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9D8" w:rsidRPr="008850DA" w:rsidRDefault="00C579D8" w:rsidP="00040D7A">
      <w:pPr>
        <w:widowControl w:val="0"/>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 w:val="left" w:pos="-1440"/>
          <w:tab w:val="left" w:pos="-720"/>
        </w:tabs>
        <w:spacing w:line="240" w:lineRule="auto"/>
        <w:jc w:val="center"/>
        <w:rPr>
          <w:b/>
          <w:snapToGrid/>
          <w:szCs w:val="22"/>
          <w:lang w:val="lt-LT" w:bidi="lo-LA"/>
        </w:rPr>
      </w:pPr>
    </w:p>
    <w:p w:rsidR="00C579D8" w:rsidRPr="008850DA" w:rsidRDefault="00C579D8" w:rsidP="00040D7A">
      <w:pPr>
        <w:tabs>
          <w:tab w:val="clear" w:pos="567"/>
          <w:tab w:val="left" w:pos="-1440"/>
          <w:tab w:val="left" w:pos="-720"/>
        </w:tabs>
        <w:spacing w:line="240" w:lineRule="auto"/>
        <w:jc w:val="center"/>
        <w:rPr>
          <w:b/>
          <w:snapToGrid/>
          <w:szCs w:val="22"/>
          <w:lang w:val="lt-LT" w:bidi="lo-LA"/>
        </w:rPr>
      </w:pPr>
    </w:p>
    <w:p w:rsidR="00C579D8" w:rsidRPr="008850DA" w:rsidRDefault="00C579D8" w:rsidP="00040D7A">
      <w:pPr>
        <w:tabs>
          <w:tab w:val="clear" w:pos="567"/>
        </w:tabs>
        <w:spacing w:line="240" w:lineRule="auto"/>
        <w:ind w:left="567" w:hanging="567"/>
        <w:jc w:val="center"/>
        <w:rPr>
          <w:snapToGrid/>
          <w:szCs w:val="22"/>
          <w:lang w:val="lt-LT" w:bidi="lo-LA"/>
        </w:rPr>
      </w:pPr>
      <w:r w:rsidRPr="008850DA">
        <w:rPr>
          <w:b/>
          <w:snapToGrid/>
          <w:szCs w:val="22"/>
          <w:lang w:val="lt-LT" w:bidi="lo-LA"/>
        </w:rPr>
        <w:t>I PRIEDAS</w:t>
      </w:r>
    </w:p>
    <w:p w:rsidR="00C579D8" w:rsidRPr="008850DA" w:rsidRDefault="00C579D8" w:rsidP="00040D7A">
      <w:pPr>
        <w:tabs>
          <w:tab w:val="clear" w:pos="567"/>
        </w:tabs>
        <w:spacing w:line="240" w:lineRule="auto"/>
        <w:ind w:left="567" w:hanging="567"/>
        <w:jc w:val="center"/>
        <w:rPr>
          <w:b/>
          <w:snapToGrid/>
          <w:szCs w:val="22"/>
          <w:lang w:val="lt-LT" w:bidi="lo-LA"/>
        </w:rPr>
      </w:pPr>
    </w:p>
    <w:p w:rsidR="00C579D8" w:rsidRPr="008850DA" w:rsidRDefault="00C579D8" w:rsidP="00040D7A">
      <w:pPr>
        <w:tabs>
          <w:tab w:val="clear" w:pos="567"/>
        </w:tabs>
        <w:spacing w:line="240" w:lineRule="auto"/>
        <w:ind w:left="567" w:hanging="567"/>
        <w:jc w:val="center"/>
        <w:rPr>
          <w:b/>
          <w:snapToGrid/>
          <w:szCs w:val="22"/>
          <w:lang w:val="lt-LT" w:bidi="lo-LA"/>
        </w:rPr>
      </w:pPr>
      <w:r w:rsidRPr="008850DA">
        <w:rPr>
          <w:b/>
          <w:snapToGrid/>
          <w:szCs w:val="22"/>
          <w:lang w:val="lt-LT" w:bidi="lo-LA"/>
        </w:rPr>
        <w:t>PREPARATO CHARAKTERISTIKŲ SANTRAUKA</w:t>
      </w:r>
    </w:p>
    <w:p w:rsidR="00C579D8" w:rsidRPr="008850DA" w:rsidRDefault="00C579D8" w:rsidP="00040D7A">
      <w:pPr>
        <w:tabs>
          <w:tab w:val="clear" w:pos="567"/>
          <w:tab w:val="left" w:pos="-1440"/>
          <w:tab w:val="left" w:pos="-720"/>
        </w:tabs>
        <w:spacing w:line="240" w:lineRule="auto"/>
        <w:jc w:val="center"/>
        <w:rPr>
          <w:snapToGrid/>
          <w:szCs w:val="22"/>
          <w:lang w:val="lt-LT" w:bidi="lo-LA"/>
        </w:rPr>
      </w:pPr>
    </w:p>
    <w:p w:rsidR="00C579D8" w:rsidRPr="008850DA" w:rsidRDefault="00C579D8" w:rsidP="008B3EA2">
      <w:pPr>
        <w:spacing w:line="240" w:lineRule="auto"/>
        <w:rPr>
          <w:snapToGrid/>
          <w:szCs w:val="22"/>
          <w:lang w:val="lt-LT" w:bidi="lo-LA"/>
        </w:rPr>
      </w:pPr>
      <w:r w:rsidRPr="008850DA">
        <w:rPr>
          <w:snapToGrid/>
          <w:szCs w:val="22"/>
          <w:lang w:val="lt-LT" w:bidi="lo-LA"/>
        </w:rPr>
        <w:br w:type="page"/>
      </w:r>
      <w:r w:rsidRPr="008850DA">
        <w:rPr>
          <w:b/>
          <w:snapToGrid/>
          <w:szCs w:val="22"/>
          <w:lang w:val="lt-LT" w:bidi="lo-LA"/>
        </w:rPr>
        <w:lastRenderedPageBreak/>
        <w:t>1.</w:t>
      </w:r>
      <w:r w:rsidRPr="008850DA">
        <w:rPr>
          <w:b/>
          <w:snapToGrid/>
          <w:szCs w:val="22"/>
          <w:lang w:val="lt-LT" w:bidi="lo-LA"/>
        </w:rPr>
        <w:tab/>
      </w:r>
      <w:r w:rsidRPr="008850DA">
        <w:rPr>
          <w:b/>
          <w:caps/>
          <w:snapToGrid/>
          <w:szCs w:val="22"/>
          <w:lang w:val="lt-LT" w:bidi="lo-LA"/>
        </w:rPr>
        <w:t>VAISTINIO</w:t>
      </w:r>
      <w:r w:rsidRPr="008850DA">
        <w:rPr>
          <w:b/>
          <w:snapToGrid/>
          <w:szCs w:val="22"/>
          <w:lang w:val="lt-LT" w:bidi="lo-LA"/>
        </w:rPr>
        <w:t xml:space="preserve"> PREPARATO PAVADINIMAS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811BDA">
        <w:t> </w:t>
      </w:r>
      <w:r w:rsidRPr="008850DA">
        <w:rPr>
          <w:snapToGrid/>
          <w:szCs w:val="22"/>
          <w:lang w:val="lt-LT" w:bidi="lo-LA"/>
        </w:rPr>
        <w:t>mg skrandyje neirios tabletės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811BDA">
        <w:rPr>
          <w:snapToGrid/>
          <w:szCs w:val="22"/>
          <w:highlight w:val="lightGray"/>
          <w:lang w:val="lt-LT" w:bidi="lo-LA"/>
        </w:rPr>
        <w:t> </w:t>
      </w:r>
      <w:r w:rsidRPr="008850DA">
        <w:rPr>
          <w:snapToGrid/>
          <w:szCs w:val="22"/>
          <w:highlight w:val="lightGray"/>
          <w:lang w:val="lt-LT" w:bidi="lo-LA"/>
        </w:rPr>
        <w:t>mg skrandyje neirios tabletės</w:t>
      </w:r>
    </w:p>
    <w:p w:rsidR="00C579D8" w:rsidRPr="008850DA" w:rsidRDefault="00C579D8" w:rsidP="00040D7A">
      <w:pPr>
        <w:tabs>
          <w:tab w:val="clear" w:pos="567"/>
        </w:tabs>
        <w:autoSpaceDE w:val="0"/>
        <w:autoSpaceDN w:val="0"/>
        <w:adjustRightInd w:val="0"/>
        <w:spacing w:line="240" w:lineRule="auto"/>
        <w:jc w:val="both"/>
        <w:rPr>
          <w:snapToGrid/>
          <w:szCs w:val="22"/>
          <w:lang w:val="lt-LT" w:bidi="lo-LA"/>
        </w:rPr>
      </w:pPr>
    </w:p>
    <w:p w:rsidR="00C579D8" w:rsidRPr="008850DA" w:rsidRDefault="00C579D8" w:rsidP="00040D7A">
      <w:pPr>
        <w:widowControl w:val="0"/>
        <w:tabs>
          <w:tab w:val="clear" w:pos="567"/>
        </w:tabs>
        <w:spacing w:line="240" w:lineRule="auto"/>
        <w:rPr>
          <w:snapToGrid/>
          <w:szCs w:val="22"/>
          <w:lang w:val="lt-LT" w:bidi="lo-LA"/>
        </w:rPr>
      </w:pPr>
    </w:p>
    <w:p w:rsidR="00C579D8" w:rsidRPr="008850DA" w:rsidRDefault="00C579D8" w:rsidP="008B3EA2">
      <w:pPr>
        <w:widowControl w:val="0"/>
        <w:spacing w:line="240" w:lineRule="auto"/>
        <w:rPr>
          <w:snapToGrid/>
          <w:szCs w:val="22"/>
          <w:lang w:val="lt-LT" w:bidi="lo-LA"/>
        </w:rPr>
      </w:pPr>
      <w:r w:rsidRPr="008850DA">
        <w:rPr>
          <w:b/>
          <w:snapToGrid/>
          <w:szCs w:val="22"/>
          <w:lang w:val="lt-LT" w:bidi="lo-LA"/>
        </w:rPr>
        <w:t>2.</w:t>
      </w:r>
      <w:r w:rsidRPr="008850DA">
        <w:rPr>
          <w:b/>
          <w:snapToGrid/>
          <w:szCs w:val="22"/>
          <w:lang w:val="lt-LT" w:bidi="lo-LA"/>
        </w:rPr>
        <w:tab/>
      </w:r>
      <w:r w:rsidRPr="008850DA">
        <w:rPr>
          <w:b/>
          <w:caps/>
          <w:snapToGrid/>
          <w:szCs w:val="22"/>
          <w:lang w:val="lt-LT" w:bidi="lo-LA"/>
        </w:rPr>
        <w:t>kokybinė ir kiekybinė sudėtis</w:t>
      </w:r>
    </w:p>
    <w:p w:rsidR="00C579D8" w:rsidRPr="008850DA" w:rsidRDefault="00C579D8" w:rsidP="00040D7A">
      <w:pPr>
        <w:widowControl w:val="0"/>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DC395C">
        <w:rPr>
          <w:snapToGrid/>
          <w:szCs w:val="22"/>
          <w:lang w:val="lt-LT" w:bidi="lo-LA"/>
        </w:rPr>
        <w:t> </w:t>
      </w:r>
      <w:r w:rsidRPr="008850DA">
        <w:rPr>
          <w:snapToGrid/>
          <w:szCs w:val="22"/>
          <w:lang w:val="lt-LT" w:bidi="lo-LA"/>
        </w:rPr>
        <w:t>mg skrandyje neirios tabletės</w:t>
      </w:r>
    </w:p>
    <w:p w:rsidR="00C579D8" w:rsidRPr="008850DA" w:rsidRDefault="00C579D8" w:rsidP="00040D7A">
      <w:pPr>
        <w:tabs>
          <w:tab w:val="clear" w:pos="567"/>
        </w:tabs>
        <w:autoSpaceDE w:val="0"/>
        <w:autoSpaceDN w:val="0"/>
        <w:adjustRightInd w:val="0"/>
        <w:spacing w:line="240" w:lineRule="auto"/>
        <w:rPr>
          <w:snapToGrid/>
          <w:szCs w:val="22"/>
          <w:lang w:val="lt-LT"/>
        </w:rPr>
      </w:pPr>
      <w:r w:rsidRPr="008850DA">
        <w:rPr>
          <w:snapToGrid/>
          <w:szCs w:val="22"/>
          <w:lang w:val="lt-LT"/>
        </w:rPr>
        <w:t>Kiekvienoje skrandyje neirioje tabletėje yra 10</w:t>
      </w:r>
      <w:r w:rsidR="00DC395C">
        <w:rPr>
          <w:snapToGrid/>
          <w:szCs w:val="22"/>
          <w:lang w:val="lt-LT"/>
        </w:rPr>
        <w:t> </w:t>
      </w:r>
      <w:r w:rsidRPr="008850DA">
        <w:rPr>
          <w:snapToGrid/>
          <w:szCs w:val="22"/>
          <w:lang w:val="lt-LT"/>
        </w:rPr>
        <w:t xml:space="preserve">mg </w:t>
      </w:r>
      <w:proofErr w:type="spellStart"/>
      <w:r w:rsidRPr="008850DA">
        <w:rPr>
          <w:snapToGrid/>
          <w:szCs w:val="22"/>
          <w:lang w:val="lt-LT"/>
        </w:rPr>
        <w:t>rabeprazolo</w:t>
      </w:r>
      <w:proofErr w:type="spellEnd"/>
      <w:r w:rsidRPr="008850DA">
        <w:rPr>
          <w:snapToGrid/>
          <w:szCs w:val="22"/>
          <w:lang w:val="lt-LT"/>
        </w:rPr>
        <w:t xml:space="preserve"> natrio druskos, atitinkančios 9,42 mg </w:t>
      </w:r>
      <w:proofErr w:type="spellStart"/>
      <w:r w:rsidRPr="008850DA">
        <w:rPr>
          <w:snapToGrid/>
          <w:szCs w:val="22"/>
          <w:lang w:val="lt-LT"/>
        </w:rPr>
        <w:t>rabeprazolo</w:t>
      </w:r>
      <w:proofErr w:type="spellEnd"/>
      <w:r w:rsidRPr="008850DA">
        <w:rPr>
          <w:snapToGrid/>
          <w:szCs w:val="22"/>
          <w:lang w:val="lt-LT"/>
        </w:rPr>
        <w:t xml:space="preserve">. </w:t>
      </w:r>
    </w:p>
    <w:p w:rsidR="00C579D8" w:rsidRPr="008850DA" w:rsidRDefault="00C579D8" w:rsidP="00040D7A">
      <w:pPr>
        <w:tabs>
          <w:tab w:val="clear" w:pos="567"/>
        </w:tabs>
        <w:spacing w:line="240" w:lineRule="auto"/>
        <w:rPr>
          <w:snapToGrid/>
          <w:szCs w:val="22"/>
          <w:highlight w:val="lightGray"/>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DC395C">
        <w:rPr>
          <w:snapToGrid/>
          <w:szCs w:val="22"/>
          <w:highlight w:val="lightGray"/>
          <w:lang w:val="lt-LT" w:bidi="lo-LA"/>
        </w:rPr>
        <w:t> </w:t>
      </w:r>
      <w:r w:rsidRPr="008850DA">
        <w:rPr>
          <w:snapToGrid/>
          <w:szCs w:val="22"/>
          <w:highlight w:val="lightGray"/>
          <w:lang w:val="lt-LT" w:bidi="lo-LA"/>
        </w:rPr>
        <w:t>mg skrandyje neirios tabletės</w:t>
      </w:r>
    </w:p>
    <w:p w:rsidR="00C579D8" w:rsidRPr="008850DA" w:rsidRDefault="00C579D8" w:rsidP="00040D7A">
      <w:pPr>
        <w:tabs>
          <w:tab w:val="clear" w:pos="567"/>
        </w:tabs>
        <w:autoSpaceDE w:val="0"/>
        <w:autoSpaceDN w:val="0"/>
        <w:adjustRightInd w:val="0"/>
        <w:spacing w:line="240" w:lineRule="auto"/>
        <w:rPr>
          <w:bCs/>
          <w:snapToGrid/>
          <w:szCs w:val="22"/>
          <w:lang w:val="lt-LT"/>
        </w:rPr>
      </w:pPr>
      <w:r w:rsidRPr="008850DA">
        <w:rPr>
          <w:snapToGrid/>
          <w:szCs w:val="22"/>
          <w:highlight w:val="lightGray"/>
          <w:lang w:val="lt-LT"/>
        </w:rPr>
        <w:t>Kiekvienoje skrandyje neirioje tabletėje yra 20</w:t>
      </w:r>
      <w:r w:rsidR="00DC395C">
        <w:rPr>
          <w:snapToGrid/>
          <w:szCs w:val="22"/>
          <w:highlight w:val="lightGray"/>
          <w:lang w:val="lt-LT"/>
        </w:rPr>
        <w:t> </w:t>
      </w:r>
      <w:r w:rsidRPr="008850DA">
        <w:rPr>
          <w:snapToGrid/>
          <w:szCs w:val="22"/>
          <w:highlight w:val="lightGray"/>
          <w:lang w:val="lt-LT"/>
        </w:rPr>
        <w:t xml:space="preserve">mg </w:t>
      </w:r>
      <w:proofErr w:type="spellStart"/>
      <w:r w:rsidRPr="008850DA">
        <w:rPr>
          <w:snapToGrid/>
          <w:szCs w:val="22"/>
          <w:highlight w:val="lightGray"/>
          <w:lang w:val="lt-LT"/>
        </w:rPr>
        <w:t>rabeprazolo</w:t>
      </w:r>
      <w:proofErr w:type="spellEnd"/>
      <w:r w:rsidRPr="008850DA">
        <w:rPr>
          <w:snapToGrid/>
          <w:szCs w:val="22"/>
          <w:highlight w:val="lightGray"/>
          <w:lang w:val="lt-LT"/>
        </w:rPr>
        <w:t xml:space="preserve"> natrio druskos, atitinkančios 18,85 mg </w:t>
      </w:r>
      <w:proofErr w:type="spellStart"/>
      <w:r w:rsidRPr="008850DA">
        <w:rPr>
          <w:snapToGrid/>
          <w:szCs w:val="22"/>
          <w:highlight w:val="lightGray"/>
          <w:lang w:val="lt-LT"/>
        </w:rPr>
        <w:t>rabeprazolo</w:t>
      </w:r>
      <w:proofErr w:type="spellEnd"/>
      <w:r w:rsidRPr="008850DA">
        <w:rPr>
          <w:snapToGrid/>
          <w:szCs w:val="22"/>
          <w:highlight w:val="lightGray"/>
          <w:lang w:val="lt-LT"/>
        </w:rPr>
        <w:t>.</w:t>
      </w:r>
    </w:p>
    <w:p w:rsidR="00C579D8" w:rsidRPr="008850DA" w:rsidRDefault="00C579D8" w:rsidP="00040D7A">
      <w:pPr>
        <w:tabs>
          <w:tab w:val="clear" w:pos="567"/>
        </w:tabs>
        <w:autoSpaceDE w:val="0"/>
        <w:autoSpaceDN w:val="0"/>
        <w:adjustRightInd w:val="0"/>
        <w:spacing w:line="240" w:lineRule="auto"/>
        <w:rPr>
          <w:snapToGrid/>
          <w:szCs w:val="22"/>
          <w:lang w:val="lt-LT" w:bidi="lo-LA"/>
        </w:rPr>
      </w:pPr>
    </w:p>
    <w:p w:rsidR="00C579D8" w:rsidRPr="008850DA" w:rsidRDefault="00C579D8" w:rsidP="00040D7A">
      <w:pPr>
        <w:tabs>
          <w:tab w:val="clear" w:pos="567"/>
        </w:tabs>
        <w:autoSpaceDE w:val="0"/>
        <w:autoSpaceDN w:val="0"/>
        <w:adjustRightInd w:val="0"/>
        <w:spacing w:line="240" w:lineRule="auto"/>
        <w:rPr>
          <w:snapToGrid/>
          <w:szCs w:val="22"/>
          <w:lang w:val="lt-LT"/>
        </w:rPr>
      </w:pPr>
      <w:r w:rsidRPr="008850DA">
        <w:rPr>
          <w:snapToGrid/>
          <w:szCs w:val="22"/>
          <w:lang w:val="lt-LT"/>
        </w:rPr>
        <w:t>Visos pagalbinės medžiagos išvardytos 6.1 skyriuje.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caps/>
          <w:snapToGrid/>
          <w:szCs w:val="22"/>
          <w:lang w:val="lt-LT" w:bidi="lo-LA"/>
        </w:rPr>
      </w:pPr>
      <w:r w:rsidRPr="008850DA">
        <w:rPr>
          <w:b/>
          <w:snapToGrid/>
          <w:szCs w:val="22"/>
          <w:lang w:val="lt-LT" w:bidi="lo-LA"/>
        </w:rPr>
        <w:t>3.</w:t>
      </w:r>
      <w:r w:rsidRPr="008850DA">
        <w:rPr>
          <w:b/>
          <w:snapToGrid/>
          <w:szCs w:val="22"/>
          <w:lang w:val="lt-LT" w:bidi="lo-LA"/>
        </w:rPr>
        <w:tab/>
      </w:r>
      <w:r w:rsidRPr="008850DA">
        <w:rPr>
          <w:b/>
          <w:caps/>
          <w:snapToGrid/>
          <w:szCs w:val="22"/>
          <w:lang w:val="lt-LT" w:bidi="lo-LA"/>
        </w:rPr>
        <w:t>FARMACINĖ forma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Skrandyje neiri tabletė.</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DC395C">
        <w:rPr>
          <w:snapToGrid/>
          <w:szCs w:val="22"/>
          <w:lang w:val="lt-LT" w:bidi="lo-LA"/>
        </w:rPr>
        <w:t> </w:t>
      </w:r>
      <w:r w:rsidRPr="008850DA">
        <w:rPr>
          <w:snapToGrid/>
          <w:szCs w:val="22"/>
          <w:lang w:val="lt-LT" w:bidi="lo-LA"/>
        </w:rPr>
        <w:t>mg skrandyje neirios tabletės yra rausvos, apvalios, abipus išgaubtos, dengtos tabletės, lygios abiejose pusėse.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DC395C">
        <w:rPr>
          <w:snapToGrid/>
          <w:szCs w:val="22"/>
          <w:highlight w:val="lightGray"/>
          <w:lang w:val="lt-LT" w:bidi="lo-LA"/>
        </w:rPr>
        <w:t> </w:t>
      </w:r>
      <w:r w:rsidRPr="008850DA">
        <w:rPr>
          <w:snapToGrid/>
          <w:szCs w:val="22"/>
          <w:highlight w:val="lightGray"/>
          <w:lang w:val="lt-LT" w:bidi="lo-LA"/>
        </w:rPr>
        <w:t>mg skrandyje neirios tabletės yra geltonos, apvalios, abipus išgaubtos, dengtos tabletės, lygios abiejose pusėse.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caps/>
          <w:snapToGrid/>
          <w:szCs w:val="22"/>
          <w:lang w:val="lt-LT" w:bidi="lo-LA"/>
        </w:rPr>
      </w:pPr>
      <w:r w:rsidRPr="008850DA">
        <w:rPr>
          <w:b/>
          <w:caps/>
          <w:snapToGrid/>
          <w:szCs w:val="22"/>
          <w:lang w:val="lt-LT" w:bidi="lo-LA"/>
        </w:rPr>
        <w:t>4.</w:t>
      </w:r>
      <w:r w:rsidRPr="008850DA">
        <w:rPr>
          <w:b/>
          <w:caps/>
          <w:snapToGrid/>
          <w:szCs w:val="22"/>
          <w:lang w:val="lt-LT" w:bidi="lo-LA"/>
        </w:rPr>
        <w:tab/>
        <w:t>klinikinĖ informacija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b/>
          <w:snapToGrid/>
          <w:szCs w:val="22"/>
          <w:lang w:val="lt-LT" w:bidi="lo-LA"/>
        </w:rPr>
      </w:pPr>
      <w:r w:rsidRPr="008850DA">
        <w:rPr>
          <w:b/>
          <w:snapToGrid/>
          <w:szCs w:val="22"/>
          <w:lang w:val="lt-LT" w:bidi="lo-LA"/>
        </w:rPr>
        <w:t>4.1</w:t>
      </w:r>
      <w:r w:rsidRPr="008850DA">
        <w:rPr>
          <w:b/>
          <w:snapToGrid/>
          <w:szCs w:val="22"/>
          <w:lang w:val="lt-LT" w:bidi="lo-LA"/>
        </w:rPr>
        <w:tab/>
        <w:t>Terapinės indikacijos</w:t>
      </w:r>
    </w:p>
    <w:p w:rsidR="00C579D8" w:rsidRPr="008850DA" w:rsidRDefault="00C579D8" w:rsidP="00040D7A">
      <w:pPr>
        <w:tabs>
          <w:tab w:val="clear" w:pos="567"/>
        </w:tabs>
        <w:spacing w:line="240" w:lineRule="auto"/>
        <w:ind w:left="567" w:hanging="567"/>
        <w:outlineLvl w:val="0"/>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tabletės skir</w:t>
      </w:r>
      <w:r w:rsidR="00AB2F24">
        <w:rPr>
          <w:snapToGrid/>
          <w:szCs w:val="22"/>
          <w:lang w:val="lt-LT" w:bidi="lo-LA"/>
        </w:rPr>
        <w:t>t</w:t>
      </w:r>
      <w:r w:rsidRPr="008850DA">
        <w:rPr>
          <w:snapToGrid/>
          <w:szCs w:val="22"/>
          <w:lang w:val="lt-LT" w:bidi="lo-LA"/>
        </w:rPr>
        <w:t>os toliau nurodytų ligų gydymui.</w:t>
      </w:r>
    </w:p>
    <w:p w:rsidR="00C579D8" w:rsidRPr="008850DA" w:rsidRDefault="00C579D8" w:rsidP="00811BDA">
      <w:pPr>
        <w:numPr>
          <w:ilvl w:val="0"/>
          <w:numId w:val="5"/>
        </w:numPr>
        <w:tabs>
          <w:tab w:val="clear" w:pos="567"/>
          <w:tab w:val="left" w:pos="720"/>
        </w:tabs>
        <w:spacing w:line="240" w:lineRule="auto"/>
        <w:ind w:hanging="720"/>
        <w:rPr>
          <w:b/>
          <w:i/>
          <w:snapToGrid/>
          <w:szCs w:val="22"/>
          <w:lang w:val="lt-LT" w:bidi="lo-LA"/>
        </w:rPr>
      </w:pPr>
      <w:r w:rsidRPr="008850DA">
        <w:rPr>
          <w:snapToGrid/>
          <w:szCs w:val="22"/>
          <w:lang w:val="lt-LT" w:bidi="lo-LA"/>
        </w:rPr>
        <w:t>Aktyvios dvylikapirštės žarnos opos gydymas.</w:t>
      </w:r>
    </w:p>
    <w:p w:rsidR="00C579D8" w:rsidRPr="008850DA" w:rsidRDefault="00C579D8" w:rsidP="00811BDA">
      <w:pPr>
        <w:numPr>
          <w:ilvl w:val="0"/>
          <w:numId w:val="5"/>
        </w:numPr>
        <w:tabs>
          <w:tab w:val="clear" w:pos="567"/>
          <w:tab w:val="left" w:pos="720"/>
        </w:tabs>
        <w:autoSpaceDE w:val="0"/>
        <w:autoSpaceDN w:val="0"/>
        <w:adjustRightInd w:val="0"/>
        <w:spacing w:line="240" w:lineRule="auto"/>
        <w:ind w:hanging="720"/>
        <w:jc w:val="both"/>
        <w:rPr>
          <w:snapToGrid/>
          <w:szCs w:val="22"/>
          <w:lang w:val="lt-LT" w:eastAsia="en-GB"/>
        </w:rPr>
      </w:pPr>
      <w:r w:rsidRPr="008850DA">
        <w:rPr>
          <w:snapToGrid/>
          <w:szCs w:val="22"/>
          <w:lang w:val="lt-LT" w:eastAsia="en-GB"/>
        </w:rPr>
        <w:t>Aktyvios gerybinės skrandžio opos gydymas.</w:t>
      </w:r>
    </w:p>
    <w:p w:rsidR="00C579D8" w:rsidRPr="008850DA" w:rsidRDefault="00C579D8" w:rsidP="00811BDA">
      <w:pPr>
        <w:numPr>
          <w:ilvl w:val="0"/>
          <w:numId w:val="5"/>
        </w:numPr>
        <w:tabs>
          <w:tab w:val="clear" w:pos="567"/>
          <w:tab w:val="left" w:pos="720"/>
        </w:tabs>
        <w:spacing w:line="240" w:lineRule="auto"/>
        <w:ind w:hanging="720"/>
        <w:jc w:val="both"/>
        <w:rPr>
          <w:snapToGrid/>
          <w:szCs w:val="22"/>
          <w:lang w:val="lt-LT" w:bidi="lo-LA"/>
        </w:rPr>
      </w:pPr>
      <w:r w:rsidRPr="008850DA">
        <w:rPr>
          <w:snapToGrid/>
          <w:szCs w:val="22"/>
          <w:lang w:val="lt-LT" w:bidi="lo-LA"/>
        </w:rPr>
        <w:t xml:space="preserve">Simptominės </w:t>
      </w:r>
      <w:proofErr w:type="spellStart"/>
      <w:r w:rsidRPr="008850DA">
        <w:rPr>
          <w:snapToGrid/>
          <w:szCs w:val="22"/>
          <w:lang w:val="lt-LT" w:bidi="lo-LA"/>
        </w:rPr>
        <w:t>erozinės</w:t>
      </w:r>
      <w:proofErr w:type="spellEnd"/>
      <w:r w:rsidRPr="008850DA">
        <w:rPr>
          <w:snapToGrid/>
          <w:szCs w:val="22"/>
          <w:lang w:val="lt-LT" w:bidi="lo-LA"/>
        </w:rPr>
        <w:t xml:space="preserve"> arba opinės </w:t>
      </w:r>
      <w:proofErr w:type="spellStart"/>
      <w:r w:rsidRPr="008850DA">
        <w:rPr>
          <w:snapToGrid/>
          <w:szCs w:val="22"/>
          <w:lang w:val="lt-LT" w:bidi="lo-LA"/>
        </w:rPr>
        <w:t>gastroezofaginio</w:t>
      </w:r>
      <w:proofErr w:type="spellEnd"/>
      <w:r w:rsidRPr="008850DA">
        <w:rPr>
          <w:snapToGrid/>
          <w:szCs w:val="22"/>
          <w:lang w:val="lt-LT" w:bidi="lo-LA"/>
        </w:rPr>
        <w:t xml:space="preserve"> </w:t>
      </w:r>
      <w:proofErr w:type="spellStart"/>
      <w:r w:rsidRPr="008850DA">
        <w:rPr>
          <w:snapToGrid/>
          <w:szCs w:val="22"/>
          <w:lang w:val="lt-LT" w:bidi="lo-LA"/>
        </w:rPr>
        <w:t>refliukso</w:t>
      </w:r>
      <w:proofErr w:type="spellEnd"/>
      <w:r w:rsidRPr="008850DA">
        <w:rPr>
          <w:snapToGrid/>
          <w:szCs w:val="22"/>
          <w:lang w:val="lt-LT" w:bidi="lo-LA"/>
        </w:rPr>
        <w:t xml:space="preserve"> ligos gydymas.</w:t>
      </w:r>
    </w:p>
    <w:p w:rsidR="00C579D8" w:rsidRPr="008850DA" w:rsidRDefault="00C579D8" w:rsidP="00811BDA">
      <w:pPr>
        <w:numPr>
          <w:ilvl w:val="0"/>
          <w:numId w:val="5"/>
        </w:numPr>
        <w:tabs>
          <w:tab w:val="clear" w:pos="567"/>
          <w:tab w:val="left" w:pos="720"/>
        </w:tabs>
        <w:spacing w:line="240" w:lineRule="auto"/>
        <w:ind w:hanging="720"/>
        <w:jc w:val="both"/>
        <w:rPr>
          <w:snapToGrid/>
          <w:szCs w:val="22"/>
          <w:lang w:val="lt-LT" w:bidi="lo-LA"/>
        </w:rPr>
      </w:pPr>
      <w:r w:rsidRPr="008850DA">
        <w:rPr>
          <w:snapToGrid/>
          <w:szCs w:val="22"/>
          <w:lang w:val="lt-LT" w:bidi="lo-LA"/>
        </w:rPr>
        <w:t xml:space="preserve">Ilgalaikis </w:t>
      </w:r>
      <w:proofErr w:type="spellStart"/>
      <w:r w:rsidRPr="008850DA">
        <w:rPr>
          <w:snapToGrid/>
          <w:szCs w:val="22"/>
          <w:lang w:val="lt-LT" w:bidi="lo-LA"/>
        </w:rPr>
        <w:t>gastroezofaginio</w:t>
      </w:r>
      <w:proofErr w:type="spellEnd"/>
      <w:r w:rsidRPr="008850DA">
        <w:rPr>
          <w:snapToGrid/>
          <w:szCs w:val="22"/>
          <w:lang w:val="lt-LT" w:bidi="lo-LA"/>
        </w:rPr>
        <w:t xml:space="preserve"> </w:t>
      </w:r>
      <w:proofErr w:type="spellStart"/>
      <w:r w:rsidRPr="008850DA">
        <w:rPr>
          <w:snapToGrid/>
          <w:szCs w:val="22"/>
          <w:lang w:val="lt-LT" w:bidi="lo-LA"/>
        </w:rPr>
        <w:t>refliukso</w:t>
      </w:r>
      <w:proofErr w:type="spellEnd"/>
      <w:r w:rsidRPr="008850DA">
        <w:rPr>
          <w:snapToGrid/>
          <w:szCs w:val="22"/>
          <w:lang w:val="lt-LT" w:bidi="lo-LA"/>
        </w:rPr>
        <w:t xml:space="preserve"> ligos palaikomasis gydymas.</w:t>
      </w:r>
    </w:p>
    <w:p w:rsidR="00C579D8" w:rsidRPr="008850DA" w:rsidRDefault="00C579D8" w:rsidP="00811BDA">
      <w:pPr>
        <w:numPr>
          <w:ilvl w:val="0"/>
          <w:numId w:val="5"/>
        </w:numPr>
        <w:tabs>
          <w:tab w:val="clear" w:pos="567"/>
          <w:tab w:val="left" w:pos="720"/>
        </w:tabs>
        <w:spacing w:line="240" w:lineRule="auto"/>
        <w:ind w:hanging="720"/>
        <w:jc w:val="both"/>
        <w:rPr>
          <w:snapToGrid/>
          <w:szCs w:val="22"/>
          <w:lang w:val="lt-LT" w:bidi="lo-LA"/>
        </w:rPr>
      </w:pPr>
      <w:r w:rsidRPr="008850DA">
        <w:rPr>
          <w:snapToGrid/>
          <w:szCs w:val="22"/>
          <w:lang w:val="lt-LT" w:bidi="lo-LA"/>
        </w:rPr>
        <w:t xml:space="preserve">Vidutinio sunkumo ir sunkios </w:t>
      </w:r>
      <w:proofErr w:type="spellStart"/>
      <w:r w:rsidRPr="008850DA">
        <w:rPr>
          <w:snapToGrid/>
          <w:szCs w:val="22"/>
          <w:lang w:val="lt-LT" w:bidi="lo-LA"/>
        </w:rPr>
        <w:t>gastroezofaginio</w:t>
      </w:r>
      <w:proofErr w:type="spellEnd"/>
      <w:r w:rsidRPr="008850DA">
        <w:rPr>
          <w:snapToGrid/>
          <w:szCs w:val="22"/>
          <w:lang w:val="lt-LT" w:bidi="lo-LA"/>
        </w:rPr>
        <w:t xml:space="preserve"> </w:t>
      </w:r>
      <w:proofErr w:type="spellStart"/>
      <w:r w:rsidRPr="008850DA">
        <w:rPr>
          <w:snapToGrid/>
          <w:szCs w:val="22"/>
          <w:lang w:val="lt-LT" w:bidi="lo-LA"/>
        </w:rPr>
        <w:t>refliukso</w:t>
      </w:r>
      <w:proofErr w:type="spellEnd"/>
      <w:r w:rsidRPr="008850DA">
        <w:rPr>
          <w:snapToGrid/>
          <w:szCs w:val="22"/>
          <w:lang w:val="lt-LT" w:bidi="lo-LA"/>
        </w:rPr>
        <w:t xml:space="preserve"> ligos (simptominės </w:t>
      </w:r>
      <w:proofErr w:type="spellStart"/>
      <w:r w:rsidRPr="008850DA">
        <w:rPr>
          <w:snapToGrid/>
          <w:szCs w:val="22"/>
          <w:lang w:val="lt-LT" w:bidi="lo-LA"/>
        </w:rPr>
        <w:t>gastroezofaginio</w:t>
      </w:r>
      <w:proofErr w:type="spellEnd"/>
      <w:r w:rsidRPr="008850DA">
        <w:rPr>
          <w:snapToGrid/>
          <w:szCs w:val="22"/>
          <w:lang w:val="lt-LT" w:bidi="lo-LA"/>
        </w:rPr>
        <w:t xml:space="preserve"> </w:t>
      </w:r>
      <w:proofErr w:type="spellStart"/>
      <w:r w:rsidRPr="008850DA">
        <w:rPr>
          <w:snapToGrid/>
          <w:szCs w:val="22"/>
          <w:lang w:val="lt-LT" w:bidi="lo-LA"/>
        </w:rPr>
        <w:t>refliukso</w:t>
      </w:r>
      <w:proofErr w:type="spellEnd"/>
      <w:r w:rsidRPr="008850DA">
        <w:rPr>
          <w:snapToGrid/>
          <w:szCs w:val="22"/>
          <w:lang w:val="lt-LT" w:bidi="lo-LA"/>
        </w:rPr>
        <w:t xml:space="preserve"> ligos) simptominis gydymas.</w:t>
      </w:r>
    </w:p>
    <w:p w:rsidR="00C579D8" w:rsidRPr="008850DA" w:rsidRDefault="00C579D8" w:rsidP="00811BDA">
      <w:pPr>
        <w:numPr>
          <w:ilvl w:val="0"/>
          <w:numId w:val="5"/>
        </w:numPr>
        <w:tabs>
          <w:tab w:val="clear" w:pos="567"/>
          <w:tab w:val="left" w:pos="720"/>
        </w:tabs>
        <w:spacing w:line="240" w:lineRule="auto"/>
        <w:ind w:hanging="720"/>
        <w:jc w:val="both"/>
        <w:rPr>
          <w:snapToGrid/>
          <w:szCs w:val="22"/>
          <w:lang w:val="lt-LT" w:bidi="lo-LA"/>
        </w:rPr>
      </w:pPr>
      <w:proofErr w:type="spellStart"/>
      <w:r w:rsidRPr="008850DA">
        <w:rPr>
          <w:snapToGrid/>
          <w:szCs w:val="22"/>
          <w:lang w:val="lt-LT" w:bidi="lo-LA"/>
        </w:rPr>
        <w:t>Colingerio-Elisono</w:t>
      </w:r>
      <w:proofErr w:type="spellEnd"/>
      <w:r w:rsidRPr="008850DA">
        <w:rPr>
          <w:snapToGrid/>
          <w:szCs w:val="22"/>
          <w:lang w:val="lt-LT" w:bidi="lo-LA"/>
        </w:rPr>
        <w:t xml:space="preserve"> (</w:t>
      </w:r>
      <w:proofErr w:type="spellStart"/>
      <w:r w:rsidRPr="008850DA">
        <w:rPr>
          <w:i/>
          <w:snapToGrid/>
          <w:szCs w:val="22"/>
          <w:lang w:val="lt-LT" w:bidi="lo-LA"/>
        </w:rPr>
        <w:t>Zollinger-Ellison</w:t>
      </w:r>
      <w:proofErr w:type="spellEnd"/>
      <w:r w:rsidRPr="008850DA">
        <w:rPr>
          <w:snapToGrid/>
          <w:szCs w:val="22"/>
          <w:lang w:val="lt-LT" w:bidi="lo-LA"/>
        </w:rPr>
        <w:t>) sindromo gydymas.</w:t>
      </w:r>
    </w:p>
    <w:p w:rsidR="00C579D8" w:rsidRPr="008850DA" w:rsidRDefault="00C579D8" w:rsidP="00811BDA">
      <w:pPr>
        <w:numPr>
          <w:ilvl w:val="0"/>
          <w:numId w:val="5"/>
        </w:numPr>
        <w:tabs>
          <w:tab w:val="clear" w:pos="567"/>
          <w:tab w:val="left" w:pos="720"/>
        </w:tabs>
        <w:spacing w:line="240" w:lineRule="auto"/>
        <w:ind w:hanging="720"/>
        <w:jc w:val="both"/>
        <w:rPr>
          <w:snapToGrid/>
          <w:szCs w:val="22"/>
          <w:lang w:val="lt-LT" w:bidi="lo-LA"/>
        </w:rPr>
      </w:pPr>
      <w:r w:rsidRPr="008850DA">
        <w:rPr>
          <w:snapToGrid/>
          <w:szCs w:val="22"/>
          <w:lang w:val="lt-LT" w:bidi="lo-LA"/>
        </w:rPr>
        <w:lastRenderedPageBreak/>
        <w:t xml:space="preserve">Kartu su tinkamais antibakteriniais preparatais </w:t>
      </w:r>
      <w:proofErr w:type="spellStart"/>
      <w:r w:rsidRPr="008850DA">
        <w:rPr>
          <w:i/>
          <w:snapToGrid/>
          <w:szCs w:val="22"/>
          <w:lang w:val="lt-LT" w:bidi="lo-LA"/>
        </w:rPr>
        <w:t>Helicobacter</w:t>
      </w:r>
      <w:proofErr w:type="spellEnd"/>
      <w:r w:rsidRPr="008850DA">
        <w:rPr>
          <w:i/>
          <w:snapToGrid/>
          <w:szCs w:val="22"/>
          <w:lang w:val="lt-LT" w:bidi="lo-LA"/>
        </w:rPr>
        <w:t xml:space="preserve"> </w:t>
      </w:r>
      <w:proofErr w:type="spellStart"/>
      <w:r w:rsidRPr="008850DA">
        <w:rPr>
          <w:i/>
          <w:snapToGrid/>
          <w:szCs w:val="22"/>
          <w:lang w:val="lt-LT" w:bidi="lo-LA"/>
        </w:rPr>
        <w:t>pylori</w:t>
      </w:r>
      <w:proofErr w:type="spellEnd"/>
      <w:r w:rsidRPr="008850DA">
        <w:rPr>
          <w:i/>
          <w:snapToGrid/>
          <w:szCs w:val="22"/>
          <w:lang w:val="lt-LT" w:bidi="lo-LA"/>
        </w:rPr>
        <w:t xml:space="preserve"> </w:t>
      </w:r>
      <w:r w:rsidRPr="008850DA">
        <w:rPr>
          <w:snapToGrid/>
          <w:szCs w:val="22"/>
          <w:lang w:val="lt-LT" w:bidi="lo-LA"/>
        </w:rPr>
        <w:t>išnaikinimas pacientams, sergantiems pepsine opa (žr. 4.2 skyrių).</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11BDA">
      <w:pPr>
        <w:numPr>
          <w:ilvl w:val="1"/>
          <w:numId w:val="4"/>
        </w:numPr>
        <w:spacing w:line="240" w:lineRule="auto"/>
        <w:outlineLvl w:val="0"/>
        <w:rPr>
          <w:b/>
          <w:snapToGrid/>
          <w:szCs w:val="22"/>
          <w:lang w:val="lt-LT" w:bidi="lo-LA"/>
        </w:rPr>
      </w:pPr>
      <w:r w:rsidRPr="008850DA">
        <w:rPr>
          <w:b/>
          <w:snapToGrid/>
          <w:szCs w:val="22"/>
          <w:lang w:val="lt-LT" w:bidi="lo-LA"/>
        </w:rPr>
        <w:t>Dozavimas ir vartojimo metodas</w:t>
      </w: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keepNext/>
        <w:spacing w:line="240" w:lineRule="auto"/>
        <w:outlineLvl w:val="5"/>
        <w:rPr>
          <w:i/>
          <w:iCs/>
          <w:snapToGrid/>
          <w:szCs w:val="22"/>
          <w:lang w:val="lt-LT"/>
        </w:rPr>
      </w:pPr>
      <w:r w:rsidRPr="008850DA">
        <w:rPr>
          <w:i/>
          <w:iCs/>
          <w:snapToGrid/>
          <w:szCs w:val="22"/>
          <w:lang w:val="lt-LT"/>
        </w:rPr>
        <w:t>Suaugusiems ir senyvo amžiaus žmonėms</w:t>
      </w:r>
    </w:p>
    <w:p w:rsidR="00C579D8" w:rsidRPr="008850DA" w:rsidRDefault="00C579D8" w:rsidP="00040D7A">
      <w:pPr>
        <w:tabs>
          <w:tab w:val="clear" w:pos="567"/>
        </w:tabs>
        <w:spacing w:line="240" w:lineRule="auto"/>
        <w:rPr>
          <w:snapToGrid/>
          <w:szCs w:val="22"/>
          <w:u w:val="single"/>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u w:val="single"/>
          <w:lang w:val="lt-LT" w:bidi="lo-LA"/>
        </w:rPr>
        <w:t>Aktyvi dvylikapirštės žarnos opa, aktyvi gerybinė skrandžio opa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Rekomenduojama paros dozė aktyviai dvylikapirštės žarnos opai, aktyviai gerybinei skrandžio opai gydyti yra 20 mg. Ji geriama vieną kartą per parą, ryte.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Daugumai ligonių aktyvi dvylikapirštės žarnos opa užgyja per 4 savaites, nedaugeliui </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gali prireikti vaisto vartoti dar 4 savaites. Aktyvi gerybinė skrandžio opa paprastai užgyja per 6 savaites, tačiau kai kuriems ligoniams gali reikėti vaisto vartoti dar 6 savaites.</w:t>
      </w:r>
    </w:p>
    <w:p w:rsidR="00C579D8" w:rsidRPr="008850DA" w:rsidRDefault="00C579D8" w:rsidP="00040D7A">
      <w:pPr>
        <w:tabs>
          <w:tab w:val="clear" w:pos="567"/>
        </w:tabs>
        <w:spacing w:line="240" w:lineRule="auto"/>
        <w:rPr>
          <w:snapToGrid/>
          <w:szCs w:val="22"/>
          <w:u w:val="single"/>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u w:val="single"/>
          <w:lang w:val="lt-LT" w:bidi="lo-LA"/>
        </w:rPr>
        <w:t>Erozinė</w:t>
      </w:r>
      <w:proofErr w:type="spellEnd"/>
      <w:r w:rsidRPr="008850DA">
        <w:rPr>
          <w:snapToGrid/>
          <w:szCs w:val="22"/>
          <w:u w:val="single"/>
          <w:lang w:val="lt-LT" w:bidi="lo-LA"/>
        </w:rPr>
        <w:t xml:space="preserve"> arba opinė </w:t>
      </w:r>
      <w:proofErr w:type="spellStart"/>
      <w:r w:rsidRPr="008850DA">
        <w:rPr>
          <w:snapToGrid/>
          <w:szCs w:val="22"/>
          <w:u w:val="single"/>
          <w:lang w:val="lt-LT" w:bidi="lo-LA"/>
        </w:rPr>
        <w:t>gastroezofaginio</w:t>
      </w:r>
      <w:proofErr w:type="spellEnd"/>
      <w:r w:rsidRPr="008850DA">
        <w:rPr>
          <w:snapToGrid/>
          <w:szCs w:val="22"/>
          <w:u w:val="single"/>
          <w:lang w:val="lt-LT" w:bidi="lo-LA"/>
        </w:rPr>
        <w:t xml:space="preserve"> </w:t>
      </w:r>
      <w:proofErr w:type="spellStart"/>
      <w:r w:rsidRPr="008850DA">
        <w:rPr>
          <w:snapToGrid/>
          <w:szCs w:val="22"/>
          <w:u w:val="single"/>
          <w:lang w:val="lt-LT" w:bidi="lo-LA"/>
        </w:rPr>
        <w:t>refliukso</w:t>
      </w:r>
      <w:proofErr w:type="spellEnd"/>
      <w:r w:rsidRPr="008850DA">
        <w:rPr>
          <w:snapToGrid/>
          <w:szCs w:val="22"/>
          <w:u w:val="single"/>
          <w:lang w:val="lt-LT" w:bidi="lo-LA"/>
        </w:rPr>
        <w:t xml:space="preserve"> liga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Rekomenduojama paros dozė yra 20 mg, geriama vieną kartą per parą.. Vaisto reikia vartoti 4 - 8 savaites. </w:t>
      </w:r>
    </w:p>
    <w:p w:rsidR="00C579D8" w:rsidRPr="008850DA" w:rsidRDefault="00C579D8" w:rsidP="00040D7A">
      <w:pPr>
        <w:tabs>
          <w:tab w:val="clear" w:pos="567"/>
        </w:tabs>
        <w:spacing w:line="240" w:lineRule="auto"/>
        <w:rPr>
          <w:snapToGrid/>
          <w:szCs w:val="22"/>
          <w:u w:val="single"/>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u w:val="single"/>
          <w:lang w:val="lt-LT" w:bidi="lo-LA"/>
        </w:rPr>
        <w:t xml:space="preserve">Ilgalaikis </w:t>
      </w:r>
      <w:proofErr w:type="spellStart"/>
      <w:r w:rsidRPr="008850DA">
        <w:rPr>
          <w:snapToGrid/>
          <w:szCs w:val="22"/>
          <w:u w:val="single"/>
          <w:lang w:val="lt-LT" w:bidi="lo-LA"/>
        </w:rPr>
        <w:t>gastroezofaginio</w:t>
      </w:r>
      <w:proofErr w:type="spellEnd"/>
      <w:r w:rsidRPr="008850DA">
        <w:rPr>
          <w:snapToGrid/>
          <w:szCs w:val="22"/>
          <w:u w:val="single"/>
          <w:lang w:val="lt-LT" w:bidi="lo-LA"/>
        </w:rPr>
        <w:t xml:space="preserve"> </w:t>
      </w:r>
      <w:proofErr w:type="spellStart"/>
      <w:r w:rsidRPr="008850DA">
        <w:rPr>
          <w:snapToGrid/>
          <w:szCs w:val="22"/>
          <w:u w:val="single"/>
          <w:lang w:val="lt-LT" w:bidi="lo-LA"/>
        </w:rPr>
        <w:t>refliukso</w:t>
      </w:r>
      <w:proofErr w:type="spellEnd"/>
      <w:r w:rsidRPr="008850DA">
        <w:rPr>
          <w:snapToGrid/>
          <w:szCs w:val="22"/>
          <w:u w:val="single"/>
          <w:lang w:val="lt-LT" w:bidi="lo-LA"/>
        </w:rPr>
        <w:t xml:space="preserve"> ligos gydymas</w:t>
      </w:r>
      <w:r w:rsidRPr="008850DA">
        <w:rPr>
          <w:snapToGrid/>
          <w:szCs w:val="22"/>
          <w:lang w:val="lt-LT" w:bidi="lo-LA"/>
        </w:rPr>
        <w:t xml:space="preserve">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Ilgalaikei terapijai palaikomoji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paros dozė yra 20 mg arba 10 mg, geriama vieną kartą per parą (priklauso nuo paciento organizmo atsako į gydymą šiuo vaistu).</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u w:val="single"/>
          <w:lang w:val="lt-LT" w:bidi="lo-LA"/>
        </w:rPr>
      </w:pPr>
      <w:r w:rsidRPr="008850DA">
        <w:rPr>
          <w:snapToGrid/>
          <w:szCs w:val="22"/>
          <w:u w:val="single"/>
          <w:lang w:val="lt-LT" w:bidi="lo-LA"/>
        </w:rPr>
        <w:t xml:space="preserve">Vidutinio sunkumo ir sunkios </w:t>
      </w:r>
      <w:proofErr w:type="spellStart"/>
      <w:r w:rsidRPr="008850DA">
        <w:rPr>
          <w:snapToGrid/>
          <w:szCs w:val="22"/>
          <w:u w:val="single"/>
          <w:lang w:val="lt-LT" w:bidi="lo-LA"/>
        </w:rPr>
        <w:t>gastroezofaginio</w:t>
      </w:r>
      <w:proofErr w:type="spellEnd"/>
      <w:r w:rsidRPr="008850DA">
        <w:rPr>
          <w:snapToGrid/>
          <w:szCs w:val="22"/>
          <w:u w:val="single"/>
          <w:lang w:val="lt-LT" w:bidi="lo-LA"/>
        </w:rPr>
        <w:t xml:space="preserve"> </w:t>
      </w:r>
      <w:proofErr w:type="spellStart"/>
      <w:r w:rsidRPr="008850DA">
        <w:rPr>
          <w:snapToGrid/>
          <w:szCs w:val="22"/>
          <w:u w:val="single"/>
          <w:lang w:val="lt-LT" w:bidi="lo-LA"/>
        </w:rPr>
        <w:t>refliukso</w:t>
      </w:r>
      <w:proofErr w:type="spellEnd"/>
      <w:r w:rsidRPr="008850DA">
        <w:rPr>
          <w:snapToGrid/>
          <w:szCs w:val="22"/>
          <w:u w:val="single"/>
          <w:lang w:val="lt-LT" w:bidi="lo-LA"/>
        </w:rPr>
        <w:t xml:space="preserve"> ligos (simptominės </w:t>
      </w:r>
      <w:proofErr w:type="spellStart"/>
      <w:r w:rsidRPr="008850DA">
        <w:rPr>
          <w:snapToGrid/>
          <w:szCs w:val="22"/>
          <w:u w:val="single"/>
          <w:lang w:val="lt-LT" w:bidi="lo-LA"/>
        </w:rPr>
        <w:t>gastroezofaginio</w:t>
      </w:r>
      <w:proofErr w:type="spellEnd"/>
      <w:r w:rsidRPr="008850DA">
        <w:rPr>
          <w:snapToGrid/>
          <w:szCs w:val="22"/>
          <w:u w:val="single"/>
          <w:lang w:val="lt-LT" w:bidi="lo-LA"/>
        </w:rPr>
        <w:t xml:space="preserve"> </w:t>
      </w:r>
      <w:proofErr w:type="spellStart"/>
      <w:r w:rsidRPr="008850DA">
        <w:rPr>
          <w:snapToGrid/>
          <w:szCs w:val="22"/>
          <w:u w:val="single"/>
          <w:lang w:val="lt-LT" w:bidi="lo-LA"/>
        </w:rPr>
        <w:t>refliukso</w:t>
      </w:r>
      <w:proofErr w:type="spellEnd"/>
      <w:r w:rsidRPr="008850DA">
        <w:rPr>
          <w:snapToGrid/>
          <w:szCs w:val="22"/>
          <w:u w:val="single"/>
          <w:lang w:val="lt-LT" w:bidi="lo-LA"/>
        </w:rPr>
        <w:t xml:space="preserve"> ligos) simptominis gydymas</w:t>
      </w:r>
    </w:p>
    <w:p w:rsidR="00C579D8" w:rsidRPr="008850DA" w:rsidRDefault="00C579D8" w:rsidP="00040D7A">
      <w:pPr>
        <w:tabs>
          <w:tab w:val="clear" w:pos="567"/>
        </w:tabs>
        <w:spacing w:line="240" w:lineRule="auto"/>
        <w:rPr>
          <w:snapToGrid/>
          <w:szCs w:val="22"/>
          <w:u w:val="single"/>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Rekomenduojama vaisto dozė ligoniams, kuriems nėra </w:t>
      </w:r>
      <w:proofErr w:type="spellStart"/>
      <w:r w:rsidRPr="008850DA">
        <w:rPr>
          <w:snapToGrid/>
          <w:szCs w:val="22"/>
          <w:lang w:val="lt-LT" w:bidi="lo-LA"/>
        </w:rPr>
        <w:t>ezofagito</w:t>
      </w:r>
      <w:proofErr w:type="spellEnd"/>
      <w:r w:rsidRPr="008850DA">
        <w:rPr>
          <w:snapToGrid/>
          <w:szCs w:val="22"/>
          <w:lang w:val="lt-LT" w:bidi="lo-LA"/>
        </w:rPr>
        <w:t>, yra 10 mg vieną kartą per parą. Jeigu keturių savaičių laikotarpyje vartojant vaistą ligos simptomai pilnai neišnyksta – toks pacientas turi būti papildomai ištirtas. Jeigu ligos simptomai gydymo eigoje išnyko, vėlesniame laikotarpyje atsiradus simptomams vaisto galima vartoti pagal poreikį. Tokiu atveju esant reikalui vaisto geriama po 10 mg vieną kartą per parą.</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u w:val="single"/>
          <w:lang w:val="lt-LT" w:bidi="lo-LA"/>
        </w:rPr>
      </w:pPr>
      <w:proofErr w:type="spellStart"/>
      <w:r w:rsidRPr="008850DA">
        <w:rPr>
          <w:snapToGrid/>
          <w:szCs w:val="22"/>
          <w:u w:val="single"/>
          <w:lang w:val="lt-LT" w:bidi="lo-LA"/>
        </w:rPr>
        <w:t>Colingerio-Elisono</w:t>
      </w:r>
      <w:proofErr w:type="spellEnd"/>
      <w:r w:rsidRPr="008850DA">
        <w:rPr>
          <w:snapToGrid/>
          <w:szCs w:val="22"/>
          <w:u w:val="single"/>
          <w:lang w:val="lt-LT" w:bidi="lo-LA"/>
        </w:rPr>
        <w:t xml:space="preserve"> (</w:t>
      </w:r>
      <w:proofErr w:type="spellStart"/>
      <w:r w:rsidRPr="008850DA">
        <w:rPr>
          <w:i/>
          <w:snapToGrid/>
          <w:szCs w:val="22"/>
          <w:u w:val="single"/>
          <w:lang w:val="lt-LT" w:bidi="lo-LA"/>
        </w:rPr>
        <w:t>Zollinger-Ellison</w:t>
      </w:r>
      <w:proofErr w:type="spellEnd"/>
      <w:r w:rsidRPr="008850DA">
        <w:rPr>
          <w:snapToGrid/>
          <w:szCs w:val="22"/>
          <w:u w:val="single"/>
          <w:lang w:val="lt-LT" w:bidi="lo-LA"/>
        </w:rPr>
        <w:t>)  sindromo gydymas</w:t>
      </w:r>
    </w:p>
    <w:p w:rsidR="00C579D8" w:rsidRPr="008850DA" w:rsidRDefault="00C579D8" w:rsidP="00040D7A">
      <w:pPr>
        <w:tabs>
          <w:tab w:val="clear" w:pos="567"/>
        </w:tabs>
        <w:spacing w:line="240" w:lineRule="auto"/>
        <w:rPr>
          <w:snapToGrid/>
          <w:szCs w:val="22"/>
          <w:u w:val="single"/>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Suaugusiems ligoniams rekomenduojama pradinė dozė yra 60 mg vieną kartą per parą. Dozė gali būti didinama iki 120 mg per parą priklausomai nuo kiekvieno paciento poreikio. Vaisto dozės iki 100 mg </w:t>
      </w:r>
      <w:r w:rsidRPr="008850DA">
        <w:rPr>
          <w:snapToGrid/>
          <w:szCs w:val="22"/>
          <w:lang w:val="lt-LT" w:bidi="lo-LA"/>
        </w:rPr>
        <w:lastRenderedPageBreak/>
        <w:t xml:space="preserve">per parą gali būti geriamos per vieną kartą. 120 mg vaisto dozę gali reikėti dalinti ir vartoti per du kartus, geriant po 60 mg 2 kartus per parą. Gydymas turi būti tęsiamas tiek ilgai, kiek tai yra kliniškai reikalinga. </w:t>
      </w:r>
    </w:p>
    <w:p w:rsidR="00C579D8" w:rsidRPr="008850DA" w:rsidRDefault="00C579D8" w:rsidP="00040D7A">
      <w:pPr>
        <w:tabs>
          <w:tab w:val="clear" w:pos="567"/>
        </w:tabs>
        <w:spacing w:line="240" w:lineRule="auto"/>
        <w:rPr>
          <w:snapToGrid/>
          <w:szCs w:val="22"/>
          <w:u w:val="single"/>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i/>
          <w:snapToGrid/>
          <w:szCs w:val="22"/>
          <w:u w:val="single"/>
          <w:lang w:val="lt-LT" w:bidi="lo-LA"/>
        </w:rPr>
        <w:t>Helicobacter</w:t>
      </w:r>
      <w:proofErr w:type="spellEnd"/>
      <w:r w:rsidRPr="008850DA">
        <w:rPr>
          <w:i/>
          <w:snapToGrid/>
          <w:szCs w:val="22"/>
          <w:u w:val="single"/>
          <w:lang w:val="lt-LT" w:bidi="lo-LA"/>
        </w:rPr>
        <w:t xml:space="preserve"> </w:t>
      </w:r>
      <w:proofErr w:type="spellStart"/>
      <w:r w:rsidRPr="008850DA">
        <w:rPr>
          <w:i/>
          <w:snapToGrid/>
          <w:szCs w:val="22"/>
          <w:u w:val="single"/>
          <w:lang w:val="lt-LT" w:bidi="lo-LA"/>
        </w:rPr>
        <w:t>pylori</w:t>
      </w:r>
      <w:proofErr w:type="spellEnd"/>
      <w:r w:rsidRPr="008850DA">
        <w:rPr>
          <w:snapToGrid/>
          <w:szCs w:val="22"/>
          <w:u w:val="single"/>
          <w:lang w:val="lt-LT" w:bidi="lo-LA"/>
        </w:rPr>
        <w:t xml:space="preserve"> naikin</w:t>
      </w:r>
      <w:r w:rsidR="00925276">
        <w:rPr>
          <w:snapToGrid/>
          <w:szCs w:val="22"/>
          <w:u w:val="single"/>
          <w:lang w:val="lt-LT" w:bidi="lo-LA"/>
        </w:rPr>
        <w:t>imas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Ligonius su </w:t>
      </w:r>
      <w:proofErr w:type="spellStart"/>
      <w:r w:rsidRPr="008850DA">
        <w:rPr>
          <w:i/>
          <w:snapToGrid/>
          <w:szCs w:val="22"/>
          <w:lang w:val="lt-LT" w:bidi="lo-LA"/>
        </w:rPr>
        <w:t>Helicobacter</w:t>
      </w:r>
      <w:proofErr w:type="spellEnd"/>
      <w:r w:rsidRPr="008850DA">
        <w:rPr>
          <w:i/>
          <w:snapToGrid/>
          <w:szCs w:val="22"/>
          <w:lang w:val="lt-LT" w:bidi="lo-LA"/>
        </w:rPr>
        <w:t xml:space="preserve"> </w:t>
      </w:r>
      <w:proofErr w:type="spellStart"/>
      <w:r w:rsidRPr="008850DA">
        <w:rPr>
          <w:i/>
          <w:snapToGrid/>
          <w:szCs w:val="22"/>
          <w:lang w:val="lt-LT" w:bidi="lo-LA"/>
        </w:rPr>
        <w:t>pylori</w:t>
      </w:r>
      <w:proofErr w:type="spellEnd"/>
      <w:r w:rsidRPr="008850DA">
        <w:rPr>
          <w:snapToGrid/>
          <w:szCs w:val="22"/>
          <w:lang w:val="lt-LT" w:bidi="lo-LA"/>
        </w:rPr>
        <w:t xml:space="preserve"> infekcija reikia gydyti tinkamais </w:t>
      </w:r>
      <w:proofErr w:type="spellStart"/>
      <w:r w:rsidRPr="008850DA">
        <w:rPr>
          <w:snapToGrid/>
          <w:szCs w:val="22"/>
          <w:lang w:val="lt-LT" w:bidi="lo-LA"/>
        </w:rPr>
        <w:t>priešinfekciniais</w:t>
      </w:r>
      <w:proofErr w:type="spellEnd"/>
      <w:r w:rsidRPr="008850DA">
        <w:rPr>
          <w:snapToGrid/>
          <w:szCs w:val="22"/>
          <w:lang w:val="lt-LT" w:bidi="lo-LA"/>
        </w:rPr>
        <w:t xml:space="preserve"> preparatais. Rekomenduojama 7 paras vartoti šiuos vaistus: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11BDA">
      <w:pPr>
        <w:numPr>
          <w:ilvl w:val="0"/>
          <w:numId w:val="6"/>
        </w:numPr>
        <w:tabs>
          <w:tab w:val="clear" w:pos="567"/>
        </w:tabs>
        <w:spacing w:line="240" w:lineRule="auto"/>
        <w:rPr>
          <w:snapToGrid/>
          <w:szCs w:val="22"/>
          <w:lang w:val="lt-LT" w:bidi="lo-LA"/>
        </w:rPr>
      </w:pPr>
      <w:r w:rsidRPr="008850DA">
        <w:rPr>
          <w:snapToGrid/>
          <w:szCs w:val="22"/>
          <w:lang w:val="lt-LT" w:bidi="lo-LA"/>
        </w:rPr>
        <w:t xml:space="preserve">2 kartus per parą gerti po 20 mg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po 500 mg </w:t>
      </w:r>
      <w:proofErr w:type="spellStart"/>
      <w:r w:rsidRPr="008850DA">
        <w:rPr>
          <w:snapToGrid/>
          <w:szCs w:val="22"/>
          <w:lang w:val="lt-LT" w:bidi="lo-LA"/>
        </w:rPr>
        <w:t>klaritromicino</w:t>
      </w:r>
      <w:proofErr w:type="spellEnd"/>
      <w:r w:rsidRPr="008850DA">
        <w:rPr>
          <w:snapToGrid/>
          <w:szCs w:val="22"/>
          <w:lang w:val="lt-LT" w:bidi="lo-LA"/>
        </w:rPr>
        <w:t xml:space="preserve"> ir po </w:t>
      </w:r>
      <w:smartTag w:uri="urn:schemas-microsoft-com:office:smarttags" w:element="metricconverter">
        <w:smartTagPr>
          <w:attr w:name="ProductID" w:val="1 g"/>
        </w:smartTagPr>
        <w:r w:rsidRPr="008850DA">
          <w:rPr>
            <w:snapToGrid/>
            <w:szCs w:val="22"/>
            <w:lang w:val="lt-LT" w:bidi="lo-LA"/>
          </w:rPr>
          <w:t>1 g</w:t>
        </w:r>
      </w:smartTag>
      <w:r w:rsidRPr="008850DA">
        <w:rPr>
          <w:snapToGrid/>
          <w:szCs w:val="22"/>
          <w:lang w:val="lt-LT" w:bidi="lo-LA"/>
        </w:rPr>
        <w:t xml:space="preserve"> </w:t>
      </w:r>
      <w:proofErr w:type="spellStart"/>
      <w:r w:rsidRPr="008850DA">
        <w:rPr>
          <w:snapToGrid/>
          <w:szCs w:val="22"/>
          <w:lang w:val="lt-LT" w:bidi="lo-LA"/>
        </w:rPr>
        <w:t>amoksicilino</w:t>
      </w:r>
      <w:proofErr w:type="spellEnd"/>
      <w:r w:rsidRPr="008850DA">
        <w:rPr>
          <w:snapToGrid/>
          <w:szCs w:val="22"/>
          <w:lang w:val="lt-LT" w:bidi="lo-LA"/>
        </w:rPr>
        <w:t>.</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Tais atvejais, kai per parą reikia vartoti tik vieną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dozę, ją būtina gerti ryte, prieš valgį. Nors nepastebėta, kad maistas ar paros laikas darytų įtaką </w:t>
      </w:r>
      <w:proofErr w:type="spellStart"/>
      <w:r w:rsidRPr="008850DA">
        <w:rPr>
          <w:snapToGrid/>
          <w:szCs w:val="22"/>
          <w:lang w:val="lt-LT" w:bidi="lo-LA"/>
        </w:rPr>
        <w:t>rabeprazolo</w:t>
      </w:r>
      <w:proofErr w:type="spellEnd"/>
      <w:r w:rsidRPr="008850DA">
        <w:rPr>
          <w:snapToGrid/>
          <w:szCs w:val="22"/>
          <w:lang w:val="lt-LT" w:bidi="lo-LA"/>
        </w:rPr>
        <w:t xml:space="preserve"> natrio druskos veiksmingumui, tačiau tokio dozavimo ligoniai laikosi geriau.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Pacientui būtina paaiškinti, kad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tablečių negalima nei kramtyti, nei smulkinti. Reikia nuryti visą tabletę.</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keepNext/>
        <w:spacing w:line="240" w:lineRule="auto"/>
        <w:outlineLvl w:val="5"/>
        <w:rPr>
          <w:i/>
          <w:iCs/>
          <w:snapToGrid/>
          <w:szCs w:val="22"/>
          <w:lang w:val="lt-LT"/>
        </w:rPr>
      </w:pPr>
      <w:r w:rsidRPr="008850DA">
        <w:rPr>
          <w:i/>
          <w:iCs/>
          <w:snapToGrid/>
          <w:szCs w:val="22"/>
          <w:lang w:val="lt-LT"/>
        </w:rPr>
        <w:t>Pacientams, kurių kepenų arba inkstų funkcija sutrikusi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Ligoniams, kurių kepenų arba inkstų funkcija sutrikusi, vaisto dozės keisti nereikia. Kaip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gydyti ligonius, sergančius sunkiu kepenų nepakankamumu, žr. 4.4 skyrių.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keepNext/>
        <w:spacing w:line="240" w:lineRule="auto"/>
        <w:outlineLvl w:val="5"/>
        <w:rPr>
          <w:i/>
          <w:iCs/>
          <w:snapToGrid/>
          <w:szCs w:val="22"/>
          <w:lang w:val="lt-LT"/>
        </w:rPr>
      </w:pPr>
      <w:r w:rsidRPr="008850DA">
        <w:rPr>
          <w:i/>
          <w:iCs/>
          <w:snapToGrid/>
          <w:szCs w:val="22"/>
          <w:lang w:val="lt-LT"/>
        </w:rPr>
        <w:t>Vaikams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b/>
          <w:snapToGrid/>
          <w:szCs w:val="22"/>
          <w:lang w:val="lt-LT" w:bidi="lo-LA"/>
        </w:rPr>
      </w:pPr>
      <w:r w:rsidRPr="00EC66FD">
        <w:rPr>
          <w:snapToGrid/>
          <w:szCs w:val="22"/>
          <w:lang w:val="lt-LT" w:bidi="lo-LA"/>
        </w:rPr>
        <w:t xml:space="preserve">Vaikai </w:t>
      </w:r>
      <w:proofErr w:type="spellStart"/>
      <w:r w:rsidRPr="00EC66FD">
        <w:rPr>
          <w:snapToGrid/>
          <w:szCs w:val="22"/>
          <w:lang w:val="lt-LT" w:bidi="lo-LA"/>
        </w:rPr>
        <w:t>Rabeprazole</w:t>
      </w:r>
      <w:proofErr w:type="spellEnd"/>
      <w:r w:rsidRPr="00EC66FD">
        <w:rPr>
          <w:snapToGrid/>
          <w:szCs w:val="22"/>
          <w:lang w:val="lt-LT" w:bidi="lo-LA"/>
        </w:rPr>
        <w:t xml:space="preserve"> </w:t>
      </w:r>
      <w:proofErr w:type="spellStart"/>
      <w:r w:rsidRPr="00EC66FD">
        <w:rPr>
          <w:snapToGrid/>
          <w:szCs w:val="22"/>
          <w:lang w:val="lt-LT" w:bidi="lo-LA"/>
        </w:rPr>
        <w:t>Torrent</w:t>
      </w:r>
      <w:proofErr w:type="spellEnd"/>
      <w:r w:rsidRPr="00EC66FD">
        <w:rPr>
          <w:snapToGrid/>
          <w:szCs w:val="22"/>
          <w:lang w:val="lt-LT" w:bidi="lo-LA"/>
        </w:rPr>
        <w:t xml:space="preserve"> negydyti, todėl jiems šio vaist</w:t>
      </w:r>
      <w:r w:rsidR="00EC66FD">
        <w:rPr>
          <w:snapToGrid/>
          <w:szCs w:val="22"/>
          <w:lang w:val="lt-LT" w:bidi="lo-LA"/>
        </w:rPr>
        <w:t>ini</w:t>
      </w:r>
      <w:r w:rsidRPr="00EC66FD">
        <w:rPr>
          <w:snapToGrid/>
          <w:szCs w:val="22"/>
          <w:lang w:val="lt-LT" w:bidi="lo-LA"/>
        </w:rPr>
        <w:t>o</w:t>
      </w:r>
      <w:r w:rsidR="00EC66FD">
        <w:rPr>
          <w:snapToGrid/>
          <w:szCs w:val="22"/>
          <w:lang w:val="lt-LT" w:bidi="lo-LA"/>
        </w:rPr>
        <w:t xml:space="preserve"> preparato</w:t>
      </w:r>
      <w:r w:rsidRPr="00EC66FD">
        <w:rPr>
          <w:snapToGrid/>
          <w:szCs w:val="22"/>
          <w:lang w:val="lt-LT" w:bidi="lo-LA"/>
        </w:rPr>
        <w:t xml:space="preserve"> vartoti </w:t>
      </w:r>
      <w:r w:rsidR="00EC66FD">
        <w:rPr>
          <w:snapToGrid/>
          <w:szCs w:val="22"/>
          <w:lang w:val="lt-LT" w:bidi="lo-LA"/>
        </w:rPr>
        <w:t>nerekomenduojama</w:t>
      </w:r>
      <w:r w:rsidRPr="00EC66FD">
        <w:rPr>
          <w:snapToGrid/>
          <w:szCs w:val="22"/>
          <w:lang w:val="lt-LT" w:bidi="lo-LA"/>
        </w:rPr>
        <w:t>.</w:t>
      </w: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r w:rsidRPr="008850DA">
        <w:rPr>
          <w:b/>
          <w:snapToGrid/>
          <w:szCs w:val="22"/>
          <w:lang w:val="lt-LT" w:bidi="lo-LA"/>
        </w:rPr>
        <w:t>4.3</w:t>
      </w:r>
      <w:r w:rsidRPr="008850DA">
        <w:rPr>
          <w:b/>
          <w:snapToGrid/>
          <w:szCs w:val="22"/>
          <w:lang w:val="lt-LT" w:bidi="lo-LA"/>
        </w:rPr>
        <w:tab/>
        <w:t>Kontraindikacijos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autoSpaceDE w:val="0"/>
        <w:autoSpaceDN w:val="0"/>
        <w:adjustRightInd w:val="0"/>
        <w:spacing w:line="240" w:lineRule="auto"/>
        <w:jc w:val="both"/>
        <w:rPr>
          <w:snapToGrid/>
          <w:szCs w:val="22"/>
          <w:lang w:val="lt-LT" w:eastAsia="en-GB"/>
        </w:rPr>
      </w:pPr>
      <w:r w:rsidRPr="008850DA">
        <w:rPr>
          <w:snapToGrid/>
          <w:szCs w:val="22"/>
          <w:lang w:val="lt-LT" w:eastAsia="en-GB"/>
        </w:rPr>
        <w:t xml:space="preserve">Padidėjęs jautrumas veikliajai medžiagai, pakaitiniam </w:t>
      </w:r>
      <w:proofErr w:type="spellStart"/>
      <w:r w:rsidRPr="008850DA">
        <w:rPr>
          <w:snapToGrid/>
          <w:szCs w:val="22"/>
          <w:lang w:val="lt-LT" w:eastAsia="en-GB"/>
        </w:rPr>
        <w:t>benzimidazolui</w:t>
      </w:r>
      <w:proofErr w:type="spellEnd"/>
      <w:r w:rsidRPr="008850DA">
        <w:rPr>
          <w:snapToGrid/>
          <w:szCs w:val="22"/>
          <w:lang w:val="lt-LT" w:eastAsia="en-GB"/>
        </w:rPr>
        <w:t xml:space="preserve"> arba bet kuriai </w:t>
      </w:r>
      <w:r w:rsidR="005E2148" w:rsidRPr="008850DA">
        <w:rPr>
          <w:szCs w:val="24"/>
          <w:lang w:val="lt-LT"/>
        </w:rPr>
        <w:t xml:space="preserve">6.1 skyriuje nurodytai </w:t>
      </w:r>
      <w:r w:rsidRPr="008850DA">
        <w:rPr>
          <w:snapToGrid/>
          <w:szCs w:val="22"/>
          <w:lang w:val="lt-LT" w:eastAsia="en-GB"/>
        </w:rPr>
        <w:t xml:space="preserve">pagalbinei medžiagai. </w:t>
      </w:r>
    </w:p>
    <w:p w:rsidR="00C579D8" w:rsidRPr="008850DA" w:rsidRDefault="0084364C" w:rsidP="00040D7A">
      <w:pPr>
        <w:tabs>
          <w:tab w:val="clear" w:pos="567"/>
        </w:tabs>
        <w:autoSpaceDE w:val="0"/>
        <w:autoSpaceDN w:val="0"/>
        <w:adjustRightInd w:val="0"/>
        <w:spacing w:line="240" w:lineRule="auto"/>
        <w:jc w:val="both"/>
        <w:rPr>
          <w:snapToGrid/>
          <w:szCs w:val="22"/>
          <w:lang w:val="lt-LT" w:eastAsia="en-GB"/>
        </w:rPr>
      </w:pPr>
      <w:r w:rsidRPr="008850DA">
        <w:rPr>
          <w:snapToGrid/>
          <w:szCs w:val="22"/>
          <w:lang w:val="lt-LT" w:eastAsia="en-GB"/>
        </w:rPr>
        <w:t>Nėštumas ir žindymo laikotarpis</w:t>
      </w:r>
      <w:r w:rsidR="00C579D8" w:rsidRPr="008850DA">
        <w:rPr>
          <w:snapToGrid/>
          <w:szCs w:val="22"/>
          <w:lang w:val="lt-LT" w:eastAsia="en-GB"/>
        </w:rPr>
        <w:t xml:space="preserve">.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4.4</w:t>
      </w:r>
      <w:r w:rsidRPr="008850DA">
        <w:rPr>
          <w:b/>
          <w:snapToGrid/>
          <w:szCs w:val="22"/>
          <w:lang w:val="lt-LT" w:bidi="lo-LA"/>
        </w:rPr>
        <w:tab/>
        <w:t>Specialūs įspėjimai ir atsargumo priemonės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Dėl </w:t>
      </w:r>
      <w:proofErr w:type="spellStart"/>
      <w:r w:rsidRPr="008850DA">
        <w:rPr>
          <w:snapToGrid/>
          <w:szCs w:val="22"/>
          <w:lang w:val="lt-LT" w:bidi="lo-LA"/>
        </w:rPr>
        <w:t>rabeprazolo</w:t>
      </w:r>
      <w:proofErr w:type="spellEnd"/>
      <w:r w:rsidRPr="008850DA">
        <w:rPr>
          <w:snapToGrid/>
          <w:szCs w:val="22"/>
          <w:lang w:val="lt-LT" w:bidi="lo-LA"/>
        </w:rPr>
        <w:t xml:space="preserve"> natrio druskos poveikio atsirandantis ligos simptomų palengvėjimas nerodo, kad skrandyje ar stemplėje nėra piktybinio proceso, todėl prieš gydymą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būtina ištirti, ar jo nėra.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lastRenderedPageBreak/>
        <w:t>Pastoviai gydomi ligoniai (pvz., kurie yra gydomi ilgiau, kaip 1 metai laiko) turi būti gydančio gydytojo reguliariai stebimi.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Kryžminio </w:t>
      </w:r>
      <w:proofErr w:type="spellStart"/>
      <w:r w:rsidRPr="008850DA">
        <w:rPr>
          <w:snapToGrid/>
          <w:szCs w:val="22"/>
          <w:lang w:val="lt-LT" w:bidi="lo-LA"/>
        </w:rPr>
        <w:t>hiperjautrumo</w:t>
      </w:r>
      <w:proofErr w:type="spellEnd"/>
      <w:r w:rsidRPr="008850DA">
        <w:rPr>
          <w:snapToGrid/>
          <w:szCs w:val="22"/>
          <w:lang w:val="lt-LT" w:bidi="lo-LA"/>
        </w:rPr>
        <w:t xml:space="preserve"> reakcijos rizika su pakaitiniais </w:t>
      </w:r>
      <w:proofErr w:type="spellStart"/>
      <w:r w:rsidRPr="008850DA">
        <w:rPr>
          <w:snapToGrid/>
          <w:szCs w:val="22"/>
          <w:lang w:val="lt-LT" w:bidi="lo-LA"/>
        </w:rPr>
        <w:t>benzimidazolais</w:t>
      </w:r>
      <w:proofErr w:type="spellEnd"/>
      <w:r w:rsidRPr="008850DA">
        <w:rPr>
          <w:snapToGrid/>
          <w:szCs w:val="22"/>
          <w:lang w:val="lt-LT" w:bidi="lo-LA"/>
        </w:rPr>
        <w:t xml:space="preserve"> </w:t>
      </w:r>
      <w:r w:rsidR="006D64FF" w:rsidRPr="008850DA">
        <w:rPr>
          <w:snapToGrid/>
          <w:szCs w:val="22"/>
          <w:lang w:val="lt-LT" w:bidi="lo-LA"/>
        </w:rPr>
        <w:t xml:space="preserve">ar kitais protonų siurblio inhibitoriais </w:t>
      </w:r>
      <w:r w:rsidRPr="008850DA">
        <w:rPr>
          <w:snapToGrid/>
          <w:szCs w:val="22"/>
          <w:lang w:val="lt-LT" w:bidi="lo-LA"/>
        </w:rPr>
        <w:t>negali būti atmesta.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Pacientui būtina paaiškinti, kad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tablečių negalima nei kramtyti, nei smulkinti. Reikia nuryti visą tabletę.</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EC66FD">
        <w:rPr>
          <w:snapToGrid/>
          <w:szCs w:val="22"/>
          <w:lang w:val="lt-LT" w:bidi="lo-LA"/>
        </w:rPr>
        <w:t xml:space="preserve">Vaikai </w:t>
      </w:r>
      <w:proofErr w:type="spellStart"/>
      <w:r w:rsidRPr="00EC66FD">
        <w:rPr>
          <w:snapToGrid/>
          <w:szCs w:val="22"/>
          <w:lang w:val="lt-LT" w:bidi="lo-LA"/>
        </w:rPr>
        <w:t>Rabeprazole</w:t>
      </w:r>
      <w:proofErr w:type="spellEnd"/>
      <w:r w:rsidRPr="00EC66FD">
        <w:rPr>
          <w:snapToGrid/>
          <w:szCs w:val="22"/>
          <w:lang w:val="lt-LT" w:bidi="lo-LA"/>
        </w:rPr>
        <w:t xml:space="preserve"> </w:t>
      </w:r>
      <w:proofErr w:type="spellStart"/>
      <w:r w:rsidRPr="00EC66FD">
        <w:rPr>
          <w:snapToGrid/>
          <w:szCs w:val="22"/>
          <w:lang w:val="lt-LT" w:bidi="lo-LA"/>
        </w:rPr>
        <w:t>Torrent</w:t>
      </w:r>
      <w:proofErr w:type="spellEnd"/>
      <w:r w:rsidRPr="00EC66FD">
        <w:rPr>
          <w:snapToGrid/>
          <w:szCs w:val="22"/>
          <w:lang w:val="lt-LT" w:bidi="lo-LA"/>
        </w:rPr>
        <w:t xml:space="preserve"> negydyti, todėl jiems šio vaist</w:t>
      </w:r>
      <w:r w:rsidR="00EC66FD">
        <w:rPr>
          <w:snapToGrid/>
          <w:szCs w:val="22"/>
          <w:lang w:val="lt-LT" w:bidi="lo-LA"/>
        </w:rPr>
        <w:t>ini</w:t>
      </w:r>
      <w:r w:rsidRPr="00EC66FD">
        <w:rPr>
          <w:snapToGrid/>
          <w:szCs w:val="22"/>
          <w:lang w:val="lt-LT" w:bidi="lo-LA"/>
        </w:rPr>
        <w:t xml:space="preserve">o </w:t>
      </w:r>
      <w:r w:rsidR="00EC66FD">
        <w:rPr>
          <w:snapToGrid/>
          <w:szCs w:val="22"/>
          <w:lang w:val="lt-LT" w:bidi="lo-LA"/>
        </w:rPr>
        <w:t xml:space="preserve">preparato </w:t>
      </w:r>
      <w:r w:rsidRPr="00EC66FD">
        <w:rPr>
          <w:snapToGrid/>
          <w:szCs w:val="22"/>
          <w:lang w:val="lt-LT" w:bidi="lo-LA"/>
        </w:rPr>
        <w:t xml:space="preserve">vartoti </w:t>
      </w:r>
      <w:r w:rsidR="00EC66FD">
        <w:rPr>
          <w:snapToGrid/>
          <w:szCs w:val="22"/>
          <w:lang w:val="lt-LT" w:bidi="lo-LA"/>
        </w:rPr>
        <w:t>nerekomenduojama</w:t>
      </w:r>
      <w:r w:rsidRPr="00EC66FD">
        <w:rPr>
          <w:snapToGrid/>
          <w:szCs w:val="22"/>
          <w:lang w:val="lt-LT" w:bidi="lo-LA"/>
        </w:rPr>
        <w:t>.</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Vaistiniu preparatu gydant po to, kai jis pateko į rinką, buvo kraujo </w:t>
      </w:r>
      <w:proofErr w:type="spellStart"/>
      <w:r w:rsidRPr="008850DA">
        <w:rPr>
          <w:snapToGrid/>
          <w:szCs w:val="22"/>
          <w:lang w:val="lt-LT" w:bidi="lo-LA"/>
        </w:rPr>
        <w:t>diskrazijos</w:t>
      </w:r>
      <w:proofErr w:type="spellEnd"/>
      <w:r w:rsidRPr="008850DA">
        <w:rPr>
          <w:snapToGrid/>
          <w:szCs w:val="22"/>
          <w:lang w:val="lt-LT" w:bidi="lo-LA"/>
        </w:rPr>
        <w:t xml:space="preserve"> (</w:t>
      </w:r>
      <w:proofErr w:type="spellStart"/>
      <w:r w:rsidRPr="008850DA">
        <w:rPr>
          <w:snapToGrid/>
          <w:szCs w:val="22"/>
          <w:lang w:val="lt-LT" w:bidi="lo-LA"/>
        </w:rPr>
        <w:t>trombocitopenijos</w:t>
      </w:r>
      <w:proofErr w:type="spellEnd"/>
      <w:r w:rsidRPr="008850DA">
        <w:rPr>
          <w:snapToGrid/>
          <w:szCs w:val="22"/>
          <w:lang w:val="lt-LT" w:bidi="lo-LA"/>
        </w:rPr>
        <w:t xml:space="preserve">, </w:t>
      </w:r>
      <w:proofErr w:type="spellStart"/>
      <w:r w:rsidRPr="008850DA">
        <w:rPr>
          <w:snapToGrid/>
          <w:szCs w:val="22"/>
          <w:lang w:val="lt-LT" w:bidi="lo-LA"/>
        </w:rPr>
        <w:t>neutropenijos</w:t>
      </w:r>
      <w:proofErr w:type="spellEnd"/>
      <w:r w:rsidRPr="008850DA">
        <w:rPr>
          <w:snapToGrid/>
          <w:szCs w:val="22"/>
          <w:lang w:val="lt-LT" w:bidi="lo-LA"/>
        </w:rPr>
        <w:t xml:space="preserve">) atvejų. Daugumos tokių atvejų, kai alternatyvią etiologiją nustatyti buvo neįmanoma, metu sutrikimai buvo nekomplikuoti ir išnyko </w:t>
      </w:r>
      <w:proofErr w:type="spellStart"/>
      <w:r w:rsidRPr="008850DA">
        <w:rPr>
          <w:snapToGrid/>
          <w:szCs w:val="22"/>
          <w:lang w:val="lt-LT" w:bidi="lo-LA"/>
        </w:rPr>
        <w:t>rabeprazolo</w:t>
      </w:r>
      <w:proofErr w:type="spellEnd"/>
      <w:r w:rsidRPr="008850DA">
        <w:rPr>
          <w:snapToGrid/>
          <w:szCs w:val="22"/>
          <w:lang w:val="lt-LT" w:bidi="lo-LA"/>
        </w:rPr>
        <w:t xml:space="preserve"> vartojimą nutraukus.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Klinikinių tyrimų metu bei vaistiniu preparatu gydant po to, kai jis pateko į rinką, stebėtas kepenų fermentų aktyvumo nuokrypis nuo normos. Daugumos tokių atvejų, kai alternatyvią etiologiją nustatyti buvo neįmanoma, metu sutrikimai buvo nekomplikuoti ir išnyko </w:t>
      </w:r>
      <w:proofErr w:type="spellStart"/>
      <w:r w:rsidRPr="008850DA">
        <w:rPr>
          <w:snapToGrid/>
          <w:szCs w:val="22"/>
          <w:lang w:val="lt-LT" w:bidi="lo-LA"/>
        </w:rPr>
        <w:t>rabeprazolo</w:t>
      </w:r>
      <w:proofErr w:type="spellEnd"/>
      <w:r w:rsidRPr="008850DA">
        <w:rPr>
          <w:snapToGrid/>
          <w:szCs w:val="22"/>
          <w:lang w:val="lt-LT" w:bidi="lo-LA"/>
        </w:rPr>
        <w:t xml:space="preserve"> vartojimą nutraukus.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Tyrimų metu pacientams, kuriems buvo lengvas arba vidutinio sunkumo kepenų funkcijos sutrikimas, reikšmingų nuo vaistinio preparato priklausomų saugumo problemų nekilo, palyginti su atitinkamo amžiaus ir lyties kontrolinės grupės tiriamaisiais. Vis dėlto, kadangi apie pacientų, kuriems yra sunkus kepenų funkcijos sutrikimas, gydymą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klinikinių duomenų nėra, tokius pacientus pradėti pirmą kartą gydyti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patariama atsargiai.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Atazanaviro</w:t>
      </w:r>
      <w:proofErr w:type="spellEnd"/>
      <w:r w:rsidRPr="008850DA">
        <w:rPr>
          <w:snapToGrid/>
          <w:szCs w:val="22"/>
          <w:lang w:val="lt-LT" w:bidi="lo-LA"/>
        </w:rPr>
        <w:t xml:space="preserve"> kartu su </w:t>
      </w:r>
      <w:proofErr w:type="spellStart"/>
      <w:r w:rsidRPr="008850DA">
        <w:rPr>
          <w:snapToGrid/>
          <w:szCs w:val="22"/>
          <w:lang w:val="lt-LT" w:bidi="lo-LA"/>
        </w:rPr>
        <w:t>rabeprazolu</w:t>
      </w:r>
      <w:proofErr w:type="spellEnd"/>
      <w:r w:rsidRPr="008850DA">
        <w:rPr>
          <w:snapToGrid/>
          <w:szCs w:val="22"/>
          <w:lang w:val="lt-LT" w:bidi="lo-LA"/>
        </w:rPr>
        <w:t xml:space="preserve"> vartoti nerekomenduojama (žr. 4.5 skyrių).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Gydymas protonų siurblio inhibitoriais, įskaitant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gali lemti silpną virškinimo trakto infekcijos, tokios kaip </w:t>
      </w:r>
      <w:proofErr w:type="spellStart"/>
      <w:r w:rsidRPr="008850DA">
        <w:rPr>
          <w:i/>
          <w:snapToGrid/>
          <w:szCs w:val="22"/>
          <w:lang w:val="lt-LT" w:bidi="lo-LA"/>
        </w:rPr>
        <w:t>Salmonella</w:t>
      </w:r>
      <w:proofErr w:type="spellEnd"/>
      <w:r w:rsidRPr="008850DA">
        <w:rPr>
          <w:i/>
          <w:snapToGrid/>
          <w:szCs w:val="22"/>
          <w:lang w:val="lt-LT" w:bidi="lo-LA"/>
        </w:rPr>
        <w:t xml:space="preserve">, </w:t>
      </w:r>
      <w:proofErr w:type="spellStart"/>
      <w:r w:rsidRPr="008850DA">
        <w:rPr>
          <w:i/>
          <w:snapToGrid/>
          <w:szCs w:val="22"/>
          <w:lang w:val="lt-LT" w:bidi="lo-LA"/>
        </w:rPr>
        <w:t>Campylobacter</w:t>
      </w:r>
      <w:proofErr w:type="spellEnd"/>
      <w:r w:rsidRPr="008850DA">
        <w:rPr>
          <w:i/>
          <w:snapToGrid/>
          <w:szCs w:val="22"/>
          <w:lang w:val="lt-LT" w:bidi="lo-LA"/>
        </w:rPr>
        <w:t xml:space="preserve"> </w:t>
      </w:r>
      <w:r w:rsidRPr="008850DA">
        <w:rPr>
          <w:snapToGrid/>
          <w:szCs w:val="22"/>
          <w:lang w:val="lt-LT" w:bidi="lo-LA"/>
        </w:rPr>
        <w:t>ir</w:t>
      </w:r>
      <w:r w:rsidRPr="008850DA">
        <w:rPr>
          <w:i/>
          <w:snapToGrid/>
          <w:szCs w:val="22"/>
          <w:lang w:val="lt-LT" w:bidi="lo-LA"/>
        </w:rPr>
        <w:t xml:space="preserve"> </w:t>
      </w:r>
      <w:proofErr w:type="spellStart"/>
      <w:r w:rsidRPr="008850DA">
        <w:rPr>
          <w:i/>
          <w:snapToGrid/>
          <w:szCs w:val="22"/>
          <w:lang w:val="lt-LT" w:bidi="lo-LA"/>
        </w:rPr>
        <w:t>Clostridium</w:t>
      </w:r>
      <w:proofErr w:type="spellEnd"/>
      <w:r w:rsidRPr="008850DA">
        <w:rPr>
          <w:i/>
          <w:snapToGrid/>
          <w:szCs w:val="22"/>
          <w:lang w:val="lt-LT" w:bidi="lo-LA"/>
        </w:rPr>
        <w:t xml:space="preserve"> </w:t>
      </w:r>
      <w:proofErr w:type="spellStart"/>
      <w:r w:rsidRPr="008850DA">
        <w:rPr>
          <w:i/>
          <w:snapToGrid/>
          <w:szCs w:val="22"/>
          <w:lang w:val="lt-LT" w:bidi="lo-LA"/>
        </w:rPr>
        <w:t>difficile</w:t>
      </w:r>
      <w:proofErr w:type="spellEnd"/>
      <w:r w:rsidRPr="008850DA">
        <w:rPr>
          <w:i/>
          <w:snapToGrid/>
          <w:szCs w:val="22"/>
          <w:lang w:val="lt-LT" w:bidi="lo-LA"/>
        </w:rPr>
        <w:t xml:space="preserve"> </w:t>
      </w:r>
      <w:r w:rsidRPr="008850DA">
        <w:rPr>
          <w:snapToGrid/>
          <w:szCs w:val="22"/>
          <w:lang w:val="lt-LT" w:bidi="lo-LA"/>
        </w:rPr>
        <w:t xml:space="preserve">rizikos padidėjimą (žr. 5.1 skyrių). </w:t>
      </w:r>
    </w:p>
    <w:p w:rsidR="006D64FF" w:rsidRPr="008850DA" w:rsidRDefault="006D64FF" w:rsidP="006D64FF">
      <w:pPr>
        <w:tabs>
          <w:tab w:val="clear" w:pos="567"/>
        </w:tabs>
        <w:spacing w:line="240" w:lineRule="auto"/>
        <w:rPr>
          <w:snapToGrid/>
          <w:szCs w:val="22"/>
          <w:lang w:val="lt-LT" w:bidi="lo-LA"/>
        </w:rPr>
      </w:pPr>
    </w:p>
    <w:p w:rsidR="006D64FF" w:rsidRPr="008850DA" w:rsidRDefault="006D64FF" w:rsidP="006D64FF">
      <w:pPr>
        <w:tabs>
          <w:tab w:val="clear" w:pos="567"/>
        </w:tabs>
        <w:spacing w:line="240" w:lineRule="auto"/>
        <w:rPr>
          <w:snapToGrid/>
          <w:szCs w:val="22"/>
          <w:lang w:val="lt-LT" w:bidi="lo-LA"/>
        </w:rPr>
      </w:pPr>
      <w:r w:rsidRPr="008850DA">
        <w:rPr>
          <w:snapToGrid/>
          <w:szCs w:val="22"/>
          <w:lang w:val="lt-LT" w:bidi="lo-LA"/>
        </w:rPr>
        <w:t>Protonų siurblio inhibitoriai, ypač vartojami didelėmis dozėmis ar ilgai (&gt;1 metus), gali šiek tiek didinti šlaunikaulio, riešo ar stuburo lūžimo riziką, ypač senyviems žmonėms bei tuo atveju, jei yra kitų pripažintų rizikos veiksnių. Stebėjimo tyrimų duomenys rodo, kad protonų siurblio inhibitoriai bendrąją lūžimų riziką gali didinti 10–40</w:t>
      </w:r>
      <w:r w:rsidR="008512A4">
        <w:rPr>
          <w:snapToGrid/>
          <w:szCs w:val="22"/>
          <w:lang w:val="lt-LT" w:bidi="lo-LA"/>
        </w:rPr>
        <w:t> %</w:t>
      </w:r>
      <w:r w:rsidRPr="008850DA">
        <w:rPr>
          <w:snapToGrid/>
          <w:szCs w:val="22"/>
          <w:lang w:val="lt-LT" w:bidi="lo-LA"/>
        </w:rPr>
        <w:t>.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rsidR="006D64FF" w:rsidRPr="008850DA" w:rsidRDefault="006D64FF" w:rsidP="006D64FF">
      <w:pPr>
        <w:tabs>
          <w:tab w:val="clear" w:pos="567"/>
        </w:tabs>
        <w:spacing w:line="240" w:lineRule="auto"/>
        <w:rPr>
          <w:snapToGrid/>
          <w:szCs w:val="22"/>
          <w:lang w:val="lt-LT" w:bidi="lo-LA"/>
        </w:rPr>
      </w:pPr>
    </w:p>
    <w:p w:rsidR="006D64FF" w:rsidRPr="008B3EA2" w:rsidRDefault="006D64FF" w:rsidP="006D64FF">
      <w:pPr>
        <w:tabs>
          <w:tab w:val="clear" w:pos="567"/>
        </w:tabs>
        <w:spacing w:line="240" w:lineRule="auto"/>
        <w:rPr>
          <w:bCs/>
          <w:snapToGrid/>
          <w:szCs w:val="22"/>
          <w:u w:val="single"/>
          <w:lang w:val="lt-LT" w:bidi="lo-LA"/>
        </w:rPr>
      </w:pPr>
      <w:proofErr w:type="spellStart"/>
      <w:r w:rsidRPr="008B3EA2">
        <w:rPr>
          <w:bCs/>
          <w:snapToGrid/>
          <w:szCs w:val="22"/>
          <w:u w:val="single"/>
          <w:lang w:val="lt-LT" w:bidi="lo-LA"/>
        </w:rPr>
        <w:t>Hipomagnezemija</w:t>
      </w:r>
      <w:proofErr w:type="spellEnd"/>
    </w:p>
    <w:p w:rsidR="006D64FF" w:rsidRPr="008850DA" w:rsidRDefault="006D64FF" w:rsidP="006D64FF">
      <w:pPr>
        <w:tabs>
          <w:tab w:val="clear" w:pos="567"/>
        </w:tabs>
        <w:spacing w:line="240" w:lineRule="auto"/>
        <w:rPr>
          <w:snapToGrid/>
          <w:szCs w:val="22"/>
          <w:lang w:val="lt-LT" w:bidi="lo-LA"/>
        </w:rPr>
      </w:pPr>
      <w:r w:rsidRPr="008850DA">
        <w:rPr>
          <w:snapToGrid/>
          <w:szCs w:val="22"/>
          <w:lang w:val="lt-LT" w:bidi="lo-LA"/>
        </w:rPr>
        <w:t xml:space="preserve">Pranešta apie sunkios </w:t>
      </w:r>
      <w:proofErr w:type="spellStart"/>
      <w:r w:rsidRPr="008850DA">
        <w:rPr>
          <w:snapToGrid/>
          <w:szCs w:val="22"/>
          <w:lang w:val="lt-LT" w:bidi="lo-LA"/>
        </w:rPr>
        <w:t>hipomagnezemijos</w:t>
      </w:r>
      <w:proofErr w:type="spellEnd"/>
      <w:r w:rsidRPr="008850DA">
        <w:rPr>
          <w:snapToGrid/>
          <w:szCs w:val="22"/>
          <w:lang w:val="lt-LT" w:bidi="lo-LA"/>
        </w:rPr>
        <w:t xml:space="preserve"> atvejus pacientams, PSI, tokiais kaip </w:t>
      </w:r>
      <w:proofErr w:type="spellStart"/>
      <w:r w:rsidRPr="008850DA">
        <w:rPr>
          <w:snapToGrid/>
          <w:szCs w:val="22"/>
          <w:lang w:val="lt-LT" w:bidi="lo-LA"/>
        </w:rPr>
        <w:t>rabeprazolas</w:t>
      </w:r>
      <w:proofErr w:type="spellEnd"/>
      <w:r w:rsidRPr="008850DA">
        <w:rPr>
          <w:snapToGrid/>
          <w:szCs w:val="22"/>
          <w:lang w:val="lt-LT" w:bidi="lo-LA"/>
        </w:rPr>
        <w:t xml:space="preserve">, gydytiems mažiausiai tris mėnesius (dažniausiai – metus). </w:t>
      </w:r>
      <w:proofErr w:type="spellStart"/>
      <w:r w:rsidRPr="008850DA">
        <w:rPr>
          <w:snapToGrid/>
          <w:szCs w:val="22"/>
          <w:lang w:val="lt-LT" w:bidi="lo-LA"/>
        </w:rPr>
        <w:t>Hipomagnezemija</w:t>
      </w:r>
      <w:proofErr w:type="spellEnd"/>
      <w:r w:rsidRPr="008850DA">
        <w:rPr>
          <w:snapToGrid/>
          <w:szCs w:val="22"/>
          <w:lang w:val="lt-LT" w:bidi="lo-LA"/>
        </w:rPr>
        <w:t xml:space="preserve"> gali pasireikšti sunkiais simptomais, </w:t>
      </w:r>
      <w:r w:rsidRPr="008850DA">
        <w:rPr>
          <w:snapToGrid/>
          <w:szCs w:val="22"/>
          <w:lang w:val="lt-LT" w:bidi="lo-LA"/>
        </w:rPr>
        <w:lastRenderedPageBreak/>
        <w:t xml:space="preserve">tokiais kaip nuovargis, </w:t>
      </w:r>
      <w:proofErr w:type="spellStart"/>
      <w:r w:rsidRPr="008850DA">
        <w:rPr>
          <w:snapToGrid/>
          <w:szCs w:val="22"/>
          <w:lang w:val="lt-LT" w:bidi="lo-LA"/>
        </w:rPr>
        <w:t>tetanija</w:t>
      </w:r>
      <w:proofErr w:type="spellEnd"/>
      <w:r w:rsidRPr="008850DA">
        <w:rPr>
          <w:snapToGrid/>
          <w:szCs w:val="22"/>
          <w:lang w:val="lt-LT" w:bidi="lo-LA"/>
        </w:rPr>
        <w:t xml:space="preserve">, </w:t>
      </w:r>
      <w:proofErr w:type="spellStart"/>
      <w:r w:rsidRPr="008850DA">
        <w:rPr>
          <w:snapToGrid/>
          <w:szCs w:val="22"/>
          <w:lang w:val="lt-LT" w:bidi="lo-LA"/>
        </w:rPr>
        <w:t>delyras</w:t>
      </w:r>
      <w:proofErr w:type="spellEnd"/>
      <w:r w:rsidRPr="008850DA">
        <w:rPr>
          <w:snapToGrid/>
          <w:szCs w:val="22"/>
          <w:lang w:val="lt-LT" w:bidi="lo-LA"/>
        </w:rPr>
        <w:t xml:space="preserve">, traukuliai, svaigulys ir </w:t>
      </w:r>
      <w:proofErr w:type="spellStart"/>
      <w:r w:rsidRPr="008850DA">
        <w:rPr>
          <w:snapToGrid/>
          <w:szCs w:val="22"/>
          <w:lang w:val="lt-LT" w:bidi="lo-LA"/>
        </w:rPr>
        <w:t>skilvelinė</w:t>
      </w:r>
      <w:proofErr w:type="spellEnd"/>
      <w:r w:rsidRPr="008850DA">
        <w:rPr>
          <w:snapToGrid/>
          <w:szCs w:val="22"/>
          <w:lang w:val="lt-LT" w:bidi="lo-LA"/>
        </w:rPr>
        <w:t xml:space="preserve"> aritmija, tačiau jie gali prasidėti netikėtai ir būti nepastebėti. Sunkiausiais atvejais </w:t>
      </w:r>
      <w:proofErr w:type="spellStart"/>
      <w:r w:rsidRPr="008850DA">
        <w:rPr>
          <w:snapToGrid/>
          <w:szCs w:val="22"/>
          <w:lang w:val="lt-LT" w:bidi="lo-LA"/>
        </w:rPr>
        <w:t>hipomagnezemija</w:t>
      </w:r>
      <w:proofErr w:type="spellEnd"/>
      <w:r w:rsidRPr="008850DA">
        <w:rPr>
          <w:snapToGrid/>
          <w:szCs w:val="22"/>
          <w:lang w:val="lt-LT" w:bidi="lo-LA"/>
        </w:rPr>
        <w:t xml:space="preserve"> palengvėjo pavartojus magnio papildų ir nutraukus PSI vartojimą. </w:t>
      </w:r>
    </w:p>
    <w:p w:rsidR="006D64FF" w:rsidRPr="008850DA" w:rsidRDefault="006D64FF" w:rsidP="006D64FF">
      <w:pPr>
        <w:tabs>
          <w:tab w:val="clear" w:pos="567"/>
        </w:tabs>
        <w:spacing w:line="240" w:lineRule="auto"/>
        <w:rPr>
          <w:snapToGrid/>
          <w:szCs w:val="22"/>
          <w:lang w:val="lt-LT" w:bidi="lo-LA"/>
        </w:rPr>
      </w:pPr>
      <w:r w:rsidRPr="008850DA">
        <w:rPr>
          <w:snapToGrid/>
          <w:szCs w:val="22"/>
          <w:lang w:val="lt-LT" w:bidi="lo-LA"/>
        </w:rPr>
        <w:t xml:space="preserve">Sveikatos priežiūros specialistas turi apsvarstyti magnio koncentracijos ištyrimą prieš gydymą PSI bei periodiškai jo metu pacientams, kuriuos planuojama gydyti ilgai ar kurie PSI vartoja kartu su </w:t>
      </w:r>
      <w:proofErr w:type="spellStart"/>
      <w:r w:rsidRPr="008850DA">
        <w:rPr>
          <w:snapToGrid/>
          <w:szCs w:val="22"/>
          <w:lang w:val="lt-LT" w:bidi="lo-LA"/>
        </w:rPr>
        <w:t>digoksinu</w:t>
      </w:r>
      <w:proofErr w:type="spellEnd"/>
      <w:r w:rsidRPr="008850DA">
        <w:rPr>
          <w:snapToGrid/>
          <w:szCs w:val="22"/>
          <w:lang w:val="lt-LT" w:bidi="lo-LA"/>
        </w:rPr>
        <w:t xml:space="preserve"> ar </w:t>
      </w:r>
      <w:proofErr w:type="spellStart"/>
      <w:r w:rsidRPr="008850DA">
        <w:rPr>
          <w:snapToGrid/>
          <w:szCs w:val="22"/>
          <w:lang w:val="lt-LT" w:bidi="lo-LA"/>
        </w:rPr>
        <w:t>hipomagnezemiją</w:t>
      </w:r>
      <w:proofErr w:type="spellEnd"/>
      <w:r w:rsidRPr="008850DA">
        <w:rPr>
          <w:snapToGrid/>
          <w:szCs w:val="22"/>
          <w:lang w:val="lt-LT" w:bidi="lo-LA"/>
        </w:rPr>
        <w:t xml:space="preserve"> sukelti galinčiais preparatais (pvz., diuretikais).</w:t>
      </w:r>
    </w:p>
    <w:p w:rsidR="004B564A" w:rsidRPr="008850DA" w:rsidRDefault="004B564A" w:rsidP="004B564A">
      <w:pPr>
        <w:tabs>
          <w:tab w:val="clear" w:pos="567"/>
        </w:tabs>
        <w:spacing w:line="240" w:lineRule="auto"/>
        <w:rPr>
          <w:snapToGrid/>
          <w:szCs w:val="22"/>
          <w:lang w:val="lt-LT" w:bidi="lo-LA"/>
        </w:rPr>
      </w:pPr>
    </w:p>
    <w:p w:rsidR="004B564A" w:rsidRPr="008B3EA2" w:rsidRDefault="004B564A" w:rsidP="004B564A">
      <w:pPr>
        <w:tabs>
          <w:tab w:val="clear" w:pos="567"/>
        </w:tabs>
        <w:spacing w:line="240" w:lineRule="auto"/>
        <w:rPr>
          <w:bCs/>
          <w:snapToGrid/>
          <w:szCs w:val="22"/>
          <w:u w:val="single"/>
          <w:lang w:val="lt-LT" w:bidi="lo-LA"/>
        </w:rPr>
      </w:pPr>
      <w:proofErr w:type="spellStart"/>
      <w:r w:rsidRPr="008B3EA2">
        <w:rPr>
          <w:bCs/>
          <w:snapToGrid/>
          <w:szCs w:val="22"/>
          <w:u w:val="single"/>
          <w:lang w:val="lt-LT" w:bidi="lo-LA"/>
        </w:rPr>
        <w:t>Rabeprazolo</w:t>
      </w:r>
      <w:proofErr w:type="spellEnd"/>
      <w:r w:rsidRPr="008B3EA2">
        <w:rPr>
          <w:bCs/>
          <w:snapToGrid/>
          <w:szCs w:val="22"/>
          <w:u w:val="single"/>
          <w:lang w:val="lt-LT" w:bidi="lo-LA"/>
        </w:rPr>
        <w:t xml:space="preserve"> vartojimas kartu su </w:t>
      </w:r>
      <w:proofErr w:type="spellStart"/>
      <w:r w:rsidRPr="008B3EA2">
        <w:rPr>
          <w:bCs/>
          <w:snapToGrid/>
          <w:szCs w:val="22"/>
          <w:u w:val="single"/>
          <w:lang w:val="lt-LT" w:bidi="lo-LA"/>
        </w:rPr>
        <w:t>metotreksatu</w:t>
      </w:r>
      <w:proofErr w:type="spellEnd"/>
    </w:p>
    <w:p w:rsidR="004B564A" w:rsidRPr="008850DA" w:rsidRDefault="004B564A" w:rsidP="004B564A">
      <w:pPr>
        <w:tabs>
          <w:tab w:val="clear" w:pos="567"/>
        </w:tabs>
        <w:spacing w:line="240" w:lineRule="auto"/>
        <w:rPr>
          <w:snapToGrid/>
          <w:szCs w:val="22"/>
          <w:lang w:val="lt-LT" w:bidi="lo-LA"/>
        </w:rPr>
      </w:pPr>
      <w:r w:rsidRPr="008850DA">
        <w:rPr>
          <w:snapToGrid/>
          <w:szCs w:val="22"/>
          <w:lang w:val="lt-LT" w:bidi="lo-LA"/>
        </w:rPr>
        <w:t xml:space="preserve">Mokslinės literatūros duomenys rodo, kad PSI vartojimas kartu su </w:t>
      </w:r>
      <w:proofErr w:type="spellStart"/>
      <w:r w:rsidRPr="008850DA">
        <w:rPr>
          <w:snapToGrid/>
          <w:szCs w:val="22"/>
          <w:lang w:val="lt-LT" w:bidi="lo-LA"/>
        </w:rPr>
        <w:t>metotreksatu</w:t>
      </w:r>
      <w:proofErr w:type="spellEnd"/>
      <w:r w:rsidRPr="008850DA">
        <w:rPr>
          <w:snapToGrid/>
          <w:szCs w:val="22"/>
          <w:lang w:val="lt-LT" w:bidi="lo-LA"/>
        </w:rPr>
        <w:t xml:space="preserve"> (ypač didelėmis dozėmis, žr. </w:t>
      </w:r>
      <w:proofErr w:type="spellStart"/>
      <w:r w:rsidRPr="008850DA">
        <w:rPr>
          <w:snapToGrid/>
          <w:szCs w:val="22"/>
          <w:lang w:val="lt-LT" w:bidi="lo-LA"/>
        </w:rPr>
        <w:t>metotreksato</w:t>
      </w:r>
      <w:proofErr w:type="spellEnd"/>
      <w:r w:rsidRPr="008850DA">
        <w:rPr>
          <w:snapToGrid/>
          <w:szCs w:val="22"/>
          <w:lang w:val="lt-LT" w:bidi="lo-LA"/>
        </w:rPr>
        <w:t xml:space="preserve"> preparato charakteristikų santrauką) gali didinti </w:t>
      </w:r>
      <w:proofErr w:type="spellStart"/>
      <w:r w:rsidRPr="008850DA">
        <w:rPr>
          <w:snapToGrid/>
          <w:szCs w:val="22"/>
          <w:lang w:val="lt-LT" w:bidi="lo-LA"/>
        </w:rPr>
        <w:t>metotreksato</w:t>
      </w:r>
      <w:proofErr w:type="spellEnd"/>
      <w:r w:rsidRPr="008850DA">
        <w:rPr>
          <w:snapToGrid/>
          <w:szCs w:val="22"/>
          <w:lang w:val="lt-LT" w:bidi="lo-LA"/>
        </w:rPr>
        <w:t xml:space="preserve"> ir (arba) jo metabolito kiekį serume bei ilginti tokio kiekio buvimą, todėl gali pasireikšti toksinis </w:t>
      </w:r>
      <w:proofErr w:type="spellStart"/>
      <w:r w:rsidRPr="008850DA">
        <w:rPr>
          <w:snapToGrid/>
          <w:szCs w:val="22"/>
          <w:lang w:val="lt-LT" w:bidi="lo-LA"/>
        </w:rPr>
        <w:t>metotreksato</w:t>
      </w:r>
      <w:proofErr w:type="spellEnd"/>
      <w:r w:rsidRPr="008850DA">
        <w:rPr>
          <w:snapToGrid/>
          <w:szCs w:val="22"/>
          <w:lang w:val="lt-LT" w:bidi="lo-LA"/>
        </w:rPr>
        <w:t xml:space="preserve"> poveikis. Jei didelėmis dozėmis vartojama </w:t>
      </w:r>
      <w:proofErr w:type="spellStart"/>
      <w:r w:rsidRPr="008850DA">
        <w:rPr>
          <w:snapToGrid/>
          <w:szCs w:val="22"/>
          <w:lang w:val="lt-LT" w:bidi="lo-LA"/>
        </w:rPr>
        <w:t>metotreksato</w:t>
      </w:r>
      <w:proofErr w:type="spellEnd"/>
      <w:r w:rsidRPr="008850DA">
        <w:rPr>
          <w:snapToGrid/>
          <w:szCs w:val="22"/>
          <w:lang w:val="lt-LT" w:bidi="lo-LA"/>
        </w:rPr>
        <w:t>, gali būti naudinga laikinai nutraukti kai kurių pacientų gydymą PSI.</w:t>
      </w:r>
    </w:p>
    <w:p w:rsidR="00C579D8" w:rsidRPr="008850DA" w:rsidRDefault="00C579D8" w:rsidP="00040D7A">
      <w:pPr>
        <w:tabs>
          <w:tab w:val="clear" w:pos="567"/>
        </w:tabs>
        <w:spacing w:line="240" w:lineRule="auto"/>
        <w:rPr>
          <w:snapToGrid/>
          <w:szCs w:val="22"/>
          <w:lang w:val="lt-LT" w:bidi="lo-LA"/>
        </w:rPr>
      </w:pPr>
    </w:p>
    <w:p w:rsidR="006D64FF" w:rsidRPr="008B3EA2" w:rsidRDefault="006D64FF" w:rsidP="006D64FF">
      <w:pPr>
        <w:tabs>
          <w:tab w:val="clear" w:pos="567"/>
        </w:tabs>
        <w:spacing w:line="240" w:lineRule="auto"/>
        <w:rPr>
          <w:snapToGrid/>
          <w:szCs w:val="22"/>
          <w:u w:val="single"/>
          <w:lang w:val="lt-LT" w:bidi="lo-LA"/>
        </w:rPr>
      </w:pPr>
      <w:r w:rsidRPr="008B3EA2">
        <w:rPr>
          <w:snapToGrid/>
          <w:szCs w:val="22"/>
          <w:u w:val="single"/>
          <w:lang w:val="lt-LT" w:bidi="lo-LA"/>
        </w:rPr>
        <w:t>Įtaka vitamino B</w:t>
      </w:r>
      <w:r w:rsidRPr="008B3EA2">
        <w:rPr>
          <w:snapToGrid/>
          <w:szCs w:val="22"/>
          <w:u w:val="single"/>
          <w:vertAlign w:val="subscript"/>
          <w:lang w:val="lt-LT" w:bidi="lo-LA"/>
        </w:rPr>
        <w:t>12</w:t>
      </w:r>
      <w:r w:rsidRPr="008B3EA2">
        <w:rPr>
          <w:snapToGrid/>
          <w:szCs w:val="22"/>
          <w:u w:val="single"/>
          <w:lang w:val="lt-LT" w:bidi="lo-LA"/>
        </w:rPr>
        <w:t xml:space="preserve"> absorbcijai</w:t>
      </w:r>
    </w:p>
    <w:p w:rsidR="006D64FF" w:rsidRPr="008850DA" w:rsidRDefault="006D64FF" w:rsidP="006D64FF">
      <w:pPr>
        <w:tabs>
          <w:tab w:val="clear" w:pos="567"/>
        </w:tabs>
        <w:spacing w:line="240" w:lineRule="auto"/>
        <w:rPr>
          <w:snapToGrid/>
          <w:szCs w:val="22"/>
          <w:lang w:val="lt-LT" w:bidi="lo-LA"/>
        </w:rPr>
      </w:pPr>
      <w:proofErr w:type="spellStart"/>
      <w:r w:rsidRPr="008850DA">
        <w:rPr>
          <w:snapToGrid/>
          <w:szCs w:val="22"/>
          <w:lang w:val="lt-LT" w:bidi="lo-LA"/>
        </w:rPr>
        <w:t>Rabeprazolo</w:t>
      </w:r>
      <w:proofErr w:type="spellEnd"/>
      <w:r w:rsidRPr="008850DA">
        <w:rPr>
          <w:snapToGrid/>
          <w:szCs w:val="22"/>
          <w:lang w:val="lt-LT" w:bidi="lo-LA"/>
        </w:rPr>
        <w:t xml:space="preserve"> natrio druska, kaip ir visi skrandžio rūgšties gamybą slopinantys vaistiniai preparatai, gali sukelti </w:t>
      </w:r>
      <w:proofErr w:type="spellStart"/>
      <w:r w:rsidRPr="008850DA">
        <w:rPr>
          <w:snapToGrid/>
          <w:szCs w:val="22"/>
          <w:lang w:val="lt-LT" w:bidi="lo-LA"/>
        </w:rPr>
        <w:t>hipochlorhidriją</w:t>
      </w:r>
      <w:proofErr w:type="spellEnd"/>
      <w:r w:rsidRPr="008850DA">
        <w:rPr>
          <w:snapToGrid/>
          <w:szCs w:val="22"/>
          <w:lang w:val="lt-LT" w:bidi="lo-LA"/>
        </w:rPr>
        <w:t xml:space="preserve"> arba </w:t>
      </w:r>
      <w:proofErr w:type="spellStart"/>
      <w:r w:rsidRPr="008850DA">
        <w:rPr>
          <w:snapToGrid/>
          <w:szCs w:val="22"/>
          <w:lang w:val="lt-LT" w:bidi="lo-LA"/>
        </w:rPr>
        <w:t>achlorhidriją</w:t>
      </w:r>
      <w:proofErr w:type="spellEnd"/>
      <w:r w:rsidRPr="008850DA">
        <w:rPr>
          <w:snapToGrid/>
          <w:szCs w:val="22"/>
          <w:lang w:val="lt-LT" w:bidi="lo-LA"/>
        </w:rPr>
        <w:t xml:space="preserve"> ir dėl to sumažinti vitamino B</w:t>
      </w:r>
      <w:r w:rsidRPr="008850DA">
        <w:rPr>
          <w:snapToGrid/>
          <w:szCs w:val="22"/>
          <w:vertAlign w:val="subscript"/>
          <w:lang w:val="lt-LT" w:bidi="lo-LA"/>
        </w:rPr>
        <w:t>12</w:t>
      </w:r>
      <w:r w:rsidRPr="008850DA">
        <w:rPr>
          <w:snapToGrid/>
          <w:szCs w:val="22"/>
          <w:lang w:val="lt-LT" w:bidi="lo-LA"/>
        </w:rPr>
        <w:t xml:space="preserve"> (</w:t>
      </w:r>
      <w:proofErr w:type="spellStart"/>
      <w:r w:rsidRPr="008850DA">
        <w:rPr>
          <w:snapToGrid/>
          <w:szCs w:val="22"/>
          <w:lang w:val="lt-LT" w:bidi="lo-LA"/>
        </w:rPr>
        <w:t>cianokobalamino</w:t>
      </w:r>
      <w:proofErr w:type="spellEnd"/>
      <w:r w:rsidRPr="008850DA">
        <w:rPr>
          <w:snapToGrid/>
          <w:szCs w:val="22"/>
          <w:lang w:val="lt-LT" w:bidi="lo-LA"/>
        </w:rPr>
        <w:t>) absorbciją. Tai reikia turėti omenyje, ypač ilgai gydant pacientus, kurių organizme vitamino B</w:t>
      </w:r>
      <w:r w:rsidRPr="008850DA">
        <w:rPr>
          <w:snapToGrid/>
          <w:szCs w:val="22"/>
          <w:vertAlign w:val="subscript"/>
          <w:lang w:val="lt-LT" w:bidi="lo-LA"/>
        </w:rPr>
        <w:t>12</w:t>
      </w:r>
      <w:r w:rsidRPr="008850DA">
        <w:rPr>
          <w:snapToGrid/>
          <w:szCs w:val="22"/>
          <w:lang w:val="lt-LT" w:bidi="lo-LA"/>
        </w:rPr>
        <w:t xml:space="preserve"> atsargos yra sumažėjusios, kuriems yra vitamino B</w:t>
      </w:r>
      <w:r w:rsidRPr="008850DA">
        <w:rPr>
          <w:snapToGrid/>
          <w:szCs w:val="22"/>
          <w:vertAlign w:val="subscript"/>
          <w:lang w:val="lt-LT" w:bidi="lo-LA"/>
        </w:rPr>
        <w:t>12</w:t>
      </w:r>
      <w:r w:rsidRPr="008850DA">
        <w:rPr>
          <w:snapToGrid/>
          <w:szCs w:val="22"/>
          <w:lang w:val="lt-LT" w:bidi="lo-LA"/>
        </w:rPr>
        <w:t xml:space="preserve"> absorbcijos sutrikimo rizikos veiksnių arba kuriems yra atitinkamų klinikinių simptomų.</w:t>
      </w:r>
    </w:p>
    <w:p w:rsidR="00CF5810" w:rsidRPr="008850DA" w:rsidRDefault="00CF5810" w:rsidP="00CF5810">
      <w:pPr>
        <w:tabs>
          <w:tab w:val="clear" w:pos="567"/>
        </w:tabs>
        <w:spacing w:line="240" w:lineRule="auto"/>
        <w:rPr>
          <w:snapToGrid/>
          <w:szCs w:val="22"/>
          <w:lang w:val="lt-LT" w:bidi="lo-LA"/>
        </w:rPr>
      </w:pPr>
    </w:p>
    <w:p w:rsidR="00CF5810" w:rsidRPr="008B3EA2" w:rsidRDefault="00CF5810" w:rsidP="00CF5810">
      <w:pPr>
        <w:tabs>
          <w:tab w:val="clear" w:pos="567"/>
        </w:tabs>
        <w:spacing w:line="240" w:lineRule="auto"/>
        <w:rPr>
          <w:snapToGrid/>
          <w:szCs w:val="22"/>
          <w:u w:val="single"/>
          <w:lang w:val="lt-LT" w:bidi="lo-LA"/>
        </w:rPr>
      </w:pPr>
      <w:proofErr w:type="spellStart"/>
      <w:r w:rsidRPr="008B3EA2">
        <w:rPr>
          <w:snapToGrid/>
          <w:szCs w:val="22"/>
          <w:u w:val="single"/>
          <w:lang w:val="lt-LT" w:bidi="lo-LA"/>
        </w:rPr>
        <w:t>Poūmė</w:t>
      </w:r>
      <w:proofErr w:type="spellEnd"/>
      <w:r w:rsidRPr="008B3EA2">
        <w:rPr>
          <w:snapToGrid/>
          <w:szCs w:val="22"/>
          <w:u w:val="single"/>
          <w:lang w:val="lt-LT" w:bidi="lo-LA"/>
        </w:rPr>
        <w:t xml:space="preserve"> odos raudonoji vilkligė (PORV)</w:t>
      </w:r>
    </w:p>
    <w:p w:rsidR="006D64FF" w:rsidRPr="008850DA" w:rsidRDefault="00CF5810" w:rsidP="00CF5810">
      <w:pPr>
        <w:tabs>
          <w:tab w:val="clear" w:pos="567"/>
        </w:tabs>
        <w:spacing w:line="240" w:lineRule="auto"/>
        <w:rPr>
          <w:snapToGrid/>
          <w:szCs w:val="22"/>
          <w:lang w:val="lt-LT" w:bidi="lo-LA"/>
        </w:rPr>
      </w:pPr>
      <w:r w:rsidRPr="008850DA">
        <w:rPr>
          <w:snapToGrid/>
          <w:szCs w:val="22"/>
          <w:lang w:val="lt-LT" w:bidi="lo-LA"/>
        </w:rPr>
        <w:t xml:space="preserve">Protonų siurblio inhibitorių vartojimas buvo susijęs su labai nedažnais PORV atvejais. Jei atsiranda pažeidimų (ypač odos vietose, kurios buvo apšviestos saulės) ir kartu pasireiškia </w:t>
      </w:r>
      <w:proofErr w:type="spellStart"/>
      <w:r w:rsidRPr="008850DA">
        <w:rPr>
          <w:snapToGrid/>
          <w:szCs w:val="22"/>
          <w:lang w:val="lt-LT" w:bidi="lo-LA"/>
        </w:rPr>
        <w:t>artralgija</w:t>
      </w:r>
      <w:proofErr w:type="spellEnd"/>
      <w:r w:rsidRPr="008850DA">
        <w:rPr>
          <w:snapToGrid/>
          <w:szCs w:val="22"/>
          <w:lang w:val="lt-LT" w:bidi="lo-LA"/>
        </w:rPr>
        <w:t xml:space="preserve">, pacientas turi nedelsdamas kreiptis pagalbos į medikus, o sveikatos priežiūros specialistas turi apsvarstyti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vartojimo nutraukimo reikalingumą. Jei PORV buvo pasireiškusi po ankstesnio gydymo protonų siurblio inhibitoriais, jos pasireiškimo rizika vartojant kitokių protonų siurblio inhibitorių gali padidėti.</w:t>
      </w:r>
    </w:p>
    <w:p w:rsidR="006D64FF" w:rsidRPr="008850DA" w:rsidRDefault="006D64FF"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4.5</w:t>
      </w:r>
      <w:r w:rsidRPr="008850DA">
        <w:rPr>
          <w:b/>
          <w:snapToGrid/>
          <w:szCs w:val="22"/>
          <w:lang w:val="lt-LT" w:bidi="lo-LA"/>
        </w:rPr>
        <w:tab/>
        <w:t>Sąveika su kitais vaistiniais preparatais ir kitokia sąveika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Skrandžio rūgšties išsiskyrimą </w:t>
      </w:r>
      <w:proofErr w:type="spellStart"/>
      <w:r w:rsidRPr="008850DA">
        <w:rPr>
          <w:snapToGrid/>
          <w:szCs w:val="22"/>
          <w:lang w:val="lt-LT" w:bidi="lo-LA"/>
        </w:rPr>
        <w:t>rabeprazolo</w:t>
      </w:r>
      <w:proofErr w:type="spellEnd"/>
      <w:r w:rsidRPr="008850DA">
        <w:rPr>
          <w:snapToGrid/>
          <w:szCs w:val="22"/>
          <w:lang w:val="lt-LT" w:bidi="lo-LA"/>
        </w:rPr>
        <w:t xml:space="preserve"> natrio druska sumažina stipriai ir ilgam. Vartojant šio preparato kartu su medikamentais, kurių </w:t>
      </w:r>
      <w:proofErr w:type="spellStart"/>
      <w:r w:rsidRPr="008850DA">
        <w:rPr>
          <w:snapToGrid/>
          <w:szCs w:val="22"/>
          <w:lang w:val="lt-LT" w:bidi="lo-LA"/>
        </w:rPr>
        <w:t>rezorbcija</w:t>
      </w:r>
      <w:proofErr w:type="spellEnd"/>
      <w:r w:rsidRPr="008850DA">
        <w:rPr>
          <w:snapToGrid/>
          <w:szCs w:val="22"/>
          <w:lang w:val="lt-LT" w:bidi="lo-LA"/>
        </w:rPr>
        <w:t xml:space="preserve"> priklauso nuo skrandžio sulčių rūgštingumo, gali pasireikšti sąveika. Tyrimais nustatyta, kad kartu su </w:t>
      </w:r>
      <w:proofErr w:type="spellStart"/>
      <w:r w:rsidRPr="008850DA">
        <w:rPr>
          <w:snapToGrid/>
          <w:szCs w:val="22"/>
          <w:lang w:val="lt-LT" w:bidi="lo-LA"/>
        </w:rPr>
        <w:t>rabeprazolo</w:t>
      </w:r>
      <w:proofErr w:type="spellEnd"/>
      <w:r w:rsidRPr="008850DA">
        <w:rPr>
          <w:snapToGrid/>
          <w:szCs w:val="22"/>
          <w:lang w:val="lt-LT" w:bidi="lo-LA"/>
        </w:rPr>
        <w:t xml:space="preserve"> natrio druska vartojant </w:t>
      </w:r>
      <w:proofErr w:type="spellStart"/>
      <w:r w:rsidRPr="008850DA">
        <w:rPr>
          <w:snapToGrid/>
          <w:szCs w:val="22"/>
          <w:lang w:val="lt-LT" w:bidi="lo-LA"/>
        </w:rPr>
        <w:t>ketokonazolo</w:t>
      </w:r>
      <w:proofErr w:type="spellEnd"/>
      <w:r w:rsidRPr="008850DA">
        <w:rPr>
          <w:snapToGrid/>
          <w:szCs w:val="22"/>
          <w:lang w:val="lt-LT" w:bidi="lo-LA"/>
        </w:rPr>
        <w:t xml:space="preserve"> ar </w:t>
      </w:r>
      <w:proofErr w:type="spellStart"/>
      <w:r w:rsidRPr="008850DA">
        <w:rPr>
          <w:snapToGrid/>
          <w:szCs w:val="22"/>
          <w:lang w:val="lt-LT" w:bidi="lo-LA"/>
        </w:rPr>
        <w:t>itrakonazolo</w:t>
      </w:r>
      <w:proofErr w:type="spellEnd"/>
      <w:r w:rsidRPr="008850DA">
        <w:rPr>
          <w:snapToGrid/>
          <w:szCs w:val="22"/>
          <w:lang w:val="lt-LT" w:bidi="lo-LA"/>
        </w:rPr>
        <w:t xml:space="preserve">, šių priešgrybelinių vaistų koncentracija kraujo plazmoje žymiai sumažėja. Vadinasi, vartojant </w:t>
      </w:r>
      <w:proofErr w:type="spellStart"/>
      <w:r w:rsidRPr="008850DA">
        <w:rPr>
          <w:snapToGrid/>
          <w:szCs w:val="22"/>
          <w:lang w:val="lt-LT" w:bidi="lo-LA"/>
        </w:rPr>
        <w:t>ketokonazolo</w:t>
      </w:r>
      <w:proofErr w:type="spellEnd"/>
      <w:r w:rsidRPr="008850DA">
        <w:rPr>
          <w:snapToGrid/>
          <w:szCs w:val="22"/>
          <w:lang w:val="lt-LT" w:bidi="lo-LA"/>
        </w:rPr>
        <w:t xml:space="preserve"> ar </w:t>
      </w:r>
      <w:proofErr w:type="spellStart"/>
      <w:r w:rsidRPr="008850DA">
        <w:rPr>
          <w:snapToGrid/>
          <w:szCs w:val="22"/>
          <w:lang w:val="lt-LT" w:bidi="lo-LA"/>
        </w:rPr>
        <w:t>itrakonazolo</w:t>
      </w:r>
      <w:proofErr w:type="spellEnd"/>
      <w:r w:rsidRPr="008850DA">
        <w:rPr>
          <w:snapToGrid/>
          <w:szCs w:val="22"/>
          <w:lang w:val="lt-LT" w:bidi="lo-LA"/>
        </w:rPr>
        <w:t xml:space="preserve"> kartu su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kai kuriuos ligonius gali reikėti stebėti, kad būtų galima nustatyti, ar nereikia koreguoti dozės.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Klinikinių tyrimų metu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buvo vartota kartu su skystaisiais </w:t>
      </w:r>
      <w:proofErr w:type="spellStart"/>
      <w:r w:rsidRPr="008850DA">
        <w:rPr>
          <w:snapToGrid/>
          <w:szCs w:val="22"/>
          <w:lang w:val="lt-LT" w:bidi="lo-LA"/>
        </w:rPr>
        <w:t>antacidiniais</w:t>
      </w:r>
      <w:proofErr w:type="spellEnd"/>
      <w:r w:rsidRPr="008850DA">
        <w:rPr>
          <w:snapToGrid/>
          <w:szCs w:val="22"/>
          <w:lang w:val="lt-LT" w:bidi="lo-LA"/>
        </w:rPr>
        <w:t xml:space="preserve"> preparatais, tačiau reikšmingos sąveikos nepastebėta.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lastRenderedPageBreak/>
        <w:t xml:space="preserve">Sveikiems savanoriams, </w:t>
      </w:r>
      <w:proofErr w:type="spellStart"/>
      <w:r w:rsidRPr="008850DA">
        <w:rPr>
          <w:snapToGrid/>
          <w:szCs w:val="22"/>
          <w:lang w:val="lt-LT" w:bidi="lo-LA"/>
        </w:rPr>
        <w:t>atazanaviro</w:t>
      </w:r>
      <w:proofErr w:type="spellEnd"/>
      <w:r w:rsidRPr="008850DA">
        <w:rPr>
          <w:snapToGrid/>
          <w:szCs w:val="22"/>
          <w:lang w:val="lt-LT" w:bidi="lo-LA"/>
        </w:rPr>
        <w:t xml:space="preserve"> 300 mg/</w:t>
      </w:r>
      <w:proofErr w:type="spellStart"/>
      <w:r w:rsidRPr="008850DA">
        <w:rPr>
          <w:snapToGrid/>
          <w:szCs w:val="22"/>
          <w:lang w:val="lt-LT" w:bidi="lo-LA"/>
        </w:rPr>
        <w:t>ritonaviro</w:t>
      </w:r>
      <w:proofErr w:type="spellEnd"/>
      <w:r w:rsidRPr="008850DA">
        <w:rPr>
          <w:snapToGrid/>
          <w:szCs w:val="22"/>
          <w:lang w:val="lt-LT" w:bidi="lo-LA"/>
        </w:rPr>
        <w:t xml:space="preserve"> 10 mg vartojimas kartu su </w:t>
      </w:r>
      <w:proofErr w:type="spellStart"/>
      <w:r w:rsidRPr="008850DA">
        <w:rPr>
          <w:snapToGrid/>
          <w:szCs w:val="22"/>
          <w:lang w:val="lt-LT" w:bidi="lo-LA"/>
        </w:rPr>
        <w:t>omeprazolu</w:t>
      </w:r>
      <w:proofErr w:type="spellEnd"/>
      <w:r w:rsidRPr="008850DA">
        <w:rPr>
          <w:snapToGrid/>
          <w:szCs w:val="22"/>
          <w:lang w:val="lt-LT" w:bidi="lo-LA"/>
        </w:rPr>
        <w:t xml:space="preserve"> (40 mg kartą per parą) arba </w:t>
      </w:r>
      <w:proofErr w:type="spellStart"/>
      <w:r w:rsidRPr="008850DA">
        <w:rPr>
          <w:snapToGrid/>
          <w:szCs w:val="22"/>
          <w:lang w:val="lt-LT" w:bidi="lo-LA"/>
        </w:rPr>
        <w:t>atazanaviro</w:t>
      </w:r>
      <w:proofErr w:type="spellEnd"/>
      <w:r w:rsidRPr="008850DA">
        <w:rPr>
          <w:snapToGrid/>
          <w:szCs w:val="22"/>
          <w:lang w:val="lt-LT" w:bidi="lo-LA"/>
        </w:rPr>
        <w:t xml:space="preserve"> 400 mg vartojimas kartu su </w:t>
      </w:r>
      <w:proofErr w:type="spellStart"/>
      <w:r w:rsidRPr="008850DA">
        <w:rPr>
          <w:snapToGrid/>
          <w:szCs w:val="22"/>
          <w:lang w:val="lt-LT" w:bidi="lo-LA"/>
        </w:rPr>
        <w:t>lansoprazolu</w:t>
      </w:r>
      <w:proofErr w:type="spellEnd"/>
      <w:r w:rsidRPr="008850DA">
        <w:rPr>
          <w:snapToGrid/>
          <w:szCs w:val="22"/>
          <w:lang w:val="lt-LT" w:bidi="lo-LA"/>
        </w:rPr>
        <w:t xml:space="preserve"> (60 mg kartą per parą) lėmė žymų </w:t>
      </w:r>
      <w:proofErr w:type="spellStart"/>
      <w:r w:rsidRPr="008850DA">
        <w:rPr>
          <w:snapToGrid/>
          <w:szCs w:val="22"/>
          <w:lang w:val="lt-LT" w:bidi="lo-LA"/>
        </w:rPr>
        <w:t>atazanaviro</w:t>
      </w:r>
      <w:proofErr w:type="spellEnd"/>
      <w:r w:rsidRPr="008850DA">
        <w:rPr>
          <w:snapToGrid/>
          <w:szCs w:val="22"/>
          <w:lang w:val="lt-LT" w:bidi="lo-LA"/>
        </w:rPr>
        <w:t xml:space="preserve"> ekspozicijos sumažėjimą. </w:t>
      </w:r>
      <w:proofErr w:type="spellStart"/>
      <w:r w:rsidRPr="008850DA">
        <w:rPr>
          <w:snapToGrid/>
          <w:szCs w:val="22"/>
          <w:lang w:val="lt-LT" w:bidi="lo-LA"/>
        </w:rPr>
        <w:t>Atazanaviro</w:t>
      </w:r>
      <w:proofErr w:type="spellEnd"/>
      <w:r w:rsidRPr="008850DA">
        <w:rPr>
          <w:snapToGrid/>
          <w:szCs w:val="22"/>
          <w:lang w:val="lt-LT" w:bidi="lo-LA"/>
        </w:rPr>
        <w:t xml:space="preserve"> absorbcija priklauso nuo pH. Nors ir netirta, tačiau tikėtini panašūs sąveikos ir su kitais protonų siurblio inhibitoriais rezultatai. Vadinasi, protonų siurblio inhibitorių, įskaitant </w:t>
      </w:r>
      <w:proofErr w:type="spellStart"/>
      <w:r w:rsidRPr="008850DA">
        <w:rPr>
          <w:snapToGrid/>
          <w:szCs w:val="22"/>
          <w:lang w:val="lt-LT" w:bidi="lo-LA"/>
        </w:rPr>
        <w:t>rabeprazolą</w:t>
      </w:r>
      <w:proofErr w:type="spellEnd"/>
      <w:r w:rsidRPr="008850DA">
        <w:rPr>
          <w:snapToGrid/>
          <w:szCs w:val="22"/>
          <w:lang w:val="lt-LT" w:bidi="lo-LA"/>
        </w:rPr>
        <w:t xml:space="preserve">, kartu su </w:t>
      </w:r>
      <w:proofErr w:type="spellStart"/>
      <w:r w:rsidRPr="008850DA">
        <w:rPr>
          <w:snapToGrid/>
          <w:szCs w:val="22"/>
          <w:lang w:val="lt-LT" w:bidi="lo-LA"/>
        </w:rPr>
        <w:t>atazanaviru</w:t>
      </w:r>
      <w:proofErr w:type="spellEnd"/>
      <w:r w:rsidRPr="008850DA">
        <w:rPr>
          <w:snapToGrid/>
          <w:szCs w:val="22"/>
          <w:lang w:val="lt-LT" w:bidi="lo-LA"/>
        </w:rPr>
        <w:t xml:space="preserve"> vartoti negalima (žr. 4.4 skyrių).</w:t>
      </w:r>
    </w:p>
    <w:p w:rsidR="00C579D8" w:rsidRPr="008850DA" w:rsidRDefault="00C579D8" w:rsidP="00040D7A">
      <w:pPr>
        <w:tabs>
          <w:tab w:val="clear" w:pos="567"/>
        </w:tabs>
        <w:spacing w:line="240" w:lineRule="auto"/>
        <w:rPr>
          <w:snapToGrid/>
          <w:szCs w:val="22"/>
          <w:lang w:val="lt-LT" w:bidi="lo-LA"/>
        </w:rPr>
      </w:pPr>
    </w:p>
    <w:p w:rsidR="004B564A" w:rsidRPr="008B3EA2" w:rsidRDefault="004B564A" w:rsidP="004B564A">
      <w:pPr>
        <w:tabs>
          <w:tab w:val="clear" w:pos="567"/>
        </w:tabs>
        <w:spacing w:line="240" w:lineRule="auto"/>
        <w:rPr>
          <w:snapToGrid/>
          <w:szCs w:val="22"/>
          <w:u w:val="single"/>
          <w:lang w:val="lt-LT" w:bidi="lo-LA"/>
        </w:rPr>
      </w:pPr>
      <w:proofErr w:type="spellStart"/>
      <w:r w:rsidRPr="008B3EA2">
        <w:rPr>
          <w:snapToGrid/>
          <w:szCs w:val="22"/>
          <w:u w:val="single"/>
          <w:lang w:val="lt-LT" w:bidi="lo-LA"/>
        </w:rPr>
        <w:t>Metotreksatas</w:t>
      </w:r>
      <w:proofErr w:type="spellEnd"/>
    </w:p>
    <w:p w:rsidR="004B564A" w:rsidRPr="008850DA" w:rsidRDefault="004E5F69" w:rsidP="004B564A">
      <w:pPr>
        <w:tabs>
          <w:tab w:val="clear" w:pos="567"/>
        </w:tabs>
        <w:spacing w:line="240" w:lineRule="auto"/>
        <w:rPr>
          <w:snapToGrid/>
          <w:szCs w:val="22"/>
          <w:lang w:val="lt-LT" w:bidi="lo-LA"/>
        </w:rPr>
      </w:pPr>
      <w:r w:rsidRPr="008850DA">
        <w:rPr>
          <w:snapToGrid/>
          <w:szCs w:val="22"/>
          <w:lang w:val="lt-LT" w:bidi="lo-LA"/>
        </w:rPr>
        <w:t xml:space="preserve">Atvejų pranešimai, paskelbti populiacijos </w:t>
      </w:r>
      <w:proofErr w:type="spellStart"/>
      <w:r w:rsidRPr="008850DA">
        <w:rPr>
          <w:snapToGrid/>
          <w:szCs w:val="22"/>
          <w:lang w:val="lt-LT" w:bidi="lo-LA"/>
        </w:rPr>
        <w:t>farmakokinetikos</w:t>
      </w:r>
      <w:proofErr w:type="spellEnd"/>
      <w:r w:rsidRPr="008850DA">
        <w:rPr>
          <w:snapToGrid/>
          <w:szCs w:val="22"/>
          <w:lang w:val="lt-LT" w:bidi="lo-LA"/>
        </w:rPr>
        <w:t xml:space="preserve"> tyrimai ir retrospektyvinės analizės rodo, kad PSI vartojimas kartu su </w:t>
      </w:r>
      <w:proofErr w:type="spellStart"/>
      <w:r w:rsidRPr="008850DA">
        <w:rPr>
          <w:snapToGrid/>
          <w:szCs w:val="22"/>
          <w:lang w:val="lt-LT" w:bidi="lo-LA"/>
        </w:rPr>
        <w:t>metotreksatu</w:t>
      </w:r>
      <w:proofErr w:type="spellEnd"/>
      <w:r w:rsidRPr="008850DA">
        <w:rPr>
          <w:snapToGrid/>
          <w:szCs w:val="22"/>
          <w:lang w:val="lt-LT" w:bidi="lo-LA"/>
        </w:rPr>
        <w:t xml:space="preserve"> (ypač didelėmis dozėmis, žr. </w:t>
      </w:r>
      <w:proofErr w:type="spellStart"/>
      <w:r w:rsidRPr="008850DA">
        <w:rPr>
          <w:snapToGrid/>
          <w:szCs w:val="22"/>
          <w:lang w:val="lt-LT" w:bidi="lo-LA"/>
        </w:rPr>
        <w:t>metotreksato</w:t>
      </w:r>
      <w:proofErr w:type="spellEnd"/>
      <w:r w:rsidRPr="008850DA">
        <w:rPr>
          <w:snapToGrid/>
          <w:szCs w:val="22"/>
          <w:lang w:val="lt-LT" w:bidi="lo-LA"/>
        </w:rPr>
        <w:t xml:space="preserve"> preparato charakteristikų santrauką) gali didinti </w:t>
      </w:r>
      <w:proofErr w:type="spellStart"/>
      <w:r w:rsidRPr="008850DA">
        <w:rPr>
          <w:snapToGrid/>
          <w:szCs w:val="22"/>
          <w:lang w:val="lt-LT" w:bidi="lo-LA"/>
        </w:rPr>
        <w:t>metotreksato</w:t>
      </w:r>
      <w:proofErr w:type="spellEnd"/>
      <w:r w:rsidRPr="008850DA">
        <w:rPr>
          <w:snapToGrid/>
          <w:szCs w:val="22"/>
          <w:lang w:val="lt-LT" w:bidi="lo-LA"/>
        </w:rPr>
        <w:t xml:space="preserve"> ir (arba) jo metabolito </w:t>
      </w:r>
      <w:proofErr w:type="spellStart"/>
      <w:r w:rsidRPr="008850DA">
        <w:rPr>
          <w:snapToGrid/>
          <w:szCs w:val="22"/>
          <w:lang w:val="lt-LT" w:bidi="lo-LA"/>
        </w:rPr>
        <w:t>hidroksimetotreksato</w:t>
      </w:r>
      <w:proofErr w:type="spellEnd"/>
      <w:r w:rsidRPr="008850DA">
        <w:rPr>
          <w:snapToGrid/>
          <w:szCs w:val="22"/>
          <w:lang w:val="lt-LT" w:bidi="lo-LA"/>
        </w:rPr>
        <w:t xml:space="preserve"> kiekį serume bei ilginti tokio kiekio buvimą</w:t>
      </w:r>
      <w:r w:rsidR="004B564A" w:rsidRPr="008850DA">
        <w:rPr>
          <w:snapToGrid/>
          <w:szCs w:val="22"/>
          <w:lang w:val="lt-LT" w:bidi="lo-LA"/>
        </w:rPr>
        <w:t>.</w:t>
      </w:r>
      <w:r w:rsidRPr="008850DA">
        <w:rPr>
          <w:snapToGrid/>
          <w:szCs w:val="22"/>
          <w:lang w:val="lt-LT" w:bidi="lo-LA"/>
        </w:rPr>
        <w:t xml:space="preserve"> Vis dėlto formalių </w:t>
      </w:r>
      <w:proofErr w:type="spellStart"/>
      <w:r w:rsidRPr="008850DA">
        <w:rPr>
          <w:snapToGrid/>
          <w:szCs w:val="22"/>
          <w:lang w:val="lt-LT" w:bidi="lo-LA"/>
        </w:rPr>
        <w:t>metotreksato</w:t>
      </w:r>
      <w:proofErr w:type="spellEnd"/>
      <w:r w:rsidRPr="008850DA">
        <w:rPr>
          <w:snapToGrid/>
          <w:szCs w:val="22"/>
          <w:lang w:val="lt-LT" w:bidi="lo-LA"/>
        </w:rPr>
        <w:t xml:space="preserve"> ir PSI sąveikos tyrimų neatlikta.</w:t>
      </w:r>
    </w:p>
    <w:p w:rsidR="004B564A" w:rsidRPr="008850DA" w:rsidRDefault="004B564A" w:rsidP="004B564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4.6</w:t>
      </w:r>
      <w:r w:rsidRPr="008850DA">
        <w:rPr>
          <w:b/>
          <w:snapToGrid/>
          <w:szCs w:val="22"/>
          <w:lang w:val="lt-LT" w:bidi="lo-LA"/>
        </w:rPr>
        <w:tab/>
      </w:r>
      <w:r w:rsidR="004E5F69" w:rsidRPr="008850DA">
        <w:rPr>
          <w:b/>
          <w:snapToGrid/>
          <w:szCs w:val="22"/>
          <w:lang w:val="lt-LT" w:bidi="lo-LA"/>
        </w:rPr>
        <w:t>Vaisingumas, n</w:t>
      </w:r>
      <w:r w:rsidRPr="008850DA">
        <w:rPr>
          <w:b/>
          <w:snapToGrid/>
          <w:szCs w:val="22"/>
          <w:lang w:val="lt-LT" w:bidi="lo-LA"/>
        </w:rPr>
        <w:t>ėštumo ir žindymo laikotarpis</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Cs/>
          <w:snapToGrid/>
          <w:szCs w:val="22"/>
          <w:u w:val="single"/>
          <w:lang w:val="lt-LT"/>
        </w:rPr>
      </w:pPr>
      <w:r w:rsidRPr="008B3EA2">
        <w:rPr>
          <w:iCs/>
          <w:snapToGrid/>
          <w:szCs w:val="22"/>
          <w:u w:val="single"/>
          <w:lang w:val="lt-LT"/>
        </w:rPr>
        <w:t>Nėštumas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Ar saugu </w:t>
      </w:r>
      <w:proofErr w:type="spellStart"/>
      <w:r w:rsidRPr="008850DA">
        <w:rPr>
          <w:snapToGrid/>
          <w:szCs w:val="22"/>
          <w:lang w:val="lt-LT" w:bidi="lo-LA"/>
        </w:rPr>
        <w:t>rabeprazolu</w:t>
      </w:r>
      <w:proofErr w:type="spellEnd"/>
      <w:r w:rsidRPr="008850DA">
        <w:rPr>
          <w:snapToGrid/>
          <w:szCs w:val="22"/>
          <w:lang w:val="lt-LT" w:bidi="lo-LA"/>
        </w:rPr>
        <w:t xml:space="preserve"> gydyti nėščias moteris, nežinoma. Tyrimais nustatyta, kad žiurkių ir triušių vaisingumo šis vaistas nesutrikdo, vaisiaus pažeidimo nesukelia, tačiau per žiurkių placentos barjerą jo šiek tiek prasiskverbia. Nėščioms moterims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vartoti draudžiama.</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Cs/>
          <w:snapToGrid/>
          <w:szCs w:val="22"/>
          <w:u w:val="single"/>
          <w:lang w:val="lt-LT"/>
        </w:rPr>
      </w:pPr>
      <w:r w:rsidRPr="008B3EA2">
        <w:rPr>
          <w:snapToGrid/>
          <w:szCs w:val="22"/>
          <w:u w:val="single"/>
          <w:lang w:val="lt-LT"/>
        </w:rPr>
        <w:t>Žindymo laikotarpis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Ar </w:t>
      </w:r>
      <w:proofErr w:type="spellStart"/>
      <w:r w:rsidRPr="008850DA">
        <w:rPr>
          <w:snapToGrid/>
          <w:szCs w:val="22"/>
          <w:lang w:val="lt-LT" w:bidi="lo-LA"/>
        </w:rPr>
        <w:t>rabeprazolo</w:t>
      </w:r>
      <w:proofErr w:type="spellEnd"/>
      <w:r w:rsidRPr="008850DA">
        <w:rPr>
          <w:snapToGrid/>
          <w:szCs w:val="22"/>
          <w:lang w:val="lt-LT" w:bidi="lo-LA"/>
        </w:rPr>
        <w:t xml:space="preserve"> natrio druskos patenka į motinos pieną, nežinoma. Tyrimų su žindyvėmis neatlikta.</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Su žiurkių pienu preparato išsiskiria. Kūdikį krūtimi maitinančioms moterims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vartoti negalima.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4.7</w:t>
      </w:r>
      <w:r w:rsidRPr="008850DA">
        <w:rPr>
          <w:b/>
          <w:snapToGrid/>
          <w:szCs w:val="22"/>
          <w:lang w:val="lt-LT" w:bidi="lo-LA"/>
        </w:rPr>
        <w:tab/>
        <w:t>Poveikis gebėjimui vairuoti ir valdyti mechanizmus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Remiantis duomenimis apie vaisto farmakodinamiką bei nepageidaujamą poveikį, galima teigti, kad gebėjimo vairuoti arba valdyti mechanizmus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neturėtų trikdyti. Tačiau, jeigu dėl pasireiškusios </w:t>
      </w:r>
      <w:proofErr w:type="spellStart"/>
      <w:r w:rsidRPr="008850DA">
        <w:rPr>
          <w:snapToGrid/>
          <w:szCs w:val="22"/>
          <w:lang w:val="lt-LT" w:bidi="lo-LA"/>
        </w:rPr>
        <w:t>somnolencijos</w:t>
      </w:r>
      <w:proofErr w:type="spellEnd"/>
      <w:r w:rsidRPr="008850DA">
        <w:rPr>
          <w:snapToGrid/>
          <w:szCs w:val="22"/>
          <w:lang w:val="lt-LT" w:bidi="lo-LA"/>
        </w:rPr>
        <w:t xml:space="preserve"> sutrinka budrumas, turi būti vengiama vairuoti ir valdyti mechanizmus.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11BDA">
      <w:pPr>
        <w:numPr>
          <w:ilvl w:val="1"/>
          <w:numId w:val="2"/>
        </w:numPr>
        <w:spacing w:line="240" w:lineRule="auto"/>
        <w:outlineLvl w:val="0"/>
        <w:rPr>
          <w:b/>
          <w:snapToGrid/>
          <w:szCs w:val="22"/>
          <w:lang w:val="lt-LT" w:bidi="lo-LA"/>
        </w:rPr>
      </w:pPr>
      <w:r w:rsidRPr="008850DA">
        <w:rPr>
          <w:b/>
          <w:snapToGrid/>
          <w:szCs w:val="22"/>
          <w:lang w:val="lt-LT" w:bidi="lo-LA"/>
        </w:rPr>
        <w:t>Nepageidaujamas poveikis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Kontroliuojamų klinikinių </w:t>
      </w:r>
      <w:proofErr w:type="spellStart"/>
      <w:r w:rsidRPr="008850DA">
        <w:rPr>
          <w:snapToGrid/>
          <w:szCs w:val="22"/>
          <w:lang w:val="lt-LT" w:bidi="lo-LA"/>
        </w:rPr>
        <w:t>rabeprazolo</w:t>
      </w:r>
      <w:proofErr w:type="spellEnd"/>
      <w:r w:rsidRPr="008850DA">
        <w:rPr>
          <w:snapToGrid/>
          <w:szCs w:val="22"/>
          <w:lang w:val="lt-LT" w:bidi="lo-LA"/>
        </w:rPr>
        <w:t xml:space="preserve"> tyrimų metu dažniausios stebėtos nepageidaujamos reakcijos buvo galvos skausmas, viduriavimas, pilvo skausmas, </w:t>
      </w:r>
      <w:proofErr w:type="spellStart"/>
      <w:r w:rsidRPr="008850DA">
        <w:rPr>
          <w:snapToGrid/>
          <w:szCs w:val="22"/>
          <w:lang w:val="lt-LT" w:bidi="lo-LA"/>
        </w:rPr>
        <w:t>astenija</w:t>
      </w:r>
      <w:proofErr w:type="spellEnd"/>
      <w:r w:rsidRPr="008850DA">
        <w:rPr>
          <w:snapToGrid/>
          <w:szCs w:val="22"/>
          <w:lang w:val="lt-LT" w:bidi="lo-LA"/>
        </w:rPr>
        <w:t>, vidurių pūtimas, išbėrimas ir burnos džiūvimas. Daugumas klinikinių tyrimų metu stebėtų nepageidaujamų reiškinių buvo lengvi arba vidutinio sunkumo ir laikini.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Toliau pateikti nepageidaujami reiškiniai, kurie buvo pastebėti klinikinių tyrimų metu ir vaistiniu preparatu gydant po to, kai jis pateko į rinką.</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lastRenderedPageBreak/>
        <w:t xml:space="preserve">Nepageidaujamų </w:t>
      </w:r>
      <w:r w:rsidR="00A821E6" w:rsidRPr="008850DA">
        <w:rPr>
          <w:snapToGrid/>
          <w:szCs w:val="22"/>
          <w:lang w:val="lt-LT" w:bidi="lo-LA"/>
        </w:rPr>
        <w:t xml:space="preserve">poveikio </w:t>
      </w:r>
      <w:r w:rsidRPr="008850DA">
        <w:rPr>
          <w:snapToGrid/>
          <w:szCs w:val="22"/>
          <w:lang w:val="lt-LT" w:bidi="lo-LA"/>
        </w:rPr>
        <w:t xml:space="preserve">dažnis apibūdinamas taip: </w:t>
      </w:r>
      <w:r w:rsidR="00A821E6" w:rsidRPr="008850DA">
        <w:rPr>
          <w:snapToGrid/>
          <w:szCs w:val="22"/>
          <w:lang w:val="lt-LT" w:bidi="lo-LA"/>
        </w:rPr>
        <w:t xml:space="preserve">dažnas </w:t>
      </w:r>
      <w:r w:rsidRPr="008850DA">
        <w:rPr>
          <w:snapToGrid/>
          <w:szCs w:val="22"/>
          <w:lang w:val="lt-LT" w:bidi="lo-LA"/>
        </w:rPr>
        <w:t xml:space="preserve">(nuo </w:t>
      </w:r>
      <w:r w:rsidRPr="008850DA">
        <w:rPr>
          <w:snapToGrid/>
          <w:szCs w:val="22"/>
          <w:lang w:val="lt-LT" w:bidi="lo-LA"/>
        </w:rPr>
        <w:sym w:font="Symbol" w:char="F0B3"/>
      </w:r>
      <w:r w:rsidRPr="008850DA">
        <w:rPr>
          <w:snapToGrid/>
          <w:szCs w:val="22"/>
          <w:lang w:val="lt-LT" w:bidi="lo-LA"/>
        </w:rPr>
        <w:t xml:space="preserve"> 1/100 iki &lt; 1/10), </w:t>
      </w:r>
      <w:r w:rsidR="00A821E6" w:rsidRPr="008850DA">
        <w:rPr>
          <w:snapToGrid/>
          <w:szCs w:val="22"/>
          <w:lang w:val="lt-LT" w:bidi="lo-LA"/>
        </w:rPr>
        <w:t xml:space="preserve">nedažnas </w:t>
      </w:r>
      <w:r w:rsidRPr="008850DA">
        <w:rPr>
          <w:snapToGrid/>
          <w:szCs w:val="22"/>
          <w:lang w:val="lt-LT" w:bidi="lo-LA"/>
        </w:rPr>
        <w:t xml:space="preserve">(nuo </w:t>
      </w:r>
      <w:r w:rsidRPr="008850DA">
        <w:rPr>
          <w:snapToGrid/>
          <w:szCs w:val="22"/>
          <w:lang w:val="lt-LT" w:bidi="lo-LA"/>
        </w:rPr>
        <w:sym w:font="Symbol" w:char="F0B3"/>
      </w:r>
      <w:r w:rsidRPr="008850DA">
        <w:rPr>
          <w:snapToGrid/>
          <w:szCs w:val="22"/>
          <w:lang w:val="lt-LT" w:bidi="lo-LA"/>
        </w:rPr>
        <w:t xml:space="preserve"> 1/1 000 iki &lt; 1/100), </w:t>
      </w:r>
      <w:r w:rsidR="00A821E6" w:rsidRPr="008850DA">
        <w:rPr>
          <w:snapToGrid/>
          <w:szCs w:val="22"/>
          <w:lang w:val="lt-LT" w:bidi="lo-LA"/>
        </w:rPr>
        <w:t xml:space="preserve">retas </w:t>
      </w:r>
      <w:r w:rsidRPr="008850DA">
        <w:rPr>
          <w:snapToGrid/>
          <w:szCs w:val="22"/>
          <w:lang w:val="lt-LT" w:bidi="lo-LA"/>
        </w:rPr>
        <w:t xml:space="preserve">(nuo </w:t>
      </w:r>
      <w:r w:rsidRPr="008850DA">
        <w:rPr>
          <w:snapToGrid/>
          <w:szCs w:val="22"/>
          <w:lang w:val="lt-LT" w:bidi="lo-LA"/>
        </w:rPr>
        <w:sym w:font="Symbol" w:char="F0B3"/>
      </w:r>
      <w:r w:rsidRPr="008850DA">
        <w:rPr>
          <w:snapToGrid/>
          <w:szCs w:val="22"/>
          <w:lang w:val="lt-LT" w:bidi="lo-LA"/>
        </w:rPr>
        <w:t xml:space="preserve"> 1/10 000 iki &lt; 1/1 000), labai </w:t>
      </w:r>
      <w:r w:rsidR="00A821E6" w:rsidRPr="008850DA">
        <w:rPr>
          <w:snapToGrid/>
          <w:szCs w:val="22"/>
          <w:lang w:val="lt-LT" w:bidi="lo-LA"/>
        </w:rPr>
        <w:t xml:space="preserve">retas </w:t>
      </w:r>
      <w:r w:rsidRPr="008850DA">
        <w:rPr>
          <w:snapToGrid/>
          <w:szCs w:val="22"/>
          <w:lang w:val="lt-LT" w:bidi="lo-LA"/>
        </w:rPr>
        <w:t xml:space="preserve">(&lt;1/10 000), dažnis nežinomas (negali būti </w:t>
      </w:r>
      <w:r w:rsidR="00A821E6" w:rsidRPr="008850DA">
        <w:rPr>
          <w:lang w:val="lt-LT"/>
        </w:rPr>
        <w:t xml:space="preserve">apskaičiuotas </w:t>
      </w:r>
      <w:r w:rsidRPr="008850DA">
        <w:rPr>
          <w:snapToGrid/>
          <w:szCs w:val="22"/>
          <w:lang w:val="lt-LT" w:bidi="lo-LA"/>
        </w:rPr>
        <w:t>pagal turimus duomenis).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 </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458"/>
        <w:gridCol w:w="1466"/>
        <w:gridCol w:w="1793"/>
        <w:gridCol w:w="1433"/>
        <w:gridCol w:w="1899"/>
      </w:tblGrid>
      <w:tr w:rsidR="00A821E6" w:rsidRPr="008850DA" w:rsidTr="007767AC">
        <w:tc>
          <w:tcPr>
            <w:tcW w:w="1547" w:type="dxa"/>
          </w:tcPr>
          <w:p w:rsidR="00C579D8" w:rsidRPr="008850DA" w:rsidRDefault="00C579D8" w:rsidP="00040D7A">
            <w:pPr>
              <w:tabs>
                <w:tab w:val="clear" w:pos="567"/>
              </w:tabs>
              <w:spacing w:line="240" w:lineRule="auto"/>
              <w:jc w:val="center"/>
              <w:rPr>
                <w:b/>
                <w:snapToGrid/>
                <w:szCs w:val="22"/>
                <w:lang w:val="lt-LT" w:bidi="lo-LA"/>
              </w:rPr>
            </w:pPr>
            <w:r w:rsidRPr="008850DA">
              <w:rPr>
                <w:b/>
                <w:snapToGrid/>
                <w:szCs w:val="22"/>
                <w:lang w:val="lt-LT" w:bidi="lo-LA"/>
              </w:rPr>
              <w:t>Organų sistemų klasė</w:t>
            </w:r>
          </w:p>
        </w:tc>
        <w:tc>
          <w:tcPr>
            <w:tcW w:w="1547" w:type="dxa"/>
          </w:tcPr>
          <w:p w:rsidR="00C579D8" w:rsidRPr="008850DA" w:rsidRDefault="00C579D8" w:rsidP="00040D7A">
            <w:pPr>
              <w:tabs>
                <w:tab w:val="clear" w:pos="567"/>
              </w:tabs>
              <w:spacing w:line="240" w:lineRule="auto"/>
              <w:jc w:val="center"/>
              <w:rPr>
                <w:b/>
                <w:snapToGrid/>
                <w:szCs w:val="22"/>
                <w:lang w:val="lt-LT" w:bidi="lo-LA"/>
              </w:rPr>
            </w:pPr>
            <w:r w:rsidRPr="008850DA">
              <w:rPr>
                <w:b/>
                <w:snapToGrid/>
                <w:szCs w:val="22"/>
                <w:lang w:val="lt-LT" w:bidi="lo-LA"/>
              </w:rPr>
              <w:t>Dažni</w:t>
            </w:r>
          </w:p>
        </w:tc>
        <w:tc>
          <w:tcPr>
            <w:tcW w:w="1548" w:type="dxa"/>
          </w:tcPr>
          <w:p w:rsidR="00C579D8" w:rsidRPr="008850DA" w:rsidRDefault="00C579D8" w:rsidP="00040D7A">
            <w:pPr>
              <w:tabs>
                <w:tab w:val="clear" w:pos="567"/>
              </w:tabs>
              <w:spacing w:line="240" w:lineRule="auto"/>
              <w:jc w:val="center"/>
              <w:rPr>
                <w:b/>
                <w:snapToGrid/>
                <w:szCs w:val="22"/>
                <w:lang w:val="lt-LT" w:bidi="lo-LA"/>
              </w:rPr>
            </w:pPr>
            <w:r w:rsidRPr="008850DA">
              <w:rPr>
                <w:b/>
                <w:snapToGrid/>
                <w:szCs w:val="22"/>
                <w:lang w:val="lt-LT" w:bidi="lo-LA"/>
              </w:rPr>
              <w:t>Nedažni</w:t>
            </w:r>
          </w:p>
        </w:tc>
        <w:tc>
          <w:tcPr>
            <w:tcW w:w="1793" w:type="dxa"/>
          </w:tcPr>
          <w:p w:rsidR="00C579D8" w:rsidRPr="008850DA" w:rsidRDefault="00C579D8" w:rsidP="00040D7A">
            <w:pPr>
              <w:tabs>
                <w:tab w:val="clear" w:pos="567"/>
              </w:tabs>
              <w:spacing w:line="240" w:lineRule="auto"/>
              <w:jc w:val="center"/>
              <w:rPr>
                <w:b/>
                <w:snapToGrid/>
                <w:szCs w:val="22"/>
                <w:lang w:val="lt-LT" w:bidi="lo-LA"/>
              </w:rPr>
            </w:pPr>
            <w:r w:rsidRPr="008850DA">
              <w:rPr>
                <w:b/>
                <w:snapToGrid/>
                <w:szCs w:val="22"/>
                <w:lang w:val="lt-LT" w:bidi="lo-LA"/>
              </w:rPr>
              <w:t>Reti</w:t>
            </w:r>
          </w:p>
        </w:tc>
        <w:tc>
          <w:tcPr>
            <w:tcW w:w="1548" w:type="dxa"/>
          </w:tcPr>
          <w:p w:rsidR="00C579D8" w:rsidRPr="008850DA" w:rsidRDefault="00C579D8" w:rsidP="00040D7A">
            <w:pPr>
              <w:tabs>
                <w:tab w:val="clear" w:pos="567"/>
              </w:tabs>
              <w:spacing w:line="240" w:lineRule="auto"/>
              <w:jc w:val="center"/>
              <w:rPr>
                <w:b/>
                <w:snapToGrid/>
                <w:szCs w:val="22"/>
                <w:lang w:val="lt-LT" w:bidi="lo-LA"/>
              </w:rPr>
            </w:pPr>
            <w:r w:rsidRPr="008850DA">
              <w:rPr>
                <w:b/>
                <w:snapToGrid/>
                <w:szCs w:val="22"/>
                <w:lang w:val="lt-LT" w:bidi="lo-LA"/>
              </w:rPr>
              <w:t>Labai reti</w:t>
            </w:r>
          </w:p>
        </w:tc>
        <w:tc>
          <w:tcPr>
            <w:tcW w:w="1548" w:type="dxa"/>
          </w:tcPr>
          <w:p w:rsidR="00C579D8" w:rsidRPr="008850DA" w:rsidRDefault="00C579D8" w:rsidP="00040D7A">
            <w:pPr>
              <w:tabs>
                <w:tab w:val="clear" w:pos="567"/>
              </w:tabs>
              <w:spacing w:line="240" w:lineRule="auto"/>
              <w:jc w:val="center"/>
              <w:rPr>
                <w:b/>
                <w:snapToGrid/>
                <w:szCs w:val="22"/>
                <w:lang w:val="lt-LT" w:bidi="lo-LA"/>
              </w:rPr>
            </w:pPr>
            <w:r w:rsidRPr="008850DA">
              <w:rPr>
                <w:b/>
                <w:snapToGrid/>
                <w:szCs w:val="22"/>
                <w:lang w:val="lt-LT" w:bidi="lo-LA"/>
              </w:rPr>
              <w:t xml:space="preserve">Dažnis nežinomas </w:t>
            </w: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 xml:space="preserve">Infekcijos ir </w:t>
            </w:r>
            <w:proofErr w:type="spellStart"/>
            <w:r w:rsidRPr="008850DA">
              <w:rPr>
                <w:b/>
                <w:snapToGrid/>
                <w:szCs w:val="22"/>
                <w:lang w:val="lt-LT" w:bidi="lo-LA"/>
              </w:rPr>
              <w:t>infestacijos</w:t>
            </w:r>
            <w:proofErr w:type="spellEnd"/>
          </w:p>
        </w:tc>
        <w:tc>
          <w:tcPr>
            <w:tcW w:w="1547"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Infekcija</w:t>
            </w: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793"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Kraujo ir limfinės sistemos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Neutropenija</w:t>
            </w:r>
            <w:proofErr w:type="spellEnd"/>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Leukopenija</w:t>
            </w:r>
            <w:proofErr w:type="spellEnd"/>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Trombocitopenija</w:t>
            </w:r>
            <w:proofErr w:type="spellEnd"/>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Leukocitozė</w:t>
            </w:r>
            <w:proofErr w:type="spellEnd"/>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Imuninės sistemos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Jautrumo padidėjimas</w:t>
            </w:r>
            <w:r w:rsidRPr="008850DA">
              <w:rPr>
                <w:snapToGrid/>
                <w:szCs w:val="22"/>
                <w:vertAlign w:val="superscript"/>
                <w:lang w:val="lt-LT" w:bidi="lo-LA"/>
              </w:rPr>
              <w:t>1,2</w:t>
            </w: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Metabolizmo ir mitybos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Anoreksija</w:t>
            </w: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jc w:val="center"/>
              <w:rPr>
                <w:snapToGrid/>
                <w:szCs w:val="22"/>
                <w:lang w:val="lt-LT" w:bidi="lo-LA"/>
              </w:rPr>
            </w:pPr>
            <w:proofErr w:type="spellStart"/>
            <w:r w:rsidRPr="008850DA">
              <w:rPr>
                <w:snapToGrid/>
                <w:szCs w:val="22"/>
                <w:lang w:val="lt-LT" w:bidi="lo-LA"/>
              </w:rPr>
              <w:t>Hiponatremija</w:t>
            </w:r>
            <w:proofErr w:type="spellEnd"/>
          </w:p>
          <w:p w:rsidR="00C579D8" w:rsidRPr="008850DA" w:rsidRDefault="00C579D8" w:rsidP="00811BDA">
            <w:pPr>
              <w:tabs>
                <w:tab w:val="clear" w:pos="567"/>
              </w:tabs>
              <w:spacing w:line="240" w:lineRule="auto"/>
              <w:rPr>
                <w:snapToGrid/>
                <w:szCs w:val="22"/>
                <w:lang w:val="lt-LT" w:bidi="lo-LA"/>
              </w:rPr>
            </w:pPr>
            <w:r w:rsidRPr="008850DA">
              <w:rPr>
                <w:snapToGrid/>
                <w:szCs w:val="22"/>
                <w:lang w:val="lt-LT" w:bidi="lo-LA"/>
              </w:rPr>
              <w:t>Hipomagnezemija</w:t>
            </w:r>
            <w:r w:rsidR="00A821E6" w:rsidRPr="008850DA">
              <w:rPr>
                <w:snapToGrid/>
                <w:szCs w:val="22"/>
                <w:vertAlign w:val="superscript"/>
                <w:lang w:val="lt-LT" w:bidi="lo-LA"/>
              </w:rPr>
              <w:t>4</w:t>
            </w:r>
            <w:r w:rsidRPr="008850DA">
              <w:rPr>
                <w:snapToGrid/>
                <w:szCs w:val="22"/>
                <w:lang w:val="lt-LT" w:bidi="lo-LA"/>
              </w:rPr>
              <w:t xml:space="preserve"> </w:t>
            </w: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Psichikos sutrikimai</w:t>
            </w:r>
          </w:p>
        </w:tc>
        <w:tc>
          <w:tcPr>
            <w:tcW w:w="1547"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Nemiga</w:t>
            </w: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Nervingumas</w:t>
            </w: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Depresija</w:t>
            </w: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8512A4" w:rsidP="00040D7A">
            <w:pPr>
              <w:tabs>
                <w:tab w:val="clear" w:pos="567"/>
              </w:tabs>
              <w:spacing w:line="240" w:lineRule="auto"/>
              <w:rPr>
                <w:snapToGrid/>
                <w:szCs w:val="22"/>
                <w:lang w:val="lt-LT" w:bidi="lo-LA"/>
              </w:rPr>
            </w:pPr>
            <w:r>
              <w:rPr>
                <w:snapToGrid/>
                <w:szCs w:val="22"/>
                <w:lang w:val="lt-LT" w:bidi="lo-LA"/>
              </w:rPr>
              <w:t>Sumišimas</w:t>
            </w: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Nervų sistemos sutrikimai</w:t>
            </w:r>
          </w:p>
        </w:tc>
        <w:tc>
          <w:tcPr>
            <w:tcW w:w="1547"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Galvos skausmas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Svaigulys</w:t>
            </w:r>
          </w:p>
        </w:tc>
        <w:tc>
          <w:tcPr>
            <w:tcW w:w="1548" w:type="dxa"/>
          </w:tcPr>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Somnolencija</w:t>
            </w:r>
            <w:proofErr w:type="spellEnd"/>
          </w:p>
          <w:p w:rsidR="00C579D8" w:rsidRPr="008850DA" w:rsidRDefault="00C579D8" w:rsidP="00040D7A">
            <w:pPr>
              <w:tabs>
                <w:tab w:val="clear" w:pos="567"/>
              </w:tabs>
              <w:spacing w:line="240" w:lineRule="auto"/>
              <w:rPr>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Akių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Regos sutrikimas</w:t>
            </w: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Kraujagyslių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Periferinė edema</w:t>
            </w: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Kvėpavimo sistemos, krūtinės ląstos ir tarpuplaučio sutrikimai</w:t>
            </w:r>
          </w:p>
        </w:tc>
        <w:tc>
          <w:tcPr>
            <w:tcW w:w="1547"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Kosulys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Faringitas</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Rinitas</w:t>
            </w: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Bronchitas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Sinusitas</w:t>
            </w:r>
          </w:p>
        </w:tc>
        <w:tc>
          <w:tcPr>
            <w:tcW w:w="1793"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Virškinimo trakto sutrikimai</w:t>
            </w:r>
          </w:p>
        </w:tc>
        <w:tc>
          <w:tcPr>
            <w:tcW w:w="1547"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Viduriavimas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Vėmimas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Pykinimas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Pilvo skausmas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Vidurių užkietėjimas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Vidurių pūtimas</w:t>
            </w: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Dispepsija</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Burnos džiūvimas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Raugulys</w:t>
            </w: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Gastritas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Stomatitas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Skonio pojūčio pokytis</w:t>
            </w:r>
          </w:p>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Kepenų, tulžies pūslės ir latakų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Hepatitas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Gelta</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Hepatinė</w:t>
            </w:r>
            <w:proofErr w:type="spellEnd"/>
            <w:r w:rsidRPr="008850DA">
              <w:rPr>
                <w:snapToGrid/>
                <w:szCs w:val="22"/>
                <w:lang w:val="lt-LT" w:bidi="lo-LA"/>
              </w:rPr>
              <w:t xml:space="preserve"> encefalopatija</w:t>
            </w:r>
            <w:r w:rsidRPr="008850DA">
              <w:rPr>
                <w:snapToGrid/>
                <w:szCs w:val="22"/>
                <w:vertAlign w:val="superscript"/>
                <w:lang w:val="lt-LT" w:bidi="lo-LA"/>
              </w:rPr>
              <w:t>3</w:t>
            </w:r>
          </w:p>
        </w:tc>
        <w:tc>
          <w:tcPr>
            <w:tcW w:w="1548" w:type="dxa"/>
          </w:tcPr>
          <w:p w:rsidR="00C579D8" w:rsidRPr="008850DA" w:rsidRDefault="00C579D8" w:rsidP="00040D7A">
            <w:pPr>
              <w:tabs>
                <w:tab w:val="clear" w:pos="567"/>
              </w:tabs>
              <w:spacing w:line="240" w:lineRule="auto"/>
              <w:jc w:val="center"/>
              <w:rPr>
                <w:b/>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Odos ir poodinio audinio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Išbėrimas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Eritema</w:t>
            </w:r>
            <w:r w:rsidRPr="008850DA">
              <w:rPr>
                <w:snapToGrid/>
                <w:szCs w:val="22"/>
                <w:vertAlign w:val="superscript"/>
                <w:lang w:val="lt-LT" w:bidi="lo-LA"/>
              </w:rPr>
              <w:t>2</w:t>
            </w: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Niež</w:t>
            </w:r>
            <w:r w:rsidR="00EC66FD">
              <w:rPr>
                <w:snapToGrid/>
                <w:szCs w:val="22"/>
                <w:lang w:val="lt-LT" w:bidi="lo-LA"/>
              </w:rPr>
              <w:t>ėjimas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Prakaitavimas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Pūslinės</w:t>
            </w:r>
            <w:proofErr w:type="spellEnd"/>
            <w:r w:rsidRPr="008850DA">
              <w:rPr>
                <w:snapToGrid/>
                <w:szCs w:val="22"/>
                <w:lang w:val="lt-LT" w:bidi="lo-LA"/>
              </w:rPr>
              <w:t xml:space="preserve"> reakcijos</w:t>
            </w:r>
            <w:r w:rsidRPr="008850DA">
              <w:rPr>
                <w:snapToGrid/>
                <w:szCs w:val="22"/>
                <w:vertAlign w:val="superscript"/>
                <w:lang w:val="lt-LT" w:bidi="lo-LA"/>
              </w:rPr>
              <w:t>2</w:t>
            </w: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Daugiaformė </w:t>
            </w:r>
            <w:proofErr w:type="spellStart"/>
            <w:r w:rsidRPr="008850DA">
              <w:rPr>
                <w:snapToGrid/>
                <w:szCs w:val="22"/>
                <w:lang w:val="lt-LT" w:bidi="lo-LA"/>
              </w:rPr>
              <w:t>eritema</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Toksinė </w:t>
            </w:r>
            <w:proofErr w:type="spellStart"/>
            <w:r w:rsidRPr="008850DA">
              <w:rPr>
                <w:snapToGrid/>
                <w:szCs w:val="22"/>
                <w:lang w:val="lt-LT" w:bidi="lo-LA"/>
              </w:rPr>
              <w:t>epidermo</w:t>
            </w:r>
            <w:proofErr w:type="spellEnd"/>
            <w:r w:rsidRPr="008850DA">
              <w:rPr>
                <w:snapToGrid/>
                <w:szCs w:val="22"/>
                <w:lang w:val="lt-LT" w:bidi="lo-LA"/>
              </w:rPr>
              <w:t xml:space="preserve"> </w:t>
            </w:r>
            <w:proofErr w:type="spellStart"/>
            <w:r w:rsidRPr="008850DA">
              <w:rPr>
                <w:snapToGrid/>
                <w:szCs w:val="22"/>
                <w:lang w:val="lt-LT" w:bidi="lo-LA"/>
              </w:rPr>
              <w:t>nekrolizė</w:t>
            </w:r>
            <w:proofErr w:type="spellEnd"/>
            <w:r w:rsidRPr="008850DA">
              <w:rPr>
                <w:snapToGrid/>
                <w:szCs w:val="22"/>
                <w:lang w:val="lt-LT" w:bidi="lo-LA"/>
              </w:rPr>
              <w:t xml:space="preserve"> </w:t>
            </w:r>
          </w:p>
          <w:p w:rsidR="00C579D8" w:rsidRPr="008850DA" w:rsidRDefault="008512A4" w:rsidP="002D1BCE">
            <w:pPr>
              <w:tabs>
                <w:tab w:val="clear" w:pos="567"/>
              </w:tabs>
              <w:spacing w:line="240" w:lineRule="auto"/>
              <w:rPr>
                <w:b/>
                <w:snapToGrid/>
                <w:szCs w:val="22"/>
                <w:lang w:val="lt-LT" w:bidi="lo-LA"/>
              </w:rPr>
            </w:pPr>
            <w:proofErr w:type="spellStart"/>
            <w:r>
              <w:rPr>
                <w:snapToGrid/>
                <w:szCs w:val="22"/>
                <w:lang w:val="lt-LT" w:bidi="lo-LA"/>
              </w:rPr>
              <w:lastRenderedPageBreak/>
              <w:t>Stivenso</w:t>
            </w:r>
            <w:proofErr w:type="spellEnd"/>
            <w:r>
              <w:rPr>
                <w:snapToGrid/>
                <w:szCs w:val="22"/>
                <w:lang w:val="lt-LT" w:bidi="lo-LA"/>
              </w:rPr>
              <w:t>-Džonsono (</w:t>
            </w:r>
            <w:proofErr w:type="spellStart"/>
            <w:r w:rsidR="00C579D8" w:rsidRPr="008B3EA2">
              <w:rPr>
                <w:i/>
                <w:snapToGrid/>
                <w:szCs w:val="22"/>
                <w:lang w:val="lt-LT" w:bidi="lo-LA"/>
              </w:rPr>
              <w:t>Stevens-Johnson</w:t>
            </w:r>
            <w:proofErr w:type="spellEnd"/>
            <w:r>
              <w:rPr>
                <w:snapToGrid/>
                <w:szCs w:val="22"/>
                <w:lang w:val="lt-LT" w:bidi="lo-LA"/>
              </w:rPr>
              <w:t>)</w:t>
            </w:r>
            <w:r w:rsidR="00C579D8" w:rsidRPr="008850DA">
              <w:rPr>
                <w:snapToGrid/>
                <w:szCs w:val="22"/>
                <w:lang w:val="lt-LT" w:bidi="lo-LA"/>
              </w:rPr>
              <w:t xml:space="preserve"> sindromas</w:t>
            </w:r>
          </w:p>
        </w:tc>
        <w:tc>
          <w:tcPr>
            <w:tcW w:w="1548" w:type="dxa"/>
          </w:tcPr>
          <w:p w:rsidR="00C579D8" w:rsidRPr="008850DA" w:rsidRDefault="00A821E6" w:rsidP="00A821E6">
            <w:pPr>
              <w:tabs>
                <w:tab w:val="clear" w:pos="567"/>
              </w:tabs>
              <w:spacing w:line="240" w:lineRule="auto"/>
              <w:rPr>
                <w:snapToGrid/>
                <w:szCs w:val="22"/>
                <w:lang w:val="lt-LT" w:bidi="lo-LA"/>
              </w:rPr>
            </w:pPr>
            <w:proofErr w:type="spellStart"/>
            <w:r w:rsidRPr="008850DA">
              <w:rPr>
                <w:snapToGrid/>
                <w:szCs w:val="22"/>
                <w:lang w:val="lt-LT" w:bidi="lo-LA"/>
              </w:rPr>
              <w:lastRenderedPageBreak/>
              <w:t>Poūmė</w:t>
            </w:r>
            <w:proofErr w:type="spellEnd"/>
            <w:r w:rsidRPr="008850DA">
              <w:rPr>
                <w:snapToGrid/>
                <w:szCs w:val="22"/>
                <w:lang w:val="lt-LT" w:bidi="lo-LA"/>
              </w:rPr>
              <w:t xml:space="preserve"> odos raudonoji vilkligė</w:t>
            </w:r>
            <w:r w:rsidRPr="008850DA">
              <w:rPr>
                <w:snapToGrid/>
                <w:szCs w:val="22"/>
                <w:vertAlign w:val="superscript"/>
                <w:lang w:val="lt-LT" w:bidi="lo-LA"/>
              </w:rPr>
              <w:t>4</w:t>
            </w: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lastRenderedPageBreak/>
              <w:t>Skeleto, raumenų ir jungiamojo audinio sutrikimai</w:t>
            </w:r>
          </w:p>
        </w:tc>
        <w:tc>
          <w:tcPr>
            <w:tcW w:w="1547"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Nespecifinis skausmas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Nugaros skausmas</w:t>
            </w:r>
          </w:p>
        </w:tc>
        <w:tc>
          <w:tcPr>
            <w:tcW w:w="1548" w:type="dxa"/>
          </w:tcPr>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Mialgija</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Kojų mėšlungis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Artralgija</w:t>
            </w:r>
            <w:proofErr w:type="spellEnd"/>
          </w:p>
          <w:p w:rsidR="00C579D8" w:rsidRPr="008850DA" w:rsidRDefault="00C579D8" w:rsidP="00A821E6">
            <w:pPr>
              <w:tabs>
                <w:tab w:val="clear" w:pos="567"/>
              </w:tabs>
              <w:spacing w:line="240" w:lineRule="auto"/>
              <w:rPr>
                <w:snapToGrid/>
                <w:szCs w:val="22"/>
                <w:lang w:val="lt-LT" w:bidi="lo-LA"/>
              </w:rPr>
            </w:pPr>
            <w:r w:rsidRPr="008850DA">
              <w:rPr>
                <w:snapToGrid/>
                <w:szCs w:val="22"/>
                <w:lang w:val="lt-LT" w:bidi="lo-LA"/>
              </w:rPr>
              <w:t>Šlaunikaulio, riešo ar stuburo lūžimas</w:t>
            </w:r>
            <w:r w:rsidR="00A821E6" w:rsidRPr="008850DA">
              <w:rPr>
                <w:snapToGrid/>
                <w:szCs w:val="22"/>
                <w:vertAlign w:val="superscript"/>
                <w:lang w:val="lt-LT" w:bidi="lo-LA"/>
              </w:rPr>
              <w:t>4</w:t>
            </w:r>
          </w:p>
        </w:tc>
        <w:tc>
          <w:tcPr>
            <w:tcW w:w="1793"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Inkstų ir šlapimo takų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Šlapimo organų infekcija</w:t>
            </w:r>
          </w:p>
        </w:tc>
        <w:tc>
          <w:tcPr>
            <w:tcW w:w="1793" w:type="dxa"/>
          </w:tcPr>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Intersticinis</w:t>
            </w:r>
            <w:proofErr w:type="spellEnd"/>
            <w:r w:rsidRPr="008850DA">
              <w:rPr>
                <w:snapToGrid/>
                <w:szCs w:val="22"/>
                <w:lang w:val="lt-LT" w:bidi="lo-LA"/>
              </w:rPr>
              <w:t xml:space="preserve"> nefritas</w:t>
            </w: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Lytinės sistemos ir krūties sutrikimai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793"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Ginekomastija</w:t>
            </w:r>
            <w:proofErr w:type="spellEnd"/>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Bendrieji sutrikimai ir vartojimo vietos pažeidimai</w:t>
            </w:r>
          </w:p>
        </w:tc>
        <w:tc>
          <w:tcPr>
            <w:tcW w:w="1547" w:type="dxa"/>
          </w:tcPr>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Astenija</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Į gripą panaši liga</w:t>
            </w: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Krūtinės skausmas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Šaltkrėtis</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Karščiavimas</w:t>
            </w:r>
          </w:p>
        </w:tc>
        <w:tc>
          <w:tcPr>
            <w:tcW w:w="1793"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r w:rsidR="00A821E6" w:rsidRPr="008850DA" w:rsidTr="007767AC">
        <w:tc>
          <w:tcPr>
            <w:tcW w:w="154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Tyrimai</w:t>
            </w:r>
          </w:p>
        </w:tc>
        <w:tc>
          <w:tcPr>
            <w:tcW w:w="1547"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Kepenų fermentų aktyvumo padidėjimas</w:t>
            </w:r>
            <w:r w:rsidRPr="008850DA">
              <w:rPr>
                <w:snapToGrid/>
                <w:szCs w:val="22"/>
                <w:vertAlign w:val="superscript"/>
                <w:lang w:val="lt-LT" w:bidi="lo-LA"/>
              </w:rPr>
              <w:t>3</w:t>
            </w:r>
          </w:p>
        </w:tc>
        <w:tc>
          <w:tcPr>
            <w:tcW w:w="1793" w:type="dxa"/>
          </w:tcPr>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Kūno svorio padidėjimas</w:t>
            </w:r>
          </w:p>
        </w:tc>
        <w:tc>
          <w:tcPr>
            <w:tcW w:w="1548" w:type="dxa"/>
          </w:tcPr>
          <w:p w:rsidR="00C579D8" w:rsidRPr="008850DA" w:rsidRDefault="00C579D8" w:rsidP="00040D7A">
            <w:pPr>
              <w:tabs>
                <w:tab w:val="clear" w:pos="567"/>
              </w:tabs>
              <w:spacing w:line="240" w:lineRule="auto"/>
              <w:rPr>
                <w:snapToGrid/>
                <w:szCs w:val="22"/>
                <w:lang w:val="lt-LT" w:bidi="lo-LA"/>
              </w:rPr>
            </w:pPr>
          </w:p>
        </w:tc>
        <w:tc>
          <w:tcPr>
            <w:tcW w:w="1548" w:type="dxa"/>
          </w:tcPr>
          <w:p w:rsidR="00C579D8" w:rsidRPr="008850DA" w:rsidRDefault="00C579D8" w:rsidP="00040D7A">
            <w:pPr>
              <w:tabs>
                <w:tab w:val="clear" w:pos="567"/>
              </w:tabs>
              <w:spacing w:line="240" w:lineRule="auto"/>
              <w:rPr>
                <w:snapToGrid/>
                <w:szCs w:val="22"/>
                <w:lang w:val="lt-LT" w:bidi="lo-LA"/>
              </w:rPr>
            </w:pPr>
          </w:p>
        </w:tc>
      </w:tr>
    </w:tbl>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vertAlign w:val="superscript"/>
          <w:lang w:val="lt-LT" w:bidi="lo-LA"/>
        </w:rPr>
        <w:t>1</w:t>
      </w:r>
      <w:r w:rsidRPr="008850DA">
        <w:rPr>
          <w:snapToGrid/>
          <w:szCs w:val="22"/>
          <w:lang w:val="lt-LT" w:bidi="lo-LA"/>
        </w:rPr>
        <w:t xml:space="preserve"> Įskaitant veido patinimą, </w:t>
      </w:r>
      <w:proofErr w:type="spellStart"/>
      <w:r w:rsidRPr="008850DA">
        <w:rPr>
          <w:snapToGrid/>
          <w:szCs w:val="22"/>
          <w:lang w:val="lt-LT" w:bidi="lo-LA"/>
        </w:rPr>
        <w:t>hipotenziją</w:t>
      </w:r>
      <w:proofErr w:type="spellEnd"/>
      <w:r w:rsidRPr="008850DA">
        <w:rPr>
          <w:snapToGrid/>
          <w:szCs w:val="22"/>
          <w:lang w:val="lt-LT" w:bidi="lo-LA"/>
        </w:rPr>
        <w:t xml:space="preserve"> ir </w:t>
      </w:r>
      <w:proofErr w:type="spellStart"/>
      <w:r w:rsidRPr="008850DA">
        <w:rPr>
          <w:snapToGrid/>
          <w:szCs w:val="22"/>
          <w:lang w:val="lt-LT" w:bidi="lo-LA"/>
        </w:rPr>
        <w:t>dispnėją</w:t>
      </w:r>
      <w:proofErr w:type="spellEnd"/>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vertAlign w:val="superscript"/>
          <w:lang w:val="lt-LT" w:bidi="lo-LA"/>
        </w:rPr>
        <w:t>2</w:t>
      </w:r>
      <w:r w:rsidRPr="008850DA">
        <w:rPr>
          <w:snapToGrid/>
          <w:szCs w:val="22"/>
          <w:lang w:val="lt-LT" w:bidi="lo-LA"/>
        </w:rPr>
        <w:t xml:space="preserve"> </w:t>
      </w:r>
      <w:proofErr w:type="spellStart"/>
      <w:r w:rsidRPr="008850DA">
        <w:rPr>
          <w:snapToGrid/>
          <w:szCs w:val="22"/>
          <w:lang w:val="lt-LT" w:bidi="lo-LA"/>
        </w:rPr>
        <w:t>Eritema</w:t>
      </w:r>
      <w:proofErr w:type="spellEnd"/>
      <w:r w:rsidRPr="008850DA">
        <w:rPr>
          <w:snapToGrid/>
          <w:szCs w:val="22"/>
          <w:lang w:val="lt-LT" w:bidi="lo-LA"/>
        </w:rPr>
        <w:t xml:space="preserve">, </w:t>
      </w:r>
      <w:proofErr w:type="spellStart"/>
      <w:r w:rsidRPr="008850DA">
        <w:rPr>
          <w:snapToGrid/>
          <w:szCs w:val="22"/>
          <w:lang w:val="lt-LT" w:bidi="lo-LA"/>
        </w:rPr>
        <w:t>pūslinės</w:t>
      </w:r>
      <w:proofErr w:type="spellEnd"/>
      <w:r w:rsidRPr="008850DA">
        <w:rPr>
          <w:snapToGrid/>
          <w:szCs w:val="22"/>
          <w:lang w:val="lt-LT" w:bidi="lo-LA"/>
        </w:rPr>
        <w:t xml:space="preserve"> reakcijos ir padidėjusio jautrumo reakcijos paprastai išnykdavo gydymą nutraukus</w:t>
      </w:r>
    </w:p>
    <w:p w:rsidR="00C579D8" w:rsidRPr="008850DA" w:rsidRDefault="00C579D8" w:rsidP="008B35E3">
      <w:pPr>
        <w:tabs>
          <w:tab w:val="clear" w:pos="567"/>
        </w:tabs>
        <w:spacing w:line="240" w:lineRule="auto"/>
        <w:rPr>
          <w:snapToGrid/>
          <w:szCs w:val="22"/>
          <w:lang w:val="lt-LT" w:bidi="lo-LA"/>
        </w:rPr>
      </w:pPr>
      <w:r w:rsidRPr="008850DA">
        <w:rPr>
          <w:snapToGrid/>
          <w:szCs w:val="22"/>
          <w:vertAlign w:val="superscript"/>
          <w:lang w:val="lt-LT" w:bidi="lo-LA"/>
        </w:rPr>
        <w:t>3</w:t>
      </w:r>
      <w:r w:rsidRPr="008850DA">
        <w:rPr>
          <w:snapToGrid/>
          <w:szCs w:val="22"/>
          <w:lang w:val="lt-LT" w:bidi="lo-LA"/>
        </w:rPr>
        <w:t xml:space="preserve"> Ciroze sergantiems pacientams retais atvejais pasireikšdavo </w:t>
      </w:r>
      <w:proofErr w:type="spellStart"/>
      <w:r w:rsidRPr="008850DA">
        <w:rPr>
          <w:snapToGrid/>
          <w:szCs w:val="22"/>
          <w:lang w:val="lt-LT" w:bidi="lo-LA"/>
        </w:rPr>
        <w:t>hepatinė</w:t>
      </w:r>
      <w:proofErr w:type="spellEnd"/>
      <w:r w:rsidRPr="008850DA">
        <w:rPr>
          <w:snapToGrid/>
          <w:szCs w:val="22"/>
          <w:lang w:val="lt-LT" w:bidi="lo-LA"/>
        </w:rPr>
        <w:t xml:space="preserve"> </w:t>
      </w:r>
      <w:proofErr w:type="spellStart"/>
      <w:r w:rsidRPr="008850DA">
        <w:rPr>
          <w:snapToGrid/>
          <w:szCs w:val="22"/>
          <w:lang w:val="lt-LT" w:bidi="lo-LA"/>
        </w:rPr>
        <w:t>encefalopatija</w:t>
      </w:r>
      <w:proofErr w:type="spellEnd"/>
      <w:r w:rsidRPr="008850DA">
        <w:rPr>
          <w:snapToGrid/>
          <w:szCs w:val="22"/>
          <w:lang w:val="lt-LT" w:bidi="lo-LA"/>
        </w:rPr>
        <w:t xml:space="preserve">. Pacientus, kuriems yra sunkus kepenų funkcijos sutrikimas, pradėti pirmą kartą gydyti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patariama atsargiai (žr. 4.4 skyrių).</w:t>
      </w:r>
    </w:p>
    <w:p w:rsidR="00A821E6" w:rsidRPr="008850DA" w:rsidRDefault="00A821E6" w:rsidP="008B35E3">
      <w:pPr>
        <w:tabs>
          <w:tab w:val="clear" w:pos="567"/>
        </w:tabs>
        <w:spacing w:line="240" w:lineRule="auto"/>
        <w:rPr>
          <w:snapToGrid/>
          <w:szCs w:val="22"/>
          <w:lang w:val="lt-LT" w:bidi="lo-LA"/>
        </w:rPr>
      </w:pPr>
      <w:r w:rsidRPr="008850DA">
        <w:rPr>
          <w:snapToGrid/>
          <w:szCs w:val="22"/>
          <w:vertAlign w:val="superscript"/>
          <w:lang w:val="lt-LT" w:bidi="lo-LA"/>
        </w:rPr>
        <w:t>4</w:t>
      </w:r>
      <w:r w:rsidRPr="008850DA">
        <w:rPr>
          <w:snapToGrid/>
          <w:szCs w:val="22"/>
          <w:lang w:val="lt-LT" w:bidi="lo-LA"/>
        </w:rPr>
        <w:t xml:space="preserve"> Žr. 4.4 skyrių.</w:t>
      </w:r>
    </w:p>
    <w:p w:rsidR="00A821E6" w:rsidRPr="008850DA" w:rsidRDefault="00A821E6" w:rsidP="008B35E3">
      <w:pPr>
        <w:tabs>
          <w:tab w:val="clear" w:pos="567"/>
        </w:tabs>
        <w:spacing w:line="240" w:lineRule="auto"/>
        <w:rPr>
          <w:snapToGrid/>
          <w:szCs w:val="22"/>
          <w:lang w:val="lt-LT" w:bidi="lo-LA"/>
        </w:rPr>
      </w:pPr>
    </w:p>
    <w:p w:rsidR="00A821E6" w:rsidRPr="008850DA" w:rsidRDefault="00A821E6" w:rsidP="008B35E3">
      <w:pPr>
        <w:autoSpaceDE w:val="0"/>
        <w:autoSpaceDN w:val="0"/>
        <w:adjustRightInd w:val="0"/>
        <w:rPr>
          <w:szCs w:val="24"/>
          <w:u w:val="single"/>
          <w:lang w:val="lt-LT"/>
        </w:rPr>
      </w:pPr>
      <w:r w:rsidRPr="008850DA">
        <w:rPr>
          <w:szCs w:val="24"/>
          <w:u w:val="single"/>
          <w:lang w:val="lt-LT"/>
        </w:rPr>
        <w:t>Pranešimas apie įtariamas nepageidaujamas reakcijas</w:t>
      </w:r>
    </w:p>
    <w:p w:rsidR="00A821E6" w:rsidRPr="008850DA" w:rsidRDefault="00A821E6" w:rsidP="008B35E3">
      <w:pPr>
        <w:autoSpaceDE w:val="0"/>
        <w:autoSpaceDN w:val="0"/>
        <w:adjustRightInd w:val="0"/>
        <w:rPr>
          <w:szCs w:val="24"/>
          <w:lang w:val="lt-LT"/>
        </w:rPr>
      </w:pPr>
      <w:r w:rsidRPr="008850DA">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850DA">
          <w:rPr>
            <w:rFonts w:eastAsia="SimSun"/>
            <w:color w:val="0000FF"/>
            <w:szCs w:val="24"/>
            <w:u w:val="single"/>
            <w:lang w:val="lt-LT"/>
          </w:rPr>
          <w:t>www.vvkt.lt</w:t>
        </w:r>
      </w:hyperlink>
      <w:r w:rsidRPr="008850DA">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850DA">
          <w:rPr>
            <w:rFonts w:eastAsia="SimSun"/>
            <w:color w:val="0000FF"/>
            <w:szCs w:val="24"/>
            <w:u w:val="single"/>
            <w:lang w:val="lt-LT"/>
          </w:rPr>
          <w:t>NepageidaujamaR@vvkt.lt</w:t>
        </w:r>
      </w:hyperlink>
      <w:r w:rsidRPr="008850DA">
        <w:rPr>
          <w:szCs w:val="24"/>
          <w:lang w:val="lt-LT"/>
        </w:rPr>
        <w:t>), per interneto svetainę (adresu http://www.vvkt.lt).</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4.9</w:t>
      </w:r>
      <w:r w:rsidRPr="008850DA">
        <w:rPr>
          <w:b/>
          <w:snapToGrid/>
          <w:szCs w:val="22"/>
          <w:lang w:val="lt-LT" w:bidi="lo-LA"/>
        </w:rPr>
        <w:tab/>
        <w:t>Perdozavimas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Tyčinio ar atsitiktinio perdozavimo patirtis iki šiol yra ribota. Didžiausia žinoma ekspozicija neviršijo 60 mg 2 kartus per parą arba 160 mg kartą per parą. Poveikis paprastai buvo minimalus, atsirado žinomų nepageidaujamų reiškinių, kurie išnyko be gydytojo pagalbos. Specifinis priešnuodis nežinomas. </w:t>
      </w:r>
      <w:proofErr w:type="spellStart"/>
      <w:r w:rsidRPr="008850DA">
        <w:rPr>
          <w:snapToGrid/>
          <w:szCs w:val="22"/>
          <w:lang w:val="lt-LT" w:bidi="lo-LA"/>
        </w:rPr>
        <w:t>Rabeprazolo</w:t>
      </w:r>
      <w:proofErr w:type="spellEnd"/>
      <w:r w:rsidRPr="008850DA">
        <w:rPr>
          <w:snapToGrid/>
          <w:szCs w:val="22"/>
          <w:lang w:val="lt-LT" w:bidi="lo-LA"/>
        </w:rPr>
        <w:t xml:space="preserve"> natrio druska ekstensyviai prisijungia prie baltymų, todėl dialize iš organizmo nepašalinama. Kaip ir bet kokio kitokio perdozavimo atveju, reikia taikyti simptominį gydymą ir įprastines palaikomąsias gydymo priemones.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r w:rsidRPr="008850DA">
        <w:rPr>
          <w:b/>
          <w:snapToGrid/>
          <w:szCs w:val="22"/>
          <w:lang w:val="lt-LT" w:bidi="lo-LA"/>
        </w:rPr>
        <w:t>5.</w:t>
      </w:r>
      <w:r w:rsidRPr="008850DA">
        <w:rPr>
          <w:b/>
          <w:snapToGrid/>
          <w:szCs w:val="22"/>
          <w:lang w:val="lt-LT" w:bidi="lo-LA"/>
        </w:rPr>
        <w:tab/>
        <w:t xml:space="preserve">FARMAKOLOGINĖS </w:t>
      </w:r>
      <w:r w:rsidRPr="008850DA">
        <w:rPr>
          <w:b/>
          <w:caps/>
          <w:snapToGrid/>
          <w:szCs w:val="22"/>
          <w:lang w:val="lt-LT" w:bidi="lo-LA"/>
        </w:rPr>
        <w:t>savybės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 xml:space="preserve">5.1 </w:t>
      </w:r>
      <w:r w:rsidRPr="008850DA">
        <w:rPr>
          <w:b/>
          <w:snapToGrid/>
          <w:szCs w:val="22"/>
          <w:lang w:val="lt-LT" w:bidi="lo-LA"/>
        </w:rPr>
        <w:tab/>
      </w:r>
      <w:proofErr w:type="spellStart"/>
      <w:r w:rsidRPr="008850DA">
        <w:rPr>
          <w:b/>
          <w:snapToGrid/>
          <w:szCs w:val="22"/>
          <w:lang w:val="lt-LT" w:bidi="lo-LA"/>
        </w:rPr>
        <w:t>Farmakodinaminės</w:t>
      </w:r>
      <w:proofErr w:type="spellEnd"/>
      <w:r w:rsidRPr="008850DA">
        <w:rPr>
          <w:b/>
          <w:snapToGrid/>
          <w:szCs w:val="22"/>
          <w:lang w:val="lt-LT" w:bidi="lo-LA"/>
        </w:rPr>
        <w:t xml:space="preserve"> savybės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Farmakoterapinė</w:t>
      </w:r>
      <w:proofErr w:type="spellEnd"/>
      <w:r w:rsidRPr="008850DA">
        <w:rPr>
          <w:snapToGrid/>
          <w:szCs w:val="22"/>
          <w:lang w:val="lt-LT" w:bidi="lo-LA"/>
        </w:rPr>
        <w:t xml:space="preserve"> grupė – protonų siurblio inhibitoriai, ATC kodas – A02BC04.</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
          <w:snapToGrid/>
          <w:szCs w:val="22"/>
          <w:u w:val="single"/>
          <w:lang w:val="lt-LT"/>
        </w:rPr>
      </w:pPr>
      <w:r w:rsidRPr="008B3EA2">
        <w:rPr>
          <w:iCs/>
          <w:snapToGrid/>
          <w:szCs w:val="22"/>
          <w:u w:val="single"/>
          <w:lang w:val="lt-LT"/>
        </w:rPr>
        <w:t xml:space="preserve">Veikimo </w:t>
      </w:r>
      <w:r w:rsidR="008512A4" w:rsidRPr="008B3EA2">
        <w:rPr>
          <w:noProof/>
          <w:szCs w:val="24"/>
          <w:u w:val="single"/>
          <w:lang w:val="lt-LT"/>
        </w:rPr>
        <w:t>mechanizmas</w:t>
      </w:r>
      <w:r w:rsidR="008512A4" w:rsidRPr="002D1BCE" w:rsidDel="008512A4">
        <w:rPr>
          <w:iCs/>
          <w:snapToGrid/>
          <w:szCs w:val="22"/>
          <w:u w:val="single"/>
          <w:lang w:val="lt-LT"/>
        </w:rPr>
        <w:t xml:space="preserve"> </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Rabeprazolo</w:t>
      </w:r>
      <w:proofErr w:type="spellEnd"/>
      <w:r w:rsidRPr="008850DA">
        <w:rPr>
          <w:snapToGrid/>
          <w:szCs w:val="22"/>
          <w:lang w:val="lt-LT" w:bidi="lo-LA"/>
        </w:rPr>
        <w:t xml:space="preserve"> natrio druska priklauso skrandžio rūgšties sekreciją mažinančių vaistų grupei, pakeistiems </w:t>
      </w:r>
      <w:proofErr w:type="spellStart"/>
      <w:r w:rsidRPr="008850DA">
        <w:rPr>
          <w:snapToGrid/>
          <w:szCs w:val="22"/>
          <w:lang w:val="lt-LT" w:bidi="lo-LA"/>
        </w:rPr>
        <w:t>benzimidazolams</w:t>
      </w:r>
      <w:proofErr w:type="spellEnd"/>
      <w:r w:rsidRPr="008850DA">
        <w:rPr>
          <w:snapToGrid/>
          <w:szCs w:val="22"/>
          <w:lang w:val="lt-LT" w:bidi="lo-LA"/>
        </w:rPr>
        <w:t xml:space="preserve">. Jis nepasižymi </w:t>
      </w:r>
      <w:proofErr w:type="spellStart"/>
      <w:r w:rsidRPr="008850DA">
        <w:rPr>
          <w:snapToGrid/>
          <w:szCs w:val="22"/>
          <w:lang w:val="lt-LT" w:bidi="lo-LA"/>
        </w:rPr>
        <w:t>anticholinerginiu</w:t>
      </w:r>
      <w:proofErr w:type="spellEnd"/>
      <w:r w:rsidRPr="008850DA">
        <w:rPr>
          <w:snapToGrid/>
          <w:szCs w:val="22"/>
          <w:lang w:val="lt-LT" w:bidi="lo-LA"/>
        </w:rPr>
        <w:t xml:space="preserve"> poveikiu ir neblokuoja </w:t>
      </w:r>
      <w:proofErr w:type="spellStart"/>
      <w:r w:rsidRPr="008850DA">
        <w:rPr>
          <w:snapToGrid/>
          <w:szCs w:val="22"/>
          <w:lang w:val="lt-LT" w:bidi="lo-LA"/>
        </w:rPr>
        <w:t>histamininių</w:t>
      </w:r>
      <w:proofErr w:type="spellEnd"/>
      <w:r w:rsidRPr="008850DA">
        <w:rPr>
          <w:snapToGrid/>
          <w:szCs w:val="22"/>
          <w:lang w:val="lt-LT" w:bidi="lo-LA"/>
        </w:rPr>
        <w:t xml:space="preserve"> H</w:t>
      </w:r>
      <w:r w:rsidRPr="008850DA">
        <w:rPr>
          <w:snapToGrid/>
          <w:szCs w:val="22"/>
          <w:vertAlign w:val="subscript"/>
          <w:lang w:val="lt-LT" w:bidi="lo-LA"/>
        </w:rPr>
        <w:t>2</w:t>
      </w:r>
      <w:r w:rsidRPr="008850DA">
        <w:rPr>
          <w:snapToGrid/>
          <w:szCs w:val="22"/>
          <w:lang w:val="lt-LT" w:bidi="lo-LA"/>
        </w:rPr>
        <w:t xml:space="preserve"> receptorių. Vaistas mažina rūgšties išskyrimą, specifiškai blokuodamas fermentą H</w:t>
      </w:r>
      <w:r w:rsidRPr="008850DA">
        <w:rPr>
          <w:snapToGrid/>
          <w:szCs w:val="22"/>
          <w:vertAlign w:val="superscript"/>
          <w:lang w:val="lt-LT" w:bidi="lo-LA"/>
        </w:rPr>
        <w:sym w:font="Symbol" w:char="F02B"/>
      </w:r>
      <w:r w:rsidRPr="008850DA">
        <w:rPr>
          <w:snapToGrid/>
          <w:szCs w:val="22"/>
          <w:lang w:val="lt-LT" w:bidi="lo-LA"/>
        </w:rPr>
        <w:t>/K</w:t>
      </w:r>
      <w:r w:rsidRPr="008850DA">
        <w:rPr>
          <w:snapToGrid/>
          <w:szCs w:val="22"/>
          <w:vertAlign w:val="superscript"/>
          <w:lang w:val="lt-LT" w:bidi="lo-LA"/>
        </w:rPr>
        <w:sym w:font="Symbol" w:char="F02B"/>
      </w:r>
      <w:r w:rsidRPr="008850DA">
        <w:rPr>
          <w:snapToGrid/>
          <w:szCs w:val="22"/>
          <w:lang w:val="lt-LT" w:bidi="lo-LA"/>
        </w:rPr>
        <w:t xml:space="preserve"> </w:t>
      </w:r>
      <w:proofErr w:type="spellStart"/>
      <w:r w:rsidRPr="008850DA">
        <w:rPr>
          <w:snapToGrid/>
          <w:szCs w:val="22"/>
          <w:lang w:val="lt-LT" w:bidi="lo-LA"/>
        </w:rPr>
        <w:t>adenozintrifosfatazę</w:t>
      </w:r>
      <w:proofErr w:type="spellEnd"/>
      <w:r w:rsidRPr="008850DA">
        <w:rPr>
          <w:snapToGrid/>
          <w:szCs w:val="22"/>
          <w:lang w:val="lt-LT" w:bidi="lo-LA"/>
        </w:rPr>
        <w:t xml:space="preserve"> (t. y. rūgšties arba protonų siurblį). </w:t>
      </w:r>
      <w:proofErr w:type="spellStart"/>
      <w:r w:rsidRPr="008850DA">
        <w:rPr>
          <w:snapToGrid/>
          <w:szCs w:val="22"/>
          <w:lang w:val="lt-LT" w:bidi="lo-LA"/>
        </w:rPr>
        <w:t>Rabeprazolas</w:t>
      </w:r>
      <w:proofErr w:type="spellEnd"/>
      <w:r w:rsidRPr="008850DA">
        <w:rPr>
          <w:snapToGrid/>
          <w:szCs w:val="22"/>
          <w:lang w:val="lt-LT" w:bidi="lo-LA"/>
        </w:rPr>
        <w:t xml:space="preserve"> slopina ir bazinę, ir bet kokio dirgiklio sukeltą rūgšties sekreciją. Šis vaisto poveikis priklauso nuo dozės. Tyrimų su gyvūnais duomenys rodo, jog po pavartojimo </w:t>
      </w:r>
      <w:proofErr w:type="spellStart"/>
      <w:r w:rsidRPr="008850DA">
        <w:rPr>
          <w:snapToGrid/>
          <w:szCs w:val="22"/>
          <w:lang w:val="lt-LT" w:bidi="lo-LA"/>
        </w:rPr>
        <w:t>rabeprazolas</w:t>
      </w:r>
      <w:proofErr w:type="spellEnd"/>
      <w:r w:rsidRPr="008850DA">
        <w:rPr>
          <w:snapToGrid/>
          <w:szCs w:val="22"/>
          <w:lang w:val="lt-LT" w:bidi="lo-LA"/>
        </w:rPr>
        <w:t xml:space="preserve"> greitai išnyksta iš plazmos ir skrandžio gleivinės. </w:t>
      </w:r>
      <w:proofErr w:type="spellStart"/>
      <w:r w:rsidRPr="008850DA">
        <w:rPr>
          <w:snapToGrid/>
          <w:szCs w:val="22"/>
          <w:lang w:val="lt-LT" w:bidi="lo-LA"/>
        </w:rPr>
        <w:t>Rabeprazolas</w:t>
      </w:r>
      <w:proofErr w:type="spellEnd"/>
      <w:r w:rsidRPr="008850DA">
        <w:rPr>
          <w:snapToGrid/>
          <w:szCs w:val="22"/>
          <w:lang w:val="lt-LT" w:bidi="lo-LA"/>
        </w:rPr>
        <w:t xml:space="preserve"> yra silpna bazė, todėl išgėrus bet kokią dozę jis būna greitai rezorbuojamas ir susikaupia rūgščioje dengiamųjų skrandžio gleivinės ląstelių aplinkoje, kur </w:t>
      </w:r>
      <w:proofErr w:type="spellStart"/>
      <w:r w:rsidRPr="008850DA">
        <w:rPr>
          <w:snapToGrid/>
          <w:szCs w:val="22"/>
          <w:lang w:val="lt-LT" w:bidi="lo-LA"/>
        </w:rPr>
        <w:t>protonacijos</w:t>
      </w:r>
      <w:proofErr w:type="spellEnd"/>
      <w:r w:rsidRPr="008850DA">
        <w:rPr>
          <w:snapToGrid/>
          <w:szCs w:val="22"/>
          <w:lang w:val="lt-LT" w:bidi="lo-LA"/>
        </w:rPr>
        <w:t xml:space="preserve"> būdu yra verčiamas veikliu </w:t>
      </w:r>
      <w:proofErr w:type="spellStart"/>
      <w:r w:rsidRPr="008850DA">
        <w:rPr>
          <w:snapToGrid/>
          <w:szCs w:val="22"/>
          <w:lang w:val="lt-LT" w:bidi="lo-LA"/>
        </w:rPr>
        <w:t>sulfenamidu</w:t>
      </w:r>
      <w:proofErr w:type="spellEnd"/>
      <w:r w:rsidRPr="008850DA">
        <w:rPr>
          <w:snapToGrid/>
          <w:szCs w:val="22"/>
          <w:lang w:val="lt-LT" w:bidi="lo-LA"/>
        </w:rPr>
        <w:t xml:space="preserve">, reaguojančiu su protonų siurblyje esančiais </w:t>
      </w:r>
      <w:proofErr w:type="spellStart"/>
      <w:r w:rsidRPr="008850DA">
        <w:rPr>
          <w:snapToGrid/>
          <w:szCs w:val="22"/>
          <w:lang w:val="lt-LT" w:bidi="lo-LA"/>
        </w:rPr>
        <w:t>cisteinais</w:t>
      </w:r>
      <w:proofErr w:type="spellEnd"/>
      <w:r w:rsidRPr="008850DA">
        <w:rPr>
          <w:snapToGrid/>
          <w:szCs w:val="22"/>
          <w:lang w:val="lt-LT" w:bidi="lo-LA"/>
        </w:rPr>
        <w:t xml:space="preserve">. </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Cs/>
          <w:snapToGrid/>
          <w:szCs w:val="22"/>
          <w:u w:val="single"/>
          <w:lang w:val="lt-LT"/>
        </w:rPr>
      </w:pPr>
      <w:r w:rsidRPr="008B3EA2">
        <w:rPr>
          <w:iCs/>
          <w:snapToGrid/>
          <w:szCs w:val="22"/>
          <w:u w:val="single"/>
          <w:lang w:val="lt-LT"/>
        </w:rPr>
        <w:t>Skrandžio rūgšties išskyrimo slopinimas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Išgėrus 20 mg </w:t>
      </w:r>
      <w:proofErr w:type="spellStart"/>
      <w:r w:rsidRPr="008850DA">
        <w:rPr>
          <w:snapToGrid/>
          <w:szCs w:val="22"/>
          <w:lang w:val="lt-LT" w:bidi="lo-LA"/>
        </w:rPr>
        <w:t>rabeprazolo</w:t>
      </w:r>
      <w:proofErr w:type="spellEnd"/>
      <w:r w:rsidRPr="008850DA">
        <w:rPr>
          <w:snapToGrid/>
          <w:szCs w:val="22"/>
          <w:lang w:val="lt-LT" w:bidi="lo-LA"/>
        </w:rPr>
        <w:t xml:space="preserve"> natrio druskos, skrandžio rūgšties sekrecija pradedama slopinti per 1 valandą, o stipriausias poveikis pasireiškia po 2 - 4 valandų. Praėjus 23 valandoms po pirmos dozės pavartojimo, bazinė rūgšties sekrecija slopinama 69</w:t>
      </w:r>
      <w:r w:rsidR="008512A4">
        <w:rPr>
          <w:snapToGrid/>
          <w:szCs w:val="22"/>
          <w:lang w:val="lt-LT" w:bidi="lo-LA"/>
        </w:rPr>
        <w:t> %</w:t>
      </w:r>
      <w:r w:rsidRPr="008850DA">
        <w:rPr>
          <w:snapToGrid/>
          <w:szCs w:val="22"/>
          <w:lang w:val="lt-LT" w:bidi="lo-LA"/>
        </w:rPr>
        <w:t xml:space="preserve">, o sukelta stimuliuojant maistu </w:t>
      </w:r>
      <w:r w:rsidRPr="008850DA">
        <w:rPr>
          <w:snapToGrid/>
          <w:szCs w:val="22"/>
          <w:lang w:val="lt-LT" w:bidi="lo-LA"/>
        </w:rPr>
        <w:sym w:font="Symbol" w:char="F02D"/>
      </w:r>
      <w:r w:rsidRPr="008850DA">
        <w:rPr>
          <w:snapToGrid/>
          <w:szCs w:val="22"/>
          <w:lang w:val="lt-LT" w:bidi="lo-LA"/>
        </w:rPr>
        <w:t xml:space="preserve"> 82</w:t>
      </w:r>
      <w:r w:rsidR="008512A4">
        <w:rPr>
          <w:snapToGrid/>
          <w:szCs w:val="22"/>
          <w:lang w:val="lt-LT" w:bidi="lo-LA"/>
        </w:rPr>
        <w:t> %</w:t>
      </w:r>
      <w:r w:rsidRPr="008850DA">
        <w:rPr>
          <w:snapToGrid/>
          <w:szCs w:val="22"/>
          <w:lang w:val="lt-LT" w:bidi="lo-LA"/>
        </w:rPr>
        <w:t>. Poveikis trunka iki 48 valandų. Vaisto vartojant po 1 kartą per parą pakartotinai, rūgšties išskyrimo slopinimas šiek tiek stiprėja ir po 3 parų tampa pastovus. Preparato vartojimą nutraukus, rūgšties sekrecija sunormalėja per 2 - 3 paras.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Bet kokios priežasties sukeltas skrandžio rūgšties išsiskyrimo slopinimas, įskaitant ir protonų siurblio inhibitorių, tokių kaip </w:t>
      </w:r>
      <w:proofErr w:type="spellStart"/>
      <w:r w:rsidRPr="008850DA">
        <w:rPr>
          <w:snapToGrid/>
          <w:szCs w:val="22"/>
          <w:lang w:val="lt-LT" w:bidi="lo-LA"/>
        </w:rPr>
        <w:t>rabeprazolas</w:t>
      </w:r>
      <w:proofErr w:type="spellEnd"/>
      <w:r w:rsidRPr="008850DA">
        <w:rPr>
          <w:snapToGrid/>
          <w:szCs w:val="22"/>
          <w:lang w:val="lt-LT" w:bidi="lo-LA"/>
        </w:rPr>
        <w:t xml:space="preserve">, vartojimo, gali padidinti virškinamojo trakto bakterijų kiekį. Gydymas protonų siurblio inhibitoriais, įskaitant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gali lemti silpną virškinimo trakto infekcijos, tokios kaip </w:t>
      </w:r>
      <w:proofErr w:type="spellStart"/>
      <w:r w:rsidRPr="008850DA">
        <w:rPr>
          <w:i/>
          <w:snapToGrid/>
          <w:szCs w:val="22"/>
          <w:lang w:val="lt-LT" w:bidi="lo-LA"/>
        </w:rPr>
        <w:t>Salmonella</w:t>
      </w:r>
      <w:proofErr w:type="spellEnd"/>
      <w:r w:rsidRPr="008850DA">
        <w:rPr>
          <w:i/>
          <w:snapToGrid/>
          <w:szCs w:val="22"/>
          <w:lang w:val="lt-LT" w:bidi="lo-LA"/>
        </w:rPr>
        <w:t xml:space="preserve">, </w:t>
      </w:r>
      <w:proofErr w:type="spellStart"/>
      <w:r w:rsidRPr="008850DA">
        <w:rPr>
          <w:i/>
          <w:snapToGrid/>
          <w:szCs w:val="22"/>
          <w:lang w:val="lt-LT" w:bidi="lo-LA"/>
        </w:rPr>
        <w:t>Campylobacter</w:t>
      </w:r>
      <w:proofErr w:type="spellEnd"/>
      <w:r w:rsidRPr="008850DA">
        <w:rPr>
          <w:i/>
          <w:snapToGrid/>
          <w:szCs w:val="22"/>
          <w:lang w:val="lt-LT" w:bidi="lo-LA"/>
        </w:rPr>
        <w:t xml:space="preserve"> </w:t>
      </w:r>
      <w:r w:rsidRPr="008850DA">
        <w:rPr>
          <w:snapToGrid/>
          <w:szCs w:val="22"/>
          <w:lang w:val="lt-LT" w:bidi="lo-LA"/>
        </w:rPr>
        <w:t>ir</w:t>
      </w:r>
      <w:r w:rsidRPr="008850DA">
        <w:rPr>
          <w:i/>
          <w:snapToGrid/>
          <w:szCs w:val="22"/>
          <w:lang w:val="lt-LT" w:bidi="lo-LA"/>
        </w:rPr>
        <w:t xml:space="preserve"> </w:t>
      </w:r>
      <w:proofErr w:type="spellStart"/>
      <w:r w:rsidRPr="008850DA">
        <w:rPr>
          <w:i/>
          <w:snapToGrid/>
          <w:szCs w:val="22"/>
          <w:lang w:val="lt-LT" w:bidi="lo-LA"/>
        </w:rPr>
        <w:t>Clostridium</w:t>
      </w:r>
      <w:proofErr w:type="spellEnd"/>
      <w:r w:rsidRPr="008850DA">
        <w:rPr>
          <w:i/>
          <w:snapToGrid/>
          <w:szCs w:val="22"/>
          <w:lang w:val="lt-LT" w:bidi="lo-LA"/>
        </w:rPr>
        <w:t xml:space="preserve"> </w:t>
      </w:r>
      <w:proofErr w:type="spellStart"/>
      <w:r w:rsidRPr="008850DA">
        <w:rPr>
          <w:i/>
          <w:snapToGrid/>
          <w:szCs w:val="22"/>
          <w:lang w:val="lt-LT" w:bidi="lo-LA"/>
        </w:rPr>
        <w:t>difficile</w:t>
      </w:r>
      <w:proofErr w:type="spellEnd"/>
      <w:r w:rsidRPr="008850DA">
        <w:rPr>
          <w:i/>
          <w:snapToGrid/>
          <w:szCs w:val="22"/>
          <w:lang w:val="lt-LT" w:bidi="lo-LA"/>
        </w:rPr>
        <w:t xml:space="preserve"> </w:t>
      </w:r>
      <w:r w:rsidRPr="008850DA">
        <w:rPr>
          <w:snapToGrid/>
          <w:szCs w:val="22"/>
          <w:lang w:val="lt-LT" w:bidi="lo-LA"/>
        </w:rPr>
        <w:t>rizikos padidėjimą.</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tabs>
          <w:tab w:val="clear" w:pos="567"/>
        </w:tabs>
        <w:spacing w:line="240" w:lineRule="auto"/>
        <w:rPr>
          <w:snapToGrid/>
          <w:szCs w:val="22"/>
          <w:u w:val="single"/>
          <w:lang w:val="lt-LT" w:bidi="lo-LA"/>
        </w:rPr>
      </w:pPr>
      <w:r w:rsidRPr="008B3EA2">
        <w:rPr>
          <w:snapToGrid/>
          <w:szCs w:val="22"/>
          <w:u w:val="single"/>
          <w:lang w:val="lt-LT" w:bidi="lo-LA"/>
        </w:rPr>
        <w:t xml:space="preserve">Poveikis </w:t>
      </w:r>
      <w:proofErr w:type="spellStart"/>
      <w:r w:rsidRPr="008B3EA2">
        <w:rPr>
          <w:snapToGrid/>
          <w:szCs w:val="22"/>
          <w:u w:val="single"/>
          <w:lang w:val="lt-LT" w:bidi="lo-LA"/>
        </w:rPr>
        <w:t>gastrino</w:t>
      </w:r>
      <w:proofErr w:type="spellEnd"/>
      <w:r w:rsidRPr="008B3EA2">
        <w:rPr>
          <w:snapToGrid/>
          <w:szCs w:val="22"/>
          <w:u w:val="single"/>
          <w:lang w:val="lt-LT" w:bidi="lo-LA"/>
        </w:rPr>
        <w:t xml:space="preserve"> kiekiui kraujo serume</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lastRenderedPageBreak/>
        <w:t xml:space="preserve">Klinikinių tyrimų metu pacientų, kurie 43 mėnesius buvo gydomi </w:t>
      </w:r>
      <w:proofErr w:type="spellStart"/>
      <w:r w:rsidRPr="008850DA">
        <w:rPr>
          <w:snapToGrid/>
          <w:szCs w:val="22"/>
          <w:lang w:val="lt-LT" w:bidi="lo-LA"/>
        </w:rPr>
        <w:t>rabeprazolo</w:t>
      </w:r>
      <w:proofErr w:type="spellEnd"/>
      <w:r w:rsidRPr="008850DA">
        <w:rPr>
          <w:snapToGrid/>
          <w:szCs w:val="22"/>
          <w:lang w:val="lt-LT" w:bidi="lo-LA"/>
        </w:rPr>
        <w:t xml:space="preserve"> natrio druskos po 10 mg arba 20 mg vieną kartą per parą, kraujo serume </w:t>
      </w:r>
      <w:proofErr w:type="spellStart"/>
      <w:r w:rsidRPr="008850DA">
        <w:rPr>
          <w:snapToGrid/>
          <w:szCs w:val="22"/>
          <w:lang w:val="lt-LT" w:bidi="lo-LA"/>
        </w:rPr>
        <w:t>gastrino</w:t>
      </w:r>
      <w:proofErr w:type="spellEnd"/>
      <w:r w:rsidRPr="008850DA">
        <w:rPr>
          <w:snapToGrid/>
          <w:szCs w:val="22"/>
          <w:lang w:val="lt-LT" w:bidi="lo-LA"/>
        </w:rPr>
        <w:t xml:space="preserve"> kiekis padidėjo per pirmas 2 - 8 savaites (vadinasi, rūgšties išskyrimas buvo slopinamas), o tolimesnio gydymo metu nekito. Vaisto vartojimą nutraukus, </w:t>
      </w:r>
      <w:proofErr w:type="spellStart"/>
      <w:r w:rsidRPr="008850DA">
        <w:rPr>
          <w:snapToGrid/>
          <w:szCs w:val="22"/>
          <w:lang w:val="lt-LT" w:bidi="lo-LA"/>
        </w:rPr>
        <w:t>gastrino</w:t>
      </w:r>
      <w:proofErr w:type="spellEnd"/>
      <w:r w:rsidRPr="008850DA">
        <w:rPr>
          <w:snapToGrid/>
          <w:szCs w:val="22"/>
          <w:lang w:val="lt-LT" w:bidi="lo-LA"/>
        </w:rPr>
        <w:t xml:space="preserve"> koncentracija tampa tokia, kokia buvo prieš gydymą, per 1 - 2 savaites.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Daugiau negu 500 pacientų, kurie 8 savaites buvo gydomi </w:t>
      </w:r>
      <w:proofErr w:type="spellStart"/>
      <w:r w:rsidRPr="008850DA">
        <w:rPr>
          <w:snapToGrid/>
          <w:szCs w:val="22"/>
          <w:lang w:val="lt-LT" w:bidi="lo-LA"/>
        </w:rPr>
        <w:t>rabeprazolu</w:t>
      </w:r>
      <w:proofErr w:type="spellEnd"/>
      <w:r w:rsidRPr="008850DA">
        <w:rPr>
          <w:snapToGrid/>
          <w:szCs w:val="22"/>
          <w:lang w:val="lt-LT" w:bidi="lo-LA"/>
        </w:rPr>
        <w:t xml:space="preserve"> arba tokio pat poveikio kitu preparatu, atlikus skrandžio </w:t>
      </w:r>
      <w:proofErr w:type="spellStart"/>
      <w:r w:rsidRPr="008850DA">
        <w:rPr>
          <w:snapToGrid/>
          <w:szCs w:val="22"/>
          <w:lang w:val="lt-LT" w:bidi="lo-LA"/>
        </w:rPr>
        <w:t>prievarčio</w:t>
      </w:r>
      <w:proofErr w:type="spellEnd"/>
      <w:r w:rsidRPr="008850DA">
        <w:rPr>
          <w:snapToGrid/>
          <w:szCs w:val="22"/>
          <w:lang w:val="lt-LT" w:bidi="lo-LA"/>
        </w:rPr>
        <w:t xml:space="preserve"> ir dugno biopsiją, pokyčių endokrininių ląstelių histologijoje, gastrito laipsnyje, </w:t>
      </w:r>
      <w:proofErr w:type="spellStart"/>
      <w:r w:rsidRPr="008850DA">
        <w:rPr>
          <w:snapToGrid/>
          <w:szCs w:val="22"/>
          <w:lang w:val="lt-LT" w:bidi="lo-LA"/>
        </w:rPr>
        <w:t>atrofinio</w:t>
      </w:r>
      <w:proofErr w:type="spellEnd"/>
      <w:r w:rsidRPr="008850DA">
        <w:rPr>
          <w:snapToGrid/>
          <w:szCs w:val="22"/>
          <w:lang w:val="lt-LT" w:bidi="lo-LA"/>
        </w:rPr>
        <w:t xml:space="preserve"> gastrito ar žarnyno </w:t>
      </w:r>
      <w:proofErr w:type="spellStart"/>
      <w:r w:rsidRPr="008850DA">
        <w:rPr>
          <w:snapToGrid/>
          <w:szCs w:val="22"/>
          <w:lang w:val="lt-LT" w:bidi="lo-LA"/>
        </w:rPr>
        <w:t>metaplazijos</w:t>
      </w:r>
      <w:proofErr w:type="spellEnd"/>
      <w:r w:rsidRPr="008850DA">
        <w:rPr>
          <w:snapToGrid/>
          <w:szCs w:val="22"/>
          <w:lang w:val="lt-LT" w:bidi="lo-LA"/>
        </w:rPr>
        <w:t xml:space="preserve"> dažnyje ir </w:t>
      </w:r>
      <w:proofErr w:type="spellStart"/>
      <w:r w:rsidRPr="008850DA">
        <w:rPr>
          <w:i/>
          <w:snapToGrid/>
          <w:szCs w:val="22"/>
          <w:lang w:val="lt-LT" w:bidi="lo-LA"/>
        </w:rPr>
        <w:t>Helicobacter</w:t>
      </w:r>
      <w:proofErr w:type="spellEnd"/>
      <w:r w:rsidRPr="008850DA">
        <w:rPr>
          <w:i/>
          <w:snapToGrid/>
          <w:szCs w:val="22"/>
          <w:lang w:val="lt-LT" w:bidi="lo-LA"/>
        </w:rPr>
        <w:t xml:space="preserve"> </w:t>
      </w:r>
      <w:proofErr w:type="spellStart"/>
      <w:r w:rsidRPr="008850DA">
        <w:rPr>
          <w:i/>
          <w:snapToGrid/>
          <w:szCs w:val="22"/>
          <w:lang w:val="lt-LT" w:bidi="lo-LA"/>
        </w:rPr>
        <w:t>pylori</w:t>
      </w:r>
      <w:proofErr w:type="spellEnd"/>
      <w:r w:rsidRPr="008850DA">
        <w:rPr>
          <w:i/>
          <w:snapToGrid/>
          <w:szCs w:val="22"/>
          <w:lang w:val="lt-LT" w:bidi="lo-LA"/>
        </w:rPr>
        <w:t xml:space="preserve"> </w:t>
      </w:r>
      <w:r w:rsidRPr="008850DA">
        <w:rPr>
          <w:snapToGrid/>
          <w:szCs w:val="22"/>
          <w:lang w:val="lt-LT" w:bidi="lo-LA"/>
        </w:rPr>
        <w:t xml:space="preserve">infekcijos paplitime stebėta nebuvo. Ištyrus daugiau nei 250 pacientų, vaisto pastoviai vartojusių 36 savaites, buvo nustatyta, kad prieš gydymą atliktų tyrimų rodikliai labai nepakito.   </w:t>
      </w:r>
    </w:p>
    <w:p w:rsidR="00C579D8" w:rsidRPr="008850DA" w:rsidRDefault="00C579D8" w:rsidP="00040D7A">
      <w:pPr>
        <w:tabs>
          <w:tab w:val="clear" w:pos="567"/>
        </w:tabs>
        <w:spacing w:line="240" w:lineRule="auto"/>
        <w:rPr>
          <w:i/>
          <w:snapToGrid/>
          <w:szCs w:val="22"/>
          <w:lang w:val="lt-LT" w:bidi="lo-LA"/>
        </w:rPr>
      </w:pPr>
    </w:p>
    <w:p w:rsidR="00C579D8" w:rsidRPr="008B3EA2" w:rsidRDefault="00C579D8" w:rsidP="00040D7A">
      <w:pPr>
        <w:tabs>
          <w:tab w:val="clear" w:pos="567"/>
        </w:tabs>
        <w:spacing w:line="240" w:lineRule="auto"/>
        <w:rPr>
          <w:snapToGrid/>
          <w:szCs w:val="22"/>
          <w:u w:val="single"/>
          <w:lang w:val="lt-LT" w:bidi="lo-LA"/>
        </w:rPr>
      </w:pPr>
      <w:r w:rsidRPr="008B3EA2">
        <w:rPr>
          <w:snapToGrid/>
          <w:szCs w:val="22"/>
          <w:u w:val="single"/>
          <w:lang w:val="lt-LT" w:bidi="lo-LA"/>
        </w:rPr>
        <w:t>Kiti poveikiai</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Rabeprazolo</w:t>
      </w:r>
      <w:proofErr w:type="spellEnd"/>
      <w:r w:rsidRPr="008850DA">
        <w:rPr>
          <w:snapToGrid/>
          <w:szCs w:val="22"/>
          <w:lang w:val="lt-LT" w:bidi="lo-LA"/>
        </w:rPr>
        <w:t xml:space="preserve"> natrio druskos sisteminio poveikio centrinei nervų sistemai, širdies ir kraujagyslių bei kvėpavimo sistemai iki šiol nepastebėta. Pacientams, 2 savaites gėrusiems po 20 mg preparato per parą, poveikis skydliaukės funkcijai ar angliavandenių apykaitai nepasireiškė, o </w:t>
      </w:r>
      <w:proofErr w:type="spellStart"/>
      <w:r w:rsidRPr="008850DA">
        <w:rPr>
          <w:snapToGrid/>
          <w:szCs w:val="22"/>
          <w:lang w:val="lt-LT" w:bidi="lo-LA"/>
        </w:rPr>
        <w:t>prieskydinių</w:t>
      </w:r>
      <w:proofErr w:type="spellEnd"/>
      <w:r w:rsidRPr="008850DA">
        <w:rPr>
          <w:snapToGrid/>
          <w:szCs w:val="22"/>
          <w:lang w:val="lt-LT" w:bidi="lo-LA"/>
        </w:rPr>
        <w:t xml:space="preserve"> liaukų hormono, kortizolio, estrogenų, testosterono, prolaktino, </w:t>
      </w:r>
      <w:proofErr w:type="spellStart"/>
      <w:r w:rsidRPr="008850DA">
        <w:rPr>
          <w:snapToGrid/>
          <w:szCs w:val="22"/>
          <w:lang w:val="lt-LT" w:bidi="lo-LA"/>
        </w:rPr>
        <w:t>cholecistokinino</w:t>
      </w:r>
      <w:proofErr w:type="spellEnd"/>
      <w:r w:rsidRPr="008850DA">
        <w:rPr>
          <w:snapToGrid/>
          <w:szCs w:val="22"/>
          <w:lang w:val="lt-LT" w:bidi="lo-LA"/>
        </w:rPr>
        <w:t xml:space="preserve">, </w:t>
      </w:r>
      <w:proofErr w:type="spellStart"/>
      <w:r w:rsidRPr="008850DA">
        <w:rPr>
          <w:snapToGrid/>
          <w:szCs w:val="22"/>
          <w:lang w:val="lt-LT" w:bidi="lo-LA"/>
        </w:rPr>
        <w:t>sekretino</w:t>
      </w:r>
      <w:proofErr w:type="spellEnd"/>
      <w:r w:rsidRPr="008850DA">
        <w:rPr>
          <w:snapToGrid/>
          <w:szCs w:val="22"/>
          <w:lang w:val="lt-LT" w:bidi="lo-LA"/>
        </w:rPr>
        <w:t xml:space="preserve">, </w:t>
      </w:r>
      <w:proofErr w:type="spellStart"/>
      <w:r w:rsidRPr="008850DA">
        <w:rPr>
          <w:snapToGrid/>
          <w:szCs w:val="22"/>
          <w:lang w:val="lt-LT" w:bidi="lo-LA"/>
        </w:rPr>
        <w:t>gliukagono</w:t>
      </w:r>
      <w:proofErr w:type="spellEnd"/>
      <w:r w:rsidRPr="008850DA">
        <w:rPr>
          <w:snapToGrid/>
          <w:szCs w:val="22"/>
          <w:lang w:val="lt-LT" w:bidi="lo-LA"/>
        </w:rPr>
        <w:t xml:space="preserve">, folikulus stimuliuojančio hormono, </w:t>
      </w:r>
      <w:proofErr w:type="spellStart"/>
      <w:r w:rsidRPr="008850DA">
        <w:rPr>
          <w:snapToGrid/>
          <w:szCs w:val="22"/>
          <w:lang w:val="lt-LT" w:bidi="lo-LA"/>
        </w:rPr>
        <w:t>liuteinizuojančio</w:t>
      </w:r>
      <w:proofErr w:type="spellEnd"/>
      <w:r w:rsidRPr="008850DA">
        <w:rPr>
          <w:snapToGrid/>
          <w:szCs w:val="22"/>
          <w:lang w:val="lt-LT" w:bidi="lo-LA"/>
        </w:rPr>
        <w:t xml:space="preserve"> hormono, </w:t>
      </w:r>
      <w:proofErr w:type="spellStart"/>
      <w:r w:rsidRPr="008850DA">
        <w:rPr>
          <w:snapToGrid/>
          <w:szCs w:val="22"/>
          <w:lang w:val="lt-LT" w:bidi="lo-LA"/>
        </w:rPr>
        <w:t>renino</w:t>
      </w:r>
      <w:proofErr w:type="spellEnd"/>
      <w:r w:rsidRPr="008850DA">
        <w:rPr>
          <w:snapToGrid/>
          <w:szCs w:val="22"/>
          <w:lang w:val="lt-LT" w:bidi="lo-LA"/>
        </w:rPr>
        <w:t xml:space="preserve">, </w:t>
      </w:r>
      <w:proofErr w:type="spellStart"/>
      <w:r w:rsidRPr="008850DA">
        <w:rPr>
          <w:snapToGrid/>
          <w:szCs w:val="22"/>
          <w:lang w:val="lt-LT" w:bidi="lo-LA"/>
        </w:rPr>
        <w:t>aldosterono</w:t>
      </w:r>
      <w:proofErr w:type="spellEnd"/>
      <w:r w:rsidRPr="008850DA">
        <w:rPr>
          <w:snapToGrid/>
          <w:szCs w:val="22"/>
          <w:lang w:val="lt-LT" w:bidi="lo-LA"/>
        </w:rPr>
        <w:t xml:space="preserve"> ir </w:t>
      </w:r>
      <w:proofErr w:type="spellStart"/>
      <w:r w:rsidRPr="008850DA">
        <w:rPr>
          <w:snapToGrid/>
          <w:szCs w:val="22"/>
          <w:lang w:val="lt-LT" w:bidi="lo-LA"/>
        </w:rPr>
        <w:t>somatotropinio</w:t>
      </w:r>
      <w:proofErr w:type="spellEnd"/>
      <w:r w:rsidRPr="008850DA">
        <w:rPr>
          <w:snapToGrid/>
          <w:szCs w:val="22"/>
          <w:lang w:val="lt-LT" w:bidi="lo-LA"/>
        </w:rPr>
        <w:t xml:space="preserve"> hormono kiekis kraujyje nepakito.</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Tyrimuose su sveikais savanoriais buvo nustatyta, kad </w:t>
      </w:r>
      <w:proofErr w:type="spellStart"/>
      <w:r w:rsidRPr="008850DA">
        <w:rPr>
          <w:snapToGrid/>
          <w:szCs w:val="22"/>
          <w:lang w:val="lt-LT" w:bidi="lo-LA"/>
        </w:rPr>
        <w:t>rabeprazolo</w:t>
      </w:r>
      <w:proofErr w:type="spellEnd"/>
      <w:r w:rsidRPr="008850DA">
        <w:rPr>
          <w:snapToGrid/>
          <w:szCs w:val="22"/>
          <w:lang w:val="lt-LT" w:bidi="lo-LA"/>
        </w:rPr>
        <w:t xml:space="preserve"> natrio druska neturi kliniškai reikšmingos sąveikos su </w:t>
      </w:r>
      <w:proofErr w:type="spellStart"/>
      <w:r w:rsidRPr="008850DA">
        <w:rPr>
          <w:snapToGrid/>
          <w:szCs w:val="22"/>
          <w:lang w:val="lt-LT" w:bidi="lo-LA"/>
        </w:rPr>
        <w:t>amoksicilinu</w:t>
      </w:r>
      <w:proofErr w:type="spellEnd"/>
      <w:r w:rsidRPr="008850DA">
        <w:rPr>
          <w:snapToGrid/>
          <w:szCs w:val="22"/>
          <w:lang w:val="lt-LT" w:bidi="lo-LA"/>
        </w:rPr>
        <w:t xml:space="preserve">. Vartojant kartu su </w:t>
      </w:r>
      <w:proofErr w:type="spellStart"/>
      <w:r w:rsidRPr="008850DA">
        <w:rPr>
          <w:snapToGrid/>
          <w:szCs w:val="22"/>
          <w:lang w:val="lt-LT" w:bidi="lo-LA"/>
        </w:rPr>
        <w:t>amoksicilinu</w:t>
      </w:r>
      <w:proofErr w:type="spellEnd"/>
      <w:r w:rsidRPr="008850DA">
        <w:rPr>
          <w:snapToGrid/>
          <w:szCs w:val="22"/>
          <w:lang w:val="lt-LT" w:bidi="lo-LA"/>
        </w:rPr>
        <w:t xml:space="preserve"> ar </w:t>
      </w:r>
      <w:proofErr w:type="spellStart"/>
      <w:r w:rsidRPr="008850DA">
        <w:rPr>
          <w:snapToGrid/>
          <w:szCs w:val="22"/>
          <w:lang w:val="lt-LT" w:bidi="lo-LA"/>
        </w:rPr>
        <w:t>klaritromicinu</w:t>
      </w:r>
      <w:proofErr w:type="spellEnd"/>
      <w:r w:rsidRPr="008850DA">
        <w:rPr>
          <w:snapToGrid/>
          <w:szCs w:val="22"/>
          <w:lang w:val="lt-LT" w:bidi="lo-LA"/>
        </w:rPr>
        <w:t xml:space="preserve"> </w:t>
      </w:r>
      <w:proofErr w:type="spellStart"/>
      <w:r w:rsidRPr="008850DA">
        <w:rPr>
          <w:i/>
          <w:snapToGrid/>
          <w:szCs w:val="22"/>
          <w:lang w:val="lt-LT" w:bidi="lo-LA"/>
        </w:rPr>
        <w:t>Helicobacter</w:t>
      </w:r>
      <w:proofErr w:type="spellEnd"/>
      <w:r w:rsidRPr="008850DA">
        <w:rPr>
          <w:i/>
          <w:snapToGrid/>
          <w:szCs w:val="22"/>
          <w:lang w:val="lt-LT" w:bidi="lo-LA"/>
        </w:rPr>
        <w:t xml:space="preserve"> </w:t>
      </w:r>
      <w:proofErr w:type="spellStart"/>
      <w:r w:rsidRPr="008850DA">
        <w:rPr>
          <w:i/>
          <w:snapToGrid/>
          <w:szCs w:val="22"/>
          <w:lang w:val="lt-LT" w:bidi="lo-LA"/>
        </w:rPr>
        <w:t>pylori</w:t>
      </w:r>
      <w:proofErr w:type="spellEnd"/>
      <w:r w:rsidRPr="008850DA">
        <w:rPr>
          <w:snapToGrid/>
          <w:szCs w:val="22"/>
          <w:lang w:val="lt-LT" w:bidi="lo-LA"/>
        </w:rPr>
        <w:t xml:space="preserve"> infekcijai naikinti </w:t>
      </w:r>
      <w:proofErr w:type="spellStart"/>
      <w:r w:rsidRPr="008850DA">
        <w:rPr>
          <w:snapToGrid/>
          <w:szCs w:val="22"/>
          <w:lang w:val="lt-LT" w:bidi="lo-LA"/>
        </w:rPr>
        <w:t>rabeprazolo</w:t>
      </w:r>
      <w:proofErr w:type="spellEnd"/>
      <w:r w:rsidRPr="008850DA">
        <w:rPr>
          <w:snapToGrid/>
          <w:szCs w:val="22"/>
          <w:lang w:val="lt-LT" w:bidi="lo-LA"/>
        </w:rPr>
        <w:t xml:space="preserve"> poveikis šių </w:t>
      </w:r>
      <w:proofErr w:type="spellStart"/>
      <w:r w:rsidRPr="008850DA">
        <w:rPr>
          <w:snapToGrid/>
          <w:szCs w:val="22"/>
          <w:lang w:val="lt-LT" w:bidi="lo-LA"/>
        </w:rPr>
        <w:t>priešinfekcinių</w:t>
      </w:r>
      <w:proofErr w:type="spellEnd"/>
      <w:r w:rsidRPr="008850DA">
        <w:rPr>
          <w:snapToGrid/>
          <w:szCs w:val="22"/>
          <w:lang w:val="lt-LT" w:bidi="lo-LA"/>
        </w:rPr>
        <w:t xml:space="preserve"> preparatų koncentracijai plazmoje yra nereikšmingas.</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5.2</w:t>
      </w:r>
      <w:r w:rsidRPr="008850DA">
        <w:rPr>
          <w:b/>
          <w:snapToGrid/>
          <w:szCs w:val="22"/>
          <w:lang w:val="lt-LT" w:bidi="lo-LA"/>
        </w:rPr>
        <w:tab/>
      </w:r>
      <w:proofErr w:type="spellStart"/>
      <w:r w:rsidRPr="008850DA">
        <w:rPr>
          <w:b/>
          <w:snapToGrid/>
          <w:szCs w:val="22"/>
          <w:lang w:val="lt-LT" w:bidi="lo-LA"/>
        </w:rPr>
        <w:t>Farmakokinetinės</w:t>
      </w:r>
      <w:proofErr w:type="spellEnd"/>
      <w:r w:rsidRPr="008850DA">
        <w:rPr>
          <w:b/>
          <w:snapToGrid/>
          <w:szCs w:val="22"/>
          <w:lang w:val="lt-LT" w:bidi="lo-LA"/>
        </w:rPr>
        <w:t xml:space="preserve"> savybės</w:t>
      </w:r>
    </w:p>
    <w:p w:rsidR="00C579D8" w:rsidRPr="008850DA" w:rsidRDefault="00C579D8" w:rsidP="00040D7A">
      <w:pPr>
        <w:tabs>
          <w:tab w:val="clear" w:pos="567"/>
        </w:tabs>
        <w:spacing w:line="240" w:lineRule="auto"/>
        <w:rPr>
          <w:snapToGrid/>
          <w:szCs w:val="22"/>
          <w:lang w:val="lt-LT" w:bidi="lo-LA"/>
        </w:rPr>
      </w:pPr>
    </w:p>
    <w:p w:rsidR="00C579D8" w:rsidRPr="008B3EA2" w:rsidRDefault="00A821E6" w:rsidP="00040D7A">
      <w:pPr>
        <w:keepNext/>
        <w:spacing w:line="240" w:lineRule="auto"/>
        <w:outlineLvl w:val="5"/>
        <w:rPr>
          <w:iCs/>
          <w:snapToGrid/>
          <w:szCs w:val="22"/>
          <w:u w:val="single"/>
          <w:lang w:val="lt-LT"/>
        </w:rPr>
      </w:pPr>
      <w:r w:rsidRPr="008B3EA2">
        <w:rPr>
          <w:iCs/>
          <w:snapToGrid/>
          <w:szCs w:val="22"/>
          <w:u w:val="single"/>
          <w:lang w:val="lt-LT"/>
        </w:rPr>
        <w:t>Absorbcija</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tabletės yra su skrandžio </w:t>
      </w:r>
      <w:proofErr w:type="spellStart"/>
      <w:r w:rsidRPr="008850DA">
        <w:rPr>
          <w:snapToGrid/>
          <w:szCs w:val="22"/>
          <w:lang w:val="lt-LT" w:bidi="lo-LA"/>
        </w:rPr>
        <w:t>sultims</w:t>
      </w:r>
      <w:proofErr w:type="spellEnd"/>
      <w:r w:rsidRPr="008850DA">
        <w:rPr>
          <w:snapToGrid/>
          <w:szCs w:val="22"/>
          <w:lang w:val="lt-LT" w:bidi="lo-LA"/>
        </w:rPr>
        <w:t xml:space="preserve"> atspariu apvalkalu (skrandyje neirios), kadangi veiklioji medžiaga - </w:t>
      </w:r>
      <w:proofErr w:type="spellStart"/>
      <w:r w:rsidRPr="008850DA">
        <w:rPr>
          <w:snapToGrid/>
          <w:szCs w:val="22"/>
          <w:lang w:val="lt-LT" w:bidi="lo-LA"/>
        </w:rPr>
        <w:t>rabeprazolo</w:t>
      </w:r>
      <w:proofErr w:type="spellEnd"/>
      <w:r w:rsidRPr="008850DA">
        <w:rPr>
          <w:snapToGrid/>
          <w:szCs w:val="22"/>
          <w:lang w:val="lt-LT" w:bidi="lo-LA"/>
        </w:rPr>
        <w:t xml:space="preserve"> natrio druska nėra atspari skrandžio rūgšties poveikiui. </w:t>
      </w:r>
      <w:proofErr w:type="spellStart"/>
      <w:r w:rsidRPr="008850DA">
        <w:rPr>
          <w:snapToGrid/>
          <w:szCs w:val="22"/>
          <w:lang w:val="lt-LT" w:bidi="lo-LA"/>
        </w:rPr>
        <w:t>Rabeprazolo</w:t>
      </w:r>
      <w:proofErr w:type="spellEnd"/>
      <w:r w:rsidRPr="008850DA">
        <w:rPr>
          <w:snapToGrid/>
          <w:szCs w:val="22"/>
          <w:lang w:val="lt-LT" w:bidi="lo-LA"/>
        </w:rPr>
        <w:t xml:space="preserve"> </w:t>
      </w:r>
      <w:proofErr w:type="spellStart"/>
      <w:r w:rsidRPr="008850DA">
        <w:rPr>
          <w:snapToGrid/>
          <w:szCs w:val="22"/>
          <w:lang w:val="lt-LT" w:bidi="lo-LA"/>
        </w:rPr>
        <w:t>rezorbcija</w:t>
      </w:r>
      <w:proofErr w:type="spellEnd"/>
      <w:r w:rsidRPr="008850DA">
        <w:rPr>
          <w:snapToGrid/>
          <w:szCs w:val="22"/>
          <w:lang w:val="lt-LT" w:bidi="lo-LA"/>
        </w:rPr>
        <w:t xml:space="preserve"> prasideda tik po to, kai tabletė patenka į žarnyną. Vaisto </w:t>
      </w:r>
      <w:proofErr w:type="spellStart"/>
      <w:r w:rsidRPr="008850DA">
        <w:rPr>
          <w:snapToGrid/>
          <w:szCs w:val="22"/>
          <w:lang w:val="lt-LT" w:bidi="lo-LA"/>
        </w:rPr>
        <w:t>rezorbcija</w:t>
      </w:r>
      <w:proofErr w:type="spellEnd"/>
      <w:r w:rsidRPr="008850DA">
        <w:rPr>
          <w:snapToGrid/>
          <w:szCs w:val="22"/>
          <w:lang w:val="lt-LT" w:bidi="lo-LA"/>
        </w:rPr>
        <w:t xml:space="preserve"> vyksta greitai. Išgėrus 20 mg dozę, didžiausia koncentracija plazmoje atsiranda maždaug po 3,5 valandos. Vartojant vaistą 10 - 40 mg dozių ribose didžiausios koncentracijos plazmoje (</w:t>
      </w:r>
      <w:proofErr w:type="spellStart"/>
      <w:r w:rsidRPr="008850DA">
        <w:rPr>
          <w:snapToGrid/>
          <w:szCs w:val="22"/>
          <w:lang w:val="lt-LT" w:bidi="lo-LA"/>
        </w:rPr>
        <w:t>C</w:t>
      </w:r>
      <w:r w:rsidRPr="008850DA">
        <w:rPr>
          <w:snapToGrid/>
          <w:szCs w:val="22"/>
          <w:vertAlign w:val="subscript"/>
          <w:lang w:val="lt-LT" w:bidi="lo-LA"/>
        </w:rPr>
        <w:t>max</w:t>
      </w:r>
      <w:proofErr w:type="spellEnd"/>
      <w:r w:rsidRPr="008850DA">
        <w:rPr>
          <w:snapToGrid/>
          <w:szCs w:val="22"/>
          <w:lang w:val="lt-LT" w:bidi="lo-LA"/>
        </w:rPr>
        <w:t xml:space="preserve">) ir AUC priklausomumas yra linijinis. Išgertos 20 mg dozės, palyginti su </w:t>
      </w:r>
      <w:proofErr w:type="spellStart"/>
      <w:r w:rsidRPr="008850DA">
        <w:rPr>
          <w:snapToGrid/>
          <w:szCs w:val="22"/>
          <w:lang w:val="lt-LT" w:bidi="lo-LA"/>
        </w:rPr>
        <w:t>injekuotos</w:t>
      </w:r>
      <w:proofErr w:type="spellEnd"/>
      <w:r w:rsidRPr="008850DA">
        <w:rPr>
          <w:snapToGrid/>
          <w:szCs w:val="22"/>
          <w:lang w:val="lt-LT" w:bidi="lo-LA"/>
        </w:rPr>
        <w:t xml:space="preserve"> į veną, absoliutus biologinis prieinamumas yra apie 52</w:t>
      </w:r>
      <w:r w:rsidRPr="008850DA">
        <w:rPr>
          <w:snapToGrid/>
          <w:szCs w:val="22"/>
          <w:lang w:val="lt-LT" w:bidi="lo-LA"/>
        </w:rPr>
        <w:sym w:font="Symbol" w:char="F025"/>
      </w:r>
      <w:r w:rsidRPr="008850DA">
        <w:rPr>
          <w:snapToGrid/>
          <w:szCs w:val="22"/>
          <w:lang w:val="lt-LT" w:bidi="lo-LA"/>
        </w:rPr>
        <w:t xml:space="preserve">, kadangi daug preparato yra </w:t>
      </w:r>
      <w:proofErr w:type="spellStart"/>
      <w:r w:rsidRPr="008850DA">
        <w:rPr>
          <w:snapToGrid/>
          <w:szCs w:val="22"/>
          <w:lang w:val="lt-LT" w:bidi="lo-LA"/>
        </w:rPr>
        <w:t>metabolizuojama</w:t>
      </w:r>
      <w:proofErr w:type="spellEnd"/>
      <w:r w:rsidRPr="008850DA">
        <w:rPr>
          <w:snapToGrid/>
          <w:szCs w:val="22"/>
          <w:lang w:val="lt-LT" w:bidi="lo-LA"/>
        </w:rPr>
        <w:t xml:space="preserve"> pirmo prasiskverbimo per kepenis metu. Vartojant vaisto pakartotinai biologinis prieinamumas nedidėja. Sveikų žmonių organizme </w:t>
      </w:r>
      <w:proofErr w:type="spellStart"/>
      <w:r w:rsidRPr="008850DA">
        <w:rPr>
          <w:snapToGrid/>
          <w:szCs w:val="22"/>
          <w:lang w:val="lt-LT" w:bidi="lo-LA"/>
        </w:rPr>
        <w:t>rabeprazolo</w:t>
      </w:r>
      <w:proofErr w:type="spellEnd"/>
      <w:r w:rsidRPr="008850DA">
        <w:rPr>
          <w:snapToGrid/>
          <w:szCs w:val="22"/>
          <w:lang w:val="lt-LT" w:bidi="lo-LA"/>
        </w:rPr>
        <w:t xml:space="preserve"> natrio druskos pusinės eliminacijos laikas plazmoje yra maždaug 1 valanda (svyruoja nuo 0,7 valandos iki 1,5 valandos), o pilnas klirensas sudaro 283 </w:t>
      </w:r>
      <w:r w:rsidRPr="008850DA">
        <w:rPr>
          <w:snapToGrid/>
          <w:szCs w:val="22"/>
          <w:lang w:val="lt-LT" w:bidi="lo-LA"/>
        </w:rPr>
        <w:sym w:font="Symbol" w:char="F0B1"/>
      </w:r>
      <w:r w:rsidRPr="008850DA">
        <w:rPr>
          <w:snapToGrid/>
          <w:szCs w:val="22"/>
          <w:lang w:val="lt-LT" w:bidi="lo-LA"/>
        </w:rPr>
        <w:t xml:space="preserve"> 98 ml/min. Duomenų apie kliniškai reikšmingą sąveiką su maistu nėra. Maistas ir vartojimo laikas </w:t>
      </w:r>
      <w:proofErr w:type="spellStart"/>
      <w:r w:rsidRPr="008850DA">
        <w:rPr>
          <w:snapToGrid/>
          <w:szCs w:val="22"/>
          <w:lang w:val="lt-LT" w:bidi="lo-LA"/>
        </w:rPr>
        <w:t>rabeprazolo</w:t>
      </w:r>
      <w:proofErr w:type="spellEnd"/>
      <w:r w:rsidRPr="008850DA">
        <w:rPr>
          <w:snapToGrid/>
          <w:szCs w:val="22"/>
          <w:lang w:val="lt-LT" w:bidi="lo-LA"/>
        </w:rPr>
        <w:t xml:space="preserve"> natrio druskos </w:t>
      </w:r>
      <w:proofErr w:type="spellStart"/>
      <w:r w:rsidRPr="008850DA">
        <w:rPr>
          <w:snapToGrid/>
          <w:szCs w:val="22"/>
          <w:lang w:val="lt-LT" w:bidi="lo-LA"/>
        </w:rPr>
        <w:t>rezorbcijai</w:t>
      </w:r>
      <w:proofErr w:type="spellEnd"/>
      <w:r w:rsidRPr="008850DA">
        <w:rPr>
          <w:snapToGrid/>
          <w:szCs w:val="22"/>
          <w:lang w:val="lt-LT" w:bidi="lo-LA"/>
        </w:rPr>
        <w:t xml:space="preserve"> įtakos nedaro.</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Cs/>
          <w:snapToGrid/>
          <w:szCs w:val="22"/>
          <w:u w:val="single"/>
          <w:lang w:val="lt-LT"/>
        </w:rPr>
      </w:pPr>
      <w:r w:rsidRPr="008B3EA2">
        <w:rPr>
          <w:iCs/>
          <w:snapToGrid/>
          <w:szCs w:val="22"/>
          <w:u w:val="single"/>
          <w:lang w:val="lt-LT"/>
        </w:rPr>
        <w:t>Pasiskirstymas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Maždaug 97</w:t>
      </w:r>
      <w:r w:rsidR="008512A4">
        <w:rPr>
          <w:snapToGrid/>
          <w:szCs w:val="22"/>
          <w:lang w:val="lt-LT" w:bidi="lo-LA"/>
        </w:rPr>
        <w:t> %</w:t>
      </w:r>
      <w:r w:rsidRPr="008850DA">
        <w:rPr>
          <w:snapToGrid/>
          <w:szCs w:val="22"/>
          <w:lang w:val="lt-LT" w:bidi="lo-LA"/>
        </w:rPr>
        <w:t xml:space="preserve"> </w:t>
      </w:r>
      <w:proofErr w:type="spellStart"/>
      <w:r w:rsidRPr="008850DA">
        <w:rPr>
          <w:snapToGrid/>
          <w:szCs w:val="22"/>
          <w:lang w:val="lt-LT" w:bidi="lo-LA"/>
        </w:rPr>
        <w:t>rabeprazolo</w:t>
      </w:r>
      <w:proofErr w:type="spellEnd"/>
      <w:r w:rsidRPr="008850DA">
        <w:rPr>
          <w:snapToGrid/>
          <w:szCs w:val="22"/>
          <w:lang w:val="lt-LT" w:bidi="lo-LA"/>
        </w:rPr>
        <w:t xml:space="preserve"> natrio druskos jungiasi prie žmogaus plazmos baltymų.</w:t>
      </w:r>
    </w:p>
    <w:p w:rsidR="00C579D8" w:rsidRPr="008850DA" w:rsidRDefault="00C579D8" w:rsidP="00040D7A">
      <w:pPr>
        <w:tabs>
          <w:tab w:val="clear" w:pos="567"/>
        </w:tabs>
        <w:spacing w:line="240" w:lineRule="auto"/>
        <w:rPr>
          <w:snapToGrid/>
          <w:szCs w:val="22"/>
          <w:lang w:val="lt-LT" w:bidi="lo-LA"/>
        </w:rPr>
      </w:pPr>
    </w:p>
    <w:p w:rsidR="00C579D8" w:rsidRPr="008B3EA2" w:rsidRDefault="00A821E6" w:rsidP="00040D7A">
      <w:pPr>
        <w:keepNext/>
        <w:spacing w:line="240" w:lineRule="auto"/>
        <w:outlineLvl w:val="5"/>
        <w:rPr>
          <w:iCs/>
          <w:snapToGrid/>
          <w:szCs w:val="22"/>
          <w:u w:val="single"/>
          <w:lang w:val="lt-LT"/>
        </w:rPr>
      </w:pPr>
      <w:proofErr w:type="spellStart"/>
      <w:r w:rsidRPr="008B3EA2">
        <w:rPr>
          <w:iCs/>
          <w:snapToGrid/>
          <w:szCs w:val="22"/>
          <w:u w:val="single"/>
          <w:lang w:val="lt-LT"/>
        </w:rPr>
        <w:t>Biotransformacija</w:t>
      </w:r>
      <w:proofErr w:type="spellEnd"/>
      <w:r w:rsidRPr="008B3EA2">
        <w:rPr>
          <w:iCs/>
          <w:snapToGrid/>
          <w:szCs w:val="22"/>
          <w:u w:val="single"/>
          <w:lang w:val="lt-LT"/>
        </w:rPr>
        <w:t xml:space="preserve"> </w:t>
      </w:r>
      <w:r w:rsidR="00C579D8" w:rsidRPr="008B3EA2">
        <w:rPr>
          <w:iCs/>
          <w:snapToGrid/>
          <w:szCs w:val="22"/>
          <w:u w:val="single"/>
          <w:lang w:val="lt-LT"/>
        </w:rPr>
        <w:t xml:space="preserve">ir </w:t>
      </w:r>
      <w:proofErr w:type="spellStart"/>
      <w:r w:rsidR="00C579D8" w:rsidRPr="008B3EA2">
        <w:rPr>
          <w:iCs/>
          <w:snapToGrid/>
          <w:szCs w:val="22"/>
          <w:u w:val="single"/>
          <w:lang w:val="lt-LT"/>
        </w:rPr>
        <w:t>ekskrecija</w:t>
      </w:r>
      <w:proofErr w:type="spellEnd"/>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Rabeprazolo</w:t>
      </w:r>
      <w:proofErr w:type="spellEnd"/>
      <w:r w:rsidRPr="008850DA">
        <w:rPr>
          <w:snapToGrid/>
          <w:szCs w:val="22"/>
          <w:lang w:val="lt-LT" w:bidi="lo-LA"/>
        </w:rPr>
        <w:t xml:space="preserve"> natrio druska, kaip ir kiti protonų siurblio inhibitoriai, </w:t>
      </w:r>
      <w:proofErr w:type="spellStart"/>
      <w:r w:rsidRPr="008850DA">
        <w:rPr>
          <w:snapToGrid/>
          <w:szCs w:val="22"/>
          <w:lang w:val="lt-LT" w:bidi="lo-LA"/>
        </w:rPr>
        <w:t>metabolizuojama</w:t>
      </w:r>
      <w:proofErr w:type="spellEnd"/>
      <w:r w:rsidRPr="008850DA">
        <w:rPr>
          <w:snapToGrid/>
          <w:szCs w:val="22"/>
          <w:lang w:val="lt-LT" w:bidi="lo-LA"/>
        </w:rPr>
        <w:t xml:space="preserve"> kepenų </w:t>
      </w:r>
      <w:proofErr w:type="spellStart"/>
      <w:r w:rsidRPr="008850DA">
        <w:rPr>
          <w:snapToGrid/>
          <w:szCs w:val="22"/>
          <w:lang w:val="lt-LT" w:bidi="lo-LA"/>
        </w:rPr>
        <w:t>citochromo</w:t>
      </w:r>
      <w:proofErr w:type="spellEnd"/>
      <w:r w:rsidRPr="008850DA">
        <w:rPr>
          <w:snapToGrid/>
          <w:szCs w:val="22"/>
          <w:lang w:val="lt-LT" w:bidi="lo-LA"/>
        </w:rPr>
        <w:t xml:space="preserve"> P450 (CYP450) fermentų sistemos. Tyrimuose </w:t>
      </w:r>
      <w:proofErr w:type="spellStart"/>
      <w:r w:rsidRPr="008850DA">
        <w:rPr>
          <w:snapToGrid/>
          <w:szCs w:val="22"/>
          <w:lang w:val="lt-LT" w:bidi="lo-LA"/>
        </w:rPr>
        <w:t>in</w:t>
      </w:r>
      <w:proofErr w:type="spellEnd"/>
      <w:r w:rsidRPr="008850DA">
        <w:rPr>
          <w:snapToGrid/>
          <w:szCs w:val="22"/>
          <w:lang w:val="lt-LT" w:bidi="lo-LA"/>
        </w:rPr>
        <w:t xml:space="preserve"> </w:t>
      </w:r>
      <w:proofErr w:type="spellStart"/>
      <w:r w:rsidRPr="008850DA">
        <w:rPr>
          <w:snapToGrid/>
          <w:szCs w:val="22"/>
          <w:lang w:val="lt-LT" w:bidi="lo-LA"/>
        </w:rPr>
        <w:t>vitro</w:t>
      </w:r>
      <w:proofErr w:type="spellEnd"/>
      <w:r w:rsidRPr="008850DA">
        <w:rPr>
          <w:snapToGrid/>
          <w:szCs w:val="22"/>
          <w:lang w:val="lt-LT" w:bidi="lo-LA"/>
        </w:rPr>
        <w:t xml:space="preserve"> su žmogaus kepenų </w:t>
      </w:r>
      <w:proofErr w:type="spellStart"/>
      <w:r w:rsidRPr="008850DA">
        <w:rPr>
          <w:snapToGrid/>
          <w:szCs w:val="22"/>
          <w:lang w:val="lt-LT" w:bidi="lo-LA"/>
        </w:rPr>
        <w:t>mikrosomomis</w:t>
      </w:r>
      <w:proofErr w:type="spellEnd"/>
      <w:r w:rsidRPr="008850DA">
        <w:rPr>
          <w:snapToGrid/>
          <w:szCs w:val="22"/>
          <w:lang w:val="lt-LT" w:bidi="lo-LA"/>
        </w:rPr>
        <w:t xml:space="preserve"> buvo nustatyta, </w:t>
      </w:r>
      <w:proofErr w:type="spellStart"/>
      <w:r w:rsidRPr="008850DA">
        <w:rPr>
          <w:snapToGrid/>
          <w:szCs w:val="22"/>
          <w:lang w:val="lt-LT" w:bidi="lo-LA"/>
        </w:rPr>
        <w:t>rabeprazolo</w:t>
      </w:r>
      <w:proofErr w:type="spellEnd"/>
      <w:r w:rsidRPr="008850DA">
        <w:rPr>
          <w:snapToGrid/>
          <w:szCs w:val="22"/>
          <w:lang w:val="lt-LT" w:bidi="lo-LA"/>
        </w:rPr>
        <w:t xml:space="preserve"> natrio druskos metabolizme dalyvauja </w:t>
      </w:r>
      <w:proofErr w:type="spellStart"/>
      <w:r w:rsidRPr="008850DA">
        <w:rPr>
          <w:snapToGrid/>
          <w:szCs w:val="22"/>
          <w:lang w:val="lt-LT" w:bidi="lo-LA"/>
        </w:rPr>
        <w:t>citochromo</w:t>
      </w:r>
      <w:proofErr w:type="spellEnd"/>
      <w:r w:rsidRPr="008850DA">
        <w:rPr>
          <w:snapToGrid/>
          <w:szCs w:val="22"/>
          <w:lang w:val="lt-LT" w:bidi="lo-LA"/>
        </w:rPr>
        <w:t xml:space="preserve"> P450 </w:t>
      </w:r>
      <w:proofErr w:type="spellStart"/>
      <w:r w:rsidRPr="008850DA">
        <w:rPr>
          <w:snapToGrid/>
          <w:szCs w:val="22"/>
          <w:lang w:val="lt-LT" w:bidi="lo-LA"/>
        </w:rPr>
        <w:t>izofermentai</w:t>
      </w:r>
      <w:proofErr w:type="spellEnd"/>
      <w:r w:rsidRPr="008850DA">
        <w:rPr>
          <w:snapToGrid/>
          <w:szCs w:val="22"/>
          <w:lang w:val="lt-LT" w:bidi="lo-LA"/>
        </w:rPr>
        <w:t xml:space="preserve"> CYP2C19 ir CYP3A4. Šiuose tyrimuose esant artimoms žmogaus organizme susidarančioms vaisto koncentracijoms </w:t>
      </w:r>
      <w:proofErr w:type="spellStart"/>
      <w:r w:rsidRPr="008850DA">
        <w:rPr>
          <w:snapToGrid/>
          <w:szCs w:val="22"/>
          <w:lang w:val="lt-LT" w:bidi="lo-LA"/>
        </w:rPr>
        <w:t>rabeprazolas</w:t>
      </w:r>
      <w:proofErr w:type="spellEnd"/>
      <w:r w:rsidRPr="008850DA">
        <w:rPr>
          <w:snapToGrid/>
          <w:szCs w:val="22"/>
          <w:lang w:val="lt-LT" w:bidi="lo-LA"/>
        </w:rPr>
        <w:t xml:space="preserve"> nesukėlė nei CYP3A4 indukcijos, nei šio </w:t>
      </w:r>
      <w:proofErr w:type="spellStart"/>
      <w:r w:rsidRPr="008850DA">
        <w:rPr>
          <w:snapToGrid/>
          <w:szCs w:val="22"/>
          <w:lang w:val="lt-LT" w:bidi="lo-LA"/>
        </w:rPr>
        <w:t>izofermento</w:t>
      </w:r>
      <w:proofErr w:type="spellEnd"/>
      <w:r w:rsidRPr="008850DA">
        <w:rPr>
          <w:snapToGrid/>
          <w:szCs w:val="22"/>
          <w:lang w:val="lt-LT" w:bidi="lo-LA"/>
        </w:rPr>
        <w:t xml:space="preserve"> slopinimo. Nors tyrimų </w:t>
      </w:r>
      <w:proofErr w:type="spellStart"/>
      <w:r w:rsidRPr="008850DA">
        <w:rPr>
          <w:i/>
          <w:snapToGrid/>
          <w:szCs w:val="22"/>
          <w:lang w:val="lt-LT" w:bidi="lo-LA"/>
        </w:rPr>
        <w:t>in</w:t>
      </w:r>
      <w:proofErr w:type="spellEnd"/>
      <w:r w:rsidRPr="008850DA">
        <w:rPr>
          <w:i/>
          <w:snapToGrid/>
          <w:szCs w:val="22"/>
          <w:lang w:val="lt-LT" w:bidi="lo-LA"/>
        </w:rPr>
        <w:t xml:space="preserve"> </w:t>
      </w:r>
      <w:proofErr w:type="spellStart"/>
      <w:r w:rsidRPr="008850DA">
        <w:rPr>
          <w:i/>
          <w:snapToGrid/>
          <w:szCs w:val="22"/>
          <w:lang w:val="lt-LT" w:bidi="lo-LA"/>
        </w:rPr>
        <w:t>vitro</w:t>
      </w:r>
      <w:proofErr w:type="spellEnd"/>
      <w:r w:rsidRPr="008850DA">
        <w:rPr>
          <w:snapToGrid/>
          <w:szCs w:val="22"/>
          <w:lang w:val="lt-LT" w:bidi="lo-LA"/>
        </w:rPr>
        <w:t xml:space="preserve"> duomenys ne visada atitinka tyrimų </w:t>
      </w:r>
      <w:proofErr w:type="spellStart"/>
      <w:r w:rsidRPr="008850DA">
        <w:rPr>
          <w:i/>
          <w:snapToGrid/>
          <w:szCs w:val="22"/>
          <w:lang w:val="lt-LT" w:bidi="lo-LA"/>
        </w:rPr>
        <w:t>in</w:t>
      </w:r>
      <w:proofErr w:type="spellEnd"/>
      <w:r w:rsidRPr="008850DA">
        <w:rPr>
          <w:i/>
          <w:snapToGrid/>
          <w:szCs w:val="22"/>
          <w:lang w:val="lt-LT" w:bidi="lo-LA"/>
        </w:rPr>
        <w:t xml:space="preserve"> </w:t>
      </w:r>
      <w:proofErr w:type="spellStart"/>
      <w:r w:rsidRPr="008850DA">
        <w:rPr>
          <w:i/>
          <w:snapToGrid/>
          <w:szCs w:val="22"/>
          <w:lang w:val="lt-LT" w:bidi="lo-LA"/>
        </w:rPr>
        <w:t>vivo</w:t>
      </w:r>
      <w:proofErr w:type="spellEnd"/>
      <w:r w:rsidRPr="008850DA">
        <w:rPr>
          <w:snapToGrid/>
          <w:szCs w:val="22"/>
          <w:lang w:val="lt-LT" w:bidi="lo-LA"/>
        </w:rPr>
        <w:t xml:space="preserve"> rezultatus, vis dėl to šie duomenys rodo, kad sąveika tarp </w:t>
      </w:r>
      <w:proofErr w:type="spellStart"/>
      <w:r w:rsidRPr="008850DA">
        <w:rPr>
          <w:snapToGrid/>
          <w:szCs w:val="22"/>
          <w:lang w:val="lt-LT" w:bidi="lo-LA"/>
        </w:rPr>
        <w:t>rabeprazolo</w:t>
      </w:r>
      <w:proofErr w:type="spellEnd"/>
      <w:r w:rsidRPr="008850DA">
        <w:rPr>
          <w:snapToGrid/>
          <w:szCs w:val="22"/>
          <w:lang w:val="lt-LT" w:bidi="lo-LA"/>
        </w:rPr>
        <w:t xml:space="preserve"> ir </w:t>
      </w:r>
      <w:proofErr w:type="spellStart"/>
      <w:r w:rsidRPr="008850DA">
        <w:rPr>
          <w:snapToGrid/>
          <w:szCs w:val="22"/>
          <w:lang w:val="lt-LT" w:bidi="lo-LA"/>
        </w:rPr>
        <w:t>ciklosporino</w:t>
      </w:r>
      <w:proofErr w:type="spellEnd"/>
      <w:r w:rsidRPr="008850DA">
        <w:rPr>
          <w:snapToGrid/>
          <w:szCs w:val="22"/>
          <w:lang w:val="lt-LT" w:bidi="lo-LA"/>
        </w:rPr>
        <w:t xml:space="preserve"> nėra tikėtina. Žmogaus kraujo plazmoje daugiausiai būna dviejų rūšių </w:t>
      </w:r>
      <w:proofErr w:type="spellStart"/>
      <w:r w:rsidRPr="008850DA">
        <w:rPr>
          <w:snapToGrid/>
          <w:szCs w:val="22"/>
          <w:lang w:val="lt-LT" w:bidi="lo-LA"/>
        </w:rPr>
        <w:t>rabeprazolo</w:t>
      </w:r>
      <w:proofErr w:type="spellEnd"/>
      <w:r w:rsidRPr="008850DA">
        <w:rPr>
          <w:snapToGrid/>
          <w:szCs w:val="22"/>
          <w:lang w:val="lt-LT" w:bidi="lo-LA"/>
        </w:rPr>
        <w:t xml:space="preserve"> metabolitų, t. y. </w:t>
      </w:r>
      <w:proofErr w:type="spellStart"/>
      <w:r w:rsidRPr="008850DA">
        <w:rPr>
          <w:snapToGrid/>
          <w:szCs w:val="22"/>
          <w:lang w:val="lt-LT" w:bidi="lo-LA"/>
        </w:rPr>
        <w:t>tioeterio</w:t>
      </w:r>
      <w:proofErr w:type="spellEnd"/>
      <w:r w:rsidRPr="008850DA">
        <w:rPr>
          <w:snapToGrid/>
          <w:szCs w:val="22"/>
          <w:lang w:val="lt-LT" w:bidi="lo-LA"/>
        </w:rPr>
        <w:t xml:space="preserve"> (M1) ir </w:t>
      </w:r>
      <w:proofErr w:type="spellStart"/>
      <w:r w:rsidRPr="008850DA">
        <w:rPr>
          <w:snapToGrid/>
          <w:szCs w:val="22"/>
          <w:lang w:val="lt-LT" w:bidi="lo-LA"/>
        </w:rPr>
        <w:t>karboksirūgšties</w:t>
      </w:r>
      <w:proofErr w:type="spellEnd"/>
      <w:r w:rsidRPr="008850DA">
        <w:rPr>
          <w:snapToGrid/>
          <w:szCs w:val="22"/>
          <w:lang w:val="lt-LT" w:bidi="lo-LA"/>
        </w:rPr>
        <w:t xml:space="preserve"> (M6), mažiau </w:t>
      </w:r>
      <w:r w:rsidRPr="008850DA">
        <w:rPr>
          <w:snapToGrid/>
          <w:szCs w:val="22"/>
          <w:lang w:val="lt-LT" w:bidi="lo-LA"/>
        </w:rPr>
        <w:sym w:font="Symbol" w:char="F02D"/>
      </w:r>
      <w:r w:rsidRPr="008850DA">
        <w:rPr>
          <w:snapToGrid/>
          <w:szCs w:val="22"/>
          <w:lang w:val="lt-LT" w:bidi="lo-LA"/>
        </w:rPr>
        <w:t xml:space="preserve"> </w:t>
      </w:r>
      <w:proofErr w:type="spellStart"/>
      <w:r w:rsidRPr="008850DA">
        <w:rPr>
          <w:snapToGrid/>
          <w:szCs w:val="22"/>
          <w:lang w:val="lt-LT" w:bidi="lo-LA"/>
        </w:rPr>
        <w:t>sulfono</w:t>
      </w:r>
      <w:proofErr w:type="spellEnd"/>
      <w:r w:rsidRPr="008850DA">
        <w:rPr>
          <w:snapToGrid/>
          <w:szCs w:val="22"/>
          <w:lang w:val="lt-LT" w:bidi="lo-LA"/>
        </w:rPr>
        <w:t xml:space="preserve"> (M2), </w:t>
      </w:r>
      <w:proofErr w:type="spellStart"/>
      <w:r w:rsidRPr="008850DA">
        <w:rPr>
          <w:snapToGrid/>
          <w:szCs w:val="22"/>
          <w:lang w:val="lt-LT" w:bidi="lo-LA"/>
        </w:rPr>
        <w:t>desmetiltioeterio</w:t>
      </w:r>
      <w:proofErr w:type="spellEnd"/>
      <w:r w:rsidRPr="008850DA">
        <w:rPr>
          <w:snapToGrid/>
          <w:szCs w:val="22"/>
          <w:lang w:val="lt-LT" w:bidi="lo-LA"/>
        </w:rPr>
        <w:t xml:space="preserve"> (M4) ir </w:t>
      </w:r>
      <w:proofErr w:type="spellStart"/>
      <w:r w:rsidRPr="008850DA">
        <w:rPr>
          <w:snapToGrid/>
          <w:szCs w:val="22"/>
          <w:lang w:val="lt-LT" w:bidi="lo-LA"/>
        </w:rPr>
        <w:t>merkapturinės</w:t>
      </w:r>
      <w:proofErr w:type="spellEnd"/>
      <w:r w:rsidRPr="008850DA">
        <w:rPr>
          <w:snapToGrid/>
          <w:szCs w:val="22"/>
          <w:lang w:val="lt-LT" w:bidi="lo-LA"/>
        </w:rPr>
        <w:t xml:space="preserve"> rūgšties </w:t>
      </w:r>
      <w:proofErr w:type="spellStart"/>
      <w:r w:rsidRPr="008850DA">
        <w:rPr>
          <w:snapToGrid/>
          <w:szCs w:val="22"/>
          <w:lang w:val="lt-LT" w:bidi="lo-LA"/>
        </w:rPr>
        <w:t>konjugato</w:t>
      </w:r>
      <w:proofErr w:type="spellEnd"/>
      <w:r w:rsidRPr="008850DA">
        <w:rPr>
          <w:snapToGrid/>
          <w:szCs w:val="22"/>
          <w:lang w:val="lt-LT" w:bidi="lo-LA"/>
        </w:rPr>
        <w:t xml:space="preserve"> (M5). Silpnu rūgšties sekreciją slopinančiu poveikiu pasižymi tik </w:t>
      </w:r>
      <w:proofErr w:type="spellStart"/>
      <w:r w:rsidRPr="008850DA">
        <w:rPr>
          <w:snapToGrid/>
          <w:szCs w:val="22"/>
          <w:lang w:val="lt-LT" w:bidi="lo-LA"/>
        </w:rPr>
        <w:t>desmetil</w:t>
      </w:r>
      <w:proofErr w:type="spellEnd"/>
      <w:r w:rsidRPr="008850DA">
        <w:rPr>
          <w:snapToGrid/>
          <w:szCs w:val="22"/>
          <w:lang w:val="lt-LT" w:bidi="lo-LA"/>
        </w:rPr>
        <w:t xml:space="preserve">-metabolitas (M3), tačiau jo kraujo plazmoje nebūna.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Išgėrus 20 mg žymėtos (</w:t>
      </w:r>
      <w:smartTag w:uri="urn:schemas-microsoft-com:office:smarttags" w:element="metricconverter">
        <w:smartTagPr>
          <w:attr w:name="ProductID" w:val="14C"/>
        </w:smartTagPr>
        <w:r w:rsidRPr="008850DA">
          <w:rPr>
            <w:snapToGrid/>
            <w:szCs w:val="22"/>
            <w:vertAlign w:val="superscript"/>
            <w:lang w:val="lt-LT" w:bidi="lo-LA"/>
          </w:rPr>
          <w:t>14</w:t>
        </w:r>
        <w:r w:rsidRPr="008850DA">
          <w:rPr>
            <w:snapToGrid/>
            <w:szCs w:val="22"/>
            <w:lang w:val="lt-LT" w:bidi="lo-LA"/>
          </w:rPr>
          <w:t>C</w:t>
        </w:r>
      </w:smartTag>
      <w:r w:rsidRPr="008850DA">
        <w:rPr>
          <w:snapToGrid/>
          <w:szCs w:val="22"/>
          <w:lang w:val="lt-LT" w:bidi="lo-LA"/>
        </w:rPr>
        <w:t xml:space="preserve">) </w:t>
      </w:r>
      <w:proofErr w:type="spellStart"/>
      <w:r w:rsidRPr="008850DA">
        <w:rPr>
          <w:snapToGrid/>
          <w:szCs w:val="22"/>
          <w:lang w:val="lt-LT" w:bidi="lo-LA"/>
        </w:rPr>
        <w:t>rabeprazolo</w:t>
      </w:r>
      <w:proofErr w:type="spellEnd"/>
      <w:r w:rsidRPr="008850DA">
        <w:rPr>
          <w:snapToGrid/>
          <w:szCs w:val="22"/>
          <w:lang w:val="lt-LT" w:bidi="lo-LA"/>
        </w:rPr>
        <w:t xml:space="preserve"> natrio druskos, nepakitusio vaisto su šlapimu neišsiskyrė. Maždaug 90</w:t>
      </w:r>
      <w:r w:rsidR="008512A4">
        <w:rPr>
          <w:snapToGrid/>
          <w:szCs w:val="22"/>
          <w:lang w:val="lt-LT" w:bidi="lo-LA"/>
        </w:rPr>
        <w:t> %</w:t>
      </w:r>
      <w:r w:rsidRPr="008850DA">
        <w:rPr>
          <w:snapToGrid/>
          <w:szCs w:val="22"/>
          <w:lang w:val="lt-LT" w:bidi="lo-LA"/>
        </w:rPr>
        <w:t xml:space="preserve"> dozės išsiskyrė su šlapimu daugiausiai dviejų žinomų metabolitų, t. y. </w:t>
      </w:r>
      <w:proofErr w:type="spellStart"/>
      <w:r w:rsidRPr="008850DA">
        <w:rPr>
          <w:snapToGrid/>
          <w:szCs w:val="22"/>
          <w:lang w:val="lt-LT" w:bidi="lo-LA"/>
        </w:rPr>
        <w:t>merkapturinės</w:t>
      </w:r>
      <w:proofErr w:type="spellEnd"/>
      <w:r w:rsidRPr="008850DA">
        <w:rPr>
          <w:snapToGrid/>
          <w:szCs w:val="22"/>
          <w:lang w:val="lt-LT" w:bidi="lo-LA"/>
        </w:rPr>
        <w:t xml:space="preserve"> rūgšties </w:t>
      </w:r>
      <w:proofErr w:type="spellStart"/>
      <w:r w:rsidRPr="008850DA">
        <w:rPr>
          <w:snapToGrid/>
          <w:szCs w:val="22"/>
          <w:lang w:val="lt-LT" w:bidi="lo-LA"/>
        </w:rPr>
        <w:t>konjugato</w:t>
      </w:r>
      <w:proofErr w:type="spellEnd"/>
      <w:r w:rsidRPr="008850DA">
        <w:rPr>
          <w:snapToGrid/>
          <w:szCs w:val="22"/>
          <w:lang w:val="lt-LT" w:bidi="lo-LA"/>
        </w:rPr>
        <w:t xml:space="preserve"> (M5) ir </w:t>
      </w:r>
      <w:proofErr w:type="spellStart"/>
      <w:r w:rsidRPr="008850DA">
        <w:rPr>
          <w:snapToGrid/>
          <w:szCs w:val="22"/>
          <w:lang w:val="lt-LT" w:bidi="lo-LA"/>
        </w:rPr>
        <w:t>karboksirūgšties</w:t>
      </w:r>
      <w:proofErr w:type="spellEnd"/>
      <w:r w:rsidRPr="008850DA">
        <w:rPr>
          <w:snapToGrid/>
          <w:szCs w:val="22"/>
          <w:lang w:val="lt-LT" w:bidi="lo-LA"/>
        </w:rPr>
        <w:t xml:space="preserve"> (M6), bei dviejų nežinomų metabolitų pavidalu. Likęs kiekis išsiskyrė su išmatomis.</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Cs/>
          <w:snapToGrid/>
          <w:szCs w:val="22"/>
          <w:u w:val="single"/>
          <w:lang w:val="lt-LT"/>
        </w:rPr>
      </w:pPr>
      <w:proofErr w:type="spellStart"/>
      <w:r w:rsidRPr="008B3EA2">
        <w:rPr>
          <w:iCs/>
          <w:snapToGrid/>
          <w:szCs w:val="22"/>
          <w:u w:val="single"/>
          <w:lang w:val="lt-LT"/>
        </w:rPr>
        <w:t>Farmakokinetikos</w:t>
      </w:r>
      <w:proofErr w:type="spellEnd"/>
      <w:r w:rsidRPr="008B3EA2">
        <w:rPr>
          <w:iCs/>
          <w:snapToGrid/>
          <w:szCs w:val="22"/>
          <w:u w:val="single"/>
          <w:lang w:val="lt-LT"/>
        </w:rPr>
        <w:t xml:space="preserve"> priklausomumas nuo lyties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Atsižvelgus į ūgį ir kūno masę, po vienkartinės 20 mg </w:t>
      </w:r>
      <w:proofErr w:type="spellStart"/>
      <w:r w:rsidRPr="008850DA">
        <w:rPr>
          <w:snapToGrid/>
          <w:szCs w:val="22"/>
          <w:lang w:val="lt-LT" w:bidi="lo-LA"/>
        </w:rPr>
        <w:t>rabeprazolo</w:t>
      </w:r>
      <w:proofErr w:type="spellEnd"/>
      <w:r w:rsidRPr="008850DA">
        <w:rPr>
          <w:snapToGrid/>
          <w:szCs w:val="22"/>
          <w:lang w:val="lt-LT" w:bidi="lo-LA"/>
        </w:rPr>
        <w:t xml:space="preserve"> dozės pavartojimo reikšmingo </w:t>
      </w:r>
      <w:proofErr w:type="spellStart"/>
      <w:r w:rsidRPr="008850DA">
        <w:rPr>
          <w:snapToGrid/>
          <w:szCs w:val="22"/>
          <w:lang w:val="lt-LT" w:bidi="lo-LA"/>
        </w:rPr>
        <w:t>farmakokinetikos</w:t>
      </w:r>
      <w:proofErr w:type="spellEnd"/>
      <w:r w:rsidRPr="008850DA">
        <w:rPr>
          <w:snapToGrid/>
          <w:szCs w:val="22"/>
          <w:lang w:val="lt-LT" w:bidi="lo-LA"/>
        </w:rPr>
        <w:t xml:space="preserve"> parametrų skirtumo tarp lyčių nebuvo.</w:t>
      </w:r>
    </w:p>
    <w:p w:rsidR="00C579D8" w:rsidRPr="008850DA" w:rsidRDefault="00C579D8" w:rsidP="00040D7A">
      <w:pPr>
        <w:tabs>
          <w:tab w:val="clear" w:pos="567"/>
        </w:tabs>
        <w:spacing w:line="240" w:lineRule="auto"/>
        <w:rPr>
          <w:snapToGrid/>
          <w:szCs w:val="22"/>
          <w:lang w:val="lt-LT" w:bidi="lo-LA"/>
        </w:rPr>
      </w:pPr>
    </w:p>
    <w:p w:rsidR="00C579D8" w:rsidRPr="008B3EA2" w:rsidRDefault="00A821E6" w:rsidP="00040D7A">
      <w:pPr>
        <w:keepNext/>
        <w:spacing w:line="240" w:lineRule="auto"/>
        <w:outlineLvl w:val="5"/>
        <w:rPr>
          <w:iCs/>
          <w:snapToGrid/>
          <w:szCs w:val="22"/>
          <w:u w:val="single"/>
          <w:lang w:val="lt-LT"/>
        </w:rPr>
      </w:pPr>
      <w:r w:rsidRPr="008B3EA2">
        <w:rPr>
          <w:iCs/>
          <w:snapToGrid/>
          <w:szCs w:val="22"/>
          <w:u w:val="single"/>
          <w:lang w:val="lt-LT"/>
        </w:rPr>
        <w:t>Sutrikusi inkstų funkcija</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Pacientų, kuriems buvo stabilus paskutinės stadijos inkstų nepakankamumas, dėl kurio jie buvo gydomi palaikomąja hemodialize (</w:t>
      </w:r>
      <w:proofErr w:type="spellStart"/>
      <w:r w:rsidRPr="008850DA">
        <w:rPr>
          <w:snapToGrid/>
          <w:szCs w:val="22"/>
          <w:lang w:val="lt-LT" w:bidi="lo-LA"/>
        </w:rPr>
        <w:t>kreatinino</w:t>
      </w:r>
      <w:proofErr w:type="spellEnd"/>
      <w:r w:rsidRPr="008850DA">
        <w:rPr>
          <w:snapToGrid/>
          <w:szCs w:val="22"/>
          <w:lang w:val="lt-LT" w:bidi="lo-LA"/>
        </w:rPr>
        <w:t xml:space="preserve"> klirensas buvo ne didesnis kaip 5 ml/min./1,73 m</w:t>
      </w:r>
      <w:r w:rsidRPr="008850DA">
        <w:rPr>
          <w:snapToGrid/>
          <w:szCs w:val="22"/>
          <w:vertAlign w:val="superscript"/>
          <w:lang w:val="lt-LT" w:bidi="lo-LA"/>
        </w:rPr>
        <w:t>2</w:t>
      </w:r>
      <w:r w:rsidRPr="008850DA">
        <w:rPr>
          <w:snapToGrid/>
          <w:szCs w:val="22"/>
          <w:lang w:val="lt-LT" w:bidi="lo-LA"/>
        </w:rPr>
        <w:t xml:space="preserve">), organizme </w:t>
      </w:r>
      <w:proofErr w:type="spellStart"/>
      <w:r w:rsidRPr="008850DA">
        <w:rPr>
          <w:snapToGrid/>
          <w:szCs w:val="22"/>
          <w:lang w:val="lt-LT" w:bidi="lo-LA"/>
        </w:rPr>
        <w:t>rabeprazolo</w:t>
      </w:r>
      <w:proofErr w:type="spellEnd"/>
      <w:r w:rsidRPr="008850DA">
        <w:rPr>
          <w:snapToGrid/>
          <w:szCs w:val="22"/>
          <w:lang w:val="lt-LT" w:bidi="lo-LA"/>
        </w:rPr>
        <w:t xml:space="preserve"> natrio druskos pasiskirstymas buvo beveik toks pat, kaip ir sveikų savanorių, tačiau AUC ir didžiausia koncentracija plazmoje </w:t>
      </w:r>
      <w:proofErr w:type="spellStart"/>
      <w:r w:rsidRPr="008850DA">
        <w:rPr>
          <w:snapToGrid/>
          <w:szCs w:val="22"/>
          <w:lang w:val="lt-LT" w:bidi="lo-LA"/>
        </w:rPr>
        <w:t>C</w:t>
      </w:r>
      <w:r w:rsidRPr="008850DA">
        <w:rPr>
          <w:snapToGrid/>
          <w:szCs w:val="22"/>
          <w:vertAlign w:val="subscript"/>
          <w:lang w:val="lt-LT" w:bidi="lo-LA"/>
        </w:rPr>
        <w:t>max</w:t>
      </w:r>
      <w:proofErr w:type="spellEnd"/>
      <w:r w:rsidRPr="008850DA">
        <w:rPr>
          <w:snapToGrid/>
          <w:szCs w:val="22"/>
          <w:lang w:val="lt-LT" w:bidi="lo-LA"/>
        </w:rPr>
        <w:t xml:space="preserve"> buvo apie 35 proc. mažesni. Sveikų savanorių organizme </w:t>
      </w:r>
      <w:proofErr w:type="spellStart"/>
      <w:r w:rsidRPr="008850DA">
        <w:rPr>
          <w:snapToGrid/>
          <w:szCs w:val="22"/>
          <w:lang w:val="lt-LT" w:bidi="lo-LA"/>
        </w:rPr>
        <w:t>rabeprazolo</w:t>
      </w:r>
      <w:proofErr w:type="spellEnd"/>
      <w:r w:rsidRPr="008850DA">
        <w:rPr>
          <w:snapToGrid/>
          <w:szCs w:val="22"/>
          <w:lang w:val="lt-LT" w:bidi="lo-LA"/>
        </w:rPr>
        <w:t xml:space="preserve"> vidutinis pusinės eliminacijos laikas buvo 0,82 valandos, ligonių organizme hemodializės metu </w:t>
      </w:r>
      <w:r w:rsidRPr="008850DA">
        <w:rPr>
          <w:snapToGrid/>
          <w:szCs w:val="22"/>
          <w:lang w:val="lt-LT" w:bidi="lo-LA"/>
        </w:rPr>
        <w:sym w:font="Symbol" w:char="F02D"/>
      </w:r>
      <w:r w:rsidRPr="008850DA">
        <w:rPr>
          <w:snapToGrid/>
          <w:szCs w:val="22"/>
          <w:lang w:val="lt-LT" w:bidi="lo-LA"/>
        </w:rPr>
        <w:t xml:space="preserve"> 0,95 valandos, pacientų organizme po dializės </w:t>
      </w:r>
      <w:r w:rsidRPr="008850DA">
        <w:rPr>
          <w:snapToGrid/>
          <w:szCs w:val="22"/>
          <w:lang w:val="lt-LT" w:bidi="lo-LA"/>
        </w:rPr>
        <w:sym w:font="Symbol" w:char="F02D"/>
      </w:r>
      <w:r w:rsidRPr="008850DA">
        <w:rPr>
          <w:snapToGrid/>
          <w:szCs w:val="22"/>
          <w:lang w:val="lt-LT" w:bidi="lo-LA"/>
        </w:rPr>
        <w:t xml:space="preserve"> 3,6 valandos. Inkstų ligomis sergančių pacientų, kurie buvo gydomi palaikomąja hemodialize, organizme vaisto klirensas buvo beveik du kartus didesnis, negu sveikų savanorių.</w:t>
      </w:r>
    </w:p>
    <w:p w:rsidR="00C579D8" w:rsidRPr="008850DA" w:rsidRDefault="00C579D8" w:rsidP="00040D7A">
      <w:pPr>
        <w:tabs>
          <w:tab w:val="clear" w:pos="567"/>
        </w:tabs>
        <w:spacing w:line="240" w:lineRule="auto"/>
        <w:rPr>
          <w:snapToGrid/>
          <w:szCs w:val="22"/>
          <w:lang w:val="lt-LT" w:bidi="lo-LA"/>
        </w:rPr>
      </w:pPr>
    </w:p>
    <w:p w:rsidR="00C579D8" w:rsidRPr="008B3EA2" w:rsidRDefault="00A821E6" w:rsidP="00040D7A">
      <w:pPr>
        <w:keepNext/>
        <w:spacing w:line="240" w:lineRule="auto"/>
        <w:outlineLvl w:val="5"/>
        <w:rPr>
          <w:iCs/>
          <w:snapToGrid/>
          <w:szCs w:val="22"/>
          <w:u w:val="single"/>
          <w:lang w:val="lt-LT"/>
        </w:rPr>
      </w:pPr>
      <w:r w:rsidRPr="008B3EA2">
        <w:rPr>
          <w:iCs/>
          <w:snapToGrid/>
          <w:szCs w:val="22"/>
          <w:u w:val="single"/>
          <w:lang w:val="lt-LT"/>
        </w:rPr>
        <w:t>Sutrikusi kepenų funkcija</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Pacientų, sergančių lengvu arba vidutinio sunkumo lėtiniu kepenų funkcijos nepakankamumu, organizme po vienkartinės 20 mg </w:t>
      </w:r>
      <w:proofErr w:type="spellStart"/>
      <w:r w:rsidRPr="008850DA">
        <w:rPr>
          <w:snapToGrid/>
          <w:szCs w:val="22"/>
          <w:lang w:val="lt-LT" w:bidi="lo-LA"/>
        </w:rPr>
        <w:t>rabeprazolo</w:t>
      </w:r>
      <w:proofErr w:type="spellEnd"/>
      <w:r w:rsidRPr="008850DA">
        <w:rPr>
          <w:snapToGrid/>
          <w:szCs w:val="22"/>
          <w:lang w:val="lt-LT" w:bidi="lo-LA"/>
        </w:rPr>
        <w:t xml:space="preserve"> dozės vaisto AUC buvo du kartus didesnis, o pusinės eliminacijos laikas 2 - 3 kartus ilgesnis negu sveikų savanorių, tačiau po 7 dienų gydymo 20 mg vieną kartą per dieną doze medikamento AUC buvo tik 1,5 karto, o didžiausia koncentracija plazmoje - tik 1,2 kartus didesnės. Kepenų funkcijos nepakankamumu sergančių ligonių organizme </w:t>
      </w:r>
      <w:proofErr w:type="spellStart"/>
      <w:r w:rsidRPr="008850DA">
        <w:rPr>
          <w:snapToGrid/>
          <w:szCs w:val="22"/>
          <w:lang w:val="lt-LT" w:bidi="lo-LA"/>
        </w:rPr>
        <w:t>rabeprazolo</w:t>
      </w:r>
      <w:proofErr w:type="spellEnd"/>
      <w:r w:rsidRPr="008850DA">
        <w:rPr>
          <w:snapToGrid/>
          <w:szCs w:val="22"/>
          <w:lang w:val="lt-LT" w:bidi="lo-LA"/>
        </w:rPr>
        <w:t xml:space="preserve"> pusinės eliminacijos laikas buvo 12,3 valandos (sveikų savanorių organizme </w:t>
      </w:r>
      <w:r w:rsidRPr="008850DA">
        <w:rPr>
          <w:snapToGrid/>
          <w:szCs w:val="22"/>
          <w:lang w:val="lt-LT" w:bidi="lo-LA"/>
        </w:rPr>
        <w:sym w:font="Symbol" w:char="F02D"/>
      </w:r>
      <w:r w:rsidRPr="008850DA">
        <w:rPr>
          <w:snapToGrid/>
          <w:szCs w:val="22"/>
          <w:lang w:val="lt-LT" w:bidi="lo-LA"/>
        </w:rPr>
        <w:t xml:space="preserve"> 2,1 valandos). Terapinis vaisto poveikis (skrandžio rūgšties išskyrimo slopinimas) buvo vienodas abiejų grupių pacientams.</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Cs/>
          <w:snapToGrid/>
          <w:szCs w:val="22"/>
          <w:u w:val="single"/>
          <w:lang w:val="lt-LT"/>
        </w:rPr>
      </w:pPr>
      <w:r w:rsidRPr="008B3EA2">
        <w:rPr>
          <w:iCs/>
          <w:snapToGrid/>
          <w:szCs w:val="22"/>
          <w:u w:val="single"/>
          <w:lang w:val="lt-LT"/>
        </w:rPr>
        <w:t>Senyvi žmonės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Senyvų žmonių organizme </w:t>
      </w:r>
      <w:proofErr w:type="spellStart"/>
      <w:r w:rsidRPr="008850DA">
        <w:rPr>
          <w:snapToGrid/>
          <w:szCs w:val="22"/>
          <w:lang w:val="lt-LT" w:bidi="lo-LA"/>
        </w:rPr>
        <w:t>rabeprazolo</w:t>
      </w:r>
      <w:proofErr w:type="spellEnd"/>
      <w:r w:rsidRPr="008850DA">
        <w:rPr>
          <w:snapToGrid/>
          <w:szCs w:val="22"/>
          <w:lang w:val="lt-LT" w:bidi="lo-LA"/>
        </w:rPr>
        <w:t xml:space="preserve"> natrio druskos eliminacija yra šiek tiek lėtesnė. Nustatyta, kad po 7 dienų gydymo 20 mg paros doze, jų organizme, palyginti su sveikų jaunų savanorių, vaisto AUC yra apie du kartus didesnė, didžiausia koncentracija plazmoje </w:t>
      </w:r>
      <w:proofErr w:type="spellStart"/>
      <w:r w:rsidRPr="008850DA">
        <w:rPr>
          <w:snapToGrid/>
          <w:szCs w:val="22"/>
          <w:lang w:val="lt-LT" w:bidi="lo-LA"/>
        </w:rPr>
        <w:t>C</w:t>
      </w:r>
      <w:r w:rsidRPr="008850DA">
        <w:rPr>
          <w:snapToGrid/>
          <w:szCs w:val="22"/>
          <w:vertAlign w:val="subscript"/>
          <w:lang w:val="lt-LT" w:bidi="lo-LA"/>
        </w:rPr>
        <w:t>max</w:t>
      </w:r>
      <w:proofErr w:type="spellEnd"/>
      <w:r w:rsidRPr="008850DA">
        <w:rPr>
          <w:snapToGrid/>
          <w:szCs w:val="22"/>
          <w:lang w:val="lt-LT" w:bidi="lo-LA"/>
        </w:rPr>
        <w:t xml:space="preserve"> </w:t>
      </w:r>
      <w:r w:rsidRPr="008850DA">
        <w:rPr>
          <w:snapToGrid/>
          <w:szCs w:val="22"/>
          <w:lang w:val="lt-LT" w:bidi="lo-LA"/>
        </w:rPr>
        <w:sym w:font="Symbol" w:char="F02D"/>
      </w:r>
      <w:r w:rsidRPr="008850DA">
        <w:rPr>
          <w:snapToGrid/>
          <w:szCs w:val="22"/>
          <w:lang w:val="lt-LT" w:bidi="lo-LA"/>
        </w:rPr>
        <w:t xml:space="preserve"> 60</w:t>
      </w:r>
      <w:r w:rsidR="008512A4">
        <w:rPr>
          <w:snapToGrid/>
          <w:szCs w:val="22"/>
          <w:lang w:val="lt-LT" w:bidi="lo-LA"/>
        </w:rPr>
        <w:t> %</w:t>
      </w:r>
      <w:r w:rsidRPr="008850DA">
        <w:rPr>
          <w:snapToGrid/>
          <w:szCs w:val="22"/>
          <w:lang w:val="lt-LT" w:bidi="lo-LA"/>
        </w:rPr>
        <w:t xml:space="preserve"> didesnė, o pusinės eliminacijos laikas </w:t>
      </w:r>
      <w:r w:rsidRPr="008850DA">
        <w:rPr>
          <w:snapToGrid/>
          <w:szCs w:val="22"/>
          <w:lang w:val="lt-LT" w:bidi="lo-LA"/>
        </w:rPr>
        <w:sym w:font="Symbol" w:char="F02D"/>
      </w:r>
      <w:r w:rsidRPr="008850DA">
        <w:rPr>
          <w:snapToGrid/>
          <w:szCs w:val="22"/>
          <w:lang w:val="lt-LT" w:bidi="lo-LA"/>
        </w:rPr>
        <w:t xml:space="preserve"> apie 30</w:t>
      </w:r>
      <w:r w:rsidR="008512A4">
        <w:rPr>
          <w:snapToGrid/>
          <w:szCs w:val="22"/>
          <w:lang w:val="lt-LT" w:bidi="lo-LA"/>
        </w:rPr>
        <w:t> %</w:t>
      </w:r>
      <w:r w:rsidRPr="008850DA">
        <w:rPr>
          <w:snapToGrid/>
          <w:szCs w:val="22"/>
          <w:lang w:val="lt-LT" w:bidi="lo-LA"/>
        </w:rPr>
        <w:t xml:space="preserve"> ilgesnis. Kad </w:t>
      </w:r>
      <w:proofErr w:type="spellStart"/>
      <w:r w:rsidRPr="008850DA">
        <w:rPr>
          <w:snapToGrid/>
          <w:szCs w:val="22"/>
          <w:lang w:val="lt-LT" w:bidi="lo-LA"/>
        </w:rPr>
        <w:t>rabeprazolo</w:t>
      </w:r>
      <w:proofErr w:type="spellEnd"/>
      <w:r w:rsidRPr="008850DA">
        <w:rPr>
          <w:snapToGrid/>
          <w:szCs w:val="22"/>
          <w:lang w:val="lt-LT" w:bidi="lo-LA"/>
        </w:rPr>
        <w:t xml:space="preserve"> natrio druska kauptųsi senyvų žmonių organizme, nepastebėta.</w:t>
      </w:r>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keepNext/>
        <w:spacing w:line="240" w:lineRule="auto"/>
        <w:outlineLvl w:val="5"/>
        <w:rPr>
          <w:iCs/>
          <w:snapToGrid/>
          <w:szCs w:val="22"/>
          <w:u w:val="single"/>
          <w:lang w:val="lt-LT"/>
        </w:rPr>
      </w:pPr>
      <w:r w:rsidRPr="008B3EA2">
        <w:rPr>
          <w:iCs/>
          <w:snapToGrid/>
          <w:szCs w:val="22"/>
          <w:u w:val="single"/>
          <w:lang w:val="lt-LT"/>
        </w:rPr>
        <w:t>CYP2C19 polimorfizmas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Po 7 dienų gydymo 20 mg </w:t>
      </w:r>
      <w:proofErr w:type="spellStart"/>
      <w:r w:rsidRPr="008850DA">
        <w:rPr>
          <w:snapToGrid/>
          <w:szCs w:val="22"/>
          <w:lang w:val="lt-LT" w:bidi="lo-LA"/>
        </w:rPr>
        <w:t>rabeprazolo</w:t>
      </w:r>
      <w:proofErr w:type="spellEnd"/>
      <w:r w:rsidRPr="008850DA">
        <w:rPr>
          <w:snapToGrid/>
          <w:szCs w:val="22"/>
          <w:lang w:val="lt-LT" w:bidi="lo-LA"/>
        </w:rPr>
        <w:t xml:space="preserve"> paros doze tų žmonių, kurių metabolizmas veikiant CYP2C19 </w:t>
      </w:r>
      <w:proofErr w:type="spellStart"/>
      <w:r w:rsidRPr="008850DA">
        <w:rPr>
          <w:snapToGrid/>
          <w:szCs w:val="22"/>
          <w:lang w:val="lt-LT" w:bidi="lo-LA"/>
        </w:rPr>
        <w:t>izofermentui</w:t>
      </w:r>
      <w:proofErr w:type="spellEnd"/>
      <w:r w:rsidRPr="008850DA">
        <w:rPr>
          <w:snapToGrid/>
          <w:szCs w:val="22"/>
          <w:lang w:val="lt-LT" w:bidi="lo-LA"/>
        </w:rPr>
        <w:t xml:space="preserve"> yra lėtas, organizme vaisto AUC buvo 1,9 karto, o pusinės eliminacijos laikas </w:t>
      </w:r>
      <w:r w:rsidRPr="008850DA">
        <w:rPr>
          <w:snapToGrid/>
          <w:szCs w:val="22"/>
          <w:lang w:val="lt-LT" w:bidi="lo-LA"/>
        </w:rPr>
        <w:sym w:font="Symbol" w:char="F02D"/>
      </w:r>
      <w:r w:rsidRPr="008850DA">
        <w:rPr>
          <w:snapToGrid/>
          <w:szCs w:val="22"/>
          <w:lang w:val="lt-LT" w:bidi="lo-LA"/>
        </w:rPr>
        <w:t xml:space="preserve"> 1,6 karto didesnis negu tų pacientų, kurių metabolizmas veikiant CYP2C19 </w:t>
      </w:r>
      <w:proofErr w:type="spellStart"/>
      <w:r w:rsidRPr="008850DA">
        <w:rPr>
          <w:snapToGrid/>
          <w:szCs w:val="22"/>
          <w:lang w:val="lt-LT" w:bidi="lo-LA"/>
        </w:rPr>
        <w:t>izofermentui</w:t>
      </w:r>
      <w:proofErr w:type="spellEnd"/>
      <w:r w:rsidRPr="008850DA">
        <w:rPr>
          <w:snapToGrid/>
          <w:szCs w:val="22"/>
          <w:lang w:val="lt-LT" w:bidi="lo-LA"/>
        </w:rPr>
        <w:t xml:space="preserve"> yra greitas, tačiau didžiausia medikamento koncentracija plazmoje </w:t>
      </w:r>
      <w:proofErr w:type="spellStart"/>
      <w:r w:rsidRPr="008850DA">
        <w:rPr>
          <w:snapToGrid/>
          <w:szCs w:val="22"/>
          <w:lang w:val="lt-LT" w:bidi="lo-LA"/>
        </w:rPr>
        <w:t>C</w:t>
      </w:r>
      <w:r w:rsidRPr="008850DA">
        <w:rPr>
          <w:snapToGrid/>
          <w:szCs w:val="22"/>
          <w:vertAlign w:val="subscript"/>
          <w:lang w:val="lt-LT" w:bidi="lo-LA"/>
        </w:rPr>
        <w:t>max</w:t>
      </w:r>
      <w:proofErr w:type="spellEnd"/>
      <w:r w:rsidRPr="008850DA">
        <w:rPr>
          <w:snapToGrid/>
          <w:szCs w:val="22"/>
          <w:lang w:val="lt-LT" w:bidi="lo-LA"/>
        </w:rPr>
        <w:t xml:space="preserve"> padidėjo tik 40</w:t>
      </w:r>
      <w:r w:rsidR="008512A4">
        <w:rPr>
          <w:snapToGrid/>
          <w:szCs w:val="22"/>
          <w:lang w:val="lt-LT" w:bidi="lo-LA"/>
        </w:rPr>
        <w:t> %</w:t>
      </w:r>
      <w:r w:rsidRPr="008850DA">
        <w:rPr>
          <w:snapToGrid/>
          <w:szCs w:val="22"/>
          <w:lang w:val="lt-LT" w:bidi="lo-LA"/>
        </w:rPr>
        <w:t xml:space="preserve">.   </w:t>
      </w: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5.3</w:t>
      </w:r>
      <w:r w:rsidRPr="008850DA">
        <w:rPr>
          <w:b/>
          <w:snapToGrid/>
          <w:szCs w:val="22"/>
          <w:lang w:val="lt-LT" w:bidi="lo-LA"/>
        </w:rPr>
        <w:tab/>
      </w:r>
      <w:proofErr w:type="spellStart"/>
      <w:r w:rsidRPr="008850DA">
        <w:rPr>
          <w:b/>
          <w:snapToGrid/>
          <w:szCs w:val="22"/>
          <w:lang w:val="lt-LT" w:bidi="lo-LA"/>
        </w:rPr>
        <w:t>Ikiklinikinių</w:t>
      </w:r>
      <w:proofErr w:type="spellEnd"/>
      <w:r w:rsidRPr="008850DA">
        <w:rPr>
          <w:b/>
          <w:snapToGrid/>
          <w:szCs w:val="22"/>
          <w:lang w:val="lt-LT" w:bidi="lo-LA"/>
        </w:rPr>
        <w:t xml:space="preserve"> saugumo tyrimų duomenys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Ikiklinikinių</w:t>
      </w:r>
      <w:proofErr w:type="spellEnd"/>
      <w:r w:rsidRPr="008850DA">
        <w:rPr>
          <w:snapToGrid/>
          <w:szCs w:val="22"/>
          <w:lang w:val="lt-LT" w:bidi="lo-LA"/>
        </w:rPr>
        <w:t xml:space="preserve"> tyrimų metu poveikis pasireiškė tiktai tokiu atveju, kai gyvūnų organizme ekspozicija buvo daug didesnė už maksimalią žmogaus organizme, todėl klinikai tokio poveikio reikšmė yra maža.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Mutageninio</w:t>
      </w:r>
      <w:proofErr w:type="spellEnd"/>
      <w:r w:rsidRPr="008850DA">
        <w:rPr>
          <w:snapToGrid/>
          <w:szCs w:val="22"/>
          <w:lang w:val="lt-LT" w:bidi="lo-LA"/>
        </w:rPr>
        <w:t xml:space="preserve"> poveikio tyrimų rezultatai buvo dviprasmiški: testas su pelių limfomos ląstelių eile buvo teigiamas, tačiau </w:t>
      </w:r>
      <w:proofErr w:type="spellStart"/>
      <w:r w:rsidRPr="008850DA">
        <w:rPr>
          <w:snapToGrid/>
          <w:szCs w:val="22"/>
          <w:lang w:val="lt-LT" w:bidi="lo-LA"/>
        </w:rPr>
        <w:t>mikrobranduolių</w:t>
      </w:r>
      <w:proofErr w:type="spellEnd"/>
      <w:r w:rsidRPr="008850DA">
        <w:rPr>
          <w:snapToGrid/>
          <w:szCs w:val="22"/>
          <w:lang w:val="lt-LT" w:bidi="lo-LA"/>
        </w:rPr>
        <w:t xml:space="preserve"> testas </w:t>
      </w:r>
      <w:proofErr w:type="spellStart"/>
      <w:r w:rsidRPr="008850DA">
        <w:rPr>
          <w:i/>
          <w:snapToGrid/>
          <w:szCs w:val="22"/>
          <w:lang w:val="lt-LT" w:bidi="lo-LA"/>
        </w:rPr>
        <w:t>in</w:t>
      </w:r>
      <w:proofErr w:type="spellEnd"/>
      <w:r w:rsidRPr="008850DA">
        <w:rPr>
          <w:i/>
          <w:snapToGrid/>
          <w:szCs w:val="22"/>
          <w:lang w:val="lt-LT" w:bidi="lo-LA"/>
        </w:rPr>
        <w:t xml:space="preserve"> </w:t>
      </w:r>
      <w:proofErr w:type="spellStart"/>
      <w:r w:rsidRPr="008850DA">
        <w:rPr>
          <w:i/>
          <w:snapToGrid/>
          <w:szCs w:val="22"/>
          <w:lang w:val="lt-LT" w:bidi="lo-LA"/>
        </w:rPr>
        <w:t>vivo</w:t>
      </w:r>
      <w:proofErr w:type="spellEnd"/>
      <w:r w:rsidRPr="008850DA">
        <w:rPr>
          <w:i/>
          <w:snapToGrid/>
          <w:szCs w:val="22"/>
          <w:lang w:val="lt-LT" w:bidi="lo-LA"/>
        </w:rPr>
        <w:t xml:space="preserve"> </w:t>
      </w:r>
      <w:r w:rsidRPr="008850DA">
        <w:rPr>
          <w:snapToGrid/>
          <w:szCs w:val="22"/>
          <w:lang w:val="lt-LT" w:bidi="lo-LA"/>
        </w:rPr>
        <w:t xml:space="preserve">ir DNR pažeidimo testas </w:t>
      </w:r>
      <w:proofErr w:type="spellStart"/>
      <w:r w:rsidRPr="008850DA">
        <w:rPr>
          <w:i/>
          <w:snapToGrid/>
          <w:szCs w:val="22"/>
          <w:lang w:val="lt-LT" w:bidi="lo-LA"/>
        </w:rPr>
        <w:t>in</w:t>
      </w:r>
      <w:proofErr w:type="spellEnd"/>
      <w:r w:rsidRPr="008850DA">
        <w:rPr>
          <w:i/>
          <w:snapToGrid/>
          <w:szCs w:val="22"/>
          <w:lang w:val="lt-LT" w:bidi="lo-LA"/>
        </w:rPr>
        <w:t xml:space="preserve"> </w:t>
      </w:r>
      <w:proofErr w:type="spellStart"/>
      <w:r w:rsidRPr="008850DA">
        <w:rPr>
          <w:i/>
          <w:snapToGrid/>
          <w:szCs w:val="22"/>
          <w:lang w:val="lt-LT" w:bidi="lo-LA"/>
        </w:rPr>
        <w:t>vivo</w:t>
      </w:r>
      <w:proofErr w:type="spellEnd"/>
      <w:r w:rsidRPr="008850DA">
        <w:rPr>
          <w:i/>
          <w:snapToGrid/>
          <w:szCs w:val="22"/>
          <w:lang w:val="lt-LT" w:bidi="lo-LA"/>
        </w:rPr>
        <w:t xml:space="preserve"> </w:t>
      </w:r>
      <w:r w:rsidRPr="008850DA">
        <w:rPr>
          <w:snapToGrid/>
          <w:szCs w:val="22"/>
          <w:lang w:val="lt-LT" w:bidi="lo-LA"/>
        </w:rPr>
        <w:t xml:space="preserve">ir </w:t>
      </w:r>
      <w:proofErr w:type="spellStart"/>
      <w:r w:rsidRPr="008850DA">
        <w:rPr>
          <w:i/>
          <w:snapToGrid/>
          <w:szCs w:val="22"/>
          <w:lang w:val="lt-LT" w:bidi="lo-LA"/>
        </w:rPr>
        <w:t>in</w:t>
      </w:r>
      <w:proofErr w:type="spellEnd"/>
      <w:r w:rsidRPr="008850DA">
        <w:rPr>
          <w:i/>
          <w:snapToGrid/>
          <w:szCs w:val="22"/>
          <w:lang w:val="lt-LT" w:bidi="lo-LA"/>
        </w:rPr>
        <w:t xml:space="preserve"> </w:t>
      </w:r>
      <w:proofErr w:type="spellStart"/>
      <w:r w:rsidRPr="008850DA">
        <w:rPr>
          <w:i/>
          <w:snapToGrid/>
          <w:szCs w:val="22"/>
          <w:lang w:val="lt-LT" w:bidi="lo-LA"/>
        </w:rPr>
        <w:t>vitro</w:t>
      </w:r>
      <w:proofErr w:type="spellEnd"/>
      <w:r w:rsidRPr="008850DA">
        <w:rPr>
          <w:i/>
          <w:snapToGrid/>
          <w:szCs w:val="22"/>
          <w:lang w:val="lt-LT" w:bidi="lo-LA"/>
        </w:rPr>
        <w:t xml:space="preserve"> </w:t>
      </w:r>
      <w:r w:rsidRPr="008850DA">
        <w:rPr>
          <w:i/>
          <w:snapToGrid/>
          <w:szCs w:val="22"/>
          <w:lang w:val="lt-LT" w:bidi="lo-LA"/>
        </w:rPr>
        <w:sym w:font="Symbol" w:char="F02D"/>
      </w:r>
      <w:r w:rsidRPr="008850DA">
        <w:rPr>
          <w:i/>
          <w:snapToGrid/>
          <w:szCs w:val="22"/>
          <w:lang w:val="lt-LT" w:bidi="lo-LA"/>
        </w:rPr>
        <w:t xml:space="preserve"> </w:t>
      </w:r>
      <w:r w:rsidRPr="008850DA">
        <w:rPr>
          <w:snapToGrid/>
          <w:szCs w:val="22"/>
          <w:lang w:val="lt-LT" w:bidi="lo-LA"/>
        </w:rPr>
        <w:t>neigiami. Kancerogeninio poveikio tyrimų metu specifinio vaisto pavojaus žmogui nepastebėta.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b/>
          <w:snapToGrid/>
          <w:szCs w:val="22"/>
          <w:lang w:val="lt-LT" w:bidi="lo-LA"/>
        </w:rPr>
      </w:pPr>
      <w:r w:rsidRPr="008850DA">
        <w:rPr>
          <w:b/>
          <w:snapToGrid/>
          <w:szCs w:val="22"/>
          <w:lang w:val="lt-LT" w:bidi="lo-LA"/>
        </w:rPr>
        <w:t>6.</w:t>
      </w:r>
      <w:r w:rsidRPr="008850DA">
        <w:rPr>
          <w:b/>
          <w:snapToGrid/>
          <w:szCs w:val="22"/>
          <w:lang w:val="lt-LT" w:bidi="lo-LA"/>
        </w:rPr>
        <w:tab/>
      </w:r>
      <w:r w:rsidRPr="008850DA">
        <w:rPr>
          <w:b/>
          <w:caps/>
          <w:snapToGrid/>
          <w:szCs w:val="22"/>
          <w:lang w:val="lt-LT" w:bidi="lo-LA"/>
        </w:rPr>
        <w:t>farmacinė informacija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6.1</w:t>
      </w:r>
      <w:r w:rsidRPr="008850DA">
        <w:rPr>
          <w:b/>
          <w:snapToGrid/>
          <w:szCs w:val="22"/>
          <w:lang w:val="lt-LT" w:bidi="lo-LA"/>
        </w:rPr>
        <w:tab/>
        <w:t>Pagalbinių medžiagų sąrašas</w:t>
      </w:r>
    </w:p>
    <w:p w:rsidR="00C579D8" w:rsidRPr="008850DA" w:rsidRDefault="00C579D8" w:rsidP="00040D7A">
      <w:pPr>
        <w:tabs>
          <w:tab w:val="clear" w:pos="567"/>
        </w:tabs>
        <w:spacing w:line="240" w:lineRule="auto"/>
        <w:jc w:val="both"/>
        <w:rPr>
          <w:snapToGrid/>
          <w:szCs w:val="22"/>
          <w:lang w:val="lt-LT" w:bidi="lo-LA"/>
        </w:rPr>
      </w:pPr>
    </w:p>
    <w:p w:rsidR="00C579D8" w:rsidRPr="008850DA" w:rsidRDefault="00C579D8" w:rsidP="00040D7A">
      <w:pPr>
        <w:tabs>
          <w:tab w:val="clear" w:pos="567"/>
        </w:tabs>
        <w:spacing w:line="240" w:lineRule="auto"/>
        <w:jc w:val="both"/>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DC395C">
        <w:rPr>
          <w:snapToGrid/>
          <w:szCs w:val="22"/>
          <w:lang w:val="lt-LT" w:bidi="lo-LA"/>
        </w:rPr>
        <w:t> </w:t>
      </w:r>
      <w:r w:rsidRPr="008850DA">
        <w:rPr>
          <w:snapToGrid/>
          <w:szCs w:val="22"/>
          <w:lang w:val="lt-LT" w:bidi="lo-LA"/>
        </w:rPr>
        <w:t>mg skrandyje neirios tabletės</w:t>
      </w:r>
    </w:p>
    <w:p w:rsidR="00C579D8" w:rsidRPr="008B3EA2" w:rsidRDefault="00C579D8" w:rsidP="00040D7A">
      <w:pPr>
        <w:tabs>
          <w:tab w:val="clear" w:pos="567"/>
        </w:tabs>
        <w:spacing w:line="240" w:lineRule="auto"/>
        <w:rPr>
          <w:i/>
          <w:snapToGrid/>
          <w:szCs w:val="22"/>
          <w:lang w:val="lt-LT" w:bidi="lo-LA"/>
        </w:rPr>
      </w:pPr>
      <w:r w:rsidRPr="008B3EA2">
        <w:rPr>
          <w:i/>
          <w:snapToGrid/>
          <w:szCs w:val="22"/>
          <w:lang w:val="lt-LT" w:bidi="lo-LA"/>
        </w:rPr>
        <w:t>Tabletės branduolys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Magnio oksidas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Manitolis</w:t>
      </w:r>
      <w:proofErr w:type="spellEnd"/>
      <w:r w:rsidRPr="008850DA">
        <w:rPr>
          <w:snapToGrid/>
          <w:szCs w:val="22"/>
          <w:lang w:val="lt-LT" w:bidi="lo-LA"/>
        </w:rPr>
        <w:t xml:space="preserve"> (E 421)</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Karboksimetilkrakmolo</w:t>
      </w:r>
      <w:proofErr w:type="spellEnd"/>
      <w:r w:rsidRPr="008850DA">
        <w:rPr>
          <w:snapToGrid/>
          <w:szCs w:val="22"/>
          <w:lang w:val="lt-LT" w:bidi="lo-LA"/>
        </w:rPr>
        <w:t xml:space="preserve"> A natrio druska</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Povidonas</w:t>
      </w:r>
      <w:proofErr w:type="spellEnd"/>
      <w:r w:rsidRPr="008850DA">
        <w:rPr>
          <w:snapToGrid/>
          <w:szCs w:val="22"/>
          <w:lang w:val="lt-LT" w:bidi="lo-LA"/>
        </w:rPr>
        <w:t xml:space="preserve"> (K-30)</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Magnio </w:t>
      </w:r>
      <w:proofErr w:type="spellStart"/>
      <w:r w:rsidRPr="008850DA">
        <w:rPr>
          <w:snapToGrid/>
          <w:szCs w:val="22"/>
          <w:lang w:val="lt-LT" w:bidi="lo-LA"/>
        </w:rPr>
        <w:t>stearatas</w:t>
      </w:r>
      <w:proofErr w:type="spellEnd"/>
    </w:p>
    <w:p w:rsidR="00C579D8" w:rsidRPr="008850DA" w:rsidRDefault="00C579D8" w:rsidP="00040D7A">
      <w:pPr>
        <w:tabs>
          <w:tab w:val="clear" w:pos="567"/>
        </w:tabs>
        <w:spacing w:line="240" w:lineRule="auto"/>
        <w:rPr>
          <w:snapToGrid/>
          <w:szCs w:val="22"/>
          <w:lang w:val="lt-LT" w:bidi="lo-LA"/>
        </w:rPr>
      </w:pPr>
    </w:p>
    <w:p w:rsidR="00C579D8" w:rsidRPr="008B3EA2" w:rsidRDefault="00C579D8" w:rsidP="00040D7A">
      <w:pPr>
        <w:tabs>
          <w:tab w:val="clear" w:pos="567"/>
        </w:tabs>
        <w:spacing w:line="240" w:lineRule="auto"/>
        <w:rPr>
          <w:i/>
          <w:snapToGrid/>
          <w:szCs w:val="22"/>
          <w:lang w:val="lt-LT" w:bidi="lo-LA"/>
        </w:rPr>
      </w:pPr>
      <w:r w:rsidRPr="008B3EA2">
        <w:rPr>
          <w:i/>
          <w:snapToGrid/>
          <w:szCs w:val="22"/>
          <w:lang w:val="lt-LT" w:bidi="lo-LA"/>
        </w:rPr>
        <w:t>Gruntas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Etilceliuliozė</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Magnio oksidas</w:t>
      </w:r>
    </w:p>
    <w:p w:rsidR="00C579D8" w:rsidRPr="008850DA" w:rsidRDefault="00C579D8" w:rsidP="00040D7A">
      <w:pPr>
        <w:tabs>
          <w:tab w:val="clear" w:pos="567"/>
        </w:tabs>
        <w:spacing w:line="240" w:lineRule="auto"/>
        <w:rPr>
          <w:snapToGrid/>
          <w:szCs w:val="22"/>
          <w:u w:val="single"/>
          <w:lang w:val="lt-LT" w:bidi="lo-LA"/>
        </w:rPr>
      </w:pPr>
      <w:proofErr w:type="spellStart"/>
      <w:r w:rsidRPr="008850DA">
        <w:rPr>
          <w:snapToGrid/>
          <w:szCs w:val="22"/>
          <w:lang w:val="lt-LT" w:bidi="lo-LA"/>
        </w:rPr>
        <w:t>Dietilo</w:t>
      </w:r>
      <w:proofErr w:type="spellEnd"/>
      <w:r w:rsidRPr="008850DA">
        <w:rPr>
          <w:snapToGrid/>
          <w:szCs w:val="22"/>
          <w:lang w:val="lt-LT" w:bidi="lo-LA"/>
        </w:rPr>
        <w:t xml:space="preserve"> </w:t>
      </w:r>
      <w:proofErr w:type="spellStart"/>
      <w:r w:rsidRPr="008850DA">
        <w:rPr>
          <w:snapToGrid/>
          <w:szCs w:val="22"/>
          <w:lang w:val="lt-LT" w:bidi="lo-LA"/>
        </w:rPr>
        <w:t>ftalatas</w:t>
      </w:r>
      <w:proofErr w:type="spellEnd"/>
    </w:p>
    <w:p w:rsidR="00C579D8" w:rsidRPr="008850DA" w:rsidRDefault="00C579D8" w:rsidP="00040D7A">
      <w:pPr>
        <w:tabs>
          <w:tab w:val="clear" w:pos="567"/>
        </w:tabs>
        <w:spacing w:line="240" w:lineRule="auto"/>
        <w:rPr>
          <w:snapToGrid/>
          <w:szCs w:val="22"/>
          <w:u w:val="single"/>
          <w:lang w:val="lt-LT" w:bidi="lo-LA"/>
        </w:rPr>
      </w:pPr>
    </w:p>
    <w:p w:rsidR="00C579D8" w:rsidRPr="008B3EA2" w:rsidRDefault="00C579D8" w:rsidP="00040D7A">
      <w:pPr>
        <w:tabs>
          <w:tab w:val="clear" w:pos="567"/>
        </w:tabs>
        <w:spacing w:line="240" w:lineRule="auto"/>
        <w:rPr>
          <w:i/>
          <w:snapToGrid/>
          <w:szCs w:val="22"/>
          <w:lang w:val="lt-LT" w:bidi="lo-LA"/>
        </w:rPr>
      </w:pPr>
      <w:r w:rsidRPr="008B3EA2">
        <w:rPr>
          <w:i/>
          <w:snapToGrid/>
          <w:szCs w:val="22"/>
          <w:lang w:val="lt-LT" w:bidi="lo-LA"/>
        </w:rPr>
        <w:t>Skandyje neirus dangalas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Hipromeliozės</w:t>
      </w:r>
      <w:proofErr w:type="spellEnd"/>
      <w:r w:rsidRPr="008850DA">
        <w:rPr>
          <w:snapToGrid/>
          <w:szCs w:val="22"/>
          <w:lang w:val="lt-LT" w:bidi="lo-LA"/>
        </w:rPr>
        <w:t xml:space="preserve"> </w:t>
      </w:r>
      <w:proofErr w:type="spellStart"/>
      <w:r w:rsidRPr="008850DA">
        <w:rPr>
          <w:snapToGrid/>
          <w:szCs w:val="22"/>
          <w:lang w:val="lt-LT" w:bidi="lo-LA"/>
        </w:rPr>
        <w:t>ftalatas</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Titano dioksidas (E171)</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Talkas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Dietilo</w:t>
      </w:r>
      <w:proofErr w:type="spellEnd"/>
      <w:r w:rsidRPr="008850DA">
        <w:rPr>
          <w:snapToGrid/>
          <w:szCs w:val="22"/>
          <w:lang w:val="lt-LT" w:bidi="lo-LA"/>
        </w:rPr>
        <w:t xml:space="preserve"> </w:t>
      </w:r>
      <w:proofErr w:type="spellStart"/>
      <w:r w:rsidRPr="008850DA">
        <w:rPr>
          <w:snapToGrid/>
          <w:szCs w:val="22"/>
          <w:lang w:val="lt-LT" w:bidi="lo-LA"/>
        </w:rPr>
        <w:t>ftalatas</w:t>
      </w:r>
      <w:proofErr w:type="spellEnd"/>
    </w:p>
    <w:p w:rsidR="00C579D8" w:rsidRPr="008850DA" w:rsidRDefault="00C579D8" w:rsidP="00040D7A">
      <w:pPr>
        <w:tabs>
          <w:tab w:val="clear" w:pos="567"/>
          <w:tab w:val="left" w:pos="8190"/>
        </w:tabs>
        <w:spacing w:line="240" w:lineRule="auto"/>
        <w:jc w:val="both"/>
        <w:rPr>
          <w:snapToGrid/>
          <w:szCs w:val="22"/>
          <w:lang w:val="lt-LT" w:bidi="lo-LA"/>
        </w:rPr>
      </w:pPr>
      <w:r w:rsidRPr="008850DA">
        <w:rPr>
          <w:snapToGrid/>
          <w:szCs w:val="22"/>
          <w:lang w:val="lt-LT" w:bidi="lo-LA"/>
        </w:rPr>
        <w:t xml:space="preserve">Raudonasis geležies oksidas (E 172) </w:t>
      </w:r>
    </w:p>
    <w:p w:rsidR="00C579D8" w:rsidRPr="008850DA" w:rsidRDefault="00C579D8" w:rsidP="00040D7A">
      <w:pPr>
        <w:tabs>
          <w:tab w:val="clear" w:pos="567"/>
          <w:tab w:val="left" w:pos="8190"/>
        </w:tabs>
        <w:spacing w:line="240" w:lineRule="auto"/>
        <w:jc w:val="both"/>
        <w:rPr>
          <w:snapToGrid/>
          <w:szCs w:val="22"/>
          <w:lang w:val="lt-LT" w:bidi="lo-LA"/>
        </w:rPr>
      </w:pPr>
    </w:p>
    <w:p w:rsidR="00C579D8" w:rsidRPr="008850DA" w:rsidRDefault="00C579D8" w:rsidP="00040D7A">
      <w:pPr>
        <w:tabs>
          <w:tab w:val="clear" w:pos="567"/>
          <w:tab w:val="left" w:pos="8190"/>
        </w:tabs>
        <w:spacing w:line="240" w:lineRule="auto"/>
        <w:jc w:val="both"/>
        <w:rPr>
          <w:snapToGrid/>
          <w:szCs w:val="22"/>
          <w:highlight w:val="lightGray"/>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DC395C">
        <w:rPr>
          <w:snapToGrid/>
          <w:szCs w:val="22"/>
          <w:highlight w:val="lightGray"/>
          <w:lang w:val="lt-LT" w:bidi="lo-LA"/>
        </w:rPr>
        <w:t> </w:t>
      </w:r>
      <w:r w:rsidRPr="008850DA">
        <w:rPr>
          <w:snapToGrid/>
          <w:szCs w:val="22"/>
          <w:highlight w:val="lightGray"/>
          <w:lang w:val="lt-LT" w:bidi="lo-LA"/>
        </w:rPr>
        <w:t>mg skrandyje neirios tabletės</w:t>
      </w:r>
    </w:p>
    <w:p w:rsidR="00C579D8" w:rsidRPr="008B3EA2" w:rsidRDefault="00C579D8" w:rsidP="00040D7A">
      <w:pPr>
        <w:tabs>
          <w:tab w:val="clear" w:pos="567"/>
        </w:tabs>
        <w:spacing w:line="240" w:lineRule="auto"/>
        <w:rPr>
          <w:i/>
          <w:snapToGrid/>
          <w:szCs w:val="22"/>
          <w:highlight w:val="lightGray"/>
          <w:lang w:val="lt-LT" w:bidi="lo-LA"/>
        </w:rPr>
      </w:pPr>
      <w:r w:rsidRPr="008B3EA2">
        <w:rPr>
          <w:i/>
          <w:snapToGrid/>
          <w:szCs w:val="22"/>
          <w:highlight w:val="lightGray"/>
          <w:lang w:val="lt-LT" w:bidi="lo-LA"/>
        </w:rPr>
        <w:t>Tabletės branduolys</w:t>
      </w:r>
    </w:p>
    <w:p w:rsidR="00C579D8" w:rsidRPr="008850DA" w:rsidRDefault="00C579D8" w:rsidP="00040D7A">
      <w:pPr>
        <w:tabs>
          <w:tab w:val="clear" w:pos="567"/>
        </w:tabs>
        <w:spacing w:line="240" w:lineRule="auto"/>
        <w:rPr>
          <w:snapToGrid/>
          <w:szCs w:val="22"/>
          <w:highlight w:val="lightGray"/>
          <w:lang w:val="lt-LT" w:bidi="lo-LA"/>
        </w:rPr>
      </w:pPr>
      <w:r w:rsidRPr="008850DA">
        <w:rPr>
          <w:snapToGrid/>
          <w:szCs w:val="22"/>
          <w:highlight w:val="lightGray"/>
          <w:lang w:val="lt-LT" w:bidi="lo-LA"/>
        </w:rPr>
        <w:t>Magnio oksidas</w:t>
      </w:r>
    </w:p>
    <w:p w:rsidR="00C579D8" w:rsidRPr="008850DA" w:rsidRDefault="00C579D8" w:rsidP="00040D7A">
      <w:pPr>
        <w:tabs>
          <w:tab w:val="clear" w:pos="567"/>
        </w:tabs>
        <w:spacing w:line="240" w:lineRule="auto"/>
        <w:rPr>
          <w:snapToGrid/>
          <w:szCs w:val="22"/>
          <w:highlight w:val="lightGray"/>
          <w:lang w:val="lt-LT" w:bidi="lo-LA"/>
        </w:rPr>
      </w:pPr>
      <w:proofErr w:type="spellStart"/>
      <w:r w:rsidRPr="008850DA">
        <w:rPr>
          <w:snapToGrid/>
          <w:szCs w:val="22"/>
          <w:highlight w:val="lightGray"/>
          <w:lang w:val="lt-LT" w:bidi="lo-LA"/>
        </w:rPr>
        <w:t>Manitolis</w:t>
      </w:r>
      <w:proofErr w:type="spellEnd"/>
      <w:r w:rsidRPr="008850DA">
        <w:rPr>
          <w:snapToGrid/>
          <w:szCs w:val="22"/>
          <w:highlight w:val="lightGray"/>
          <w:lang w:val="lt-LT" w:bidi="lo-LA"/>
        </w:rPr>
        <w:t xml:space="preserve"> (E 421)</w:t>
      </w:r>
    </w:p>
    <w:p w:rsidR="00C579D8" w:rsidRPr="008850DA" w:rsidRDefault="00C579D8" w:rsidP="00040D7A">
      <w:pPr>
        <w:tabs>
          <w:tab w:val="clear" w:pos="567"/>
        </w:tabs>
        <w:spacing w:line="240" w:lineRule="auto"/>
        <w:rPr>
          <w:snapToGrid/>
          <w:szCs w:val="22"/>
          <w:highlight w:val="lightGray"/>
          <w:lang w:val="lt-LT" w:bidi="lo-LA"/>
        </w:rPr>
      </w:pPr>
      <w:proofErr w:type="spellStart"/>
      <w:r w:rsidRPr="008850DA">
        <w:rPr>
          <w:snapToGrid/>
          <w:szCs w:val="22"/>
          <w:highlight w:val="lightGray"/>
          <w:lang w:val="lt-LT" w:bidi="lo-LA"/>
        </w:rPr>
        <w:t>Karboksimetilkrakmolo</w:t>
      </w:r>
      <w:proofErr w:type="spellEnd"/>
      <w:r w:rsidRPr="008850DA">
        <w:rPr>
          <w:snapToGrid/>
          <w:szCs w:val="22"/>
          <w:highlight w:val="lightGray"/>
          <w:lang w:val="lt-LT" w:bidi="lo-LA"/>
        </w:rPr>
        <w:t xml:space="preserve"> A natrio druska</w:t>
      </w:r>
    </w:p>
    <w:p w:rsidR="00C579D8" w:rsidRPr="008850DA" w:rsidRDefault="00C579D8" w:rsidP="00040D7A">
      <w:pPr>
        <w:tabs>
          <w:tab w:val="clear" w:pos="567"/>
        </w:tabs>
        <w:spacing w:line="240" w:lineRule="auto"/>
        <w:rPr>
          <w:snapToGrid/>
          <w:szCs w:val="22"/>
          <w:highlight w:val="lightGray"/>
          <w:lang w:val="lt-LT" w:bidi="lo-LA"/>
        </w:rPr>
      </w:pPr>
      <w:proofErr w:type="spellStart"/>
      <w:r w:rsidRPr="008850DA">
        <w:rPr>
          <w:snapToGrid/>
          <w:szCs w:val="22"/>
          <w:highlight w:val="lightGray"/>
          <w:lang w:val="lt-LT" w:bidi="lo-LA"/>
        </w:rPr>
        <w:t>Povidonas</w:t>
      </w:r>
      <w:proofErr w:type="spellEnd"/>
      <w:r w:rsidRPr="008850DA">
        <w:rPr>
          <w:snapToGrid/>
          <w:szCs w:val="22"/>
          <w:highlight w:val="lightGray"/>
          <w:lang w:val="lt-LT" w:bidi="lo-LA"/>
        </w:rPr>
        <w:t xml:space="preserve"> (K-30)</w:t>
      </w:r>
    </w:p>
    <w:p w:rsidR="00C579D8" w:rsidRPr="008850DA" w:rsidRDefault="00C579D8" w:rsidP="00040D7A">
      <w:pPr>
        <w:tabs>
          <w:tab w:val="clear" w:pos="567"/>
        </w:tabs>
        <w:spacing w:line="240" w:lineRule="auto"/>
        <w:rPr>
          <w:snapToGrid/>
          <w:szCs w:val="22"/>
          <w:highlight w:val="lightGray"/>
          <w:lang w:val="lt-LT" w:bidi="lo-LA"/>
        </w:rPr>
      </w:pPr>
      <w:r w:rsidRPr="008850DA">
        <w:rPr>
          <w:snapToGrid/>
          <w:szCs w:val="22"/>
          <w:highlight w:val="lightGray"/>
          <w:lang w:val="lt-LT" w:bidi="lo-LA"/>
        </w:rPr>
        <w:t xml:space="preserve">Magnio </w:t>
      </w:r>
      <w:proofErr w:type="spellStart"/>
      <w:r w:rsidRPr="008850DA">
        <w:rPr>
          <w:snapToGrid/>
          <w:szCs w:val="22"/>
          <w:highlight w:val="lightGray"/>
          <w:lang w:val="lt-LT" w:bidi="lo-LA"/>
        </w:rPr>
        <w:t>stearatas</w:t>
      </w:r>
      <w:proofErr w:type="spellEnd"/>
    </w:p>
    <w:p w:rsidR="00C579D8" w:rsidRPr="008850DA" w:rsidRDefault="00C579D8" w:rsidP="00040D7A">
      <w:pPr>
        <w:tabs>
          <w:tab w:val="clear" w:pos="567"/>
        </w:tabs>
        <w:spacing w:line="240" w:lineRule="auto"/>
        <w:rPr>
          <w:snapToGrid/>
          <w:szCs w:val="22"/>
          <w:highlight w:val="lightGray"/>
          <w:lang w:val="lt-LT" w:bidi="lo-LA"/>
        </w:rPr>
      </w:pPr>
    </w:p>
    <w:p w:rsidR="00C579D8" w:rsidRPr="008B3EA2" w:rsidRDefault="00C579D8" w:rsidP="00040D7A">
      <w:pPr>
        <w:tabs>
          <w:tab w:val="clear" w:pos="567"/>
        </w:tabs>
        <w:spacing w:line="240" w:lineRule="auto"/>
        <w:rPr>
          <w:i/>
          <w:snapToGrid/>
          <w:szCs w:val="22"/>
          <w:highlight w:val="lightGray"/>
          <w:lang w:val="lt-LT" w:bidi="lo-LA"/>
        </w:rPr>
      </w:pPr>
      <w:r w:rsidRPr="008B3EA2">
        <w:rPr>
          <w:i/>
          <w:snapToGrid/>
          <w:szCs w:val="22"/>
          <w:highlight w:val="lightGray"/>
          <w:lang w:val="lt-LT" w:bidi="lo-LA"/>
        </w:rPr>
        <w:t>Gruntas</w:t>
      </w:r>
    </w:p>
    <w:p w:rsidR="00C579D8" w:rsidRPr="008850DA" w:rsidRDefault="00C579D8" w:rsidP="00040D7A">
      <w:pPr>
        <w:tabs>
          <w:tab w:val="clear" w:pos="567"/>
        </w:tabs>
        <w:spacing w:line="240" w:lineRule="auto"/>
        <w:rPr>
          <w:snapToGrid/>
          <w:szCs w:val="22"/>
          <w:highlight w:val="lightGray"/>
          <w:lang w:val="lt-LT" w:bidi="lo-LA"/>
        </w:rPr>
      </w:pPr>
      <w:proofErr w:type="spellStart"/>
      <w:r w:rsidRPr="008850DA">
        <w:rPr>
          <w:snapToGrid/>
          <w:szCs w:val="22"/>
          <w:highlight w:val="lightGray"/>
          <w:lang w:val="lt-LT" w:bidi="lo-LA"/>
        </w:rPr>
        <w:t>Etilceliuliozė</w:t>
      </w:r>
      <w:proofErr w:type="spellEnd"/>
    </w:p>
    <w:p w:rsidR="00C579D8" w:rsidRPr="008850DA" w:rsidRDefault="00C579D8" w:rsidP="00040D7A">
      <w:pPr>
        <w:tabs>
          <w:tab w:val="clear" w:pos="567"/>
        </w:tabs>
        <w:spacing w:line="240" w:lineRule="auto"/>
        <w:rPr>
          <w:snapToGrid/>
          <w:szCs w:val="22"/>
          <w:highlight w:val="lightGray"/>
          <w:lang w:val="lt-LT" w:bidi="lo-LA"/>
        </w:rPr>
      </w:pPr>
      <w:r w:rsidRPr="008850DA">
        <w:rPr>
          <w:snapToGrid/>
          <w:szCs w:val="22"/>
          <w:highlight w:val="lightGray"/>
          <w:lang w:val="lt-LT" w:bidi="lo-LA"/>
        </w:rPr>
        <w:t>Magnio oksidas</w:t>
      </w:r>
    </w:p>
    <w:p w:rsidR="00C579D8" w:rsidRPr="008850DA" w:rsidRDefault="00C579D8" w:rsidP="00040D7A">
      <w:pPr>
        <w:tabs>
          <w:tab w:val="clear" w:pos="567"/>
        </w:tabs>
        <w:spacing w:line="240" w:lineRule="auto"/>
        <w:rPr>
          <w:snapToGrid/>
          <w:szCs w:val="22"/>
          <w:highlight w:val="lightGray"/>
          <w:u w:val="single"/>
          <w:lang w:val="lt-LT" w:bidi="lo-LA"/>
        </w:rPr>
      </w:pPr>
      <w:proofErr w:type="spellStart"/>
      <w:r w:rsidRPr="008850DA">
        <w:rPr>
          <w:snapToGrid/>
          <w:szCs w:val="22"/>
          <w:highlight w:val="lightGray"/>
          <w:lang w:val="lt-LT" w:bidi="lo-LA"/>
        </w:rPr>
        <w:t>Dietilo</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ftalatas</w:t>
      </w:r>
      <w:proofErr w:type="spellEnd"/>
    </w:p>
    <w:p w:rsidR="00C579D8" w:rsidRPr="008850DA" w:rsidRDefault="00C579D8" w:rsidP="00040D7A">
      <w:pPr>
        <w:tabs>
          <w:tab w:val="clear" w:pos="567"/>
        </w:tabs>
        <w:spacing w:line="240" w:lineRule="auto"/>
        <w:rPr>
          <w:snapToGrid/>
          <w:szCs w:val="22"/>
          <w:highlight w:val="lightGray"/>
          <w:u w:val="single"/>
          <w:lang w:val="lt-LT" w:bidi="lo-LA"/>
        </w:rPr>
      </w:pPr>
    </w:p>
    <w:p w:rsidR="00C579D8" w:rsidRPr="008B3EA2" w:rsidRDefault="00C579D8" w:rsidP="00040D7A">
      <w:pPr>
        <w:tabs>
          <w:tab w:val="clear" w:pos="567"/>
        </w:tabs>
        <w:spacing w:line="240" w:lineRule="auto"/>
        <w:rPr>
          <w:i/>
          <w:snapToGrid/>
          <w:szCs w:val="22"/>
          <w:highlight w:val="lightGray"/>
          <w:lang w:val="lt-LT" w:bidi="lo-LA"/>
        </w:rPr>
      </w:pPr>
      <w:r w:rsidRPr="008B3EA2">
        <w:rPr>
          <w:i/>
          <w:snapToGrid/>
          <w:szCs w:val="22"/>
          <w:highlight w:val="lightGray"/>
          <w:lang w:val="lt-LT" w:bidi="lo-LA"/>
        </w:rPr>
        <w:t>Skandyje neirus dangalas</w:t>
      </w:r>
    </w:p>
    <w:p w:rsidR="00C579D8" w:rsidRPr="008850DA" w:rsidRDefault="00C579D8" w:rsidP="00040D7A">
      <w:pPr>
        <w:tabs>
          <w:tab w:val="clear" w:pos="567"/>
        </w:tabs>
        <w:spacing w:line="240" w:lineRule="auto"/>
        <w:rPr>
          <w:snapToGrid/>
          <w:szCs w:val="22"/>
          <w:highlight w:val="lightGray"/>
          <w:lang w:val="lt-LT" w:bidi="lo-LA"/>
        </w:rPr>
      </w:pPr>
      <w:proofErr w:type="spellStart"/>
      <w:r w:rsidRPr="008850DA">
        <w:rPr>
          <w:snapToGrid/>
          <w:szCs w:val="22"/>
          <w:highlight w:val="lightGray"/>
          <w:lang w:val="lt-LT" w:bidi="lo-LA"/>
        </w:rPr>
        <w:t>Hipromeliozės</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ftalatas</w:t>
      </w:r>
      <w:proofErr w:type="spellEnd"/>
    </w:p>
    <w:p w:rsidR="00C579D8" w:rsidRPr="008850DA" w:rsidRDefault="00C579D8" w:rsidP="00040D7A">
      <w:pPr>
        <w:tabs>
          <w:tab w:val="clear" w:pos="567"/>
        </w:tabs>
        <w:spacing w:line="240" w:lineRule="auto"/>
        <w:rPr>
          <w:snapToGrid/>
          <w:szCs w:val="22"/>
          <w:highlight w:val="lightGray"/>
          <w:lang w:val="lt-LT" w:bidi="lo-LA"/>
        </w:rPr>
      </w:pPr>
      <w:r w:rsidRPr="008850DA">
        <w:rPr>
          <w:snapToGrid/>
          <w:szCs w:val="22"/>
          <w:highlight w:val="lightGray"/>
          <w:lang w:val="lt-LT" w:bidi="lo-LA"/>
        </w:rPr>
        <w:t>Titano dioksidas (E171)</w:t>
      </w:r>
    </w:p>
    <w:p w:rsidR="00C579D8" w:rsidRPr="008850DA" w:rsidRDefault="00C579D8" w:rsidP="00040D7A">
      <w:pPr>
        <w:tabs>
          <w:tab w:val="clear" w:pos="567"/>
        </w:tabs>
        <w:spacing w:line="240" w:lineRule="auto"/>
        <w:rPr>
          <w:snapToGrid/>
          <w:szCs w:val="22"/>
          <w:highlight w:val="lightGray"/>
          <w:lang w:val="lt-LT" w:bidi="lo-LA"/>
        </w:rPr>
      </w:pPr>
      <w:r w:rsidRPr="008850DA">
        <w:rPr>
          <w:snapToGrid/>
          <w:szCs w:val="22"/>
          <w:highlight w:val="lightGray"/>
          <w:lang w:val="lt-LT" w:bidi="lo-LA"/>
        </w:rPr>
        <w:t>Talkas</w:t>
      </w:r>
    </w:p>
    <w:p w:rsidR="00C579D8" w:rsidRPr="008850DA" w:rsidRDefault="00C579D8" w:rsidP="00040D7A">
      <w:pPr>
        <w:tabs>
          <w:tab w:val="clear" w:pos="567"/>
        </w:tabs>
        <w:spacing w:line="240" w:lineRule="auto"/>
        <w:rPr>
          <w:snapToGrid/>
          <w:szCs w:val="22"/>
          <w:highlight w:val="lightGray"/>
          <w:lang w:val="lt-LT" w:bidi="lo-LA"/>
        </w:rPr>
      </w:pPr>
      <w:proofErr w:type="spellStart"/>
      <w:r w:rsidRPr="008850DA">
        <w:rPr>
          <w:snapToGrid/>
          <w:szCs w:val="22"/>
          <w:highlight w:val="lightGray"/>
          <w:lang w:val="lt-LT" w:bidi="lo-LA"/>
        </w:rPr>
        <w:t>Dietilo</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ftalatas</w:t>
      </w:r>
      <w:proofErr w:type="spellEnd"/>
    </w:p>
    <w:p w:rsidR="00C579D8" w:rsidRPr="008850DA" w:rsidRDefault="00C579D8" w:rsidP="00040D7A">
      <w:pPr>
        <w:tabs>
          <w:tab w:val="clear" w:pos="567"/>
          <w:tab w:val="left" w:pos="8190"/>
        </w:tabs>
        <w:spacing w:line="240" w:lineRule="auto"/>
        <w:jc w:val="both"/>
        <w:rPr>
          <w:snapToGrid/>
          <w:szCs w:val="22"/>
          <w:lang w:val="lt-LT" w:bidi="lo-LA"/>
        </w:rPr>
      </w:pPr>
      <w:r w:rsidRPr="008850DA">
        <w:rPr>
          <w:snapToGrid/>
          <w:szCs w:val="22"/>
          <w:highlight w:val="lightGray"/>
          <w:lang w:val="lt-LT" w:bidi="lo-LA"/>
        </w:rPr>
        <w:t>Geltonasis geležies oksidas (E 172)</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6.2</w:t>
      </w:r>
      <w:r w:rsidRPr="008850DA">
        <w:rPr>
          <w:b/>
          <w:snapToGrid/>
          <w:szCs w:val="22"/>
          <w:lang w:val="lt-LT" w:bidi="lo-LA"/>
        </w:rPr>
        <w:tab/>
        <w:t>Nesuderinamumas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Duomenys nebūtini.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6.3</w:t>
      </w:r>
      <w:r w:rsidRPr="008850DA">
        <w:rPr>
          <w:b/>
          <w:snapToGrid/>
          <w:szCs w:val="22"/>
          <w:lang w:val="lt-LT" w:bidi="lo-LA"/>
        </w:rPr>
        <w:tab/>
        <w:t>Tinkamumo laikas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2 metai.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outlineLvl w:val="0"/>
        <w:rPr>
          <w:snapToGrid/>
          <w:szCs w:val="22"/>
          <w:lang w:val="lt-LT" w:bidi="lo-LA"/>
        </w:rPr>
      </w:pPr>
      <w:r w:rsidRPr="008850DA">
        <w:rPr>
          <w:b/>
          <w:snapToGrid/>
          <w:szCs w:val="22"/>
          <w:lang w:val="lt-LT" w:bidi="lo-LA"/>
        </w:rPr>
        <w:t>6.4</w:t>
      </w:r>
      <w:r w:rsidRPr="008850DA">
        <w:rPr>
          <w:b/>
          <w:snapToGrid/>
          <w:szCs w:val="22"/>
          <w:lang w:val="lt-LT" w:bidi="lo-LA"/>
        </w:rPr>
        <w:tab/>
        <w:t>Specialios laikymo sąlygos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Laikyti ne aukštesnėje kaip 30 </w:t>
      </w:r>
      <w:r w:rsidRPr="008850DA">
        <w:rPr>
          <w:snapToGrid/>
          <w:szCs w:val="22"/>
          <w:lang w:val="lt-LT" w:bidi="lo-LA"/>
        </w:rPr>
        <w:sym w:font="Symbol" w:char="F0B0"/>
      </w:r>
      <w:r w:rsidRPr="008850DA">
        <w:rPr>
          <w:snapToGrid/>
          <w:szCs w:val="22"/>
          <w:lang w:val="lt-LT" w:bidi="lo-LA"/>
        </w:rPr>
        <w:t>C temperatūroje. Laikyti gamintojo pakuotėje, kad preparatas būtų apsaugotas nuo drėgmės.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11BDA">
      <w:pPr>
        <w:keepNext/>
        <w:numPr>
          <w:ilvl w:val="1"/>
          <w:numId w:val="3"/>
        </w:numPr>
        <w:spacing w:line="240" w:lineRule="auto"/>
        <w:ind w:left="573" w:hanging="573"/>
        <w:outlineLvl w:val="0"/>
        <w:rPr>
          <w:b/>
          <w:snapToGrid/>
          <w:szCs w:val="22"/>
          <w:lang w:val="lt-LT" w:bidi="lo-LA"/>
        </w:rPr>
      </w:pPr>
      <w:proofErr w:type="spellStart"/>
      <w:r w:rsidRPr="008850DA">
        <w:rPr>
          <w:b/>
          <w:snapToGrid/>
          <w:szCs w:val="22"/>
          <w:lang w:val="lt-LT" w:bidi="lo-LA"/>
        </w:rPr>
        <w:lastRenderedPageBreak/>
        <w:t>Talpyklės</w:t>
      </w:r>
      <w:proofErr w:type="spellEnd"/>
      <w:r w:rsidRPr="008850DA">
        <w:rPr>
          <w:b/>
          <w:snapToGrid/>
          <w:szCs w:val="22"/>
          <w:lang w:val="lt-LT" w:bidi="lo-LA"/>
        </w:rPr>
        <w:t xml:space="preserve"> pobūdis ir jos turinys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skrandyje neirios tabletės tiekiamos OPA/Al/PVC/Al lizdinėmis plokštelėmis.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Pakuotėje yra 7, 14, 28, 56, 98 skrandyje neirios tabletės.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Gali būti tiekiamos ne visų dydžių pakuotės.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11BDA">
      <w:pPr>
        <w:tabs>
          <w:tab w:val="clear" w:pos="567"/>
        </w:tabs>
        <w:spacing w:line="240" w:lineRule="auto"/>
        <w:ind w:left="567" w:hanging="567"/>
        <w:jc w:val="both"/>
        <w:rPr>
          <w:b/>
          <w:snapToGrid/>
          <w:szCs w:val="22"/>
          <w:lang w:val="lt-LT" w:bidi="lo-LA"/>
        </w:rPr>
      </w:pPr>
      <w:r w:rsidRPr="008850DA">
        <w:rPr>
          <w:b/>
          <w:snapToGrid/>
          <w:szCs w:val="22"/>
          <w:lang w:val="lt-LT" w:bidi="lo-LA"/>
        </w:rPr>
        <w:t>6.6</w:t>
      </w:r>
      <w:r w:rsidRPr="008850DA">
        <w:rPr>
          <w:b/>
          <w:snapToGrid/>
          <w:szCs w:val="22"/>
          <w:lang w:val="lt-LT" w:bidi="lo-LA"/>
        </w:rPr>
        <w:tab/>
      </w:r>
      <w:r w:rsidRPr="008850DA">
        <w:rPr>
          <w:b/>
          <w:bCs/>
          <w:snapToGrid/>
          <w:szCs w:val="22"/>
          <w:lang w:val="lt-LT" w:bidi="lo-LA"/>
        </w:rPr>
        <w:t>Specialūs reikalavimai atliekoms tvarkyti ir vaistiniam preparatui ruošti</w:t>
      </w:r>
    </w:p>
    <w:p w:rsidR="00C579D8" w:rsidRPr="008850DA" w:rsidRDefault="00C579D8" w:rsidP="00040D7A">
      <w:pPr>
        <w:tabs>
          <w:tab w:val="clear" w:pos="567"/>
        </w:tabs>
        <w:spacing w:line="240" w:lineRule="auto"/>
        <w:jc w:val="both"/>
        <w:rPr>
          <w:b/>
          <w:snapToGrid/>
          <w:szCs w:val="22"/>
          <w:lang w:val="lt-LT" w:bidi="lo-LA"/>
        </w:rPr>
      </w:pPr>
    </w:p>
    <w:p w:rsidR="00C579D8" w:rsidRPr="008850DA" w:rsidRDefault="00A821E6" w:rsidP="00040D7A">
      <w:pPr>
        <w:tabs>
          <w:tab w:val="clear" w:pos="567"/>
        </w:tabs>
        <w:spacing w:line="240" w:lineRule="auto"/>
        <w:ind w:left="567" w:hanging="567"/>
        <w:rPr>
          <w:snapToGrid/>
          <w:szCs w:val="22"/>
          <w:lang w:val="lt-LT" w:bidi="lo-LA"/>
        </w:rPr>
      </w:pPr>
      <w:r w:rsidRPr="008850DA">
        <w:rPr>
          <w:snapToGrid/>
          <w:szCs w:val="22"/>
          <w:lang w:val="lt-LT" w:bidi="lo-LA"/>
        </w:rPr>
        <w:t>Nesuvartotą vaistinį preparatą ar atliekas reikia tvarkyti laikantis vietinių reikalavimų</w:t>
      </w:r>
      <w:r w:rsidR="00C579D8" w:rsidRPr="008850DA">
        <w:rPr>
          <w:snapToGrid/>
          <w:szCs w:val="22"/>
          <w:lang w:val="lt-LT" w:bidi="lo-LA"/>
        </w:rPr>
        <w:t>.</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r w:rsidRPr="008850DA">
        <w:rPr>
          <w:b/>
          <w:snapToGrid/>
          <w:szCs w:val="22"/>
          <w:lang w:val="lt-LT" w:bidi="lo-LA"/>
        </w:rPr>
        <w:t>7.</w:t>
      </w:r>
      <w:r w:rsidRPr="008850DA">
        <w:rPr>
          <w:b/>
          <w:snapToGrid/>
          <w:szCs w:val="22"/>
          <w:lang w:val="lt-LT" w:bidi="lo-LA"/>
        </w:rPr>
        <w:tab/>
      </w:r>
      <w:r w:rsidR="00A821E6" w:rsidRPr="008850DA">
        <w:rPr>
          <w:b/>
          <w:caps/>
          <w:snapToGrid/>
          <w:szCs w:val="22"/>
          <w:lang w:val="lt-LT" w:bidi="lo-LA"/>
        </w:rPr>
        <w:t>REGISTRUOTOJAS</w:t>
      </w:r>
      <w:r w:rsidR="00A821E6" w:rsidRPr="008850DA" w:rsidDel="00A821E6">
        <w:rPr>
          <w:b/>
          <w:caps/>
          <w:snapToGrid/>
          <w:szCs w:val="22"/>
          <w:lang w:val="lt-LT" w:bidi="lo-LA"/>
        </w:rPr>
        <w:t xml:space="preserve">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color w:val="000000"/>
          <w:szCs w:val="22"/>
          <w:lang w:val="lt-LT" w:bidi="lo-LA"/>
        </w:rPr>
      </w:pPr>
      <w:proofErr w:type="spellStart"/>
      <w:r w:rsidRPr="008850DA">
        <w:rPr>
          <w:snapToGrid/>
          <w:color w:val="000000"/>
          <w:szCs w:val="22"/>
          <w:lang w:val="lt-LT" w:bidi="lo-LA"/>
        </w:rPr>
        <w:t>Torrent</w:t>
      </w:r>
      <w:proofErr w:type="spellEnd"/>
      <w:r w:rsidRPr="008850DA">
        <w:rPr>
          <w:snapToGrid/>
          <w:color w:val="000000"/>
          <w:szCs w:val="22"/>
          <w:lang w:val="lt-LT" w:bidi="lo-LA"/>
        </w:rPr>
        <w:t xml:space="preserve"> </w:t>
      </w:r>
      <w:proofErr w:type="spellStart"/>
      <w:r w:rsidRPr="008850DA">
        <w:rPr>
          <w:snapToGrid/>
          <w:color w:val="000000"/>
          <w:szCs w:val="22"/>
          <w:lang w:val="lt-LT" w:bidi="lo-LA"/>
        </w:rPr>
        <w:t>Pharma</w:t>
      </w:r>
      <w:proofErr w:type="spellEnd"/>
      <w:r w:rsidRPr="008850DA">
        <w:rPr>
          <w:snapToGrid/>
          <w:color w:val="000000"/>
          <w:szCs w:val="22"/>
          <w:lang w:val="lt-LT" w:bidi="lo-LA"/>
        </w:rPr>
        <w:t xml:space="preserve"> </w:t>
      </w:r>
      <w:proofErr w:type="spellStart"/>
      <w:r w:rsidRPr="008850DA">
        <w:rPr>
          <w:snapToGrid/>
          <w:color w:val="000000"/>
          <w:szCs w:val="22"/>
          <w:lang w:val="lt-LT" w:bidi="lo-LA"/>
        </w:rPr>
        <w:t>GmbH</w:t>
      </w:r>
      <w:proofErr w:type="spellEnd"/>
    </w:p>
    <w:p w:rsidR="00C579D8" w:rsidRPr="008850DA" w:rsidRDefault="00C579D8" w:rsidP="00040D7A">
      <w:pPr>
        <w:tabs>
          <w:tab w:val="clear" w:pos="567"/>
        </w:tabs>
        <w:spacing w:line="240" w:lineRule="auto"/>
        <w:rPr>
          <w:snapToGrid/>
          <w:color w:val="000000"/>
          <w:szCs w:val="22"/>
          <w:lang w:val="lt-LT" w:bidi="lo-LA"/>
        </w:rPr>
      </w:pPr>
      <w:proofErr w:type="spellStart"/>
      <w:r w:rsidRPr="008850DA">
        <w:rPr>
          <w:snapToGrid/>
          <w:color w:val="000000"/>
          <w:szCs w:val="22"/>
          <w:lang w:val="lt-LT" w:bidi="lo-LA"/>
        </w:rPr>
        <w:t>Südwestpark</w:t>
      </w:r>
      <w:proofErr w:type="spellEnd"/>
      <w:r w:rsidRPr="008850DA">
        <w:rPr>
          <w:snapToGrid/>
          <w:color w:val="000000"/>
          <w:szCs w:val="22"/>
          <w:lang w:val="lt-LT" w:bidi="lo-LA"/>
        </w:rPr>
        <w:t xml:space="preserve"> 50</w:t>
      </w:r>
    </w:p>
    <w:p w:rsidR="00C579D8" w:rsidRPr="008850DA" w:rsidRDefault="00C579D8" w:rsidP="00040D7A">
      <w:pPr>
        <w:tabs>
          <w:tab w:val="clear" w:pos="567"/>
        </w:tabs>
        <w:spacing w:line="240" w:lineRule="auto"/>
        <w:rPr>
          <w:snapToGrid/>
          <w:color w:val="000000"/>
          <w:szCs w:val="22"/>
          <w:lang w:val="lt-LT" w:bidi="lo-LA"/>
        </w:rPr>
      </w:pPr>
      <w:r w:rsidRPr="008850DA">
        <w:rPr>
          <w:snapToGrid/>
          <w:color w:val="000000"/>
          <w:szCs w:val="22"/>
          <w:lang w:val="lt-LT" w:bidi="lo-LA"/>
        </w:rPr>
        <w:t xml:space="preserve">90449 </w:t>
      </w:r>
      <w:proofErr w:type="spellStart"/>
      <w:r w:rsidRPr="008850DA">
        <w:rPr>
          <w:snapToGrid/>
          <w:color w:val="000000"/>
          <w:szCs w:val="22"/>
          <w:lang w:val="lt-LT" w:bidi="lo-LA"/>
        </w:rPr>
        <w:t>Nürnberg</w:t>
      </w:r>
      <w:proofErr w:type="spellEnd"/>
    </w:p>
    <w:p w:rsidR="00C579D8" w:rsidRPr="008850DA" w:rsidRDefault="00C579D8" w:rsidP="00040D7A">
      <w:pPr>
        <w:tabs>
          <w:tab w:val="clear" w:pos="567"/>
        </w:tabs>
        <w:spacing w:line="240" w:lineRule="auto"/>
        <w:rPr>
          <w:snapToGrid/>
          <w:szCs w:val="22"/>
          <w:lang w:val="lt-LT" w:bidi="lo-LA"/>
        </w:rPr>
      </w:pPr>
      <w:r w:rsidRPr="008850DA">
        <w:rPr>
          <w:snapToGrid/>
          <w:color w:val="000000"/>
          <w:szCs w:val="22"/>
          <w:lang w:val="lt-LT" w:bidi="lo-LA"/>
        </w:rPr>
        <w:t>Vokietija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b/>
          <w:snapToGrid/>
          <w:szCs w:val="22"/>
          <w:lang w:val="lt-LT" w:bidi="lo-LA"/>
        </w:rPr>
      </w:pPr>
      <w:r w:rsidRPr="008850DA">
        <w:rPr>
          <w:b/>
          <w:snapToGrid/>
          <w:szCs w:val="22"/>
          <w:lang w:val="lt-LT" w:bidi="lo-LA"/>
        </w:rPr>
        <w:t>8.</w:t>
      </w:r>
      <w:r w:rsidRPr="008850DA">
        <w:rPr>
          <w:b/>
          <w:snapToGrid/>
          <w:szCs w:val="22"/>
          <w:lang w:val="lt-LT" w:bidi="lo-LA"/>
        </w:rPr>
        <w:tab/>
      </w:r>
      <w:r w:rsidR="00A821E6" w:rsidRPr="008850DA">
        <w:rPr>
          <w:b/>
          <w:caps/>
          <w:snapToGrid/>
          <w:szCs w:val="22"/>
          <w:lang w:val="lt-LT" w:bidi="lo-LA"/>
        </w:rPr>
        <w:t>REGISTRACIJOS PAŽYMĖJIMO NUMERIS</w:t>
      </w:r>
      <w:r w:rsidRPr="008850DA">
        <w:rPr>
          <w:b/>
          <w:snapToGrid/>
          <w:szCs w:val="22"/>
          <w:lang w:val="lt-LT" w:bidi="lo-LA"/>
        </w:rPr>
        <w:t xml:space="preserve"> </w:t>
      </w:r>
      <w:r w:rsidRPr="008850DA">
        <w:rPr>
          <w:b/>
          <w:caps/>
          <w:snapToGrid/>
          <w:szCs w:val="22"/>
          <w:lang w:val="lt-LT" w:bidi="lo-LA"/>
        </w:rPr>
        <w:t>(-IAI)</w:t>
      </w:r>
    </w:p>
    <w:p w:rsidR="00C579D8" w:rsidRPr="008850DA" w:rsidRDefault="00C579D8" w:rsidP="00040D7A">
      <w:pPr>
        <w:tabs>
          <w:tab w:val="clear" w:pos="567"/>
        </w:tabs>
        <w:spacing w:line="240" w:lineRule="auto"/>
        <w:rPr>
          <w:snapToGrid/>
          <w:szCs w:val="22"/>
          <w:lang w:val="lt-LT" w:bidi="lo-L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C36E2" w:rsidTr="000C36E2">
        <w:tc>
          <w:tcPr>
            <w:tcW w:w="4530" w:type="dxa"/>
          </w:tcPr>
          <w:p w:rsidR="000C36E2" w:rsidRPr="008850DA" w:rsidRDefault="000C36E2" w:rsidP="000C36E2">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 mg </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N7 – LT/1/12/3148/001</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N14 – LT/1/12/3148/002</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N28 – LT/1/12/3148/003</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N56 – LT/1/12/3148/004</w:t>
            </w:r>
          </w:p>
          <w:p w:rsidR="000C36E2" w:rsidRDefault="000C36E2" w:rsidP="000C36E2">
            <w:pPr>
              <w:tabs>
                <w:tab w:val="clear" w:pos="567"/>
              </w:tabs>
              <w:spacing w:line="240" w:lineRule="auto"/>
              <w:rPr>
                <w:snapToGrid/>
                <w:szCs w:val="22"/>
                <w:lang w:val="lt-LT" w:bidi="lo-LA"/>
              </w:rPr>
            </w:pPr>
            <w:r w:rsidRPr="008850DA">
              <w:rPr>
                <w:snapToGrid/>
                <w:szCs w:val="22"/>
                <w:lang w:val="lt-LT" w:bidi="lo-LA"/>
              </w:rPr>
              <w:t>N98 – LT/1/12/3148/005</w:t>
            </w:r>
          </w:p>
        </w:tc>
        <w:tc>
          <w:tcPr>
            <w:tcW w:w="4530" w:type="dxa"/>
          </w:tcPr>
          <w:p w:rsidR="000C36E2" w:rsidRPr="008850DA" w:rsidRDefault="000C36E2" w:rsidP="000C36E2">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20 mg </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N7 – LT/1/12/3148/006</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N14 – LT/1/12/3148/007</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N28 – LT/1/12/3148/008</w:t>
            </w:r>
          </w:p>
          <w:p w:rsidR="000C36E2" w:rsidRPr="008850DA" w:rsidRDefault="000C36E2" w:rsidP="000C36E2">
            <w:pPr>
              <w:tabs>
                <w:tab w:val="clear" w:pos="567"/>
              </w:tabs>
              <w:spacing w:line="240" w:lineRule="auto"/>
              <w:rPr>
                <w:snapToGrid/>
                <w:szCs w:val="22"/>
                <w:lang w:val="lt-LT" w:bidi="lo-LA"/>
              </w:rPr>
            </w:pPr>
            <w:r w:rsidRPr="008850DA">
              <w:rPr>
                <w:snapToGrid/>
                <w:szCs w:val="22"/>
                <w:lang w:val="lt-LT" w:bidi="lo-LA"/>
              </w:rPr>
              <w:t>N56 – LT/1/12/3148/009</w:t>
            </w:r>
          </w:p>
          <w:p w:rsidR="000C36E2" w:rsidRDefault="000C36E2" w:rsidP="000C36E2">
            <w:pPr>
              <w:tabs>
                <w:tab w:val="clear" w:pos="567"/>
              </w:tabs>
              <w:spacing w:line="240" w:lineRule="auto"/>
              <w:rPr>
                <w:snapToGrid/>
                <w:szCs w:val="22"/>
                <w:lang w:val="lt-LT" w:bidi="lo-LA"/>
              </w:rPr>
            </w:pPr>
            <w:r w:rsidRPr="008850DA">
              <w:rPr>
                <w:snapToGrid/>
                <w:szCs w:val="22"/>
                <w:lang w:val="lt-LT" w:bidi="lo-LA"/>
              </w:rPr>
              <w:t>N98 – LT/1/12/3148/010</w:t>
            </w:r>
          </w:p>
        </w:tc>
      </w:tr>
    </w:tbl>
    <w:p w:rsidR="000C36E2" w:rsidRDefault="000C36E2"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r w:rsidRPr="008850DA">
        <w:rPr>
          <w:b/>
          <w:snapToGrid/>
          <w:szCs w:val="22"/>
          <w:lang w:val="lt-LT" w:bidi="lo-LA"/>
        </w:rPr>
        <w:t>9.</w:t>
      </w:r>
      <w:r w:rsidRPr="008850DA">
        <w:rPr>
          <w:b/>
          <w:snapToGrid/>
          <w:szCs w:val="22"/>
          <w:lang w:val="lt-LT" w:bidi="lo-LA"/>
        </w:rPr>
        <w:tab/>
      </w:r>
      <w:r w:rsidR="00A821E6" w:rsidRPr="008850DA">
        <w:rPr>
          <w:b/>
          <w:caps/>
          <w:snapToGrid/>
          <w:szCs w:val="22"/>
          <w:lang w:val="lt-LT" w:bidi="lo-LA"/>
        </w:rPr>
        <w:t xml:space="preserve">REGISTRAVIMO / PERREGISTRAVIMO </w:t>
      </w:r>
      <w:r w:rsidRPr="008850DA">
        <w:rPr>
          <w:b/>
          <w:caps/>
          <w:snapToGrid/>
          <w:szCs w:val="22"/>
          <w:lang w:val="lt-LT" w:bidi="lo-LA"/>
        </w:rPr>
        <w:t>data</w:t>
      </w:r>
    </w:p>
    <w:p w:rsidR="00C579D8" w:rsidRPr="008850DA" w:rsidRDefault="00C579D8" w:rsidP="00040D7A">
      <w:pPr>
        <w:tabs>
          <w:tab w:val="clear" w:pos="567"/>
        </w:tabs>
        <w:spacing w:line="240" w:lineRule="auto"/>
        <w:rPr>
          <w:snapToGrid/>
          <w:szCs w:val="22"/>
          <w:lang w:val="lt-LT" w:bidi="lo-LA"/>
        </w:rPr>
      </w:pPr>
    </w:p>
    <w:p w:rsidR="00C579D8" w:rsidRPr="008850DA" w:rsidRDefault="00A821E6" w:rsidP="00040D7A">
      <w:pPr>
        <w:tabs>
          <w:tab w:val="clear" w:pos="567"/>
        </w:tabs>
        <w:spacing w:line="240" w:lineRule="auto"/>
        <w:rPr>
          <w:snapToGrid/>
          <w:szCs w:val="22"/>
          <w:lang w:val="lt-LT" w:bidi="lo-LA"/>
        </w:rPr>
      </w:pPr>
      <w:r w:rsidRPr="008850DA">
        <w:rPr>
          <w:snapToGrid/>
          <w:szCs w:val="22"/>
          <w:lang w:val="lt-LT" w:bidi="lo-LA"/>
        </w:rPr>
        <w:t xml:space="preserve">Registravimo data </w:t>
      </w:r>
      <w:r w:rsidR="00C579D8" w:rsidRPr="008850DA">
        <w:rPr>
          <w:snapToGrid/>
          <w:szCs w:val="22"/>
          <w:lang w:val="lt-LT" w:bidi="lo-LA"/>
        </w:rPr>
        <w:t>2012</w:t>
      </w:r>
      <w:r w:rsidRPr="008850DA">
        <w:rPr>
          <w:snapToGrid/>
          <w:szCs w:val="22"/>
          <w:lang w:val="lt-LT" w:bidi="lo-LA"/>
        </w:rPr>
        <w:t xml:space="preserve"> m. gruodžio mėn. </w:t>
      </w:r>
      <w:r w:rsidR="00C579D8" w:rsidRPr="008850DA">
        <w:rPr>
          <w:snapToGrid/>
          <w:szCs w:val="22"/>
          <w:lang w:val="lt-LT" w:bidi="lo-LA"/>
        </w:rPr>
        <w:t>5</w:t>
      </w:r>
      <w:r w:rsidRPr="008850DA">
        <w:rPr>
          <w:snapToGrid/>
          <w:szCs w:val="22"/>
          <w:lang w:val="lt-LT" w:bidi="lo-LA"/>
        </w:rPr>
        <w:t> d.</w:t>
      </w:r>
    </w:p>
    <w:p w:rsidR="00B33AD6" w:rsidRPr="00B34FA1" w:rsidRDefault="00B33AD6" w:rsidP="00B33AD6">
      <w:pPr>
        <w:tabs>
          <w:tab w:val="clear" w:pos="567"/>
        </w:tabs>
        <w:spacing w:line="240" w:lineRule="auto"/>
        <w:rPr>
          <w:szCs w:val="24"/>
          <w:lang w:val="lt-LT"/>
        </w:rPr>
      </w:pPr>
      <w:r w:rsidRPr="000A79DC">
        <w:rPr>
          <w:noProof/>
          <w:szCs w:val="22"/>
          <w:lang w:val="lt-LT"/>
        </w:rPr>
        <w:lastRenderedPageBreak/>
        <w:t xml:space="preserve">Paskutinio </w:t>
      </w:r>
      <w:r w:rsidRPr="000A79DC">
        <w:rPr>
          <w:noProof/>
          <w:szCs w:val="24"/>
          <w:lang w:val="lt-LT"/>
        </w:rPr>
        <w:t xml:space="preserve">perregistravimo data </w:t>
      </w:r>
      <w:r w:rsidR="008B35E3">
        <w:rPr>
          <w:lang w:val="lt-LT"/>
        </w:rPr>
        <w:t xml:space="preserve">2016 m. </w:t>
      </w:r>
      <w:bookmarkStart w:id="0" w:name="_GoBack"/>
      <w:r w:rsidR="008B35E3">
        <w:rPr>
          <w:lang w:val="lt-LT"/>
        </w:rPr>
        <w:t>vasario mėn. 24 d.</w:t>
      </w:r>
    </w:p>
    <w:p w:rsidR="00C579D8" w:rsidRPr="008850DA" w:rsidRDefault="00C579D8" w:rsidP="00040D7A">
      <w:pPr>
        <w:tabs>
          <w:tab w:val="clear" w:pos="567"/>
        </w:tabs>
        <w:spacing w:line="240" w:lineRule="auto"/>
        <w:rPr>
          <w:snapToGrid/>
          <w:szCs w:val="22"/>
          <w:lang w:val="lt-LT" w:bidi="lo-LA"/>
        </w:rPr>
      </w:pPr>
    </w:p>
    <w:bookmarkEnd w:id="0"/>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b/>
          <w:snapToGrid/>
          <w:szCs w:val="22"/>
          <w:lang w:val="lt-LT" w:bidi="lo-LA"/>
        </w:rPr>
      </w:pPr>
      <w:r w:rsidRPr="008850DA">
        <w:rPr>
          <w:b/>
          <w:snapToGrid/>
          <w:szCs w:val="22"/>
          <w:lang w:val="lt-LT" w:bidi="lo-LA"/>
        </w:rPr>
        <w:t>10.</w:t>
      </w:r>
      <w:r w:rsidRPr="008850DA">
        <w:rPr>
          <w:b/>
          <w:snapToGrid/>
          <w:szCs w:val="22"/>
          <w:lang w:val="lt-LT" w:bidi="lo-LA"/>
        </w:rPr>
        <w:tab/>
      </w:r>
      <w:r w:rsidRPr="008850DA">
        <w:rPr>
          <w:b/>
          <w:caps/>
          <w:snapToGrid/>
          <w:szCs w:val="22"/>
          <w:lang w:val="lt-LT" w:bidi="lo-LA"/>
        </w:rPr>
        <w:t>teksto peržiūros data</w:t>
      </w:r>
    </w:p>
    <w:p w:rsidR="00C579D8" w:rsidRPr="008850DA" w:rsidRDefault="00C579D8" w:rsidP="00040D7A">
      <w:pPr>
        <w:tabs>
          <w:tab w:val="clear" w:pos="567"/>
        </w:tabs>
        <w:spacing w:line="240" w:lineRule="auto"/>
        <w:rPr>
          <w:snapToGrid/>
          <w:szCs w:val="22"/>
          <w:lang w:val="lt-LT" w:bidi="lo-LA"/>
        </w:rPr>
      </w:pPr>
    </w:p>
    <w:p w:rsidR="00C579D8" w:rsidRDefault="008B35E3" w:rsidP="00040D7A">
      <w:pPr>
        <w:tabs>
          <w:tab w:val="clear" w:pos="567"/>
        </w:tabs>
        <w:spacing w:line="240" w:lineRule="auto"/>
        <w:rPr>
          <w:lang w:val="lt-LT"/>
        </w:rPr>
      </w:pPr>
      <w:r>
        <w:rPr>
          <w:lang w:val="lt-LT"/>
        </w:rPr>
        <w:t>2016 m. vasario mėn. 24 d.</w:t>
      </w:r>
    </w:p>
    <w:p w:rsidR="008B35E3" w:rsidRPr="008850DA" w:rsidRDefault="008B35E3" w:rsidP="00040D7A">
      <w:pPr>
        <w:tabs>
          <w:tab w:val="clear" w:pos="567"/>
        </w:tabs>
        <w:spacing w:line="240" w:lineRule="auto"/>
        <w:rPr>
          <w:snapToGrid/>
          <w:szCs w:val="22"/>
          <w:lang w:val="lt-LT" w:bidi="lo-LA"/>
        </w:rPr>
      </w:pPr>
    </w:p>
    <w:p w:rsidR="00A821E6" w:rsidRPr="008850DA" w:rsidRDefault="00A821E6" w:rsidP="00A821E6">
      <w:pPr>
        <w:tabs>
          <w:tab w:val="clear" w:pos="567"/>
        </w:tabs>
        <w:spacing w:line="240" w:lineRule="auto"/>
        <w:rPr>
          <w:snapToGrid/>
          <w:szCs w:val="22"/>
          <w:lang w:val="lt-LT" w:bidi="lo-LA"/>
        </w:rPr>
      </w:pPr>
    </w:p>
    <w:p w:rsidR="00C579D8" w:rsidRPr="008850DA" w:rsidRDefault="00A821E6" w:rsidP="00A821E6">
      <w:pPr>
        <w:tabs>
          <w:tab w:val="clear" w:pos="567"/>
        </w:tabs>
        <w:spacing w:line="240" w:lineRule="auto"/>
        <w:rPr>
          <w:snapToGrid/>
          <w:szCs w:val="22"/>
          <w:lang w:val="lt-LT" w:bidi="lo-LA"/>
        </w:rPr>
      </w:pPr>
      <w:r w:rsidRPr="008850DA">
        <w:rPr>
          <w:snapToGrid/>
          <w:szCs w:val="22"/>
          <w:lang w:val="lt-LT" w:bidi="lo-LA"/>
        </w:rPr>
        <w:t xml:space="preserve">Išsami informacija apie šį vaistinį preparatą pateikiama Valstybinės vaistų kontrolės tarnybos prie Lietuvos Respublikos sveikatos apsaugos ministerijos tinklalapyje </w:t>
      </w:r>
      <w:hyperlink r:id="rId10" w:history="1">
        <w:r w:rsidR="00C579D8" w:rsidRPr="008850DA">
          <w:rPr>
            <w:snapToGrid/>
            <w:color w:val="0000FF"/>
            <w:szCs w:val="22"/>
            <w:u w:val="single"/>
            <w:lang w:val="lt-LT" w:bidi="lo-LA"/>
          </w:rPr>
          <w:t>http://www.vvkt.lt/</w:t>
        </w:r>
      </w:hyperlink>
    </w:p>
    <w:p w:rsidR="00C579D8" w:rsidRPr="008850DA" w:rsidRDefault="00C579D8" w:rsidP="00040D7A">
      <w:pPr>
        <w:tabs>
          <w:tab w:val="clear" w:pos="567"/>
        </w:tabs>
        <w:spacing w:line="240" w:lineRule="auto"/>
        <w:rPr>
          <w:snapToGrid/>
          <w:szCs w:val="22"/>
          <w:highlight w:val="yellow"/>
          <w:lang w:val="lt-LT" w:bidi="lo-LA"/>
        </w:rPr>
      </w:pP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snapToGrid/>
          <w:szCs w:val="22"/>
          <w:lang w:val="lt-LT" w:eastAsia="x-none"/>
        </w:rPr>
      </w:pPr>
      <w:r w:rsidRPr="008850DA">
        <w:rPr>
          <w:b/>
          <w:snapToGrid/>
          <w:szCs w:val="22"/>
          <w:lang w:val="lt-LT" w:eastAsia="x-none"/>
        </w:rPr>
        <w:br w:type="page"/>
      </w: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Pr="008850DA" w:rsidRDefault="00C579D8" w:rsidP="00040D7A">
      <w:pPr>
        <w:tabs>
          <w:tab w:val="clear" w:pos="567"/>
        </w:tabs>
        <w:spacing w:line="240" w:lineRule="auto"/>
        <w:rPr>
          <w:snapToGrid/>
          <w:szCs w:val="22"/>
          <w:lang w:val="lt-LT" w:eastAsia="x-none"/>
        </w:rPr>
      </w:pPr>
    </w:p>
    <w:p w:rsidR="00C579D8" w:rsidRDefault="00C579D8" w:rsidP="00040D7A">
      <w:pPr>
        <w:tabs>
          <w:tab w:val="clear" w:pos="567"/>
        </w:tabs>
        <w:spacing w:line="240" w:lineRule="auto"/>
        <w:rPr>
          <w:snapToGrid/>
          <w:szCs w:val="22"/>
          <w:lang w:val="lt-LT" w:eastAsia="x-none"/>
        </w:rPr>
      </w:pPr>
    </w:p>
    <w:p w:rsidR="008B35E3" w:rsidRPr="008850DA" w:rsidRDefault="008B35E3" w:rsidP="00040D7A">
      <w:pPr>
        <w:tabs>
          <w:tab w:val="clear" w:pos="567"/>
        </w:tabs>
        <w:spacing w:line="240" w:lineRule="auto"/>
        <w:rPr>
          <w:snapToGrid/>
          <w:szCs w:val="22"/>
          <w:lang w:val="lt-LT" w:eastAsia="x-none"/>
        </w:rPr>
      </w:pPr>
    </w:p>
    <w:p w:rsidR="00C579D8" w:rsidRPr="008850DA" w:rsidRDefault="00C579D8" w:rsidP="00040D7A">
      <w:pPr>
        <w:keepNext/>
        <w:spacing w:line="240" w:lineRule="auto"/>
        <w:jc w:val="center"/>
        <w:outlineLvl w:val="1"/>
        <w:rPr>
          <w:b/>
          <w:snapToGrid/>
          <w:szCs w:val="22"/>
          <w:lang w:val="lt-LT"/>
        </w:rPr>
      </w:pPr>
      <w:bookmarkStart w:id="1" w:name="_Toc129243128"/>
      <w:bookmarkStart w:id="2" w:name="_Toc129243253"/>
      <w:r w:rsidRPr="008850DA">
        <w:rPr>
          <w:b/>
          <w:snapToGrid/>
          <w:szCs w:val="22"/>
          <w:lang w:val="lt-LT"/>
        </w:rPr>
        <w:t>II PRIEDAS</w:t>
      </w:r>
      <w:bookmarkEnd w:id="1"/>
      <w:bookmarkEnd w:id="2"/>
    </w:p>
    <w:p w:rsidR="00C579D8" w:rsidRPr="008850DA" w:rsidRDefault="00C579D8" w:rsidP="00040D7A">
      <w:pPr>
        <w:tabs>
          <w:tab w:val="clear" w:pos="567"/>
        </w:tabs>
        <w:spacing w:line="240" w:lineRule="auto"/>
        <w:rPr>
          <w:b/>
          <w:i/>
          <w:snapToGrid/>
          <w:szCs w:val="22"/>
          <w:lang w:val="lt-LT" w:bidi="lo-LA"/>
        </w:rPr>
      </w:pPr>
    </w:p>
    <w:p w:rsidR="00C579D8" w:rsidRPr="008850DA" w:rsidRDefault="00F6252B" w:rsidP="00040D7A">
      <w:pPr>
        <w:tabs>
          <w:tab w:val="clear" w:pos="567"/>
        </w:tabs>
        <w:spacing w:line="240" w:lineRule="auto"/>
        <w:jc w:val="center"/>
        <w:rPr>
          <w:i/>
          <w:snapToGrid/>
          <w:szCs w:val="22"/>
          <w:lang w:val="lt-LT" w:bidi="lo-LA"/>
        </w:rPr>
      </w:pPr>
      <w:r>
        <w:rPr>
          <w:b/>
          <w:snapToGrid/>
          <w:szCs w:val="22"/>
          <w:lang w:val="lt-LT" w:bidi="lo-LA"/>
        </w:rPr>
        <w:t>REGISTRACIJOS</w:t>
      </w:r>
      <w:r w:rsidRPr="008850DA">
        <w:rPr>
          <w:b/>
          <w:snapToGrid/>
          <w:szCs w:val="22"/>
          <w:lang w:val="lt-LT" w:bidi="lo-LA"/>
        </w:rPr>
        <w:t xml:space="preserve"> </w:t>
      </w:r>
      <w:r w:rsidR="00C579D8" w:rsidRPr="008850DA">
        <w:rPr>
          <w:b/>
          <w:snapToGrid/>
          <w:szCs w:val="22"/>
          <w:lang w:val="lt-LT" w:bidi="lo-LA"/>
        </w:rPr>
        <w:t>SĄLYGOS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1701" w:right="1416" w:hanging="708"/>
        <w:rPr>
          <w:b/>
          <w:snapToGrid/>
          <w:szCs w:val="22"/>
          <w:lang w:val="lt-LT" w:bidi="lo-LA"/>
        </w:rPr>
      </w:pPr>
      <w:r w:rsidRPr="008850DA">
        <w:rPr>
          <w:b/>
          <w:snapToGrid/>
          <w:szCs w:val="22"/>
          <w:lang w:val="lt-LT" w:bidi="lo-LA"/>
        </w:rPr>
        <w:t>A.</w:t>
      </w:r>
      <w:r w:rsidRPr="008850DA">
        <w:rPr>
          <w:b/>
          <w:snapToGrid/>
          <w:szCs w:val="22"/>
          <w:lang w:val="lt-LT" w:bidi="lo-LA"/>
        </w:rPr>
        <w:tab/>
        <w:t>GAMINTOJAS (-AI), ATSAKINGAS (-I) UŽ SERIJŲ IŠLEIDIMĄ</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suppressLineNumbers/>
        <w:tabs>
          <w:tab w:val="clear" w:pos="567"/>
        </w:tabs>
        <w:spacing w:line="240" w:lineRule="auto"/>
        <w:ind w:left="1701" w:right="1416" w:hanging="708"/>
        <w:rPr>
          <w:snapToGrid/>
          <w:szCs w:val="22"/>
          <w:lang w:val="lt-LT" w:bidi="lo-LA"/>
        </w:rPr>
      </w:pPr>
      <w:r w:rsidRPr="008850DA">
        <w:rPr>
          <w:b/>
          <w:snapToGrid/>
          <w:szCs w:val="22"/>
          <w:lang w:val="lt-LT" w:bidi="lo-LA"/>
        </w:rPr>
        <w:t>B.</w:t>
      </w:r>
      <w:r w:rsidRPr="008850DA">
        <w:rPr>
          <w:b/>
          <w:snapToGrid/>
          <w:szCs w:val="22"/>
          <w:lang w:val="lt-LT" w:bidi="lo-LA"/>
        </w:rPr>
        <w:tab/>
        <w:t>TIEKIMO IR VARTOJIMO SĄLYGOS AR APRIBOJIMAI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highlight w:val="yellow"/>
          <w:lang w:val="lt-LT" w:eastAsia="x-none"/>
        </w:rPr>
      </w:pPr>
    </w:p>
    <w:p w:rsidR="00C579D8" w:rsidRPr="008850DA" w:rsidRDefault="00C579D8" w:rsidP="008B3EA2">
      <w:pPr>
        <w:spacing w:line="240" w:lineRule="auto"/>
        <w:rPr>
          <w:b/>
          <w:snapToGrid/>
          <w:szCs w:val="22"/>
          <w:lang w:val="lt-LT" w:bidi="lo-LA"/>
        </w:rPr>
      </w:pPr>
      <w:r w:rsidRPr="008850DA">
        <w:rPr>
          <w:snapToGrid/>
          <w:szCs w:val="22"/>
          <w:lang w:val="lt-LT" w:bidi="lo-LA"/>
        </w:rPr>
        <w:br w:type="page"/>
      </w:r>
      <w:r w:rsidRPr="008850DA">
        <w:rPr>
          <w:b/>
          <w:snapToGrid/>
          <w:szCs w:val="22"/>
          <w:lang w:val="lt-LT" w:bidi="lo-LA"/>
        </w:rPr>
        <w:lastRenderedPageBreak/>
        <w:t>A.</w:t>
      </w:r>
      <w:r w:rsidRPr="008850DA">
        <w:rPr>
          <w:b/>
          <w:snapToGrid/>
          <w:szCs w:val="22"/>
          <w:lang w:val="lt-LT" w:bidi="lo-LA"/>
        </w:rPr>
        <w:tab/>
        <w:t>GAMINTOJAS (-AI), ATSAKINGAS (-I) UŽ SERIJŲ IŠLEIDIMĄ</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jc w:val="both"/>
        <w:rPr>
          <w:snapToGrid/>
          <w:szCs w:val="22"/>
          <w:lang w:val="lt-LT" w:bidi="lo-LA"/>
        </w:rPr>
      </w:pPr>
      <w:r w:rsidRPr="008850DA">
        <w:rPr>
          <w:snapToGrid/>
          <w:szCs w:val="22"/>
          <w:u w:val="single"/>
          <w:lang w:val="lt-LT" w:bidi="lo-LA"/>
        </w:rPr>
        <w:t>Gamintojo (-ų), atsakingo (-ų) už serijų išleidimą, pavadinimas (-ai) ir adresas (-ai)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color w:val="000000"/>
          <w:szCs w:val="22"/>
          <w:lang w:val="lt-LT" w:bidi="lo-LA"/>
        </w:rPr>
      </w:pPr>
      <w:proofErr w:type="spellStart"/>
      <w:r w:rsidRPr="008850DA">
        <w:rPr>
          <w:snapToGrid/>
          <w:szCs w:val="22"/>
          <w:lang w:val="lt-LT" w:bidi="lo-LA"/>
        </w:rPr>
        <w:t>Heumann</w:t>
      </w:r>
      <w:proofErr w:type="spellEnd"/>
      <w:r w:rsidRPr="008850DA">
        <w:rPr>
          <w:snapToGrid/>
          <w:szCs w:val="22"/>
          <w:lang w:val="lt-LT" w:bidi="lo-LA"/>
        </w:rPr>
        <w:t xml:space="preserve"> </w:t>
      </w:r>
      <w:proofErr w:type="spellStart"/>
      <w:r w:rsidRPr="008850DA">
        <w:rPr>
          <w:snapToGrid/>
          <w:szCs w:val="22"/>
          <w:lang w:val="lt-LT" w:bidi="lo-LA"/>
        </w:rPr>
        <w:t>Pharma</w:t>
      </w:r>
      <w:proofErr w:type="spellEnd"/>
      <w:r w:rsidRPr="008850DA">
        <w:rPr>
          <w:snapToGrid/>
          <w:szCs w:val="22"/>
          <w:lang w:val="lt-LT" w:bidi="lo-LA"/>
        </w:rPr>
        <w:t xml:space="preserve"> </w:t>
      </w:r>
      <w:proofErr w:type="spellStart"/>
      <w:r w:rsidRPr="008850DA">
        <w:rPr>
          <w:snapToGrid/>
          <w:szCs w:val="22"/>
          <w:lang w:val="lt-LT" w:bidi="lo-LA"/>
        </w:rPr>
        <w:t>GmbH&amp;Co</w:t>
      </w:r>
      <w:proofErr w:type="spellEnd"/>
      <w:r w:rsidRPr="008850DA">
        <w:rPr>
          <w:snapToGrid/>
          <w:szCs w:val="22"/>
          <w:lang w:val="lt-LT" w:bidi="lo-LA"/>
        </w:rPr>
        <w:t xml:space="preserve">, </w:t>
      </w:r>
      <w:proofErr w:type="spellStart"/>
      <w:r w:rsidRPr="008850DA">
        <w:rPr>
          <w:snapToGrid/>
          <w:szCs w:val="22"/>
          <w:lang w:val="lt-LT" w:bidi="lo-LA"/>
        </w:rPr>
        <w:t>Generica</w:t>
      </w:r>
      <w:proofErr w:type="spellEnd"/>
      <w:r w:rsidRPr="008850DA">
        <w:rPr>
          <w:snapToGrid/>
          <w:szCs w:val="22"/>
          <w:lang w:val="lt-LT" w:bidi="lo-LA"/>
        </w:rPr>
        <w:t xml:space="preserve"> KG</w:t>
      </w:r>
    </w:p>
    <w:p w:rsidR="00C579D8" w:rsidRPr="008850DA" w:rsidRDefault="00C579D8" w:rsidP="00040D7A">
      <w:pPr>
        <w:tabs>
          <w:tab w:val="clear" w:pos="567"/>
        </w:tabs>
        <w:spacing w:line="240" w:lineRule="auto"/>
        <w:rPr>
          <w:snapToGrid/>
          <w:color w:val="000000"/>
          <w:szCs w:val="22"/>
          <w:lang w:val="lt-LT" w:eastAsia="lt-LT" w:bidi="lo-LA"/>
        </w:rPr>
      </w:pPr>
      <w:proofErr w:type="spellStart"/>
      <w:r w:rsidRPr="008850DA">
        <w:rPr>
          <w:snapToGrid/>
          <w:color w:val="000000"/>
          <w:szCs w:val="22"/>
          <w:lang w:val="lt-LT" w:eastAsia="lt-LT" w:bidi="lo-LA"/>
        </w:rPr>
        <w:t>Südwestpark</w:t>
      </w:r>
      <w:proofErr w:type="spellEnd"/>
      <w:r w:rsidRPr="008850DA">
        <w:rPr>
          <w:snapToGrid/>
          <w:color w:val="000000"/>
          <w:szCs w:val="22"/>
          <w:lang w:val="lt-LT" w:eastAsia="lt-LT" w:bidi="lo-LA"/>
        </w:rPr>
        <w:t xml:space="preserve"> 50</w:t>
      </w:r>
    </w:p>
    <w:p w:rsidR="00C579D8" w:rsidRPr="008850DA" w:rsidRDefault="00C579D8" w:rsidP="00040D7A">
      <w:pPr>
        <w:tabs>
          <w:tab w:val="clear" w:pos="567"/>
        </w:tabs>
        <w:spacing w:line="240" w:lineRule="auto"/>
        <w:rPr>
          <w:snapToGrid/>
          <w:color w:val="000000"/>
          <w:szCs w:val="22"/>
          <w:lang w:val="lt-LT" w:eastAsia="lt-LT" w:bidi="lo-LA"/>
        </w:rPr>
      </w:pPr>
      <w:r w:rsidRPr="008850DA">
        <w:rPr>
          <w:snapToGrid/>
          <w:color w:val="000000"/>
          <w:szCs w:val="22"/>
          <w:lang w:val="lt-LT" w:eastAsia="lt-LT" w:bidi="lo-LA"/>
        </w:rPr>
        <w:t xml:space="preserve">90449 </w:t>
      </w:r>
      <w:proofErr w:type="spellStart"/>
      <w:r w:rsidRPr="008850DA">
        <w:rPr>
          <w:snapToGrid/>
          <w:color w:val="000000"/>
          <w:szCs w:val="22"/>
          <w:lang w:val="lt-LT" w:eastAsia="lt-LT" w:bidi="lo-LA"/>
        </w:rPr>
        <w:t>Nürnberg</w:t>
      </w:r>
      <w:proofErr w:type="spellEnd"/>
    </w:p>
    <w:p w:rsidR="00C579D8" w:rsidRPr="008850DA" w:rsidRDefault="00C579D8" w:rsidP="00040D7A">
      <w:pPr>
        <w:tabs>
          <w:tab w:val="clear" w:pos="567"/>
        </w:tabs>
        <w:spacing w:line="240" w:lineRule="auto"/>
        <w:rPr>
          <w:snapToGrid/>
          <w:color w:val="000000"/>
          <w:szCs w:val="22"/>
          <w:lang w:val="lt-LT" w:eastAsia="lt-LT" w:bidi="lo-LA"/>
        </w:rPr>
      </w:pPr>
      <w:r w:rsidRPr="008850DA">
        <w:rPr>
          <w:snapToGrid/>
          <w:color w:val="000000"/>
          <w:szCs w:val="22"/>
          <w:lang w:val="lt-LT" w:eastAsia="lt-LT" w:bidi="lo-LA"/>
        </w:rPr>
        <w:t>Vokietija</w:t>
      </w:r>
    </w:p>
    <w:p w:rsidR="00C579D8" w:rsidRDefault="00C579D8" w:rsidP="00040D7A">
      <w:pPr>
        <w:tabs>
          <w:tab w:val="clear" w:pos="567"/>
        </w:tabs>
        <w:spacing w:line="240" w:lineRule="auto"/>
        <w:rPr>
          <w:snapToGrid/>
          <w:color w:val="000000"/>
          <w:szCs w:val="22"/>
          <w:lang w:val="lt-LT" w:eastAsia="lt-LT" w:bidi="lo-LA"/>
        </w:rPr>
      </w:pPr>
    </w:p>
    <w:p w:rsidR="00F6252B" w:rsidRDefault="00F6252B" w:rsidP="00040D7A">
      <w:pPr>
        <w:tabs>
          <w:tab w:val="clear" w:pos="567"/>
        </w:tabs>
        <w:spacing w:line="240" w:lineRule="auto"/>
        <w:rPr>
          <w:snapToGrid/>
          <w:color w:val="000000"/>
          <w:szCs w:val="22"/>
          <w:lang w:val="lt-LT" w:eastAsia="lt-LT" w:bidi="lo-LA"/>
        </w:rPr>
      </w:pPr>
      <w:r>
        <w:rPr>
          <w:snapToGrid/>
          <w:color w:val="000000"/>
          <w:szCs w:val="22"/>
          <w:lang w:val="lt-LT" w:eastAsia="lt-LT" w:bidi="lo-LA"/>
        </w:rPr>
        <w:t>arba</w:t>
      </w:r>
    </w:p>
    <w:p w:rsidR="00F6252B" w:rsidRPr="008850DA" w:rsidRDefault="00F6252B" w:rsidP="00040D7A">
      <w:pPr>
        <w:tabs>
          <w:tab w:val="clear" w:pos="567"/>
        </w:tabs>
        <w:spacing w:line="240" w:lineRule="auto"/>
        <w:rPr>
          <w:snapToGrid/>
          <w:color w:val="000000"/>
          <w:szCs w:val="22"/>
          <w:lang w:val="lt-LT" w:eastAsia="lt-LT" w:bidi="lo-LA"/>
        </w:rPr>
      </w:pPr>
    </w:p>
    <w:p w:rsidR="00C579D8" w:rsidRPr="008850DA" w:rsidRDefault="00C579D8" w:rsidP="00040D7A">
      <w:pPr>
        <w:tabs>
          <w:tab w:val="clear" w:pos="567"/>
        </w:tabs>
        <w:spacing w:line="240" w:lineRule="auto"/>
        <w:rPr>
          <w:snapToGrid/>
          <w:szCs w:val="22"/>
          <w:lang w:val="lt-LT" w:eastAsia="lt-LT" w:bidi="lo-LA"/>
        </w:rPr>
      </w:pPr>
      <w:proofErr w:type="spellStart"/>
      <w:r w:rsidRPr="008850DA">
        <w:rPr>
          <w:snapToGrid/>
          <w:szCs w:val="22"/>
          <w:lang w:val="lt-LT" w:eastAsia="lt-LT" w:bidi="lo-LA"/>
        </w:rPr>
        <w:t>Mylan</w:t>
      </w:r>
      <w:proofErr w:type="spellEnd"/>
      <w:r w:rsidRPr="008850DA">
        <w:rPr>
          <w:snapToGrid/>
          <w:szCs w:val="22"/>
          <w:lang w:val="lt-LT" w:eastAsia="lt-LT" w:bidi="lo-LA"/>
        </w:rPr>
        <w:t xml:space="preserve"> </w:t>
      </w:r>
      <w:proofErr w:type="spellStart"/>
      <w:r w:rsidRPr="008850DA">
        <w:rPr>
          <w:snapToGrid/>
          <w:szCs w:val="22"/>
          <w:lang w:val="lt-LT" w:eastAsia="lt-LT" w:bidi="lo-LA"/>
        </w:rPr>
        <w:t>Hungary</w:t>
      </w:r>
      <w:proofErr w:type="spellEnd"/>
      <w:r w:rsidRPr="008850DA">
        <w:rPr>
          <w:snapToGrid/>
          <w:szCs w:val="22"/>
          <w:lang w:val="lt-LT" w:eastAsia="lt-LT" w:bidi="lo-LA"/>
        </w:rPr>
        <w:t xml:space="preserve"> Ltd. </w:t>
      </w:r>
    </w:p>
    <w:p w:rsidR="00C579D8" w:rsidRPr="008850DA" w:rsidRDefault="00C579D8" w:rsidP="00040D7A">
      <w:pPr>
        <w:tabs>
          <w:tab w:val="clear" w:pos="567"/>
        </w:tabs>
        <w:spacing w:line="240" w:lineRule="auto"/>
        <w:rPr>
          <w:snapToGrid/>
          <w:szCs w:val="22"/>
          <w:lang w:val="lt-LT" w:eastAsia="lt-LT" w:bidi="lo-LA"/>
        </w:rPr>
      </w:pPr>
      <w:proofErr w:type="spellStart"/>
      <w:r w:rsidRPr="008850DA">
        <w:rPr>
          <w:snapToGrid/>
          <w:szCs w:val="22"/>
          <w:lang w:val="lt-LT" w:eastAsia="lt-LT" w:bidi="lo-LA"/>
        </w:rPr>
        <w:t>Mylan</w:t>
      </w:r>
      <w:proofErr w:type="spellEnd"/>
      <w:r w:rsidRPr="008850DA">
        <w:rPr>
          <w:snapToGrid/>
          <w:szCs w:val="22"/>
          <w:lang w:val="lt-LT" w:eastAsia="lt-LT" w:bidi="lo-LA"/>
        </w:rPr>
        <w:t xml:space="preserve"> </w:t>
      </w:r>
      <w:proofErr w:type="spellStart"/>
      <w:r w:rsidRPr="008850DA">
        <w:rPr>
          <w:snapToGrid/>
          <w:szCs w:val="22"/>
          <w:lang w:val="lt-LT" w:eastAsia="lt-LT" w:bidi="lo-LA"/>
        </w:rPr>
        <w:t>utca</w:t>
      </w:r>
      <w:proofErr w:type="spellEnd"/>
      <w:r w:rsidRPr="008850DA">
        <w:rPr>
          <w:snapToGrid/>
          <w:szCs w:val="22"/>
          <w:lang w:val="lt-LT" w:eastAsia="lt-LT" w:bidi="lo-LA"/>
        </w:rPr>
        <w:t xml:space="preserve"> 1 </w:t>
      </w:r>
    </w:p>
    <w:p w:rsidR="00C579D8" w:rsidRPr="008850DA" w:rsidRDefault="00C579D8" w:rsidP="00040D7A">
      <w:pPr>
        <w:tabs>
          <w:tab w:val="clear" w:pos="567"/>
        </w:tabs>
        <w:spacing w:line="240" w:lineRule="auto"/>
        <w:rPr>
          <w:snapToGrid/>
          <w:szCs w:val="22"/>
          <w:lang w:val="lt-LT" w:eastAsia="lt-LT" w:bidi="lo-LA"/>
        </w:rPr>
      </w:pPr>
      <w:r w:rsidRPr="008850DA">
        <w:rPr>
          <w:snapToGrid/>
          <w:szCs w:val="22"/>
          <w:lang w:val="lt-LT" w:eastAsia="lt-LT" w:bidi="lo-LA"/>
        </w:rPr>
        <w:t xml:space="preserve">2900 </w:t>
      </w:r>
      <w:proofErr w:type="spellStart"/>
      <w:r w:rsidRPr="008850DA">
        <w:rPr>
          <w:snapToGrid/>
          <w:szCs w:val="22"/>
          <w:lang w:val="lt-LT" w:eastAsia="lt-LT" w:bidi="lo-LA"/>
        </w:rPr>
        <w:t>Komarom</w:t>
      </w:r>
      <w:proofErr w:type="spellEnd"/>
    </w:p>
    <w:p w:rsidR="00C579D8" w:rsidRPr="008850DA" w:rsidRDefault="00C579D8" w:rsidP="00040D7A">
      <w:pPr>
        <w:tabs>
          <w:tab w:val="clear" w:pos="567"/>
        </w:tabs>
        <w:spacing w:line="240" w:lineRule="auto"/>
        <w:rPr>
          <w:snapToGrid/>
          <w:szCs w:val="22"/>
          <w:lang w:val="lt-LT" w:eastAsia="lt-LT" w:bidi="lo-LA"/>
        </w:rPr>
      </w:pPr>
      <w:r w:rsidRPr="008850DA">
        <w:rPr>
          <w:snapToGrid/>
          <w:szCs w:val="22"/>
          <w:lang w:val="lt-LT" w:eastAsia="lt-LT" w:bidi="lo-LA"/>
        </w:rPr>
        <w:t>Vengrija</w:t>
      </w:r>
    </w:p>
    <w:p w:rsidR="00C579D8" w:rsidRPr="008850DA" w:rsidRDefault="00C579D8" w:rsidP="00040D7A">
      <w:pPr>
        <w:tabs>
          <w:tab w:val="clear" w:pos="567"/>
        </w:tabs>
        <w:spacing w:line="240" w:lineRule="auto"/>
        <w:rPr>
          <w:snapToGrid/>
          <w:szCs w:val="22"/>
          <w:lang w:val="lt-LT" w:bidi="lo-LA"/>
        </w:rPr>
      </w:pPr>
    </w:p>
    <w:p w:rsidR="00F6252B" w:rsidRPr="00B34FA1" w:rsidRDefault="00F6252B" w:rsidP="00F6252B">
      <w:pPr>
        <w:spacing w:line="240" w:lineRule="auto"/>
        <w:jc w:val="both"/>
        <w:rPr>
          <w:szCs w:val="24"/>
          <w:lang w:val="lt-LT"/>
        </w:rPr>
      </w:pPr>
      <w:r w:rsidRPr="00B34FA1">
        <w:rPr>
          <w:noProof/>
          <w:szCs w:val="24"/>
          <w:lang w:val="lt-LT"/>
        </w:rPr>
        <w:t>Su pakuote pateikiamame lapelyje nurodomas gamintojo, atsakingo už konkrečios serijos išleidimą, pavadinimas ir adresas.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suppressLineNumbers/>
        <w:tabs>
          <w:tab w:val="clear" w:pos="567"/>
        </w:tabs>
        <w:spacing w:line="240" w:lineRule="auto"/>
        <w:ind w:left="567" w:hanging="567"/>
        <w:rPr>
          <w:snapToGrid/>
          <w:szCs w:val="22"/>
          <w:lang w:val="lt-LT" w:bidi="lo-LA"/>
        </w:rPr>
      </w:pPr>
      <w:bookmarkStart w:id="3" w:name="_Toc129243130"/>
      <w:bookmarkStart w:id="4" w:name="_Toc129243255"/>
      <w:r w:rsidRPr="008850DA">
        <w:rPr>
          <w:b/>
          <w:snapToGrid/>
          <w:szCs w:val="22"/>
          <w:lang w:val="lt-LT" w:bidi="lo-LA"/>
        </w:rPr>
        <w:t>B.</w:t>
      </w:r>
      <w:r w:rsidRPr="008850DA">
        <w:rPr>
          <w:b/>
          <w:snapToGrid/>
          <w:szCs w:val="22"/>
          <w:lang w:val="lt-LT" w:bidi="lo-LA"/>
        </w:rPr>
        <w:tab/>
        <w:t>TIEKIMO IR VARTOJIMO SĄLYGOS AR APRIBOJIMAI</w:t>
      </w:r>
      <w:bookmarkEnd w:id="3"/>
      <w:bookmarkEnd w:id="4"/>
      <w:r w:rsidRPr="008850DA">
        <w:rPr>
          <w:b/>
          <w:snapToGrid/>
          <w:szCs w:val="22"/>
          <w:lang w:val="lt-LT" w:bidi="lo-LA"/>
        </w:rPr>
        <w:t xml:space="preserve">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Receptinis vaistinis preparatas.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bookmarkStart w:id="5" w:name="_Toc129243132"/>
      <w:bookmarkStart w:id="6" w:name="_Toc129243257"/>
    </w:p>
    <w:bookmarkEnd w:id="5"/>
    <w:bookmarkEnd w:id="6"/>
    <w:p w:rsidR="00C579D8" w:rsidRPr="008850DA" w:rsidRDefault="00C579D8" w:rsidP="00040D7A">
      <w:pPr>
        <w:keepNext/>
        <w:spacing w:line="240" w:lineRule="auto"/>
        <w:ind w:left="567" w:hanging="567"/>
        <w:outlineLvl w:val="1"/>
        <w:rPr>
          <w:rFonts w:eastAsia="Calibri"/>
          <w:b/>
          <w:snapToGrid/>
          <w:szCs w:val="22"/>
          <w:lang w:val="lt-LT"/>
        </w:rPr>
      </w:pPr>
      <w:r w:rsidRPr="008850DA">
        <w:rPr>
          <w:rFonts w:eastAsia="Calibri"/>
          <w:b/>
          <w:snapToGrid/>
          <w:szCs w:val="22"/>
          <w:lang w:val="lt-LT"/>
        </w:rPr>
        <w:br w:type="page"/>
      </w: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ind w:right="566"/>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r w:rsidRPr="008850DA">
        <w:rPr>
          <w:b/>
          <w:snapToGrid/>
          <w:szCs w:val="22"/>
          <w:lang w:val="lt-LT" w:bidi="lo-LA"/>
        </w:rPr>
        <w:t>III PRIEDAS</w:t>
      </w:r>
    </w:p>
    <w:p w:rsidR="00C579D8" w:rsidRPr="008850DA" w:rsidRDefault="00C579D8" w:rsidP="00040D7A">
      <w:pPr>
        <w:tabs>
          <w:tab w:val="clear" w:pos="567"/>
        </w:tabs>
        <w:spacing w:line="240" w:lineRule="auto"/>
        <w:jc w:val="center"/>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r w:rsidRPr="008850DA">
        <w:rPr>
          <w:b/>
          <w:snapToGrid/>
          <w:szCs w:val="22"/>
          <w:lang w:val="lt-LT" w:bidi="lo-LA"/>
        </w:rPr>
        <w:t>ŽENKLINIMAS IR PAKUOTĖS LAPELIS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br w:type="page"/>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Default="00C579D8" w:rsidP="00040D7A">
      <w:pPr>
        <w:tabs>
          <w:tab w:val="clear" w:pos="567"/>
        </w:tabs>
        <w:spacing w:line="240" w:lineRule="auto"/>
        <w:rPr>
          <w:snapToGrid/>
          <w:szCs w:val="22"/>
          <w:lang w:val="lt-LT" w:bidi="lo-LA"/>
        </w:rPr>
      </w:pPr>
    </w:p>
    <w:p w:rsidR="008B35E3" w:rsidRPr="008850DA" w:rsidRDefault="008B35E3"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jc w:val="center"/>
        <w:outlineLvl w:val="0"/>
        <w:rPr>
          <w:snapToGrid/>
          <w:szCs w:val="22"/>
          <w:lang w:val="lt-LT" w:bidi="lo-LA"/>
        </w:rPr>
      </w:pPr>
      <w:r w:rsidRPr="008850DA">
        <w:rPr>
          <w:b/>
          <w:snapToGrid/>
          <w:szCs w:val="22"/>
          <w:lang w:val="lt-LT" w:bidi="lo-LA"/>
        </w:rPr>
        <w:t>A. ŽENKLINIMAS</w:t>
      </w:r>
    </w:p>
    <w:p w:rsidR="00C579D8" w:rsidRPr="008850DA" w:rsidRDefault="00C579D8" w:rsidP="00040D7A">
      <w:pPr>
        <w:shd w:val="clear" w:color="auto" w:fill="FFFFFF"/>
        <w:tabs>
          <w:tab w:val="clear" w:pos="567"/>
        </w:tabs>
        <w:spacing w:line="240" w:lineRule="auto"/>
        <w:rPr>
          <w:snapToGrid/>
          <w:szCs w:val="22"/>
          <w:lang w:val="lt-LT" w:bidi="lo-LA"/>
        </w:rPr>
      </w:pPr>
      <w:r w:rsidRPr="008850DA">
        <w:rPr>
          <w:snapToGrid/>
          <w:szCs w:val="22"/>
          <w:lang w:val="lt-LT" w:bidi="lo-LA"/>
        </w:rPr>
        <w:br w:type="page"/>
      </w: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bidi="lo-LA"/>
        </w:rPr>
      </w:pPr>
      <w:r w:rsidRPr="008850DA">
        <w:rPr>
          <w:b/>
          <w:snapToGrid/>
          <w:szCs w:val="22"/>
          <w:lang w:val="lt-LT" w:bidi="lo-LA"/>
        </w:rPr>
        <w:lastRenderedPageBreak/>
        <w:t>INFORMACIJA ANT IŠORINĖS PAKUOTĖS</w:t>
      </w: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rPr>
          <w:bCs/>
          <w:snapToGrid/>
          <w:szCs w:val="22"/>
          <w:lang w:val="lt-LT" w:bidi="lo-LA"/>
        </w:rPr>
      </w:pPr>
      <w:r w:rsidRPr="008850DA">
        <w:rPr>
          <w:b/>
          <w:snapToGrid/>
          <w:szCs w:val="22"/>
          <w:lang w:val="lt-LT" w:bidi="lo-LA"/>
        </w:rPr>
        <w:t>KARTONINĖ DĖŽUTĖ</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bidi="lo-LA"/>
        </w:rPr>
      </w:pPr>
      <w:r w:rsidRPr="008850DA">
        <w:rPr>
          <w:b/>
          <w:snapToGrid/>
          <w:szCs w:val="22"/>
          <w:lang w:val="lt-LT" w:bidi="lo-LA"/>
        </w:rPr>
        <w:t>1.</w:t>
      </w:r>
      <w:r w:rsidRPr="008850DA">
        <w:rPr>
          <w:b/>
          <w:snapToGrid/>
          <w:szCs w:val="22"/>
          <w:lang w:val="lt-LT" w:bidi="lo-LA"/>
        </w:rPr>
        <w:tab/>
        <w:t>VAISTINIO PREPARATO PAVADINIMAS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F6252B">
        <w:rPr>
          <w:snapToGrid/>
          <w:szCs w:val="22"/>
          <w:lang w:val="lt-LT" w:bidi="lo-LA"/>
        </w:rPr>
        <w:t> </w:t>
      </w:r>
      <w:r w:rsidRPr="008850DA">
        <w:rPr>
          <w:snapToGrid/>
          <w:szCs w:val="22"/>
          <w:lang w:val="lt-LT" w:bidi="lo-LA"/>
        </w:rPr>
        <w:t>mg skrandyje neirios tabletės</w:t>
      </w:r>
    </w:p>
    <w:p w:rsidR="00C579D8" w:rsidRPr="008850DA" w:rsidRDefault="00C579D8" w:rsidP="00040D7A">
      <w:pPr>
        <w:tabs>
          <w:tab w:val="clear" w:pos="567"/>
        </w:tabs>
        <w:spacing w:line="240" w:lineRule="auto"/>
        <w:ind w:left="567" w:hanging="567"/>
        <w:rPr>
          <w:snapToGrid/>
          <w:szCs w:val="22"/>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F6252B">
        <w:rPr>
          <w:snapToGrid/>
          <w:szCs w:val="22"/>
          <w:highlight w:val="lightGray"/>
          <w:lang w:val="lt-LT" w:bidi="lo-LA"/>
        </w:rPr>
        <w:t> </w:t>
      </w:r>
      <w:r w:rsidRPr="008850DA">
        <w:rPr>
          <w:snapToGrid/>
          <w:szCs w:val="22"/>
          <w:highlight w:val="lightGray"/>
          <w:lang w:val="lt-LT" w:bidi="lo-LA"/>
        </w:rPr>
        <w:t>mg skrandyje neirios tabletės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Rabeprazolo</w:t>
      </w:r>
      <w:proofErr w:type="spellEnd"/>
      <w:r w:rsidRPr="008850DA">
        <w:rPr>
          <w:snapToGrid/>
          <w:szCs w:val="22"/>
          <w:lang w:val="lt-LT" w:bidi="lo-LA"/>
        </w:rPr>
        <w:t xml:space="preserve"> natrio druska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bidi="lo-LA"/>
        </w:rPr>
      </w:pPr>
      <w:r w:rsidRPr="008850DA">
        <w:rPr>
          <w:b/>
          <w:snapToGrid/>
          <w:szCs w:val="22"/>
          <w:lang w:val="lt-LT" w:bidi="lo-LA"/>
        </w:rPr>
        <w:t>2.</w:t>
      </w:r>
      <w:r w:rsidRPr="008850DA">
        <w:rPr>
          <w:b/>
          <w:snapToGrid/>
          <w:szCs w:val="22"/>
          <w:lang w:val="lt-LT" w:bidi="lo-LA"/>
        </w:rPr>
        <w:tab/>
      </w:r>
      <w:r w:rsidRPr="008850DA">
        <w:rPr>
          <w:b/>
          <w:bCs/>
          <w:snapToGrid/>
          <w:szCs w:val="22"/>
          <w:lang w:val="lt-LT" w:bidi="lo-LA"/>
        </w:rPr>
        <w:t>VEIKLIOJI (-IOS) MEDŽIAGA (-OS) IR JOS (-Ų) KIEKIS (-IAI)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Kiekvienoje skrandyje neirioje tabletėje yra 10</w:t>
      </w:r>
      <w:r w:rsidR="00F6252B">
        <w:rPr>
          <w:snapToGrid/>
          <w:szCs w:val="22"/>
          <w:lang w:val="lt-LT" w:bidi="lo-LA"/>
        </w:rPr>
        <w:t> </w:t>
      </w:r>
      <w:r w:rsidRPr="008850DA">
        <w:rPr>
          <w:snapToGrid/>
          <w:szCs w:val="22"/>
          <w:lang w:val="lt-LT" w:bidi="lo-LA"/>
        </w:rPr>
        <w:t xml:space="preserve">mg </w:t>
      </w:r>
      <w:proofErr w:type="spellStart"/>
      <w:r w:rsidRPr="008850DA">
        <w:rPr>
          <w:snapToGrid/>
          <w:szCs w:val="22"/>
          <w:lang w:val="lt-LT" w:bidi="lo-LA"/>
        </w:rPr>
        <w:t>rabeprazolo</w:t>
      </w:r>
      <w:proofErr w:type="spellEnd"/>
      <w:r w:rsidRPr="008850DA">
        <w:rPr>
          <w:snapToGrid/>
          <w:szCs w:val="22"/>
          <w:lang w:val="lt-LT" w:bidi="lo-LA"/>
        </w:rPr>
        <w:t xml:space="preserve"> natrio druskos.</w:t>
      </w:r>
    </w:p>
    <w:p w:rsidR="00C579D8" w:rsidRPr="008850DA" w:rsidRDefault="00C579D8" w:rsidP="00040D7A">
      <w:pPr>
        <w:tabs>
          <w:tab w:val="clear" w:pos="567"/>
        </w:tabs>
        <w:spacing w:line="240" w:lineRule="auto"/>
        <w:rPr>
          <w:snapToGrid/>
          <w:szCs w:val="22"/>
          <w:lang w:val="lt-LT" w:bidi="lo-LA"/>
        </w:rPr>
      </w:pPr>
      <w:r w:rsidRPr="008850DA">
        <w:rPr>
          <w:snapToGrid/>
          <w:szCs w:val="22"/>
          <w:highlight w:val="lightGray"/>
          <w:lang w:val="lt-LT" w:bidi="lo-LA"/>
        </w:rPr>
        <w:t>Kiekvienoje skrandyje neirioje tabletėje yra 20</w:t>
      </w:r>
      <w:r w:rsidR="00F6252B">
        <w:rPr>
          <w:snapToGrid/>
          <w:szCs w:val="22"/>
          <w:highlight w:val="lightGray"/>
          <w:lang w:val="lt-LT" w:bidi="lo-LA"/>
        </w:rPr>
        <w:t> </w:t>
      </w:r>
      <w:r w:rsidRPr="008850DA">
        <w:rPr>
          <w:snapToGrid/>
          <w:szCs w:val="22"/>
          <w:highlight w:val="lightGray"/>
          <w:lang w:val="lt-LT" w:bidi="lo-LA"/>
        </w:rPr>
        <w:t xml:space="preserve">mg </w:t>
      </w:r>
      <w:proofErr w:type="spellStart"/>
      <w:r w:rsidRPr="008850DA">
        <w:rPr>
          <w:snapToGrid/>
          <w:szCs w:val="22"/>
          <w:highlight w:val="lightGray"/>
          <w:lang w:val="lt-LT" w:bidi="lo-LA"/>
        </w:rPr>
        <w:t>rabeprazolo</w:t>
      </w:r>
      <w:proofErr w:type="spellEnd"/>
      <w:r w:rsidRPr="008850DA">
        <w:rPr>
          <w:snapToGrid/>
          <w:szCs w:val="22"/>
          <w:highlight w:val="lightGray"/>
          <w:lang w:val="lt-LT" w:bidi="lo-LA"/>
        </w:rPr>
        <w:t xml:space="preserve"> natrio druskos.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bidi="lo-LA"/>
        </w:rPr>
      </w:pPr>
      <w:r w:rsidRPr="008850DA">
        <w:rPr>
          <w:b/>
          <w:snapToGrid/>
          <w:szCs w:val="22"/>
          <w:lang w:val="lt-LT" w:bidi="lo-LA"/>
        </w:rPr>
        <w:t>3.</w:t>
      </w:r>
      <w:r w:rsidRPr="008850DA">
        <w:rPr>
          <w:b/>
          <w:snapToGrid/>
          <w:szCs w:val="22"/>
          <w:lang w:val="lt-LT" w:bidi="lo-LA"/>
        </w:rPr>
        <w:tab/>
        <w:t>PAGALBINIŲ MEDŽIAGŲ SĄRAŠAS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Prieš vartojimą perskaitykite pakuotės lapelį.</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bidi="lo-LA"/>
        </w:rPr>
      </w:pPr>
      <w:r w:rsidRPr="008850DA">
        <w:rPr>
          <w:b/>
          <w:snapToGrid/>
          <w:szCs w:val="22"/>
          <w:lang w:val="lt-LT" w:bidi="lo-LA"/>
        </w:rPr>
        <w:t>4.</w:t>
      </w:r>
      <w:r w:rsidRPr="008850DA">
        <w:rPr>
          <w:b/>
          <w:snapToGrid/>
          <w:szCs w:val="22"/>
          <w:lang w:val="lt-LT" w:bidi="lo-LA"/>
        </w:rPr>
        <w:tab/>
        <w:t>FARMACINĖ FORMA IR KIEKIS PAKUOTĖJE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Skrandyje neiri tabletė</w:t>
      </w:r>
    </w:p>
    <w:p w:rsidR="00C579D8" w:rsidRPr="008850DA" w:rsidRDefault="00C579D8" w:rsidP="00040D7A">
      <w:pPr>
        <w:tabs>
          <w:tab w:val="clear" w:pos="567"/>
        </w:tabs>
        <w:spacing w:line="240" w:lineRule="auto"/>
        <w:rPr>
          <w:bCs/>
          <w:snapToGrid/>
          <w:szCs w:val="22"/>
          <w:lang w:val="lt-LT" w:bidi="lo-LA"/>
        </w:rPr>
      </w:pP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7 skrandyje neirios tabletės</w:t>
      </w:r>
    </w:p>
    <w:p w:rsidR="00C579D8" w:rsidRPr="008850DA" w:rsidRDefault="00C579D8" w:rsidP="00040D7A">
      <w:pPr>
        <w:tabs>
          <w:tab w:val="clear" w:pos="567"/>
        </w:tabs>
        <w:spacing w:line="240" w:lineRule="auto"/>
        <w:rPr>
          <w:bCs/>
          <w:snapToGrid/>
          <w:szCs w:val="22"/>
          <w:highlight w:val="lightGray"/>
          <w:lang w:val="lt-LT" w:bidi="lo-LA"/>
        </w:rPr>
      </w:pPr>
      <w:r w:rsidRPr="008850DA">
        <w:rPr>
          <w:bCs/>
          <w:snapToGrid/>
          <w:szCs w:val="22"/>
          <w:highlight w:val="lightGray"/>
          <w:lang w:val="lt-LT" w:bidi="lo-LA"/>
        </w:rPr>
        <w:t>14 skrandyje neirių tablečių</w:t>
      </w:r>
    </w:p>
    <w:p w:rsidR="00C579D8" w:rsidRPr="008850DA" w:rsidRDefault="00C579D8" w:rsidP="00040D7A">
      <w:pPr>
        <w:tabs>
          <w:tab w:val="clear" w:pos="567"/>
        </w:tabs>
        <w:spacing w:line="240" w:lineRule="auto"/>
        <w:rPr>
          <w:snapToGrid/>
          <w:color w:val="999999"/>
          <w:szCs w:val="22"/>
          <w:highlight w:val="lightGray"/>
          <w:lang w:val="lt-LT" w:bidi="lo-LA"/>
        </w:rPr>
      </w:pPr>
      <w:r w:rsidRPr="008850DA">
        <w:rPr>
          <w:bCs/>
          <w:snapToGrid/>
          <w:szCs w:val="22"/>
          <w:highlight w:val="lightGray"/>
          <w:lang w:val="lt-LT" w:bidi="lo-LA"/>
        </w:rPr>
        <w:t>28 skrandyje neirios tabletės</w:t>
      </w:r>
    </w:p>
    <w:p w:rsidR="00C579D8" w:rsidRPr="008850DA" w:rsidRDefault="00C579D8" w:rsidP="00040D7A">
      <w:pPr>
        <w:tabs>
          <w:tab w:val="clear" w:pos="567"/>
        </w:tabs>
        <w:spacing w:line="240" w:lineRule="auto"/>
        <w:rPr>
          <w:snapToGrid/>
          <w:szCs w:val="22"/>
          <w:highlight w:val="lightGray"/>
          <w:lang w:val="lt-LT" w:bidi="lo-LA"/>
        </w:rPr>
      </w:pPr>
      <w:r w:rsidRPr="008850DA">
        <w:rPr>
          <w:snapToGrid/>
          <w:szCs w:val="22"/>
          <w:highlight w:val="lightGray"/>
          <w:lang w:val="lt-LT" w:bidi="lo-LA"/>
        </w:rPr>
        <w:t>56</w:t>
      </w:r>
      <w:r w:rsidRPr="008850DA">
        <w:rPr>
          <w:bCs/>
          <w:snapToGrid/>
          <w:szCs w:val="22"/>
          <w:highlight w:val="lightGray"/>
          <w:lang w:val="lt-LT" w:bidi="lo-LA"/>
        </w:rPr>
        <w:t xml:space="preserve"> skrandyje neirios tabletės</w:t>
      </w:r>
    </w:p>
    <w:p w:rsidR="00C579D8" w:rsidRPr="008850DA" w:rsidRDefault="00C579D8" w:rsidP="00040D7A">
      <w:pPr>
        <w:tabs>
          <w:tab w:val="clear" w:pos="567"/>
        </w:tabs>
        <w:spacing w:line="240" w:lineRule="auto"/>
        <w:rPr>
          <w:snapToGrid/>
          <w:szCs w:val="22"/>
          <w:lang w:val="lt-LT" w:bidi="lo-LA"/>
        </w:rPr>
      </w:pPr>
      <w:r w:rsidRPr="008850DA">
        <w:rPr>
          <w:snapToGrid/>
          <w:szCs w:val="22"/>
          <w:highlight w:val="lightGray"/>
          <w:lang w:val="lt-LT" w:bidi="lo-LA"/>
        </w:rPr>
        <w:t>98</w:t>
      </w:r>
      <w:r w:rsidRPr="008850DA">
        <w:rPr>
          <w:bCs/>
          <w:snapToGrid/>
          <w:szCs w:val="22"/>
          <w:highlight w:val="lightGray"/>
          <w:lang w:val="lt-LT" w:bidi="lo-LA"/>
        </w:rPr>
        <w:t xml:space="preserve"> skrandyje neirios tabletės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bidi="lo-LA"/>
        </w:rPr>
      </w:pPr>
      <w:r w:rsidRPr="008850DA">
        <w:rPr>
          <w:b/>
          <w:snapToGrid/>
          <w:szCs w:val="22"/>
          <w:lang w:val="lt-LT" w:bidi="lo-LA"/>
        </w:rPr>
        <w:t>5.</w:t>
      </w:r>
      <w:r w:rsidRPr="008850DA">
        <w:rPr>
          <w:b/>
          <w:snapToGrid/>
          <w:szCs w:val="22"/>
          <w:lang w:val="lt-LT" w:bidi="lo-LA"/>
        </w:rPr>
        <w:tab/>
        <w:t>VARTOJIMO METODAS IR BŪDAS</w:t>
      </w:r>
    </w:p>
    <w:p w:rsidR="00C579D8" w:rsidRPr="008850DA" w:rsidRDefault="00C579D8" w:rsidP="00040D7A">
      <w:pPr>
        <w:tabs>
          <w:tab w:val="clear" w:pos="567"/>
        </w:tabs>
        <w:spacing w:line="240" w:lineRule="auto"/>
        <w:rPr>
          <w:i/>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Vartoti per burną. </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Nurykite visą tabletę. Nesmulkinkite jos ir nekramtykite.</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Prieš vartojimą perskaitykite pakuotės lapelį.</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bidi="lo-LA"/>
        </w:rPr>
      </w:pPr>
      <w:r w:rsidRPr="008850DA">
        <w:rPr>
          <w:b/>
          <w:snapToGrid/>
          <w:szCs w:val="22"/>
          <w:lang w:val="lt-LT" w:bidi="lo-LA"/>
        </w:rPr>
        <w:t>6.</w:t>
      </w:r>
      <w:r w:rsidRPr="008850DA">
        <w:rPr>
          <w:b/>
          <w:snapToGrid/>
          <w:szCs w:val="22"/>
          <w:lang w:val="lt-LT" w:bidi="lo-LA"/>
        </w:rPr>
        <w:tab/>
      </w:r>
      <w:r w:rsidRPr="008850DA">
        <w:rPr>
          <w:b/>
          <w:bCs/>
          <w:snapToGrid/>
          <w:szCs w:val="22"/>
          <w:lang w:val="lt-LT" w:bidi="lo-LA"/>
        </w:rPr>
        <w:t>SPECIALUS ĮSPĖJIMAS, KAD VAISTINĮ PREPARATĄ BŪTINA LAIKYTI VAIKAMS NEPASTEBIMOJE IR NEPASIEKIAMOJE VIETOJE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iCs/>
          <w:snapToGrid/>
          <w:szCs w:val="22"/>
          <w:lang w:val="lt-LT"/>
        </w:rPr>
      </w:pPr>
      <w:r w:rsidRPr="008850DA">
        <w:rPr>
          <w:iCs/>
          <w:snapToGrid/>
          <w:szCs w:val="22"/>
          <w:lang w:val="lt-LT"/>
        </w:rPr>
        <w:t>Laikyti vaikams nepastebimoje ir nepasiekiamoje vietoje.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bidi="lo-LA"/>
        </w:rPr>
      </w:pPr>
      <w:r w:rsidRPr="008850DA">
        <w:rPr>
          <w:b/>
          <w:snapToGrid/>
          <w:szCs w:val="22"/>
          <w:lang w:val="lt-LT" w:bidi="lo-LA"/>
        </w:rPr>
        <w:t>7.</w:t>
      </w:r>
      <w:r w:rsidRPr="008850DA">
        <w:rPr>
          <w:b/>
          <w:snapToGrid/>
          <w:szCs w:val="22"/>
          <w:lang w:val="lt-LT" w:bidi="lo-LA"/>
        </w:rPr>
        <w:tab/>
      </w:r>
      <w:r w:rsidRPr="008850DA">
        <w:rPr>
          <w:b/>
          <w:bCs/>
          <w:snapToGrid/>
          <w:szCs w:val="22"/>
          <w:lang w:val="lt-LT" w:bidi="lo-LA"/>
        </w:rPr>
        <w:t>KITAS (-I) SPECIALUS (-ŪS) ĮSPĖJIMAS (-AI) (JEI REIKIA)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bidi="lo-LA"/>
        </w:rPr>
      </w:pPr>
      <w:r w:rsidRPr="008850DA">
        <w:rPr>
          <w:b/>
          <w:snapToGrid/>
          <w:szCs w:val="22"/>
          <w:lang w:val="lt-LT" w:bidi="lo-LA"/>
        </w:rPr>
        <w:t>8.</w:t>
      </w:r>
      <w:r w:rsidRPr="008850DA">
        <w:rPr>
          <w:b/>
          <w:snapToGrid/>
          <w:szCs w:val="22"/>
          <w:lang w:val="lt-LT" w:bidi="lo-LA"/>
        </w:rPr>
        <w:tab/>
      </w:r>
      <w:r w:rsidRPr="008850DA">
        <w:rPr>
          <w:b/>
          <w:bCs/>
          <w:snapToGrid/>
          <w:szCs w:val="22"/>
          <w:lang w:val="lt-LT" w:bidi="lo-LA"/>
        </w:rPr>
        <w:t>TINKAMUMO LAIKAS</w:t>
      </w:r>
    </w:p>
    <w:p w:rsidR="00C579D8" w:rsidRPr="008850DA" w:rsidRDefault="00C579D8" w:rsidP="00040D7A">
      <w:pPr>
        <w:tabs>
          <w:tab w:val="clear" w:pos="567"/>
        </w:tabs>
        <w:spacing w:line="240" w:lineRule="auto"/>
        <w:rPr>
          <w:iCs/>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Tinka iki {mm/MMMM}</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bidi="lo-LA"/>
        </w:rPr>
      </w:pPr>
      <w:r w:rsidRPr="008850DA">
        <w:rPr>
          <w:b/>
          <w:snapToGrid/>
          <w:szCs w:val="22"/>
          <w:lang w:val="lt-LT" w:bidi="lo-LA"/>
        </w:rPr>
        <w:t>9.</w:t>
      </w:r>
      <w:r w:rsidRPr="008850DA">
        <w:rPr>
          <w:b/>
          <w:snapToGrid/>
          <w:szCs w:val="22"/>
          <w:lang w:val="lt-LT" w:bidi="lo-LA"/>
        </w:rPr>
        <w:tab/>
      </w:r>
      <w:r w:rsidRPr="008850DA">
        <w:rPr>
          <w:b/>
          <w:caps/>
          <w:snapToGrid/>
          <w:szCs w:val="22"/>
          <w:lang w:val="lt-LT" w:bidi="lo-LA"/>
        </w:rPr>
        <w:t>SPECIALIOS laikymo sąlygos</w:t>
      </w:r>
    </w:p>
    <w:p w:rsidR="00C579D8" w:rsidRPr="008850DA" w:rsidRDefault="00C579D8" w:rsidP="00040D7A">
      <w:pPr>
        <w:tabs>
          <w:tab w:val="clear" w:pos="567"/>
        </w:tabs>
        <w:spacing w:line="240" w:lineRule="auto"/>
        <w:rPr>
          <w:iCs/>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Laikyti ne aukštesnėje kaip 30 </w:t>
      </w:r>
      <w:proofErr w:type="spellStart"/>
      <w:r w:rsidRPr="008850DA">
        <w:rPr>
          <w:snapToGrid/>
          <w:szCs w:val="22"/>
          <w:vertAlign w:val="superscript"/>
          <w:lang w:val="lt-LT" w:bidi="lo-LA"/>
        </w:rPr>
        <w:t>o</w:t>
      </w:r>
      <w:r w:rsidRPr="008850DA">
        <w:rPr>
          <w:snapToGrid/>
          <w:szCs w:val="22"/>
          <w:lang w:val="lt-LT" w:bidi="lo-LA"/>
        </w:rPr>
        <w:t>C</w:t>
      </w:r>
      <w:proofErr w:type="spellEnd"/>
      <w:r w:rsidRPr="008850DA">
        <w:rPr>
          <w:snapToGrid/>
          <w:szCs w:val="22"/>
          <w:lang w:val="lt-LT" w:bidi="lo-LA"/>
        </w:rPr>
        <w:t xml:space="preserve"> temperatūroje. Laikyti gamintojo pakuotėje, kad preparatas būtų apsaugotas nuo drėgmės.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bidi="lo-LA"/>
        </w:rPr>
      </w:pPr>
      <w:r w:rsidRPr="008850DA">
        <w:rPr>
          <w:b/>
          <w:snapToGrid/>
          <w:szCs w:val="22"/>
          <w:lang w:val="lt-LT" w:bidi="lo-LA"/>
        </w:rPr>
        <w:t>10.</w:t>
      </w:r>
      <w:r w:rsidRPr="008850DA">
        <w:rPr>
          <w:b/>
          <w:snapToGrid/>
          <w:szCs w:val="22"/>
          <w:lang w:val="lt-LT" w:bidi="lo-LA"/>
        </w:rPr>
        <w:tab/>
      </w:r>
      <w:r w:rsidRPr="008850DA">
        <w:rPr>
          <w:b/>
          <w:caps/>
          <w:snapToGrid/>
          <w:szCs w:val="22"/>
          <w:lang w:val="lt-LT" w:bidi="lo-LA"/>
        </w:rPr>
        <w:t>specialios atsargumo priemonės</w:t>
      </w:r>
      <w:r w:rsidRPr="008850DA">
        <w:rPr>
          <w:b/>
          <w:snapToGrid/>
          <w:szCs w:val="22"/>
          <w:lang w:val="lt-LT" w:bidi="lo-LA"/>
        </w:rPr>
        <w:t xml:space="preserve"> DĖL NESUVARTOTO </w:t>
      </w:r>
      <w:r w:rsidRPr="008850DA">
        <w:rPr>
          <w:b/>
          <w:bCs/>
          <w:snapToGrid/>
          <w:szCs w:val="22"/>
          <w:lang w:val="lt-LT" w:bidi="lo-LA"/>
        </w:rPr>
        <w:t xml:space="preserve">VAISTINIO PREPARATO AR JO ATLIEKŲ </w:t>
      </w:r>
      <w:r w:rsidRPr="008850DA">
        <w:rPr>
          <w:b/>
          <w:snapToGrid/>
          <w:szCs w:val="22"/>
          <w:lang w:val="lt-LT" w:bidi="lo-LA"/>
        </w:rPr>
        <w:t>TVARKYMO</w:t>
      </w:r>
      <w:r w:rsidRPr="008850DA">
        <w:rPr>
          <w:b/>
          <w:caps/>
          <w:snapToGrid/>
          <w:szCs w:val="22"/>
          <w:lang w:val="lt-LT" w:bidi="lo-LA"/>
        </w:rPr>
        <w:t xml:space="preserve"> (jei reikia)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bidi="lo-LA"/>
        </w:rPr>
      </w:pPr>
      <w:r w:rsidRPr="008850DA">
        <w:rPr>
          <w:b/>
          <w:snapToGrid/>
          <w:szCs w:val="22"/>
          <w:lang w:val="lt-LT" w:bidi="lo-LA"/>
        </w:rPr>
        <w:t>11.</w:t>
      </w:r>
      <w:r w:rsidRPr="008850DA">
        <w:rPr>
          <w:b/>
          <w:snapToGrid/>
          <w:szCs w:val="22"/>
          <w:lang w:val="lt-LT" w:bidi="lo-LA"/>
        </w:rPr>
        <w:tab/>
      </w:r>
      <w:r w:rsidR="00A821E6" w:rsidRPr="008850DA">
        <w:rPr>
          <w:b/>
          <w:snapToGrid/>
          <w:szCs w:val="22"/>
          <w:lang w:val="lt-LT" w:bidi="lo-LA"/>
        </w:rPr>
        <w:t xml:space="preserve">REGISTRUOTOJO </w:t>
      </w:r>
      <w:r w:rsidRPr="008850DA">
        <w:rPr>
          <w:b/>
          <w:caps/>
          <w:snapToGrid/>
          <w:szCs w:val="22"/>
          <w:lang w:val="lt-LT" w:bidi="lo-LA"/>
        </w:rPr>
        <w:t>pavadinimas ir adresas</w:t>
      </w:r>
    </w:p>
    <w:p w:rsidR="00C579D8" w:rsidRPr="008850DA" w:rsidRDefault="00C579D8" w:rsidP="00040D7A">
      <w:pPr>
        <w:tabs>
          <w:tab w:val="clear" w:pos="567"/>
        </w:tabs>
        <w:spacing w:line="240" w:lineRule="auto"/>
        <w:rPr>
          <w:snapToGrid/>
          <w:szCs w:val="22"/>
          <w:lang w:val="lt-LT" w:bidi="lo-LA"/>
        </w:rPr>
      </w:pPr>
    </w:p>
    <w:p w:rsidR="00F6252B" w:rsidRDefault="00C579D8" w:rsidP="00040D7A">
      <w:pPr>
        <w:tabs>
          <w:tab w:val="clear" w:pos="567"/>
        </w:tabs>
        <w:spacing w:line="240" w:lineRule="auto"/>
        <w:rPr>
          <w:snapToGrid/>
          <w:color w:val="000000"/>
          <w:szCs w:val="22"/>
          <w:lang w:val="lt-LT" w:eastAsia="lt-LT" w:bidi="lo-LA"/>
        </w:rPr>
      </w:pPr>
      <w:proofErr w:type="spellStart"/>
      <w:r w:rsidRPr="008850DA">
        <w:rPr>
          <w:snapToGrid/>
          <w:color w:val="000000"/>
          <w:szCs w:val="22"/>
          <w:lang w:val="lt-LT" w:eastAsia="lt-LT" w:bidi="lo-LA"/>
        </w:rPr>
        <w:t>Torrent</w:t>
      </w:r>
      <w:proofErr w:type="spellEnd"/>
      <w:r w:rsidRPr="008850DA">
        <w:rPr>
          <w:snapToGrid/>
          <w:color w:val="000000"/>
          <w:szCs w:val="22"/>
          <w:lang w:val="lt-LT" w:eastAsia="lt-LT" w:bidi="lo-LA"/>
        </w:rPr>
        <w:t xml:space="preserve"> </w:t>
      </w:r>
      <w:proofErr w:type="spellStart"/>
      <w:r w:rsidRPr="008850DA">
        <w:rPr>
          <w:snapToGrid/>
          <w:color w:val="000000"/>
          <w:szCs w:val="22"/>
          <w:lang w:val="lt-LT" w:eastAsia="lt-LT" w:bidi="lo-LA"/>
        </w:rPr>
        <w:t>Pharma</w:t>
      </w:r>
      <w:proofErr w:type="spellEnd"/>
      <w:r w:rsidRPr="008850DA">
        <w:rPr>
          <w:snapToGrid/>
          <w:color w:val="000000"/>
          <w:szCs w:val="22"/>
          <w:lang w:val="lt-LT" w:eastAsia="lt-LT" w:bidi="lo-LA"/>
        </w:rPr>
        <w:t xml:space="preserve"> </w:t>
      </w:r>
      <w:proofErr w:type="spellStart"/>
      <w:r w:rsidRPr="008850DA">
        <w:rPr>
          <w:snapToGrid/>
          <w:color w:val="000000"/>
          <w:szCs w:val="22"/>
          <w:lang w:val="lt-LT" w:eastAsia="lt-LT" w:bidi="lo-LA"/>
        </w:rPr>
        <w:t>GmbH</w:t>
      </w:r>
      <w:proofErr w:type="spellEnd"/>
    </w:p>
    <w:p w:rsidR="00F6252B" w:rsidRDefault="00C579D8" w:rsidP="00040D7A">
      <w:pPr>
        <w:tabs>
          <w:tab w:val="clear" w:pos="567"/>
        </w:tabs>
        <w:spacing w:line="240" w:lineRule="auto"/>
        <w:rPr>
          <w:snapToGrid/>
          <w:color w:val="000000"/>
          <w:szCs w:val="22"/>
          <w:lang w:val="lt-LT" w:eastAsia="lt-LT" w:bidi="lo-LA"/>
        </w:rPr>
      </w:pPr>
      <w:proofErr w:type="spellStart"/>
      <w:r w:rsidRPr="008850DA">
        <w:rPr>
          <w:snapToGrid/>
          <w:color w:val="000000"/>
          <w:szCs w:val="22"/>
          <w:lang w:val="lt-LT" w:eastAsia="lt-LT" w:bidi="lo-LA"/>
        </w:rPr>
        <w:t>Südwestpark</w:t>
      </w:r>
      <w:proofErr w:type="spellEnd"/>
      <w:r w:rsidRPr="008850DA">
        <w:rPr>
          <w:snapToGrid/>
          <w:color w:val="000000"/>
          <w:szCs w:val="22"/>
          <w:lang w:val="lt-LT" w:eastAsia="lt-LT" w:bidi="lo-LA"/>
        </w:rPr>
        <w:t xml:space="preserve"> 50</w:t>
      </w:r>
    </w:p>
    <w:p w:rsidR="00F6252B" w:rsidRDefault="00C579D8" w:rsidP="00040D7A">
      <w:pPr>
        <w:tabs>
          <w:tab w:val="clear" w:pos="567"/>
        </w:tabs>
        <w:spacing w:line="240" w:lineRule="auto"/>
        <w:rPr>
          <w:snapToGrid/>
          <w:color w:val="000000"/>
          <w:szCs w:val="22"/>
          <w:lang w:val="lt-LT" w:eastAsia="lt-LT" w:bidi="lo-LA"/>
        </w:rPr>
      </w:pPr>
      <w:r w:rsidRPr="008850DA">
        <w:rPr>
          <w:snapToGrid/>
          <w:color w:val="000000"/>
          <w:szCs w:val="22"/>
          <w:lang w:val="lt-LT" w:eastAsia="lt-LT" w:bidi="lo-LA"/>
        </w:rPr>
        <w:t xml:space="preserve">90449 </w:t>
      </w:r>
      <w:proofErr w:type="spellStart"/>
      <w:r w:rsidRPr="008850DA">
        <w:rPr>
          <w:snapToGrid/>
          <w:color w:val="000000"/>
          <w:szCs w:val="22"/>
          <w:lang w:val="lt-LT" w:eastAsia="lt-LT" w:bidi="lo-LA"/>
        </w:rPr>
        <w:t>Nürnberg</w:t>
      </w:r>
      <w:proofErr w:type="spellEnd"/>
    </w:p>
    <w:p w:rsidR="00C579D8" w:rsidRPr="008850DA" w:rsidRDefault="00C579D8" w:rsidP="00040D7A">
      <w:pPr>
        <w:tabs>
          <w:tab w:val="clear" w:pos="567"/>
        </w:tabs>
        <w:spacing w:line="240" w:lineRule="auto"/>
        <w:rPr>
          <w:caps/>
          <w:snapToGrid/>
          <w:szCs w:val="22"/>
          <w:lang w:val="lt-LT" w:bidi="lo-LA"/>
        </w:rPr>
      </w:pPr>
      <w:r w:rsidRPr="008850DA">
        <w:rPr>
          <w:snapToGrid/>
          <w:color w:val="000000"/>
          <w:szCs w:val="22"/>
          <w:lang w:val="lt-LT" w:eastAsia="lt-LT" w:bidi="lo-LA"/>
        </w:rPr>
        <w:t>Vokietija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11BD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bidi="lo-LA"/>
        </w:rPr>
      </w:pPr>
      <w:r w:rsidRPr="008850DA">
        <w:rPr>
          <w:b/>
          <w:snapToGrid/>
          <w:szCs w:val="22"/>
          <w:lang w:val="lt-LT" w:bidi="lo-LA"/>
        </w:rPr>
        <w:t>12.</w:t>
      </w:r>
      <w:r w:rsidRPr="008850DA">
        <w:rPr>
          <w:b/>
          <w:snapToGrid/>
          <w:szCs w:val="22"/>
          <w:lang w:val="lt-LT" w:bidi="lo-LA"/>
        </w:rPr>
        <w:tab/>
      </w:r>
      <w:r w:rsidR="00A821E6" w:rsidRPr="008850DA">
        <w:rPr>
          <w:b/>
          <w:bCs/>
          <w:snapToGrid/>
          <w:szCs w:val="22"/>
          <w:lang w:val="lt-LT" w:bidi="lo-LA"/>
        </w:rPr>
        <w:t>REGISTRACIJOS PAŽYMĖJIMO NUMERIS</w:t>
      </w:r>
      <w:r w:rsidRPr="008850DA">
        <w:rPr>
          <w:b/>
          <w:bCs/>
          <w:snapToGrid/>
          <w:szCs w:val="22"/>
          <w:lang w:val="lt-LT" w:bidi="lo-LA"/>
        </w:rPr>
        <w:t xml:space="preserve"> (-IAI)</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bCs/>
          <w:snapToGrid/>
          <w:szCs w:val="22"/>
          <w:lang w:val="lt-LT" w:bidi="lo-LA"/>
        </w:rPr>
      </w:pPr>
      <w:proofErr w:type="spellStart"/>
      <w:r w:rsidRPr="008850DA">
        <w:rPr>
          <w:bCs/>
          <w:snapToGrid/>
          <w:szCs w:val="22"/>
          <w:lang w:val="lt-LT" w:bidi="lo-LA"/>
        </w:rPr>
        <w:t>Rabeprazole</w:t>
      </w:r>
      <w:proofErr w:type="spellEnd"/>
      <w:r w:rsidRPr="008850DA">
        <w:rPr>
          <w:bCs/>
          <w:snapToGrid/>
          <w:szCs w:val="22"/>
          <w:lang w:val="lt-LT" w:bidi="lo-LA"/>
        </w:rPr>
        <w:t xml:space="preserve"> </w:t>
      </w:r>
      <w:proofErr w:type="spellStart"/>
      <w:r w:rsidRPr="008850DA">
        <w:rPr>
          <w:bCs/>
          <w:snapToGrid/>
          <w:szCs w:val="22"/>
          <w:lang w:val="lt-LT" w:bidi="lo-LA"/>
        </w:rPr>
        <w:t>Torrent</w:t>
      </w:r>
      <w:proofErr w:type="spellEnd"/>
      <w:r w:rsidRPr="008850DA">
        <w:rPr>
          <w:bCs/>
          <w:snapToGrid/>
          <w:szCs w:val="22"/>
          <w:lang w:val="lt-LT" w:bidi="lo-LA"/>
        </w:rPr>
        <w:t xml:space="preserve"> 10 mg </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N7 – LT/1/12/3148/001</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N14 – LT/1/12/3148/002</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lastRenderedPageBreak/>
        <w:t>N28 – LT/1/12/3148/003</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N56 – LT/1/12/3148/004</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N98 – LT/1/12/3148/005</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bCs/>
          <w:snapToGrid/>
          <w:szCs w:val="22"/>
          <w:lang w:val="lt-LT" w:bidi="lo-LA"/>
        </w:rPr>
      </w:pPr>
      <w:proofErr w:type="spellStart"/>
      <w:r w:rsidRPr="008850DA">
        <w:rPr>
          <w:bCs/>
          <w:snapToGrid/>
          <w:szCs w:val="22"/>
          <w:lang w:val="lt-LT" w:bidi="lo-LA"/>
        </w:rPr>
        <w:t>Rabeprazole</w:t>
      </w:r>
      <w:proofErr w:type="spellEnd"/>
      <w:r w:rsidRPr="008850DA">
        <w:rPr>
          <w:bCs/>
          <w:snapToGrid/>
          <w:szCs w:val="22"/>
          <w:lang w:val="lt-LT" w:bidi="lo-LA"/>
        </w:rPr>
        <w:t xml:space="preserve"> </w:t>
      </w:r>
      <w:proofErr w:type="spellStart"/>
      <w:r w:rsidRPr="008850DA">
        <w:rPr>
          <w:bCs/>
          <w:snapToGrid/>
          <w:szCs w:val="22"/>
          <w:lang w:val="lt-LT" w:bidi="lo-LA"/>
        </w:rPr>
        <w:t>Torrent</w:t>
      </w:r>
      <w:proofErr w:type="spellEnd"/>
      <w:r w:rsidRPr="008850DA">
        <w:rPr>
          <w:bCs/>
          <w:snapToGrid/>
          <w:szCs w:val="22"/>
          <w:lang w:val="lt-LT" w:bidi="lo-LA"/>
        </w:rPr>
        <w:t xml:space="preserve"> 20 mg </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N7 – LT/1/12/3148/006</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N14 – LT/1/12/3148/007</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N28 – LT/1/12/3148/008</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N56 – LT/1/12/3148/009</w:t>
      </w:r>
    </w:p>
    <w:p w:rsidR="00C579D8" w:rsidRPr="008850DA" w:rsidRDefault="00C579D8" w:rsidP="00040D7A">
      <w:pPr>
        <w:tabs>
          <w:tab w:val="clear" w:pos="567"/>
        </w:tabs>
        <w:spacing w:line="240" w:lineRule="auto"/>
        <w:rPr>
          <w:bCs/>
          <w:snapToGrid/>
          <w:szCs w:val="22"/>
          <w:lang w:val="lt-LT" w:bidi="lo-LA"/>
        </w:rPr>
      </w:pPr>
      <w:r w:rsidRPr="008850DA">
        <w:rPr>
          <w:bCs/>
          <w:snapToGrid/>
          <w:szCs w:val="22"/>
          <w:lang w:val="lt-LT" w:bidi="lo-LA"/>
        </w:rPr>
        <w:t>N98 – LT/1/12/3148/010</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B3EA2">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bidi="lo-LA"/>
        </w:rPr>
      </w:pPr>
      <w:r w:rsidRPr="008850DA">
        <w:rPr>
          <w:b/>
          <w:snapToGrid/>
          <w:szCs w:val="22"/>
          <w:lang w:val="lt-LT" w:bidi="lo-LA"/>
        </w:rPr>
        <w:t>13.</w:t>
      </w:r>
      <w:r w:rsidRPr="008850DA">
        <w:rPr>
          <w:b/>
          <w:snapToGrid/>
          <w:szCs w:val="22"/>
          <w:lang w:val="lt-LT" w:bidi="lo-LA"/>
        </w:rPr>
        <w:tab/>
        <w:t>SERIJOS NUMERIS</w:t>
      </w:r>
    </w:p>
    <w:p w:rsidR="00C579D8" w:rsidRPr="008850DA" w:rsidRDefault="00C579D8" w:rsidP="008B3EA2">
      <w:pPr>
        <w:spacing w:line="240" w:lineRule="auto"/>
        <w:rPr>
          <w:iCs/>
          <w:snapToGrid/>
          <w:szCs w:val="22"/>
          <w:lang w:val="lt-LT" w:bidi="lo-LA"/>
        </w:rPr>
      </w:pPr>
    </w:p>
    <w:p w:rsidR="00C579D8" w:rsidRPr="008850DA" w:rsidRDefault="00C579D8" w:rsidP="008B3EA2">
      <w:pPr>
        <w:spacing w:line="240" w:lineRule="auto"/>
        <w:rPr>
          <w:snapToGrid/>
          <w:szCs w:val="22"/>
          <w:lang w:val="lt-LT" w:bidi="lo-LA"/>
        </w:rPr>
      </w:pPr>
      <w:r w:rsidRPr="008850DA">
        <w:rPr>
          <w:snapToGrid/>
          <w:szCs w:val="22"/>
          <w:lang w:val="lt-LT" w:bidi="lo-LA"/>
        </w:rPr>
        <w:t>Serija</w:t>
      </w:r>
    </w:p>
    <w:p w:rsidR="00C579D8" w:rsidRPr="008850DA" w:rsidRDefault="00C579D8" w:rsidP="008B3EA2">
      <w:pPr>
        <w:spacing w:line="240" w:lineRule="auto"/>
        <w:rPr>
          <w:snapToGrid/>
          <w:szCs w:val="22"/>
          <w:lang w:val="lt-LT" w:bidi="lo-LA"/>
        </w:rPr>
      </w:pPr>
    </w:p>
    <w:p w:rsidR="00C579D8" w:rsidRPr="008850DA" w:rsidRDefault="00C579D8" w:rsidP="008B3EA2">
      <w:pPr>
        <w:spacing w:line="240" w:lineRule="auto"/>
        <w:rPr>
          <w:snapToGrid/>
          <w:szCs w:val="22"/>
          <w:lang w:val="lt-LT" w:bidi="lo-LA"/>
        </w:rPr>
      </w:pPr>
    </w:p>
    <w:p w:rsidR="00C579D8" w:rsidRPr="008850DA" w:rsidRDefault="00C579D8" w:rsidP="008B3EA2">
      <w:pPr>
        <w:pBdr>
          <w:top w:val="single" w:sz="4" w:space="1" w:color="auto"/>
          <w:left w:val="single" w:sz="4" w:space="4" w:color="auto"/>
          <w:bottom w:val="single" w:sz="4" w:space="1" w:color="auto"/>
          <w:right w:val="single" w:sz="4" w:space="4" w:color="auto"/>
        </w:pBdr>
        <w:spacing w:line="240" w:lineRule="auto"/>
        <w:outlineLvl w:val="0"/>
        <w:rPr>
          <w:b/>
          <w:snapToGrid/>
          <w:szCs w:val="22"/>
          <w:lang w:val="lt-LT" w:bidi="lo-LA"/>
        </w:rPr>
      </w:pPr>
      <w:r w:rsidRPr="008850DA">
        <w:rPr>
          <w:b/>
          <w:snapToGrid/>
          <w:szCs w:val="22"/>
          <w:lang w:val="lt-LT" w:bidi="lo-LA"/>
        </w:rPr>
        <w:t>14.</w:t>
      </w:r>
      <w:r w:rsidRPr="008850DA">
        <w:rPr>
          <w:b/>
          <w:snapToGrid/>
          <w:szCs w:val="22"/>
          <w:lang w:val="lt-LT" w:bidi="lo-LA"/>
        </w:rPr>
        <w:tab/>
        <w:t>PARDAVIMO (IŠDAVIMO)</w:t>
      </w:r>
      <w:r w:rsidRPr="008850DA">
        <w:rPr>
          <w:b/>
          <w:caps/>
          <w:snapToGrid/>
          <w:szCs w:val="22"/>
          <w:lang w:val="lt-LT" w:bidi="lo-LA"/>
        </w:rPr>
        <w:t xml:space="preserve"> tvarka</w:t>
      </w:r>
    </w:p>
    <w:p w:rsidR="00C579D8" w:rsidRPr="008850DA" w:rsidRDefault="00C579D8" w:rsidP="008B3EA2">
      <w:pPr>
        <w:spacing w:line="240" w:lineRule="auto"/>
        <w:rPr>
          <w:snapToGrid/>
          <w:szCs w:val="22"/>
          <w:lang w:val="lt-LT" w:bidi="lo-LA"/>
        </w:rPr>
      </w:pPr>
    </w:p>
    <w:p w:rsidR="00C579D8" w:rsidRPr="008850DA" w:rsidRDefault="00C579D8" w:rsidP="008B3EA2">
      <w:pPr>
        <w:spacing w:line="240" w:lineRule="auto"/>
        <w:ind w:left="567" w:hanging="567"/>
        <w:rPr>
          <w:snapToGrid/>
          <w:szCs w:val="22"/>
          <w:lang w:val="lt-LT" w:bidi="lo-LA"/>
        </w:rPr>
      </w:pPr>
      <w:r w:rsidRPr="008850DA">
        <w:rPr>
          <w:snapToGrid/>
          <w:szCs w:val="22"/>
          <w:lang w:val="lt-LT" w:bidi="lo-LA"/>
        </w:rPr>
        <w:t>Receptinis vaistinis preparatas.</w:t>
      </w:r>
    </w:p>
    <w:p w:rsidR="00C579D8" w:rsidRPr="008850DA" w:rsidRDefault="00C579D8" w:rsidP="008B3EA2">
      <w:pPr>
        <w:spacing w:line="240" w:lineRule="auto"/>
        <w:rPr>
          <w:snapToGrid/>
          <w:szCs w:val="22"/>
          <w:lang w:val="lt-LT" w:bidi="lo-LA"/>
        </w:rPr>
      </w:pPr>
    </w:p>
    <w:p w:rsidR="00C579D8" w:rsidRPr="008850DA" w:rsidRDefault="00C579D8" w:rsidP="008B3EA2">
      <w:pPr>
        <w:spacing w:line="240" w:lineRule="auto"/>
        <w:rPr>
          <w:snapToGrid/>
          <w:szCs w:val="22"/>
          <w:lang w:val="lt-LT" w:bidi="lo-LA"/>
        </w:rPr>
      </w:pPr>
    </w:p>
    <w:p w:rsidR="00C579D8" w:rsidRPr="008850DA" w:rsidRDefault="00C579D8" w:rsidP="008B3EA2">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bidi="lo-LA"/>
        </w:rPr>
      </w:pPr>
      <w:r w:rsidRPr="008850DA">
        <w:rPr>
          <w:b/>
          <w:snapToGrid/>
          <w:szCs w:val="22"/>
          <w:lang w:val="lt-LT" w:bidi="lo-LA"/>
        </w:rPr>
        <w:t>15.</w:t>
      </w:r>
      <w:r w:rsidRPr="008850DA">
        <w:rPr>
          <w:b/>
          <w:snapToGrid/>
          <w:szCs w:val="22"/>
          <w:lang w:val="lt-LT" w:bidi="lo-LA"/>
        </w:rPr>
        <w:tab/>
      </w:r>
      <w:r w:rsidRPr="008850DA">
        <w:rPr>
          <w:b/>
          <w:caps/>
          <w:snapToGrid/>
          <w:szCs w:val="22"/>
          <w:lang w:val="lt-LT" w:bidi="lo-LA"/>
        </w:rPr>
        <w:t>vartojimo instrukcijA</w:t>
      </w:r>
    </w:p>
    <w:p w:rsidR="00C579D8" w:rsidRPr="008850DA" w:rsidRDefault="00C579D8" w:rsidP="008B3EA2">
      <w:pPr>
        <w:spacing w:line="240" w:lineRule="auto"/>
        <w:rPr>
          <w:snapToGrid/>
          <w:szCs w:val="22"/>
          <w:lang w:val="lt-LT" w:bidi="lo-LA"/>
        </w:rPr>
      </w:pPr>
    </w:p>
    <w:p w:rsidR="00C579D8" w:rsidRPr="008850DA" w:rsidRDefault="00C579D8" w:rsidP="008B3EA2">
      <w:pPr>
        <w:spacing w:line="240" w:lineRule="auto"/>
        <w:rPr>
          <w:snapToGrid/>
          <w:szCs w:val="22"/>
          <w:lang w:val="lt-LT" w:bidi="lo-LA"/>
        </w:rPr>
      </w:pPr>
    </w:p>
    <w:p w:rsidR="00C579D8" w:rsidRPr="008850DA" w:rsidRDefault="00C579D8" w:rsidP="008B3EA2">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bidi="lo-LA"/>
        </w:rPr>
      </w:pPr>
      <w:r w:rsidRPr="008850DA">
        <w:rPr>
          <w:b/>
          <w:snapToGrid/>
          <w:szCs w:val="22"/>
          <w:lang w:val="lt-LT" w:bidi="lo-LA"/>
        </w:rPr>
        <w:t>16.</w:t>
      </w:r>
      <w:r w:rsidRPr="008850DA">
        <w:rPr>
          <w:b/>
          <w:snapToGrid/>
          <w:szCs w:val="22"/>
          <w:lang w:val="lt-LT" w:bidi="lo-LA"/>
        </w:rPr>
        <w:tab/>
        <w:t>INFORMACIJA BRAILIO RAŠTU</w:t>
      </w:r>
    </w:p>
    <w:p w:rsidR="00C579D8" w:rsidRPr="008850DA" w:rsidRDefault="00C579D8" w:rsidP="008B3EA2">
      <w:pPr>
        <w:spacing w:line="240" w:lineRule="auto"/>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F6252B">
        <w:rPr>
          <w:snapToGrid/>
          <w:szCs w:val="22"/>
          <w:lang w:val="lt-LT" w:bidi="lo-LA"/>
        </w:rPr>
        <w:t> </w:t>
      </w:r>
      <w:r w:rsidRPr="008850DA">
        <w:rPr>
          <w:snapToGrid/>
          <w:szCs w:val="22"/>
          <w:lang w:val="lt-LT" w:bidi="lo-LA"/>
        </w:rPr>
        <w:t>mg skrandyje neirios tabletės</w:t>
      </w:r>
    </w:p>
    <w:p w:rsidR="00C579D8" w:rsidRPr="008850DA" w:rsidRDefault="00C579D8" w:rsidP="00040D7A">
      <w:pPr>
        <w:tabs>
          <w:tab w:val="clear" w:pos="567"/>
        </w:tabs>
        <w:spacing w:line="240" w:lineRule="auto"/>
        <w:rPr>
          <w:b/>
          <w:snapToGrid/>
          <w:szCs w:val="22"/>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F6252B">
        <w:rPr>
          <w:snapToGrid/>
          <w:szCs w:val="22"/>
          <w:highlight w:val="lightGray"/>
          <w:lang w:val="lt-LT" w:bidi="lo-LA"/>
        </w:rPr>
        <w:t> </w:t>
      </w:r>
      <w:r w:rsidRPr="008850DA">
        <w:rPr>
          <w:snapToGrid/>
          <w:szCs w:val="22"/>
          <w:highlight w:val="lightGray"/>
          <w:lang w:val="lt-LT" w:bidi="lo-LA"/>
        </w:rPr>
        <w:t>mg skrandyje neirios tabletės</w:t>
      </w: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79D8" w:rsidRPr="008850DA" w:rsidTr="007767AC">
        <w:trPr>
          <w:trHeight w:val="785"/>
        </w:trPr>
        <w:tc>
          <w:tcPr>
            <w:tcW w:w="9287" w:type="dxa"/>
          </w:tcPr>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lastRenderedPageBreak/>
              <w:t xml:space="preserve">MINIMALI </w:t>
            </w:r>
            <w:r w:rsidRPr="008850DA">
              <w:rPr>
                <w:b/>
                <w:caps/>
                <w:snapToGrid/>
                <w:szCs w:val="22"/>
                <w:lang w:val="lt-LT" w:bidi="lo-LA"/>
              </w:rPr>
              <w:t xml:space="preserve">informacija ant </w:t>
            </w:r>
            <w:r w:rsidRPr="008850DA">
              <w:rPr>
                <w:b/>
                <w:snapToGrid/>
                <w:szCs w:val="22"/>
                <w:lang w:val="lt-LT" w:bidi="lo-LA"/>
              </w:rPr>
              <w:t>LIZDINIŲ PLOKŠTELIŲ ARBA DVISLUOKSNIŲ JUOSTELIŲ</w:t>
            </w: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b/>
                <w:snapToGrid/>
                <w:szCs w:val="22"/>
                <w:lang w:val="lt-LT" w:bidi="lo-LA"/>
              </w:rPr>
            </w:pPr>
            <w:r w:rsidRPr="008850DA">
              <w:rPr>
                <w:b/>
                <w:caps/>
                <w:snapToGrid/>
                <w:szCs w:val="22"/>
                <w:lang w:val="lt-LT" w:bidi="lo-LA"/>
              </w:rPr>
              <w:t>Lizdinė plokštelė</w:t>
            </w:r>
          </w:p>
        </w:tc>
      </w:tr>
    </w:tbl>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b/>
          <w:snapToGrid/>
          <w:szCs w:val="22"/>
          <w:lang w:val="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79D8" w:rsidRPr="008850DA" w:rsidTr="007767AC">
        <w:tc>
          <w:tcPr>
            <w:tcW w:w="9287" w:type="dxa"/>
          </w:tcPr>
          <w:p w:rsidR="00C579D8" w:rsidRPr="008850DA" w:rsidRDefault="00C579D8" w:rsidP="00040D7A">
            <w:pPr>
              <w:tabs>
                <w:tab w:val="clear" w:pos="567"/>
                <w:tab w:val="left" w:pos="142"/>
              </w:tabs>
              <w:spacing w:line="240" w:lineRule="auto"/>
              <w:ind w:left="567" w:hanging="567"/>
              <w:rPr>
                <w:b/>
                <w:snapToGrid/>
                <w:szCs w:val="22"/>
                <w:lang w:val="lt-LT" w:bidi="lo-LA"/>
              </w:rPr>
            </w:pPr>
            <w:r w:rsidRPr="008850DA">
              <w:rPr>
                <w:b/>
                <w:snapToGrid/>
                <w:szCs w:val="22"/>
                <w:lang w:val="lt-LT" w:bidi="lo-LA"/>
              </w:rPr>
              <w:t>1.</w:t>
            </w:r>
            <w:r w:rsidRPr="008850DA">
              <w:rPr>
                <w:b/>
                <w:snapToGrid/>
                <w:szCs w:val="22"/>
                <w:lang w:val="lt-LT" w:bidi="lo-LA"/>
              </w:rPr>
              <w:tab/>
            </w:r>
            <w:r w:rsidRPr="008850DA">
              <w:rPr>
                <w:b/>
                <w:caps/>
                <w:snapToGrid/>
                <w:szCs w:val="22"/>
                <w:lang w:val="lt-LT" w:bidi="lo-LA"/>
              </w:rPr>
              <w:t>Vaistinio preparato pavadinimas</w:t>
            </w:r>
          </w:p>
        </w:tc>
      </w:tr>
    </w:tbl>
    <w:p w:rsidR="00C579D8" w:rsidRPr="008850DA" w:rsidRDefault="00C579D8" w:rsidP="00040D7A">
      <w:pPr>
        <w:tabs>
          <w:tab w:val="clear" w:pos="567"/>
        </w:tabs>
        <w:spacing w:line="240" w:lineRule="auto"/>
        <w:ind w:left="567" w:hanging="567"/>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F6252B">
        <w:rPr>
          <w:snapToGrid/>
          <w:szCs w:val="22"/>
          <w:lang w:val="lt-LT" w:bidi="lo-LA"/>
        </w:rPr>
        <w:t> </w:t>
      </w:r>
      <w:r w:rsidRPr="008850DA">
        <w:rPr>
          <w:snapToGrid/>
          <w:szCs w:val="22"/>
          <w:lang w:val="lt-LT" w:bidi="lo-LA"/>
        </w:rPr>
        <w:t>mg skrandyje neirios tabletės</w:t>
      </w:r>
    </w:p>
    <w:p w:rsidR="00C579D8" w:rsidRPr="008850DA" w:rsidRDefault="00C579D8" w:rsidP="00040D7A">
      <w:pPr>
        <w:tabs>
          <w:tab w:val="clear" w:pos="567"/>
        </w:tabs>
        <w:spacing w:line="240" w:lineRule="auto"/>
        <w:ind w:left="567" w:hanging="567"/>
        <w:rPr>
          <w:snapToGrid/>
          <w:szCs w:val="22"/>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F6252B">
        <w:rPr>
          <w:snapToGrid/>
          <w:szCs w:val="22"/>
          <w:highlight w:val="lightGray"/>
          <w:lang w:val="lt-LT" w:bidi="lo-LA"/>
        </w:rPr>
        <w:t> </w:t>
      </w:r>
      <w:r w:rsidRPr="008850DA">
        <w:rPr>
          <w:snapToGrid/>
          <w:szCs w:val="22"/>
          <w:highlight w:val="lightGray"/>
          <w:lang w:val="lt-LT" w:bidi="lo-LA"/>
        </w:rPr>
        <w:t>mg skrandyje neirios tabletės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Rabeprazolo</w:t>
      </w:r>
      <w:proofErr w:type="spellEnd"/>
      <w:r w:rsidRPr="008850DA">
        <w:rPr>
          <w:snapToGrid/>
          <w:szCs w:val="22"/>
          <w:lang w:val="lt-LT" w:bidi="lo-LA"/>
        </w:rPr>
        <w:t xml:space="preserve"> natrio druska</w:t>
      </w: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b/>
          <w:snapToGrid/>
          <w:szCs w:val="22"/>
          <w:lang w:val="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79D8" w:rsidRPr="008850DA" w:rsidTr="007767AC">
        <w:tc>
          <w:tcPr>
            <w:tcW w:w="9287" w:type="dxa"/>
          </w:tcPr>
          <w:p w:rsidR="00C579D8" w:rsidRPr="008850DA" w:rsidRDefault="00C579D8" w:rsidP="00040D7A">
            <w:pPr>
              <w:tabs>
                <w:tab w:val="clear" w:pos="567"/>
                <w:tab w:val="left" w:pos="142"/>
              </w:tabs>
              <w:spacing w:line="240" w:lineRule="auto"/>
              <w:ind w:left="567" w:hanging="567"/>
              <w:rPr>
                <w:b/>
                <w:snapToGrid/>
                <w:szCs w:val="22"/>
                <w:lang w:val="lt-LT" w:bidi="lo-LA"/>
              </w:rPr>
            </w:pPr>
            <w:r w:rsidRPr="008850DA">
              <w:rPr>
                <w:b/>
                <w:snapToGrid/>
                <w:szCs w:val="22"/>
                <w:lang w:val="lt-LT" w:bidi="lo-LA"/>
              </w:rPr>
              <w:t>2.</w:t>
            </w:r>
            <w:r w:rsidRPr="008850DA">
              <w:rPr>
                <w:b/>
                <w:snapToGrid/>
                <w:szCs w:val="22"/>
                <w:lang w:val="lt-LT" w:bidi="lo-LA"/>
              </w:rPr>
              <w:tab/>
            </w:r>
            <w:r w:rsidR="00A821E6" w:rsidRPr="008850DA">
              <w:rPr>
                <w:b/>
                <w:snapToGrid/>
                <w:szCs w:val="22"/>
                <w:lang w:val="lt-LT" w:bidi="lo-LA"/>
              </w:rPr>
              <w:t xml:space="preserve">REGISTRUOTOJO </w:t>
            </w:r>
            <w:r w:rsidRPr="008850DA">
              <w:rPr>
                <w:b/>
                <w:caps/>
                <w:snapToGrid/>
                <w:szCs w:val="22"/>
                <w:lang w:val="lt-LT" w:bidi="lo-LA"/>
              </w:rPr>
              <w:t>pavadinimas</w:t>
            </w:r>
          </w:p>
        </w:tc>
      </w:tr>
    </w:tbl>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caps/>
          <w:snapToGrid/>
          <w:szCs w:val="22"/>
          <w:lang w:val="lt-LT" w:bidi="lo-LA"/>
        </w:rPr>
      </w:pPr>
      <w:proofErr w:type="spellStart"/>
      <w:r w:rsidRPr="008850DA">
        <w:rPr>
          <w:snapToGrid/>
          <w:color w:val="000000"/>
          <w:szCs w:val="22"/>
          <w:lang w:val="lt-LT" w:bidi="lo-LA"/>
        </w:rPr>
        <w:t>Torrent</w:t>
      </w:r>
      <w:proofErr w:type="spellEnd"/>
      <w:r w:rsidRPr="008850DA">
        <w:rPr>
          <w:snapToGrid/>
          <w:color w:val="000000"/>
          <w:szCs w:val="22"/>
          <w:lang w:val="lt-LT" w:bidi="lo-LA"/>
        </w:rPr>
        <w:t xml:space="preserve"> </w:t>
      </w:r>
      <w:proofErr w:type="spellStart"/>
      <w:r w:rsidRPr="008850DA">
        <w:rPr>
          <w:snapToGrid/>
          <w:color w:val="000000"/>
          <w:szCs w:val="22"/>
          <w:lang w:val="lt-LT" w:bidi="lo-LA"/>
        </w:rPr>
        <w:t>Pharma</w:t>
      </w:r>
      <w:proofErr w:type="spellEnd"/>
      <w:r w:rsidRPr="008850DA">
        <w:rPr>
          <w:snapToGrid/>
          <w:color w:val="000000"/>
          <w:szCs w:val="22"/>
          <w:lang w:val="lt-LT" w:bidi="lo-LA"/>
        </w:rPr>
        <w:t xml:space="preserve"> </w:t>
      </w:r>
      <w:proofErr w:type="spellStart"/>
      <w:r w:rsidRPr="008850DA">
        <w:rPr>
          <w:snapToGrid/>
          <w:color w:val="000000"/>
          <w:szCs w:val="22"/>
          <w:lang w:val="lt-LT" w:bidi="lo-LA"/>
        </w:rPr>
        <w:t>GmbH</w:t>
      </w:r>
      <w:proofErr w:type="spellEnd"/>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b/>
          <w:snapToGrid/>
          <w:szCs w:val="22"/>
          <w:lang w:val="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79D8" w:rsidRPr="008850DA" w:rsidTr="007767AC">
        <w:tc>
          <w:tcPr>
            <w:tcW w:w="9287" w:type="dxa"/>
          </w:tcPr>
          <w:p w:rsidR="00C579D8" w:rsidRPr="008850DA" w:rsidRDefault="00C579D8" w:rsidP="00040D7A">
            <w:pPr>
              <w:tabs>
                <w:tab w:val="clear" w:pos="567"/>
                <w:tab w:val="left" w:pos="142"/>
              </w:tabs>
              <w:spacing w:line="240" w:lineRule="auto"/>
              <w:ind w:left="567" w:hanging="567"/>
              <w:rPr>
                <w:b/>
                <w:snapToGrid/>
                <w:szCs w:val="22"/>
                <w:lang w:val="lt-LT" w:bidi="lo-LA"/>
              </w:rPr>
            </w:pPr>
            <w:r w:rsidRPr="008850DA">
              <w:rPr>
                <w:b/>
                <w:snapToGrid/>
                <w:szCs w:val="22"/>
                <w:lang w:val="lt-LT" w:bidi="lo-LA"/>
              </w:rPr>
              <w:t>3.</w:t>
            </w:r>
            <w:r w:rsidRPr="008850DA">
              <w:rPr>
                <w:b/>
                <w:snapToGrid/>
                <w:szCs w:val="22"/>
                <w:lang w:val="lt-LT" w:bidi="lo-LA"/>
              </w:rPr>
              <w:tab/>
            </w:r>
            <w:r w:rsidRPr="008850DA">
              <w:rPr>
                <w:b/>
                <w:caps/>
                <w:snapToGrid/>
                <w:szCs w:val="22"/>
                <w:lang w:val="lt-LT" w:bidi="lo-LA"/>
              </w:rPr>
              <w:t>tinkamumo laikas</w:t>
            </w:r>
          </w:p>
        </w:tc>
      </w:tr>
    </w:tbl>
    <w:p w:rsidR="00C579D8" w:rsidRPr="008850DA" w:rsidRDefault="00C579D8" w:rsidP="00040D7A">
      <w:pPr>
        <w:tabs>
          <w:tab w:val="clear" w:pos="567"/>
        </w:tabs>
        <w:spacing w:line="240" w:lineRule="auto"/>
        <w:rPr>
          <w:iCs/>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Tinka iki {mm/MMMM}</w:t>
      </w:r>
    </w:p>
    <w:p w:rsidR="00C579D8" w:rsidRPr="008850DA" w:rsidRDefault="00C579D8" w:rsidP="00040D7A">
      <w:pPr>
        <w:tabs>
          <w:tab w:val="clear" w:pos="567"/>
        </w:tabs>
        <w:spacing w:line="240" w:lineRule="auto"/>
        <w:rPr>
          <w:bCs/>
          <w:snapToGrid/>
          <w:szCs w:val="22"/>
          <w:lang w:val="lt-LT" w:bidi="lo-LA"/>
        </w:rPr>
      </w:pPr>
    </w:p>
    <w:p w:rsidR="00C579D8" w:rsidRPr="008850DA" w:rsidRDefault="00C579D8" w:rsidP="00040D7A">
      <w:pPr>
        <w:tabs>
          <w:tab w:val="clear" w:pos="567"/>
        </w:tabs>
        <w:spacing w:line="240" w:lineRule="auto"/>
        <w:rPr>
          <w:snapToGrid/>
          <w:szCs w:val="22"/>
          <w:lang w:val="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79D8" w:rsidRPr="008850DA" w:rsidTr="007767AC">
        <w:tc>
          <w:tcPr>
            <w:tcW w:w="9287" w:type="dxa"/>
          </w:tcPr>
          <w:p w:rsidR="00C579D8" w:rsidRPr="008850DA" w:rsidRDefault="00C579D8" w:rsidP="00040D7A">
            <w:pPr>
              <w:tabs>
                <w:tab w:val="clear" w:pos="567"/>
                <w:tab w:val="left" w:pos="142"/>
              </w:tabs>
              <w:spacing w:line="240" w:lineRule="auto"/>
              <w:ind w:left="567" w:hanging="567"/>
              <w:rPr>
                <w:b/>
                <w:snapToGrid/>
                <w:szCs w:val="22"/>
                <w:lang w:val="lt-LT" w:bidi="lo-LA"/>
              </w:rPr>
            </w:pPr>
            <w:r w:rsidRPr="008850DA">
              <w:rPr>
                <w:b/>
                <w:snapToGrid/>
                <w:szCs w:val="22"/>
                <w:lang w:val="lt-LT" w:bidi="lo-LA"/>
              </w:rPr>
              <w:t>4.</w:t>
            </w:r>
            <w:r w:rsidRPr="008850DA">
              <w:rPr>
                <w:b/>
                <w:snapToGrid/>
                <w:szCs w:val="22"/>
                <w:lang w:val="lt-LT" w:bidi="lo-LA"/>
              </w:rPr>
              <w:tab/>
            </w:r>
            <w:r w:rsidRPr="008850DA">
              <w:rPr>
                <w:b/>
                <w:caps/>
                <w:snapToGrid/>
                <w:szCs w:val="22"/>
                <w:lang w:val="lt-LT" w:bidi="lo-LA"/>
              </w:rPr>
              <w:t>serijos numeris</w:t>
            </w:r>
          </w:p>
        </w:tc>
      </w:tr>
    </w:tbl>
    <w:p w:rsidR="00C579D8" w:rsidRPr="008850DA" w:rsidRDefault="00C579D8" w:rsidP="00040D7A">
      <w:pPr>
        <w:tabs>
          <w:tab w:val="clear" w:pos="567"/>
        </w:tabs>
        <w:spacing w:line="240" w:lineRule="auto"/>
        <w:ind w:right="113"/>
        <w:rPr>
          <w:iCs/>
          <w:snapToGrid/>
          <w:szCs w:val="22"/>
          <w:lang w:val="lt-LT" w:bidi="lo-LA"/>
        </w:rPr>
      </w:pPr>
    </w:p>
    <w:p w:rsidR="00C579D8" w:rsidRPr="008850DA" w:rsidRDefault="00C579D8" w:rsidP="00040D7A">
      <w:pPr>
        <w:tabs>
          <w:tab w:val="clear" w:pos="567"/>
        </w:tabs>
        <w:spacing w:line="240" w:lineRule="auto"/>
        <w:ind w:right="113"/>
        <w:rPr>
          <w:snapToGrid/>
          <w:szCs w:val="22"/>
          <w:lang w:val="lt-LT" w:bidi="lo-LA"/>
        </w:rPr>
      </w:pPr>
      <w:r w:rsidRPr="008850DA">
        <w:rPr>
          <w:snapToGrid/>
          <w:szCs w:val="22"/>
          <w:lang w:val="lt-LT" w:bidi="lo-LA"/>
        </w:rPr>
        <w:t>Serija</w:t>
      </w:r>
    </w:p>
    <w:p w:rsidR="00C579D8" w:rsidRPr="008850DA" w:rsidRDefault="00C579D8" w:rsidP="00040D7A">
      <w:pPr>
        <w:tabs>
          <w:tab w:val="clear" w:pos="567"/>
        </w:tabs>
        <w:spacing w:line="240" w:lineRule="auto"/>
        <w:ind w:right="113"/>
        <w:rPr>
          <w:snapToGrid/>
          <w:szCs w:val="22"/>
          <w:lang w:val="lt-LT" w:bidi="lo-LA"/>
        </w:rPr>
      </w:pPr>
    </w:p>
    <w:p w:rsidR="00C579D8" w:rsidRPr="008850DA" w:rsidRDefault="00C579D8" w:rsidP="00040D7A">
      <w:pPr>
        <w:tabs>
          <w:tab w:val="clear" w:pos="567"/>
        </w:tabs>
        <w:spacing w:line="240" w:lineRule="auto"/>
        <w:ind w:right="113"/>
        <w:rPr>
          <w:snapToGrid/>
          <w:szCs w:val="22"/>
          <w:lang w:val="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579D8" w:rsidRPr="008850DA" w:rsidTr="007767AC">
        <w:tc>
          <w:tcPr>
            <w:tcW w:w="9287" w:type="dxa"/>
          </w:tcPr>
          <w:p w:rsidR="00C579D8" w:rsidRPr="008850DA" w:rsidRDefault="00C579D8" w:rsidP="00040D7A">
            <w:pPr>
              <w:tabs>
                <w:tab w:val="clear" w:pos="567"/>
                <w:tab w:val="left" w:pos="142"/>
              </w:tabs>
              <w:spacing w:line="240" w:lineRule="auto"/>
              <w:ind w:left="567" w:hanging="567"/>
              <w:rPr>
                <w:b/>
                <w:snapToGrid/>
                <w:szCs w:val="22"/>
                <w:lang w:val="lt-LT" w:bidi="lo-LA"/>
              </w:rPr>
            </w:pPr>
            <w:r w:rsidRPr="008850DA">
              <w:rPr>
                <w:b/>
                <w:snapToGrid/>
                <w:szCs w:val="22"/>
                <w:lang w:val="lt-LT" w:bidi="lo-LA"/>
              </w:rPr>
              <w:t>5.</w:t>
            </w:r>
            <w:r w:rsidRPr="008850DA">
              <w:rPr>
                <w:b/>
                <w:snapToGrid/>
                <w:szCs w:val="22"/>
                <w:lang w:val="lt-LT" w:bidi="lo-LA"/>
              </w:rPr>
              <w:tab/>
              <w:t>KITA</w:t>
            </w:r>
          </w:p>
        </w:tc>
      </w:tr>
    </w:tbl>
    <w:p w:rsidR="00C579D8" w:rsidRPr="008850DA" w:rsidRDefault="00C579D8" w:rsidP="00040D7A">
      <w:pPr>
        <w:tabs>
          <w:tab w:val="clear" w:pos="567"/>
        </w:tabs>
        <w:spacing w:line="240" w:lineRule="auto"/>
        <w:ind w:right="113"/>
        <w:rPr>
          <w:snapToGrid/>
          <w:szCs w:val="22"/>
          <w:lang w:val="lt-LT" w:bidi="lo-LA"/>
        </w:rPr>
      </w:pP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b/>
          <w:snapToGrid/>
          <w:szCs w:val="22"/>
          <w:lang w:val="lt-LT" w:eastAsia="x-none"/>
        </w:rPr>
      </w:pPr>
    </w:p>
    <w:p w:rsidR="00C579D8" w:rsidRPr="008850DA" w:rsidRDefault="00A821E6" w:rsidP="00040D7A">
      <w:pPr>
        <w:tabs>
          <w:tab w:val="clear" w:pos="567"/>
        </w:tabs>
        <w:spacing w:line="240" w:lineRule="auto"/>
        <w:jc w:val="center"/>
        <w:outlineLvl w:val="0"/>
        <w:rPr>
          <w:b/>
          <w:snapToGrid/>
          <w:szCs w:val="22"/>
          <w:lang w:val="lt-LT" w:bidi="lo-LA"/>
        </w:rPr>
      </w:pPr>
      <w:r w:rsidRPr="008850DA">
        <w:rPr>
          <w:b/>
          <w:snapToGrid/>
          <w:szCs w:val="22"/>
          <w:lang w:val="lt-LT" w:bidi="lo-LA"/>
        </w:rPr>
        <w:br w:type="page"/>
      </w: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p>
    <w:p w:rsidR="00C579D8" w:rsidRDefault="00C579D8" w:rsidP="00040D7A">
      <w:pPr>
        <w:tabs>
          <w:tab w:val="clear" w:pos="567"/>
        </w:tabs>
        <w:spacing w:line="240" w:lineRule="auto"/>
        <w:jc w:val="center"/>
        <w:outlineLvl w:val="0"/>
        <w:rPr>
          <w:b/>
          <w:snapToGrid/>
          <w:szCs w:val="22"/>
          <w:lang w:val="lt-LT" w:bidi="lo-LA"/>
        </w:rPr>
      </w:pPr>
    </w:p>
    <w:p w:rsidR="008B35E3" w:rsidRPr="008850DA" w:rsidRDefault="008B35E3"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jc w:val="center"/>
        <w:outlineLvl w:val="0"/>
        <w:rPr>
          <w:snapToGrid/>
          <w:szCs w:val="22"/>
          <w:lang w:val="lt-LT" w:bidi="lo-LA"/>
        </w:rPr>
      </w:pPr>
      <w:r w:rsidRPr="008850DA">
        <w:rPr>
          <w:b/>
          <w:snapToGrid/>
          <w:szCs w:val="22"/>
          <w:lang w:val="lt-LT" w:bidi="lo-LA"/>
        </w:rPr>
        <w:t>B. PAKUOTĖS LAPELIS</w:t>
      </w: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outlineLvl w:val="0"/>
        <w:rPr>
          <w:b/>
          <w:snapToGrid/>
          <w:szCs w:val="22"/>
          <w:lang w:val="lt-LT" w:bidi="lo-LA"/>
        </w:rPr>
      </w:pPr>
      <w:r w:rsidRPr="008850DA">
        <w:rPr>
          <w:b/>
          <w:snapToGrid/>
          <w:szCs w:val="22"/>
          <w:lang w:val="lt-LT" w:bidi="lo-LA"/>
        </w:rPr>
        <w:br w:type="page"/>
      </w:r>
      <w:r w:rsidRPr="008850DA">
        <w:rPr>
          <w:b/>
          <w:snapToGrid/>
          <w:szCs w:val="22"/>
          <w:lang w:val="lt-LT" w:bidi="lo-LA"/>
        </w:rPr>
        <w:lastRenderedPageBreak/>
        <w:t>Pakuotės lapelis: informacija vartotojui</w:t>
      </w:r>
    </w:p>
    <w:p w:rsidR="00C579D8" w:rsidRPr="008850DA" w:rsidRDefault="00C579D8" w:rsidP="00040D7A">
      <w:pPr>
        <w:tabs>
          <w:tab w:val="clear" w:pos="567"/>
        </w:tabs>
        <w:spacing w:line="240" w:lineRule="auto"/>
        <w:jc w:val="center"/>
        <w:outlineLvl w:val="0"/>
        <w:rPr>
          <w:b/>
          <w:snapToGrid/>
          <w:szCs w:val="22"/>
          <w:lang w:val="lt-LT" w:bidi="lo-LA"/>
        </w:rPr>
      </w:pPr>
    </w:p>
    <w:p w:rsidR="00C579D8" w:rsidRPr="008850DA" w:rsidRDefault="00C579D8" w:rsidP="00040D7A">
      <w:pPr>
        <w:tabs>
          <w:tab w:val="clear" w:pos="567"/>
        </w:tabs>
        <w:spacing w:line="240" w:lineRule="auto"/>
        <w:ind w:left="567" w:hanging="567"/>
        <w:jc w:val="center"/>
        <w:rPr>
          <w:b/>
          <w:snapToGrid/>
          <w:szCs w:val="22"/>
          <w:lang w:val="lt-LT" w:bidi="lo-LA"/>
        </w:rPr>
      </w:pP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r w:rsidRPr="008850DA">
        <w:rPr>
          <w:b/>
          <w:snapToGrid/>
          <w:szCs w:val="22"/>
          <w:lang w:val="lt-LT" w:bidi="lo-LA"/>
        </w:rPr>
        <w:t xml:space="preserve"> 10</w:t>
      </w:r>
      <w:r w:rsidR="00F6252B">
        <w:rPr>
          <w:b/>
          <w:snapToGrid/>
          <w:szCs w:val="22"/>
          <w:lang w:val="lt-LT" w:bidi="lo-LA"/>
        </w:rPr>
        <w:t> </w:t>
      </w:r>
      <w:r w:rsidRPr="008850DA">
        <w:rPr>
          <w:b/>
          <w:snapToGrid/>
          <w:szCs w:val="22"/>
          <w:lang w:val="lt-LT" w:bidi="lo-LA"/>
        </w:rPr>
        <w:t>mg skrandyje neirios tabletės</w:t>
      </w:r>
    </w:p>
    <w:p w:rsidR="00C579D8" w:rsidRPr="008850DA" w:rsidRDefault="00C579D8" w:rsidP="00040D7A">
      <w:pPr>
        <w:tabs>
          <w:tab w:val="clear" w:pos="567"/>
        </w:tabs>
        <w:spacing w:line="240" w:lineRule="auto"/>
        <w:ind w:left="567" w:hanging="567"/>
        <w:jc w:val="center"/>
        <w:rPr>
          <w:b/>
          <w:snapToGrid/>
          <w:szCs w:val="22"/>
          <w:lang w:val="lt-LT" w:bidi="lo-LA"/>
        </w:rPr>
      </w:pPr>
      <w:proofErr w:type="spellStart"/>
      <w:r w:rsidRPr="008850DA">
        <w:rPr>
          <w:b/>
          <w:snapToGrid/>
          <w:szCs w:val="22"/>
          <w:highlight w:val="lightGray"/>
          <w:lang w:val="lt-LT" w:bidi="lo-LA"/>
        </w:rPr>
        <w:t>Rabeprazole</w:t>
      </w:r>
      <w:proofErr w:type="spellEnd"/>
      <w:r w:rsidRPr="008850DA">
        <w:rPr>
          <w:b/>
          <w:snapToGrid/>
          <w:szCs w:val="22"/>
          <w:highlight w:val="lightGray"/>
          <w:lang w:val="lt-LT" w:bidi="lo-LA"/>
        </w:rPr>
        <w:t xml:space="preserve"> </w:t>
      </w:r>
      <w:proofErr w:type="spellStart"/>
      <w:r w:rsidRPr="008850DA">
        <w:rPr>
          <w:b/>
          <w:snapToGrid/>
          <w:szCs w:val="22"/>
          <w:highlight w:val="lightGray"/>
          <w:lang w:val="lt-LT" w:bidi="lo-LA"/>
        </w:rPr>
        <w:t>Torrent</w:t>
      </w:r>
      <w:proofErr w:type="spellEnd"/>
      <w:r w:rsidRPr="008850DA">
        <w:rPr>
          <w:b/>
          <w:snapToGrid/>
          <w:szCs w:val="22"/>
          <w:highlight w:val="lightGray"/>
          <w:lang w:val="lt-LT" w:bidi="lo-LA"/>
        </w:rPr>
        <w:t xml:space="preserve"> 20</w:t>
      </w:r>
      <w:r w:rsidR="00F6252B">
        <w:rPr>
          <w:b/>
          <w:snapToGrid/>
          <w:szCs w:val="22"/>
          <w:highlight w:val="lightGray"/>
          <w:lang w:val="lt-LT" w:bidi="lo-LA"/>
        </w:rPr>
        <w:t> </w:t>
      </w:r>
      <w:r w:rsidRPr="008850DA">
        <w:rPr>
          <w:b/>
          <w:snapToGrid/>
          <w:szCs w:val="22"/>
          <w:highlight w:val="lightGray"/>
          <w:lang w:val="lt-LT" w:bidi="lo-LA"/>
        </w:rPr>
        <w:t>mg skrandyje neirios tabletės</w:t>
      </w: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C579D8" w:rsidP="00040D7A">
      <w:pPr>
        <w:numPr>
          <w:ilvl w:val="12"/>
          <w:numId w:val="0"/>
        </w:numPr>
        <w:tabs>
          <w:tab w:val="clear" w:pos="567"/>
        </w:tabs>
        <w:spacing w:line="240" w:lineRule="auto"/>
        <w:jc w:val="center"/>
        <w:rPr>
          <w:snapToGrid/>
          <w:szCs w:val="22"/>
          <w:lang w:val="lt-LT" w:bidi="lo-LA"/>
        </w:rPr>
      </w:pPr>
      <w:proofErr w:type="spellStart"/>
      <w:r w:rsidRPr="008850DA">
        <w:rPr>
          <w:snapToGrid/>
          <w:szCs w:val="22"/>
          <w:lang w:val="lt-LT" w:bidi="lo-LA"/>
        </w:rPr>
        <w:t>Rabeprazolo</w:t>
      </w:r>
      <w:proofErr w:type="spellEnd"/>
      <w:r w:rsidRPr="008850DA">
        <w:rPr>
          <w:snapToGrid/>
          <w:szCs w:val="22"/>
          <w:lang w:val="lt-LT" w:bidi="lo-LA"/>
        </w:rPr>
        <w:t xml:space="preserve"> natrio druska</w:t>
      </w: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pacing w:line="240" w:lineRule="auto"/>
        <w:jc w:val="center"/>
        <w:rPr>
          <w:snapToGrid/>
          <w:szCs w:val="22"/>
          <w:lang w:val="lt-LT" w:bidi="lo-LA"/>
        </w:rPr>
      </w:pPr>
    </w:p>
    <w:p w:rsidR="00C579D8" w:rsidRPr="008850DA" w:rsidRDefault="00C579D8" w:rsidP="00040D7A">
      <w:pPr>
        <w:tabs>
          <w:tab w:val="clear" w:pos="567"/>
        </w:tabs>
        <w:suppressAutoHyphens/>
        <w:spacing w:line="240" w:lineRule="auto"/>
        <w:ind w:left="142" w:hanging="142"/>
        <w:rPr>
          <w:snapToGrid/>
          <w:szCs w:val="22"/>
          <w:lang w:val="lt-LT" w:bidi="lo-LA"/>
        </w:rPr>
      </w:pPr>
      <w:r w:rsidRPr="008850DA">
        <w:rPr>
          <w:b/>
          <w:snapToGrid/>
          <w:szCs w:val="22"/>
          <w:lang w:val="lt-LT" w:bidi="lo-LA"/>
        </w:rPr>
        <w:t>Atidžiai perskaitykite visą šį lapelį, prieš pradėdami vartoti vaistą, nes jame pateikiama Jums svarbi informacija.</w:t>
      </w:r>
    </w:p>
    <w:p w:rsidR="00C579D8" w:rsidRPr="008850DA" w:rsidRDefault="00C579D8" w:rsidP="00811BDA">
      <w:pPr>
        <w:numPr>
          <w:ilvl w:val="0"/>
          <w:numId w:val="7"/>
        </w:numPr>
        <w:tabs>
          <w:tab w:val="clear" w:pos="567"/>
        </w:tabs>
        <w:spacing w:line="240" w:lineRule="auto"/>
        <w:ind w:left="567" w:right="-2" w:hanging="567"/>
        <w:rPr>
          <w:snapToGrid/>
          <w:szCs w:val="22"/>
          <w:lang w:val="lt-LT" w:bidi="lo-LA"/>
        </w:rPr>
      </w:pPr>
      <w:r w:rsidRPr="008850DA">
        <w:rPr>
          <w:snapToGrid/>
          <w:szCs w:val="22"/>
          <w:lang w:val="lt-LT" w:bidi="lo-LA"/>
        </w:rPr>
        <w:t xml:space="preserve">Neišmeskite šio lapelio, nes vėl gali prireikti jį perskaityti. </w:t>
      </w:r>
    </w:p>
    <w:p w:rsidR="00C579D8" w:rsidRPr="008850DA" w:rsidRDefault="00C579D8" w:rsidP="00811BDA">
      <w:pPr>
        <w:numPr>
          <w:ilvl w:val="0"/>
          <w:numId w:val="7"/>
        </w:numPr>
        <w:tabs>
          <w:tab w:val="clear" w:pos="567"/>
        </w:tabs>
        <w:spacing w:line="240" w:lineRule="auto"/>
        <w:ind w:left="567" w:right="-2" w:hanging="567"/>
        <w:rPr>
          <w:snapToGrid/>
          <w:szCs w:val="22"/>
          <w:lang w:val="lt-LT" w:bidi="lo-LA"/>
        </w:rPr>
      </w:pPr>
      <w:r w:rsidRPr="008850DA">
        <w:rPr>
          <w:snapToGrid/>
          <w:szCs w:val="22"/>
          <w:lang w:val="lt-LT" w:bidi="lo-LA"/>
        </w:rPr>
        <w:t>Jeigu kiltų daugiau klausimų, kreipkitės į gydytoją arba vaistininką.</w:t>
      </w:r>
    </w:p>
    <w:p w:rsidR="00C579D8" w:rsidRPr="008850DA" w:rsidRDefault="00C579D8" w:rsidP="00811BDA">
      <w:pPr>
        <w:numPr>
          <w:ilvl w:val="0"/>
          <w:numId w:val="7"/>
        </w:numPr>
        <w:spacing w:line="240" w:lineRule="auto"/>
        <w:ind w:left="567" w:right="-2" w:hanging="567"/>
        <w:rPr>
          <w:snapToGrid/>
          <w:szCs w:val="22"/>
          <w:lang w:val="lt-LT" w:bidi="lo-LA"/>
        </w:rPr>
      </w:pPr>
      <w:r w:rsidRPr="008850DA">
        <w:rPr>
          <w:snapToGrid/>
          <w:szCs w:val="22"/>
          <w:lang w:val="lt-LT" w:bidi="lo-LA"/>
        </w:rPr>
        <w:t>Šis vaistas skirtas tik Jums, todėl kitiems žmonėms jo duoti negalima. Vaistas gali jiems pakenkti (net tiems, kurių ligos požymiai yra tokie patys kaip Jūsų).</w:t>
      </w:r>
    </w:p>
    <w:p w:rsidR="00C579D8" w:rsidRPr="008850DA" w:rsidRDefault="00C579D8" w:rsidP="00811BDA">
      <w:pPr>
        <w:numPr>
          <w:ilvl w:val="0"/>
          <w:numId w:val="7"/>
        </w:numPr>
        <w:tabs>
          <w:tab w:val="clear" w:pos="567"/>
        </w:tabs>
        <w:spacing w:line="240" w:lineRule="auto"/>
        <w:ind w:left="567" w:hanging="567"/>
        <w:rPr>
          <w:snapToGrid/>
          <w:szCs w:val="22"/>
          <w:lang w:val="lt-LT" w:bidi="lo-LA"/>
        </w:rPr>
      </w:pPr>
      <w:r w:rsidRPr="008850DA">
        <w:rPr>
          <w:snapToGrid/>
          <w:szCs w:val="22"/>
          <w:lang w:val="lt-LT" w:bidi="lo-LA"/>
        </w:rPr>
        <w:t>Jeigu pasireiškė šalutinis poveikis (net jeigu jis šiame lapelyje nenurodytas), kreipkitės į gydytoją arba vaistininką.</w:t>
      </w:r>
      <w:r w:rsidR="00C156E3" w:rsidRPr="008850DA">
        <w:rPr>
          <w:szCs w:val="24"/>
          <w:lang w:val="lt-LT"/>
        </w:rPr>
        <w:t xml:space="preserve"> </w:t>
      </w:r>
      <w:r w:rsidR="00C156E3" w:rsidRPr="008850DA">
        <w:rPr>
          <w:snapToGrid/>
          <w:szCs w:val="22"/>
          <w:lang w:val="lt-LT" w:bidi="lo-LA"/>
        </w:rPr>
        <w:t>Žr. 4 skyrių.</w:t>
      </w:r>
    </w:p>
    <w:p w:rsidR="00C579D8" w:rsidRPr="008850DA" w:rsidRDefault="00C579D8" w:rsidP="00040D7A">
      <w:pPr>
        <w:numPr>
          <w:ilvl w:val="12"/>
          <w:numId w:val="0"/>
        </w:numPr>
        <w:tabs>
          <w:tab w:val="clear" w:pos="567"/>
        </w:tabs>
        <w:spacing w:line="240" w:lineRule="auto"/>
        <w:ind w:right="-2"/>
        <w:outlineLvl w:val="0"/>
        <w:rPr>
          <w:b/>
          <w:snapToGrid/>
          <w:szCs w:val="22"/>
          <w:lang w:val="lt-LT" w:bidi="lo-LA"/>
        </w:rPr>
      </w:pPr>
    </w:p>
    <w:p w:rsidR="00C579D8" w:rsidRPr="008850DA" w:rsidRDefault="00C579D8" w:rsidP="00040D7A">
      <w:pPr>
        <w:keepNext/>
        <w:spacing w:line="240" w:lineRule="auto"/>
        <w:jc w:val="both"/>
        <w:outlineLvl w:val="3"/>
        <w:rPr>
          <w:b/>
          <w:i/>
          <w:iCs/>
          <w:snapToGrid/>
          <w:szCs w:val="22"/>
          <w:lang w:val="lt-LT"/>
        </w:rPr>
      </w:pPr>
      <w:r w:rsidRPr="008850DA">
        <w:rPr>
          <w:b/>
          <w:snapToGrid/>
          <w:szCs w:val="22"/>
          <w:lang w:val="lt-LT"/>
        </w:rPr>
        <w:t>Apie ką rašoma šiame lapelyje?</w:t>
      </w:r>
    </w:p>
    <w:p w:rsidR="00C579D8" w:rsidRPr="008850DA" w:rsidRDefault="00C579D8" w:rsidP="00040D7A">
      <w:pPr>
        <w:tabs>
          <w:tab w:val="clear" w:pos="567"/>
        </w:tabs>
        <w:spacing w:line="240" w:lineRule="auto"/>
        <w:ind w:left="567" w:hanging="567"/>
        <w:rPr>
          <w:snapToGrid/>
          <w:szCs w:val="22"/>
          <w:lang w:val="lt-LT" w:bidi="lo-LA"/>
        </w:rPr>
      </w:pPr>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1.</w:t>
      </w:r>
      <w:r w:rsidRPr="008850DA">
        <w:rPr>
          <w:snapToGrid/>
          <w:szCs w:val="22"/>
          <w:lang w:val="lt-LT" w:bidi="lo-LA"/>
        </w:rPr>
        <w:tab/>
        <w:t xml:space="preserve">Kas yra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ir kam jis vartojamas</w:t>
      </w:r>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2.</w:t>
      </w:r>
      <w:r w:rsidRPr="008850DA">
        <w:rPr>
          <w:snapToGrid/>
          <w:szCs w:val="22"/>
          <w:lang w:val="lt-LT" w:bidi="lo-LA"/>
        </w:rPr>
        <w:tab/>
        <w:t xml:space="preserve">Kas žinotina prieš vartojant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3.</w:t>
      </w:r>
      <w:r w:rsidRPr="008850DA">
        <w:rPr>
          <w:snapToGrid/>
          <w:szCs w:val="22"/>
          <w:lang w:val="lt-LT" w:bidi="lo-LA"/>
        </w:rPr>
        <w:tab/>
        <w:t xml:space="preserve">Kaip vartoti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4.</w:t>
      </w:r>
      <w:r w:rsidRPr="008850DA">
        <w:rPr>
          <w:snapToGrid/>
          <w:szCs w:val="22"/>
          <w:lang w:val="lt-LT" w:bidi="lo-LA"/>
        </w:rPr>
        <w:tab/>
        <w:t>Galimas šalutinis poveikis</w:t>
      </w:r>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5.</w:t>
      </w:r>
      <w:r w:rsidRPr="008850DA">
        <w:rPr>
          <w:snapToGrid/>
          <w:szCs w:val="22"/>
          <w:lang w:val="lt-LT" w:bidi="lo-LA"/>
        </w:rPr>
        <w:tab/>
        <w:t xml:space="preserve">Kaip laikyti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p>
    <w:p w:rsidR="00C579D8" w:rsidRPr="008850DA" w:rsidRDefault="00C579D8" w:rsidP="00040D7A">
      <w:pPr>
        <w:tabs>
          <w:tab w:val="clear" w:pos="567"/>
        </w:tabs>
        <w:spacing w:line="240" w:lineRule="auto"/>
        <w:ind w:left="567" w:hanging="567"/>
        <w:rPr>
          <w:snapToGrid/>
          <w:szCs w:val="22"/>
          <w:lang w:val="lt-LT" w:bidi="lo-LA"/>
        </w:rPr>
      </w:pPr>
      <w:r w:rsidRPr="008850DA">
        <w:rPr>
          <w:snapToGrid/>
          <w:szCs w:val="22"/>
          <w:lang w:val="lt-LT" w:bidi="lo-LA"/>
        </w:rPr>
        <w:t>6.</w:t>
      </w:r>
      <w:r w:rsidRPr="008850DA">
        <w:rPr>
          <w:snapToGrid/>
          <w:szCs w:val="22"/>
          <w:lang w:val="lt-LT" w:bidi="lo-LA"/>
        </w:rPr>
        <w:tab/>
        <w:t>Pakuotės turinys ir kita informacija</w:t>
      </w: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C579D8" w:rsidP="00040D7A">
      <w:pPr>
        <w:numPr>
          <w:ilvl w:val="12"/>
          <w:numId w:val="0"/>
        </w:numPr>
        <w:tabs>
          <w:tab w:val="clear" w:pos="567"/>
        </w:tabs>
        <w:spacing w:line="240" w:lineRule="auto"/>
        <w:ind w:left="567" w:hanging="567"/>
        <w:outlineLvl w:val="0"/>
        <w:rPr>
          <w:b/>
          <w:snapToGrid/>
          <w:szCs w:val="22"/>
          <w:lang w:val="lt-LT" w:bidi="lo-LA"/>
        </w:rPr>
      </w:pPr>
      <w:r w:rsidRPr="008850DA">
        <w:rPr>
          <w:b/>
          <w:snapToGrid/>
          <w:szCs w:val="22"/>
          <w:lang w:val="lt-LT" w:bidi="lo-LA"/>
        </w:rPr>
        <w:t>1.</w:t>
      </w:r>
      <w:r w:rsidRPr="008850DA">
        <w:rPr>
          <w:b/>
          <w:snapToGrid/>
          <w:szCs w:val="22"/>
          <w:lang w:val="lt-LT" w:bidi="lo-LA"/>
        </w:rPr>
        <w:tab/>
        <w:t xml:space="preserve">Kas yra </w:t>
      </w: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r w:rsidRPr="008850DA">
        <w:rPr>
          <w:b/>
          <w:snapToGrid/>
          <w:szCs w:val="22"/>
          <w:lang w:val="lt-LT" w:bidi="lo-LA"/>
        </w:rPr>
        <w:t xml:space="preserve"> ir kam jis vartojamas</w:t>
      </w:r>
    </w:p>
    <w:p w:rsidR="00C579D8" w:rsidRPr="008850DA" w:rsidRDefault="00C579D8" w:rsidP="00040D7A">
      <w:pPr>
        <w:tabs>
          <w:tab w:val="clear" w:pos="567"/>
        </w:tabs>
        <w:spacing w:line="240" w:lineRule="auto"/>
        <w:ind w:left="567" w:hanging="567"/>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tabletėse yra </w:t>
      </w:r>
      <w:r w:rsidR="00C156E3" w:rsidRPr="008850DA">
        <w:rPr>
          <w:snapToGrid/>
          <w:szCs w:val="22"/>
          <w:lang w:val="lt-LT" w:bidi="lo-LA"/>
        </w:rPr>
        <w:t xml:space="preserve">veikliosios medžiagos </w:t>
      </w:r>
      <w:proofErr w:type="spellStart"/>
      <w:r w:rsidRPr="008850DA">
        <w:rPr>
          <w:snapToGrid/>
          <w:szCs w:val="22"/>
          <w:lang w:val="lt-LT" w:bidi="lo-LA"/>
        </w:rPr>
        <w:t>rabeprazolo</w:t>
      </w:r>
      <w:proofErr w:type="spellEnd"/>
      <w:r w:rsidR="00C156E3" w:rsidRPr="008850DA">
        <w:rPr>
          <w:snapToGrid/>
          <w:szCs w:val="22"/>
          <w:lang w:val="lt-LT" w:bidi="lo-LA"/>
        </w:rPr>
        <w:t xml:space="preserve"> natrio druskos</w:t>
      </w:r>
      <w:r w:rsidRPr="008850DA">
        <w:rPr>
          <w:snapToGrid/>
          <w:szCs w:val="22"/>
          <w:lang w:val="lt-LT" w:bidi="lo-LA"/>
        </w:rPr>
        <w:t>. Jos priklauso vaistų, vadinamų protonų siurblio inhibitoriais</w:t>
      </w:r>
      <w:r w:rsidR="00C156E3" w:rsidRPr="008850DA">
        <w:rPr>
          <w:snapToGrid/>
          <w:szCs w:val="22"/>
          <w:lang w:val="lt-LT" w:bidi="lo-LA"/>
        </w:rPr>
        <w:t xml:space="preserve"> (PSI)</w:t>
      </w:r>
      <w:r w:rsidRPr="008850DA">
        <w:rPr>
          <w:snapToGrid/>
          <w:szCs w:val="22"/>
          <w:lang w:val="lt-LT" w:bidi="lo-LA"/>
        </w:rPr>
        <w:t>, grupei. Jos</w:t>
      </w:r>
      <w:r w:rsidR="00C156E3" w:rsidRPr="008850DA">
        <w:rPr>
          <w:snapToGrid/>
          <w:szCs w:val="22"/>
          <w:lang w:val="lt-LT" w:bidi="lo-LA"/>
        </w:rPr>
        <w:t xml:space="preserve"> veikia</w:t>
      </w:r>
      <w:r w:rsidRPr="008850DA">
        <w:rPr>
          <w:snapToGrid/>
          <w:szCs w:val="22"/>
          <w:lang w:val="lt-LT" w:bidi="lo-LA"/>
        </w:rPr>
        <w:t xml:space="preserve"> </w:t>
      </w:r>
      <w:r w:rsidR="00C156E3" w:rsidRPr="008850DA">
        <w:rPr>
          <w:snapToGrid/>
          <w:szCs w:val="22"/>
          <w:lang w:val="lt-LT" w:bidi="lo-LA"/>
        </w:rPr>
        <w:t xml:space="preserve">mažindamos </w:t>
      </w:r>
      <w:r w:rsidRPr="008850DA">
        <w:rPr>
          <w:snapToGrid/>
          <w:szCs w:val="22"/>
          <w:lang w:val="lt-LT" w:bidi="lo-LA"/>
        </w:rPr>
        <w:t xml:space="preserve">skrandyje gaminamos rūgšties kiekį. </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vartojamas</w:t>
      </w:r>
      <w:r w:rsidR="00D85459" w:rsidRPr="008850DA">
        <w:rPr>
          <w:snapToGrid/>
          <w:szCs w:val="22"/>
          <w:lang w:val="lt-LT" w:bidi="lo-LA"/>
        </w:rPr>
        <w:t xml:space="preserve"> toliau išvardytoms būklėms gydyti.</w:t>
      </w:r>
    </w:p>
    <w:p w:rsidR="00D77171" w:rsidRPr="008850DA" w:rsidRDefault="00D77171" w:rsidP="00D77171">
      <w:pPr>
        <w:numPr>
          <w:ilvl w:val="0"/>
          <w:numId w:val="10"/>
        </w:numPr>
        <w:tabs>
          <w:tab w:val="clear" w:pos="567"/>
        </w:tabs>
        <w:spacing w:line="280" w:lineRule="exact"/>
        <w:ind w:left="567" w:hanging="567"/>
        <w:rPr>
          <w:rFonts w:cs="Arial"/>
          <w:snapToGrid/>
          <w:lang w:val="lt-LT"/>
        </w:rPr>
      </w:pPr>
      <w:proofErr w:type="spellStart"/>
      <w:r w:rsidRPr="008850DA">
        <w:rPr>
          <w:snapToGrid/>
          <w:szCs w:val="22"/>
          <w:lang w:val="lt-LT" w:bidi="lo-LA"/>
        </w:rPr>
        <w:t>Gastroezofaginio</w:t>
      </w:r>
      <w:proofErr w:type="spellEnd"/>
      <w:r w:rsidRPr="008850DA">
        <w:rPr>
          <w:snapToGrid/>
          <w:szCs w:val="22"/>
          <w:lang w:val="lt-LT" w:bidi="lo-LA"/>
        </w:rPr>
        <w:t xml:space="preserve"> </w:t>
      </w:r>
      <w:proofErr w:type="spellStart"/>
      <w:r w:rsidRPr="008850DA">
        <w:rPr>
          <w:snapToGrid/>
          <w:szCs w:val="22"/>
          <w:lang w:val="lt-LT" w:bidi="lo-LA"/>
        </w:rPr>
        <w:t>refliukso</w:t>
      </w:r>
      <w:proofErr w:type="spellEnd"/>
      <w:r w:rsidRPr="008850DA">
        <w:rPr>
          <w:snapToGrid/>
          <w:szCs w:val="22"/>
          <w:lang w:val="lt-LT" w:bidi="lo-LA"/>
        </w:rPr>
        <w:t xml:space="preserve"> liga (GERL), </w:t>
      </w:r>
      <w:r w:rsidRPr="008850DA">
        <w:rPr>
          <w:rFonts w:cs="Arial"/>
          <w:snapToGrid/>
          <w:lang w:val="lt-LT"/>
        </w:rPr>
        <w:t>galinti pasireikšti rėmeniu. GERL sukelia rūgšties ir maisto patekimas iš skrandžio į stemplę.</w:t>
      </w:r>
    </w:p>
    <w:p w:rsidR="00D77171" w:rsidRPr="008850DA" w:rsidRDefault="00D77171" w:rsidP="00D77171">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Skrandžio ir </w:t>
      </w:r>
      <w:r w:rsidR="00EC66FD">
        <w:rPr>
          <w:rFonts w:cs="Arial"/>
          <w:snapToGrid/>
          <w:lang w:val="lt-LT"/>
        </w:rPr>
        <w:t>dvylikapirštės žarnos</w:t>
      </w:r>
      <w:r w:rsidRPr="008850DA">
        <w:rPr>
          <w:rFonts w:cs="Arial"/>
          <w:snapToGrid/>
          <w:lang w:val="lt-LT"/>
        </w:rPr>
        <w:t xml:space="preserve"> (plonosios žarnos) opos. Jei opos yra infekuotos bakterija, vadinama </w:t>
      </w:r>
      <w:proofErr w:type="spellStart"/>
      <w:r w:rsidRPr="008850DA">
        <w:rPr>
          <w:rFonts w:cs="Arial"/>
          <w:i/>
          <w:snapToGrid/>
          <w:lang w:val="lt-LT"/>
        </w:rPr>
        <w:t>Helicobacter</w:t>
      </w:r>
      <w:proofErr w:type="spellEnd"/>
      <w:r w:rsidRPr="008850DA">
        <w:rPr>
          <w:rFonts w:cs="Arial"/>
          <w:i/>
          <w:snapToGrid/>
          <w:lang w:val="lt-LT"/>
        </w:rPr>
        <w:t xml:space="preserve"> </w:t>
      </w:r>
      <w:proofErr w:type="spellStart"/>
      <w:r w:rsidRPr="008850DA">
        <w:rPr>
          <w:rFonts w:cs="Arial"/>
          <w:i/>
          <w:snapToGrid/>
          <w:lang w:val="lt-LT"/>
        </w:rPr>
        <w:t>pylori</w:t>
      </w:r>
      <w:proofErr w:type="spellEnd"/>
      <w:r w:rsidRPr="008850DA">
        <w:rPr>
          <w:rFonts w:cs="Arial"/>
          <w:snapToGrid/>
          <w:lang w:val="lt-LT"/>
        </w:rPr>
        <w:t xml:space="preserve"> (</w:t>
      </w:r>
      <w:r w:rsidRPr="008850DA">
        <w:rPr>
          <w:rFonts w:cs="Arial"/>
          <w:i/>
          <w:snapToGrid/>
          <w:lang w:val="lt-LT"/>
        </w:rPr>
        <w:t xml:space="preserve">H. </w:t>
      </w:r>
      <w:proofErr w:type="spellStart"/>
      <w:r w:rsidRPr="008850DA">
        <w:rPr>
          <w:rFonts w:cs="Arial"/>
          <w:i/>
          <w:snapToGrid/>
          <w:lang w:val="lt-LT"/>
        </w:rPr>
        <w:t>pylori</w:t>
      </w:r>
      <w:proofErr w:type="spellEnd"/>
      <w:r w:rsidRPr="008850DA">
        <w:rPr>
          <w:rFonts w:cs="Arial"/>
          <w:snapToGrid/>
          <w:lang w:val="lt-LT"/>
        </w:rPr>
        <w:t xml:space="preserve">), kartu reikės vartoti ir antibiotikų.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vartojimas su antibiotikais pašalina infekciją ir opos užgyja. Be to, infekcijai ir opaligei neleidžiama pasikartoti.</w:t>
      </w:r>
    </w:p>
    <w:p w:rsidR="00D77171" w:rsidRPr="008850DA" w:rsidRDefault="00D77171" w:rsidP="00D77171">
      <w:pPr>
        <w:numPr>
          <w:ilvl w:val="0"/>
          <w:numId w:val="10"/>
        </w:numPr>
        <w:tabs>
          <w:tab w:val="clear" w:pos="567"/>
        </w:tabs>
        <w:spacing w:line="280" w:lineRule="exact"/>
        <w:ind w:left="567" w:hanging="567"/>
        <w:rPr>
          <w:rFonts w:cs="Arial"/>
          <w:snapToGrid/>
          <w:lang w:val="lt-LT"/>
        </w:rPr>
      </w:pPr>
      <w:proofErr w:type="spellStart"/>
      <w:r w:rsidRPr="008850DA">
        <w:rPr>
          <w:snapToGrid/>
          <w:szCs w:val="22"/>
          <w:lang w:val="lt-LT" w:bidi="lo-LA"/>
        </w:rPr>
        <w:lastRenderedPageBreak/>
        <w:t>Colingerio-Elisono</w:t>
      </w:r>
      <w:proofErr w:type="spellEnd"/>
      <w:r w:rsidRPr="008850DA">
        <w:rPr>
          <w:snapToGrid/>
          <w:szCs w:val="22"/>
          <w:lang w:val="lt-LT" w:bidi="lo-LA"/>
        </w:rPr>
        <w:t xml:space="preserve"> (</w:t>
      </w:r>
      <w:proofErr w:type="spellStart"/>
      <w:r w:rsidRPr="008850DA">
        <w:rPr>
          <w:i/>
          <w:snapToGrid/>
          <w:szCs w:val="22"/>
          <w:lang w:val="lt-LT" w:bidi="lo-LA"/>
        </w:rPr>
        <w:t>Zollinger-Ellison</w:t>
      </w:r>
      <w:proofErr w:type="spellEnd"/>
      <w:r w:rsidRPr="008850DA">
        <w:rPr>
          <w:snapToGrid/>
          <w:szCs w:val="22"/>
          <w:lang w:val="lt-LT" w:bidi="lo-LA"/>
        </w:rPr>
        <w:t xml:space="preserve">) sindromas, </w:t>
      </w:r>
      <w:r w:rsidRPr="008B3EA2">
        <w:rPr>
          <w:snapToGrid/>
          <w:szCs w:val="22"/>
          <w:lang w:val="lt-LT" w:bidi="lo-LA"/>
        </w:rPr>
        <w:t>kai</w:t>
      </w:r>
      <w:r w:rsidRPr="008850DA">
        <w:rPr>
          <w:snapToGrid/>
          <w:color w:val="FF0000"/>
          <w:szCs w:val="22"/>
          <w:lang w:val="lt-LT" w:bidi="lo-LA"/>
        </w:rPr>
        <w:t xml:space="preserve"> </w:t>
      </w:r>
      <w:r w:rsidRPr="008850DA">
        <w:rPr>
          <w:snapToGrid/>
          <w:szCs w:val="22"/>
          <w:lang w:val="lt-LT" w:bidi="lo-LA"/>
        </w:rPr>
        <w:t>skrandyje pagaminama pernelyg didelis kiekis rūgšties</w:t>
      </w:r>
      <w:r w:rsidRPr="008850DA">
        <w:rPr>
          <w:rFonts w:cs="Arial"/>
          <w:snapToGrid/>
          <w:lang w:val="lt-LT"/>
        </w:rPr>
        <w:t xml:space="preserve">. </w:t>
      </w: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C579D8" w:rsidP="00040D7A">
      <w:pPr>
        <w:numPr>
          <w:ilvl w:val="12"/>
          <w:numId w:val="0"/>
        </w:numPr>
        <w:tabs>
          <w:tab w:val="clear" w:pos="567"/>
        </w:tabs>
        <w:spacing w:line="240" w:lineRule="auto"/>
        <w:ind w:left="567" w:hanging="567"/>
        <w:outlineLvl w:val="0"/>
        <w:rPr>
          <w:b/>
          <w:caps/>
          <w:snapToGrid/>
          <w:szCs w:val="22"/>
          <w:lang w:val="lt-LT" w:bidi="lo-LA"/>
        </w:rPr>
      </w:pPr>
      <w:r w:rsidRPr="008850DA">
        <w:rPr>
          <w:b/>
          <w:snapToGrid/>
          <w:szCs w:val="22"/>
          <w:lang w:val="lt-LT" w:bidi="lo-LA"/>
        </w:rPr>
        <w:t>2.</w:t>
      </w:r>
      <w:r w:rsidRPr="008850DA">
        <w:rPr>
          <w:b/>
          <w:snapToGrid/>
          <w:szCs w:val="22"/>
          <w:lang w:val="lt-LT" w:bidi="lo-LA"/>
        </w:rPr>
        <w:tab/>
        <w:t xml:space="preserve">Kas žinotina prieš vartojant </w:t>
      </w: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p>
    <w:p w:rsidR="00C579D8" w:rsidRPr="008850DA" w:rsidRDefault="00C579D8" w:rsidP="00040D7A">
      <w:pPr>
        <w:tabs>
          <w:tab w:val="clear" w:pos="567"/>
        </w:tabs>
        <w:spacing w:line="240" w:lineRule="auto"/>
        <w:ind w:left="567" w:hanging="567"/>
        <w:rPr>
          <w:snapToGrid/>
          <w:szCs w:val="22"/>
          <w:lang w:val="lt-LT" w:bidi="lo-LA"/>
        </w:rPr>
      </w:pPr>
    </w:p>
    <w:p w:rsidR="00C579D8" w:rsidRPr="008850DA" w:rsidRDefault="00C579D8" w:rsidP="00040D7A">
      <w:pPr>
        <w:tabs>
          <w:tab w:val="clear" w:pos="567"/>
        </w:tabs>
        <w:spacing w:line="240" w:lineRule="auto"/>
        <w:ind w:left="567" w:hanging="567"/>
        <w:rPr>
          <w:b/>
          <w:caps/>
          <w:snapToGrid/>
          <w:szCs w:val="22"/>
          <w:lang w:val="lt-LT" w:bidi="lo-LA"/>
        </w:rPr>
      </w:pP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r w:rsidRPr="008850DA">
        <w:rPr>
          <w:b/>
          <w:snapToGrid/>
          <w:szCs w:val="22"/>
          <w:lang w:val="lt-LT" w:bidi="lo-LA"/>
        </w:rPr>
        <w:t xml:space="preserve"> vartoti negalima:</w:t>
      </w:r>
    </w:p>
    <w:p w:rsidR="00C579D8" w:rsidRPr="008850DA" w:rsidRDefault="00C579D8"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jeigu yra alergija </w:t>
      </w:r>
      <w:proofErr w:type="spellStart"/>
      <w:r w:rsidRPr="008850DA">
        <w:rPr>
          <w:rFonts w:cs="Arial"/>
          <w:snapToGrid/>
          <w:lang w:val="lt-LT"/>
        </w:rPr>
        <w:t>rabeprazolo</w:t>
      </w:r>
      <w:proofErr w:type="spellEnd"/>
      <w:r w:rsidRPr="008850DA">
        <w:rPr>
          <w:rFonts w:cs="Arial"/>
          <w:snapToGrid/>
          <w:lang w:val="lt-LT"/>
        </w:rPr>
        <w:t xml:space="preserve"> natrio druskai arba bet kuriai pagalbinei šio vaisto medžiagai (jos išvardytos 6 skyriuje);</w:t>
      </w:r>
    </w:p>
    <w:p w:rsidR="00207A69" w:rsidRPr="008850DA" w:rsidRDefault="00C579D8"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jeigu esate </w:t>
      </w:r>
      <w:r w:rsidR="00207A69" w:rsidRPr="008850DA">
        <w:rPr>
          <w:rFonts w:cs="Arial"/>
          <w:snapToGrid/>
          <w:lang w:val="lt-LT"/>
        </w:rPr>
        <w:t xml:space="preserve">arba manote, kad esate </w:t>
      </w:r>
      <w:r w:rsidRPr="008850DA">
        <w:rPr>
          <w:rFonts w:cs="Arial"/>
          <w:snapToGrid/>
          <w:lang w:val="lt-LT"/>
        </w:rPr>
        <w:t>nėščia</w:t>
      </w:r>
      <w:r w:rsidR="00207A69" w:rsidRPr="008850DA">
        <w:rPr>
          <w:rFonts w:cs="Arial"/>
          <w:snapToGrid/>
          <w:lang w:val="lt-LT"/>
        </w:rPr>
        <w:t>;</w:t>
      </w:r>
    </w:p>
    <w:p w:rsidR="00C579D8" w:rsidRPr="008850DA" w:rsidRDefault="00207A69"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jeigu</w:t>
      </w:r>
      <w:r w:rsidR="00C579D8" w:rsidRPr="008850DA">
        <w:rPr>
          <w:rFonts w:cs="Arial"/>
          <w:snapToGrid/>
          <w:lang w:val="lt-LT"/>
        </w:rPr>
        <w:t xml:space="preserve"> </w:t>
      </w:r>
      <w:r w:rsidRPr="008850DA">
        <w:rPr>
          <w:rFonts w:cs="Arial"/>
          <w:snapToGrid/>
          <w:lang w:val="lt-LT"/>
        </w:rPr>
        <w:t xml:space="preserve">maitinate </w:t>
      </w:r>
      <w:r w:rsidR="00C579D8" w:rsidRPr="008850DA">
        <w:rPr>
          <w:rFonts w:cs="Arial"/>
          <w:snapToGrid/>
          <w:lang w:val="lt-LT"/>
        </w:rPr>
        <w:t>krūtimi kūdikį.</w:t>
      </w:r>
    </w:p>
    <w:p w:rsidR="00C579D8" w:rsidRPr="008850DA" w:rsidRDefault="00207A69" w:rsidP="00207A69">
      <w:pPr>
        <w:tabs>
          <w:tab w:val="clear" w:pos="567"/>
        </w:tabs>
        <w:spacing w:line="240" w:lineRule="auto"/>
        <w:rPr>
          <w:snapToGrid/>
          <w:szCs w:val="22"/>
          <w:lang w:val="lt-LT" w:bidi="lo-LA"/>
        </w:rPr>
      </w:pPr>
      <w:r w:rsidRPr="008850DA">
        <w:rPr>
          <w:snapToGrid/>
          <w:szCs w:val="22"/>
          <w:lang w:val="lt-LT" w:bidi="lo-LA"/>
        </w:rPr>
        <w:t xml:space="preserve">Jei </w:t>
      </w:r>
      <w:r w:rsidR="00133F2C" w:rsidRPr="008850DA">
        <w:rPr>
          <w:snapToGrid/>
          <w:szCs w:val="22"/>
          <w:lang w:val="lt-LT" w:bidi="lo-LA"/>
        </w:rPr>
        <w:t xml:space="preserve">bet kuri </w:t>
      </w:r>
      <w:r w:rsidRPr="008850DA">
        <w:rPr>
          <w:snapToGrid/>
          <w:szCs w:val="22"/>
          <w:lang w:val="lt-LT" w:bidi="lo-LA"/>
        </w:rPr>
        <w:t xml:space="preserve">minėta būklė Jums tinka,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nevartokite. Jei abejojate, prieš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vartojimą pasitarkite su gydytoju arba vaistininku.</w:t>
      </w:r>
    </w:p>
    <w:p w:rsidR="00207A69" w:rsidRPr="008850DA" w:rsidRDefault="00207A69" w:rsidP="00040D7A">
      <w:pPr>
        <w:tabs>
          <w:tab w:val="clear" w:pos="567"/>
        </w:tabs>
        <w:spacing w:line="240" w:lineRule="auto"/>
        <w:ind w:left="567" w:hanging="567"/>
        <w:rPr>
          <w:snapToGrid/>
          <w:szCs w:val="22"/>
          <w:lang w:val="lt-LT" w:bidi="lo-LA"/>
        </w:rPr>
      </w:pPr>
    </w:p>
    <w:p w:rsidR="00207A69" w:rsidRPr="008850DA" w:rsidRDefault="00207A69" w:rsidP="00040D7A">
      <w:pPr>
        <w:tabs>
          <w:tab w:val="clear" w:pos="567"/>
        </w:tabs>
        <w:spacing w:line="240" w:lineRule="auto"/>
        <w:ind w:left="567" w:hanging="567"/>
        <w:rPr>
          <w:rFonts w:cs="Arial"/>
          <w:snapToGrid/>
          <w:lang w:val="lt-LT"/>
        </w:rPr>
      </w:pPr>
      <w:r w:rsidRPr="008850DA">
        <w:rPr>
          <w:snapToGrid/>
          <w:szCs w:val="22"/>
          <w:lang w:val="lt-LT" w:bidi="lo-LA"/>
        </w:rPr>
        <w:t xml:space="preserve">Be to, perskaitykite informaciją poskyryje </w:t>
      </w:r>
      <w:r w:rsidRPr="008850DA">
        <w:rPr>
          <w:rFonts w:cs="Arial"/>
          <w:snapToGrid/>
          <w:lang w:val="lt-LT"/>
        </w:rPr>
        <w:t>„Nėštumas ir žindymo laikotarpis“.</w:t>
      </w:r>
    </w:p>
    <w:p w:rsidR="00207A69" w:rsidRPr="008850DA" w:rsidRDefault="00207A69" w:rsidP="00040D7A">
      <w:pPr>
        <w:tabs>
          <w:tab w:val="clear" w:pos="567"/>
        </w:tabs>
        <w:spacing w:line="240" w:lineRule="auto"/>
        <w:ind w:left="567" w:hanging="567"/>
        <w:rPr>
          <w:snapToGrid/>
          <w:szCs w:val="22"/>
          <w:lang w:val="lt-LT" w:bidi="lo-LA"/>
        </w:rPr>
      </w:pPr>
    </w:p>
    <w:p w:rsidR="00C579D8" w:rsidRPr="008850DA" w:rsidRDefault="00C579D8" w:rsidP="00040D7A">
      <w:pPr>
        <w:tabs>
          <w:tab w:val="clear" w:pos="567"/>
        </w:tabs>
        <w:spacing w:line="240" w:lineRule="auto"/>
        <w:rPr>
          <w:rFonts w:eastAsia="PMingLiU"/>
          <w:b/>
          <w:snapToGrid/>
          <w:szCs w:val="22"/>
          <w:lang w:val="lt-LT" w:eastAsia="zh-TW"/>
        </w:rPr>
      </w:pPr>
      <w:r w:rsidRPr="008850DA">
        <w:rPr>
          <w:rFonts w:eastAsia="PMingLiU"/>
          <w:b/>
          <w:snapToGrid/>
          <w:szCs w:val="22"/>
          <w:lang w:val="lt-LT" w:eastAsia="zh-TW"/>
        </w:rPr>
        <w:t xml:space="preserve">Įspėjimai ir atsargumo priemonės </w:t>
      </w:r>
    </w:p>
    <w:p w:rsidR="00C579D8" w:rsidRPr="008850DA" w:rsidRDefault="00C579D8" w:rsidP="00040D7A">
      <w:pPr>
        <w:tabs>
          <w:tab w:val="clear" w:pos="567"/>
        </w:tabs>
        <w:spacing w:line="240" w:lineRule="auto"/>
        <w:jc w:val="both"/>
        <w:rPr>
          <w:snapToGrid/>
          <w:szCs w:val="22"/>
          <w:lang w:val="lt-LT" w:bidi="lo-LA"/>
        </w:rPr>
      </w:pPr>
    </w:p>
    <w:p w:rsidR="00C579D8" w:rsidRPr="008850DA" w:rsidRDefault="00C579D8" w:rsidP="00040D7A">
      <w:pPr>
        <w:tabs>
          <w:tab w:val="clear" w:pos="567"/>
        </w:tabs>
        <w:spacing w:line="240" w:lineRule="auto"/>
        <w:jc w:val="both"/>
        <w:rPr>
          <w:snapToGrid/>
          <w:szCs w:val="22"/>
          <w:lang w:val="lt-LT" w:bidi="lo-LA"/>
        </w:rPr>
      </w:pPr>
      <w:r w:rsidRPr="008850DA">
        <w:rPr>
          <w:snapToGrid/>
          <w:szCs w:val="22"/>
          <w:lang w:val="lt-LT" w:bidi="lo-LA"/>
        </w:rPr>
        <w:t xml:space="preserve">Pasitarkite su gydytoju arba vaistininku, prieš pradėdami vartoti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w:t>
      </w:r>
    </w:p>
    <w:p w:rsidR="00C579D8" w:rsidRPr="008850DA" w:rsidRDefault="00C579D8"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 jeigu esate alergiškas kitiems protonų siurblio inhibitori</w:t>
      </w:r>
      <w:r w:rsidR="00207A69" w:rsidRPr="008850DA">
        <w:rPr>
          <w:rFonts w:cs="Arial"/>
          <w:snapToGrid/>
          <w:lang w:val="lt-LT"/>
        </w:rPr>
        <w:t xml:space="preserve">ų grupės vaistams ar vadinamiesiems „pakeistiesiems </w:t>
      </w:r>
      <w:proofErr w:type="spellStart"/>
      <w:r w:rsidR="00207A69" w:rsidRPr="008850DA">
        <w:rPr>
          <w:rFonts w:cs="Arial"/>
          <w:snapToGrid/>
          <w:lang w:val="lt-LT"/>
        </w:rPr>
        <w:t>benzimidazolams</w:t>
      </w:r>
      <w:proofErr w:type="spellEnd"/>
      <w:r w:rsidR="00207A69" w:rsidRPr="008850DA">
        <w:rPr>
          <w:rFonts w:cs="Arial"/>
          <w:snapToGrid/>
          <w:lang w:val="lt-LT"/>
        </w:rPr>
        <w:t>“</w:t>
      </w:r>
      <w:r w:rsidRPr="008850DA">
        <w:rPr>
          <w:rFonts w:cs="Arial"/>
          <w:snapToGrid/>
          <w:lang w:val="lt-LT"/>
        </w:rPr>
        <w:t>;</w:t>
      </w:r>
    </w:p>
    <w:p w:rsidR="00207A69" w:rsidRPr="008850DA" w:rsidRDefault="00207A69"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kai kuriems pacientams buvo kraujo ir kepenų sutrikimų, bet jie dažnai palengvėjo po </w:t>
      </w:r>
      <w:proofErr w:type="spellStart"/>
      <w:r w:rsidRPr="008850DA">
        <w:rPr>
          <w:rFonts w:cs="Arial"/>
          <w:snapToGrid/>
          <w:lang w:val="lt-LT"/>
        </w:rPr>
        <w:t>Rabeprazole</w:t>
      </w:r>
      <w:proofErr w:type="spellEnd"/>
      <w:r w:rsidRPr="008850DA">
        <w:rPr>
          <w:rFonts w:cs="Arial"/>
          <w:snapToGrid/>
          <w:lang w:val="lt-LT"/>
        </w:rPr>
        <w:t xml:space="preserve"> </w:t>
      </w:r>
      <w:proofErr w:type="spellStart"/>
      <w:r w:rsidRPr="008850DA">
        <w:rPr>
          <w:rFonts w:cs="Arial"/>
          <w:snapToGrid/>
          <w:lang w:val="lt-LT"/>
        </w:rPr>
        <w:t>Torrent</w:t>
      </w:r>
      <w:proofErr w:type="spellEnd"/>
      <w:r w:rsidRPr="008850DA">
        <w:rPr>
          <w:rFonts w:cs="Arial"/>
          <w:snapToGrid/>
          <w:lang w:val="lt-LT"/>
        </w:rPr>
        <w:t xml:space="preserve"> vartojimo nutraukimo;</w:t>
      </w:r>
    </w:p>
    <w:p w:rsidR="00C579D8" w:rsidRPr="008850DA" w:rsidRDefault="00C579D8"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jeigu </w:t>
      </w:r>
      <w:r w:rsidR="00207A69" w:rsidRPr="008850DA">
        <w:rPr>
          <w:rFonts w:cs="Arial"/>
          <w:snapToGrid/>
          <w:lang w:val="lt-LT"/>
        </w:rPr>
        <w:t>Jums yra</w:t>
      </w:r>
      <w:r w:rsidRPr="008850DA">
        <w:rPr>
          <w:rFonts w:cs="Arial"/>
          <w:snapToGrid/>
          <w:lang w:val="lt-LT"/>
        </w:rPr>
        <w:t xml:space="preserve"> skrandžio </w:t>
      </w:r>
      <w:r w:rsidR="00207A69" w:rsidRPr="008850DA">
        <w:rPr>
          <w:rFonts w:cs="Arial"/>
          <w:snapToGrid/>
          <w:lang w:val="lt-LT"/>
        </w:rPr>
        <w:t>navikas</w:t>
      </w:r>
      <w:r w:rsidRPr="008850DA">
        <w:rPr>
          <w:rFonts w:cs="Arial"/>
          <w:snapToGrid/>
          <w:lang w:val="lt-LT"/>
        </w:rPr>
        <w:t>;</w:t>
      </w:r>
    </w:p>
    <w:p w:rsidR="00C579D8" w:rsidRPr="008850DA" w:rsidRDefault="00C579D8"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jeigu Jums yra </w:t>
      </w:r>
      <w:r w:rsidR="00207A69" w:rsidRPr="008850DA">
        <w:rPr>
          <w:rFonts w:cs="Arial"/>
          <w:snapToGrid/>
          <w:lang w:val="lt-LT"/>
        </w:rPr>
        <w:t>buvę</w:t>
      </w:r>
      <w:r w:rsidRPr="008850DA">
        <w:rPr>
          <w:rFonts w:cs="Arial"/>
          <w:snapToGrid/>
          <w:lang w:val="lt-LT"/>
        </w:rPr>
        <w:t xml:space="preserve"> kepenų sutrikimų;</w:t>
      </w:r>
    </w:p>
    <w:p w:rsidR="00207A69" w:rsidRPr="008850DA" w:rsidRDefault="00C579D8"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jeigu vartojate </w:t>
      </w:r>
      <w:proofErr w:type="spellStart"/>
      <w:r w:rsidRPr="008850DA">
        <w:rPr>
          <w:rFonts w:cs="Arial"/>
          <w:snapToGrid/>
          <w:lang w:val="lt-LT"/>
        </w:rPr>
        <w:t>atazanaviro</w:t>
      </w:r>
      <w:proofErr w:type="spellEnd"/>
      <w:r w:rsidRPr="008850DA">
        <w:rPr>
          <w:rFonts w:cs="Arial"/>
          <w:snapToGrid/>
          <w:lang w:val="lt-LT"/>
        </w:rPr>
        <w:t xml:space="preserve"> (vaist</w:t>
      </w:r>
      <w:r w:rsidR="00207A69" w:rsidRPr="008850DA">
        <w:rPr>
          <w:rFonts w:cs="Arial"/>
          <w:snapToGrid/>
          <w:lang w:val="lt-LT"/>
        </w:rPr>
        <w:t>o</w:t>
      </w:r>
      <w:r w:rsidRPr="008850DA">
        <w:rPr>
          <w:rFonts w:cs="Arial"/>
          <w:snapToGrid/>
          <w:lang w:val="lt-LT"/>
        </w:rPr>
        <w:t xml:space="preserve"> nuo ŽIV </w:t>
      </w:r>
      <w:r w:rsidR="002D1BCE" w:rsidRPr="008850DA">
        <w:rPr>
          <w:rFonts w:cs="Arial"/>
          <w:snapToGrid/>
          <w:lang w:val="lt-LT"/>
        </w:rPr>
        <w:t>infekcijos</w:t>
      </w:r>
      <w:r w:rsidRPr="008850DA">
        <w:rPr>
          <w:rFonts w:cs="Arial"/>
          <w:snapToGrid/>
          <w:lang w:val="lt-LT"/>
        </w:rPr>
        <w:t>)</w:t>
      </w:r>
      <w:r w:rsidR="00207A69" w:rsidRPr="008850DA">
        <w:rPr>
          <w:rFonts w:cs="Arial"/>
          <w:snapToGrid/>
          <w:lang w:val="lt-LT"/>
        </w:rPr>
        <w:t>;</w:t>
      </w:r>
    </w:p>
    <w:p w:rsidR="00207A69" w:rsidRPr="008850DA" w:rsidRDefault="00207A69"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jeigu Jūsų organizme yra sumažėjusios vitamino B</w:t>
      </w:r>
      <w:r w:rsidRPr="00811BDA">
        <w:rPr>
          <w:rFonts w:cs="Arial"/>
          <w:snapToGrid/>
          <w:vertAlign w:val="subscript"/>
          <w:lang w:val="lt-LT"/>
        </w:rPr>
        <w:t>12</w:t>
      </w:r>
      <w:r w:rsidRPr="008850DA">
        <w:rPr>
          <w:rFonts w:cs="Arial"/>
          <w:snapToGrid/>
          <w:lang w:val="lt-LT"/>
        </w:rPr>
        <w:t xml:space="preserve"> atsargos arba yra jų sumažėjimo rizikos veiksnių ir esate ilgai gydomas </w:t>
      </w:r>
      <w:proofErr w:type="spellStart"/>
      <w:r w:rsidRPr="008850DA">
        <w:rPr>
          <w:rFonts w:cs="Arial"/>
          <w:snapToGrid/>
          <w:lang w:val="lt-LT"/>
        </w:rPr>
        <w:t>rabeprazolo</w:t>
      </w:r>
      <w:proofErr w:type="spellEnd"/>
      <w:r w:rsidRPr="008850DA">
        <w:rPr>
          <w:rFonts w:cs="Arial"/>
          <w:snapToGrid/>
          <w:lang w:val="lt-LT"/>
        </w:rPr>
        <w:t xml:space="preserve"> natrio druska. </w:t>
      </w:r>
      <w:proofErr w:type="spellStart"/>
      <w:r w:rsidRPr="008850DA">
        <w:rPr>
          <w:rFonts w:cs="Arial"/>
          <w:snapToGrid/>
          <w:lang w:val="lt-LT"/>
        </w:rPr>
        <w:t>Rabeprazolo</w:t>
      </w:r>
      <w:proofErr w:type="spellEnd"/>
      <w:r w:rsidRPr="008850DA">
        <w:rPr>
          <w:rFonts w:cs="Arial"/>
          <w:snapToGrid/>
          <w:lang w:val="lt-LT"/>
        </w:rPr>
        <w:t xml:space="preserve"> natrio druska, kaip ir visi rūgšties kiekį mažinantys preparatai, gali sumažinti vitamino B</w:t>
      </w:r>
      <w:r w:rsidRPr="00811BDA">
        <w:rPr>
          <w:rFonts w:cs="Arial"/>
          <w:snapToGrid/>
          <w:vertAlign w:val="subscript"/>
          <w:lang w:val="lt-LT"/>
        </w:rPr>
        <w:t>12</w:t>
      </w:r>
      <w:r w:rsidRPr="008850DA">
        <w:rPr>
          <w:rFonts w:cs="Arial"/>
          <w:snapToGrid/>
          <w:lang w:val="lt-LT"/>
        </w:rPr>
        <w:t xml:space="preserve"> absorbciją;</w:t>
      </w:r>
    </w:p>
    <w:p w:rsidR="00C579D8" w:rsidRPr="008850DA" w:rsidRDefault="00207A69" w:rsidP="00811BDA">
      <w:pPr>
        <w:numPr>
          <w:ilvl w:val="0"/>
          <w:numId w:val="10"/>
        </w:numPr>
        <w:tabs>
          <w:tab w:val="clear" w:pos="567"/>
        </w:tabs>
        <w:spacing w:line="280" w:lineRule="exact"/>
        <w:ind w:left="567" w:hanging="567"/>
        <w:rPr>
          <w:rFonts w:cs="Arial"/>
          <w:snapToGrid/>
          <w:lang w:val="lt-LT"/>
        </w:rPr>
      </w:pPr>
      <w:r w:rsidRPr="008850DA">
        <w:rPr>
          <w:rFonts w:cs="Arial"/>
          <w:snapToGrid/>
          <w:lang w:val="lt-LT"/>
        </w:rPr>
        <w:t xml:space="preserve">jeigu po gydymo į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panašiais vaistais, kurie mažina skrandžio rūgšties kiekį, yra buvę odos reakcijų</w:t>
      </w:r>
      <w:r w:rsidR="00C579D8" w:rsidRPr="008850DA">
        <w:rPr>
          <w:rFonts w:cs="Arial"/>
          <w:snapToGrid/>
          <w:lang w:val="lt-LT"/>
        </w:rPr>
        <w:t>.</w:t>
      </w:r>
    </w:p>
    <w:p w:rsidR="00C579D8" w:rsidRPr="008850DA" w:rsidRDefault="00133F2C" w:rsidP="00133F2C">
      <w:pPr>
        <w:tabs>
          <w:tab w:val="clear" w:pos="567"/>
        </w:tabs>
        <w:spacing w:line="240" w:lineRule="auto"/>
        <w:rPr>
          <w:snapToGrid/>
          <w:szCs w:val="22"/>
          <w:lang w:val="lt-LT" w:bidi="lo-LA"/>
        </w:rPr>
      </w:pPr>
      <w:r w:rsidRPr="008850DA">
        <w:rPr>
          <w:snapToGrid/>
          <w:szCs w:val="22"/>
          <w:lang w:val="lt-LT" w:bidi="lo-LA"/>
        </w:rPr>
        <w:t xml:space="preserve">Jeigu atsiranda odos išbėrimas, ypač saulės apšviečiamose odos vietose, apie tai kiek įmanoma greičiau pasakykite gydytojui, kadangi gali reikėti nutraukti gydymą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Jei pasireiškia ir kitokių sutrikimų, pvz., sąnarių skausmas, apie tai taip pat pasakykite gydytojui.,</w:t>
      </w:r>
    </w:p>
    <w:p w:rsidR="00133F2C" w:rsidRPr="008850DA" w:rsidRDefault="00133F2C" w:rsidP="00133F2C">
      <w:pPr>
        <w:tabs>
          <w:tab w:val="clear" w:pos="567"/>
        </w:tabs>
        <w:spacing w:line="240" w:lineRule="auto"/>
        <w:rPr>
          <w:snapToGrid/>
          <w:szCs w:val="22"/>
          <w:lang w:val="lt-LT" w:bidi="lo-LA"/>
        </w:rPr>
      </w:pPr>
    </w:p>
    <w:p w:rsidR="00133F2C" w:rsidRPr="008850DA" w:rsidRDefault="00133F2C" w:rsidP="00133F2C">
      <w:pPr>
        <w:tabs>
          <w:tab w:val="clear" w:pos="567"/>
        </w:tabs>
        <w:spacing w:line="240" w:lineRule="auto"/>
        <w:rPr>
          <w:snapToGrid/>
          <w:szCs w:val="22"/>
          <w:lang w:val="lt-LT" w:bidi="lo-LA"/>
        </w:rPr>
      </w:pPr>
      <w:r w:rsidRPr="008850DA">
        <w:rPr>
          <w:snapToGrid/>
          <w:szCs w:val="22"/>
          <w:lang w:val="lt-LT" w:bidi="lo-LA"/>
        </w:rPr>
        <w:t xml:space="preserve">Jei abejojate, ar bet kuri minėta būklė Jums tinka, prieš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vartojimą pasitarkite su gydytoju arba vaistininku.</w:t>
      </w:r>
    </w:p>
    <w:p w:rsidR="00C579D8" w:rsidRPr="008850DA" w:rsidRDefault="00C579D8" w:rsidP="00040D7A">
      <w:pPr>
        <w:tabs>
          <w:tab w:val="clear" w:pos="567"/>
        </w:tabs>
        <w:spacing w:line="240" w:lineRule="auto"/>
        <w:rPr>
          <w:snapToGrid/>
          <w:szCs w:val="22"/>
          <w:lang w:val="lt-LT" w:bidi="lo-LA"/>
        </w:rPr>
      </w:pPr>
    </w:p>
    <w:p w:rsidR="00133F2C" w:rsidRPr="008850DA" w:rsidRDefault="00133F2C" w:rsidP="00133F2C">
      <w:pPr>
        <w:keepNext/>
        <w:jc w:val="both"/>
        <w:outlineLvl w:val="3"/>
        <w:rPr>
          <w:b/>
          <w:bCs/>
          <w:szCs w:val="22"/>
          <w:lang w:val="lt-LT" w:eastAsia="x-none"/>
        </w:rPr>
      </w:pPr>
      <w:r w:rsidRPr="008850DA">
        <w:rPr>
          <w:b/>
          <w:bCs/>
          <w:szCs w:val="22"/>
          <w:lang w:val="lt-LT" w:eastAsia="x-none"/>
        </w:rPr>
        <w:lastRenderedPageBreak/>
        <w:t>Vaikams</w:t>
      </w:r>
    </w:p>
    <w:p w:rsidR="00C579D8" w:rsidRPr="008850DA" w:rsidRDefault="00C579D8" w:rsidP="00040D7A">
      <w:pPr>
        <w:tabs>
          <w:tab w:val="clear" w:pos="567"/>
        </w:tabs>
        <w:spacing w:line="240" w:lineRule="auto"/>
        <w:rPr>
          <w:snapToGrid/>
          <w:szCs w:val="22"/>
          <w:lang w:val="lt-LT" w:bidi="lo-LA"/>
        </w:rPr>
      </w:pPr>
      <w:r w:rsidRPr="00376E21">
        <w:rPr>
          <w:snapToGrid/>
          <w:szCs w:val="22"/>
          <w:lang w:val="lt-LT" w:bidi="lo-LA"/>
        </w:rPr>
        <w:t xml:space="preserve">Vaikams </w:t>
      </w:r>
      <w:proofErr w:type="spellStart"/>
      <w:r w:rsidRPr="00376E21">
        <w:rPr>
          <w:snapToGrid/>
          <w:szCs w:val="22"/>
          <w:lang w:val="lt-LT" w:bidi="lo-LA"/>
        </w:rPr>
        <w:t>Rabeprazole</w:t>
      </w:r>
      <w:proofErr w:type="spellEnd"/>
      <w:r w:rsidRPr="00376E21">
        <w:rPr>
          <w:snapToGrid/>
          <w:szCs w:val="22"/>
          <w:lang w:val="lt-LT" w:bidi="lo-LA"/>
        </w:rPr>
        <w:t xml:space="preserve"> </w:t>
      </w:r>
      <w:proofErr w:type="spellStart"/>
      <w:r w:rsidRPr="00376E21">
        <w:rPr>
          <w:snapToGrid/>
          <w:szCs w:val="22"/>
          <w:lang w:val="lt-LT" w:bidi="lo-LA"/>
        </w:rPr>
        <w:t>Torrent</w:t>
      </w:r>
      <w:proofErr w:type="spellEnd"/>
      <w:r w:rsidRPr="00376E21">
        <w:rPr>
          <w:snapToGrid/>
          <w:szCs w:val="22"/>
          <w:lang w:val="lt-LT" w:bidi="lo-LA"/>
        </w:rPr>
        <w:t xml:space="preserve"> vartoti nerekomenduojama.</w:t>
      </w:r>
    </w:p>
    <w:p w:rsidR="00C579D8" w:rsidRPr="008850DA" w:rsidRDefault="00C579D8" w:rsidP="00040D7A">
      <w:pPr>
        <w:numPr>
          <w:ilvl w:val="12"/>
          <w:numId w:val="0"/>
        </w:numPr>
        <w:tabs>
          <w:tab w:val="clear" w:pos="567"/>
        </w:tabs>
        <w:spacing w:line="240" w:lineRule="auto"/>
        <w:ind w:left="567" w:hanging="567"/>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Jei gydymo eigoje prasidėtų viduriavimas (vandeningas ar su kraujo priemaišomis), karščiavimas, pilvo skausmas ar sunkumas, nutraukite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vartojimą ir kuo skubiausiai kreipkitės į gydytoją.</w:t>
      </w:r>
    </w:p>
    <w:p w:rsidR="00207A69" w:rsidRPr="008850DA" w:rsidRDefault="00207A69" w:rsidP="00811BDA">
      <w:pPr>
        <w:tabs>
          <w:tab w:val="clear" w:pos="567"/>
          <w:tab w:val="num" w:pos="930"/>
        </w:tabs>
        <w:rPr>
          <w:snapToGrid/>
          <w:szCs w:val="22"/>
          <w:lang w:val="lt-LT"/>
        </w:rPr>
      </w:pPr>
    </w:p>
    <w:p w:rsidR="00207A69" w:rsidRPr="00207A69" w:rsidRDefault="009600E3" w:rsidP="00811BDA">
      <w:pPr>
        <w:tabs>
          <w:tab w:val="clear" w:pos="567"/>
          <w:tab w:val="num" w:pos="930"/>
        </w:tabs>
        <w:rPr>
          <w:snapToGrid/>
          <w:szCs w:val="22"/>
          <w:lang w:val="lt-LT"/>
        </w:rPr>
      </w:pPr>
      <w:r w:rsidRPr="008850DA">
        <w:rPr>
          <w:snapToGrid/>
          <w:szCs w:val="22"/>
          <w:lang w:val="lt-LT"/>
        </w:rPr>
        <w:t xml:space="preserve">Jei vartojama protonų </w:t>
      </w:r>
      <w:r w:rsidR="00C93B2C">
        <w:rPr>
          <w:snapToGrid/>
          <w:szCs w:val="22"/>
          <w:lang w:val="lt-LT"/>
        </w:rPr>
        <w:t>siurblio</w:t>
      </w:r>
      <w:r w:rsidR="00C93B2C" w:rsidRPr="008850DA">
        <w:rPr>
          <w:snapToGrid/>
          <w:szCs w:val="22"/>
          <w:lang w:val="lt-LT"/>
        </w:rPr>
        <w:t xml:space="preserve"> </w:t>
      </w:r>
      <w:r w:rsidRPr="008850DA">
        <w:rPr>
          <w:snapToGrid/>
          <w:szCs w:val="22"/>
          <w:lang w:val="lt-LT"/>
        </w:rPr>
        <w:t xml:space="preserve">inhibitorių, pvz.,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w:t>
      </w:r>
      <w:r w:rsidRPr="008850DA">
        <w:rPr>
          <w:snapToGrid/>
          <w:szCs w:val="22"/>
          <w:lang w:val="lt-LT"/>
        </w:rPr>
        <w:t>(ypač jei jo vartojama ilgiau kaip vienerius metus), gali šiek tiek padidėti šlaunikaulio, riešo ar slankstelių lūžių rizika. Pasakykite gydytojui, jei sergate osteoporoze arba vartojate kortikosteroidų (jie gali didinti osteoporozės atsiradimo riziką).</w:t>
      </w: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b/>
          <w:snapToGrid/>
          <w:szCs w:val="22"/>
          <w:u w:val="single"/>
          <w:lang w:val="lt-LT" w:bidi="lo-LA"/>
        </w:rPr>
      </w:pPr>
      <w:r w:rsidRPr="008850DA">
        <w:rPr>
          <w:b/>
          <w:snapToGrid/>
          <w:szCs w:val="22"/>
          <w:lang w:val="lt-LT" w:bidi="lo-LA"/>
        </w:rPr>
        <w:t xml:space="preserve">Kiti vaistai ir </w:t>
      </w: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p>
    <w:p w:rsidR="00C579D8" w:rsidRPr="008850DA" w:rsidRDefault="00C579D8" w:rsidP="00040D7A">
      <w:pPr>
        <w:tabs>
          <w:tab w:val="clear" w:pos="567"/>
        </w:tabs>
        <w:spacing w:line="240" w:lineRule="auto"/>
        <w:ind w:left="567" w:hanging="567"/>
        <w:rPr>
          <w:b/>
          <w:snapToGrid/>
          <w:szCs w:val="22"/>
          <w:lang w:val="lt-LT" w:bidi="lo-LA"/>
        </w:rPr>
      </w:pPr>
    </w:p>
    <w:p w:rsidR="00C579D8" w:rsidRPr="008850DA" w:rsidRDefault="00C579D8" w:rsidP="00040D7A">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bidi="lo-LA"/>
        </w:rPr>
      </w:pPr>
      <w:r w:rsidRPr="008850DA">
        <w:rPr>
          <w:snapToGrid/>
          <w:szCs w:val="22"/>
          <w:lang w:val="lt-LT" w:bidi="lo-LA"/>
        </w:rPr>
        <w:t>Jeigu vartojate ar neseniai vartojote kitų vaistų</w:t>
      </w:r>
      <w:r w:rsidR="009600E3" w:rsidRPr="008850DA">
        <w:rPr>
          <w:snapToGrid/>
          <w:szCs w:val="22"/>
          <w:lang w:val="lt-LT" w:bidi="lo-LA"/>
        </w:rPr>
        <w:t>, įskaitant įsigytus be recepto ir žolinius preparatus,</w:t>
      </w:r>
      <w:r w:rsidRPr="008850DA">
        <w:rPr>
          <w:snapToGrid/>
          <w:szCs w:val="22"/>
          <w:lang w:val="lt-LT" w:bidi="lo-LA"/>
        </w:rPr>
        <w:t xml:space="preserve"> arba dėl to nesate tikri, apie tai pasakykite gydytojui arba vaistininkui.</w:t>
      </w: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9600E3" w:rsidP="00040D7A">
      <w:pPr>
        <w:numPr>
          <w:ilvl w:val="12"/>
          <w:numId w:val="0"/>
        </w:numPr>
        <w:tabs>
          <w:tab w:val="clear" w:pos="567"/>
        </w:tabs>
        <w:spacing w:line="240" w:lineRule="auto"/>
        <w:rPr>
          <w:snapToGrid/>
          <w:szCs w:val="22"/>
          <w:lang w:val="lt-LT" w:bidi="lo-LA"/>
        </w:rPr>
      </w:pPr>
      <w:r w:rsidRPr="008850DA">
        <w:rPr>
          <w:snapToGrid/>
          <w:szCs w:val="22"/>
          <w:lang w:val="lt-LT" w:bidi="lo-LA"/>
        </w:rPr>
        <w:t xml:space="preserve">Ypač svarbu pasakyti </w:t>
      </w:r>
      <w:r w:rsidR="00C579D8" w:rsidRPr="008850DA">
        <w:rPr>
          <w:snapToGrid/>
          <w:szCs w:val="22"/>
          <w:lang w:val="lt-LT" w:bidi="lo-LA"/>
        </w:rPr>
        <w:t>savo gydytojui ar vaistininkui</w:t>
      </w:r>
      <w:r w:rsidRPr="008850DA">
        <w:rPr>
          <w:snapToGrid/>
          <w:szCs w:val="22"/>
          <w:lang w:val="lt-LT" w:bidi="lo-LA"/>
        </w:rPr>
        <w:t>, jei vartojate bet kurį iš toliau išvardytų vaistų.</w:t>
      </w:r>
    </w:p>
    <w:p w:rsidR="009600E3" w:rsidRPr="008850DA" w:rsidRDefault="009600E3" w:rsidP="009600E3">
      <w:pPr>
        <w:numPr>
          <w:ilvl w:val="0"/>
          <w:numId w:val="12"/>
        </w:numPr>
        <w:tabs>
          <w:tab w:val="clear" w:pos="397"/>
          <w:tab w:val="num" w:pos="567"/>
        </w:tabs>
        <w:spacing w:line="280" w:lineRule="exact"/>
        <w:ind w:left="567" w:right="-2" w:hanging="567"/>
        <w:rPr>
          <w:rFonts w:cs="Arial"/>
          <w:snapToGrid/>
          <w:lang w:val="lt-LT"/>
        </w:rPr>
      </w:pPr>
      <w:proofErr w:type="spellStart"/>
      <w:r w:rsidRPr="008850DA">
        <w:rPr>
          <w:rFonts w:cs="Arial"/>
          <w:snapToGrid/>
          <w:lang w:val="lt-LT"/>
        </w:rPr>
        <w:t>Ketokonazolą</w:t>
      </w:r>
      <w:proofErr w:type="spellEnd"/>
      <w:r w:rsidRPr="008850DA">
        <w:rPr>
          <w:rFonts w:cs="Arial"/>
          <w:snapToGrid/>
          <w:lang w:val="lt-LT"/>
        </w:rPr>
        <w:t xml:space="preserve"> ar </w:t>
      </w:r>
      <w:proofErr w:type="spellStart"/>
      <w:r w:rsidRPr="008850DA">
        <w:rPr>
          <w:rFonts w:cs="Arial"/>
          <w:snapToGrid/>
          <w:lang w:val="lt-LT"/>
        </w:rPr>
        <w:t>itrakonazolą</w:t>
      </w:r>
      <w:proofErr w:type="spellEnd"/>
      <w:r w:rsidRPr="008850DA">
        <w:rPr>
          <w:rFonts w:cs="Arial"/>
          <w:snapToGrid/>
          <w:lang w:val="lt-LT"/>
        </w:rPr>
        <w:t xml:space="preserve"> (jais gydomos grybelių sukeltos infekcinės ligos).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gali sumažinti tokio tipo vaistų kiekį kraujyje. Gydytojui gali reikėti koreguoti Jums skiriamą dozę.</w:t>
      </w:r>
    </w:p>
    <w:p w:rsidR="009600E3" w:rsidRPr="008850DA" w:rsidRDefault="009600E3" w:rsidP="009600E3">
      <w:pPr>
        <w:numPr>
          <w:ilvl w:val="0"/>
          <w:numId w:val="12"/>
        </w:numPr>
        <w:tabs>
          <w:tab w:val="clear" w:pos="397"/>
          <w:tab w:val="num" w:pos="567"/>
        </w:tabs>
        <w:spacing w:line="280" w:lineRule="exact"/>
        <w:ind w:left="567" w:right="-2" w:hanging="567"/>
        <w:rPr>
          <w:rFonts w:cs="Arial"/>
          <w:snapToGrid/>
          <w:lang w:val="lt-LT"/>
        </w:rPr>
      </w:pPr>
      <w:proofErr w:type="spellStart"/>
      <w:r w:rsidRPr="008850DA">
        <w:rPr>
          <w:rFonts w:cs="Arial"/>
          <w:snapToGrid/>
          <w:lang w:val="lt-LT"/>
        </w:rPr>
        <w:t>Atazanavirą</w:t>
      </w:r>
      <w:proofErr w:type="spellEnd"/>
      <w:r w:rsidRPr="008850DA">
        <w:rPr>
          <w:rFonts w:cs="Arial"/>
          <w:snapToGrid/>
          <w:lang w:val="lt-LT"/>
        </w:rPr>
        <w:t xml:space="preserve"> (jo vartojama gydant ŽIV infekciją).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gali sumažinti tokio tipo vaistų kiekį kraujyje</w:t>
      </w:r>
      <w:r w:rsidRPr="008850DA">
        <w:rPr>
          <w:rFonts w:cs="Arial"/>
          <w:snapToGrid/>
          <w:lang w:val="lt-LT"/>
        </w:rPr>
        <w:t>, todėl šių vaistų kartu vartoti negalima.</w:t>
      </w:r>
    </w:p>
    <w:p w:rsidR="009600E3" w:rsidRPr="008850DA" w:rsidRDefault="009600E3" w:rsidP="009600E3">
      <w:pPr>
        <w:numPr>
          <w:ilvl w:val="0"/>
          <w:numId w:val="12"/>
        </w:numPr>
        <w:tabs>
          <w:tab w:val="clear" w:pos="397"/>
          <w:tab w:val="num" w:pos="567"/>
        </w:tabs>
        <w:spacing w:line="280" w:lineRule="exact"/>
        <w:ind w:left="567" w:right="-2" w:hanging="567"/>
        <w:rPr>
          <w:rFonts w:cs="Arial"/>
          <w:snapToGrid/>
          <w:lang w:val="lt-LT"/>
        </w:rPr>
      </w:pPr>
      <w:proofErr w:type="spellStart"/>
      <w:r w:rsidRPr="008850DA">
        <w:rPr>
          <w:rFonts w:cs="Arial"/>
          <w:snapToGrid/>
          <w:lang w:val="lt-LT"/>
        </w:rPr>
        <w:t>Metotreksatą</w:t>
      </w:r>
      <w:proofErr w:type="spellEnd"/>
      <w:r w:rsidRPr="008850DA">
        <w:rPr>
          <w:rFonts w:cs="Arial"/>
          <w:snapToGrid/>
          <w:lang w:val="lt-LT"/>
        </w:rPr>
        <w:t xml:space="preserve"> (chemoterapinį preparatą, kuris didelėmis dozėmis vartojamas vėžiui gydyti). Jei vartojate didelę </w:t>
      </w:r>
      <w:proofErr w:type="spellStart"/>
      <w:r w:rsidRPr="008850DA">
        <w:rPr>
          <w:rFonts w:cs="Arial"/>
          <w:snapToGrid/>
          <w:lang w:val="lt-LT"/>
        </w:rPr>
        <w:t>metotreksato</w:t>
      </w:r>
      <w:proofErr w:type="spellEnd"/>
      <w:r w:rsidRPr="008850DA">
        <w:rPr>
          <w:rFonts w:cs="Arial"/>
          <w:snapToGrid/>
          <w:lang w:val="lt-LT"/>
        </w:rPr>
        <w:t xml:space="preserve"> dozę, Gydytojas gali laikinais sustabdyti gydymą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rFonts w:cs="Arial"/>
          <w:snapToGrid/>
          <w:lang w:val="lt-LT"/>
        </w:rPr>
        <w:t>.</w:t>
      </w:r>
    </w:p>
    <w:p w:rsidR="009600E3" w:rsidRPr="008850DA" w:rsidRDefault="009600E3" w:rsidP="009600E3">
      <w:pPr>
        <w:tabs>
          <w:tab w:val="clear" w:pos="567"/>
        </w:tabs>
        <w:spacing w:line="240" w:lineRule="auto"/>
        <w:rPr>
          <w:snapToGrid/>
          <w:szCs w:val="22"/>
          <w:lang w:val="lt-LT" w:bidi="lo-LA"/>
        </w:rPr>
      </w:pPr>
      <w:r w:rsidRPr="008850DA">
        <w:rPr>
          <w:snapToGrid/>
          <w:szCs w:val="22"/>
          <w:lang w:val="lt-LT" w:bidi="lo-LA"/>
        </w:rPr>
        <w:t xml:space="preserve">Jei abejojate, ar bet kuri minėta būklė Jums tinka, prieš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vartojimą pasitarkite su gydytoju arba vaistininku.</w:t>
      </w:r>
    </w:p>
    <w:p w:rsidR="009600E3" w:rsidRPr="008850DA" w:rsidRDefault="009600E3" w:rsidP="00040D7A">
      <w:pPr>
        <w:tabs>
          <w:tab w:val="clear" w:pos="567"/>
        </w:tabs>
        <w:spacing w:line="240" w:lineRule="auto"/>
        <w:ind w:left="567" w:hanging="567"/>
        <w:rPr>
          <w:b/>
          <w:snapToGrid/>
          <w:szCs w:val="22"/>
          <w:lang w:val="lt-LT" w:bidi="lo-LA"/>
        </w:rPr>
      </w:pPr>
    </w:p>
    <w:p w:rsidR="00C579D8" w:rsidRPr="008850DA" w:rsidRDefault="00C579D8" w:rsidP="00040D7A">
      <w:pPr>
        <w:tabs>
          <w:tab w:val="clear" w:pos="567"/>
        </w:tabs>
        <w:spacing w:line="240" w:lineRule="auto"/>
        <w:ind w:left="567" w:hanging="567"/>
        <w:rPr>
          <w:b/>
          <w:snapToGrid/>
          <w:szCs w:val="22"/>
          <w:lang w:val="lt-LT" w:bidi="lo-LA"/>
        </w:rPr>
      </w:pPr>
      <w:r w:rsidRPr="008850DA">
        <w:rPr>
          <w:b/>
          <w:snapToGrid/>
          <w:szCs w:val="22"/>
          <w:lang w:val="lt-LT" w:bidi="lo-LA"/>
        </w:rPr>
        <w:t>Nėštumas ir žindymo laikotarpis</w:t>
      </w:r>
    </w:p>
    <w:p w:rsidR="00C579D8" w:rsidRPr="008850DA" w:rsidRDefault="00C579D8" w:rsidP="00040D7A">
      <w:pPr>
        <w:tabs>
          <w:tab w:val="clear" w:pos="567"/>
        </w:tabs>
        <w:spacing w:line="240" w:lineRule="auto"/>
        <w:ind w:left="567" w:hanging="567"/>
        <w:rPr>
          <w:snapToGrid/>
          <w:szCs w:val="22"/>
          <w:lang w:val="lt-LT" w:bidi="lo-LA"/>
        </w:rPr>
      </w:pPr>
    </w:p>
    <w:p w:rsidR="00C579D8" w:rsidRPr="008850DA" w:rsidRDefault="00D83423" w:rsidP="00811BDA">
      <w:pPr>
        <w:numPr>
          <w:ilvl w:val="0"/>
          <w:numId w:val="12"/>
        </w:numPr>
        <w:tabs>
          <w:tab w:val="clear" w:pos="397"/>
          <w:tab w:val="num" w:pos="567"/>
        </w:tabs>
        <w:spacing w:line="280" w:lineRule="exact"/>
        <w:ind w:left="567" w:right="-2" w:hanging="567"/>
        <w:rPr>
          <w:rFonts w:cs="Arial"/>
          <w:snapToGrid/>
          <w:lang w:val="lt-LT"/>
        </w:rPr>
      </w:pPr>
      <w:r w:rsidRPr="008850DA">
        <w:rPr>
          <w:rFonts w:cs="Arial"/>
          <w:snapToGrid/>
          <w:lang w:val="lt-LT"/>
        </w:rPr>
        <w:t>Jei esate arba manote, kad esate nėščia,</w:t>
      </w:r>
      <w:r w:rsidR="00C579D8" w:rsidRPr="008850DA">
        <w:rPr>
          <w:rFonts w:cs="Arial"/>
          <w:snapToGrid/>
          <w:lang w:val="lt-LT"/>
        </w:rPr>
        <w:t xml:space="preserve"> </w:t>
      </w:r>
      <w:proofErr w:type="spellStart"/>
      <w:r w:rsidR="00C579D8" w:rsidRPr="008850DA">
        <w:rPr>
          <w:rFonts w:cs="Arial"/>
          <w:snapToGrid/>
          <w:lang w:val="lt-LT"/>
        </w:rPr>
        <w:t>Rabeprazole</w:t>
      </w:r>
      <w:proofErr w:type="spellEnd"/>
      <w:r w:rsidR="00C579D8" w:rsidRPr="008850DA">
        <w:rPr>
          <w:rFonts w:cs="Arial"/>
          <w:snapToGrid/>
          <w:lang w:val="lt-LT"/>
        </w:rPr>
        <w:t xml:space="preserve"> </w:t>
      </w:r>
      <w:proofErr w:type="spellStart"/>
      <w:r w:rsidR="00C579D8" w:rsidRPr="008850DA">
        <w:rPr>
          <w:rFonts w:cs="Arial"/>
          <w:snapToGrid/>
          <w:lang w:val="lt-LT"/>
        </w:rPr>
        <w:t>Torrent</w:t>
      </w:r>
      <w:proofErr w:type="spellEnd"/>
      <w:r w:rsidR="00C579D8" w:rsidRPr="008850DA">
        <w:rPr>
          <w:rFonts w:cs="Arial"/>
          <w:snapToGrid/>
          <w:lang w:val="lt-LT"/>
        </w:rPr>
        <w:t xml:space="preserve"> vartoti </w:t>
      </w:r>
      <w:r w:rsidRPr="008850DA">
        <w:rPr>
          <w:rFonts w:cs="Arial"/>
          <w:snapToGrid/>
          <w:lang w:val="lt-LT"/>
        </w:rPr>
        <w:t>negalite</w:t>
      </w:r>
      <w:r w:rsidR="00C579D8" w:rsidRPr="008850DA">
        <w:rPr>
          <w:rFonts w:cs="Arial"/>
          <w:snapToGrid/>
          <w:lang w:val="lt-LT"/>
        </w:rPr>
        <w:t>.</w:t>
      </w:r>
    </w:p>
    <w:p w:rsidR="00C579D8" w:rsidRPr="008850DA" w:rsidRDefault="00D83423" w:rsidP="00811BDA">
      <w:pPr>
        <w:numPr>
          <w:ilvl w:val="0"/>
          <w:numId w:val="12"/>
        </w:numPr>
        <w:tabs>
          <w:tab w:val="clear" w:pos="397"/>
          <w:tab w:val="num" w:pos="567"/>
        </w:tabs>
        <w:spacing w:line="280" w:lineRule="exact"/>
        <w:ind w:left="567" w:right="-2" w:hanging="567"/>
        <w:rPr>
          <w:snapToGrid/>
          <w:szCs w:val="22"/>
          <w:lang w:val="lt-LT" w:bidi="lo-LA"/>
        </w:rPr>
      </w:pPr>
      <w:r w:rsidRPr="008850DA">
        <w:rPr>
          <w:rFonts w:cs="Arial"/>
          <w:snapToGrid/>
          <w:lang w:val="lt-LT"/>
        </w:rPr>
        <w:t xml:space="preserve">Jei maitinate ar planuojate maitinti krūtimi, </w:t>
      </w:r>
      <w:proofErr w:type="spellStart"/>
      <w:r w:rsidR="00C579D8" w:rsidRPr="008850DA">
        <w:rPr>
          <w:rFonts w:cs="Arial"/>
          <w:snapToGrid/>
          <w:lang w:val="lt-LT"/>
        </w:rPr>
        <w:t>Rabeprazole</w:t>
      </w:r>
      <w:proofErr w:type="spellEnd"/>
      <w:r w:rsidR="00C579D8" w:rsidRPr="008850DA">
        <w:rPr>
          <w:rFonts w:cs="Arial"/>
          <w:snapToGrid/>
          <w:lang w:val="lt-LT"/>
        </w:rPr>
        <w:t xml:space="preserve"> </w:t>
      </w:r>
      <w:proofErr w:type="spellStart"/>
      <w:r w:rsidR="00C579D8" w:rsidRPr="008850DA">
        <w:rPr>
          <w:rFonts w:cs="Arial"/>
          <w:snapToGrid/>
          <w:lang w:val="lt-LT"/>
        </w:rPr>
        <w:t>Torrent</w:t>
      </w:r>
      <w:proofErr w:type="spellEnd"/>
      <w:r w:rsidR="00C579D8" w:rsidRPr="008850DA">
        <w:rPr>
          <w:rFonts w:cs="Arial"/>
          <w:snapToGrid/>
          <w:lang w:val="lt-LT"/>
        </w:rPr>
        <w:t xml:space="preserve"> vartoti negali</w:t>
      </w:r>
      <w:r w:rsidRPr="008850DA">
        <w:rPr>
          <w:rFonts w:cs="Arial"/>
          <w:snapToGrid/>
          <w:lang w:val="lt-LT"/>
        </w:rPr>
        <w:t>te</w:t>
      </w:r>
      <w:r w:rsidR="00C579D8" w:rsidRPr="008850DA">
        <w:rPr>
          <w:snapToGrid/>
          <w:szCs w:val="22"/>
          <w:lang w:val="lt-LT" w:bidi="lo-LA"/>
        </w:rPr>
        <w:t xml:space="preserve">. </w:t>
      </w:r>
    </w:p>
    <w:p w:rsidR="00C579D8" w:rsidRPr="008850DA" w:rsidRDefault="00BF474B" w:rsidP="00040D7A">
      <w:pPr>
        <w:tabs>
          <w:tab w:val="clear" w:pos="567"/>
        </w:tabs>
        <w:spacing w:line="240" w:lineRule="auto"/>
        <w:ind w:left="567" w:hanging="567"/>
        <w:rPr>
          <w:snapToGrid/>
          <w:szCs w:val="22"/>
          <w:lang w:val="lt-LT" w:bidi="lo-LA"/>
        </w:rPr>
      </w:pPr>
      <w:r w:rsidRPr="008850DA">
        <w:rPr>
          <w:snapToGrid/>
          <w:szCs w:val="22"/>
          <w:lang w:val="lt-LT" w:bidi="lo-LA"/>
        </w:rPr>
        <w:t>Prieš bet kokio vaisto vartojimą nėštumo ir žindymo laikotarpiu pasitarkite su gydytoju arba vaistininku.</w:t>
      </w:r>
    </w:p>
    <w:p w:rsidR="00BF474B" w:rsidRPr="008850DA" w:rsidRDefault="00BF474B" w:rsidP="00040D7A">
      <w:pPr>
        <w:tabs>
          <w:tab w:val="clear" w:pos="567"/>
        </w:tabs>
        <w:spacing w:line="240" w:lineRule="auto"/>
        <w:ind w:left="567" w:hanging="567"/>
        <w:rPr>
          <w:b/>
          <w:snapToGrid/>
          <w:szCs w:val="22"/>
          <w:lang w:val="lt-LT" w:bidi="lo-LA"/>
        </w:rPr>
      </w:pPr>
    </w:p>
    <w:p w:rsidR="00C579D8" w:rsidRPr="008850DA" w:rsidRDefault="00C579D8" w:rsidP="00040D7A">
      <w:pPr>
        <w:tabs>
          <w:tab w:val="clear" w:pos="567"/>
        </w:tabs>
        <w:spacing w:line="240" w:lineRule="auto"/>
        <w:ind w:left="567" w:hanging="567"/>
        <w:rPr>
          <w:b/>
          <w:snapToGrid/>
          <w:szCs w:val="22"/>
          <w:lang w:val="lt-LT" w:bidi="lo-LA"/>
        </w:rPr>
      </w:pPr>
      <w:r w:rsidRPr="008850DA">
        <w:rPr>
          <w:b/>
          <w:snapToGrid/>
          <w:szCs w:val="22"/>
          <w:lang w:val="lt-LT" w:bidi="lo-LA"/>
        </w:rPr>
        <w:t>Vairavimas ir mechanizmų valdymas</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Retkarčiais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gali sukelti mieguistumą. Jeigu toks poveikis Jums pasireiškė, venkite vairuoti ir valdyti sudėtingus mechanizmus.</w:t>
      </w:r>
    </w:p>
    <w:p w:rsidR="00C579D8" w:rsidRPr="008850DA" w:rsidRDefault="00C579D8" w:rsidP="00040D7A">
      <w:pPr>
        <w:numPr>
          <w:ilvl w:val="12"/>
          <w:numId w:val="0"/>
        </w:numPr>
        <w:tabs>
          <w:tab w:val="clear" w:pos="567"/>
        </w:tabs>
        <w:spacing w:line="240" w:lineRule="auto"/>
        <w:rPr>
          <w:snapToGrid/>
          <w:szCs w:val="22"/>
          <w:lang w:val="lt-LT" w:bidi="lo-LA"/>
        </w:rPr>
      </w:pP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keepNext/>
        <w:keepLines/>
        <w:spacing w:line="240" w:lineRule="auto"/>
        <w:outlineLvl w:val="2"/>
        <w:rPr>
          <w:rFonts w:eastAsia="SimSun"/>
          <w:b/>
          <w:bCs/>
          <w:snapToGrid/>
          <w:kern w:val="28"/>
          <w:szCs w:val="22"/>
          <w:lang w:val="lt-LT"/>
        </w:rPr>
      </w:pPr>
      <w:r w:rsidRPr="008850DA">
        <w:rPr>
          <w:b/>
          <w:snapToGrid/>
          <w:kern w:val="28"/>
          <w:szCs w:val="22"/>
          <w:lang w:val="lt-LT"/>
        </w:rPr>
        <w:t>3</w:t>
      </w:r>
      <w:r w:rsidRPr="008850DA">
        <w:rPr>
          <w:rFonts w:eastAsia="SimSun"/>
          <w:b/>
          <w:snapToGrid/>
          <w:kern w:val="28"/>
          <w:szCs w:val="22"/>
          <w:lang w:val="lt-LT"/>
        </w:rPr>
        <w:t>.</w:t>
      </w:r>
      <w:r w:rsidRPr="008850DA">
        <w:rPr>
          <w:rFonts w:eastAsia="SimSun"/>
          <w:b/>
          <w:snapToGrid/>
          <w:kern w:val="28"/>
          <w:szCs w:val="22"/>
          <w:lang w:val="lt-LT"/>
        </w:rPr>
        <w:tab/>
        <w:t xml:space="preserve">Kaip vartoti </w:t>
      </w:r>
      <w:proofErr w:type="spellStart"/>
      <w:r w:rsidRPr="008850DA">
        <w:rPr>
          <w:b/>
          <w:snapToGrid/>
          <w:kern w:val="28"/>
          <w:szCs w:val="22"/>
          <w:lang w:val="lt-LT"/>
        </w:rPr>
        <w:t>Rabeprazole</w:t>
      </w:r>
      <w:proofErr w:type="spellEnd"/>
      <w:r w:rsidRPr="008850DA">
        <w:rPr>
          <w:b/>
          <w:snapToGrid/>
          <w:kern w:val="28"/>
          <w:szCs w:val="22"/>
          <w:lang w:val="lt-LT"/>
        </w:rPr>
        <w:t xml:space="preserve"> </w:t>
      </w:r>
      <w:proofErr w:type="spellStart"/>
      <w:r w:rsidRPr="008850DA">
        <w:rPr>
          <w:b/>
          <w:snapToGrid/>
          <w:kern w:val="28"/>
          <w:szCs w:val="22"/>
          <w:lang w:val="lt-LT"/>
        </w:rPr>
        <w:t>Torrent</w:t>
      </w:r>
      <w:proofErr w:type="spellEnd"/>
    </w:p>
    <w:p w:rsidR="00C579D8" w:rsidRPr="008850DA" w:rsidRDefault="00C579D8" w:rsidP="00040D7A">
      <w:pPr>
        <w:tabs>
          <w:tab w:val="clear" w:pos="567"/>
        </w:tabs>
        <w:spacing w:line="240" w:lineRule="auto"/>
        <w:rPr>
          <w:rFonts w:eastAsia="PMingLiU"/>
          <w:snapToGrid/>
          <w:szCs w:val="22"/>
          <w:lang w:val="lt-LT" w:eastAsia="zh-TW"/>
        </w:rPr>
      </w:pPr>
    </w:p>
    <w:p w:rsidR="00C579D8" w:rsidRPr="008850DA" w:rsidRDefault="00C579D8" w:rsidP="00040D7A">
      <w:pPr>
        <w:tabs>
          <w:tab w:val="clear" w:pos="567"/>
        </w:tabs>
        <w:spacing w:line="240" w:lineRule="auto"/>
        <w:rPr>
          <w:rFonts w:eastAsia="PMingLiU"/>
          <w:snapToGrid/>
          <w:szCs w:val="22"/>
          <w:lang w:val="lt-LT" w:eastAsia="zh-TW"/>
        </w:rPr>
      </w:pPr>
      <w:r w:rsidRPr="008850DA">
        <w:rPr>
          <w:rFonts w:eastAsia="PMingLiU"/>
          <w:snapToGrid/>
          <w:szCs w:val="22"/>
          <w:lang w:val="lt-LT" w:eastAsia="zh-TW"/>
        </w:rPr>
        <w:t>Visada vartokite šį vaistą tiksliai kaip nurodė gydytojas. Jeigu abejojate, kreipkitės į gydytoją arba vaistininką.</w:t>
      </w:r>
    </w:p>
    <w:p w:rsidR="00C579D8" w:rsidRPr="008850DA" w:rsidRDefault="00C579D8" w:rsidP="00040D7A">
      <w:pPr>
        <w:tabs>
          <w:tab w:val="clear" w:pos="567"/>
        </w:tabs>
        <w:spacing w:line="240" w:lineRule="auto"/>
        <w:rPr>
          <w:snapToGrid/>
          <w:szCs w:val="22"/>
          <w:lang w:val="lt-LT" w:bidi="lo-LA"/>
        </w:rPr>
      </w:pPr>
    </w:p>
    <w:p w:rsidR="00A63D6B" w:rsidRPr="008850DA" w:rsidRDefault="00A63D6B" w:rsidP="00A63D6B">
      <w:pPr>
        <w:numPr>
          <w:ilvl w:val="12"/>
          <w:numId w:val="0"/>
        </w:numPr>
        <w:tabs>
          <w:tab w:val="clear" w:pos="567"/>
        </w:tabs>
        <w:spacing w:line="280" w:lineRule="exact"/>
        <w:rPr>
          <w:rFonts w:cs="Arial"/>
          <w:b/>
          <w:snapToGrid/>
          <w:lang w:val="lt-LT"/>
        </w:rPr>
      </w:pPr>
      <w:r>
        <w:rPr>
          <w:rFonts w:cs="Arial"/>
          <w:b/>
          <w:bCs/>
          <w:snapToGrid/>
          <w:lang w:val="lt-LT"/>
        </w:rPr>
        <w:t>Šio vaisto vartojimas</w:t>
      </w:r>
    </w:p>
    <w:p w:rsidR="00A63D6B" w:rsidRDefault="00A63D6B" w:rsidP="00A63D6B">
      <w:pPr>
        <w:numPr>
          <w:ilvl w:val="0"/>
          <w:numId w:val="13"/>
        </w:numPr>
        <w:tabs>
          <w:tab w:val="clear" w:pos="567"/>
        </w:tabs>
        <w:spacing w:line="280" w:lineRule="exact"/>
        <w:ind w:left="567" w:hanging="567"/>
        <w:rPr>
          <w:rFonts w:cs="Arial"/>
          <w:snapToGrid/>
          <w:lang w:val="lt-LT"/>
        </w:rPr>
      </w:pPr>
      <w:r>
        <w:rPr>
          <w:rFonts w:cs="Arial"/>
          <w:snapToGrid/>
          <w:lang w:val="lt-LT"/>
        </w:rPr>
        <w:t>Tabletę iš lizdinės plokštelės išimkite tik tada, kai laikas vartoti vaistą.</w:t>
      </w:r>
    </w:p>
    <w:p w:rsidR="00A63D6B" w:rsidRDefault="00A63D6B" w:rsidP="00A63D6B">
      <w:pPr>
        <w:numPr>
          <w:ilvl w:val="0"/>
          <w:numId w:val="13"/>
        </w:numPr>
        <w:tabs>
          <w:tab w:val="clear" w:pos="567"/>
        </w:tabs>
        <w:spacing w:line="280" w:lineRule="exact"/>
        <w:ind w:left="567" w:hanging="567"/>
        <w:rPr>
          <w:rFonts w:cs="Arial"/>
          <w:snapToGrid/>
          <w:lang w:val="lt-LT"/>
        </w:rPr>
      </w:pPr>
      <w:r>
        <w:rPr>
          <w:rFonts w:cs="Arial"/>
          <w:snapToGrid/>
          <w:lang w:val="lt-LT"/>
        </w:rPr>
        <w:t>Nurykite tabletes užgerdami gurkšniu vandens. Tabletės negalima kramtyti ar traiškyti.</w:t>
      </w:r>
    </w:p>
    <w:p w:rsidR="00A63D6B" w:rsidRDefault="00A63D6B" w:rsidP="00A63D6B">
      <w:pPr>
        <w:numPr>
          <w:ilvl w:val="0"/>
          <w:numId w:val="13"/>
        </w:numPr>
        <w:tabs>
          <w:tab w:val="clear" w:pos="567"/>
        </w:tabs>
        <w:spacing w:line="280" w:lineRule="exact"/>
        <w:ind w:left="567" w:hanging="567"/>
        <w:rPr>
          <w:rFonts w:cs="Arial"/>
          <w:snapToGrid/>
          <w:lang w:val="lt-LT"/>
        </w:rPr>
      </w:pPr>
      <w:r>
        <w:rPr>
          <w:rFonts w:cs="Arial"/>
          <w:snapToGrid/>
          <w:lang w:val="lt-LT"/>
        </w:rPr>
        <w:t>Gydytojas nurodys, kiek tablečių ir kiek laiko reikia vartoti. Tai priklausys nuo jūs būklės.</w:t>
      </w:r>
    </w:p>
    <w:p w:rsidR="00A63D6B" w:rsidRPr="005F12EC" w:rsidRDefault="00A63D6B" w:rsidP="00A63D6B">
      <w:pPr>
        <w:numPr>
          <w:ilvl w:val="0"/>
          <w:numId w:val="13"/>
        </w:numPr>
        <w:tabs>
          <w:tab w:val="clear" w:pos="567"/>
        </w:tabs>
        <w:spacing w:line="280" w:lineRule="exact"/>
        <w:ind w:left="567" w:hanging="567"/>
        <w:rPr>
          <w:rFonts w:cs="Arial"/>
          <w:snapToGrid/>
          <w:lang w:val="lt-LT"/>
        </w:rPr>
      </w:pPr>
      <w:r>
        <w:rPr>
          <w:rFonts w:cs="Arial"/>
          <w:snapToGrid/>
          <w:lang w:val="lt-LT"/>
        </w:rPr>
        <w:t>Jei šį vaistą vartojate ilgai, gydytojas stebės Jūsų būklę.</w:t>
      </w:r>
    </w:p>
    <w:p w:rsidR="00A63D6B" w:rsidRPr="008850DA" w:rsidRDefault="00A63D6B" w:rsidP="00A63D6B">
      <w:pPr>
        <w:numPr>
          <w:ilvl w:val="12"/>
          <w:numId w:val="0"/>
        </w:numPr>
        <w:tabs>
          <w:tab w:val="clear" w:pos="567"/>
        </w:tabs>
        <w:spacing w:line="280" w:lineRule="exact"/>
        <w:ind w:right="-2"/>
        <w:outlineLvl w:val="0"/>
        <w:rPr>
          <w:rFonts w:cs="Arial"/>
          <w:b/>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b/>
          <w:snapToGrid/>
          <w:lang w:val="lt-LT"/>
        </w:rPr>
      </w:pPr>
      <w:r>
        <w:rPr>
          <w:rFonts w:cs="Arial"/>
          <w:b/>
          <w:snapToGrid/>
          <w:lang w:val="lt-LT"/>
        </w:rPr>
        <w:t>Suaugusiesiems ir senyviems pacientams</w:t>
      </w:r>
    </w:p>
    <w:p w:rsidR="00A63D6B" w:rsidRPr="008850DA" w:rsidRDefault="00A63D6B" w:rsidP="00A63D6B">
      <w:pPr>
        <w:numPr>
          <w:ilvl w:val="12"/>
          <w:numId w:val="0"/>
        </w:numPr>
        <w:tabs>
          <w:tab w:val="clear" w:pos="567"/>
        </w:tabs>
        <w:spacing w:line="280" w:lineRule="exact"/>
        <w:ind w:right="-2"/>
        <w:outlineLvl w:val="0"/>
        <w:rPr>
          <w:rFonts w:cs="Arial"/>
          <w:b/>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b/>
          <w:bCs/>
          <w:snapToGrid/>
          <w:lang w:val="lt-LT"/>
        </w:rPr>
      </w:pPr>
      <w:r>
        <w:rPr>
          <w:rFonts w:cs="Arial"/>
          <w:b/>
          <w:bCs/>
          <w:snapToGrid/>
          <w:lang w:val="lt-LT"/>
        </w:rPr>
        <w:t xml:space="preserve">Nuo </w:t>
      </w:r>
      <w:proofErr w:type="spellStart"/>
      <w:r>
        <w:rPr>
          <w:rFonts w:cs="Arial"/>
          <w:b/>
          <w:bCs/>
          <w:snapToGrid/>
          <w:lang w:val="lt-LT"/>
        </w:rPr>
        <w:t>gastroezofaginio</w:t>
      </w:r>
      <w:proofErr w:type="spellEnd"/>
      <w:r>
        <w:rPr>
          <w:rFonts w:cs="Arial"/>
          <w:b/>
          <w:bCs/>
          <w:snapToGrid/>
          <w:lang w:val="lt-LT"/>
        </w:rPr>
        <w:t xml:space="preserve"> </w:t>
      </w:r>
      <w:proofErr w:type="spellStart"/>
      <w:r>
        <w:rPr>
          <w:rFonts w:cs="Arial"/>
          <w:b/>
          <w:bCs/>
          <w:snapToGrid/>
          <w:lang w:val="lt-LT"/>
        </w:rPr>
        <w:t>refliukso</w:t>
      </w:r>
      <w:proofErr w:type="spellEnd"/>
      <w:r>
        <w:rPr>
          <w:rFonts w:cs="Arial"/>
          <w:b/>
          <w:bCs/>
          <w:snapToGrid/>
          <w:lang w:val="lt-LT"/>
        </w:rPr>
        <w:t xml:space="preserve"> ligos (GERL)</w:t>
      </w:r>
    </w:p>
    <w:p w:rsidR="00A63D6B" w:rsidRPr="008850DA" w:rsidRDefault="00A63D6B" w:rsidP="00A63D6B">
      <w:pPr>
        <w:numPr>
          <w:ilvl w:val="12"/>
          <w:numId w:val="0"/>
        </w:numPr>
        <w:tabs>
          <w:tab w:val="clear" w:pos="567"/>
        </w:tabs>
        <w:spacing w:line="280" w:lineRule="exact"/>
        <w:ind w:right="-2"/>
        <w:outlineLvl w:val="0"/>
        <w:rPr>
          <w:rFonts w:cs="Arial"/>
          <w:snapToGrid/>
          <w:u w:val="single"/>
          <w:lang w:val="lt-LT"/>
        </w:rPr>
      </w:pPr>
      <w:r>
        <w:rPr>
          <w:rFonts w:cs="Arial"/>
          <w:bCs/>
          <w:snapToGrid/>
          <w:u w:val="single"/>
          <w:lang w:val="lt-LT"/>
        </w:rPr>
        <w:t>Vidutinio sunkumo ar sunkių simptomų (simptominės GERL) gydymas</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Įprastinė dozė yra viena </w:t>
      </w:r>
      <w:proofErr w:type="spellStart"/>
      <w:r w:rsidRPr="00006DAB">
        <w:rPr>
          <w:rFonts w:cs="Arial"/>
          <w:snapToGrid/>
          <w:lang w:val="lt-LT"/>
        </w:rPr>
        <w:t>Rabeprazole</w:t>
      </w:r>
      <w:proofErr w:type="spellEnd"/>
      <w:r w:rsidRPr="00006DAB">
        <w:rPr>
          <w:rFonts w:cs="Arial"/>
          <w:snapToGrid/>
          <w:lang w:val="lt-LT"/>
        </w:rPr>
        <w:t xml:space="preserve"> </w:t>
      </w:r>
      <w:proofErr w:type="spellStart"/>
      <w:r w:rsidRPr="00006DAB">
        <w:rPr>
          <w:rFonts w:cs="Arial"/>
          <w:snapToGrid/>
          <w:lang w:val="lt-LT"/>
        </w:rPr>
        <w:t>Torrent</w:t>
      </w:r>
      <w:proofErr w:type="spellEnd"/>
      <w:r w:rsidRPr="00006DAB">
        <w:rPr>
          <w:rFonts w:cs="Arial"/>
          <w:snapToGrid/>
          <w:lang w:val="lt-LT"/>
        </w:rPr>
        <w:t xml:space="preserve"> </w:t>
      </w:r>
      <w:r w:rsidRPr="008850DA">
        <w:rPr>
          <w:rFonts w:cs="Arial"/>
          <w:snapToGrid/>
          <w:lang w:val="lt-LT"/>
        </w:rPr>
        <w:t>10 mg tablet</w:t>
      </w:r>
      <w:r>
        <w:rPr>
          <w:rFonts w:cs="Arial"/>
          <w:snapToGrid/>
          <w:lang w:val="lt-LT"/>
        </w:rPr>
        <w:t>ė, ji vartojama kartą per parą iki</w:t>
      </w:r>
      <w:r w:rsidRPr="008850DA">
        <w:rPr>
          <w:rFonts w:cs="Arial"/>
          <w:snapToGrid/>
          <w:lang w:val="lt-LT"/>
        </w:rPr>
        <w:t xml:space="preserve"> </w:t>
      </w:r>
      <w:r>
        <w:rPr>
          <w:rFonts w:cs="Arial"/>
          <w:snapToGrid/>
          <w:lang w:val="lt-LT"/>
        </w:rPr>
        <w:t>4 savaičių</w:t>
      </w:r>
      <w:r w:rsidRPr="008850DA">
        <w:rPr>
          <w:rFonts w:cs="Arial"/>
          <w:snapToGrid/>
          <w:lang w:val="lt-LT"/>
        </w:rPr>
        <w:t>.</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Tabletę išgerkite ryte prieš valgį</w:t>
      </w:r>
      <w:r w:rsidRPr="008850DA">
        <w:rPr>
          <w:rFonts w:cs="Arial"/>
          <w:snapToGrid/>
          <w:lang w:val="lt-LT"/>
        </w:rPr>
        <w:t>.</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Jei Jūsų būklė po 4 gydymo savaičių atsinaujina, gydytojas gali nurodyti vartoti vieną </w:t>
      </w:r>
      <w:proofErr w:type="spellStart"/>
      <w:r w:rsidRPr="00006DAB">
        <w:rPr>
          <w:rFonts w:cs="Arial"/>
          <w:snapToGrid/>
          <w:lang w:val="lt-LT"/>
        </w:rPr>
        <w:t>Rabeprazole</w:t>
      </w:r>
      <w:proofErr w:type="spellEnd"/>
      <w:r w:rsidRPr="00006DAB">
        <w:rPr>
          <w:rFonts w:cs="Arial"/>
          <w:snapToGrid/>
          <w:lang w:val="lt-LT"/>
        </w:rPr>
        <w:t xml:space="preserve"> </w:t>
      </w:r>
      <w:proofErr w:type="spellStart"/>
      <w:r w:rsidRPr="00006DAB">
        <w:rPr>
          <w:rFonts w:cs="Arial"/>
          <w:snapToGrid/>
          <w:lang w:val="lt-LT"/>
        </w:rPr>
        <w:t>Torrent</w:t>
      </w:r>
      <w:proofErr w:type="spellEnd"/>
      <w:r w:rsidRPr="00006DAB">
        <w:rPr>
          <w:rFonts w:cs="Arial"/>
          <w:snapToGrid/>
          <w:lang w:val="lt-LT"/>
        </w:rPr>
        <w:t xml:space="preserve"> </w:t>
      </w:r>
      <w:r>
        <w:rPr>
          <w:rFonts w:cs="Arial"/>
          <w:snapToGrid/>
          <w:lang w:val="lt-LT"/>
        </w:rPr>
        <w:t>10 </w:t>
      </w:r>
      <w:r w:rsidRPr="008850DA">
        <w:rPr>
          <w:rFonts w:cs="Arial"/>
          <w:snapToGrid/>
          <w:lang w:val="lt-LT"/>
        </w:rPr>
        <w:t>mg tablet</w:t>
      </w:r>
      <w:r>
        <w:rPr>
          <w:rFonts w:cs="Arial"/>
          <w:snapToGrid/>
          <w:lang w:val="lt-LT"/>
        </w:rPr>
        <w:t>ę kai reikia ir kada reikia</w:t>
      </w:r>
      <w:r w:rsidRPr="008850DA">
        <w:rPr>
          <w:rFonts w:cs="Arial"/>
          <w:snapToGrid/>
          <w:lang w:val="lt-LT"/>
        </w:rPr>
        <w:t>.</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snapToGrid/>
          <w:u w:val="single"/>
          <w:lang w:val="lt-LT"/>
        </w:rPr>
      </w:pPr>
      <w:r>
        <w:rPr>
          <w:rFonts w:cs="Arial"/>
          <w:bCs/>
          <w:snapToGrid/>
          <w:u w:val="single"/>
          <w:lang w:val="lt-LT"/>
        </w:rPr>
        <w:t>Sunkesnių simptomų</w:t>
      </w:r>
      <w:r w:rsidRPr="008850DA">
        <w:rPr>
          <w:rFonts w:cs="Arial"/>
          <w:bCs/>
          <w:snapToGrid/>
          <w:u w:val="single"/>
          <w:lang w:val="lt-LT"/>
        </w:rPr>
        <w:t xml:space="preserve"> (</w:t>
      </w:r>
      <w:proofErr w:type="spellStart"/>
      <w:r>
        <w:rPr>
          <w:rFonts w:cs="Arial"/>
          <w:bCs/>
          <w:snapToGrid/>
          <w:u w:val="single"/>
          <w:lang w:val="lt-LT"/>
        </w:rPr>
        <w:t>erozinės</w:t>
      </w:r>
      <w:proofErr w:type="spellEnd"/>
      <w:r>
        <w:rPr>
          <w:rFonts w:cs="Arial"/>
          <w:bCs/>
          <w:snapToGrid/>
          <w:u w:val="single"/>
          <w:lang w:val="lt-LT"/>
        </w:rPr>
        <w:t xml:space="preserve"> ar opinės GERL</w:t>
      </w:r>
      <w:r w:rsidRPr="008850DA">
        <w:rPr>
          <w:rFonts w:cs="Arial"/>
          <w:bCs/>
          <w:snapToGrid/>
          <w:u w:val="single"/>
          <w:lang w:val="lt-LT"/>
        </w:rPr>
        <w:t>)</w:t>
      </w:r>
      <w:r>
        <w:rPr>
          <w:rFonts w:cs="Arial"/>
          <w:bCs/>
          <w:snapToGrid/>
          <w:u w:val="single"/>
          <w:lang w:val="lt-LT"/>
        </w:rPr>
        <w:t xml:space="preserve"> gydymas</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Įprastinė dozė yra viena </w:t>
      </w:r>
      <w:proofErr w:type="spellStart"/>
      <w:r w:rsidRPr="00006DAB">
        <w:rPr>
          <w:rFonts w:cs="Arial"/>
          <w:snapToGrid/>
          <w:lang w:val="lt-LT"/>
        </w:rPr>
        <w:t>Rabeprazole</w:t>
      </w:r>
      <w:proofErr w:type="spellEnd"/>
      <w:r w:rsidRPr="00006DAB">
        <w:rPr>
          <w:rFonts w:cs="Arial"/>
          <w:snapToGrid/>
          <w:lang w:val="lt-LT"/>
        </w:rPr>
        <w:t xml:space="preserve"> </w:t>
      </w:r>
      <w:proofErr w:type="spellStart"/>
      <w:r w:rsidRPr="00006DAB">
        <w:rPr>
          <w:rFonts w:cs="Arial"/>
          <w:snapToGrid/>
          <w:lang w:val="lt-LT"/>
        </w:rPr>
        <w:t>Torrent</w:t>
      </w:r>
      <w:proofErr w:type="spellEnd"/>
      <w:r w:rsidRPr="00006DAB">
        <w:rPr>
          <w:rFonts w:cs="Arial"/>
          <w:snapToGrid/>
          <w:lang w:val="lt-LT"/>
        </w:rPr>
        <w:t xml:space="preserve"> </w:t>
      </w:r>
      <w:r>
        <w:rPr>
          <w:rFonts w:cs="Arial"/>
          <w:snapToGrid/>
          <w:lang w:val="lt-LT"/>
        </w:rPr>
        <w:t>2</w:t>
      </w:r>
      <w:r w:rsidRPr="008850DA">
        <w:rPr>
          <w:rFonts w:cs="Arial"/>
          <w:snapToGrid/>
          <w:lang w:val="lt-LT"/>
        </w:rPr>
        <w:t>0 mg tablet</w:t>
      </w:r>
      <w:r>
        <w:rPr>
          <w:rFonts w:cs="Arial"/>
          <w:snapToGrid/>
          <w:lang w:val="lt-LT"/>
        </w:rPr>
        <w:t>ė, ji vartojama kartą per parą 4</w:t>
      </w:r>
      <w:r>
        <w:rPr>
          <w:rFonts w:cs="Arial"/>
          <w:snapToGrid/>
          <w:lang w:val="lt-LT"/>
        </w:rPr>
        <w:noBreakHyphen/>
        <w:t>8 savaites</w:t>
      </w:r>
      <w:r w:rsidRPr="008850DA">
        <w:rPr>
          <w:rFonts w:cs="Arial"/>
          <w:snapToGrid/>
          <w:lang w:val="lt-LT"/>
        </w:rPr>
        <w:t>.</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Tabletę išgerkite ryte prieš valgį</w:t>
      </w:r>
      <w:r w:rsidRPr="008850DA">
        <w:rPr>
          <w:rFonts w:cs="Arial"/>
          <w:snapToGrid/>
          <w:lang w:val="lt-LT"/>
        </w:rPr>
        <w:t>.</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snapToGrid/>
          <w:u w:val="single"/>
          <w:lang w:val="lt-LT"/>
        </w:rPr>
      </w:pPr>
      <w:r>
        <w:rPr>
          <w:rFonts w:cs="Arial"/>
          <w:bCs/>
          <w:snapToGrid/>
          <w:u w:val="single"/>
          <w:lang w:val="lt-LT"/>
        </w:rPr>
        <w:t>Ilgalaikis simptomų gydymas</w:t>
      </w:r>
      <w:r w:rsidRPr="008850DA">
        <w:rPr>
          <w:rFonts w:cs="Arial"/>
          <w:bCs/>
          <w:snapToGrid/>
          <w:u w:val="single"/>
          <w:lang w:val="lt-LT"/>
        </w:rPr>
        <w:t xml:space="preserve"> (</w:t>
      </w:r>
      <w:r>
        <w:rPr>
          <w:rFonts w:cs="Arial"/>
          <w:bCs/>
          <w:snapToGrid/>
          <w:u w:val="single"/>
          <w:lang w:val="lt-LT"/>
        </w:rPr>
        <w:t>GERL palaikomasis gydymas</w:t>
      </w:r>
      <w:r w:rsidRPr="008850DA">
        <w:rPr>
          <w:rFonts w:cs="Arial"/>
          <w:bCs/>
          <w:snapToGrid/>
          <w:u w:val="single"/>
          <w:lang w:val="lt-LT"/>
        </w:rPr>
        <w:t xml:space="preserve">) </w:t>
      </w:r>
    </w:p>
    <w:p w:rsidR="00A63D6B" w:rsidRDefault="00A63D6B" w:rsidP="00A63D6B">
      <w:pPr>
        <w:numPr>
          <w:ilvl w:val="0"/>
          <w:numId w:val="14"/>
        </w:numPr>
        <w:tabs>
          <w:tab w:val="clear" w:pos="567"/>
        </w:tabs>
        <w:spacing w:line="280" w:lineRule="exact"/>
        <w:ind w:left="567" w:hanging="567"/>
        <w:outlineLvl w:val="0"/>
        <w:rPr>
          <w:rFonts w:cs="Arial"/>
          <w:snapToGrid/>
          <w:lang w:val="lt-LT"/>
        </w:rPr>
      </w:pPr>
      <w:r w:rsidRPr="0034586C">
        <w:rPr>
          <w:rFonts w:cs="Arial"/>
          <w:snapToGrid/>
          <w:lang w:val="lt-LT"/>
        </w:rPr>
        <w:t xml:space="preserve">Įprastinė dozė yra viena </w:t>
      </w:r>
      <w:proofErr w:type="spellStart"/>
      <w:r w:rsidRPr="0034586C">
        <w:rPr>
          <w:rFonts w:cs="Arial"/>
          <w:snapToGrid/>
          <w:lang w:val="lt-LT"/>
        </w:rPr>
        <w:t>Rabeprazole</w:t>
      </w:r>
      <w:proofErr w:type="spellEnd"/>
      <w:r w:rsidRPr="0034586C">
        <w:rPr>
          <w:rFonts w:cs="Arial"/>
          <w:snapToGrid/>
          <w:lang w:val="lt-LT"/>
        </w:rPr>
        <w:t xml:space="preserve"> </w:t>
      </w:r>
      <w:proofErr w:type="spellStart"/>
      <w:r w:rsidRPr="0034586C">
        <w:rPr>
          <w:rFonts w:cs="Arial"/>
          <w:snapToGrid/>
          <w:lang w:val="lt-LT"/>
        </w:rPr>
        <w:t>Torrent</w:t>
      </w:r>
      <w:proofErr w:type="spellEnd"/>
      <w:r w:rsidRPr="0034586C">
        <w:rPr>
          <w:rFonts w:cs="Arial"/>
          <w:snapToGrid/>
          <w:lang w:val="lt-LT"/>
        </w:rPr>
        <w:t xml:space="preserve"> </w:t>
      </w:r>
      <w:r>
        <w:rPr>
          <w:rFonts w:cs="Arial"/>
          <w:snapToGrid/>
          <w:lang w:val="lt-LT"/>
        </w:rPr>
        <w:t>10 </w:t>
      </w:r>
      <w:r w:rsidRPr="0034586C">
        <w:rPr>
          <w:rFonts w:cs="Arial"/>
          <w:snapToGrid/>
          <w:lang w:val="lt-LT"/>
        </w:rPr>
        <w:t xml:space="preserve">mg </w:t>
      </w:r>
      <w:r>
        <w:rPr>
          <w:rFonts w:cs="Arial"/>
          <w:snapToGrid/>
          <w:lang w:val="lt-LT"/>
        </w:rPr>
        <w:t xml:space="preserve">arba 20 mg </w:t>
      </w:r>
      <w:r w:rsidRPr="0034586C">
        <w:rPr>
          <w:rFonts w:cs="Arial"/>
          <w:snapToGrid/>
          <w:lang w:val="lt-LT"/>
        </w:rPr>
        <w:t xml:space="preserve">tabletė, ji vartojama kartą per parą </w:t>
      </w:r>
      <w:r>
        <w:rPr>
          <w:rFonts w:cs="Arial"/>
          <w:snapToGrid/>
          <w:lang w:val="lt-LT"/>
        </w:rPr>
        <w:t>tiek laiko, kiek nurodė gydytojas.</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Tabletę išgerkite ryte prieš valgį</w:t>
      </w:r>
      <w:r w:rsidRPr="008850DA">
        <w:rPr>
          <w:rFonts w:cs="Arial"/>
          <w:snapToGrid/>
          <w:lang w:val="lt-LT"/>
        </w:rPr>
        <w:t xml:space="preserve"> </w:t>
      </w:r>
    </w:p>
    <w:p w:rsidR="00A63D6B"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Gydytojas norės reguliariai Jus matyti, kad įvertintų simptomus ir dozavimą.</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r>
        <w:rPr>
          <w:rFonts w:cs="Arial"/>
          <w:b/>
          <w:bCs/>
          <w:snapToGrid/>
          <w:lang w:val="lt-LT"/>
        </w:rPr>
        <w:t>Nuo skrandžio opų</w:t>
      </w:r>
      <w:r w:rsidRPr="008850DA">
        <w:rPr>
          <w:rFonts w:cs="Arial"/>
          <w:b/>
          <w:bCs/>
          <w:snapToGrid/>
          <w:lang w:val="lt-LT"/>
        </w:rPr>
        <w:t xml:space="preserve"> (</w:t>
      </w:r>
      <w:proofErr w:type="spellStart"/>
      <w:r>
        <w:rPr>
          <w:rFonts w:cs="Arial"/>
          <w:b/>
          <w:bCs/>
          <w:snapToGrid/>
          <w:lang w:val="lt-LT"/>
        </w:rPr>
        <w:t>pepsinių</w:t>
      </w:r>
      <w:proofErr w:type="spellEnd"/>
      <w:r>
        <w:rPr>
          <w:rFonts w:cs="Arial"/>
          <w:b/>
          <w:bCs/>
          <w:snapToGrid/>
          <w:lang w:val="lt-LT"/>
        </w:rPr>
        <w:t xml:space="preserve"> opų</w:t>
      </w:r>
      <w:r w:rsidRPr="008850DA">
        <w:rPr>
          <w:rFonts w:cs="Arial"/>
          <w:b/>
          <w:bCs/>
          <w:snapToGrid/>
          <w:lang w:val="lt-LT"/>
        </w:rPr>
        <w:t xml:space="preserve">) </w:t>
      </w:r>
    </w:p>
    <w:p w:rsidR="00A63D6B"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Įprastinė dozė yra viena </w:t>
      </w:r>
      <w:proofErr w:type="spellStart"/>
      <w:r w:rsidRPr="00006DAB">
        <w:rPr>
          <w:rFonts w:cs="Arial"/>
          <w:snapToGrid/>
          <w:lang w:val="lt-LT"/>
        </w:rPr>
        <w:t>Rabeprazole</w:t>
      </w:r>
      <w:proofErr w:type="spellEnd"/>
      <w:r w:rsidRPr="00006DAB">
        <w:rPr>
          <w:rFonts w:cs="Arial"/>
          <w:snapToGrid/>
          <w:lang w:val="lt-LT"/>
        </w:rPr>
        <w:t xml:space="preserve"> </w:t>
      </w:r>
      <w:proofErr w:type="spellStart"/>
      <w:r w:rsidRPr="00006DAB">
        <w:rPr>
          <w:rFonts w:cs="Arial"/>
          <w:snapToGrid/>
          <w:lang w:val="lt-LT"/>
        </w:rPr>
        <w:t>Torrent</w:t>
      </w:r>
      <w:proofErr w:type="spellEnd"/>
      <w:r w:rsidRPr="00006DAB">
        <w:rPr>
          <w:rFonts w:cs="Arial"/>
          <w:snapToGrid/>
          <w:lang w:val="lt-LT"/>
        </w:rPr>
        <w:t xml:space="preserve"> </w:t>
      </w:r>
      <w:r>
        <w:rPr>
          <w:rFonts w:cs="Arial"/>
          <w:snapToGrid/>
          <w:lang w:val="lt-LT"/>
        </w:rPr>
        <w:t>2</w:t>
      </w:r>
      <w:r w:rsidRPr="008850DA">
        <w:rPr>
          <w:rFonts w:cs="Arial"/>
          <w:snapToGrid/>
          <w:lang w:val="lt-LT"/>
        </w:rPr>
        <w:t>0 mg tablet</w:t>
      </w:r>
      <w:r>
        <w:rPr>
          <w:rFonts w:cs="Arial"/>
          <w:snapToGrid/>
          <w:lang w:val="lt-LT"/>
        </w:rPr>
        <w:t>ė, ji vartojama kartą per parą 6 savaites.</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Tabletę išgerkite ryte prieš valgį</w:t>
      </w:r>
      <w:r w:rsidRPr="008850DA">
        <w:rPr>
          <w:rFonts w:cs="Arial"/>
          <w:snapToGrid/>
          <w:lang w:val="lt-LT"/>
        </w:rPr>
        <w:t xml:space="preserve"> </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Jei būklė nepagerėja, gydytojas gali nurodyti vartoti </w:t>
      </w:r>
      <w:proofErr w:type="spellStart"/>
      <w:r w:rsidRPr="00006DAB">
        <w:rPr>
          <w:rFonts w:cs="Arial"/>
          <w:snapToGrid/>
          <w:lang w:val="lt-LT"/>
        </w:rPr>
        <w:t>Rabeprazole</w:t>
      </w:r>
      <w:proofErr w:type="spellEnd"/>
      <w:r w:rsidRPr="00006DAB">
        <w:rPr>
          <w:rFonts w:cs="Arial"/>
          <w:snapToGrid/>
          <w:lang w:val="lt-LT"/>
        </w:rPr>
        <w:t xml:space="preserve"> </w:t>
      </w:r>
      <w:proofErr w:type="spellStart"/>
      <w:r w:rsidRPr="00006DAB">
        <w:rPr>
          <w:rFonts w:cs="Arial"/>
          <w:snapToGrid/>
          <w:lang w:val="lt-LT"/>
        </w:rPr>
        <w:t>Torrent</w:t>
      </w:r>
      <w:proofErr w:type="spellEnd"/>
      <w:r w:rsidRPr="00006DAB">
        <w:rPr>
          <w:rFonts w:cs="Arial"/>
          <w:snapToGrid/>
          <w:lang w:val="lt-LT"/>
        </w:rPr>
        <w:t xml:space="preserve"> </w:t>
      </w:r>
      <w:r>
        <w:rPr>
          <w:rFonts w:cs="Arial"/>
          <w:snapToGrid/>
          <w:lang w:val="lt-LT"/>
        </w:rPr>
        <w:t>dar</w:t>
      </w:r>
      <w:r w:rsidRPr="008850DA">
        <w:rPr>
          <w:rFonts w:cs="Arial"/>
          <w:snapToGrid/>
          <w:lang w:val="lt-LT"/>
        </w:rPr>
        <w:t xml:space="preserve"> 6</w:t>
      </w:r>
      <w:r>
        <w:rPr>
          <w:rFonts w:cs="Arial"/>
          <w:snapToGrid/>
          <w:lang w:val="lt-LT"/>
        </w:rPr>
        <w:t> savaites</w:t>
      </w:r>
      <w:r w:rsidRPr="008850DA">
        <w:rPr>
          <w:rFonts w:cs="Arial"/>
          <w:snapToGrid/>
          <w:lang w:val="lt-LT"/>
        </w:rPr>
        <w:t xml:space="preserve">. </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r>
        <w:rPr>
          <w:rFonts w:cs="Arial"/>
          <w:b/>
          <w:bCs/>
          <w:snapToGrid/>
          <w:lang w:val="lt-LT"/>
        </w:rPr>
        <w:t>Nuo žarnyno opų</w:t>
      </w:r>
      <w:r w:rsidRPr="008850DA">
        <w:rPr>
          <w:rFonts w:cs="Arial"/>
          <w:b/>
          <w:bCs/>
          <w:snapToGrid/>
          <w:lang w:val="lt-LT"/>
        </w:rPr>
        <w:t xml:space="preserve"> (</w:t>
      </w:r>
      <w:r>
        <w:rPr>
          <w:rFonts w:cs="Arial"/>
          <w:b/>
          <w:bCs/>
          <w:snapToGrid/>
          <w:lang w:val="lt-LT"/>
        </w:rPr>
        <w:t>dvylikapirštės žarnos opų</w:t>
      </w:r>
      <w:r w:rsidRPr="008850DA">
        <w:rPr>
          <w:rFonts w:cs="Arial"/>
          <w:b/>
          <w:bCs/>
          <w:snapToGrid/>
          <w:lang w:val="lt-LT"/>
        </w:rPr>
        <w:t xml:space="preserve">) </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Įprastinė dozė yra viena </w:t>
      </w:r>
      <w:proofErr w:type="spellStart"/>
      <w:r w:rsidRPr="00006DAB">
        <w:rPr>
          <w:rFonts w:cs="Arial"/>
          <w:snapToGrid/>
          <w:lang w:val="lt-LT"/>
        </w:rPr>
        <w:t>Rabeprazole</w:t>
      </w:r>
      <w:proofErr w:type="spellEnd"/>
      <w:r w:rsidRPr="00006DAB">
        <w:rPr>
          <w:rFonts w:cs="Arial"/>
          <w:snapToGrid/>
          <w:lang w:val="lt-LT"/>
        </w:rPr>
        <w:t xml:space="preserve"> </w:t>
      </w:r>
      <w:proofErr w:type="spellStart"/>
      <w:r w:rsidRPr="00006DAB">
        <w:rPr>
          <w:rFonts w:cs="Arial"/>
          <w:snapToGrid/>
          <w:lang w:val="lt-LT"/>
        </w:rPr>
        <w:t>Torrent</w:t>
      </w:r>
      <w:proofErr w:type="spellEnd"/>
      <w:r w:rsidRPr="00006DAB">
        <w:rPr>
          <w:rFonts w:cs="Arial"/>
          <w:snapToGrid/>
          <w:lang w:val="lt-LT"/>
        </w:rPr>
        <w:t xml:space="preserve"> </w:t>
      </w:r>
      <w:r>
        <w:rPr>
          <w:rFonts w:cs="Arial"/>
          <w:snapToGrid/>
          <w:lang w:val="lt-LT"/>
        </w:rPr>
        <w:t>2</w:t>
      </w:r>
      <w:r w:rsidRPr="008850DA">
        <w:rPr>
          <w:rFonts w:cs="Arial"/>
          <w:snapToGrid/>
          <w:lang w:val="lt-LT"/>
        </w:rPr>
        <w:t>0 mg tablet</w:t>
      </w:r>
      <w:r>
        <w:rPr>
          <w:rFonts w:cs="Arial"/>
          <w:snapToGrid/>
          <w:lang w:val="lt-LT"/>
        </w:rPr>
        <w:t>ė, ji vartojama kartą per parą 4 savaites</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Tabletę išgerkite ryte prieš valgį</w:t>
      </w:r>
      <w:r w:rsidRPr="008850DA">
        <w:rPr>
          <w:rFonts w:cs="Arial"/>
          <w:snapToGrid/>
          <w:lang w:val="lt-LT"/>
        </w:rPr>
        <w:t xml:space="preserve"> </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Jei būklė nepagerėja, gydytojas gali nurodyti vartoti </w:t>
      </w:r>
      <w:proofErr w:type="spellStart"/>
      <w:r w:rsidRPr="00006DAB">
        <w:rPr>
          <w:rFonts w:cs="Arial"/>
          <w:snapToGrid/>
          <w:lang w:val="lt-LT"/>
        </w:rPr>
        <w:t>Rabeprazole</w:t>
      </w:r>
      <w:proofErr w:type="spellEnd"/>
      <w:r w:rsidRPr="00006DAB">
        <w:rPr>
          <w:rFonts w:cs="Arial"/>
          <w:snapToGrid/>
          <w:lang w:val="lt-LT"/>
        </w:rPr>
        <w:t xml:space="preserve"> </w:t>
      </w:r>
      <w:proofErr w:type="spellStart"/>
      <w:r w:rsidRPr="00006DAB">
        <w:rPr>
          <w:rFonts w:cs="Arial"/>
          <w:snapToGrid/>
          <w:lang w:val="lt-LT"/>
        </w:rPr>
        <w:t>Torrent</w:t>
      </w:r>
      <w:proofErr w:type="spellEnd"/>
      <w:r w:rsidRPr="00006DAB">
        <w:rPr>
          <w:rFonts w:cs="Arial"/>
          <w:snapToGrid/>
          <w:lang w:val="lt-LT"/>
        </w:rPr>
        <w:t xml:space="preserve"> </w:t>
      </w:r>
      <w:r>
        <w:rPr>
          <w:rFonts w:cs="Arial"/>
          <w:snapToGrid/>
          <w:lang w:val="lt-LT"/>
        </w:rPr>
        <w:t>dar</w:t>
      </w:r>
      <w:r w:rsidRPr="008850DA">
        <w:rPr>
          <w:rFonts w:cs="Arial"/>
          <w:snapToGrid/>
          <w:lang w:val="lt-LT"/>
        </w:rPr>
        <w:t xml:space="preserve"> </w:t>
      </w:r>
      <w:r>
        <w:rPr>
          <w:rFonts w:cs="Arial"/>
          <w:snapToGrid/>
          <w:lang w:val="lt-LT"/>
        </w:rPr>
        <w:t>4 savaites</w:t>
      </w:r>
      <w:r w:rsidRPr="008850DA">
        <w:rPr>
          <w:rFonts w:cs="Arial"/>
          <w:snapToGrid/>
          <w:lang w:val="lt-LT"/>
        </w:rPr>
        <w:t xml:space="preserve">. </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r>
        <w:rPr>
          <w:rFonts w:cs="Arial"/>
          <w:b/>
          <w:bCs/>
          <w:snapToGrid/>
          <w:lang w:val="lt-LT"/>
        </w:rPr>
        <w:t>Nuo opų, sukeltų</w:t>
      </w:r>
      <w:r w:rsidRPr="008850DA">
        <w:rPr>
          <w:rFonts w:cs="Arial"/>
          <w:b/>
          <w:bCs/>
          <w:snapToGrid/>
          <w:lang w:val="lt-LT"/>
        </w:rPr>
        <w:t xml:space="preserve"> </w:t>
      </w:r>
      <w:r w:rsidRPr="009D2BC2">
        <w:rPr>
          <w:rFonts w:cs="Arial"/>
          <w:b/>
          <w:bCs/>
          <w:i/>
          <w:snapToGrid/>
          <w:lang w:val="lt-LT"/>
        </w:rPr>
        <w:t xml:space="preserve">H. </w:t>
      </w:r>
      <w:proofErr w:type="spellStart"/>
      <w:r w:rsidRPr="009D2BC2">
        <w:rPr>
          <w:rFonts w:cs="Arial"/>
          <w:b/>
          <w:bCs/>
          <w:i/>
          <w:snapToGrid/>
          <w:lang w:val="lt-LT"/>
        </w:rPr>
        <w:t>pylori</w:t>
      </w:r>
      <w:proofErr w:type="spellEnd"/>
      <w:r w:rsidRPr="008850DA">
        <w:rPr>
          <w:rFonts w:cs="Arial"/>
          <w:b/>
          <w:bCs/>
          <w:snapToGrid/>
          <w:lang w:val="lt-LT"/>
        </w:rPr>
        <w:t xml:space="preserve"> </w:t>
      </w:r>
      <w:r>
        <w:rPr>
          <w:rFonts w:cs="Arial"/>
          <w:b/>
          <w:bCs/>
          <w:snapToGrid/>
          <w:lang w:val="lt-LT"/>
        </w:rPr>
        <w:t>infekcijos, bei jų pasikartojimo prevencijai</w:t>
      </w:r>
      <w:r w:rsidRPr="008850DA">
        <w:rPr>
          <w:rFonts w:cs="Arial"/>
          <w:b/>
          <w:bCs/>
          <w:snapToGrid/>
          <w:lang w:val="lt-LT"/>
        </w:rPr>
        <w:t xml:space="preserve"> </w:t>
      </w:r>
    </w:p>
    <w:p w:rsidR="00A63D6B" w:rsidRPr="008850DA" w:rsidRDefault="00A63D6B" w:rsidP="00A63D6B">
      <w:pPr>
        <w:numPr>
          <w:ilvl w:val="0"/>
          <w:numId w:val="14"/>
        </w:numPr>
        <w:tabs>
          <w:tab w:val="clear" w:pos="567"/>
        </w:tabs>
        <w:spacing w:line="280" w:lineRule="exact"/>
        <w:ind w:left="567" w:hanging="567"/>
        <w:outlineLvl w:val="0"/>
        <w:rPr>
          <w:rFonts w:cs="Arial"/>
          <w:snapToGrid/>
          <w:lang w:val="lt-LT"/>
        </w:rPr>
      </w:pPr>
      <w:r w:rsidRPr="00A63D6B">
        <w:rPr>
          <w:rFonts w:cs="Arial"/>
          <w:snapToGrid/>
          <w:lang w:val="lt-LT"/>
        </w:rPr>
        <w:t xml:space="preserve">Įprastinė dozė yra viena </w:t>
      </w:r>
      <w:proofErr w:type="spellStart"/>
      <w:r w:rsidRPr="00A63D6B">
        <w:rPr>
          <w:rFonts w:cs="Arial"/>
          <w:snapToGrid/>
          <w:lang w:val="lt-LT"/>
        </w:rPr>
        <w:t>Rabeprazole</w:t>
      </w:r>
      <w:proofErr w:type="spellEnd"/>
      <w:r w:rsidRPr="00A63D6B">
        <w:rPr>
          <w:rFonts w:cs="Arial"/>
          <w:snapToGrid/>
          <w:lang w:val="lt-LT"/>
        </w:rPr>
        <w:t xml:space="preserve"> </w:t>
      </w:r>
      <w:proofErr w:type="spellStart"/>
      <w:r w:rsidRPr="00A63D6B">
        <w:rPr>
          <w:rFonts w:cs="Arial"/>
          <w:snapToGrid/>
          <w:lang w:val="lt-LT"/>
        </w:rPr>
        <w:t>Torrent</w:t>
      </w:r>
      <w:proofErr w:type="spellEnd"/>
      <w:r w:rsidRPr="00A63D6B">
        <w:rPr>
          <w:rFonts w:cs="Arial"/>
          <w:snapToGrid/>
          <w:lang w:val="lt-LT"/>
        </w:rPr>
        <w:t xml:space="preserve"> 20 mg tabletė, ji vartojama </w:t>
      </w:r>
      <w:r>
        <w:rPr>
          <w:rFonts w:cs="Arial"/>
          <w:snapToGrid/>
          <w:lang w:val="lt-LT"/>
        </w:rPr>
        <w:t>du kartus</w:t>
      </w:r>
      <w:r w:rsidRPr="00A63D6B">
        <w:rPr>
          <w:rFonts w:cs="Arial"/>
          <w:snapToGrid/>
          <w:lang w:val="lt-LT"/>
        </w:rPr>
        <w:t xml:space="preserve"> per parą</w:t>
      </w:r>
      <w:r>
        <w:rPr>
          <w:rFonts w:cs="Arial"/>
          <w:snapToGrid/>
          <w:lang w:val="lt-LT"/>
        </w:rPr>
        <w:t xml:space="preserve"> septynias dienas.</w:t>
      </w:r>
    </w:p>
    <w:p w:rsidR="00A63D6B"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Gydytojas kartu nurodys vartoti antibiotikų, vadinamų </w:t>
      </w:r>
      <w:proofErr w:type="spellStart"/>
      <w:r>
        <w:rPr>
          <w:rFonts w:cs="Arial"/>
          <w:snapToGrid/>
          <w:lang w:val="lt-LT"/>
        </w:rPr>
        <w:t>amoksicilinu</w:t>
      </w:r>
      <w:proofErr w:type="spellEnd"/>
      <w:r>
        <w:rPr>
          <w:rFonts w:cs="Arial"/>
          <w:snapToGrid/>
          <w:lang w:val="lt-LT"/>
        </w:rPr>
        <w:t xml:space="preserve"> ir </w:t>
      </w:r>
      <w:proofErr w:type="spellStart"/>
      <w:r>
        <w:rPr>
          <w:rFonts w:cs="Arial"/>
          <w:snapToGrid/>
          <w:lang w:val="lt-LT"/>
        </w:rPr>
        <w:t>klaritromicinu</w:t>
      </w:r>
      <w:proofErr w:type="spellEnd"/>
      <w:r>
        <w:rPr>
          <w:rFonts w:cs="Arial"/>
          <w:snapToGrid/>
          <w:lang w:val="lt-LT"/>
        </w:rPr>
        <w:t>.</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r>
        <w:rPr>
          <w:rFonts w:cs="Arial"/>
          <w:snapToGrid/>
          <w:lang w:val="lt-LT"/>
        </w:rPr>
        <w:t>Daugiau informacijos apie kitus vaistus, vartojamus</w:t>
      </w:r>
      <w:r w:rsidRPr="008850DA">
        <w:rPr>
          <w:rFonts w:cs="Arial"/>
          <w:snapToGrid/>
          <w:lang w:val="lt-LT"/>
        </w:rPr>
        <w:t xml:space="preserve"> </w:t>
      </w:r>
      <w:r w:rsidRPr="009D2BC2">
        <w:rPr>
          <w:rFonts w:cs="Arial"/>
          <w:i/>
          <w:snapToGrid/>
          <w:lang w:val="lt-LT"/>
        </w:rPr>
        <w:t xml:space="preserve">H. </w:t>
      </w:r>
      <w:proofErr w:type="spellStart"/>
      <w:r w:rsidRPr="009D2BC2">
        <w:rPr>
          <w:rFonts w:cs="Arial"/>
          <w:i/>
          <w:snapToGrid/>
          <w:lang w:val="lt-LT"/>
        </w:rPr>
        <w:t>pylori</w:t>
      </w:r>
      <w:proofErr w:type="spellEnd"/>
      <w:r w:rsidRPr="008850DA">
        <w:rPr>
          <w:rFonts w:cs="Arial"/>
          <w:snapToGrid/>
          <w:lang w:val="lt-LT"/>
        </w:rPr>
        <w:t xml:space="preserve"> </w:t>
      </w:r>
      <w:r>
        <w:rPr>
          <w:rFonts w:cs="Arial"/>
          <w:snapToGrid/>
          <w:lang w:val="lt-LT"/>
        </w:rPr>
        <w:t>infekcijai gydyti,</w:t>
      </w:r>
      <w:r w:rsidRPr="008850DA">
        <w:rPr>
          <w:rFonts w:cs="Arial"/>
          <w:snapToGrid/>
          <w:lang w:val="lt-LT"/>
        </w:rPr>
        <w:t xml:space="preserve"> </w:t>
      </w:r>
      <w:r>
        <w:rPr>
          <w:rFonts w:cs="Arial"/>
          <w:snapToGrid/>
          <w:lang w:val="lt-LT"/>
        </w:rPr>
        <w:t>pateikiama tų vaistų pakuotės lapeliuose</w:t>
      </w:r>
      <w:r w:rsidRPr="008850DA">
        <w:rPr>
          <w:rFonts w:cs="Arial"/>
          <w:snapToGrid/>
          <w:lang w:val="lt-LT"/>
        </w:rPr>
        <w:t>.</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roofErr w:type="spellStart"/>
      <w:r w:rsidRPr="00A63D6B">
        <w:rPr>
          <w:rFonts w:cs="Arial"/>
          <w:b/>
          <w:bCs/>
          <w:snapToGrid/>
          <w:lang w:val="lt-LT"/>
        </w:rPr>
        <w:t>Colingerio-Elisono</w:t>
      </w:r>
      <w:proofErr w:type="spellEnd"/>
      <w:r w:rsidRPr="00A63D6B">
        <w:rPr>
          <w:rFonts w:cs="Arial"/>
          <w:b/>
          <w:bCs/>
          <w:snapToGrid/>
          <w:lang w:val="lt-LT"/>
        </w:rPr>
        <w:t xml:space="preserve"> (</w:t>
      </w:r>
      <w:proofErr w:type="spellStart"/>
      <w:r w:rsidRPr="00A63D6B">
        <w:rPr>
          <w:rFonts w:cs="Arial"/>
          <w:b/>
          <w:bCs/>
          <w:i/>
          <w:snapToGrid/>
          <w:lang w:val="lt-LT"/>
        </w:rPr>
        <w:t>Zollinger-Ellison</w:t>
      </w:r>
      <w:proofErr w:type="spellEnd"/>
      <w:r w:rsidRPr="00A63D6B">
        <w:rPr>
          <w:rFonts w:cs="Arial"/>
          <w:b/>
          <w:bCs/>
          <w:snapToGrid/>
          <w:lang w:val="lt-LT"/>
        </w:rPr>
        <w:t>) sindromas</w:t>
      </w:r>
      <w:r>
        <w:rPr>
          <w:rFonts w:cs="Arial"/>
          <w:b/>
          <w:bCs/>
          <w:snapToGrid/>
          <w:lang w:val="lt-LT"/>
        </w:rPr>
        <w:t>, kai skrandyje gaminama per daug rūgšties</w:t>
      </w:r>
    </w:p>
    <w:p w:rsidR="00A63D6B"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 xml:space="preserve">Įprastinė pradinė dozė yra trys </w:t>
      </w:r>
      <w:proofErr w:type="spellStart"/>
      <w:r w:rsidRPr="00A63D6B">
        <w:rPr>
          <w:rFonts w:cs="Arial"/>
          <w:snapToGrid/>
          <w:lang w:val="lt-LT"/>
        </w:rPr>
        <w:t>Rabeprazole</w:t>
      </w:r>
      <w:proofErr w:type="spellEnd"/>
      <w:r w:rsidRPr="00A63D6B">
        <w:rPr>
          <w:rFonts w:cs="Arial"/>
          <w:snapToGrid/>
          <w:lang w:val="lt-LT"/>
        </w:rPr>
        <w:t xml:space="preserve"> </w:t>
      </w:r>
      <w:proofErr w:type="spellStart"/>
      <w:r w:rsidRPr="00A63D6B">
        <w:rPr>
          <w:rFonts w:cs="Arial"/>
          <w:snapToGrid/>
          <w:lang w:val="lt-LT"/>
        </w:rPr>
        <w:t>Torrent</w:t>
      </w:r>
      <w:proofErr w:type="spellEnd"/>
      <w:r w:rsidRPr="00A63D6B">
        <w:rPr>
          <w:rFonts w:cs="Arial"/>
          <w:snapToGrid/>
          <w:lang w:val="lt-LT"/>
        </w:rPr>
        <w:t xml:space="preserve"> 20 mg tabletė</w:t>
      </w:r>
      <w:r>
        <w:rPr>
          <w:rFonts w:cs="Arial"/>
          <w:snapToGrid/>
          <w:lang w:val="lt-LT"/>
        </w:rPr>
        <w:t xml:space="preserve">s, tokia dozė </w:t>
      </w:r>
      <w:r w:rsidR="00AB0076">
        <w:rPr>
          <w:rFonts w:cs="Arial"/>
          <w:snapToGrid/>
          <w:lang w:val="lt-LT"/>
        </w:rPr>
        <w:t>vartojama</w:t>
      </w:r>
      <w:r>
        <w:rPr>
          <w:rFonts w:cs="Arial"/>
          <w:snapToGrid/>
          <w:lang w:val="lt-LT"/>
        </w:rPr>
        <w:t xml:space="preserve"> kartą per parą.</w:t>
      </w:r>
    </w:p>
    <w:p w:rsidR="00A63D6B" w:rsidRDefault="00A63D6B" w:rsidP="00A63D6B">
      <w:pPr>
        <w:numPr>
          <w:ilvl w:val="0"/>
          <w:numId w:val="14"/>
        </w:numPr>
        <w:tabs>
          <w:tab w:val="clear" w:pos="567"/>
        </w:tabs>
        <w:spacing w:line="280" w:lineRule="exact"/>
        <w:ind w:left="567" w:hanging="567"/>
        <w:outlineLvl w:val="0"/>
        <w:rPr>
          <w:rFonts w:cs="Arial"/>
          <w:snapToGrid/>
          <w:lang w:val="lt-LT"/>
        </w:rPr>
      </w:pPr>
      <w:r>
        <w:rPr>
          <w:rFonts w:cs="Arial"/>
          <w:snapToGrid/>
          <w:lang w:val="lt-LT"/>
        </w:rPr>
        <w:t>Vėliau gydytojas dozę gali koreguoti, atsižvelgdamas į Jūsų reakciją į gydymą.</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r>
        <w:rPr>
          <w:rFonts w:cs="Arial"/>
          <w:snapToGrid/>
          <w:lang w:val="lt-LT"/>
        </w:rPr>
        <w:t>jei esate gydomas ilgai, g</w:t>
      </w:r>
      <w:r w:rsidRPr="00A63D6B">
        <w:rPr>
          <w:rFonts w:cs="Arial"/>
          <w:snapToGrid/>
          <w:lang w:val="lt-LT"/>
        </w:rPr>
        <w:t xml:space="preserve">ydytojas </w:t>
      </w:r>
      <w:r>
        <w:rPr>
          <w:rFonts w:cs="Arial"/>
          <w:snapToGrid/>
          <w:lang w:val="lt-LT"/>
        </w:rPr>
        <w:t>turės</w:t>
      </w:r>
      <w:r w:rsidRPr="00A63D6B">
        <w:rPr>
          <w:rFonts w:cs="Arial"/>
          <w:snapToGrid/>
          <w:lang w:val="lt-LT"/>
        </w:rPr>
        <w:t xml:space="preserve"> reguliariai Jus matyti, kad įvertintų simptomus ir dozavimą</w:t>
      </w:r>
      <w:r w:rsidRPr="008850DA">
        <w:rPr>
          <w:rFonts w:cs="Arial"/>
          <w:snapToGrid/>
          <w:lang w:val="lt-LT"/>
        </w:rPr>
        <w:t>.</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p>
    <w:p w:rsidR="00A63D6B" w:rsidRPr="008850DA" w:rsidRDefault="00A63D6B" w:rsidP="00A63D6B">
      <w:pPr>
        <w:numPr>
          <w:ilvl w:val="12"/>
          <w:numId w:val="0"/>
        </w:numPr>
        <w:tabs>
          <w:tab w:val="clear" w:pos="567"/>
        </w:tabs>
        <w:spacing w:line="280" w:lineRule="exact"/>
        <w:ind w:right="-2"/>
        <w:outlineLvl w:val="0"/>
        <w:rPr>
          <w:rFonts w:cs="Arial"/>
          <w:b/>
          <w:bCs/>
          <w:snapToGrid/>
          <w:lang w:val="lt-LT"/>
        </w:rPr>
      </w:pPr>
      <w:r>
        <w:rPr>
          <w:rFonts w:cs="Arial"/>
          <w:b/>
          <w:bCs/>
          <w:snapToGrid/>
          <w:lang w:val="lt-LT"/>
        </w:rPr>
        <w:t>Pacientai, kuriems yra kepenų sutrikimų</w:t>
      </w:r>
    </w:p>
    <w:p w:rsidR="00A63D6B" w:rsidRPr="008850DA" w:rsidRDefault="00A63D6B" w:rsidP="00A63D6B">
      <w:pPr>
        <w:numPr>
          <w:ilvl w:val="12"/>
          <w:numId w:val="0"/>
        </w:numPr>
        <w:tabs>
          <w:tab w:val="clear" w:pos="567"/>
        </w:tabs>
        <w:spacing w:line="280" w:lineRule="exact"/>
        <w:ind w:right="-2"/>
        <w:outlineLvl w:val="0"/>
        <w:rPr>
          <w:rFonts w:cs="Arial"/>
          <w:snapToGrid/>
          <w:lang w:val="lt-LT"/>
        </w:rPr>
      </w:pPr>
      <w:r>
        <w:rPr>
          <w:rFonts w:cs="Arial"/>
          <w:snapToGrid/>
          <w:lang w:val="lt-LT"/>
        </w:rPr>
        <w:t xml:space="preserve">Turite pasitarti su gydytoju, kuris imsis ypatingų atsargumo priemonių prieš pradedant gydymą </w:t>
      </w:r>
      <w:proofErr w:type="spellStart"/>
      <w:r w:rsidRPr="006471D5">
        <w:rPr>
          <w:rFonts w:cs="Arial"/>
          <w:snapToGrid/>
          <w:lang w:val="lt-LT"/>
        </w:rPr>
        <w:t>Rabeprazole</w:t>
      </w:r>
      <w:proofErr w:type="spellEnd"/>
      <w:r w:rsidRPr="006471D5">
        <w:rPr>
          <w:rFonts w:cs="Arial"/>
          <w:snapToGrid/>
          <w:lang w:val="lt-LT"/>
        </w:rPr>
        <w:t xml:space="preserve"> </w:t>
      </w:r>
      <w:proofErr w:type="spellStart"/>
      <w:r w:rsidRPr="006471D5">
        <w:rPr>
          <w:rFonts w:cs="Arial"/>
          <w:snapToGrid/>
          <w:lang w:val="lt-LT"/>
        </w:rPr>
        <w:t>Torrent</w:t>
      </w:r>
      <w:proofErr w:type="spellEnd"/>
      <w:r w:rsidRPr="006471D5">
        <w:rPr>
          <w:rFonts w:cs="Arial"/>
          <w:snapToGrid/>
          <w:lang w:val="lt-LT"/>
        </w:rPr>
        <w:t xml:space="preserve"> </w:t>
      </w:r>
      <w:r>
        <w:rPr>
          <w:rFonts w:cs="Arial"/>
          <w:snapToGrid/>
          <w:lang w:val="lt-LT"/>
        </w:rPr>
        <w:t>ir jo metu</w:t>
      </w:r>
      <w:r w:rsidRPr="008850DA">
        <w:rPr>
          <w:rFonts w:cs="Arial"/>
          <w:snapToGrid/>
          <w:lang w:val="lt-LT"/>
        </w:rPr>
        <w:t>.</w:t>
      </w:r>
    </w:p>
    <w:p w:rsidR="00A63D6B" w:rsidRPr="008850DA" w:rsidRDefault="00A63D6B" w:rsidP="00A63D6B">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b/>
          <w:snapToGrid/>
          <w:szCs w:val="22"/>
          <w:lang w:val="lt-LT" w:bidi="lo-LA"/>
        </w:rPr>
      </w:pPr>
      <w:r w:rsidRPr="008850DA">
        <w:rPr>
          <w:b/>
          <w:snapToGrid/>
          <w:szCs w:val="22"/>
          <w:lang w:val="lt-LT" w:bidi="lo-LA"/>
        </w:rPr>
        <w:t xml:space="preserve">Ką daryti pavartojus per didelę </w:t>
      </w: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r w:rsidRPr="008850DA">
        <w:rPr>
          <w:b/>
          <w:snapToGrid/>
          <w:szCs w:val="22"/>
          <w:lang w:val="lt-LT" w:bidi="lo-LA"/>
        </w:rPr>
        <w:t xml:space="preserve"> dozę?</w:t>
      </w:r>
    </w:p>
    <w:p w:rsidR="00641C2E" w:rsidRPr="008850DA" w:rsidRDefault="00641C2E" w:rsidP="00040D7A">
      <w:pPr>
        <w:tabs>
          <w:tab w:val="clear" w:pos="567"/>
        </w:tabs>
        <w:spacing w:line="240" w:lineRule="auto"/>
        <w:rPr>
          <w:snapToGrid/>
          <w:szCs w:val="22"/>
          <w:lang w:val="lt-LT" w:bidi="lo-LA"/>
        </w:rPr>
      </w:pPr>
      <w:r w:rsidRPr="008850DA">
        <w:rPr>
          <w:snapToGrid/>
          <w:szCs w:val="22"/>
          <w:lang w:val="lt-LT" w:bidi="lo-LA"/>
        </w:rPr>
        <w:t xml:space="preserve">Jei išgėrėte daugiau </w:t>
      </w:r>
      <w:proofErr w:type="spellStart"/>
      <w:r w:rsidR="00C579D8" w:rsidRPr="008850DA">
        <w:rPr>
          <w:snapToGrid/>
          <w:szCs w:val="22"/>
          <w:lang w:val="lt-LT" w:bidi="lo-LA"/>
        </w:rPr>
        <w:t>Rabeprazole</w:t>
      </w:r>
      <w:proofErr w:type="spellEnd"/>
      <w:r w:rsidR="00C579D8" w:rsidRPr="008850DA">
        <w:rPr>
          <w:snapToGrid/>
          <w:szCs w:val="22"/>
          <w:lang w:val="lt-LT" w:bidi="lo-LA"/>
        </w:rPr>
        <w:t xml:space="preserve"> </w:t>
      </w:r>
      <w:proofErr w:type="spellStart"/>
      <w:r w:rsidR="00C579D8" w:rsidRPr="008850DA">
        <w:rPr>
          <w:snapToGrid/>
          <w:szCs w:val="22"/>
          <w:lang w:val="lt-LT" w:bidi="lo-LA"/>
        </w:rPr>
        <w:t>Torrent</w:t>
      </w:r>
      <w:proofErr w:type="spellEnd"/>
      <w:r w:rsidR="00C579D8" w:rsidRPr="008850DA">
        <w:rPr>
          <w:snapToGrid/>
          <w:szCs w:val="22"/>
          <w:lang w:val="lt-LT" w:bidi="lo-LA"/>
        </w:rPr>
        <w:t xml:space="preserve"> </w:t>
      </w:r>
      <w:r w:rsidRPr="008850DA">
        <w:rPr>
          <w:snapToGrid/>
          <w:szCs w:val="22"/>
          <w:lang w:val="lt-LT" w:bidi="lo-LA"/>
        </w:rPr>
        <w:t>nei reikia, nedelsdami kreipkitės į gydytoją arba ligoninę. Turėkite vaisto pakuotę.</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ind w:left="567" w:hanging="567"/>
        <w:rPr>
          <w:b/>
          <w:snapToGrid/>
          <w:szCs w:val="22"/>
          <w:lang w:val="lt-LT" w:bidi="lo-LA"/>
        </w:rPr>
      </w:pPr>
      <w:r w:rsidRPr="008850DA">
        <w:rPr>
          <w:b/>
          <w:snapToGrid/>
          <w:szCs w:val="22"/>
          <w:lang w:val="lt-LT" w:bidi="lo-LA"/>
        </w:rPr>
        <w:t xml:space="preserve">Pamiršus pavartoti </w:t>
      </w: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p>
    <w:p w:rsidR="00C579D8" w:rsidRPr="008850DA" w:rsidRDefault="00C579D8" w:rsidP="00040D7A">
      <w:pPr>
        <w:tabs>
          <w:tab w:val="clear" w:pos="567"/>
        </w:tabs>
        <w:spacing w:line="240" w:lineRule="auto"/>
        <w:rPr>
          <w:snapToGrid/>
          <w:szCs w:val="22"/>
          <w:lang w:val="lt-LT" w:bidi="lo-LA"/>
        </w:rPr>
      </w:pPr>
    </w:p>
    <w:p w:rsidR="00252B8B" w:rsidRPr="008850DA" w:rsidRDefault="00C579D8" w:rsidP="00811BDA">
      <w:pPr>
        <w:numPr>
          <w:ilvl w:val="0"/>
          <w:numId w:val="12"/>
        </w:numPr>
        <w:tabs>
          <w:tab w:val="clear" w:pos="397"/>
          <w:tab w:val="num" w:pos="567"/>
        </w:tabs>
        <w:spacing w:line="280" w:lineRule="exact"/>
        <w:ind w:left="567" w:right="-2" w:hanging="567"/>
        <w:rPr>
          <w:rFonts w:cs="Arial"/>
          <w:snapToGrid/>
          <w:lang w:val="lt-LT"/>
        </w:rPr>
      </w:pPr>
      <w:r w:rsidRPr="008850DA">
        <w:rPr>
          <w:rFonts w:cs="Arial"/>
          <w:snapToGrid/>
          <w:lang w:val="lt-LT"/>
        </w:rPr>
        <w:t xml:space="preserve">Užmirštą </w:t>
      </w:r>
      <w:proofErr w:type="spellStart"/>
      <w:r w:rsidRPr="008850DA">
        <w:rPr>
          <w:rFonts w:cs="Arial"/>
          <w:snapToGrid/>
          <w:lang w:val="lt-LT"/>
        </w:rPr>
        <w:t>Rabeprazole</w:t>
      </w:r>
      <w:proofErr w:type="spellEnd"/>
      <w:r w:rsidRPr="008850DA">
        <w:rPr>
          <w:rFonts w:cs="Arial"/>
          <w:snapToGrid/>
          <w:lang w:val="lt-LT"/>
        </w:rPr>
        <w:t xml:space="preserve"> </w:t>
      </w:r>
      <w:proofErr w:type="spellStart"/>
      <w:r w:rsidRPr="008850DA">
        <w:rPr>
          <w:rFonts w:cs="Arial"/>
          <w:snapToGrid/>
          <w:lang w:val="lt-LT"/>
        </w:rPr>
        <w:t>Torrent</w:t>
      </w:r>
      <w:proofErr w:type="spellEnd"/>
      <w:r w:rsidRPr="008850DA">
        <w:rPr>
          <w:rFonts w:cs="Arial"/>
          <w:snapToGrid/>
          <w:lang w:val="lt-LT"/>
        </w:rPr>
        <w:t xml:space="preserve"> tabletę reikia išgerti tuoj pat, kai tik prisimenama</w:t>
      </w:r>
      <w:r w:rsidR="00252B8B" w:rsidRPr="008850DA">
        <w:rPr>
          <w:rFonts w:cs="Arial"/>
          <w:snapToGrid/>
          <w:lang w:val="lt-LT"/>
        </w:rPr>
        <w:t>. Vis dėlto jei jau beveik laikas gerti kitą dozę, pamirštąją dozę praleiskite ir kitą dozę gerkite įprastu laiku.</w:t>
      </w:r>
    </w:p>
    <w:p w:rsidR="00C579D8" w:rsidRPr="008850DA" w:rsidRDefault="00C579D8" w:rsidP="00811BDA">
      <w:pPr>
        <w:numPr>
          <w:ilvl w:val="0"/>
          <w:numId w:val="12"/>
        </w:numPr>
        <w:tabs>
          <w:tab w:val="clear" w:pos="397"/>
          <w:tab w:val="num" w:pos="567"/>
        </w:tabs>
        <w:spacing w:line="280" w:lineRule="exact"/>
        <w:ind w:left="567" w:right="-2" w:hanging="567"/>
        <w:rPr>
          <w:rFonts w:cs="Arial"/>
          <w:snapToGrid/>
          <w:lang w:val="lt-LT"/>
        </w:rPr>
      </w:pPr>
      <w:r w:rsidRPr="008850DA">
        <w:rPr>
          <w:rFonts w:cs="Arial"/>
          <w:snapToGrid/>
          <w:lang w:val="lt-LT"/>
        </w:rPr>
        <w:t xml:space="preserve">Jeigu Jūs užmiršote išgerti vaistą ilgiau, kaip 5 dienos, prieš vartojant bet kokį vaistą reikia </w:t>
      </w:r>
      <w:r w:rsidR="00252B8B" w:rsidRPr="008850DA">
        <w:rPr>
          <w:rFonts w:cs="Arial"/>
          <w:snapToGrid/>
          <w:lang w:val="lt-LT"/>
        </w:rPr>
        <w:t>pasitarti su</w:t>
      </w:r>
      <w:r w:rsidRPr="008850DA">
        <w:rPr>
          <w:rFonts w:cs="Arial"/>
          <w:snapToGrid/>
          <w:lang w:val="lt-LT"/>
        </w:rPr>
        <w:t xml:space="preserve"> gydytoj</w:t>
      </w:r>
      <w:r w:rsidR="00252B8B" w:rsidRPr="008850DA">
        <w:rPr>
          <w:rFonts w:cs="Arial"/>
          <w:snapToGrid/>
          <w:lang w:val="lt-LT"/>
        </w:rPr>
        <w:t>u</w:t>
      </w:r>
      <w:r w:rsidRPr="008850DA">
        <w:rPr>
          <w:rFonts w:cs="Arial"/>
          <w:snapToGrid/>
          <w:lang w:val="lt-LT"/>
        </w:rPr>
        <w:t>.</w:t>
      </w:r>
    </w:p>
    <w:p w:rsidR="00252B8B" w:rsidRPr="008850DA" w:rsidRDefault="00252B8B" w:rsidP="00811BDA">
      <w:pPr>
        <w:numPr>
          <w:ilvl w:val="0"/>
          <w:numId w:val="12"/>
        </w:numPr>
        <w:tabs>
          <w:tab w:val="clear" w:pos="397"/>
          <w:tab w:val="num" w:pos="567"/>
        </w:tabs>
        <w:spacing w:line="280" w:lineRule="exact"/>
        <w:ind w:left="567" w:right="-2" w:hanging="567"/>
        <w:rPr>
          <w:rFonts w:cs="Arial"/>
          <w:snapToGrid/>
          <w:lang w:val="lt-LT"/>
        </w:rPr>
      </w:pPr>
      <w:r w:rsidRPr="008850DA">
        <w:rPr>
          <w:rFonts w:cs="Arial"/>
          <w:snapToGrid/>
          <w:lang w:val="lt-LT"/>
        </w:rPr>
        <w:t>Negalima vartoti dvigubos dozės (dviejų dozių iš karto) norint kompensuoti praleistą dozę.</w:t>
      </w:r>
    </w:p>
    <w:p w:rsidR="00C579D8" w:rsidRPr="008850DA" w:rsidRDefault="00C579D8" w:rsidP="00040D7A">
      <w:pPr>
        <w:tabs>
          <w:tab w:val="clear" w:pos="567"/>
        </w:tabs>
        <w:spacing w:line="240" w:lineRule="auto"/>
        <w:rPr>
          <w:b/>
          <w:snapToGrid/>
          <w:szCs w:val="22"/>
          <w:lang w:val="lt-LT" w:bidi="lo-LA"/>
        </w:rPr>
      </w:pPr>
    </w:p>
    <w:p w:rsidR="00C579D8" w:rsidRPr="008850DA" w:rsidRDefault="00C579D8" w:rsidP="00040D7A">
      <w:pPr>
        <w:tabs>
          <w:tab w:val="clear" w:pos="567"/>
        </w:tabs>
        <w:spacing w:line="240" w:lineRule="auto"/>
        <w:rPr>
          <w:b/>
          <w:snapToGrid/>
          <w:szCs w:val="22"/>
          <w:lang w:val="lt-LT" w:bidi="lo-LA"/>
        </w:rPr>
      </w:pPr>
      <w:r w:rsidRPr="008850DA">
        <w:rPr>
          <w:b/>
          <w:snapToGrid/>
          <w:szCs w:val="22"/>
          <w:lang w:val="lt-LT" w:bidi="lo-LA"/>
        </w:rPr>
        <w:t xml:space="preserve">Nustojus vartoti </w:t>
      </w: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p>
    <w:p w:rsidR="00C579D8" w:rsidRPr="008850DA" w:rsidRDefault="008F5A30" w:rsidP="00040D7A">
      <w:pPr>
        <w:tabs>
          <w:tab w:val="clear" w:pos="567"/>
        </w:tabs>
        <w:spacing w:line="240" w:lineRule="auto"/>
        <w:rPr>
          <w:snapToGrid/>
          <w:szCs w:val="22"/>
          <w:lang w:val="lt-LT" w:bidi="lo-LA"/>
        </w:rPr>
      </w:pPr>
      <w:r w:rsidRPr="008850DA">
        <w:rPr>
          <w:snapToGrid/>
          <w:szCs w:val="22"/>
          <w:lang w:val="lt-LT" w:bidi="lo-LA"/>
        </w:rPr>
        <w:t>Paprastai simptomai palengvėja dar prieš visišką opos užgijimą.</w:t>
      </w:r>
      <w:r w:rsidRPr="008850DA">
        <w:rPr>
          <w:rFonts w:eastAsia="PMingLiU"/>
          <w:b/>
          <w:snapToGrid/>
          <w:szCs w:val="22"/>
          <w:lang w:val="lt-LT" w:eastAsia="zh-TW"/>
        </w:rPr>
        <w:t xml:space="preserve"> Svarbu, kad nenutrauktumėte tablečių vartojimo tol, kol to nenurodys gydytojas.</w:t>
      </w:r>
    </w:p>
    <w:p w:rsidR="008F5A30" w:rsidRPr="008850DA" w:rsidRDefault="008F5A30"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lastRenderedPageBreak/>
        <w:t>Jeigu kiltų daugiau klausimų dėl šio vaisto vartojimo, kreipkitės į gydytoją arba vaistininką.</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keepNext/>
        <w:keepLines/>
        <w:spacing w:line="240" w:lineRule="auto"/>
        <w:outlineLvl w:val="2"/>
        <w:rPr>
          <w:b/>
          <w:snapToGrid/>
          <w:kern w:val="28"/>
          <w:szCs w:val="22"/>
          <w:lang w:val="lt-LT"/>
        </w:rPr>
      </w:pPr>
      <w:r w:rsidRPr="008850DA">
        <w:rPr>
          <w:b/>
          <w:snapToGrid/>
          <w:kern w:val="28"/>
          <w:szCs w:val="22"/>
          <w:lang w:val="lt-LT"/>
        </w:rPr>
        <w:t>4.</w:t>
      </w:r>
      <w:r w:rsidRPr="008850DA">
        <w:rPr>
          <w:b/>
          <w:snapToGrid/>
          <w:kern w:val="28"/>
          <w:szCs w:val="22"/>
          <w:lang w:val="lt-LT"/>
        </w:rPr>
        <w:tab/>
        <w:t>Galimas šalutinis poveikis</w:t>
      </w:r>
    </w:p>
    <w:p w:rsidR="00C579D8" w:rsidRPr="008850DA" w:rsidRDefault="00C579D8" w:rsidP="00040D7A">
      <w:pPr>
        <w:tabs>
          <w:tab w:val="clear" w:pos="567"/>
        </w:tabs>
        <w:spacing w:line="240" w:lineRule="auto"/>
        <w:jc w:val="both"/>
        <w:rPr>
          <w:rFonts w:eastAsia="PMingLiU"/>
          <w:snapToGrid/>
          <w:szCs w:val="22"/>
          <w:lang w:val="lt-LT" w:eastAsia="zh-TW"/>
        </w:rPr>
      </w:pPr>
    </w:p>
    <w:p w:rsidR="00C579D8" w:rsidRPr="008850DA" w:rsidRDefault="00C579D8" w:rsidP="00040D7A">
      <w:pPr>
        <w:tabs>
          <w:tab w:val="clear" w:pos="567"/>
        </w:tabs>
        <w:spacing w:line="240" w:lineRule="auto"/>
        <w:jc w:val="both"/>
        <w:rPr>
          <w:rFonts w:eastAsia="PMingLiU"/>
          <w:snapToGrid/>
          <w:szCs w:val="22"/>
          <w:lang w:val="lt-LT" w:eastAsia="zh-TW"/>
        </w:rPr>
      </w:pPr>
      <w:r w:rsidRPr="008850DA">
        <w:rPr>
          <w:rFonts w:eastAsia="PMingLiU"/>
          <w:snapToGrid/>
          <w:szCs w:val="22"/>
          <w:lang w:val="lt-LT" w:eastAsia="zh-TW"/>
        </w:rPr>
        <w:t>Šis vaistas, kaip ir visi kiti, gali sukelti šalutinį poveikį, nors jis pasireiškia ne visiems žmonėms.</w:t>
      </w:r>
    </w:p>
    <w:p w:rsidR="00C579D8" w:rsidRPr="008850DA" w:rsidRDefault="00FE704A" w:rsidP="00040D7A">
      <w:pPr>
        <w:tabs>
          <w:tab w:val="clear" w:pos="567"/>
        </w:tabs>
        <w:spacing w:line="240" w:lineRule="auto"/>
        <w:jc w:val="both"/>
        <w:rPr>
          <w:rFonts w:eastAsia="PMingLiU"/>
          <w:snapToGrid/>
          <w:szCs w:val="22"/>
          <w:lang w:val="lt-LT" w:eastAsia="zh-TW"/>
        </w:rPr>
      </w:pPr>
      <w:r w:rsidRPr="008850DA">
        <w:rPr>
          <w:rFonts w:eastAsia="PMingLiU"/>
          <w:snapToGrid/>
          <w:szCs w:val="22"/>
          <w:lang w:val="lt-LT" w:eastAsia="zh-TW"/>
        </w:rPr>
        <w:t>Šalutinis poveikis paprastai būna lengvas ir pagerėja nenutraukiant vaisto vartojimo.</w:t>
      </w:r>
      <w:r w:rsidR="008F5A30" w:rsidRPr="008850DA">
        <w:rPr>
          <w:rFonts w:eastAsia="PMingLiU"/>
          <w:snapToGrid/>
          <w:szCs w:val="22"/>
          <w:lang w:val="lt-LT" w:eastAsia="zh-TW"/>
        </w:rPr>
        <w:t xml:space="preserve"> </w:t>
      </w:r>
    </w:p>
    <w:p w:rsidR="00C579D8" w:rsidRPr="008850DA" w:rsidRDefault="00C579D8" w:rsidP="00040D7A">
      <w:pPr>
        <w:numPr>
          <w:ilvl w:val="12"/>
          <w:numId w:val="0"/>
        </w:numPr>
        <w:tabs>
          <w:tab w:val="clear" w:pos="567"/>
          <w:tab w:val="left" w:pos="708"/>
        </w:tabs>
        <w:spacing w:line="240" w:lineRule="auto"/>
        <w:ind w:right="-2"/>
        <w:rPr>
          <w:snapToGrid/>
          <w:color w:val="000000"/>
          <w:szCs w:val="22"/>
          <w:lang w:val="lt-LT" w:bidi="lo-LA"/>
        </w:rPr>
      </w:pPr>
    </w:p>
    <w:p w:rsidR="00EC47E6" w:rsidRPr="008850DA" w:rsidRDefault="00C579D8" w:rsidP="00040D7A">
      <w:pPr>
        <w:tabs>
          <w:tab w:val="clear" w:pos="567"/>
        </w:tabs>
        <w:autoSpaceDE w:val="0"/>
        <w:autoSpaceDN w:val="0"/>
        <w:adjustRightInd w:val="0"/>
        <w:spacing w:line="240" w:lineRule="auto"/>
        <w:rPr>
          <w:b/>
          <w:snapToGrid/>
          <w:color w:val="000000"/>
          <w:szCs w:val="22"/>
          <w:lang w:val="lt-LT" w:bidi="lo-LA"/>
        </w:rPr>
      </w:pPr>
      <w:r w:rsidRPr="008850DA">
        <w:rPr>
          <w:b/>
          <w:snapToGrid/>
          <w:color w:val="000000"/>
          <w:szCs w:val="22"/>
          <w:lang w:val="lt-LT" w:bidi="lo-LA"/>
        </w:rPr>
        <w:t xml:space="preserve">Jeigu pasireiškia </w:t>
      </w:r>
      <w:r w:rsidR="00EC47E6" w:rsidRPr="008850DA">
        <w:rPr>
          <w:b/>
          <w:snapToGrid/>
          <w:color w:val="000000"/>
          <w:szCs w:val="22"/>
          <w:lang w:val="lt-LT" w:bidi="lo-LA"/>
        </w:rPr>
        <w:t>toliau išvardytas šalutinis poveikis</w:t>
      </w:r>
      <w:r w:rsidRPr="008850DA">
        <w:rPr>
          <w:b/>
          <w:snapToGrid/>
          <w:color w:val="000000"/>
          <w:szCs w:val="22"/>
          <w:lang w:val="lt-LT" w:bidi="lo-LA"/>
        </w:rPr>
        <w:t xml:space="preserve">, nutraukite </w:t>
      </w:r>
      <w:proofErr w:type="spellStart"/>
      <w:r w:rsidRPr="008850DA">
        <w:rPr>
          <w:b/>
          <w:snapToGrid/>
          <w:color w:val="000000"/>
          <w:szCs w:val="22"/>
          <w:lang w:val="lt-LT" w:bidi="lo-LA"/>
        </w:rPr>
        <w:t>Rabeprazole</w:t>
      </w:r>
      <w:proofErr w:type="spellEnd"/>
      <w:r w:rsidRPr="008850DA">
        <w:rPr>
          <w:b/>
          <w:snapToGrid/>
          <w:color w:val="000000"/>
          <w:szCs w:val="22"/>
          <w:lang w:val="lt-LT" w:bidi="lo-LA"/>
        </w:rPr>
        <w:t xml:space="preserve"> </w:t>
      </w:r>
      <w:proofErr w:type="spellStart"/>
      <w:r w:rsidRPr="008850DA">
        <w:rPr>
          <w:b/>
          <w:snapToGrid/>
          <w:color w:val="000000"/>
          <w:szCs w:val="22"/>
          <w:lang w:val="lt-LT" w:bidi="lo-LA"/>
        </w:rPr>
        <w:t>Torrent</w:t>
      </w:r>
      <w:proofErr w:type="spellEnd"/>
      <w:r w:rsidRPr="008850DA">
        <w:rPr>
          <w:b/>
          <w:snapToGrid/>
          <w:color w:val="000000"/>
          <w:szCs w:val="22"/>
          <w:lang w:val="lt-LT" w:bidi="lo-LA"/>
        </w:rPr>
        <w:t xml:space="preserve"> vartojimą ir iš karto vykite pas gydytoją.</w:t>
      </w:r>
      <w:r w:rsidR="00EC47E6" w:rsidRPr="008850DA">
        <w:rPr>
          <w:b/>
          <w:snapToGrid/>
          <w:color w:val="000000"/>
          <w:szCs w:val="22"/>
          <w:lang w:val="lt-LT" w:bidi="lo-LA"/>
        </w:rPr>
        <w:t xml:space="preserve"> Jums gali prireikti </w:t>
      </w:r>
      <w:r w:rsidR="00401C4A" w:rsidRPr="008850DA">
        <w:rPr>
          <w:b/>
          <w:snapToGrid/>
          <w:color w:val="000000"/>
          <w:szCs w:val="22"/>
          <w:lang w:val="lt-LT" w:bidi="lo-LA"/>
        </w:rPr>
        <w:t>skubaus</w:t>
      </w:r>
      <w:r w:rsidR="00EC47E6" w:rsidRPr="008850DA">
        <w:rPr>
          <w:b/>
          <w:snapToGrid/>
          <w:color w:val="000000"/>
          <w:szCs w:val="22"/>
          <w:lang w:val="lt-LT" w:bidi="lo-LA"/>
        </w:rPr>
        <w:t xml:space="preserve"> gydymo.</w:t>
      </w:r>
    </w:p>
    <w:p w:rsidR="00EC47E6" w:rsidRPr="008850DA" w:rsidRDefault="00FE704A" w:rsidP="00EC47E6">
      <w:pPr>
        <w:numPr>
          <w:ilvl w:val="0"/>
          <w:numId w:val="8"/>
        </w:numPr>
        <w:tabs>
          <w:tab w:val="clear" w:pos="567"/>
        </w:tabs>
        <w:spacing w:line="280" w:lineRule="exact"/>
        <w:ind w:left="357" w:hanging="357"/>
        <w:jc w:val="both"/>
        <w:rPr>
          <w:rFonts w:cs="Arial"/>
          <w:bCs/>
          <w:snapToGrid/>
          <w:lang w:val="lt-LT"/>
        </w:rPr>
      </w:pPr>
      <w:r w:rsidRPr="008850DA">
        <w:rPr>
          <w:snapToGrid/>
          <w:color w:val="000000"/>
          <w:szCs w:val="22"/>
          <w:lang w:val="lt-LT" w:bidi="lo-LA"/>
        </w:rPr>
        <w:t>Alerginės reakcijos</w:t>
      </w:r>
      <w:r w:rsidR="00EC47E6" w:rsidRPr="008850DA">
        <w:rPr>
          <w:rFonts w:cs="Arial"/>
          <w:bCs/>
          <w:snapToGrid/>
          <w:lang w:val="lt-LT"/>
        </w:rPr>
        <w:t xml:space="preserve">: </w:t>
      </w:r>
      <w:r w:rsidRPr="008850DA">
        <w:rPr>
          <w:rFonts w:cs="Arial"/>
          <w:bCs/>
          <w:snapToGrid/>
          <w:lang w:val="lt-LT"/>
        </w:rPr>
        <w:t>galimi požymiai yra staigus veido patinimas, kvėpavimo pasunkėjimas</w:t>
      </w:r>
      <w:r w:rsidR="00401C4A" w:rsidRPr="008850DA">
        <w:rPr>
          <w:rFonts w:cs="Arial"/>
          <w:bCs/>
          <w:snapToGrid/>
          <w:lang w:val="lt-LT"/>
        </w:rPr>
        <w:t xml:space="preserve"> </w:t>
      </w:r>
      <w:r w:rsidRPr="008850DA">
        <w:rPr>
          <w:rFonts w:cs="Arial"/>
          <w:bCs/>
          <w:snapToGrid/>
          <w:lang w:val="lt-LT"/>
        </w:rPr>
        <w:t xml:space="preserve">ar mažas kraujospūdis, galintis sukelti alpulį ar </w:t>
      </w:r>
      <w:proofErr w:type="spellStart"/>
      <w:r w:rsidRPr="008850DA">
        <w:rPr>
          <w:rFonts w:cs="Arial"/>
          <w:bCs/>
          <w:snapToGrid/>
          <w:lang w:val="lt-LT"/>
        </w:rPr>
        <w:t>kolapsą</w:t>
      </w:r>
      <w:proofErr w:type="spellEnd"/>
      <w:r w:rsidRPr="008850DA">
        <w:rPr>
          <w:rFonts w:cs="Arial"/>
          <w:bCs/>
          <w:snapToGrid/>
          <w:lang w:val="lt-LT"/>
        </w:rPr>
        <w:t>.</w:t>
      </w:r>
    </w:p>
    <w:p w:rsidR="00FE704A" w:rsidRPr="008850DA" w:rsidRDefault="00FE704A" w:rsidP="00EC47E6">
      <w:pPr>
        <w:numPr>
          <w:ilvl w:val="0"/>
          <w:numId w:val="8"/>
        </w:numPr>
        <w:tabs>
          <w:tab w:val="clear" w:pos="567"/>
        </w:tabs>
        <w:spacing w:line="280" w:lineRule="exact"/>
        <w:ind w:left="357" w:hanging="357"/>
        <w:jc w:val="both"/>
        <w:rPr>
          <w:rFonts w:cs="Arial"/>
          <w:bCs/>
          <w:snapToGrid/>
          <w:lang w:val="lt-LT"/>
        </w:rPr>
      </w:pPr>
      <w:r w:rsidRPr="008850DA">
        <w:rPr>
          <w:rFonts w:cs="Arial"/>
          <w:bCs/>
          <w:snapToGrid/>
          <w:lang w:val="lt-LT"/>
        </w:rPr>
        <w:t>Dažnos infekcijos</w:t>
      </w:r>
      <w:r w:rsidR="00EC47E6" w:rsidRPr="008850DA">
        <w:rPr>
          <w:rFonts w:cs="Arial"/>
          <w:bCs/>
          <w:snapToGrid/>
          <w:lang w:val="lt-LT"/>
        </w:rPr>
        <w:t xml:space="preserve">, </w:t>
      </w:r>
      <w:r w:rsidRPr="008850DA">
        <w:rPr>
          <w:rFonts w:cs="Arial"/>
          <w:bCs/>
          <w:snapToGrid/>
          <w:lang w:val="lt-LT"/>
        </w:rPr>
        <w:t xml:space="preserve">pvz., gerklės skausmas ar aukšta </w:t>
      </w:r>
      <w:r w:rsidR="00401C4A" w:rsidRPr="008850DA">
        <w:rPr>
          <w:rFonts w:cs="Arial"/>
          <w:bCs/>
          <w:snapToGrid/>
          <w:lang w:val="lt-LT"/>
        </w:rPr>
        <w:t>temperatūra</w:t>
      </w:r>
      <w:r w:rsidRPr="008850DA">
        <w:rPr>
          <w:rFonts w:cs="Arial"/>
          <w:bCs/>
          <w:snapToGrid/>
          <w:lang w:val="lt-LT"/>
        </w:rPr>
        <w:t xml:space="preserve"> (karščiavimas) arba opos burnoje ar gerklėje.</w:t>
      </w:r>
    </w:p>
    <w:p w:rsidR="00EC47E6" w:rsidRPr="008850DA" w:rsidRDefault="00FE704A" w:rsidP="00EC47E6">
      <w:pPr>
        <w:numPr>
          <w:ilvl w:val="0"/>
          <w:numId w:val="8"/>
        </w:numPr>
        <w:tabs>
          <w:tab w:val="clear" w:pos="567"/>
        </w:tabs>
        <w:spacing w:line="280" w:lineRule="exact"/>
        <w:ind w:left="357" w:hanging="357"/>
        <w:jc w:val="both"/>
        <w:rPr>
          <w:rFonts w:cs="Arial"/>
          <w:bCs/>
          <w:snapToGrid/>
          <w:lang w:val="lt-LT"/>
        </w:rPr>
      </w:pPr>
      <w:r w:rsidRPr="008850DA">
        <w:rPr>
          <w:rFonts w:cs="Arial"/>
          <w:bCs/>
          <w:snapToGrid/>
          <w:lang w:val="lt-LT"/>
        </w:rPr>
        <w:t>Kraujavimas ir lengvai atsirandančios kraujosruvos</w:t>
      </w:r>
      <w:r w:rsidR="00EC47E6" w:rsidRPr="008850DA">
        <w:rPr>
          <w:rFonts w:cs="Arial"/>
          <w:bCs/>
          <w:snapToGrid/>
          <w:lang w:val="lt-LT"/>
        </w:rPr>
        <w:t xml:space="preserve">. </w:t>
      </w:r>
    </w:p>
    <w:p w:rsidR="00EC47E6" w:rsidRPr="008850DA" w:rsidRDefault="00EC47E6" w:rsidP="00811BDA">
      <w:pPr>
        <w:tabs>
          <w:tab w:val="clear" w:pos="567"/>
        </w:tabs>
        <w:spacing w:line="280" w:lineRule="exact"/>
        <w:ind w:right="-2"/>
        <w:jc w:val="both"/>
        <w:rPr>
          <w:rFonts w:cs="Arial"/>
          <w:bCs/>
          <w:snapToGrid/>
          <w:lang w:val="lt-LT"/>
        </w:rPr>
      </w:pPr>
      <w:r w:rsidRPr="008850DA">
        <w:rPr>
          <w:rFonts w:cs="Arial"/>
          <w:bCs/>
          <w:snapToGrid/>
          <w:lang w:val="lt-LT"/>
        </w:rPr>
        <w:t>Toks šalutinis poveikis pasireiškia labai retai (</w:t>
      </w:r>
      <w:r w:rsidR="00C16C50" w:rsidRPr="008850DA">
        <w:rPr>
          <w:rFonts w:cs="Arial"/>
          <w:bCs/>
          <w:snapToGrid/>
          <w:lang w:val="lt-LT"/>
        </w:rPr>
        <w:t>mažiau</w:t>
      </w:r>
      <w:r w:rsidRPr="008850DA">
        <w:rPr>
          <w:rFonts w:cs="Arial"/>
          <w:bCs/>
          <w:snapToGrid/>
          <w:lang w:val="lt-LT"/>
        </w:rPr>
        <w:t xml:space="preserve"> kaip 1 </w:t>
      </w:r>
      <w:r w:rsidR="00C16C50" w:rsidRPr="008850DA">
        <w:rPr>
          <w:rFonts w:cs="Arial"/>
          <w:bCs/>
          <w:snapToGrid/>
          <w:lang w:val="lt-LT"/>
        </w:rPr>
        <w:t>iš 10</w:t>
      </w:r>
      <w:r w:rsidRPr="008850DA">
        <w:rPr>
          <w:rFonts w:cs="Arial"/>
          <w:bCs/>
          <w:snapToGrid/>
          <w:lang w:val="lt-LT"/>
        </w:rPr>
        <w:t>00 žmonių).</w:t>
      </w:r>
    </w:p>
    <w:p w:rsidR="00FE704A" w:rsidRPr="008850DA" w:rsidRDefault="00FE704A" w:rsidP="00EC47E6">
      <w:pPr>
        <w:numPr>
          <w:ilvl w:val="0"/>
          <w:numId w:val="9"/>
        </w:numPr>
        <w:tabs>
          <w:tab w:val="clear" w:pos="567"/>
        </w:tabs>
        <w:spacing w:line="280" w:lineRule="exact"/>
        <w:ind w:left="357" w:hanging="357"/>
        <w:jc w:val="both"/>
        <w:rPr>
          <w:rFonts w:cs="Arial"/>
          <w:bCs/>
          <w:snapToGrid/>
          <w:lang w:val="lt-LT"/>
        </w:rPr>
      </w:pPr>
      <w:r w:rsidRPr="008850DA">
        <w:rPr>
          <w:rFonts w:cs="Arial"/>
          <w:bCs/>
          <w:snapToGrid/>
          <w:lang w:val="lt-LT"/>
        </w:rPr>
        <w:t>Sunkus odos pūslėjimas arba skaudulių ar opų atsiradimas burnoje ir gerklėje.</w:t>
      </w:r>
    </w:p>
    <w:p w:rsidR="00EC47E6" w:rsidRPr="008850DA" w:rsidRDefault="00EC47E6" w:rsidP="00EC47E6">
      <w:pPr>
        <w:numPr>
          <w:ilvl w:val="12"/>
          <w:numId w:val="0"/>
        </w:numPr>
        <w:tabs>
          <w:tab w:val="clear" w:pos="567"/>
        </w:tabs>
        <w:spacing w:line="280" w:lineRule="exact"/>
        <w:ind w:right="-2"/>
        <w:jc w:val="both"/>
        <w:rPr>
          <w:rFonts w:cs="Arial"/>
          <w:bCs/>
          <w:snapToGrid/>
          <w:lang w:val="lt-LT"/>
        </w:rPr>
      </w:pPr>
      <w:r w:rsidRPr="008850DA">
        <w:rPr>
          <w:rFonts w:cs="Arial"/>
          <w:bCs/>
          <w:snapToGrid/>
          <w:lang w:val="lt-LT"/>
        </w:rPr>
        <w:t>Toks šalutinis poveikis pasireiškia labai retai (mažiau kaip 1 iš 10 000 žmonių).</w:t>
      </w:r>
    </w:p>
    <w:p w:rsidR="00C579D8" w:rsidRPr="008850DA" w:rsidRDefault="00C579D8" w:rsidP="00040D7A">
      <w:pPr>
        <w:tabs>
          <w:tab w:val="clear" w:pos="567"/>
        </w:tabs>
        <w:spacing w:line="240" w:lineRule="auto"/>
        <w:ind w:left="540" w:hanging="540"/>
        <w:rPr>
          <w:snapToGrid/>
          <w:color w:val="000000"/>
          <w:szCs w:val="22"/>
          <w:lang w:val="lt-LT" w:bidi="lo-LA"/>
        </w:rPr>
      </w:pPr>
    </w:p>
    <w:p w:rsidR="00C579D8" w:rsidRPr="008B3EA2" w:rsidRDefault="00C579D8" w:rsidP="00040D7A">
      <w:pPr>
        <w:tabs>
          <w:tab w:val="clear" w:pos="567"/>
        </w:tabs>
        <w:spacing w:line="240" w:lineRule="auto"/>
        <w:ind w:left="540" w:hanging="540"/>
        <w:rPr>
          <w:b/>
          <w:snapToGrid/>
          <w:color w:val="000000"/>
          <w:szCs w:val="22"/>
          <w:lang w:val="lt-LT" w:bidi="lo-LA"/>
        </w:rPr>
      </w:pPr>
      <w:r w:rsidRPr="008B3EA2">
        <w:rPr>
          <w:b/>
          <w:snapToGrid/>
          <w:color w:val="000000"/>
          <w:szCs w:val="22"/>
          <w:lang w:val="lt-LT" w:bidi="lo-LA"/>
        </w:rPr>
        <w:t>Kitas galimas šalutinis poveikis</w:t>
      </w:r>
    </w:p>
    <w:p w:rsidR="00C579D8" w:rsidRPr="008850DA" w:rsidRDefault="00C579D8" w:rsidP="00040D7A">
      <w:pPr>
        <w:tabs>
          <w:tab w:val="clear" w:pos="567"/>
        </w:tabs>
        <w:spacing w:line="240" w:lineRule="auto"/>
        <w:ind w:left="540" w:hanging="540"/>
        <w:rPr>
          <w:snapToGrid/>
          <w:color w:val="000000"/>
          <w:szCs w:val="22"/>
          <w:lang w:val="lt-LT" w:bidi="lo-LA"/>
        </w:rPr>
      </w:pPr>
    </w:p>
    <w:p w:rsidR="00C579D8" w:rsidRPr="008850DA" w:rsidRDefault="00C579D8" w:rsidP="00040D7A">
      <w:pPr>
        <w:numPr>
          <w:ilvl w:val="12"/>
          <w:numId w:val="0"/>
        </w:numPr>
        <w:tabs>
          <w:tab w:val="clear" w:pos="567"/>
          <w:tab w:val="left" w:pos="708"/>
        </w:tabs>
        <w:spacing w:line="240" w:lineRule="auto"/>
        <w:ind w:left="540" w:right="-2" w:hanging="540"/>
        <w:rPr>
          <w:b/>
          <w:snapToGrid/>
          <w:color w:val="000000"/>
          <w:szCs w:val="22"/>
          <w:lang w:val="lt-LT" w:bidi="lo-LA"/>
        </w:rPr>
      </w:pPr>
      <w:r w:rsidRPr="008850DA">
        <w:rPr>
          <w:b/>
          <w:snapToGrid/>
          <w:color w:val="000000"/>
          <w:szCs w:val="22"/>
          <w:lang w:val="lt-LT" w:bidi="lo-LA"/>
        </w:rPr>
        <w:t>Dažni</w:t>
      </w:r>
      <w:r w:rsidR="0045787D" w:rsidRPr="008850DA">
        <w:rPr>
          <w:b/>
          <w:snapToGrid/>
          <w:color w:val="000000"/>
          <w:szCs w:val="22"/>
          <w:lang w:val="lt-LT" w:bidi="lo-LA"/>
        </w:rPr>
        <w:t xml:space="preserve"> (gali pasireikšti </w:t>
      </w:r>
      <w:r w:rsidR="00943870">
        <w:rPr>
          <w:b/>
          <w:snapToGrid/>
          <w:color w:val="000000"/>
          <w:szCs w:val="22"/>
          <w:lang w:val="lt-LT" w:bidi="lo-LA"/>
        </w:rPr>
        <w:t>mažiau</w:t>
      </w:r>
      <w:r w:rsidR="0045787D" w:rsidRPr="008850DA">
        <w:rPr>
          <w:b/>
          <w:snapToGrid/>
          <w:color w:val="000000"/>
          <w:szCs w:val="22"/>
          <w:lang w:val="lt-LT" w:bidi="lo-LA"/>
        </w:rPr>
        <w:t xml:space="preserve"> kaip 1 iš 10 žmonių)</w:t>
      </w:r>
    </w:p>
    <w:p w:rsidR="00C579D8" w:rsidRPr="008850DA" w:rsidRDefault="00C579D8" w:rsidP="00040D7A">
      <w:pPr>
        <w:numPr>
          <w:ilvl w:val="12"/>
          <w:numId w:val="0"/>
        </w:numPr>
        <w:tabs>
          <w:tab w:val="clear" w:pos="567"/>
          <w:tab w:val="left" w:pos="540"/>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Infekcija.</w:t>
      </w:r>
    </w:p>
    <w:p w:rsidR="00C579D8" w:rsidRPr="008850DA" w:rsidRDefault="00C579D8" w:rsidP="00040D7A">
      <w:pPr>
        <w:numPr>
          <w:ilvl w:val="12"/>
          <w:numId w:val="0"/>
        </w:numPr>
        <w:tabs>
          <w:tab w:val="clear" w:pos="567"/>
          <w:tab w:val="left" w:pos="540"/>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CC0C12" w:rsidRPr="008850DA">
        <w:rPr>
          <w:snapToGrid/>
          <w:color w:val="000000"/>
          <w:szCs w:val="22"/>
          <w:lang w:val="lt-LT" w:bidi="lo-LA"/>
        </w:rPr>
        <w:t xml:space="preserve">Miego </w:t>
      </w:r>
      <w:r w:rsidR="00401C4A" w:rsidRPr="008850DA">
        <w:rPr>
          <w:snapToGrid/>
          <w:color w:val="000000"/>
          <w:szCs w:val="22"/>
          <w:lang w:val="lt-LT" w:bidi="lo-LA"/>
        </w:rPr>
        <w:t>sutrikimas</w:t>
      </w:r>
    </w:p>
    <w:p w:rsidR="00C579D8" w:rsidRPr="008850DA" w:rsidRDefault="00C579D8" w:rsidP="00040D7A">
      <w:pPr>
        <w:numPr>
          <w:ilvl w:val="12"/>
          <w:numId w:val="0"/>
        </w:numPr>
        <w:tabs>
          <w:tab w:val="clear" w:pos="567"/>
          <w:tab w:val="left" w:pos="540"/>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Galvos skausmas</w:t>
      </w:r>
      <w:r w:rsidR="00CC0C12" w:rsidRPr="008850DA">
        <w:rPr>
          <w:snapToGrid/>
          <w:color w:val="000000"/>
          <w:szCs w:val="22"/>
          <w:lang w:val="lt-LT" w:bidi="lo-LA"/>
        </w:rPr>
        <w:t xml:space="preserve"> ar svaigulio pojūtis</w:t>
      </w:r>
      <w:r w:rsidRPr="008850DA">
        <w:rPr>
          <w:snapToGrid/>
          <w:color w:val="000000"/>
          <w:szCs w:val="22"/>
          <w:lang w:val="lt-LT" w:bidi="lo-LA"/>
        </w:rPr>
        <w:t>.</w:t>
      </w:r>
    </w:p>
    <w:p w:rsidR="00C579D8" w:rsidRPr="008850DA" w:rsidRDefault="00C579D8" w:rsidP="00040D7A">
      <w:pPr>
        <w:numPr>
          <w:ilvl w:val="12"/>
          <w:numId w:val="0"/>
        </w:numPr>
        <w:tabs>
          <w:tab w:val="clear" w:pos="567"/>
          <w:tab w:val="left" w:pos="540"/>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 xml:space="preserve">Kosulys, </w:t>
      </w:r>
      <w:r w:rsidR="00CC0C12" w:rsidRPr="008850DA">
        <w:rPr>
          <w:snapToGrid/>
          <w:color w:val="000000"/>
          <w:szCs w:val="22"/>
          <w:lang w:val="lt-LT" w:bidi="lo-LA"/>
        </w:rPr>
        <w:t>nosies bėgimas ar gerklės skausmas (</w:t>
      </w:r>
      <w:proofErr w:type="spellStart"/>
      <w:r w:rsidR="00CC0C12" w:rsidRPr="008850DA">
        <w:rPr>
          <w:snapToGrid/>
          <w:color w:val="000000"/>
          <w:szCs w:val="22"/>
          <w:lang w:val="lt-LT" w:bidi="lo-LA"/>
        </w:rPr>
        <w:t>faringitas</w:t>
      </w:r>
      <w:proofErr w:type="spellEnd"/>
      <w:r w:rsidR="00CC0C12" w:rsidRPr="008850DA">
        <w:rPr>
          <w:snapToGrid/>
          <w:color w:val="000000"/>
          <w:szCs w:val="22"/>
          <w:lang w:val="lt-LT" w:bidi="lo-LA"/>
        </w:rPr>
        <w:t>)</w:t>
      </w:r>
      <w:r w:rsidRPr="008850DA">
        <w:rPr>
          <w:snapToGrid/>
          <w:color w:val="000000"/>
          <w:szCs w:val="22"/>
          <w:lang w:val="lt-LT" w:bidi="lo-LA"/>
        </w:rPr>
        <w:t>.</w:t>
      </w:r>
    </w:p>
    <w:p w:rsidR="00C579D8" w:rsidRPr="008850DA" w:rsidRDefault="00C579D8" w:rsidP="00040D7A">
      <w:pPr>
        <w:numPr>
          <w:ilvl w:val="12"/>
          <w:numId w:val="0"/>
        </w:numPr>
        <w:tabs>
          <w:tab w:val="clear" w:pos="567"/>
          <w:tab w:val="left" w:pos="540"/>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CC0C12" w:rsidRPr="008850DA">
        <w:rPr>
          <w:snapToGrid/>
          <w:color w:val="000000"/>
          <w:szCs w:val="22"/>
          <w:lang w:val="lt-LT" w:bidi="lo-LA"/>
        </w:rPr>
        <w:t>Poveikis skrandžiui arba žarnynui, pvz., pilvo skausmas, v</w:t>
      </w:r>
      <w:r w:rsidRPr="008850DA">
        <w:rPr>
          <w:snapToGrid/>
          <w:color w:val="000000"/>
          <w:szCs w:val="22"/>
          <w:lang w:val="lt-LT" w:bidi="lo-LA"/>
        </w:rPr>
        <w:t xml:space="preserve">iduriavimas, </w:t>
      </w:r>
      <w:r w:rsidR="00CC0C12" w:rsidRPr="008850DA">
        <w:rPr>
          <w:snapToGrid/>
          <w:color w:val="000000"/>
          <w:szCs w:val="22"/>
          <w:lang w:val="lt-LT" w:bidi="lo-LA"/>
        </w:rPr>
        <w:t xml:space="preserve">dujų kaupimasis virškinimo trakte (pilvo pūtimas), pykinimas, </w:t>
      </w:r>
      <w:r w:rsidRPr="008850DA">
        <w:rPr>
          <w:snapToGrid/>
          <w:color w:val="000000"/>
          <w:szCs w:val="22"/>
          <w:lang w:val="lt-LT" w:bidi="lo-LA"/>
        </w:rPr>
        <w:t>vėmimas</w:t>
      </w:r>
      <w:r w:rsidR="00CC0C12" w:rsidRPr="008850DA">
        <w:rPr>
          <w:snapToGrid/>
          <w:color w:val="000000"/>
          <w:szCs w:val="22"/>
          <w:lang w:val="lt-LT" w:bidi="lo-LA"/>
        </w:rPr>
        <w:t xml:space="preserve"> ar</w:t>
      </w:r>
      <w:r w:rsidRPr="008850DA">
        <w:rPr>
          <w:snapToGrid/>
          <w:color w:val="000000"/>
          <w:szCs w:val="22"/>
          <w:lang w:val="lt-LT" w:bidi="lo-LA"/>
        </w:rPr>
        <w:t xml:space="preserve"> vidurių užkietėjimas.</w:t>
      </w:r>
    </w:p>
    <w:p w:rsidR="00C579D8" w:rsidRPr="008850DA" w:rsidRDefault="00C579D8" w:rsidP="00040D7A">
      <w:pPr>
        <w:numPr>
          <w:ilvl w:val="12"/>
          <w:numId w:val="0"/>
        </w:numPr>
        <w:tabs>
          <w:tab w:val="clear" w:pos="567"/>
          <w:tab w:val="left" w:pos="540"/>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3D736C" w:rsidRPr="008850DA">
        <w:rPr>
          <w:snapToGrid/>
          <w:color w:val="000000"/>
          <w:szCs w:val="22"/>
          <w:lang w:val="lt-LT" w:bidi="lo-LA"/>
        </w:rPr>
        <w:t>Maudimas ar</w:t>
      </w:r>
      <w:r w:rsidRPr="008850DA">
        <w:rPr>
          <w:snapToGrid/>
          <w:color w:val="000000"/>
          <w:szCs w:val="22"/>
          <w:lang w:val="lt-LT" w:bidi="lo-LA"/>
        </w:rPr>
        <w:t xml:space="preserve"> nugaros skausmas.</w:t>
      </w:r>
    </w:p>
    <w:p w:rsidR="00C579D8" w:rsidRPr="008850DA" w:rsidRDefault="00C579D8" w:rsidP="00040D7A">
      <w:pPr>
        <w:numPr>
          <w:ilvl w:val="12"/>
          <w:numId w:val="0"/>
        </w:numPr>
        <w:tabs>
          <w:tab w:val="clear" w:pos="567"/>
          <w:tab w:val="left" w:pos="540"/>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3D736C" w:rsidRPr="008850DA">
        <w:rPr>
          <w:snapToGrid/>
          <w:color w:val="000000"/>
          <w:szCs w:val="22"/>
          <w:lang w:val="lt-LT" w:bidi="lo-LA"/>
        </w:rPr>
        <w:t>S</w:t>
      </w:r>
      <w:r w:rsidRPr="008850DA">
        <w:rPr>
          <w:snapToGrid/>
          <w:color w:val="000000"/>
          <w:szCs w:val="22"/>
          <w:lang w:val="lt-LT" w:bidi="lo-LA"/>
        </w:rPr>
        <w:t>ilpnumas</w:t>
      </w:r>
      <w:r w:rsidR="003D736C" w:rsidRPr="008850DA">
        <w:rPr>
          <w:snapToGrid/>
          <w:color w:val="000000"/>
          <w:szCs w:val="22"/>
          <w:lang w:val="lt-LT" w:bidi="lo-LA"/>
        </w:rPr>
        <w:t xml:space="preserve"> ar</w:t>
      </w:r>
      <w:r w:rsidRPr="008850DA">
        <w:rPr>
          <w:snapToGrid/>
          <w:color w:val="000000"/>
          <w:szCs w:val="22"/>
          <w:lang w:val="lt-LT" w:bidi="lo-LA"/>
        </w:rPr>
        <w:t xml:space="preserve"> į gripą </w:t>
      </w:r>
      <w:r w:rsidR="00E76BCA" w:rsidRPr="008850DA">
        <w:rPr>
          <w:snapToGrid/>
          <w:color w:val="000000"/>
          <w:szCs w:val="22"/>
          <w:lang w:val="lt-LT" w:bidi="lo-LA"/>
        </w:rPr>
        <w:t>panašūs simptomai</w:t>
      </w:r>
      <w:r w:rsidRPr="008850DA">
        <w:rPr>
          <w:snapToGrid/>
          <w:color w:val="000000"/>
          <w:szCs w:val="22"/>
          <w:lang w:val="lt-LT" w:bidi="lo-LA"/>
        </w:rPr>
        <w:t>.</w:t>
      </w:r>
    </w:p>
    <w:p w:rsidR="00C579D8" w:rsidRPr="008850DA" w:rsidRDefault="00C579D8" w:rsidP="00040D7A">
      <w:pPr>
        <w:numPr>
          <w:ilvl w:val="12"/>
          <w:numId w:val="0"/>
        </w:numPr>
        <w:tabs>
          <w:tab w:val="clear" w:pos="567"/>
          <w:tab w:val="left" w:pos="708"/>
        </w:tabs>
        <w:spacing w:line="240" w:lineRule="auto"/>
        <w:ind w:left="540" w:right="-2" w:hanging="540"/>
        <w:rPr>
          <w:snapToGrid/>
          <w:color w:val="000000"/>
          <w:szCs w:val="22"/>
          <w:lang w:val="lt-LT" w:bidi="lo-LA"/>
        </w:rPr>
      </w:pPr>
    </w:p>
    <w:p w:rsidR="00C579D8" w:rsidRPr="008850DA" w:rsidRDefault="00C579D8" w:rsidP="00040D7A">
      <w:pPr>
        <w:numPr>
          <w:ilvl w:val="12"/>
          <w:numId w:val="0"/>
        </w:numPr>
        <w:tabs>
          <w:tab w:val="clear" w:pos="567"/>
          <w:tab w:val="left" w:pos="708"/>
        </w:tabs>
        <w:spacing w:line="240" w:lineRule="auto"/>
        <w:ind w:left="540" w:right="-2" w:hanging="540"/>
        <w:rPr>
          <w:b/>
          <w:snapToGrid/>
          <w:color w:val="000000"/>
          <w:szCs w:val="22"/>
          <w:lang w:val="lt-LT" w:bidi="lo-LA"/>
        </w:rPr>
      </w:pPr>
      <w:r w:rsidRPr="008850DA">
        <w:rPr>
          <w:b/>
          <w:snapToGrid/>
          <w:color w:val="000000"/>
          <w:szCs w:val="22"/>
          <w:lang w:val="lt-LT" w:bidi="lo-LA"/>
        </w:rPr>
        <w:t>Nedažni</w:t>
      </w:r>
      <w:r w:rsidR="0045787D" w:rsidRPr="008850DA">
        <w:rPr>
          <w:b/>
          <w:snapToGrid/>
          <w:color w:val="000000"/>
          <w:szCs w:val="22"/>
          <w:lang w:val="lt-LT" w:bidi="lo-LA"/>
        </w:rPr>
        <w:t xml:space="preserve"> (gali pasireikšti </w:t>
      </w:r>
      <w:r w:rsidR="00943870">
        <w:rPr>
          <w:b/>
          <w:snapToGrid/>
          <w:color w:val="000000"/>
          <w:szCs w:val="22"/>
          <w:lang w:val="lt-LT" w:bidi="lo-LA"/>
        </w:rPr>
        <w:t>mažiau</w:t>
      </w:r>
      <w:r w:rsidR="0045787D" w:rsidRPr="008850DA">
        <w:rPr>
          <w:b/>
          <w:snapToGrid/>
          <w:color w:val="000000"/>
          <w:szCs w:val="22"/>
          <w:lang w:val="lt-LT" w:bidi="lo-LA"/>
        </w:rPr>
        <w:t xml:space="preserve"> kaip 1 iš 100 žmonių)</w:t>
      </w:r>
    </w:p>
    <w:p w:rsidR="00C579D8"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t>Nervingumas ar mieguistumas.</w:t>
      </w:r>
    </w:p>
    <w:p w:rsidR="0025195B"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r>
      <w:r w:rsidR="0025195B" w:rsidRPr="008850DA">
        <w:rPr>
          <w:snapToGrid/>
          <w:color w:val="000000"/>
          <w:szCs w:val="22"/>
          <w:lang w:val="lt-LT" w:eastAsia="sl-SI"/>
        </w:rPr>
        <w:t>Krūtinės ląstos infekcija (bronchitas).</w:t>
      </w:r>
    </w:p>
    <w:p w:rsidR="0025195B" w:rsidRPr="008850DA" w:rsidRDefault="0025195B"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t>Ančių skausmas ir užsikimšimas (sinusitas).</w:t>
      </w:r>
    </w:p>
    <w:p w:rsidR="0025195B"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r>
      <w:r w:rsidR="0025195B" w:rsidRPr="008850DA">
        <w:rPr>
          <w:snapToGrid/>
          <w:color w:val="000000"/>
          <w:szCs w:val="22"/>
          <w:lang w:val="lt-LT" w:eastAsia="sl-SI"/>
        </w:rPr>
        <w:t>B</w:t>
      </w:r>
      <w:r w:rsidRPr="008850DA">
        <w:rPr>
          <w:snapToGrid/>
          <w:color w:val="000000"/>
          <w:szCs w:val="22"/>
          <w:lang w:val="lt-LT" w:eastAsia="sl-SI"/>
        </w:rPr>
        <w:t>urnos džiūvimas</w:t>
      </w:r>
      <w:r w:rsidR="0025195B" w:rsidRPr="008850DA">
        <w:rPr>
          <w:snapToGrid/>
          <w:color w:val="000000"/>
          <w:szCs w:val="22"/>
          <w:lang w:val="lt-LT" w:eastAsia="sl-SI"/>
        </w:rPr>
        <w:t>.</w:t>
      </w:r>
    </w:p>
    <w:p w:rsidR="00C579D8" w:rsidRPr="008850DA" w:rsidRDefault="0025195B"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r>
      <w:proofErr w:type="spellStart"/>
      <w:r w:rsidRPr="008850DA">
        <w:rPr>
          <w:snapToGrid/>
          <w:color w:val="000000"/>
          <w:szCs w:val="22"/>
          <w:lang w:val="lt-LT" w:eastAsia="sl-SI"/>
        </w:rPr>
        <w:t>Nevirškinimas</w:t>
      </w:r>
      <w:proofErr w:type="spellEnd"/>
      <w:r w:rsidRPr="008850DA">
        <w:rPr>
          <w:snapToGrid/>
          <w:color w:val="000000"/>
          <w:szCs w:val="22"/>
          <w:lang w:val="lt-LT" w:eastAsia="sl-SI"/>
        </w:rPr>
        <w:t xml:space="preserve"> ar raugulys</w:t>
      </w:r>
      <w:r w:rsidR="00C579D8" w:rsidRPr="008850DA">
        <w:rPr>
          <w:snapToGrid/>
          <w:color w:val="000000"/>
          <w:szCs w:val="22"/>
          <w:lang w:val="lt-LT" w:eastAsia="sl-SI"/>
        </w:rPr>
        <w:t>.</w:t>
      </w:r>
    </w:p>
    <w:p w:rsidR="00C579D8"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t>Odos išbėrimas</w:t>
      </w:r>
      <w:r w:rsidR="0025195B" w:rsidRPr="008850DA">
        <w:rPr>
          <w:snapToGrid/>
          <w:color w:val="000000"/>
          <w:szCs w:val="22"/>
          <w:lang w:val="lt-LT" w:eastAsia="sl-SI"/>
        </w:rPr>
        <w:t xml:space="preserve"> ar</w:t>
      </w:r>
      <w:r w:rsidRPr="008850DA">
        <w:rPr>
          <w:snapToGrid/>
          <w:color w:val="000000"/>
          <w:szCs w:val="22"/>
          <w:lang w:val="lt-LT" w:eastAsia="sl-SI"/>
        </w:rPr>
        <w:t xml:space="preserve"> paraudimas.</w:t>
      </w:r>
    </w:p>
    <w:p w:rsidR="00C579D8"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t>Raumenų</w:t>
      </w:r>
      <w:r w:rsidR="0025195B" w:rsidRPr="008850DA">
        <w:rPr>
          <w:snapToGrid/>
          <w:color w:val="000000"/>
          <w:szCs w:val="22"/>
          <w:lang w:val="lt-LT" w:eastAsia="sl-SI"/>
        </w:rPr>
        <w:t>, kojų</w:t>
      </w:r>
      <w:r w:rsidRPr="008850DA">
        <w:rPr>
          <w:snapToGrid/>
          <w:color w:val="000000"/>
          <w:szCs w:val="22"/>
          <w:lang w:val="lt-LT" w:eastAsia="sl-SI"/>
        </w:rPr>
        <w:t xml:space="preserve"> ar sąnarių skausmas.</w:t>
      </w:r>
    </w:p>
    <w:p w:rsidR="0025195B" w:rsidRPr="008850DA" w:rsidRDefault="0025195B"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t>Šlaunikaulio, riešo ar slankstelių lūžimai.</w:t>
      </w:r>
    </w:p>
    <w:p w:rsidR="00C579D8"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lastRenderedPageBreak/>
        <w:t>-</w:t>
      </w:r>
      <w:r w:rsidRPr="008850DA">
        <w:rPr>
          <w:snapToGrid/>
          <w:color w:val="000000"/>
          <w:szCs w:val="22"/>
          <w:lang w:val="lt-LT" w:eastAsia="sl-SI"/>
        </w:rPr>
        <w:tab/>
      </w:r>
      <w:r w:rsidR="0025195B" w:rsidRPr="008850DA">
        <w:rPr>
          <w:snapToGrid/>
          <w:color w:val="000000"/>
          <w:szCs w:val="22"/>
          <w:lang w:val="lt-LT" w:eastAsia="sl-SI"/>
        </w:rPr>
        <w:t>Šlapimo pūslės infekcija (š</w:t>
      </w:r>
      <w:r w:rsidRPr="008850DA">
        <w:rPr>
          <w:snapToGrid/>
          <w:color w:val="000000"/>
          <w:szCs w:val="22"/>
          <w:lang w:val="lt-LT" w:eastAsia="sl-SI"/>
        </w:rPr>
        <w:t>lapimo takų infekcija</w:t>
      </w:r>
      <w:r w:rsidR="0025195B" w:rsidRPr="008850DA">
        <w:rPr>
          <w:snapToGrid/>
          <w:color w:val="000000"/>
          <w:szCs w:val="22"/>
          <w:lang w:val="lt-LT" w:eastAsia="sl-SI"/>
        </w:rPr>
        <w:t>)</w:t>
      </w:r>
      <w:r w:rsidRPr="008850DA">
        <w:rPr>
          <w:snapToGrid/>
          <w:color w:val="000000"/>
          <w:szCs w:val="22"/>
          <w:lang w:val="lt-LT" w:eastAsia="sl-SI"/>
        </w:rPr>
        <w:t>.</w:t>
      </w:r>
    </w:p>
    <w:p w:rsidR="00C579D8"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t>Krūtinės skausmas.</w:t>
      </w:r>
    </w:p>
    <w:p w:rsidR="00C579D8" w:rsidRPr="008850DA" w:rsidRDefault="00C579D8" w:rsidP="00040D7A">
      <w:pPr>
        <w:tabs>
          <w:tab w:val="clear" w:pos="567"/>
        </w:tabs>
        <w:spacing w:line="240" w:lineRule="auto"/>
        <w:ind w:left="540" w:hanging="540"/>
        <w:rPr>
          <w:snapToGrid/>
          <w:color w:val="000000"/>
          <w:szCs w:val="22"/>
          <w:lang w:val="lt-LT" w:eastAsia="sl-SI"/>
        </w:rPr>
      </w:pPr>
      <w:r w:rsidRPr="008850DA">
        <w:rPr>
          <w:snapToGrid/>
          <w:color w:val="000000"/>
          <w:szCs w:val="22"/>
          <w:lang w:val="lt-LT" w:eastAsia="sl-SI"/>
        </w:rPr>
        <w:t>-</w:t>
      </w:r>
      <w:r w:rsidRPr="008850DA">
        <w:rPr>
          <w:snapToGrid/>
          <w:color w:val="000000"/>
          <w:szCs w:val="22"/>
          <w:lang w:val="lt-LT" w:eastAsia="sl-SI"/>
        </w:rPr>
        <w:tab/>
      </w:r>
      <w:proofErr w:type="spellStart"/>
      <w:r w:rsidRPr="008850DA">
        <w:rPr>
          <w:snapToGrid/>
          <w:color w:val="000000"/>
          <w:szCs w:val="22"/>
          <w:lang w:val="lt-LT" w:eastAsia="sl-SI"/>
        </w:rPr>
        <w:t>Šaltkrėtis</w:t>
      </w:r>
      <w:proofErr w:type="spellEnd"/>
      <w:r w:rsidR="0025195B" w:rsidRPr="008850DA">
        <w:rPr>
          <w:snapToGrid/>
          <w:color w:val="000000"/>
          <w:szCs w:val="22"/>
          <w:lang w:val="lt-LT" w:eastAsia="sl-SI"/>
        </w:rPr>
        <w:t xml:space="preserve"> arba </w:t>
      </w:r>
      <w:r w:rsidRPr="008850DA">
        <w:rPr>
          <w:snapToGrid/>
          <w:color w:val="000000"/>
          <w:szCs w:val="22"/>
          <w:lang w:val="lt-LT" w:eastAsia="sl-SI"/>
        </w:rPr>
        <w:t>karščiavimas.</w:t>
      </w:r>
    </w:p>
    <w:p w:rsidR="00C579D8" w:rsidRPr="008850DA" w:rsidRDefault="00C579D8" w:rsidP="00040D7A">
      <w:pPr>
        <w:tabs>
          <w:tab w:val="clear" w:pos="567"/>
        </w:tabs>
        <w:autoSpaceDE w:val="0"/>
        <w:autoSpaceDN w:val="0"/>
        <w:adjustRightInd w:val="0"/>
        <w:spacing w:line="240" w:lineRule="auto"/>
        <w:ind w:left="540" w:hanging="540"/>
        <w:rPr>
          <w:snapToGrid/>
          <w:szCs w:val="22"/>
          <w:lang w:val="lt-LT" w:bidi="lo-LA"/>
        </w:rPr>
      </w:pPr>
      <w:r w:rsidRPr="008850DA">
        <w:rPr>
          <w:snapToGrid/>
          <w:color w:val="000000"/>
          <w:szCs w:val="22"/>
          <w:lang w:val="lt-LT" w:bidi="lo-LA"/>
        </w:rPr>
        <w:t>-</w:t>
      </w:r>
      <w:r w:rsidRPr="008850DA">
        <w:rPr>
          <w:snapToGrid/>
          <w:color w:val="000000"/>
          <w:szCs w:val="22"/>
          <w:lang w:val="lt-LT" w:bidi="lo-LA"/>
        </w:rPr>
        <w:tab/>
        <w:t xml:space="preserve">Kepenų </w:t>
      </w:r>
      <w:r w:rsidR="0025195B" w:rsidRPr="008850DA">
        <w:rPr>
          <w:snapToGrid/>
          <w:color w:val="000000"/>
          <w:szCs w:val="22"/>
          <w:lang w:val="lt-LT" w:bidi="lo-LA"/>
        </w:rPr>
        <w:t xml:space="preserve">veiklos </w:t>
      </w:r>
      <w:r w:rsidRPr="008850DA">
        <w:rPr>
          <w:snapToGrid/>
          <w:color w:val="000000"/>
          <w:szCs w:val="22"/>
          <w:lang w:val="lt-LT" w:bidi="lo-LA"/>
        </w:rPr>
        <w:t>pokyčiai</w:t>
      </w:r>
      <w:r w:rsidR="0025195B" w:rsidRPr="008850DA">
        <w:rPr>
          <w:snapToGrid/>
          <w:color w:val="000000"/>
          <w:szCs w:val="22"/>
          <w:lang w:val="lt-LT" w:bidi="lo-LA"/>
        </w:rPr>
        <w:t xml:space="preserve"> (nustatomi kraujo tyrimais)</w:t>
      </w:r>
      <w:r w:rsidRPr="008850DA">
        <w:rPr>
          <w:snapToGrid/>
          <w:color w:val="000000"/>
          <w:szCs w:val="22"/>
          <w:lang w:val="lt-LT" w:bidi="lo-LA"/>
        </w:rPr>
        <w:t>.</w:t>
      </w:r>
    </w:p>
    <w:p w:rsidR="00C579D8" w:rsidRPr="008850DA" w:rsidRDefault="00C579D8" w:rsidP="00040D7A">
      <w:pPr>
        <w:numPr>
          <w:ilvl w:val="12"/>
          <w:numId w:val="0"/>
        </w:numPr>
        <w:tabs>
          <w:tab w:val="clear" w:pos="567"/>
          <w:tab w:val="left" w:pos="708"/>
        </w:tabs>
        <w:spacing w:line="240" w:lineRule="auto"/>
        <w:ind w:left="540" w:right="-2" w:hanging="540"/>
        <w:rPr>
          <w:snapToGrid/>
          <w:color w:val="000000"/>
          <w:szCs w:val="22"/>
          <w:lang w:val="lt-LT" w:bidi="lo-LA"/>
        </w:rPr>
      </w:pPr>
    </w:p>
    <w:p w:rsidR="00C579D8" w:rsidRPr="008850DA" w:rsidRDefault="00C579D8" w:rsidP="00040D7A">
      <w:pPr>
        <w:numPr>
          <w:ilvl w:val="12"/>
          <w:numId w:val="0"/>
        </w:numPr>
        <w:tabs>
          <w:tab w:val="clear" w:pos="567"/>
          <w:tab w:val="left" w:pos="708"/>
        </w:tabs>
        <w:spacing w:line="240" w:lineRule="auto"/>
        <w:ind w:left="540" w:right="-2" w:hanging="540"/>
        <w:rPr>
          <w:b/>
          <w:snapToGrid/>
          <w:color w:val="000000"/>
          <w:szCs w:val="22"/>
          <w:lang w:val="lt-LT" w:bidi="lo-LA"/>
        </w:rPr>
      </w:pPr>
      <w:r w:rsidRPr="008850DA">
        <w:rPr>
          <w:b/>
          <w:snapToGrid/>
          <w:color w:val="000000"/>
          <w:szCs w:val="22"/>
          <w:lang w:val="lt-LT" w:bidi="lo-LA"/>
        </w:rPr>
        <w:t>Reti</w:t>
      </w:r>
      <w:r w:rsidR="00F74FCB" w:rsidRPr="008850DA">
        <w:rPr>
          <w:b/>
          <w:snapToGrid/>
          <w:color w:val="000000"/>
          <w:szCs w:val="22"/>
          <w:lang w:val="lt-LT" w:bidi="lo-LA"/>
        </w:rPr>
        <w:t xml:space="preserve"> (gali pasireikšti </w:t>
      </w:r>
      <w:r w:rsidR="00943870">
        <w:rPr>
          <w:b/>
          <w:snapToGrid/>
          <w:color w:val="000000"/>
          <w:szCs w:val="22"/>
          <w:lang w:val="lt-LT" w:bidi="lo-LA"/>
        </w:rPr>
        <w:t>mažiau</w:t>
      </w:r>
      <w:r w:rsidR="00F74FCB" w:rsidRPr="008850DA">
        <w:rPr>
          <w:b/>
          <w:snapToGrid/>
          <w:color w:val="000000"/>
          <w:szCs w:val="22"/>
          <w:lang w:val="lt-LT" w:bidi="lo-LA"/>
        </w:rPr>
        <w:t xml:space="preserve"> kaip 1 iš 1</w:t>
      </w:r>
      <w:r w:rsidR="00401C4A" w:rsidRPr="008850DA">
        <w:rPr>
          <w:b/>
          <w:snapToGrid/>
          <w:color w:val="000000"/>
          <w:szCs w:val="22"/>
          <w:lang w:val="lt-LT" w:bidi="lo-LA"/>
        </w:rPr>
        <w:t> </w:t>
      </w:r>
      <w:r w:rsidR="00F74FCB" w:rsidRPr="008850DA">
        <w:rPr>
          <w:b/>
          <w:snapToGrid/>
          <w:color w:val="000000"/>
          <w:szCs w:val="22"/>
          <w:lang w:val="lt-LT" w:bidi="lo-LA"/>
        </w:rPr>
        <w:t>000 žmonių)</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F74FCB" w:rsidRPr="008850DA">
        <w:rPr>
          <w:snapToGrid/>
          <w:color w:val="000000"/>
          <w:szCs w:val="22"/>
          <w:lang w:val="lt-LT" w:bidi="lo-LA"/>
        </w:rPr>
        <w:t>Apetito nebuvimas (anoreksija</w:t>
      </w:r>
      <w:r w:rsidRPr="008850DA">
        <w:rPr>
          <w:snapToGrid/>
          <w:color w:val="000000"/>
          <w:szCs w:val="22"/>
          <w:lang w:val="lt-LT" w:bidi="lo-LA"/>
        </w:rPr>
        <w:t>).</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Depresija.</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 xml:space="preserve">Padidėjęs </w:t>
      </w:r>
      <w:r w:rsidR="0045787D" w:rsidRPr="008850DA">
        <w:rPr>
          <w:snapToGrid/>
          <w:color w:val="000000"/>
          <w:szCs w:val="22"/>
          <w:lang w:val="lt-LT" w:bidi="lo-LA"/>
        </w:rPr>
        <w:t>(įskaitant alergines reakcijas)</w:t>
      </w:r>
      <w:r w:rsidRPr="008850DA">
        <w:rPr>
          <w:snapToGrid/>
          <w:color w:val="000000"/>
          <w:szCs w:val="22"/>
          <w:lang w:val="lt-LT" w:bidi="lo-LA"/>
        </w:rPr>
        <w:t>.</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Regėjimo sutrikimai.</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45787D" w:rsidRPr="008850DA">
        <w:rPr>
          <w:snapToGrid/>
          <w:color w:val="000000"/>
          <w:szCs w:val="22"/>
          <w:lang w:val="lt-LT" w:bidi="lo-LA"/>
        </w:rPr>
        <w:t>Burnos opos</w:t>
      </w:r>
      <w:r w:rsidR="0045787D" w:rsidRPr="008850DA" w:rsidDel="0045787D">
        <w:rPr>
          <w:snapToGrid/>
          <w:color w:val="000000"/>
          <w:szCs w:val="22"/>
          <w:lang w:val="lt-LT" w:bidi="lo-LA"/>
        </w:rPr>
        <w:t xml:space="preserve"> </w:t>
      </w:r>
      <w:r w:rsidR="0045787D" w:rsidRPr="008850DA">
        <w:rPr>
          <w:snapToGrid/>
          <w:color w:val="000000"/>
          <w:szCs w:val="22"/>
          <w:lang w:val="lt-LT" w:bidi="lo-LA"/>
        </w:rPr>
        <w:t>(</w:t>
      </w:r>
      <w:r w:rsidRPr="008850DA">
        <w:rPr>
          <w:snapToGrid/>
          <w:color w:val="000000"/>
          <w:szCs w:val="22"/>
          <w:lang w:val="lt-LT" w:bidi="lo-LA"/>
        </w:rPr>
        <w:t>stomatitas)</w:t>
      </w:r>
      <w:r w:rsidR="0045787D" w:rsidRPr="008850DA">
        <w:rPr>
          <w:snapToGrid/>
          <w:color w:val="000000"/>
          <w:szCs w:val="22"/>
          <w:lang w:val="lt-LT" w:bidi="lo-LA"/>
        </w:rPr>
        <w:t xml:space="preserve"> ar</w:t>
      </w:r>
      <w:r w:rsidRPr="008850DA">
        <w:rPr>
          <w:snapToGrid/>
          <w:color w:val="000000"/>
          <w:szCs w:val="22"/>
          <w:lang w:val="lt-LT" w:bidi="lo-LA"/>
        </w:rPr>
        <w:t xml:space="preserve"> skonio pojūčio sutrikimai.</w:t>
      </w:r>
    </w:p>
    <w:p w:rsidR="0045787D" w:rsidRPr="008850DA" w:rsidRDefault="0045787D"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Nemalonus pojūtis pilve ar pilvo skausmas.</w:t>
      </w:r>
    </w:p>
    <w:p w:rsidR="00C579D8" w:rsidRPr="008850DA" w:rsidRDefault="00C579D8" w:rsidP="00040D7A">
      <w:pPr>
        <w:tabs>
          <w:tab w:val="clear" w:pos="567"/>
        </w:tabs>
        <w:spacing w:line="240" w:lineRule="auto"/>
        <w:ind w:left="540" w:right="-208"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 xml:space="preserve">Kepenų sutrikimai, </w:t>
      </w:r>
      <w:r w:rsidR="0045787D" w:rsidRPr="008850DA">
        <w:rPr>
          <w:snapToGrid/>
          <w:color w:val="000000"/>
          <w:szCs w:val="22"/>
          <w:lang w:val="lt-LT" w:bidi="lo-LA"/>
        </w:rPr>
        <w:t xml:space="preserve">įskaitant </w:t>
      </w:r>
      <w:r w:rsidRPr="008850DA">
        <w:rPr>
          <w:snapToGrid/>
          <w:color w:val="000000"/>
          <w:szCs w:val="22"/>
          <w:lang w:val="lt-LT" w:bidi="lo-LA"/>
        </w:rPr>
        <w:t>odos ar akies baltymo pageltim</w:t>
      </w:r>
      <w:r w:rsidR="0045787D" w:rsidRPr="008850DA">
        <w:rPr>
          <w:snapToGrid/>
          <w:color w:val="000000"/>
          <w:szCs w:val="22"/>
          <w:lang w:val="lt-LT" w:bidi="lo-LA"/>
        </w:rPr>
        <w:t>ą (geltą)</w:t>
      </w:r>
      <w:r w:rsidRPr="008850DA">
        <w:rPr>
          <w:snapToGrid/>
          <w:color w:val="000000"/>
          <w:szCs w:val="22"/>
          <w:lang w:val="lt-LT" w:bidi="lo-LA"/>
        </w:rPr>
        <w:t>.</w:t>
      </w:r>
    </w:p>
    <w:p w:rsidR="0045787D" w:rsidRPr="008850DA" w:rsidRDefault="00C579D8" w:rsidP="0045787D">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45787D" w:rsidRPr="008850DA">
        <w:rPr>
          <w:snapToGrid/>
          <w:color w:val="000000"/>
          <w:szCs w:val="22"/>
          <w:lang w:val="lt-LT" w:bidi="lo-LA"/>
        </w:rPr>
        <w:t>Odos išbėrimas su niežuliu ar pūslėjimas.</w:t>
      </w:r>
    </w:p>
    <w:p w:rsidR="00C579D8" w:rsidRPr="008850DA" w:rsidRDefault="0045787D" w:rsidP="0045787D">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Prakaitavimas.</w:t>
      </w:r>
    </w:p>
    <w:p w:rsidR="00C579D8" w:rsidRPr="008850DA" w:rsidRDefault="00C579D8" w:rsidP="00040D7A">
      <w:pPr>
        <w:tabs>
          <w:tab w:val="clear" w:pos="567"/>
        </w:tabs>
        <w:spacing w:line="240" w:lineRule="auto"/>
        <w:ind w:left="540"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Inkstų sutrikimai.</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Kūno svorio prieaugis.</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Baltųjų kraujo ląstelių kiekio pokyčiai</w:t>
      </w:r>
      <w:r w:rsidR="0045787D" w:rsidRPr="008850DA">
        <w:rPr>
          <w:snapToGrid/>
          <w:color w:val="000000"/>
          <w:szCs w:val="22"/>
          <w:lang w:val="lt-LT" w:bidi="lo-LA"/>
        </w:rPr>
        <w:t xml:space="preserve"> (nustatomi kraujo tyrimais), galintys sukelti dažnas infekcijas.</w:t>
      </w:r>
    </w:p>
    <w:p w:rsidR="00C579D8" w:rsidRPr="008850DA" w:rsidRDefault="0045787D" w:rsidP="00811BDA">
      <w:pPr>
        <w:tabs>
          <w:tab w:val="clear" w:pos="567"/>
        </w:tabs>
        <w:spacing w:line="240" w:lineRule="auto"/>
        <w:ind w:left="567" w:hanging="567"/>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K</w:t>
      </w:r>
      <w:r w:rsidR="00C579D8" w:rsidRPr="008850DA">
        <w:rPr>
          <w:snapToGrid/>
          <w:color w:val="000000"/>
          <w:szCs w:val="22"/>
          <w:lang w:val="lt-LT" w:bidi="lo-LA"/>
        </w:rPr>
        <w:t>raujo plokštelių kiekio sumažėjimas</w:t>
      </w:r>
      <w:r w:rsidRPr="008850DA">
        <w:rPr>
          <w:snapToGrid/>
          <w:color w:val="000000"/>
          <w:szCs w:val="22"/>
          <w:lang w:val="lt-LT" w:bidi="lo-LA"/>
        </w:rPr>
        <w:t>, dėl kurio</w:t>
      </w:r>
      <w:r w:rsidR="00C579D8" w:rsidRPr="008850DA">
        <w:rPr>
          <w:snapToGrid/>
          <w:color w:val="000000"/>
          <w:szCs w:val="22"/>
          <w:lang w:val="lt-LT" w:bidi="lo-LA"/>
        </w:rPr>
        <w:t xml:space="preserve"> pasireiškia kraujavimas arba greičiau nei įprastai atsiranda mėlynių.</w:t>
      </w:r>
    </w:p>
    <w:p w:rsidR="00C579D8" w:rsidRPr="008850DA" w:rsidRDefault="00C579D8" w:rsidP="00040D7A">
      <w:pPr>
        <w:numPr>
          <w:ilvl w:val="12"/>
          <w:numId w:val="0"/>
        </w:numPr>
        <w:tabs>
          <w:tab w:val="clear" w:pos="567"/>
          <w:tab w:val="left" w:pos="708"/>
        </w:tabs>
        <w:spacing w:line="240" w:lineRule="auto"/>
        <w:ind w:left="540" w:right="-2" w:hanging="540"/>
        <w:rPr>
          <w:snapToGrid/>
          <w:color w:val="000000"/>
          <w:szCs w:val="22"/>
          <w:lang w:val="lt-LT" w:bidi="lo-LA"/>
        </w:rPr>
      </w:pPr>
    </w:p>
    <w:p w:rsidR="00C579D8" w:rsidRPr="008850DA" w:rsidRDefault="00C579D8" w:rsidP="00040D7A">
      <w:pPr>
        <w:numPr>
          <w:ilvl w:val="12"/>
          <w:numId w:val="0"/>
        </w:numPr>
        <w:tabs>
          <w:tab w:val="clear" w:pos="567"/>
          <w:tab w:val="left" w:pos="708"/>
        </w:tabs>
        <w:spacing w:line="240" w:lineRule="auto"/>
        <w:ind w:left="540" w:right="-2" w:hanging="540"/>
        <w:rPr>
          <w:b/>
          <w:snapToGrid/>
          <w:color w:val="000000"/>
          <w:szCs w:val="22"/>
          <w:lang w:val="lt-LT" w:bidi="lo-LA"/>
        </w:rPr>
      </w:pPr>
      <w:r w:rsidRPr="008850DA">
        <w:rPr>
          <w:b/>
          <w:snapToGrid/>
          <w:color w:val="000000"/>
          <w:szCs w:val="22"/>
          <w:lang w:val="lt-LT" w:bidi="lo-LA"/>
        </w:rPr>
        <w:t>Dažnis nežinomas</w:t>
      </w:r>
      <w:r w:rsidR="00F74FCB" w:rsidRPr="008850DA">
        <w:rPr>
          <w:b/>
          <w:snapToGrid/>
          <w:color w:val="000000"/>
          <w:szCs w:val="22"/>
          <w:lang w:val="lt-LT" w:bidi="lo-LA"/>
        </w:rPr>
        <w:t xml:space="preserve"> (negali būti apskaičiuotas pagal turimus duomenis)</w:t>
      </w:r>
    </w:p>
    <w:p w:rsidR="00C579D8" w:rsidRPr="008850DA" w:rsidRDefault="00C579D8" w:rsidP="00040D7A">
      <w:pPr>
        <w:numPr>
          <w:ilvl w:val="12"/>
          <w:numId w:val="0"/>
        </w:numPr>
        <w:tabs>
          <w:tab w:val="clear" w:pos="567"/>
        </w:tabs>
        <w:spacing w:line="240" w:lineRule="auto"/>
        <w:ind w:left="540" w:right="-2" w:hanging="540"/>
        <w:rPr>
          <w:snapToGrid/>
          <w:color w:val="000000"/>
          <w:szCs w:val="22"/>
          <w:lang w:val="lt-LT" w:bidi="lo-LA"/>
        </w:rPr>
      </w:pPr>
      <w:r w:rsidRPr="008850DA">
        <w:rPr>
          <w:i/>
          <w:snapToGrid/>
          <w:color w:val="000000"/>
          <w:szCs w:val="22"/>
          <w:lang w:val="lt-LT" w:bidi="lo-LA"/>
        </w:rPr>
        <w:t>-</w:t>
      </w:r>
      <w:r w:rsidRPr="008850DA">
        <w:rPr>
          <w:i/>
          <w:snapToGrid/>
          <w:color w:val="000000"/>
          <w:szCs w:val="22"/>
          <w:lang w:val="lt-LT" w:bidi="lo-LA"/>
        </w:rPr>
        <w:tab/>
      </w:r>
      <w:r w:rsidRPr="008850DA">
        <w:rPr>
          <w:snapToGrid/>
          <w:color w:val="000000"/>
          <w:szCs w:val="22"/>
          <w:lang w:val="lt-LT" w:bidi="lo-LA"/>
        </w:rPr>
        <w:t>Krūtų paburkimas vyrams.</w:t>
      </w:r>
    </w:p>
    <w:p w:rsidR="00F74FCB" w:rsidRPr="008850DA" w:rsidRDefault="00C579D8" w:rsidP="00040D7A">
      <w:pPr>
        <w:tabs>
          <w:tab w:val="clear" w:pos="567"/>
        </w:tabs>
        <w:spacing w:line="240" w:lineRule="auto"/>
        <w:ind w:left="540"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r>
      <w:r w:rsidR="00F74FCB" w:rsidRPr="008850DA">
        <w:rPr>
          <w:snapToGrid/>
          <w:color w:val="000000"/>
          <w:szCs w:val="22"/>
          <w:lang w:val="lt-LT" w:bidi="lo-LA"/>
        </w:rPr>
        <w:t>Skysčių susilaikymas.</w:t>
      </w:r>
    </w:p>
    <w:p w:rsidR="00F74FCB" w:rsidRPr="008850DA" w:rsidRDefault="00F74FCB" w:rsidP="00040D7A">
      <w:pPr>
        <w:tabs>
          <w:tab w:val="clear" w:pos="567"/>
        </w:tabs>
        <w:spacing w:line="240" w:lineRule="auto"/>
        <w:ind w:left="540"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Mažas natrio kiekis kraujyje, galintis sukelti nuovargį, minčių susipainiojimą, raumenų trūkčiojimą, priepuolius ir komą.</w:t>
      </w:r>
    </w:p>
    <w:p w:rsidR="00F74FCB" w:rsidRPr="008850DA" w:rsidRDefault="00F74FCB" w:rsidP="00040D7A">
      <w:pPr>
        <w:tabs>
          <w:tab w:val="clear" w:pos="567"/>
        </w:tabs>
        <w:spacing w:line="240" w:lineRule="auto"/>
        <w:ind w:left="540"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 xml:space="preserve">Pacientams, kuriems jau anksčiau buvo kepenų sutrikimų, labai retai gali pasireikšti </w:t>
      </w:r>
      <w:proofErr w:type="spellStart"/>
      <w:r w:rsidRPr="008850DA">
        <w:rPr>
          <w:snapToGrid/>
          <w:color w:val="000000"/>
          <w:szCs w:val="22"/>
          <w:lang w:val="lt-LT" w:bidi="lo-LA"/>
        </w:rPr>
        <w:t>encefalopatija</w:t>
      </w:r>
      <w:proofErr w:type="spellEnd"/>
      <w:r w:rsidRPr="008850DA">
        <w:rPr>
          <w:snapToGrid/>
          <w:color w:val="000000"/>
          <w:szCs w:val="22"/>
          <w:lang w:val="lt-LT" w:bidi="lo-LA"/>
        </w:rPr>
        <w:t xml:space="preserve"> (smegenų sutikimas).</w:t>
      </w:r>
    </w:p>
    <w:p w:rsidR="00F74FCB" w:rsidRPr="008850DA" w:rsidRDefault="00F74FCB" w:rsidP="00040D7A">
      <w:pPr>
        <w:tabs>
          <w:tab w:val="clear" w:pos="567"/>
        </w:tabs>
        <w:spacing w:line="240" w:lineRule="auto"/>
        <w:ind w:left="540" w:hanging="540"/>
        <w:rPr>
          <w:snapToGrid/>
          <w:szCs w:val="22"/>
          <w:lang w:val="lt-LT" w:bidi="lo-LA"/>
        </w:rPr>
      </w:pPr>
      <w:r w:rsidRPr="008850DA">
        <w:rPr>
          <w:snapToGrid/>
          <w:szCs w:val="22"/>
          <w:lang w:val="lt-LT" w:bidi="lo-LA"/>
        </w:rPr>
        <w:t>-</w:t>
      </w:r>
      <w:r w:rsidRPr="008850DA">
        <w:rPr>
          <w:snapToGrid/>
          <w:szCs w:val="22"/>
          <w:lang w:val="lt-LT" w:bidi="lo-LA"/>
        </w:rPr>
        <w:tab/>
        <w:t>Išbėrimas (kartu gali pasireikšti sąnarių skausmas).</w:t>
      </w:r>
    </w:p>
    <w:p w:rsidR="00C579D8" w:rsidRPr="008850DA" w:rsidRDefault="00C579D8" w:rsidP="00040D7A">
      <w:pPr>
        <w:tabs>
          <w:tab w:val="clear" w:pos="567"/>
        </w:tabs>
        <w:spacing w:line="240" w:lineRule="auto"/>
        <w:ind w:left="540" w:hanging="540"/>
        <w:rPr>
          <w:snapToGrid/>
          <w:color w:val="000000"/>
          <w:szCs w:val="22"/>
          <w:lang w:val="lt-LT" w:bidi="lo-LA"/>
        </w:rPr>
      </w:pPr>
      <w:r w:rsidRPr="008850DA">
        <w:rPr>
          <w:snapToGrid/>
          <w:color w:val="000000"/>
          <w:szCs w:val="22"/>
          <w:lang w:val="lt-LT" w:bidi="lo-LA"/>
        </w:rPr>
        <w:t>-</w:t>
      </w:r>
      <w:r w:rsidRPr="008850DA">
        <w:rPr>
          <w:snapToGrid/>
          <w:color w:val="000000"/>
          <w:szCs w:val="22"/>
          <w:lang w:val="lt-LT" w:bidi="lo-LA"/>
        </w:rPr>
        <w:tab/>
        <w:t xml:space="preserve">Jei Jūs </w:t>
      </w:r>
      <w:proofErr w:type="spellStart"/>
      <w:r w:rsidRPr="008850DA">
        <w:rPr>
          <w:snapToGrid/>
          <w:color w:val="000000"/>
          <w:szCs w:val="22"/>
          <w:lang w:val="lt-LT" w:bidi="lo-LA"/>
        </w:rPr>
        <w:t>Rabeprazole</w:t>
      </w:r>
      <w:proofErr w:type="spellEnd"/>
      <w:r w:rsidRPr="008850DA">
        <w:rPr>
          <w:snapToGrid/>
          <w:color w:val="000000"/>
          <w:szCs w:val="22"/>
          <w:lang w:val="lt-LT" w:bidi="lo-LA"/>
        </w:rPr>
        <w:t xml:space="preserve"> </w:t>
      </w:r>
      <w:proofErr w:type="spellStart"/>
      <w:r w:rsidRPr="008850DA">
        <w:rPr>
          <w:snapToGrid/>
          <w:color w:val="000000"/>
          <w:szCs w:val="22"/>
          <w:lang w:val="lt-LT" w:bidi="lo-LA"/>
        </w:rPr>
        <w:t>Torrent</w:t>
      </w:r>
      <w:proofErr w:type="spellEnd"/>
      <w:r w:rsidRPr="008850DA">
        <w:rPr>
          <w:snapToGrid/>
          <w:color w:val="000000"/>
          <w:szCs w:val="22"/>
          <w:lang w:val="lt-LT" w:bidi="lo-LA"/>
        </w:rPr>
        <w:t xml:space="preserve"> vartojate ilgiau kaip tris mėnesius, gali sumažėti magnio kiekis kraujyje. Mažas magnio kiekis gali pasireikšti nuovargiu, nevalingais raumenų </w:t>
      </w:r>
      <w:proofErr w:type="spellStart"/>
      <w:r w:rsidRPr="008850DA">
        <w:rPr>
          <w:snapToGrid/>
          <w:color w:val="000000"/>
          <w:szCs w:val="22"/>
          <w:lang w:val="lt-LT" w:bidi="lo-LA"/>
        </w:rPr>
        <w:t>susitraukimais</w:t>
      </w:r>
      <w:proofErr w:type="spellEnd"/>
      <w:r w:rsidRPr="008850DA">
        <w:rPr>
          <w:snapToGrid/>
          <w:color w:val="000000"/>
          <w:szCs w:val="22"/>
          <w:lang w:val="lt-LT" w:bidi="lo-LA"/>
        </w:rPr>
        <w:t>, dezorientacija, traukuliais, svaiguliu, padažnėjusiu širdies plakimu. Jei Jums atsiras bet kuris iš šių simptomų, nedelsdamas pasakykite gydytojui. Mažas magnio kiekis kraujyje gali sumažinti ir kalio ar kalcio kiekį kraujyje. Gydytojas gali nuspręsti reguliariai atlikti kraujo tyrimus magnio kiekiui kraujyje stebėti.</w:t>
      </w:r>
    </w:p>
    <w:p w:rsidR="00C579D8" w:rsidRPr="008850DA" w:rsidRDefault="00C579D8" w:rsidP="00040D7A">
      <w:pPr>
        <w:tabs>
          <w:tab w:val="clear" w:pos="567"/>
        </w:tabs>
        <w:spacing w:line="240" w:lineRule="auto"/>
        <w:ind w:left="540" w:hanging="540"/>
        <w:rPr>
          <w:snapToGrid/>
          <w:color w:val="000000"/>
          <w:szCs w:val="22"/>
          <w:lang w:val="lt-LT" w:bidi="lo-LA"/>
        </w:rPr>
      </w:pPr>
    </w:p>
    <w:p w:rsidR="00D72D01" w:rsidRPr="008850DA" w:rsidRDefault="00D72D01" w:rsidP="00040D7A">
      <w:pPr>
        <w:tabs>
          <w:tab w:val="clear" w:pos="567"/>
        </w:tabs>
        <w:spacing w:line="240" w:lineRule="auto"/>
        <w:ind w:left="540" w:hanging="540"/>
        <w:rPr>
          <w:snapToGrid/>
          <w:color w:val="000000"/>
          <w:szCs w:val="22"/>
          <w:lang w:val="lt-LT" w:bidi="lo-LA"/>
        </w:rPr>
      </w:pPr>
      <w:r w:rsidRPr="008850DA">
        <w:rPr>
          <w:snapToGrid/>
          <w:color w:val="000000"/>
          <w:szCs w:val="22"/>
          <w:lang w:val="lt-LT" w:bidi="lo-LA"/>
        </w:rPr>
        <w:t>Nesijaudinkite dėl išvardyto šalutinio poveikio. Jo Jums gali nepasireikšti visai.</w:t>
      </w:r>
    </w:p>
    <w:p w:rsidR="00C579D8" w:rsidRPr="008850DA" w:rsidRDefault="00C579D8" w:rsidP="00040D7A">
      <w:pPr>
        <w:numPr>
          <w:ilvl w:val="12"/>
          <w:numId w:val="0"/>
        </w:numPr>
        <w:tabs>
          <w:tab w:val="clear" w:pos="567"/>
          <w:tab w:val="left" w:pos="708"/>
        </w:tabs>
        <w:spacing w:line="240" w:lineRule="auto"/>
        <w:ind w:right="-2"/>
        <w:rPr>
          <w:snapToGrid/>
          <w:color w:val="000000"/>
          <w:szCs w:val="22"/>
          <w:lang w:val="lt-LT" w:bidi="lo-LA"/>
        </w:rPr>
      </w:pPr>
    </w:p>
    <w:p w:rsidR="004D4584" w:rsidRPr="008850DA" w:rsidRDefault="004D4584" w:rsidP="004D4584">
      <w:pPr>
        <w:spacing w:line="240" w:lineRule="auto"/>
        <w:rPr>
          <w:b/>
          <w:szCs w:val="24"/>
          <w:lang w:val="lt-LT"/>
        </w:rPr>
      </w:pPr>
      <w:r w:rsidRPr="008850DA">
        <w:rPr>
          <w:b/>
          <w:szCs w:val="24"/>
          <w:lang w:val="lt-LT"/>
        </w:rPr>
        <w:t>Pranešimas apie šalutinį poveikį</w:t>
      </w:r>
    </w:p>
    <w:p w:rsidR="004D4584" w:rsidRPr="008850DA" w:rsidRDefault="004D4584" w:rsidP="004D4584">
      <w:pPr>
        <w:ind w:right="-449"/>
        <w:rPr>
          <w:szCs w:val="24"/>
          <w:lang w:val="lt-LT"/>
        </w:rPr>
      </w:pPr>
      <w:r w:rsidRPr="008850DA">
        <w:rPr>
          <w:lang w:val="lt-LT"/>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850DA">
        <w:rPr>
          <w:lang w:val="lt-LT" w:eastAsia="zh-CN"/>
        </w:rPr>
        <w:t>elefonu 8 800 73568</w:t>
      </w:r>
      <w:r w:rsidRPr="008850DA">
        <w:rPr>
          <w:lang w:val="lt-LT"/>
        </w:rPr>
        <w:t xml:space="preserve"> arba užpildyti interneto svetainėje </w:t>
      </w:r>
      <w:hyperlink r:id="rId11" w:history="1">
        <w:r w:rsidRPr="008850DA">
          <w:rPr>
            <w:rStyle w:val="Hipersaitas"/>
            <w:rFonts w:eastAsia="SimSun"/>
            <w:lang w:val="lt-LT"/>
          </w:rPr>
          <w:t>www.vvkt.lt</w:t>
        </w:r>
      </w:hyperlink>
      <w:r w:rsidRPr="008850DA">
        <w:rPr>
          <w:lang w:val="lt-LT"/>
        </w:rPr>
        <w:t xml:space="preserve"> esančią formą ir pateikti ją Valstybinei vaistų kontrolės tarnybai prie Lietuvos Respublikos sveikatos apsaugos ministerijos vienu iš šių būdų: raštu (adresu Žirmūnų g. 139A, LT-09120 Vilnius), </w:t>
      </w:r>
      <w:r w:rsidRPr="008850DA">
        <w:rPr>
          <w:lang w:val="lt-LT" w:eastAsia="zh-CN"/>
        </w:rPr>
        <w:t xml:space="preserve">nemokamu </w:t>
      </w:r>
      <w:r w:rsidRPr="008850DA">
        <w:rPr>
          <w:lang w:val="lt-LT"/>
        </w:rPr>
        <w:t>fakso numeriu 8 800 20131</w:t>
      </w:r>
      <w:r w:rsidRPr="008850DA">
        <w:rPr>
          <w:lang w:val="lt-LT" w:eastAsia="zh-CN"/>
        </w:rPr>
        <w:t xml:space="preserve">, </w:t>
      </w:r>
      <w:r w:rsidRPr="008850DA">
        <w:rPr>
          <w:lang w:val="lt-LT"/>
        </w:rPr>
        <w:t xml:space="preserve">el. paštu </w:t>
      </w:r>
      <w:hyperlink r:id="rId12" w:history="1">
        <w:r w:rsidRPr="008850DA">
          <w:rPr>
            <w:rStyle w:val="Hipersaitas"/>
            <w:rFonts w:eastAsia="SimSun"/>
            <w:lang w:val="lt-LT"/>
          </w:rPr>
          <w:t>NepageidaujamaR@vvkt.lt</w:t>
        </w:r>
      </w:hyperlink>
      <w:r w:rsidRPr="008850DA">
        <w:rPr>
          <w:lang w:val="lt-LT"/>
        </w:rPr>
        <w:t xml:space="preserve">, taip pat per Valstybinės vaistų kontrolės tarnybos prie Lietuvos Respublikos sveikatos apsaugos ministerijos interneto svetainę (adresu </w:t>
      </w:r>
      <w:hyperlink r:id="rId13" w:history="1">
        <w:r w:rsidRPr="008850DA">
          <w:rPr>
            <w:rStyle w:val="Hipersaitas"/>
            <w:rFonts w:eastAsia="SimSun"/>
            <w:lang w:val="lt-LT"/>
          </w:rPr>
          <w:t>http://www.vvkt.lt</w:t>
        </w:r>
      </w:hyperlink>
      <w:r w:rsidRPr="008850DA">
        <w:rPr>
          <w:lang w:val="lt-LT"/>
        </w:rPr>
        <w:t>). Pranešdami apie šalutinį poveikį galite mums padėti gauti daugiau informacijos apie šio vaisto saugumą.</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8B3EA2">
      <w:pPr>
        <w:numPr>
          <w:ilvl w:val="12"/>
          <w:numId w:val="0"/>
        </w:numPr>
        <w:spacing w:line="240" w:lineRule="auto"/>
        <w:rPr>
          <w:b/>
          <w:snapToGrid/>
          <w:szCs w:val="22"/>
          <w:lang w:val="lt-LT" w:bidi="lo-LA"/>
        </w:rPr>
      </w:pPr>
      <w:r w:rsidRPr="008850DA">
        <w:rPr>
          <w:b/>
          <w:snapToGrid/>
          <w:szCs w:val="22"/>
          <w:lang w:val="lt-LT" w:bidi="lo-LA"/>
        </w:rPr>
        <w:t>5.</w:t>
      </w:r>
      <w:r w:rsidRPr="008850DA">
        <w:rPr>
          <w:b/>
          <w:snapToGrid/>
          <w:szCs w:val="22"/>
          <w:lang w:val="lt-LT" w:bidi="lo-LA"/>
        </w:rPr>
        <w:tab/>
        <w:t xml:space="preserve">Kaip laikyti </w:t>
      </w: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autoSpaceDE w:val="0"/>
        <w:autoSpaceDN w:val="0"/>
        <w:adjustRightInd w:val="0"/>
        <w:spacing w:line="240" w:lineRule="auto"/>
        <w:jc w:val="both"/>
        <w:rPr>
          <w:snapToGrid/>
          <w:szCs w:val="22"/>
          <w:lang w:val="lt-LT" w:bidi="lo-LA"/>
        </w:rPr>
      </w:pPr>
      <w:r w:rsidRPr="008850DA">
        <w:rPr>
          <w:snapToGrid/>
          <w:szCs w:val="22"/>
          <w:lang w:val="lt-LT" w:bidi="lo-LA"/>
        </w:rPr>
        <w:t xml:space="preserve">Šį vaistą laikykite vaikams nepastebimoje ir nepasiekiamoje vietoje. </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tabs>
          <w:tab w:val="clear" w:pos="567"/>
        </w:tabs>
        <w:spacing w:line="240" w:lineRule="auto"/>
        <w:rPr>
          <w:iCs/>
          <w:snapToGrid/>
          <w:szCs w:val="22"/>
          <w:lang w:val="lt-LT"/>
        </w:rPr>
      </w:pPr>
      <w:r w:rsidRPr="008850DA">
        <w:rPr>
          <w:iCs/>
          <w:snapToGrid/>
          <w:szCs w:val="22"/>
          <w:lang w:val="lt-LT"/>
        </w:rPr>
        <w:t>Ant dėžutės ir lizdinės plokštelės po „Tinka iki“ nurodytam tinkamumo laikui pasibaigus, šio vaisto vartoti negalima. Vaistas tinkamas vartoti iki paskutinės nurodyto mėnesio dienos.</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 xml:space="preserve">Laikyti ne aukštesnėje kaip 30 </w:t>
      </w:r>
      <w:r w:rsidRPr="008850DA">
        <w:rPr>
          <w:snapToGrid/>
          <w:szCs w:val="22"/>
          <w:lang w:val="lt-LT" w:bidi="lo-LA"/>
        </w:rPr>
        <w:sym w:font="Symbol" w:char="F0B0"/>
      </w:r>
      <w:r w:rsidRPr="008850DA">
        <w:rPr>
          <w:snapToGrid/>
          <w:szCs w:val="22"/>
          <w:lang w:val="lt-LT" w:bidi="lo-LA"/>
        </w:rPr>
        <w:t>C temperatūroje. Laikyti gamintojo pakuotėje, kad preparatas būtų apsaugotas nuo drėgmės.</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numPr>
          <w:ilvl w:val="12"/>
          <w:numId w:val="0"/>
        </w:numPr>
        <w:tabs>
          <w:tab w:val="clear" w:pos="567"/>
        </w:tabs>
        <w:spacing w:line="240" w:lineRule="auto"/>
        <w:ind w:right="-2"/>
        <w:rPr>
          <w:snapToGrid/>
          <w:szCs w:val="22"/>
          <w:lang w:val="lt-LT" w:bidi="lo-LA"/>
        </w:rPr>
      </w:pPr>
      <w:r w:rsidRPr="008850DA">
        <w:rPr>
          <w:snapToGrid/>
          <w:szCs w:val="22"/>
          <w:lang w:val="lt-LT" w:bidi="lo-LA"/>
        </w:rPr>
        <w:t xml:space="preserve">Nevartokite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iš pakuotės, kuri yra pažeista ar yra matomų sugadinimo požymių.</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numPr>
          <w:ilvl w:val="12"/>
          <w:numId w:val="0"/>
        </w:numPr>
        <w:tabs>
          <w:tab w:val="clear" w:pos="567"/>
        </w:tabs>
        <w:spacing w:line="240" w:lineRule="auto"/>
        <w:ind w:right="-2"/>
        <w:rPr>
          <w:snapToGrid/>
          <w:szCs w:val="22"/>
          <w:lang w:val="lt-LT" w:bidi="lo-LA"/>
        </w:rPr>
      </w:pPr>
      <w:r w:rsidRPr="008850DA">
        <w:rPr>
          <w:snapToGrid/>
          <w:szCs w:val="22"/>
          <w:lang w:val="lt-LT" w:bidi="lo-LA"/>
        </w:rPr>
        <w:t>Vaistų negalima išmesti į kanalizaciją arba su buitinėmis atliekomis. Kaip išmesti nereikalingus vaistus, klauskite vaistininko. Šios priemonės padės apsaugoti aplinką.</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keepNext/>
        <w:keepLines/>
        <w:spacing w:line="240" w:lineRule="auto"/>
        <w:outlineLvl w:val="2"/>
        <w:rPr>
          <w:b/>
          <w:snapToGrid/>
          <w:kern w:val="28"/>
          <w:szCs w:val="22"/>
          <w:lang w:val="lt-LT"/>
        </w:rPr>
      </w:pPr>
      <w:r w:rsidRPr="008850DA">
        <w:rPr>
          <w:b/>
          <w:snapToGrid/>
          <w:kern w:val="28"/>
          <w:szCs w:val="22"/>
          <w:lang w:val="lt-LT"/>
        </w:rPr>
        <w:t>6.</w:t>
      </w:r>
      <w:r w:rsidRPr="008850DA">
        <w:rPr>
          <w:b/>
          <w:snapToGrid/>
          <w:kern w:val="28"/>
          <w:szCs w:val="22"/>
          <w:lang w:val="lt-LT"/>
        </w:rPr>
        <w:tab/>
        <w:t>Pakuotės turinys ir kita informacija</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numPr>
          <w:ilvl w:val="12"/>
          <w:numId w:val="0"/>
        </w:numPr>
        <w:tabs>
          <w:tab w:val="clear" w:pos="567"/>
        </w:tabs>
        <w:spacing w:line="240" w:lineRule="auto"/>
        <w:ind w:right="-2"/>
        <w:rPr>
          <w:b/>
          <w:snapToGrid/>
          <w:szCs w:val="22"/>
          <w:lang w:val="lt-LT" w:bidi="lo-LA"/>
        </w:rPr>
      </w:pP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r w:rsidRPr="008850DA">
        <w:rPr>
          <w:b/>
          <w:snapToGrid/>
          <w:szCs w:val="22"/>
          <w:lang w:val="lt-LT" w:bidi="lo-LA"/>
        </w:rPr>
        <w:t xml:space="preserve"> sudėtis </w:t>
      </w:r>
    </w:p>
    <w:p w:rsidR="00C579D8" w:rsidRPr="008850DA" w:rsidRDefault="00C579D8" w:rsidP="00040D7A">
      <w:pPr>
        <w:numPr>
          <w:ilvl w:val="12"/>
          <w:numId w:val="0"/>
        </w:numPr>
        <w:tabs>
          <w:tab w:val="clear" w:pos="567"/>
        </w:tabs>
        <w:spacing w:line="240" w:lineRule="auto"/>
        <w:ind w:right="-2"/>
        <w:rPr>
          <w:b/>
          <w:snapToGrid/>
          <w:szCs w:val="22"/>
          <w:lang w:val="lt-LT" w:bidi="lo-LA"/>
        </w:rPr>
      </w:pPr>
    </w:p>
    <w:p w:rsidR="00C579D8" w:rsidRPr="008850DA" w:rsidRDefault="00C579D8" w:rsidP="00040D7A">
      <w:pPr>
        <w:tabs>
          <w:tab w:val="clear" w:pos="567"/>
        </w:tabs>
        <w:spacing w:line="240" w:lineRule="auto"/>
        <w:ind w:right="-2"/>
        <w:rPr>
          <w:snapToGrid/>
          <w:szCs w:val="22"/>
          <w:lang w:val="lt-LT" w:bidi="lo-LA"/>
        </w:rPr>
      </w:pPr>
      <w:r w:rsidRPr="008850DA">
        <w:rPr>
          <w:snapToGrid/>
          <w:szCs w:val="22"/>
          <w:lang w:val="lt-LT" w:bidi="lo-LA"/>
        </w:rPr>
        <w:t xml:space="preserve">Veiklioji medžiaga yra </w:t>
      </w:r>
      <w:proofErr w:type="spellStart"/>
      <w:r w:rsidRPr="008850DA">
        <w:rPr>
          <w:snapToGrid/>
          <w:szCs w:val="22"/>
          <w:lang w:val="lt-LT" w:bidi="lo-LA"/>
        </w:rPr>
        <w:t>rabeprazolo</w:t>
      </w:r>
      <w:proofErr w:type="spellEnd"/>
      <w:r w:rsidRPr="008850DA">
        <w:rPr>
          <w:snapToGrid/>
          <w:szCs w:val="22"/>
          <w:lang w:val="lt-LT" w:bidi="lo-LA"/>
        </w:rPr>
        <w:t xml:space="preserve"> natrio druska. </w:t>
      </w:r>
    </w:p>
    <w:p w:rsidR="00C579D8" w:rsidRPr="008850DA" w:rsidRDefault="00C579D8" w:rsidP="00040D7A">
      <w:pPr>
        <w:tabs>
          <w:tab w:val="clear" w:pos="567"/>
        </w:tabs>
        <w:spacing w:line="240" w:lineRule="auto"/>
        <w:ind w:right="-2"/>
        <w:rPr>
          <w:snapToGrid/>
          <w:szCs w:val="22"/>
          <w:lang w:val="lt-LT" w:bidi="lo-LA"/>
        </w:rPr>
      </w:pPr>
    </w:p>
    <w:p w:rsidR="00C579D8" w:rsidRPr="008850DA" w:rsidRDefault="00C579D8" w:rsidP="00040D7A">
      <w:pPr>
        <w:tabs>
          <w:tab w:val="clear" w:pos="567"/>
        </w:tabs>
        <w:spacing w:line="240" w:lineRule="auto"/>
        <w:ind w:right="-2"/>
        <w:rPr>
          <w:snapToGrid/>
          <w:szCs w:val="22"/>
          <w:lang w:val="lt-LT" w:bidi="lo-LA"/>
        </w:rPr>
      </w:pPr>
      <w:r w:rsidRPr="008850DA">
        <w:rPr>
          <w:snapToGrid/>
          <w:szCs w:val="22"/>
          <w:lang w:val="lt-LT" w:bidi="lo-LA"/>
        </w:rPr>
        <w:t xml:space="preserve">Vienoje skrandyje neirioje tabletėje yra 10 mg </w:t>
      </w:r>
      <w:proofErr w:type="spellStart"/>
      <w:r w:rsidRPr="008850DA">
        <w:rPr>
          <w:snapToGrid/>
          <w:szCs w:val="22"/>
          <w:lang w:val="lt-LT" w:bidi="lo-LA"/>
        </w:rPr>
        <w:t>rabeprazolo</w:t>
      </w:r>
      <w:proofErr w:type="spellEnd"/>
      <w:r w:rsidRPr="008850DA">
        <w:rPr>
          <w:snapToGrid/>
          <w:szCs w:val="22"/>
          <w:lang w:val="lt-LT" w:bidi="lo-LA"/>
        </w:rPr>
        <w:t xml:space="preserve"> natrio druskos (atitinkančios 9,42 mg </w:t>
      </w:r>
      <w:proofErr w:type="spellStart"/>
      <w:r w:rsidRPr="008850DA">
        <w:rPr>
          <w:snapToGrid/>
          <w:szCs w:val="22"/>
          <w:lang w:val="lt-LT" w:bidi="lo-LA"/>
        </w:rPr>
        <w:t>rabeprazolo</w:t>
      </w:r>
      <w:proofErr w:type="spellEnd"/>
      <w:r w:rsidRPr="008850DA">
        <w:rPr>
          <w:snapToGrid/>
          <w:szCs w:val="22"/>
          <w:lang w:val="lt-LT" w:bidi="lo-LA"/>
        </w:rPr>
        <w:t xml:space="preserve">). </w:t>
      </w:r>
    </w:p>
    <w:p w:rsidR="00C579D8" w:rsidRPr="008850DA" w:rsidRDefault="00C579D8" w:rsidP="00040D7A">
      <w:pPr>
        <w:tabs>
          <w:tab w:val="clear" w:pos="567"/>
        </w:tabs>
        <w:spacing w:line="240" w:lineRule="auto"/>
        <w:ind w:right="-2"/>
        <w:rPr>
          <w:i/>
          <w:snapToGrid/>
          <w:szCs w:val="22"/>
          <w:lang w:val="lt-LT" w:bidi="lo-LA"/>
        </w:rPr>
      </w:pPr>
      <w:r w:rsidRPr="008850DA">
        <w:rPr>
          <w:snapToGrid/>
          <w:szCs w:val="22"/>
          <w:highlight w:val="lightGray"/>
          <w:lang w:val="lt-LT" w:bidi="lo-LA"/>
        </w:rPr>
        <w:t xml:space="preserve">Vienoje skrandyje neirioje tabletėje yra 20 mg </w:t>
      </w:r>
      <w:proofErr w:type="spellStart"/>
      <w:r w:rsidRPr="008850DA">
        <w:rPr>
          <w:snapToGrid/>
          <w:szCs w:val="22"/>
          <w:highlight w:val="lightGray"/>
          <w:lang w:val="lt-LT" w:bidi="lo-LA"/>
        </w:rPr>
        <w:t>rabeprazolo</w:t>
      </w:r>
      <w:proofErr w:type="spellEnd"/>
      <w:r w:rsidRPr="008850DA">
        <w:rPr>
          <w:snapToGrid/>
          <w:szCs w:val="22"/>
          <w:highlight w:val="lightGray"/>
          <w:lang w:val="lt-LT" w:bidi="lo-LA"/>
        </w:rPr>
        <w:t xml:space="preserve"> natrio druskos (atitinkančios 18,85 mg </w:t>
      </w:r>
      <w:proofErr w:type="spellStart"/>
      <w:r w:rsidRPr="008850DA">
        <w:rPr>
          <w:snapToGrid/>
          <w:szCs w:val="22"/>
          <w:highlight w:val="lightGray"/>
          <w:lang w:val="lt-LT" w:bidi="lo-LA"/>
        </w:rPr>
        <w:t>rabeprazolo</w:t>
      </w:r>
      <w:proofErr w:type="spellEnd"/>
      <w:r w:rsidRPr="008850DA">
        <w:rPr>
          <w:snapToGrid/>
          <w:szCs w:val="22"/>
          <w:highlight w:val="lightGray"/>
          <w:lang w:val="lt-LT" w:bidi="lo-LA"/>
        </w:rPr>
        <w:t>).</w:t>
      </w:r>
    </w:p>
    <w:p w:rsidR="00C579D8" w:rsidRPr="008850DA" w:rsidRDefault="00C579D8" w:rsidP="00040D7A">
      <w:pPr>
        <w:tabs>
          <w:tab w:val="clear" w:pos="567"/>
        </w:tabs>
        <w:spacing w:line="240" w:lineRule="auto"/>
        <w:ind w:right="-2"/>
        <w:rPr>
          <w:snapToGrid/>
          <w:szCs w:val="22"/>
          <w:lang w:val="lt-LT" w:bidi="lo-LA"/>
        </w:rPr>
      </w:pPr>
      <w:r w:rsidRPr="008850DA">
        <w:rPr>
          <w:snapToGrid/>
          <w:szCs w:val="22"/>
          <w:lang w:val="lt-LT" w:bidi="lo-LA"/>
        </w:rPr>
        <w:t>Pagalbinės medžiagos:</w:t>
      </w:r>
    </w:p>
    <w:p w:rsidR="00C579D8" w:rsidRPr="008850DA" w:rsidRDefault="00C579D8" w:rsidP="00040D7A">
      <w:pPr>
        <w:tabs>
          <w:tab w:val="clear" w:pos="567"/>
        </w:tabs>
        <w:spacing w:line="240" w:lineRule="auto"/>
        <w:ind w:right="-2"/>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F6252B">
        <w:rPr>
          <w:snapToGrid/>
          <w:szCs w:val="22"/>
          <w:lang w:val="lt-LT" w:bidi="lo-LA"/>
        </w:rPr>
        <w:t> </w:t>
      </w:r>
      <w:r w:rsidRPr="008850DA">
        <w:rPr>
          <w:snapToGrid/>
          <w:szCs w:val="22"/>
          <w:lang w:val="lt-LT" w:bidi="lo-LA"/>
        </w:rPr>
        <w:t>mg skrandyje neirios tabletės:</w:t>
      </w:r>
    </w:p>
    <w:p w:rsidR="00C579D8" w:rsidRPr="008850DA" w:rsidRDefault="00C579D8" w:rsidP="00040D7A">
      <w:pPr>
        <w:tabs>
          <w:tab w:val="clear" w:pos="567"/>
        </w:tabs>
        <w:spacing w:line="240" w:lineRule="auto"/>
        <w:ind w:right="-2"/>
        <w:rPr>
          <w:snapToGrid/>
          <w:szCs w:val="22"/>
          <w:lang w:val="lt-LT" w:bidi="lo-LA"/>
        </w:rPr>
      </w:pPr>
      <w:r w:rsidRPr="008850DA">
        <w:rPr>
          <w:snapToGrid/>
          <w:szCs w:val="22"/>
          <w:lang w:val="lt-LT" w:bidi="lo-LA"/>
        </w:rPr>
        <w:t xml:space="preserve">Tabletės branduolys: magnio oksidas, </w:t>
      </w:r>
      <w:proofErr w:type="spellStart"/>
      <w:r w:rsidRPr="008850DA">
        <w:rPr>
          <w:snapToGrid/>
          <w:szCs w:val="22"/>
          <w:lang w:val="lt-LT" w:bidi="lo-LA"/>
        </w:rPr>
        <w:t>manitolis</w:t>
      </w:r>
      <w:proofErr w:type="spellEnd"/>
      <w:r w:rsidRPr="008850DA">
        <w:rPr>
          <w:snapToGrid/>
          <w:szCs w:val="22"/>
          <w:lang w:val="lt-LT" w:bidi="lo-LA"/>
        </w:rPr>
        <w:t xml:space="preserve">, </w:t>
      </w:r>
      <w:proofErr w:type="spellStart"/>
      <w:r w:rsidRPr="008850DA">
        <w:rPr>
          <w:snapToGrid/>
          <w:szCs w:val="22"/>
          <w:lang w:val="lt-LT" w:bidi="lo-LA"/>
        </w:rPr>
        <w:t>karboksimetilkrakmolo</w:t>
      </w:r>
      <w:proofErr w:type="spellEnd"/>
      <w:r w:rsidRPr="008850DA">
        <w:rPr>
          <w:snapToGrid/>
          <w:szCs w:val="22"/>
          <w:lang w:val="lt-LT" w:bidi="lo-LA"/>
        </w:rPr>
        <w:t xml:space="preserve"> A natrio druska, </w:t>
      </w:r>
      <w:proofErr w:type="spellStart"/>
      <w:r w:rsidRPr="008850DA">
        <w:rPr>
          <w:snapToGrid/>
          <w:szCs w:val="22"/>
          <w:lang w:val="lt-LT" w:bidi="lo-LA"/>
        </w:rPr>
        <w:t>povidonas</w:t>
      </w:r>
      <w:proofErr w:type="spellEnd"/>
      <w:r w:rsidRPr="008850DA">
        <w:rPr>
          <w:snapToGrid/>
          <w:szCs w:val="22"/>
          <w:lang w:val="lt-LT" w:bidi="lo-LA"/>
        </w:rPr>
        <w:t xml:space="preserve"> (K-30), magnio </w:t>
      </w:r>
      <w:proofErr w:type="spellStart"/>
      <w:r w:rsidRPr="008850DA">
        <w:rPr>
          <w:snapToGrid/>
          <w:szCs w:val="22"/>
          <w:lang w:val="lt-LT" w:bidi="lo-LA"/>
        </w:rPr>
        <w:t>stearatas</w:t>
      </w:r>
      <w:proofErr w:type="spellEnd"/>
      <w:r w:rsidRPr="008850DA">
        <w:rPr>
          <w:snapToGrid/>
          <w:szCs w:val="22"/>
          <w:lang w:val="lt-LT" w:bidi="lo-LA"/>
        </w:rPr>
        <w:t>.</w:t>
      </w:r>
    </w:p>
    <w:p w:rsidR="00C579D8" w:rsidRPr="008850DA" w:rsidRDefault="00C579D8" w:rsidP="00040D7A">
      <w:pPr>
        <w:tabs>
          <w:tab w:val="clear" w:pos="567"/>
        </w:tabs>
        <w:spacing w:line="240" w:lineRule="auto"/>
        <w:ind w:right="-2"/>
        <w:rPr>
          <w:snapToGrid/>
          <w:szCs w:val="22"/>
          <w:lang w:val="lt-LT" w:bidi="lo-LA"/>
        </w:rPr>
      </w:pPr>
      <w:r w:rsidRPr="008850DA">
        <w:rPr>
          <w:snapToGrid/>
          <w:szCs w:val="22"/>
          <w:lang w:val="lt-LT" w:bidi="lo-LA"/>
        </w:rPr>
        <w:lastRenderedPageBreak/>
        <w:t xml:space="preserve">Gruntas: </w:t>
      </w:r>
      <w:proofErr w:type="spellStart"/>
      <w:r w:rsidRPr="008850DA">
        <w:rPr>
          <w:snapToGrid/>
          <w:szCs w:val="22"/>
          <w:lang w:val="lt-LT" w:bidi="lo-LA"/>
        </w:rPr>
        <w:t>etilceliuliozė</w:t>
      </w:r>
      <w:proofErr w:type="spellEnd"/>
      <w:r w:rsidRPr="008850DA">
        <w:rPr>
          <w:snapToGrid/>
          <w:szCs w:val="22"/>
          <w:lang w:val="lt-LT" w:bidi="lo-LA"/>
        </w:rPr>
        <w:t xml:space="preserve">, magnio oksidas, </w:t>
      </w:r>
      <w:proofErr w:type="spellStart"/>
      <w:r w:rsidRPr="008850DA">
        <w:rPr>
          <w:snapToGrid/>
          <w:szCs w:val="22"/>
          <w:lang w:val="lt-LT" w:bidi="lo-LA"/>
        </w:rPr>
        <w:t>dietilo</w:t>
      </w:r>
      <w:proofErr w:type="spellEnd"/>
      <w:r w:rsidRPr="008850DA">
        <w:rPr>
          <w:snapToGrid/>
          <w:szCs w:val="22"/>
          <w:lang w:val="lt-LT" w:bidi="lo-LA"/>
        </w:rPr>
        <w:t xml:space="preserve"> </w:t>
      </w:r>
      <w:proofErr w:type="spellStart"/>
      <w:r w:rsidRPr="008850DA">
        <w:rPr>
          <w:snapToGrid/>
          <w:szCs w:val="22"/>
          <w:lang w:val="lt-LT" w:bidi="lo-LA"/>
        </w:rPr>
        <w:t>ftalatas</w:t>
      </w:r>
      <w:proofErr w:type="spellEnd"/>
      <w:r w:rsidRPr="008850DA">
        <w:rPr>
          <w:snapToGrid/>
          <w:szCs w:val="22"/>
          <w:lang w:val="lt-LT" w:bidi="lo-LA"/>
        </w:rPr>
        <w:t>.</w:t>
      </w:r>
    </w:p>
    <w:p w:rsidR="00C579D8" w:rsidRPr="008850DA" w:rsidRDefault="00C579D8" w:rsidP="00040D7A">
      <w:pPr>
        <w:tabs>
          <w:tab w:val="clear" w:pos="567"/>
        </w:tabs>
        <w:spacing w:line="240" w:lineRule="auto"/>
        <w:ind w:right="-2"/>
        <w:rPr>
          <w:snapToGrid/>
          <w:szCs w:val="22"/>
          <w:lang w:val="lt-LT" w:bidi="lo-LA"/>
        </w:rPr>
      </w:pPr>
      <w:r w:rsidRPr="008850DA">
        <w:rPr>
          <w:snapToGrid/>
          <w:szCs w:val="22"/>
          <w:lang w:val="lt-LT" w:bidi="lo-LA"/>
        </w:rPr>
        <w:t xml:space="preserve">Skrandyje neirus dangalas: </w:t>
      </w:r>
      <w:proofErr w:type="spellStart"/>
      <w:r w:rsidRPr="008850DA">
        <w:rPr>
          <w:snapToGrid/>
          <w:szCs w:val="22"/>
          <w:lang w:val="lt-LT" w:bidi="lo-LA"/>
        </w:rPr>
        <w:t>hipromeliozės</w:t>
      </w:r>
      <w:proofErr w:type="spellEnd"/>
      <w:r w:rsidRPr="008850DA">
        <w:rPr>
          <w:snapToGrid/>
          <w:szCs w:val="22"/>
          <w:lang w:val="lt-LT" w:bidi="lo-LA"/>
        </w:rPr>
        <w:t xml:space="preserve"> </w:t>
      </w:r>
      <w:proofErr w:type="spellStart"/>
      <w:r w:rsidRPr="008850DA">
        <w:rPr>
          <w:snapToGrid/>
          <w:szCs w:val="22"/>
          <w:lang w:val="lt-LT" w:bidi="lo-LA"/>
        </w:rPr>
        <w:t>ftalatas</w:t>
      </w:r>
      <w:proofErr w:type="spellEnd"/>
      <w:r w:rsidRPr="008850DA">
        <w:rPr>
          <w:snapToGrid/>
          <w:szCs w:val="22"/>
          <w:lang w:val="lt-LT" w:bidi="lo-LA"/>
        </w:rPr>
        <w:t xml:space="preserve">, titano dioksidas (E 171), talkas, </w:t>
      </w:r>
      <w:proofErr w:type="spellStart"/>
      <w:r w:rsidRPr="008850DA">
        <w:rPr>
          <w:snapToGrid/>
          <w:szCs w:val="22"/>
          <w:lang w:val="lt-LT" w:bidi="lo-LA"/>
        </w:rPr>
        <w:t>dietilo</w:t>
      </w:r>
      <w:proofErr w:type="spellEnd"/>
      <w:r w:rsidRPr="008850DA">
        <w:rPr>
          <w:snapToGrid/>
          <w:szCs w:val="22"/>
          <w:lang w:val="lt-LT" w:bidi="lo-LA"/>
        </w:rPr>
        <w:t xml:space="preserve"> </w:t>
      </w:r>
      <w:proofErr w:type="spellStart"/>
      <w:r w:rsidRPr="008850DA">
        <w:rPr>
          <w:snapToGrid/>
          <w:szCs w:val="22"/>
          <w:lang w:val="lt-LT" w:bidi="lo-LA"/>
        </w:rPr>
        <w:t>ftalatas</w:t>
      </w:r>
      <w:proofErr w:type="spellEnd"/>
      <w:r w:rsidRPr="008850DA">
        <w:rPr>
          <w:snapToGrid/>
          <w:szCs w:val="22"/>
          <w:lang w:val="lt-LT" w:bidi="lo-LA"/>
        </w:rPr>
        <w:t>, raudonasis geležies oksidas (E172).</w:t>
      </w:r>
    </w:p>
    <w:p w:rsidR="00C579D8" w:rsidRPr="008850DA" w:rsidRDefault="00C579D8" w:rsidP="00040D7A">
      <w:pPr>
        <w:tabs>
          <w:tab w:val="clear" w:pos="567"/>
        </w:tabs>
        <w:spacing w:line="240" w:lineRule="auto"/>
        <w:ind w:right="-2"/>
        <w:rPr>
          <w:snapToGrid/>
          <w:szCs w:val="22"/>
          <w:lang w:val="lt-LT" w:bidi="lo-LA"/>
        </w:rPr>
      </w:pPr>
    </w:p>
    <w:p w:rsidR="00C579D8" w:rsidRPr="008850DA" w:rsidRDefault="00C579D8" w:rsidP="00040D7A">
      <w:pPr>
        <w:tabs>
          <w:tab w:val="clear" w:pos="567"/>
        </w:tabs>
        <w:spacing w:line="240" w:lineRule="auto"/>
        <w:ind w:right="-2"/>
        <w:rPr>
          <w:snapToGrid/>
          <w:szCs w:val="22"/>
          <w:highlight w:val="lightGray"/>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F6252B">
        <w:rPr>
          <w:snapToGrid/>
          <w:szCs w:val="22"/>
          <w:highlight w:val="lightGray"/>
          <w:lang w:val="lt-LT" w:bidi="lo-LA"/>
        </w:rPr>
        <w:t> </w:t>
      </w:r>
      <w:r w:rsidRPr="008850DA">
        <w:rPr>
          <w:snapToGrid/>
          <w:szCs w:val="22"/>
          <w:highlight w:val="lightGray"/>
          <w:lang w:val="lt-LT" w:bidi="lo-LA"/>
        </w:rPr>
        <w:t>mg skrandyje neirios tabletės:</w:t>
      </w:r>
    </w:p>
    <w:p w:rsidR="00C579D8" w:rsidRPr="008850DA" w:rsidRDefault="00C579D8" w:rsidP="00040D7A">
      <w:pPr>
        <w:tabs>
          <w:tab w:val="clear" w:pos="567"/>
        </w:tabs>
        <w:spacing w:line="240" w:lineRule="auto"/>
        <w:ind w:right="-2"/>
        <w:rPr>
          <w:snapToGrid/>
          <w:szCs w:val="22"/>
          <w:highlight w:val="lightGray"/>
          <w:lang w:val="lt-LT" w:bidi="lo-LA"/>
        </w:rPr>
      </w:pPr>
      <w:r w:rsidRPr="008850DA">
        <w:rPr>
          <w:snapToGrid/>
          <w:szCs w:val="22"/>
          <w:highlight w:val="lightGray"/>
          <w:lang w:val="lt-LT" w:bidi="lo-LA"/>
        </w:rPr>
        <w:t xml:space="preserve">Tabletės branduolys: magnio oksidas, </w:t>
      </w:r>
      <w:proofErr w:type="spellStart"/>
      <w:r w:rsidRPr="008850DA">
        <w:rPr>
          <w:snapToGrid/>
          <w:szCs w:val="22"/>
          <w:highlight w:val="lightGray"/>
          <w:lang w:val="lt-LT" w:bidi="lo-LA"/>
        </w:rPr>
        <w:t>manitolis</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karboksimetilkrakmolo</w:t>
      </w:r>
      <w:proofErr w:type="spellEnd"/>
      <w:r w:rsidRPr="008850DA">
        <w:rPr>
          <w:snapToGrid/>
          <w:szCs w:val="22"/>
          <w:highlight w:val="lightGray"/>
          <w:lang w:val="lt-LT" w:bidi="lo-LA"/>
        </w:rPr>
        <w:t xml:space="preserve"> A natrio druska, </w:t>
      </w:r>
      <w:proofErr w:type="spellStart"/>
      <w:r w:rsidRPr="008850DA">
        <w:rPr>
          <w:snapToGrid/>
          <w:szCs w:val="22"/>
          <w:highlight w:val="lightGray"/>
          <w:lang w:val="lt-LT" w:bidi="lo-LA"/>
        </w:rPr>
        <w:t>povidonas</w:t>
      </w:r>
      <w:proofErr w:type="spellEnd"/>
      <w:r w:rsidRPr="008850DA">
        <w:rPr>
          <w:snapToGrid/>
          <w:szCs w:val="22"/>
          <w:highlight w:val="lightGray"/>
          <w:lang w:val="lt-LT" w:bidi="lo-LA"/>
        </w:rPr>
        <w:t xml:space="preserve"> (K-30), magnio </w:t>
      </w:r>
      <w:proofErr w:type="spellStart"/>
      <w:r w:rsidRPr="008850DA">
        <w:rPr>
          <w:snapToGrid/>
          <w:szCs w:val="22"/>
          <w:highlight w:val="lightGray"/>
          <w:lang w:val="lt-LT" w:bidi="lo-LA"/>
        </w:rPr>
        <w:t>stearatas</w:t>
      </w:r>
      <w:proofErr w:type="spellEnd"/>
      <w:r w:rsidRPr="008850DA">
        <w:rPr>
          <w:snapToGrid/>
          <w:szCs w:val="22"/>
          <w:highlight w:val="lightGray"/>
          <w:lang w:val="lt-LT" w:bidi="lo-LA"/>
        </w:rPr>
        <w:t>.</w:t>
      </w:r>
    </w:p>
    <w:p w:rsidR="00C579D8" w:rsidRPr="008850DA" w:rsidRDefault="00C579D8" w:rsidP="00040D7A">
      <w:pPr>
        <w:tabs>
          <w:tab w:val="clear" w:pos="567"/>
        </w:tabs>
        <w:spacing w:line="240" w:lineRule="auto"/>
        <w:ind w:right="-2"/>
        <w:rPr>
          <w:snapToGrid/>
          <w:szCs w:val="22"/>
          <w:highlight w:val="lightGray"/>
          <w:lang w:val="lt-LT" w:bidi="lo-LA"/>
        </w:rPr>
      </w:pPr>
      <w:r w:rsidRPr="008850DA">
        <w:rPr>
          <w:snapToGrid/>
          <w:szCs w:val="22"/>
          <w:highlight w:val="lightGray"/>
          <w:lang w:val="lt-LT" w:bidi="lo-LA"/>
        </w:rPr>
        <w:t xml:space="preserve">Gruntas: </w:t>
      </w:r>
      <w:proofErr w:type="spellStart"/>
      <w:r w:rsidRPr="008850DA">
        <w:rPr>
          <w:snapToGrid/>
          <w:szCs w:val="22"/>
          <w:highlight w:val="lightGray"/>
          <w:lang w:val="lt-LT" w:bidi="lo-LA"/>
        </w:rPr>
        <w:t>etilceliuliozė</w:t>
      </w:r>
      <w:proofErr w:type="spellEnd"/>
      <w:r w:rsidRPr="008850DA">
        <w:rPr>
          <w:snapToGrid/>
          <w:szCs w:val="22"/>
          <w:highlight w:val="lightGray"/>
          <w:lang w:val="lt-LT" w:bidi="lo-LA"/>
        </w:rPr>
        <w:t xml:space="preserve">, magnio oksidas, </w:t>
      </w:r>
      <w:proofErr w:type="spellStart"/>
      <w:r w:rsidRPr="008850DA">
        <w:rPr>
          <w:snapToGrid/>
          <w:szCs w:val="22"/>
          <w:highlight w:val="lightGray"/>
          <w:lang w:val="lt-LT" w:bidi="lo-LA"/>
        </w:rPr>
        <w:t>dietilo</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ftalatas</w:t>
      </w:r>
      <w:proofErr w:type="spellEnd"/>
      <w:r w:rsidRPr="008850DA">
        <w:rPr>
          <w:snapToGrid/>
          <w:szCs w:val="22"/>
          <w:highlight w:val="lightGray"/>
          <w:lang w:val="lt-LT" w:bidi="lo-LA"/>
        </w:rPr>
        <w:t>.</w:t>
      </w:r>
    </w:p>
    <w:p w:rsidR="00C579D8" w:rsidRPr="008850DA" w:rsidRDefault="00C579D8" w:rsidP="00040D7A">
      <w:pPr>
        <w:tabs>
          <w:tab w:val="clear" w:pos="567"/>
        </w:tabs>
        <w:spacing w:line="240" w:lineRule="auto"/>
        <w:ind w:right="-2"/>
        <w:rPr>
          <w:snapToGrid/>
          <w:szCs w:val="22"/>
          <w:lang w:val="lt-LT" w:bidi="lo-LA"/>
        </w:rPr>
      </w:pPr>
      <w:r w:rsidRPr="008850DA">
        <w:rPr>
          <w:snapToGrid/>
          <w:szCs w:val="22"/>
          <w:highlight w:val="lightGray"/>
          <w:lang w:val="lt-LT" w:bidi="lo-LA"/>
        </w:rPr>
        <w:t xml:space="preserve">Skrandyje neirus dangalas: </w:t>
      </w:r>
      <w:proofErr w:type="spellStart"/>
      <w:r w:rsidRPr="008850DA">
        <w:rPr>
          <w:snapToGrid/>
          <w:szCs w:val="22"/>
          <w:highlight w:val="lightGray"/>
          <w:lang w:val="lt-LT" w:bidi="lo-LA"/>
        </w:rPr>
        <w:t>hipromeliozės</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ftalatas</w:t>
      </w:r>
      <w:proofErr w:type="spellEnd"/>
      <w:r w:rsidRPr="008850DA">
        <w:rPr>
          <w:snapToGrid/>
          <w:szCs w:val="22"/>
          <w:highlight w:val="lightGray"/>
          <w:lang w:val="lt-LT" w:bidi="lo-LA"/>
        </w:rPr>
        <w:t xml:space="preserve">, titano dioksidas (E 171), talkas, </w:t>
      </w:r>
      <w:proofErr w:type="spellStart"/>
      <w:r w:rsidRPr="008850DA">
        <w:rPr>
          <w:snapToGrid/>
          <w:szCs w:val="22"/>
          <w:highlight w:val="lightGray"/>
          <w:lang w:val="lt-LT" w:bidi="lo-LA"/>
        </w:rPr>
        <w:t>dietilo</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ftalatas</w:t>
      </w:r>
      <w:proofErr w:type="spellEnd"/>
      <w:r w:rsidRPr="008850DA">
        <w:rPr>
          <w:snapToGrid/>
          <w:szCs w:val="22"/>
          <w:highlight w:val="lightGray"/>
          <w:lang w:val="lt-LT" w:bidi="lo-LA"/>
        </w:rPr>
        <w:t>, geltonasis geležies oksidas (E172).</w:t>
      </w:r>
    </w:p>
    <w:p w:rsidR="00C579D8" w:rsidRPr="008850DA" w:rsidRDefault="00C579D8" w:rsidP="00040D7A">
      <w:pPr>
        <w:tabs>
          <w:tab w:val="clear" w:pos="567"/>
        </w:tabs>
        <w:spacing w:line="240" w:lineRule="auto"/>
        <w:ind w:right="-2"/>
        <w:rPr>
          <w:snapToGrid/>
          <w:szCs w:val="22"/>
          <w:lang w:val="lt-LT" w:bidi="lo-LA"/>
        </w:rPr>
      </w:pPr>
    </w:p>
    <w:p w:rsidR="00C579D8" w:rsidRPr="008850DA" w:rsidRDefault="00C579D8" w:rsidP="00040D7A">
      <w:pPr>
        <w:keepNext/>
        <w:widowControl w:val="0"/>
        <w:tabs>
          <w:tab w:val="clear" w:pos="567"/>
        </w:tabs>
        <w:autoSpaceDE w:val="0"/>
        <w:autoSpaceDN w:val="0"/>
        <w:adjustRightInd w:val="0"/>
        <w:spacing w:line="240" w:lineRule="auto"/>
        <w:rPr>
          <w:b/>
          <w:snapToGrid/>
          <w:szCs w:val="22"/>
          <w:lang w:val="lt-LT" w:bidi="lo-LA"/>
        </w:rPr>
      </w:pPr>
      <w:proofErr w:type="spellStart"/>
      <w:r w:rsidRPr="008850DA">
        <w:rPr>
          <w:b/>
          <w:snapToGrid/>
          <w:szCs w:val="22"/>
          <w:lang w:val="lt-LT" w:bidi="lo-LA"/>
        </w:rPr>
        <w:t>Rabeprazole</w:t>
      </w:r>
      <w:proofErr w:type="spellEnd"/>
      <w:r w:rsidRPr="008850DA">
        <w:rPr>
          <w:b/>
          <w:snapToGrid/>
          <w:szCs w:val="22"/>
          <w:lang w:val="lt-LT" w:bidi="lo-LA"/>
        </w:rPr>
        <w:t xml:space="preserve"> </w:t>
      </w:r>
      <w:proofErr w:type="spellStart"/>
      <w:r w:rsidRPr="008850DA">
        <w:rPr>
          <w:b/>
          <w:snapToGrid/>
          <w:szCs w:val="22"/>
          <w:lang w:val="lt-LT" w:bidi="lo-LA"/>
        </w:rPr>
        <w:t>Torrent</w:t>
      </w:r>
      <w:proofErr w:type="spellEnd"/>
      <w:r w:rsidRPr="008850DA">
        <w:rPr>
          <w:b/>
          <w:snapToGrid/>
          <w:szCs w:val="22"/>
          <w:lang w:val="lt-LT" w:bidi="lo-LA"/>
        </w:rPr>
        <w:t xml:space="preserve"> išvaizda ir kiekis pakuotėje </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w:t>
      </w:r>
      <w:r w:rsidR="00F6252B">
        <w:rPr>
          <w:snapToGrid/>
          <w:szCs w:val="22"/>
          <w:lang w:val="lt-LT" w:bidi="lo-LA"/>
        </w:rPr>
        <w:t> </w:t>
      </w:r>
      <w:r w:rsidRPr="008850DA">
        <w:rPr>
          <w:snapToGrid/>
          <w:szCs w:val="22"/>
          <w:lang w:val="lt-LT" w:bidi="lo-LA"/>
        </w:rPr>
        <w:t>mg skrandyje neirios tabletės yra rausvos, apvalios, abipus išgaubtos, dengtos tabletės, lygios abiejose pusėse.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highlight w:val="lightGray"/>
          <w:lang w:val="lt-LT" w:bidi="lo-LA"/>
        </w:rPr>
        <w:t>Rabeprazole</w:t>
      </w:r>
      <w:proofErr w:type="spellEnd"/>
      <w:r w:rsidRPr="008850DA">
        <w:rPr>
          <w:snapToGrid/>
          <w:szCs w:val="22"/>
          <w:highlight w:val="lightGray"/>
          <w:lang w:val="lt-LT" w:bidi="lo-LA"/>
        </w:rPr>
        <w:t xml:space="preserve"> </w:t>
      </w:r>
      <w:proofErr w:type="spellStart"/>
      <w:r w:rsidRPr="008850DA">
        <w:rPr>
          <w:snapToGrid/>
          <w:szCs w:val="22"/>
          <w:highlight w:val="lightGray"/>
          <w:lang w:val="lt-LT" w:bidi="lo-LA"/>
        </w:rPr>
        <w:t>Torrent</w:t>
      </w:r>
      <w:proofErr w:type="spellEnd"/>
      <w:r w:rsidRPr="008850DA">
        <w:rPr>
          <w:snapToGrid/>
          <w:szCs w:val="22"/>
          <w:highlight w:val="lightGray"/>
          <w:lang w:val="lt-LT" w:bidi="lo-LA"/>
        </w:rPr>
        <w:t xml:space="preserve"> 20</w:t>
      </w:r>
      <w:r w:rsidR="00F6252B">
        <w:rPr>
          <w:snapToGrid/>
          <w:szCs w:val="22"/>
          <w:highlight w:val="lightGray"/>
          <w:lang w:val="lt-LT" w:bidi="lo-LA"/>
        </w:rPr>
        <w:t> </w:t>
      </w:r>
      <w:r w:rsidRPr="008850DA">
        <w:rPr>
          <w:snapToGrid/>
          <w:szCs w:val="22"/>
          <w:highlight w:val="lightGray"/>
          <w:lang w:val="lt-LT" w:bidi="lo-LA"/>
        </w:rPr>
        <w:t>mg skrandyje neirios tabletės yra geltonos, apvalios, abipus išgaubtos, dengtos tabletės, lygios abiejose pusėse.</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snapToGrid/>
          <w:color w:val="000000"/>
          <w:szCs w:val="22"/>
          <w:lang w:val="lt-LT" w:bidi="lo-LA"/>
        </w:rPr>
      </w:pPr>
      <w:r w:rsidRPr="008850DA">
        <w:rPr>
          <w:snapToGrid/>
          <w:color w:val="000000"/>
          <w:szCs w:val="22"/>
          <w:lang w:val="lt-LT" w:bidi="lo-LA"/>
        </w:rPr>
        <w:t>Pakuotės dydis:</w:t>
      </w:r>
    </w:p>
    <w:p w:rsidR="00C579D8" w:rsidRPr="008850DA" w:rsidRDefault="00C579D8" w:rsidP="00040D7A">
      <w:pPr>
        <w:tabs>
          <w:tab w:val="clear" w:pos="567"/>
        </w:tabs>
        <w:spacing w:line="240" w:lineRule="auto"/>
        <w:rPr>
          <w:snapToGrid/>
          <w:color w:val="000000"/>
          <w:szCs w:val="22"/>
          <w:lang w:val="lt-LT" w:bidi="lo-LA"/>
        </w:rPr>
      </w:pPr>
      <w:r w:rsidRPr="008850DA">
        <w:rPr>
          <w:snapToGrid/>
          <w:color w:val="000000"/>
          <w:szCs w:val="22"/>
          <w:lang w:val="lt-LT" w:bidi="lo-LA"/>
        </w:rPr>
        <w:t xml:space="preserve">7, 14, 28, 56, 98 </w:t>
      </w:r>
      <w:r w:rsidRPr="008850DA">
        <w:rPr>
          <w:snapToGrid/>
          <w:szCs w:val="22"/>
          <w:lang w:val="lt-LT" w:bidi="lo-LA"/>
        </w:rPr>
        <w:t>skrandyje neirios tabletės.</w:t>
      </w:r>
    </w:p>
    <w:p w:rsidR="00C579D8" w:rsidRPr="008850DA" w:rsidRDefault="00C579D8" w:rsidP="00040D7A">
      <w:pPr>
        <w:tabs>
          <w:tab w:val="clear" w:pos="567"/>
        </w:tabs>
        <w:spacing w:line="240" w:lineRule="auto"/>
        <w:rPr>
          <w:snapToGrid/>
          <w:szCs w:val="22"/>
          <w:lang w:val="lt-LT" w:bidi="lo-LA"/>
        </w:rPr>
      </w:pPr>
      <w:r w:rsidRPr="008850DA">
        <w:rPr>
          <w:snapToGrid/>
          <w:szCs w:val="22"/>
          <w:lang w:val="lt-LT" w:bidi="lo-LA"/>
        </w:rPr>
        <w:t>Gali būti tiekiamos ne visų dydžių pakuotės.</w:t>
      </w: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4D4584" w:rsidP="00040D7A">
      <w:pPr>
        <w:numPr>
          <w:ilvl w:val="12"/>
          <w:numId w:val="0"/>
        </w:numPr>
        <w:tabs>
          <w:tab w:val="clear" w:pos="567"/>
        </w:tabs>
        <w:spacing w:line="240" w:lineRule="auto"/>
        <w:ind w:right="-2"/>
        <w:rPr>
          <w:b/>
          <w:snapToGrid/>
          <w:szCs w:val="22"/>
          <w:lang w:val="lt-LT" w:bidi="lo-LA"/>
        </w:rPr>
      </w:pPr>
      <w:r w:rsidRPr="008850DA">
        <w:rPr>
          <w:b/>
          <w:snapToGrid/>
          <w:szCs w:val="22"/>
          <w:lang w:val="lt-LT" w:bidi="lo-LA"/>
        </w:rPr>
        <w:t>Registruotojas</w:t>
      </w:r>
      <w:r w:rsidR="00C579D8" w:rsidRPr="008850DA">
        <w:rPr>
          <w:b/>
          <w:snapToGrid/>
          <w:szCs w:val="22"/>
          <w:lang w:val="lt-LT" w:bidi="lo-LA"/>
        </w:rPr>
        <w:t xml:space="preserve"> ir gamintojas</w:t>
      </w:r>
    </w:p>
    <w:p w:rsidR="00C579D8" w:rsidRPr="008850DA" w:rsidRDefault="00C579D8" w:rsidP="00040D7A">
      <w:pPr>
        <w:numPr>
          <w:ilvl w:val="12"/>
          <w:numId w:val="0"/>
        </w:numPr>
        <w:tabs>
          <w:tab w:val="clear" w:pos="567"/>
        </w:tabs>
        <w:spacing w:line="240" w:lineRule="auto"/>
        <w:ind w:right="-2"/>
        <w:rPr>
          <w:b/>
          <w:snapToGrid/>
          <w:szCs w:val="22"/>
          <w:lang w:val="lt-LT" w:bidi="lo-LA"/>
        </w:rPr>
      </w:pPr>
    </w:p>
    <w:p w:rsidR="00C579D8" w:rsidRPr="008850DA" w:rsidRDefault="004D4584" w:rsidP="00040D7A">
      <w:pPr>
        <w:tabs>
          <w:tab w:val="clear" w:pos="567"/>
        </w:tabs>
        <w:spacing w:line="240" w:lineRule="auto"/>
        <w:rPr>
          <w:i/>
          <w:snapToGrid/>
          <w:color w:val="000000"/>
          <w:szCs w:val="22"/>
          <w:lang w:val="lt-LT" w:bidi="lo-LA"/>
        </w:rPr>
      </w:pPr>
      <w:r w:rsidRPr="008850DA">
        <w:rPr>
          <w:i/>
          <w:snapToGrid/>
          <w:color w:val="000000"/>
          <w:szCs w:val="22"/>
          <w:lang w:val="lt-LT" w:bidi="lo-LA"/>
        </w:rPr>
        <w:t>Registruotojas</w:t>
      </w:r>
    </w:p>
    <w:p w:rsidR="00C579D8" w:rsidRPr="008850DA" w:rsidRDefault="00C579D8" w:rsidP="00040D7A">
      <w:pPr>
        <w:tabs>
          <w:tab w:val="clear" w:pos="567"/>
        </w:tabs>
        <w:spacing w:line="240" w:lineRule="auto"/>
        <w:rPr>
          <w:snapToGrid/>
          <w:color w:val="000000"/>
          <w:szCs w:val="22"/>
          <w:lang w:val="lt-LT" w:bidi="lo-LA"/>
        </w:rPr>
      </w:pPr>
      <w:proofErr w:type="spellStart"/>
      <w:r w:rsidRPr="008850DA">
        <w:rPr>
          <w:snapToGrid/>
          <w:color w:val="000000"/>
          <w:szCs w:val="22"/>
          <w:lang w:val="lt-LT" w:bidi="lo-LA"/>
        </w:rPr>
        <w:t>Torrent</w:t>
      </w:r>
      <w:proofErr w:type="spellEnd"/>
      <w:r w:rsidRPr="008850DA">
        <w:rPr>
          <w:snapToGrid/>
          <w:color w:val="000000"/>
          <w:szCs w:val="22"/>
          <w:lang w:val="lt-LT" w:bidi="lo-LA"/>
        </w:rPr>
        <w:t xml:space="preserve"> </w:t>
      </w:r>
      <w:proofErr w:type="spellStart"/>
      <w:r w:rsidRPr="008850DA">
        <w:rPr>
          <w:snapToGrid/>
          <w:color w:val="000000"/>
          <w:szCs w:val="22"/>
          <w:lang w:val="lt-LT" w:bidi="lo-LA"/>
        </w:rPr>
        <w:t>Pharma</w:t>
      </w:r>
      <w:proofErr w:type="spellEnd"/>
      <w:r w:rsidRPr="008850DA">
        <w:rPr>
          <w:snapToGrid/>
          <w:color w:val="000000"/>
          <w:szCs w:val="22"/>
          <w:lang w:val="lt-LT" w:bidi="lo-LA"/>
        </w:rPr>
        <w:t xml:space="preserve"> </w:t>
      </w:r>
      <w:proofErr w:type="spellStart"/>
      <w:r w:rsidRPr="008850DA">
        <w:rPr>
          <w:snapToGrid/>
          <w:color w:val="000000"/>
          <w:szCs w:val="22"/>
          <w:lang w:val="lt-LT" w:bidi="lo-LA"/>
        </w:rPr>
        <w:t>GmbH</w:t>
      </w:r>
      <w:proofErr w:type="spellEnd"/>
    </w:p>
    <w:p w:rsidR="00C579D8" w:rsidRPr="008850DA" w:rsidRDefault="00C579D8" w:rsidP="00040D7A">
      <w:pPr>
        <w:tabs>
          <w:tab w:val="clear" w:pos="567"/>
        </w:tabs>
        <w:spacing w:line="240" w:lineRule="auto"/>
        <w:rPr>
          <w:snapToGrid/>
          <w:color w:val="000000"/>
          <w:szCs w:val="22"/>
          <w:lang w:val="lt-LT" w:bidi="lo-LA"/>
        </w:rPr>
      </w:pPr>
      <w:proofErr w:type="spellStart"/>
      <w:r w:rsidRPr="008850DA">
        <w:rPr>
          <w:snapToGrid/>
          <w:color w:val="000000"/>
          <w:szCs w:val="22"/>
          <w:lang w:val="lt-LT" w:bidi="lo-LA"/>
        </w:rPr>
        <w:t>Südwestpark</w:t>
      </w:r>
      <w:proofErr w:type="spellEnd"/>
      <w:r w:rsidRPr="008850DA">
        <w:rPr>
          <w:snapToGrid/>
          <w:color w:val="000000"/>
          <w:szCs w:val="22"/>
          <w:lang w:val="lt-LT" w:bidi="lo-LA"/>
        </w:rPr>
        <w:t xml:space="preserve"> 50</w:t>
      </w:r>
    </w:p>
    <w:p w:rsidR="00C579D8" w:rsidRPr="008850DA" w:rsidRDefault="00C579D8" w:rsidP="00040D7A">
      <w:pPr>
        <w:tabs>
          <w:tab w:val="clear" w:pos="567"/>
        </w:tabs>
        <w:spacing w:line="240" w:lineRule="auto"/>
        <w:rPr>
          <w:snapToGrid/>
          <w:color w:val="000000"/>
          <w:szCs w:val="22"/>
          <w:lang w:val="lt-LT" w:bidi="lo-LA"/>
        </w:rPr>
      </w:pPr>
      <w:r w:rsidRPr="008850DA">
        <w:rPr>
          <w:snapToGrid/>
          <w:color w:val="000000"/>
          <w:szCs w:val="22"/>
          <w:lang w:val="lt-LT" w:bidi="lo-LA"/>
        </w:rPr>
        <w:t xml:space="preserve">90449 </w:t>
      </w:r>
      <w:proofErr w:type="spellStart"/>
      <w:r w:rsidRPr="008850DA">
        <w:rPr>
          <w:snapToGrid/>
          <w:color w:val="000000"/>
          <w:szCs w:val="22"/>
          <w:lang w:val="lt-LT" w:bidi="lo-LA"/>
        </w:rPr>
        <w:t>Nürnberg</w:t>
      </w:r>
      <w:proofErr w:type="spellEnd"/>
    </w:p>
    <w:p w:rsidR="00C579D8" w:rsidRPr="008850DA" w:rsidRDefault="00C579D8" w:rsidP="00040D7A">
      <w:pPr>
        <w:tabs>
          <w:tab w:val="clear" w:pos="567"/>
        </w:tabs>
        <w:spacing w:line="240" w:lineRule="auto"/>
        <w:rPr>
          <w:snapToGrid/>
          <w:color w:val="000000"/>
          <w:szCs w:val="22"/>
          <w:lang w:val="lt-LT" w:bidi="lo-LA"/>
        </w:rPr>
      </w:pPr>
      <w:r w:rsidRPr="008850DA">
        <w:rPr>
          <w:snapToGrid/>
          <w:color w:val="000000"/>
          <w:szCs w:val="22"/>
          <w:lang w:val="lt-LT" w:bidi="lo-LA"/>
        </w:rPr>
        <w:t>Vokietija</w:t>
      </w:r>
    </w:p>
    <w:p w:rsidR="00C579D8" w:rsidRPr="008850DA" w:rsidRDefault="00C579D8" w:rsidP="00040D7A">
      <w:pPr>
        <w:tabs>
          <w:tab w:val="clear" w:pos="567"/>
        </w:tabs>
        <w:spacing w:line="240" w:lineRule="auto"/>
        <w:rPr>
          <w:snapToGrid/>
          <w:szCs w:val="22"/>
          <w:lang w:val="lt-LT" w:bidi="lo-LA"/>
        </w:rPr>
      </w:pPr>
    </w:p>
    <w:p w:rsidR="00C579D8" w:rsidRPr="008850DA" w:rsidRDefault="00C579D8" w:rsidP="00040D7A">
      <w:pPr>
        <w:tabs>
          <w:tab w:val="clear" w:pos="567"/>
        </w:tabs>
        <w:spacing w:line="240" w:lineRule="auto"/>
        <w:rPr>
          <w:i/>
          <w:snapToGrid/>
          <w:szCs w:val="22"/>
          <w:lang w:val="lt-LT" w:bidi="lo-LA"/>
        </w:rPr>
      </w:pPr>
      <w:r w:rsidRPr="008850DA">
        <w:rPr>
          <w:i/>
          <w:snapToGrid/>
          <w:szCs w:val="22"/>
          <w:lang w:val="lt-LT" w:bidi="lo-LA"/>
        </w:rPr>
        <w:t>Gamintoja</w:t>
      </w:r>
      <w:r w:rsidR="00F6252B">
        <w:rPr>
          <w:i/>
          <w:snapToGrid/>
          <w:szCs w:val="22"/>
          <w:lang w:val="lt-LT" w:bidi="lo-LA"/>
        </w:rPr>
        <w:t>s</w:t>
      </w:r>
    </w:p>
    <w:p w:rsidR="00C579D8" w:rsidRPr="008850DA" w:rsidRDefault="00C579D8" w:rsidP="00040D7A">
      <w:pPr>
        <w:tabs>
          <w:tab w:val="clear" w:pos="567"/>
        </w:tabs>
        <w:spacing w:line="240" w:lineRule="auto"/>
        <w:rPr>
          <w:snapToGrid/>
          <w:szCs w:val="22"/>
          <w:lang w:val="lt-LT" w:bidi="lo-LA"/>
        </w:rPr>
      </w:pPr>
      <w:proofErr w:type="spellStart"/>
      <w:r w:rsidRPr="008850DA">
        <w:rPr>
          <w:snapToGrid/>
          <w:szCs w:val="22"/>
          <w:lang w:val="lt-LT" w:bidi="lo-LA"/>
        </w:rPr>
        <w:t>Heumann</w:t>
      </w:r>
      <w:proofErr w:type="spellEnd"/>
      <w:r w:rsidRPr="008850DA">
        <w:rPr>
          <w:snapToGrid/>
          <w:szCs w:val="22"/>
          <w:lang w:val="lt-LT" w:bidi="lo-LA"/>
        </w:rPr>
        <w:t xml:space="preserve"> </w:t>
      </w:r>
      <w:proofErr w:type="spellStart"/>
      <w:r w:rsidRPr="008850DA">
        <w:rPr>
          <w:snapToGrid/>
          <w:szCs w:val="22"/>
          <w:lang w:val="lt-LT" w:bidi="lo-LA"/>
        </w:rPr>
        <w:t>Pharma</w:t>
      </w:r>
      <w:proofErr w:type="spellEnd"/>
      <w:r w:rsidRPr="008850DA">
        <w:rPr>
          <w:snapToGrid/>
          <w:szCs w:val="22"/>
          <w:lang w:val="lt-LT" w:bidi="lo-LA"/>
        </w:rPr>
        <w:t xml:space="preserve"> </w:t>
      </w:r>
      <w:proofErr w:type="spellStart"/>
      <w:r w:rsidRPr="008850DA">
        <w:rPr>
          <w:snapToGrid/>
          <w:szCs w:val="22"/>
          <w:lang w:val="lt-LT" w:bidi="lo-LA"/>
        </w:rPr>
        <w:t>GmbH</w:t>
      </w:r>
      <w:proofErr w:type="spellEnd"/>
      <w:r w:rsidRPr="008850DA">
        <w:rPr>
          <w:snapToGrid/>
          <w:szCs w:val="22"/>
          <w:lang w:val="lt-LT" w:bidi="lo-LA"/>
        </w:rPr>
        <w:t xml:space="preserve"> &amp; </w:t>
      </w:r>
      <w:proofErr w:type="spellStart"/>
      <w:r w:rsidRPr="008850DA">
        <w:rPr>
          <w:snapToGrid/>
          <w:szCs w:val="22"/>
          <w:lang w:val="lt-LT" w:bidi="lo-LA"/>
        </w:rPr>
        <w:t>Co</w:t>
      </w:r>
      <w:proofErr w:type="spellEnd"/>
      <w:r w:rsidRPr="008850DA">
        <w:rPr>
          <w:snapToGrid/>
          <w:szCs w:val="22"/>
          <w:lang w:val="lt-LT" w:bidi="lo-LA"/>
        </w:rPr>
        <w:t xml:space="preserve">. </w:t>
      </w:r>
      <w:proofErr w:type="spellStart"/>
      <w:r w:rsidRPr="008850DA">
        <w:rPr>
          <w:snapToGrid/>
          <w:szCs w:val="22"/>
          <w:lang w:val="lt-LT" w:bidi="lo-LA"/>
        </w:rPr>
        <w:t>Generica</w:t>
      </w:r>
      <w:proofErr w:type="spellEnd"/>
      <w:r w:rsidRPr="008850DA">
        <w:rPr>
          <w:snapToGrid/>
          <w:szCs w:val="22"/>
          <w:lang w:val="lt-LT" w:bidi="lo-LA"/>
        </w:rPr>
        <w:t xml:space="preserve"> KG</w:t>
      </w:r>
    </w:p>
    <w:p w:rsidR="00C579D8" w:rsidRPr="008850DA" w:rsidRDefault="00C579D8" w:rsidP="00040D7A">
      <w:pPr>
        <w:tabs>
          <w:tab w:val="clear" w:pos="567"/>
        </w:tabs>
        <w:spacing w:line="240" w:lineRule="auto"/>
        <w:rPr>
          <w:snapToGrid/>
          <w:color w:val="000000"/>
          <w:szCs w:val="22"/>
          <w:lang w:val="lt-LT" w:bidi="lo-LA"/>
        </w:rPr>
      </w:pPr>
      <w:proofErr w:type="spellStart"/>
      <w:r w:rsidRPr="008850DA">
        <w:rPr>
          <w:snapToGrid/>
          <w:color w:val="000000"/>
          <w:szCs w:val="22"/>
          <w:lang w:val="lt-LT" w:bidi="lo-LA"/>
        </w:rPr>
        <w:t>Südwestpark</w:t>
      </w:r>
      <w:proofErr w:type="spellEnd"/>
      <w:r w:rsidRPr="008850DA">
        <w:rPr>
          <w:snapToGrid/>
          <w:color w:val="000000"/>
          <w:szCs w:val="22"/>
          <w:lang w:val="lt-LT" w:bidi="lo-LA"/>
        </w:rPr>
        <w:t xml:space="preserve"> 50</w:t>
      </w:r>
    </w:p>
    <w:p w:rsidR="00C579D8" w:rsidRPr="008850DA" w:rsidRDefault="00C579D8" w:rsidP="00040D7A">
      <w:pPr>
        <w:tabs>
          <w:tab w:val="clear" w:pos="567"/>
        </w:tabs>
        <w:spacing w:line="240" w:lineRule="auto"/>
        <w:rPr>
          <w:snapToGrid/>
          <w:color w:val="000000"/>
          <w:szCs w:val="22"/>
          <w:lang w:val="lt-LT" w:bidi="lo-LA"/>
        </w:rPr>
      </w:pPr>
      <w:r w:rsidRPr="008850DA">
        <w:rPr>
          <w:snapToGrid/>
          <w:color w:val="000000"/>
          <w:szCs w:val="22"/>
          <w:lang w:val="lt-LT" w:bidi="lo-LA"/>
        </w:rPr>
        <w:t xml:space="preserve">90449 </w:t>
      </w:r>
      <w:proofErr w:type="spellStart"/>
      <w:r w:rsidRPr="008850DA">
        <w:rPr>
          <w:snapToGrid/>
          <w:color w:val="000000"/>
          <w:szCs w:val="22"/>
          <w:lang w:val="lt-LT" w:bidi="lo-LA"/>
        </w:rPr>
        <w:t>Nürnberg</w:t>
      </w:r>
      <w:proofErr w:type="spellEnd"/>
    </w:p>
    <w:p w:rsidR="00C579D8" w:rsidRPr="008850DA" w:rsidRDefault="00C579D8" w:rsidP="00040D7A">
      <w:pPr>
        <w:tabs>
          <w:tab w:val="clear" w:pos="567"/>
        </w:tabs>
        <w:spacing w:line="240" w:lineRule="auto"/>
        <w:rPr>
          <w:snapToGrid/>
          <w:color w:val="000000"/>
          <w:szCs w:val="22"/>
          <w:lang w:val="lt-LT" w:bidi="lo-LA"/>
        </w:rPr>
      </w:pPr>
      <w:r w:rsidRPr="008850DA">
        <w:rPr>
          <w:snapToGrid/>
          <w:color w:val="000000"/>
          <w:szCs w:val="22"/>
          <w:lang w:val="lt-LT" w:bidi="lo-LA"/>
        </w:rPr>
        <w:t>Vokietija</w:t>
      </w:r>
    </w:p>
    <w:p w:rsidR="00C579D8" w:rsidRDefault="00C579D8" w:rsidP="00040D7A">
      <w:pPr>
        <w:tabs>
          <w:tab w:val="clear" w:pos="567"/>
        </w:tabs>
        <w:spacing w:line="240" w:lineRule="auto"/>
        <w:rPr>
          <w:snapToGrid/>
          <w:color w:val="000000"/>
          <w:szCs w:val="22"/>
          <w:lang w:val="lt-LT" w:bidi="lo-LA"/>
        </w:rPr>
      </w:pPr>
    </w:p>
    <w:p w:rsidR="00F6252B" w:rsidRDefault="00F6252B" w:rsidP="00040D7A">
      <w:pPr>
        <w:tabs>
          <w:tab w:val="clear" w:pos="567"/>
        </w:tabs>
        <w:spacing w:line="240" w:lineRule="auto"/>
        <w:rPr>
          <w:snapToGrid/>
          <w:color w:val="000000"/>
          <w:szCs w:val="22"/>
          <w:lang w:val="lt-LT" w:bidi="lo-LA"/>
        </w:rPr>
      </w:pPr>
      <w:r>
        <w:rPr>
          <w:snapToGrid/>
          <w:color w:val="000000"/>
          <w:szCs w:val="22"/>
          <w:lang w:val="lt-LT" w:bidi="lo-LA"/>
        </w:rPr>
        <w:t>arba</w:t>
      </w:r>
    </w:p>
    <w:p w:rsidR="00F6252B" w:rsidRPr="008850DA" w:rsidRDefault="00F6252B" w:rsidP="00040D7A">
      <w:pPr>
        <w:tabs>
          <w:tab w:val="clear" w:pos="567"/>
        </w:tabs>
        <w:spacing w:line="240" w:lineRule="auto"/>
        <w:rPr>
          <w:snapToGrid/>
          <w:color w:val="000000"/>
          <w:szCs w:val="22"/>
          <w:lang w:val="lt-LT" w:bidi="lo-LA"/>
        </w:rPr>
      </w:pPr>
    </w:p>
    <w:p w:rsidR="00C579D8" w:rsidRPr="008850DA" w:rsidRDefault="00C579D8" w:rsidP="00040D7A">
      <w:pPr>
        <w:tabs>
          <w:tab w:val="clear" w:pos="567"/>
        </w:tabs>
        <w:spacing w:line="240" w:lineRule="auto"/>
        <w:rPr>
          <w:snapToGrid/>
          <w:szCs w:val="22"/>
          <w:lang w:val="lt-LT" w:eastAsia="lt-LT" w:bidi="lo-LA"/>
        </w:rPr>
      </w:pPr>
      <w:proofErr w:type="spellStart"/>
      <w:r w:rsidRPr="008850DA">
        <w:rPr>
          <w:snapToGrid/>
          <w:szCs w:val="22"/>
          <w:lang w:val="lt-LT" w:eastAsia="lt-LT" w:bidi="lo-LA"/>
        </w:rPr>
        <w:t>Mylan</w:t>
      </w:r>
      <w:proofErr w:type="spellEnd"/>
      <w:r w:rsidRPr="008850DA">
        <w:rPr>
          <w:snapToGrid/>
          <w:szCs w:val="22"/>
          <w:lang w:val="lt-LT" w:eastAsia="lt-LT" w:bidi="lo-LA"/>
        </w:rPr>
        <w:t xml:space="preserve"> </w:t>
      </w:r>
      <w:proofErr w:type="spellStart"/>
      <w:r w:rsidRPr="008850DA">
        <w:rPr>
          <w:snapToGrid/>
          <w:szCs w:val="22"/>
          <w:lang w:val="lt-LT" w:eastAsia="lt-LT" w:bidi="lo-LA"/>
        </w:rPr>
        <w:t>Hungary</w:t>
      </w:r>
      <w:proofErr w:type="spellEnd"/>
      <w:r w:rsidRPr="008850DA">
        <w:rPr>
          <w:snapToGrid/>
          <w:szCs w:val="22"/>
          <w:lang w:val="lt-LT" w:eastAsia="lt-LT" w:bidi="lo-LA"/>
        </w:rPr>
        <w:t xml:space="preserve"> Ltd. </w:t>
      </w:r>
    </w:p>
    <w:p w:rsidR="00C579D8" w:rsidRPr="008850DA" w:rsidRDefault="00C579D8" w:rsidP="00040D7A">
      <w:pPr>
        <w:tabs>
          <w:tab w:val="clear" w:pos="567"/>
        </w:tabs>
        <w:spacing w:line="240" w:lineRule="auto"/>
        <w:rPr>
          <w:snapToGrid/>
          <w:szCs w:val="22"/>
          <w:lang w:val="lt-LT" w:eastAsia="lt-LT" w:bidi="lo-LA"/>
        </w:rPr>
      </w:pPr>
      <w:proofErr w:type="spellStart"/>
      <w:r w:rsidRPr="008850DA">
        <w:rPr>
          <w:snapToGrid/>
          <w:szCs w:val="22"/>
          <w:lang w:val="lt-LT" w:eastAsia="lt-LT" w:bidi="lo-LA"/>
        </w:rPr>
        <w:t>Mylan</w:t>
      </w:r>
      <w:proofErr w:type="spellEnd"/>
      <w:r w:rsidRPr="008850DA">
        <w:rPr>
          <w:snapToGrid/>
          <w:szCs w:val="22"/>
          <w:lang w:val="lt-LT" w:eastAsia="lt-LT" w:bidi="lo-LA"/>
        </w:rPr>
        <w:t xml:space="preserve"> </w:t>
      </w:r>
      <w:proofErr w:type="spellStart"/>
      <w:r w:rsidRPr="008850DA">
        <w:rPr>
          <w:snapToGrid/>
          <w:szCs w:val="22"/>
          <w:lang w:val="lt-LT" w:eastAsia="lt-LT" w:bidi="lo-LA"/>
        </w:rPr>
        <w:t>utca</w:t>
      </w:r>
      <w:proofErr w:type="spellEnd"/>
      <w:r w:rsidRPr="008850DA">
        <w:rPr>
          <w:snapToGrid/>
          <w:szCs w:val="22"/>
          <w:lang w:val="lt-LT" w:eastAsia="lt-LT" w:bidi="lo-LA"/>
        </w:rPr>
        <w:t xml:space="preserve"> 1 </w:t>
      </w:r>
    </w:p>
    <w:p w:rsidR="00C579D8" w:rsidRPr="008850DA" w:rsidRDefault="00C579D8" w:rsidP="00040D7A">
      <w:pPr>
        <w:tabs>
          <w:tab w:val="clear" w:pos="567"/>
        </w:tabs>
        <w:spacing w:line="240" w:lineRule="auto"/>
        <w:rPr>
          <w:snapToGrid/>
          <w:szCs w:val="22"/>
          <w:lang w:val="lt-LT" w:eastAsia="lt-LT" w:bidi="lo-LA"/>
        </w:rPr>
      </w:pPr>
      <w:r w:rsidRPr="008850DA">
        <w:rPr>
          <w:snapToGrid/>
          <w:szCs w:val="22"/>
          <w:lang w:val="lt-LT" w:eastAsia="lt-LT" w:bidi="lo-LA"/>
        </w:rPr>
        <w:t xml:space="preserve">2900 </w:t>
      </w:r>
      <w:proofErr w:type="spellStart"/>
      <w:r w:rsidRPr="008850DA">
        <w:rPr>
          <w:snapToGrid/>
          <w:szCs w:val="22"/>
          <w:lang w:val="lt-LT" w:eastAsia="lt-LT" w:bidi="lo-LA"/>
        </w:rPr>
        <w:t>Komarom</w:t>
      </w:r>
      <w:proofErr w:type="spellEnd"/>
    </w:p>
    <w:p w:rsidR="00C579D8" w:rsidRPr="008850DA" w:rsidRDefault="00C579D8" w:rsidP="00040D7A">
      <w:pPr>
        <w:tabs>
          <w:tab w:val="clear" w:pos="567"/>
        </w:tabs>
        <w:spacing w:line="240" w:lineRule="auto"/>
        <w:rPr>
          <w:snapToGrid/>
          <w:szCs w:val="22"/>
          <w:lang w:val="lt-LT" w:eastAsia="lt-LT" w:bidi="lo-LA"/>
        </w:rPr>
      </w:pPr>
      <w:r w:rsidRPr="008850DA">
        <w:rPr>
          <w:snapToGrid/>
          <w:szCs w:val="22"/>
          <w:lang w:val="lt-LT" w:eastAsia="lt-LT" w:bidi="lo-LA"/>
        </w:rPr>
        <w:lastRenderedPageBreak/>
        <w:t>Vengrija</w:t>
      </w:r>
    </w:p>
    <w:p w:rsidR="00C579D8" w:rsidRPr="008850DA" w:rsidRDefault="00C579D8" w:rsidP="00040D7A">
      <w:pPr>
        <w:tabs>
          <w:tab w:val="clear" w:pos="567"/>
        </w:tabs>
        <w:spacing w:line="240" w:lineRule="auto"/>
        <w:rPr>
          <w:snapToGrid/>
          <w:szCs w:val="22"/>
          <w:lang w:val="lt-LT" w:bidi="lo-LA"/>
        </w:rPr>
      </w:pPr>
    </w:p>
    <w:p w:rsidR="00F6252B" w:rsidRPr="008850DA" w:rsidRDefault="00F6252B" w:rsidP="00F6252B">
      <w:pPr>
        <w:tabs>
          <w:tab w:val="clear" w:pos="567"/>
        </w:tabs>
        <w:spacing w:line="240" w:lineRule="auto"/>
        <w:rPr>
          <w:snapToGrid/>
          <w:szCs w:val="22"/>
          <w:lang w:val="lt-LT" w:eastAsia="x-none"/>
        </w:rPr>
      </w:pPr>
      <w:r w:rsidRPr="008850DA">
        <w:rPr>
          <w:snapToGrid/>
          <w:szCs w:val="22"/>
          <w:lang w:val="lt-LT" w:eastAsia="x-none"/>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F6252B" w:rsidRPr="008B3EA2" w:rsidTr="00685AFE">
        <w:tc>
          <w:tcPr>
            <w:tcW w:w="4678" w:type="dxa"/>
          </w:tcPr>
          <w:p w:rsidR="00F6252B" w:rsidRPr="00F6252B" w:rsidRDefault="00F6252B" w:rsidP="00685AFE">
            <w:pPr>
              <w:tabs>
                <w:tab w:val="clear" w:pos="567"/>
              </w:tabs>
              <w:spacing w:line="240" w:lineRule="auto"/>
              <w:rPr>
                <w:bCs/>
                <w:snapToGrid/>
                <w:szCs w:val="22"/>
                <w:lang w:val="lt-LT" w:bidi="lo-LA"/>
              </w:rPr>
            </w:pPr>
            <w:proofErr w:type="spellStart"/>
            <w:r w:rsidRPr="008B3EA2">
              <w:rPr>
                <w:bCs/>
                <w:snapToGrid/>
                <w:szCs w:val="22"/>
                <w:lang w:val="lt-LT" w:bidi="lo-LA"/>
              </w:rPr>
              <w:t>Torrent</w:t>
            </w:r>
            <w:proofErr w:type="spellEnd"/>
            <w:r w:rsidRPr="008B3EA2">
              <w:rPr>
                <w:bCs/>
                <w:snapToGrid/>
                <w:szCs w:val="22"/>
                <w:lang w:val="lt-LT" w:bidi="lo-LA"/>
              </w:rPr>
              <w:t xml:space="preserve"> </w:t>
            </w:r>
            <w:proofErr w:type="spellStart"/>
            <w:r w:rsidRPr="008B3EA2">
              <w:rPr>
                <w:bCs/>
                <w:snapToGrid/>
                <w:szCs w:val="22"/>
                <w:lang w:val="lt-LT" w:bidi="lo-LA"/>
              </w:rPr>
              <w:t>Pharma</w:t>
            </w:r>
            <w:proofErr w:type="spellEnd"/>
            <w:r w:rsidRPr="008B3EA2">
              <w:rPr>
                <w:bCs/>
                <w:snapToGrid/>
                <w:szCs w:val="22"/>
                <w:lang w:val="lt-LT" w:bidi="lo-LA"/>
              </w:rPr>
              <w:t xml:space="preserve"> </w:t>
            </w:r>
            <w:proofErr w:type="spellStart"/>
            <w:r w:rsidRPr="008B3EA2">
              <w:rPr>
                <w:bCs/>
                <w:snapToGrid/>
                <w:szCs w:val="22"/>
                <w:lang w:val="lt-LT" w:bidi="lo-LA"/>
              </w:rPr>
              <w:t>GmbH</w:t>
            </w:r>
            <w:proofErr w:type="spellEnd"/>
          </w:p>
          <w:p w:rsidR="00F6252B" w:rsidRPr="008B3EA2" w:rsidRDefault="00F6252B" w:rsidP="00685AFE">
            <w:pPr>
              <w:tabs>
                <w:tab w:val="clear" w:pos="567"/>
              </w:tabs>
              <w:spacing w:line="240" w:lineRule="auto"/>
              <w:rPr>
                <w:snapToGrid/>
                <w:szCs w:val="22"/>
                <w:lang w:val="lt-LT" w:bidi="lo-LA"/>
              </w:rPr>
            </w:pPr>
            <w:r w:rsidRPr="008B3EA2">
              <w:rPr>
                <w:bCs/>
                <w:snapToGrid/>
                <w:szCs w:val="22"/>
                <w:lang w:val="lt-LT" w:bidi="lo-LA"/>
              </w:rPr>
              <w:t>Tel. +370 610 31750</w:t>
            </w:r>
          </w:p>
          <w:p w:rsidR="00F6252B" w:rsidRPr="00F6252B" w:rsidRDefault="00F6252B" w:rsidP="00685AFE">
            <w:pPr>
              <w:tabs>
                <w:tab w:val="clear" w:pos="567"/>
              </w:tabs>
              <w:spacing w:line="240" w:lineRule="auto"/>
              <w:rPr>
                <w:bCs/>
                <w:snapToGrid/>
                <w:szCs w:val="22"/>
                <w:lang w:val="lt-LT" w:bidi="lo-LA"/>
              </w:rPr>
            </w:pPr>
            <w:r w:rsidRPr="008B3EA2">
              <w:rPr>
                <w:bCs/>
                <w:snapToGrid/>
                <w:szCs w:val="22"/>
                <w:lang w:val="lt-LT" w:bidi="lo-LA"/>
              </w:rPr>
              <w:t xml:space="preserve">El. paštas: </w:t>
            </w:r>
            <w:hyperlink r:id="rId14" w:tooltip="mailto:torrentlithuania@torrentpharma.comCTRL + Click to follow link" w:history="1">
              <w:r w:rsidRPr="00F6252B">
                <w:rPr>
                  <w:snapToGrid/>
                  <w:color w:val="0000FF"/>
                  <w:szCs w:val="22"/>
                  <w:u w:val="single"/>
                  <w:lang w:val="lt-LT" w:bidi="lo-LA"/>
                </w:rPr>
                <w:t>torrentlithuania@torrentpharma.com</w:t>
              </w:r>
            </w:hyperlink>
          </w:p>
          <w:p w:rsidR="00F6252B" w:rsidRPr="00B33AD6" w:rsidRDefault="00F6252B" w:rsidP="00685AFE">
            <w:pPr>
              <w:tabs>
                <w:tab w:val="clear" w:pos="567"/>
                <w:tab w:val="left" w:pos="-720"/>
              </w:tabs>
              <w:suppressAutoHyphens/>
              <w:spacing w:line="240" w:lineRule="auto"/>
              <w:rPr>
                <w:snapToGrid/>
                <w:szCs w:val="22"/>
                <w:lang w:val="lt-LT" w:bidi="lo-LA"/>
              </w:rPr>
            </w:pPr>
          </w:p>
        </w:tc>
      </w:tr>
    </w:tbl>
    <w:p w:rsidR="00C579D8" w:rsidRPr="008850DA" w:rsidRDefault="00C579D8" w:rsidP="00040D7A">
      <w:pPr>
        <w:tabs>
          <w:tab w:val="clear" w:pos="567"/>
        </w:tabs>
        <w:spacing w:line="240" w:lineRule="auto"/>
        <w:rPr>
          <w:snapToGrid/>
          <w:szCs w:val="22"/>
          <w:lang w:val="lt-LT" w:bidi="lo-LA"/>
        </w:rPr>
      </w:pPr>
    </w:p>
    <w:p w:rsidR="00C579D8" w:rsidRPr="008850DA" w:rsidRDefault="004D4584" w:rsidP="00040D7A">
      <w:pPr>
        <w:numPr>
          <w:ilvl w:val="12"/>
          <w:numId w:val="0"/>
        </w:numPr>
        <w:tabs>
          <w:tab w:val="clear" w:pos="567"/>
        </w:tabs>
        <w:spacing w:line="240" w:lineRule="auto"/>
        <w:ind w:right="-2"/>
        <w:rPr>
          <w:snapToGrid/>
          <w:szCs w:val="22"/>
          <w:lang w:val="lt-LT" w:bidi="lo-LA"/>
        </w:rPr>
      </w:pPr>
      <w:r w:rsidRPr="008850DA">
        <w:rPr>
          <w:b/>
          <w:snapToGrid/>
          <w:szCs w:val="22"/>
          <w:lang w:val="lt-LT" w:bidi="lo-LA"/>
        </w:rPr>
        <w:t>Šis vaistas EEE valstybėse narėse registruotas tokiais pavadinimais</w:t>
      </w:r>
      <w:r w:rsidR="00C579D8" w:rsidRPr="008850DA">
        <w:rPr>
          <w:b/>
          <w:snapToGrid/>
          <w:szCs w:val="22"/>
          <w:lang w:val="lt-LT" w:bidi="lo-LA"/>
        </w:rPr>
        <w:t>:</w:t>
      </w:r>
    </w:p>
    <w:p w:rsidR="00C579D8" w:rsidRPr="008850DA" w:rsidRDefault="00C579D8" w:rsidP="00040D7A">
      <w:pPr>
        <w:tabs>
          <w:tab w:val="clear" w:pos="567"/>
        </w:tabs>
        <w:spacing w:line="240" w:lineRule="auto"/>
        <w:jc w:val="both"/>
        <w:rPr>
          <w:snapToGrid/>
          <w:szCs w:val="22"/>
          <w:lang w:val="lt-LT" w:bidi="lo-LA"/>
        </w:rPr>
      </w:pPr>
      <w:r w:rsidRPr="008850DA">
        <w:rPr>
          <w:snapToGrid/>
          <w:szCs w:val="22"/>
          <w:lang w:val="lt-LT" w:bidi="lo-LA"/>
        </w:rPr>
        <w:t xml:space="preserve">Danija: </w:t>
      </w:r>
      <w:r w:rsidRPr="008850DA">
        <w:rPr>
          <w:snapToGrid/>
          <w:szCs w:val="22"/>
          <w:lang w:val="lt-LT" w:bidi="lo-LA"/>
        </w:rPr>
        <w:tab/>
      </w:r>
      <w:proofErr w:type="spellStart"/>
      <w:r w:rsidRPr="008850DA">
        <w:rPr>
          <w:snapToGrid/>
          <w:szCs w:val="22"/>
          <w:lang w:val="lt-LT" w:bidi="lo-LA"/>
        </w:rPr>
        <w:t>Rabeprazolnatrium</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w:t>
      </w:r>
      <w:proofErr w:type="spellStart"/>
      <w:r w:rsidRPr="008850DA">
        <w:rPr>
          <w:snapToGrid/>
          <w:szCs w:val="22"/>
          <w:lang w:val="lt-LT" w:bidi="lo-LA"/>
        </w:rPr>
        <w:t>Pharma</w:t>
      </w:r>
      <w:proofErr w:type="spellEnd"/>
      <w:r w:rsidRPr="008850DA">
        <w:rPr>
          <w:snapToGrid/>
          <w:szCs w:val="22"/>
          <w:lang w:val="lt-LT" w:bidi="lo-LA"/>
        </w:rPr>
        <w:t xml:space="preserve"> 10 (20) mg </w:t>
      </w:r>
      <w:proofErr w:type="spellStart"/>
      <w:r w:rsidRPr="008850DA">
        <w:rPr>
          <w:snapToGrid/>
          <w:szCs w:val="22"/>
          <w:lang w:val="lt-LT" w:bidi="lo-LA"/>
        </w:rPr>
        <w:t>enterotabletter</w:t>
      </w:r>
      <w:proofErr w:type="spellEnd"/>
    </w:p>
    <w:p w:rsidR="00C579D8" w:rsidRPr="008850DA" w:rsidRDefault="00C579D8" w:rsidP="00040D7A">
      <w:pPr>
        <w:tabs>
          <w:tab w:val="clear" w:pos="567"/>
        </w:tabs>
        <w:spacing w:line="240" w:lineRule="auto"/>
        <w:jc w:val="both"/>
        <w:rPr>
          <w:snapToGrid/>
          <w:szCs w:val="22"/>
          <w:lang w:val="lt-LT" w:bidi="lo-LA"/>
        </w:rPr>
      </w:pPr>
      <w:r w:rsidRPr="008850DA">
        <w:rPr>
          <w:snapToGrid/>
          <w:szCs w:val="22"/>
          <w:lang w:val="lt-LT" w:bidi="lo-LA"/>
        </w:rPr>
        <w:t xml:space="preserve">Vokietija: </w:t>
      </w:r>
      <w:r w:rsidRPr="008850DA">
        <w:rPr>
          <w:snapToGrid/>
          <w:szCs w:val="22"/>
          <w:lang w:val="lt-LT" w:bidi="lo-LA"/>
        </w:rPr>
        <w:tab/>
      </w:r>
      <w:proofErr w:type="spellStart"/>
      <w:r w:rsidRPr="008850DA">
        <w:rPr>
          <w:snapToGrid/>
          <w:szCs w:val="22"/>
          <w:lang w:val="lt-LT" w:bidi="lo-LA"/>
        </w:rPr>
        <w:t>Rabeprazol</w:t>
      </w:r>
      <w:proofErr w:type="spellEnd"/>
      <w:r w:rsidRPr="008850DA">
        <w:rPr>
          <w:snapToGrid/>
          <w:szCs w:val="22"/>
          <w:lang w:val="lt-LT" w:bidi="lo-LA"/>
        </w:rPr>
        <w:t xml:space="preserve"> </w:t>
      </w:r>
      <w:proofErr w:type="spellStart"/>
      <w:r w:rsidRPr="008850DA">
        <w:rPr>
          <w:snapToGrid/>
          <w:szCs w:val="22"/>
          <w:lang w:val="lt-LT" w:bidi="lo-LA"/>
        </w:rPr>
        <w:t>Heumann</w:t>
      </w:r>
      <w:proofErr w:type="spellEnd"/>
      <w:r w:rsidRPr="008850DA">
        <w:rPr>
          <w:snapToGrid/>
          <w:szCs w:val="22"/>
          <w:lang w:val="lt-LT" w:bidi="lo-LA"/>
        </w:rPr>
        <w:t xml:space="preserve"> 10 (20) mg </w:t>
      </w:r>
      <w:proofErr w:type="spellStart"/>
      <w:r w:rsidRPr="008850DA">
        <w:rPr>
          <w:snapToGrid/>
          <w:szCs w:val="22"/>
          <w:lang w:val="lt-LT" w:bidi="lo-LA"/>
        </w:rPr>
        <w:t>magensaftresistente</w:t>
      </w:r>
      <w:proofErr w:type="spellEnd"/>
      <w:r w:rsidRPr="008850DA">
        <w:rPr>
          <w:snapToGrid/>
          <w:szCs w:val="22"/>
          <w:lang w:val="lt-LT" w:bidi="lo-LA"/>
        </w:rPr>
        <w:t xml:space="preserve"> </w:t>
      </w:r>
      <w:proofErr w:type="spellStart"/>
      <w:r w:rsidRPr="008850DA">
        <w:rPr>
          <w:snapToGrid/>
          <w:szCs w:val="22"/>
          <w:lang w:val="lt-LT" w:bidi="lo-LA"/>
        </w:rPr>
        <w:t>Tabletten</w:t>
      </w:r>
      <w:proofErr w:type="spellEnd"/>
    </w:p>
    <w:p w:rsidR="00C579D8" w:rsidRPr="008850DA" w:rsidRDefault="00C579D8" w:rsidP="00040D7A">
      <w:pPr>
        <w:tabs>
          <w:tab w:val="clear" w:pos="567"/>
        </w:tabs>
        <w:spacing w:line="240" w:lineRule="auto"/>
        <w:jc w:val="both"/>
        <w:rPr>
          <w:snapToGrid/>
          <w:szCs w:val="22"/>
          <w:lang w:val="lt-LT" w:bidi="lo-LA"/>
        </w:rPr>
      </w:pPr>
      <w:r w:rsidRPr="008850DA">
        <w:rPr>
          <w:snapToGrid/>
          <w:szCs w:val="22"/>
          <w:lang w:val="lt-LT" w:bidi="lo-LA"/>
        </w:rPr>
        <w:t xml:space="preserve">Italija: </w:t>
      </w:r>
      <w:r w:rsidRPr="008850DA">
        <w:rPr>
          <w:snapToGrid/>
          <w:szCs w:val="22"/>
          <w:lang w:val="lt-LT" w:bidi="lo-LA"/>
        </w:rPr>
        <w:tab/>
      </w:r>
      <w:proofErr w:type="spellStart"/>
      <w:r w:rsidRPr="008850DA">
        <w:rPr>
          <w:snapToGrid/>
          <w:szCs w:val="22"/>
          <w:lang w:val="lt-LT" w:eastAsia="lt-LT" w:bidi="lo-LA"/>
        </w:rPr>
        <w:t>Rabeprazolo</w:t>
      </w:r>
      <w:proofErr w:type="spellEnd"/>
      <w:r w:rsidRPr="008850DA">
        <w:rPr>
          <w:snapToGrid/>
          <w:szCs w:val="22"/>
          <w:lang w:val="lt-LT" w:eastAsia="lt-LT" w:bidi="lo-LA"/>
        </w:rPr>
        <w:t xml:space="preserve"> Mylan,10 (20) mg, </w:t>
      </w:r>
      <w:proofErr w:type="spellStart"/>
      <w:r w:rsidRPr="008850DA">
        <w:rPr>
          <w:snapToGrid/>
          <w:szCs w:val="22"/>
          <w:lang w:val="lt-LT" w:eastAsia="lt-LT" w:bidi="lo-LA"/>
        </w:rPr>
        <w:t>compresse</w:t>
      </w:r>
      <w:proofErr w:type="spellEnd"/>
      <w:r w:rsidRPr="008850DA">
        <w:rPr>
          <w:snapToGrid/>
          <w:szCs w:val="22"/>
          <w:lang w:val="lt-LT" w:eastAsia="lt-LT" w:bidi="lo-LA"/>
        </w:rPr>
        <w:t xml:space="preserve"> </w:t>
      </w:r>
      <w:proofErr w:type="spellStart"/>
      <w:r w:rsidRPr="008850DA">
        <w:rPr>
          <w:snapToGrid/>
          <w:szCs w:val="22"/>
          <w:lang w:val="lt-LT" w:eastAsia="lt-LT" w:bidi="lo-LA"/>
        </w:rPr>
        <w:t>gastroresistente</w:t>
      </w:r>
      <w:proofErr w:type="spellEnd"/>
    </w:p>
    <w:p w:rsidR="00C579D8" w:rsidRPr="008850DA" w:rsidRDefault="00C579D8" w:rsidP="00040D7A">
      <w:pPr>
        <w:tabs>
          <w:tab w:val="clear" w:pos="567"/>
        </w:tabs>
        <w:spacing w:line="240" w:lineRule="auto"/>
        <w:jc w:val="both"/>
        <w:rPr>
          <w:snapToGrid/>
          <w:szCs w:val="22"/>
          <w:lang w:val="lt-LT" w:bidi="lo-LA"/>
        </w:rPr>
      </w:pPr>
      <w:r w:rsidRPr="008850DA">
        <w:rPr>
          <w:snapToGrid/>
          <w:szCs w:val="22"/>
          <w:lang w:val="lt-LT" w:bidi="lo-LA"/>
        </w:rPr>
        <w:t xml:space="preserve">Lietuva: </w:t>
      </w:r>
      <w:r w:rsidRPr="008850DA">
        <w:rPr>
          <w:snapToGrid/>
          <w:szCs w:val="22"/>
          <w:lang w:val="lt-LT" w:bidi="lo-LA"/>
        </w:rPr>
        <w:tab/>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Torrent</w:t>
      </w:r>
      <w:proofErr w:type="spellEnd"/>
      <w:r w:rsidRPr="008850DA">
        <w:rPr>
          <w:snapToGrid/>
          <w:szCs w:val="22"/>
          <w:lang w:val="lt-LT" w:bidi="lo-LA"/>
        </w:rPr>
        <w:t xml:space="preserve"> 10 (20) mg skrandyje neirios tabletės</w:t>
      </w:r>
    </w:p>
    <w:p w:rsidR="00C579D8" w:rsidRPr="008850DA" w:rsidRDefault="00C579D8" w:rsidP="00040D7A">
      <w:pPr>
        <w:tabs>
          <w:tab w:val="clear" w:pos="567"/>
        </w:tabs>
        <w:spacing w:line="240" w:lineRule="auto"/>
        <w:jc w:val="both"/>
        <w:rPr>
          <w:snapToGrid/>
          <w:szCs w:val="22"/>
          <w:lang w:val="lt-LT" w:bidi="lo-LA"/>
        </w:rPr>
      </w:pPr>
      <w:r w:rsidRPr="008850DA">
        <w:rPr>
          <w:snapToGrid/>
          <w:szCs w:val="22"/>
          <w:lang w:val="lt-LT" w:bidi="lo-LA"/>
        </w:rPr>
        <w:t xml:space="preserve">Rumunija: </w:t>
      </w:r>
      <w:r w:rsidRPr="008850DA">
        <w:rPr>
          <w:snapToGrid/>
          <w:szCs w:val="22"/>
          <w:lang w:val="lt-LT" w:bidi="lo-LA"/>
        </w:rPr>
        <w:tab/>
      </w:r>
      <w:proofErr w:type="spellStart"/>
      <w:r w:rsidRPr="008850DA">
        <w:rPr>
          <w:snapToGrid/>
          <w:szCs w:val="22"/>
          <w:lang w:val="lt-LT" w:bidi="lo-LA"/>
        </w:rPr>
        <w:t>Redizol</w:t>
      </w:r>
      <w:proofErr w:type="spellEnd"/>
      <w:r w:rsidRPr="008850DA">
        <w:rPr>
          <w:snapToGrid/>
          <w:szCs w:val="22"/>
          <w:lang w:val="lt-LT" w:bidi="lo-LA"/>
        </w:rPr>
        <w:t xml:space="preserve"> 10 (20) mg, </w:t>
      </w:r>
      <w:proofErr w:type="spellStart"/>
      <w:r w:rsidRPr="008850DA">
        <w:rPr>
          <w:snapToGrid/>
          <w:szCs w:val="22"/>
          <w:lang w:val="lt-LT" w:bidi="lo-LA"/>
        </w:rPr>
        <w:t>comprimate</w:t>
      </w:r>
      <w:proofErr w:type="spellEnd"/>
      <w:r w:rsidRPr="008850DA">
        <w:rPr>
          <w:snapToGrid/>
          <w:szCs w:val="22"/>
          <w:lang w:val="lt-LT" w:bidi="lo-LA"/>
        </w:rPr>
        <w:t xml:space="preserve"> </w:t>
      </w:r>
      <w:proofErr w:type="spellStart"/>
      <w:r w:rsidRPr="008850DA">
        <w:rPr>
          <w:snapToGrid/>
          <w:szCs w:val="22"/>
          <w:lang w:val="lt-LT" w:bidi="lo-LA"/>
        </w:rPr>
        <w:t>gastrorezistente</w:t>
      </w:r>
      <w:proofErr w:type="spellEnd"/>
    </w:p>
    <w:p w:rsidR="00C579D8" w:rsidRPr="008850DA" w:rsidRDefault="00C579D8" w:rsidP="00040D7A">
      <w:pPr>
        <w:tabs>
          <w:tab w:val="clear" w:pos="567"/>
          <w:tab w:val="left" w:pos="6120"/>
        </w:tabs>
        <w:spacing w:line="240" w:lineRule="auto"/>
        <w:jc w:val="both"/>
        <w:rPr>
          <w:snapToGrid/>
          <w:szCs w:val="22"/>
          <w:lang w:val="lt-LT" w:bidi="lo-LA"/>
        </w:rPr>
      </w:pPr>
      <w:r w:rsidRPr="008850DA">
        <w:rPr>
          <w:snapToGrid/>
          <w:szCs w:val="22"/>
          <w:lang w:val="lt-LT" w:bidi="lo-LA"/>
        </w:rPr>
        <w:t xml:space="preserve">Jungtinė Karalystė: </w:t>
      </w:r>
      <w:proofErr w:type="spellStart"/>
      <w:r w:rsidRPr="008850DA">
        <w:rPr>
          <w:snapToGrid/>
          <w:szCs w:val="22"/>
          <w:lang w:val="lt-LT" w:bidi="lo-LA"/>
        </w:rPr>
        <w:t>Rabeprazole</w:t>
      </w:r>
      <w:proofErr w:type="spellEnd"/>
      <w:r w:rsidRPr="008850DA">
        <w:rPr>
          <w:snapToGrid/>
          <w:szCs w:val="22"/>
          <w:lang w:val="lt-LT" w:bidi="lo-LA"/>
        </w:rPr>
        <w:t xml:space="preserve"> </w:t>
      </w:r>
      <w:proofErr w:type="spellStart"/>
      <w:r w:rsidRPr="008850DA">
        <w:rPr>
          <w:snapToGrid/>
          <w:szCs w:val="22"/>
          <w:lang w:val="lt-LT" w:bidi="lo-LA"/>
        </w:rPr>
        <w:t>sodium</w:t>
      </w:r>
      <w:proofErr w:type="spellEnd"/>
      <w:r w:rsidRPr="008850DA">
        <w:rPr>
          <w:snapToGrid/>
          <w:szCs w:val="22"/>
          <w:lang w:val="lt-LT" w:bidi="lo-LA"/>
        </w:rPr>
        <w:t xml:space="preserve"> 10 (20) mg </w:t>
      </w:r>
      <w:proofErr w:type="spellStart"/>
      <w:r w:rsidRPr="008850DA">
        <w:rPr>
          <w:snapToGrid/>
          <w:szCs w:val="22"/>
          <w:lang w:val="lt-LT" w:bidi="lo-LA"/>
        </w:rPr>
        <w:t>Gastro-resistant</w:t>
      </w:r>
      <w:proofErr w:type="spellEnd"/>
      <w:r w:rsidRPr="008850DA">
        <w:rPr>
          <w:snapToGrid/>
          <w:szCs w:val="22"/>
          <w:lang w:val="lt-LT" w:bidi="lo-LA"/>
        </w:rPr>
        <w:t xml:space="preserve"> </w:t>
      </w:r>
      <w:proofErr w:type="spellStart"/>
      <w:r w:rsidRPr="008850DA">
        <w:rPr>
          <w:snapToGrid/>
          <w:szCs w:val="22"/>
          <w:lang w:val="lt-LT" w:bidi="lo-LA"/>
        </w:rPr>
        <w:t>Tablets</w:t>
      </w:r>
      <w:proofErr w:type="spellEnd"/>
      <w:r w:rsidRPr="008850DA">
        <w:rPr>
          <w:snapToGrid/>
          <w:szCs w:val="22"/>
          <w:lang w:val="lt-LT" w:bidi="lo-LA"/>
        </w:rPr>
        <w:tab/>
      </w:r>
    </w:p>
    <w:p w:rsidR="00C579D8" w:rsidRPr="008850DA" w:rsidRDefault="00C579D8" w:rsidP="00040D7A">
      <w:pPr>
        <w:tabs>
          <w:tab w:val="clear" w:pos="567"/>
          <w:tab w:val="left" w:pos="6120"/>
        </w:tabs>
        <w:spacing w:line="240" w:lineRule="auto"/>
        <w:jc w:val="both"/>
        <w:rPr>
          <w:snapToGrid/>
          <w:szCs w:val="22"/>
          <w:lang w:val="lt-LT" w:bidi="lo-LA"/>
        </w:rPr>
      </w:pPr>
    </w:p>
    <w:p w:rsidR="00C579D8" w:rsidRPr="008850DA" w:rsidRDefault="00C579D8" w:rsidP="00040D7A">
      <w:pPr>
        <w:numPr>
          <w:ilvl w:val="12"/>
          <w:numId w:val="0"/>
        </w:numPr>
        <w:tabs>
          <w:tab w:val="clear" w:pos="567"/>
        </w:tabs>
        <w:spacing w:line="240" w:lineRule="auto"/>
        <w:ind w:right="-2"/>
        <w:rPr>
          <w:snapToGrid/>
          <w:szCs w:val="22"/>
          <w:lang w:val="lt-LT" w:bidi="lo-LA"/>
        </w:rPr>
      </w:pPr>
    </w:p>
    <w:p w:rsidR="00C579D8" w:rsidRPr="008850DA" w:rsidRDefault="00C579D8" w:rsidP="00040D7A">
      <w:pPr>
        <w:numPr>
          <w:ilvl w:val="12"/>
          <w:numId w:val="0"/>
        </w:numPr>
        <w:tabs>
          <w:tab w:val="clear" w:pos="567"/>
        </w:tabs>
        <w:spacing w:line="240" w:lineRule="auto"/>
        <w:ind w:right="-2"/>
        <w:outlineLvl w:val="0"/>
        <w:rPr>
          <w:b/>
          <w:snapToGrid/>
          <w:szCs w:val="22"/>
          <w:lang w:val="lt-LT" w:bidi="lo-LA"/>
        </w:rPr>
      </w:pPr>
      <w:r w:rsidRPr="008850DA">
        <w:rPr>
          <w:b/>
          <w:snapToGrid/>
          <w:szCs w:val="22"/>
          <w:lang w:val="lt-LT" w:bidi="lo-LA"/>
        </w:rPr>
        <w:t xml:space="preserve">Šis pakuotės lapelis paskutinį kartą peržiūrėtas </w:t>
      </w:r>
      <w:r w:rsidR="008B35E3">
        <w:rPr>
          <w:b/>
          <w:snapToGrid/>
          <w:szCs w:val="22"/>
          <w:lang w:val="lt-LT" w:bidi="lo-LA"/>
        </w:rPr>
        <w:t>2016-02-24</w:t>
      </w:r>
    </w:p>
    <w:p w:rsidR="00C579D8" w:rsidRDefault="00C579D8" w:rsidP="00040D7A">
      <w:pPr>
        <w:tabs>
          <w:tab w:val="clear" w:pos="567"/>
        </w:tabs>
        <w:spacing w:line="240" w:lineRule="auto"/>
        <w:rPr>
          <w:b/>
          <w:snapToGrid/>
          <w:szCs w:val="22"/>
          <w:lang w:val="lt-LT" w:bidi="lo-LA"/>
        </w:rPr>
      </w:pPr>
    </w:p>
    <w:p w:rsidR="008B35E3" w:rsidRPr="008850DA" w:rsidRDefault="008B35E3" w:rsidP="00040D7A">
      <w:pPr>
        <w:tabs>
          <w:tab w:val="clear" w:pos="567"/>
        </w:tabs>
        <w:spacing w:line="240" w:lineRule="auto"/>
        <w:rPr>
          <w:b/>
          <w:snapToGrid/>
          <w:szCs w:val="22"/>
          <w:lang w:val="lt-LT" w:bidi="lo-LA"/>
        </w:rPr>
      </w:pPr>
    </w:p>
    <w:p w:rsidR="00F6252B" w:rsidRPr="00F70E65" w:rsidRDefault="00F6252B" w:rsidP="00F6252B">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5" w:history="1">
        <w:r w:rsidRPr="00506E50">
          <w:rPr>
            <w:rStyle w:val="Hipersaitas"/>
            <w:rFonts w:eastAsia="SimSun"/>
            <w:lang w:val="lt-LT"/>
          </w:rPr>
          <w:t>http://www.vvkt.lt/</w:t>
        </w:r>
      </w:hyperlink>
      <w:r w:rsidRPr="00F70E65">
        <w:rPr>
          <w:lang w:val="lt-LT"/>
        </w:rPr>
        <w:t>.</w:t>
      </w:r>
    </w:p>
    <w:p w:rsidR="008A50C5" w:rsidRPr="008850DA" w:rsidRDefault="008A50C5" w:rsidP="00F6252B">
      <w:pPr>
        <w:tabs>
          <w:tab w:val="clear" w:pos="567"/>
        </w:tabs>
        <w:spacing w:line="240" w:lineRule="auto"/>
        <w:rPr>
          <w:lang w:val="lt-LT"/>
        </w:rPr>
      </w:pPr>
    </w:p>
    <w:sectPr w:rsidR="008A50C5" w:rsidRPr="008850DA" w:rsidSect="008B3EA2">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B79" w:rsidRDefault="00626B79">
      <w:pPr>
        <w:spacing w:line="240" w:lineRule="auto"/>
      </w:pPr>
      <w:r>
        <w:separator/>
      </w:r>
    </w:p>
  </w:endnote>
  <w:endnote w:type="continuationSeparator" w:id="0">
    <w:p w:rsidR="00626B79" w:rsidRDefault="00626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954384"/>
      <w:docPartObj>
        <w:docPartGallery w:val="Page Numbers (Bottom of Page)"/>
        <w:docPartUnique/>
      </w:docPartObj>
    </w:sdtPr>
    <w:sdtEndPr/>
    <w:sdtContent>
      <w:p w:rsidR="008B35E3" w:rsidRDefault="008B35E3">
        <w:pPr>
          <w:pStyle w:val="Porat"/>
          <w:jc w:val="center"/>
        </w:pPr>
        <w:r>
          <w:fldChar w:fldCharType="begin"/>
        </w:r>
        <w:r>
          <w:instrText>PAGE   \* MERGEFORMAT</w:instrText>
        </w:r>
        <w:r>
          <w:fldChar w:fldCharType="separate"/>
        </w:r>
        <w:r w:rsidR="00E40995" w:rsidRPr="00E40995">
          <w:rPr>
            <w:noProof/>
            <w:lang w:val="lt-LT"/>
          </w:rPr>
          <w:t>13</w:t>
        </w:r>
        <w:r>
          <w:fldChar w:fldCharType="end"/>
        </w:r>
      </w:p>
    </w:sdtContent>
  </w:sdt>
  <w:p w:rsidR="008B35E3" w:rsidRDefault="008B35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B79" w:rsidRDefault="00626B79">
      <w:pPr>
        <w:spacing w:line="240" w:lineRule="auto"/>
      </w:pPr>
      <w:r>
        <w:separator/>
      </w:r>
    </w:p>
  </w:footnote>
  <w:footnote w:type="continuationSeparator" w:id="0">
    <w:p w:rsidR="00626B79" w:rsidRDefault="00626B7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A6C8C"/>
    <w:multiLevelType w:val="hybridMultilevel"/>
    <w:tmpl w:val="09545BAA"/>
    <w:lvl w:ilvl="0" w:tplc="F4BC5B5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7DC0"/>
    <w:multiLevelType w:val="hybridMultilevel"/>
    <w:tmpl w:val="26D2B2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D44AD9"/>
    <w:multiLevelType w:val="hybridMultilevel"/>
    <w:tmpl w:val="332C8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C10DFC"/>
    <w:multiLevelType w:val="hybridMultilevel"/>
    <w:tmpl w:val="64BAB552"/>
    <w:lvl w:ilvl="0" w:tplc="6D4C74F0">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32717"/>
    <w:multiLevelType w:val="hybridMultilevel"/>
    <w:tmpl w:val="E0580D7A"/>
    <w:lvl w:ilvl="0" w:tplc="29CE2FA6">
      <w:start w:val="1"/>
      <w:numFmt w:val="bullet"/>
      <w:lvlText w:val=""/>
      <w:lvlJc w:val="left"/>
      <w:pPr>
        <w:tabs>
          <w:tab w:val="num" w:pos="720"/>
        </w:tabs>
        <w:ind w:left="720" w:hanging="360"/>
      </w:pPr>
      <w:rPr>
        <w:rFonts w:ascii="Symbol" w:hAnsi="Symbol" w:hint="default"/>
        <w:sz w:val="16"/>
      </w:rPr>
    </w:lvl>
    <w:lvl w:ilvl="1" w:tplc="732A724C">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45C09AB"/>
    <w:multiLevelType w:val="hybridMultilevel"/>
    <w:tmpl w:val="10923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A13B64"/>
    <w:multiLevelType w:val="hybridMultilevel"/>
    <w:tmpl w:val="6994B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A365D49"/>
    <w:multiLevelType w:val="hybridMultilevel"/>
    <w:tmpl w:val="294EF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001F0A"/>
    <w:multiLevelType w:val="hybridMultilevel"/>
    <w:tmpl w:val="E8721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6F7086"/>
    <w:multiLevelType w:val="hybridMultilevel"/>
    <w:tmpl w:val="3E7EC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AC7B31"/>
    <w:multiLevelType w:val="hybridMultilevel"/>
    <w:tmpl w:val="C5D063CE"/>
    <w:lvl w:ilvl="0" w:tplc="04070001">
      <w:start w:val="1"/>
      <w:numFmt w:val="bullet"/>
      <w:lvlText w:val=""/>
      <w:lvlJc w:val="left"/>
      <w:pPr>
        <w:tabs>
          <w:tab w:val="num" w:pos="397"/>
        </w:tabs>
        <w:ind w:left="397" w:hanging="39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76B86"/>
    <w:multiLevelType w:val="hybridMultilevel"/>
    <w:tmpl w:val="A6244B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6BD51BE2"/>
    <w:multiLevelType w:val="hybridMultilevel"/>
    <w:tmpl w:val="DD744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BA0168"/>
    <w:multiLevelType w:val="hybridMultilevel"/>
    <w:tmpl w:val="18386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9"/>
  </w:num>
  <w:num w:numId="4">
    <w:abstractNumId w:val="6"/>
  </w:num>
  <w:num w:numId="5">
    <w:abstractNumId w:val="5"/>
  </w:num>
  <w:num w:numId="6">
    <w:abstractNumId w:val="1"/>
  </w:num>
  <w:num w:numId="7">
    <w:abstractNumId w:val="4"/>
  </w:num>
  <w:num w:numId="8">
    <w:abstractNumId w:val="14"/>
  </w:num>
  <w:num w:numId="9">
    <w:abstractNumId w:val="2"/>
  </w:num>
  <w:num w:numId="10">
    <w:abstractNumId w:val="18"/>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7"/>
  </w:num>
  <w:num w:numId="15">
    <w:abstractNumId w:val="17"/>
  </w:num>
  <w:num w:numId="16">
    <w:abstractNumId w:val="3"/>
  </w:num>
  <w:num w:numId="17">
    <w:abstractNumId w:val="11"/>
  </w:num>
  <w:num w:numId="18">
    <w:abstractNumId w:val="10"/>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DvIUFXyc6aeIntZg9ckP7Q+iL+d3GXdQRsq9AjedYHA4FKy+o83miYugZ+ZciCoX2saycpEnsuuwrQL7o8Rig==" w:salt="Kz785Td6tP6kphuAGM4qVA=="/>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56"/>
    <w:rsid w:val="00006969"/>
    <w:rsid w:val="00006DAB"/>
    <w:rsid w:val="00012FD2"/>
    <w:rsid w:val="00015E28"/>
    <w:rsid w:val="000257B8"/>
    <w:rsid w:val="00036987"/>
    <w:rsid w:val="00040D7A"/>
    <w:rsid w:val="00057D4B"/>
    <w:rsid w:val="00062A35"/>
    <w:rsid w:val="000A58F3"/>
    <w:rsid w:val="000A79DC"/>
    <w:rsid w:val="000C36E2"/>
    <w:rsid w:val="0010635B"/>
    <w:rsid w:val="001065F3"/>
    <w:rsid w:val="00126F6D"/>
    <w:rsid w:val="00133F2C"/>
    <w:rsid w:val="00157C9C"/>
    <w:rsid w:val="0017474E"/>
    <w:rsid w:val="001A3DF1"/>
    <w:rsid w:val="001A4353"/>
    <w:rsid w:val="001C1EC0"/>
    <w:rsid w:val="001F10B8"/>
    <w:rsid w:val="001F7BE0"/>
    <w:rsid w:val="00207A69"/>
    <w:rsid w:val="0022559F"/>
    <w:rsid w:val="0025195B"/>
    <w:rsid w:val="00252B8B"/>
    <w:rsid w:val="00286EC9"/>
    <w:rsid w:val="002A3184"/>
    <w:rsid w:val="002D1BCE"/>
    <w:rsid w:val="00317891"/>
    <w:rsid w:val="00331196"/>
    <w:rsid w:val="0034586C"/>
    <w:rsid w:val="00362AED"/>
    <w:rsid w:val="00376E21"/>
    <w:rsid w:val="003D736C"/>
    <w:rsid w:val="003F1B79"/>
    <w:rsid w:val="00401C4A"/>
    <w:rsid w:val="00414E97"/>
    <w:rsid w:val="00444711"/>
    <w:rsid w:val="00447DE7"/>
    <w:rsid w:val="0045787D"/>
    <w:rsid w:val="00461F31"/>
    <w:rsid w:val="004942DB"/>
    <w:rsid w:val="004B564A"/>
    <w:rsid w:val="004C1359"/>
    <w:rsid w:val="004D4416"/>
    <w:rsid w:val="004D4584"/>
    <w:rsid w:val="004E5F69"/>
    <w:rsid w:val="004F37F3"/>
    <w:rsid w:val="00503D27"/>
    <w:rsid w:val="00522564"/>
    <w:rsid w:val="00542CB2"/>
    <w:rsid w:val="00566890"/>
    <w:rsid w:val="00571B78"/>
    <w:rsid w:val="00585EF2"/>
    <w:rsid w:val="005B7EF8"/>
    <w:rsid w:val="005D00C0"/>
    <w:rsid w:val="005D0870"/>
    <w:rsid w:val="005E2148"/>
    <w:rsid w:val="005E4582"/>
    <w:rsid w:val="005F12EC"/>
    <w:rsid w:val="006006D5"/>
    <w:rsid w:val="00626B79"/>
    <w:rsid w:val="00641C2E"/>
    <w:rsid w:val="006471D5"/>
    <w:rsid w:val="00685AFE"/>
    <w:rsid w:val="006953AE"/>
    <w:rsid w:val="006D64FF"/>
    <w:rsid w:val="00707742"/>
    <w:rsid w:val="007767AC"/>
    <w:rsid w:val="00793192"/>
    <w:rsid w:val="007D2D93"/>
    <w:rsid w:val="0080684F"/>
    <w:rsid w:val="00811BDA"/>
    <w:rsid w:val="00826CB6"/>
    <w:rsid w:val="008327FC"/>
    <w:rsid w:val="0084364C"/>
    <w:rsid w:val="008512A4"/>
    <w:rsid w:val="0086467E"/>
    <w:rsid w:val="008735EE"/>
    <w:rsid w:val="008847D7"/>
    <w:rsid w:val="008847FB"/>
    <w:rsid w:val="008850DA"/>
    <w:rsid w:val="008850FC"/>
    <w:rsid w:val="008A50C5"/>
    <w:rsid w:val="008B35E3"/>
    <w:rsid w:val="008B3EA2"/>
    <w:rsid w:val="008F5A30"/>
    <w:rsid w:val="00925276"/>
    <w:rsid w:val="00943870"/>
    <w:rsid w:val="00954BA2"/>
    <w:rsid w:val="009600E3"/>
    <w:rsid w:val="00971C21"/>
    <w:rsid w:val="0097283C"/>
    <w:rsid w:val="00972FD3"/>
    <w:rsid w:val="009A22EA"/>
    <w:rsid w:val="009A25B4"/>
    <w:rsid w:val="009B013A"/>
    <w:rsid w:val="009B484F"/>
    <w:rsid w:val="009F2163"/>
    <w:rsid w:val="009F6850"/>
    <w:rsid w:val="00A20297"/>
    <w:rsid w:val="00A63D6B"/>
    <w:rsid w:val="00A76206"/>
    <w:rsid w:val="00A821E6"/>
    <w:rsid w:val="00AA148B"/>
    <w:rsid w:val="00AB0076"/>
    <w:rsid w:val="00AB2F24"/>
    <w:rsid w:val="00AF59E9"/>
    <w:rsid w:val="00B33AD6"/>
    <w:rsid w:val="00B51C06"/>
    <w:rsid w:val="00B84825"/>
    <w:rsid w:val="00B978BA"/>
    <w:rsid w:val="00BF474B"/>
    <w:rsid w:val="00C07424"/>
    <w:rsid w:val="00C156E3"/>
    <w:rsid w:val="00C16C50"/>
    <w:rsid w:val="00C579D8"/>
    <w:rsid w:val="00C8680A"/>
    <w:rsid w:val="00C93B2C"/>
    <w:rsid w:val="00CA4355"/>
    <w:rsid w:val="00CC0C12"/>
    <w:rsid w:val="00CD5858"/>
    <w:rsid w:val="00CE6EC2"/>
    <w:rsid w:val="00CF5810"/>
    <w:rsid w:val="00D15ECA"/>
    <w:rsid w:val="00D4451E"/>
    <w:rsid w:val="00D72D01"/>
    <w:rsid w:val="00D77171"/>
    <w:rsid w:val="00D83423"/>
    <w:rsid w:val="00D85459"/>
    <w:rsid w:val="00D96732"/>
    <w:rsid w:val="00DC395C"/>
    <w:rsid w:val="00DD6009"/>
    <w:rsid w:val="00DF5955"/>
    <w:rsid w:val="00E10B4E"/>
    <w:rsid w:val="00E14772"/>
    <w:rsid w:val="00E40995"/>
    <w:rsid w:val="00E7064A"/>
    <w:rsid w:val="00E76BCA"/>
    <w:rsid w:val="00EC46F9"/>
    <w:rsid w:val="00EC47E6"/>
    <w:rsid w:val="00EC66FD"/>
    <w:rsid w:val="00EF473A"/>
    <w:rsid w:val="00F02E72"/>
    <w:rsid w:val="00F34163"/>
    <w:rsid w:val="00F6252B"/>
    <w:rsid w:val="00F65C3C"/>
    <w:rsid w:val="00F74FCB"/>
    <w:rsid w:val="00F83B82"/>
    <w:rsid w:val="00F8695A"/>
    <w:rsid w:val="00F9083E"/>
    <w:rsid w:val="00FC5E52"/>
    <w:rsid w:val="00FC7346"/>
    <w:rsid w:val="00FE7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EBC72C-C32C-4A79-9D0D-8BE62444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C579D8"/>
  </w:style>
  <w:style w:type="paragraph" w:styleId="Sraopastraipa">
    <w:name w:val="List Paragraph"/>
    <w:basedOn w:val="prastasis"/>
    <w:uiPriority w:val="99"/>
    <w:qFormat/>
    <w:rsid w:val="00C579D8"/>
    <w:pPr>
      <w:ind w:left="720"/>
      <w:contextualSpacing/>
    </w:pPr>
    <w:rPr>
      <w:snapToGrid/>
    </w:rPr>
  </w:style>
  <w:style w:type="paragraph" w:customStyle="1" w:styleId="paragraph1">
    <w:name w:val="paragraph1"/>
    <w:basedOn w:val="prastasis"/>
    <w:uiPriority w:val="99"/>
    <w:rsid w:val="00C579D8"/>
    <w:pPr>
      <w:tabs>
        <w:tab w:val="clear" w:pos="567"/>
      </w:tabs>
      <w:spacing w:line="240" w:lineRule="auto"/>
    </w:pPr>
    <w:rPr>
      <w:snapToGrid/>
      <w:sz w:val="24"/>
      <w:szCs w:val="24"/>
      <w:lang w:val="sl-SI" w:eastAsia="sl-SI"/>
    </w:rPr>
  </w:style>
  <w:style w:type="paragraph" w:customStyle="1" w:styleId="PI-1EMEASMCA">
    <w:name w:val="PI-1 EMEA_SMCA"/>
    <w:basedOn w:val="Antrat2"/>
    <w:autoRedefine/>
    <w:uiPriority w:val="99"/>
    <w:rsid w:val="00C579D8"/>
    <w:pPr>
      <w:spacing w:before="0" w:after="0" w:line="240" w:lineRule="auto"/>
      <w:ind w:left="567" w:hanging="567"/>
    </w:pPr>
    <w:rPr>
      <w:rFonts w:ascii="Times New Roman" w:eastAsia="Calibri" w:hAnsi="Times New Roman"/>
      <w:bCs w:val="0"/>
      <w:i w:val="0"/>
      <w:iCs w:val="0"/>
      <w:snapToGrid/>
      <w:sz w:val="22"/>
      <w:szCs w:val="22"/>
      <w:lang w:val="lt-LT" w:eastAsia="en-US"/>
    </w:rPr>
  </w:style>
  <w:style w:type="paragraph" w:styleId="prastasiniatinklio">
    <w:name w:val="Normal (Web)"/>
    <w:basedOn w:val="prastasis"/>
    <w:uiPriority w:val="99"/>
    <w:rsid w:val="00C579D8"/>
    <w:pPr>
      <w:tabs>
        <w:tab w:val="clear" w:pos="567"/>
      </w:tabs>
      <w:spacing w:before="100" w:beforeAutospacing="1" w:after="100" w:afterAutospacing="1" w:line="240" w:lineRule="auto"/>
    </w:pPr>
    <w:rPr>
      <w:rFonts w:eastAsia="PMingLiU"/>
      <w:snapToGrid/>
      <w:sz w:val="24"/>
      <w:szCs w:val="24"/>
      <w:lang w:val="de-DE" w:eastAsia="zh-TW"/>
    </w:rPr>
  </w:style>
  <w:style w:type="paragraph" w:styleId="Puslapioinaostekstas">
    <w:name w:val="footnote text"/>
    <w:basedOn w:val="prastasis"/>
    <w:link w:val="PuslapioinaostekstasDiagrama"/>
    <w:uiPriority w:val="99"/>
    <w:semiHidden/>
    <w:rsid w:val="00C579D8"/>
    <w:pPr>
      <w:tabs>
        <w:tab w:val="clear" w:pos="567"/>
        <w:tab w:val="left" w:pos="284"/>
      </w:tabs>
      <w:spacing w:line="240" w:lineRule="auto"/>
      <w:ind w:left="284" w:hanging="284"/>
      <w:jc w:val="both"/>
    </w:pPr>
    <w:rPr>
      <w:rFonts w:eastAsia="Calibri"/>
      <w:snapToGrid/>
      <w:sz w:val="20"/>
      <w:lang w:eastAsia="x-none"/>
    </w:rPr>
  </w:style>
  <w:style w:type="character" w:customStyle="1" w:styleId="PuslapioinaostekstasDiagrama">
    <w:name w:val="Puslapio išnašos tekstas Diagrama"/>
    <w:link w:val="Puslapioinaostekstas"/>
    <w:uiPriority w:val="99"/>
    <w:semiHidden/>
    <w:rsid w:val="00C579D8"/>
    <w:rPr>
      <w:rFonts w:ascii="Times New Roman" w:hAnsi="Times New Roman"/>
      <w:lang w:val="en-GB" w:eastAsia="x-none"/>
    </w:rPr>
  </w:style>
  <w:style w:type="paragraph" w:customStyle="1" w:styleId="PI-2EMEASMCA">
    <w:name w:val="PI-2 EMEA_SMCA"/>
    <w:basedOn w:val="Antrat3"/>
    <w:autoRedefine/>
    <w:uiPriority w:val="99"/>
    <w:rsid w:val="00C579D8"/>
    <w:pPr>
      <w:spacing w:before="0" w:after="0" w:line="240" w:lineRule="auto"/>
      <w:ind w:left="567" w:hanging="567"/>
    </w:pPr>
    <w:rPr>
      <w:rFonts w:ascii="Times New Roman" w:eastAsia="Calibri" w:hAnsi="Times New Roman"/>
      <w:bCs w:val="0"/>
      <w:snapToGrid/>
      <w:kern w:val="28"/>
      <w:sz w:val="22"/>
      <w:szCs w:val="22"/>
      <w:lang w:val="lt-LT"/>
    </w:rPr>
  </w:style>
  <w:style w:type="paragraph" w:customStyle="1" w:styleId="TTEMEASMCA">
    <w:name w:val="TT EMEA_SMCA"/>
    <w:basedOn w:val="Antrat1"/>
    <w:link w:val="TTEMEASMCAChar"/>
    <w:autoRedefine/>
    <w:uiPriority w:val="99"/>
    <w:rsid w:val="00C579D8"/>
    <w:pPr>
      <w:spacing w:before="0" w:after="0" w:line="240" w:lineRule="auto"/>
      <w:ind w:left="567" w:hanging="567"/>
      <w:jc w:val="center"/>
    </w:pPr>
    <w:rPr>
      <w:rFonts w:ascii="Calibri" w:eastAsia="Calibri" w:hAnsi="Calibri"/>
      <w:sz w:val="20"/>
      <w:lang w:val="x-none" w:eastAsia="x-none"/>
    </w:rPr>
  </w:style>
  <w:style w:type="character" w:customStyle="1" w:styleId="TTEMEASMCAChar">
    <w:name w:val="TT EMEA_SMCA Char"/>
    <w:link w:val="TTEMEASMCA"/>
    <w:uiPriority w:val="99"/>
    <w:locked/>
    <w:rsid w:val="00C579D8"/>
    <w:rPr>
      <w:b/>
      <w:caps/>
      <w:lang w:val="x-none" w:eastAsia="x-none"/>
    </w:rPr>
  </w:style>
  <w:style w:type="paragraph" w:customStyle="1" w:styleId="BTAnIIEMEASMCA">
    <w:name w:val="BT(AnII) EMEA_SMCA"/>
    <w:basedOn w:val="Debesliotekstas"/>
    <w:autoRedefine/>
    <w:uiPriority w:val="99"/>
    <w:rsid w:val="00C579D8"/>
    <w:pPr>
      <w:tabs>
        <w:tab w:val="clear" w:pos="567"/>
        <w:tab w:val="left" w:pos="1701"/>
      </w:tabs>
      <w:ind w:left="1701" w:hanging="567"/>
    </w:pPr>
    <w:rPr>
      <w:rFonts w:ascii="Times New Roman" w:eastAsia="Calibri" w:hAnsi="Times New Roman"/>
      <w:b/>
      <w:snapToGrid/>
      <w:sz w:val="22"/>
      <w:szCs w:val="22"/>
    </w:rPr>
  </w:style>
  <w:style w:type="paragraph" w:customStyle="1" w:styleId="BTgEMEASMCA">
    <w:name w:val="BT(g) EMEA_SMCA"/>
    <w:basedOn w:val="BTEMEASMCA"/>
    <w:link w:val="BTgEMEASMCAChar"/>
    <w:autoRedefine/>
    <w:uiPriority w:val="99"/>
    <w:rsid w:val="00C579D8"/>
    <w:rPr>
      <w:rFonts w:eastAsia="Calibri"/>
      <w:i/>
      <w:color w:val="008000"/>
    </w:rPr>
  </w:style>
  <w:style w:type="character" w:customStyle="1" w:styleId="BTgEMEASMCAChar">
    <w:name w:val="BT(g) EMEA_SMCA Char"/>
    <w:link w:val="BTgEMEASMCA"/>
    <w:uiPriority w:val="99"/>
    <w:locked/>
    <w:rsid w:val="00C579D8"/>
    <w:rPr>
      <w:rFonts w:ascii="Times New Roman" w:hAnsi="Times New Roman"/>
      <w:i/>
      <w:noProof/>
      <w:color w:val="008000"/>
      <w:lang w:val="x-none" w:eastAsia="x-none"/>
    </w:rPr>
  </w:style>
  <w:style w:type="paragraph" w:customStyle="1" w:styleId="BTuEMEASMCA">
    <w:name w:val="BT(u) EMEA_SMCA"/>
    <w:basedOn w:val="BTEMEASMCA"/>
    <w:autoRedefine/>
    <w:uiPriority w:val="99"/>
    <w:rsid w:val="00C579D8"/>
    <w:rPr>
      <w:rFonts w:eastAsia="Calibri"/>
      <w:u w:val="single"/>
    </w:rPr>
  </w:style>
  <w:style w:type="table" w:styleId="Lentelstinklelis">
    <w:name w:val="Table Grid"/>
    <w:basedOn w:val="prastojilentel"/>
    <w:uiPriority w:val="59"/>
    <w:rsid w:val="000C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AC0F3-26B7-4E16-AAE4-963354A3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31521</Words>
  <Characters>17968</Characters>
  <Application>Microsoft Office Word</Application>
  <DocSecurity>8</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49391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3</cp:revision>
  <dcterms:created xsi:type="dcterms:W3CDTF">2016-02-26T07:52:00Z</dcterms:created>
  <dcterms:modified xsi:type="dcterms:W3CDTF">2016-02-26T07:55:00Z</dcterms:modified>
</cp:coreProperties>
</file>