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32" w:rsidRPr="00E1338C" w:rsidRDefault="001A3332" w:rsidP="001A3332">
      <w:pPr>
        <w:tabs>
          <w:tab w:val="left" w:pos="567"/>
        </w:tabs>
        <w:spacing w:after="0" w:line="260" w:lineRule="exact"/>
        <w:jc w:val="center"/>
        <w:outlineLvl w:val="0"/>
        <w:rPr>
          <w:rFonts w:ascii="Times New Roman" w:eastAsia="Times New Roman" w:hAnsi="Times New Roman" w:cs="Times New Roman"/>
          <w:b/>
          <w:snapToGrid w:val="0"/>
          <w:szCs w:val="20"/>
        </w:rPr>
      </w:pPr>
    </w:p>
    <w:p w:rsidR="001A3332" w:rsidRPr="00E1338C" w:rsidRDefault="001A3332" w:rsidP="001A3332">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Pakuotės lapelis:</w:t>
      </w:r>
      <w:r w:rsidRPr="00E1338C">
        <w:rPr>
          <w:rFonts w:ascii="Times New Roman" w:eastAsia="Times New Roman" w:hAnsi="Times New Roman" w:cs="Times New Roman"/>
          <w:b/>
          <w:snapToGrid w:val="0"/>
          <w:szCs w:val="24"/>
          <w:lang w:eastAsia="x-none"/>
        </w:rPr>
        <w:t xml:space="preserve"> </w:t>
      </w:r>
      <w:r w:rsidRPr="00E1338C">
        <w:rPr>
          <w:rFonts w:ascii="Times New Roman" w:eastAsia="Times New Roman" w:hAnsi="Times New Roman" w:cs="Times New Roman"/>
          <w:b/>
          <w:bCs/>
          <w:iCs/>
          <w:snapToGrid w:val="0"/>
          <w:szCs w:val="28"/>
          <w:lang w:eastAsia="x-none"/>
        </w:rPr>
        <w:t>informacija pacientui</w:t>
      </w:r>
    </w:p>
    <w:p w:rsidR="001A3332" w:rsidRPr="00E1338C" w:rsidRDefault="001A3332" w:rsidP="001A3332">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jc w:val="center"/>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ESMOCARD LYO 2500 mg milteliai infuzinio tirpalo koncentratui</w:t>
      </w:r>
    </w:p>
    <w:p w:rsidR="001A3332" w:rsidRPr="00E1338C" w:rsidRDefault="001A3332" w:rsidP="001A3332">
      <w:pPr>
        <w:tabs>
          <w:tab w:val="left" w:pos="567"/>
        </w:tabs>
        <w:autoSpaceDE w:val="0"/>
        <w:autoSpaceDN w:val="0"/>
        <w:adjustRightInd w:val="0"/>
        <w:spacing w:after="0" w:line="260" w:lineRule="exact"/>
        <w:jc w:val="center"/>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Esmololio</w:t>
      </w:r>
      <w:proofErr w:type="spellEnd"/>
      <w:r w:rsidRPr="00E1338C">
        <w:rPr>
          <w:rFonts w:ascii="Times New Roman" w:eastAsia="Times New Roman" w:hAnsi="Times New Roman" w:cs="Times New Roman"/>
          <w:snapToGrid w:val="0"/>
        </w:rPr>
        <w:t xml:space="preserve"> hidrochloridas</w:t>
      </w:r>
    </w:p>
    <w:p w:rsidR="001A3332" w:rsidRPr="00E1338C" w:rsidRDefault="001A3332" w:rsidP="001A3332">
      <w:pPr>
        <w:suppressAutoHyphens/>
        <w:spacing w:after="0" w:line="240" w:lineRule="auto"/>
        <w:ind w:left="142" w:hanging="142"/>
        <w:rPr>
          <w:rFonts w:ascii="Times New Roman" w:eastAsia="Times New Roman" w:hAnsi="Times New Roman" w:cs="Times New Roman"/>
          <w:b/>
          <w:snapToGrid w:val="0"/>
          <w:szCs w:val="24"/>
        </w:rPr>
      </w:pPr>
    </w:p>
    <w:p w:rsidR="001A3332" w:rsidRPr="00E1338C" w:rsidRDefault="001A3332" w:rsidP="001A3332">
      <w:pPr>
        <w:suppressAutoHyphens/>
        <w:spacing w:after="0" w:line="240" w:lineRule="auto"/>
        <w:ind w:left="142" w:hanging="142"/>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1A3332" w:rsidRPr="00E1338C" w:rsidRDefault="001A3332" w:rsidP="001A333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Neišmeskite šio lapelio, nes vėl gali prireikti jį perskaityti. </w:t>
      </w:r>
    </w:p>
    <w:p w:rsidR="001A3332" w:rsidRPr="00E1338C" w:rsidRDefault="001A3332" w:rsidP="001A333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Jeigu kiltų daugiau klausimų, kreipkitės į gydytoją arba slaugytoją.</w:t>
      </w:r>
    </w:p>
    <w:p w:rsidR="001A3332" w:rsidRPr="00E1338C" w:rsidRDefault="001A3332" w:rsidP="001A3332">
      <w:p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w:t>
      </w:r>
      <w:r w:rsidRPr="00E1338C">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r w:rsidRPr="00E1338C">
        <w:rPr>
          <w:rFonts w:ascii="Times New Roman" w:eastAsia="Times New Roman" w:hAnsi="Times New Roman" w:cs="Times New Roman"/>
          <w:snapToGrid w:val="0"/>
          <w:color w:val="008000"/>
          <w:szCs w:val="24"/>
        </w:rPr>
        <w:t xml:space="preserve"> </w:t>
      </w:r>
    </w:p>
    <w:p w:rsidR="001A3332" w:rsidRPr="00E1338C" w:rsidRDefault="001A3332" w:rsidP="001A333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Jeigu pasireiškė šalutinis poveikis (net jeigu jis šiame lapelyje nenurodytas), kreipkitės į gydytoją arba slaugytoją. Žr. 4 skyrių.</w:t>
      </w:r>
    </w:p>
    <w:p w:rsidR="001A3332" w:rsidRPr="00E1338C" w:rsidRDefault="001A3332" w:rsidP="001A3332">
      <w:pPr>
        <w:spacing w:after="0" w:line="240" w:lineRule="auto"/>
        <w:ind w:right="-2"/>
        <w:rPr>
          <w:rFonts w:ascii="Times New Roman" w:eastAsia="Times New Roman" w:hAnsi="Times New Roman" w:cs="Times New Roman"/>
          <w:snapToGrid w:val="0"/>
          <w:szCs w:val="24"/>
        </w:rPr>
      </w:pPr>
    </w:p>
    <w:p w:rsidR="001A3332" w:rsidRPr="00E1338C" w:rsidRDefault="001A3332" w:rsidP="001A333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Apie ką rašoma šiame lapelyje?</w:t>
      </w: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Kas yra ESMOCARD LYO ir kam jis vartojamas</w:t>
      </w:r>
      <w:r w:rsidRPr="00E1338C">
        <w:rPr>
          <w:rFonts w:ascii="Times New Roman" w:eastAsia="Times New Roman" w:hAnsi="Times New Roman" w:cs="Times New Roman"/>
          <w:snapToGrid w:val="0"/>
          <w:szCs w:val="24"/>
        </w:rPr>
        <w:t xml:space="preserve"> </w:t>
      </w: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r w:rsidRPr="00E1338C">
        <w:rPr>
          <w:rFonts w:ascii="Times New Roman" w:eastAsia="Times New Roman" w:hAnsi="Times New Roman" w:cs="Times New Roman"/>
          <w:snapToGrid w:val="0"/>
          <w:szCs w:val="24"/>
        </w:rPr>
        <w:tab/>
        <w:t>Kas žinotina prieš vartojant ESMOCARD LYO</w:t>
      </w: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r w:rsidRPr="00E1338C">
        <w:rPr>
          <w:rFonts w:ascii="Times New Roman" w:eastAsia="Times New Roman" w:hAnsi="Times New Roman" w:cs="Times New Roman"/>
          <w:snapToGrid w:val="0"/>
          <w:szCs w:val="24"/>
        </w:rPr>
        <w:tab/>
        <w:t>Kaip vartoti ESMOCARD LYO</w:t>
      </w: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Galimas šalutinis poveikis</w:t>
      </w:r>
      <w:r w:rsidRPr="00E1338C">
        <w:rPr>
          <w:rFonts w:ascii="Times New Roman" w:eastAsia="Times New Roman" w:hAnsi="Times New Roman" w:cs="Times New Roman"/>
          <w:snapToGrid w:val="0"/>
          <w:szCs w:val="24"/>
        </w:rPr>
        <w:t xml:space="preserve"> </w:t>
      </w:r>
    </w:p>
    <w:p w:rsidR="001A3332" w:rsidRPr="00E1338C" w:rsidRDefault="001A3332" w:rsidP="001A3332">
      <w:pPr>
        <w:numPr>
          <w:ilvl w:val="12"/>
          <w:numId w:val="0"/>
        </w:numPr>
        <w:tabs>
          <w:tab w:val="left" w:pos="709"/>
        </w:tabs>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Kaip laikyti ESMOCARD LYO</w:t>
      </w:r>
    </w:p>
    <w:p w:rsidR="001A3332" w:rsidRPr="00E1338C" w:rsidRDefault="001A3332" w:rsidP="001A3332">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r w:rsidRPr="00E1338C">
        <w:rPr>
          <w:rFonts w:ascii="Times New Roman" w:eastAsia="Times New Roman" w:hAnsi="Times New Roman" w:cs="Times New Roman"/>
          <w:snapToGrid w:val="0"/>
          <w:szCs w:val="24"/>
        </w:rPr>
        <w:tab/>
        <w:t>Pakuotės turinys ir kita informacija</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1.</w:t>
      </w:r>
      <w:r w:rsidRPr="00E1338C">
        <w:rPr>
          <w:rFonts w:ascii="Times New Roman" w:eastAsia="Times New Roman" w:hAnsi="Times New Roman" w:cs="Times New Roman"/>
          <w:b/>
          <w:bCs/>
          <w:snapToGrid w:val="0"/>
          <w:szCs w:val="28"/>
          <w:lang w:eastAsia="x-none"/>
        </w:rPr>
        <w:tab/>
        <w:t>Kas yra ESMOCARD LYO ir kam jis vartojamas</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priklauso beta </w:t>
      </w:r>
      <w:proofErr w:type="spellStart"/>
      <w:r w:rsidRPr="00E1338C">
        <w:rPr>
          <w:rFonts w:ascii="Times New Roman" w:eastAsia="Times New Roman" w:hAnsi="Times New Roman" w:cs="Times New Roman"/>
          <w:snapToGrid w:val="0"/>
        </w:rPr>
        <w:t>adrenoblokatorių</w:t>
      </w:r>
      <w:proofErr w:type="spellEnd"/>
      <w:r w:rsidRPr="00E1338C">
        <w:rPr>
          <w:rFonts w:ascii="Times New Roman" w:eastAsia="Times New Roman" w:hAnsi="Times New Roman" w:cs="Times New Roman"/>
          <w:snapToGrid w:val="0"/>
        </w:rPr>
        <w:t xml:space="preserve"> grupei. Šie vaistiniai preparatai sumažina širdies susitraukimų dažnį ir sumažina kraujospūdį.</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vartojamas trumpalaikiam gydymui, kai širdis plaka per greitai. </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taip pat vartojamas operacijos metu arba iš karto po jos, jei kraujospūdis tampa per aukštas ir (arba) širdis plaka per greitai. </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2.</w:t>
      </w:r>
      <w:r w:rsidRPr="00E1338C">
        <w:rPr>
          <w:rFonts w:ascii="Times New Roman" w:eastAsia="Times New Roman" w:hAnsi="Times New Roman" w:cs="Times New Roman"/>
          <w:b/>
          <w:bCs/>
          <w:snapToGrid w:val="0"/>
          <w:szCs w:val="28"/>
          <w:lang w:eastAsia="x-none"/>
        </w:rPr>
        <w:tab/>
        <w:t>Kas žinotina prieš vartojant ESMOCARD LYO</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rPr>
      </w:pPr>
      <w:r w:rsidRPr="00E1338C">
        <w:rPr>
          <w:rFonts w:ascii="Times New Roman" w:eastAsia="Times New Roman" w:hAnsi="Times New Roman" w:cs="Times New Roman"/>
          <w:b/>
          <w:snapToGrid w:val="0"/>
          <w:szCs w:val="20"/>
        </w:rPr>
        <w:t>Gydytojas neskirs jums</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b/>
          <w:bCs/>
          <w:caps/>
          <w:snapToGrid w:val="0"/>
        </w:rPr>
        <w:t>Esmocard Lyo,</w:t>
      </w:r>
      <w:r w:rsidRPr="00E1338C">
        <w:rPr>
          <w:rFonts w:ascii="Times New Roman" w:eastAsia="Times New Roman" w:hAnsi="Times New Roman" w:cs="Times New Roman"/>
          <w:b/>
          <w:bCs/>
          <w:snapToGrid w:val="0"/>
        </w:rPr>
        <w:t xml:space="preserve"> </w:t>
      </w:r>
      <w:r w:rsidRPr="00E1338C">
        <w:rPr>
          <w:rFonts w:ascii="Times New Roman" w:eastAsia="Times New Roman" w:hAnsi="Times New Roman" w:cs="Times New Roman"/>
          <w:b/>
          <w:snapToGrid w:val="0"/>
          <w:szCs w:val="20"/>
        </w:rPr>
        <w:t>jeigu</w:t>
      </w:r>
      <w:r w:rsidRPr="00E1338C">
        <w:rPr>
          <w:rFonts w:ascii="Times New Roman" w:eastAsia="Times New Roman" w:hAnsi="Times New Roman" w:cs="Times New Roman"/>
          <w:b/>
          <w:bCs/>
          <w:snapToGrid w:val="0"/>
        </w:rPr>
        <w:t>:</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color w:val="000000"/>
        </w:rPr>
        <w:t xml:space="preserve">jūs esate alergiški </w:t>
      </w:r>
      <w:proofErr w:type="spellStart"/>
      <w:r w:rsidRPr="00E1338C">
        <w:rPr>
          <w:rFonts w:ascii="Times New Roman" w:eastAsia="Times New Roman" w:hAnsi="Times New Roman" w:cs="Times New Roman"/>
          <w:snapToGrid w:val="0"/>
          <w:color w:val="000000"/>
        </w:rPr>
        <w:t>esmololio</w:t>
      </w:r>
      <w:proofErr w:type="spellEnd"/>
      <w:r w:rsidRPr="00E1338C">
        <w:rPr>
          <w:rFonts w:ascii="Times New Roman" w:eastAsia="Times New Roman" w:hAnsi="Times New Roman" w:cs="Times New Roman"/>
          <w:snapToGrid w:val="0"/>
          <w:color w:val="000000"/>
        </w:rPr>
        <w:t xml:space="preserve"> </w:t>
      </w:r>
      <w:r w:rsidRPr="00E1338C">
        <w:rPr>
          <w:rFonts w:ascii="Times New Roman" w:eastAsia="Times New Roman" w:hAnsi="Times New Roman" w:cs="Times New Roman"/>
          <w:snapToGrid w:val="0"/>
        </w:rPr>
        <w:t>hidrochloridui. Alerginės reakcijos gali pasireikšti dusuliu, švokštimu, bėrimu, niežėjimu ar veido ir lūpų patinimu;</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širdies susitraukimų dažnis labai lėtas (mažiau nei 50 susitraukimų per minutę);</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širdies susitraukimų dažnis yra greitas arba pakaitomis greitas ir lėtas;</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sutrikimas, vadinamas „širdies blokada“. Širdies blokada – tai sutrikimas, susijęs su elektriniu impulsu, kuriuo kontroliuojamas širdies susitraukimų dažnis;</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žemas kraujo spaudimas;</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kraujo tiekimo į širdį sutrikimas;</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sunkūs širdies veiklos sutrikimo požymiai;</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 xml:space="preserve">jūs vartojate arba neseniai vartojote </w:t>
      </w:r>
      <w:proofErr w:type="spellStart"/>
      <w:r w:rsidRPr="00E1338C">
        <w:rPr>
          <w:rFonts w:ascii="Times New Roman" w:eastAsia="Times New Roman" w:hAnsi="Times New Roman" w:cs="Times New Roman"/>
          <w:snapToGrid w:val="0"/>
          <w:color w:val="000000"/>
        </w:rPr>
        <w:t>verapamilį</w:t>
      </w:r>
      <w:proofErr w:type="spellEnd"/>
      <w:r w:rsidRPr="00E1338C">
        <w:rPr>
          <w:rFonts w:ascii="Times New Roman" w:eastAsia="Times New Roman" w:hAnsi="Times New Roman" w:cs="Times New Roman"/>
          <w:snapToGrid w:val="0"/>
          <w:color w:val="000000"/>
        </w:rPr>
        <w:t>. ESMOCARD LYO</w:t>
      </w:r>
      <w:r w:rsidRPr="00E1338C">
        <w:rPr>
          <w:rFonts w:ascii="Times New Roman" w:eastAsia="Times New Roman" w:hAnsi="Times New Roman" w:cs="Times New Roman"/>
          <w:snapToGrid w:val="0"/>
        </w:rPr>
        <w:t xml:space="preserve"> negalima vartoti 48 valandas po </w:t>
      </w:r>
      <w:proofErr w:type="spellStart"/>
      <w:r w:rsidRPr="00E1338C">
        <w:rPr>
          <w:rFonts w:ascii="Times New Roman" w:eastAsia="Times New Roman" w:hAnsi="Times New Roman" w:cs="Times New Roman"/>
          <w:snapToGrid w:val="0"/>
        </w:rPr>
        <w:t>verapamilio</w:t>
      </w:r>
      <w:proofErr w:type="spellEnd"/>
      <w:r w:rsidRPr="00E1338C">
        <w:rPr>
          <w:rFonts w:ascii="Times New Roman" w:eastAsia="Times New Roman" w:hAnsi="Times New Roman" w:cs="Times New Roman"/>
          <w:snapToGrid w:val="0"/>
        </w:rPr>
        <w:t xml:space="preserve"> vartojimo nutraukimo;</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szCs w:val="20"/>
        </w:rPr>
      </w:pPr>
      <w:r w:rsidRPr="00E1338C">
        <w:rPr>
          <w:rFonts w:ascii="Times New Roman" w:eastAsia="Times New Roman" w:hAnsi="Times New Roman" w:cs="Times New Roman"/>
          <w:snapToGrid w:val="0"/>
          <w:color w:val="000000"/>
        </w:rPr>
        <w:t xml:space="preserve">jūs sergate antinksčių liaukos liga, vadinama </w:t>
      </w:r>
      <w:proofErr w:type="spellStart"/>
      <w:r w:rsidRPr="00E1338C">
        <w:rPr>
          <w:rFonts w:ascii="Times New Roman" w:eastAsia="Times New Roman" w:hAnsi="Times New Roman" w:cs="Times New Roman"/>
          <w:snapToGrid w:val="0"/>
          <w:color w:val="000000"/>
        </w:rPr>
        <w:t>feochromocitoma</w:t>
      </w:r>
      <w:proofErr w:type="spellEnd"/>
      <w:r w:rsidRPr="00E1338C">
        <w:rPr>
          <w:rFonts w:ascii="Times New Roman" w:eastAsia="Times New Roman" w:hAnsi="Times New Roman" w:cs="Times New Roman"/>
          <w:snapToGrid w:val="0"/>
          <w:color w:val="000000"/>
        </w:rPr>
        <w:t xml:space="preserve">, kuri dar nebuvo gydyta. </w:t>
      </w:r>
      <w:proofErr w:type="spellStart"/>
      <w:r w:rsidRPr="00E1338C">
        <w:rPr>
          <w:rFonts w:ascii="Times New Roman" w:eastAsia="Times New Roman" w:hAnsi="Times New Roman" w:cs="Times New Roman"/>
          <w:snapToGrid w:val="0"/>
          <w:color w:val="000000"/>
        </w:rPr>
        <w:t>Feochromocitoma</w:t>
      </w:r>
      <w:proofErr w:type="spellEnd"/>
      <w:r w:rsidRPr="00E1338C">
        <w:rPr>
          <w:rFonts w:ascii="Times New Roman" w:eastAsia="Times New Roman" w:hAnsi="Times New Roman" w:cs="Times New Roman"/>
          <w:snapToGrid w:val="0"/>
          <w:color w:val="000000"/>
        </w:rPr>
        <w:t xml:space="preserve"> – tai yra antinksčių liaukos būklė, kuri gali būti lydima staigaus kraujospūdžio padidėjimo, stipraus galvos skausmo, prakaitavimo ir padidėjusio širdies susitraukimų dažnio;</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padidėjęs kraujo spaudimas plaučiuose (plaučių hipertenzija);</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pasireiškia sparčiai sunkėjančios astmos požymiai;</w:t>
      </w:r>
    </w:p>
    <w:p w:rsidR="001A3332" w:rsidRPr="00E1338C" w:rsidRDefault="001A3332" w:rsidP="001A3332">
      <w:pPr>
        <w:numPr>
          <w:ilvl w:val="0"/>
          <w:numId w:val="3"/>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rPr>
        <w:t xml:space="preserve">jūsų kūne yra padidėjęs rūgščių kiekis (šis sutrikimas vadinamas </w:t>
      </w:r>
      <w:proofErr w:type="spellStart"/>
      <w:r w:rsidRPr="00E1338C">
        <w:rPr>
          <w:rFonts w:ascii="Times New Roman" w:eastAsia="Times New Roman" w:hAnsi="Times New Roman" w:cs="Times New Roman"/>
          <w:snapToGrid w:val="0"/>
        </w:rPr>
        <w:t>metaboline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acidoze</w:t>
      </w:r>
      <w:proofErr w:type="spellEnd"/>
      <w:r w:rsidRPr="00E1338C">
        <w:rPr>
          <w:rFonts w:ascii="Times New Roman" w:eastAsia="Times New Roman" w:hAnsi="Times New Roman" w:cs="Times New Roman"/>
          <w:snapToGrid w:val="0"/>
        </w:rPr>
        <w:t>).</w:t>
      </w:r>
    </w:p>
    <w:p w:rsidR="001A3332" w:rsidRPr="00E1338C" w:rsidRDefault="001A3332" w:rsidP="001A3332">
      <w:pPr>
        <w:spacing w:after="0" w:line="240" w:lineRule="auto"/>
        <w:rPr>
          <w:rFonts w:ascii="Times New Roman" w:eastAsia="Times New Roman" w:hAnsi="Times New Roman" w:cs="Times New Roman"/>
          <w:snapToGrid w:val="0"/>
          <w:color w:val="000000"/>
          <w:szCs w:val="20"/>
        </w:rPr>
      </w:pPr>
    </w:p>
    <w:p w:rsidR="001A3332" w:rsidRPr="00E1338C" w:rsidRDefault="001A3332" w:rsidP="001A3332">
      <w:pPr>
        <w:tabs>
          <w:tab w:val="left" w:pos="567"/>
        </w:tabs>
        <w:spacing w:after="0" w:line="240" w:lineRule="auto"/>
        <w:ind w:left="928"/>
        <w:rPr>
          <w:rFonts w:ascii="Times New Roman" w:eastAsia="SimSun" w:hAnsi="Times New Roman" w:cs="Times New Roman"/>
          <w:noProof/>
          <w:lang w:val="x-none" w:eastAsia="x-none"/>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color w:val="000000"/>
        </w:rPr>
        <w:t>Įspėjimai ir atsargumo priemonės</w:t>
      </w:r>
    </w:p>
    <w:p w:rsidR="001A3332" w:rsidRPr="00E1338C" w:rsidRDefault="001A3332" w:rsidP="001A3332">
      <w:pPr>
        <w:spacing w:after="0" w:line="220" w:lineRule="exact"/>
        <w:rPr>
          <w:rFonts w:ascii="Times New Roman" w:eastAsia="Times New Roman" w:hAnsi="Times New Roman" w:cs="Times New Roman"/>
          <w:b/>
          <w:bCs/>
        </w:rPr>
      </w:pPr>
      <w:r w:rsidRPr="00E1338C">
        <w:rPr>
          <w:rFonts w:ascii="Times New Roman" w:eastAsia="Times New Roman" w:hAnsi="Times New Roman" w:cs="Times New Roman"/>
          <w:b/>
          <w:bCs/>
        </w:rPr>
        <w:t xml:space="preserve">ESMOCARD LYO TURI PARUOŠTI/PRASKIESTI GYDYTOJAS ARBA SLAUGYTOJAS </w:t>
      </w:r>
    </w:p>
    <w:p w:rsidR="001A3332" w:rsidRPr="00E1338C" w:rsidRDefault="001A3332" w:rsidP="001A3332">
      <w:pPr>
        <w:spacing w:after="0" w:line="220" w:lineRule="exact"/>
        <w:rPr>
          <w:rFonts w:ascii="Times New Roman" w:eastAsia="Times New Roman" w:hAnsi="Times New Roman" w:cs="Times New Roman"/>
          <w:b/>
          <w:bCs/>
        </w:rPr>
      </w:pPr>
    </w:p>
    <w:p w:rsidR="001A3332" w:rsidRPr="00E1338C" w:rsidRDefault="001A3332" w:rsidP="001A3332">
      <w:pPr>
        <w:spacing w:after="0" w:line="220" w:lineRule="exact"/>
        <w:rPr>
          <w:rFonts w:ascii="Times New Roman" w:eastAsia="Times New Roman" w:hAnsi="Times New Roman" w:cs="Times New Roman"/>
          <w:b/>
          <w:bCs/>
        </w:rPr>
      </w:pPr>
      <w:r w:rsidRPr="00E1338C">
        <w:rPr>
          <w:rFonts w:ascii="Times New Roman" w:eastAsia="Times New Roman" w:hAnsi="Times New Roman" w:cs="Times New Roman"/>
          <w:b/>
          <w:bCs/>
        </w:rPr>
        <w:t xml:space="preserve">Pasikalbėkite su gydytoju arba slaugytoju prieš pradėdami vartoti </w:t>
      </w:r>
      <w:r w:rsidRPr="00E1338C">
        <w:rPr>
          <w:rFonts w:ascii="Times Roman" w:eastAsia="Times New Roman" w:hAnsi="Times Roman" w:cs="Arial"/>
          <w:b/>
          <w:bCs/>
          <w:color w:val="000000"/>
          <w:lang w:eastAsia="de-DE"/>
        </w:rPr>
        <w:t>ESMOCARD LYO</w:t>
      </w:r>
      <w:r w:rsidRPr="00E1338C">
        <w:rPr>
          <w:rFonts w:ascii="Times New Roman" w:eastAsia="Times New Roman" w:hAnsi="Times New Roman" w:cs="Times New Roman"/>
          <w:b/>
          <w:bCs/>
        </w:rPr>
        <w:t>. Gydytojas stebės jus itin atidžiai, jei</w:t>
      </w:r>
    </w:p>
    <w:p w:rsidR="001A3332" w:rsidRPr="00E1338C" w:rsidRDefault="001A3332" w:rsidP="001A3332">
      <w:pPr>
        <w:tabs>
          <w:tab w:val="left" w:pos="567"/>
        </w:tabs>
        <w:spacing w:after="0" w:line="240" w:lineRule="auto"/>
        <w:ind w:left="284"/>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w:t>
      </w:r>
      <w:r w:rsidRPr="00E1338C">
        <w:rPr>
          <w:rFonts w:ascii="Times New Roman" w:eastAsia="SimSun" w:hAnsi="Times New Roman" w:cs="Times New Roman"/>
          <w:noProof/>
          <w:lang w:val="x-none" w:eastAsia="x-none"/>
        </w:rPr>
        <w:tab/>
        <w:t>jums paskirtas tam tikro širdies ritmo sutrikimo, vadinamo supraventrikuline aritmija, gydymas ir jūs</w:t>
      </w:r>
    </w:p>
    <w:p w:rsidR="001A3332" w:rsidRPr="00E1338C" w:rsidRDefault="001A3332" w:rsidP="001A3332">
      <w:pPr>
        <w:widowControl w:val="0"/>
        <w:numPr>
          <w:ilvl w:val="0"/>
          <w:numId w:val="5"/>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turite kitų širdies sutrikimų;</w:t>
      </w:r>
    </w:p>
    <w:p w:rsidR="001A3332" w:rsidRPr="00E1338C" w:rsidRDefault="001A3332" w:rsidP="001A3332">
      <w:pPr>
        <w:widowControl w:val="0"/>
        <w:numPr>
          <w:ilvl w:val="0"/>
          <w:numId w:val="5"/>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vartojate kitus vaistus širdies sutrikimams gydyti.</w:t>
      </w:r>
    </w:p>
    <w:p w:rsidR="001A3332" w:rsidRPr="00E1338C" w:rsidRDefault="001A3332" w:rsidP="001A3332">
      <w:pPr>
        <w:widowControl w:val="0"/>
        <w:tabs>
          <w:tab w:val="left" w:pos="284"/>
          <w:tab w:val="left" w:pos="567"/>
        </w:tabs>
        <w:autoSpaceDE w:val="0"/>
        <w:autoSpaceDN w:val="0"/>
        <w:adjustRightInd w:val="0"/>
        <w:spacing w:after="0" w:line="260" w:lineRule="exact"/>
        <w:ind w:left="284" w:hanging="284"/>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 xml:space="preserve">    Tokiomis aplinkybėmis vartojant </w:t>
      </w:r>
      <w:r w:rsidRPr="00E1338C">
        <w:rPr>
          <w:rFonts w:ascii="Times Roman" w:eastAsia="Times New Roman" w:hAnsi="Times Roman" w:cs="Arial"/>
          <w:snapToGrid w:val="0"/>
          <w:color w:val="000000"/>
          <w:lang w:eastAsia="de-DE"/>
        </w:rPr>
        <w:t>ESMOCARD LYO</w:t>
      </w:r>
      <w:r w:rsidRPr="00E1338C">
        <w:rPr>
          <w:rFonts w:ascii="Times New Roman" w:eastAsia="Times New Roman" w:hAnsi="Times New Roman" w:cs="Times New Roman"/>
          <w:snapToGrid w:val="0"/>
          <w:color w:val="000000"/>
        </w:rPr>
        <w:t xml:space="preserve"> gali pasireikšti sunkių reakcijų, kurios gali baigtis fatališkai, įskaitant:</w:t>
      </w:r>
    </w:p>
    <w:p w:rsidR="001A3332" w:rsidRPr="00E1338C" w:rsidRDefault="001A3332" w:rsidP="001A3332">
      <w:pPr>
        <w:widowControl w:val="0"/>
        <w:numPr>
          <w:ilvl w:val="0"/>
          <w:numId w:val="6"/>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sąmonės praradimą;</w:t>
      </w:r>
    </w:p>
    <w:p w:rsidR="001A3332" w:rsidRPr="00E1338C" w:rsidRDefault="001A3332" w:rsidP="001A3332">
      <w:pPr>
        <w:widowControl w:val="0"/>
        <w:numPr>
          <w:ilvl w:val="0"/>
          <w:numId w:val="6"/>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proofErr w:type="spellStart"/>
      <w:r w:rsidRPr="00E1338C">
        <w:rPr>
          <w:rFonts w:ascii="Times New Roman" w:eastAsia="Times New Roman" w:hAnsi="Times New Roman" w:cs="Times New Roman"/>
          <w:snapToGrid w:val="0"/>
          <w:color w:val="000000"/>
        </w:rPr>
        <w:t>kardiogeninį</w:t>
      </w:r>
      <w:proofErr w:type="spellEnd"/>
      <w:r w:rsidRPr="00E1338C">
        <w:rPr>
          <w:rFonts w:ascii="Times New Roman" w:eastAsia="Times New Roman" w:hAnsi="Times New Roman" w:cs="Times New Roman"/>
          <w:snapToGrid w:val="0"/>
          <w:color w:val="000000"/>
        </w:rPr>
        <w:t xml:space="preserve"> šoką (kai sutrinka kraujo tiekimas į širdį);</w:t>
      </w:r>
    </w:p>
    <w:p w:rsidR="001A3332" w:rsidRPr="00E1338C" w:rsidRDefault="001A3332" w:rsidP="001A3332">
      <w:pPr>
        <w:widowControl w:val="0"/>
        <w:numPr>
          <w:ilvl w:val="0"/>
          <w:numId w:val="6"/>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širdies smūgį (širdies sustojimą);</w:t>
      </w:r>
    </w:p>
    <w:p w:rsidR="001A3332" w:rsidRPr="00E1338C" w:rsidRDefault="001A3332" w:rsidP="001A3332">
      <w:pPr>
        <w:numPr>
          <w:ilvl w:val="0"/>
          <w:numId w:val="2"/>
        </w:numPr>
        <w:tabs>
          <w:tab w:val="left" w:pos="567"/>
        </w:tabs>
        <w:spacing w:after="0" w:line="240" w:lineRule="auto"/>
        <w:ind w:left="540" w:hanging="256"/>
        <w:rPr>
          <w:rFonts w:ascii="Times New Roman" w:eastAsia="Times New Roman" w:hAnsi="Times New Roman" w:cs="Times New Roman"/>
          <w:snapToGrid w:val="0"/>
        </w:rPr>
      </w:pPr>
      <w:r w:rsidRPr="00E1338C">
        <w:rPr>
          <w:rFonts w:ascii="Times New Roman" w:eastAsia="Times New Roman" w:hAnsi="Times New Roman" w:cs="Times New Roman"/>
          <w:snapToGrid w:val="0"/>
          <w:color w:val="000000"/>
          <w:szCs w:val="20"/>
        </w:rPr>
        <w:t>jūsų žemas kraujo spaudimas (</w:t>
      </w:r>
      <w:proofErr w:type="spellStart"/>
      <w:r w:rsidRPr="00E1338C">
        <w:rPr>
          <w:rFonts w:ascii="Times New Roman" w:eastAsia="Times New Roman" w:hAnsi="Times New Roman" w:cs="Times New Roman"/>
          <w:snapToGrid w:val="0"/>
          <w:color w:val="000000"/>
          <w:szCs w:val="20"/>
        </w:rPr>
        <w:t>hipotenzija</w:t>
      </w:r>
      <w:proofErr w:type="spellEnd"/>
      <w:r w:rsidRPr="00E1338C">
        <w:rPr>
          <w:rFonts w:ascii="Times New Roman" w:eastAsia="Times New Roman" w:hAnsi="Times New Roman" w:cs="Times New Roman"/>
          <w:snapToGrid w:val="0"/>
          <w:color w:val="000000"/>
          <w:szCs w:val="20"/>
        </w:rPr>
        <w:t xml:space="preserve">). </w:t>
      </w:r>
      <w:r w:rsidRPr="00E1338C">
        <w:rPr>
          <w:rFonts w:ascii="Times New Roman" w:eastAsia="Times New Roman" w:hAnsi="Times New Roman" w:cs="Times New Roman"/>
          <w:snapToGrid w:val="0"/>
          <w:color w:val="000000"/>
        </w:rPr>
        <w:t xml:space="preserve">Ji gali pasireikšti svaiguliu, ypač stojantis. Ją galima greitai panaikinti sumažinus dozę arba nutraukus vaisto vartojimą. Paprastai gydant </w:t>
      </w:r>
      <w:proofErr w:type="spellStart"/>
      <w:r w:rsidRPr="00E1338C">
        <w:rPr>
          <w:rFonts w:ascii="Times New Roman" w:eastAsia="Times New Roman" w:hAnsi="Times New Roman" w:cs="Times New Roman"/>
          <w:snapToGrid w:val="0"/>
          <w:color w:val="000000"/>
        </w:rPr>
        <w:t>esmololiu</w:t>
      </w:r>
      <w:proofErr w:type="spellEnd"/>
      <w:r w:rsidRPr="00E1338C">
        <w:rPr>
          <w:rFonts w:ascii="Times New Roman" w:eastAsia="Times New Roman" w:hAnsi="Times New Roman" w:cs="Times New Roman"/>
          <w:snapToGrid w:val="0"/>
          <w:color w:val="000000"/>
        </w:rPr>
        <w:t xml:space="preserve"> kraujospūdis ir EKG nuolat stebimi. </w:t>
      </w:r>
      <w:r w:rsidRPr="00E1338C">
        <w:rPr>
          <w:rFonts w:ascii="Times New Roman" w:eastAsia="Times New Roman" w:hAnsi="Times New Roman" w:cs="Times New Roman"/>
          <w:snapToGrid w:val="0"/>
          <w:szCs w:val="20"/>
        </w:rPr>
        <w:t xml:space="preserve">Žemas kraujo spaudimas paprastai normalizuojasi per 30 minučių nutraukus vartoti </w:t>
      </w:r>
      <w:r w:rsidRPr="00E1338C">
        <w:rPr>
          <w:rFonts w:ascii="Times Roman" w:eastAsia="Times New Roman" w:hAnsi="Times Roman" w:cs="Arial"/>
          <w:snapToGrid w:val="0"/>
          <w:color w:val="000000"/>
          <w:lang w:eastAsia="de-DE"/>
        </w:rPr>
        <w:t>ESMOCARD LYO</w:t>
      </w:r>
      <w:r w:rsidRPr="00E1338C">
        <w:rPr>
          <w:rFonts w:ascii="Times New Roman" w:eastAsia="Times New Roman" w:hAnsi="Times New Roman" w:cs="Times New Roman"/>
          <w:snapToGrid w:val="0"/>
          <w:szCs w:val="20"/>
        </w:rPr>
        <w:t>;</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bookmarkStart w:id="0" w:name="_Hlk507689871"/>
      <w:bookmarkStart w:id="1" w:name="_Hlk507689837"/>
      <w:bookmarkStart w:id="2" w:name="_Hlk507689810"/>
      <w:r w:rsidRPr="00E1338C">
        <w:rPr>
          <w:rFonts w:ascii="Times New Roman" w:eastAsia="SimSun" w:hAnsi="Times New Roman" w:cs="Times New Roman"/>
          <w:noProof/>
          <w:lang w:eastAsia="x-none"/>
        </w:rPr>
        <w:t xml:space="preserve">prieš pradedant gydymą jūsų </w:t>
      </w:r>
      <w:r w:rsidRPr="00E1338C">
        <w:rPr>
          <w:rFonts w:ascii="Times New Roman" w:eastAsia="SimSun" w:hAnsi="Times New Roman" w:cs="Times New Roman"/>
          <w:noProof/>
          <w:lang w:val="x-none" w:eastAsia="x-none"/>
        </w:rPr>
        <w:t>širdies susitraukimų dažnis buvo lėtas;</w:t>
      </w:r>
      <w:bookmarkEnd w:id="0"/>
      <w:bookmarkEnd w:id="1"/>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color w:val="000000"/>
          <w:lang w:eastAsia="x-none"/>
        </w:rPr>
        <w:t xml:space="preserve">jūsų </w:t>
      </w:r>
      <w:r w:rsidRPr="00E1338C">
        <w:rPr>
          <w:rFonts w:ascii="Times New Roman" w:eastAsia="SimSun" w:hAnsi="Times New Roman" w:cs="Times New Roman"/>
          <w:noProof/>
          <w:color w:val="000000"/>
          <w:lang w:val="x-none" w:eastAsia="x-none"/>
        </w:rPr>
        <w:t>širdies susitraukimų dažnis sulėtėja iki 50–55 susitraukimų per minutę.</w:t>
      </w:r>
      <w:r w:rsidRPr="00E1338C">
        <w:rPr>
          <w:rFonts w:ascii="Times New Roman" w:eastAsia="SimSun" w:hAnsi="Times New Roman" w:cs="Times New Roman"/>
          <w:noProof/>
          <w:lang w:val="x-none" w:eastAsia="x-none"/>
        </w:rPr>
        <w:t xml:space="preserve"> Jei taip nutinka, jūsų gydytojas gali sumažinti </w:t>
      </w:r>
      <w:r w:rsidRPr="00E1338C">
        <w:rPr>
          <w:rFonts w:ascii="Times Roman" w:eastAsia="SimSun" w:hAnsi="Times Roman" w:cs="Arial"/>
          <w:noProof/>
          <w:color w:val="000000"/>
          <w:lang w:val="x-none" w:eastAsia="de-DE"/>
        </w:rPr>
        <w:t>ESMOCARD LYO</w:t>
      </w:r>
      <w:r w:rsidRPr="00E1338C">
        <w:rPr>
          <w:rFonts w:ascii="Times New Roman" w:eastAsia="SimSun" w:hAnsi="Times New Roman" w:cs="Times New Roman"/>
          <w:noProof/>
          <w:lang w:eastAsia="x-none"/>
        </w:rPr>
        <w:t xml:space="preserve"> doz</w:t>
      </w:r>
      <w:r w:rsidRPr="00E1338C">
        <w:rPr>
          <w:rFonts w:ascii="Times New Roman" w:eastAsia="SimSun" w:hAnsi="Times New Roman" w:cs="Times New Roman"/>
          <w:noProof/>
          <w:lang w:val="x-none" w:eastAsia="x-none"/>
        </w:rPr>
        <w:t>ę</w:t>
      </w:r>
      <w:r w:rsidRPr="00E1338C">
        <w:rPr>
          <w:rFonts w:ascii="Times New Roman" w:eastAsia="SimSun" w:hAnsi="Times New Roman" w:cs="Times New Roman"/>
          <w:noProof/>
          <w:lang w:eastAsia="x-none"/>
        </w:rPr>
        <w:t xml:space="preserve"> arba nutraukti gydymą</w:t>
      </w:r>
      <w:r w:rsidRPr="00E1338C">
        <w:rPr>
          <w:rFonts w:ascii="Times New Roman" w:eastAsia="SimSun" w:hAnsi="Times New Roman" w:cs="Times New Roman"/>
          <w:noProof/>
          <w:lang w:val="x-none" w:eastAsia="x-none"/>
        </w:rPr>
        <w:t>;</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širdies veiklos sutrikimų;</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elektrinio impulso, kuriuo kontroliuojamas širdies susitraukimų dažnis, sklidimo sutrikimas (širdies blokada);</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jūs sergate antinksčių liaukos liga, vadinama feochromocitoma, kuri gydoma vaistais, vadinamais alfa receptorių blokatoriais;</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paskirtas žemos kūno temperatūros (hipotermijos) sukelto aukšto kraujo spaudimo (hipertenzijos) gydymas;</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susiaurėja kvėpavimo takai arba juose girdimas švokštimas, panašiai kaip astmos atveju;</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 xml:space="preserve">sergate cukriniu diabetu arba sumažėjęs gliukozės kiekis kraujyje (hipoglikemija); reikalingas ypatingas stebėjimas, nes esmololis gali užmaskuoti sumažėjusio gliukozės kiekio kraujyje simptomus. </w:t>
      </w:r>
      <w:r w:rsidRPr="00E1338C">
        <w:rPr>
          <w:rFonts w:ascii="Times Roman" w:eastAsia="SimSun" w:hAnsi="Times Roman" w:cs="Arial"/>
          <w:noProof/>
          <w:color w:val="000000"/>
          <w:lang w:val="x-none" w:eastAsia="de-DE"/>
        </w:rPr>
        <w:t>ESMOCARD LYO</w:t>
      </w:r>
      <w:r w:rsidRPr="00E1338C">
        <w:rPr>
          <w:rFonts w:ascii="Times New Roman" w:eastAsia="SimSun" w:hAnsi="Times New Roman" w:cs="Times New Roman"/>
          <w:noProof/>
          <w:lang w:eastAsia="x-none"/>
        </w:rPr>
        <w:t xml:space="preserve"> gali sustiprinti jūsų vartojamų vaistų nuo diabeto poveikį</w:t>
      </w:r>
      <w:r w:rsidRPr="00E1338C">
        <w:rPr>
          <w:rFonts w:ascii="Times New Roman" w:eastAsia="SimSun" w:hAnsi="Times New Roman" w:cs="Times New Roman"/>
          <w:noProof/>
          <w:lang w:val="x-none" w:eastAsia="x-none"/>
        </w:rPr>
        <w:t>;</w:t>
      </w:r>
      <w:bookmarkEnd w:id="2"/>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odos reakcija. Ji gali atsirasti dėl tirpalo pasklidimo injekcijos vietoje. Tokiu atveju gydytojas pasirinks kitą veną injekcijai atlikti;</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sergate tam tikro tipo angina (pasireiškiančia krūtinė skausmu), vadinama Princmetalo [Prinzmetal] angina;</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jūsų mažas kraujo tūris (ir žemas kraujo spaudimas). Jums gali lengvai išsivystyti kraujotakos kolapsas;</w:t>
      </w:r>
    </w:p>
    <w:p w:rsidR="001A3332" w:rsidRPr="00E1338C" w:rsidRDefault="001A3332" w:rsidP="001A3332">
      <w:pPr>
        <w:numPr>
          <w:ilvl w:val="0"/>
          <w:numId w:val="2"/>
        </w:numPr>
        <w:tabs>
          <w:tab w:val="left" w:pos="567"/>
        </w:tabs>
        <w:spacing w:after="0" w:line="240" w:lineRule="auto"/>
        <w:ind w:left="540" w:hanging="256"/>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pasireiškia kraujotakos sutrikimų, pvz., pirštų balimas ( Reino [</w:t>
      </w:r>
      <w:proofErr w:type="spellStart"/>
      <w:r w:rsidRPr="00E1338C">
        <w:rPr>
          <w:rFonts w:ascii="Times New Roman" w:eastAsia="Times New Roman" w:hAnsi="Times New Roman" w:cs="Times New Roman"/>
          <w:i/>
          <w:snapToGrid w:val="0"/>
        </w:rPr>
        <w:t>Raynaud</w:t>
      </w:r>
      <w:proofErr w:type="spellEnd"/>
      <w:r w:rsidRPr="00E1338C">
        <w:rPr>
          <w:rFonts w:ascii="Times New Roman" w:eastAsia="Times New Roman" w:hAnsi="Times New Roman" w:cs="Times New Roman"/>
          <w:snapToGrid w:val="0"/>
        </w:rPr>
        <w:t>] liga) arba dilgčiojimas, nuovargis ir kartais deginantis skausmas kojose;</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eastAsia="x-none"/>
        </w:rPr>
        <w:t>turite</w:t>
      </w:r>
      <w:r w:rsidRPr="00E1338C">
        <w:rPr>
          <w:rFonts w:ascii="Times New Roman" w:eastAsia="SimSun" w:hAnsi="Times New Roman" w:cs="Times New Roman"/>
          <w:noProof/>
          <w:lang w:val="x-none" w:eastAsia="x-none"/>
        </w:rPr>
        <w:t xml:space="preserve"> inkstų veiklos sutrikimų. Jei sergate inkstų liga arba jums reikia inkstų dializės, jums gali išaugti</w:t>
      </w:r>
      <w:r w:rsidRPr="00E1338C">
        <w:rPr>
          <w:rFonts w:ascii="Times New Roman" w:eastAsia="SimSun" w:hAnsi="Times New Roman" w:cs="Times New Roman"/>
          <w:noProof/>
          <w:lang w:eastAsia="x-none"/>
        </w:rPr>
        <w:t xml:space="preserve"> </w:t>
      </w:r>
      <w:r w:rsidRPr="00E1338C">
        <w:rPr>
          <w:rFonts w:ascii="Times New Roman" w:eastAsia="SimSun" w:hAnsi="Times New Roman" w:cs="Times New Roman"/>
          <w:noProof/>
          <w:lang w:val="x-none" w:eastAsia="x-none"/>
        </w:rPr>
        <w:t>kalio kiekis kraujyje (pasireikšti hiperkalemija). Dėl to gali kilti rimtų širdies problemų;</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esate kam nors alergiški arba jums kyla anafilaksinių reakcijų (sunkių alerginių reakcijų) pavoju</w:t>
      </w:r>
      <w:r w:rsidRPr="00E1338C">
        <w:rPr>
          <w:rFonts w:ascii="Times New Roman" w:eastAsia="SimSun" w:hAnsi="Times New Roman" w:cs="Times New Roman"/>
          <w:noProof/>
          <w:lang w:eastAsia="x-none"/>
        </w:rPr>
        <w:t>s</w:t>
      </w:r>
      <w:r w:rsidRPr="00E1338C">
        <w:rPr>
          <w:rFonts w:ascii="Times New Roman" w:eastAsia="SimSun" w:hAnsi="Times New Roman" w:cs="Times New Roman"/>
          <w:noProof/>
          <w:lang w:val="x-none" w:eastAsia="x-none"/>
        </w:rPr>
        <w:t xml:space="preserve">. Vartojant </w:t>
      </w:r>
      <w:r w:rsidRPr="00E1338C">
        <w:rPr>
          <w:rFonts w:ascii="Times New Roman" w:eastAsia="SimSun" w:hAnsi="Times New Roman" w:cs="Times New Roman"/>
          <w:noProof/>
          <w:color w:val="000000"/>
          <w:lang w:val="en-US" w:eastAsia="x-none"/>
        </w:rPr>
        <w:t xml:space="preserve">ESMOCARD LYO </w:t>
      </w:r>
      <w:r w:rsidRPr="00E1338C">
        <w:rPr>
          <w:rFonts w:ascii="Times New Roman" w:eastAsia="SimSun" w:hAnsi="Times New Roman" w:cs="Times New Roman"/>
          <w:noProof/>
          <w:lang w:eastAsia="x-none"/>
        </w:rPr>
        <w:t xml:space="preserve">alerginės reakcijos gali pasunkėti ir gali būti sunkiau jas </w:t>
      </w:r>
      <w:r w:rsidRPr="00E1338C">
        <w:rPr>
          <w:rFonts w:ascii="Times New Roman" w:eastAsia="SimSun" w:hAnsi="Times New Roman" w:cs="Times New Roman"/>
          <w:noProof/>
          <w:lang w:val="x-none" w:eastAsia="x-none"/>
        </w:rPr>
        <w:t>išgydyti</w:t>
      </w:r>
      <w:r w:rsidRPr="00E1338C">
        <w:rPr>
          <w:rFonts w:ascii="Times New Roman" w:eastAsia="SimSun" w:hAnsi="Times New Roman" w:cs="Times New Roman"/>
          <w:noProof/>
          <w:lang w:eastAsia="x-none"/>
        </w:rPr>
        <w:t>.</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color w:val="000000"/>
          <w:lang w:eastAsia="x-none"/>
        </w:rPr>
      </w:pPr>
      <w:r w:rsidRPr="00E1338C">
        <w:rPr>
          <w:rFonts w:ascii="Times New Roman" w:eastAsia="SimSun" w:hAnsi="Times New Roman" w:cs="Times New Roman"/>
          <w:noProof/>
          <w:color w:val="000000"/>
          <w:lang w:eastAsia="x-none"/>
        </w:rPr>
        <w:t>jums ar jūsų šeimos nariui buvo pasireiškusi psoriazė (</w:t>
      </w:r>
      <w:r w:rsidRPr="00E1338C">
        <w:rPr>
          <w:rFonts w:ascii="Times New Roman" w:eastAsia="SimSun" w:hAnsi="Times New Roman" w:cs="Times New Roman"/>
          <w:noProof/>
          <w:lang w:val="x-none" w:eastAsia="x-none"/>
        </w:rPr>
        <w:t>kai ant odos atsiranda žvynelinės atplaišos</w:t>
      </w:r>
      <w:r w:rsidRPr="00E1338C">
        <w:rPr>
          <w:rFonts w:ascii="Times New Roman" w:eastAsia="SimSun" w:hAnsi="Times New Roman" w:cs="Times New Roman"/>
          <w:noProof/>
          <w:color w:val="000000"/>
          <w:lang w:eastAsia="x-none"/>
        </w:rPr>
        <w:t>)</w:t>
      </w:r>
      <w:r w:rsidRPr="00E1338C">
        <w:rPr>
          <w:rFonts w:ascii="Times New Roman" w:eastAsia="SimSun" w:hAnsi="Times New Roman" w:cs="Times New Roman"/>
          <w:noProof/>
          <w:color w:val="000000"/>
          <w:lang w:val="x-none" w:eastAsia="x-none"/>
        </w:rPr>
        <w:t>;</w:t>
      </w:r>
    </w:p>
    <w:p w:rsidR="001A3332" w:rsidRPr="00E1338C" w:rsidRDefault="001A3332" w:rsidP="001A3332">
      <w:pPr>
        <w:numPr>
          <w:ilvl w:val="0"/>
          <w:numId w:val="2"/>
        </w:numPr>
        <w:tabs>
          <w:tab w:val="left" w:pos="284"/>
          <w:tab w:val="left" w:pos="567"/>
        </w:tabs>
        <w:spacing w:after="0" w:line="240" w:lineRule="auto"/>
        <w:ind w:hanging="436"/>
        <w:rPr>
          <w:rFonts w:ascii="Times New Roman" w:eastAsia="SimSun" w:hAnsi="Times New Roman" w:cs="Times New Roman"/>
          <w:noProof/>
          <w:color w:val="000000"/>
          <w:lang w:eastAsia="x-none"/>
        </w:rPr>
      </w:pPr>
      <w:r w:rsidRPr="00E1338C">
        <w:rPr>
          <w:rFonts w:ascii="Times New Roman" w:eastAsia="SimSun" w:hAnsi="Times New Roman" w:cs="Times New Roman"/>
          <w:noProof/>
          <w:color w:val="000000"/>
          <w:lang w:eastAsia="x-none"/>
        </w:rPr>
        <w:t>sergate liga, v</w:t>
      </w:r>
      <w:r w:rsidRPr="00E1338C">
        <w:rPr>
          <w:rFonts w:ascii="Times New Roman" w:eastAsia="SimSun" w:hAnsi="Times New Roman" w:cs="Times New Roman"/>
          <w:noProof/>
          <w:color w:val="000000"/>
          <w:lang w:val="x-none" w:eastAsia="x-none"/>
        </w:rPr>
        <w:t>a</w:t>
      </w:r>
      <w:r w:rsidRPr="00E1338C">
        <w:rPr>
          <w:rFonts w:ascii="Times New Roman" w:eastAsia="SimSun" w:hAnsi="Times New Roman" w:cs="Times New Roman"/>
          <w:noProof/>
          <w:color w:val="000000"/>
          <w:lang w:eastAsia="x-none"/>
        </w:rPr>
        <w:t>dinama hipertiroidizmu (</w:t>
      </w:r>
      <w:r w:rsidRPr="00E1338C">
        <w:rPr>
          <w:rFonts w:ascii="Times New Roman" w:eastAsia="SimSun" w:hAnsi="Times New Roman" w:cs="Times New Roman"/>
          <w:noProof/>
          <w:color w:val="000000"/>
          <w:lang w:val="x-none" w:eastAsia="x-none"/>
        </w:rPr>
        <w:t>pasireiškiančiu</w:t>
      </w:r>
      <w:r w:rsidRPr="00E1338C">
        <w:rPr>
          <w:rFonts w:ascii="Times New Roman" w:eastAsia="SimSun" w:hAnsi="Times New Roman" w:cs="Times New Roman"/>
          <w:noProof/>
          <w:color w:val="000000"/>
          <w:lang w:eastAsia="x-none"/>
        </w:rPr>
        <w:t xml:space="preserve"> padidėjusia skydliauke)</w:t>
      </w:r>
      <w:r w:rsidRPr="00E1338C">
        <w:rPr>
          <w:rFonts w:ascii="Times New Roman" w:eastAsia="SimSun" w:hAnsi="Times New Roman" w:cs="Times New Roman"/>
          <w:noProof/>
          <w:color w:val="000000"/>
          <w:lang w:val="x-none" w:eastAsia="x-none"/>
        </w:rPr>
        <w:t>.</w:t>
      </w:r>
    </w:p>
    <w:p w:rsidR="001A3332" w:rsidRPr="00E1338C" w:rsidRDefault="001A3332" w:rsidP="001A3332">
      <w:pPr>
        <w:tabs>
          <w:tab w:val="left" w:pos="567"/>
        </w:tabs>
        <w:spacing w:after="0" w:line="240" w:lineRule="auto"/>
        <w:ind w:left="284"/>
        <w:rPr>
          <w:rFonts w:ascii="Times New Roman" w:eastAsia="SimSun" w:hAnsi="Times New Roman" w:cs="Times New Roman"/>
          <w:noProof/>
          <w:color w:val="000000"/>
          <w:lang w:val="x-none" w:eastAsia="x-none"/>
        </w:rPr>
      </w:pPr>
    </w:p>
    <w:p w:rsidR="001A3332" w:rsidRPr="00E1338C" w:rsidRDefault="001A3332" w:rsidP="001A3332">
      <w:pPr>
        <w:tabs>
          <w:tab w:val="left" w:pos="567"/>
        </w:tabs>
        <w:spacing w:after="0" w:line="240" w:lineRule="auto"/>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Jei turite kepenų veiklos sutrikimų, koreguoti dozės nereikia.</w:t>
      </w:r>
    </w:p>
    <w:p w:rsidR="001A3332" w:rsidRPr="00E1338C" w:rsidRDefault="001A3332" w:rsidP="001A3332">
      <w:pPr>
        <w:tabs>
          <w:tab w:val="left" w:pos="567"/>
        </w:tabs>
        <w:spacing w:after="0" w:line="240" w:lineRule="auto"/>
        <w:rPr>
          <w:rFonts w:ascii="Times New Roman" w:eastAsia="SimSun" w:hAnsi="Times New Roman" w:cs="Times New Roman"/>
          <w:noProof/>
          <w:lang w:val="x-none" w:eastAsia="x-none"/>
        </w:rPr>
      </w:pPr>
    </w:p>
    <w:p w:rsidR="001A3332" w:rsidRPr="00E1338C" w:rsidRDefault="001A3332" w:rsidP="001A3332">
      <w:pPr>
        <w:tabs>
          <w:tab w:val="left" w:pos="567"/>
        </w:tabs>
        <w:spacing w:after="0" w:line="240" w:lineRule="auto"/>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Jei kuris nors iš išvardytų punktų atitinka jūsų situaciją (arba nesate dėl to tikri), pasikalbėkite su gydytojų ar slaugytoju prieš pradėdami vartoti šį vaistą. Gali būti, kad jums prireiks atidžios priežiūros ar pakeisti gydymą.</w:t>
      </w:r>
    </w:p>
    <w:p w:rsidR="001A3332" w:rsidRPr="00E1338C" w:rsidRDefault="001A3332" w:rsidP="001A3332">
      <w:pPr>
        <w:tabs>
          <w:tab w:val="left" w:pos="567"/>
        </w:tabs>
        <w:spacing w:after="0" w:line="240" w:lineRule="auto"/>
        <w:ind w:left="928"/>
        <w:rPr>
          <w:rFonts w:ascii="Times New Roman" w:eastAsia="SimSun" w:hAnsi="Times New Roman" w:cs="Times New Roman"/>
          <w:noProof/>
          <w:lang w:val="x-none" w:eastAsia="x-none"/>
        </w:rPr>
      </w:pP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Kiti vaistai ir ESMOCARD LYO</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Jeigu vartojate ar neseniai vartojote kitų vaistų arba dėl to nesate tikri, apie tai pasakykite gydytojui arba vaistininkui. Pasakykite, jeigu vartojate augalinius vaistinius preparatus ar natūralius produktus.</w:t>
      </w:r>
      <w:r w:rsidRPr="00E1338C">
        <w:rPr>
          <w:rFonts w:ascii="Times New Roman" w:eastAsia="Times New Roman" w:hAnsi="Times New Roman" w:cs="Times New Roman"/>
          <w:snapToGrid w:val="0"/>
          <w:color w:val="000000"/>
        </w:rPr>
        <w:t xml:space="preserve"> Gydytojas patikrins, ar kurie nors iš šių vaistinių preparatų nepakeis </w:t>
      </w:r>
      <w:r w:rsidRPr="00E1338C">
        <w:rPr>
          <w:rFonts w:ascii="Times New Roman" w:eastAsia="Times New Roman" w:hAnsi="Times New Roman" w:cs="Times New Roman"/>
          <w:caps/>
          <w:snapToGrid w:val="0"/>
          <w:color w:val="000000"/>
        </w:rPr>
        <w:t xml:space="preserve">Esmocard Lyo </w:t>
      </w:r>
      <w:r w:rsidRPr="00E1338C">
        <w:rPr>
          <w:rFonts w:ascii="Times New Roman" w:eastAsia="Times New Roman" w:hAnsi="Times New Roman" w:cs="Times New Roman"/>
          <w:snapToGrid w:val="0"/>
          <w:color w:val="000000"/>
        </w:rPr>
        <w:t>poveikio.</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Itin svarbu pasakyti gydytojui arba slaugytojui, jei vartojate kuriuos nors iš šių preparatų:</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u w:val="single"/>
        </w:rPr>
      </w:pP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mažinantys kraujo spaudimą ar lėtinantys širdies susitraukimų dažnį;</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vartojami širdies </w:t>
      </w:r>
      <w:r w:rsidRPr="00E1338C">
        <w:rPr>
          <w:rFonts w:ascii="Times New Roman" w:eastAsia="Times New Roman" w:hAnsi="Times New Roman" w:cs="Times New Roman"/>
          <w:snapToGrid w:val="0"/>
          <w:szCs w:val="20"/>
        </w:rPr>
        <w:t>susitraukimų dažnio</w:t>
      </w:r>
      <w:r w:rsidRPr="00E1338C">
        <w:rPr>
          <w:rFonts w:ascii="Times New Roman" w:eastAsia="Times New Roman" w:hAnsi="Times New Roman" w:cs="Times New Roman"/>
          <w:snapToGrid w:val="0"/>
        </w:rPr>
        <w:t xml:space="preserve"> sutrikimams ar krūtinės skausmui (anginai) gydyti, pvz., </w:t>
      </w:r>
      <w:proofErr w:type="spellStart"/>
      <w:r w:rsidRPr="00E1338C">
        <w:rPr>
          <w:rFonts w:ascii="Times New Roman" w:eastAsia="Times New Roman" w:hAnsi="Times New Roman" w:cs="Times New Roman"/>
          <w:snapToGrid w:val="0"/>
        </w:rPr>
        <w:t>verapamilis</w:t>
      </w:r>
      <w:proofErr w:type="spellEnd"/>
      <w:r w:rsidRPr="00E1338C">
        <w:rPr>
          <w:rFonts w:ascii="Times New Roman" w:eastAsia="Times New Roman" w:hAnsi="Times New Roman" w:cs="Times New Roman"/>
          <w:snapToGrid w:val="0"/>
        </w:rPr>
        <w:t xml:space="preserve"> ir </w:t>
      </w:r>
      <w:proofErr w:type="spellStart"/>
      <w:r w:rsidRPr="00E1338C">
        <w:rPr>
          <w:rFonts w:ascii="Times New Roman" w:eastAsia="Times New Roman" w:hAnsi="Times New Roman" w:cs="Times New Roman"/>
          <w:snapToGrid w:val="0"/>
        </w:rPr>
        <w:t>diltiazemas</w:t>
      </w:r>
      <w:proofErr w:type="spellEnd"/>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snapToGrid w:val="0"/>
        </w:rPr>
        <w:t xml:space="preserve"> negalima vartoti 48 valandas po </w:t>
      </w:r>
      <w:proofErr w:type="spellStart"/>
      <w:r w:rsidRPr="00E1338C">
        <w:rPr>
          <w:rFonts w:ascii="Times New Roman" w:eastAsia="Times New Roman" w:hAnsi="Times New Roman" w:cs="Times New Roman"/>
          <w:snapToGrid w:val="0"/>
        </w:rPr>
        <w:t>verapamilio</w:t>
      </w:r>
      <w:proofErr w:type="spellEnd"/>
      <w:r w:rsidRPr="00E1338C">
        <w:rPr>
          <w:rFonts w:ascii="Times New Roman" w:eastAsia="Times New Roman" w:hAnsi="Times New Roman" w:cs="Times New Roman"/>
          <w:snapToGrid w:val="0"/>
        </w:rPr>
        <w:t xml:space="preserve"> vartojimo nutraukimo;</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nifedipinas</w:t>
      </w:r>
      <w:proofErr w:type="spellEnd"/>
      <w:r w:rsidRPr="00E1338C">
        <w:rPr>
          <w:rFonts w:ascii="Times New Roman" w:eastAsia="Times New Roman" w:hAnsi="Times New Roman" w:cs="Times New Roman"/>
          <w:snapToGrid w:val="0"/>
        </w:rPr>
        <w:t>, vartojamas krūtinės skausmui (anginai), aukštam kraujospūdžiui ir Reino [</w:t>
      </w:r>
      <w:proofErr w:type="spellStart"/>
      <w:r w:rsidRPr="00E1338C">
        <w:rPr>
          <w:rFonts w:ascii="Times New Roman" w:eastAsia="Times New Roman" w:hAnsi="Times New Roman" w:cs="Times New Roman"/>
          <w:i/>
          <w:iCs/>
          <w:snapToGrid w:val="0"/>
        </w:rPr>
        <w:t>Raynaud</w:t>
      </w:r>
      <w:proofErr w:type="spellEnd"/>
      <w:r w:rsidRPr="00E1338C">
        <w:rPr>
          <w:rFonts w:ascii="Times New Roman" w:eastAsia="Times New Roman" w:hAnsi="Times New Roman" w:cs="Times New Roman"/>
          <w:snapToGrid w:val="0"/>
        </w:rPr>
        <w:t>] ligai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vartojami tiek širdies </w:t>
      </w:r>
      <w:r w:rsidRPr="00E1338C">
        <w:rPr>
          <w:rFonts w:ascii="Times New Roman" w:eastAsia="Times New Roman" w:hAnsi="Times New Roman" w:cs="Times New Roman"/>
          <w:snapToGrid w:val="0"/>
          <w:szCs w:val="20"/>
        </w:rPr>
        <w:t>susitraukimų dažnio</w:t>
      </w:r>
      <w:r w:rsidRPr="00E1338C">
        <w:rPr>
          <w:rFonts w:ascii="Times New Roman" w:eastAsia="Times New Roman" w:hAnsi="Times New Roman" w:cs="Times New Roman"/>
          <w:snapToGrid w:val="0"/>
        </w:rPr>
        <w:t xml:space="preserve"> sutrikimams (</w:t>
      </w:r>
      <w:proofErr w:type="spellStart"/>
      <w:r w:rsidRPr="00E1338C">
        <w:rPr>
          <w:rFonts w:ascii="Times New Roman" w:eastAsia="Times New Roman" w:hAnsi="Times New Roman" w:cs="Times New Roman"/>
          <w:snapToGrid w:val="0"/>
        </w:rPr>
        <w:t>chinidinas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dizopiramidas</w:t>
      </w:r>
      <w:proofErr w:type="spellEnd"/>
      <w:r w:rsidRPr="00E1338C">
        <w:rPr>
          <w:rFonts w:ascii="Times New Roman" w:eastAsia="Times New Roman" w:hAnsi="Times New Roman" w:cs="Times New Roman"/>
          <w:snapToGrid w:val="0"/>
        </w:rPr>
        <w:t xml:space="preserve"> arba </w:t>
      </w:r>
      <w:proofErr w:type="spellStart"/>
      <w:r w:rsidRPr="00E1338C">
        <w:rPr>
          <w:rFonts w:ascii="Times New Roman" w:eastAsia="Times New Roman" w:hAnsi="Times New Roman" w:cs="Times New Roman"/>
          <w:snapToGrid w:val="0"/>
        </w:rPr>
        <w:t>amjodaronas</w:t>
      </w:r>
      <w:proofErr w:type="spellEnd"/>
      <w:r w:rsidRPr="00E1338C">
        <w:rPr>
          <w:rFonts w:ascii="Times New Roman" w:eastAsia="Times New Roman" w:hAnsi="Times New Roman" w:cs="Times New Roman"/>
          <w:snapToGrid w:val="0"/>
        </w:rPr>
        <w:t>), tiek širdies veiklos sutrikimui (</w:t>
      </w:r>
      <w:proofErr w:type="spellStart"/>
      <w:r w:rsidRPr="00E1338C">
        <w:rPr>
          <w:rFonts w:ascii="Times New Roman" w:eastAsia="Times New Roman" w:hAnsi="Times New Roman" w:cs="Times New Roman"/>
          <w:snapToGrid w:val="0"/>
        </w:rPr>
        <w:t>digoksinas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digitoksinas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digitalis</w:t>
      </w:r>
      <w:proofErr w:type="spellEnd"/>
      <w:r w:rsidRPr="00E1338C">
        <w:rPr>
          <w:rFonts w:ascii="Times New Roman" w:eastAsia="Times New Roman" w:hAnsi="Times New Roman" w:cs="Times New Roman"/>
          <w:snapToGrid w:val="0"/>
        </w:rPr>
        <w:t>)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naudojami diabetui gydyti, įskaitant insuliną ir geriamus vaistinius preparatus;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kurie, kaip žinoma, yra </w:t>
      </w:r>
      <w:proofErr w:type="spellStart"/>
      <w:r w:rsidRPr="00E1338C">
        <w:rPr>
          <w:rFonts w:ascii="Times New Roman" w:eastAsia="Times New Roman" w:hAnsi="Times New Roman" w:cs="Times New Roman"/>
          <w:snapToGrid w:val="0"/>
        </w:rPr>
        <w:t>ganglioblokatoriai</w:t>
      </w:r>
      <w:proofErr w:type="spellEnd"/>
      <w:r w:rsidRPr="00E1338C">
        <w:rPr>
          <w:rFonts w:ascii="Times New Roman" w:eastAsia="Times New Roman" w:hAnsi="Times New Roman" w:cs="Times New Roman"/>
          <w:snapToGrid w:val="0"/>
        </w:rPr>
        <w:t xml:space="preserve"> (pvz., </w:t>
      </w:r>
      <w:proofErr w:type="spellStart"/>
      <w:r w:rsidRPr="00E1338C">
        <w:rPr>
          <w:rFonts w:ascii="Times New Roman" w:eastAsia="Times New Roman" w:hAnsi="Times New Roman" w:cs="Times New Roman"/>
          <w:snapToGrid w:val="0"/>
        </w:rPr>
        <w:t>trimetafanas</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naudojami skausmui malšinti, pvz., nesteroidiniai vaistai nuo uždegimo, vadinami NVNU;</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floktafeninas</w:t>
      </w:r>
      <w:proofErr w:type="spellEnd"/>
      <w:r w:rsidRPr="00E1338C">
        <w:rPr>
          <w:rFonts w:ascii="Times New Roman" w:eastAsia="Times New Roman" w:hAnsi="Times New Roman" w:cs="Times New Roman"/>
          <w:snapToGrid w:val="0"/>
        </w:rPr>
        <w:t>, skausmo malšinamasis vaistinis preparatas;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amisulpridas</w:t>
      </w:r>
      <w:proofErr w:type="spellEnd"/>
      <w:r w:rsidRPr="00E1338C">
        <w:rPr>
          <w:rFonts w:ascii="Times New Roman" w:eastAsia="Times New Roman" w:hAnsi="Times New Roman" w:cs="Times New Roman"/>
          <w:snapToGrid w:val="0"/>
        </w:rPr>
        <w:t>, vaistinis preparatas, vartojamas gydant psichinės sveikatos sutrikimus;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tricikliai</w:t>
      </w:r>
      <w:proofErr w:type="spellEnd"/>
      <w:r w:rsidRPr="00E1338C">
        <w:rPr>
          <w:rFonts w:ascii="Times New Roman" w:eastAsia="Times New Roman" w:hAnsi="Times New Roman" w:cs="Times New Roman"/>
          <w:snapToGrid w:val="0"/>
        </w:rPr>
        <w:t xml:space="preserve"> antidepresantai (pvz., </w:t>
      </w:r>
      <w:proofErr w:type="spellStart"/>
      <w:r w:rsidRPr="00E1338C">
        <w:rPr>
          <w:rFonts w:ascii="Times New Roman" w:eastAsia="Times New Roman" w:hAnsi="Times New Roman" w:cs="Times New Roman"/>
          <w:snapToGrid w:val="0"/>
        </w:rPr>
        <w:t>imipraminas</w:t>
      </w:r>
      <w:proofErr w:type="spellEnd"/>
      <w:r w:rsidRPr="00E1338C">
        <w:rPr>
          <w:rFonts w:ascii="Times New Roman" w:eastAsia="Times New Roman" w:hAnsi="Times New Roman" w:cs="Times New Roman"/>
          <w:snapToGrid w:val="0"/>
        </w:rPr>
        <w:t xml:space="preserve"> ir </w:t>
      </w:r>
      <w:proofErr w:type="spellStart"/>
      <w:r w:rsidRPr="00E1338C">
        <w:rPr>
          <w:rFonts w:ascii="Times New Roman" w:eastAsia="Times New Roman" w:hAnsi="Times New Roman" w:cs="Times New Roman"/>
          <w:snapToGrid w:val="0"/>
        </w:rPr>
        <w:t>amitriptilinas</w:t>
      </w:r>
      <w:proofErr w:type="spellEnd"/>
      <w:r w:rsidRPr="00E1338C">
        <w:rPr>
          <w:rFonts w:ascii="Times New Roman" w:eastAsia="Times New Roman" w:hAnsi="Times New Roman" w:cs="Times New Roman"/>
          <w:snapToGrid w:val="0"/>
        </w:rPr>
        <w:t>) ar bet kokie kiti vaistiniai preparatai, skirti psichinės sveikatos sutrikimams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barbitūratai (pvz., </w:t>
      </w:r>
      <w:proofErr w:type="spellStart"/>
      <w:r w:rsidRPr="00E1338C">
        <w:rPr>
          <w:rFonts w:ascii="Times New Roman" w:eastAsia="Times New Roman" w:hAnsi="Times New Roman" w:cs="Times New Roman"/>
          <w:snapToGrid w:val="0"/>
        </w:rPr>
        <w:t>fenobarbitalis</w:t>
      </w:r>
      <w:proofErr w:type="spellEnd"/>
      <w:r w:rsidRPr="00E1338C">
        <w:rPr>
          <w:rFonts w:ascii="Times New Roman" w:eastAsia="Times New Roman" w:hAnsi="Times New Roman" w:cs="Times New Roman"/>
          <w:snapToGrid w:val="0"/>
        </w:rPr>
        <w:t xml:space="preserve">, vartojamas gydant epilepsiją) arba </w:t>
      </w:r>
      <w:proofErr w:type="spellStart"/>
      <w:r w:rsidRPr="00E1338C">
        <w:rPr>
          <w:rFonts w:ascii="Times New Roman" w:eastAsia="Times New Roman" w:hAnsi="Times New Roman" w:cs="Times New Roman"/>
          <w:snapToGrid w:val="0"/>
        </w:rPr>
        <w:t>fenotiazinai</w:t>
      </w:r>
      <w:proofErr w:type="spellEnd"/>
      <w:r w:rsidRPr="00E1338C">
        <w:rPr>
          <w:rFonts w:ascii="Times New Roman" w:eastAsia="Times New Roman" w:hAnsi="Times New Roman" w:cs="Times New Roman"/>
          <w:snapToGrid w:val="0"/>
        </w:rPr>
        <w:t xml:space="preserve"> (pvz., </w:t>
      </w:r>
      <w:proofErr w:type="spellStart"/>
      <w:r w:rsidRPr="00E1338C">
        <w:rPr>
          <w:rFonts w:ascii="Times New Roman" w:eastAsia="Times New Roman" w:hAnsi="Times New Roman" w:cs="Times New Roman"/>
          <w:snapToGrid w:val="0"/>
        </w:rPr>
        <w:t>chlorpromazinas</w:t>
      </w:r>
      <w:proofErr w:type="spellEnd"/>
      <w:r w:rsidRPr="00E1338C">
        <w:rPr>
          <w:rFonts w:ascii="Times New Roman" w:eastAsia="Times New Roman" w:hAnsi="Times New Roman" w:cs="Times New Roman"/>
          <w:snapToGrid w:val="0"/>
        </w:rPr>
        <w:t>, vartojamas gydant psichinės sveikatos sutrikimus;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klozapinas</w:t>
      </w:r>
      <w:proofErr w:type="spellEnd"/>
      <w:r w:rsidRPr="00E1338C">
        <w:rPr>
          <w:rFonts w:ascii="Times New Roman" w:eastAsia="Times New Roman" w:hAnsi="Times New Roman" w:cs="Times New Roman"/>
          <w:snapToGrid w:val="0"/>
        </w:rPr>
        <w:t>, vartojamas gydant psichinės sveikatos sutrikimus;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epinefrinas</w:t>
      </w:r>
      <w:proofErr w:type="spellEnd"/>
      <w:r w:rsidRPr="00E1338C">
        <w:rPr>
          <w:rFonts w:ascii="Times New Roman" w:eastAsia="Times New Roman" w:hAnsi="Times New Roman" w:cs="Times New Roman"/>
          <w:snapToGrid w:val="0"/>
        </w:rPr>
        <w:t>, vartojamas esant alerginėms reakcijoms;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skirti astmai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naudojami gydant </w:t>
      </w:r>
      <w:proofErr w:type="spellStart"/>
      <w:r w:rsidRPr="00E1338C">
        <w:rPr>
          <w:rFonts w:ascii="Times New Roman" w:eastAsia="Times New Roman" w:hAnsi="Times New Roman" w:cs="Times New Roman"/>
          <w:snapToGrid w:val="0"/>
        </w:rPr>
        <w:t>peršalimus</w:t>
      </w:r>
      <w:proofErr w:type="spellEnd"/>
      <w:r w:rsidRPr="00E1338C">
        <w:rPr>
          <w:rFonts w:ascii="Times New Roman" w:eastAsia="Times New Roman" w:hAnsi="Times New Roman" w:cs="Times New Roman"/>
          <w:snapToGrid w:val="0"/>
        </w:rPr>
        <w:t xml:space="preserve"> ar užsikišusią nosį, vadinami nosies </w:t>
      </w:r>
      <w:proofErr w:type="spellStart"/>
      <w:r w:rsidRPr="00E1338C">
        <w:rPr>
          <w:rFonts w:ascii="Times New Roman" w:eastAsia="Times New Roman" w:hAnsi="Times New Roman" w:cs="Times New Roman"/>
          <w:snapToGrid w:val="0"/>
        </w:rPr>
        <w:t>dekongestantais</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rezerpinas</w:t>
      </w:r>
      <w:proofErr w:type="spellEnd"/>
      <w:r w:rsidRPr="00E1338C">
        <w:rPr>
          <w:rFonts w:ascii="Times New Roman" w:eastAsia="Times New Roman" w:hAnsi="Times New Roman" w:cs="Times New Roman"/>
          <w:snapToGrid w:val="0"/>
        </w:rPr>
        <w:t>, naudojamas aukštam kraujospūdžiui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klonidinas</w:t>
      </w:r>
      <w:proofErr w:type="spellEnd"/>
      <w:r w:rsidRPr="00E1338C">
        <w:rPr>
          <w:rFonts w:ascii="Times New Roman" w:eastAsia="Times New Roman" w:hAnsi="Times New Roman" w:cs="Times New Roman"/>
          <w:snapToGrid w:val="0"/>
        </w:rPr>
        <w:t>, naudojamas aukštam kraujospūdžiui ir migrenai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moksonidinas</w:t>
      </w:r>
      <w:proofErr w:type="spellEnd"/>
      <w:r w:rsidRPr="00E1338C">
        <w:rPr>
          <w:rFonts w:ascii="Times New Roman" w:eastAsia="Times New Roman" w:hAnsi="Times New Roman" w:cs="Times New Roman"/>
          <w:snapToGrid w:val="0"/>
        </w:rPr>
        <w:t>, vartojamas aukštam kraujospūdžiui ir migrenai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skalsių dariniai – vaistiniai preparatai, skirti </w:t>
      </w:r>
      <w:proofErr w:type="spellStart"/>
      <w:r w:rsidRPr="00E1338C">
        <w:rPr>
          <w:rFonts w:ascii="Times New Roman" w:eastAsia="Times New Roman" w:hAnsi="Times New Roman" w:cs="Times New Roman"/>
          <w:snapToGrid w:val="0"/>
        </w:rPr>
        <w:t>Parkinsono</w:t>
      </w:r>
      <w:proofErr w:type="spellEnd"/>
      <w:r w:rsidRPr="00E1338C">
        <w:rPr>
          <w:rFonts w:ascii="Times New Roman" w:eastAsia="Times New Roman" w:hAnsi="Times New Roman" w:cs="Times New Roman"/>
          <w:snapToGrid w:val="0"/>
        </w:rPr>
        <w:t xml:space="preserve"> ligai gydyti;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varfarinas</w:t>
      </w:r>
      <w:proofErr w:type="spellEnd"/>
      <w:r w:rsidRPr="00E1338C">
        <w:rPr>
          <w:rFonts w:ascii="Times New Roman" w:eastAsia="Times New Roman" w:hAnsi="Times New Roman" w:cs="Times New Roman"/>
          <w:snapToGrid w:val="0"/>
        </w:rPr>
        <w:t>, naudojamas kraujui suskystinti;</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morfinas, stiprus skausmo malšinamasis vaistinis preparatas;</w:t>
      </w:r>
    </w:p>
    <w:p w:rsidR="001A3332" w:rsidRPr="00E1338C" w:rsidRDefault="001A3332" w:rsidP="001A3332">
      <w:pPr>
        <w:widowControl w:val="0"/>
        <w:numPr>
          <w:ilvl w:val="0"/>
          <w:numId w:val="4"/>
        </w:num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suksametonio</w:t>
      </w:r>
      <w:proofErr w:type="spellEnd"/>
      <w:r w:rsidRPr="00E1338C">
        <w:rPr>
          <w:rFonts w:ascii="Times New Roman" w:eastAsia="Times New Roman" w:hAnsi="Times New Roman" w:cs="Times New Roman"/>
          <w:snapToGrid w:val="0"/>
        </w:rPr>
        <w:t xml:space="preserve"> chloridas (taip pat žinomas kaip </w:t>
      </w:r>
      <w:proofErr w:type="spellStart"/>
      <w:r w:rsidRPr="00E1338C">
        <w:rPr>
          <w:rFonts w:ascii="Times New Roman" w:eastAsia="Times New Roman" w:hAnsi="Times New Roman" w:cs="Times New Roman"/>
          <w:snapToGrid w:val="0"/>
        </w:rPr>
        <w:t>sukcinilcholinas</w:t>
      </w:r>
      <w:proofErr w:type="spellEnd"/>
      <w:r w:rsidRPr="00E1338C">
        <w:rPr>
          <w:rFonts w:ascii="Times New Roman" w:eastAsia="Times New Roman" w:hAnsi="Times New Roman" w:cs="Times New Roman"/>
          <w:snapToGrid w:val="0"/>
        </w:rPr>
        <w:t xml:space="preserve"> arba </w:t>
      </w:r>
      <w:proofErr w:type="spellStart"/>
      <w:r w:rsidRPr="00E1338C">
        <w:rPr>
          <w:rFonts w:ascii="Times New Roman" w:eastAsia="Times New Roman" w:hAnsi="Times New Roman" w:cs="Times New Roman"/>
          <w:snapToGrid w:val="0"/>
        </w:rPr>
        <w:t>skolinas</w:t>
      </w:r>
      <w:proofErr w:type="spellEnd"/>
      <w:r w:rsidRPr="00E1338C">
        <w:rPr>
          <w:rFonts w:ascii="Times New Roman" w:eastAsia="Times New Roman" w:hAnsi="Times New Roman" w:cs="Times New Roman"/>
          <w:snapToGrid w:val="0"/>
        </w:rPr>
        <w:t xml:space="preserve">) ir </w:t>
      </w:r>
      <w:proofErr w:type="spellStart"/>
      <w:r w:rsidRPr="00E1338C">
        <w:rPr>
          <w:rFonts w:ascii="Times New Roman" w:eastAsia="Times New Roman" w:hAnsi="Times New Roman" w:cs="Times New Roman"/>
          <w:snapToGrid w:val="0"/>
        </w:rPr>
        <w:t>mivakuriumas</w:t>
      </w:r>
      <w:proofErr w:type="spellEnd"/>
      <w:r w:rsidRPr="00E1338C">
        <w:rPr>
          <w:rFonts w:ascii="Times New Roman" w:eastAsia="Times New Roman" w:hAnsi="Times New Roman" w:cs="Times New Roman"/>
          <w:snapToGrid w:val="0"/>
        </w:rPr>
        <w:t xml:space="preserve"> vartojami raumenims atpalaiduoti, paprastai operacijų metu. Jūsų gydytojas taip pat bus itin atidus skirdamas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rPr>
        <w:t>operacijų metu, kai gausite anestetikų ir būsite gydomi kitais preparatais.</w:t>
      </w:r>
    </w:p>
    <w:p w:rsidR="001A3332" w:rsidRPr="00E1338C" w:rsidRDefault="001A3332" w:rsidP="001A3332">
      <w:pPr>
        <w:widowControl w:val="0"/>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Jei nesate tikri, ar aukščiau nurodytos sąlygos jums tinka, prieš vartodami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pasikalbėkite su gydytoju arba slaugytoju.</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Tyrimai, kurie gali būti atliekami vartojant ESMOCARD LYO</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Vartojant tokius vaistinius preparatus kaip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ilgą laiką gali susilpnėti širdies susitraukimai.</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Kadangi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vartojimo trukmė ribota, mažai tikėtina, kad jums taip nutiks.</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Paskyrus jums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būsite atidžiai stebimi ir jei jūsų širdies susitraukimai susilpnės, gydymas bus pakoreguotas arba nutrauktas.</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Be to, vartojant </w:t>
      </w:r>
      <w:bookmarkStart w:id="3" w:name="_Hlk507691972"/>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bookmarkEnd w:id="3"/>
      <w:r w:rsidRPr="00E1338C">
        <w:rPr>
          <w:rFonts w:ascii="Times New Roman" w:eastAsia="Times New Roman" w:hAnsi="Times New Roman" w:cs="Times New Roman"/>
          <w:bCs/>
          <w:snapToGrid w:val="0"/>
        </w:rPr>
        <w:t>jūsų gydytojas reguliariai tikrins jūsų kraujospūdį.</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40" w:lineRule="auto"/>
        <w:ind w:left="928"/>
        <w:rPr>
          <w:rFonts w:ascii="Times New Roman" w:eastAsia="SimSun" w:hAnsi="Times New Roman" w:cs="Times New Roman"/>
          <w:noProof/>
          <w:lang w:val="x-none" w:eastAsia="x-none"/>
        </w:rPr>
      </w:pPr>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Nėštumas ir žindymo laikotarpis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Nepakanka duomenų apie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vartojimą žmonėms nėštumo metu, kad būtų galima įrodyti jo saugumą. Tačiau nėra padidėjusios žmonių apsigimimo rizikos požymių.</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Nesant pakankamai patirties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vartoti nėštumo metu nerekomenduojama.</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Jei žindote kūdikį, pasakykite apie tai savo gydytojui.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 xml:space="preserve">gali būti išskiriamas į motinos pieną, todėl žindymo metu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neturi būti skiriamas.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Prieš vartojant bet kokį vaistą, būtina pasitarti su gydytoju arba vaistininku.</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3.</w:t>
      </w:r>
      <w:r w:rsidRPr="00E1338C">
        <w:rPr>
          <w:rFonts w:ascii="Times New Roman" w:eastAsia="Times New Roman" w:hAnsi="Times New Roman" w:cs="Times New Roman"/>
          <w:b/>
          <w:bCs/>
          <w:snapToGrid w:val="0"/>
          <w:szCs w:val="26"/>
          <w:lang w:eastAsia="x-none"/>
        </w:rPr>
        <w:tab/>
        <w:t>Kaip vartoti ESMOCARD LYO</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snapToGrid w:val="0"/>
          <w:color w:val="000000"/>
        </w:rPr>
        <w:t>ESMOCARD LYO PRIEŠ SKIRIANT TURI BŪTI PARUOŠTAS/PRASKIESTAS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Dozė turi būti nustatoma individualiai. Turi būti skiriama pradinė dozė, po kurios vartojama palaikomoji dozė. Gydytojas nustatys dozavimo schemą ir pritaikys dozę pagal poreikį, atsižvelgdamas į šalutinius poveikius.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Roman" w:eastAsia="Times New Roman" w:hAnsi="Times Roman" w:cs="Arial"/>
          <w:snapToGrid w:val="0"/>
        </w:rPr>
      </w:pP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 xml:space="preserve">vartojamas kaip infuzija. Gydytojas arba slaugytojas jį suleidžia į veną. </w:t>
      </w:r>
      <w:r w:rsidRPr="00E1338C">
        <w:rPr>
          <w:rFonts w:ascii="Times Roman" w:eastAsia="Times New Roman" w:hAnsi="Times Roman" w:cs="Times New Roman"/>
          <w:snapToGrid w:val="0"/>
        </w:rPr>
        <w:t xml:space="preserve">50 mg/ml tirpalo vartojimas naudojant </w:t>
      </w:r>
      <w:proofErr w:type="spellStart"/>
      <w:r w:rsidRPr="00E1338C">
        <w:rPr>
          <w:rFonts w:ascii="Times Roman" w:eastAsia="Times New Roman" w:hAnsi="Times Roman" w:cs="Times New Roman"/>
          <w:snapToGrid w:val="0"/>
        </w:rPr>
        <w:t>perfuzinę</w:t>
      </w:r>
      <w:proofErr w:type="spellEnd"/>
      <w:r w:rsidRPr="00E1338C">
        <w:rPr>
          <w:rFonts w:ascii="Times Roman" w:eastAsia="Times New Roman" w:hAnsi="Times Roman" w:cs="Times New Roman"/>
          <w:snapToGrid w:val="0"/>
        </w:rPr>
        <w:t xml:space="preserve"> pompą turėtų būti atliekamas tik į stambią veną arba centrinį kateterį.</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Vartojimo trukmė priklauso nuo poveikio ir galimų šalutinių poveikių. Gydytojas nustatys, kokia turi būti gydymo trukmė.</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dozės paprastai keisti nereikia, jei:</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turite kepenų veiklos sutrikimų;</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p>
    <w:p w:rsidR="001A3332" w:rsidRPr="00E1338C" w:rsidRDefault="001A3332" w:rsidP="001A3332">
      <w:pPr>
        <w:tabs>
          <w:tab w:val="left" w:pos="567"/>
        </w:tabs>
        <w:spacing w:after="0" w:line="260" w:lineRule="exact"/>
        <w:outlineLvl w:val="0"/>
        <w:rPr>
          <w:rFonts w:ascii="Times New Roman" w:eastAsia="Times New Roman" w:hAnsi="Times New Roman" w:cs="Times New Roman"/>
          <w:snapToGrid w:val="0"/>
        </w:rPr>
      </w:pPr>
      <w:r w:rsidRPr="00E1338C">
        <w:rPr>
          <w:rFonts w:ascii="Times New Roman" w:eastAsia="Times New Roman" w:hAnsi="Times New Roman" w:cs="Times New Roman"/>
          <w:snapToGrid w:val="0"/>
        </w:rPr>
        <w:t>Jei turite kepenų veiklos sutrikimų, gydytojas imsis atitinkamų atsargumo priemonių.</w:t>
      </w:r>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p>
    <w:p w:rsidR="001A3332" w:rsidRPr="00E1338C" w:rsidRDefault="001A3332" w:rsidP="001A3332">
      <w:pPr>
        <w:widowControl w:val="0"/>
        <w:tabs>
          <w:tab w:val="left" w:pos="567"/>
        </w:tabs>
        <w:spacing w:after="0" w:line="260" w:lineRule="exact"/>
        <w:rPr>
          <w:rFonts w:ascii="Times New Roman" w:eastAsia="Times New Roman" w:hAnsi="Times New Roman" w:cs="Times New Roman"/>
          <w:b/>
          <w:snapToGrid w:val="0"/>
        </w:rPr>
      </w:pPr>
      <w:bookmarkStart w:id="4" w:name="_Hlk496001499"/>
      <w:r w:rsidRPr="00E1338C">
        <w:rPr>
          <w:rFonts w:ascii="Times New Roman" w:eastAsia="Times New Roman" w:hAnsi="Times New Roman" w:cs="Times New Roman"/>
          <w:b/>
          <w:snapToGrid w:val="0"/>
          <w:szCs w:val="20"/>
        </w:rPr>
        <w:t>Senyvi pacientai</w:t>
      </w:r>
    </w:p>
    <w:p w:rsidR="001A3332" w:rsidRPr="00E1338C" w:rsidRDefault="001A3332" w:rsidP="001A3332">
      <w:pPr>
        <w:widowControl w:val="0"/>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Jūsų gydytojas skirs jums mažesnę pradinę dozę.</w:t>
      </w:r>
      <w:bookmarkEnd w:id="4"/>
    </w:p>
    <w:p w:rsidR="001A3332" w:rsidRPr="00E1338C" w:rsidRDefault="001A3332" w:rsidP="001A3332">
      <w:pPr>
        <w:tabs>
          <w:tab w:val="left" w:pos="567"/>
        </w:tabs>
        <w:spacing w:after="0" w:line="260" w:lineRule="exact"/>
        <w:outlineLvl w:val="0"/>
        <w:rPr>
          <w:rFonts w:ascii="Times New Roman" w:eastAsia="Times New Roman" w:hAnsi="Times New Roman" w:cs="Times New Roman"/>
          <w:b/>
          <w:bCs/>
          <w:snapToGrid w:val="0"/>
        </w:rPr>
      </w:pPr>
    </w:p>
    <w:p w:rsidR="001A3332" w:rsidRPr="00E1338C" w:rsidRDefault="001A3332" w:rsidP="001A3332">
      <w:pPr>
        <w:tabs>
          <w:tab w:val="left" w:pos="567"/>
        </w:tabs>
        <w:spacing w:after="0" w:line="260" w:lineRule="exact"/>
        <w:ind w:left="567" w:hanging="567"/>
        <w:rPr>
          <w:rFonts w:ascii="Times New Roman" w:eastAsia="Times New Roman" w:hAnsi="Times New Roman" w:cs="Times New Roman"/>
          <w:b/>
          <w:snapToGrid w:val="0"/>
          <w:szCs w:val="20"/>
        </w:rPr>
      </w:pPr>
      <w:r w:rsidRPr="00E1338C">
        <w:rPr>
          <w:rFonts w:ascii="Times New Roman" w:eastAsia="Times New Roman" w:hAnsi="Times New Roman" w:cs="Times New Roman"/>
          <w:b/>
          <w:noProof/>
          <w:snapToGrid w:val="0"/>
        </w:rPr>
        <w:t xml:space="preserve">Vartojimas vaikams </w:t>
      </w:r>
      <w:r w:rsidRPr="00E1338C">
        <w:rPr>
          <w:rFonts w:ascii="Times New Roman" w:eastAsia="Times New Roman" w:hAnsi="Times New Roman" w:cs="Times New Roman"/>
          <w:b/>
          <w:snapToGrid w:val="0"/>
          <w:szCs w:val="20"/>
        </w:rPr>
        <w:t>ir paaugliams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bookmarkStart w:id="5" w:name="_Hlk507692280"/>
      <w:r w:rsidRPr="00E1338C">
        <w:rPr>
          <w:rFonts w:ascii="Times Roman" w:eastAsia="Times New Roman" w:hAnsi="Times Roman" w:cs="Arial"/>
          <w:snapToGrid w:val="0"/>
          <w:lang w:eastAsia="de-DE"/>
        </w:rPr>
        <w:t>ESMOCARD LYO</w:t>
      </w:r>
      <w:bookmarkEnd w:id="5"/>
      <w:r w:rsidRPr="00E1338C">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rPr>
        <w:t xml:space="preserve">saugumas ir veiksmingumas vaikams ir paaugliams nustatytas nebuvo. </w:t>
      </w:r>
      <w:r w:rsidRPr="00E1338C">
        <w:rPr>
          <w:rFonts w:ascii="Times Roman" w:eastAsia="Times New Roman" w:hAnsi="Times Roman" w:cs="Arial"/>
          <w:snapToGrid w:val="0"/>
          <w:lang w:eastAsia="de-DE"/>
        </w:rPr>
        <w:t xml:space="preserve">ESMOCARD LYO </w:t>
      </w:r>
      <w:r w:rsidRPr="00E1338C">
        <w:rPr>
          <w:rFonts w:ascii="Times New Roman" w:eastAsia="Times New Roman" w:hAnsi="Times New Roman" w:cs="Times New Roman"/>
          <w:snapToGrid w:val="0"/>
        </w:rPr>
        <w:t>negalima skirti vaikams ir paaugliams iki 18 metų.</w:t>
      </w: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 xml:space="preserve">Ką daryti pavartojus per didelę </w:t>
      </w:r>
      <w:r w:rsidRPr="00E1338C">
        <w:rPr>
          <w:rFonts w:ascii="Times New Roman" w:eastAsia="Times New Roman" w:hAnsi="Times New Roman" w:cs="Times New Roman"/>
          <w:b/>
          <w:bCs/>
          <w:caps/>
          <w:snapToGrid w:val="0"/>
        </w:rPr>
        <w:t xml:space="preserve">Esmocard Lyo </w:t>
      </w:r>
      <w:r w:rsidRPr="00E1338C">
        <w:rPr>
          <w:rFonts w:ascii="Times New Roman" w:eastAsia="Times New Roman" w:hAnsi="Times New Roman" w:cs="Times New Roman"/>
          <w:b/>
          <w:bCs/>
          <w:snapToGrid w:val="0"/>
        </w:rPr>
        <w:t>dozę?</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Kadangi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injekcijas atlieka kvalifikuotas specialistas, mažai tikėtina, kad gausite per didelę dozę. Jei taip vis dėlto nutiktų, gydytojas nutrauks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vartojimą ir, prireikus, skirs papildomą gydymą.</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rPr>
      </w:pPr>
      <w:r w:rsidRPr="00E1338C">
        <w:rPr>
          <w:rFonts w:ascii="Times New Roman" w:eastAsia="Times New Roman" w:hAnsi="Times New Roman" w:cs="Times New Roman"/>
          <w:b/>
          <w:snapToGrid w:val="0"/>
        </w:rPr>
        <w:t xml:space="preserve">Ką daryti, jei manote, kad buvo pamiršta suleisti </w:t>
      </w:r>
      <w:r w:rsidRPr="00E1338C">
        <w:rPr>
          <w:rFonts w:ascii="Times New Roman" w:eastAsia="Times New Roman" w:hAnsi="Times New Roman" w:cs="Times New Roman"/>
          <w:b/>
          <w:bCs/>
          <w:snapToGrid w:val="0"/>
        </w:rPr>
        <w:t>ESMOCARD LYO injekcinio tirpalo?</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Kadangi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injekcijas atlieka kvalifikuotas specialistas, mažai tikėtina, kad dozė bus pamiršta. Jei vis dėlto manote, kad buvo pamiršta suleisti reikiamą dozę, kaip galima greičiau kreipkitės į savo gydytoją ar slaugytoją.</w:t>
      </w: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color w:val="000000"/>
          <w:szCs w:val="20"/>
        </w:rPr>
      </w:pP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color w:val="000000"/>
          <w:szCs w:val="20"/>
        </w:rPr>
      </w:pPr>
      <w:r w:rsidRPr="00E1338C">
        <w:rPr>
          <w:rFonts w:ascii="Times New Roman" w:eastAsia="Times New Roman" w:hAnsi="Times New Roman" w:cs="Times New Roman"/>
          <w:b/>
          <w:bCs/>
          <w:snapToGrid w:val="0"/>
          <w:color w:val="000000"/>
        </w:rPr>
        <w:t xml:space="preserve">Nustojus vartoti </w:t>
      </w:r>
      <w:r w:rsidRPr="00E1338C">
        <w:rPr>
          <w:rFonts w:ascii="Times New Roman" w:eastAsia="Times New Roman" w:hAnsi="Times New Roman" w:cs="Times New Roman"/>
          <w:b/>
          <w:bCs/>
          <w:caps/>
          <w:snapToGrid w:val="0"/>
        </w:rPr>
        <w:t>Esmocard Lyo</w:t>
      </w:r>
    </w:p>
    <w:p w:rsidR="001A3332" w:rsidRPr="00E1338C" w:rsidRDefault="001A3332" w:rsidP="001A3332">
      <w:pPr>
        <w:tabs>
          <w:tab w:val="left" w:pos="567"/>
        </w:tabs>
        <w:spacing w:after="0" w:line="260" w:lineRule="exact"/>
        <w:rPr>
          <w:rFonts w:ascii="Times New Roman" w:eastAsia="Times New Roman" w:hAnsi="Times New Roman" w:cs="Times New Roman"/>
          <w:bCs/>
          <w:snapToGrid w:val="0"/>
          <w:color w:val="000000"/>
        </w:rPr>
      </w:pPr>
      <w:r w:rsidRPr="00E1338C">
        <w:rPr>
          <w:rFonts w:ascii="Times New Roman" w:eastAsia="Times New Roman" w:hAnsi="Times New Roman" w:cs="Times New Roman"/>
          <w:bCs/>
          <w:snapToGrid w:val="0"/>
          <w:color w:val="000000"/>
        </w:rPr>
        <w:t xml:space="preserve">Staiga nutraukus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bCs/>
          <w:snapToGrid w:val="0"/>
          <w:color w:val="000000"/>
        </w:rPr>
        <w:t>vartojimą gali vėl padidėti širdies susitraukimų dažnis (</w:t>
      </w:r>
      <w:proofErr w:type="spellStart"/>
      <w:r w:rsidRPr="00E1338C">
        <w:rPr>
          <w:rFonts w:ascii="Times New Roman" w:eastAsia="Times New Roman" w:hAnsi="Times New Roman" w:cs="Times New Roman"/>
          <w:bCs/>
          <w:snapToGrid w:val="0"/>
          <w:color w:val="000000"/>
        </w:rPr>
        <w:t>tachikardija</w:t>
      </w:r>
      <w:proofErr w:type="spellEnd"/>
      <w:r w:rsidRPr="00E1338C">
        <w:rPr>
          <w:rFonts w:ascii="Times New Roman" w:eastAsia="Times New Roman" w:hAnsi="Times New Roman" w:cs="Times New Roman"/>
          <w:bCs/>
          <w:snapToGrid w:val="0"/>
          <w:color w:val="000000"/>
        </w:rPr>
        <w:t>) ir kraujospūdis (hipertenzija).</w:t>
      </w:r>
    </w:p>
    <w:p w:rsidR="001A3332" w:rsidRPr="00E1338C" w:rsidRDefault="001A3332" w:rsidP="001A3332">
      <w:pPr>
        <w:tabs>
          <w:tab w:val="left" w:pos="567"/>
        </w:tabs>
        <w:spacing w:after="0" w:line="260" w:lineRule="exact"/>
        <w:rPr>
          <w:rFonts w:ascii="Times New Roman" w:eastAsia="Times New Roman" w:hAnsi="Times New Roman" w:cs="Times New Roman"/>
          <w:bCs/>
          <w:snapToGrid w:val="0"/>
          <w:color w:val="000000"/>
        </w:rPr>
      </w:pPr>
      <w:r w:rsidRPr="00E1338C">
        <w:rPr>
          <w:rFonts w:ascii="Times New Roman" w:eastAsia="Times New Roman" w:hAnsi="Times New Roman" w:cs="Times New Roman"/>
          <w:bCs/>
          <w:snapToGrid w:val="0"/>
          <w:color w:val="000000"/>
        </w:rPr>
        <w:t xml:space="preserve">Kad to išvengtų, jūsų gydytojas gydymą šiuo vaistiniu preparatu turėtų nutraukti palaipsniui. Jei jums diagnozuota vainikinių arterijų liga (galimai susijusi su praeityje persirgta angina arba širdies smūgiu), jūsų gydytojas bus itin atsargus nutraukdamas gydymą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bCs/>
          <w:snapToGrid w:val="0"/>
          <w:color w:val="000000"/>
        </w:rPr>
        <w:t>.</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Jeigu kiltų daugiau klausimų dėl šio vaisto vartojimo, kreipkitės į gydytoją arba slaugytoją.</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spacing w:after="0" w:line="240" w:lineRule="auto"/>
        <w:rPr>
          <w:rFonts w:ascii="Times New Roman" w:eastAsia="Times New Roman" w:hAnsi="Times New Roman" w:cs="Times New Roman"/>
          <w:snapToGrid w:val="0"/>
          <w:szCs w:val="24"/>
        </w:rPr>
      </w:pPr>
    </w:p>
    <w:p w:rsidR="001A3332" w:rsidRPr="00E1338C" w:rsidRDefault="001A3332" w:rsidP="001A333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4.</w:t>
      </w:r>
      <w:r w:rsidRPr="00E1338C">
        <w:rPr>
          <w:rFonts w:ascii="Times New Roman" w:eastAsia="Times New Roman" w:hAnsi="Times New Roman" w:cs="Times New Roman"/>
          <w:b/>
          <w:bCs/>
          <w:snapToGrid w:val="0"/>
          <w:szCs w:val="26"/>
          <w:lang w:eastAsia="x-none"/>
        </w:rPr>
        <w:tab/>
        <w:t>Galimas šalutinis poveikis</w:t>
      </w:r>
    </w:p>
    <w:p w:rsidR="001A3332" w:rsidRPr="00E1338C" w:rsidRDefault="001A3332" w:rsidP="001A3332">
      <w:pPr>
        <w:numPr>
          <w:ilvl w:val="12"/>
          <w:numId w:val="0"/>
        </w:numPr>
        <w:spacing w:after="0" w:line="240" w:lineRule="auto"/>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noProof/>
          <w:snapToGrid w:val="0"/>
          <w:szCs w:val="20"/>
        </w:rPr>
        <w:t>Šis vaistas</w:t>
      </w:r>
      <w:r w:rsidRPr="00E1338C">
        <w:rPr>
          <w:rFonts w:ascii="Times New Roman" w:eastAsia="Times New Roman" w:hAnsi="Times New Roman" w:cs="Times New Roman"/>
          <w:snapToGrid w:val="0"/>
          <w:szCs w:val="20"/>
        </w:rPr>
        <w:t xml:space="preserve">, kaip ir </w:t>
      </w:r>
      <w:r w:rsidRPr="00E1338C">
        <w:rPr>
          <w:rFonts w:ascii="Times New Roman" w:eastAsia="Times New Roman" w:hAnsi="Times New Roman" w:cs="Times New Roman"/>
          <w:noProof/>
          <w:snapToGrid w:val="0"/>
          <w:szCs w:val="20"/>
        </w:rPr>
        <w:t xml:space="preserve">visi </w:t>
      </w:r>
      <w:r w:rsidRPr="00E1338C">
        <w:rPr>
          <w:rFonts w:ascii="Times New Roman" w:eastAsia="Times New Roman" w:hAnsi="Times New Roman" w:cs="Times New Roman"/>
          <w:snapToGrid w:val="0"/>
          <w:szCs w:val="20"/>
        </w:rPr>
        <w:t>kiti</w:t>
      </w:r>
      <w:r w:rsidRPr="00E1338C">
        <w:rPr>
          <w:rFonts w:ascii="Times New Roman" w:eastAsia="Times New Roman" w:hAnsi="Times New Roman" w:cs="Times New Roman"/>
          <w:snapToGrid w:val="0"/>
          <w:color w:val="000000"/>
        </w:rPr>
        <w:t>, gali sukelti šalutinį poveikį, nors jis pasireiškia ne visiems žmonėms.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Daugelis šalutinių poveikių pranyksta per 30 minučių nuo gydymo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nutraukimo. Buvo gauta pranešimų apie toliau nurodytus šalutinius poveikius.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Nedelsdami pasakykite gydytojui arba slaugytojui, jei pastebite bet kuriuos iš toliau nurodytų šalutinių poveikių, kurie gali būti stiprūs. Gali būti, kad infuziją reikės nutraukti. </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Labai dažni </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color w:val="000000"/>
        </w:rPr>
        <w:t>gali</w:t>
      </w:r>
      <w:r w:rsidRPr="00E1338C">
        <w:rPr>
          <w:rFonts w:ascii="Times New Roman" w:eastAsia="Times New Roman" w:hAnsi="Times New Roman" w:cs="Times New Roman"/>
          <w:snapToGrid w:val="0"/>
          <w:color w:val="000000"/>
          <w:szCs w:val="20"/>
        </w:rPr>
        <w:t xml:space="preserve"> pasireikšti </w:t>
      </w:r>
      <w:r w:rsidRPr="00E1338C">
        <w:rPr>
          <w:rFonts w:ascii="Times New Roman" w:eastAsia="Times New Roman" w:hAnsi="Times New Roman" w:cs="Times New Roman"/>
          <w:snapToGrid w:val="0"/>
          <w:color w:val="000000"/>
        </w:rPr>
        <w:t>daugiau kaip 1 pacientui iš 10)</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rPr>
        <w:t xml:space="preserve"> </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 xml:space="preserve">Kraujospūdžio sumažėjimas. Sumažinus </w:t>
      </w:r>
      <w:r w:rsidRPr="00E1338C">
        <w:rPr>
          <w:rFonts w:ascii="Times New Roman" w:eastAsia="Times New Roman" w:hAnsi="Times New Roman" w:cs="Times New Roman"/>
          <w:bCs/>
          <w:snapToGrid w:val="0"/>
        </w:rPr>
        <w:t xml:space="preserve">ESMOCARD LYO dozę arba nutraukus vartojimą </w:t>
      </w:r>
      <w:r w:rsidRPr="00E1338C">
        <w:rPr>
          <w:rFonts w:ascii="Times New Roman" w:eastAsia="Times New Roman" w:hAnsi="Times New Roman" w:cs="Times New Roman"/>
          <w:snapToGrid w:val="0"/>
        </w:rPr>
        <w:t xml:space="preserve">kraujospūdis greitai atsistato. Gydymo </w:t>
      </w:r>
      <w:r w:rsidRPr="00E1338C">
        <w:rPr>
          <w:rFonts w:ascii="Times New Roman" w:eastAsia="Times New Roman" w:hAnsi="Times New Roman" w:cs="Times New Roman"/>
          <w:bCs/>
          <w:snapToGrid w:val="0"/>
        </w:rPr>
        <w:t>ESMOCARD LYO</w:t>
      </w:r>
      <w:r w:rsidRPr="00E1338C">
        <w:rPr>
          <w:rFonts w:ascii="Times New Roman" w:eastAsia="Times New Roman" w:hAnsi="Times New Roman" w:cs="Times New Roman"/>
          <w:snapToGrid w:val="0"/>
        </w:rPr>
        <w:t xml:space="preserve"> metu kraujospūdis matuojamas dažnai.</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Gausus prakaitavimas.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Dažni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nuo 1 iki 10 pacientų iš 100)</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rPr>
        <w:t xml:space="preserve"> </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Apetito netekimas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Nerimas arba depresija</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Svaigimas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Mieguistumas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Galvos skausmas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Dilgčiojimas arba „adatėlių badymo“ pojūtis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Sunkumas susikoncentruoti</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Minčių susipainiojimas arba susijaudinimas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Negalavimas arba bloga savijauta (pykinimas ir vėmimas)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Silpnumo pojūtis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Nuovargio jausmas (nuovargis)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Odos dirginimas ir sukietėjimas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bCs/>
          <w:snapToGrid w:val="0"/>
          <w:lang w:val="en-US"/>
        </w:rPr>
        <w:t xml:space="preserve"> </w:t>
      </w:r>
      <w:r w:rsidRPr="00E1338C">
        <w:rPr>
          <w:rFonts w:ascii="Times New Roman" w:eastAsia="Times New Roman" w:hAnsi="Times New Roman" w:cs="Times New Roman"/>
          <w:snapToGrid w:val="0"/>
        </w:rPr>
        <w:t>injekcijos vietoje</w:t>
      </w:r>
    </w:p>
    <w:p w:rsidR="001A3332" w:rsidRPr="00E1338C" w:rsidRDefault="001A3332" w:rsidP="001A3332">
      <w:pPr>
        <w:tabs>
          <w:tab w:val="left" w:pos="567"/>
        </w:tabs>
        <w:spacing w:after="0" w:line="260" w:lineRule="exact"/>
        <w:ind w:left="720"/>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Nedažni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nuo 1 iki 10 pacientų iš 1000)</w:t>
      </w:r>
      <w:r w:rsidRPr="00E1338C">
        <w:rPr>
          <w:rFonts w:ascii="Times New Roman" w:eastAsia="Times New Roman" w:hAnsi="Times New Roman" w:cs="Times New Roman"/>
          <w:bCs/>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Neįprastos mintys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Staigus sąmonės netekimas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Didelis bendras silpnumas iki nualpimo</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Priepuoliai (traukuliai arba konvulsijos)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Kalbos sutrikimai</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Regos sutrikimai</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Lėtas širdies </w:t>
      </w:r>
      <w:r w:rsidRPr="00E1338C">
        <w:rPr>
          <w:rFonts w:ascii="Times New Roman" w:eastAsia="Times New Roman" w:hAnsi="Times New Roman" w:cs="Times New Roman"/>
          <w:snapToGrid w:val="0"/>
          <w:color w:val="000000"/>
        </w:rPr>
        <w:t>susitraukimų dažnis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Elektrinio impulso, kuriuo kontroliuojamas širdies susitraukimų dažnis, sklidimo sutrikimas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spaudimas arterijose ir plaučiuose</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Sutrikęs kraujo tiekimas į širdį (širdies veiklos sutrikimas)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ritmo sutrikimas, pasireiškiantis stipriu širdies plakimu (</w:t>
      </w:r>
      <w:proofErr w:type="spellStart"/>
      <w:r w:rsidRPr="00E1338C">
        <w:rPr>
          <w:rFonts w:ascii="Times New Roman" w:eastAsia="Times New Roman" w:hAnsi="Times New Roman" w:cs="Times New Roman"/>
          <w:snapToGrid w:val="0"/>
        </w:rPr>
        <w:t>skilvelinė</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ekstrasistolija</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Netvarkingas širdies susitraukimų ritmas (mazginis ritmas)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Nemalonus jausmas krūtinėje dėl blogos kraujotakos širdies raumens kraujagyslėse.</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Bloga kraujo apytaka kojose ir rankose</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Išblyškimas arba paraudimas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Skystis plaučiuose</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Oro trūkumas arba pasunkėjęs kvėpavimas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Švokštimas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Užsikišusi nosis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Neįprasti traškantys garsai kvėpuojant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Pakitęs skonio pojūtis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Skrandžio veiklos sutrikimas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Vidurių užkietėjimas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Sausa burna</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Skausmas skrandžio srityje</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Išblyškusi oda</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Odos paraudimas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Raumenų arba sausgyslių skausmas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Sunkumas šlapintis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Krūtinės skausmas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Šaltkrėtis</w:t>
      </w:r>
      <w:proofErr w:type="spellEnd"/>
      <w:r w:rsidRPr="00E1338C">
        <w:rPr>
          <w:rFonts w:ascii="Times New Roman" w:eastAsia="Times New Roman" w:hAnsi="Times New Roman" w:cs="Times New Roman"/>
          <w:snapToGrid w:val="0"/>
        </w:rPr>
        <w:t xml:space="preserve"> arba aukšta temperatūra (karščiavimas)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Venos, į kurią buvo suleistas ESMOCARD LYO, skausmas ir patinimas (edema)</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Deginantis skausmas injekcijos vietoje</w:t>
      </w: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szCs w:val="2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Labai reti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mažiau kaip 1 pacientui iš 10000</w:t>
      </w:r>
      <w:r w:rsidRPr="00E1338C">
        <w:rPr>
          <w:rFonts w:ascii="Times New Roman" w:eastAsia="Times New Roman" w:hAnsi="Times New Roman" w:cs="Times New Roman"/>
          <w:snapToGrid w:val="0"/>
          <w:color w:val="000000"/>
          <w:szCs w:val="20"/>
        </w:rPr>
        <w:t>)</w:t>
      </w:r>
      <w:r w:rsidRPr="00E1338C">
        <w:rPr>
          <w:rFonts w:ascii="Times New Roman" w:eastAsia="Times New Roman" w:hAnsi="Times New Roman" w:cs="Times New Roman"/>
          <w:bCs/>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Stiprus širdies </w:t>
      </w:r>
      <w:r w:rsidRPr="00E1338C">
        <w:rPr>
          <w:rFonts w:ascii="Times New Roman" w:eastAsia="Times New Roman" w:hAnsi="Times New Roman" w:cs="Times New Roman"/>
          <w:snapToGrid w:val="0"/>
          <w:color w:val="000000"/>
        </w:rPr>
        <w:t>susitraukimų dažnio</w:t>
      </w:r>
      <w:r w:rsidRPr="00E1338C">
        <w:rPr>
          <w:rFonts w:ascii="Times New Roman" w:eastAsia="Times New Roman" w:hAnsi="Times New Roman" w:cs="Times New Roman"/>
          <w:snapToGrid w:val="0"/>
        </w:rPr>
        <w:t xml:space="preserve"> sumažėjimas (</w:t>
      </w:r>
      <w:proofErr w:type="spellStart"/>
      <w:r w:rsidRPr="00E1338C">
        <w:rPr>
          <w:rFonts w:ascii="Times New Roman" w:eastAsia="Times New Roman" w:hAnsi="Times New Roman" w:cs="Times New Roman"/>
          <w:snapToGrid w:val="0"/>
        </w:rPr>
        <w:t>sinusinė</w:t>
      </w:r>
      <w:proofErr w:type="spellEnd"/>
      <w:r w:rsidRPr="00E1338C">
        <w:rPr>
          <w:rFonts w:ascii="Times New Roman" w:eastAsia="Times New Roman" w:hAnsi="Times New Roman" w:cs="Times New Roman"/>
          <w:snapToGrid w:val="0"/>
        </w:rPr>
        <w:t xml:space="preserve"> blokada)</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elektrinės veiklos sustojimas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Kraujagyslių srities skausmas ir karšta paraudusi odos sritis (</w:t>
      </w:r>
      <w:proofErr w:type="spellStart"/>
      <w:r w:rsidRPr="00E1338C">
        <w:rPr>
          <w:rFonts w:ascii="Times New Roman" w:eastAsia="Times New Roman" w:hAnsi="Times New Roman" w:cs="Times New Roman"/>
          <w:snapToGrid w:val="0"/>
        </w:rPr>
        <w:t>tromboflebitas</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Odos apmirimas, sukeltas aplink injekcijos vietą tekančio tirpalo</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Dažnis</w:t>
      </w:r>
      <w:r w:rsidRPr="00E1338C">
        <w:rPr>
          <w:rFonts w:ascii="Times New Roman" w:eastAsia="Times New Roman" w:hAnsi="Times New Roman" w:cs="Times New Roman"/>
          <w:b/>
          <w:snapToGrid w:val="0"/>
          <w:szCs w:val="20"/>
        </w:rPr>
        <w:t xml:space="preserve"> nežinomas</w:t>
      </w:r>
      <w:r w:rsidRPr="00E1338C">
        <w:rPr>
          <w:rFonts w:ascii="Times New Roman" w:eastAsia="Times New Roman" w:hAnsi="Times New Roman" w:cs="Times New Roman"/>
          <w:snapToGrid w:val="0"/>
        </w:rPr>
        <w:t xml:space="preserve"> (negali būti įvertintas pagal turimus duomenis)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kalio kiekis kraujyje (</w:t>
      </w:r>
      <w:proofErr w:type="spellStart"/>
      <w:r w:rsidRPr="00E1338C">
        <w:rPr>
          <w:rFonts w:ascii="Times New Roman" w:eastAsia="Times New Roman" w:hAnsi="Times New Roman" w:cs="Times New Roman"/>
          <w:snapToGrid w:val="0"/>
        </w:rPr>
        <w:t>hiperkalemija</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rūgščių kiekis kūne (</w:t>
      </w:r>
      <w:proofErr w:type="spellStart"/>
      <w:r w:rsidRPr="00E1338C">
        <w:rPr>
          <w:rFonts w:ascii="Times New Roman" w:eastAsia="Times New Roman" w:hAnsi="Times New Roman" w:cs="Times New Roman"/>
          <w:snapToGrid w:val="0"/>
        </w:rPr>
        <w:t>metabolinė</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acidozė</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Padažnėję širdies susitraukimai (pagreitėjęs </w:t>
      </w:r>
      <w:proofErr w:type="spellStart"/>
      <w:r w:rsidRPr="00E1338C">
        <w:rPr>
          <w:rFonts w:ascii="Times New Roman" w:eastAsia="Times New Roman" w:hAnsi="Times New Roman" w:cs="Times New Roman"/>
          <w:snapToGrid w:val="0"/>
        </w:rPr>
        <w:t>idioventrikuliarinis</w:t>
      </w:r>
      <w:proofErr w:type="spellEnd"/>
      <w:r w:rsidRPr="00E1338C">
        <w:rPr>
          <w:rFonts w:ascii="Times New Roman" w:eastAsia="Times New Roman" w:hAnsi="Times New Roman" w:cs="Times New Roman"/>
          <w:snapToGrid w:val="0"/>
        </w:rPr>
        <w:t xml:space="preserve"> ritmas)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arterijų spazmai</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Sutrikusi kraujo apytaka (širdies sustojimas)</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Psoriazė (kai ant odos atsiranda žvynelių)</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Veido, galūnių, liežuvio ar gerklės tinimas (</w:t>
      </w:r>
      <w:proofErr w:type="spellStart"/>
      <w:r w:rsidRPr="00E1338C">
        <w:rPr>
          <w:rFonts w:ascii="Times New Roman" w:eastAsia="Times New Roman" w:hAnsi="Times New Roman" w:cs="Times New Roman"/>
          <w:snapToGrid w:val="0"/>
        </w:rPr>
        <w:t>angioedema</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Dilgėlinė (</w:t>
      </w:r>
      <w:proofErr w:type="spellStart"/>
      <w:r w:rsidRPr="00E1338C">
        <w:rPr>
          <w:rFonts w:ascii="Times New Roman" w:eastAsia="Times New Roman" w:hAnsi="Times New Roman" w:cs="Times New Roman"/>
          <w:snapToGrid w:val="0"/>
        </w:rPr>
        <w:t>urtikarija</w:t>
      </w:r>
      <w:proofErr w:type="spellEnd"/>
      <w:r w:rsidRPr="00E1338C">
        <w:rPr>
          <w:rFonts w:ascii="Times New Roman" w:eastAsia="Times New Roman" w:hAnsi="Times New Roman" w:cs="Times New Roman"/>
          <w:snapToGrid w:val="0"/>
        </w:rPr>
        <w:t>)</w:t>
      </w:r>
    </w:p>
    <w:p w:rsidR="001A3332" w:rsidRPr="00E1338C" w:rsidRDefault="001A3332" w:rsidP="001A3332">
      <w:pPr>
        <w:widowControl w:val="0"/>
        <w:numPr>
          <w:ilvl w:val="0"/>
          <w:numId w:val="2"/>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Venos uždegimas arba </w:t>
      </w:r>
      <w:proofErr w:type="spellStart"/>
      <w:r w:rsidRPr="00E1338C">
        <w:rPr>
          <w:rFonts w:ascii="Times New Roman" w:eastAsia="Times New Roman" w:hAnsi="Times New Roman" w:cs="Times New Roman"/>
          <w:snapToGrid w:val="0"/>
        </w:rPr>
        <w:t>varikozė</w:t>
      </w:r>
      <w:proofErr w:type="spellEnd"/>
    </w:p>
    <w:p w:rsidR="001A3332" w:rsidRPr="00E1338C" w:rsidRDefault="001A3332" w:rsidP="001A3332">
      <w:pPr>
        <w:tabs>
          <w:tab w:val="left" w:pos="567"/>
        </w:tabs>
        <w:spacing w:after="0" w:line="260" w:lineRule="exact"/>
        <w:ind w:left="720"/>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Jeigu pasireiškė šalutinis poveikis, įskaitant šiame lapelyje nenurodytą,  pasakykite gydytojui arba slaugytojui.</w:t>
      </w:r>
    </w:p>
    <w:p w:rsidR="001A3332" w:rsidRPr="00E1338C" w:rsidRDefault="001A3332" w:rsidP="001A3332">
      <w:pPr>
        <w:tabs>
          <w:tab w:val="left" w:pos="567"/>
        </w:tabs>
        <w:spacing w:after="0" w:line="240" w:lineRule="auto"/>
        <w:rPr>
          <w:rFonts w:ascii="Times New Roman" w:eastAsia="Times New Roman" w:hAnsi="Times New Roman" w:cs="Times New Roman"/>
          <w:b/>
          <w:snapToGrid w:val="0"/>
          <w:szCs w:val="24"/>
        </w:rPr>
      </w:pPr>
    </w:p>
    <w:p w:rsidR="001A3332" w:rsidRPr="00E1338C" w:rsidRDefault="001A3332" w:rsidP="001A3332">
      <w:pPr>
        <w:tabs>
          <w:tab w:val="left" w:pos="567"/>
        </w:tabs>
        <w:spacing w:after="0" w:line="240" w:lineRule="auto"/>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Pranešimas apie šalutinį poveikį</w:t>
      </w:r>
    </w:p>
    <w:p w:rsidR="001A3332" w:rsidRPr="00E1338C" w:rsidRDefault="001A3332" w:rsidP="001A3332">
      <w:pPr>
        <w:tabs>
          <w:tab w:val="left" w:pos="567"/>
        </w:tabs>
        <w:spacing w:after="0" w:line="260" w:lineRule="exact"/>
        <w:rPr>
          <w:rFonts w:ascii="Times New Roman" w:eastAsia="Times New Roman" w:hAnsi="Times New Roman" w:cs="Times New Roman"/>
          <w:noProof/>
          <w:lang w:eastAsia="fr-FR"/>
        </w:rPr>
      </w:pPr>
      <w:r w:rsidRPr="00E1338C">
        <w:rPr>
          <w:rFonts w:ascii="Times New Roman" w:eastAsia="Times New Roman" w:hAnsi="Times New Roman" w:cs="Times New Roman"/>
          <w:noProof/>
          <w:lang w:eastAsia="fr-FR"/>
        </w:rPr>
        <w:t>Jeigu pasireiškė šalutinis poveikis, įskaitant šiame lapelyje nenurodytą, pasakykite gydytojui arba slaugytojui</w:t>
      </w:r>
      <w:r w:rsidRPr="00E1338C">
        <w:rPr>
          <w:rFonts w:ascii="Times New Roman" w:eastAsia="Times New Roman" w:hAnsi="Times New Roman" w:cs="Times New Roman"/>
          <w:lang w:eastAsia="fr-FR"/>
        </w:rPr>
        <w:t>.</w:t>
      </w:r>
      <w:r w:rsidRPr="00E1338C">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ind w:right="-449"/>
        <w:rPr>
          <w:rFonts w:ascii="Times New Roman" w:eastAsia="Times New Roman" w:hAnsi="Times New Roman" w:cs="Times New Roman"/>
          <w:snapToGrid w:val="0"/>
          <w:szCs w:val="24"/>
        </w:rPr>
      </w:pPr>
    </w:p>
    <w:p w:rsidR="001A3332" w:rsidRPr="00E1338C" w:rsidRDefault="001A3332" w:rsidP="001A333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5.</w:t>
      </w:r>
      <w:r w:rsidRPr="00E1338C">
        <w:rPr>
          <w:rFonts w:ascii="Times New Roman" w:eastAsia="Times New Roman" w:hAnsi="Times New Roman" w:cs="Times New Roman"/>
          <w:b/>
          <w:bCs/>
          <w:snapToGrid w:val="0"/>
          <w:szCs w:val="26"/>
          <w:lang w:eastAsia="x-none"/>
        </w:rPr>
        <w:tab/>
        <w:t>Kaip laikyti ESMOCARD LYO</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Šį vaistą laikykite vaikams nepastebimoje ir nepasiekiamoje vietoje.</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Ant dėžutės ir etiketės po „Tinka iki“ nurodytam tinkamumo laikui pasibaigus, šio vaisto vartoti negalima.</w:t>
      </w:r>
      <w:r w:rsidRPr="00E1338C">
        <w:rPr>
          <w:rFonts w:ascii="Times New Roman" w:eastAsia="Times New Roman" w:hAnsi="Times New Roman" w:cs="Times New Roman"/>
          <w:snapToGrid w:val="0"/>
          <w:color w:val="000000"/>
        </w:rPr>
        <w:t xml:space="preserve"> Vaistas tinkamas vartoti iki paskutinės nurodyto mėnesio dienos.</w:t>
      </w:r>
    </w:p>
    <w:p w:rsidR="001A3332" w:rsidRPr="00E1338C" w:rsidRDefault="001A3332" w:rsidP="001A3332">
      <w:pPr>
        <w:tabs>
          <w:tab w:val="left" w:pos="567"/>
          <w:tab w:val="left" w:pos="2940"/>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Šiam vaistiniam preparatui specialių laikymo sąlygų nereikia.</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Paruoštas vartoti preparatas turi būti laikomas 25 °C temperatūroje.</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Atidarytas, paruoštas ir praskiestas preparatas išlieka </w:t>
      </w:r>
      <w:proofErr w:type="spellStart"/>
      <w:r w:rsidRPr="00E1338C">
        <w:rPr>
          <w:rFonts w:ascii="Times New Roman" w:eastAsia="Times New Roman" w:hAnsi="Times New Roman" w:cs="Times New Roman"/>
          <w:snapToGrid w:val="0"/>
        </w:rPr>
        <w:t>fizikochemiškai</w:t>
      </w:r>
      <w:proofErr w:type="spellEnd"/>
      <w:r w:rsidRPr="00E1338C">
        <w:rPr>
          <w:rFonts w:ascii="Times New Roman" w:eastAsia="Times New Roman" w:hAnsi="Times New Roman" w:cs="Times New Roman"/>
          <w:snapToGrid w:val="0"/>
        </w:rPr>
        <w:t xml:space="preserve"> stabilus 24 val. 25 °C temperatūroje. Mikrobiologiniu požiūriu preparatas turi būti suvartotas nedelsiant po atidarymo ir praskiedimo. To nepadarius, vartotojas pats bus atsakingas už vartojimą ir skyrimą. Paprastai </w:t>
      </w:r>
      <w:r w:rsidRPr="00E1338C">
        <w:rPr>
          <w:rFonts w:ascii="Times New Roman" w:eastAsia="Times New Roman" w:hAnsi="Times New Roman" w:cs="Times New Roman"/>
          <w:snapToGrid w:val="0"/>
        </w:rPr>
        <w:lastRenderedPageBreak/>
        <w:t xml:space="preserve">vartojimo laikotarpis yra ne ilgesnis kaip 24 valandos 2 °C –8 °C temperatūroje, jei atidarymas, paruošimas / praskiedimas buvo atliktas kontroliuojamomis ir patvirtintomis </w:t>
      </w:r>
      <w:proofErr w:type="spellStart"/>
      <w:r w:rsidRPr="00E1338C">
        <w:rPr>
          <w:rFonts w:ascii="Times New Roman" w:eastAsia="Times New Roman" w:hAnsi="Times New Roman" w:cs="Times New Roman"/>
          <w:snapToGrid w:val="0"/>
        </w:rPr>
        <w:t>aseptinėmis</w:t>
      </w:r>
      <w:proofErr w:type="spellEnd"/>
      <w:r w:rsidRPr="00E1338C">
        <w:rPr>
          <w:rFonts w:ascii="Times New Roman" w:eastAsia="Times New Roman" w:hAnsi="Times New Roman" w:cs="Times New Roman"/>
          <w:snapToGrid w:val="0"/>
        </w:rPr>
        <w:t xml:space="preserve"> sąlygomis.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spacing w:after="0" w:line="240" w:lineRule="auto"/>
        <w:ind w:right="-2"/>
        <w:rPr>
          <w:rFonts w:ascii="Times New Roman" w:eastAsia="Times New Roman" w:hAnsi="Times New Roman" w:cs="Times New Roman"/>
          <w:snapToGrid w:val="0"/>
          <w:szCs w:val="24"/>
        </w:rPr>
      </w:pPr>
    </w:p>
    <w:p w:rsidR="001A3332" w:rsidRPr="00E1338C" w:rsidRDefault="001A3332" w:rsidP="001A333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6.</w:t>
      </w:r>
      <w:r w:rsidRPr="00E1338C">
        <w:rPr>
          <w:rFonts w:ascii="Times New Roman" w:eastAsia="Times New Roman" w:hAnsi="Times New Roman" w:cs="Times New Roman"/>
          <w:bCs/>
          <w:snapToGrid w:val="0"/>
          <w:szCs w:val="26"/>
          <w:lang w:eastAsia="x-none"/>
        </w:rPr>
        <w:tab/>
      </w:r>
      <w:r w:rsidRPr="00E1338C">
        <w:rPr>
          <w:rFonts w:ascii="Times New Roman" w:eastAsia="Times New Roman" w:hAnsi="Times New Roman" w:cs="Times New Roman"/>
          <w:b/>
          <w:bCs/>
          <w:snapToGrid w:val="0"/>
          <w:szCs w:val="26"/>
          <w:lang w:eastAsia="x-none"/>
        </w:rPr>
        <w:t>Pakuotės turinys ir kita informacija</w:t>
      </w:r>
    </w:p>
    <w:p w:rsidR="001A3332" w:rsidRPr="00E1338C" w:rsidRDefault="001A3332" w:rsidP="001A3332">
      <w:pPr>
        <w:numPr>
          <w:ilvl w:val="12"/>
          <w:numId w:val="0"/>
        </w:numPr>
        <w:spacing w:after="0" w:line="240" w:lineRule="auto"/>
        <w:rPr>
          <w:rFonts w:ascii="Times New Roman" w:eastAsia="Times New Roman" w:hAnsi="Times New Roman" w:cs="Times New Roman"/>
          <w:snapToGrid w:val="0"/>
          <w:szCs w:val="24"/>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rPr>
        <w:t>ESMOCARD LYO</w:t>
      </w:r>
      <w:r w:rsidRPr="00E1338C">
        <w:rPr>
          <w:rFonts w:ascii="Times New Roman" w:eastAsia="Times New Roman" w:hAnsi="Times New Roman" w:cs="Times New Roman"/>
          <w:b/>
          <w:bCs/>
          <w:snapToGrid w:val="0"/>
          <w:color w:val="000000"/>
        </w:rPr>
        <w:t xml:space="preserve"> sudėtis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w:t>
      </w:r>
      <w:r w:rsidRPr="00E1338C">
        <w:rPr>
          <w:rFonts w:ascii="Times New Roman" w:eastAsia="Times New Roman" w:hAnsi="Times New Roman" w:cs="Times New Roman"/>
          <w:snapToGrid w:val="0"/>
          <w:color w:val="000000"/>
        </w:rPr>
        <w:tab/>
        <w:t xml:space="preserve">Veiklioji medžiaga yra </w:t>
      </w:r>
      <w:proofErr w:type="spellStart"/>
      <w:r w:rsidRPr="00E1338C">
        <w:rPr>
          <w:rFonts w:ascii="Times New Roman" w:eastAsia="Times New Roman" w:hAnsi="Times New Roman" w:cs="Times New Roman"/>
          <w:snapToGrid w:val="0"/>
          <w:color w:val="000000"/>
        </w:rPr>
        <w:t>esmololio</w:t>
      </w:r>
      <w:proofErr w:type="spellEnd"/>
      <w:r w:rsidRPr="00E1338C">
        <w:rPr>
          <w:rFonts w:ascii="Times New Roman" w:eastAsia="Times New Roman" w:hAnsi="Times New Roman" w:cs="Times New Roman"/>
          <w:snapToGrid w:val="0"/>
          <w:color w:val="000000"/>
        </w:rPr>
        <w:t xml:space="preserve"> hidrochloridas.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Viename 50 ml flakone yra 2500 mg </w:t>
      </w:r>
      <w:proofErr w:type="spellStart"/>
      <w:r w:rsidRPr="00E1338C">
        <w:rPr>
          <w:rFonts w:ascii="Times New Roman" w:eastAsia="Times New Roman" w:hAnsi="Times New Roman" w:cs="Times New Roman"/>
          <w:snapToGrid w:val="0"/>
        </w:rPr>
        <w:t>esmololio</w:t>
      </w:r>
      <w:proofErr w:type="spellEnd"/>
      <w:r w:rsidRPr="00E1338C">
        <w:rPr>
          <w:rFonts w:ascii="Times New Roman" w:eastAsia="Times New Roman" w:hAnsi="Times New Roman" w:cs="Times New Roman"/>
          <w:snapToGrid w:val="0"/>
        </w:rPr>
        <w:t xml:space="preserve"> hidrochlorido. </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Pagalbinių medžiagų nėra.</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Kiekviename ml paruošto infuzinio tirpalo koncentrato yra 50 mg </w:t>
      </w:r>
      <w:proofErr w:type="spellStart"/>
      <w:r w:rsidRPr="00E1338C">
        <w:rPr>
          <w:rFonts w:ascii="Times New Roman" w:eastAsia="Times New Roman" w:hAnsi="Times New Roman" w:cs="Times New Roman"/>
          <w:snapToGrid w:val="0"/>
        </w:rPr>
        <w:t>esmololio</w:t>
      </w:r>
      <w:proofErr w:type="spellEnd"/>
      <w:r w:rsidRPr="00E1338C">
        <w:rPr>
          <w:rFonts w:ascii="Times New Roman" w:eastAsia="Times New Roman" w:hAnsi="Times New Roman" w:cs="Times New Roman"/>
          <w:snapToGrid w:val="0"/>
        </w:rPr>
        <w:t xml:space="preserve"> hidrochlorido (50 mg/ml). </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Kiekviename ml praskiesto infuzinio tirpalo yra 10 mg </w:t>
      </w:r>
      <w:proofErr w:type="spellStart"/>
      <w:r w:rsidRPr="00E1338C">
        <w:rPr>
          <w:rFonts w:ascii="Times New Roman" w:eastAsia="Times New Roman" w:hAnsi="Times New Roman" w:cs="Times New Roman"/>
          <w:snapToGrid w:val="0"/>
        </w:rPr>
        <w:t>esmololio</w:t>
      </w:r>
      <w:proofErr w:type="spellEnd"/>
      <w:r w:rsidRPr="00E1338C">
        <w:rPr>
          <w:rFonts w:ascii="Times New Roman" w:eastAsia="Times New Roman" w:hAnsi="Times New Roman" w:cs="Times New Roman"/>
          <w:snapToGrid w:val="0"/>
        </w:rPr>
        <w:t xml:space="preserve"> hidrochlorido (10 mg/ml).</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rPr>
        <w:t>ESMOCARD LYO išvaizda ir kiekis pakuotėje</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Viename flakone yra 2500 mg baltų arba balkšvų miltelių.</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Flakonas pagamintas iš bespalvio stiklo (I tipo).</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Vienoje ESMOCARD LYO 2500 mg miltelių infuzinio tirpalo koncentratui pakuotėje yra 1 flakonas.</w:t>
      </w:r>
    </w:p>
    <w:p w:rsidR="001A3332" w:rsidRPr="00E1338C" w:rsidRDefault="001A3332" w:rsidP="001A3332">
      <w:pPr>
        <w:numPr>
          <w:ilvl w:val="12"/>
          <w:numId w:val="0"/>
        </w:numPr>
        <w:tabs>
          <w:tab w:val="left" w:pos="567"/>
        </w:tabs>
        <w:spacing w:after="0" w:line="260" w:lineRule="exact"/>
        <w:ind w:right="-2"/>
        <w:rPr>
          <w:rFonts w:ascii="Times New Roman" w:eastAsia="Times New Roman" w:hAnsi="Times New Roman" w:cs="Times New Roman"/>
          <w:b/>
          <w:bCs/>
          <w:snapToGrid w:val="0"/>
        </w:rPr>
      </w:pPr>
    </w:p>
    <w:p w:rsidR="001A3332" w:rsidRPr="00E1338C" w:rsidRDefault="001A3332" w:rsidP="001A3332">
      <w:pPr>
        <w:numPr>
          <w:ilvl w:val="12"/>
          <w:numId w:val="0"/>
        </w:numPr>
        <w:tabs>
          <w:tab w:val="left" w:pos="567"/>
        </w:tabs>
        <w:spacing w:after="0" w:line="260" w:lineRule="exact"/>
        <w:ind w:right="-2"/>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Registruotojas  ir gamintojas</w:t>
      </w:r>
    </w:p>
    <w:p w:rsidR="001A3332" w:rsidRPr="00E1338C" w:rsidRDefault="001A3332" w:rsidP="001A3332">
      <w:pPr>
        <w:tabs>
          <w:tab w:val="left" w:pos="567"/>
        </w:tabs>
        <w:spacing w:after="0" w:line="260" w:lineRule="exact"/>
        <w:rPr>
          <w:rFonts w:ascii="Times New Roman" w:eastAsia="Times New Roman" w:hAnsi="Times New Roman" w:cs="Times New Roman"/>
          <w:b/>
          <w:bCs/>
          <w:snapToGrid w:val="0"/>
          <w:color w:val="000000"/>
        </w:rPr>
      </w:pPr>
    </w:p>
    <w:p w:rsidR="001A3332" w:rsidRPr="00E1338C" w:rsidRDefault="001A3332" w:rsidP="001A3332">
      <w:pPr>
        <w:tabs>
          <w:tab w:val="left" w:pos="567"/>
        </w:tabs>
        <w:spacing w:after="0" w:line="260" w:lineRule="exact"/>
        <w:rPr>
          <w:rFonts w:ascii="Times New Roman" w:eastAsia="Times New Roman" w:hAnsi="Times New Roman" w:cs="Times New Roman"/>
          <w:i/>
          <w:snapToGrid w:val="0"/>
          <w:color w:val="000000"/>
        </w:rPr>
      </w:pPr>
      <w:r w:rsidRPr="00E1338C">
        <w:rPr>
          <w:rFonts w:ascii="Times New Roman" w:eastAsia="Times New Roman" w:hAnsi="Times New Roman" w:cs="Times New Roman"/>
          <w:bCs/>
          <w:i/>
          <w:snapToGrid w:val="0"/>
          <w:color w:val="000000"/>
        </w:rPr>
        <w:t>Registruotojas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Orpha-Devel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Handels</w:t>
      </w:r>
      <w:proofErr w:type="spellEnd"/>
      <w:r w:rsidRPr="00E1338C">
        <w:rPr>
          <w:rFonts w:ascii="Times New Roman" w:eastAsia="Times New Roman" w:hAnsi="Times New Roman" w:cs="Times New Roman"/>
          <w:snapToGrid w:val="0"/>
        </w:rPr>
        <w:t xml:space="preserve"> und </w:t>
      </w:r>
      <w:proofErr w:type="spellStart"/>
      <w:r w:rsidRPr="00E1338C">
        <w:rPr>
          <w:rFonts w:ascii="Times New Roman" w:eastAsia="Times New Roman" w:hAnsi="Times New Roman" w:cs="Times New Roman"/>
          <w:snapToGrid w:val="0"/>
        </w:rPr>
        <w:t>Vertriebs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GmbH</w:t>
      </w:r>
      <w:proofErr w:type="spellEnd"/>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Wintergasse</w:t>
      </w:r>
      <w:proofErr w:type="spellEnd"/>
      <w:r w:rsidRPr="00E1338C">
        <w:rPr>
          <w:rFonts w:ascii="Times New Roman" w:eastAsia="Times New Roman" w:hAnsi="Times New Roman" w:cs="Times New Roman"/>
          <w:snapToGrid w:val="0"/>
        </w:rPr>
        <w:t xml:space="preserve"> 85/1B</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A-3002 </w:t>
      </w:r>
      <w:proofErr w:type="spellStart"/>
      <w:r w:rsidRPr="00E1338C">
        <w:rPr>
          <w:rFonts w:ascii="Times New Roman" w:eastAsia="Times New Roman" w:hAnsi="Times New Roman" w:cs="Times New Roman"/>
          <w:snapToGrid w:val="0"/>
        </w:rPr>
        <w:t>Purkersdorf</w:t>
      </w:r>
      <w:proofErr w:type="spellEnd"/>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Austrija</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
    <w:p w:rsidR="001A3332" w:rsidRPr="00E1338C" w:rsidRDefault="001A3332" w:rsidP="001A3332">
      <w:pPr>
        <w:tabs>
          <w:tab w:val="left" w:pos="567"/>
        </w:tabs>
        <w:spacing w:after="0" w:line="260" w:lineRule="exact"/>
        <w:outlineLvl w:val="0"/>
        <w:rPr>
          <w:rFonts w:ascii="Times New Roman" w:eastAsia="Times New Roman" w:hAnsi="Times New Roman" w:cs="Times New Roman"/>
          <w:bCs/>
          <w:i/>
          <w:snapToGrid w:val="0"/>
        </w:rPr>
      </w:pPr>
      <w:r w:rsidRPr="00E1338C">
        <w:rPr>
          <w:rFonts w:ascii="Times New Roman" w:eastAsia="Times New Roman" w:hAnsi="Times New Roman" w:cs="Times New Roman"/>
          <w:bCs/>
          <w:i/>
          <w:snapToGrid w:val="0"/>
        </w:rPr>
        <w:t>Gamintojas</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Amomed</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Pharma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GmbH</w:t>
      </w:r>
      <w:proofErr w:type="spellEnd"/>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proofErr w:type="spellStart"/>
      <w:r w:rsidRPr="00E1338C">
        <w:rPr>
          <w:rFonts w:ascii="Times New Roman" w:eastAsia="Times New Roman" w:hAnsi="Times New Roman" w:cs="Times New Roman"/>
          <w:snapToGrid w:val="0"/>
        </w:rPr>
        <w:t>Storchengasse</w:t>
      </w:r>
      <w:proofErr w:type="spellEnd"/>
      <w:r w:rsidRPr="00E1338C">
        <w:rPr>
          <w:rFonts w:ascii="Times New Roman" w:eastAsia="Times New Roman" w:hAnsi="Times New Roman" w:cs="Times New Roman"/>
          <w:snapToGrid w:val="0"/>
        </w:rPr>
        <w:t xml:space="preserve"> 1</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1150 </w:t>
      </w:r>
      <w:proofErr w:type="spellStart"/>
      <w:r w:rsidRPr="00E1338C">
        <w:rPr>
          <w:rFonts w:ascii="Times New Roman" w:eastAsia="Times New Roman" w:hAnsi="Times New Roman" w:cs="Times New Roman"/>
          <w:snapToGrid w:val="0"/>
        </w:rPr>
        <w:t>Vienna</w:t>
      </w:r>
      <w:proofErr w:type="spellEnd"/>
    </w:p>
    <w:p w:rsidR="001A3332" w:rsidRPr="00E1338C" w:rsidRDefault="001A3332" w:rsidP="001A3332">
      <w:pPr>
        <w:tabs>
          <w:tab w:val="left" w:pos="567"/>
        </w:tabs>
        <w:spacing w:after="0" w:line="260" w:lineRule="exact"/>
        <w:rPr>
          <w:rFonts w:ascii="Times New Roman" w:eastAsia="Times New Roman" w:hAnsi="Times New Roman" w:cs="Times New Roman"/>
          <w:b/>
          <w:snapToGrid w:val="0"/>
          <w:color w:val="000000"/>
          <w:szCs w:val="20"/>
        </w:rPr>
      </w:pPr>
      <w:r w:rsidRPr="00E1338C">
        <w:rPr>
          <w:rFonts w:ascii="Times New Roman" w:eastAsia="Times New Roman" w:hAnsi="Times New Roman" w:cs="Times New Roman"/>
          <w:snapToGrid w:val="0"/>
        </w:rPr>
        <w:t>Austrija</w:t>
      </w:r>
    </w:p>
    <w:p w:rsidR="001A3332" w:rsidRPr="00E1338C" w:rsidRDefault="001A3332" w:rsidP="001A3332">
      <w:pPr>
        <w:tabs>
          <w:tab w:val="left" w:pos="567"/>
        </w:tabs>
        <w:spacing w:after="0" w:line="260" w:lineRule="exact"/>
        <w:rPr>
          <w:rFonts w:ascii="Times New Roman" w:eastAsia="Times New Roman" w:hAnsi="Times New Roman" w:cs="Times New Roman"/>
          <w:b/>
          <w:snapToGrid w:val="0"/>
          <w:szCs w:val="2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snapToGrid w:val="0"/>
          <w:szCs w:val="20"/>
        </w:rPr>
        <w:t>Šis vaistas EEE</w:t>
      </w:r>
      <w:r w:rsidRPr="00E1338C" w:rsidDel="00451984">
        <w:rPr>
          <w:rFonts w:ascii="Times New Roman" w:eastAsia="Times New Roman" w:hAnsi="Times New Roman" w:cs="Times New Roman"/>
          <w:b/>
          <w:snapToGrid w:val="0"/>
          <w:szCs w:val="20"/>
        </w:rPr>
        <w:t xml:space="preserve"> </w:t>
      </w:r>
      <w:r w:rsidRPr="00E1338C">
        <w:rPr>
          <w:rFonts w:ascii="Times New Roman" w:eastAsia="Times New Roman" w:hAnsi="Times New Roman" w:cs="Times New Roman"/>
          <w:b/>
          <w:snapToGrid w:val="0"/>
          <w:szCs w:val="20"/>
        </w:rPr>
        <w:t>valstybėse narėse registruotas</w:t>
      </w:r>
      <w:r w:rsidRPr="00E1338C" w:rsidDel="00451984">
        <w:rPr>
          <w:rFonts w:ascii="Times New Roman" w:eastAsia="Times New Roman" w:hAnsi="Times New Roman" w:cs="Times New Roman"/>
          <w:b/>
          <w:snapToGrid w:val="0"/>
          <w:szCs w:val="20"/>
        </w:rPr>
        <w:t xml:space="preserve"> </w:t>
      </w:r>
      <w:r w:rsidRPr="00E1338C">
        <w:rPr>
          <w:rFonts w:ascii="Times New Roman" w:eastAsia="Times New Roman" w:hAnsi="Times New Roman" w:cs="Times New Roman"/>
          <w:b/>
          <w:snapToGrid w:val="0"/>
          <w:szCs w:val="20"/>
        </w:rPr>
        <w:t>tokiais pavadinimais</w:t>
      </w:r>
      <w:r w:rsidRPr="00E1338C">
        <w:rPr>
          <w:rFonts w:ascii="Times New Roman" w:eastAsia="Times New Roman" w:hAnsi="Times New Roman" w:cs="Times New Roman"/>
          <w:snapToGrid w:val="0"/>
          <w:szCs w:val="20"/>
        </w:rPr>
        <w:t>:</w:t>
      </w:r>
    </w:p>
    <w:p w:rsidR="001A3332" w:rsidRPr="00E1338C" w:rsidRDefault="001A3332" w:rsidP="001A3332">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t>Belgija: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Poudre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solution</w:t>
      </w:r>
      <w:proofErr w:type="spellEnd"/>
      <w:r w:rsidRPr="00E1338C">
        <w:rPr>
          <w:rFonts w:ascii="Times New Roman" w:eastAsia="Times New Roman" w:hAnsi="Times New Roman" w:cs="Times New Roman"/>
          <w:snapToGrid w:val="0"/>
        </w:rPr>
        <w:t xml:space="preserve"> à </w:t>
      </w:r>
      <w:proofErr w:type="spellStart"/>
      <w:r w:rsidRPr="00E1338C">
        <w:rPr>
          <w:rFonts w:ascii="Times New Roman" w:eastAsia="Times New Roman" w:hAnsi="Times New Roman" w:cs="Times New Roman"/>
          <w:snapToGrid w:val="0"/>
        </w:rPr>
        <w:t>diluer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solution</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perfusion</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Čekija: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prášek</w:t>
      </w:r>
      <w:proofErr w:type="spellEnd"/>
      <w:r w:rsidRPr="00E1338C">
        <w:rPr>
          <w:rFonts w:ascii="Times New Roman" w:eastAsia="Times New Roman" w:hAnsi="Times New Roman" w:cs="Times New Roman"/>
          <w:snapToGrid w:val="0"/>
        </w:rPr>
        <w:t xml:space="preserve"> pro </w:t>
      </w:r>
      <w:proofErr w:type="spellStart"/>
      <w:r w:rsidRPr="00E1338C">
        <w:rPr>
          <w:rFonts w:ascii="Times New Roman" w:eastAsia="Times New Roman" w:hAnsi="Times New Roman" w:cs="Times New Roman"/>
          <w:snapToGrid w:val="0"/>
        </w:rPr>
        <w:t>koncentrát</w:t>
      </w:r>
      <w:proofErr w:type="spellEnd"/>
      <w:r w:rsidRPr="00E1338C">
        <w:rPr>
          <w:rFonts w:ascii="Times New Roman" w:eastAsia="Times New Roman" w:hAnsi="Times New Roman" w:cs="Times New Roman"/>
          <w:snapToGrid w:val="0"/>
        </w:rPr>
        <w:t xml:space="preserve"> pro </w:t>
      </w:r>
      <w:proofErr w:type="spellStart"/>
      <w:r w:rsidRPr="00E1338C">
        <w:rPr>
          <w:rFonts w:ascii="Times New Roman" w:eastAsia="Times New Roman" w:hAnsi="Times New Roman" w:cs="Times New Roman"/>
          <w:snapToGrid w:val="0"/>
        </w:rPr>
        <w:t>infuzní</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roztok</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Danija: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Pulver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koncentrat</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infusionsvæske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opløsning</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Estija: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infusioonilahuse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kontsentraadi</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pulber</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Suomija:</w:t>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Kuiva</w:t>
      </w:r>
      <w:proofErr w:type="spellEnd"/>
      <w:r w:rsidRPr="00E1338C">
        <w:rPr>
          <w:rFonts w:ascii="Times New Roman" w:eastAsia="Times New Roman" w:hAnsi="Times New Roman" w:cs="Times New Roman"/>
          <w:snapToGrid w:val="0"/>
        </w:rPr>
        <w:t xml:space="preserve">-aine </w:t>
      </w:r>
      <w:proofErr w:type="spellStart"/>
      <w:r w:rsidRPr="00E1338C">
        <w:rPr>
          <w:rFonts w:ascii="Times New Roman" w:eastAsia="Times New Roman" w:hAnsi="Times New Roman" w:cs="Times New Roman"/>
          <w:snapToGrid w:val="0"/>
        </w:rPr>
        <w:t>välikonsentraatiksi</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infuusionestettä</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varten</w:t>
      </w:r>
      <w:proofErr w:type="spellEnd"/>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r>
      <w:proofErr w:type="spellStart"/>
      <w:r w:rsidRPr="00E1338C">
        <w:rPr>
          <w:rFonts w:ascii="Times New Roman" w:eastAsia="Times New Roman" w:hAnsi="Times New Roman" w:cs="Times New Roman"/>
          <w:snapToGrid w:val="0"/>
        </w:rPr>
        <w:t>liuos</w:t>
      </w:r>
      <w:proofErr w:type="spellEnd"/>
    </w:p>
    <w:p w:rsidR="001A3332" w:rsidRPr="00E1338C" w:rsidRDefault="001A3332" w:rsidP="001A3332">
      <w:pPr>
        <w:tabs>
          <w:tab w:val="left" w:pos="567"/>
          <w:tab w:val="left" w:pos="1985"/>
        </w:tabs>
        <w:spacing w:after="0" w:line="260" w:lineRule="exact"/>
        <w:ind w:left="1980" w:hanging="1980"/>
        <w:rPr>
          <w:rFonts w:ascii="Times New Roman" w:eastAsia="Times New Roman" w:hAnsi="Times New Roman" w:cs="Times New Roman"/>
          <w:snapToGrid w:val="0"/>
        </w:rPr>
      </w:pPr>
      <w:bookmarkStart w:id="6" w:name="OLE_LINK2"/>
      <w:r w:rsidRPr="00E1338C">
        <w:rPr>
          <w:rFonts w:ascii="Times New Roman" w:eastAsia="Times New Roman" w:hAnsi="Times New Roman" w:cs="Times New Roman"/>
          <w:snapToGrid w:val="0"/>
        </w:rPr>
        <w:t>Prancūzija: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Poudre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solution</w:t>
      </w:r>
      <w:proofErr w:type="spellEnd"/>
      <w:r w:rsidRPr="00E1338C">
        <w:rPr>
          <w:rFonts w:ascii="Times New Roman" w:eastAsia="Times New Roman" w:hAnsi="Times New Roman" w:cs="Times New Roman"/>
          <w:snapToGrid w:val="0"/>
        </w:rPr>
        <w:t xml:space="preserve"> à </w:t>
      </w:r>
      <w:proofErr w:type="spellStart"/>
      <w:r w:rsidRPr="00E1338C">
        <w:rPr>
          <w:rFonts w:ascii="Times New Roman" w:eastAsia="Times New Roman" w:hAnsi="Times New Roman" w:cs="Times New Roman"/>
          <w:snapToGrid w:val="0"/>
        </w:rPr>
        <w:t>diluer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solution</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pour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perfusion</w:t>
      </w:r>
      <w:proofErr w:type="spellEnd"/>
    </w:p>
    <w:bookmarkEnd w:id="6"/>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Vokietija: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Pulver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zur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Herstellung</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einer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Infusionslösung</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Graikija: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lang w:eastAsia="de-DE"/>
        </w:rPr>
        <w:t>κ</w:t>
      </w:r>
      <w:r w:rsidRPr="00E1338C">
        <w:rPr>
          <w:rFonts w:ascii="Times New Roman" w:eastAsia="Times New Roman" w:hAnsi="Times New Roman" w:cs="Times New Roman"/>
          <w:snapToGrid w:val="0"/>
        </w:rPr>
        <w:t>όνις</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γι</w:t>
      </w:r>
      <w:proofErr w:type="spellEnd"/>
      <w:r w:rsidRPr="00E1338C">
        <w:rPr>
          <w:rFonts w:ascii="Times New Roman" w:eastAsia="Times New Roman" w:hAnsi="Times New Roman" w:cs="Times New Roman"/>
          <w:snapToGrid w:val="0"/>
        </w:rPr>
        <w:t>α π</w:t>
      </w:r>
      <w:proofErr w:type="spellStart"/>
      <w:r w:rsidRPr="00E1338C">
        <w:rPr>
          <w:rFonts w:ascii="Times New Roman" w:eastAsia="Times New Roman" w:hAnsi="Times New Roman" w:cs="Times New Roman"/>
          <w:snapToGrid w:val="0"/>
        </w:rPr>
        <w:t>υκνό</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σκεύ</w:t>
      </w:r>
      <w:proofErr w:type="spellEnd"/>
      <w:r w:rsidRPr="00E1338C">
        <w:rPr>
          <w:rFonts w:ascii="Times New Roman" w:eastAsia="Times New Roman" w:hAnsi="Times New Roman" w:cs="Times New Roman"/>
          <w:snapToGrid w:val="0"/>
        </w:rPr>
        <w:t xml:space="preserve">ασμα </w:t>
      </w:r>
      <w:proofErr w:type="spellStart"/>
      <w:r w:rsidRPr="00E1338C">
        <w:rPr>
          <w:rFonts w:ascii="Times New Roman" w:eastAsia="Times New Roman" w:hAnsi="Times New Roman" w:cs="Times New Roman"/>
          <w:snapToGrid w:val="0"/>
        </w:rPr>
        <w:t>γι</w:t>
      </w:r>
      <w:proofErr w:type="spellEnd"/>
      <w:r w:rsidRPr="00E1338C">
        <w:rPr>
          <w:rFonts w:ascii="Times New Roman" w:eastAsia="Times New Roman" w:hAnsi="Times New Roman" w:cs="Times New Roman"/>
          <w:snapToGrid w:val="0"/>
        </w:rPr>
        <w:t>α παρα</w:t>
      </w:r>
      <w:proofErr w:type="spellStart"/>
      <w:r w:rsidRPr="00E1338C">
        <w:rPr>
          <w:rFonts w:ascii="Times New Roman" w:eastAsia="Times New Roman" w:hAnsi="Times New Roman" w:cs="Times New Roman"/>
          <w:snapToGrid w:val="0"/>
        </w:rPr>
        <w:t>σκευή</w:t>
      </w:r>
      <w:proofErr w:type="spellEnd"/>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r>
      <w:proofErr w:type="spellStart"/>
      <w:r w:rsidRPr="00E1338C">
        <w:rPr>
          <w:rFonts w:ascii="Times New Roman" w:eastAsia="Times New Roman" w:hAnsi="Times New Roman" w:cs="Times New Roman"/>
          <w:snapToGrid w:val="0"/>
        </w:rPr>
        <w:t>δι</w:t>
      </w:r>
      <w:proofErr w:type="spellEnd"/>
      <w:r w:rsidRPr="00E1338C">
        <w:rPr>
          <w:rFonts w:ascii="Times New Roman" w:eastAsia="Times New Roman" w:hAnsi="Times New Roman" w:cs="Times New Roman"/>
          <w:snapToGrid w:val="0"/>
        </w:rPr>
        <w:t>αλύματος π</w:t>
      </w:r>
      <w:proofErr w:type="spellStart"/>
      <w:r w:rsidRPr="00E1338C">
        <w:rPr>
          <w:rFonts w:ascii="Times New Roman" w:eastAsia="Times New Roman" w:hAnsi="Times New Roman" w:cs="Times New Roman"/>
          <w:snapToGrid w:val="0"/>
        </w:rPr>
        <w:t>ρος</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έγχυση</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Vengrija: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oldatos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infúzióhoz</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való</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koncentrátumhoz</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Airija:</w:t>
      </w:r>
      <w:r w:rsidRPr="00E1338C">
        <w:rPr>
          <w:rFonts w:ascii="Times New Roman" w:eastAsia="Times New Roman" w:hAnsi="Times New Roman" w:cs="Times New Roman"/>
          <w:snapToGrid w:val="0"/>
        </w:rPr>
        <w:tab/>
        <w:t xml:space="preserve">ESMOCARD LYO 2500 mg miltelių infuzinio tirpalo koncentratui </w:t>
      </w:r>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Italija:</w:t>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polvere</w:t>
      </w:r>
      <w:proofErr w:type="spellEnd"/>
      <w:r w:rsidRPr="00E1338C">
        <w:rPr>
          <w:rFonts w:ascii="Times New Roman" w:eastAsia="Times New Roman" w:hAnsi="Times New Roman" w:cs="Times New Roman"/>
          <w:snapToGrid w:val="0"/>
        </w:rPr>
        <w:t xml:space="preserve"> per </w:t>
      </w:r>
      <w:proofErr w:type="spellStart"/>
      <w:r w:rsidRPr="00E1338C">
        <w:rPr>
          <w:rFonts w:ascii="Times New Roman" w:eastAsia="Times New Roman" w:hAnsi="Times New Roman" w:cs="Times New Roman"/>
          <w:snapToGrid w:val="0"/>
        </w:rPr>
        <w:t>concentrato</w:t>
      </w:r>
      <w:proofErr w:type="spellEnd"/>
      <w:r w:rsidRPr="00E1338C">
        <w:rPr>
          <w:rFonts w:ascii="Times New Roman" w:eastAsia="Times New Roman" w:hAnsi="Times New Roman" w:cs="Times New Roman"/>
          <w:snapToGrid w:val="0"/>
        </w:rPr>
        <w:t xml:space="preserve"> per </w:t>
      </w:r>
      <w:proofErr w:type="spellStart"/>
      <w:r w:rsidRPr="00E1338C">
        <w:rPr>
          <w:rFonts w:ascii="Times New Roman" w:eastAsia="Times New Roman" w:hAnsi="Times New Roman" w:cs="Times New Roman"/>
          <w:snapToGrid w:val="0"/>
        </w:rPr>
        <w:t>soluzione</w:t>
      </w:r>
      <w:proofErr w:type="spellEnd"/>
      <w:r w:rsidRPr="00E1338C">
        <w:rPr>
          <w:rFonts w:ascii="Times New Roman" w:eastAsia="Times New Roman" w:hAnsi="Times New Roman" w:cs="Times New Roman"/>
          <w:snapToGrid w:val="0"/>
        </w:rPr>
        <w:t xml:space="preserve"> per </w:t>
      </w:r>
      <w:proofErr w:type="spellStart"/>
      <w:r w:rsidRPr="00E1338C">
        <w:rPr>
          <w:rFonts w:ascii="Times New Roman" w:eastAsia="Times New Roman" w:hAnsi="Times New Roman" w:cs="Times New Roman"/>
          <w:snapToGrid w:val="0"/>
        </w:rPr>
        <w:t>infusione</w:t>
      </w:r>
      <w:proofErr w:type="spellEnd"/>
    </w:p>
    <w:p w:rsidR="001A3332" w:rsidRPr="00E1338C" w:rsidRDefault="001A3332" w:rsidP="001A3332">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t>Latvija: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pulveris</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infūziju</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šķīduma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koncentrāta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pagatavošanai</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Lietuva:</w:t>
      </w:r>
      <w:r w:rsidRPr="00E1338C">
        <w:rPr>
          <w:rFonts w:ascii="Times New Roman" w:eastAsia="Times New Roman" w:hAnsi="Times New Roman" w:cs="Times New Roman"/>
          <w:snapToGrid w:val="0"/>
        </w:rPr>
        <w:tab/>
        <w:t>ESMOCARD LYO 2500 mg milteliai infuzinio tirpalo koncentratui</w:t>
      </w:r>
    </w:p>
    <w:p w:rsidR="001A3332" w:rsidRPr="00E1338C" w:rsidRDefault="001A3332" w:rsidP="001A3332">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Nyderlandai:</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r>
      <w:proofErr w:type="spellStart"/>
      <w:r w:rsidRPr="00E1338C">
        <w:rPr>
          <w:rFonts w:ascii="Times New Roman" w:eastAsia="Times New Roman" w:hAnsi="Times New Roman" w:cs="Times New Roman"/>
          <w:snapToGrid w:val="0"/>
        </w:rPr>
        <w:t>Esmolol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HCl</w:t>
      </w:r>
      <w:proofErr w:type="spellEnd"/>
      <w:r w:rsidRPr="00E1338C">
        <w:rPr>
          <w:rFonts w:ascii="Times New Roman" w:eastAsia="Times New Roman" w:hAnsi="Times New Roman" w:cs="Times New Roman"/>
          <w:snapToGrid w:val="0"/>
        </w:rPr>
        <w:t xml:space="preserve"> LYO </w:t>
      </w:r>
      <w:proofErr w:type="spellStart"/>
      <w:r w:rsidRPr="00E1338C">
        <w:rPr>
          <w:rFonts w:ascii="Times New Roman" w:eastAsia="Times New Roman" w:hAnsi="Times New Roman" w:cs="Times New Roman"/>
          <w:snapToGrid w:val="0"/>
        </w:rPr>
        <w:t>Orpha</w:t>
      </w:r>
      <w:proofErr w:type="spellEnd"/>
      <w:r w:rsidRPr="00E1338C">
        <w:rPr>
          <w:rFonts w:ascii="Times New Roman" w:eastAsia="Times New Roman" w:hAnsi="Times New Roman" w:cs="Times New Roman"/>
          <w:snapToGrid w:val="0"/>
        </w:rPr>
        <w:t xml:space="preserve"> 2500 mg </w:t>
      </w:r>
      <w:proofErr w:type="spellStart"/>
      <w:r w:rsidRPr="00E1338C">
        <w:rPr>
          <w:rFonts w:ascii="Times New Roman" w:eastAsia="Times New Roman" w:hAnsi="Times New Roman" w:cs="Times New Roman"/>
          <w:snapToGrid w:val="0"/>
        </w:rPr>
        <w:t>poeder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voor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concentraat</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voor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oplossing</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voor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infusie</w:t>
      </w:r>
      <w:proofErr w:type="spellEnd"/>
    </w:p>
    <w:p w:rsidR="001A3332"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Norvegija:</w:t>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pulver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konsentrat</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infusjonsvæske</w:t>
      </w:r>
      <w:proofErr w:type="spellEnd"/>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r>
      <w:r>
        <w:rPr>
          <w:rFonts w:ascii="Times New Roman" w:eastAsia="Times New Roman" w:hAnsi="Times New Roman" w:cs="Times New Roman"/>
          <w:snapToGrid w:val="0"/>
        </w:rPr>
        <w:tab/>
      </w:r>
      <w:proofErr w:type="spellStart"/>
      <w:r w:rsidRPr="00E1338C">
        <w:rPr>
          <w:rFonts w:ascii="Times New Roman" w:eastAsia="Times New Roman" w:hAnsi="Times New Roman" w:cs="Times New Roman"/>
          <w:snapToGrid w:val="0"/>
        </w:rPr>
        <w:t>oppløsning</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66671B">
        <w:rPr>
          <w:rFonts w:ascii="Times New Roman" w:eastAsia="Times New Roman" w:hAnsi="Times New Roman" w:cs="Times New Roman"/>
          <w:snapToGrid w:val="0"/>
        </w:rPr>
        <w:t>Lenkija:</w:t>
      </w:r>
      <w:r w:rsidRPr="0066671B">
        <w:rPr>
          <w:rFonts w:ascii="Times New Roman" w:eastAsia="Times New Roman" w:hAnsi="Times New Roman" w:cs="Times New Roman"/>
          <w:snapToGrid w:val="0"/>
        </w:rPr>
        <w:tab/>
        <w:t xml:space="preserve">ESMOCARD LYO 2500 mg </w:t>
      </w:r>
      <w:proofErr w:type="spellStart"/>
      <w:r w:rsidRPr="0066671B">
        <w:rPr>
          <w:rFonts w:ascii="Times New Roman" w:eastAsia="Times New Roman" w:hAnsi="Times New Roman" w:cs="Times New Roman"/>
          <w:snapToGrid w:val="0"/>
        </w:rPr>
        <w:t>proszek</w:t>
      </w:r>
      <w:proofErr w:type="spellEnd"/>
      <w:r w:rsidRPr="0066671B">
        <w:rPr>
          <w:rFonts w:ascii="Times New Roman" w:eastAsia="Times New Roman" w:hAnsi="Times New Roman" w:cs="Times New Roman"/>
          <w:snapToGrid w:val="0"/>
        </w:rPr>
        <w:t xml:space="preserve"> </w:t>
      </w:r>
      <w:proofErr w:type="spellStart"/>
      <w:r w:rsidRPr="0066671B">
        <w:rPr>
          <w:rFonts w:ascii="Times New Roman" w:eastAsia="Times New Roman" w:hAnsi="Times New Roman" w:cs="Times New Roman"/>
          <w:snapToGrid w:val="0"/>
        </w:rPr>
        <w:t>do</w:t>
      </w:r>
      <w:proofErr w:type="spellEnd"/>
      <w:r w:rsidRPr="0066671B">
        <w:rPr>
          <w:rFonts w:ascii="Times New Roman" w:eastAsia="Times New Roman" w:hAnsi="Times New Roman" w:cs="Times New Roman"/>
          <w:snapToGrid w:val="0"/>
        </w:rPr>
        <w:t xml:space="preserve"> </w:t>
      </w:r>
      <w:proofErr w:type="spellStart"/>
      <w:r w:rsidRPr="0066671B">
        <w:rPr>
          <w:rFonts w:ascii="Times New Roman" w:eastAsia="Times New Roman" w:hAnsi="Times New Roman" w:cs="Times New Roman"/>
          <w:snapToGrid w:val="0"/>
        </w:rPr>
        <w:t>sporządzania</w:t>
      </w:r>
      <w:proofErr w:type="spellEnd"/>
      <w:r w:rsidRPr="0066671B">
        <w:rPr>
          <w:rFonts w:ascii="Times New Roman" w:eastAsia="Times New Roman" w:hAnsi="Times New Roman" w:cs="Times New Roman"/>
          <w:snapToGrid w:val="0"/>
        </w:rPr>
        <w:t xml:space="preserve"> koncentratu </w:t>
      </w:r>
      <w:proofErr w:type="spellStart"/>
      <w:r w:rsidRPr="0066671B">
        <w:rPr>
          <w:rFonts w:ascii="Times New Roman" w:eastAsia="Times New Roman" w:hAnsi="Times New Roman" w:cs="Times New Roman"/>
          <w:snapToGrid w:val="0"/>
        </w:rPr>
        <w:t>roztworu</w:t>
      </w:r>
      <w:proofErr w:type="spellEnd"/>
      <w:r w:rsidRPr="0066671B">
        <w:rPr>
          <w:rFonts w:ascii="Times New Roman" w:eastAsia="Times New Roman" w:hAnsi="Times New Roman" w:cs="Times New Roman"/>
          <w:snapToGrid w:val="0"/>
        </w:rPr>
        <w:t xml:space="preserve"> </w:t>
      </w:r>
      <w:proofErr w:type="spellStart"/>
      <w:r w:rsidRPr="0066671B">
        <w:rPr>
          <w:rFonts w:ascii="Times New Roman" w:eastAsia="Times New Roman" w:hAnsi="Times New Roman" w:cs="Times New Roman"/>
          <w:snapToGrid w:val="0"/>
        </w:rPr>
        <w:t>do</w:t>
      </w:r>
      <w:proofErr w:type="spellEnd"/>
      <w:r w:rsidRPr="0066671B">
        <w:rPr>
          <w:rFonts w:ascii="Times New Roman" w:eastAsia="Times New Roman" w:hAnsi="Times New Roman" w:cs="Times New Roman"/>
          <w:snapToGrid w:val="0"/>
        </w:rPr>
        <w:t xml:space="preserve"> </w:t>
      </w:r>
      <w:r w:rsidRPr="0066671B">
        <w:rPr>
          <w:rFonts w:ascii="Times New Roman" w:eastAsia="Times New Roman" w:hAnsi="Times New Roman" w:cs="Times New Roman"/>
          <w:snapToGrid w:val="0"/>
        </w:rPr>
        <w:tab/>
      </w:r>
      <w:r w:rsidRPr="0066671B">
        <w:rPr>
          <w:rFonts w:ascii="Times New Roman" w:eastAsia="Times New Roman" w:hAnsi="Times New Roman" w:cs="Times New Roman"/>
          <w:snapToGrid w:val="0"/>
        </w:rPr>
        <w:tab/>
      </w:r>
      <w:proofErr w:type="spellStart"/>
      <w:r w:rsidRPr="0066671B">
        <w:rPr>
          <w:rFonts w:ascii="Times New Roman" w:eastAsia="Times New Roman" w:hAnsi="Times New Roman" w:cs="Times New Roman"/>
          <w:snapToGrid w:val="0"/>
        </w:rPr>
        <w:t>infuzji</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Slovakija: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prášok</w:t>
      </w:r>
      <w:proofErr w:type="spellEnd"/>
      <w:r w:rsidRPr="00E1338C">
        <w:rPr>
          <w:rFonts w:ascii="Times New Roman" w:eastAsia="Times New Roman" w:hAnsi="Times New Roman" w:cs="Times New Roman"/>
          <w:snapToGrid w:val="0"/>
        </w:rPr>
        <w:t xml:space="preserve"> na </w:t>
      </w:r>
      <w:r w:rsidRPr="00E1338C">
        <w:rPr>
          <w:rFonts w:ascii="Times Roman" w:eastAsia="Times New Roman" w:hAnsi="Times Roman" w:cs="Arial"/>
          <w:snapToGrid w:val="0"/>
          <w:lang w:val="pt-PT" w:eastAsia="de-DE"/>
        </w:rPr>
        <w:t>infúzny koncentrát</w:t>
      </w:r>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Slovėnija:</w:t>
      </w:r>
      <w:r w:rsidRPr="00E1338C">
        <w:rPr>
          <w:rFonts w:ascii="Times New Roman" w:eastAsia="Times New Roman" w:hAnsi="Times New Roman" w:cs="Times New Roman"/>
          <w:snapToGrid w:val="0"/>
        </w:rPr>
        <w:tab/>
        <w:t xml:space="preserve">ESMOCARD LYO 2500 mg </w:t>
      </w:r>
      <w:proofErr w:type="spellStart"/>
      <w:r w:rsidRPr="00E1338C">
        <w:rPr>
          <w:rFonts w:ascii="Times New Roman" w:eastAsia="Times New Roman" w:hAnsi="Times New Roman" w:cs="Times New Roman"/>
          <w:snapToGrid w:val="0"/>
        </w:rPr>
        <w:t>prašek</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za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koncentrat</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za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raztopino</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za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infundiranje</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Švedija:</w:t>
      </w:r>
      <w:r w:rsidRPr="00E1338C">
        <w:rPr>
          <w:rFonts w:ascii="Times New Roman" w:eastAsia="Times New Roman" w:hAnsi="Times New Roman" w:cs="Times New Roman"/>
          <w:snapToGrid w:val="0"/>
        </w:rPr>
        <w:tab/>
        <w:t xml:space="preserve">ESMOCARD 2500 mg </w:t>
      </w:r>
      <w:proofErr w:type="spellStart"/>
      <w:r w:rsidRPr="00E1338C">
        <w:rPr>
          <w:rFonts w:ascii="Times New Roman" w:eastAsia="Times New Roman" w:hAnsi="Times New Roman" w:cs="Times New Roman"/>
          <w:snapToGrid w:val="0"/>
        </w:rPr>
        <w:t>Pulver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koncentrat</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till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infusionsvätska</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lösning</w:t>
      </w:r>
      <w:proofErr w:type="spellEnd"/>
    </w:p>
    <w:p w:rsidR="001A3332" w:rsidRPr="00E1338C" w:rsidRDefault="001A3332" w:rsidP="001A3332">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Jungtinė Karalystė:</w:t>
      </w:r>
      <w:r w:rsidRPr="00E1338C">
        <w:rPr>
          <w:rFonts w:ascii="Times New Roman" w:eastAsia="Times New Roman" w:hAnsi="Times New Roman" w:cs="Times New Roman"/>
          <w:snapToGrid w:val="0"/>
        </w:rPr>
        <w:tab/>
      </w:r>
      <w:proofErr w:type="spellStart"/>
      <w:r w:rsidRPr="00E1338C">
        <w:rPr>
          <w:rFonts w:ascii="Times New Roman" w:eastAsia="Times New Roman" w:hAnsi="Times New Roman" w:cs="Times New Roman"/>
          <w:snapToGrid w:val="0"/>
        </w:rPr>
        <w:t>Esmolol</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hydrochloride</w:t>
      </w:r>
      <w:proofErr w:type="spellEnd"/>
      <w:r w:rsidRPr="00E1338C">
        <w:rPr>
          <w:rFonts w:ascii="Times New Roman" w:eastAsia="Times New Roman" w:hAnsi="Times New Roman" w:cs="Times New Roman"/>
          <w:snapToGrid w:val="0"/>
        </w:rPr>
        <w:t xml:space="preserve"> 250 mg </w:t>
      </w:r>
      <w:proofErr w:type="spellStart"/>
      <w:r w:rsidRPr="00E1338C">
        <w:rPr>
          <w:rFonts w:ascii="Times New Roman" w:eastAsia="Times New Roman" w:hAnsi="Times New Roman" w:cs="Times New Roman"/>
          <w:snapToGrid w:val="0"/>
        </w:rPr>
        <w:t>powder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for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concentrate</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for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solution</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for</w:t>
      </w:r>
      <w:proofErr w:type="spellEnd"/>
      <w:r w:rsidRPr="00E1338C">
        <w:rPr>
          <w:rFonts w:ascii="Times New Roman" w:eastAsia="Times New Roman" w:hAnsi="Times New Roman" w:cs="Times New Roman"/>
          <w:snapToGrid w:val="0"/>
        </w:rPr>
        <w:t xml:space="preserve"> </w:t>
      </w:r>
      <w:proofErr w:type="spellStart"/>
      <w:r w:rsidRPr="00E1338C">
        <w:rPr>
          <w:rFonts w:ascii="Times New Roman" w:eastAsia="Times New Roman" w:hAnsi="Times New Roman" w:cs="Times New Roman"/>
          <w:snapToGrid w:val="0"/>
        </w:rPr>
        <w:t>infusion</w:t>
      </w:r>
      <w:proofErr w:type="spellEnd"/>
    </w:p>
    <w:p w:rsidR="001A3332" w:rsidRPr="00E1338C" w:rsidRDefault="001A3332" w:rsidP="001A333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1A3332" w:rsidRPr="00E1338C" w:rsidRDefault="001A3332" w:rsidP="001A3332">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1A3332" w:rsidRPr="00E1338C" w:rsidRDefault="001A3332" w:rsidP="001A3332">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color w:val="000000"/>
        </w:rPr>
        <w:t xml:space="preserve">Šis pakuotės lapelis paskutinį </w:t>
      </w:r>
      <w:r w:rsidRPr="00E1338C">
        <w:rPr>
          <w:rFonts w:ascii="Times New Roman" w:eastAsia="Times New Roman" w:hAnsi="Times New Roman" w:cs="Times New Roman"/>
          <w:b/>
          <w:noProof/>
          <w:snapToGrid w:val="0"/>
          <w:szCs w:val="20"/>
        </w:rPr>
        <w:t xml:space="preserve">kartą </w:t>
      </w:r>
      <w:r w:rsidRPr="00E1338C">
        <w:rPr>
          <w:rFonts w:ascii="Times New Roman" w:eastAsia="Times New Roman" w:hAnsi="Times New Roman" w:cs="Times New Roman"/>
          <w:b/>
          <w:bCs/>
          <w:snapToGrid w:val="0"/>
          <w:color w:val="000000"/>
        </w:rPr>
        <w:t xml:space="preserve">peržiūrėtas </w:t>
      </w:r>
      <w:r>
        <w:rPr>
          <w:rFonts w:ascii="Times New Roman" w:eastAsia="Times New Roman" w:hAnsi="Times New Roman" w:cs="Times New Roman"/>
          <w:b/>
          <w:bCs/>
          <w:snapToGrid w:val="0"/>
          <w:color w:val="000000"/>
        </w:rPr>
        <w:t>2019-01-23.</w:t>
      </w:r>
    </w:p>
    <w:p w:rsidR="001A3332" w:rsidRPr="00E1338C" w:rsidRDefault="001A3332" w:rsidP="001A3332">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1A3332" w:rsidRPr="00E1338C" w:rsidRDefault="001A3332" w:rsidP="001A333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0"/>
        </w:rPr>
        <w:t xml:space="preserve">Išsami informacija apie šį </w:t>
      </w:r>
      <w:r w:rsidRPr="00E1338C">
        <w:rPr>
          <w:rFonts w:ascii="Times New Roman" w:eastAsia="Times New Roman" w:hAnsi="Times New Roman" w:cs="Times New Roman"/>
          <w:snapToGrid w:val="0"/>
          <w:szCs w:val="24"/>
        </w:rPr>
        <w:t>vaistą</w:t>
      </w:r>
      <w:r w:rsidRPr="00E1338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1338C">
        <w:rPr>
          <w:rFonts w:ascii="Times New Roman" w:eastAsia="Times New Roman" w:hAnsi="Times New Roman" w:cs="Times New Roman"/>
          <w:i/>
          <w:snapToGrid w:val="0"/>
          <w:szCs w:val="24"/>
        </w:rPr>
        <w:t xml:space="preserve"> </w:t>
      </w:r>
      <w:hyperlink r:id="rId5" w:history="1">
        <w:r w:rsidRPr="00E1338C">
          <w:rPr>
            <w:rFonts w:ascii="Times New Roman" w:eastAsia="SimSun" w:hAnsi="Times New Roman" w:cs="Times New Roman"/>
            <w:snapToGrid w:val="0"/>
            <w:color w:val="0000FF"/>
            <w:szCs w:val="20"/>
            <w:u w:val="single"/>
          </w:rPr>
          <w:t>http://www.vvkt.lt/</w:t>
        </w:r>
      </w:hyperlink>
      <w:r w:rsidRPr="00E1338C">
        <w:rPr>
          <w:rFonts w:ascii="Times New Roman" w:eastAsia="Times New Roman" w:hAnsi="Times New Roman" w:cs="Times New Roman"/>
          <w:snapToGrid w:val="0"/>
          <w:szCs w:val="20"/>
        </w:rPr>
        <w:t>.</w:t>
      </w:r>
    </w:p>
    <w:p w:rsidR="001A3332" w:rsidRPr="00E1338C" w:rsidRDefault="001A3332" w:rsidP="001A3332">
      <w:pPr>
        <w:tabs>
          <w:tab w:val="left" w:pos="567"/>
        </w:tabs>
        <w:spacing w:after="0" w:line="260" w:lineRule="exact"/>
        <w:rPr>
          <w:rFonts w:ascii="Times New Roman" w:eastAsia="Times New Roman" w:hAnsi="Times New Roman" w:cs="Times New Roman"/>
          <w:snapToGrid w:val="0"/>
          <w:szCs w:val="20"/>
        </w:rPr>
      </w:pPr>
    </w:p>
    <w:p w:rsidR="001A3332" w:rsidRPr="00E1338C" w:rsidRDefault="001A3332" w:rsidP="001A3332">
      <w:pPr>
        <w:widowControl w:val="0"/>
        <w:spacing w:after="0" w:line="240" w:lineRule="auto"/>
        <w:rPr>
          <w:rFonts w:ascii="Times New Roman" w:eastAsia="Times New Roman" w:hAnsi="Times New Roman" w:cs="Times New Roman"/>
          <w:bCs/>
        </w:rPr>
      </w:pPr>
      <w:r w:rsidRPr="00E1338C">
        <w:rPr>
          <w:rFonts w:ascii="Times New Roman" w:eastAsia="Times New Roman" w:hAnsi="Times New Roman" w:cs="Times New Roman"/>
          <w:bCs/>
        </w:rPr>
        <w:t>---------------------------------------------------------------------------------------------------------------------------</w:t>
      </w:r>
    </w:p>
    <w:p w:rsidR="000649DC" w:rsidRDefault="000649DC">
      <w:bookmarkStart w:id="7" w:name="_GoBack"/>
      <w:bookmarkEnd w:id="7"/>
    </w:p>
    <w:sectPr w:rsidR="000649DC" w:rsidSect="001A333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88031A"/>
    <w:multiLevelType w:val="hybridMultilevel"/>
    <w:tmpl w:val="42B8EC46"/>
    <w:lvl w:ilvl="0" w:tplc="0C070001">
      <w:start w:val="1"/>
      <w:numFmt w:val="bullet"/>
      <w:lvlText w:val=""/>
      <w:lvlJc w:val="left"/>
      <w:pPr>
        <w:ind w:left="1005" w:hanging="360"/>
      </w:pPr>
      <w:rPr>
        <w:rFonts w:ascii="Symbol" w:hAnsi="Symbol" w:hint="default"/>
      </w:rPr>
    </w:lvl>
    <w:lvl w:ilvl="1" w:tplc="0C070003" w:tentative="1">
      <w:start w:val="1"/>
      <w:numFmt w:val="bullet"/>
      <w:lvlText w:val="o"/>
      <w:lvlJc w:val="left"/>
      <w:pPr>
        <w:ind w:left="1725" w:hanging="360"/>
      </w:pPr>
      <w:rPr>
        <w:rFonts w:ascii="Courier New" w:hAnsi="Courier New" w:cs="Courier New" w:hint="default"/>
      </w:rPr>
    </w:lvl>
    <w:lvl w:ilvl="2" w:tplc="0C070005" w:tentative="1">
      <w:start w:val="1"/>
      <w:numFmt w:val="bullet"/>
      <w:lvlText w:val=""/>
      <w:lvlJc w:val="left"/>
      <w:pPr>
        <w:ind w:left="2445" w:hanging="360"/>
      </w:pPr>
      <w:rPr>
        <w:rFonts w:ascii="Wingdings" w:hAnsi="Wingdings" w:hint="default"/>
      </w:rPr>
    </w:lvl>
    <w:lvl w:ilvl="3" w:tplc="0C070001" w:tentative="1">
      <w:start w:val="1"/>
      <w:numFmt w:val="bullet"/>
      <w:lvlText w:val=""/>
      <w:lvlJc w:val="left"/>
      <w:pPr>
        <w:ind w:left="3165" w:hanging="360"/>
      </w:pPr>
      <w:rPr>
        <w:rFonts w:ascii="Symbol" w:hAnsi="Symbol" w:hint="default"/>
      </w:rPr>
    </w:lvl>
    <w:lvl w:ilvl="4" w:tplc="0C070003" w:tentative="1">
      <w:start w:val="1"/>
      <w:numFmt w:val="bullet"/>
      <w:lvlText w:val="o"/>
      <w:lvlJc w:val="left"/>
      <w:pPr>
        <w:ind w:left="3885" w:hanging="360"/>
      </w:pPr>
      <w:rPr>
        <w:rFonts w:ascii="Courier New" w:hAnsi="Courier New" w:cs="Courier New" w:hint="default"/>
      </w:rPr>
    </w:lvl>
    <w:lvl w:ilvl="5" w:tplc="0C070005" w:tentative="1">
      <w:start w:val="1"/>
      <w:numFmt w:val="bullet"/>
      <w:lvlText w:val=""/>
      <w:lvlJc w:val="left"/>
      <w:pPr>
        <w:ind w:left="4605" w:hanging="360"/>
      </w:pPr>
      <w:rPr>
        <w:rFonts w:ascii="Wingdings" w:hAnsi="Wingdings" w:hint="default"/>
      </w:rPr>
    </w:lvl>
    <w:lvl w:ilvl="6" w:tplc="0C070001" w:tentative="1">
      <w:start w:val="1"/>
      <w:numFmt w:val="bullet"/>
      <w:lvlText w:val=""/>
      <w:lvlJc w:val="left"/>
      <w:pPr>
        <w:ind w:left="5325" w:hanging="360"/>
      </w:pPr>
      <w:rPr>
        <w:rFonts w:ascii="Symbol" w:hAnsi="Symbol" w:hint="default"/>
      </w:rPr>
    </w:lvl>
    <w:lvl w:ilvl="7" w:tplc="0C070003" w:tentative="1">
      <w:start w:val="1"/>
      <w:numFmt w:val="bullet"/>
      <w:lvlText w:val="o"/>
      <w:lvlJc w:val="left"/>
      <w:pPr>
        <w:ind w:left="6045" w:hanging="360"/>
      </w:pPr>
      <w:rPr>
        <w:rFonts w:ascii="Courier New" w:hAnsi="Courier New" w:cs="Courier New" w:hint="default"/>
      </w:rPr>
    </w:lvl>
    <w:lvl w:ilvl="8" w:tplc="0C070005" w:tentative="1">
      <w:start w:val="1"/>
      <w:numFmt w:val="bullet"/>
      <w:lvlText w:val=""/>
      <w:lvlJc w:val="left"/>
      <w:pPr>
        <w:ind w:left="6765" w:hanging="360"/>
      </w:pPr>
      <w:rPr>
        <w:rFonts w:ascii="Wingdings" w:hAnsi="Wingdings" w:hint="default"/>
      </w:rPr>
    </w:lvl>
  </w:abstractNum>
  <w:abstractNum w:abstractNumId="2"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61719D4"/>
    <w:multiLevelType w:val="hybridMultilevel"/>
    <w:tmpl w:val="FCE0B538"/>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start w:val="1"/>
      <w:numFmt w:val="bullet"/>
      <w:lvlText w:val=""/>
      <w:lvlJc w:val="left"/>
      <w:pPr>
        <w:tabs>
          <w:tab w:val="num" w:pos="1620"/>
        </w:tabs>
        <w:ind w:left="1620" w:hanging="360"/>
      </w:pPr>
      <w:rPr>
        <w:rFonts w:ascii="Wingdings" w:hAnsi="Wingdings" w:cs="Wingdings" w:hint="default"/>
      </w:rPr>
    </w:lvl>
    <w:lvl w:ilvl="3" w:tplc="04070001">
      <w:start w:val="1"/>
      <w:numFmt w:val="bullet"/>
      <w:lvlText w:val=""/>
      <w:lvlJc w:val="left"/>
      <w:pPr>
        <w:tabs>
          <w:tab w:val="num" w:pos="2340"/>
        </w:tabs>
        <w:ind w:left="2340" w:hanging="360"/>
      </w:pPr>
      <w:rPr>
        <w:rFonts w:ascii="Symbol" w:hAnsi="Symbol" w:cs="Symbol" w:hint="default"/>
      </w:rPr>
    </w:lvl>
    <w:lvl w:ilvl="4" w:tplc="04070003">
      <w:start w:val="1"/>
      <w:numFmt w:val="bullet"/>
      <w:lvlText w:val="o"/>
      <w:lvlJc w:val="left"/>
      <w:pPr>
        <w:tabs>
          <w:tab w:val="num" w:pos="3060"/>
        </w:tabs>
        <w:ind w:left="3060" w:hanging="360"/>
      </w:pPr>
      <w:rPr>
        <w:rFonts w:ascii="Courier New" w:hAnsi="Courier New" w:cs="Courier New" w:hint="default"/>
      </w:rPr>
    </w:lvl>
    <w:lvl w:ilvl="5" w:tplc="04070005">
      <w:start w:val="1"/>
      <w:numFmt w:val="bullet"/>
      <w:lvlText w:val=""/>
      <w:lvlJc w:val="left"/>
      <w:pPr>
        <w:tabs>
          <w:tab w:val="num" w:pos="3780"/>
        </w:tabs>
        <w:ind w:left="3780" w:hanging="360"/>
      </w:pPr>
      <w:rPr>
        <w:rFonts w:ascii="Wingdings" w:hAnsi="Wingdings" w:cs="Wingdings" w:hint="default"/>
      </w:rPr>
    </w:lvl>
    <w:lvl w:ilvl="6" w:tplc="04070001">
      <w:start w:val="1"/>
      <w:numFmt w:val="bullet"/>
      <w:lvlText w:val=""/>
      <w:lvlJc w:val="left"/>
      <w:pPr>
        <w:tabs>
          <w:tab w:val="num" w:pos="4500"/>
        </w:tabs>
        <w:ind w:left="4500" w:hanging="360"/>
      </w:pPr>
      <w:rPr>
        <w:rFonts w:ascii="Symbol" w:hAnsi="Symbol" w:cs="Symbol" w:hint="default"/>
      </w:rPr>
    </w:lvl>
    <w:lvl w:ilvl="7" w:tplc="04070003">
      <w:start w:val="1"/>
      <w:numFmt w:val="bullet"/>
      <w:lvlText w:val="o"/>
      <w:lvlJc w:val="left"/>
      <w:pPr>
        <w:tabs>
          <w:tab w:val="num" w:pos="5220"/>
        </w:tabs>
        <w:ind w:left="5220" w:hanging="360"/>
      </w:pPr>
      <w:rPr>
        <w:rFonts w:ascii="Courier New" w:hAnsi="Courier New" w:cs="Courier New" w:hint="default"/>
      </w:rPr>
    </w:lvl>
    <w:lvl w:ilvl="8" w:tplc="04070005">
      <w:start w:val="1"/>
      <w:numFmt w:val="bullet"/>
      <w:lvlText w:val=""/>
      <w:lvlJc w:val="left"/>
      <w:pPr>
        <w:tabs>
          <w:tab w:val="num" w:pos="5940"/>
        </w:tabs>
        <w:ind w:left="5940" w:hanging="360"/>
      </w:pPr>
      <w:rPr>
        <w:rFonts w:ascii="Wingdings" w:hAnsi="Wingdings" w:cs="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32"/>
    <w:rsid w:val="000649DC"/>
    <w:rsid w:val="001A3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99932-B307-4EB4-97D4-486D7B93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3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13022</Words>
  <Characters>7424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2019-01-23T09:30:00Z</dcterms:created>
  <dcterms:modified xsi:type="dcterms:W3CDTF">2019-01-23T09:31:00Z</dcterms:modified>
</cp:coreProperties>
</file>