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E6E" w:rsidRPr="00887B82" w:rsidRDefault="00C14E6E" w:rsidP="00C14E6E">
      <w:pPr>
        <w:tabs>
          <w:tab w:val="left" w:pos="567"/>
        </w:tabs>
        <w:spacing w:after="0" w:line="240" w:lineRule="auto"/>
        <w:jc w:val="center"/>
        <w:outlineLvl w:val="0"/>
        <w:rPr>
          <w:rFonts w:ascii="Times New Roman" w:eastAsia="Calibri" w:hAnsi="Times New Roman" w:cs="Times New Roman"/>
        </w:rPr>
      </w:pPr>
      <w:r w:rsidRPr="00887B82">
        <w:rPr>
          <w:rFonts w:ascii="Times New Roman" w:eastAsia="Calibri" w:hAnsi="Times New Roman" w:cs="Times New Roman"/>
          <w:b/>
        </w:rPr>
        <w:t>Pakuotės lapelis: informacija vartotojui</w:t>
      </w:r>
    </w:p>
    <w:p w:rsidR="00C14E6E" w:rsidRPr="00887B82" w:rsidRDefault="00C14E6E" w:rsidP="00C14E6E">
      <w:pPr>
        <w:tabs>
          <w:tab w:val="left" w:pos="567"/>
        </w:tabs>
        <w:spacing w:after="0" w:line="240" w:lineRule="auto"/>
        <w:jc w:val="center"/>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5 mg plėvele dengtos tabletės</w:t>
      </w:r>
    </w:p>
    <w:p w:rsidR="00C14E6E" w:rsidRPr="00887B82" w:rsidRDefault="00C14E6E" w:rsidP="00C14E6E">
      <w:pPr>
        <w:numPr>
          <w:ilvl w:val="12"/>
          <w:numId w:val="0"/>
        </w:numPr>
        <w:tabs>
          <w:tab w:val="left" w:pos="567"/>
        </w:tabs>
        <w:spacing w:after="0" w:line="240" w:lineRule="auto"/>
        <w:jc w:val="center"/>
        <w:rPr>
          <w:rFonts w:ascii="Times New Roman" w:eastAsia="Calibri" w:hAnsi="Times New Roman" w:cs="Times New Roman"/>
          <w:b/>
          <w:highlight w:val="lightGray"/>
          <w:lang w:eastAsia="lt-LT"/>
        </w:rPr>
      </w:pPr>
      <w:proofErr w:type="spellStart"/>
      <w:r w:rsidRPr="00887B82">
        <w:rPr>
          <w:rFonts w:ascii="Times New Roman" w:eastAsia="Calibri" w:hAnsi="Times New Roman" w:cs="Times New Roman"/>
          <w:b/>
          <w:highlight w:val="lightGray"/>
          <w:lang w:eastAsia="lt-LT"/>
        </w:rPr>
        <w:t>Escitalopram</w:t>
      </w:r>
      <w:proofErr w:type="spellEnd"/>
      <w:r w:rsidRPr="00887B82">
        <w:rPr>
          <w:rFonts w:ascii="Times New Roman" w:eastAsia="Calibri" w:hAnsi="Times New Roman" w:cs="Times New Roman"/>
          <w:b/>
          <w:highlight w:val="lightGray"/>
          <w:lang w:eastAsia="lt-LT"/>
        </w:rPr>
        <w:t xml:space="preserve"> </w:t>
      </w:r>
      <w:proofErr w:type="spellStart"/>
      <w:r w:rsidRPr="00887B82">
        <w:rPr>
          <w:rFonts w:ascii="Times New Roman" w:eastAsia="Calibri" w:hAnsi="Times New Roman" w:cs="Times New Roman"/>
          <w:b/>
          <w:highlight w:val="lightGray"/>
          <w:lang w:eastAsia="lt-LT"/>
        </w:rPr>
        <w:t>Orion</w:t>
      </w:r>
      <w:proofErr w:type="spellEnd"/>
      <w:r w:rsidRPr="00887B82">
        <w:rPr>
          <w:rFonts w:ascii="Times New Roman" w:eastAsia="Calibri" w:hAnsi="Times New Roman" w:cs="Times New Roman"/>
          <w:b/>
          <w:highlight w:val="lightGray"/>
          <w:lang w:eastAsia="lt-LT"/>
        </w:rPr>
        <w:t xml:space="preserve"> 10 mg plėvele dengtos tabletės</w:t>
      </w:r>
    </w:p>
    <w:p w:rsidR="00C14E6E" w:rsidRPr="00887B82" w:rsidRDefault="00C14E6E" w:rsidP="00C14E6E">
      <w:pPr>
        <w:tabs>
          <w:tab w:val="left" w:pos="567"/>
        </w:tabs>
        <w:spacing w:after="0" w:line="240" w:lineRule="auto"/>
        <w:jc w:val="center"/>
        <w:rPr>
          <w:rFonts w:ascii="Times New Roman" w:eastAsia="Calibri" w:hAnsi="Times New Roman" w:cs="Times New Roman"/>
          <w:b/>
          <w:highlight w:val="lightGray"/>
          <w:lang w:eastAsia="lt-LT"/>
        </w:rPr>
      </w:pPr>
      <w:proofErr w:type="spellStart"/>
      <w:r w:rsidRPr="00887B82">
        <w:rPr>
          <w:rFonts w:ascii="Times New Roman" w:eastAsia="Calibri" w:hAnsi="Times New Roman" w:cs="Times New Roman"/>
          <w:b/>
          <w:highlight w:val="lightGray"/>
          <w:lang w:eastAsia="lt-LT"/>
        </w:rPr>
        <w:t>Escitalopram</w:t>
      </w:r>
      <w:proofErr w:type="spellEnd"/>
      <w:r w:rsidRPr="00887B82">
        <w:rPr>
          <w:rFonts w:ascii="Times New Roman" w:eastAsia="Calibri" w:hAnsi="Times New Roman" w:cs="Times New Roman"/>
          <w:b/>
          <w:highlight w:val="lightGray"/>
          <w:lang w:eastAsia="lt-LT"/>
        </w:rPr>
        <w:t xml:space="preserve"> </w:t>
      </w:r>
      <w:proofErr w:type="spellStart"/>
      <w:r w:rsidRPr="00887B82">
        <w:rPr>
          <w:rFonts w:ascii="Times New Roman" w:eastAsia="Calibri" w:hAnsi="Times New Roman" w:cs="Times New Roman"/>
          <w:b/>
          <w:highlight w:val="lightGray"/>
          <w:lang w:eastAsia="lt-LT"/>
        </w:rPr>
        <w:t>Orion</w:t>
      </w:r>
      <w:proofErr w:type="spellEnd"/>
      <w:r w:rsidRPr="00887B82">
        <w:rPr>
          <w:rFonts w:ascii="Times New Roman" w:eastAsia="Calibri" w:hAnsi="Times New Roman" w:cs="Times New Roman"/>
          <w:b/>
          <w:highlight w:val="lightGray"/>
          <w:lang w:eastAsia="lt-LT"/>
        </w:rPr>
        <w:t xml:space="preserve"> 15 mg plėvele dengtos tabletės</w:t>
      </w:r>
    </w:p>
    <w:p w:rsidR="00C14E6E" w:rsidRPr="00887B82" w:rsidRDefault="00C14E6E" w:rsidP="00C14E6E">
      <w:pPr>
        <w:tabs>
          <w:tab w:val="left" w:pos="567"/>
        </w:tabs>
        <w:spacing w:after="0" w:line="240" w:lineRule="auto"/>
        <w:jc w:val="center"/>
        <w:rPr>
          <w:rFonts w:ascii="Times New Roman" w:eastAsia="Calibri" w:hAnsi="Times New Roman" w:cs="Times New Roman"/>
          <w:b/>
        </w:rPr>
      </w:pPr>
      <w:proofErr w:type="spellStart"/>
      <w:r w:rsidRPr="00887B82">
        <w:rPr>
          <w:rFonts w:ascii="Times New Roman" w:eastAsia="Calibri" w:hAnsi="Times New Roman" w:cs="Times New Roman"/>
          <w:b/>
          <w:highlight w:val="lightGray"/>
          <w:lang w:eastAsia="lt-LT"/>
        </w:rPr>
        <w:t>Escitalopram</w:t>
      </w:r>
      <w:proofErr w:type="spellEnd"/>
      <w:r w:rsidRPr="00887B82">
        <w:rPr>
          <w:rFonts w:ascii="Times New Roman" w:eastAsia="Calibri" w:hAnsi="Times New Roman" w:cs="Times New Roman"/>
          <w:b/>
          <w:highlight w:val="lightGray"/>
          <w:lang w:eastAsia="lt-LT"/>
        </w:rPr>
        <w:t xml:space="preserve"> </w:t>
      </w:r>
      <w:proofErr w:type="spellStart"/>
      <w:r w:rsidRPr="00887B82">
        <w:rPr>
          <w:rFonts w:ascii="Times New Roman" w:eastAsia="Calibri" w:hAnsi="Times New Roman" w:cs="Times New Roman"/>
          <w:b/>
          <w:highlight w:val="lightGray"/>
          <w:lang w:eastAsia="lt-LT"/>
        </w:rPr>
        <w:t>Orion</w:t>
      </w:r>
      <w:proofErr w:type="spellEnd"/>
      <w:r w:rsidRPr="00887B82">
        <w:rPr>
          <w:rFonts w:ascii="Times New Roman" w:eastAsia="Calibri" w:hAnsi="Times New Roman" w:cs="Times New Roman"/>
          <w:b/>
          <w:highlight w:val="lightGray"/>
          <w:lang w:eastAsia="lt-LT"/>
        </w:rPr>
        <w:t xml:space="preserve"> 20 mg plėvele dengtos tabletės</w:t>
      </w:r>
    </w:p>
    <w:p w:rsidR="00C14E6E" w:rsidRPr="00887B82" w:rsidRDefault="00C14E6E" w:rsidP="00C14E6E">
      <w:pPr>
        <w:tabs>
          <w:tab w:val="left" w:pos="567"/>
        </w:tabs>
        <w:spacing w:after="0" w:line="240" w:lineRule="auto"/>
        <w:jc w:val="center"/>
        <w:rPr>
          <w:rFonts w:ascii="Times New Roman" w:eastAsia="Calibri" w:hAnsi="Times New Roman" w:cs="Times New Roman"/>
          <w:b/>
        </w:rPr>
      </w:pPr>
    </w:p>
    <w:p w:rsidR="00C14E6E" w:rsidRPr="00887B82" w:rsidRDefault="00C14E6E" w:rsidP="00C14E6E">
      <w:pPr>
        <w:numPr>
          <w:ilvl w:val="12"/>
          <w:numId w:val="0"/>
        </w:numPr>
        <w:tabs>
          <w:tab w:val="left" w:pos="567"/>
        </w:tabs>
        <w:spacing w:after="0" w:line="240" w:lineRule="auto"/>
        <w:jc w:val="center"/>
        <w:rPr>
          <w:rFonts w:ascii="Times New Roman" w:eastAsia="Calibri" w:hAnsi="Times New Roman" w:cs="Times New Roman"/>
        </w:rPr>
      </w:pPr>
      <w:proofErr w:type="spellStart"/>
      <w:r w:rsidRPr="00887B82">
        <w:rPr>
          <w:rFonts w:ascii="Times New Roman" w:eastAsia="Calibri" w:hAnsi="Times New Roman" w:cs="Times New Roman"/>
        </w:rPr>
        <w:t>escitalopramas</w:t>
      </w:r>
      <w:proofErr w:type="spellEnd"/>
    </w:p>
    <w:p w:rsidR="00C14E6E" w:rsidRPr="00887B82" w:rsidRDefault="00C14E6E" w:rsidP="00C14E6E">
      <w:pPr>
        <w:tabs>
          <w:tab w:val="left" w:pos="567"/>
        </w:tabs>
        <w:spacing w:after="0" w:line="240" w:lineRule="auto"/>
        <w:jc w:val="center"/>
        <w:rPr>
          <w:rFonts w:ascii="Times New Roman" w:eastAsia="Calibri" w:hAnsi="Times New Roman" w:cs="Times New Roman"/>
        </w:rPr>
      </w:pPr>
    </w:p>
    <w:p w:rsidR="00C14E6E" w:rsidRPr="00887B82" w:rsidRDefault="00C14E6E" w:rsidP="00C14E6E">
      <w:pPr>
        <w:tabs>
          <w:tab w:val="left" w:pos="567"/>
        </w:tabs>
        <w:suppressAutoHyphens/>
        <w:spacing w:after="0" w:line="240" w:lineRule="auto"/>
        <w:rPr>
          <w:rFonts w:ascii="Times New Roman" w:eastAsia="Calibri" w:hAnsi="Times New Roman" w:cs="Times New Roman"/>
        </w:rPr>
      </w:pPr>
      <w:r w:rsidRPr="00887B82">
        <w:rPr>
          <w:rFonts w:ascii="Times New Roman" w:eastAsia="Calibri" w:hAnsi="Times New Roman" w:cs="Times New Roman"/>
          <w:b/>
        </w:rPr>
        <w:t>Atidžiai perskaitykite visą šį lapelį, prieš pradėdami vartoti vaistą, nes jame pateikiama Jums svarbi informacija.</w:t>
      </w:r>
    </w:p>
    <w:p w:rsidR="00C14E6E" w:rsidRPr="00887B82" w:rsidRDefault="00C14E6E" w:rsidP="00C14E6E">
      <w:pPr>
        <w:numPr>
          <w:ilvl w:val="0"/>
          <w:numId w:val="1"/>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Neišmeskite šio lapelio, nes vėl gali prireikti jį perskaityti.</w:t>
      </w:r>
    </w:p>
    <w:p w:rsidR="00C14E6E" w:rsidRPr="00887B82" w:rsidRDefault="00C14E6E" w:rsidP="00C14E6E">
      <w:pPr>
        <w:numPr>
          <w:ilvl w:val="0"/>
          <w:numId w:val="1"/>
        </w:numPr>
        <w:tabs>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Jeigu kiltų daugiau klausimų, kreipkitės į gydytoją arba vaistininką.</w:t>
      </w:r>
    </w:p>
    <w:p w:rsidR="00C14E6E" w:rsidRPr="00887B82" w:rsidRDefault="00C14E6E" w:rsidP="00C14E6E">
      <w:pPr>
        <w:numPr>
          <w:ilvl w:val="0"/>
          <w:numId w:val="1"/>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C14E6E" w:rsidRPr="00887B82" w:rsidRDefault="00C14E6E" w:rsidP="00C14E6E">
      <w:pPr>
        <w:numPr>
          <w:ilvl w:val="0"/>
          <w:numId w:val="1"/>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Jeigu pasireiškė šalutinis poveikis (net jeigu jis šiame lapelyje nenurodytas) kreipkitės į gydytoją arba vaistininką. Žr. 4 skyrių.</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Apie ką rašoma šiame lapelyje?</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1.</w:t>
      </w:r>
      <w:r w:rsidRPr="00887B82">
        <w:rPr>
          <w:rFonts w:ascii="Times New Roman" w:eastAsia="Calibri" w:hAnsi="Times New Roman" w:cs="Times New Roman"/>
        </w:rPr>
        <w:tab/>
        <w:t xml:space="preserve">Kas yra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ir kam jis vartojamas</w:t>
      </w:r>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color w:val="000000"/>
        </w:rPr>
        <w:t>2.</w:t>
      </w:r>
      <w:r w:rsidRPr="00887B82">
        <w:rPr>
          <w:rFonts w:ascii="Times New Roman" w:eastAsia="Calibri" w:hAnsi="Times New Roman" w:cs="Times New Roman"/>
          <w:color w:val="000000"/>
        </w:rPr>
        <w:tab/>
        <w:t xml:space="preserve">Kas žinotina prieš vartojant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color w:val="000000"/>
        </w:rPr>
      </w:pPr>
      <w:r w:rsidRPr="00887B82">
        <w:rPr>
          <w:rFonts w:ascii="Times New Roman" w:eastAsia="Calibri" w:hAnsi="Times New Roman" w:cs="Times New Roman"/>
        </w:rPr>
        <w:t>3.</w:t>
      </w:r>
      <w:r w:rsidRPr="00887B82">
        <w:rPr>
          <w:rFonts w:ascii="Times New Roman" w:eastAsia="Calibri" w:hAnsi="Times New Roman" w:cs="Times New Roman"/>
        </w:rPr>
        <w:tab/>
        <w:t xml:space="preserve">Kaip vartoti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color w:val="000000"/>
        </w:rPr>
      </w:pPr>
      <w:r w:rsidRPr="00887B82">
        <w:rPr>
          <w:rFonts w:ascii="Times New Roman" w:eastAsia="Calibri" w:hAnsi="Times New Roman" w:cs="Times New Roman"/>
          <w:color w:val="000000"/>
        </w:rPr>
        <w:t>4.</w:t>
      </w:r>
      <w:r w:rsidRPr="00887B82">
        <w:rPr>
          <w:rFonts w:ascii="Times New Roman" w:eastAsia="Calibri" w:hAnsi="Times New Roman" w:cs="Times New Roman"/>
          <w:color w:val="000000"/>
        </w:rPr>
        <w:tab/>
        <w:t>Galimas šalutinis poveikis</w:t>
      </w:r>
    </w:p>
    <w:p w:rsidR="00C14E6E" w:rsidRPr="00887B82" w:rsidRDefault="00C14E6E" w:rsidP="00C14E6E">
      <w:p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5.</w:t>
      </w:r>
      <w:r w:rsidRPr="00887B82">
        <w:rPr>
          <w:rFonts w:ascii="Times New Roman" w:eastAsia="Calibri" w:hAnsi="Times New Roman" w:cs="Times New Roman"/>
        </w:rPr>
        <w:tab/>
        <w:t xml:space="preserve">Kaip laikyti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p>
    <w:p w:rsidR="00C14E6E" w:rsidRPr="00887B82" w:rsidRDefault="00C14E6E" w:rsidP="00C14E6E">
      <w:p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6.</w:t>
      </w:r>
      <w:r w:rsidRPr="00887B82">
        <w:rPr>
          <w:rFonts w:ascii="Times New Roman" w:eastAsia="Calibri" w:hAnsi="Times New Roman" w:cs="Times New Roman"/>
        </w:rPr>
        <w:tab/>
        <w:t>Pakuotės turinys ir kita informacija</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tabs>
          <w:tab w:val="left" w:pos="567"/>
        </w:tabs>
        <w:spacing w:after="0" w:line="240" w:lineRule="auto"/>
        <w:ind w:right="-2"/>
        <w:rPr>
          <w:rFonts w:ascii="Times New Roman" w:eastAsia="Calibri" w:hAnsi="Times New Roman" w:cs="Times New Roman"/>
          <w:b/>
          <w:color w:val="000000"/>
        </w:rPr>
      </w:pPr>
      <w:r w:rsidRPr="00887B82">
        <w:rPr>
          <w:rFonts w:ascii="Times New Roman" w:eastAsia="Calibri" w:hAnsi="Times New Roman" w:cs="Times New Roman"/>
          <w:b/>
        </w:rPr>
        <w:t>1.</w:t>
      </w:r>
      <w:r w:rsidRPr="00887B82">
        <w:rPr>
          <w:rFonts w:ascii="Times New Roman" w:eastAsia="Calibri" w:hAnsi="Times New Roman" w:cs="Times New Roman"/>
          <w:b/>
        </w:rPr>
        <w:tab/>
        <w:t xml:space="preserve">Kas yra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ir kam jis vartojamas</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Escitalopramas</w:t>
      </w:r>
      <w:proofErr w:type="spellEnd"/>
      <w:r w:rsidRPr="00887B82">
        <w:rPr>
          <w:rFonts w:ascii="Times New Roman" w:eastAsia="Calibri" w:hAnsi="Times New Roman" w:cs="Times New Roman"/>
        </w:rPr>
        <w:t xml:space="preserve"> yra antidepresantas, priklausantis selektyviųjų </w:t>
      </w:r>
      <w:proofErr w:type="spellStart"/>
      <w:r w:rsidRPr="00887B82">
        <w:rPr>
          <w:rFonts w:ascii="Times New Roman" w:eastAsia="Calibri" w:hAnsi="Times New Roman" w:cs="Times New Roman"/>
        </w:rPr>
        <w:t>serotonino</w:t>
      </w:r>
      <w:proofErr w:type="spellEnd"/>
      <w:r w:rsidRPr="00887B82">
        <w:rPr>
          <w:rFonts w:ascii="Times New Roman" w:eastAsia="Calibri" w:hAnsi="Times New Roman" w:cs="Times New Roman"/>
        </w:rPr>
        <w:t xml:space="preserve"> reabsorbcijos inhibitorių (SSRI) grupei. Šie vaistai veikia galvos smegenų </w:t>
      </w:r>
      <w:proofErr w:type="spellStart"/>
      <w:r w:rsidRPr="00887B82">
        <w:rPr>
          <w:rFonts w:ascii="Times New Roman" w:eastAsia="Calibri" w:hAnsi="Times New Roman" w:cs="Times New Roman"/>
        </w:rPr>
        <w:t>serotonino</w:t>
      </w:r>
      <w:proofErr w:type="spellEnd"/>
      <w:r w:rsidRPr="00887B82">
        <w:rPr>
          <w:rFonts w:ascii="Times New Roman" w:eastAsia="Calibri" w:hAnsi="Times New Roman" w:cs="Times New Roman"/>
        </w:rPr>
        <w:t xml:space="preserve"> sistemą didindami </w:t>
      </w:r>
      <w:proofErr w:type="spellStart"/>
      <w:r w:rsidRPr="00887B82">
        <w:rPr>
          <w:rFonts w:ascii="Times New Roman" w:eastAsia="Calibri" w:hAnsi="Times New Roman" w:cs="Times New Roman"/>
        </w:rPr>
        <w:t>serotonino</w:t>
      </w:r>
      <w:proofErr w:type="spellEnd"/>
      <w:r w:rsidRPr="00887B82">
        <w:rPr>
          <w:rFonts w:ascii="Times New Roman" w:eastAsia="Calibri" w:hAnsi="Times New Roman" w:cs="Times New Roman"/>
        </w:rPr>
        <w:t xml:space="preserve"> kiekį galvos smegenyse. </w:t>
      </w:r>
      <w:proofErr w:type="spellStart"/>
      <w:r w:rsidRPr="00887B82">
        <w:rPr>
          <w:rFonts w:ascii="Times New Roman" w:eastAsia="Calibri" w:hAnsi="Times New Roman" w:cs="Times New Roman"/>
        </w:rPr>
        <w:t>Serotonino</w:t>
      </w:r>
      <w:proofErr w:type="spellEnd"/>
      <w:r w:rsidRPr="00887B82">
        <w:rPr>
          <w:rFonts w:ascii="Times New Roman" w:eastAsia="Calibri" w:hAnsi="Times New Roman" w:cs="Times New Roman"/>
        </w:rPr>
        <w:t xml:space="preserve"> sistemos sutrikimai galvos smegenyse yra pagrindiniai veiksniai, skatinantys atsirasti depresiją ir į ją panašias ligas.</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sudėtyje yra veikliosios medžiagos </w:t>
      </w:r>
      <w:proofErr w:type="spellStart"/>
      <w:r w:rsidRPr="00887B82">
        <w:rPr>
          <w:rFonts w:ascii="Times New Roman" w:eastAsia="Calibri" w:hAnsi="Times New Roman" w:cs="Times New Roman"/>
        </w:rPr>
        <w:t>escitalopramo</w:t>
      </w:r>
      <w:proofErr w:type="spellEnd"/>
      <w:r w:rsidRPr="00887B82">
        <w:rPr>
          <w:rFonts w:ascii="Times New Roman" w:eastAsia="Calibri" w:hAnsi="Times New Roman" w:cs="Times New Roman"/>
        </w:rPr>
        <w:t xml:space="preserve"> ir jis vartojamas depresijai (didžiosios depresijos epizodams) ir nerimo sutrikimams (pvz., panikos sutrikimams su arba be agorafobijos, socialinio nerimo, </w:t>
      </w:r>
      <w:proofErr w:type="spellStart"/>
      <w:r w:rsidRPr="00887B82">
        <w:rPr>
          <w:rFonts w:ascii="Times New Roman" w:eastAsia="Calibri" w:hAnsi="Times New Roman" w:cs="Times New Roman"/>
        </w:rPr>
        <w:t>generalizuoto</w:t>
      </w:r>
      <w:proofErr w:type="spellEnd"/>
      <w:r w:rsidRPr="00887B82">
        <w:rPr>
          <w:rFonts w:ascii="Times New Roman" w:eastAsia="Calibri" w:hAnsi="Times New Roman" w:cs="Times New Roman"/>
        </w:rPr>
        <w:t xml:space="preserve"> nerimo ir </w:t>
      </w:r>
      <w:proofErr w:type="spellStart"/>
      <w:r w:rsidRPr="00887B82">
        <w:rPr>
          <w:rFonts w:ascii="Times New Roman" w:eastAsia="Calibri" w:hAnsi="Times New Roman" w:cs="Times New Roman"/>
        </w:rPr>
        <w:t>obsesiniams-kompulsiniams</w:t>
      </w:r>
      <w:proofErr w:type="spellEnd"/>
      <w:r w:rsidRPr="00887B82">
        <w:rPr>
          <w:rFonts w:ascii="Times New Roman" w:eastAsia="Calibri" w:hAnsi="Times New Roman" w:cs="Times New Roman"/>
        </w:rPr>
        <w:t xml:space="preserve"> sutrikimams) gydyti.</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Kol Jūs pradėsite jaustis geriau, gali praeiti kelios savaitės. Tęskite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b/>
        </w:rPr>
        <w:t xml:space="preserve"> </w:t>
      </w:r>
      <w:r w:rsidRPr="00887B82">
        <w:rPr>
          <w:rFonts w:ascii="Times New Roman" w:eastAsia="Calibri" w:hAnsi="Times New Roman" w:cs="Times New Roman"/>
        </w:rPr>
        <w:t>vartojimą, nors reikia tam tikro laiko, kol Jūs pajusite būklės pagerėjimą.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Jeigu nesijaučiate geriau arba jeigu būklė pablogėjo, pasitarkite su gydytoju.</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0"/>
          <w:numId w:val="11"/>
        </w:numPr>
        <w:tabs>
          <w:tab w:val="clear" w:pos="570"/>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 xml:space="preserve">Kas žinotina prieš vartojant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outlineLvl w:val="0"/>
        <w:rPr>
          <w:rFonts w:ascii="Times New Roman" w:eastAsia="Calibri" w:hAnsi="Times New Roman" w:cs="Times New Roman"/>
        </w:rPr>
      </w:pP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vartoti draudžiama:</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 xml:space="preserve">jeigu yra alergija </w:t>
      </w:r>
      <w:proofErr w:type="spellStart"/>
      <w:r w:rsidRPr="00887B82">
        <w:rPr>
          <w:rFonts w:ascii="Times New Roman" w:eastAsia="Calibri" w:hAnsi="Times New Roman" w:cs="Times New Roman"/>
        </w:rPr>
        <w:t>escitalopramui</w:t>
      </w:r>
      <w:proofErr w:type="spellEnd"/>
      <w:r w:rsidRPr="00887B82">
        <w:rPr>
          <w:rFonts w:ascii="Times New Roman" w:eastAsia="Calibri" w:hAnsi="Times New Roman" w:cs="Times New Roman"/>
        </w:rPr>
        <w:t xml:space="preserve"> arba bet kuriai pagalbinei šio vaisto medžiagai (jos išvardytos 6 skyriuje);</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 xml:space="preserve">jeigu vartojate kitokių vaistų, priklausančių vadinamųjų MAO inhibitorių grupei, įskaitant </w:t>
      </w:r>
      <w:proofErr w:type="spellStart"/>
      <w:r w:rsidRPr="00887B82">
        <w:rPr>
          <w:rFonts w:ascii="Times New Roman" w:eastAsia="Calibri" w:hAnsi="Times New Roman" w:cs="Times New Roman"/>
        </w:rPr>
        <w:t>selegiliną</w:t>
      </w:r>
      <w:proofErr w:type="spellEnd"/>
      <w:r w:rsidRPr="00887B82">
        <w:rPr>
          <w:rFonts w:ascii="Times New Roman" w:eastAsia="Calibri" w:hAnsi="Times New Roman" w:cs="Times New Roman"/>
        </w:rPr>
        <w:t xml:space="preserve"> (vartojamą </w:t>
      </w:r>
      <w:proofErr w:type="spellStart"/>
      <w:r w:rsidRPr="00887B82">
        <w:rPr>
          <w:rFonts w:ascii="Times New Roman" w:eastAsia="Calibri" w:hAnsi="Times New Roman" w:cs="Times New Roman"/>
        </w:rPr>
        <w:t>Parkinsono</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i/>
        </w:rPr>
        <w:t>Parkinson</w:t>
      </w:r>
      <w:proofErr w:type="spellEnd"/>
      <w:r w:rsidRPr="00887B82">
        <w:rPr>
          <w:rFonts w:ascii="Times New Roman" w:eastAsia="Calibri" w:hAnsi="Times New Roman" w:cs="Times New Roman"/>
        </w:rPr>
        <w:t xml:space="preserve">) ligai gydyti), </w:t>
      </w:r>
      <w:proofErr w:type="spellStart"/>
      <w:r w:rsidRPr="00887B82">
        <w:rPr>
          <w:rFonts w:ascii="Times New Roman" w:eastAsia="Calibri" w:hAnsi="Times New Roman" w:cs="Times New Roman"/>
        </w:rPr>
        <w:t>moklobemidą</w:t>
      </w:r>
      <w:proofErr w:type="spellEnd"/>
      <w:r w:rsidRPr="00887B82">
        <w:rPr>
          <w:rFonts w:ascii="Times New Roman" w:eastAsia="Calibri" w:hAnsi="Times New Roman" w:cs="Times New Roman"/>
        </w:rPr>
        <w:t xml:space="preserve"> (vartojamą depresijai gydyti) ir </w:t>
      </w:r>
      <w:proofErr w:type="spellStart"/>
      <w:r w:rsidRPr="00887B82">
        <w:rPr>
          <w:rFonts w:ascii="Times New Roman" w:eastAsia="Calibri" w:hAnsi="Times New Roman" w:cs="Times New Roman"/>
        </w:rPr>
        <w:t>linezolidą</w:t>
      </w:r>
      <w:proofErr w:type="spellEnd"/>
      <w:r w:rsidRPr="00887B82">
        <w:rPr>
          <w:rFonts w:ascii="Times New Roman" w:eastAsia="Calibri" w:hAnsi="Times New Roman" w:cs="Times New Roman"/>
        </w:rPr>
        <w:t xml:space="preserve"> (antibiotiką);</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lastRenderedPageBreak/>
        <w:t>jeigu yra įgimtas arba buvo atsiradęs širdies ritmo sutrikimas (jis nustatomas EKG, t. y. širdies veiklą įvertinančiu tyrimu);</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vartojate vaistų nuo širdies ritmo sutrikimų ar vaistų, kurie gali keisti širdies ritmą (</w:t>
      </w:r>
      <w:r w:rsidRPr="00887B82">
        <w:rPr>
          <w:rFonts w:ascii="Times New Roman" w:eastAsia="Calibri" w:hAnsi="Times New Roman" w:cs="Times New Roman"/>
          <w:i/>
        </w:rPr>
        <w:t xml:space="preserve">žr. 2 skyriaus poskyrį „Kiti vaistai ir </w:t>
      </w:r>
      <w:proofErr w:type="spellStart"/>
      <w:r w:rsidRPr="00887B82">
        <w:rPr>
          <w:rFonts w:ascii="Times New Roman" w:eastAsia="Calibri" w:hAnsi="Times New Roman" w:cs="Times New Roman"/>
          <w:i/>
        </w:rPr>
        <w:t>Escitalopram</w:t>
      </w:r>
      <w:proofErr w:type="spellEnd"/>
      <w:r w:rsidRPr="00887B82">
        <w:rPr>
          <w:rFonts w:ascii="Times New Roman" w:eastAsia="Calibri" w:hAnsi="Times New Roman" w:cs="Times New Roman"/>
          <w:i/>
        </w:rPr>
        <w:t xml:space="preserve"> </w:t>
      </w:r>
      <w:proofErr w:type="spellStart"/>
      <w:r w:rsidRPr="00887B82">
        <w:rPr>
          <w:rFonts w:ascii="Times New Roman" w:eastAsia="Calibri" w:hAnsi="Times New Roman" w:cs="Times New Roman"/>
          <w:i/>
        </w:rPr>
        <w:t>Orion</w:t>
      </w:r>
      <w:proofErr w:type="spellEnd"/>
      <w:r w:rsidRPr="00887B82">
        <w:rPr>
          <w:rFonts w:ascii="Times New Roman" w:eastAsia="Calibri" w:hAnsi="Times New Roman" w:cs="Times New Roman"/>
          <w:i/>
        </w:rPr>
        <w:t>“</w:t>
      </w:r>
      <w:r w:rsidRPr="00887B82">
        <w:rPr>
          <w:rFonts w:ascii="Times New Roman" w:eastAsia="Calibri" w:hAnsi="Times New Roman" w:cs="Times New Roman"/>
        </w:rPr>
        <w:t>).</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Įspėjimai ir atsargumo priemonės</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Pasitarkite su gydytoju arba vaistininku, prieš pradėdami vartoti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Prašome pasakyti gydytojui, apie bet kokią kitą savo būklę arba negalavimą, nes ši informacija gali būti jam svarbi. Būtinai pasakykite gydytojui:</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 xml:space="preserve">jeigu sergate epilepsija. Jeigu pirmą kartą atsiras traukulių arba jie padažnės,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vartojimą reikės nutraukti (taip pat žr. 4 skyrių „Galimas šalutinis poveikis“);</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sergate kepenų arba inkstų veiklos sutrikimu. Gydytojas gali nuspręsti pakoreguoti dozę;</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color w:val="000000"/>
        </w:rPr>
        <w:t xml:space="preserve">jeigu sergate cukriniu diabetu.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vartojimo metu gali atsirasti </w:t>
      </w:r>
      <w:proofErr w:type="spellStart"/>
      <w:r w:rsidRPr="00887B82">
        <w:rPr>
          <w:rFonts w:ascii="Times New Roman" w:eastAsia="Calibri" w:hAnsi="Times New Roman" w:cs="Times New Roman"/>
          <w:color w:val="000000"/>
        </w:rPr>
        <w:t>glikemijos</w:t>
      </w:r>
      <w:proofErr w:type="spellEnd"/>
      <w:r w:rsidRPr="00887B82">
        <w:rPr>
          <w:rFonts w:ascii="Times New Roman" w:eastAsia="Calibri" w:hAnsi="Times New Roman" w:cs="Times New Roman"/>
          <w:color w:val="000000"/>
        </w:rPr>
        <w:t xml:space="preserve"> kontrolės sutrikimų. Gali prireikti keisti insulino ir (arba) geriamųjų gliukozės koncentraciją kraujyje mažinančių vaistų dozę;</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sumažėjęs natrio kiekis kraujyje;</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polinkis į lengvai prasidedantį kraujosruvų atsiradimą, praeityje Jums buvo diagnozuota kraujavimo sutrikimų arba jeigu esate nėščia (žr. „Nėštumas, žindymo laikotarpis ir vaisingumas“);</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 xml:space="preserve">jeigu Jums taikoma </w:t>
      </w:r>
      <w:proofErr w:type="spellStart"/>
      <w:r w:rsidRPr="00887B82">
        <w:rPr>
          <w:rFonts w:ascii="Times New Roman" w:eastAsia="Calibri" w:hAnsi="Times New Roman" w:cs="Times New Roman"/>
        </w:rPr>
        <w:t>elektrotraukulių</w:t>
      </w:r>
      <w:proofErr w:type="spellEnd"/>
      <w:r w:rsidRPr="00887B82">
        <w:rPr>
          <w:rFonts w:ascii="Times New Roman" w:eastAsia="Calibri" w:hAnsi="Times New Roman" w:cs="Times New Roman"/>
        </w:rPr>
        <w:t xml:space="preserve"> terapija;</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sergate išemine širdies liga;</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ar buvo širdies sutrikimų arba neseniai patyrėte širdies priepuolį;</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ramybės metu Jūsų širdis plaka retai ir (arba) jei organizme trūksta druskų (tokį poveikį gali sukelti ilgalaikis sunkus viduriavimas ar vėmimas arba diuretikų, t. y. šlapimo išsiskyrimą skatinančių vaistų, vartojimas);</w:t>
      </w:r>
    </w:p>
    <w:p w:rsidR="00C14E6E" w:rsidRPr="00887B82" w:rsidRDefault="00C14E6E" w:rsidP="00C14E6E">
      <w:pPr>
        <w:numPr>
          <w:ilvl w:val="1"/>
          <w:numId w:val="11"/>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 xml:space="preserve">jeigu Jūsų širdis plaka dažnai arba neritmiškai arba jeigu pasireiškia alpulys, </w:t>
      </w:r>
      <w:proofErr w:type="spellStart"/>
      <w:r w:rsidRPr="00887B82">
        <w:rPr>
          <w:rFonts w:ascii="Times New Roman" w:eastAsia="Calibri" w:hAnsi="Times New Roman" w:cs="Times New Roman"/>
        </w:rPr>
        <w:t>kolapsas</w:t>
      </w:r>
      <w:proofErr w:type="spellEnd"/>
      <w:r w:rsidRPr="00887B82">
        <w:rPr>
          <w:rFonts w:ascii="Times New Roman" w:eastAsia="Calibri" w:hAnsi="Times New Roman" w:cs="Times New Roman"/>
        </w:rPr>
        <w:t xml:space="preserve"> ar galvos svaigimas stojantis (tai gali būti nenormalaus širdies plakimo požymiai);</w:t>
      </w:r>
    </w:p>
    <w:p w:rsidR="00C14E6E" w:rsidRPr="00887B82" w:rsidRDefault="00C14E6E" w:rsidP="00C14E6E">
      <w:pPr>
        <w:numPr>
          <w:ilvl w:val="1"/>
          <w:numId w:val="11"/>
        </w:numPr>
        <w:tabs>
          <w:tab w:val="num" w:pos="0"/>
        </w:tabs>
        <w:spacing w:after="0" w:line="240" w:lineRule="auto"/>
        <w:ind w:left="567" w:hanging="567"/>
        <w:contextualSpacing/>
        <w:rPr>
          <w:rFonts w:ascii="Times New Roman" w:eastAsia="Calibri" w:hAnsi="Times New Roman" w:cs="Times New Roman"/>
        </w:rPr>
      </w:pPr>
      <w:r w:rsidRPr="00887B82">
        <w:rPr>
          <w:rFonts w:ascii="Times New Roman" w:eastAsia="Calibri" w:hAnsi="Times New Roman" w:cs="Times New Roman"/>
        </w:rPr>
        <w:t>jeigu Jums yra šiuo metu arba praeityje buvo akių sutrikimų, pavyzdžiui, glaukoma (padidėjęs akispūdis).</w:t>
      </w:r>
    </w:p>
    <w:p w:rsidR="00C14E6E" w:rsidRPr="00887B82" w:rsidRDefault="00C14E6E" w:rsidP="00C14E6E">
      <w:pPr>
        <w:tabs>
          <w:tab w:val="left" w:pos="567"/>
        </w:tabs>
        <w:spacing w:after="0" w:line="240" w:lineRule="auto"/>
        <w:rPr>
          <w:rFonts w:ascii="Times New Roman" w:eastAsia="Calibri" w:hAnsi="Times New Roman" w:cs="Times New Roman"/>
        </w:rPr>
      </w:pPr>
    </w:p>
    <w:p w:rsidR="00C14E6E" w:rsidRPr="00887B82" w:rsidRDefault="00C14E6E" w:rsidP="00C14E6E">
      <w:pPr>
        <w:spacing w:after="0" w:line="240" w:lineRule="auto"/>
        <w:rPr>
          <w:rFonts w:ascii="Times New Roman" w:eastAsia="Calibri" w:hAnsi="Times New Roman" w:cs="Times New Roman"/>
        </w:rPr>
      </w:pPr>
      <w:r w:rsidRPr="00887B82">
        <w:rPr>
          <w:rFonts w:ascii="Times New Roman" w:eastAsia="Calibri" w:hAnsi="Times New Roman" w:cs="Times New Roman"/>
        </w:rPr>
        <w:t>Tokie vaistai kaip</w:t>
      </w:r>
      <w:r w:rsidRPr="00887B82">
        <w:rPr>
          <w:rFonts w:ascii="Times New Roman" w:eastAsia="Calibri" w:hAnsi="Times New Roman" w:cs="Times New Roman"/>
          <w:noProof/>
        </w:rPr>
        <w:t xml:space="preserve"> </w:t>
      </w:r>
      <w:r w:rsidRPr="00887B82">
        <w:rPr>
          <w:rFonts w:ascii="Times New Roman" w:eastAsia="Calibri" w:hAnsi="Times New Roman" w:cs="Times New Roman"/>
          <w:bCs/>
          <w:noProof/>
        </w:rPr>
        <w:t>Escitalopram Orion</w:t>
      </w:r>
      <w:r w:rsidRPr="00887B82">
        <w:rPr>
          <w:rFonts w:ascii="Times New Roman" w:eastAsia="Calibri" w:hAnsi="Times New Roman" w:cs="Times New Roman"/>
          <w:noProof/>
        </w:rPr>
        <w:t xml:space="preserve"> </w:t>
      </w:r>
      <w:r w:rsidRPr="00887B82">
        <w:rPr>
          <w:rFonts w:ascii="Times New Roman" w:eastAsia="Calibri" w:hAnsi="Times New Roman" w:cs="Times New Roman"/>
        </w:rPr>
        <w:t>(vadinamieji SSRI / SNRI) gali sukelti lytinės funkcijos sutrikimo simptomus (žr. 4 skyrių). Kai kuriais atvejais nutraukus gydymą šie simptomai išliko.</w:t>
      </w:r>
    </w:p>
    <w:p w:rsidR="00C14E6E" w:rsidRPr="00887B82" w:rsidRDefault="00C14E6E" w:rsidP="00C14E6E">
      <w:p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b/>
        </w:rPr>
      </w:pPr>
      <w:r w:rsidRPr="00887B82">
        <w:rPr>
          <w:rFonts w:ascii="Times New Roman" w:eastAsia="Calibri" w:hAnsi="Times New Roman" w:cs="Times New Roman"/>
          <w:b/>
        </w:rPr>
        <w:t>Atminkite</w:t>
      </w: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Kai kuriems pacientams, sergantiems maniakine depresija, gali prasidėti manijos fazė. Tai pasireiškia neįprasta ir greita minčių kaita, nederamu linksmumu ir pernelyg dideliu fiziniu aktyvumu. Pasakykite gydytojui, jeigu Jums atsirado šių simptomų.</w:t>
      </w:r>
    </w:p>
    <w:p w:rsidR="00C14E6E" w:rsidRPr="00887B82" w:rsidRDefault="00C14E6E" w:rsidP="00C14E6E">
      <w:pPr>
        <w:tabs>
          <w:tab w:val="left" w:pos="567"/>
        </w:tabs>
        <w:spacing w:after="0" w:line="240" w:lineRule="auto"/>
        <w:rPr>
          <w:rFonts w:ascii="Times New Roman" w:eastAsia="Calibri" w:hAnsi="Times New Roman" w:cs="Times New Roman"/>
        </w:rPr>
      </w:pP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Pirmąsias vartojimo savaites tai pat gali atsirasti šių simptomų: neramumas, gali tapti sunku ramiai sėdėti arba stovėti. Jeigu Jums atsirado šių simptomų, nedelsiant pasakykite gydytojui arba vaistininkui.</w:t>
      </w:r>
    </w:p>
    <w:p w:rsidR="00C14E6E" w:rsidRPr="00887B82" w:rsidRDefault="00C14E6E" w:rsidP="00C14E6E">
      <w:p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Mintys apie savižudybę ir depresijos arba nerimo sutrikimų pasunkėjimas</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 </w:t>
      </w:r>
      <w:r w:rsidRPr="00887B82">
        <w:rPr>
          <w:rFonts w:ascii="Times New Roman" w:eastAsia="Calibri" w:hAnsi="Times New Roman" w:cs="Times New Roman"/>
          <w:color w:val="000000"/>
        </w:rPr>
        <w:t>Tokia minčių tikimybė Jums yra didesnė šiais atvejais:</w:t>
      </w:r>
    </w:p>
    <w:p w:rsidR="00C14E6E" w:rsidRPr="00887B82" w:rsidRDefault="00C14E6E" w:rsidP="00C14E6E">
      <w:pPr>
        <w:numPr>
          <w:ilvl w:val="0"/>
          <w:numId w:val="2"/>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anksčiau mąstėte apie savižudybę arba savęs žalojimą;</w:t>
      </w:r>
    </w:p>
    <w:p w:rsidR="00C14E6E" w:rsidRPr="00887B82" w:rsidRDefault="00C14E6E" w:rsidP="00C14E6E">
      <w:pPr>
        <w:numPr>
          <w:ilvl w:val="0"/>
          <w:numId w:val="2"/>
        </w:numPr>
        <w:tabs>
          <w:tab w:val="clear" w:pos="357"/>
          <w:tab w:val="left" w:pos="567"/>
        </w:tabs>
        <w:spacing w:after="0" w:line="240" w:lineRule="auto"/>
        <w:ind w:left="567"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jeigu esate </w:t>
      </w:r>
      <w:r w:rsidRPr="00887B82">
        <w:rPr>
          <w:rFonts w:ascii="Times New Roman" w:eastAsia="Calibri" w:hAnsi="Times New Roman" w:cs="Times New Roman"/>
          <w:b/>
          <w:bCs/>
          <w:color w:val="000000"/>
        </w:rPr>
        <w:t>jaunas suaugęs</w:t>
      </w:r>
      <w:r w:rsidRPr="00887B82">
        <w:rPr>
          <w:rFonts w:ascii="Times New Roman" w:eastAsia="Calibri" w:hAnsi="Times New Roman" w:cs="Times New Roman"/>
          <w:color w:val="000000"/>
        </w:rPr>
        <w:t>. Klinikinių tyrimų duomenys parodė, kad psichikos sutrikimais sergantiems jauniems suaugusiems (jaunesniems kaip 25 metų), vartojant antidepresantų, su savižudybe siejamo elgesio rizika yra didesnė.</w:t>
      </w:r>
    </w:p>
    <w:p w:rsidR="00C14E6E" w:rsidRPr="00887B82" w:rsidRDefault="00C14E6E" w:rsidP="00C14E6E">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Jeigu bet kuriuo metu galvojate apie savižudybę arba savęs žalojimą, </w:t>
      </w:r>
      <w:r w:rsidRPr="00887B82">
        <w:rPr>
          <w:rFonts w:ascii="Times New Roman" w:eastAsia="Calibri" w:hAnsi="Times New Roman" w:cs="Times New Roman"/>
          <w:b/>
        </w:rPr>
        <w:t>nedelsdami kreipkitės į gydytoją arba vykite į ligoninės priėmimo skyrių</w:t>
      </w:r>
      <w:r w:rsidRPr="00887B82">
        <w:rPr>
          <w:rFonts w:ascii="Times New Roman" w:eastAsia="Calibri" w:hAnsi="Times New Roman" w:cs="Times New Roman"/>
        </w:rPr>
        <w:t>.</w:t>
      </w:r>
    </w:p>
    <w:p w:rsidR="00C14E6E" w:rsidRPr="00887B82" w:rsidRDefault="00C14E6E" w:rsidP="00C14E6E">
      <w:pPr>
        <w:tabs>
          <w:tab w:val="left" w:pos="567"/>
        </w:tabs>
        <w:spacing w:after="0" w:line="240" w:lineRule="auto"/>
        <w:rPr>
          <w:rFonts w:ascii="Times New Roman" w:eastAsia="Calibri" w:hAnsi="Times New Roman" w:cs="Times New Roman"/>
          <w:b/>
        </w:rPr>
      </w:pP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 xml:space="preserve">Jums gali būti naudinga pasakyti </w:t>
      </w:r>
      <w:r w:rsidRPr="00887B82">
        <w:rPr>
          <w:rFonts w:ascii="Times New Roman" w:eastAsia="Calibri" w:hAnsi="Times New Roman" w:cs="Times New Roman"/>
          <w:b/>
          <w:i/>
          <w:u w:val="single"/>
        </w:rPr>
        <w:t>giminaičiams ar artimiems draugams</w:t>
      </w:r>
      <w:r w:rsidRPr="00887B82">
        <w:rPr>
          <w:rFonts w:ascii="Times New Roman" w:eastAsia="Calibri" w:hAnsi="Times New Roman" w:cs="Times New Roman"/>
        </w:rPr>
        <w:t xml:space="preserve">, kad </w:t>
      </w:r>
      <w:r w:rsidRPr="00887B82">
        <w:rPr>
          <w:rFonts w:ascii="Times New Roman" w:eastAsia="Calibri" w:hAnsi="Times New Roman" w:cs="Times New Roman"/>
          <w:b/>
          <w:i/>
          <w:u w:val="single"/>
        </w:rPr>
        <w:t>sergate</w:t>
      </w:r>
      <w:r w:rsidRPr="00887B82">
        <w:rPr>
          <w:rFonts w:ascii="Times New Roman" w:eastAsia="Calibri" w:hAnsi="Times New Roman" w:cs="Times New Roman"/>
        </w:rPr>
        <w:t xml:space="preserve"> depresija ar jaučiate nerimą. Paprašykite jų perskaityti šį pakuotės lapelį. </w:t>
      </w:r>
      <w:r w:rsidRPr="00887B82">
        <w:rPr>
          <w:rFonts w:ascii="Times New Roman" w:eastAsia="Calibri" w:hAnsi="Times New Roman" w:cs="Times New Roman"/>
          <w:color w:val="000000"/>
        </w:rPr>
        <w:t>Galite jų paprašyti, kad Jus perspėtų, jeigu pastebės, kad Jūsų depresija ar nerimas pasunkėjo arba jie nerimauja dėl Jūsų elgesio pokyčių.</w:t>
      </w:r>
    </w:p>
    <w:p w:rsidR="00C14E6E" w:rsidRPr="00887B82" w:rsidRDefault="00C14E6E" w:rsidP="00C14E6E">
      <w:pPr>
        <w:tabs>
          <w:tab w:val="left" w:pos="567"/>
        </w:tabs>
        <w:spacing w:after="0" w:line="240" w:lineRule="auto"/>
        <w:rPr>
          <w:rFonts w:ascii="Times New Roman" w:eastAsia="Calibri" w:hAnsi="Times New Roman" w:cs="Times New Roman"/>
        </w:rPr>
      </w:pPr>
    </w:p>
    <w:p w:rsidR="00C14E6E" w:rsidRPr="00887B82" w:rsidRDefault="00C14E6E" w:rsidP="00C14E6E">
      <w:pPr>
        <w:keepNext/>
        <w:keepLines/>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u w:val="single"/>
        </w:rPr>
        <w:t>Vaikams ir paaugliams, jaunesniems nei 18 metų</w:t>
      </w:r>
    </w:p>
    <w:p w:rsidR="00C14E6E" w:rsidRPr="00887B82" w:rsidRDefault="00C14E6E" w:rsidP="00C14E6E">
      <w:pPr>
        <w:keepNext/>
        <w:keepLines/>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įprastai nėra skiriamas vaikams ir jaunesniems nei 18 metų paaugliams. Taip pat turėtumėte žinoti, kad jaunesniems nei 18 metų pacientams, vartojantiems šios klasės vaistus, padidėja šalutinio poveikio, pavyzdžiui, bandymo nusižudyti, galvojimo apie savižudybę ir priešiškumo (daugiausia agresijos, opozicinio neklusnumo ir pykčio) apraiškų tikimybė. Nepaisant to, gydytojas gali skirti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jaunesniems nei 18 metų pacientams, jeigu, jo manymu, tai yra jiems tinkamiausias gydymas. </w:t>
      </w:r>
      <w:r w:rsidRPr="00887B82">
        <w:rPr>
          <w:rFonts w:ascii="Times New Roman" w:eastAsia="Calibri" w:hAnsi="Times New Roman" w:cs="Times New Roman"/>
          <w:color w:val="000000"/>
        </w:rPr>
        <w:t xml:space="preserve">Jeigu gydytojas skyrė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jaunesniam nei </w:t>
      </w:r>
      <w:r w:rsidRPr="00887B82">
        <w:rPr>
          <w:rFonts w:ascii="Times New Roman" w:eastAsia="Calibri" w:hAnsi="Times New Roman" w:cs="Times New Roman"/>
        </w:rPr>
        <w:t>18 metų</w:t>
      </w:r>
      <w:r w:rsidRPr="00887B82">
        <w:rPr>
          <w:rFonts w:ascii="Times New Roman" w:eastAsia="Calibri" w:hAnsi="Times New Roman" w:cs="Times New Roman"/>
          <w:color w:val="000000"/>
        </w:rPr>
        <w:t xml:space="preserve"> pacientui ir Jūs pageidaujate tai išsamiau aptarti, dar kartą kreipkitės į gydytoją. Būtinai pasakykite gydytojui, jei jaunesniems nei </w:t>
      </w:r>
      <w:r w:rsidRPr="00887B82">
        <w:rPr>
          <w:rFonts w:ascii="Times New Roman" w:eastAsia="Calibri" w:hAnsi="Times New Roman" w:cs="Times New Roman"/>
        </w:rPr>
        <w:t>18 metų</w:t>
      </w:r>
      <w:r w:rsidRPr="00887B82">
        <w:rPr>
          <w:rFonts w:ascii="Times New Roman" w:eastAsia="Calibri" w:hAnsi="Times New Roman" w:cs="Times New Roman"/>
          <w:color w:val="000000"/>
        </w:rPr>
        <w:t xml:space="preserve"> pacientams, vartojantiems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pasireiškė ar pasunkėjo bent vienas iš anksčiau išvardytų simptomų. Taip pat šiuo metu dar nėra ilgalaikio saugumo duomenų apie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poveikį šios amžiaus grupės pacientų augimui, brendimui ir jų pažinimo bei elgsenos vystymuisi.</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b/>
        </w:rPr>
        <w:t xml:space="preserve">Kiti vaistai ir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Jeigu vartojate ar neseniai vartojote kitų vaistų arba dėl to nesate tikri, apie tai pasakykite gydytojui arba vaistininkui.</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Pasakykite savo gydytojui, jeigu vartojate bent vieną iš toliau išvardytų vaistų:</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 xml:space="preserve">neselektyviuosius </w:t>
      </w:r>
      <w:proofErr w:type="spellStart"/>
      <w:r w:rsidRPr="00887B82">
        <w:rPr>
          <w:rFonts w:ascii="Times New Roman" w:eastAsia="Calibri" w:hAnsi="Times New Roman" w:cs="Times New Roman"/>
        </w:rPr>
        <w:t>monoamino</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oksidazės</w:t>
      </w:r>
      <w:proofErr w:type="spellEnd"/>
      <w:r w:rsidRPr="00887B82">
        <w:rPr>
          <w:rFonts w:ascii="Times New Roman" w:eastAsia="Calibri" w:hAnsi="Times New Roman" w:cs="Times New Roman"/>
        </w:rPr>
        <w:t xml:space="preserve"> (MAO) inhibitorius, kurių veikliosios medžiagos yra </w:t>
      </w:r>
      <w:proofErr w:type="spellStart"/>
      <w:r w:rsidRPr="00887B82">
        <w:rPr>
          <w:rFonts w:ascii="Times New Roman" w:eastAsia="Calibri" w:hAnsi="Times New Roman" w:cs="Times New Roman"/>
        </w:rPr>
        <w:t>fenelzinas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iproniazidas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izokarboksazidas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nialamidas</w:t>
      </w:r>
      <w:proofErr w:type="spellEnd"/>
      <w:r w:rsidRPr="00887B82">
        <w:rPr>
          <w:rFonts w:ascii="Times New Roman" w:eastAsia="Calibri" w:hAnsi="Times New Roman" w:cs="Times New Roman"/>
        </w:rPr>
        <w:t xml:space="preserve"> arba </w:t>
      </w:r>
      <w:proofErr w:type="spellStart"/>
      <w:r w:rsidRPr="00887B82">
        <w:rPr>
          <w:rFonts w:ascii="Times New Roman" w:eastAsia="Calibri" w:hAnsi="Times New Roman" w:cs="Times New Roman"/>
        </w:rPr>
        <w:t>tranilciprominas</w:t>
      </w:r>
      <w:proofErr w:type="spellEnd"/>
      <w:r w:rsidRPr="00887B82">
        <w:rPr>
          <w:rFonts w:ascii="Times New Roman" w:eastAsia="Calibri" w:hAnsi="Times New Roman" w:cs="Times New Roman"/>
        </w:rPr>
        <w:t xml:space="preserve"> (vaistus depresijai gydyti). </w:t>
      </w:r>
      <w:r w:rsidRPr="00887B82">
        <w:rPr>
          <w:rFonts w:ascii="Times New Roman" w:eastAsia="Calibri" w:hAnsi="Times New Roman" w:cs="Times New Roman"/>
          <w:color w:val="000000"/>
        </w:rPr>
        <w:t xml:space="preserve">Jeigu vartojate kurį nors iš šių vaistų, prieš pradedant gerti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reikės palaukti 14 dienų. Baigus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vartojimą reikia palaukti 7 dienas prieš vartojant bet kurį iš šių vaistų;</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grįžtamuosius selektyviuosius MAO-A inhibitorius, kurių sudėtyje yra </w:t>
      </w:r>
      <w:proofErr w:type="spellStart"/>
      <w:r w:rsidRPr="00887B82">
        <w:rPr>
          <w:rFonts w:ascii="Times New Roman" w:eastAsia="Calibri" w:hAnsi="Times New Roman" w:cs="Times New Roman"/>
          <w:color w:val="000000"/>
        </w:rPr>
        <w:t>moklobemido</w:t>
      </w:r>
      <w:proofErr w:type="spellEnd"/>
      <w:r w:rsidRPr="00887B82">
        <w:rPr>
          <w:rFonts w:ascii="Times New Roman" w:eastAsia="Calibri" w:hAnsi="Times New Roman" w:cs="Times New Roman"/>
          <w:color w:val="000000"/>
        </w:rPr>
        <w:t xml:space="preserve"> (vartojamo depresijai gydyti);</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negrįžtamuosius MAO-B inhibitorius, kurių sudėtyje yra </w:t>
      </w:r>
      <w:proofErr w:type="spellStart"/>
      <w:r w:rsidRPr="00887B82">
        <w:rPr>
          <w:rFonts w:ascii="Times New Roman" w:eastAsia="Calibri" w:hAnsi="Times New Roman" w:cs="Times New Roman"/>
          <w:color w:val="000000"/>
        </w:rPr>
        <w:t>selegilino</w:t>
      </w:r>
      <w:proofErr w:type="spellEnd"/>
      <w:r w:rsidRPr="00887B82">
        <w:rPr>
          <w:rFonts w:ascii="Times New Roman" w:eastAsia="Calibri" w:hAnsi="Times New Roman" w:cs="Times New Roman"/>
          <w:color w:val="000000"/>
        </w:rPr>
        <w:t xml:space="preserve"> (vartojamo </w:t>
      </w:r>
      <w:proofErr w:type="spellStart"/>
      <w:r w:rsidRPr="00887B82">
        <w:rPr>
          <w:rFonts w:ascii="Times New Roman" w:eastAsia="Calibri" w:hAnsi="Times New Roman" w:cs="Times New Roman"/>
          <w:color w:val="000000"/>
        </w:rPr>
        <w:t>Parkinsono</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i/>
          <w:color w:val="000000"/>
        </w:rPr>
        <w:t>Parkinson</w:t>
      </w:r>
      <w:proofErr w:type="spellEnd"/>
      <w:r w:rsidRPr="00887B82">
        <w:rPr>
          <w:rFonts w:ascii="Times New Roman" w:eastAsia="Calibri" w:hAnsi="Times New Roman" w:cs="Times New Roman"/>
          <w:color w:val="000000"/>
        </w:rPr>
        <w:t>) ligai gydyti). Jie padidina šalutinių poveikių atsiradimo pavojų;</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antibiotiką </w:t>
      </w:r>
      <w:proofErr w:type="spellStart"/>
      <w:r w:rsidRPr="00887B82">
        <w:rPr>
          <w:rFonts w:ascii="Times New Roman" w:eastAsia="Calibri" w:hAnsi="Times New Roman" w:cs="Times New Roman"/>
          <w:color w:val="000000"/>
        </w:rPr>
        <w:t>linezolidą</w:t>
      </w:r>
      <w:proofErr w:type="spellEnd"/>
      <w:r w:rsidRPr="00887B82">
        <w:rPr>
          <w:rFonts w:ascii="Times New Roman" w:eastAsia="Calibri" w:hAnsi="Times New Roman" w:cs="Times New Roman"/>
          <w:color w:val="000000"/>
        </w:rPr>
        <w:t>;</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litį (vartojamą maniakinės depresijos sutrikimui gydyti) ir </w:t>
      </w:r>
      <w:proofErr w:type="spellStart"/>
      <w:r w:rsidRPr="00887B82">
        <w:rPr>
          <w:rFonts w:ascii="Times New Roman" w:eastAsia="Calibri" w:hAnsi="Times New Roman" w:cs="Times New Roman"/>
          <w:color w:val="000000"/>
        </w:rPr>
        <w:t>triptofaną</w:t>
      </w:r>
      <w:proofErr w:type="spellEnd"/>
      <w:r w:rsidRPr="00887B82">
        <w:rPr>
          <w:rFonts w:ascii="Times New Roman" w:eastAsia="Calibri" w:hAnsi="Times New Roman" w:cs="Times New Roman"/>
          <w:color w:val="000000"/>
        </w:rPr>
        <w:t>;</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imipraminą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dezipraminą</w:t>
      </w:r>
      <w:proofErr w:type="spellEnd"/>
      <w:r w:rsidRPr="00887B82">
        <w:rPr>
          <w:rFonts w:ascii="Times New Roman" w:eastAsia="Calibri" w:hAnsi="Times New Roman" w:cs="Times New Roman"/>
          <w:color w:val="000000"/>
        </w:rPr>
        <w:t xml:space="preserve"> (abu vartojami depresijai gydyti);</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sumatriptaną</w:t>
      </w:r>
      <w:proofErr w:type="spellEnd"/>
      <w:r w:rsidRPr="00887B82">
        <w:rPr>
          <w:rFonts w:ascii="Times New Roman" w:eastAsia="Calibri" w:hAnsi="Times New Roman" w:cs="Times New Roman"/>
          <w:color w:val="000000"/>
        </w:rPr>
        <w:t xml:space="preserve"> ir panašius vaistus (vartojamus migrenai gydyti), </w:t>
      </w:r>
      <w:proofErr w:type="spellStart"/>
      <w:r w:rsidRPr="00887B82">
        <w:rPr>
          <w:rFonts w:ascii="Times New Roman" w:eastAsia="Calibri" w:hAnsi="Times New Roman" w:cs="Times New Roman"/>
          <w:color w:val="000000"/>
        </w:rPr>
        <w:t>buprenorfiną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tramadolį</w:t>
      </w:r>
      <w:proofErr w:type="spellEnd"/>
      <w:r w:rsidRPr="00887B82">
        <w:rPr>
          <w:rFonts w:ascii="Times New Roman" w:eastAsia="Calibri" w:hAnsi="Times New Roman" w:cs="Times New Roman"/>
          <w:color w:val="000000"/>
        </w:rPr>
        <w:t xml:space="preserve"> (vartojamą stipriam skausmui malšinti). Jie padidina šalutinių poveikių atsiradimo pavojų;</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cimetidiną</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lansoprazolą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omeprazolą</w:t>
      </w:r>
      <w:proofErr w:type="spellEnd"/>
      <w:r w:rsidRPr="00887B82">
        <w:rPr>
          <w:rFonts w:ascii="Times New Roman" w:eastAsia="Calibri" w:hAnsi="Times New Roman" w:cs="Times New Roman"/>
          <w:color w:val="000000"/>
        </w:rPr>
        <w:t xml:space="preserve"> (vartojamas skrandžio opoms gydyti), </w:t>
      </w:r>
      <w:proofErr w:type="spellStart"/>
      <w:r w:rsidRPr="00887B82">
        <w:rPr>
          <w:rFonts w:ascii="Times New Roman" w:eastAsia="Calibri" w:hAnsi="Times New Roman" w:cs="Times New Roman"/>
          <w:color w:val="000000"/>
        </w:rPr>
        <w:t>flukonazolą</w:t>
      </w:r>
      <w:proofErr w:type="spellEnd"/>
      <w:r w:rsidRPr="00887B82">
        <w:rPr>
          <w:rFonts w:ascii="Times New Roman" w:eastAsia="Calibri" w:hAnsi="Times New Roman" w:cs="Times New Roman"/>
          <w:color w:val="000000"/>
        </w:rPr>
        <w:t xml:space="preserve"> (juo gydomos grybelinės infekcijos), </w:t>
      </w:r>
      <w:proofErr w:type="spellStart"/>
      <w:r w:rsidRPr="00887B82">
        <w:rPr>
          <w:rFonts w:ascii="Times New Roman" w:eastAsia="Calibri" w:hAnsi="Times New Roman" w:cs="Times New Roman"/>
          <w:color w:val="000000"/>
        </w:rPr>
        <w:t>fluvoksaminą</w:t>
      </w:r>
      <w:proofErr w:type="spellEnd"/>
      <w:r w:rsidRPr="00887B82">
        <w:rPr>
          <w:rFonts w:ascii="Times New Roman" w:eastAsia="Calibri" w:hAnsi="Times New Roman" w:cs="Times New Roman"/>
          <w:color w:val="000000"/>
        </w:rPr>
        <w:t xml:space="preserve"> (antidepresantą) ir </w:t>
      </w:r>
      <w:proofErr w:type="spellStart"/>
      <w:r w:rsidRPr="00887B82">
        <w:rPr>
          <w:rFonts w:ascii="Times New Roman" w:eastAsia="Calibri" w:hAnsi="Times New Roman" w:cs="Times New Roman"/>
          <w:color w:val="000000"/>
        </w:rPr>
        <w:t>tiklopidiną</w:t>
      </w:r>
      <w:proofErr w:type="spellEnd"/>
      <w:r w:rsidRPr="00887B82">
        <w:rPr>
          <w:rFonts w:ascii="Times New Roman" w:eastAsia="Calibri" w:hAnsi="Times New Roman" w:cs="Times New Roman"/>
          <w:color w:val="000000"/>
        </w:rPr>
        <w:t xml:space="preserve"> (vartojamą insulto pavojui mažinti). Šie vaistai gali padidinti </w:t>
      </w:r>
      <w:proofErr w:type="spellStart"/>
      <w:r w:rsidRPr="00887B82">
        <w:rPr>
          <w:rFonts w:ascii="Times New Roman" w:eastAsia="Calibri" w:hAnsi="Times New Roman" w:cs="Times New Roman"/>
          <w:color w:val="000000"/>
        </w:rPr>
        <w:t>escitalopramo</w:t>
      </w:r>
      <w:proofErr w:type="spellEnd"/>
      <w:r w:rsidRPr="00887B82">
        <w:rPr>
          <w:rFonts w:ascii="Times New Roman" w:eastAsia="Calibri" w:hAnsi="Times New Roman" w:cs="Times New Roman"/>
          <w:color w:val="000000"/>
        </w:rPr>
        <w:t xml:space="preserve"> koncentraciją kraujyje;</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jonažoles (</w:t>
      </w:r>
      <w:proofErr w:type="spellStart"/>
      <w:r w:rsidRPr="00887B82">
        <w:rPr>
          <w:rFonts w:ascii="Times New Roman" w:eastAsia="Calibri" w:hAnsi="Times New Roman" w:cs="Times New Roman"/>
          <w:i/>
          <w:color w:val="000000"/>
        </w:rPr>
        <w:t>Hypericum</w:t>
      </w:r>
      <w:proofErr w:type="spellEnd"/>
      <w:r w:rsidRPr="00887B82">
        <w:rPr>
          <w:rFonts w:ascii="Times New Roman" w:eastAsia="Calibri" w:hAnsi="Times New Roman" w:cs="Times New Roman"/>
          <w:i/>
          <w:color w:val="000000"/>
        </w:rPr>
        <w:t xml:space="preserve"> </w:t>
      </w:r>
      <w:proofErr w:type="spellStart"/>
      <w:r w:rsidRPr="00887B82">
        <w:rPr>
          <w:rFonts w:ascii="Times New Roman" w:eastAsia="Calibri" w:hAnsi="Times New Roman" w:cs="Times New Roman"/>
          <w:i/>
          <w:color w:val="000000"/>
        </w:rPr>
        <w:t>perforatum</w:t>
      </w:r>
      <w:proofErr w:type="spellEnd"/>
      <w:r w:rsidRPr="00887B82">
        <w:rPr>
          <w:rFonts w:ascii="Times New Roman" w:eastAsia="Calibri" w:hAnsi="Times New Roman" w:cs="Times New Roman"/>
          <w:color w:val="000000"/>
        </w:rPr>
        <w:t>) – vaistažoles vartojamas depresijai gydyti;</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acetilsalicilo</w:t>
      </w:r>
      <w:proofErr w:type="spellEnd"/>
      <w:r w:rsidRPr="00887B82">
        <w:rPr>
          <w:rFonts w:ascii="Times New Roman" w:eastAsia="Calibri" w:hAnsi="Times New Roman" w:cs="Times New Roman"/>
          <w:color w:val="000000"/>
        </w:rPr>
        <w:t xml:space="preserve"> rūgšties (aspirino) ir nesteroidinius vaistus nuo uždegimo (vaistai skausmui malšinti arba kraujui skystinti, dar vadinami antikoaguliantais).</w:t>
      </w:r>
      <w:r w:rsidRPr="00887B82">
        <w:rPr>
          <w:rFonts w:ascii="Times New Roman" w:eastAsia="Times New Roman" w:hAnsi="Times New Roman" w:cs="Times New Roman"/>
        </w:rPr>
        <w:t xml:space="preserve"> </w:t>
      </w:r>
      <w:r w:rsidRPr="00887B82">
        <w:rPr>
          <w:rFonts w:ascii="Times New Roman" w:eastAsia="Calibri" w:hAnsi="Times New Roman" w:cs="Times New Roman"/>
          <w:color w:val="000000"/>
        </w:rPr>
        <w:t>Gali sustiprėti polinkis kraujuoti;</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varfariną</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dipiridamolį</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fenprokumoną</w:t>
      </w:r>
      <w:proofErr w:type="spellEnd"/>
      <w:r w:rsidRPr="00887B82">
        <w:rPr>
          <w:rFonts w:ascii="Times New Roman" w:eastAsia="Calibri" w:hAnsi="Times New Roman" w:cs="Times New Roman"/>
          <w:color w:val="000000"/>
        </w:rPr>
        <w:t xml:space="preserve"> (vaistus kraujui skystinti, dar vadinamus antikoaguliantais). Gydytojas tikriausiai patikrins kraujo krešėjimo laiką prieš Jums pradedant ir baigus vartoti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kad nustatytų, ar vartojate tinkamą antikoagulianto dozę;</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meflokviną</w:t>
      </w:r>
      <w:proofErr w:type="spellEnd"/>
      <w:r w:rsidRPr="00887B82">
        <w:rPr>
          <w:rFonts w:ascii="Times New Roman" w:eastAsia="Calibri" w:hAnsi="Times New Roman" w:cs="Times New Roman"/>
          <w:color w:val="000000"/>
        </w:rPr>
        <w:t xml:space="preserve"> (vartojamą maliarijai gydyti), </w:t>
      </w:r>
      <w:proofErr w:type="spellStart"/>
      <w:r w:rsidRPr="00887B82">
        <w:rPr>
          <w:rFonts w:ascii="Times New Roman" w:eastAsia="Calibri" w:hAnsi="Times New Roman" w:cs="Times New Roman"/>
          <w:color w:val="000000"/>
        </w:rPr>
        <w:t>bupropioną</w:t>
      </w:r>
      <w:proofErr w:type="spellEnd"/>
      <w:r w:rsidRPr="00887B82">
        <w:rPr>
          <w:rFonts w:ascii="Times New Roman" w:eastAsia="Calibri" w:hAnsi="Times New Roman" w:cs="Times New Roman"/>
          <w:color w:val="000000"/>
        </w:rPr>
        <w:t xml:space="preserve"> (vartojamą depresijai gydyti) ir </w:t>
      </w:r>
      <w:proofErr w:type="spellStart"/>
      <w:r w:rsidRPr="00887B82">
        <w:rPr>
          <w:rFonts w:ascii="Times New Roman" w:eastAsia="Calibri" w:hAnsi="Times New Roman" w:cs="Times New Roman"/>
          <w:color w:val="000000"/>
        </w:rPr>
        <w:t>tramadolį</w:t>
      </w:r>
      <w:proofErr w:type="spellEnd"/>
      <w:r w:rsidRPr="00887B82">
        <w:rPr>
          <w:rFonts w:ascii="Times New Roman" w:eastAsia="Calibri" w:hAnsi="Times New Roman" w:cs="Times New Roman"/>
          <w:color w:val="000000"/>
        </w:rPr>
        <w:t xml:space="preserve"> (stipriam skausmui malšinti), nes yra pavojus, kad sumažės traukulių slenkstis;</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neuroleptikus</w:t>
      </w:r>
      <w:proofErr w:type="spellEnd"/>
      <w:r w:rsidRPr="00887B82">
        <w:rPr>
          <w:rFonts w:ascii="Times New Roman" w:eastAsia="Calibri" w:hAnsi="Times New Roman" w:cs="Times New Roman"/>
          <w:color w:val="000000"/>
        </w:rPr>
        <w:t xml:space="preserve"> (vaistus šizofrenijai ir psichozėms gydyti)</w:t>
      </w:r>
      <w:r w:rsidRPr="00887B82">
        <w:rPr>
          <w:rFonts w:ascii="Times New Roman" w:eastAsia="Times New Roman" w:hAnsi="Times New Roman" w:cs="Times New Roman"/>
        </w:rPr>
        <w:t xml:space="preserve"> </w:t>
      </w:r>
      <w:r w:rsidRPr="00887B82">
        <w:rPr>
          <w:rFonts w:ascii="Times New Roman" w:eastAsia="Calibri" w:hAnsi="Times New Roman" w:cs="Times New Roman"/>
          <w:color w:val="000000"/>
        </w:rPr>
        <w:t>ir antidepresantus (</w:t>
      </w:r>
      <w:proofErr w:type="spellStart"/>
      <w:r w:rsidRPr="00887B82">
        <w:rPr>
          <w:rFonts w:ascii="Times New Roman" w:eastAsia="Calibri" w:hAnsi="Times New Roman" w:cs="Times New Roman"/>
          <w:color w:val="000000"/>
        </w:rPr>
        <w:t>triciklius</w:t>
      </w:r>
      <w:proofErr w:type="spellEnd"/>
      <w:r w:rsidRPr="00887B82">
        <w:rPr>
          <w:rFonts w:ascii="Times New Roman" w:eastAsia="Calibri" w:hAnsi="Times New Roman" w:cs="Times New Roman"/>
          <w:color w:val="000000"/>
        </w:rPr>
        <w:t xml:space="preserve"> antidepresantus ir SSRI)</w:t>
      </w:r>
      <w:r w:rsidRPr="00887B82">
        <w:rPr>
          <w:rFonts w:ascii="Times New Roman" w:eastAsia="Calibri" w:hAnsi="Times New Roman" w:cs="Times New Roman"/>
          <w:color w:val="000000"/>
          <w:lang w:eastAsia="lt-LT"/>
        </w:rPr>
        <w:t xml:space="preserve"> </w:t>
      </w:r>
      <w:r w:rsidRPr="00887B82">
        <w:rPr>
          <w:rFonts w:ascii="Times New Roman" w:eastAsia="Calibri" w:hAnsi="Times New Roman" w:cs="Times New Roman"/>
          <w:color w:val="000000"/>
        </w:rPr>
        <w:t>nes yra pavojus, kad sumažės traukulių slenkstis;</w:t>
      </w:r>
    </w:p>
    <w:p w:rsidR="00C14E6E" w:rsidRPr="00887B82" w:rsidRDefault="00C14E6E" w:rsidP="00C14E6E">
      <w:pPr>
        <w:numPr>
          <w:ilvl w:val="0"/>
          <w:numId w:val="3"/>
        </w:numPr>
        <w:tabs>
          <w:tab w:val="clear" w:pos="357"/>
          <w:tab w:val="left" w:pos="567"/>
        </w:tabs>
        <w:spacing w:after="0" w:line="240" w:lineRule="auto"/>
        <w:ind w:left="567" w:right="-2" w:hanging="567"/>
        <w:rPr>
          <w:rFonts w:ascii="Times New Roman" w:eastAsia="Calibri" w:hAnsi="Times New Roman" w:cs="Times New Roman"/>
        </w:rPr>
      </w:pPr>
      <w:proofErr w:type="spellStart"/>
      <w:r w:rsidRPr="00887B82">
        <w:rPr>
          <w:rFonts w:ascii="Times New Roman" w:eastAsia="Calibri" w:hAnsi="Times New Roman" w:cs="Times New Roman"/>
          <w:color w:val="000000"/>
        </w:rPr>
        <w:t>flekainidą</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propafenoną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metoprololį</w:t>
      </w:r>
      <w:proofErr w:type="spellEnd"/>
      <w:r w:rsidRPr="00887B82">
        <w:rPr>
          <w:rFonts w:ascii="Times New Roman" w:eastAsia="Calibri" w:hAnsi="Times New Roman" w:cs="Times New Roman"/>
          <w:color w:val="000000"/>
        </w:rPr>
        <w:t xml:space="preserve"> (vartojamus sergant širdies ir kraujagyslių ligoms gydyti), </w:t>
      </w:r>
      <w:proofErr w:type="spellStart"/>
      <w:r w:rsidRPr="00887B82">
        <w:rPr>
          <w:rFonts w:ascii="Times New Roman" w:eastAsia="Calibri" w:hAnsi="Times New Roman" w:cs="Times New Roman"/>
          <w:color w:val="000000"/>
        </w:rPr>
        <w:t>klomipraminą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nortriptiliną</w:t>
      </w:r>
      <w:proofErr w:type="spellEnd"/>
      <w:r w:rsidRPr="00887B82">
        <w:rPr>
          <w:rFonts w:ascii="Times New Roman" w:eastAsia="Calibri" w:hAnsi="Times New Roman" w:cs="Times New Roman"/>
          <w:color w:val="000000"/>
        </w:rPr>
        <w:t xml:space="preserve"> (antidepresantus), </w:t>
      </w:r>
      <w:proofErr w:type="spellStart"/>
      <w:r w:rsidRPr="00887B82">
        <w:rPr>
          <w:rFonts w:ascii="Times New Roman" w:eastAsia="Calibri" w:hAnsi="Times New Roman" w:cs="Times New Roman"/>
          <w:color w:val="000000"/>
        </w:rPr>
        <w:t>risperidoną</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tioridaziną</w:t>
      </w:r>
      <w:proofErr w:type="spellEnd"/>
      <w:r w:rsidRPr="00887B82">
        <w:rPr>
          <w:rFonts w:ascii="Times New Roman" w:eastAsia="Calibri" w:hAnsi="Times New Roman" w:cs="Times New Roman"/>
          <w:color w:val="000000"/>
        </w:rPr>
        <w:t xml:space="preserve"> ir </w:t>
      </w:r>
      <w:proofErr w:type="spellStart"/>
      <w:r w:rsidRPr="00887B82">
        <w:rPr>
          <w:rFonts w:ascii="Times New Roman" w:eastAsia="Calibri" w:hAnsi="Times New Roman" w:cs="Times New Roman"/>
          <w:color w:val="000000"/>
        </w:rPr>
        <w:t>haloperdolį</w:t>
      </w:r>
      <w:proofErr w:type="spellEnd"/>
      <w:r w:rsidRPr="00887B82">
        <w:rPr>
          <w:rFonts w:ascii="Times New Roman" w:eastAsia="Calibri" w:hAnsi="Times New Roman" w:cs="Times New Roman"/>
          <w:color w:val="000000"/>
        </w:rPr>
        <w:t xml:space="preserve"> (vaistus nuo psichozių). Gali tekti keisti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dozę;</w:t>
      </w:r>
    </w:p>
    <w:p w:rsidR="00C14E6E" w:rsidRPr="00887B82" w:rsidRDefault="00C14E6E" w:rsidP="00C14E6E">
      <w:pPr>
        <w:numPr>
          <w:ilvl w:val="0"/>
          <w:numId w:val="3"/>
        </w:numPr>
        <w:tabs>
          <w:tab w:val="clear" w:pos="357"/>
          <w:tab w:val="num" w:pos="0"/>
        </w:tabs>
        <w:spacing w:after="0" w:line="240" w:lineRule="auto"/>
        <w:ind w:left="567" w:hanging="567"/>
        <w:contextualSpacing/>
        <w:rPr>
          <w:rFonts w:ascii="Times New Roman" w:eastAsia="Calibri" w:hAnsi="Times New Roman" w:cs="Times New Roman"/>
          <w:color w:val="000000"/>
        </w:rPr>
      </w:pPr>
      <w:r w:rsidRPr="00887B82">
        <w:rPr>
          <w:rFonts w:ascii="Times New Roman" w:eastAsia="Calibri" w:hAnsi="Times New Roman" w:cs="Times New Roman"/>
          <w:color w:val="000000"/>
        </w:rPr>
        <w:t>vaistų, galinčių sukelti kalio arba magnio kiekio sumažėjimą kraujyje, nes tokie pokyčiai gali padidinti gyvybei pavojingų širdies ritmo sutrikimų atsiradimo riziką.</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ESCITALOPRAM ORION DRAUDŽIAMA VARTOTI</w:t>
      </w:r>
      <w:r w:rsidRPr="00887B82">
        <w:rPr>
          <w:rFonts w:ascii="Times New Roman" w:eastAsia="Calibri" w:hAnsi="Times New Roman" w:cs="Times New Roman"/>
        </w:rPr>
        <w:t xml:space="preserve"> su vaistais nuo širdies ritmo sutrikimų arba vaistais, kurie gali keisti širdies ritmą, tokiais kaip IA ir III klasės vaistai nuo širdies ritmo sutrikimo, </w:t>
      </w:r>
      <w:proofErr w:type="spellStart"/>
      <w:r w:rsidRPr="00887B82">
        <w:rPr>
          <w:rFonts w:ascii="Times New Roman" w:eastAsia="Calibri" w:hAnsi="Times New Roman" w:cs="Times New Roman"/>
        </w:rPr>
        <w:t>antipsichoziniai</w:t>
      </w:r>
      <w:proofErr w:type="spellEnd"/>
      <w:r w:rsidRPr="00887B82">
        <w:rPr>
          <w:rFonts w:ascii="Times New Roman" w:eastAsia="Calibri" w:hAnsi="Times New Roman" w:cs="Times New Roman"/>
        </w:rPr>
        <w:t xml:space="preserve"> vaistai (pvz., </w:t>
      </w:r>
      <w:proofErr w:type="spellStart"/>
      <w:r w:rsidRPr="00887B82">
        <w:rPr>
          <w:rFonts w:ascii="Times New Roman" w:eastAsia="Calibri" w:hAnsi="Times New Roman" w:cs="Times New Roman"/>
        </w:rPr>
        <w:t>fentiazino</w:t>
      </w:r>
      <w:proofErr w:type="spellEnd"/>
      <w:r w:rsidRPr="00887B82">
        <w:rPr>
          <w:rFonts w:ascii="Times New Roman" w:eastAsia="Calibri" w:hAnsi="Times New Roman" w:cs="Times New Roman"/>
        </w:rPr>
        <w:t xml:space="preserve"> dariniai, </w:t>
      </w:r>
      <w:proofErr w:type="spellStart"/>
      <w:r w:rsidRPr="00887B82">
        <w:rPr>
          <w:rFonts w:ascii="Times New Roman" w:eastAsia="Calibri" w:hAnsi="Times New Roman" w:cs="Times New Roman"/>
        </w:rPr>
        <w:t>pimozidas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haloperidolis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tricikliai</w:t>
      </w:r>
      <w:proofErr w:type="spellEnd"/>
      <w:r w:rsidRPr="00887B82">
        <w:rPr>
          <w:rFonts w:ascii="Times New Roman" w:eastAsia="Calibri" w:hAnsi="Times New Roman" w:cs="Times New Roman"/>
        </w:rPr>
        <w:t xml:space="preserve"> antidepresantai, tam tikri antimikrobiniai vaistai (pvz., </w:t>
      </w:r>
      <w:proofErr w:type="spellStart"/>
      <w:r w:rsidRPr="00887B82">
        <w:rPr>
          <w:rFonts w:ascii="Times New Roman" w:eastAsia="Calibri" w:hAnsi="Times New Roman" w:cs="Times New Roman"/>
        </w:rPr>
        <w:t>sparfloksacinas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moksifloksacinas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eritromicinas</w:t>
      </w:r>
      <w:proofErr w:type="spellEnd"/>
      <w:r w:rsidRPr="00887B82">
        <w:rPr>
          <w:rFonts w:ascii="Times New Roman" w:eastAsia="Calibri" w:hAnsi="Times New Roman" w:cs="Times New Roman"/>
        </w:rPr>
        <w:t xml:space="preserve"> IV, </w:t>
      </w:r>
      <w:proofErr w:type="spellStart"/>
      <w:r w:rsidRPr="00887B82">
        <w:rPr>
          <w:rFonts w:ascii="Times New Roman" w:eastAsia="Calibri" w:hAnsi="Times New Roman" w:cs="Times New Roman"/>
        </w:rPr>
        <w:t>pentamidinas</w:t>
      </w:r>
      <w:proofErr w:type="spellEnd"/>
      <w:r w:rsidRPr="00887B82">
        <w:rPr>
          <w:rFonts w:ascii="Times New Roman" w:eastAsia="Calibri" w:hAnsi="Times New Roman" w:cs="Times New Roman"/>
        </w:rPr>
        <w:t xml:space="preserve">, vaistai nuo maliarijos, ypač </w:t>
      </w:r>
      <w:proofErr w:type="spellStart"/>
      <w:r w:rsidRPr="00887B82">
        <w:rPr>
          <w:rFonts w:ascii="Times New Roman" w:eastAsia="Calibri" w:hAnsi="Times New Roman" w:cs="Times New Roman"/>
        </w:rPr>
        <w:t>halofantrinas</w:t>
      </w:r>
      <w:proofErr w:type="spellEnd"/>
      <w:r w:rsidRPr="00887B82">
        <w:rPr>
          <w:rFonts w:ascii="Times New Roman" w:eastAsia="Calibri" w:hAnsi="Times New Roman" w:cs="Times New Roman"/>
        </w:rPr>
        <w:t xml:space="preserve">), kai kurie </w:t>
      </w:r>
      <w:proofErr w:type="spellStart"/>
      <w:r w:rsidRPr="00887B82">
        <w:rPr>
          <w:rFonts w:ascii="Times New Roman" w:eastAsia="Calibri" w:hAnsi="Times New Roman" w:cs="Times New Roman"/>
        </w:rPr>
        <w:t>antihistamininiai</w:t>
      </w:r>
      <w:proofErr w:type="spellEnd"/>
      <w:r w:rsidRPr="00887B82">
        <w:rPr>
          <w:rFonts w:ascii="Times New Roman" w:eastAsia="Calibri" w:hAnsi="Times New Roman" w:cs="Times New Roman"/>
        </w:rPr>
        <w:t xml:space="preserve"> vaistai (pvz., </w:t>
      </w:r>
      <w:proofErr w:type="spellStart"/>
      <w:r w:rsidRPr="00887B82">
        <w:rPr>
          <w:rFonts w:ascii="Times New Roman" w:eastAsia="Calibri" w:hAnsi="Times New Roman" w:cs="Times New Roman"/>
        </w:rPr>
        <w:t>astemizolas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hidroksizinas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mizolastinas</w:t>
      </w:r>
      <w:proofErr w:type="spellEnd"/>
      <w:r w:rsidRPr="00887B82">
        <w:rPr>
          <w:rFonts w:ascii="Times New Roman" w:eastAsia="Calibri" w:hAnsi="Times New Roman" w:cs="Times New Roman"/>
        </w:rPr>
        <w:t>). Jei turite bet kokių klausimų apie kartu vartojamus vaistus, pasitarkite su gydytoju.</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vartojimas su maistu, gėrimais ir alkoholiu</w:t>
      </w:r>
    </w:p>
    <w:p w:rsidR="00C14E6E" w:rsidRPr="00887B82" w:rsidRDefault="00C14E6E" w:rsidP="00C14E6E">
      <w:pPr>
        <w:numPr>
          <w:ilvl w:val="12"/>
          <w:numId w:val="0"/>
        </w:numPr>
        <w:tabs>
          <w:tab w:val="left" w:pos="567"/>
          <w:tab w:val="left" w:pos="1290"/>
        </w:tabs>
        <w:spacing w:after="0" w:line="240" w:lineRule="auto"/>
        <w:ind w:right="-2"/>
        <w:rPr>
          <w:rFonts w:ascii="Times New Roman" w:eastAsia="Calibri" w:hAnsi="Times New Roman" w:cs="Times New Roman"/>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galima vartoti valgio metu arba nevalgius (žr. 3 skyrių „Kaip vartoti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w:t>
      </w:r>
    </w:p>
    <w:p w:rsidR="00C14E6E" w:rsidRPr="00887B82" w:rsidRDefault="00C14E6E" w:rsidP="00C14E6E">
      <w:pPr>
        <w:numPr>
          <w:ilvl w:val="12"/>
          <w:numId w:val="0"/>
        </w:numPr>
        <w:tabs>
          <w:tab w:val="left" w:pos="567"/>
          <w:tab w:val="left" w:pos="1290"/>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 w:val="left" w:pos="1290"/>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Kaip ir vartojant daugelį vaistų,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nerekomenduojama vartoti kartu su alkoholiu, tačiau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sąveikos su alkoholiu nesitikima.</w:t>
      </w:r>
    </w:p>
    <w:p w:rsidR="00C14E6E" w:rsidRPr="00887B82" w:rsidRDefault="00C14E6E" w:rsidP="00C14E6E">
      <w:pPr>
        <w:numPr>
          <w:ilvl w:val="12"/>
          <w:numId w:val="0"/>
        </w:numPr>
        <w:tabs>
          <w:tab w:val="left" w:pos="567"/>
          <w:tab w:val="left" w:pos="1290"/>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Nėštumas</w:t>
      </w:r>
      <w:r w:rsidRPr="00887B82">
        <w:rPr>
          <w:rFonts w:ascii="Times New Roman" w:eastAsia="Times New Roman" w:hAnsi="Times New Roman" w:cs="Times New Roman"/>
          <w:b/>
        </w:rPr>
        <w:t>,</w:t>
      </w:r>
      <w:r w:rsidRPr="00887B82">
        <w:rPr>
          <w:rFonts w:ascii="Times New Roman" w:eastAsia="Calibri" w:hAnsi="Times New Roman" w:cs="Times New Roman"/>
          <w:b/>
        </w:rPr>
        <w:t xml:space="preserve"> žindymo laikotarpis</w:t>
      </w:r>
      <w:r w:rsidRPr="00887B82">
        <w:rPr>
          <w:rFonts w:ascii="Times New Roman" w:eastAsia="Times New Roman" w:hAnsi="Times New Roman" w:cs="Times New Roman"/>
          <w:b/>
        </w:rPr>
        <w:t xml:space="preserve"> ir vaisingumas</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Jeigu esate nėščia,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vartoti negalima, nebent Jūs aptarėte su gydytoju gydymo pavojus ir naudą.</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Įsitikinkite, kad akušerė ir (arba) gydytojas žino, kad vartojate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Panašūs į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vaistai vartojami nėštumo metu, o ypač paskutinius 3 nėštumo mėnesius, gali padidinti sunkios naujagimių būklės, vadinamos naujagimių </w:t>
      </w:r>
      <w:proofErr w:type="spellStart"/>
      <w:r w:rsidRPr="00887B82">
        <w:rPr>
          <w:rFonts w:ascii="Times New Roman" w:eastAsia="Calibri" w:hAnsi="Times New Roman" w:cs="Times New Roman"/>
        </w:rPr>
        <w:t>persistentine</w:t>
      </w:r>
      <w:proofErr w:type="spellEnd"/>
      <w:r w:rsidRPr="00887B82">
        <w:rPr>
          <w:rFonts w:ascii="Times New Roman" w:eastAsia="Calibri" w:hAnsi="Times New Roman" w:cs="Times New Roman"/>
        </w:rPr>
        <w:t xml:space="preserve"> plaučių hipertenzija (NPPH), kurios metu kūdikis kvėpuoja dažniau ir yra pamėlęs, atsiradimo pavojų. Šios ligos simptomai paprastai pasireiškia per pirmąsias 24 valandas po kūdikio gimimo. Jeigu jų atsirado Jūsų naujagimiui, nedelsiant kreipkitės į akušerę ir (arba) gydytoją.</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Jeigu paskutinius 3 nėštumo mėnesius vartosite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turėtumėte žinoti, kad kūdikiui gali atsirasti šis nepageidaujamas poveikis: sunkumas kvėpuoti, melsva oda, traukulių priepuoliai, kūno temperatūros pokyčiai, sunkumas maitinti, vėmimas, sumažėjęs cukraus kiekis kraujyje, sustingę arba išglebę raumenys, išryškėję refleksai, drebulys, nervingumas, dirglumas, letargija, nuolatinis verkimas, mieguistumas ir sunkumas miegoti. Jeigu kūdikiui gimus pasireiškia bent vienas iš šių simptomų, nedelsiant pasakykite gydytojui.</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Jeigu Jūs vartojate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kad jie galėtų Jums patarti.</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Nėštumo metu staiga nutraukti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vartojimo negalima.</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Jeigu maitinate krūtimi,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vartoti negalima, nebent Jūs aptarėte su gydytoju gydymo pavojus ir naudą.</w:t>
      </w:r>
      <w:r w:rsidRPr="00887B82">
        <w:rPr>
          <w:rFonts w:ascii="Times New Roman" w:hAnsi="Times New Roman" w:cs="Times New Roman"/>
        </w:rPr>
        <w:t xml:space="preserve"> </w:t>
      </w:r>
      <w:r w:rsidRPr="00887B82">
        <w:rPr>
          <w:rFonts w:ascii="Times New Roman" w:eastAsia="Calibri" w:hAnsi="Times New Roman" w:cs="Times New Roman"/>
        </w:rPr>
        <w:t xml:space="preserve">Manoma, kad </w:t>
      </w:r>
      <w:proofErr w:type="spellStart"/>
      <w:r w:rsidRPr="00887B82">
        <w:rPr>
          <w:rFonts w:ascii="Times New Roman" w:eastAsia="Calibri" w:hAnsi="Times New Roman" w:cs="Times New Roman"/>
        </w:rPr>
        <w:t>escitalopramas</w:t>
      </w:r>
      <w:proofErr w:type="spellEnd"/>
      <w:r w:rsidRPr="00887B82">
        <w:rPr>
          <w:rFonts w:ascii="Times New Roman" w:eastAsia="Calibri" w:hAnsi="Times New Roman" w:cs="Times New Roman"/>
        </w:rPr>
        <w:t xml:space="preserve"> patenka ir į moters pieną.</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Times New Roman" w:hAnsi="Times New Roman" w:cs="Times New Roman"/>
        </w:rPr>
      </w:pPr>
      <w:r w:rsidRPr="00887B82">
        <w:rPr>
          <w:rFonts w:ascii="Times New Roman" w:eastAsia="Times New Roman" w:hAnsi="Times New Roman" w:cs="Times New Roman"/>
        </w:rPr>
        <w:t xml:space="preserve">Tyrimai su gyvūnais parodė, kad </w:t>
      </w:r>
      <w:proofErr w:type="spellStart"/>
      <w:r w:rsidRPr="00887B82">
        <w:rPr>
          <w:rFonts w:ascii="Times New Roman" w:eastAsia="Times New Roman" w:hAnsi="Times New Roman" w:cs="Times New Roman"/>
        </w:rPr>
        <w:t>citalopramas</w:t>
      </w:r>
      <w:proofErr w:type="spellEnd"/>
      <w:r w:rsidRPr="00887B82">
        <w:rPr>
          <w:rFonts w:ascii="Times New Roman" w:eastAsia="Times New Roman" w:hAnsi="Times New Roman" w:cs="Times New Roman"/>
        </w:rPr>
        <w:t xml:space="preserve"> (į </w:t>
      </w:r>
      <w:proofErr w:type="spellStart"/>
      <w:r w:rsidRPr="00887B82">
        <w:rPr>
          <w:rFonts w:ascii="Times New Roman" w:eastAsia="Times New Roman" w:hAnsi="Times New Roman" w:cs="Times New Roman"/>
        </w:rPr>
        <w:t>escitalopramą</w:t>
      </w:r>
      <w:proofErr w:type="spellEnd"/>
      <w:r w:rsidRPr="00887B82">
        <w:rPr>
          <w:rFonts w:ascii="Times New Roman" w:eastAsia="Times New Roman" w:hAnsi="Times New Roman" w:cs="Times New Roman"/>
        </w:rPr>
        <w:t xml:space="preserve"> panaši medžiaga) blogina spermos kokybę. Teoriškai tai gali veikti vaisingumą, bet iki šiol poveikio žmogaus vaisingumui nepastebėta.</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Prieš vartojant bet kokį vaistą, būtina pasitarti su gydytoju arba vaistininku.</w:t>
      </w: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Vairavimas ir mechanizmų valdymas</w:t>
      </w:r>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 xml:space="preserve">Kol nežinote, kaip Jus veikia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patariama nevairuoti ir nevaldyti mechanizmų.</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Pagalbinės medžiagos</w:t>
      </w:r>
    </w:p>
    <w:p w:rsidR="00C14E6E" w:rsidRPr="00887B82" w:rsidRDefault="00C14E6E" w:rsidP="00C14E6E">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Šio vaisto tabletėje yra mažiau kaip 1 </w:t>
      </w:r>
      <w:proofErr w:type="spellStart"/>
      <w:r w:rsidRPr="00887B82">
        <w:rPr>
          <w:rFonts w:ascii="Times New Roman" w:eastAsia="Calibri" w:hAnsi="Times New Roman" w:cs="Times New Roman"/>
        </w:rPr>
        <w:t>mmol</w:t>
      </w:r>
      <w:proofErr w:type="spellEnd"/>
      <w:r w:rsidRPr="00887B82">
        <w:rPr>
          <w:rFonts w:ascii="Times New Roman" w:eastAsia="Calibri" w:hAnsi="Times New Roman" w:cs="Times New Roman"/>
        </w:rPr>
        <w:t xml:space="preserve"> (23 mg) natrio, t. y. jis beveik neturi reikšmės.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0"/>
          <w:numId w:val="11"/>
        </w:numPr>
        <w:tabs>
          <w:tab w:val="clear" w:pos="570"/>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 xml:space="preserve">Kaip vartoti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Visada vartokite šį vaistą tiksliai, kaip nurodė gydytojas arba vaistininkas. Jeigu abejojate, kreipkitės į gydytoją arba vaistininką.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Suaugusiems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i/>
        </w:rPr>
        <w:t>Depresija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Įprasta rekomenduojama dozė yra 10 mg vieną kartą per parą. Gydytojas gali padidinti dozę iki didžiausios 20 mg paros dozės.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i/>
          <w:color w:val="000000"/>
        </w:rPr>
        <w:t>Panikos sutrikimas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Pirmąją savaitę pradinė dozė yra 5 mg vieną kartą per parą, vėliau dozę padidinti iki 10 mg per parą. Dar vėliau gydytojas gali padidinti dozę iki didžiausios 20 mg paros dozės.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i/>
        </w:rPr>
      </w:pPr>
      <w:r w:rsidRPr="00887B82">
        <w:rPr>
          <w:rFonts w:ascii="Times New Roman" w:eastAsia="Calibri" w:hAnsi="Times New Roman" w:cs="Times New Roman"/>
          <w:i/>
          <w:color w:val="000000"/>
        </w:rPr>
        <w:t>Socialinio nerimo sutrikimas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Įprasta rekomenduojama dozė yra 10 mg vieną kartą per parą. Gydytojas, atsižvelgdamas į vaisto poveikį, paros dozę gali sumažinti iki 5 mg arba padidinti iki didžiausios – 20 mg.</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i/>
        </w:rPr>
      </w:pPr>
    </w:p>
    <w:p w:rsidR="00C14E6E" w:rsidRPr="00887B82" w:rsidRDefault="00C14E6E" w:rsidP="00C14E6E">
      <w:pPr>
        <w:keepNext/>
        <w:keepLines/>
        <w:tabs>
          <w:tab w:val="left" w:pos="567"/>
        </w:tabs>
        <w:spacing w:after="0" w:line="240" w:lineRule="auto"/>
        <w:rPr>
          <w:rFonts w:ascii="Times New Roman" w:eastAsia="Calibri" w:hAnsi="Times New Roman" w:cs="Times New Roman"/>
          <w:i/>
          <w:color w:val="000000"/>
        </w:rPr>
      </w:pPr>
      <w:proofErr w:type="spellStart"/>
      <w:r w:rsidRPr="00887B82">
        <w:rPr>
          <w:rFonts w:ascii="Times New Roman" w:eastAsia="Calibri" w:hAnsi="Times New Roman" w:cs="Times New Roman"/>
          <w:i/>
          <w:color w:val="000000"/>
        </w:rPr>
        <w:t>Generalizuoto</w:t>
      </w:r>
      <w:proofErr w:type="spellEnd"/>
      <w:r w:rsidRPr="00887B82">
        <w:rPr>
          <w:rFonts w:ascii="Times New Roman" w:eastAsia="Calibri" w:hAnsi="Times New Roman" w:cs="Times New Roman"/>
          <w:i/>
          <w:color w:val="000000"/>
        </w:rPr>
        <w:t xml:space="preserve"> nerimo sutrikimas arba </w:t>
      </w:r>
      <w:proofErr w:type="spellStart"/>
      <w:r w:rsidRPr="00887B82">
        <w:rPr>
          <w:rFonts w:ascii="Times New Roman" w:eastAsia="Calibri" w:hAnsi="Times New Roman" w:cs="Times New Roman"/>
          <w:i/>
          <w:color w:val="000000"/>
        </w:rPr>
        <w:t>o</w:t>
      </w:r>
      <w:r w:rsidRPr="00887B82">
        <w:rPr>
          <w:rFonts w:ascii="Times New Roman" w:eastAsia="Calibri" w:hAnsi="Times New Roman" w:cs="Times New Roman"/>
          <w:i/>
        </w:rPr>
        <w:t>bsesinis-kompulsinis</w:t>
      </w:r>
      <w:proofErr w:type="spellEnd"/>
      <w:r w:rsidRPr="00887B82">
        <w:rPr>
          <w:rFonts w:ascii="Times New Roman" w:eastAsia="Calibri" w:hAnsi="Times New Roman" w:cs="Times New Roman"/>
          <w:i/>
        </w:rPr>
        <w:t xml:space="preserve"> sutrikimas</w:t>
      </w:r>
    </w:p>
    <w:p w:rsidR="00C14E6E" w:rsidRPr="00887B82" w:rsidRDefault="00C14E6E" w:rsidP="00C14E6E">
      <w:pPr>
        <w:keepNext/>
        <w:keepLines/>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Įprasta rekomenduojama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dozė yra 10 mg vieną kartą per parą. Gydytojas gali padidinti dozę iki didžiausios 20 mg paros dozės.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i/>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Senyviems pacientams (vyresniems nei 65 metų)</w:t>
      </w: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Įprasta rekomenduojama pradinė dozė yra 5 mg vieną kartą per parą. Gydytojas gali dozę padidinti iki 10 mg dozės per parą.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u w:val="single"/>
        </w:rPr>
        <w:t>Vaikams ir paaugliams (jaunesniems nei 18 metų)</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 xml:space="preserve">Įprastai vaikai ir paaugliai neturėtų vartoti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Daugiau informacijos rasite 2 skyriuje „Kas žinotina prieš vartojant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Susilpnėjusi inkstų funkcija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Atsargiai skirti pacientams, kurių inkstų funkcija yra labai susilpnėjusi. Vartokite taip, kaip nurodė gydytojas.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Susilpnėjusi kepenų funkcija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Kepenų ligomis sergantys pacientai neturėtų vartoti daugiau kaip 10 mg per parą. Vartokite taip, kaip nurodė gydytojas.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 xml:space="preserve">Pacientams, kurių organizme CYP2C19 </w:t>
      </w:r>
      <w:proofErr w:type="spellStart"/>
      <w:r w:rsidRPr="00887B82">
        <w:rPr>
          <w:rFonts w:ascii="Times New Roman" w:eastAsia="Calibri" w:hAnsi="Times New Roman" w:cs="Times New Roman"/>
          <w:color w:val="000000"/>
          <w:u w:val="single"/>
        </w:rPr>
        <w:t>metabolizuoja</w:t>
      </w:r>
      <w:proofErr w:type="spellEnd"/>
      <w:r w:rsidRPr="00887B82">
        <w:rPr>
          <w:rFonts w:ascii="Times New Roman" w:eastAsia="Calibri" w:hAnsi="Times New Roman" w:cs="Times New Roman"/>
          <w:color w:val="000000"/>
          <w:u w:val="single"/>
        </w:rPr>
        <w:t xml:space="preserve"> silpnai</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Pacientai, kurie turi šį sutrikimą, neturėtų vartoti daugiau kaip 10 mg per parą. Vartokite taip, kaip nurodė gydytojas.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bCs/>
          <w:color w:val="000000"/>
        </w:rPr>
      </w:pPr>
      <w:r w:rsidRPr="00887B82">
        <w:rPr>
          <w:rFonts w:ascii="Times New Roman" w:eastAsia="Calibri" w:hAnsi="Times New Roman" w:cs="Times New Roman"/>
          <w:b/>
          <w:bCs/>
          <w:color w:val="000000"/>
        </w:rPr>
        <w:t>Kaip vartoti tabletes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galite vartoti valgio metu arba nevalgius. Tabletę nurykite užsigerdami vandeniu. Jų kramtyti negalima, nes yra kartaus skonio.</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5 m, 10 mg, 15 mg ir 20 mg plėvele dengtos tabletės: jeigu reikia, tabletes galima padalyti. Pirmiausia, tabletę padėkite ant lygaus paviršiaus laužimo vagele į viršų. Tada tabletę galima perlaužti abejais rodomaisiais pirštais spaudžiant abu tabletės kraštus žemyn taip, kaip parodyta paveikslėlyje.</w:t>
      </w:r>
    </w:p>
    <w:p w:rsidR="00C14E6E" w:rsidRPr="00887B82" w:rsidRDefault="00C14E6E" w:rsidP="00C14E6E">
      <w:pPr>
        <w:numPr>
          <w:ilvl w:val="12"/>
          <w:numId w:val="0"/>
        </w:numPr>
        <w:tabs>
          <w:tab w:val="left" w:pos="567"/>
        </w:tabs>
        <w:spacing w:after="0" w:line="240" w:lineRule="auto"/>
        <w:ind w:right="-2"/>
        <w:rPr>
          <w:rFonts w:ascii="Times New Roman" w:eastAsia="Times New Roman" w:hAnsi="Times New Roman" w:cs="Times New Roman"/>
        </w:rPr>
      </w:pPr>
      <w:r w:rsidRPr="00887B82">
        <w:rPr>
          <w:rFonts w:ascii="Times New Roman" w:eastAsia="Times New Roman" w:hAnsi="Times New Roman" w:cs="Times New Roman"/>
          <w:noProof/>
          <w:lang w:eastAsia="lt-LT"/>
        </w:rPr>
        <w:drawing>
          <wp:inline distT="0" distB="0" distL="0" distR="0" wp14:anchorId="2D32A0FD" wp14:editId="0A56DF53">
            <wp:extent cx="25812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057275"/>
                    </a:xfrm>
                    <a:prstGeom prst="rect">
                      <a:avLst/>
                    </a:prstGeom>
                    <a:noFill/>
                    <a:ln>
                      <a:noFill/>
                    </a:ln>
                  </pic:spPr>
                </pic:pic>
              </a:graphicData>
            </a:graphic>
          </wp:inline>
        </w:drawing>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Gydymo trukmė</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 xml:space="preserve">Gali prireikti kelių savaičių, kol pasijusite geriau. Tęskite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vartojimą, net jeigu prireiks laiko, kol būklė pagerės.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Prieš tai nepasitarę su gydytoju, nekeiskite vaisto dozės.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vartokite tiek, kiek nurodys gydytojas. Jeigu vartojimą nutrauksite per anksti, ligos simptomai gali atsinaujinti. Vaistą rekomenduojama vartoti bent 6 mėnesius po to, kai vėl jausitės gerai.</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 xml:space="preserve">Ką daryti pavartojus per didelę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dozę</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Jeigu pavartojote didesnę nei paskirta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dozę, nedelsdami kreipkitės į gydytoją arba vykite į artimiausios ligoninės priėmimo skyrių. </w:t>
      </w:r>
      <w:r w:rsidRPr="00887B82">
        <w:rPr>
          <w:rFonts w:ascii="Times New Roman" w:eastAsia="Calibri" w:hAnsi="Times New Roman" w:cs="Times New Roman"/>
          <w:color w:val="000000"/>
        </w:rPr>
        <w:t xml:space="preserve">Kreipkitės net ir tuo atveju, jeigu nėra nemalonių pojūčių. Kai kurie perdozavimo požymiai gali būti: svaigulys, drebulys, sujaudinimas, traukuliai, koma, pykinimas, vėmimas, širdies ritmo pakitimas, kraujo spaudimo sumažėjimas ir organizmo skysčių ir druskų pusiausvyros pokyčiai. Vykdami pas gydytoją arba į ligoninę su savimi pasiimkite </w:t>
      </w: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pakuotę.</w:t>
      </w:r>
    </w:p>
    <w:p w:rsidR="00C14E6E" w:rsidRPr="00887B82" w:rsidRDefault="00C14E6E" w:rsidP="00C14E6E">
      <w:pPr>
        <w:numPr>
          <w:ilvl w:val="12"/>
          <w:numId w:val="0"/>
        </w:numPr>
        <w:tabs>
          <w:tab w:val="left" w:pos="567"/>
        </w:tabs>
        <w:spacing w:after="0" w:line="240" w:lineRule="auto"/>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 xml:space="preserve">Pamiršus pavartoti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Negalima vartoti dvigubos dozės norint kompensuoti praleistą dozę. Jeigu pamirštą dozę prisiminsite prieš eidami miegoti, nedelsiant ją išgerkite. Kitą dieną vartojimą tęskite kaip įprasta. Jeigu prisiminsite nakties metu arba kitą dieną, praleistos dozė nebevartokite, o vartojimą tęskite kaip įprasta.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 xml:space="preserve">Nustojus vartoti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Nenustokite vartoti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tol, kol gydytojas nenurodys. Pabaigus gydymo kursą, patariama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dozę palaipsniui mažinti per keletą savaičių.</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keepNext/>
        <w:keepLines/>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Nutraukiant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vartojimą, ypač jei tai darysite staiga, galite pajusti nutraukimo simptomus. Tai įprasta nutraukiant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vartojimą. Jų pavojus yra didesnis, tais atvejais, kai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buvo vartojamas ilgai arba didelės dozės, arba dozę mažinant per greitai. Daugumai pasireiškia lengvi simptomai, kurie per dvi savaites išnyksta savaime. Visgi kai kuriems pacientams jie gali būti sunkūs arba tęstis ilgai (2–3 mėnesius arba ilgiau). Jeigu nutraukiant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vartojimą pasireikš sunkūs nutraukimo simptomai, kreipkitės į gydytoją. Gydytojas gali nurodyti vėl pradėti vartoti tabletes ir dozę mažinti dar laipsniškiau.</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Nutraukimo simptomai: svaigulys (</w:t>
      </w:r>
      <w:proofErr w:type="spellStart"/>
      <w:r w:rsidRPr="00887B82">
        <w:rPr>
          <w:rFonts w:ascii="Times New Roman" w:eastAsia="Calibri" w:hAnsi="Times New Roman" w:cs="Times New Roman"/>
        </w:rPr>
        <w:t>netvirtumas</w:t>
      </w:r>
      <w:proofErr w:type="spellEnd"/>
      <w:r w:rsidRPr="00887B82">
        <w:rPr>
          <w:rFonts w:ascii="Times New Roman" w:eastAsia="Calibri" w:hAnsi="Times New Roman" w:cs="Times New Roman"/>
        </w:rPr>
        <w:t xml:space="preserve"> arba pusiausvyros netekimas), jausmas panašus į „skruzdžių bėgiojimą“, deginimas ir (rečiau) elektros iškrovos pojūtis (net galvoje), miego sutrikimai (vaizdingi, košmariški sapnai, negalėjimas miegoti), nerimas, galvos skausmas, šleikštulys (pykinimas), padidėjęs prakaitavimas (įskaitant prakaitavimą naktį), neramumas ir susijaudinimas, drebulys (drebėjimas), minčių susipainiojimas arba orientacijos praradimas, emocingumas arba dirglumas, viduriavimas, regėjimo sutrikimas, greitas arba stiprus širdies plakimas (</w:t>
      </w:r>
      <w:proofErr w:type="spellStart"/>
      <w:r w:rsidRPr="00887B82">
        <w:rPr>
          <w:rFonts w:ascii="Times New Roman" w:eastAsia="Calibri" w:hAnsi="Times New Roman" w:cs="Times New Roman"/>
        </w:rPr>
        <w:t>palpitacija</w:t>
      </w:r>
      <w:proofErr w:type="spellEnd"/>
      <w:r w:rsidRPr="00887B82">
        <w:rPr>
          <w:rFonts w:ascii="Times New Roman" w:eastAsia="Calibri" w:hAnsi="Times New Roman" w:cs="Times New Roman"/>
        </w:rPr>
        <w:t>).</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Jeigu kiltų daugiau klausimų dėl šio vaisto vartojimo, kreipkitės į gydytoją arba vaistininką.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b/>
        </w:rPr>
        <w:t>4.</w:t>
      </w:r>
      <w:r w:rsidRPr="00887B82">
        <w:rPr>
          <w:rFonts w:ascii="Times New Roman" w:eastAsia="Calibri" w:hAnsi="Times New Roman" w:cs="Times New Roman"/>
          <w:b/>
        </w:rPr>
        <w:tab/>
        <w:t>Galimas šalutinis poveikis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Šis vaistas, kaip ir visi kiti, gali sukelti šalutinį poveikį, nors jis pasireiškia ne visiems žmonėms.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Šalutinis poveikis, tęsiant gydymą, paprastai išnyksta po kelių savaičių. Prašome įsidėmėti, kad kai kurie negalavimai gali būti ir Jūsų ligos simptomai, kurie lengvės Jums sveikstant.</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Jeigu pajusite toliau išvardytą šalutinį poveikį, nedelsdami kreipkitės į gydytoją arba vykite į artimiausią ligoninę:</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i/>
          <w:iCs/>
          <w:color w:val="000000"/>
        </w:rPr>
      </w:pPr>
      <w:bookmarkStart w:id="0" w:name="_Hlk92099856"/>
      <w:r w:rsidRPr="00887B82">
        <w:rPr>
          <w:rFonts w:ascii="Times New Roman" w:eastAsia="Calibri" w:hAnsi="Times New Roman" w:cs="Times New Roman"/>
          <w:u w:val="single"/>
        </w:rPr>
        <w:t>Nedažni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100 asmenų)</w:t>
      </w:r>
      <w:r w:rsidRPr="00887B82">
        <w:rPr>
          <w:rFonts w:ascii="Times New Roman" w:eastAsia="Calibri" w:hAnsi="Times New Roman" w:cs="Times New Roman"/>
        </w:rPr>
        <w:t>:</w:t>
      </w:r>
    </w:p>
    <w:bookmarkEnd w:id="0"/>
    <w:p w:rsidR="00C14E6E" w:rsidRPr="00887B82" w:rsidRDefault="00C14E6E" w:rsidP="00C14E6E">
      <w:pPr>
        <w:pStyle w:val="Sraopastraipa"/>
        <w:numPr>
          <w:ilvl w:val="0"/>
          <w:numId w:val="3"/>
        </w:numPr>
        <w:tabs>
          <w:tab w:val="clear" w:pos="357"/>
          <w:tab w:val="num" w:pos="567"/>
        </w:tabs>
        <w:spacing w:after="0" w:line="240" w:lineRule="auto"/>
        <w:ind w:left="567" w:right="-2" w:hanging="567"/>
        <w:rPr>
          <w:rFonts w:ascii="Times New Roman" w:hAnsi="Times New Roman"/>
        </w:rPr>
      </w:pPr>
      <w:r w:rsidRPr="00887B82">
        <w:rPr>
          <w:rFonts w:ascii="Times New Roman" w:hAnsi="Times New Roman"/>
        </w:rPr>
        <w:t>neįprastas kraujavimas, įskaitant kraujavimą į virškinimo traktą.</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keepNext/>
        <w:keepLines/>
        <w:tabs>
          <w:tab w:val="left" w:pos="567"/>
        </w:tabs>
        <w:spacing w:after="0" w:line="240" w:lineRule="auto"/>
        <w:rPr>
          <w:rFonts w:ascii="Times New Roman" w:eastAsia="Calibri" w:hAnsi="Times New Roman" w:cs="Times New Roman"/>
        </w:rPr>
      </w:pPr>
      <w:bookmarkStart w:id="1" w:name="_Hlk92099925"/>
      <w:r w:rsidRPr="00887B82">
        <w:rPr>
          <w:rFonts w:ascii="Times New Roman" w:eastAsia="Calibri" w:hAnsi="Times New Roman" w:cs="Times New Roman"/>
          <w:u w:val="single"/>
        </w:rPr>
        <w:t>Reti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1 000 asmenų</w:t>
      </w:r>
      <w:r w:rsidRPr="00887B82">
        <w:rPr>
          <w:rFonts w:ascii="Times New Roman" w:eastAsia="Calibri" w:hAnsi="Times New Roman" w:cs="Times New Roman"/>
        </w:rPr>
        <w:t>):</w:t>
      </w:r>
    </w:p>
    <w:bookmarkEnd w:id="1"/>
    <w:p w:rsidR="00C14E6E" w:rsidRPr="00887B82" w:rsidRDefault="00C14E6E" w:rsidP="00C14E6E">
      <w:pPr>
        <w:keepNext/>
        <w:keepLines/>
        <w:numPr>
          <w:ilvl w:val="0"/>
          <w:numId w:val="4"/>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odos, liežuvio, lūpų, gerklų arba veido patinimas, dilgėlinė arba pasunkėjęs kvėpavimas, arba rijimas (sunkios alerginės reakcijos);</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 xml:space="preserve">karščiavimas, susijaudinimas, minčių susipainiojimas, drebulys ir netikėti raumenų susitraukimai. </w:t>
      </w:r>
      <w:r w:rsidRPr="00887B82">
        <w:rPr>
          <w:rFonts w:ascii="Times New Roman" w:eastAsia="Calibri" w:hAnsi="Times New Roman" w:cs="Times New Roman"/>
          <w:color w:val="000000"/>
        </w:rPr>
        <w:t xml:space="preserve">Tai gali būti retos būklės, vadinamos </w:t>
      </w:r>
      <w:proofErr w:type="spellStart"/>
      <w:r w:rsidRPr="00887B82">
        <w:rPr>
          <w:rFonts w:ascii="Times New Roman" w:eastAsia="Calibri" w:hAnsi="Times New Roman" w:cs="Times New Roman"/>
          <w:color w:val="000000"/>
        </w:rPr>
        <w:t>serotonino</w:t>
      </w:r>
      <w:proofErr w:type="spellEnd"/>
      <w:r w:rsidRPr="00887B82">
        <w:rPr>
          <w:rFonts w:ascii="Times New Roman" w:eastAsia="Calibri" w:hAnsi="Times New Roman" w:cs="Times New Roman"/>
          <w:color w:val="000000"/>
        </w:rPr>
        <w:t xml:space="preserve"> sindromu, požymiai.</w:t>
      </w:r>
    </w:p>
    <w:p w:rsidR="00C14E6E" w:rsidRPr="00887B82" w:rsidRDefault="00C14E6E" w:rsidP="00C14E6E">
      <w:pPr>
        <w:tabs>
          <w:tab w:val="left" w:pos="0"/>
        </w:tabs>
        <w:spacing w:after="0" w:line="240" w:lineRule="auto"/>
        <w:ind w:right="-2"/>
        <w:rPr>
          <w:rFonts w:ascii="Times New Roman" w:eastAsia="Calibri" w:hAnsi="Times New Roman" w:cs="Times New Roman"/>
        </w:rPr>
      </w:pPr>
    </w:p>
    <w:p w:rsidR="00C14E6E" w:rsidRPr="00887B82" w:rsidRDefault="00C14E6E" w:rsidP="00C14E6E">
      <w:pPr>
        <w:tabs>
          <w:tab w:val="left" w:pos="0"/>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Šalutinio poveikio reiškiniai, kurių dažnis nežinomas</w:t>
      </w:r>
      <w:r w:rsidRPr="00887B82">
        <w:rPr>
          <w:rFonts w:ascii="Times New Roman" w:eastAsia="Calibri" w:hAnsi="Times New Roman" w:cs="Times New Roman"/>
        </w:rPr>
        <w:t xml:space="preserve"> (</w:t>
      </w:r>
      <w:r w:rsidRPr="00887B82">
        <w:rPr>
          <w:rFonts w:ascii="Times New Roman" w:eastAsia="Calibri" w:hAnsi="Times New Roman" w:cs="Times New Roman"/>
          <w:i/>
          <w:iCs/>
        </w:rPr>
        <w:t>negali būti apskaičiuotas pagal turimus duomenis</w:t>
      </w:r>
      <w:r w:rsidRPr="00887B82">
        <w:rPr>
          <w:rFonts w:ascii="Times New Roman" w:eastAsia="Calibri" w:hAnsi="Times New Roman" w:cs="Times New Roman"/>
        </w:rPr>
        <w:t xml:space="preserve">): </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šlapimo tekėjimo pasunkėjimas;</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traukuliai (taip pat žr. skyrių „Įspėjimai ir atsargumo priemonės“);</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odos ir akių sklerų pageltimas, rodantis kepenų funkcijos sutrikimą arba hepatitą;</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lang w:eastAsia="zh-CN"/>
        </w:rPr>
        <w:t xml:space="preserve">dažnas nereguliarus širdies plakimas, alpulys gali rodyti gyvybei pavojingą sutrikimą, vadinamą </w:t>
      </w:r>
      <w:r w:rsidRPr="00887B82">
        <w:rPr>
          <w:rFonts w:ascii="Times New Roman" w:eastAsia="Arial Unicode MS" w:hAnsi="Times New Roman" w:cs="Times New Roman"/>
          <w:i/>
          <w:noProof/>
          <w:lang w:eastAsia="zh-CN"/>
        </w:rPr>
        <w:t>torsades de pointes</w:t>
      </w:r>
      <w:r w:rsidRPr="00887B82">
        <w:rPr>
          <w:rFonts w:ascii="Times New Roman" w:eastAsia="Arial Unicode MS" w:hAnsi="Times New Roman" w:cs="Times New Roman"/>
          <w:noProof/>
          <w:lang w:eastAsia="zh-CN"/>
        </w:rPr>
        <w:t>;</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mintys apie savęs žalojimą arba savižudybę (taip pat žr. 2 skyrių „Įspėjimai ir atsargumo priemonės“);</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staigus odos arba gleivinės patinimas (</w:t>
      </w:r>
      <w:proofErr w:type="spellStart"/>
      <w:r w:rsidRPr="00887B82">
        <w:rPr>
          <w:rFonts w:ascii="Times New Roman" w:eastAsia="Calibri" w:hAnsi="Times New Roman" w:cs="Times New Roman"/>
        </w:rPr>
        <w:t>angioneurozinė</w:t>
      </w:r>
      <w:proofErr w:type="spellEnd"/>
      <w:r w:rsidRPr="00887B82">
        <w:rPr>
          <w:rFonts w:ascii="Times New Roman" w:eastAsia="Calibri" w:hAnsi="Times New Roman" w:cs="Times New Roman"/>
        </w:rPr>
        <w:t xml:space="preserve"> edema).</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Be jau minėtų, taip pat gauta pranešimų apie toliau išvardytą šalutinį poveikį:</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Labai 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ne rečiau kaip 1 iš 10 asmenų</w:t>
      </w:r>
      <w:r w:rsidRPr="00887B82">
        <w:rPr>
          <w:rFonts w:ascii="Times New Roman" w:eastAsia="Calibri" w:hAnsi="Times New Roman" w:cs="Times New Roman"/>
        </w:rPr>
        <w:t>):</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pykinimas;</w:t>
      </w:r>
    </w:p>
    <w:p w:rsidR="00C14E6E" w:rsidRPr="00887B82" w:rsidRDefault="00C14E6E" w:rsidP="00C14E6E">
      <w:pPr>
        <w:numPr>
          <w:ilvl w:val="0"/>
          <w:numId w:val="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galvos skausmas.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10 asmenų</w:t>
      </w:r>
      <w:r w:rsidRPr="00887B82">
        <w:rPr>
          <w:rFonts w:ascii="Times New Roman" w:eastAsia="Calibri" w:hAnsi="Times New Roman" w:cs="Times New Roman"/>
        </w:rPr>
        <w:t>):</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užsikimšusi nosis arba sloga (sinusitas);</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apetito sumažėjimas arba padidėjimas;</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nerimas, neramumas, neįprasti sapnai, sunkumas užmigti, mieguistumas, svaigulys, žiovulys, drebulys, odos pašiurpimas;</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viduriavimas, vidurių užkietėjimas, vėmimas, burnos sausmė;</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padidėjęs prakaitavimas;</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raumenų ir sąnarių skausmas (</w:t>
      </w:r>
      <w:proofErr w:type="spellStart"/>
      <w:r w:rsidRPr="00887B82">
        <w:rPr>
          <w:rFonts w:ascii="Times New Roman" w:eastAsia="Calibri" w:hAnsi="Times New Roman" w:cs="Times New Roman"/>
        </w:rPr>
        <w:t>artralgija</w:t>
      </w:r>
      <w:proofErr w:type="spellEnd"/>
      <w:r w:rsidRPr="00887B82">
        <w:rPr>
          <w:rFonts w:ascii="Times New Roman" w:eastAsia="Calibri" w:hAnsi="Times New Roman" w:cs="Times New Roman"/>
        </w:rPr>
        <w:t xml:space="preserve"> ir </w:t>
      </w:r>
      <w:proofErr w:type="spellStart"/>
      <w:r w:rsidRPr="00887B82">
        <w:rPr>
          <w:rFonts w:ascii="Times New Roman" w:eastAsia="Calibri" w:hAnsi="Times New Roman" w:cs="Times New Roman"/>
        </w:rPr>
        <w:t>mialgija</w:t>
      </w:r>
      <w:proofErr w:type="spellEnd"/>
      <w:r w:rsidRPr="00887B82">
        <w:rPr>
          <w:rFonts w:ascii="Times New Roman" w:eastAsia="Calibri" w:hAnsi="Times New Roman" w:cs="Times New Roman"/>
        </w:rPr>
        <w:t>);</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lytinės sistemos sutrikimai (vėlesnė ejakuliacija, erekcijos problemos, sumažėjęs lytinis potraukis ir moterims gali būti sunku patirti orgazmą);</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nuovargis, karščiavimas;</w:t>
      </w:r>
    </w:p>
    <w:p w:rsidR="00C14E6E" w:rsidRPr="00887B82" w:rsidRDefault="00C14E6E" w:rsidP="00C14E6E">
      <w:pPr>
        <w:numPr>
          <w:ilvl w:val="0"/>
          <w:numId w:val="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kūno svorio padidėjimas.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i/>
          <w:iCs/>
          <w:color w:val="000000"/>
        </w:rPr>
      </w:pPr>
      <w:r w:rsidRPr="00887B82">
        <w:rPr>
          <w:rFonts w:ascii="Times New Roman" w:eastAsia="Calibri" w:hAnsi="Times New Roman" w:cs="Times New Roman"/>
          <w:u w:val="single"/>
        </w:rPr>
        <w:t>Nedažni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100 asmenų)</w:t>
      </w:r>
      <w:r w:rsidRPr="00887B82">
        <w:rPr>
          <w:rFonts w:ascii="Times New Roman" w:eastAsia="Calibri" w:hAnsi="Times New Roman" w:cs="Times New Roman"/>
        </w:rPr>
        <w:t>:</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dilgėlinė, išbėrimas, niežulys (niežėjimas);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griežimas dantimis, susijaudinimas, nervingumas, panikos priepuoliai, minčių susipainiojimas;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miego sutrikimai, skonio sutrikimai, alpulys (sinkopė);</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vyzdžių išsiplėtimas (</w:t>
      </w:r>
      <w:proofErr w:type="spellStart"/>
      <w:r w:rsidRPr="00887B82">
        <w:rPr>
          <w:rFonts w:ascii="Times New Roman" w:eastAsia="Calibri" w:hAnsi="Times New Roman" w:cs="Times New Roman"/>
        </w:rPr>
        <w:t>midriazė</w:t>
      </w:r>
      <w:proofErr w:type="spellEnd"/>
      <w:r w:rsidRPr="00887B82">
        <w:rPr>
          <w:rFonts w:ascii="Times New Roman" w:eastAsia="Calibri" w:hAnsi="Times New Roman" w:cs="Times New Roman"/>
        </w:rPr>
        <w:t>), regėjimo sutrikimas, spengimas ausyse (</w:t>
      </w:r>
      <w:proofErr w:type="spellStart"/>
      <w:r w:rsidRPr="00887B82">
        <w:rPr>
          <w:rFonts w:ascii="Times New Roman" w:eastAsia="Calibri" w:hAnsi="Times New Roman" w:cs="Times New Roman"/>
        </w:rPr>
        <w:t>tinitas</w:t>
      </w:r>
      <w:proofErr w:type="spellEnd"/>
      <w:r w:rsidRPr="00887B82">
        <w:rPr>
          <w:rFonts w:ascii="Times New Roman" w:eastAsia="Calibri" w:hAnsi="Times New Roman" w:cs="Times New Roman"/>
        </w:rPr>
        <w:t>);</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plaukų slinkimas;</w:t>
      </w:r>
    </w:p>
    <w:p w:rsidR="00C14E6E" w:rsidRPr="00887B82" w:rsidRDefault="00C14E6E" w:rsidP="00C14E6E">
      <w:pPr>
        <w:numPr>
          <w:ilvl w:val="0"/>
          <w:numId w:val="6"/>
        </w:numPr>
        <w:tabs>
          <w:tab w:val="clear" w:pos="357"/>
          <w:tab w:val="left" w:pos="0"/>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per daug gausus kraujavimas iš makšties;</w:t>
      </w:r>
    </w:p>
    <w:p w:rsidR="00C14E6E" w:rsidRPr="00887B82" w:rsidRDefault="00C14E6E" w:rsidP="00C14E6E">
      <w:pPr>
        <w:numPr>
          <w:ilvl w:val="0"/>
          <w:numId w:val="6"/>
        </w:numPr>
        <w:tabs>
          <w:tab w:val="clear" w:pos="357"/>
          <w:tab w:val="num" w:pos="0"/>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nereguliarus menstruacijų ciklas;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kūno svorio sumažėjimas;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dažnas širdies plakimas;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rankų ir kojų patinimas;</w:t>
      </w:r>
    </w:p>
    <w:p w:rsidR="00C14E6E" w:rsidRPr="00887B82" w:rsidRDefault="00C14E6E" w:rsidP="00C14E6E">
      <w:pPr>
        <w:numPr>
          <w:ilvl w:val="0"/>
          <w:numId w:val="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kraujavimas iš nosies.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ind w:right="-2"/>
        <w:rPr>
          <w:rFonts w:ascii="Times New Roman" w:hAnsi="Times New Roman"/>
        </w:rPr>
      </w:pPr>
      <w:r w:rsidRPr="00887B82">
        <w:rPr>
          <w:rFonts w:ascii="Times New Roman" w:hAnsi="Times New Roman"/>
          <w:u w:val="single"/>
        </w:rPr>
        <w:t>Reti šalutinio poveikio reiškiniai</w:t>
      </w:r>
      <w:r w:rsidRPr="00887B82">
        <w:rPr>
          <w:rFonts w:ascii="Times New Roman" w:hAnsi="Times New Roman"/>
        </w:rPr>
        <w:t xml:space="preserve"> (</w:t>
      </w:r>
      <w:r w:rsidRPr="00887B82">
        <w:rPr>
          <w:rFonts w:ascii="Times New Roman" w:hAnsi="Times New Roman"/>
          <w:i/>
          <w:iCs/>
        </w:rPr>
        <w:t>gali pasireikšti rečiau kaip 1 iš 1 000 asmenų</w:t>
      </w:r>
      <w:r w:rsidRPr="00887B82">
        <w:rPr>
          <w:rFonts w:ascii="Times New Roman" w:hAnsi="Times New Roman"/>
        </w:rPr>
        <w:t>):</w:t>
      </w:r>
    </w:p>
    <w:p w:rsidR="00C14E6E" w:rsidRPr="00887B82" w:rsidRDefault="00C14E6E" w:rsidP="00C14E6E">
      <w:pPr>
        <w:numPr>
          <w:ilvl w:val="0"/>
          <w:numId w:val="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agresyvumas, depersonalizacija, haliucinacijos;</w:t>
      </w:r>
    </w:p>
    <w:p w:rsidR="00C14E6E" w:rsidRPr="00887B82" w:rsidRDefault="00C14E6E" w:rsidP="00C14E6E">
      <w:pPr>
        <w:numPr>
          <w:ilvl w:val="0"/>
          <w:numId w:val="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retas širdies plakimas.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Šalutinio poveikio reiškiniai, kurių dažnis nežinomas</w:t>
      </w:r>
      <w:r w:rsidRPr="00887B82">
        <w:rPr>
          <w:rFonts w:ascii="Times New Roman" w:eastAsia="Calibri" w:hAnsi="Times New Roman" w:cs="Times New Roman"/>
        </w:rPr>
        <w:t xml:space="preserve"> (</w:t>
      </w:r>
      <w:r w:rsidRPr="00887B82">
        <w:rPr>
          <w:rFonts w:ascii="Times New Roman" w:eastAsia="Calibri" w:hAnsi="Times New Roman" w:cs="Times New Roman"/>
          <w:i/>
          <w:iCs/>
        </w:rPr>
        <w:t>negali būti apskaičiuotas pagal turimus duomenis</w:t>
      </w:r>
      <w:r w:rsidRPr="00887B82">
        <w:rPr>
          <w:rFonts w:ascii="Times New Roman" w:eastAsia="Calibri" w:hAnsi="Times New Roman" w:cs="Times New Roman"/>
        </w:rPr>
        <w:t>):</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natrio kiekio sumažėjimas kraujyje (pasireiškia pykinimu ir negerumo pojūčiu kartu su raumenų silpnumu arba minčių susipainiojimu);</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atsistojant, dėl mažo kraujo spaudimo, pasireiškiantis svaigulys (</w:t>
      </w:r>
      <w:proofErr w:type="spellStart"/>
      <w:r w:rsidRPr="00887B82">
        <w:rPr>
          <w:rFonts w:ascii="Times New Roman" w:eastAsia="Calibri" w:hAnsi="Times New Roman" w:cs="Times New Roman"/>
        </w:rPr>
        <w:t>ortostatinė</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hipotenzija</w:t>
      </w:r>
      <w:proofErr w:type="spellEnd"/>
      <w:r w:rsidRPr="00887B82">
        <w:rPr>
          <w:rFonts w:ascii="Times New Roman" w:eastAsia="Calibri" w:hAnsi="Times New Roman" w:cs="Times New Roman"/>
        </w:rPr>
        <w:t>);</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kepenų funkcijos testų pakitimai (kepenų fermentų aktyvumo padidėjimas kraujyje);</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judėjimo sutrikimai (nevalingi raumenų judesiai);</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skausminga erekcija (</w:t>
      </w:r>
      <w:proofErr w:type="spellStart"/>
      <w:r w:rsidRPr="00887B82">
        <w:rPr>
          <w:rFonts w:ascii="Times New Roman" w:eastAsia="Calibri" w:hAnsi="Times New Roman" w:cs="Times New Roman"/>
        </w:rPr>
        <w:t>priapizmas</w:t>
      </w:r>
      <w:proofErr w:type="spellEnd"/>
      <w:r w:rsidRPr="00887B82">
        <w:rPr>
          <w:rFonts w:ascii="Times New Roman" w:eastAsia="Calibri" w:hAnsi="Times New Roman" w:cs="Times New Roman"/>
        </w:rPr>
        <w:t>);</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nenormalaus kraujavimo požymiai, pavyzdžiui, kraujavimas iš odos ir gleivinės (</w:t>
      </w:r>
      <w:proofErr w:type="spellStart"/>
      <w:r w:rsidRPr="00887B82">
        <w:rPr>
          <w:rFonts w:ascii="Times New Roman" w:eastAsia="Calibri" w:hAnsi="Times New Roman" w:cs="Times New Roman"/>
        </w:rPr>
        <w:t>ekchimozės</w:t>
      </w:r>
      <w:proofErr w:type="spellEnd"/>
      <w:r w:rsidRPr="00887B82">
        <w:rPr>
          <w:rFonts w:ascii="Times New Roman" w:eastAsia="Calibri" w:hAnsi="Times New Roman" w:cs="Times New Roman"/>
        </w:rPr>
        <w:t>) ir mažą kraujo plokštelių kiekį (</w:t>
      </w:r>
      <w:proofErr w:type="spellStart"/>
      <w:r w:rsidRPr="00887B82">
        <w:rPr>
          <w:rFonts w:ascii="Times New Roman" w:eastAsia="Calibri" w:hAnsi="Times New Roman" w:cs="Times New Roman"/>
        </w:rPr>
        <w:t>trombocitopenija</w:t>
      </w:r>
      <w:proofErr w:type="spellEnd"/>
      <w:r w:rsidRPr="00887B82">
        <w:rPr>
          <w:rFonts w:ascii="Times New Roman" w:eastAsia="Calibri" w:hAnsi="Times New Roman" w:cs="Times New Roman"/>
        </w:rPr>
        <w:t>);</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padidėjęs hormono, vadinamo ADH, išsiskyrimas, sukeliantis vandens susilaikymą organizme, kraujo praskiedimą ir natrio kiekio sumažėjimą (nepakankama ADH sekrecija);</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padidėjęs hormono prolaktino kiekis kraujyje;</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pieno skyrimasis vyrams ir nežindančioms moterims;</w:t>
      </w:r>
    </w:p>
    <w:p w:rsidR="00C14E6E" w:rsidRPr="00887B82" w:rsidRDefault="00C14E6E" w:rsidP="00C14E6E">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manija;</w:t>
      </w:r>
    </w:p>
    <w:p w:rsidR="00C14E6E" w:rsidRPr="00887B82" w:rsidRDefault="00C14E6E" w:rsidP="00C14E6E">
      <w:pPr>
        <w:numPr>
          <w:ilvl w:val="0"/>
          <w:numId w:val="9"/>
        </w:numPr>
        <w:tabs>
          <w:tab w:val="clear" w:pos="357"/>
          <w:tab w:val="num" w:pos="0"/>
        </w:tabs>
        <w:spacing w:after="0" w:line="240" w:lineRule="auto"/>
        <w:ind w:left="567" w:hanging="567"/>
        <w:contextualSpacing/>
        <w:rPr>
          <w:rFonts w:ascii="Times New Roman" w:eastAsia="Calibri" w:hAnsi="Times New Roman" w:cs="Times New Roman"/>
        </w:rPr>
      </w:pPr>
      <w:r w:rsidRPr="00887B82">
        <w:rPr>
          <w:rFonts w:ascii="Times New Roman" w:eastAsia="Calibri" w:hAnsi="Times New Roman" w:cs="Times New Roman"/>
        </w:rPr>
        <w:t>šios grupės vaistus vartojantiems pacientams pastebėta padidėjusi kaulų lūžimų rizika;</w:t>
      </w:r>
    </w:p>
    <w:p w:rsidR="00C14E6E" w:rsidRPr="00887B82" w:rsidRDefault="00C14E6E" w:rsidP="00C14E6E">
      <w:pPr>
        <w:numPr>
          <w:ilvl w:val="0"/>
          <w:numId w:val="9"/>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širdies ritmo pokyčiai (vadinamas QT intervalo pailgėjimas, nustatomas darant EKG, t. y. užrašant elektrinį širdies aktyvumą);</w:t>
      </w:r>
    </w:p>
    <w:p w:rsidR="00C14E6E" w:rsidRPr="00887B82" w:rsidRDefault="00C14E6E" w:rsidP="00C14E6E">
      <w:pPr>
        <w:numPr>
          <w:ilvl w:val="0"/>
          <w:numId w:val="9"/>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stiprus kraujavimas iš makšties tuoj po gimdymo (kraujavimas po gimdymo), daugiau informacijos pateikta 2 skyriaus poskyryje „Nėštumas, žindymo laikotarpis ir vaisingumas“.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 xml:space="preserve">Be to, yra žinoma, kad vaistams veikiantiems panašiai kaip </w:t>
      </w:r>
      <w:proofErr w:type="spellStart"/>
      <w:r w:rsidRPr="00887B82">
        <w:rPr>
          <w:rFonts w:ascii="Times New Roman" w:eastAsia="Calibri" w:hAnsi="Times New Roman" w:cs="Times New Roman"/>
        </w:rPr>
        <w:t>escitalopramas</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veiklioji medžiaga) pasireiškia nemažai šalutinių poveikių. </w:t>
      </w:r>
      <w:r w:rsidRPr="00887B82">
        <w:rPr>
          <w:rFonts w:ascii="Times New Roman" w:eastAsia="Calibri" w:hAnsi="Times New Roman" w:cs="Times New Roman"/>
          <w:color w:val="000000"/>
        </w:rPr>
        <w:t>Šis poveikis yra:</w:t>
      </w:r>
    </w:p>
    <w:p w:rsidR="00C14E6E" w:rsidRPr="00887B82" w:rsidRDefault="00C14E6E" w:rsidP="00C14E6E">
      <w:pPr>
        <w:numPr>
          <w:ilvl w:val="0"/>
          <w:numId w:val="8"/>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motorinis neramumas (</w:t>
      </w:r>
      <w:proofErr w:type="spellStart"/>
      <w:r w:rsidRPr="00887B82">
        <w:rPr>
          <w:rFonts w:ascii="Times New Roman" w:eastAsia="Calibri" w:hAnsi="Times New Roman" w:cs="Times New Roman"/>
        </w:rPr>
        <w:t>akatizija</w:t>
      </w:r>
      <w:proofErr w:type="spellEnd"/>
      <w:r w:rsidRPr="00887B82">
        <w:rPr>
          <w:rFonts w:ascii="Times New Roman" w:eastAsia="Calibri" w:hAnsi="Times New Roman" w:cs="Times New Roman"/>
        </w:rPr>
        <w:t>);</w:t>
      </w:r>
    </w:p>
    <w:p w:rsidR="00C14E6E" w:rsidRPr="00887B82" w:rsidRDefault="00C14E6E" w:rsidP="00C14E6E">
      <w:pPr>
        <w:numPr>
          <w:ilvl w:val="0"/>
          <w:numId w:val="8"/>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apetito praradimas.</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rPr>
          <w:rFonts w:ascii="Times New Roman" w:eastAsia="Times New Roman" w:hAnsi="Times New Roman" w:cs="Times New Roman"/>
          <w:b/>
          <w:snapToGrid w:val="0"/>
        </w:rPr>
      </w:pPr>
      <w:r w:rsidRPr="00887B82">
        <w:rPr>
          <w:rFonts w:ascii="Times New Roman" w:eastAsia="Times New Roman" w:hAnsi="Times New Roman" w:cs="Times New Roman"/>
          <w:b/>
          <w:noProof/>
          <w:snapToGrid w:val="0"/>
        </w:rPr>
        <w:t>Pranešimas apie šalutinį poveikį</w:t>
      </w:r>
    </w:p>
    <w:p w:rsidR="00C14E6E" w:rsidRPr="00887B82" w:rsidRDefault="00C14E6E" w:rsidP="00C14E6E">
      <w:pPr>
        <w:tabs>
          <w:tab w:val="left" w:pos="567"/>
        </w:tabs>
        <w:spacing w:after="0" w:line="240" w:lineRule="auto"/>
        <w:ind w:right="-449"/>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887B82">
        <w:rPr>
          <w:rFonts w:ascii="Times New Roman" w:eastAsia="Times New Roman" w:hAnsi="Times New Roman" w:cs="Times New Roman"/>
          <w:snapToGrid w:val="0"/>
        </w:rPr>
        <w:t>slaugytojui.</w:t>
      </w:r>
      <w:r w:rsidRPr="00887B82">
        <w:rPr>
          <w:rFonts w:ascii="Times New Roman" w:eastAsia="Times New Roman" w:hAnsi="Times New Roman" w:cs="Times New Roman"/>
          <w:noProof/>
          <w:snapToGrid w:val="0"/>
        </w:rPr>
        <w:t xml:space="preserve">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b/>
        </w:rPr>
        <w:t>5.</w:t>
      </w:r>
      <w:r w:rsidRPr="00887B82">
        <w:rPr>
          <w:rFonts w:ascii="Times New Roman" w:eastAsia="Calibri" w:hAnsi="Times New Roman" w:cs="Times New Roman"/>
          <w:b/>
        </w:rPr>
        <w:tab/>
        <w:t xml:space="preserve">Kaip laikyti </w:t>
      </w: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Šį vaistą laikykite vaikams nepastebimoje ir nepasiekiamoje vietoje.</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Ant lizdinės plokštelės, etiketės arba kartono dėžutės nurodytam tinkamumo laikui pasibaigus, šio vaisto vartoti negalima. </w:t>
      </w:r>
      <w:r w:rsidRPr="00887B82">
        <w:rPr>
          <w:rFonts w:ascii="Times New Roman" w:eastAsia="Calibri" w:hAnsi="Times New Roman" w:cs="Times New Roman"/>
          <w:color w:val="000000"/>
        </w:rPr>
        <w:t>Vaistas tinkamas vartoti iki paskutinės nurodyto mėnesio dienos.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Šiam vaistui specialių laikymo sąlygų nereikia.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6.</w:t>
      </w:r>
      <w:r w:rsidRPr="00887B82">
        <w:rPr>
          <w:rFonts w:ascii="Times New Roman" w:eastAsia="Calibri" w:hAnsi="Times New Roman" w:cs="Times New Roman"/>
          <w:b/>
        </w:rPr>
        <w:tab/>
        <w:t>Pakuotės turinys ir kita informacija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ind w:right="-2"/>
        <w:rPr>
          <w:rFonts w:ascii="Times New Roman" w:eastAsia="Calibri" w:hAnsi="Times New Roman" w:cs="Times New Roman"/>
        </w:rPr>
      </w:pP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sudėtis</w:t>
      </w:r>
    </w:p>
    <w:p w:rsidR="00C14E6E" w:rsidRPr="00887B82" w:rsidRDefault="00C14E6E" w:rsidP="00C14E6E">
      <w:pPr>
        <w:numPr>
          <w:ilvl w:val="0"/>
          <w:numId w:val="10"/>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 xml:space="preserve">Veiklioji medžiaga yra </w:t>
      </w:r>
      <w:proofErr w:type="spellStart"/>
      <w:r w:rsidRPr="00887B82">
        <w:rPr>
          <w:rFonts w:ascii="Times New Roman" w:eastAsia="Calibri" w:hAnsi="Times New Roman" w:cs="Times New Roman"/>
        </w:rPr>
        <w:t>escitalopramas</w:t>
      </w:r>
      <w:proofErr w:type="spellEnd"/>
      <w:r w:rsidRPr="00887B82">
        <w:rPr>
          <w:rFonts w:ascii="Times New Roman" w:eastAsia="Calibri" w:hAnsi="Times New Roman" w:cs="Times New Roman"/>
        </w:rPr>
        <w:t>. Kiekvienoje tabletėje yra 5 mg</w:t>
      </w:r>
      <w:r w:rsidRPr="00887B82">
        <w:rPr>
          <w:rFonts w:ascii="Times New Roman" w:eastAsia="Calibri" w:hAnsi="Times New Roman" w:cs="Times New Roman"/>
          <w:highlight w:val="lightGray"/>
          <w:lang w:eastAsia="lt-LT"/>
        </w:rPr>
        <w:t>, 10 mg, 15 mg arba 20 mg</w:t>
      </w:r>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escitalopramo</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oksalato</w:t>
      </w:r>
      <w:proofErr w:type="spellEnd"/>
      <w:r w:rsidRPr="00887B82">
        <w:rPr>
          <w:rFonts w:ascii="Times New Roman" w:eastAsia="Calibri" w:hAnsi="Times New Roman" w:cs="Times New Roman"/>
        </w:rPr>
        <w:t xml:space="preserve"> pavidalu).</w:t>
      </w:r>
    </w:p>
    <w:p w:rsidR="00C14E6E" w:rsidRPr="00887B82" w:rsidRDefault="00C14E6E" w:rsidP="00C14E6E">
      <w:pPr>
        <w:numPr>
          <w:ilvl w:val="0"/>
          <w:numId w:val="10"/>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Branduolys: </w:t>
      </w:r>
      <w:proofErr w:type="spellStart"/>
      <w:r w:rsidRPr="00887B82">
        <w:rPr>
          <w:rFonts w:ascii="Times New Roman" w:eastAsia="Calibri" w:hAnsi="Times New Roman" w:cs="Times New Roman"/>
          <w:color w:val="000000"/>
        </w:rPr>
        <w:t>mikrokristalinė</w:t>
      </w:r>
      <w:proofErr w:type="spellEnd"/>
      <w:r w:rsidRPr="00887B82">
        <w:rPr>
          <w:rFonts w:ascii="Times New Roman" w:eastAsia="Calibri" w:hAnsi="Times New Roman" w:cs="Times New Roman"/>
          <w:color w:val="000000"/>
        </w:rPr>
        <w:t xml:space="preserve"> celiuliozė, </w:t>
      </w:r>
      <w:proofErr w:type="spellStart"/>
      <w:r w:rsidRPr="00887B82">
        <w:rPr>
          <w:rFonts w:ascii="Times New Roman" w:eastAsia="Calibri" w:hAnsi="Times New Roman" w:cs="Times New Roman"/>
          <w:color w:val="000000"/>
        </w:rPr>
        <w:t>butilhidroksitoluenas</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butilhidroksianizolas</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kroskarmeliozės</w:t>
      </w:r>
      <w:proofErr w:type="spellEnd"/>
      <w:r w:rsidRPr="00887B82">
        <w:rPr>
          <w:rFonts w:ascii="Times New Roman" w:eastAsia="Calibri" w:hAnsi="Times New Roman" w:cs="Times New Roman"/>
          <w:color w:val="000000"/>
        </w:rPr>
        <w:t xml:space="preserve"> natrio druska, bevandenis koloidinis silicio dioksidas, talkas ir magnio </w:t>
      </w:r>
      <w:proofErr w:type="spellStart"/>
      <w:r w:rsidRPr="00887B82">
        <w:rPr>
          <w:rFonts w:ascii="Times New Roman" w:eastAsia="Calibri" w:hAnsi="Times New Roman" w:cs="Times New Roman"/>
          <w:color w:val="000000"/>
        </w:rPr>
        <w:t>stearatas</w:t>
      </w:r>
      <w:proofErr w:type="spellEnd"/>
      <w:r w:rsidRPr="00887B82">
        <w:rPr>
          <w:rFonts w:ascii="Times New Roman" w:eastAsia="Calibri" w:hAnsi="Times New Roman" w:cs="Times New Roman"/>
          <w:color w:val="000000"/>
        </w:rPr>
        <w:t>.</w:t>
      </w:r>
    </w:p>
    <w:p w:rsidR="00C14E6E" w:rsidRPr="00887B82" w:rsidRDefault="00C14E6E" w:rsidP="00C14E6E">
      <w:pPr>
        <w:numPr>
          <w:ilvl w:val="0"/>
          <w:numId w:val="10"/>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color w:val="000000"/>
        </w:rPr>
        <w:t xml:space="preserve">Plėvelė: </w:t>
      </w:r>
      <w:proofErr w:type="spellStart"/>
      <w:r w:rsidRPr="00887B82">
        <w:rPr>
          <w:rFonts w:ascii="Times New Roman" w:eastAsia="Calibri" w:hAnsi="Times New Roman" w:cs="Times New Roman"/>
          <w:color w:val="000000"/>
        </w:rPr>
        <w:t>hipromeliozė</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makrogolis</w:t>
      </w:r>
      <w:proofErr w:type="spellEnd"/>
      <w:r w:rsidRPr="00887B82">
        <w:rPr>
          <w:rFonts w:ascii="Times New Roman" w:eastAsia="Calibri" w:hAnsi="Times New Roman" w:cs="Times New Roman"/>
          <w:color w:val="000000"/>
        </w:rPr>
        <w:t> 400 ir titano dioksidas.</w:t>
      </w:r>
      <w:r w:rsidRPr="00887B82">
        <w:rPr>
          <w:rFonts w:ascii="Times New Roman" w:eastAsia="Calibri" w:hAnsi="Times New Roman" w:cs="Times New Roman"/>
          <w:i/>
          <w:color w:val="000000"/>
        </w:rPr>
        <w:t xml:space="preserve"> </w:t>
      </w:r>
    </w:p>
    <w:p w:rsidR="00C14E6E" w:rsidRPr="00887B82" w:rsidRDefault="00C14E6E" w:rsidP="00C14E6E">
      <w:pPr>
        <w:tabs>
          <w:tab w:val="left" w:pos="567"/>
        </w:tabs>
        <w:spacing w:after="0" w:line="240" w:lineRule="auto"/>
        <w:ind w:right="-2"/>
        <w:rPr>
          <w:rFonts w:ascii="Times New Roman" w:eastAsia="Calibri" w:hAnsi="Times New Roman" w:cs="Times New Roman"/>
        </w:rPr>
      </w:pPr>
    </w:p>
    <w:p w:rsidR="00C14E6E" w:rsidRPr="00887B82" w:rsidRDefault="00C14E6E" w:rsidP="00C14E6E">
      <w:pPr>
        <w:keepNext/>
        <w:keepLines/>
        <w:tabs>
          <w:tab w:val="left" w:pos="567"/>
        </w:tabs>
        <w:spacing w:after="0" w:line="240" w:lineRule="auto"/>
        <w:rPr>
          <w:rFonts w:ascii="Times New Roman" w:eastAsia="Calibri" w:hAnsi="Times New Roman" w:cs="Times New Roman"/>
          <w:u w:val="single"/>
        </w:rPr>
      </w:pPr>
      <w:proofErr w:type="spellStart"/>
      <w:r w:rsidRPr="00887B82">
        <w:rPr>
          <w:rFonts w:ascii="Times New Roman" w:eastAsia="Calibri" w:hAnsi="Times New Roman" w:cs="Times New Roman"/>
          <w:b/>
        </w:rPr>
        <w:t>Escitalopram</w:t>
      </w:r>
      <w:proofErr w:type="spellEnd"/>
      <w:r w:rsidRPr="00887B82">
        <w:rPr>
          <w:rFonts w:ascii="Times New Roman" w:eastAsia="Calibri" w:hAnsi="Times New Roman" w:cs="Times New Roman"/>
          <w:b/>
        </w:rPr>
        <w:t xml:space="preserve"> </w:t>
      </w:r>
      <w:proofErr w:type="spellStart"/>
      <w:r w:rsidRPr="00887B82">
        <w:rPr>
          <w:rFonts w:ascii="Times New Roman" w:eastAsia="Calibri" w:hAnsi="Times New Roman" w:cs="Times New Roman"/>
          <w:b/>
        </w:rPr>
        <w:t>Orion</w:t>
      </w:r>
      <w:proofErr w:type="spellEnd"/>
      <w:r w:rsidRPr="00887B82">
        <w:rPr>
          <w:rFonts w:ascii="Times New Roman" w:eastAsia="Calibri" w:hAnsi="Times New Roman" w:cs="Times New Roman"/>
          <w:b/>
        </w:rPr>
        <w:t xml:space="preserve"> išvaizda ir kiekis pakuotėje</w:t>
      </w:r>
    </w:p>
    <w:p w:rsidR="00C14E6E" w:rsidRPr="00887B82" w:rsidRDefault="00C14E6E" w:rsidP="00C14E6E">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b/>
        </w:rPr>
        <w:t>5 mg.</w:t>
      </w:r>
      <w:r w:rsidRPr="00887B82">
        <w:rPr>
          <w:rFonts w:ascii="Times New Roman" w:eastAsia="Calibri" w:hAnsi="Times New Roman" w:cs="Times New Roman"/>
        </w:rPr>
        <w:t xml:space="preserve"> </w:t>
      </w:r>
      <w:r w:rsidRPr="00887B82">
        <w:rPr>
          <w:rFonts w:ascii="Times New Roman" w:eastAsia="Calibri" w:hAnsi="Times New Roman" w:cs="Times New Roman"/>
          <w:color w:val="000000"/>
        </w:rPr>
        <w:t>Tabletės yra baltos arba beveik baltos, apvalios, dengtos plėvele, abipusiai išgaubtos, vienoje jų pusėje įspausta „F“, o kitoje – „53“.</w:t>
      </w:r>
    </w:p>
    <w:p w:rsidR="00C14E6E" w:rsidRPr="00887B82" w:rsidRDefault="00C14E6E" w:rsidP="00C14E6E">
      <w:pPr>
        <w:tabs>
          <w:tab w:val="left" w:pos="567"/>
        </w:tabs>
        <w:spacing w:after="0" w:line="240" w:lineRule="auto"/>
        <w:rPr>
          <w:rFonts w:ascii="Times New Roman" w:eastAsia="Calibri" w:hAnsi="Times New Roman" w:cs="Times New Roman"/>
          <w:highlight w:val="lightGray"/>
          <w:u w:val="single"/>
          <w:lang w:eastAsia="lt-LT"/>
        </w:rPr>
      </w:pPr>
      <w:r w:rsidRPr="00887B82">
        <w:rPr>
          <w:rFonts w:ascii="Times New Roman" w:eastAsia="Calibri" w:hAnsi="Times New Roman" w:cs="Times New Roman"/>
          <w:b/>
          <w:highlight w:val="lightGray"/>
          <w:lang w:eastAsia="lt-LT"/>
        </w:rPr>
        <w:t>10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„54“, tarp „5“ ir „4“ yra gili laužimo vagelė.</w:t>
      </w:r>
    </w:p>
    <w:p w:rsidR="00C14E6E" w:rsidRPr="00887B82" w:rsidRDefault="00C14E6E" w:rsidP="00C14E6E">
      <w:pPr>
        <w:tabs>
          <w:tab w:val="left" w:pos="567"/>
        </w:tabs>
        <w:spacing w:after="0" w:line="240" w:lineRule="auto"/>
        <w:rPr>
          <w:rFonts w:ascii="Times New Roman" w:eastAsia="Calibri" w:hAnsi="Times New Roman" w:cs="Times New Roman"/>
          <w:highlight w:val="lightGray"/>
          <w:u w:val="single"/>
          <w:lang w:eastAsia="lt-LT"/>
        </w:rPr>
      </w:pPr>
      <w:r w:rsidRPr="00887B82">
        <w:rPr>
          <w:rFonts w:ascii="Times New Roman" w:eastAsia="Calibri" w:hAnsi="Times New Roman" w:cs="Times New Roman"/>
          <w:b/>
          <w:highlight w:val="lightGray"/>
          <w:lang w:eastAsia="lt-LT"/>
        </w:rPr>
        <w:t>15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„55“, tarp „5“ ir „5“ yra gili laužimo vagelė.</w:t>
      </w:r>
    </w:p>
    <w:p w:rsidR="00C14E6E" w:rsidRPr="00887B82" w:rsidRDefault="00C14E6E" w:rsidP="00C14E6E">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b/>
          <w:highlight w:val="lightGray"/>
          <w:lang w:eastAsia="lt-LT"/>
        </w:rPr>
        <w:t>20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„56“, tarp „5“ ir „6“ yra gili laužimo vagelė.</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u w:val="single"/>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Pakuočių dydžiai:</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 xml:space="preserve">Lizdinės plokštelės: </w:t>
      </w:r>
      <w:r w:rsidRPr="00887B82">
        <w:rPr>
          <w:rFonts w:ascii="Times New Roman" w:eastAsia="Calibri" w:hAnsi="Times New Roman" w:cs="Times New Roman"/>
          <w:color w:val="000000"/>
        </w:rPr>
        <w:t>7, 10, 14, 15, 20, 28, 30, 49, 50, 56, 60, 84, 90, 98, 100, 200 ir 500 tablečių.</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 xml:space="preserve">Tablečių </w:t>
      </w:r>
      <w:proofErr w:type="spellStart"/>
      <w:r w:rsidRPr="00887B82">
        <w:rPr>
          <w:rFonts w:ascii="Times New Roman" w:eastAsia="Calibri" w:hAnsi="Times New Roman" w:cs="Times New Roman"/>
          <w:color w:val="000000"/>
        </w:rPr>
        <w:t>talpyklės</w:t>
      </w:r>
      <w:proofErr w:type="spellEnd"/>
      <w:r w:rsidRPr="00887B82">
        <w:rPr>
          <w:rFonts w:ascii="Times New Roman" w:eastAsia="Calibri" w:hAnsi="Times New Roman" w:cs="Times New Roman"/>
          <w:color w:val="000000"/>
        </w:rPr>
        <w:t>: 30, 100 ir 500 tablečių.</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Gali būti tiekiamos ne visų dydžių pakuotės.</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tabs>
          <w:tab w:val="left" w:pos="567"/>
        </w:tabs>
        <w:spacing w:after="0" w:line="240" w:lineRule="auto"/>
        <w:rPr>
          <w:rFonts w:ascii="Times New Roman" w:eastAsia="Calibri" w:hAnsi="Times New Roman" w:cs="Times New Roman"/>
          <w:b/>
          <w:iCs/>
        </w:rPr>
      </w:pPr>
      <w:r w:rsidRPr="00887B82">
        <w:rPr>
          <w:rFonts w:ascii="Times New Roman" w:eastAsia="Calibri" w:hAnsi="Times New Roman" w:cs="Times New Roman"/>
          <w:b/>
          <w:iCs/>
        </w:rPr>
        <w:t>Registruotojas</w:t>
      </w:r>
    </w:p>
    <w:p w:rsidR="00C14E6E" w:rsidRPr="00887B82" w:rsidRDefault="00C14E6E" w:rsidP="00C14E6E">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Corporation</w:t>
      </w:r>
      <w:proofErr w:type="spellEnd"/>
    </w:p>
    <w:p w:rsidR="00C14E6E" w:rsidRPr="00887B82" w:rsidRDefault="00C14E6E" w:rsidP="00C14E6E">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Orionintie</w:t>
      </w:r>
      <w:proofErr w:type="spellEnd"/>
      <w:r w:rsidRPr="00887B82">
        <w:rPr>
          <w:rFonts w:ascii="Times New Roman" w:eastAsia="Calibri" w:hAnsi="Times New Roman" w:cs="Times New Roman"/>
        </w:rPr>
        <w:t> 1</w:t>
      </w:r>
    </w:p>
    <w:p w:rsidR="00C14E6E" w:rsidRPr="00887B82" w:rsidRDefault="00C14E6E" w:rsidP="00C14E6E">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FI-02200 </w:t>
      </w:r>
      <w:proofErr w:type="spellStart"/>
      <w:r w:rsidRPr="00887B82">
        <w:rPr>
          <w:rFonts w:ascii="Times New Roman" w:eastAsia="Calibri" w:hAnsi="Times New Roman" w:cs="Times New Roman"/>
        </w:rPr>
        <w:t>Espoo</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Suomija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bCs/>
          <w:iCs/>
        </w:rPr>
      </w:pPr>
      <w:r w:rsidRPr="00887B82">
        <w:rPr>
          <w:rFonts w:ascii="Times New Roman" w:eastAsia="Calibri" w:hAnsi="Times New Roman" w:cs="Times New Roman"/>
          <w:b/>
          <w:bCs/>
          <w:iCs/>
        </w:rPr>
        <w:t>Gamintojas</w:t>
      </w:r>
    </w:p>
    <w:p w:rsidR="00C14E6E" w:rsidRPr="00887B82" w:rsidRDefault="00C14E6E" w:rsidP="00C14E6E">
      <w:pPr>
        <w:tabs>
          <w:tab w:val="left" w:pos="567"/>
        </w:tabs>
        <w:spacing w:after="0" w:line="240" w:lineRule="auto"/>
        <w:rPr>
          <w:rFonts w:ascii="Times New Roman" w:eastAsia="Calibri" w:hAnsi="Times New Roman" w:cs="Times New Roman"/>
          <w:color w:val="000000"/>
        </w:rPr>
      </w:pP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Corporation</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Pharma</w:t>
      </w:r>
      <w:proofErr w:type="spellEnd"/>
    </w:p>
    <w:p w:rsidR="00C14E6E" w:rsidRPr="00887B82" w:rsidRDefault="00C14E6E" w:rsidP="00C14E6E">
      <w:pPr>
        <w:tabs>
          <w:tab w:val="left" w:pos="567"/>
        </w:tabs>
        <w:spacing w:after="0" w:line="240" w:lineRule="auto"/>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Orionintie</w:t>
      </w:r>
      <w:proofErr w:type="spellEnd"/>
      <w:r w:rsidRPr="00887B82">
        <w:rPr>
          <w:rFonts w:ascii="Times New Roman" w:eastAsia="Calibri" w:hAnsi="Times New Roman" w:cs="Times New Roman"/>
          <w:color w:val="000000"/>
        </w:rPr>
        <w:t> 1</w:t>
      </w:r>
    </w:p>
    <w:p w:rsidR="00C14E6E" w:rsidRPr="00887B82" w:rsidRDefault="00C14E6E" w:rsidP="00C14E6E">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FI-02200 </w:t>
      </w:r>
      <w:proofErr w:type="spellStart"/>
      <w:r w:rsidRPr="00887B82">
        <w:rPr>
          <w:rFonts w:ascii="Times New Roman" w:eastAsia="Calibri" w:hAnsi="Times New Roman" w:cs="Times New Roman"/>
          <w:color w:val="000000"/>
        </w:rPr>
        <w:t>Espoo</w:t>
      </w:r>
      <w:proofErr w:type="spellEnd"/>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Suomija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arba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APL </w:t>
      </w:r>
      <w:proofErr w:type="spellStart"/>
      <w:r w:rsidRPr="00887B82">
        <w:rPr>
          <w:rFonts w:ascii="Times New Roman" w:eastAsia="Calibri" w:hAnsi="Times New Roman" w:cs="Times New Roman"/>
          <w:color w:val="000000"/>
        </w:rPr>
        <w:t>Swift</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Services</w:t>
      </w:r>
      <w:proofErr w:type="spellEnd"/>
      <w:r w:rsidRPr="00887B82">
        <w:rPr>
          <w:rFonts w:ascii="Times New Roman" w:eastAsia="Calibri" w:hAnsi="Times New Roman" w:cs="Times New Roman"/>
          <w:color w:val="000000"/>
        </w:rPr>
        <w:t xml:space="preserve"> (Malta) Ltd.</w:t>
      </w:r>
    </w:p>
    <w:p w:rsidR="00C14E6E" w:rsidRPr="00887B82" w:rsidRDefault="00C14E6E" w:rsidP="00C14E6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HF26, </w:t>
      </w:r>
      <w:proofErr w:type="spellStart"/>
      <w:r w:rsidRPr="00887B82">
        <w:rPr>
          <w:rFonts w:ascii="Times New Roman" w:eastAsia="Calibri" w:hAnsi="Times New Roman" w:cs="Times New Roman"/>
          <w:color w:val="000000"/>
        </w:rPr>
        <w:t>Hal</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Far</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Industrial</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Estate</w:t>
      </w:r>
      <w:proofErr w:type="spellEnd"/>
    </w:p>
    <w:p w:rsidR="00C14E6E" w:rsidRPr="00887B82" w:rsidRDefault="00C14E6E" w:rsidP="00C14E6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887B82">
        <w:rPr>
          <w:rFonts w:ascii="Times New Roman" w:eastAsia="Calibri" w:hAnsi="Times New Roman" w:cs="Times New Roman"/>
          <w:color w:val="000000"/>
        </w:rPr>
        <w:t>Hal</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Far</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Birzebbugia</w:t>
      </w:r>
      <w:proofErr w:type="spellEnd"/>
      <w:r w:rsidRPr="00887B82">
        <w:rPr>
          <w:rFonts w:ascii="Times New Roman" w:eastAsia="Calibri" w:hAnsi="Times New Roman" w:cs="Times New Roman"/>
          <w:color w:val="000000"/>
        </w:rPr>
        <w:t xml:space="preserve"> BBG 3000</w:t>
      </w:r>
    </w:p>
    <w:p w:rsidR="00C14E6E" w:rsidRPr="00887B82" w:rsidRDefault="00C14E6E" w:rsidP="00C14E6E">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Malta</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Jeigu apie šį vaistą norite sužinoti daugiau, kreipkitės į vietinį registruotojo atstovą.</w:t>
      </w:r>
    </w:p>
    <w:p w:rsidR="00C14E6E" w:rsidRPr="00887B82" w:rsidRDefault="00C14E6E" w:rsidP="00C14E6E">
      <w:pPr>
        <w:tabs>
          <w:tab w:val="left" w:pos="567"/>
        </w:tabs>
        <w:spacing w:after="0" w:line="240" w:lineRule="auto"/>
        <w:rPr>
          <w:rFonts w:ascii="Times New Roman" w:eastAsia="Times New Roman" w:hAnsi="Times New Roman" w:cs="Times New Roman"/>
          <w:noProof/>
          <w:snapToGrid w:val="0"/>
        </w:rPr>
      </w:pPr>
    </w:p>
    <w:p w:rsidR="00C14E6E" w:rsidRPr="00887B82" w:rsidRDefault="00C14E6E" w:rsidP="00C14E6E">
      <w:pPr>
        <w:spacing w:after="0" w:line="240" w:lineRule="auto"/>
        <w:rPr>
          <w:rFonts w:ascii="Times New Roman" w:eastAsia="Calibri" w:hAnsi="Times New Roman" w:cs="Times New Roman"/>
          <w:lang w:eastAsia="en-GB"/>
        </w:rPr>
      </w:pPr>
      <w:r w:rsidRPr="00887B82">
        <w:rPr>
          <w:rFonts w:ascii="Times New Roman" w:eastAsia="Calibri" w:hAnsi="Times New Roman" w:cs="Times New Roman"/>
          <w:lang w:eastAsia="en-GB"/>
        </w:rPr>
        <w:t>UAB „ORION PHARMA“</w:t>
      </w:r>
    </w:p>
    <w:p w:rsidR="00C14E6E" w:rsidRPr="00887B82" w:rsidRDefault="00C14E6E" w:rsidP="00C14E6E">
      <w:pPr>
        <w:spacing w:after="0" w:line="240" w:lineRule="auto"/>
        <w:rPr>
          <w:rFonts w:ascii="Times New Roman" w:eastAsia="Calibri" w:hAnsi="Times New Roman" w:cs="Times New Roman"/>
          <w:lang w:eastAsia="en-GB"/>
        </w:rPr>
      </w:pPr>
      <w:r w:rsidRPr="00887B82">
        <w:rPr>
          <w:rFonts w:ascii="Times New Roman" w:eastAsia="Calibri" w:hAnsi="Times New Roman" w:cs="Times New Roman"/>
          <w:lang w:eastAsia="en-GB"/>
        </w:rPr>
        <w:t>Tel. + 370 5 2769 499</w:t>
      </w: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El. paštas: </w:t>
      </w:r>
      <w:hyperlink r:id="rId6" w:history="1">
        <w:r w:rsidRPr="00887B82">
          <w:rPr>
            <w:rStyle w:val="Hipersaitas"/>
            <w:rFonts w:ascii="Times New Roman" w:eastAsia="Calibri" w:hAnsi="Times New Roman" w:cs="Times New Roman"/>
          </w:rPr>
          <w:t>info@orionpharma.lt</w:t>
        </w:r>
      </w:hyperlink>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Šis vaistas Europos ekonominės erdvės valstybėse narėse registruotas tokiais pavadinimais:</w:t>
      </w:r>
    </w:p>
    <w:p w:rsidR="00C14E6E" w:rsidRPr="00887B82" w:rsidRDefault="00C14E6E" w:rsidP="00C14E6E">
      <w:pPr>
        <w:tabs>
          <w:tab w:val="left" w:pos="567"/>
        </w:tabs>
        <w:spacing w:after="0" w:line="240" w:lineRule="auto"/>
        <w:rPr>
          <w:rFonts w:ascii="Times New Roman" w:eastAsia="Calibri" w:hAnsi="Times New Roman" w:cs="Times New Roman"/>
          <w:i/>
        </w:rPr>
      </w:pPr>
    </w:p>
    <w:tbl>
      <w:tblPr>
        <w:tblW w:w="8789" w:type="dxa"/>
        <w:tblInd w:w="108" w:type="dxa"/>
        <w:tblLook w:val="04A0" w:firstRow="1" w:lastRow="0" w:firstColumn="1" w:lastColumn="0" w:noHBand="0" w:noVBand="1"/>
      </w:tblPr>
      <w:tblGrid>
        <w:gridCol w:w="1985"/>
        <w:gridCol w:w="6804"/>
      </w:tblGrid>
      <w:tr w:rsidR="00C14E6E" w:rsidRPr="00887B82" w:rsidTr="00736D16">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Valstybės narės pavadinimas</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Vaisto pavadinimas</w:t>
            </w:r>
          </w:p>
        </w:tc>
      </w:tr>
      <w:tr w:rsidR="00C14E6E" w:rsidRPr="00887B82" w:rsidTr="00736D16">
        <w:trPr>
          <w:trHeight w:val="397"/>
        </w:trPr>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Estija</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5 mg, 10 mg, 15 mg, 20 mg </w:t>
            </w:r>
            <w:proofErr w:type="spellStart"/>
            <w:r w:rsidRPr="00887B82">
              <w:rPr>
                <w:rFonts w:ascii="Times New Roman" w:eastAsia="Calibri" w:hAnsi="Times New Roman" w:cs="Times New Roman"/>
              </w:rPr>
              <w:t>õhukese</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polümeerikattega</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tabletid</w:t>
            </w:r>
            <w:proofErr w:type="spellEnd"/>
          </w:p>
        </w:tc>
      </w:tr>
      <w:tr w:rsidR="00C14E6E" w:rsidRPr="00887B82" w:rsidTr="00736D16">
        <w:trPr>
          <w:trHeight w:val="397"/>
        </w:trPr>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Latvija</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color w:val="000000"/>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5 mg, 10 mg, 15 mg, 20 mg </w:t>
            </w:r>
            <w:proofErr w:type="spellStart"/>
            <w:r w:rsidRPr="00887B82">
              <w:rPr>
                <w:rFonts w:ascii="Times New Roman" w:eastAsia="Calibri" w:hAnsi="Times New Roman" w:cs="Times New Roman"/>
              </w:rPr>
              <w:t>apvalkotās</w:t>
            </w:r>
            <w:proofErr w:type="spellEnd"/>
            <w:r w:rsidRPr="00887B82">
              <w:rPr>
                <w:rFonts w:ascii="Times New Roman" w:eastAsia="Calibri" w:hAnsi="Times New Roman" w:cs="Times New Roman"/>
              </w:rPr>
              <w:t xml:space="preserve"> tabletes </w:t>
            </w:r>
          </w:p>
        </w:tc>
      </w:tr>
      <w:tr w:rsidR="00C14E6E" w:rsidRPr="00887B82" w:rsidTr="00736D16">
        <w:trPr>
          <w:trHeight w:val="397"/>
        </w:trPr>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Lenkija</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Pralex</w:t>
            </w:r>
            <w:proofErr w:type="spellEnd"/>
            <w:r w:rsidRPr="00887B82">
              <w:rPr>
                <w:rFonts w:ascii="Times New Roman" w:eastAsia="Calibri" w:hAnsi="Times New Roman" w:cs="Times New Roman"/>
              </w:rPr>
              <w:t xml:space="preserve"> 5 mg, 10 mg, 15 mg, 20 mg </w:t>
            </w:r>
            <w:proofErr w:type="spellStart"/>
            <w:r w:rsidRPr="00887B82">
              <w:rPr>
                <w:rFonts w:ascii="Times New Roman" w:eastAsia="Calibri" w:hAnsi="Times New Roman" w:cs="Times New Roman"/>
              </w:rPr>
              <w:t>tabletki</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powlekane</w:t>
            </w:r>
            <w:proofErr w:type="spellEnd"/>
          </w:p>
        </w:tc>
      </w:tr>
      <w:tr w:rsidR="00C14E6E" w:rsidRPr="00887B82" w:rsidTr="00736D16">
        <w:trPr>
          <w:trHeight w:val="397"/>
        </w:trPr>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Lietuva</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5 mg, 10 mg, 15 mg, 20 mg plėvele dengtos tabletės</w:t>
            </w:r>
          </w:p>
        </w:tc>
      </w:tr>
      <w:tr w:rsidR="00C14E6E" w:rsidRPr="00887B82" w:rsidTr="00736D16">
        <w:trPr>
          <w:trHeight w:val="397"/>
        </w:trPr>
        <w:tc>
          <w:tcPr>
            <w:tcW w:w="1985"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Suomija</w:t>
            </w:r>
          </w:p>
        </w:tc>
        <w:tc>
          <w:tcPr>
            <w:tcW w:w="6804" w:type="dxa"/>
            <w:vAlign w:val="center"/>
            <w:hideMark/>
          </w:tcPr>
          <w:p w:rsidR="00C14E6E" w:rsidRPr="00887B82" w:rsidRDefault="00C14E6E" w:rsidP="00736D16">
            <w:pPr>
              <w:tabs>
                <w:tab w:val="left" w:pos="567"/>
              </w:tabs>
              <w:spacing w:after="0" w:line="240" w:lineRule="auto"/>
              <w:rPr>
                <w:rFonts w:ascii="Times New Roman" w:eastAsia="Calibri" w:hAnsi="Times New Roman" w:cs="Times New Roman"/>
                <w:color w:val="000000"/>
              </w:rPr>
            </w:pPr>
            <w:proofErr w:type="spellStart"/>
            <w:r w:rsidRPr="00887B82">
              <w:rPr>
                <w:rFonts w:ascii="Times New Roman" w:eastAsia="Calibri" w:hAnsi="Times New Roman" w:cs="Times New Roman"/>
              </w:rPr>
              <w:t>Escitalopram</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Orion</w:t>
            </w:r>
            <w:proofErr w:type="spellEnd"/>
            <w:r w:rsidRPr="00887B82">
              <w:rPr>
                <w:rFonts w:ascii="Times New Roman" w:eastAsia="Calibri" w:hAnsi="Times New Roman" w:cs="Times New Roman"/>
              </w:rPr>
              <w:t xml:space="preserve"> 5 mg, 10 mg, 15 mg, 20 mg </w:t>
            </w:r>
            <w:proofErr w:type="spellStart"/>
            <w:r w:rsidRPr="00887B82">
              <w:rPr>
                <w:rFonts w:ascii="Times New Roman" w:eastAsia="Calibri" w:hAnsi="Times New Roman" w:cs="Times New Roman"/>
              </w:rPr>
              <w:t>kalvopäällysteiset</w:t>
            </w:r>
            <w:proofErr w:type="spellEnd"/>
            <w:r w:rsidRPr="00887B82">
              <w:rPr>
                <w:rFonts w:ascii="Times New Roman" w:eastAsia="Calibri" w:hAnsi="Times New Roman" w:cs="Times New Roman"/>
              </w:rPr>
              <w:t xml:space="preserve"> </w:t>
            </w:r>
            <w:proofErr w:type="spellStart"/>
            <w:r w:rsidRPr="00887B82">
              <w:rPr>
                <w:rFonts w:ascii="Times New Roman" w:eastAsia="Calibri" w:hAnsi="Times New Roman" w:cs="Times New Roman"/>
              </w:rPr>
              <w:t>tabletit</w:t>
            </w:r>
            <w:proofErr w:type="spellEnd"/>
          </w:p>
          <w:p w:rsidR="00C14E6E" w:rsidRPr="00887B82" w:rsidRDefault="00C14E6E" w:rsidP="00736D16">
            <w:pPr>
              <w:tabs>
                <w:tab w:val="left" w:pos="567"/>
              </w:tabs>
              <w:spacing w:after="0" w:line="240" w:lineRule="auto"/>
              <w:rPr>
                <w:rFonts w:ascii="Times New Roman" w:eastAsia="Calibri" w:hAnsi="Times New Roman" w:cs="Times New Roman"/>
              </w:rPr>
            </w:pPr>
            <w:proofErr w:type="spellStart"/>
            <w:r w:rsidRPr="00887B82">
              <w:rPr>
                <w:rFonts w:ascii="Times New Roman" w:eastAsia="Calibri" w:hAnsi="Times New Roman" w:cs="Times New Roman"/>
                <w:color w:val="000000"/>
              </w:rPr>
              <w:t>Escitalopram</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Orion</w:t>
            </w:r>
            <w:proofErr w:type="spellEnd"/>
            <w:r w:rsidRPr="00887B82">
              <w:rPr>
                <w:rFonts w:ascii="Times New Roman" w:eastAsia="Calibri" w:hAnsi="Times New Roman" w:cs="Times New Roman"/>
                <w:color w:val="000000"/>
              </w:rPr>
              <w:t xml:space="preserve"> </w:t>
            </w:r>
            <w:r w:rsidRPr="00887B82">
              <w:rPr>
                <w:rFonts w:ascii="Times New Roman" w:eastAsia="Calibri" w:hAnsi="Times New Roman" w:cs="Times New Roman"/>
              </w:rPr>
              <w:t xml:space="preserve">5 mg, 10 mg, 15 mg, 20 mg </w:t>
            </w:r>
            <w:proofErr w:type="spellStart"/>
            <w:r w:rsidRPr="00887B82">
              <w:rPr>
                <w:rFonts w:ascii="Times New Roman" w:eastAsia="Calibri" w:hAnsi="Times New Roman" w:cs="Times New Roman"/>
                <w:color w:val="000000"/>
              </w:rPr>
              <w:t>filmdragerade</w:t>
            </w:r>
            <w:proofErr w:type="spellEnd"/>
            <w:r w:rsidRPr="00887B82">
              <w:rPr>
                <w:rFonts w:ascii="Times New Roman" w:eastAsia="Calibri" w:hAnsi="Times New Roman" w:cs="Times New Roman"/>
                <w:color w:val="000000"/>
              </w:rPr>
              <w:t xml:space="preserve"> </w:t>
            </w:r>
            <w:proofErr w:type="spellStart"/>
            <w:r w:rsidRPr="00887B82">
              <w:rPr>
                <w:rFonts w:ascii="Times New Roman" w:eastAsia="Calibri" w:hAnsi="Times New Roman" w:cs="Times New Roman"/>
                <w:color w:val="000000"/>
              </w:rPr>
              <w:t>tabletter</w:t>
            </w:r>
            <w:proofErr w:type="spellEnd"/>
          </w:p>
        </w:tc>
      </w:tr>
    </w:tbl>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rPr>
          <w:rFonts w:ascii="Times New Roman" w:eastAsia="Calibri" w:hAnsi="Times New Roman" w:cs="Times New Roman"/>
        </w:rPr>
      </w:pPr>
    </w:p>
    <w:p w:rsidR="00C14E6E" w:rsidRPr="00887B82" w:rsidRDefault="00C14E6E" w:rsidP="00C14E6E">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2025-01-10.</w:t>
      </w:r>
    </w:p>
    <w:p w:rsidR="00C14E6E" w:rsidRPr="00887B82" w:rsidRDefault="00C14E6E" w:rsidP="00C14E6E">
      <w:pPr>
        <w:tabs>
          <w:tab w:val="left" w:pos="567"/>
        </w:tabs>
        <w:spacing w:after="0" w:line="240" w:lineRule="auto"/>
        <w:ind w:left="567" w:hanging="567"/>
        <w:outlineLvl w:val="0"/>
        <w:rPr>
          <w:rFonts w:ascii="Times New Roman" w:eastAsia="Calibri" w:hAnsi="Times New Roman" w:cs="Times New Roman"/>
          <w:b/>
          <w:caps/>
        </w:rPr>
      </w:pPr>
    </w:p>
    <w:p w:rsidR="00C14E6E" w:rsidRPr="00887B82" w:rsidRDefault="00C14E6E" w:rsidP="00C14E6E">
      <w:pPr>
        <w:tabs>
          <w:tab w:val="left" w:pos="567"/>
        </w:tabs>
        <w:spacing w:after="0" w:line="240" w:lineRule="auto"/>
        <w:ind w:left="567" w:hanging="567"/>
        <w:outlineLvl w:val="0"/>
        <w:rPr>
          <w:rFonts w:ascii="Times New Roman" w:eastAsia="Calibri" w:hAnsi="Times New Roman" w:cs="Times New Roman"/>
          <w:b/>
          <w:caps/>
        </w:rPr>
      </w:pPr>
    </w:p>
    <w:p w:rsidR="00C14E6E" w:rsidRPr="00887B82" w:rsidRDefault="00C14E6E" w:rsidP="00C14E6E">
      <w:pPr>
        <w:tabs>
          <w:tab w:val="left" w:pos="0"/>
        </w:tabs>
        <w:spacing w:after="0" w:line="240" w:lineRule="auto"/>
        <w:outlineLvl w:val="0"/>
        <w:rPr>
          <w:rFonts w:ascii="Times New Roman" w:eastAsia="Calibri" w:hAnsi="Times New Roman" w:cs="Times New Roman"/>
        </w:rPr>
      </w:pPr>
      <w:r w:rsidRPr="00887B8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887B82">
        <w:rPr>
          <w:rFonts w:ascii="Times New Roman" w:eastAsia="Calibri" w:hAnsi="Times New Roman" w:cs="Times New Roman"/>
          <w:i/>
        </w:rPr>
        <w:t xml:space="preserve"> </w:t>
      </w:r>
      <w:r w:rsidRPr="00887B82">
        <w:rPr>
          <w:rFonts w:ascii="Times New Roman" w:eastAsia="Times New Roman" w:hAnsi="Times New Roman" w:cs="Times New Roman"/>
          <w:color w:val="0000EE"/>
          <w:u w:val="single"/>
          <w:lang w:eastAsia="lt-LT"/>
        </w:rPr>
        <w:t>https://vvkt.lrv.lt/lt/</w:t>
      </w:r>
      <w:r w:rsidRPr="00887B82">
        <w:rPr>
          <w:rFonts w:ascii="Times New Roman" w:eastAsia="Times New Roman" w:hAnsi="Times New Roman" w:cs="Times New Roman"/>
          <w:lang w:eastAsia="lt-LT"/>
        </w:rPr>
        <w:t>.</w:t>
      </w:r>
    </w:p>
    <w:p w:rsidR="00C14E6E" w:rsidRPr="00887B82" w:rsidRDefault="00C14E6E" w:rsidP="00C14E6E">
      <w:pPr>
        <w:tabs>
          <w:tab w:val="left" w:pos="567"/>
        </w:tabs>
        <w:spacing w:after="0" w:line="240" w:lineRule="auto"/>
        <w:ind w:left="567" w:hanging="567"/>
        <w:outlineLvl w:val="0"/>
        <w:rPr>
          <w:rFonts w:ascii="Times New Roman" w:eastAsia="Calibri" w:hAnsi="Times New Roman" w:cs="Times New Roman"/>
          <w:b/>
          <w:caps/>
        </w:rPr>
      </w:pPr>
    </w:p>
    <w:p w:rsidR="00C14E6E" w:rsidRPr="00887B82" w:rsidRDefault="00C14E6E" w:rsidP="00C14E6E">
      <w:pPr>
        <w:tabs>
          <w:tab w:val="left" w:pos="567"/>
        </w:tabs>
        <w:spacing w:after="0" w:line="240" w:lineRule="auto"/>
        <w:rPr>
          <w:rFonts w:ascii="Times New Roman" w:eastAsia="Calibri" w:hAnsi="Times New Roman" w:cs="Times New Roman"/>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E">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47263"/>
    <w:multiLevelType w:val="hybridMultilevel"/>
    <w:tmpl w:val="05A27572"/>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83994"/>
    <w:multiLevelType w:val="hybridMultilevel"/>
    <w:tmpl w:val="504CF76A"/>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73578"/>
    <w:multiLevelType w:val="hybridMultilevel"/>
    <w:tmpl w:val="AD5AC88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E7B88"/>
    <w:multiLevelType w:val="hybridMultilevel"/>
    <w:tmpl w:val="AAF064AA"/>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23F75"/>
    <w:multiLevelType w:val="hybridMultilevel"/>
    <w:tmpl w:val="411E805E"/>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B7170"/>
    <w:multiLevelType w:val="hybridMultilevel"/>
    <w:tmpl w:val="434C43D0"/>
    <w:lvl w:ilvl="0" w:tplc="A5F67362">
      <w:start w:val="1"/>
      <w:numFmt w:val="bullet"/>
      <w:lvlText w:val="-"/>
      <w:lvlJc w:val="left"/>
      <w:pPr>
        <w:tabs>
          <w:tab w:val="num" w:pos="357"/>
        </w:tabs>
        <w:ind w:left="357" w:hanging="357"/>
      </w:pPr>
      <w:rPr>
        <w:rFonts w:ascii="CE" w:hAnsi="CE"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56C73"/>
    <w:multiLevelType w:val="hybridMultilevel"/>
    <w:tmpl w:val="9146A00E"/>
    <w:lvl w:ilvl="0" w:tplc="EF94C522">
      <w:start w:val="2"/>
      <w:numFmt w:val="decimal"/>
      <w:lvlText w:val="%1."/>
      <w:lvlJc w:val="left"/>
      <w:pPr>
        <w:tabs>
          <w:tab w:val="num" w:pos="570"/>
        </w:tabs>
        <w:ind w:left="570" w:hanging="570"/>
      </w:pPr>
      <w:rPr>
        <w:rFonts w:cs="Times New Roman" w:hint="default"/>
      </w:rPr>
    </w:lvl>
    <w:lvl w:ilvl="1" w:tplc="A5F67362">
      <w:start w:val="1"/>
      <w:numFmt w:val="bullet"/>
      <w:lvlText w:val="-"/>
      <w:lvlJc w:val="left"/>
      <w:pPr>
        <w:tabs>
          <w:tab w:val="num" w:pos="1077"/>
        </w:tabs>
        <w:ind w:left="1077" w:hanging="357"/>
      </w:pPr>
      <w:rPr>
        <w:rFonts w:ascii="CE" w:hAnsi="CE"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66407C1C"/>
    <w:multiLevelType w:val="hybridMultilevel"/>
    <w:tmpl w:val="3FC24F9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FA34C5"/>
    <w:multiLevelType w:val="hybridMultilevel"/>
    <w:tmpl w:val="28FCABE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4A489C"/>
    <w:multiLevelType w:val="hybridMultilevel"/>
    <w:tmpl w:val="73CCCAA2"/>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10"/>
  </w:num>
  <w:num w:numId="4">
    <w:abstractNumId w:val="8"/>
  </w:num>
  <w:num w:numId="5">
    <w:abstractNumId w:val="5"/>
  </w:num>
  <w:num w:numId="6">
    <w:abstractNumId w:val="4"/>
  </w:num>
  <w:num w:numId="7">
    <w:abstractNumId w:val="9"/>
  </w:num>
  <w:num w:numId="8">
    <w:abstractNumId w:val="2"/>
  </w:num>
  <w:num w:numId="9">
    <w:abstractNumId w:val="6"/>
  </w:num>
  <w:num w:numId="10">
    <w:abstractNumId w:val="3"/>
  </w:num>
  <w:num w:numId="11">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6E"/>
    <w:rsid w:val="00072F85"/>
    <w:rsid w:val="000A5E72"/>
    <w:rsid w:val="000A7B60"/>
    <w:rsid w:val="00181364"/>
    <w:rsid w:val="002945D9"/>
    <w:rsid w:val="00305C48"/>
    <w:rsid w:val="003362C6"/>
    <w:rsid w:val="00497D4D"/>
    <w:rsid w:val="00742EBF"/>
    <w:rsid w:val="00B4219F"/>
    <w:rsid w:val="00BA6577"/>
    <w:rsid w:val="00C14E6E"/>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71C06-2211-47E2-ACD8-C55EA61F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4E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4E6E"/>
    <w:rPr>
      <w:color w:val="0000FF"/>
      <w:u w:val="single"/>
    </w:rPr>
  </w:style>
  <w:style w:type="paragraph" w:styleId="Sraopastraipa">
    <w:name w:val="List Paragraph"/>
    <w:basedOn w:val="prastasis"/>
    <w:uiPriority w:val="34"/>
    <w:qFormat/>
    <w:rsid w:val="00C14E6E"/>
    <w:pPr>
      <w:spacing w:after="200" w:line="276" w:lineRule="auto"/>
      <w:ind w:left="720"/>
      <w:contextualSpacing/>
    </w:pPr>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rionpharma.l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17285</Words>
  <Characters>9854</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31</vt:i4>
      </vt:variant>
    </vt:vector>
  </HeadingPairs>
  <TitlesOfParts>
    <vt:vector size="32" baseType="lpstr">
      <vt:lpstr/>
      <vt:lpstr>Pakuotės lapelis: informacija vartotojui</vt:lpstr>
      <vt:lpstr/>
      <vt:lpstr/>
      <vt:lpstr>Apie ką rašoma šiame lapelyje?</vt:lpstr>
      <vt:lpstr/>
      <vt:lpstr>Escitalopram Orion vartoti draudžiama:</vt:lpstr>
      <vt:lpstr>Įspėjimai ir atsargumo priemonės</vt:lpstr>
      <vt:lpstr>Pasitarkite su gydytoju arba vaistininku, prieš pradėdami vartoti Escitalopram O</vt:lpstr>
      <vt:lpstr>Nėštumas, žindymo laikotarpis ir vaisingumas</vt:lpstr>
      <vt:lpstr>Jeigu esate nėščia, žindote kūdikį, manote, kad galbūt esate nėščia arba planuoj</vt:lpstr>
      <vt:lpstr>Jeigu esate nėščia, Escitalopram Orion vartoti negalima, nebent Jūs aptarėte su </vt:lpstr>
      <vt:lpstr/>
      <vt:lpstr/>
      <vt:lpstr>Jeigu paskutinius 3 nėštumo mėnesius vartosite Escitalopram Orion, turėtumėte ži</vt:lpstr>
      <vt:lpstr/>
      <vt:lpstr>Jeigu Jūs vartojate Escitalopram Orion nėštumo laikotarpio pabaigoje, Jums gali </vt:lpstr>
      <vt:lpstr/>
      <vt:lpstr>Nėštumo metu staiga nutraukti Escitalopram Orion vartojimo negalima.</vt:lpstr>
      <vt:lpstr/>
      <vt:lpstr>Tyrimai su gyvūnais parodė, kad citalopramas (į escitalopramą panaši medžiaga) b</vt:lpstr>
      <vt:lpstr/>
      <vt:lpstr>Vairavimas ir mechanizmų valdymas</vt:lpstr>
      <vt:lpstr>Pagalbinės medžiagos</vt:lpstr>
      <vt:lpstr>Ką daryti pavartojus per didelę Escitalopram Orion dozę</vt:lpstr>
      <vt:lpstr>Pamiršus pavartoti Escitalopram Orion</vt:lpstr>
      <vt:lpstr>Nustojus vartoti Escitalopram Orion</vt:lpstr>
      <vt:lpstr>Šis pakuotės lapelis paskutinį kartą peržiūrėtas 2025-01-10.</vt:lpstr>
      <vt:lpstr/>
      <vt:lpstr/>
      <vt:lpstr>Išsami informacija apie šį vaistą pateikiama Valstybinės vaistų kontrolės tarnyb</vt: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2025-02-10T14:13:00Z</dcterms:created>
  <dcterms:modified xsi:type="dcterms:W3CDTF">2025-02-10T14:14:00Z</dcterms:modified>
</cp:coreProperties>
</file>