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B0" w:rsidRPr="00EF53EB" w:rsidRDefault="00D439B0" w:rsidP="00D439B0">
      <w:pPr>
        <w:tabs>
          <w:tab w:val="left" w:pos="567"/>
        </w:tabs>
        <w:spacing w:after="0" w:line="240" w:lineRule="auto"/>
        <w:ind w:left="567" w:hanging="567"/>
        <w:jc w:val="center"/>
        <w:outlineLvl w:val="0"/>
        <w:rPr>
          <w:rFonts w:ascii="Times New Roman" w:hAnsi="Times New Roman" w:cs="Times New Roman"/>
          <w:lang w:val="lt-LT"/>
        </w:rPr>
      </w:pPr>
      <w:bookmarkStart w:id="0" w:name="_Toc129243263"/>
      <w:bookmarkStart w:id="1" w:name="_Toc129243138"/>
      <w:r w:rsidRPr="00EF53EB">
        <w:rPr>
          <w:rFonts w:ascii="Times New Roman" w:hAnsi="Times New Roman" w:cs="Times New Roman"/>
          <w:b/>
          <w:lang w:val="lt-LT"/>
        </w:rPr>
        <w:t>Pakuotės lapelis: informacija pacientui</w:t>
      </w:r>
      <w:bookmarkEnd w:id="0"/>
      <w:bookmarkEnd w:id="1"/>
    </w:p>
    <w:p w:rsidR="00D439B0" w:rsidRPr="00EF53EB" w:rsidRDefault="00D439B0" w:rsidP="00D439B0">
      <w:pPr>
        <w:spacing w:after="0" w:line="240" w:lineRule="auto"/>
        <w:rPr>
          <w:rFonts w:ascii="Times New Roman" w:hAnsi="Times New Roman" w:cs="Times New Roman"/>
          <w:lang w:val="en-US"/>
        </w:rPr>
      </w:pPr>
    </w:p>
    <w:p w:rsidR="00D439B0" w:rsidRPr="00EF53EB" w:rsidRDefault="00D439B0" w:rsidP="00D439B0">
      <w:pPr>
        <w:spacing w:after="0" w:line="240" w:lineRule="auto"/>
        <w:jc w:val="center"/>
        <w:rPr>
          <w:rFonts w:ascii="Times New Roman" w:hAnsi="Times New Roman" w:cs="Times New Roman"/>
          <w:b/>
          <w:lang w:val="en-US"/>
        </w:rPr>
      </w:pPr>
      <w:proofErr w:type="spellStart"/>
      <w:r w:rsidRPr="00EF53EB">
        <w:rPr>
          <w:rFonts w:ascii="Times New Roman" w:hAnsi="Times New Roman" w:cs="Times New Roman"/>
          <w:b/>
          <w:lang w:val="lt-LT"/>
        </w:rPr>
        <w:t>Xalopticom</w:t>
      </w:r>
      <w:proofErr w:type="spellEnd"/>
      <w:r w:rsidRPr="00EF53EB">
        <w:rPr>
          <w:rFonts w:ascii="Times New Roman" w:hAnsi="Times New Roman" w:cs="Times New Roman"/>
          <w:b/>
          <w:lang w:val="lt-LT"/>
        </w:rPr>
        <w:t xml:space="preserve"> 50 </w:t>
      </w:r>
      <w:proofErr w:type="spellStart"/>
      <w:r w:rsidRPr="00EF53EB">
        <w:rPr>
          <w:rFonts w:ascii="Times New Roman" w:hAnsi="Times New Roman" w:cs="Times New Roman"/>
          <w:b/>
          <w:lang w:val="lt-LT"/>
        </w:rPr>
        <w:t>mikrogramų</w:t>
      </w:r>
      <w:proofErr w:type="spellEnd"/>
      <w:r w:rsidRPr="00EF53EB">
        <w:rPr>
          <w:rFonts w:ascii="Times New Roman" w:hAnsi="Times New Roman" w:cs="Times New Roman"/>
          <w:b/>
          <w:lang w:val="lt-LT"/>
        </w:rPr>
        <w:t>/5 mg/ml akių lašai (tirpalas)</w:t>
      </w:r>
    </w:p>
    <w:p w:rsidR="00D439B0" w:rsidRPr="00EF53EB" w:rsidRDefault="00D439B0" w:rsidP="00D439B0">
      <w:pPr>
        <w:spacing w:after="0" w:line="240" w:lineRule="auto"/>
        <w:jc w:val="center"/>
        <w:rPr>
          <w:rFonts w:ascii="Times New Roman" w:hAnsi="Times New Roman" w:cs="Times New Roman"/>
          <w:lang w:val="en-US"/>
        </w:rPr>
      </w:pP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 </w:t>
      </w:r>
      <w:proofErr w:type="spellStart"/>
      <w:r w:rsidRPr="00EF53EB">
        <w:rPr>
          <w:rFonts w:ascii="Times New Roman" w:hAnsi="Times New Roman" w:cs="Times New Roman"/>
          <w:lang w:val="lt-LT"/>
        </w:rPr>
        <w:t>Timololis</w:t>
      </w:r>
      <w:proofErr w:type="spellEnd"/>
    </w:p>
    <w:p w:rsidR="00D439B0" w:rsidRPr="00EF53EB" w:rsidRDefault="00D439B0" w:rsidP="00D439B0">
      <w:pPr>
        <w:spacing w:after="0" w:line="240" w:lineRule="auto"/>
        <w:rPr>
          <w:rFonts w:ascii="Times New Roman" w:hAnsi="Times New Roman" w:cs="Times New Roman"/>
          <w:lang w:val="en-US"/>
        </w:rPr>
      </w:pPr>
    </w:p>
    <w:p w:rsidR="00D439B0" w:rsidRPr="00EF53EB" w:rsidRDefault="00D439B0" w:rsidP="00D439B0">
      <w:pPr>
        <w:spacing w:after="0" w:line="240" w:lineRule="auto"/>
        <w:rPr>
          <w:rFonts w:ascii="Times New Roman" w:hAnsi="Times New Roman" w:cs="Times New Roman"/>
          <w:lang w:val="en-US"/>
        </w:rPr>
      </w:pPr>
      <w:r w:rsidRPr="00EF53EB">
        <w:rPr>
          <w:rFonts w:ascii="Times New Roman" w:hAnsi="Times New Roman" w:cs="Times New Roman"/>
          <w:b/>
          <w:lang w:val="lt-LT"/>
        </w:rPr>
        <w:t>Atidžiai perskaitykite visą šį lapelį, prieš pradėdami vartoti vaistą, nes jame pateikiama Jums svarbi informacija.</w:t>
      </w:r>
    </w:p>
    <w:p w:rsidR="00D439B0" w:rsidRPr="00EF53EB" w:rsidRDefault="00D439B0" w:rsidP="00D439B0">
      <w:pPr>
        <w:numPr>
          <w:ilvl w:val="0"/>
          <w:numId w:val="4"/>
        </w:numPr>
        <w:tabs>
          <w:tab w:val="num" w:pos="426"/>
        </w:tabs>
        <w:spacing w:after="0" w:line="240" w:lineRule="auto"/>
        <w:ind w:left="426" w:hanging="426"/>
        <w:contextualSpacing/>
        <w:rPr>
          <w:rFonts w:ascii="Times New Roman" w:hAnsi="Times New Roman" w:cs="Times New Roman"/>
          <w:lang w:val="en-US"/>
        </w:rPr>
      </w:pPr>
      <w:r w:rsidRPr="00EF53EB">
        <w:rPr>
          <w:rFonts w:ascii="Times New Roman" w:hAnsi="Times New Roman" w:cs="Times New Roman"/>
          <w:lang w:val="lt-LT"/>
        </w:rPr>
        <w:t>Neišmeskite šio lapelio, nes vėl gali prireikti jį perskaityti.</w:t>
      </w:r>
    </w:p>
    <w:p w:rsidR="00D439B0" w:rsidRPr="00EF53EB" w:rsidRDefault="00D439B0" w:rsidP="00D439B0">
      <w:pPr>
        <w:numPr>
          <w:ilvl w:val="0"/>
          <w:numId w:val="4"/>
        </w:numPr>
        <w:tabs>
          <w:tab w:val="num" w:pos="426"/>
        </w:tabs>
        <w:spacing w:after="0" w:line="240" w:lineRule="auto"/>
        <w:ind w:left="426" w:hanging="426"/>
        <w:contextualSpacing/>
        <w:rPr>
          <w:rFonts w:ascii="Times New Roman" w:hAnsi="Times New Roman" w:cs="Times New Roman"/>
          <w:lang w:val="en-US"/>
        </w:rPr>
      </w:pPr>
      <w:r w:rsidRPr="00EF53EB">
        <w:rPr>
          <w:rFonts w:ascii="Times New Roman" w:hAnsi="Times New Roman" w:cs="Times New Roman"/>
          <w:lang w:val="lt-LT"/>
        </w:rPr>
        <w:t>Jeigu kiltų daugiau klausimų, kreipkitės į gydytoją arba vaistininką.</w:t>
      </w:r>
    </w:p>
    <w:p w:rsidR="00D439B0" w:rsidRPr="00EF53EB" w:rsidRDefault="00D439B0" w:rsidP="00D439B0">
      <w:pPr>
        <w:numPr>
          <w:ilvl w:val="0"/>
          <w:numId w:val="4"/>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D439B0" w:rsidRPr="00EF53EB" w:rsidRDefault="00D439B0" w:rsidP="00D439B0">
      <w:pPr>
        <w:numPr>
          <w:ilvl w:val="0"/>
          <w:numId w:val="4"/>
        </w:numPr>
        <w:tabs>
          <w:tab w:val="num" w:pos="426"/>
        </w:tabs>
        <w:spacing w:after="0" w:line="240" w:lineRule="auto"/>
        <w:ind w:left="426" w:hanging="426"/>
        <w:contextualSpacing/>
        <w:rPr>
          <w:rFonts w:ascii="Times New Roman" w:hAnsi="Times New Roman" w:cs="Times New Roman"/>
        </w:rPr>
      </w:pPr>
      <w:r w:rsidRPr="00EF53EB">
        <w:rPr>
          <w:rFonts w:ascii="Times New Roman" w:hAnsi="Times New Roman" w:cs="Times New Roman"/>
          <w:lang w:val="lt-LT"/>
        </w:rPr>
        <w:t>Jeigu pasireiškė šalutinis poveikis (net jeigu jis šiame lapelyje nenurodytas), kreipkitės į gydytoją arba vaistininką. Žr. 4 skyrių.</w:t>
      </w:r>
    </w:p>
    <w:p w:rsidR="00D439B0" w:rsidRPr="00EF53EB" w:rsidRDefault="00D439B0" w:rsidP="00D439B0">
      <w:pPr>
        <w:spacing w:after="0" w:line="240" w:lineRule="auto"/>
        <w:rPr>
          <w:rFonts w:ascii="Times New Roman" w:hAnsi="Times New Roman" w:cs="Times New Roman"/>
        </w:rPr>
      </w:pPr>
    </w:p>
    <w:p w:rsidR="00D439B0" w:rsidRPr="00EF53EB" w:rsidRDefault="00D439B0" w:rsidP="00D439B0">
      <w:pPr>
        <w:spacing w:after="0" w:line="240" w:lineRule="auto"/>
        <w:rPr>
          <w:rFonts w:ascii="Times New Roman" w:hAnsi="Times New Roman" w:cs="Times New Roman"/>
        </w:rPr>
      </w:pPr>
    </w:p>
    <w:p w:rsidR="00D439B0" w:rsidRPr="00EF53EB" w:rsidRDefault="00D439B0" w:rsidP="00D439B0">
      <w:pPr>
        <w:spacing w:after="0" w:line="240" w:lineRule="auto"/>
        <w:rPr>
          <w:rFonts w:ascii="Times New Roman" w:hAnsi="Times New Roman" w:cs="Times New Roman"/>
        </w:rPr>
      </w:pPr>
      <w:r w:rsidRPr="00EF53EB">
        <w:rPr>
          <w:rFonts w:ascii="Times New Roman" w:hAnsi="Times New Roman" w:cs="Times New Roman"/>
          <w:b/>
          <w:lang w:val="lt-LT"/>
        </w:rPr>
        <w:t>Apie ką rašoma šiame lapelyje?</w:t>
      </w:r>
    </w:p>
    <w:p w:rsidR="00D439B0" w:rsidRPr="00EF53EB" w:rsidRDefault="00D439B0" w:rsidP="00D439B0">
      <w:pPr>
        <w:spacing w:after="0" w:line="240" w:lineRule="auto"/>
        <w:rPr>
          <w:rFonts w:ascii="Times New Roman" w:hAnsi="Times New Roman" w:cs="Times New Roman"/>
        </w:rPr>
      </w:pPr>
    </w:p>
    <w:p w:rsidR="00D439B0" w:rsidRPr="00ED7199" w:rsidRDefault="00D439B0" w:rsidP="00D439B0">
      <w:pPr>
        <w:spacing w:after="0" w:line="240" w:lineRule="auto"/>
        <w:ind w:left="540" w:hanging="540"/>
        <w:rPr>
          <w:rFonts w:ascii="Times New Roman" w:hAnsi="Times New Roman" w:cs="Times New Roman"/>
          <w:lang w:val="pt-PT"/>
        </w:rPr>
      </w:pPr>
      <w:r w:rsidRPr="00EF53EB">
        <w:rPr>
          <w:rFonts w:ascii="Times New Roman" w:hAnsi="Times New Roman" w:cs="Times New Roman"/>
          <w:lang w:val="lt-LT"/>
        </w:rPr>
        <w:t>1.</w:t>
      </w:r>
      <w:r w:rsidRPr="00EF53EB">
        <w:rPr>
          <w:rFonts w:ascii="Times New Roman" w:hAnsi="Times New Roman" w:cs="Times New Roman"/>
          <w:lang w:val="lt-LT"/>
        </w:rPr>
        <w:tab/>
        <w:t xml:space="preserve">Kas yra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ir kam jis vartojamas</w:t>
      </w:r>
    </w:p>
    <w:p w:rsidR="00D439B0" w:rsidRPr="00ED7199" w:rsidRDefault="00D439B0" w:rsidP="00D439B0">
      <w:pPr>
        <w:spacing w:after="0" w:line="240" w:lineRule="auto"/>
        <w:ind w:left="540" w:hanging="540"/>
        <w:rPr>
          <w:rFonts w:ascii="Times New Roman" w:hAnsi="Times New Roman" w:cs="Times New Roman"/>
          <w:lang w:val="pt-PT"/>
        </w:rPr>
      </w:pPr>
      <w:r w:rsidRPr="00EF53EB">
        <w:rPr>
          <w:rFonts w:ascii="Times New Roman" w:hAnsi="Times New Roman" w:cs="Times New Roman"/>
          <w:lang w:val="lt-LT"/>
        </w:rPr>
        <w:t>2.</w:t>
      </w:r>
      <w:r w:rsidRPr="00EF53EB">
        <w:rPr>
          <w:rFonts w:ascii="Times New Roman" w:hAnsi="Times New Roman" w:cs="Times New Roman"/>
          <w:lang w:val="lt-LT"/>
        </w:rPr>
        <w:tab/>
        <w:t xml:space="preserve">Kas žinotina prieš vartojant </w:t>
      </w:r>
      <w:proofErr w:type="spellStart"/>
      <w:r w:rsidRPr="00EF53EB">
        <w:rPr>
          <w:rFonts w:ascii="Times New Roman" w:hAnsi="Times New Roman" w:cs="Times New Roman"/>
          <w:lang w:val="lt-LT"/>
        </w:rPr>
        <w:t>Xalopticom</w:t>
      </w:r>
      <w:proofErr w:type="spellEnd"/>
    </w:p>
    <w:p w:rsidR="00D439B0" w:rsidRPr="00ED7199" w:rsidRDefault="00D439B0" w:rsidP="00D439B0">
      <w:pPr>
        <w:spacing w:after="0" w:line="240" w:lineRule="auto"/>
        <w:ind w:left="540" w:hanging="540"/>
        <w:rPr>
          <w:rFonts w:ascii="Times New Roman" w:hAnsi="Times New Roman" w:cs="Times New Roman"/>
          <w:lang w:val="pt-PT"/>
        </w:rPr>
      </w:pPr>
      <w:r w:rsidRPr="00EF53EB">
        <w:rPr>
          <w:rFonts w:ascii="Times New Roman" w:hAnsi="Times New Roman" w:cs="Times New Roman"/>
          <w:lang w:val="lt-LT"/>
        </w:rPr>
        <w:t>3.</w:t>
      </w:r>
      <w:r w:rsidRPr="00EF53EB">
        <w:rPr>
          <w:rFonts w:ascii="Times New Roman" w:hAnsi="Times New Roman" w:cs="Times New Roman"/>
          <w:lang w:val="lt-LT"/>
        </w:rPr>
        <w:tab/>
        <w:t xml:space="preserve">Kaip vartoti </w:t>
      </w:r>
      <w:proofErr w:type="spellStart"/>
      <w:r w:rsidRPr="00EF53EB">
        <w:rPr>
          <w:rFonts w:ascii="Times New Roman" w:hAnsi="Times New Roman" w:cs="Times New Roman"/>
          <w:lang w:val="lt-LT"/>
        </w:rPr>
        <w:t>Xalopticom</w:t>
      </w:r>
      <w:proofErr w:type="spellEnd"/>
    </w:p>
    <w:p w:rsidR="00D439B0" w:rsidRPr="00ED7199" w:rsidRDefault="00D439B0" w:rsidP="00D439B0">
      <w:pPr>
        <w:spacing w:after="0" w:line="240" w:lineRule="auto"/>
        <w:ind w:left="540" w:hanging="540"/>
        <w:rPr>
          <w:rFonts w:ascii="Times New Roman" w:hAnsi="Times New Roman"/>
          <w:lang w:val="pt-PT"/>
        </w:rPr>
      </w:pPr>
      <w:r w:rsidRPr="00EF53EB">
        <w:rPr>
          <w:rFonts w:ascii="Times New Roman" w:hAnsi="Times New Roman" w:cs="Times New Roman"/>
          <w:lang w:val="lt-LT"/>
        </w:rPr>
        <w:t>4.</w:t>
      </w:r>
      <w:r w:rsidRPr="00EF53EB">
        <w:rPr>
          <w:rFonts w:ascii="Times New Roman" w:hAnsi="Times New Roman" w:cs="Times New Roman"/>
          <w:lang w:val="lt-LT"/>
        </w:rPr>
        <w:tab/>
        <w:t>Galimas šalutinis poveikis</w:t>
      </w:r>
    </w:p>
    <w:p w:rsidR="00D439B0" w:rsidRPr="00ED7199" w:rsidRDefault="00D439B0" w:rsidP="00D439B0">
      <w:pPr>
        <w:spacing w:after="0" w:line="240" w:lineRule="auto"/>
        <w:ind w:left="540" w:hanging="540"/>
        <w:rPr>
          <w:rFonts w:ascii="Times New Roman" w:hAnsi="Times New Roman"/>
          <w:lang w:val="pt-PT"/>
        </w:rPr>
      </w:pPr>
      <w:r w:rsidRPr="00EF53EB">
        <w:rPr>
          <w:rFonts w:ascii="Times New Roman" w:hAnsi="Times New Roman" w:cs="Times New Roman"/>
          <w:lang w:val="lt-LT"/>
        </w:rPr>
        <w:t>5.</w:t>
      </w:r>
      <w:r w:rsidRPr="00EF53EB">
        <w:rPr>
          <w:rFonts w:ascii="Times New Roman" w:hAnsi="Times New Roman" w:cs="Times New Roman"/>
          <w:lang w:val="lt-LT"/>
        </w:rPr>
        <w:tab/>
        <w:t xml:space="preserve">Kaip laikyti </w:t>
      </w:r>
      <w:proofErr w:type="spellStart"/>
      <w:r w:rsidRPr="00EF53EB">
        <w:rPr>
          <w:rFonts w:ascii="Times New Roman" w:hAnsi="Times New Roman" w:cs="Times New Roman"/>
          <w:lang w:val="lt-LT"/>
        </w:rPr>
        <w:t>Xalopticom</w:t>
      </w:r>
      <w:proofErr w:type="spellEnd"/>
    </w:p>
    <w:p w:rsidR="00D439B0" w:rsidRPr="00ED7199" w:rsidRDefault="00D439B0" w:rsidP="00D439B0">
      <w:pPr>
        <w:spacing w:after="0" w:line="240" w:lineRule="auto"/>
        <w:ind w:left="540" w:hanging="540"/>
        <w:rPr>
          <w:rFonts w:ascii="Times New Roman" w:hAnsi="Times New Roman"/>
          <w:lang w:val="pt-PT"/>
        </w:rPr>
      </w:pPr>
      <w:r w:rsidRPr="00EF53EB">
        <w:rPr>
          <w:rFonts w:ascii="Times New Roman" w:hAnsi="Times New Roman" w:cs="Times New Roman"/>
          <w:lang w:val="lt-LT"/>
        </w:rPr>
        <w:t>6.</w:t>
      </w:r>
      <w:r w:rsidRPr="00EF53EB">
        <w:rPr>
          <w:rFonts w:ascii="Times New Roman" w:hAnsi="Times New Roman" w:cs="Times New Roman"/>
          <w:lang w:val="lt-LT"/>
        </w:rPr>
        <w:tab/>
        <w:t>Pakuotės turinys ir kita informacija</w:t>
      </w:r>
    </w:p>
    <w:p w:rsidR="00D439B0" w:rsidRPr="00ED7199" w:rsidRDefault="00D439B0" w:rsidP="00D439B0">
      <w:pPr>
        <w:spacing w:after="0" w:line="240" w:lineRule="auto"/>
        <w:rPr>
          <w:rFonts w:ascii="Times New Roman" w:hAnsi="Times New Roman"/>
          <w:lang w:val="pt-PT"/>
        </w:rPr>
      </w:pPr>
    </w:p>
    <w:p w:rsidR="00D439B0" w:rsidRPr="00ED7199" w:rsidRDefault="00D439B0" w:rsidP="00D439B0">
      <w:pPr>
        <w:spacing w:after="0" w:line="240" w:lineRule="auto"/>
        <w:rPr>
          <w:rFonts w:ascii="Times New Roman" w:hAnsi="Times New Roman"/>
          <w:lang w:val="pt-PT"/>
        </w:rPr>
      </w:pPr>
    </w:p>
    <w:p w:rsidR="00D439B0" w:rsidRPr="00ED7199" w:rsidRDefault="00D439B0" w:rsidP="00D439B0">
      <w:pPr>
        <w:keepNext/>
        <w:tabs>
          <w:tab w:val="left" w:pos="567"/>
        </w:tabs>
        <w:spacing w:after="0" w:line="240" w:lineRule="auto"/>
        <w:ind w:left="567" w:hanging="567"/>
        <w:outlineLvl w:val="1"/>
        <w:rPr>
          <w:rFonts w:ascii="Times New Roman" w:hAnsi="Times New Roman"/>
          <w:lang w:val="pt-PT"/>
        </w:rPr>
      </w:pPr>
      <w:bookmarkStart w:id="2" w:name="_Toc129243264"/>
      <w:bookmarkStart w:id="3" w:name="_Toc129243139"/>
      <w:r w:rsidRPr="00EF53EB">
        <w:rPr>
          <w:rFonts w:ascii="Times New Roman" w:hAnsi="Times New Roman" w:cs="Times New Roman"/>
          <w:b/>
          <w:lang w:val="lt-LT"/>
        </w:rPr>
        <w:t>1.</w:t>
      </w:r>
      <w:r w:rsidRPr="00EF53EB">
        <w:rPr>
          <w:rFonts w:ascii="Times New Roman" w:hAnsi="Times New Roman" w:cs="Times New Roman"/>
          <w:b/>
          <w:lang w:val="lt-LT"/>
        </w:rPr>
        <w:tab/>
        <w:t xml:space="preserve">Kas yra </w:t>
      </w:r>
      <w:proofErr w:type="spellStart"/>
      <w:r w:rsidRPr="00EF53EB">
        <w:rPr>
          <w:rFonts w:ascii="Times New Roman" w:hAnsi="Times New Roman" w:cs="Times New Roman"/>
          <w:b/>
          <w:lang w:val="lt-LT"/>
        </w:rPr>
        <w:t>Xalopticom</w:t>
      </w:r>
      <w:proofErr w:type="spellEnd"/>
      <w:r w:rsidRPr="00EF53EB">
        <w:rPr>
          <w:rFonts w:ascii="Times New Roman" w:hAnsi="Times New Roman" w:cs="Times New Roman"/>
          <w:b/>
          <w:lang w:val="lt-LT"/>
        </w:rPr>
        <w:t xml:space="preserve"> ir kam jis vartojamas</w:t>
      </w:r>
      <w:bookmarkEnd w:id="2"/>
      <w:bookmarkEnd w:id="3"/>
    </w:p>
    <w:p w:rsidR="00D439B0" w:rsidRPr="00ED7199" w:rsidRDefault="00D439B0" w:rsidP="00D439B0">
      <w:pPr>
        <w:spacing w:after="0" w:line="240" w:lineRule="auto"/>
        <w:rPr>
          <w:rFonts w:ascii="Times New Roman" w:hAnsi="Times New Roman"/>
          <w:lang w:val="pt-PT"/>
        </w:rPr>
      </w:pPr>
    </w:p>
    <w:p w:rsidR="00D439B0" w:rsidRPr="00EF53EB" w:rsidRDefault="00D439B0" w:rsidP="00D439B0">
      <w:p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veikliosios medžiagos yra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xml:space="preserve">, kurios skirtingu būdu mažina akispūdį.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xml:space="preserve"> yra beta blokatorius, jis mažina akispūdį mažindamas akyje susidarančio skysčio kiekį.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mažina akispūdį didindamas natūralų akies skysčio nutekėjimą iš akies vidaus.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yra vartojamas padidėjusiam akispūdžiui (akies hipertenzija) mažinti ir glaukomos gydymui.</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keepNext/>
        <w:tabs>
          <w:tab w:val="left" w:pos="567"/>
        </w:tabs>
        <w:spacing w:after="0" w:line="240" w:lineRule="auto"/>
        <w:ind w:left="567" w:hanging="567"/>
        <w:outlineLvl w:val="1"/>
        <w:rPr>
          <w:rFonts w:ascii="Times New Roman" w:hAnsi="Times New Roman" w:cs="Times New Roman"/>
          <w:lang w:val="lt-LT"/>
        </w:rPr>
      </w:pPr>
      <w:bookmarkStart w:id="4" w:name="_Toc129243265"/>
      <w:bookmarkStart w:id="5" w:name="_Toc129243140"/>
      <w:r w:rsidRPr="00EF53EB">
        <w:rPr>
          <w:rFonts w:ascii="Times New Roman" w:hAnsi="Times New Roman" w:cs="Times New Roman"/>
          <w:b/>
          <w:lang w:val="lt-LT"/>
        </w:rPr>
        <w:t>2.</w:t>
      </w:r>
      <w:r w:rsidRPr="00EF53EB">
        <w:rPr>
          <w:rFonts w:ascii="Times New Roman" w:hAnsi="Times New Roman" w:cs="Times New Roman"/>
          <w:b/>
          <w:lang w:val="lt-LT"/>
        </w:rPr>
        <w:tab/>
        <w:t xml:space="preserve">Kas žinotina prieš vartojant </w:t>
      </w:r>
      <w:proofErr w:type="spellStart"/>
      <w:r w:rsidRPr="00EF53EB">
        <w:rPr>
          <w:rFonts w:ascii="Times New Roman" w:hAnsi="Times New Roman" w:cs="Times New Roman"/>
          <w:b/>
          <w:lang w:val="lt-LT"/>
        </w:rPr>
        <w:t>Xalopticom</w:t>
      </w:r>
      <w:bookmarkEnd w:id="4"/>
      <w:bookmarkEnd w:id="5"/>
      <w:proofErr w:type="spellEnd"/>
    </w:p>
    <w:p w:rsidR="00D439B0" w:rsidRPr="00EF53EB" w:rsidRDefault="00D439B0" w:rsidP="00D439B0">
      <w:pPr>
        <w:keepNext/>
        <w:tabs>
          <w:tab w:val="left" w:pos="567"/>
        </w:tabs>
        <w:spacing w:after="0" w:line="240" w:lineRule="auto"/>
        <w:ind w:left="567" w:hanging="567"/>
        <w:outlineLvl w:val="1"/>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proofErr w:type="spellStart"/>
      <w:r w:rsidRPr="00EF53EB">
        <w:rPr>
          <w:rFonts w:ascii="Times New Roman" w:hAnsi="Times New Roman" w:cs="Times New Roman"/>
          <w:b/>
          <w:lang w:val="lt-LT"/>
        </w:rPr>
        <w:t>Xalopticom</w:t>
      </w:r>
      <w:proofErr w:type="spellEnd"/>
      <w:r w:rsidRPr="00EF53EB">
        <w:rPr>
          <w:rFonts w:ascii="Times New Roman" w:hAnsi="Times New Roman" w:cs="Times New Roman"/>
          <w:b/>
          <w:lang w:val="lt-LT"/>
        </w:rPr>
        <w:t xml:space="preserve"> vartoti </w:t>
      </w:r>
      <w:r>
        <w:rPr>
          <w:rFonts w:ascii="Times New Roman" w:hAnsi="Times New Roman" w:cs="Times New Roman"/>
          <w:b/>
          <w:lang w:val="lt-LT"/>
        </w:rPr>
        <w:t>draudžiama</w:t>
      </w:r>
      <w:r w:rsidRPr="00EF53EB">
        <w:rPr>
          <w:rFonts w:ascii="Times New Roman" w:hAnsi="Times New Roman" w:cs="Times New Roman"/>
          <w:b/>
          <w:lang w:val="lt-LT"/>
        </w:rPr>
        <w:t>:</w:t>
      </w:r>
    </w:p>
    <w:p w:rsidR="00D439B0" w:rsidRPr="00EF53EB" w:rsidRDefault="00D439B0" w:rsidP="00D439B0">
      <w:pPr>
        <w:numPr>
          <w:ilvl w:val="0"/>
          <w:numId w:val="5"/>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jeigu turite ar seniau turėjote kvėpavimo sistemos sutrikimų, įskaitant astmą, sunkų lėtinį obstrukcinį bronchitą (sunki kvėpavimo takų liga, galinti sukelti švokštimą, apsunkintą kvėpavimą, ir / arba nepraeinantį kosulį);</w:t>
      </w:r>
    </w:p>
    <w:p w:rsidR="00D439B0" w:rsidRPr="00EF53EB" w:rsidRDefault="00D439B0" w:rsidP="00D439B0">
      <w:pPr>
        <w:numPr>
          <w:ilvl w:val="0"/>
          <w:numId w:val="5"/>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 sergate širdies ligomis, pavyzdžiui, širdies nepakankamumas ar širdies ritmo sutrikimas;</w:t>
      </w:r>
    </w:p>
    <w:p w:rsidR="00D439B0" w:rsidRPr="00EF53EB" w:rsidRDefault="00D439B0" w:rsidP="00D439B0">
      <w:pPr>
        <w:numPr>
          <w:ilvl w:val="0"/>
          <w:numId w:val="5"/>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 xml:space="preserve">jeigu yra alergija </w:t>
      </w:r>
      <w:proofErr w:type="spellStart"/>
      <w:r w:rsidRPr="00EF53EB">
        <w:rPr>
          <w:rFonts w:ascii="Times New Roman" w:hAnsi="Times New Roman" w:cs="Times New Roman"/>
          <w:lang w:val="lt-LT"/>
        </w:rPr>
        <w:t>latanoprostui</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timololiui</w:t>
      </w:r>
      <w:proofErr w:type="spellEnd"/>
      <w:r w:rsidRPr="00EF53EB">
        <w:rPr>
          <w:rFonts w:ascii="Times New Roman" w:hAnsi="Times New Roman" w:cs="Times New Roman"/>
          <w:lang w:val="lt-LT"/>
        </w:rPr>
        <w:t xml:space="preserve">, beta </w:t>
      </w:r>
      <w:proofErr w:type="spellStart"/>
      <w:r w:rsidRPr="00EF53EB">
        <w:rPr>
          <w:rFonts w:ascii="Times New Roman" w:hAnsi="Times New Roman" w:cs="Times New Roman"/>
          <w:lang w:val="lt-LT"/>
        </w:rPr>
        <w:t>adrenoblokatoriams</w:t>
      </w:r>
      <w:proofErr w:type="spellEnd"/>
      <w:r w:rsidRPr="00EF53EB">
        <w:rPr>
          <w:rFonts w:ascii="Times New Roman" w:hAnsi="Times New Roman" w:cs="Times New Roman"/>
          <w:lang w:val="lt-LT"/>
        </w:rPr>
        <w:t xml:space="preserve"> arba bet kuriai pagalbinei šio vaisto medžiagai (jos išvardytos 6 skyriuje);</w:t>
      </w:r>
    </w:p>
    <w:p w:rsidR="00D439B0" w:rsidRPr="00EF53EB" w:rsidRDefault="00D439B0" w:rsidP="00D439B0">
      <w:pPr>
        <w:numPr>
          <w:ilvl w:val="0"/>
          <w:numId w:val="5"/>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jeigu Jums yra mažiau kaip 18 metų.</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Jeigu manote, kad paminėti atvejai tinka Jums, nevartokite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kol nepasikonsultuosite su gydytoju.</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r w:rsidRPr="00EF53EB">
        <w:rPr>
          <w:rFonts w:ascii="Times New Roman" w:hAnsi="Times New Roman" w:cs="Times New Roman"/>
          <w:b/>
          <w:lang w:val="lt-LT"/>
        </w:rPr>
        <w:t>Įspėjimai ir atsargumo priemonės</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Pasitarkite su gydytoju, prieš pradėdami vartoti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jei turite, ar kada nors turėjote šių sutrikimų:</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Koronarinė širdies liga (simptomai gali būti krūtinės skausmas ar spaudimas, oro trūkumo jausmas ar dusulys), širdies nepakankamumas, sumažėjęs kraujospūdis</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Širdies susitraukimo dažnio sutrikimai, pvz., sulėtėjęs širdies plakimas</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lastRenderedPageBreak/>
        <w:t>Kvėpavimo sutrikimai, astma ar lėtinė obstrukcinė plaučių liga</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Suprastėjusi kraujo cirkuliacija (Reino (</w:t>
      </w:r>
      <w:proofErr w:type="spellStart"/>
      <w:r w:rsidRPr="00EF53EB">
        <w:rPr>
          <w:rFonts w:ascii="Times New Roman" w:hAnsi="Times New Roman" w:cs="Times New Roman"/>
          <w:i/>
          <w:lang w:val="lt-LT"/>
        </w:rPr>
        <w:t>Raynaud</w:t>
      </w:r>
      <w:proofErr w:type="spellEnd"/>
      <w:r w:rsidRPr="00EF53EB">
        <w:rPr>
          <w:rFonts w:ascii="Times New Roman" w:hAnsi="Times New Roman" w:cs="Times New Roman"/>
          <w:lang w:val="lt-LT"/>
        </w:rPr>
        <w:t xml:space="preserve">) liga ar </w:t>
      </w:r>
      <w:proofErr w:type="spellStart"/>
      <w:r w:rsidRPr="00EF53EB">
        <w:rPr>
          <w:rFonts w:ascii="Times New Roman" w:hAnsi="Times New Roman" w:cs="Times New Roman"/>
          <w:i/>
          <w:lang w:val="lt-LT"/>
        </w:rPr>
        <w:t>Raynaud</w:t>
      </w:r>
      <w:proofErr w:type="spellEnd"/>
      <w:r w:rsidRPr="00EF53EB">
        <w:rPr>
          <w:rFonts w:ascii="Times New Roman" w:hAnsi="Times New Roman" w:cs="Times New Roman"/>
          <w:lang w:val="lt-LT"/>
        </w:rPr>
        <w:t xml:space="preserve"> sindromas)</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 xml:space="preserve">Diabetas, nes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xml:space="preserve"> gali slėpti sumažėjusio cukraus kiekio kraujyje simptomus</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 xml:space="preserve">Padidėjęs skydliaukės aktyvumas, nes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xml:space="preserve"> gali maskuoti jo požymius ir simptomus</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 xml:space="preserve">Virusinė akies infekcija, kurią sukėlė paprastosios pūslelinės virusas </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Jums bus atliekama bet kokia chirurginė akies operacija (įskaitant kataraktos operaciją) ar bet kokia chirurginė akies operacija buvo atlikta praeityje</w:t>
      </w:r>
    </w:p>
    <w:p w:rsidR="00D439B0" w:rsidRPr="00EF53EB" w:rsidRDefault="00D439B0" w:rsidP="00D439B0">
      <w:pPr>
        <w:numPr>
          <w:ilvl w:val="0"/>
          <w:numId w:val="1"/>
        </w:numPr>
        <w:spacing w:after="0" w:line="240" w:lineRule="auto"/>
        <w:rPr>
          <w:rFonts w:ascii="Times New Roman" w:hAnsi="Times New Roman" w:cs="Times New Roman"/>
          <w:lang w:val="lt-LT"/>
        </w:rPr>
      </w:pPr>
      <w:r w:rsidRPr="00EF53EB">
        <w:rPr>
          <w:rFonts w:ascii="Times New Roman" w:hAnsi="Times New Roman" w:cs="Times New Roman"/>
          <w:lang w:val="lt-LT"/>
        </w:rPr>
        <w:t>Jūs turite akių sutrikimų (tokių kaip akių skausmas, sudirginimas, uždegimas ar neryškus matymas)</w:t>
      </w:r>
    </w:p>
    <w:p w:rsidR="00D439B0" w:rsidRPr="00EF53EB" w:rsidRDefault="00D439B0" w:rsidP="00D439B0">
      <w:pPr>
        <w:numPr>
          <w:ilvl w:val="0"/>
          <w:numId w:val="1"/>
        </w:numPr>
        <w:spacing w:after="0" w:line="240" w:lineRule="auto"/>
        <w:rPr>
          <w:rFonts w:ascii="Times New Roman" w:hAnsi="Times New Roman" w:cs="Times New Roman"/>
        </w:rPr>
      </w:pPr>
      <w:r w:rsidRPr="00EF53EB">
        <w:rPr>
          <w:rFonts w:ascii="Times New Roman" w:hAnsi="Times New Roman" w:cs="Times New Roman"/>
          <w:lang w:val="lt-LT"/>
        </w:rPr>
        <w:t>Jums nustatytas akių sausumas</w:t>
      </w:r>
    </w:p>
    <w:p w:rsidR="00D439B0" w:rsidRPr="00EF53EB" w:rsidRDefault="00D439B0" w:rsidP="00D439B0">
      <w:pPr>
        <w:numPr>
          <w:ilvl w:val="0"/>
          <w:numId w:val="1"/>
        </w:numPr>
        <w:spacing w:after="0" w:line="240" w:lineRule="auto"/>
        <w:rPr>
          <w:rFonts w:ascii="Times New Roman" w:hAnsi="Times New Roman" w:cs="Times New Roman"/>
        </w:rPr>
      </w:pPr>
      <w:r w:rsidRPr="00EF53EB">
        <w:rPr>
          <w:rFonts w:ascii="Times New Roman" w:hAnsi="Times New Roman" w:cs="Times New Roman"/>
          <w:lang w:val="lt-LT"/>
        </w:rPr>
        <w:t xml:space="preserve">Jūs naudojate kontaktinius lęšius.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vartoti galite, bet remkitės kontaktinių lęšių vartojimo taisyklėmis</w:t>
      </w:r>
    </w:p>
    <w:p w:rsidR="00D439B0" w:rsidRPr="00D95F85" w:rsidRDefault="00D439B0" w:rsidP="00D439B0">
      <w:pPr>
        <w:numPr>
          <w:ilvl w:val="0"/>
          <w:numId w:val="1"/>
        </w:numPr>
        <w:spacing w:after="0" w:line="240" w:lineRule="auto"/>
        <w:rPr>
          <w:rFonts w:ascii="Times New Roman" w:hAnsi="Times New Roman" w:cs="Times New Roman"/>
          <w:lang w:val="en-GB"/>
        </w:rPr>
      </w:pPr>
      <w:r w:rsidRPr="00EF53EB">
        <w:rPr>
          <w:rFonts w:ascii="Times New Roman" w:hAnsi="Times New Roman" w:cs="Times New Roman"/>
          <w:lang w:val="lt-LT"/>
        </w:rPr>
        <w:t xml:space="preserve">Jums nustatyta angina (ypač tokio tipo, kaip </w:t>
      </w:r>
      <w:proofErr w:type="spellStart"/>
      <w:r w:rsidRPr="00EF53EB">
        <w:rPr>
          <w:rFonts w:ascii="Times New Roman" w:hAnsi="Times New Roman" w:cs="Times New Roman"/>
          <w:lang w:val="lt-LT"/>
        </w:rPr>
        <w:t>Princmetalo</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i/>
          <w:lang w:val="lt-LT"/>
        </w:rPr>
        <w:t>Prinzmetal</w:t>
      </w:r>
      <w:proofErr w:type="spellEnd"/>
      <w:r w:rsidRPr="00EF53EB">
        <w:rPr>
          <w:rFonts w:ascii="Times New Roman" w:hAnsi="Times New Roman" w:cs="Times New Roman"/>
          <w:lang w:val="lt-LT"/>
        </w:rPr>
        <w:t>) angina)</w:t>
      </w:r>
    </w:p>
    <w:p w:rsidR="00D439B0" w:rsidRPr="00D95F85" w:rsidRDefault="00D439B0" w:rsidP="00D439B0">
      <w:pPr>
        <w:numPr>
          <w:ilvl w:val="0"/>
          <w:numId w:val="1"/>
        </w:numPr>
        <w:spacing w:after="0" w:line="240" w:lineRule="auto"/>
        <w:rPr>
          <w:rFonts w:ascii="Times New Roman" w:hAnsi="Times New Roman" w:cs="Times New Roman"/>
          <w:lang w:val="en-GB"/>
        </w:rPr>
      </w:pPr>
      <w:r w:rsidRPr="00EF53EB">
        <w:rPr>
          <w:rFonts w:ascii="Times New Roman" w:hAnsi="Times New Roman" w:cs="Times New Roman"/>
          <w:lang w:val="lt-LT"/>
        </w:rPr>
        <w:t>Žinote, kad Jums gali pasireikšti sunkios alerginės reakcijos, kurias gydyti paprastai reikia ligoninėje.</w:t>
      </w:r>
    </w:p>
    <w:p w:rsidR="00D439B0" w:rsidRPr="00D95F85" w:rsidRDefault="00D439B0" w:rsidP="00D439B0">
      <w:pPr>
        <w:spacing w:after="0" w:line="240" w:lineRule="auto"/>
        <w:rPr>
          <w:rFonts w:ascii="Times New Roman" w:hAnsi="Times New Roman" w:cs="Times New Roman"/>
          <w:lang w:val="en-GB"/>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Jeigu sergate širdies ligomis, gydytojas turi kontroliuoti situaciją prieš vartojant akių lašus. Gydytojas gali atlikti širdies ir kraujo apytakos patikrinimą vartojant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Jeigu Jūsų akies rainelės spalva yra mišri, t. y. mėlynai/pilkai ruda, žaliai ruda ar geltonai ruda, Jūs turite žinoti, kad gali padaugėti rudos rainelės spalvos lėtai ir palaipsniui. Esant mėlynoms, pilkoms, žalioms ar rudoms akims pasikeitimai reti. Rudos spalvos pasikeitimas vyksta lėtai ir gali būti pastebėtas po kelių mėnesių ar metų. Jeigu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gydoma viena akis, gali pakisti tik tos akies spalva. Spalvos pasikeitimas nėra žalingas, bet gali būti ilgalaikis.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Jeigu Jūsų akies rainelės spalva yra mišri ar jeigu pastebėjote akies rainelės rudos spalvos padidėjimą, pasakykite gydytojui.</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 </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Prieš operaciją pasakykite gydytojui, kad vartojate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nes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xml:space="preserve"> gali pakeisti kai kurių vaistų poveikį anestezijos metu.</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r w:rsidRPr="00EF53EB">
        <w:rPr>
          <w:rFonts w:ascii="Times New Roman" w:hAnsi="Times New Roman" w:cs="Times New Roman"/>
          <w:b/>
          <w:lang w:val="lt-LT"/>
        </w:rPr>
        <w:t xml:space="preserve">Kiti vaistai ir </w:t>
      </w:r>
      <w:proofErr w:type="spellStart"/>
      <w:r w:rsidRPr="00EF53EB">
        <w:rPr>
          <w:rFonts w:ascii="Times New Roman" w:hAnsi="Times New Roman" w:cs="Times New Roman"/>
          <w:b/>
          <w:lang w:val="lt-LT"/>
        </w:rPr>
        <w:t>Xalopticom</w:t>
      </w:r>
      <w:proofErr w:type="spellEnd"/>
    </w:p>
    <w:p w:rsidR="00D439B0" w:rsidRPr="00EF53EB" w:rsidRDefault="00D439B0" w:rsidP="00D439B0">
      <w:p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gali sąveikauti su kitais vartojamais vaistais, įskaitant kitus akių lašus, skirtus glaukomos gydymui. Pasakykite gydytojui, jei vartojate, ar ketinate vartoti vaistus kraujospūdžiui mažinti, vaistus širdžiai ar diabetui gydyti. </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Jeigu vartojate ar neseniai vartojote kitų vaistų arba dėl to nesate tikri, apie tai pasakykite gydytojui arba vaistininkui.</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Pasakykite gydytojui, jeigu vartojate vieną ar daugiau iš šių vaistų:</w:t>
      </w:r>
    </w:p>
    <w:p w:rsidR="00D439B0" w:rsidRPr="00EF53EB" w:rsidRDefault="00D439B0" w:rsidP="00D439B0">
      <w:pPr>
        <w:numPr>
          <w:ilvl w:val="0"/>
          <w:numId w:val="2"/>
        </w:numPr>
        <w:spacing w:after="0" w:line="240" w:lineRule="auto"/>
        <w:rPr>
          <w:rFonts w:ascii="Times New Roman" w:hAnsi="Times New Roman" w:cs="Times New Roman"/>
          <w:lang w:val="lt-LT"/>
        </w:rPr>
      </w:pPr>
      <w:r w:rsidRPr="00EF53EB">
        <w:rPr>
          <w:rFonts w:ascii="Times New Roman" w:hAnsi="Times New Roman" w:cs="Times New Roman"/>
          <w:lang w:val="lt-LT"/>
        </w:rPr>
        <w:t xml:space="preserve">kalcio antagonisto (pvz., </w:t>
      </w:r>
      <w:proofErr w:type="spellStart"/>
      <w:r w:rsidRPr="00EF53EB">
        <w:rPr>
          <w:rFonts w:ascii="Times New Roman" w:hAnsi="Times New Roman" w:cs="Times New Roman"/>
          <w:lang w:val="lt-LT"/>
        </w:rPr>
        <w:t>nifedipino</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verapamilio</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diltiazemo</w:t>
      </w:r>
      <w:proofErr w:type="spellEnd"/>
      <w:r w:rsidRPr="00EF53EB">
        <w:rPr>
          <w:rFonts w:ascii="Times New Roman" w:hAnsi="Times New Roman" w:cs="Times New Roman"/>
          <w:lang w:val="lt-LT"/>
        </w:rPr>
        <w:t>) dažnai vartojamo gydyti aukštą kraujospūdį, krūtinės anginą, sutrikusį širdies ritmą ar Reino (</w:t>
      </w:r>
      <w:proofErr w:type="spellStart"/>
      <w:r w:rsidRPr="00EF53EB">
        <w:rPr>
          <w:rFonts w:ascii="Times New Roman" w:hAnsi="Times New Roman" w:cs="Times New Roman"/>
          <w:i/>
          <w:lang w:val="lt-LT"/>
        </w:rPr>
        <w:t>Raynaud</w:t>
      </w:r>
      <w:proofErr w:type="spellEnd"/>
      <w:r w:rsidRPr="00EF53EB">
        <w:rPr>
          <w:rFonts w:ascii="Times New Roman" w:hAnsi="Times New Roman" w:cs="Times New Roman"/>
          <w:lang w:val="lt-LT"/>
        </w:rPr>
        <w:t>) sindromą;</w:t>
      </w:r>
    </w:p>
    <w:p w:rsidR="00D439B0" w:rsidRPr="00EF53EB" w:rsidRDefault="00D439B0" w:rsidP="00D439B0">
      <w:pPr>
        <w:numPr>
          <w:ilvl w:val="0"/>
          <w:numId w:val="2"/>
        </w:num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digoksino</w:t>
      </w:r>
      <w:proofErr w:type="spellEnd"/>
      <w:r w:rsidRPr="00EF53EB">
        <w:rPr>
          <w:rFonts w:ascii="Times New Roman" w:hAnsi="Times New Roman" w:cs="Times New Roman"/>
          <w:lang w:val="lt-LT"/>
        </w:rPr>
        <w:t>, vaisto vartojamo palengvinti širdies nepakankamumą ar gydyti sutrikusį širdies ritmą;</w:t>
      </w:r>
    </w:p>
    <w:p w:rsidR="00D439B0" w:rsidRPr="00EF53EB" w:rsidRDefault="00D439B0" w:rsidP="00D439B0">
      <w:pPr>
        <w:numPr>
          <w:ilvl w:val="0"/>
          <w:numId w:val="2"/>
        </w:num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chinidinas</w:t>
      </w:r>
      <w:proofErr w:type="spellEnd"/>
      <w:r w:rsidRPr="00EF53EB">
        <w:rPr>
          <w:rFonts w:ascii="Times New Roman" w:hAnsi="Times New Roman" w:cs="Times New Roman"/>
          <w:lang w:val="lt-LT"/>
        </w:rPr>
        <w:t xml:space="preserve"> (vartojamas širdies ligų ir tam tikrų maliarijos rūšių gydymui);</w:t>
      </w:r>
    </w:p>
    <w:p w:rsidR="00D439B0" w:rsidRPr="00EF53EB" w:rsidRDefault="00D439B0" w:rsidP="00D439B0">
      <w:pPr>
        <w:numPr>
          <w:ilvl w:val="0"/>
          <w:numId w:val="2"/>
        </w:num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klonidino</w:t>
      </w:r>
      <w:proofErr w:type="spellEnd"/>
      <w:r w:rsidRPr="00EF53EB">
        <w:rPr>
          <w:rFonts w:ascii="Times New Roman" w:hAnsi="Times New Roman" w:cs="Times New Roman"/>
          <w:lang w:val="lt-LT"/>
        </w:rPr>
        <w:t>, skirto gydyti aukštą kraujospūdį;</w:t>
      </w:r>
    </w:p>
    <w:p w:rsidR="00D439B0" w:rsidRPr="00EF53EB" w:rsidRDefault="00D439B0" w:rsidP="00D439B0">
      <w:pPr>
        <w:numPr>
          <w:ilvl w:val="0"/>
          <w:numId w:val="2"/>
        </w:numPr>
        <w:spacing w:after="0" w:line="240" w:lineRule="auto"/>
        <w:rPr>
          <w:rFonts w:ascii="Times New Roman" w:hAnsi="Times New Roman" w:cs="Times New Roman"/>
          <w:lang w:val="lt-LT"/>
        </w:rPr>
      </w:pPr>
      <w:r w:rsidRPr="00EF53EB">
        <w:rPr>
          <w:rFonts w:ascii="Times New Roman" w:hAnsi="Times New Roman" w:cs="Times New Roman"/>
          <w:lang w:val="lt-LT"/>
        </w:rPr>
        <w:t xml:space="preserve">kitų beta blokatorių (pvz., </w:t>
      </w:r>
      <w:proofErr w:type="spellStart"/>
      <w:r w:rsidRPr="00EF53EB">
        <w:rPr>
          <w:rFonts w:ascii="Times New Roman" w:hAnsi="Times New Roman" w:cs="Times New Roman"/>
          <w:lang w:val="lt-LT"/>
        </w:rPr>
        <w:t>timololio</w:t>
      </w:r>
      <w:proofErr w:type="spellEnd"/>
      <w:r w:rsidRPr="00EF53EB">
        <w:rPr>
          <w:rFonts w:ascii="Times New Roman" w:hAnsi="Times New Roman" w:cs="Times New Roman"/>
          <w:lang w:val="lt-LT"/>
        </w:rPr>
        <w:t xml:space="preserve"> preparatų vartojamų kartu per burną ir akims), kurie priklauso </w:t>
      </w:r>
      <w:proofErr w:type="spellStart"/>
      <w:r w:rsidRPr="00EF53EB">
        <w:rPr>
          <w:rFonts w:ascii="Times New Roman" w:hAnsi="Times New Roman" w:cs="Times New Roman"/>
          <w:lang w:val="lt-LT"/>
        </w:rPr>
        <w:t>timololio</w:t>
      </w:r>
      <w:proofErr w:type="spellEnd"/>
      <w:r w:rsidRPr="00EF53EB">
        <w:rPr>
          <w:rFonts w:ascii="Times New Roman" w:hAnsi="Times New Roman" w:cs="Times New Roman"/>
          <w:lang w:val="lt-LT"/>
        </w:rPr>
        <w:t xml:space="preserve"> grupei ir gali turėti adityvų poveikį;</w:t>
      </w:r>
    </w:p>
    <w:p w:rsidR="00D439B0" w:rsidRPr="00EF53EB" w:rsidRDefault="00D439B0" w:rsidP="00D439B0">
      <w:pPr>
        <w:numPr>
          <w:ilvl w:val="0"/>
          <w:numId w:val="2"/>
        </w:numPr>
        <w:spacing w:after="0" w:line="240" w:lineRule="auto"/>
        <w:rPr>
          <w:rFonts w:ascii="Times New Roman" w:hAnsi="Times New Roman" w:cs="Times New Roman"/>
        </w:rPr>
      </w:pPr>
      <w:r w:rsidRPr="00EF53EB">
        <w:rPr>
          <w:rFonts w:ascii="Times New Roman" w:hAnsi="Times New Roman" w:cs="Times New Roman"/>
          <w:lang w:val="lt-LT"/>
        </w:rPr>
        <w:t>skirtų gydyti diabetą;</w:t>
      </w:r>
    </w:p>
    <w:p w:rsidR="00D439B0" w:rsidRPr="00EF53EB" w:rsidRDefault="00D439B0" w:rsidP="00D439B0">
      <w:pPr>
        <w:numPr>
          <w:ilvl w:val="0"/>
          <w:numId w:val="2"/>
        </w:numPr>
        <w:spacing w:after="0" w:line="240" w:lineRule="auto"/>
        <w:rPr>
          <w:rFonts w:ascii="Times New Roman" w:hAnsi="Times New Roman" w:cs="Times New Roman"/>
        </w:rPr>
      </w:pPr>
      <w:r w:rsidRPr="00EF53EB">
        <w:rPr>
          <w:rFonts w:ascii="Times New Roman" w:hAnsi="Times New Roman" w:cs="Times New Roman"/>
          <w:lang w:val="lt-LT"/>
        </w:rPr>
        <w:t xml:space="preserve">skirtų palengvinti </w:t>
      </w:r>
      <w:proofErr w:type="spellStart"/>
      <w:r w:rsidRPr="00EF53EB">
        <w:rPr>
          <w:rFonts w:ascii="Times New Roman" w:hAnsi="Times New Roman" w:cs="Times New Roman"/>
          <w:lang w:val="lt-LT"/>
        </w:rPr>
        <w:t>šlapinimąsi</w:t>
      </w:r>
      <w:proofErr w:type="spellEnd"/>
      <w:r w:rsidRPr="00EF53EB">
        <w:rPr>
          <w:rFonts w:ascii="Times New Roman" w:hAnsi="Times New Roman" w:cs="Times New Roman"/>
          <w:lang w:val="lt-LT"/>
        </w:rPr>
        <w:t xml:space="preserve"> ar skirtų atkurti normalų tuštinimąsi;</w:t>
      </w:r>
    </w:p>
    <w:p w:rsidR="00D439B0" w:rsidRPr="00EF53EB" w:rsidRDefault="00D439B0" w:rsidP="00D439B0">
      <w:pPr>
        <w:numPr>
          <w:ilvl w:val="0"/>
          <w:numId w:val="2"/>
        </w:numPr>
        <w:spacing w:after="0" w:line="240" w:lineRule="auto"/>
        <w:rPr>
          <w:rFonts w:ascii="Times New Roman" w:hAnsi="Times New Roman" w:cs="Times New Roman"/>
        </w:rPr>
      </w:pPr>
      <w:r w:rsidRPr="00EF53EB">
        <w:rPr>
          <w:rFonts w:ascii="Times New Roman" w:hAnsi="Times New Roman" w:cs="Times New Roman"/>
          <w:lang w:val="lt-LT"/>
        </w:rPr>
        <w:t>skirtų sumažinti gleivinės patinimą (nosies užgulimas);</w:t>
      </w:r>
    </w:p>
    <w:p w:rsidR="00D439B0" w:rsidRPr="00EF53EB" w:rsidRDefault="00D439B0" w:rsidP="00D439B0">
      <w:pPr>
        <w:numPr>
          <w:ilvl w:val="0"/>
          <w:numId w:val="2"/>
        </w:numPr>
        <w:spacing w:after="0" w:line="240" w:lineRule="auto"/>
        <w:rPr>
          <w:rFonts w:ascii="Times New Roman" w:hAnsi="Times New Roman" w:cs="Times New Roman"/>
        </w:rPr>
      </w:pPr>
      <w:r w:rsidRPr="00EF53EB">
        <w:rPr>
          <w:rFonts w:ascii="Times New Roman" w:hAnsi="Times New Roman" w:cs="Times New Roman"/>
          <w:lang w:val="lt-LT"/>
        </w:rPr>
        <w:t>skirtų gydyti astmą, sudėtyje turinčių adrenalino;</w:t>
      </w:r>
    </w:p>
    <w:p w:rsidR="00D439B0" w:rsidRPr="004018C1" w:rsidRDefault="00D439B0" w:rsidP="00D439B0">
      <w:pPr>
        <w:numPr>
          <w:ilvl w:val="0"/>
          <w:numId w:val="2"/>
        </w:numPr>
        <w:spacing w:after="0" w:line="240" w:lineRule="auto"/>
        <w:rPr>
          <w:rFonts w:ascii="Times New Roman" w:hAnsi="Times New Roman"/>
          <w:lang w:val="en-US"/>
        </w:rPr>
      </w:pPr>
      <w:r w:rsidRPr="00EF53EB">
        <w:rPr>
          <w:rFonts w:ascii="Times New Roman" w:hAnsi="Times New Roman" w:cs="Times New Roman"/>
          <w:lang w:val="lt-LT"/>
        </w:rPr>
        <w:lastRenderedPageBreak/>
        <w:t xml:space="preserve">antidepresantus, žinomus kaip </w:t>
      </w:r>
      <w:proofErr w:type="spellStart"/>
      <w:r w:rsidRPr="00EF53EB">
        <w:rPr>
          <w:rFonts w:ascii="Times New Roman" w:hAnsi="Times New Roman" w:cs="Times New Roman"/>
          <w:lang w:val="lt-LT"/>
        </w:rPr>
        <w:t>fluoksetinas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paroksetinas</w:t>
      </w:r>
      <w:proofErr w:type="spellEnd"/>
      <w:r w:rsidRPr="00EF53EB">
        <w:rPr>
          <w:rFonts w:ascii="Times New Roman" w:hAnsi="Times New Roman" w:cs="Times New Roman"/>
          <w:lang w:val="lt-LT"/>
        </w:rPr>
        <w:t>;</w:t>
      </w:r>
    </w:p>
    <w:p w:rsidR="00D439B0" w:rsidRPr="00ED7199" w:rsidRDefault="00D439B0" w:rsidP="00D439B0">
      <w:pPr>
        <w:numPr>
          <w:ilvl w:val="0"/>
          <w:numId w:val="2"/>
        </w:numPr>
        <w:spacing w:after="0" w:line="240" w:lineRule="auto"/>
        <w:rPr>
          <w:rFonts w:ascii="Times New Roman" w:hAnsi="Times New Roman" w:cs="Times New Roman"/>
          <w:lang w:val="it-IT"/>
        </w:rPr>
      </w:pPr>
      <w:r w:rsidRPr="00EF53EB">
        <w:rPr>
          <w:rFonts w:ascii="Times New Roman" w:hAnsi="Times New Roman" w:cs="Times New Roman"/>
          <w:lang w:val="lt-LT"/>
        </w:rPr>
        <w:t>prostaglandinų, prostaglandinų analogų ar prostaglandinų darinių.</w:t>
      </w:r>
    </w:p>
    <w:p w:rsidR="00D439B0" w:rsidRPr="00ED7199" w:rsidRDefault="00D439B0" w:rsidP="00D439B0">
      <w:pPr>
        <w:spacing w:after="0" w:line="240" w:lineRule="auto"/>
        <w:rPr>
          <w:rFonts w:ascii="Times New Roman" w:hAnsi="Times New Roman" w:cs="Times New Roman"/>
          <w:lang w:val="it-IT"/>
        </w:rPr>
      </w:pPr>
    </w:p>
    <w:p w:rsidR="00D439B0" w:rsidRPr="00ED7199" w:rsidRDefault="00D439B0" w:rsidP="00D439B0">
      <w:pPr>
        <w:spacing w:after="0" w:line="220" w:lineRule="exact"/>
        <w:rPr>
          <w:rFonts w:ascii="Times New Roman" w:hAnsi="Times New Roman" w:cs="Times New Roman"/>
          <w:lang w:val="it-IT"/>
        </w:rPr>
      </w:pPr>
      <w:r w:rsidRPr="00EF53EB">
        <w:rPr>
          <w:rFonts w:ascii="Times New Roman" w:hAnsi="Times New Roman" w:cs="Times New Roman"/>
          <w:b/>
          <w:lang w:val="lt-LT"/>
        </w:rPr>
        <w:t>Nėštumas ir žindymo laikotarpis</w:t>
      </w:r>
    </w:p>
    <w:p w:rsidR="00D439B0" w:rsidRPr="00ED7199" w:rsidRDefault="00D439B0" w:rsidP="00D439B0">
      <w:pPr>
        <w:spacing w:after="0" w:line="240" w:lineRule="auto"/>
        <w:rPr>
          <w:rFonts w:ascii="Times New Roman" w:hAnsi="Times New Roman" w:cs="Times New Roman"/>
          <w:lang w:val="it-IT"/>
        </w:rPr>
      </w:pPr>
      <w:r w:rsidRPr="00EF53EB">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D439B0" w:rsidRPr="00ED7199" w:rsidRDefault="00D439B0" w:rsidP="00D439B0">
      <w:pPr>
        <w:spacing w:after="0" w:line="240" w:lineRule="auto"/>
        <w:rPr>
          <w:rFonts w:ascii="Times New Roman" w:hAnsi="Times New Roman" w:cs="Times New Roman"/>
          <w:lang w:val="it-IT"/>
        </w:rPr>
      </w:pPr>
    </w:p>
    <w:p w:rsidR="00D439B0" w:rsidRPr="00ED7199" w:rsidRDefault="00D439B0" w:rsidP="00D439B0">
      <w:pPr>
        <w:spacing w:after="0" w:line="240" w:lineRule="auto"/>
        <w:rPr>
          <w:rFonts w:ascii="Times New Roman" w:hAnsi="Times New Roman" w:cs="Times New Roman"/>
          <w:lang w:val="it-IT"/>
        </w:rPr>
      </w:pPr>
      <w:r w:rsidRPr="00EF53EB">
        <w:rPr>
          <w:rFonts w:ascii="Times New Roman" w:hAnsi="Times New Roman" w:cs="Times New Roman"/>
          <w:lang w:val="lt-LT"/>
        </w:rPr>
        <w:t xml:space="preserve">Nevartokite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jei esate nėščia, nebent gydytojas nusprendė, kad vartoti yra būtina.</w:t>
      </w:r>
    </w:p>
    <w:p w:rsidR="00D439B0" w:rsidRPr="00ED7199" w:rsidRDefault="00D439B0" w:rsidP="00D439B0">
      <w:pPr>
        <w:spacing w:after="0" w:line="240" w:lineRule="auto"/>
        <w:rPr>
          <w:rFonts w:ascii="Times New Roman" w:hAnsi="Times New Roman" w:cs="Times New Roman"/>
          <w:lang w:val="it-IT"/>
        </w:rPr>
      </w:pPr>
      <w:r w:rsidRPr="00EF53EB">
        <w:rPr>
          <w:rFonts w:ascii="Times New Roman" w:hAnsi="Times New Roman" w:cs="Times New Roman"/>
          <w:lang w:val="lt-LT"/>
        </w:rPr>
        <w:t xml:space="preserve">Nevartokite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žindymo metu.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xml:space="preserve"> gali patekti į pieną.</w:t>
      </w:r>
    </w:p>
    <w:p w:rsidR="00D439B0" w:rsidRPr="00ED7199" w:rsidRDefault="00D439B0" w:rsidP="00D439B0">
      <w:pPr>
        <w:spacing w:after="0" w:line="240" w:lineRule="auto"/>
        <w:rPr>
          <w:rFonts w:ascii="Times New Roman" w:hAnsi="Times New Roman" w:cs="Times New Roman"/>
          <w:lang w:val="it-IT"/>
        </w:rPr>
      </w:pPr>
    </w:p>
    <w:p w:rsidR="00D439B0" w:rsidRPr="00ED7199" w:rsidRDefault="00D439B0" w:rsidP="00D439B0">
      <w:pPr>
        <w:spacing w:after="0" w:line="220" w:lineRule="exact"/>
        <w:rPr>
          <w:rFonts w:ascii="Times New Roman" w:hAnsi="Times New Roman" w:cs="Times New Roman"/>
          <w:lang w:val="it-IT"/>
        </w:rPr>
      </w:pPr>
      <w:r w:rsidRPr="00EF53EB">
        <w:rPr>
          <w:rFonts w:ascii="Times New Roman" w:hAnsi="Times New Roman" w:cs="Times New Roman"/>
          <w:b/>
          <w:lang w:val="lt-LT"/>
        </w:rPr>
        <w:t>Vairavimas ir mechanizmų valdymas</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Akių lašų vartojimas gali matomą vaizdą padaryti neryškų, gali paveikti gebėjimą vairuoti ir/arba valdyti mechanizmus. Pasakykite gydytojui, jeigu patyrėte šių problemų.</w:t>
      </w:r>
    </w:p>
    <w:p w:rsidR="00D439B0" w:rsidRPr="00EF53EB" w:rsidRDefault="00D439B0" w:rsidP="00D439B0">
      <w:pPr>
        <w:spacing w:after="0" w:line="220" w:lineRule="exact"/>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proofErr w:type="spellStart"/>
      <w:r w:rsidRPr="00EF53EB">
        <w:rPr>
          <w:rFonts w:ascii="Times New Roman" w:hAnsi="Times New Roman" w:cs="Times New Roman"/>
          <w:b/>
          <w:lang w:val="lt-LT"/>
        </w:rPr>
        <w:t>Xalopticom</w:t>
      </w:r>
      <w:proofErr w:type="spellEnd"/>
      <w:r w:rsidRPr="00EF53EB">
        <w:rPr>
          <w:rFonts w:ascii="Times New Roman" w:hAnsi="Times New Roman" w:cs="Times New Roman"/>
          <w:b/>
          <w:lang w:val="lt-LT"/>
        </w:rPr>
        <w:t xml:space="preserve"> sudėtyje yra </w:t>
      </w:r>
      <w:proofErr w:type="spellStart"/>
      <w:r w:rsidRPr="00EF53EB">
        <w:rPr>
          <w:rFonts w:ascii="Times New Roman" w:hAnsi="Times New Roman" w:cs="Times New Roman"/>
          <w:b/>
          <w:lang w:val="lt-LT"/>
        </w:rPr>
        <w:t>benzalkonio</w:t>
      </w:r>
      <w:proofErr w:type="spellEnd"/>
      <w:r w:rsidRPr="00EF53EB">
        <w:rPr>
          <w:rFonts w:ascii="Times New Roman" w:hAnsi="Times New Roman" w:cs="Times New Roman"/>
          <w:b/>
          <w:lang w:val="lt-LT"/>
        </w:rPr>
        <w:t xml:space="preserve"> chlorido ir fosfatų</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Kiekviename šio vaisto mililitre yra 0,2 mg </w:t>
      </w:r>
      <w:proofErr w:type="spellStart"/>
      <w:r w:rsidRPr="00EF53EB">
        <w:rPr>
          <w:rFonts w:ascii="Times New Roman" w:hAnsi="Times New Roman" w:cs="Times New Roman"/>
          <w:lang w:val="lt-LT"/>
        </w:rPr>
        <w:t>benzalkonio</w:t>
      </w:r>
      <w:proofErr w:type="spellEnd"/>
      <w:r w:rsidRPr="00EF53EB">
        <w:rPr>
          <w:rFonts w:ascii="Times New Roman" w:hAnsi="Times New Roman" w:cs="Times New Roman"/>
          <w:lang w:val="lt-LT"/>
        </w:rPr>
        <w:t xml:space="preserve"> chlorido. </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Minkštieji kontaktiniai lęšiai gali absorbuoti </w:t>
      </w:r>
      <w:proofErr w:type="spellStart"/>
      <w:r w:rsidRPr="00EF53EB">
        <w:rPr>
          <w:rFonts w:ascii="Times New Roman" w:hAnsi="Times New Roman" w:cs="Times New Roman"/>
          <w:lang w:val="lt-LT"/>
        </w:rPr>
        <w:t>benzalkonio</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chloridątodėl</w:t>
      </w:r>
      <w:proofErr w:type="spellEnd"/>
      <w:r w:rsidRPr="00EF53EB">
        <w:rPr>
          <w:rFonts w:ascii="Times New Roman" w:hAnsi="Times New Roman" w:cs="Times New Roman"/>
          <w:lang w:val="lt-LT"/>
        </w:rPr>
        <w:t xml:space="preserve"> gali pasikeisti kontaktinių lęšių spalva. Prieš šio vaisto vartojimą kontaktinius lęšius reikia išsiimti ir vėl juos galima įsidėti ne anksčiau kaip po 15 min.</w:t>
      </w:r>
    </w:p>
    <w:p w:rsidR="00D439B0" w:rsidRPr="00EF53EB" w:rsidRDefault="00D439B0" w:rsidP="00D439B0">
      <w:pPr>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Benzalkonio</w:t>
      </w:r>
      <w:proofErr w:type="spellEnd"/>
      <w:r w:rsidRPr="00EF53EB">
        <w:rPr>
          <w:rFonts w:ascii="Times New Roman" w:hAnsi="Times New Roman" w:cs="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 </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pasitarkite su gydytoju.</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Kiekviename šio vaisto mililitre yra 6,39 mg natrio-</w:t>
      </w:r>
      <w:proofErr w:type="spellStart"/>
      <w:r w:rsidRPr="00EF53EB">
        <w:rPr>
          <w:rFonts w:ascii="Times New Roman" w:hAnsi="Times New Roman" w:cs="Times New Roman"/>
          <w:lang w:val="lt-LT"/>
        </w:rPr>
        <w:t>divandenilio</w:t>
      </w:r>
      <w:proofErr w:type="spellEnd"/>
      <w:r w:rsidRPr="00EF53EB">
        <w:rPr>
          <w:rFonts w:ascii="Times New Roman" w:hAnsi="Times New Roman" w:cs="Times New Roman"/>
          <w:lang w:val="lt-LT"/>
        </w:rPr>
        <w:t xml:space="preserve"> fosfato </w:t>
      </w:r>
      <w:proofErr w:type="spellStart"/>
      <w:r w:rsidRPr="00EF53EB">
        <w:rPr>
          <w:rFonts w:ascii="Times New Roman" w:hAnsi="Times New Roman" w:cs="Times New Roman"/>
          <w:lang w:val="lt-LT"/>
        </w:rPr>
        <w:t>monohidrato</w:t>
      </w:r>
      <w:proofErr w:type="spellEnd"/>
      <w:r w:rsidRPr="00EF53EB">
        <w:rPr>
          <w:rFonts w:ascii="Times New Roman" w:hAnsi="Times New Roman" w:cs="Times New Roman"/>
          <w:lang w:val="lt-LT"/>
        </w:rPr>
        <w:t xml:space="preserve"> ir 2,89 mg bevandenio </w:t>
      </w:r>
      <w:proofErr w:type="spellStart"/>
      <w:r w:rsidRPr="00EF53EB">
        <w:rPr>
          <w:rFonts w:ascii="Times New Roman" w:hAnsi="Times New Roman" w:cs="Times New Roman"/>
          <w:lang w:val="lt-LT"/>
        </w:rPr>
        <w:t>dinatrio</w:t>
      </w:r>
      <w:proofErr w:type="spellEnd"/>
      <w:r w:rsidRPr="00EF53EB">
        <w:rPr>
          <w:rFonts w:ascii="Times New Roman" w:hAnsi="Times New Roman" w:cs="Times New Roman"/>
          <w:lang w:val="lt-LT"/>
        </w:rPr>
        <w:t xml:space="preserve"> fosfato (iš viso 6,345 mg/ml fosfatų). Jeigu Jums yra akies priekinę dalį gaubiančio skaidraus sluoksnio (ragenos) sunkių pažeidimų, labai retais atvejais fosfatai gali sukelti drumzlinus ragenos plotelius dėl gydymo metu susiformavusių kalcio nuosėdų.</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keepNext/>
        <w:tabs>
          <w:tab w:val="left" w:pos="567"/>
        </w:tabs>
        <w:spacing w:after="0" w:line="240" w:lineRule="auto"/>
        <w:ind w:left="567" w:hanging="567"/>
        <w:outlineLvl w:val="1"/>
        <w:rPr>
          <w:rFonts w:ascii="Times New Roman" w:hAnsi="Times New Roman" w:cs="Times New Roman"/>
          <w:lang w:val="lt-LT"/>
        </w:rPr>
      </w:pPr>
      <w:bookmarkStart w:id="6" w:name="_Toc129243266"/>
      <w:bookmarkStart w:id="7" w:name="_Toc129243141"/>
      <w:r w:rsidRPr="00EF53EB">
        <w:rPr>
          <w:rFonts w:ascii="Times New Roman" w:hAnsi="Times New Roman" w:cs="Times New Roman"/>
          <w:b/>
          <w:lang w:val="lt-LT"/>
        </w:rPr>
        <w:t>3.</w:t>
      </w:r>
      <w:r w:rsidRPr="00EF53EB">
        <w:rPr>
          <w:rFonts w:ascii="Times New Roman" w:hAnsi="Times New Roman" w:cs="Times New Roman"/>
          <w:b/>
          <w:lang w:val="lt-LT"/>
        </w:rPr>
        <w:tab/>
        <w:t xml:space="preserve">Kaip vartoti </w:t>
      </w:r>
      <w:proofErr w:type="spellStart"/>
      <w:r w:rsidRPr="00EF53EB">
        <w:rPr>
          <w:rFonts w:ascii="Times New Roman" w:hAnsi="Times New Roman" w:cs="Times New Roman"/>
          <w:b/>
          <w:lang w:val="lt-LT"/>
        </w:rPr>
        <w:t>Xalopticom</w:t>
      </w:r>
      <w:bookmarkEnd w:id="6"/>
      <w:bookmarkEnd w:id="7"/>
      <w:proofErr w:type="spellEnd"/>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Visada vartokite šį vaistą tiksliai kaip nurodė gydytojas. Jeigu abejojate, kreipkitės į gydytoją arba vaistininką.</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b/>
          <w:lang w:val="lt-LT"/>
        </w:rPr>
      </w:pPr>
      <w:r w:rsidRPr="00EF53EB">
        <w:rPr>
          <w:rFonts w:ascii="Times New Roman" w:hAnsi="Times New Roman" w:cs="Times New Roman"/>
          <w:b/>
          <w:lang w:val="lt-LT"/>
        </w:rPr>
        <w:t>Vartojimas</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Rekomenduojama dozė yra 1 lašas į pažeistą (-</w:t>
      </w:r>
      <w:proofErr w:type="spellStart"/>
      <w:r w:rsidRPr="00EF53EB">
        <w:rPr>
          <w:rFonts w:ascii="Times New Roman" w:hAnsi="Times New Roman" w:cs="Times New Roman"/>
          <w:lang w:val="lt-LT"/>
        </w:rPr>
        <w:t>as</w:t>
      </w:r>
      <w:proofErr w:type="spellEnd"/>
      <w:r w:rsidRPr="00EF53EB">
        <w:rPr>
          <w:rFonts w:ascii="Times New Roman" w:hAnsi="Times New Roman" w:cs="Times New Roman"/>
          <w:lang w:val="lt-LT"/>
        </w:rPr>
        <w:t>) akį (-</w:t>
      </w:r>
      <w:proofErr w:type="spellStart"/>
      <w:r w:rsidRPr="00EF53EB">
        <w:rPr>
          <w:rFonts w:ascii="Times New Roman" w:hAnsi="Times New Roman" w:cs="Times New Roman"/>
          <w:lang w:val="lt-LT"/>
        </w:rPr>
        <w:t>is</w:t>
      </w:r>
      <w:proofErr w:type="spellEnd"/>
      <w:r w:rsidRPr="00EF53EB">
        <w:rPr>
          <w:rFonts w:ascii="Times New Roman" w:hAnsi="Times New Roman" w:cs="Times New Roman"/>
          <w:lang w:val="lt-LT"/>
        </w:rPr>
        <w:t>) 1 kartą per parą.</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Jeigu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vartojamas kartu su kitais akių lašais, tarp jų vartojimo turi praeiti mažiausiai penkios minutės.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Jeigu praleidžiama dozė, kita dozė lašinama tada, kada numatyta. Negali būti lašinamas daugiau kaip vienas lašas.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b/>
          <w:lang w:val="lt-LT"/>
        </w:rPr>
      </w:pPr>
      <w:r w:rsidRPr="00EF53EB">
        <w:rPr>
          <w:rFonts w:ascii="Times New Roman" w:hAnsi="Times New Roman" w:cs="Times New Roman"/>
          <w:b/>
          <w:lang w:val="lt-LT"/>
        </w:rPr>
        <w:t>Vartojimo instrukcijos</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Vartokite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žemiau nurodyta tvarka</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numPr>
          <w:ilvl w:val="0"/>
          <w:numId w:val="3"/>
        </w:numPr>
        <w:spacing w:after="0" w:line="240" w:lineRule="auto"/>
        <w:rPr>
          <w:rFonts w:ascii="Times New Roman" w:hAnsi="Times New Roman" w:cs="Times New Roman"/>
          <w:lang w:val="lt-LT"/>
        </w:rPr>
      </w:pPr>
      <w:r w:rsidRPr="00EF53EB">
        <w:rPr>
          <w:rFonts w:ascii="Times New Roman" w:hAnsi="Times New Roman" w:cs="Times New Roman"/>
          <w:lang w:val="lt-LT"/>
        </w:rPr>
        <w:t>Nusiplaukite rankas prieš vartodami akių lašus.</w:t>
      </w:r>
    </w:p>
    <w:p w:rsidR="00D439B0" w:rsidRPr="00EF53EB" w:rsidRDefault="00D439B0" w:rsidP="00D439B0">
      <w:pPr>
        <w:numPr>
          <w:ilvl w:val="0"/>
          <w:numId w:val="3"/>
        </w:numPr>
        <w:spacing w:after="0" w:line="240" w:lineRule="auto"/>
        <w:rPr>
          <w:rFonts w:ascii="Times New Roman" w:hAnsi="Times New Roman" w:cs="Times New Roman"/>
          <w:lang w:val="lt-LT"/>
        </w:rPr>
      </w:pPr>
      <w:r w:rsidRPr="00EF53EB">
        <w:rPr>
          <w:rFonts w:ascii="Times New Roman" w:hAnsi="Times New Roman" w:cs="Times New Roman"/>
          <w:lang w:val="lt-LT"/>
        </w:rPr>
        <w:t>Atsukite bespalvį apsauginį dangtelį su „sparnais“.</w:t>
      </w:r>
    </w:p>
    <w:p w:rsidR="00D439B0" w:rsidRPr="00EF53EB" w:rsidRDefault="00D439B0" w:rsidP="00D439B0">
      <w:pPr>
        <w:numPr>
          <w:ilvl w:val="0"/>
          <w:numId w:val="3"/>
        </w:numPr>
        <w:spacing w:after="0" w:line="240" w:lineRule="auto"/>
        <w:rPr>
          <w:rFonts w:ascii="Times New Roman" w:hAnsi="Times New Roman" w:cs="Times New Roman"/>
        </w:rPr>
      </w:pPr>
      <w:r w:rsidRPr="00EF53EB">
        <w:rPr>
          <w:rFonts w:ascii="Times New Roman" w:hAnsi="Times New Roman" w:cs="Times New Roman"/>
          <w:lang w:val="lt-LT"/>
        </w:rPr>
        <w:t>Atsukti dangtelį.</w:t>
      </w:r>
    </w:p>
    <w:p w:rsidR="00D439B0" w:rsidRPr="00EF53EB" w:rsidRDefault="00D439B0" w:rsidP="00D439B0">
      <w:pPr>
        <w:numPr>
          <w:ilvl w:val="0"/>
          <w:numId w:val="3"/>
        </w:numPr>
        <w:spacing w:after="0" w:line="240" w:lineRule="auto"/>
        <w:rPr>
          <w:rFonts w:ascii="Times New Roman" w:hAnsi="Times New Roman" w:cs="Times New Roman"/>
        </w:rPr>
      </w:pPr>
      <w:r w:rsidRPr="00EF53EB">
        <w:rPr>
          <w:rFonts w:ascii="Times New Roman" w:hAnsi="Times New Roman" w:cs="Times New Roman"/>
          <w:lang w:val="lt-LT"/>
        </w:rPr>
        <w:t>Smiliumi švelniai patraukite žemyn pažeistos akies apatinį voką.</w:t>
      </w:r>
    </w:p>
    <w:p w:rsidR="00D439B0" w:rsidRPr="00EF53EB" w:rsidRDefault="00D439B0" w:rsidP="00D439B0">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noProof/>
          <w:lang w:val="lt-LT" w:eastAsia="lt-LT"/>
        </w:rPr>
        <w:lastRenderedPageBreak/>
        <w:drawing>
          <wp:inline distT="0" distB="0" distL="0" distR="0" wp14:anchorId="6ADD4A7A" wp14:editId="467F298C">
            <wp:extent cx="1184275" cy="12261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4275" cy="1226185"/>
                    </a:xfrm>
                    <a:prstGeom prst="rect">
                      <a:avLst/>
                    </a:prstGeom>
                    <a:noFill/>
                    <a:ln>
                      <a:noFill/>
                    </a:ln>
                  </pic:spPr>
                </pic:pic>
              </a:graphicData>
            </a:graphic>
          </wp:inline>
        </w:drawing>
      </w:r>
    </w:p>
    <w:p w:rsidR="00D439B0" w:rsidRPr="00EF53EB" w:rsidRDefault="00D439B0" w:rsidP="00D439B0">
      <w:pPr>
        <w:spacing w:after="0" w:line="240" w:lineRule="auto"/>
        <w:rPr>
          <w:rFonts w:ascii="Times New Roman" w:hAnsi="Times New Roman" w:cs="Times New Roman"/>
          <w:b/>
        </w:rPr>
      </w:pPr>
      <w:r w:rsidRPr="00EF53EB">
        <w:rPr>
          <w:rFonts w:ascii="Times New Roman" w:hAnsi="Times New Roman" w:cs="Times New Roman"/>
          <w:b/>
          <w:lang w:val="lt-LT"/>
        </w:rPr>
        <w:t>1 paveikslėlis</w:t>
      </w:r>
    </w:p>
    <w:p w:rsidR="00D439B0" w:rsidRPr="00EF53EB" w:rsidRDefault="00D439B0" w:rsidP="00D439B0">
      <w:pPr>
        <w:numPr>
          <w:ilvl w:val="0"/>
          <w:numId w:val="3"/>
        </w:numPr>
        <w:spacing w:after="0" w:line="240" w:lineRule="auto"/>
        <w:rPr>
          <w:rFonts w:ascii="Times New Roman" w:hAnsi="Times New Roman" w:cs="Times New Roman"/>
        </w:rPr>
      </w:pPr>
      <w:r w:rsidRPr="00EF53EB">
        <w:rPr>
          <w:rFonts w:ascii="Times New Roman" w:hAnsi="Times New Roman" w:cs="Times New Roman"/>
          <w:lang w:val="lt-LT"/>
        </w:rPr>
        <w:t>Laikydami buteliuko viršūnėlę prie akies, švelniai paspauskite jį, kad vienas lašas nukristų į akį.</w:t>
      </w:r>
    </w:p>
    <w:p w:rsidR="00D439B0" w:rsidRPr="00EF53EB" w:rsidRDefault="00D439B0" w:rsidP="00D439B0">
      <w:pPr>
        <w:numPr>
          <w:ilvl w:val="0"/>
          <w:numId w:val="3"/>
        </w:numPr>
        <w:spacing w:after="0" w:line="240" w:lineRule="auto"/>
        <w:rPr>
          <w:rFonts w:ascii="Times New Roman" w:hAnsi="Times New Roman" w:cs="Times New Roman"/>
        </w:rPr>
      </w:pPr>
      <w:r w:rsidRPr="00EF53EB">
        <w:rPr>
          <w:rFonts w:ascii="Times New Roman" w:hAnsi="Times New Roman" w:cs="Times New Roman"/>
          <w:lang w:val="lt-LT"/>
        </w:rPr>
        <w:t>Užsukite buteliuko dangtelį po vartojimo.</w:t>
      </w:r>
    </w:p>
    <w:p w:rsidR="00D439B0" w:rsidRPr="00EF53EB" w:rsidRDefault="00D439B0" w:rsidP="00D439B0">
      <w:pPr>
        <w:numPr>
          <w:ilvl w:val="0"/>
          <w:numId w:val="3"/>
        </w:numPr>
        <w:spacing w:after="0" w:line="240" w:lineRule="auto"/>
        <w:rPr>
          <w:rFonts w:ascii="Times New Roman" w:hAnsi="Times New Roman" w:cs="Times New Roman"/>
        </w:rPr>
      </w:pPr>
      <w:r w:rsidRPr="00EF53EB">
        <w:rPr>
          <w:rFonts w:ascii="Times New Roman" w:hAnsi="Times New Roman" w:cs="Times New Roman"/>
          <w:lang w:val="lt-LT"/>
        </w:rPr>
        <w:t xml:space="preserve">Pavartojus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dvi minutes pirštu užspauskite vidinį akies kampą šalia nosies. Tai padeda sumažinti </w:t>
      </w:r>
      <w:proofErr w:type="spellStart"/>
      <w:r w:rsidRPr="00EF53EB">
        <w:rPr>
          <w:rFonts w:ascii="Times New Roman" w:hAnsi="Times New Roman" w:cs="Times New Roman"/>
          <w:lang w:val="lt-LT"/>
        </w:rPr>
        <w:t>latanoprosto</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timololio</w:t>
      </w:r>
      <w:proofErr w:type="spellEnd"/>
      <w:r w:rsidRPr="00EF53EB">
        <w:rPr>
          <w:rFonts w:ascii="Times New Roman" w:hAnsi="Times New Roman" w:cs="Times New Roman"/>
          <w:lang w:val="lt-LT"/>
        </w:rPr>
        <w:t xml:space="preserve"> patekimą į organizmą.</w:t>
      </w:r>
    </w:p>
    <w:p w:rsidR="00D439B0" w:rsidRPr="00EF53EB" w:rsidRDefault="00D439B0" w:rsidP="00D439B0">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noProof/>
          <w:lang w:val="lt-LT" w:eastAsia="lt-LT"/>
        </w:rPr>
        <w:drawing>
          <wp:inline distT="0" distB="0" distL="0" distR="0" wp14:anchorId="1769CA2F" wp14:editId="507E3D3F">
            <wp:extent cx="1191260" cy="1143000"/>
            <wp:effectExtent l="0" t="0" r="889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1260" cy="1143000"/>
                    </a:xfrm>
                    <a:prstGeom prst="rect">
                      <a:avLst/>
                    </a:prstGeom>
                    <a:noFill/>
                    <a:ln>
                      <a:noFill/>
                    </a:ln>
                  </pic:spPr>
                </pic:pic>
              </a:graphicData>
            </a:graphic>
          </wp:inline>
        </w:drawing>
      </w:r>
    </w:p>
    <w:p w:rsidR="00D439B0" w:rsidRPr="00EF53EB" w:rsidRDefault="00D439B0" w:rsidP="00D439B0">
      <w:pPr>
        <w:spacing w:after="0" w:line="240" w:lineRule="auto"/>
        <w:rPr>
          <w:rFonts w:ascii="Times New Roman" w:hAnsi="Times New Roman" w:cs="Times New Roman"/>
          <w:b/>
          <w:lang w:val="lt-LT"/>
        </w:rPr>
      </w:pPr>
      <w:r w:rsidRPr="00EF53EB">
        <w:rPr>
          <w:rFonts w:ascii="Times New Roman" w:hAnsi="Times New Roman" w:cs="Times New Roman"/>
          <w:b/>
          <w:lang w:val="lt-LT"/>
        </w:rPr>
        <w:t>2 paveikslėlis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Visada pasakykite gydytojui, jeigu atsitiktinai pavartojote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per daug.</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u w:val="single"/>
          <w:lang w:val="lt-LT"/>
        </w:rPr>
        <w:t>Vartojimas vaikams</w:t>
      </w:r>
    </w:p>
    <w:p w:rsidR="00D439B0" w:rsidRPr="00EF53EB" w:rsidRDefault="00D439B0" w:rsidP="00D439B0">
      <w:pPr>
        <w:spacing w:after="0" w:line="240" w:lineRule="auto"/>
        <w:rPr>
          <w:rFonts w:ascii="Times New Roman" w:hAnsi="Times New Roman" w:cs="Times New Roman"/>
          <w:u w:val="single"/>
          <w:lang w:val="lt-LT"/>
        </w:rPr>
      </w:pP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vartojimo patirties vaikams ir paaugliams yra nedaug.</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r w:rsidRPr="00EF53EB">
        <w:rPr>
          <w:rFonts w:ascii="Times New Roman" w:hAnsi="Times New Roman" w:cs="Times New Roman"/>
          <w:b/>
          <w:lang w:val="lt-LT"/>
        </w:rPr>
        <w:t xml:space="preserve">Ką daryti pavartojus per didelę </w:t>
      </w:r>
      <w:proofErr w:type="spellStart"/>
      <w:r w:rsidRPr="00EF53EB">
        <w:rPr>
          <w:rFonts w:ascii="Times New Roman" w:hAnsi="Times New Roman" w:cs="Times New Roman"/>
          <w:b/>
          <w:lang w:val="lt-LT"/>
        </w:rPr>
        <w:t>Xalopticom</w:t>
      </w:r>
      <w:proofErr w:type="spellEnd"/>
      <w:r w:rsidRPr="00EF53EB">
        <w:rPr>
          <w:rFonts w:ascii="Times New Roman" w:hAnsi="Times New Roman" w:cs="Times New Roman"/>
          <w:b/>
          <w:lang w:val="lt-LT"/>
        </w:rPr>
        <w:t xml:space="preserve"> dozę</w:t>
      </w: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Pavartojus per daug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ar atsitiktinai nurijus vaisto, nedelsiant kreipkitės į gydytoją. Jeigu pavartojote per daug lašų į akį, galite jausti lengvą akies dirginimą. Jūsų akys gali ašaroti ar pasidaryti raudonos.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r w:rsidRPr="00EF53EB">
        <w:rPr>
          <w:rFonts w:ascii="Times New Roman" w:hAnsi="Times New Roman" w:cs="Times New Roman"/>
          <w:b/>
          <w:lang w:val="lt-LT"/>
        </w:rPr>
        <w:t xml:space="preserve">Pamiršus pavartoti </w:t>
      </w:r>
      <w:proofErr w:type="spellStart"/>
      <w:r w:rsidRPr="00EF53EB">
        <w:rPr>
          <w:rFonts w:ascii="Times New Roman" w:hAnsi="Times New Roman" w:cs="Times New Roman"/>
          <w:b/>
          <w:lang w:val="lt-LT"/>
        </w:rPr>
        <w:t>Xalopticom</w:t>
      </w:r>
      <w:proofErr w:type="spellEnd"/>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Vartokite įprastą dozę įprastu laiku. Negalima vartoti dvigubos dozės norint kompensuoti praleistą dozę. Pasitarkite su gydytoju ar vaistininku, jeigu nesate tikras.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keepNext/>
        <w:tabs>
          <w:tab w:val="left" w:pos="567"/>
        </w:tabs>
        <w:spacing w:after="0" w:line="240" w:lineRule="auto"/>
        <w:ind w:left="567" w:hanging="567"/>
        <w:outlineLvl w:val="1"/>
        <w:rPr>
          <w:rFonts w:ascii="Times New Roman" w:hAnsi="Times New Roman" w:cs="Times New Roman"/>
          <w:lang w:val="lt-LT"/>
        </w:rPr>
      </w:pPr>
      <w:bookmarkStart w:id="8" w:name="_Toc129243267"/>
      <w:bookmarkStart w:id="9" w:name="_Toc129243142"/>
      <w:r w:rsidRPr="00EF53EB">
        <w:rPr>
          <w:rFonts w:ascii="Times New Roman" w:hAnsi="Times New Roman" w:cs="Times New Roman"/>
          <w:b/>
          <w:lang w:val="lt-LT"/>
        </w:rPr>
        <w:t>4.</w:t>
      </w:r>
      <w:r w:rsidRPr="00EF53EB">
        <w:rPr>
          <w:rFonts w:ascii="Times New Roman" w:hAnsi="Times New Roman" w:cs="Times New Roman"/>
          <w:b/>
          <w:lang w:val="lt-LT"/>
        </w:rPr>
        <w:tab/>
        <w:t>Galimas šalutinis poveikis</w:t>
      </w:r>
      <w:bookmarkEnd w:id="8"/>
      <w:bookmarkEnd w:id="9"/>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Šis vaistas, kaip ir visi kiti, gali sukelti šalutinį poveikį, nors jis pasireiškia ne visiems žmonėms.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tabs>
          <w:tab w:val="left" w:pos="0"/>
        </w:tabs>
        <w:suppressAutoHyphens/>
        <w:spacing w:after="0" w:line="240" w:lineRule="auto"/>
        <w:rPr>
          <w:rFonts w:ascii="Times New Roman" w:eastAsia="Times New Roman" w:hAnsi="Times New Roman" w:cs="Times New Roman"/>
          <w:kern w:val="1"/>
          <w:lang w:val="lt-LT"/>
        </w:rPr>
      </w:pPr>
      <w:r w:rsidRPr="00EF53EB">
        <w:rPr>
          <w:rFonts w:ascii="Times New Roman" w:eastAsia="Calibri" w:hAnsi="Times New Roman" w:cs="Times New Roman"/>
          <w:kern w:val="1"/>
          <w:lang w:val="lt-LT"/>
        </w:rPr>
        <w:t xml:space="preserve">Paprastai Jūs galite tęsti lašų vartojimą, nebent poveikis labai sunkus. Jei abejojate, pasitarkite su gydytoju arba vaistininku. Nenutraukite </w:t>
      </w:r>
      <w:proofErr w:type="spellStart"/>
      <w:r w:rsidRPr="00EF53EB">
        <w:rPr>
          <w:rFonts w:ascii="Times New Roman" w:eastAsia="Calibri" w:hAnsi="Times New Roman" w:cs="Times New Roman"/>
          <w:kern w:val="1"/>
          <w:lang w:val="lt-LT"/>
        </w:rPr>
        <w:t>Xalopticom</w:t>
      </w:r>
      <w:proofErr w:type="spellEnd"/>
      <w:r w:rsidRPr="00EF53EB">
        <w:rPr>
          <w:rFonts w:ascii="Times New Roman" w:eastAsia="Calibri" w:hAnsi="Times New Roman" w:cs="Times New Roman"/>
          <w:kern w:val="1"/>
          <w:lang w:val="lt-LT"/>
        </w:rPr>
        <w:t xml:space="preserve"> vartojimo nepasitarę su gydytoju.</w:t>
      </w: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kern w:val="1"/>
          <w:lang w:val="lt-LT"/>
        </w:rPr>
      </w:pP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Toliau išvardytas šalutinis poveikis nustatytas tuomet, kai buvo vartojamas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kern w:val="1"/>
          <w:lang w:val="lt-LT"/>
        </w:rPr>
        <w:t xml:space="preserve">. Reikšmingiausias šalutinis poveikis yra galimas </w:t>
      </w:r>
      <w:proofErr w:type="spellStart"/>
      <w:r w:rsidRPr="00EF53EB">
        <w:rPr>
          <w:rFonts w:ascii="Times New Roman" w:eastAsia="Times New Roman" w:hAnsi="Times New Roman" w:cs="Times New Roman"/>
          <w:kern w:val="1"/>
          <w:lang w:val="lt-LT"/>
        </w:rPr>
        <w:t>palaipsnis</w:t>
      </w:r>
      <w:proofErr w:type="spellEnd"/>
      <w:r w:rsidRPr="00EF53EB">
        <w:rPr>
          <w:rFonts w:ascii="Times New Roman" w:eastAsia="Times New Roman" w:hAnsi="Times New Roman" w:cs="Times New Roman"/>
          <w:kern w:val="1"/>
          <w:lang w:val="lt-LT"/>
        </w:rPr>
        <w:t xml:space="preserve"> pastovus akių spalvos pokytis. Gali taip pat būti, kad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kern w:val="1"/>
          <w:lang w:val="lt-LT"/>
        </w:rPr>
        <w:t xml:space="preserve"> sukels rimtus jūsų širdies veiklos sutrikimus. Jei pastebėjote širdies ritmo ar širdies funkcijos sutrikimus, pasitarkite su gydytoju ir pasakykite jam, kad vartojate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kern w:val="1"/>
          <w:lang w:val="lt-LT"/>
        </w:rPr>
        <w:t>.</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kern w:val="1"/>
          <w:lang w:val="lt-LT"/>
        </w:rPr>
      </w:pPr>
      <w:r w:rsidRPr="009951C1">
        <w:rPr>
          <w:rFonts w:ascii="Times New Roman" w:eastAsia="Times New Roman" w:hAnsi="Times New Roman" w:cs="Times New Roman"/>
          <w:b/>
          <w:bCs/>
          <w:noProof/>
          <w:snapToGrid w:val="0"/>
          <w:lang w:val="lt-LT"/>
        </w:rPr>
        <w:t>Labai dažni šalutinio poveikio reiškiniai (gali pasireikšti ne rečiau kaip 1 iš 10 asmenų):</w:t>
      </w:r>
    </w:p>
    <w:p w:rsidR="00D439B0" w:rsidRPr="00EF53EB" w:rsidRDefault="00D439B0" w:rsidP="00D439B0">
      <w:pPr>
        <w:numPr>
          <w:ilvl w:val="0"/>
          <w:numId w:val="8"/>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Laipsniškas Jūsų akies spalvos kitimas didėjant rudo pigmento kiekiui akies rainelėje.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w:t>
      </w:r>
      <w:r w:rsidRPr="00EF53EB">
        <w:rPr>
          <w:rFonts w:ascii="Times New Roman" w:eastAsia="Times New Roman" w:hAnsi="Times New Roman" w:cs="Times New Roman"/>
          <w:kern w:val="1"/>
          <w:lang w:val="lt-LT"/>
        </w:rPr>
        <w:lastRenderedPageBreak/>
        <w:t xml:space="preserve">labiau pastebimi, kai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bCs/>
          <w:kern w:val="1"/>
          <w:lang w:val="lt-LT"/>
        </w:rPr>
        <w:t xml:space="preserve"> </w:t>
      </w:r>
      <w:r w:rsidRPr="00EF53EB">
        <w:rPr>
          <w:rFonts w:ascii="Times New Roman" w:eastAsia="Times New Roman" w:hAnsi="Times New Roman" w:cs="Times New Roman"/>
          <w:kern w:val="1"/>
          <w:lang w:val="lt-LT"/>
        </w:rPr>
        <w:t xml:space="preserve">Jūs lašinate tik į vieną akį. Jokių kitų sutrikimų, susijusių su akių spalvos pakitimu, nepasitaikė. Nutraukus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kern w:val="1"/>
          <w:lang w:val="lt-LT"/>
        </w:rPr>
        <w:t xml:space="preserve"> vartojimą akių spalvos kitimas nebesitęsia. </w:t>
      </w:r>
    </w:p>
    <w:p w:rsidR="00D439B0" w:rsidRPr="00EF53EB" w:rsidRDefault="00D439B0" w:rsidP="00D439B0">
      <w:pPr>
        <w:tabs>
          <w:tab w:val="left" w:pos="567"/>
        </w:tabs>
        <w:suppressAutoHyphens/>
        <w:spacing w:after="0" w:line="260" w:lineRule="exact"/>
        <w:ind w:left="357" w:hanging="357"/>
        <w:rPr>
          <w:rFonts w:ascii="Times New Roman" w:eastAsia="Times New Roman" w:hAnsi="Times New Roman" w:cs="Times New Roman"/>
          <w:kern w:val="1"/>
          <w:lang w:val="lt-LT"/>
        </w:rPr>
      </w:pPr>
    </w:p>
    <w:p w:rsidR="00D439B0" w:rsidRPr="00EF53EB" w:rsidRDefault="00D439B0" w:rsidP="00D439B0">
      <w:pPr>
        <w:tabs>
          <w:tab w:val="left" w:pos="567"/>
        </w:tabs>
        <w:suppressAutoHyphens/>
        <w:spacing w:after="0" w:line="260" w:lineRule="exact"/>
        <w:ind w:left="357" w:hanging="357"/>
        <w:rPr>
          <w:rFonts w:ascii="Times New Roman" w:eastAsia="Times New Roman" w:hAnsi="Times New Roman" w:cs="Times New Roman"/>
          <w:kern w:val="1"/>
          <w:lang w:val="lt-LT"/>
        </w:rPr>
      </w:pPr>
      <w:r>
        <w:rPr>
          <w:rFonts w:ascii="Times New Roman" w:eastAsia="Times New Roman" w:hAnsi="Times New Roman" w:cs="Times New Roman"/>
          <w:b/>
          <w:bCs/>
          <w:noProof/>
          <w:snapToGrid w:val="0"/>
          <w:lang w:val="lt-LT"/>
        </w:rPr>
        <w:t>D</w:t>
      </w:r>
      <w:r w:rsidRPr="009951C1">
        <w:rPr>
          <w:rFonts w:ascii="Times New Roman" w:eastAsia="Times New Roman" w:hAnsi="Times New Roman" w:cs="Times New Roman"/>
          <w:b/>
          <w:bCs/>
          <w:noProof/>
          <w:snapToGrid w:val="0"/>
          <w:lang w:val="lt-LT"/>
        </w:rPr>
        <w:t>ažni šalutinio poveikio reiškiniai (gali pasireikšti rečiau kaip 1 iš 10 asmenų):</w:t>
      </w:r>
    </w:p>
    <w:p w:rsidR="00D439B0" w:rsidRPr="00EF53EB" w:rsidRDefault="00D439B0" w:rsidP="00D439B0">
      <w:pPr>
        <w:numPr>
          <w:ilvl w:val="0"/>
          <w:numId w:val="8"/>
        </w:numPr>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Akies (-</w:t>
      </w:r>
      <w:proofErr w:type="spellStart"/>
      <w:r w:rsidRPr="00EF53EB">
        <w:rPr>
          <w:rFonts w:ascii="Times New Roman" w:eastAsia="Times New Roman" w:hAnsi="Times New Roman" w:cs="Times New Roman"/>
          <w:kern w:val="1"/>
          <w:lang w:val="lt-LT"/>
        </w:rPr>
        <w:t>ių</w:t>
      </w:r>
      <w:proofErr w:type="spellEnd"/>
      <w:r w:rsidRPr="00EF53EB">
        <w:rPr>
          <w:rFonts w:ascii="Times New Roman" w:eastAsia="Times New Roman" w:hAnsi="Times New Roman" w:cs="Times New Roman"/>
          <w:kern w:val="1"/>
          <w:lang w:val="lt-LT"/>
        </w:rPr>
        <w:t>) dirginimas (deginimo, smėlio buvimo pojūtis, niežulys, gėlimas arba svetimkūnio akyje pojūtis) ir akies skausmas.</w:t>
      </w:r>
    </w:p>
    <w:p w:rsidR="00D439B0" w:rsidRPr="00EF53EB" w:rsidRDefault="00D439B0" w:rsidP="00D439B0">
      <w:pPr>
        <w:tabs>
          <w:tab w:val="left" w:pos="567"/>
        </w:tabs>
        <w:suppressAutoHyphens/>
        <w:spacing w:after="0" w:line="260" w:lineRule="exact"/>
        <w:ind w:left="357" w:hanging="357"/>
        <w:rPr>
          <w:rFonts w:ascii="Times New Roman" w:eastAsia="Times New Roman" w:hAnsi="Times New Roman" w:cs="Times New Roman"/>
          <w:kern w:val="1"/>
          <w:lang w:val="lt-LT"/>
        </w:rPr>
      </w:pPr>
    </w:p>
    <w:p w:rsidR="00D439B0" w:rsidRPr="00EF53EB" w:rsidRDefault="00D439B0" w:rsidP="00D439B0">
      <w:pPr>
        <w:tabs>
          <w:tab w:val="left" w:pos="567"/>
        </w:tabs>
        <w:suppressAutoHyphens/>
        <w:spacing w:after="0" w:line="260" w:lineRule="exact"/>
        <w:ind w:left="357" w:hanging="357"/>
        <w:rPr>
          <w:rFonts w:ascii="Times New Roman" w:eastAsia="Times New Roman" w:hAnsi="Times New Roman" w:cs="Times New Roman"/>
          <w:kern w:val="1"/>
          <w:lang w:val="lt-LT"/>
        </w:rPr>
      </w:pPr>
      <w:r w:rsidRPr="00EF53EB">
        <w:rPr>
          <w:rFonts w:ascii="Times New Roman" w:eastAsia="Times New Roman" w:hAnsi="Times New Roman" w:cs="Times New Roman"/>
          <w:b/>
          <w:kern w:val="1"/>
          <w:lang w:val="lt-LT"/>
        </w:rPr>
        <w:t>Nedažn</w:t>
      </w:r>
      <w:r>
        <w:rPr>
          <w:rFonts w:ascii="Times New Roman" w:eastAsia="Times New Roman" w:hAnsi="Times New Roman" w:cs="Times New Roman"/>
          <w:b/>
          <w:kern w:val="1"/>
          <w:lang w:val="lt-LT"/>
        </w:rPr>
        <w:t>i</w:t>
      </w:r>
      <w:r w:rsidRPr="009951C1">
        <w:rPr>
          <w:rFonts w:ascii="Times New Roman" w:eastAsia="Times New Roman" w:hAnsi="Times New Roman" w:cs="Times New Roman"/>
          <w:b/>
          <w:bCs/>
          <w:noProof/>
          <w:snapToGrid w:val="0"/>
          <w:lang w:val="lt-LT"/>
        </w:rPr>
        <w:t xml:space="preserve"> šalutinio poveikio reiškiniai (gali pasireikšti rečiau kaip 1 iš 10</w:t>
      </w:r>
      <w:r>
        <w:rPr>
          <w:rFonts w:ascii="Times New Roman" w:eastAsia="Times New Roman" w:hAnsi="Times New Roman" w:cs="Times New Roman"/>
          <w:b/>
          <w:bCs/>
          <w:noProof/>
          <w:snapToGrid w:val="0"/>
          <w:lang w:val="lt-LT"/>
        </w:rPr>
        <w:t>0</w:t>
      </w:r>
      <w:r w:rsidRPr="009951C1">
        <w:rPr>
          <w:rFonts w:ascii="Times New Roman" w:eastAsia="Times New Roman" w:hAnsi="Times New Roman" w:cs="Times New Roman"/>
          <w:b/>
          <w:bCs/>
          <w:noProof/>
          <w:snapToGrid w:val="0"/>
          <w:lang w:val="lt-LT"/>
        </w:rPr>
        <w:t xml:space="preserve"> asmenų):</w:t>
      </w:r>
    </w:p>
    <w:p w:rsidR="00D439B0" w:rsidRPr="00EF53EB" w:rsidRDefault="00D439B0" w:rsidP="00D439B0">
      <w:pPr>
        <w:numPr>
          <w:ilvl w:val="0"/>
          <w:numId w:val="8"/>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Galvos skausmas.</w:t>
      </w:r>
    </w:p>
    <w:p w:rsidR="00D439B0" w:rsidRPr="00EF53EB" w:rsidRDefault="00D439B0" w:rsidP="00D439B0">
      <w:pPr>
        <w:numPr>
          <w:ilvl w:val="0"/>
          <w:numId w:val="9"/>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Akies paraudimas, akies junginės uždegimas (konjunktyvitas), neaiškus matomas vaizdas, ašarojimas, vokų uždegimas, akies paviršiaus dirginimas arba irimas.</w:t>
      </w:r>
    </w:p>
    <w:p w:rsidR="00D439B0" w:rsidRPr="00EF53EB" w:rsidRDefault="00D439B0" w:rsidP="00D439B0">
      <w:pPr>
        <w:numPr>
          <w:ilvl w:val="0"/>
          <w:numId w:val="9"/>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Odos išbėrimas arba niežulys (niežėjimas).</w:t>
      </w: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kern w:val="1"/>
          <w:lang w:val="lt-LT"/>
        </w:rPr>
      </w:pP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b/>
          <w:kern w:val="1"/>
          <w:lang w:val="lt-LT"/>
        </w:rPr>
      </w:pPr>
      <w:r w:rsidRPr="00EF53EB">
        <w:rPr>
          <w:rFonts w:ascii="Times New Roman" w:eastAsia="Times New Roman" w:hAnsi="Times New Roman" w:cs="Times New Roman"/>
          <w:b/>
          <w:kern w:val="1"/>
          <w:lang w:val="lt-LT"/>
        </w:rPr>
        <w:t>Kitas šalutinis poveikis</w:t>
      </w:r>
    </w:p>
    <w:p w:rsidR="00D439B0" w:rsidRPr="00EF53EB" w:rsidRDefault="00D439B0" w:rsidP="00D439B0">
      <w:pPr>
        <w:spacing w:after="0" w:line="240" w:lineRule="auto"/>
        <w:rPr>
          <w:rFonts w:ascii="Times New Roman" w:eastAsia="Calibri" w:hAnsi="Times New Roman" w:cs="Times New Roman"/>
          <w:lang w:val="lt-LT"/>
        </w:rPr>
      </w:pPr>
      <w:r w:rsidRPr="00EF53EB">
        <w:rPr>
          <w:rFonts w:ascii="Times New Roman" w:eastAsia="Calibri" w:hAnsi="Times New Roman" w:cs="Times New Roman"/>
          <w:lang w:val="lt-LT"/>
        </w:rPr>
        <w:t xml:space="preserve">Kaip ir kiti vaistai, vartojami ant akių, </w:t>
      </w:r>
      <w:r w:rsidRPr="00EF53EB">
        <w:rPr>
          <w:rFonts w:ascii="Times New Roman" w:eastAsia="Calibri" w:hAnsi="Times New Roman" w:cs="Times New Roman"/>
          <w:noProof/>
          <w:lang w:val="lt-LT"/>
        </w:rPr>
        <w:t>Xalopticom</w:t>
      </w:r>
      <w:r w:rsidRPr="00EF53EB">
        <w:rPr>
          <w:rFonts w:ascii="Times New Roman" w:eastAsia="Calibri" w:hAnsi="Times New Roman" w:cs="Times New Roman"/>
          <w:lang w:val="lt-LT"/>
        </w:rPr>
        <w:t xml:space="preserve"> (</w:t>
      </w:r>
      <w:proofErr w:type="spellStart"/>
      <w:r w:rsidRPr="00EF53EB">
        <w:rPr>
          <w:rFonts w:ascii="Times New Roman" w:eastAsia="Calibri" w:hAnsi="Times New Roman" w:cs="Times New Roman"/>
          <w:lang w:val="lt-LT"/>
        </w:rPr>
        <w:t>latanoprostas</w:t>
      </w:r>
      <w:proofErr w:type="spellEnd"/>
      <w:r w:rsidRPr="00EF53EB">
        <w:rPr>
          <w:rFonts w:ascii="Times New Roman" w:eastAsia="Calibri" w:hAnsi="Times New Roman" w:cs="Times New Roman"/>
          <w:lang w:val="lt-LT"/>
        </w:rPr>
        <w:t xml:space="preserve"> ir </w:t>
      </w:r>
      <w:proofErr w:type="spellStart"/>
      <w:r w:rsidRPr="00EF53EB">
        <w:rPr>
          <w:rFonts w:ascii="Times New Roman" w:eastAsia="Calibri" w:hAnsi="Times New Roman" w:cs="Times New Roman"/>
          <w:lang w:val="lt-LT"/>
        </w:rPr>
        <w:t>timololis</w:t>
      </w:r>
      <w:proofErr w:type="spellEnd"/>
      <w:r w:rsidRPr="00EF53EB">
        <w:rPr>
          <w:rFonts w:ascii="Times New Roman" w:eastAsia="Calibri" w:hAnsi="Times New Roman" w:cs="Times New Roman"/>
          <w:lang w:val="lt-LT"/>
        </w:rPr>
        <w:t>) patenka į kraują. Vartojamų akių lašų šalutinių poveikių dažnis yra mažesnis, lyginant su vaistais, kurie yra, pavyzdžiui, geriami arba leidžiami.</w:t>
      </w: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kern w:val="1"/>
          <w:lang w:val="lt-LT"/>
        </w:rPr>
      </w:pP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Nors vartojant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kern w:val="1"/>
          <w:lang w:val="lt-LT"/>
        </w:rPr>
        <w:t xml:space="preserve"> </w:t>
      </w:r>
      <w:r w:rsidRPr="00EF53EB">
        <w:rPr>
          <w:rFonts w:ascii="Times New Roman" w:eastAsia="Times New Roman" w:hAnsi="Times New Roman" w:cs="Times New Roman"/>
          <w:bCs/>
          <w:kern w:val="1"/>
          <w:lang w:val="lt-LT"/>
        </w:rPr>
        <w:t xml:space="preserve">toliau išvardytų simptomų nepasitaikė, jie pastebėti vartojant sudėtyje esančius </w:t>
      </w:r>
      <w:proofErr w:type="spellStart"/>
      <w:r w:rsidRPr="00EF53EB">
        <w:rPr>
          <w:rFonts w:ascii="Times New Roman" w:eastAsia="Times New Roman" w:hAnsi="Times New Roman" w:cs="Times New Roman"/>
          <w:bCs/>
          <w:kern w:val="1"/>
          <w:lang w:val="lt-LT"/>
        </w:rPr>
        <w:t>latanoprostą</w:t>
      </w:r>
      <w:proofErr w:type="spellEnd"/>
      <w:r w:rsidRPr="00EF53EB">
        <w:rPr>
          <w:rFonts w:ascii="Times New Roman" w:eastAsia="Times New Roman" w:hAnsi="Times New Roman" w:cs="Times New Roman"/>
          <w:bCs/>
          <w:kern w:val="1"/>
          <w:lang w:val="lt-LT"/>
        </w:rPr>
        <w:t xml:space="preserve"> arba </w:t>
      </w:r>
      <w:proofErr w:type="spellStart"/>
      <w:r w:rsidRPr="00EF53EB">
        <w:rPr>
          <w:rFonts w:ascii="Times New Roman" w:eastAsia="Times New Roman" w:hAnsi="Times New Roman" w:cs="Times New Roman"/>
          <w:bCs/>
          <w:kern w:val="1"/>
          <w:lang w:val="lt-LT"/>
        </w:rPr>
        <w:t>timololį</w:t>
      </w:r>
      <w:proofErr w:type="spellEnd"/>
      <w:r w:rsidRPr="00EF53EB">
        <w:rPr>
          <w:rFonts w:ascii="Times New Roman" w:eastAsia="Times New Roman" w:hAnsi="Times New Roman" w:cs="Times New Roman"/>
          <w:bCs/>
          <w:kern w:val="1"/>
          <w:lang w:val="lt-LT"/>
        </w:rPr>
        <w:t>, todėl</w:t>
      </w:r>
      <w:r w:rsidRPr="00EF53EB">
        <w:rPr>
          <w:rFonts w:ascii="Times New Roman" w:eastAsia="Times New Roman" w:hAnsi="Times New Roman" w:cs="Times New Roman"/>
          <w:kern w:val="1"/>
          <w:lang w:val="lt-LT"/>
        </w:rPr>
        <w:t xml:space="preserve"> gali </w:t>
      </w:r>
      <w:r w:rsidRPr="00EF53EB">
        <w:rPr>
          <w:rFonts w:ascii="Times New Roman" w:eastAsia="Times New Roman" w:hAnsi="Times New Roman" w:cs="Times New Roman"/>
          <w:bCs/>
          <w:kern w:val="1"/>
          <w:lang w:val="lt-LT"/>
        </w:rPr>
        <w:t>pasitaikyti</w:t>
      </w:r>
      <w:r w:rsidRPr="00EF53EB">
        <w:rPr>
          <w:rFonts w:ascii="Times New Roman" w:eastAsia="Times New Roman" w:hAnsi="Times New Roman" w:cs="Times New Roman"/>
          <w:kern w:val="1"/>
          <w:lang w:val="lt-LT"/>
        </w:rPr>
        <w:t xml:space="preserve"> ir </w:t>
      </w:r>
      <w:r w:rsidRPr="00EF53EB">
        <w:rPr>
          <w:rFonts w:ascii="Times New Roman" w:eastAsia="Times New Roman" w:hAnsi="Times New Roman" w:cs="Times New Roman"/>
          <w:bCs/>
          <w:kern w:val="1"/>
          <w:lang w:val="lt-LT"/>
        </w:rPr>
        <w:t>vartojant</w:t>
      </w:r>
      <w:r w:rsidRPr="00EF53EB">
        <w:rPr>
          <w:rFonts w:ascii="Times New Roman" w:eastAsia="Times New Roman" w:hAnsi="Times New Roman" w:cs="Times New Roman"/>
          <w:kern w:val="1"/>
          <w:lang w:val="lt-LT"/>
        </w:rPr>
        <w:t xml:space="preserve"> </w:t>
      </w:r>
      <w:proofErr w:type="spellStart"/>
      <w:r w:rsidRPr="00EF53EB">
        <w:rPr>
          <w:rFonts w:ascii="Times New Roman" w:eastAsia="Times New Roman" w:hAnsi="Times New Roman" w:cs="Times New Roman"/>
          <w:kern w:val="1"/>
          <w:lang w:val="lt-LT"/>
        </w:rPr>
        <w:t>Xalopticom</w:t>
      </w:r>
      <w:proofErr w:type="spellEnd"/>
      <w:r w:rsidRPr="00EF53EB">
        <w:rPr>
          <w:rFonts w:ascii="Times New Roman" w:eastAsia="Times New Roman" w:hAnsi="Times New Roman" w:cs="Times New Roman"/>
          <w:kern w:val="1"/>
          <w:lang w:val="lt-LT"/>
        </w:rPr>
        <w:t>.</w:t>
      </w:r>
    </w:p>
    <w:p w:rsidR="00D439B0" w:rsidRPr="00EF53EB" w:rsidRDefault="00D439B0" w:rsidP="00D439B0">
      <w:pPr>
        <w:tabs>
          <w:tab w:val="left" w:pos="567"/>
        </w:tabs>
        <w:suppressAutoHyphens/>
        <w:spacing w:after="0" w:line="260" w:lineRule="exact"/>
        <w:rPr>
          <w:rFonts w:ascii="Times New Roman" w:eastAsia="Times New Roman" w:hAnsi="Times New Roman" w:cs="Times New Roman"/>
          <w:bCs/>
          <w:kern w:val="1"/>
          <w:lang w:val="lt-LT"/>
        </w:rPr>
      </w:pPr>
      <w:r w:rsidRPr="00EF53EB">
        <w:rPr>
          <w:rFonts w:ascii="Times New Roman" w:eastAsia="Times New Roman" w:hAnsi="Times New Roman" w:cs="Times New Roman"/>
          <w:bCs/>
          <w:kern w:val="1"/>
          <w:lang w:val="lt-LT"/>
        </w:rPr>
        <w:t xml:space="preserve">Į išvardintus šalutinius poveikius įeina reakcijos, pastebėtos akių ligas gydant beta </w:t>
      </w:r>
      <w:proofErr w:type="spellStart"/>
      <w:r w:rsidRPr="00EF53EB">
        <w:rPr>
          <w:rFonts w:ascii="Times New Roman" w:eastAsia="Times New Roman" w:hAnsi="Times New Roman" w:cs="Times New Roman"/>
          <w:bCs/>
          <w:kern w:val="1"/>
          <w:lang w:val="lt-LT"/>
        </w:rPr>
        <w:t>adrenoblokatoriais</w:t>
      </w:r>
      <w:proofErr w:type="spellEnd"/>
      <w:r w:rsidRPr="00EF53EB">
        <w:rPr>
          <w:rFonts w:ascii="Times New Roman" w:eastAsia="Times New Roman" w:hAnsi="Times New Roman" w:cs="Times New Roman"/>
          <w:bCs/>
          <w:kern w:val="1"/>
          <w:lang w:val="lt-LT"/>
        </w:rPr>
        <w:t xml:space="preserve"> (pvz., </w:t>
      </w:r>
      <w:proofErr w:type="spellStart"/>
      <w:r w:rsidRPr="00EF53EB">
        <w:rPr>
          <w:rFonts w:ascii="Times New Roman" w:eastAsia="Times New Roman" w:hAnsi="Times New Roman" w:cs="Times New Roman"/>
          <w:bCs/>
          <w:kern w:val="1"/>
          <w:lang w:val="lt-LT"/>
        </w:rPr>
        <w:t>timololi</w:t>
      </w:r>
      <w:r>
        <w:rPr>
          <w:rFonts w:ascii="Times New Roman" w:eastAsia="Times New Roman" w:hAnsi="Times New Roman" w:cs="Times New Roman"/>
          <w:bCs/>
          <w:kern w:val="1"/>
          <w:lang w:val="lt-LT"/>
        </w:rPr>
        <w:t>u</w:t>
      </w:r>
      <w:proofErr w:type="spellEnd"/>
      <w:r w:rsidRPr="00EF53EB">
        <w:rPr>
          <w:rFonts w:ascii="Times New Roman" w:eastAsia="Times New Roman" w:hAnsi="Times New Roman" w:cs="Times New Roman"/>
          <w:bCs/>
          <w:kern w:val="1"/>
          <w:lang w:val="lt-LT"/>
        </w:rPr>
        <w:t>):</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proofErr w:type="spellStart"/>
      <w:r w:rsidRPr="00EF53EB">
        <w:rPr>
          <w:rFonts w:ascii="Times New Roman" w:eastAsia="Times New Roman" w:hAnsi="Times New Roman" w:cs="Times New Roman"/>
          <w:i/>
          <w:kern w:val="1"/>
          <w:lang w:val="lt-LT"/>
        </w:rPr>
        <w:t>Herpex</w:t>
      </w:r>
      <w:proofErr w:type="spellEnd"/>
      <w:r w:rsidRPr="00EF53EB">
        <w:rPr>
          <w:rFonts w:ascii="Times New Roman" w:eastAsia="Times New Roman" w:hAnsi="Times New Roman" w:cs="Times New Roman"/>
          <w:i/>
          <w:kern w:val="1"/>
          <w:lang w:val="lt-LT"/>
        </w:rPr>
        <w:t xml:space="preserve"> </w:t>
      </w:r>
      <w:proofErr w:type="spellStart"/>
      <w:r w:rsidRPr="00EF53EB">
        <w:rPr>
          <w:rFonts w:ascii="Times New Roman" w:eastAsia="Times New Roman" w:hAnsi="Times New Roman" w:cs="Times New Roman"/>
          <w:i/>
          <w:kern w:val="1"/>
          <w:lang w:val="lt-LT"/>
        </w:rPr>
        <w:t>simplex</w:t>
      </w:r>
      <w:proofErr w:type="spellEnd"/>
      <w:r w:rsidRPr="00EF53EB">
        <w:rPr>
          <w:rFonts w:ascii="Times New Roman" w:eastAsia="Times New Roman" w:hAnsi="Times New Roman" w:cs="Times New Roman"/>
          <w:kern w:val="1"/>
          <w:lang w:val="lt-LT"/>
        </w:rPr>
        <w:t xml:space="preserve"> viruso sukeltos akies infekcijos išsivystymas;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bendrosios alerginės reakcijos, įskaitant poodinį tinimą (veido, galūnių srityse, gali blokuoti kvėpavimo takus, dėl ko gali būti sunku ryti ar kvėpuoti), dilgėlinė,</w:t>
      </w:r>
      <w:r w:rsidRPr="00EF53EB">
        <w:rPr>
          <w:rFonts w:ascii="Times New Roman" w:hAnsi="Times New Roman" w:cs="Times New Roman"/>
          <w:lang w:val="lt-LT"/>
        </w:rPr>
        <w:t xml:space="preserve"> </w:t>
      </w:r>
      <w:r w:rsidRPr="00EF53EB">
        <w:rPr>
          <w:rFonts w:ascii="Times New Roman" w:eastAsia="Times New Roman" w:hAnsi="Times New Roman" w:cs="Times New Roman"/>
          <w:kern w:val="1"/>
          <w:lang w:val="lt-LT"/>
        </w:rPr>
        <w:t>niežtintis bėrimas, lokalus ir išplitęs bėrimas,</w:t>
      </w:r>
      <w:r w:rsidRPr="00EF53EB">
        <w:rPr>
          <w:rFonts w:ascii="Times New Roman" w:hAnsi="Times New Roman" w:cs="Times New Roman"/>
          <w:lang w:val="lt-LT"/>
        </w:rPr>
        <w:t xml:space="preserve"> </w:t>
      </w:r>
      <w:r w:rsidRPr="00EF53EB">
        <w:rPr>
          <w:rFonts w:ascii="Times New Roman" w:eastAsia="Times New Roman" w:hAnsi="Times New Roman" w:cs="Times New Roman"/>
          <w:kern w:val="1"/>
          <w:lang w:val="lt-LT"/>
        </w:rPr>
        <w:t>niežulys, sunki, staigi, pavojinga gyvybei alerginė reakcija;</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sumažėjęs cukraus kiekis kraujyje;</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galvos svaigimas;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miego sutrikimai (nemiga), depresija, košmariški sapnai, atminties netekimas</w:t>
      </w:r>
      <w:r>
        <w:rPr>
          <w:rFonts w:ascii="Times New Roman" w:eastAsia="Times New Roman" w:hAnsi="Times New Roman" w:cs="Times New Roman"/>
          <w:kern w:val="1"/>
          <w:lang w:val="lt-LT"/>
        </w:rPr>
        <w:t xml:space="preserve">, </w:t>
      </w:r>
      <w:r w:rsidRPr="00EA3A0C">
        <w:rPr>
          <w:rFonts w:ascii="Times New Roman" w:eastAsia="Times New Roman" w:hAnsi="Times New Roman" w:cs="Times New Roman"/>
          <w:kern w:val="1"/>
          <w:lang w:val="lt-LT"/>
        </w:rPr>
        <w:t>haliucinacijos</w:t>
      </w:r>
      <w:r w:rsidRPr="00EF53EB">
        <w:rPr>
          <w:rFonts w:ascii="Times New Roman" w:eastAsia="Times New Roman" w:hAnsi="Times New Roman" w:cs="Times New Roman"/>
          <w:kern w:val="1"/>
          <w:lang w:val="lt-LT"/>
        </w:rPr>
        <w:t>;</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alpimas, insultas, sutrikęs smegenų aprūpinimas krauju, </w:t>
      </w:r>
      <w:proofErr w:type="spellStart"/>
      <w:r w:rsidRPr="00EF53EB">
        <w:rPr>
          <w:rFonts w:ascii="Times New Roman" w:eastAsia="Times New Roman" w:hAnsi="Times New Roman" w:cs="Times New Roman"/>
          <w:kern w:val="1"/>
          <w:lang w:val="lt-LT"/>
        </w:rPr>
        <w:t>generalizuotos</w:t>
      </w:r>
      <w:proofErr w:type="spellEnd"/>
      <w:r w:rsidRPr="00EF53EB">
        <w:rPr>
          <w:rFonts w:ascii="Times New Roman" w:eastAsia="Times New Roman" w:hAnsi="Times New Roman" w:cs="Times New Roman"/>
          <w:kern w:val="1"/>
          <w:lang w:val="lt-LT"/>
        </w:rPr>
        <w:t xml:space="preserve"> </w:t>
      </w:r>
      <w:proofErr w:type="spellStart"/>
      <w:r w:rsidRPr="00EF53EB">
        <w:rPr>
          <w:rFonts w:ascii="Times New Roman" w:eastAsia="Times New Roman" w:hAnsi="Times New Roman" w:cs="Times New Roman"/>
          <w:kern w:val="1"/>
          <w:lang w:val="lt-LT"/>
        </w:rPr>
        <w:t>miastenijos</w:t>
      </w:r>
      <w:proofErr w:type="spellEnd"/>
      <w:r w:rsidRPr="00EF53EB">
        <w:rPr>
          <w:rFonts w:ascii="Times New Roman" w:eastAsia="Times New Roman" w:hAnsi="Times New Roman" w:cs="Times New Roman"/>
          <w:kern w:val="1"/>
          <w:lang w:val="lt-LT"/>
        </w:rPr>
        <w:t xml:space="preserve"> (raumenų sutrikimo) požymių ir simptomų pasunkėjimas, jutimų sutrikimas (pvz. adatėlių dilgčiojimas), galvos skausmas;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tinklainės patinimas (geltonosios dėmės edema), skysčio pripildytos cistos spalvotoje akies dalyje (rainelės cistos), akių jautrumas šviesai, akys atrodo įdubusios (akies vagelės pagilėjimas);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akies sudirginimo požymiai (pvz., deginimas, gėlimas, niežulys, ašarojimas, paraudimas), akies voko uždegimas, ragenos uždegimas, ragenos uždegimas, kraujagyslinio sluoksnio, esančio po tinklaine, atšokimas po filtruojamosios operacijos, galintis sukelti regėjimo sutrikimus, sumažėjęs ragenos jautrumas, akių sausmė, ragenos erozija (viršutinio akies obuolio sluoksnio pažeidimas), viršutinio akių voko nusvirimas (akis būna pusiau atmerkta), matymo sutrikimai (dvejinimasis akyse);</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akies voko odos patamsėjimas, blakstienų ir smulkių plaukelių patamsėjimas, pastorėjimas, pailgėjimas ar kiekio padidėjimas, netinkama kryptimi augančios blakstienos, sukeliančios akies dirginimą, patinimas aplink akis, spalvotosios akių dalies patinimas (iritas arba </w:t>
      </w:r>
      <w:proofErr w:type="spellStart"/>
      <w:r w:rsidRPr="00EF53EB">
        <w:rPr>
          <w:rFonts w:ascii="Times New Roman" w:eastAsia="Times New Roman" w:hAnsi="Times New Roman" w:cs="Times New Roman"/>
          <w:kern w:val="1"/>
          <w:lang w:val="lt-LT"/>
        </w:rPr>
        <w:t>uveitas</w:t>
      </w:r>
      <w:proofErr w:type="spellEnd"/>
      <w:r w:rsidRPr="00EF53EB">
        <w:rPr>
          <w:rFonts w:ascii="Times New Roman" w:eastAsia="Times New Roman" w:hAnsi="Times New Roman" w:cs="Times New Roman"/>
          <w:kern w:val="1"/>
          <w:lang w:val="lt-LT"/>
        </w:rPr>
        <w:t xml:space="preserve">), akies paviršiaus randėjimas; </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švilpimas arba skambėjimas ausyse;</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krūtinės angina, krūtinės anginos pablogėjimas pacientams, sirgusiems šia liga;</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sulėtėjęs širdies susitraukimų dažnis, krūtinės skausmas, stiprus širdies plakimas, edema (skysčių susikaupimas), širdies ritmo ar susitraukimo dažnio pokyčiai, </w:t>
      </w:r>
      <w:proofErr w:type="spellStart"/>
      <w:r w:rsidRPr="00EF53EB">
        <w:rPr>
          <w:rFonts w:ascii="Times New Roman" w:eastAsia="Times New Roman" w:hAnsi="Times New Roman" w:cs="Times New Roman"/>
          <w:kern w:val="1"/>
          <w:lang w:val="lt-LT"/>
        </w:rPr>
        <w:t>stazinis</w:t>
      </w:r>
      <w:proofErr w:type="spellEnd"/>
      <w:r w:rsidRPr="00EF53EB">
        <w:rPr>
          <w:rFonts w:ascii="Times New Roman" w:eastAsia="Times New Roman" w:hAnsi="Times New Roman" w:cs="Times New Roman"/>
          <w:kern w:val="1"/>
          <w:lang w:val="lt-LT"/>
        </w:rPr>
        <w:t xml:space="preserve"> širdies nepakankamumas (širdies liga pasireiškianti oro trūkumu, pėdų ir kojų tinimui dėl skysčių kaupimosi), širdies ritmo sutrikimas, širdies priepuolis (miokardo infarktas), širdies nepakankamumas;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žemas kraujospūdis, sutrikusi kraujotaka, dėl ko tirpsta bei būna </w:t>
      </w:r>
      <w:proofErr w:type="spellStart"/>
      <w:r w:rsidRPr="00EF53EB">
        <w:rPr>
          <w:rFonts w:ascii="Times New Roman" w:eastAsia="Times New Roman" w:hAnsi="Times New Roman" w:cs="Times New Roman"/>
          <w:kern w:val="1"/>
          <w:lang w:val="lt-LT"/>
        </w:rPr>
        <w:t>blyškūsrankų</w:t>
      </w:r>
      <w:proofErr w:type="spellEnd"/>
      <w:r w:rsidRPr="00EF53EB">
        <w:rPr>
          <w:rFonts w:ascii="Times New Roman" w:eastAsia="Times New Roman" w:hAnsi="Times New Roman" w:cs="Times New Roman"/>
          <w:kern w:val="1"/>
          <w:lang w:val="lt-LT"/>
        </w:rPr>
        <w:t xml:space="preserve"> ir pėdų pirštai, šąla rankos ir kojos;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lastRenderedPageBreak/>
        <w:t>dusulys, kvėpavimo takų susiaurėjimas plaučiuose (dažniausiai šia liga sergantiems pacientams), pasunkėjęs kvėpavimas, kosulys, astma, astmos pablogėjimas;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skonio sutrikimai, pykinimas</w:t>
      </w:r>
      <w:r>
        <w:rPr>
          <w:rFonts w:ascii="Times New Roman" w:eastAsia="Times New Roman" w:hAnsi="Times New Roman" w:cs="Times New Roman"/>
          <w:kern w:val="1"/>
          <w:lang w:val="lt-LT"/>
        </w:rPr>
        <w:t xml:space="preserve"> (</w:t>
      </w:r>
      <w:r w:rsidRPr="00D65CCF">
        <w:rPr>
          <w:rFonts w:ascii="Times New Roman" w:eastAsia="Times New Roman" w:hAnsi="Times New Roman" w:cs="Times New Roman"/>
          <w:kern w:val="1"/>
          <w:lang w:val="lt-LT"/>
        </w:rPr>
        <w:t>nedažnas</w:t>
      </w:r>
      <w:r>
        <w:rPr>
          <w:rFonts w:ascii="Times New Roman" w:eastAsia="Times New Roman" w:hAnsi="Times New Roman" w:cs="Times New Roman"/>
          <w:kern w:val="1"/>
          <w:lang w:val="lt-LT"/>
        </w:rPr>
        <w:t>)</w:t>
      </w:r>
      <w:r w:rsidRPr="00EF53EB">
        <w:rPr>
          <w:rFonts w:ascii="Times New Roman" w:eastAsia="Times New Roman" w:hAnsi="Times New Roman" w:cs="Times New Roman"/>
          <w:kern w:val="1"/>
          <w:lang w:val="lt-LT"/>
        </w:rPr>
        <w:t>, virškinimo sutrikimai, viduriavimas, burnos džiūvimas, pilvo skausmas, vėmimas</w:t>
      </w:r>
      <w:r>
        <w:rPr>
          <w:rFonts w:ascii="Times New Roman" w:eastAsia="Times New Roman" w:hAnsi="Times New Roman" w:cs="Times New Roman"/>
          <w:kern w:val="1"/>
          <w:lang w:val="lt-LT"/>
        </w:rPr>
        <w:t xml:space="preserve"> (</w:t>
      </w:r>
      <w:r w:rsidRPr="00D65CCF">
        <w:rPr>
          <w:rFonts w:ascii="Times New Roman" w:eastAsia="Times New Roman" w:hAnsi="Times New Roman" w:cs="Times New Roman"/>
          <w:kern w:val="1"/>
          <w:lang w:val="lt-LT"/>
        </w:rPr>
        <w:t>nedažnas</w:t>
      </w:r>
      <w:r>
        <w:rPr>
          <w:rFonts w:ascii="Times New Roman" w:eastAsia="Times New Roman" w:hAnsi="Times New Roman" w:cs="Times New Roman"/>
          <w:kern w:val="1"/>
          <w:lang w:val="lt-LT"/>
        </w:rPr>
        <w:t>)</w:t>
      </w:r>
      <w:r w:rsidRPr="00EF53EB">
        <w:rPr>
          <w:rFonts w:ascii="Times New Roman" w:eastAsia="Times New Roman" w:hAnsi="Times New Roman" w:cs="Times New Roman"/>
          <w:kern w:val="1"/>
          <w:lang w:val="lt-LT"/>
        </w:rPr>
        <w:t>;</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plaukų slinkimas, baltai sidabrinės spalvos odos bėrimas (į psoriazę panašus bėrimas) ar psoriazės būklės pablogėjimas, odos bėrimas;</w:t>
      </w:r>
    </w:p>
    <w:p w:rsidR="00D439B0" w:rsidRPr="00EF53EB" w:rsidRDefault="00D439B0" w:rsidP="00D439B0">
      <w:pPr>
        <w:numPr>
          <w:ilvl w:val="0"/>
          <w:numId w:val="7"/>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sąnarių ir raumenų skausmas, kurį sukėlė ne fizinė veikla, raumenų silpnumas ar nuovargis;</w:t>
      </w:r>
    </w:p>
    <w:p w:rsidR="00D439B0" w:rsidRPr="00ED7199" w:rsidRDefault="00D439B0" w:rsidP="00D439B0">
      <w:pPr>
        <w:numPr>
          <w:ilvl w:val="0"/>
          <w:numId w:val="7"/>
        </w:numPr>
        <w:tabs>
          <w:tab w:val="left" w:pos="426"/>
        </w:tabs>
        <w:suppressAutoHyphens/>
        <w:spacing w:after="0" w:line="240" w:lineRule="auto"/>
        <w:ind w:left="0" w:firstLine="0"/>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lytinės funkcijos sutrikimas, lytinio potraukio sumažėjimas</w:t>
      </w:r>
      <w:r w:rsidRPr="00ED7199">
        <w:rPr>
          <w:rFonts w:ascii="Times New Roman" w:eastAsia="Times New Roman" w:hAnsi="Times New Roman" w:cs="Times New Roman"/>
          <w:kern w:val="1"/>
          <w:lang w:val="lt-LT"/>
        </w:rPr>
        <w:t>.</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Jeigu Jums yra akies priekinę dalį gaubiančio skaidraus sluoksnio (ragenos) sunkių pažeidimų, labai retais atvejais fosfatai gali sukelti drumzlinus ragenos plotelius dėl gydymo metu susiformavusių kalcio nuosėdų.</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b/>
          <w:lang w:val="lt-LT"/>
        </w:rPr>
      </w:pPr>
      <w:r w:rsidRPr="00EF53EB">
        <w:rPr>
          <w:rFonts w:ascii="Times New Roman" w:hAnsi="Times New Roman" w:cs="Times New Roman"/>
          <w:b/>
          <w:lang w:val="lt-LT"/>
        </w:rPr>
        <w:t>Pranešimas apie šalutinį poveikį</w:t>
      </w:r>
    </w:p>
    <w:p w:rsidR="00D439B0" w:rsidRPr="009951C1" w:rsidRDefault="00D439B0" w:rsidP="00D439B0">
      <w:pPr>
        <w:tabs>
          <w:tab w:val="left" w:pos="567"/>
        </w:tabs>
        <w:spacing w:line="260" w:lineRule="exact"/>
        <w:ind w:right="-1"/>
        <w:rPr>
          <w:rFonts w:ascii="Times New Roman" w:eastAsia="Times New Roman" w:hAnsi="Times New Roman" w:cs="Times New Roman"/>
          <w:snapToGrid w:val="0"/>
          <w:szCs w:val="20"/>
          <w:lang w:val="lt-LT"/>
        </w:rPr>
      </w:pPr>
      <w:r w:rsidRPr="00EF53EB">
        <w:rPr>
          <w:rFonts w:ascii="Times New Roman" w:hAnsi="Times New Roman" w:cs="Times New Roman"/>
          <w:lang w:val="lt-LT"/>
        </w:rPr>
        <w:t xml:space="preserve">Jeigu pasireiškė šalutinis poveikis, įskaitant šiame lapelyje nenurodytą, pasakykite gydytojui arba vaistininkui. </w:t>
      </w:r>
    </w:p>
    <w:p w:rsidR="00D439B0" w:rsidRPr="00EF53EB" w:rsidRDefault="00D439B0" w:rsidP="00D439B0">
      <w:pPr>
        <w:tabs>
          <w:tab w:val="left" w:pos="567"/>
        </w:tabs>
        <w:spacing w:after="0" w:line="240" w:lineRule="auto"/>
        <w:rPr>
          <w:rFonts w:ascii="Times New Roman" w:hAnsi="Times New Roman" w:cs="Times New Roman"/>
          <w:lang w:val="lt-LT"/>
        </w:rPr>
      </w:pPr>
      <w:r w:rsidRPr="009951C1">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9951C1">
          <w:rPr>
            <w:rFonts w:ascii="Times New Roman" w:eastAsia="Times New Roman" w:hAnsi="Times New Roman" w:cs="Times New Roman"/>
            <w:snapToGrid w:val="0"/>
            <w:color w:val="0000FF"/>
            <w:szCs w:val="20"/>
            <w:u w:val="single"/>
            <w:lang w:val="lt-LT"/>
          </w:rPr>
          <w:t>https://vapris.vvkt.lt/vvkt-web/public/nrv</w:t>
        </w:r>
      </w:hyperlink>
      <w:r w:rsidRPr="009951C1">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8" w:history="1">
        <w:r w:rsidRPr="009951C1">
          <w:rPr>
            <w:rFonts w:ascii="Times New Roman" w:eastAsia="Times New Roman" w:hAnsi="Times New Roman" w:cs="Times New Roman"/>
            <w:snapToGrid w:val="0"/>
            <w:color w:val="0000FF"/>
            <w:szCs w:val="20"/>
            <w:u w:val="single"/>
            <w:lang w:val="lt-LT"/>
          </w:rPr>
          <w:t>https://www.vvkt.lt/index.php?4004286486</w:t>
        </w:r>
      </w:hyperlink>
      <w:r w:rsidRPr="009951C1">
        <w:rPr>
          <w:rFonts w:ascii="Times New Roman" w:eastAsia="Times New Roman" w:hAnsi="Times New Roman" w:cs="Times New Roman"/>
          <w:snapToGrid w:val="0"/>
          <w:szCs w:val="20"/>
          <w:lang w:val="lt-LT"/>
        </w:rPr>
        <w:t xml:space="preserve">, ir atsiunčiant elektroniniu paštu (adresu </w:t>
      </w:r>
      <w:hyperlink r:id="rId9" w:history="1">
        <w:r w:rsidRPr="009951C1">
          <w:rPr>
            <w:rFonts w:ascii="Times New Roman" w:eastAsia="Times New Roman" w:hAnsi="Times New Roman" w:cs="Times New Roman"/>
            <w:snapToGrid w:val="0"/>
            <w:color w:val="0000FF"/>
            <w:szCs w:val="20"/>
            <w:u w:val="single"/>
            <w:lang w:val="lt-LT"/>
          </w:rPr>
          <w:t>NepageidaujamaR@vvkt.lt</w:t>
        </w:r>
      </w:hyperlink>
      <w:r w:rsidRPr="009951C1">
        <w:rPr>
          <w:rFonts w:ascii="Times New Roman" w:eastAsia="Times New Roman" w:hAnsi="Times New Roman" w:cs="Times New Roman"/>
          <w:snapToGrid w:val="0"/>
          <w:szCs w:val="20"/>
          <w:lang w:val="lt-LT"/>
        </w:rPr>
        <w:t xml:space="preserve">) arba nemokamu telefonu 8 800 73 568. </w:t>
      </w:r>
      <w:r w:rsidRPr="00EF53EB">
        <w:rPr>
          <w:rFonts w:ascii="Times New Roman" w:hAnsi="Times New Roman" w:cs="Times New Roman"/>
          <w:lang w:val="lt-LT"/>
        </w:rPr>
        <w:t>Pranešdami apie šalutinį poveikį galite mums padėti gauti daugiau informacijos apie šio vaisto saugumą.</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keepNext/>
        <w:tabs>
          <w:tab w:val="left" w:pos="567"/>
        </w:tabs>
        <w:spacing w:after="0" w:line="240" w:lineRule="auto"/>
        <w:ind w:left="567" w:hanging="567"/>
        <w:outlineLvl w:val="1"/>
        <w:rPr>
          <w:rFonts w:ascii="Times New Roman" w:hAnsi="Times New Roman" w:cs="Times New Roman"/>
          <w:lang w:val="lt-LT"/>
        </w:rPr>
      </w:pPr>
      <w:bookmarkStart w:id="10" w:name="_Toc129243268"/>
      <w:bookmarkStart w:id="11" w:name="_Toc129243143"/>
      <w:r w:rsidRPr="00EF53EB">
        <w:rPr>
          <w:rFonts w:ascii="Times New Roman" w:hAnsi="Times New Roman" w:cs="Times New Roman"/>
          <w:b/>
          <w:lang w:val="lt-LT"/>
        </w:rPr>
        <w:t>5.</w:t>
      </w:r>
      <w:r w:rsidRPr="00EF53EB">
        <w:rPr>
          <w:rFonts w:ascii="Times New Roman" w:hAnsi="Times New Roman" w:cs="Times New Roman"/>
          <w:b/>
          <w:lang w:val="lt-LT"/>
        </w:rPr>
        <w:tab/>
        <w:t xml:space="preserve">Kaip laikyti </w:t>
      </w:r>
      <w:proofErr w:type="spellStart"/>
      <w:r w:rsidRPr="00EF53EB">
        <w:rPr>
          <w:rFonts w:ascii="Times New Roman" w:hAnsi="Times New Roman" w:cs="Times New Roman"/>
          <w:b/>
          <w:lang w:val="lt-LT"/>
        </w:rPr>
        <w:t>Xalopticom</w:t>
      </w:r>
      <w:bookmarkEnd w:id="10"/>
      <w:bookmarkEnd w:id="11"/>
      <w:proofErr w:type="spellEnd"/>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Šį vaistą laikykite vaikams nepastebimoje ir nepasiekiamoje vietoje.</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Prieš atidarant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laikyti ir transportuoti šaltai (2 </w:t>
      </w:r>
      <w:r w:rsidRPr="00EF53EB">
        <w:rPr>
          <w:rFonts w:ascii="Times New Roman" w:hAnsi="Times New Roman" w:cs="Times New Roman"/>
          <w:lang w:val="lt-LT"/>
        </w:rPr>
        <w:sym w:font="Symbol" w:char="F0B0"/>
      </w:r>
      <w:r w:rsidRPr="00EF53EB">
        <w:rPr>
          <w:rFonts w:ascii="Times New Roman" w:hAnsi="Times New Roman" w:cs="Times New Roman"/>
          <w:lang w:val="lt-LT"/>
        </w:rPr>
        <w:t>C – 8 </w:t>
      </w:r>
      <w:r w:rsidRPr="00EF53EB">
        <w:rPr>
          <w:rFonts w:ascii="Times New Roman" w:hAnsi="Times New Roman" w:cs="Times New Roman"/>
          <w:lang w:val="lt-LT"/>
        </w:rPr>
        <w:sym w:font="Symbol" w:char="F0B0"/>
      </w:r>
      <w:r w:rsidRPr="00EF53EB">
        <w:rPr>
          <w:rFonts w:ascii="Times New Roman" w:hAnsi="Times New Roman" w:cs="Times New Roman"/>
          <w:lang w:val="lt-LT"/>
        </w:rPr>
        <w:t>C).</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Kartą atidarytas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buteliukas gali būti laikomas ne aukštesnėje kaip 25 </w:t>
      </w:r>
      <w:r w:rsidRPr="00EF53EB">
        <w:rPr>
          <w:rFonts w:ascii="Times New Roman" w:hAnsi="Times New Roman" w:cs="Times New Roman"/>
          <w:lang w:val="lt-LT"/>
        </w:rPr>
        <w:sym w:font="Symbol" w:char="F0B0"/>
      </w:r>
      <w:r w:rsidRPr="00EF53EB">
        <w:rPr>
          <w:rFonts w:ascii="Times New Roman" w:hAnsi="Times New Roman" w:cs="Times New Roman"/>
          <w:lang w:val="lt-LT"/>
        </w:rPr>
        <w:t>C temperatūroje ne daugiau kaip 28 dienas. Buteliuką laikyti išorinėje dėžutėje, kad vaistas būtų apsaugotas nuo šviesos.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Ant dėžutės ir buteliuko po ,,EXP“ nurodytam tinkamumo laikui pasibaigus, šio vaisto vartoti negalima. Vaistas tinkamas vartoti iki paskutinės nurodyto mėnesio dienos.</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keepNext/>
        <w:tabs>
          <w:tab w:val="left" w:pos="567"/>
        </w:tabs>
        <w:spacing w:after="0" w:line="240" w:lineRule="auto"/>
        <w:ind w:left="567" w:hanging="567"/>
        <w:outlineLvl w:val="1"/>
        <w:rPr>
          <w:rFonts w:ascii="Times New Roman" w:hAnsi="Times New Roman" w:cs="Times New Roman"/>
          <w:lang w:val="lt-LT"/>
        </w:rPr>
      </w:pPr>
      <w:bookmarkStart w:id="12" w:name="_Toc129243269"/>
      <w:bookmarkStart w:id="13" w:name="_Toc129243144"/>
      <w:r w:rsidRPr="00EF53EB">
        <w:rPr>
          <w:rFonts w:ascii="Times New Roman" w:hAnsi="Times New Roman" w:cs="Times New Roman"/>
          <w:b/>
          <w:lang w:val="lt-LT"/>
        </w:rPr>
        <w:t>6.</w:t>
      </w:r>
      <w:r w:rsidRPr="00EF53EB">
        <w:rPr>
          <w:rFonts w:ascii="Times New Roman" w:hAnsi="Times New Roman" w:cs="Times New Roman"/>
          <w:b/>
          <w:lang w:val="lt-LT"/>
        </w:rPr>
        <w:tab/>
        <w:t>Pakuotės turinys ir kita informacija</w:t>
      </w:r>
      <w:bookmarkEnd w:id="12"/>
      <w:bookmarkEnd w:id="13"/>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20" w:lineRule="exact"/>
        <w:rPr>
          <w:rFonts w:ascii="Times New Roman" w:hAnsi="Times New Roman" w:cs="Times New Roman"/>
          <w:lang w:val="lt-LT"/>
        </w:rPr>
      </w:pPr>
      <w:proofErr w:type="spellStart"/>
      <w:r w:rsidRPr="00EF53EB">
        <w:rPr>
          <w:rFonts w:ascii="Times New Roman" w:hAnsi="Times New Roman" w:cs="Times New Roman"/>
          <w:b/>
          <w:lang w:val="lt-LT"/>
        </w:rPr>
        <w:t>Xalopticom</w:t>
      </w:r>
      <w:proofErr w:type="spellEnd"/>
      <w:r w:rsidRPr="00EF53EB">
        <w:rPr>
          <w:rFonts w:ascii="Times New Roman" w:hAnsi="Times New Roman" w:cs="Times New Roman"/>
          <w:b/>
          <w:lang w:val="lt-LT"/>
        </w:rPr>
        <w:t xml:space="preserve"> sudėtis</w:t>
      </w:r>
    </w:p>
    <w:p w:rsidR="00D439B0" w:rsidRPr="00EF53EB" w:rsidRDefault="00D439B0" w:rsidP="00D439B0">
      <w:pPr>
        <w:numPr>
          <w:ilvl w:val="0"/>
          <w:numId w:val="6"/>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 xml:space="preserve">Veikliosios medžiagos yra </w:t>
      </w:r>
      <w:proofErr w:type="spellStart"/>
      <w:r w:rsidRPr="00EF53EB">
        <w:rPr>
          <w:rFonts w:ascii="Times New Roman" w:hAnsi="Times New Roman" w:cs="Times New Roman"/>
          <w:lang w:val="lt-LT"/>
        </w:rPr>
        <w:t>latanoprostas</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timololis</w:t>
      </w:r>
      <w:proofErr w:type="spellEnd"/>
      <w:r w:rsidRPr="00EF53EB">
        <w:rPr>
          <w:rFonts w:ascii="Times New Roman" w:hAnsi="Times New Roman" w:cs="Times New Roman"/>
          <w:lang w:val="lt-LT"/>
        </w:rPr>
        <w:t>. Kiekviename mililitre (1 ml) yra 50 </w:t>
      </w:r>
      <w:proofErr w:type="spellStart"/>
      <w:r w:rsidRPr="00EF53EB">
        <w:rPr>
          <w:rFonts w:ascii="Times New Roman" w:hAnsi="Times New Roman" w:cs="Times New Roman"/>
          <w:lang w:val="lt-LT"/>
        </w:rPr>
        <w:t>mikrogramų</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latanoprosto</w:t>
      </w:r>
      <w:proofErr w:type="spellEnd"/>
      <w:r w:rsidRPr="00EF53EB">
        <w:rPr>
          <w:rFonts w:ascii="Times New Roman" w:hAnsi="Times New Roman" w:cs="Times New Roman"/>
          <w:lang w:val="lt-LT"/>
        </w:rPr>
        <w:t xml:space="preserve"> ir </w:t>
      </w:r>
      <w:proofErr w:type="spellStart"/>
      <w:r w:rsidRPr="00EF53EB">
        <w:rPr>
          <w:rFonts w:ascii="Times New Roman" w:hAnsi="Times New Roman" w:cs="Times New Roman"/>
          <w:lang w:val="lt-LT"/>
        </w:rPr>
        <w:t>timololio</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maleato</w:t>
      </w:r>
      <w:proofErr w:type="spellEnd"/>
      <w:r w:rsidRPr="00EF53EB">
        <w:rPr>
          <w:rFonts w:ascii="Times New Roman" w:hAnsi="Times New Roman" w:cs="Times New Roman"/>
          <w:lang w:val="lt-LT"/>
        </w:rPr>
        <w:t xml:space="preserve">, atitinkančio 5 mg </w:t>
      </w:r>
      <w:proofErr w:type="spellStart"/>
      <w:r w:rsidRPr="00EF53EB">
        <w:rPr>
          <w:rFonts w:ascii="Times New Roman" w:hAnsi="Times New Roman" w:cs="Times New Roman"/>
          <w:lang w:val="lt-LT"/>
        </w:rPr>
        <w:t>timololio</w:t>
      </w:r>
      <w:proofErr w:type="spellEnd"/>
      <w:r w:rsidRPr="00EF53EB">
        <w:rPr>
          <w:rFonts w:ascii="Times New Roman" w:hAnsi="Times New Roman" w:cs="Times New Roman"/>
          <w:lang w:val="lt-LT"/>
        </w:rPr>
        <w:t>.</w:t>
      </w:r>
    </w:p>
    <w:p w:rsidR="00D439B0" w:rsidRPr="00EF53EB" w:rsidRDefault="00D439B0" w:rsidP="00D439B0">
      <w:pPr>
        <w:numPr>
          <w:ilvl w:val="0"/>
          <w:numId w:val="6"/>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Pagalbinės medžiagos yra natrio-</w:t>
      </w:r>
      <w:proofErr w:type="spellStart"/>
      <w:r w:rsidRPr="00EF53EB">
        <w:rPr>
          <w:rFonts w:ascii="Times New Roman" w:hAnsi="Times New Roman" w:cs="Times New Roman"/>
          <w:lang w:val="lt-LT"/>
        </w:rPr>
        <w:t>divandenilio</w:t>
      </w:r>
      <w:proofErr w:type="spellEnd"/>
      <w:r w:rsidRPr="00EF53EB">
        <w:rPr>
          <w:rFonts w:ascii="Times New Roman" w:hAnsi="Times New Roman" w:cs="Times New Roman"/>
          <w:lang w:val="lt-LT"/>
        </w:rPr>
        <w:t xml:space="preserve"> fosfatas </w:t>
      </w:r>
      <w:proofErr w:type="spellStart"/>
      <w:r w:rsidRPr="00EF53EB">
        <w:rPr>
          <w:rFonts w:ascii="Times New Roman" w:hAnsi="Times New Roman" w:cs="Times New Roman"/>
          <w:lang w:val="lt-LT"/>
        </w:rPr>
        <w:t>monohidratas</w:t>
      </w:r>
      <w:proofErr w:type="spellEnd"/>
      <w:r w:rsidRPr="00EF53EB">
        <w:rPr>
          <w:rFonts w:ascii="Times New Roman" w:hAnsi="Times New Roman" w:cs="Times New Roman"/>
          <w:lang w:val="lt-LT"/>
        </w:rPr>
        <w:t xml:space="preserve">, natrio chloridas, bevandenis </w:t>
      </w:r>
      <w:proofErr w:type="spellStart"/>
      <w:r w:rsidRPr="00EF53EB">
        <w:rPr>
          <w:rFonts w:ascii="Times New Roman" w:hAnsi="Times New Roman" w:cs="Times New Roman"/>
          <w:lang w:val="lt-LT"/>
        </w:rPr>
        <w:t>dinatrio</w:t>
      </w:r>
      <w:proofErr w:type="spellEnd"/>
      <w:r w:rsidRPr="00EF53EB">
        <w:rPr>
          <w:rFonts w:ascii="Times New Roman" w:hAnsi="Times New Roman" w:cs="Times New Roman"/>
          <w:lang w:val="lt-LT"/>
        </w:rPr>
        <w:t xml:space="preserve"> fosfatas, </w:t>
      </w:r>
      <w:proofErr w:type="spellStart"/>
      <w:r w:rsidRPr="00EF53EB">
        <w:rPr>
          <w:rFonts w:ascii="Times New Roman" w:hAnsi="Times New Roman" w:cs="Times New Roman"/>
          <w:lang w:val="lt-LT"/>
        </w:rPr>
        <w:t>benzalkonio</w:t>
      </w:r>
      <w:proofErr w:type="spellEnd"/>
      <w:r w:rsidRPr="00EF53EB">
        <w:rPr>
          <w:rFonts w:ascii="Times New Roman" w:hAnsi="Times New Roman" w:cs="Times New Roman"/>
          <w:lang w:val="lt-LT"/>
        </w:rPr>
        <w:t xml:space="preserve"> chloridas (konservantas), injekcinis vanduo.</w:t>
      </w:r>
    </w:p>
    <w:p w:rsidR="00D439B0" w:rsidRPr="00EF53EB" w:rsidRDefault="00D439B0" w:rsidP="00D439B0">
      <w:pPr>
        <w:tabs>
          <w:tab w:val="left" w:pos="567"/>
        </w:tabs>
        <w:spacing w:after="0" w:line="240" w:lineRule="auto"/>
        <w:rPr>
          <w:rFonts w:ascii="Times New Roman" w:hAnsi="Times New Roman" w:cs="Times New Roman"/>
          <w:lang w:val="lt-LT"/>
        </w:rPr>
      </w:pPr>
    </w:p>
    <w:p w:rsidR="00D439B0" w:rsidRPr="00EF53EB" w:rsidRDefault="00D439B0" w:rsidP="00D439B0">
      <w:pPr>
        <w:tabs>
          <w:tab w:val="left" w:pos="708"/>
        </w:tabs>
        <w:spacing w:after="0" w:line="240" w:lineRule="auto"/>
        <w:rPr>
          <w:rFonts w:ascii="Times New Roman" w:hAnsi="Times New Roman" w:cs="Times New Roman"/>
          <w:lang w:val="lt-LT"/>
        </w:rPr>
      </w:pPr>
      <w:r w:rsidRPr="00EF53EB">
        <w:rPr>
          <w:rFonts w:ascii="Times New Roman" w:hAnsi="Times New Roman" w:cs="Times New Roman"/>
          <w:lang w:val="lt-LT"/>
        </w:rPr>
        <w:t xml:space="preserve">Kiekviename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buteliuke yra 2,5 ml akių lašų.</w:t>
      </w:r>
    </w:p>
    <w:p w:rsidR="00D439B0" w:rsidRPr="00EF53EB" w:rsidRDefault="00D439B0" w:rsidP="00D439B0">
      <w:pPr>
        <w:tabs>
          <w:tab w:val="left" w:pos="708"/>
        </w:tabs>
        <w:spacing w:after="0" w:line="240" w:lineRule="auto"/>
        <w:rPr>
          <w:rFonts w:ascii="Times New Roman" w:hAnsi="Times New Roman" w:cs="Times New Roman"/>
          <w:lang w:val="lt-LT"/>
        </w:rPr>
      </w:pPr>
    </w:p>
    <w:p w:rsidR="00D439B0" w:rsidRPr="00EF53EB" w:rsidRDefault="00D439B0" w:rsidP="00D439B0">
      <w:pPr>
        <w:keepNext/>
        <w:spacing w:after="0" w:line="220" w:lineRule="exact"/>
        <w:rPr>
          <w:rFonts w:ascii="Times New Roman" w:hAnsi="Times New Roman" w:cs="Times New Roman"/>
          <w:lang w:val="lt-LT"/>
        </w:rPr>
      </w:pPr>
      <w:proofErr w:type="spellStart"/>
      <w:r w:rsidRPr="00EF53EB">
        <w:rPr>
          <w:rFonts w:ascii="Times New Roman" w:hAnsi="Times New Roman" w:cs="Times New Roman"/>
          <w:b/>
          <w:lang w:val="lt-LT"/>
        </w:rPr>
        <w:lastRenderedPageBreak/>
        <w:t>Xalopticom</w:t>
      </w:r>
      <w:proofErr w:type="spellEnd"/>
      <w:r w:rsidRPr="00EF53EB">
        <w:rPr>
          <w:rFonts w:ascii="Times New Roman" w:hAnsi="Times New Roman" w:cs="Times New Roman"/>
          <w:b/>
          <w:lang w:val="lt-LT"/>
        </w:rPr>
        <w:t xml:space="preserve"> išvaizda ir kiekis pakuotėje</w:t>
      </w:r>
    </w:p>
    <w:p w:rsidR="00D439B0" w:rsidRPr="00EF53EB" w:rsidRDefault="00D439B0" w:rsidP="00D439B0">
      <w:pPr>
        <w:keepNext/>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yra skaidrus, bespalvis skystis. Tiekiamas buteliuke, kuriame yra 2,5 ml akių lašų tirpalo. Buteliukai atskirai supakuoti.</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keepNext/>
        <w:spacing w:after="0" w:line="240" w:lineRule="auto"/>
        <w:rPr>
          <w:rFonts w:ascii="Times New Roman" w:hAnsi="Times New Roman" w:cs="Times New Roman"/>
          <w:lang w:val="lt-LT"/>
        </w:rPr>
      </w:pP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galimi pakuotės dydžiai:</w:t>
      </w:r>
    </w:p>
    <w:p w:rsidR="00D439B0" w:rsidRPr="00EF53EB" w:rsidRDefault="00D439B0" w:rsidP="00D439B0">
      <w:pPr>
        <w:keepNext/>
        <w:spacing w:after="0" w:line="240" w:lineRule="auto"/>
        <w:rPr>
          <w:rFonts w:ascii="Times New Roman" w:hAnsi="Times New Roman" w:cs="Times New Roman"/>
          <w:lang w:val="lt-LT"/>
        </w:rPr>
      </w:pPr>
      <w:r w:rsidRPr="00EF53EB">
        <w:rPr>
          <w:rFonts w:ascii="Times New Roman" w:hAnsi="Times New Roman" w:cs="Times New Roman"/>
          <w:lang w:val="lt-LT"/>
        </w:rPr>
        <w:t>1 buteliukas x 2,5 ml</w:t>
      </w:r>
    </w:p>
    <w:p w:rsidR="00D439B0" w:rsidRPr="00EF53EB" w:rsidRDefault="00D439B0" w:rsidP="00D439B0">
      <w:pPr>
        <w:keepNext/>
        <w:spacing w:after="0" w:line="240" w:lineRule="auto"/>
        <w:rPr>
          <w:rFonts w:ascii="Times New Roman" w:hAnsi="Times New Roman" w:cs="Times New Roman"/>
          <w:lang w:val="lt-LT"/>
        </w:rPr>
      </w:pPr>
      <w:r w:rsidRPr="00EF53EB">
        <w:rPr>
          <w:rFonts w:ascii="Times New Roman" w:hAnsi="Times New Roman" w:cs="Times New Roman"/>
          <w:lang w:val="lt-LT"/>
        </w:rPr>
        <w:t>3 buteliukai x 2,5 ml</w:t>
      </w:r>
    </w:p>
    <w:p w:rsidR="00D439B0" w:rsidRPr="00EF53EB" w:rsidRDefault="00D439B0" w:rsidP="00D439B0">
      <w:pPr>
        <w:keepNext/>
        <w:spacing w:after="0" w:line="240" w:lineRule="auto"/>
        <w:rPr>
          <w:rFonts w:ascii="Times New Roman" w:hAnsi="Times New Roman" w:cs="Times New Roman"/>
          <w:lang w:val="lt-LT"/>
        </w:rPr>
      </w:pPr>
      <w:r w:rsidRPr="00EF53EB">
        <w:rPr>
          <w:rFonts w:ascii="Times New Roman" w:hAnsi="Times New Roman" w:cs="Times New Roman"/>
          <w:lang w:val="lt-LT"/>
        </w:rPr>
        <w:t>6 buteliukai x 2,5 ml</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position w:val="6"/>
          <w:lang w:val="lt-LT"/>
        </w:rPr>
      </w:pPr>
      <w:r w:rsidRPr="00EF53EB">
        <w:rPr>
          <w:rFonts w:ascii="Times New Roman" w:hAnsi="Times New Roman" w:cs="Times New Roman"/>
          <w:position w:val="6"/>
          <w:lang w:val="lt-LT"/>
        </w:rPr>
        <w:t>Gali būti tiekiamos ne visos pakuotės.</w:t>
      </w:r>
    </w:p>
    <w:p w:rsidR="00D439B0" w:rsidRPr="00EF53EB" w:rsidRDefault="00D439B0" w:rsidP="00D439B0">
      <w:pPr>
        <w:spacing w:after="0" w:line="240" w:lineRule="auto"/>
        <w:rPr>
          <w:rFonts w:ascii="Times New Roman" w:hAnsi="Times New Roman" w:cs="Times New Roman"/>
          <w:lang w:val="lt-LT"/>
        </w:rPr>
      </w:pPr>
    </w:p>
    <w:p w:rsidR="00D439B0" w:rsidRPr="00ED7199" w:rsidRDefault="00D439B0" w:rsidP="00D439B0">
      <w:pPr>
        <w:spacing w:after="0" w:line="220" w:lineRule="exact"/>
        <w:rPr>
          <w:rFonts w:ascii="Times New Roman" w:hAnsi="Times New Roman" w:cs="Times New Roman"/>
          <w:lang w:val="pt-PT"/>
        </w:rPr>
      </w:pPr>
      <w:r w:rsidRPr="00EF53EB">
        <w:rPr>
          <w:rFonts w:ascii="Times New Roman" w:hAnsi="Times New Roman" w:cs="Times New Roman"/>
          <w:b/>
          <w:lang w:val="lt-LT"/>
        </w:rPr>
        <w:t>Registruotojas</w:t>
      </w:r>
      <w:r w:rsidRPr="00ED7199">
        <w:rPr>
          <w:lang w:val="pt-PT"/>
        </w:rPr>
        <w:t xml:space="preserve"> </w:t>
      </w:r>
      <w:r w:rsidRPr="00D95F85">
        <w:rPr>
          <w:rFonts w:ascii="Times New Roman" w:hAnsi="Times New Roman" w:cs="Times New Roman"/>
          <w:b/>
          <w:lang w:val="lt-LT"/>
        </w:rPr>
        <w:t>ir gamintojas</w:t>
      </w:r>
    </w:p>
    <w:p w:rsidR="00D439B0" w:rsidRDefault="00D439B0" w:rsidP="00D439B0">
      <w:pPr>
        <w:spacing w:after="0" w:line="220" w:lineRule="exact"/>
        <w:rPr>
          <w:rFonts w:ascii="Times New Roman" w:hAnsi="Times New Roman" w:cs="Times New Roman"/>
          <w:lang w:val="lt-LT"/>
        </w:rPr>
      </w:pPr>
      <w:r w:rsidRPr="00EF53EB">
        <w:rPr>
          <w:rFonts w:ascii="Times New Roman" w:hAnsi="Times New Roman" w:cs="Times New Roman"/>
          <w:b/>
          <w:lang w:val="lt-LT"/>
        </w:rPr>
        <w:t>Registruotojas</w:t>
      </w:r>
    </w:p>
    <w:p w:rsidR="00D439B0" w:rsidRPr="00D95F85" w:rsidRDefault="00D439B0" w:rsidP="00D439B0">
      <w:pPr>
        <w:spacing w:after="0" w:line="220" w:lineRule="exact"/>
        <w:rPr>
          <w:rFonts w:ascii="Times New Roman" w:hAnsi="Times New Roman" w:cs="Times New Roman"/>
          <w:lang w:val="lt-LT"/>
        </w:rPr>
      </w:pPr>
      <w:proofErr w:type="spellStart"/>
      <w:r w:rsidRPr="00D95F85">
        <w:rPr>
          <w:rFonts w:ascii="Times New Roman" w:hAnsi="Times New Roman" w:cs="Times New Roman"/>
          <w:lang w:val="lt-LT"/>
        </w:rPr>
        <w:t>Zakłady</w:t>
      </w:r>
      <w:proofErr w:type="spellEnd"/>
      <w:r w:rsidRPr="00D95F85">
        <w:rPr>
          <w:rFonts w:ascii="Times New Roman" w:hAnsi="Times New Roman" w:cs="Times New Roman"/>
          <w:lang w:val="lt-LT"/>
        </w:rPr>
        <w:t xml:space="preserve"> </w:t>
      </w:r>
      <w:proofErr w:type="spellStart"/>
      <w:r w:rsidRPr="00D95F85">
        <w:rPr>
          <w:rFonts w:ascii="Times New Roman" w:hAnsi="Times New Roman" w:cs="Times New Roman"/>
          <w:lang w:val="lt-LT"/>
        </w:rPr>
        <w:t>Farmaceutyczne</w:t>
      </w:r>
      <w:proofErr w:type="spellEnd"/>
      <w:r w:rsidRPr="00D95F85">
        <w:rPr>
          <w:rFonts w:ascii="Times New Roman" w:hAnsi="Times New Roman" w:cs="Times New Roman"/>
          <w:lang w:val="lt-LT"/>
        </w:rPr>
        <w:t xml:space="preserve"> POLPHARMA S.A.</w:t>
      </w:r>
    </w:p>
    <w:p w:rsidR="00D439B0" w:rsidRPr="00EF53EB" w:rsidRDefault="00D439B0" w:rsidP="00D439B0">
      <w:pPr>
        <w:spacing w:after="0" w:line="240" w:lineRule="auto"/>
        <w:rPr>
          <w:rFonts w:ascii="Times New Roman" w:eastAsia="Times New Roman" w:hAnsi="Times New Roman" w:cs="Times New Roman"/>
          <w:lang w:val="lt-LT"/>
        </w:rPr>
      </w:pPr>
      <w:proofErr w:type="spellStart"/>
      <w:r w:rsidRPr="00D95F85">
        <w:rPr>
          <w:rFonts w:ascii="Times New Roman" w:hAnsi="Times New Roman" w:cs="Times New Roman"/>
          <w:lang w:val="lt-LT"/>
        </w:rPr>
        <w:t>ul</w:t>
      </w:r>
      <w:proofErr w:type="spellEnd"/>
      <w:r w:rsidRPr="00D95F85">
        <w:rPr>
          <w:rFonts w:ascii="Times New Roman" w:hAnsi="Times New Roman" w:cs="Times New Roman"/>
          <w:lang w:val="lt-LT"/>
        </w:rPr>
        <w:t xml:space="preserve">. </w:t>
      </w:r>
      <w:proofErr w:type="spellStart"/>
      <w:r w:rsidRPr="00D95F85">
        <w:rPr>
          <w:rFonts w:ascii="Times New Roman" w:hAnsi="Times New Roman" w:cs="Times New Roman"/>
          <w:lang w:val="lt-LT"/>
        </w:rPr>
        <w:t>Pelplińska</w:t>
      </w:r>
      <w:proofErr w:type="spellEnd"/>
      <w:r w:rsidRPr="00D95F85">
        <w:rPr>
          <w:rFonts w:ascii="Times New Roman" w:hAnsi="Times New Roman" w:cs="Times New Roman"/>
          <w:lang w:val="lt-LT"/>
        </w:rPr>
        <w:t xml:space="preserve"> 19, 83-200 </w:t>
      </w:r>
      <w:proofErr w:type="spellStart"/>
      <w:r w:rsidRPr="00D95F85">
        <w:rPr>
          <w:rFonts w:ascii="Times New Roman" w:hAnsi="Times New Roman" w:cs="Times New Roman"/>
          <w:lang w:val="lt-LT"/>
        </w:rPr>
        <w:t>Starogard</w:t>
      </w:r>
      <w:proofErr w:type="spellEnd"/>
      <w:r w:rsidRPr="00D95F85">
        <w:rPr>
          <w:rFonts w:ascii="Times New Roman" w:hAnsi="Times New Roman" w:cs="Times New Roman"/>
          <w:lang w:val="lt-LT"/>
        </w:rPr>
        <w:t xml:space="preserve"> </w:t>
      </w:r>
      <w:proofErr w:type="spellStart"/>
      <w:r w:rsidRPr="00D95F85">
        <w:rPr>
          <w:rFonts w:ascii="Times New Roman" w:hAnsi="Times New Roman" w:cs="Times New Roman"/>
          <w:lang w:val="lt-LT"/>
        </w:rPr>
        <w:t>Gdański</w:t>
      </w:r>
      <w:proofErr w:type="spellEnd"/>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Lenkija</w:t>
      </w:r>
    </w:p>
    <w:p w:rsidR="00D439B0" w:rsidRDefault="00D439B0" w:rsidP="00D439B0">
      <w:pPr>
        <w:spacing w:after="0" w:line="220" w:lineRule="exact"/>
        <w:rPr>
          <w:rFonts w:ascii="Times New Roman" w:hAnsi="Times New Roman" w:cs="Times New Roman"/>
          <w:lang w:val="lt-LT"/>
        </w:rPr>
      </w:pPr>
    </w:p>
    <w:p w:rsidR="00D439B0" w:rsidRPr="00C846D9" w:rsidRDefault="00D439B0" w:rsidP="00D439B0">
      <w:pPr>
        <w:spacing w:after="0" w:line="220" w:lineRule="exact"/>
      </w:pPr>
      <w:r w:rsidRPr="00D95F85">
        <w:rPr>
          <w:rFonts w:ascii="Times New Roman" w:hAnsi="Times New Roman" w:cs="Times New Roman"/>
          <w:b/>
          <w:lang w:val="lt-LT"/>
        </w:rPr>
        <w:t>Gamintojas</w:t>
      </w:r>
    </w:p>
    <w:p w:rsidR="00D439B0" w:rsidRPr="00D95F85" w:rsidRDefault="00D439B0" w:rsidP="00D439B0">
      <w:pPr>
        <w:spacing w:after="0" w:line="220" w:lineRule="exact"/>
        <w:rPr>
          <w:rFonts w:ascii="Times New Roman" w:hAnsi="Times New Roman" w:cs="Times New Roman"/>
          <w:lang w:val="lt-LT"/>
        </w:rPr>
      </w:pPr>
      <w:proofErr w:type="spellStart"/>
      <w:r w:rsidRPr="00D95F85">
        <w:rPr>
          <w:rFonts w:ascii="Times New Roman" w:hAnsi="Times New Roman" w:cs="Times New Roman"/>
          <w:lang w:val="lt-LT"/>
        </w:rPr>
        <w:t>Zakłady</w:t>
      </w:r>
      <w:proofErr w:type="spellEnd"/>
      <w:r w:rsidRPr="00D95F85">
        <w:rPr>
          <w:rFonts w:ascii="Times New Roman" w:hAnsi="Times New Roman" w:cs="Times New Roman"/>
          <w:lang w:val="lt-LT"/>
        </w:rPr>
        <w:t xml:space="preserve"> </w:t>
      </w:r>
      <w:proofErr w:type="spellStart"/>
      <w:r w:rsidRPr="00D95F85">
        <w:rPr>
          <w:rFonts w:ascii="Times New Roman" w:hAnsi="Times New Roman" w:cs="Times New Roman"/>
          <w:lang w:val="lt-LT"/>
        </w:rPr>
        <w:t>Farmaceutyczne</w:t>
      </w:r>
      <w:proofErr w:type="spellEnd"/>
      <w:r w:rsidRPr="00D95F85">
        <w:rPr>
          <w:rFonts w:ascii="Times New Roman" w:hAnsi="Times New Roman" w:cs="Times New Roman"/>
          <w:lang w:val="lt-LT"/>
        </w:rPr>
        <w:t xml:space="preserve"> POLPHARMA S.A.</w:t>
      </w:r>
    </w:p>
    <w:p w:rsidR="00D439B0" w:rsidRPr="00EF53EB" w:rsidRDefault="00D439B0" w:rsidP="00D439B0">
      <w:pPr>
        <w:spacing w:after="0" w:line="240" w:lineRule="auto"/>
        <w:rPr>
          <w:rFonts w:ascii="Times New Roman" w:eastAsia="Times New Roman" w:hAnsi="Times New Roman" w:cs="Times New Roman"/>
          <w:lang w:val="lt-LT"/>
        </w:rPr>
      </w:pPr>
      <w:proofErr w:type="spellStart"/>
      <w:r w:rsidRPr="00D95F85">
        <w:rPr>
          <w:rFonts w:ascii="Times New Roman" w:hAnsi="Times New Roman" w:cs="Times New Roman"/>
          <w:lang w:val="lt-LT"/>
        </w:rPr>
        <w:t>ul</w:t>
      </w:r>
      <w:proofErr w:type="spellEnd"/>
      <w:r w:rsidRPr="00D95F85">
        <w:rPr>
          <w:rFonts w:ascii="Times New Roman" w:hAnsi="Times New Roman" w:cs="Times New Roman"/>
          <w:lang w:val="lt-LT"/>
        </w:rPr>
        <w:t xml:space="preserve">. </w:t>
      </w:r>
      <w:proofErr w:type="spellStart"/>
      <w:r w:rsidRPr="00D95F85">
        <w:rPr>
          <w:rFonts w:ascii="Times New Roman" w:hAnsi="Times New Roman" w:cs="Times New Roman"/>
          <w:lang w:val="lt-LT"/>
        </w:rPr>
        <w:t>Pelplińska</w:t>
      </w:r>
      <w:proofErr w:type="spellEnd"/>
      <w:r w:rsidRPr="00D95F85">
        <w:rPr>
          <w:rFonts w:ascii="Times New Roman" w:hAnsi="Times New Roman" w:cs="Times New Roman"/>
          <w:lang w:val="lt-LT"/>
        </w:rPr>
        <w:t xml:space="preserve"> 19, 83-200 </w:t>
      </w:r>
      <w:proofErr w:type="spellStart"/>
      <w:r w:rsidRPr="00D95F85">
        <w:rPr>
          <w:rFonts w:ascii="Times New Roman" w:hAnsi="Times New Roman" w:cs="Times New Roman"/>
          <w:lang w:val="lt-LT"/>
        </w:rPr>
        <w:t>Starogard</w:t>
      </w:r>
      <w:proofErr w:type="spellEnd"/>
      <w:r w:rsidRPr="00D95F85">
        <w:rPr>
          <w:rFonts w:ascii="Times New Roman" w:hAnsi="Times New Roman" w:cs="Times New Roman"/>
          <w:lang w:val="lt-LT"/>
        </w:rPr>
        <w:t xml:space="preserve"> </w:t>
      </w:r>
      <w:proofErr w:type="spellStart"/>
      <w:r w:rsidRPr="00D95F85">
        <w:rPr>
          <w:rFonts w:ascii="Times New Roman" w:hAnsi="Times New Roman" w:cs="Times New Roman"/>
          <w:lang w:val="lt-LT"/>
        </w:rPr>
        <w:t>Gdański</w:t>
      </w:r>
      <w:proofErr w:type="spellEnd"/>
    </w:p>
    <w:p w:rsidR="00D439B0" w:rsidRDefault="00D439B0" w:rsidP="00D439B0">
      <w:pPr>
        <w:spacing w:after="0" w:line="220" w:lineRule="exact"/>
        <w:rPr>
          <w:rFonts w:ascii="Times New Roman" w:hAnsi="Times New Roman" w:cs="Times New Roman"/>
          <w:lang w:val="lt-LT"/>
        </w:rPr>
      </w:pPr>
      <w:r w:rsidRPr="00EF53EB">
        <w:rPr>
          <w:rFonts w:ascii="Times New Roman" w:hAnsi="Times New Roman" w:cs="Times New Roman"/>
          <w:lang w:val="lt-LT"/>
        </w:rPr>
        <w:t>Lenkija</w:t>
      </w:r>
    </w:p>
    <w:p w:rsidR="00D439B0" w:rsidRPr="001D4B8D" w:rsidRDefault="00D439B0" w:rsidP="00D439B0">
      <w:pPr>
        <w:spacing w:after="0" w:line="240" w:lineRule="auto"/>
        <w:rPr>
          <w:rFonts w:ascii="Times New Roman" w:hAnsi="Times New Roman" w:cs="Times New Roman"/>
          <w:lang w:val="lt-LT"/>
        </w:rPr>
      </w:pPr>
    </w:p>
    <w:p w:rsidR="00D439B0" w:rsidRPr="00C846D9" w:rsidRDefault="00D439B0" w:rsidP="00D439B0">
      <w:pPr>
        <w:spacing w:after="0" w:line="240" w:lineRule="auto"/>
        <w:rPr>
          <w:rFonts w:ascii="Times New Roman" w:hAnsi="Times New Roman" w:cs="Times New Roman"/>
          <w:highlight w:val="lightGray"/>
        </w:rPr>
      </w:pPr>
      <w:proofErr w:type="spellStart"/>
      <w:r w:rsidRPr="00C846D9">
        <w:rPr>
          <w:rFonts w:ascii="Times New Roman" w:hAnsi="Times New Roman" w:cs="Times New Roman"/>
          <w:highlight w:val="lightGray"/>
        </w:rPr>
        <w:t>Jadran</w:t>
      </w:r>
      <w:proofErr w:type="spellEnd"/>
      <w:r w:rsidRPr="00C846D9">
        <w:rPr>
          <w:rFonts w:ascii="Times New Roman" w:hAnsi="Times New Roman" w:cs="Times New Roman"/>
          <w:highlight w:val="lightGray"/>
        </w:rPr>
        <w:t xml:space="preserve"> - </w:t>
      </w:r>
      <w:proofErr w:type="spellStart"/>
      <w:r w:rsidRPr="00C846D9">
        <w:rPr>
          <w:rFonts w:ascii="Times New Roman" w:hAnsi="Times New Roman" w:cs="Times New Roman"/>
          <w:highlight w:val="lightGray"/>
        </w:rPr>
        <w:t>Galenski</w:t>
      </w:r>
      <w:proofErr w:type="spellEnd"/>
      <w:r w:rsidRPr="00C846D9">
        <w:rPr>
          <w:rFonts w:ascii="Times New Roman" w:hAnsi="Times New Roman" w:cs="Times New Roman"/>
          <w:highlight w:val="lightGray"/>
        </w:rPr>
        <w:t xml:space="preserve"> </w:t>
      </w:r>
      <w:proofErr w:type="spellStart"/>
      <w:r w:rsidRPr="00C846D9">
        <w:rPr>
          <w:rFonts w:ascii="Times New Roman" w:hAnsi="Times New Roman" w:cs="Times New Roman"/>
          <w:highlight w:val="lightGray"/>
        </w:rPr>
        <w:t>Laboratorij</w:t>
      </w:r>
      <w:proofErr w:type="spellEnd"/>
      <w:r w:rsidRPr="00C846D9">
        <w:rPr>
          <w:rFonts w:ascii="Times New Roman" w:hAnsi="Times New Roman" w:cs="Times New Roman"/>
          <w:highlight w:val="lightGray"/>
        </w:rPr>
        <w:t xml:space="preserve"> </w:t>
      </w:r>
      <w:proofErr w:type="spellStart"/>
      <w:r w:rsidRPr="00C846D9">
        <w:rPr>
          <w:rFonts w:ascii="Times New Roman" w:hAnsi="Times New Roman" w:cs="Times New Roman"/>
          <w:highlight w:val="lightGray"/>
        </w:rPr>
        <w:t>d.</w:t>
      </w:r>
      <w:proofErr w:type="gramStart"/>
      <w:r w:rsidRPr="00C846D9">
        <w:rPr>
          <w:rFonts w:ascii="Times New Roman" w:hAnsi="Times New Roman" w:cs="Times New Roman"/>
          <w:highlight w:val="lightGray"/>
        </w:rPr>
        <w:t>d</w:t>
      </w:r>
      <w:proofErr w:type="spellEnd"/>
      <w:proofErr w:type="gramEnd"/>
      <w:r w:rsidRPr="00C846D9">
        <w:rPr>
          <w:rFonts w:ascii="Times New Roman" w:hAnsi="Times New Roman" w:cs="Times New Roman"/>
          <w:highlight w:val="lightGray"/>
        </w:rPr>
        <w:t>.</w:t>
      </w:r>
    </w:p>
    <w:p w:rsidR="00D439B0" w:rsidRPr="00C846D9" w:rsidRDefault="00D439B0" w:rsidP="00D439B0">
      <w:pPr>
        <w:spacing w:after="0" w:line="240" w:lineRule="auto"/>
        <w:rPr>
          <w:rFonts w:ascii="Times New Roman" w:hAnsi="Times New Roman" w:cs="Times New Roman"/>
          <w:highlight w:val="lightGray"/>
        </w:rPr>
      </w:pPr>
      <w:proofErr w:type="spellStart"/>
      <w:r w:rsidRPr="00C846D9">
        <w:rPr>
          <w:rFonts w:ascii="Times New Roman" w:hAnsi="Times New Roman" w:cs="Times New Roman"/>
          <w:highlight w:val="lightGray"/>
        </w:rPr>
        <w:t>Svilno</w:t>
      </w:r>
      <w:proofErr w:type="spellEnd"/>
      <w:r w:rsidRPr="00C846D9">
        <w:rPr>
          <w:rFonts w:ascii="Times New Roman" w:hAnsi="Times New Roman" w:cs="Times New Roman"/>
          <w:highlight w:val="lightGray"/>
        </w:rPr>
        <w:t xml:space="preserve"> 20, 51000 Rijeka</w:t>
      </w:r>
    </w:p>
    <w:p w:rsidR="00D439B0" w:rsidRPr="001D4B8D" w:rsidRDefault="00D439B0" w:rsidP="00D439B0">
      <w:pPr>
        <w:spacing w:after="0" w:line="240" w:lineRule="auto"/>
        <w:rPr>
          <w:rFonts w:ascii="Times New Roman" w:hAnsi="Times New Roman" w:cs="Times New Roman"/>
        </w:rPr>
      </w:pPr>
      <w:proofErr w:type="spellStart"/>
      <w:r w:rsidRPr="00C846D9">
        <w:rPr>
          <w:rStyle w:val="jlqj4b"/>
          <w:rFonts w:ascii="Times New Roman" w:hAnsi="Times New Roman" w:cs="Times New Roman"/>
          <w:highlight w:val="lightGray"/>
        </w:rPr>
        <w:t>Kroatija</w:t>
      </w:r>
      <w:proofErr w:type="spellEnd"/>
    </w:p>
    <w:p w:rsidR="00D439B0" w:rsidRPr="00C846D9" w:rsidRDefault="00D439B0" w:rsidP="00D439B0">
      <w:pPr>
        <w:spacing w:after="0" w:line="240" w:lineRule="auto"/>
        <w:rPr>
          <w:rFonts w:ascii="Times New Roman" w:hAnsi="Times New Roman" w:cs="Times New Roman"/>
        </w:rPr>
      </w:pPr>
    </w:p>
    <w:p w:rsidR="00D439B0" w:rsidRPr="00EF53EB" w:rsidRDefault="00D439B0" w:rsidP="00D439B0">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D439B0" w:rsidRPr="00EF53EB" w:rsidTr="003923A2">
        <w:tc>
          <w:tcPr>
            <w:tcW w:w="4678" w:type="dxa"/>
            <w:hideMark/>
          </w:tcPr>
          <w:p w:rsidR="00D439B0" w:rsidRPr="00EF53EB" w:rsidRDefault="00D439B0" w:rsidP="003923A2">
            <w:pPr>
              <w:spacing w:after="0" w:line="276" w:lineRule="auto"/>
              <w:rPr>
                <w:rFonts w:ascii="Times New Roman" w:hAnsi="Times New Roman" w:cs="Times New Roman"/>
                <w:lang w:val="lt-LT"/>
              </w:rPr>
            </w:pPr>
            <w:r w:rsidRPr="00EF53EB">
              <w:rPr>
                <w:rFonts w:ascii="Times New Roman" w:hAnsi="Times New Roman" w:cs="Times New Roman"/>
                <w:lang w:val="lt-LT"/>
              </w:rPr>
              <w:t xml:space="preserve">POLPHARMA S.A. atstovybė </w:t>
            </w:r>
          </w:p>
          <w:p w:rsidR="00D439B0" w:rsidRPr="00EF53EB" w:rsidRDefault="00D439B0" w:rsidP="003923A2">
            <w:pPr>
              <w:spacing w:after="0" w:line="276" w:lineRule="auto"/>
              <w:rPr>
                <w:rFonts w:ascii="Times New Roman" w:eastAsia="Times New Roman" w:hAnsi="Times New Roman" w:cs="Times New Roman"/>
                <w:lang w:val="lt-LT"/>
              </w:rPr>
            </w:pPr>
            <w:proofErr w:type="spellStart"/>
            <w:r w:rsidRPr="00EF53EB">
              <w:rPr>
                <w:rFonts w:ascii="Times New Roman" w:hAnsi="Times New Roman" w:cs="Times New Roman"/>
                <w:lang w:val="lt-LT"/>
              </w:rPr>
              <w:t>E.Ožeškienės</w:t>
            </w:r>
            <w:proofErr w:type="spellEnd"/>
            <w:r w:rsidRPr="00EF53EB">
              <w:rPr>
                <w:rFonts w:ascii="Times New Roman" w:hAnsi="Times New Roman" w:cs="Times New Roman"/>
                <w:lang w:val="lt-LT"/>
              </w:rPr>
              <w:t xml:space="preserve"> g. 18A</w:t>
            </w:r>
          </w:p>
          <w:p w:rsidR="00D439B0" w:rsidRPr="00EF53EB" w:rsidRDefault="00D439B0" w:rsidP="003923A2">
            <w:pPr>
              <w:spacing w:after="0" w:line="276" w:lineRule="auto"/>
              <w:rPr>
                <w:rFonts w:ascii="Times New Roman" w:hAnsi="Times New Roman" w:cs="Times New Roman"/>
              </w:rPr>
            </w:pPr>
            <w:r w:rsidRPr="00EF53EB">
              <w:rPr>
                <w:rFonts w:ascii="Times New Roman" w:hAnsi="Times New Roman" w:cs="Times New Roman"/>
              </w:rPr>
              <w:t xml:space="preserve">LT-44254 </w:t>
            </w:r>
            <w:proofErr w:type="spellStart"/>
            <w:r w:rsidRPr="00EF53EB">
              <w:rPr>
                <w:rFonts w:ascii="Times New Roman" w:hAnsi="Times New Roman" w:cs="Times New Roman"/>
              </w:rPr>
              <w:t>Kaunas</w:t>
            </w:r>
            <w:proofErr w:type="spellEnd"/>
          </w:p>
          <w:p w:rsidR="00D439B0" w:rsidRPr="004018C1" w:rsidRDefault="00D439B0" w:rsidP="003923A2">
            <w:pPr>
              <w:tabs>
                <w:tab w:val="left" w:pos="-720"/>
              </w:tabs>
              <w:suppressAutoHyphens/>
              <w:spacing w:after="0" w:line="276" w:lineRule="auto"/>
              <w:rPr>
                <w:rFonts w:ascii="Times New Roman" w:hAnsi="Times New Roman"/>
              </w:rPr>
            </w:pPr>
            <w:r w:rsidRPr="00EF53EB">
              <w:rPr>
                <w:rFonts w:ascii="Times New Roman" w:hAnsi="Times New Roman" w:cs="Times New Roman"/>
                <w:lang w:val="lt-LT"/>
              </w:rPr>
              <w:t xml:space="preserve">Tel. +370 </w:t>
            </w:r>
            <w:r w:rsidRPr="00EF53EB">
              <w:rPr>
                <w:rFonts w:ascii="Times New Roman" w:eastAsia="Times New Roman" w:hAnsi="Times New Roman" w:cs="Times New Roman"/>
                <w:lang w:val="lt-LT"/>
              </w:rPr>
              <w:t>37325131</w:t>
            </w:r>
          </w:p>
        </w:tc>
      </w:tr>
    </w:tbl>
    <w:p w:rsidR="00D439B0" w:rsidRPr="00EF53EB" w:rsidRDefault="00D439B0" w:rsidP="00D439B0">
      <w:pPr>
        <w:spacing w:after="0" w:line="240" w:lineRule="auto"/>
        <w:rPr>
          <w:rFonts w:ascii="Times New Roman" w:hAnsi="Times New Roman" w:cs="Times New Roman"/>
          <w:b/>
        </w:rPr>
      </w:pPr>
    </w:p>
    <w:p w:rsidR="00D439B0" w:rsidRPr="00ED7199" w:rsidRDefault="00D439B0" w:rsidP="00D439B0">
      <w:pPr>
        <w:spacing w:after="0" w:line="240" w:lineRule="auto"/>
        <w:rPr>
          <w:rFonts w:ascii="Times New Roman" w:hAnsi="Times New Roman"/>
          <w:b/>
          <w:lang w:val="pt-PT"/>
        </w:rPr>
      </w:pPr>
      <w:r w:rsidRPr="00EF53EB">
        <w:rPr>
          <w:rFonts w:ascii="Times New Roman" w:hAnsi="Times New Roman" w:cs="Times New Roman"/>
          <w:b/>
          <w:lang w:val="lt-LT"/>
        </w:rPr>
        <w:t>Šis vaistas E</w:t>
      </w:r>
      <w:r>
        <w:rPr>
          <w:rFonts w:ascii="Times New Roman" w:hAnsi="Times New Roman" w:cs="Times New Roman"/>
          <w:b/>
          <w:lang w:val="lt-LT"/>
        </w:rPr>
        <w:t>uropos ekonominės erdvės</w:t>
      </w:r>
      <w:r w:rsidRPr="00EF53EB">
        <w:rPr>
          <w:rFonts w:ascii="Times New Roman" w:hAnsi="Times New Roman" w:cs="Times New Roman"/>
          <w:b/>
          <w:lang w:val="lt-LT"/>
        </w:rPr>
        <w:t xml:space="preserve"> valstybėse narėse </w:t>
      </w:r>
      <w:r w:rsidRPr="00EF53EB">
        <w:rPr>
          <w:rFonts w:ascii="Times New Roman" w:eastAsia="Times New Roman" w:hAnsi="Times New Roman" w:cs="Times New Roman"/>
          <w:b/>
          <w:lang w:val="lt-LT"/>
        </w:rPr>
        <w:t>registruotas</w:t>
      </w:r>
      <w:r w:rsidRPr="00EF53EB">
        <w:rPr>
          <w:rFonts w:ascii="Times New Roman" w:hAnsi="Times New Roman" w:cs="Times New Roman"/>
          <w:b/>
          <w:lang w:val="lt-LT"/>
        </w:rPr>
        <w:t xml:space="preserve"> tokiais pavadinimais: </w:t>
      </w:r>
    </w:p>
    <w:p w:rsidR="00D439B0" w:rsidRPr="00ED7199" w:rsidRDefault="00D439B0" w:rsidP="00D439B0">
      <w:pPr>
        <w:spacing w:after="0" w:line="240" w:lineRule="auto"/>
        <w:rPr>
          <w:rFonts w:ascii="Times New Roman" w:hAnsi="Times New Roman"/>
          <w:lang w:val="pt-PT"/>
        </w:rPr>
      </w:pPr>
      <w:r w:rsidRPr="00EF53EB">
        <w:rPr>
          <w:rFonts w:ascii="Times New Roman" w:hAnsi="Times New Roman" w:cs="Times New Roman"/>
          <w:lang w:val="lt-LT"/>
        </w:rPr>
        <w:t xml:space="preserve">Čekija:      </w:t>
      </w:r>
      <w:proofErr w:type="spellStart"/>
      <w:r w:rsidRPr="00EF53EB">
        <w:rPr>
          <w:rFonts w:ascii="Times New Roman" w:hAnsi="Times New Roman" w:cs="Times New Roman"/>
          <w:lang w:val="lt-LT"/>
        </w:rPr>
        <w:t>Xaloptic</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Combi</w:t>
      </w:r>
      <w:proofErr w:type="spellEnd"/>
      <w:r w:rsidRPr="00EF53EB">
        <w:rPr>
          <w:rFonts w:ascii="Times New Roman" w:hAnsi="Times New Roman" w:cs="Times New Roman"/>
          <w:lang w:val="lt-LT"/>
        </w:rPr>
        <w:br/>
        <w:t xml:space="preserve">Lietuva: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50 </w:t>
      </w:r>
      <w:proofErr w:type="spellStart"/>
      <w:r w:rsidRPr="00EF53EB">
        <w:rPr>
          <w:rFonts w:ascii="Times New Roman" w:hAnsi="Times New Roman" w:cs="Times New Roman"/>
          <w:lang w:val="lt-LT"/>
        </w:rPr>
        <w:t>mikrogramų</w:t>
      </w:r>
      <w:proofErr w:type="spellEnd"/>
      <w:r w:rsidRPr="00EF53EB">
        <w:rPr>
          <w:rFonts w:ascii="Times New Roman" w:hAnsi="Times New Roman" w:cs="Times New Roman"/>
          <w:lang w:val="lt-LT"/>
        </w:rPr>
        <w:t>/5 mg / ml akių lašai (tirpalas)</w:t>
      </w:r>
      <w:r w:rsidRPr="00EF53EB">
        <w:rPr>
          <w:rFonts w:ascii="Times New Roman" w:hAnsi="Times New Roman" w:cs="Times New Roman"/>
          <w:lang w:val="lt-LT"/>
        </w:rPr>
        <w:br/>
        <w:t xml:space="preserve">Latvija:     </w:t>
      </w:r>
      <w:proofErr w:type="spellStart"/>
      <w:r w:rsidRPr="00EF53EB">
        <w:rPr>
          <w:rFonts w:ascii="Times New Roman" w:hAnsi="Times New Roman" w:cs="Times New Roman"/>
          <w:lang w:val="lt-LT"/>
        </w:rPr>
        <w:t>Xalopticom</w:t>
      </w:r>
      <w:proofErr w:type="spellEnd"/>
      <w:r w:rsidRPr="00EF53EB">
        <w:rPr>
          <w:rFonts w:ascii="Times New Roman" w:hAnsi="Times New Roman" w:cs="Times New Roman"/>
          <w:lang w:val="lt-LT"/>
        </w:rPr>
        <w:t xml:space="preserve"> 50 </w:t>
      </w:r>
      <w:proofErr w:type="spellStart"/>
      <w:r w:rsidRPr="00EF53EB">
        <w:rPr>
          <w:rFonts w:ascii="Times New Roman" w:hAnsi="Times New Roman" w:cs="Times New Roman"/>
          <w:lang w:val="lt-LT"/>
        </w:rPr>
        <w:t>mikrogrami</w:t>
      </w:r>
      <w:proofErr w:type="spellEnd"/>
      <w:r w:rsidRPr="00EF53EB">
        <w:rPr>
          <w:rFonts w:ascii="Times New Roman" w:hAnsi="Times New Roman" w:cs="Times New Roman"/>
          <w:lang w:val="lt-LT"/>
        </w:rPr>
        <w:t xml:space="preserve">/5 mg / ml </w:t>
      </w:r>
      <w:proofErr w:type="spellStart"/>
      <w:r w:rsidRPr="00EF53EB">
        <w:rPr>
          <w:rFonts w:ascii="Times New Roman" w:hAnsi="Times New Roman" w:cs="Times New Roman"/>
          <w:lang w:val="lt-LT"/>
        </w:rPr>
        <w:t>acu</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pilieni</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šķīdums</w:t>
      </w:r>
      <w:proofErr w:type="spellEnd"/>
      <w:r w:rsidRPr="00EF53EB">
        <w:rPr>
          <w:rFonts w:ascii="Times New Roman" w:hAnsi="Times New Roman" w:cs="Times New Roman"/>
          <w:lang w:val="lt-LT"/>
        </w:rPr>
        <w:br/>
        <w:t xml:space="preserve">Lenkija:    </w:t>
      </w:r>
      <w:proofErr w:type="spellStart"/>
      <w:r w:rsidRPr="00EF53EB">
        <w:rPr>
          <w:rFonts w:ascii="Times New Roman" w:hAnsi="Times New Roman" w:cs="Times New Roman"/>
          <w:lang w:val="lt-LT"/>
        </w:rPr>
        <w:t>Xaloptic</w:t>
      </w:r>
      <w:proofErr w:type="spellEnd"/>
      <w:r w:rsidRPr="00EF53EB">
        <w:rPr>
          <w:rFonts w:ascii="Times New Roman" w:hAnsi="Times New Roman" w:cs="Times New Roman"/>
          <w:lang w:val="lt-LT"/>
        </w:rPr>
        <w:t xml:space="preserve"> </w:t>
      </w:r>
      <w:proofErr w:type="spellStart"/>
      <w:r w:rsidRPr="00EF53EB">
        <w:rPr>
          <w:rFonts w:ascii="Times New Roman" w:hAnsi="Times New Roman" w:cs="Times New Roman"/>
          <w:lang w:val="lt-LT"/>
        </w:rPr>
        <w:t>Combi</w:t>
      </w:r>
      <w:proofErr w:type="spellEnd"/>
      <w:r w:rsidRPr="00EF53EB">
        <w:rPr>
          <w:rFonts w:ascii="Times New Roman" w:hAnsi="Times New Roman" w:cs="Times New Roman"/>
          <w:lang w:val="lt-LT"/>
        </w:rPr>
        <w:br/>
      </w:r>
    </w:p>
    <w:p w:rsidR="00D439B0" w:rsidRPr="00ED7199" w:rsidRDefault="00D439B0" w:rsidP="00D439B0">
      <w:pPr>
        <w:spacing w:after="0" w:line="240" w:lineRule="auto"/>
        <w:rPr>
          <w:rFonts w:ascii="Times New Roman" w:hAnsi="Times New Roman"/>
          <w:lang w:val="pt-PT"/>
        </w:rPr>
      </w:pPr>
      <w:r w:rsidRPr="00EF53EB">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w:t>
      </w:r>
      <w:r>
        <w:rPr>
          <w:rFonts w:ascii="Times New Roman" w:eastAsia="Times New Roman" w:hAnsi="Times New Roman" w:cs="Times New Roman"/>
          <w:b/>
          <w:snapToGrid w:val="0"/>
          <w:szCs w:val="20"/>
          <w:lang w:val="lt-LT"/>
        </w:rPr>
        <w:t>2022-10-23.</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r w:rsidRPr="00EF53EB">
        <w:rPr>
          <w:rFonts w:ascii="Times New Roman" w:hAnsi="Times New Roman" w:cs="Times New Roman"/>
          <w:lang w:val="lt-LT"/>
        </w:rPr>
        <w:t>Išsami informacija apie šį vaistą pateikiama Valstybinės vaistų kontrolės tarnybos prie Lietuvos Respublikos sveikatos apsaugos ministerijos tinklalapyje</w:t>
      </w:r>
      <w:r w:rsidRPr="00EF53EB">
        <w:rPr>
          <w:rFonts w:ascii="Times New Roman" w:hAnsi="Times New Roman" w:cs="Times New Roman"/>
          <w:i/>
          <w:lang w:val="lt-LT"/>
        </w:rPr>
        <w:t xml:space="preserve"> </w:t>
      </w:r>
      <w:hyperlink r:id="rId10" w:history="1">
        <w:r w:rsidRPr="00EF53EB">
          <w:rPr>
            <w:rFonts w:ascii="Times New Roman" w:hAnsi="Times New Roman" w:cs="Times New Roman"/>
            <w:lang w:val="lt-LT"/>
          </w:rPr>
          <w:t>http://www.vvkt.lt/</w:t>
        </w:r>
      </w:hyperlink>
      <w:r w:rsidRPr="00EF53EB">
        <w:rPr>
          <w:rFonts w:ascii="Times New Roman" w:hAnsi="Times New Roman" w:cs="Times New Roman"/>
          <w:lang w:val="lt-LT"/>
        </w:rPr>
        <w:t>.</w:t>
      </w: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spacing w:after="0" w:line="240" w:lineRule="auto"/>
        <w:rPr>
          <w:rFonts w:ascii="Times New Roman" w:hAnsi="Times New Roman" w:cs="Times New Roman"/>
          <w:lang w:val="lt-LT"/>
        </w:rPr>
      </w:pPr>
    </w:p>
    <w:p w:rsidR="00D439B0" w:rsidRPr="00EF53EB" w:rsidRDefault="00D439B0" w:rsidP="00D439B0">
      <w:pPr>
        <w:rPr>
          <w:rFonts w:ascii="Times New Roman" w:hAnsi="Times New Roman" w:cs="Times New Roman"/>
          <w:lang w:val="lt-LT"/>
        </w:rPr>
      </w:pPr>
    </w:p>
    <w:p w:rsidR="00D439B0" w:rsidRPr="00EF53EB" w:rsidRDefault="00D439B0" w:rsidP="00D439B0">
      <w:pPr>
        <w:rPr>
          <w:lang w:val="lt-LT"/>
        </w:rPr>
      </w:pPr>
    </w:p>
    <w:p w:rsidR="009041DB" w:rsidRDefault="009041DB">
      <w:bookmarkStart w:id="14" w:name="_GoBack"/>
      <w:bookmarkEnd w:id="14"/>
    </w:p>
    <w:sectPr w:rsidR="009041DB" w:rsidSect="00A02D56">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2ED" w:rsidRDefault="00D439B0" w:rsidP="00B204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2ED" w:rsidRPr="00D144A3" w:rsidRDefault="00D439B0" w:rsidP="00D34B8C">
    <w:pPr>
      <w:pStyle w:val="Porat"/>
      <w:framePr w:wrap="around" w:vAnchor="text" w:hAnchor="margin" w:xAlign="right" w:y="1"/>
      <w:rPr>
        <w:rStyle w:val="Puslapionumeris"/>
        <w:sz w:val="22"/>
        <w:szCs w:val="22"/>
      </w:rPr>
    </w:pPr>
    <w:r w:rsidRPr="00D144A3">
      <w:rPr>
        <w:rStyle w:val="Puslapionumeris"/>
      </w:rPr>
      <w:fldChar w:fldCharType="begin"/>
    </w:r>
    <w:r w:rsidRPr="00D144A3">
      <w:rPr>
        <w:rStyle w:val="Puslapionumeris"/>
        <w:sz w:val="22"/>
        <w:szCs w:val="22"/>
      </w:rPr>
      <w:instrText xml:space="preserve">PAGE  </w:instrText>
    </w:r>
    <w:r w:rsidRPr="00D144A3">
      <w:rPr>
        <w:rStyle w:val="Puslapionumeris"/>
      </w:rPr>
      <w:fldChar w:fldCharType="separate"/>
    </w:r>
    <w:r>
      <w:rPr>
        <w:rStyle w:val="Puslapionumeris"/>
        <w:noProof/>
        <w:sz w:val="22"/>
        <w:szCs w:val="22"/>
      </w:rPr>
      <w:t>7</w:t>
    </w:r>
    <w:r w:rsidRPr="00D144A3">
      <w:rPr>
        <w:rStyle w:val="Puslapionumeris"/>
      </w:rPr>
      <w:fldChar w:fldCharType="end"/>
    </w:r>
  </w:p>
  <w:p w:rsidR="00F772ED" w:rsidRDefault="00D439B0" w:rsidP="00A02D5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D9" w:rsidRDefault="00D439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893"/>
    <w:multiLevelType w:val="hybridMultilevel"/>
    <w:tmpl w:val="46A0FE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3770BC9"/>
    <w:multiLevelType w:val="hybridMultilevel"/>
    <w:tmpl w:val="A6161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070A30"/>
    <w:multiLevelType w:val="hybridMultilevel"/>
    <w:tmpl w:val="E3224A18"/>
    <w:lvl w:ilvl="0" w:tplc="0415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6252F"/>
    <w:multiLevelType w:val="hybridMultilevel"/>
    <w:tmpl w:val="834A4468"/>
    <w:lvl w:ilvl="0" w:tplc="B1C8D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CF2E94"/>
    <w:multiLevelType w:val="hybridMultilevel"/>
    <w:tmpl w:val="61882A78"/>
    <w:lvl w:ilvl="0" w:tplc="B1C8D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D67C20"/>
    <w:multiLevelType w:val="hybridMultilevel"/>
    <w:tmpl w:val="5A0008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4D84CDB"/>
    <w:multiLevelType w:val="hybridMultilevel"/>
    <w:tmpl w:val="85268B06"/>
    <w:lvl w:ilvl="0" w:tplc="B1C8D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0A214C"/>
    <w:multiLevelType w:val="hybridMultilevel"/>
    <w:tmpl w:val="193EE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427865"/>
    <w:multiLevelType w:val="hybridMultilevel"/>
    <w:tmpl w:val="3BF476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B0"/>
    <w:rsid w:val="00234094"/>
    <w:rsid w:val="002A211A"/>
    <w:rsid w:val="00344695"/>
    <w:rsid w:val="00356AB3"/>
    <w:rsid w:val="004216A4"/>
    <w:rsid w:val="006860E9"/>
    <w:rsid w:val="009041DB"/>
    <w:rsid w:val="00975D35"/>
    <w:rsid w:val="00D439B0"/>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25C7-E116-442D-8D80-019C96BD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9B0"/>
    <w:rPr>
      <w:rFonts w:eastAsiaTheme="minorHAnsi"/>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439B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439B0"/>
    <w:rPr>
      <w:rFonts w:ascii="Times New Roman" w:hAnsi="Times New Roman" w:cs="Times New Roman"/>
      <w:sz w:val="24"/>
      <w:szCs w:val="24"/>
    </w:rPr>
  </w:style>
  <w:style w:type="paragraph" w:styleId="Porat">
    <w:name w:val="footer"/>
    <w:basedOn w:val="prastasis"/>
    <w:link w:val="PoratDiagrama"/>
    <w:unhideWhenUsed/>
    <w:rsid w:val="00D439B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D439B0"/>
    <w:rPr>
      <w:rFonts w:ascii="Times New Roman" w:hAnsi="Times New Roman" w:cs="Times New Roman"/>
      <w:sz w:val="24"/>
      <w:szCs w:val="24"/>
    </w:rPr>
  </w:style>
  <w:style w:type="character" w:styleId="Puslapionumeris">
    <w:name w:val="page number"/>
    <w:rsid w:val="00D439B0"/>
  </w:style>
  <w:style w:type="character" w:customStyle="1" w:styleId="jlqj4b">
    <w:name w:val="jlqj4b"/>
    <w:basedOn w:val="Numatytasispastraiposriftas"/>
    <w:rsid w:val="00D43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11442</Words>
  <Characters>6522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2022-11-25T10:48:00Z</dcterms:created>
  <dcterms:modified xsi:type="dcterms:W3CDTF">2022-11-25T10:49:00Z</dcterms:modified>
</cp:coreProperties>
</file>