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774" w:rsidRPr="00F709B3" w:rsidRDefault="00DF1774" w:rsidP="00DF1774">
      <w:pPr>
        <w:tabs>
          <w:tab w:val="left" w:pos="567"/>
        </w:tabs>
        <w:spacing w:after="0" w:line="240" w:lineRule="auto"/>
        <w:ind w:left="567" w:hanging="567"/>
        <w:jc w:val="center"/>
        <w:outlineLvl w:val="0"/>
        <w:rPr>
          <w:rFonts w:ascii="Times New Roman" w:eastAsia="Times New Roman" w:hAnsi="Times New Roman" w:cs="Times New Roman"/>
        </w:rPr>
      </w:pPr>
      <w:bookmarkStart w:id="0" w:name="_Toc129243138"/>
      <w:bookmarkStart w:id="1" w:name="_Toc129243263"/>
      <w:r w:rsidRPr="001C3A39">
        <w:rPr>
          <w:rFonts w:ascii="Times New Roman" w:eastAsia="Times New Roman" w:hAnsi="Times New Roman" w:cs="Times New Roman"/>
          <w:b/>
        </w:rPr>
        <w:t>Pakuotės lapelis: informacija vartotojui</w:t>
      </w:r>
      <w:bookmarkEnd w:id="0"/>
      <w:bookmarkEnd w:id="1"/>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jc w:val="center"/>
        <w:rPr>
          <w:rFonts w:ascii="Times New Roman" w:eastAsia="Times New Roman" w:hAnsi="Times New Roman" w:cs="Times New Roman"/>
          <w:b/>
          <w:noProof/>
        </w:rPr>
      </w:pPr>
      <w:r w:rsidRPr="001C3A39">
        <w:rPr>
          <w:rFonts w:ascii="Times New Roman" w:eastAsia="Times New Roman" w:hAnsi="Times New Roman" w:cs="Times New Roman"/>
          <w:b/>
          <w:noProof/>
        </w:rPr>
        <w:t>Ibustar 20 mg/ml geriamoji suspensija, vaikams</w:t>
      </w:r>
    </w:p>
    <w:p w:rsidR="00DF1774" w:rsidRDefault="00DF1774" w:rsidP="00DF1774">
      <w:pPr>
        <w:tabs>
          <w:tab w:val="left" w:pos="540"/>
          <w:tab w:val="left" w:pos="1276"/>
        </w:tabs>
        <w:spacing w:after="0" w:line="240" w:lineRule="auto"/>
        <w:jc w:val="center"/>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jc w:val="center"/>
        <w:rPr>
          <w:rFonts w:ascii="Times New Roman" w:eastAsia="Times New Roman" w:hAnsi="Times New Roman" w:cs="Times New Roman"/>
          <w:noProof/>
        </w:rPr>
      </w:pPr>
      <w:r w:rsidRPr="001C3A39">
        <w:rPr>
          <w:rFonts w:ascii="Times New Roman" w:eastAsia="Times New Roman" w:hAnsi="Times New Roman" w:cs="Times New Roman"/>
          <w:noProof/>
        </w:rPr>
        <w:t>Vaikams nuo 5</w:t>
      </w:r>
      <w:r>
        <w:rPr>
          <w:rFonts w:ascii="Times New Roman" w:eastAsia="Times New Roman" w:hAnsi="Times New Roman" w:cs="Times New Roman"/>
          <w:noProof/>
        </w:rPr>
        <w:t> </w:t>
      </w:r>
      <w:r w:rsidRPr="001C3A39">
        <w:rPr>
          <w:rFonts w:ascii="Times New Roman" w:eastAsia="Times New Roman" w:hAnsi="Times New Roman" w:cs="Times New Roman"/>
          <w:noProof/>
        </w:rPr>
        <w:t>kg (6</w:t>
      </w:r>
      <w:r>
        <w:rPr>
          <w:rFonts w:ascii="Times New Roman" w:eastAsia="Times New Roman" w:hAnsi="Times New Roman" w:cs="Times New Roman"/>
          <w:noProof/>
        </w:rPr>
        <w:t> </w:t>
      </w:r>
      <w:r w:rsidRPr="001C3A39">
        <w:rPr>
          <w:rFonts w:ascii="Times New Roman" w:eastAsia="Times New Roman" w:hAnsi="Times New Roman" w:cs="Times New Roman"/>
          <w:noProof/>
        </w:rPr>
        <w:t>mėnesių) iki 29</w:t>
      </w:r>
      <w:r>
        <w:rPr>
          <w:rFonts w:ascii="Times New Roman" w:eastAsia="Times New Roman" w:hAnsi="Times New Roman" w:cs="Times New Roman"/>
          <w:noProof/>
        </w:rPr>
        <w:t> </w:t>
      </w:r>
      <w:r w:rsidRPr="001C3A39">
        <w:rPr>
          <w:rFonts w:ascii="Times New Roman" w:eastAsia="Times New Roman" w:hAnsi="Times New Roman" w:cs="Times New Roman"/>
          <w:noProof/>
        </w:rPr>
        <w:t>kg (9</w:t>
      </w:r>
      <w:r>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rsidR="00DF1774" w:rsidRPr="001C3A39" w:rsidRDefault="00DF1774" w:rsidP="00DF1774">
      <w:pPr>
        <w:tabs>
          <w:tab w:val="left" w:pos="540"/>
          <w:tab w:val="left" w:pos="1276"/>
        </w:tabs>
        <w:spacing w:after="0" w:line="240" w:lineRule="auto"/>
        <w:jc w:val="center"/>
        <w:rPr>
          <w:rFonts w:ascii="Times New Roman" w:eastAsia="Times New Roman" w:hAnsi="Times New Roman" w:cs="Times New Roman"/>
          <w:noProof/>
        </w:rPr>
      </w:pPr>
    </w:p>
    <w:p w:rsidR="00DF1774" w:rsidRPr="001C3A39" w:rsidRDefault="00DF1774" w:rsidP="00DF1774">
      <w:pPr>
        <w:tabs>
          <w:tab w:val="left" w:pos="567"/>
        </w:tabs>
        <w:spacing w:after="120" w:line="240" w:lineRule="auto"/>
        <w:jc w:val="center"/>
        <w:rPr>
          <w:rFonts w:ascii="Times New Roman" w:eastAsia="Times New Roman" w:hAnsi="Times New Roman" w:cs="Times New Roman"/>
          <w:b/>
          <w:szCs w:val="24"/>
        </w:rPr>
      </w:pPr>
      <w:proofErr w:type="spellStart"/>
      <w:r>
        <w:rPr>
          <w:rFonts w:ascii="Times New Roman" w:eastAsia="Times New Roman" w:hAnsi="Times New Roman" w:cs="Times New Roman"/>
          <w:szCs w:val="24"/>
        </w:rPr>
        <w:t>i</w:t>
      </w:r>
      <w:r w:rsidRPr="001C3A39">
        <w:rPr>
          <w:rFonts w:ascii="Times New Roman" w:eastAsia="Times New Roman" w:hAnsi="Times New Roman" w:cs="Times New Roman"/>
          <w:szCs w:val="24"/>
        </w:rPr>
        <w:t>buprofenas</w:t>
      </w:r>
      <w:proofErr w:type="spellEnd"/>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numPr>
          <w:ilvl w:val="12"/>
          <w:numId w:val="0"/>
        </w:numPr>
        <w:spacing w:after="0" w:line="240" w:lineRule="auto"/>
        <w:ind w:right="-2"/>
        <w:rPr>
          <w:rFonts w:ascii="Times New Roman" w:eastAsia="Times New Roman" w:hAnsi="Times New Roman" w:cs="Times New Roman"/>
          <w:b/>
          <w:szCs w:val="24"/>
        </w:rPr>
      </w:pPr>
      <w:r w:rsidRPr="001C3A39">
        <w:rPr>
          <w:rFonts w:ascii="Times New Roman" w:eastAsia="Times New Roman" w:hAnsi="Times New Roman" w:cs="Times New Roman"/>
          <w:b/>
          <w:szCs w:val="24"/>
        </w:rPr>
        <w:t>Atidžiai perskaitykite visą šį lapelį, prieš pradėdami vartoti šį vaistą, nes jame pateikiama Jums svarbi informacija.</w:t>
      </w:r>
    </w:p>
    <w:p w:rsidR="00DF1774" w:rsidRPr="001449B8" w:rsidRDefault="00DF1774" w:rsidP="00DF1774">
      <w:pPr>
        <w:numPr>
          <w:ilvl w:val="12"/>
          <w:numId w:val="0"/>
        </w:numPr>
        <w:spacing w:after="0" w:line="240" w:lineRule="auto"/>
        <w:ind w:right="-2"/>
        <w:rPr>
          <w:rFonts w:ascii="Times New Roman" w:eastAsia="Times New Roman" w:hAnsi="Times New Roman" w:cs="Times New Roman"/>
          <w:bCs/>
          <w:noProof/>
          <w:szCs w:val="24"/>
        </w:rPr>
      </w:pPr>
      <w:r w:rsidRPr="001449B8">
        <w:rPr>
          <w:rFonts w:ascii="Times New Roman" w:eastAsia="Times New Roman" w:hAnsi="Times New Roman" w:cs="Times New Roman"/>
          <w:bCs/>
          <w:noProof/>
          <w:szCs w:val="24"/>
        </w:rPr>
        <w:t>Visada vartokite šį vaistą tiksliai kaip aprašyta šiame lapelyje arba kaip nurodė gydytojas arba vaistininkas.</w:t>
      </w:r>
    </w:p>
    <w:p w:rsidR="00DF1774" w:rsidRPr="001D58A4" w:rsidRDefault="00DF1774" w:rsidP="00DF1774">
      <w:pPr>
        <w:pStyle w:val="Sraopastraipa"/>
        <w:numPr>
          <w:ilvl w:val="0"/>
          <w:numId w:val="21"/>
        </w:numPr>
        <w:tabs>
          <w:tab w:val="left" w:pos="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Neišmeskite šio lapelio, nes vėl gali prireikti jį perskaityti.</w:t>
      </w:r>
    </w:p>
    <w:p w:rsidR="00DF1774" w:rsidRPr="001D58A4" w:rsidRDefault="00DF1774" w:rsidP="00DF177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norite sužinoti daugiau arba pasitarti, kreipkitės į vaistininką.</w:t>
      </w:r>
    </w:p>
    <w:p w:rsidR="00DF1774" w:rsidRPr="001D58A4" w:rsidRDefault="00DF1774" w:rsidP="00DF177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pasireiškė šalutinis poveikis (net jeigu jis šiame lapelyje nenurodytas), kreipkitės į gydytoją arba vaistininką. Žr 4</w:t>
      </w:r>
      <w:r>
        <w:rPr>
          <w:rFonts w:ascii="Times New Roman" w:eastAsia="Times New Roman" w:hAnsi="Times New Roman" w:cs="Times New Roman"/>
          <w:noProof/>
        </w:rPr>
        <w:t> </w:t>
      </w:r>
      <w:r w:rsidRPr="001D58A4">
        <w:rPr>
          <w:rFonts w:ascii="Times New Roman" w:eastAsia="Times New Roman" w:hAnsi="Times New Roman" w:cs="Times New Roman"/>
          <w:noProof/>
        </w:rPr>
        <w:t>skyrių.</w:t>
      </w:r>
    </w:p>
    <w:p w:rsidR="00DF1774" w:rsidRPr="001D58A4" w:rsidRDefault="00DF1774" w:rsidP="00DF177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per 3 dienas Jūsų savijauta nepagerėjo arba net pablogėjo, kreipkitės į gydytoją.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bCs/>
          <w:noProof/>
          <w:szCs w:val="24"/>
        </w:rPr>
      </w:pPr>
      <w:r w:rsidRPr="001C3A39">
        <w:rPr>
          <w:rFonts w:ascii="Times New Roman" w:eastAsia="Times New Roman" w:hAnsi="Times New Roman" w:cs="Times New Roman"/>
          <w:b/>
          <w:bCs/>
          <w:noProof/>
          <w:szCs w:val="24"/>
        </w:rPr>
        <w:t>Apie ką rašoma šiame lapelyje?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w:t>
      </w:r>
      <w:r w:rsidRPr="001C3A39">
        <w:rPr>
          <w:rFonts w:ascii="Times New Roman" w:eastAsia="Times New Roman" w:hAnsi="Times New Roman" w:cs="Times New Roman"/>
          <w:noProof/>
        </w:rPr>
        <w:tab/>
        <w:t>Kas yra Ibustar ir kam jis vartojamas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2.</w:t>
      </w:r>
      <w:r w:rsidRPr="001C3A39">
        <w:rPr>
          <w:rFonts w:ascii="Times New Roman" w:eastAsia="Times New Roman" w:hAnsi="Times New Roman" w:cs="Times New Roman"/>
          <w:noProof/>
        </w:rPr>
        <w:tab/>
        <w:t>Kas žinotina prieš vartojant Ibustar</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3.</w:t>
      </w:r>
      <w:r w:rsidRPr="001C3A39">
        <w:rPr>
          <w:rFonts w:ascii="Times New Roman" w:eastAsia="Times New Roman" w:hAnsi="Times New Roman" w:cs="Times New Roman"/>
          <w:noProof/>
        </w:rPr>
        <w:tab/>
        <w:t>Kaip vartoti Ibustar</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4.</w:t>
      </w:r>
      <w:r w:rsidRPr="001C3A39">
        <w:rPr>
          <w:rFonts w:ascii="Times New Roman" w:eastAsia="Times New Roman" w:hAnsi="Times New Roman" w:cs="Times New Roman"/>
          <w:noProof/>
        </w:rPr>
        <w:tab/>
        <w:t>Galimas šalutinis poveikis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5.</w:t>
      </w:r>
      <w:r w:rsidRPr="001C3A39">
        <w:rPr>
          <w:rFonts w:ascii="Times New Roman" w:eastAsia="Times New Roman" w:hAnsi="Times New Roman" w:cs="Times New Roman"/>
          <w:noProof/>
        </w:rPr>
        <w:tab/>
        <w:t>Kaip laikyti Ibustar</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6.</w:t>
      </w:r>
      <w:r w:rsidRPr="001C3A39">
        <w:rPr>
          <w:rFonts w:ascii="Times New Roman" w:eastAsia="Times New Roman" w:hAnsi="Times New Roman" w:cs="Times New Roman"/>
          <w:noProof/>
        </w:rPr>
        <w:tab/>
        <w:t>Pakuotės turinys ir kita informacija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39"/>
      <w:bookmarkStart w:id="3" w:name="_Toc129243264"/>
      <w:r w:rsidRPr="001C3A39">
        <w:rPr>
          <w:rFonts w:ascii="Times New Roman" w:eastAsia="Times New Roman" w:hAnsi="Times New Roman" w:cs="Times New Roman"/>
          <w:b/>
        </w:rPr>
        <w:t>1.</w:t>
      </w:r>
      <w:r w:rsidRPr="001C3A39">
        <w:rPr>
          <w:rFonts w:ascii="Times New Roman" w:eastAsia="Times New Roman" w:hAnsi="Times New Roman" w:cs="Times New Roman"/>
          <w:b/>
        </w:rPr>
        <w:tab/>
        <w:t xml:space="preserve">Kas yra </w:t>
      </w: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ir kam jis vartojamas</w:t>
      </w:r>
      <w:bookmarkEnd w:id="2"/>
      <w:bookmarkEnd w:id="3"/>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yra uždegimą slopinantis ir skausmą malšinantis vaistinis preparatas (nesteroidinis vaistas nuo uždegimo, NVNU), pasižymintis karščiavimą mažinančiomis savybėmis (antipiretikas).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67"/>
        </w:tabs>
        <w:spacing w:after="0" w:line="240" w:lineRule="auto"/>
        <w:rPr>
          <w:rFonts w:ascii="Times New Roman" w:eastAsia="Times New Roman" w:hAnsi="Times New Roman" w:cs="Times New Roman"/>
          <w:szCs w:val="24"/>
        </w:rPr>
      </w:pPr>
      <w:proofErr w:type="spellStart"/>
      <w:r w:rsidRPr="001C3A39">
        <w:rPr>
          <w:rFonts w:ascii="Times New Roman" w:eastAsia="Times New Roman" w:hAnsi="Times New Roman" w:cs="Times New Roman"/>
          <w:szCs w:val="24"/>
        </w:rPr>
        <w:t>Ibustar</w:t>
      </w:r>
      <w:proofErr w:type="spellEnd"/>
      <w:r w:rsidRPr="001C3A39">
        <w:rPr>
          <w:rFonts w:ascii="Times New Roman" w:eastAsia="Times New Roman" w:hAnsi="Times New Roman" w:cs="Times New Roman"/>
          <w:szCs w:val="24"/>
        </w:rPr>
        <w:t xml:space="preserve"> </w:t>
      </w:r>
      <w:r w:rsidRPr="001D58A4">
        <w:rPr>
          <w:rFonts w:ascii="Times New Roman" w:eastAsia="Times New Roman" w:hAnsi="Times New Roman" w:cs="Times New Roman"/>
          <w:szCs w:val="24"/>
        </w:rPr>
        <w:t>vartojamas trumpalaikiam simptominiam gydymui:</w:t>
      </w:r>
    </w:p>
    <w:p w:rsidR="00DF1774" w:rsidRPr="001D58A4" w:rsidRDefault="00DF1774" w:rsidP="00DF1774">
      <w:pPr>
        <w:pStyle w:val="Sraopastraipa"/>
        <w:numPr>
          <w:ilvl w:val="0"/>
          <w:numId w:val="22"/>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silpno ar vidutinio stiprumo skausmo malšinimui</w:t>
      </w:r>
      <w:r>
        <w:rPr>
          <w:rFonts w:ascii="Times New Roman" w:eastAsia="Times New Roman" w:hAnsi="Times New Roman" w:cs="Times New Roman"/>
          <w:noProof/>
        </w:rPr>
        <w:t>;</w:t>
      </w:r>
    </w:p>
    <w:p w:rsidR="00DF1774" w:rsidRPr="00627F9A" w:rsidRDefault="00DF1774" w:rsidP="00DF1774">
      <w:pPr>
        <w:pStyle w:val="Sraopastraipa"/>
        <w:numPr>
          <w:ilvl w:val="0"/>
          <w:numId w:val="22"/>
        </w:numPr>
        <w:tabs>
          <w:tab w:val="left" w:pos="540"/>
          <w:tab w:val="left" w:pos="1276"/>
        </w:tabs>
        <w:spacing w:after="0" w:line="240" w:lineRule="auto"/>
        <w:ind w:left="567" w:hanging="567"/>
        <w:rPr>
          <w:rFonts w:ascii="Times New Roman" w:eastAsia="Times New Roman" w:hAnsi="Times New Roman" w:cs="Times New Roman"/>
          <w:noProof/>
        </w:rPr>
      </w:pPr>
      <w:r w:rsidRPr="00627F9A">
        <w:rPr>
          <w:rFonts w:ascii="Times New Roman" w:eastAsia="Times New Roman" w:hAnsi="Times New Roman" w:cs="Times New Roman"/>
          <w:noProof/>
        </w:rPr>
        <w:t>karščiavimo mažinimui</w:t>
      </w:r>
      <w:r>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tinka vaikams, sveriantiems nuo 5 kg (6</w:t>
      </w:r>
      <w:r>
        <w:rPr>
          <w:rFonts w:ascii="Times New Roman" w:eastAsia="Times New Roman" w:hAnsi="Times New Roman" w:cs="Times New Roman"/>
          <w:noProof/>
        </w:rPr>
        <w:t> </w:t>
      </w:r>
      <w:r w:rsidRPr="001C3A39">
        <w:rPr>
          <w:rFonts w:ascii="Times New Roman" w:eastAsia="Times New Roman" w:hAnsi="Times New Roman" w:cs="Times New Roman"/>
          <w:noProof/>
        </w:rPr>
        <w:t>mėnesių)</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iki 29 kg (iki 9</w:t>
      </w:r>
      <w:r>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0"/>
      <w:bookmarkStart w:id="5" w:name="_Toc129243265"/>
      <w:r w:rsidRPr="001C3A39">
        <w:rPr>
          <w:rFonts w:ascii="Times New Roman" w:eastAsia="Times New Roman" w:hAnsi="Times New Roman" w:cs="Times New Roman"/>
          <w:b/>
        </w:rPr>
        <w:t>2.</w:t>
      </w:r>
      <w:r w:rsidRPr="001C3A39">
        <w:rPr>
          <w:rFonts w:ascii="Times New Roman" w:eastAsia="Times New Roman" w:hAnsi="Times New Roman" w:cs="Times New Roman"/>
          <w:b/>
        </w:rPr>
        <w:tab/>
        <w:t xml:space="preserve">Kas žinotina prieš vartojant </w:t>
      </w: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w:t>
      </w:r>
      <w:bookmarkEnd w:id="4"/>
      <w:bookmarkEnd w:id="5"/>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p>
    <w:p w:rsidR="00DF1774" w:rsidRPr="001C3A39" w:rsidRDefault="00DF1774" w:rsidP="00DF1774">
      <w:pPr>
        <w:tabs>
          <w:tab w:val="left" w:pos="567"/>
        </w:tabs>
        <w:spacing w:after="0" w:line="240" w:lineRule="auto"/>
        <w:rPr>
          <w:rFonts w:ascii="Times New Roman" w:eastAsia="Times New Roman" w:hAnsi="Times New Roman" w:cs="Times New Roman"/>
          <w:b/>
          <w:szCs w:val="24"/>
        </w:rPr>
      </w:pPr>
      <w:proofErr w:type="spellStart"/>
      <w:r w:rsidRPr="001C3A39">
        <w:rPr>
          <w:rFonts w:ascii="Times New Roman" w:eastAsia="Times New Roman" w:hAnsi="Times New Roman" w:cs="Times New Roman"/>
          <w:b/>
          <w:szCs w:val="24"/>
        </w:rPr>
        <w:t>Ibustar</w:t>
      </w:r>
      <w:proofErr w:type="spellEnd"/>
      <w:r w:rsidRPr="001C3A39" w:rsidDel="00642992">
        <w:rPr>
          <w:rFonts w:ascii="Times New Roman" w:eastAsia="Times New Roman" w:hAnsi="Times New Roman" w:cs="Times New Roman"/>
          <w:b/>
          <w:szCs w:val="24"/>
        </w:rPr>
        <w:t xml:space="preserve"> </w:t>
      </w:r>
      <w:r w:rsidRPr="001C3A39">
        <w:rPr>
          <w:rFonts w:ascii="Times New Roman" w:eastAsia="Times New Roman" w:hAnsi="Times New Roman" w:cs="Times New Roman"/>
          <w:b/>
          <w:szCs w:val="24"/>
        </w:rPr>
        <w:t xml:space="preserve">vartoti </w:t>
      </w:r>
      <w:r>
        <w:rPr>
          <w:rFonts w:ascii="Times New Roman" w:eastAsia="Times New Roman" w:hAnsi="Times New Roman" w:cs="Times New Roman"/>
          <w:b/>
          <w:szCs w:val="24"/>
        </w:rPr>
        <w:t>draudžiama</w:t>
      </w:r>
      <w:r w:rsidRPr="001C3A39">
        <w:rPr>
          <w:rFonts w:ascii="Times New Roman" w:eastAsia="Times New Roman" w:hAnsi="Times New Roman" w:cs="Times New Roman"/>
          <w:b/>
          <w:szCs w:val="24"/>
        </w:rPr>
        <w:t>:</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Pr>
          <w:rFonts w:ascii="Times New Roman" w:eastAsia="Times New Roman" w:hAnsi="Times New Roman" w:cs="Times New Roman"/>
          <w:noProof/>
        </w:rPr>
        <w:t xml:space="preserve">vaikui </w:t>
      </w:r>
      <w:r w:rsidRPr="001D58A4">
        <w:rPr>
          <w:rFonts w:ascii="Times New Roman" w:eastAsia="Times New Roman" w:hAnsi="Times New Roman" w:cs="Times New Roman"/>
          <w:noProof/>
        </w:rPr>
        <w:t>yra alergija ibuprofenui arba bet kuriai pagalbinei šio vaisto medžiagai (jos išvardytos 6</w:t>
      </w:r>
      <w:r>
        <w:rPr>
          <w:rFonts w:ascii="Times New Roman" w:eastAsia="Times New Roman" w:hAnsi="Times New Roman" w:cs="Times New Roman"/>
          <w:noProof/>
        </w:rPr>
        <w:t> </w:t>
      </w:r>
      <w:r w:rsidRPr="001D58A4">
        <w:rPr>
          <w:rFonts w:ascii="Times New Roman" w:eastAsia="Times New Roman" w:hAnsi="Times New Roman" w:cs="Times New Roman"/>
          <w:noProof/>
        </w:rPr>
        <w:t>skyriuje);</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anksčiu po acetilsalicilo rūgšties arba kitokių nesteroidinių vaistų nuo uždegimo pavartojimo buvo pasireiškę </w:t>
      </w:r>
      <w:r w:rsidRPr="001D58A4">
        <w:rPr>
          <w:rFonts w:ascii="Times New Roman" w:eastAsia="Times New Roman" w:hAnsi="Times New Roman" w:cs="Times New Roman"/>
          <w:noProof/>
        </w:rPr>
        <w:t>bronchų spazmas, astm</w:t>
      </w:r>
      <w:r>
        <w:rPr>
          <w:rFonts w:ascii="Times New Roman" w:eastAsia="Times New Roman" w:hAnsi="Times New Roman" w:cs="Times New Roman"/>
          <w:noProof/>
        </w:rPr>
        <w:t>os priepuolis</w:t>
      </w:r>
      <w:r w:rsidRPr="001D58A4">
        <w:rPr>
          <w:rFonts w:ascii="Times New Roman" w:eastAsia="Times New Roman" w:hAnsi="Times New Roman" w:cs="Times New Roman"/>
          <w:noProof/>
        </w:rPr>
        <w:t>, nosies gleivinės paburkimas</w:t>
      </w:r>
      <w:r>
        <w:rPr>
          <w:rFonts w:ascii="Times New Roman" w:eastAsia="Times New Roman" w:hAnsi="Times New Roman" w:cs="Times New Roman"/>
          <w:noProof/>
        </w:rPr>
        <w:t xml:space="preserve"> (rinitas), angioneurozinė edema arba odos reakcijos (dilgėlinė)</w:t>
      </w:r>
      <w:r w:rsidRPr="001D58A4">
        <w:rPr>
          <w:rFonts w:ascii="Times New Roman" w:eastAsia="Times New Roman" w:hAnsi="Times New Roman" w:cs="Times New Roman"/>
          <w:noProof/>
        </w:rPr>
        <w:t>;</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yra neaiškių kraujodaros sutrikimų;</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yra</w:t>
      </w:r>
      <w:r>
        <w:rPr>
          <w:rFonts w:ascii="Times New Roman" w:eastAsia="Times New Roman" w:hAnsi="Times New Roman" w:cs="Times New Roman"/>
          <w:noProof/>
        </w:rPr>
        <w:t xml:space="preserve"> </w:t>
      </w:r>
      <w:r w:rsidRPr="00C73D6E">
        <w:rPr>
          <w:rFonts w:ascii="Times New Roman" w:eastAsia="Times New Roman" w:hAnsi="Times New Roman" w:cs="Times New Roman"/>
          <w:noProof/>
        </w:rPr>
        <w:t>aktyvi</w:t>
      </w:r>
      <w:r w:rsidRPr="001D58A4">
        <w:rPr>
          <w:rFonts w:ascii="Times New Roman" w:eastAsia="Times New Roman" w:hAnsi="Times New Roman" w:cs="Times New Roman"/>
          <w:noProof/>
        </w:rPr>
        <w:t xml:space="preserve"> ar </w:t>
      </w:r>
      <w:r w:rsidRPr="00C73D6E">
        <w:rPr>
          <w:rFonts w:ascii="Times New Roman" w:eastAsia="Times New Roman" w:hAnsi="Times New Roman" w:cs="Times New Roman"/>
          <w:noProof/>
        </w:rPr>
        <w:t xml:space="preserve">anksčiau </w:t>
      </w:r>
      <w:r w:rsidRPr="001D58A4">
        <w:rPr>
          <w:rFonts w:ascii="Times New Roman" w:eastAsia="Times New Roman" w:hAnsi="Times New Roman" w:cs="Times New Roman"/>
          <w:noProof/>
        </w:rPr>
        <w:t xml:space="preserve">buvo </w:t>
      </w:r>
      <w:r w:rsidRPr="00C73D6E">
        <w:rPr>
          <w:rFonts w:ascii="Times New Roman" w:eastAsia="Times New Roman" w:hAnsi="Times New Roman" w:cs="Times New Roman"/>
          <w:noProof/>
        </w:rPr>
        <w:t xml:space="preserve">pasikartojančių </w:t>
      </w:r>
      <w:r w:rsidRPr="001D58A4">
        <w:rPr>
          <w:rFonts w:ascii="Times New Roman" w:eastAsia="Times New Roman" w:hAnsi="Times New Roman" w:cs="Times New Roman"/>
          <w:noProof/>
        </w:rPr>
        <w:t xml:space="preserve">skrandžio </w:t>
      </w:r>
      <w:r w:rsidRPr="00C73D6E">
        <w:rPr>
          <w:rFonts w:ascii="Times New Roman" w:eastAsia="Times New Roman" w:hAnsi="Times New Roman" w:cs="Times New Roman"/>
          <w:noProof/>
        </w:rPr>
        <w:t>ir (</w:t>
      </w:r>
      <w:r w:rsidRPr="001D58A4">
        <w:rPr>
          <w:rFonts w:ascii="Times New Roman" w:eastAsia="Times New Roman" w:hAnsi="Times New Roman" w:cs="Times New Roman"/>
          <w:noProof/>
        </w:rPr>
        <w:t>ar</w:t>
      </w:r>
      <w:r w:rsidRPr="00C73D6E">
        <w:rPr>
          <w:rFonts w:ascii="Times New Roman" w:eastAsia="Times New Roman" w:hAnsi="Times New Roman" w:cs="Times New Roman"/>
          <w:noProof/>
        </w:rPr>
        <w:t>)</w:t>
      </w:r>
      <w:r w:rsidRPr="001D58A4">
        <w:rPr>
          <w:rFonts w:ascii="Times New Roman" w:eastAsia="Times New Roman" w:hAnsi="Times New Roman" w:cs="Times New Roman"/>
          <w:noProof/>
        </w:rPr>
        <w:t xml:space="preserve"> dvylikapirštės žarnos op</w:t>
      </w:r>
      <w:r w:rsidRPr="00C73D6E">
        <w:rPr>
          <w:rFonts w:ascii="Times New Roman" w:eastAsia="Times New Roman" w:hAnsi="Times New Roman" w:cs="Times New Roman"/>
          <w:noProof/>
        </w:rPr>
        <w:t>ų</w:t>
      </w:r>
      <w:r w:rsidRPr="001D58A4">
        <w:rPr>
          <w:rFonts w:ascii="Times New Roman" w:eastAsia="Times New Roman" w:hAnsi="Times New Roman" w:cs="Times New Roman"/>
          <w:noProof/>
        </w:rPr>
        <w:t xml:space="preserve"> (pepsinė</w:t>
      </w:r>
      <w:r w:rsidRPr="00C73D6E">
        <w:rPr>
          <w:rFonts w:ascii="Times New Roman" w:eastAsia="Times New Roman" w:hAnsi="Times New Roman" w:cs="Times New Roman"/>
          <w:noProof/>
        </w:rPr>
        <w:t>s</w:t>
      </w:r>
      <w:r w:rsidRPr="001D58A4">
        <w:rPr>
          <w:rFonts w:ascii="Times New Roman" w:eastAsia="Times New Roman" w:hAnsi="Times New Roman" w:cs="Times New Roman"/>
          <w:noProof/>
        </w:rPr>
        <w:t xml:space="preserve"> op</w:t>
      </w:r>
      <w:r w:rsidRPr="00C73D6E">
        <w:rPr>
          <w:rFonts w:ascii="Times New Roman" w:eastAsia="Times New Roman" w:hAnsi="Times New Roman" w:cs="Times New Roman"/>
          <w:noProof/>
        </w:rPr>
        <w:t>os</w:t>
      </w:r>
      <w:r w:rsidRPr="001D58A4">
        <w:rPr>
          <w:rFonts w:ascii="Times New Roman" w:eastAsia="Times New Roman" w:hAnsi="Times New Roman" w:cs="Times New Roman"/>
          <w:noProof/>
        </w:rPr>
        <w:t>) arba kraujavimas (du ar daugiau atskirų įrodytų opėjimo ar kraujavimo epizodų);</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buvo kraujavimas iš virškinimo trakto ar jo prakiurimas, susijęs su ankstesniu NVNU vartojimu; </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sidRPr="00C73D6E">
        <w:rPr>
          <w:rFonts w:ascii="Times New Roman" w:eastAsia="Times New Roman" w:hAnsi="Times New Roman" w:cs="Times New Roman"/>
          <w:noProof/>
        </w:rPr>
        <w:t>kraujuoja į galvos smegenis (</w:t>
      </w:r>
      <w:r w:rsidRPr="001D58A4">
        <w:rPr>
          <w:rFonts w:ascii="Times New Roman" w:eastAsia="Times New Roman" w:hAnsi="Times New Roman" w:cs="Times New Roman"/>
          <w:noProof/>
        </w:rPr>
        <w:t>kraujavimas į smegenis</w:t>
      </w:r>
      <w:r w:rsidRPr="00C73D6E">
        <w:rPr>
          <w:rFonts w:ascii="Times New Roman" w:eastAsia="Times New Roman" w:hAnsi="Times New Roman" w:cs="Times New Roman"/>
          <w:noProof/>
        </w:rPr>
        <w:t>)</w:t>
      </w:r>
      <w:r w:rsidRPr="001D58A4">
        <w:rPr>
          <w:rFonts w:ascii="Times New Roman" w:eastAsia="Times New Roman" w:hAnsi="Times New Roman" w:cs="Times New Roman"/>
          <w:noProof/>
        </w:rPr>
        <w:t xml:space="preserve"> arba </w:t>
      </w:r>
      <w:r w:rsidRPr="00C73D6E">
        <w:rPr>
          <w:rFonts w:ascii="Times New Roman" w:eastAsia="Times New Roman" w:hAnsi="Times New Roman" w:cs="Times New Roman"/>
          <w:noProof/>
        </w:rPr>
        <w:t>pasireiškė</w:t>
      </w:r>
      <w:r>
        <w:rPr>
          <w:rFonts w:ascii="Times New Roman" w:eastAsia="Times New Roman" w:hAnsi="Times New Roman" w:cs="Times New Roman"/>
          <w:noProof/>
        </w:rPr>
        <w:t xml:space="preserve"> </w:t>
      </w:r>
      <w:r w:rsidRPr="001D58A4">
        <w:rPr>
          <w:rFonts w:ascii="Times New Roman" w:eastAsia="Times New Roman" w:hAnsi="Times New Roman" w:cs="Times New Roman"/>
          <w:noProof/>
        </w:rPr>
        <w:t>kitoks kraujavimas;</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lastRenderedPageBreak/>
        <w:t xml:space="preserve">jeigu yra sunkus kepenų </w:t>
      </w:r>
      <w:r w:rsidRPr="005C75D7">
        <w:rPr>
          <w:rFonts w:ascii="Times New Roman" w:eastAsia="Times New Roman" w:hAnsi="Times New Roman" w:cs="Times New Roman"/>
          <w:noProof/>
        </w:rPr>
        <w:t>arba</w:t>
      </w:r>
      <w:r w:rsidRPr="00AB2FB2">
        <w:rPr>
          <w:rFonts w:ascii="Times New Roman" w:eastAsia="Times New Roman" w:hAnsi="Times New Roman" w:cs="Times New Roman"/>
          <w:noProof/>
        </w:rPr>
        <w:t xml:space="preserve"> </w:t>
      </w:r>
      <w:r w:rsidRPr="009472DC">
        <w:rPr>
          <w:rFonts w:ascii="Times New Roman" w:eastAsia="Times New Roman" w:hAnsi="Times New Roman" w:cs="Times New Roman"/>
          <w:noProof/>
        </w:rPr>
        <w:t>inkstų</w:t>
      </w:r>
      <w:r w:rsidRPr="00AB2FB2">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funkcijos </w:t>
      </w:r>
      <w:r>
        <w:rPr>
          <w:rFonts w:ascii="Times New Roman" w:eastAsia="Times New Roman" w:hAnsi="Times New Roman" w:cs="Times New Roman"/>
          <w:noProof/>
        </w:rPr>
        <w:t>sutrikimas</w:t>
      </w:r>
      <w:r w:rsidRPr="001D58A4">
        <w:rPr>
          <w:rFonts w:ascii="Times New Roman" w:eastAsia="Times New Roman" w:hAnsi="Times New Roman" w:cs="Times New Roman"/>
          <w:noProof/>
        </w:rPr>
        <w:t>;</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Pr>
          <w:rFonts w:ascii="Times New Roman" w:eastAsia="Times New Roman" w:hAnsi="Times New Roman" w:cs="Times New Roman"/>
          <w:noProof/>
        </w:rPr>
        <w:t>yra</w:t>
      </w:r>
      <w:r w:rsidRPr="001D58A4">
        <w:rPr>
          <w:rFonts w:ascii="Times New Roman" w:eastAsia="Times New Roman" w:hAnsi="Times New Roman" w:cs="Times New Roman"/>
          <w:noProof/>
        </w:rPr>
        <w:t xml:space="preserve"> sunkus širdies nepakankamumas;</w:t>
      </w:r>
    </w:p>
    <w:p w:rsidR="00DF1774" w:rsidRPr="001D58A4"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C73D6E">
        <w:rPr>
          <w:rFonts w:ascii="Times New Roman" w:eastAsia="Times New Roman" w:hAnsi="Times New Roman" w:cs="Times New Roman"/>
          <w:noProof/>
        </w:rPr>
        <w:t>jeigu yra sunki dehidratacija</w:t>
      </w:r>
      <w:r w:rsidRPr="001D58A4">
        <w:rPr>
          <w:rFonts w:ascii="Times New Roman" w:eastAsia="Times New Roman" w:hAnsi="Times New Roman" w:cs="Times New Roman"/>
          <w:noProof/>
        </w:rPr>
        <w:t xml:space="preserve"> (</w:t>
      </w:r>
      <w:r w:rsidRPr="00C73D6E">
        <w:rPr>
          <w:rFonts w:ascii="Times New Roman" w:eastAsia="Times New Roman" w:hAnsi="Times New Roman" w:cs="Times New Roman"/>
          <w:noProof/>
        </w:rPr>
        <w:t xml:space="preserve">didelis organizmo skysčių netekimas, pavyzdžiui, </w:t>
      </w:r>
      <w:r w:rsidRPr="001D58A4">
        <w:rPr>
          <w:rFonts w:ascii="Times New Roman" w:eastAsia="Times New Roman" w:hAnsi="Times New Roman" w:cs="Times New Roman"/>
          <w:noProof/>
        </w:rPr>
        <w:t xml:space="preserve">dėl vėmimo, viduriavimo ar dėl nepakankamo skysčių vartojimo); </w:t>
      </w:r>
    </w:p>
    <w:p w:rsidR="00DF1774" w:rsidRPr="00F00C97" w:rsidRDefault="00DF1774" w:rsidP="00DF177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C73D6E">
        <w:rPr>
          <w:rFonts w:ascii="Times New Roman" w:eastAsia="Times New Roman" w:hAnsi="Times New Roman" w:cs="Times New Roman"/>
          <w:noProof/>
        </w:rPr>
        <w:t>per paskutiniuosiu</w:t>
      </w:r>
      <w:r w:rsidRPr="00D467A9">
        <w:rPr>
          <w:rFonts w:ascii="Times New Roman" w:eastAsia="Times New Roman" w:hAnsi="Times New Roman" w:cs="Times New Roman"/>
          <w:noProof/>
        </w:rPr>
        <w:t xml:space="preserve">s </w:t>
      </w:r>
      <w:r w:rsidRPr="00D467A9">
        <w:rPr>
          <w:rFonts w:ascii="Times New Roman" w:eastAsia="Times New Roman" w:hAnsi="Times New Roman" w:cs="Times New Roman"/>
          <w:noProof/>
          <w:lang w:val="en-US"/>
        </w:rPr>
        <w:t>3</w:t>
      </w:r>
      <w:r w:rsidRPr="00D467A9">
        <w:rPr>
          <w:rFonts w:ascii="Times New Roman" w:eastAsia="Times New Roman" w:hAnsi="Times New Roman" w:cs="Times New Roman"/>
          <w:noProof/>
        </w:rPr>
        <w:t xml:space="preserve"> nėštumo </w:t>
      </w:r>
      <w:r w:rsidRPr="00F00C97">
        <w:rPr>
          <w:rFonts w:ascii="Times New Roman" w:eastAsia="Times New Roman" w:hAnsi="Times New Roman" w:cs="Times New Roman"/>
          <w:noProof/>
        </w:rPr>
        <w:t>mėnesius.</w:t>
      </w:r>
    </w:p>
    <w:p w:rsidR="00DF1774" w:rsidRPr="001C3A39" w:rsidRDefault="00DF1774" w:rsidP="00DF1774">
      <w:pPr>
        <w:spacing w:after="0" w:line="220" w:lineRule="exact"/>
        <w:rPr>
          <w:rFonts w:ascii="Times New Roman" w:eastAsia="Times New Roman" w:hAnsi="Times New Roman" w:cs="Times New Roman"/>
          <w:b/>
        </w:rPr>
      </w:pPr>
    </w:p>
    <w:p w:rsidR="00DF1774" w:rsidRPr="001C3A39" w:rsidRDefault="00DF1774" w:rsidP="00DF1774">
      <w:pPr>
        <w:keepNext/>
        <w:tabs>
          <w:tab w:val="left" w:pos="567"/>
        </w:tabs>
        <w:spacing w:after="0" w:line="260" w:lineRule="exact"/>
        <w:jc w:val="both"/>
        <w:outlineLvl w:val="3"/>
        <w:rPr>
          <w:rFonts w:ascii="Times New Roman" w:eastAsia="Times New Roman" w:hAnsi="Times New Roman" w:cs="Times New Roman"/>
          <w:b/>
          <w:szCs w:val="24"/>
        </w:rPr>
      </w:pPr>
      <w:r w:rsidRPr="001C3A39">
        <w:rPr>
          <w:rFonts w:ascii="Times New Roman" w:eastAsia="Times New Roman" w:hAnsi="Times New Roman" w:cs="Times New Roman"/>
          <w:b/>
          <w:szCs w:val="24"/>
        </w:rPr>
        <w:t xml:space="preserve">Įspėjimai ir atsargumo priemonės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Pasitarkite su gydytoju arba vaistininku</w:t>
      </w:r>
      <w:r>
        <w:rPr>
          <w:rFonts w:ascii="Times New Roman" w:eastAsia="Times New Roman" w:hAnsi="Times New Roman" w:cs="Times New Roman"/>
          <w:noProof/>
        </w:rPr>
        <w:t xml:space="preserve">, </w:t>
      </w:r>
      <w:r w:rsidRPr="001449B8">
        <w:rPr>
          <w:rFonts w:ascii="Times New Roman" w:eastAsia="Times New Roman" w:hAnsi="Times New Roman" w:cs="Times New Roman"/>
          <w:noProof/>
        </w:rPr>
        <w:t>prieš pradėdami vartoti Ibustar</w:t>
      </w:r>
      <w:r>
        <w:rPr>
          <w:rFonts w:ascii="Times New Roman" w:eastAsia="Times New Roman" w:hAnsi="Times New Roman" w:cs="Times New Roman"/>
          <w:noProof/>
        </w:rPr>
        <w:t xml:space="preserve">. </w:t>
      </w:r>
    </w:p>
    <w:p w:rsidR="00DF1774" w:rsidRPr="00EF4A82"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081968" w:rsidRDefault="00DF1774" w:rsidP="00DF1774">
      <w:pPr>
        <w:tabs>
          <w:tab w:val="left" w:pos="540"/>
          <w:tab w:val="left" w:pos="1276"/>
        </w:tabs>
        <w:spacing w:after="0" w:line="240" w:lineRule="auto"/>
      </w:pPr>
      <w:r>
        <w:rPr>
          <w:rFonts w:ascii="Times New Roman" w:eastAsia="Times New Roman" w:hAnsi="Times New Roman" w:cs="Times New Roman"/>
          <w:noProof/>
        </w:rPr>
        <w:t>J</w:t>
      </w:r>
      <w:r w:rsidRPr="00081968">
        <w:rPr>
          <w:rFonts w:ascii="Times New Roman" w:eastAsia="Times New Roman" w:hAnsi="Times New Roman" w:cs="Times New Roman"/>
          <w:noProof/>
        </w:rPr>
        <w:t xml:space="preserve">eigu Jums nustatyta infekcinė liga </w:t>
      </w:r>
      <w:r w:rsidRPr="00B050D6">
        <w:rPr>
          <w:rFonts w:ascii="Times New Roman" w:eastAsia="Times New Roman" w:hAnsi="Times New Roman" w:cs="Times New Roman"/>
          <w:noProof/>
        </w:rPr>
        <w:t>– žr. skyr</w:t>
      </w:r>
      <w:r>
        <w:rPr>
          <w:rFonts w:ascii="Times New Roman" w:eastAsia="Times New Roman" w:hAnsi="Times New Roman" w:cs="Times New Roman"/>
          <w:noProof/>
        </w:rPr>
        <w:t>elį</w:t>
      </w:r>
      <w:r w:rsidRPr="00B050D6">
        <w:rPr>
          <w:rFonts w:ascii="Times New Roman" w:eastAsia="Times New Roman" w:hAnsi="Times New Roman" w:cs="Times New Roman"/>
          <w:noProof/>
        </w:rPr>
        <w:t xml:space="preserve"> „Infekcijos“ toliau.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Šalutinis poveikis gali sumažėti</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vartojant mažiausią veiksmingą vaisto dozę trumpiausią laiką</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būtiną simptom</w:t>
      </w:r>
      <w:r>
        <w:rPr>
          <w:rFonts w:ascii="Times New Roman" w:eastAsia="Times New Roman" w:hAnsi="Times New Roman" w:cs="Times New Roman"/>
          <w:noProof/>
        </w:rPr>
        <w:t>ams</w:t>
      </w:r>
      <w:r w:rsidRPr="001C3A39">
        <w:rPr>
          <w:rFonts w:ascii="Times New Roman" w:eastAsia="Times New Roman" w:hAnsi="Times New Roman" w:cs="Times New Roman"/>
          <w:noProof/>
        </w:rPr>
        <w:t xml:space="preserve"> kontrol</w:t>
      </w:r>
      <w:r>
        <w:rPr>
          <w:rFonts w:ascii="Times New Roman" w:eastAsia="Times New Roman" w:hAnsi="Times New Roman" w:cs="Times New Roman"/>
          <w:noProof/>
        </w:rPr>
        <w:t>iuoti</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Virškinimo trakto saugumas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reikia vengti vartoti kartu su kitais NVNU, įskaitant COX-2 (</w:t>
      </w:r>
      <w:r>
        <w:rPr>
          <w:rFonts w:ascii="Times New Roman" w:eastAsia="Times New Roman" w:hAnsi="Times New Roman" w:cs="Times New Roman"/>
          <w:noProof/>
        </w:rPr>
        <w:t xml:space="preserve">selektyviuosius </w:t>
      </w:r>
      <w:r w:rsidRPr="001C3A39">
        <w:rPr>
          <w:rFonts w:ascii="Times New Roman" w:eastAsia="Times New Roman" w:hAnsi="Times New Roman" w:cs="Times New Roman"/>
          <w:noProof/>
        </w:rPr>
        <w:t>2</w:t>
      </w:r>
      <w:r>
        <w:rPr>
          <w:rFonts w:ascii="Times New Roman" w:eastAsia="Times New Roman" w:hAnsi="Times New Roman" w:cs="Times New Roman"/>
          <w:noProof/>
        </w:rPr>
        <w:t xml:space="preserve">-ojo tipo </w:t>
      </w:r>
      <w:r w:rsidRPr="001C3A39">
        <w:rPr>
          <w:rFonts w:ascii="Times New Roman" w:eastAsia="Times New Roman" w:hAnsi="Times New Roman" w:cs="Times New Roman"/>
          <w:noProof/>
        </w:rPr>
        <w:t>ciklooksigenazės) inhibitorius.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Senyvi pacientai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Senyviems pacientams yra didesnis NVNU šalutinio poveikio pavojus, ypač kraujavimas iš virškinimo trakto ir perforacija, kurie gali </w:t>
      </w:r>
      <w:r>
        <w:rPr>
          <w:rFonts w:ascii="Times New Roman" w:eastAsia="Times New Roman" w:hAnsi="Times New Roman" w:cs="Times New Roman"/>
          <w:noProof/>
        </w:rPr>
        <w:t>būti</w:t>
      </w:r>
      <w:r w:rsidRPr="001C3A39">
        <w:rPr>
          <w:rFonts w:ascii="Times New Roman" w:eastAsia="Times New Roman" w:hAnsi="Times New Roman" w:cs="Times New Roman"/>
          <w:noProof/>
        </w:rPr>
        <w:t xml:space="preserve"> mirt</w:t>
      </w:r>
      <w:r>
        <w:rPr>
          <w:rFonts w:ascii="Times New Roman" w:eastAsia="Times New Roman" w:hAnsi="Times New Roman" w:cs="Times New Roman"/>
          <w:noProof/>
        </w:rPr>
        <w:t>ini</w:t>
      </w:r>
      <w:r w:rsidRPr="001C3A39">
        <w:rPr>
          <w:rFonts w:ascii="Times New Roman" w:eastAsia="Times New Roman" w:hAnsi="Times New Roman" w:cs="Times New Roman"/>
          <w:noProof/>
        </w:rPr>
        <w:t>. Todėl gydytojas senyvus pacientus turi stebėti itin atidžiai.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Kraujavimas iš virškinimo trakto, jo opėjimas</w:t>
      </w:r>
      <w:r w:rsidRPr="001D58A4">
        <w:rPr>
          <w:rFonts w:ascii="Times New Roman" w:eastAsia="Times New Roman" w:hAnsi="Times New Roman" w:cs="Times New Roman"/>
          <w:i/>
          <w:noProof/>
          <w:u w:val="single"/>
        </w:rPr>
        <w:t xml:space="preserve"> </w:t>
      </w:r>
      <w:r w:rsidRPr="001D58A4">
        <w:rPr>
          <w:rFonts w:ascii="Times New Roman" w:eastAsia="Times New Roman" w:hAnsi="Times New Roman" w:cs="Times New Roman"/>
          <w:noProof/>
          <w:u w:val="single"/>
        </w:rPr>
        <w:t xml:space="preserve">ar prakiurimas </w:t>
      </w:r>
    </w:p>
    <w:p w:rsidR="00DF1774" w:rsidRPr="00712FAB"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Pr="008A0761">
        <w:rPr>
          <w:rFonts w:ascii="Times New Roman" w:eastAsia="Times New Roman" w:hAnsi="Times New Roman" w:cs="Times New Roman"/>
          <w:noProof/>
        </w:rPr>
        <w:t xml:space="preserve">artojant </w:t>
      </w:r>
      <w:r>
        <w:rPr>
          <w:rFonts w:ascii="Times New Roman" w:eastAsia="Times New Roman" w:hAnsi="Times New Roman" w:cs="Times New Roman"/>
          <w:noProof/>
        </w:rPr>
        <w:t>visus</w:t>
      </w:r>
      <w:r w:rsidRPr="008A0761">
        <w:rPr>
          <w:rFonts w:ascii="Times New Roman" w:eastAsia="Times New Roman" w:hAnsi="Times New Roman" w:cs="Times New Roman"/>
          <w:noProof/>
        </w:rPr>
        <w:t xml:space="preserve"> NVNU</w:t>
      </w:r>
      <w:r>
        <w:rPr>
          <w:rFonts w:ascii="Times New Roman" w:eastAsia="Times New Roman" w:hAnsi="Times New Roman" w:cs="Times New Roman"/>
          <w:noProof/>
        </w:rPr>
        <w:t>, gauta pranešimų apie</w:t>
      </w:r>
      <w:r w:rsidRPr="008A0761">
        <w:rPr>
          <w:rFonts w:ascii="Times New Roman" w:eastAsia="Times New Roman" w:hAnsi="Times New Roman" w:cs="Times New Roman"/>
          <w:noProof/>
        </w:rPr>
        <w:t xml:space="preserve"> </w:t>
      </w:r>
      <w:r w:rsidRPr="001C3A39">
        <w:rPr>
          <w:rFonts w:ascii="Times New Roman" w:eastAsia="Times New Roman" w:hAnsi="Times New Roman" w:cs="Times New Roman"/>
          <w:noProof/>
        </w:rPr>
        <w:t>kraujavim</w:t>
      </w:r>
      <w:r>
        <w:rPr>
          <w:rFonts w:ascii="Times New Roman" w:eastAsia="Times New Roman" w:hAnsi="Times New Roman" w:cs="Times New Roman"/>
          <w:noProof/>
        </w:rPr>
        <w:t>o iš v</w:t>
      </w:r>
      <w:r w:rsidRPr="001C3A39">
        <w:rPr>
          <w:rFonts w:ascii="Times New Roman" w:eastAsia="Times New Roman" w:hAnsi="Times New Roman" w:cs="Times New Roman"/>
          <w:noProof/>
        </w:rPr>
        <w:t xml:space="preserve">irškinimo trakto, </w:t>
      </w:r>
      <w:r>
        <w:rPr>
          <w:rFonts w:ascii="Times New Roman" w:eastAsia="Times New Roman" w:hAnsi="Times New Roman" w:cs="Times New Roman"/>
          <w:noProof/>
        </w:rPr>
        <w:t xml:space="preserve">jo </w:t>
      </w:r>
      <w:r w:rsidRPr="001C3A39">
        <w:rPr>
          <w:rFonts w:ascii="Times New Roman" w:eastAsia="Times New Roman" w:hAnsi="Times New Roman" w:cs="Times New Roman"/>
          <w:noProof/>
        </w:rPr>
        <w:t>opėjim</w:t>
      </w:r>
      <w:r>
        <w:rPr>
          <w:rFonts w:ascii="Times New Roman" w:eastAsia="Times New Roman" w:hAnsi="Times New Roman" w:cs="Times New Roman"/>
          <w:noProof/>
        </w:rPr>
        <w:t>o</w:t>
      </w:r>
      <w:r w:rsidRPr="001C3A39">
        <w:rPr>
          <w:rFonts w:ascii="Times New Roman" w:eastAsia="Times New Roman" w:hAnsi="Times New Roman" w:cs="Times New Roman"/>
          <w:i/>
          <w:noProof/>
        </w:rPr>
        <w:t xml:space="preserve"> </w:t>
      </w:r>
      <w:r w:rsidRPr="001C3A39">
        <w:rPr>
          <w:rFonts w:ascii="Times New Roman" w:eastAsia="Times New Roman" w:hAnsi="Times New Roman" w:cs="Times New Roman"/>
          <w:noProof/>
        </w:rPr>
        <w:t>ar prakiurim</w:t>
      </w:r>
      <w:r>
        <w:rPr>
          <w:rFonts w:ascii="Times New Roman" w:eastAsia="Times New Roman" w:hAnsi="Times New Roman" w:cs="Times New Roman"/>
          <w:noProof/>
        </w:rPr>
        <w:t>o atvejus</w:t>
      </w:r>
      <w:r w:rsidRPr="001C3A39">
        <w:rPr>
          <w:rFonts w:ascii="Times New Roman" w:eastAsia="Times New Roman" w:hAnsi="Times New Roman" w:cs="Times New Roman"/>
          <w:noProof/>
        </w:rPr>
        <w:t xml:space="preserve">, kurie gali būti mirtini, </w:t>
      </w:r>
      <w:r w:rsidRPr="008C49AC">
        <w:rPr>
          <w:rFonts w:ascii="Times New Roman" w:eastAsia="Times New Roman" w:hAnsi="Times New Roman" w:cs="Times New Roman"/>
          <w:noProof/>
        </w:rPr>
        <w:t>pasireikšti bet kuriuo laiku</w:t>
      </w:r>
      <w:r w:rsidRPr="008A0761">
        <w:rPr>
          <w:rFonts w:ascii="Times New Roman" w:eastAsia="Times New Roman" w:hAnsi="Times New Roman" w:cs="Times New Roman"/>
          <w:noProof/>
        </w:rPr>
        <w:t xml:space="preserve"> </w:t>
      </w:r>
      <w:r w:rsidRPr="008C49AC">
        <w:rPr>
          <w:rFonts w:ascii="Times New Roman" w:eastAsia="Times New Roman" w:hAnsi="Times New Roman" w:cs="Times New Roman"/>
          <w:noProof/>
        </w:rPr>
        <w:t>gyd</w:t>
      </w:r>
      <w:r>
        <w:rPr>
          <w:rFonts w:ascii="Times New Roman" w:eastAsia="Times New Roman" w:hAnsi="Times New Roman" w:cs="Times New Roman"/>
          <w:noProof/>
        </w:rPr>
        <w:t>ant</w:t>
      </w:r>
      <w:r w:rsidRPr="008C49AC">
        <w:rPr>
          <w:rFonts w:ascii="Times New Roman" w:eastAsia="Times New Roman" w:hAnsi="Times New Roman" w:cs="Times New Roman"/>
          <w:noProof/>
        </w:rPr>
        <w:t xml:space="preserve">, </w:t>
      </w:r>
      <w:r w:rsidRPr="008A0761">
        <w:rPr>
          <w:rFonts w:ascii="Times New Roman" w:eastAsia="Times New Roman" w:hAnsi="Times New Roman" w:cs="Times New Roman"/>
          <w:noProof/>
        </w:rPr>
        <w:t xml:space="preserve">su įspėjamaisiais simptomais ar </w:t>
      </w:r>
      <w:r>
        <w:rPr>
          <w:rFonts w:ascii="Times New Roman" w:eastAsia="Times New Roman" w:hAnsi="Times New Roman" w:cs="Times New Roman"/>
          <w:noProof/>
        </w:rPr>
        <w:t xml:space="preserve">be jų, kai anksčiau yra </w:t>
      </w:r>
      <w:r w:rsidRPr="008A0761">
        <w:rPr>
          <w:rFonts w:ascii="Times New Roman" w:eastAsia="Times New Roman" w:hAnsi="Times New Roman" w:cs="Times New Roman"/>
          <w:noProof/>
        </w:rPr>
        <w:t>buv</w:t>
      </w:r>
      <w:r>
        <w:rPr>
          <w:rFonts w:ascii="Times New Roman" w:eastAsia="Times New Roman" w:hAnsi="Times New Roman" w:cs="Times New Roman"/>
          <w:noProof/>
        </w:rPr>
        <w:t>ę arb nebuvę pavojingų</w:t>
      </w:r>
      <w:r w:rsidRPr="008A0761">
        <w:rPr>
          <w:rFonts w:ascii="Times New Roman" w:eastAsia="Times New Roman" w:hAnsi="Times New Roman" w:cs="Times New Roman"/>
          <w:noProof/>
        </w:rPr>
        <w:t xml:space="preserve"> virškinimo trakto sutrikim</w:t>
      </w:r>
      <w:r>
        <w:rPr>
          <w:rFonts w:ascii="Times New Roman" w:eastAsia="Times New Roman" w:hAnsi="Times New Roman" w:cs="Times New Roman"/>
          <w:noProof/>
        </w:rPr>
        <w:t>ų</w:t>
      </w:r>
      <w:r w:rsidRPr="008A0761">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w:t>
      </w:r>
      <w:r w:rsidRPr="001C3A39">
        <w:rPr>
          <w:rFonts w:ascii="Times New Roman" w:eastAsia="Times New Roman" w:hAnsi="Times New Roman" w:cs="Times New Roman"/>
          <w:noProof/>
        </w:rPr>
        <w:t xml:space="preserve">raujavimo iš virškinimo trakto, virškinimo trakto opėjimo ar prakiurimo rizika </w:t>
      </w:r>
      <w:r>
        <w:rPr>
          <w:rFonts w:ascii="Times New Roman" w:eastAsia="Times New Roman" w:hAnsi="Times New Roman" w:cs="Times New Roman"/>
          <w:noProof/>
        </w:rPr>
        <w:t xml:space="preserve">yra </w:t>
      </w:r>
      <w:r w:rsidRPr="001C3A39">
        <w:rPr>
          <w:rFonts w:ascii="Times New Roman" w:eastAsia="Times New Roman" w:hAnsi="Times New Roman" w:cs="Times New Roman"/>
          <w:noProof/>
        </w:rPr>
        <w:t xml:space="preserve">didesnė </w:t>
      </w:r>
      <w:r>
        <w:rPr>
          <w:rFonts w:ascii="Times New Roman" w:eastAsia="Times New Roman" w:hAnsi="Times New Roman" w:cs="Times New Roman"/>
          <w:noProof/>
        </w:rPr>
        <w:t>vartojant dideles NVNU dozes, pacient</w:t>
      </w:r>
      <w:r w:rsidRPr="001C3A39">
        <w:rPr>
          <w:rFonts w:ascii="Times New Roman" w:eastAsia="Times New Roman" w:hAnsi="Times New Roman" w:cs="Times New Roman"/>
          <w:noProof/>
        </w:rPr>
        <w:t xml:space="preserve">ms, </w:t>
      </w:r>
      <w:r>
        <w:rPr>
          <w:rFonts w:ascii="Times New Roman" w:eastAsia="Times New Roman" w:hAnsi="Times New Roman" w:cs="Times New Roman"/>
          <w:noProof/>
        </w:rPr>
        <w:t>anksčiau turėjusiems</w:t>
      </w:r>
      <w:r w:rsidRPr="001C3A39">
        <w:rPr>
          <w:rFonts w:ascii="Times New Roman" w:eastAsia="Times New Roman" w:hAnsi="Times New Roman" w:cs="Times New Roman"/>
          <w:noProof/>
        </w:rPr>
        <w:t xml:space="preserve"> op</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ypač </w:t>
      </w:r>
      <w:r>
        <w:rPr>
          <w:rFonts w:ascii="Times New Roman" w:eastAsia="Times New Roman" w:hAnsi="Times New Roman" w:cs="Times New Roman"/>
          <w:noProof/>
        </w:rPr>
        <w:t xml:space="preserve">jeigu buvo </w:t>
      </w:r>
      <w:r w:rsidRPr="001C3A39">
        <w:rPr>
          <w:rFonts w:ascii="Times New Roman" w:eastAsia="Times New Roman" w:hAnsi="Times New Roman" w:cs="Times New Roman"/>
          <w:noProof/>
        </w:rPr>
        <w:t>kraujavim</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arba prakiurim</w:t>
      </w:r>
      <w:r>
        <w:rPr>
          <w:rFonts w:ascii="Times New Roman" w:eastAsia="Times New Roman" w:hAnsi="Times New Roman" w:cs="Times New Roman"/>
          <w:noProof/>
        </w:rPr>
        <w:t>o komplikacijų</w:t>
      </w:r>
      <w:r w:rsidRPr="001C3A39">
        <w:rPr>
          <w:rFonts w:ascii="Times New Roman" w:eastAsia="Times New Roman" w:hAnsi="Times New Roman" w:cs="Times New Roman"/>
          <w:noProof/>
        </w:rPr>
        <w:t xml:space="preserve"> (žr. </w:t>
      </w:r>
      <w:r w:rsidRPr="001D58A4">
        <w:rPr>
          <w:rFonts w:ascii="Times New Roman" w:eastAsia="Times New Roman" w:hAnsi="Times New Roman" w:cs="Times New Roman"/>
          <w:noProof/>
        </w:rPr>
        <w:t>2 </w:t>
      </w:r>
      <w:r w:rsidRPr="001C3A39">
        <w:rPr>
          <w:rFonts w:ascii="Times New Roman" w:eastAsia="Times New Roman" w:hAnsi="Times New Roman" w:cs="Times New Roman"/>
          <w:noProof/>
        </w:rPr>
        <w:t>skyri</w:t>
      </w:r>
      <w:r>
        <w:rPr>
          <w:rFonts w:ascii="Times New Roman" w:eastAsia="Times New Roman" w:hAnsi="Times New Roman" w:cs="Times New Roman"/>
          <w:noProof/>
        </w:rPr>
        <w:t>uje skyrelį</w:t>
      </w:r>
      <w:r w:rsidRPr="001C3A39">
        <w:rPr>
          <w:rFonts w:ascii="Times New Roman" w:eastAsia="Times New Roman" w:hAnsi="Times New Roman" w:cs="Times New Roman"/>
          <w:noProof/>
        </w:rPr>
        <w:t xml:space="preserve"> „Ibustar vartoti negalima“), </w:t>
      </w:r>
      <w:r>
        <w:rPr>
          <w:rFonts w:ascii="Times New Roman" w:eastAsia="Times New Roman" w:hAnsi="Times New Roman" w:cs="Times New Roman"/>
          <w:noProof/>
        </w:rPr>
        <w:t>ir</w:t>
      </w:r>
      <w:r w:rsidRPr="001C3A39">
        <w:rPr>
          <w:rFonts w:ascii="Times New Roman" w:eastAsia="Times New Roman" w:hAnsi="Times New Roman" w:cs="Times New Roman"/>
          <w:noProof/>
        </w:rPr>
        <w:t xml:space="preserve"> senyviems žmonėms. </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D467A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Toki</w:t>
      </w:r>
      <w:r>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pacient</w:t>
      </w:r>
      <w:r>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gydymą reikia pradėti </w:t>
      </w:r>
      <w:r w:rsidRPr="001C3A39">
        <w:rPr>
          <w:rFonts w:ascii="Times New Roman" w:eastAsia="Times New Roman" w:hAnsi="Times New Roman" w:cs="Times New Roman"/>
          <w:noProof/>
        </w:rPr>
        <w:t>mažiausi</w:t>
      </w:r>
      <w:r>
        <w:rPr>
          <w:rFonts w:ascii="Times New Roman" w:eastAsia="Times New Roman" w:hAnsi="Times New Roman" w:cs="Times New Roman"/>
          <w:noProof/>
        </w:rPr>
        <w:t>a</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prieinama</w:t>
      </w:r>
      <w:r w:rsidRPr="001C3A39">
        <w:rPr>
          <w:rFonts w:ascii="Times New Roman" w:eastAsia="Times New Roman" w:hAnsi="Times New Roman" w:cs="Times New Roman"/>
          <w:noProof/>
        </w:rPr>
        <w:t xml:space="preserve"> vaistinio preparato doz</w:t>
      </w:r>
      <w:r>
        <w:rPr>
          <w:rFonts w:ascii="Times New Roman" w:eastAsia="Times New Roman" w:hAnsi="Times New Roman" w:cs="Times New Roman"/>
          <w:noProof/>
        </w:rPr>
        <w:t>e</w:t>
      </w:r>
      <w:r w:rsidRPr="001C3A39">
        <w:rPr>
          <w:rFonts w:ascii="Times New Roman" w:eastAsia="Times New Roman" w:hAnsi="Times New Roman" w:cs="Times New Roman"/>
          <w:noProof/>
        </w:rPr>
        <w:t xml:space="preserve">. </w:t>
      </w:r>
      <w:r w:rsidRPr="00C73D6E">
        <w:rPr>
          <w:rFonts w:ascii="Times New Roman" w:eastAsia="Times New Roman" w:hAnsi="Times New Roman" w:cs="Times New Roman"/>
          <w:noProof/>
        </w:rPr>
        <w:t>Š</w:t>
      </w:r>
      <w:r w:rsidRPr="00D467A9">
        <w:rPr>
          <w:rFonts w:ascii="Times New Roman" w:eastAsia="Times New Roman" w:hAnsi="Times New Roman" w:cs="Times New Roman"/>
          <w:noProof/>
        </w:rPr>
        <w:t>iems pacientams</w:t>
      </w:r>
      <w:r w:rsidRPr="00F00C97">
        <w:rPr>
          <w:rFonts w:ascii="Times New Roman" w:eastAsia="Times New Roman" w:hAnsi="Times New Roman" w:cs="Times New Roman"/>
          <w:noProof/>
        </w:rPr>
        <w:t xml:space="preserve"> ir pacientams, kuriems kartu būtina vartoti mažą acetilsalicilo rūgšties (ASR) dozę arba kitų vaistų, didinančių virškinimo trakto pažaidos riziką, apsvarsčius, reikia kartu </w:t>
      </w:r>
      <w:r w:rsidRPr="001D58A4">
        <w:rPr>
          <w:rFonts w:ascii="Times New Roman" w:eastAsia="Times New Roman" w:hAnsi="Times New Roman" w:cs="Times New Roman"/>
          <w:noProof/>
        </w:rPr>
        <w:t>varto</w:t>
      </w:r>
      <w:r w:rsidRPr="00C73D6E">
        <w:rPr>
          <w:rFonts w:ascii="Times New Roman" w:eastAsia="Times New Roman" w:hAnsi="Times New Roman" w:cs="Times New Roman"/>
          <w:noProof/>
        </w:rPr>
        <w:t>ti virškinimo traktą apsaugančių vaistų (pvz., mizoprostolio ar protonų siurblio inhibitorių).</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D467A9" w:rsidRDefault="00DF1774" w:rsidP="00DF1774">
      <w:pPr>
        <w:tabs>
          <w:tab w:val="left" w:pos="540"/>
          <w:tab w:val="left" w:pos="1276"/>
        </w:tabs>
        <w:spacing w:after="0" w:line="240" w:lineRule="auto"/>
        <w:rPr>
          <w:rFonts w:ascii="Times New Roman" w:eastAsia="Times New Roman" w:hAnsi="Times New Roman" w:cs="Times New Roman"/>
          <w:noProof/>
        </w:rPr>
      </w:pPr>
      <w:r w:rsidRPr="00C73D6E">
        <w:rPr>
          <w:rFonts w:ascii="Times New Roman" w:eastAsia="Times New Roman" w:hAnsi="Times New Roman" w:cs="Times New Roman"/>
          <w:noProof/>
        </w:rPr>
        <w:t xml:space="preserve">Jeigu Jūsų vaikui praeityje pasireiškė šalutinis poveikis virškinimo traktui, pasakykite apie bet kuriuos </w:t>
      </w:r>
      <w:r w:rsidRPr="00D467A9">
        <w:rPr>
          <w:rFonts w:ascii="Times New Roman" w:eastAsia="Times New Roman" w:hAnsi="Times New Roman" w:cs="Times New Roman"/>
          <w:noProof/>
        </w:rPr>
        <w:t>neįprastus simptomus (labiausiai apie kraujavimą iš virškinimo trakto) gydytojui, ypač pradėjus vartoti vaisto.</w:t>
      </w:r>
    </w:p>
    <w:p w:rsidR="00DF1774" w:rsidRPr="00F00C97"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F00C97">
        <w:rPr>
          <w:rFonts w:ascii="Times New Roman" w:eastAsia="Times New Roman" w:hAnsi="Times New Roman" w:cs="Times New Roman"/>
          <w:noProof/>
        </w:rPr>
        <w:t xml:space="preserve">Patartina būti atsargiems, jei Jūsų vaikas kartu vartoja vaistų, galinčių didinti opėjimo ar kraujavimo riziką, pavyzdžiui: geriamųjų kortikosteroidų, antikoaguliantų (pvz., varfariną), selektyviųjų serotonino reabsorbcijos inhibitorių, kurie greta kitų indikacijų, vartojami depresijai gydyti, arba antitrombocitinių vaistų (pvz., acetilsalicilo rūgštį) (žr. </w:t>
      </w:r>
      <w:r w:rsidRPr="001D58A4">
        <w:rPr>
          <w:rFonts w:ascii="Times New Roman" w:eastAsia="Times New Roman" w:hAnsi="Times New Roman" w:cs="Times New Roman"/>
          <w:noProof/>
        </w:rPr>
        <w:t>2 </w:t>
      </w:r>
      <w:r w:rsidRPr="00C73D6E">
        <w:rPr>
          <w:rFonts w:ascii="Times New Roman" w:eastAsia="Times New Roman" w:hAnsi="Times New Roman" w:cs="Times New Roman"/>
          <w:noProof/>
        </w:rPr>
        <w:t>skyriuje skyrelį</w:t>
      </w:r>
      <w:r w:rsidRPr="00D467A9">
        <w:rPr>
          <w:rFonts w:ascii="Times New Roman" w:eastAsia="Times New Roman" w:hAnsi="Times New Roman" w:cs="Times New Roman"/>
          <w:noProof/>
        </w:rPr>
        <w:t xml:space="preserve"> „Kiti vaistai ir Ibustar“).</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913070" w:rsidRDefault="00DF1774" w:rsidP="00DF1774">
      <w:pPr>
        <w:tabs>
          <w:tab w:val="left" w:pos="540"/>
          <w:tab w:val="left" w:pos="1276"/>
        </w:tabs>
        <w:spacing w:after="0" w:line="240" w:lineRule="auto"/>
        <w:rPr>
          <w:rFonts w:ascii="Times New Roman" w:eastAsia="Times New Roman" w:hAnsi="Times New Roman" w:cs="Times New Roman"/>
          <w:b/>
          <w:bCs/>
          <w:noProof/>
        </w:rPr>
      </w:pPr>
      <w:r w:rsidRPr="00913070">
        <w:rPr>
          <w:rFonts w:ascii="Times New Roman" w:eastAsia="Times New Roman" w:hAnsi="Times New Roman" w:cs="Times New Roman"/>
          <w:b/>
          <w:bCs/>
          <w:noProof/>
        </w:rPr>
        <w:t>Jeigu Jūsų vaikui</w:t>
      </w:r>
      <w:r w:rsidRPr="00913070" w:rsidDel="00674959">
        <w:rPr>
          <w:rFonts w:ascii="Times New Roman" w:eastAsia="Times New Roman" w:hAnsi="Times New Roman" w:cs="Times New Roman"/>
          <w:b/>
          <w:bCs/>
          <w:noProof/>
        </w:rPr>
        <w:t xml:space="preserve"> </w:t>
      </w:r>
      <w:r w:rsidRPr="00913070">
        <w:rPr>
          <w:rFonts w:ascii="Times New Roman" w:eastAsia="Times New Roman" w:hAnsi="Times New Roman" w:cs="Times New Roman"/>
          <w:b/>
          <w:bCs/>
          <w:noProof/>
        </w:rPr>
        <w:t>atsiranda skrandžio kraujavimas ar opėjimas, nutraukite Ibustar vartojimą. Nedelsdami pasakykite gydytojui, jeigu atsiranda bet koks neįprastas simptomas pilve.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Atsargiai reikia skirti vartoti NVNU pacientams, kuriems praeityje buvo virškinimo trakto ligų (opinis kolitas, Krono (</w:t>
      </w:r>
      <w:r w:rsidRPr="001C3A39">
        <w:rPr>
          <w:rFonts w:ascii="Times New Roman" w:eastAsia="Times New Roman" w:hAnsi="Times New Roman" w:cs="Times New Roman"/>
          <w:i/>
          <w:noProof/>
        </w:rPr>
        <w:t>Crohn</w:t>
      </w:r>
      <w:r w:rsidRPr="001C3A39">
        <w:rPr>
          <w:rFonts w:ascii="Times New Roman" w:eastAsia="Times New Roman" w:hAnsi="Times New Roman" w:cs="Times New Roman"/>
          <w:noProof/>
        </w:rPr>
        <w:t xml:space="preserve">) liga), nes </w:t>
      </w:r>
      <w:r>
        <w:rPr>
          <w:rFonts w:ascii="Times New Roman" w:eastAsia="Times New Roman" w:hAnsi="Times New Roman" w:cs="Times New Roman"/>
          <w:noProof/>
        </w:rPr>
        <w:t>jų būklė</w:t>
      </w:r>
      <w:r w:rsidRPr="001C3A39">
        <w:rPr>
          <w:rFonts w:ascii="Times New Roman" w:eastAsia="Times New Roman" w:hAnsi="Times New Roman" w:cs="Times New Roman"/>
          <w:noProof/>
        </w:rPr>
        <w:t xml:space="preserve"> gali </w:t>
      </w:r>
      <w:r>
        <w:rPr>
          <w:rFonts w:ascii="Times New Roman" w:eastAsia="Times New Roman" w:hAnsi="Times New Roman" w:cs="Times New Roman"/>
          <w:noProof/>
        </w:rPr>
        <w:t>pasunkėti</w:t>
      </w:r>
      <w:r w:rsidRPr="001C3A39">
        <w:rPr>
          <w:rFonts w:ascii="Times New Roman" w:eastAsia="Times New Roman" w:hAnsi="Times New Roman" w:cs="Times New Roman"/>
          <w:noProof/>
        </w:rPr>
        <w:t xml:space="preserve"> (žr. </w:t>
      </w:r>
      <w:r>
        <w:rPr>
          <w:rFonts w:ascii="Times New Roman" w:eastAsia="Times New Roman" w:hAnsi="Times New Roman" w:cs="Times New Roman"/>
          <w:noProof/>
        </w:rPr>
        <w:t>4 </w:t>
      </w:r>
      <w:r w:rsidRPr="001C3A39">
        <w:rPr>
          <w:rFonts w:ascii="Times New Roman" w:eastAsia="Times New Roman" w:hAnsi="Times New Roman" w:cs="Times New Roman"/>
          <w:noProof/>
        </w:rPr>
        <w:t>skyrių „Galimas šalutinis poveikis“).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Poveikis širdies ir kraujagyslių sistemai</w:t>
      </w:r>
    </w:p>
    <w:p w:rsidR="00DF1774" w:rsidRPr="001C3A39" w:rsidRDefault="00DF1774" w:rsidP="00DF1774">
      <w:pPr>
        <w:autoSpaceDE w:val="0"/>
        <w:autoSpaceDN w:val="0"/>
        <w:adjustRightInd w:val="0"/>
        <w:spacing w:after="0" w:line="240" w:lineRule="auto"/>
        <w:rPr>
          <w:rFonts w:ascii="Verdana" w:eastAsia="Calibri" w:hAnsi="Verdana" w:cs="Verdana"/>
          <w:color w:val="000000"/>
          <w:szCs w:val="24"/>
        </w:rPr>
      </w:pPr>
      <w:r w:rsidRPr="001C3A39">
        <w:rPr>
          <w:rFonts w:ascii="Times New Roman" w:eastAsia="Calibri" w:hAnsi="Times New Roman" w:cs="Verdana"/>
          <w:color w:val="000000"/>
          <w:szCs w:val="24"/>
        </w:rPr>
        <w:t xml:space="preserve">Tokie skausmą malšinantys ir uždegimą slopinantys vaistai, kaip </w:t>
      </w:r>
      <w:proofErr w:type="spellStart"/>
      <w:r w:rsidRPr="001C3A39">
        <w:rPr>
          <w:rFonts w:ascii="Times New Roman" w:eastAsia="Calibri" w:hAnsi="Times New Roman" w:cs="Verdana"/>
          <w:color w:val="000000"/>
          <w:szCs w:val="24"/>
        </w:rPr>
        <w:t>ibuprofenas</w:t>
      </w:r>
      <w:proofErr w:type="spellEnd"/>
      <w:r w:rsidRPr="001C3A39">
        <w:rPr>
          <w:rFonts w:ascii="Times New Roman" w:eastAsia="Calibri" w:hAnsi="Times New Roman" w:cs="Verdana"/>
          <w:color w:val="000000"/>
          <w:szCs w:val="24"/>
        </w:rPr>
        <w:t xml:space="preserve">, ypač vartojami didelėmis dozėmis, gali būti susiję su nedideliu širdies priepuolio ar insulto rizikos padidėjimu. Neviršykite rekomenduojamos dozės ir gydymo trukmės. </w:t>
      </w:r>
    </w:p>
    <w:p w:rsidR="00DF1774" w:rsidRPr="001C3A39" w:rsidRDefault="00DF1774" w:rsidP="00DF1774">
      <w:pPr>
        <w:autoSpaceDE w:val="0"/>
        <w:autoSpaceDN w:val="0"/>
        <w:adjustRightInd w:val="0"/>
        <w:spacing w:after="0" w:line="240" w:lineRule="auto"/>
        <w:rPr>
          <w:rFonts w:ascii="Verdana" w:eastAsia="Calibri" w:hAnsi="Verdana" w:cs="Verdana"/>
          <w:color w:val="000000"/>
          <w:szCs w:val="24"/>
        </w:rPr>
      </w:pPr>
      <w:r w:rsidRPr="001C3A39">
        <w:rPr>
          <w:rFonts w:ascii="Times New Roman" w:eastAsia="Calibri" w:hAnsi="Times New Roman" w:cs="Verdana"/>
          <w:color w:val="000000"/>
          <w:szCs w:val="24"/>
        </w:rPr>
        <w:t xml:space="preserve">Prieš pradėdami vartoti </w:t>
      </w:r>
      <w:proofErr w:type="spellStart"/>
      <w:r w:rsidRPr="001C3A39">
        <w:rPr>
          <w:rFonts w:ascii="Times New Roman" w:eastAsia="Calibri" w:hAnsi="Times New Roman" w:cs="Verdana"/>
          <w:color w:val="000000"/>
          <w:szCs w:val="24"/>
        </w:rPr>
        <w:t>Ibustar</w:t>
      </w:r>
      <w:proofErr w:type="spellEnd"/>
      <w:r>
        <w:rPr>
          <w:rFonts w:ascii="Times New Roman" w:eastAsia="Calibri" w:hAnsi="Times New Roman" w:cs="Verdana"/>
          <w:color w:val="000000"/>
          <w:szCs w:val="24"/>
        </w:rPr>
        <w:t>,</w:t>
      </w:r>
      <w:r w:rsidRPr="001C3A39">
        <w:rPr>
          <w:rFonts w:ascii="Times New Roman" w:eastAsia="Calibri" w:hAnsi="Times New Roman" w:cs="Verdana"/>
          <w:color w:val="000000"/>
          <w:szCs w:val="24"/>
        </w:rPr>
        <w:t xml:space="preserve"> dėl gydymo pasitarkite su gydytoju arba vaistininku, jeigu: </w:t>
      </w:r>
    </w:p>
    <w:p w:rsidR="00DF1774" w:rsidRPr="001D58A4" w:rsidRDefault="00DF1774" w:rsidP="00DF1774">
      <w:pPr>
        <w:pStyle w:val="Sraopastraipa"/>
        <w:numPr>
          <w:ilvl w:val="0"/>
          <w:numId w:val="24"/>
        </w:numPr>
        <w:autoSpaceDE w:val="0"/>
        <w:autoSpaceDN w:val="0"/>
        <w:adjustRightInd w:val="0"/>
        <w:spacing w:after="0" w:line="240" w:lineRule="auto"/>
        <w:ind w:left="567" w:hanging="567"/>
        <w:rPr>
          <w:rFonts w:ascii="Verdana" w:eastAsia="Calibri" w:hAnsi="Verdana" w:cs="Verdana"/>
          <w:color w:val="000000"/>
          <w:szCs w:val="24"/>
        </w:rPr>
      </w:pPr>
      <w:r w:rsidRPr="001D58A4">
        <w:rPr>
          <w:rFonts w:ascii="Times New Roman" w:eastAsia="Calibri" w:hAnsi="Times New Roman" w:cs="Verdana"/>
          <w:color w:val="000000"/>
          <w:szCs w:val="24"/>
        </w:rPr>
        <w:t xml:space="preserve">Jums </w:t>
      </w:r>
      <w:r>
        <w:rPr>
          <w:rFonts w:ascii="Times New Roman" w:eastAsia="Calibri" w:hAnsi="Times New Roman" w:cs="Verdana"/>
          <w:color w:val="000000"/>
          <w:szCs w:val="24"/>
        </w:rPr>
        <w:t>kyla</w:t>
      </w:r>
      <w:r w:rsidRPr="001D58A4">
        <w:rPr>
          <w:rFonts w:ascii="Times New Roman" w:eastAsia="Calibri" w:hAnsi="Times New Roman" w:cs="Verdana"/>
          <w:color w:val="000000"/>
          <w:szCs w:val="24"/>
        </w:rPr>
        <w:t xml:space="preserve"> širdies problemų, įskaitant širdies nepakankamumą, krūtinės anginą (jaučiate skausmą krūtinėje) arba jeigu Jums buvo širdies priepuolis, atlikta širdies kraujagyslių jungčių suformavimo operacija, diagnozuota periferinių arterijų liga (prasta kraujotaka </w:t>
      </w:r>
      <w:r>
        <w:rPr>
          <w:rFonts w:ascii="Times New Roman" w:eastAsia="Calibri" w:hAnsi="Times New Roman" w:cs="Verdana"/>
          <w:color w:val="000000"/>
          <w:szCs w:val="24"/>
        </w:rPr>
        <w:t xml:space="preserve">kojose ar </w:t>
      </w:r>
      <w:r w:rsidRPr="001D58A4">
        <w:rPr>
          <w:rFonts w:ascii="Times New Roman" w:eastAsia="Calibri" w:hAnsi="Times New Roman" w:cs="Verdana"/>
          <w:color w:val="000000"/>
          <w:szCs w:val="24"/>
        </w:rPr>
        <w:t xml:space="preserve">pėdose dėl </w:t>
      </w:r>
      <w:r w:rsidRPr="001D58A4">
        <w:rPr>
          <w:rFonts w:ascii="Times New Roman" w:eastAsia="Calibri" w:hAnsi="Times New Roman" w:cs="Verdana"/>
          <w:szCs w:val="24"/>
        </w:rPr>
        <w:t>susiaurėjusių ar užsikimšusių arterijų) arba buvo ištikęs bet kokios rūšies insultas (įskaitant mini insultą arba praeinantį</w:t>
      </w:r>
      <w:r>
        <w:rPr>
          <w:rFonts w:ascii="Times New Roman" w:eastAsia="Calibri" w:hAnsi="Times New Roman" w:cs="Verdana"/>
          <w:szCs w:val="24"/>
        </w:rPr>
        <w:t>jį</w:t>
      </w:r>
      <w:r w:rsidRPr="001D58A4">
        <w:rPr>
          <w:rFonts w:ascii="Times New Roman" w:eastAsia="Calibri" w:hAnsi="Times New Roman" w:cs="Verdana"/>
          <w:szCs w:val="24"/>
        </w:rPr>
        <w:t xml:space="preserve"> smegenų išemijos priepuolį (PSIP)</w:t>
      </w:r>
      <w:r>
        <w:rPr>
          <w:rFonts w:ascii="Times New Roman" w:eastAsia="Calibri" w:hAnsi="Times New Roman" w:cs="Verdana"/>
          <w:szCs w:val="24"/>
        </w:rPr>
        <w:t>)</w:t>
      </w:r>
      <w:r w:rsidRPr="001D58A4">
        <w:rPr>
          <w:rFonts w:ascii="Times New Roman" w:eastAsia="Calibri" w:hAnsi="Times New Roman" w:cs="Verdana"/>
          <w:szCs w:val="24"/>
        </w:rPr>
        <w:t xml:space="preserve">; </w:t>
      </w:r>
    </w:p>
    <w:p w:rsidR="00DF1774" w:rsidRPr="001D58A4" w:rsidRDefault="00DF1774" w:rsidP="00DF1774">
      <w:pPr>
        <w:pStyle w:val="Sraopastraipa"/>
        <w:numPr>
          <w:ilvl w:val="0"/>
          <w:numId w:val="24"/>
        </w:numPr>
        <w:autoSpaceDE w:val="0"/>
        <w:autoSpaceDN w:val="0"/>
        <w:adjustRightInd w:val="0"/>
        <w:spacing w:after="0" w:line="240" w:lineRule="auto"/>
        <w:ind w:left="567" w:hanging="567"/>
        <w:rPr>
          <w:rFonts w:ascii="Verdana" w:eastAsia="Calibri" w:hAnsi="Verdana" w:cs="Verdana"/>
          <w:color w:val="000000"/>
          <w:szCs w:val="24"/>
        </w:rPr>
      </w:pPr>
      <w:r w:rsidRPr="001D58A4">
        <w:rPr>
          <w:rFonts w:ascii="Times New Roman" w:eastAsia="Calibri" w:hAnsi="Times New Roman" w:cs="Verdana"/>
          <w:szCs w:val="24"/>
        </w:rPr>
        <w:t>Jūsų  kraujospūdis yra padidėjęs, sergate cukriniu diabetu, nustatyta didel</w:t>
      </w:r>
      <w:r>
        <w:rPr>
          <w:rFonts w:ascii="Times New Roman" w:eastAsia="Calibri" w:hAnsi="Times New Roman" w:cs="Verdana"/>
          <w:szCs w:val="24"/>
        </w:rPr>
        <w:t>ė</w:t>
      </w:r>
      <w:r w:rsidRPr="001D58A4">
        <w:rPr>
          <w:rFonts w:ascii="Times New Roman" w:eastAsia="Calibri" w:hAnsi="Times New Roman" w:cs="Verdana"/>
          <w:szCs w:val="24"/>
        </w:rPr>
        <w:t xml:space="preserve"> cholesterolio </w:t>
      </w:r>
      <w:r>
        <w:rPr>
          <w:rFonts w:ascii="Times New Roman" w:eastAsia="Calibri" w:hAnsi="Times New Roman" w:cs="Verdana"/>
          <w:szCs w:val="24"/>
        </w:rPr>
        <w:t>koncentracija</w:t>
      </w:r>
      <w:r w:rsidRPr="001D58A4">
        <w:rPr>
          <w:rFonts w:ascii="Times New Roman" w:eastAsia="Calibri" w:hAnsi="Times New Roman" w:cs="Verdana"/>
          <w:szCs w:val="24"/>
        </w:rPr>
        <w:t xml:space="preserve">, </w:t>
      </w:r>
      <w:r>
        <w:rPr>
          <w:rFonts w:ascii="Times New Roman" w:eastAsia="Calibri" w:hAnsi="Times New Roman" w:cs="Verdana"/>
          <w:szCs w:val="24"/>
        </w:rPr>
        <w:t>turite</w:t>
      </w:r>
      <w:r w:rsidRPr="001D58A4">
        <w:rPr>
          <w:rFonts w:ascii="Times New Roman" w:eastAsia="Calibri" w:hAnsi="Times New Roman" w:cs="Verdana"/>
          <w:szCs w:val="24"/>
        </w:rPr>
        <w:t xml:space="preserve"> širdies liga sirgusių </w:t>
      </w:r>
      <w:r>
        <w:rPr>
          <w:rFonts w:ascii="Times New Roman" w:eastAsia="Calibri" w:hAnsi="Times New Roman" w:cs="Verdana"/>
          <w:szCs w:val="24"/>
        </w:rPr>
        <w:t xml:space="preserve">arba insultą patyrusių </w:t>
      </w:r>
      <w:r w:rsidRPr="001D58A4">
        <w:rPr>
          <w:rFonts w:ascii="Times New Roman" w:eastAsia="Calibri" w:hAnsi="Times New Roman" w:cs="Verdana"/>
          <w:szCs w:val="24"/>
        </w:rPr>
        <w:t>giminaičių arba jeigu rūkote.</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EF4A82" w:rsidRDefault="00DF1774" w:rsidP="00DF1774">
      <w:pPr>
        <w:autoSpaceDE w:val="0"/>
        <w:autoSpaceDN w:val="0"/>
        <w:adjustRightInd w:val="0"/>
        <w:spacing w:after="0" w:line="240" w:lineRule="auto"/>
        <w:rPr>
          <w:rFonts w:ascii="TimesNewRomanPS-BoldMT" w:hAnsi="TimesNewRomanPS-BoldMT" w:cs="TimesNewRomanPS-BoldMT"/>
          <w:bCs/>
        </w:rPr>
      </w:pPr>
      <w:r w:rsidRPr="00EF4A82">
        <w:rPr>
          <w:rFonts w:ascii="TimesNewRomanPS-BoldMT" w:hAnsi="TimesNewRomanPS-BoldMT" w:cs="TimesNewRomanPS-BoldMT"/>
          <w:bCs/>
        </w:rPr>
        <w:t>Buvo pranešta apie alerginės reakcijos į šį vaistą požymius, įskaitant kvėpavimo sutrikimus, veido ir</w:t>
      </w:r>
    </w:p>
    <w:p w:rsidR="00DF1774" w:rsidRPr="00EF4A82" w:rsidRDefault="00DF1774" w:rsidP="00DF1774">
      <w:pPr>
        <w:autoSpaceDE w:val="0"/>
        <w:autoSpaceDN w:val="0"/>
        <w:adjustRightInd w:val="0"/>
        <w:spacing w:after="0" w:line="240" w:lineRule="auto"/>
        <w:rPr>
          <w:rFonts w:ascii="TimesNewRomanPS-BoldMT" w:hAnsi="TimesNewRomanPS-BoldMT" w:cs="TimesNewRomanPS-BoldMT"/>
          <w:b/>
          <w:bCs/>
        </w:rPr>
      </w:pPr>
      <w:r w:rsidRPr="00EF4A82">
        <w:rPr>
          <w:rFonts w:ascii="TimesNewRomanPS-BoldMT" w:hAnsi="TimesNewRomanPS-BoldMT" w:cs="TimesNewRomanPS-BoldMT"/>
          <w:bCs/>
        </w:rPr>
        <w:t>kaklo srities patinimą (</w:t>
      </w:r>
      <w:proofErr w:type="spellStart"/>
      <w:r w:rsidRPr="00EF4A82">
        <w:rPr>
          <w:rFonts w:ascii="TimesNewRomanPS-BoldMT" w:hAnsi="TimesNewRomanPS-BoldMT" w:cs="TimesNewRomanPS-BoldMT"/>
          <w:bCs/>
        </w:rPr>
        <w:t>angioneurozinę</w:t>
      </w:r>
      <w:proofErr w:type="spellEnd"/>
      <w:r w:rsidRPr="00EF4A82">
        <w:rPr>
          <w:rFonts w:ascii="TimesNewRomanPS-BoldMT" w:hAnsi="TimesNewRomanPS-BoldMT" w:cs="TimesNewRomanPS-BoldMT"/>
          <w:bCs/>
        </w:rPr>
        <w:t xml:space="preserve"> edemą), krūtinės skausmą. </w:t>
      </w:r>
      <w:r w:rsidRPr="00EF4A82">
        <w:rPr>
          <w:rFonts w:ascii="TimesNewRomanPS-BoldMT" w:hAnsi="TimesNewRomanPS-BoldMT" w:cs="TimesNewRomanPS-BoldMT"/>
          <w:b/>
          <w:bCs/>
        </w:rPr>
        <w:t>Pastebėję bet kurį iš šių požymių,</w:t>
      </w:r>
    </w:p>
    <w:p w:rsidR="00DF1774" w:rsidRPr="00913070" w:rsidRDefault="00DF1774" w:rsidP="00DF1774">
      <w:pPr>
        <w:autoSpaceDE w:val="0"/>
        <w:autoSpaceDN w:val="0"/>
        <w:adjustRightInd w:val="0"/>
        <w:spacing w:after="0" w:line="240" w:lineRule="auto"/>
        <w:rPr>
          <w:rFonts w:ascii="TimesNewRomanPS-BoldMT" w:hAnsi="TimesNewRomanPS-BoldMT" w:cs="TimesNewRomanPS-BoldMT"/>
          <w:b/>
          <w:bCs/>
        </w:rPr>
      </w:pPr>
      <w:r w:rsidRPr="00EF4A82">
        <w:rPr>
          <w:rFonts w:ascii="TimesNewRomanPS-BoldMT" w:hAnsi="TimesNewRomanPS-BoldMT" w:cs="TimesNewRomanPS-BoldMT"/>
          <w:b/>
          <w:bCs/>
        </w:rPr>
        <w:t xml:space="preserve">nedelsdami nutraukite </w:t>
      </w:r>
      <w:proofErr w:type="spellStart"/>
      <w:r w:rsidRPr="00EF4A82">
        <w:rPr>
          <w:rFonts w:ascii="TimesNewRomanPS-BoldMT" w:hAnsi="TimesNewRomanPS-BoldMT" w:cs="TimesNewRomanPS-BoldMT"/>
          <w:b/>
          <w:bCs/>
        </w:rPr>
        <w:t>Ibustar</w:t>
      </w:r>
      <w:proofErr w:type="spellEnd"/>
      <w:r w:rsidRPr="00EF4A82">
        <w:rPr>
          <w:rFonts w:ascii="TimesNewRomanPS-BoldMT" w:hAnsi="TimesNewRomanPS-BoldMT" w:cs="TimesNewRomanPS-BoldMT"/>
          <w:b/>
          <w:bCs/>
        </w:rPr>
        <w:t xml:space="preserve"> vartojimą ir nedelsdami kreipkitės į gydytoją arba greitosios medicinos pagalbos tarnybą.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Odos reakcijos</w:t>
      </w:r>
    </w:p>
    <w:p w:rsidR="00DF1774" w:rsidRPr="00995A6C" w:rsidRDefault="00DF1774" w:rsidP="00DF1774">
      <w:pPr>
        <w:autoSpaceDE w:val="0"/>
        <w:autoSpaceDN w:val="0"/>
        <w:adjustRightInd w:val="0"/>
        <w:spacing w:after="0" w:line="240" w:lineRule="auto"/>
        <w:rPr>
          <w:rFonts w:ascii="Times New Roman" w:eastAsia="Times New Roman" w:hAnsi="Times New Roman" w:cs="Times New Roman"/>
          <w:noProof/>
        </w:rPr>
      </w:pPr>
      <w:bookmarkStart w:id="6" w:name="_Hlk156464930"/>
      <w:r>
        <w:rPr>
          <w:rFonts w:ascii="Times New Roman" w:eastAsia="Times New Roman" w:hAnsi="Times New Roman" w:cs="Times New Roman"/>
        </w:rPr>
        <w:t xml:space="preserve">Gydant </w:t>
      </w:r>
      <w:proofErr w:type="spellStart"/>
      <w:r>
        <w:rPr>
          <w:rFonts w:ascii="Times New Roman" w:eastAsia="Times New Roman" w:hAnsi="Times New Roman" w:cs="Times New Roman"/>
        </w:rPr>
        <w:t>ibuprofenu</w:t>
      </w:r>
      <w:proofErr w:type="spellEnd"/>
      <w:r>
        <w:rPr>
          <w:rFonts w:ascii="Times New Roman" w:eastAsia="Times New Roman" w:hAnsi="Times New Roman" w:cs="Times New Roman"/>
        </w:rPr>
        <w:t xml:space="preserve"> </w:t>
      </w:r>
      <w:r w:rsidRPr="00F709B3">
        <w:rPr>
          <w:rFonts w:ascii="Times New Roman" w:eastAsia="Times New Roman" w:hAnsi="Times New Roman" w:cs="Times New Roman"/>
        </w:rPr>
        <w:t xml:space="preserve">buvo pranešta apie </w:t>
      </w:r>
      <w:r>
        <w:rPr>
          <w:rFonts w:ascii="Times New Roman" w:eastAsia="Times New Roman" w:hAnsi="Times New Roman" w:cs="Times New Roman"/>
        </w:rPr>
        <w:t>sunkias</w:t>
      </w:r>
      <w:r w:rsidRPr="00F709B3">
        <w:rPr>
          <w:rFonts w:ascii="Times New Roman" w:eastAsia="Times New Roman" w:hAnsi="Times New Roman" w:cs="Times New Roman"/>
        </w:rPr>
        <w:t xml:space="preserve"> odos reakcijas</w:t>
      </w:r>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eksfoliacinį</w:t>
      </w:r>
      <w:proofErr w:type="spellEnd"/>
      <w:r>
        <w:rPr>
          <w:rFonts w:ascii="Times New Roman" w:eastAsia="Times New Roman" w:hAnsi="Times New Roman" w:cs="Times New Roman"/>
        </w:rPr>
        <w:t xml:space="preserve"> dermatitą, daugiaformę </w:t>
      </w:r>
      <w:proofErr w:type="spellStart"/>
      <w:r>
        <w:rPr>
          <w:rFonts w:ascii="Times New Roman" w:eastAsia="Times New Roman" w:hAnsi="Times New Roman" w:cs="Times New Roman"/>
        </w:rPr>
        <w:t>eritemą</w:t>
      </w:r>
      <w:proofErr w:type="spellEnd"/>
      <w:r>
        <w:rPr>
          <w:rFonts w:ascii="Times New Roman" w:eastAsia="Times New Roman" w:hAnsi="Times New Roman" w:cs="Times New Roman"/>
        </w:rPr>
        <w:t xml:space="preserve">, </w:t>
      </w:r>
      <w:proofErr w:type="spellStart"/>
      <w:r w:rsidRPr="003D4E80">
        <w:rPr>
          <w:rFonts w:ascii="TimesNewRomanPS-BoldMT" w:hAnsi="TimesNewRomanPS-BoldMT" w:cs="TimesNewRomanPS-BoldMT"/>
          <w:bCs/>
        </w:rPr>
        <w:t>Stivenso</w:t>
      </w:r>
      <w:proofErr w:type="spellEnd"/>
      <w:r w:rsidRPr="003D4E80">
        <w:rPr>
          <w:rFonts w:ascii="TimesNewRomanPS-BoldMT" w:hAnsi="TimesNewRomanPS-BoldMT" w:cs="TimesNewRomanPS-BoldMT"/>
          <w:bCs/>
        </w:rPr>
        <w:t xml:space="preserve">-Džonsono sindromą, toksinę epidermio </w:t>
      </w:r>
      <w:proofErr w:type="spellStart"/>
      <w:r w:rsidRPr="003D4E80">
        <w:rPr>
          <w:rFonts w:ascii="TimesNewRomanPS-BoldMT" w:hAnsi="TimesNewRomanPS-BoldMT" w:cs="TimesNewRomanPS-BoldMT"/>
          <w:bCs/>
        </w:rPr>
        <w:t>nekrolizę</w:t>
      </w:r>
      <w:proofErr w:type="spellEnd"/>
      <w:r w:rsidRPr="003D4E80">
        <w:rPr>
          <w:rFonts w:ascii="TimesNewRomanPS-BoldMT" w:hAnsi="TimesNewRomanPS-BoldMT" w:cs="TimesNewRomanPS-BoldMT"/>
          <w:bCs/>
        </w:rPr>
        <w:t>, vaist</w:t>
      </w:r>
      <w:r>
        <w:rPr>
          <w:rFonts w:ascii="TimesNewRomanPS-BoldMT" w:hAnsi="TimesNewRomanPS-BoldMT" w:cs="TimesNewRomanPS-BoldMT"/>
          <w:bCs/>
        </w:rPr>
        <w:t>o</w:t>
      </w:r>
      <w:r>
        <w:rPr>
          <w:rFonts w:ascii="TimesNewRomanPS-BoldMT" w:hAnsi="TimesNewRomanPS-BoldMT" w:cs="TimesNewRomanPS-BoldMT"/>
          <w:b/>
          <w:bCs/>
        </w:rPr>
        <w:t xml:space="preserve"> </w:t>
      </w:r>
      <w:r w:rsidRPr="003D4E80">
        <w:rPr>
          <w:rFonts w:ascii="TimesNewRomanPS-BoldMT" w:hAnsi="TimesNewRomanPS-BoldMT" w:cs="TimesNewRomanPS-BoldMT"/>
          <w:bCs/>
        </w:rPr>
        <w:t xml:space="preserve">reakciją su </w:t>
      </w:r>
      <w:proofErr w:type="spellStart"/>
      <w:r w:rsidRPr="003D4E80">
        <w:rPr>
          <w:rFonts w:ascii="TimesNewRomanPS-BoldMT" w:hAnsi="TimesNewRomanPS-BoldMT" w:cs="TimesNewRomanPS-BoldMT"/>
          <w:bCs/>
        </w:rPr>
        <w:t>eozinofilija</w:t>
      </w:r>
      <w:proofErr w:type="spellEnd"/>
      <w:r w:rsidRPr="003D4E80">
        <w:rPr>
          <w:rFonts w:ascii="TimesNewRomanPS-BoldMT" w:hAnsi="TimesNewRomanPS-BoldMT" w:cs="TimesNewRomanPS-BoldMT"/>
          <w:bCs/>
        </w:rPr>
        <w:t xml:space="preserve"> ir sisteminiais simptomais (VRESS), ūminę </w:t>
      </w:r>
      <w:proofErr w:type="spellStart"/>
      <w:r w:rsidRPr="003D4E80">
        <w:rPr>
          <w:rFonts w:ascii="TimesNewRomanPS-BoldMT" w:hAnsi="TimesNewRomanPS-BoldMT" w:cs="TimesNewRomanPS-BoldMT"/>
          <w:bCs/>
        </w:rPr>
        <w:t>generalizuotą</w:t>
      </w:r>
      <w:proofErr w:type="spellEnd"/>
      <w:r>
        <w:rPr>
          <w:rFonts w:ascii="TimesNewRomanPS-BoldMT" w:hAnsi="TimesNewRomanPS-BoldMT" w:cs="TimesNewRomanPS-BoldMT"/>
          <w:b/>
          <w:bCs/>
        </w:rPr>
        <w:t xml:space="preserve"> </w:t>
      </w:r>
      <w:proofErr w:type="spellStart"/>
      <w:r w:rsidRPr="003D4E80">
        <w:rPr>
          <w:rFonts w:ascii="TimesNewRomanPS-BoldMT" w:hAnsi="TimesNewRomanPS-BoldMT" w:cs="TimesNewRomanPS-BoldMT"/>
          <w:bCs/>
        </w:rPr>
        <w:t>egzanteminę</w:t>
      </w:r>
      <w:proofErr w:type="spellEnd"/>
      <w:r w:rsidRPr="003D4E80">
        <w:rPr>
          <w:rFonts w:ascii="TimesNewRomanPS-BoldMT" w:hAnsi="TimesNewRomanPS-BoldMT" w:cs="TimesNewRomanPS-BoldMT"/>
          <w:bCs/>
        </w:rPr>
        <w:t xml:space="preserve"> </w:t>
      </w:r>
      <w:proofErr w:type="spellStart"/>
      <w:r w:rsidRPr="003D4E80">
        <w:rPr>
          <w:rFonts w:ascii="TimesNewRomanPS-BoldMT" w:hAnsi="TimesNewRomanPS-BoldMT" w:cs="TimesNewRomanPS-BoldMT"/>
          <w:bCs/>
        </w:rPr>
        <w:t>pustuliozę</w:t>
      </w:r>
      <w:proofErr w:type="spellEnd"/>
      <w:r w:rsidRPr="003D4E80">
        <w:rPr>
          <w:rFonts w:ascii="TimesNewRomanPS-BoldMT" w:hAnsi="TimesNewRomanPS-BoldMT" w:cs="TimesNewRomanPS-BoldMT"/>
          <w:bCs/>
        </w:rPr>
        <w:t xml:space="preserve"> (ŪGEP). Jei pastebėjote bet kurį iš 4 skyriuje aprašytų sunkių odos reakcijų</w:t>
      </w:r>
      <w:r>
        <w:rPr>
          <w:rFonts w:ascii="TimesNewRomanPS-BoldMT" w:hAnsi="TimesNewRomanPS-BoldMT" w:cs="TimesNewRomanPS-BoldMT"/>
          <w:b/>
          <w:bCs/>
        </w:rPr>
        <w:t xml:space="preserve"> </w:t>
      </w:r>
      <w:r w:rsidRPr="003D4E80">
        <w:rPr>
          <w:rFonts w:ascii="TimesNewRomanPS-BoldMT" w:hAnsi="TimesNewRomanPS-BoldMT" w:cs="TimesNewRomanPS-BoldMT"/>
          <w:bCs/>
        </w:rPr>
        <w:t xml:space="preserve">simptomų, nutraukite </w:t>
      </w:r>
      <w:proofErr w:type="spellStart"/>
      <w:r>
        <w:rPr>
          <w:rFonts w:ascii="TimesNewRomanPS-BoldMT" w:hAnsi="TimesNewRomanPS-BoldMT" w:cs="TimesNewRomanPS-BoldMT"/>
          <w:bCs/>
        </w:rPr>
        <w:t>Ibustar</w:t>
      </w:r>
      <w:proofErr w:type="spellEnd"/>
      <w:r w:rsidRPr="003D4E80">
        <w:rPr>
          <w:rFonts w:ascii="TimesNewRomanPS-BoldMT" w:hAnsi="TimesNewRomanPS-BoldMT" w:cs="TimesNewRomanPS-BoldMT"/>
          <w:bCs/>
        </w:rPr>
        <w:t xml:space="preserve"> vartojimą ir </w:t>
      </w:r>
      <w:r w:rsidRPr="003D4E80">
        <w:rPr>
          <w:rFonts w:ascii="TimesNewRomanPS-BoldMT" w:hAnsi="TimesNewRomanPS-BoldMT" w:cs="TimesNewRomanPS-BoldMT"/>
          <w:b/>
          <w:bCs/>
        </w:rPr>
        <w:t>nedelsdami</w:t>
      </w:r>
      <w:r w:rsidRPr="003D4E80">
        <w:rPr>
          <w:rFonts w:ascii="TimesNewRomanPS-BoldMT" w:hAnsi="TimesNewRomanPS-BoldMT" w:cs="TimesNewRomanPS-BoldMT"/>
          <w:bCs/>
        </w:rPr>
        <w:t xml:space="preserve"> kreipkitės į</w:t>
      </w:r>
      <w:r w:rsidRPr="00286F54">
        <w:rPr>
          <w:rFonts w:ascii="TimesNewRomanPS-BoldMT" w:hAnsi="TimesNewRomanPS-BoldMT" w:cs="TimesNewRomanPS-BoldMT"/>
          <w:bCs/>
        </w:rPr>
        <w:t xml:space="preserve"> gydytoją.</w:t>
      </w:r>
      <w:bookmarkEnd w:id="6"/>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2520DF">
        <w:rPr>
          <w:rFonts w:ascii="Times New Roman" w:eastAsia="Times New Roman" w:hAnsi="Times New Roman" w:cs="Times New Roman"/>
          <w:noProof/>
        </w:rPr>
        <w:t>Sergant vėjaraupiais</w:t>
      </w:r>
      <w:r>
        <w:rPr>
          <w:rFonts w:ascii="Times New Roman" w:eastAsia="Times New Roman" w:hAnsi="Times New Roman" w:cs="Times New Roman"/>
          <w:noProof/>
        </w:rPr>
        <w:t>,</w:t>
      </w:r>
      <w:r w:rsidRPr="002520DF">
        <w:rPr>
          <w:rFonts w:ascii="Times New Roman" w:eastAsia="Times New Roman" w:hAnsi="Times New Roman" w:cs="Times New Roman"/>
          <w:noProof/>
        </w:rPr>
        <w:t xml:space="preserve"> </w:t>
      </w:r>
      <w:r>
        <w:rPr>
          <w:rFonts w:ascii="Times New Roman" w:eastAsia="Times New Roman" w:hAnsi="Times New Roman" w:cs="Times New Roman"/>
          <w:noProof/>
        </w:rPr>
        <w:t>patartina</w:t>
      </w:r>
      <w:r w:rsidRPr="002520DF">
        <w:rPr>
          <w:rFonts w:ascii="Times New Roman" w:eastAsia="Times New Roman" w:hAnsi="Times New Roman" w:cs="Times New Roman"/>
          <w:noProof/>
        </w:rPr>
        <w:t xml:space="preserve"> vengti vartoti Ibustar.</w:t>
      </w:r>
    </w:p>
    <w:p w:rsidR="00DF1774" w:rsidRPr="006A6A58" w:rsidRDefault="00DF1774" w:rsidP="00DF1774">
      <w:pPr>
        <w:pStyle w:val="BTEMEASMCA"/>
      </w:pPr>
    </w:p>
    <w:p w:rsidR="00DF1774" w:rsidRPr="00771B1C" w:rsidRDefault="00DF1774" w:rsidP="00DF1774">
      <w:pPr>
        <w:pStyle w:val="BTEMEASMCA"/>
      </w:pPr>
      <w:r w:rsidRPr="00771B1C">
        <w:t>Infekcijos</w:t>
      </w:r>
    </w:p>
    <w:p w:rsidR="00DF1774" w:rsidRPr="006A6A58" w:rsidRDefault="00DF1774" w:rsidP="00DF1774">
      <w:pPr>
        <w:tabs>
          <w:tab w:val="left" w:pos="540"/>
          <w:tab w:val="left" w:pos="1276"/>
        </w:tabs>
        <w:spacing w:after="0" w:line="240" w:lineRule="auto"/>
        <w:rPr>
          <w:rFonts w:ascii="Times New Roman" w:hAnsi="Times New Roman" w:cs="Times New Roman"/>
        </w:rPr>
      </w:pPr>
      <w:proofErr w:type="spellStart"/>
      <w:r w:rsidRPr="006A6A58">
        <w:rPr>
          <w:rFonts w:ascii="Times New Roman" w:hAnsi="Times New Roman" w:cs="Times New Roman"/>
        </w:rPr>
        <w:t>Ibustar</w:t>
      </w:r>
      <w:proofErr w:type="spellEnd"/>
      <w:r w:rsidRPr="006A6A58">
        <w:rPr>
          <w:rFonts w:ascii="Times New Roman" w:hAnsi="Times New Roman" w:cs="Times New Roman"/>
        </w:rPr>
        <w:t xml:space="preserve"> gal slėpti tokius infekcijos simptomus kaip karščiavimas ir skausmas. Todėl </w:t>
      </w:r>
      <w:proofErr w:type="spellStart"/>
      <w:r w:rsidRPr="006A6A58">
        <w:rPr>
          <w:rFonts w:ascii="Times New Roman" w:hAnsi="Times New Roman" w:cs="Times New Roman"/>
        </w:rPr>
        <w:t>Ibustar</w:t>
      </w:r>
      <w:proofErr w:type="spellEnd"/>
      <w:r w:rsidRPr="006A6A58">
        <w:rPr>
          <w:rFonts w:ascii="Times New Roman" w:hAnsi="Times New Roman" w:cs="Times New Roman"/>
        </w:rPr>
        <w:t xml:space="preserve"> gali vėlinti tinkamą infekcijos gydymą, ir dėl to gali padidėti komplikacijų rizika. Tai pastebėta sergant bakterijų sukeltu plaučių uždegimu ir vėjaraupių metu atsirandančia bakterijų sukelta odos infekcija. Jei vartojate šį vaistą sirgdami infekcine liga ir simptomai išlieka arba blogėja, </w:t>
      </w:r>
      <w:r w:rsidRPr="001D58A4">
        <w:rPr>
          <w:rFonts w:ascii="Times New Roman" w:hAnsi="Times New Roman" w:cs="Times New Roman"/>
          <w:b/>
          <w:bCs/>
        </w:rPr>
        <w:t xml:space="preserve">nedelsdami </w:t>
      </w:r>
      <w:r w:rsidRPr="006A6A58">
        <w:rPr>
          <w:rFonts w:ascii="Times New Roman" w:hAnsi="Times New Roman" w:cs="Times New Roman"/>
        </w:rPr>
        <w:t>pasitarkite su gydytoju.</w:t>
      </w:r>
    </w:p>
    <w:p w:rsidR="00DF1774" w:rsidRDefault="00DF1774" w:rsidP="00DF1774">
      <w:pPr>
        <w:pStyle w:val="BTEMEASMCA"/>
      </w:pPr>
    </w:p>
    <w:p w:rsidR="00DF1774" w:rsidRPr="00C12F63" w:rsidRDefault="00DF1774" w:rsidP="00DF1774">
      <w:pPr>
        <w:pStyle w:val="BTEMEASMCA"/>
      </w:pPr>
      <w:r w:rsidRPr="00C12F63">
        <w:t>Kvėpavimo sistemos sutrikimai</w:t>
      </w:r>
    </w:p>
    <w:p w:rsidR="00DF1774" w:rsidRPr="00EA191A" w:rsidRDefault="00DF1774" w:rsidP="00DF1774">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 xml:space="preserve">Pacientams, sergantiems arba anksčiau sirgusiems bronchine astma, </w:t>
      </w:r>
      <w:proofErr w:type="spellStart"/>
      <w:r w:rsidRPr="00EA191A">
        <w:rPr>
          <w:rFonts w:ascii="Times New Roman" w:hAnsi="Times New Roman" w:cs="Times New Roman"/>
          <w:sz w:val="22"/>
          <w:szCs w:val="22"/>
          <w:lang w:val="lt-LT"/>
        </w:rPr>
        <w:t>Ibustar</w:t>
      </w:r>
      <w:proofErr w:type="spellEnd"/>
      <w:r w:rsidRPr="00EA191A">
        <w:rPr>
          <w:rFonts w:ascii="Times New Roman" w:hAnsi="Times New Roman" w:cs="Times New Roman"/>
          <w:sz w:val="22"/>
          <w:szCs w:val="22"/>
          <w:lang w:val="lt-LT"/>
        </w:rPr>
        <w:t xml:space="preserve"> vartoti reikia atsargiai, nes gauta pranešimų, kad NVNU tokiems pacientams sukelia bronchų spazmą.</w:t>
      </w:r>
    </w:p>
    <w:p w:rsidR="00DF1774" w:rsidRPr="001B3AA3"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Kitos pastabos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galima vartoti tik atidžiai įvertinus naud</w:t>
      </w:r>
      <w:r>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ir rizik</w:t>
      </w:r>
      <w:r>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santykį</w:t>
      </w:r>
      <w:r w:rsidRPr="001C3A39">
        <w:rPr>
          <w:rFonts w:ascii="Times New Roman" w:eastAsia="Times New Roman" w:hAnsi="Times New Roman" w:cs="Times New Roman"/>
          <w:noProof/>
        </w:rPr>
        <w:t>, :</w:t>
      </w:r>
    </w:p>
    <w:p w:rsidR="00DF1774" w:rsidRPr="00A332AB" w:rsidRDefault="00DF1774" w:rsidP="00DF1774">
      <w:pPr>
        <w:pStyle w:val="Sraopastraipa"/>
        <w:numPr>
          <w:ilvl w:val="0"/>
          <w:numId w:val="2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 </w:t>
      </w:r>
      <w:r w:rsidRPr="00A332AB">
        <w:rPr>
          <w:rFonts w:ascii="Times New Roman" w:eastAsia="Times New Roman" w:hAnsi="Times New Roman" w:cs="Times New Roman"/>
          <w:noProof/>
        </w:rPr>
        <w:t xml:space="preserve">yra </w:t>
      </w:r>
      <w:r>
        <w:rPr>
          <w:rFonts w:ascii="Times New Roman" w:eastAsia="Times New Roman" w:hAnsi="Times New Roman" w:cs="Times New Roman"/>
          <w:noProof/>
        </w:rPr>
        <w:t>įgimtas</w:t>
      </w:r>
      <w:r w:rsidRPr="00A332AB">
        <w:rPr>
          <w:rFonts w:ascii="Times New Roman" w:eastAsia="Times New Roman" w:hAnsi="Times New Roman" w:cs="Times New Roman"/>
          <w:noProof/>
        </w:rPr>
        <w:t xml:space="preserve"> kraujodaros sutrikim</w:t>
      </w:r>
      <w:r>
        <w:rPr>
          <w:rFonts w:ascii="Times New Roman" w:eastAsia="Times New Roman" w:hAnsi="Times New Roman" w:cs="Times New Roman"/>
          <w:noProof/>
        </w:rPr>
        <w:t>ų</w:t>
      </w:r>
      <w:r w:rsidRPr="00A332AB">
        <w:rPr>
          <w:rFonts w:ascii="Times New Roman" w:eastAsia="Times New Roman" w:hAnsi="Times New Roman" w:cs="Times New Roman"/>
          <w:noProof/>
        </w:rPr>
        <w:t xml:space="preserve"> (pvz., ūminė intermituojanti porfirija)</w:t>
      </w:r>
      <w:r>
        <w:rPr>
          <w:rFonts w:ascii="Times New Roman" w:eastAsia="Times New Roman" w:hAnsi="Times New Roman" w:cs="Times New Roman"/>
          <w:noProof/>
        </w:rPr>
        <w:t>;</w:t>
      </w:r>
    </w:p>
    <w:p w:rsidR="00DF1774" w:rsidRPr="001D58A4" w:rsidRDefault="00DF1774" w:rsidP="00DF1774">
      <w:pPr>
        <w:pStyle w:val="Sraopastraipa"/>
        <w:numPr>
          <w:ilvl w:val="0"/>
          <w:numId w:val="2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sergant</w:t>
      </w:r>
      <w:r w:rsidRPr="001B3AA3">
        <w:rPr>
          <w:rFonts w:ascii="Times New Roman" w:eastAsia="Times New Roman" w:hAnsi="Times New Roman" w:cs="Times New Roman"/>
          <w:noProof/>
        </w:rPr>
        <w:t xml:space="preserve"> </w:t>
      </w:r>
      <w:r>
        <w:rPr>
          <w:rFonts w:ascii="Times New Roman" w:eastAsia="Times New Roman" w:hAnsi="Times New Roman" w:cs="Times New Roman"/>
          <w:noProof/>
        </w:rPr>
        <w:t xml:space="preserve">tam tikromis </w:t>
      </w:r>
      <w:r w:rsidRPr="001D58A4">
        <w:rPr>
          <w:rFonts w:ascii="Times New Roman" w:eastAsia="Times New Roman" w:hAnsi="Times New Roman" w:cs="Times New Roman"/>
          <w:noProof/>
        </w:rPr>
        <w:t>autoimuninė</w:t>
      </w:r>
      <w:r>
        <w:rPr>
          <w:rFonts w:ascii="Times New Roman" w:eastAsia="Times New Roman" w:hAnsi="Times New Roman" w:cs="Times New Roman"/>
          <w:noProof/>
        </w:rPr>
        <w:t>mi</w:t>
      </w:r>
      <w:r w:rsidRPr="001D58A4">
        <w:rPr>
          <w:rFonts w:ascii="Times New Roman" w:eastAsia="Times New Roman" w:hAnsi="Times New Roman" w:cs="Times New Roman"/>
          <w:noProof/>
        </w:rPr>
        <w:t>s ligo</w:t>
      </w:r>
      <w:r>
        <w:rPr>
          <w:rFonts w:ascii="Times New Roman" w:eastAsia="Times New Roman" w:hAnsi="Times New Roman" w:cs="Times New Roman"/>
          <w:noProof/>
        </w:rPr>
        <w:t>mi</w:t>
      </w:r>
      <w:r w:rsidRPr="001D58A4">
        <w:rPr>
          <w:rFonts w:ascii="Times New Roman" w:eastAsia="Times New Roman" w:hAnsi="Times New Roman" w:cs="Times New Roman"/>
          <w:noProof/>
        </w:rPr>
        <w:t>s (sistemin</w:t>
      </w:r>
      <w:r>
        <w:rPr>
          <w:rFonts w:ascii="Times New Roman" w:eastAsia="Times New Roman" w:hAnsi="Times New Roman" w:cs="Times New Roman"/>
          <w:noProof/>
        </w:rPr>
        <w:t>e</w:t>
      </w:r>
      <w:r w:rsidRPr="001D58A4">
        <w:rPr>
          <w:rFonts w:ascii="Times New Roman" w:eastAsia="Times New Roman" w:hAnsi="Times New Roman" w:cs="Times New Roman"/>
          <w:noProof/>
        </w:rPr>
        <w:t xml:space="preserve"> raudon</w:t>
      </w:r>
      <w:r>
        <w:rPr>
          <w:rFonts w:ascii="Times New Roman" w:eastAsia="Times New Roman" w:hAnsi="Times New Roman" w:cs="Times New Roman"/>
          <w:noProof/>
        </w:rPr>
        <w:t>ąja</w:t>
      </w:r>
      <w:r w:rsidRPr="001D58A4">
        <w:rPr>
          <w:rFonts w:ascii="Times New Roman" w:eastAsia="Times New Roman" w:hAnsi="Times New Roman" w:cs="Times New Roman"/>
          <w:noProof/>
        </w:rPr>
        <w:t xml:space="preserve"> vilklig</w:t>
      </w:r>
      <w:r>
        <w:rPr>
          <w:rFonts w:ascii="Times New Roman" w:eastAsia="Times New Roman" w:hAnsi="Times New Roman" w:cs="Times New Roman"/>
          <w:noProof/>
        </w:rPr>
        <w:t>e</w:t>
      </w:r>
      <w:r w:rsidRPr="001D58A4">
        <w:rPr>
          <w:rFonts w:ascii="Times New Roman" w:eastAsia="Times New Roman" w:hAnsi="Times New Roman" w:cs="Times New Roman"/>
          <w:noProof/>
        </w:rPr>
        <w:t xml:space="preserve"> ir mišri</w:t>
      </w:r>
      <w:r>
        <w:rPr>
          <w:rFonts w:ascii="Times New Roman" w:eastAsia="Times New Roman" w:hAnsi="Times New Roman" w:cs="Times New Roman"/>
          <w:noProof/>
        </w:rPr>
        <w:t>a</w:t>
      </w:r>
      <w:r w:rsidRPr="001D58A4">
        <w:rPr>
          <w:rFonts w:ascii="Times New Roman" w:eastAsia="Times New Roman" w:hAnsi="Times New Roman" w:cs="Times New Roman"/>
          <w:noProof/>
        </w:rPr>
        <w:t xml:space="preserve"> jungiamojo audinio liga)</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Šiuo atveju yra didesnė </w:t>
      </w:r>
      <w:r w:rsidRPr="001D58A4">
        <w:rPr>
          <w:rFonts w:ascii="Times New Roman" w:eastAsia="Times New Roman" w:hAnsi="Times New Roman" w:cs="Times New Roman"/>
          <w:noProof/>
        </w:rPr>
        <w:t xml:space="preserve"> neinfekcinio galvos smegenų dangalų uždegimo (aseptinio meningito) rizika (žr. 4 skyrių „Galimas šalutinis poveikis“)</w:t>
      </w:r>
      <w:r>
        <w:rPr>
          <w:rFonts w:ascii="Times New Roman" w:eastAsia="Times New Roman" w:hAnsi="Times New Roman" w:cs="Times New Roman"/>
          <w:noProof/>
        </w:rPr>
        <w:t>.</w:t>
      </w:r>
    </w:p>
    <w:p w:rsidR="00DF1774" w:rsidRPr="001C3A39" w:rsidRDefault="00DF1774" w:rsidP="00DF1774">
      <w:pPr>
        <w:tabs>
          <w:tab w:val="left" w:pos="540"/>
          <w:tab w:val="num" w:pos="567"/>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Ypač atidus gydytojo stebėjimas būtinas, kai</w:t>
      </w:r>
      <w:r>
        <w:rPr>
          <w:rFonts w:ascii="Times New Roman" w:eastAsia="Times New Roman" w:hAnsi="Times New Roman" w:cs="Times New Roman"/>
          <w:noProof/>
        </w:rPr>
        <w:t xml:space="preserve"> yra</w:t>
      </w:r>
      <w:r w:rsidRPr="001C3A39">
        <w:rPr>
          <w:rFonts w:ascii="Times New Roman" w:eastAsia="Times New Roman" w:hAnsi="Times New Roman" w:cs="Times New Roman"/>
          <w:noProof/>
        </w:rPr>
        <w:t>:</w:t>
      </w:r>
    </w:p>
    <w:p w:rsidR="00DF1774" w:rsidRDefault="00DF1774" w:rsidP="00DF177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virškinimo trakto sutrikimų arba yra buvę lėtinių uždegiminių žarnyno sutrikimų (opinis kolitas, Krono liga);</w:t>
      </w:r>
    </w:p>
    <w:p w:rsidR="00DF1774" w:rsidRDefault="00DF1774" w:rsidP="00DF177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padidėjęs kraujospūdis ar širdies nepakankamumas;</w:t>
      </w:r>
    </w:p>
    <w:p w:rsidR="00DF1774" w:rsidRDefault="00DF1774" w:rsidP="00DF177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utrikusi inkstų ar kepenų funkcija;</w:t>
      </w:r>
    </w:p>
    <w:p w:rsidR="00DF1774" w:rsidRPr="001D58A4" w:rsidRDefault="00DF1774" w:rsidP="00DF177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dehidratacija;</w:t>
      </w:r>
    </w:p>
    <w:p w:rsidR="00DF1774" w:rsidRPr="001D58A4" w:rsidRDefault="00DF1774" w:rsidP="00DF177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tik ką atlikta didelė</w:t>
      </w:r>
      <w:r w:rsidRPr="004D06F5">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chirurginė </w:t>
      </w:r>
      <w:r>
        <w:rPr>
          <w:rFonts w:ascii="Times New Roman" w:eastAsia="Times New Roman" w:hAnsi="Times New Roman" w:cs="Times New Roman"/>
          <w:noProof/>
        </w:rPr>
        <w:t>procedūra</w:t>
      </w:r>
      <w:r w:rsidRPr="001D58A4">
        <w:rPr>
          <w:rFonts w:ascii="Times New Roman" w:eastAsia="Times New Roman" w:hAnsi="Times New Roman" w:cs="Times New Roman"/>
          <w:noProof/>
        </w:rPr>
        <w:t>;</w:t>
      </w:r>
    </w:p>
    <w:p w:rsidR="00DF1774" w:rsidRPr="001D58A4" w:rsidRDefault="00DF1774" w:rsidP="00DF1774">
      <w:pPr>
        <w:pStyle w:val="Sraopastraipa"/>
        <w:tabs>
          <w:tab w:val="left" w:pos="540"/>
          <w:tab w:val="left" w:pos="1276"/>
        </w:tabs>
        <w:spacing w:after="0" w:line="240" w:lineRule="auto"/>
        <w:ind w:left="567"/>
        <w:rPr>
          <w:rFonts w:ascii="Times New Roman" w:hAnsi="Times New Roman" w:cs="Times New Roman"/>
          <w:noProof/>
        </w:rPr>
      </w:pPr>
      <w:r w:rsidRPr="001D58A4">
        <w:rPr>
          <w:rFonts w:ascii="Times New Roman" w:eastAsia="Times New Roman" w:hAnsi="Times New Roman" w:cs="Times New Roman"/>
          <w:noProof/>
        </w:rPr>
        <w:t>alergija (pvz.: odos reakcij</w:t>
      </w:r>
      <w:r>
        <w:rPr>
          <w:rFonts w:ascii="Times New Roman" w:eastAsia="Times New Roman" w:hAnsi="Times New Roman" w:cs="Times New Roman"/>
          <w:noProof/>
        </w:rPr>
        <w:t>os</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į </w:t>
      </w:r>
      <w:r w:rsidRPr="001D58A4">
        <w:rPr>
          <w:rFonts w:ascii="Times New Roman" w:eastAsia="Times New Roman" w:hAnsi="Times New Roman" w:cs="Times New Roman"/>
          <w:noProof/>
        </w:rPr>
        <w:t>kit</w:t>
      </w:r>
      <w:r>
        <w:rPr>
          <w:rFonts w:ascii="Times New Roman" w:eastAsia="Times New Roman" w:hAnsi="Times New Roman" w:cs="Times New Roman"/>
          <w:noProof/>
        </w:rPr>
        <w:t>us</w:t>
      </w:r>
      <w:r w:rsidRPr="001D58A4">
        <w:rPr>
          <w:rFonts w:ascii="Times New Roman" w:eastAsia="Times New Roman" w:hAnsi="Times New Roman" w:cs="Times New Roman"/>
          <w:noProof/>
        </w:rPr>
        <w:t xml:space="preserve"> vaist</w:t>
      </w:r>
      <w:r>
        <w:rPr>
          <w:rFonts w:ascii="Times New Roman" w:eastAsia="Times New Roman" w:hAnsi="Times New Roman" w:cs="Times New Roman"/>
          <w:noProof/>
        </w:rPr>
        <w:t>us</w:t>
      </w:r>
      <w:r w:rsidRPr="001D58A4">
        <w:rPr>
          <w:rFonts w:ascii="Times New Roman" w:eastAsia="Times New Roman" w:hAnsi="Times New Roman" w:cs="Times New Roman"/>
          <w:noProof/>
        </w:rPr>
        <w:t>, astma, šienlig</w:t>
      </w:r>
      <w:r>
        <w:rPr>
          <w:rFonts w:ascii="Times New Roman" w:eastAsia="Times New Roman" w:hAnsi="Times New Roman" w:cs="Times New Roman"/>
          <w:noProof/>
        </w:rPr>
        <w:t>ė</w:t>
      </w:r>
      <w:r w:rsidRPr="001D58A4">
        <w:rPr>
          <w:rFonts w:ascii="Times New Roman" w:eastAsia="Times New Roman" w:hAnsi="Times New Roman" w:cs="Times New Roman"/>
          <w:noProof/>
        </w:rPr>
        <w:t>)</w:t>
      </w:r>
      <w:r>
        <w:rPr>
          <w:rFonts w:ascii="Times New Roman" w:eastAsia="Times New Roman" w:hAnsi="Times New Roman" w:cs="Times New Roman"/>
          <w:noProof/>
        </w:rPr>
        <w:t xml:space="preserve">, gerybinės nosies gleivinės išaugos (nosies polipai), </w:t>
      </w:r>
      <w:r w:rsidRPr="001D58A4">
        <w:rPr>
          <w:rFonts w:ascii="Times New Roman" w:hAnsi="Times New Roman" w:cs="Times New Roman"/>
          <w:noProof/>
        </w:rPr>
        <w:t xml:space="preserve"> lėtinis nosies gleivinės paburkimas ar lėtin</w:t>
      </w:r>
      <w:r>
        <w:rPr>
          <w:rFonts w:ascii="Times New Roman" w:hAnsi="Times New Roman" w:cs="Times New Roman"/>
          <w:noProof/>
        </w:rPr>
        <w:t>is</w:t>
      </w:r>
      <w:r w:rsidRPr="001D58A4">
        <w:rPr>
          <w:rFonts w:ascii="Times New Roman" w:hAnsi="Times New Roman" w:cs="Times New Roman"/>
          <w:noProof/>
        </w:rPr>
        <w:t xml:space="preserve"> kvėpavimo takus susiaurinanti</w:t>
      </w:r>
      <w:r>
        <w:rPr>
          <w:rFonts w:ascii="Times New Roman" w:hAnsi="Times New Roman" w:cs="Times New Roman"/>
          <w:noProof/>
        </w:rPr>
        <w:t>s</w:t>
      </w:r>
      <w:r w:rsidRPr="001D58A4">
        <w:rPr>
          <w:rFonts w:ascii="Times New Roman" w:hAnsi="Times New Roman" w:cs="Times New Roman"/>
          <w:noProof/>
        </w:rPr>
        <w:t xml:space="preserve"> </w:t>
      </w:r>
      <w:r>
        <w:rPr>
          <w:rFonts w:ascii="Times New Roman" w:hAnsi="Times New Roman" w:cs="Times New Roman"/>
          <w:noProof/>
        </w:rPr>
        <w:t>sutrikimas.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Labai retai pasitaikė sunkių padidėjusio jautrumo reakcijų (pvz., anafilaksinis šokas). Atsiradus pirmiesiems padidėjusio jautrumo reakcijos požymiams pavartojus Ibustar, gydymą reikia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nutraukti ir kreiptis į gydytoją.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Veiklioji Ibustar medžiaga ibuprofenas gali laikinai slopinti trombocitų funkciją (trombocitų agregaciją). Pacientus, kuriems nustatyta kreš</w:t>
      </w:r>
      <w:r>
        <w:rPr>
          <w:rFonts w:ascii="Times New Roman" w:eastAsia="Times New Roman" w:hAnsi="Times New Roman" w:cs="Times New Roman"/>
          <w:noProof/>
        </w:rPr>
        <w:t>ėji</w:t>
      </w:r>
      <w:r w:rsidRPr="001C3A39">
        <w:rPr>
          <w:rFonts w:ascii="Times New Roman" w:eastAsia="Times New Roman" w:hAnsi="Times New Roman" w:cs="Times New Roman"/>
          <w:noProof/>
        </w:rPr>
        <w:t>mo sutrikimų, reikia atidžiai</w:t>
      </w:r>
      <w:r w:rsidRPr="007217A4">
        <w:rPr>
          <w:rFonts w:ascii="Times New Roman" w:eastAsia="Times New Roman" w:hAnsi="Times New Roman" w:cs="Times New Roman"/>
          <w:noProof/>
        </w:rPr>
        <w:t xml:space="preserve"> </w:t>
      </w:r>
      <w:r w:rsidRPr="001C3A39">
        <w:rPr>
          <w:rFonts w:ascii="Times New Roman" w:eastAsia="Times New Roman" w:hAnsi="Times New Roman" w:cs="Times New Roman"/>
          <w:noProof/>
        </w:rPr>
        <w:t>stebėti.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vartojant ilg</w:t>
      </w:r>
      <w:r>
        <w:rPr>
          <w:rFonts w:ascii="Times New Roman" w:eastAsia="Times New Roman" w:hAnsi="Times New Roman" w:cs="Times New Roman"/>
          <w:noProof/>
        </w:rPr>
        <w:t>ą laiką</w:t>
      </w:r>
      <w:r w:rsidRPr="001C3A39">
        <w:rPr>
          <w:rFonts w:ascii="Times New Roman" w:eastAsia="Times New Roman" w:hAnsi="Times New Roman" w:cs="Times New Roman"/>
          <w:noProof/>
        </w:rPr>
        <w:t xml:space="preserve">, reikia reguliariai tikrinti kepenų funkcijos </w:t>
      </w:r>
      <w:r>
        <w:rPr>
          <w:rFonts w:ascii="Times New Roman" w:eastAsia="Times New Roman" w:hAnsi="Times New Roman" w:cs="Times New Roman"/>
          <w:noProof/>
        </w:rPr>
        <w:t>rodmenis</w:t>
      </w:r>
      <w:r w:rsidRPr="001C3A39">
        <w:rPr>
          <w:rFonts w:ascii="Times New Roman" w:eastAsia="Times New Roman" w:hAnsi="Times New Roman" w:cs="Times New Roman"/>
          <w:noProof/>
        </w:rPr>
        <w:t xml:space="preserve">, inkstų </w:t>
      </w:r>
      <w:r>
        <w:rPr>
          <w:rFonts w:ascii="Times New Roman" w:eastAsia="Times New Roman" w:hAnsi="Times New Roman" w:cs="Times New Roman"/>
          <w:noProof/>
        </w:rPr>
        <w:t xml:space="preserve">funkciją </w:t>
      </w:r>
      <w:r w:rsidRPr="001C3A39">
        <w:rPr>
          <w:rFonts w:ascii="Times New Roman" w:eastAsia="Times New Roman" w:hAnsi="Times New Roman" w:cs="Times New Roman"/>
          <w:noProof/>
        </w:rPr>
        <w:t>ir</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prireikus</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tirti kraujo ląstelių sudėtį.</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Ibustar vartojamas prieš chirurgines </w:t>
      </w:r>
      <w:r>
        <w:rPr>
          <w:rFonts w:ascii="Times New Roman" w:eastAsia="Times New Roman" w:hAnsi="Times New Roman" w:cs="Times New Roman"/>
          <w:noProof/>
        </w:rPr>
        <w:t>procedūras</w:t>
      </w:r>
      <w:r w:rsidRPr="001C3A39">
        <w:rPr>
          <w:rFonts w:ascii="Times New Roman" w:eastAsia="Times New Roman" w:hAnsi="Times New Roman" w:cs="Times New Roman"/>
          <w:noProof/>
        </w:rPr>
        <w:t>, pasitarkite su gydytoju</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arba odontologu.</w:t>
      </w:r>
      <w:r w:rsidRPr="007217A4">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Ilgai vartojant </w:t>
      </w:r>
      <w:r>
        <w:rPr>
          <w:rFonts w:ascii="Times New Roman" w:eastAsia="Times New Roman" w:hAnsi="Times New Roman" w:cs="Times New Roman"/>
          <w:noProof/>
        </w:rPr>
        <w:t xml:space="preserve">bet kokio tipo </w:t>
      </w:r>
      <w:r w:rsidRPr="001C3A39">
        <w:rPr>
          <w:rFonts w:ascii="Times New Roman" w:eastAsia="Times New Roman" w:hAnsi="Times New Roman" w:cs="Times New Roman"/>
          <w:noProof/>
        </w:rPr>
        <w:t xml:space="preserve">galvos skausmą </w:t>
      </w:r>
      <w:r>
        <w:rPr>
          <w:rFonts w:ascii="Times New Roman" w:eastAsia="Times New Roman" w:hAnsi="Times New Roman" w:cs="Times New Roman"/>
          <w:noProof/>
        </w:rPr>
        <w:t>malšinančių</w:t>
      </w:r>
      <w:r w:rsidRPr="001C3A39">
        <w:rPr>
          <w:rFonts w:ascii="Times New Roman" w:eastAsia="Times New Roman" w:hAnsi="Times New Roman" w:cs="Times New Roman"/>
          <w:noProof/>
        </w:rPr>
        <w:t xml:space="preserve"> vaistų, </w:t>
      </w:r>
      <w:r>
        <w:rPr>
          <w:rFonts w:ascii="Times New Roman" w:eastAsia="Times New Roman" w:hAnsi="Times New Roman" w:cs="Times New Roman"/>
          <w:noProof/>
        </w:rPr>
        <w:t xml:space="preserve">galvos </w:t>
      </w:r>
      <w:r w:rsidRPr="001C3A39">
        <w:rPr>
          <w:rFonts w:ascii="Times New Roman" w:eastAsia="Times New Roman" w:hAnsi="Times New Roman" w:cs="Times New Roman"/>
          <w:noProof/>
        </w:rPr>
        <w:t xml:space="preserve">skausmas gali sustiprėti. Jeigu tai </w:t>
      </w:r>
      <w:r>
        <w:rPr>
          <w:rFonts w:ascii="Times New Roman" w:eastAsia="Times New Roman" w:hAnsi="Times New Roman" w:cs="Times New Roman"/>
          <w:noProof/>
        </w:rPr>
        <w:t xml:space="preserve">pasireiškė arba </w:t>
      </w:r>
      <w:r w:rsidRPr="001C3A39">
        <w:rPr>
          <w:rFonts w:ascii="Times New Roman" w:eastAsia="Times New Roman" w:hAnsi="Times New Roman" w:cs="Times New Roman"/>
          <w:noProof/>
        </w:rPr>
        <w:t>įtariate</w:t>
      </w:r>
      <w:r>
        <w:rPr>
          <w:rFonts w:ascii="Times New Roman" w:eastAsia="Times New Roman" w:hAnsi="Times New Roman" w:cs="Times New Roman"/>
          <w:noProof/>
        </w:rPr>
        <w:t>, kad pasireiškė</w:t>
      </w:r>
      <w:r w:rsidRPr="001C3A39">
        <w:rPr>
          <w:rFonts w:ascii="Times New Roman" w:eastAsia="Times New Roman" w:hAnsi="Times New Roman" w:cs="Times New Roman"/>
          <w:noProof/>
        </w:rPr>
        <w:t xml:space="preserve">, reikia kreiptis į gydytoją </w:t>
      </w:r>
      <w:r>
        <w:rPr>
          <w:rFonts w:ascii="Times New Roman" w:eastAsia="Times New Roman" w:hAnsi="Times New Roman" w:cs="Times New Roman"/>
          <w:noProof/>
        </w:rPr>
        <w:t>ir</w:t>
      </w:r>
      <w:r w:rsidRPr="001C3A39">
        <w:rPr>
          <w:rFonts w:ascii="Times New Roman" w:eastAsia="Times New Roman" w:hAnsi="Times New Roman" w:cs="Times New Roman"/>
          <w:noProof/>
        </w:rPr>
        <w:t xml:space="preserve"> nutraukti vaisto vartojimą. Pacientams, kuriems dažna</w:t>
      </w:r>
      <w:r>
        <w:rPr>
          <w:rFonts w:ascii="Times New Roman" w:eastAsia="Times New Roman" w:hAnsi="Times New Roman" w:cs="Times New Roman"/>
          <w:noProof/>
        </w:rPr>
        <w:t>i</w:t>
      </w:r>
      <w:r w:rsidRPr="001C3A39">
        <w:rPr>
          <w:rFonts w:ascii="Times New Roman" w:eastAsia="Times New Roman" w:hAnsi="Times New Roman" w:cs="Times New Roman"/>
          <w:noProof/>
        </w:rPr>
        <w:t xml:space="preserve"> arba kasdien </w:t>
      </w:r>
      <w:r>
        <w:rPr>
          <w:rFonts w:ascii="Times New Roman" w:eastAsia="Times New Roman" w:hAnsi="Times New Roman" w:cs="Times New Roman"/>
          <w:noProof/>
        </w:rPr>
        <w:t xml:space="preserve">skauda </w:t>
      </w:r>
      <w:r w:rsidRPr="001C3A39">
        <w:rPr>
          <w:rFonts w:ascii="Times New Roman" w:eastAsia="Times New Roman" w:hAnsi="Times New Roman" w:cs="Times New Roman"/>
          <w:noProof/>
        </w:rPr>
        <w:t>galv</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nepaisant to </w:t>
      </w:r>
      <w:r w:rsidRPr="001C3A39">
        <w:rPr>
          <w:rFonts w:ascii="Times New Roman" w:eastAsia="Times New Roman" w:hAnsi="Times New Roman" w:cs="Times New Roman"/>
          <w:noProof/>
        </w:rPr>
        <w:t>(arba dėl</w:t>
      </w:r>
      <w:r>
        <w:rPr>
          <w:rFonts w:ascii="Times New Roman" w:eastAsia="Times New Roman" w:hAnsi="Times New Roman" w:cs="Times New Roman"/>
          <w:noProof/>
        </w:rPr>
        <w:t xml:space="preserve"> to</w:t>
      </w:r>
      <w:r w:rsidRPr="001C3A39">
        <w:rPr>
          <w:rFonts w:ascii="Times New Roman" w:eastAsia="Times New Roman" w:hAnsi="Times New Roman" w:cs="Times New Roman"/>
          <w:noProof/>
        </w:rPr>
        <w:t>)</w:t>
      </w:r>
      <w:r>
        <w:rPr>
          <w:rFonts w:ascii="Times New Roman" w:eastAsia="Times New Roman" w:hAnsi="Times New Roman" w:cs="Times New Roman"/>
          <w:noProof/>
        </w:rPr>
        <w:t>, kad reguliariai vaistoja vaistų nuo galvos skausmo</w:t>
      </w:r>
      <w:r w:rsidRPr="001C3A39">
        <w:rPr>
          <w:rFonts w:ascii="Times New Roman" w:eastAsia="Times New Roman" w:hAnsi="Times New Roman" w:cs="Times New Roman"/>
          <w:noProof/>
        </w:rPr>
        <w:t>, reikia įtarti galvos skausmą dėl piktnaudžiavimo vaistais</w:t>
      </w:r>
      <w:r>
        <w:rPr>
          <w:rFonts w:ascii="Times New Roman" w:eastAsia="Times New Roman" w:hAnsi="Times New Roman" w:cs="Times New Roman"/>
          <w:noProof/>
        </w:rPr>
        <w:t xml:space="preserve"> (angl. </w:t>
      </w:r>
      <w:proofErr w:type="spellStart"/>
      <w:r w:rsidRPr="001D58A4">
        <w:rPr>
          <w:rFonts w:ascii="Times New Roman" w:hAnsi="Times New Roman"/>
          <w:i/>
          <w:iCs/>
        </w:rPr>
        <w:t>medication</w:t>
      </w:r>
      <w:proofErr w:type="spellEnd"/>
      <w:r w:rsidRPr="001D58A4">
        <w:rPr>
          <w:rFonts w:ascii="Times New Roman" w:hAnsi="Times New Roman"/>
          <w:i/>
          <w:iCs/>
        </w:rPr>
        <w:t xml:space="preserve"> </w:t>
      </w:r>
      <w:proofErr w:type="spellStart"/>
      <w:r w:rsidRPr="001D58A4">
        <w:rPr>
          <w:rFonts w:ascii="Times New Roman" w:hAnsi="Times New Roman"/>
          <w:i/>
          <w:iCs/>
        </w:rPr>
        <w:t>overuse</w:t>
      </w:r>
      <w:proofErr w:type="spellEnd"/>
      <w:r w:rsidRPr="001D58A4">
        <w:rPr>
          <w:rFonts w:ascii="Times New Roman" w:hAnsi="Times New Roman"/>
          <w:i/>
          <w:iCs/>
        </w:rPr>
        <w:t xml:space="preserve"> </w:t>
      </w:r>
      <w:proofErr w:type="spellStart"/>
      <w:r w:rsidRPr="001D58A4">
        <w:rPr>
          <w:rFonts w:ascii="Times New Roman" w:hAnsi="Times New Roman"/>
          <w:i/>
          <w:iCs/>
        </w:rPr>
        <w:t>headache</w:t>
      </w:r>
      <w:proofErr w:type="spellEnd"/>
      <w:r>
        <w:rPr>
          <w:rFonts w:ascii="Times New Roman" w:hAnsi="Times New Roman"/>
        </w:rPr>
        <w:t>,</w:t>
      </w:r>
      <w:r w:rsidRPr="00E433C1">
        <w:rPr>
          <w:rFonts w:ascii="Times New Roman" w:hAnsi="Times New Roman"/>
        </w:rPr>
        <w:t xml:space="preserve"> </w:t>
      </w:r>
      <w:r w:rsidRPr="001D58A4">
        <w:rPr>
          <w:rFonts w:ascii="Times New Roman" w:hAnsi="Times New Roman"/>
          <w:i/>
          <w:iCs/>
        </w:rPr>
        <w:t>MOH</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Apskritai,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įprotis</w:t>
      </w:r>
      <w:r w:rsidRPr="001C3A39">
        <w:rPr>
          <w:rFonts w:ascii="Times New Roman" w:eastAsia="Times New Roman" w:hAnsi="Times New Roman" w:cs="Times New Roman"/>
          <w:noProof/>
        </w:rPr>
        <w:t xml:space="preserve"> vartoti skausmą malšinanči</w:t>
      </w:r>
      <w:r>
        <w:rPr>
          <w:rFonts w:ascii="Times New Roman" w:eastAsia="Times New Roman" w:hAnsi="Times New Roman" w:cs="Times New Roman"/>
          <w:noProof/>
        </w:rPr>
        <w:t>u</w:t>
      </w:r>
      <w:r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vaistus</w:t>
      </w:r>
      <w:r w:rsidRPr="001C3A39">
        <w:rPr>
          <w:rFonts w:ascii="Times New Roman" w:eastAsia="Times New Roman" w:hAnsi="Times New Roman" w:cs="Times New Roman"/>
          <w:noProof/>
        </w:rPr>
        <w:t>, ypač derinant kel</w:t>
      </w:r>
      <w:r>
        <w:rPr>
          <w:rFonts w:ascii="Times New Roman" w:eastAsia="Times New Roman" w:hAnsi="Times New Roman" w:cs="Times New Roman"/>
          <w:noProof/>
        </w:rPr>
        <w:t>etą</w:t>
      </w:r>
      <w:r w:rsidRPr="001C3A39">
        <w:rPr>
          <w:rFonts w:ascii="Times New Roman" w:eastAsia="Times New Roman" w:hAnsi="Times New Roman" w:cs="Times New Roman"/>
          <w:noProof/>
        </w:rPr>
        <w:t xml:space="preserve"> skausmą </w:t>
      </w:r>
      <w:r>
        <w:rPr>
          <w:rFonts w:ascii="Times New Roman" w:eastAsia="Times New Roman" w:hAnsi="Times New Roman" w:cs="Times New Roman"/>
          <w:noProof/>
        </w:rPr>
        <w:t xml:space="preserve">malšinančių </w:t>
      </w:r>
      <w:r w:rsidRPr="001C3A39">
        <w:rPr>
          <w:rFonts w:ascii="Times New Roman" w:eastAsia="Times New Roman" w:hAnsi="Times New Roman" w:cs="Times New Roman"/>
          <w:noProof/>
        </w:rPr>
        <w:t>medžiag</w:t>
      </w:r>
      <w:r>
        <w:rPr>
          <w:rFonts w:ascii="Times New Roman" w:eastAsia="Times New Roman" w:hAnsi="Times New Roman" w:cs="Times New Roman"/>
          <w:noProof/>
        </w:rPr>
        <w:t>ų</w:t>
      </w:r>
      <w:r w:rsidRPr="001C3A39">
        <w:rPr>
          <w:rFonts w:ascii="Times New Roman" w:eastAsia="Times New Roman" w:hAnsi="Times New Roman" w:cs="Times New Roman"/>
          <w:noProof/>
        </w:rPr>
        <w:t>, gali sukelti nuolatin</w:t>
      </w:r>
      <w:r>
        <w:rPr>
          <w:rFonts w:ascii="Times New Roman" w:eastAsia="Times New Roman" w:hAnsi="Times New Roman" w:cs="Times New Roman"/>
          <w:noProof/>
        </w:rPr>
        <w:t>ę</w:t>
      </w:r>
      <w:r w:rsidRPr="001C3A39">
        <w:rPr>
          <w:rFonts w:ascii="Times New Roman" w:eastAsia="Times New Roman" w:hAnsi="Times New Roman" w:cs="Times New Roman"/>
          <w:noProof/>
        </w:rPr>
        <w:t xml:space="preserve"> inkstų paž</w:t>
      </w:r>
      <w:r>
        <w:rPr>
          <w:rFonts w:ascii="Times New Roman" w:eastAsia="Times New Roman" w:hAnsi="Times New Roman" w:cs="Times New Roman"/>
          <w:noProof/>
        </w:rPr>
        <w:t>aid</w:t>
      </w:r>
      <w:r w:rsidRPr="001C3A39">
        <w:rPr>
          <w:rFonts w:ascii="Times New Roman" w:eastAsia="Times New Roman" w:hAnsi="Times New Roman" w:cs="Times New Roman"/>
          <w:noProof/>
        </w:rPr>
        <w:t>ą</w:t>
      </w:r>
      <w:r>
        <w:rPr>
          <w:rFonts w:ascii="Times New Roman" w:eastAsia="Times New Roman" w:hAnsi="Times New Roman" w:cs="Times New Roman"/>
          <w:noProof/>
        </w:rPr>
        <w:t>, dėl kurios kyla</w:t>
      </w:r>
      <w:r w:rsidRPr="001C3A39">
        <w:rPr>
          <w:rFonts w:ascii="Times New Roman" w:eastAsia="Times New Roman" w:hAnsi="Times New Roman" w:cs="Times New Roman"/>
          <w:noProof/>
        </w:rPr>
        <w:t xml:space="preserve"> inkstų </w:t>
      </w:r>
      <w:r>
        <w:rPr>
          <w:rFonts w:ascii="Times New Roman" w:eastAsia="Times New Roman" w:hAnsi="Times New Roman" w:cs="Times New Roman"/>
          <w:noProof/>
        </w:rPr>
        <w:t xml:space="preserve">funkcijos </w:t>
      </w:r>
      <w:r w:rsidRPr="001C3A39">
        <w:rPr>
          <w:rFonts w:ascii="Times New Roman" w:eastAsia="Times New Roman" w:hAnsi="Times New Roman" w:cs="Times New Roman"/>
          <w:noProof/>
        </w:rPr>
        <w:t>nepakankamumo (analge</w:t>
      </w:r>
      <w:r>
        <w:rPr>
          <w:rFonts w:ascii="Times New Roman" w:eastAsia="Times New Roman" w:hAnsi="Times New Roman" w:cs="Times New Roman"/>
          <w:noProof/>
        </w:rPr>
        <w:t>tikų</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sukeltos </w:t>
      </w:r>
      <w:r w:rsidRPr="001C3A39">
        <w:rPr>
          <w:rFonts w:ascii="Times New Roman" w:eastAsia="Times New Roman" w:hAnsi="Times New Roman" w:cs="Times New Roman"/>
          <w:noProof/>
        </w:rPr>
        <w:t>nefropatij</w:t>
      </w:r>
      <w:r>
        <w:rPr>
          <w:rFonts w:ascii="Times New Roman" w:eastAsia="Times New Roman" w:hAnsi="Times New Roman" w:cs="Times New Roman"/>
          <w:noProof/>
        </w:rPr>
        <w:t>os</w:t>
      </w:r>
      <w:r w:rsidRPr="001C3A39">
        <w:rPr>
          <w:rFonts w:ascii="Times New Roman" w:eastAsia="Times New Roman" w:hAnsi="Times New Roman" w:cs="Times New Roman"/>
          <w:noProof/>
        </w:rPr>
        <w:t>)</w:t>
      </w:r>
      <w:r>
        <w:rPr>
          <w:rFonts w:ascii="Times New Roman" w:eastAsia="Times New Roman" w:hAnsi="Times New Roman" w:cs="Times New Roman"/>
          <w:noProof/>
        </w:rPr>
        <w:t xml:space="preserve"> rizika</w:t>
      </w:r>
      <w:r w:rsidRPr="001C3A39">
        <w:rPr>
          <w:rFonts w:ascii="Times New Roman" w:eastAsia="Times New Roman" w:hAnsi="Times New Roman" w:cs="Times New Roman"/>
          <w:noProof/>
        </w:rPr>
        <w:t>.</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Vaikams</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w:t>
      </w:r>
      <w:r w:rsidRPr="001D58A4">
        <w:rPr>
          <w:rFonts w:ascii="Times New Roman" w:eastAsia="Times New Roman" w:hAnsi="Times New Roman" w:cs="Times New Roman"/>
          <w:noProof/>
        </w:rPr>
        <w:t xml:space="preserve">aug skysčių netekusiems (dehidratuotiems) vaikams </w:t>
      </w:r>
      <w:r>
        <w:rPr>
          <w:rFonts w:ascii="Times New Roman" w:eastAsia="Times New Roman" w:hAnsi="Times New Roman" w:cs="Times New Roman"/>
          <w:noProof/>
        </w:rPr>
        <w:t>kyla</w:t>
      </w:r>
      <w:r w:rsidRPr="002F3BAC">
        <w:rPr>
          <w:rFonts w:ascii="Times New Roman" w:eastAsia="Times New Roman" w:hAnsi="Times New Roman" w:cs="Times New Roman"/>
          <w:noProof/>
        </w:rPr>
        <w:t xml:space="preserve"> inkstų </w:t>
      </w:r>
      <w:r>
        <w:rPr>
          <w:rFonts w:ascii="Times New Roman" w:eastAsia="Times New Roman" w:hAnsi="Times New Roman" w:cs="Times New Roman"/>
          <w:noProof/>
        </w:rPr>
        <w:t>funkcijos sutrikimo</w:t>
      </w:r>
      <w:r w:rsidRPr="002F3BAC">
        <w:rPr>
          <w:rFonts w:ascii="Times New Roman" w:eastAsia="Times New Roman" w:hAnsi="Times New Roman" w:cs="Times New Roman"/>
          <w:noProof/>
        </w:rPr>
        <w:t xml:space="preserve"> rizika</w:t>
      </w:r>
      <w:r w:rsidRPr="001D58A4">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 xml:space="preserve">Kiti vaistai ir </w:t>
      </w:r>
      <w:proofErr w:type="spellStart"/>
      <w:r w:rsidRPr="001C3A39">
        <w:rPr>
          <w:rFonts w:ascii="Times New Roman" w:eastAsia="Times New Roman" w:hAnsi="Times New Roman" w:cs="Times New Roman"/>
          <w:b/>
        </w:rPr>
        <w:t>Ibustar</w:t>
      </w:r>
      <w:proofErr w:type="spellEnd"/>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vartojate arba neseniai vartojote kitų vaistų arba dėl to nesate tikri, apie tai pasakykite gydytojui arba vaistininkui.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autoSpaceDE w:val="0"/>
        <w:autoSpaceDN w:val="0"/>
        <w:adjustRightInd w:val="0"/>
        <w:spacing w:after="0" w:line="240" w:lineRule="auto"/>
        <w:rPr>
          <w:rFonts w:ascii="Times New Roman" w:eastAsia="Calibri" w:hAnsi="Times New Roman" w:cs="Verdana"/>
          <w:color w:val="000000"/>
          <w:szCs w:val="24"/>
        </w:rPr>
      </w:pPr>
      <w:proofErr w:type="spellStart"/>
      <w:r w:rsidRPr="001C3A39">
        <w:rPr>
          <w:rFonts w:ascii="Times New Roman" w:eastAsia="Calibri" w:hAnsi="Times New Roman" w:cs="Verdana"/>
          <w:color w:val="000000"/>
          <w:szCs w:val="24"/>
        </w:rPr>
        <w:t>Ibustar</w:t>
      </w:r>
      <w:proofErr w:type="spellEnd"/>
      <w:r w:rsidRPr="001C3A39">
        <w:rPr>
          <w:rFonts w:ascii="Times New Roman" w:eastAsia="Calibri" w:hAnsi="Times New Roman" w:cs="Verdana"/>
          <w:color w:val="000000"/>
          <w:szCs w:val="24"/>
        </w:rPr>
        <w:t xml:space="preserve"> gali turėti įtakos kai kuriems kitiems vaistams arba gali būti jų veikiamas. Pavyzdžiui: </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pStyle w:val="Sraopastraipa"/>
        <w:numPr>
          <w:ilvl w:val="0"/>
          <w:numId w:val="27"/>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antikoaguliantai (t.</w:t>
      </w:r>
      <w:r>
        <w:rPr>
          <w:rFonts w:ascii="Times New Roman" w:eastAsia="Times New Roman" w:hAnsi="Times New Roman" w:cs="Times New Roman"/>
          <w:noProof/>
        </w:rPr>
        <w:t> </w:t>
      </w:r>
      <w:r w:rsidRPr="001D58A4">
        <w:rPr>
          <w:rFonts w:ascii="Times New Roman" w:eastAsia="Times New Roman" w:hAnsi="Times New Roman" w:cs="Times New Roman"/>
          <w:noProof/>
        </w:rPr>
        <w:t xml:space="preserve">y. </w:t>
      </w:r>
      <w:r>
        <w:rPr>
          <w:rFonts w:ascii="Times New Roman" w:eastAsia="Times New Roman" w:hAnsi="Times New Roman" w:cs="Times New Roman"/>
          <w:noProof/>
        </w:rPr>
        <w:t>k</w:t>
      </w:r>
      <w:r w:rsidRPr="001D58A4">
        <w:rPr>
          <w:rFonts w:ascii="Times New Roman" w:eastAsia="Times New Roman" w:hAnsi="Times New Roman" w:cs="Times New Roman"/>
          <w:noProof/>
        </w:rPr>
        <w:t>raują skystinantys arba krešėjimą mažinantys</w:t>
      </w:r>
      <w:r>
        <w:rPr>
          <w:rFonts w:ascii="Times New Roman" w:eastAsia="Times New Roman" w:hAnsi="Times New Roman" w:cs="Times New Roman"/>
          <w:noProof/>
        </w:rPr>
        <w:t xml:space="preserve"> vaistai, p</w:t>
      </w:r>
      <w:r w:rsidRPr="001D58A4">
        <w:rPr>
          <w:rFonts w:ascii="Times New Roman" w:eastAsia="Times New Roman" w:hAnsi="Times New Roman" w:cs="Times New Roman"/>
          <w:noProof/>
        </w:rPr>
        <w:t xml:space="preserve">avyzdžiui: acetilsalicilo rūgštis, varfarinas, tiklopidinas); </w:t>
      </w:r>
    </w:p>
    <w:p w:rsidR="00DF1774" w:rsidRPr="001D58A4" w:rsidRDefault="00DF1774" w:rsidP="00DF1774">
      <w:pPr>
        <w:pStyle w:val="Sraopastraipa"/>
        <w:numPr>
          <w:ilvl w:val="0"/>
          <w:numId w:val="27"/>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vaistai, kurie mažina </w:t>
      </w:r>
      <w:r>
        <w:rPr>
          <w:rFonts w:ascii="Times New Roman" w:eastAsia="Times New Roman" w:hAnsi="Times New Roman" w:cs="Times New Roman"/>
          <w:noProof/>
        </w:rPr>
        <w:t>padidėjusį</w:t>
      </w:r>
      <w:r w:rsidRPr="001D58A4">
        <w:rPr>
          <w:rFonts w:ascii="Times New Roman" w:eastAsia="Times New Roman" w:hAnsi="Times New Roman" w:cs="Times New Roman"/>
          <w:noProof/>
        </w:rPr>
        <w:t xml:space="preserve"> kraujospūdį (AKF inhibitoriai </w:t>
      </w:r>
      <w:r>
        <w:rPr>
          <w:rFonts w:ascii="Times New Roman" w:eastAsia="Times New Roman" w:hAnsi="Times New Roman" w:cs="Times New Roman"/>
          <w:noProof/>
        </w:rPr>
        <w:t>[</w:t>
      </w:r>
      <w:r w:rsidRPr="001D58A4">
        <w:rPr>
          <w:rFonts w:ascii="Times New Roman" w:eastAsia="Times New Roman" w:hAnsi="Times New Roman" w:cs="Times New Roman"/>
          <w:noProof/>
        </w:rPr>
        <w:t>pvz., kaptoprilis</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beta </w:t>
      </w:r>
      <w:r>
        <w:rPr>
          <w:rFonts w:ascii="Times New Roman" w:eastAsia="Times New Roman" w:hAnsi="Times New Roman" w:cs="Times New Roman"/>
          <w:noProof/>
        </w:rPr>
        <w:t>adreno</w:t>
      </w:r>
      <w:r w:rsidRPr="001D58A4">
        <w:rPr>
          <w:rFonts w:ascii="Times New Roman" w:eastAsia="Times New Roman" w:hAnsi="Times New Roman" w:cs="Times New Roman"/>
          <w:noProof/>
        </w:rPr>
        <w:t>receptori</w:t>
      </w:r>
      <w:r>
        <w:rPr>
          <w:rFonts w:ascii="Times New Roman" w:eastAsia="Times New Roman" w:hAnsi="Times New Roman" w:cs="Times New Roman"/>
          <w:noProof/>
        </w:rPr>
        <w:t>ų</w:t>
      </w:r>
      <w:r w:rsidRPr="001D58A4">
        <w:rPr>
          <w:rFonts w:ascii="Times New Roman" w:eastAsia="Times New Roman" w:hAnsi="Times New Roman" w:cs="Times New Roman"/>
          <w:noProof/>
        </w:rPr>
        <w:t xml:space="preserve"> blok</w:t>
      </w:r>
      <w:r>
        <w:rPr>
          <w:rFonts w:ascii="Times New Roman" w:eastAsia="Times New Roman" w:hAnsi="Times New Roman" w:cs="Times New Roman"/>
          <w:noProof/>
        </w:rPr>
        <w:t>atoriai</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pvz., </w:t>
      </w:r>
      <w:r>
        <w:rPr>
          <w:rFonts w:ascii="Times New Roman" w:eastAsia="Times New Roman" w:hAnsi="Times New Roman" w:cs="Times New Roman"/>
          <w:noProof/>
        </w:rPr>
        <w:t xml:space="preserve">vaistai, kurių sudėtyje yra </w:t>
      </w:r>
      <w:r w:rsidRPr="001D58A4">
        <w:rPr>
          <w:rFonts w:ascii="Times New Roman" w:eastAsia="Times New Roman" w:hAnsi="Times New Roman" w:cs="Times New Roman"/>
          <w:noProof/>
        </w:rPr>
        <w:t>atenololi</w:t>
      </w:r>
      <w:r>
        <w:rPr>
          <w:rFonts w:ascii="Times New Roman" w:eastAsia="Times New Roman" w:hAnsi="Times New Roman" w:cs="Times New Roman"/>
          <w:noProof/>
        </w:rPr>
        <w:t>o]</w:t>
      </w:r>
      <w:r w:rsidRPr="001D58A4">
        <w:rPr>
          <w:rFonts w:ascii="Times New Roman" w:eastAsia="Times New Roman" w:hAnsi="Times New Roman" w:cs="Times New Roman"/>
          <w:noProof/>
        </w:rPr>
        <w:t xml:space="preserve">, angiotenzino II receptorių </w:t>
      </w:r>
      <w:r w:rsidRPr="00A13F28">
        <w:rPr>
          <w:rFonts w:ascii="Times New Roman" w:eastAsia="Calibri" w:hAnsi="Times New Roman" w:cs="Verdana"/>
          <w:color w:val="000000"/>
          <w:szCs w:val="24"/>
        </w:rPr>
        <w:t xml:space="preserve">blokatoriai </w:t>
      </w:r>
      <w:r>
        <w:rPr>
          <w:rFonts w:ascii="Times New Roman" w:eastAsia="Times New Roman" w:hAnsi="Times New Roman" w:cs="Times New Roman"/>
          <w:noProof/>
        </w:rPr>
        <w:t>[</w:t>
      </w:r>
      <w:r w:rsidRPr="001D58A4">
        <w:rPr>
          <w:rFonts w:ascii="Times New Roman" w:eastAsia="Times New Roman" w:hAnsi="Times New Roman" w:cs="Times New Roman"/>
          <w:noProof/>
        </w:rPr>
        <w:t>pvz., losartanas</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SimSun" w:hAnsi="Times New Roman" w:cs="Times New Roman"/>
          <w:noProof/>
        </w:rPr>
        <w:t xml:space="preserve">Kai kurie kiti vaistai </w:t>
      </w:r>
      <w:r>
        <w:rPr>
          <w:rFonts w:ascii="Times New Roman" w:eastAsia="SimSun" w:hAnsi="Times New Roman" w:cs="Times New Roman"/>
          <w:noProof/>
        </w:rPr>
        <w:t xml:space="preserve">taip pat </w:t>
      </w:r>
      <w:r w:rsidRPr="001C3A39">
        <w:rPr>
          <w:rFonts w:ascii="Times New Roman" w:eastAsia="SimSun" w:hAnsi="Times New Roman" w:cs="Times New Roman"/>
          <w:noProof/>
        </w:rPr>
        <w:t xml:space="preserve">gali turėti įtakos gydymui </w:t>
      </w:r>
      <w:r w:rsidRPr="001C3A39">
        <w:rPr>
          <w:rFonts w:ascii="Times New Roman" w:eastAsia="Times New Roman" w:hAnsi="Times New Roman" w:cs="Times New Roman"/>
          <w:noProof/>
        </w:rPr>
        <w:t>Ibustar</w:t>
      </w:r>
      <w:r w:rsidRPr="001C3A39">
        <w:rPr>
          <w:rFonts w:ascii="Times New Roman" w:eastAsia="SimSun" w:hAnsi="Times New Roman" w:cs="Times New Roman"/>
          <w:noProof/>
        </w:rPr>
        <w:t xml:space="preserve"> arba gali būti jo veikiami. Todėl prieš vartodami </w:t>
      </w:r>
      <w:r w:rsidRPr="001C3A39">
        <w:rPr>
          <w:rFonts w:ascii="Times New Roman" w:eastAsia="Times New Roman" w:hAnsi="Times New Roman" w:cs="Times New Roman"/>
          <w:noProof/>
        </w:rPr>
        <w:t>Ibustar</w:t>
      </w:r>
      <w:r w:rsidRPr="001C3A39">
        <w:rPr>
          <w:rFonts w:ascii="Times New Roman" w:eastAsia="SimSun" w:hAnsi="Times New Roman" w:cs="Times New Roman"/>
          <w:noProof/>
        </w:rPr>
        <w:t xml:space="preserve"> </w:t>
      </w:r>
      <w:r>
        <w:rPr>
          <w:rFonts w:ascii="Times New Roman" w:eastAsia="SimSun" w:hAnsi="Times New Roman" w:cs="Times New Roman"/>
          <w:noProof/>
        </w:rPr>
        <w:t xml:space="preserve">kartu </w:t>
      </w:r>
      <w:r w:rsidRPr="001C3A39">
        <w:rPr>
          <w:rFonts w:ascii="Times New Roman" w:eastAsia="SimSun" w:hAnsi="Times New Roman" w:cs="Times New Roman"/>
          <w:noProof/>
        </w:rPr>
        <w:t>su kitais vaistais</w:t>
      </w:r>
      <w:r>
        <w:rPr>
          <w:rFonts w:ascii="Times New Roman" w:eastAsia="SimSun" w:hAnsi="Times New Roman" w:cs="Times New Roman"/>
          <w:noProof/>
        </w:rPr>
        <w:t>,</w:t>
      </w:r>
      <w:r w:rsidRPr="001C3A39">
        <w:rPr>
          <w:rFonts w:ascii="Times New Roman" w:eastAsia="SimSun" w:hAnsi="Times New Roman" w:cs="Times New Roman"/>
          <w:noProof/>
        </w:rPr>
        <w:t xml:space="preserve"> visada pasitarkite su gydytoju arba vaistininku.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num" w:pos="567"/>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Ypač svarbu pasakyti, jeigu vartojate:</w:t>
      </w:r>
    </w:p>
    <w:p w:rsidR="00DF1774" w:rsidRDefault="00DF1774" w:rsidP="00DF1774">
      <w:pPr>
        <w:tabs>
          <w:tab w:val="left" w:pos="540"/>
          <w:tab w:val="num" w:pos="567"/>
          <w:tab w:val="left" w:pos="1276"/>
        </w:tabs>
        <w:spacing w:after="0" w:line="240" w:lineRule="auto"/>
        <w:ind w:left="567" w:hanging="567"/>
        <w:rPr>
          <w:rFonts w:ascii="Times New Roman" w:eastAsia="Times New Roman" w:hAnsi="Times New Roman" w:cs="Times New Roman"/>
          <w:noProof/>
        </w:rPr>
      </w:pPr>
    </w:p>
    <w:p w:rsidR="00DF1774" w:rsidRPr="001D58A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digoksino (vaisto, stiprinančio širdies jėgą); </w:t>
      </w:r>
    </w:p>
    <w:p w:rsidR="00DF1774" w:rsidRPr="001D58A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fenitoino (vaisto traukuliams gydyti);</w:t>
      </w:r>
    </w:p>
    <w:p w:rsidR="00DF1774" w:rsidRPr="001D58A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ličio (vaisto psichikos ligoms gydyti)</w:t>
      </w:r>
      <w:r>
        <w:rPr>
          <w:rFonts w:ascii="Times New Roman" w:eastAsia="Times New Roman" w:hAnsi="Times New Roman" w:cs="Times New Roman"/>
          <w:noProof/>
        </w:rPr>
        <w:t>, nes gali padidėti šių vaistų koncentracijos kraujyje</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Jei </w:t>
      </w:r>
      <w:r w:rsidRPr="001D58A4">
        <w:rPr>
          <w:rFonts w:ascii="Times New Roman" w:hAnsi="Times New Roman" w:cs="Times New Roman"/>
          <w:noProof/>
        </w:rPr>
        <w:t>va</w:t>
      </w:r>
      <w:r w:rsidRPr="001D58A4">
        <w:rPr>
          <w:rFonts w:ascii="Times New Roman" w:eastAsia="Times New Roman" w:hAnsi="Times New Roman" w:cs="Times New Roman"/>
          <w:noProof/>
        </w:rPr>
        <w:t xml:space="preserve">rtojama </w:t>
      </w:r>
      <w:r>
        <w:rPr>
          <w:rFonts w:ascii="Times New Roman" w:eastAsia="Times New Roman" w:hAnsi="Times New Roman" w:cs="Times New Roman"/>
          <w:noProof/>
        </w:rPr>
        <w:t>taip, kaip nurodyta</w:t>
      </w:r>
      <w:r w:rsidRPr="001D58A4">
        <w:rPr>
          <w:rFonts w:ascii="Times New Roman" w:eastAsia="Times New Roman" w:hAnsi="Times New Roman" w:cs="Times New Roman"/>
          <w:noProof/>
        </w:rPr>
        <w:t xml:space="preserve"> (ne ilgiau kaip 3</w:t>
      </w:r>
      <w:r>
        <w:rPr>
          <w:rFonts w:ascii="Times New Roman" w:eastAsia="Times New Roman" w:hAnsi="Times New Roman" w:cs="Times New Roman"/>
          <w:noProof/>
        </w:rPr>
        <w:t> </w:t>
      </w:r>
      <w:r w:rsidRPr="001D58A4">
        <w:rPr>
          <w:rFonts w:ascii="Times New Roman" w:eastAsia="Times New Roman" w:hAnsi="Times New Roman" w:cs="Times New Roman"/>
          <w:noProof/>
        </w:rPr>
        <w:t>dienas)</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ličio, digoksino ir fenitoino koncentracij</w:t>
      </w:r>
      <w:r>
        <w:rPr>
          <w:rFonts w:ascii="Times New Roman" w:eastAsia="Times New Roman" w:hAnsi="Times New Roman" w:cs="Times New Roman"/>
          <w:noProof/>
        </w:rPr>
        <w:t xml:space="preserve">ų serume matuoti paprastai </w:t>
      </w:r>
      <w:r w:rsidRPr="001D58A4">
        <w:rPr>
          <w:rFonts w:ascii="Times New Roman" w:eastAsia="Times New Roman" w:hAnsi="Times New Roman" w:cs="Times New Roman"/>
          <w:noProof/>
        </w:rPr>
        <w:t>nebūtina.</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w:t>
      </w:r>
      <w:r w:rsidRPr="001C3A39">
        <w:rPr>
          <w:rFonts w:ascii="Times New Roman" w:eastAsia="Times New Roman" w:hAnsi="Times New Roman" w:cs="Times New Roman"/>
          <w:noProof/>
        </w:rPr>
        <w:t>aistų, kurie didina skysčių išsiskyrimą iš organizmo (diuretikų)</w:t>
      </w:r>
      <w:r>
        <w:rPr>
          <w:rFonts w:ascii="Times New Roman" w:eastAsia="Times New Roman" w:hAnsi="Times New Roman" w:cs="Times New Roman"/>
          <w:noProof/>
        </w:rPr>
        <w:t>, ir vaistų</w:t>
      </w:r>
      <w:r w:rsidRPr="001C3A39">
        <w:rPr>
          <w:rFonts w:ascii="Times New Roman" w:eastAsia="Times New Roman" w:hAnsi="Times New Roman" w:cs="Times New Roman"/>
          <w:noProof/>
        </w:rPr>
        <w:t xml:space="preserve"> padidėjus</w:t>
      </w:r>
      <w:r>
        <w:rPr>
          <w:rFonts w:ascii="Times New Roman" w:eastAsia="Times New Roman" w:hAnsi="Times New Roman" w:cs="Times New Roman"/>
          <w:noProof/>
        </w:rPr>
        <w:t>iam</w:t>
      </w:r>
      <w:r w:rsidRPr="001C3A39">
        <w:rPr>
          <w:rFonts w:ascii="Times New Roman" w:eastAsia="Times New Roman" w:hAnsi="Times New Roman" w:cs="Times New Roman"/>
          <w:noProof/>
        </w:rPr>
        <w:t xml:space="preserve"> kraujospūd</w:t>
      </w:r>
      <w:r>
        <w:rPr>
          <w:rFonts w:ascii="Times New Roman" w:eastAsia="Times New Roman" w:hAnsi="Times New Roman" w:cs="Times New Roman"/>
          <w:noProof/>
        </w:rPr>
        <w:t>žiui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gydyti </w:t>
      </w:r>
      <w:r w:rsidRPr="001C3A39">
        <w:rPr>
          <w:rFonts w:ascii="Times New Roman" w:eastAsia="Times New Roman" w:hAnsi="Times New Roman" w:cs="Times New Roman"/>
          <w:noProof/>
        </w:rPr>
        <w:t>(</w:t>
      </w:r>
      <w:r>
        <w:rPr>
          <w:rFonts w:ascii="Times New Roman" w:eastAsia="Times New Roman" w:hAnsi="Times New Roman" w:cs="Times New Roman"/>
          <w:noProof/>
        </w:rPr>
        <w:t>anti</w:t>
      </w:r>
      <w:r w:rsidRPr="001C3A39">
        <w:rPr>
          <w:rFonts w:ascii="Times New Roman" w:eastAsia="Times New Roman" w:hAnsi="Times New Roman" w:cs="Times New Roman"/>
          <w:noProof/>
        </w:rPr>
        <w:t>hipertenzi</w:t>
      </w:r>
      <w:r>
        <w:rPr>
          <w:rFonts w:ascii="Times New Roman" w:eastAsia="Times New Roman" w:hAnsi="Times New Roman" w:cs="Times New Roman"/>
          <w:noProof/>
        </w:rPr>
        <w:t>nių vaistų</w:t>
      </w:r>
      <w:r w:rsidRPr="001C3A39">
        <w:rPr>
          <w:rFonts w:ascii="Times New Roman" w:eastAsia="Times New Roman" w:hAnsi="Times New Roman" w:cs="Times New Roman"/>
          <w:noProof/>
        </w:rPr>
        <w:t>)</w:t>
      </w:r>
      <w:r>
        <w:rPr>
          <w:rFonts w:ascii="Times New Roman" w:eastAsia="Times New Roman" w:hAnsi="Times New Roman" w:cs="Times New Roman"/>
          <w:noProof/>
        </w:rPr>
        <w:t>;</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AKF inhibitorių (vaistų, vartojamų širdies nepakankamumui ir padidėjusiam kraujospūdžiui gydyti): padidėja inkstų funkcijos sutrikimų rizika</w:t>
      </w:r>
      <w:r>
        <w:rPr>
          <w:rFonts w:ascii="Times New Roman" w:eastAsia="Times New Roman" w:hAnsi="Times New Roman" w:cs="Times New Roman"/>
          <w:noProof/>
        </w:rPr>
        <w:t>;</w:t>
      </w:r>
    </w:p>
    <w:p w:rsidR="00DF1774" w:rsidRPr="00CD4BFF"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CD4BFF">
        <w:rPr>
          <w:rFonts w:ascii="Times New Roman" w:eastAsia="Times New Roman" w:hAnsi="Times New Roman" w:cs="Times New Roman"/>
          <w:noProof/>
        </w:rPr>
        <w:t>Kalį organizme sulaikančių skysčių išsiskyrimą skatinančių vaistų (tam tikrų diuretikų): vartojant kartu, gali padidėti kalio koncentracija kraujyje;</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Acetilsalicilo rūgšties ir kitokių priešuždegimiškai veikiančių skausmą malšinančių vaistų, įskaitant COX-</w:t>
      </w:r>
      <w:r w:rsidRPr="001D58A4">
        <w:rPr>
          <w:rFonts w:ascii="Times New Roman" w:eastAsia="Times New Roman" w:hAnsi="Times New Roman" w:cs="Times New Roman"/>
          <w:noProof/>
        </w:rPr>
        <w:t>2</w:t>
      </w:r>
      <w:r>
        <w:rPr>
          <w:rFonts w:ascii="Times New Roman" w:eastAsia="Times New Roman" w:hAnsi="Times New Roman" w:cs="Times New Roman"/>
          <w:noProof/>
        </w:rPr>
        <w:t xml:space="preserve"> inhibitorius (nesteroidinių vaistų nuo uždegimo), selektyviųjų serotonino reabsorbcijos inhibitorių (vaistų depresijai gydyti), o taip pat kortikosteroidų (kortizono preparatų): </w:t>
      </w:r>
      <w:r w:rsidRPr="001C3A39">
        <w:rPr>
          <w:rFonts w:ascii="Times New Roman" w:eastAsia="Times New Roman" w:hAnsi="Times New Roman" w:cs="Times New Roman"/>
          <w:noProof/>
        </w:rPr>
        <w:t xml:space="preserve">padidėja </w:t>
      </w:r>
      <w:r>
        <w:rPr>
          <w:rFonts w:ascii="Times New Roman" w:eastAsia="Times New Roman" w:hAnsi="Times New Roman" w:cs="Times New Roman"/>
          <w:noProof/>
        </w:rPr>
        <w:t>opų atsiradimo ir kraujavimo iš virškinimo trakto</w:t>
      </w:r>
      <w:r w:rsidRPr="001C3A39">
        <w:rPr>
          <w:rFonts w:ascii="Times New Roman" w:eastAsia="Times New Roman" w:hAnsi="Times New Roman" w:cs="Times New Roman"/>
          <w:noProof/>
        </w:rPr>
        <w:t xml:space="preserve"> rizika</w:t>
      </w:r>
      <w:r>
        <w:rPr>
          <w:rFonts w:ascii="Times New Roman" w:eastAsia="Times New Roman" w:hAnsi="Times New Roman" w:cs="Times New Roman"/>
          <w:noProof/>
        </w:rPr>
        <w:t>;</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w:t>
      </w:r>
      <w:r w:rsidRPr="001C3A39">
        <w:rPr>
          <w:rFonts w:ascii="Times New Roman" w:eastAsia="Times New Roman" w:hAnsi="Times New Roman" w:cs="Times New Roman"/>
          <w:noProof/>
        </w:rPr>
        <w:t>ažų acetilsalicilo rūgšties dozių: gali sutrik</w:t>
      </w:r>
      <w:r>
        <w:rPr>
          <w:rFonts w:ascii="Times New Roman" w:eastAsia="Times New Roman" w:hAnsi="Times New Roman" w:cs="Times New Roman"/>
          <w:noProof/>
        </w:rPr>
        <w:t>ti</w:t>
      </w:r>
      <w:r w:rsidRPr="001C3A39">
        <w:rPr>
          <w:rFonts w:ascii="Times New Roman" w:eastAsia="Times New Roman" w:hAnsi="Times New Roman" w:cs="Times New Roman"/>
          <w:noProof/>
        </w:rPr>
        <w:t xml:space="preserve"> mažų acetilsalicilo rūgšties dozių poveikis kraujo kreš</w:t>
      </w:r>
      <w:r>
        <w:rPr>
          <w:rFonts w:ascii="Times New Roman" w:eastAsia="Times New Roman" w:hAnsi="Times New Roman" w:cs="Times New Roman"/>
          <w:noProof/>
        </w:rPr>
        <w:t>ėji</w:t>
      </w:r>
      <w:r w:rsidRPr="001C3A39">
        <w:rPr>
          <w:rFonts w:ascii="Times New Roman" w:eastAsia="Times New Roman" w:hAnsi="Times New Roman" w:cs="Times New Roman"/>
          <w:noProof/>
        </w:rPr>
        <w:t>m</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skatinantiems</w:t>
      </w:r>
      <w:r w:rsidRPr="001C3A39">
        <w:rPr>
          <w:rFonts w:ascii="Times New Roman" w:eastAsia="Times New Roman" w:hAnsi="Times New Roman" w:cs="Times New Roman"/>
          <w:noProof/>
        </w:rPr>
        <w:t xml:space="preserve"> trombocitams</w:t>
      </w:r>
      <w:r>
        <w:rPr>
          <w:rFonts w:ascii="Times New Roman" w:eastAsia="Times New Roman" w:hAnsi="Times New Roman" w:cs="Times New Roman"/>
          <w:noProof/>
        </w:rPr>
        <w:t xml:space="preserve"> (žr. 2 skyriuje skyrelį „Įspėjimai ir atsargumo priemonės“);</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antikoaguliantų (pvz., varfariną);</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sulfanilšlapalo darinių (cukraus koncentraciją kraujyje mažinačių vaistų): klinikiniai tyrimai atskleidė, kad NVNU sąveikauja su sulfonilšlapalo dariniais. Vartojant kartu, dėl atsargumo rekomenduojama matuoti cukraus koncentracijas kraujyje;</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probenecidą ar sulfinpirazoną (vaistų podagrai gydyti): tai gali lėtinti ibuprofeno šalinimą iš organizmo</w:t>
      </w:r>
      <w:r w:rsidRPr="001C3A39">
        <w:rPr>
          <w:rFonts w:ascii="Times New Roman" w:eastAsia="Times New Roman" w:hAnsi="Times New Roman" w:cs="Times New Roman"/>
          <w:noProof/>
        </w:rPr>
        <w:t>.</w:t>
      </w:r>
      <w:r>
        <w:rPr>
          <w:rFonts w:ascii="Times New Roman" w:eastAsia="Times New Roman" w:hAnsi="Times New Roman" w:cs="Times New Roman"/>
          <w:noProof/>
        </w:rPr>
        <w:t xml:space="preserve"> Ibuprofenas gali kauptis organizme ir dėl to gali padidėti jo šalutinis poveikis;</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z</w:t>
      </w:r>
      <w:r w:rsidRPr="001C3A39">
        <w:rPr>
          <w:rFonts w:ascii="Times New Roman" w:eastAsia="Times New Roman" w:hAnsi="Times New Roman" w:cs="Times New Roman"/>
          <w:noProof/>
        </w:rPr>
        <w:t xml:space="preserve">idovudinas (vaistas </w:t>
      </w:r>
      <w:r w:rsidRPr="001D58A4">
        <w:rPr>
          <w:rFonts w:ascii="Times New Roman" w:eastAsia="Times New Roman" w:hAnsi="Times New Roman" w:cs="Times New Roman"/>
          <w:i/>
          <w:iCs/>
          <w:noProof/>
        </w:rPr>
        <w:t>AIDS</w:t>
      </w:r>
      <w:r w:rsidRPr="001C3A39">
        <w:rPr>
          <w:rFonts w:ascii="Times New Roman" w:eastAsia="Times New Roman" w:hAnsi="Times New Roman" w:cs="Times New Roman"/>
          <w:noProof/>
        </w:rPr>
        <w:t xml:space="preserve"> gydymui): padidėja kraujo išsiliejimo į sąnario ertmę</w:t>
      </w:r>
      <w:r>
        <w:rPr>
          <w:rFonts w:ascii="Times New Roman" w:eastAsia="Times New Roman" w:hAnsi="Times New Roman" w:cs="Times New Roman"/>
          <w:noProof/>
        </w:rPr>
        <w:t xml:space="preserve"> ir mėlynių atsiradimo</w:t>
      </w:r>
      <w:r w:rsidRPr="001C3A39">
        <w:rPr>
          <w:rFonts w:ascii="Times New Roman" w:eastAsia="Times New Roman" w:hAnsi="Times New Roman" w:cs="Times New Roman"/>
          <w:noProof/>
        </w:rPr>
        <w:t xml:space="preserve"> rizika hemofilija sergantiems ŽIV </w:t>
      </w:r>
      <w:r>
        <w:rPr>
          <w:rFonts w:ascii="Times New Roman" w:eastAsia="Times New Roman" w:hAnsi="Times New Roman" w:cs="Times New Roman"/>
          <w:noProof/>
        </w:rPr>
        <w:t>užsikrėtusiems</w:t>
      </w:r>
      <w:r w:rsidRPr="001C3A39">
        <w:rPr>
          <w:rFonts w:ascii="Times New Roman" w:eastAsia="Times New Roman" w:hAnsi="Times New Roman" w:cs="Times New Roman"/>
          <w:noProof/>
        </w:rPr>
        <w:t xml:space="preserve"> asmenims;</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metotreksatą (vaistą vėžiui ir tam tikriems reumatiniams sutrikimams gydyti): </w:t>
      </w:r>
      <w:r w:rsidRPr="001D58A4">
        <w:rPr>
          <w:rFonts w:ascii="Times New Roman" w:eastAsia="Times New Roman" w:hAnsi="Times New Roman" w:cs="Times New Roman"/>
          <w:noProof/>
        </w:rPr>
        <w:t xml:space="preserve">negalima vartoti Ibustar per 24 valandas prieš arba po metotreksato pavartojimo. </w:t>
      </w:r>
      <w:r>
        <w:rPr>
          <w:rFonts w:ascii="Times New Roman" w:eastAsia="Times New Roman" w:hAnsi="Times New Roman" w:cs="Times New Roman"/>
          <w:noProof/>
        </w:rPr>
        <w:t>Tai g</w:t>
      </w:r>
      <w:r w:rsidRPr="001D58A4">
        <w:rPr>
          <w:rFonts w:ascii="Times New Roman" w:eastAsia="Times New Roman" w:hAnsi="Times New Roman" w:cs="Times New Roman"/>
          <w:noProof/>
        </w:rPr>
        <w:t>ali did</w:t>
      </w:r>
      <w:r>
        <w:rPr>
          <w:rFonts w:ascii="Times New Roman" w:eastAsia="Times New Roman" w:hAnsi="Times New Roman" w:cs="Times New Roman"/>
          <w:noProof/>
        </w:rPr>
        <w:t>in</w:t>
      </w:r>
      <w:r w:rsidRPr="001D58A4">
        <w:rPr>
          <w:rFonts w:ascii="Times New Roman" w:eastAsia="Times New Roman" w:hAnsi="Times New Roman" w:cs="Times New Roman"/>
          <w:noProof/>
        </w:rPr>
        <w:t>ti metotreksato koncentracij</w:t>
      </w:r>
      <w:r>
        <w:rPr>
          <w:rFonts w:ascii="Times New Roman" w:eastAsia="Times New Roman" w:hAnsi="Times New Roman" w:cs="Times New Roman"/>
          <w:noProof/>
        </w:rPr>
        <w:t>ą</w:t>
      </w:r>
      <w:r w:rsidRPr="001D58A4">
        <w:rPr>
          <w:rFonts w:ascii="Times New Roman" w:eastAsia="Times New Roman" w:hAnsi="Times New Roman" w:cs="Times New Roman"/>
          <w:noProof/>
        </w:rPr>
        <w:t xml:space="preserve"> kraujyje ir toksin</w:t>
      </w:r>
      <w:r>
        <w:rPr>
          <w:rFonts w:ascii="Times New Roman" w:eastAsia="Times New Roman" w:hAnsi="Times New Roman" w:cs="Times New Roman"/>
          <w:noProof/>
        </w:rPr>
        <w:t>į</w:t>
      </w:r>
      <w:r w:rsidRPr="001D58A4">
        <w:rPr>
          <w:rFonts w:ascii="Times New Roman" w:eastAsia="Times New Roman" w:hAnsi="Times New Roman" w:cs="Times New Roman"/>
          <w:noProof/>
        </w:rPr>
        <w:t xml:space="preserve"> jo poveik</w:t>
      </w:r>
      <w:r>
        <w:rPr>
          <w:rFonts w:ascii="Times New Roman" w:eastAsia="Times New Roman" w:hAnsi="Times New Roman" w:cs="Times New Roman"/>
          <w:noProof/>
        </w:rPr>
        <w:t>į;</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8C49AC">
        <w:rPr>
          <w:rFonts w:ascii="Times New Roman" w:eastAsia="Times New Roman" w:hAnsi="Times New Roman" w:cs="Times New Roman"/>
          <w:noProof/>
        </w:rPr>
        <w:t>pemetreksed</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(vaist</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vėžiui gydyti): pemetreksed</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vartoj</w:t>
      </w:r>
      <w:r>
        <w:rPr>
          <w:rFonts w:ascii="Times New Roman" w:eastAsia="Times New Roman" w:hAnsi="Times New Roman" w:cs="Times New Roman"/>
          <w:noProof/>
        </w:rPr>
        <w:t>ant</w:t>
      </w:r>
      <w:r w:rsidRPr="008C49AC">
        <w:rPr>
          <w:rFonts w:ascii="Times New Roman" w:eastAsia="Times New Roman" w:hAnsi="Times New Roman" w:cs="Times New Roman"/>
          <w:noProof/>
        </w:rPr>
        <w:t xml:space="preserve"> kartu su NVNU</w:t>
      </w:r>
      <w:r>
        <w:rPr>
          <w:rFonts w:ascii="Times New Roman" w:eastAsia="Times New Roman" w:hAnsi="Times New Roman" w:cs="Times New Roman"/>
          <w:noProof/>
        </w:rPr>
        <w:t>,</w:t>
      </w:r>
      <w:r w:rsidRPr="008C49AC">
        <w:rPr>
          <w:rFonts w:ascii="Times New Roman" w:eastAsia="Times New Roman" w:hAnsi="Times New Roman" w:cs="Times New Roman"/>
          <w:noProof/>
        </w:rPr>
        <w:t xml:space="preserve"> gali sustipr</w:t>
      </w:r>
      <w:r>
        <w:rPr>
          <w:rFonts w:ascii="Times New Roman" w:eastAsia="Times New Roman" w:hAnsi="Times New Roman" w:cs="Times New Roman"/>
          <w:noProof/>
        </w:rPr>
        <w:t>ė</w:t>
      </w:r>
      <w:r w:rsidRPr="008C49AC">
        <w:rPr>
          <w:rFonts w:ascii="Times New Roman" w:eastAsia="Times New Roman" w:hAnsi="Times New Roman" w:cs="Times New Roman"/>
          <w:noProof/>
        </w:rPr>
        <w:t>ti pemetreksedo poveik</w:t>
      </w:r>
      <w:r>
        <w:rPr>
          <w:rFonts w:ascii="Times New Roman" w:eastAsia="Times New Roman" w:hAnsi="Times New Roman" w:cs="Times New Roman"/>
          <w:noProof/>
        </w:rPr>
        <w:t>is</w:t>
      </w:r>
      <w:r w:rsidRPr="008C49AC">
        <w:rPr>
          <w:rFonts w:ascii="Times New Roman" w:eastAsia="Times New Roman" w:hAnsi="Times New Roman" w:cs="Times New Roman"/>
          <w:noProof/>
        </w:rPr>
        <w:t>, todėl vartojant dideles NVNU dozes, reikia būti atsargiems</w:t>
      </w:r>
      <w:r>
        <w:rPr>
          <w:rFonts w:ascii="Times New Roman" w:eastAsia="Times New Roman" w:hAnsi="Times New Roman" w:cs="Times New Roman"/>
          <w:noProof/>
        </w:rPr>
        <w:t>;</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ciklosporin</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(imuninę sistemą slopinantis vaistas, vartojamas po transplantacijos</w:t>
      </w:r>
      <w:r>
        <w:rPr>
          <w:rFonts w:ascii="Times New Roman" w:eastAsia="Times New Roman" w:hAnsi="Times New Roman" w:cs="Times New Roman"/>
          <w:noProof/>
        </w:rPr>
        <w:t xml:space="preserve"> ir</w:t>
      </w:r>
      <w:r w:rsidRPr="001C3A39">
        <w:rPr>
          <w:rFonts w:ascii="Times New Roman" w:eastAsia="Times New Roman" w:hAnsi="Times New Roman" w:cs="Times New Roman"/>
          <w:noProof/>
        </w:rPr>
        <w:t xml:space="preserve"> reumat</w:t>
      </w:r>
      <w:r>
        <w:rPr>
          <w:rFonts w:ascii="Times New Roman" w:eastAsia="Times New Roman" w:hAnsi="Times New Roman" w:cs="Times New Roman"/>
          <w:noProof/>
        </w:rPr>
        <w:t>izm</w:t>
      </w:r>
      <w:r w:rsidRPr="001C3A39">
        <w:rPr>
          <w:rFonts w:ascii="Times New Roman" w:eastAsia="Times New Roman" w:hAnsi="Times New Roman" w:cs="Times New Roman"/>
          <w:noProof/>
        </w:rPr>
        <w:t>u</w:t>
      </w:r>
      <w:r>
        <w:rPr>
          <w:rFonts w:ascii="Times New Roman" w:eastAsia="Times New Roman" w:hAnsi="Times New Roman" w:cs="Times New Roman"/>
          <w:noProof/>
        </w:rPr>
        <w:t>i gydyti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kyla</w:t>
      </w:r>
      <w:r w:rsidRPr="001C3A39">
        <w:rPr>
          <w:rFonts w:ascii="Times New Roman" w:eastAsia="Times New Roman" w:hAnsi="Times New Roman" w:cs="Times New Roman"/>
          <w:noProof/>
        </w:rPr>
        <w:t xml:space="preserve"> inkstų paž</w:t>
      </w:r>
      <w:r>
        <w:rPr>
          <w:rFonts w:ascii="Times New Roman" w:eastAsia="Times New Roman" w:hAnsi="Times New Roman" w:cs="Times New Roman"/>
          <w:noProof/>
        </w:rPr>
        <w:t>aidos</w:t>
      </w:r>
      <w:r w:rsidRPr="001C3A39">
        <w:rPr>
          <w:rFonts w:ascii="Times New Roman" w:eastAsia="Times New Roman" w:hAnsi="Times New Roman" w:cs="Times New Roman"/>
          <w:noProof/>
        </w:rPr>
        <w:t xml:space="preserve"> rizika;</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takrolimuz</w:t>
      </w:r>
      <w:r>
        <w:rPr>
          <w:rFonts w:ascii="Times New Roman" w:eastAsia="Times New Roman" w:hAnsi="Times New Roman" w:cs="Times New Roman"/>
          <w:noProof/>
        </w:rPr>
        <w:t>ą (nuo persodinto organo atmetimo saugantį vaistą)</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kyla</w:t>
      </w:r>
      <w:r w:rsidRPr="001C3A39">
        <w:rPr>
          <w:rFonts w:ascii="Times New Roman" w:eastAsia="Times New Roman" w:hAnsi="Times New Roman" w:cs="Times New Roman"/>
          <w:noProof/>
        </w:rPr>
        <w:t xml:space="preserve"> ink</w:t>
      </w:r>
      <w:r>
        <w:rPr>
          <w:rFonts w:ascii="Times New Roman" w:eastAsia="Times New Roman" w:hAnsi="Times New Roman" w:cs="Times New Roman"/>
          <w:noProof/>
        </w:rPr>
        <w:t>s</w:t>
      </w:r>
      <w:r w:rsidRPr="001C3A39">
        <w:rPr>
          <w:rFonts w:ascii="Times New Roman" w:eastAsia="Times New Roman" w:hAnsi="Times New Roman" w:cs="Times New Roman"/>
          <w:noProof/>
        </w:rPr>
        <w:t>tų paž</w:t>
      </w:r>
      <w:r>
        <w:rPr>
          <w:rFonts w:ascii="Times New Roman" w:eastAsia="Times New Roman" w:hAnsi="Times New Roman" w:cs="Times New Roman"/>
          <w:noProof/>
        </w:rPr>
        <w:t>aidos</w:t>
      </w:r>
      <w:r w:rsidRPr="001C3A39">
        <w:rPr>
          <w:rFonts w:ascii="Times New Roman" w:eastAsia="Times New Roman" w:hAnsi="Times New Roman" w:cs="Times New Roman"/>
          <w:noProof/>
        </w:rPr>
        <w:t xml:space="preserve"> rizika;</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chinolonų grupės antibiotik</w:t>
      </w:r>
      <w:r>
        <w:rPr>
          <w:rFonts w:ascii="Times New Roman" w:eastAsia="Times New Roman" w:hAnsi="Times New Roman" w:cs="Times New Roman"/>
          <w:noProof/>
        </w:rPr>
        <w:t>ų, pavyzdžiui, ciprofloksacino</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šiuos vaistus vartojant vienu metu, </w:t>
      </w:r>
      <w:r w:rsidRPr="001C3A39">
        <w:rPr>
          <w:rFonts w:ascii="Times New Roman" w:eastAsia="Times New Roman" w:hAnsi="Times New Roman" w:cs="Times New Roman"/>
          <w:noProof/>
        </w:rPr>
        <w:t>gali padidėti traukulių rizika;</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CYP2C9 inhibitori</w:t>
      </w:r>
      <w:r>
        <w:rPr>
          <w:rFonts w:ascii="Times New Roman" w:eastAsia="Times New Roman" w:hAnsi="Times New Roman" w:cs="Times New Roman"/>
          <w:noProof/>
        </w:rPr>
        <w:t>ų, pavyzdžiui, vorikonazolo ar flukonazolo (vaistų grybelių sukeltoms infekcijos gydyti):</w:t>
      </w:r>
      <w:r w:rsidRPr="001C3A39">
        <w:rPr>
          <w:rFonts w:ascii="Times New Roman" w:eastAsia="Times New Roman" w:hAnsi="Times New Roman" w:cs="Times New Roman"/>
          <w:noProof/>
        </w:rPr>
        <w:t xml:space="preserve"> ibuprofeno vartojimas </w:t>
      </w:r>
      <w:r>
        <w:rPr>
          <w:rFonts w:ascii="Times New Roman" w:eastAsia="Times New Roman" w:hAnsi="Times New Roman" w:cs="Times New Roman"/>
          <w:noProof/>
        </w:rPr>
        <w:t>vienu laiku</w:t>
      </w:r>
      <w:r w:rsidRPr="001C3A39">
        <w:rPr>
          <w:rFonts w:ascii="Times New Roman" w:eastAsia="Times New Roman" w:hAnsi="Times New Roman" w:cs="Times New Roman"/>
          <w:noProof/>
        </w:rPr>
        <w:t xml:space="preserve"> su CYP2C9 inhibitoriais gali didinti ibuprofeno (CYP2C9 substrato) ekspoziciją. Tyrimais su vorikonazoliu ir flukonazolu (CYP2C9 inhibitoriai) </w:t>
      </w:r>
      <w:r>
        <w:rPr>
          <w:rFonts w:ascii="Times New Roman" w:eastAsia="Times New Roman" w:hAnsi="Times New Roman" w:cs="Times New Roman"/>
          <w:noProof/>
        </w:rPr>
        <w:t xml:space="preserve">buvo </w:t>
      </w:r>
      <w:r w:rsidRPr="001C3A39">
        <w:rPr>
          <w:rFonts w:ascii="Times New Roman" w:eastAsia="Times New Roman" w:hAnsi="Times New Roman" w:cs="Times New Roman"/>
          <w:noProof/>
        </w:rPr>
        <w:t>nustatytas S</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ibuprofeno ekspozicijos padidėjimas apie 80</w:t>
      </w:r>
      <w:r>
        <w:rPr>
          <w:rFonts w:ascii="Times New Roman" w:eastAsia="Times New Roman" w:hAnsi="Times New Roman" w:cs="Times New Roman"/>
          <w:noProof/>
        </w:rPr>
        <w:t>–</w:t>
      </w:r>
      <w:r w:rsidRPr="001C3A39">
        <w:rPr>
          <w:rFonts w:ascii="Times New Roman" w:eastAsia="Times New Roman" w:hAnsi="Times New Roman" w:cs="Times New Roman"/>
          <w:noProof/>
        </w:rPr>
        <w:t>100</w:t>
      </w:r>
      <w:r>
        <w:rPr>
          <w:rFonts w:ascii="Times New Roman" w:eastAsia="Times New Roman" w:hAnsi="Times New Roman" w:cs="Times New Roman"/>
          <w:noProof/>
        </w:rPr>
        <w:t> </w:t>
      </w:r>
      <w:r w:rsidRPr="001C3A39">
        <w:rPr>
          <w:rFonts w:ascii="Times New Roman" w:eastAsia="Times New Roman" w:hAnsi="Times New Roman" w:cs="Times New Roman"/>
          <w:noProof/>
        </w:rPr>
        <w:t>%. Vartojant kartu su stipr</w:t>
      </w:r>
      <w:r>
        <w:rPr>
          <w:rFonts w:ascii="Times New Roman" w:eastAsia="Times New Roman" w:hAnsi="Times New Roman" w:cs="Times New Roman"/>
          <w:noProof/>
        </w:rPr>
        <w:t>au</w:t>
      </w:r>
      <w:r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 xml:space="preserve">poveikio </w:t>
      </w:r>
      <w:r w:rsidRPr="001C3A39">
        <w:rPr>
          <w:rFonts w:ascii="Times New Roman" w:eastAsia="Times New Roman" w:hAnsi="Times New Roman" w:cs="Times New Roman"/>
          <w:noProof/>
        </w:rPr>
        <w:t>CYP2C9 inhibitoriais</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reikia </w:t>
      </w:r>
      <w:r>
        <w:rPr>
          <w:rFonts w:ascii="Times New Roman" w:eastAsia="Times New Roman" w:hAnsi="Times New Roman" w:cs="Times New Roman"/>
          <w:noProof/>
        </w:rPr>
        <w:t>apsvarstyti</w:t>
      </w:r>
      <w:r w:rsidRPr="001C3A39">
        <w:rPr>
          <w:rFonts w:ascii="Times New Roman" w:eastAsia="Times New Roman" w:hAnsi="Times New Roman" w:cs="Times New Roman"/>
          <w:noProof/>
        </w:rPr>
        <w:t xml:space="preserve"> ibuprofeno dozės sumažinim</w:t>
      </w:r>
      <w:r>
        <w:rPr>
          <w:rFonts w:ascii="Times New Roman" w:eastAsia="Times New Roman" w:hAnsi="Times New Roman" w:cs="Times New Roman"/>
          <w:noProof/>
        </w:rPr>
        <w:t>ą</w:t>
      </w:r>
      <w:r w:rsidRPr="001C3A39">
        <w:rPr>
          <w:rFonts w:ascii="Times New Roman" w:eastAsia="Times New Roman" w:hAnsi="Times New Roman" w:cs="Times New Roman"/>
          <w:noProof/>
        </w:rPr>
        <w:t>, ypač</w:t>
      </w:r>
      <w:r>
        <w:rPr>
          <w:rFonts w:ascii="Times New Roman" w:eastAsia="Times New Roman" w:hAnsi="Times New Roman" w:cs="Times New Roman"/>
          <w:noProof/>
        </w:rPr>
        <w:t xml:space="preserve">dideles </w:t>
      </w:r>
      <w:r w:rsidRPr="001C3A39">
        <w:rPr>
          <w:rFonts w:ascii="Times New Roman" w:eastAsia="Times New Roman" w:hAnsi="Times New Roman" w:cs="Times New Roman"/>
          <w:noProof/>
        </w:rPr>
        <w:t>ibuprofeno</w:t>
      </w:r>
      <w:r>
        <w:rPr>
          <w:rFonts w:ascii="Times New Roman" w:eastAsia="Times New Roman" w:hAnsi="Times New Roman" w:cs="Times New Roman"/>
          <w:noProof/>
        </w:rPr>
        <w:t xml:space="preserve"> dozes</w:t>
      </w:r>
      <w:r w:rsidRPr="001C3A39">
        <w:rPr>
          <w:rFonts w:ascii="Times New Roman" w:eastAsia="Times New Roman" w:hAnsi="Times New Roman" w:cs="Times New Roman"/>
          <w:noProof/>
        </w:rPr>
        <w:t xml:space="preserve"> varto</w:t>
      </w:r>
      <w:r>
        <w:rPr>
          <w:rFonts w:ascii="Times New Roman" w:eastAsia="Times New Roman" w:hAnsi="Times New Roman" w:cs="Times New Roman"/>
          <w:noProof/>
        </w:rPr>
        <w:t>jant</w:t>
      </w:r>
      <w:r w:rsidRPr="001C3A39">
        <w:rPr>
          <w:rFonts w:ascii="Times New Roman" w:eastAsia="Times New Roman" w:hAnsi="Times New Roman" w:cs="Times New Roman"/>
          <w:noProof/>
        </w:rPr>
        <w:t xml:space="preserve"> kartu su vorikonazolu </w:t>
      </w:r>
      <w:r>
        <w:rPr>
          <w:rFonts w:ascii="Times New Roman" w:eastAsia="Times New Roman" w:hAnsi="Times New Roman" w:cs="Times New Roman"/>
          <w:noProof/>
        </w:rPr>
        <w:t>a</w:t>
      </w:r>
      <w:r w:rsidRPr="001C3A39">
        <w:rPr>
          <w:rFonts w:ascii="Times New Roman" w:eastAsia="Times New Roman" w:hAnsi="Times New Roman" w:cs="Times New Roman"/>
          <w:noProof/>
        </w:rPr>
        <w:t>r flukonazolu</w:t>
      </w:r>
      <w:r>
        <w:rPr>
          <w:rFonts w:ascii="Times New Roman" w:eastAsia="Times New Roman" w:hAnsi="Times New Roman" w:cs="Times New Roman"/>
          <w:noProof/>
        </w:rPr>
        <w:t>;</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deferazirokso (vaist</w:t>
      </w:r>
      <w:r>
        <w:rPr>
          <w:rFonts w:ascii="Times New Roman" w:eastAsia="Times New Roman" w:hAnsi="Times New Roman" w:cs="Times New Roman"/>
          <w:noProof/>
        </w:rPr>
        <w:t>o</w:t>
      </w:r>
      <w:r w:rsidRPr="001D58A4">
        <w:rPr>
          <w:rFonts w:ascii="Times New Roman" w:eastAsia="Times New Roman" w:hAnsi="Times New Roman" w:cs="Times New Roman"/>
          <w:noProof/>
        </w:rPr>
        <w:t>, skiriamas vartoti pacientams, kuriems ilgą laiką atliekam</w:t>
      </w:r>
      <w:r>
        <w:rPr>
          <w:rFonts w:ascii="Times New Roman" w:eastAsia="Times New Roman" w:hAnsi="Times New Roman" w:cs="Times New Roman"/>
          <w:noProof/>
        </w:rPr>
        <w:t>os</w:t>
      </w:r>
      <w:r w:rsidRPr="001D58A4">
        <w:rPr>
          <w:rFonts w:ascii="Times New Roman" w:eastAsia="Times New Roman" w:hAnsi="Times New Roman" w:cs="Times New Roman"/>
          <w:noProof/>
        </w:rPr>
        <w:t xml:space="preserve"> kraujo </w:t>
      </w:r>
      <w:r>
        <w:rPr>
          <w:rFonts w:ascii="Times New Roman" w:eastAsia="Times New Roman" w:hAnsi="Times New Roman" w:cs="Times New Roman"/>
          <w:noProof/>
        </w:rPr>
        <w:t>transfuzijos</w:t>
      </w:r>
      <w:r w:rsidRPr="001D58A4">
        <w:rPr>
          <w:rFonts w:ascii="Times New Roman" w:eastAsia="Times New Roman" w:hAnsi="Times New Roman" w:cs="Times New Roman"/>
          <w:noProof/>
        </w:rPr>
        <w:t xml:space="preserve"> dėl tam tikros mažakraujystės formos): deferazirokso vartojimas </w:t>
      </w:r>
      <w:r>
        <w:rPr>
          <w:rFonts w:ascii="Times New Roman" w:eastAsia="Times New Roman" w:hAnsi="Times New Roman" w:cs="Times New Roman"/>
          <w:noProof/>
        </w:rPr>
        <w:t>vienu laiku</w:t>
      </w:r>
      <w:r w:rsidRPr="001D58A4">
        <w:rPr>
          <w:rFonts w:ascii="Times New Roman" w:eastAsia="Times New Roman" w:hAnsi="Times New Roman" w:cs="Times New Roman"/>
          <w:noProof/>
        </w:rPr>
        <w:t xml:space="preserve"> su NVNU (pvz., ibuprofenu) gali didinti toksinio poveikio </w:t>
      </w:r>
      <w:r>
        <w:rPr>
          <w:rFonts w:ascii="Times New Roman" w:eastAsia="Times New Roman" w:hAnsi="Times New Roman" w:cs="Times New Roman"/>
          <w:noProof/>
        </w:rPr>
        <w:t>skrandžiui ir žarnynui</w:t>
      </w:r>
      <w:r w:rsidRPr="001D58A4">
        <w:rPr>
          <w:rFonts w:ascii="Times New Roman" w:eastAsia="Times New Roman" w:hAnsi="Times New Roman" w:cs="Times New Roman"/>
          <w:noProof/>
        </w:rPr>
        <w:t xml:space="preserve"> riziką. </w:t>
      </w:r>
      <w:r>
        <w:rPr>
          <w:rFonts w:ascii="Times New Roman" w:eastAsia="Times New Roman" w:hAnsi="Times New Roman" w:cs="Times New Roman"/>
          <w:noProof/>
        </w:rPr>
        <w:t xml:space="preserve">Todėl, kai </w:t>
      </w:r>
      <w:r w:rsidRPr="001D58A4">
        <w:rPr>
          <w:rFonts w:ascii="Times New Roman" w:eastAsia="Times New Roman" w:hAnsi="Times New Roman" w:cs="Times New Roman"/>
          <w:noProof/>
        </w:rPr>
        <w:t>deferaziroks</w:t>
      </w:r>
      <w:r>
        <w:rPr>
          <w:rFonts w:ascii="Times New Roman" w:eastAsia="Times New Roman" w:hAnsi="Times New Roman" w:cs="Times New Roman"/>
          <w:noProof/>
        </w:rPr>
        <w:t>as</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vartojamas</w:t>
      </w:r>
      <w:r w:rsidRPr="001D58A4">
        <w:rPr>
          <w:rFonts w:ascii="Times New Roman" w:eastAsia="Times New Roman" w:hAnsi="Times New Roman" w:cs="Times New Roman"/>
          <w:noProof/>
        </w:rPr>
        <w:t xml:space="preserve"> kartu su NVNU, </w:t>
      </w:r>
      <w:r>
        <w:rPr>
          <w:rFonts w:ascii="Times New Roman" w:eastAsia="Times New Roman" w:hAnsi="Times New Roman" w:cs="Times New Roman"/>
          <w:noProof/>
        </w:rPr>
        <w:t xml:space="preserve">būtina </w:t>
      </w:r>
      <w:r w:rsidRPr="001D58A4">
        <w:rPr>
          <w:rFonts w:ascii="Times New Roman" w:eastAsia="Times New Roman" w:hAnsi="Times New Roman" w:cs="Times New Roman"/>
          <w:noProof/>
        </w:rPr>
        <w:t xml:space="preserve">gydytojo </w:t>
      </w:r>
      <w:r>
        <w:rPr>
          <w:rFonts w:ascii="Times New Roman" w:eastAsia="Times New Roman" w:hAnsi="Times New Roman" w:cs="Times New Roman"/>
          <w:noProof/>
        </w:rPr>
        <w:t>priežiūra;</w:t>
      </w:r>
    </w:p>
    <w:p w:rsidR="00DF1774"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8C49AC">
        <w:rPr>
          <w:rFonts w:ascii="Times New Roman" w:eastAsia="Times New Roman" w:hAnsi="Times New Roman" w:cs="Times New Roman"/>
          <w:noProof/>
        </w:rPr>
        <w:t xml:space="preserve">mifepristono (vartojamas nėštumui nutraukti): jeigu per 8–12 dienų po mifepristono </w:t>
      </w:r>
      <w:r>
        <w:rPr>
          <w:rFonts w:ascii="Times New Roman" w:eastAsia="Times New Roman" w:hAnsi="Times New Roman" w:cs="Times New Roman"/>
          <w:noProof/>
        </w:rPr>
        <w:t>pa</w:t>
      </w:r>
      <w:r w:rsidRPr="008C49AC">
        <w:rPr>
          <w:rFonts w:ascii="Times New Roman" w:eastAsia="Times New Roman" w:hAnsi="Times New Roman" w:cs="Times New Roman"/>
          <w:noProof/>
        </w:rPr>
        <w:t>vartojimo vartojam</w:t>
      </w:r>
      <w:r>
        <w:rPr>
          <w:rFonts w:ascii="Times New Roman" w:eastAsia="Times New Roman" w:hAnsi="Times New Roman" w:cs="Times New Roman"/>
          <w:noProof/>
        </w:rPr>
        <w:t>a</w:t>
      </w:r>
      <w:r w:rsidRPr="008C49AC">
        <w:rPr>
          <w:rFonts w:ascii="Times New Roman" w:eastAsia="Times New Roman" w:hAnsi="Times New Roman" w:cs="Times New Roman"/>
          <w:noProof/>
        </w:rPr>
        <w:t xml:space="preserve"> NVNU, jie gali sumažinti mifepristono poveikį</w:t>
      </w:r>
      <w:r>
        <w:rPr>
          <w:rFonts w:ascii="Times New Roman" w:eastAsia="Times New Roman" w:hAnsi="Times New Roman" w:cs="Times New Roman"/>
          <w:noProof/>
        </w:rPr>
        <w:t>;</w:t>
      </w:r>
    </w:p>
    <w:p w:rsidR="00DF1774" w:rsidRPr="001C3A39" w:rsidRDefault="00DF1774" w:rsidP="00DF177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proofErr w:type="spellStart"/>
      <w:r w:rsidRPr="008C49AC">
        <w:rPr>
          <w:rFonts w:ascii="Times New Roman" w:hAnsi="Times New Roman" w:cs="Times New Roman"/>
          <w:i/>
          <w:iCs/>
          <w:lang w:eastAsia="x-none"/>
        </w:rPr>
        <w:t>Ginkgo</w:t>
      </w:r>
      <w:proofErr w:type="spellEnd"/>
      <w:r w:rsidRPr="008C49AC">
        <w:rPr>
          <w:rFonts w:ascii="Times New Roman" w:hAnsi="Times New Roman" w:cs="Times New Roman"/>
          <w:i/>
          <w:iCs/>
          <w:lang w:eastAsia="x-none"/>
        </w:rPr>
        <w:t xml:space="preserve"> </w:t>
      </w:r>
      <w:proofErr w:type="spellStart"/>
      <w:r w:rsidRPr="008C49AC">
        <w:rPr>
          <w:rFonts w:ascii="Times New Roman" w:hAnsi="Times New Roman" w:cs="Times New Roman"/>
          <w:i/>
          <w:iCs/>
          <w:lang w:eastAsia="x-none"/>
        </w:rPr>
        <w:t>biloba</w:t>
      </w:r>
      <w:proofErr w:type="spellEnd"/>
      <w:r w:rsidRPr="008C49AC">
        <w:rPr>
          <w:rFonts w:ascii="Times New Roman" w:hAnsi="Times New Roman" w:cs="Times New Roman"/>
          <w:lang w:eastAsia="x-none"/>
        </w:rPr>
        <w:t xml:space="preserve"> (augalinis vaistas) gali didinti kraujavimo </w:t>
      </w:r>
      <w:r>
        <w:rPr>
          <w:rFonts w:ascii="Times New Roman" w:hAnsi="Times New Roman" w:cs="Times New Roman"/>
          <w:lang w:eastAsia="x-none"/>
        </w:rPr>
        <w:t>riziką</w:t>
      </w:r>
      <w:r w:rsidRPr="008C49AC">
        <w:rPr>
          <w:rFonts w:ascii="Times New Roman" w:hAnsi="Times New Roman" w:cs="Times New Roman"/>
          <w:lang w:eastAsia="x-none"/>
        </w:rPr>
        <w:t xml:space="preserve"> vartojant NVNU</w:t>
      </w:r>
      <w:r w:rsidRPr="001C3A39">
        <w:rPr>
          <w:rFonts w:ascii="Times New Roman" w:eastAsia="Times New Roman" w:hAnsi="Times New Roman" w:cs="Times New Roman"/>
          <w:noProof/>
        </w:rPr>
        <w:t>.</w:t>
      </w:r>
    </w:p>
    <w:p w:rsidR="00DF1774" w:rsidRPr="001C3A39" w:rsidRDefault="00DF1774" w:rsidP="00DF1774">
      <w:pPr>
        <w:spacing w:after="0" w:line="220" w:lineRule="exact"/>
        <w:rPr>
          <w:rFonts w:ascii="Times New Roman" w:eastAsia="Times New Roman" w:hAnsi="Times New Roman" w:cs="Times New Roman"/>
          <w:b/>
        </w:rPr>
      </w:pPr>
    </w:p>
    <w:p w:rsidR="00DF1774" w:rsidRPr="001C3A39" w:rsidRDefault="00DF1774" w:rsidP="00DF1774">
      <w:pPr>
        <w:spacing w:after="0" w:line="220" w:lineRule="exact"/>
        <w:rPr>
          <w:rFonts w:ascii="Times New Roman" w:eastAsia="Times New Roman" w:hAnsi="Times New Roman" w:cs="Times New Roman"/>
          <w:b/>
        </w:rPr>
      </w:pP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vartojimas su alkoholiu</w:t>
      </w:r>
    </w:p>
    <w:p w:rsidR="00DF1774" w:rsidRPr="001C3A39" w:rsidRDefault="00DF1774" w:rsidP="00DF1774">
      <w:pPr>
        <w:spacing w:after="0" w:line="240" w:lineRule="auto"/>
        <w:rPr>
          <w:rFonts w:ascii="Times New Roman" w:eastAsia="Times New Roman" w:hAnsi="Times New Roman" w:cs="Times New Roman"/>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Vartojant</w:t>
      </w:r>
      <w:r w:rsidRPr="001C3A39">
        <w:rPr>
          <w:rFonts w:ascii="Times New Roman" w:eastAsia="Times New Roman" w:hAnsi="Times New Roman" w:cs="Times New Roman"/>
          <w:noProof/>
        </w:rPr>
        <w:t xml:space="preserve"> Ibustar, </w:t>
      </w:r>
      <w:r>
        <w:rPr>
          <w:rFonts w:ascii="Times New Roman" w:eastAsia="Times New Roman" w:hAnsi="Times New Roman" w:cs="Times New Roman"/>
          <w:noProof/>
        </w:rPr>
        <w:t xml:space="preserve">negalima vartoti alkoholio. Kartu su </w:t>
      </w:r>
      <w:r w:rsidRPr="001C3A39">
        <w:rPr>
          <w:rFonts w:ascii="Times New Roman" w:eastAsia="Times New Roman" w:hAnsi="Times New Roman" w:cs="Times New Roman"/>
          <w:noProof/>
        </w:rPr>
        <w:t>Ibustar</w:t>
      </w:r>
      <w:r>
        <w:rPr>
          <w:rFonts w:ascii="Times New Roman" w:eastAsia="Times New Roman" w:hAnsi="Times New Roman" w:cs="Times New Roman"/>
          <w:noProof/>
        </w:rPr>
        <w:t xml:space="preserve"> pavartojus alkoholio, gali padidėti </w:t>
      </w:r>
      <w:r w:rsidRPr="001C3A39">
        <w:rPr>
          <w:rFonts w:ascii="Times New Roman" w:eastAsia="Times New Roman" w:hAnsi="Times New Roman" w:cs="Times New Roman"/>
          <w:noProof/>
        </w:rPr>
        <w:t>šalutini</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poveiki</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pavyzdžiui, poveikio</w:t>
      </w:r>
      <w:r w:rsidRPr="001C3A39">
        <w:rPr>
          <w:rFonts w:ascii="Times New Roman" w:eastAsia="Times New Roman" w:hAnsi="Times New Roman" w:cs="Times New Roman"/>
          <w:noProof/>
        </w:rPr>
        <w:t xml:space="preserve"> virškinimo traktui </w:t>
      </w:r>
      <w:r>
        <w:rPr>
          <w:rFonts w:ascii="Times New Roman" w:eastAsia="Times New Roman" w:hAnsi="Times New Roman" w:cs="Times New Roman"/>
          <w:noProof/>
        </w:rPr>
        <w:t>a</w:t>
      </w:r>
      <w:r w:rsidRPr="001C3A39">
        <w:rPr>
          <w:rFonts w:ascii="Times New Roman" w:eastAsia="Times New Roman" w:hAnsi="Times New Roman" w:cs="Times New Roman"/>
          <w:noProof/>
        </w:rPr>
        <w:t>r centrinei nervų sistemai</w:t>
      </w:r>
      <w:r>
        <w:rPr>
          <w:rFonts w:ascii="Times New Roman" w:eastAsia="Times New Roman" w:hAnsi="Times New Roman" w:cs="Times New Roman"/>
          <w:noProof/>
        </w:rPr>
        <w:t>, tikimybė</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Nėštumas, žindymo laikotarpis ir vaisingumas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esate nėščia, žindote kūdikį, manote, kad galbūt esate nėščia, arba planuojate pastoti, tai prieš vartodama šį vaistą, pasitarkite su gydytoju arba vaistininku.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Nėštumas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EA191A">
        <w:rPr>
          <w:rFonts w:ascii="Times New Roman" w:hAnsi="Times New Roman" w:cs="Times New Roman"/>
        </w:rPr>
        <w:t xml:space="preserve">Nevartokite </w:t>
      </w:r>
      <w:proofErr w:type="spellStart"/>
      <w:r w:rsidRPr="00EA191A">
        <w:rPr>
          <w:rFonts w:ascii="Times New Roman" w:hAnsi="Times New Roman" w:cs="Times New Roman"/>
        </w:rPr>
        <w:t>Ibustar</w:t>
      </w:r>
      <w:proofErr w:type="spellEnd"/>
      <w:r w:rsidRPr="00EA191A">
        <w:rPr>
          <w:rFonts w:ascii="Times New Roman" w:hAnsi="Times New Roman" w:cs="Times New Roman"/>
        </w:rPr>
        <w:t xml:space="preserve"> </w:t>
      </w:r>
      <w:r>
        <w:rPr>
          <w:rFonts w:ascii="Times New Roman" w:hAnsi="Times New Roman" w:cs="Times New Roman"/>
        </w:rPr>
        <w:t>p</w:t>
      </w:r>
      <w:r w:rsidRPr="00EA191A">
        <w:rPr>
          <w:rFonts w:ascii="Times New Roman" w:hAnsi="Times New Roman" w:cs="Times New Roman"/>
        </w:rPr>
        <w:t>askutini</w:t>
      </w:r>
      <w:r>
        <w:rPr>
          <w:rFonts w:ascii="Times New Roman" w:hAnsi="Times New Roman" w:cs="Times New Roman"/>
        </w:rPr>
        <w:t>aisiai</w:t>
      </w:r>
      <w:r w:rsidRPr="00EA191A">
        <w:rPr>
          <w:rFonts w:ascii="Times New Roman" w:hAnsi="Times New Roman" w:cs="Times New Roman"/>
        </w:rPr>
        <w:t>s 3 nėštumo mėnesi</w:t>
      </w:r>
      <w:r>
        <w:rPr>
          <w:rFonts w:ascii="Times New Roman" w:hAnsi="Times New Roman" w:cs="Times New Roman"/>
        </w:rPr>
        <w:t>ai</w:t>
      </w:r>
      <w:r w:rsidRPr="00EA191A">
        <w:rPr>
          <w:rFonts w:ascii="Times New Roman" w:hAnsi="Times New Roman" w:cs="Times New Roman"/>
        </w:rPr>
        <w:t xml:space="preserve">s, nes tai gali pakenkti Jūsų vaisiui arba sukelti problemų gimdymo metu. Tai gali sukelti vaisiaus inkstų ir širdies veiklos sutrikimus. Tai gali turėti įtakos Jūsų ir Jūsų </w:t>
      </w:r>
      <w:r>
        <w:rPr>
          <w:rFonts w:ascii="Times New Roman" w:hAnsi="Times New Roman" w:cs="Times New Roman"/>
        </w:rPr>
        <w:t>kūdik</w:t>
      </w:r>
      <w:r w:rsidRPr="00EA191A">
        <w:rPr>
          <w:rFonts w:ascii="Times New Roman" w:hAnsi="Times New Roman" w:cs="Times New Roman"/>
        </w:rPr>
        <w:t xml:space="preserve">io polinkiui kraujuoti, </w:t>
      </w:r>
      <w:r>
        <w:rPr>
          <w:rFonts w:ascii="Times New Roman" w:hAnsi="Times New Roman" w:cs="Times New Roman"/>
        </w:rPr>
        <w:t>atitolint</w:t>
      </w:r>
      <w:r w:rsidRPr="00EA191A">
        <w:rPr>
          <w:rFonts w:ascii="Times New Roman" w:hAnsi="Times New Roman" w:cs="Times New Roman"/>
        </w:rPr>
        <w:t>i gimdymo pradži</w:t>
      </w:r>
      <w:r>
        <w:rPr>
          <w:rFonts w:ascii="Times New Roman" w:hAnsi="Times New Roman" w:cs="Times New Roman"/>
        </w:rPr>
        <w:t>ą</w:t>
      </w:r>
      <w:r w:rsidRPr="00EA191A">
        <w:rPr>
          <w:rFonts w:ascii="Times New Roman" w:hAnsi="Times New Roman" w:cs="Times New Roman"/>
        </w:rPr>
        <w:t xml:space="preserve"> arba gimdym</w:t>
      </w:r>
      <w:r>
        <w:rPr>
          <w:rFonts w:ascii="Times New Roman" w:hAnsi="Times New Roman" w:cs="Times New Roman"/>
        </w:rPr>
        <w:t>as</w:t>
      </w:r>
      <w:r w:rsidRPr="00EA191A">
        <w:rPr>
          <w:rFonts w:ascii="Times New Roman" w:hAnsi="Times New Roman" w:cs="Times New Roman"/>
        </w:rPr>
        <w:t xml:space="preserve"> truk</w:t>
      </w:r>
      <w:r>
        <w:rPr>
          <w:rFonts w:ascii="Times New Roman" w:hAnsi="Times New Roman" w:cs="Times New Roman"/>
        </w:rPr>
        <w:t>t</w:t>
      </w:r>
      <w:r w:rsidRPr="00EA191A">
        <w:rPr>
          <w:rFonts w:ascii="Times New Roman" w:hAnsi="Times New Roman" w:cs="Times New Roman"/>
        </w:rPr>
        <w:t xml:space="preserve">i </w:t>
      </w:r>
      <w:r>
        <w:rPr>
          <w:rFonts w:ascii="Times New Roman" w:hAnsi="Times New Roman" w:cs="Times New Roman"/>
        </w:rPr>
        <w:t xml:space="preserve">ilgiau </w:t>
      </w:r>
      <w:r w:rsidRPr="00EA191A">
        <w:rPr>
          <w:rFonts w:ascii="Times New Roman" w:hAnsi="Times New Roman" w:cs="Times New Roman"/>
        </w:rPr>
        <w:t xml:space="preserve">nei tikėtasi. Negalima vartoti </w:t>
      </w:r>
      <w:proofErr w:type="spellStart"/>
      <w:r w:rsidRPr="00EA191A">
        <w:rPr>
          <w:rFonts w:ascii="Times New Roman" w:hAnsi="Times New Roman" w:cs="Times New Roman"/>
        </w:rPr>
        <w:t>Ibustar</w:t>
      </w:r>
      <w:proofErr w:type="spellEnd"/>
      <w:r w:rsidRPr="00EA191A">
        <w:rPr>
          <w:rFonts w:ascii="Times New Roman" w:hAnsi="Times New Roman" w:cs="Times New Roman"/>
        </w:rPr>
        <w:t xml:space="preserve"> </w:t>
      </w:r>
      <w:r>
        <w:rPr>
          <w:rFonts w:ascii="Times New Roman" w:hAnsi="Times New Roman" w:cs="Times New Roman"/>
        </w:rPr>
        <w:t>p</w:t>
      </w:r>
      <w:r w:rsidRPr="00EA191A">
        <w:rPr>
          <w:rFonts w:ascii="Times New Roman" w:hAnsi="Times New Roman" w:cs="Times New Roman"/>
        </w:rPr>
        <w:t>irm</w:t>
      </w:r>
      <w:r>
        <w:rPr>
          <w:rFonts w:ascii="Times New Roman" w:hAnsi="Times New Roman" w:cs="Times New Roman"/>
        </w:rPr>
        <w:t>aisiai</w:t>
      </w:r>
      <w:r w:rsidRPr="00EA191A">
        <w:rPr>
          <w:rFonts w:ascii="Times New Roman" w:hAnsi="Times New Roman" w:cs="Times New Roman"/>
        </w:rPr>
        <w:t>s 6</w:t>
      </w:r>
      <w:r>
        <w:rPr>
          <w:rFonts w:ascii="Times New Roman" w:hAnsi="Times New Roman" w:cs="Times New Roman"/>
        </w:rPr>
        <w:t> </w:t>
      </w:r>
      <w:r w:rsidRPr="00EA191A">
        <w:rPr>
          <w:rFonts w:ascii="Times New Roman" w:hAnsi="Times New Roman" w:cs="Times New Roman"/>
        </w:rPr>
        <w:t>nėštumo mėnesi</w:t>
      </w:r>
      <w:r>
        <w:rPr>
          <w:rFonts w:ascii="Times New Roman" w:hAnsi="Times New Roman" w:cs="Times New Roman"/>
        </w:rPr>
        <w:t>ai</w:t>
      </w:r>
      <w:r w:rsidRPr="00EA191A">
        <w:rPr>
          <w:rFonts w:ascii="Times New Roman" w:hAnsi="Times New Roman" w:cs="Times New Roman"/>
        </w:rPr>
        <w:t>s, nebent vartoti absoliučiai būtina ir tai</w:t>
      </w:r>
      <w:r>
        <w:rPr>
          <w:rFonts w:ascii="Times New Roman" w:hAnsi="Times New Roman" w:cs="Times New Roman"/>
        </w:rPr>
        <w:t xml:space="preserve"> daryti</w:t>
      </w:r>
      <w:r w:rsidRPr="00EA191A">
        <w:rPr>
          <w:rFonts w:ascii="Times New Roman" w:hAnsi="Times New Roman" w:cs="Times New Roman"/>
        </w:rPr>
        <w:t xml:space="preserve"> nurodo gydytojas. Jeigu šiuo laikotarpiu reikalingas gydymas arba jei Jūs </w:t>
      </w:r>
      <w:r>
        <w:rPr>
          <w:rFonts w:ascii="Times New Roman" w:hAnsi="Times New Roman" w:cs="Times New Roman"/>
        </w:rPr>
        <w:t>norite</w:t>
      </w:r>
      <w:r w:rsidRPr="00EA191A">
        <w:rPr>
          <w:rFonts w:ascii="Times New Roman" w:hAnsi="Times New Roman" w:cs="Times New Roman"/>
        </w:rPr>
        <w:t xml:space="preserve"> pastoti, </w:t>
      </w:r>
      <w:r>
        <w:rPr>
          <w:rFonts w:ascii="Times New Roman" w:hAnsi="Times New Roman" w:cs="Times New Roman"/>
        </w:rPr>
        <w:t>turėtų būti</w:t>
      </w:r>
      <w:r w:rsidRPr="00EA191A">
        <w:rPr>
          <w:rFonts w:ascii="Times New Roman" w:hAnsi="Times New Roman" w:cs="Times New Roman"/>
        </w:rPr>
        <w:t xml:space="preserve"> varto</w:t>
      </w:r>
      <w:r>
        <w:rPr>
          <w:rFonts w:ascii="Times New Roman" w:hAnsi="Times New Roman" w:cs="Times New Roman"/>
        </w:rPr>
        <w:t>jama</w:t>
      </w:r>
      <w:r w:rsidRPr="00EA191A">
        <w:rPr>
          <w:rFonts w:ascii="Times New Roman" w:hAnsi="Times New Roman" w:cs="Times New Roman"/>
        </w:rPr>
        <w:t xml:space="preserve"> mažiausi</w:t>
      </w:r>
      <w:r>
        <w:rPr>
          <w:rFonts w:ascii="Times New Roman" w:hAnsi="Times New Roman" w:cs="Times New Roman"/>
        </w:rPr>
        <w:t>a</w:t>
      </w:r>
      <w:r w:rsidRPr="00EA191A">
        <w:rPr>
          <w:rFonts w:ascii="Times New Roman" w:hAnsi="Times New Roman" w:cs="Times New Roman"/>
        </w:rPr>
        <w:t xml:space="preserve"> doz</w:t>
      </w:r>
      <w:r>
        <w:rPr>
          <w:rFonts w:ascii="Times New Roman" w:hAnsi="Times New Roman" w:cs="Times New Roman"/>
        </w:rPr>
        <w:t>ė</w:t>
      </w:r>
      <w:r w:rsidRPr="00EA191A">
        <w:rPr>
          <w:rFonts w:ascii="Times New Roman" w:hAnsi="Times New Roman" w:cs="Times New Roman"/>
        </w:rPr>
        <w:t xml:space="preserve"> trumpiausią </w:t>
      </w:r>
      <w:r>
        <w:rPr>
          <w:rFonts w:ascii="Times New Roman" w:hAnsi="Times New Roman" w:cs="Times New Roman"/>
        </w:rPr>
        <w:t xml:space="preserve">įmanomą </w:t>
      </w:r>
      <w:r w:rsidRPr="00EA191A">
        <w:rPr>
          <w:rFonts w:ascii="Times New Roman" w:hAnsi="Times New Roman" w:cs="Times New Roman"/>
        </w:rPr>
        <w:t>laik</w:t>
      </w:r>
      <w:r>
        <w:rPr>
          <w:rFonts w:ascii="Times New Roman" w:hAnsi="Times New Roman" w:cs="Times New Roman"/>
        </w:rPr>
        <w:t>otarpį</w:t>
      </w:r>
      <w:r w:rsidRPr="00EA191A">
        <w:rPr>
          <w:rFonts w:ascii="Times New Roman" w:hAnsi="Times New Roman" w:cs="Times New Roman"/>
        </w:rPr>
        <w:t xml:space="preserve">. Jeigu nuo 20 nėštumo savaitės </w:t>
      </w:r>
      <w:proofErr w:type="spellStart"/>
      <w:r w:rsidRPr="00EA191A">
        <w:rPr>
          <w:rFonts w:ascii="Times New Roman" w:hAnsi="Times New Roman" w:cs="Times New Roman"/>
        </w:rPr>
        <w:t>ibuprofeno</w:t>
      </w:r>
      <w:proofErr w:type="spellEnd"/>
      <w:r w:rsidRPr="00EA191A">
        <w:rPr>
          <w:rFonts w:ascii="Times New Roman" w:hAnsi="Times New Roman" w:cs="Times New Roman"/>
        </w:rPr>
        <w:t xml:space="preserve"> vartojama ilgiau nei kel</w:t>
      </w:r>
      <w:r>
        <w:rPr>
          <w:rFonts w:ascii="Times New Roman" w:hAnsi="Times New Roman" w:cs="Times New Roman"/>
        </w:rPr>
        <w:t>etą</w:t>
      </w:r>
      <w:r w:rsidRPr="00EA191A">
        <w:rPr>
          <w:rFonts w:ascii="Times New Roman" w:hAnsi="Times New Roman" w:cs="Times New Roman"/>
        </w:rPr>
        <w:t xml:space="preserve"> dien</w:t>
      </w:r>
      <w:r>
        <w:rPr>
          <w:rFonts w:ascii="Times New Roman" w:hAnsi="Times New Roman" w:cs="Times New Roman"/>
        </w:rPr>
        <w:t>ų</w:t>
      </w:r>
      <w:r w:rsidRPr="00EA191A">
        <w:rPr>
          <w:rFonts w:ascii="Times New Roman" w:hAnsi="Times New Roman" w:cs="Times New Roman"/>
        </w:rPr>
        <w:t xml:space="preserve">, </w:t>
      </w:r>
      <w:proofErr w:type="spellStart"/>
      <w:r w:rsidRPr="00EA191A">
        <w:rPr>
          <w:rFonts w:ascii="Times New Roman" w:hAnsi="Times New Roman" w:cs="Times New Roman"/>
        </w:rPr>
        <w:t>Ibustar</w:t>
      </w:r>
      <w:proofErr w:type="spellEnd"/>
      <w:r w:rsidRPr="00EA191A">
        <w:rPr>
          <w:rFonts w:ascii="Times New Roman" w:hAnsi="Times New Roman" w:cs="Times New Roman"/>
        </w:rPr>
        <w:t xml:space="preserve"> gali sukelti vaisiaus inkstų funkcijos sutrikimą, dėl kurio gali sumažėti </w:t>
      </w:r>
      <w:proofErr w:type="spellStart"/>
      <w:r w:rsidRPr="00EA191A">
        <w:rPr>
          <w:rFonts w:ascii="Times New Roman" w:hAnsi="Times New Roman" w:cs="Times New Roman"/>
        </w:rPr>
        <w:t>amniono</w:t>
      </w:r>
      <w:proofErr w:type="spellEnd"/>
      <w:r w:rsidRPr="00EA191A">
        <w:rPr>
          <w:rFonts w:ascii="Times New Roman" w:hAnsi="Times New Roman" w:cs="Times New Roman"/>
        </w:rPr>
        <w:t xml:space="preserve"> skysčio, kuris apsupa </w:t>
      </w:r>
      <w:r>
        <w:rPr>
          <w:rFonts w:ascii="Times New Roman" w:hAnsi="Times New Roman" w:cs="Times New Roman"/>
        </w:rPr>
        <w:t>vaisių</w:t>
      </w:r>
      <w:r w:rsidRPr="00EA191A">
        <w:rPr>
          <w:rFonts w:ascii="Times New Roman" w:hAnsi="Times New Roman" w:cs="Times New Roman"/>
        </w:rPr>
        <w:t xml:space="preserve"> (</w:t>
      </w:r>
      <w:proofErr w:type="spellStart"/>
      <w:r w:rsidRPr="00EA191A">
        <w:rPr>
          <w:rFonts w:ascii="Times New Roman" w:hAnsi="Times New Roman" w:cs="Times New Roman"/>
        </w:rPr>
        <w:t>oligohidramnionas</w:t>
      </w:r>
      <w:proofErr w:type="spellEnd"/>
      <w:r w:rsidRPr="00EA191A">
        <w:rPr>
          <w:rFonts w:ascii="Times New Roman" w:hAnsi="Times New Roman" w:cs="Times New Roman"/>
        </w:rPr>
        <w:t>), arba sukelti jo širdies kraujagyslių (arterinio latako) susiaurėjimą. Jeigu Jūsų gydymui vaisto reikia vartoti ilgiau nei kel</w:t>
      </w:r>
      <w:r>
        <w:rPr>
          <w:rFonts w:ascii="Times New Roman" w:hAnsi="Times New Roman" w:cs="Times New Roman"/>
        </w:rPr>
        <w:t>etą</w:t>
      </w:r>
      <w:r w:rsidRPr="00EA191A">
        <w:rPr>
          <w:rFonts w:ascii="Times New Roman" w:hAnsi="Times New Roman" w:cs="Times New Roman"/>
        </w:rPr>
        <w:t xml:space="preserve"> dien</w:t>
      </w:r>
      <w:r>
        <w:rPr>
          <w:rFonts w:ascii="Times New Roman" w:hAnsi="Times New Roman" w:cs="Times New Roman"/>
        </w:rPr>
        <w:t>ų</w:t>
      </w:r>
      <w:r w:rsidRPr="00EA191A">
        <w:rPr>
          <w:rFonts w:ascii="Times New Roman" w:hAnsi="Times New Roman" w:cs="Times New Roman"/>
        </w:rPr>
        <w:t>, gydytojas gali paskirti papildomą stebė</w:t>
      </w:r>
      <w:r>
        <w:rPr>
          <w:rFonts w:ascii="Times New Roman" w:hAnsi="Times New Roman" w:cs="Times New Roman"/>
        </w:rPr>
        <w:t>sen</w:t>
      </w:r>
      <w:r w:rsidRPr="00EA191A">
        <w:rPr>
          <w:rFonts w:ascii="Times New Roman" w:hAnsi="Times New Roman" w:cs="Times New Roman"/>
        </w:rPr>
        <w:t>ą</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Žindymo laikotarpis</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Mažas</w:t>
      </w:r>
      <w:r w:rsidRPr="001C3A39">
        <w:rPr>
          <w:rFonts w:ascii="Times New Roman" w:eastAsia="Times New Roman" w:hAnsi="Times New Roman" w:cs="Times New Roman"/>
          <w:noProof/>
        </w:rPr>
        <w:t xml:space="preserve"> ibuprofeno ir jo skilimo produktų kiekis patenka į </w:t>
      </w:r>
      <w:r>
        <w:rPr>
          <w:rFonts w:ascii="Times New Roman" w:eastAsia="Times New Roman" w:hAnsi="Times New Roman" w:cs="Times New Roman"/>
          <w:noProof/>
        </w:rPr>
        <w:t>motinos</w:t>
      </w:r>
      <w:r w:rsidRPr="001C3A39">
        <w:rPr>
          <w:rFonts w:ascii="Times New Roman" w:eastAsia="Times New Roman" w:hAnsi="Times New Roman" w:cs="Times New Roman"/>
          <w:noProof/>
        </w:rPr>
        <w:t xml:space="preserve"> pieną. Kadangi </w:t>
      </w:r>
      <w:r>
        <w:rPr>
          <w:rFonts w:ascii="Times New Roman" w:eastAsia="Times New Roman" w:hAnsi="Times New Roman" w:cs="Times New Roman"/>
          <w:noProof/>
        </w:rPr>
        <w:t xml:space="preserve">apie </w:t>
      </w:r>
      <w:r w:rsidRPr="001C3A39">
        <w:rPr>
          <w:rFonts w:ascii="Times New Roman" w:eastAsia="Times New Roman" w:hAnsi="Times New Roman" w:cs="Times New Roman"/>
          <w:noProof/>
        </w:rPr>
        <w:t>neigiam</w:t>
      </w:r>
      <w:r>
        <w:rPr>
          <w:rFonts w:ascii="Times New Roman" w:eastAsia="Times New Roman" w:hAnsi="Times New Roman" w:cs="Times New Roman"/>
          <w:noProof/>
        </w:rPr>
        <w:t xml:space="preserve">as pasekmes kūdikiui </w:t>
      </w:r>
      <w:r w:rsidRPr="001C3A39">
        <w:rPr>
          <w:rFonts w:ascii="Times New Roman" w:eastAsia="Times New Roman" w:hAnsi="Times New Roman" w:cs="Times New Roman"/>
          <w:noProof/>
        </w:rPr>
        <w:t xml:space="preserve">iki šiol </w:t>
      </w:r>
      <w:r>
        <w:rPr>
          <w:rFonts w:ascii="Times New Roman" w:eastAsia="Times New Roman" w:hAnsi="Times New Roman" w:cs="Times New Roman"/>
          <w:noProof/>
        </w:rPr>
        <w:t>nežinoma</w:t>
      </w:r>
      <w:r w:rsidRPr="001C3A39">
        <w:rPr>
          <w:rFonts w:ascii="Times New Roman" w:eastAsia="Times New Roman" w:hAnsi="Times New Roman" w:cs="Times New Roman"/>
          <w:noProof/>
        </w:rPr>
        <w:t xml:space="preserve">, vartojant vaisto trumpai, žindymo nutraukti dažniausiai nereikia. </w:t>
      </w:r>
      <w:r>
        <w:rPr>
          <w:rFonts w:ascii="Times New Roman" w:eastAsia="Times New Roman" w:hAnsi="Times New Roman" w:cs="Times New Roman"/>
          <w:noProof/>
        </w:rPr>
        <w:t>Visgi, j</w:t>
      </w:r>
      <w:r w:rsidRPr="001C3A39">
        <w:rPr>
          <w:rFonts w:ascii="Times New Roman" w:eastAsia="Times New Roman" w:hAnsi="Times New Roman" w:cs="Times New Roman"/>
          <w:noProof/>
        </w:rPr>
        <w:t>eigu paskirta</w:t>
      </w:r>
      <w:r>
        <w:rPr>
          <w:rFonts w:ascii="Times New Roman" w:eastAsia="Times New Roman" w:hAnsi="Times New Roman" w:cs="Times New Roman"/>
          <w:noProof/>
        </w:rPr>
        <w:t>s ilgalaikis vartojimas arba paskirta</w:t>
      </w:r>
      <w:r w:rsidRPr="001C3A39">
        <w:rPr>
          <w:rFonts w:ascii="Times New Roman" w:eastAsia="Times New Roman" w:hAnsi="Times New Roman" w:cs="Times New Roman"/>
          <w:noProof/>
        </w:rPr>
        <w:t xml:space="preserve"> vartoti didelę dozę, reikia apsispręsti dėl ankst</w:t>
      </w:r>
      <w:r>
        <w:rPr>
          <w:rFonts w:ascii="Times New Roman" w:eastAsia="Times New Roman" w:hAnsi="Times New Roman" w:cs="Times New Roman"/>
          <w:noProof/>
        </w:rPr>
        <w:t>esnio</w:t>
      </w:r>
      <w:r w:rsidRPr="001C3A39">
        <w:rPr>
          <w:rFonts w:ascii="Times New Roman" w:eastAsia="Times New Roman" w:hAnsi="Times New Roman" w:cs="Times New Roman"/>
          <w:noProof/>
        </w:rPr>
        <w:t xml:space="preserve">žindymo nutraukimo.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Vaisingumas</w:t>
      </w:r>
    </w:p>
    <w:p w:rsidR="00DF1774" w:rsidRDefault="00DF1774" w:rsidP="00DF1774">
      <w:pPr>
        <w:tabs>
          <w:tab w:val="left" w:pos="540"/>
          <w:tab w:val="left" w:pos="1276"/>
        </w:tabs>
        <w:spacing w:after="0" w:line="240" w:lineRule="auto"/>
        <w:rPr>
          <w:rFonts w:ascii="Times New Roman" w:hAnsi="Times New Roman" w:cs="Times New Roman"/>
        </w:rPr>
      </w:pPr>
      <w:r>
        <w:rPr>
          <w:rFonts w:ascii="Times New Roman" w:hAnsi="Times New Roman" w:cs="Times New Roman"/>
        </w:rPr>
        <w:t>Šis vaistas</w:t>
      </w:r>
      <w:r w:rsidRPr="008C49AC">
        <w:rPr>
          <w:rFonts w:ascii="Times New Roman" w:hAnsi="Times New Roman" w:cs="Times New Roman"/>
        </w:rPr>
        <w:t xml:space="preserve"> priklauso </w:t>
      </w:r>
      <w:r w:rsidRPr="00EA191A">
        <w:rPr>
          <w:rFonts w:ascii="Times New Roman" w:hAnsi="Times New Roman" w:cs="Times New Roman"/>
        </w:rPr>
        <w:t xml:space="preserve">grupei </w:t>
      </w:r>
      <w:r w:rsidRPr="008C49AC">
        <w:rPr>
          <w:rFonts w:ascii="Times New Roman" w:hAnsi="Times New Roman" w:cs="Times New Roman"/>
        </w:rPr>
        <w:t>vaistų (</w:t>
      </w:r>
      <w:r w:rsidRPr="00EA191A">
        <w:rPr>
          <w:rFonts w:ascii="Times New Roman" w:hAnsi="Times New Roman" w:cs="Times New Roman"/>
        </w:rPr>
        <w:t>NVNU</w:t>
      </w:r>
      <w:r w:rsidRPr="008C49AC">
        <w:rPr>
          <w:rFonts w:ascii="Times New Roman" w:hAnsi="Times New Roman" w:cs="Times New Roman"/>
        </w:rPr>
        <w:t>), kuri</w:t>
      </w:r>
      <w:r w:rsidRPr="00EA191A">
        <w:rPr>
          <w:rFonts w:ascii="Times New Roman" w:hAnsi="Times New Roman" w:cs="Times New Roman"/>
        </w:rPr>
        <w:t>e</w:t>
      </w:r>
      <w:r w:rsidRPr="008C49AC">
        <w:rPr>
          <w:rFonts w:ascii="Times New Roman" w:hAnsi="Times New Roman" w:cs="Times New Roman"/>
        </w:rPr>
        <w:t xml:space="preserve"> gali </w:t>
      </w:r>
      <w:r w:rsidRPr="00EA191A">
        <w:rPr>
          <w:rFonts w:ascii="Times New Roman" w:hAnsi="Times New Roman" w:cs="Times New Roman"/>
        </w:rPr>
        <w:t>sutrikdyti</w:t>
      </w:r>
      <w:r w:rsidRPr="008C49AC">
        <w:rPr>
          <w:rFonts w:ascii="Times New Roman" w:hAnsi="Times New Roman" w:cs="Times New Roman"/>
        </w:rPr>
        <w:t xml:space="preserve"> moterų vaisingumą. Šis poveikis pra</w:t>
      </w:r>
      <w:r>
        <w:rPr>
          <w:rFonts w:ascii="Times New Roman" w:hAnsi="Times New Roman" w:cs="Times New Roman"/>
        </w:rPr>
        <w:t>nykst</w:t>
      </w:r>
      <w:r w:rsidRPr="008C49AC">
        <w:rPr>
          <w:rFonts w:ascii="Times New Roman" w:hAnsi="Times New Roman" w:cs="Times New Roman"/>
        </w:rPr>
        <w:t>a</w:t>
      </w:r>
      <w:r w:rsidRPr="00EA191A">
        <w:rPr>
          <w:rFonts w:ascii="Times New Roman" w:hAnsi="Times New Roman" w:cs="Times New Roman"/>
        </w:rPr>
        <w:t>,</w:t>
      </w:r>
      <w:r w:rsidRPr="008C49AC">
        <w:rPr>
          <w:rFonts w:ascii="Times New Roman" w:hAnsi="Times New Roman" w:cs="Times New Roman"/>
        </w:rPr>
        <w:t xml:space="preserve"> nu</w:t>
      </w:r>
      <w:r>
        <w:rPr>
          <w:rFonts w:ascii="Times New Roman" w:hAnsi="Times New Roman" w:cs="Times New Roman"/>
        </w:rPr>
        <w:t>trauk</w:t>
      </w:r>
      <w:r w:rsidRPr="008C49AC">
        <w:rPr>
          <w:rFonts w:ascii="Times New Roman" w:hAnsi="Times New Roman" w:cs="Times New Roman"/>
        </w:rPr>
        <w:t>us vaist</w:t>
      </w:r>
      <w:r>
        <w:rPr>
          <w:rFonts w:ascii="Times New Roman" w:hAnsi="Times New Roman" w:cs="Times New Roman"/>
        </w:rPr>
        <w:t>o vartojim</w:t>
      </w:r>
      <w:r w:rsidRPr="008C49AC">
        <w:rPr>
          <w:rFonts w:ascii="Times New Roman" w:hAnsi="Times New Roman" w:cs="Times New Roman"/>
        </w:rPr>
        <w:t>ą</w:t>
      </w:r>
      <w:r>
        <w:rPr>
          <w:rFonts w:ascii="Times New Roman" w:hAnsi="Times New Roman" w:cs="Times New Roman"/>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Vairavimas ir mechanizmų valdymas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Pr="001C3A39">
        <w:rPr>
          <w:rFonts w:ascii="Times New Roman" w:eastAsia="Times New Roman" w:hAnsi="Times New Roman" w:cs="Times New Roman"/>
          <w:noProof/>
        </w:rPr>
        <w:t xml:space="preserve">artojant </w:t>
      </w:r>
      <w:r>
        <w:rPr>
          <w:rFonts w:ascii="Times New Roman" w:eastAsia="Times New Roman" w:hAnsi="Times New Roman" w:cs="Times New Roman"/>
          <w:noProof/>
        </w:rPr>
        <w:t xml:space="preserve">didesnę </w:t>
      </w:r>
      <w:r w:rsidRPr="001C3A39">
        <w:rPr>
          <w:rFonts w:ascii="Times New Roman" w:eastAsia="Times New Roman" w:hAnsi="Times New Roman" w:cs="Times New Roman"/>
          <w:noProof/>
        </w:rPr>
        <w:t>Ibustar dozę</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gali </w:t>
      </w:r>
      <w:r>
        <w:rPr>
          <w:rFonts w:ascii="Times New Roman" w:eastAsia="Times New Roman" w:hAnsi="Times New Roman" w:cs="Times New Roman"/>
          <w:noProof/>
        </w:rPr>
        <w:t>pasireikšti šalutinis</w:t>
      </w:r>
      <w:r w:rsidRPr="001C3A39">
        <w:rPr>
          <w:rFonts w:ascii="Times New Roman" w:eastAsia="Times New Roman" w:hAnsi="Times New Roman" w:cs="Times New Roman"/>
          <w:noProof/>
        </w:rPr>
        <w:t xml:space="preserve"> poveiki</w:t>
      </w: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CNS, pavyzdžiui:</w:t>
      </w:r>
      <w:r w:rsidRPr="001C3A39">
        <w:rPr>
          <w:rFonts w:ascii="Times New Roman" w:eastAsia="Times New Roman" w:hAnsi="Times New Roman" w:cs="Times New Roman"/>
          <w:noProof/>
        </w:rPr>
        <w:t xml:space="preserve"> nuovargis</w:t>
      </w:r>
      <w:r>
        <w:rPr>
          <w:rFonts w:ascii="Times New Roman" w:eastAsia="Times New Roman" w:hAnsi="Times New Roman" w:cs="Times New Roman"/>
          <w:noProof/>
        </w:rPr>
        <w:t xml:space="preserve"> ir galvos</w:t>
      </w:r>
      <w:r w:rsidRPr="001C3A39">
        <w:rPr>
          <w:rFonts w:ascii="Times New Roman" w:eastAsia="Times New Roman" w:hAnsi="Times New Roman" w:cs="Times New Roman"/>
          <w:noProof/>
        </w:rPr>
        <w:t xml:space="preserve"> svaig</w:t>
      </w:r>
      <w:r>
        <w:rPr>
          <w:rFonts w:ascii="Times New Roman" w:eastAsia="Times New Roman" w:hAnsi="Times New Roman" w:cs="Times New Roman"/>
          <w:noProof/>
        </w:rPr>
        <w:t>ima</w:t>
      </w:r>
      <w:r w:rsidRPr="001C3A39">
        <w:rPr>
          <w:rFonts w:ascii="Times New Roman" w:eastAsia="Times New Roman" w:hAnsi="Times New Roman" w:cs="Times New Roman"/>
          <w:noProof/>
        </w:rPr>
        <w:t xml:space="preserve">s, todėl pavieniais atvejais gali sutrikti </w:t>
      </w:r>
      <w:r>
        <w:rPr>
          <w:rFonts w:ascii="Times New Roman" w:eastAsia="Times New Roman" w:hAnsi="Times New Roman" w:cs="Times New Roman"/>
          <w:noProof/>
        </w:rPr>
        <w:t xml:space="preserve">reakcija ir </w:t>
      </w:r>
      <w:r w:rsidRPr="001C3A39">
        <w:rPr>
          <w:rFonts w:ascii="Times New Roman" w:eastAsia="Times New Roman" w:hAnsi="Times New Roman" w:cs="Times New Roman"/>
          <w:noProof/>
        </w:rPr>
        <w:t xml:space="preserve">gebėjimas </w:t>
      </w:r>
      <w:r>
        <w:rPr>
          <w:rFonts w:ascii="Times New Roman" w:eastAsia="Times New Roman" w:hAnsi="Times New Roman" w:cs="Times New Roman"/>
          <w:noProof/>
        </w:rPr>
        <w:t>būti aktyviu eismo dalyviu</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bei</w:t>
      </w:r>
      <w:r w:rsidRPr="001C3A39">
        <w:rPr>
          <w:rFonts w:ascii="Times New Roman" w:eastAsia="Times New Roman" w:hAnsi="Times New Roman" w:cs="Times New Roman"/>
          <w:noProof/>
        </w:rPr>
        <w:t xml:space="preserve"> valdyti mechanizmus. Tai labiau </w:t>
      </w:r>
      <w:r>
        <w:rPr>
          <w:rFonts w:ascii="Times New Roman" w:eastAsia="Times New Roman" w:hAnsi="Times New Roman" w:cs="Times New Roman"/>
          <w:noProof/>
        </w:rPr>
        <w:t>pasireiškia</w:t>
      </w:r>
      <w:r w:rsidRPr="001C3A39">
        <w:rPr>
          <w:rFonts w:ascii="Times New Roman" w:eastAsia="Times New Roman" w:hAnsi="Times New Roman" w:cs="Times New Roman"/>
          <w:noProof/>
        </w:rPr>
        <w:t xml:space="preserve">, jei kartu vartojamas alkoholis. Jūs galite </w:t>
      </w:r>
      <w:r>
        <w:rPr>
          <w:rFonts w:ascii="Times New Roman" w:eastAsia="Times New Roman" w:hAnsi="Times New Roman" w:cs="Times New Roman"/>
          <w:noProof/>
        </w:rPr>
        <w:t xml:space="preserve">nebesugebėti pakankamai </w:t>
      </w:r>
      <w:r w:rsidRPr="001C3A39">
        <w:rPr>
          <w:rFonts w:ascii="Times New Roman" w:eastAsia="Times New Roman" w:hAnsi="Times New Roman" w:cs="Times New Roman"/>
          <w:noProof/>
        </w:rPr>
        <w:t xml:space="preserve">greitai ir </w:t>
      </w:r>
      <w:r>
        <w:rPr>
          <w:rFonts w:ascii="Times New Roman" w:eastAsia="Times New Roman" w:hAnsi="Times New Roman" w:cs="Times New Roman"/>
          <w:noProof/>
        </w:rPr>
        <w:t>tiksliai</w:t>
      </w:r>
      <w:r w:rsidRPr="001C3A39">
        <w:rPr>
          <w:rFonts w:ascii="Times New Roman" w:eastAsia="Times New Roman" w:hAnsi="Times New Roman" w:cs="Times New Roman"/>
          <w:noProof/>
        </w:rPr>
        <w:t xml:space="preserve"> reaguoti į netikėtus ir staigius </w:t>
      </w:r>
      <w:r>
        <w:rPr>
          <w:rFonts w:ascii="Times New Roman" w:eastAsia="Times New Roman" w:hAnsi="Times New Roman" w:cs="Times New Roman"/>
          <w:noProof/>
        </w:rPr>
        <w:t>įvykiue</w:t>
      </w:r>
      <w:r w:rsidRPr="001C3A39">
        <w:rPr>
          <w:rFonts w:ascii="Times New Roman" w:eastAsia="Times New Roman" w:hAnsi="Times New Roman" w:cs="Times New Roman"/>
          <w:noProof/>
        </w:rPr>
        <w:t>. Toki</w:t>
      </w:r>
      <w:r>
        <w:rPr>
          <w:rFonts w:ascii="Times New Roman" w:eastAsia="Times New Roman" w:hAnsi="Times New Roman" w:cs="Times New Roman"/>
          <w:noProof/>
        </w:rPr>
        <w:t>u</w:t>
      </w:r>
      <w:r w:rsidRPr="001C3A39">
        <w:rPr>
          <w:rFonts w:ascii="Times New Roman" w:eastAsia="Times New Roman" w:hAnsi="Times New Roman" w:cs="Times New Roman"/>
          <w:noProof/>
        </w:rPr>
        <w:t xml:space="preserve"> atvej</w:t>
      </w:r>
      <w:r>
        <w:rPr>
          <w:rFonts w:ascii="Times New Roman" w:eastAsia="Times New Roman" w:hAnsi="Times New Roman" w:cs="Times New Roman"/>
          <w:noProof/>
        </w:rPr>
        <w:t>u</w:t>
      </w:r>
      <w:r w:rsidRPr="001C3A39">
        <w:rPr>
          <w:rFonts w:ascii="Times New Roman" w:eastAsia="Times New Roman" w:hAnsi="Times New Roman" w:cs="Times New Roman"/>
          <w:noProof/>
        </w:rPr>
        <w:t xml:space="preserve"> ne</w:t>
      </w:r>
      <w:r>
        <w:rPr>
          <w:rFonts w:ascii="Times New Roman" w:eastAsia="Times New Roman" w:hAnsi="Times New Roman" w:cs="Times New Roman"/>
          <w:noProof/>
        </w:rPr>
        <w:t xml:space="preserve">galima </w:t>
      </w:r>
      <w:r w:rsidRPr="001C3A39">
        <w:rPr>
          <w:rFonts w:ascii="Times New Roman" w:eastAsia="Times New Roman" w:hAnsi="Times New Roman" w:cs="Times New Roman"/>
          <w:noProof/>
        </w:rPr>
        <w:t>vairuo</w:t>
      </w:r>
      <w:r>
        <w:rPr>
          <w:rFonts w:ascii="Times New Roman" w:eastAsia="Times New Roman" w:hAnsi="Times New Roman" w:cs="Times New Roman"/>
          <w:noProof/>
        </w:rPr>
        <w:t>ti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automobilio ar kitų transporto priemonių</w:t>
      </w:r>
      <w:r w:rsidRPr="001D58A4">
        <w:rPr>
          <w:rFonts w:ascii="Times New Roman" w:eastAsia="Times New Roman" w:hAnsi="Times New Roman" w:cs="Times New Roman"/>
          <w:noProof/>
        </w:rPr>
        <w:t xml:space="preserve">! Nedirbkite su įrankiais </w:t>
      </w:r>
      <w:r w:rsidRPr="001C3A39">
        <w:rPr>
          <w:rFonts w:ascii="Times New Roman" w:eastAsia="Times New Roman" w:hAnsi="Times New Roman" w:cs="Times New Roman"/>
          <w:noProof/>
        </w:rPr>
        <w:t xml:space="preserve">ir nevaldykite mechanizmų! Nedirbkite </w:t>
      </w:r>
      <w:r>
        <w:rPr>
          <w:rFonts w:ascii="Times New Roman" w:eastAsia="Times New Roman" w:hAnsi="Times New Roman" w:cs="Times New Roman"/>
          <w:noProof/>
        </w:rPr>
        <w:t xml:space="preserve">stovėdami ant </w:t>
      </w:r>
      <w:r w:rsidRPr="001C3A39">
        <w:rPr>
          <w:rFonts w:ascii="Times New Roman" w:eastAsia="Times New Roman" w:hAnsi="Times New Roman" w:cs="Times New Roman"/>
          <w:noProof/>
        </w:rPr>
        <w:t>nesaug</w:t>
      </w:r>
      <w:r>
        <w:rPr>
          <w:rFonts w:ascii="Times New Roman" w:eastAsia="Times New Roman" w:hAnsi="Times New Roman" w:cs="Times New Roman"/>
          <w:noProof/>
        </w:rPr>
        <w:t>au</w:t>
      </w:r>
      <w:r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pagrindo</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449B8" w:rsidRDefault="00DF1774" w:rsidP="00DF1774">
      <w:pPr>
        <w:tabs>
          <w:tab w:val="left" w:pos="6030"/>
        </w:tabs>
        <w:spacing w:after="0" w:line="240" w:lineRule="auto"/>
        <w:rPr>
          <w:rFonts w:ascii="Times New Roman" w:eastAsia="Times New Roman" w:hAnsi="Times New Roman" w:cs="Times New Roman"/>
        </w:rPr>
      </w:pPr>
      <w:proofErr w:type="spellStart"/>
      <w:r w:rsidRPr="001449B8">
        <w:rPr>
          <w:rFonts w:ascii="Times New Roman" w:eastAsia="Times New Roman" w:hAnsi="Times New Roman" w:cs="Times New Roman"/>
          <w:b/>
        </w:rPr>
        <w:t>Ibustar</w:t>
      </w:r>
      <w:proofErr w:type="spellEnd"/>
      <w:r w:rsidRPr="001449B8">
        <w:rPr>
          <w:rFonts w:ascii="Times New Roman" w:eastAsia="Times New Roman" w:hAnsi="Times New Roman" w:cs="Times New Roman"/>
          <w:b/>
        </w:rPr>
        <w:t xml:space="preserve"> sudėtyje yra skystojo </w:t>
      </w:r>
      <w:proofErr w:type="spellStart"/>
      <w:r w:rsidRPr="001449B8">
        <w:rPr>
          <w:rFonts w:ascii="Times New Roman" w:eastAsia="Times New Roman" w:hAnsi="Times New Roman" w:cs="Times New Roman"/>
          <w:b/>
        </w:rPr>
        <w:t>maltitolio</w:t>
      </w:r>
      <w:proofErr w:type="spellEnd"/>
      <w:r w:rsidRPr="001449B8">
        <w:rPr>
          <w:rFonts w:ascii="Times New Roman" w:eastAsia="Times New Roman" w:hAnsi="Times New Roman" w:cs="Times New Roman"/>
        </w:rPr>
        <w:t xml:space="preserve"> </w:t>
      </w:r>
      <w:r w:rsidRPr="001D58A4">
        <w:rPr>
          <w:rFonts w:ascii="Times New Roman" w:hAnsi="Times New Roman" w:cs="Times New Roman"/>
          <w:b/>
        </w:rPr>
        <w:t>(E</w:t>
      </w:r>
      <w:r>
        <w:rPr>
          <w:rFonts w:ascii="Times New Roman" w:eastAsia="Times New Roman" w:hAnsi="Times New Roman" w:cs="Times New Roman"/>
          <w:noProof/>
        </w:rPr>
        <w:t> </w:t>
      </w:r>
      <w:r w:rsidRPr="001D58A4">
        <w:rPr>
          <w:rFonts w:ascii="Times New Roman" w:hAnsi="Times New Roman" w:cs="Times New Roman"/>
          <w:b/>
        </w:rPr>
        <w:t>965)</w:t>
      </w:r>
    </w:p>
    <w:p w:rsidR="00DF1774" w:rsidRPr="001449B8" w:rsidRDefault="00DF1774" w:rsidP="00DF1774">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noProof/>
        </w:rPr>
        <w:t xml:space="preserve">Jeigu gydytojas </w:t>
      </w:r>
      <w:r>
        <w:rPr>
          <w:rFonts w:ascii="Times New Roman" w:eastAsia="Times New Roman" w:hAnsi="Times New Roman" w:cs="Times New Roman"/>
          <w:noProof/>
        </w:rPr>
        <w:t>J</w:t>
      </w:r>
      <w:r w:rsidRPr="001449B8">
        <w:rPr>
          <w:rFonts w:ascii="Times New Roman" w:eastAsia="Times New Roman" w:hAnsi="Times New Roman" w:cs="Times New Roman"/>
          <w:noProof/>
        </w:rPr>
        <w:t xml:space="preserve">ums yra sakęs, kad </w:t>
      </w:r>
      <w:r>
        <w:rPr>
          <w:rFonts w:ascii="Times New Roman" w:eastAsia="Times New Roman" w:hAnsi="Times New Roman" w:cs="Times New Roman"/>
          <w:noProof/>
        </w:rPr>
        <w:t>J</w:t>
      </w:r>
      <w:r w:rsidRPr="001449B8">
        <w:rPr>
          <w:rFonts w:ascii="Times New Roman" w:eastAsia="Times New Roman" w:hAnsi="Times New Roman" w:cs="Times New Roman"/>
          <w:noProof/>
        </w:rPr>
        <w:t xml:space="preserve">ūs arba </w:t>
      </w:r>
      <w:r>
        <w:rPr>
          <w:rFonts w:ascii="Times New Roman" w:eastAsia="Times New Roman" w:hAnsi="Times New Roman" w:cs="Times New Roman"/>
          <w:noProof/>
        </w:rPr>
        <w:t>J</w:t>
      </w:r>
      <w:r w:rsidRPr="001449B8">
        <w:rPr>
          <w:rFonts w:ascii="Times New Roman" w:eastAsia="Times New Roman" w:hAnsi="Times New Roman" w:cs="Times New Roman"/>
          <w:noProof/>
        </w:rPr>
        <w:t>ūsų vaikas netoleruoja</w:t>
      </w:r>
      <w:r>
        <w:rPr>
          <w:rFonts w:ascii="Times New Roman" w:eastAsia="Times New Roman" w:hAnsi="Times New Roman" w:cs="Times New Roman"/>
          <w:noProof/>
        </w:rPr>
        <w:t>te</w:t>
      </w:r>
      <w:r w:rsidRPr="001449B8">
        <w:rPr>
          <w:rFonts w:ascii="Times New Roman" w:eastAsia="Times New Roman" w:hAnsi="Times New Roman" w:cs="Times New Roman"/>
          <w:noProof/>
        </w:rPr>
        <w:t xml:space="preserve"> </w:t>
      </w:r>
      <w:r>
        <w:rPr>
          <w:rFonts w:ascii="Times New Roman" w:eastAsia="Times New Roman" w:hAnsi="Times New Roman" w:cs="Times New Roman"/>
          <w:noProof/>
        </w:rPr>
        <w:t>kokių nors</w:t>
      </w:r>
      <w:r w:rsidRPr="001449B8">
        <w:rPr>
          <w:rFonts w:ascii="Times New Roman" w:eastAsia="Times New Roman" w:hAnsi="Times New Roman" w:cs="Times New Roman"/>
          <w:noProof/>
        </w:rPr>
        <w:t xml:space="preserve"> angliavandenių, </w:t>
      </w:r>
      <w:r>
        <w:rPr>
          <w:rFonts w:ascii="Times New Roman" w:eastAsia="Times New Roman" w:hAnsi="Times New Roman" w:cs="Times New Roman"/>
          <w:noProof/>
        </w:rPr>
        <w:t xml:space="preserve">kreipkitės į jį, </w:t>
      </w:r>
      <w:r w:rsidRPr="001449B8">
        <w:rPr>
          <w:rFonts w:ascii="Times New Roman" w:eastAsia="Times New Roman" w:hAnsi="Times New Roman" w:cs="Times New Roman"/>
          <w:noProof/>
        </w:rPr>
        <w:t>prieš praded</w:t>
      </w:r>
      <w:r>
        <w:rPr>
          <w:rFonts w:ascii="Times New Roman" w:eastAsia="Times New Roman" w:hAnsi="Times New Roman" w:cs="Times New Roman"/>
          <w:noProof/>
        </w:rPr>
        <w:t xml:space="preserve">ėdami </w:t>
      </w:r>
      <w:r w:rsidRPr="001449B8">
        <w:rPr>
          <w:rFonts w:ascii="Times New Roman" w:eastAsia="Times New Roman" w:hAnsi="Times New Roman" w:cs="Times New Roman"/>
          <w:noProof/>
        </w:rPr>
        <w:t>vartoti šį vaistą.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449B8" w:rsidRDefault="00DF1774" w:rsidP="00DF1774">
      <w:pPr>
        <w:spacing w:after="0" w:line="240" w:lineRule="auto"/>
        <w:rPr>
          <w:rFonts w:ascii="Times New Roman" w:eastAsia="Times New Roman" w:hAnsi="Times New Roman" w:cs="Times New Roman"/>
          <w:b/>
        </w:rPr>
      </w:pPr>
      <w:proofErr w:type="spellStart"/>
      <w:r w:rsidRPr="001449B8">
        <w:rPr>
          <w:rFonts w:ascii="Times New Roman" w:eastAsia="Times New Roman" w:hAnsi="Times New Roman" w:cs="Times New Roman"/>
          <w:b/>
        </w:rPr>
        <w:t>Ibustar</w:t>
      </w:r>
      <w:proofErr w:type="spellEnd"/>
      <w:r w:rsidRPr="001449B8">
        <w:rPr>
          <w:rFonts w:ascii="Times New Roman" w:eastAsia="Times New Roman" w:hAnsi="Times New Roman" w:cs="Times New Roman"/>
          <w:b/>
        </w:rPr>
        <w:t xml:space="preserve"> sudėtyje yra natrio</w:t>
      </w:r>
    </w:p>
    <w:p w:rsidR="00DF1774" w:rsidRPr="001449B8" w:rsidRDefault="00DF1774" w:rsidP="00DF1774">
      <w:pPr>
        <w:spacing w:after="0" w:line="240" w:lineRule="auto"/>
        <w:rPr>
          <w:rFonts w:ascii="Times New Roman" w:eastAsia="Times New Roman" w:hAnsi="Times New Roman" w:cs="Times New Roman"/>
          <w:b/>
        </w:rPr>
      </w:pPr>
      <w:r>
        <w:rPr>
          <w:rFonts w:ascii="Times New Roman" w:eastAsia="Times New Roman" w:hAnsi="Times New Roman" w:cs="Times New Roman"/>
        </w:rPr>
        <w:t>V</w:t>
      </w:r>
      <w:r w:rsidRPr="001449B8">
        <w:rPr>
          <w:rFonts w:ascii="Times New Roman" w:eastAsia="Times New Roman" w:hAnsi="Times New Roman" w:cs="Times New Roman"/>
        </w:rPr>
        <w:t>iename šio vaisto m</w:t>
      </w:r>
      <w:r>
        <w:rPr>
          <w:rFonts w:ascii="Times New Roman" w:eastAsia="Times New Roman" w:hAnsi="Times New Roman" w:cs="Times New Roman"/>
        </w:rPr>
        <w:t>i</w:t>
      </w:r>
      <w:r w:rsidRPr="001449B8">
        <w:rPr>
          <w:rFonts w:ascii="Times New Roman" w:eastAsia="Times New Roman" w:hAnsi="Times New Roman" w:cs="Times New Roman"/>
        </w:rPr>
        <w:t>l</w:t>
      </w:r>
      <w:r>
        <w:rPr>
          <w:rFonts w:ascii="Times New Roman" w:eastAsia="Times New Roman" w:hAnsi="Times New Roman" w:cs="Times New Roman"/>
        </w:rPr>
        <w:t>ilitre</w:t>
      </w:r>
      <w:r w:rsidRPr="001449B8">
        <w:rPr>
          <w:rFonts w:ascii="Times New Roman" w:eastAsia="Times New Roman" w:hAnsi="Times New Roman" w:cs="Times New Roman"/>
        </w:rPr>
        <w:t xml:space="preserve"> yra </w:t>
      </w:r>
      <w:r>
        <w:rPr>
          <w:rFonts w:ascii="Times New Roman" w:eastAsia="Times New Roman" w:hAnsi="Times New Roman" w:cs="Times New Roman"/>
        </w:rPr>
        <w:t>3,8</w:t>
      </w:r>
      <w:r>
        <w:rPr>
          <w:rFonts w:ascii="Times New Roman" w:eastAsia="Times New Roman" w:hAnsi="Times New Roman" w:cs="Times New Roman"/>
          <w:noProof/>
        </w:rPr>
        <w:t> </w:t>
      </w:r>
      <w:r w:rsidRPr="001449B8">
        <w:rPr>
          <w:rFonts w:ascii="Times New Roman" w:eastAsia="Times New Roman" w:hAnsi="Times New Roman" w:cs="Times New Roman"/>
        </w:rPr>
        <w:t xml:space="preserve">mg natrio. Tai atitinka </w:t>
      </w:r>
      <w:r>
        <w:rPr>
          <w:rFonts w:ascii="Times New Roman" w:eastAsia="Times New Roman" w:hAnsi="Times New Roman" w:cs="Times New Roman"/>
        </w:rPr>
        <w:t>0,2</w:t>
      </w:r>
      <w:r>
        <w:rPr>
          <w:rFonts w:ascii="Times New Roman" w:eastAsia="Times New Roman" w:hAnsi="Times New Roman" w:cs="Times New Roman"/>
          <w:noProof/>
        </w:rPr>
        <w:t> </w:t>
      </w:r>
      <w:r w:rsidRPr="00B050D6">
        <w:rPr>
          <w:rFonts w:ascii="Times New Roman" w:eastAsia="Times New Roman" w:hAnsi="Times New Roman" w:cs="Times New Roman"/>
        </w:rPr>
        <w:t>%</w:t>
      </w:r>
      <w:r w:rsidRPr="001449B8">
        <w:rPr>
          <w:rFonts w:ascii="Times New Roman" w:eastAsia="Times New Roman" w:hAnsi="Times New Roman" w:cs="Times New Roman"/>
        </w:rPr>
        <w:t xml:space="preserve"> didžiausios rekomenduojamos natrio paros normos suaugusiesiems.</w:t>
      </w:r>
    </w:p>
    <w:p w:rsidR="00DF1774" w:rsidRPr="001449B8" w:rsidRDefault="00DF1774" w:rsidP="00DF1774">
      <w:pPr>
        <w:spacing w:after="0" w:line="240" w:lineRule="auto"/>
        <w:rPr>
          <w:rFonts w:ascii="Times New Roman" w:eastAsia="Times New Roman" w:hAnsi="Times New Roman" w:cs="Times New Roman"/>
        </w:rPr>
      </w:pPr>
    </w:p>
    <w:p w:rsidR="00DF1774" w:rsidRPr="001449B8" w:rsidRDefault="00DF1774" w:rsidP="00DF1774">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b/>
          <w:noProof/>
        </w:rPr>
        <w:t>Ibustar sudėtyje yra natrio benzoato</w:t>
      </w:r>
      <w:r>
        <w:rPr>
          <w:rFonts w:ascii="Times New Roman" w:eastAsia="Times New Roman" w:hAnsi="Times New Roman" w:cs="Times New Roman"/>
          <w:b/>
          <w:noProof/>
        </w:rPr>
        <w:t xml:space="preserve"> </w:t>
      </w:r>
      <w:r w:rsidRPr="00B050D6">
        <w:rPr>
          <w:rFonts w:ascii="Times New Roman" w:hAnsi="Times New Roman" w:cs="Times New Roman"/>
          <w:b/>
        </w:rPr>
        <w:t>(E</w:t>
      </w:r>
      <w:r>
        <w:rPr>
          <w:rFonts w:ascii="Times New Roman" w:eastAsia="Times New Roman" w:hAnsi="Times New Roman" w:cs="Times New Roman"/>
          <w:noProof/>
        </w:rPr>
        <w:t> </w:t>
      </w:r>
      <w:r w:rsidRPr="00B050D6">
        <w:rPr>
          <w:rFonts w:ascii="Times New Roman" w:hAnsi="Times New Roman" w:cs="Times New Roman"/>
          <w:b/>
        </w:rPr>
        <w:t>211)</w:t>
      </w:r>
    </w:p>
    <w:p w:rsidR="00DF1774" w:rsidRPr="001449B8" w:rsidRDefault="00DF1774" w:rsidP="00DF1774">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Pr="001449B8">
        <w:rPr>
          <w:rFonts w:ascii="Times New Roman" w:eastAsia="Times New Roman" w:hAnsi="Times New Roman" w:cs="Times New Roman"/>
          <w:noProof/>
        </w:rPr>
        <w:t>iename šio vaisto m</w:t>
      </w:r>
      <w:r>
        <w:rPr>
          <w:rFonts w:ascii="Times New Roman" w:eastAsia="Times New Roman" w:hAnsi="Times New Roman" w:cs="Times New Roman"/>
          <w:noProof/>
        </w:rPr>
        <w:t>i</w:t>
      </w:r>
      <w:r w:rsidRPr="001449B8">
        <w:rPr>
          <w:rFonts w:ascii="Times New Roman" w:eastAsia="Times New Roman" w:hAnsi="Times New Roman" w:cs="Times New Roman"/>
          <w:noProof/>
        </w:rPr>
        <w:t>l</w:t>
      </w:r>
      <w:r>
        <w:rPr>
          <w:rFonts w:ascii="Times New Roman" w:eastAsia="Times New Roman" w:hAnsi="Times New Roman" w:cs="Times New Roman"/>
          <w:noProof/>
        </w:rPr>
        <w:t>ilitre</w:t>
      </w:r>
      <w:r w:rsidRPr="001449B8">
        <w:rPr>
          <w:rFonts w:ascii="Times New Roman" w:eastAsia="Times New Roman" w:hAnsi="Times New Roman" w:cs="Times New Roman"/>
          <w:noProof/>
        </w:rPr>
        <w:t xml:space="preserve"> yra 1</w:t>
      </w:r>
      <w:r>
        <w:rPr>
          <w:rFonts w:ascii="Times New Roman" w:eastAsia="Times New Roman" w:hAnsi="Times New Roman" w:cs="Times New Roman"/>
          <w:noProof/>
        </w:rPr>
        <w:t> </w:t>
      </w:r>
      <w:r w:rsidRPr="001449B8">
        <w:rPr>
          <w:rFonts w:ascii="Times New Roman" w:eastAsia="Times New Roman" w:hAnsi="Times New Roman" w:cs="Times New Roman"/>
          <w:noProof/>
        </w:rPr>
        <w:t>mg natrio benzoato.</w:t>
      </w:r>
    </w:p>
    <w:p w:rsidR="00DF1774" w:rsidRPr="001449B8" w:rsidRDefault="00DF1774" w:rsidP="00DF1774">
      <w:pPr>
        <w:spacing w:after="0" w:line="240" w:lineRule="auto"/>
        <w:rPr>
          <w:rFonts w:ascii="Times New Roman" w:eastAsia="Times New Roman" w:hAnsi="Times New Roman" w:cs="Times New Roman"/>
        </w:rPr>
      </w:pPr>
    </w:p>
    <w:p w:rsidR="00DF1774" w:rsidRPr="001449B8" w:rsidRDefault="00DF1774" w:rsidP="00DF1774">
      <w:pPr>
        <w:spacing w:after="0" w:line="240" w:lineRule="auto"/>
        <w:rPr>
          <w:rFonts w:ascii="Times New Roman" w:eastAsia="Times New Roman" w:hAnsi="Times New Roman" w:cs="Times New Roman"/>
        </w:rPr>
      </w:pPr>
      <w:proofErr w:type="spellStart"/>
      <w:r w:rsidRPr="001449B8">
        <w:rPr>
          <w:rFonts w:ascii="Times New Roman" w:eastAsia="Times New Roman" w:hAnsi="Times New Roman" w:cs="Times New Roman"/>
          <w:b/>
        </w:rPr>
        <w:t>Ibustar</w:t>
      </w:r>
      <w:proofErr w:type="spellEnd"/>
      <w:r w:rsidRPr="001449B8">
        <w:rPr>
          <w:rFonts w:ascii="Times New Roman" w:eastAsia="Times New Roman" w:hAnsi="Times New Roman" w:cs="Times New Roman"/>
          <w:b/>
        </w:rPr>
        <w:t xml:space="preserve"> sudėtyje yra </w:t>
      </w:r>
      <w:proofErr w:type="spellStart"/>
      <w:r w:rsidRPr="001449B8">
        <w:rPr>
          <w:rFonts w:ascii="Times New Roman" w:eastAsia="Times New Roman" w:hAnsi="Times New Roman" w:cs="Times New Roman"/>
          <w:b/>
        </w:rPr>
        <w:t>benzilo</w:t>
      </w:r>
      <w:proofErr w:type="spellEnd"/>
      <w:r w:rsidRPr="001449B8">
        <w:rPr>
          <w:rFonts w:ascii="Times New Roman" w:eastAsia="Times New Roman" w:hAnsi="Times New Roman" w:cs="Times New Roman"/>
          <w:b/>
        </w:rPr>
        <w:t xml:space="preserve"> alkoholio</w:t>
      </w:r>
    </w:p>
    <w:p w:rsidR="00DF1774" w:rsidRPr="001449B8" w:rsidRDefault="00DF1774" w:rsidP="00DF1774">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Pr="001449B8">
        <w:rPr>
          <w:rFonts w:ascii="Times New Roman" w:eastAsia="Times New Roman" w:hAnsi="Times New Roman" w:cs="Times New Roman"/>
          <w:noProof/>
        </w:rPr>
        <w:t>iename šio vaist</w:t>
      </w:r>
      <w:r>
        <w:rPr>
          <w:rFonts w:ascii="Times New Roman" w:eastAsia="Times New Roman" w:hAnsi="Times New Roman" w:cs="Times New Roman"/>
          <w:noProof/>
        </w:rPr>
        <w:t>o</w:t>
      </w:r>
      <w:r w:rsidRPr="001449B8">
        <w:rPr>
          <w:rFonts w:ascii="Times New Roman" w:eastAsia="Times New Roman" w:hAnsi="Times New Roman" w:cs="Times New Roman"/>
          <w:noProof/>
        </w:rPr>
        <w:t xml:space="preserve"> m</w:t>
      </w:r>
      <w:r>
        <w:rPr>
          <w:rFonts w:ascii="Times New Roman" w:eastAsia="Times New Roman" w:hAnsi="Times New Roman" w:cs="Times New Roman"/>
          <w:noProof/>
        </w:rPr>
        <w:t>i</w:t>
      </w:r>
      <w:r w:rsidRPr="001449B8">
        <w:rPr>
          <w:rFonts w:ascii="Times New Roman" w:eastAsia="Times New Roman" w:hAnsi="Times New Roman" w:cs="Times New Roman"/>
          <w:noProof/>
        </w:rPr>
        <w:t>l</w:t>
      </w:r>
      <w:r>
        <w:rPr>
          <w:rFonts w:ascii="Times New Roman" w:eastAsia="Times New Roman" w:hAnsi="Times New Roman" w:cs="Times New Roman"/>
          <w:noProof/>
        </w:rPr>
        <w:t>ilitre</w:t>
      </w:r>
      <w:r w:rsidRPr="001449B8">
        <w:rPr>
          <w:rFonts w:ascii="Times New Roman" w:eastAsia="Times New Roman" w:hAnsi="Times New Roman" w:cs="Times New Roman"/>
          <w:noProof/>
        </w:rPr>
        <w:t xml:space="preserve"> yra 0,0002</w:t>
      </w:r>
      <w:r>
        <w:rPr>
          <w:rFonts w:ascii="Times New Roman" w:eastAsia="Times New Roman" w:hAnsi="Times New Roman" w:cs="Times New Roman"/>
          <w:noProof/>
        </w:rPr>
        <w:t> </w:t>
      </w:r>
      <w:r w:rsidRPr="001449B8">
        <w:rPr>
          <w:rFonts w:ascii="Times New Roman" w:eastAsia="Times New Roman" w:hAnsi="Times New Roman" w:cs="Times New Roman"/>
          <w:noProof/>
        </w:rPr>
        <w:t>mg benzilo alkoholio.</w:t>
      </w:r>
    </w:p>
    <w:p w:rsidR="00DF1774" w:rsidRDefault="00DF1774" w:rsidP="00DF1774">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noProof/>
        </w:rPr>
        <w:t>Benzilo alkoholis gali sukelti alerginių reakcijų.</w:t>
      </w:r>
    </w:p>
    <w:p w:rsidR="00DF1774" w:rsidRPr="001449B8" w:rsidRDefault="00DF1774" w:rsidP="00DF1774">
      <w:pPr>
        <w:tabs>
          <w:tab w:val="left" w:pos="540"/>
        </w:tabs>
        <w:spacing w:after="0" w:line="240" w:lineRule="auto"/>
        <w:rPr>
          <w:rFonts w:ascii="Times New Roman" w:eastAsia="Times New Roman" w:hAnsi="Times New Roman" w:cs="Times New Roman"/>
          <w:noProof/>
        </w:rPr>
      </w:pPr>
    </w:p>
    <w:p w:rsidR="00DF1774" w:rsidRDefault="00DF1774" w:rsidP="00DF1774">
      <w:pPr>
        <w:autoSpaceDE w:val="0"/>
        <w:autoSpaceDN w:val="0"/>
        <w:adjustRightInd w:val="0"/>
        <w:spacing w:after="0" w:line="240" w:lineRule="auto"/>
        <w:rPr>
          <w:rFonts w:ascii="Times New Roman" w:hAnsi="Times New Roman" w:cs="Times New Roman"/>
        </w:rPr>
      </w:pPr>
      <w:r w:rsidRPr="00B050D6">
        <w:rPr>
          <w:rFonts w:ascii="Times New Roman" w:hAnsi="Times New Roman" w:cs="Times New Roman"/>
        </w:rPr>
        <w:t>Nevartokite ilgiau nei savaitę mažiems vaikams (jaunesniems kaip 3</w:t>
      </w:r>
      <w:r>
        <w:rPr>
          <w:rFonts w:ascii="Times New Roman" w:hAnsi="Times New Roman" w:cs="Times New Roman"/>
        </w:rPr>
        <w:t> </w:t>
      </w:r>
      <w:r w:rsidRPr="00B050D6">
        <w:rPr>
          <w:rFonts w:ascii="Times New Roman" w:hAnsi="Times New Roman" w:cs="Times New Roman"/>
        </w:rPr>
        <w:t>metų), nebent tai</w:t>
      </w:r>
      <w:r>
        <w:rPr>
          <w:rFonts w:ascii="Times New Roman" w:hAnsi="Times New Roman" w:cs="Times New Roman"/>
        </w:rPr>
        <w:t>p</w:t>
      </w:r>
      <w:r w:rsidRPr="00B050D6">
        <w:rPr>
          <w:rFonts w:ascii="Times New Roman" w:hAnsi="Times New Roman" w:cs="Times New Roman"/>
        </w:rPr>
        <w:t xml:space="preserve"> patar</w:t>
      </w:r>
      <w:r>
        <w:rPr>
          <w:rFonts w:ascii="Times New Roman" w:hAnsi="Times New Roman" w:cs="Times New Roman"/>
        </w:rPr>
        <w:t>tų</w:t>
      </w:r>
      <w:r w:rsidRPr="00B050D6">
        <w:rPr>
          <w:rFonts w:ascii="Times New Roman" w:hAnsi="Times New Roman" w:cs="Times New Roman"/>
        </w:rPr>
        <w:t xml:space="preserve"> gydytojas arba vaistininkas.</w:t>
      </w:r>
    </w:p>
    <w:p w:rsidR="00DF1774" w:rsidRPr="00B050D6" w:rsidRDefault="00DF1774" w:rsidP="00DF1774">
      <w:pPr>
        <w:autoSpaceDE w:val="0"/>
        <w:autoSpaceDN w:val="0"/>
        <w:adjustRightInd w:val="0"/>
        <w:spacing w:after="0" w:line="240" w:lineRule="auto"/>
        <w:rPr>
          <w:rFonts w:ascii="Times New Roman" w:hAnsi="Times New Roman" w:cs="Times New Roman"/>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B050D6">
        <w:rPr>
          <w:rFonts w:ascii="Times New Roman" w:hAnsi="Times New Roman" w:cs="Times New Roman"/>
        </w:rPr>
        <w:t>Pasitarkite su gydytoju arba vaistininku, jeigu esate nėščia arba žindote kūdikį, arba jeigu</w:t>
      </w:r>
      <w:r>
        <w:rPr>
          <w:rFonts w:ascii="Times New Roman" w:hAnsi="Times New Roman" w:cs="Times New Roman"/>
        </w:rPr>
        <w:t xml:space="preserve"> </w:t>
      </w:r>
      <w:r w:rsidRPr="00B050D6">
        <w:rPr>
          <w:rFonts w:ascii="Times New Roman" w:hAnsi="Times New Roman" w:cs="Times New Roman"/>
        </w:rPr>
        <w:t>sergate kepenų arba inkstų lig</w:t>
      </w:r>
      <w:r>
        <w:rPr>
          <w:rFonts w:ascii="Times New Roman" w:hAnsi="Times New Roman" w:cs="Times New Roman"/>
        </w:rPr>
        <w:t>a</w:t>
      </w:r>
      <w:r w:rsidRPr="00B050D6">
        <w:rPr>
          <w:rFonts w:ascii="Times New Roman" w:hAnsi="Times New Roman" w:cs="Times New Roman"/>
        </w:rPr>
        <w:t xml:space="preserve">, kadangi didelis </w:t>
      </w:r>
      <w:proofErr w:type="spellStart"/>
      <w:r w:rsidRPr="00B050D6">
        <w:rPr>
          <w:rFonts w:ascii="Times New Roman" w:hAnsi="Times New Roman" w:cs="Times New Roman"/>
        </w:rPr>
        <w:t>benzilo</w:t>
      </w:r>
      <w:proofErr w:type="spellEnd"/>
      <w:r w:rsidRPr="00B050D6">
        <w:rPr>
          <w:rFonts w:ascii="Times New Roman" w:hAnsi="Times New Roman" w:cs="Times New Roman"/>
        </w:rPr>
        <w:t xml:space="preserve"> alkoholio kiekis gali kauptis Jūsų organizme</w:t>
      </w:r>
      <w:r>
        <w:rPr>
          <w:rFonts w:ascii="Times New Roman" w:hAnsi="Times New Roman" w:cs="Times New Roman"/>
        </w:rPr>
        <w:t xml:space="preserve"> </w:t>
      </w:r>
      <w:r w:rsidRPr="00B050D6">
        <w:rPr>
          <w:rFonts w:ascii="Times New Roman" w:hAnsi="Times New Roman" w:cs="Times New Roman"/>
        </w:rPr>
        <w:t xml:space="preserve">ir sukelti šalutinį poveikį (vadinamąją </w:t>
      </w:r>
      <w:proofErr w:type="spellStart"/>
      <w:r w:rsidRPr="00B050D6">
        <w:rPr>
          <w:rFonts w:ascii="Times New Roman" w:hAnsi="Times New Roman" w:cs="Times New Roman"/>
        </w:rPr>
        <w:t>metabolinę</w:t>
      </w:r>
      <w:proofErr w:type="spellEnd"/>
      <w:r w:rsidRPr="00B050D6">
        <w:rPr>
          <w:rFonts w:ascii="Times New Roman" w:hAnsi="Times New Roman" w:cs="Times New Roman"/>
        </w:rPr>
        <w:t xml:space="preserve"> </w:t>
      </w:r>
      <w:proofErr w:type="spellStart"/>
      <w:r w:rsidRPr="00B050D6">
        <w:rPr>
          <w:rFonts w:ascii="Times New Roman" w:hAnsi="Times New Roman" w:cs="Times New Roman"/>
        </w:rPr>
        <w:t>acidozę</w:t>
      </w:r>
      <w:proofErr w:type="spellEnd"/>
      <w:r w:rsidRPr="00B050D6">
        <w:rPr>
          <w:rFonts w:ascii="Times New Roman" w:hAnsi="Times New Roman" w:cs="Times New Roman"/>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141"/>
      <w:bookmarkStart w:id="8" w:name="_Toc129243266"/>
      <w:r w:rsidRPr="001C3A39">
        <w:rPr>
          <w:rFonts w:ascii="Times New Roman" w:eastAsia="Times New Roman" w:hAnsi="Times New Roman" w:cs="Times New Roman"/>
          <w:b/>
        </w:rPr>
        <w:t>3.</w:t>
      </w:r>
      <w:r w:rsidRPr="001C3A39">
        <w:rPr>
          <w:rFonts w:ascii="Times New Roman" w:eastAsia="Times New Roman" w:hAnsi="Times New Roman" w:cs="Times New Roman"/>
          <w:b/>
        </w:rPr>
        <w:tab/>
        <w:t xml:space="preserve">Kaip vartoti </w:t>
      </w:r>
      <w:bookmarkEnd w:id="7"/>
      <w:bookmarkEnd w:id="8"/>
      <w:proofErr w:type="spellStart"/>
      <w:r w:rsidRPr="001C3A39">
        <w:rPr>
          <w:rFonts w:ascii="Times New Roman" w:eastAsia="Times New Roman" w:hAnsi="Times New Roman" w:cs="Times New Roman"/>
          <w:b/>
        </w:rPr>
        <w:t>Ibustar</w:t>
      </w:r>
      <w:proofErr w:type="spellEnd"/>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Visada vartokite šį vaistą tiksliai kaip aprašyta šiame lapelyje arba kaip nurodė gydytojas arba vaistininkas. Jeigu abejojate, kreipkitės į gydytoją arba vaistininką.</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6A6A58" w:rsidRDefault="00DF1774" w:rsidP="00DF1774">
      <w:pPr>
        <w:tabs>
          <w:tab w:val="left" w:pos="540"/>
          <w:tab w:val="left" w:pos="1276"/>
        </w:tabs>
        <w:spacing w:after="0" w:line="240" w:lineRule="auto"/>
        <w:rPr>
          <w:rFonts w:ascii="Times New Roman" w:hAnsi="Times New Roman" w:cs="Times New Roman"/>
        </w:rPr>
      </w:pPr>
      <w:r w:rsidRPr="006A6A58">
        <w:rPr>
          <w:rFonts w:ascii="Times New Roman" w:hAnsi="Times New Roman" w:cs="Times New Roman"/>
        </w:rPr>
        <w:t xml:space="preserve">Reikia vartoti mažiausią veiksmingą vaisto dozę trumpiausią laiką, </w:t>
      </w:r>
      <w:r>
        <w:rPr>
          <w:rFonts w:ascii="Times New Roman" w:hAnsi="Times New Roman" w:cs="Times New Roman"/>
        </w:rPr>
        <w:t>būtiną</w:t>
      </w:r>
      <w:r w:rsidRPr="006A6A58">
        <w:rPr>
          <w:rFonts w:ascii="Times New Roman" w:hAnsi="Times New Roman" w:cs="Times New Roman"/>
        </w:rPr>
        <w:t xml:space="preserve"> simptomams </w:t>
      </w:r>
      <w:r>
        <w:rPr>
          <w:rFonts w:ascii="Times New Roman" w:hAnsi="Times New Roman" w:cs="Times New Roman"/>
        </w:rPr>
        <w:t>kontroliuoti</w:t>
      </w:r>
      <w:r w:rsidRPr="006A6A58">
        <w:rPr>
          <w:rFonts w:ascii="Times New Roman" w:hAnsi="Times New Roman" w:cs="Times New Roman"/>
        </w:rPr>
        <w:t xml:space="preserve"> (žr. 4.4</w:t>
      </w:r>
      <w:r>
        <w:rPr>
          <w:rFonts w:ascii="Times New Roman" w:hAnsi="Times New Roman" w:cs="Times New Roman"/>
        </w:rPr>
        <w:t> </w:t>
      </w:r>
      <w:r w:rsidRPr="006A6A58">
        <w:rPr>
          <w:rFonts w:ascii="Times New Roman" w:hAnsi="Times New Roman" w:cs="Times New Roman"/>
        </w:rPr>
        <w:t xml:space="preserve">skyrių). Jei sergate infekcine liga, </w:t>
      </w:r>
      <w:r w:rsidRPr="006A6A58">
        <w:rPr>
          <w:rFonts w:ascii="Times New Roman" w:hAnsi="Times New Roman" w:cs="Times New Roman"/>
          <w:b/>
        </w:rPr>
        <w:t>nedels</w:t>
      </w:r>
      <w:r>
        <w:rPr>
          <w:rFonts w:ascii="Times New Roman" w:hAnsi="Times New Roman" w:cs="Times New Roman"/>
          <w:b/>
        </w:rPr>
        <w:t>dami</w:t>
      </w:r>
      <w:r w:rsidRPr="006A6A58">
        <w:rPr>
          <w:rFonts w:ascii="Times New Roman" w:hAnsi="Times New Roman" w:cs="Times New Roman"/>
          <w:b/>
        </w:rPr>
        <w:t xml:space="preserve"> </w:t>
      </w:r>
      <w:r w:rsidRPr="006A6A58">
        <w:rPr>
          <w:rFonts w:ascii="Times New Roman" w:hAnsi="Times New Roman" w:cs="Times New Roman"/>
        </w:rPr>
        <w:t xml:space="preserve">pasitarkite su gydytoju, jei ligos simptomai (tokie, kaip karščiavimas ir skausmas) išlieka </w:t>
      </w:r>
      <w:r>
        <w:rPr>
          <w:rFonts w:ascii="Times New Roman" w:hAnsi="Times New Roman" w:cs="Times New Roman"/>
        </w:rPr>
        <w:t xml:space="preserve">arba sunkėja </w:t>
      </w:r>
      <w:r w:rsidRPr="006A6A58">
        <w:rPr>
          <w:rFonts w:ascii="Times New Roman" w:hAnsi="Times New Roman" w:cs="Times New Roman"/>
        </w:rPr>
        <w:t>(žr. 2</w:t>
      </w:r>
      <w:r>
        <w:rPr>
          <w:rFonts w:ascii="Times New Roman" w:hAnsi="Times New Roman" w:cs="Times New Roman"/>
        </w:rPr>
        <w:t> </w:t>
      </w:r>
      <w:r w:rsidRPr="006A6A58">
        <w:rPr>
          <w:rFonts w:ascii="Times New Roman" w:hAnsi="Times New Roman" w:cs="Times New Roman"/>
        </w:rPr>
        <w:t>skyrių).</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keepNext/>
        <w:tabs>
          <w:tab w:val="left" w:pos="567"/>
        </w:tabs>
        <w:spacing w:after="0" w:line="240" w:lineRule="auto"/>
        <w:ind w:left="567" w:hanging="567"/>
        <w:outlineLvl w:val="1"/>
        <w:rPr>
          <w:rFonts w:ascii="Times New Roman" w:eastAsia="Times New Roman" w:hAnsi="Times New Roman" w:cs="Times New Roman"/>
          <w:noProof/>
          <w:u w:val="single"/>
        </w:rPr>
      </w:pPr>
      <w:r>
        <w:rPr>
          <w:rFonts w:ascii="Times New Roman" w:eastAsia="Times New Roman" w:hAnsi="Times New Roman" w:cs="Times New Roman"/>
          <w:noProof/>
          <w:u w:val="single"/>
        </w:rPr>
        <w:t>Dozavimas</w:t>
      </w:r>
    </w:p>
    <w:p w:rsidR="00DF1774" w:rsidRDefault="00DF1774" w:rsidP="00DF1774">
      <w:pPr>
        <w:keepNext/>
        <w:tabs>
          <w:tab w:val="left" w:pos="567"/>
        </w:tabs>
        <w:spacing w:after="0" w:line="240" w:lineRule="auto"/>
        <w:ind w:left="567" w:hanging="567"/>
        <w:outlineLvl w:val="1"/>
        <w:rPr>
          <w:rFonts w:ascii="Times New Roman" w:eastAsia="Times New Roman" w:hAnsi="Times New Roman" w:cs="Times New Roman"/>
          <w:noProof/>
        </w:rPr>
      </w:pPr>
      <w:r>
        <w:rPr>
          <w:rFonts w:ascii="Times New Roman" w:eastAsia="Times New Roman" w:hAnsi="Times New Roman" w:cs="Times New Roman"/>
          <w:noProof/>
        </w:rPr>
        <w:t>Rekomenduojama dozė</w:t>
      </w: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noProof/>
        </w:rPr>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DF1774" w:rsidRPr="001C3A39" w:rsidTr="00293D0C">
        <w:tc>
          <w:tcPr>
            <w:tcW w:w="2898" w:type="dxa"/>
            <w:shd w:val="pct12" w:color="auto" w:fill="auto"/>
          </w:tcPr>
          <w:p w:rsidR="00DF1774" w:rsidRDefault="00DF1774" w:rsidP="00293D0C">
            <w:pPr>
              <w:keepNext/>
              <w:keepLines/>
              <w:spacing w:after="0" w:line="240" w:lineRule="atLeast"/>
              <w:ind w:left="-70" w:right="-70"/>
              <w:jc w:val="center"/>
              <w:rPr>
                <w:rFonts w:ascii="Times New Roman" w:eastAsia="Times New Roman" w:hAnsi="Times New Roman" w:cs="Times New Roman"/>
                <w:b/>
                <w:szCs w:val="24"/>
              </w:rPr>
            </w:pPr>
            <w:r w:rsidRPr="001C3A39">
              <w:rPr>
                <w:rFonts w:ascii="Times New Roman" w:eastAsia="Times New Roman" w:hAnsi="Times New Roman" w:cs="Times New Roman"/>
                <w:b/>
                <w:szCs w:val="24"/>
              </w:rPr>
              <w:t xml:space="preserve">Kūno </w:t>
            </w:r>
            <w:r>
              <w:rPr>
                <w:rFonts w:ascii="Times New Roman" w:eastAsia="Times New Roman" w:hAnsi="Times New Roman" w:cs="Times New Roman"/>
                <w:b/>
                <w:szCs w:val="24"/>
              </w:rPr>
              <w:t>masė</w:t>
            </w:r>
            <w:r w:rsidRPr="001C3A39">
              <w:rPr>
                <w:rFonts w:ascii="Times New Roman" w:eastAsia="Times New Roman" w:hAnsi="Times New Roman" w:cs="Times New Roman"/>
                <w:b/>
                <w:szCs w:val="24"/>
              </w:rPr>
              <w:t xml:space="preserve"> </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(amžius)</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b/>
                <w:sz w:val="24"/>
                <w:szCs w:val="24"/>
              </w:rPr>
            </w:pPr>
          </w:p>
        </w:tc>
        <w:tc>
          <w:tcPr>
            <w:tcW w:w="2552" w:type="dxa"/>
            <w:shd w:val="pct12" w:color="auto" w:fill="auto"/>
          </w:tcPr>
          <w:p w:rsidR="00DF1774" w:rsidRPr="001C3A39" w:rsidRDefault="00DF1774" w:rsidP="00293D0C">
            <w:pPr>
              <w:keepNext/>
              <w:keepLines/>
              <w:spacing w:after="0" w:line="240" w:lineRule="atLeast"/>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Vienkartinė dozė</w:t>
            </w:r>
          </w:p>
          <w:p w:rsidR="00DF1774" w:rsidRPr="001C3A39" w:rsidRDefault="00DF1774" w:rsidP="00293D0C">
            <w:pPr>
              <w:keepNext/>
              <w:keepLines/>
              <w:spacing w:after="0" w:line="240" w:lineRule="atLeast"/>
              <w:jc w:val="center"/>
              <w:rPr>
                <w:rFonts w:ascii="Times New Roman" w:eastAsia="Times New Roman" w:hAnsi="Times New Roman" w:cs="Times New Roman"/>
                <w:b/>
                <w:sz w:val="24"/>
                <w:szCs w:val="24"/>
              </w:rPr>
            </w:pPr>
          </w:p>
        </w:tc>
        <w:tc>
          <w:tcPr>
            <w:tcW w:w="2977" w:type="dxa"/>
            <w:shd w:val="pct12" w:color="auto" w:fill="auto"/>
          </w:tcPr>
          <w:p w:rsidR="00DF1774" w:rsidRDefault="00DF1774" w:rsidP="00293D0C">
            <w:pPr>
              <w:keepNext/>
              <w:keepLines/>
              <w:spacing w:after="0" w:line="240" w:lineRule="atLeast"/>
              <w:jc w:val="center"/>
              <w:rPr>
                <w:rFonts w:ascii="Times New Roman" w:eastAsia="Times New Roman" w:hAnsi="Times New Roman" w:cs="Times New Roman"/>
                <w:b/>
                <w:szCs w:val="24"/>
              </w:rPr>
            </w:pPr>
            <w:r>
              <w:rPr>
                <w:rFonts w:ascii="Times New Roman" w:eastAsia="Times New Roman" w:hAnsi="Times New Roman" w:cs="Times New Roman"/>
                <w:b/>
                <w:szCs w:val="24"/>
              </w:rPr>
              <w:t>Didžiausia</w:t>
            </w:r>
            <w:r w:rsidRPr="001C3A39">
              <w:rPr>
                <w:rFonts w:ascii="Times New Roman" w:eastAsia="Times New Roman" w:hAnsi="Times New Roman" w:cs="Times New Roman"/>
                <w:b/>
                <w:szCs w:val="24"/>
              </w:rPr>
              <w:t xml:space="preserve"> paros dozė</w:t>
            </w:r>
          </w:p>
          <w:p w:rsidR="00DF1774" w:rsidRPr="001C3A39" w:rsidRDefault="00DF1774" w:rsidP="00293D0C">
            <w:pPr>
              <w:keepNext/>
              <w:keepLines/>
              <w:spacing w:after="0" w:line="240" w:lineRule="atLeast"/>
              <w:jc w:val="center"/>
              <w:rPr>
                <w:rFonts w:ascii="Times New Roman" w:eastAsia="Times New Roman" w:hAnsi="Times New Roman" w:cs="Times New Roman"/>
                <w:b/>
                <w:sz w:val="24"/>
                <w:szCs w:val="24"/>
              </w:rPr>
            </w:pPr>
            <w:r>
              <w:rPr>
                <w:rFonts w:ascii="Times New Roman" w:eastAsia="Times New Roman" w:hAnsi="Times New Roman" w:cs="Times New Roman"/>
                <w:b/>
                <w:szCs w:val="24"/>
              </w:rPr>
              <w:t>(</w:t>
            </w:r>
            <w:r>
              <w:rPr>
                <w:rFonts w:ascii="Times New Roman" w:eastAsia="Times New Roman" w:hAnsi="Times New Roman" w:cs="Times New Roman"/>
                <w:b/>
                <w:szCs w:val="24"/>
                <w:lang w:val="en-US"/>
              </w:rPr>
              <w:t>24 val.</w:t>
            </w:r>
            <w:r>
              <w:rPr>
                <w:rFonts w:ascii="Times New Roman" w:eastAsia="Times New Roman" w:hAnsi="Times New Roman" w:cs="Times New Roman"/>
                <w:b/>
                <w:szCs w:val="24"/>
              </w:rPr>
              <w:t>)</w:t>
            </w:r>
          </w:p>
          <w:p w:rsidR="00DF1774" w:rsidRPr="001C3A39" w:rsidRDefault="00DF1774" w:rsidP="00293D0C">
            <w:pPr>
              <w:keepNext/>
              <w:keepLines/>
              <w:spacing w:after="0" w:line="240" w:lineRule="atLeast"/>
              <w:jc w:val="center"/>
              <w:rPr>
                <w:rFonts w:ascii="Times New Roman" w:eastAsia="Times New Roman" w:hAnsi="Times New Roman" w:cs="Times New Roman"/>
                <w:b/>
                <w:sz w:val="24"/>
                <w:szCs w:val="24"/>
              </w:rPr>
            </w:pPr>
          </w:p>
        </w:tc>
      </w:tr>
      <w:tr w:rsidR="00DF1774" w:rsidRPr="001C3A39" w:rsidTr="00293D0C">
        <w:tc>
          <w:tcPr>
            <w:tcW w:w="2898" w:type="dxa"/>
          </w:tcPr>
          <w:p w:rsidR="00DF1774" w:rsidRPr="001D58A4" w:rsidRDefault="00DF1774" w:rsidP="00293D0C">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5–6 kg</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(6</w:t>
            </w:r>
            <w:r>
              <w:rPr>
                <w:rFonts w:ascii="Times New Roman" w:eastAsia="Times New Roman" w:hAnsi="Times New Roman" w:cs="Times New Roman"/>
                <w:szCs w:val="24"/>
              </w:rPr>
              <w:t>–</w:t>
            </w:r>
            <w:r w:rsidRPr="001C3A39">
              <w:rPr>
                <w:rFonts w:ascii="Times New Roman" w:eastAsia="Times New Roman" w:hAnsi="Times New Roman" w:cs="Times New Roman"/>
                <w:szCs w:val="24"/>
              </w:rPr>
              <w:t>8</w:t>
            </w:r>
            <w:r>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 50 mg</w:t>
            </w:r>
            <w:r>
              <w:rPr>
                <w:rFonts w:ascii="Times New Roman" w:eastAsia="Times New Roman" w:hAnsi="Times New Roman" w:cs="Times New Roman"/>
                <w:szCs w:val="24"/>
              </w:rPr>
              <w:t xml:space="preserve">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c>
          <w:tcPr>
            <w:tcW w:w="2977"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7,5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150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r>
      <w:tr w:rsidR="00DF1774" w:rsidRPr="001C3A39" w:rsidTr="00293D0C">
        <w:tc>
          <w:tcPr>
            <w:tcW w:w="2898" w:type="dxa"/>
          </w:tcPr>
          <w:p w:rsidR="00DF1774" w:rsidRPr="001D58A4" w:rsidRDefault="00DF1774" w:rsidP="00293D0C">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7–9 kg</w:t>
            </w:r>
          </w:p>
          <w:p w:rsidR="00DF1774" w:rsidRPr="001C3A39" w:rsidDel="00865111" w:rsidRDefault="00DF1774" w:rsidP="00293D0C">
            <w:pPr>
              <w:keepNext/>
              <w:keepLines/>
              <w:spacing w:after="0" w:line="240" w:lineRule="atLeast"/>
              <w:ind w:left="-70" w:right="-70"/>
              <w:jc w:val="center"/>
              <w:rPr>
                <w:rFonts w:ascii="Times New Roman" w:eastAsia="Times New Roman" w:hAnsi="Times New Roman" w:cs="Times New Roman"/>
                <w:sz w:val="24"/>
                <w:szCs w:val="24"/>
              </w:rPr>
            </w:pPr>
            <w:r w:rsidRPr="00CD4BFF">
              <w:rPr>
                <w:rFonts w:ascii="Times New Roman" w:eastAsia="Times New Roman" w:hAnsi="Times New Roman" w:cs="Times New Roman"/>
                <w:szCs w:val="24"/>
              </w:rPr>
              <w:t>(9–11</w:t>
            </w:r>
            <w:r>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50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c>
          <w:tcPr>
            <w:tcW w:w="2977"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10</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suspensijos</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w:t>
            </w:r>
            <w:r>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200 mg</w:t>
            </w:r>
            <w:r>
              <w:rPr>
                <w:rFonts w:ascii="Times New Roman" w:eastAsia="Times New Roman" w:hAnsi="Times New Roman" w:cs="Times New Roman"/>
                <w:szCs w:val="24"/>
              </w:rPr>
              <w:t xml:space="preserve">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r>
      <w:tr w:rsidR="00DF1774" w:rsidRPr="001C3A39" w:rsidTr="00293D0C">
        <w:tc>
          <w:tcPr>
            <w:tcW w:w="2898" w:type="dxa"/>
          </w:tcPr>
          <w:p w:rsidR="00DF1774" w:rsidRPr="001D58A4" w:rsidRDefault="00DF1774" w:rsidP="00293D0C">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10–15 kg</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w:t>
            </w:r>
            <w:r>
              <w:rPr>
                <w:rFonts w:ascii="Times New Roman" w:eastAsia="Times New Roman" w:hAnsi="Times New Roman" w:cs="Times New Roman"/>
                <w:szCs w:val="24"/>
              </w:rPr>
              <w:t> </w:t>
            </w:r>
            <w:r w:rsidRPr="001C3A39">
              <w:rPr>
                <w:rFonts w:ascii="Times New Roman" w:eastAsia="Times New Roman" w:hAnsi="Times New Roman" w:cs="Times New Roman"/>
                <w:szCs w:val="24"/>
              </w:rPr>
              <w:t>3</w:t>
            </w:r>
            <w:r>
              <w:rPr>
                <w:rFonts w:ascii="Times New Roman" w:eastAsia="Times New Roman" w:hAnsi="Times New Roman" w:cs="Times New Roman"/>
                <w:szCs w:val="24"/>
              </w:rPr>
              <w:t> </w:t>
            </w:r>
            <w:r w:rsidRPr="001C3A39">
              <w:rPr>
                <w:rFonts w:ascii="Times New Roman" w:eastAsia="Times New Roman" w:hAnsi="Times New Roman" w:cs="Times New Roman"/>
                <w:szCs w:val="24"/>
              </w:rPr>
              <w:t>metų kūdikiai arba vaikai)</w:t>
            </w:r>
          </w:p>
        </w:tc>
        <w:tc>
          <w:tcPr>
            <w:tcW w:w="2552"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100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c>
          <w:tcPr>
            <w:tcW w:w="2977" w:type="dxa"/>
          </w:tcPr>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(atitinka 300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r>
      <w:tr w:rsidR="00DF1774" w:rsidRPr="001C3A39" w:rsidTr="00293D0C">
        <w:tc>
          <w:tcPr>
            <w:tcW w:w="2898" w:type="dxa"/>
          </w:tcPr>
          <w:p w:rsidR="00DF1774" w:rsidRPr="001D58A4" w:rsidRDefault="00DF1774" w:rsidP="00293D0C">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16–</w:t>
            </w:r>
            <w:r>
              <w:rPr>
                <w:rFonts w:ascii="Times New Roman" w:eastAsia="Times New Roman" w:hAnsi="Times New Roman" w:cs="Times New Roman"/>
                <w:b/>
                <w:bCs/>
                <w:szCs w:val="24"/>
              </w:rPr>
              <w:t>19</w:t>
            </w:r>
            <w:r w:rsidRPr="001D58A4">
              <w:rPr>
                <w:rFonts w:ascii="Times New Roman" w:eastAsia="Times New Roman" w:hAnsi="Times New Roman" w:cs="Times New Roman"/>
                <w:b/>
                <w:bCs/>
                <w:szCs w:val="24"/>
              </w:rPr>
              <w:t> kg</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(4</w:t>
            </w:r>
            <w:r>
              <w:rPr>
                <w:rFonts w:ascii="Times New Roman" w:eastAsia="Times New Roman" w:hAnsi="Times New Roman" w:cs="Times New Roman"/>
                <w:szCs w:val="24"/>
              </w:rPr>
              <w:t>–5 </w:t>
            </w:r>
            <w:r w:rsidRPr="001C3A39">
              <w:rPr>
                <w:rFonts w:ascii="Times New Roman" w:eastAsia="Times New Roman" w:hAnsi="Times New Roman" w:cs="Times New Roman"/>
                <w:szCs w:val="24"/>
              </w:rPr>
              <w:t>metų vaikai)</w:t>
            </w:r>
          </w:p>
        </w:tc>
        <w:tc>
          <w:tcPr>
            <w:tcW w:w="2552"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7,5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150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c>
          <w:tcPr>
            <w:tcW w:w="2977"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22,5</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Pr>
                <w:rFonts w:ascii="Times New Roman" w:eastAsia="Times New Roman" w:hAnsi="Times New Roman" w:cs="Times New Roman"/>
                <w:szCs w:val="24"/>
              </w:rPr>
              <w:t xml:space="preserve">(atitinka </w:t>
            </w:r>
            <w:r w:rsidRPr="001C3A39">
              <w:rPr>
                <w:rFonts w:ascii="Times New Roman" w:eastAsia="Times New Roman" w:hAnsi="Times New Roman" w:cs="Times New Roman"/>
                <w:szCs w:val="24"/>
              </w:rPr>
              <w:t xml:space="preserve">450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r>
      <w:tr w:rsidR="00DF1774" w:rsidRPr="001C3A39" w:rsidTr="00293D0C">
        <w:tc>
          <w:tcPr>
            <w:tcW w:w="2898" w:type="dxa"/>
          </w:tcPr>
          <w:p w:rsidR="00DF1774" w:rsidRPr="001D58A4" w:rsidRDefault="00DF1774" w:rsidP="00293D0C">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2</w:t>
            </w:r>
            <w:r>
              <w:rPr>
                <w:rFonts w:ascii="Times New Roman" w:eastAsia="Times New Roman" w:hAnsi="Times New Roman" w:cs="Times New Roman"/>
                <w:b/>
                <w:bCs/>
                <w:szCs w:val="24"/>
              </w:rPr>
              <w:t>0</w:t>
            </w:r>
            <w:r w:rsidRPr="001D58A4">
              <w:rPr>
                <w:rFonts w:ascii="Times New Roman" w:eastAsia="Times New Roman" w:hAnsi="Times New Roman" w:cs="Times New Roman"/>
                <w:b/>
                <w:bCs/>
                <w:szCs w:val="24"/>
              </w:rPr>
              <w:t>–29 kg</w:t>
            </w:r>
          </w:p>
          <w:p w:rsidR="00DF1774" w:rsidRPr="001C3A39" w:rsidRDefault="00DF1774" w:rsidP="00293D0C">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w:t>
            </w:r>
            <w:r>
              <w:rPr>
                <w:rFonts w:ascii="Times New Roman" w:eastAsia="Times New Roman" w:hAnsi="Times New Roman" w:cs="Times New Roman"/>
                <w:szCs w:val="24"/>
              </w:rPr>
              <w:t>6–</w:t>
            </w:r>
            <w:r w:rsidRPr="001C3A39">
              <w:rPr>
                <w:rFonts w:ascii="Times New Roman" w:eastAsia="Times New Roman" w:hAnsi="Times New Roman" w:cs="Times New Roman"/>
                <w:szCs w:val="24"/>
              </w:rPr>
              <w:t>9</w:t>
            </w:r>
            <w:r>
              <w:rPr>
                <w:rFonts w:ascii="Times New Roman" w:eastAsia="Times New Roman" w:hAnsi="Times New Roman" w:cs="Times New Roman"/>
                <w:szCs w:val="24"/>
              </w:rPr>
              <w:t> </w:t>
            </w:r>
            <w:r w:rsidRPr="001C3A39">
              <w:rPr>
                <w:rFonts w:ascii="Times New Roman" w:eastAsia="Times New Roman" w:hAnsi="Times New Roman" w:cs="Times New Roman"/>
                <w:szCs w:val="24"/>
              </w:rPr>
              <w:t>metų vaikai)</w:t>
            </w:r>
          </w:p>
        </w:tc>
        <w:tc>
          <w:tcPr>
            <w:tcW w:w="2552" w:type="dxa"/>
          </w:tcPr>
          <w:p w:rsidR="00DF1774" w:rsidRDefault="00DF1774" w:rsidP="00293D0C">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10</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w:t>
            </w:r>
          </w:p>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200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c>
          <w:tcPr>
            <w:tcW w:w="2977" w:type="dxa"/>
          </w:tcPr>
          <w:p w:rsidR="00DF1774" w:rsidRPr="001C3A39" w:rsidRDefault="00DF1774" w:rsidP="00293D0C">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30</w:t>
            </w:r>
            <w:r>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 xml:space="preserve">suspensijos (atitinka 600 mg </w:t>
            </w:r>
            <w:proofErr w:type="spellStart"/>
            <w:r>
              <w:rPr>
                <w:rFonts w:ascii="Times New Roman" w:eastAsia="Times New Roman" w:hAnsi="Times New Roman" w:cs="Times New Roman"/>
                <w:szCs w:val="24"/>
              </w:rPr>
              <w:t>ibuprofeno</w:t>
            </w:r>
            <w:proofErr w:type="spellEnd"/>
            <w:r w:rsidRPr="001C3A39">
              <w:rPr>
                <w:rFonts w:ascii="Times New Roman" w:eastAsia="Times New Roman" w:hAnsi="Times New Roman" w:cs="Times New Roman"/>
                <w:szCs w:val="24"/>
              </w:rPr>
              <w:t>)</w:t>
            </w:r>
          </w:p>
        </w:tc>
      </w:tr>
    </w:tbl>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nerekomenduojama vartoti jaunesniems kaip 6</w:t>
      </w:r>
      <w:r>
        <w:rPr>
          <w:rFonts w:ascii="Times New Roman" w:eastAsia="Times New Roman" w:hAnsi="Times New Roman" w:cs="Times New Roman"/>
          <w:noProof/>
        </w:rPr>
        <w:t> </w:t>
      </w:r>
      <w:r w:rsidRPr="001C3A39">
        <w:rPr>
          <w:rFonts w:ascii="Times New Roman" w:eastAsia="Times New Roman" w:hAnsi="Times New Roman" w:cs="Times New Roman"/>
          <w:noProof/>
        </w:rPr>
        <w:t xml:space="preserve">mėnesių ar </w:t>
      </w:r>
      <w:r>
        <w:rPr>
          <w:rFonts w:ascii="Times New Roman" w:eastAsia="Times New Roman" w:hAnsi="Times New Roman" w:cs="Times New Roman"/>
          <w:noProof/>
        </w:rPr>
        <w:t>mažesnės</w:t>
      </w:r>
      <w:r w:rsidRPr="001C3A39">
        <w:rPr>
          <w:rFonts w:ascii="Times New Roman" w:eastAsia="Times New Roman" w:hAnsi="Times New Roman" w:cs="Times New Roman"/>
          <w:noProof/>
        </w:rPr>
        <w:t xml:space="preserve"> kaip 5</w:t>
      </w:r>
      <w:r>
        <w:rPr>
          <w:rFonts w:ascii="Times New Roman" w:eastAsia="Times New Roman" w:hAnsi="Times New Roman" w:cs="Times New Roman"/>
          <w:noProof/>
        </w:rPr>
        <w:t> </w:t>
      </w:r>
      <w:r w:rsidRPr="001C3A39">
        <w:rPr>
          <w:rFonts w:ascii="Times New Roman" w:eastAsia="Times New Roman" w:hAnsi="Times New Roman" w:cs="Times New Roman"/>
          <w:noProof/>
        </w:rPr>
        <w:t xml:space="preserve">kg </w:t>
      </w:r>
      <w:r>
        <w:rPr>
          <w:rFonts w:ascii="Times New Roman" w:eastAsia="Times New Roman" w:hAnsi="Times New Roman" w:cs="Times New Roman"/>
          <w:noProof/>
        </w:rPr>
        <w:t>kūno</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masės kūdikiams</w:t>
      </w:r>
      <w:r w:rsidRPr="001C3A39">
        <w:rPr>
          <w:rFonts w:ascii="Times New Roman" w:eastAsia="Times New Roman" w:hAnsi="Times New Roman" w:cs="Times New Roman"/>
          <w:noProof/>
        </w:rPr>
        <w:t>.</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C73D6E">
        <w:rPr>
          <w:rFonts w:ascii="Times New Roman" w:eastAsia="Times New Roman" w:hAnsi="Times New Roman" w:cs="Times New Roman"/>
          <w:noProof/>
        </w:rPr>
        <w:t>Intervalas tarp dozių turi būti ne trumpesnis kaip</w:t>
      </w:r>
      <w:r w:rsidRPr="001C3A39">
        <w:rPr>
          <w:rFonts w:ascii="Times New Roman" w:eastAsia="Times New Roman" w:hAnsi="Times New Roman" w:cs="Times New Roman"/>
          <w:noProof/>
        </w:rPr>
        <w:t xml:space="preserve"> 6</w:t>
      </w:r>
      <w:r>
        <w:rPr>
          <w:rFonts w:ascii="Times New Roman" w:eastAsia="Times New Roman" w:hAnsi="Times New Roman" w:cs="Times New Roman"/>
          <w:noProof/>
        </w:rPr>
        <w:t> </w:t>
      </w:r>
      <w:r w:rsidRPr="001C3A39">
        <w:rPr>
          <w:rFonts w:ascii="Times New Roman" w:eastAsia="Times New Roman" w:hAnsi="Times New Roman" w:cs="Times New Roman"/>
          <w:noProof/>
        </w:rPr>
        <w:t xml:space="preserve">valandos. </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Negalima viršyti rekomenduojamos dozės ar gydymo trukmės (ilgiausiai 3</w:t>
      </w:r>
      <w:r>
        <w:rPr>
          <w:rFonts w:ascii="Times New Roman" w:eastAsia="Times New Roman" w:hAnsi="Times New Roman" w:cs="Times New Roman"/>
          <w:noProof/>
        </w:rPr>
        <w:t> </w:t>
      </w:r>
      <w:r w:rsidRPr="001C3A39">
        <w:rPr>
          <w:rFonts w:ascii="Times New Roman" w:eastAsia="Times New Roman" w:hAnsi="Times New Roman" w:cs="Times New Roman"/>
          <w:noProof/>
        </w:rPr>
        <w:t>dienos).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pStyle w:val="knZulassung02"/>
        <w:ind w:left="0"/>
        <w:rPr>
          <w:rFonts w:ascii="Times New Roman" w:hAnsi="Times New Roman" w:cs="Times New Roman"/>
          <w:bCs/>
          <w:sz w:val="22"/>
          <w:szCs w:val="22"/>
          <w:u w:val="single"/>
          <w:lang w:val="lt-LT"/>
        </w:rPr>
      </w:pPr>
      <w:r w:rsidRPr="001D58A4">
        <w:rPr>
          <w:rFonts w:ascii="Times New Roman" w:hAnsi="Times New Roman" w:cs="Times New Roman"/>
          <w:bCs/>
          <w:sz w:val="22"/>
          <w:szCs w:val="22"/>
          <w:u w:val="single"/>
          <w:lang w:val="lt-LT"/>
        </w:rPr>
        <w:t>Senyviems pacientams</w:t>
      </w:r>
    </w:p>
    <w:p w:rsidR="00DF1774" w:rsidRDefault="00DF1774" w:rsidP="00DF1774">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Specialiai dozės koreguoti nereikia (žr. 2 skyriuje skyrelį „</w:t>
      </w:r>
      <w:r w:rsidRPr="00EA191A">
        <w:rPr>
          <w:rFonts w:ascii="Times New Roman" w:hAnsi="Times New Roman" w:cs="Times New Roman"/>
          <w:bCs/>
          <w:sz w:val="22"/>
          <w:szCs w:val="22"/>
          <w:lang w:val="lt-LT"/>
        </w:rPr>
        <w:t>Įspėjimai ir atsargumo priemonės</w:t>
      </w:r>
      <w:r w:rsidRPr="00EA191A">
        <w:rPr>
          <w:rFonts w:ascii="Times New Roman" w:hAnsi="Times New Roman" w:cs="Times New Roman"/>
          <w:sz w:val="22"/>
          <w:szCs w:val="22"/>
          <w:lang w:val="lt-LT"/>
        </w:rPr>
        <w:t>”</w:t>
      </w:r>
      <w:r>
        <w:rPr>
          <w:rFonts w:ascii="Times New Roman" w:hAnsi="Times New Roman" w:cs="Times New Roman"/>
          <w:sz w:val="22"/>
          <w:szCs w:val="22"/>
          <w:lang w:val="lt-LT"/>
        </w:rPr>
        <w:t>).</w:t>
      </w:r>
    </w:p>
    <w:p w:rsidR="00DF1774" w:rsidRDefault="00DF1774" w:rsidP="00DF1774">
      <w:pPr>
        <w:pStyle w:val="knZulassung02"/>
        <w:ind w:left="0"/>
        <w:rPr>
          <w:rFonts w:ascii="Times New Roman" w:hAnsi="Times New Roman" w:cs="Times New Roman"/>
          <w:sz w:val="22"/>
          <w:szCs w:val="22"/>
          <w:lang w:val="lt-LT"/>
        </w:rPr>
      </w:pPr>
    </w:p>
    <w:p w:rsidR="00DF1774" w:rsidRPr="001D58A4" w:rsidRDefault="00DF1774" w:rsidP="00DF1774">
      <w:pPr>
        <w:tabs>
          <w:tab w:val="left" w:pos="567"/>
        </w:tabs>
        <w:spacing w:after="0" w:line="240" w:lineRule="auto"/>
        <w:rPr>
          <w:rFonts w:ascii="Times New Roman" w:eastAsia="Times New Roman" w:hAnsi="Times New Roman" w:cs="Times New Roman"/>
          <w:u w:val="single"/>
        </w:rPr>
      </w:pPr>
      <w:r w:rsidRPr="001D58A4">
        <w:rPr>
          <w:rFonts w:ascii="Times New Roman" w:eastAsia="Times New Roman" w:hAnsi="Times New Roman" w:cs="Times New Roman"/>
          <w:u w:val="single"/>
        </w:rPr>
        <w:t>Inkstų ar kepenų funkcijos sutrikimas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Esant lengvam arba vidutinio sunkumo inkstų arba kepenų funkcijos sutrikimui</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vaisto dozės </w:t>
      </w:r>
      <w:r w:rsidRPr="00C73D6E">
        <w:rPr>
          <w:rFonts w:ascii="Times New Roman" w:eastAsia="Times New Roman" w:hAnsi="Times New Roman" w:cs="Times New Roman"/>
          <w:noProof/>
        </w:rPr>
        <w:t>mažinti</w:t>
      </w:r>
      <w:r w:rsidRPr="001C3A39">
        <w:rPr>
          <w:rFonts w:ascii="Times New Roman" w:eastAsia="Times New Roman" w:hAnsi="Times New Roman" w:cs="Times New Roman"/>
          <w:noProof/>
        </w:rPr>
        <w:t xml:space="preserve"> nereikia.</w:t>
      </w:r>
    </w:p>
    <w:p w:rsidR="00DF1774" w:rsidRPr="001C3A39" w:rsidRDefault="00DF1774" w:rsidP="00DF1774">
      <w:pPr>
        <w:spacing w:after="0" w:line="220" w:lineRule="exact"/>
        <w:rPr>
          <w:rFonts w:ascii="Times New Roman" w:eastAsia="Times New Roman" w:hAnsi="Times New Roman" w:cs="Times New Roman"/>
          <w:b/>
          <w:szCs w:val="24"/>
        </w:rPr>
      </w:pPr>
    </w:p>
    <w:p w:rsidR="00DF1774" w:rsidRPr="00D12FB1" w:rsidRDefault="00DF1774" w:rsidP="00DF1774">
      <w:pPr>
        <w:spacing w:after="0" w:line="220" w:lineRule="exact"/>
        <w:rPr>
          <w:rFonts w:ascii="Times New Roman" w:eastAsia="Times New Roman" w:hAnsi="Times New Roman" w:cs="Times New Roman"/>
          <w:b/>
        </w:rPr>
      </w:pPr>
      <w:r w:rsidRPr="00D12FB1">
        <w:rPr>
          <w:rFonts w:ascii="Times New Roman" w:eastAsia="Times New Roman" w:hAnsi="Times New Roman" w:cs="Times New Roman"/>
          <w:b/>
        </w:rPr>
        <w:t xml:space="preserve">Vartojimo metodas </w:t>
      </w:r>
    </w:p>
    <w:p w:rsidR="00DF1774" w:rsidRDefault="00DF1774" w:rsidP="00DF1774">
      <w:pPr>
        <w:spacing w:after="0" w:line="220" w:lineRule="exact"/>
        <w:rPr>
          <w:rFonts w:ascii="Times New Roman" w:eastAsia="Times New Roman" w:hAnsi="Times New Roman" w:cs="Times New Roman"/>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rPr>
        <w:t>Varto</w:t>
      </w:r>
      <w:r>
        <w:rPr>
          <w:rFonts w:ascii="Times New Roman" w:eastAsia="Times New Roman" w:hAnsi="Times New Roman" w:cs="Times New Roman"/>
        </w:rPr>
        <w:t>ti</w:t>
      </w:r>
      <w:r w:rsidRPr="001C3A39">
        <w:rPr>
          <w:rFonts w:ascii="Times New Roman" w:eastAsia="Times New Roman" w:hAnsi="Times New Roman" w:cs="Times New Roman"/>
        </w:rPr>
        <w:t xml:space="preserve"> vaikams per burną.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Tiksliam dozavimui pakuotėje yra geriamasis švirkštas </w:t>
      </w:r>
      <w:r>
        <w:rPr>
          <w:rFonts w:ascii="Times New Roman" w:eastAsia="Times New Roman" w:hAnsi="Times New Roman" w:cs="Times New Roman"/>
          <w:noProof/>
        </w:rPr>
        <w:t xml:space="preserve">per burną vartojamiems preparatams </w:t>
      </w:r>
      <w:r w:rsidRPr="001C3A39">
        <w:rPr>
          <w:rFonts w:ascii="Times New Roman" w:eastAsia="Times New Roman" w:hAnsi="Times New Roman" w:cs="Times New Roman"/>
          <w:noProof/>
        </w:rPr>
        <w:t>(</w:t>
      </w:r>
      <w:r>
        <w:rPr>
          <w:rFonts w:ascii="Times New Roman" w:eastAsia="Times New Roman" w:hAnsi="Times New Roman" w:cs="Times New Roman"/>
          <w:noProof/>
        </w:rPr>
        <w:t>su</w:t>
      </w:r>
      <w:r w:rsidRPr="001C3A39">
        <w:rPr>
          <w:rFonts w:ascii="Times New Roman" w:eastAsia="Times New Roman" w:hAnsi="Times New Roman" w:cs="Times New Roman"/>
          <w:noProof/>
        </w:rPr>
        <w:t>žymėtas pusės m</w:t>
      </w:r>
      <w:r>
        <w:rPr>
          <w:rFonts w:ascii="Times New Roman" w:eastAsia="Times New Roman" w:hAnsi="Times New Roman" w:cs="Times New Roman"/>
          <w:noProof/>
        </w:rPr>
        <w:t>i</w:t>
      </w:r>
      <w:r w:rsidRPr="001C3A39">
        <w:rPr>
          <w:rFonts w:ascii="Times New Roman" w:eastAsia="Times New Roman" w:hAnsi="Times New Roman" w:cs="Times New Roman"/>
          <w:noProof/>
        </w:rPr>
        <w:t>l</w:t>
      </w:r>
      <w:r>
        <w:rPr>
          <w:rFonts w:ascii="Times New Roman" w:eastAsia="Times New Roman" w:hAnsi="Times New Roman" w:cs="Times New Roman"/>
          <w:noProof/>
        </w:rPr>
        <w:t>ilitro</w:t>
      </w:r>
      <w:r w:rsidRPr="001C3A39">
        <w:rPr>
          <w:rFonts w:ascii="Times New Roman" w:eastAsia="Times New Roman" w:hAnsi="Times New Roman" w:cs="Times New Roman"/>
          <w:noProof/>
        </w:rPr>
        <w:t xml:space="preserve"> padalomis iki 5</w:t>
      </w:r>
      <w:r>
        <w:rPr>
          <w:rFonts w:ascii="Times New Roman" w:eastAsia="Times New Roman" w:hAnsi="Times New Roman" w:cs="Times New Roman"/>
          <w:noProof/>
        </w:rPr>
        <w:t> </w:t>
      </w:r>
      <w:r w:rsidRPr="001C3A39">
        <w:rPr>
          <w:rFonts w:ascii="Times New Roman" w:eastAsia="Times New Roman" w:hAnsi="Times New Roman" w:cs="Times New Roman"/>
          <w:noProof/>
        </w:rPr>
        <w:t>ml).</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lang w:eastAsia="lt-LT"/>
        </w:rPr>
        <w:drawing>
          <wp:inline distT="0" distB="0" distL="0" distR="0" wp14:anchorId="2FC97B36" wp14:editId="5F889C42">
            <wp:extent cx="2133600" cy="2124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3600" cy="2124075"/>
                    </a:xfrm>
                    <a:prstGeom prst="rect">
                      <a:avLst/>
                    </a:prstGeom>
                    <a:noFill/>
                    <a:ln>
                      <a:noFill/>
                    </a:ln>
                  </pic:spPr>
                </pic:pic>
              </a:graphicData>
            </a:graphic>
          </wp:inline>
        </w:drawing>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Prieš vartojimą buteliuką supurtykite. </w:t>
      </w: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Norėdami atidaryti buteliuką, paspauskite </w:t>
      </w:r>
      <w:r>
        <w:rPr>
          <w:rFonts w:ascii="Times New Roman" w:eastAsia="Times New Roman" w:hAnsi="Times New Roman" w:cs="Times New Roman"/>
          <w:noProof/>
        </w:rPr>
        <w:t>dangtelį</w:t>
      </w:r>
      <w:r w:rsidRPr="001D58A4">
        <w:rPr>
          <w:rFonts w:ascii="Times New Roman" w:eastAsia="Times New Roman" w:hAnsi="Times New Roman" w:cs="Times New Roman"/>
          <w:noProof/>
        </w:rPr>
        <w:t xml:space="preserve"> žemyn ir sukite paveiksle nurodyta rodyklės kryptimi.</w:t>
      </w: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Įkiškite geriamąjį švirkštą į buteliuko angą.</w:t>
      </w: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Apverskite buteliuką dugnu į viršų ir traukite švirkšto stūmoklį iki reikiamos padalos.</w:t>
      </w: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Vėl apverskite buteliuką ir</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atsargiai sukdami</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ištraukite geriamąjį švirkštą.</w:t>
      </w:r>
    </w:p>
    <w:p w:rsidR="00DF1774" w:rsidRPr="001D58A4" w:rsidRDefault="00DF1774" w:rsidP="00DF177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Norėdami sugirdyti suspensiją, į</w:t>
      </w:r>
      <w:r w:rsidRPr="001D58A4">
        <w:rPr>
          <w:rFonts w:ascii="Times New Roman" w:eastAsia="Times New Roman" w:hAnsi="Times New Roman" w:cs="Times New Roman"/>
          <w:noProof/>
        </w:rPr>
        <w:t>kiškite geriamojo švirkšto galą į vaiko burną ir lėtai s</w:t>
      </w:r>
      <w:r>
        <w:rPr>
          <w:rFonts w:ascii="Times New Roman" w:eastAsia="Times New Roman" w:hAnsi="Times New Roman" w:cs="Times New Roman"/>
          <w:noProof/>
        </w:rPr>
        <w:t>paus</w:t>
      </w:r>
      <w:r w:rsidRPr="001D58A4">
        <w:rPr>
          <w:rFonts w:ascii="Times New Roman" w:eastAsia="Times New Roman" w:hAnsi="Times New Roman" w:cs="Times New Roman"/>
          <w:noProof/>
        </w:rPr>
        <w:t>kite stūmoklį</w:t>
      </w:r>
      <w:r>
        <w:rPr>
          <w:rFonts w:ascii="Times New Roman" w:eastAsia="Times New Roman" w:hAnsi="Times New Roman" w:cs="Times New Roman"/>
          <w:noProof/>
        </w:rPr>
        <w:t xml:space="preserve"> atgal į švirkštą</w:t>
      </w:r>
      <w:r w:rsidRPr="001D58A4">
        <w:rPr>
          <w:rFonts w:ascii="Times New Roman" w:eastAsia="Times New Roman" w:hAnsi="Times New Roman" w:cs="Times New Roman"/>
          <w:noProof/>
        </w:rPr>
        <w:t>. Pritaikykite s</w:t>
      </w:r>
      <w:r>
        <w:rPr>
          <w:rFonts w:ascii="Times New Roman" w:eastAsia="Times New Roman" w:hAnsi="Times New Roman" w:cs="Times New Roman"/>
          <w:noProof/>
        </w:rPr>
        <w:t>paud</w:t>
      </w:r>
      <w:r w:rsidRPr="001D58A4">
        <w:rPr>
          <w:rFonts w:ascii="Times New Roman" w:eastAsia="Times New Roman" w:hAnsi="Times New Roman" w:cs="Times New Roman"/>
          <w:noProof/>
        </w:rPr>
        <w:t>imo greitį prie vaiko gebėjimo nuryti greičio.</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Po vartojimo užsukite dangtelį. </w:t>
      </w:r>
      <w:r>
        <w:rPr>
          <w:rFonts w:ascii="Times New Roman" w:eastAsia="Times New Roman" w:hAnsi="Times New Roman" w:cs="Times New Roman"/>
          <w:noProof/>
        </w:rPr>
        <w:t>Norėdami išvalyti, i</w:t>
      </w:r>
      <w:r w:rsidRPr="001C3A39">
        <w:rPr>
          <w:rFonts w:ascii="Times New Roman" w:eastAsia="Times New Roman" w:hAnsi="Times New Roman" w:cs="Times New Roman"/>
          <w:noProof/>
        </w:rPr>
        <w:t xml:space="preserve">štraukite stūmoklį iš švirkšto, išplaukite švirkštą ir stūmoklį šiltu vandeniu ir palikite nudžiūti. Laikykite </w:t>
      </w:r>
      <w:r>
        <w:rPr>
          <w:rFonts w:ascii="Times New Roman" w:eastAsia="Times New Roman" w:hAnsi="Times New Roman" w:cs="Times New Roman"/>
          <w:noProof/>
        </w:rPr>
        <w:t xml:space="preserve">geriamąjį </w:t>
      </w:r>
      <w:r w:rsidRPr="001C3A39">
        <w:rPr>
          <w:rFonts w:ascii="Times New Roman" w:eastAsia="Times New Roman" w:hAnsi="Times New Roman" w:cs="Times New Roman"/>
          <w:noProof/>
        </w:rPr>
        <w:t xml:space="preserve">švirkštą vaikams </w:t>
      </w:r>
      <w:r>
        <w:rPr>
          <w:rFonts w:ascii="Times New Roman" w:eastAsia="Times New Roman" w:hAnsi="Times New Roman" w:cs="Times New Roman"/>
          <w:noProof/>
        </w:rPr>
        <w:t xml:space="preserve">nepastebimoje ir </w:t>
      </w:r>
      <w:r w:rsidRPr="001C3A39">
        <w:rPr>
          <w:rFonts w:ascii="Times New Roman" w:eastAsia="Times New Roman" w:hAnsi="Times New Roman" w:cs="Times New Roman"/>
          <w:noProof/>
        </w:rPr>
        <w:t>nepasiekiamoje vietoje.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Mažai daliai</w:t>
      </w:r>
      <w:r w:rsidRPr="001C3A39">
        <w:rPr>
          <w:rFonts w:ascii="Times New Roman" w:eastAsia="Times New Roman" w:hAnsi="Times New Roman" w:cs="Times New Roman"/>
          <w:noProof/>
        </w:rPr>
        <w:t xml:space="preserve"> pacient</w:t>
      </w:r>
      <w:r>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vartojant</w:t>
      </w:r>
      <w:r w:rsidRPr="001C3A39">
        <w:rPr>
          <w:rFonts w:ascii="Times New Roman" w:eastAsia="Times New Roman" w:hAnsi="Times New Roman" w:cs="Times New Roman"/>
          <w:noProof/>
        </w:rPr>
        <w:t xml:space="preserve"> Ibustar</w:t>
      </w:r>
      <w:r>
        <w:rPr>
          <w:rFonts w:ascii="Times New Roman" w:eastAsia="Times New Roman" w:hAnsi="Times New Roman" w:cs="Times New Roman"/>
          <w:noProof/>
        </w:rPr>
        <w:t>, gali pasireikšti lengvas virškinimo sutrikimas</w:t>
      </w:r>
      <w:r w:rsidRPr="001C3A39">
        <w:rPr>
          <w:rFonts w:ascii="Times New Roman" w:eastAsia="Times New Roman" w:hAnsi="Times New Roman" w:cs="Times New Roman"/>
          <w:noProof/>
        </w:rPr>
        <w:t xml:space="preserve">. Tokiu atveju gali būti naudinga vartoti vaistą valgymo metu.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Jums atrodo, kad Ibustar veikia pernelyg stipriai ar </w:t>
      </w:r>
      <w:r>
        <w:rPr>
          <w:rFonts w:ascii="Times New Roman" w:eastAsia="Times New Roman" w:hAnsi="Times New Roman" w:cs="Times New Roman"/>
          <w:noProof/>
        </w:rPr>
        <w:t xml:space="preserve">per </w:t>
      </w:r>
      <w:r w:rsidRPr="001C3A39">
        <w:rPr>
          <w:rFonts w:ascii="Times New Roman" w:eastAsia="Times New Roman" w:hAnsi="Times New Roman" w:cs="Times New Roman"/>
          <w:noProof/>
        </w:rPr>
        <w:t>silpnai, pasitarkite su gydytoju.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Vartojimo trukmė</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Galima vartoti tik trump</w:t>
      </w:r>
      <w:r>
        <w:rPr>
          <w:rFonts w:ascii="Times New Roman" w:eastAsia="Times New Roman" w:hAnsi="Times New Roman" w:cs="Times New Roman"/>
          <w:noProof/>
        </w:rPr>
        <w:t>ą laikotarpį</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w:t>
      </w:r>
      <w:r>
        <w:rPr>
          <w:rFonts w:ascii="Times New Roman" w:eastAsia="Times New Roman" w:hAnsi="Times New Roman" w:cs="Times New Roman"/>
          <w:noProof/>
        </w:rPr>
        <w:t>šio</w:t>
      </w:r>
      <w:r w:rsidRPr="001C3A39">
        <w:rPr>
          <w:rFonts w:ascii="Times New Roman" w:eastAsia="Times New Roman" w:hAnsi="Times New Roman" w:cs="Times New Roman"/>
          <w:noProof/>
        </w:rPr>
        <w:t xml:space="preserve"> vaisto reikia vartoti ilgiau kaip 3</w:t>
      </w:r>
      <w:r>
        <w:rPr>
          <w:rFonts w:ascii="Times New Roman" w:eastAsia="Times New Roman" w:hAnsi="Times New Roman" w:cs="Times New Roman"/>
          <w:noProof/>
        </w:rPr>
        <w:t> </w:t>
      </w:r>
      <w:r w:rsidRPr="001C3A39">
        <w:rPr>
          <w:rFonts w:ascii="Times New Roman" w:eastAsia="Times New Roman" w:hAnsi="Times New Roman" w:cs="Times New Roman"/>
          <w:noProof/>
        </w:rPr>
        <w:t>dienas</w:t>
      </w:r>
      <w:r w:rsidRPr="00B056C8">
        <w:rPr>
          <w:rFonts w:ascii="Times New Roman" w:eastAsia="Times New Roman" w:hAnsi="Times New Roman" w:cs="Times New Roman"/>
          <w:noProof/>
        </w:rPr>
        <w:t xml:space="preserve"> </w:t>
      </w:r>
      <w:r>
        <w:rPr>
          <w:rFonts w:ascii="Times New Roman" w:eastAsia="Times New Roman" w:hAnsi="Times New Roman" w:cs="Times New Roman"/>
          <w:noProof/>
        </w:rPr>
        <w:t>arba simptomai sunkėja</w:t>
      </w:r>
      <w:r w:rsidRPr="001C3A39">
        <w:rPr>
          <w:rFonts w:ascii="Times New Roman" w:eastAsia="Times New Roman" w:hAnsi="Times New Roman" w:cs="Times New Roman"/>
          <w:noProof/>
        </w:rPr>
        <w:t xml:space="preserve">, būtina kreiptis į gydytoją. </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 gydytojo ar odontologo nurodymų nevartokite Ibustar ilgiau kaip 3</w:t>
      </w:r>
      <w:r>
        <w:rPr>
          <w:rFonts w:ascii="Times New Roman" w:eastAsia="Times New Roman" w:hAnsi="Times New Roman" w:cs="Times New Roman"/>
          <w:noProof/>
        </w:rPr>
        <w:t> </w:t>
      </w:r>
      <w:r w:rsidRPr="001C3A39">
        <w:rPr>
          <w:rFonts w:ascii="Times New Roman" w:eastAsia="Times New Roman" w:hAnsi="Times New Roman" w:cs="Times New Roman"/>
          <w:noProof/>
        </w:rPr>
        <w:t>dienas.</w:t>
      </w:r>
    </w:p>
    <w:p w:rsidR="00DF1774" w:rsidRPr="001C3A39" w:rsidRDefault="00DF1774" w:rsidP="00DF1774">
      <w:pPr>
        <w:spacing w:after="0" w:line="220" w:lineRule="exact"/>
        <w:rPr>
          <w:rFonts w:ascii="Times New Roman" w:eastAsia="Times New Roman" w:hAnsi="Times New Roman" w:cs="Times New Roman"/>
          <w:b/>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 xml:space="preserve">Pavartojus per didelę </w:t>
      </w: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dozę</w:t>
      </w:r>
    </w:p>
    <w:p w:rsidR="00DF1774" w:rsidRPr="001C3A39" w:rsidRDefault="00DF1774" w:rsidP="00DF1774">
      <w:pPr>
        <w:tabs>
          <w:tab w:val="left" w:pos="567"/>
        </w:tabs>
        <w:spacing w:after="0" w:line="240" w:lineRule="auto"/>
        <w:rPr>
          <w:rFonts w:ascii="Times New Roman" w:eastAsia="Times New Roman" w:hAnsi="Times New Roman" w:cs="Times New Roman"/>
          <w:szCs w:val="20"/>
          <w:lang w:eastAsia="lt-LT"/>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Vartokite Ibustar pagal gydytojo nurodymą arba šiame lapelyje pateikt</w:t>
      </w:r>
      <w:r>
        <w:rPr>
          <w:rFonts w:ascii="Times New Roman" w:eastAsia="Times New Roman" w:hAnsi="Times New Roman" w:cs="Times New Roman"/>
          <w:noProof/>
        </w:rPr>
        <w:t>as dozavimo</w:t>
      </w:r>
      <w:r w:rsidRPr="001C3A39">
        <w:rPr>
          <w:rFonts w:ascii="Times New Roman" w:eastAsia="Times New Roman" w:hAnsi="Times New Roman" w:cs="Times New Roman"/>
          <w:noProof/>
        </w:rPr>
        <w:t xml:space="preserve"> rekomendacij</w:t>
      </w:r>
      <w:r>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Jeigu Jums atrodo, kad vaikas nejaučia pakankamo skausmo malšinimo, </w:t>
      </w:r>
      <w:r w:rsidRPr="001C3A39">
        <w:rPr>
          <w:rFonts w:ascii="Times New Roman" w:eastAsia="Times New Roman" w:hAnsi="Times New Roman" w:cs="Times New Roman"/>
          <w:b/>
          <w:noProof/>
        </w:rPr>
        <w:t>nedidinkite</w:t>
      </w:r>
      <w:r w:rsidRPr="001C3A39">
        <w:rPr>
          <w:rFonts w:ascii="Times New Roman" w:eastAsia="Times New Roman" w:hAnsi="Times New Roman" w:cs="Times New Roman"/>
          <w:noProof/>
        </w:rPr>
        <w:t xml:space="preserve"> vaisto dozės savo nuožiūra, bet pasitarkite su </w:t>
      </w:r>
      <w:r>
        <w:rPr>
          <w:rFonts w:ascii="Times New Roman" w:eastAsia="Times New Roman" w:hAnsi="Times New Roman" w:cs="Times New Roman"/>
          <w:noProof/>
        </w:rPr>
        <w:t xml:space="preserve">savo </w:t>
      </w:r>
      <w:r w:rsidRPr="001C3A39">
        <w:rPr>
          <w:rFonts w:ascii="Times New Roman" w:eastAsia="Times New Roman" w:hAnsi="Times New Roman" w:cs="Times New Roman"/>
          <w:noProof/>
        </w:rPr>
        <w:t>gydytoju.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 suvartojote per didelę Ibustar dozę arba jei vaikai atsitiktinai </w:t>
      </w:r>
      <w:r>
        <w:rPr>
          <w:rFonts w:ascii="Times New Roman" w:eastAsia="Times New Roman" w:hAnsi="Times New Roman" w:cs="Times New Roman"/>
          <w:noProof/>
        </w:rPr>
        <w:t>nurijo</w:t>
      </w:r>
      <w:r w:rsidRPr="001C3A39">
        <w:rPr>
          <w:rFonts w:ascii="Times New Roman" w:eastAsia="Times New Roman" w:hAnsi="Times New Roman" w:cs="Times New Roman"/>
          <w:noProof/>
        </w:rPr>
        <w:t xml:space="preserve"> šio vaisto, visada kreipkitės į gydytoją ar artimiausią ligoninę, kad jie išreikštų savo nuomonę dėl galimos rizikos ir patartų, kokių veiksmų reikia imtis.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Galimi vaisto perdozavimo simptomai</w:t>
      </w:r>
    </w:p>
    <w:p w:rsidR="00DF1774" w:rsidRPr="001C3A39" w:rsidRDefault="00DF1774" w:rsidP="00DF1774">
      <w:pPr>
        <w:tabs>
          <w:tab w:val="left" w:pos="540"/>
          <w:tab w:val="num" w:pos="567"/>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Gali pasireikšti tokie </w:t>
      </w:r>
      <w:r>
        <w:rPr>
          <w:rFonts w:ascii="Times New Roman" w:eastAsia="Times New Roman" w:hAnsi="Times New Roman" w:cs="Times New Roman"/>
          <w:noProof/>
        </w:rPr>
        <w:t xml:space="preserve">perdozavimo </w:t>
      </w:r>
      <w:r w:rsidRPr="001C3A39">
        <w:rPr>
          <w:rFonts w:ascii="Times New Roman" w:eastAsia="Times New Roman" w:hAnsi="Times New Roman" w:cs="Times New Roman"/>
          <w:noProof/>
        </w:rPr>
        <w:t>simptomai</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pykinimas, </w:t>
      </w:r>
      <w:r>
        <w:rPr>
          <w:rFonts w:ascii="Times New Roman" w:eastAsia="Times New Roman" w:hAnsi="Times New Roman" w:cs="Times New Roman"/>
          <w:noProof/>
        </w:rPr>
        <w:t>pilvo</w:t>
      </w:r>
      <w:r w:rsidRPr="001C3A39">
        <w:rPr>
          <w:rFonts w:ascii="Times New Roman" w:eastAsia="Times New Roman" w:hAnsi="Times New Roman" w:cs="Times New Roman"/>
          <w:noProof/>
        </w:rPr>
        <w:t xml:space="preserve"> skausma</w:t>
      </w: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vėmimas (gali būti šiek tiek kraujo), galvos skausmas, triukšmas ausyse, sumišimas ir nekontroliuojami akių judesiai. </w:t>
      </w:r>
      <w:r>
        <w:rPr>
          <w:rFonts w:ascii="Times New Roman" w:eastAsia="Times New Roman" w:hAnsi="Times New Roman" w:cs="Times New Roman"/>
          <w:noProof/>
        </w:rPr>
        <w:t>Be to, gali kraujuoti iš virškinimo trakto. Gauta pranešimų</w:t>
      </w:r>
      <w:r w:rsidRPr="001C3A39">
        <w:rPr>
          <w:rFonts w:ascii="Times New Roman" w:eastAsia="Times New Roman" w:hAnsi="Times New Roman" w:cs="Times New Roman"/>
          <w:noProof/>
        </w:rPr>
        <w:t xml:space="preserve">, kad </w:t>
      </w:r>
      <w:r>
        <w:rPr>
          <w:rFonts w:ascii="Times New Roman" w:eastAsia="Times New Roman" w:hAnsi="Times New Roman" w:cs="Times New Roman"/>
          <w:noProof/>
        </w:rPr>
        <w:t>vartojant</w:t>
      </w:r>
      <w:r w:rsidRPr="001C3A39">
        <w:rPr>
          <w:rFonts w:ascii="Times New Roman" w:eastAsia="Times New Roman" w:hAnsi="Times New Roman" w:cs="Times New Roman"/>
          <w:noProof/>
        </w:rPr>
        <w:t xml:space="preserve"> dideles dozes, pasireiškia mieguistumas, </w:t>
      </w:r>
      <w:r>
        <w:rPr>
          <w:rFonts w:ascii="Times New Roman" w:eastAsia="Times New Roman" w:hAnsi="Times New Roman" w:cs="Times New Roman"/>
          <w:noProof/>
        </w:rPr>
        <w:t xml:space="preserve">apsvaigimas, </w:t>
      </w:r>
      <w:r w:rsidRPr="001C3A39">
        <w:rPr>
          <w:rFonts w:ascii="Times New Roman" w:eastAsia="Times New Roman" w:hAnsi="Times New Roman" w:cs="Times New Roman"/>
          <w:noProof/>
        </w:rPr>
        <w:t xml:space="preserve">krūtinės skausmas, </w:t>
      </w:r>
      <w:r>
        <w:rPr>
          <w:rFonts w:ascii="Times New Roman" w:eastAsia="Times New Roman" w:hAnsi="Times New Roman" w:cs="Times New Roman"/>
          <w:noProof/>
        </w:rPr>
        <w:t xml:space="preserve">juntamas </w:t>
      </w:r>
      <w:r w:rsidRPr="001C3A39">
        <w:rPr>
          <w:rFonts w:ascii="Times New Roman" w:eastAsia="Times New Roman" w:hAnsi="Times New Roman" w:cs="Times New Roman"/>
          <w:noProof/>
        </w:rPr>
        <w:t xml:space="preserve">stiprus </w:t>
      </w:r>
      <w:r>
        <w:rPr>
          <w:rFonts w:ascii="Times New Roman" w:eastAsia="Times New Roman" w:hAnsi="Times New Roman" w:cs="Times New Roman"/>
          <w:noProof/>
        </w:rPr>
        <w:t>dažnas</w:t>
      </w:r>
      <w:r w:rsidRPr="001C3A39">
        <w:rPr>
          <w:rFonts w:ascii="Times New Roman" w:eastAsia="Times New Roman" w:hAnsi="Times New Roman" w:cs="Times New Roman"/>
          <w:noProof/>
        </w:rPr>
        <w:t xml:space="preserve"> širdies plakimas, sąmonės netekimas, traukuliai (dažniausiai vaikams), silpnumas ir galvos svaigimas, kraujas šlapime, </w:t>
      </w:r>
      <w:r>
        <w:rPr>
          <w:rFonts w:ascii="Times New Roman" w:hAnsi="Times New Roman" w:cs="Times New Roman"/>
        </w:rPr>
        <w:t>su</w:t>
      </w:r>
      <w:r w:rsidRPr="003B25D1">
        <w:rPr>
          <w:rFonts w:ascii="Times New Roman" w:hAnsi="Times New Roman" w:cs="Times New Roman"/>
        </w:rPr>
        <w:t>maž</w:t>
      </w:r>
      <w:r>
        <w:rPr>
          <w:rFonts w:ascii="Times New Roman" w:hAnsi="Times New Roman" w:cs="Times New Roman"/>
        </w:rPr>
        <w:t>ėjęs</w:t>
      </w:r>
      <w:r w:rsidRPr="003B25D1">
        <w:rPr>
          <w:rFonts w:ascii="Times New Roman" w:hAnsi="Times New Roman" w:cs="Times New Roman"/>
        </w:rPr>
        <w:t xml:space="preserve"> kalio kiekis kraujyje</w:t>
      </w:r>
      <w:r>
        <w:rPr>
          <w:rFonts w:ascii="Times New Roman" w:hAnsi="Times New Roman" w:cs="Times New Roman"/>
        </w:rPr>
        <w:t xml:space="preserve">, </w:t>
      </w:r>
      <w:r>
        <w:rPr>
          <w:rFonts w:ascii="Times New Roman" w:eastAsia="Times New Roman" w:hAnsi="Times New Roman" w:cs="Times New Roman"/>
          <w:noProof/>
        </w:rPr>
        <w:t xml:space="preserve">kepenų ir inkstų funkcijos sutrikimas, susilpnėjęs kvėpavimas (kvėpavimo slopinimas), staigus kraujospūdžio sumažėjimas, melsvai raudona odos ir gleivinių spalva (cianozė), </w:t>
      </w:r>
      <w:r w:rsidRPr="001C3A39">
        <w:rPr>
          <w:rFonts w:ascii="Times New Roman" w:eastAsia="Times New Roman" w:hAnsi="Times New Roman" w:cs="Times New Roman"/>
          <w:noProof/>
        </w:rPr>
        <w:t>šąlančio kūno jausmas ir kvėpavimo sutrikimai.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Specifinio priešnuodžio nėra.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 xml:space="preserve">Pamiršus pavartoti </w:t>
      </w:r>
      <w:proofErr w:type="spellStart"/>
      <w:r w:rsidRPr="001C3A39">
        <w:rPr>
          <w:rFonts w:ascii="Times New Roman" w:eastAsia="Times New Roman" w:hAnsi="Times New Roman" w:cs="Times New Roman"/>
          <w:b/>
        </w:rPr>
        <w:t>Ibustar</w:t>
      </w:r>
      <w:proofErr w:type="spellEnd"/>
    </w:p>
    <w:p w:rsidR="00DF1774" w:rsidRPr="001C3A39" w:rsidRDefault="00DF1774" w:rsidP="00DF1774">
      <w:pPr>
        <w:spacing w:after="0" w:line="220" w:lineRule="exact"/>
        <w:rPr>
          <w:rFonts w:ascii="Times New Roman" w:eastAsia="Times New Roman" w:hAnsi="Times New Roman" w:cs="Times New Roman"/>
          <w:b/>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Negalima vartoti dvigubos dozės</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norint kompensuoti praleistą dozę.</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kiltų daugiau klausimų dėl šio vaisto vartojimo, kreipkitės į gydytoją arba vaistininką.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42"/>
      <w:bookmarkStart w:id="10" w:name="_Toc129243267"/>
      <w:r w:rsidRPr="001C3A39">
        <w:rPr>
          <w:rFonts w:ascii="Times New Roman" w:eastAsia="Times New Roman" w:hAnsi="Times New Roman" w:cs="Times New Roman"/>
          <w:b/>
        </w:rPr>
        <w:t>4.</w:t>
      </w:r>
      <w:r w:rsidRPr="001C3A39">
        <w:rPr>
          <w:rFonts w:ascii="Times New Roman" w:eastAsia="Times New Roman" w:hAnsi="Times New Roman" w:cs="Times New Roman"/>
          <w:b/>
        </w:rPr>
        <w:tab/>
        <w:t>Galimas šalutinis poveikis</w:t>
      </w:r>
      <w:bookmarkEnd w:id="9"/>
      <w:bookmarkEnd w:id="10"/>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Šis vaistas, kaip ir visi kiti, gali sukelti šalutinį poveikį, nors jis pasireiškia ne visiems žmonėms.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Galimas šalutinis poveikis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Toliau išvardytas</w:t>
      </w:r>
      <w:r w:rsidRPr="001C3A39">
        <w:rPr>
          <w:rFonts w:ascii="Times New Roman" w:eastAsia="Times New Roman" w:hAnsi="Times New Roman" w:cs="Times New Roman"/>
          <w:noProof/>
        </w:rPr>
        <w:t xml:space="preserve"> nepageidaujamas poveikis apima visus žinomus nepageidaujamo poveikio reiškinius, </w:t>
      </w:r>
      <w:r>
        <w:rPr>
          <w:rFonts w:ascii="Times New Roman" w:eastAsia="Times New Roman" w:hAnsi="Times New Roman" w:cs="Times New Roman"/>
          <w:noProof/>
        </w:rPr>
        <w:t>apie kuriuos buvo pranešta</w:t>
      </w:r>
      <w:r w:rsidRPr="001C3A39">
        <w:rPr>
          <w:rFonts w:ascii="Times New Roman" w:eastAsia="Times New Roman" w:hAnsi="Times New Roman" w:cs="Times New Roman"/>
          <w:noProof/>
        </w:rPr>
        <w:t xml:space="preserve"> gyd</w:t>
      </w:r>
      <w:r>
        <w:rPr>
          <w:rFonts w:ascii="Times New Roman" w:eastAsia="Times New Roman" w:hAnsi="Times New Roman" w:cs="Times New Roman"/>
          <w:noProof/>
        </w:rPr>
        <w:t>ant</w:t>
      </w:r>
      <w:r w:rsidRPr="001C3A39">
        <w:rPr>
          <w:rFonts w:ascii="Times New Roman" w:eastAsia="Times New Roman" w:hAnsi="Times New Roman" w:cs="Times New Roman"/>
          <w:noProof/>
        </w:rPr>
        <w:t xml:space="preserve"> ibuprofenu, įskaitant pasireiškusius didele doze ilgą laiką gydant reumatu sergančius pacientus. </w:t>
      </w:r>
      <w:r>
        <w:rPr>
          <w:rFonts w:ascii="Times New Roman" w:eastAsia="Times New Roman" w:hAnsi="Times New Roman" w:cs="Times New Roman"/>
          <w:noProof/>
        </w:rPr>
        <w:t>Nurodytas sutrikimų</w:t>
      </w:r>
      <w:r w:rsidRPr="001C3A39">
        <w:rPr>
          <w:rFonts w:ascii="Times New Roman" w:eastAsia="Times New Roman" w:hAnsi="Times New Roman" w:cs="Times New Roman"/>
          <w:noProof/>
        </w:rPr>
        <w:t xml:space="preserve"> dažnis, </w:t>
      </w:r>
      <w:r>
        <w:rPr>
          <w:rFonts w:ascii="Times New Roman" w:eastAsia="Times New Roman" w:hAnsi="Times New Roman" w:cs="Times New Roman"/>
          <w:noProof/>
        </w:rPr>
        <w:t>kuris viršija</w:t>
      </w:r>
      <w:r w:rsidRPr="001C3A39">
        <w:rPr>
          <w:rFonts w:ascii="Times New Roman" w:eastAsia="Times New Roman" w:hAnsi="Times New Roman" w:cs="Times New Roman"/>
          <w:noProof/>
        </w:rPr>
        <w:t xml:space="preserve"> labai ret</w:t>
      </w:r>
      <w:r>
        <w:rPr>
          <w:rFonts w:ascii="Times New Roman" w:eastAsia="Times New Roman" w:hAnsi="Times New Roman" w:cs="Times New Roman"/>
          <w:noProof/>
        </w:rPr>
        <w:t>ų pranešimų skaičių</w:t>
      </w:r>
      <w:r w:rsidRPr="001C3A39">
        <w:rPr>
          <w:rFonts w:ascii="Times New Roman" w:eastAsia="Times New Roman" w:hAnsi="Times New Roman" w:cs="Times New Roman"/>
          <w:noProof/>
        </w:rPr>
        <w:t xml:space="preserve">, pagrįstas </w:t>
      </w:r>
      <w:r>
        <w:rPr>
          <w:rFonts w:ascii="Times New Roman" w:eastAsia="Times New Roman" w:hAnsi="Times New Roman" w:cs="Times New Roman"/>
          <w:noProof/>
        </w:rPr>
        <w:t xml:space="preserve">duomenimis, gautais </w:t>
      </w:r>
      <w:r w:rsidRPr="001C3A39">
        <w:rPr>
          <w:rFonts w:ascii="Times New Roman" w:eastAsia="Times New Roman" w:hAnsi="Times New Roman" w:cs="Times New Roman"/>
          <w:noProof/>
        </w:rPr>
        <w:t>trump</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laikotarpį</w:t>
      </w:r>
      <w:r w:rsidRPr="001C3A39">
        <w:rPr>
          <w:rFonts w:ascii="Times New Roman" w:eastAsia="Times New Roman" w:hAnsi="Times New Roman" w:cs="Times New Roman"/>
          <w:noProof/>
        </w:rPr>
        <w:t xml:space="preserve"> vartojant </w:t>
      </w:r>
      <w:r>
        <w:rPr>
          <w:rFonts w:ascii="Times New Roman" w:eastAsia="Times New Roman" w:hAnsi="Times New Roman" w:cs="Times New Roman"/>
          <w:noProof/>
        </w:rPr>
        <w:t xml:space="preserve">ne didesnes kaip </w:t>
      </w:r>
      <w:r w:rsidRPr="001C3A39">
        <w:rPr>
          <w:rFonts w:ascii="Times New Roman" w:eastAsia="Times New Roman" w:hAnsi="Times New Roman" w:cs="Times New Roman"/>
          <w:noProof/>
        </w:rPr>
        <w:t>1</w:t>
      </w:r>
      <w:r>
        <w:rPr>
          <w:rFonts w:ascii="Times New Roman" w:eastAsia="Times New Roman" w:hAnsi="Times New Roman" w:cs="Times New Roman"/>
          <w:noProof/>
        </w:rPr>
        <w:t> </w:t>
      </w:r>
      <w:r w:rsidRPr="001C3A39">
        <w:rPr>
          <w:rFonts w:ascii="Times New Roman" w:eastAsia="Times New Roman" w:hAnsi="Times New Roman" w:cs="Times New Roman"/>
          <w:noProof/>
        </w:rPr>
        <w:t>200 mg geriam</w:t>
      </w:r>
      <w:r>
        <w:rPr>
          <w:rFonts w:ascii="Times New Roman" w:eastAsia="Times New Roman" w:hAnsi="Times New Roman" w:cs="Times New Roman"/>
          <w:noProof/>
        </w:rPr>
        <w:t>ojo</w:t>
      </w:r>
      <w:r w:rsidRPr="001C3A39">
        <w:rPr>
          <w:rFonts w:ascii="Times New Roman" w:eastAsia="Times New Roman" w:hAnsi="Times New Roman" w:cs="Times New Roman"/>
          <w:noProof/>
        </w:rPr>
        <w:t xml:space="preserve"> ibuprofen</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paros doze</w:t>
      </w: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ir </w:t>
      </w:r>
      <w:r>
        <w:rPr>
          <w:rFonts w:ascii="Times New Roman" w:eastAsia="Times New Roman" w:hAnsi="Times New Roman" w:cs="Times New Roman"/>
          <w:noProof/>
        </w:rPr>
        <w:t>didžiausią</w:t>
      </w:r>
      <w:r w:rsidRPr="001C3A39">
        <w:rPr>
          <w:rFonts w:ascii="Times New Roman" w:eastAsia="Times New Roman" w:hAnsi="Times New Roman" w:cs="Times New Roman"/>
          <w:noProof/>
        </w:rPr>
        <w:t xml:space="preserve"> 1</w:t>
      </w:r>
      <w:r>
        <w:rPr>
          <w:rFonts w:ascii="Times New Roman" w:eastAsia="Times New Roman" w:hAnsi="Times New Roman" w:cs="Times New Roman"/>
          <w:noProof/>
        </w:rPr>
        <w:t> </w:t>
      </w:r>
      <w:r w:rsidRPr="001C3A39">
        <w:rPr>
          <w:rFonts w:ascii="Times New Roman" w:eastAsia="Times New Roman" w:hAnsi="Times New Roman" w:cs="Times New Roman"/>
          <w:noProof/>
        </w:rPr>
        <w:t>800 mg paros doz</w:t>
      </w:r>
      <w:r>
        <w:rPr>
          <w:rFonts w:ascii="Times New Roman" w:eastAsia="Times New Roman" w:hAnsi="Times New Roman" w:cs="Times New Roman"/>
          <w:noProof/>
        </w:rPr>
        <w:t>ę</w:t>
      </w:r>
      <w:r w:rsidRPr="001C3A39">
        <w:rPr>
          <w:rFonts w:ascii="Times New Roman" w:eastAsia="Times New Roman" w:hAnsi="Times New Roman" w:cs="Times New Roman"/>
          <w:noProof/>
        </w:rPr>
        <w:t xml:space="preserve"> žvakučių forma.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Kalbant apie toliau</w:t>
      </w:r>
      <w:r w:rsidRPr="001C3A39">
        <w:rPr>
          <w:rFonts w:ascii="Times New Roman" w:eastAsia="Times New Roman" w:hAnsi="Times New Roman" w:cs="Times New Roman"/>
          <w:noProof/>
        </w:rPr>
        <w:t xml:space="preserve"> išvardyt</w:t>
      </w:r>
      <w:r>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nepageidaujam</w:t>
      </w:r>
      <w:r>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reakcijas,</w:t>
      </w:r>
      <w:r w:rsidRPr="001C3A39">
        <w:rPr>
          <w:rFonts w:ascii="Times New Roman" w:eastAsia="Times New Roman" w:hAnsi="Times New Roman" w:cs="Times New Roman"/>
          <w:noProof/>
        </w:rPr>
        <w:t xml:space="preserve"> reikia atsižvelg</w:t>
      </w:r>
      <w:r>
        <w:rPr>
          <w:rFonts w:ascii="Times New Roman" w:eastAsia="Times New Roman" w:hAnsi="Times New Roman" w:cs="Times New Roman"/>
          <w:noProof/>
        </w:rPr>
        <w:t>ti</w:t>
      </w:r>
      <w:r w:rsidRPr="001C3A39">
        <w:rPr>
          <w:rFonts w:ascii="Times New Roman" w:eastAsia="Times New Roman" w:hAnsi="Times New Roman" w:cs="Times New Roman"/>
          <w:noProof/>
        </w:rPr>
        <w:t xml:space="preserve"> į tai, kad </w:t>
      </w:r>
      <w:r>
        <w:rPr>
          <w:rFonts w:ascii="Times New Roman" w:eastAsia="Times New Roman" w:hAnsi="Times New Roman" w:cs="Times New Roman"/>
          <w:noProof/>
        </w:rPr>
        <w:t>jos priklauso nuo</w:t>
      </w:r>
      <w:r w:rsidRPr="001C3A39">
        <w:rPr>
          <w:rFonts w:ascii="Times New Roman" w:eastAsia="Times New Roman" w:hAnsi="Times New Roman" w:cs="Times New Roman"/>
          <w:noProof/>
        </w:rPr>
        <w:t xml:space="preserve"> doz</w:t>
      </w:r>
      <w:r>
        <w:rPr>
          <w:rFonts w:ascii="Times New Roman" w:eastAsia="Times New Roman" w:hAnsi="Times New Roman" w:cs="Times New Roman"/>
          <w:noProof/>
        </w:rPr>
        <w:t>ės</w:t>
      </w:r>
      <w:r w:rsidRPr="001C3A39">
        <w:rPr>
          <w:rFonts w:ascii="Times New Roman" w:eastAsia="Times New Roman" w:hAnsi="Times New Roman" w:cs="Times New Roman"/>
          <w:noProof/>
        </w:rPr>
        <w:t xml:space="preserve"> bei </w:t>
      </w:r>
      <w:r>
        <w:rPr>
          <w:rFonts w:ascii="Times New Roman" w:eastAsia="Times New Roman" w:hAnsi="Times New Roman" w:cs="Times New Roman"/>
          <w:noProof/>
        </w:rPr>
        <w:t>yra skirtingos kiekvienam pacientui</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Dažniausiai stebėtas </w:t>
      </w:r>
      <w:r>
        <w:rPr>
          <w:rFonts w:ascii="Times New Roman" w:eastAsia="Times New Roman" w:hAnsi="Times New Roman" w:cs="Times New Roman"/>
          <w:noProof/>
        </w:rPr>
        <w:t>šalutinis</w:t>
      </w:r>
      <w:r w:rsidRPr="001C3A39">
        <w:rPr>
          <w:rFonts w:ascii="Times New Roman" w:eastAsia="Times New Roman" w:hAnsi="Times New Roman" w:cs="Times New Roman"/>
          <w:noProof/>
        </w:rPr>
        <w:t xml:space="preserve"> poveikis  virškinimo traktu</w:t>
      </w:r>
      <w:r>
        <w:rPr>
          <w:rFonts w:ascii="Times New Roman" w:eastAsia="Times New Roman" w:hAnsi="Times New Roman" w:cs="Times New Roman"/>
          <w:noProof/>
        </w:rPr>
        <w:t>i</w:t>
      </w:r>
      <w:r w:rsidRPr="001C3A39">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szCs w:val="24"/>
        </w:rPr>
      </w:pPr>
      <w:r w:rsidRPr="001D58A4">
        <w:rPr>
          <w:rFonts w:ascii="Times New Roman" w:eastAsia="Times New Roman" w:hAnsi="Times New Roman" w:cs="Times New Roman"/>
          <w:noProof/>
        </w:rPr>
        <w:t>Gali</w:t>
      </w:r>
      <w:r w:rsidRPr="001C3A39">
        <w:rPr>
          <w:rFonts w:ascii="Times New Roman" w:eastAsia="Times New Roman" w:hAnsi="Times New Roman" w:cs="Times New Roman"/>
          <w:szCs w:val="24"/>
        </w:rPr>
        <w:t xml:space="preserve"> </w:t>
      </w:r>
      <w:r>
        <w:rPr>
          <w:rFonts w:ascii="Times New Roman" w:eastAsia="Times New Roman" w:hAnsi="Times New Roman" w:cs="Times New Roman"/>
          <w:szCs w:val="24"/>
        </w:rPr>
        <w:t>atsirasti</w:t>
      </w:r>
      <w:r w:rsidRPr="001C3A39">
        <w:rPr>
          <w:rFonts w:ascii="Times New Roman" w:eastAsia="Times New Roman" w:hAnsi="Times New Roman" w:cs="Times New Roman"/>
          <w:szCs w:val="24"/>
        </w:rPr>
        <w:t xml:space="preserve"> </w:t>
      </w:r>
      <w:r>
        <w:rPr>
          <w:rFonts w:ascii="Times New Roman" w:eastAsia="Times New Roman" w:hAnsi="Times New Roman" w:cs="Times New Roman"/>
          <w:szCs w:val="24"/>
        </w:rPr>
        <w:t>skrandžio ir (ar) dvylikapirštės žarnos opų (</w:t>
      </w:r>
      <w:proofErr w:type="spellStart"/>
      <w:r w:rsidRPr="001C3A39">
        <w:rPr>
          <w:rFonts w:ascii="Times New Roman" w:eastAsia="Times New Roman" w:hAnsi="Times New Roman" w:cs="Times New Roman"/>
          <w:szCs w:val="24"/>
        </w:rPr>
        <w:t>pepsinės</w:t>
      </w:r>
      <w:proofErr w:type="spellEnd"/>
      <w:r w:rsidRPr="001C3A39">
        <w:rPr>
          <w:rFonts w:ascii="Times New Roman" w:eastAsia="Times New Roman" w:hAnsi="Times New Roman" w:cs="Times New Roman"/>
          <w:szCs w:val="24"/>
        </w:rPr>
        <w:t xml:space="preserve"> opos</w:t>
      </w:r>
      <w:r>
        <w:rPr>
          <w:rFonts w:ascii="Times New Roman" w:eastAsia="Times New Roman" w:hAnsi="Times New Roman" w:cs="Times New Roman"/>
          <w:szCs w:val="24"/>
        </w:rPr>
        <w:t>)</w:t>
      </w:r>
      <w:r w:rsidRPr="001C3A39">
        <w:rPr>
          <w:rFonts w:ascii="Times New Roman" w:eastAsia="Times New Roman" w:hAnsi="Times New Roman" w:cs="Times New Roman"/>
          <w:szCs w:val="24"/>
        </w:rPr>
        <w:t xml:space="preserve">, </w:t>
      </w:r>
      <w:r>
        <w:rPr>
          <w:rFonts w:ascii="Times New Roman" w:eastAsia="Times New Roman" w:hAnsi="Times New Roman" w:cs="Times New Roman"/>
          <w:szCs w:val="24"/>
        </w:rPr>
        <w:t xml:space="preserve">virškinimo trakto </w:t>
      </w:r>
      <w:r w:rsidRPr="001C3A39">
        <w:rPr>
          <w:rFonts w:ascii="Times New Roman" w:eastAsia="Times New Roman" w:hAnsi="Times New Roman" w:cs="Times New Roman"/>
          <w:szCs w:val="24"/>
        </w:rPr>
        <w:t>prakiurimas arba kraujavimas iš virškinimo trakto, kartais mirt</w:t>
      </w:r>
      <w:r>
        <w:rPr>
          <w:rFonts w:ascii="Times New Roman" w:eastAsia="Times New Roman" w:hAnsi="Times New Roman" w:cs="Times New Roman"/>
          <w:szCs w:val="24"/>
        </w:rPr>
        <w:t>inas</w:t>
      </w:r>
      <w:r w:rsidRPr="001C3A39">
        <w:rPr>
          <w:rFonts w:ascii="Times New Roman" w:eastAsia="Times New Roman" w:hAnsi="Times New Roman" w:cs="Times New Roman"/>
          <w:szCs w:val="24"/>
        </w:rPr>
        <w:t>, ypač senyviems pacientams (žr. 2 skyri</w:t>
      </w:r>
      <w:r>
        <w:rPr>
          <w:rFonts w:ascii="Times New Roman" w:eastAsia="Times New Roman" w:hAnsi="Times New Roman" w:cs="Times New Roman"/>
          <w:szCs w:val="24"/>
        </w:rPr>
        <w:t>uje skyrelį</w:t>
      </w:r>
      <w:r w:rsidRPr="001C3A39">
        <w:rPr>
          <w:rFonts w:ascii="Times New Roman" w:eastAsia="Times New Roman" w:hAnsi="Times New Roman" w:cs="Times New Roman"/>
          <w:szCs w:val="24"/>
        </w:rPr>
        <w:t xml:space="preserve"> „Įspėjimai ir atsargumo priemonės“). </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Po</w:t>
      </w:r>
      <w:r w:rsidRPr="001D58A4">
        <w:rPr>
          <w:rFonts w:ascii="Times New Roman" w:eastAsia="Times New Roman" w:hAnsi="Times New Roman" w:cs="Times New Roman"/>
          <w:noProof/>
        </w:rPr>
        <w:t xml:space="preserve"> vaisto </w:t>
      </w:r>
      <w:r>
        <w:rPr>
          <w:rFonts w:ascii="Times New Roman" w:eastAsia="Times New Roman" w:hAnsi="Times New Roman" w:cs="Times New Roman"/>
          <w:noProof/>
        </w:rPr>
        <w:t>pavartojimo pasireiškė</w:t>
      </w:r>
      <w:r w:rsidRPr="001D58A4">
        <w:rPr>
          <w:rFonts w:ascii="Times New Roman" w:eastAsia="Times New Roman" w:hAnsi="Times New Roman" w:cs="Times New Roman"/>
          <w:noProof/>
        </w:rPr>
        <w:t xml:space="preserve"> pykinimas, vėmimas, viduriavimas, dujų susikaupimas žarnyne, vidurių užkietėjimas, </w:t>
      </w:r>
      <w:r>
        <w:rPr>
          <w:rFonts w:ascii="Times New Roman" w:eastAsia="Times New Roman" w:hAnsi="Times New Roman" w:cs="Times New Roman"/>
          <w:noProof/>
        </w:rPr>
        <w:t>ne</w:t>
      </w:r>
      <w:r w:rsidRPr="001D58A4">
        <w:rPr>
          <w:rFonts w:ascii="Times New Roman" w:eastAsia="Times New Roman" w:hAnsi="Times New Roman" w:cs="Times New Roman"/>
          <w:noProof/>
        </w:rPr>
        <w:t>virškinimas, pilvo skausmas, juodos spalvos išmatos, vėmimas su krauju, burnos gleivinės uždegimas su op</w:t>
      </w:r>
      <w:r>
        <w:rPr>
          <w:rFonts w:ascii="Times New Roman" w:eastAsia="Times New Roman" w:hAnsi="Times New Roman" w:cs="Times New Roman"/>
          <w:noProof/>
        </w:rPr>
        <w:t>ėjimu</w:t>
      </w:r>
      <w:r w:rsidRPr="008D5719">
        <w:rPr>
          <w:rFonts w:ascii="Times New Roman" w:eastAsia="Times New Roman" w:hAnsi="Times New Roman" w:cs="Times New Roman"/>
          <w:noProof/>
        </w:rPr>
        <w:t xml:space="preserve"> </w:t>
      </w:r>
      <w:r>
        <w:rPr>
          <w:rFonts w:ascii="Times New Roman" w:eastAsia="Times New Roman" w:hAnsi="Times New Roman" w:cs="Times New Roman"/>
          <w:noProof/>
        </w:rPr>
        <w:t>(</w:t>
      </w:r>
      <w:r w:rsidRPr="000D16ED">
        <w:rPr>
          <w:rFonts w:ascii="Times New Roman" w:eastAsia="Times New Roman" w:hAnsi="Times New Roman" w:cs="Times New Roman"/>
          <w:noProof/>
        </w:rPr>
        <w:t>opinis stomatitas</w:t>
      </w:r>
      <w:r w:rsidRPr="001D58A4">
        <w:rPr>
          <w:rFonts w:ascii="Times New Roman" w:eastAsia="Times New Roman" w:hAnsi="Times New Roman" w:cs="Times New Roman"/>
          <w:noProof/>
        </w:rPr>
        <w:t>), žarn</w:t>
      </w:r>
      <w:r>
        <w:rPr>
          <w:rFonts w:ascii="Times New Roman" w:eastAsia="Times New Roman" w:hAnsi="Times New Roman" w:cs="Times New Roman"/>
          <w:noProof/>
        </w:rPr>
        <w:t>yno sutrikimų</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w:t>
      </w:r>
      <w:r w:rsidRPr="001D58A4">
        <w:rPr>
          <w:rFonts w:ascii="Times New Roman" w:eastAsia="Times New Roman" w:hAnsi="Times New Roman" w:cs="Times New Roman"/>
          <w:noProof/>
        </w:rPr>
        <w:t>opinio kolito ir Krono ligos</w:t>
      </w:r>
      <w:r>
        <w:rPr>
          <w:rFonts w:ascii="Times New Roman" w:eastAsia="Times New Roman" w:hAnsi="Times New Roman" w:cs="Times New Roman"/>
          <w:noProof/>
        </w:rPr>
        <w:t>)</w:t>
      </w:r>
      <w:r w:rsidRPr="001D58A4">
        <w:rPr>
          <w:rFonts w:ascii="Times New Roman" w:eastAsia="Times New Roman" w:hAnsi="Times New Roman" w:cs="Times New Roman"/>
          <w:noProof/>
        </w:rPr>
        <w:t xml:space="preserve"> paūmėjimas (žr. 2</w:t>
      </w:r>
      <w:r>
        <w:rPr>
          <w:rFonts w:ascii="Times New Roman" w:eastAsia="Times New Roman" w:hAnsi="Times New Roman" w:cs="Times New Roman"/>
          <w:noProof/>
        </w:rPr>
        <w:t> </w:t>
      </w:r>
      <w:r w:rsidRPr="001D58A4">
        <w:rPr>
          <w:rFonts w:ascii="Times New Roman" w:eastAsia="Times New Roman" w:hAnsi="Times New Roman" w:cs="Times New Roman"/>
          <w:noProof/>
        </w:rPr>
        <w:t>skyri</w:t>
      </w:r>
      <w:r>
        <w:rPr>
          <w:rFonts w:ascii="Times New Roman" w:eastAsia="Times New Roman" w:hAnsi="Times New Roman" w:cs="Times New Roman"/>
          <w:noProof/>
        </w:rPr>
        <w:t>uje skyrelį</w:t>
      </w:r>
      <w:r w:rsidRPr="001D58A4">
        <w:rPr>
          <w:rFonts w:ascii="Times New Roman" w:eastAsia="Times New Roman" w:hAnsi="Times New Roman" w:cs="Times New Roman"/>
          <w:noProof/>
        </w:rPr>
        <w:t xml:space="preserve"> „Įspėjimai ir atsargumo priemonės“). </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noProof/>
        </w:rPr>
        <w:t xml:space="preserve">Rečiau pasitaikė skrandžio gleivinės uždegimas (gastritas). Kraujavimo iš virškinimo trakto rizika </w:t>
      </w:r>
      <w:r>
        <w:rPr>
          <w:rFonts w:ascii="Times New Roman" w:eastAsia="Times New Roman" w:hAnsi="Times New Roman" w:cs="Times New Roman"/>
          <w:noProof/>
        </w:rPr>
        <w:t>labiausiai priklauso nuo</w:t>
      </w:r>
      <w:r w:rsidRPr="001D58A4">
        <w:rPr>
          <w:rFonts w:ascii="Times New Roman" w:eastAsia="Times New Roman" w:hAnsi="Times New Roman" w:cs="Times New Roman"/>
          <w:noProof/>
        </w:rPr>
        <w:t xml:space="preserve"> doz</w:t>
      </w:r>
      <w:r>
        <w:rPr>
          <w:rFonts w:ascii="Times New Roman" w:eastAsia="Times New Roman" w:hAnsi="Times New Roman" w:cs="Times New Roman"/>
          <w:noProof/>
        </w:rPr>
        <w:t>ės</w:t>
      </w:r>
      <w:r w:rsidRPr="001D58A4">
        <w:rPr>
          <w:rFonts w:ascii="Times New Roman" w:eastAsia="Times New Roman" w:hAnsi="Times New Roman" w:cs="Times New Roman"/>
          <w:noProof/>
        </w:rPr>
        <w:t xml:space="preserve"> ir vartojimo trukm</w:t>
      </w:r>
      <w:r>
        <w:rPr>
          <w:rFonts w:ascii="Times New Roman" w:eastAsia="Times New Roman" w:hAnsi="Times New Roman" w:cs="Times New Roman"/>
          <w:noProof/>
        </w:rPr>
        <w:t>ės</w:t>
      </w:r>
      <w:r w:rsidRPr="001D58A4">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Pranešama apie edemą, hipertenziją ir širdies nepakankamumą, susijusius su NVNU vartojimu.</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Tokių vaistų</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kaip Ibustar</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vartojimas gali būti susijęs su nedideliu </w:t>
      </w:r>
      <w:r>
        <w:rPr>
          <w:rFonts w:ascii="Times New Roman" w:eastAsia="Times New Roman" w:hAnsi="Times New Roman" w:cs="Times New Roman"/>
          <w:noProof/>
        </w:rPr>
        <w:t>širdies priepuolio (</w:t>
      </w:r>
      <w:r w:rsidRPr="001C3A39">
        <w:rPr>
          <w:rFonts w:ascii="Times New Roman" w:eastAsia="Times New Roman" w:hAnsi="Times New Roman" w:cs="Times New Roman"/>
          <w:noProof/>
        </w:rPr>
        <w:t>miokardo infarkto</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ar insulto rizikos padidėjimu.</w:t>
      </w: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EA191A" w:rsidRDefault="00DF1774" w:rsidP="00DF1774">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 xml:space="preserve">NUTRAUKITE šio vaisto vartojimą ir nedelsdami kreipkitės medicininės pagalbos, jeigu </w:t>
      </w:r>
      <w:r>
        <w:rPr>
          <w:rFonts w:ascii="Times New Roman" w:hAnsi="Times New Roman" w:cs="Times New Roman"/>
          <w:b/>
          <w:bCs/>
          <w:sz w:val="22"/>
          <w:szCs w:val="22"/>
          <w:lang w:val="lt-LT"/>
        </w:rPr>
        <w:t>Jums arba Jūsų vaikui pasireiški</w:t>
      </w:r>
      <w:r w:rsidRPr="00EA191A">
        <w:rPr>
          <w:rFonts w:ascii="Times New Roman" w:hAnsi="Times New Roman" w:cs="Times New Roman"/>
          <w:b/>
          <w:bCs/>
          <w:sz w:val="22"/>
          <w:szCs w:val="22"/>
          <w:lang w:val="lt-LT"/>
        </w:rPr>
        <w:t xml:space="preserve">a kuris </w:t>
      </w:r>
      <w:r>
        <w:rPr>
          <w:rFonts w:ascii="Times New Roman" w:hAnsi="Times New Roman" w:cs="Times New Roman"/>
          <w:b/>
          <w:bCs/>
          <w:sz w:val="22"/>
          <w:szCs w:val="22"/>
          <w:lang w:val="lt-LT"/>
        </w:rPr>
        <w:t>nors</w:t>
      </w:r>
      <w:r w:rsidRPr="00EA191A">
        <w:rPr>
          <w:rFonts w:ascii="Times New Roman" w:hAnsi="Times New Roman" w:cs="Times New Roman"/>
          <w:b/>
          <w:bCs/>
          <w:sz w:val="22"/>
          <w:szCs w:val="22"/>
          <w:lang w:val="lt-LT"/>
        </w:rPr>
        <w:t xml:space="preserve"> toliau </w:t>
      </w:r>
      <w:r>
        <w:rPr>
          <w:rFonts w:ascii="Times New Roman" w:hAnsi="Times New Roman" w:cs="Times New Roman"/>
          <w:b/>
          <w:bCs/>
          <w:sz w:val="22"/>
          <w:szCs w:val="22"/>
          <w:lang w:val="lt-LT"/>
        </w:rPr>
        <w:t>išvard</w:t>
      </w:r>
      <w:r w:rsidRPr="00EA191A">
        <w:rPr>
          <w:rFonts w:ascii="Times New Roman" w:hAnsi="Times New Roman" w:cs="Times New Roman"/>
          <w:b/>
          <w:bCs/>
          <w:sz w:val="22"/>
          <w:szCs w:val="22"/>
          <w:lang w:val="lt-LT"/>
        </w:rPr>
        <w:t>ytų šalutinio poveikio reiškinių.</w:t>
      </w:r>
    </w:p>
    <w:p w:rsidR="00DF1774" w:rsidRPr="00EA191A" w:rsidRDefault="00DF1774" w:rsidP="00DF1774">
      <w:pPr>
        <w:pStyle w:val="knZulassung02"/>
        <w:ind w:left="0"/>
        <w:rPr>
          <w:rFonts w:ascii="Times New Roman" w:hAnsi="Times New Roman" w:cs="Times New Roman"/>
          <w:b/>
          <w:bCs/>
          <w:sz w:val="22"/>
          <w:szCs w:val="22"/>
          <w:lang w:val="lt-LT"/>
        </w:rPr>
      </w:pPr>
    </w:p>
    <w:p w:rsidR="00DF1774" w:rsidRPr="00EA191A" w:rsidRDefault="00DF1774" w:rsidP="00DF1774">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Nedažni šalutinio poveikio reiškiniai (</w:t>
      </w:r>
      <w:r w:rsidRPr="008C49AC">
        <w:rPr>
          <w:rFonts w:ascii="Times New Roman" w:hAnsi="Times New Roman" w:cs="Times New Roman"/>
          <w:b/>
          <w:iCs/>
          <w:sz w:val="22"/>
          <w:szCs w:val="22"/>
          <w:lang w:val="lt-LT"/>
        </w:rPr>
        <w:t>gali pasireikšti rečiau kaip 1 iš 100</w:t>
      </w:r>
      <w:r>
        <w:rPr>
          <w:rFonts w:ascii="Times New Roman" w:hAnsi="Times New Roman" w:cs="Times New Roman"/>
          <w:b/>
          <w:iCs/>
          <w:sz w:val="22"/>
          <w:szCs w:val="22"/>
          <w:lang w:val="lt-LT"/>
        </w:rPr>
        <w:t> </w:t>
      </w:r>
      <w:r w:rsidRPr="008C49AC">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rsidR="00DF1774" w:rsidRPr="008C49AC" w:rsidRDefault="00DF1774" w:rsidP="00DF1774">
      <w:pPr>
        <w:pStyle w:val="knZulassung02"/>
        <w:numPr>
          <w:ilvl w:val="0"/>
          <w:numId w:val="30"/>
        </w:numPr>
        <w:ind w:left="567" w:hanging="567"/>
        <w:rPr>
          <w:rFonts w:ascii="Times New Roman" w:hAnsi="Times New Roman" w:cs="Times New Roman"/>
          <w:sz w:val="22"/>
          <w:szCs w:val="22"/>
          <w:lang w:val="lt-LT"/>
        </w:rPr>
      </w:pPr>
      <w:r w:rsidRPr="00EA191A">
        <w:rPr>
          <w:rFonts w:ascii="Times New Roman" w:hAnsi="Times New Roman" w:cs="Times New Roman"/>
          <w:b/>
          <w:bCs/>
          <w:sz w:val="22"/>
          <w:szCs w:val="22"/>
          <w:lang w:val="lt-LT"/>
        </w:rPr>
        <w:t>Kraujavimo iš virškinimo trakto požymiai</w:t>
      </w:r>
      <w:r w:rsidRPr="00EA191A">
        <w:rPr>
          <w:rFonts w:ascii="Times New Roman" w:hAnsi="Times New Roman" w:cs="Times New Roman"/>
          <w:sz w:val="22"/>
          <w:szCs w:val="22"/>
          <w:lang w:val="lt-LT"/>
        </w:rPr>
        <w:t>, pavyzdžiui: gan stiprus viršutinės pilvo dalies skausmas, kraujas išmatose ir (a</w:t>
      </w:r>
      <w:r>
        <w:rPr>
          <w:rFonts w:ascii="Times New Roman" w:hAnsi="Times New Roman" w:cs="Times New Roman"/>
          <w:sz w:val="22"/>
          <w:szCs w:val="22"/>
          <w:lang w:val="lt-LT"/>
        </w:rPr>
        <w:t>r</w:t>
      </w:r>
      <w:r w:rsidRPr="00EA191A">
        <w:rPr>
          <w:rFonts w:ascii="Times New Roman" w:hAnsi="Times New Roman" w:cs="Times New Roman"/>
          <w:sz w:val="22"/>
          <w:szCs w:val="22"/>
          <w:lang w:val="lt-LT"/>
        </w:rPr>
        <w:t>) juodos spalvos išmatos (deguto spalvos išmatos), vėmimas krauju arba panaš</w:t>
      </w:r>
      <w:r>
        <w:rPr>
          <w:rFonts w:ascii="Times New Roman" w:hAnsi="Times New Roman" w:cs="Times New Roman"/>
          <w:sz w:val="22"/>
          <w:szCs w:val="22"/>
          <w:lang w:val="lt-LT"/>
        </w:rPr>
        <w:t>iu</w:t>
      </w:r>
      <w:r w:rsidRPr="00EA191A">
        <w:rPr>
          <w:rFonts w:ascii="Times New Roman" w:hAnsi="Times New Roman" w:cs="Times New Roman"/>
          <w:sz w:val="22"/>
          <w:szCs w:val="22"/>
          <w:lang w:val="lt-LT"/>
        </w:rPr>
        <w:t xml:space="preserve"> į kavos tirščius</w:t>
      </w:r>
      <w:r>
        <w:rPr>
          <w:rFonts w:ascii="Times New Roman" w:hAnsi="Times New Roman" w:cs="Times New Roman"/>
          <w:sz w:val="22"/>
          <w:szCs w:val="22"/>
          <w:lang w:val="lt-LT"/>
        </w:rPr>
        <w:t xml:space="preserve"> turiniu</w:t>
      </w:r>
      <w:r w:rsidRPr="00EA191A">
        <w:rPr>
          <w:rFonts w:ascii="Times New Roman" w:hAnsi="Times New Roman" w:cs="Times New Roman"/>
          <w:sz w:val="22"/>
          <w:szCs w:val="22"/>
          <w:lang w:val="lt-LT"/>
        </w:rPr>
        <w:t>.</w:t>
      </w:r>
    </w:p>
    <w:p w:rsidR="00DF1774" w:rsidRPr="00EA191A" w:rsidRDefault="00DF1774" w:rsidP="00DF1774">
      <w:pPr>
        <w:pStyle w:val="BTEMEASMCA"/>
      </w:pPr>
    </w:p>
    <w:p w:rsidR="00DF1774" w:rsidRPr="00EA191A" w:rsidRDefault="00DF1774" w:rsidP="00DF1774">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Labai reti šalutinio poveikio reiškiniai (</w:t>
      </w:r>
      <w:r w:rsidRPr="00EA191A">
        <w:rPr>
          <w:rFonts w:ascii="Times New Roman" w:hAnsi="Times New Roman" w:cs="Times New Roman"/>
          <w:b/>
          <w:iCs/>
          <w:sz w:val="22"/>
          <w:szCs w:val="22"/>
          <w:lang w:val="lt-LT"/>
        </w:rPr>
        <w:t>gali pasireikšti rečiau kaip 1 iš 10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000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rsidR="00DF1774" w:rsidRPr="006D4536" w:rsidRDefault="00DF1774" w:rsidP="00DF1774">
      <w:pPr>
        <w:pStyle w:val="knZulassung02"/>
        <w:numPr>
          <w:ilvl w:val="0"/>
          <w:numId w:val="30"/>
        </w:numPr>
        <w:ind w:left="567" w:hanging="567"/>
        <w:rPr>
          <w:rFonts w:ascii="Times New Roman" w:hAnsi="Times New Roman" w:cs="Times New Roman"/>
          <w:b/>
          <w:bCs/>
          <w:sz w:val="22"/>
          <w:szCs w:val="22"/>
          <w:lang w:val="lt-LT"/>
        </w:rPr>
      </w:pPr>
      <w:r>
        <w:rPr>
          <w:rFonts w:ascii="Times New Roman" w:hAnsi="Times New Roman" w:cs="Times New Roman"/>
          <w:b/>
          <w:bCs/>
          <w:sz w:val="22"/>
          <w:szCs w:val="22"/>
          <w:lang w:val="lt-LT"/>
        </w:rPr>
        <w:t>Pavojing</w:t>
      </w:r>
      <w:r w:rsidRPr="00EA191A">
        <w:rPr>
          <w:rFonts w:ascii="Times New Roman" w:hAnsi="Times New Roman" w:cs="Times New Roman"/>
          <w:b/>
          <w:bCs/>
          <w:sz w:val="22"/>
          <w:szCs w:val="22"/>
          <w:lang w:val="lt-LT"/>
        </w:rPr>
        <w:t>ų alerginių reakcijų požymiai</w:t>
      </w:r>
      <w:r w:rsidRPr="00EA191A">
        <w:rPr>
          <w:rFonts w:ascii="Times New Roman" w:hAnsi="Times New Roman" w:cs="Times New Roman"/>
          <w:sz w:val="22"/>
          <w:szCs w:val="22"/>
          <w:lang w:val="lt-LT"/>
        </w:rPr>
        <w:t xml:space="preserve">, pavyzdžiui: veido, liežuvio ar vidinės gerklų dalies </w:t>
      </w:r>
      <w:r>
        <w:rPr>
          <w:rFonts w:ascii="Times New Roman" w:hAnsi="Times New Roman" w:cs="Times New Roman"/>
          <w:sz w:val="22"/>
          <w:szCs w:val="22"/>
          <w:lang w:val="lt-LT"/>
        </w:rPr>
        <w:t>pa</w:t>
      </w:r>
      <w:r w:rsidRPr="00EA191A">
        <w:rPr>
          <w:rFonts w:ascii="Times New Roman" w:hAnsi="Times New Roman" w:cs="Times New Roman"/>
          <w:sz w:val="22"/>
          <w:szCs w:val="22"/>
          <w:lang w:val="lt-LT"/>
        </w:rPr>
        <w:t>tinimas, susiaurinantis kvėpavimo taku</w:t>
      </w:r>
      <w:r>
        <w:rPr>
          <w:rFonts w:ascii="Times New Roman" w:hAnsi="Times New Roman" w:cs="Times New Roman"/>
          <w:sz w:val="22"/>
          <w:szCs w:val="22"/>
          <w:lang w:val="lt-LT"/>
        </w:rPr>
        <w:t>s,</w:t>
      </w:r>
      <w:r w:rsidRPr="00EA191A">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pasunkėję</w:t>
      </w:r>
      <w:r w:rsidRPr="00EA191A">
        <w:rPr>
          <w:rFonts w:ascii="Times New Roman" w:hAnsi="Times New Roman" w:cs="Times New Roman"/>
          <w:sz w:val="22"/>
          <w:szCs w:val="22"/>
          <w:lang w:val="lt-LT"/>
        </w:rPr>
        <w:t>s kvėpavimą, dažnas pulsas, staigus kraujospūdžio sumažėjimas, sukeliantis gyvybei pavojingą šoką. Toks poveikis gali pasireikšti net pirmą kartą pavartojus vaisto.</w:t>
      </w:r>
      <w:r>
        <w:rPr>
          <w:rFonts w:ascii="Times New Roman" w:hAnsi="Times New Roman" w:cs="Times New Roman"/>
          <w:sz w:val="22"/>
          <w:szCs w:val="22"/>
          <w:lang w:val="lt-LT"/>
        </w:rPr>
        <w:t xml:space="preserve"> </w:t>
      </w:r>
    </w:p>
    <w:p w:rsidR="00DF1774" w:rsidRPr="00651B36" w:rsidRDefault="00DF1774" w:rsidP="00DF1774">
      <w:pPr>
        <w:pStyle w:val="knZulassung02"/>
        <w:numPr>
          <w:ilvl w:val="0"/>
          <w:numId w:val="30"/>
        </w:numPr>
        <w:ind w:left="567" w:hanging="567"/>
        <w:rPr>
          <w:rFonts w:ascii="Times New Roman" w:hAnsi="Times New Roman" w:cs="Times New Roman"/>
          <w:b/>
          <w:bCs/>
          <w:sz w:val="22"/>
          <w:szCs w:val="22"/>
          <w:lang w:val="lt-LT"/>
        </w:rPr>
      </w:pPr>
      <w:bookmarkStart w:id="11" w:name="_Hlk156465030"/>
      <w:r>
        <w:rPr>
          <w:rFonts w:ascii="TimesNewRomanPS-BoldMT" w:hAnsi="TimesNewRomanPS-BoldMT" w:cs="TimesNewRomanPS-BoldMT"/>
          <w:bCs/>
          <w:sz w:val="22"/>
          <w:szCs w:val="22"/>
          <w:lang w:val="lt-LT"/>
        </w:rPr>
        <w:t>R</w:t>
      </w:r>
      <w:r w:rsidRPr="00651B36">
        <w:rPr>
          <w:rFonts w:ascii="TimesNewRomanPS-BoldMT" w:hAnsi="TimesNewRomanPS-BoldMT" w:cs="TimesNewRomanPS-BoldMT"/>
          <w:bCs/>
          <w:sz w:val="22"/>
          <w:szCs w:val="22"/>
          <w:lang w:val="lt-LT"/>
        </w:rPr>
        <w:t>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651B36">
        <w:rPr>
          <w:rFonts w:ascii="TimesNewRomanPS-BoldMT" w:hAnsi="TimesNewRomanPS-BoldMT" w:cs="TimesNewRomanPS-BoldMT"/>
          <w:bCs/>
          <w:sz w:val="22"/>
          <w:szCs w:val="22"/>
          <w:lang w:val="lt-LT"/>
        </w:rPr>
        <w:t>eksfoliacini</w:t>
      </w:r>
      <w:r>
        <w:rPr>
          <w:rFonts w:ascii="TimesNewRomanPS-BoldMT" w:hAnsi="TimesNewRomanPS-BoldMT" w:cs="TimesNewRomanPS-BoldMT"/>
          <w:bCs/>
          <w:sz w:val="22"/>
          <w:szCs w:val="22"/>
          <w:lang w:val="lt-LT"/>
        </w:rPr>
        <w:t>s</w:t>
      </w:r>
      <w:proofErr w:type="spellEnd"/>
      <w:r w:rsidRPr="00651B36">
        <w:rPr>
          <w:rFonts w:ascii="TimesNewRomanPS-BoldMT" w:hAnsi="TimesNewRomanPS-BoldMT" w:cs="TimesNewRomanPS-BoldMT"/>
          <w:bCs/>
          <w:sz w:val="22"/>
          <w:szCs w:val="22"/>
          <w:lang w:val="lt-LT"/>
        </w:rPr>
        <w:t xml:space="preserve"> dermatitas, daugiaformė </w:t>
      </w:r>
      <w:proofErr w:type="spellStart"/>
      <w:r w:rsidRPr="00651B36">
        <w:rPr>
          <w:rFonts w:ascii="TimesNewRomanPS-BoldMT" w:hAnsi="TimesNewRomanPS-BoldMT" w:cs="TimesNewRomanPS-BoldMT"/>
          <w:bCs/>
          <w:sz w:val="22"/>
          <w:szCs w:val="22"/>
          <w:lang w:val="lt-LT"/>
        </w:rPr>
        <w:t>eritema</w:t>
      </w:r>
      <w:proofErr w:type="spellEnd"/>
      <w:r w:rsidRPr="00651B36">
        <w:rPr>
          <w:rFonts w:ascii="TimesNewRomanPS-BoldMT" w:hAnsi="TimesNewRomanPS-BoldMT" w:cs="TimesNewRomanPS-BoldMT"/>
          <w:bCs/>
          <w:sz w:val="22"/>
          <w:szCs w:val="22"/>
          <w:lang w:val="lt-LT"/>
        </w:rPr>
        <w:t xml:space="preserve">, </w:t>
      </w:r>
      <w:proofErr w:type="spellStart"/>
      <w:r w:rsidRPr="00651B36">
        <w:rPr>
          <w:rFonts w:ascii="TimesNewRomanPS-BoldMT" w:hAnsi="TimesNewRomanPS-BoldMT" w:cs="TimesNewRomanPS-BoldMT"/>
          <w:bCs/>
          <w:sz w:val="22"/>
          <w:szCs w:val="22"/>
          <w:lang w:val="lt-LT"/>
        </w:rPr>
        <w:t>Stivenso</w:t>
      </w:r>
      <w:proofErr w:type="spellEnd"/>
      <w:r w:rsidRPr="00651B36">
        <w:rPr>
          <w:rFonts w:ascii="TimesNewRomanPS-BoldMT" w:hAnsi="TimesNewRomanPS-BoldMT" w:cs="TimesNewRomanPS-BoldMT"/>
          <w:bCs/>
          <w:sz w:val="22"/>
          <w:szCs w:val="22"/>
          <w:lang w:val="lt-LT"/>
        </w:rPr>
        <w:t xml:space="preserve">-Džonsono sindromas, toksinė epidermio </w:t>
      </w:r>
      <w:proofErr w:type="spellStart"/>
      <w:r w:rsidRPr="00651B36">
        <w:rPr>
          <w:rFonts w:ascii="TimesNewRomanPS-BoldMT" w:hAnsi="TimesNewRomanPS-BoldMT" w:cs="TimesNewRomanPS-BoldMT"/>
          <w:bCs/>
          <w:sz w:val="22"/>
          <w:szCs w:val="22"/>
          <w:lang w:val="lt-LT"/>
        </w:rPr>
        <w:t>nekrolizė</w:t>
      </w:r>
      <w:proofErr w:type="spellEnd"/>
      <w:r w:rsidRPr="00651B36">
        <w:rPr>
          <w:rFonts w:ascii="TimesNewRomanPS-BoldMT" w:hAnsi="TimesNewRomanPS-BoldMT" w:cs="TimesNewRomanPS-BoldMT"/>
          <w:bCs/>
          <w:sz w:val="22"/>
          <w:szCs w:val="22"/>
          <w:lang w:val="lt-LT"/>
        </w:rPr>
        <w:t>]</w:t>
      </w:r>
      <w:r>
        <w:rPr>
          <w:rFonts w:ascii="TimesNewRomanPS-BoldMT" w:hAnsi="TimesNewRomanPS-BoldMT" w:cs="TimesNewRomanPS-BoldMT"/>
          <w:bCs/>
          <w:sz w:val="22"/>
          <w:szCs w:val="22"/>
          <w:lang w:val="lt-LT"/>
        </w:rPr>
        <w:t>.</w:t>
      </w:r>
    </w:p>
    <w:p w:rsidR="00DF1774" w:rsidRDefault="00DF1774" w:rsidP="00DF1774">
      <w:pPr>
        <w:pStyle w:val="BTEMEASMCA"/>
      </w:pPr>
    </w:p>
    <w:p w:rsidR="00DF1774" w:rsidRDefault="00DF1774" w:rsidP="00DF1774">
      <w:pPr>
        <w:pStyle w:val="BTEMEASMCA"/>
      </w:pPr>
      <w:r w:rsidRPr="001C19D8">
        <w:t>Dažnis nežinomas (negali būti paskaičiuotas pagal turimus duomenis)</w:t>
      </w:r>
    </w:p>
    <w:p w:rsidR="00DF1774" w:rsidRDefault="00DF1774" w:rsidP="00DF1774">
      <w:pPr>
        <w:pStyle w:val="BTEMEASMCA"/>
        <w:numPr>
          <w:ilvl w:val="0"/>
          <w:numId w:val="35"/>
        </w:numPr>
        <w:ind w:left="567" w:hanging="567"/>
        <w:rPr>
          <w:b w:val="0"/>
        </w:rPr>
      </w:pPr>
      <w:r w:rsidRPr="001C19D8">
        <w:rPr>
          <w:b w:val="0"/>
        </w:rPr>
        <w:t>Išplitęs išbėrimas, aukšta kūno temperatūra</w:t>
      </w:r>
      <w:r>
        <w:rPr>
          <w:b w:val="0"/>
        </w:rPr>
        <w:t>,</w:t>
      </w:r>
      <w:r w:rsidRPr="001C19D8">
        <w:rPr>
          <w:b w:val="0"/>
        </w:rPr>
        <w:t xml:space="preserve"> </w:t>
      </w:r>
      <w:bookmarkStart w:id="12" w:name="_Hlk167701267"/>
      <w:r w:rsidRPr="001C19D8">
        <w:rPr>
          <w:b w:val="0"/>
        </w:rPr>
        <w:t>padidėję limfmazgiai</w:t>
      </w:r>
      <w:r>
        <w:rPr>
          <w:b w:val="0"/>
        </w:rPr>
        <w:t xml:space="preserve"> </w:t>
      </w:r>
      <w:bookmarkStart w:id="13" w:name="_Hlk167700366"/>
      <w:r>
        <w:rPr>
          <w:b w:val="0"/>
        </w:rPr>
        <w:t>ir</w:t>
      </w:r>
      <w:r w:rsidRPr="00913070">
        <w:rPr>
          <w:b w:val="0"/>
        </w:rPr>
        <w:t xml:space="preserve"> eozinofilų (tam tikros rūšies baltųjų kraujo kūnelių) padidėjimas</w:t>
      </w:r>
      <w:bookmarkEnd w:id="12"/>
      <w:bookmarkEnd w:id="13"/>
      <w:r w:rsidRPr="001C19D8">
        <w:rPr>
          <w:b w:val="0"/>
        </w:rPr>
        <w:t xml:space="preserve"> (VRESS sindromas).</w:t>
      </w:r>
    </w:p>
    <w:p w:rsidR="00DF1774" w:rsidRPr="001C19D8" w:rsidRDefault="00DF1774" w:rsidP="00DF1774">
      <w:pPr>
        <w:pStyle w:val="BTEMEASMCA"/>
        <w:numPr>
          <w:ilvl w:val="0"/>
          <w:numId w:val="35"/>
        </w:numPr>
        <w:ind w:left="567" w:hanging="567"/>
        <w:rPr>
          <w:b w:val="0"/>
        </w:rPr>
      </w:pPr>
      <w:r w:rsidRPr="001C19D8">
        <w:rPr>
          <w:rFonts w:ascii="TimesNewRomanPS-BoldMT" w:hAnsi="TimesNewRomanPS-BoldMT" w:cs="TimesNewRomanPS-BoldMT"/>
          <w:b w:val="0"/>
          <w:bCs/>
        </w:rPr>
        <w:t>Išplitęs odos išbėrimas raudonomis pleiskanotomis dėmėmis su gumbeliais po oda ir pūslėmis,</w:t>
      </w:r>
      <w:r>
        <w:rPr>
          <w:rFonts w:ascii="TimesNewRomanPS-BoldMT" w:hAnsi="TimesNewRomanPS-BoldMT" w:cs="TimesNewRomanPS-BoldMT"/>
          <w:b w:val="0"/>
          <w:bCs/>
        </w:rPr>
        <w:t xml:space="preserve"> </w:t>
      </w:r>
      <w:bookmarkStart w:id="14" w:name="_Hlk167700311"/>
      <w:bookmarkStart w:id="15" w:name="_Hlk167701382"/>
      <w:r w:rsidRPr="00913070">
        <w:rPr>
          <w:rFonts w:ascii="TimesNewRomanPS-BoldMT" w:hAnsi="TimesNewRomanPS-BoldMT" w:cs="TimesNewRomanPS-BoldMT"/>
          <w:b w:val="0"/>
          <w:bCs/>
        </w:rPr>
        <w:t>daugiausia lokalizuota odos raukšl</w:t>
      </w:r>
      <w:r>
        <w:rPr>
          <w:rFonts w:ascii="TimesNewRomanPS-BoldMT" w:hAnsi="TimesNewRomanPS-BoldMT" w:cs="TimesNewRomanPS-BoldMT"/>
          <w:b w:val="0"/>
          <w:bCs/>
        </w:rPr>
        <w:t>ėse</w:t>
      </w:r>
      <w:r w:rsidRPr="00913070">
        <w:rPr>
          <w:rFonts w:ascii="TimesNewRomanPS-BoldMT" w:hAnsi="TimesNewRomanPS-BoldMT" w:cs="TimesNewRomanPS-BoldMT"/>
          <w:b w:val="0"/>
          <w:bCs/>
        </w:rPr>
        <w:t xml:space="preserve">, </w:t>
      </w:r>
      <w:r>
        <w:rPr>
          <w:rFonts w:ascii="TimesNewRomanPS-BoldMT" w:hAnsi="TimesNewRomanPS-BoldMT" w:cs="TimesNewRomanPS-BoldMT"/>
          <w:b w:val="0"/>
          <w:bCs/>
        </w:rPr>
        <w:t>liemens</w:t>
      </w:r>
      <w:r w:rsidRPr="00913070">
        <w:rPr>
          <w:rFonts w:ascii="TimesNewRomanPS-BoldMT" w:hAnsi="TimesNewRomanPS-BoldMT" w:cs="TimesNewRomanPS-BoldMT"/>
          <w:b w:val="0"/>
          <w:bCs/>
        </w:rPr>
        <w:t xml:space="preserve"> </w:t>
      </w:r>
      <w:r>
        <w:rPr>
          <w:rFonts w:ascii="TimesNewRomanPS-BoldMT" w:hAnsi="TimesNewRomanPS-BoldMT" w:cs="TimesNewRomanPS-BoldMT"/>
          <w:b w:val="0"/>
          <w:bCs/>
        </w:rPr>
        <w:t xml:space="preserve">srityje </w:t>
      </w:r>
      <w:r w:rsidRPr="00913070">
        <w:rPr>
          <w:rFonts w:ascii="TimesNewRomanPS-BoldMT" w:hAnsi="TimesNewRomanPS-BoldMT" w:cs="TimesNewRomanPS-BoldMT"/>
          <w:b w:val="0"/>
          <w:bCs/>
        </w:rPr>
        <w:t>ir viršutin</w:t>
      </w:r>
      <w:r>
        <w:rPr>
          <w:rFonts w:ascii="TimesNewRomanPS-BoldMT" w:hAnsi="TimesNewRomanPS-BoldMT" w:cs="TimesNewRomanPS-BoldMT"/>
          <w:b w:val="0"/>
          <w:bCs/>
        </w:rPr>
        <w:t>ėse</w:t>
      </w:r>
      <w:r w:rsidRPr="00913070">
        <w:rPr>
          <w:rFonts w:ascii="TimesNewRomanPS-BoldMT" w:hAnsi="TimesNewRomanPS-BoldMT" w:cs="TimesNewRomanPS-BoldMT"/>
          <w:b w:val="0"/>
          <w:bCs/>
        </w:rPr>
        <w:t xml:space="preserve"> galūn</w:t>
      </w:r>
      <w:r>
        <w:rPr>
          <w:rFonts w:ascii="TimesNewRomanPS-BoldMT" w:hAnsi="TimesNewRomanPS-BoldMT" w:cs="TimesNewRomanPS-BoldMT"/>
          <w:b w:val="0"/>
          <w:bCs/>
        </w:rPr>
        <w:t>ėse</w:t>
      </w:r>
      <w:bookmarkEnd w:id="14"/>
      <w:r w:rsidRPr="00913070">
        <w:rPr>
          <w:rFonts w:ascii="TimesNewRomanPS-BoldMT" w:hAnsi="TimesNewRomanPS-BoldMT" w:cs="TimesNewRomanPS-BoldMT"/>
          <w:b w:val="0"/>
          <w:bCs/>
        </w:rPr>
        <w:t>,</w:t>
      </w:r>
      <w:bookmarkEnd w:id="15"/>
      <w:r w:rsidRPr="001C19D8">
        <w:rPr>
          <w:rFonts w:ascii="TimesNewRomanPS-BoldMT" w:hAnsi="TimesNewRomanPS-BoldMT" w:cs="TimesNewRomanPS-BoldMT"/>
          <w:b w:val="0"/>
          <w:bCs/>
        </w:rPr>
        <w:t xml:space="preserve"> kartu pasireiškiant karščiavimui. Simptomai paprastai pasireiškia pradėjus gydymą (ūminė</w:t>
      </w:r>
      <w:r w:rsidRPr="001C19D8">
        <w:rPr>
          <w:b w:val="0"/>
        </w:rPr>
        <w:t xml:space="preserve"> </w:t>
      </w:r>
      <w:r w:rsidRPr="006C14F8">
        <w:rPr>
          <w:rFonts w:ascii="TimesNewRomanPS-BoldMT" w:hAnsi="TimesNewRomanPS-BoldMT" w:cs="TimesNewRomanPS-BoldMT"/>
          <w:b w:val="0"/>
          <w:bCs/>
        </w:rPr>
        <w:t>išplitusi egzanteminė pustuliozė).</w:t>
      </w:r>
      <w:bookmarkEnd w:id="11"/>
    </w:p>
    <w:p w:rsidR="00DF1774" w:rsidRPr="00EA191A" w:rsidRDefault="00DF1774" w:rsidP="00DF1774">
      <w:pPr>
        <w:pStyle w:val="BTEMEASMCA"/>
      </w:pPr>
    </w:p>
    <w:p w:rsidR="00DF1774" w:rsidRPr="00D81B89" w:rsidRDefault="00DF1774" w:rsidP="00DF1774">
      <w:pPr>
        <w:pStyle w:val="BTEMEASMCA"/>
        <w:ind w:left="0" w:right="0" w:firstLine="0"/>
      </w:pPr>
      <w:r w:rsidRPr="00C12F63">
        <w:t>Jei pasireiškė kuris nors toliau išvardytų šalutinio poveikio reiškinių, pasitarkite su savo gydytoju ir taip pat vadovaukitės toliau pateiktais nurodymais</w:t>
      </w:r>
      <w:r w:rsidRPr="00D81B89">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Dažn</w:t>
      </w:r>
      <w:r>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w:t>
      </w:r>
      <w:r>
        <w:rPr>
          <w:rFonts w:ascii="Times New Roman" w:eastAsia="Times New Roman" w:hAnsi="Times New Roman" w:cs="Times New Roman"/>
          <w:b/>
          <w:noProof/>
        </w:rPr>
        <w:t> asmenų</w:t>
      </w:r>
      <w:r w:rsidRPr="001C3A39">
        <w:rPr>
          <w:rFonts w:ascii="Times New Roman" w:eastAsia="Times New Roman" w:hAnsi="Times New Roman" w:cs="Times New Roman"/>
          <w:b/>
          <w:noProof/>
        </w:rPr>
        <w:t>)</w:t>
      </w:r>
    </w:p>
    <w:p w:rsidR="00DF1774" w:rsidRPr="001D58A4"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Virškinimo trakto sutrikimai, pavyzdžiui: rėmuo, pilvo skausmas, pykinimas, vėmimas, dujų susikaupimas žarnyne, viduriavimas, vidurių užkietėjimas, nesmarkus kraujavimas iš virškinimo trakto, kuris pavieniais atvejais gali sukelti </w:t>
      </w:r>
      <w:r w:rsidRPr="00326AE6">
        <w:rPr>
          <w:rFonts w:ascii="Times New Roman" w:eastAsia="Times New Roman" w:hAnsi="Times New Roman" w:cs="Times New Roman"/>
          <w:noProof/>
        </w:rPr>
        <w:t>mažakraujystę</w:t>
      </w:r>
      <w:r w:rsidRPr="00680CB0" w:rsidDel="001E72A7">
        <w:rPr>
          <w:rFonts w:ascii="Times New Roman" w:eastAsia="Times New Roman" w:hAnsi="Times New Roman" w:cs="Times New Roman"/>
          <w:noProof/>
        </w:rPr>
        <w:t xml:space="preserve"> </w:t>
      </w:r>
      <w:r w:rsidRPr="001D58A4">
        <w:rPr>
          <w:rFonts w:ascii="Times New Roman" w:eastAsia="Times New Roman" w:hAnsi="Times New Roman" w:cs="Times New Roman"/>
          <w:noProof/>
        </w:rPr>
        <w:t>(anemija).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Nedažn</w:t>
      </w:r>
      <w:r>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100</w:t>
      </w:r>
      <w:r>
        <w:rPr>
          <w:rFonts w:ascii="Times New Roman" w:eastAsia="Times New Roman" w:hAnsi="Times New Roman" w:cs="Times New Roman"/>
          <w:b/>
          <w:noProof/>
        </w:rPr>
        <w:t> asmenų</w:t>
      </w:r>
      <w:r w:rsidRPr="001C3A39">
        <w:rPr>
          <w:rFonts w:ascii="Times New Roman" w:eastAsia="Times New Roman" w:hAnsi="Times New Roman" w:cs="Times New Roman"/>
          <w:b/>
          <w:noProof/>
        </w:rPr>
        <w:t>)</w:t>
      </w:r>
    </w:p>
    <w:p w:rsidR="00DF1774" w:rsidRPr="001D58A4"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Padidėjusio jautrumo reakcijos, pasireiškiančios bėrimais ir niežėjimu bei astmos priepuoliais (galimai su staigiu kraujospūdžio sumažėjimu)</w:t>
      </w:r>
      <w:r>
        <w:rPr>
          <w:rFonts w:ascii="Times New Roman" w:eastAsia="Times New Roman" w:hAnsi="Times New Roman" w:cs="Times New Roman"/>
          <w:noProof/>
        </w:rPr>
        <w:t xml:space="preserve">: tokiu atveju </w:t>
      </w:r>
      <w:r w:rsidRPr="001D58A4">
        <w:rPr>
          <w:rFonts w:ascii="Times New Roman" w:eastAsia="Times New Roman" w:hAnsi="Times New Roman" w:cs="Times New Roman"/>
          <w:noProof/>
        </w:rPr>
        <w:t xml:space="preserve">reikia </w:t>
      </w:r>
      <w:r w:rsidRPr="001D58A4">
        <w:rPr>
          <w:rFonts w:ascii="Times New Roman" w:eastAsia="Times New Roman" w:hAnsi="Times New Roman" w:cs="Times New Roman"/>
          <w:b/>
          <w:bCs/>
          <w:noProof/>
        </w:rPr>
        <w:t>nedelsiant</w:t>
      </w:r>
      <w:r>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kreiptis į gydytoją ir </w:t>
      </w:r>
      <w:r>
        <w:rPr>
          <w:rFonts w:ascii="Times New Roman" w:eastAsia="Times New Roman" w:hAnsi="Times New Roman" w:cs="Times New Roman"/>
          <w:noProof/>
        </w:rPr>
        <w:t>nutraukti</w:t>
      </w:r>
      <w:r w:rsidRPr="001D58A4">
        <w:rPr>
          <w:rFonts w:ascii="Times New Roman" w:eastAsia="Times New Roman" w:hAnsi="Times New Roman" w:cs="Times New Roman"/>
          <w:noProof/>
        </w:rPr>
        <w:t xml:space="preserve"> Ibustar</w:t>
      </w:r>
      <w:r>
        <w:rPr>
          <w:rFonts w:ascii="Times New Roman" w:eastAsia="Times New Roman" w:hAnsi="Times New Roman" w:cs="Times New Roman"/>
          <w:noProof/>
        </w:rPr>
        <w:t xml:space="preserve"> vartojimą</w:t>
      </w:r>
      <w:r w:rsidRPr="001D58A4">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C</w:t>
      </w:r>
      <w:r w:rsidRPr="001C3A39">
        <w:rPr>
          <w:rFonts w:ascii="Times New Roman" w:eastAsia="Times New Roman" w:hAnsi="Times New Roman" w:cs="Times New Roman"/>
          <w:noProof/>
        </w:rPr>
        <w:t>entrinės nervų sistemos sutrikimai</w:t>
      </w:r>
      <w:r>
        <w:rPr>
          <w:rFonts w:ascii="Times New Roman" w:eastAsia="Times New Roman" w:hAnsi="Times New Roman" w:cs="Times New Roman"/>
          <w:noProof/>
        </w:rPr>
        <w:t>, pavyzdžiui:</w:t>
      </w:r>
      <w:r w:rsidRPr="001C3A39">
        <w:rPr>
          <w:rFonts w:ascii="Times New Roman" w:eastAsia="Times New Roman" w:hAnsi="Times New Roman" w:cs="Times New Roman"/>
          <w:noProof/>
        </w:rPr>
        <w:t xml:space="preserve"> galvos skausmas, </w:t>
      </w:r>
      <w:r>
        <w:rPr>
          <w:rFonts w:ascii="Times New Roman" w:eastAsia="Times New Roman" w:hAnsi="Times New Roman" w:cs="Times New Roman"/>
          <w:noProof/>
        </w:rPr>
        <w:t xml:space="preserve">galvos </w:t>
      </w:r>
      <w:r w:rsidRPr="001C3A39">
        <w:rPr>
          <w:rFonts w:ascii="Times New Roman" w:eastAsia="Times New Roman" w:hAnsi="Times New Roman" w:cs="Times New Roman"/>
          <w:noProof/>
        </w:rPr>
        <w:t>svaig</w:t>
      </w:r>
      <w:r>
        <w:rPr>
          <w:rFonts w:ascii="Times New Roman" w:eastAsia="Times New Roman" w:hAnsi="Times New Roman" w:cs="Times New Roman"/>
          <w:noProof/>
        </w:rPr>
        <w:t>ima</w:t>
      </w:r>
      <w:r w:rsidRPr="001C3A39">
        <w:rPr>
          <w:rFonts w:ascii="Times New Roman" w:eastAsia="Times New Roman" w:hAnsi="Times New Roman" w:cs="Times New Roman"/>
          <w:noProof/>
        </w:rPr>
        <w:t>s, nemiga, su</w:t>
      </w:r>
      <w:r>
        <w:rPr>
          <w:rFonts w:ascii="Times New Roman" w:eastAsia="Times New Roman" w:hAnsi="Times New Roman" w:cs="Times New Roman"/>
          <w:noProof/>
        </w:rPr>
        <w:t>si</w:t>
      </w:r>
      <w:r w:rsidRPr="001C3A39">
        <w:rPr>
          <w:rFonts w:ascii="Times New Roman" w:eastAsia="Times New Roman" w:hAnsi="Times New Roman" w:cs="Times New Roman"/>
          <w:noProof/>
        </w:rPr>
        <w:t>jaudinimas, dirglumas arba nuovargis.</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R</w:t>
      </w:r>
      <w:r w:rsidRPr="001C3A39">
        <w:rPr>
          <w:rFonts w:ascii="Times New Roman" w:eastAsia="Times New Roman" w:hAnsi="Times New Roman" w:cs="Times New Roman"/>
          <w:noProof/>
        </w:rPr>
        <w:t>egėjimo sutrikimai</w:t>
      </w:r>
      <w:r>
        <w:rPr>
          <w:rFonts w:ascii="Times New Roman" w:eastAsia="Times New Roman" w:hAnsi="Times New Roman" w:cs="Times New Roman"/>
          <w:noProof/>
        </w:rPr>
        <w:t xml:space="preserve">: tokiais atvejais reikia nutraukti gydymą ir </w:t>
      </w:r>
      <w:r w:rsidRPr="001C3A39">
        <w:rPr>
          <w:rFonts w:ascii="Times New Roman" w:eastAsia="Times New Roman" w:hAnsi="Times New Roman" w:cs="Times New Roman"/>
          <w:noProof/>
        </w:rPr>
        <w:t>kreiptis į gydytoją.</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krandžio </w:t>
      </w:r>
      <w:r>
        <w:rPr>
          <w:rFonts w:ascii="Times New Roman" w:eastAsia="Times New Roman" w:hAnsi="Times New Roman" w:cs="Times New Roman"/>
          <w:noProof/>
        </w:rPr>
        <w:t>ir (</w:t>
      </w:r>
      <w:r w:rsidRPr="001C3A39">
        <w:rPr>
          <w:rFonts w:ascii="Times New Roman" w:eastAsia="Times New Roman" w:hAnsi="Times New Roman" w:cs="Times New Roman"/>
          <w:noProof/>
        </w:rPr>
        <w:t>ar</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dvylikapirštės žarnos op</w:t>
      </w:r>
      <w:r>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(pepsinė</w:t>
      </w: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op</w:t>
      </w:r>
      <w:r>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kurios gali</w:t>
      </w:r>
      <w:r w:rsidRPr="001C3A39">
        <w:rPr>
          <w:rFonts w:ascii="Times New Roman" w:eastAsia="Times New Roman" w:hAnsi="Times New Roman" w:cs="Times New Roman"/>
          <w:noProof/>
        </w:rPr>
        <w:t xml:space="preserve"> krauj</w:t>
      </w:r>
      <w:r>
        <w:rPr>
          <w:rFonts w:ascii="Times New Roman" w:eastAsia="Times New Roman" w:hAnsi="Times New Roman" w:cs="Times New Roman"/>
          <w:noProof/>
        </w:rPr>
        <w:t>uoti</w:t>
      </w:r>
      <w:r w:rsidRPr="001C3A39">
        <w:rPr>
          <w:rFonts w:ascii="Times New Roman" w:eastAsia="Times New Roman" w:hAnsi="Times New Roman" w:cs="Times New Roman"/>
          <w:noProof/>
        </w:rPr>
        <w:t xml:space="preserve"> ir prakiur</w:t>
      </w:r>
      <w:r>
        <w:rPr>
          <w:rFonts w:ascii="Times New Roman" w:eastAsia="Times New Roman" w:hAnsi="Times New Roman" w:cs="Times New Roman"/>
          <w:noProof/>
        </w:rPr>
        <w:t>t</w:t>
      </w:r>
      <w:r w:rsidRPr="001C3A39">
        <w:rPr>
          <w:rFonts w:ascii="Times New Roman" w:eastAsia="Times New Roman" w:hAnsi="Times New Roman" w:cs="Times New Roman"/>
          <w:noProof/>
        </w:rPr>
        <w:t>i, burnos gleivinės uždegimas su op</w:t>
      </w:r>
      <w:r>
        <w:rPr>
          <w:rFonts w:ascii="Times New Roman" w:eastAsia="Times New Roman" w:hAnsi="Times New Roman" w:cs="Times New Roman"/>
          <w:noProof/>
        </w:rPr>
        <w:t>ėjimu</w:t>
      </w:r>
      <w:r w:rsidRPr="001C3A39">
        <w:rPr>
          <w:rFonts w:ascii="Times New Roman" w:eastAsia="Times New Roman" w:hAnsi="Times New Roman" w:cs="Times New Roman"/>
          <w:noProof/>
        </w:rPr>
        <w:t xml:space="preserve"> (opinis stomatitas), paūmėjęs opinis kolitas ir Krono liga, skrandžio gleivinės uždegimas (gastritas).</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Į</w:t>
      </w:r>
      <w:r w:rsidRPr="001C3A39">
        <w:rPr>
          <w:rFonts w:ascii="Times New Roman" w:eastAsia="Times New Roman" w:hAnsi="Times New Roman" w:cs="Times New Roman"/>
          <w:noProof/>
        </w:rPr>
        <w:t>vair</w:t>
      </w:r>
      <w:r>
        <w:rPr>
          <w:rFonts w:ascii="Times New Roman" w:eastAsia="Times New Roman" w:hAnsi="Times New Roman" w:cs="Times New Roman"/>
          <w:noProof/>
        </w:rPr>
        <w:t>ū</w:t>
      </w:r>
      <w:r w:rsidRPr="001C3A39">
        <w:rPr>
          <w:rFonts w:ascii="Times New Roman" w:eastAsia="Times New Roman" w:hAnsi="Times New Roman" w:cs="Times New Roman"/>
          <w:noProof/>
        </w:rPr>
        <w:t>s bėrima</w:t>
      </w:r>
      <w:r>
        <w:rPr>
          <w:rFonts w:ascii="Times New Roman" w:eastAsia="Times New Roman" w:hAnsi="Times New Roman" w:cs="Times New Roman"/>
          <w:noProof/>
        </w:rPr>
        <w:t>i</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Ret</w:t>
      </w:r>
      <w:r>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w:t>
      </w:r>
      <w:r>
        <w:rPr>
          <w:rFonts w:ascii="Times New Roman" w:eastAsia="Times New Roman" w:hAnsi="Times New Roman" w:cs="Times New Roman"/>
          <w:b/>
          <w:noProof/>
        </w:rPr>
        <w:t> </w:t>
      </w:r>
      <w:r w:rsidRPr="001C3A39">
        <w:rPr>
          <w:rFonts w:ascii="Times New Roman" w:eastAsia="Times New Roman" w:hAnsi="Times New Roman" w:cs="Times New Roman"/>
          <w:b/>
          <w:noProof/>
        </w:rPr>
        <w:t>000</w:t>
      </w:r>
      <w:r>
        <w:rPr>
          <w:rFonts w:ascii="Times New Roman" w:eastAsia="Times New Roman" w:hAnsi="Times New Roman" w:cs="Times New Roman"/>
          <w:b/>
          <w:noProof/>
        </w:rPr>
        <w:t> asmenų</w:t>
      </w:r>
      <w:r w:rsidRPr="001C3A39">
        <w:rPr>
          <w:rFonts w:ascii="Times New Roman" w:eastAsia="Times New Roman" w:hAnsi="Times New Roman" w:cs="Times New Roman"/>
          <w:b/>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Ū</w:t>
      </w:r>
      <w:r w:rsidRPr="001C3A39">
        <w:rPr>
          <w:rFonts w:ascii="Times New Roman" w:eastAsia="Times New Roman" w:hAnsi="Times New Roman" w:cs="Times New Roman"/>
          <w:noProof/>
        </w:rPr>
        <w:t>žesys ausyse</w:t>
      </w:r>
      <w:r>
        <w:rPr>
          <w:rFonts w:ascii="Times New Roman" w:eastAsia="Times New Roman" w:hAnsi="Times New Roman" w:cs="Times New Roman"/>
          <w:noProof/>
        </w:rPr>
        <w:t>, klausos praradimas</w:t>
      </w:r>
      <w:r w:rsidRPr="001C3A39">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Labai ret</w:t>
      </w:r>
      <w:r>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Pr>
          <w:rFonts w:ascii="Times New Roman" w:eastAsia="Times New Roman" w:hAnsi="Times New Roman" w:cs="Times New Roman"/>
          <w:b/>
          <w:noProof/>
        </w:rPr>
        <w:t>o reiškiniai</w:t>
      </w:r>
      <w:r w:rsidRPr="001C3A39">
        <w:rPr>
          <w:rFonts w:ascii="Times New Roman" w:eastAsia="Times New Roman" w:hAnsi="Times New Roman" w:cs="Times New Roman"/>
          <w:b/>
          <w:noProof/>
        </w:rPr>
        <w:t xml:space="preserve"> (gali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w:t>
      </w:r>
      <w:r>
        <w:rPr>
          <w:rFonts w:ascii="Times New Roman" w:eastAsia="Times New Roman" w:hAnsi="Times New Roman" w:cs="Times New Roman"/>
          <w:b/>
          <w:noProof/>
        </w:rPr>
        <w:t> </w:t>
      </w:r>
      <w:r w:rsidRPr="001C3A39">
        <w:rPr>
          <w:rFonts w:ascii="Times New Roman" w:eastAsia="Times New Roman" w:hAnsi="Times New Roman" w:cs="Times New Roman"/>
          <w:b/>
          <w:noProof/>
        </w:rPr>
        <w:t>000</w:t>
      </w:r>
      <w:r>
        <w:rPr>
          <w:rFonts w:ascii="Times New Roman" w:eastAsia="Times New Roman" w:hAnsi="Times New Roman" w:cs="Times New Roman"/>
          <w:b/>
          <w:noProof/>
        </w:rPr>
        <w:t> asmenų</w:t>
      </w:r>
      <w:r w:rsidRPr="001C3A39">
        <w:rPr>
          <w:rFonts w:ascii="Times New Roman" w:eastAsia="Times New Roman" w:hAnsi="Times New Roman" w:cs="Times New Roman"/>
          <w:b/>
          <w:noProof/>
        </w:rPr>
        <w:t>)</w:t>
      </w:r>
    </w:p>
    <w:p w:rsidR="00DF1774" w:rsidRPr="001D58A4"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531938">
        <w:rPr>
          <w:rFonts w:ascii="Times New Roman" w:hAnsi="Times New Roman" w:cs="Times New Roman"/>
          <w:bCs/>
        </w:rPr>
        <w:t xml:space="preserve">Astma, </w:t>
      </w:r>
      <w:r>
        <w:rPr>
          <w:rFonts w:ascii="Times New Roman" w:hAnsi="Times New Roman" w:cs="Times New Roman"/>
          <w:bCs/>
        </w:rPr>
        <w:t>ne</w:t>
      </w:r>
      <w:r w:rsidRPr="00531938">
        <w:rPr>
          <w:rFonts w:ascii="Times New Roman" w:hAnsi="Times New Roman" w:cs="Times New Roman"/>
          <w:bCs/>
        </w:rPr>
        <w:t>normal</w:t>
      </w:r>
      <w:r>
        <w:rPr>
          <w:rFonts w:ascii="Times New Roman" w:hAnsi="Times New Roman" w:cs="Times New Roman"/>
          <w:bCs/>
        </w:rPr>
        <w:t>us kvėpavimo takų raumenų susitraukimas, apsunkinantis kvėpavimą</w:t>
      </w:r>
      <w:r w:rsidRPr="00531938">
        <w:rPr>
          <w:rFonts w:ascii="Times New Roman" w:hAnsi="Times New Roman" w:cs="Times New Roman"/>
          <w:bCs/>
        </w:rPr>
        <w:t xml:space="preserve"> (bronch</w:t>
      </w:r>
      <w:r>
        <w:rPr>
          <w:rFonts w:ascii="Times New Roman" w:hAnsi="Times New Roman" w:cs="Times New Roman"/>
          <w:bCs/>
        </w:rPr>
        <w:t xml:space="preserve">ų </w:t>
      </w:r>
      <w:r w:rsidRPr="00531938">
        <w:rPr>
          <w:rFonts w:ascii="Times New Roman" w:hAnsi="Times New Roman" w:cs="Times New Roman"/>
          <w:bCs/>
        </w:rPr>
        <w:t>spa</w:t>
      </w:r>
      <w:r>
        <w:rPr>
          <w:rFonts w:ascii="Times New Roman" w:hAnsi="Times New Roman" w:cs="Times New Roman"/>
          <w:bCs/>
        </w:rPr>
        <w:t>z</w:t>
      </w:r>
      <w:r w:rsidRPr="00531938">
        <w:rPr>
          <w:rFonts w:ascii="Times New Roman" w:hAnsi="Times New Roman" w:cs="Times New Roman"/>
          <w:bCs/>
        </w:rPr>
        <w:t>m</w:t>
      </w:r>
      <w:r>
        <w:rPr>
          <w:rFonts w:ascii="Times New Roman" w:hAnsi="Times New Roman" w:cs="Times New Roman"/>
          <w:bCs/>
        </w:rPr>
        <w:t>as</w:t>
      </w:r>
      <w:r w:rsidRPr="00531938">
        <w:rPr>
          <w:rFonts w:ascii="Times New Roman" w:hAnsi="Times New Roman" w:cs="Times New Roman"/>
          <w:bCs/>
        </w:rPr>
        <w:t xml:space="preserve">), </w:t>
      </w:r>
      <w:r>
        <w:rPr>
          <w:rFonts w:ascii="Times New Roman" w:hAnsi="Times New Roman" w:cs="Times New Roman"/>
          <w:bCs/>
        </w:rPr>
        <w:t>dusulys.</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w:t>
      </w:r>
      <w:r w:rsidRPr="001C3A39">
        <w:rPr>
          <w:rFonts w:ascii="Times New Roman" w:eastAsia="Times New Roman" w:hAnsi="Times New Roman" w:cs="Times New Roman"/>
          <w:noProof/>
        </w:rPr>
        <w:t>prašyt</w:t>
      </w:r>
      <w:r>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su </w:t>
      </w:r>
      <w:r>
        <w:rPr>
          <w:rFonts w:ascii="Times New Roman" w:eastAsia="Times New Roman" w:hAnsi="Times New Roman" w:cs="Times New Roman"/>
          <w:noProof/>
        </w:rPr>
        <w:t xml:space="preserve">tam tikrų prieuždegiminių vaistų (nesteroidinių vaistų nuo uždegimo, kuriems priklauso ir Ibustar) </w:t>
      </w:r>
      <w:r w:rsidRPr="001C3A39">
        <w:rPr>
          <w:rFonts w:ascii="Times New Roman" w:eastAsia="Times New Roman" w:hAnsi="Times New Roman" w:cs="Times New Roman"/>
          <w:noProof/>
        </w:rPr>
        <w:t>vartojimu susijęs uždegiminio proceso</w:t>
      </w:r>
      <w:r>
        <w:rPr>
          <w:rFonts w:ascii="Times New Roman" w:eastAsia="Times New Roman" w:hAnsi="Times New Roman" w:cs="Times New Roman"/>
          <w:noProof/>
        </w:rPr>
        <w:t>, susijusio su infekcija,</w:t>
      </w:r>
      <w:r w:rsidRPr="001C3A39">
        <w:rPr>
          <w:rFonts w:ascii="Times New Roman" w:eastAsia="Times New Roman" w:hAnsi="Times New Roman" w:cs="Times New Roman"/>
          <w:noProof/>
        </w:rPr>
        <w:t xml:space="preserve"> pa</w:t>
      </w:r>
      <w:r>
        <w:rPr>
          <w:rFonts w:ascii="Times New Roman" w:eastAsia="Times New Roman" w:hAnsi="Times New Roman" w:cs="Times New Roman"/>
          <w:noProof/>
        </w:rPr>
        <w:t>sunk</w:t>
      </w:r>
      <w:r w:rsidRPr="001C3A39">
        <w:rPr>
          <w:rFonts w:ascii="Times New Roman" w:eastAsia="Times New Roman" w:hAnsi="Times New Roman" w:cs="Times New Roman"/>
          <w:noProof/>
        </w:rPr>
        <w:t xml:space="preserve">ėjimas (pvz., nekrozinio fascito </w:t>
      </w:r>
      <w:r>
        <w:rPr>
          <w:rFonts w:ascii="Times New Roman" w:eastAsia="Times New Roman" w:hAnsi="Times New Roman" w:cs="Times New Roman"/>
          <w:noProof/>
        </w:rPr>
        <w:t>pasireiškimas</w:t>
      </w:r>
      <w:r w:rsidRPr="001C3A39">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ind w:left="567"/>
        <w:rPr>
          <w:rFonts w:ascii="Times New Roman" w:eastAsia="Times New Roman" w:hAnsi="Times New Roman" w:cs="Times New Roman"/>
          <w:noProof/>
        </w:rPr>
      </w:pPr>
      <w:r>
        <w:rPr>
          <w:rFonts w:ascii="Times New Roman" w:eastAsia="Times New Roman" w:hAnsi="Times New Roman" w:cs="Times New Roman"/>
          <w:noProof/>
        </w:rPr>
        <w:t>Pasireiškė</w:t>
      </w:r>
      <w:r w:rsidRPr="001C3A39">
        <w:rPr>
          <w:rFonts w:ascii="Times New Roman" w:eastAsia="Times New Roman" w:hAnsi="Times New Roman" w:cs="Times New Roman"/>
          <w:noProof/>
        </w:rPr>
        <w:t xml:space="preserve"> smegenų dangalų uždegimo </w:t>
      </w:r>
      <w:r>
        <w:rPr>
          <w:rFonts w:ascii="Times New Roman" w:eastAsia="Times New Roman" w:hAnsi="Times New Roman" w:cs="Times New Roman"/>
          <w:noProof/>
        </w:rPr>
        <w:t xml:space="preserve">ne dėl infekcijos </w:t>
      </w:r>
      <w:r w:rsidRPr="001C3A39">
        <w:rPr>
          <w:rFonts w:ascii="Times New Roman" w:eastAsia="Times New Roman" w:hAnsi="Times New Roman" w:cs="Times New Roman"/>
          <w:noProof/>
        </w:rPr>
        <w:t>(aseptinio meningito) simptomai</w:t>
      </w:r>
      <w:r>
        <w:rPr>
          <w:rFonts w:ascii="Times New Roman" w:eastAsia="Times New Roman" w:hAnsi="Times New Roman" w:cs="Times New Roman"/>
          <w:noProof/>
        </w:rPr>
        <w:t>, pavyzdžiui: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stiprus</w:t>
      </w:r>
      <w:r w:rsidRPr="001C3A39">
        <w:rPr>
          <w:rFonts w:ascii="Times New Roman" w:eastAsia="Times New Roman" w:hAnsi="Times New Roman" w:cs="Times New Roman"/>
          <w:noProof/>
        </w:rPr>
        <w:t xml:space="preserve"> galvos skausmas, pykinimas, vėmimas, karščiavimas, </w:t>
      </w:r>
      <w:r>
        <w:rPr>
          <w:rFonts w:ascii="Times New Roman" w:eastAsia="Times New Roman" w:hAnsi="Times New Roman" w:cs="Times New Roman"/>
          <w:noProof/>
        </w:rPr>
        <w:t xml:space="preserve">sprando sąstingis ir </w:t>
      </w:r>
      <w:r w:rsidRPr="001C3A39">
        <w:rPr>
          <w:rFonts w:ascii="Times New Roman" w:eastAsia="Times New Roman" w:hAnsi="Times New Roman" w:cs="Times New Roman"/>
          <w:noProof/>
        </w:rPr>
        <w:t xml:space="preserve">sąmonės pritemimas. </w:t>
      </w:r>
      <w:r>
        <w:rPr>
          <w:rFonts w:ascii="Times New Roman" w:eastAsia="Times New Roman" w:hAnsi="Times New Roman" w:cs="Times New Roman"/>
          <w:noProof/>
        </w:rPr>
        <w:t>P</w:t>
      </w:r>
      <w:r w:rsidRPr="001C3A39">
        <w:rPr>
          <w:rFonts w:ascii="Times New Roman" w:eastAsia="Times New Roman" w:hAnsi="Times New Roman" w:cs="Times New Roman"/>
          <w:noProof/>
        </w:rPr>
        <w:t xml:space="preserve">acientams, kurie </w:t>
      </w:r>
      <w:r>
        <w:rPr>
          <w:rFonts w:ascii="Times New Roman" w:eastAsia="Times New Roman" w:hAnsi="Times New Roman" w:cs="Times New Roman"/>
          <w:noProof/>
        </w:rPr>
        <w:t>turi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tam tikrų </w:t>
      </w:r>
      <w:r w:rsidRPr="001C3A39">
        <w:rPr>
          <w:rFonts w:ascii="Times New Roman" w:eastAsia="Times New Roman" w:hAnsi="Times New Roman" w:cs="Times New Roman"/>
          <w:noProof/>
        </w:rPr>
        <w:t>autoimunin</w:t>
      </w:r>
      <w:r>
        <w:rPr>
          <w:rFonts w:ascii="Times New Roman" w:eastAsia="Times New Roman" w:hAnsi="Times New Roman" w:cs="Times New Roman"/>
          <w:noProof/>
        </w:rPr>
        <w:t>ių</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sutrikimų </w:t>
      </w:r>
      <w:r w:rsidRPr="001C3A39">
        <w:rPr>
          <w:rFonts w:ascii="Times New Roman" w:eastAsia="Times New Roman" w:hAnsi="Times New Roman" w:cs="Times New Roman"/>
          <w:noProof/>
        </w:rPr>
        <w:t>(sistemin</w:t>
      </w:r>
      <w:r>
        <w:rPr>
          <w:rFonts w:ascii="Times New Roman" w:eastAsia="Times New Roman" w:hAnsi="Times New Roman" w:cs="Times New Roman"/>
          <w:noProof/>
        </w:rPr>
        <w:t>ė</w:t>
      </w:r>
      <w:r w:rsidRPr="001C3A39">
        <w:rPr>
          <w:rFonts w:ascii="Times New Roman" w:eastAsia="Times New Roman" w:hAnsi="Times New Roman" w:cs="Times New Roman"/>
          <w:noProof/>
        </w:rPr>
        <w:t xml:space="preserve"> raudon</w:t>
      </w:r>
      <w:r>
        <w:rPr>
          <w:rFonts w:ascii="Times New Roman" w:eastAsia="Times New Roman" w:hAnsi="Times New Roman" w:cs="Times New Roman"/>
          <w:noProof/>
        </w:rPr>
        <w:t>oji</w:t>
      </w:r>
      <w:r w:rsidRPr="001C3A39">
        <w:rPr>
          <w:rFonts w:ascii="Times New Roman" w:eastAsia="Times New Roman" w:hAnsi="Times New Roman" w:cs="Times New Roman"/>
          <w:noProof/>
        </w:rPr>
        <w:t xml:space="preserve"> vilklig</w:t>
      </w:r>
      <w:r>
        <w:rPr>
          <w:rFonts w:ascii="Times New Roman" w:eastAsia="Times New Roman" w:hAnsi="Times New Roman" w:cs="Times New Roman"/>
          <w:noProof/>
        </w:rPr>
        <w:t>ė</w:t>
      </w:r>
      <w:r w:rsidRPr="001C3A39">
        <w:rPr>
          <w:rFonts w:ascii="Times New Roman" w:eastAsia="Times New Roman" w:hAnsi="Times New Roman" w:cs="Times New Roman"/>
          <w:noProof/>
        </w:rPr>
        <w:t>, mišri jungiamojo audinio liga)</w:t>
      </w:r>
      <w:r>
        <w:rPr>
          <w:rFonts w:ascii="Times New Roman" w:eastAsia="Times New Roman" w:hAnsi="Times New Roman" w:cs="Times New Roman"/>
          <w:noProof/>
        </w:rPr>
        <w:t>, rizika yra didesnė</w:t>
      </w:r>
      <w:r w:rsidRPr="001C3A39">
        <w:rPr>
          <w:rFonts w:ascii="Times New Roman" w:eastAsia="Times New Roman" w:hAnsi="Times New Roman" w:cs="Times New Roman"/>
          <w:noProof/>
        </w:rPr>
        <w:t>.</w:t>
      </w:r>
    </w:p>
    <w:p w:rsidR="00DF1774" w:rsidRPr="001C3A39" w:rsidRDefault="00DF1774" w:rsidP="00DF177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Jei atsiranda infekcijos požymių </w:t>
      </w:r>
      <w:r>
        <w:rPr>
          <w:rFonts w:ascii="Times New Roman" w:eastAsia="Times New Roman" w:hAnsi="Times New Roman" w:cs="Times New Roman"/>
          <w:noProof/>
        </w:rPr>
        <w:t xml:space="preserve">(pvz., paraudimas, patinimas, perkaitimas, skausmas, karščiavimas) </w:t>
      </w:r>
      <w:r w:rsidRPr="001C3A39">
        <w:rPr>
          <w:rFonts w:ascii="Times New Roman" w:eastAsia="Times New Roman" w:hAnsi="Times New Roman" w:cs="Times New Roman"/>
          <w:noProof/>
        </w:rPr>
        <w:t xml:space="preserve">arba ji stiprėja vartojant Ibustar, </w:t>
      </w:r>
      <w:r>
        <w:rPr>
          <w:rFonts w:ascii="Times New Roman" w:eastAsia="Times New Roman" w:hAnsi="Times New Roman" w:cs="Times New Roman"/>
          <w:noProof/>
        </w:rPr>
        <w:t>patartina</w:t>
      </w:r>
      <w:r w:rsidRPr="001C3A39">
        <w:rPr>
          <w:rFonts w:ascii="Times New Roman" w:eastAsia="Times New Roman" w:hAnsi="Times New Roman" w:cs="Times New Roman"/>
          <w:noProof/>
        </w:rPr>
        <w:t xml:space="preserve">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kreiptis į gydytoją. </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Pr="001C3A39">
        <w:rPr>
          <w:rFonts w:ascii="Times New Roman" w:eastAsia="Times New Roman" w:hAnsi="Times New Roman" w:cs="Times New Roman"/>
          <w:noProof/>
        </w:rPr>
        <w:t>raujodar</w:t>
      </w:r>
      <w:r>
        <w:rPr>
          <w:rFonts w:ascii="Times New Roman" w:eastAsia="Times New Roman" w:hAnsi="Times New Roman" w:cs="Times New Roman"/>
          <w:noProof/>
        </w:rPr>
        <w:t>os sutrikimai</w:t>
      </w:r>
      <w:r w:rsidRPr="001C3A39">
        <w:rPr>
          <w:rFonts w:ascii="Times New Roman" w:eastAsia="Times New Roman" w:hAnsi="Times New Roman" w:cs="Times New Roman"/>
          <w:noProof/>
        </w:rPr>
        <w:t xml:space="preserve"> (anemija, leukopenija, trombocitopenija, pancitopenija, agranulocitozė).</w:t>
      </w:r>
    </w:p>
    <w:p w:rsidR="00DF1774" w:rsidRPr="001C3A39" w:rsidRDefault="00DF1774" w:rsidP="00DF177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Pirmieji šių sutrikimų požymiai gali būti karščiavimas, gerklės skausmas, burnos gleivinės </w:t>
      </w:r>
      <w:r>
        <w:rPr>
          <w:rFonts w:ascii="Times New Roman" w:eastAsia="Times New Roman" w:hAnsi="Times New Roman" w:cs="Times New Roman"/>
          <w:noProof/>
        </w:rPr>
        <w:t xml:space="preserve">paviršinės </w:t>
      </w:r>
      <w:r w:rsidRPr="001C3A39">
        <w:rPr>
          <w:rFonts w:ascii="Times New Roman" w:eastAsia="Times New Roman" w:hAnsi="Times New Roman" w:cs="Times New Roman"/>
          <w:noProof/>
        </w:rPr>
        <w:t>opos, į grip</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panašūs </w:t>
      </w:r>
      <w:r>
        <w:rPr>
          <w:rFonts w:ascii="Times New Roman" w:eastAsia="Times New Roman" w:hAnsi="Times New Roman" w:cs="Times New Roman"/>
          <w:noProof/>
        </w:rPr>
        <w:t>nusiskundimai</w:t>
      </w:r>
      <w:r w:rsidRPr="001C3A39">
        <w:rPr>
          <w:rFonts w:ascii="Times New Roman" w:eastAsia="Times New Roman" w:hAnsi="Times New Roman" w:cs="Times New Roman"/>
          <w:noProof/>
        </w:rPr>
        <w:t xml:space="preserve">, sunkus </w:t>
      </w:r>
      <w:r>
        <w:rPr>
          <w:rFonts w:ascii="Times New Roman" w:eastAsia="Times New Roman" w:hAnsi="Times New Roman" w:cs="Times New Roman"/>
          <w:noProof/>
        </w:rPr>
        <w:t>nuovargis</w:t>
      </w:r>
      <w:r w:rsidRPr="001C3A39">
        <w:rPr>
          <w:rFonts w:ascii="Times New Roman" w:eastAsia="Times New Roman" w:hAnsi="Times New Roman" w:cs="Times New Roman"/>
          <w:noProof/>
        </w:rPr>
        <w:t>, kraujavimas iš nosies ir odos kraujosruvos.</w:t>
      </w:r>
    </w:p>
    <w:p w:rsidR="00DF1774" w:rsidRPr="001C3A39" w:rsidRDefault="00DF1774" w:rsidP="00DF177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Tokiais atvejais reikia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nutraukti vaisto vartojimą ir kreiptis į gydytoją. </w:t>
      </w:r>
      <w:r w:rsidRPr="001C3A39">
        <w:rPr>
          <w:rFonts w:ascii="Times New Roman" w:eastAsia="Times New Roman" w:hAnsi="Times New Roman" w:cs="Times New Roman"/>
          <w:b/>
          <w:noProof/>
        </w:rPr>
        <w:t>Negalima</w:t>
      </w:r>
      <w:r w:rsidRPr="001C3A39">
        <w:rPr>
          <w:rFonts w:ascii="Times New Roman" w:eastAsia="Times New Roman" w:hAnsi="Times New Roman" w:cs="Times New Roman"/>
          <w:noProof/>
        </w:rPr>
        <w:t xml:space="preserve"> be gydytojo nurodymo vartoti skausmą malšinančių ar temperatūrą mažinančių vaistų.</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Pr="001C3A39">
        <w:rPr>
          <w:rFonts w:ascii="Times New Roman" w:eastAsia="Times New Roman" w:hAnsi="Times New Roman" w:cs="Times New Roman"/>
          <w:noProof/>
        </w:rPr>
        <w:t>unkios išplitusios padidėjusio jautrumo reakcijos</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w:t>
      </w:r>
      <w:r w:rsidRPr="001C3A39">
        <w:rPr>
          <w:rFonts w:ascii="Times New Roman" w:eastAsia="Times New Roman" w:hAnsi="Times New Roman" w:cs="Times New Roman"/>
          <w:noProof/>
        </w:rPr>
        <w:t>sichozės reakcijos, depresija.</w:t>
      </w:r>
    </w:p>
    <w:p w:rsidR="00DF1774" w:rsidRPr="001D58A4"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Palpitacijos</w:t>
      </w:r>
      <w:r w:rsidRPr="001C3A39">
        <w:rPr>
          <w:rFonts w:ascii="Times New Roman" w:eastAsia="Times New Roman" w:hAnsi="Times New Roman" w:cs="Times New Roman"/>
          <w:noProof/>
        </w:rPr>
        <w:t xml:space="preserve">, širdies nepakankamumas, </w:t>
      </w:r>
      <w:r>
        <w:rPr>
          <w:rFonts w:ascii="Times New Roman" w:eastAsia="Times New Roman" w:hAnsi="Times New Roman" w:cs="Times New Roman"/>
          <w:noProof/>
        </w:rPr>
        <w:t>širdies priepuolis (</w:t>
      </w:r>
      <w:r w:rsidRPr="001C3A39">
        <w:rPr>
          <w:rFonts w:ascii="Times New Roman" w:eastAsia="Times New Roman" w:hAnsi="Times New Roman" w:cs="Times New Roman"/>
          <w:noProof/>
        </w:rPr>
        <w:t>miokardo infarktas</w:t>
      </w:r>
      <w:r>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Pr="001C3A39">
        <w:rPr>
          <w:rFonts w:ascii="Times New Roman" w:eastAsia="Times New Roman" w:hAnsi="Times New Roman" w:cs="Times New Roman"/>
          <w:noProof/>
        </w:rPr>
        <w:t>raujospūdžio padidėjimas (arterinė hipertenzija)</w:t>
      </w:r>
      <w:r>
        <w:rPr>
          <w:rFonts w:ascii="Times New Roman" w:eastAsia="Times New Roman" w:hAnsi="Times New Roman" w:cs="Times New Roman"/>
          <w:noProof/>
        </w:rPr>
        <w:t>, kraujagyslių sienelės uždegimas (vaskulitas)</w:t>
      </w:r>
      <w:r w:rsidRPr="001C3A39">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Pr="001C3A39">
        <w:rPr>
          <w:rFonts w:ascii="Times New Roman" w:eastAsia="Times New Roman" w:hAnsi="Times New Roman" w:cs="Times New Roman"/>
          <w:noProof/>
        </w:rPr>
        <w:t xml:space="preserve">templės uždegimas (ezofagitas) ir kasos uždegimas (pankreatitas), </w:t>
      </w:r>
      <w:r>
        <w:rPr>
          <w:rFonts w:ascii="Times New Roman" w:eastAsia="Times New Roman" w:hAnsi="Times New Roman" w:cs="Times New Roman"/>
          <w:noProof/>
        </w:rPr>
        <w:t xml:space="preserve">į membraną panašūs </w:t>
      </w:r>
      <w:r w:rsidRPr="001C3A39">
        <w:rPr>
          <w:rFonts w:ascii="Times New Roman" w:eastAsia="Times New Roman" w:hAnsi="Times New Roman" w:cs="Times New Roman"/>
          <w:noProof/>
        </w:rPr>
        <w:t>plonosios ir storosios žarnos susiaurėjima</w:t>
      </w:r>
      <w:r>
        <w:rPr>
          <w:rFonts w:ascii="Times New Roman" w:eastAsia="Times New Roman" w:hAnsi="Times New Roman" w:cs="Times New Roman"/>
          <w:noProof/>
        </w:rPr>
        <w:t>i</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į diafragmą </w:t>
      </w:r>
      <w:r w:rsidRPr="001C3A39">
        <w:rPr>
          <w:rFonts w:ascii="Times New Roman" w:eastAsia="Times New Roman" w:hAnsi="Times New Roman" w:cs="Times New Roman"/>
          <w:noProof/>
        </w:rPr>
        <w:t>panaš</w:t>
      </w:r>
      <w:r>
        <w:rPr>
          <w:rFonts w:ascii="Times New Roman" w:eastAsia="Times New Roman" w:hAnsi="Times New Roman" w:cs="Times New Roman"/>
          <w:noProof/>
        </w:rPr>
        <w:t>ios žarnyno</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striktūros</w:t>
      </w:r>
      <w:r w:rsidRPr="001C3A39">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Pr="001C3A39">
        <w:rPr>
          <w:rFonts w:ascii="Times New Roman" w:eastAsia="Times New Roman" w:hAnsi="Times New Roman" w:cs="Times New Roman"/>
          <w:noProof/>
        </w:rPr>
        <w:t xml:space="preserve">epenų </w:t>
      </w:r>
      <w:r>
        <w:rPr>
          <w:rFonts w:ascii="Times New Roman" w:eastAsia="Times New Roman" w:hAnsi="Times New Roman" w:cs="Times New Roman"/>
          <w:noProof/>
        </w:rPr>
        <w:t>funkcijos sutrikimas</w:t>
      </w:r>
      <w:r w:rsidRPr="001C3A39">
        <w:rPr>
          <w:rFonts w:ascii="Times New Roman" w:eastAsia="Times New Roman" w:hAnsi="Times New Roman" w:cs="Times New Roman"/>
          <w:noProof/>
        </w:rPr>
        <w:t xml:space="preserve">, kepenų </w:t>
      </w:r>
      <w:r>
        <w:rPr>
          <w:rFonts w:ascii="Times New Roman" w:eastAsia="Times New Roman" w:hAnsi="Times New Roman" w:cs="Times New Roman"/>
          <w:noProof/>
        </w:rPr>
        <w:t>pažaida</w:t>
      </w:r>
      <w:r w:rsidRPr="001C3A39">
        <w:rPr>
          <w:rFonts w:ascii="Times New Roman" w:eastAsia="Times New Roman" w:hAnsi="Times New Roman" w:cs="Times New Roman"/>
          <w:noProof/>
        </w:rPr>
        <w:t>, ypač vartojant vaisto ilgą laik</w:t>
      </w:r>
      <w:r>
        <w:rPr>
          <w:rFonts w:ascii="Times New Roman" w:eastAsia="Times New Roman" w:hAnsi="Times New Roman" w:cs="Times New Roman"/>
          <w:noProof/>
        </w:rPr>
        <w:t>otarpį</w:t>
      </w:r>
      <w:r w:rsidRPr="001C3A39">
        <w:rPr>
          <w:rFonts w:ascii="Times New Roman" w:eastAsia="Times New Roman" w:hAnsi="Times New Roman" w:cs="Times New Roman"/>
          <w:noProof/>
        </w:rPr>
        <w:t xml:space="preserve">, kepenų </w:t>
      </w:r>
      <w:r>
        <w:rPr>
          <w:rFonts w:ascii="Times New Roman" w:eastAsia="Times New Roman" w:hAnsi="Times New Roman" w:cs="Times New Roman"/>
          <w:noProof/>
        </w:rPr>
        <w:t xml:space="preserve">funkcijos </w:t>
      </w:r>
      <w:r w:rsidRPr="001C3A39">
        <w:rPr>
          <w:rFonts w:ascii="Times New Roman" w:eastAsia="Times New Roman" w:hAnsi="Times New Roman" w:cs="Times New Roman"/>
          <w:noProof/>
        </w:rPr>
        <w:t xml:space="preserve">nepakankamumas, ūminis kepenų uždegimas (hepatitas). </w:t>
      </w:r>
    </w:p>
    <w:p w:rsidR="00DF1774" w:rsidRPr="001C3A39" w:rsidRDefault="00DF1774" w:rsidP="00DF177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Vaisto vartojant ilgai</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reikia reguliariai </w:t>
      </w:r>
      <w:r>
        <w:rPr>
          <w:rFonts w:ascii="Times New Roman" w:eastAsia="Times New Roman" w:hAnsi="Times New Roman" w:cs="Times New Roman"/>
          <w:noProof/>
        </w:rPr>
        <w:t>matuoti</w:t>
      </w:r>
      <w:r w:rsidRPr="001C3A39">
        <w:rPr>
          <w:rFonts w:ascii="Times New Roman" w:eastAsia="Times New Roman" w:hAnsi="Times New Roman" w:cs="Times New Roman"/>
          <w:noProof/>
        </w:rPr>
        <w:t xml:space="preserve"> kepenų funkcijos </w:t>
      </w:r>
      <w:r>
        <w:rPr>
          <w:rFonts w:ascii="Times New Roman" w:eastAsia="Times New Roman" w:hAnsi="Times New Roman" w:cs="Times New Roman"/>
          <w:noProof/>
        </w:rPr>
        <w:t>rodmenis</w:t>
      </w:r>
      <w:r w:rsidRPr="001C3A39">
        <w:rPr>
          <w:rFonts w:ascii="Times New Roman" w:eastAsia="Times New Roman" w:hAnsi="Times New Roman" w:cs="Times New Roman"/>
          <w:noProof/>
        </w:rPr>
        <w:t>.</w:t>
      </w:r>
    </w:p>
    <w:p w:rsidR="00DF1774" w:rsidRPr="001D58A4"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Nu</w:t>
      </w:r>
      <w:r w:rsidRPr="001C3A39">
        <w:rPr>
          <w:rFonts w:ascii="Times New Roman" w:eastAsia="Times New Roman" w:hAnsi="Times New Roman" w:cs="Times New Roman"/>
          <w:noProof/>
        </w:rPr>
        <w:t>plikimas</w:t>
      </w:r>
      <w:r>
        <w:rPr>
          <w:rFonts w:ascii="Times New Roman" w:eastAsia="Times New Roman" w:hAnsi="Times New Roman" w:cs="Times New Roman"/>
          <w:noProof/>
        </w:rPr>
        <w:t xml:space="preserve"> (alopecija)</w:t>
      </w:r>
      <w:r w:rsidRPr="001C3A39">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Padidėjęs vandens</w:t>
      </w:r>
      <w:r w:rsidRPr="001C3A39">
        <w:rPr>
          <w:rFonts w:ascii="Times New Roman" w:eastAsia="Times New Roman" w:hAnsi="Times New Roman" w:cs="Times New Roman"/>
          <w:noProof/>
        </w:rPr>
        <w:t xml:space="preserve"> susilaikymas audiniuose (edema), ypač pacientams, kuri</w:t>
      </w:r>
      <w:r>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kraujospūdis yra padidėjęs arba </w:t>
      </w:r>
      <w:r>
        <w:rPr>
          <w:rFonts w:ascii="Times New Roman" w:eastAsia="Times New Roman" w:hAnsi="Times New Roman" w:cs="Times New Roman"/>
          <w:noProof/>
        </w:rPr>
        <w:t xml:space="preserve">yra </w:t>
      </w:r>
      <w:r w:rsidRPr="001C3A39">
        <w:rPr>
          <w:rFonts w:ascii="Times New Roman" w:eastAsia="Times New Roman" w:hAnsi="Times New Roman" w:cs="Times New Roman"/>
          <w:noProof/>
        </w:rPr>
        <w:t>sutrikusi inkstų funkcija, serga</w:t>
      </w:r>
      <w:r>
        <w:rPr>
          <w:rFonts w:ascii="Times New Roman" w:eastAsia="Times New Roman" w:hAnsi="Times New Roman" w:cs="Times New Roman"/>
          <w:noProof/>
        </w:rPr>
        <w:t>nt</w:t>
      </w:r>
      <w:r w:rsidRPr="001C3A39">
        <w:rPr>
          <w:rFonts w:ascii="Times New Roman" w:eastAsia="Times New Roman" w:hAnsi="Times New Roman" w:cs="Times New Roman"/>
          <w:noProof/>
        </w:rPr>
        <w:t xml:space="preserve"> nefroziniu sindromu (</w:t>
      </w:r>
      <w:r>
        <w:rPr>
          <w:rFonts w:ascii="Times New Roman" w:eastAsia="Times New Roman" w:hAnsi="Times New Roman" w:cs="Times New Roman"/>
          <w:noProof/>
        </w:rPr>
        <w:t>vanduo kaupiasi</w:t>
      </w:r>
      <w:r w:rsidRPr="001C3A39">
        <w:rPr>
          <w:rFonts w:ascii="Times New Roman" w:eastAsia="Times New Roman" w:hAnsi="Times New Roman" w:cs="Times New Roman"/>
          <w:noProof/>
        </w:rPr>
        <w:t xml:space="preserve"> audiniuose</w:t>
      </w:r>
      <w:r>
        <w:rPr>
          <w:rFonts w:ascii="Times New Roman" w:eastAsia="Times New Roman" w:hAnsi="Times New Roman" w:cs="Times New Roman"/>
          <w:noProof/>
        </w:rPr>
        <w:t xml:space="preserve"> [edema] ir su šlapimu šalinama daug baltymų</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uždegimine </w:t>
      </w:r>
      <w:r w:rsidRPr="001C3A39">
        <w:rPr>
          <w:rFonts w:ascii="Times New Roman" w:eastAsia="Times New Roman" w:hAnsi="Times New Roman" w:cs="Times New Roman"/>
          <w:noProof/>
        </w:rPr>
        <w:t xml:space="preserve">inkstų </w:t>
      </w:r>
      <w:r>
        <w:rPr>
          <w:rFonts w:ascii="Times New Roman" w:eastAsia="Times New Roman" w:hAnsi="Times New Roman" w:cs="Times New Roman"/>
          <w:noProof/>
        </w:rPr>
        <w:t>liga</w:t>
      </w:r>
      <w:r w:rsidRPr="001C3A39">
        <w:rPr>
          <w:rFonts w:ascii="Times New Roman" w:eastAsia="Times New Roman" w:hAnsi="Times New Roman" w:cs="Times New Roman"/>
          <w:noProof/>
        </w:rPr>
        <w:t xml:space="preserve"> (intersticiniu nefritu), kur</w:t>
      </w:r>
      <w:r>
        <w:rPr>
          <w:rFonts w:ascii="Times New Roman" w:eastAsia="Times New Roman" w:hAnsi="Times New Roman" w:cs="Times New Roman"/>
          <w:noProof/>
        </w:rPr>
        <w:t>ią</w:t>
      </w:r>
      <w:r w:rsidRPr="001C3A39">
        <w:rPr>
          <w:rFonts w:ascii="Times New Roman" w:eastAsia="Times New Roman" w:hAnsi="Times New Roman" w:cs="Times New Roman"/>
          <w:noProof/>
        </w:rPr>
        <w:t xml:space="preserve"> gali </w:t>
      </w:r>
      <w:r>
        <w:rPr>
          <w:rFonts w:ascii="Times New Roman" w:eastAsia="Times New Roman" w:hAnsi="Times New Roman" w:cs="Times New Roman"/>
          <w:noProof/>
        </w:rPr>
        <w:t>lydėti</w:t>
      </w:r>
      <w:r w:rsidRPr="001C3A39">
        <w:rPr>
          <w:rFonts w:ascii="Times New Roman" w:eastAsia="Times New Roman" w:hAnsi="Times New Roman" w:cs="Times New Roman"/>
          <w:noProof/>
        </w:rPr>
        <w:t xml:space="preserve"> ūminis inkstų </w:t>
      </w:r>
      <w:r>
        <w:rPr>
          <w:rFonts w:ascii="Times New Roman" w:eastAsia="Times New Roman" w:hAnsi="Times New Roman" w:cs="Times New Roman"/>
          <w:noProof/>
        </w:rPr>
        <w:t>funkcijos sutrikimas</w:t>
      </w:r>
      <w:r w:rsidRPr="001C3A39">
        <w:rPr>
          <w:rFonts w:ascii="Times New Roman" w:eastAsia="Times New Roman" w:hAnsi="Times New Roman" w:cs="Times New Roman"/>
          <w:noProof/>
        </w:rPr>
        <w:t>.</w:t>
      </w:r>
    </w:p>
    <w:p w:rsidR="00DF1774" w:rsidRPr="001C3A39" w:rsidRDefault="00DF1774" w:rsidP="00DF177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A761C8">
        <w:rPr>
          <w:rFonts w:ascii="Times New Roman" w:eastAsia="Times New Roman" w:hAnsi="Times New Roman" w:cs="Times New Roman"/>
          <w:noProof/>
        </w:rPr>
        <w:t>Šlapimo</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išskyrimo</w:t>
      </w:r>
      <w:r w:rsidRPr="001C3A39">
        <w:rPr>
          <w:rFonts w:ascii="Times New Roman" w:eastAsia="Times New Roman" w:hAnsi="Times New Roman" w:cs="Times New Roman"/>
          <w:noProof/>
        </w:rPr>
        <w:t xml:space="preserve"> sumažėjimas, </w:t>
      </w:r>
      <w:r>
        <w:rPr>
          <w:rFonts w:ascii="Times New Roman" w:eastAsia="Times New Roman" w:hAnsi="Times New Roman" w:cs="Times New Roman"/>
          <w:noProof/>
        </w:rPr>
        <w:t>vandens susilaikymo organizme padidėjimas</w:t>
      </w:r>
      <w:r w:rsidRPr="001C3A39">
        <w:rPr>
          <w:rFonts w:ascii="Times New Roman" w:eastAsia="Times New Roman" w:hAnsi="Times New Roman" w:cs="Times New Roman"/>
          <w:noProof/>
        </w:rPr>
        <w:t xml:space="preserve"> (edema), bendra bloga savijauta gali būti inkstų ligos</w:t>
      </w:r>
      <w:r>
        <w:rPr>
          <w:rFonts w:ascii="Times New Roman" w:eastAsia="Times New Roman" w:hAnsi="Times New Roman" w:cs="Times New Roman"/>
          <w:noProof/>
        </w:rPr>
        <w:t xml:space="preserve"> ar</w:t>
      </w:r>
      <w:r w:rsidRPr="001C3A39">
        <w:rPr>
          <w:rFonts w:ascii="Times New Roman" w:eastAsia="Times New Roman" w:hAnsi="Times New Roman" w:cs="Times New Roman"/>
          <w:noProof/>
        </w:rPr>
        <w:t xml:space="preserve"> inkstų</w:t>
      </w:r>
      <w:r>
        <w:rPr>
          <w:rFonts w:ascii="Times New Roman" w:eastAsia="Times New Roman" w:hAnsi="Times New Roman" w:cs="Times New Roman"/>
          <w:noProof/>
        </w:rPr>
        <w:t xml:space="preserve"> funkcijos</w:t>
      </w:r>
      <w:r w:rsidRPr="001C3A39">
        <w:rPr>
          <w:rFonts w:ascii="Times New Roman" w:eastAsia="Times New Roman" w:hAnsi="Times New Roman" w:cs="Times New Roman"/>
          <w:noProof/>
        </w:rPr>
        <w:t xml:space="preserve"> nepakankamumo požymiai. Jei atsirado </w:t>
      </w:r>
      <w:r>
        <w:rPr>
          <w:rFonts w:ascii="Times New Roman" w:eastAsia="Times New Roman" w:hAnsi="Times New Roman" w:cs="Times New Roman"/>
          <w:noProof/>
        </w:rPr>
        <w:t>arba pasunkėjo kuris nors pirmiau išvardytų</w:t>
      </w:r>
      <w:r w:rsidRPr="001C3A39">
        <w:rPr>
          <w:rFonts w:ascii="Times New Roman" w:eastAsia="Times New Roman" w:hAnsi="Times New Roman" w:cs="Times New Roman"/>
          <w:noProof/>
        </w:rPr>
        <w:t xml:space="preserve"> simptomų, </w:t>
      </w:r>
      <w:r>
        <w:rPr>
          <w:rFonts w:ascii="Times New Roman" w:eastAsia="Times New Roman" w:hAnsi="Times New Roman" w:cs="Times New Roman"/>
          <w:noProof/>
        </w:rPr>
        <w:t xml:space="preserve">turite </w:t>
      </w:r>
      <w:r w:rsidRPr="001C3A39">
        <w:rPr>
          <w:rFonts w:ascii="Times New Roman" w:eastAsia="Times New Roman" w:hAnsi="Times New Roman" w:cs="Times New Roman"/>
          <w:noProof/>
        </w:rPr>
        <w:t>nutrauk</w:t>
      </w:r>
      <w:r>
        <w:rPr>
          <w:rFonts w:ascii="Times New Roman" w:eastAsia="Times New Roman" w:hAnsi="Times New Roman" w:cs="Times New Roman"/>
          <w:noProof/>
        </w:rPr>
        <w:t>ti</w:t>
      </w:r>
      <w:r w:rsidRPr="001C3A39">
        <w:rPr>
          <w:rFonts w:ascii="Times New Roman" w:eastAsia="Times New Roman" w:hAnsi="Times New Roman" w:cs="Times New Roman"/>
          <w:noProof/>
        </w:rPr>
        <w:t xml:space="preserve"> Ibustar vartojimą ir </w:t>
      </w:r>
      <w:r w:rsidRPr="001D58A4">
        <w:rPr>
          <w:rFonts w:ascii="Times New Roman" w:eastAsia="Times New Roman" w:hAnsi="Times New Roman" w:cs="Times New Roman"/>
          <w:b/>
          <w:bCs/>
          <w:noProof/>
        </w:rPr>
        <w:t>nedels</w:t>
      </w:r>
      <w:r>
        <w:rPr>
          <w:rFonts w:ascii="Times New Roman" w:eastAsia="Times New Roman" w:hAnsi="Times New Roman" w:cs="Times New Roman"/>
          <w:b/>
          <w:bCs/>
          <w:noProof/>
        </w:rPr>
        <w:t>dami</w:t>
      </w:r>
      <w:r w:rsidRPr="001D58A4">
        <w:rPr>
          <w:rFonts w:ascii="Times New Roman" w:eastAsia="Times New Roman" w:hAnsi="Times New Roman" w:cs="Times New Roman"/>
          <w:b/>
          <w:bCs/>
          <w:noProof/>
        </w:rPr>
        <w:t xml:space="preserve"> </w:t>
      </w:r>
      <w:r w:rsidRPr="001C3A39">
        <w:rPr>
          <w:rFonts w:ascii="Times New Roman" w:eastAsia="Times New Roman" w:hAnsi="Times New Roman" w:cs="Times New Roman"/>
          <w:noProof/>
        </w:rPr>
        <w:t>kreip</w:t>
      </w:r>
      <w:r>
        <w:rPr>
          <w:rFonts w:ascii="Times New Roman" w:eastAsia="Times New Roman" w:hAnsi="Times New Roman" w:cs="Times New Roman"/>
          <w:noProof/>
        </w:rPr>
        <w:t>ti</w:t>
      </w:r>
      <w:r w:rsidRPr="001C3A39">
        <w:rPr>
          <w:rFonts w:ascii="Times New Roman" w:eastAsia="Times New Roman" w:hAnsi="Times New Roman" w:cs="Times New Roman"/>
          <w:noProof/>
        </w:rPr>
        <w:t>s į gydytoją.</w:t>
      </w:r>
    </w:p>
    <w:p w:rsidR="00DF1774" w:rsidRDefault="00DF1774" w:rsidP="00DF1774">
      <w:pPr>
        <w:tabs>
          <w:tab w:val="left" w:pos="540"/>
          <w:tab w:val="left" w:pos="1276"/>
        </w:tabs>
        <w:spacing w:after="0" w:line="240" w:lineRule="auto"/>
        <w:rPr>
          <w:rFonts w:ascii="Times New Roman" w:eastAsia="Times New Roman" w:hAnsi="Times New Roman" w:cs="Times New Roman"/>
          <w:b/>
          <w:noProof/>
          <w:lang w:eastAsia="lt-LT"/>
        </w:rPr>
      </w:pPr>
    </w:p>
    <w:p w:rsidR="00DF1774" w:rsidRDefault="00DF1774" w:rsidP="00DF1774">
      <w:pPr>
        <w:tabs>
          <w:tab w:val="left" w:pos="540"/>
          <w:tab w:val="left" w:pos="1276"/>
        </w:tabs>
        <w:spacing w:after="0" w:line="240" w:lineRule="auto"/>
        <w:rPr>
          <w:rFonts w:ascii="Times New Roman" w:eastAsia="Times New Roman" w:hAnsi="Times New Roman" w:cs="Times New Roman"/>
          <w:b/>
          <w:noProof/>
          <w:lang w:eastAsia="lt-LT"/>
        </w:rPr>
      </w:pPr>
      <w:r w:rsidRPr="001C3A39">
        <w:rPr>
          <w:rFonts w:ascii="Times New Roman" w:eastAsia="Times New Roman" w:hAnsi="Times New Roman" w:cs="Times New Roman"/>
          <w:b/>
          <w:noProof/>
          <w:lang w:eastAsia="lt-LT"/>
        </w:rPr>
        <w:t>Dažnis nežinomas (negali būti paskaičiuotas pagal turimus duomenis)</w:t>
      </w:r>
    </w:p>
    <w:p w:rsidR="00DF1774" w:rsidRPr="001D58A4" w:rsidRDefault="00DF1774" w:rsidP="00DF1774">
      <w:pPr>
        <w:pStyle w:val="Sraopastraipa"/>
        <w:numPr>
          <w:ilvl w:val="0"/>
          <w:numId w:val="32"/>
        </w:numPr>
        <w:tabs>
          <w:tab w:val="left" w:pos="540"/>
          <w:tab w:val="left" w:pos="1276"/>
        </w:tabs>
        <w:spacing w:after="0" w:line="240" w:lineRule="auto"/>
        <w:ind w:left="567" w:hanging="567"/>
        <w:rPr>
          <w:rFonts w:ascii="Times New Roman" w:eastAsia="Times New Roman" w:hAnsi="Times New Roman" w:cs="Times New Roman"/>
          <w:noProof/>
        </w:rPr>
      </w:pPr>
      <w:bookmarkStart w:id="16" w:name="_Hlk156465273"/>
      <w:r w:rsidRPr="002A5D8F">
        <w:rPr>
          <w:rFonts w:ascii="Times New Roman" w:eastAsia="Times New Roman" w:hAnsi="Times New Roman" w:cs="Times New Roman"/>
          <w:noProof/>
        </w:rPr>
        <w:t>Krūtinės skausmas, kuris gali būti potencialiai sunkios alerginės reakcijos, vadinamos Kounis sindromu, požymis</w:t>
      </w:r>
      <w:r>
        <w:rPr>
          <w:rFonts w:ascii="Times New Roman" w:eastAsia="Times New Roman" w:hAnsi="Times New Roman" w:cs="Times New Roman"/>
          <w:noProof/>
        </w:rPr>
        <w:t>.</w:t>
      </w:r>
      <w:bookmarkEnd w:id="16"/>
    </w:p>
    <w:p w:rsidR="00DF1774" w:rsidRPr="001D58A4" w:rsidRDefault="00DF1774" w:rsidP="00DF1774">
      <w:pPr>
        <w:pStyle w:val="Sraopastraipa"/>
        <w:numPr>
          <w:ilvl w:val="0"/>
          <w:numId w:val="32"/>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Oda įsijautrina šviesai.</w:t>
      </w:r>
    </w:p>
    <w:p w:rsidR="00DF1774" w:rsidRPr="0063709E" w:rsidRDefault="00DF1774" w:rsidP="00DF1774">
      <w:pPr>
        <w:tabs>
          <w:tab w:val="left" w:pos="567"/>
        </w:tabs>
        <w:spacing w:after="0" w:line="240" w:lineRule="auto"/>
        <w:rPr>
          <w:rFonts w:ascii="Times New Roman" w:eastAsia="Times New Roman" w:hAnsi="Times New Roman" w:cs="Times New Roman"/>
          <w:b/>
          <w:noProof/>
          <w:snapToGrid w:val="0"/>
        </w:rPr>
      </w:pPr>
    </w:p>
    <w:p w:rsidR="00DF1774" w:rsidRPr="008C49AC" w:rsidRDefault="00DF1774" w:rsidP="00DF1774">
      <w:pPr>
        <w:pStyle w:val="knZulassung02"/>
        <w:ind w:left="0"/>
        <w:rPr>
          <w:rFonts w:ascii="Times New Roman" w:hAnsi="Times New Roman" w:cs="Times New Roman"/>
          <w:sz w:val="22"/>
          <w:szCs w:val="22"/>
          <w:lang w:val="lt-LT"/>
        </w:rPr>
      </w:pPr>
      <w:r>
        <w:rPr>
          <w:rFonts w:ascii="Times New Roman" w:hAnsi="Times New Roman" w:cs="Times New Roman"/>
          <w:sz w:val="22"/>
          <w:szCs w:val="22"/>
          <w:lang w:val="lt-LT"/>
        </w:rPr>
        <w:t>Sergant</w:t>
      </w:r>
      <w:r w:rsidRPr="008C49AC">
        <w:rPr>
          <w:rFonts w:ascii="Times New Roman" w:hAnsi="Times New Roman" w:cs="Times New Roman"/>
          <w:sz w:val="22"/>
          <w:szCs w:val="22"/>
          <w:lang w:val="lt-LT"/>
        </w:rPr>
        <w:t xml:space="preserve"> vėjaraupi</w:t>
      </w:r>
      <w:r>
        <w:rPr>
          <w:rFonts w:ascii="Times New Roman" w:hAnsi="Times New Roman" w:cs="Times New Roman"/>
          <w:sz w:val="22"/>
          <w:szCs w:val="22"/>
          <w:lang w:val="lt-LT"/>
        </w:rPr>
        <w:t>ais</w:t>
      </w:r>
      <w:r w:rsidRPr="008C49AC">
        <w:rPr>
          <w:rFonts w:ascii="Times New Roman" w:hAnsi="Times New Roman" w:cs="Times New Roman"/>
          <w:sz w:val="22"/>
          <w:szCs w:val="22"/>
          <w:lang w:val="lt-LT"/>
        </w:rPr>
        <w:t xml:space="preserve"> (</w:t>
      </w:r>
      <w:proofErr w:type="spellStart"/>
      <w:r w:rsidRPr="008C49AC">
        <w:rPr>
          <w:rFonts w:ascii="Times New Roman" w:hAnsi="Times New Roman" w:cs="Times New Roman"/>
          <w:i/>
          <w:iCs/>
          <w:sz w:val="22"/>
          <w:szCs w:val="22"/>
          <w:lang w:val="lt-LT"/>
        </w:rPr>
        <w:t>varicella</w:t>
      </w:r>
      <w:proofErr w:type="spellEnd"/>
      <w:r w:rsidRPr="008C49AC">
        <w:rPr>
          <w:rFonts w:ascii="Times New Roman" w:hAnsi="Times New Roman" w:cs="Times New Roman"/>
          <w:sz w:val="22"/>
          <w:szCs w:val="22"/>
          <w:lang w:val="lt-LT"/>
        </w:rPr>
        <w:t xml:space="preserve"> infekcij</w:t>
      </w:r>
      <w:r>
        <w:rPr>
          <w:rFonts w:ascii="Times New Roman" w:hAnsi="Times New Roman" w:cs="Times New Roman"/>
          <w:sz w:val="22"/>
          <w:szCs w:val="22"/>
          <w:lang w:val="lt-LT"/>
        </w:rPr>
        <w:t>a),</w:t>
      </w:r>
      <w:r w:rsidRPr="008C49AC">
        <w:rPr>
          <w:rFonts w:ascii="Times New Roman" w:hAnsi="Times New Roman" w:cs="Times New Roman"/>
          <w:sz w:val="22"/>
          <w:szCs w:val="22"/>
          <w:lang w:val="lt-LT"/>
        </w:rPr>
        <w:t xml:space="preserve"> gali pasireikšti sunkios odos infekcijos ir minkštųjų audinių komplikacijos (taip pat </w:t>
      </w:r>
      <w:r>
        <w:rPr>
          <w:rFonts w:ascii="Times New Roman" w:hAnsi="Times New Roman" w:cs="Times New Roman"/>
          <w:sz w:val="22"/>
          <w:szCs w:val="22"/>
          <w:lang w:val="lt-LT"/>
        </w:rPr>
        <w:t>žr.</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L</w:t>
      </w:r>
      <w:r w:rsidRPr="008C49AC">
        <w:rPr>
          <w:rFonts w:ascii="Times New Roman" w:hAnsi="Times New Roman" w:cs="Times New Roman"/>
          <w:sz w:val="22"/>
          <w:szCs w:val="22"/>
          <w:lang w:val="lt-LT"/>
        </w:rPr>
        <w:t xml:space="preserve">abai reti šalutinio poveikio reiškiniai“ </w:t>
      </w:r>
      <w:r>
        <w:rPr>
          <w:rFonts w:ascii="Times New Roman" w:hAnsi="Times New Roman" w:cs="Times New Roman"/>
          <w:sz w:val="22"/>
          <w:szCs w:val="22"/>
          <w:lang w:val="lt-LT"/>
        </w:rPr>
        <w:t>informaciją</w:t>
      </w:r>
      <w:r w:rsidRPr="008C49AC">
        <w:rPr>
          <w:rFonts w:ascii="Times New Roman" w:hAnsi="Times New Roman" w:cs="Times New Roman"/>
          <w:sz w:val="22"/>
          <w:szCs w:val="22"/>
          <w:lang w:val="lt-LT"/>
        </w:rPr>
        <w:t xml:space="preserve"> apie „uždegim</w:t>
      </w:r>
      <w:r>
        <w:rPr>
          <w:rFonts w:ascii="Times New Roman" w:hAnsi="Times New Roman" w:cs="Times New Roman"/>
          <w:sz w:val="22"/>
          <w:szCs w:val="22"/>
          <w:lang w:val="lt-LT"/>
        </w:rPr>
        <w:t xml:space="preserve">inio proceso, </w:t>
      </w:r>
      <w:r w:rsidRPr="008C49AC">
        <w:rPr>
          <w:rFonts w:ascii="Times New Roman" w:hAnsi="Times New Roman" w:cs="Times New Roman"/>
          <w:sz w:val="22"/>
          <w:szCs w:val="22"/>
          <w:lang w:val="lt-LT"/>
        </w:rPr>
        <w:t>susij</w:t>
      </w:r>
      <w:r>
        <w:rPr>
          <w:rFonts w:ascii="Times New Roman" w:hAnsi="Times New Roman" w:cs="Times New Roman"/>
          <w:sz w:val="22"/>
          <w:szCs w:val="22"/>
          <w:lang w:val="lt-LT"/>
        </w:rPr>
        <w:t>usio</w:t>
      </w:r>
      <w:r w:rsidRPr="008C49AC">
        <w:rPr>
          <w:rFonts w:ascii="Times New Roman" w:hAnsi="Times New Roman" w:cs="Times New Roman"/>
          <w:sz w:val="22"/>
          <w:szCs w:val="22"/>
          <w:lang w:val="lt-LT"/>
        </w:rPr>
        <w:t xml:space="preserve"> su infekcija</w:t>
      </w:r>
      <w:r>
        <w:rPr>
          <w:rFonts w:ascii="Times New Roman" w:hAnsi="Times New Roman" w:cs="Times New Roman"/>
          <w:sz w:val="22"/>
          <w:szCs w:val="22"/>
          <w:lang w:val="lt-LT"/>
        </w:rPr>
        <w:t>,</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pasunkėjimas</w:t>
      </w:r>
      <w:r w:rsidRPr="008C49AC">
        <w:rPr>
          <w:rFonts w:ascii="Times New Roman" w:hAnsi="Times New Roman" w:cs="Times New Roman"/>
          <w:sz w:val="22"/>
          <w:szCs w:val="22"/>
          <w:lang w:val="lt-LT"/>
        </w:rPr>
        <w:t>“).</w:t>
      </w:r>
    </w:p>
    <w:p w:rsidR="00DF1774" w:rsidRDefault="00DF1774" w:rsidP="00DF1774">
      <w:pPr>
        <w:tabs>
          <w:tab w:val="left" w:pos="567"/>
        </w:tabs>
        <w:spacing w:after="0" w:line="240" w:lineRule="auto"/>
        <w:rPr>
          <w:rFonts w:ascii="Times New Roman" w:eastAsia="Times New Roman" w:hAnsi="Times New Roman" w:cs="Times New Roman"/>
          <w:b/>
          <w:szCs w:val="24"/>
        </w:rPr>
      </w:pPr>
    </w:p>
    <w:p w:rsidR="00DF1774" w:rsidRDefault="00DF1774" w:rsidP="00DF1774">
      <w:pPr>
        <w:tabs>
          <w:tab w:val="left" w:pos="567"/>
        </w:tabs>
        <w:spacing w:after="0" w:line="240" w:lineRule="auto"/>
        <w:rPr>
          <w:rFonts w:ascii="Times New Roman" w:eastAsia="Times New Roman" w:hAnsi="Times New Roman" w:cs="Times New Roman"/>
          <w:b/>
          <w:szCs w:val="24"/>
        </w:rPr>
      </w:pPr>
      <w:r w:rsidRPr="001C3A39">
        <w:rPr>
          <w:rFonts w:ascii="Times New Roman" w:eastAsia="Times New Roman" w:hAnsi="Times New Roman" w:cs="Times New Roman"/>
          <w:b/>
          <w:szCs w:val="24"/>
        </w:rPr>
        <w:t>Pranešimas apie šalutinį poveikį</w:t>
      </w:r>
    </w:p>
    <w:p w:rsidR="00DF1774" w:rsidRPr="006E2FF3" w:rsidRDefault="00DF1774" w:rsidP="00DF1774">
      <w:pPr>
        <w:tabs>
          <w:tab w:val="left" w:pos="567"/>
        </w:tabs>
        <w:spacing w:after="0" w:line="260" w:lineRule="exact"/>
        <w:rPr>
          <w:rFonts w:ascii="Times New Roman" w:eastAsia="Times New Roman" w:hAnsi="Times New Roman" w:cs="Times New Roman"/>
        </w:rPr>
      </w:pPr>
      <w:r w:rsidRPr="001D58A4">
        <w:rPr>
          <w:rFonts w:ascii="Times New Roman" w:eastAsia="Times New Roman" w:hAnsi="Times New Roman" w:cs="Times New Roman"/>
        </w:rPr>
        <w:t xml:space="preserve">Jeigu pasireiškė šalutinis poveikis, įskaitant šiame lapelyje nenurodytą, pasakykite gydytojui arba vaistininkui. </w:t>
      </w:r>
      <w:bookmarkStart w:id="17" w:name="_Hlk167701505"/>
      <w:r w:rsidRPr="006C14F8">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6C14F8">
        <w:rPr>
          <w:rFonts w:ascii="Times New Roman" w:hAnsi="Times New Roman" w:cs="Times New Roman"/>
          <w:color w:val="0000EE"/>
          <w:u w:val="single"/>
          <w:lang w:eastAsia="lt-LT"/>
        </w:rPr>
        <w:t>https://vvkt.lrv.lt/lt/</w:t>
      </w:r>
      <w:r w:rsidRPr="006C14F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3062A1">
        <w:rPr>
          <w:rFonts w:ascii="Times New Roman" w:hAnsi="Times New Roman" w:cs="Times New Roman"/>
        </w:rPr>
        <w:t>.</w:t>
      </w:r>
      <w:bookmarkEnd w:id="17"/>
      <w:r w:rsidRPr="001D58A4">
        <w:rPr>
          <w:rFonts w:ascii="Times New Roman" w:eastAsia="Times New Roman" w:hAnsi="Times New Roman" w:cs="Times New Roman"/>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18" w:name="_Toc129243143"/>
      <w:bookmarkStart w:id="19" w:name="_Toc129243268"/>
      <w:r w:rsidRPr="001C3A39">
        <w:rPr>
          <w:rFonts w:ascii="Times New Roman" w:eastAsia="Times New Roman" w:hAnsi="Times New Roman" w:cs="Times New Roman"/>
          <w:b/>
        </w:rPr>
        <w:t>5.</w:t>
      </w:r>
      <w:r w:rsidRPr="001C3A39">
        <w:rPr>
          <w:rFonts w:ascii="Times New Roman" w:eastAsia="Times New Roman" w:hAnsi="Times New Roman" w:cs="Times New Roman"/>
          <w:b/>
        </w:rPr>
        <w:tab/>
        <w:t xml:space="preserve">Kaip laikyti </w:t>
      </w:r>
      <w:bookmarkEnd w:id="18"/>
      <w:bookmarkEnd w:id="19"/>
      <w:proofErr w:type="spellStart"/>
      <w:r w:rsidRPr="001C3A39">
        <w:rPr>
          <w:rFonts w:ascii="Times New Roman" w:eastAsia="Times New Roman" w:hAnsi="Times New Roman" w:cs="Times New Roman"/>
          <w:b/>
        </w:rPr>
        <w:t>Ibustar</w:t>
      </w:r>
      <w:proofErr w:type="spellEnd"/>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Šį vaistą laikykite vaikams nepastebimoje ir nepasiekiamoje vietoje.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Ant </w:t>
      </w:r>
      <w:r>
        <w:rPr>
          <w:rFonts w:ascii="Times New Roman" w:eastAsia="Times New Roman" w:hAnsi="Times New Roman" w:cs="Times New Roman"/>
          <w:noProof/>
        </w:rPr>
        <w:t xml:space="preserve">kartono </w:t>
      </w:r>
      <w:r w:rsidRPr="001C3A39">
        <w:rPr>
          <w:rFonts w:ascii="Times New Roman" w:eastAsia="Times New Roman" w:hAnsi="Times New Roman" w:cs="Times New Roman"/>
          <w:noProof/>
        </w:rPr>
        <w:t>dėžutės ir buteliuko po „Tinka iki“ nurodytam tinkamumo laikui pasibaigus, šio vaisto vartoti negalima. Vaistas tinkamas vartoti iki paskutinės nurodyto mėnesio dienos.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Šiam vaistiniam preparatui specialių laikymo sąlygų nereikia.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Tinkamumo laikas atidarius buteliuką: 6</w:t>
      </w:r>
      <w:r>
        <w:rPr>
          <w:rFonts w:ascii="Times New Roman" w:eastAsia="Times New Roman" w:hAnsi="Times New Roman" w:cs="Times New Roman"/>
          <w:noProof/>
        </w:rPr>
        <w:t> </w:t>
      </w:r>
      <w:r w:rsidRPr="001C3A39">
        <w:rPr>
          <w:rFonts w:ascii="Times New Roman" w:eastAsia="Times New Roman" w:hAnsi="Times New Roman" w:cs="Times New Roman"/>
          <w:noProof/>
        </w:rPr>
        <w:t>mėnesiai, jei laikomas žemesnėje kaip 25</w:t>
      </w:r>
      <w:r w:rsidRPr="001C3A39">
        <w:rPr>
          <w:rFonts w:ascii="Times New Roman" w:eastAsia="Times New Roman" w:hAnsi="Times New Roman" w:cs="Times New Roman"/>
          <w:noProof/>
        </w:rPr>
        <w:sym w:font="Symbol" w:char="F0B0"/>
      </w:r>
      <w:r w:rsidRPr="001C3A39">
        <w:rPr>
          <w:rFonts w:ascii="Times New Roman" w:eastAsia="Times New Roman" w:hAnsi="Times New Roman" w:cs="Times New Roman"/>
          <w:noProof/>
        </w:rPr>
        <w:t xml:space="preserve">C temperatūroje.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keepNext/>
        <w:tabs>
          <w:tab w:val="left" w:pos="567"/>
        </w:tabs>
        <w:spacing w:after="0" w:line="240" w:lineRule="auto"/>
        <w:ind w:left="567" w:hanging="567"/>
        <w:outlineLvl w:val="1"/>
        <w:rPr>
          <w:rFonts w:ascii="Times New Roman" w:eastAsia="Times New Roman" w:hAnsi="Times New Roman" w:cs="Times New Roman"/>
          <w:b/>
        </w:rPr>
      </w:pPr>
      <w:bookmarkStart w:id="20" w:name="_Toc129243144"/>
      <w:bookmarkStart w:id="21" w:name="_Toc129243269"/>
      <w:r w:rsidRPr="001C3A39">
        <w:rPr>
          <w:rFonts w:ascii="Times New Roman" w:eastAsia="Times New Roman" w:hAnsi="Times New Roman" w:cs="Times New Roman"/>
          <w:b/>
        </w:rPr>
        <w:t>6.</w:t>
      </w:r>
      <w:r w:rsidRPr="001C3A39">
        <w:rPr>
          <w:rFonts w:ascii="Times New Roman" w:eastAsia="Times New Roman" w:hAnsi="Times New Roman" w:cs="Times New Roman"/>
          <w:b/>
        </w:rPr>
        <w:tab/>
        <w:t>Pakuotės turinys ir kita informacija</w:t>
      </w:r>
      <w:bookmarkEnd w:id="20"/>
      <w:bookmarkEnd w:id="21"/>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sudėtis</w:t>
      </w:r>
    </w:p>
    <w:p w:rsidR="00DF1774" w:rsidRPr="001C3A39" w:rsidRDefault="00DF1774" w:rsidP="00DF1774">
      <w:pPr>
        <w:tabs>
          <w:tab w:val="left" w:pos="540"/>
          <w:tab w:val="num" w:pos="567"/>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 xml:space="preserve">Veiklioji medžiaga yra ibuprofenas. </w:t>
      </w:r>
    </w:p>
    <w:p w:rsidR="00DF1774" w:rsidRDefault="00DF1774" w:rsidP="00DF1774">
      <w:pPr>
        <w:tabs>
          <w:tab w:val="left" w:pos="540"/>
          <w:tab w:val="num" w:pos="567"/>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w:t>
      </w:r>
      <w:r w:rsidRPr="001C3A39">
        <w:rPr>
          <w:rFonts w:ascii="Times New Roman" w:eastAsia="Times New Roman" w:hAnsi="Times New Roman" w:cs="Times New Roman"/>
          <w:noProof/>
        </w:rPr>
        <w:t>iename suspensijos m</w:t>
      </w:r>
      <w:r>
        <w:rPr>
          <w:rFonts w:ascii="Times New Roman" w:eastAsia="Times New Roman" w:hAnsi="Times New Roman" w:cs="Times New Roman"/>
          <w:noProof/>
        </w:rPr>
        <w:t>i</w:t>
      </w:r>
      <w:r w:rsidRPr="001C3A39">
        <w:rPr>
          <w:rFonts w:ascii="Times New Roman" w:eastAsia="Times New Roman" w:hAnsi="Times New Roman" w:cs="Times New Roman"/>
          <w:noProof/>
        </w:rPr>
        <w:t>l</w:t>
      </w:r>
      <w:r>
        <w:rPr>
          <w:rFonts w:ascii="Times New Roman" w:eastAsia="Times New Roman" w:hAnsi="Times New Roman" w:cs="Times New Roman"/>
          <w:noProof/>
        </w:rPr>
        <w:t>ilitre</w:t>
      </w:r>
      <w:r w:rsidRPr="001C3A39">
        <w:rPr>
          <w:rFonts w:ascii="Times New Roman" w:eastAsia="Times New Roman" w:hAnsi="Times New Roman" w:cs="Times New Roman"/>
          <w:noProof/>
        </w:rPr>
        <w:t xml:space="preserve"> yra 20 mg ibuprofeno.</w:t>
      </w:r>
    </w:p>
    <w:p w:rsidR="00DF1774" w:rsidRPr="001C3A39" w:rsidRDefault="00DF1774" w:rsidP="00DF1774">
      <w:pPr>
        <w:tabs>
          <w:tab w:val="left" w:pos="540"/>
          <w:tab w:val="num" w:pos="567"/>
          <w:tab w:val="left" w:pos="1276"/>
        </w:tabs>
        <w:spacing w:after="0" w:line="240" w:lineRule="auto"/>
        <w:ind w:left="567" w:hanging="567"/>
        <w:rPr>
          <w:rFonts w:ascii="Times New Roman" w:eastAsia="Times New Roman" w:hAnsi="Times New Roman" w:cs="Times New Roman"/>
          <w:noProof/>
        </w:rPr>
      </w:pPr>
    </w:p>
    <w:p w:rsidR="00DF1774" w:rsidRPr="001D7D4B" w:rsidRDefault="00DF1774" w:rsidP="00DF1774">
      <w:pPr>
        <w:tabs>
          <w:tab w:val="left" w:pos="540"/>
          <w:tab w:val="num" w:pos="567"/>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 xml:space="preserve">Pagalbinės medžiagos: </w:t>
      </w:r>
    </w:p>
    <w:p w:rsidR="00DF1774" w:rsidRPr="001C3A39" w:rsidRDefault="00DF1774" w:rsidP="00DF1774">
      <w:pPr>
        <w:tabs>
          <w:tab w:val="left" w:pos="540"/>
          <w:tab w:val="num" w:pos="567"/>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w:t>
      </w:r>
      <w:r w:rsidRPr="001C3A39">
        <w:rPr>
          <w:rFonts w:ascii="Times New Roman" w:eastAsia="Times New Roman" w:hAnsi="Times New Roman" w:cs="Times New Roman"/>
          <w:noProof/>
        </w:rPr>
        <w:t>atrio benzoatas</w:t>
      </w:r>
      <w:r>
        <w:rPr>
          <w:rFonts w:ascii="Times New Roman" w:eastAsia="Times New Roman" w:hAnsi="Times New Roman" w:cs="Times New Roman"/>
          <w:noProof/>
        </w:rPr>
        <w:t xml:space="preserve"> </w:t>
      </w:r>
      <w:r w:rsidRPr="00B050D6">
        <w:rPr>
          <w:rFonts w:ascii="Times New Roman" w:hAnsi="Times New Roman" w:cs="Times New Roman"/>
        </w:rPr>
        <w:t>(E</w:t>
      </w:r>
      <w:r>
        <w:rPr>
          <w:rFonts w:ascii="Times New Roman" w:hAnsi="Times New Roman" w:cs="Times New Roman"/>
        </w:rPr>
        <w:t> </w:t>
      </w:r>
      <w:r w:rsidRPr="00B050D6">
        <w:rPr>
          <w:rFonts w:ascii="Times New Roman" w:hAnsi="Times New Roman" w:cs="Times New Roman"/>
        </w:rPr>
        <w:t>211)</w:t>
      </w:r>
      <w:r w:rsidRPr="00B92BA8">
        <w:rPr>
          <w:rFonts w:ascii="Times New Roman" w:eastAsia="Times New Roman" w:hAnsi="Times New Roman" w:cs="Times New Roman"/>
          <w:noProof/>
        </w:rPr>
        <w:t>,</w:t>
      </w:r>
      <w:r w:rsidRPr="001C3A39">
        <w:rPr>
          <w:rFonts w:ascii="Times New Roman" w:eastAsia="Times New Roman" w:hAnsi="Times New Roman" w:cs="Times New Roman"/>
          <w:noProof/>
        </w:rPr>
        <w:t xml:space="preserve"> bevandenė citrinų rūgštis, natrio citratas, sacharino natrio druska, natrio chloridas, hipromeliozė, ksantano lipai, skystasis maltitolis</w:t>
      </w:r>
      <w:r>
        <w:rPr>
          <w:rFonts w:ascii="Times New Roman" w:eastAsia="Times New Roman" w:hAnsi="Times New Roman" w:cs="Times New Roman"/>
          <w:noProof/>
        </w:rPr>
        <w:t xml:space="preserve"> </w:t>
      </w:r>
      <w:r w:rsidRPr="00B050D6">
        <w:rPr>
          <w:rFonts w:ascii="Times New Roman" w:hAnsi="Times New Roman" w:cs="Times New Roman"/>
        </w:rPr>
        <w:t>(E</w:t>
      </w:r>
      <w:r>
        <w:rPr>
          <w:rFonts w:ascii="Times New Roman" w:hAnsi="Times New Roman" w:cs="Times New Roman"/>
        </w:rPr>
        <w:t> </w:t>
      </w:r>
      <w:r w:rsidRPr="00B050D6">
        <w:rPr>
          <w:rFonts w:ascii="Times New Roman" w:hAnsi="Times New Roman" w:cs="Times New Roman"/>
        </w:rPr>
        <w:t>965)</w:t>
      </w:r>
      <w:r w:rsidRPr="00B92BA8">
        <w:rPr>
          <w:rFonts w:ascii="Times New Roman" w:eastAsia="Times New Roman" w:hAnsi="Times New Roman" w:cs="Times New Roman"/>
          <w:noProof/>
        </w:rPr>
        <w:t>,</w:t>
      </w:r>
      <w:r w:rsidRPr="001C3A39">
        <w:rPr>
          <w:rFonts w:ascii="Times New Roman" w:eastAsia="Times New Roman" w:hAnsi="Times New Roman" w:cs="Times New Roman"/>
          <w:noProof/>
        </w:rPr>
        <w:t xml:space="preserve"> glicerolis, braškių aromatinė medžiaga (sudėtyje yra natūralioms identiškų aromatinių medžiagų, natūralių aromatinių preparatų, </w:t>
      </w:r>
      <w:r>
        <w:rPr>
          <w:rFonts w:ascii="Times New Roman" w:eastAsia="Times New Roman" w:hAnsi="Times New Roman" w:cs="Times New Roman"/>
          <w:noProof/>
        </w:rPr>
        <w:t>kukurūzų maltodekstrino, trietilo citrato [</w:t>
      </w:r>
      <w:r w:rsidRPr="008C49AC">
        <w:rPr>
          <w:rFonts w:ascii="Times New Roman" w:eastAsia="Times New Roman" w:hAnsi="Times New Roman" w:cs="Times New Roman"/>
          <w:noProof/>
        </w:rPr>
        <w:t>E 1505</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propilenglikolio</w:t>
      </w:r>
      <w:r w:rsidRPr="006E2FF3">
        <w:rPr>
          <w:rFonts w:ascii="Times New Roman" w:eastAsia="Times New Roman" w:hAnsi="Times New Roman" w:cs="Times New Roman"/>
          <w:noProof/>
        </w:rPr>
        <w:t xml:space="preserve"> </w:t>
      </w:r>
      <w:r>
        <w:rPr>
          <w:rFonts w:ascii="Times New Roman" w:eastAsia="Times New Roman" w:hAnsi="Times New Roman" w:cs="Times New Roman"/>
          <w:noProof/>
        </w:rPr>
        <w:t>[</w:t>
      </w:r>
      <w:r w:rsidRPr="008C49AC">
        <w:rPr>
          <w:rFonts w:ascii="Times New Roman" w:eastAsia="Times New Roman" w:hAnsi="Times New Roman" w:cs="Times New Roman"/>
          <w:noProof/>
        </w:rPr>
        <w:t>E 15</w:t>
      </w:r>
      <w:r>
        <w:rPr>
          <w:rFonts w:ascii="Times New Roman" w:eastAsia="Times New Roman" w:hAnsi="Times New Roman" w:cs="Times New Roman"/>
          <w:noProof/>
        </w:rPr>
        <w:t>20] ir benzilo alkoholio</w:t>
      </w:r>
      <w:r w:rsidRPr="001C3A39">
        <w:rPr>
          <w:rFonts w:ascii="Times New Roman" w:eastAsia="Times New Roman" w:hAnsi="Times New Roman" w:cs="Times New Roman"/>
          <w:noProof/>
        </w:rPr>
        <w:t>)</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išgrynintas vanduo.</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20" w:lineRule="exact"/>
        <w:rPr>
          <w:rFonts w:ascii="Times New Roman" w:eastAsia="Times New Roman" w:hAnsi="Times New Roman" w:cs="Times New Roman"/>
          <w:b/>
        </w:rPr>
      </w:pPr>
      <w:proofErr w:type="spellStart"/>
      <w:r w:rsidRPr="001C3A39">
        <w:rPr>
          <w:rFonts w:ascii="Times New Roman" w:eastAsia="Times New Roman" w:hAnsi="Times New Roman" w:cs="Times New Roman"/>
          <w:b/>
        </w:rPr>
        <w:t>Ibustar</w:t>
      </w:r>
      <w:proofErr w:type="spellEnd"/>
      <w:r w:rsidRPr="001C3A39">
        <w:rPr>
          <w:rFonts w:ascii="Times New Roman" w:eastAsia="Times New Roman" w:hAnsi="Times New Roman" w:cs="Times New Roman"/>
          <w:b/>
        </w:rPr>
        <w:t xml:space="preserve"> išvaizda ir kiekis pakuotėje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yra baltos arba beveik baltos spalvos klampi geriamoji suspensija.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Tiekiam</w:t>
      </w:r>
      <w:r>
        <w:rPr>
          <w:rFonts w:ascii="Times New Roman" w:eastAsia="Times New Roman" w:hAnsi="Times New Roman" w:cs="Times New Roman"/>
          <w:noProof/>
        </w:rPr>
        <w:t xml:space="preserve">i </w:t>
      </w:r>
      <w:r w:rsidRPr="001C3A39">
        <w:rPr>
          <w:rFonts w:ascii="Times New Roman" w:eastAsia="Times New Roman" w:hAnsi="Times New Roman" w:cs="Times New Roman"/>
          <w:noProof/>
        </w:rPr>
        <w:t>Ibustar buteliukai, kuriuose yra 100</w:t>
      </w:r>
      <w:r>
        <w:rPr>
          <w:rFonts w:ascii="Times New Roman" w:eastAsia="Times New Roman" w:hAnsi="Times New Roman" w:cs="Times New Roman"/>
          <w:noProof/>
        </w:rPr>
        <w:t> </w:t>
      </w:r>
      <w:r w:rsidRPr="001C3A39">
        <w:rPr>
          <w:rFonts w:ascii="Times New Roman" w:eastAsia="Times New Roman" w:hAnsi="Times New Roman" w:cs="Times New Roman"/>
          <w:noProof/>
        </w:rPr>
        <w:t>ml arba 200</w:t>
      </w:r>
      <w:r>
        <w:rPr>
          <w:rFonts w:ascii="Times New Roman" w:eastAsia="Times New Roman" w:hAnsi="Times New Roman" w:cs="Times New Roman"/>
          <w:noProof/>
        </w:rPr>
        <w:t> </w:t>
      </w:r>
      <w:r w:rsidRPr="001C3A39">
        <w:rPr>
          <w:rFonts w:ascii="Times New Roman" w:eastAsia="Times New Roman" w:hAnsi="Times New Roman" w:cs="Times New Roman"/>
          <w:noProof/>
        </w:rPr>
        <w:t>ml geriamosios suspensijos.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Pakuotėje yra geriamasis švirkštas </w:t>
      </w:r>
      <w:r>
        <w:rPr>
          <w:rFonts w:ascii="Times New Roman" w:eastAsia="Times New Roman" w:hAnsi="Times New Roman" w:cs="Times New Roman"/>
          <w:noProof/>
        </w:rPr>
        <w:t>(su</w:t>
      </w:r>
      <w:r w:rsidRPr="001C3A39">
        <w:rPr>
          <w:rFonts w:ascii="Times New Roman" w:eastAsia="Times New Roman" w:hAnsi="Times New Roman" w:cs="Times New Roman"/>
          <w:noProof/>
        </w:rPr>
        <w:t>žymėtas pusės m</w:t>
      </w:r>
      <w:r>
        <w:rPr>
          <w:rFonts w:ascii="Times New Roman" w:eastAsia="Times New Roman" w:hAnsi="Times New Roman" w:cs="Times New Roman"/>
          <w:noProof/>
        </w:rPr>
        <w:t>i</w:t>
      </w:r>
      <w:r w:rsidRPr="001C3A39">
        <w:rPr>
          <w:rFonts w:ascii="Times New Roman" w:eastAsia="Times New Roman" w:hAnsi="Times New Roman" w:cs="Times New Roman"/>
          <w:noProof/>
        </w:rPr>
        <w:t>l</w:t>
      </w:r>
      <w:r>
        <w:rPr>
          <w:rFonts w:ascii="Times New Roman" w:eastAsia="Times New Roman" w:hAnsi="Times New Roman" w:cs="Times New Roman"/>
          <w:noProof/>
        </w:rPr>
        <w:t>ilitro</w:t>
      </w:r>
      <w:r w:rsidRPr="001C3A39">
        <w:rPr>
          <w:rFonts w:ascii="Times New Roman" w:eastAsia="Times New Roman" w:hAnsi="Times New Roman" w:cs="Times New Roman"/>
          <w:noProof/>
        </w:rPr>
        <w:t xml:space="preserve"> padalomis iki 5</w:t>
      </w:r>
      <w:r>
        <w:rPr>
          <w:rFonts w:ascii="Times New Roman" w:eastAsia="Times New Roman" w:hAnsi="Times New Roman" w:cs="Times New Roman"/>
          <w:noProof/>
        </w:rPr>
        <w:t> </w:t>
      </w:r>
      <w:r w:rsidRPr="001C3A39">
        <w:rPr>
          <w:rFonts w:ascii="Times New Roman" w:eastAsia="Times New Roman" w:hAnsi="Times New Roman" w:cs="Times New Roman"/>
          <w:noProof/>
        </w:rPr>
        <w:t>ml</w:t>
      </w:r>
      <w:r>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 būti tiekiamos ne visų dydžių pakuotės.</w:t>
      </w:r>
    </w:p>
    <w:p w:rsidR="00DF1774" w:rsidRPr="001C3A39" w:rsidRDefault="00DF1774" w:rsidP="00DF1774">
      <w:pPr>
        <w:spacing w:after="0" w:line="220" w:lineRule="exact"/>
        <w:rPr>
          <w:rFonts w:ascii="Times New Roman" w:eastAsia="Times New Roman" w:hAnsi="Times New Roman" w:cs="Times New Roman"/>
          <w:b/>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Registruotojas ir gamintojas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i/>
          <w:iCs/>
          <w:noProof/>
        </w:rPr>
      </w:pPr>
      <w:r w:rsidRPr="001D7D4B">
        <w:rPr>
          <w:rFonts w:ascii="Times New Roman" w:eastAsia="Times New Roman" w:hAnsi="Times New Roman" w:cs="Times New Roman"/>
          <w:i/>
          <w:iCs/>
          <w:noProof/>
        </w:rPr>
        <w:t>Registruotojas</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i/>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 (Menarini Group)</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 125</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 Berlin</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highlight w:val="yellow"/>
        </w:rPr>
      </w:pPr>
      <w:r w:rsidRPr="001C3A39">
        <w:rPr>
          <w:rFonts w:ascii="Times New Roman" w:eastAsia="Times New Roman" w:hAnsi="Times New Roman" w:cs="Times New Roman"/>
          <w:noProof/>
        </w:rPr>
        <w:t>Vokietija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highlight w:val="yellow"/>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i/>
          <w:iCs/>
          <w:noProof/>
        </w:rPr>
      </w:pPr>
      <w:r w:rsidRPr="001D7D4B">
        <w:rPr>
          <w:rFonts w:ascii="Times New Roman" w:eastAsia="Times New Roman" w:hAnsi="Times New Roman" w:cs="Times New Roman"/>
          <w:i/>
          <w:iCs/>
          <w:noProof/>
        </w:rPr>
        <w:t>Gamintojas</w:t>
      </w:r>
    </w:p>
    <w:p w:rsidR="00DF1774" w:rsidRPr="001D58A4" w:rsidRDefault="00DF1774" w:rsidP="00DF1774">
      <w:pPr>
        <w:tabs>
          <w:tab w:val="left" w:pos="540"/>
          <w:tab w:val="left" w:pos="1276"/>
        </w:tabs>
        <w:spacing w:after="0" w:line="240" w:lineRule="auto"/>
        <w:rPr>
          <w:rFonts w:ascii="Times New Roman" w:eastAsia="Times New Roman" w:hAnsi="Times New Roman" w:cs="Times New Roman"/>
          <w:iCs/>
          <w:noProof/>
          <w:u w:val="single"/>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w:t>
      </w:r>
      <w:r>
        <w:rPr>
          <w:rFonts w:ascii="Times New Roman" w:eastAsia="Times New Roman" w:hAnsi="Times New Roman" w:cs="Times New Roman"/>
          <w:noProof/>
        </w:rPr>
        <w:t> </w:t>
      </w:r>
      <w:r w:rsidRPr="001C3A39">
        <w:rPr>
          <w:rFonts w:ascii="Times New Roman" w:eastAsia="Times New Roman" w:hAnsi="Times New Roman" w:cs="Times New Roman"/>
          <w:noProof/>
        </w:rPr>
        <w:t xml:space="preserve">AG </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w:t>
      </w:r>
      <w:r>
        <w:rPr>
          <w:rFonts w:ascii="Times New Roman" w:eastAsia="Times New Roman" w:hAnsi="Times New Roman" w:cs="Times New Roman"/>
          <w:noProof/>
        </w:rPr>
        <w:t> </w:t>
      </w:r>
      <w:r w:rsidRPr="001C3A39">
        <w:rPr>
          <w:rFonts w:ascii="Times New Roman" w:eastAsia="Times New Roman" w:hAnsi="Times New Roman" w:cs="Times New Roman"/>
          <w:noProof/>
        </w:rPr>
        <w:t>125</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w:t>
      </w:r>
      <w:r>
        <w:rPr>
          <w:rFonts w:ascii="Times New Roman" w:eastAsia="Times New Roman" w:hAnsi="Times New Roman" w:cs="Times New Roman"/>
          <w:noProof/>
        </w:rPr>
        <w:t> </w:t>
      </w:r>
      <w:r w:rsidRPr="001C3A39">
        <w:rPr>
          <w:rFonts w:ascii="Times New Roman" w:eastAsia="Times New Roman" w:hAnsi="Times New Roman" w:cs="Times New Roman"/>
          <w:noProof/>
        </w:rPr>
        <w:t>Berlin</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0773A6" w:rsidDel="006E2FF3" w:rsidRDefault="00DF1774" w:rsidP="00DF1774">
      <w:pPr>
        <w:tabs>
          <w:tab w:val="left" w:pos="540"/>
        </w:tabs>
        <w:spacing w:after="0" w:line="240" w:lineRule="auto"/>
        <w:rPr>
          <w:rFonts w:ascii="Times New Roman" w:hAnsi="Times New Roman"/>
          <w:highlight w:val="lightGray"/>
        </w:rPr>
      </w:pPr>
      <w:r w:rsidRPr="000773A6" w:rsidDel="006E2FF3">
        <w:rPr>
          <w:rFonts w:ascii="Times New Roman" w:hAnsi="Times New Roman"/>
          <w:highlight w:val="lightGray"/>
        </w:rPr>
        <w:t>arba</w:t>
      </w:r>
    </w:p>
    <w:p w:rsidR="00DF1774" w:rsidRPr="000773A6" w:rsidRDefault="00DF1774" w:rsidP="00DF1774">
      <w:pPr>
        <w:tabs>
          <w:tab w:val="left" w:pos="540"/>
        </w:tabs>
        <w:spacing w:after="0" w:line="240" w:lineRule="auto"/>
        <w:rPr>
          <w:rFonts w:ascii="Times New Roman" w:hAnsi="Times New Roman"/>
          <w:highlight w:val="lightGray"/>
        </w:rPr>
      </w:pPr>
    </w:p>
    <w:p w:rsidR="00DF1774" w:rsidRPr="000773A6" w:rsidRDefault="00DF1774" w:rsidP="00DF1774">
      <w:pPr>
        <w:autoSpaceDE w:val="0"/>
        <w:autoSpaceDN w:val="0"/>
        <w:adjustRightInd w:val="0"/>
        <w:spacing w:after="0" w:line="240" w:lineRule="auto"/>
        <w:jc w:val="both"/>
        <w:rPr>
          <w:rFonts w:ascii="Times New Roman" w:hAnsi="Times New Roman"/>
          <w:highlight w:val="lightGray"/>
          <w:lang w:val="sv-SE"/>
        </w:rPr>
      </w:pPr>
      <w:r w:rsidRPr="001D58A4">
        <w:rPr>
          <w:rFonts w:ascii="Times New Roman" w:eastAsia="Times New Roman" w:hAnsi="Times New Roman" w:cs="Times New Roman"/>
          <w:iCs/>
          <w:highlight w:val="lightGray"/>
          <w:lang w:val="sv-SE"/>
        </w:rPr>
        <w:t>Laboratorios Alcalá Farma,</w:t>
      </w:r>
      <w:r w:rsidRPr="000773A6">
        <w:rPr>
          <w:rFonts w:ascii="Times New Roman" w:hAnsi="Times New Roman"/>
          <w:highlight w:val="lightGray"/>
          <w:lang w:val="sv-SE"/>
        </w:rPr>
        <w:t xml:space="preserve"> S.L.</w:t>
      </w:r>
    </w:p>
    <w:p w:rsidR="00DF1774" w:rsidRPr="001D58A4" w:rsidRDefault="00DF1774" w:rsidP="00DF1774">
      <w:pPr>
        <w:autoSpaceDE w:val="0"/>
        <w:autoSpaceDN w:val="0"/>
        <w:adjustRightInd w:val="0"/>
        <w:spacing w:after="0" w:line="240" w:lineRule="auto"/>
        <w:jc w:val="both"/>
        <w:rPr>
          <w:rFonts w:ascii="Times New Roman" w:eastAsia="Times New Roman" w:hAnsi="Times New Roman" w:cs="Times New Roman"/>
          <w:iCs/>
          <w:highlight w:val="lightGray"/>
          <w:lang w:val="sv-SE"/>
        </w:rPr>
      </w:pPr>
      <w:r w:rsidRPr="001D58A4">
        <w:rPr>
          <w:rFonts w:ascii="Times New Roman" w:eastAsia="Times New Roman" w:hAnsi="Times New Roman" w:cs="Times New Roman"/>
          <w:iCs/>
          <w:highlight w:val="lightGray"/>
          <w:lang w:val="sv-SE"/>
        </w:rPr>
        <w:t>Avenida de Madrid, 82</w:t>
      </w:r>
    </w:p>
    <w:p w:rsidR="00DF1774" w:rsidRPr="000773A6" w:rsidRDefault="00DF1774" w:rsidP="00DF1774">
      <w:pPr>
        <w:autoSpaceDE w:val="0"/>
        <w:autoSpaceDN w:val="0"/>
        <w:adjustRightInd w:val="0"/>
        <w:spacing w:after="0" w:line="240" w:lineRule="auto"/>
        <w:jc w:val="both"/>
        <w:rPr>
          <w:rFonts w:ascii="Times New Roman" w:hAnsi="Times New Roman"/>
          <w:highlight w:val="lightGray"/>
          <w:lang w:val="sv-SE"/>
        </w:rPr>
      </w:pPr>
      <w:r w:rsidRPr="001D58A4">
        <w:rPr>
          <w:rFonts w:ascii="Times New Roman" w:eastAsia="Times New Roman" w:hAnsi="Times New Roman" w:cs="Times New Roman"/>
          <w:iCs/>
          <w:highlight w:val="lightGray"/>
          <w:lang w:val="sv-SE"/>
        </w:rPr>
        <w:t>28802 Alcalá de Henares - Madrid</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0773A6">
        <w:rPr>
          <w:rFonts w:ascii="Times New Roman" w:hAnsi="Times New Roman"/>
          <w:highlight w:val="lightGray"/>
        </w:rPr>
        <w:t>Ispanija</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D7D4B" w:rsidRDefault="00DF1774" w:rsidP="00DF1774">
      <w:pPr>
        <w:tabs>
          <w:tab w:val="left" w:pos="540"/>
          <w:tab w:val="left" w:pos="1276"/>
        </w:tabs>
        <w:spacing w:after="0" w:line="240" w:lineRule="auto"/>
        <w:rPr>
          <w:rFonts w:ascii="Times New Roman" w:eastAsia="Times New Roman" w:hAnsi="Times New Roman" w:cs="Times New Roman"/>
          <w:noProof/>
        </w:rPr>
      </w:pPr>
      <w:r w:rsidRPr="001D7D4B">
        <w:rPr>
          <w:rFonts w:ascii="Times New Roman" w:eastAsia="Times New Roman" w:hAnsi="Times New Roman" w:cs="Times New Roman"/>
          <w:noProof/>
        </w:rPr>
        <w:t>Jeigu apie šį vaistą norite sužinoti daugiau, kreipkitės į vietinį registruotojo atstovą.</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tbl>
      <w:tblPr>
        <w:tblW w:w="0" w:type="auto"/>
        <w:tblLayout w:type="fixed"/>
        <w:tblLook w:val="00A0" w:firstRow="1" w:lastRow="0" w:firstColumn="1" w:lastColumn="0" w:noHBand="0" w:noVBand="0"/>
      </w:tblPr>
      <w:tblGrid>
        <w:gridCol w:w="4678"/>
      </w:tblGrid>
      <w:tr w:rsidR="00DF1774" w:rsidRPr="001C3A39" w:rsidTr="00293D0C">
        <w:tc>
          <w:tcPr>
            <w:tcW w:w="4678" w:type="dxa"/>
          </w:tcPr>
          <w:p w:rsidR="00DF1774" w:rsidRPr="001C3A39" w:rsidRDefault="00DF1774" w:rsidP="00293D0C">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UAB ,,BERLIN CHEMIE MENARINI BALTIC”</w:t>
            </w:r>
          </w:p>
          <w:p w:rsidR="00DF1774" w:rsidRPr="001C3A39" w:rsidRDefault="00DF1774" w:rsidP="00293D0C">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 Jasinskio g. 16a, LT-03163 Vilnius</w:t>
            </w:r>
          </w:p>
          <w:p w:rsidR="00DF1774" w:rsidRPr="001C3A39" w:rsidRDefault="00DF1774" w:rsidP="00293D0C">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Lietuva</w:t>
            </w:r>
          </w:p>
          <w:p w:rsidR="00DF1774" w:rsidRPr="001C3A39" w:rsidRDefault="00DF1774" w:rsidP="00293D0C">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Tel.: +370 5 269 19 47</w:t>
            </w:r>
          </w:p>
          <w:p w:rsidR="00DF1774" w:rsidRPr="001C3A39" w:rsidRDefault="00DF1774" w:rsidP="00293D0C">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El. paštas: </w:t>
            </w:r>
            <w:hyperlink r:id="rId6" w:history="1">
              <w:r w:rsidRPr="001C3A39">
                <w:rPr>
                  <w:rFonts w:ascii="Times New Roman" w:eastAsia="Times New Roman" w:hAnsi="Times New Roman" w:cs="Times New Roman"/>
                  <w:noProof/>
                  <w:color w:val="0000FF"/>
                  <w:u w:val="single"/>
                </w:rPr>
                <w:t>lt@berlin-chemie.com</w:t>
              </w:r>
            </w:hyperlink>
          </w:p>
        </w:tc>
      </w:tr>
    </w:tbl>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numPr>
          <w:ilvl w:val="12"/>
          <w:numId w:val="0"/>
        </w:numPr>
        <w:tabs>
          <w:tab w:val="left" w:pos="567"/>
        </w:tabs>
        <w:spacing w:after="0" w:line="260" w:lineRule="exact"/>
        <w:ind w:right="-2"/>
        <w:rPr>
          <w:rFonts w:ascii="Times New Roman" w:eastAsia="Times New Roman" w:hAnsi="Times New Roman" w:cs="Times New Roman"/>
          <w:szCs w:val="24"/>
        </w:rPr>
      </w:pPr>
      <w:r w:rsidRPr="001C3A39">
        <w:rPr>
          <w:rFonts w:ascii="Times New Roman" w:eastAsia="Times New Roman" w:hAnsi="Times New Roman" w:cs="Times New Roman"/>
          <w:b/>
          <w:szCs w:val="24"/>
        </w:rPr>
        <w:t>Šis vaistas E</w:t>
      </w:r>
      <w:r>
        <w:rPr>
          <w:rFonts w:ascii="Times New Roman" w:eastAsia="Times New Roman" w:hAnsi="Times New Roman" w:cs="Times New Roman"/>
          <w:b/>
          <w:szCs w:val="24"/>
        </w:rPr>
        <w:t>uropos ekonominės erdvės</w:t>
      </w:r>
      <w:r w:rsidRPr="001C3A39">
        <w:rPr>
          <w:rFonts w:ascii="Times New Roman" w:eastAsia="Times New Roman" w:hAnsi="Times New Roman" w:cs="Times New Roman"/>
          <w:b/>
          <w:szCs w:val="24"/>
        </w:rPr>
        <w:t xml:space="preserve"> valstybėse narėse registruotas tokiais pavadinimais</w:t>
      </w:r>
      <w:r w:rsidRPr="001C3A39">
        <w:rPr>
          <w:rFonts w:ascii="Times New Roman" w:eastAsia="Times New Roman" w:hAnsi="Times New Roman" w:cs="Times New Roman"/>
          <w:szCs w:val="24"/>
        </w:rPr>
        <w:t>:</w:t>
      </w:r>
    </w:p>
    <w:p w:rsidR="00DF1774" w:rsidRPr="001C3A39" w:rsidRDefault="00DF1774" w:rsidP="00DF1774">
      <w:pPr>
        <w:tabs>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 xml:space="preserve">Bulgarija: </w:t>
      </w:r>
      <w:r w:rsidRPr="001C3A39">
        <w:rPr>
          <w:rFonts w:ascii="Times New Roman" w:eastAsia="Times New Roman" w:hAnsi="Times New Roman" w:cs="Times New Roman"/>
          <w:szCs w:val="24"/>
        </w:rPr>
        <w:tab/>
        <w:t xml:space="preserve">МИГ </w:t>
      </w:r>
      <w:proofErr w:type="spellStart"/>
      <w:r w:rsidRPr="001C3A39">
        <w:rPr>
          <w:rFonts w:ascii="Times New Roman" w:eastAsia="Times New Roman" w:hAnsi="Times New Roman" w:cs="Times New Roman"/>
          <w:szCs w:val="24"/>
        </w:rPr>
        <w:t>за</w:t>
      </w:r>
      <w:proofErr w:type="spellEnd"/>
      <w:r w:rsidRPr="001C3A39">
        <w:rPr>
          <w:rFonts w:ascii="Times New Roman" w:eastAsia="Times New Roman" w:hAnsi="Times New Roman" w:cs="Times New Roman"/>
          <w:szCs w:val="24"/>
        </w:rPr>
        <w:t xml:space="preserve"> </w:t>
      </w:r>
      <w:proofErr w:type="spellStart"/>
      <w:r w:rsidRPr="001C3A39">
        <w:rPr>
          <w:rFonts w:ascii="Times New Roman" w:eastAsia="Times New Roman" w:hAnsi="Times New Roman" w:cs="Times New Roman"/>
          <w:szCs w:val="24"/>
        </w:rPr>
        <w:t>деца</w:t>
      </w:r>
      <w:proofErr w:type="spellEnd"/>
    </w:p>
    <w:p w:rsidR="00DF1774" w:rsidRPr="001C3A39" w:rsidRDefault="00DF1774" w:rsidP="00DF1774">
      <w:pPr>
        <w:tabs>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Estija:</w:t>
      </w:r>
      <w:r w:rsidRPr="001C3A39">
        <w:rPr>
          <w:rFonts w:ascii="Times New Roman" w:eastAsia="Times New Roman" w:hAnsi="Times New Roman" w:cs="Times New Roman"/>
          <w:szCs w:val="24"/>
        </w:rPr>
        <w:tab/>
      </w:r>
      <w:r>
        <w:rPr>
          <w:rFonts w:ascii="Times New Roman" w:eastAsia="Times New Roman" w:hAnsi="Times New Roman" w:cs="Times New Roman"/>
          <w:szCs w:val="24"/>
        </w:rPr>
        <w:t>IBUSTAR</w:t>
      </w:r>
    </w:p>
    <w:p w:rsidR="00DF1774" w:rsidRPr="001C3A39" w:rsidRDefault="00DF1774" w:rsidP="00DF1774">
      <w:pPr>
        <w:tabs>
          <w:tab w:val="left" w:pos="540"/>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Latvija:</w:t>
      </w:r>
      <w:r w:rsidRPr="001C3A39">
        <w:rPr>
          <w:rFonts w:ascii="Times New Roman" w:eastAsia="Times New Roman" w:hAnsi="Times New Roman" w:cs="Times New Roman"/>
          <w:szCs w:val="24"/>
        </w:rPr>
        <w:tab/>
      </w:r>
      <w:proofErr w:type="spellStart"/>
      <w:r w:rsidRPr="001C3A39">
        <w:rPr>
          <w:rFonts w:ascii="Times New Roman" w:eastAsia="Times New Roman" w:hAnsi="Times New Roman" w:cs="Times New Roman"/>
          <w:szCs w:val="24"/>
        </w:rPr>
        <w:t>Ibustar</w:t>
      </w:r>
      <w:proofErr w:type="spellEnd"/>
      <w:r w:rsidRPr="001C3A39">
        <w:rPr>
          <w:rFonts w:ascii="Times New Roman" w:eastAsia="Times New Roman" w:hAnsi="Times New Roman" w:cs="Times New Roman"/>
          <w:szCs w:val="24"/>
        </w:rPr>
        <w:t xml:space="preserve"> </w:t>
      </w:r>
      <w:proofErr w:type="spellStart"/>
      <w:r w:rsidRPr="001C3A39">
        <w:rPr>
          <w:rFonts w:ascii="Times New Roman" w:eastAsia="Times New Roman" w:hAnsi="Times New Roman" w:cs="Times New Roman"/>
          <w:szCs w:val="24"/>
        </w:rPr>
        <w:t>bērniem</w:t>
      </w:r>
      <w:proofErr w:type="spellEnd"/>
      <w:r w:rsidRPr="001C3A39">
        <w:rPr>
          <w:rFonts w:ascii="Times New Roman" w:eastAsia="Times New Roman" w:hAnsi="Times New Roman" w:cs="Times New Roman"/>
          <w:szCs w:val="24"/>
        </w:rPr>
        <w:t xml:space="preserve"> 100 mg/5 ml suspensija </w:t>
      </w:r>
      <w:proofErr w:type="spellStart"/>
      <w:r w:rsidRPr="001C3A39">
        <w:rPr>
          <w:rFonts w:ascii="Times New Roman" w:eastAsia="Times New Roman" w:hAnsi="Times New Roman" w:cs="Times New Roman"/>
          <w:szCs w:val="24"/>
        </w:rPr>
        <w:t>iekšķīgai</w:t>
      </w:r>
      <w:proofErr w:type="spellEnd"/>
      <w:r w:rsidRPr="001C3A39">
        <w:rPr>
          <w:rFonts w:ascii="Times New Roman" w:eastAsia="Times New Roman" w:hAnsi="Times New Roman" w:cs="Times New Roman"/>
          <w:szCs w:val="24"/>
        </w:rPr>
        <w:t xml:space="preserve"> </w:t>
      </w:r>
      <w:proofErr w:type="spellStart"/>
      <w:r w:rsidRPr="001C3A39">
        <w:rPr>
          <w:rFonts w:ascii="Times New Roman" w:eastAsia="Times New Roman" w:hAnsi="Times New Roman" w:cs="Times New Roman"/>
          <w:szCs w:val="24"/>
        </w:rPr>
        <w:t>lietošanai</w:t>
      </w:r>
      <w:proofErr w:type="spellEnd"/>
    </w:p>
    <w:p w:rsidR="00DF1774" w:rsidRPr="009A4D5E" w:rsidRDefault="00DF1774" w:rsidP="00DF1774">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Lenkija:</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dla dzieci</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Lietuva:</w:t>
      </w:r>
      <w:r w:rsidRPr="001C3A39">
        <w:rPr>
          <w:rFonts w:ascii="Times New Roman" w:eastAsia="Times New Roman" w:hAnsi="Times New Roman" w:cs="Times New Roman"/>
          <w:noProof/>
        </w:rPr>
        <w:tab/>
        <w:t>Ibustar 20 mg/ml geriamoji suspensija, vaikams</w:t>
      </w:r>
    </w:p>
    <w:p w:rsidR="00DF1774" w:rsidRPr="009A4D5E" w:rsidRDefault="00DF1774" w:rsidP="00DF1774">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Rumunija:</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pediatric 20 mg/ml suspensie orală</w:t>
      </w:r>
    </w:p>
    <w:p w:rsidR="00DF1774" w:rsidRPr="009A4D5E" w:rsidRDefault="00DF1774" w:rsidP="00DF1774">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Slovakija:</w:t>
      </w:r>
      <w:r w:rsidRPr="001C3A39" w:rsidDel="00D64705">
        <w:rPr>
          <w:rFonts w:ascii="Times New Roman" w:eastAsia="Times New Roman" w:hAnsi="Times New Roman" w:cs="Times New Roman"/>
          <w:noProof/>
        </w:rPr>
        <w:t xml:space="preserve"> </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Junior 2%</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Vengrija:</w:t>
      </w:r>
      <w:r w:rsidRPr="001C3A39">
        <w:rPr>
          <w:rFonts w:ascii="Times New Roman" w:eastAsia="Times New Roman" w:hAnsi="Times New Roman" w:cs="Times New Roman"/>
          <w:noProof/>
        </w:rPr>
        <w:tab/>
        <w:t>Ibustar 20mg/ml belsőleges szuszpenzió gyermekek részére</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r w:rsidRPr="001C3A39">
        <w:rPr>
          <w:rFonts w:ascii="Times New Roman" w:eastAsia="Times New Roman" w:hAnsi="Times New Roman" w:cs="Times New Roman"/>
          <w:noProof/>
        </w:rPr>
        <w:tab/>
        <w:t>Eudorlin Ibuprofen 20 mg/ml Suspension zum Einnehmen</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b/>
          <w:bCs/>
          <w:noProof/>
          <w:szCs w:val="24"/>
        </w:rPr>
        <w:t>Šis pakuotės lapelis paskutinį kartą peržiūrėtas</w:t>
      </w:r>
      <w:r>
        <w:rPr>
          <w:rFonts w:ascii="Times New Roman" w:eastAsia="Times New Roman" w:hAnsi="Times New Roman" w:cs="Times New Roman"/>
          <w:b/>
          <w:bCs/>
          <w:noProof/>
          <w:szCs w:val="24"/>
        </w:rPr>
        <w:t xml:space="preserve"> 2025-02-27.</w:t>
      </w:r>
    </w:p>
    <w:p w:rsidR="00DF1774" w:rsidRPr="001C3A39" w:rsidRDefault="00DF1774" w:rsidP="00DF1774">
      <w:pPr>
        <w:tabs>
          <w:tab w:val="left" w:pos="540"/>
          <w:tab w:val="left" w:pos="1276"/>
        </w:tabs>
        <w:spacing w:after="0" w:line="240" w:lineRule="auto"/>
        <w:rPr>
          <w:rFonts w:ascii="Times New Roman" w:eastAsia="Times New Roman" w:hAnsi="Times New Roman" w:cs="Times New Roman"/>
          <w:noProof/>
        </w:rPr>
      </w:pPr>
    </w:p>
    <w:p w:rsidR="00DF1774" w:rsidRPr="001C3A39" w:rsidRDefault="00DF1774" w:rsidP="00DF1774">
      <w:pPr>
        <w:spacing w:after="0" w:line="240" w:lineRule="auto"/>
        <w:rPr>
          <w:rFonts w:ascii="Times New Roman" w:eastAsia="Times New Roman" w:hAnsi="Times New Roman" w:cs="Times New Roman"/>
          <w:szCs w:val="24"/>
        </w:rPr>
      </w:pPr>
      <w:r w:rsidRPr="001C3A39">
        <w:rPr>
          <w:rFonts w:ascii="Times New Roman" w:eastAsia="Times New Roman" w:hAnsi="Times New Roman" w:cs="Times New Roman"/>
          <w:szCs w:val="24"/>
        </w:rPr>
        <w:t>Išsami informacija apie šį vaistą pateikiama Valstybinės vaistų kontrolės tarnybos prie Lietuvos Respublikos sveikatos apsaugos ministerijos tinklalapyje</w:t>
      </w:r>
      <w:r w:rsidRPr="0045106F">
        <w:rPr>
          <w:rFonts w:ascii="Times New Roman" w:eastAsia="Times New Roman" w:hAnsi="Times New Roman" w:cs="Times New Roman"/>
          <w:i/>
          <w:szCs w:val="24"/>
        </w:rPr>
        <w:t xml:space="preserve"> </w:t>
      </w:r>
      <w:r w:rsidRPr="006C14F8">
        <w:rPr>
          <w:rFonts w:ascii="Times New Roman" w:hAnsi="Times New Roman" w:cs="Times New Roman"/>
          <w:color w:val="0000EE"/>
          <w:u w:val="single"/>
          <w:lang w:eastAsia="lt-LT"/>
        </w:rPr>
        <w:t>https://vvkt.lrv.lt/lt/</w:t>
      </w:r>
      <w:r w:rsidRPr="006C14F8">
        <w:rPr>
          <w:rFonts w:ascii="Times New Roman" w:hAnsi="Times New Roman" w:cs="Times New Roman"/>
          <w:lang w:eastAsia="lt-LT"/>
        </w:rPr>
        <w:t>.</w:t>
      </w:r>
    </w:p>
    <w:p w:rsidR="00DF1774" w:rsidRPr="001C3A39" w:rsidRDefault="00DF1774" w:rsidP="00DF1774">
      <w:pPr>
        <w:spacing w:after="0" w:line="240" w:lineRule="auto"/>
        <w:rPr>
          <w:rFonts w:ascii="Times New Roman" w:eastAsia="Times New Roman" w:hAnsi="Times New Roman" w:cs="Times New Roman"/>
          <w:szCs w:val="24"/>
        </w:rPr>
      </w:pPr>
    </w:p>
    <w:p w:rsidR="00DF1774" w:rsidRDefault="00DF1774" w:rsidP="00DF1774"/>
    <w:p w:rsidR="00BA6577" w:rsidRDefault="00BA6577">
      <w:bookmarkStart w:id="22" w:name="_GoBack"/>
      <w:bookmarkEnd w:id="2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w:panose1 w:val="02070309020205020404"/>
    <w:charset w:val="00"/>
    <w:family w:val="modern"/>
    <w:notTrueType/>
    <w:pitch w:val="fixed"/>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B55A5"/>
    <w:multiLevelType w:val="hybridMultilevel"/>
    <w:tmpl w:val="A170C9A4"/>
    <w:lvl w:ilvl="0" w:tplc="84264ABE">
      <w:numFmt w:val="bullet"/>
      <w:lvlText w:val="-"/>
      <w:lvlJc w:val="left"/>
      <w:pPr>
        <w:ind w:left="927" w:hanging="360"/>
      </w:pPr>
      <w:rPr>
        <w:rFonts w:ascii="Courier" w:eastAsia="Times New Roman" w:hAnsi="Courier"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 w15:restartNumberingAfterBreak="0">
    <w:nsid w:val="0A8E0FF0"/>
    <w:multiLevelType w:val="hybridMultilevel"/>
    <w:tmpl w:val="27F42CD6"/>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467451"/>
    <w:multiLevelType w:val="hybridMultilevel"/>
    <w:tmpl w:val="481A9158"/>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9816E0"/>
    <w:multiLevelType w:val="hybridMultilevel"/>
    <w:tmpl w:val="657EFF5E"/>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6F19BE"/>
    <w:multiLevelType w:val="hybridMultilevel"/>
    <w:tmpl w:val="3ABA4CEA"/>
    <w:lvl w:ilvl="0" w:tplc="564E85EC">
      <w:numFmt w:val="bullet"/>
      <w:lvlText w:val="-"/>
      <w:lvlJc w:val="left"/>
      <w:pPr>
        <w:tabs>
          <w:tab w:val="num" w:pos="720"/>
        </w:tabs>
        <w:ind w:left="720" w:hanging="360"/>
      </w:pPr>
      <w:rPr>
        <w:rFonts w:ascii="Times New Roman" w:eastAsia="Times New Roman" w:hAnsi="Times New Roman" w:hint="default"/>
      </w:rPr>
    </w:lvl>
    <w:lvl w:ilvl="1" w:tplc="00010409">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277648"/>
    <w:multiLevelType w:val="hybridMultilevel"/>
    <w:tmpl w:val="D11844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FB5883"/>
    <w:multiLevelType w:val="hybridMultilevel"/>
    <w:tmpl w:val="D06A0E92"/>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636705"/>
    <w:multiLevelType w:val="hybridMultilevel"/>
    <w:tmpl w:val="110E8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B36361"/>
    <w:multiLevelType w:val="hybridMultilevel"/>
    <w:tmpl w:val="D24C43C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84641D4"/>
    <w:multiLevelType w:val="hybridMultilevel"/>
    <w:tmpl w:val="31CA683A"/>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F251FE"/>
    <w:multiLevelType w:val="hybridMultilevel"/>
    <w:tmpl w:val="FB50BD1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1" w15:restartNumberingAfterBreak="0">
    <w:nsid w:val="2DB36268"/>
    <w:multiLevelType w:val="hybridMultilevel"/>
    <w:tmpl w:val="369446F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EA77C2A"/>
    <w:multiLevelType w:val="hybridMultilevel"/>
    <w:tmpl w:val="701A0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F02CEA"/>
    <w:multiLevelType w:val="hybridMultilevel"/>
    <w:tmpl w:val="75B0633C"/>
    <w:lvl w:ilvl="0" w:tplc="93D83E4A">
      <w:start w:val="1"/>
      <w:numFmt w:val="bullet"/>
      <w:lvlRestart w:val="0"/>
      <w:pStyle w:val="BT-EMEASMCA"/>
      <w:lvlText w:val="-"/>
      <w:lvlJc w:val="left"/>
      <w:pPr>
        <w:tabs>
          <w:tab w:val="num" w:pos="1781"/>
        </w:tabs>
        <w:ind w:left="1781"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B06F36"/>
    <w:multiLevelType w:val="hybridMultilevel"/>
    <w:tmpl w:val="5260966E"/>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0216CB"/>
    <w:multiLevelType w:val="hybridMultilevel"/>
    <w:tmpl w:val="961EA42E"/>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6" w15:restartNumberingAfterBreak="0">
    <w:nsid w:val="3AAD4E33"/>
    <w:multiLevelType w:val="hybridMultilevel"/>
    <w:tmpl w:val="72F0C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276306"/>
    <w:multiLevelType w:val="hybridMultilevel"/>
    <w:tmpl w:val="64B6153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7F2E0A"/>
    <w:multiLevelType w:val="hybridMultilevel"/>
    <w:tmpl w:val="DFF2D9FE"/>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C62170E"/>
    <w:multiLevelType w:val="hybridMultilevel"/>
    <w:tmpl w:val="2DB871F4"/>
    <w:lvl w:ilvl="0" w:tplc="192ACE7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1352008"/>
    <w:multiLevelType w:val="hybridMultilevel"/>
    <w:tmpl w:val="E35E0C20"/>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15B5B04"/>
    <w:multiLevelType w:val="hybridMultilevel"/>
    <w:tmpl w:val="5024057A"/>
    <w:lvl w:ilvl="0" w:tplc="244005B0">
      <w:start w:val="1"/>
      <w:numFmt w:val="bullet"/>
      <w:lvlText w:val="-"/>
      <w:lvlJc w:val="left"/>
      <w:pPr>
        <w:tabs>
          <w:tab w:val="num" w:pos="720"/>
        </w:tabs>
        <w:ind w:left="720" w:hanging="363"/>
      </w:pPr>
      <w:rPr>
        <w:rFonts w:ascii="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2" w15:restartNumberingAfterBreak="0">
    <w:nsid w:val="53147252"/>
    <w:multiLevelType w:val="hybridMultilevel"/>
    <w:tmpl w:val="8780C65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45934D4"/>
    <w:multiLevelType w:val="hybridMultilevel"/>
    <w:tmpl w:val="BA9454FA"/>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A7A5197"/>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C903BC5"/>
    <w:multiLevelType w:val="hybridMultilevel"/>
    <w:tmpl w:val="C8E0EC4E"/>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6080856"/>
    <w:multiLevelType w:val="hybridMultilevel"/>
    <w:tmpl w:val="DB6C5D88"/>
    <w:lvl w:ilvl="0" w:tplc="04741A18">
      <w:start w:val="1"/>
      <w:numFmt w:val="bullet"/>
      <w:lvlText w:val="-"/>
      <w:lvlJc w:val="left"/>
      <w:pPr>
        <w:tabs>
          <w:tab w:val="num" w:pos="852"/>
        </w:tabs>
        <w:ind w:left="852" w:hanging="284"/>
      </w:pPr>
      <w:rPr>
        <w:rFonts w:hint="default"/>
        <w:sz w:val="16"/>
      </w:rPr>
    </w:lvl>
    <w:lvl w:ilvl="1" w:tplc="04270003">
      <w:start w:val="1"/>
      <w:numFmt w:val="bullet"/>
      <w:lvlText w:val="o"/>
      <w:lvlJc w:val="left"/>
      <w:pPr>
        <w:tabs>
          <w:tab w:val="num" w:pos="194"/>
        </w:tabs>
        <w:ind w:left="194" w:hanging="360"/>
      </w:pPr>
      <w:rPr>
        <w:rFonts w:ascii="Courier New" w:hAnsi="Courier New" w:hint="default"/>
      </w:rPr>
    </w:lvl>
    <w:lvl w:ilvl="2" w:tplc="04270005">
      <w:start w:val="1"/>
      <w:numFmt w:val="bullet"/>
      <w:lvlText w:val=""/>
      <w:lvlJc w:val="left"/>
      <w:pPr>
        <w:tabs>
          <w:tab w:val="num" w:pos="914"/>
        </w:tabs>
        <w:ind w:left="914" w:hanging="360"/>
      </w:pPr>
      <w:rPr>
        <w:rFonts w:ascii="Wingdings" w:hAnsi="Wingdings" w:hint="default"/>
      </w:rPr>
    </w:lvl>
    <w:lvl w:ilvl="3" w:tplc="04270001">
      <w:start w:val="1"/>
      <w:numFmt w:val="bullet"/>
      <w:lvlText w:val=""/>
      <w:lvlJc w:val="left"/>
      <w:pPr>
        <w:tabs>
          <w:tab w:val="num" w:pos="1634"/>
        </w:tabs>
        <w:ind w:left="1634" w:hanging="360"/>
      </w:pPr>
      <w:rPr>
        <w:rFonts w:ascii="Symbol" w:hAnsi="Symbol" w:hint="default"/>
      </w:rPr>
    </w:lvl>
    <w:lvl w:ilvl="4" w:tplc="04270003">
      <w:start w:val="1"/>
      <w:numFmt w:val="bullet"/>
      <w:lvlText w:val="o"/>
      <w:lvlJc w:val="left"/>
      <w:pPr>
        <w:tabs>
          <w:tab w:val="num" w:pos="2354"/>
        </w:tabs>
        <w:ind w:left="2354" w:hanging="360"/>
      </w:pPr>
      <w:rPr>
        <w:rFonts w:ascii="Courier New" w:hAnsi="Courier New" w:hint="default"/>
      </w:rPr>
    </w:lvl>
    <w:lvl w:ilvl="5" w:tplc="04270005">
      <w:start w:val="1"/>
      <w:numFmt w:val="bullet"/>
      <w:lvlText w:val=""/>
      <w:lvlJc w:val="left"/>
      <w:pPr>
        <w:tabs>
          <w:tab w:val="num" w:pos="3074"/>
        </w:tabs>
        <w:ind w:left="3074" w:hanging="360"/>
      </w:pPr>
      <w:rPr>
        <w:rFonts w:ascii="Wingdings" w:hAnsi="Wingdings" w:hint="default"/>
      </w:rPr>
    </w:lvl>
    <w:lvl w:ilvl="6" w:tplc="04270001">
      <w:start w:val="1"/>
      <w:numFmt w:val="bullet"/>
      <w:lvlText w:val=""/>
      <w:lvlJc w:val="left"/>
      <w:pPr>
        <w:tabs>
          <w:tab w:val="num" w:pos="3794"/>
        </w:tabs>
        <w:ind w:left="3794" w:hanging="360"/>
      </w:pPr>
      <w:rPr>
        <w:rFonts w:ascii="Symbol" w:hAnsi="Symbol" w:hint="default"/>
      </w:rPr>
    </w:lvl>
    <w:lvl w:ilvl="7" w:tplc="04270003">
      <w:start w:val="1"/>
      <w:numFmt w:val="bullet"/>
      <w:lvlText w:val="o"/>
      <w:lvlJc w:val="left"/>
      <w:pPr>
        <w:tabs>
          <w:tab w:val="num" w:pos="4514"/>
        </w:tabs>
        <w:ind w:left="4514" w:hanging="360"/>
      </w:pPr>
      <w:rPr>
        <w:rFonts w:ascii="Courier New" w:hAnsi="Courier New" w:hint="default"/>
      </w:rPr>
    </w:lvl>
    <w:lvl w:ilvl="8" w:tplc="04270005">
      <w:start w:val="1"/>
      <w:numFmt w:val="bullet"/>
      <w:lvlText w:val=""/>
      <w:lvlJc w:val="left"/>
      <w:pPr>
        <w:tabs>
          <w:tab w:val="num" w:pos="5234"/>
        </w:tabs>
        <w:ind w:left="5234" w:hanging="360"/>
      </w:pPr>
      <w:rPr>
        <w:rFonts w:ascii="Wingdings" w:hAnsi="Wingdings" w:hint="default"/>
      </w:rPr>
    </w:lvl>
  </w:abstractNum>
  <w:abstractNum w:abstractNumId="27" w15:restartNumberingAfterBreak="0">
    <w:nsid w:val="6A3D7EFD"/>
    <w:multiLevelType w:val="hybridMultilevel"/>
    <w:tmpl w:val="2E6E76BA"/>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647F1F"/>
    <w:multiLevelType w:val="hybridMultilevel"/>
    <w:tmpl w:val="1F685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E656A2"/>
    <w:multiLevelType w:val="hybridMultilevel"/>
    <w:tmpl w:val="A3E06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185432"/>
    <w:multiLevelType w:val="hybridMultilevel"/>
    <w:tmpl w:val="EDD48F6C"/>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B66469"/>
    <w:multiLevelType w:val="hybridMultilevel"/>
    <w:tmpl w:val="4AE6DE08"/>
    <w:lvl w:ilvl="0" w:tplc="91F0230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353855"/>
    <w:multiLevelType w:val="hybridMultilevel"/>
    <w:tmpl w:val="13E6E50A"/>
    <w:lvl w:ilvl="0" w:tplc="31B43F7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5E0B24"/>
    <w:multiLevelType w:val="hybridMultilevel"/>
    <w:tmpl w:val="353A6C0C"/>
    <w:lvl w:ilvl="0" w:tplc="84264ABE">
      <w:numFmt w:val="bullet"/>
      <w:lvlText w:val="-"/>
      <w:lvlJc w:val="left"/>
      <w:pPr>
        <w:ind w:left="786"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EA58BF"/>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3"/>
  </w:num>
  <w:num w:numId="2">
    <w:abstractNumId w:val="4"/>
  </w:num>
  <w:num w:numId="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5"/>
  </w:num>
  <w:num w:numId="6">
    <w:abstractNumId w:val="26"/>
  </w:num>
  <w:num w:numId="7">
    <w:abstractNumId w:val="32"/>
  </w:num>
  <w:num w:numId="8">
    <w:abstractNumId w:val="17"/>
  </w:num>
  <w:num w:numId="9">
    <w:abstractNumId w:val="24"/>
  </w:num>
  <w:num w:numId="10">
    <w:abstractNumId w:val="34"/>
  </w:num>
  <w:num w:numId="11">
    <w:abstractNumId w:val="31"/>
  </w:num>
  <w:num w:numId="12">
    <w:abstractNumId w:val="12"/>
  </w:num>
  <w:num w:numId="13">
    <w:abstractNumId w:val="20"/>
  </w:num>
  <w:num w:numId="14">
    <w:abstractNumId w:val="28"/>
  </w:num>
  <w:num w:numId="15">
    <w:abstractNumId w:val="18"/>
  </w:num>
  <w:num w:numId="16">
    <w:abstractNumId w:val="22"/>
  </w:num>
  <w:num w:numId="17">
    <w:abstractNumId w:val="25"/>
  </w:num>
  <w:num w:numId="18">
    <w:abstractNumId w:val="8"/>
  </w:num>
  <w:num w:numId="19">
    <w:abstractNumId w:val="11"/>
  </w:num>
  <w:num w:numId="20">
    <w:abstractNumId w:val="16"/>
  </w:num>
  <w:num w:numId="21">
    <w:abstractNumId w:val="23"/>
  </w:num>
  <w:num w:numId="22">
    <w:abstractNumId w:val="9"/>
  </w:num>
  <w:num w:numId="23">
    <w:abstractNumId w:val="6"/>
  </w:num>
  <w:num w:numId="24">
    <w:abstractNumId w:val="0"/>
  </w:num>
  <w:num w:numId="25">
    <w:abstractNumId w:val="1"/>
  </w:num>
  <w:num w:numId="26">
    <w:abstractNumId w:val="27"/>
  </w:num>
  <w:num w:numId="27">
    <w:abstractNumId w:val="2"/>
  </w:num>
  <w:num w:numId="28">
    <w:abstractNumId w:val="33"/>
  </w:num>
  <w:num w:numId="29">
    <w:abstractNumId w:val="5"/>
  </w:num>
  <w:num w:numId="30">
    <w:abstractNumId w:val="29"/>
  </w:num>
  <w:num w:numId="31">
    <w:abstractNumId w:val="30"/>
  </w:num>
  <w:num w:numId="32">
    <w:abstractNumId w:val="3"/>
  </w:num>
  <w:num w:numId="33">
    <w:abstractNumId w:val="14"/>
  </w:num>
  <w:num w:numId="34">
    <w:abstractNumId w:val="19"/>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774"/>
    <w:rsid w:val="00072F85"/>
    <w:rsid w:val="000A5E72"/>
    <w:rsid w:val="000A7B60"/>
    <w:rsid w:val="00181364"/>
    <w:rsid w:val="002945D9"/>
    <w:rsid w:val="00305C48"/>
    <w:rsid w:val="003362C6"/>
    <w:rsid w:val="00497D4D"/>
    <w:rsid w:val="00742EBF"/>
    <w:rsid w:val="00B4219F"/>
    <w:rsid w:val="00BA6577"/>
    <w:rsid w:val="00C30905"/>
    <w:rsid w:val="00D358F2"/>
    <w:rsid w:val="00DF1774"/>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5FFC6B-F9A2-4CBB-BBF9-4281B4C1F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F1774"/>
  </w:style>
  <w:style w:type="paragraph" w:styleId="Antrat1">
    <w:name w:val="heading 1"/>
    <w:basedOn w:val="prastasis"/>
    <w:next w:val="prastasis"/>
    <w:link w:val="Antrat1Diagrama"/>
    <w:uiPriority w:val="99"/>
    <w:qFormat/>
    <w:rsid w:val="00DF1774"/>
    <w:pPr>
      <w:keepNext/>
      <w:keepLines/>
      <w:spacing w:before="480" w:after="0" w:line="240" w:lineRule="auto"/>
      <w:outlineLvl w:val="0"/>
    </w:pPr>
    <w:rPr>
      <w:rFonts w:ascii="Cambria" w:eastAsia="Times New Roman" w:hAnsi="Cambria" w:cs="Times New Roman"/>
      <w:b/>
      <w:bCs/>
      <w:color w:val="365F91"/>
      <w:sz w:val="28"/>
      <w:szCs w:val="28"/>
    </w:rPr>
  </w:style>
  <w:style w:type="paragraph" w:styleId="Antrat2">
    <w:name w:val="heading 2"/>
    <w:basedOn w:val="prastasis"/>
    <w:next w:val="prastasis"/>
    <w:link w:val="Antrat2Diagrama"/>
    <w:uiPriority w:val="99"/>
    <w:qFormat/>
    <w:rsid w:val="00DF1774"/>
    <w:pPr>
      <w:keepNext/>
      <w:keepLines/>
      <w:spacing w:before="200" w:after="0" w:line="240" w:lineRule="auto"/>
      <w:outlineLvl w:val="1"/>
    </w:pPr>
    <w:rPr>
      <w:rFonts w:ascii="Cambria" w:eastAsia="Times New Roman" w:hAnsi="Cambria" w:cs="Times New Roman"/>
      <w:b/>
      <w:bCs/>
      <w:color w:val="4F81BD"/>
      <w:sz w:val="26"/>
      <w:szCs w:val="26"/>
    </w:rPr>
  </w:style>
  <w:style w:type="paragraph" w:styleId="Antrat3">
    <w:name w:val="heading 3"/>
    <w:basedOn w:val="prastasis"/>
    <w:next w:val="prastasis"/>
    <w:link w:val="Antrat3Diagrama"/>
    <w:uiPriority w:val="99"/>
    <w:qFormat/>
    <w:rsid w:val="00DF1774"/>
    <w:pPr>
      <w:keepNext/>
      <w:keepLines/>
      <w:spacing w:before="200" w:after="0" w:line="240" w:lineRule="auto"/>
      <w:outlineLvl w:val="2"/>
    </w:pPr>
    <w:rPr>
      <w:rFonts w:ascii="Cambria" w:eastAsia="Times New Roman" w:hAnsi="Cambria" w:cs="Times New Roman"/>
      <w:b/>
      <w:bCs/>
      <w:color w:val="4F81BD"/>
      <w:sz w:val="24"/>
      <w:szCs w:val="24"/>
    </w:rPr>
  </w:style>
  <w:style w:type="paragraph" w:styleId="Antrat4">
    <w:name w:val="heading 4"/>
    <w:basedOn w:val="prastasis"/>
    <w:next w:val="prastasis"/>
    <w:link w:val="Antrat4Diagrama"/>
    <w:uiPriority w:val="99"/>
    <w:qFormat/>
    <w:rsid w:val="00DF1774"/>
    <w:pPr>
      <w:keepNext/>
      <w:spacing w:before="240" w:after="60" w:line="240" w:lineRule="auto"/>
      <w:outlineLvl w:val="3"/>
    </w:pPr>
    <w:rPr>
      <w:rFonts w:ascii="Calibri" w:eastAsia="Times New Roman" w:hAnsi="Calibri" w:cs="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DF1774"/>
    <w:rPr>
      <w:rFonts w:ascii="Cambria" w:eastAsia="Times New Roman" w:hAnsi="Cambria" w:cs="Times New Roman"/>
      <w:b/>
      <w:bCs/>
      <w:color w:val="365F91"/>
      <w:sz w:val="28"/>
      <w:szCs w:val="28"/>
    </w:rPr>
  </w:style>
  <w:style w:type="character" w:customStyle="1" w:styleId="Antrat2Diagrama">
    <w:name w:val="Antraštė 2 Diagrama"/>
    <w:basedOn w:val="Numatytasispastraiposriftas"/>
    <w:link w:val="Antrat2"/>
    <w:uiPriority w:val="99"/>
    <w:rsid w:val="00DF1774"/>
    <w:rPr>
      <w:rFonts w:ascii="Cambria" w:eastAsia="Times New Roman" w:hAnsi="Cambria" w:cs="Times New Roman"/>
      <w:b/>
      <w:bCs/>
      <w:color w:val="4F81BD"/>
      <w:sz w:val="26"/>
      <w:szCs w:val="26"/>
    </w:rPr>
  </w:style>
  <w:style w:type="character" w:customStyle="1" w:styleId="Antrat3Diagrama">
    <w:name w:val="Antraštė 3 Diagrama"/>
    <w:basedOn w:val="Numatytasispastraiposriftas"/>
    <w:link w:val="Antrat3"/>
    <w:uiPriority w:val="99"/>
    <w:rsid w:val="00DF1774"/>
    <w:rPr>
      <w:rFonts w:ascii="Cambria" w:eastAsia="Times New Roman" w:hAnsi="Cambria" w:cs="Times New Roman"/>
      <w:b/>
      <w:bCs/>
      <w:color w:val="4F81BD"/>
      <w:sz w:val="24"/>
      <w:szCs w:val="24"/>
    </w:rPr>
  </w:style>
  <w:style w:type="character" w:customStyle="1" w:styleId="Antrat4Diagrama">
    <w:name w:val="Antraštė 4 Diagrama"/>
    <w:basedOn w:val="Numatytasispastraiposriftas"/>
    <w:link w:val="Antrat4"/>
    <w:uiPriority w:val="99"/>
    <w:rsid w:val="00DF1774"/>
    <w:rPr>
      <w:rFonts w:ascii="Calibri" w:eastAsia="Times New Roman" w:hAnsi="Calibri" w:cs="Times New Roman"/>
      <w:b/>
      <w:bCs/>
      <w:sz w:val="28"/>
      <w:szCs w:val="28"/>
    </w:rPr>
  </w:style>
  <w:style w:type="numbering" w:customStyle="1" w:styleId="NoList1">
    <w:name w:val="No List1"/>
    <w:next w:val="Sraonra"/>
    <w:uiPriority w:val="99"/>
    <w:semiHidden/>
    <w:unhideWhenUsed/>
    <w:rsid w:val="00DF1774"/>
  </w:style>
  <w:style w:type="character" w:styleId="Hipersaitas">
    <w:name w:val="Hyperlink"/>
    <w:uiPriority w:val="99"/>
    <w:rsid w:val="00DF1774"/>
    <w:rPr>
      <w:color w:val="0000FF"/>
      <w:u w:val="single"/>
    </w:rPr>
  </w:style>
  <w:style w:type="paragraph" w:customStyle="1" w:styleId="PI-1EMEASMCA">
    <w:name w:val="PI-1 EMEA_SMCA"/>
    <w:basedOn w:val="Antrat2"/>
    <w:autoRedefine/>
    <w:uiPriority w:val="99"/>
    <w:rsid w:val="00DF1774"/>
    <w:pPr>
      <w:keepLines w:val="0"/>
      <w:tabs>
        <w:tab w:val="left" w:pos="567"/>
      </w:tabs>
      <w:spacing w:before="0"/>
      <w:ind w:left="567" w:hanging="567"/>
    </w:pPr>
    <w:rPr>
      <w:rFonts w:ascii="Times New Roman" w:hAnsi="Times New Roman"/>
      <w:bCs w:val="0"/>
      <w:color w:val="auto"/>
      <w:sz w:val="22"/>
      <w:szCs w:val="22"/>
    </w:rPr>
  </w:style>
  <w:style w:type="paragraph" w:customStyle="1" w:styleId="PI-2EMEASMCA">
    <w:name w:val="PI-2 EMEA_SMCA"/>
    <w:basedOn w:val="Antrat3"/>
    <w:autoRedefine/>
    <w:uiPriority w:val="99"/>
    <w:rsid w:val="00DF1774"/>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uiPriority w:val="99"/>
    <w:rsid w:val="00DF1774"/>
    <w:pPr>
      <w:tabs>
        <w:tab w:val="left" w:pos="540"/>
        <w:tab w:val="left" w:pos="1276"/>
      </w:tabs>
      <w:spacing w:after="0" w:line="240" w:lineRule="auto"/>
      <w:ind w:left="567" w:right="284" w:hanging="567"/>
    </w:pPr>
    <w:rPr>
      <w:rFonts w:ascii="Times New Roman" w:eastAsia="Times New Roman" w:hAnsi="Times New Roman" w:cs="Times New Roman"/>
      <w:b/>
      <w:noProof/>
      <w:lang w:eastAsia="lt-LT"/>
    </w:rPr>
  </w:style>
  <w:style w:type="character" w:customStyle="1" w:styleId="BTEMEASMCAChar">
    <w:name w:val="BT EMEA_SMCA Char"/>
    <w:link w:val="BTEMEASMCA"/>
    <w:uiPriority w:val="99"/>
    <w:locked/>
    <w:rsid w:val="00DF1774"/>
    <w:rPr>
      <w:rFonts w:ascii="Times New Roman" w:eastAsia="Times New Roman" w:hAnsi="Times New Roman" w:cs="Times New Roman"/>
      <w:b/>
      <w:noProof/>
      <w:lang w:eastAsia="lt-LT"/>
    </w:rPr>
  </w:style>
  <w:style w:type="paragraph" w:customStyle="1" w:styleId="TTEMEASMCA">
    <w:name w:val="TT EMEA_SMCA"/>
    <w:basedOn w:val="Antrat1"/>
    <w:link w:val="TTEMEASMCAChar"/>
    <w:autoRedefine/>
    <w:uiPriority w:val="99"/>
    <w:rsid w:val="00DF1774"/>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uiPriority w:val="99"/>
    <w:locked/>
    <w:rsid w:val="00DF1774"/>
    <w:rPr>
      <w:rFonts w:ascii="Times New Roman" w:eastAsia="Times New Roman" w:hAnsi="Times New Roman" w:cs="Times New Roman"/>
      <w:b/>
      <w:lang w:val="en-US"/>
    </w:rPr>
  </w:style>
  <w:style w:type="paragraph" w:customStyle="1" w:styleId="BT-EMEASMCA">
    <w:name w:val="BT- EMEA_SMCA"/>
    <w:basedOn w:val="BTEMEASMCA"/>
    <w:autoRedefine/>
    <w:uiPriority w:val="99"/>
    <w:rsid w:val="00DF1774"/>
    <w:pPr>
      <w:numPr>
        <w:numId w:val="1"/>
      </w:numPr>
      <w:tabs>
        <w:tab w:val="clear" w:pos="1781"/>
        <w:tab w:val="num" w:pos="567"/>
      </w:tabs>
      <w:ind w:left="567" w:hanging="567"/>
    </w:pPr>
  </w:style>
  <w:style w:type="paragraph" w:customStyle="1" w:styleId="BodyTextAfter0">
    <w:name w:val="Body Text + After 0"/>
    <w:basedOn w:val="Pagrindinistekstas"/>
    <w:link w:val="BodyTextAfter0Char"/>
    <w:uiPriority w:val="99"/>
    <w:rsid w:val="00DF1774"/>
    <w:pPr>
      <w:spacing w:after="0"/>
    </w:pPr>
    <w:rPr>
      <w:sz w:val="22"/>
      <w:szCs w:val="22"/>
    </w:rPr>
  </w:style>
  <w:style w:type="paragraph" w:styleId="Pagrindinistekstas">
    <w:name w:val="Body Text"/>
    <w:basedOn w:val="prastasis"/>
    <w:link w:val="PagrindinistekstasDiagrama"/>
    <w:uiPriority w:val="99"/>
    <w:rsid w:val="00DF1774"/>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uiPriority w:val="99"/>
    <w:rsid w:val="00DF1774"/>
    <w:rPr>
      <w:rFonts w:ascii="Times New Roman" w:eastAsia="Times New Roman" w:hAnsi="Times New Roman" w:cs="Times New Roman"/>
      <w:sz w:val="24"/>
      <w:szCs w:val="24"/>
    </w:rPr>
  </w:style>
  <w:style w:type="character" w:customStyle="1" w:styleId="BodyTextAfter0Char">
    <w:name w:val="Body Text + After 0 Char"/>
    <w:link w:val="BodyTextAfter0"/>
    <w:uiPriority w:val="99"/>
    <w:locked/>
    <w:rsid w:val="00DF1774"/>
    <w:rPr>
      <w:rFonts w:ascii="Times New Roman" w:eastAsia="Times New Roman" w:hAnsi="Times New Roman" w:cs="Times New Roman"/>
    </w:rPr>
  </w:style>
  <w:style w:type="paragraph" w:styleId="Komentarotekstas">
    <w:name w:val="annotation text"/>
    <w:basedOn w:val="prastasis"/>
    <w:link w:val="KomentarotekstasDiagrama"/>
    <w:uiPriority w:val="99"/>
    <w:rsid w:val="00DF1774"/>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rsid w:val="00DF1774"/>
    <w:rPr>
      <w:rFonts w:ascii="Times New Roman" w:eastAsia="Times New Roman" w:hAnsi="Times New Roman" w:cs="Times New Roman"/>
      <w:sz w:val="20"/>
      <w:szCs w:val="20"/>
    </w:rPr>
  </w:style>
  <w:style w:type="character" w:styleId="Emfaz">
    <w:name w:val="Emphasis"/>
    <w:uiPriority w:val="99"/>
    <w:qFormat/>
    <w:rsid w:val="00DF1774"/>
    <w:rPr>
      <w:b/>
    </w:rPr>
  </w:style>
  <w:style w:type="paragraph" w:styleId="Pagrindiniotekstotrauka">
    <w:name w:val="Body Text Indent"/>
    <w:basedOn w:val="prastasis"/>
    <w:link w:val="PagrindiniotekstotraukaDiagrama"/>
    <w:uiPriority w:val="99"/>
    <w:rsid w:val="00DF1774"/>
    <w:pPr>
      <w:spacing w:after="120" w:line="240" w:lineRule="auto"/>
      <w:ind w:left="283"/>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rsid w:val="00DF1774"/>
    <w:rPr>
      <w:rFonts w:ascii="Times New Roman" w:eastAsia="Times New Roman" w:hAnsi="Times New Roman" w:cs="Times New Roman"/>
      <w:szCs w:val="20"/>
      <w:lang w:eastAsia="lt-LT"/>
    </w:rPr>
  </w:style>
  <w:style w:type="character" w:customStyle="1" w:styleId="BodyText2Char">
    <w:name w:val="Body Text 2 Char"/>
    <w:uiPriority w:val="99"/>
    <w:locked/>
    <w:rsid w:val="00DF1774"/>
    <w:rPr>
      <w:rFonts w:ascii="Times New Roman" w:hAnsi="Times New Roman"/>
      <w:sz w:val="24"/>
    </w:rPr>
  </w:style>
  <w:style w:type="paragraph" w:customStyle="1" w:styleId="PI-1labEMEASMCA">
    <w:name w:val="PI-1_lab EMEA_SMCA"/>
    <w:basedOn w:val="prastasis"/>
    <w:link w:val="PI-1labEMEASMCAChar"/>
    <w:autoRedefine/>
    <w:uiPriority w:val="99"/>
    <w:rsid w:val="00DF1774"/>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link w:val="PI-1labEMEASMCA"/>
    <w:uiPriority w:val="99"/>
    <w:locked/>
    <w:rsid w:val="00DF1774"/>
    <w:rPr>
      <w:rFonts w:ascii="Times New Roman" w:eastAsia="Times New Roman" w:hAnsi="Times New Roman" w:cs="Times New Roman"/>
      <w:b/>
      <w:noProof/>
    </w:rPr>
  </w:style>
  <w:style w:type="paragraph" w:customStyle="1" w:styleId="BTAnIIEMEASMCA">
    <w:name w:val="BT(AnII) EMEA_SMCA"/>
    <w:basedOn w:val="Debesliotekstas"/>
    <w:autoRedefine/>
    <w:uiPriority w:val="99"/>
    <w:rsid w:val="00DF1774"/>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DF1774"/>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DF1774"/>
    <w:rPr>
      <w:rFonts w:ascii="Tahoma" w:eastAsia="Times New Roman" w:hAnsi="Tahoma" w:cs="Tahoma"/>
      <w:sz w:val="16"/>
      <w:szCs w:val="16"/>
    </w:rPr>
  </w:style>
  <w:style w:type="paragraph" w:customStyle="1" w:styleId="PI-3EMEASMCA">
    <w:name w:val="PI-3 EMEA_SMCA"/>
    <w:basedOn w:val="prastasis"/>
    <w:autoRedefine/>
    <w:uiPriority w:val="99"/>
    <w:rsid w:val="00DF1774"/>
    <w:pPr>
      <w:spacing w:after="0" w:line="220" w:lineRule="exact"/>
    </w:pPr>
    <w:rPr>
      <w:rFonts w:ascii="Times New Roman" w:eastAsia="Times New Roman" w:hAnsi="Times New Roman" w:cs="Times New Roman"/>
      <w:b/>
    </w:rPr>
  </w:style>
  <w:style w:type="paragraph" w:customStyle="1" w:styleId="BTbEMEASMCA">
    <w:name w:val="BT(b) EMEA_SMCA"/>
    <w:basedOn w:val="BTEMEASMCA"/>
    <w:autoRedefine/>
    <w:uiPriority w:val="99"/>
    <w:rsid w:val="00DF1774"/>
    <w:rPr>
      <w:b w:val="0"/>
      <w:bCs/>
      <w:szCs w:val="24"/>
    </w:rPr>
  </w:style>
  <w:style w:type="paragraph" w:customStyle="1" w:styleId="BTbeEMEASMCA">
    <w:name w:val="BT(be) EMEA_SMCA"/>
    <w:basedOn w:val="BTEMEASMCA"/>
    <w:autoRedefine/>
    <w:uiPriority w:val="99"/>
    <w:rsid w:val="00DF1774"/>
    <w:pPr>
      <w:jc w:val="center"/>
    </w:pPr>
    <w:rPr>
      <w:b w:val="0"/>
    </w:rPr>
  </w:style>
  <w:style w:type="paragraph" w:customStyle="1" w:styleId="BTeEMEASMCA">
    <w:name w:val="BT(e) EMEA_SMCA"/>
    <w:basedOn w:val="BTEMEASMCA"/>
    <w:autoRedefine/>
    <w:uiPriority w:val="99"/>
    <w:rsid w:val="00DF1774"/>
    <w:pPr>
      <w:jc w:val="center"/>
    </w:pPr>
  </w:style>
  <w:style w:type="paragraph" w:customStyle="1" w:styleId="BTgEMEASMCA">
    <w:name w:val="BT(g) EMEA_SMCA"/>
    <w:basedOn w:val="BTEMEASMCA"/>
    <w:link w:val="BTgEMEASMCAChar"/>
    <w:autoRedefine/>
    <w:uiPriority w:val="99"/>
    <w:rsid w:val="00DF1774"/>
    <w:rPr>
      <w:i/>
      <w:color w:val="008000"/>
    </w:rPr>
  </w:style>
  <w:style w:type="character" w:customStyle="1" w:styleId="BTgEMEASMCAChar">
    <w:name w:val="BT(g) EMEA_SMCA Char"/>
    <w:link w:val="BTgEMEASMCA"/>
    <w:uiPriority w:val="99"/>
    <w:locked/>
    <w:rsid w:val="00DF1774"/>
    <w:rPr>
      <w:rFonts w:ascii="Times New Roman" w:eastAsia="Times New Roman" w:hAnsi="Times New Roman" w:cs="Times New Roman"/>
      <w:b/>
      <w:i/>
      <w:noProof/>
      <w:color w:val="008000"/>
      <w:lang w:eastAsia="lt-LT"/>
    </w:rPr>
  </w:style>
  <w:style w:type="paragraph" w:customStyle="1" w:styleId="BTuEMEASMCA">
    <w:name w:val="BT(u) EMEA_SMCA"/>
    <w:basedOn w:val="BTEMEASMCA"/>
    <w:autoRedefine/>
    <w:uiPriority w:val="99"/>
    <w:rsid w:val="00DF1774"/>
    <w:rPr>
      <w:u w:val="single"/>
    </w:rPr>
  </w:style>
  <w:style w:type="paragraph" w:styleId="Dokumentostruktra">
    <w:name w:val="Document Map"/>
    <w:basedOn w:val="prastasis"/>
    <w:link w:val="DokumentostruktraDiagrama"/>
    <w:uiPriority w:val="99"/>
    <w:semiHidden/>
    <w:rsid w:val="00DF1774"/>
    <w:pPr>
      <w:shd w:val="clear" w:color="auto" w:fill="000080"/>
      <w:spacing w:after="0" w:line="240" w:lineRule="auto"/>
    </w:pPr>
    <w:rPr>
      <w:rFonts w:ascii="Tahoma" w:eastAsia="Times New Roman" w:hAnsi="Tahoma" w:cs="Times New Roman"/>
      <w:sz w:val="20"/>
      <w:szCs w:val="20"/>
      <w:lang w:eastAsia="lt-LT"/>
    </w:rPr>
  </w:style>
  <w:style w:type="character" w:customStyle="1" w:styleId="DokumentostruktraDiagrama">
    <w:name w:val="Dokumento struktūra Diagrama"/>
    <w:basedOn w:val="Numatytasispastraiposriftas"/>
    <w:link w:val="Dokumentostruktra"/>
    <w:uiPriority w:val="99"/>
    <w:semiHidden/>
    <w:rsid w:val="00DF1774"/>
    <w:rPr>
      <w:rFonts w:ascii="Tahoma" w:eastAsia="Times New Roman" w:hAnsi="Tahoma" w:cs="Times New Roman"/>
      <w:sz w:val="20"/>
      <w:szCs w:val="20"/>
      <w:shd w:val="clear" w:color="auto" w:fill="000080"/>
      <w:lang w:eastAsia="lt-LT"/>
    </w:rPr>
  </w:style>
  <w:style w:type="character" w:customStyle="1" w:styleId="DocumentMapChar">
    <w:name w:val="Document Map Char"/>
    <w:basedOn w:val="Numatytasispastraiposriftas"/>
    <w:uiPriority w:val="99"/>
    <w:semiHidden/>
    <w:rsid w:val="00DF1774"/>
    <w:rPr>
      <w:rFonts w:ascii="Tahoma" w:hAnsi="Tahoma" w:cs="Tahoma"/>
      <w:sz w:val="16"/>
      <w:szCs w:val="16"/>
      <w:lang w:val="lt-LT"/>
    </w:rPr>
  </w:style>
  <w:style w:type="paragraph" w:styleId="Pavadinimas">
    <w:name w:val="Title"/>
    <w:basedOn w:val="prastasis"/>
    <w:link w:val="PavadinimasDiagrama"/>
    <w:uiPriority w:val="99"/>
    <w:qFormat/>
    <w:rsid w:val="00DF1774"/>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uiPriority w:val="99"/>
    <w:rsid w:val="00DF1774"/>
    <w:rPr>
      <w:rFonts w:ascii="Times New Roman" w:eastAsia="Times New Roman" w:hAnsi="Times New Roman" w:cs="Times New Roman"/>
      <w:b/>
      <w:szCs w:val="20"/>
      <w:lang w:val="en-GB"/>
    </w:rPr>
  </w:style>
  <w:style w:type="paragraph" w:styleId="Pagrindiniotekstotrauka3">
    <w:name w:val="Body Text Indent 3"/>
    <w:basedOn w:val="prastasis"/>
    <w:link w:val="Pagrindiniotekstotrauka3Diagrama"/>
    <w:uiPriority w:val="99"/>
    <w:rsid w:val="00DF1774"/>
    <w:pPr>
      <w:spacing w:after="120" w:line="240" w:lineRule="auto"/>
      <w:ind w:left="283"/>
    </w:pPr>
    <w:rPr>
      <w:rFonts w:ascii="Times New Roman" w:eastAsia="Times New Roman" w:hAnsi="Times New Roman" w:cs="Times New Roman"/>
      <w:sz w:val="16"/>
      <w:szCs w:val="16"/>
      <w:lang w:eastAsia="lt-LT"/>
    </w:rPr>
  </w:style>
  <w:style w:type="character" w:customStyle="1" w:styleId="Pagrindiniotekstotrauka3Diagrama">
    <w:name w:val="Pagrindinio teksto įtrauka 3 Diagrama"/>
    <w:basedOn w:val="Numatytasispastraiposriftas"/>
    <w:link w:val="Pagrindiniotekstotrauka3"/>
    <w:uiPriority w:val="99"/>
    <w:rsid w:val="00DF1774"/>
    <w:rPr>
      <w:rFonts w:ascii="Times New Roman" w:eastAsia="Times New Roman" w:hAnsi="Times New Roman" w:cs="Times New Roman"/>
      <w:sz w:val="16"/>
      <w:szCs w:val="16"/>
      <w:lang w:eastAsia="lt-LT"/>
    </w:rPr>
  </w:style>
  <w:style w:type="character" w:customStyle="1" w:styleId="BTEMEASMCACharChar">
    <w:name w:val="BT EMEA_SMCA Char Char"/>
    <w:uiPriority w:val="99"/>
    <w:rsid w:val="00DF1774"/>
    <w:rPr>
      <w:sz w:val="22"/>
      <w:lang w:val="lt-LT" w:eastAsia="en-US"/>
    </w:rPr>
  </w:style>
  <w:style w:type="paragraph" w:styleId="Pagrindinistekstas3">
    <w:name w:val="Body Text 3"/>
    <w:basedOn w:val="prastasis"/>
    <w:link w:val="Pagrindinistekstas3Diagrama"/>
    <w:uiPriority w:val="99"/>
    <w:rsid w:val="00DF1774"/>
    <w:pPr>
      <w:spacing w:after="120" w:line="240" w:lineRule="auto"/>
    </w:pPr>
    <w:rPr>
      <w:rFonts w:ascii="Times New Roman" w:eastAsia="Times New Roman"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uiPriority w:val="99"/>
    <w:rsid w:val="00DF1774"/>
    <w:rPr>
      <w:rFonts w:ascii="Times New Roman" w:eastAsia="Times New Roman" w:hAnsi="Times New Roman" w:cs="Times New Roman"/>
      <w:sz w:val="16"/>
      <w:szCs w:val="16"/>
      <w:lang w:eastAsia="lt-LT"/>
    </w:rPr>
  </w:style>
  <w:style w:type="paragraph" w:styleId="Komentarotema">
    <w:name w:val="annotation subject"/>
    <w:basedOn w:val="Komentarotekstas"/>
    <w:next w:val="Komentarotekstas"/>
    <w:link w:val="KomentarotemaDiagrama"/>
    <w:uiPriority w:val="99"/>
    <w:semiHidden/>
    <w:rsid w:val="00DF1774"/>
    <w:rPr>
      <w:sz w:val="24"/>
      <w:szCs w:val="24"/>
      <w:lang w:eastAsia="lt-LT"/>
    </w:rPr>
  </w:style>
  <w:style w:type="character" w:customStyle="1" w:styleId="KomentarotemaDiagrama">
    <w:name w:val="Komentaro tema Diagrama"/>
    <w:basedOn w:val="KomentarotekstasDiagrama"/>
    <w:link w:val="Komentarotema"/>
    <w:uiPriority w:val="99"/>
    <w:semiHidden/>
    <w:rsid w:val="00DF1774"/>
    <w:rPr>
      <w:rFonts w:ascii="Times New Roman" w:eastAsia="Times New Roman" w:hAnsi="Times New Roman" w:cs="Times New Roman"/>
      <w:sz w:val="24"/>
      <w:szCs w:val="24"/>
      <w:lang w:eastAsia="lt-LT"/>
    </w:rPr>
  </w:style>
  <w:style w:type="character" w:customStyle="1" w:styleId="CommentSubjectChar">
    <w:name w:val="Comment Subject Char"/>
    <w:basedOn w:val="KomentarotekstasDiagrama"/>
    <w:uiPriority w:val="99"/>
    <w:semiHidden/>
    <w:rsid w:val="00DF1774"/>
    <w:rPr>
      <w:rFonts w:ascii="Times New Roman" w:eastAsia="Times New Roman" w:hAnsi="Times New Roman" w:cs="Times New Roman"/>
      <w:b/>
      <w:bCs/>
      <w:sz w:val="20"/>
      <w:szCs w:val="20"/>
      <w:lang w:val="lt-LT"/>
    </w:rPr>
  </w:style>
  <w:style w:type="paragraph" w:customStyle="1" w:styleId="knZulassung02">
    <w:name w:val="knZulassung02"/>
    <w:basedOn w:val="prastasis"/>
    <w:rsid w:val="00DF1774"/>
    <w:pPr>
      <w:autoSpaceDE w:val="0"/>
      <w:autoSpaceDN w:val="0"/>
      <w:spacing w:after="0" w:line="240" w:lineRule="auto"/>
      <w:ind w:left="1843" w:right="284"/>
    </w:pPr>
    <w:rPr>
      <w:rFonts w:ascii="Courier" w:eastAsia="Times New Roman" w:hAnsi="Courier" w:cs="Courier"/>
      <w:sz w:val="24"/>
      <w:szCs w:val="24"/>
      <w:lang w:val="de-DE" w:eastAsia="de-DE"/>
    </w:rPr>
  </w:style>
  <w:style w:type="paragraph" w:styleId="Porat">
    <w:name w:val="footer"/>
    <w:basedOn w:val="prastasis"/>
    <w:link w:val="PoratDiagrama"/>
    <w:uiPriority w:val="99"/>
    <w:rsid w:val="00DF1774"/>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DF1774"/>
    <w:rPr>
      <w:rFonts w:ascii="Times New Roman" w:eastAsia="Times New Roman" w:hAnsi="Times New Roman" w:cs="Times New Roman"/>
      <w:sz w:val="24"/>
      <w:szCs w:val="24"/>
    </w:rPr>
  </w:style>
  <w:style w:type="character" w:styleId="Puslapionumeris">
    <w:name w:val="page number"/>
    <w:basedOn w:val="Numatytasispastraiposriftas"/>
    <w:uiPriority w:val="99"/>
    <w:rsid w:val="00DF1774"/>
  </w:style>
  <w:style w:type="paragraph" w:styleId="Pagrindinistekstas2">
    <w:name w:val="Body Text 2"/>
    <w:basedOn w:val="prastasis"/>
    <w:link w:val="Pagrindinistekstas2Diagrama"/>
    <w:uiPriority w:val="99"/>
    <w:rsid w:val="00DF1774"/>
    <w:pPr>
      <w:spacing w:after="120" w:line="480" w:lineRule="auto"/>
    </w:pPr>
    <w:rPr>
      <w:rFonts w:ascii="Times New Roman" w:eastAsia="Times New Roman" w:hAnsi="Times New Roman" w:cs="Times New Roman"/>
      <w:sz w:val="24"/>
      <w:szCs w:val="24"/>
    </w:rPr>
  </w:style>
  <w:style w:type="character" w:customStyle="1" w:styleId="Pagrindinistekstas2Diagrama">
    <w:name w:val="Pagrindinis tekstas 2 Diagrama"/>
    <w:basedOn w:val="Numatytasispastraiposriftas"/>
    <w:link w:val="Pagrindinistekstas2"/>
    <w:uiPriority w:val="99"/>
    <w:rsid w:val="00DF1774"/>
    <w:rPr>
      <w:rFonts w:ascii="Times New Roman" w:eastAsia="Times New Roman" w:hAnsi="Times New Roman" w:cs="Times New Roman"/>
      <w:sz w:val="24"/>
      <w:szCs w:val="24"/>
    </w:rPr>
  </w:style>
  <w:style w:type="paragraph" w:styleId="Antrats">
    <w:name w:val="header"/>
    <w:basedOn w:val="prastasis"/>
    <w:link w:val="AntratsDiagrama"/>
    <w:uiPriority w:val="99"/>
    <w:semiHidden/>
    <w:rsid w:val="00DF1774"/>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semiHidden/>
    <w:rsid w:val="00DF1774"/>
    <w:rPr>
      <w:rFonts w:ascii="Times New Roman" w:eastAsia="Times New Roman" w:hAnsi="Times New Roman" w:cs="Times New Roman"/>
      <w:sz w:val="24"/>
      <w:szCs w:val="24"/>
    </w:rPr>
  </w:style>
  <w:style w:type="character" w:styleId="Komentaronuoroda">
    <w:name w:val="annotation reference"/>
    <w:uiPriority w:val="99"/>
    <w:semiHidden/>
    <w:rsid w:val="00DF1774"/>
    <w:rPr>
      <w:rFonts w:cs="Times New Roman"/>
      <w:sz w:val="16"/>
      <w:szCs w:val="16"/>
    </w:rPr>
  </w:style>
  <w:style w:type="paragraph" w:customStyle="1" w:styleId="Pataisymai1">
    <w:name w:val="Pataisymai1"/>
    <w:hidden/>
    <w:uiPriority w:val="99"/>
    <w:semiHidden/>
    <w:rsid w:val="00DF1774"/>
    <w:pPr>
      <w:spacing w:after="0" w:line="240" w:lineRule="auto"/>
    </w:pPr>
    <w:rPr>
      <w:rFonts w:ascii="Times New Roman" w:eastAsia="Calibri" w:hAnsi="Times New Roman" w:cs="Times New Roman"/>
      <w:sz w:val="24"/>
      <w:szCs w:val="24"/>
    </w:rPr>
  </w:style>
  <w:style w:type="paragraph" w:customStyle="1" w:styleId="Default">
    <w:name w:val="Default"/>
    <w:rsid w:val="00DF1774"/>
    <w:pPr>
      <w:autoSpaceDE w:val="0"/>
      <w:autoSpaceDN w:val="0"/>
      <w:adjustRightInd w:val="0"/>
      <w:spacing w:after="0" w:line="240" w:lineRule="auto"/>
    </w:pPr>
    <w:rPr>
      <w:rFonts w:ascii="Verdana" w:eastAsia="Calibri" w:hAnsi="Verdana" w:cs="Verdana"/>
      <w:color w:val="000000"/>
      <w:sz w:val="24"/>
      <w:szCs w:val="24"/>
    </w:rPr>
  </w:style>
  <w:style w:type="numbering" w:customStyle="1" w:styleId="Sraonra1">
    <w:name w:val="Sąrašo nėra1"/>
    <w:next w:val="Sraonra"/>
    <w:uiPriority w:val="99"/>
    <w:semiHidden/>
    <w:unhideWhenUsed/>
    <w:rsid w:val="00DF1774"/>
  </w:style>
  <w:style w:type="paragraph" w:styleId="Pataisymai">
    <w:name w:val="Revision"/>
    <w:hidden/>
    <w:uiPriority w:val="99"/>
    <w:semiHidden/>
    <w:rsid w:val="00DF1774"/>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DF1774"/>
    <w:pPr>
      <w:ind w:left="720"/>
      <w:contextualSpacing/>
    </w:pPr>
  </w:style>
  <w:style w:type="paragraph" w:customStyle="1" w:styleId="Char1">
    <w:name w:val="Char1"/>
    <w:basedOn w:val="prastasis"/>
    <w:uiPriority w:val="99"/>
    <w:rsid w:val="00DF1774"/>
    <w:pPr>
      <w:spacing w:line="240" w:lineRule="exact"/>
    </w:pPr>
    <w:rPr>
      <w:rFonts w:ascii="Verdana" w:eastAsia="Times New Roman" w:hAnsi="Verdana" w:cs="Verdana"/>
      <w:sz w:val="20"/>
      <w:szCs w:val="20"/>
      <w:lang w:val="en-GB"/>
    </w:rPr>
  </w:style>
  <w:style w:type="paragraph" w:styleId="Pagrindiniotekstotrauka2">
    <w:name w:val="Body Text Indent 2"/>
    <w:basedOn w:val="prastasis"/>
    <w:link w:val="Pagrindiniotekstotrauka2Diagrama"/>
    <w:uiPriority w:val="99"/>
    <w:unhideWhenUsed/>
    <w:rsid w:val="00DF1774"/>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DF1774"/>
  </w:style>
  <w:style w:type="paragraph" w:customStyle="1" w:styleId="Formatvorlage1">
    <w:name w:val="Formatvorlage1"/>
    <w:basedOn w:val="prastasis"/>
    <w:rsid w:val="00DF1774"/>
    <w:pPr>
      <w:spacing w:after="0" w:line="240" w:lineRule="auto"/>
    </w:pPr>
    <w:rPr>
      <w:rFonts w:ascii="Verdana" w:eastAsia="Times New Roman" w:hAnsi="Verdana" w:cs="Verdana"/>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berlin-chemie.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22187</Words>
  <Characters>12648</Characters>
  <Application>Microsoft Office Word</Application>
  <DocSecurity>0</DocSecurity>
  <Lines>105</Lines>
  <Paragraphs>69</Paragraphs>
  <ScaleCrop>false</ScaleCrop>
  <HeadingPairs>
    <vt:vector size="4" baseType="variant">
      <vt:variant>
        <vt:lpstr>Pavadinimas</vt:lpstr>
      </vt:variant>
      <vt:variant>
        <vt:i4>1</vt:i4>
      </vt:variant>
      <vt:variant>
        <vt:lpstr>Antraštės</vt:lpstr>
      </vt:variant>
      <vt:variant>
        <vt:i4>12</vt:i4>
      </vt:variant>
    </vt:vector>
  </HeadingPairs>
  <TitlesOfParts>
    <vt:vector size="13" baseType="lpstr">
      <vt:lpstr/>
      <vt:lpstr>Pakuotės lapelis: informacija vartotojui</vt:lpstr>
      <vt:lpstr>    1.	Kas yra Ibustar ir kam jis vartojamas</vt:lpstr>
      <vt:lpstr>    2.	Kas žinotina prieš vartojant Ibustar </vt:lpstr>
      <vt:lpstr>    </vt:lpstr>
      <vt:lpstr>    3.	Kaip vartoti Ibustar</vt:lpstr>
      <vt:lpstr>    </vt:lpstr>
      <vt:lpstr>    Dozavimas</vt:lpstr>
      <vt:lpstr>    Rekomenduojama dozė</vt:lpstr>
      <vt:lpstr>    </vt:lpstr>
      <vt:lpstr>    4.	Galimas šalutinis poveikis</vt:lpstr>
      <vt:lpstr>    5.	Kaip laikyti Ibustar</vt:lpstr>
      <vt:lpstr>    6.	Pakuotės turinys ir kita informacija</vt:lpstr>
    </vt:vector>
  </TitlesOfParts>
  <Company/>
  <LinksUpToDate>false</LinksUpToDate>
  <CharactersWithSpaces>34766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2025-02-27T11:02:00Z</dcterms:created>
  <dcterms:modified xsi:type="dcterms:W3CDTF">2025-02-27T11:02:00Z</dcterms:modified>
</cp:coreProperties>
</file>