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07F" w:rsidRPr="00CC7CBE" w:rsidRDefault="00FA507F" w:rsidP="00FA507F">
      <w:pPr>
        <w:spacing w:after="0" w:line="240" w:lineRule="auto"/>
        <w:jc w:val="center"/>
        <w:rPr>
          <w:rFonts w:ascii="Times New Roman" w:hAnsi="Times New Roman"/>
          <w:lang w:val="lt-LT"/>
        </w:rPr>
      </w:pPr>
      <w:r w:rsidRPr="00CC7CBE">
        <w:rPr>
          <w:rFonts w:ascii="Times New Roman" w:hAnsi="Times New Roman"/>
          <w:b/>
          <w:lang w:val="lt-LT"/>
        </w:rPr>
        <w:t>Pakuotės lapelis: informacija pacientui</w:t>
      </w:r>
    </w:p>
    <w:p w:rsidR="00FA507F" w:rsidRPr="00CC7CBE" w:rsidRDefault="00FA507F" w:rsidP="00FA507F">
      <w:pPr>
        <w:spacing w:after="0" w:line="240" w:lineRule="auto"/>
        <w:jc w:val="center"/>
        <w:outlineLvl w:val="0"/>
        <w:rPr>
          <w:rFonts w:ascii="Times New Roman" w:hAnsi="Times New Roman"/>
          <w:b/>
          <w:lang w:val="lt-LT"/>
        </w:rPr>
      </w:pPr>
    </w:p>
    <w:p w:rsidR="00FA507F" w:rsidRPr="00CC7CBE" w:rsidRDefault="00FA507F" w:rsidP="00FA507F">
      <w:pPr>
        <w:tabs>
          <w:tab w:val="left" w:pos="567"/>
        </w:tabs>
        <w:spacing w:after="0" w:line="260" w:lineRule="exact"/>
        <w:jc w:val="center"/>
        <w:rPr>
          <w:rFonts w:ascii="Times New Roman" w:hAnsi="Times New Roman"/>
          <w:b/>
          <w:lang w:val="lt-LT"/>
        </w:rPr>
      </w:pPr>
      <w:proofErr w:type="spellStart"/>
      <w:r w:rsidRPr="00CC7CBE">
        <w:rPr>
          <w:rFonts w:ascii="Times New Roman" w:hAnsi="Times New Roman"/>
          <w:b/>
          <w:lang w:val="lt-LT"/>
        </w:rPr>
        <w:t>Candesartan</w:t>
      </w:r>
      <w:proofErr w:type="spellEnd"/>
      <w:r w:rsidRPr="00CC7CBE">
        <w:rPr>
          <w:rFonts w:ascii="Times New Roman" w:hAnsi="Times New Roman"/>
          <w:b/>
          <w:lang w:val="lt-LT"/>
        </w:rPr>
        <w:t xml:space="preserve"> HCT </w:t>
      </w:r>
      <w:proofErr w:type="spellStart"/>
      <w:r w:rsidRPr="00CC7CBE">
        <w:rPr>
          <w:rFonts w:ascii="Times New Roman" w:hAnsi="Times New Roman"/>
          <w:b/>
          <w:lang w:val="lt-LT"/>
        </w:rPr>
        <w:t>Actavis</w:t>
      </w:r>
      <w:proofErr w:type="spellEnd"/>
      <w:r w:rsidRPr="00CC7CBE">
        <w:rPr>
          <w:rFonts w:ascii="Times New Roman" w:hAnsi="Times New Roman"/>
          <w:b/>
          <w:lang w:val="lt-LT"/>
        </w:rPr>
        <w:t xml:space="preserve"> 8 mg/12,5 mg tabletės</w:t>
      </w:r>
    </w:p>
    <w:p w:rsidR="00FA507F" w:rsidRPr="00CC7CBE" w:rsidRDefault="00FA507F" w:rsidP="00FA507F">
      <w:pPr>
        <w:shd w:val="clear" w:color="auto" w:fill="D9D9D9"/>
        <w:tabs>
          <w:tab w:val="left" w:pos="567"/>
        </w:tabs>
        <w:spacing w:after="0" w:line="260" w:lineRule="exact"/>
        <w:jc w:val="center"/>
        <w:rPr>
          <w:rFonts w:ascii="Times New Roman" w:hAnsi="Times New Roman"/>
          <w:b/>
          <w:lang w:val="lt-LT"/>
        </w:rPr>
      </w:pPr>
      <w:proofErr w:type="spellStart"/>
      <w:r w:rsidRPr="00CC7CBE">
        <w:rPr>
          <w:rFonts w:ascii="Times New Roman" w:hAnsi="Times New Roman"/>
          <w:b/>
          <w:lang w:val="lt-LT"/>
        </w:rPr>
        <w:t>Candesartan</w:t>
      </w:r>
      <w:proofErr w:type="spellEnd"/>
      <w:r w:rsidRPr="00CC7CBE">
        <w:rPr>
          <w:rFonts w:ascii="Times New Roman" w:hAnsi="Times New Roman"/>
          <w:b/>
          <w:lang w:val="lt-LT"/>
        </w:rPr>
        <w:t xml:space="preserve"> HCT </w:t>
      </w:r>
      <w:proofErr w:type="spellStart"/>
      <w:r w:rsidRPr="00CC7CBE">
        <w:rPr>
          <w:rFonts w:ascii="Times New Roman" w:hAnsi="Times New Roman"/>
          <w:b/>
          <w:lang w:val="lt-LT"/>
        </w:rPr>
        <w:t>Actavis</w:t>
      </w:r>
      <w:proofErr w:type="spellEnd"/>
      <w:r w:rsidRPr="00CC7CBE">
        <w:rPr>
          <w:rFonts w:ascii="Times New Roman" w:hAnsi="Times New Roman"/>
          <w:b/>
          <w:lang w:val="lt-LT"/>
        </w:rPr>
        <w:t xml:space="preserve"> 16 mg/12,5 mg tabletės</w:t>
      </w:r>
    </w:p>
    <w:p w:rsidR="00FA507F" w:rsidRPr="00CC7CBE" w:rsidRDefault="00FA507F" w:rsidP="00FA507F">
      <w:pPr>
        <w:shd w:val="clear" w:color="auto" w:fill="BFBFBF"/>
        <w:tabs>
          <w:tab w:val="left" w:pos="567"/>
        </w:tabs>
        <w:spacing w:after="0" w:line="260" w:lineRule="exact"/>
        <w:jc w:val="center"/>
        <w:rPr>
          <w:rFonts w:ascii="Times New Roman" w:eastAsia="Times New Roman" w:hAnsi="Times New Roman"/>
          <w:b/>
          <w:lang w:val="lt-LT" w:eastAsia="en-GB"/>
        </w:rPr>
      </w:pPr>
      <w:proofErr w:type="spellStart"/>
      <w:r w:rsidRPr="00CC7CBE">
        <w:rPr>
          <w:rFonts w:ascii="Times New Roman" w:eastAsia="Times New Roman" w:hAnsi="Times New Roman"/>
          <w:b/>
          <w:lang w:val="lt-LT" w:eastAsia="en-GB"/>
        </w:rPr>
        <w:t>Candesartan</w:t>
      </w:r>
      <w:proofErr w:type="spellEnd"/>
      <w:r w:rsidRPr="00CC7CBE">
        <w:rPr>
          <w:rFonts w:ascii="Times New Roman" w:eastAsia="Times New Roman" w:hAnsi="Times New Roman"/>
          <w:b/>
          <w:lang w:val="lt-LT" w:eastAsia="en-GB"/>
        </w:rPr>
        <w:t xml:space="preserve"> HCT </w:t>
      </w:r>
      <w:proofErr w:type="spellStart"/>
      <w:r w:rsidRPr="00CC7CBE">
        <w:rPr>
          <w:rFonts w:ascii="Times New Roman" w:eastAsia="Times New Roman" w:hAnsi="Times New Roman"/>
          <w:b/>
          <w:lang w:val="lt-LT" w:eastAsia="en-GB"/>
        </w:rPr>
        <w:t>Actavis</w:t>
      </w:r>
      <w:proofErr w:type="spellEnd"/>
      <w:r w:rsidRPr="00CC7CBE">
        <w:rPr>
          <w:rFonts w:ascii="Times New Roman" w:eastAsia="Times New Roman" w:hAnsi="Times New Roman"/>
          <w:b/>
          <w:lang w:val="lt-LT" w:eastAsia="en-GB"/>
        </w:rPr>
        <w:t xml:space="preserve"> 32 mg/12,5 mg tabletės</w:t>
      </w:r>
    </w:p>
    <w:p w:rsidR="00FA507F" w:rsidRPr="00CC7CBE" w:rsidRDefault="00FA507F" w:rsidP="00FA507F">
      <w:pPr>
        <w:shd w:val="clear" w:color="auto" w:fill="A6A6A6"/>
        <w:tabs>
          <w:tab w:val="left" w:pos="567"/>
        </w:tabs>
        <w:spacing w:after="0" w:line="260" w:lineRule="exact"/>
        <w:jc w:val="center"/>
        <w:rPr>
          <w:rFonts w:ascii="Times New Roman" w:eastAsia="Times New Roman" w:hAnsi="Times New Roman"/>
          <w:b/>
          <w:lang w:val="lt-LT" w:eastAsia="en-GB"/>
        </w:rPr>
      </w:pPr>
      <w:proofErr w:type="spellStart"/>
      <w:r w:rsidRPr="00CC7CBE">
        <w:rPr>
          <w:rFonts w:ascii="Times New Roman" w:eastAsia="Times New Roman" w:hAnsi="Times New Roman"/>
          <w:b/>
          <w:lang w:val="lt-LT" w:eastAsia="en-GB"/>
        </w:rPr>
        <w:t>Candesartan</w:t>
      </w:r>
      <w:proofErr w:type="spellEnd"/>
      <w:r w:rsidRPr="00CC7CBE">
        <w:rPr>
          <w:rFonts w:ascii="Times New Roman" w:eastAsia="Times New Roman" w:hAnsi="Times New Roman"/>
          <w:b/>
          <w:lang w:val="lt-LT" w:eastAsia="en-GB"/>
        </w:rPr>
        <w:t xml:space="preserve"> HCT </w:t>
      </w:r>
      <w:proofErr w:type="spellStart"/>
      <w:r w:rsidRPr="00CC7CBE">
        <w:rPr>
          <w:rFonts w:ascii="Times New Roman" w:eastAsia="Times New Roman" w:hAnsi="Times New Roman"/>
          <w:b/>
          <w:lang w:val="lt-LT" w:eastAsia="en-GB"/>
        </w:rPr>
        <w:t>Actavis</w:t>
      </w:r>
      <w:proofErr w:type="spellEnd"/>
      <w:r w:rsidRPr="00CC7CBE">
        <w:rPr>
          <w:rFonts w:ascii="Times New Roman" w:eastAsia="Times New Roman" w:hAnsi="Times New Roman"/>
          <w:b/>
          <w:lang w:val="lt-LT" w:eastAsia="en-GB"/>
        </w:rPr>
        <w:t xml:space="preserve"> 32 mg/25 mg tabletės</w:t>
      </w:r>
    </w:p>
    <w:p w:rsidR="00FA507F" w:rsidRPr="00CC7CBE" w:rsidRDefault="00FA507F" w:rsidP="00FA507F">
      <w:pPr>
        <w:tabs>
          <w:tab w:val="left" w:pos="567"/>
        </w:tabs>
        <w:spacing w:after="0" w:line="260" w:lineRule="exact"/>
        <w:jc w:val="center"/>
        <w:rPr>
          <w:rFonts w:ascii="Times New Roman" w:eastAsia="Times New Roman" w:hAnsi="Times New Roman"/>
          <w:b/>
          <w:lang w:val="lt-LT" w:eastAsia="en-GB"/>
        </w:rPr>
      </w:pPr>
    </w:p>
    <w:p w:rsidR="00FA507F" w:rsidRPr="00CC7CBE" w:rsidRDefault="00FA507F" w:rsidP="00FA507F">
      <w:pPr>
        <w:tabs>
          <w:tab w:val="left" w:pos="567"/>
        </w:tabs>
        <w:spacing w:after="0" w:line="260" w:lineRule="exact"/>
        <w:jc w:val="center"/>
        <w:rPr>
          <w:rFonts w:ascii="Times New Roman" w:hAnsi="Times New Roman"/>
          <w:lang w:val="lt-LT"/>
        </w:rPr>
      </w:pPr>
      <w:proofErr w:type="spellStart"/>
      <w:r w:rsidRPr="00CC7CBE">
        <w:rPr>
          <w:rFonts w:ascii="Times New Roman" w:hAnsi="Times New Roman"/>
          <w:lang w:val="lt-LT"/>
        </w:rPr>
        <w:t>kandesartano</w:t>
      </w:r>
      <w:proofErr w:type="spellEnd"/>
      <w:r w:rsidRPr="00CC7CBE">
        <w:rPr>
          <w:rFonts w:ascii="Times New Roman" w:hAnsi="Times New Roman"/>
          <w:lang w:val="lt-LT"/>
        </w:rPr>
        <w:t xml:space="preserve"> </w:t>
      </w:r>
      <w:proofErr w:type="spellStart"/>
      <w:r w:rsidRPr="00CC7CBE">
        <w:rPr>
          <w:rFonts w:ascii="Times New Roman" w:hAnsi="Times New Roman"/>
          <w:lang w:val="lt-LT"/>
        </w:rPr>
        <w:t>cileksetilas</w:t>
      </w:r>
      <w:proofErr w:type="spellEnd"/>
      <w:r w:rsidRPr="00CC7CBE">
        <w:rPr>
          <w:rFonts w:ascii="Times New Roman" w:hAnsi="Times New Roman"/>
          <w:lang w:val="lt-LT"/>
        </w:rPr>
        <w:t>/</w:t>
      </w:r>
      <w:proofErr w:type="spellStart"/>
      <w:r w:rsidRPr="00CC7CBE">
        <w:rPr>
          <w:rFonts w:ascii="Times New Roman" w:hAnsi="Times New Roman"/>
          <w:lang w:val="lt-LT"/>
        </w:rPr>
        <w:t>hidrochlorotiazidas</w:t>
      </w:r>
      <w:proofErr w:type="spellEnd"/>
    </w:p>
    <w:p w:rsidR="00FA507F" w:rsidRPr="00CC7CBE" w:rsidRDefault="00FA507F" w:rsidP="00FA507F">
      <w:pPr>
        <w:spacing w:after="0" w:line="240" w:lineRule="auto"/>
        <w:jc w:val="center"/>
        <w:outlineLvl w:val="0"/>
        <w:rPr>
          <w:rFonts w:ascii="Times New Roman" w:hAnsi="Times New Roman"/>
          <w:b/>
          <w:lang w:val="lt-LT"/>
        </w:rPr>
      </w:pPr>
    </w:p>
    <w:p w:rsidR="00FA507F" w:rsidRPr="00CC7CBE" w:rsidRDefault="00FA507F" w:rsidP="00FA507F">
      <w:pPr>
        <w:spacing w:after="0" w:line="240" w:lineRule="auto"/>
        <w:ind w:right="-2"/>
        <w:rPr>
          <w:rFonts w:ascii="Times New Roman" w:hAnsi="Times New Roman"/>
          <w:b/>
          <w:lang w:val="lt-LT"/>
        </w:rPr>
      </w:pPr>
      <w:r w:rsidRPr="00CC7CBE">
        <w:rPr>
          <w:rFonts w:ascii="Times New Roman" w:hAnsi="Times New Roman"/>
          <w:b/>
          <w:lang w:val="lt-LT"/>
        </w:rPr>
        <w:t>Atidžiai perskaitykite visą šį lapelį, prieš pradėdami vartoti vaistą, nes jame pateikiama Jums svarbi informacija.</w:t>
      </w:r>
    </w:p>
    <w:p w:rsidR="00FA507F" w:rsidRPr="00CC7CBE" w:rsidRDefault="00FA507F" w:rsidP="00FA507F">
      <w:pPr>
        <w:tabs>
          <w:tab w:val="left" w:pos="567"/>
        </w:tabs>
        <w:spacing w:after="0" w:line="240" w:lineRule="auto"/>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Neišmeskite šio lapelio, nes vėl gali prireikti jį perskaityti.</w:t>
      </w:r>
    </w:p>
    <w:p w:rsidR="00FA507F" w:rsidRPr="00CC7CBE" w:rsidRDefault="00FA507F" w:rsidP="00FA507F">
      <w:pPr>
        <w:tabs>
          <w:tab w:val="left" w:pos="567"/>
        </w:tabs>
        <w:spacing w:after="0" w:line="240" w:lineRule="auto"/>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Jeigu kiltų daugiau klausimų, kreipkitės į gydytoją arba vaistininką.</w:t>
      </w:r>
    </w:p>
    <w:p w:rsidR="00FA507F" w:rsidRPr="00CC7CBE" w:rsidRDefault="00FA507F" w:rsidP="00FA507F">
      <w:pPr>
        <w:tabs>
          <w:tab w:val="left" w:pos="567"/>
        </w:tabs>
        <w:spacing w:after="0" w:line="240" w:lineRule="auto"/>
        <w:ind w:left="567"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Šis vaistas skirtas tik Jums, todėl kitiems žmonėms jo duoti negalima. Vaistas gali jiems pakenkti (net tiems, kurių ligos požymiai yra tokie patys kaip Jūsų).</w:t>
      </w:r>
    </w:p>
    <w:p w:rsidR="00FA507F" w:rsidRPr="00CC7CBE" w:rsidRDefault="00FA507F" w:rsidP="00FA507F">
      <w:pPr>
        <w:tabs>
          <w:tab w:val="left" w:pos="567"/>
        </w:tabs>
        <w:spacing w:after="0" w:line="240" w:lineRule="auto"/>
        <w:ind w:left="567"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Jeigu pasireiškė šalutinis poveikis (net jeigu jis šiame lapelyje nenurodytas), kreipkitės į gydytoją arba vaistininką.</w:t>
      </w:r>
      <w:r w:rsidRPr="00CC7CBE">
        <w:rPr>
          <w:rFonts w:ascii="Times New Roman" w:eastAsia="Times New Roman" w:hAnsi="Times New Roman"/>
          <w:lang w:val="lt-LT"/>
        </w:rPr>
        <w:t xml:space="preserve"> Žr. 4 skyrių.</w:t>
      </w:r>
    </w:p>
    <w:p w:rsidR="00FA507F" w:rsidRPr="00CC7CBE" w:rsidRDefault="00FA507F" w:rsidP="00FA507F">
      <w:pPr>
        <w:spacing w:after="0" w:line="240" w:lineRule="auto"/>
        <w:ind w:right="-2"/>
        <w:rPr>
          <w:rFonts w:ascii="Times New Roman" w:hAnsi="Times New Roman"/>
          <w:lang w:val="lt-LT"/>
        </w:rPr>
      </w:pPr>
    </w:p>
    <w:p w:rsidR="00FA507F" w:rsidRPr="00CC7CBE" w:rsidRDefault="00FA507F" w:rsidP="00FA507F">
      <w:pPr>
        <w:keepNext/>
        <w:tabs>
          <w:tab w:val="left" w:pos="567"/>
        </w:tabs>
        <w:spacing w:after="0" w:line="260" w:lineRule="exact"/>
        <w:jc w:val="both"/>
        <w:outlineLvl w:val="3"/>
        <w:rPr>
          <w:rFonts w:ascii="Times New Roman" w:hAnsi="Times New Roman"/>
          <w:lang w:val="lt-LT"/>
        </w:rPr>
      </w:pPr>
      <w:r w:rsidRPr="00CC7CBE">
        <w:rPr>
          <w:rFonts w:ascii="Times New Roman" w:hAnsi="Times New Roman"/>
          <w:b/>
          <w:lang w:val="lt-LT"/>
        </w:rPr>
        <w:t>Apie ką rašoma šiame lapelyje?</w:t>
      </w:r>
    </w:p>
    <w:p w:rsidR="00FA507F" w:rsidRPr="00CC7CBE" w:rsidRDefault="00FA507F" w:rsidP="00FA507F">
      <w:pPr>
        <w:tabs>
          <w:tab w:val="left" w:pos="567"/>
        </w:tabs>
        <w:spacing w:after="0" w:line="260" w:lineRule="exact"/>
        <w:rPr>
          <w:rFonts w:ascii="Times New Roman" w:hAnsi="Times New Roman"/>
          <w:lang w:val="lt-LT"/>
        </w:rPr>
      </w:pPr>
    </w:p>
    <w:p w:rsidR="00FA507F" w:rsidRPr="00CC7CBE" w:rsidRDefault="00FA507F" w:rsidP="00FA507F">
      <w:pPr>
        <w:tabs>
          <w:tab w:val="left" w:pos="0"/>
          <w:tab w:val="left" w:pos="567"/>
        </w:tabs>
        <w:spacing w:after="0" w:line="260" w:lineRule="exact"/>
        <w:ind w:left="567" w:hanging="567"/>
        <w:rPr>
          <w:rFonts w:ascii="Times New Roman" w:hAnsi="Times New Roman"/>
          <w:lang w:val="lt-LT"/>
        </w:rPr>
      </w:pPr>
      <w:r w:rsidRPr="00CC7CBE">
        <w:rPr>
          <w:rFonts w:ascii="Times New Roman" w:hAnsi="Times New Roman"/>
          <w:lang w:val="lt-LT"/>
        </w:rPr>
        <w:t>1.</w:t>
      </w:r>
      <w:r w:rsidRPr="00CC7CBE">
        <w:rPr>
          <w:rFonts w:ascii="Times New Roman" w:hAnsi="Times New Roman"/>
          <w:lang w:val="lt-LT"/>
        </w:rPr>
        <w:tab/>
        <w:t xml:space="preserve">Kas yra </w:t>
      </w:r>
      <w:proofErr w:type="spellStart"/>
      <w:r w:rsidRPr="00CC7CBE">
        <w:rPr>
          <w:rFonts w:ascii="Times New Roman" w:hAnsi="Times New Roman"/>
          <w:lang w:val="lt-LT"/>
        </w:rPr>
        <w:t>Candesartan</w:t>
      </w:r>
      <w:proofErr w:type="spellEnd"/>
      <w:r w:rsidRPr="00CC7CBE">
        <w:rPr>
          <w:rFonts w:ascii="Times New Roman" w:hAnsi="Times New Roman"/>
          <w:lang w:val="lt-LT"/>
        </w:rPr>
        <w:t xml:space="preserve"> HCT </w:t>
      </w:r>
      <w:proofErr w:type="spellStart"/>
      <w:r w:rsidRPr="00CC7CBE">
        <w:rPr>
          <w:rFonts w:ascii="Times New Roman" w:hAnsi="Times New Roman"/>
          <w:lang w:val="lt-LT"/>
        </w:rPr>
        <w:t>Actavis</w:t>
      </w:r>
      <w:proofErr w:type="spellEnd"/>
      <w:r w:rsidRPr="00CC7CBE">
        <w:rPr>
          <w:rFonts w:ascii="Times New Roman" w:hAnsi="Times New Roman"/>
          <w:lang w:val="lt-LT"/>
        </w:rPr>
        <w:t xml:space="preserve"> ir kam jis vartojamas</w:t>
      </w:r>
    </w:p>
    <w:p w:rsidR="00FA507F" w:rsidRPr="00CC7CBE" w:rsidRDefault="00FA507F" w:rsidP="00FA507F">
      <w:pPr>
        <w:tabs>
          <w:tab w:val="left" w:pos="0"/>
          <w:tab w:val="left" w:pos="567"/>
        </w:tabs>
        <w:spacing w:after="0" w:line="260" w:lineRule="exact"/>
        <w:ind w:left="567" w:hanging="567"/>
        <w:rPr>
          <w:rFonts w:ascii="Times New Roman" w:hAnsi="Times New Roman"/>
          <w:lang w:val="lt-LT"/>
        </w:rPr>
      </w:pPr>
      <w:r w:rsidRPr="00CC7CBE">
        <w:rPr>
          <w:rFonts w:ascii="Times New Roman" w:hAnsi="Times New Roman"/>
          <w:lang w:val="lt-LT"/>
        </w:rPr>
        <w:t>2.</w:t>
      </w:r>
      <w:r w:rsidRPr="00CC7CBE">
        <w:rPr>
          <w:rFonts w:ascii="Times New Roman" w:hAnsi="Times New Roman"/>
          <w:lang w:val="lt-LT"/>
        </w:rPr>
        <w:tab/>
        <w:t xml:space="preserve">Kas žinotina prieš vartojant </w:t>
      </w:r>
      <w:proofErr w:type="spellStart"/>
      <w:r w:rsidRPr="00CC7CBE">
        <w:rPr>
          <w:rFonts w:ascii="Times New Roman" w:hAnsi="Times New Roman"/>
          <w:lang w:val="lt-LT"/>
        </w:rPr>
        <w:t>Candesartan</w:t>
      </w:r>
      <w:proofErr w:type="spellEnd"/>
      <w:r w:rsidRPr="00CC7CBE">
        <w:rPr>
          <w:rFonts w:ascii="Times New Roman" w:hAnsi="Times New Roman"/>
          <w:lang w:val="lt-LT"/>
        </w:rPr>
        <w:t xml:space="preserve"> HCT </w:t>
      </w:r>
      <w:proofErr w:type="spellStart"/>
      <w:r w:rsidRPr="00CC7CBE">
        <w:rPr>
          <w:rFonts w:ascii="Times New Roman" w:hAnsi="Times New Roman"/>
          <w:lang w:val="lt-LT"/>
        </w:rPr>
        <w:t>Actavis</w:t>
      </w:r>
      <w:proofErr w:type="spellEnd"/>
    </w:p>
    <w:p w:rsidR="00FA507F" w:rsidRPr="00CC7CBE" w:rsidRDefault="00FA507F" w:rsidP="00FA507F">
      <w:pPr>
        <w:tabs>
          <w:tab w:val="left" w:pos="0"/>
          <w:tab w:val="left" w:pos="567"/>
        </w:tabs>
        <w:spacing w:after="0" w:line="260" w:lineRule="exact"/>
        <w:ind w:left="567" w:hanging="567"/>
        <w:rPr>
          <w:rFonts w:ascii="Times New Roman" w:hAnsi="Times New Roman"/>
          <w:lang w:val="lt-LT"/>
        </w:rPr>
      </w:pPr>
      <w:r w:rsidRPr="00CC7CBE">
        <w:rPr>
          <w:rFonts w:ascii="Times New Roman" w:hAnsi="Times New Roman"/>
          <w:lang w:val="lt-LT"/>
        </w:rPr>
        <w:t>3.</w:t>
      </w:r>
      <w:r w:rsidRPr="00CC7CBE">
        <w:rPr>
          <w:rFonts w:ascii="Times New Roman" w:hAnsi="Times New Roman"/>
          <w:lang w:val="lt-LT"/>
        </w:rPr>
        <w:tab/>
        <w:t xml:space="preserve">Kaip vartoti </w:t>
      </w:r>
      <w:proofErr w:type="spellStart"/>
      <w:r w:rsidRPr="00CC7CBE">
        <w:rPr>
          <w:rFonts w:ascii="Times New Roman" w:hAnsi="Times New Roman"/>
          <w:lang w:val="lt-LT"/>
        </w:rPr>
        <w:t>Candesartan</w:t>
      </w:r>
      <w:proofErr w:type="spellEnd"/>
      <w:r w:rsidRPr="00CC7CBE">
        <w:rPr>
          <w:rFonts w:ascii="Times New Roman" w:hAnsi="Times New Roman"/>
          <w:lang w:val="lt-LT"/>
        </w:rPr>
        <w:t xml:space="preserve"> HCT </w:t>
      </w:r>
      <w:proofErr w:type="spellStart"/>
      <w:r w:rsidRPr="00CC7CBE">
        <w:rPr>
          <w:rFonts w:ascii="Times New Roman" w:hAnsi="Times New Roman"/>
          <w:lang w:val="lt-LT"/>
        </w:rPr>
        <w:t>Actavis</w:t>
      </w:r>
      <w:proofErr w:type="spellEnd"/>
    </w:p>
    <w:p w:rsidR="00FA507F" w:rsidRPr="00CC7CBE" w:rsidRDefault="00FA507F" w:rsidP="00FA507F">
      <w:pPr>
        <w:tabs>
          <w:tab w:val="left" w:pos="0"/>
          <w:tab w:val="left" w:pos="567"/>
        </w:tabs>
        <w:spacing w:after="0" w:line="260" w:lineRule="exact"/>
        <w:ind w:left="567" w:hanging="567"/>
        <w:rPr>
          <w:rFonts w:ascii="Times New Roman" w:hAnsi="Times New Roman"/>
          <w:lang w:val="lt-LT"/>
        </w:rPr>
      </w:pPr>
      <w:r w:rsidRPr="00CC7CBE">
        <w:rPr>
          <w:rFonts w:ascii="Times New Roman" w:hAnsi="Times New Roman"/>
          <w:lang w:val="lt-LT"/>
        </w:rPr>
        <w:t>4.</w:t>
      </w:r>
      <w:r w:rsidRPr="00CC7CBE">
        <w:rPr>
          <w:rFonts w:ascii="Times New Roman" w:hAnsi="Times New Roman"/>
          <w:lang w:val="lt-LT"/>
        </w:rPr>
        <w:tab/>
        <w:t>Galimas šalutinis poveikis</w:t>
      </w:r>
    </w:p>
    <w:p w:rsidR="00FA507F" w:rsidRPr="00CC7CBE" w:rsidRDefault="00FA507F" w:rsidP="00FA507F">
      <w:pPr>
        <w:tabs>
          <w:tab w:val="left" w:pos="567"/>
        </w:tabs>
        <w:spacing w:after="0" w:line="260" w:lineRule="exact"/>
        <w:ind w:left="567" w:hanging="567"/>
        <w:rPr>
          <w:rFonts w:ascii="Times New Roman" w:hAnsi="Times New Roman"/>
          <w:lang w:val="lt-LT"/>
        </w:rPr>
      </w:pPr>
      <w:r w:rsidRPr="00CC7CBE">
        <w:rPr>
          <w:rFonts w:ascii="Times New Roman" w:hAnsi="Times New Roman"/>
          <w:lang w:val="lt-LT"/>
        </w:rPr>
        <w:t>5.</w:t>
      </w:r>
      <w:r w:rsidRPr="00CC7CBE">
        <w:rPr>
          <w:rFonts w:ascii="Times New Roman" w:hAnsi="Times New Roman"/>
          <w:lang w:val="lt-LT"/>
        </w:rPr>
        <w:tab/>
        <w:t xml:space="preserve">Kaip laikyti </w:t>
      </w:r>
      <w:proofErr w:type="spellStart"/>
      <w:r w:rsidRPr="00CC7CBE">
        <w:rPr>
          <w:rFonts w:ascii="Times New Roman" w:hAnsi="Times New Roman"/>
          <w:lang w:val="lt-LT"/>
        </w:rPr>
        <w:t>Candesartan</w:t>
      </w:r>
      <w:proofErr w:type="spellEnd"/>
      <w:r w:rsidRPr="00CC7CBE">
        <w:rPr>
          <w:rFonts w:ascii="Times New Roman" w:hAnsi="Times New Roman"/>
          <w:lang w:val="lt-LT"/>
        </w:rPr>
        <w:t xml:space="preserve"> HCT </w:t>
      </w:r>
      <w:proofErr w:type="spellStart"/>
      <w:r w:rsidRPr="00CC7CBE">
        <w:rPr>
          <w:rFonts w:ascii="Times New Roman" w:hAnsi="Times New Roman"/>
          <w:lang w:val="lt-LT"/>
        </w:rPr>
        <w:t>Actavis</w:t>
      </w:r>
      <w:proofErr w:type="spellEnd"/>
    </w:p>
    <w:p w:rsidR="00FA507F" w:rsidRPr="00CC7CBE" w:rsidRDefault="00FA507F" w:rsidP="00FA507F">
      <w:pPr>
        <w:tabs>
          <w:tab w:val="left" w:pos="567"/>
        </w:tabs>
        <w:spacing w:after="0" w:line="260" w:lineRule="exact"/>
        <w:ind w:left="567" w:hanging="567"/>
        <w:rPr>
          <w:rFonts w:ascii="Times New Roman" w:hAnsi="Times New Roman"/>
          <w:lang w:val="lt-LT"/>
        </w:rPr>
      </w:pPr>
      <w:r w:rsidRPr="00CC7CBE">
        <w:rPr>
          <w:rFonts w:ascii="Times New Roman" w:hAnsi="Times New Roman"/>
          <w:lang w:val="lt-LT"/>
        </w:rPr>
        <w:t>6.</w:t>
      </w:r>
      <w:r w:rsidRPr="00CC7CBE">
        <w:rPr>
          <w:rFonts w:ascii="Times New Roman" w:hAnsi="Times New Roman"/>
          <w:lang w:val="lt-LT"/>
        </w:rPr>
        <w:tab/>
        <w:t>Pakuotės turinys ir kita informacija</w:t>
      </w:r>
    </w:p>
    <w:p w:rsidR="00FA507F" w:rsidRPr="00CC7CBE" w:rsidRDefault="00FA507F" w:rsidP="00FA507F">
      <w:pPr>
        <w:numPr>
          <w:ilvl w:val="12"/>
          <w:numId w:val="0"/>
        </w:numPr>
        <w:spacing w:after="0" w:line="240" w:lineRule="auto"/>
        <w:rPr>
          <w:rFonts w:ascii="Times New Roman" w:hAnsi="Times New Roman"/>
          <w:lang w:val="lt-LT"/>
        </w:rPr>
      </w:pPr>
    </w:p>
    <w:p w:rsidR="00FA507F" w:rsidRPr="00CC7CBE" w:rsidRDefault="00FA507F" w:rsidP="00FA507F">
      <w:pPr>
        <w:numPr>
          <w:ilvl w:val="12"/>
          <w:numId w:val="0"/>
        </w:numPr>
        <w:spacing w:after="0" w:line="240" w:lineRule="auto"/>
        <w:rPr>
          <w:rFonts w:ascii="Times New Roman" w:hAnsi="Times New Roman"/>
          <w:lang w:val="lt-LT"/>
        </w:rPr>
      </w:pPr>
    </w:p>
    <w:p w:rsidR="00FA507F" w:rsidRPr="00CC7CBE" w:rsidRDefault="00FA507F" w:rsidP="00FA507F">
      <w:pPr>
        <w:numPr>
          <w:ilvl w:val="0"/>
          <w:numId w:val="1"/>
        </w:numPr>
        <w:tabs>
          <w:tab w:val="clear" w:pos="570"/>
          <w:tab w:val="left" w:pos="567"/>
        </w:tabs>
        <w:spacing w:after="0" w:line="240" w:lineRule="auto"/>
        <w:ind w:right="-2"/>
        <w:rPr>
          <w:rFonts w:ascii="Times New Roman" w:hAnsi="Times New Roman"/>
          <w:b/>
          <w:lang w:val="lt-LT"/>
        </w:rPr>
      </w:pPr>
      <w:r w:rsidRPr="00CC7CBE">
        <w:rPr>
          <w:rFonts w:ascii="Times New Roman" w:hAnsi="Times New Roman"/>
          <w:b/>
          <w:lang w:val="lt-LT"/>
        </w:rPr>
        <w:t xml:space="preserve">Kas yra </w:t>
      </w:r>
      <w:proofErr w:type="spellStart"/>
      <w:r w:rsidRPr="00CC7CBE">
        <w:rPr>
          <w:rFonts w:ascii="Times New Roman" w:hAnsi="Times New Roman"/>
          <w:b/>
          <w:lang w:val="lt-LT"/>
        </w:rPr>
        <w:t>Candesartan</w:t>
      </w:r>
      <w:proofErr w:type="spellEnd"/>
      <w:r w:rsidRPr="00CC7CBE">
        <w:rPr>
          <w:rFonts w:ascii="Times New Roman" w:hAnsi="Times New Roman"/>
          <w:b/>
          <w:lang w:val="lt-LT"/>
        </w:rPr>
        <w:t xml:space="preserve"> HCT </w:t>
      </w:r>
      <w:proofErr w:type="spellStart"/>
      <w:r w:rsidRPr="00CC7CBE">
        <w:rPr>
          <w:rFonts w:ascii="Times New Roman" w:hAnsi="Times New Roman"/>
          <w:b/>
          <w:lang w:val="lt-LT"/>
        </w:rPr>
        <w:t>Actavis</w:t>
      </w:r>
      <w:proofErr w:type="spellEnd"/>
      <w:r w:rsidRPr="00CC7CBE">
        <w:rPr>
          <w:rFonts w:ascii="Times New Roman" w:hAnsi="Times New Roman"/>
          <w:b/>
          <w:lang w:val="lt-LT"/>
        </w:rPr>
        <w:t xml:space="preserve"> ir kam jis vartojamas</w:t>
      </w:r>
    </w:p>
    <w:p w:rsidR="00FA507F" w:rsidRPr="00CC7CBE" w:rsidRDefault="00FA507F" w:rsidP="00FA507F">
      <w:pPr>
        <w:numPr>
          <w:ilvl w:val="12"/>
          <w:numId w:val="0"/>
        </w:numPr>
        <w:spacing w:after="0" w:line="240" w:lineRule="auto"/>
        <w:rPr>
          <w:rFonts w:ascii="Times New Roman" w:hAnsi="Times New Roman"/>
          <w:lang w:val="lt-LT"/>
        </w:rPr>
      </w:pPr>
    </w:p>
    <w:p w:rsidR="00FA507F" w:rsidRPr="00CC7CBE" w:rsidRDefault="00FA507F" w:rsidP="00FA507F">
      <w:pPr>
        <w:tabs>
          <w:tab w:val="left" w:pos="567"/>
          <w:tab w:val="left" w:pos="6521"/>
        </w:tabs>
        <w:spacing w:after="0" w:line="260" w:lineRule="exact"/>
        <w:rPr>
          <w:rFonts w:ascii="Times New Roman" w:hAnsi="Times New Roman"/>
          <w:lang w:val="lt-LT"/>
        </w:rPr>
      </w:pPr>
      <w:r w:rsidRPr="00CC7CBE">
        <w:rPr>
          <w:rFonts w:ascii="Times New Roman" w:hAnsi="Times New Roman"/>
          <w:lang w:val="lt-LT"/>
        </w:rPr>
        <w:t xml:space="preserve">Jūsų vaisto pavadinimas yra </w:t>
      </w:r>
      <w:proofErr w:type="spellStart"/>
      <w:r w:rsidRPr="00CC7CBE">
        <w:rPr>
          <w:rFonts w:ascii="Times New Roman" w:hAnsi="Times New Roman"/>
          <w:lang w:val="lt-LT"/>
        </w:rPr>
        <w:t>Candesartan</w:t>
      </w:r>
      <w:proofErr w:type="spellEnd"/>
      <w:r w:rsidRPr="00CC7CBE">
        <w:rPr>
          <w:rFonts w:ascii="Times New Roman" w:hAnsi="Times New Roman"/>
          <w:lang w:val="lt-LT"/>
        </w:rPr>
        <w:t xml:space="preserve"> HCT </w:t>
      </w:r>
      <w:proofErr w:type="spellStart"/>
      <w:r w:rsidRPr="00CC7CBE">
        <w:rPr>
          <w:rFonts w:ascii="Times New Roman" w:hAnsi="Times New Roman"/>
          <w:lang w:val="lt-LT"/>
        </w:rPr>
        <w:t>Actavis</w:t>
      </w:r>
      <w:proofErr w:type="spellEnd"/>
      <w:r w:rsidRPr="00CC7CBE">
        <w:rPr>
          <w:rFonts w:ascii="Times New Roman" w:hAnsi="Times New Roman"/>
          <w:lang w:val="lt-LT"/>
        </w:rPr>
        <w:t xml:space="preserve"> tabletės. Jis vartojamas suaugusių žmonių didelio kraujospūdžio ligai (hipertenzijai) gydyti. Veikliosios vaisto medžiagos yra dvi: </w:t>
      </w:r>
      <w:proofErr w:type="spellStart"/>
      <w:r w:rsidRPr="00CC7CBE">
        <w:rPr>
          <w:rFonts w:ascii="Times New Roman" w:hAnsi="Times New Roman"/>
          <w:lang w:val="lt-LT"/>
        </w:rPr>
        <w:t>kandesartano</w:t>
      </w:r>
      <w:proofErr w:type="spellEnd"/>
      <w:r w:rsidRPr="00CC7CBE">
        <w:rPr>
          <w:rFonts w:ascii="Times New Roman" w:hAnsi="Times New Roman"/>
          <w:lang w:val="lt-LT"/>
        </w:rPr>
        <w:t xml:space="preserve"> </w:t>
      </w:r>
      <w:proofErr w:type="spellStart"/>
      <w:r w:rsidRPr="00CC7CBE">
        <w:rPr>
          <w:rFonts w:ascii="Times New Roman" w:hAnsi="Times New Roman"/>
          <w:lang w:val="lt-LT"/>
        </w:rPr>
        <w:t>cileksetilas</w:t>
      </w:r>
      <w:proofErr w:type="spellEnd"/>
      <w:r w:rsidRPr="00CC7CBE">
        <w:rPr>
          <w:rFonts w:ascii="Times New Roman" w:hAnsi="Times New Roman"/>
          <w:lang w:val="lt-LT"/>
        </w:rPr>
        <w:t xml:space="preserve"> ir </w:t>
      </w:r>
      <w:proofErr w:type="spellStart"/>
      <w:r w:rsidRPr="00CC7CBE">
        <w:rPr>
          <w:rFonts w:ascii="Times New Roman" w:hAnsi="Times New Roman"/>
          <w:lang w:val="lt-LT"/>
        </w:rPr>
        <w:t>hidrochlorotiazidas</w:t>
      </w:r>
      <w:proofErr w:type="spellEnd"/>
      <w:r w:rsidRPr="00CC7CBE">
        <w:rPr>
          <w:rFonts w:ascii="Times New Roman" w:hAnsi="Times New Roman"/>
          <w:lang w:val="lt-LT"/>
        </w:rPr>
        <w:t xml:space="preserve">. Abi jos mažina kraujospūdį. </w:t>
      </w:r>
    </w:p>
    <w:p w:rsidR="00FA507F" w:rsidRPr="00CC7CBE" w:rsidRDefault="00FA507F" w:rsidP="00FA507F">
      <w:pPr>
        <w:tabs>
          <w:tab w:val="left" w:pos="567"/>
          <w:tab w:val="left" w:pos="6521"/>
        </w:tabs>
        <w:spacing w:after="0" w:line="260" w:lineRule="exact"/>
        <w:ind w:left="567" w:hanging="567"/>
        <w:rPr>
          <w:rFonts w:ascii="Times New Roman" w:hAnsi="Times New Roman"/>
          <w:lang w:val="lt-LT"/>
        </w:rPr>
      </w:pPr>
    </w:p>
    <w:p w:rsidR="00FA507F" w:rsidRPr="00CC7CBE" w:rsidRDefault="00FA507F" w:rsidP="00FA507F">
      <w:pPr>
        <w:tabs>
          <w:tab w:val="left" w:pos="567"/>
          <w:tab w:val="left" w:pos="6521"/>
        </w:tabs>
        <w:spacing w:after="0" w:line="260" w:lineRule="exact"/>
        <w:ind w:left="357" w:hanging="35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r>
      <w:proofErr w:type="spellStart"/>
      <w:r w:rsidRPr="00CC7CBE">
        <w:rPr>
          <w:rFonts w:ascii="Times New Roman" w:hAnsi="Times New Roman"/>
          <w:lang w:val="lt-LT"/>
        </w:rPr>
        <w:t>Kandesartano</w:t>
      </w:r>
      <w:proofErr w:type="spellEnd"/>
      <w:r w:rsidRPr="00CC7CBE">
        <w:rPr>
          <w:rFonts w:ascii="Times New Roman" w:hAnsi="Times New Roman"/>
          <w:lang w:val="lt-LT"/>
        </w:rPr>
        <w:t xml:space="preserve"> </w:t>
      </w:r>
      <w:proofErr w:type="spellStart"/>
      <w:r w:rsidRPr="00CC7CBE">
        <w:rPr>
          <w:rFonts w:ascii="Times New Roman" w:hAnsi="Times New Roman"/>
          <w:lang w:val="lt-LT"/>
        </w:rPr>
        <w:t>cileksetilas</w:t>
      </w:r>
      <w:proofErr w:type="spellEnd"/>
      <w:r w:rsidRPr="00CC7CBE">
        <w:rPr>
          <w:rFonts w:ascii="Times New Roman" w:hAnsi="Times New Roman"/>
          <w:lang w:val="lt-LT"/>
        </w:rPr>
        <w:t xml:space="preserve"> priklauso vaistų, vadinamų </w:t>
      </w:r>
      <w:proofErr w:type="spellStart"/>
      <w:r w:rsidRPr="00CC7CBE">
        <w:rPr>
          <w:rFonts w:ascii="Times New Roman" w:hAnsi="Times New Roman"/>
          <w:lang w:val="lt-LT"/>
        </w:rPr>
        <w:t>angiotenzino</w:t>
      </w:r>
      <w:proofErr w:type="spellEnd"/>
      <w:r w:rsidRPr="00CC7CBE">
        <w:rPr>
          <w:rFonts w:ascii="Times New Roman" w:hAnsi="Times New Roman"/>
          <w:lang w:val="lt-LT"/>
        </w:rPr>
        <w:t xml:space="preserve"> II receptorių blokatoriais, grupei. Jis atpalaiduoja ir išplečia kraujagysles. Tai padeda sumažinti Jūsų kraujospūdį. </w:t>
      </w:r>
    </w:p>
    <w:p w:rsidR="00FA507F" w:rsidRPr="00CC7CBE" w:rsidRDefault="00FA507F" w:rsidP="00FA507F">
      <w:pPr>
        <w:tabs>
          <w:tab w:val="left" w:pos="567"/>
          <w:tab w:val="left" w:pos="6521"/>
        </w:tabs>
        <w:spacing w:after="0" w:line="260" w:lineRule="exact"/>
        <w:ind w:left="357" w:hanging="357"/>
        <w:rPr>
          <w:rFonts w:ascii="Times New Roman" w:hAnsi="Times New Roman"/>
          <w:lang w:val="lt-LT"/>
        </w:rPr>
      </w:pPr>
    </w:p>
    <w:p w:rsidR="00FA507F" w:rsidRPr="00CC7CBE" w:rsidRDefault="00FA507F" w:rsidP="00FA507F">
      <w:pPr>
        <w:tabs>
          <w:tab w:val="left" w:pos="567"/>
          <w:tab w:val="left" w:pos="6521"/>
        </w:tabs>
        <w:spacing w:after="0" w:line="260" w:lineRule="exact"/>
        <w:ind w:left="357" w:hanging="35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r>
      <w:proofErr w:type="spellStart"/>
      <w:r w:rsidRPr="00CC7CBE">
        <w:rPr>
          <w:rFonts w:ascii="Times New Roman" w:hAnsi="Times New Roman"/>
          <w:lang w:val="lt-LT"/>
        </w:rPr>
        <w:t>Hidrochlorotiazidas</w:t>
      </w:r>
      <w:proofErr w:type="spellEnd"/>
      <w:r w:rsidRPr="00CC7CBE">
        <w:rPr>
          <w:rFonts w:ascii="Times New Roman" w:hAnsi="Times New Roman"/>
          <w:lang w:val="lt-LT"/>
        </w:rPr>
        <w:t xml:space="preserve"> priklauso vaistų, vadinamų diuretikais (šlapimo išskyrimą didinančios tabletės), grupei. Jis didina vandens ir druskų, pvz., natrio išsiskyrimą su šlapimu. Tai padeda sumažinti Jūsų kraujospūdį.</w:t>
      </w:r>
    </w:p>
    <w:p w:rsidR="00FA507F" w:rsidRPr="00CC7CBE" w:rsidRDefault="00FA507F" w:rsidP="00FA507F">
      <w:pPr>
        <w:tabs>
          <w:tab w:val="left" w:pos="567"/>
          <w:tab w:val="left" w:pos="6521"/>
        </w:tabs>
        <w:spacing w:after="0" w:line="260" w:lineRule="exact"/>
        <w:rPr>
          <w:rFonts w:ascii="Times New Roman" w:hAnsi="Times New Roman"/>
          <w:lang w:val="lt-LT"/>
        </w:rPr>
      </w:pPr>
    </w:p>
    <w:p w:rsidR="00FA507F" w:rsidRPr="00CC7CBE" w:rsidRDefault="00FA507F" w:rsidP="00FA507F">
      <w:pPr>
        <w:numPr>
          <w:ilvl w:val="12"/>
          <w:numId w:val="0"/>
        </w:numPr>
        <w:spacing w:after="0" w:line="240" w:lineRule="auto"/>
        <w:rPr>
          <w:rFonts w:ascii="Times New Roman" w:hAnsi="Times New Roman"/>
          <w:lang w:val="lt-LT"/>
        </w:rPr>
      </w:pPr>
      <w:r w:rsidRPr="00CC7CBE">
        <w:rPr>
          <w:rFonts w:ascii="Times New Roman" w:hAnsi="Times New Roman"/>
          <w:lang w:val="lt-LT"/>
        </w:rPr>
        <w:t xml:space="preserve">Jūsų gydytojas </w:t>
      </w:r>
      <w:proofErr w:type="spellStart"/>
      <w:r w:rsidRPr="00CC7CBE">
        <w:rPr>
          <w:rFonts w:ascii="Times New Roman" w:hAnsi="Times New Roman"/>
          <w:lang w:val="lt-LT"/>
        </w:rPr>
        <w:t>Candesartan</w:t>
      </w:r>
      <w:proofErr w:type="spellEnd"/>
      <w:r w:rsidRPr="00CC7CBE">
        <w:rPr>
          <w:rFonts w:ascii="Times New Roman" w:hAnsi="Times New Roman"/>
          <w:lang w:val="lt-LT"/>
        </w:rPr>
        <w:t xml:space="preserve"> HCT </w:t>
      </w:r>
      <w:proofErr w:type="spellStart"/>
      <w:r w:rsidRPr="00CC7CBE">
        <w:rPr>
          <w:rFonts w:ascii="Times New Roman" w:hAnsi="Times New Roman"/>
          <w:lang w:val="lt-LT"/>
        </w:rPr>
        <w:t>Actavis</w:t>
      </w:r>
      <w:proofErr w:type="spellEnd"/>
      <w:r w:rsidRPr="00CC7CBE">
        <w:rPr>
          <w:rFonts w:ascii="Times New Roman" w:hAnsi="Times New Roman"/>
          <w:lang w:val="lt-LT"/>
        </w:rPr>
        <w:t xml:space="preserve"> Jums išrašė todėl, kad Jūsų kraujospūdžio tinkamai nekontroliavo </w:t>
      </w:r>
      <w:proofErr w:type="spellStart"/>
      <w:r w:rsidRPr="00CC7CBE">
        <w:rPr>
          <w:rFonts w:ascii="Times New Roman" w:hAnsi="Times New Roman"/>
          <w:lang w:val="lt-LT"/>
        </w:rPr>
        <w:t>kandesartano</w:t>
      </w:r>
      <w:proofErr w:type="spellEnd"/>
      <w:r w:rsidRPr="00CC7CBE">
        <w:rPr>
          <w:rFonts w:ascii="Times New Roman" w:hAnsi="Times New Roman"/>
          <w:lang w:val="lt-LT"/>
        </w:rPr>
        <w:t xml:space="preserve"> </w:t>
      </w:r>
      <w:proofErr w:type="spellStart"/>
      <w:r w:rsidRPr="00CC7CBE">
        <w:rPr>
          <w:rFonts w:ascii="Times New Roman" w:hAnsi="Times New Roman"/>
          <w:lang w:val="lt-LT"/>
        </w:rPr>
        <w:t>cileksetilas</w:t>
      </w:r>
      <w:proofErr w:type="spellEnd"/>
      <w:r w:rsidRPr="00CC7CBE">
        <w:rPr>
          <w:rFonts w:ascii="Times New Roman" w:hAnsi="Times New Roman"/>
          <w:lang w:val="lt-LT"/>
        </w:rPr>
        <w:t xml:space="preserve"> arba </w:t>
      </w:r>
      <w:proofErr w:type="spellStart"/>
      <w:r w:rsidRPr="00CC7CBE">
        <w:rPr>
          <w:rFonts w:ascii="Times New Roman" w:hAnsi="Times New Roman"/>
          <w:lang w:val="lt-LT"/>
        </w:rPr>
        <w:t>hidrochlorotiazidas</w:t>
      </w:r>
      <w:proofErr w:type="spellEnd"/>
      <w:r w:rsidRPr="00CC7CBE">
        <w:rPr>
          <w:rFonts w:ascii="Times New Roman" w:hAnsi="Times New Roman"/>
          <w:lang w:val="lt-LT"/>
        </w:rPr>
        <w:t>.</w:t>
      </w:r>
    </w:p>
    <w:p w:rsidR="00FA507F" w:rsidRPr="00CC7CBE" w:rsidRDefault="00FA507F" w:rsidP="00FA507F">
      <w:pPr>
        <w:numPr>
          <w:ilvl w:val="12"/>
          <w:numId w:val="0"/>
        </w:numPr>
        <w:spacing w:after="0" w:line="240" w:lineRule="auto"/>
        <w:rPr>
          <w:rFonts w:ascii="Times New Roman" w:hAnsi="Times New Roman"/>
          <w:lang w:val="lt-LT"/>
        </w:rPr>
      </w:pPr>
    </w:p>
    <w:p w:rsidR="00FA507F" w:rsidRPr="00CC7CBE" w:rsidRDefault="00FA507F" w:rsidP="00FA507F">
      <w:pPr>
        <w:numPr>
          <w:ilvl w:val="12"/>
          <w:numId w:val="0"/>
        </w:numPr>
        <w:spacing w:after="0" w:line="240" w:lineRule="auto"/>
        <w:rPr>
          <w:rFonts w:ascii="Times New Roman" w:hAnsi="Times New Roman"/>
          <w:lang w:val="lt-LT"/>
        </w:rPr>
      </w:pPr>
    </w:p>
    <w:p w:rsidR="00FA507F" w:rsidRPr="00CC7CBE" w:rsidRDefault="00FA507F" w:rsidP="00FA507F">
      <w:pPr>
        <w:pStyle w:val="Sraopastraipa"/>
        <w:numPr>
          <w:ilvl w:val="0"/>
          <w:numId w:val="1"/>
        </w:numPr>
        <w:spacing w:line="240" w:lineRule="auto"/>
        <w:ind w:right="-2"/>
        <w:rPr>
          <w:b/>
          <w:lang w:val="lt-LT"/>
        </w:rPr>
      </w:pPr>
      <w:r w:rsidRPr="00CC7CBE">
        <w:rPr>
          <w:b/>
          <w:lang w:val="lt-LT"/>
        </w:rPr>
        <w:t xml:space="preserve">Kas žinotina prieš vartojant </w:t>
      </w:r>
      <w:proofErr w:type="spellStart"/>
      <w:r w:rsidRPr="00CC7CBE">
        <w:rPr>
          <w:b/>
          <w:lang w:val="lt-LT"/>
        </w:rPr>
        <w:t>Candesartan</w:t>
      </w:r>
      <w:proofErr w:type="spellEnd"/>
      <w:r w:rsidRPr="00CC7CBE">
        <w:rPr>
          <w:b/>
          <w:lang w:val="lt-LT"/>
        </w:rPr>
        <w:t xml:space="preserve"> HCT </w:t>
      </w:r>
      <w:proofErr w:type="spellStart"/>
      <w:r w:rsidRPr="00CC7CBE">
        <w:rPr>
          <w:b/>
          <w:lang w:val="lt-LT"/>
        </w:rPr>
        <w:t>Actavis</w:t>
      </w:r>
      <w:proofErr w:type="spellEnd"/>
      <w:r w:rsidRPr="00CC7CBE">
        <w:rPr>
          <w:b/>
          <w:lang w:val="lt-LT"/>
        </w:rPr>
        <w:t xml:space="preserve"> </w:t>
      </w:r>
    </w:p>
    <w:p w:rsidR="00FA507F" w:rsidRPr="00CC7CBE" w:rsidRDefault="00FA507F" w:rsidP="00FA507F">
      <w:pPr>
        <w:numPr>
          <w:ilvl w:val="12"/>
          <w:numId w:val="0"/>
        </w:numPr>
        <w:spacing w:after="0" w:line="240" w:lineRule="auto"/>
        <w:ind w:right="-2"/>
        <w:rPr>
          <w:rFonts w:ascii="Times New Roman" w:hAnsi="Times New Roman"/>
          <w:b/>
          <w:lang w:val="lt-LT"/>
        </w:rPr>
      </w:pPr>
    </w:p>
    <w:p w:rsidR="00FA507F" w:rsidRPr="00CC7CBE" w:rsidRDefault="00FA507F" w:rsidP="00FA507F">
      <w:pPr>
        <w:numPr>
          <w:ilvl w:val="12"/>
          <w:numId w:val="0"/>
        </w:numPr>
        <w:spacing w:after="0" w:line="240" w:lineRule="auto"/>
        <w:outlineLvl w:val="0"/>
        <w:rPr>
          <w:rFonts w:ascii="Times New Roman" w:hAnsi="Times New Roman"/>
          <w:b/>
          <w:lang w:val="lt-LT"/>
        </w:rPr>
      </w:pPr>
      <w:proofErr w:type="spellStart"/>
      <w:r w:rsidRPr="00CC7CBE">
        <w:rPr>
          <w:rFonts w:ascii="Times New Roman" w:hAnsi="Times New Roman"/>
          <w:b/>
          <w:lang w:val="lt-LT"/>
        </w:rPr>
        <w:t>Candesartan</w:t>
      </w:r>
      <w:proofErr w:type="spellEnd"/>
      <w:r w:rsidRPr="00CC7CBE">
        <w:rPr>
          <w:rFonts w:ascii="Times New Roman" w:hAnsi="Times New Roman"/>
          <w:b/>
          <w:lang w:val="lt-LT"/>
        </w:rPr>
        <w:t xml:space="preserve"> HCT </w:t>
      </w:r>
      <w:proofErr w:type="spellStart"/>
      <w:r w:rsidRPr="00CC7CBE">
        <w:rPr>
          <w:rFonts w:ascii="Times New Roman" w:hAnsi="Times New Roman"/>
          <w:b/>
          <w:lang w:val="lt-LT"/>
        </w:rPr>
        <w:t>Actavis</w:t>
      </w:r>
      <w:proofErr w:type="spellEnd"/>
      <w:r w:rsidRPr="00CC7CBE">
        <w:rPr>
          <w:rFonts w:ascii="Times New Roman" w:hAnsi="Times New Roman"/>
          <w:b/>
          <w:lang w:val="lt-LT"/>
        </w:rPr>
        <w:t xml:space="preserve"> vartoti negalima:</w:t>
      </w:r>
    </w:p>
    <w:p w:rsidR="00FA507F" w:rsidRPr="00CC7CBE" w:rsidRDefault="00FA507F" w:rsidP="00FA507F">
      <w:pPr>
        <w:numPr>
          <w:ilvl w:val="12"/>
          <w:numId w:val="0"/>
        </w:numPr>
        <w:spacing w:after="0" w:line="240" w:lineRule="auto"/>
        <w:ind w:left="567"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 xml:space="preserve">jeigu yra alergija </w:t>
      </w:r>
      <w:proofErr w:type="spellStart"/>
      <w:r w:rsidRPr="00CC7CBE">
        <w:rPr>
          <w:rFonts w:ascii="Times New Roman" w:hAnsi="Times New Roman"/>
          <w:lang w:val="lt-LT"/>
        </w:rPr>
        <w:t>kandesartano</w:t>
      </w:r>
      <w:proofErr w:type="spellEnd"/>
      <w:r w:rsidRPr="00CC7CBE">
        <w:rPr>
          <w:rFonts w:ascii="Times New Roman" w:hAnsi="Times New Roman"/>
          <w:lang w:val="lt-LT"/>
        </w:rPr>
        <w:t xml:space="preserve"> </w:t>
      </w:r>
      <w:proofErr w:type="spellStart"/>
      <w:r w:rsidRPr="00CC7CBE">
        <w:rPr>
          <w:rFonts w:ascii="Times New Roman" w:hAnsi="Times New Roman"/>
          <w:lang w:val="lt-LT"/>
        </w:rPr>
        <w:t>cileksetilui</w:t>
      </w:r>
      <w:proofErr w:type="spellEnd"/>
      <w:r w:rsidRPr="00CC7CBE">
        <w:rPr>
          <w:rFonts w:ascii="Times New Roman" w:hAnsi="Times New Roman"/>
          <w:lang w:val="lt-LT"/>
        </w:rPr>
        <w:t xml:space="preserve">, </w:t>
      </w:r>
      <w:proofErr w:type="spellStart"/>
      <w:r w:rsidRPr="00CC7CBE">
        <w:rPr>
          <w:rFonts w:ascii="Times New Roman" w:hAnsi="Times New Roman"/>
          <w:lang w:val="lt-LT"/>
        </w:rPr>
        <w:t>hidrochlorotiazidui</w:t>
      </w:r>
      <w:proofErr w:type="spellEnd"/>
      <w:r w:rsidRPr="00CC7CBE">
        <w:rPr>
          <w:rFonts w:ascii="Times New Roman" w:hAnsi="Times New Roman"/>
          <w:lang w:val="lt-LT"/>
        </w:rPr>
        <w:t xml:space="preserve"> arba bet kuriai pagalbinei </w:t>
      </w:r>
      <w:r w:rsidRPr="00CC7CBE">
        <w:rPr>
          <w:rFonts w:ascii="Times New Roman" w:eastAsia="Times New Roman" w:hAnsi="Times New Roman"/>
          <w:lang w:val="lt-LT" w:eastAsia="en-GB"/>
        </w:rPr>
        <w:t>šio vaisto</w:t>
      </w:r>
      <w:r w:rsidRPr="00CC7CBE">
        <w:rPr>
          <w:rFonts w:ascii="Times New Roman" w:hAnsi="Times New Roman"/>
          <w:lang w:val="lt-LT"/>
        </w:rPr>
        <w:t xml:space="preserve"> medžiagai (</w:t>
      </w:r>
      <w:r w:rsidRPr="00CC7CBE">
        <w:rPr>
          <w:rFonts w:ascii="Times New Roman" w:eastAsia="Times New Roman" w:hAnsi="Times New Roman"/>
          <w:lang w:val="lt-LT" w:eastAsia="en-GB"/>
        </w:rPr>
        <w:t>jos išvardytos</w:t>
      </w:r>
      <w:r w:rsidRPr="00CC7CBE">
        <w:rPr>
          <w:rFonts w:ascii="Times New Roman" w:hAnsi="Times New Roman"/>
          <w:lang w:val="lt-LT"/>
        </w:rPr>
        <w:t xml:space="preserve"> 6 </w:t>
      </w:r>
      <w:r w:rsidRPr="00CC7CBE">
        <w:rPr>
          <w:rFonts w:ascii="Times New Roman" w:eastAsia="Times New Roman" w:hAnsi="Times New Roman"/>
          <w:lang w:val="lt-LT" w:eastAsia="en-GB"/>
        </w:rPr>
        <w:t>skyriuje</w:t>
      </w:r>
      <w:r w:rsidRPr="00CC7CBE">
        <w:rPr>
          <w:rFonts w:ascii="Times New Roman" w:hAnsi="Times New Roman"/>
          <w:lang w:val="lt-LT"/>
        </w:rPr>
        <w:t>);</w:t>
      </w:r>
    </w:p>
    <w:p w:rsidR="00FA507F" w:rsidRPr="00CC7CBE" w:rsidRDefault="00FA507F" w:rsidP="00FA507F">
      <w:pPr>
        <w:numPr>
          <w:ilvl w:val="12"/>
          <w:numId w:val="0"/>
        </w:numPr>
        <w:spacing w:after="0" w:line="240" w:lineRule="auto"/>
        <w:ind w:left="567"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 xml:space="preserve">jeigu esate alergiškas </w:t>
      </w:r>
      <w:proofErr w:type="spellStart"/>
      <w:r w:rsidRPr="00CC7CBE">
        <w:rPr>
          <w:rFonts w:ascii="Times New Roman" w:hAnsi="Times New Roman"/>
          <w:lang w:val="lt-LT"/>
        </w:rPr>
        <w:t>sulfamidų</w:t>
      </w:r>
      <w:proofErr w:type="spellEnd"/>
      <w:r w:rsidRPr="00CC7CBE">
        <w:rPr>
          <w:rFonts w:ascii="Times New Roman" w:hAnsi="Times New Roman"/>
          <w:lang w:val="lt-LT"/>
        </w:rPr>
        <w:t xml:space="preserve"> dariniams. Jeigu nesate tikri, ar tai Jums tinka, klauskite savo gydytojo;</w:t>
      </w:r>
    </w:p>
    <w:p w:rsidR="00FA507F" w:rsidRPr="00CC7CBE" w:rsidRDefault="00FA507F" w:rsidP="00FA507F">
      <w:pPr>
        <w:numPr>
          <w:ilvl w:val="12"/>
          <w:numId w:val="0"/>
        </w:numPr>
        <w:tabs>
          <w:tab w:val="left" w:pos="567"/>
        </w:tabs>
        <w:spacing w:after="0" w:line="260" w:lineRule="exact"/>
        <w:ind w:left="567"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 xml:space="preserve">jei esate daugiau nei 3 mėnesius nėščia. Taip pat yra geriau vengti </w:t>
      </w:r>
      <w:proofErr w:type="spellStart"/>
      <w:r w:rsidRPr="00CC7CBE">
        <w:rPr>
          <w:rFonts w:ascii="Times New Roman" w:hAnsi="Times New Roman"/>
          <w:lang w:val="lt-LT"/>
        </w:rPr>
        <w:t>Candesartan</w:t>
      </w:r>
      <w:proofErr w:type="spellEnd"/>
      <w:r w:rsidRPr="00CC7CBE">
        <w:rPr>
          <w:rFonts w:ascii="Times New Roman" w:hAnsi="Times New Roman"/>
          <w:lang w:val="lt-LT"/>
        </w:rPr>
        <w:t xml:space="preserve"> HCT </w:t>
      </w:r>
      <w:proofErr w:type="spellStart"/>
      <w:r w:rsidRPr="00CC7CBE">
        <w:rPr>
          <w:rFonts w:ascii="Times New Roman" w:hAnsi="Times New Roman"/>
          <w:lang w:val="lt-LT"/>
        </w:rPr>
        <w:t>Actavis</w:t>
      </w:r>
      <w:proofErr w:type="spellEnd"/>
      <w:r w:rsidRPr="00CC7CBE">
        <w:rPr>
          <w:rFonts w:ascii="Times New Roman" w:hAnsi="Times New Roman"/>
          <w:lang w:val="lt-LT"/>
        </w:rPr>
        <w:t xml:space="preserve"> vartoti ankstyvuoju nėštumo laikotarpiu (žr. skyrių „Nėštumas ir žindymo laikotarpis“);</w:t>
      </w:r>
    </w:p>
    <w:p w:rsidR="00FA507F" w:rsidRPr="00CC7CBE" w:rsidRDefault="00FA507F" w:rsidP="00FA507F">
      <w:pPr>
        <w:numPr>
          <w:ilvl w:val="12"/>
          <w:numId w:val="0"/>
        </w:numPr>
        <w:tabs>
          <w:tab w:val="left" w:pos="567"/>
        </w:tabs>
        <w:spacing w:after="0" w:line="260" w:lineRule="exact"/>
        <w:ind w:left="567" w:hanging="567"/>
        <w:rPr>
          <w:rFonts w:ascii="Times New Roman" w:hAnsi="Times New Roman"/>
          <w:lang w:val="lt-LT"/>
        </w:rPr>
      </w:pPr>
      <w:r w:rsidRPr="00CC7CBE">
        <w:rPr>
          <w:rFonts w:ascii="Times New Roman" w:hAnsi="Times New Roman"/>
          <w:lang w:val="lt-LT"/>
        </w:rPr>
        <w:lastRenderedPageBreak/>
        <w:t>-</w:t>
      </w:r>
      <w:r w:rsidRPr="00CC7CBE">
        <w:rPr>
          <w:rFonts w:ascii="Times New Roman" w:hAnsi="Times New Roman"/>
          <w:lang w:val="lt-LT"/>
        </w:rPr>
        <w:tab/>
        <w:t>jeigu vargina sunkus inkstų veiklos sutrikimas;</w:t>
      </w:r>
    </w:p>
    <w:p w:rsidR="00FA507F" w:rsidRPr="00CC7CBE" w:rsidRDefault="00FA507F" w:rsidP="00FA507F">
      <w:pPr>
        <w:numPr>
          <w:ilvl w:val="12"/>
          <w:numId w:val="0"/>
        </w:numPr>
        <w:spacing w:after="0" w:line="240" w:lineRule="auto"/>
        <w:ind w:left="567"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jeigu sergate sunkia kepenų liga arba yra tulžies obstrukcija (tulžies ištekėjimo iš tulžies pūslės sutrikimas);</w:t>
      </w:r>
    </w:p>
    <w:p w:rsidR="00FA507F" w:rsidRPr="00CC7CBE" w:rsidRDefault="00FA507F" w:rsidP="00FA507F">
      <w:pPr>
        <w:numPr>
          <w:ilvl w:val="12"/>
          <w:numId w:val="0"/>
        </w:numPr>
        <w:spacing w:after="0" w:line="240" w:lineRule="auto"/>
        <w:ind w:left="567"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jeigu Jūsų kraujyje nuolat yra mažas kiekis kalio;</w:t>
      </w:r>
    </w:p>
    <w:p w:rsidR="00FA507F" w:rsidRPr="00CC7CBE" w:rsidRDefault="00FA507F" w:rsidP="00FA507F">
      <w:pPr>
        <w:numPr>
          <w:ilvl w:val="12"/>
          <w:numId w:val="0"/>
        </w:numPr>
        <w:spacing w:after="0" w:line="240" w:lineRule="auto"/>
        <w:ind w:left="567"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jeigu Jūsų kraujyje nuolat yra didelis kalcio kiekis;</w:t>
      </w:r>
    </w:p>
    <w:p w:rsidR="00FA507F" w:rsidRPr="00CC7CBE" w:rsidRDefault="00FA507F" w:rsidP="00FA507F">
      <w:pPr>
        <w:numPr>
          <w:ilvl w:val="12"/>
          <w:numId w:val="0"/>
        </w:numPr>
        <w:spacing w:after="0" w:line="240" w:lineRule="auto"/>
        <w:ind w:left="567"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 xml:space="preserve">jeigu kada nors esate sirgę podagra. </w:t>
      </w:r>
    </w:p>
    <w:p w:rsidR="00FA507F" w:rsidRPr="00CC7CBE" w:rsidRDefault="00FA507F" w:rsidP="00FA507F">
      <w:pPr>
        <w:numPr>
          <w:ilvl w:val="12"/>
          <w:numId w:val="0"/>
        </w:numPr>
        <w:spacing w:after="0" w:line="240" w:lineRule="auto"/>
        <w:ind w:left="567" w:hanging="567"/>
        <w:rPr>
          <w:rFonts w:ascii="Times New Roman" w:eastAsia="Times New Roman" w:hAnsi="Times New Roman"/>
          <w:lang w:val="lt-LT" w:eastAsia="en-GB"/>
        </w:rPr>
      </w:pPr>
      <w:r w:rsidRPr="00CC7CBE">
        <w:rPr>
          <w:rFonts w:ascii="Times New Roman" w:eastAsia="Times New Roman" w:hAnsi="Times New Roman"/>
          <w:lang w:val="lt-LT" w:eastAsia="en-GB"/>
        </w:rPr>
        <w:t>-</w:t>
      </w:r>
      <w:r w:rsidRPr="00CC7CBE">
        <w:rPr>
          <w:rFonts w:ascii="Times New Roman" w:eastAsia="Times New Roman" w:hAnsi="Times New Roman"/>
          <w:lang w:val="lt-LT" w:eastAsia="en-GB"/>
        </w:rPr>
        <w:tab/>
        <w:t xml:space="preserve">jeigu Jūs sergate cukriniu diabetu arba Jūsų inkstų veikla sutrikusi ir Jums paskirtas kraujospūdį mažinantis vaistas, kurio sudėtyje yra </w:t>
      </w:r>
      <w:proofErr w:type="spellStart"/>
      <w:r w:rsidRPr="00CC7CBE">
        <w:rPr>
          <w:rFonts w:ascii="Times New Roman" w:eastAsia="Times New Roman" w:hAnsi="Times New Roman"/>
          <w:lang w:val="lt-LT" w:eastAsia="en-GB"/>
        </w:rPr>
        <w:t>aliskireno</w:t>
      </w:r>
      <w:proofErr w:type="spellEnd"/>
      <w:r w:rsidRPr="00CC7CBE">
        <w:rPr>
          <w:rFonts w:ascii="Times New Roman" w:eastAsia="Times New Roman" w:hAnsi="Times New Roman"/>
          <w:lang w:val="lt-LT" w:eastAsia="en-GB"/>
        </w:rPr>
        <w:t>.</w:t>
      </w:r>
    </w:p>
    <w:p w:rsidR="00FA507F" w:rsidRPr="00CC7CBE" w:rsidRDefault="00FA507F" w:rsidP="00FA507F">
      <w:pPr>
        <w:numPr>
          <w:ilvl w:val="12"/>
          <w:numId w:val="0"/>
        </w:numPr>
        <w:spacing w:after="0" w:line="240" w:lineRule="auto"/>
        <w:ind w:left="284" w:hanging="284"/>
        <w:rPr>
          <w:rFonts w:ascii="Times New Roman" w:eastAsia="Times New Roman" w:hAnsi="Times New Roman"/>
          <w:lang w:val="lt-LT" w:eastAsia="en-GB"/>
        </w:rPr>
      </w:pPr>
    </w:p>
    <w:p w:rsidR="00FA507F" w:rsidRPr="00CC7CBE" w:rsidRDefault="00FA507F" w:rsidP="00FA507F">
      <w:pPr>
        <w:numPr>
          <w:ilvl w:val="12"/>
          <w:numId w:val="0"/>
        </w:numPr>
        <w:spacing w:after="0" w:line="240" w:lineRule="auto"/>
        <w:rPr>
          <w:rFonts w:ascii="Times New Roman" w:hAnsi="Times New Roman"/>
          <w:lang w:val="lt-LT"/>
        </w:rPr>
      </w:pPr>
      <w:r w:rsidRPr="00CC7CBE">
        <w:rPr>
          <w:rFonts w:ascii="Times New Roman" w:hAnsi="Times New Roman"/>
          <w:lang w:val="lt-LT"/>
        </w:rPr>
        <w:t xml:space="preserve">Jeigu abejojate, ar kuri nors iš išvardytų būklių Jums tinka, pasikalbėkite su savo gydytoju prieš pradėdami vartoti </w:t>
      </w:r>
      <w:proofErr w:type="spellStart"/>
      <w:r w:rsidRPr="00CC7CBE">
        <w:rPr>
          <w:rFonts w:ascii="Times New Roman" w:hAnsi="Times New Roman"/>
          <w:lang w:val="lt-LT"/>
        </w:rPr>
        <w:t>Candesartan</w:t>
      </w:r>
      <w:proofErr w:type="spellEnd"/>
      <w:r w:rsidRPr="00CC7CBE">
        <w:rPr>
          <w:rFonts w:ascii="Times New Roman" w:hAnsi="Times New Roman"/>
          <w:lang w:val="lt-LT"/>
        </w:rPr>
        <w:t xml:space="preserve"> HCT </w:t>
      </w:r>
      <w:proofErr w:type="spellStart"/>
      <w:r w:rsidRPr="00CC7CBE">
        <w:rPr>
          <w:rFonts w:ascii="Times New Roman" w:hAnsi="Times New Roman"/>
          <w:lang w:val="lt-LT"/>
        </w:rPr>
        <w:t>Actavis</w:t>
      </w:r>
      <w:proofErr w:type="spellEnd"/>
      <w:r w:rsidRPr="00CC7CBE">
        <w:rPr>
          <w:rFonts w:ascii="Times New Roman" w:hAnsi="Times New Roman"/>
          <w:lang w:val="lt-LT"/>
        </w:rPr>
        <w:t>.</w:t>
      </w:r>
    </w:p>
    <w:p w:rsidR="00FA507F" w:rsidRPr="00CC7CBE" w:rsidRDefault="00FA507F" w:rsidP="00FA507F">
      <w:pPr>
        <w:numPr>
          <w:ilvl w:val="12"/>
          <w:numId w:val="0"/>
        </w:numPr>
        <w:spacing w:after="0" w:line="240" w:lineRule="auto"/>
        <w:ind w:left="567" w:hanging="567"/>
        <w:rPr>
          <w:rFonts w:ascii="Times New Roman" w:hAnsi="Times New Roman"/>
          <w:lang w:val="lt-LT"/>
        </w:rPr>
      </w:pPr>
    </w:p>
    <w:p w:rsidR="00FA507F" w:rsidRPr="00CC7CBE" w:rsidRDefault="00FA507F" w:rsidP="00FA507F">
      <w:pPr>
        <w:numPr>
          <w:ilvl w:val="12"/>
          <w:numId w:val="0"/>
        </w:numPr>
        <w:spacing w:after="0" w:line="240" w:lineRule="auto"/>
        <w:ind w:left="567" w:hanging="567"/>
        <w:rPr>
          <w:rFonts w:ascii="Times New Roman" w:hAnsi="Times New Roman"/>
          <w:b/>
          <w:lang w:val="lt-LT"/>
        </w:rPr>
      </w:pPr>
      <w:r w:rsidRPr="00CC7CBE">
        <w:rPr>
          <w:rFonts w:ascii="Times New Roman" w:hAnsi="Times New Roman"/>
          <w:b/>
          <w:lang w:val="lt-LT"/>
        </w:rPr>
        <w:t>Įspėjimai ir atsargumo priemonės</w:t>
      </w:r>
    </w:p>
    <w:p w:rsidR="00FA507F" w:rsidRPr="00CC7CBE" w:rsidRDefault="00FA507F" w:rsidP="00FA507F">
      <w:pPr>
        <w:numPr>
          <w:ilvl w:val="12"/>
          <w:numId w:val="0"/>
        </w:numPr>
        <w:spacing w:after="0" w:line="240" w:lineRule="auto"/>
        <w:rPr>
          <w:rFonts w:ascii="Times New Roman" w:hAnsi="Times New Roman"/>
          <w:b/>
          <w:lang w:val="lt-LT"/>
        </w:rPr>
      </w:pPr>
      <w:r w:rsidRPr="00CC7CBE">
        <w:rPr>
          <w:rFonts w:ascii="Times New Roman" w:eastAsia="Times New Roman" w:hAnsi="Times New Roman"/>
          <w:b/>
          <w:lang w:val="lt-LT" w:eastAsia="en-GB"/>
        </w:rPr>
        <w:t>Pasitarkite su gydytoju arba vaistininku prieš pradėdami vartoti</w:t>
      </w:r>
      <w:r w:rsidRPr="00CC7CBE">
        <w:rPr>
          <w:rFonts w:ascii="Times New Roman" w:hAnsi="Times New Roman"/>
          <w:b/>
          <w:lang w:val="lt-LT"/>
        </w:rPr>
        <w:t xml:space="preserve"> </w:t>
      </w:r>
      <w:proofErr w:type="spellStart"/>
      <w:r w:rsidRPr="00CC7CBE">
        <w:rPr>
          <w:rFonts w:ascii="Times New Roman" w:hAnsi="Times New Roman"/>
          <w:b/>
          <w:lang w:val="lt-LT"/>
        </w:rPr>
        <w:t>Candesartan</w:t>
      </w:r>
      <w:proofErr w:type="spellEnd"/>
      <w:r w:rsidRPr="00CC7CBE">
        <w:rPr>
          <w:rFonts w:ascii="Times New Roman" w:hAnsi="Times New Roman"/>
          <w:b/>
          <w:lang w:val="lt-LT"/>
        </w:rPr>
        <w:t xml:space="preserve"> HCT </w:t>
      </w:r>
      <w:proofErr w:type="spellStart"/>
      <w:r w:rsidRPr="00CC7CBE">
        <w:rPr>
          <w:rFonts w:ascii="Times New Roman" w:hAnsi="Times New Roman"/>
          <w:b/>
          <w:lang w:val="lt-LT"/>
        </w:rPr>
        <w:t>Actavis</w:t>
      </w:r>
      <w:proofErr w:type="spellEnd"/>
      <w:r w:rsidRPr="00CC7CBE">
        <w:rPr>
          <w:rFonts w:ascii="Times New Roman" w:eastAsia="Times New Roman" w:hAnsi="Times New Roman"/>
          <w:b/>
          <w:lang w:val="lt-LT" w:eastAsia="en-GB"/>
        </w:rPr>
        <w:t>.</w:t>
      </w:r>
    </w:p>
    <w:p w:rsidR="00FA507F" w:rsidRPr="00CC7CBE" w:rsidRDefault="00FA507F" w:rsidP="00FA507F">
      <w:pPr>
        <w:numPr>
          <w:ilvl w:val="12"/>
          <w:numId w:val="0"/>
        </w:numPr>
        <w:tabs>
          <w:tab w:val="left" w:pos="0"/>
        </w:tabs>
        <w:spacing w:after="0" w:line="240" w:lineRule="auto"/>
        <w:ind w:left="567"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jeigu sergate cukriniu diabetu;</w:t>
      </w:r>
    </w:p>
    <w:p w:rsidR="00FA507F" w:rsidRPr="00CC7CBE" w:rsidRDefault="00FA507F" w:rsidP="00FA507F">
      <w:pPr>
        <w:numPr>
          <w:ilvl w:val="0"/>
          <w:numId w:val="2"/>
        </w:numPr>
        <w:tabs>
          <w:tab w:val="left" w:pos="567"/>
        </w:tabs>
        <w:spacing w:after="0" w:line="240" w:lineRule="auto"/>
        <w:ind w:left="357" w:hanging="357"/>
        <w:rPr>
          <w:rFonts w:ascii="Times New Roman" w:hAnsi="Times New Roman"/>
          <w:lang w:val="lt-LT"/>
        </w:rPr>
      </w:pPr>
      <w:r w:rsidRPr="00CC7CBE">
        <w:rPr>
          <w:rFonts w:ascii="Times New Roman" w:hAnsi="Times New Roman"/>
          <w:lang w:val="lt-LT"/>
        </w:rPr>
        <w:t>jeigu vargina širdies, kepenų ar inkstų veiklos sutrikimas;</w:t>
      </w:r>
    </w:p>
    <w:p w:rsidR="00FA507F" w:rsidRPr="00CC7CBE" w:rsidRDefault="00FA507F" w:rsidP="00FA507F">
      <w:pPr>
        <w:numPr>
          <w:ilvl w:val="0"/>
          <w:numId w:val="2"/>
        </w:numPr>
        <w:tabs>
          <w:tab w:val="left" w:pos="567"/>
        </w:tabs>
        <w:spacing w:after="0" w:line="240" w:lineRule="auto"/>
        <w:ind w:left="357" w:hanging="357"/>
        <w:rPr>
          <w:rFonts w:ascii="Times New Roman" w:hAnsi="Times New Roman"/>
          <w:lang w:val="lt-LT"/>
        </w:rPr>
      </w:pPr>
      <w:r w:rsidRPr="00CC7CBE">
        <w:rPr>
          <w:rFonts w:ascii="Times New Roman" w:hAnsi="Times New Roman"/>
          <w:lang w:val="lt-LT"/>
        </w:rPr>
        <w:t>jeigu neseniai Jums persodino inkstą.</w:t>
      </w:r>
    </w:p>
    <w:p w:rsidR="00FA507F" w:rsidRPr="00CC7CBE" w:rsidRDefault="00FA507F" w:rsidP="00FA507F">
      <w:pPr>
        <w:numPr>
          <w:ilvl w:val="0"/>
          <w:numId w:val="2"/>
        </w:numPr>
        <w:tabs>
          <w:tab w:val="left" w:pos="567"/>
        </w:tabs>
        <w:spacing w:after="0" w:line="240" w:lineRule="auto"/>
        <w:ind w:left="357" w:hanging="357"/>
        <w:rPr>
          <w:rFonts w:ascii="Times New Roman" w:hAnsi="Times New Roman"/>
          <w:lang w:val="lt-LT"/>
        </w:rPr>
      </w:pPr>
      <w:r w:rsidRPr="00CC7CBE">
        <w:rPr>
          <w:rFonts w:ascii="Times New Roman" w:hAnsi="Times New Roman"/>
          <w:lang w:val="lt-LT"/>
        </w:rPr>
        <w:t>jeigu vemiate, neseniai vėmėte stipriai arba jeigu viduriuojate;</w:t>
      </w:r>
    </w:p>
    <w:p w:rsidR="00FA507F" w:rsidRPr="00CC7CBE" w:rsidRDefault="00FA507F" w:rsidP="00FA507F">
      <w:pPr>
        <w:numPr>
          <w:ilvl w:val="0"/>
          <w:numId w:val="2"/>
        </w:numPr>
        <w:tabs>
          <w:tab w:val="left" w:pos="567"/>
        </w:tabs>
        <w:spacing w:after="0" w:line="240" w:lineRule="auto"/>
        <w:ind w:left="567" w:hanging="567"/>
        <w:rPr>
          <w:rFonts w:ascii="Times New Roman" w:hAnsi="Times New Roman"/>
          <w:lang w:val="lt-LT"/>
        </w:rPr>
      </w:pPr>
      <w:r w:rsidRPr="00CC7CBE">
        <w:rPr>
          <w:rFonts w:ascii="Times New Roman" w:hAnsi="Times New Roman"/>
          <w:lang w:val="lt-LT"/>
        </w:rPr>
        <w:t xml:space="preserve">jeigu sergate antinksčių liga, vadinama </w:t>
      </w:r>
      <w:proofErr w:type="spellStart"/>
      <w:r w:rsidRPr="00CC7CBE">
        <w:rPr>
          <w:rFonts w:ascii="Times New Roman" w:hAnsi="Times New Roman"/>
          <w:lang w:val="lt-LT"/>
        </w:rPr>
        <w:t>Kono</w:t>
      </w:r>
      <w:proofErr w:type="spellEnd"/>
      <w:r w:rsidRPr="00CC7CBE">
        <w:rPr>
          <w:rFonts w:ascii="Times New Roman" w:hAnsi="Times New Roman"/>
          <w:lang w:val="lt-LT"/>
        </w:rPr>
        <w:t xml:space="preserve"> (</w:t>
      </w:r>
      <w:proofErr w:type="spellStart"/>
      <w:r w:rsidRPr="00CC7CBE">
        <w:rPr>
          <w:rFonts w:ascii="Times New Roman" w:hAnsi="Times New Roman"/>
          <w:i/>
          <w:lang w:val="lt-LT"/>
        </w:rPr>
        <w:t>Conn</w:t>
      </w:r>
      <w:proofErr w:type="spellEnd"/>
      <w:r w:rsidRPr="00CC7CBE">
        <w:rPr>
          <w:rFonts w:ascii="Times New Roman" w:hAnsi="Times New Roman"/>
          <w:lang w:val="lt-LT"/>
        </w:rPr>
        <w:t xml:space="preserve">) sindromu (ši liga dar vadinama pirminiu </w:t>
      </w:r>
      <w:proofErr w:type="spellStart"/>
      <w:r w:rsidRPr="00CC7CBE">
        <w:rPr>
          <w:rFonts w:ascii="Times New Roman" w:hAnsi="Times New Roman"/>
          <w:lang w:val="lt-LT"/>
        </w:rPr>
        <w:t>hiperaldosteronizmu</w:t>
      </w:r>
      <w:proofErr w:type="spellEnd"/>
      <w:r w:rsidRPr="00CC7CBE">
        <w:rPr>
          <w:rFonts w:ascii="Times New Roman" w:hAnsi="Times New Roman"/>
          <w:lang w:val="lt-LT"/>
        </w:rPr>
        <w:t>);</w:t>
      </w:r>
    </w:p>
    <w:p w:rsidR="00FA507F" w:rsidRPr="00CC7CBE" w:rsidRDefault="00FA507F" w:rsidP="00FA507F">
      <w:pPr>
        <w:numPr>
          <w:ilvl w:val="0"/>
          <w:numId w:val="2"/>
        </w:numPr>
        <w:tabs>
          <w:tab w:val="left" w:pos="567"/>
        </w:tabs>
        <w:spacing w:after="0" w:line="240" w:lineRule="auto"/>
        <w:ind w:left="357" w:hanging="357"/>
        <w:rPr>
          <w:rFonts w:ascii="Times New Roman" w:hAnsi="Times New Roman"/>
          <w:lang w:val="lt-LT"/>
        </w:rPr>
      </w:pPr>
      <w:r w:rsidRPr="00CC7CBE">
        <w:rPr>
          <w:rFonts w:ascii="Times New Roman" w:hAnsi="Times New Roman"/>
          <w:lang w:val="lt-LT"/>
        </w:rPr>
        <w:t>jeigu kada nors esate sirgę liga, kuri vadinama sistemine raudonąja vilklige (SRV);</w:t>
      </w:r>
    </w:p>
    <w:p w:rsidR="00FA507F" w:rsidRPr="00CC7CBE" w:rsidRDefault="00FA507F" w:rsidP="00FA507F">
      <w:pPr>
        <w:numPr>
          <w:ilvl w:val="0"/>
          <w:numId w:val="2"/>
        </w:numPr>
        <w:tabs>
          <w:tab w:val="left" w:pos="567"/>
        </w:tabs>
        <w:spacing w:after="0" w:line="240" w:lineRule="auto"/>
        <w:ind w:left="357" w:hanging="357"/>
        <w:rPr>
          <w:rFonts w:ascii="Times New Roman" w:hAnsi="Times New Roman"/>
          <w:lang w:val="lt-LT"/>
        </w:rPr>
      </w:pPr>
      <w:r w:rsidRPr="00CC7CBE">
        <w:rPr>
          <w:rFonts w:ascii="Times New Roman" w:hAnsi="Times New Roman"/>
          <w:lang w:val="lt-LT"/>
        </w:rPr>
        <w:t>jeigu Jūsų kraujospūdis mažas;</w:t>
      </w:r>
    </w:p>
    <w:p w:rsidR="00FA507F" w:rsidRPr="00CC7CBE" w:rsidRDefault="00FA507F" w:rsidP="00FA507F">
      <w:pPr>
        <w:numPr>
          <w:ilvl w:val="0"/>
          <w:numId w:val="2"/>
        </w:numPr>
        <w:tabs>
          <w:tab w:val="left" w:pos="567"/>
        </w:tabs>
        <w:spacing w:after="0" w:line="240" w:lineRule="auto"/>
        <w:ind w:left="357" w:hanging="357"/>
        <w:rPr>
          <w:rFonts w:ascii="Times New Roman" w:hAnsi="Times New Roman"/>
          <w:lang w:val="lt-LT"/>
        </w:rPr>
      </w:pPr>
      <w:r w:rsidRPr="00CC7CBE">
        <w:rPr>
          <w:rFonts w:ascii="Times New Roman" w:hAnsi="Times New Roman"/>
          <w:lang w:val="lt-LT"/>
        </w:rPr>
        <w:t>jeigu kada nors Jus buvo ištikęs smegenų insultas;</w:t>
      </w:r>
    </w:p>
    <w:p w:rsidR="00FA507F" w:rsidRPr="00CC7CBE" w:rsidRDefault="00FA507F" w:rsidP="00FA507F">
      <w:pPr>
        <w:numPr>
          <w:ilvl w:val="0"/>
          <w:numId w:val="2"/>
        </w:numPr>
        <w:tabs>
          <w:tab w:val="left" w:pos="567"/>
        </w:tabs>
        <w:spacing w:after="0" w:line="240" w:lineRule="auto"/>
        <w:ind w:left="357" w:hanging="357"/>
        <w:rPr>
          <w:rFonts w:ascii="Times New Roman" w:hAnsi="Times New Roman"/>
          <w:lang w:val="lt-LT"/>
        </w:rPr>
      </w:pPr>
      <w:r w:rsidRPr="00CC7CBE">
        <w:rPr>
          <w:rFonts w:ascii="Times New Roman" w:hAnsi="Times New Roman"/>
          <w:lang w:val="lt-LT"/>
        </w:rPr>
        <w:t xml:space="preserve">jeigu kada nors vargino alergija arba bronchinė astma; </w:t>
      </w:r>
    </w:p>
    <w:p w:rsidR="00FA507F" w:rsidRPr="00CC7CBE" w:rsidRDefault="00FA507F" w:rsidP="00FA507F">
      <w:pPr>
        <w:numPr>
          <w:ilvl w:val="0"/>
          <w:numId w:val="2"/>
        </w:numPr>
        <w:tabs>
          <w:tab w:val="left" w:pos="567"/>
        </w:tabs>
        <w:spacing w:after="0" w:line="240" w:lineRule="auto"/>
        <w:ind w:left="357" w:hanging="357"/>
        <w:rPr>
          <w:rFonts w:ascii="Times New Roman" w:hAnsi="Times New Roman"/>
          <w:lang w:val="lt-LT"/>
        </w:rPr>
      </w:pPr>
      <w:r w:rsidRPr="00CC7CBE">
        <w:rPr>
          <w:rFonts w:ascii="Times New Roman" w:hAnsi="Times New Roman"/>
          <w:lang w:val="lt-LT" w:eastAsia="lt-LT"/>
        </w:rPr>
        <w:t xml:space="preserve">jeigu Jums susilpnėja regėjimas arba atsiranda akies skausmas. Šie simptomai gali būti skysčio susikaupimo akies kraujagysliniame dangale (tarp </w:t>
      </w:r>
      <w:proofErr w:type="spellStart"/>
      <w:r w:rsidRPr="00CC7CBE">
        <w:rPr>
          <w:rFonts w:ascii="Times New Roman" w:hAnsi="Times New Roman"/>
          <w:lang w:val="lt-LT" w:eastAsia="lt-LT"/>
        </w:rPr>
        <w:t>gyslainės</w:t>
      </w:r>
      <w:proofErr w:type="spellEnd"/>
      <w:r w:rsidRPr="00CC7CBE">
        <w:rPr>
          <w:rFonts w:ascii="Times New Roman" w:hAnsi="Times New Roman"/>
          <w:lang w:val="lt-LT" w:eastAsia="lt-LT"/>
        </w:rPr>
        <w:t xml:space="preserve"> ir </w:t>
      </w:r>
      <w:proofErr w:type="spellStart"/>
      <w:r w:rsidRPr="00CC7CBE">
        <w:rPr>
          <w:rFonts w:ascii="Times New Roman" w:hAnsi="Times New Roman"/>
          <w:lang w:val="lt-LT" w:eastAsia="lt-LT"/>
        </w:rPr>
        <w:t>skleros</w:t>
      </w:r>
      <w:proofErr w:type="spellEnd"/>
      <w:r w:rsidRPr="00CC7CBE">
        <w:rPr>
          <w:rFonts w:ascii="Times New Roman" w:hAnsi="Times New Roman"/>
          <w:lang w:val="lt-LT" w:eastAsia="lt-LT"/>
        </w:rPr>
        <w:t>) arba padidėjusio</w:t>
      </w:r>
      <w:r w:rsidRPr="00CC7CBE">
        <w:rPr>
          <w:rFonts w:ascii="Times New Roman" w:hAnsi="Times New Roman"/>
          <w:lang w:val="lt-LT"/>
        </w:rPr>
        <w:t xml:space="preserve"> akispūdžio požymiai ir gali atsirasti po kelių valandų ar savaičių nuo </w:t>
      </w:r>
      <w:proofErr w:type="spellStart"/>
      <w:r w:rsidRPr="00CC7CBE">
        <w:rPr>
          <w:rFonts w:ascii="Times New Roman" w:hAnsi="Times New Roman"/>
          <w:lang w:val="lt-LT"/>
        </w:rPr>
        <w:t>Candesartan</w:t>
      </w:r>
      <w:proofErr w:type="spellEnd"/>
      <w:r w:rsidRPr="00CC7CBE">
        <w:rPr>
          <w:rFonts w:ascii="Times New Roman" w:hAnsi="Times New Roman"/>
          <w:lang w:val="lt-LT"/>
        </w:rPr>
        <w:t xml:space="preserve"> HCT </w:t>
      </w:r>
      <w:proofErr w:type="spellStart"/>
      <w:r w:rsidRPr="00CC7CBE">
        <w:rPr>
          <w:rFonts w:ascii="Times New Roman" w:hAnsi="Times New Roman"/>
          <w:lang w:val="lt-LT"/>
        </w:rPr>
        <w:t>Actavis</w:t>
      </w:r>
      <w:proofErr w:type="spellEnd"/>
      <w:r w:rsidRPr="00CC7CBE">
        <w:rPr>
          <w:rFonts w:ascii="Times New Roman" w:hAnsi="Times New Roman"/>
          <w:lang w:val="lt-LT"/>
        </w:rPr>
        <w:t xml:space="preserve"> vartojimo pradžios. Tai gali lemti negrįžtamą regėjimo sutrikimą, jeigu negydoma. Jeigu anksčiau Jums buvo </w:t>
      </w:r>
      <w:proofErr w:type="spellStart"/>
      <w:r w:rsidRPr="00CC7CBE">
        <w:rPr>
          <w:rFonts w:ascii="Times New Roman" w:hAnsi="Times New Roman"/>
          <w:lang w:val="lt-LT"/>
        </w:rPr>
        <w:t>pasireikškusi</w:t>
      </w:r>
      <w:proofErr w:type="spellEnd"/>
      <w:r w:rsidRPr="00CC7CBE">
        <w:rPr>
          <w:rFonts w:ascii="Times New Roman" w:hAnsi="Times New Roman"/>
          <w:lang w:val="lt-LT"/>
        </w:rPr>
        <w:t xml:space="preserve"> alergija penicilinui ar </w:t>
      </w:r>
      <w:proofErr w:type="spellStart"/>
      <w:r w:rsidRPr="00CC7CBE">
        <w:rPr>
          <w:rFonts w:ascii="Times New Roman" w:hAnsi="Times New Roman"/>
          <w:lang w:val="lt-LT"/>
        </w:rPr>
        <w:t>sulfonamidui</w:t>
      </w:r>
      <w:proofErr w:type="spellEnd"/>
      <w:r w:rsidRPr="00CC7CBE">
        <w:rPr>
          <w:rFonts w:ascii="Times New Roman" w:hAnsi="Times New Roman"/>
          <w:lang w:val="lt-LT"/>
        </w:rPr>
        <w:t xml:space="preserve"> , yra didesnė tikimybė, kad tai jums pasireikš.</w:t>
      </w:r>
    </w:p>
    <w:p w:rsidR="00FA507F" w:rsidRPr="00CC7CBE" w:rsidRDefault="00FA507F" w:rsidP="00FA507F">
      <w:pPr>
        <w:numPr>
          <w:ilvl w:val="0"/>
          <w:numId w:val="2"/>
        </w:numPr>
        <w:tabs>
          <w:tab w:val="left" w:pos="567"/>
        </w:tabs>
        <w:spacing w:after="0" w:line="240" w:lineRule="auto"/>
        <w:ind w:left="357" w:hanging="357"/>
        <w:rPr>
          <w:rFonts w:ascii="Times New Roman" w:eastAsia="Times New Roman" w:hAnsi="Times New Roman"/>
          <w:lang w:val="lt-LT" w:eastAsia="en-GB"/>
        </w:rPr>
      </w:pPr>
      <w:r w:rsidRPr="00CC7CBE">
        <w:rPr>
          <w:rFonts w:ascii="Times New Roman" w:eastAsia="Times New Roman" w:hAnsi="Times New Roman"/>
          <w:lang w:val="lt-LT" w:eastAsia="en-GB"/>
        </w:rPr>
        <w:t>jeigu vartojate kurį nors iš šių vaistų padidėjusiam kraujospūdžiui gydyti:</w:t>
      </w:r>
    </w:p>
    <w:p w:rsidR="00FA507F" w:rsidRPr="00CC7CBE" w:rsidRDefault="00FA507F" w:rsidP="00FA507F">
      <w:pPr>
        <w:numPr>
          <w:ilvl w:val="0"/>
          <w:numId w:val="2"/>
        </w:numPr>
        <w:tabs>
          <w:tab w:val="left" w:pos="1134"/>
        </w:tabs>
        <w:spacing w:after="0" w:line="240" w:lineRule="auto"/>
        <w:ind w:left="1134" w:hanging="567"/>
        <w:contextualSpacing/>
        <w:rPr>
          <w:rFonts w:ascii="Times New Roman" w:eastAsia="Times New Roman" w:hAnsi="Times New Roman"/>
          <w:lang w:val="lt-LT" w:eastAsia="en-GB"/>
        </w:rPr>
      </w:pPr>
      <w:r w:rsidRPr="00CC7CBE">
        <w:rPr>
          <w:rFonts w:ascii="Times New Roman" w:eastAsia="Times New Roman" w:hAnsi="Times New Roman"/>
          <w:lang w:val="lt-LT" w:eastAsia="en-GB"/>
        </w:rPr>
        <w:t xml:space="preserve">AKF inhibitorių (pavyzdžiui, </w:t>
      </w:r>
      <w:proofErr w:type="spellStart"/>
      <w:r w:rsidRPr="00CC7CBE">
        <w:rPr>
          <w:rFonts w:ascii="Times New Roman" w:eastAsia="Times New Roman" w:hAnsi="Times New Roman"/>
          <w:lang w:val="lt-LT" w:eastAsia="en-GB"/>
        </w:rPr>
        <w:t>enalaprilį</w:t>
      </w:r>
      <w:proofErr w:type="spellEnd"/>
      <w:r w:rsidRPr="00CC7CBE">
        <w:rPr>
          <w:rFonts w:ascii="Times New Roman" w:eastAsia="Times New Roman" w:hAnsi="Times New Roman"/>
          <w:lang w:val="lt-LT" w:eastAsia="en-GB"/>
        </w:rPr>
        <w:t xml:space="preserve">, </w:t>
      </w:r>
      <w:proofErr w:type="spellStart"/>
      <w:r w:rsidRPr="00CC7CBE">
        <w:rPr>
          <w:rFonts w:ascii="Times New Roman" w:eastAsia="Times New Roman" w:hAnsi="Times New Roman"/>
          <w:lang w:val="lt-LT" w:eastAsia="en-GB"/>
        </w:rPr>
        <w:t>lizinoprilį</w:t>
      </w:r>
      <w:proofErr w:type="spellEnd"/>
      <w:r w:rsidRPr="00CC7CBE">
        <w:rPr>
          <w:rFonts w:ascii="Times New Roman" w:eastAsia="Times New Roman" w:hAnsi="Times New Roman"/>
          <w:lang w:val="lt-LT" w:eastAsia="en-GB"/>
        </w:rPr>
        <w:t xml:space="preserve">, </w:t>
      </w:r>
      <w:proofErr w:type="spellStart"/>
      <w:r w:rsidRPr="00CC7CBE">
        <w:rPr>
          <w:rFonts w:ascii="Times New Roman" w:eastAsia="Times New Roman" w:hAnsi="Times New Roman"/>
          <w:lang w:val="lt-LT" w:eastAsia="en-GB"/>
        </w:rPr>
        <w:t>ramiprilį</w:t>
      </w:r>
      <w:proofErr w:type="spellEnd"/>
      <w:r w:rsidRPr="00CC7CBE">
        <w:rPr>
          <w:rFonts w:ascii="Times New Roman" w:eastAsia="Times New Roman" w:hAnsi="Times New Roman"/>
          <w:lang w:val="lt-LT" w:eastAsia="en-GB"/>
        </w:rPr>
        <w:t>), ypač jei turite su diabetu susijusių inkstų sutrikimų;</w:t>
      </w:r>
    </w:p>
    <w:p w:rsidR="00FA507F" w:rsidRPr="00CC7CBE" w:rsidRDefault="00FA507F" w:rsidP="00FA507F">
      <w:pPr>
        <w:numPr>
          <w:ilvl w:val="0"/>
          <w:numId w:val="2"/>
        </w:numPr>
        <w:tabs>
          <w:tab w:val="left" w:pos="1134"/>
        </w:tabs>
        <w:spacing w:after="0" w:line="240" w:lineRule="auto"/>
        <w:ind w:left="1134" w:hanging="567"/>
        <w:contextualSpacing/>
        <w:rPr>
          <w:rFonts w:ascii="Times New Roman" w:eastAsia="Times New Roman" w:hAnsi="Times New Roman"/>
          <w:lang w:val="lt-LT" w:eastAsia="en-GB"/>
        </w:rPr>
      </w:pPr>
      <w:proofErr w:type="spellStart"/>
      <w:r w:rsidRPr="00CC7CBE">
        <w:rPr>
          <w:rFonts w:ascii="Times New Roman" w:eastAsia="Times New Roman" w:hAnsi="Times New Roman"/>
          <w:lang w:val="lt-LT" w:eastAsia="en-GB"/>
        </w:rPr>
        <w:t>aliskireną</w:t>
      </w:r>
      <w:proofErr w:type="spellEnd"/>
      <w:r w:rsidRPr="00CC7CBE">
        <w:rPr>
          <w:rFonts w:ascii="Times New Roman" w:eastAsia="Times New Roman" w:hAnsi="Times New Roman"/>
          <w:lang w:val="lt-LT" w:eastAsia="en-GB"/>
        </w:rPr>
        <w:t>.</w:t>
      </w:r>
    </w:p>
    <w:p w:rsidR="00FA507F" w:rsidRPr="00CC7CBE" w:rsidRDefault="00FA507F" w:rsidP="00FA507F">
      <w:pPr>
        <w:pStyle w:val="Sraopastraipa"/>
        <w:numPr>
          <w:ilvl w:val="0"/>
          <w:numId w:val="3"/>
        </w:numPr>
        <w:spacing w:line="240" w:lineRule="auto"/>
        <w:ind w:left="567" w:hanging="567"/>
        <w:rPr>
          <w:lang w:val="lt-LT"/>
        </w:rPr>
      </w:pPr>
      <w:r w:rsidRPr="00CC7CBE">
        <w:rPr>
          <w:lang w:val="lt-LT"/>
        </w:rPr>
        <w:t xml:space="preserve">jeigu Jums praeityje buvo diagnozuotas odos vėžys arba gydymo laikotarpiu ant jūsų odos staiga atsirastų koks nors pakitimas. Taikant gydymą </w:t>
      </w:r>
      <w:proofErr w:type="spellStart"/>
      <w:r w:rsidRPr="00CC7CBE">
        <w:rPr>
          <w:lang w:val="lt-LT"/>
        </w:rPr>
        <w:t>hidrochlorotiazidu</w:t>
      </w:r>
      <w:proofErr w:type="spellEnd"/>
      <w:r w:rsidRPr="00CC7CBE">
        <w:rPr>
          <w:lang w:val="lt-LT"/>
        </w:rPr>
        <w:t>, ypač ilgalaikį gydymą didelėmis šio vaisto dozėmis, gali padidėti tam tikrų rūšių odos ir lūpos vėžio (</w:t>
      </w:r>
      <w:proofErr w:type="spellStart"/>
      <w:r w:rsidRPr="00CC7CBE">
        <w:rPr>
          <w:lang w:val="lt-LT"/>
        </w:rPr>
        <w:t>nemelanominio</w:t>
      </w:r>
      <w:proofErr w:type="spellEnd"/>
      <w:r w:rsidRPr="00CC7CBE">
        <w:rPr>
          <w:lang w:val="lt-LT"/>
        </w:rPr>
        <w:t xml:space="preserve"> odos vėžio) rizika. Vartodami </w:t>
      </w:r>
      <w:proofErr w:type="spellStart"/>
      <w:r w:rsidRPr="00CC7CBE">
        <w:rPr>
          <w:lang w:val="lt-LT"/>
        </w:rPr>
        <w:t>Candesartan</w:t>
      </w:r>
      <w:proofErr w:type="spellEnd"/>
      <w:r w:rsidRPr="00CC7CBE">
        <w:rPr>
          <w:lang w:val="lt-LT"/>
        </w:rPr>
        <w:t xml:space="preserve"> HCT </w:t>
      </w:r>
      <w:proofErr w:type="spellStart"/>
      <w:r w:rsidRPr="00CC7CBE">
        <w:rPr>
          <w:lang w:val="lt-LT"/>
        </w:rPr>
        <w:t>Actavis</w:t>
      </w:r>
      <w:proofErr w:type="spellEnd"/>
      <w:r w:rsidRPr="00CC7CBE">
        <w:rPr>
          <w:lang w:val="lt-LT"/>
        </w:rPr>
        <w:t>, saugokite savo odą nuo saulės ir ultravioletinių spindulių.</w:t>
      </w:r>
    </w:p>
    <w:p w:rsidR="00FA507F" w:rsidRPr="00CC7CBE" w:rsidRDefault="00FA507F" w:rsidP="00FA507F">
      <w:pPr>
        <w:tabs>
          <w:tab w:val="left" w:pos="567"/>
        </w:tabs>
        <w:spacing w:after="0" w:line="240" w:lineRule="auto"/>
        <w:ind w:left="720"/>
        <w:contextualSpacing/>
        <w:rPr>
          <w:rFonts w:ascii="Times New Roman" w:eastAsia="Times New Roman" w:hAnsi="Times New Roman"/>
          <w:lang w:val="lt-LT" w:eastAsia="en-GB"/>
        </w:rPr>
      </w:pPr>
    </w:p>
    <w:p w:rsidR="00FA507F" w:rsidRPr="00CC7CBE" w:rsidRDefault="00FA507F" w:rsidP="00FA507F">
      <w:pPr>
        <w:spacing w:after="0" w:line="240" w:lineRule="auto"/>
        <w:ind w:left="1"/>
        <w:rPr>
          <w:rFonts w:ascii="Times New Roman" w:eastAsia="Times New Roman" w:hAnsi="Times New Roman"/>
          <w:lang w:val="lt-LT" w:eastAsia="en-GB"/>
        </w:rPr>
      </w:pPr>
      <w:r w:rsidRPr="00CC7CBE">
        <w:rPr>
          <w:rFonts w:ascii="Times New Roman" w:eastAsia="Times New Roman" w:hAnsi="Times New Roman"/>
          <w:lang w:val="lt-LT" w:eastAsia="en-GB"/>
        </w:rPr>
        <w:t>Jūsų gydytojas gali reguliariai ištirti Jūsų inkstų funkciją, kraujospūdį ir elektrolitų (pvz., kalio) kiekį kraujyje.</w:t>
      </w:r>
    </w:p>
    <w:p w:rsidR="00FA507F" w:rsidRPr="00CC7CBE" w:rsidRDefault="00FA507F" w:rsidP="00FA507F">
      <w:pPr>
        <w:spacing w:after="0" w:line="240" w:lineRule="auto"/>
        <w:ind w:left="1"/>
        <w:rPr>
          <w:rFonts w:ascii="Times New Roman" w:eastAsia="Times New Roman" w:hAnsi="Times New Roman"/>
          <w:lang w:val="lt-LT" w:eastAsia="en-GB"/>
        </w:rPr>
      </w:pPr>
    </w:p>
    <w:p w:rsidR="00FA507F" w:rsidRPr="00CC7CBE" w:rsidRDefault="00FA507F" w:rsidP="00FA507F">
      <w:pPr>
        <w:spacing w:after="0" w:line="240" w:lineRule="auto"/>
        <w:ind w:left="1"/>
        <w:rPr>
          <w:rFonts w:ascii="Times New Roman" w:eastAsia="Times New Roman" w:hAnsi="Times New Roman"/>
          <w:lang w:val="lt-LT" w:eastAsia="en-GB"/>
        </w:rPr>
      </w:pPr>
      <w:r w:rsidRPr="00CC7CBE">
        <w:rPr>
          <w:rFonts w:ascii="Times New Roman" w:eastAsia="Times New Roman" w:hAnsi="Times New Roman"/>
          <w:lang w:val="lt-LT" w:eastAsia="en-GB"/>
        </w:rPr>
        <w:t>Taip pat žiūrėkite informaciją, pateiktą poskyryje „</w:t>
      </w:r>
      <w:proofErr w:type="spellStart"/>
      <w:r w:rsidRPr="00CC7CBE">
        <w:rPr>
          <w:rFonts w:ascii="Times New Roman" w:eastAsia="Times New Roman" w:hAnsi="Times New Roman"/>
          <w:lang w:val="lt-LT" w:eastAsia="en-GB"/>
        </w:rPr>
        <w:t>Candesartan</w:t>
      </w:r>
      <w:proofErr w:type="spellEnd"/>
      <w:r w:rsidRPr="00CC7CBE">
        <w:rPr>
          <w:rFonts w:ascii="Times New Roman" w:eastAsia="Times New Roman" w:hAnsi="Times New Roman"/>
          <w:lang w:val="lt-LT" w:eastAsia="en-GB"/>
        </w:rPr>
        <w:t xml:space="preserve"> HCT </w:t>
      </w:r>
      <w:proofErr w:type="spellStart"/>
      <w:r w:rsidRPr="00CC7CBE">
        <w:rPr>
          <w:rFonts w:ascii="Times New Roman" w:eastAsia="Times New Roman" w:hAnsi="Times New Roman"/>
          <w:lang w:val="lt-LT" w:eastAsia="en-GB"/>
        </w:rPr>
        <w:t>Actavis</w:t>
      </w:r>
      <w:proofErr w:type="spellEnd"/>
      <w:r w:rsidRPr="00CC7CBE">
        <w:rPr>
          <w:rFonts w:ascii="Times New Roman" w:eastAsia="Times New Roman" w:hAnsi="Times New Roman"/>
          <w:lang w:val="lt-LT" w:eastAsia="en-GB"/>
        </w:rPr>
        <w:t xml:space="preserve"> vartoti negalima“.</w:t>
      </w:r>
    </w:p>
    <w:p w:rsidR="00FA507F" w:rsidRPr="00CC7CBE" w:rsidRDefault="00FA507F" w:rsidP="00FA507F">
      <w:pPr>
        <w:spacing w:after="0" w:line="240" w:lineRule="auto"/>
        <w:ind w:left="1"/>
        <w:rPr>
          <w:rFonts w:ascii="Times New Roman" w:hAnsi="Times New Roman"/>
          <w:lang w:val="lt-LT"/>
        </w:rPr>
      </w:pPr>
    </w:p>
    <w:p w:rsidR="00FA507F" w:rsidRPr="00CC7CBE" w:rsidRDefault="00FA507F" w:rsidP="00FA507F">
      <w:pPr>
        <w:numPr>
          <w:ilvl w:val="12"/>
          <w:numId w:val="0"/>
        </w:numPr>
        <w:tabs>
          <w:tab w:val="left" w:pos="567"/>
        </w:tabs>
        <w:spacing w:after="0" w:line="260" w:lineRule="exact"/>
        <w:ind w:right="-2"/>
        <w:outlineLvl w:val="0"/>
        <w:rPr>
          <w:rFonts w:ascii="Times New Roman" w:hAnsi="Times New Roman"/>
          <w:lang w:val="lt-LT"/>
        </w:rPr>
      </w:pPr>
      <w:r w:rsidRPr="00CC7CBE">
        <w:rPr>
          <w:rFonts w:ascii="Times New Roman" w:hAnsi="Times New Roman"/>
          <w:lang w:val="lt-LT"/>
        </w:rPr>
        <w:t xml:space="preserve">Jeigu manote, kad esate (arba galite tapti) nėščia, turite apie tai pasakyti savo gydytojui. Ankstyvuoju nėštumo laikotarpiu </w:t>
      </w:r>
      <w:proofErr w:type="spellStart"/>
      <w:r w:rsidRPr="00CC7CBE">
        <w:rPr>
          <w:rFonts w:ascii="Times New Roman" w:hAnsi="Times New Roman"/>
          <w:lang w:val="lt-LT"/>
        </w:rPr>
        <w:t>Candesartan</w:t>
      </w:r>
      <w:proofErr w:type="spellEnd"/>
      <w:r w:rsidRPr="00CC7CBE">
        <w:rPr>
          <w:rFonts w:ascii="Times New Roman" w:hAnsi="Times New Roman"/>
          <w:lang w:val="lt-LT"/>
        </w:rPr>
        <w:t xml:space="preserve"> HCT </w:t>
      </w:r>
      <w:proofErr w:type="spellStart"/>
      <w:r w:rsidRPr="00CC7CBE">
        <w:rPr>
          <w:rFonts w:ascii="Times New Roman" w:hAnsi="Times New Roman"/>
          <w:lang w:val="lt-LT"/>
        </w:rPr>
        <w:t>Actavis</w:t>
      </w:r>
      <w:proofErr w:type="spellEnd"/>
      <w:r w:rsidRPr="00CC7CBE">
        <w:rPr>
          <w:rFonts w:ascii="Times New Roman" w:hAnsi="Times New Roman"/>
          <w:lang w:val="lt-LT"/>
        </w:rPr>
        <w:t xml:space="preserve"> vartoti nerekomenduojama. Po trečiojo nėštumo mėnesio vartoti draudžiama, nes šiuo metu šis vaistas gali padaryti didžiulės žalos Jūsų kūdikiui (žr. skyrių „Nėštumas ir žindymo laikotarpis“).</w:t>
      </w:r>
    </w:p>
    <w:p w:rsidR="00FA507F" w:rsidRPr="00CC7CBE" w:rsidRDefault="00FA507F" w:rsidP="00FA507F">
      <w:pPr>
        <w:numPr>
          <w:ilvl w:val="12"/>
          <w:numId w:val="0"/>
        </w:numPr>
        <w:tabs>
          <w:tab w:val="left" w:pos="567"/>
        </w:tabs>
        <w:spacing w:after="0" w:line="260" w:lineRule="exact"/>
        <w:ind w:right="-2"/>
        <w:outlineLvl w:val="0"/>
        <w:rPr>
          <w:rFonts w:ascii="Times New Roman" w:hAnsi="Times New Roman"/>
          <w:i/>
          <w:u w:val="single"/>
          <w:lang w:val="lt-LT"/>
        </w:rPr>
      </w:pPr>
    </w:p>
    <w:p w:rsidR="00FA507F" w:rsidRPr="00CC7CBE" w:rsidRDefault="00FA507F" w:rsidP="00FA507F">
      <w:pPr>
        <w:numPr>
          <w:ilvl w:val="12"/>
          <w:numId w:val="0"/>
        </w:numPr>
        <w:tabs>
          <w:tab w:val="left" w:pos="567"/>
        </w:tabs>
        <w:spacing w:after="0" w:line="260" w:lineRule="exact"/>
        <w:ind w:right="-2"/>
        <w:outlineLvl w:val="0"/>
        <w:rPr>
          <w:rFonts w:ascii="Times New Roman" w:hAnsi="Times New Roman"/>
          <w:lang w:val="lt-LT"/>
        </w:rPr>
      </w:pPr>
      <w:r w:rsidRPr="00CC7CBE">
        <w:rPr>
          <w:rFonts w:ascii="Times New Roman" w:hAnsi="Times New Roman"/>
          <w:lang w:val="lt-LT"/>
        </w:rPr>
        <w:t xml:space="preserve">Jeigu Jums yra kuri nors iš minėtų būklių, Jūsų gydytojas gali liepti pas jį lankytis dažniau. </w:t>
      </w:r>
    </w:p>
    <w:p w:rsidR="00FA507F" w:rsidRPr="00CC7CBE" w:rsidRDefault="00FA507F" w:rsidP="00FA507F">
      <w:pPr>
        <w:numPr>
          <w:ilvl w:val="12"/>
          <w:numId w:val="0"/>
        </w:numPr>
        <w:tabs>
          <w:tab w:val="left" w:pos="567"/>
        </w:tabs>
        <w:spacing w:after="0" w:line="260" w:lineRule="exact"/>
        <w:ind w:right="-2"/>
        <w:outlineLvl w:val="0"/>
        <w:rPr>
          <w:rFonts w:ascii="Times New Roman" w:hAnsi="Times New Roman"/>
          <w:lang w:val="lt-LT"/>
        </w:rPr>
      </w:pPr>
    </w:p>
    <w:p w:rsidR="00FA507F" w:rsidRPr="00CC7CBE" w:rsidRDefault="00FA507F" w:rsidP="00FA507F">
      <w:pPr>
        <w:numPr>
          <w:ilvl w:val="12"/>
          <w:numId w:val="0"/>
        </w:numPr>
        <w:tabs>
          <w:tab w:val="left" w:pos="567"/>
        </w:tabs>
        <w:spacing w:after="0" w:line="260" w:lineRule="exact"/>
        <w:ind w:right="-2"/>
        <w:outlineLvl w:val="0"/>
        <w:rPr>
          <w:rFonts w:ascii="Times New Roman" w:hAnsi="Times New Roman"/>
          <w:lang w:val="lt-LT"/>
        </w:rPr>
      </w:pPr>
      <w:r w:rsidRPr="00CC7CBE">
        <w:rPr>
          <w:rFonts w:ascii="Times New Roman" w:hAnsi="Times New Roman"/>
          <w:lang w:val="lt-LT"/>
        </w:rPr>
        <w:t xml:space="preserve">Jeigu rengiatės operuotis, pasakykite gydytojui arba odontologui, kad vartojate </w:t>
      </w:r>
      <w:proofErr w:type="spellStart"/>
      <w:r w:rsidRPr="00CC7CBE">
        <w:rPr>
          <w:rFonts w:ascii="Times New Roman" w:hAnsi="Times New Roman"/>
          <w:lang w:val="lt-LT"/>
        </w:rPr>
        <w:t>Candesartan</w:t>
      </w:r>
      <w:proofErr w:type="spellEnd"/>
      <w:r w:rsidRPr="00CC7CBE">
        <w:rPr>
          <w:rFonts w:ascii="Times New Roman" w:hAnsi="Times New Roman"/>
          <w:lang w:val="lt-LT"/>
        </w:rPr>
        <w:t xml:space="preserve"> HCT </w:t>
      </w:r>
      <w:proofErr w:type="spellStart"/>
      <w:r w:rsidRPr="00CC7CBE">
        <w:rPr>
          <w:rFonts w:ascii="Times New Roman" w:hAnsi="Times New Roman"/>
          <w:lang w:val="lt-LT"/>
        </w:rPr>
        <w:t>Actavis</w:t>
      </w:r>
      <w:proofErr w:type="spellEnd"/>
      <w:r w:rsidRPr="00CC7CBE">
        <w:rPr>
          <w:rFonts w:ascii="Times New Roman" w:hAnsi="Times New Roman"/>
          <w:lang w:val="lt-LT"/>
        </w:rPr>
        <w:t xml:space="preserve">. Tai būtina todėl, kad </w:t>
      </w:r>
      <w:proofErr w:type="spellStart"/>
      <w:r w:rsidRPr="00CC7CBE">
        <w:rPr>
          <w:rFonts w:ascii="Times New Roman" w:hAnsi="Times New Roman"/>
          <w:lang w:val="lt-LT"/>
        </w:rPr>
        <w:t>Candesartan</w:t>
      </w:r>
      <w:proofErr w:type="spellEnd"/>
      <w:r w:rsidRPr="00CC7CBE">
        <w:rPr>
          <w:rFonts w:ascii="Times New Roman" w:hAnsi="Times New Roman"/>
          <w:lang w:val="lt-LT"/>
        </w:rPr>
        <w:t xml:space="preserve"> HCT </w:t>
      </w:r>
      <w:proofErr w:type="spellStart"/>
      <w:r w:rsidRPr="00CC7CBE">
        <w:rPr>
          <w:rFonts w:ascii="Times New Roman" w:hAnsi="Times New Roman"/>
          <w:lang w:val="lt-LT"/>
        </w:rPr>
        <w:t>Actavis</w:t>
      </w:r>
      <w:proofErr w:type="spellEnd"/>
      <w:r w:rsidRPr="00CC7CBE">
        <w:rPr>
          <w:rFonts w:ascii="Times New Roman" w:hAnsi="Times New Roman"/>
          <w:lang w:val="lt-LT"/>
        </w:rPr>
        <w:t xml:space="preserve"> derinimas su kai kuriais anestetikais gali lemti kraujospūdžio kritimą.</w:t>
      </w:r>
    </w:p>
    <w:p w:rsidR="00FA507F" w:rsidRPr="00CC7CBE" w:rsidRDefault="00FA507F" w:rsidP="00FA507F">
      <w:pPr>
        <w:numPr>
          <w:ilvl w:val="12"/>
          <w:numId w:val="0"/>
        </w:numPr>
        <w:tabs>
          <w:tab w:val="left" w:pos="567"/>
        </w:tabs>
        <w:spacing w:after="0" w:line="260" w:lineRule="exact"/>
        <w:ind w:right="-2"/>
        <w:outlineLvl w:val="0"/>
        <w:rPr>
          <w:rFonts w:ascii="Times New Roman" w:hAnsi="Times New Roman"/>
          <w:lang w:val="lt-LT"/>
        </w:rPr>
      </w:pPr>
    </w:p>
    <w:p w:rsidR="00FA507F" w:rsidRPr="00CC7CBE" w:rsidRDefault="00FA507F" w:rsidP="00FA507F">
      <w:pPr>
        <w:numPr>
          <w:ilvl w:val="12"/>
          <w:numId w:val="0"/>
        </w:numPr>
        <w:tabs>
          <w:tab w:val="left" w:pos="567"/>
        </w:tabs>
        <w:spacing w:after="0" w:line="260" w:lineRule="exact"/>
        <w:ind w:right="-2"/>
        <w:outlineLvl w:val="0"/>
        <w:rPr>
          <w:rFonts w:ascii="Times New Roman" w:hAnsi="Times New Roman"/>
          <w:lang w:val="lt-LT"/>
        </w:rPr>
      </w:pPr>
      <w:proofErr w:type="spellStart"/>
      <w:r w:rsidRPr="00CC7CBE">
        <w:rPr>
          <w:rFonts w:ascii="Times New Roman" w:hAnsi="Times New Roman"/>
          <w:lang w:val="lt-LT"/>
        </w:rPr>
        <w:lastRenderedPageBreak/>
        <w:t>Candesartan</w:t>
      </w:r>
      <w:proofErr w:type="spellEnd"/>
      <w:r w:rsidRPr="00CC7CBE">
        <w:rPr>
          <w:rFonts w:ascii="Times New Roman" w:hAnsi="Times New Roman"/>
          <w:lang w:val="lt-LT"/>
        </w:rPr>
        <w:t xml:space="preserve"> HCT </w:t>
      </w:r>
      <w:proofErr w:type="spellStart"/>
      <w:r w:rsidRPr="00CC7CBE">
        <w:rPr>
          <w:rFonts w:ascii="Times New Roman" w:hAnsi="Times New Roman"/>
          <w:lang w:val="lt-LT"/>
        </w:rPr>
        <w:t>Actavis</w:t>
      </w:r>
      <w:proofErr w:type="spellEnd"/>
      <w:r w:rsidRPr="00CC7CBE">
        <w:rPr>
          <w:rFonts w:ascii="Times New Roman" w:hAnsi="Times New Roman"/>
          <w:lang w:val="lt-LT"/>
        </w:rPr>
        <w:t xml:space="preserve"> gali padidinti odos jautrumą saulės šviesai.</w:t>
      </w:r>
    </w:p>
    <w:p w:rsidR="00FA507F" w:rsidRPr="00CC7CBE" w:rsidRDefault="00FA507F" w:rsidP="00FA507F">
      <w:pPr>
        <w:numPr>
          <w:ilvl w:val="12"/>
          <w:numId w:val="0"/>
        </w:numPr>
        <w:tabs>
          <w:tab w:val="left" w:pos="567"/>
        </w:tabs>
        <w:spacing w:after="0" w:line="260" w:lineRule="exact"/>
        <w:ind w:right="-2"/>
        <w:outlineLvl w:val="0"/>
        <w:rPr>
          <w:rFonts w:ascii="Times New Roman" w:hAnsi="Times New Roman"/>
          <w:lang w:val="lt-LT"/>
        </w:rPr>
      </w:pPr>
    </w:p>
    <w:p w:rsidR="00FA507F" w:rsidRPr="00CC7CBE" w:rsidRDefault="00FA507F" w:rsidP="00FA507F">
      <w:pPr>
        <w:numPr>
          <w:ilvl w:val="12"/>
          <w:numId w:val="0"/>
        </w:numPr>
        <w:spacing w:after="0" w:line="240" w:lineRule="auto"/>
        <w:rPr>
          <w:rFonts w:ascii="Times New Roman" w:hAnsi="Times New Roman"/>
          <w:b/>
          <w:lang w:val="lt-LT"/>
        </w:rPr>
      </w:pPr>
      <w:r w:rsidRPr="00CC7CBE">
        <w:rPr>
          <w:rFonts w:ascii="Times New Roman" w:hAnsi="Times New Roman"/>
          <w:b/>
          <w:lang w:val="lt-LT"/>
        </w:rPr>
        <w:t>Vaikams ir paaugliams</w:t>
      </w:r>
    </w:p>
    <w:p w:rsidR="00FA507F" w:rsidRPr="00CC7CBE" w:rsidRDefault="00FA507F" w:rsidP="00FA507F">
      <w:pPr>
        <w:numPr>
          <w:ilvl w:val="12"/>
          <w:numId w:val="0"/>
        </w:numPr>
        <w:spacing w:after="0" w:line="240" w:lineRule="auto"/>
        <w:rPr>
          <w:rFonts w:ascii="Times New Roman" w:hAnsi="Times New Roman"/>
          <w:lang w:val="lt-LT"/>
        </w:rPr>
      </w:pPr>
      <w:r w:rsidRPr="00CC7CBE">
        <w:rPr>
          <w:rFonts w:ascii="Times New Roman" w:hAnsi="Times New Roman"/>
          <w:lang w:val="lt-LT"/>
        </w:rPr>
        <w:t xml:space="preserve">Vaikų ir jaunesnių kaip 18 metų paauglių gydymo </w:t>
      </w:r>
      <w:proofErr w:type="spellStart"/>
      <w:r w:rsidRPr="00CC7CBE">
        <w:rPr>
          <w:rFonts w:ascii="Times New Roman" w:hAnsi="Times New Roman"/>
          <w:lang w:val="lt-LT"/>
        </w:rPr>
        <w:t>Candesartan</w:t>
      </w:r>
      <w:proofErr w:type="spellEnd"/>
      <w:r w:rsidRPr="00CC7CBE">
        <w:rPr>
          <w:rFonts w:ascii="Times New Roman" w:hAnsi="Times New Roman"/>
          <w:lang w:val="lt-LT"/>
        </w:rPr>
        <w:t xml:space="preserve"> HCT </w:t>
      </w:r>
      <w:proofErr w:type="spellStart"/>
      <w:r w:rsidRPr="00CC7CBE">
        <w:rPr>
          <w:rFonts w:ascii="Times New Roman" w:hAnsi="Times New Roman"/>
          <w:lang w:val="lt-LT"/>
        </w:rPr>
        <w:t>Actavis</w:t>
      </w:r>
      <w:proofErr w:type="spellEnd"/>
      <w:r w:rsidRPr="00CC7CBE">
        <w:rPr>
          <w:rFonts w:ascii="Times New Roman" w:hAnsi="Times New Roman"/>
          <w:lang w:val="lt-LT"/>
        </w:rPr>
        <w:t xml:space="preserve"> patirties nėra. Taigi vaikams </w:t>
      </w:r>
      <w:proofErr w:type="spellStart"/>
      <w:r w:rsidRPr="00CC7CBE">
        <w:rPr>
          <w:rFonts w:ascii="Times New Roman" w:hAnsi="Times New Roman"/>
          <w:lang w:val="lt-LT"/>
        </w:rPr>
        <w:t>Candesartan</w:t>
      </w:r>
      <w:proofErr w:type="spellEnd"/>
      <w:r w:rsidRPr="00CC7CBE">
        <w:rPr>
          <w:rFonts w:ascii="Times New Roman" w:hAnsi="Times New Roman"/>
          <w:lang w:val="lt-LT"/>
        </w:rPr>
        <w:t xml:space="preserve"> HCT </w:t>
      </w:r>
      <w:proofErr w:type="spellStart"/>
      <w:r w:rsidRPr="00CC7CBE">
        <w:rPr>
          <w:rFonts w:ascii="Times New Roman" w:hAnsi="Times New Roman"/>
          <w:lang w:val="lt-LT"/>
        </w:rPr>
        <w:t>Actavis</w:t>
      </w:r>
      <w:proofErr w:type="spellEnd"/>
      <w:r w:rsidRPr="00CC7CBE">
        <w:rPr>
          <w:rFonts w:ascii="Times New Roman" w:hAnsi="Times New Roman"/>
          <w:lang w:val="lt-LT"/>
        </w:rPr>
        <w:t xml:space="preserve"> vartoti negalima.</w:t>
      </w:r>
    </w:p>
    <w:p w:rsidR="00FA507F" w:rsidRPr="00CC7CBE" w:rsidRDefault="00FA507F" w:rsidP="00FA507F">
      <w:pPr>
        <w:numPr>
          <w:ilvl w:val="12"/>
          <w:numId w:val="0"/>
        </w:numPr>
        <w:spacing w:after="0" w:line="240" w:lineRule="auto"/>
        <w:rPr>
          <w:rFonts w:ascii="Times New Roman" w:hAnsi="Times New Roman"/>
          <w:lang w:val="lt-LT"/>
        </w:rPr>
      </w:pPr>
    </w:p>
    <w:p w:rsidR="00FA507F" w:rsidRPr="00CC7CBE" w:rsidRDefault="00FA507F" w:rsidP="00FA507F">
      <w:pPr>
        <w:numPr>
          <w:ilvl w:val="12"/>
          <w:numId w:val="0"/>
        </w:numPr>
        <w:spacing w:after="0" w:line="240" w:lineRule="auto"/>
        <w:ind w:right="-2"/>
        <w:rPr>
          <w:rFonts w:ascii="Times New Roman" w:hAnsi="Times New Roman"/>
          <w:b/>
          <w:lang w:val="lt-LT"/>
        </w:rPr>
      </w:pPr>
      <w:r w:rsidRPr="00CC7CBE">
        <w:rPr>
          <w:rFonts w:ascii="Times New Roman" w:hAnsi="Times New Roman"/>
          <w:b/>
          <w:lang w:val="lt-LT"/>
        </w:rPr>
        <w:t xml:space="preserve">Kiti vaistai ir </w:t>
      </w:r>
      <w:proofErr w:type="spellStart"/>
      <w:r w:rsidRPr="00CC7CBE">
        <w:rPr>
          <w:rFonts w:ascii="Times New Roman" w:hAnsi="Times New Roman"/>
          <w:b/>
          <w:lang w:val="lt-LT"/>
        </w:rPr>
        <w:t>Candesartan</w:t>
      </w:r>
      <w:proofErr w:type="spellEnd"/>
      <w:r w:rsidRPr="00CC7CBE">
        <w:rPr>
          <w:rFonts w:ascii="Times New Roman" w:hAnsi="Times New Roman"/>
          <w:b/>
          <w:lang w:val="lt-LT"/>
        </w:rPr>
        <w:t xml:space="preserve"> HCT </w:t>
      </w:r>
      <w:proofErr w:type="spellStart"/>
      <w:r w:rsidRPr="00CC7CBE">
        <w:rPr>
          <w:rFonts w:ascii="Times New Roman" w:hAnsi="Times New Roman"/>
          <w:b/>
          <w:lang w:val="lt-LT"/>
        </w:rPr>
        <w:t>Actavis</w:t>
      </w:r>
      <w:proofErr w:type="spellEnd"/>
    </w:p>
    <w:p w:rsidR="00FA507F" w:rsidRPr="00CC7CBE" w:rsidRDefault="00FA507F" w:rsidP="00FA507F">
      <w:pPr>
        <w:numPr>
          <w:ilvl w:val="12"/>
          <w:numId w:val="0"/>
        </w:numPr>
        <w:spacing w:after="0" w:line="240" w:lineRule="auto"/>
        <w:ind w:right="-2"/>
        <w:rPr>
          <w:rFonts w:ascii="Times New Roman" w:hAnsi="Times New Roman"/>
          <w:lang w:val="lt-LT"/>
        </w:rPr>
      </w:pPr>
      <w:r w:rsidRPr="00CC7CBE">
        <w:rPr>
          <w:rFonts w:ascii="Times New Roman" w:hAnsi="Times New Roman"/>
          <w:b/>
          <w:lang w:val="lt-LT"/>
        </w:rPr>
        <w:t>Jei vartojate arba neseniai vartojote kitų vaistų arba dėl to nesate tikri, apie tai pasakykite gydytojui arba vaistininkui.</w:t>
      </w:r>
      <w:r w:rsidRPr="00CC7CBE">
        <w:rPr>
          <w:rFonts w:ascii="Times New Roman" w:hAnsi="Times New Roman"/>
          <w:lang w:val="lt-LT"/>
        </w:rPr>
        <w:t xml:space="preserve"> </w:t>
      </w:r>
      <w:proofErr w:type="spellStart"/>
      <w:r w:rsidRPr="00CC7CBE">
        <w:rPr>
          <w:rFonts w:ascii="Times New Roman" w:hAnsi="Times New Roman"/>
          <w:lang w:val="lt-LT"/>
        </w:rPr>
        <w:t>Candesartan</w:t>
      </w:r>
      <w:proofErr w:type="spellEnd"/>
      <w:r w:rsidRPr="00CC7CBE">
        <w:rPr>
          <w:rFonts w:ascii="Times New Roman" w:hAnsi="Times New Roman"/>
          <w:lang w:val="lt-LT"/>
        </w:rPr>
        <w:t xml:space="preserve"> HCT </w:t>
      </w:r>
      <w:proofErr w:type="spellStart"/>
      <w:r w:rsidRPr="00CC7CBE">
        <w:rPr>
          <w:rFonts w:ascii="Times New Roman" w:hAnsi="Times New Roman"/>
          <w:lang w:val="lt-LT"/>
        </w:rPr>
        <w:t>Actavis</w:t>
      </w:r>
      <w:proofErr w:type="spellEnd"/>
      <w:r w:rsidRPr="00CC7CBE">
        <w:rPr>
          <w:rFonts w:ascii="Times New Roman" w:hAnsi="Times New Roman"/>
          <w:lang w:val="lt-LT"/>
        </w:rPr>
        <w:t xml:space="preserve"> gali daryti poveikį kitų vaistų veikimui, o kai kurie kiti vaistai </w:t>
      </w:r>
      <w:r w:rsidRPr="00CC7CBE">
        <w:rPr>
          <w:rFonts w:ascii="Times New Roman" w:hAnsi="Times New Roman"/>
          <w:lang w:val="lt-LT"/>
        </w:rPr>
        <w:sym w:font="Symbol" w:char="F02D"/>
      </w:r>
      <w:r w:rsidRPr="00CC7CBE">
        <w:rPr>
          <w:rFonts w:ascii="Times New Roman" w:hAnsi="Times New Roman"/>
          <w:lang w:val="lt-LT"/>
        </w:rPr>
        <w:t xml:space="preserve"> </w:t>
      </w:r>
      <w:proofErr w:type="spellStart"/>
      <w:r w:rsidRPr="00CC7CBE">
        <w:rPr>
          <w:rFonts w:ascii="Times New Roman" w:hAnsi="Times New Roman"/>
          <w:lang w:val="lt-LT"/>
        </w:rPr>
        <w:t>Candesartan</w:t>
      </w:r>
      <w:proofErr w:type="spellEnd"/>
      <w:r w:rsidRPr="00CC7CBE">
        <w:rPr>
          <w:rFonts w:ascii="Times New Roman" w:hAnsi="Times New Roman"/>
          <w:lang w:val="lt-LT"/>
        </w:rPr>
        <w:t xml:space="preserve"> HCT </w:t>
      </w:r>
      <w:proofErr w:type="spellStart"/>
      <w:r w:rsidRPr="00CC7CBE">
        <w:rPr>
          <w:rFonts w:ascii="Times New Roman" w:hAnsi="Times New Roman"/>
          <w:lang w:val="lt-LT"/>
        </w:rPr>
        <w:t>Actavis</w:t>
      </w:r>
      <w:proofErr w:type="spellEnd"/>
      <w:r w:rsidRPr="00CC7CBE">
        <w:rPr>
          <w:rFonts w:ascii="Times New Roman" w:hAnsi="Times New Roman"/>
          <w:lang w:val="lt-LT"/>
        </w:rPr>
        <w:t xml:space="preserve"> veikimui. Jeigu vartojate tam tikrų vaistų, Jūsų gydytojas retkarčiais Jums gali liepti atlikti kraujo tyrimus.</w:t>
      </w:r>
    </w:p>
    <w:p w:rsidR="00FA507F" w:rsidRPr="00CC7CBE" w:rsidRDefault="00FA507F" w:rsidP="00FA507F">
      <w:pPr>
        <w:numPr>
          <w:ilvl w:val="12"/>
          <w:numId w:val="0"/>
        </w:numPr>
        <w:spacing w:after="0" w:line="240" w:lineRule="auto"/>
        <w:ind w:right="-2"/>
        <w:rPr>
          <w:rFonts w:ascii="Times New Roman" w:hAnsi="Times New Roman"/>
          <w:lang w:val="lt-LT"/>
        </w:rPr>
      </w:pPr>
    </w:p>
    <w:p w:rsidR="00FA507F" w:rsidRPr="00CC7CBE" w:rsidRDefault="00FA507F" w:rsidP="00FA507F">
      <w:pPr>
        <w:numPr>
          <w:ilvl w:val="12"/>
          <w:numId w:val="0"/>
        </w:numPr>
        <w:spacing w:after="0" w:line="240" w:lineRule="auto"/>
        <w:ind w:right="-2"/>
        <w:rPr>
          <w:rFonts w:ascii="Times New Roman" w:hAnsi="Times New Roman"/>
          <w:lang w:val="lt-LT"/>
        </w:rPr>
      </w:pPr>
      <w:r w:rsidRPr="00CC7CBE">
        <w:rPr>
          <w:rFonts w:ascii="Times New Roman" w:hAnsi="Times New Roman"/>
          <w:lang w:val="lt-LT"/>
        </w:rPr>
        <w:t xml:space="preserve">Gydytojui labai svarbu pasakyti, jeigu vartojate kurio nors iš toliau išvardytų vaistų. </w:t>
      </w:r>
    </w:p>
    <w:p w:rsidR="00FA507F" w:rsidRPr="00CC7CBE" w:rsidRDefault="00FA507F" w:rsidP="00FA507F">
      <w:pPr>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 xml:space="preserve">Kiti vaistai, padedantys mažinti Jūsų kraujospūdį, įskaitant beta </w:t>
      </w:r>
      <w:proofErr w:type="spellStart"/>
      <w:r w:rsidRPr="00CC7CBE">
        <w:rPr>
          <w:rFonts w:ascii="Times New Roman" w:hAnsi="Times New Roman"/>
          <w:lang w:val="lt-LT"/>
        </w:rPr>
        <w:t>adrenoblokatorius</w:t>
      </w:r>
      <w:proofErr w:type="spellEnd"/>
      <w:r w:rsidRPr="00CC7CBE">
        <w:rPr>
          <w:rFonts w:ascii="Times New Roman" w:hAnsi="Times New Roman"/>
          <w:lang w:val="lt-LT"/>
        </w:rPr>
        <w:t xml:space="preserve">, </w:t>
      </w:r>
      <w:proofErr w:type="spellStart"/>
      <w:r w:rsidRPr="00CC7CBE">
        <w:rPr>
          <w:rFonts w:ascii="Times New Roman" w:hAnsi="Times New Roman"/>
          <w:lang w:val="lt-LT"/>
        </w:rPr>
        <w:t>diazoksidą</w:t>
      </w:r>
      <w:proofErr w:type="spellEnd"/>
      <w:r w:rsidRPr="00CC7CBE">
        <w:rPr>
          <w:rFonts w:ascii="Times New Roman" w:hAnsi="Times New Roman"/>
          <w:lang w:val="lt-LT"/>
        </w:rPr>
        <w:t xml:space="preserve">, AKF inhibitorius, pvz., </w:t>
      </w:r>
      <w:proofErr w:type="spellStart"/>
      <w:r w:rsidRPr="00CC7CBE">
        <w:rPr>
          <w:rFonts w:ascii="Times New Roman" w:hAnsi="Times New Roman"/>
          <w:lang w:val="lt-LT"/>
        </w:rPr>
        <w:t>enalaprilį</w:t>
      </w:r>
      <w:proofErr w:type="spellEnd"/>
      <w:r w:rsidRPr="00CC7CBE">
        <w:rPr>
          <w:rFonts w:ascii="Times New Roman" w:hAnsi="Times New Roman"/>
          <w:lang w:val="lt-LT"/>
        </w:rPr>
        <w:t xml:space="preserve">, </w:t>
      </w:r>
      <w:proofErr w:type="spellStart"/>
      <w:r w:rsidRPr="00CC7CBE">
        <w:rPr>
          <w:rFonts w:ascii="Times New Roman" w:hAnsi="Times New Roman"/>
          <w:lang w:val="lt-LT"/>
        </w:rPr>
        <w:t>kaptoprilį</w:t>
      </w:r>
      <w:proofErr w:type="spellEnd"/>
      <w:r w:rsidRPr="00CC7CBE">
        <w:rPr>
          <w:rFonts w:ascii="Times New Roman" w:hAnsi="Times New Roman"/>
          <w:lang w:val="lt-LT"/>
        </w:rPr>
        <w:t xml:space="preserve">, </w:t>
      </w:r>
      <w:proofErr w:type="spellStart"/>
      <w:r w:rsidRPr="00CC7CBE">
        <w:rPr>
          <w:rFonts w:ascii="Times New Roman" w:hAnsi="Times New Roman"/>
          <w:lang w:val="lt-LT"/>
        </w:rPr>
        <w:t>lizinoprilį</w:t>
      </w:r>
      <w:proofErr w:type="spellEnd"/>
      <w:r w:rsidRPr="00CC7CBE">
        <w:rPr>
          <w:rFonts w:ascii="Times New Roman" w:hAnsi="Times New Roman"/>
          <w:lang w:val="lt-LT"/>
        </w:rPr>
        <w:t xml:space="preserve"> ar </w:t>
      </w:r>
      <w:proofErr w:type="spellStart"/>
      <w:r w:rsidRPr="00CC7CBE">
        <w:rPr>
          <w:rFonts w:ascii="Times New Roman" w:hAnsi="Times New Roman"/>
          <w:lang w:val="lt-LT"/>
        </w:rPr>
        <w:t>ramiprilį</w:t>
      </w:r>
      <w:proofErr w:type="spellEnd"/>
      <w:r w:rsidRPr="00CC7CBE">
        <w:rPr>
          <w:rFonts w:ascii="Times New Roman" w:hAnsi="Times New Roman"/>
          <w:lang w:val="lt-LT"/>
        </w:rPr>
        <w:t>.</w:t>
      </w:r>
    </w:p>
    <w:p w:rsidR="00FA507F" w:rsidRPr="00CC7CBE" w:rsidRDefault="00FA507F" w:rsidP="00FA507F">
      <w:pPr>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 xml:space="preserve">Nesteroidiniai vaistai nuo uždegimo (NVNU), tokie kaip </w:t>
      </w:r>
      <w:proofErr w:type="spellStart"/>
      <w:r w:rsidRPr="00CC7CBE">
        <w:rPr>
          <w:rFonts w:ascii="Times New Roman" w:hAnsi="Times New Roman"/>
          <w:lang w:val="lt-LT"/>
        </w:rPr>
        <w:t>ibuprofenas</w:t>
      </w:r>
      <w:proofErr w:type="spellEnd"/>
      <w:r w:rsidRPr="00CC7CBE">
        <w:rPr>
          <w:rFonts w:ascii="Times New Roman" w:hAnsi="Times New Roman"/>
          <w:lang w:val="lt-LT"/>
        </w:rPr>
        <w:t xml:space="preserve">, </w:t>
      </w:r>
      <w:proofErr w:type="spellStart"/>
      <w:r w:rsidRPr="00CC7CBE">
        <w:rPr>
          <w:rFonts w:ascii="Times New Roman" w:hAnsi="Times New Roman"/>
          <w:lang w:val="lt-LT"/>
        </w:rPr>
        <w:t>naproksenas</w:t>
      </w:r>
      <w:proofErr w:type="spellEnd"/>
      <w:r w:rsidRPr="00CC7CBE">
        <w:rPr>
          <w:rFonts w:ascii="Times New Roman" w:hAnsi="Times New Roman"/>
          <w:lang w:val="lt-LT"/>
        </w:rPr>
        <w:t xml:space="preserve">, </w:t>
      </w:r>
      <w:proofErr w:type="spellStart"/>
      <w:r w:rsidRPr="00CC7CBE">
        <w:rPr>
          <w:rFonts w:ascii="Times New Roman" w:hAnsi="Times New Roman"/>
          <w:lang w:val="lt-LT"/>
        </w:rPr>
        <w:t>diklofenakas</w:t>
      </w:r>
      <w:proofErr w:type="spellEnd"/>
      <w:r w:rsidRPr="00CC7CBE">
        <w:rPr>
          <w:rFonts w:ascii="Times New Roman" w:hAnsi="Times New Roman"/>
          <w:lang w:val="lt-LT"/>
        </w:rPr>
        <w:t xml:space="preserve">, </w:t>
      </w:r>
      <w:proofErr w:type="spellStart"/>
      <w:r w:rsidRPr="00CC7CBE">
        <w:rPr>
          <w:rFonts w:ascii="Times New Roman" w:hAnsi="Times New Roman"/>
          <w:lang w:val="lt-LT"/>
        </w:rPr>
        <w:t>celekoksibas</w:t>
      </w:r>
      <w:proofErr w:type="spellEnd"/>
      <w:r w:rsidRPr="00CC7CBE">
        <w:rPr>
          <w:rFonts w:ascii="Times New Roman" w:hAnsi="Times New Roman"/>
          <w:lang w:val="lt-LT"/>
        </w:rPr>
        <w:t xml:space="preserve"> ar </w:t>
      </w:r>
      <w:proofErr w:type="spellStart"/>
      <w:r w:rsidRPr="00CC7CBE">
        <w:rPr>
          <w:rFonts w:ascii="Times New Roman" w:hAnsi="Times New Roman"/>
          <w:lang w:val="lt-LT"/>
        </w:rPr>
        <w:t>etorikoksibas</w:t>
      </w:r>
      <w:proofErr w:type="spellEnd"/>
      <w:r w:rsidRPr="00CC7CBE">
        <w:rPr>
          <w:rFonts w:ascii="Times New Roman" w:hAnsi="Times New Roman"/>
          <w:lang w:val="lt-LT"/>
        </w:rPr>
        <w:t xml:space="preserve"> (vaistai, malšinantys skausmą ir uždegimą).</w:t>
      </w:r>
    </w:p>
    <w:p w:rsidR="00FA507F" w:rsidRPr="00CC7CBE" w:rsidRDefault="00FA507F" w:rsidP="00FA507F">
      <w:pPr>
        <w:numPr>
          <w:ilvl w:val="12"/>
          <w:numId w:val="0"/>
        </w:numPr>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r>
      <w:proofErr w:type="spellStart"/>
      <w:r w:rsidRPr="00CC7CBE">
        <w:rPr>
          <w:rFonts w:ascii="Times New Roman" w:hAnsi="Times New Roman"/>
          <w:lang w:val="lt-LT"/>
        </w:rPr>
        <w:t>Acetilsalicilo</w:t>
      </w:r>
      <w:proofErr w:type="spellEnd"/>
      <w:r w:rsidRPr="00CC7CBE">
        <w:rPr>
          <w:rFonts w:ascii="Times New Roman" w:hAnsi="Times New Roman"/>
          <w:lang w:val="lt-LT"/>
        </w:rPr>
        <w:t xml:space="preserve"> rūgštis (jeigu kasdien vartojate didesnę negu 3 g jos dozę) (vaistas, malšinantis skausmą ir uždegimą). </w:t>
      </w:r>
    </w:p>
    <w:p w:rsidR="00FA507F" w:rsidRPr="00CC7CBE" w:rsidRDefault="00FA507F" w:rsidP="00FA507F">
      <w:pPr>
        <w:numPr>
          <w:ilvl w:val="12"/>
          <w:numId w:val="0"/>
        </w:numPr>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Kalio papildai arba druskų pakaitalai, kuriuose yra kalio (vaistai, didinantys kalio kiekį Jūsų kraujyje).</w:t>
      </w:r>
    </w:p>
    <w:p w:rsidR="00FA507F" w:rsidRPr="00CC7CBE" w:rsidRDefault="00FA507F" w:rsidP="00FA507F">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Kalcio ar vitamino D papildai.</w:t>
      </w:r>
    </w:p>
    <w:p w:rsidR="00FA507F" w:rsidRPr="00CC7CBE" w:rsidRDefault="00FA507F" w:rsidP="00FA507F">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 xml:space="preserve">Vaistai, mažinantys cholesterolio kiekį Jūsų kraujyje, pvz., </w:t>
      </w:r>
      <w:proofErr w:type="spellStart"/>
      <w:r w:rsidRPr="00CC7CBE">
        <w:rPr>
          <w:rFonts w:ascii="Times New Roman" w:hAnsi="Times New Roman"/>
          <w:lang w:val="lt-LT"/>
        </w:rPr>
        <w:t>kolestipolis</w:t>
      </w:r>
      <w:proofErr w:type="spellEnd"/>
      <w:r w:rsidRPr="00CC7CBE">
        <w:rPr>
          <w:rFonts w:ascii="Times New Roman" w:hAnsi="Times New Roman"/>
          <w:lang w:val="lt-LT"/>
        </w:rPr>
        <w:t xml:space="preserve"> ar </w:t>
      </w:r>
      <w:proofErr w:type="spellStart"/>
      <w:r w:rsidRPr="00CC7CBE">
        <w:rPr>
          <w:rFonts w:ascii="Times New Roman" w:hAnsi="Times New Roman"/>
          <w:lang w:val="lt-LT"/>
        </w:rPr>
        <w:t>kolestiraminas</w:t>
      </w:r>
      <w:proofErr w:type="spellEnd"/>
      <w:r w:rsidRPr="00CC7CBE">
        <w:rPr>
          <w:rFonts w:ascii="Times New Roman" w:hAnsi="Times New Roman"/>
          <w:lang w:val="lt-LT"/>
        </w:rPr>
        <w:t>.</w:t>
      </w:r>
    </w:p>
    <w:p w:rsidR="00FA507F" w:rsidRPr="00CC7CBE" w:rsidRDefault="00FA507F" w:rsidP="00FA507F">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Vaistai nuo cukrinio diabeto (tabletės arba insulinas).</w:t>
      </w:r>
    </w:p>
    <w:p w:rsidR="00FA507F" w:rsidRPr="00CC7CBE" w:rsidRDefault="00FA507F" w:rsidP="00FA507F">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Vaistai, kontroliuojantys Jūsų širdies plakimą (</w:t>
      </w:r>
      <w:proofErr w:type="spellStart"/>
      <w:r w:rsidRPr="00CC7CBE">
        <w:rPr>
          <w:rFonts w:ascii="Times New Roman" w:hAnsi="Times New Roman"/>
          <w:lang w:val="lt-LT"/>
        </w:rPr>
        <w:t>antiaritminiai</w:t>
      </w:r>
      <w:proofErr w:type="spellEnd"/>
      <w:r w:rsidRPr="00CC7CBE">
        <w:rPr>
          <w:rFonts w:ascii="Times New Roman" w:hAnsi="Times New Roman"/>
          <w:lang w:val="lt-LT"/>
        </w:rPr>
        <w:t xml:space="preserve"> preparatai), pvz., </w:t>
      </w:r>
      <w:proofErr w:type="spellStart"/>
      <w:r w:rsidRPr="00CC7CBE">
        <w:rPr>
          <w:rFonts w:ascii="Times New Roman" w:hAnsi="Times New Roman"/>
          <w:lang w:val="lt-LT"/>
        </w:rPr>
        <w:t>digoksinas</w:t>
      </w:r>
      <w:proofErr w:type="spellEnd"/>
      <w:r w:rsidRPr="00CC7CBE">
        <w:rPr>
          <w:rFonts w:ascii="Times New Roman" w:hAnsi="Times New Roman"/>
          <w:lang w:val="lt-LT"/>
        </w:rPr>
        <w:t xml:space="preserve">, beta </w:t>
      </w:r>
      <w:proofErr w:type="spellStart"/>
      <w:r w:rsidRPr="00CC7CBE">
        <w:rPr>
          <w:rFonts w:ascii="Times New Roman" w:hAnsi="Times New Roman"/>
          <w:lang w:val="lt-LT"/>
        </w:rPr>
        <w:t>adrenoblokatoriai</w:t>
      </w:r>
      <w:proofErr w:type="spellEnd"/>
      <w:r w:rsidRPr="00CC7CBE">
        <w:rPr>
          <w:rFonts w:ascii="Times New Roman" w:hAnsi="Times New Roman"/>
          <w:lang w:val="lt-LT"/>
        </w:rPr>
        <w:t>.</w:t>
      </w:r>
    </w:p>
    <w:p w:rsidR="00FA507F" w:rsidRPr="00CC7CBE" w:rsidRDefault="00FA507F" w:rsidP="00FA507F">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 xml:space="preserve">Vaistai, galintys veikti kalio kiekį kraujyje, pvz., kai kurie </w:t>
      </w:r>
      <w:proofErr w:type="spellStart"/>
      <w:r w:rsidRPr="00CC7CBE">
        <w:rPr>
          <w:rFonts w:ascii="Times New Roman" w:hAnsi="Times New Roman"/>
          <w:lang w:val="lt-LT"/>
        </w:rPr>
        <w:t>antipsichoziniai</w:t>
      </w:r>
      <w:proofErr w:type="spellEnd"/>
      <w:r w:rsidRPr="00CC7CBE">
        <w:rPr>
          <w:rFonts w:ascii="Times New Roman" w:hAnsi="Times New Roman"/>
          <w:lang w:val="lt-LT"/>
        </w:rPr>
        <w:t xml:space="preserve"> preparatai.</w:t>
      </w:r>
    </w:p>
    <w:p w:rsidR="00FA507F" w:rsidRPr="00CC7CBE" w:rsidRDefault="00FA507F" w:rsidP="00FA507F">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Heparinas (kraują skystinantis vaistas).</w:t>
      </w:r>
    </w:p>
    <w:p w:rsidR="00FA507F" w:rsidRPr="00CC7CBE" w:rsidRDefault="00FA507F" w:rsidP="00FA507F">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Šlapimo išskyrimą didinančios tabletės (diuretikai).</w:t>
      </w:r>
    </w:p>
    <w:p w:rsidR="00FA507F" w:rsidRPr="00CC7CBE" w:rsidRDefault="00FA507F" w:rsidP="00FA507F">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Vidurių laisvinamieji preparatai.</w:t>
      </w:r>
    </w:p>
    <w:p w:rsidR="00FA507F" w:rsidRPr="00CC7CBE" w:rsidRDefault="00FA507F" w:rsidP="00FA507F">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Penicilinas (antibiotikas).</w:t>
      </w:r>
    </w:p>
    <w:p w:rsidR="00FA507F" w:rsidRPr="00CC7CBE" w:rsidRDefault="00FA507F" w:rsidP="00FA507F">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r>
      <w:proofErr w:type="spellStart"/>
      <w:r w:rsidRPr="00CC7CBE">
        <w:rPr>
          <w:rFonts w:ascii="Times New Roman" w:hAnsi="Times New Roman"/>
          <w:lang w:val="lt-LT"/>
        </w:rPr>
        <w:t>Amfotericinas</w:t>
      </w:r>
      <w:proofErr w:type="spellEnd"/>
      <w:r w:rsidRPr="00CC7CBE">
        <w:rPr>
          <w:rFonts w:ascii="Times New Roman" w:hAnsi="Times New Roman"/>
          <w:lang w:val="lt-LT"/>
        </w:rPr>
        <w:t xml:space="preserve"> (vaistas nuo grybelinių ligų).</w:t>
      </w:r>
    </w:p>
    <w:p w:rsidR="00FA507F" w:rsidRPr="00CC7CBE" w:rsidRDefault="00FA507F" w:rsidP="00FA507F">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Litis (vaistas psichikos sutrikimams gydyti).</w:t>
      </w:r>
    </w:p>
    <w:p w:rsidR="00FA507F" w:rsidRPr="00CC7CBE" w:rsidRDefault="00FA507F" w:rsidP="00FA507F">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Kortikosteroidai (pvz., prednizolonas).</w:t>
      </w:r>
    </w:p>
    <w:p w:rsidR="00FA507F" w:rsidRPr="00CC7CBE" w:rsidRDefault="00FA507F" w:rsidP="00FA507F">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r>
      <w:proofErr w:type="spellStart"/>
      <w:r w:rsidRPr="00CC7CBE">
        <w:rPr>
          <w:rFonts w:ascii="Times New Roman" w:hAnsi="Times New Roman"/>
          <w:lang w:val="lt-LT"/>
        </w:rPr>
        <w:t>Hipofizės</w:t>
      </w:r>
      <w:proofErr w:type="spellEnd"/>
      <w:r w:rsidRPr="00CC7CBE">
        <w:rPr>
          <w:rFonts w:ascii="Times New Roman" w:hAnsi="Times New Roman"/>
          <w:lang w:val="lt-LT"/>
        </w:rPr>
        <w:t xml:space="preserve"> hormonas (AKTH).</w:t>
      </w:r>
    </w:p>
    <w:p w:rsidR="00FA507F" w:rsidRPr="00CC7CBE" w:rsidRDefault="00FA507F" w:rsidP="00FA507F">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Vaistai vėžiui gydyti.</w:t>
      </w:r>
    </w:p>
    <w:p w:rsidR="00FA507F" w:rsidRPr="00CC7CBE" w:rsidRDefault="00FA507F" w:rsidP="00FA507F">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r>
      <w:proofErr w:type="spellStart"/>
      <w:r w:rsidRPr="00CC7CBE">
        <w:rPr>
          <w:rFonts w:ascii="Times New Roman" w:hAnsi="Times New Roman"/>
          <w:lang w:val="lt-LT"/>
        </w:rPr>
        <w:t>Amantadinas</w:t>
      </w:r>
      <w:proofErr w:type="spellEnd"/>
      <w:r w:rsidRPr="00CC7CBE">
        <w:rPr>
          <w:rFonts w:ascii="Times New Roman" w:hAnsi="Times New Roman"/>
          <w:lang w:val="lt-LT"/>
        </w:rPr>
        <w:t xml:space="preserve"> (vaistas </w:t>
      </w:r>
      <w:proofErr w:type="spellStart"/>
      <w:r w:rsidRPr="00CC7CBE">
        <w:rPr>
          <w:rFonts w:ascii="Times New Roman" w:hAnsi="Times New Roman"/>
          <w:lang w:val="lt-LT"/>
        </w:rPr>
        <w:t>Parkinsono</w:t>
      </w:r>
      <w:proofErr w:type="spellEnd"/>
      <w:r w:rsidRPr="00CC7CBE">
        <w:rPr>
          <w:rFonts w:ascii="Times New Roman" w:hAnsi="Times New Roman"/>
          <w:lang w:val="lt-LT"/>
        </w:rPr>
        <w:t xml:space="preserve"> ligai ar sunkiai virusų sukeltai infekcinei ligai gydyti).</w:t>
      </w:r>
    </w:p>
    <w:p w:rsidR="00FA507F" w:rsidRPr="00CC7CBE" w:rsidRDefault="00FA507F" w:rsidP="00FA507F">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Barbitūratai (raminamieji preparatai, kurie vartojami ir epilepsijai gydyti0.</w:t>
      </w:r>
    </w:p>
    <w:p w:rsidR="00FA507F" w:rsidRPr="00CC7CBE" w:rsidRDefault="00FA507F" w:rsidP="00FA507F">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r>
      <w:proofErr w:type="spellStart"/>
      <w:r w:rsidRPr="00CC7CBE">
        <w:rPr>
          <w:rFonts w:ascii="Times New Roman" w:hAnsi="Times New Roman"/>
          <w:lang w:val="lt-LT"/>
        </w:rPr>
        <w:t>Karbenoksolonas</w:t>
      </w:r>
      <w:proofErr w:type="spellEnd"/>
      <w:r w:rsidRPr="00CC7CBE">
        <w:rPr>
          <w:rFonts w:ascii="Times New Roman" w:hAnsi="Times New Roman"/>
          <w:lang w:val="lt-LT"/>
        </w:rPr>
        <w:t xml:space="preserve"> (vaistas stemplės ligai ar burnos opoms gydyti).</w:t>
      </w:r>
    </w:p>
    <w:p w:rsidR="00FA507F" w:rsidRPr="00CC7CBE" w:rsidRDefault="00FA507F" w:rsidP="00FA507F">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r>
      <w:proofErr w:type="spellStart"/>
      <w:r w:rsidRPr="00CC7CBE">
        <w:rPr>
          <w:rFonts w:ascii="Times New Roman" w:hAnsi="Times New Roman"/>
          <w:lang w:val="lt-LT"/>
        </w:rPr>
        <w:t>Anticholinerginiai</w:t>
      </w:r>
      <w:proofErr w:type="spellEnd"/>
      <w:r w:rsidRPr="00CC7CBE">
        <w:rPr>
          <w:rFonts w:ascii="Times New Roman" w:hAnsi="Times New Roman"/>
          <w:lang w:val="lt-LT"/>
        </w:rPr>
        <w:t xml:space="preserve"> preparatai, pvz., atropinas, </w:t>
      </w:r>
      <w:proofErr w:type="spellStart"/>
      <w:r w:rsidRPr="00CC7CBE">
        <w:rPr>
          <w:rFonts w:ascii="Times New Roman" w:hAnsi="Times New Roman"/>
          <w:lang w:val="lt-LT"/>
        </w:rPr>
        <w:t>biperidenas</w:t>
      </w:r>
      <w:proofErr w:type="spellEnd"/>
      <w:r w:rsidRPr="00CC7CBE">
        <w:rPr>
          <w:rFonts w:ascii="Times New Roman" w:hAnsi="Times New Roman"/>
          <w:lang w:val="lt-LT"/>
        </w:rPr>
        <w:t>.</w:t>
      </w:r>
    </w:p>
    <w:p w:rsidR="00FA507F" w:rsidRPr="00CC7CBE" w:rsidRDefault="00FA507F" w:rsidP="00FA507F">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r>
      <w:proofErr w:type="spellStart"/>
      <w:r w:rsidRPr="00CC7CBE">
        <w:rPr>
          <w:rFonts w:ascii="Times New Roman" w:hAnsi="Times New Roman"/>
          <w:lang w:val="lt-LT"/>
        </w:rPr>
        <w:t>Ciklosporinas</w:t>
      </w:r>
      <w:proofErr w:type="spellEnd"/>
      <w:r w:rsidRPr="00CC7CBE">
        <w:rPr>
          <w:rFonts w:ascii="Times New Roman" w:hAnsi="Times New Roman"/>
          <w:lang w:val="lt-LT"/>
        </w:rPr>
        <w:t xml:space="preserve"> (vaistas, vartojamas persodinto organo atmetimo profilaktikai).</w:t>
      </w:r>
    </w:p>
    <w:p w:rsidR="00FA507F" w:rsidRPr="00CC7CBE" w:rsidRDefault="00FA507F" w:rsidP="00FA507F">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 xml:space="preserve">Kitokie vaistai, galintys stiprinti </w:t>
      </w:r>
      <w:proofErr w:type="spellStart"/>
      <w:r w:rsidRPr="00CC7CBE">
        <w:rPr>
          <w:rFonts w:ascii="Times New Roman" w:hAnsi="Times New Roman"/>
          <w:lang w:val="lt-LT"/>
        </w:rPr>
        <w:t>antihipertenzinį</w:t>
      </w:r>
      <w:proofErr w:type="spellEnd"/>
      <w:r w:rsidRPr="00CC7CBE">
        <w:rPr>
          <w:rFonts w:ascii="Times New Roman" w:hAnsi="Times New Roman"/>
          <w:lang w:val="lt-LT"/>
        </w:rPr>
        <w:t xml:space="preserve"> poveikį, pvz., </w:t>
      </w:r>
      <w:proofErr w:type="spellStart"/>
      <w:r w:rsidRPr="00CC7CBE">
        <w:rPr>
          <w:rFonts w:ascii="Times New Roman" w:hAnsi="Times New Roman"/>
          <w:lang w:val="lt-LT"/>
        </w:rPr>
        <w:t>baklofenas</w:t>
      </w:r>
      <w:proofErr w:type="spellEnd"/>
      <w:r w:rsidRPr="00CC7CBE">
        <w:rPr>
          <w:rFonts w:ascii="Times New Roman" w:hAnsi="Times New Roman"/>
          <w:lang w:val="lt-LT"/>
        </w:rPr>
        <w:t xml:space="preserve"> (spazmus lengvinantis vaistas), </w:t>
      </w:r>
      <w:proofErr w:type="spellStart"/>
      <w:r w:rsidRPr="00CC7CBE">
        <w:rPr>
          <w:rFonts w:ascii="Times New Roman" w:hAnsi="Times New Roman"/>
          <w:lang w:val="lt-LT"/>
        </w:rPr>
        <w:t>amifostinas</w:t>
      </w:r>
      <w:proofErr w:type="spellEnd"/>
      <w:r w:rsidRPr="00CC7CBE">
        <w:rPr>
          <w:rFonts w:ascii="Times New Roman" w:hAnsi="Times New Roman"/>
          <w:lang w:val="lt-LT"/>
        </w:rPr>
        <w:t xml:space="preserve"> (vaistas vėžiui gydyti) bei kai kurie </w:t>
      </w:r>
      <w:proofErr w:type="spellStart"/>
      <w:r w:rsidRPr="00CC7CBE">
        <w:rPr>
          <w:rFonts w:ascii="Times New Roman" w:hAnsi="Times New Roman"/>
          <w:lang w:val="lt-LT"/>
        </w:rPr>
        <w:t>antipsichoziniai</w:t>
      </w:r>
      <w:proofErr w:type="spellEnd"/>
      <w:r w:rsidRPr="00CC7CBE">
        <w:rPr>
          <w:rFonts w:ascii="Times New Roman" w:hAnsi="Times New Roman"/>
          <w:lang w:val="lt-LT"/>
        </w:rPr>
        <w:t xml:space="preserve"> preparatai. </w:t>
      </w:r>
    </w:p>
    <w:p w:rsidR="00FA507F" w:rsidRPr="00CC7CBE" w:rsidRDefault="00FA507F" w:rsidP="00FA507F">
      <w:pPr>
        <w:numPr>
          <w:ilvl w:val="12"/>
          <w:numId w:val="0"/>
        </w:numPr>
        <w:spacing w:after="0" w:line="240" w:lineRule="auto"/>
        <w:ind w:right="-2"/>
        <w:rPr>
          <w:rFonts w:ascii="Times New Roman" w:hAnsi="Times New Roman"/>
          <w:lang w:val="lt-LT"/>
        </w:rPr>
      </w:pPr>
    </w:p>
    <w:p w:rsidR="00FA507F" w:rsidRPr="00CC7CBE" w:rsidRDefault="00FA507F" w:rsidP="00FA507F">
      <w:pPr>
        <w:autoSpaceDE w:val="0"/>
        <w:autoSpaceDN w:val="0"/>
        <w:adjustRightInd w:val="0"/>
        <w:spacing w:after="0" w:line="240" w:lineRule="auto"/>
        <w:rPr>
          <w:rFonts w:ascii="Times New Roman" w:hAnsi="Times New Roman"/>
          <w:color w:val="000000"/>
          <w:lang w:val="lt-LT"/>
        </w:rPr>
      </w:pPr>
      <w:r w:rsidRPr="00CC7CBE">
        <w:rPr>
          <w:rFonts w:ascii="Times New Roman" w:hAnsi="Times New Roman"/>
          <w:color w:val="000000"/>
          <w:lang w:val="lt-LT"/>
        </w:rPr>
        <w:t>Jūsų gydytojui gali tekti pakeisti Jūsų dozę ir (arba) imtis kitų atsargumo priemonių:</w:t>
      </w:r>
    </w:p>
    <w:p w:rsidR="00FA507F" w:rsidRPr="00CC7CBE" w:rsidRDefault="00FA507F" w:rsidP="00FA507F">
      <w:pPr>
        <w:numPr>
          <w:ilvl w:val="0"/>
          <w:numId w:val="2"/>
        </w:numPr>
        <w:tabs>
          <w:tab w:val="left" w:pos="567"/>
        </w:tabs>
        <w:spacing w:after="0" w:line="240" w:lineRule="auto"/>
        <w:ind w:left="567" w:right="-2" w:hanging="567"/>
        <w:contextualSpacing/>
        <w:rPr>
          <w:rFonts w:ascii="Times New Roman" w:eastAsia="Times New Roman" w:hAnsi="Times New Roman"/>
          <w:lang w:val="lt-LT" w:eastAsia="en-GB"/>
        </w:rPr>
      </w:pPr>
      <w:r w:rsidRPr="00CC7CBE">
        <w:rPr>
          <w:rFonts w:ascii="Times New Roman" w:hAnsi="Times New Roman"/>
          <w:lang w:val="lt-LT" w:eastAsia="lt-LT"/>
        </w:rPr>
        <w:t xml:space="preserve">jeigu vartojate AKF inhibitorių arba </w:t>
      </w:r>
      <w:proofErr w:type="spellStart"/>
      <w:r w:rsidRPr="00CC7CBE">
        <w:rPr>
          <w:rFonts w:ascii="Times New Roman" w:hAnsi="Times New Roman"/>
          <w:lang w:val="lt-LT" w:eastAsia="lt-LT"/>
        </w:rPr>
        <w:t>aliskireną</w:t>
      </w:r>
      <w:proofErr w:type="spellEnd"/>
      <w:r w:rsidRPr="00CC7CBE">
        <w:rPr>
          <w:rFonts w:ascii="Times New Roman" w:hAnsi="Times New Roman"/>
          <w:lang w:val="lt-LT" w:eastAsia="lt-LT"/>
        </w:rPr>
        <w:t xml:space="preserve"> (taip pat žiūrėkite informaciją, pateiktą poskyriuose „</w:t>
      </w:r>
      <w:proofErr w:type="spellStart"/>
      <w:r w:rsidRPr="00CC7CBE">
        <w:rPr>
          <w:rFonts w:ascii="Times New Roman" w:hAnsi="Times New Roman"/>
          <w:lang w:val="lt-LT" w:eastAsia="lt-LT"/>
        </w:rPr>
        <w:t>Candesartan</w:t>
      </w:r>
      <w:proofErr w:type="spellEnd"/>
      <w:r w:rsidRPr="00CC7CBE">
        <w:rPr>
          <w:rFonts w:ascii="Times New Roman" w:hAnsi="Times New Roman"/>
          <w:lang w:val="lt-LT" w:eastAsia="lt-LT"/>
        </w:rPr>
        <w:t xml:space="preserve"> HCT </w:t>
      </w:r>
      <w:proofErr w:type="spellStart"/>
      <w:r w:rsidRPr="00CC7CBE">
        <w:rPr>
          <w:rFonts w:ascii="Times New Roman" w:hAnsi="Times New Roman"/>
          <w:lang w:val="lt-LT" w:eastAsia="lt-LT"/>
        </w:rPr>
        <w:t>Actavis</w:t>
      </w:r>
      <w:proofErr w:type="spellEnd"/>
      <w:r w:rsidRPr="00CC7CBE">
        <w:rPr>
          <w:rFonts w:ascii="Times New Roman" w:hAnsi="Times New Roman"/>
          <w:lang w:val="lt-LT" w:eastAsia="lt-LT"/>
        </w:rPr>
        <w:t xml:space="preserve"> vartoti negalima“ ir „Įspėjimai ir atsargumo priemonės“).</w:t>
      </w:r>
    </w:p>
    <w:p w:rsidR="00FA507F" w:rsidRPr="00CC7CBE" w:rsidRDefault="00FA507F" w:rsidP="00FA507F">
      <w:pPr>
        <w:tabs>
          <w:tab w:val="left" w:pos="567"/>
        </w:tabs>
        <w:spacing w:after="0" w:line="240" w:lineRule="auto"/>
        <w:ind w:left="567" w:right="-2"/>
        <w:contextualSpacing/>
        <w:rPr>
          <w:rFonts w:ascii="Times New Roman" w:eastAsia="Times New Roman" w:hAnsi="Times New Roman"/>
          <w:lang w:val="lt-LT" w:eastAsia="en-GB"/>
        </w:rPr>
      </w:pPr>
    </w:p>
    <w:p w:rsidR="00FA507F" w:rsidRPr="00CC7CBE" w:rsidRDefault="00FA507F" w:rsidP="00FA507F">
      <w:pPr>
        <w:numPr>
          <w:ilvl w:val="12"/>
          <w:numId w:val="0"/>
        </w:numPr>
        <w:spacing w:after="0" w:line="240" w:lineRule="auto"/>
        <w:ind w:right="-2"/>
        <w:rPr>
          <w:rFonts w:ascii="Times New Roman" w:hAnsi="Times New Roman"/>
          <w:b/>
          <w:lang w:val="lt-LT"/>
        </w:rPr>
      </w:pPr>
      <w:proofErr w:type="spellStart"/>
      <w:r w:rsidRPr="00CC7CBE">
        <w:rPr>
          <w:rFonts w:ascii="Times New Roman" w:hAnsi="Times New Roman"/>
          <w:b/>
          <w:lang w:val="lt-LT"/>
        </w:rPr>
        <w:t>Candesartan</w:t>
      </w:r>
      <w:proofErr w:type="spellEnd"/>
      <w:r w:rsidRPr="00CC7CBE">
        <w:rPr>
          <w:rFonts w:ascii="Times New Roman" w:hAnsi="Times New Roman"/>
          <w:b/>
          <w:lang w:val="lt-LT"/>
        </w:rPr>
        <w:t xml:space="preserve"> HCT </w:t>
      </w:r>
      <w:proofErr w:type="spellStart"/>
      <w:r w:rsidRPr="00CC7CBE">
        <w:rPr>
          <w:rFonts w:ascii="Times New Roman" w:hAnsi="Times New Roman"/>
          <w:b/>
          <w:lang w:val="lt-LT"/>
        </w:rPr>
        <w:t>Actavis</w:t>
      </w:r>
      <w:proofErr w:type="spellEnd"/>
      <w:r w:rsidRPr="00CC7CBE">
        <w:rPr>
          <w:rFonts w:ascii="Times New Roman" w:hAnsi="Times New Roman"/>
          <w:lang w:val="lt-LT"/>
        </w:rPr>
        <w:t xml:space="preserve"> </w:t>
      </w:r>
      <w:r w:rsidRPr="00CC7CBE">
        <w:rPr>
          <w:rFonts w:ascii="Times New Roman" w:hAnsi="Times New Roman"/>
          <w:b/>
          <w:lang w:val="lt-LT"/>
        </w:rPr>
        <w:t>vartojimas su maistu ir gėrimais</w:t>
      </w:r>
    </w:p>
    <w:p w:rsidR="00FA507F" w:rsidRPr="00CC7CBE" w:rsidRDefault="00FA507F" w:rsidP="00FA507F">
      <w:pPr>
        <w:numPr>
          <w:ilvl w:val="12"/>
          <w:numId w:val="0"/>
        </w:numPr>
        <w:tabs>
          <w:tab w:val="left" w:pos="567"/>
          <w:tab w:val="left" w:pos="1290"/>
        </w:tabs>
        <w:spacing w:after="0" w:line="240" w:lineRule="auto"/>
        <w:ind w:right="-2"/>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r>
      <w:proofErr w:type="spellStart"/>
      <w:r w:rsidRPr="00CC7CBE">
        <w:rPr>
          <w:rFonts w:ascii="Times New Roman" w:hAnsi="Times New Roman"/>
          <w:lang w:val="lt-LT"/>
        </w:rPr>
        <w:t>Candesartan</w:t>
      </w:r>
      <w:proofErr w:type="spellEnd"/>
      <w:r w:rsidRPr="00CC7CBE">
        <w:rPr>
          <w:rFonts w:ascii="Times New Roman" w:hAnsi="Times New Roman"/>
          <w:lang w:val="lt-LT"/>
        </w:rPr>
        <w:t xml:space="preserve"> HCT </w:t>
      </w:r>
      <w:proofErr w:type="spellStart"/>
      <w:r w:rsidRPr="00CC7CBE">
        <w:rPr>
          <w:rFonts w:ascii="Times New Roman" w:hAnsi="Times New Roman"/>
          <w:lang w:val="lt-LT"/>
        </w:rPr>
        <w:t>Actavis</w:t>
      </w:r>
      <w:proofErr w:type="spellEnd"/>
      <w:r w:rsidRPr="00CC7CBE">
        <w:rPr>
          <w:rFonts w:ascii="Times New Roman" w:hAnsi="Times New Roman"/>
          <w:lang w:val="lt-LT"/>
        </w:rPr>
        <w:t xml:space="preserve"> galite gerti valgio metu arba nevalgę.</w:t>
      </w:r>
    </w:p>
    <w:p w:rsidR="00FA507F" w:rsidRPr="00CC7CBE" w:rsidRDefault="00FA507F" w:rsidP="00FA507F">
      <w:pPr>
        <w:numPr>
          <w:ilvl w:val="12"/>
          <w:numId w:val="0"/>
        </w:numPr>
        <w:tabs>
          <w:tab w:val="left" w:pos="567"/>
          <w:tab w:val="left" w:pos="1290"/>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 xml:space="preserve">Kai gydytojas Jums skirs </w:t>
      </w:r>
      <w:proofErr w:type="spellStart"/>
      <w:r w:rsidRPr="00CC7CBE">
        <w:rPr>
          <w:rFonts w:ascii="Times New Roman" w:hAnsi="Times New Roman"/>
          <w:lang w:val="lt-LT"/>
        </w:rPr>
        <w:t>Candesartan</w:t>
      </w:r>
      <w:proofErr w:type="spellEnd"/>
      <w:r w:rsidRPr="00CC7CBE">
        <w:rPr>
          <w:rFonts w:ascii="Times New Roman" w:hAnsi="Times New Roman"/>
          <w:lang w:val="lt-LT"/>
        </w:rPr>
        <w:t xml:space="preserve"> HCT </w:t>
      </w:r>
      <w:proofErr w:type="spellStart"/>
      <w:r w:rsidRPr="00CC7CBE">
        <w:rPr>
          <w:rFonts w:ascii="Times New Roman" w:hAnsi="Times New Roman"/>
          <w:lang w:val="lt-LT"/>
        </w:rPr>
        <w:t>Actavis</w:t>
      </w:r>
      <w:proofErr w:type="spellEnd"/>
      <w:r w:rsidRPr="00CC7CBE">
        <w:rPr>
          <w:rFonts w:ascii="Times New Roman" w:hAnsi="Times New Roman"/>
          <w:lang w:val="lt-LT"/>
        </w:rPr>
        <w:t>, pasikalbėkite su juo apie alkoholio vartojimą. Alkoholis gali sukelti alpulį arba svaigulį.</w:t>
      </w:r>
    </w:p>
    <w:p w:rsidR="00FA507F" w:rsidRPr="00CC7CBE" w:rsidRDefault="00FA507F" w:rsidP="00FA507F">
      <w:pPr>
        <w:numPr>
          <w:ilvl w:val="12"/>
          <w:numId w:val="0"/>
        </w:numPr>
        <w:tabs>
          <w:tab w:val="left" w:pos="1290"/>
        </w:tabs>
        <w:spacing w:after="0" w:line="240" w:lineRule="auto"/>
        <w:ind w:right="-2"/>
        <w:rPr>
          <w:rFonts w:ascii="Times New Roman" w:hAnsi="Times New Roman"/>
          <w:lang w:val="lt-LT"/>
        </w:rPr>
      </w:pPr>
    </w:p>
    <w:p w:rsidR="00FA507F" w:rsidRPr="00CC7CBE" w:rsidRDefault="00FA507F" w:rsidP="00FA507F">
      <w:pPr>
        <w:numPr>
          <w:ilvl w:val="12"/>
          <w:numId w:val="0"/>
        </w:numPr>
        <w:spacing w:after="0" w:line="240" w:lineRule="auto"/>
        <w:ind w:right="-2"/>
        <w:outlineLvl w:val="0"/>
        <w:rPr>
          <w:rFonts w:ascii="Times New Roman" w:hAnsi="Times New Roman"/>
          <w:b/>
          <w:lang w:val="lt-LT"/>
        </w:rPr>
      </w:pPr>
      <w:r w:rsidRPr="00CC7CBE">
        <w:rPr>
          <w:rFonts w:ascii="Times New Roman" w:hAnsi="Times New Roman"/>
          <w:b/>
          <w:lang w:val="lt-LT"/>
        </w:rPr>
        <w:t>Nėštumas ir žindymo laikotarpis</w:t>
      </w:r>
    </w:p>
    <w:p w:rsidR="00FA507F" w:rsidRPr="00CC7CBE" w:rsidRDefault="00FA507F" w:rsidP="00FA507F">
      <w:pPr>
        <w:numPr>
          <w:ilvl w:val="12"/>
          <w:numId w:val="0"/>
        </w:numPr>
        <w:tabs>
          <w:tab w:val="left" w:pos="567"/>
        </w:tabs>
        <w:spacing w:after="0" w:line="260" w:lineRule="exact"/>
        <w:ind w:right="-29"/>
        <w:rPr>
          <w:rFonts w:ascii="Times New Roman" w:hAnsi="Times New Roman"/>
          <w:lang w:val="lt-LT"/>
        </w:rPr>
      </w:pPr>
      <w:r w:rsidRPr="00CC7CBE">
        <w:rPr>
          <w:rFonts w:ascii="Times New Roman" w:hAnsi="Times New Roman"/>
          <w:lang w:val="lt-LT"/>
        </w:rPr>
        <w:t xml:space="preserve">Jeigu esate nėščia, žindote kūdikį, </w:t>
      </w:r>
      <w:r w:rsidRPr="00CC7CBE">
        <w:rPr>
          <w:rFonts w:ascii="Times New Roman" w:hAnsi="Times New Roman"/>
          <w:u w:val="single"/>
          <w:lang w:val="lt-LT"/>
        </w:rPr>
        <w:t>manote, kad galbūt esate nėščia arba planuojate pastoti</w:t>
      </w:r>
      <w:r w:rsidRPr="00CC7CBE">
        <w:rPr>
          <w:rFonts w:ascii="Times New Roman" w:hAnsi="Times New Roman"/>
          <w:lang w:val="lt-LT"/>
        </w:rPr>
        <w:t>, tai prieš vartodama šį vaistą pasitarkite su gydytoju arba vaistininku</w:t>
      </w:r>
    </w:p>
    <w:p w:rsidR="00FA507F" w:rsidRPr="00CC7CBE" w:rsidRDefault="00FA507F" w:rsidP="00FA507F">
      <w:pPr>
        <w:numPr>
          <w:ilvl w:val="12"/>
          <w:numId w:val="0"/>
        </w:numPr>
        <w:tabs>
          <w:tab w:val="left" w:pos="567"/>
        </w:tabs>
        <w:spacing w:after="0" w:line="260" w:lineRule="exact"/>
        <w:ind w:right="-29"/>
        <w:rPr>
          <w:rFonts w:ascii="Times New Roman" w:hAnsi="Times New Roman"/>
          <w:lang w:val="lt-LT"/>
        </w:rPr>
      </w:pPr>
    </w:p>
    <w:p w:rsidR="00FA507F" w:rsidRPr="00CC7CBE" w:rsidRDefault="00FA507F" w:rsidP="00FA507F">
      <w:pPr>
        <w:tabs>
          <w:tab w:val="left" w:pos="567"/>
        </w:tabs>
        <w:spacing w:after="0" w:line="240" w:lineRule="auto"/>
        <w:rPr>
          <w:rFonts w:ascii="Times New Roman" w:hAnsi="Times New Roman"/>
          <w:lang w:val="lt-LT"/>
        </w:rPr>
      </w:pPr>
      <w:r w:rsidRPr="00CC7CBE">
        <w:rPr>
          <w:rFonts w:ascii="Times New Roman" w:hAnsi="Times New Roman"/>
          <w:lang w:val="lt-LT"/>
        </w:rPr>
        <w:t>Prieš vartojant bet kokį vaistą, būtina pasitarti su gydytoju arba vaistininku.</w:t>
      </w:r>
    </w:p>
    <w:p w:rsidR="00FA507F" w:rsidRPr="00CC7CBE" w:rsidRDefault="00FA507F" w:rsidP="00FA507F">
      <w:pPr>
        <w:numPr>
          <w:ilvl w:val="12"/>
          <w:numId w:val="0"/>
        </w:numPr>
        <w:spacing w:after="0" w:line="240" w:lineRule="auto"/>
        <w:ind w:right="-2"/>
        <w:outlineLvl w:val="0"/>
        <w:rPr>
          <w:rFonts w:ascii="Times New Roman" w:hAnsi="Times New Roman"/>
          <w:b/>
          <w:lang w:val="lt-LT"/>
        </w:rPr>
      </w:pPr>
    </w:p>
    <w:p w:rsidR="00FA507F" w:rsidRPr="00CC7CBE" w:rsidRDefault="00FA507F" w:rsidP="00FA507F">
      <w:pPr>
        <w:numPr>
          <w:ilvl w:val="12"/>
          <w:numId w:val="0"/>
        </w:numPr>
        <w:tabs>
          <w:tab w:val="left" w:pos="567"/>
        </w:tabs>
        <w:spacing w:after="0" w:line="260" w:lineRule="exact"/>
        <w:ind w:right="-29"/>
        <w:rPr>
          <w:rFonts w:ascii="Times New Roman" w:hAnsi="Times New Roman"/>
          <w:i/>
          <w:lang w:val="lt-LT"/>
        </w:rPr>
      </w:pPr>
      <w:r w:rsidRPr="00CC7CBE">
        <w:rPr>
          <w:rFonts w:ascii="Times New Roman" w:hAnsi="Times New Roman"/>
          <w:i/>
          <w:lang w:val="lt-LT"/>
        </w:rPr>
        <w:t>Nėštumas</w:t>
      </w:r>
    </w:p>
    <w:p w:rsidR="00FA507F" w:rsidRPr="00CC7CBE" w:rsidRDefault="00FA507F" w:rsidP="00FA507F">
      <w:pPr>
        <w:numPr>
          <w:ilvl w:val="12"/>
          <w:numId w:val="0"/>
        </w:numPr>
        <w:tabs>
          <w:tab w:val="left" w:pos="567"/>
        </w:tabs>
        <w:spacing w:after="0" w:line="260" w:lineRule="exact"/>
        <w:ind w:right="-29"/>
        <w:rPr>
          <w:rFonts w:ascii="Times New Roman" w:hAnsi="Times New Roman"/>
          <w:lang w:val="lt-LT"/>
        </w:rPr>
      </w:pPr>
      <w:r w:rsidRPr="00CC7CBE">
        <w:rPr>
          <w:rFonts w:ascii="Times New Roman" w:hAnsi="Times New Roman"/>
          <w:lang w:val="lt-LT"/>
        </w:rPr>
        <w:t xml:space="preserve">Jeigu esate nėščia </w:t>
      </w:r>
      <w:r w:rsidRPr="00CC7CBE">
        <w:rPr>
          <w:rFonts w:ascii="Times New Roman" w:hAnsi="Times New Roman"/>
          <w:u w:val="single"/>
          <w:lang w:val="lt-LT"/>
        </w:rPr>
        <w:t>(manote, kad galite būti pastojusi)</w:t>
      </w:r>
      <w:r w:rsidRPr="00CC7CBE">
        <w:rPr>
          <w:rFonts w:ascii="Times New Roman" w:hAnsi="Times New Roman"/>
          <w:lang w:val="lt-LT"/>
        </w:rPr>
        <w:t xml:space="preserve">, pasakykite apie tai gydytojui. Jūsų gydytojas lieps Jums nebevartoti vaisto prieš planuojant pastojimą arba iš karto sužinojus apie nėštumą ir paskirs kitą vaistinį preparatą vietoj </w:t>
      </w:r>
      <w:proofErr w:type="spellStart"/>
      <w:r w:rsidRPr="00CC7CBE">
        <w:rPr>
          <w:rFonts w:ascii="Times New Roman" w:hAnsi="Times New Roman"/>
          <w:lang w:val="lt-LT"/>
        </w:rPr>
        <w:t>Candesartan</w:t>
      </w:r>
      <w:proofErr w:type="spellEnd"/>
      <w:r w:rsidRPr="00CC7CBE">
        <w:rPr>
          <w:rFonts w:ascii="Times New Roman" w:hAnsi="Times New Roman"/>
          <w:lang w:val="lt-LT"/>
        </w:rPr>
        <w:t xml:space="preserve"> HCT </w:t>
      </w:r>
      <w:proofErr w:type="spellStart"/>
      <w:r w:rsidRPr="00CC7CBE">
        <w:rPr>
          <w:rFonts w:ascii="Times New Roman" w:hAnsi="Times New Roman"/>
          <w:lang w:val="lt-LT"/>
        </w:rPr>
        <w:t>Actavis</w:t>
      </w:r>
      <w:proofErr w:type="spellEnd"/>
      <w:r w:rsidRPr="00CC7CBE">
        <w:rPr>
          <w:rFonts w:ascii="Times New Roman" w:hAnsi="Times New Roman"/>
          <w:lang w:val="lt-LT"/>
        </w:rPr>
        <w:t xml:space="preserve">. </w:t>
      </w:r>
      <w:proofErr w:type="spellStart"/>
      <w:r w:rsidRPr="00CC7CBE">
        <w:rPr>
          <w:rFonts w:ascii="Times New Roman" w:hAnsi="Times New Roman"/>
          <w:lang w:val="lt-LT"/>
        </w:rPr>
        <w:t>Candesartan</w:t>
      </w:r>
      <w:proofErr w:type="spellEnd"/>
      <w:r w:rsidRPr="00CC7CBE">
        <w:rPr>
          <w:rFonts w:ascii="Times New Roman" w:hAnsi="Times New Roman"/>
          <w:lang w:val="lt-LT"/>
        </w:rPr>
        <w:t xml:space="preserve"> HCT </w:t>
      </w:r>
      <w:proofErr w:type="spellStart"/>
      <w:r w:rsidRPr="00CC7CBE">
        <w:rPr>
          <w:rFonts w:ascii="Times New Roman" w:hAnsi="Times New Roman"/>
          <w:lang w:val="lt-LT"/>
        </w:rPr>
        <w:t>Actavis</w:t>
      </w:r>
      <w:proofErr w:type="spellEnd"/>
      <w:r w:rsidRPr="00CC7CBE">
        <w:rPr>
          <w:rFonts w:ascii="Times New Roman" w:hAnsi="Times New Roman"/>
          <w:lang w:val="lt-LT"/>
        </w:rPr>
        <w:t xml:space="preserve"> yra nerekomenduojamas nėštumo laikotarpiu ir negali būti vartojamas, jeigu esate daugiau kaip tris mėnesius nėščia, nes tuomet jis gali labai pakenkti Jūsų kūdikiui.</w:t>
      </w:r>
    </w:p>
    <w:p w:rsidR="00FA507F" w:rsidRPr="00CC7CBE" w:rsidRDefault="00FA507F" w:rsidP="00FA507F">
      <w:pPr>
        <w:numPr>
          <w:ilvl w:val="12"/>
          <w:numId w:val="0"/>
        </w:numPr>
        <w:tabs>
          <w:tab w:val="left" w:pos="567"/>
        </w:tabs>
        <w:spacing w:after="0" w:line="260" w:lineRule="exact"/>
        <w:ind w:right="-29"/>
        <w:rPr>
          <w:rFonts w:ascii="Times New Roman" w:hAnsi="Times New Roman"/>
          <w:i/>
          <w:lang w:val="lt-LT"/>
        </w:rPr>
      </w:pPr>
    </w:p>
    <w:p w:rsidR="00FA507F" w:rsidRPr="00CC7CBE" w:rsidRDefault="00FA507F" w:rsidP="00FA507F">
      <w:pPr>
        <w:numPr>
          <w:ilvl w:val="12"/>
          <w:numId w:val="0"/>
        </w:numPr>
        <w:tabs>
          <w:tab w:val="left" w:pos="567"/>
        </w:tabs>
        <w:spacing w:after="0" w:line="260" w:lineRule="exact"/>
        <w:ind w:right="-29"/>
        <w:rPr>
          <w:rFonts w:ascii="Times New Roman" w:hAnsi="Times New Roman"/>
          <w:i/>
          <w:lang w:val="lt-LT"/>
        </w:rPr>
      </w:pPr>
      <w:r w:rsidRPr="00CC7CBE">
        <w:rPr>
          <w:rFonts w:ascii="Times New Roman" w:hAnsi="Times New Roman"/>
          <w:i/>
          <w:lang w:val="lt-LT"/>
        </w:rPr>
        <w:t>Žindymo laikotarpis</w:t>
      </w:r>
    </w:p>
    <w:p w:rsidR="00FA507F" w:rsidRPr="00CC7CBE" w:rsidRDefault="00FA507F" w:rsidP="00FA507F">
      <w:pPr>
        <w:numPr>
          <w:ilvl w:val="12"/>
          <w:numId w:val="0"/>
        </w:numPr>
        <w:tabs>
          <w:tab w:val="left" w:pos="567"/>
        </w:tabs>
        <w:spacing w:after="0" w:line="260" w:lineRule="exact"/>
        <w:ind w:right="-29"/>
        <w:rPr>
          <w:rFonts w:ascii="Times New Roman" w:hAnsi="Times New Roman"/>
          <w:b/>
          <w:lang w:val="lt-LT"/>
        </w:rPr>
      </w:pPr>
      <w:r w:rsidRPr="00CC7CBE">
        <w:rPr>
          <w:rFonts w:ascii="Times New Roman" w:hAnsi="Times New Roman"/>
          <w:lang w:val="lt-LT"/>
        </w:rPr>
        <w:t xml:space="preserve">Pasakykite savo gydytojui, jei maitinate krūtimi ar ruošiatės pradėti tai daryti. </w:t>
      </w:r>
      <w:proofErr w:type="spellStart"/>
      <w:r w:rsidRPr="00CC7CBE">
        <w:rPr>
          <w:rFonts w:ascii="Times New Roman" w:hAnsi="Times New Roman"/>
          <w:lang w:val="lt-LT"/>
        </w:rPr>
        <w:t>Candesartan</w:t>
      </w:r>
      <w:proofErr w:type="spellEnd"/>
      <w:r w:rsidRPr="00CC7CBE">
        <w:rPr>
          <w:rFonts w:ascii="Times New Roman" w:hAnsi="Times New Roman"/>
          <w:lang w:val="lt-LT"/>
        </w:rPr>
        <w:t xml:space="preserve"> HCT </w:t>
      </w:r>
      <w:proofErr w:type="spellStart"/>
      <w:r w:rsidRPr="00CC7CBE">
        <w:rPr>
          <w:rFonts w:ascii="Times New Roman" w:hAnsi="Times New Roman"/>
          <w:lang w:val="lt-LT"/>
        </w:rPr>
        <w:t>Actavis</w:t>
      </w:r>
      <w:proofErr w:type="spellEnd"/>
      <w:r w:rsidRPr="00CC7CBE">
        <w:rPr>
          <w:rFonts w:ascii="Times New Roman" w:hAnsi="Times New Roman"/>
          <w:lang w:val="lt-LT"/>
        </w:rPr>
        <w:t xml:space="preserve"> nerekomenduojamas krūtimi maitinančioms motinoms. Jei motina nori maitinti krūtimi, gydytojas gali paskirti kitą vaistą, ypač jei norima žindyti naujagimį arba prieš laiką gimusį kūdikį. </w:t>
      </w:r>
    </w:p>
    <w:p w:rsidR="00FA507F" w:rsidRPr="00CC7CBE" w:rsidRDefault="00FA507F" w:rsidP="00FA507F">
      <w:pPr>
        <w:numPr>
          <w:ilvl w:val="12"/>
          <w:numId w:val="0"/>
        </w:numPr>
        <w:spacing w:after="0" w:line="240" w:lineRule="auto"/>
        <w:ind w:right="-2"/>
        <w:outlineLvl w:val="0"/>
        <w:rPr>
          <w:rFonts w:ascii="Times New Roman" w:hAnsi="Times New Roman"/>
          <w:b/>
          <w:lang w:val="lt-LT"/>
        </w:rPr>
      </w:pPr>
    </w:p>
    <w:p w:rsidR="00FA507F" w:rsidRPr="00CC7CBE" w:rsidRDefault="00FA507F" w:rsidP="00FA507F">
      <w:pPr>
        <w:numPr>
          <w:ilvl w:val="12"/>
          <w:numId w:val="0"/>
        </w:numPr>
        <w:spacing w:after="0" w:line="240" w:lineRule="auto"/>
        <w:ind w:right="-2"/>
        <w:outlineLvl w:val="0"/>
        <w:rPr>
          <w:rFonts w:ascii="Times New Roman" w:hAnsi="Times New Roman"/>
          <w:b/>
          <w:lang w:val="lt-LT"/>
        </w:rPr>
      </w:pPr>
      <w:r w:rsidRPr="00CC7CBE">
        <w:rPr>
          <w:rFonts w:ascii="Times New Roman" w:hAnsi="Times New Roman"/>
          <w:b/>
          <w:lang w:val="lt-LT"/>
        </w:rPr>
        <w:t>Vairavimas ir mechanizmų valdymas</w:t>
      </w:r>
    </w:p>
    <w:p w:rsidR="00FA507F" w:rsidRPr="00CC7CBE" w:rsidRDefault="00FA507F" w:rsidP="00FA507F">
      <w:pPr>
        <w:numPr>
          <w:ilvl w:val="12"/>
          <w:numId w:val="0"/>
        </w:numPr>
        <w:spacing w:after="0" w:line="240" w:lineRule="auto"/>
        <w:ind w:right="-29"/>
        <w:rPr>
          <w:rFonts w:ascii="Times New Roman" w:hAnsi="Times New Roman"/>
          <w:lang w:val="lt-LT"/>
        </w:rPr>
      </w:pPr>
      <w:r w:rsidRPr="00CC7CBE">
        <w:rPr>
          <w:rFonts w:ascii="Times New Roman" w:hAnsi="Times New Roman"/>
          <w:lang w:val="lt-LT"/>
        </w:rPr>
        <w:t xml:space="preserve">Vartojant </w:t>
      </w:r>
      <w:proofErr w:type="spellStart"/>
      <w:r w:rsidRPr="00CC7CBE">
        <w:rPr>
          <w:rFonts w:ascii="Times New Roman" w:hAnsi="Times New Roman"/>
          <w:lang w:val="lt-LT"/>
        </w:rPr>
        <w:t>Candesartan</w:t>
      </w:r>
      <w:proofErr w:type="spellEnd"/>
      <w:r w:rsidRPr="00CC7CBE">
        <w:rPr>
          <w:rFonts w:ascii="Times New Roman" w:hAnsi="Times New Roman"/>
          <w:lang w:val="lt-LT"/>
        </w:rPr>
        <w:t xml:space="preserve"> HCT </w:t>
      </w:r>
      <w:proofErr w:type="spellStart"/>
      <w:r w:rsidRPr="00CC7CBE">
        <w:rPr>
          <w:rFonts w:ascii="Times New Roman" w:hAnsi="Times New Roman"/>
          <w:lang w:val="lt-LT"/>
        </w:rPr>
        <w:t>Actavis</w:t>
      </w:r>
      <w:proofErr w:type="spellEnd"/>
      <w:r w:rsidRPr="00CC7CBE">
        <w:rPr>
          <w:rFonts w:ascii="Times New Roman" w:hAnsi="Times New Roman"/>
          <w:lang w:val="lt-LT"/>
        </w:rPr>
        <w:t xml:space="preserve">, kai kuriems žmonėms gali atsirasti nuovargis arba svaigulys. Jeigu taip atsitiko Jums, nevairuokite ir nevaldykite jokių staklių ar mechanizmų. </w:t>
      </w:r>
    </w:p>
    <w:p w:rsidR="00FA507F" w:rsidRPr="00CC7CBE" w:rsidRDefault="00FA507F" w:rsidP="00FA507F">
      <w:pPr>
        <w:numPr>
          <w:ilvl w:val="12"/>
          <w:numId w:val="0"/>
        </w:numPr>
        <w:spacing w:after="0" w:line="240" w:lineRule="auto"/>
        <w:ind w:right="-2"/>
        <w:outlineLvl w:val="0"/>
        <w:rPr>
          <w:rFonts w:ascii="Times New Roman" w:hAnsi="Times New Roman"/>
          <w:b/>
          <w:lang w:val="lt-LT"/>
        </w:rPr>
      </w:pPr>
    </w:p>
    <w:p w:rsidR="00FA507F" w:rsidRPr="00CC7CBE" w:rsidRDefault="00FA507F" w:rsidP="00FA507F">
      <w:pPr>
        <w:numPr>
          <w:ilvl w:val="12"/>
          <w:numId w:val="0"/>
        </w:numPr>
        <w:spacing w:after="0" w:line="240" w:lineRule="auto"/>
        <w:ind w:right="-2"/>
        <w:outlineLvl w:val="0"/>
        <w:rPr>
          <w:rFonts w:ascii="Times New Roman" w:hAnsi="Times New Roman"/>
          <w:b/>
          <w:lang w:val="lt-LT"/>
        </w:rPr>
      </w:pPr>
      <w:proofErr w:type="spellStart"/>
      <w:r w:rsidRPr="00CC7CBE">
        <w:rPr>
          <w:rFonts w:ascii="Times New Roman" w:hAnsi="Times New Roman"/>
          <w:b/>
          <w:lang w:val="lt-LT"/>
        </w:rPr>
        <w:t>Candesartan</w:t>
      </w:r>
      <w:proofErr w:type="spellEnd"/>
      <w:r w:rsidRPr="00CC7CBE">
        <w:rPr>
          <w:rFonts w:ascii="Times New Roman" w:hAnsi="Times New Roman"/>
          <w:b/>
          <w:lang w:val="lt-LT"/>
        </w:rPr>
        <w:t xml:space="preserve"> HCT </w:t>
      </w:r>
      <w:proofErr w:type="spellStart"/>
      <w:r w:rsidRPr="00CC7CBE">
        <w:rPr>
          <w:rFonts w:ascii="Times New Roman" w:hAnsi="Times New Roman"/>
          <w:b/>
          <w:lang w:val="lt-LT"/>
        </w:rPr>
        <w:t>Actavis</w:t>
      </w:r>
      <w:proofErr w:type="spellEnd"/>
      <w:r w:rsidRPr="00CC7CBE">
        <w:rPr>
          <w:rFonts w:ascii="Times New Roman" w:hAnsi="Times New Roman"/>
          <w:b/>
          <w:lang w:val="lt-LT"/>
        </w:rPr>
        <w:t xml:space="preserve"> sudėtyje yra laktozės</w:t>
      </w:r>
    </w:p>
    <w:p w:rsidR="00FA507F" w:rsidRPr="00CC7CBE" w:rsidRDefault="00FA507F" w:rsidP="00FA507F">
      <w:pPr>
        <w:tabs>
          <w:tab w:val="left" w:pos="567"/>
        </w:tabs>
        <w:spacing w:after="0" w:line="240" w:lineRule="auto"/>
        <w:rPr>
          <w:rFonts w:ascii="Times New Roman" w:hAnsi="Times New Roman"/>
          <w:lang w:val="lt-LT"/>
        </w:rPr>
      </w:pPr>
      <w:r w:rsidRPr="00CC7CBE">
        <w:rPr>
          <w:rFonts w:ascii="Times New Roman" w:hAnsi="Times New Roman"/>
          <w:lang w:val="lt-LT"/>
        </w:rPr>
        <w:t>Jeigu gydytojas Jums yra sakęs, kad netoleruojate kokių nors angliavandenių, kreipkitės į jį prieš pradėdami vartoti šį vaistą</w:t>
      </w:r>
    </w:p>
    <w:p w:rsidR="00FA507F" w:rsidRPr="00CC7CBE" w:rsidRDefault="00FA507F" w:rsidP="00FA507F">
      <w:pPr>
        <w:tabs>
          <w:tab w:val="left" w:pos="567"/>
        </w:tabs>
        <w:spacing w:after="0" w:line="240" w:lineRule="auto"/>
        <w:rPr>
          <w:rFonts w:ascii="Times New Roman" w:hAnsi="Times New Roman"/>
          <w:lang w:val="lt-LT"/>
        </w:rPr>
      </w:pPr>
    </w:p>
    <w:p w:rsidR="00FA507F" w:rsidRPr="00CC7CBE" w:rsidRDefault="00FA507F" w:rsidP="00FA507F">
      <w:pPr>
        <w:tabs>
          <w:tab w:val="left" w:pos="567"/>
        </w:tabs>
        <w:spacing w:after="0" w:line="240" w:lineRule="auto"/>
        <w:rPr>
          <w:rFonts w:ascii="Times New Roman" w:hAnsi="Times New Roman"/>
          <w:lang w:val="lt-LT"/>
        </w:rPr>
      </w:pPr>
      <w:r w:rsidRPr="00CC7CBE">
        <w:rPr>
          <w:rFonts w:ascii="Times New Roman" w:hAnsi="Times New Roman"/>
          <w:lang w:val="lt-LT"/>
        </w:rPr>
        <w:t>Natris</w:t>
      </w:r>
    </w:p>
    <w:p w:rsidR="00FA507F" w:rsidRPr="00CC7CBE" w:rsidRDefault="00FA507F" w:rsidP="00FA507F">
      <w:pPr>
        <w:tabs>
          <w:tab w:val="left" w:pos="567"/>
        </w:tabs>
        <w:spacing w:after="0" w:line="240" w:lineRule="auto"/>
        <w:rPr>
          <w:rFonts w:ascii="Times New Roman" w:hAnsi="Times New Roman"/>
          <w:lang w:val="lt-LT"/>
        </w:rPr>
      </w:pPr>
      <w:r w:rsidRPr="00CC7CBE">
        <w:rPr>
          <w:rFonts w:ascii="Times New Roman" w:hAnsi="Times New Roman"/>
          <w:lang w:val="lt-LT" w:eastAsia="lt-LT"/>
        </w:rPr>
        <w:t xml:space="preserve">Šio vaisto tabletėje yra mažiau kaip 1 </w:t>
      </w:r>
      <w:proofErr w:type="spellStart"/>
      <w:r w:rsidRPr="00CC7CBE">
        <w:rPr>
          <w:rFonts w:ascii="Times New Roman" w:hAnsi="Times New Roman"/>
          <w:lang w:val="lt-LT" w:eastAsia="lt-LT"/>
        </w:rPr>
        <w:t>mmol</w:t>
      </w:r>
      <w:proofErr w:type="spellEnd"/>
      <w:r w:rsidRPr="00CC7CBE">
        <w:rPr>
          <w:rFonts w:ascii="Times New Roman" w:hAnsi="Times New Roman"/>
          <w:lang w:val="lt-LT" w:eastAsia="lt-LT"/>
        </w:rPr>
        <w:t xml:space="preserve"> (23 mg) natrio, </w:t>
      </w:r>
      <w:proofErr w:type="spellStart"/>
      <w:r w:rsidRPr="00CC7CBE">
        <w:rPr>
          <w:rFonts w:ascii="Times New Roman" w:hAnsi="Times New Roman"/>
          <w:lang w:val="lt-LT" w:eastAsia="lt-LT"/>
        </w:rPr>
        <w:t>t.y</w:t>
      </w:r>
      <w:proofErr w:type="spellEnd"/>
      <w:r w:rsidRPr="00CC7CBE">
        <w:rPr>
          <w:rFonts w:ascii="Times New Roman" w:hAnsi="Times New Roman"/>
          <w:lang w:val="lt-LT" w:eastAsia="lt-LT"/>
        </w:rPr>
        <w:t>. jis beveik neturi reikšmės.</w:t>
      </w:r>
    </w:p>
    <w:p w:rsidR="00FA507F" w:rsidRPr="00CC7CBE" w:rsidRDefault="00FA507F" w:rsidP="00FA507F">
      <w:pPr>
        <w:numPr>
          <w:ilvl w:val="12"/>
          <w:numId w:val="0"/>
        </w:numPr>
        <w:spacing w:after="0" w:line="240" w:lineRule="auto"/>
        <w:ind w:right="-2"/>
        <w:rPr>
          <w:rFonts w:ascii="Times New Roman" w:hAnsi="Times New Roman"/>
          <w:lang w:val="lt-LT"/>
        </w:rPr>
      </w:pPr>
    </w:p>
    <w:p w:rsidR="00FA507F" w:rsidRPr="00CC7CBE" w:rsidRDefault="00FA507F" w:rsidP="00FA507F">
      <w:pPr>
        <w:pStyle w:val="Sraopastraipa"/>
        <w:numPr>
          <w:ilvl w:val="0"/>
          <w:numId w:val="1"/>
        </w:numPr>
        <w:spacing w:line="240" w:lineRule="auto"/>
        <w:ind w:right="-2"/>
        <w:rPr>
          <w:b/>
          <w:lang w:val="lt-LT"/>
        </w:rPr>
      </w:pPr>
      <w:r w:rsidRPr="00CC7CBE">
        <w:rPr>
          <w:b/>
          <w:lang w:val="lt-LT"/>
        </w:rPr>
        <w:t xml:space="preserve">Kaip vartoti </w:t>
      </w:r>
      <w:proofErr w:type="spellStart"/>
      <w:r w:rsidRPr="00CC7CBE">
        <w:rPr>
          <w:b/>
          <w:lang w:val="lt-LT"/>
        </w:rPr>
        <w:t>Candesartan</w:t>
      </w:r>
      <w:proofErr w:type="spellEnd"/>
      <w:r w:rsidRPr="00CC7CBE">
        <w:rPr>
          <w:b/>
          <w:lang w:val="lt-LT"/>
        </w:rPr>
        <w:t xml:space="preserve"> HCT </w:t>
      </w:r>
      <w:proofErr w:type="spellStart"/>
      <w:r w:rsidRPr="00CC7CBE">
        <w:rPr>
          <w:b/>
          <w:lang w:val="lt-LT"/>
        </w:rPr>
        <w:t>Actavis</w:t>
      </w:r>
      <w:proofErr w:type="spellEnd"/>
    </w:p>
    <w:p w:rsidR="00FA507F" w:rsidRPr="00CC7CBE" w:rsidRDefault="00FA507F" w:rsidP="00FA507F">
      <w:pPr>
        <w:spacing w:after="0" w:line="240" w:lineRule="auto"/>
        <w:ind w:right="-2"/>
        <w:rPr>
          <w:rFonts w:ascii="Times New Roman" w:hAnsi="Times New Roman"/>
          <w:lang w:val="lt-LT"/>
        </w:rPr>
      </w:pPr>
    </w:p>
    <w:p w:rsidR="00FA507F" w:rsidRPr="00CC7CBE" w:rsidRDefault="00FA507F" w:rsidP="00FA507F">
      <w:pPr>
        <w:numPr>
          <w:ilvl w:val="12"/>
          <w:numId w:val="0"/>
        </w:numPr>
        <w:spacing w:after="0" w:line="240" w:lineRule="auto"/>
        <w:ind w:right="-2"/>
        <w:rPr>
          <w:rFonts w:ascii="Times New Roman" w:hAnsi="Times New Roman"/>
          <w:lang w:val="lt-LT"/>
        </w:rPr>
      </w:pPr>
      <w:r w:rsidRPr="00CC7CBE">
        <w:rPr>
          <w:rFonts w:ascii="Times New Roman" w:hAnsi="Times New Roman"/>
          <w:lang w:val="lt-LT"/>
        </w:rPr>
        <w:t xml:space="preserve">Visada vartokite šį vaistą tiksliai, kaip nurodė gydytojas. Jei abejojate, kreipkitės į gydytoją arba vaistininką. </w:t>
      </w:r>
    </w:p>
    <w:p w:rsidR="00FA507F" w:rsidRPr="00CC7CBE" w:rsidRDefault="00FA507F" w:rsidP="00FA507F">
      <w:pPr>
        <w:numPr>
          <w:ilvl w:val="12"/>
          <w:numId w:val="0"/>
        </w:numPr>
        <w:spacing w:after="0" w:line="240" w:lineRule="auto"/>
        <w:ind w:right="-2"/>
        <w:rPr>
          <w:rFonts w:ascii="Times New Roman" w:hAnsi="Times New Roman"/>
          <w:lang w:val="lt-LT"/>
        </w:rPr>
      </w:pPr>
      <w:proofErr w:type="spellStart"/>
      <w:r w:rsidRPr="00CC7CBE">
        <w:rPr>
          <w:rFonts w:ascii="Times New Roman" w:hAnsi="Times New Roman"/>
          <w:lang w:val="lt-LT"/>
        </w:rPr>
        <w:t>Candesartan</w:t>
      </w:r>
      <w:proofErr w:type="spellEnd"/>
      <w:r w:rsidRPr="00CC7CBE">
        <w:rPr>
          <w:rFonts w:ascii="Times New Roman" w:hAnsi="Times New Roman"/>
          <w:lang w:val="lt-LT"/>
        </w:rPr>
        <w:t xml:space="preserve"> HCT </w:t>
      </w:r>
      <w:proofErr w:type="spellStart"/>
      <w:r w:rsidRPr="00CC7CBE">
        <w:rPr>
          <w:rFonts w:ascii="Times New Roman" w:hAnsi="Times New Roman"/>
          <w:lang w:val="lt-LT"/>
        </w:rPr>
        <w:t>Actavis</w:t>
      </w:r>
      <w:proofErr w:type="spellEnd"/>
      <w:r w:rsidRPr="00CC7CBE">
        <w:rPr>
          <w:rFonts w:ascii="Times New Roman" w:hAnsi="Times New Roman"/>
          <w:lang w:val="lt-LT"/>
        </w:rPr>
        <w:t xml:space="preserve"> svarbu vartoti kiekvieną dieną. </w:t>
      </w:r>
    </w:p>
    <w:p w:rsidR="00FA507F" w:rsidRPr="00CC7CBE" w:rsidRDefault="00FA507F" w:rsidP="00FA507F">
      <w:pPr>
        <w:numPr>
          <w:ilvl w:val="12"/>
          <w:numId w:val="0"/>
        </w:numPr>
        <w:tabs>
          <w:tab w:val="left" w:pos="567"/>
        </w:tabs>
        <w:spacing w:after="0" w:line="240" w:lineRule="auto"/>
        <w:ind w:right="-2"/>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r>
      <w:r w:rsidRPr="00CC7CBE">
        <w:rPr>
          <w:rFonts w:ascii="Times New Roman" w:eastAsia="Times New Roman" w:hAnsi="Times New Roman"/>
          <w:lang w:val="lt-LT" w:eastAsia="en-GB"/>
        </w:rPr>
        <w:t>Rekomenduojama</w:t>
      </w:r>
      <w:r w:rsidRPr="00CC7CBE">
        <w:rPr>
          <w:rFonts w:ascii="Times New Roman" w:hAnsi="Times New Roman"/>
          <w:lang w:val="lt-LT"/>
        </w:rPr>
        <w:t xml:space="preserve"> </w:t>
      </w:r>
      <w:proofErr w:type="spellStart"/>
      <w:r w:rsidRPr="00CC7CBE">
        <w:rPr>
          <w:rFonts w:ascii="Times New Roman" w:hAnsi="Times New Roman"/>
          <w:lang w:val="lt-LT"/>
        </w:rPr>
        <w:t>Candesartan</w:t>
      </w:r>
      <w:proofErr w:type="spellEnd"/>
      <w:r w:rsidRPr="00CC7CBE">
        <w:rPr>
          <w:rFonts w:ascii="Times New Roman" w:hAnsi="Times New Roman"/>
          <w:lang w:val="lt-LT"/>
        </w:rPr>
        <w:t xml:space="preserve"> HCT </w:t>
      </w:r>
      <w:proofErr w:type="spellStart"/>
      <w:r w:rsidRPr="00CC7CBE">
        <w:rPr>
          <w:rFonts w:ascii="Times New Roman" w:hAnsi="Times New Roman"/>
          <w:lang w:val="lt-LT"/>
        </w:rPr>
        <w:t>Actavis</w:t>
      </w:r>
      <w:proofErr w:type="spellEnd"/>
      <w:r w:rsidRPr="00CC7CBE">
        <w:rPr>
          <w:rFonts w:ascii="Times New Roman" w:hAnsi="Times New Roman"/>
          <w:lang w:val="lt-LT"/>
        </w:rPr>
        <w:t xml:space="preserve"> dozė yra viena tabletė kartą per parą.</w:t>
      </w:r>
    </w:p>
    <w:p w:rsidR="00FA507F" w:rsidRPr="00CC7CBE" w:rsidRDefault="00FA507F" w:rsidP="00FA507F">
      <w:pPr>
        <w:numPr>
          <w:ilvl w:val="12"/>
          <w:numId w:val="0"/>
        </w:numPr>
        <w:tabs>
          <w:tab w:val="left" w:pos="567"/>
        </w:tabs>
        <w:spacing w:after="0" w:line="240" w:lineRule="auto"/>
        <w:ind w:right="-2"/>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Tabletę nurykite užgerdami vandeniu.</w:t>
      </w:r>
    </w:p>
    <w:p w:rsidR="00FA507F" w:rsidRPr="00CC7CBE" w:rsidRDefault="00FA507F" w:rsidP="00FA507F">
      <w:pPr>
        <w:numPr>
          <w:ilvl w:val="12"/>
          <w:numId w:val="0"/>
        </w:numPr>
        <w:tabs>
          <w:tab w:val="left" w:pos="567"/>
        </w:tabs>
        <w:spacing w:after="0" w:line="240" w:lineRule="auto"/>
        <w:ind w:right="-2"/>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Stenkitės kiekvieną dieną tabletę gerti tokiu pačiu laiku. Tai padės prisiminti ją išgerti.</w:t>
      </w:r>
    </w:p>
    <w:p w:rsidR="00FA507F" w:rsidRPr="00CC7CBE" w:rsidRDefault="00FA507F" w:rsidP="00FA507F">
      <w:pPr>
        <w:numPr>
          <w:ilvl w:val="12"/>
          <w:numId w:val="0"/>
        </w:numPr>
        <w:spacing w:after="0" w:line="240" w:lineRule="auto"/>
        <w:ind w:right="-2"/>
        <w:rPr>
          <w:rFonts w:ascii="Times New Roman" w:hAnsi="Times New Roman"/>
          <w:b/>
          <w:lang w:val="lt-LT"/>
        </w:rPr>
      </w:pPr>
    </w:p>
    <w:p w:rsidR="00FA507F" w:rsidRPr="00CC7CBE" w:rsidRDefault="00FA507F" w:rsidP="00FA507F">
      <w:pPr>
        <w:numPr>
          <w:ilvl w:val="12"/>
          <w:numId w:val="0"/>
        </w:numPr>
        <w:spacing w:after="0" w:line="240" w:lineRule="auto"/>
        <w:ind w:right="-2"/>
        <w:outlineLvl w:val="0"/>
        <w:rPr>
          <w:rFonts w:ascii="Times New Roman" w:hAnsi="Times New Roman"/>
          <w:b/>
          <w:lang w:val="lt-LT"/>
        </w:rPr>
      </w:pPr>
      <w:r w:rsidRPr="00CC7CBE">
        <w:rPr>
          <w:rFonts w:ascii="Times New Roman" w:hAnsi="Times New Roman"/>
          <w:b/>
          <w:lang w:val="lt-LT"/>
        </w:rPr>
        <w:t xml:space="preserve">Pavartojus per didelę </w:t>
      </w:r>
      <w:proofErr w:type="spellStart"/>
      <w:r w:rsidRPr="00CC7CBE">
        <w:rPr>
          <w:rFonts w:ascii="Times New Roman" w:hAnsi="Times New Roman"/>
          <w:b/>
          <w:lang w:val="lt-LT"/>
        </w:rPr>
        <w:t>Candesartan</w:t>
      </w:r>
      <w:proofErr w:type="spellEnd"/>
      <w:r w:rsidRPr="00CC7CBE">
        <w:rPr>
          <w:rFonts w:ascii="Times New Roman" w:hAnsi="Times New Roman"/>
          <w:b/>
          <w:lang w:val="lt-LT"/>
        </w:rPr>
        <w:t xml:space="preserve"> HCT </w:t>
      </w:r>
      <w:proofErr w:type="spellStart"/>
      <w:r w:rsidRPr="00CC7CBE">
        <w:rPr>
          <w:rFonts w:ascii="Times New Roman" w:hAnsi="Times New Roman"/>
          <w:b/>
          <w:lang w:val="lt-LT"/>
        </w:rPr>
        <w:t>Actavis</w:t>
      </w:r>
      <w:proofErr w:type="spellEnd"/>
      <w:r w:rsidRPr="00CC7CBE">
        <w:rPr>
          <w:rFonts w:ascii="Times New Roman" w:hAnsi="Times New Roman"/>
          <w:b/>
          <w:lang w:val="lt-LT"/>
        </w:rPr>
        <w:t xml:space="preserve"> dozę</w:t>
      </w:r>
    </w:p>
    <w:p w:rsidR="00FA507F" w:rsidRPr="00CC7CBE" w:rsidRDefault="00FA507F" w:rsidP="00FA507F">
      <w:pPr>
        <w:numPr>
          <w:ilvl w:val="12"/>
          <w:numId w:val="0"/>
        </w:numPr>
        <w:spacing w:after="0" w:line="240" w:lineRule="auto"/>
        <w:rPr>
          <w:rFonts w:ascii="Times New Roman" w:hAnsi="Times New Roman"/>
          <w:lang w:val="lt-LT"/>
        </w:rPr>
      </w:pPr>
      <w:r w:rsidRPr="00CC7CBE">
        <w:rPr>
          <w:rFonts w:ascii="Times New Roman" w:hAnsi="Times New Roman"/>
          <w:lang w:val="lt-LT"/>
        </w:rPr>
        <w:t xml:space="preserve">Jeigu pavartosite daugiau </w:t>
      </w:r>
      <w:proofErr w:type="spellStart"/>
      <w:r w:rsidRPr="00CC7CBE">
        <w:rPr>
          <w:rFonts w:ascii="Times New Roman" w:hAnsi="Times New Roman"/>
          <w:lang w:val="lt-LT"/>
        </w:rPr>
        <w:t>Candesartan</w:t>
      </w:r>
      <w:proofErr w:type="spellEnd"/>
      <w:r w:rsidRPr="00CC7CBE">
        <w:rPr>
          <w:rFonts w:ascii="Times New Roman" w:hAnsi="Times New Roman"/>
          <w:lang w:val="lt-LT"/>
        </w:rPr>
        <w:t xml:space="preserve"> HCT </w:t>
      </w:r>
      <w:proofErr w:type="spellStart"/>
      <w:r w:rsidRPr="00CC7CBE">
        <w:rPr>
          <w:rFonts w:ascii="Times New Roman" w:hAnsi="Times New Roman"/>
          <w:lang w:val="lt-LT"/>
        </w:rPr>
        <w:t>Actavis</w:t>
      </w:r>
      <w:proofErr w:type="spellEnd"/>
      <w:r w:rsidRPr="00CC7CBE">
        <w:rPr>
          <w:rFonts w:ascii="Times New Roman" w:hAnsi="Times New Roman"/>
          <w:lang w:val="lt-LT"/>
        </w:rPr>
        <w:t xml:space="preserve"> negu Jūsų gydytojo skirta, nedelsdami kreipkitės į gydytoją arba vaistininką patarimo.</w:t>
      </w:r>
    </w:p>
    <w:p w:rsidR="00FA507F" w:rsidRPr="00CC7CBE" w:rsidRDefault="00FA507F" w:rsidP="00FA507F">
      <w:pPr>
        <w:numPr>
          <w:ilvl w:val="12"/>
          <w:numId w:val="0"/>
        </w:numPr>
        <w:spacing w:after="0" w:line="240" w:lineRule="auto"/>
        <w:rPr>
          <w:rFonts w:ascii="Times New Roman" w:hAnsi="Times New Roman"/>
          <w:lang w:val="lt-LT"/>
        </w:rPr>
      </w:pPr>
    </w:p>
    <w:p w:rsidR="00FA507F" w:rsidRPr="00CC7CBE" w:rsidRDefault="00FA507F" w:rsidP="00FA507F">
      <w:pPr>
        <w:numPr>
          <w:ilvl w:val="12"/>
          <w:numId w:val="0"/>
        </w:numPr>
        <w:spacing w:after="0" w:line="240" w:lineRule="auto"/>
        <w:ind w:right="-2"/>
        <w:outlineLvl w:val="0"/>
        <w:rPr>
          <w:rFonts w:ascii="Times New Roman" w:hAnsi="Times New Roman"/>
          <w:b/>
          <w:lang w:val="lt-LT"/>
        </w:rPr>
      </w:pPr>
      <w:r w:rsidRPr="00CC7CBE">
        <w:rPr>
          <w:rFonts w:ascii="Times New Roman" w:hAnsi="Times New Roman"/>
          <w:b/>
          <w:lang w:val="lt-LT"/>
        </w:rPr>
        <w:t xml:space="preserve">Pamiršus pavartoti </w:t>
      </w:r>
      <w:proofErr w:type="spellStart"/>
      <w:r w:rsidRPr="00CC7CBE">
        <w:rPr>
          <w:rFonts w:ascii="Times New Roman" w:hAnsi="Times New Roman"/>
          <w:b/>
          <w:lang w:val="lt-LT"/>
        </w:rPr>
        <w:t>Candesartan</w:t>
      </w:r>
      <w:proofErr w:type="spellEnd"/>
      <w:r w:rsidRPr="00CC7CBE">
        <w:rPr>
          <w:rFonts w:ascii="Times New Roman" w:hAnsi="Times New Roman"/>
          <w:b/>
          <w:lang w:val="lt-LT"/>
        </w:rPr>
        <w:t xml:space="preserve"> HCT </w:t>
      </w:r>
      <w:proofErr w:type="spellStart"/>
      <w:r w:rsidRPr="00CC7CBE">
        <w:rPr>
          <w:rFonts w:ascii="Times New Roman" w:hAnsi="Times New Roman"/>
          <w:b/>
          <w:lang w:val="lt-LT"/>
        </w:rPr>
        <w:t>Actavis</w:t>
      </w:r>
      <w:proofErr w:type="spellEnd"/>
    </w:p>
    <w:p w:rsidR="00FA507F" w:rsidRPr="00CC7CBE" w:rsidRDefault="00FA507F" w:rsidP="00FA507F">
      <w:pPr>
        <w:numPr>
          <w:ilvl w:val="12"/>
          <w:numId w:val="0"/>
        </w:numPr>
        <w:spacing w:after="0" w:line="240" w:lineRule="auto"/>
        <w:ind w:right="-2"/>
        <w:rPr>
          <w:rFonts w:ascii="Times New Roman" w:hAnsi="Times New Roman"/>
          <w:lang w:val="lt-LT"/>
        </w:rPr>
      </w:pPr>
      <w:r w:rsidRPr="00CC7CBE">
        <w:rPr>
          <w:rFonts w:ascii="Times New Roman" w:hAnsi="Times New Roman"/>
          <w:lang w:val="lt-LT"/>
        </w:rPr>
        <w:t xml:space="preserve">Negalima vartoti dvigubos dozės norint kompensuoti praleistą dozę. Tik įprastiniu laiku gerkite kitą dozę. </w:t>
      </w:r>
    </w:p>
    <w:p w:rsidR="00FA507F" w:rsidRPr="00CC7CBE" w:rsidRDefault="00FA507F" w:rsidP="00FA507F">
      <w:pPr>
        <w:numPr>
          <w:ilvl w:val="12"/>
          <w:numId w:val="0"/>
        </w:numPr>
        <w:spacing w:after="0" w:line="240" w:lineRule="auto"/>
        <w:ind w:right="-2"/>
        <w:rPr>
          <w:rFonts w:ascii="Times New Roman" w:hAnsi="Times New Roman"/>
          <w:lang w:val="lt-LT"/>
        </w:rPr>
      </w:pPr>
    </w:p>
    <w:p w:rsidR="00FA507F" w:rsidRPr="00CC7CBE" w:rsidRDefault="00FA507F" w:rsidP="00FA507F">
      <w:pPr>
        <w:numPr>
          <w:ilvl w:val="12"/>
          <w:numId w:val="0"/>
        </w:numPr>
        <w:spacing w:after="0" w:line="240" w:lineRule="auto"/>
        <w:ind w:right="-2"/>
        <w:outlineLvl w:val="0"/>
        <w:rPr>
          <w:rFonts w:ascii="Times New Roman" w:hAnsi="Times New Roman"/>
          <w:b/>
          <w:lang w:val="lt-LT"/>
        </w:rPr>
      </w:pPr>
      <w:r w:rsidRPr="00CC7CBE">
        <w:rPr>
          <w:rFonts w:ascii="Times New Roman" w:hAnsi="Times New Roman"/>
          <w:b/>
          <w:lang w:val="lt-LT"/>
        </w:rPr>
        <w:t xml:space="preserve">Nustojus vartoti </w:t>
      </w:r>
      <w:proofErr w:type="spellStart"/>
      <w:r w:rsidRPr="00CC7CBE">
        <w:rPr>
          <w:rFonts w:ascii="Times New Roman" w:hAnsi="Times New Roman"/>
          <w:b/>
          <w:lang w:val="lt-LT"/>
        </w:rPr>
        <w:t>Candesartan</w:t>
      </w:r>
      <w:proofErr w:type="spellEnd"/>
      <w:r w:rsidRPr="00CC7CBE">
        <w:rPr>
          <w:rFonts w:ascii="Times New Roman" w:hAnsi="Times New Roman"/>
          <w:b/>
          <w:lang w:val="lt-LT"/>
        </w:rPr>
        <w:t xml:space="preserve"> HCT </w:t>
      </w:r>
      <w:proofErr w:type="spellStart"/>
      <w:r w:rsidRPr="00CC7CBE">
        <w:rPr>
          <w:rFonts w:ascii="Times New Roman" w:hAnsi="Times New Roman"/>
          <w:b/>
          <w:lang w:val="lt-LT"/>
        </w:rPr>
        <w:t>Actavis</w:t>
      </w:r>
      <w:proofErr w:type="spellEnd"/>
    </w:p>
    <w:p w:rsidR="00FA507F" w:rsidRPr="00CC7CBE" w:rsidRDefault="00FA507F" w:rsidP="00FA507F">
      <w:pPr>
        <w:numPr>
          <w:ilvl w:val="12"/>
          <w:numId w:val="0"/>
        </w:numPr>
        <w:spacing w:after="0" w:line="240" w:lineRule="auto"/>
        <w:ind w:right="-2"/>
        <w:rPr>
          <w:rFonts w:ascii="Times New Roman" w:hAnsi="Times New Roman"/>
          <w:lang w:val="lt-LT"/>
        </w:rPr>
      </w:pPr>
      <w:r w:rsidRPr="00CC7CBE">
        <w:rPr>
          <w:rFonts w:ascii="Times New Roman" w:hAnsi="Times New Roman"/>
          <w:lang w:val="lt-LT"/>
        </w:rPr>
        <w:t xml:space="preserve">Jeigu </w:t>
      </w:r>
      <w:proofErr w:type="spellStart"/>
      <w:r w:rsidRPr="00CC7CBE">
        <w:rPr>
          <w:rFonts w:ascii="Times New Roman" w:hAnsi="Times New Roman"/>
          <w:lang w:val="lt-LT"/>
        </w:rPr>
        <w:t>Candesartan</w:t>
      </w:r>
      <w:proofErr w:type="spellEnd"/>
      <w:r w:rsidRPr="00CC7CBE">
        <w:rPr>
          <w:rFonts w:ascii="Times New Roman" w:hAnsi="Times New Roman"/>
          <w:lang w:val="lt-LT"/>
        </w:rPr>
        <w:t xml:space="preserve"> HCT </w:t>
      </w:r>
      <w:proofErr w:type="spellStart"/>
      <w:r w:rsidRPr="00CC7CBE">
        <w:rPr>
          <w:rFonts w:ascii="Times New Roman" w:hAnsi="Times New Roman"/>
          <w:lang w:val="lt-LT"/>
        </w:rPr>
        <w:t>Actavis</w:t>
      </w:r>
      <w:proofErr w:type="spellEnd"/>
      <w:r w:rsidRPr="00CC7CBE">
        <w:rPr>
          <w:rFonts w:ascii="Times New Roman" w:hAnsi="Times New Roman"/>
          <w:lang w:val="lt-LT"/>
        </w:rPr>
        <w:t xml:space="preserve"> vartojimą nutrauksite, Jūsų kraujospūdis vėl gali padidėti. Vadinasi, </w:t>
      </w:r>
      <w:proofErr w:type="spellStart"/>
      <w:r w:rsidRPr="00CC7CBE">
        <w:rPr>
          <w:rFonts w:ascii="Times New Roman" w:hAnsi="Times New Roman"/>
          <w:lang w:val="lt-LT"/>
        </w:rPr>
        <w:t>Candesartan</w:t>
      </w:r>
      <w:proofErr w:type="spellEnd"/>
      <w:r w:rsidRPr="00CC7CBE">
        <w:rPr>
          <w:rFonts w:ascii="Times New Roman" w:hAnsi="Times New Roman"/>
          <w:lang w:val="lt-LT"/>
        </w:rPr>
        <w:t xml:space="preserve"> HCT </w:t>
      </w:r>
      <w:proofErr w:type="spellStart"/>
      <w:r w:rsidRPr="00CC7CBE">
        <w:rPr>
          <w:rFonts w:ascii="Times New Roman" w:hAnsi="Times New Roman"/>
          <w:lang w:val="lt-LT"/>
        </w:rPr>
        <w:t>Actavis</w:t>
      </w:r>
      <w:proofErr w:type="spellEnd"/>
      <w:r w:rsidRPr="00CC7CBE">
        <w:rPr>
          <w:rFonts w:ascii="Times New Roman" w:hAnsi="Times New Roman"/>
          <w:lang w:val="lt-LT"/>
        </w:rPr>
        <w:t xml:space="preserve"> vartojimo nenutraukite prieš tai nepasitarę su savo gydytoju.</w:t>
      </w:r>
    </w:p>
    <w:p w:rsidR="00FA507F" w:rsidRPr="00CC7CBE" w:rsidRDefault="00FA507F" w:rsidP="00FA507F">
      <w:pPr>
        <w:numPr>
          <w:ilvl w:val="12"/>
          <w:numId w:val="0"/>
        </w:numPr>
        <w:spacing w:after="0" w:line="240" w:lineRule="auto"/>
        <w:ind w:right="-2"/>
        <w:rPr>
          <w:rFonts w:ascii="Times New Roman" w:hAnsi="Times New Roman"/>
          <w:lang w:val="lt-LT"/>
        </w:rPr>
      </w:pPr>
    </w:p>
    <w:p w:rsidR="00FA507F" w:rsidRPr="00CC7CBE" w:rsidRDefault="00FA507F" w:rsidP="00FA507F">
      <w:pPr>
        <w:numPr>
          <w:ilvl w:val="12"/>
          <w:numId w:val="0"/>
        </w:numPr>
        <w:spacing w:after="0" w:line="240" w:lineRule="auto"/>
        <w:ind w:right="-2"/>
        <w:rPr>
          <w:rFonts w:ascii="Times New Roman" w:hAnsi="Times New Roman"/>
          <w:lang w:val="lt-LT"/>
        </w:rPr>
      </w:pPr>
      <w:r w:rsidRPr="00CC7CBE">
        <w:rPr>
          <w:rFonts w:ascii="Times New Roman" w:hAnsi="Times New Roman"/>
          <w:lang w:val="lt-LT"/>
        </w:rPr>
        <w:t>Jeigu kiltų daugiau klausimų dėl šio vaisto vartojimo, kreipkitės į gydytoją arba vaistininką.</w:t>
      </w:r>
    </w:p>
    <w:p w:rsidR="00FA507F" w:rsidRPr="00CC7CBE" w:rsidRDefault="00FA507F" w:rsidP="00FA507F">
      <w:pPr>
        <w:numPr>
          <w:ilvl w:val="12"/>
          <w:numId w:val="0"/>
        </w:numPr>
        <w:spacing w:after="0" w:line="240" w:lineRule="auto"/>
        <w:ind w:right="-2"/>
        <w:rPr>
          <w:rFonts w:ascii="Times New Roman" w:hAnsi="Times New Roman"/>
          <w:lang w:val="lt-LT"/>
        </w:rPr>
      </w:pPr>
    </w:p>
    <w:p w:rsidR="00FA507F" w:rsidRPr="00CC7CBE" w:rsidRDefault="00FA507F" w:rsidP="00FA507F">
      <w:pPr>
        <w:numPr>
          <w:ilvl w:val="12"/>
          <w:numId w:val="0"/>
        </w:numPr>
        <w:spacing w:after="0" w:line="240" w:lineRule="auto"/>
        <w:ind w:right="-2"/>
        <w:rPr>
          <w:rFonts w:ascii="Times New Roman" w:hAnsi="Times New Roman"/>
          <w:lang w:val="lt-LT"/>
        </w:rPr>
      </w:pPr>
    </w:p>
    <w:p w:rsidR="00FA507F" w:rsidRPr="00CC7CBE" w:rsidRDefault="00FA507F" w:rsidP="00FA507F">
      <w:pPr>
        <w:numPr>
          <w:ilvl w:val="12"/>
          <w:numId w:val="0"/>
        </w:numPr>
        <w:spacing w:after="0" w:line="240" w:lineRule="auto"/>
        <w:ind w:left="567" w:right="-2" w:hanging="567"/>
        <w:rPr>
          <w:rFonts w:ascii="Times New Roman" w:hAnsi="Times New Roman"/>
          <w:lang w:val="lt-LT"/>
        </w:rPr>
      </w:pPr>
      <w:r w:rsidRPr="00CC7CBE">
        <w:rPr>
          <w:rFonts w:ascii="Times New Roman" w:hAnsi="Times New Roman"/>
          <w:b/>
          <w:lang w:val="lt-LT"/>
        </w:rPr>
        <w:t>4.</w:t>
      </w:r>
      <w:r w:rsidRPr="00CC7CBE">
        <w:rPr>
          <w:rFonts w:ascii="Times New Roman" w:hAnsi="Times New Roman"/>
          <w:b/>
          <w:lang w:val="lt-LT"/>
        </w:rPr>
        <w:tab/>
        <w:t>Galimas šalutinis poveikis</w:t>
      </w:r>
    </w:p>
    <w:p w:rsidR="00FA507F" w:rsidRPr="00CC7CBE" w:rsidRDefault="00FA507F" w:rsidP="00FA507F">
      <w:pPr>
        <w:numPr>
          <w:ilvl w:val="12"/>
          <w:numId w:val="0"/>
        </w:numPr>
        <w:spacing w:after="0" w:line="240" w:lineRule="auto"/>
        <w:ind w:right="-2"/>
        <w:rPr>
          <w:rFonts w:ascii="Times New Roman" w:hAnsi="Times New Roman"/>
          <w:lang w:val="lt-LT"/>
        </w:rPr>
      </w:pPr>
    </w:p>
    <w:p w:rsidR="00FA507F" w:rsidRPr="00CC7CBE" w:rsidRDefault="00FA507F" w:rsidP="00FA507F">
      <w:pPr>
        <w:numPr>
          <w:ilvl w:val="12"/>
          <w:numId w:val="0"/>
        </w:numPr>
        <w:spacing w:after="0" w:line="240" w:lineRule="auto"/>
        <w:ind w:right="-29"/>
        <w:rPr>
          <w:rFonts w:ascii="Times New Roman" w:hAnsi="Times New Roman"/>
          <w:lang w:val="lt-LT"/>
        </w:rPr>
      </w:pPr>
      <w:r w:rsidRPr="00CC7CBE">
        <w:rPr>
          <w:rFonts w:ascii="Times New Roman" w:hAnsi="Times New Roman"/>
          <w:lang w:val="lt-LT"/>
        </w:rPr>
        <w:t xml:space="preserve">Šis vaistas, kaip ir visi kiti, gali sukelti šalutinį poveikį, nors jis pasireiškia ne visiems žmonėms. Svarbu, kad žinotumėte, koks šalutinis poveikis Jums gali pasireikšti. Kai kurį šalutinį poveikį gali sukelti </w:t>
      </w:r>
      <w:proofErr w:type="spellStart"/>
      <w:r w:rsidRPr="00CC7CBE">
        <w:rPr>
          <w:rFonts w:ascii="Times New Roman" w:hAnsi="Times New Roman"/>
          <w:lang w:val="lt-LT"/>
        </w:rPr>
        <w:t>kandesartano</w:t>
      </w:r>
      <w:proofErr w:type="spellEnd"/>
      <w:r w:rsidRPr="00CC7CBE">
        <w:rPr>
          <w:rFonts w:ascii="Times New Roman" w:hAnsi="Times New Roman"/>
          <w:lang w:val="lt-LT"/>
        </w:rPr>
        <w:t xml:space="preserve"> </w:t>
      </w:r>
      <w:proofErr w:type="spellStart"/>
      <w:r w:rsidRPr="00CC7CBE">
        <w:rPr>
          <w:rFonts w:ascii="Times New Roman" w:hAnsi="Times New Roman"/>
          <w:lang w:val="lt-LT"/>
        </w:rPr>
        <w:t>cileksetilas</w:t>
      </w:r>
      <w:proofErr w:type="spellEnd"/>
      <w:r w:rsidRPr="00CC7CBE">
        <w:rPr>
          <w:rFonts w:ascii="Times New Roman" w:hAnsi="Times New Roman"/>
          <w:lang w:val="lt-LT"/>
        </w:rPr>
        <w:t xml:space="preserve">, kai kurį </w:t>
      </w:r>
      <w:r w:rsidRPr="00CC7CBE">
        <w:rPr>
          <w:rFonts w:ascii="Times New Roman" w:hAnsi="Times New Roman"/>
          <w:lang w:val="lt-LT"/>
        </w:rPr>
        <w:sym w:font="Symbol" w:char="F02D"/>
      </w:r>
      <w:r w:rsidRPr="00CC7CBE">
        <w:rPr>
          <w:rFonts w:ascii="Times New Roman" w:hAnsi="Times New Roman"/>
          <w:lang w:val="lt-LT"/>
        </w:rPr>
        <w:t xml:space="preserve"> </w:t>
      </w:r>
      <w:proofErr w:type="spellStart"/>
      <w:r w:rsidRPr="00CC7CBE">
        <w:rPr>
          <w:rFonts w:ascii="Times New Roman" w:hAnsi="Times New Roman"/>
          <w:lang w:val="lt-LT"/>
        </w:rPr>
        <w:t>hidrochlorotiazidas</w:t>
      </w:r>
      <w:proofErr w:type="spellEnd"/>
      <w:r w:rsidRPr="00CC7CBE">
        <w:rPr>
          <w:rFonts w:ascii="Times New Roman" w:hAnsi="Times New Roman"/>
          <w:lang w:val="lt-LT"/>
        </w:rPr>
        <w:t>.</w:t>
      </w:r>
    </w:p>
    <w:p w:rsidR="00FA507F" w:rsidRPr="00CC7CBE" w:rsidRDefault="00FA507F" w:rsidP="00FA507F">
      <w:pPr>
        <w:numPr>
          <w:ilvl w:val="12"/>
          <w:numId w:val="0"/>
        </w:numPr>
        <w:spacing w:after="0" w:line="240" w:lineRule="auto"/>
        <w:ind w:right="-2"/>
        <w:rPr>
          <w:rFonts w:ascii="Times New Roman" w:hAnsi="Times New Roman"/>
          <w:lang w:val="lt-LT"/>
        </w:rPr>
      </w:pPr>
    </w:p>
    <w:p w:rsidR="00FA507F" w:rsidRPr="00CC7CBE" w:rsidRDefault="00FA507F" w:rsidP="00FA507F">
      <w:pPr>
        <w:tabs>
          <w:tab w:val="left" w:pos="567"/>
          <w:tab w:val="left" w:pos="6521"/>
        </w:tabs>
        <w:spacing w:after="0" w:line="260" w:lineRule="exact"/>
        <w:rPr>
          <w:rFonts w:ascii="Times New Roman" w:hAnsi="Times New Roman"/>
          <w:b/>
          <w:lang w:val="lt-LT"/>
        </w:rPr>
      </w:pPr>
      <w:proofErr w:type="spellStart"/>
      <w:r w:rsidRPr="00CC7CBE">
        <w:rPr>
          <w:rFonts w:ascii="Times New Roman" w:hAnsi="Times New Roman"/>
          <w:b/>
          <w:lang w:val="lt-LT"/>
        </w:rPr>
        <w:lastRenderedPageBreak/>
        <w:t>Candesartan</w:t>
      </w:r>
      <w:proofErr w:type="spellEnd"/>
      <w:r w:rsidRPr="00CC7CBE">
        <w:rPr>
          <w:rFonts w:ascii="Times New Roman" w:hAnsi="Times New Roman"/>
          <w:b/>
          <w:lang w:val="lt-LT"/>
        </w:rPr>
        <w:t xml:space="preserve"> HCT </w:t>
      </w:r>
      <w:proofErr w:type="spellStart"/>
      <w:r w:rsidRPr="00CC7CBE">
        <w:rPr>
          <w:rFonts w:ascii="Times New Roman" w:hAnsi="Times New Roman"/>
          <w:b/>
          <w:lang w:val="lt-LT"/>
        </w:rPr>
        <w:t>Actavis</w:t>
      </w:r>
      <w:proofErr w:type="spellEnd"/>
      <w:r w:rsidRPr="00CC7CBE">
        <w:rPr>
          <w:rFonts w:ascii="Times New Roman" w:hAnsi="Times New Roman"/>
          <w:b/>
          <w:lang w:val="lt-LT"/>
        </w:rPr>
        <w:t xml:space="preserve"> vartojimą nutraukite ir nedelsdami kreipkitės į gydytoją, jeigu pasireiškė kuri nors iš šių alerginių reakcijų:</w:t>
      </w:r>
    </w:p>
    <w:p w:rsidR="00FA507F" w:rsidRPr="00CC7CBE" w:rsidRDefault="00FA507F" w:rsidP="00FA507F">
      <w:pPr>
        <w:tabs>
          <w:tab w:val="left" w:pos="567"/>
          <w:tab w:val="left" w:pos="6521"/>
        </w:tabs>
        <w:spacing w:after="0" w:line="260" w:lineRule="exact"/>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kvėpavimo pasunkėjimas, susijęs arba nesusijęs su veido, lūpų, liežuvio ir (ar) ryklės patinimu;</w:t>
      </w:r>
    </w:p>
    <w:p w:rsidR="00FA507F" w:rsidRPr="00CC7CBE" w:rsidRDefault="00FA507F" w:rsidP="00FA507F">
      <w:pPr>
        <w:tabs>
          <w:tab w:val="left" w:pos="567"/>
          <w:tab w:val="left" w:pos="6521"/>
        </w:tabs>
        <w:spacing w:after="0" w:line="260" w:lineRule="exact"/>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veido, lūpų, liežuvio ir (ar) ryklės patinimas, galintis pasunkinti rijimą;</w:t>
      </w:r>
    </w:p>
    <w:p w:rsidR="00FA507F" w:rsidRPr="00CC7CBE" w:rsidRDefault="00FA507F" w:rsidP="00FA507F">
      <w:pPr>
        <w:tabs>
          <w:tab w:val="left" w:pos="567"/>
          <w:tab w:val="left" w:pos="6521"/>
        </w:tabs>
        <w:spacing w:after="0" w:line="260" w:lineRule="exact"/>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smarkus odos niežėjimas (susijęs su pakilusiais kauburėliais).</w:t>
      </w:r>
    </w:p>
    <w:p w:rsidR="00FA507F" w:rsidRPr="00CC7CBE" w:rsidRDefault="00FA507F" w:rsidP="00FA507F">
      <w:pPr>
        <w:tabs>
          <w:tab w:val="left" w:pos="567"/>
          <w:tab w:val="left" w:pos="6521"/>
        </w:tabs>
        <w:spacing w:after="0" w:line="260" w:lineRule="exact"/>
        <w:rPr>
          <w:rFonts w:ascii="Times New Roman" w:hAnsi="Times New Roman"/>
          <w:lang w:val="lt-LT"/>
        </w:rPr>
      </w:pPr>
    </w:p>
    <w:p w:rsidR="00FA507F" w:rsidRPr="00CC7CBE" w:rsidRDefault="00FA507F" w:rsidP="00FA507F">
      <w:pPr>
        <w:tabs>
          <w:tab w:val="left" w:pos="567"/>
          <w:tab w:val="left" w:pos="6521"/>
        </w:tabs>
        <w:spacing w:after="0" w:line="260" w:lineRule="exact"/>
        <w:rPr>
          <w:rFonts w:ascii="Times New Roman" w:hAnsi="Times New Roman"/>
          <w:lang w:val="lt-LT"/>
        </w:rPr>
      </w:pPr>
      <w:r w:rsidRPr="00CC7CBE">
        <w:rPr>
          <w:rFonts w:ascii="Times New Roman" w:hAnsi="Times New Roman"/>
          <w:lang w:val="lt-LT"/>
        </w:rPr>
        <w:t xml:space="preserve">Vartojant </w:t>
      </w:r>
      <w:proofErr w:type="spellStart"/>
      <w:r w:rsidRPr="00CC7CBE">
        <w:rPr>
          <w:rFonts w:ascii="Times New Roman" w:hAnsi="Times New Roman"/>
          <w:lang w:val="lt-LT"/>
        </w:rPr>
        <w:t>Candesartan</w:t>
      </w:r>
      <w:proofErr w:type="spellEnd"/>
      <w:r w:rsidRPr="00CC7CBE">
        <w:rPr>
          <w:rFonts w:ascii="Times New Roman" w:hAnsi="Times New Roman"/>
          <w:lang w:val="lt-LT"/>
        </w:rPr>
        <w:t xml:space="preserve"> HCT </w:t>
      </w:r>
      <w:proofErr w:type="spellStart"/>
      <w:r w:rsidRPr="00CC7CBE">
        <w:rPr>
          <w:rFonts w:ascii="Times New Roman" w:hAnsi="Times New Roman"/>
          <w:lang w:val="lt-LT"/>
        </w:rPr>
        <w:t>Actavis</w:t>
      </w:r>
      <w:proofErr w:type="spellEnd"/>
      <w:r w:rsidRPr="00CC7CBE">
        <w:rPr>
          <w:rFonts w:ascii="Times New Roman" w:hAnsi="Times New Roman"/>
          <w:lang w:val="lt-LT"/>
        </w:rPr>
        <w:t xml:space="preserve">, gali sumažėti baltųjų kraujo ląstelių kiekis, todėl gali sumažėti atsparumas infekcijai ir dėl to pasireikšti nuovargis, infekcinė liga arba karščiavimas. Taip atsitikus, kreipkitės į gydytoją. Jūsų gydytojas retkarčiais Jums gali liepti atlikti kraujo tyrimus, kad galėtų nustatyti, ar </w:t>
      </w:r>
      <w:proofErr w:type="spellStart"/>
      <w:r w:rsidRPr="00CC7CBE">
        <w:rPr>
          <w:rFonts w:ascii="Times New Roman" w:hAnsi="Times New Roman"/>
          <w:lang w:val="lt-LT"/>
        </w:rPr>
        <w:t>Candesartan</w:t>
      </w:r>
      <w:proofErr w:type="spellEnd"/>
      <w:r w:rsidRPr="00CC7CBE">
        <w:rPr>
          <w:rFonts w:ascii="Times New Roman" w:hAnsi="Times New Roman"/>
          <w:lang w:val="lt-LT"/>
        </w:rPr>
        <w:t xml:space="preserve"> HCT </w:t>
      </w:r>
      <w:proofErr w:type="spellStart"/>
      <w:r w:rsidRPr="00CC7CBE">
        <w:rPr>
          <w:rFonts w:ascii="Times New Roman" w:hAnsi="Times New Roman"/>
          <w:lang w:val="lt-LT"/>
        </w:rPr>
        <w:t>Actavis</w:t>
      </w:r>
      <w:proofErr w:type="spellEnd"/>
      <w:r w:rsidRPr="00CC7CBE">
        <w:rPr>
          <w:rFonts w:ascii="Times New Roman" w:hAnsi="Times New Roman"/>
          <w:lang w:val="lt-LT"/>
        </w:rPr>
        <w:t xml:space="preserve"> nesukėlė kokių nors Jūsų kraujo pokyčių (</w:t>
      </w:r>
      <w:proofErr w:type="spellStart"/>
      <w:r w:rsidRPr="00CC7CBE">
        <w:rPr>
          <w:rFonts w:ascii="Times New Roman" w:hAnsi="Times New Roman"/>
          <w:lang w:val="lt-LT"/>
        </w:rPr>
        <w:t>agranulocitozės</w:t>
      </w:r>
      <w:proofErr w:type="spellEnd"/>
      <w:r w:rsidRPr="00CC7CBE">
        <w:rPr>
          <w:rFonts w:ascii="Times New Roman" w:hAnsi="Times New Roman"/>
          <w:lang w:val="lt-LT"/>
        </w:rPr>
        <w:t>).</w:t>
      </w:r>
    </w:p>
    <w:p w:rsidR="00FA507F" w:rsidRPr="00CC7CBE" w:rsidRDefault="00FA507F" w:rsidP="00FA507F">
      <w:pPr>
        <w:tabs>
          <w:tab w:val="left" w:pos="567"/>
          <w:tab w:val="left" w:pos="6521"/>
        </w:tabs>
        <w:spacing w:after="0" w:line="260" w:lineRule="exact"/>
        <w:rPr>
          <w:rFonts w:ascii="Times New Roman" w:hAnsi="Times New Roman"/>
          <w:lang w:val="lt-LT"/>
        </w:rPr>
      </w:pPr>
    </w:p>
    <w:p w:rsidR="00FA507F" w:rsidRPr="00CC7CBE" w:rsidRDefault="00FA507F" w:rsidP="00FA507F">
      <w:pPr>
        <w:tabs>
          <w:tab w:val="left" w:pos="567"/>
          <w:tab w:val="left" w:pos="6521"/>
        </w:tabs>
        <w:spacing w:after="0" w:line="260" w:lineRule="exact"/>
        <w:rPr>
          <w:rFonts w:ascii="Times New Roman" w:hAnsi="Times New Roman"/>
          <w:lang w:val="lt-LT"/>
        </w:rPr>
      </w:pPr>
      <w:r w:rsidRPr="00CC7CBE">
        <w:rPr>
          <w:rFonts w:ascii="Times New Roman" w:hAnsi="Times New Roman"/>
          <w:lang w:val="lt-LT"/>
        </w:rPr>
        <w:t>Kitoks galimas šalutinis poveikis</w:t>
      </w:r>
    </w:p>
    <w:p w:rsidR="00FA507F" w:rsidRPr="00CC7CBE" w:rsidRDefault="00FA507F" w:rsidP="00FA507F">
      <w:pPr>
        <w:tabs>
          <w:tab w:val="left" w:pos="567"/>
          <w:tab w:val="left" w:pos="6521"/>
        </w:tabs>
        <w:spacing w:after="0" w:line="260" w:lineRule="exact"/>
        <w:rPr>
          <w:rFonts w:ascii="Times New Roman" w:hAnsi="Times New Roman"/>
          <w:b/>
          <w:lang w:val="lt-LT"/>
        </w:rPr>
      </w:pPr>
    </w:p>
    <w:p w:rsidR="00FA507F" w:rsidRPr="00CC7CBE" w:rsidRDefault="00FA507F" w:rsidP="00FA507F">
      <w:pPr>
        <w:tabs>
          <w:tab w:val="left" w:pos="567"/>
          <w:tab w:val="left" w:pos="6521"/>
        </w:tabs>
        <w:spacing w:after="0" w:line="260" w:lineRule="exact"/>
        <w:rPr>
          <w:rFonts w:ascii="Times New Roman" w:hAnsi="Times New Roman"/>
          <w:b/>
          <w:lang w:val="lt-LT"/>
        </w:rPr>
      </w:pPr>
      <w:r w:rsidRPr="00CC7CBE">
        <w:rPr>
          <w:rFonts w:ascii="Times New Roman" w:hAnsi="Times New Roman"/>
          <w:b/>
          <w:lang w:val="lt-LT"/>
        </w:rPr>
        <w:t>Dažnas (</w:t>
      </w:r>
      <w:r w:rsidRPr="00CC7CBE">
        <w:rPr>
          <w:rFonts w:ascii="Times New Roman" w:eastAsia="Times New Roman" w:hAnsi="Times New Roman"/>
          <w:b/>
          <w:lang w:val="lt-LT" w:eastAsia="en-GB"/>
        </w:rPr>
        <w:t>gali pasireikšti mažiau nei 1 iš 10 žmonių</w:t>
      </w:r>
      <w:r w:rsidRPr="00CC7CBE">
        <w:rPr>
          <w:rFonts w:ascii="Times New Roman" w:hAnsi="Times New Roman"/>
          <w:b/>
          <w:lang w:val="lt-LT"/>
        </w:rPr>
        <w:t>) šalutinis poveikis</w:t>
      </w:r>
    </w:p>
    <w:p w:rsidR="00FA507F" w:rsidRPr="00CC7CBE" w:rsidRDefault="00FA507F" w:rsidP="00FA507F">
      <w:pPr>
        <w:numPr>
          <w:ilvl w:val="12"/>
          <w:numId w:val="0"/>
        </w:numPr>
        <w:tabs>
          <w:tab w:val="left" w:pos="567"/>
        </w:tabs>
        <w:spacing w:after="0" w:line="240" w:lineRule="auto"/>
        <w:ind w:right="-2"/>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Kraujo tyrimų duomenų pokyčiai:</w:t>
      </w:r>
    </w:p>
    <w:p w:rsidR="00FA507F" w:rsidRPr="00CC7CBE" w:rsidRDefault="00FA507F" w:rsidP="00FA507F">
      <w:pPr>
        <w:numPr>
          <w:ilvl w:val="12"/>
          <w:numId w:val="0"/>
        </w:numPr>
        <w:tabs>
          <w:tab w:val="left" w:pos="567"/>
        </w:tabs>
        <w:spacing w:after="0" w:line="240" w:lineRule="auto"/>
        <w:ind w:left="1134" w:right="-2" w:hanging="1134"/>
        <w:rPr>
          <w:rFonts w:ascii="Times New Roman" w:hAnsi="Times New Roman"/>
          <w:lang w:val="lt-LT"/>
        </w:rPr>
      </w:pPr>
      <w:r w:rsidRPr="00CC7CBE">
        <w:rPr>
          <w:rFonts w:ascii="Times New Roman" w:hAnsi="Times New Roman"/>
          <w:lang w:val="lt-LT"/>
        </w:rPr>
        <w:tab/>
        <w:t>•</w:t>
      </w:r>
      <w:r w:rsidRPr="00CC7CBE">
        <w:rPr>
          <w:rFonts w:ascii="Times New Roman" w:hAnsi="Times New Roman"/>
          <w:lang w:val="lt-LT"/>
        </w:rPr>
        <w:tab/>
        <w:t>natrio kiekio sumažėjimas kraujyje. Jeigu sumažėjimas didelis, galite justi silpnumą, energijos stoką arba raumenų mėšlungį,</w:t>
      </w:r>
    </w:p>
    <w:p w:rsidR="00FA507F" w:rsidRPr="00CC7CBE" w:rsidRDefault="00FA507F" w:rsidP="00FA507F">
      <w:pPr>
        <w:numPr>
          <w:ilvl w:val="12"/>
          <w:numId w:val="0"/>
        </w:numPr>
        <w:tabs>
          <w:tab w:val="left" w:pos="567"/>
        </w:tabs>
        <w:spacing w:after="0" w:line="240" w:lineRule="auto"/>
        <w:ind w:left="1134" w:right="-2" w:hanging="1134"/>
        <w:rPr>
          <w:rFonts w:ascii="Times New Roman" w:hAnsi="Times New Roman"/>
          <w:lang w:val="lt-LT"/>
        </w:rPr>
      </w:pPr>
      <w:r w:rsidRPr="00CC7CBE">
        <w:rPr>
          <w:rFonts w:ascii="Times New Roman" w:hAnsi="Times New Roman"/>
          <w:lang w:val="lt-LT"/>
        </w:rPr>
        <w:tab/>
        <w:t>•</w:t>
      </w:r>
      <w:r w:rsidRPr="00CC7CBE">
        <w:rPr>
          <w:rFonts w:ascii="Times New Roman" w:hAnsi="Times New Roman"/>
          <w:lang w:val="lt-LT"/>
        </w:rPr>
        <w:tab/>
        <w:t>kalio kiekio kraujyje sumažėjimas arba padidėjimas, ypač tuo atveju, jeigu yra inkstų veiklos sutrikimų arba širdies nepakankamumas. Jeigu pokytis didelis, galite justi nuovargį, silpnumą, nereguliarų širdies plakimą arba galūnių dilgčiojimą ir tirpulį,</w:t>
      </w:r>
    </w:p>
    <w:p w:rsidR="00FA507F" w:rsidRPr="00CC7CBE" w:rsidRDefault="00FA507F" w:rsidP="00FA507F">
      <w:pPr>
        <w:numPr>
          <w:ilvl w:val="12"/>
          <w:numId w:val="0"/>
        </w:numPr>
        <w:tabs>
          <w:tab w:val="left" w:pos="567"/>
        </w:tabs>
        <w:spacing w:after="0" w:line="240" w:lineRule="auto"/>
        <w:ind w:left="1134" w:right="-2" w:hanging="1134"/>
        <w:rPr>
          <w:rFonts w:ascii="Times New Roman" w:hAnsi="Times New Roman"/>
          <w:lang w:val="lt-LT"/>
        </w:rPr>
      </w:pPr>
      <w:r w:rsidRPr="00CC7CBE">
        <w:rPr>
          <w:rFonts w:ascii="Times New Roman" w:hAnsi="Times New Roman"/>
          <w:lang w:val="lt-LT"/>
        </w:rPr>
        <w:tab/>
        <w:t>•</w:t>
      </w:r>
      <w:r w:rsidRPr="00CC7CBE">
        <w:rPr>
          <w:rFonts w:ascii="Times New Roman" w:hAnsi="Times New Roman"/>
          <w:lang w:val="lt-LT"/>
        </w:rPr>
        <w:tab/>
        <w:t>cholesterolio, cukraus arba šlapimo rūgšties kiekio padidėjimas kraujyje.</w:t>
      </w:r>
    </w:p>
    <w:p w:rsidR="00FA507F" w:rsidRPr="00CC7CBE" w:rsidRDefault="00FA507F" w:rsidP="00FA507F">
      <w:pPr>
        <w:numPr>
          <w:ilvl w:val="12"/>
          <w:numId w:val="0"/>
        </w:numPr>
        <w:tabs>
          <w:tab w:val="left" w:pos="567"/>
        </w:tabs>
        <w:spacing w:after="0" w:line="240" w:lineRule="auto"/>
        <w:ind w:right="-2"/>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Cukrus šlapime.</w:t>
      </w:r>
    </w:p>
    <w:p w:rsidR="00FA507F" w:rsidRPr="00CC7CBE" w:rsidRDefault="00FA507F" w:rsidP="00FA507F">
      <w:pPr>
        <w:numPr>
          <w:ilvl w:val="12"/>
          <w:numId w:val="0"/>
        </w:numPr>
        <w:tabs>
          <w:tab w:val="left" w:pos="567"/>
        </w:tabs>
        <w:spacing w:after="0" w:line="240" w:lineRule="auto"/>
        <w:ind w:right="-2"/>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Galvos svaigimas, sukimo pojūtis, silpnumas.</w:t>
      </w:r>
    </w:p>
    <w:p w:rsidR="00FA507F" w:rsidRPr="00CC7CBE" w:rsidRDefault="00FA507F" w:rsidP="00FA507F">
      <w:pPr>
        <w:numPr>
          <w:ilvl w:val="12"/>
          <w:numId w:val="0"/>
        </w:numPr>
        <w:tabs>
          <w:tab w:val="left" w:pos="567"/>
        </w:tabs>
        <w:spacing w:after="0" w:line="240" w:lineRule="auto"/>
        <w:ind w:right="-2"/>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Galvos skausmas.</w:t>
      </w:r>
    </w:p>
    <w:p w:rsidR="00FA507F" w:rsidRPr="00CC7CBE" w:rsidRDefault="00FA507F" w:rsidP="00FA507F">
      <w:pPr>
        <w:numPr>
          <w:ilvl w:val="12"/>
          <w:numId w:val="0"/>
        </w:numPr>
        <w:tabs>
          <w:tab w:val="left" w:pos="567"/>
        </w:tabs>
        <w:spacing w:after="0" w:line="240" w:lineRule="auto"/>
        <w:ind w:right="-2"/>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Kvėpavimo organų infekcinė liga.</w:t>
      </w:r>
    </w:p>
    <w:p w:rsidR="00FA507F" w:rsidRPr="00CC7CBE" w:rsidRDefault="00FA507F" w:rsidP="00FA507F">
      <w:pPr>
        <w:numPr>
          <w:ilvl w:val="12"/>
          <w:numId w:val="0"/>
        </w:numPr>
        <w:spacing w:after="0" w:line="240" w:lineRule="auto"/>
        <w:ind w:right="-2"/>
        <w:rPr>
          <w:rFonts w:ascii="Times New Roman" w:hAnsi="Times New Roman"/>
          <w:lang w:val="lt-LT"/>
        </w:rPr>
      </w:pPr>
    </w:p>
    <w:p w:rsidR="00FA507F" w:rsidRPr="00CC7CBE" w:rsidRDefault="00FA507F" w:rsidP="00FA507F">
      <w:pPr>
        <w:tabs>
          <w:tab w:val="left" w:pos="567"/>
          <w:tab w:val="left" w:pos="6521"/>
        </w:tabs>
        <w:spacing w:after="0" w:line="260" w:lineRule="exact"/>
        <w:rPr>
          <w:rFonts w:ascii="Times New Roman" w:hAnsi="Times New Roman"/>
          <w:b/>
          <w:lang w:val="lt-LT"/>
        </w:rPr>
      </w:pPr>
      <w:r w:rsidRPr="00CC7CBE">
        <w:rPr>
          <w:rFonts w:ascii="Times New Roman" w:hAnsi="Times New Roman"/>
          <w:b/>
          <w:lang w:val="lt-LT"/>
        </w:rPr>
        <w:t>Nedažnas (</w:t>
      </w:r>
      <w:r w:rsidRPr="00CC7CBE">
        <w:rPr>
          <w:rFonts w:ascii="Times New Roman" w:eastAsia="Times New Roman" w:hAnsi="Times New Roman"/>
          <w:b/>
          <w:lang w:val="lt-LT" w:eastAsia="en-GB"/>
        </w:rPr>
        <w:t>gali pasireikšti mažiau nei</w:t>
      </w:r>
      <w:r w:rsidRPr="00CC7CBE">
        <w:rPr>
          <w:rFonts w:ascii="Times New Roman" w:hAnsi="Times New Roman"/>
          <w:b/>
          <w:lang w:val="lt-LT"/>
        </w:rPr>
        <w:t xml:space="preserve"> 1 iš </w:t>
      </w:r>
      <w:r w:rsidRPr="00CC7CBE">
        <w:rPr>
          <w:rFonts w:ascii="Times New Roman" w:eastAsia="Times New Roman" w:hAnsi="Times New Roman"/>
          <w:b/>
          <w:lang w:val="lt-LT" w:eastAsia="en-GB"/>
        </w:rPr>
        <w:t>100 žmonių</w:t>
      </w:r>
      <w:r w:rsidRPr="00CC7CBE">
        <w:rPr>
          <w:rFonts w:ascii="Times New Roman" w:hAnsi="Times New Roman"/>
          <w:b/>
          <w:lang w:val="lt-LT"/>
        </w:rPr>
        <w:t>) šalutinis poveikis</w:t>
      </w:r>
    </w:p>
    <w:p w:rsidR="00FA507F" w:rsidRPr="00CC7CBE" w:rsidRDefault="00FA507F" w:rsidP="00FA507F">
      <w:pPr>
        <w:numPr>
          <w:ilvl w:val="12"/>
          <w:numId w:val="0"/>
        </w:numPr>
        <w:tabs>
          <w:tab w:val="left" w:pos="567"/>
        </w:tabs>
        <w:spacing w:after="0" w:line="240" w:lineRule="auto"/>
        <w:ind w:right="-2"/>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Mažas kraujospūdis. Dėl jo Jūs galite alpti arba justi svaigulį.</w:t>
      </w:r>
    </w:p>
    <w:p w:rsidR="00FA507F" w:rsidRPr="00CC7CBE" w:rsidRDefault="00FA507F" w:rsidP="00FA507F">
      <w:pPr>
        <w:numPr>
          <w:ilvl w:val="12"/>
          <w:numId w:val="0"/>
        </w:numPr>
        <w:tabs>
          <w:tab w:val="left" w:pos="567"/>
        </w:tabs>
        <w:spacing w:after="0" w:line="240" w:lineRule="auto"/>
        <w:ind w:right="-2"/>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Apetito praradimas, viduriavimas, vidurių užkietėjimas, skrandžio dirginimas.</w:t>
      </w:r>
    </w:p>
    <w:p w:rsidR="00FA507F" w:rsidRPr="00CC7CBE" w:rsidRDefault="00FA507F" w:rsidP="00FA507F">
      <w:pPr>
        <w:tabs>
          <w:tab w:val="left" w:pos="567"/>
          <w:tab w:val="left" w:pos="6521"/>
        </w:tabs>
        <w:spacing w:after="0" w:line="260" w:lineRule="exact"/>
        <w:ind w:left="567"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Odos išbėrimas, kauburiuotas odos išbėrimas (dilgėlinė), išbėrimas, sukeltas padidėjusio jautrumo šviesai.</w:t>
      </w:r>
    </w:p>
    <w:p w:rsidR="00FA507F" w:rsidRPr="00CC7CBE" w:rsidRDefault="00FA507F" w:rsidP="00FA507F">
      <w:pPr>
        <w:numPr>
          <w:ilvl w:val="12"/>
          <w:numId w:val="0"/>
        </w:numPr>
        <w:tabs>
          <w:tab w:val="left" w:pos="357"/>
        </w:tabs>
        <w:spacing w:after="0" w:line="240" w:lineRule="auto"/>
        <w:ind w:right="-2"/>
        <w:rPr>
          <w:rFonts w:ascii="Times New Roman" w:hAnsi="Times New Roman"/>
          <w:lang w:val="lt-LT"/>
        </w:rPr>
      </w:pPr>
    </w:p>
    <w:p w:rsidR="00FA507F" w:rsidRPr="00CC7CBE" w:rsidRDefault="00FA507F" w:rsidP="00FA507F">
      <w:pPr>
        <w:numPr>
          <w:ilvl w:val="12"/>
          <w:numId w:val="0"/>
        </w:numPr>
        <w:tabs>
          <w:tab w:val="left" w:pos="357"/>
        </w:tabs>
        <w:spacing w:after="0" w:line="240" w:lineRule="auto"/>
        <w:ind w:right="-2"/>
        <w:rPr>
          <w:rFonts w:ascii="Times New Roman" w:hAnsi="Times New Roman"/>
          <w:b/>
          <w:lang w:val="lt-LT"/>
        </w:rPr>
      </w:pPr>
      <w:r w:rsidRPr="00CC7CBE">
        <w:rPr>
          <w:rFonts w:ascii="Times New Roman" w:hAnsi="Times New Roman"/>
          <w:b/>
          <w:lang w:val="lt-LT"/>
        </w:rPr>
        <w:t>Retas (</w:t>
      </w:r>
      <w:r w:rsidRPr="00CC7CBE">
        <w:rPr>
          <w:rFonts w:ascii="Times New Roman" w:eastAsia="Times New Roman" w:hAnsi="Times New Roman"/>
          <w:b/>
          <w:lang w:val="lt-LT" w:eastAsia="en-GB"/>
        </w:rPr>
        <w:t>gali pasireikšti mažiau nei</w:t>
      </w:r>
      <w:r w:rsidRPr="00CC7CBE">
        <w:rPr>
          <w:rFonts w:ascii="Times New Roman" w:hAnsi="Times New Roman"/>
          <w:b/>
          <w:lang w:val="lt-LT"/>
        </w:rPr>
        <w:t xml:space="preserve"> 1 iš </w:t>
      </w:r>
      <w:r w:rsidRPr="00CC7CBE">
        <w:rPr>
          <w:rFonts w:ascii="Times New Roman" w:eastAsia="Times New Roman" w:hAnsi="Times New Roman"/>
          <w:b/>
          <w:lang w:val="lt-LT" w:eastAsia="en-GB"/>
        </w:rPr>
        <w:t>1000 žmonių</w:t>
      </w:r>
      <w:r w:rsidRPr="00CC7CBE">
        <w:rPr>
          <w:rFonts w:ascii="Times New Roman" w:hAnsi="Times New Roman"/>
          <w:b/>
          <w:lang w:val="lt-LT"/>
        </w:rPr>
        <w:t>) šalutinis poveikis</w:t>
      </w:r>
    </w:p>
    <w:p w:rsidR="00FA507F" w:rsidRPr="00CC7CBE" w:rsidRDefault="00FA507F" w:rsidP="00FA507F">
      <w:pPr>
        <w:tabs>
          <w:tab w:val="left" w:pos="567"/>
          <w:tab w:val="left" w:pos="6521"/>
        </w:tabs>
        <w:spacing w:after="0" w:line="260" w:lineRule="exact"/>
        <w:ind w:left="567"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Gelta (odos ar akių baltymo pageltimas). Jeigu ji Jums pasireiškė, nedelsdami kreipkitės į savo gydytoją.</w:t>
      </w:r>
    </w:p>
    <w:p w:rsidR="00FA507F" w:rsidRPr="00CC7CBE" w:rsidRDefault="00FA507F" w:rsidP="00FA507F">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Poveikis inkstams, ypač tuo atveju, jeigu jau vargina inkstų veiklos sutrikimas arba širdies nepakankamumas.</w:t>
      </w:r>
    </w:p>
    <w:p w:rsidR="00FA507F" w:rsidRPr="00CC7CBE" w:rsidRDefault="00FA507F" w:rsidP="00FA507F">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Miego sutrikimas, depresija, neramumas.</w:t>
      </w:r>
    </w:p>
    <w:p w:rsidR="00FA507F" w:rsidRPr="00CC7CBE" w:rsidRDefault="00FA507F" w:rsidP="00FA507F">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Rankų arba kojų badymas arba dilgčiojimas.</w:t>
      </w:r>
    </w:p>
    <w:p w:rsidR="00FA507F" w:rsidRPr="00CC7CBE" w:rsidRDefault="00FA507F" w:rsidP="00FA507F">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Trumpalaikis daiktų matymas lyg per miglą.</w:t>
      </w:r>
    </w:p>
    <w:p w:rsidR="00FA507F" w:rsidRPr="00CC7CBE" w:rsidRDefault="00FA507F" w:rsidP="00FA507F">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Nenormalus širdies plakimas.</w:t>
      </w:r>
    </w:p>
    <w:p w:rsidR="00FA507F" w:rsidRPr="00CC7CBE" w:rsidRDefault="00FA507F" w:rsidP="00FA507F">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Kvėpavimo pasunkėjimas (įskaitant plaučių uždegimą ir skysčio sankaupą plaučiuose).</w:t>
      </w:r>
    </w:p>
    <w:p w:rsidR="00FA507F" w:rsidRPr="00CC7CBE" w:rsidRDefault="00FA507F" w:rsidP="00FA507F">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Aukšta kūno temperatūra (karščiavimas).</w:t>
      </w:r>
    </w:p>
    <w:p w:rsidR="00FA507F" w:rsidRPr="00CC7CBE" w:rsidRDefault="00FA507F" w:rsidP="00FA507F">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 xml:space="preserve">Kasos uždegimas. Jis sukelia vidutinio stiprumo arba stiprų skrandžio skausmą. </w:t>
      </w:r>
    </w:p>
    <w:p w:rsidR="00FA507F" w:rsidRPr="00CC7CBE" w:rsidRDefault="00FA507F" w:rsidP="00FA507F">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Raumenų mėšlungis.</w:t>
      </w:r>
    </w:p>
    <w:p w:rsidR="00FA507F" w:rsidRPr="00CC7CBE" w:rsidRDefault="00FA507F" w:rsidP="00FA507F">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Kraujagyslių pažaida, lemianti raudonų arba purpurinių odos dėmių atsiradimą.</w:t>
      </w:r>
    </w:p>
    <w:p w:rsidR="00FA507F" w:rsidRPr="00CC7CBE" w:rsidRDefault="00FA507F" w:rsidP="00FA507F">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Raudonųjų ar baltųjų kraujo ląstelių arba kraujo plokštelių kiekio sumažėjimas. Gali pasireikšti nuovargis, infekcinė liga, karščiavimas arba lengvai atsirasti mėlynių.</w:t>
      </w:r>
    </w:p>
    <w:p w:rsidR="00FA507F" w:rsidRPr="00CC7CBE" w:rsidRDefault="00FA507F" w:rsidP="00FA507F">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Sunkus išbėrimas, pasireiškiantis greitai ir susijęs su odos pūslėjimu arba lupimusi, galbūt ir burnos pūslėjimu.</w:t>
      </w:r>
    </w:p>
    <w:p w:rsidR="00FA507F" w:rsidRPr="00CC7CBE" w:rsidRDefault="00FA507F" w:rsidP="00FA507F">
      <w:pPr>
        <w:numPr>
          <w:ilvl w:val="12"/>
          <w:numId w:val="0"/>
        </w:numPr>
        <w:tabs>
          <w:tab w:val="left" w:pos="567"/>
        </w:tabs>
        <w:spacing w:after="0" w:line="240" w:lineRule="auto"/>
        <w:ind w:left="567" w:right="-2"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Esamų į raudonąją vilkligę panašių reakcijų pasunkėjimas arba neįprastų odos reakcijų pasireiškimas.</w:t>
      </w:r>
    </w:p>
    <w:p w:rsidR="00FA507F" w:rsidRPr="00CC7CBE" w:rsidRDefault="00FA507F" w:rsidP="00FA507F">
      <w:pPr>
        <w:numPr>
          <w:ilvl w:val="12"/>
          <w:numId w:val="0"/>
        </w:numPr>
        <w:tabs>
          <w:tab w:val="left" w:pos="357"/>
        </w:tabs>
        <w:spacing w:after="0" w:line="240" w:lineRule="auto"/>
        <w:ind w:left="357" w:right="-2" w:hanging="357"/>
        <w:rPr>
          <w:rFonts w:ascii="Times New Roman" w:hAnsi="Times New Roman"/>
          <w:lang w:val="lt-LT"/>
        </w:rPr>
      </w:pPr>
    </w:p>
    <w:p w:rsidR="00FA507F" w:rsidRPr="00CC7CBE" w:rsidRDefault="00FA507F" w:rsidP="00FA507F">
      <w:pPr>
        <w:numPr>
          <w:ilvl w:val="12"/>
          <w:numId w:val="0"/>
        </w:numPr>
        <w:tabs>
          <w:tab w:val="left" w:pos="357"/>
        </w:tabs>
        <w:spacing w:after="0" w:line="240" w:lineRule="auto"/>
        <w:ind w:left="357" w:right="-2" w:hanging="357"/>
        <w:rPr>
          <w:rFonts w:ascii="Times New Roman" w:hAnsi="Times New Roman"/>
          <w:b/>
          <w:lang w:val="lt-LT"/>
        </w:rPr>
      </w:pPr>
      <w:r w:rsidRPr="00CC7CBE">
        <w:rPr>
          <w:rFonts w:ascii="Times New Roman" w:hAnsi="Times New Roman"/>
          <w:b/>
          <w:lang w:val="lt-LT"/>
        </w:rPr>
        <w:t>Labai retas (</w:t>
      </w:r>
      <w:r w:rsidRPr="00CC7CBE">
        <w:rPr>
          <w:rFonts w:ascii="Times New Roman" w:eastAsia="Times New Roman" w:hAnsi="Times New Roman"/>
          <w:b/>
          <w:lang w:val="lt-LT" w:eastAsia="en-GB"/>
        </w:rPr>
        <w:t>gali pasireikšti</w:t>
      </w:r>
      <w:r w:rsidRPr="00CC7CBE">
        <w:rPr>
          <w:rFonts w:ascii="Times New Roman" w:hAnsi="Times New Roman"/>
          <w:b/>
          <w:lang w:val="lt-LT"/>
        </w:rPr>
        <w:t xml:space="preserve"> mažiau </w:t>
      </w:r>
      <w:r w:rsidRPr="00CC7CBE">
        <w:rPr>
          <w:rFonts w:ascii="Times New Roman" w:eastAsia="Times New Roman" w:hAnsi="Times New Roman"/>
          <w:b/>
          <w:lang w:val="lt-LT" w:eastAsia="en-GB"/>
        </w:rPr>
        <w:t>nei</w:t>
      </w:r>
      <w:r w:rsidRPr="00CC7CBE">
        <w:rPr>
          <w:rFonts w:ascii="Times New Roman" w:hAnsi="Times New Roman"/>
          <w:b/>
          <w:lang w:val="lt-LT"/>
        </w:rPr>
        <w:t xml:space="preserve"> 1 iš 10000 </w:t>
      </w:r>
      <w:r w:rsidRPr="00CC7CBE">
        <w:rPr>
          <w:rFonts w:ascii="Times New Roman" w:eastAsia="Times New Roman" w:hAnsi="Times New Roman"/>
          <w:b/>
          <w:lang w:val="lt-LT" w:eastAsia="en-GB"/>
        </w:rPr>
        <w:t>žmonių</w:t>
      </w:r>
      <w:r w:rsidRPr="00CC7CBE">
        <w:rPr>
          <w:rFonts w:ascii="Times New Roman" w:hAnsi="Times New Roman"/>
          <w:b/>
          <w:lang w:val="lt-LT"/>
        </w:rPr>
        <w:t>) šalutinis poveikis</w:t>
      </w:r>
    </w:p>
    <w:p w:rsidR="00FA507F" w:rsidRPr="00CC7CBE" w:rsidRDefault="00FA507F" w:rsidP="00FA507F">
      <w:pPr>
        <w:tabs>
          <w:tab w:val="left" w:pos="567"/>
          <w:tab w:val="left" w:pos="6521"/>
        </w:tabs>
        <w:spacing w:after="0" w:line="260" w:lineRule="exact"/>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Veido, lūpų, liežuvio ir (arba) ryklės patinimas.</w:t>
      </w:r>
    </w:p>
    <w:p w:rsidR="00FA507F" w:rsidRPr="00CC7CBE" w:rsidRDefault="00FA507F" w:rsidP="00FA507F">
      <w:pPr>
        <w:tabs>
          <w:tab w:val="left" w:pos="567"/>
          <w:tab w:val="left" w:pos="6521"/>
        </w:tabs>
        <w:spacing w:after="0" w:line="260" w:lineRule="exact"/>
        <w:ind w:left="567" w:hanging="567"/>
        <w:rPr>
          <w:rFonts w:ascii="Times New Roman" w:hAnsi="Times New Roman"/>
          <w:lang w:val="lt-LT"/>
        </w:rPr>
      </w:pPr>
      <w:r w:rsidRPr="00CC7CBE">
        <w:rPr>
          <w:rFonts w:ascii="Times New Roman" w:hAnsi="Times New Roman"/>
          <w:lang w:val="lt-LT"/>
        </w:rPr>
        <w:lastRenderedPageBreak/>
        <w:t>-</w:t>
      </w:r>
      <w:r w:rsidRPr="00CC7CBE">
        <w:rPr>
          <w:rFonts w:ascii="Times New Roman" w:hAnsi="Times New Roman"/>
          <w:lang w:val="lt-LT"/>
        </w:rPr>
        <w:tab/>
        <w:t>Niežulys.</w:t>
      </w:r>
    </w:p>
    <w:p w:rsidR="00FA507F" w:rsidRPr="00CC7CBE" w:rsidRDefault="00FA507F" w:rsidP="00FA507F">
      <w:pPr>
        <w:tabs>
          <w:tab w:val="left" w:pos="567"/>
          <w:tab w:val="left" w:pos="6521"/>
        </w:tabs>
        <w:spacing w:after="0" w:line="260" w:lineRule="exact"/>
        <w:ind w:left="567"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Nugaros skausmas, sąnarių skausmas, raumenų skausmas.</w:t>
      </w:r>
    </w:p>
    <w:p w:rsidR="00FA507F" w:rsidRPr="00CC7CBE" w:rsidRDefault="00FA507F" w:rsidP="00FA507F">
      <w:pPr>
        <w:tabs>
          <w:tab w:val="left" w:pos="567"/>
          <w:tab w:val="left" w:pos="6521"/>
        </w:tabs>
        <w:spacing w:after="0" w:line="260" w:lineRule="exact"/>
        <w:ind w:left="567"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Kepenų veiklos pokytis, įskaitant kepenų uždegimą (hepatitą). Gali pasireikšti nuovargis, pagelsti oda ir akių baltymas, atsirasti simptomų, panašių į gripo.</w:t>
      </w:r>
    </w:p>
    <w:p w:rsidR="00FA507F" w:rsidRPr="00CC7CBE" w:rsidRDefault="00FA507F" w:rsidP="00FA507F">
      <w:pPr>
        <w:tabs>
          <w:tab w:val="left" w:pos="567"/>
          <w:tab w:val="left" w:pos="6521"/>
        </w:tabs>
        <w:spacing w:after="0" w:line="260" w:lineRule="exact"/>
        <w:ind w:left="567" w:hanging="567"/>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Kosulys.</w:t>
      </w:r>
    </w:p>
    <w:p w:rsidR="00FA507F" w:rsidRPr="00CC7CBE" w:rsidRDefault="00FA507F" w:rsidP="00FA507F">
      <w:pPr>
        <w:numPr>
          <w:ilvl w:val="12"/>
          <w:numId w:val="0"/>
        </w:numPr>
        <w:tabs>
          <w:tab w:val="left" w:pos="567"/>
        </w:tabs>
        <w:spacing w:after="0" w:line="240" w:lineRule="auto"/>
        <w:ind w:right="-2"/>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Pykinimas.</w:t>
      </w:r>
    </w:p>
    <w:p w:rsidR="00FA507F" w:rsidRPr="00CC7CBE" w:rsidRDefault="00FA507F" w:rsidP="00FA507F">
      <w:pPr>
        <w:numPr>
          <w:ilvl w:val="12"/>
          <w:numId w:val="0"/>
        </w:numPr>
        <w:spacing w:after="0" w:line="240" w:lineRule="auto"/>
        <w:ind w:right="-2"/>
        <w:rPr>
          <w:rFonts w:ascii="Times New Roman" w:hAnsi="Times New Roman"/>
          <w:lang w:val="lt-LT"/>
        </w:rPr>
      </w:pPr>
    </w:p>
    <w:p w:rsidR="00FA507F" w:rsidRPr="00CC7CBE" w:rsidRDefault="00FA507F" w:rsidP="00FA507F">
      <w:pPr>
        <w:numPr>
          <w:ilvl w:val="12"/>
          <w:numId w:val="0"/>
        </w:numPr>
        <w:spacing w:after="0" w:line="240" w:lineRule="auto"/>
        <w:ind w:left="426" w:right="-2" w:hanging="426"/>
        <w:rPr>
          <w:rFonts w:ascii="Times New Roman" w:hAnsi="Times New Roman"/>
          <w:b/>
          <w:lang w:val="lt-LT"/>
        </w:rPr>
      </w:pPr>
      <w:r w:rsidRPr="00CC7CBE">
        <w:rPr>
          <w:rFonts w:ascii="Times New Roman" w:hAnsi="Times New Roman"/>
          <w:b/>
          <w:lang w:val="lt-LT"/>
        </w:rPr>
        <w:t>Dažnis nežinomas (negali būti apskaičiuotas pagal turimus duomenis)</w:t>
      </w:r>
    </w:p>
    <w:p w:rsidR="00FA507F" w:rsidRPr="00CC7CBE" w:rsidRDefault="00FA507F" w:rsidP="00FA507F">
      <w:pPr>
        <w:numPr>
          <w:ilvl w:val="12"/>
          <w:numId w:val="0"/>
        </w:numPr>
        <w:tabs>
          <w:tab w:val="left" w:pos="567"/>
        </w:tabs>
        <w:spacing w:after="0" w:line="240" w:lineRule="auto"/>
        <w:ind w:right="-2"/>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Viduriavimas.</w:t>
      </w:r>
    </w:p>
    <w:p w:rsidR="00FA507F" w:rsidRPr="00CC7CBE" w:rsidRDefault="00FA507F" w:rsidP="00FA507F">
      <w:pPr>
        <w:pStyle w:val="Sraopastraipa"/>
        <w:numPr>
          <w:ilvl w:val="0"/>
          <w:numId w:val="3"/>
        </w:numPr>
        <w:spacing w:line="240" w:lineRule="auto"/>
        <w:ind w:left="567" w:right="-2" w:hanging="567"/>
        <w:rPr>
          <w:lang w:val="lt-LT"/>
        </w:rPr>
      </w:pPr>
      <w:r w:rsidRPr="00CC7CBE">
        <w:rPr>
          <w:lang w:val="lt-LT"/>
        </w:rPr>
        <w:t>Odos ir lūpos vėžys (</w:t>
      </w:r>
      <w:proofErr w:type="spellStart"/>
      <w:r w:rsidRPr="00CC7CBE">
        <w:rPr>
          <w:lang w:val="lt-LT"/>
        </w:rPr>
        <w:t>nemelanominis</w:t>
      </w:r>
      <w:proofErr w:type="spellEnd"/>
      <w:r w:rsidRPr="00CC7CBE">
        <w:rPr>
          <w:lang w:val="lt-LT"/>
        </w:rPr>
        <w:t xml:space="preserve"> odos vėžys).</w:t>
      </w:r>
    </w:p>
    <w:p w:rsidR="00FA507F" w:rsidRPr="00CC7CBE" w:rsidRDefault="00FA507F" w:rsidP="00FA507F">
      <w:pPr>
        <w:numPr>
          <w:ilvl w:val="0"/>
          <w:numId w:val="2"/>
        </w:numPr>
        <w:tabs>
          <w:tab w:val="left" w:pos="567"/>
          <w:tab w:val="left" w:pos="720"/>
        </w:tabs>
        <w:spacing w:after="0" w:line="240" w:lineRule="auto"/>
        <w:ind w:left="567" w:right="-2" w:hanging="567"/>
        <w:contextualSpacing/>
        <w:rPr>
          <w:rFonts w:ascii="Times New Roman" w:eastAsia="Times New Roman" w:hAnsi="Times New Roman"/>
          <w:lang w:val="lt-LT" w:eastAsia="en-GB"/>
        </w:rPr>
      </w:pPr>
      <w:r w:rsidRPr="00CC7CBE">
        <w:rPr>
          <w:rFonts w:ascii="Times New Roman" w:eastAsia="Times New Roman" w:hAnsi="Times New Roman"/>
          <w:lang w:val="lt-LT" w:eastAsia="en-GB"/>
        </w:rPr>
        <w:t>Ūminė trumparegystė.</w:t>
      </w:r>
    </w:p>
    <w:p w:rsidR="00FA507F" w:rsidRPr="00CC7CBE" w:rsidRDefault="00FA507F" w:rsidP="00FA507F">
      <w:pPr>
        <w:numPr>
          <w:ilvl w:val="12"/>
          <w:numId w:val="0"/>
        </w:numPr>
        <w:spacing w:after="0" w:line="240" w:lineRule="auto"/>
        <w:ind w:right="-2"/>
        <w:rPr>
          <w:rFonts w:ascii="Times New Roman" w:eastAsia="Times New Roman" w:hAnsi="Times New Roman"/>
          <w:lang w:val="lt-LT" w:eastAsia="en-GB"/>
        </w:rPr>
      </w:pPr>
    </w:p>
    <w:p w:rsidR="00FA507F" w:rsidRPr="00CC7CBE" w:rsidRDefault="00FA507F" w:rsidP="00FA507F">
      <w:pPr>
        <w:numPr>
          <w:ilvl w:val="0"/>
          <w:numId w:val="2"/>
        </w:numPr>
        <w:tabs>
          <w:tab w:val="left" w:pos="567"/>
          <w:tab w:val="left" w:pos="720"/>
        </w:tabs>
        <w:spacing w:after="0" w:line="240" w:lineRule="auto"/>
        <w:ind w:left="567" w:right="-2" w:hanging="567"/>
        <w:contextualSpacing/>
        <w:rPr>
          <w:rFonts w:ascii="Times New Roman" w:eastAsia="Times New Roman" w:hAnsi="Times New Roman"/>
          <w:lang w:val="lt-LT" w:eastAsia="en-GB"/>
        </w:rPr>
      </w:pPr>
      <w:r w:rsidRPr="00CC7CBE">
        <w:rPr>
          <w:rFonts w:ascii="Times New Roman" w:hAnsi="Times New Roman"/>
          <w:lang w:val="lt-LT" w:eastAsia="lt-LT"/>
        </w:rPr>
        <w:t xml:space="preserve">Susilpnėjęs regėjimas ar akių skausmas dėl padidėjusio akispūdžio (galimi skysčio susikaupimo akies kraujagysliniame dangale (tarp </w:t>
      </w:r>
      <w:proofErr w:type="spellStart"/>
      <w:r w:rsidRPr="00CC7CBE">
        <w:rPr>
          <w:rFonts w:ascii="Times New Roman" w:hAnsi="Times New Roman"/>
          <w:lang w:val="lt-LT" w:eastAsia="lt-LT"/>
        </w:rPr>
        <w:t>gyslainės</w:t>
      </w:r>
      <w:proofErr w:type="spellEnd"/>
      <w:r w:rsidRPr="00CC7CBE">
        <w:rPr>
          <w:rFonts w:ascii="Times New Roman" w:hAnsi="Times New Roman"/>
          <w:lang w:val="lt-LT" w:eastAsia="lt-LT"/>
        </w:rPr>
        <w:t xml:space="preserve"> ir </w:t>
      </w:r>
      <w:proofErr w:type="spellStart"/>
      <w:r w:rsidRPr="00CC7CBE">
        <w:rPr>
          <w:rFonts w:ascii="Times New Roman" w:hAnsi="Times New Roman"/>
          <w:lang w:val="lt-LT" w:eastAsia="lt-LT"/>
        </w:rPr>
        <w:t>skleros</w:t>
      </w:r>
      <w:proofErr w:type="spellEnd"/>
      <w:r w:rsidRPr="00CC7CBE">
        <w:rPr>
          <w:rFonts w:ascii="Times New Roman" w:hAnsi="Times New Roman"/>
          <w:lang w:val="lt-LT" w:eastAsia="lt-LT"/>
        </w:rPr>
        <w:t>) arba ūminės uždarojo kampo glaukomos požymiai)</w:t>
      </w:r>
      <w:r w:rsidRPr="00CC7CBE">
        <w:rPr>
          <w:rFonts w:ascii="Times New Roman" w:eastAsia="Times New Roman" w:hAnsi="Times New Roman"/>
          <w:lang w:val="lt-LT" w:eastAsia="en-GB"/>
        </w:rPr>
        <w:t>.</w:t>
      </w:r>
    </w:p>
    <w:p w:rsidR="00FA507F" w:rsidRPr="00CC7CBE" w:rsidRDefault="00FA507F" w:rsidP="00FA507F">
      <w:pPr>
        <w:numPr>
          <w:ilvl w:val="12"/>
          <w:numId w:val="0"/>
        </w:numPr>
        <w:spacing w:after="0" w:line="240" w:lineRule="auto"/>
        <w:ind w:right="-2"/>
        <w:rPr>
          <w:rFonts w:ascii="Times New Roman" w:eastAsia="Times New Roman" w:hAnsi="Times New Roman"/>
          <w:lang w:val="lt-LT" w:eastAsia="en-GB"/>
        </w:rPr>
      </w:pPr>
    </w:p>
    <w:p w:rsidR="00FA507F" w:rsidRPr="00CC7CBE" w:rsidRDefault="00FA507F" w:rsidP="00FA507F">
      <w:pPr>
        <w:numPr>
          <w:ilvl w:val="12"/>
          <w:numId w:val="0"/>
        </w:numPr>
        <w:spacing w:after="0" w:line="240" w:lineRule="auto"/>
        <w:ind w:right="-2"/>
        <w:rPr>
          <w:rFonts w:ascii="Times New Roman" w:eastAsia="Times New Roman" w:hAnsi="Times New Roman"/>
          <w:lang w:val="lt-LT" w:eastAsia="en-GB"/>
        </w:rPr>
      </w:pPr>
    </w:p>
    <w:p w:rsidR="00FA507F" w:rsidRPr="00CC7CBE" w:rsidRDefault="00FA507F" w:rsidP="00FA507F">
      <w:pPr>
        <w:tabs>
          <w:tab w:val="left" w:pos="567"/>
        </w:tabs>
        <w:spacing w:after="0" w:line="240" w:lineRule="auto"/>
        <w:rPr>
          <w:rFonts w:ascii="Times New Roman" w:hAnsi="Times New Roman"/>
          <w:b/>
          <w:bCs/>
          <w:snapToGrid w:val="0"/>
          <w:lang w:val="lt-LT"/>
        </w:rPr>
      </w:pPr>
      <w:r w:rsidRPr="00CC7CBE">
        <w:rPr>
          <w:rFonts w:ascii="Times New Roman" w:hAnsi="Times New Roman"/>
          <w:b/>
          <w:bCs/>
          <w:noProof/>
          <w:snapToGrid w:val="0"/>
          <w:lang w:val="lt-LT"/>
        </w:rPr>
        <w:t>Pranešimas apie šalutinį poveikį</w:t>
      </w:r>
    </w:p>
    <w:p w:rsidR="00FA507F" w:rsidRPr="00CC7CBE" w:rsidRDefault="00FA507F" w:rsidP="00FA507F">
      <w:pPr>
        <w:tabs>
          <w:tab w:val="left" w:pos="567"/>
        </w:tabs>
        <w:spacing w:after="0" w:line="260" w:lineRule="exact"/>
        <w:rPr>
          <w:rFonts w:ascii="Times New Roman" w:hAnsi="Times New Roman"/>
          <w:lang w:val="lt-LT"/>
        </w:rPr>
      </w:pPr>
      <w:r w:rsidRPr="00CC7CBE">
        <w:rPr>
          <w:rFonts w:ascii="Times New Roman" w:hAnsi="Times New Roman"/>
          <w:lang w:val="lt-LT"/>
        </w:rPr>
        <w:t>Jeigu pasireiškė šalutinis poveikis, įskaitant šiame lapelyje nenurodytą, pasakykite gydytojui arba vaistininkui.</w:t>
      </w:r>
      <w:r w:rsidRPr="00CC7CBE">
        <w:rPr>
          <w:rFonts w:ascii="Times New Roman" w:hAnsi="Times New Roman"/>
          <w:noProof/>
          <w:snapToGrid w:val="0"/>
          <w:lang w:val="lt-LT"/>
        </w:rPr>
        <w:t xml:space="preserve"> Apie šalutinį poveikį taip pat galite pranešti Valstybinei vaistų kontrolės tarnybai prie Lietuvos Respublikos sveikatos apsaugos ministerijos nemokamu telefonu 8 800 73568 arba užpildyti interneto svetainėje </w:t>
      </w:r>
      <w:r w:rsidRPr="00CC7CBE">
        <w:rPr>
          <w:rStyle w:val="Hipersaitas"/>
          <w:rFonts w:eastAsia="SimSun"/>
          <w:b w:val="0"/>
          <w:i w:val="0"/>
          <w:color w:val="0000FF"/>
          <w:u w:val="single"/>
          <w:lang w:val="lt-LT"/>
        </w:rPr>
        <w:t>www.vvkt.lt</w:t>
      </w:r>
      <w:r w:rsidRPr="00CC7CBE">
        <w:rPr>
          <w:rFonts w:ascii="Times New Roman" w:hAnsi="Times New Roman"/>
          <w:noProof/>
          <w:snapToGrid w:val="0"/>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CC7CBE">
        <w:rPr>
          <w:rStyle w:val="Hipersaitas"/>
          <w:rFonts w:eastAsia="SimSun"/>
          <w:b w:val="0"/>
          <w:i w:val="0"/>
          <w:color w:val="0000FF"/>
          <w:u w:val="single"/>
          <w:lang w:val="lt-LT"/>
        </w:rPr>
        <w:t>NepageidaujamaR@vvkt.lt</w:t>
      </w:r>
      <w:proofErr w:type="spellEnd"/>
      <w:r w:rsidRPr="00CC7CBE">
        <w:rPr>
          <w:rFonts w:ascii="Times New Roman" w:hAnsi="Times New Roman"/>
          <w:noProof/>
          <w:snapToGrid w:val="0"/>
          <w:lang w:val="lt-LT"/>
        </w:rPr>
        <w:t xml:space="preserve">, taip pat per Valstybinės vaistų kontrolės tarnybos prie Lietuvos Respublikos sveikatos apsaugos ministerijos interneto svetainę (adresu </w:t>
      </w:r>
      <w:r w:rsidRPr="00CC7CBE">
        <w:rPr>
          <w:rStyle w:val="Hipersaitas"/>
          <w:rFonts w:eastAsia="SimSun"/>
          <w:b w:val="0"/>
          <w:i w:val="0"/>
          <w:color w:val="0000FF"/>
          <w:u w:val="single"/>
          <w:lang w:val="lt-LT"/>
        </w:rPr>
        <w:t>http://www.vvkt.lt</w:t>
      </w:r>
      <w:r w:rsidRPr="00CC7CBE">
        <w:rPr>
          <w:rFonts w:ascii="Times New Roman" w:hAnsi="Times New Roman"/>
          <w:noProof/>
          <w:snapToGrid w:val="0"/>
          <w:lang w:val="lt-LT"/>
        </w:rPr>
        <w:t>). Pranešdami apie šalutinį poveikį galite mums padėti gauti daugiau informacijos apie šio vaisto saugumą.</w:t>
      </w:r>
    </w:p>
    <w:p w:rsidR="00FA507F" w:rsidRPr="00CC7CBE" w:rsidRDefault="00FA507F" w:rsidP="00FA507F">
      <w:pPr>
        <w:numPr>
          <w:ilvl w:val="12"/>
          <w:numId w:val="0"/>
        </w:numPr>
        <w:spacing w:after="0" w:line="240" w:lineRule="auto"/>
        <w:ind w:right="-2"/>
        <w:rPr>
          <w:rFonts w:ascii="Times New Roman" w:hAnsi="Times New Roman"/>
          <w:lang w:val="lt-LT"/>
        </w:rPr>
      </w:pPr>
    </w:p>
    <w:p w:rsidR="00FA507F" w:rsidRPr="00CC7CBE" w:rsidRDefault="00FA507F" w:rsidP="00FA507F">
      <w:pPr>
        <w:numPr>
          <w:ilvl w:val="12"/>
          <w:numId w:val="0"/>
        </w:numPr>
        <w:spacing w:after="0" w:line="240" w:lineRule="auto"/>
        <w:ind w:right="-2"/>
        <w:rPr>
          <w:rFonts w:ascii="Times New Roman" w:hAnsi="Times New Roman"/>
          <w:lang w:val="lt-LT"/>
        </w:rPr>
      </w:pPr>
    </w:p>
    <w:p w:rsidR="00FA507F" w:rsidRPr="00CC7CBE" w:rsidRDefault="00FA507F" w:rsidP="00FA507F">
      <w:pPr>
        <w:numPr>
          <w:ilvl w:val="12"/>
          <w:numId w:val="0"/>
        </w:numPr>
        <w:spacing w:after="0" w:line="240" w:lineRule="auto"/>
        <w:ind w:left="567" w:right="-2" w:hanging="567"/>
        <w:rPr>
          <w:rFonts w:ascii="Times New Roman" w:hAnsi="Times New Roman"/>
          <w:lang w:val="lt-LT"/>
        </w:rPr>
      </w:pPr>
      <w:r w:rsidRPr="00CC7CBE">
        <w:rPr>
          <w:rFonts w:ascii="Times New Roman" w:hAnsi="Times New Roman"/>
          <w:b/>
          <w:lang w:val="lt-LT"/>
        </w:rPr>
        <w:t>5.</w:t>
      </w:r>
      <w:r w:rsidRPr="00CC7CBE">
        <w:rPr>
          <w:rFonts w:ascii="Times New Roman" w:hAnsi="Times New Roman"/>
          <w:b/>
          <w:lang w:val="lt-LT"/>
        </w:rPr>
        <w:tab/>
        <w:t xml:space="preserve">Kaip laikyti </w:t>
      </w:r>
      <w:proofErr w:type="spellStart"/>
      <w:r w:rsidRPr="00CC7CBE">
        <w:rPr>
          <w:rFonts w:ascii="Times New Roman" w:hAnsi="Times New Roman"/>
          <w:b/>
          <w:lang w:val="lt-LT"/>
        </w:rPr>
        <w:t>Candesartan</w:t>
      </w:r>
      <w:proofErr w:type="spellEnd"/>
      <w:r w:rsidRPr="00CC7CBE">
        <w:rPr>
          <w:rFonts w:ascii="Times New Roman" w:hAnsi="Times New Roman"/>
          <w:b/>
          <w:lang w:val="lt-LT"/>
        </w:rPr>
        <w:t xml:space="preserve"> HCT </w:t>
      </w:r>
      <w:proofErr w:type="spellStart"/>
      <w:r w:rsidRPr="00CC7CBE">
        <w:rPr>
          <w:rFonts w:ascii="Times New Roman" w:hAnsi="Times New Roman"/>
          <w:b/>
          <w:lang w:val="lt-LT"/>
        </w:rPr>
        <w:t>Actavis</w:t>
      </w:r>
      <w:proofErr w:type="spellEnd"/>
    </w:p>
    <w:p w:rsidR="00FA507F" w:rsidRPr="00CC7CBE" w:rsidRDefault="00FA507F" w:rsidP="00FA507F">
      <w:pPr>
        <w:numPr>
          <w:ilvl w:val="12"/>
          <w:numId w:val="0"/>
        </w:numPr>
        <w:spacing w:after="0" w:line="240" w:lineRule="auto"/>
        <w:ind w:right="-2"/>
        <w:rPr>
          <w:rFonts w:ascii="Times New Roman" w:hAnsi="Times New Roman"/>
          <w:lang w:val="lt-LT"/>
        </w:rPr>
      </w:pPr>
    </w:p>
    <w:p w:rsidR="00FA507F" w:rsidRPr="00CC7CBE" w:rsidRDefault="00FA507F" w:rsidP="00FA507F">
      <w:pPr>
        <w:tabs>
          <w:tab w:val="left" w:pos="567"/>
        </w:tabs>
        <w:spacing w:after="0" w:line="260" w:lineRule="exact"/>
        <w:rPr>
          <w:rFonts w:ascii="Times New Roman" w:hAnsi="Times New Roman"/>
          <w:lang w:val="lt-LT"/>
        </w:rPr>
      </w:pPr>
      <w:r w:rsidRPr="00CC7CBE">
        <w:rPr>
          <w:rFonts w:ascii="Times New Roman" w:hAnsi="Times New Roman"/>
          <w:lang w:val="lt-LT"/>
        </w:rPr>
        <w:t>Šį vaistą laikykite vaikams nepastebimoje ir nepasiekiamoje vietoje.</w:t>
      </w:r>
    </w:p>
    <w:p w:rsidR="00FA507F" w:rsidRPr="00CC7CBE" w:rsidRDefault="00FA507F" w:rsidP="00FA507F">
      <w:pPr>
        <w:tabs>
          <w:tab w:val="left" w:pos="567"/>
        </w:tabs>
        <w:spacing w:after="0" w:line="260" w:lineRule="exact"/>
        <w:rPr>
          <w:rFonts w:ascii="Times New Roman" w:hAnsi="Times New Roman"/>
          <w:lang w:val="lt-LT"/>
        </w:rPr>
      </w:pPr>
    </w:p>
    <w:p w:rsidR="00FA507F" w:rsidRPr="00CC7CBE" w:rsidRDefault="00FA507F" w:rsidP="00FA507F">
      <w:pPr>
        <w:tabs>
          <w:tab w:val="left" w:pos="567"/>
        </w:tabs>
        <w:spacing w:after="0" w:line="260" w:lineRule="exact"/>
        <w:rPr>
          <w:rFonts w:ascii="Times New Roman" w:hAnsi="Times New Roman"/>
          <w:lang w:val="lt-LT"/>
        </w:rPr>
      </w:pPr>
      <w:r w:rsidRPr="00CC7CBE">
        <w:rPr>
          <w:rFonts w:ascii="Times New Roman" w:hAnsi="Times New Roman"/>
          <w:lang w:val="lt-LT"/>
        </w:rPr>
        <w:t xml:space="preserve">Ant kartono dėžutės arba tablečių </w:t>
      </w:r>
      <w:proofErr w:type="spellStart"/>
      <w:r w:rsidRPr="00CC7CBE">
        <w:rPr>
          <w:rFonts w:ascii="Times New Roman" w:hAnsi="Times New Roman"/>
          <w:lang w:val="lt-LT"/>
        </w:rPr>
        <w:t>talpyklės</w:t>
      </w:r>
      <w:proofErr w:type="spellEnd"/>
      <w:r w:rsidRPr="00CC7CBE">
        <w:rPr>
          <w:rFonts w:ascii="Times New Roman" w:hAnsi="Times New Roman"/>
          <w:lang w:val="lt-LT"/>
        </w:rPr>
        <w:t xml:space="preserve"> ir ant lizdinės plokštelės</w:t>
      </w:r>
      <w:r w:rsidRPr="00CC7CBE">
        <w:rPr>
          <w:lang w:val="lt-LT"/>
        </w:rPr>
        <w:t xml:space="preserve"> </w:t>
      </w:r>
      <w:r w:rsidRPr="00CC7CBE">
        <w:rPr>
          <w:rFonts w:ascii="Times New Roman" w:hAnsi="Times New Roman"/>
          <w:lang w:val="lt-LT"/>
        </w:rPr>
        <w:t>po „EXP/Tinka iki“ nurodytam tinkamumo laikui pasibaigus, šio vaisto vartoti negalima. Vaistas tinkamas vartoti iki paskutinės nurodyto mėnesio dienos.</w:t>
      </w:r>
    </w:p>
    <w:p w:rsidR="00FA507F" w:rsidRPr="00CC7CBE" w:rsidRDefault="00FA507F" w:rsidP="00FA507F">
      <w:pPr>
        <w:tabs>
          <w:tab w:val="left" w:pos="567"/>
        </w:tabs>
        <w:spacing w:after="0" w:line="260" w:lineRule="exact"/>
        <w:rPr>
          <w:rFonts w:ascii="Times New Roman" w:hAnsi="Times New Roman"/>
          <w:lang w:val="lt-LT"/>
        </w:rPr>
      </w:pPr>
    </w:p>
    <w:p w:rsidR="00FA507F" w:rsidRPr="00CC7CBE" w:rsidRDefault="00FA507F" w:rsidP="00FA507F">
      <w:pPr>
        <w:tabs>
          <w:tab w:val="left" w:pos="567"/>
        </w:tabs>
        <w:spacing w:after="0" w:line="260" w:lineRule="exact"/>
        <w:rPr>
          <w:rFonts w:ascii="Times New Roman" w:hAnsi="Times New Roman"/>
          <w:lang w:val="lt-LT"/>
        </w:rPr>
      </w:pPr>
      <w:r w:rsidRPr="00CC7CBE">
        <w:rPr>
          <w:rFonts w:ascii="Times New Roman" w:hAnsi="Times New Roman"/>
          <w:lang w:val="lt-LT"/>
        </w:rPr>
        <w:t xml:space="preserve">Šiam vaistui specialių laikymo sąlygų nereikia. </w:t>
      </w:r>
    </w:p>
    <w:p w:rsidR="00FA507F" w:rsidRPr="00CC7CBE" w:rsidRDefault="00FA507F" w:rsidP="00FA507F">
      <w:pPr>
        <w:tabs>
          <w:tab w:val="left" w:pos="567"/>
        </w:tabs>
        <w:spacing w:after="0" w:line="260" w:lineRule="exact"/>
        <w:rPr>
          <w:rFonts w:ascii="Times New Roman" w:hAnsi="Times New Roman"/>
          <w:lang w:val="lt-LT"/>
        </w:rPr>
      </w:pPr>
    </w:p>
    <w:p w:rsidR="00FA507F" w:rsidRPr="00CC7CBE" w:rsidRDefault="00FA507F" w:rsidP="00FA507F">
      <w:pPr>
        <w:tabs>
          <w:tab w:val="left" w:pos="567"/>
        </w:tabs>
        <w:spacing w:after="0" w:line="260" w:lineRule="exact"/>
        <w:rPr>
          <w:rFonts w:ascii="Times New Roman" w:hAnsi="Times New Roman"/>
          <w:lang w:val="lt-LT"/>
        </w:rPr>
      </w:pPr>
      <w:r w:rsidRPr="00CC7CBE">
        <w:rPr>
          <w:rFonts w:ascii="Times New Roman" w:hAnsi="Times New Roman"/>
          <w:lang w:val="lt-LT"/>
        </w:rPr>
        <w:t xml:space="preserve">Vaistų </w:t>
      </w:r>
      <w:r w:rsidRPr="00CC7CBE">
        <w:rPr>
          <w:rFonts w:ascii="Times New Roman" w:eastAsia="Times New Roman" w:hAnsi="Times New Roman"/>
          <w:lang w:val="lt-LT" w:eastAsia="en-GB"/>
        </w:rPr>
        <w:t>negalima išmesti</w:t>
      </w:r>
      <w:r w:rsidRPr="00CC7CBE">
        <w:rPr>
          <w:rFonts w:ascii="Times New Roman" w:hAnsi="Times New Roman"/>
          <w:lang w:val="lt-LT"/>
        </w:rPr>
        <w:t xml:space="preserve"> į kanalizaciją arba su buitinėmis atliekomis. Kaip išmesti nereikalingus vaistus, klauskite vaistininko. Šios priemonės padės apsaugoti aplinką.</w:t>
      </w:r>
    </w:p>
    <w:p w:rsidR="00FA507F" w:rsidRPr="00CC7CBE" w:rsidRDefault="00FA507F" w:rsidP="00FA507F">
      <w:pPr>
        <w:numPr>
          <w:ilvl w:val="12"/>
          <w:numId w:val="0"/>
        </w:numPr>
        <w:spacing w:after="0" w:line="240" w:lineRule="auto"/>
        <w:ind w:right="-2"/>
        <w:rPr>
          <w:rFonts w:ascii="Times New Roman" w:hAnsi="Times New Roman"/>
          <w:lang w:val="lt-LT"/>
        </w:rPr>
      </w:pPr>
    </w:p>
    <w:p w:rsidR="00FA507F" w:rsidRPr="00CC7CBE" w:rsidRDefault="00FA507F" w:rsidP="00FA507F">
      <w:pPr>
        <w:numPr>
          <w:ilvl w:val="12"/>
          <w:numId w:val="0"/>
        </w:numPr>
        <w:spacing w:after="0" w:line="240" w:lineRule="auto"/>
        <w:ind w:right="-2"/>
        <w:rPr>
          <w:rFonts w:ascii="Times New Roman" w:hAnsi="Times New Roman"/>
          <w:lang w:val="lt-LT"/>
        </w:rPr>
      </w:pPr>
    </w:p>
    <w:p w:rsidR="00FA507F" w:rsidRPr="00CC7CBE" w:rsidRDefault="00FA507F" w:rsidP="00FA507F">
      <w:pPr>
        <w:numPr>
          <w:ilvl w:val="12"/>
          <w:numId w:val="0"/>
        </w:numPr>
        <w:spacing w:after="0" w:line="240" w:lineRule="auto"/>
        <w:ind w:right="-2"/>
        <w:rPr>
          <w:rFonts w:ascii="Times New Roman" w:hAnsi="Times New Roman"/>
          <w:b/>
          <w:lang w:val="lt-LT"/>
        </w:rPr>
      </w:pPr>
      <w:r w:rsidRPr="00CC7CBE">
        <w:rPr>
          <w:rFonts w:ascii="Times New Roman" w:hAnsi="Times New Roman"/>
          <w:b/>
          <w:lang w:val="lt-LT"/>
        </w:rPr>
        <w:t>6.</w:t>
      </w:r>
      <w:r w:rsidRPr="00CC7CBE">
        <w:rPr>
          <w:rFonts w:ascii="Times New Roman" w:hAnsi="Times New Roman"/>
          <w:b/>
          <w:lang w:val="lt-LT"/>
        </w:rPr>
        <w:tab/>
        <w:t>Pakuotės turinys ir kita informacija</w:t>
      </w:r>
    </w:p>
    <w:p w:rsidR="00FA507F" w:rsidRPr="00CC7CBE" w:rsidRDefault="00FA507F" w:rsidP="00FA507F">
      <w:pPr>
        <w:numPr>
          <w:ilvl w:val="12"/>
          <w:numId w:val="0"/>
        </w:numPr>
        <w:spacing w:after="0" w:line="240" w:lineRule="auto"/>
        <w:ind w:right="-2"/>
        <w:rPr>
          <w:rFonts w:ascii="Times New Roman" w:hAnsi="Times New Roman"/>
          <w:lang w:val="lt-LT"/>
        </w:rPr>
      </w:pPr>
    </w:p>
    <w:p w:rsidR="00FA507F" w:rsidRPr="00CC7CBE" w:rsidRDefault="00FA507F" w:rsidP="00FA507F">
      <w:pPr>
        <w:numPr>
          <w:ilvl w:val="12"/>
          <w:numId w:val="0"/>
        </w:numPr>
        <w:spacing w:after="0" w:line="240" w:lineRule="auto"/>
        <w:ind w:right="-2"/>
        <w:rPr>
          <w:rFonts w:ascii="Times New Roman" w:hAnsi="Times New Roman"/>
          <w:b/>
          <w:lang w:val="lt-LT"/>
        </w:rPr>
      </w:pPr>
      <w:proofErr w:type="spellStart"/>
      <w:r w:rsidRPr="00CC7CBE">
        <w:rPr>
          <w:rFonts w:ascii="Times New Roman" w:hAnsi="Times New Roman"/>
          <w:b/>
          <w:lang w:val="lt-LT"/>
        </w:rPr>
        <w:t>Candesartan</w:t>
      </w:r>
      <w:proofErr w:type="spellEnd"/>
      <w:r w:rsidRPr="00CC7CBE">
        <w:rPr>
          <w:rFonts w:ascii="Times New Roman" w:hAnsi="Times New Roman"/>
          <w:b/>
          <w:lang w:val="lt-LT"/>
        </w:rPr>
        <w:t xml:space="preserve"> HCT </w:t>
      </w:r>
      <w:proofErr w:type="spellStart"/>
      <w:r w:rsidRPr="00CC7CBE">
        <w:rPr>
          <w:rFonts w:ascii="Times New Roman" w:hAnsi="Times New Roman"/>
          <w:b/>
          <w:lang w:val="lt-LT"/>
        </w:rPr>
        <w:t>Actavis</w:t>
      </w:r>
      <w:proofErr w:type="spellEnd"/>
    </w:p>
    <w:p w:rsidR="00FA507F" w:rsidRPr="00CC7CBE" w:rsidRDefault="00FA507F" w:rsidP="00FA507F">
      <w:pPr>
        <w:tabs>
          <w:tab w:val="left" w:pos="567"/>
        </w:tabs>
        <w:spacing w:after="0" w:line="260" w:lineRule="exact"/>
        <w:ind w:left="567" w:hanging="564"/>
        <w:rPr>
          <w:rFonts w:ascii="Times New Roman" w:hAnsi="Times New Roman"/>
          <w:lang w:val="lt-LT"/>
        </w:rPr>
      </w:pPr>
      <w:r w:rsidRPr="00CC7CBE">
        <w:rPr>
          <w:rFonts w:ascii="Times New Roman" w:hAnsi="Times New Roman"/>
          <w:lang w:val="lt-LT"/>
        </w:rPr>
        <w:t>-</w:t>
      </w:r>
      <w:r w:rsidRPr="00CC7CBE">
        <w:rPr>
          <w:rFonts w:ascii="Times New Roman" w:hAnsi="Times New Roman"/>
          <w:lang w:val="lt-LT"/>
        </w:rPr>
        <w:tab/>
        <w:t xml:space="preserve">Veikliosios medžiagos yra </w:t>
      </w:r>
      <w:proofErr w:type="spellStart"/>
      <w:r w:rsidRPr="00CC7CBE">
        <w:rPr>
          <w:rFonts w:ascii="Times New Roman" w:hAnsi="Times New Roman"/>
          <w:lang w:val="lt-LT"/>
        </w:rPr>
        <w:t>kandesartano</w:t>
      </w:r>
      <w:proofErr w:type="spellEnd"/>
      <w:r w:rsidRPr="00CC7CBE">
        <w:rPr>
          <w:rFonts w:ascii="Times New Roman" w:hAnsi="Times New Roman"/>
          <w:lang w:val="lt-LT"/>
        </w:rPr>
        <w:t xml:space="preserve"> </w:t>
      </w:r>
      <w:proofErr w:type="spellStart"/>
      <w:r w:rsidRPr="00CC7CBE">
        <w:rPr>
          <w:rFonts w:ascii="Times New Roman" w:hAnsi="Times New Roman"/>
          <w:lang w:val="lt-LT"/>
        </w:rPr>
        <w:t>cileksetilas</w:t>
      </w:r>
      <w:proofErr w:type="spellEnd"/>
      <w:r w:rsidRPr="00CC7CBE">
        <w:rPr>
          <w:rFonts w:ascii="Times New Roman" w:hAnsi="Times New Roman"/>
          <w:lang w:val="lt-LT"/>
        </w:rPr>
        <w:t xml:space="preserve"> ir </w:t>
      </w:r>
      <w:proofErr w:type="spellStart"/>
      <w:r w:rsidRPr="00CC7CBE">
        <w:rPr>
          <w:rFonts w:ascii="Times New Roman" w:hAnsi="Times New Roman"/>
          <w:lang w:val="lt-LT"/>
        </w:rPr>
        <w:t>hidrochlorotiazidas</w:t>
      </w:r>
      <w:proofErr w:type="spellEnd"/>
      <w:r w:rsidRPr="00CC7CBE">
        <w:rPr>
          <w:rFonts w:ascii="Times New Roman" w:hAnsi="Times New Roman"/>
          <w:lang w:val="lt-LT"/>
        </w:rPr>
        <w:t xml:space="preserve">. Kiekvienoje tabletėje yra 8 mg </w:t>
      </w:r>
      <w:proofErr w:type="spellStart"/>
      <w:r w:rsidRPr="00CC7CBE">
        <w:rPr>
          <w:rFonts w:ascii="Times New Roman" w:hAnsi="Times New Roman"/>
          <w:lang w:val="lt-LT"/>
        </w:rPr>
        <w:t>kandesartano</w:t>
      </w:r>
      <w:proofErr w:type="spellEnd"/>
      <w:r w:rsidRPr="00CC7CBE">
        <w:rPr>
          <w:rFonts w:ascii="Times New Roman" w:hAnsi="Times New Roman"/>
          <w:lang w:val="lt-LT"/>
        </w:rPr>
        <w:t xml:space="preserve"> </w:t>
      </w:r>
      <w:proofErr w:type="spellStart"/>
      <w:r w:rsidRPr="00CC7CBE">
        <w:rPr>
          <w:rFonts w:ascii="Times New Roman" w:hAnsi="Times New Roman"/>
          <w:lang w:val="lt-LT"/>
        </w:rPr>
        <w:t>cileksetilo</w:t>
      </w:r>
      <w:proofErr w:type="spellEnd"/>
      <w:r w:rsidRPr="00CC7CBE">
        <w:rPr>
          <w:rFonts w:ascii="Times New Roman" w:hAnsi="Times New Roman"/>
          <w:lang w:val="lt-LT"/>
        </w:rPr>
        <w:t xml:space="preserve"> ir 12,5 mg </w:t>
      </w:r>
      <w:proofErr w:type="spellStart"/>
      <w:r w:rsidRPr="00CC7CBE">
        <w:rPr>
          <w:rFonts w:ascii="Times New Roman" w:hAnsi="Times New Roman"/>
          <w:lang w:val="lt-LT"/>
        </w:rPr>
        <w:t>hidrochlorotiazido</w:t>
      </w:r>
      <w:proofErr w:type="spellEnd"/>
      <w:r w:rsidRPr="00CC7CBE">
        <w:rPr>
          <w:rFonts w:ascii="Times New Roman" w:hAnsi="Times New Roman"/>
          <w:lang w:val="lt-LT"/>
        </w:rPr>
        <w:t xml:space="preserve">. </w:t>
      </w:r>
    </w:p>
    <w:p w:rsidR="00FA507F" w:rsidRPr="00CC7CBE" w:rsidRDefault="00FA507F" w:rsidP="00FA507F">
      <w:pPr>
        <w:shd w:val="clear" w:color="auto" w:fill="D9D9D9"/>
        <w:tabs>
          <w:tab w:val="left" w:pos="567"/>
        </w:tabs>
        <w:spacing w:after="0" w:line="260" w:lineRule="exact"/>
        <w:ind w:left="567" w:hanging="564"/>
        <w:rPr>
          <w:rFonts w:ascii="Times New Roman" w:eastAsia="Times New Roman" w:hAnsi="Times New Roman"/>
          <w:lang w:val="lt-LT" w:eastAsia="en-GB"/>
        </w:rPr>
      </w:pPr>
      <w:r w:rsidRPr="00CC7CBE">
        <w:rPr>
          <w:rFonts w:ascii="Times New Roman" w:eastAsia="Times New Roman" w:hAnsi="Times New Roman"/>
          <w:lang w:val="lt-LT" w:eastAsia="en-GB"/>
        </w:rPr>
        <w:t>-</w:t>
      </w:r>
      <w:r w:rsidRPr="00CC7CBE">
        <w:rPr>
          <w:rFonts w:ascii="Times New Roman" w:eastAsia="Times New Roman" w:hAnsi="Times New Roman"/>
          <w:lang w:val="lt-LT" w:eastAsia="en-GB"/>
        </w:rPr>
        <w:tab/>
        <w:t xml:space="preserve">Veikliosios medžiagos yra </w:t>
      </w:r>
      <w:proofErr w:type="spellStart"/>
      <w:r w:rsidRPr="00CC7CBE">
        <w:rPr>
          <w:rFonts w:ascii="Times New Roman" w:eastAsia="Times New Roman" w:hAnsi="Times New Roman"/>
          <w:lang w:val="lt-LT" w:eastAsia="en-GB"/>
        </w:rPr>
        <w:t>kandesartano</w:t>
      </w:r>
      <w:proofErr w:type="spellEnd"/>
      <w:r w:rsidRPr="00CC7CBE">
        <w:rPr>
          <w:rFonts w:ascii="Times New Roman" w:eastAsia="Times New Roman" w:hAnsi="Times New Roman"/>
          <w:lang w:val="lt-LT" w:eastAsia="en-GB"/>
        </w:rPr>
        <w:t xml:space="preserve"> </w:t>
      </w:r>
      <w:proofErr w:type="spellStart"/>
      <w:r w:rsidRPr="00CC7CBE">
        <w:rPr>
          <w:rFonts w:ascii="Times New Roman" w:eastAsia="Times New Roman" w:hAnsi="Times New Roman"/>
          <w:lang w:val="lt-LT" w:eastAsia="en-GB"/>
        </w:rPr>
        <w:t>cileksetilas</w:t>
      </w:r>
      <w:proofErr w:type="spellEnd"/>
      <w:r w:rsidRPr="00CC7CBE">
        <w:rPr>
          <w:rFonts w:ascii="Times New Roman" w:eastAsia="Times New Roman" w:hAnsi="Times New Roman"/>
          <w:lang w:val="lt-LT" w:eastAsia="en-GB"/>
        </w:rPr>
        <w:t xml:space="preserve"> ir </w:t>
      </w:r>
      <w:proofErr w:type="spellStart"/>
      <w:r w:rsidRPr="00CC7CBE">
        <w:rPr>
          <w:rFonts w:ascii="Times New Roman" w:eastAsia="Times New Roman" w:hAnsi="Times New Roman"/>
          <w:lang w:val="lt-LT" w:eastAsia="en-GB"/>
        </w:rPr>
        <w:t>hidrochlorotiazidas</w:t>
      </w:r>
      <w:proofErr w:type="spellEnd"/>
      <w:r w:rsidRPr="00CC7CBE">
        <w:rPr>
          <w:rFonts w:ascii="Times New Roman" w:eastAsia="Times New Roman" w:hAnsi="Times New Roman"/>
          <w:lang w:val="lt-LT" w:eastAsia="en-GB"/>
        </w:rPr>
        <w:t xml:space="preserve">. Kiekvienoje tabletėje yra 16 mg </w:t>
      </w:r>
      <w:proofErr w:type="spellStart"/>
      <w:r w:rsidRPr="00CC7CBE">
        <w:rPr>
          <w:rFonts w:ascii="Times New Roman" w:eastAsia="Times New Roman" w:hAnsi="Times New Roman"/>
          <w:lang w:val="lt-LT" w:eastAsia="en-GB"/>
        </w:rPr>
        <w:t>kandesartano</w:t>
      </w:r>
      <w:proofErr w:type="spellEnd"/>
      <w:r w:rsidRPr="00CC7CBE">
        <w:rPr>
          <w:rFonts w:ascii="Times New Roman" w:eastAsia="Times New Roman" w:hAnsi="Times New Roman"/>
          <w:lang w:val="lt-LT" w:eastAsia="en-GB"/>
        </w:rPr>
        <w:t xml:space="preserve"> </w:t>
      </w:r>
      <w:proofErr w:type="spellStart"/>
      <w:r w:rsidRPr="00CC7CBE">
        <w:rPr>
          <w:rFonts w:ascii="Times New Roman" w:eastAsia="Times New Roman" w:hAnsi="Times New Roman"/>
          <w:lang w:val="lt-LT" w:eastAsia="en-GB"/>
        </w:rPr>
        <w:t>cileksetilo</w:t>
      </w:r>
      <w:proofErr w:type="spellEnd"/>
      <w:r w:rsidRPr="00CC7CBE">
        <w:rPr>
          <w:rFonts w:ascii="Times New Roman" w:eastAsia="Times New Roman" w:hAnsi="Times New Roman"/>
          <w:lang w:val="lt-LT" w:eastAsia="en-GB"/>
        </w:rPr>
        <w:t xml:space="preserve"> ir 12,5 mg </w:t>
      </w:r>
      <w:proofErr w:type="spellStart"/>
      <w:r w:rsidRPr="00CC7CBE">
        <w:rPr>
          <w:rFonts w:ascii="Times New Roman" w:eastAsia="Times New Roman" w:hAnsi="Times New Roman"/>
          <w:lang w:val="lt-LT" w:eastAsia="en-GB"/>
        </w:rPr>
        <w:t>hidrochlorotiazido</w:t>
      </w:r>
      <w:proofErr w:type="spellEnd"/>
      <w:r w:rsidRPr="00CC7CBE">
        <w:rPr>
          <w:rFonts w:ascii="Times New Roman" w:eastAsia="Times New Roman" w:hAnsi="Times New Roman"/>
          <w:lang w:val="lt-LT" w:eastAsia="en-GB"/>
        </w:rPr>
        <w:t>.</w:t>
      </w:r>
    </w:p>
    <w:p w:rsidR="00FA507F" w:rsidRPr="00CC7CBE" w:rsidRDefault="00FA507F" w:rsidP="00FA507F">
      <w:pPr>
        <w:shd w:val="clear" w:color="auto" w:fill="BFBFBF"/>
        <w:tabs>
          <w:tab w:val="left" w:pos="567"/>
        </w:tabs>
        <w:spacing w:after="0" w:line="260" w:lineRule="exact"/>
        <w:ind w:left="567" w:hanging="564"/>
        <w:rPr>
          <w:rFonts w:ascii="Times New Roman" w:eastAsia="Times New Roman" w:hAnsi="Times New Roman"/>
          <w:lang w:val="lt-LT" w:eastAsia="en-GB"/>
        </w:rPr>
      </w:pPr>
      <w:r w:rsidRPr="00CC7CBE">
        <w:rPr>
          <w:rFonts w:ascii="Times New Roman" w:eastAsia="Times New Roman" w:hAnsi="Times New Roman"/>
          <w:lang w:val="lt-LT" w:eastAsia="en-GB"/>
        </w:rPr>
        <w:t>-</w:t>
      </w:r>
      <w:r w:rsidRPr="00CC7CBE">
        <w:rPr>
          <w:rFonts w:ascii="Times New Roman" w:eastAsia="Times New Roman" w:hAnsi="Times New Roman"/>
          <w:lang w:val="lt-LT" w:eastAsia="en-GB"/>
        </w:rPr>
        <w:tab/>
        <w:t xml:space="preserve">Veikliosios medžiagos yra </w:t>
      </w:r>
      <w:proofErr w:type="spellStart"/>
      <w:r w:rsidRPr="00CC7CBE">
        <w:rPr>
          <w:rFonts w:ascii="Times New Roman" w:eastAsia="Times New Roman" w:hAnsi="Times New Roman"/>
          <w:lang w:val="lt-LT" w:eastAsia="en-GB"/>
        </w:rPr>
        <w:t>kandesartano</w:t>
      </w:r>
      <w:proofErr w:type="spellEnd"/>
      <w:r w:rsidRPr="00CC7CBE">
        <w:rPr>
          <w:rFonts w:ascii="Times New Roman" w:eastAsia="Times New Roman" w:hAnsi="Times New Roman"/>
          <w:lang w:val="lt-LT" w:eastAsia="en-GB"/>
        </w:rPr>
        <w:t xml:space="preserve"> </w:t>
      </w:r>
      <w:proofErr w:type="spellStart"/>
      <w:r w:rsidRPr="00CC7CBE">
        <w:rPr>
          <w:rFonts w:ascii="Times New Roman" w:eastAsia="Times New Roman" w:hAnsi="Times New Roman"/>
          <w:lang w:val="lt-LT" w:eastAsia="en-GB"/>
        </w:rPr>
        <w:t>cileksetilas</w:t>
      </w:r>
      <w:proofErr w:type="spellEnd"/>
      <w:r w:rsidRPr="00CC7CBE">
        <w:rPr>
          <w:rFonts w:ascii="Times New Roman" w:eastAsia="Times New Roman" w:hAnsi="Times New Roman"/>
          <w:lang w:val="lt-LT" w:eastAsia="en-GB"/>
        </w:rPr>
        <w:t xml:space="preserve"> ir </w:t>
      </w:r>
      <w:proofErr w:type="spellStart"/>
      <w:r w:rsidRPr="00CC7CBE">
        <w:rPr>
          <w:rFonts w:ascii="Times New Roman" w:eastAsia="Times New Roman" w:hAnsi="Times New Roman"/>
          <w:lang w:val="lt-LT" w:eastAsia="en-GB"/>
        </w:rPr>
        <w:t>hidrochlorotiazidas</w:t>
      </w:r>
      <w:proofErr w:type="spellEnd"/>
      <w:r w:rsidRPr="00CC7CBE">
        <w:rPr>
          <w:rFonts w:ascii="Times New Roman" w:eastAsia="Times New Roman" w:hAnsi="Times New Roman"/>
          <w:lang w:val="lt-LT" w:eastAsia="en-GB"/>
        </w:rPr>
        <w:t xml:space="preserve">. Kiekvienoje tabletėje yra 32 mg </w:t>
      </w:r>
      <w:proofErr w:type="spellStart"/>
      <w:r w:rsidRPr="00CC7CBE">
        <w:rPr>
          <w:rFonts w:ascii="Times New Roman" w:eastAsia="Times New Roman" w:hAnsi="Times New Roman"/>
          <w:lang w:val="lt-LT" w:eastAsia="en-GB"/>
        </w:rPr>
        <w:t>kandesartano</w:t>
      </w:r>
      <w:proofErr w:type="spellEnd"/>
      <w:r w:rsidRPr="00CC7CBE">
        <w:rPr>
          <w:rFonts w:ascii="Times New Roman" w:eastAsia="Times New Roman" w:hAnsi="Times New Roman"/>
          <w:lang w:val="lt-LT" w:eastAsia="en-GB"/>
        </w:rPr>
        <w:t xml:space="preserve"> </w:t>
      </w:r>
      <w:proofErr w:type="spellStart"/>
      <w:r w:rsidRPr="00CC7CBE">
        <w:rPr>
          <w:rFonts w:ascii="Times New Roman" w:eastAsia="Times New Roman" w:hAnsi="Times New Roman"/>
          <w:lang w:val="lt-LT" w:eastAsia="en-GB"/>
        </w:rPr>
        <w:t>cileksetilo</w:t>
      </w:r>
      <w:proofErr w:type="spellEnd"/>
      <w:r w:rsidRPr="00CC7CBE">
        <w:rPr>
          <w:rFonts w:ascii="Times New Roman" w:eastAsia="Times New Roman" w:hAnsi="Times New Roman"/>
          <w:lang w:val="lt-LT" w:eastAsia="en-GB"/>
        </w:rPr>
        <w:t xml:space="preserve"> ir 12,5 mg </w:t>
      </w:r>
      <w:proofErr w:type="spellStart"/>
      <w:r w:rsidRPr="00CC7CBE">
        <w:rPr>
          <w:rFonts w:ascii="Times New Roman" w:eastAsia="Times New Roman" w:hAnsi="Times New Roman"/>
          <w:lang w:val="lt-LT" w:eastAsia="en-GB"/>
        </w:rPr>
        <w:t>hidrochlorotiazido</w:t>
      </w:r>
      <w:proofErr w:type="spellEnd"/>
      <w:r w:rsidRPr="00CC7CBE">
        <w:rPr>
          <w:rFonts w:ascii="Times New Roman" w:eastAsia="Times New Roman" w:hAnsi="Times New Roman"/>
          <w:lang w:val="lt-LT" w:eastAsia="en-GB"/>
        </w:rPr>
        <w:t>.</w:t>
      </w:r>
    </w:p>
    <w:p w:rsidR="00FA507F" w:rsidRPr="00CC7CBE" w:rsidRDefault="00FA507F" w:rsidP="00FA507F">
      <w:pPr>
        <w:shd w:val="clear" w:color="auto" w:fill="A6A6A6"/>
        <w:tabs>
          <w:tab w:val="left" w:pos="567"/>
        </w:tabs>
        <w:spacing w:after="0" w:line="260" w:lineRule="exact"/>
        <w:ind w:left="567" w:hanging="564"/>
        <w:rPr>
          <w:rFonts w:ascii="Times New Roman" w:eastAsia="Times New Roman" w:hAnsi="Times New Roman"/>
          <w:lang w:val="lt-LT" w:eastAsia="en-GB"/>
        </w:rPr>
      </w:pPr>
      <w:r w:rsidRPr="00CC7CBE">
        <w:rPr>
          <w:rFonts w:ascii="Times New Roman" w:eastAsia="Times New Roman" w:hAnsi="Times New Roman"/>
          <w:lang w:val="lt-LT" w:eastAsia="en-GB"/>
        </w:rPr>
        <w:t>-</w:t>
      </w:r>
      <w:r w:rsidRPr="00CC7CBE">
        <w:rPr>
          <w:rFonts w:ascii="Times New Roman" w:eastAsia="Times New Roman" w:hAnsi="Times New Roman"/>
          <w:lang w:val="lt-LT" w:eastAsia="en-GB"/>
        </w:rPr>
        <w:tab/>
        <w:t xml:space="preserve">Veikliosios medžiagos yra </w:t>
      </w:r>
      <w:proofErr w:type="spellStart"/>
      <w:r w:rsidRPr="00CC7CBE">
        <w:rPr>
          <w:rFonts w:ascii="Times New Roman" w:eastAsia="Times New Roman" w:hAnsi="Times New Roman"/>
          <w:lang w:val="lt-LT" w:eastAsia="en-GB"/>
        </w:rPr>
        <w:t>kandesartano</w:t>
      </w:r>
      <w:proofErr w:type="spellEnd"/>
      <w:r w:rsidRPr="00CC7CBE">
        <w:rPr>
          <w:rFonts w:ascii="Times New Roman" w:eastAsia="Times New Roman" w:hAnsi="Times New Roman"/>
          <w:lang w:val="lt-LT" w:eastAsia="en-GB"/>
        </w:rPr>
        <w:t xml:space="preserve"> </w:t>
      </w:r>
      <w:proofErr w:type="spellStart"/>
      <w:r w:rsidRPr="00CC7CBE">
        <w:rPr>
          <w:rFonts w:ascii="Times New Roman" w:eastAsia="Times New Roman" w:hAnsi="Times New Roman"/>
          <w:lang w:val="lt-LT" w:eastAsia="en-GB"/>
        </w:rPr>
        <w:t>cileksetilas</w:t>
      </w:r>
      <w:proofErr w:type="spellEnd"/>
      <w:r w:rsidRPr="00CC7CBE">
        <w:rPr>
          <w:rFonts w:ascii="Times New Roman" w:eastAsia="Times New Roman" w:hAnsi="Times New Roman"/>
          <w:lang w:val="lt-LT" w:eastAsia="en-GB"/>
        </w:rPr>
        <w:t xml:space="preserve"> ir </w:t>
      </w:r>
      <w:proofErr w:type="spellStart"/>
      <w:r w:rsidRPr="00CC7CBE">
        <w:rPr>
          <w:rFonts w:ascii="Times New Roman" w:eastAsia="Times New Roman" w:hAnsi="Times New Roman"/>
          <w:lang w:val="lt-LT" w:eastAsia="en-GB"/>
        </w:rPr>
        <w:t>hidrochlorotiazidas</w:t>
      </w:r>
      <w:proofErr w:type="spellEnd"/>
      <w:r w:rsidRPr="00CC7CBE">
        <w:rPr>
          <w:rFonts w:ascii="Times New Roman" w:eastAsia="Times New Roman" w:hAnsi="Times New Roman"/>
          <w:lang w:val="lt-LT" w:eastAsia="en-GB"/>
        </w:rPr>
        <w:t xml:space="preserve">. Kiekvienoje tabletėje yra 32 mg </w:t>
      </w:r>
      <w:proofErr w:type="spellStart"/>
      <w:r w:rsidRPr="00CC7CBE">
        <w:rPr>
          <w:rFonts w:ascii="Times New Roman" w:eastAsia="Times New Roman" w:hAnsi="Times New Roman"/>
          <w:lang w:val="lt-LT" w:eastAsia="en-GB"/>
        </w:rPr>
        <w:t>kandesartano</w:t>
      </w:r>
      <w:proofErr w:type="spellEnd"/>
      <w:r w:rsidRPr="00CC7CBE">
        <w:rPr>
          <w:rFonts w:ascii="Times New Roman" w:eastAsia="Times New Roman" w:hAnsi="Times New Roman"/>
          <w:lang w:val="lt-LT" w:eastAsia="en-GB"/>
        </w:rPr>
        <w:t xml:space="preserve"> </w:t>
      </w:r>
      <w:proofErr w:type="spellStart"/>
      <w:r w:rsidRPr="00CC7CBE">
        <w:rPr>
          <w:rFonts w:ascii="Times New Roman" w:eastAsia="Times New Roman" w:hAnsi="Times New Roman"/>
          <w:lang w:val="lt-LT" w:eastAsia="en-GB"/>
        </w:rPr>
        <w:t>cileksetilo</w:t>
      </w:r>
      <w:proofErr w:type="spellEnd"/>
      <w:r w:rsidRPr="00CC7CBE">
        <w:rPr>
          <w:rFonts w:ascii="Times New Roman" w:eastAsia="Times New Roman" w:hAnsi="Times New Roman"/>
          <w:lang w:val="lt-LT" w:eastAsia="en-GB"/>
        </w:rPr>
        <w:t xml:space="preserve"> ir 25 mg </w:t>
      </w:r>
      <w:proofErr w:type="spellStart"/>
      <w:r w:rsidRPr="00CC7CBE">
        <w:rPr>
          <w:rFonts w:ascii="Times New Roman" w:eastAsia="Times New Roman" w:hAnsi="Times New Roman"/>
          <w:lang w:val="lt-LT" w:eastAsia="en-GB"/>
        </w:rPr>
        <w:t>hidrochlorotiazido</w:t>
      </w:r>
      <w:proofErr w:type="spellEnd"/>
      <w:r w:rsidRPr="00CC7CBE">
        <w:rPr>
          <w:rFonts w:ascii="Times New Roman" w:eastAsia="Times New Roman" w:hAnsi="Times New Roman"/>
          <w:lang w:val="lt-LT" w:eastAsia="en-GB"/>
        </w:rPr>
        <w:t>.</w:t>
      </w:r>
    </w:p>
    <w:p w:rsidR="00FA507F" w:rsidRPr="00CC7CBE" w:rsidRDefault="00FA507F" w:rsidP="00FA507F">
      <w:pPr>
        <w:tabs>
          <w:tab w:val="left" w:pos="567"/>
        </w:tabs>
        <w:spacing w:after="0" w:line="260" w:lineRule="exact"/>
        <w:ind w:left="567" w:hanging="567"/>
        <w:rPr>
          <w:rFonts w:ascii="Times New Roman" w:hAnsi="Times New Roman"/>
          <w:lang w:val="lt-LT"/>
        </w:rPr>
      </w:pPr>
      <w:r w:rsidRPr="00CC7CBE">
        <w:rPr>
          <w:rFonts w:ascii="Times New Roman" w:hAnsi="Times New Roman"/>
          <w:lang w:val="lt-LT"/>
        </w:rPr>
        <w:lastRenderedPageBreak/>
        <w:t>-</w:t>
      </w:r>
      <w:r w:rsidRPr="00CC7CBE">
        <w:rPr>
          <w:rFonts w:ascii="Times New Roman" w:hAnsi="Times New Roman"/>
          <w:lang w:val="lt-LT"/>
        </w:rPr>
        <w:tab/>
        <w:t xml:space="preserve">Pagalbinės medžiagos yra laktozė </w:t>
      </w:r>
      <w:proofErr w:type="spellStart"/>
      <w:r w:rsidRPr="00CC7CBE">
        <w:rPr>
          <w:rFonts w:ascii="Times New Roman" w:hAnsi="Times New Roman"/>
          <w:lang w:val="lt-LT"/>
        </w:rPr>
        <w:t>monohidratas</w:t>
      </w:r>
      <w:proofErr w:type="spellEnd"/>
      <w:r w:rsidRPr="00CC7CBE">
        <w:rPr>
          <w:rFonts w:ascii="Times New Roman" w:hAnsi="Times New Roman"/>
          <w:lang w:val="lt-LT"/>
        </w:rPr>
        <w:t xml:space="preserve">, kukurūzų krakmolas, </w:t>
      </w:r>
      <w:proofErr w:type="spellStart"/>
      <w:r w:rsidRPr="00CC7CBE">
        <w:rPr>
          <w:rFonts w:ascii="Times New Roman" w:hAnsi="Times New Roman"/>
          <w:lang w:val="lt-LT"/>
        </w:rPr>
        <w:t>hidroksipropilceliuliozė</w:t>
      </w:r>
      <w:proofErr w:type="spellEnd"/>
      <w:r w:rsidRPr="00CC7CBE">
        <w:rPr>
          <w:rFonts w:ascii="Times New Roman" w:hAnsi="Times New Roman"/>
          <w:lang w:val="lt-LT"/>
        </w:rPr>
        <w:t xml:space="preserve">, </w:t>
      </w:r>
      <w:proofErr w:type="spellStart"/>
      <w:r w:rsidRPr="00CC7CBE">
        <w:rPr>
          <w:rFonts w:ascii="Times New Roman" w:hAnsi="Times New Roman"/>
          <w:lang w:val="lt-LT"/>
        </w:rPr>
        <w:t>kroskarmeliozės</w:t>
      </w:r>
      <w:proofErr w:type="spellEnd"/>
      <w:r w:rsidRPr="00CC7CBE">
        <w:rPr>
          <w:rFonts w:ascii="Times New Roman" w:hAnsi="Times New Roman"/>
          <w:lang w:val="lt-LT"/>
        </w:rPr>
        <w:t xml:space="preserve"> natrio druska, magnio </w:t>
      </w:r>
      <w:proofErr w:type="spellStart"/>
      <w:r w:rsidRPr="00CC7CBE">
        <w:rPr>
          <w:rFonts w:ascii="Times New Roman" w:hAnsi="Times New Roman"/>
          <w:lang w:val="lt-LT"/>
        </w:rPr>
        <w:t>stearatas</w:t>
      </w:r>
      <w:proofErr w:type="spellEnd"/>
      <w:r w:rsidRPr="00CC7CBE">
        <w:rPr>
          <w:rFonts w:ascii="Times New Roman" w:hAnsi="Times New Roman"/>
          <w:lang w:val="lt-LT"/>
        </w:rPr>
        <w:t xml:space="preserve"> ir </w:t>
      </w:r>
      <w:proofErr w:type="spellStart"/>
      <w:r w:rsidRPr="00CC7CBE">
        <w:rPr>
          <w:rFonts w:ascii="Times New Roman" w:hAnsi="Times New Roman"/>
          <w:lang w:val="lt-LT"/>
        </w:rPr>
        <w:t>trietilo</w:t>
      </w:r>
      <w:proofErr w:type="spellEnd"/>
      <w:r w:rsidRPr="00CC7CBE">
        <w:rPr>
          <w:rFonts w:ascii="Times New Roman" w:hAnsi="Times New Roman"/>
          <w:lang w:val="lt-LT"/>
        </w:rPr>
        <w:t xml:space="preserve"> citratas. </w:t>
      </w:r>
    </w:p>
    <w:p w:rsidR="00FA507F" w:rsidRPr="00CC7CBE" w:rsidRDefault="00FA507F" w:rsidP="00FA507F">
      <w:pPr>
        <w:tabs>
          <w:tab w:val="left" w:pos="567"/>
        </w:tabs>
        <w:spacing w:after="0" w:line="260" w:lineRule="exact"/>
        <w:rPr>
          <w:rFonts w:ascii="Times New Roman" w:hAnsi="Times New Roman"/>
          <w:lang w:val="lt-LT"/>
        </w:rPr>
      </w:pPr>
    </w:p>
    <w:p w:rsidR="00FA507F" w:rsidRPr="00CC7CBE" w:rsidRDefault="00FA507F" w:rsidP="00FA507F">
      <w:pPr>
        <w:tabs>
          <w:tab w:val="left" w:pos="567"/>
        </w:tabs>
        <w:spacing w:after="0" w:line="260" w:lineRule="exact"/>
        <w:rPr>
          <w:rFonts w:ascii="Times New Roman" w:hAnsi="Times New Roman"/>
          <w:b/>
          <w:lang w:val="lt-LT"/>
        </w:rPr>
      </w:pPr>
      <w:proofErr w:type="spellStart"/>
      <w:r w:rsidRPr="00CC7CBE">
        <w:rPr>
          <w:rFonts w:ascii="Times New Roman" w:hAnsi="Times New Roman"/>
          <w:b/>
          <w:lang w:val="lt-LT"/>
        </w:rPr>
        <w:t>Candesartan</w:t>
      </w:r>
      <w:proofErr w:type="spellEnd"/>
      <w:r w:rsidRPr="00CC7CBE">
        <w:rPr>
          <w:rFonts w:ascii="Times New Roman" w:hAnsi="Times New Roman"/>
          <w:b/>
          <w:lang w:val="lt-LT"/>
        </w:rPr>
        <w:t xml:space="preserve"> HCT </w:t>
      </w:r>
      <w:proofErr w:type="spellStart"/>
      <w:r w:rsidRPr="00CC7CBE">
        <w:rPr>
          <w:rFonts w:ascii="Times New Roman" w:hAnsi="Times New Roman"/>
          <w:b/>
          <w:lang w:val="lt-LT"/>
        </w:rPr>
        <w:t>Actavis</w:t>
      </w:r>
      <w:proofErr w:type="spellEnd"/>
      <w:r w:rsidRPr="00CC7CBE">
        <w:rPr>
          <w:rFonts w:ascii="Times New Roman" w:hAnsi="Times New Roman"/>
          <w:b/>
          <w:lang w:val="lt-LT"/>
        </w:rPr>
        <w:t xml:space="preserve"> išvaizda ir kiekis pakuotėje</w:t>
      </w:r>
    </w:p>
    <w:p w:rsidR="00FA507F" w:rsidRPr="00CC7CBE" w:rsidRDefault="00FA507F" w:rsidP="00FA507F">
      <w:pPr>
        <w:tabs>
          <w:tab w:val="left" w:pos="0"/>
        </w:tabs>
        <w:spacing w:after="0" w:line="260" w:lineRule="exact"/>
        <w:rPr>
          <w:rFonts w:ascii="Times New Roman" w:hAnsi="Times New Roman"/>
          <w:lang w:val="lt-LT"/>
        </w:rPr>
      </w:pPr>
      <w:proofErr w:type="spellStart"/>
      <w:r w:rsidRPr="00CC7CBE">
        <w:rPr>
          <w:rFonts w:ascii="Times New Roman" w:hAnsi="Times New Roman"/>
          <w:lang w:val="lt-LT"/>
        </w:rPr>
        <w:t>Candesartan</w:t>
      </w:r>
      <w:proofErr w:type="spellEnd"/>
      <w:r w:rsidRPr="00CC7CBE">
        <w:rPr>
          <w:rFonts w:ascii="Times New Roman" w:hAnsi="Times New Roman"/>
          <w:lang w:val="lt-LT"/>
        </w:rPr>
        <w:t xml:space="preserve"> HCT </w:t>
      </w:r>
      <w:proofErr w:type="spellStart"/>
      <w:r w:rsidRPr="00CC7CBE">
        <w:rPr>
          <w:rFonts w:ascii="Times New Roman" w:hAnsi="Times New Roman"/>
          <w:lang w:val="lt-LT"/>
        </w:rPr>
        <w:t>Actavis</w:t>
      </w:r>
      <w:proofErr w:type="spellEnd"/>
      <w:r w:rsidRPr="00CC7CBE">
        <w:rPr>
          <w:rFonts w:ascii="Times New Roman" w:hAnsi="Times New Roman"/>
          <w:lang w:val="lt-LT"/>
        </w:rPr>
        <w:t xml:space="preserve"> </w:t>
      </w:r>
      <w:r w:rsidRPr="000E62EC">
        <w:rPr>
          <w:rFonts w:ascii="Times New Roman" w:hAnsi="Times New Roman"/>
          <w:lang w:val="lt-LT"/>
        </w:rPr>
        <w:t xml:space="preserve">8 mg/12,5 mg </w:t>
      </w:r>
      <w:r w:rsidRPr="00CC7CBE">
        <w:rPr>
          <w:rFonts w:ascii="Times New Roman" w:hAnsi="Times New Roman"/>
          <w:lang w:val="lt-LT"/>
        </w:rPr>
        <w:t>tabletės yra baltos, apvalios, abipus išgautos, vienoje jų pusėje yra įspausta vagelė ir CH8</w:t>
      </w:r>
      <w:r w:rsidRPr="00CC7CBE">
        <w:rPr>
          <w:rFonts w:ascii="Times New Roman" w:eastAsia="Times New Roman" w:hAnsi="Times New Roman"/>
          <w:lang w:val="lt-LT" w:eastAsia="en-GB"/>
        </w:rPr>
        <w:t>.</w:t>
      </w:r>
      <w:r w:rsidRPr="00CC7CBE">
        <w:rPr>
          <w:rFonts w:ascii="Times New Roman" w:hAnsi="Times New Roman"/>
          <w:lang w:val="lt-LT"/>
        </w:rPr>
        <w:t xml:space="preserve"> </w:t>
      </w:r>
    </w:p>
    <w:p w:rsidR="00FA507F" w:rsidRPr="00CC7CBE" w:rsidRDefault="00FA507F" w:rsidP="00FA507F">
      <w:pPr>
        <w:shd w:val="clear" w:color="auto" w:fill="D9D9D9"/>
        <w:tabs>
          <w:tab w:val="left" w:pos="0"/>
        </w:tabs>
        <w:spacing w:after="0" w:line="260" w:lineRule="exact"/>
        <w:rPr>
          <w:rFonts w:ascii="Times New Roman" w:eastAsia="Times New Roman" w:hAnsi="Times New Roman"/>
          <w:lang w:val="lt-LT" w:eastAsia="en-GB"/>
        </w:rPr>
      </w:pPr>
      <w:proofErr w:type="spellStart"/>
      <w:r w:rsidRPr="00CC7CBE">
        <w:rPr>
          <w:rFonts w:ascii="Times New Roman" w:eastAsia="Times New Roman" w:hAnsi="Times New Roman"/>
          <w:lang w:val="lt-LT" w:eastAsia="en-GB"/>
        </w:rPr>
        <w:t>Candesartan</w:t>
      </w:r>
      <w:proofErr w:type="spellEnd"/>
      <w:r w:rsidRPr="00CC7CBE">
        <w:rPr>
          <w:rFonts w:ascii="Times New Roman" w:eastAsia="Times New Roman" w:hAnsi="Times New Roman"/>
          <w:lang w:val="lt-LT" w:eastAsia="en-GB"/>
        </w:rPr>
        <w:t xml:space="preserve"> HCT </w:t>
      </w:r>
      <w:proofErr w:type="spellStart"/>
      <w:r w:rsidRPr="00CC7CBE">
        <w:rPr>
          <w:rFonts w:ascii="Times New Roman" w:eastAsia="Times New Roman" w:hAnsi="Times New Roman"/>
          <w:lang w:val="lt-LT" w:eastAsia="en-GB"/>
        </w:rPr>
        <w:t>Actavis</w:t>
      </w:r>
      <w:proofErr w:type="spellEnd"/>
      <w:r w:rsidRPr="00CC7CBE">
        <w:rPr>
          <w:rFonts w:ascii="Times New Roman" w:eastAsia="Times New Roman" w:hAnsi="Times New Roman"/>
          <w:lang w:val="lt-LT" w:eastAsia="en-GB"/>
        </w:rPr>
        <w:t xml:space="preserve"> </w:t>
      </w:r>
      <w:r w:rsidRPr="000E62EC">
        <w:rPr>
          <w:rFonts w:ascii="Times New Roman" w:hAnsi="Times New Roman"/>
          <w:lang w:val="lt-LT"/>
        </w:rPr>
        <w:t xml:space="preserve">16 mg/12,5 mg </w:t>
      </w:r>
      <w:r w:rsidRPr="00CC7CBE">
        <w:rPr>
          <w:rFonts w:ascii="Times New Roman" w:eastAsia="Times New Roman" w:hAnsi="Times New Roman"/>
          <w:lang w:val="lt-LT" w:eastAsia="en-GB"/>
        </w:rPr>
        <w:t xml:space="preserve">tabletės yra baltos, apvalios, abipus išgautos, vienoje jų pusėje yra įspausta vagelė ir CH16. </w:t>
      </w:r>
    </w:p>
    <w:p w:rsidR="00FA507F" w:rsidRPr="00CC7CBE" w:rsidRDefault="00FA507F" w:rsidP="00FA507F">
      <w:pPr>
        <w:shd w:val="clear" w:color="auto" w:fill="BFBFBF"/>
        <w:tabs>
          <w:tab w:val="left" w:pos="0"/>
        </w:tabs>
        <w:spacing w:after="0" w:line="260" w:lineRule="exact"/>
        <w:rPr>
          <w:rFonts w:ascii="Times New Roman" w:eastAsia="Times New Roman" w:hAnsi="Times New Roman"/>
          <w:lang w:val="lt-LT" w:eastAsia="en-GB"/>
        </w:rPr>
      </w:pPr>
      <w:proofErr w:type="spellStart"/>
      <w:r w:rsidRPr="00CC7CBE">
        <w:rPr>
          <w:rFonts w:ascii="Times New Roman" w:eastAsia="Times New Roman" w:hAnsi="Times New Roman"/>
          <w:lang w:val="lt-LT" w:eastAsia="en-GB"/>
        </w:rPr>
        <w:t>Candesartan</w:t>
      </w:r>
      <w:proofErr w:type="spellEnd"/>
      <w:r w:rsidRPr="00CC7CBE">
        <w:rPr>
          <w:rFonts w:ascii="Times New Roman" w:eastAsia="Times New Roman" w:hAnsi="Times New Roman"/>
          <w:lang w:val="lt-LT" w:eastAsia="en-GB"/>
        </w:rPr>
        <w:t xml:space="preserve"> HCT </w:t>
      </w:r>
      <w:proofErr w:type="spellStart"/>
      <w:r w:rsidRPr="00CC7CBE">
        <w:rPr>
          <w:rFonts w:ascii="Times New Roman" w:eastAsia="Times New Roman" w:hAnsi="Times New Roman"/>
          <w:lang w:val="lt-LT" w:eastAsia="en-GB"/>
        </w:rPr>
        <w:t>Actavis</w:t>
      </w:r>
      <w:proofErr w:type="spellEnd"/>
      <w:r w:rsidRPr="00CC7CBE">
        <w:rPr>
          <w:rFonts w:ascii="Times New Roman" w:eastAsia="Times New Roman" w:hAnsi="Times New Roman"/>
          <w:lang w:val="lt-LT" w:eastAsia="en-GB"/>
        </w:rPr>
        <w:t xml:space="preserve"> </w:t>
      </w:r>
      <w:r w:rsidRPr="000E62EC">
        <w:rPr>
          <w:rFonts w:ascii="Times New Roman" w:eastAsia="Times New Roman" w:hAnsi="Times New Roman"/>
          <w:lang w:val="lt-LT" w:eastAsia="en-GB"/>
        </w:rPr>
        <w:t xml:space="preserve">32 mg/12,5 mg </w:t>
      </w:r>
      <w:r w:rsidRPr="00CC7CBE">
        <w:rPr>
          <w:rFonts w:ascii="Times New Roman" w:eastAsia="Times New Roman" w:hAnsi="Times New Roman"/>
          <w:lang w:val="lt-LT" w:eastAsia="en-GB"/>
        </w:rPr>
        <w:t>tabletės yra baltos, ovalios, abipus išgautos, 12 mm x</w:t>
      </w:r>
      <w:r w:rsidRPr="00CC7CBE">
        <w:rPr>
          <w:rFonts w:ascii="Times New Roman" w:hAnsi="Times New Roman"/>
          <w:lang w:val="lt-LT"/>
        </w:rPr>
        <w:t xml:space="preserve"> 7</w:t>
      </w:r>
      <w:r w:rsidRPr="00CC7CBE">
        <w:rPr>
          <w:rFonts w:ascii="Times New Roman" w:eastAsia="Times New Roman" w:hAnsi="Times New Roman"/>
          <w:lang w:val="lt-LT" w:eastAsia="en-GB"/>
        </w:rPr>
        <w:t xml:space="preserve"> mm dydžio, abejose jų pusėse yra įspausta vagelė ir 32/12 vienoje pusėje. </w:t>
      </w:r>
    </w:p>
    <w:p w:rsidR="00FA507F" w:rsidRPr="00CC7CBE" w:rsidRDefault="00FA507F" w:rsidP="00FA507F">
      <w:pPr>
        <w:shd w:val="clear" w:color="auto" w:fill="A6A6A6"/>
        <w:tabs>
          <w:tab w:val="left" w:pos="0"/>
        </w:tabs>
        <w:spacing w:after="0" w:line="260" w:lineRule="exact"/>
        <w:rPr>
          <w:rFonts w:ascii="Times New Roman" w:eastAsia="Times New Roman" w:hAnsi="Times New Roman"/>
          <w:lang w:val="lt-LT" w:eastAsia="en-GB"/>
        </w:rPr>
      </w:pPr>
      <w:proofErr w:type="spellStart"/>
      <w:r w:rsidRPr="00CC7CBE">
        <w:rPr>
          <w:rFonts w:ascii="Times New Roman" w:eastAsia="Times New Roman" w:hAnsi="Times New Roman"/>
          <w:lang w:val="lt-LT" w:eastAsia="en-GB"/>
        </w:rPr>
        <w:t>Candesartan</w:t>
      </w:r>
      <w:proofErr w:type="spellEnd"/>
      <w:r w:rsidRPr="00CC7CBE">
        <w:rPr>
          <w:rFonts w:ascii="Times New Roman" w:eastAsia="Times New Roman" w:hAnsi="Times New Roman"/>
          <w:lang w:val="lt-LT" w:eastAsia="en-GB"/>
        </w:rPr>
        <w:t xml:space="preserve"> HCT </w:t>
      </w:r>
      <w:proofErr w:type="spellStart"/>
      <w:r w:rsidRPr="00CC7CBE">
        <w:rPr>
          <w:rFonts w:ascii="Times New Roman" w:eastAsia="Times New Roman" w:hAnsi="Times New Roman"/>
          <w:lang w:val="lt-LT" w:eastAsia="en-GB"/>
        </w:rPr>
        <w:t>Actavis</w:t>
      </w:r>
      <w:proofErr w:type="spellEnd"/>
      <w:r w:rsidRPr="00CC7CBE">
        <w:rPr>
          <w:rFonts w:ascii="Times New Roman" w:eastAsia="Times New Roman" w:hAnsi="Times New Roman"/>
          <w:lang w:val="lt-LT" w:eastAsia="en-GB"/>
        </w:rPr>
        <w:t xml:space="preserve"> </w:t>
      </w:r>
      <w:r w:rsidRPr="000E62EC">
        <w:rPr>
          <w:rFonts w:ascii="Times New Roman" w:eastAsia="Times New Roman" w:hAnsi="Times New Roman"/>
          <w:lang w:val="lt-LT" w:eastAsia="en-GB"/>
        </w:rPr>
        <w:t xml:space="preserve">32 mg/25 mg </w:t>
      </w:r>
      <w:r w:rsidRPr="00CC7CBE">
        <w:rPr>
          <w:rFonts w:ascii="Times New Roman" w:eastAsia="Times New Roman" w:hAnsi="Times New Roman"/>
          <w:lang w:val="lt-LT" w:eastAsia="en-GB"/>
        </w:rPr>
        <w:t xml:space="preserve">tabletės yra baltos, ovalios, abipus išgautos, 12 mm x 7 mm dydžio, abejose jų pusėse yra įspausta vagelė ir 32/25 vienoje pusėje. </w:t>
      </w:r>
    </w:p>
    <w:p w:rsidR="00FA507F" w:rsidRPr="00CC7CBE" w:rsidRDefault="00FA507F" w:rsidP="00FA507F">
      <w:pPr>
        <w:tabs>
          <w:tab w:val="left" w:pos="0"/>
        </w:tabs>
        <w:spacing w:after="0" w:line="260" w:lineRule="exact"/>
        <w:rPr>
          <w:rFonts w:ascii="Times New Roman" w:eastAsia="Times New Roman" w:hAnsi="Times New Roman"/>
          <w:lang w:val="lt-LT" w:eastAsia="en-GB"/>
        </w:rPr>
      </w:pPr>
    </w:p>
    <w:p w:rsidR="00FA507F" w:rsidRPr="00CC7CBE" w:rsidRDefault="00FA507F" w:rsidP="00FA507F">
      <w:pPr>
        <w:tabs>
          <w:tab w:val="left" w:pos="0"/>
        </w:tabs>
        <w:spacing w:after="0" w:line="260" w:lineRule="exact"/>
        <w:rPr>
          <w:rFonts w:ascii="Times New Roman" w:eastAsia="Times New Roman" w:hAnsi="Times New Roman"/>
          <w:lang w:val="lt-LT" w:eastAsia="en-GB"/>
        </w:rPr>
      </w:pPr>
      <w:proofErr w:type="spellStart"/>
      <w:r w:rsidRPr="00CC7CBE">
        <w:rPr>
          <w:rFonts w:ascii="Times New Roman" w:eastAsia="Times New Roman" w:hAnsi="Times New Roman"/>
          <w:lang w:val="lt-LT" w:eastAsia="en-GB"/>
        </w:rPr>
        <w:t>Candesartan</w:t>
      </w:r>
      <w:proofErr w:type="spellEnd"/>
      <w:r w:rsidRPr="00CC7CBE">
        <w:rPr>
          <w:rFonts w:ascii="Times New Roman" w:eastAsia="Times New Roman" w:hAnsi="Times New Roman"/>
          <w:lang w:val="lt-LT" w:eastAsia="en-GB"/>
        </w:rPr>
        <w:t xml:space="preserve"> HCT </w:t>
      </w:r>
      <w:proofErr w:type="spellStart"/>
      <w:r w:rsidRPr="00CC7CBE">
        <w:rPr>
          <w:rFonts w:ascii="Times New Roman" w:eastAsia="Times New Roman" w:hAnsi="Times New Roman"/>
          <w:lang w:val="lt-LT" w:eastAsia="en-GB"/>
        </w:rPr>
        <w:t>Actavis</w:t>
      </w:r>
      <w:proofErr w:type="spellEnd"/>
      <w:r w:rsidRPr="00CC7CBE">
        <w:rPr>
          <w:rFonts w:ascii="Times New Roman" w:eastAsia="Times New Roman" w:hAnsi="Times New Roman"/>
          <w:lang w:val="lt-LT" w:eastAsia="en-GB"/>
        </w:rPr>
        <w:t xml:space="preserve"> tiekiamas lizdinėmis plokštelėmis arba tablečių </w:t>
      </w:r>
      <w:proofErr w:type="spellStart"/>
      <w:r w:rsidRPr="00CC7CBE">
        <w:rPr>
          <w:rFonts w:ascii="Times New Roman" w:eastAsia="Times New Roman" w:hAnsi="Times New Roman"/>
          <w:lang w:val="lt-LT" w:eastAsia="en-GB"/>
        </w:rPr>
        <w:t>talpyklėmis</w:t>
      </w:r>
      <w:proofErr w:type="spellEnd"/>
      <w:r w:rsidRPr="00CC7CBE">
        <w:rPr>
          <w:rFonts w:ascii="Times New Roman" w:eastAsia="Times New Roman" w:hAnsi="Times New Roman"/>
          <w:lang w:val="lt-LT" w:eastAsia="en-GB"/>
        </w:rPr>
        <w:t xml:space="preserve"> su arba be vaikų sunkiai atidaromu užsukamuoju PP dangteliu ir </w:t>
      </w:r>
      <w:proofErr w:type="spellStart"/>
      <w:r w:rsidRPr="00CC7CBE">
        <w:rPr>
          <w:rFonts w:ascii="Times New Roman" w:eastAsia="Times New Roman" w:hAnsi="Times New Roman"/>
          <w:lang w:val="lt-LT" w:eastAsia="en-GB"/>
        </w:rPr>
        <w:t>silikagelio</w:t>
      </w:r>
      <w:proofErr w:type="spellEnd"/>
      <w:r w:rsidRPr="00CC7CBE">
        <w:rPr>
          <w:rFonts w:ascii="Times New Roman" w:eastAsia="Times New Roman" w:hAnsi="Times New Roman"/>
          <w:lang w:val="lt-LT" w:eastAsia="en-GB"/>
        </w:rPr>
        <w:t xml:space="preserve"> </w:t>
      </w:r>
      <w:proofErr w:type="spellStart"/>
      <w:r w:rsidRPr="00CC7CBE">
        <w:rPr>
          <w:rFonts w:ascii="Times New Roman" w:eastAsia="Times New Roman" w:hAnsi="Times New Roman"/>
          <w:lang w:val="lt-LT" w:eastAsia="en-GB"/>
        </w:rPr>
        <w:t>sausikliu</w:t>
      </w:r>
      <w:proofErr w:type="spellEnd"/>
      <w:r w:rsidRPr="00CC7CBE">
        <w:rPr>
          <w:rFonts w:ascii="Times New Roman" w:eastAsia="Times New Roman" w:hAnsi="Times New Roman"/>
          <w:lang w:val="lt-LT" w:eastAsia="en-GB"/>
        </w:rPr>
        <w:t>.</w:t>
      </w:r>
    </w:p>
    <w:p w:rsidR="00FA507F" w:rsidRPr="00CC7CBE" w:rsidRDefault="00FA507F" w:rsidP="00FA507F">
      <w:pPr>
        <w:tabs>
          <w:tab w:val="left" w:pos="567"/>
        </w:tabs>
        <w:spacing w:after="0" w:line="260" w:lineRule="exact"/>
        <w:ind w:left="567" w:hanging="567"/>
        <w:rPr>
          <w:rFonts w:ascii="Times New Roman" w:eastAsia="Times New Roman" w:hAnsi="Times New Roman"/>
          <w:lang w:val="lt-LT" w:eastAsia="en-GB"/>
        </w:rPr>
      </w:pPr>
    </w:p>
    <w:p w:rsidR="00FA507F" w:rsidRPr="00CC7CBE" w:rsidRDefault="00FA507F" w:rsidP="00FA507F">
      <w:pPr>
        <w:tabs>
          <w:tab w:val="left" w:pos="567"/>
        </w:tabs>
        <w:spacing w:after="0" w:line="260" w:lineRule="exact"/>
        <w:ind w:left="567" w:hanging="567"/>
        <w:rPr>
          <w:rFonts w:ascii="Times New Roman" w:eastAsia="Times New Roman" w:hAnsi="Times New Roman"/>
          <w:lang w:val="lt-LT" w:eastAsia="en-GB"/>
        </w:rPr>
      </w:pPr>
      <w:r w:rsidRPr="00CC7CBE">
        <w:rPr>
          <w:rFonts w:ascii="Times New Roman" w:eastAsia="Times New Roman" w:hAnsi="Times New Roman"/>
          <w:lang w:val="lt-LT" w:eastAsia="en-GB"/>
        </w:rPr>
        <w:t xml:space="preserve">Pakuočių dydžiai: </w:t>
      </w:r>
    </w:p>
    <w:p w:rsidR="00FA507F" w:rsidRPr="00CC7CBE" w:rsidRDefault="00FA507F" w:rsidP="00FA507F">
      <w:pPr>
        <w:tabs>
          <w:tab w:val="left" w:pos="567"/>
        </w:tabs>
        <w:spacing w:after="0" w:line="260" w:lineRule="exact"/>
        <w:ind w:left="567" w:hanging="567"/>
        <w:rPr>
          <w:rFonts w:ascii="Times New Roman" w:hAnsi="Times New Roman"/>
          <w:lang w:val="lt-LT"/>
        </w:rPr>
      </w:pPr>
      <w:r w:rsidRPr="00CC7CBE">
        <w:rPr>
          <w:rFonts w:ascii="Times New Roman" w:eastAsia="Times New Roman" w:hAnsi="Times New Roman"/>
          <w:lang w:val="lt-LT" w:eastAsia="en-GB"/>
        </w:rPr>
        <w:t>Lizdinės plokštelės: 7, 10</w:t>
      </w:r>
      <w:r w:rsidRPr="00CC7CBE">
        <w:rPr>
          <w:rFonts w:ascii="Times New Roman" w:hAnsi="Times New Roman"/>
          <w:lang w:val="lt-LT"/>
        </w:rPr>
        <w:t xml:space="preserve">, 14, </w:t>
      </w:r>
      <w:r w:rsidRPr="00CC7CBE">
        <w:rPr>
          <w:rFonts w:ascii="Times New Roman" w:eastAsia="Times New Roman" w:hAnsi="Times New Roman"/>
          <w:lang w:val="lt-LT" w:eastAsia="en-GB"/>
        </w:rPr>
        <w:t xml:space="preserve">20, </w:t>
      </w:r>
      <w:r w:rsidRPr="00CC7CBE">
        <w:rPr>
          <w:rFonts w:ascii="Times New Roman" w:hAnsi="Times New Roman"/>
          <w:lang w:val="lt-LT"/>
        </w:rPr>
        <w:t xml:space="preserve">28, 30, </w:t>
      </w:r>
      <w:r w:rsidRPr="00CC7CBE">
        <w:rPr>
          <w:rFonts w:ascii="Times New Roman" w:eastAsia="Times New Roman" w:hAnsi="Times New Roman"/>
          <w:lang w:val="lt-LT" w:eastAsia="en-GB"/>
        </w:rPr>
        <w:t xml:space="preserve">50, </w:t>
      </w:r>
      <w:r w:rsidRPr="00CC7CBE">
        <w:rPr>
          <w:rFonts w:ascii="Times New Roman" w:hAnsi="Times New Roman"/>
          <w:lang w:val="lt-LT"/>
        </w:rPr>
        <w:t>56, 70, 90, 98 arba 100 tablečių.</w:t>
      </w:r>
    </w:p>
    <w:p w:rsidR="00FA507F" w:rsidRPr="00CC7CBE" w:rsidRDefault="00FA507F" w:rsidP="00FA507F">
      <w:pPr>
        <w:tabs>
          <w:tab w:val="left" w:pos="567"/>
        </w:tabs>
        <w:spacing w:after="0" w:line="260" w:lineRule="exact"/>
        <w:ind w:left="567" w:hanging="567"/>
        <w:rPr>
          <w:rFonts w:ascii="Times New Roman" w:eastAsia="Times New Roman" w:hAnsi="Times New Roman"/>
          <w:lang w:val="lt-LT" w:eastAsia="en-GB"/>
        </w:rPr>
      </w:pPr>
      <w:r w:rsidRPr="00CC7CBE">
        <w:rPr>
          <w:rFonts w:ascii="Times New Roman" w:eastAsia="Times New Roman" w:hAnsi="Times New Roman"/>
          <w:lang w:val="lt-LT" w:eastAsia="en-GB"/>
        </w:rPr>
        <w:t xml:space="preserve">Tablečių </w:t>
      </w:r>
      <w:proofErr w:type="spellStart"/>
      <w:r w:rsidRPr="00CC7CBE">
        <w:rPr>
          <w:rFonts w:ascii="Times New Roman" w:eastAsia="Times New Roman" w:hAnsi="Times New Roman"/>
          <w:lang w:val="lt-LT" w:eastAsia="en-GB"/>
        </w:rPr>
        <w:t>talpyklės</w:t>
      </w:r>
      <w:proofErr w:type="spellEnd"/>
      <w:r w:rsidRPr="00CC7CBE">
        <w:rPr>
          <w:rFonts w:ascii="Times New Roman" w:eastAsia="Times New Roman" w:hAnsi="Times New Roman"/>
          <w:lang w:val="lt-LT" w:eastAsia="en-GB"/>
        </w:rPr>
        <w:t>: 30, 90 arba 250 tablečių.</w:t>
      </w:r>
    </w:p>
    <w:p w:rsidR="00FA507F" w:rsidRPr="00CC7CBE" w:rsidRDefault="00FA507F" w:rsidP="00FA507F">
      <w:pPr>
        <w:tabs>
          <w:tab w:val="left" w:pos="567"/>
        </w:tabs>
        <w:spacing w:after="0" w:line="260" w:lineRule="exact"/>
        <w:rPr>
          <w:rFonts w:ascii="Times New Roman" w:hAnsi="Times New Roman"/>
          <w:lang w:val="lt-LT"/>
        </w:rPr>
      </w:pPr>
      <w:r w:rsidRPr="00CC7CBE" w:rsidDel="009B53C4">
        <w:rPr>
          <w:rFonts w:ascii="Times New Roman" w:eastAsia="Times New Roman" w:hAnsi="Times New Roman"/>
          <w:lang w:val="lt-LT" w:eastAsia="en-GB"/>
        </w:rPr>
        <w:t xml:space="preserve"> </w:t>
      </w:r>
    </w:p>
    <w:p w:rsidR="00FA507F" w:rsidRPr="00CC7CBE" w:rsidRDefault="00FA507F" w:rsidP="00FA507F">
      <w:pPr>
        <w:tabs>
          <w:tab w:val="left" w:pos="567"/>
        </w:tabs>
        <w:spacing w:after="0" w:line="260" w:lineRule="exact"/>
        <w:rPr>
          <w:rFonts w:ascii="Times New Roman" w:hAnsi="Times New Roman"/>
          <w:lang w:val="lt-LT"/>
        </w:rPr>
      </w:pPr>
      <w:r w:rsidRPr="00CC7CBE">
        <w:rPr>
          <w:rFonts w:ascii="Times New Roman" w:hAnsi="Times New Roman"/>
          <w:lang w:val="lt-LT"/>
        </w:rPr>
        <w:t>Gali būti tiekiamos ne visų dydžių pakuotės.</w:t>
      </w:r>
    </w:p>
    <w:p w:rsidR="00FA507F" w:rsidRPr="00CC7CBE" w:rsidRDefault="00FA507F" w:rsidP="00FA507F">
      <w:pPr>
        <w:tabs>
          <w:tab w:val="left" w:pos="567"/>
        </w:tabs>
        <w:spacing w:after="0" w:line="260" w:lineRule="exact"/>
        <w:ind w:left="567" w:hanging="567"/>
        <w:rPr>
          <w:rFonts w:ascii="Times New Roman" w:hAnsi="Times New Roman"/>
          <w:lang w:val="lt-LT"/>
        </w:rPr>
      </w:pPr>
    </w:p>
    <w:p w:rsidR="00FA507F" w:rsidRPr="00CC7CBE" w:rsidRDefault="00FA507F" w:rsidP="00FA507F">
      <w:pPr>
        <w:numPr>
          <w:ilvl w:val="12"/>
          <w:numId w:val="0"/>
        </w:numPr>
        <w:spacing w:after="0" w:line="240" w:lineRule="auto"/>
        <w:ind w:right="-2"/>
        <w:rPr>
          <w:rFonts w:ascii="Times New Roman" w:hAnsi="Times New Roman"/>
          <w:b/>
          <w:lang w:val="lt-LT"/>
        </w:rPr>
      </w:pPr>
      <w:r w:rsidRPr="00CC7CBE">
        <w:rPr>
          <w:rFonts w:ascii="Times New Roman" w:hAnsi="Times New Roman"/>
          <w:b/>
          <w:lang w:val="lt-LT"/>
        </w:rPr>
        <w:t>Registruotojas ir gamintojas</w:t>
      </w:r>
    </w:p>
    <w:p w:rsidR="00FA507F" w:rsidRPr="00CC7CBE" w:rsidRDefault="00FA507F" w:rsidP="00FA507F">
      <w:pPr>
        <w:numPr>
          <w:ilvl w:val="12"/>
          <w:numId w:val="0"/>
        </w:numPr>
        <w:spacing w:after="0" w:line="240" w:lineRule="auto"/>
        <w:ind w:right="-2"/>
        <w:rPr>
          <w:rFonts w:ascii="Times New Roman" w:hAnsi="Times New Roman"/>
          <w:lang w:val="lt-LT"/>
        </w:rPr>
      </w:pPr>
    </w:p>
    <w:p w:rsidR="00FA507F" w:rsidRPr="00CC7CBE" w:rsidRDefault="00FA507F" w:rsidP="00FA507F">
      <w:pPr>
        <w:spacing w:after="0" w:line="240" w:lineRule="auto"/>
        <w:ind w:left="567" w:hanging="567"/>
        <w:rPr>
          <w:rFonts w:ascii="Times New Roman" w:hAnsi="Times New Roman"/>
          <w:lang w:val="lt-LT"/>
        </w:rPr>
      </w:pPr>
      <w:r w:rsidRPr="00CC7CBE">
        <w:rPr>
          <w:rFonts w:ascii="Times New Roman" w:hAnsi="Times New Roman"/>
          <w:i/>
          <w:lang w:val="lt-LT"/>
        </w:rPr>
        <w:t>Registruotojas</w:t>
      </w:r>
    </w:p>
    <w:p w:rsidR="00FA507F" w:rsidRPr="00CC7CBE" w:rsidRDefault="00FA507F" w:rsidP="00FA507F">
      <w:pPr>
        <w:tabs>
          <w:tab w:val="left" w:pos="567"/>
        </w:tabs>
        <w:spacing w:after="0" w:line="260" w:lineRule="exact"/>
        <w:rPr>
          <w:rFonts w:ascii="Times New Roman" w:hAnsi="Times New Roman"/>
          <w:lang w:val="lt-LT"/>
        </w:rPr>
      </w:pPr>
      <w:proofErr w:type="spellStart"/>
      <w:r w:rsidRPr="00CC7CBE">
        <w:rPr>
          <w:rFonts w:ascii="Times New Roman" w:hAnsi="Times New Roman"/>
          <w:lang w:val="lt-LT"/>
        </w:rPr>
        <w:t>Actavis</w:t>
      </w:r>
      <w:proofErr w:type="spellEnd"/>
      <w:r w:rsidRPr="00CC7CBE">
        <w:rPr>
          <w:rFonts w:ascii="Times New Roman" w:hAnsi="Times New Roman"/>
          <w:lang w:val="lt-LT"/>
        </w:rPr>
        <w:t xml:space="preserve"> Group PTC </w:t>
      </w:r>
      <w:proofErr w:type="spellStart"/>
      <w:r w:rsidRPr="00CC7CBE">
        <w:rPr>
          <w:rFonts w:ascii="Times New Roman" w:hAnsi="Times New Roman"/>
          <w:lang w:val="lt-LT"/>
        </w:rPr>
        <w:t>ehf</w:t>
      </w:r>
      <w:proofErr w:type="spellEnd"/>
    </w:p>
    <w:p w:rsidR="00FA507F" w:rsidRPr="00CC7CBE" w:rsidRDefault="00FA507F" w:rsidP="00FA507F">
      <w:pPr>
        <w:tabs>
          <w:tab w:val="left" w:pos="567"/>
        </w:tabs>
        <w:spacing w:after="0" w:line="260" w:lineRule="exact"/>
        <w:rPr>
          <w:rFonts w:ascii="Times New Roman" w:hAnsi="Times New Roman"/>
          <w:lang w:val="lt-LT"/>
        </w:rPr>
      </w:pPr>
      <w:proofErr w:type="spellStart"/>
      <w:r w:rsidRPr="00CC7CBE">
        <w:rPr>
          <w:rFonts w:ascii="Times New Roman" w:hAnsi="Times New Roman"/>
          <w:lang w:val="lt-LT"/>
        </w:rPr>
        <w:t>Reykjavíkurvegi</w:t>
      </w:r>
      <w:proofErr w:type="spellEnd"/>
      <w:r w:rsidRPr="00CC7CBE">
        <w:rPr>
          <w:rFonts w:ascii="Times New Roman" w:hAnsi="Times New Roman"/>
          <w:lang w:val="lt-LT"/>
        </w:rPr>
        <w:t xml:space="preserve"> 76-78</w:t>
      </w:r>
    </w:p>
    <w:p w:rsidR="00FA507F" w:rsidRPr="00CC7CBE" w:rsidRDefault="00FA507F" w:rsidP="00FA507F">
      <w:pPr>
        <w:tabs>
          <w:tab w:val="left" w:pos="567"/>
        </w:tabs>
        <w:spacing w:after="0" w:line="260" w:lineRule="exact"/>
        <w:rPr>
          <w:rFonts w:ascii="Times New Roman" w:hAnsi="Times New Roman"/>
          <w:lang w:val="lt-LT"/>
        </w:rPr>
      </w:pPr>
      <w:r w:rsidRPr="00CC7CBE">
        <w:rPr>
          <w:rFonts w:ascii="Times New Roman" w:hAnsi="Times New Roman"/>
          <w:lang w:val="lt-LT"/>
        </w:rPr>
        <w:t xml:space="preserve">220 </w:t>
      </w:r>
      <w:proofErr w:type="spellStart"/>
      <w:r w:rsidRPr="00CC7CBE">
        <w:rPr>
          <w:rFonts w:ascii="Times New Roman" w:hAnsi="Times New Roman"/>
          <w:lang w:val="lt-LT"/>
        </w:rPr>
        <w:t>Hafnarfjórður</w:t>
      </w:r>
      <w:proofErr w:type="spellEnd"/>
    </w:p>
    <w:p w:rsidR="00FA507F" w:rsidRPr="00CC7CBE" w:rsidRDefault="00FA507F" w:rsidP="00FA507F">
      <w:pPr>
        <w:numPr>
          <w:ilvl w:val="12"/>
          <w:numId w:val="0"/>
        </w:numPr>
        <w:spacing w:after="0" w:line="240" w:lineRule="auto"/>
        <w:ind w:right="-2"/>
        <w:rPr>
          <w:rFonts w:ascii="Times New Roman" w:hAnsi="Times New Roman"/>
          <w:lang w:val="lt-LT"/>
        </w:rPr>
      </w:pPr>
      <w:r w:rsidRPr="00CC7CBE">
        <w:rPr>
          <w:rFonts w:ascii="Times New Roman" w:hAnsi="Times New Roman"/>
          <w:lang w:val="lt-LT"/>
        </w:rPr>
        <w:t>Islandija</w:t>
      </w:r>
    </w:p>
    <w:p w:rsidR="00FA507F" w:rsidRPr="00CC7CBE" w:rsidRDefault="00FA507F" w:rsidP="00FA507F">
      <w:pPr>
        <w:numPr>
          <w:ilvl w:val="12"/>
          <w:numId w:val="0"/>
        </w:numPr>
        <w:spacing w:after="0" w:line="240" w:lineRule="auto"/>
        <w:ind w:right="-2"/>
        <w:rPr>
          <w:rFonts w:ascii="Times New Roman" w:hAnsi="Times New Roman"/>
          <w:lang w:val="lt-LT"/>
        </w:rPr>
      </w:pPr>
    </w:p>
    <w:p w:rsidR="00FA507F" w:rsidRPr="00CC7CBE" w:rsidRDefault="00FA507F" w:rsidP="00FA507F">
      <w:pPr>
        <w:numPr>
          <w:ilvl w:val="12"/>
          <w:numId w:val="0"/>
        </w:numPr>
        <w:spacing w:after="0" w:line="240" w:lineRule="auto"/>
        <w:ind w:right="-2"/>
        <w:rPr>
          <w:rFonts w:ascii="Times New Roman" w:hAnsi="Times New Roman"/>
          <w:i/>
          <w:lang w:val="lt-LT"/>
        </w:rPr>
      </w:pPr>
      <w:r w:rsidRPr="00CC7CBE">
        <w:rPr>
          <w:rFonts w:ascii="Times New Roman" w:hAnsi="Times New Roman"/>
          <w:i/>
          <w:lang w:val="lt-LT"/>
        </w:rPr>
        <w:t>Gamintojas</w:t>
      </w:r>
    </w:p>
    <w:p w:rsidR="00FA507F" w:rsidRPr="00CC7CBE" w:rsidRDefault="00FA507F" w:rsidP="00FA507F">
      <w:pPr>
        <w:tabs>
          <w:tab w:val="left" w:pos="567"/>
        </w:tabs>
        <w:spacing w:after="0" w:line="260" w:lineRule="exact"/>
        <w:rPr>
          <w:rFonts w:ascii="Times New Roman" w:hAnsi="Times New Roman"/>
          <w:lang w:val="lt-LT"/>
        </w:rPr>
      </w:pPr>
      <w:proofErr w:type="spellStart"/>
      <w:r w:rsidRPr="00CC7CBE">
        <w:rPr>
          <w:rFonts w:ascii="Times New Roman" w:hAnsi="Times New Roman"/>
          <w:lang w:val="lt-LT"/>
        </w:rPr>
        <w:t>Siegfried</w:t>
      </w:r>
      <w:proofErr w:type="spellEnd"/>
      <w:r w:rsidRPr="00CC7CBE">
        <w:rPr>
          <w:rFonts w:ascii="Times New Roman" w:hAnsi="Times New Roman"/>
          <w:lang w:val="lt-LT"/>
        </w:rPr>
        <w:t xml:space="preserve"> Malta Ltd.</w:t>
      </w:r>
    </w:p>
    <w:p w:rsidR="00FA507F" w:rsidRPr="00CC7CBE" w:rsidRDefault="00FA507F" w:rsidP="00FA507F">
      <w:pPr>
        <w:numPr>
          <w:ilvl w:val="12"/>
          <w:numId w:val="0"/>
        </w:numPr>
        <w:spacing w:after="0" w:line="240" w:lineRule="auto"/>
        <w:ind w:right="-2"/>
        <w:rPr>
          <w:rFonts w:ascii="Times New Roman" w:hAnsi="Times New Roman"/>
          <w:lang w:val="lt-LT"/>
        </w:rPr>
      </w:pPr>
      <w:r w:rsidRPr="00CC7CBE">
        <w:rPr>
          <w:rFonts w:ascii="Times New Roman" w:hAnsi="Times New Roman"/>
          <w:lang w:val="lt-LT"/>
        </w:rPr>
        <w:t xml:space="preserve">HHF070 </w:t>
      </w:r>
      <w:proofErr w:type="spellStart"/>
      <w:r w:rsidRPr="00CC7CBE">
        <w:rPr>
          <w:rFonts w:ascii="Times New Roman" w:hAnsi="Times New Roman"/>
          <w:lang w:val="lt-LT"/>
        </w:rPr>
        <w:t>Hal</w:t>
      </w:r>
      <w:proofErr w:type="spellEnd"/>
      <w:r w:rsidRPr="00CC7CBE">
        <w:rPr>
          <w:rFonts w:ascii="Times New Roman" w:hAnsi="Times New Roman"/>
          <w:lang w:val="lt-LT"/>
        </w:rPr>
        <w:t xml:space="preserve"> </w:t>
      </w:r>
      <w:proofErr w:type="spellStart"/>
      <w:r w:rsidRPr="00CC7CBE">
        <w:rPr>
          <w:rFonts w:ascii="Times New Roman" w:hAnsi="Times New Roman"/>
          <w:lang w:val="lt-LT"/>
        </w:rPr>
        <w:t>Far</w:t>
      </w:r>
      <w:proofErr w:type="spellEnd"/>
      <w:r w:rsidRPr="00CC7CBE">
        <w:rPr>
          <w:rFonts w:ascii="Times New Roman" w:hAnsi="Times New Roman"/>
          <w:lang w:val="lt-LT"/>
        </w:rPr>
        <w:t xml:space="preserve"> </w:t>
      </w:r>
      <w:proofErr w:type="spellStart"/>
      <w:r w:rsidRPr="00CC7CBE">
        <w:rPr>
          <w:rFonts w:ascii="Times New Roman" w:hAnsi="Times New Roman"/>
          <w:lang w:val="lt-LT"/>
        </w:rPr>
        <w:t>Industrial</w:t>
      </w:r>
      <w:proofErr w:type="spellEnd"/>
      <w:r w:rsidRPr="00CC7CBE">
        <w:rPr>
          <w:rFonts w:ascii="Times New Roman" w:hAnsi="Times New Roman"/>
          <w:lang w:val="lt-LT"/>
        </w:rPr>
        <w:t xml:space="preserve"> </w:t>
      </w:r>
      <w:proofErr w:type="spellStart"/>
      <w:r w:rsidRPr="00CC7CBE">
        <w:rPr>
          <w:rFonts w:ascii="Times New Roman" w:hAnsi="Times New Roman"/>
          <w:lang w:val="lt-LT"/>
        </w:rPr>
        <w:t>Estate</w:t>
      </w:r>
      <w:proofErr w:type="spellEnd"/>
    </w:p>
    <w:p w:rsidR="00FA507F" w:rsidRPr="00CC7CBE" w:rsidRDefault="00FA507F" w:rsidP="00FA507F">
      <w:pPr>
        <w:numPr>
          <w:ilvl w:val="12"/>
          <w:numId w:val="0"/>
        </w:numPr>
        <w:spacing w:after="0" w:line="240" w:lineRule="auto"/>
        <w:ind w:right="-2"/>
        <w:rPr>
          <w:rFonts w:ascii="Times New Roman" w:hAnsi="Times New Roman"/>
          <w:lang w:val="lt-LT"/>
        </w:rPr>
      </w:pPr>
      <w:proofErr w:type="spellStart"/>
      <w:r w:rsidRPr="00CC7CBE">
        <w:rPr>
          <w:rFonts w:ascii="Times New Roman" w:hAnsi="Times New Roman"/>
          <w:lang w:val="lt-LT"/>
        </w:rPr>
        <w:t>Hal</w:t>
      </w:r>
      <w:proofErr w:type="spellEnd"/>
      <w:r w:rsidRPr="00CC7CBE">
        <w:rPr>
          <w:rFonts w:ascii="Times New Roman" w:hAnsi="Times New Roman"/>
          <w:lang w:val="lt-LT"/>
        </w:rPr>
        <w:t xml:space="preserve"> </w:t>
      </w:r>
      <w:proofErr w:type="spellStart"/>
      <w:r w:rsidRPr="00CC7CBE">
        <w:rPr>
          <w:rFonts w:ascii="Times New Roman" w:hAnsi="Times New Roman"/>
          <w:lang w:val="lt-LT"/>
        </w:rPr>
        <w:t>Far</w:t>
      </w:r>
      <w:proofErr w:type="spellEnd"/>
      <w:r w:rsidRPr="00CC7CBE">
        <w:rPr>
          <w:rFonts w:ascii="Times New Roman" w:hAnsi="Times New Roman"/>
          <w:lang w:val="lt-LT"/>
        </w:rPr>
        <w:t xml:space="preserve"> BBG 3000</w:t>
      </w:r>
    </w:p>
    <w:p w:rsidR="00FA507F" w:rsidRPr="00CC7CBE" w:rsidRDefault="00FA507F" w:rsidP="00FA507F">
      <w:pPr>
        <w:numPr>
          <w:ilvl w:val="12"/>
          <w:numId w:val="0"/>
        </w:numPr>
        <w:spacing w:after="0" w:line="240" w:lineRule="auto"/>
        <w:ind w:right="-2"/>
        <w:rPr>
          <w:rFonts w:ascii="Times New Roman" w:hAnsi="Times New Roman"/>
          <w:lang w:val="lt-LT"/>
        </w:rPr>
      </w:pPr>
      <w:r w:rsidRPr="00CC7CBE">
        <w:rPr>
          <w:rFonts w:ascii="Times New Roman" w:hAnsi="Times New Roman"/>
          <w:lang w:val="lt-LT"/>
        </w:rPr>
        <w:t>Malta</w:t>
      </w:r>
    </w:p>
    <w:p w:rsidR="00FA507F" w:rsidRPr="00CC7CBE" w:rsidRDefault="00FA507F" w:rsidP="00FA507F">
      <w:pPr>
        <w:numPr>
          <w:ilvl w:val="12"/>
          <w:numId w:val="0"/>
        </w:numPr>
        <w:spacing w:after="0" w:line="240" w:lineRule="auto"/>
        <w:ind w:right="-2"/>
        <w:rPr>
          <w:rFonts w:ascii="Times New Roman" w:hAnsi="Times New Roman"/>
          <w:lang w:val="lt-LT"/>
        </w:rPr>
      </w:pPr>
    </w:p>
    <w:p w:rsidR="00FA507F" w:rsidRPr="00CC7CBE" w:rsidRDefault="00FA507F" w:rsidP="00FA507F">
      <w:pPr>
        <w:numPr>
          <w:ilvl w:val="12"/>
          <w:numId w:val="0"/>
        </w:numPr>
        <w:spacing w:after="0" w:line="240" w:lineRule="auto"/>
        <w:ind w:right="-2"/>
        <w:rPr>
          <w:rFonts w:ascii="Times New Roman" w:hAnsi="Times New Roman"/>
          <w:lang w:val="lt-LT"/>
        </w:rPr>
      </w:pPr>
      <w:r w:rsidRPr="00CC7CBE">
        <w:rPr>
          <w:rFonts w:ascii="Times New Roman" w:hAnsi="Times New Roman"/>
          <w:lang w:val="lt-LT"/>
        </w:rPr>
        <w:t>arba</w:t>
      </w:r>
    </w:p>
    <w:p w:rsidR="00FA507F" w:rsidRPr="00CC7CBE" w:rsidRDefault="00FA507F" w:rsidP="00FA507F">
      <w:pPr>
        <w:numPr>
          <w:ilvl w:val="12"/>
          <w:numId w:val="0"/>
        </w:numPr>
        <w:spacing w:after="0" w:line="240" w:lineRule="auto"/>
        <w:ind w:right="-2"/>
        <w:rPr>
          <w:rFonts w:ascii="Times New Roman" w:hAnsi="Times New Roman"/>
          <w:lang w:val="lt-LT"/>
        </w:rPr>
      </w:pPr>
    </w:p>
    <w:p w:rsidR="00FA507F" w:rsidRPr="00CC7CBE" w:rsidRDefault="00FA507F" w:rsidP="00FA507F">
      <w:pPr>
        <w:numPr>
          <w:ilvl w:val="12"/>
          <w:numId w:val="0"/>
        </w:numPr>
        <w:tabs>
          <w:tab w:val="left" w:pos="567"/>
        </w:tabs>
        <w:spacing w:after="0" w:line="240" w:lineRule="auto"/>
        <w:ind w:right="-2"/>
        <w:rPr>
          <w:rFonts w:ascii="Times New Roman" w:hAnsi="Times New Roman"/>
          <w:lang w:val="lt-LT"/>
        </w:rPr>
      </w:pPr>
      <w:proofErr w:type="spellStart"/>
      <w:r w:rsidRPr="00CC7CBE">
        <w:rPr>
          <w:rFonts w:ascii="Times New Roman" w:hAnsi="Times New Roman"/>
          <w:lang w:val="lt-LT"/>
        </w:rPr>
        <w:t>Actavis</w:t>
      </w:r>
      <w:proofErr w:type="spellEnd"/>
      <w:r w:rsidRPr="00CC7CBE">
        <w:rPr>
          <w:rFonts w:ascii="Times New Roman" w:hAnsi="Times New Roman"/>
          <w:lang w:val="lt-LT"/>
        </w:rPr>
        <w:t xml:space="preserve"> Group PTC </w:t>
      </w:r>
      <w:proofErr w:type="spellStart"/>
      <w:r w:rsidRPr="00CC7CBE">
        <w:rPr>
          <w:rFonts w:ascii="Times New Roman" w:hAnsi="Times New Roman"/>
          <w:lang w:val="lt-LT"/>
        </w:rPr>
        <w:t>ehf</w:t>
      </w:r>
      <w:proofErr w:type="spellEnd"/>
      <w:r w:rsidRPr="00CC7CBE">
        <w:rPr>
          <w:rFonts w:ascii="Times New Roman" w:hAnsi="Times New Roman"/>
          <w:lang w:val="lt-LT"/>
        </w:rPr>
        <w:t>.</w:t>
      </w:r>
    </w:p>
    <w:p w:rsidR="00FA507F" w:rsidRPr="00CC7CBE" w:rsidRDefault="00FA507F" w:rsidP="00FA507F">
      <w:pPr>
        <w:tabs>
          <w:tab w:val="left" w:pos="567"/>
        </w:tabs>
        <w:spacing w:after="0" w:line="240" w:lineRule="auto"/>
        <w:rPr>
          <w:rFonts w:ascii="Times New Roman" w:hAnsi="Times New Roman"/>
          <w:lang w:val="lt-LT"/>
        </w:rPr>
      </w:pPr>
      <w:proofErr w:type="spellStart"/>
      <w:r w:rsidRPr="00CC7CBE">
        <w:rPr>
          <w:rFonts w:ascii="Times New Roman" w:hAnsi="Times New Roman"/>
          <w:lang w:val="lt-LT"/>
        </w:rPr>
        <w:t>Reykjavíkurvegi</w:t>
      </w:r>
      <w:proofErr w:type="spellEnd"/>
      <w:r w:rsidRPr="00CC7CBE">
        <w:rPr>
          <w:rFonts w:ascii="Times New Roman" w:hAnsi="Times New Roman"/>
          <w:lang w:val="lt-LT"/>
        </w:rPr>
        <w:t xml:space="preserve"> 76-78 </w:t>
      </w:r>
    </w:p>
    <w:p w:rsidR="00FA507F" w:rsidRPr="00CC7CBE" w:rsidRDefault="00FA507F" w:rsidP="00FA507F">
      <w:pPr>
        <w:tabs>
          <w:tab w:val="left" w:pos="567"/>
        </w:tabs>
        <w:spacing w:after="0" w:line="240" w:lineRule="auto"/>
        <w:rPr>
          <w:rFonts w:ascii="Times New Roman" w:hAnsi="Times New Roman"/>
          <w:lang w:val="lt-LT"/>
        </w:rPr>
      </w:pPr>
      <w:r w:rsidRPr="00CC7CBE">
        <w:rPr>
          <w:rFonts w:ascii="Times New Roman" w:hAnsi="Times New Roman"/>
          <w:lang w:val="lt-LT"/>
        </w:rPr>
        <w:t xml:space="preserve">IS-220 </w:t>
      </w:r>
      <w:proofErr w:type="spellStart"/>
      <w:r w:rsidRPr="00CC7CBE">
        <w:rPr>
          <w:rFonts w:ascii="Times New Roman" w:hAnsi="Times New Roman"/>
          <w:lang w:val="lt-LT"/>
        </w:rPr>
        <w:t>Hafnarfjórður</w:t>
      </w:r>
      <w:proofErr w:type="spellEnd"/>
    </w:p>
    <w:p w:rsidR="00FA507F" w:rsidRPr="00CC7CBE" w:rsidRDefault="00FA507F" w:rsidP="00FA507F">
      <w:pPr>
        <w:tabs>
          <w:tab w:val="left" w:pos="567"/>
        </w:tabs>
        <w:spacing w:after="0" w:line="240" w:lineRule="auto"/>
        <w:rPr>
          <w:rFonts w:ascii="Times New Roman" w:hAnsi="Times New Roman"/>
          <w:lang w:val="lt-LT"/>
        </w:rPr>
      </w:pPr>
      <w:r w:rsidRPr="00CC7CBE">
        <w:rPr>
          <w:rFonts w:ascii="Times New Roman" w:hAnsi="Times New Roman"/>
          <w:lang w:val="lt-LT"/>
        </w:rPr>
        <w:t>Islandija</w:t>
      </w:r>
    </w:p>
    <w:p w:rsidR="00FA507F" w:rsidRPr="00CC7CBE" w:rsidRDefault="00FA507F" w:rsidP="00FA507F">
      <w:pPr>
        <w:spacing w:after="0" w:line="240" w:lineRule="auto"/>
        <w:rPr>
          <w:rFonts w:ascii="Times New Roman" w:hAnsi="Times New Roman"/>
          <w:lang w:val="lt-LT"/>
        </w:rPr>
      </w:pPr>
    </w:p>
    <w:p w:rsidR="00FA507F" w:rsidRPr="00CC7CBE" w:rsidRDefault="00FA507F" w:rsidP="00FA507F">
      <w:pPr>
        <w:spacing w:after="0" w:line="240" w:lineRule="auto"/>
        <w:rPr>
          <w:rFonts w:ascii="Times New Roman" w:hAnsi="Times New Roman"/>
          <w:lang w:val="lt-LT"/>
        </w:rPr>
      </w:pPr>
      <w:r w:rsidRPr="00CC7CBE">
        <w:rPr>
          <w:rFonts w:ascii="Times New Roman" w:hAnsi="Times New Roman"/>
          <w:lang w:val="lt-LT"/>
        </w:rPr>
        <w:t>Jeigu apie šį vaistą norite sužinoti daugiau, kreipkitės į vietinį registruotojo atstovą.</w:t>
      </w:r>
    </w:p>
    <w:p w:rsidR="00FA507F" w:rsidRPr="00CC7CBE" w:rsidRDefault="00FA507F" w:rsidP="00FA507F">
      <w:pPr>
        <w:tabs>
          <w:tab w:val="left" w:pos="567"/>
        </w:tabs>
        <w:suppressAutoHyphens/>
        <w:spacing w:after="0" w:line="240" w:lineRule="auto"/>
        <w:rPr>
          <w:rFonts w:ascii="Times New Roman" w:hAnsi="Times New Roman"/>
          <w:kern w:val="2"/>
          <w:lang w:val="lt-LT"/>
        </w:rPr>
      </w:pPr>
      <w:r w:rsidRPr="00CC7CBE">
        <w:rPr>
          <w:rFonts w:ascii="Times New Roman" w:hAnsi="Times New Roman"/>
          <w:kern w:val="2"/>
          <w:lang w:val="lt-LT"/>
        </w:rPr>
        <w:t xml:space="preserve">UAB </w:t>
      </w:r>
      <w:proofErr w:type="spellStart"/>
      <w:r w:rsidRPr="00CC7CBE">
        <w:rPr>
          <w:rFonts w:ascii="Times New Roman" w:hAnsi="Times New Roman"/>
          <w:kern w:val="2"/>
          <w:lang w:val="lt-LT"/>
        </w:rPr>
        <w:t>Teva</w:t>
      </w:r>
      <w:proofErr w:type="spellEnd"/>
      <w:r w:rsidRPr="00CC7CBE">
        <w:rPr>
          <w:rFonts w:ascii="Times New Roman" w:hAnsi="Times New Roman"/>
          <w:kern w:val="2"/>
          <w:lang w:val="lt-LT"/>
        </w:rPr>
        <w:t xml:space="preserve"> Baltics</w:t>
      </w:r>
    </w:p>
    <w:p w:rsidR="00FA507F" w:rsidRPr="00CC7CBE" w:rsidRDefault="00FA507F" w:rsidP="00FA507F">
      <w:pPr>
        <w:tabs>
          <w:tab w:val="left" w:pos="567"/>
        </w:tabs>
        <w:suppressAutoHyphens/>
        <w:spacing w:after="0" w:line="240" w:lineRule="auto"/>
        <w:rPr>
          <w:rFonts w:ascii="Times New Roman" w:hAnsi="Times New Roman"/>
          <w:kern w:val="2"/>
          <w:lang w:val="lt-LT"/>
        </w:rPr>
      </w:pPr>
      <w:r w:rsidRPr="00CC7CBE">
        <w:rPr>
          <w:rFonts w:ascii="Times New Roman" w:hAnsi="Times New Roman"/>
          <w:kern w:val="2"/>
          <w:lang w:val="lt-LT"/>
        </w:rPr>
        <w:t xml:space="preserve">Molėtų pl. 5 </w:t>
      </w:r>
    </w:p>
    <w:p w:rsidR="00FA507F" w:rsidRPr="00CC7CBE" w:rsidRDefault="00FA507F" w:rsidP="00FA507F">
      <w:pPr>
        <w:tabs>
          <w:tab w:val="left" w:pos="567"/>
        </w:tabs>
        <w:suppressAutoHyphens/>
        <w:spacing w:after="0" w:line="240" w:lineRule="auto"/>
        <w:rPr>
          <w:rFonts w:ascii="Times New Roman" w:hAnsi="Times New Roman"/>
          <w:kern w:val="2"/>
          <w:lang w:val="lt-LT"/>
        </w:rPr>
      </w:pPr>
      <w:r w:rsidRPr="00CC7CBE">
        <w:rPr>
          <w:rFonts w:ascii="Times New Roman" w:hAnsi="Times New Roman"/>
          <w:kern w:val="2"/>
          <w:lang w:val="lt-LT"/>
        </w:rPr>
        <w:t xml:space="preserve">LT-08409 Vilnius </w:t>
      </w:r>
    </w:p>
    <w:p w:rsidR="00FA507F" w:rsidRPr="00CC7CBE" w:rsidRDefault="00FA507F" w:rsidP="00FA507F">
      <w:pPr>
        <w:tabs>
          <w:tab w:val="left" w:pos="567"/>
        </w:tabs>
        <w:suppressAutoHyphens/>
        <w:spacing w:after="0" w:line="240" w:lineRule="auto"/>
        <w:rPr>
          <w:rFonts w:ascii="Times New Roman" w:hAnsi="Times New Roman"/>
          <w:kern w:val="2"/>
          <w:lang w:val="lt-LT"/>
        </w:rPr>
      </w:pPr>
      <w:r w:rsidRPr="00CC7CBE">
        <w:rPr>
          <w:rFonts w:ascii="Times New Roman" w:hAnsi="Times New Roman"/>
          <w:kern w:val="2"/>
          <w:lang w:val="lt-LT"/>
        </w:rPr>
        <w:t>Tel.: +370 5 266 02 03</w:t>
      </w:r>
    </w:p>
    <w:p w:rsidR="00FA507F" w:rsidRPr="00CC7CBE" w:rsidRDefault="00FA507F" w:rsidP="00FA507F">
      <w:pPr>
        <w:spacing w:after="0" w:line="240" w:lineRule="auto"/>
        <w:rPr>
          <w:rFonts w:ascii="Times New Roman" w:hAnsi="Times New Roman"/>
          <w:b/>
          <w:lang w:val="lt-LT"/>
        </w:rPr>
      </w:pPr>
    </w:p>
    <w:p w:rsidR="00FA507F" w:rsidRPr="00CC7CBE" w:rsidRDefault="00FA507F" w:rsidP="00FA507F">
      <w:pPr>
        <w:spacing w:after="0" w:line="240" w:lineRule="auto"/>
        <w:rPr>
          <w:rFonts w:ascii="Times New Roman" w:hAnsi="Times New Roman"/>
          <w:b/>
          <w:lang w:val="fr-FR"/>
        </w:rPr>
      </w:pPr>
      <w:r w:rsidRPr="00CC7CBE">
        <w:rPr>
          <w:rFonts w:ascii="Times New Roman" w:hAnsi="Times New Roman"/>
          <w:b/>
          <w:lang w:val="lt-LT"/>
        </w:rPr>
        <w:t>Šis vaistas EEE valstybėse narėse registruotas tokiais pavadinimais: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1526"/>
        <w:gridCol w:w="6804"/>
      </w:tblGrid>
      <w:tr w:rsidR="00FA507F" w:rsidRPr="00CC7CBE" w:rsidTr="002B25C0">
        <w:trPr>
          <w:trHeight w:val="506"/>
        </w:trPr>
        <w:tc>
          <w:tcPr>
            <w:tcW w:w="1526" w:type="dxa"/>
            <w:vAlign w:val="center"/>
          </w:tcPr>
          <w:p w:rsidR="00FA507F" w:rsidRPr="00CC7CBE" w:rsidRDefault="00FA507F" w:rsidP="002B25C0">
            <w:pPr>
              <w:autoSpaceDE w:val="0"/>
              <w:autoSpaceDN w:val="0"/>
              <w:adjustRightInd w:val="0"/>
              <w:spacing w:after="0" w:line="240" w:lineRule="auto"/>
              <w:rPr>
                <w:rFonts w:ascii="Times New Roman" w:hAnsi="Times New Roman"/>
              </w:rPr>
            </w:pPr>
            <w:proofErr w:type="spellStart"/>
            <w:r w:rsidRPr="00CC7CBE">
              <w:rPr>
                <w:rFonts w:ascii="Times New Roman" w:hAnsi="Times New Roman"/>
              </w:rPr>
              <w:t>Danija</w:t>
            </w:r>
            <w:proofErr w:type="spellEnd"/>
          </w:p>
        </w:tc>
        <w:tc>
          <w:tcPr>
            <w:tcW w:w="6804" w:type="dxa"/>
            <w:vAlign w:val="center"/>
          </w:tcPr>
          <w:p w:rsidR="00FA507F" w:rsidRPr="00CC7CBE" w:rsidRDefault="00FA507F" w:rsidP="002B25C0">
            <w:pPr>
              <w:autoSpaceDE w:val="0"/>
              <w:autoSpaceDN w:val="0"/>
              <w:adjustRightInd w:val="0"/>
              <w:spacing w:after="0" w:line="240" w:lineRule="auto"/>
              <w:rPr>
                <w:rFonts w:ascii="Times New Roman" w:hAnsi="Times New Roman"/>
              </w:rPr>
            </w:pPr>
            <w:proofErr w:type="spellStart"/>
            <w:r w:rsidRPr="00CC7CBE">
              <w:rPr>
                <w:rFonts w:ascii="Times New Roman" w:hAnsi="Times New Roman"/>
              </w:rPr>
              <w:t>Candesartancilexetil</w:t>
            </w:r>
            <w:proofErr w:type="spellEnd"/>
            <w:r w:rsidRPr="00CC7CBE">
              <w:rPr>
                <w:rFonts w:ascii="Times New Roman" w:hAnsi="Times New Roman"/>
              </w:rPr>
              <w:t xml:space="preserve"> HCT Actavis </w:t>
            </w:r>
          </w:p>
        </w:tc>
      </w:tr>
      <w:tr w:rsidR="00FA507F" w:rsidRPr="00CC7CBE" w:rsidTr="002B25C0">
        <w:trPr>
          <w:trHeight w:val="506"/>
        </w:trPr>
        <w:tc>
          <w:tcPr>
            <w:tcW w:w="1526" w:type="dxa"/>
            <w:vAlign w:val="center"/>
          </w:tcPr>
          <w:p w:rsidR="00FA507F" w:rsidRPr="00CC7CBE" w:rsidRDefault="00FA507F" w:rsidP="002B25C0">
            <w:pPr>
              <w:autoSpaceDE w:val="0"/>
              <w:autoSpaceDN w:val="0"/>
              <w:adjustRightInd w:val="0"/>
              <w:spacing w:after="0" w:line="240" w:lineRule="auto"/>
              <w:rPr>
                <w:rFonts w:ascii="Times New Roman" w:hAnsi="Times New Roman"/>
              </w:rPr>
            </w:pPr>
            <w:proofErr w:type="spellStart"/>
            <w:r w:rsidRPr="00CC7CBE">
              <w:rPr>
                <w:rFonts w:ascii="Times New Roman" w:hAnsi="Times New Roman"/>
              </w:rPr>
              <w:t>Austrija</w:t>
            </w:r>
            <w:proofErr w:type="spellEnd"/>
          </w:p>
        </w:tc>
        <w:tc>
          <w:tcPr>
            <w:tcW w:w="6804" w:type="dxa"/>
            <w:vAlign w:val="center"/>
          </w:tcPr>
          <w:p w:rsidR="00FA507F" w:rsidRPr="00CC7CBE" w:rsidRDefault="00FA507F" w:rsidP="002B25C0">
            <w:pPr>
              <w:autoSpaceDE w:val="0"/>
              <w:autoSpaceDN w:val="0"/>
              <w:adjustRightInd w:val="0"/>
              <w:spacing w:after="0" w:line="240" w:lineRule="auto"/>
              <w:rPr>
                <w:rFonts w:ascii="Times New Roman" w:hAnsi="Times New Roman"/>
              </w:rPr>
            </w:pPr>
            <w:r w:rsidRPr="00CC7CBE">
              <w:rPr>
                <w:rFonts w:ascii="Times New Roman" w:hAnsi="Times New Roman"/>
                <w:lang w:val="sv-SE"/>
              </w:rPr>
              <w:t>Candesartan/HCT Actavis 8 mg/12,5 mg; 16 mg/12,5 mg Tabletten; 32 mg/12,5 mg; 32 mg/25 mg Tabletten</w:t>
            </w:r>
          </w:p>
        </w:tc>
      </w:tr>
      <w:tr w:rsidR="00FA507F" w:rsidRPr="00CC7CBE" w:rsidTr="002B25C0">
        <w:trPr>
          <w:trHeight w:val="506"/>
        </w:trPr>
        <w:tc>
          <w:tcPr>
            <w:tcW w:w="1526" w:type="dxa"/>
            <w:vAlign w:val="center"/>
          </w:tcPr>
          <w:p w:rsidR="00FA507F" w:rsidRPr="00CC7CBE" w:rsidRDefault="00FA507F" w:rsidP="002B25C0">
            <w:pPr>
              <w:autoSpaceDE w:val="0"/>
              <w:autoSpaceDN w:val="0"/>
              <w:adjustRightInd w:val="0"/>
              <w:spacing w:after="0" w:line="240" w:lineRule="auto"/>
              <w:rPr>
                <w:rFonts w:ascii="Times New Roman" w:hAnsi="Times New Roman"/>
              </w:rPr>
            </w:pPr>
            <w:proofErr w:type="spellStart"/>
            <w:r w:rsidRPr="00CC7CBE">
              <w:rPr>
                <w:rFonts w:ascii="Times New Roman" w:hAnsi="Times New Roman"/>
              </w:rPr>
              <w:lastRenderedPageBreak/>
              <w:t>Bulgarija</w:t>
            </w:r>
            <w:proofErr w:type="spellEnd"/>
            <w:r w:rsidRPr="00CC7CBE">
              <w:rPr>
                <w:rFonts w:ascii="Times New Roman" w:hAnsi="Times New Roman"/>
              </w:rPr>
              <w:t xml:space="preserve"> </w:t>
            </w:r>
          </w:p>
        </w:tc>
        <w:tc>
          <w:tcPr>
            <w:tcW w:w="6804" w:type="dxa"/>
            <w:vAlign w:val="center"/>
          </w:tcPr>
          <w:p w:rsidR="00FA507F" w:rsidRPr="00CC7CBE" w:rsidRDefault="00FA507F" w:rsidP="002B25C0">
            <w:pPr>
              <w:autoSpaceDE w:val="0"/>
              <w:autoSpaceDN w:val="0"/>
              <w:adjustRightInd w:val="0"/>
              <w:spacing w:after="0" w:line="240" w:lineRule="auto"/>
              <w:rPr>
                <w:rFonts w:ascii="Times New Roman" w:hAnsi="Times New Roman"/>
              </w:rPr>
            </w:pPr>
            <w:r w:rsidRPr="00CC7CBE">
              <w:rPr>
                <w:rFonts w:ascii="Times New Roman" w:hAnsi="Times New Roman"/>
              </w:rPr>
              <w:t xml:space="preserve">Candesartan HCT Actavis </w:t>
            </w:r>
          </w:p>
        </w:tc>
      </w:tr>
      <w:tr w:rsidR="00FA507F" w:rsidRPr="00CC7CBE" w:rsidTr="002B25C0">
        <w:trPr>
          <w:trHeight w:val="506"/>
        </w:trPr>
        <w:tc>
          <w:tcPr>
            <w:tcW w:w="1526" w:type="dxa"/>
            <w:vAlign w:val="center"/>
          </w:tcPr>
          <w:p w:rsidR="00FA507F" w:rsidRPr="00CC7CBE" w:rsidRDefault="00FA507F" w:rsidP="002B25C0">
            <w:pPr>
              <w:autoSpaceDE w:val="0"/>
              <w:autoSpaceDN w:val="0"/>
              <w:adjustRightInd w:val="0"/>
              <w:spacing w:after="0" w:line="240" w:lineRule="auto"/>
              <w:rPr>
                <w:rFonts w:ascii="Times New Roman" w:hAnsi="Times New Roman"/>
              </w:rPr>
            </w:pPr>
            <w:proofErr w:type="spellStart"/>
            <w:r w:rsidRPr="00CC7CBE">
              <w:rPr>
                <w:rFonts w:ascii="Times New Roman" w:hAnsi="Times New Roman"/>
              </w:rPr>
              <w:t>Estija</w:t>
            </w:r>
            <w:proofErr w:type="spellEnd"/>
            <w:r w:rsidRPr="00CC7CBE">
              <w:rPr>
                <w:rFonts w:ascii="Times New Roman" w:hAnsi="Times New Roman"/>
              </w:rPr>
              <w:t xml:space="preserve"> </w:t>
            </w:r>
          </w:p>
        </w:tc>
        <w:tc>
          <w:tcPr>
            <w:tcW w:w="6804" w:type="dxa"/>
            <w:vAlign w:val="center"/>
          </w:tcPr>
          <w:p w:rsidR="00FA507F" w:rsidRPr="00CC7CBE" w:rsidRDefault="00FA507F" w:rsidP="002B25C0">
            <w:pPr>
              <w:autoSpaceDE w:val="0"/>
              <w:autoSpaceDN w:val="0"/>
              <w:adjustRightInd w:val="0"/>
              <w:spacing w:after="0" w:line="240" w:lineRule="auto"/>
              <w:rPr>
                <w:rFonts w:ascii="Times New Roman" w:hAnsi="Times New Roman"/>
              </w:rPr>
            </w:pPr>
            <w:r w:rsidRPr="00CC7CBE">
              <w:rPr>
                <w:rFonts w:ascii="Times New Roman" w:hAnsi="Times New Roman"/>
              </w:rPr>
              <w:t xml:space="preserve">Candesartan HCT Actavis </w:t>
            </w:r>
          </w:p>
        </w:tc>
      </w:tr>
      <w:tr w:rsidR="00FA507F" w:rsidRPr="00CC7CBE" w:rsidTr="002B25C0">
        <w:trPr>
          <w:trHeight w:val="506"/>
        </w:trPr>
        <w:tc>
          <w:tcPr>
            <w:tcW w:w="1526" w:type="dxa"/>
            <w:vAlign w:val="center"/>
          </w:tcPr>
          <w:p w:rsidR="00FA507F" w:rsidRPr="00CC7CBE" w:rsidRDefault="00FA507F" w:rsidP="002B25C0">
            <w:pPr>
              <w:autoSpaceDE w:val="0"/>
              <w:autoSpaceDN w:val="0"/>
              <w:adjustRightInd w:val="0"/>
              <w:spacing w:after="0" w:line="240" w:lineRule="auto"/>
              <w:rPr>
                <w:rFonts w:ascii="Times New Roman" w:hAnsi="Times New Roman"/>
              </w:rPr>
            </w:pPr>
            <w:proofErr w:type="spellStart"/>
            <w:r w:rsidRPr="00CC7CBE">
              <w:rPr>
                <w:rFonts w:ascii="Times New Roman" w:hAnsi="Times New Roman"/>
              </w:rPr>
              <w:t>Islandija</w:t>
            </w:r>
            <w:proofErr w:type="spellEnd"/>
            <w:r w:rsidRPr="00CC7CBE">
              <w:rPr>
                <w:rFonts w:ascii="Times New Roman" w:hAnsi="Times New Roman"/>
              </w:rPr>
              <w:t xml:space="preserve"> </w:t>
            </w:r>
          </w:p>
        </w:tc>
        <w:tc>
          <w:tcPr>
            <w:tcW w:w="6804" w:type="dxa"/>
            <w:vAlign w:val="center"/>
          </w:tcPr>
          <w:p w:rsidR="00FA507F" w:rsidRPr="00CC7CBE" w:rsidRDefault="00FA507F" w:rsidP="002B25C0">
            <w:pPr>
              <w:autoSpaceDE w:val="0"/>
              <w:autoSpaceDN w:val="0"/>
              <w:adjustRightInd w:val="0"/>
              <w:spacing w:after="0" w:line="240" w:lineRule="auto"/>
              <w:rPr>
                <w:rFonts w:ascii="Times New Roman" w:hAnsi="Times New Roman"/>
              </w:rPr>
            </w:pPr>
            <w:r w:rsidRPr="00CC7CBE">
              <w:rPr>
                <w:rFonts w:ascii="Times New Roman" w:hAnsi="Times New Roman"/>
              </w:rPr>
              <w:t xml:space="preserve">Candesartan HCT Actavis </w:t>
            </w:r>
          </w:p>
        </w:tc>
      </w:tr>
      <w:tr w:rsidR="00FA507F" w:rsidRPr="00CC7CBE" w:rsidTr="002B25C0">
        <w:trPr>
          <w:trHeight w:val="506"/>
        </w:trPr>
        <w:tc>
          <w:tcPr>
            <w:tcW w:w="1526" w:type="dxa"/>
            <w:vAlign w:val="center"/>
          </w:tcPr>
          <w:p w:rsidR="00FA507F" w:rsidRPr="00CC7CBE" w:rsidRDefault="00FA507F" w:rsidP="002B25C0">
            <w:pPr>
              <w:autoSpaceDE w:val="0"/>
              <w:autoSpaceDN w:val="0"/>
              <w:adjustRightInd w:val="0"/>
              <w:spacing w:after="0" w:line="240" w:lineRule="auto"/>
              <w:rPr>
                <w:rFonts w:ascii="Times New Roman" w:hAnsi="Times New Roman"/>
              </w:rPr>
            </w:pPr>
            <w:proofErr w:type="spellStart"/>
            <w:r w:rsidRPr="00CC7CBE">
              <w:rPr>
                <w:rFonts w:ascii="Times New Roman" w:hAnsi="Times New Roman"/>
              </w:rPr>
              <w:t>Lietuva</w:t>
            </w:r>
            <w:proofErr w:type="spellEnd"/>
          </w:p>
        </w:tc>
        <w:tc>
          <w:tcPr>
            <w:tcW w:w="6804" w:type="dxa"/>
            <w:vAlign w:val="center"/>
          </w:tcPr>
          <w:p w:rsidR="00FA507F" w:rsidRPr="00CC7CBE" w:rsidRDefault="00FA507F" w:rsidP="002B25C0">
            <w:pPr>
              <w:autoSpaceDE w:val="0"/>
              <w:autoSpaceDN w:val="0"/>
              <w:adjustRightInd w:val="0"/>
              <w:spacing w:after="0" w:line="240" w:lineRule="auto"/>
              <w:rPr>
                <w:rFonts w:ascii="Times New Roman" w:hAnsi="Times New Roman"/>
              </w:rPr>
            </w:pPr>
            <w:r w:rsidRPr="00CC7CBE">
              <w:rPr>
                <w:rFonts w:ascii="Times New Roman" w:hAnsi="Times New Roman"/>
              </w:rPr>
              <w:t xml:space="preserve">Candesartan HCT Actavis 8 mg/ 12,5 mg </w:t>
            </w:r>
            <w:proofErr w:type="spellStart"/>
            <w:r w:rsidRPr="00CC7CBE">
              <w:rPr>
                <w:rFonts w:ascii="Times New Roman" w:hAnsi="Times New Roman"/>
              </w:rPr>
              <w:t>tabletės</w:t>
            </w:r>
            <w:proofErr w:type="spellEnd"/>
            <w:r w:rsidRPr="00CC7CBE">
              <w:rPr>
                <w:rFonts w:ascii="Times New Roman" w:hAnsi="Times New Roman"/>
              </w:rPr>
              <w:t xml:space="preserve"> </w:t>
            </w:r>
          </w:p>
          <w:p w:rsidR="00FA507F" w:rsidRPr="00CC7CBE" w:rsidRDefault="00FA507F" w:rsidP="002B25C0">
            <w:pPr>
              <w:autoSpaceDE w:val="0"/>
              <w:autoSpaceDN w:val="0"/>
              <w:adjustRightInd w:val="0"/>
              <w:spacing w:after="0" w:line="240" w:lineRule="auto"/>
              <w:rPr>
                <w:rFonts w:ascii="Times New Roman" w:eastAsia="Times New Roman" w:hAnsi="Times New Roman"/>
                <w:lang w:eastAsia="en-GB"/>
              </w:rPr>
            </w:pPr>
            <w:r w:rsidRPr="00CC7CBE">
              <w:rPr>
                <w:rFonts w:ascii="Times New Roman" w:hAnsi="Times New Roman"/>
              </w:rPr>
              <w:t xml:space="preserve">Candesartan HCT Actavis 16 mg/ 12,5 mg </w:t>
            </w:r>
            <w:proofErr w:type="spellStart"/>
            <w:r w:rsidRPr="00CC7CBE">
              <w:rPr>
                <w:rFonts w:ascii="Times New Roman" w:hAnsi="Times New Roman"/>
              </w:rPr>
              <w:t>tabletės</w:t>
            </w:r>
            <w:proofErr w:type="spellEnd"/>
            <w:r w:rsidRPr="00CC7CBE">
              <w:rPr>
                <w:rFonts w:ascii="Times New Roman" w:hAnsi="Times New Roman"/>
              </w:rPr>
              <w:t xml:space="preserve"> </w:t>
            </w:r>
          </w:p>
          <w:p w:rsidR="00FA507F" w:rsidRPr="00CC7CBE" w:rsidRDefault="00FA507F" w:rsidP="002B25C0">
            <w:pPr>
              <w:autoSpaceDE w:val="0"/>
              <w:autoSpaceDN w:val="0"/>
              <w:adjustRightInd w:val="0"/>
              <w:spacing w:after="0" w:line="240" w:lineRule="auto"/>
              <w:rPr>
                <w:rFonts w:ascii="Times New Roman" w:eastAsia="Times New Roman" w:hAnsi="Times New Roman"/>
                <w:lang w:eastAsia="en-GB"/>
              </w:rPr>
            </w:pPr>
            <w:r w:rsidRPr="00CC7CBE">
              <w:rPr>
                <w:rFonts w:ascii="Times New Roman" w:eastAsia="Times New Roman" w:hAnsi="Times New Roman"/>
                <w:lang w:eastAsia="en-GB"/>
              </w:rPr>
              <w:t xml:space="preserve">Candesartan HCT Actavis 32 mg/ 12,5 mg </w:t>
            </w:r>
            <w:proofErr w:type="spellStart"/>
            <w:r w:rsidRPr="00CC7CBE">
              <w:rPr>
                <w:rFonts w:ascii="Times New Roman" w:eastAsia="Times New Roman" w:hAnsi="Times New Roman"/>
                <w:lang w:eastAsia="en-GB"/>
              </w:rPr>
              <w:t>tabletės</w:t>
            </w:r>
            <w:proofErr w:type="spellEnd"/>
            <w:r w:rsidRPr="00CC7CBE">
              <w:rPr>
                <w:rFonts w:ascii="Times New Roman" w:eastAsia="Times New Roman" w:hAnsi="Times New Roman"/>
                <w:lang w:eastAsia="en-GB"/>
              </w:rPr>
              <w:t xml:space="preserve"> </w:t>
            </w:r>
          </w:p>
          <w:p w:rsidR="00FA507F" w:rsidRPr="00CC7CBE" w:rsidRDefault="00FA507F" w:rsidP="002B25C0">
            <w:pPr>
              <w:autoSpaceDE w:val="0"/>
              <w:autoSpaceDN w:val="0"/>
              <w:adjustRightInd w:val="0"/>
              <w:spacing w:after="0" w:line="240" w:lineRule="auto"/>
              <w:rPr>
                <w:rFonts w:ascii="Times New Roman" w:eastAsia="Times New Roman" w:hAnsi="Times New Roman"/>
                <w:lang w:val="en-GB" w:eastAsia="en-GB"/>
              </w:rPr>
            </w:pPr>
            <w:r w:rsidRPr="00CC7CBE">
              <w:rPr>
                <w:rFonts w:ascii="Times New Roman" w:eastAsia="Times New Roman" w:hAnsi="Times New Roman"/>
                <w:lang w:val="en-GB" w:eastAsia="en-GB"/>
              </w:rPr>
              <w:t xml:space="preserve">Candesartan HCT Actavis 32 mg/ 25 mg </w:t>
            </w:r>
            <w:proofErr w:type="spellStart"/>
            <w:r w:rsidRPr="00CC7CBE">
              <w:rPr>
                <w:rFonts w:ascii="Times New Roman" w:eastAsia="Times New Roman" w:hAnsi="Times New Roman"/>
                <w:lang w:val="en-GB" w:eastAsia="en-GB"/>
              </w:rPr>
              <w:t>tabletės</w:t>
            </w:r>
            <w:proofErr w:type="spellEnd"/>
          </w:p>
          <w:p w:rsidR="00FA507F" w:rsidRPr="00CC7CBE" w:rsidRDefault="00FA507F" w:rsidP="002B25C0">
            <w:pPr>
              <w:autoSpaceDE w:val="0"/>
              <w:autoSpaceDN w:val="0"/>
              <w:adjustRightInd w:val="0"/>
              <w:spacing w:after="0" w:line="240" w:lineRule="auto"/>
              <w:rPr>
                <w:rFonts w:ascii="Times New Roman" w:hAnsi="Times New Roman"/>
              </w:rPr>
            </w:pPr>
          </w:p>
        </w:tc>
      </w:tr>
      <w:tr w:rsidR="00FA507F" w:rsidRPr="00CC7CBE" w:rsidTr="002B25C0">
        <w:trPr>
          <w:trHeight w:val="506"/>
        </w:trPr>
        <w:tc>
          <w:tcPr>
            <w:tcW w:w="1526" w:type="dxa"/>
            <w:vAlign w:val="center"/>
          </w:tcPr>
          <w:p w:rsidR="00FA507F" w:rsidRPr="00CC7CBE" w:rsidRDefault="00FA507F" w:rsidP="002B25C0">
            <w:pPr>
              <w:autoSpaceDE w:val="0"/>
              <w:autoSpaceDN w:val="0"/>
              <w:adjustRightInd w:val="0"/>
              <w:spacing w:after="0" w:line="240" w:lineRule="auto"/>
              <w:rPr>
                <w:rFonts w:ascii="Times New Roman" w:hAnsi="Times New Roman"/>
              </w:rPr>
            </w:pPr>
            <w:proofErr w:type="spellStart"/>
            <w:r w:rsidRPr="00CC7CBE">
              <w:rPr>
                <w:rFonts w:ascii="Times New Roman" w:hAnsi="Times New Roman"/>
              </w:rPr>
              <w:t>Latvija</w:t>
            </w:r>
            <w:proofErr w:type="spellEnd"/>
          </w:p>
        </w:tc>
        <w:tc>
          <w:tcPr>
            <w:tcW w:w="6804" w:type="dxa"/>
            <w:vAlign w:val="center"/>
          </w:tcPr>
          <w:p w:rsidR="00FA507F" w:rsidRPr="00CC7CBE" w:rsidRDefault="00FA507F" w:rsidP="002B25C0">
            <w:pPr>
              <w:autoSpaceDE w:val="0"/>
              <w:autoSpaceDN w:val="0"/>
              <w:adjustRightInd w:val="0"/>
              <w:spacing w:after="0" w:line="240" w:lineRule="auto"/>
              <w:rPr>
                <w:rFonts w:ascii="Times New Roman" w:hAnsi="Times New Roman"/>
              </w:rPr>
            </w:pPr>
            <w:r w:rsidRPr="00CC7CBE">
              <w:rPr>
                <w:rFonts w:ascii="Times New Roman" w:hAnsi="Times New Roman"/>
              </w:rPr>
              <w:t xml:space="preserve">Candesartan HCT Actavis 8 mg/ 12,5 mg </w:t>
            </w:r>
            <w:proofErr w:type="spellStart"/>
            <w:r w:rsidRPr="00CC7CBE">
              <w:rPr>
                <w:rFonts w:ascii="Times New Roman" w:hAnsi="Times New Roman"/>
              </w:rPr>
              <w:t>tabletes</w:t>
            </w:r>
            <w:proofErr w:type="spellEnd"/>
            <w:r w:rsidRPr="00CC7CBE">
              <w:rPr>
                <w:rFonts w:ascii="Times New Roman" w:hAnsi="Times New Roman"/>
              </w:rPr>
              <w:t xml:space="preserve"> </w:t>
            </w:r>
          </w:p>
          <w:p w:rsidR="00FA507F" w:rsidRPr="00CC7CBE" w:rsidRDefault="00FA507F" w:rsidP="002B25C0">
            <w:pPr>
              <w:autoSpaceDE w:val="0"/>
              <w:autoSpaceDN w:val="0"/>
              <w:adjustRightInd w:val="0"/>
              <w:spacing w:after="0" w:line="240" w:lineRule="auto"/>
              <w:rPr>
                <w:rFonts w:ascii="Times New Roman" w:eastAsia="Times New Roman" w:hAnsi="Times New Roman"/>
                <w:lang w:eastAsia="en-GB"/>
              </w:rPr>
            </w:pPr>
            <w:r w:rsidRPr="00CC7CBE">
              <w:rPr>
                <w:rFonts w:ascii="Times New Roman" w:hAnsi="Times New Roman"/>
              </w:rPr>
              <w:t xml:space="preserve">Candesartan HCT Actavis 16 mg/ 12,5 mg </w:t>
            </w:r>
            <w:proofErr w:type="spellStart"/>
            <w:r w:rsidRPr="00CC7CBE">
              <w:rPr>
                <w:rFonts w:ascii="Times New Roman" w:hAnsi="Times New Roman"/>
              </w:rPr>
              <w:t>tabletes</w:t>
            </w:r>
            <w:proofErr w:type="spellEnd"/>
          </w:p>
          <w:p w:rsidR="00FA507F" w:rsidRPr="00CC7CBE" w:rsidRDefault="00FA507F" w:rsidP="002B25C0">
            <w:pPr>
              <w:autoSpaceDE w:val="0"/>
              <w:autoSpaceDN w:val="0"/>
              <w:adjustRightInd w:val="0"/>
              <w:spacing w:after="0" w:line="240" w:lineRule="auto"/>
              <w:rPr>
                <w:rFonts w:ascii="Times New Roman" w:eastAsia="Times New Roman" w:hAnsi="Times New Roman"/>
                <w:lang w:eastAsia="en-GB"/>
              </w:rPr>
            </w:pPr>
            <w:r w:rsidRPr="00CC7CBE">
              <w:rPr>
                <w:rFonts w:ascii="Times New Roman" w:eastAsia="Times New Roman" w:hAnsi="Times New Roman"/>
                <w:lang w:eastAsia="en-GB"/>
              </w:rPr>
              <w:t xml:space="preserve">Candesartan HCT Actavis 32 mg/ 12,5 mg </w:t>
            </w:r>
            <w:proofErr w:type="spellStart"/>
            <w:r w:rsidRPr="00CC7CBE">
              <w:rPr>
                <w:rFonts w:ascii="Times New Roman" w:eastAsia="Times New Roman" w:hAnsi="Times New Roman"/>
                <w:lang w:eastAsia="en-GB"/>
              </w:rPr>
              <w:t>tabletes</w:t>
            </w:r>
            <w:proofErr w:type="spellEnd"/>
            <w:r w:rsidRPr="00CC7CBE">
              <w:rPr>
                <w:rFonts w:ascii="Times New Roman" w:eastAsia="Times New Roman" w:hAnsi="Times New Roman"/>
                <w:lang w:eastAsia="en-GB"/>
              </w:rPr>
              <w:t xml:space="preserve"> </w:t>
            </w:r>
          </w:p>
          <w:p w:rsidR="00FA507F" w:rsidRPr="00CC7CBE" w:rsidRDefault="00FA507F" w:rsidP="002B25C0">
            <w:pPr>
              <w:autoSpaceDE w:val="0"/>
              <w:autoSpaceDN w:val="0"/>
              <w:adjustRightInd w:val="0"/>
              <w:spacing w:after="0" w:line="240" w:lineRule="auto"/>
              <w:rPr>
                <w:rFonts w:ascii="Times New Roman" w:hAnsi="Times New Roman"/>
              </w:rPr>
            </w:pPr>
            <w:r w:rsidRPr="00CC7CBE">
              <w:rPr>
                <w:rFonts w:ascii="Times New Roman" w:eastAsia="Times New Roman" w:hAnsi="Times New Roman"/>
                <w:lang w:val="en-GB" w:eastAsia="en-GB"/>
              </w:rPr>
              <w:t xml:space="preserve">Candesartan HCT Actavis 32 mg/ 25 mg </w:t>
            </w:r>
            <w:proofErr w:type="spellStart"/>
            <w:r w:rsidRPr="00CC7CBE">
              <w:rPr>
                <w:rFonts w:ascii="Times New Roman" w:eastAsia="Times New Roman" w:hAnsi="Times New Roman"/>
                <w:lang w:val="en-GB" w:eastAsia="en-GB"/>
              </w:rPr>
              <w:t>tabletes</w:t>
            </w:r>
            <w:proofErr w:type="spellEnd"/>
            <w:r w:rsidRPr="00CC7CBE">
              <w:rPr>
                <w:rFonts w:ascii="Times New Roman" w:hAnsi="Times New Roman"/>
              </w:rPr>
              <w:t xml:space="preserve"> </w:t>
            </w:r>
          </w:p>
        </w:tc>
      </w:tr>
      <w:tr w:rsidR="00FA507F" w:rsidRPr="00CC7CBE" w:rsidTr="002B25C0">
        <w:trPr>
          <w:trHeight w:val="506"/>
        </w:trPr>
        <w:tc>
          <w:tcPr>
            <w:tcW w:w="1526" w:type="dxa"/>
            <w:vAlign w:val="center"/>
          </w:tcPr>
          <w:p w:rsidR="00FA507F" w:rsidRPr="00CC7CBE" w:rsidRDefault="00FA507F" w:rsidP="002B25C0">
            <w:pPr>
              <w:autoSpaceDE w:val="0"/>
              <w:autoSpaceDN w:val="0"/>
              <w:adjustRightInd w:val="0"/>
              <w:spacing w:after="0" w:line="240" w:lineRule="auto"/>
              <w:rPr>
                <w:rFonts w:ascii="Times New Roman" w:hAnsi="Times New Roman"/>
              </w:rPr>
            </w:pPr>
            <w:proofErr w:type="spellStart"/>
            <w:r w:rsidRPr="00CC7CBE">
              <w:rPr>
                <w:rFonts w:ascii="Times New Roman" w:hAnsi="Times New Roman"/>
              </w:rPr>
              <w:t>Norvegija</w:t>
            </w:r>
            <w:proofErr w:type="spellEnd"/>
            <w:r w:rsidRPr="00CC7CBE">
              <w:rPr>
                <w:rFonts w:ascii="Times New Roman" w:hAnsi="Times New Roman"/>
              </w:rPr>
              <w:t xml:space="preserve"> </w:t>
            </w:r>
          </w:p>
        </w:tc>
        <w:tc>
          <w:tcPr>
            <w:tcW w:w="6804" w:type="dxa"/>
            <w:vAlign w:val="center"/>
          </w:tcPr>
          <w:p w:rsidR="00FA507F" w:rsidRPr="00CC7CBE" w:rsidRDefault="00FA507F" w:rsidP="002B25C0">
            <w:pPr>
              <w:autoSpaceDE w:val="0"/>
              <w:autoSpaceDN w:val="0"/>
              <w:adjustRightInd w:val="0"/>
              <w:spacing w:after="0" w:line="240" w:lineRule="auto"/>
              <w:rPr>
                <w:rFonts w:ascii="Times New Roman" w:hAnsi="Times New Roman"/>
              </w:rPr>
            </w:pPr>
            <w:r w:rsidRPr="00CC7CBE">
              <w:rPr>
                <w:rFonts w:ascii="Times New Roman" w:hAnsi="Times New Roman"/>
              </w:rPr>
              <w:t xml:space="preserve">Candesartan / </w:t>
            </w:r>
            <w:proofErr w:type="spellStart"/>
            <w:r w:rsidRPr="00CC7CBE">
              <w:rPr>
                <w:rFonts w:ascii="Times New Roman" w:hAnsi="Times New Roman"/>
              </w:rPr>
              <w:t>hydroklortiazid</w:t>
            </w:r>
            <w:proofErr w:type="spellEnd"/>
            <w:r w:rsidRPr="00CC7CBE">
              <w:rPr>
                <w:rFonts w:ascii="Times New Roman" w:hAnsi="Times New Roman"/>
              </w:rPr>
              <w:t xml:space="preserve"> Actavis </w:t>
            </w:r>
          </w:p>
        </w:tc>
      </w:tr>
    </w:tbl>
    <w:p w:rsidR="00FA507F" w:rsidRPr="00CC7CBE" w:rsidRDefault="00FA507F" w:rsidP="00FA507F">
      <w:pPr>
        <w:spacing w:after="0" w:line="240" w:lineRule="auto"/>
        <w:rPr>
          <w:rFonts w:ascii="Times New Roman" w:hAnsi="Times New Roman"/>
          <w:lang w:val="lt-LT"/>
        </w:rPr>
      </w:pPr>
    </w:p>
    <w:p w:rsidR="00FA507F" w:rsidRPr="00CC7CBE" w:rsidRDefault="00FA507F" w:rsidP="00FA507F">
      <w:pPr>
        <w:tabs>
          <w:tab w:val="left" w:pos="567"/>
        </w:tabs>
        <w:autoSpaceDE w:val="0"/>
        <w:autoSpaceDN w:val="0"/>
        <w:adjustRightInd w:val="0"/>
        <w:spacing w:after="0" w:line="260" w:lineRule="exact"/>
        <w:rPr>
          <w:rFonts w:ascii="Times New Roman" w:hAnsi="Times New Roman"/>
          <w:b/>
          <w:lang w:val="lt-LT"/>
        </w:rPr>
      </w:pPr>
      <w:bookmarkStart w:id="0" w:name="OLE_LINK8"/>
    </w:p>
    <w:p w:rsidR="00FA507F" w:rsidRPr="00CC7CBE" w:rsidRDefault="00FA507F" w:rsidP="00FA507F">
      <w:pPr>
        <w:tabs>
          <w:tab w:val="left" w:pos="567"/>
        </w:tabs>
        <w:autoSpaceDE w:val="0"/>
        <w:autoSpaceDN w:val="0"/>
        <w:adjustRightInd w:val="0"/>
        <w:spacing w:after="0" w:line="260" w:lineRule="exact"/>
        <w:rPr>
          <w:rFonts w:ascii="Times New Roman" w:hAnsi="Times New Roman"/>
          <w:b/>
          <w:lang w:val="lt-LT"/>
        </w:rPr>
      </w:pPr>
      <w:r w:rsidRPr="00CC7CBE">
        <w:rPr>
          <w:rFonts w:ascii="Times New Roman" w:hAnsi="Times New Roman"/>
          <w:b/>
          <w:lang w:val="lt-LT"/>
        </w:rPr>
        <w:t xml:space="preserve">Šis pakuotės lapelis paskutinį kartą </w:t>
      </w:r>
      <w:r w:rsidRPr="00CC7CBE">
        <w:rPr>
          <w:rFonts w:ascii="Times New Roman" w:eastAsia="Times New Roman" w:hAnsi="Times New Roman"/>
          <w:b/>
          <w:lang w:val="lt-LT" w:eastAsia="en-GB"/>
        </w:rPr>
        <w:t>peržiūrėtas</w:t>
      </w:r>
      <w:r>
        <w:rPr>
          <w:rFonts w:ascii="Times New Roman" w:eastAsia="Times New Roman" w:hAnsi="Times New Roman"/>
          <w:b/>
          <w:lang w:val="lt-LT" w:eastAsia="en-GB"/>
        </w:rPr>
        <w:t xml:space="preserve"> 2020-08-06</w:t>
      </w:r>
      <w:r w:rsidRPr="00CC7CBE">
        <w:rPr>
          <w:rFonts w:ascii="Times New Roman" w:eastAsia="Times New Roman" w:hAnsi="Times New Roman"/>
          <w:b/>
          <w:lang w:val="lt-LT" w:eastAsia="en-GB"/>
        </w:rPr>
        <w:t>.</w:t>
      </w:r>
    </w:p>
    <w:p w:rsidR="00FA507F" w:rsidRPr="00CC7CBE" w:rsidRDefault="00FA507F" w:rsidP="00FA507F">
      <w:pPr>
        <w:tabs>
          <w:tab w:val="left" w:pos="567"/>
        </w:tabs>
        <w:spacing w:after="0" w:line="260" w:lineRule="exact"/>
        <w:rPr>
          <w:rFonts w:ascii="Times New Roman" w:hAnsi="Times New Roman"/>
          <w:lang w:val="lt-LT"/>
        </w:rPr>
      </w:pPr>
    </w:p>
    <w:p w:rsidR="00FA507F" w:rsidRPr="00CC7CBE" w:rsidRDefault="00FA507F" w:rsidP="00FA507F">
      <w:pPr>
        <w:tabs>
          <w:tab w:val="left" w:pos="567"/>
        </w:tabs>
        <w:spacing w:after="0" w:line="260" w:lineRule="exact"/>
        <w:rPr>
          <w:rFonts w:ascii="Times New Roman" w:hAnsi="Times New Roman"/>
          <w:lang w:val="lt-LT"/>
        </w:rPr>
      </w:pPr>
    </w:p>
    <w:bookmarkEnd w:id="0"/>
    <w:p w:rsidR="00FA507F" w:rsidRPr="000E62EC" w:rsidRDefault="00FA507F" w:rsidP="00FA507F">
      <w:pPr>
        <w:spacing w:after="0" w:line="240" w:lineRule="auto"/>
        <w:rPr>
          <w:rFonts w:ascii="Times New Roman" w:hAnsi="Times New Roman"/>
          <w:lang w:val="lt-LT"/>
        </w:rPr>
      </w:pPr>
      <w:r w:rsidRPr="00CC7CBE">
        <w:rPr>
          <w:rFonts w:ascii="Times New Roman" w:hAnsi="Times New Roman"/>
          <w:lang w:val="lt-LT"/>
        </w:rPr>
        <w:t xml:space="preserve">Išsami informacija apie šį vaistą pateikiama Valstybinės vaistų kontrolės tarnybos prie Lietuvos Respublikos sveikatos apsaugos ministerijos tinklalapyje  </w:t>
      </w:r>
      <w:hyperlink r:id="rId5" w:history="1">
        <w:r w:rsidRPr="00CC7CBE">
          <w:rPr>
            <w:rFonts w:ascii="Times New Roman" w:hAnsi="Times New Roman"/>
            <w:color w:val="0000FF"/>
            <w:u w:val="single"/>
            <w:lang w:val="lt-LT" w:eastAsia="lt-LT"/>
          </w:rPr>
          <w:t>http://www.vvkt.lt/</w:t>
        </w:r>
      </w:hyperlink>
    </w:p>
    <w:p w:rsidR="00FA507F" w:rsidRPr="000E62EC" w:rsidRDefault="00FA507F" w:rsidP="00FA507F">
      <w:pPr>
        <w:rPr>
          <w:rFonts w:ascii="Times New Roman" w:hAnsi="Times New Roman"/>
          <w:lang w:val="lt-LT"/>
        </w:rPr>
      </w:pPr>
    </w:p>
    <w:p w:rsidR="005B6E56" w:rsidRDefault="005B6E56">
      <w:bookmarkStart w:id="1" w:name="_GoBack"/>
      <w:bookmarkEnd w:id="1"/>
    </w:p>
    <w:sectPr w:rsidR="005B6E5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49F45525"/>
    <w:multiLevelType w:val="hybridMultilevel"/>
    <w:tmpl w:val="C8505782"/>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8B8500A"/>
    <w:multiLevelType w:val="hybridMultilevel"/>
    <w:tmpl w:val="10D86FA8"/>
    <w:lvl w:ilvl="0" w:tplc="56A8F6E4">
      <w:start w:val="2"/>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07F"/>
    <w:rsid w:val="005B6E56"/>
    <w:rsid w:val="00FA50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0D53E7-6655-4FA0-A710-6829FF791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A507F"/>
    <w:pPr>
      <w:spacing w:after="200" w:line="276" w:lineRule="auto"/>
    </w:pPr>
    <w:rPr>
      <w:rFonts w:ascii="Calibri" w:eastAsia="Calibri" w:hAnsi="Calibri" w:cs="Times New Roman"/>
      <w:lang w:val="en-US"/>
    </w:rPr>
  </w:style>
  <w:style w:type="paragraph" w:styleId="Antrat9">
    <w:name w:val="heading 9"/>
    <w:aliases w:val="Heading 9 Char2 Diagrama,Heading 9 Char1 Char1 Diagrama,Heading 9 Char Char Char1 Diagrama,Heading 9 Char Zchn Zchn Char Char Char Char Char1 Diagrama"/>
    <w:basedOn w:val="prastasis"/>
    <w:next w:val="prastasis"/>
    <w:link w:val="Hipersaitas"/>
    <w:uiPriority w:val="99"/>
    <w:qFormat/>
    <w:rsid w:val="00FA507F"/>
    <w:pPr>
      <w:keepNext/>
      <w:tabs>
        <w:tab w:val="left" w:pos="567"/>
      </w:tabs>
      <w:spacing w:after="0" w:line="260" w:lineRule="exact"/>
      <w:jc w:val="both"/>
      <w:outlineLvl w:val="8"/>
    </w:pPr>
    <w:rPr>
      <w:rFonts w:ascii="Times New Roman" w:eastAsia="Times New Roman" w:hAnsi="Times New Roman"/>
      <w:b/>
      <w:i/>
      <w:szCs w:val="20"/>
      <w:lang w:val="en-GB"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9Diagrama">
    <w:name w:val="Antraštė 9 Diagrama"/>
    <w:basedOn w:val="Numatytasispastraiposriftas"/>
    <w:uiPriority w:val="9"/>
    <w:semiHidden/>
    <w:rsid w:val="00FA507F"/>
    <w:rPr>
      <w:rFonts w:asciiTheme="majorHAnsi" w:eastAsiaTheme="majorEastAsia" w:hAnsiTheme="majorHAnsi" w:cstheme="majorBidi"/>
      <w:i/>
      <w:iCs/>
      <w:color w:val="272727" w:themeColor="text1" w:themeTint="D8"/>
      <w:sz w:val="21"/>
      <w:szCs w:val="21"/>
      <w:lang w:val="en-US"/>
    </w:rPr>
  </w:style>
  <w:style w:type="character" w:styleId="Hipersaitas">
    <w:name w:val="Hyperlink"/>
    <w:aliases w:val="Antraštė 9 Diagrama1,Antraštė 9 Diagrama Diagrama,Heading 9 Char2 Diagrama Diagrama,Heading 9 Char1 Char1 Diagrama Diagrama,Heading 9 Char Char Char1 Diagrama Diagrama,Heading 9 Char Zchn Zchn Char Char Char Char Char1 Diagrama Diagrama"/>
    <w:link w:val="Antrat9"/>
    <w:uiPriority w:val="99"/>
    <w:rsid w:val="00FA507F"/>
    <w:rPr>
      <w:rFonts w:ascii="Times New Roman" w:eastAsia="Times New Roman" w:hAnsi="Times New Roman" w:cs="Times New Roman"/>
      <w:b/>
      <w:i/>
      <w:szCs w:val="20"/>
      <w:lang w:val="en-GB" w:eastAsia="en-GB"/>
    </w:rPr>
  </w:style>
  <w:style w:type="paragraph" w:styleId="Sraopastraipa">
    <w:name w:val="List Paragraph"/>
    <w:basedOn w:val="prastasis"/>
    <w:uiPriority w:val="34"/>
    <w:qFormat/>
    <w:rsid w:val="00FA507F"/>
    <w:pPr>
      <w:tabs>
        <w:tab w:val="left" w:pos="567"/>
      </w:tabs>
      <w:spacing w:after="0" w:line="260" w:lineRule="exact"/>
      <w:ind w:left="720"/>
      <w:contextualSpacing/>
    </w:pPr>
    <w:rPr>
      <w:rFonts w:ascii="Times New Roman" w:eastAsia="Times New Roman" w:hAnsi="Times New Roman"/>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13059</Words>
  <Characters>7444</Characters>
  <Application>Microsoft Office Word</Application>
  <DocSecurity>0</DocSecurity>
  <Lines>62</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2020-08-13T07:52:00Z</dcterms:created>
  <dcterms:modified xsi:type="dcterms:W3CDTF">2020-08-13T07:53:00Z</dcterms:modified>
</cp:coreProperties>
</file>