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671" w:rsidRPr="0053755B" w:rsidRDefault="00C75671" w:rsidP="00C75671">
      <w:pPr>
        <w:tabs>
          <w:tab w:val="left" w:pos="567"/>
        </w:tabs>
        <w:spacing w:after="0" w:line="240" w:lineRule="auto"/>
        <w:jc w:val="center"/>
        <w:outlineLvl w:val="0"/>
        <w:rPr>
          <w:rFonts w:ascii="Times New Roman" w:eastAsia="Times New Roman" w:hAnsi="Times New Roman" w:cs="Times New Roman"/>
          <w:b/>
          <w:bCs/>
        </w:rPr>
      </w:pPr>
      <w:bookmarkStart w:id="0" w:name="_Toc129243138"/>
      <w:bookmarkStart w:id="1" w:name="_Toc129243263"/>
      <w:r w:rsidRPr="0053755B">
        <w:rPr>
          <w:rFonts w:ascii="Times New Roman" w:eastAsia="Times New Roman" w:hAnsi="Times New Roman" w:cs="Times New Roman"/>
          <w:b/>
          <w:bCs/>
        </w:rPr>
        <w:t>Pakuotės lapelis: informacija vartotojui</w:t>
      </w:r>
      <w:bookmarkEnd w:id="0"/>
      <w:bookmarkEnd w:id="1"/>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jc w:val="center"/>
        <w:rPr>
          <w:rFonts w:ascii="Times New Roman" w:eastAsia="Times New Roman" w:hAnsi="Times New Roman" w:cs="Times New Roman"/>
          <w:b/>
        </w:rPr>
      </w:pPr>
      <w:proofErr w:type="spellStart"/>
      <w:r w:rsidRPr="0053755B">
        <w:rPr>
          <w:rFonts w:ascii="Times New Roman" w:eastAsia="Times New Roman" w:hAnsi="Times New Roman" w:cs="Times New Roman"/>
          <w:b/>
        </w:rPr>
        <w:t>Quetiapine</w:t>
      </w:r>
      <w:proofErr w:type="spellEnd"/>
      <w:r w:rsidRPr="0053755B">
        <w:rPr>
          <w:rFonts w:ascii="Times New Roman" w:eastAsia="Times New Roman" w:hAnsi="Times New Roman" w:cs="Times New Roman"/>
          <w:b/>
        </w:rPr>
        <w:t xml:space="preserve"> </w:t>
      </w:r>
      <w:proofErr w:type="spellStart"/>
      <w:r w:rsidRPr="0053755B">
        <w:rPr>
          <w:rFonts w:ascii="Times New Roman" w:eastAsia="Times New Roman" w:hAnsi="Times New Roman" w:cs="Times New Roman"/>
          <w:b/>
        </w:rPr>
        <w:t>Accord</w:t>
      </w:r>
      <w:proofErr w:type="spellEnd"/>
      <w:r w:rsidRPr="0053755B">
        <w:rPr>
          <w:rFonts w:ascii="Times New Roman" w:eastAsia="Times New Roman" w:hAnsi="Times New Roman" w:cs="Times New Roman"/>
          <w:b/>
        </w:rPr>
        <w:t xml:space="preserve"> 50 mg pailginto atpalaidavimo tabletės</w:t>
      </w:r>
    </w:p>
    <w:p w:rsidR="00C75671" w:rsidRPr="0053755B" w:rsidRDefault="00C75671" w:rsidP="00C75671">
      <w:pPr>
        <w:spacing w:after="0" w:line="240" w:lineRule="auto"/>
        <w:jc w:val="center"/>
        <w:rPr>
          <w:rFonts w:ascii="Times New Roman" w:eastAsia="Times New Roman" w:hAnsi="Times New Roman" w:cs="Times New Roman"/>
          <w:b/>
        </w:rPr>
      </w:pPr>
      <w:proofErr w:type="spellStart"/>
      <w:r w:rsidRPr="0053755B">
        <w:rPr>
          <w:rFonts w:ascii="Times New Roman" w:eastAsia="Times New Roman" w:hAnsi="Times New Roman" w:cs="Times New Roman"/>
          <w:b/>
        </w:rPr>
        <w:t>Quetiapine</w:t>
      </w:r>
      <w:proofErr w:type="spellEnd"/>
      <w:r w:rsidRPr="0053755B">
        <w:rPr>
          <w:rFonts w:ascii="Times New Roman" w:eastAsia="Times New Roman" w:hAnsi="Times New Roman" w:cs="Times New Roman"/>
          <w:b/>
        </w:rPr>
        <w:t xml:space="preserve"> </w:t>
      </w:r>
      <w:proofErr w:type="spellStart"/>
      <w:r w:rsidRPr="0053755B">
        <w:rPr>
          <w:rFonts w:ascii="Times New Roman" w:eastAsia="Times New Roman" w:hAnsi="Times New Roman" w:cs="Times New Roman"/>
          <w:b/>
        </w:rPr>
        <w:t>Accord</w:t>
      </w:r>
      <w:proofErr w:type="spellEnd"/>
      <w:r w:rsidRPr="0053755B">
        <w:rPr>
          <w:rFonts w:ascii="Times New Roman" w:eastAsia="Times New Roman" w:hAnsi="Times New Roman" w:cs="Times New Roman"/>
          <w:b/>
        </w:rPr>
        <w:t xml:space="preserve"> 200 mg pailginto atpalaidavimo tabletės</w:t>
      </w:r>
    </w:p>
    <w:p w:rsidR="00C75671" w:rsidRPr="0053755B" w:rsidRDefault="00C75671" w:rsidP="00C75671">
      <w:pPr>
        <w:spacing w:after="0" w:line="240" w:lineRule="auto"/>
        <w:jc w:val="center"/>
        <w:rPr>
          <w:rFonts w:ascii="Times New Roman" w:eastAsia="Times New Roman" w:hAnsi="Times New Roman" w:cs="Times New Roman"/>
          <w:b/>
        </w:rPr>
      </w:pPr>
      <w:proofErr w:type="spellStart"/>
      <w:r w:rsidRPr="0053755B">
        <w:rPr>
          <w:rFonts w:ascii="Times New Roman" w:eastAsia="Times New Roman" w:hAnsi="Times New Roman" w:cs="Times New Roman"/>
          <w:b/>
        </w:rPr>
        <w:t>Quetiapine</w:t>
      </w:r>
      <w:proofErr w:type="spellEnd"/>
      <w:r w:rsidRPr="0053755B">
        <w:rPr>
          <w:rFonts w:ascii="Times New Roman" w:eastAsia="Times New Roman" w:hAnsi="Times New Roman" w:cs="Times New Roman"/>
          <w:b/>
        </w:rPr>
        <w:t xml:space="preserve"> </w:t>
      </w:r>
      <w:proofErr w:type="spellStart"/>
      <w:r w:rsidRPr="0053755B">
        <w:rPr>
          <w:rFonts w:ascii="Times New Roman" w:eastAsia="Times New Roman" w:hAnsi="Times New Roman" w:cs="Times New Roman"/>
          <w:b/>
        </w:rPr>
        <w:t>Accord</w:t>
      </w:r>
      <w:proofErr w:type="spellEnd"/>
      <w:r w:rsidRPr="0053755B">
        <w:rPr>
          <w:rFonts w:ascii="Times New Roman" w:eastAsia="Times New Roman" w:hAnsi="Times New Roman" w:cs="Times New Roman"/>
          <w:b/>
        </w:rPr>
        <w:t xml:space="preserve"> 300 mg pailginto atpalaidavimo tabletės</w:t>
      </w:r>
    </w:p>
    <w:p w:rsidR="00C75671" w:rsidRPr="0053755B" w:rsidRDefault="00C75671" w:rsidP="00C75671">
      <w:pPr>
        <w:spacing w:after="0" w:line="240" w:lineRule="auto"/>
        <w:jc w:val="center"/>
        <w:rPr>
          <w:rFonts w:ascii="Times New Roman" w:eastAsia="Times New Roman" w:hAnsi="Times New Roman" w:cs="Times New Roman"/>
          <w:b/>
        </w:rPr>
      </w:pPr>
      <w:proofErr w:type="spellStart"/>
      <w:r w:rsidRPr="0053755B">
        <w:rPr>
          <w:rFonts w:ascii="Times New Roman" w:eastAsia="Times New Roman" w:hAnsi="Times New Roman" w:cs="Times New Roman"/>
          <w:b/>
        </w:rPr>
        <w:t>Quetiapine</w:t>
      </w:r>
      <w:proofErr w:type="spellEnd"/>
      <w:r w:rsidRPr="0053755B">
        <w:rPr>
          <w:rFonts w:ascii="Times New Roman" w:eastAsia="Times New Roman" w:hAnsi="Times New Roman" w:cs="Times New Roman"/>
          <w:b/>
        </w:rPr>
        <w:t xml:space="preserve"> </w:t>
      </w:r>
      <w:proofErr w:type="spellStart"/>
      <w:r w:rsidRPr="0053755B">
        <w:rPr>
          <w:rFonts w:ascii="Times New Roman" w:eastAsia="Times New Roman" w:hAnsi="Times New Roman" w:cs="Times New Roman"/>
          <w:b/>
        </w:rPr>
        <w:t>Accord</w:t>
      </w:r>
      <w:proofErr w:type="spellEnd"/>
      <w:r w:rsidRPr="0053755B">
        <w:rPr>
          <w:rFonts w:ascii="Times New Roman" w:eastAsia="Times New Roman" w:hAnsi="Times New Roman" w:cs="Times New Roman"/>
          <w:b/>
        </w:rPr>
        <w:t xml:space="preserve"> 400 mg pailginto atpalaidavimo tabletės</w:t>
      </w:r>
    </w:p>
    <w:p w:rsidR="00C75671" w:rsidRPr="0053755B" w:rsidRDefault="00C75671" w:rsidP="00C75671">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snapToGrid w:val="0"/>
        </w:rPr>
        <w:t>k</w:t>
      </w:r>
      <w:r w:rsidRPr="0053755B">
        <w:rPr>
          <w:rFonts w:ascii="Times New Roman" w:eastAsia="Times New Roman" w:hAnsi="Times New Roman" w:cs="Times New Roman"/>
          <w:snapToGrid w:val="0"/>
        </w:rPr>
        <w:t>vetiapinas</w:t>
      </w:r>
      <w:proofErr w:type="spellEnd"/>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outlineLvl w:val="3"/>
        <w:rPr>
          <w:rFonts w:ascii="Times New Roman" w:eastAsia="Times New Roman" w:hAnsi="Times New Roman" w:cs="Times New Roman"/>
          <w:b/>
          <w:bCs/>
          <w:iCs/>
        </w:rPr>
      </w:pPr>
      <w:r w:rsidRPr="0053755B">
        <w:rPr>
          <w:rFonts w:ascii="Times New Roman" w:eastAsia="Times New Roman" w:hAnsi="Times New Roman" w:cs="Times New Roman"/>
          <w:b/>
          <w:bCs/>
          <w:iCs/>
        </w:rPr>
        <w:t>Atidžiai perskaitykite visą šį lapelį, prieš pradėdami vartoti vaistą, nes jame pateikiama Jums svarbi informacija.</w:t>
      </w: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w:t>
      </w:r>
      <w:r w:rsidRPr="0053755B">
        <w:rPr>
          <w:rFonts w:ascii="Times New Roman" w:eastAsia="Times New Roman" w:hAnsi="Times New Roman" w:cs="Times New Roman"/>
        </w:rPr>
        <w:tab/>
        <w:t>Neišmeskite šio lapelio, nes vėl gali prireikti jį perskaityti.</w:t>
      </w: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w:t>
      </w:r>
      <w:r w:rsidRPr="0053755B">
        <w:rPr>
          <w:rFonts w:ascii="Times New Roman" w:eastAsia="Times New Roman" w:hAnsi="Times New Roman" w:cs="Times New Roman"/>
        </w:rPr>
        <w:tab/>
        <w:t>Jeigu kiltų daugiau klausimų, kreipkitės į gydytoją</w:t>
      </w:r>
      <w:r>
        <w:rPr>
          <w:rFonts w:ascii="Times New Roman" w:eastAsia="Times New Roman" w:hAnsi="Times New Roman" w:cs="Times New Roman"/>
        </w:rPr>
        <w:t xml:space="preserve"> arba</w:t>
      </w:r>
      <w:r w:rsidRPr="0053755B">
        <w:rPr>
          <w:rFonts w:ascii="Times New Roman" w:eastAsia="Times New Roman" w:hAnsi="Times New Roman" w:cs="Times New Roman"/>
        </w:rPr>
        <w:t xml:space="preserve"> vaistininką.</w:t>
      </w:r>
    </w:p>
    <w:p w:rsidR="00C75671" w:rsidRPr="0053755B" w:rsidRDefault="00C75671" w:rsidP="00C75671">
      <w:pPr>
        <w:tabs>
          <w:tab w:val="num" w:pos="360"/>
        </w:tabs>
        <w:spacing w:after="0" w:line="240" w:lineRule="auto"/>
        <w:ind w:left="360" w:hanging="360"/>
        <w:rPr>
          <w:rFonts w:ascii="Times New Roman" w:eastAsia="Times New Roman" w:hAnsi="Times New Roman" w:cs="Times New Roman"/>
        </w:rPr>
      </w:pPr>
      <w:r w:rsidRPr="0053755B">
        <w:rPr>
          <w:rFonts w:ascii="Times New Roman" w:eastAsia="Times New Roman" w:hAnsi="Times New Roman" w:cs="Times New Roman"/>
        </w:rPr>
        <w:t>-</w:t>
      </w:r>
      <w:r w:rsidRPr="0053755B">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C75671" w:rsidRPr="0053755B" w:rsidRDefault="00C75671" w:rsidP="00C75671">
      <w:pPr>
        <w:tabs>
          <w:tab w:val="num" w:pos="360"/>
        </w:tabs>
        <w:spacing w:after="0" w:line="240" w:lineRule="auto"/>
        <w:ind w:left="360" w:hanging="360"/>
        <w:rPr>
          <w:rFonts w:ascii="Times New Roman" w:eastAsia="Times New Roman" w:hAnsi="Times New Roman" w:cs="Times New Roman"/>
        </w:rPr>
      </w:pPr>
      <w:r w:rsidRPr="0053755B">
        <w:rPr>
          <w:rFonts w:ascii="Times New Roman" w:eastAsia="Times New Roman" w:hAnsi="Times New Roman" w:cs="Times New Roman"/>
        </w:rPr>
        <w:t>-</w:t>
      </w:r>
      <w:r w:rsidRPr="0053755B">
        <w:rPr>
          <w:rFonts w:ascii="Times New Roman" w:eastAsia="Times New Roman" w:hAnsi="Times New Roman" w:cs="Times New Roman"/>
        </w:rPr>
        <w:tab/>
        <w:t>Jeigu pasireiškė šalutinis poveikis (net jeigu jis šiame lapelyje nenurodytas), kreipkitės į gydytoją</w:t>
      </w:r>
      <w:r>
        <w:rPr>
          <w:rFonts w:ascii="Times New Roman" w:eastAsia="Times New Roman" w:hAnsi="Times New Roman" w:cs="Times New Roman"/>
        </w:rPr>
        <w:t xml:space="preserve"> arba</w:t>
      </w:r>
      <w:r w:rsidRPr="0053755B">
        <w:rPr>
          <w:rFonts w:ascii="Times New Roman" w:eastAsia="Times New Roman" w:hAnsi="Times New Roman" w:cs="Times New Roman"/>
        </w:rPr>
        <w:t xml:space="preserve"> vaistininką. </w:t>
      </w:r>
      <w:r w:rsidRPr="0053755B">
        <w:rPr>
          <w:rFonts w:ascii="Times New Roman" w:eastAsia="Times New Roman" w:hAnsi="Times New Roman" w:cs="Times New Roman"/>
          <w:szCs w:val="24"/>
        </w:rPr>
        <w:t>Žr. 4 skyrių.</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outlineLvl w:val="3"/>
        <w:rPr>
          <w:rFonts w:ascii="Times New Roman" w:eastAsia="Times New Roman" w:hAnsi="Times New Roman" w:cs="Times New Roman"/>
          <w:b/>
          <w:bCs/>
          <w:iCs/>
        </w:rPr>
      </w:pPr>
      <w:r w:rsidRPr="0053755B">
        <w:rPr>
          <w:rFonts w:ascii="Times New Roman" w:eastAsia="Times New Roman" w:hAnsi="Times New Roman" w:cs="Times New Roman"/>
          <w:b/>
          <w:bCs/>
          <w:iCs/>
        </w:rPr>
        <w:t>Apie ką rašoma šiame pakuotės lapelyje?</w:t>
      </w:r>
    </w:p>
    <w:p w:rsidR="00C75671" w:rsidRPr="0053755B" w:rsidRDefault="00C75671" w:rsidP="00C75671">
      <w:pPr>
        <w:spacing w:after="0" w:line="240" w:lineRule="auto"/>
        <w:outlineLvl w:val="3"/>
        <w:rPr>
          <w:rFonts w:ascii="Times New Roman" w:eastAsia="Times New Roman" w:hAnsi="Times New Roman" w:cs="Times New Roman"/>
          <w:b/>
          <w:bCs/>
          <w:iCs/>
        </w:rPr>
      </w:pPr>
    </w:p>
    <w:p w:rsidR="00C75671" w:rsidRPr="0053755B" w:rsidRDefault="00C75671" w:rsidP="00C75671">
      <w:pPr>
        <w:tabs>
          <w:tab w:val="left" w:pos="567"/>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w:t>
      </w:r>
      <w:r w:rsidRPr="0053755B">
        <w:rPr>
          <w:rFonts w:ascii="Times New Roman" w:eastAsia="Times New Roman" w:hAnsi="Times New Roman" w:cs="Times New Roman"/>
        </w:rPr>
        <w:tab/>
        <w:t xml:space="preserve">Kas yra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ir kam jis vartojamas</w:t>
      </w:r>
    </w:p>
    <w:p w:rsidR="00C75671" w:rsidRPr="0053755B" w:rsidRDefault="00C75671" w:rsidP="00C75671">
      <w:pPr>
        <w:tabs>
          <w:tab w:val="left" w:pos="567"/>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w:t>
      </w:r>
      <w:r w:rsidRPr="0053755B">
        <w:rPr>
          <w:rFonts w:ascii="Times New Roman" w:eastAsia="Times New Roman" w:hAnsi="Times New Roman" w:cs="Times New Roman"/>
        </w:rPr>
        <w:tab/>
        <w:t xml:space="preserve">Kas žinotina prieš vartojant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p>
    <w:p w:rsidR="00C75671" w:rsidRPr="0053755B" w:rsidRDefault="00C75671" w:rsidP="00C75671">
      <w:pPr>
        <w:tabs>
          <w:tab w:val="left" w:pos="567"/>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3.</w:t>
      </w:r>
      <w:r w:rsidRPr="0053755B">
        <w:rPr>
          <w:rFonts w:ascii="Times New Roman" w:eastAsia="Times New Roman" w:hAnsi="Times New Roman" w:cs="Times New Roman"/>
        </w:rPr>
        <w:tab/>
        <w:t xml:space="preserve">Kaip vartoti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p>
    <w:p w:rsidR="00C75671" w:rsidRPr="0053755B" w:rsidRDefault="00C75671" w:rsidP="00C75671">
      <w:pPr>
        <w:tabs>
          <w:tab w:val="left" w:pos="567"/>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4.</w:t>
      </w:r>
      <w:r w:rsidRPr="0053755B">
        <w:rPr>
          <w:rFonts w:ascii="Times New Roman" w:eastAsia="Times New Roman" w:hAnsi="Times New Roman" w:cs="Times New Roman"/>
        </w:rPr>
        <w:tab/>
        <w:t>Galimas šalutinis poveikis</w:t>
      </w:r>
    </w:p>
    <w:p w:rsidR="00C75671" w:rsidRPr="0053755B" w:rsidRDefault="00C75671" w:rsidP="00C75671">
      <w:pPr>
        <w:tabs>
          <w:tab w:val="left" w:pos="567"/>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5.</w:t>
      </w:r>
      <w:r w:rsidRPr="0053755B">
        <w:rPr>
          <w:rFonts w:ascii="Times New Roman" w:eastAsia="Times New Roman" w:hAnsi="Times New Roman" w:cs="Times New Roman"/>
        </w:rPr>
        <w:tab/>
        <w:t xml:space="preserve">Kaip laikyti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p>
    <w:p w:rsidR="00C75671" w:rsidRPr="0053755B" w:rsidRDefault="00C75671" w:rsidP="00C75671">
      <w:pPr>
        <w:tabs>
          <w:tab w:val="left" w:pos="567"/>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6.</w:t>
      </w:r>
      <w:r w:rsidRPr="0053755B">
        <w:rPr>
          <w:rFonts w:ascii="Times New Roman" w:eastAsia="Times New Roman" w:hAnsi="Times New Roman" w:cs="Times New Roman"/>
        </w:rPr>
        <w:tab/>
        <w:t>Pakuotės turinys ir kita informacija</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tabs>
          <w:tab w:val="left" w:pos="567"/>
        </w:tabs>
        <w:spacing w:after="0" w:line="240" w:lineRule="auto"/>
        <w:ind w:left="567" w:hanging="567"/>
        <w:jc w:val="both"/>
        <w:outlineLvl w:val="1"/>
        <w:rPr>
          <w:rFonts w:ascii="Times New Roman" w:eastAsia="Times New Roman" w:hAnsi="Times New Roman" w:cs="Times New Roman"/>
          <w:b/>
        </w:rPr>
      </w:pPr>
      <w:bookmarkStart w:id="2" w:name="_Toc129243139"/>
      <w:bookmarkStart w:id="3" w:name="_Toc129243264"/>
      <w:r w:rsidRPr="0053755B">
        <w:rPr>
          <w:rFonts w:ascii="Times New Roman" w:eastAsia="Times New Roman" w:hAnsi="Times New Roman" w:cs="Times New Roman"/>
          <w:b/>
        </w:rPr>
        <w:t>1.</w:t>
      </w:r>
      <w:r w:rsidRPr="0053755B">
        <w:rPr>
          <w:rFonts w:ascii="Times New Roman" w:eastAsia="Times New Roman" w:hAnsi="Times New Roman" w:cs="Times New Roman"/>
          <w:b/>
        </w:rPr>
        <w:tab/>
        <w:t xml:space="preserve">Kas yra </w:t>
      </w:r>
      <w:proofErr w:type="spellStart"/>
      <w:r w:rsidRPr="0053755B">
        <w:rPr>
          <w:rFonts w:ascii="Times New Roman" w:eastAsia="Times New Roman" w:hAnsi="Times New Roman" w:cs="Times New Roman"/>
          <w:b/>
        </w:rPr>
        <w:t>Quetiapine</w:t>
      </w:r>
      <w:proofErr w:type="spellEnd"/>
      <w:r w:rsidRPr="0053755B">
        <w:rPr>
          <w:rFonts w:ascii="Times New Roman" w:eastAsia="Times New Roman" w:hAnsi="Times New Roman" w:cs="Times New Roman"/>
          <w:b/>
        </w:rPr>
        <w:t xml:space="preserve"> </w:t>
      </w:r>
      <w:proofErr w:type="spellStart"/>
      <w:r w:rsidRPr="0053755B">
        <w:rPr>
          <w:rFonts w:ascii="Times New Roman" w:eastAsia="Times New Roman" w:hAnsi="Times New Roman" w:cs="Times New Roman"/>
          <w:b/>
        </w:rPr>
        <w:t>Accord</w:t>
      </w:r>
      <w:proofErr w:type="spellEnd"/>
      <w:r w:rsidRPr="0053755B">
        <w:rPr>
          <w:rFonts w:ascii="Times New Roman" w:eastAsia="Times New Roman" w:hAnsi="Times New Roman" w:cs="Times New Roman"/>
          <w:b/>
        </w:rPr>
        <w:t xml:space="preserve"> ir kam jis vartojamas</w:t>
      </w:r>
      <w:bookmarkEnd w:id="2"/>
      <w:bookmarkEnd w:id="3"/>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tabletės sudėtyje yra medžiagos, vadinamos </w:t>
      </w:r>
      <w:proofErr w:type="spellStart"/>
      <w:r w:rsidRPr="0053755B">
        <w:rPr>
          <w:rFonts w:ascii="Times New Roman" w:eastAsia="Times New Roman" w:hAnsi="Times New Roman" w:cs="Times New Roman"/>
        </w:rPr>
        <w:t>kvetiapinu</w:t>
      </w:r>
      <w:proofErr w:type="spellEnd"/>
      <w:r w:rsidRPr="0053755B">
        <w:rPr>
          <w:rFonts w:ascii="Times New Roman" w:eastAsia="Times New Roman" w:hAnsi="Times New Roman" w:cs="Times New Roman"/>
        </w:rPr>
        <w:t xml:space="preserve">, kuri priklauso vaistų nuo psichozės grupei. </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tabletes galima vartoti kelioms ligoms gydyti:</w:t>
      </w: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šizofrenijai: galite girdėti ar jausti daiktus, kurių nėra, tikėti nesamais dalykais, gali pasireikšti neįprastas įtarumas, nerimas, sutrikti orientacija, atsirasti kaltės jausmas, psichinė įtampa ar depresija.</w:t>
      </w: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manijai: sergant šia liga gali pasireikšti labai didelis sujaudinimas, pakili nuotaika, entuziazmas, padidėjęs aktyvumas ar neapgalvotas elgesys, net agresyvumas ir griaunamasis elgesys.</w:t>
      </w:r>
    </w:p>
    <w:p w:rsidR="00C75671" w:rsidRPr="0053755B" w:rsidRDefault="00C75671" w:rsidP="00C75671">
      <w:pPr>
        <w:tabs>
          <w:tab w:val="num" w:pos="360"/>
        </w:tabs>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bipoliniu</w:t>
      </w:r>
      <w:proofErr w:type="spellEnd"/>
      <w:r w:rsidRPr="0053755B">
        <w:rPr>
          <w:rFonts w:ascii="Times New Roman" w:eastAsia="Times New Roman" w:hAnsi="Times New Roman" w:cs="Times New Roman"/>
        </w:rPr>
        <w:t xml:space="preserve"> sutrikimu sergančiųjų depresijai ir didžiojo depresinio sutrikimo didžiosios depresijos epizodams: sergant šiomis ligomis gali apimti liūdesys, varginti depresija, kaltės jausmas, energijos stygius, apetito stoka ar nemiga.</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Didžiojo depresinio sutrikimo didžiosios depresijos epizodams gydyti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tabletės vartojamas papildomai, kartu su kitu vaistu nuo šios ligos.</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Jūsų gydytojas gali ir toliau skirti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tabletes, net kai jaučiate pagerėjimą.</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tabs>
          <w:tab w:val="left" w:pos="567"/>
        </w:tabs>
        <w:spacing w:after="0" w:line="240" w:lineRule="auto"/>
        <w:ind w:left="567" w:hanging="567"/>
        <w:jc w:val="both"/>
        <w:outlineLvl w:val="1"/>
        <w:rPr>
          <w:rFonts w:ascii="Times New Roman" w:eastAsia="Times New Roman" w:hAnsi="Times New Roman" w:cs="Times New Roman"/>
          <w:b/>
        </w:rPr>
      </w:pPr>
      <w:bookmarkStart w:id="4" w:name="_Toc129243140"/>
      <w:bookmarkStart w:id="5" w:name="_Toc129243265"/>
      <w:r w:rsidRPr="0053755B">
        <w:rPr>
          <w:rFonts w:ascii="Times New Roman" w:eastAsia="Times New Roman" w:hAnsi="Times New Roman" w:cs="Times New Roman"/>
          <w:b/>
        </w:rPr>
        <w:t>2.</w:t>
      </w:r>
      <w:r w:rsidRPr="0053755B">
        <w:rPr>
          <w:rFonts w:ascii="Times New Roman" w:eastAsia="Times New Roman" w:hAnsi="Times New Roman" w:cs="Times New Roman"/>
          <w:b/>
        </w:rPr>
        <w:tab/>
        <w:t xml:space="preserve">Kas žinotina prieš vartojant </w:t>
      </w:r>
      <w:bookmarkEnd w:id="4"/>
      <w:bookmarkEnd w:id="5"/>
      <w:proofErr w:type="spellStart"/>
      <w:r w:rsidRPr="0053755B">
        <w:rPr>
          <w:rFonts w:ascii="Times New Roman" w:eastAsia="Times New Roman" w:hAnsi="Times New Roman" w:cs="Times New Roman"/>
          <w:b/>
        </w:rPr>
        <w:t>Quetiapine</w:t>
      </w:r>
      <w:proofErr w:type="spellEnd"/>
      <w:r w:rsidRPr="0053755B">
        <w:rPr>
          <w:rFonts w:ascii="Times New Roman" w:eastAsia="Times New Roman" w:hAnsi="Times New Roman" w:cs="Times New Roman"/>
          <w:b/>
        </w:rPr>
        <w:t xml:space="preserve"> </w:t>
      </w:r>
      <w:proofErr w:type="spellStart"/>
      <w:r w:rsidRPr="0053755B">
        <w:rPr>
          <w:rFonts w:ascii="Times New Roman" w:eastAsia="Times New Roman" w:hAnsi="Times New Roman" w:cs="Times New Roman"/>
          <w:b/>
        </w:rPr>
        <w:t>Accord</w:t>
      </w:r>
      <w:proofErr w:type="spellEnd"/>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outlineLvl w:val="3"/>
        <w:rPr>
          <w:rFonts w:ascii="Times New Roman" w:eastAsia="Times New Roman" w:hAnsi="Times New Roman" w:cs="Times New Roman"/>
          <w:b/>
          <w:bCs/>
          <w:iCs/>
        </w:rPr>
      </w:pPr>
      <w:proofErr w:type="spellStart"/>
      <w:r w:rsidRPr="0053755B">
        <w:rPr>
          <w:rFonts w:ascii="Times New Roman" w:eastAsia="Times New Roman" w:hAnsi="Times New Roman" w:cs="Times New Roman"/>
          <w:b/>
          <w:bCs/>
          <w:iCs/>
        </w:rPr>
        <w:t>Quetiapine</w:t>
      </w:r>
      <w:proofErr w:type="spellEnd"/>
      <w:r w:rsidRPr="0053755B">
        <w:rPr>
          <w:rFonts w:ascii="Times New Roman" w:eastAsia="Times New Roman" w:hAnsi="Times New Roman" w:cs="Times New Roman"/>
          <w:b/>
          <w:bCs/>
          <w:iCs/>
        </w:rPr>
        <w:t xml:space="preserve"> </w:t>
      </w:r>
      <w:proofErr w:type="spellStart"/>
      <w:r w:rsidRPr="0053755B">
        <w:rPr>
          <w:rFonts w:ascii="Times New Roman" w:eastAsia="Times New Roman" w:hAnsi="Times New Roman" w:cs="Times New Roman"/>
          <w:b/>
          <w:bCs/>
          <w:iCs/>
        </w:rPr>
        <w:t>Accord</w:t>
      </w:r>
      <w:proofErr w:type="spellEnd"/>
      <w:r w:rsidRPr="0053755B">
        <w:rPr>
          <w:rFonts w:ascii="Times New Roman" w:eastAsia="Times New Roman" w:hAnsi="Times New Roman" w:cs="Times New Roman"/>
          <w:b/>
          <w:bCs/>
          <w:iCs/>
        </w:rPr>
        <w:t xml:space="preserve"> vartoti </w:t>
      </w:r>
      <w:r>
        <w:rPr>
          <w:rFonts w:ascii="Times New Roman" w:eastAsia="Times New Roman" w:hAnsi="Times New Roman" w:cs="Times New Roman"/>
          <w:b/>
          <w:bCs/>
          <w:iCs/>
        </w:rPr>
        <w:t>draudžiama</w:t>
      </w:r>
      <w:r w:rsidRPr="0053755B">
        <w:rPr>
          <w:rFonts w:ascii="Times New Roman" w:eastAsia="Times New Roman" w:hAnsi="Times New Roman" w:cs="Times New Roman"/>
          <w:b/>
          <w:bCs/>
          <w:iCs/>
        </w:rPr>
        <w:t>:</w:t>
      </w: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jeigu yra alergija </w:t>
      </w:r>
      <w:proofErr w:type="spellStart"/>
      <w:r w:rsidRPr="0053755B">
        <w:rPr>
          <w:rFonts w:ascii="Times New Roman" w:eastAsia="Times New Roman" w:hAnsi="Times New Roman" w:cs="Times New Roman"/>
        </w:rPr>
        <w:t>kvetiapinui</w:t>
      </w:r>
      <w:proofErr w:type="spellEnd"/>
      <w:r w:rsidRPr="0053755B">
        <w:rPr>
          <w:rFonts w:ascii="Times New Roman" w:eastAsia="Times New Roman" w:hAnsi="Times New Roman" w:cs="Times New Roman"/>
        </w:rPr>
        <w:t xml:space="preserve"> arba bet kuriai pagalbinei šio vaisto medžiagai (jos išvardytos 6 skyriuje);</w:t>
      </w: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vartojate kurį nors iš šių vaistų:</w:t>
      </w:r>
    </w:p>
    <w:p w:rsidR="00C75671" w:rsidRPr="0053755B" w:rsidRDefault="00C75671" w:rsidP="00C75671">
      <w:pPr>
        <w:spacing w:after="0" w:line="276" w:lineRule="auto"/>
        <w:ind w:left="567"/>
        <w:rPr>
          <w:rFonts w:ascii="Times New Roman" w:eastAsia="Calibri" w:hAnsi="Times New Roman" w:cs="Times New Roman"/>
        </w:rPr>
      </w:pPr>
      <w:r w:rsidRPr="0053755B">
        <w:rPr>
          <w:rFonts w:ascii="Times New Roman" w:eastAsia="Calibri" w:hAnsi="Times New Roman" w:cs="Times New Roman"/>
        </w:rPr>
        <w:lastRenderedPageBreak/>
        <w:t>- kai kurių vaistų nuo ŽIV;</w:t>
      </w:r>
    </w:p>
    <w:p w:rsidR="00C75671" w:rsidRPr="0053755B" w:rsidRDefault="00C75671" w:rsidP="00C75671">
      <w:pPr>
        <w:spacing w:after="0" w:line="276" w:lineRule="auto"/>
        <w:ind w:left="567"/>
        <w:rPr>
          <w:rFonts w:ascii="Times New Roman" w:eastAsia="Calibri" w:hAnsi="Times New Roman" w:cs="Times New Roman"/>
        </w:rPr>
      </w:pPr>
      <w:r w:rsidRPr="0053755B">
        <w:rPr>
          <w:rFonts w:ascii="Times New Roman" w:eastAsia="Calibri" w:hAnsi="Times New Roman" w:cs="Times New Roman"/>
        </w:rPr>
        <w:t xml:space="preserve">- </w:t>
      </w:r>
      <w:proofErr w:type="spellStart"/>
      <w:r w:rsidRPr="0053755B">
        <w:rPr>
          <w:rFonts w:ascii="Times New Roman" w:eastAsia="Calibri" w:hAnsi="Times New Roman" w:cs="Times New Roman"/>
        </w:rPr>
        <w:t>azolo</w:t>
      </w:r>
      <w:proofErr w:type="spellEnd"/>
      <w:r w:rsidRPr="0053755B">
        <w:rPr>
          <w:rFonts w:ascii="Times New Roman" w:eastAsia="Calibri" w:hAnsi="Times New Roman" w:cs="Times New Roman"/>
        </w:rPr>
        <w:t xml:space="preserve"> grupės priešgrybelinių vaistų (nuo grybelio infekcijų);</w:t>
      </w:r>
    </w:p>
    <w:p w:rsidR="00C75671" w:rsidRPr="0053755B" w:rsidRDefault="00C75671" w:rsidP="00C75671">
      <w:pPr>
        <w:spacing w:after="0" w:line="276" w:lineRule="auto"/>
        <w:ind w:left="567"/>
        <w:rPr>
          <w:rFonts w:ascii="Times New Roman" w:eastAsia="Calibri" w:hAnsi="Times New Roman" w:cs="Times New Roman"/>
        </w:rPr>
      </w:pPr>
      <w:r w:rsidRPr="0053755B">
        <w:rPr>
          <w:rFonts w:ascii="Times New Roman" w:eastAsia="Calibri" w:hAnsi="Times New Roman" w:cs="Times New Roman"/>
        </w:rPr>
        <w:t xml:space="preserve">- </w:t>
      </w:r>
      <w:proofErr w:type="spellStart"/>
      <w:r w:rsidRPr="0053755B">
        <w:rPr>
          <w:rFonts w:ascii="Times New Roman" w:eastAsia="Calibri" w:hAnsi="Times New Roman" w:cs="Times New Roman"/>
        </w:rPr>
        <w:t>eritromicino</w:t>
      </w:r>
      <w:proofErr w:type="spellEnd"/>
      <w:r w:rsidRPr="0053755B">
        <w:rPr>
          <w:rFonts w:ascii="Times New Roman" w:eastAsia="Calibri" w:hAnsi="Times New Roman" w:cs="Times New Roman"/>
        </w:rPr>
        <w:t xml:space="preserve"> ar </w:t>
      </w:r>
      <w:proofErr w:type="spellStart"/>
      <w:r w:rsidRPr="0053755B">
        <w:rPr>
          <w:rFonts w:ascii="Times New Roman" w:eastAsia="Calibri" w:hAnsi="Times New Roman" w:cs="Times New Roman"/>
        </w:rPr>
        <w:t>klaritromicino</w:t>
      </w:r>
      <w:proofErr w:type="spellEnd"/>
      <w:r w:rsidRPr="0053755B">
        <w:rPr>
          <w:rFonts w:ascii="Times New Roman" w:eastAsia="Calibri" w:hAnsi="Times New Roman" w:cs="Times New Roman"/>
        </w:rPr>
        <w:t xml:space="preserve"> (vaistų nuo infekcijos);</w:t>
      </w:r>
    </w:p>
    <w:p w:rsidR="00C75671" w:rsidRPr="0053755B" w:rsidRDefault="00C75671" w:rsidP="00C75671">
      <w:pPr>
        <w:spacing w:after="0" w:line="276" w:lineRule="auto"/>
        <w:ind w:left="567"/>
        <w:rPr>
          <w:rFonts w:ascii="Times New Roman" w:eastAsia="Calibri" w:hAnsi="Times New Roman" w:cs="Times New Roman"/>
        </w:rPr>
      </w:pPr>
      <w:r w:rsidRPr="0053755B">
        <w:rPr>
          <w:rFonts w:ascii="Times New Roman" w:eastAsia="Calibri" w:hAnsi="Times New Roman" w:cs="Times New Roman"/>
        </w:rPr>
        <w:t xml:space="preserve">- </w:t>
      </w:r>
      <w:proofErr w:type="spellStart"/>
      <w:r w:rsidRPr="0053755B">
        <w:rPr>
          <w:rFonts w:ascii="Times New Roman" w:eastAsia="Calibri" w:hAnsi="Times New Roman" w:cs="Times New Roman"/>
        </w:rPr>
        <w:t>nefazodono</w:t>
      </w:r>
      <w:proofErr w:type="spellEnd"/>
      <w:r w:rsidRPr="0053755B">
        <w:rPr>
          <w:rFonts w:ascii="Times New Roman" w:eastAsia="Calibri" w:hAnsi="Times New Roman" w:cs="Times New Roman"/>
        </w:rPr>
        <w:t xml:space="preserve"> (vaisto nuo depresijos).</w:t>
      </w:r>
    </w:p>
    <w:p w:rsidR="00C75671" w:rsidRPr="0053755B" w:rsidRDefault="00C75671" w:rsidP="00C75671">
      <w:pPr>
        <w:spacing w:after="0" w:line="240" w:lineRule="auto"/>
        <w:jc w:val="both"/>
        <w:rPr>
          <w:rFonts w:ascii="Times New Roman" w:eastAsia="Times New Roman" w:hAnsi="Times New Roman" w:cs="Times New Roman"/>
          <w:bCs/>
        </w:rPr>
      </w:pPr>
    </w:p>
    <w:p w:rsidR="00C75671" w:rsidRPr="0053755B" w:rsidRDefault="00C75671" w:rsidP="00C75671">
      <w:pPr>
        <w:spacing w:after="0" w:line="240" w:lineRule="auto"/>
        <w:rPr>
          <w:rFonts w:ascii="Times New Roman" w:eastAsia="Times New Roman" w:hAnsi="Times New Roman" w:cs="Times New Roman"/>
          <w:bCs/>
        </w:rPr>
      </w:pPr>
      <w:r w:rsidRPr="0053755B">
        <w:rPr>
          <w:rFonts w:ascii="Times New Roman" w:eastAsia="Times New Roman" w:hAnsi="Times New Roman" w:cs="Times New Roman"/>
          <w:bCs/>
        </w:rPr>
        <w:t xml:space="preserve">Nevartokite </w:t>
      </w:r>
      <w:proofErr w:type="spellStart"/>
      <w:r w:rsidRPr="0053755B">
        <w:rPr>
          <w:rFonts w:ascii="Times New Roman" w:eastAsia="Times New Roman" w:hAnsi="Times New Roman" w:cs="Times New Roman"/>
          <w:bCs/>
        </w:rPr>
        <w:t>Quetiapine</w:t>
      </w:r>
      <w:proofErr w:type="spellEnd"/>
      <w:r w:rsidRPr="0053755B">
        <w:rPr>
          <w:rFonts w:ascii="Times New Roman" w:eastAsia="Times New Roman" w:hAnsi="Times New Roman" w:cs="Times New Roman"/>
          <w:bCs/>
        </w:rPr>
        <w:t xml:space="preserve"> </w:t>
      </w:r>
      <w:proofErr w:type="spellStart"/>
      <w:r w:rsidRPr="0053755B">
        <w:rPr>
          <w:rFonts w:ascii="Times New Roman" w:eastAsia="Times New Roman" w:hAnsi="Times New Roman" w:cs="Times New Roman"/>
          <w:bCs/>
        </w:rPr>
        <w:t>Accord</w:t>
      </w:r>
      <w:proofErr w:type="spellEnd"/>
      <w:r w:rsidRPr="0053755B">
        <w:rPr>
          <w:rFonts w:ascii="Times New Roman" w:eastAsia="Times New Roman" w:hAnsi="Times New Roman" w:cs="Times New Roman"/>
          <w:bCs/>
        </w:rPr>
        <w:t xml:space="preserve"> pailginto atpalaidavimo tablečių, jeigu yra kuri nors iš anksčiau išvardytų problemų. </w:t>
      </w:r>
      <w:r w:rsidRPr="0053755B">
        <w:rPr>
          <w:rFonts w:ascii="Times New Roman" w:eastAsia="Calibri" w:hAnsi="Times New Roman" w:cs="Geneva"/>
          <w:szCs w:val="24"/>
        </w:rPr>
        <w:t xml:space="preserve">Pasitarkite su gydytoju arba vaistininku </w:t>
      </w:r>
      <w:r w:rsidRPr="0053755B">
        <w:rPr>
          <w:rFonts w:ascii="Times New Roman" w:eastAsia="Times New Roman" w:hAnsi="Times New Roman" w:cs="Times New Roman"/>
          <w:bCs/>
        </w:rPr>
        <w:t>prieš pradė</w:t>
      </w:r>
      <w:r>
        <w:rPr>
          <w:rFonts w:ascii="Times New Roman" w:eastAsia="Times New Roman" w:hAnsi="Times New Roman" w:cs="Times New Roman"/>
          <w:bCs/>
        </w:rPr>
        <w:t>da</w:t>
      </w:r>
      <w:r w:rsidRPr="0053755B">
        <w:rPr>
          <w:rFonts w:ascii="Times New Roman" w:eastAsia="Times New Roman" w:hAnsi="Times New Roman" w:cs="Times New Roman"/>
          <w:bCs/>
        </w:rPr>
        <w:t xml:space="preserve">mi vartoti </w:t>
      </w:r>
      <w:proofErr w:type="spellStart"/>
      <w:r w:rsidRPr="0053755B">
        <w:rPr>
          <w:rFonts w:ascii="Times New Roman" w:eastAsia="Times New Roman" w:hAnsi="Times New Roman" w:cs="Times New Roman"/>
          <w:bCs/>
        </w:rPr>
        <w:t>Quetiapine</w:t>
      </w:r>
      <w:proofErr w:type="spellEnd"/>
      <w:r w:rsidRPr="0053755B">
        <w:rPr>
          <w:rFonts w:ascii="Times New Roman" w:eastAsia="Times New Roman" w:hAnsi="Times New Roman" w:cs="Times New Roman"/>
          <w:bCs/>
        </w:rPr>
        <w:t xml:space="preserve"> </w:t>
      </w:r>
      <w:proofErr w:type="spellStart"/>
      <w:r w:rsidRPr="0053755B">
        <w:rPr>
          <w:rFonts w:ascii="Times New Roman" w:eastAsia="Times New Roman" w:hAnsi="Times New Roman" w:cs="Times New Roman"/>
          <w:bCs/>
        </w:rPr>
        <w:t>Accord</w:t>
      </w:r>
      <w:proofErr w:type="spellEnd"/>
      <w:r w:rsidRPr="0053755B">
        <w:rPr>
          <w:rFonts w:ascii="Times New Roman" w:eastAsia="Times New Roman" w:hAnsi="Times New Roman" w:cs="Times New Roman"/>
          <w:bCs/>
        </w:rPr>
        <w:t xml:space="preserve"> pailginto atpalaidavimo tabletes.</w:t>
      </w:r>
    </w:p>
    <w:p w:rsidR="00C75671" w:rsidRPr="0053755B" w:rsidRDefault="00C75671" w:rsidP="00C75671">
      <w:pPr>
        <w:spacing w:after="0" w:line="240" w:lineRule="auto"/>
        <w:rPr>
          <w:rFonts w:ascii="Times New Roman" w:eastAsia="Times New Roman" w:hAnsi="Times New Roman" w:cs="Times New Roman"/>
        </w:rPr>
      </w:pPr>
    </w:p>
    <w:p w:rsidR="00C75671" w:rsidRDefault="00C75671" w:rsidP="00C75671">
      <w:pPr>
        <w:spacing w:after="0" w:line="240" w:lineRule="auto"/>
        <w:rPr>
          <w:rFonts w:ascii="Times New Roman" w:eastAsia="Times New Roman" w:hAnsi="Times New Roman" w:cs="Times New Roman"/>
          <w:b/>
          <w:bCs/>
        </w:rPr>
      </w:pPr>
      <w:r w:rsidRPr="00016C1A">
        <w:rPr>
          <w:rFonts w:ascii="Times New Roman" w:eastAsia="Times New Roman" w:hAnsi="Times New Roman" w:cs="Times New Roman"/>
          <w:b/>
          <w:bCs/>
        </w:rPr>
        <w:t>Įspėjimai ir atsargumo priemonės</w:t>
      </w:r>
    </w:p>
    <w:p w:rsidR="00C75671" w:rsidRPr="00016C1A" w:rsidRDefault="00C75671" w:rsidP="00C75671">
      <w:pPr>
        <w:spacing w:after="0" w:line="240" w:lineRule="auto"/>
        <w:rPr>
          <w:rFonts w:ascii="Times New Roman" w:eastAsia="Times New Roman" w:hAnsi="Times New Roman" w:cs="Times New Roman"/>
          <w:b/>
          <w:bCs/>
        </w:rPr>
      </w:pPr>
    </w:p>
    <w:p w:rsidR="00C75671" w:rsidRPr="00016C1A" w:rsidRDefault="00C75671" w:rsidP="00C75671">
      <w:pPr>
        <w:spacing w:after="0" w:line="240" w:lineRule="auto"/>
        <w:rPr>
          <w:rFonts w:ascii="Times New Roman" w:eastAsia="Times New Roman" w:hAnsi="Times New Roman" w:cs="Times New Roman"/>
          <w:b/>
          <w:bCs/>
        </w:rPr>
      </w:pPr>
      <w:r w:rsidRPr="00016C1A">
        <w:rPr>
          <w:rFonts w:ascii="Times New Roman" w:eastAsia="Times New Roman" w:hAnsi="Times New Roman" w:cs="Times New Roman"/>
          <w:b/>
          <w:bCs/>
        </w:rPr>
        <w:t xml:space="preserve">Pasitarkite su gydytoju, vaistininku arba slaugytoju prieš pradėdami vartoti </w:t>
      </w:r>
      <w:proofErr w:type="spellStart"/>
      <w:r w:rsidRPr="00016C1A">
        <w:rPr>
          <w:rFonts w:ascii="Times New Roman" w:eastAsia="Times New Roman" w:hAnsi="Times New Roman" w:cs="Times New Roman"/>
          <w:b/>
          <w:bCs/>
        </w:rPr>
        <w:t>Quetiapine</w:t>
      </w:r>
      <w:proofErr w:type="spellEnd"/>
      <w:r w:rsidRPr="00016C1A">
        <w:rPr>
          <w:rFonts w:ascii="Times New Roman" w:eastAsia="Times New Roman" w:hAnsi="Times New Roman" w:cs="Times New Roman"/>
          <w:b/>
          <w:bCs/>
        </w:rPr>
        <w:t xml:space="preserve"> </w:t>
      </w:r>
      <w:proofErr w:type="spellStart"/>
      <w:r w:rsidRPr="00016C1A">
        <w:rPr>
          <w:rFonts w:ascii="Times New Roman" w:eastAsia="Times New Roman" w:hAnsi="Times New Roman" w:cs="Times New Roman"/>
          <w:b/>
          <w:bCs/>
        </w:rPr>
        <w:t>Accord</w:t>
      </w:r>
      <w:proofErr w:type="spellEnd"/>
      <w:r w:rsidRPr="00016C1A">
        <w:rPr>
          <w:rFonts w:ascii="Times New Roman" w:eastAsia="Times New Roman" w:hAnsi="Times New Roman" w:cs="Times New Roman"/>
          <w:b/>
          <w:bCs/>
        </w:rPr>
        <w:t xml:space="preserve"> pailginto atpalaidavimo tabletes:</w:t>
      </w:r>
    </w:p>
    <w:p w:rsidR="00C75671" w:rsidRPr="0053755B" w:rsidRDefault="00C75671" w:rsidP="00C75671">
      <w:pPr>
        <w:tabs>
          <w:tab w:val="num" w:pos="360"/>
        </w:tabs>
        <w:spacing w:after="0" w:line="240" w:lineRule="auto"/>
        <w:rPr>
          <w:rFonts w:ascii="Times New Roman" w:eastAsia="Times New Roman" w:hAnsi="Times New Roman" w:cs="Times New Roman"/>
        </w:rPr>
      </w:pPr>
    </w:p>
    <w:p w:rsidR="00C75671" w:rsidRDefault="00C75671" w:rsidP="00C75671">
      <w:pPr>
        <w:pStyle w:val="Sraopastraipa"/>
        <w:numPr>
          <w:ilvl w:val="0"/>
          <w:numId w:val="5"/>
        </w:numPr>
        <w:spacing w:after="0" w:line="240" w:lineRule="auto"/>
        <w:rPr>
          <w:rFonts w:ascii="Times New Roman" w:eastAsia="Times New Roman" w:hAnsi="Times New Roman" w:cs="Times New Roman"/>
        </w:rPr>
      </w:pPr>
      <w:r w:rsidRPr="00386FDD">
        <w:rPr>
          <w:rFonts w:ascii="Times New Roman" w:eastAsia="Times New Roman" w:hAnsi="Times New Roman" w:cs="Times New Roman"/>
        </w:rPr>
        <w:t xml:space="preserve">jeigu sergate depresija arba turite kitą sutrikimą, gydomą antidepresantais. Šiuos vaistus vartojant kartu su </w:t>
      </w:r>
      <w:proofErr w:type="spellStart"/>
      <w:r w:rsidRPr="00386FDD">
        <w:rPr>
          <w:rFonts w:ascii="Times New Roman" w:eastAsia="Times New Roman" w:hAnsi="Times New Roman" w:cs="Times New Roman"/>
        </w:rPr>
        <w:t>Quetiapine</w:t>
      </w:r>
      <w:proofErr w:type="spellEnd"/>
      <w:r w:rsidRPr="00386FDD">
        <w:rPr>
          <w:rFonts w:ascii="Times New Roman" w:eastAsia="Times New Roman" w:hAnsi="Times New Roman" w:cs="Times New Roman"/>
        </w:rPr>
        <w:t xml:space="preserve"> </w:t>
      </w:r>
      <w:proofErr w:type="spellStart"/>
      <w:r w:rsidRPr="00386FDD">
        <w:rPr>
          <w:rFonts w:ascii="Times New Roman" w:eastAsia="Times New Roman" w:hAnsi="Times New Roman" w:cs="Times New Roman"/>
        </w:rPr>
        <w:t>Accord</w:t>
      </w:r>
      <w:proofErr w:type="spellEnd"/>
      <w:r w:rsidRPr="00386FDD">
        <w:rPr>
          <w:rFonts w:ascii="Times New Roman" w:eastAsia="Times New Roman" w:hAnsi="Times New Roman" w:cs="Times New Roman"/>
        </w:rPr>
        <w:t xml:space="preserve"> </w:t>
      </w:r>
      <w:r w:rsidRPr="00D2544C">
        <w:rPr>
          <w:rFonts w:ascii="Times New Roman" w:eastAsia="Times New Roman" w:hAnsi="Times New Roman" w:cs="Times New Roman"/>
        </w:rPr>
        <w:t>pailginto atpalaidavimo table</w:t>
      </w:r>
      <w:r>
        <w:rPr>
          <w:rFonts w:ascii="Times New Roman" w:eastAsia="Times New Roman" w:hAnsi="Times New Roman" w:cs="Times New Roman"/>
        </w:rPr>
        <w:t xml:space="preserve">tėmis </w:t>
      </w:r>
      <w:r w:rsidRPr="00386FDD">
        <w:rPr>
          <w:rFonts w:ascii="Times New Roman" w:eastAsia="Times New Roman" w:hAnsi="Times New Roman" w:cs="Times New Roman"/>
        </w:rPr>
        <w:t xml:space="preserve">gali išsivystyti </w:t>
      </w:r>
      <w:proofErr w:type="spellStart"/>
      <w:r w:rsidRPr="00386FDD">
        <w:rPr>
          <w:rFonts w:ascii="Times New Roman" w:eastAsia="Times New Roman" w:hAnsi="Times New Roman" w:cs="Times New Roman"/>
        </w:rPr>
        <w:t>serotonino</w:t>
      </w:r>
      <w:proofErr w:type="spellEnd"/>
      <w:r w:rsidRPr="00386FDD">
        <w:rPr>
          <w:rFonts w:ascii="Times New Roman" w:eastAsia="Times New Roman" w:hAnsi="Times New Roman" w:cs="Times New Roman"/>
        </w:rPr>
        <w:t xml:space="preserve"> sindromas – sutrikimas, galintis kelti pavojų gyvybei (žr. „Kiti vaistai ir </w:t>
      </w:r>
      <w:proofErr w:type="spellStart"/>
      <w:r w:rsidRPr="00386FDD">
        <w:rPr>
          <w:rFonts w:ascii="Times New Roman" w:eastAsia="Times New Roman" w:hAnsi="Times New Roman" w:cs="Times New Roman"/>
        </w:rPr>
        <w:t>Quetiapine</w:t>
      </w:r>
      <w:proofErr w:type="spellEnd"/>
      <w:r w:rsidRPr="00386FDD">
        <w:rPr>
          <w:rFonts w:ascii="Times New Roman" w:eastAsia="Times New Roman" w:hAnsi="Times New Roman" w:cs="Times New Roman"/>
        </w:rPr>
        <w:t xml:space="preserve"> </w:t>
      </w:r>
      <w:proofErr w:type="spellStart"/>
      <w:r w:rsidRPr="00386FDD">
        <w:rPr>
          <w:rFonts w:ascii="Times New Roman" w:eastAsia="Times New Roman" w:hAnsi="Times New Roman" w:cs="Times New Roman"/>
        </w:rPr>
        <w:t>Accord</w:t>
      </w:r>
      <w:proofErr w:type="spellEnd"/>
      <w:r>
        <w:rPr>
          <w:rFonts w:ascii="Times New Roman" w:eastAsia="Times New Roman" w:hAnsi="Times New Roman" w:cs="Times New Roman"/>
        </w:rPr>
        <w:t xml:space="preserve"> </w:t>
      </w:r>
      <w:r w:rsidRPr="0053755B">
        <w:rPr>
          <w:rFonts w:ascii="Times New Roman" w:eastAsia="Times New Roman" w:hAnsi="Times New Roman" w:cs="Times New Roman"/>
          <w:bCs/>
        </w:rPr>
        <w:t>pailginto atpalaidavimo table</w:t>
      </w:r>
      <w:r>
        <w:rPr>
          <w:rFonts w:ascii="Times New Roman" w:eastAsia="Times New Roman" w:hAnsi="Times New Roman" w:cs="Times New Roman"/>
          <w:bCs/>
        </w:rPr>
        <w:t>tės</w:t>
      </w:r>
      <w:r w:rsidRPr="00386FDD">
        <w:rPr>
          <w:rFonts w:ascii="Times New Roman" w:eastAsia="Times New Roman" w:hAnsi="Times New Roman" w:cs="Times New Roman"/>
        </w:rPr>
        <w:t>“);</w:t>
      </w:r>
    </w:p>
    <w:p w:rsidR="00C75671" w:rsidRPr="0053755B" w:rsidRDefault="00C75671" w:rsidP="00C75671">
      <w:pPr>
        <w:pStyle w:val="Sraopastraipa"/>
        <w:numPr>
          <w:ilvl w:val="0"/>
          <w:numId w:val="5"/>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jeigu Jūs ar kas nors iš šeimos narių turi kokių nors širdies sutrikimų, pavyzdžiui, širdies ritmo sutrikimų arba širdies raumens susilpnėjimą, širdies uždegimą arba jeigu vartojate vaistų, kurie gali paveikti širdies </w:t>
      </w:r>
      <w:proofErr w:type="spellStart"/>
      <w:r w:rsidRPr="0053755B">
        <w:rPr>
          <w:rFonts w:ascii="Times New Roman" w:eastAsia="Times New Roman" w:hAnsi="Times New Roman" w:cs="Times New Roman"/>
        </w:rPr>
        <w:t>susitraukimus</w:t>
      </w:r>
      <w:proofErr w:type="spellEnd"/>
      <w:r w:rsidRPr="0053755B">
        <w:rPr>
          <w:rFonts w:ascii="Times New Roman" w:eastAsia="Times New Roman" w:hAnsi="Times New Roman" w:cs="Times New Roman"/>
        </w:rPr>
        <w:t xml:space="preserve">; </w:t>
      </w:r>
    </w:p>
    <w:p w:rsidR="00C75671" w:rsidRPr="0053755B" w:rsidRDefault="00C75671" w:rsidP="00C75671">
      <w:pPr>
        <w:pStyle w:val="Sraopastraipa"/>
        <w:numPr>
          <w:ilvl w:val="0"/>
          <w:numId w:val="5"/>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Jūsų žemas kraujospūdis;</w:t>
      </w:r>
    </w:p>
    <w:p w:rsidR="00C75671" w:rsidRPr="0053755B" w:rsidRDefault="00C75671" w:rsidP="00C75671">
      <w:pPr>
        <w:pStyle w:val="Sraopastraipa"/>
        <w:numPr>
          <w:ilvl w:val="0"/>
          <w:numId w:val="5"/>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Jums yra buvęs insultas (ypač jeigu esate vyresnio amžiaus);</w:t>
      </w:r>
    </w:p>
    <w:p w:rsidR="00C75671" w:rsidRPr="0053755B" w:rsidRDefault="00C75671" w:rsidP="00C75671">
      <w:pPr>
        <w:pStyle w:val="Sraopastraipa"/>
        <w:numPr>
          <w:ilvl w:val="0"/>
          <w:numId w:val="5"/>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turite kepenų veiklos sutrikimų;</w:t>
      </w:r>
    </w:p>
    <w:p w:rsidR="00C75671" w:rsidRPr="0053755B" w:rsidRDefault="00C75671" w:rsidP="00C75671">
      <w:pPr>
        <w:pStyle w:val="Sraopastraipa"/>
        <w:numPr>
          <w:ilvl w:val="0"/>
          <w:numId w:val="5"/>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Jums kada nors yra buvę traukulių (priepuolių);</w:t>
      </w:r>
    </w:p>
    <w:p w:rsidR="00C75671" w:rsidRPr="0053755B" w:rsidRDefault="00C75671" w:rsidP="00C75671">
      <w:pPr>
        <w:pStyle w:val="Sraopastraipa"/>
        <w:numPr>
          <w:ilvl w:val="0"/>
          <w:numId w:val="5"/>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Jeigu sergate cukriniu diabetu arba yra padidėjęs cukrinio diabeto atsiradimo pavojus. Tokiu atveju, kol vartojate šias tabletes, Jūsų gydytojas gali nuolat tikrini gliukozės kiekį kraujyje; </w:t>
      </w:r>
    </w:p>
    <w:p w:rsidR="00C75671" w:rsidRPr="0053755B" w:rsidRDefault="00C75671" w:rsidP="00C75671">
      <w:pPr>
        <w:pStyle w:val="Sraopastraipa"/>
        <w:numPr>
          <w:ilvl w:val="0"/>
          <w:numId w:val="5"/>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Jeigu žinote, kad dėl kitų vaistų poveikio arba kitos priežasties Jūsų kraujyje buvo sumažėjęs baltųjų kūnelių kiekis;  </w:t>
      </w:r>
    </w:p>
    <w:p w:rsidR="00C75671" w:rsidRDefault="00C75671" w:rsidP="00C75671">
      <w:pPr>
        <w:pStyle w:val="Sraopastraipa"/>
        <w:numPr>
          <w:ilvl w:val="0"/>
          <w:numId w:val="5"/>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Jūs esate senyvo amžiaus ir sergate demencija (liga, pasireiškiančia smegenų veiklos silpnėjimu). Šia liga sergant </w:t>
      </w:r>
      <w:proofErr w:type="spellStart"/>
      <w:r w:rsidRPr="0053755B">
        <w:rPr>
          <w:rFonts w:ascii="Times New Roman" w:eastAsia="Times New Roman" w:hAnsi="Times New Roman" w:cs="Times New Roman"/>
          <w:bCs/>
        </w:rPr>
        <w:t>Quetiapine</w:t>
      </w:r>
      <w:proofErr w:type="spellEnd"/>
      <w:r w:rsidRPr="0053755B">
        <w:rPr>
          <w:rFonts w:ascii="Times New Roman" w:eastAsia="Times New Roman" w:hAnsi="Times New Roman" w:cs="Times New Roman"/>
          <w:bCs/>
        </w:rPr>
        <w:t xml:space="preserve"> </w:t>
      </w:r>
      <w:proofErr w:type="spellStart"/>
      <w:r w:rsidRPr="0053755B">
        <w:rPr>
          <w:rFonts w:ascii="Times New Roman" w:eastAsia="Times New Roman" w:hAnsi="Times New Roman" w:cs="Times New Roman"/>
          <w:bCs/>
        </w:rPr>
        <w:t>Accord</w:t>
      </w:r>
      <w:proofErr w:type="spellEnd"/>
      <w:r w:rsidRPr="0053755B">
        <w:rPr>
          <w:rFonts w:ascii="Times New Roman" w:eastAsia="Times New Roman" w:hAnsi="Times New Roman" w:cs="Times New Roman"/>
          <w:bCs/>
        </w:rPr>
        <w:t xml:space="preserve"> pailginto atpalaidavimo tablečių </w:t>
      </w:r>
      <w:r w:rsidRPr="0053755B">
        <w:rPr>
          <w:rFonts w:ascii="Times New Roman" w:eastAsia="Times New Roman" w:hAnsi="Times New Roman" w:cs="Times New Roman"/>
        </w:rPr>
        <w:t xml:space="preserve">vartoti negalima, kadangi nustatyta, kad demencija sergantiems senyviems pacientams šios grupės vaistai, kuriai priklauso </w:t>
      </w:r>
      <w:proofErr w:type="spellStart"/>
      <w:r w:rsidRPr="0053755B">
        <w:rPr>
          <w:rFonts w:ascii="Times New Roman" w:eastAsia="Times New Roman" w:hAnsi="Times New Roman" w:cs="Times New Roman"/>
          <w:bCs/>
        </w:rPr>
        <w:t>Quetiapine</w:t>
      </w:r>
      <w:proofErr w:type="spellEnd"/>
      <w:r w:rsidRPr="0053755B">
        <w:rPr>
          <w:rFonts w:ascii="Times New Roman" w:eastAsia="Times New Roman" w:hAnsi="Times New Roman" w:cs="Times New Roman"/>
          <w:bCs/>
        </w:rPr>
        <w:t xml:space="preserve"> </w:t>
      </w:r>
      <w:proofErr w:type="spellStart"/>
      <w:r w:rsidRPr="0053755B">
        <w:rPr>
          <w:rFonts w:ascii="Times New Roman" w:eastAsia="Times New Roman" w:hAnsi="Times New Roman" w:cs="Times New Roman"/>
          <w:bCs/>
        </w:rPr>
        <w:t>Accord</w:t>
      </w:r>
      <w:proofErr w:type="spellEnd"/>
      <w:r w:rsidRPr="0053755B">
        <w:rPr>
          <w:rFonts w:ascii="Times New Roman" w:eastAsia="Times New Roman" w:hAnsi="Times New Roman" w:cs="Times New Roman"/>
          <w:bCs/>
        </w:rPr>
        <w:t xml:space="preserve"> pailginto atpalaidavimo tabletės, gali padidinti insulto ir, kai kuriais atvejais, net mirties riziką</w:t>
      </w:r>
      <w:r w:rsidRPr="0053755B">
        <w:rPr>
          <w:rFonts w:ascii="Times New Roman" w:eastAsia="Times New Roman" w:hAnsi="Times New Roman" w:cs="Times New Roman"/>
        </w:rPr>
        <w:t>;</w:t>
      </w:r>
    </w:p>
    <w:p w:rsidR="00C75671" w:rsidRPr="00857690" w:rsidRDefault="00C75671" w:rsidP="00C75671">
      <w:pPr>
        <w:pStyle w:val="Sraopastraipa"/>
        <w:numPr>
          <w:ilvl w:val="0"/>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j</w:t>
      </w:r>
      <w:r w:rsidRPr="00857690">
        <w:rPr>
          <w:rFonts w:ascii="Times New Roman" w:eastAsia="Times New Roman" w:hAnsi="Times New Roman" w:cs="Times New Roman"/>
        </w:rPr>
        <w:t xml:space="preserve">eigu esate vyresnio amžiaus asmuo, sergantis </w:t>
      </w:r>
      <w:proofErr w:type="spellStart"/>
      <w:r w:rsidRPr="00857690">
        <w:rPr>
          <w:rFonts w:ascii="Times New Roman" w:eastAsia="Times New Roman" w:hAnsi="Times New Roman" w:cs="Times New Roman"/>
        </w:rPr>
        <w:t>Parkinsono</w:t>
      </w:r>
      <w:proofErr w:type="spellEnd"/>
      <w:r w:rsidRPr="00857690">
        <w:rPr>
          <w:rFonts w:ascii="Times New Roman" w:eastAsia="Times New Roman" w:hAnsi="Times New Roman" w:cs="Times New Roman"/>
        </w:rPr>
        <w:t xml:space="preserve"> liga / </w:t>
      </w:r>
      <w:proofErr w:type="spellStart"/>
      <w:r w:rsidRPr="00857690">
        <w:rPr>
          <w:rFonts w:ascii="Times New Roman" w:eastAsia="Times New Roman" w:hAnsi="Times New Roman" w:cs="Times New Roman"/>
        </w:rPr>
        <w:t>parkinsonizmu</w:t>
      </w:r>
      <w:proofErr w:type="spellEnd"/>
      <w:r w:rsidRPr="00857690">
        <w:rPr>
          <w:rFonts w:ascii="Times New Roman" w:eastAsia="Times New Roman" w:hAnsi="Times New Roman" w:cs="Times New Roman"/>
        </w:rPr>
        <w:t>;</w:t>
      </w:r>
    </w:p>
    <w:p w:rsidR="00C75671" w:rsidRPr="0053755B" w:rsidRDefault="00C75671" w:rsidP="00C75671">
      <w:pPr>
        <w:pStyle w:val="Sraopastraipa"/>
        <w:numPr>
          <w:ilvl w:val="0"/>
          <w:numId w:val="5"/>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Jums arba šeimos nariams yra buvę kraujo krešulių, kadangi tokie vaistai kaip šis yra susiję su krešulių susidarymu;</w:t>
      </w:r>
    </w:p>
    <w:p w:rsidR="00C75671" w:rsidRPr="0053755B" w:rsidRDefault="00C75671" w:rsidP="00C75671">
      <w:pPr>
        <w:numPr>
          <w:ilvl w:val="0"/>
          <w:numId w:val="5"/>
        </w:numPr>
        <w:autoSpaceDE w:val="0"/>
        <w:autoSpaceDN w:val="0"/>
        <w:adjustRightInd w:val="0"/>
        <w:spacing w:after="0" w:line="240" w:lineRule="auto"/>
        <w:rPr>
          <w:rFonts w:ascii="Times New Roman" w:hAnsi="Times New Roman" w:cs="Times New Roman"/>
          <w:lang w:eastAsia="en-GB"/>
        </w:rPr>
      </w:pPr>
      <w:r w:rsidRPr="0053755B">
        <w:rPr>
          <w:rFonts w:ascii="Times New Roman" w:hAnsi="Times New Roman" w:cs="Times New Roman"/>
          <w:lang w:eastAsia="en-GB"/>
        </w:rPr>
        <w:t xml:space="preserve">jeigu sergate arba sirgote liga, kai įprasto naktinio miego metu trumpam nustojate kvėpuoti (vadinama „miego </w:t>
      </w:r>
      <w:proofErr w:type="spellStart"/>
      <w:r w:rsidRPr="0053755B">
        <w:rPr>
          <w:rFonts w:ascii="Times New Roman" w:hAnsi="Times New Roman" w:cs="Times New Roman"/>
          <w:lang w:eastAsia="en-GB"/>
        </w:rPr>
        <w:t>apnėja</w:t>
      </w:r>
      <w:proofErr w:type="spellEnd"/>
      <w:r w:rsidRPr="0053755B">
        <w:rPr>
          <w:rFonts w:ascii="Times New Roman" w:hAnsi="Times New Roman" w:cs="Times New Roman"/>
          <w:lang w:eastAsia="en-GB"/>
        </w:rPr>
        <w:t>“) ir vartojate įprastą smegenų veiklą slopinančius vaistus („raminamuosius“)</w:t>
      </w:r>
      <w:r>
        <w:rPr>
          <w:rFonts w:ascii="Times New Roman" w:hAnsi="Times New Roman" w:cs="Times New Roman"/>
          <w:lang w:eastAsia="en-GB"/>
        </w:rPr>
        <w:t>;</w:t>
      </w:r>
    </w:p>
    <w:p w:rsidR="00C75671" w:rsidRPr="0053755B" w:rsidRDefault="00C75671" w:rsidP="00C75671">
      <w:pPr>
        <w:numPr>
          <w:ilvl w:val="0"/>
          <w:numId w:val="5"/>
        </w:numPr>
        <w:autoSpaceDE w:val="0"/>
        <w:autoSpaceDN w:val="0"/>
        <w:adjustRightInd w:val="0"/>
        <w:spacing w:after="0" w:line="240" w:lineRule="auto"/>
        <w:rPr>
          <w:rFonts w:ascii="Times New Roman" w:hAnsi="Times New Roman" w:cs="Times New Roman"/>
          <w:lang w:eastAsia="en-GB"/>
        </w:rPr>
      </w:pPr>
      <w:r w:rsidRPr="0053755B">
        <w:rPr>
          <w:rFonts w:ascii="Times New Roman" w:hAnsi="Times New Roman" w:cs="Times New Roman"/>
          <w:lang w:eastAsia="en-GB"/>
        </w:rPr>
        <w:t>jeigu sergate arba sirgote liga, kuriai esant negalite iki galo ištuštinti pūslės (šlapimo susilaikymas), Jūsų prostata yra padidėjusi, turite žarnų obstrukciją ar padidėjusį akispūdį. Šias sveikatos būkles kartais sukelia vaist</w:t>
      </w:r>
      <w:r>
        <w:rPr>
          <w:rFonts w:ascii="Times New Roman" w:hAnsi="Times New Roman" w:cs="Times New Roman"/>
          <w:lang w:eastAsia="en-GB"/>
        </w:rPr>
        <w:t>ai</w:t>
      </w:r>
      <w:r w:rsidRPr="0053755B">
        <w:rPr>
          <w:rFonts w:ascii="Times New Roman" w:hAnsi="Times New Roman" w:cs="Times New Roman"/>
          <w:lang w:eastAsia="en-GB"/>
        </w:rPr>
        <w:t xml:space="preserve"> (vadinami „</w:t>
      </w:r>
      <w:proofErr w:type="spellStart"/>
      <w:r w:rsidRPr="0053755B">
        <w:rPr>
          <w:rFonts w:ascii="Times New Roman" w:hAnsi="Times New Roman" w:cs="Times New Roman"/>
          <w:lang w:eastAsia="en-GB"/>
        </w:rPr>
        <w:t>anticholinerginiais</w:t>
      </w:r>
      <w:proofErr w:type="spellEnd"/>
      <w:r w:rsidRPr="0053755B">
        <w:rPr>
          <w:rFonts w:ascii="Times New Roman" w:hAnsi="Times New Roman" w:cs="Times New Roman"/>
          <w:lang w:eastAsia="en-GB"/>
        </w:rPr>
        <w:t>“), kurie veikia nervų ląstelių veikimo būdą, siekiant išgydyti tam tikrus sveikatos sutrikimus;</w:t>
      </w:r>
    </w:p>
    <w:p w:rsidR="00C75671" w:rsidRPr="0053755B" w:rsidRDefault="00C75671" w:rsidP="00C75671">
      <w:pPr>
        <w:numPr>
          <w:ilvl w:val="0"/>
          <w:numId w:val="5"/>
        </w:numPr>
        <w:autoSpaceDE w:val="0"/>
        <w:autoSpaceDN w:val="0"/>
        <w:adjustRightInd w:val="0"/>
        <w:spacing w:after="0" w:line="240" w:lineRule="auto"/>
        <w:rPr>
          <w:rFonts w:ascii="Times New Roman" w:hAnsi="Times New Roman" w:cs="Times New Roman"/>
          <w:lang w:eastAsia="en-GB"/>
        </w:rPr>
      </w:pPr>
      <w:r w:rsidRPr="0053755B">
        <w:rPr>
          <w:rFonts w:ascii="Times New Roman" w:hAnsi="Times New Roman" w:cs="Times New Roman"/>
          <w:lang w:eastAsia="en-GB"/>
        </w:rPr>
        <w:t>jeigu piktnaudžiavote alkoholiu arba vaistais.</w:t>
      </w:r>
    </w:p>
    <w:p w:rsidR="00C75671" w:rsidRPr="0053755B" w:rsidRDefault="00C75671" w:rsidP="00C75671">
      <w:pPr>
        <w:pStyle w:val="Sraopastraipa"/>
        <w:spacing w:after="0" w:line="240" w:lineRule="auto"/>
        <w:rPr>
          <w:rFonts w:ascii="Times New Roman" w:eastAsia="Times New Roman" w:hAnsi="Times New Roman" w:cs="Times New Roman"/>
        </w:rPr>
      </w:pPr>
    </w:p>
    <w:p w:rsidR="00C75671" w:rsidRPr="00016C1A" w:rsidRDefault="00C75671" w:rsidP="00C75671">
      <w:pPr>
        <w:spacing w:after="0" w:line="240" w:lineRule="auto"/>
        <w:rPr>
          <w:rFonts w:ascii="Times New Roman" w:eastAsia="Times New Roman" w:hAnsi="Times New Roman" w:cs="Times New Roman"/>
          <w:b/>
          <w:bCs/>
        </w:rPr>
      </w:pPr>
      <w:r w:rsidRPr="00016C1A">
        <w:rPr>
          <w:rFonts w:ascii="Times New Roman" w:eastAsia="Times New Roman" w:hAnsi="Times New Roman" w:cs="Times New Roman"/>
          <w:b/>
          <w:bCs/>
        </w:rPr>
        <w:t xml:space="preserve">Nedelsdami kreipkitės į gydytoją, jeigu Jums pavartojus </w:t>
      </w:r>
      <w:proofErr w:type="spellStart"/>
      <w:r w:rsidRPr="00016C1A">
        <w:rPr>
          <w:rFonts w:ascii="Times New Roman" w:eastAsia="Times New Roman" w:hAnsi="Times New Roman" w:cs="Times New Roman"/>
          <w:b/>
          <w:bCs/>
        </w:rPr>
        <w:t>Quetiapine</w:t>
      </w:r>
      <w:proofErr w:type="spellEnd"/>
      <w:r w:rsidRPr="00016C1A">
        <w:rPr>
          <w:rFonts w:ascii="Times New Roman" w:eastAsia="Times New Roman" w:hAnsi="Times New Roman" w:cs="Times New Roman"/>
          <w:b/>
          <w:bCs/>
        </w:rPr>
        <w:t xml:space="preserve"> </w:t>
      </w:r>
      <w:proofErr w:type="spellStart"/>
      <w:r w:rsidRPr="00016C1A">
        <w:rPr>
          <w:rFonts w:ascii="Times New Roman" w:eastAsia="Times New Roman" w:hAnsi="Times New Roman" w:cs="Times New Roman"/>
          <w:b/>
          <w:bCs/>
        </w:rPr>
        <w:t>Accord</w:t>
      </w:r>
      <w:proofErr w:type="spellEnd"/>
      <w:r w:rsidRPr="00016C1A">
        <w:rPr>
          <w:rFonts w:ascii="Times New Roman" w:eastAsia="Times New Roman" w:hAnsi="Times New Roman" w:cs="Times New Roman"/>
          <w:b/>
          <w:bCs/>
        </w:rPr>
        <w:t xml:space="preserve"> pailginto atpalaidavimo tablečių, pasireiškia kuri nors toliau nurodyta būklė:</w:t>
      </w:r>
    </w:p>
    <w:p w:rsidR="00C75671" w:rsidRDefault="00C75671" w:rsidP="00C75671">
      <w:pPr>
        <w:tabs>
          <w:tab w:val="num" w:pos="360"/>
        </w:tabs>
        <w:spacing w:after="0" w:line="240" w:lineRule="auto"/>
        <w:rPr>
          <w:rFonts w:ascii="Times New Roman" w:eastAsia="Times New Roman" w:hAnsi="Times New Roman" w:cs="Times New Roman"/>
        </w:rPr>
      </w:pPr>
    </w:p>
    <w:p w:rsidR="00C75671" w:rsidRPr="00016C1A" w:rsidRDefault="00C75671" w:rsidP="00C75671">
      <w:pPr>
        <w:pStyle w:val="Sraopastraipa"/>
        <w:numPr>
          <w:ilvl w:val="0"/>
          <w:numId w:val="14"/>
        </w:numPr>
        <w:spacing w:after="0" w:line="240" w:lineRule="auto"/>
        <w:rPr>
          <w:rFonts w:ascii="Times New Roman" w:eastAsia="Times New Roman" w:hAnsi="Times New Roman" w:cs="Times New Roman"/>
        </w:rPr>
      </w:pPr>
      <w:r w:rsidRPr="00016C1A">
        <w:rPr>
          <w:rFonts w:ascii="Times New Roman" w:eastAsia="Times New Roman" w:hAnsi="Times New Roman" w:cs="Times New Roman"/>
        </w:rPr>
        <w:t xml:space="preserve">karščiavimo, raumenų sustingimo, prakaitavimo arba sąmonės pritemimo derinys (šis sutrikimas vadinamas piktybiniu </w:t>
      </w:r>
      <w:proofErr w:type="spellStart"/>
      <w:r w:rsidRPr="00016C1A">
        <w:rPr>
          <w:rFonts w:ascii="Times New Roman" w:eastAsia="Times New Roman" w:hAnsi="Times New Roman" w:cs="Times New Roman"/>
        </w:rPr>
        <w:t>neurolepsiniu</w:t>
      </w:r>
      <w:proofErr w:type="spellEnd"/>
      <w:r w:rsidRPr="00016C1A">
        <w:rPr>
          <w:rFonts w:ascii="Times New Roman" w:eastAsia="Times New Roman" w:hAnsi="Times New Roman" w:cs="Times New Roman"/>
        </w:rPr>
        <w:t xml:space="preserve"> sindromu). Jums gali prireikti skubios gydytojo pagalbos;</w:t>
      </w:r>
    </w:p>
    <w:p w:rsidR="00C75671" w:rsidRPr="00016C1A" w:rsidRDefault="00C75671" w:rsidP="00C75671">
      <w:pPr>
        <w:pStyle w:val="Sraopastraipa"/>
        <w:numPr>
          <w:ilvl w:val="0"/>
          <w:numId w:val="14"/>
        </w:numPr>
        <w:spacing w:after="0" w:line="240" w:lineRule="auto"/>
        <w:rPr>
          <w:rFonts w:ascii="Times New Roman" w:eastAsia="Times New Roman" w:hAnsi="Times New Roman" w:cs="Times New Roman"/>
        </w:rPr>
      </w:pPr>
      <w:r w:rsidRPr="00016C1A">
        <w:rPr>
          <w:rFonts w:ascii="Times New Roman" w:eastAsia="Times New Roman" w:hAnsi="Times New Roman" w:cs="Times New Roman"/>
        </w:rPr>
        <w:t>atsirado nevalingų judesių, daugiausia veido arba liežuvio;</w:t>
      </w:r>
    </w:p>
    <w:p w:rsidR="00C75671" w:rsidRPr="00016C1A" w:rsidRDefault="00C75671" w:rsidP="00C75671">
      <w:pPr>
        <w:pStyle w:val="Sraopastraipa"/>
        <w:numPr>
          <w:ilvl w:val="0"/>
          <w:numId w:val="14"/>
        </w:numPr>
        <w:spacing w:after="0" w:line="240" w:lineRule="auto"/>
        <w:rPr>
          <w:rFonts w:ascii="Times New Roman" w:eastAsia="Times New Roman" w:hAnsi="Times New Roman" w:cs="Times New Roman"/>
        </w:rPr>
      </w:pPr>
      <w:r w:rsidRPr="00016C1A">
        <w:rPr>
          <w:rFonts w:ascii="Times New Roman" w:eastAsia="Times New Roman" w:hAnsi="Times New Roman" w:cs="Times New Roman"/>
        </w:rPr>
        <w:lastRenderedPageBreak/>
        <w:t>pajutote svaigulį arba didelį mieguistumą (tokiu atveju senyviems pacientams gali padidėti griuvimo ir atsitiktinio susižalojimo rizika)</w:t>
      </w:r>
      <w:r>
        <w:rPr>
          <w:rFonts w:ascii="Times New Roman" w:eastAsia="Times New Roman" w:hAnsi="Times New Roman" w:cs="Times New Roman"/>
        </w:rPr>
        <w:t>;</w:t>
      </w:r>
    </w:p>
    <w:p w:rsidR="00C75671" w:rsidRPr="00016C1A" w:rsidRDefault="00C75671" w:rsidP="00C75671">
      <w:pPr>
        <w:pStyle w:val="Sraopastraipa"/>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Pr="00016C1A">
        <w:rPr>
          <w:rFonts w:ascii="Times New Roman" w:eastAsia="Times New Roman" w:hAnsi="Times New Roman" w:cs="Times New Roman"/>
        </w:rPr>
        <w:t>riepuoliai (traukuliai)</w:t>
      </w:r>
      <w:r>
        <w:rPr>
          <w:rFonts w:ascii="Times New Roman" w:eastAsia="Times New Roman" w:hAnsi="Times New Roman" w:cs="Times New Roman"/>
        </w:rPr>
        <w:t>;</w:t>
      </w:r>
    </w:p>
    <w:p w:rsidR="00C75671" w:rsidRPr="00016C1A" w:rsidRDefault="00C75671" w:rsidP="00C75671">
      <w:pPr>
        <w:pStyle w:val="Sraopastraipa"/>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i</w:t>
      </w:r>
      <w:r w:rsidRPr="00016C1A">
        <w:rPr>
          <w:rFonts w:ascii="Times New Roman" w:eastAsia="Times New Roman" w:hAnsi="Times New Roman" w:cs="Times New Roman"/>
        </w:rPr>
        <w:t>lgai trunkanti ir skausminga erekcija (</w:t>
      </w:r>
      <w:proofErr w:type="spellStart"/>
      <w:r w:rsidRPr="00016C1A">
        <w:rPr>
          <w:rFonts w:ascii="Times New Roman" w:eastAsia="Times New Roman" w:hAnsi="Times New Roman" w:cs="Times New Roman"/>
        </w:rPr>
        <w:t>priapizmas</w:t>
      </w:r>
      <w:proofErr w:type="spellEnd"/>
      <w:r w:rsidRPr="00016C1A">
        <w:rPr>
          <w:rFonts w:ascii="Times New Roman" w:eastAsia="Times New Roman" w:hAnsi="Times New Roman" w:cs="Times New Roman"/>
        </w:rPr>
        <w:t>)</w:t>
      </w:r>
      <w:r>
        <w:rPr>
          <w:rFonts w:ascii="Times New Roman" w:eastAsia="Times New Roman" w:hAnsi="Times New Roman" w:cs="Times New Roman"/>
        </w:rPr>
        <w:t>;</w:t>
      </w:r>
    </w:p>
    <w:p w:rsidR="00C75671" w:rsidRPr="00016C1A" w:rsidRDefault="00C75671" w:rsidP="00C75671">
      <w:pPr>
        <w:pStyle w:val="Sraopastraipa"/>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Pr="00016C1A">
        <w:rPr>
          <w:rFonts w:ascii="Times New Roman" w:eastAsia="Times New Roman" w:hAnsi="Times New Roman" w:cs="Times New Roman"/>
        </w:rPr>
        <w:t>ažni ir nereguliarūs širdies susitraukimai, net ramybėje, širdies plakimo pojūtis, kvėpavimo sutrikimai, krūtinės skausmas arba nepaaiškinamas nuovargis. Gydytojas turės patikrinti Jūsų širdį ir prireikus nedelsdamas nukreips kardiologo konsultacijai.</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Tokios būklės gali atsirasti dėl šios grupės vaistų vartojimo.</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Kiek įmanoma greičiau pasakykite gydytojui, jeigu Jums pasireikštų kuris nors iš šių sutrikimų:</w:t>
      </w:r>
    </w:p>
    <w:p w:rsidR="00C75671" w:rsidRPr="0053755B" w:rsidRDefault="00C75671" w:rsidP="00C75671">
      <w:pPr>
        <w:numPr>
          <w:ilvl w:val="0"/>
          <w:numId w:val="6"/>
        </w:numPr>
        <w:autoSpaceDE w:val="0"/>
        <w:autoSpaceDN w:val="0"/>
        <w:adjustRightInd w:val="0"/>
        <w:spacing w:after="0" w:line="240" w:lineRule="auto"/>
        <w:jc w:val="both"/>
        <w:rPr>
          <w:rFonts w:ascii="Times New Roman" w:hAnsi="Times New Roman" w:cs="Times New Roman"/>
          <w:lang w:eastAsia="en-GB"/>
        </w:rPr>
      </w:pPr>
      <w:r w:rsidRPr="0053755B">
        <w:rPr>
          <w:rFonts w:ascii="Times New Roman" w:hAnsi="Times New Roman" w:cs="Times New Roman"/>
          <w:lang w:eastAsia="en-GB"/>
        </w:rPr>
        <w:t xml:space="preserve">karščiavimas, </w:t>
      </w:r>
      <w:r w:rsidRPr="0053755B">
        <w:rPr>
          <w:rFonts w:ascii="Times New Roman" w:hAnsi="Times New Roman" w:cs="Times New Roman"/>
          <w:color w:val="000000"/>
          <w:shd w:val="clear" w:color="auto" w:fill="FFFFFF"/>
        </w:rPr>
        <w:t>panašių į gripo simptomų, gerklės skausmas arba kokia nors kita infekcija – šių sutrikimų priežastis gali būti labai sumažėjęs baltųjų kraujo kūnelių skaičius, dėl kurio gali tekti nutraukti</w:t>
      </w:r>
      <w:r w:rsidRPr="00255400">
        <w:rPr>
          <w:rStyle w:val="apple-converted-space"/>
        </w:rPr>
        <w:t> </w:t>
      </w:r>
      <w:proofErr w:type="spellStart"/>
      <w:r w:rsidRPr="0053755B">
        <w:rPr>
          <w:rFonts w:ascii="Times New Roman" w:eastAsia="MS Mincho" w:hAnsi="Times New Roman" w:cs="Times New Roman"/>
        </w:rPr>
        <w:t>Quetiapine</w:t>
      </w:r>
      <w:proofErr w:type="spellEnd"/>
      <w:r w:rsidRPr="0053755B">
        <w:rPr>
          <w:rFonts w:ascii="Times New Roman" w:eastAsia="MS Mincho" w:hAnsi="Times New Roman" w:cs="Times New Roman"/>
        </w:rPr>
        <w:t xml:space="preserve"> </w:t>
      </w:r>
      <w:proofErr w:type="spellStart"/>
      <w:r w:rsidRPr="0053755B">
        <w:rPr>
          <w:rFonts w:ascii="Times New Roman" w:eastAsia="MS Mincho" w:hAnsi="Times New Roman" w:cs="Times New Roman"/>
        </w:rPr>
        <w:t>Accord</w:t>
      </w:r>
      <w:proofErr w:type="spellEnd"/>
      <w:r w:rsidRPr="0053755B">
        <w:rPr>
          <w:rFonts w:ascii="Times New Roman" w:eastAsia="MS Mincho" w:hAnsi="Times New Roman" w:cs="Times New Roman"/>
        </w:rPr>
        <w:t xml:space="preserve"> pailginto atpalaidavimo tablečių</w:t>
      </w:r>
      <w:r w:rsidRPr="0053755B">
        <w:rPr>
          <w:rFonts w:ascii="Times New Roman" w:hAnsi="Times New Roman" w:cs="Times New Roman"/>
          <w:lang w:eastAsia="en-GB"/>
        </w:rPr>
        <w:t xml:space="preserve"> vartojimą ir (arba) atitinkamai gydyti;</w:t>
      </w:r>
    </w:p>
    <w:p w:rsidR="00C75671" w:rsidRPr="0053755B" w:rsidRDefault="00C75671" w:rsidP="00C75671">
      <w:pPr>
        <w:numPr>
          <w:ilvl w:val="0"/>
          <w:numId w:val="6"/>
        </w:numPr>
        <w:autoSpaceDE w:val="0"/>
        <w:autoSpaceDN w:val="0"/>
        <w:adjustRightInd w:val="0"/>
        <w:spacing w:after="0" w:line="240" w:lineRule="auto"/>
        <w:jc w:val="both"/>
        <w:rPr>
          <w:lang w:eastAsia="en-GB"/>
        </w:rPr>
      </w:pPr>
      <w:r w:rsidRPr="0053755B">
        <w:rPr>
          <w:rFonts w:ascii="Times New Roman" w:hAnsi="Times New Roman" w:cs="Times New Roman"/>
          <w:color w:val="000000"/>
          <w:shd w:val="clear" w:color="auto" w:fill="FFFFFF"/>
        </w:rPr>
        <w:t>vidurių užkietėjimas ir kartu nuolatinis pilvo skausmas arba vidurių užkietėjimas, kurio nepalengvina vaistai (gali pavojingai užsikimšti žarnos).</w:t>
      </w:r>
    </w:p>
    <w:p w:rsidR="00C75671" w:rsidRPr="0053755B" w:rsidRDefault="00C75671" w:rsidP="00C75671">
      <w:pPr>
        <w:spacing w:after="0" w:line="240" w:lineRule="auto"/>
        <w:rPr>
          <w:rFonts w:ascii="Times New Roman" w:eastAsia="Times New Roman" w:hAnsi="Times New Roman" w:cs="Times New Roman"/>
        </w:rPr>
      </w:pPr>
    </w:p>
    <w:p w:rsidR="00C75671" w:rsidRPr="00016C1A" w:rsidRDefault="00C75671" w:rsidP="00C75671">
      <w:pPr>
        <w:spacing w:after="0" w:line="240" w:lineRule="auto"/>
        <w:rPr>
          <w:rFonts w:ascii="Times New Roman" w:eastAsia="Times New Roman" w:hAnsi="Times New Roman" w:cs="Times New Roman"/>
          <w:b/>
          <w:bCs/>
        </w:rPr>
      </w:pPr>
      <w:r w:rsidRPr="00016C1A">
        <w:rPr>
          <w:rFonts w:ascii="Times New Roman" w:eastAsia="Times New Roman" w:hAnsi="Times New Roman" w:cs="Times New Roman"/>
          <w:b/>
          <w:bCs/>
        </w:rPr>
        <w:t xml:space="preserve">Mintys apie savižudybę ir depresijos pasunkėjimas </w:t>
      </w: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Būnant depresijoje, kartais gali atsirasti minčių apie savęs žalojimą arbą savižudybę. Pirmą kartą pradedant gydymą tokių minčių gali padaugėti, nes visiems šiems vaistams reikia laiko, įprastai dviejų savaičių, tačiau kartais ir ilgiau, kol pasireiškia jų poveikis. Jauniems suaugusiems tokių minčių atsiradimo tikimybė yra didesnė. Klinikinių tyrimų metu gauti duomenys parodė, kad sergantiems depresija jaunesniems kaip 25 metų amžiaus suaugusiems minčių apie savižudybę arba savižudiško elgesio pavojus yra didesnis.</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Jums bet kuriuo metu atsirado minčių apie savęs žalojimą arba savižudybę, iš karto kreipkitės į gydytoją arba vykite į artimiausią ligoninę. Jums gali būti naudinga pasakyti draugui arba giminaičiui, jog sergate depresija ir paprašyti jų perskaityti šį pakuotės lapelį. Galite jų paprašyti, kad pasakytų, jeigu jiems pasirodys, kad jūsų depresija pasunkėjo arba jiems tapo neramu dėl Jūsų elgesio pokyčių.</w:t>
      </w:r>
    </w:p>
    <w:p w:rsidR="00C75671" w:rsidRPr="0053755B" w:rsidRDefault="00C75671" w:rsidP="00C75671">
      <w:pPr>
        <w:spacing w:after="0" w:line="240" w:lineRule="auto"/>
        <w:rPr>
          <w:rFonts w:ascii="Times New Roman" w:eastAsia="Times New Roman" w:hAnsi="Times New Roman" w:cs="Times New Roman"/>
        </w:rPr>
      </w:pPr>
    </w:p>
    <w:p w:rsidR="00C75671" w:rsidRPr="00E61EA5" w:rsidRDefault="00C75671" w:rsidP="00C75671">
      <w:pPr>
        <w:pStyle w:val="PI-2EMEASMCA"/>
        <w:rPr>
          <w:rFonts w:eastAsiaTheme="minorHAnsi"/>
        </w:rPr>
      </w:pPr>
      <w:r w:rsidRPr="00E61EA5">
        <w:rPr>
          <w:rFonts w:eastAsiaTheme="minorHAnsi"/>
        </w:rPr>
        <w:t>Stipriai išreikštos odos nepageidaujamos reakcijos (</w:t>
      </w:r>
      <w:proofErr w:type="spellStart"/>
      <w:r w:rsidRPr="00A517F9">
        <w:rPr>
          <w:rFonts w:eastAsiaTheme="minorHAnsi"/>
          <w:i/>
          <w:iCs/>
        </w:rPr>
        <w:t>SCARs</w:t>
      </w:r>
      <w:proofErr w:type="spellEnd"/>
      <w:r w:rsidRPr="00E61EA5">
        <w:rPr>
          <w:rFonts w:eastAsiaTheme="minorHAnsi"/>
        </w:rPr>
        <w:t>)</w:t>
      </w:r>
    </w:p>
    <w:p w:rsidR="00C75671" w:rsidRPr="00E61EA5" w:rsidRDefault="00C75671" w:rsidP="00C75671">
      <w:pPr>
        <w:spacing w:after="0"/>
        <w:rPr>
          <w:rFonts w:ascii="Times New Roman" w:hAnsi="Times New Roman" w:cs="Times New Roman"/>
        </w:rPr>
      </w:pPr>
      <w:r w:rsidRPr="00E61EA5">
        <w:rPr>
          <w:rFonts w:ascii="Times New Roman" w:hAnsi="Times New Roman" w:cs="Times New Roman"/>
        </w:rPr>
        <w:t>Vartojant šį vaistą labai retais atvejais užfiksuota stipriai išreikšt</w:t>
      </w:r>
      <w:r>
        <w:rPr>
          <w:rFonts w:ascii="Times New Roman" w:hAnsi="Times New Roman" w:cs="Times New Roman"/>
        </w:rPr>
        <w:t>ų</w:t>
      </w:r>
      <w:r w:rsidRPr="00E61EA5">
        <w:rPr>
          <w:rFonts w:ascii="Times New Roman" w:hAnsi="Times New Roman" w:cs="Times New Roman"/>
        </w:rPr>
        <w:t xml:space="preserve"> odos nepageidaujam</w:t>
      </w:r>
      <w:r>
        <w:rPr>
          <w:rFonts w:ascii="Times New Roman" w:hAnsi="Times New Roman" w:cs="Times New Roman"/>
        </w:rPr>
        <w:t>ų</w:t>
      </w:r>
      <w:r w:rsidRPr="00E61EA5">
        <w:rPr>
          <w:rFonts w:ascii="Times New Roman" w:hAnsi="Times New Roman" w:cs="Times New Roman"/>
        </w:rPr>
        <w:t xml:space="preserve"> reakcij</w:t>
      </w:r>
      <w:r>
        <w:rPr>
          <w:rFonts w:ascii="Times New Roman" w:hAnsi="Times New Roman" w:cs="Times New Roman"/>
        </w:rPr>
        <w:t>ų</w:t>
      </w:r>
      <w:r w:rsidRPr="00E61EA5">
        <w:rPr>
          <w:rFonts w:ascii="Times New Roman" w:hAnsi="Times New Roman" w:cs="Times New Roman"/>
        </w:rPr>
        <w:t xml:space="preserve"> (angl. </w:t>
      </w:r>
      <w:proofErr w:type="spellStart"/>
      <w:r w:rsidRPr="00A517F9">
        <w:rPr>
          <w:rFonts w:ascii="Times New Roman" w:hAnsi="Times New Roman" w:cs="Times New Roman"/>
          <w:i/>
          <w:iCs/>
        </w:rPr>
        <w:t>severe</w:t>
      </w:r>
      <w:proofErr w:type="spellEnd"/>
      <w:r w:rsidRPr="00A517F9">
        <w:rPr>
          <w:rFonts w:ascii="Times New Roman" w:hAnsi="Times New Roman" w:cs="Times New Roman"/>
          <w:i/>
          <w:iCs/>
        </w:rPr>
        <w:t xml:space="preserve"> </w:t>
      </w:r>
      <w:proofErr w:type="spellStart"/>
      <w:r w:rsidRPr="00A517F9">
        <w:rPr>
          <w:rFonts w:ascii="Times New Roman" w:hAnsi="Times New Roman" w:cs="Times New Roman"/>
          <w:i/>
          <w:iCs/>
        </w:rPr>
        <w:t>cutaneous</w:t>
      </w:r>
      <w:proofErr w:type="spellEnd"/>
      <w:r w:rsidRPr="00A517F9">
        <w:rPr>
          <w:rFonts w:ascii="Times New Roman" w:hAnsi="Times New Roman" w:cs="Times New Roman"/>
          <w:i/>
          <w:iCs/>
        </w:rPr>
        <w:t xml:space="preserve"> </w:t>
      </w:r>
      <w:proofErr w:type="spellStart"/>
      <w:r w:rsidRPr="00A517F9">
        <w:rPr>
          <w:rFonts w:ascii="Times New Roman" w:hAnsi="Times New Roman" w:cs="Times New Roman"/>
          <w:i/>
          <w:iCs/>
        </w:rPr>
        <w:t>adverse</w:t>
      </w:r>
      <w:proofErr w:type="spellEnd"/>
      <w:r w:rsidRPr="00A517F9">
        <w:rPr>
          <w:rFonts w:ascii="Times New Roman" w:hAnsi="Times New Roman" w:cs="Times New Roman"/>
          <w:i/>
          <w:iCs/>
        </w:rPr>
        <w:t xml:space="preserve"> </w:t>
      </w:r>
      <w:proofErr w:type="spellStart"/>
      <w:r w:rsidRPr="00A517F9">
        <w:rPr>
          <w:rFonts w:ascii="Times New Roman" w:hAnsi="Times New Roman" w:cs="Times New Roman"/>
          <w:i/>
          <w:iCs/>
        </w:rPr>
        <w:t>reactions</w:t>
      </w:r>
      <w:proofErr w:type="spellEnd"/>
      <w:r w:rsidRPr="00A517F9">
        <w:rPr>
          <w:rFonts w:ascii="Times New Roman" w:hAnsi="Times New Roman" w:cs="Times New Roman"/>
          <w:i/>
          <w:iCs/>
        </w:rPr>
        <w:t xml:space="preserve">, </w:t>
      </w:r>
      <w:proofErr w:type="spellStart"/>
      <w:r w:rsidRPr="00A517F9">
        <w:rPr>
          <w:rFonts w:ascii="Times New Roman" w:hAnsi="Times New Roman" w:cs="Times New Roman"/>
          <w:i/>
          <w:iCs/>
        </w:rPr>
        <w:t>SCARs</w:t>
      </w:r>
      <w:proofErr w:type="spellEnd"/>
      <w:r w:rsidRPr="00E61EA5">
        <w:rPr>
          <w:rFonts w:ascii="Times New Roman" w:hAnsi="Times New Roman" w:cs="Times New Roman"/>
        </w:rPr>
        <w:t xml:space="preserve">), kurios gali </w:t>
      </w:r>
      <w:r>
        <w:rPr>
          <w:rFonts w:ascii="Times New Roman" w:hAnsi="Times New Roman" w:cs="Times New Roman"/>
        </w:rPr>
        <w:t>būti pavojingos</w:t>
      </w:r>
      <w:r w:rsidRPr="00E61EA5">
        <w:rPr>
          <w:rFonts w:ascii="Times New Roman" w:hAnsi="Times New Roman" w:cs="Times New Roman"/>
        </w:rPr>
        <w:t xml:space="preserve"> gyvybei arba mirtinos.</w:t>
      </w:r>
    </w:p>
    <w:p w:rsidR="00C75671" w:rsidRDefault="00C75671" w:rsidP="00C75671">
      <w:pPr>
        <w:spacing w:after="0"/>
        <w:rPr>
          <w:rFonts w:ascii="Times New Roman" w:hAnsi="Times New Roman" w:cs="Times New Roman"/>
        </w:rPr>
      </w:pPr>
    </w:p>
    <w:p w:rsidR="00C75671" w:rsidRPr="00E61EA5" w:rsidRDefault="00C75671" w:rsidP="00C75671">
      <w:pPr>
        <w:spacing w:after="0"/>
        <w:rPr>
          <w:rFonts w:ascii="Times New Roman" w:hAnsi="Times New Roman" w:cs="Times New Roman"/>
        </w:rPr>
      </w:pPr>
      <w:r w:rsidRPr="00E61EA5">
        <w:rPr>
          <w:rFonts w:ascii="Times New Roman" w:hAnsi="Times New Roman" w:cs="Times New Roman"/>
        </w:rPr>
        <w:t xml:space="preserve">Jos dažniausiai pasireiškia </w:t>
      </w:r>
      <w:r>
        <w:rPr>
          <w:rFonts w:ascii="Times New Roman" w:hAnsi="Times New Roman" w:cs="Times New Roman"/>
        </w:rPr>
        <w:t>k</w:t>
      </w:r>
      <w:r w:rsidRPr="00E61EA5">
        <w:rPr>
          <w:rFonts w:ascii="Times New Roman" w:hAnsi="Times New Roman" w:cs="Times New Roman"/>
        </w:rPr>
        <w:t>aip:</w:t>
      </w:r>
    </w:p>
    <w:p w:rsidR="00C75671" w:rsidRPr="00A517F9" w:rsidRDefault="00C75671" w:rsidP="00C75671">
      <w:pPr>
        <w:pStyle w:val="Sraopastraipa"/>
        <w:numPr>
          <w:ilvl w:val="0"/>
          <w:numId w:val="11"/>
        </w:numPr>
        <w:spacing w:after="0"/>
        <w:ind w:left="567" w:hanging="567"/>
        <w:rPr>
          <w:rFonts w:ascii="Times New Roman" w:hAnsi="Times New Roman" w:cs="Times New Roman"/>
        </w:rPr>
      </w:pPr>
      <w:proofErr w:type="spellStart"/>
      <w:r w:rsidRPr="00A517F9">
        <w:rPr>
          <w:rFonts w:ascii="Times New Roman" w:hAnsi="Times New Roman" w:cs="Times New Roman"/>
          <w:spacing w:val="-1"/>
        </w:rPr>
        <w:t>Stivenso</w:t>
      </w:r>
      <w:proofErr w:type="spellEnd"/>
      <w:r w:rsidRPr="00A517F9">
        <w:rPr>
          <w:rFonts w:ascii="Times New Roman" w:hAnsi="Times New Roman" w:cs="Times New Roman"/>
          <w:spacing w:val="-1"/>
        </w:rPr>
        <w:t>-Džonso</w:t>
      </w:r>
      <w:r>
        <w:rPr>
          <w:rFonts w:ascii="Times New Roman" w:hAnsi="Times New Roman" w:cs="Times New Roman"/>
          <w:spacing w:val="-1"/>
        </w:rPr>
        <w:t>no</w:t>
      </w:r>
      <w:r w:rsidRPr="00A517F9">
        <w:rPr>
          <w:rFonts w:ascii="Times New Roman" w:hAnsi="Times New Roman" w:cs="Times New Roman"/>
          <w:spacing w:val="-1"/>
        </w:rPr>
        <w:t xml:space="preserve"> </w:t>
      </w:r>
      <w:r>
        <w:rPr>
          <w:rFonts w:ascii="Times New Roman" w:hAnsi="Times New Roman" w:cs="Times New Roman"/>
          <w:spacing w:val="-1"/>
        </w:rPr>
        <w:t>(</w:t>
      </w:r>
      <w:proofErr w:type="spellStart"/>
      <w:r w:rsidRPr="00A517F9">
        <w:rPr>
          <w:rFonts w:ascii="Times New Roman" w:hAnsi="Times New Roman" w:cs="Times New Roman"/>
          <w:i/>
          <w:iCs/>
          <w:spacing w:val="-1"/>
        </w:rPr>
        <w:t>Stevens-Johnson</w:t>
      </w:r>
      <w:proofErr w:type="spellEnd"/>
      <w:r>
        <w:rPr>
          <w:rFonts w:ascii="Times New Roman" w:hAnsi="Times New Roman" w:cs="Times New Roman"/>
          <w:spacing w:val="-1"/>
        </w:rPr>
        <w:t xml:space="preserve">) </w:t>
      </w:r>
      <w:r w:rsidRPr="00A517F9">
        <w:rPr>
          <w:rFonts w:ascii="Times New Roman" w:hAnsi="Times New Roman" w:cs="Times New Roman"/>
          <w:spacing w:val="-1"/>
        </w:rPr>
        <w:t>sindromas</w:t>
      </w:r>
      <w:r w:rsidRPr="00A517F9">
        <w:rPr>
          <w:rFonts w:ascii="Times New Roman" w:hAnsi="Times New Roman" w:cs="Times New Roman"/>
          <w:spacing w:val="-4"/>
        </w:rPr>
        <w:t xml:space="preserve"> </w:t>
      </w:r>
      <w:r w:rsidRPr="00A517F9">
        <w:rPr>
          <w:rFonts w:ascii="Times New Roman" w:hAnsi="Times New Roman" w:cs="Times New Roman"/>
        </w:rPr>
        <w:t>(SJS),</w:t>
      </w:r>
      <w:r w:rsidRPr="00A517F9">
        <w:rPr>
          <w:rFonts w:ascii="Times New Roman" w:hAnsi="Times New Roman" w:cs="Times New Roman"/>
          <w:spacing w:val="-3"/>
        </w:rPr>
        <w:t xml:space="preserve"> plačiai išplitęs </w:t>
      </w:r>
      <w:r>
        <w:rPr>
          <w:rFonts w:ascii="Times New Roman" w:hAnsi="Times New Roman" w:cs="Times New Roman"/>
          <w:spacing w:val="-3"/>
        </w:rPr>
        <w:t>iš</w:t>
      </w:r>
      <w:r w:rsidRPr="00A517F9">
        <w:rPr>
          <w:rFonts w:ascii="Times New Roman" w:hAnsi="Times New Roman" w:cs="Times New Roman"/>
          <w:spacing w:val="-3"/>
        </w:rPr>
        <w:t>bėrimas su pūslėmis ir odos lu</w:t>
      </w:r>
      <w:r>
        <w:rPr>
          <w:rFonts w:ascii="Times New Roman" w:hAnsi="Times New Roman" w:cs="Times New Roman"/>
          <w:spacing w:val="-3"/>
        </w:rPr>
        <w:t>pi</w:t>
      </w:r>
      <w:r w:rsidRPr="00A517F9">
        <w:rPr>
          <w:rFonts w:ascii="Times New Roman" w:hAnsi="Times New Roman" w:cs="Times New Roman"/>
          <w:spacing w:val="-3"/>
        </w:rPr>
        <w:t>musi</w:t>
      </w:r>
      <w:r w:rsidRPr="00A517F9">
        <w:rPr>
          <w:rFonts w:ascii="Times New Roman" w:hAnsi="Times New Roman" w:cs="Times New Roman"/>
        </w:rPr>
        <w:t xml:space="preserve">, ypač aplink burną, nosį, akis ir </w:t>
      </w:r>
      <w:r>
        <w:rPr>
          <w:rFonts w:ascii="Times New Roman" w:hAnsi="Times New Roman" w:cs="Times New Roman"/>
        </w:rPr>
        <w:t>lyties organus</w:t>
      </w:r>
      <w:r w:rsidRPr="00A517F9">
        <w:rPr>
          <w:rFonts w:ascii="Times New Roman" w:hAnsi="Times New Roman" w:cs="Times New Roman"/>
        </w:rPr>
        <w:t>;</w:t>
      </w:r>
    </w:p>
    <w:p w:rsidR="00C75671" w:rsidRPr="00A517F9" w:rsidRDefault="00C75671" w:rsidP="00C75671">
      <w:pPr>
        <w:pStyle w:val="Sraopastraipa"/>
        <w:numPr>
          <w:ilvl w:val="0"/>
          <w:numId w:val="11"/>
        </w:numPr>
        <w:spacing w:after="0"/>
        <w:ind w:left="567" w:hanging="567"/>
        <w:rPr>
          <w:rFonts w:ascii="Times New Roman" w:hAnsi="Times New Roman" w:cs="Times New Roman"/>
        </w:rPr>
      </w:pPr>
      <w:r w:rsidRPr="00A517F9">
        <w:rPr>
          <w:rFonts w:ascii="Times New Roman" w:hAnsi="Times New Roman" w:cs="Times New Roman"/>
        </w:rPr>
        <w:t xml:space="preserve">toksinė </w:t>
      </w:r>
      <w:proofErr w:type="spellStart"/>
      <w:r w:rsidRPr="00A517F9">
        <w:rPr>
          <w:rFonts w:ascii="Times New Roman" w:hAnsi="Times New Roman" w:cs="Times New Roman"/>
        </w:rPr>
        <w:t>epiderminė</w:t>
      </w:r>
      <w:proofErr w:type="spellEnd"/>
      <w:r w:rsidRPr="00A517F9">
        <w:rPr>
          <w:rFonts w:ascii="Times New Roman" w:hAnsi="Times New Roman" w:cs="Times New Roman"/>
        </w:rPr>
        <w:t xml:space="preserve"> </w:t>
      </w:r>
      <w:proofErr w:type="spellStart"/>
      <w:r w:rsidRPr="00A517F9">
        <w:rPr>
          <w:rFonts w:ascii="Times New Roman" w:hAnsi="Times New Roman" w:cs="Times New Roman"/>
        </w:rPr>
        <w:t>nekrolizė</w:t>
      </w:r>
      <w:proofErr w:type="spellEnd"/>
      <w:r w:rsidRPr="00A517F9">
        <w:rPr>
          <w:rFonts w:ascii="Times New Roman" w:hAnsi="Times New Roman" w:cs="Times New Roman"/>
        </w:rPr>
        <w:t xml:space="preserve"> (</w:t>
      </w:r>
      <w:r w:rsidRPr="00A517F9">
        <w:rPr>
          <w:rFonts w:ascii="Times New Roman" w:hAnsi="Times New Roman" w:cs="Times New Roman"/>
          <w:spacing w:val="-1"/>
        </w:rPr>
        <w:t>TEN),</w:t>
      </w:r>
      <w:r w:rsidRPr="00A517F9">
        <w:rPr>
          <w:rFonts w:ascii="Times New Roman" w:hAnsi="Times New Roman" w:cs="Times New Roman"/>
          <w:spacing w:val="-3"/>
        </w:rPr>
        <w:t xml:space="preserve"> sunkesnė forma, sukelianti didelės apimties odos lupimąsi;</w:t>
      </w:r>
    </w:p>
    <w:p w:rsidR="00C75671" w:rsidRDefault="00C75671" w:rsidP="00C75671">
      <w:pPr>
        <w:pStyle w:val="Pagrindinistekstas"/>
        <w:widowControl w:val="0"/>
        <w:numPr>
          <w:ilvl w:val="0"/>
          <w:numId w:val="10"/>
        </w:numPr>
        <w:tabs>
          <w:tab w:val="left" w:pos="833"/>
        </w:tabs>
        <w:spacing w:before="1" w:after="0" w:line="260" w:lineRule="exact"/>
        <w:ind w:left="567" w:right="280" w:hanging="567"/>
        <w:rPr>
          <w:noProof/>
          <w:sz w:val="22"/>
          <w:szCs w:val="22"/>
          <w:lang w:val="lv-LV"/>
        </w:rPr>
      </w:pPr>
      <w:r w:rsidRPr="00A517F9">
        <w:rPr>
          <w:sz w:val="22"/>
          <w:szCs w:val="22"/>
        </w:rPr>
        <w:t xml:space="preserve">vaisto sukelta reakcija su </w:t>
      </w:r>
      <w:proofErr w:type="spellStart"/>
      <w:r w:rsidRPr="00A517F9">
        <w:rPr>
          <w:sz w:val="22"/>
          <w:szCs w:val="22"/>
        </w:rPr>
        <w:t>eozinofilija</w:t>
      </w:r>
      <w:proofErr w:type="spellEnd"/>
      <w:r w:rsidRPr="00A517F9">
        <w:rPr>
          <w:sz w:val="22"/>
          <w:szCs w:val="22"/>
        </w:rPr>
        <w:t xml:space="preserve"> ir sisteminiais simptomais (DRESS), pasireiškianti į gripą panašiais simptomais su išbėrimu, karščiavimu, </w:t>
      </w:r>
      <w:r w:rsidRPr="00A517F9">
        <w:rPr>
          <w:noProof/>
          <w:sz w:val="22"/>
          <w:szCs w:val="22"/>
          <w:lang w:val="lv-LV"/>
        </w:rPr>
        <w:t>tonzilių (kaklo liaukų) patinimu ir kraujo tyrimų rodmenų pokyčiais (įskaitant baltųjų kraujo ląstelių</w:t>
      </w:r>
      <w:r>
        <w:rPr>
          <w:noProof/>
          <w:sz w:val="22"/>
          <w:szCs w:val="22"/>
          <w:lang w:val="lv-LV"/>
        </w:rPr>
        <w:t xml:space="preserve"> kiekio</w:t>
      </w:r>
      <w:r w:rsidRPr="00A517F9">
        <w:rPr>
          <w:noProof/>
          <w:sz w:val="22"/>
          <w:szCs w:val="22"/>
          <w:lang w:val="lv-LV"/>
        </w:rPr>
        <w:t xml:space="preserve"> [eozinofilija] ir kepenų fermentų aktyvumo padidėjimą)</w:t>
      </w:r>
      <w:r>
        <w:rPr>
          <w:noProof/>
          <w:sz w:val="22"/>
          <w:szCs w:val="22"/>
          <w:lang w:val="lv-LV"/>
        </w:rPr>
        <w:t>;</w:t>
      </w:r>
    </w:p>
    <w:p w:rsidR="00C75671" w:rsidRPr="0066220B" w:rsidRDefault="00C75671" w:rsidP="00C75671">
      <w:pPr>
        <w:pStyle w:val="Pagrindinistekstas"/>
        <w:widowControl w:val="0"/>
        <w:numPr>
          <w:ilvl w:val="0"/>
          <w:numId w:val="10"/>
        </w:numPr>
        <w:tabs>
          <w:tab w:val="left" w:pos="833"/>
        </w:tabs>
        <w:spacing w:before="1" w:after="0" w:line="260" w:lineRule="exact"/>
        <w:ind w:left="567" w:right="280" w:hanging="567"/>
        <w:rPr>
          <w:sz w:val="22"/>
          <w:szCs w:val="22"/>
        </w:rPr>
      </w:pPr>
      <w:r w:rsidRPr="0066220B">
        <w:rPr>
          <w:sz w:val="22"/>
          <w:szCs w:val="22"/>
        </w:rPr>
        <w:t xml:space="preserve">ūminė </w:t>
      </w:r>
      <w:proofErr w:type="spellStart"/>
      <w:r w:rsidRPr="0066220B">
        <w:rPr>
          <w:sz w:val="22"/>
          <w:szCs w:val="22"/>
        </w:rPr>
        <w:t>generalizuotą</w:t>
      </w:r>
      <w:proofErr w:type="spellEnd"/>
      <w:r w:rsidRPr="0066220B">
        <w:rPr>
          <w:sz w:val="22"/>
          <w:szCs w:val="22"/>
        </w:rPr>
        <w:t xml:space="preserve"> </w:t>
      </w:r>
      <w:proofErr w:type="spellStart"/>
      <w:r w:rsidRPr="0066220B">
        <w:rPr>
          <w:sz w:val="22"/>
          <w:szCs w:val="22"/>
        </w:rPr>
        <w:t>egzanteminė</w:t>
      </w:r>
      <w:proofErr w:type="spellEnd"/>
      <w:r w:rsidRPr="0066220B">
        <w:rPr>
          <w:sz w:val="22"/>
          <w:szCs w:val="22"/>
        </w:rPr>
        <w:t xml:space="preserve"> </w:t>
      </w:r>
      <w:proofErr w:type="spellStart"/>
      <w:r w:rsidRPr="0066220B">
        <w:rPr>
          <w:sz w:val="22"/>
          <w:szCs w:val="22"/>
        </w:rPr>
        <w:t>pustuliozė</w:t>
      </w:r>
      <w:proofErr w:type="spellEnd"/>
      <w:r w:rsidRPr="0066220B">
        <w:rPr>
          <w:sz w:val="22"/>
          <w:szCs w:val="22"/>
        </w:rPr>
        <w:t xml:space="preserve"> (</w:t>
      </w:r>
      <w:r>
        <w:rPr>
          <w:sz w:val="22"/>
          <w:szCs w:val="22"/>
        </w:rPr>
        <w:t>Ū</w:t>
      </w:r>
      <w:r w:rsidRPr="0066220B">
        <w:rPr>
          <w:sz w:val="22"/>
          <w:szCs w:val="22"/>
        </w:rPr>
        <w:t>GEP), mažos pūslelės, pripildytos pūlių;</w:t>
      </w:r>
    </w:p>
    <w:p w:rsidR="00C75671" w:rsidRPr="0066220B" w:rsidRDefault="00C75671" w:rsidP="00C75671">
      <w:pPr>
        <w:pStyle w:val="Pagrindinistekstas"/>
        <w:widowControl w:val="0"/>
        <w:numPr>
          <w:ilvl w:val="0"/>
          <w:numId w:val="10"/>
        </w:numPr>
        <w:tabs>
          <w:tab w:val="left" w:pos="833"/>
        </w:tabs>
        <w:spacing w:before="1" w:after="0" w:line="260" w:lineRule="exact"/>
        <w:ind w:left="567" w:right="280" w:hanging="567"/>
        <w:rPr>
          <w:noProof/>
          <w:sz w:val="22"/>
          <w:szCs w:val="22"/>
          <w:lang w:val="lv-LV"/>
        </w:rPr>
      </w:pPr>
      <w:r w:rsidRPr="0066220B">
        <w:rPr>
          <w:sz w:val="22"/>
          <w:szCs w:val="22"/>
        </w:rPr>
        <w:t xml:space="preserve">daugiaformė </w:t>
      </w:r>
      <w:proofErr w:type="spellStart"/>
      <w:r w:rsidRPr="0066220B">
        <w:rPr>
          <w:sz w:val="22"/>
          <w:szCs w:val="22"/>
        </w:rPr>
        <w:t>eritema</w:t>
      </w:r>
      <w:proofErr w:type="spellEnd"/>
      <w:r w:rsidRPr="0066220B">
        <w:rPr>
          <w:sz w:val="22"/>
          <w:szCs w:val="22"/>
        </w:rPr>
        <w:t xml:space="preserve"> (DE), odos išbėrimas su niežtinčiomis raudonomis netaisyklingomis dėmėmis.</w:t>
      </w:r>
    </w:p>
    <w:p w:rsidR="00C75671" w:rsidRPr="00E61EA5" w:rsidRDefault="00C75671" w:rsidP="00C75671">
      <w:pPr>
        <w:spacing w:after="0"/>
        <w:rPr>
          <w:rFonts w:ascii="Times New Roman" w:hAnsi="Times New Roman" w:cs="Times New Roman"/>
        </w:rPr>
      </w:pPr>
    </w:p>
    <w:p w:rsidR="00C75671" w:rsidRPr="002F64C3" w:rsidRDefault="00C75671" w:rsidP="00C75671">
      <w:pPr>
        <w:spacing w:after="0"/>
        <w:rPr>
          <w:rFonts w:ascii="Times New Roman" w:eastAsia="Times New Roman" w:hAnsi="Times New Roman" w:cs="Times New Roman"/>
        </w:rPr>
      </w:pPr>
      <w:r w:rsidRPr="003349B1">
        <w:rPr>
          <w:rFonts w:ascii="Times New Roman" w:hAnsi="Times New Roman"/>
        </w:rPr>
        <w:t xml:space="preserve">Jei Jums pasireikštų šių simptomų, nutraukite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3349B1">
        <w:rPr>
          <w:rFonts w:ascii="Times New Roman" w:hAnsi="Times New Roman"/>
        </w:rPr>
        <w:t xml:space="preserve"> vartojimą ir nedelsdami kreipkitės į savo gydytoją arba medicininės pagalbos.</w:t>
      </w:r>
    </w:p>
    <w:p w:rsidR="00C75671" w:rsidRPr="00760839" w:rsidRDefault="00C75671" w:rsidP="00C75671">
      <w:pPr>
        <w:spacing w:after="0" w:line="240" w:lineRule="auto"/>
        <w:rPr>
          <w:rFonts w:ascii="Times New Roman" w:eastAsia="Times New Roman" w:hAnsi="Times New Roman" w:cs="Times New Roman"/>
          <w:b/>
        </w:rPr>
      </w:pPr>
    </w:p>
    <w:p w:rsidR="00C75671" w:rsidRPr="0053755B" w:rsidRDefault="00C75671" w:rsidP="00C75671">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Svorio prieaugis</w:t>
      </w: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lastRenderedPageBreak/>
        <w:t xml:space="preserve">Būna atvejų, kai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tabletes vartojantys pacientai priauga svorio, todėl reikia reguliariai pasisverti ir kad Jūsų svorį stebėtų gydytojas.</w:t>
      </w:r>
    </w:p>
    <w:p w:rsidR="00C75671" w:rsidRPr="0053755B" w:rsidRDefault="00C75671" w:rsidP="00C75671">
      <w:pPr>
        <w:spacing w:after="0" w:line="240" w:lineRule="auto"/>
        <w:rPr>
          <w:rFonts w:ascii="Times New Roman" w:hAnsi="Times New Roman"/>
          <w:b/>
        </w:rPr>
      </w:pPr>
    </w:p>
    <w:p w:rsidR="00C75671" w:rsidRPr="0053755B" w:rsidRDefault="00C75671" w:rsidP="00C75671">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Vaikams ir paaugliams</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w:t>
      </w:r>
      <w:r>
        <w:rPr>
          <w:rFonts w:ascii="Times New Roman" w:eastAsia="Times New Roman" w:hAnsi="Times New Roman" w:cs="Times New Roman"/>
        </w:rPr>
        <w:t>cord</w:t>
      </w:r>
      <w:proofErr w:type="spellEnd"/>
      <w:r w:rsidRPr="0053755B">
        <w:rPr>
          <w:rFonts w:ascii="Times New Roman" w:eastAsia="Times New Roman" w:hAnsi="Times New Roman" w:cs="Times New Roman"/>
        </w:rPr>
        <w:t xml:space="preserve"> nėra skirtas vaikams ir paaugliams iki 18 metų amžiaus.</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 xml:space="preserve">Kiti vaistai ir </w:t>
      </w:r>
      <w:proofErr w:type="spellStart"/>
      <w:r w:rsidRPr="0053755B">
        <w:rPr>
          <w:rFonts w:ascii="Times New Roman" w:eastAsia="Times New Roman" w:hAnsi="Times New Roman" w:cs="Times New Roman"/>
          <w:b/>
        </w:rPr>
        <w:t>Quetiapine</w:t>
      </w:r>
      <w:proofErr w:type="spellEnd"/>
      <w:r w:rsidRPr="0053755B">
        <w:rPr>
          <w:rFonts w:ascii="Times New Roman" w:eastAsia="Times New Roman" w:hAnsi="Times New Roman" w:cs="Times New Roman"/>
          <w:b/>
        </w:rPr>
        <w:t xml:space="preserve"> </w:t>
      </w:r>
      <w:proofErr w:type="spellStart"/>
      <w:r w:rsidRPr="0053755B">
        <w:rPr>
          <w:rFonts w:ascii="Times New Roman" w:eastAsia="Times New Roman" w:hAnsi="Times New Roman" w:cs="Times New Roman"/>
          <w:b/>
        </w:rPr>
        <w:t>Accord</w:t>
      </w:r>
      <w:proofErr w:type="spellEnd"/>
      <w:r w:rsidRPr="0053755B">
        <w:rPr>
          <w:rFonts w:ascii="Times New Roman" w:eastAsia="Times New Roman" w:hAnsi="Times New Roman" w:cs="Times New Roman"/>
          <w:b/>
        </w:rPr>
        <w:t xml:space="preserve"> pailginto atpalaidavimo tabletės</w:t>
      </w:r>
    </w:p>
    <w:p w:rsidR="00C75671" w:rsidRPr="0053755B" w:rsidRDefault="00C75671" w:rsidP="00C75671">
      <w:pPr>
        <w:spacing w:after="0" w:line="240" w:lineRule="auto"/>
        <w:rPr>
          <w:rFonts w:ascii="Times New Roman" w:eastAsia="Times New Roman" w:hAnsi="Times New Roman" w:cs="Times New Roman"/>
          <w:b/>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vartojate ar neseniai vartojote kitų vaistų arba dėl to nesate tikri, apie tai pasakykite gydytojui.</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tablečių vartoti negalima, jeigu vartojate bent vieną iš šių vaistų:</w:t>
      </w:r>
    </w:p>
    <w:p w:rsidR="00C75671" w:rsidRPr="0053755B" w:rsidRDefault="00C75671" w:rsidP="00C75671">
      <w:pPr>
        <w:pStyle w:val="Sraopastraipa"/>
        <w:numPr>
          <w:ilvl w:val="0"/>
          <w:numId w:val="13"/>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kai kurių vaistų nuo ŽIV;</w:t>
      </w:r>
    </w:p>
    <w:p w:rsidR="00C75671" w:rsidRPr="0053755B" w:rsidRDefault="00C75671" w:rsidP="00C75671">
      <w:pPr>
        <w:pStyle w:val="Sraopastraipa"/>
        <w:numPr>
          <w:ilvl w:val="0"/>
          <w:numId w:val="13"/>
        </w:numPr>
        <w:spacing w:after="0" w:line="240" w:lineRule="auto"/>
        <w:ind w:left="567" w:hanging="567"/>
        <w:rPr>
          <w:rFonts w:ascii="Times New Roman" w:eastAsia="Times New Roman" w:hAnsi="Times New Roman" w:cs="Times New Roman"/>
        </w:rPr>
      </w:pPr>
      <w:proofErr w:type="spellStart"/>
      <w:r w:rsidRPr="0053755B">
        <w:rPr>
          <w:rFonts w:ascii="Times New Roman" w:eastAsia="Times New Roman" w:hAnsi="Times New Roman" w:cs="Times New Roman"/>
        </w:rPr>
        <w:t>azolo</w:t>
      </w:r>
      <w:proofErr w:type="spellEnd"/>
      <w:r w:rsidRPr="0053755B">
        <w:rPr>
          <w:rFonts w:ascii="Times New Roman" w:eastAsia="Times New Roman" w:hAnsi="Times New Roman" w:cs="Times New Roman"/>
        </w:rPr>
        <w:t xml:space="preserve"> grupės vaistų (nuo grybelinių infekcinių ligų);</w:t>
      </w:r>
    </w:p>
    <w:p w:rsidR="00C75671" w:rsidRPr="0053755B" w:rsidRDefault="00C75671" w:rsidP="00C75671">
      <w:pPr>
        <w:pStyle w:val="Sraopastraipa"/>
        <w:numPr>
          <w:ilvl w:val="0"/>
          <w:numId w:val="13"/>
        </w:numPr>
        <w:spacing w:after="0" w:line="240" w:lineRule="auto"/>
        <w:ind w:left="567" w:hanging="567"/>
        <w:rPr>
          <w:rFonts w:ascii="Times New Roman" w:eastAsia="Times New Roman" w:hAnsi="Times New Roman" w:cs="Times New Roman"/>
        </w:rPr>
      </w:pPr>
      <w:proofErr w:type="spellStart"/>
      <w:r w:rsidRPr="0053755B">
        <w:rPr>
          <w:rFonts w:ascii="Times New Roman" w:eastAsia="Times New Roman" w:hAnsi="Times New Roman" w:cs="Times New Roman"/>
        </w:rPr>
        <w:t>eritromicino</w:t>
      </w:r>
      <w:proofErr w:type="spellEnd"/>
      <w:r w:rsidRPr="0053755B">
        <w:rPr>
          <w:rFonts w:ascii="Times New Roman" w:eastAsia="Times New Roman" w:hAnsi="Times New Roman" w:cs="Times New Roman"/>
        </w:rPr>
        <w:t xml:space="preserve"> arba </w:t>
      </w:r>
      <w:proofErr w:type="spellStart"/>
      <w:r w:rsidRPr="0053755B">
        <w:rPr>
          <w:rFonts w:ascii="Times New Roman" w:eastAsia="Times New Roman" w:hAnsi="Times New Roman" w:cs="Times New Roman"/>
        </w:rPr>
        <w:t>klaritromicino</w:t>
      </w:r>
      <w:proofErr w:type="spellEnd"/>
      <w:r w:rsidRPr="0053755B">
        <w:rPr>
          <w:rFonts w:ascii="Times New Roman" w:eastAsia="Times New Roman" w:hAnsi="Times New Roman" w:cs="Times New Roman"/>
        </w:rPr>
        <w:t xml:space="preserve"> (antibiotikų);</w:t>
      </w:r>
    </w:p>
    <w:p w:rsidR="00C75671" w:rsidRPr="0053755B" w:rsidRDefault="00C75671" w:rsidP="00C75671">
      <w:pPr>
        <w:pStyle w:val="Sraopastraipa"/>
        <w:numPr>
          <w:ilvl w:val="0"/>
          <w:numId w:val="13"/>
        </w:numPr>
        <w:spacing w:after="0" w:line="240" w:lineRule="auto"/>
        <w:ind w:left="567" w:hanging="567"/>
        <w:rPr>
          <w:rFonts w:ascii="Times New Roman" w:eastAsia="Times New Roman" w:hAnsi="Times New Roman" w:cs="Times New Roman"/>
        </w:rPr>
      </w:pPr>
      <w:proofErr w:type="spellStart"/>
      <w:r w:rsidRPr="0053755B">
        <w:rPr>
          <w:rFonts w:ascii="Times New Roman" w:eastAsia="Times New Roman" w:hAnsi="Times New Roman" w:cs="Times New Roman"/>
        </w:rPr>
        <w:t>nefazodono</w:t>
      </w:r>
      <w:proofErr w:type="spellEnd"/>
      <w:r w:rsidRPr="0053755B">
        <w:rPr>
          <w:rFonts w:ascii="Times New Roman" w:eastAsia="Times New Roman" w:hAnsi="Times New Roman" w:cs="Times New Roman"/>
        </w:rPr>
        <w:t xml:space="preserve"> (vaisto nuo depresijos). </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vartojate bent vieną iš toliau išvardytų vaistų, pasakykite gydytojui:</w:t>
      </w:r>
    </w:p>
    <w:p w:rsidR="00C75671" w:rsidRPr="0053755B" w:rsidRDefault="00C75671" w:rsidP="00C75671">
      <w:pPr>
        <w:pStyle w:val="Sraopastraipa"/>
        <w:numPr>
          <w:ilvl w:val="0"/>
          <w:numId w:val="12"/>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vaistų epilepsijai gydyti (pavyzdžiui, </w:t>
      </w:r>
      <w:proofErr w:type="spellStart"/>
      <w:r w:rsidRPr="0053755B">
        <w:rPr>
          <w:rFonts w:ascii="Times New Roman" w:eastAsia="Times New Roman" w:hAnsi="Times New Roman" w:cs="Times New Roman"/>
        </w:rPr>
        <w:t>fenitoino</w:t>
      </w:r>
      <w:proofErr w:type="spellEnd"/>
      <w:r w:rsidRPr="0053755B">
        <w:rPr>
          <w:rFonts w:ascii="Times New Roman" w:eastAsia="Times New Roman" w:hAnsi="Times New Roman" w:cs="Times New Roman"/>
        </w:rPr>
        <w:t xml:space="preserve"> arba </w:t>
      </w:r>
      <w:proofErr w:type="spellStart"/>
      <w:r w:rsidRPr="0053755B">
        <w:rPr>
          <w:rFonts w:ascii="Times New Roman" w:eastAsia="Times New Roman" w:hAnsi="Times New Roman" w:cs="Times New Roman"/>
        </w:rPr>
        <w:t>karbamazepino</w:t>
      </w:r>
      <w:proofErr w:type="spellEnd"/>
      <w:r w:rsidRPr="0053755B">
        <w:rPr>
          <w:rFonts w:ascii="Times New Roman" w:eastAsia="Times New Roman" w:hAnsi="Times New Roman" w:cs="Times New Roman"/>
        </w:rPr>
        <w:t>);</w:t>
      </w:r>
    </w:p>
    <w:p w:rsidR="00C75671" w:rsidRPr="0053755B" w:rsidRDefault="00C75671" w:rsidP="00C75671">
      <w:pPr>
        <w:pStyle w:val="Sraopastraipa"/>
        <w:numPr>
          <w:ilvl w:val="0"/>
          <w:numId w:val="12"/>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vaistų aukšto kraujospūdžio ligai gydyti;</w:t>
      </w:r>
    </w:p>
    <w:p w:rsidR="00C75671" w:rsidRPr="0053755B" w:rsidRDefault="00C75671" w:rsidP="00C75671">
      <w:pPr>
        <w:pStyle w:val="Sraopastraipa"/>
        <w:numPr>
          <w:ilvl w:val="0"/>
          <w:numId w:val="12"/>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barbitūratų (vaistų miego </w:t>
      </w:r>
      <w:proofErr w:type="spellStart"/>
      <w:r w:rsidRPr="0053755B">
        <w:rPr>
          <w:rFonts w:ascii="Times New Roman" w:eastAsia="Times New Roman" w:hAnsi="Times New Roman" w:cs="Times New Roman"/>
        </w:rPr>
        <w:t>sutikimams</w:t>
      </w:r>
      <w:proofErr w:type="spellEnd"/>
      <w:r w:rsidRPr="0053755B">
        <w:rPr>
          <w:rFonts w:ascii="Times New Roman" w:eastAsia="Times New Roman" w:hAnsi="Times New Roman" w:cs="Times New Roman"/>
        </w:rPr>
        <w:t xml:space="preserve"> gydyti);</w:t>
      </w:r>
    </w:p>
    <w:p w:rsidR="00C75671" w:rsidRPr="0053755B" w:rsidRDefault="00C75671" w:rsidP="00C75671">
      <w:pPr>
        <w:pStyle w:val="Sraopastraipa"/>
        <w:numPr>
          <w:ilvl w:val="0"/>
          <w:numId w:val="12"/>
        </w:numPr>
        <w:spacing w:after="0" w:line="240" w:lineRule="auto"/>
        <w:ind w:left="567" w:hanging="567"/>
        <w:rPr>
          <w:rFonts w:ascii="Times New Roman" w:eastAsia="Times New Roman" w:hAnsi="Times New Roman" w:cs="Times New Roman"/>
        </w:rPr>
      </w:pPr>
      <w:proofErr w:type="spellStart"/>
      <w:r w:rsidRPr="0053755B">
        <w:rPr>
          <w:rFonts w:ascii="Times New Roman" w:eastAsia="Times New Roman" w:hAnsi="Times New Roman" w:cs="Times New Roman"/>
        </w:rPr>
        <w:t>tioridazino</w:t>
      </w:r>
      <w:proofErr w:type="spellEnd"/>
      <w:r w:rsidRPr="0053755B">
        <w:rPr>
          <w:rFonts w:ascii="Times New Roman" w:eastAsia="Times New Roman" w:hAnsi="Times New Roman" w:cs="Times New Roman"/>
        </w:rPr>
        <w:t xml:space="preserve"> arba ličio (kito vaisto nuo psichozės);</w:t>
      </w:r>
    </w:p>
    <w:p w:rsidR="00C75671" w:rsidRPr="0053755B" w:rsidRDefault="00C75671" w:rsidP="00C75671">
      <w:pPr>
        <w:pStyle w:val="Sraopastraipa"/>
        <w:numPr>
          <w:ilvl w:val="0"/>
          <w:numId w:val="12"/>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veikiančių širdies </w:t>
      </w:r>
      <w:proofErr w:type="spellStart"/>
      <w:r w:rsidRPr="0053755B">
        <w:rPr>
          <w:rFonts w:ascii="Times New Roman" w:eastAsia="Times New Roman" w:hAnsi="Times New Roman" w:cs="Times New Roman"/>
        </w:rPr>
        <w:t>susitraukimus</w:t>
      </w:r>
      <w:proofErr w:type="spellEnd"/>
      <w:r w:rsidRPr="0053755B">
        <w:rPr>
          <w:rFonts w:ascii="Times New Roman" w:eastAsia="Times New Roman" w:hAnsi="Times New Roman" w:cs="Times New Roman"/>
        </w:rPr>
        <w:t>, pvz., galinčių trikdyti elektrolitų pusiausvyrą (skatinančių išsiskirti šlapimą ir galinčių sumažinti kalio arba magnio kiekį kraujyje) arba kai kurių antibiotikų (vaistų infekcinėms ligoms gydyti);</w:t>
      </w:r>
    </w:p>
    <w:p w:rsidR="00C75671" w:rsidRPr="0053755B" w:rsidRDefault="00C75671" w:rsidP="00C75671">
      <w:pPr>
        <w:pStyle w:val="Sraopastraipa"/>
        <w:numPr>
          <w:ilvl w:val="0"/>
          <w:numId w:val="12"/>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vaistų, galinčių sukelti vidurių užkietėjimą;</w:t>
      </w:r>
    </w:p>
    <w:p w:rsidR="00C75671" w:rsidRDefault="00C75671" w:rsidP="00C75671">
      <w:pPr>
        <w:pStyle w:val="Sraopastraipa"/>
        <w:numPr>
          <w:ilvl w:val="0"/>
          <w:numId w:val="12"/>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vaistų (vadinamų „</w:t>
      </w:r>
      <w:proofErr w:type="spellStart"/>
      <w:r w:rsidRPr="0053755B">
        <w:rPr>
          <w:rFonts w:ascii="Times New Roman" w:eastAsia="Times New Roman" w:hAnsi="Times New Roman" w:cs="Times New Roman"/>
        </w:rPr>
        <w:t>anticholinerginiais</w:t>
      </w:r>
      <w:proofErr w:type="spellEnd"/>
      <w:r w:rsidRPr="0053755B">
        <w:rPr>
          <w:rFonts w:ascii="Times New Roman" w:eastAsia="Times New Roman" w:hAnsi="Times New Roman" w:cs="Times New Roman"/>
        </w:rPr>
        <w:t>“), veikiančių nervų ląstelių funkcionavimo būdą, skirtų gydyti tam tikrus sveikatos sutrikimus</w:t>
      </w:r>
      <w:r>
        <w:rPr>
          <w:rFonts w:ascii="Times New Roman" w:eastAsia="Times New Roman" w:hAnsi="Times New Roman" w:cs="Times New Roman"/>
        </w:rPr>
        <w:t>;</w:t>
      </w:r>
    </w:p>
    <w:p w:rsidR="00C75671" w:rsidRPr="003066BB" w:rsidRDefault="00C75671" w:rsidP="00C75671">
      <w:pPr>
        <w:pStyle w:val="Sraopastraipa"/>
        <w:numPr>
          <w:ilvl w:val="0"/>
          <w:numId w:val="12"/>
        </w:numPr>
        <w:spacing w:after="0" w:line="240" w:lineRule="auto"/>
        <w:ind w:left="567" w:hanging="567"/>
        <w:rPr>
          <w:rFonts w:ascii="Times New Roman" w:eastAsia="Times New Roman" w:hAnsi="Times New Roman" w:cs="Times New Roman"/>
        </w:rPr>
      </w:pPr>
      <w:r w:rsidRPr="003066BB">
        <w:rPr>
          <w:rFonts w:ascii="Times New Roman" w:eastAsia="Times New Roman" w:hAnsi="Times New Roman" w:cs="Times New Roman"/>
        </w:rPr>
        <w:t xml:space="preserve">antidepresantų. Šie vaistai gali sąveikauti su </w:t>
      </w:r>
      <w:proofErr w:type="spellStart"/>
      <w:r w:rsidRPr="003066BB">
        <w:rPr>
          <w:rFonts w:ascii="Times New Roman" w:eastAsia="Times New Roman" w:hAnsi="Times New Roman" w:cs="Times New Roman"/>
        </w:rPr>
        <w:t>Quetiapine</w:t>
      </w:r>
      <w:proofErr w:type="spellEnd"/>
      <w:r w:rsidRPr="003066BB">
        <w:rPr>
          <w:rFonts w:ascii="Times New Roman" w:eastAsia="Times New Roman" w:hAnsi="Times New Roman" w:cs="Times New Roman"/>
        </w:rPr>
        <w:t xml:space="preserve"> </w:t>
      </w:r>
      <w:proofErr w:type="spellStart"/>
      <w:r w:rsidRPr="003066BB">
        <w:rPr>
          <w:rFonts w:ascii="Times New Roman" w:eastAsia="Times New Roman" w:hAnsi="Times New Roman" w:cs="Times New Roman"/>
        </w:rPr>
        <w:t>Accord</w:t>
      </w:r>
      <w:proofErr w:type="spellEnd"/>
      <w:r w:rsidRPr="003066BB">
        <w:rPr>
          <w:rFonts w:ascii="Times New Roman" w:eastAsia="Times New Roman" w:hAnsi="Times New Roman" w:cs="Times New Roman"/>
        </w:rPr>
        <w:t xml:space="preserve"> pailginto atpalaidavimo tabletėmis, todėl galite patirti šiuos simptomus: nevalingus ritmiškus raumenų trūkčiojimus (įskaitant raumenis, valdančius akių judesius), neįprastą jaudulį (</w:t>
      </w:r>
      <w:proofErr w:type="spellStart"/>
      <w:r w:rsidRPr="003066BB">
        <w:rPr>
          <w:rFonts w:ascii="Times New Roman" w:eastAsia="Times New Roman" w:hAnsi="Times New Roman" w:cs="Times New Roman"/>
        </w:rPr>
        <w:t>ažitaciją</w:t>
      </w:r>
      <w:proofErr w:type="spellEnd"/>
      <w:r w:rsidRPr="003066BB">
        <w:rPr>
          <w:rFonts w:ascii="Times New Roman" w:eastAsia="Times New Roman" w:hAnsi="Times New Roman" w:cs="Times New Roman"/>
        </w:rPr>
        <w:t xml:space="preserve">), haliucinacijas, komą, prakaitavimo sustiprėjimą, drebulį, refleksų sustiprėjimą, raumenų įtampos sustiprėjimą, kūno temperatūros pakilimą virš 38 °C (tai vadinama </w:t>
      </w:r>
      <w:proofErr w:type="spellStart"/>
      <w:r w:rsidRPr="003066BB">
        <w:rPr>
          <w:rFonts w:ascii="Times New Roman" w:eastAsia="Times New Roman" w:hAnsi="Times New Roman" w:cs="Times New Roman"/>
        </w:rPr>
        <w:t>serotonino</w:t>
      </w:r>
      <w:proofErr w:type="spellEnd"/>
      <w:r w:rsidRPr="003066BB">
        <w:rPr>
          <w:rFonts w:ascii="Times New Roman" w:eastAsia="Times New Roman" w:hAnsi="Times New Roman" w:cs="Times New Roman"/>
        </w:rPr>
        <w:t xml:space="preserve"> sindromu). Jeigu patiriate tokius simptomus, kreipkitės į gydytoją.</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Prieš nutraukiant bet kurio iš Jūsų vaistų vartojimą, prašome, pirma pasitarti su gydytoju.</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b/>
        </w:rPr>
      </w:pPr>
      <w:proofErr w:type="spellStart"/>
      <w:r w:rsidRPr="0053755B">
        <w:rPr>
          <w:rFonts w:ascii="Times New Roman" w:eastAsia="Times New Roman" w:hAnsi="Times New Roman" w:cs="Times New Roman"/>
          <w:b/>
        </w:rPr>
        <w:t>Quetiapine</w:t>
      </w:r>
      <w:proofErr w:type="spellEnd"/>
      <w:r w:rsidRPr="0053755B">
        <w:rPr>
          <w:rFonts w:ascii="Times New Roman" w:eastAsia="Times New Roman" w:hAnsi="Times New Roman" w:cs="Times New Roman"/>
          <w:b/>
        </w:rPr>
        <w:t xml:space="preserve"> </w:t>
      </w:r>
      <w:proofErr w:type="spellStart"/>
      <w:r w:rsidRPr="0053755B">
        <w:rPr>
          <w:rFonts w:ascii="Times New Roman" w:eastAsia="Times New Roman" w:hAnsi="Times New Roman" w:cs="Times New Roman"/>
          <w:b/>
        </w:rPr>
        <w:t>Accord</w:t>
      </w:r>
      <w:proofErr w:type="spellEnd"/>
      <w:r w:rsidRPr="0053755B">
        <w:rPr>
          <w:rFonts w:ascii="Times New Roman" w:eastAsia="Times New Roman" w:hAnsi="Times New Roman" w:cs="Times New Roman"/>
          <w:b/>
        </w:rPr>
        <w:t xml:space="preserve"> pailginto atpalaidavimo tablečių vartojimas su maistu ir gėrimais</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Maistas gali turėti įtakos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tablečių poveikiui, todėl šias tabletes reikia gerti bent valandą prieš valgį arba prieš miegą.</w:t>
      </w: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Negerkite daug alkoholinių gėrimų, kadangi alkoholio ir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tablečių poveikis gali sumuotis ir dėl to pasireikšti mieguistumas.</w:t>
      </w: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Greipfrutų sultys gali turėti įtakos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tablečių poveikiui, todėl jų gerti negalima.</w:t>
      </w:r>
    </w:p>
    <w:p w:rsidR="00C75671" w:rsidRPr="0053755B" w:rsidRDefault="00C75671" w:rsidP="00C75671">
      <w:pPr>
        <w:tabs>
          <w:tab w:val="num" w:pos="360"/>
        </w:tabs>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Nėštumas</w:t>
      </w:r>
      <w:r>
        <w:rPr>
          <w:rFonts w:ascii="Times New Roman" w:eastAsia="Times New Roman" w:hAnsi="Times New Roman" w:cs="Times New Roman"/>
          <w:b/>
        </w:rPr>
        <w:t xml:space="preserve"> ir</w:t>
      </w:r>
      <w:r w:rsidRPr="0053755B">
        <w:rPr>
          <w:rFonts w:ascii="Times New Roman" w:eastAsia="Times New Roman" w:hAnsi="Times New Roman" w:cs="Times New Roman"/>
          <w:b/>
        </w:rPr>
        <w:t xml:space="preserve"> žindymo laikotarpis </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Nėštumo metu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w:t>
      </w:r>
      <w:r w:rsidRPr="0053755B">
        <w:rPr>
          <w:rFonts w:ascii="Times New Roman" w:eastAsia="Times New Roman" w:hAnsi="Times New Roman" w:cs="Times New Roman"/>
          <w:bCs/>
        </w:rPr>
        <w:t>pailginto atpalaidavimo tablečių</w:t>
      </w:r>
      <w:r w:rsidRPr="0053755B">
        <w:rPr>
          <w:rFonts w:ascii="Times New Roman" w:eastAsia="Times New Roman" w:hAnsi="Times New Roman" w:cs="Times New Roman"/>
        </w:rPr>
        <w:t xml:space="preserve"> vartoti negalima, nebent tai būsite aptarę su gydytoju.</w:t>
      </w:r>
      <w:r w:rsidRPr="0053755B">
        <w:rPr>
          <w:rFonts w:ascii="Times New Roman" w:eastAsia="Times New Roman" w:hAnsi="Times New Roman" w:cs="Times New Roman"/>
          <w:bCs/>
        </w:rPr>
        <w:t xml:space="preserve"> </w:t>
      </w:r>
      <w:proofErr w:type="spellStart"/>
      <w:r w:rsidRPr="0053755B">
        <w:rPr>
          <w:rFonts w:ascii="Times New Roman" w:eastAsia="Times New Roman" w:hAnsi="Times New Roman" w:cs="Times New Roman"/>
          <w:bCs/>
        </w:rPr>
        <w:t>Quetiapine</w:t>
      </w:r>
      <w:proofErr w:type="spellEnd"/>
      <w:r w:rsidRPr="0053755B">
        <w:rPr>
          <w:rFonts w:ascii="Times New Roman" w:eastAsia="Times New Roman" w:hAnsi="Times New Roman" w:cs="Times New Roman"/>
          <w:bCs/>
        </w:rPr>
        <w:t xml:space="preserve"> </w:t>
      </w:r>
      <w:proofErr w:type="spellStart"/>
      <w:r w:rsidRPr="0053755B">
        <w:rPr>
          <w:rFonts w:ascii="Times New Roman" w:eastAsia="Times New Roman" w:hAnsi="Times New Roman" w:cs="Times New Roman"/>
          <w:bCs/>
        </w:rPr>
        <w:t>Accord</w:t>
      </w:r>
      <w:proofErr w:type="spellEnd"/>
      <w:r w:rsidRPr="0053755B">
        <w:rPr>
          <w:rFonts w:ascii="Times New Roman" w:eastAsia="Times New Roman" w:hAnsi="Times New Roman" w:cs="Times New Roman"/>
          <w:bCs/>
        </w:rPr>
        <w:t xml:space="preserve"> pailginto atpalaidavimo tablečių negalima vartoti žindymo laikotarpiu.</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Moterų, kurios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w:t>
      </w:r>
      <w:r w:rsidRPr="0053755B">
        <w:rPr>
          <w:rFonts w:ascii="Times New Roman" w:eastAsia="Times New Roman" w:hAnsi="Times New Roman" w:cs="Times New Roman"/>
          <w:bCs/>
        </w:rPr>
        <w:t>pailginto atpalaidavimo tablečių</w:t>
      </w:r>
      <w:r w:rsidRPr="0053755B">
        <w:rPr>
          <w:rFonts w:ascii="Times New Roman" w:eastAsia="Times New Roman" w:hAnsi="Times New Roman" w:cs="Times New Roman"/>
        </w:rPr>
        <w:t xml:space="preserve"> vartojo paskutiniųjų trijų nėštumo mėnesių laikotarpiu, naujagimiui gali pasireikšti šie simptomai, kurie gali būti susiję su tuo, kad šio vaisto nebepatenka į jų organizmą: drebulys, raumenų sustingimas ir (arba) silpnumas, mieguistumas, dirglumas, kvėpavimo problemos ir čiulpimo sunkumas. Jeigu Jūsų kūdikiui atsiranda kuris nors iš šių simptomų, Jums gali prireikti susisiekti su gydytoju.</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Vairavimas ir mechanizmų valdymas</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w:t>
      </w:r>
      <w:r w:rsidRPr="0053755B">
        <w:rPr>
          <w:rFonts w:ascii="Times New Roman" w:eastAsia="Times New Roman" w:hAnsi="Times New Roman" w:cs="Times New Roman"/>
          <w:bCs/>
        </w:rPr>
        <w:t>pailginto atpalaidavimo tabletės</w:t>
      </w:r>
      <w:r w:rsidRPr="0053755B">
        <w:rPr>
          <w:rFonts w:ascii="Times New Roman" w:eastAsia="Times New Roman" w:hAnsi="Times New Roman" w:cs="Times New Roman"/>
        </w:rPr>
        <w:t xml:space="preserve"> gali sukelti mieguistumą, todėl nevairuokite ir nedirbkite su technika, kol pajusite, kaip jos veikia Jus.</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b/>
        </w:rPr>
      </w:pPr>
      <w:proofErr w:type="spellStart"/>
      <w:r w:rsidRPr="0053755B">
        <w:rPr>
          <w:rFonts w:ascii="Times New Roman" w:eastAsia="Times New Roman" w:hAnsi="Times New Roman" w:cs="Times New Roman"/>
          <w:b/>
        </w:rPr>
        <w:t>Quetiapine</w:t>
      </w:r>
      <w:proofErr w:type="spellEnd"/>
      <w:r w:rsidRPr="0053755B">
        <w:rPr>
          <w:rFonts w:ascii="Times New Roman" w:eastAsia="Times New Roman" w:hAnsi="Times New Roman" w:cs="Times New Roman"/>
          <w:b/>
        </w:rPr>
        <w:t xml:space="preserve"> </w:t>
      </w:r>
      <w:proofErr w:type="spellStart"/>
      <w:r w:rsidRPr="0053755B">
        <w:rPr>
          <w:rFonts w:ascii="Times New Roman" w:eastAsia="Times New Roman" w:hAnsi="Times New Roman" w:cs="Times New Roman"/>
          <w:b/>
        </w:rPr>
        <w:t>Accord</w:t>
      </w:r>
      <w:proofErr w:type="spellEnd"/>
      <w:r w:rsidRPr="0053755B">
        <w:rPr>
          <w:rFonts w:ascii="Times New Roman" w:eastAsia="Times New Roman" w:hAnsi="Times New Roman" w:cs="Times New Roman"/>
          <w:b/>
        </w:rPr>
        <w:t xml:space="preserve"> pailginto atpalaidavimo tablečių sudėtyje yra laktozės</w:t>
      </w:r>
      <w:r>
        <w:rPr>
          <w:rFonts w:ascii="Times New Roman" w:eastAsia="Times New Roman" w:hAnsi="Times New Roman" w:cs="Times New Roman"/>
          <w:b/>
        </w:rPr>
        <w:t xml:space="preserve"> </w:t>
      </w:r>
    </w:p>
    <w:p w:rsidR="00C75671" w:rsidRPr="0053755B" w:rsidRDefault="00C75671" w:rsidP="00C75671">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tabletės sudėtyje yra laktozės (angliav</w:t>
      </w:r>
      <w:r>
        <w:rPr>
          <w:rFonts w:ascii="Times New Roman" w:eastAsia="Times New Roman" w:hAnsi="Times New Roman" w:cs="Times New Roman"/>
        </w:rPr>
        <w:t>a</w:t>
      </w:r>
      <w:r w:rsidRPr="0053755B">
        <w:rPr>
          <w:rFonts w:ascii="Times New Roman" w:eastAsia="Times New Roman" w:hAnsi="Times New Roman" w:cs="Times New Roman"/>
        </w:rPr>
        <w:t>ndenių rūšis). Jeigu gydytojas Jums yra sakęs, kad netoleruojate kokių nors angliavandenių, kreipkitės į jį prieš pradėdami vartoti šį vaistą.</w:t>
      </w:r>
    </w:p>
    <w:p w:rsidR="00C75671" w:rsidRPr="0053755B" w:rsidRDefault="00C75671" w:rsidP="00C75671">
      <w:pPr>
        <w:spacing w:after="0" w:line="240" w:lineRule="auto"/>
        <w:rPr>
          <w:rFonts w:ascii="Times New Roman" w:eastAsia="Times New Roman" w:hAnsi="Times New Roman" w:cs="Times New Roman"/>
        </w:rPr>
      </w:pPr>
    </w:p>
    <w:p w:rsidR="00C75671" w:rsidRPr="00A838FB" w:rsidRDefault="00C75671" w:rsidP="00C75671">
      <w:pPr>
        <w:spacing w:after="0" w:line="240" w:lineRule="auto"/>
        <w:rPr>
          <w:rFonts w:ascii="Times New Roman" w:eastAsia="Times New Roman" w:hAnsi="Times New Roman" w:cs="Times New Roman"/>
          <w:b/>
          <w:bCs/>
        </w:rPr>
      </w:pPr>
      <w:proofErr w:type="spellStart"/>
      <w:r w:rsidRPr="003349B1">
        <w:rPr>
          <w:rFonts w:ascii="Times New Roman" w:hAnsi="Times New Roman"/>
          <w:b/>
        </w:rPr>
        <w:t>Quetiapine</w:t>
      </w:r>
      <w:proofErr w:type="spellEnd"/>
      <w:r w:rsidRPr="003349B1">
        <w:rPr>
          <w:rFonts w:ascii="Times New Roman" w:hAnsi="Times New Roman"/>
          <w:b/>
        </w:rPr>
        <w:t xml:space="preserve"> </w:t>
      </w:r>
      <w:proofErr w:type="spellStart"/>
      <w:r w:rsidRPr="003349B1">
        <w:rPr>
          <w:rFonts w:ascii="Times New Roman" w:hAnsi="Times New Roman"/>
          <w:b/>
        </w:rPr>
        <w:t>Accord</w:t>
      </w:r>
      <w:proofErr w:type="spellEnd"/>
      <w:r w:rsidRPr="003349B1">
        <w:rPr>
          <w:rFonts w:ascii="Times New Roman" w:hAnsi="Times New Roman"/>
          <w:b/>
        </w:rPr>
        <w:t xml:space="preserve"> </w:t>
      </w:r>
      <w:r w:rsidRPr="00A838FB">
        <w:rPr>
          <w:rFonts w:ascii="Times New Roman" w:eastAsia="Times New Roman" w:hAnsi="Times New Roman" w:cs="Times New Roman"/>
          <w:b/>
          <w:bCs/>
        </w:rPr>
        <w:t>pailginto atpalaidavimo tablečių sudėtyje yra natrio</w:t>
      </w:r>
    </w:p>
    <w:p w:rsidR="00C75671" w:rsidRPr="0053755B" w:rsidRDefault="00C75671" w:rsidP="00C75671">
      <w:pPr>
        <w:spacing w:after="0" w:line="240" w:lineRule="auto"/>
        <w:rPr>
          <w:rFonts w:ascii="Times New Roman" w:eastAsia="Times New Roman" w:hAnsi="Times New Roman" w:cs="Times New Roman"/>
        </w:rPr>
      </w:pPr>
      <w:r w:rsidRPr="007B20AF">
        <w:rPr>
          <w:rFonts w:ascii="Times New Roman" w:eastAsia="Times New Roman" w:hAnsi="Times New Roman" w:cs="Times New Roman"/>
        </w:rPr>
        <w:t xml:space="preserve">Šio vaisto vienoje pailginto atpalaidavimo tabletėje yra mažiau kaip </w:t>
      </w:r>
      <w:r w:rsidRPr="00BA49AD">
        <w:rPr>
          <w:rFonts w:ascii="Times New Roman" w:eastAsia="Times New Roman" w:hAnsi="Times New Roman" w:cs="Times New Roman"/>
        </w:rPr>
        <w:t>1 </w:t>
      </w:r>
      <w:proofErr w:type="spellStart"/>
      <w:r w:rsidRPr="00BA49AD">
        <w:rPr>
          <w:rFonts w:ascii="Times New Roman" w:eastAsia="Times New Roman" w:hAnsi="Times New Roman" w:cs="Times New Roman"/>
        </w:rPr>
        <w:t>mmol</w:t>
      </w:r>
      <w:proofErr w:type="spellEnd"/>
      <w:r w:rsidRPr="00BA49AD">
        <w:rPr>
          <w:rFonts w:ascii="Times New Roman" w:eastAsia="Times New Roman" w:hAnsi="Times New Roman" w:cs="Times New Roman"/>
        </w:rPr>
        <w:t xml:space="preserve"> (23 mg) natrio, t. y. jis beveik neturi reik</w:t>
      </w:r>
      <w:r w:rsidRPr="007B20AF">
        <w:rPr>
          <w:rFonts w:ascii="Times New Roman" w:eastAsia="Times New Roman" w:hAnsi="Times New Roman" w:cs="Times New Roman"/>
        </w:rPr>
        <w:t>šmės</w:t>
      </w:r>
      <w:r>
        <w:rPr>
          <w:rFonts w:ascii="Times New Roman" w:eastAsia="Times New Roman" w:hAnsi="Times New Roman" w:cs="Times New Roman"/>
        </w:rPr>
        <w:t>.</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Poveikis vaistų tyrimų šlapime duomenims</w:t>
      </w: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Vartojant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tabletes gali būti netikslūs vaistų tyrimų šlapime duomenys: kai kuriais metodais atlikti tyrimai gali rodyti metadono ar tam tikrų vaistų nuo depresijos, vadinamų </w:t>
      </w:r>
      <w:proofErr w:type="spellStart"/>
      <w:r w:rsidRPr="0053755B">
        <w:rPr>
          <w:rFonts w:ascii="Times New Roman" w:eastAsia="Times New Roman" w:hAnsi="Times New Roman" w:cs="Times New Roman"/>
        </w:rPr>
        <w:t>tricikliniais</w:t>
      </w:r>
      <w:proofErr w:type="spellEnd"/>
      <w:r w:rsidRPr="0053755B">
        <w:rPr>
          <w:rFonts w:ascii="Times New Roman" w:eastAsia="Times New Roman" w:hAnsi="Times New Roman" w:cs="Times New Roman"/>
        </w:rPr>
        <w:t xml:space="preserve"> antidepresantais, buvimą Jūsų šlapime, nors jų ir nevartojate. Tokiais atvejais reikia tirti specifiškesniu metodu.</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tabs>
          <w:tab w:val="left" w:pos="567"/>
        </w:tabs>
        <w:spacing w:after="0" w:line="240" w:lineRule="auto"/>
        <w:ind w:left="567" w:hanging="567"/>
        <w:jc w:val="both"/>
        <w:outlineLvl w:val="1"/>
        <w:rPr>
          <w:rFonts w:ascii="Times New Roman" w:eastAsia="Times New Roman" w:hAnsi="Times New Roman" w:cs="Times New Roman"/>
          <w:b/>
        </w:rPr>
      </w:pPr>
      <w:bookmarkStart w:id="6" w:name="_Toc129243141"/>
      <w:bookmarkStart w:id="7" w:name="_Toc129243266"/>
      <w:r w:rsidRPr="0053755B">
        <w:rPr>
          <w:rFonts w:ascii="Times New Roman" w:eastAsia="Times New Roman" w:hAnsi="Times New Roman" w:cs="Times New Roman"/>
          <w:b/>
        </w:rPr>
        <w:t>3.</w:t>
      </w:r>
      <w:r w:rsidRPr="0053755B">
        <w:rPr>
          <w:rFonts w:ascii="Times New Roman" w:eastAsia="Times New Roman" w:hAnsi="Times New Roman" w:cs="Times New Roman"/>
          <w:b/>
        </w:rPr>
        <w:tab/>
        <w:t xml:space="preserve">Kaip vartoti </w:t>
      </w:r>
      <w:bookmarkEnd w:id="6"/>
      <w:bookmarkEnd w:id="7"/>
      <w:proofErr w:type="spellStart"/>
      <w:r w:rsidRPr="0053755B">
        <w:rPr>
          <w:rFonts w:ascii="Times New Roman" w:eastAsia="Times New Roman" w:hAnsi="Times New Roman" w:cs="Times New Roman"/>
          <w:b/>
        </w:rPr>
        <w:t>Quetiapine</w:t>
      </w:r>
      <w:proofErr w:type="spellEnd"/>
      <w:r w:rsidRPr="0053755B">
        <w:rPr>
          <w:rFonts w:ascii="Times New Roman" w:eastAsia="Times New Roman" w:hAnsi="Times New Roman" w:cs="Times New Roman"/>
          <w:b/>
        </w:rPr>
        <w:t xml:space="preserve"> </w:t>
      </w:r>
      <w:proofErr w:type="spellStart"/>
      <w:r w:rsidRPr="0053755B">
        <w:rPr>
          <w:rFonts w:ascii="Times New Roman" w:eastAsia="Times New Roman" w:hAnsi="Times New Roman" w:cs="Times New Roman"/>
          <w:b/>
        </w:rPr>
        <w:t>Accord</w:t>
      </w:r>
      <w:proofErr w:type="spellEnd"/>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Visada vartokite šį vaistą tiksliai kaip nurodė gydytojas. Jeigu abejojate, kreipkitės į gydytoją arba vaistininką. </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Pradinę dozę nurodys gydytojas. Palaikomoji paros dozė yra nuo 150 mg iki 800 mg ir priklausys nuo Jūsų ligos pobūdžio ir poreikio.</w:t>
      </w: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Šių tablečių geriama vieną kartą per parą.</w:t>
      </w: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Tablečių negalima dalyti, kramtyti ar traiškyti.</w:t>
      </w: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Tabletes nurykite nepažeistas, užgerdami vandeniu.</w:t>
      </w: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Gerkite šias tabletes atskirai nuo maisto (likus bent valandai iki valgio arba prieš miegą), gydytojo nurodytu laiku.</w:t>
      </w: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Kol vartojate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tabletes, negerkite greipfrutų sulčių, kadangi jos gali pakeisti šio vaisto veikimą</w:t>
      </w: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Nenutraukite šių tablečių vartojimo nepasitarę su gydytoju, net ir pasijutę geriau.</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ind w:right="-2"/>
        <w:jc w:val="both"/>
        <w:rPr>
          <w:rFonts w:ascii="Times New Roman" w:eastAsia="Times New Roman" w:hAnsi="Times New Roman" w:cs="Times New Roman"/>
          <w:b/>
          <w:bCs/>
          <w:iCs/>
        </w:rPr>
      </w:pPr>
      <w:r w:rsidRPr="0053755B">
        <w:rPr>
          <w:rFonts w:ascii="Times New Roman" w:eastAsia="Times New Roman" w:hAnsi="Times New Roman" w:cs="Times New Roman"/>
          <w:b/>
          <w:bCs/>
          <w:iCs/>
        </w:rPr>
        <w:t>Pacientams, sergantiems kepenų liga</w:t>
      </w: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Jūsų kepenų veikla yra sutrikusi, gydytojas gali keisti vaisto dozę.</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jc w:val="both"/>
        <w:rPr>
          <w:rFonts w:ascii="Times New Roman" w:eastAsia="Times New Roman" w:hAnsi="Times New Roman" w:cs="Times New Roman"/>
          <w:b/>
          <w:bCs/>
          <w:iCs/>
        </w:rPr>
      </w:pPr>
      <w:r w:rsidRPr="0053755B">
        <w:rPr>
          <w:rFonts w:ascii="Times New Roman" w:eastAsia="Times New Roman" w:hAnsi="Times New Roman" w:cs="Times New Roman"/>
          <w:b/>
          <w:bCs/>
          <w:iCs/>
        </w:rPr>
        <w:t>Senyviems žmonėms</w:t>
      </w:r>
    </w:p>
    <w:p w:rsidR="00C75671" w:rsidRPr="0053755B" w:rsidRDefault="00C75671" w:rsidP="00C75671">
      <w:pPr>
        <w:spacing w:after="0" w:line="240" w:lineRule="auto"/>
        <w:rPr>
          <w:rFonts w:ascii="Times New Roman" w:eastAsia="Times New Roman" w:hAnsi="Times New Roman" w:cs="Times New Roman"/>
          <w:bCs/>
        </w:rPr>
      </w:pPr>
      <w:r w:rsidRPr="0053755B">
        <w:rPr>
          <w:rFonts w:ascii="Times New Roman" w:eastAsia="Times New Roman" w:hAnsi="Times New Roman" w:cs="Times New Roman"/>
        </w:rPr>
        <w:t>Senyviems žmonėms gydytojas gali keisti</w:t>
      </w:r>
      <w:r w:rsidRPr="0053755B">
        <w:rPr>
          <w:rFonts w:ascii="Times New Roman" w:eastAsia="Times New Roman" w:hAnsi="Times New Roman" w:cs="Times New Roman"/>
          <w:bCs/>
        </w:rPr>
        <w:t xml:space="preserve"> dozę.</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jc w:val="both"/>
        <w:rPr>
          <w:rFonts w:ascii="Times New Roman" w:eastAsia="Times New Roman" w:hAnsi="Times New Roman" w:cs="Times New Roman"/>
          <w:b/>
          <w:bCs/>
          <w:iCs/>
        </w:rPr>
      </w:pPr>
      <w:r w:rsidRPr="0053755B">
        <w:rPr>
          <w:rFonts w:ascii="Times New Roman" w:eastAsia="Times New Roman" w:hAnsi="Times New Roman" w:cs="Times New Roman"/>
          <w:b/>
          <w:bCs/>
          <w:iCs/>
        </w:rPr>
        <w:t>Vartojimas vaikams ir paaugliams</w:t>
      </w: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Vaikams ir paaugliams iki 18 metų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tablečių vartoti negalima.</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jc w:val="both"/>
        <w:rPr>
          <w:rFonts w:ascii="Times New Roman" w:eastAsia="Times New Roman" w:hAnsi="Times New Roman" w:cs="Times New Roman"/>
          <w:b/>
          <w:bCs/>
          <w:iCs/>
        </w:rPr>
      </w:pPr>
      <w:r w:rsidRPr="0053755B">
        <w:rPr>
          <w:rFonts w:ascii="Times New Roman" w:eastAsia="Times New Roman" w:hAnsi="Times New Roman" w:cs="Times New Roman"/>
          <w:b/>
          <w:bCs/>
          <w:iCs/>
        </w:rPr>
        <w:lastRenderedPageBreak/>
        <w:t xml:space="preserve">Ką daryti pavartojus per didelę </w:t>
      </w:r>
      <w:proofErr w:type="spellStart"/>
      <w:r w:rsidRPr="0053755B">
        <w:rPr>
          <w:rFonts w:ascii="Times New Roman" w:eastAsia="Times New Roman" w:hAnsi="Times New Roman" w:cs="Times New Roman"/>
          <w:b/>
          <w:bCs/>
          <w:iCs/>
        </w:rPr>
        <w:t>Quetiapine</w:t>
      </w:r>
      <w:proofErr w:type="spellEnd"/>
      <w:r w:rsidRPr="0053755B">
        <w:rPr>
          <w:rFonts w:ascii="Times New Roman" w:eastAsia="Times New Roman" w:hAnsi="Times New Roman" w:cs="Times New Roman"/>
          <w:b/>
          <w:bCs/>
          <w:iCs/>
        </w:rPr>
        <w:t xml:space="preserve"> </w:t>
      </w:r>
      <w:proofErr w:type="spellStart"/>
      <w:r w:rsidRPr="0053755B">
        <w:rPr>
          <w:rFonts w:ascii="Times New Roman" w:eastAsia="Times New Roman" w:hAnsi="Times New Roman" w:cs="Times New Roman"/>
          <w:b/>
          <w:bCs/>
          <w:iCs/>
        </w:rPr>
        <w:t>Accord</w:t>
      </w:r>
      <w:proofErr w:type="spellEnd"/>
      <w:r w:rsidRPr="0053755B">
        <w:rPr>
          <w:rFonts w:ascii="Times New Roman" w:eastAsia="Times New Roman" w:hAnsi="Times New Roman" w:cs="Times New Roman"/>
          <w:b/>
          <w:bCs/>
          <w:iCs/>
        </w:rPr>
        <w:t xml:space="preserve"> dozę?</w:t>
      </w: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Išgėrę daugiau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tablečių negu nurodė gydytojas, galite pasijusti mieguisti, apsvaigę ir gali neįprastai plakti širdis. Nedelsdami kreipkitės į savo gydytoją arba artimiausią ligoninę. Pasiimkite su savimi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tabletes.</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jc w:val="both"/>
        <w:rPr>
          <w:rFonts w:ascii="Times New Roman" w:eastAsia="Times New Roman" w:hAnsi="Times New Roman" w:cs="Times New Roman"/>
          <w:b/>
          <w:bCs/>
          <w:iCs/>
        </w:rPr>
      </w:pPr>
      <w:r w:rsidRPr="0053755B">
        <w:rPr>
          <w:rFonts w:ascii="Times New Roman" w:eastAsia="Times New Roman" w:hAnsi="Times New Roman" w:cs="Times New Roman"/>
          <w:b/>
          <w:bCs/>
          <w:iCs/>
        </w:rPr>
        <w:t xml:space="preserve">Pamiršus pavartoti </w:t>
      </w:r>
      <w:proofErr w:type="spellStart"/>
      <w:r w:rsidRPr="0053755B">
        <w:rPr>
          <w:rFonts w:ascii="Times New Roman" w:eastAsia="Times New Roman" w:hAnsi="Times New Roman" w:cs="Times New Roman"/>
          <w:b/>
          <w:bCs/>
          <w:iCs/>
        </w:rPr>
        <w:t>Quetiapine</w:t>
      </w:r>
      <w:proofErr w:type="spellEnd"/>
      <w:r w:rsidRPr="0053755B">
        <w:rPr>
          <w:rFonts w:ascii="Times New Roman" w:eastAsia="Times New Roman" w:hAnsi="Times New Roman" w:cs="Times New Roman"/>
          <w:b/>
          <w:bCs/>
          <w:iCs/>
        </w:rPr>
        <w:t xml:space="preserve"> </w:t>
      </w:r>
      <w:proofErr w:type="spellStart"/>
      <w:r w:rsidRPr="0053755B">
        <w:rPr>
          <w:rFonts w:ascii="Times New Roman" w:eastAsia="Times New Roman" w:hAnsi="Times New Roman" w:cs="Times New Roman"/>
          <w:b/>
          <w:bCs/>
          <w:iCs/>
        </w:rPr>
        <w:t>Accord</w:t>
      </w:r>
      <w:proofErr w:type="spellEnd"/>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Užmirštą dozę prisiminę išgerkite kiek įmanoma greičiau. Jeigu jau beveik laikas gerti kitą dozę, tai užmirštąją praleiskite, o kitą gerkite įprastu laiku. Negalima vartoti dvigubos dozės norint kompensuoti praleistą tabletę.</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jc w:val="both"/>
        <w:rPr>
          <w:rFonts w:ascii="Times New Roman" w:eastAsia="Times New Roman" w:hAnsi="Times New Roman" w:cs="Times New Roman"/>
          <w:b/>
          <w:bCs/>
          <w:iCs/>
        </w:rPr>
      </w:pPr>
      <w:r w:rsidRPr="0053755B">
        <w:rPr>
          <w:rFonts w:ascii="Times New Roman" w:eastAsia="Times New Roman" w:hAnsi="Times New Roman" w:cs="Times New Roman"/>
          <w:b/>
          <w:bCs/>
          <w:iCs/>
        </w:rPr>
        <w:t xml:space="preserve">Nustojus vartoti </w:t>
      </w:r>
      <w:proofErr w:type="spellStart"/>
      <w:r w:rsidRPr="0053755B">
        <w:rPr>
          <w:rFonts w:ascii="Times New Roman" w:eastAsia="Times New Roman" w:hAnsi="Times New Roman" w:cs="Times New Roman"/>
          <w:b/>
          <w:bCs/>
          <w:iCs/>
        </w:rPr>
        <w:t>Quetiapine</w:t>
      </w:r>
      <w:proofErr w:type="spellEnd"/>
      <w:r w:rsidRPr="0053755B">
        <w:rPr>
          <w:rFonts w:ascii="Times New Roman" w:eastAsia="Times New Roman" w:hAnsi="Times New Roman" w:cs="Times New Roman"/>
          <w:b/>
          <w:bCs/>
          <w:iCs/>
        </w:rPr>
        <w:t xml:space="preserve"> </w:t>
      </w:r>
      <w:proofErr w:type="spellStart"/>
      <w:r w:rsidRPr="0053755B">
        <w:rPr>
          <w:rFonts w:ascii="Times New Roman" w:eastAsia="Times New Roman" w:hAnsi="Times New Roman" w:cs="Times New Roman"/>
          <w:b/>
          <w:bCs/>
          <w:iCs/>
        </w:rPr>
        <w:t>Accord</w:t>
      </w:r>
      <w:proofErr w:type="spellEnd"/>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Staiga nutraukus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tablečių vartojimą, gali pasireikšti nemiga, pykinimas, galvos skausmas, viduriavimas, vėmimas, </w:t>
      </w:r>
      <w:r>
        <w:rPr>
          <w:rFonts w:ascii="Times New Roman" w:eastAsia="Times New Roman" w:hAnsi="Times New Roman" w:cs="Times New Roman"/>
        </w:rPr>
        <w:t>svaigulys</w:t>
      </w:r>
      <w:r w:rsidRPr="0053755B">
        <w:rPr>
          <w:rFonts w:ascii="Times New Roman" w:eastAsia="Times New Roman" w:hAnsi="Times New Roman" w:cs="Times New Roman"/>
        </w:rPr>
        <w:t xml:space="preserve"> ar irzlumas.</w:t>
      </w: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Prieš nutraukiant šio vaisto vartojimą, gydytojas gali patarti jo dozę mažinti palaipsniui.</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kiltų daugiau klausimų dėl šio vaisto vartojimo, kreipkitės į gydytoją arba vaistininką.</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tabs>
          <w:tab w:val="left" w:pos="567"/>
        </w:tabs>
        <w:spacing w:after="0" w:line="240" w:lineRule="auto"/>
        <w:ind w:left="567" w:hanging="567"/>
        <w:jc w:val="both"/>
        <w:outlineLvl w:val="1"/>
        <w:rPr>
          <w:rFonts w:ascii="Times New Roman" w:eastAsia="Times New Roman" w:hAnsi="Times New Roman" w:cs="Times New Roman"/>
          <w:b/>
        </w:rPr>
      </w:pPr>
      <w:bookmarkStart w:id="8" w:name="_Toc129243142"/>
      <w:bookmarkStart w:id="9" w:name="_Toc129243267"/>
      <w:r w:rsidRPr="0053755B">
        <w:rPr>
          <w:rFonts w:ascii="Times New Roman" w:eastAsia="Times New Roman" w:hAnsi="Times New Roman" w:cs="Times New Roman"/>
          <w:b/>
        </w:rPr>
        <w:t>4.</w:t>
      </w:r>
      <w:r w:rsidRPr="0053755B">
        <w:rPr>
          <w:rFonts w:ascii="Times New Roman" w:eastAsia="Times New Roman" w:hAnsi="Times New Roman" w:cs="Times New Roman"/>
          <w:b/>
        </w:rPr>
        <w:tab/>
        <w:t>Galimas šalutinis poveikis</w:t>
      </w:r>
      <w:bookmarkEnd w:id="8"/>
      <w:bookmarkEnd w:id="9"/>
    </w:p>
    <w:p w:rsidR="00C75671" w:rsidRPr="0053755B" w:rsidRDefault="00C75671" w:rsidP="00C75671">
      <w:pPr>
        <w:spacing w:after="0" w:line="240" w:lineRule="auto"/>
        <w:rPr>
          <w:rFonts w:ascii="Times New Roman" w:eastAsia="Times New Roman" w:hAnsi="Times New Roman" w:cs="Times New Roman"/>
        </w:rPr>
      </w:pPr>
    </w:p>
    <w:p w:rsidR="00C75671" w:rsidRPr="005E7104"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Šis vaistas, kaip ir visi kiti, gali sukelti šalutinį poveikį, nors jis pasireiškia ne visiems žmonėms. </w:t>
      </w:r>
      <w:r w:rsidRPr="008E2747">
        <w:rPr>
          <w:rFonts w:ascii="Times New Roman" w:eastAsia="Times New Roman" w:hAnsi="Times New Roman" w:cs="Times New Roman"/>
        </w:rPr>
        <w:t>Jeigu kuris nors iš toliau išvardytų šalutini</w:t>
      </w:r>
      <w:r>
        <w:rPr>
          <w:rFonts w:ascii="Times New Roman" w:eastAsia="Times New Roman" w:hAnsi="Times New Roman" w:cs="Times New Roman"/>
        </w:rPr>
        <w:t>o</w:t>
      </w:r>
      <w:r w:rsidRPr="008E2747">
        <w:rPr>
          <w:rFonts w:ascii="Times New Roman" w:eastAsia="Times New Roman" w:hAnsi="Times New Roman" w:cs="Times New Roman"/>
        </w:rPr>
        <w:t xml:space="preserve"> poveiki</w:t>
      </w:r>
      <w:r>
        <w:rPr>
          <w:rFonts w:ascii="Times New Roman" w:eastAsia="Times New Roman" w:hAnsi="Times New Roman" w:cs="Times New Roman"/>
        </w:rPr>
        <w:t>o reiškini</w:t>
      </w:r>
      <w:r w:rsidRPr="008E2747">
        <w:rPr>
          <w:rFonts w:ascii="Times New Roman" w:eastAsia="Times New Roman" w:hAnsi="Times New Roman" w:cs="Times New Roman"/>
        </w:rPr>
        <w:t xml:space="preserve">ų </w:t>
      </w:r>
      <w:r>
        <w:rPr>
          <w:rFonts w:ascii="Times New Roman" w:eastAsia="Times New Roman" w:hAnsi="Times New Roman" w:cs="Times New Roman"/>
        </w:rPr>
        <w:t>tampa sunkus</w:t>
      </w:r>
      <w:r w:rsidRPr="008E2747">
        <w:rPr>
          <w:rFonts w:ascii="Times New Roman" w:eastAsia="Times New Roman" w:hAnsi="Times New Roman" w:cs="Times New Roman"/>
        </w:rPr>
        <w:t xml:space="preserve"> arba pastebėjote šiame lapelyje nenurodytą šalutinį poveikį, pasakykite gydytojui arba vaistininkui.</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keepNext/>
        <w:spacing w:after="0" w:line="240" w:lineRule="auto"/>
        <w:rPr>
          <w:rFonts w:ascii="Times New Roman" w:eastAsia="Times New Roman" w:hAnsi="Times New Roman" w:cs="Times New Roman"/>
          <w:b/>
          <w:bCs/>
        </w:rPr>
      </w:pPr>
      <w:r w:rsidRPr="0053755B">
        <w:rPr>
          <w:rFonts w:ascii="Times New Roman" w:eastAsia="Times New Roman" w:hAnsi="Times New Roman" w:cs="Times New Roman"/>
          <w:b/>
          <w:bCs/>
        </w:rPr>
        <w:t>Labai dažn</w:t>
      </w:r>
      <w:r>
        <w:rPr>
          <w:rFonts w:ascii="Times New Roman" w:eastAsia="Times New Roman" w:hAnsi="Times New Roman" w:cs="Times New Roman"/>
          <w:b/>
          <w:bCs/>
        </w:rPr>
        <w:t>i</w:t>
      </w:r>
      <w:r w:rsidRPr="0053755B">
        <w:rPr>
          <w:rFonts w:ascii="Times New Roman" w:eastAsia="Times New Roman" w:hAnsi="Times New Roman" w:cs="Times New Roman"/>
          <w:b/>
          <w:bCs/>
        </w:rPr>
        <w:t xml:space="preserve"> šalutini</w:t>
      </w:r>
      <w:r>
        <w:rPr>
          <w:rFonts w:ascii="Times New Roman" w:eastAsia="Times New Roman" w:hAnsi="Times New Roman" w:cs="Times New Roman"/>
          <w:b/>
          <w:bCs/>
        </w:rPr>
        <w:t>o</w:t>
      </w:r>
      <w:r w:rsidRPr="0053755B">
        <w:rPr>
          <w:rFonts w:ascii="Times New Roman" w:eastAsia="Times New Roman" w:hAnsi="Times New Roman" w:cs="Times New Roman"/>
          <w:b/>
          <w:bCs/>
        </w:rPr>
        <w:t xml:space="preserve"> poveiki</w:t>
      </w:r>
      <w:r>
        <w:rPr>
          <w:rFonts w:ascii="Times New Roman" w:eastAsia="Times New Roman" w:hAnsi="Times New Roman" w:cs="Times New Roman"/>
          <w:b/>
          <w:bCs/>
        </w:rPr>
        <w:t>o reiškiniai</w:t>
      </w:r>
      <w:r w:rsidRPr="0053755B">
        <w:rPr>
          <w:rFonts w:ascii="Times New Roman" w:eastAsia="Times New Roman" w:hAnsi="Times New Roman" w:cs="Times New Roman"/>
          <w:b/>
          <w:bCs/>
        </w:rPr>
        <w:t xml:space="preserve"> (gali pasireikšti </w:t>
      </w:r>
      <w:r>
        <w:rPr>
          <w:rFonts w:ascii="Times New Roman" w:eastAsia="Times New Roman" w:hAnsi="Times New Roman" w:cs="Times New Roman"/>
          <w:b/>
          <w:bCs/>
        </w:rPr>
        <w:t>ne rečiau</w:t>
      </w:r>
      <w:r w:rsidRPr="0053755B">
        <w:rPr>
          <w:rFonts w:ascii="Times New Roman" w:eastAsia="Times New Roman" w:hAnsi="Times New Roman" w:cs="Times New Roman"/>
          <w:b/>
          <w:bCs/>
        </w:rPr>
        <w:t xml:space="preserve"> kaip 1 iš 10 </w:t>
      </w:r>
      <w:r>
        <w:rPr>
          <w:rFonts w:ascii="Times New Roman" w:eastAsia="Times New Roman" w:hAnsi="Times New Roman" w:cs="Times New Roman"/>
          <w:b/>
          <w:bCs/>
        </w:rPr>
        <w:t>asmenų</w:t>
      </w:r>
      <w:r w:rsidRPr="0053755B">
        <w:rPr>
          <w:rFonts w:ascii="Times New Roman" w:eastAsia="Times New Roman" w:hAnsi="Times New Roman" w:cs="Times New Roman"/>
          <w:b/>
          <w:bCs/>
        </w:rPr>
        <w:t>)</w:t>
      </w:r>
      <w:r>
        <w:rPr>
          <w:rFonts w:ascii="Times New Roman" w:eastAsia="Times New Roman" w:hAnsi="Times New Roman" w:cs="Times New Roman"/>
          <w:b/>
          <w:bCs/>
        </w:rPr>
        <w:t>:</w:t>
      </w:r>
    </w:p>
    <w:p w:rsidR="00C75671" w:rsidRPr="0053755B" w:rsidRDefault="00C75671" w:rsidP="00C75671">
      <w:pPr>
        <w:keepNext/>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Svaigulys (dėl jo galite pargriūti), galvos skausmas, burnos džiūvimas.</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Mieguistumas (dėl jo taip pat galite pargriūti; toliau vartojant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tabletes, jis gali praeiti).</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Nutraukimo simptomai (t. y. simptomai, kurių pasireiškia, nutraukus </w:t>
      </w:r>
      <w:proofErr w:type="spellStart"/>
      <w:r w:rsidRPr="0053755B">
        <w:rPr>
          <w:rFonts w:ascii="Times New Roman" w:eastAsia="Times New Roman" w:hAnsi="Times New Roman" w:cs="Times New Roman"/>
        </w:rPr>
        <w:t>kvetiapino</w:t>
      </w:r>
      <w:proofErr w:type="spellEnd"/>
      <w:r w:rsidRPr="0053755B">
        <w:rPr>
          <w:rFonts w:ascii="Times New Roman" w:eastAsia="Times New Roman" w:hAnsi="Times New Roman" w:cs="Times New Roman"/>
        </w:rPr>
        <w:t xml:space="preserve"> vartojimą): nemiga, pykinimas, galvos skausmas, viduriavimas, vėmimas, svaigulys ir irzlumas (dėl to rekomenduojama šio vaisto dozę mažinti palaipsniui ir jo vartojimą nutraukti per 1</w:t>
      </w:r>
      <w:r w:rsidRPr="0053755B">
        <w:rPr>
          <w:rFonts w:ascii="Times New Roman" w:eastAsia="Times New Roman" w:hAnsi="Times New Roman" w:cs="Times New Roman"/>
        </w:rPr>
        <w:noBreakHyphen/>
        <w:t xml:space="preserve">2 savaites). </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Kūno masės padidėjimas.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Nenormalūs raumenų judesiai: gali būti sunku pradėti judėti, atsirasti drebulys, nenustygimas, jaustis neskausmingas raumenų stingulys.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Tam tikrų riebalų (</w:t>
      </w:r>
      <w:proofErr w:type="spellStart"/>
      <w:r w:rsidRPr="0053755B">
        <w:rPr>
          <w:rFonts w:ascii="Times New Roman" w:eastAsia="Times New Roman" w:hAnsi="Times New Roman" w:cs="Times New Roman"/>
        </w:rPr>
        <w:t>trigliceridų</w:t>
      </w:r>
      <w:proofErr w:type="spellEnd"/>
      <w:r w:rsidRPr="0053755B">
        <w:rPr>
          <w:rFonts w:ascii="Times New Roman" w:eastAsia="Times New Roman" w:hAnsi="Times New Roman" w:cs="Times New Roman"/>
        </w:rPr>
        <w:t xml:space="preserve"> ir cholesterolio) kiekio kraujyje pokyčiai.</w:t>
      </w:r>
    </w:p>
    <w:p w:rsidR="00C75671" w:rsidRPr="0053755B" w:rsidRDefault="00C75671" w:rsidP="00C75671">
      <w:pPr>
        <w:tabs>
          <w:tab w:val="num" w:pos="567"/>
        </w:tabs>
        <w:spacing w:after="0" w:line="240" w:lineRule="auto"/>
        <w:ind w:left="567" w:hanging="567"/>
        <w:jc w:val="both"/>
        <w:rPr>
          <w:rFonts w:ascii="Times New Roman" w:eastAsia="Times New Roman" w:hAnsi="Times New Roman" w:cs="Times New Roman"/>
        </w:rPr>
      </w:pPr>
    </w:p>
    <w:p w:rsidR="00C75671" w:rsidRPr="0053755B" w:rsidRDefault="00C75671" w:rsidP="00C75671">
      <w:pPr>
        <w:keepNext/>
        <w:tabs>
          <w:tab w:val="num" w:pos="567"/>
        </w:tabs>
        <w:spacing w:after="0" w:line="240" w:lineRule="auto"/>
        <w:ind w:left="567" w:hanging="567"/>
        <w:rPr>
          <w:rFonts w:ascii="Times New Roman" w:eastAsia="Times New Roman" w:hAnsi="Times New Roman" w:cs="Times New Roman"/>
          <w:b/>
          <w:bCs/>
          <w:iCs/>
        </w:rPr>
      </w:pPr>
      <w:r w:rsidRPr="0053755B">
        <w:rPr>
          <w:rFonts w:ascii="Times New Roman" w:eastAsia="Times New Roman" w:hAnsi="Times New Roman" w:cs="Times New Roman"/>
          <w:b/>
          <w:bCs/>
          <w:iCs/>
        </w:rPr>
        <w:t>Dažn</w:t>
      </w:r>
      <w:r>
        <w:rPr>
          <w:rFonts w:ascii="Times New Roman" w:eastAsia="Times New Roman" w:hAnsi="Times New Roman" w:cs="Times New Roman"/>
          <w:b/>
          <w:bCs/>
          <w:iCs/>
        </w:rPr>
        <w:t>i</w:t>
      </w:r>
      <w:r w:rsidRPr="0053755B">
        <w:rPr>
          <w:rFonts w:ascii="Times New Roman" w:eastAsia="Times New Roman" w:hAnsi="Times New Roman" w:cs="Times New Roman"/>
          <w:b/>
          <w:bCs/>
          <w:iCs/>
        </w:rPr>
        <w:t xml:space="preserve"> šalutini</w:t>
      </w:r>
      <w:r>
        <w:rPr>
          <w:rFonts w:ascii="Times New Roman" w:eastAsia="Times New Roman" w:hAnsi="Times New Roman" w:cs="Times New Roman"/>
          <w:b/>
          <w:bCs/>
          <w:iCs/>
        </w:rPr>
        <w:t>o</w:t>
      </w:r>
      <w:r w:rsidRPr="0053755B">
        <w:rPr>
          <w:rFonts w:ascii="Times New Roman" w:eastAsia="Times New Roman" w:hAnsi="Times New Roman" w:cs="Times New Roman"/>
          <w:b/>
          <w:bCs/>
          <w:iCs/>
        </w:rPr>
        <w:t xml:space="preserve"> poveiki</w:t>
      </w:r>
      <w:r>
        <w:rPr>
          <w:rFonts w:ascii="Times New Roman" w:eastAsia="Times New Roman" w:hAnsi="Times New Roman" w:cs="Times New Roman"/>
          <w:b/>
          <w:bCs/>
          <w:iCs/>
        </w:rPr>
        <w:t>o reiškiniai</w:t>
      </w:r>
      <w:r w:rsidRPr="0053755B">
        <w:rPr>
          <w:rFonts w:ascii="Times New Roman" w:eastAsia="Times New Roman" w:hAnsi="Times New Roman" w:cs="Times New Roman"/>
          <w:b/>
          <w:bCs/>
          <w:iCs/>
        </w:rPr>
        <w:t xml:space="preserve"> (</w:t>
      </w:r>
      <w:r w:rsidRPr="0053755B">
        <w:rPr>
          <w:rFonts w:ascii="Times New Roman" w:eastAsia="Times New Roman" w:hAnsi="Times New Roman" w:cs="Times New Roman"/>
          <w:b/>
          <w:bCs/>
        </w:rPr>
        <w:t xml:space="preserve">gali pasireikšti </w:t>
      </w:r>
      <w:r>
        <w:rPr>
          <w:rFonts w:ascii="Times New Roman" w:eastAsia="Times New Roman" w:hAnsi="Times New Roman" w:cs="Times New Roman"/>
          <w:b/>
          <w:bCs/>
        </w:rPr>
        <w:t>rečiau</w:t>
      </w:r>
      <w:r w:rsidRPr="0053755B">
        <w:rPr>
          <w:rFonts w:ascii="Times New Roman" w:eastAsia="Times New Roman" w:hAnsi="Times New Roman" w:cs="Times New Roman"/>
          <w:b/>
          <w:bCs/>
        </w:rPr>
        <w:t xml:space="preserve"> </w:t>
      </w:r>
      <w:r w:rsidRPr="0053755B">
        <w:rPr>
          <w:rFonts w:ascii="Times New Roman" w:eastAsia="Times New Roman" w:hAnsi="Times New Roman" w:cs="Times New Roman"/>
          <w:b/>
          <w:bCs/>
          <w:iCs/>
        </w:rPr>
        <w:t>kaip 1 iš 10 </w:t>
      </w:r>
      <w:r>
        <w:rPr>
          <w:rFonts w:ascii="Times New Roman" w:eastAsia="Times New Roman" w:hAnsi="Times New Roman" w:cs="Times New Roman"/>
          <w:b/>
          <w:bCs/>
          <w:iCs/>
        </w:rPr>
        <w:t>asmenų</w:t>
      </w:r>
      <w:r w:rsidRPr="0053755B">
        <w:rPr>
          <w:rFonts w:ascii="Times New Roman" w:eastAsia="Times New Roman" w:hAnsi="Times New Roman" w:cs="Times New Roman"/>
          <w:b/>
          <w:bCs/>
          <w:iCs/>
        </w:rPr>
        <w:t>)</w:t>
      </w:r>
      <w:r>
        <w:rPr>
          <w:rFonts w:ascii="Times New Roman" w:eastAsia="Times New Roman" w:hAnsi="Times New Roman" w:cs="Times New Roman"/>
          <w:b/>
          <w:bCs/>
          <w:iCs/>
        </w:rPr>
        <w:t>:</w:t>
      </w:r>
      <w:r w:rsidRPr="0053755B">
        <w:rPr>
          <w:rFonts w:ascii="Times New Roman" w:eastAsia="Times New Roman" w:hAnsi="Times New Roman" w:cs="Times New Roman"/>
          <w:b/>
          <w:bCs/>
          <w:iCs/>
        </w:rPr>
        <w:t xml:space="preserve"> </w:t>
      </w:r>
    </w:p>
    <w:p w:rsidR="00C75671" w:rsidRPr="0053755B" w:rsidRDefault="00C75671" w:rsidP="00C75671">
      <w:pPr>
        <w:keepNext/>
        <w:numPr>
          <w:ilvl w:val="0"/>
          <w:numId w:val="1"/>
        </w:numPr>
        <w:tabs>
          <w:tab w:val="clear" w:pos="357"/>
          <w:tab w:val="num" w:pos="567"/>
        </w:tabs>
        <w:spacing w:after="0" w:line="240" w:lineRule="auto"/>
        <w:jc w:val="both"/>
        <w:rPr>
          <w:rFonts w:ascii="Times New Roman" w:eastAsia="Times New Roman" w:hAnsi="Times New Roman" w:cs="Times New Roman"/>
        </w:rPr>
      </w:pPr>
      <w:r w:rsidRPr="0053755B">
        <w:rPr>
          <w:rFonts w:ascii="Times New Roman" w:eastAsia="Times New Roman" w:hAnsi="Times New Roman" w:cs="Times New Roman"/>
        </w:rPr>
        <w:t>Dažnas širdies plakimas.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Širdies plakimo pojūtis, stiprus plakimas arba permušimai.</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Vidurių užkietėjimas, skrandžio sutrikimai (</w:t>
      </w:r>
      <w:proofErr w:type="spellStart"/>
      <w:r w:rsidRPr="0053755B">
        <w:rPr>
          <w:rFonts w:ascii="Times New Roman" w:eastAsia="Times New Roman" w:hAnsi="Times New Roman" w:cs="Times New Roman"/>
        </w:rPr>
        <w:t>nevirškinimas</w:t>
      </w:r>
      <w:proofErr w:type="spellEnd"/>
      <w:r w:rsidRPr="0053755B">
        <w:rPr>
          <w:rFonts w:ascii="Times New Roman" w:eastAsia="Times New Roman" w:hAnsi="Times New Roman" w:cs="Times New Roman"/>
        </w:rPr>
        <w:t>).</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Silpnumas.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Rankų ar kojų patinimas.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Kraujospūdžio sumažėjimas atsistojant (dėl to gali svaigti galva, galite net nualpti ir pargriūti).</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Padidėjęs cukraus kiekis kraujyje.</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Neryškus matymas.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Sapnų sutrikimai, nakties košmarai.</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Padidėjęs apetitas.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Irzlumas.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Sutrikusi kalba ir kalbėjimas.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Mintys apie savižudybę ir depresijos pasunkėjimas.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Dusimas.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Vėmimas (daugiausiai pagyvenusių asmenų tarpe).</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lastRenderedPageBreak/>
        <w:t>Karščiavimas.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Padidėjęs skydliaukės hormonų kiekis kraujyje.</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Sumažėjęs tam tikrų kraujo kūnelių kiekis.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Padidėjęs kepenų fermentų kiekis kraujyje.</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Hormono prolaktino kiekio padidėjimas kraujyje. Dėl</w:t>
      </w:r>
      <w:r>
        <w:rPr>
          <w:rFonts w:ascii="Times New Roman" w:eastAsia="Times New Roman" w:hAnsi="Times New Roman" w:cs="Times New Roman"/>
        </w:rPr>
        <w:t xml:space="preserve"> </w:t>
      </w:r>
      <w:r w:rsidRPr="0053755B">
        <w:rPr>
          <w:rFonts w:ascii="Times New Roman" w:eastAsia="Times New Roman" w:hAnsi="Times New Roman" w:cs="Times New Roman"/>
        </w:rPr>
        <w:t>to retais atvejais gali:</w:t>
      </w:r>
    </w:p>
    <w:p w:rsidR="00C75671" w:rsidRPr="0053755B" w:rsidRDefault="00C75671" w:rsidP="00C75671">
      <w:pPr>
        <w:spacing w:after="0" w:line="240" w:lineRule="auto"/>
        <w:jc w:val="both"/>
        <w:rPr>
          <w:rFonts w:ascii="Times New Roman" w:eastAsia="Times New Roman" w:hAnsi="Times New Roman" w:cs="Times New Roman"/>
        </w:rPr>
      </w:pPr>
      <w:r w:rsidRPr="0053755B">
        <w:rPr>
          <w:rFonts w:ascii="Times New Roman" w:eastAsia="Times New Roman" w:hAnsi="Times New Roman" w:cs="Times New Roman"/>
        </w:rPr>
        <w:t>- padidėti krūtys ir netikėtai išsiskirti pieno (vyrams ir moterims);</w:t>
      </w:r>
    </w:p>
    <w:p w:rsidR="00C75671" w:rsidRPr="0053755B" w:rsidRDefault="00C75671" w:rsidP="00C75671">
      <w:pPr>
        <w:spacing w:after="0" w:line="240" w:lineRule="auto"/>
        <w:jc w:val="both"/>
        <w:rPr>
          <w:rFonts w:ascii="Times New Roman" w:eastAsia="Times New Roman" w:hAnsi="Times New Roman" w:cs="Times New Roman"/>
        </w:rPr>
      </w:pPr>
      <w:r w:rsidRPr="0053755B">
        <w:rPr>
          <w:rFonts w:ascii="Times New Roman" w:eastAsia="Times New Roman" w:hAnsi="Times New Roman" w:cs="Times New Roman"/>
        </w:rPr>
        <w:t>- išnykti mėnesinės arba sutrikti jų ciklas.</w:t>
      </w:r>
    </w:p>
    <w:p w:rsidR="00C75671" w:rsidRPr="0053755B" w:rsidRDefault="00C75671" w:rsidP="00C75671">
      <w:pPr>
        <w:tabs>
          <w:tab w:val="num" w:pos="567"/>
        </w:tabs>
        <w:spacing w:after="0" w:line="240" w:lineRule="auto"/>
        <w:ind w:left="567" w:hanging="567"/>
        <w:jc w:val="both"/>
        <w:rPr>
          <w:rFonts w:ascii="Times New Roman" w:eastAsia="Times New Roman" w:hAnsi="Times New Roman" w:cs="Times New Roman"/>
        </w:rPr>
      </w:pPr>
    </w:p>
    <w:p w:rsidR="00C75671" w:rsidRPr="0053755B" w:rsidRDefault="00C75671" w:rsidP="00C75671">
      <w:pPr>
        <w:tabs>
          <w:tab w:val="num" w:pos="567"/>
        </w:tabs>
        <w:spacing w:after="0" w:line="240" w:lineRule="auto"/>
        <w:ind w:left="567" w:hanging="567"/>
        <w:rPr>
          <w:rFonts w:ascii="Times New Roman" w:eastAsia="Times New Roman" w:hAnsi="Times New Roman" w:cs="Times New Roman"/>
          <w:b/>
          <w:bCs/>
          <w:iCs/>
        </w:rPr>
      </w:pPr>
      <w:r w:rsidRPr="0053755B">
        <w:rPr>
          <w:rFonts w:ascii="Times New Roman" w:eastAsia="Times New Roman" w:hAnsi="Times New Roman" w:cs="Times New Roman"/>
          <w:b/>
          <w:bCs/>
          <w:iCs/>
        </w:rPr>
        <w:t>Nedažn</w:t>
      </w:r>
      <w:r>
        <w:rPr>
          <w:rFonts w:ascii="Times New Roman" w:eastAsia="Times New Roman" w:hAnsi="Times New Roman" w:cs="Times New Roman"/>
          <w:b/>
          <w:bCs/>
          <w:iCs/>
        </w:rPr>
        <w:t>i</w:t>
      </w:r>
      <w:r w:rsidRPr="0053755B">
        <w:rPr>
          <w:rFonts w:ascii="Times New Roman" w:eastAsia="Times New Roman" w:hAnsi="Times New Roman" w:cs="Times New Roman"/>
          <w:b/>
          <w:bCs/>
          <w:iCs/>
        </w:rPr>
        <w:t xml:space="preserve"> šalutini</w:t>
      </w:r>
      <w:r>
        <w:rPr>
          <w:rFonts w:ascii="Times New Roman" w:eastAsia="Times New Roman" w:hAnsi="Times New Roman" w:cs="Times New Roman"/>
          <w:b/>
          <w:bCs/>
          <w:iCs/>
        </w:rPr>
        <w:t>o</w:t>
      </w:r>
      <w:r w:rsidRPr="0053755B">
        <w:rPr>
          <w:rFonts w:ascii="Times New Roman" w:eastAsia="Times New Roman" w:hAnsi="Times New Roman" w:cs="Times New Roman"/>
          <w:b/>
          <w:bCs/>
          <w:iCs/>
        </w:rPr>
        <w:t xml:space="preserve"> poveiki</w:t>
      </w:r>
      <w:r>
        <w:rPr>
          <w:rFonts w:ascii="Times New Roman" w:eastAsia="Times New Roman" w:hAnsi="Times New Roman" w:cs="Times New Roman"/>
          <w:b/>
          <w:bCs/>
          <w:iCs/>
        </w:rPr>
        <w:t>o reiškiniai</w:t>
      </w:r>
      <w:r w:rsidRPr="0053755B">
        <w:rPr>
          <w:rFonts w:ascii="Times New Roman" w:eastAsia="Times New Roman" w:hAnsi="Times New Roman" w:cs="Times New Roman"/>
          <w:b/>
          <w:bCs/>
          <w:iCs/>
        </w:rPr>
        <w:t xml:space="preserve"> (</w:t>
      </w:r>
      <w:r w:rsidRPr="0053755B">
        <w:rPr>
          <w:rFonts w:ascii="Times New Roman" w:eastAsia="Times New Roman" w:hAnsi="Times New Roman" w:cs="Times New Roman"/>
          <w:b/>
          <w:bCs/>
        </w:rPr>
        <w:t xml:space="preserve">gali pasireikšti </w:t>
      </w:r>
      <w:r>
        <w:rPr>
          <w:rFonts w:ascii="Times New Roman" w:eastAsia="Times New Roman" w:hAnsi="Times New Roman" w:cs="Times New Roman"/>
          <w:b/>
          <w:bCs/>
        </w:rPr>
        <w:t>rečiau</w:t>
      </w:r>
      <w:r w:rsidRPr="0053755B">
        <w:rPr>
          <w:rFonts w:ascii="Times New Roman" w:eastAsia="Times New Roman" w:hAnsi="Times New Roman" w:cs="Times New Roman"/>
          <w:b/>
          <w:bCs/>
          <w:iCs/>
        </w:rPr>
        <w:t xml:space="preserve"> </w:t>
      </w:r>
      <w:r>
        <w:rPr>
          <w:rFonts w:ascii="Times New Roman" w:eastAsia="Times New Roman" w:hAnsi="Times New Roman" w:cs="Times New Roman"/>
          <w:b/>
          <w:bCs/>
          <w:iCs/>
        </w:rPr>
        <w:t xml:space="preserve">kaip </w:t>
      </w:r>
      <w:r w:rsidRPr="0053755B">
        <w:rPr>
          <w:rFonts w:ascii="Times New Roman" w:eastAsia="Times New Roman" w:hAnsi="Times New Roman" w:cs="Times New Roman"/>
          <w:b/>
          <w:bCs/>
          <w:iCs/>
        </w:rPr>
        <w:t>1  iš 100 </w:t>
      </w:r>
      <w:r>
        <w:rPr>
          <w:rFonts w:ascii="Times New Roman" w:eastAsia="Times New Roman" w:hAnsi="Times New Roman" w:cs="Times New Roman"/>
          <w:b/>
          <w:bCs/>
          <w:iCs/>
        </w:rPr>
        <w:t>asmenų</w:t>
      </w:r>
      <w:r w:rsidRPr="0053755B">
        <w:rPr>
          <w:rFonts w:ascii="Times New Roman" w:eastAsia="Times New Roman" w:hAnsi="Times New Roman" w:cs="Times New Roman"/>
          <w:b/>
          <w:bCs/>
          <w:iCs/>
        </w:rPr>
        <w:t>)</w:t>
      </w:r>
      <w:r>
        <w:rPr>
          <w:rFonts w:ascii="Times New Roman" w:eastAsia="Times New Roman" w:hAnsi="Times New Roman" w:cs="Times New Roman"/>
          <w:b/>
          <w:bCs/>
          <w:iCs/>
        </w:rPr>
        <w:t>:</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Smūgiai arba priepuoliai.</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Alerginės reakcijos, dėl kurių gali atsirasti ruplių (odos iškilimų), patinti oda ir aplink burną.</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Nemalonūs jutimai kojose (neramių kojų sindromas).</w:t>
      </w:r>
    </w:p>
    <w:p w:rsidR="00C75671" w:rsidRPr="0053755B" w:rsidRDefault="00C75671" w:rsidP="00C75671">
      <w:pPr>
        <w:numPr>
          <w:ilvl w:val="0"/>
          <w:numId w:val="1"/>
        </w:numPr>
        <w:tabs>
          <w:tab w:val="clear" w:pos="357"/>
          <w:tab w:val="num" w:pos="567"/>
        </w:tabs>
        <w:spacing w:after="100" w:afterAutospacing="1" w:line="260" w:lineRule="exact"/>
        <w:ind w:left="567" w:hanging="567"/>
        <w:jc w:val="both"/>
        <w:rPr>
          <w:rFonts w:ascii="Times New Roman" w:eastAsia="Times New Roman" w:hAnsi="Times New Roman" w:cs="Times New Roman"/>
          <w:b/>
          <w:bCs/>
        </w:rPr>
      </w:pPr>
      <w:r w:rsidRPr="0053755B">
        <w:rPr>
          <w:rFonts w:ascii="Times New Roman" w:eastAsia="Times New Roman" w:hAnsi="Times New Roman" w:cs="Times New Roman"/>
          <w:bCs/>
        </w:rPr>
        <w:t>Pasunkėjęs rijimas.</w:t>
      </w:r>
    </w:p>
    <w:p w:rsidR="00C75671" w:rsidRPr="0053755B" w:rsidRDefault="00C75671" w:rsidP="00C75671">
      <w:pPr>
        <w:numPr>
          <w:ilvl w:val="0"/>
          <w:numId w:val="1"/>
        </w:numPr>
        <w:tabs>
          <w:tab w:val="clear" w:pos="357"/>
          <w:tab w:val="num" w:pos="567"/>
        </w:tabs>
        <w:spacing w:after="100" w:afterAutospacing="1" w:line="260" w:lineRule="exact"/>
        <w:ind w:left="567" w:hanging="567"/>
        <w:jc w:val="both"/>
        <w:rPr>
          <w:rFonts w:ascii="Times New Roman" w:eastAsia="Times New Roman" w:hAnsi="Times New Roman" w:cs="Times New Roman"/>
          <w:b/>
          <w:bCs/>
        </w:rPr>
      </w:pPr>
      <w:r w:rsidRPr="0053755B">
        <w:rPr>
          <w:rFonts w:ascii="Times New Roman" w:eastAsia="Times New Roman" w:hAnsi="Times New Roman" w:cs="Times New Roman"/>
          <w:bCs/>
        </w:rPr>
        <w:t xml:space="preserve">Nekontroliuojami judesiai, ypač veido ar liežuvio. </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Lytinės veiklos sutrikimas.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 xml:space="preserve">Cukrinis diabetas. </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 xml:space="preserve">Elektrinio širdies aktyvumo pokyčiai, kurios rodo EKG (QT intervalo pailgėjimas). </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Calibri" w:hAnsi="Times New Roman" w:cs="Times New Roman"/>
          <w:lang w:eastAsia="lt-LT"/>
        </w:rPr>
        <w:t>Lėtesnis nei įprastas širdies ritmas, kuris gali pasireikšti gydymo pradžioje ir gali būti siejamas su žemu kraujospūdžiu ir alpuliu.</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Calibri" w:hAnsi="Times New Roman" w:cs="Times New Roman"/>
          <w:lang w:eastAsia="lt-LT"/>
        </w:rPr>
        <w:t xml:space="preserve">Apsunkintas </w:t>
      </w:r>
      <w:proofErr w:type="spellStart"/>
      <w:r w:rsidRPr="0053755B">
        <w:rPr>
          <w:rFonts w:ascii="Times New Roman" w:eastAsia="Calibri" w:hAnsi="Times New Roman" w:cs="Times New Roman"/>
          <w:lang w:eastAsia="lt-LT"/>
        </w:rPr>
        <w:t>šlapinimasis</w:t>
      </w:r>
      <w:proofErr w:type="spellEnd"/>
      <w:r w:rsidRPr="0053755B">
        <w:rPr>
          <w:rFonts w:ascii="Times New Roman" w:eastAsia="Calibri" w:hAnsi="Times New Roman" w:cs="Times New Roman"/>
          <w:lang w:eastAsia="lt-LT"/>
        </w:rPr>
        <w:t>.</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Alpimas (dėl to galima pargriūti).</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Užgulta nosis.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Sumažėjęs raudonųjų kraujo kūnelių kiekis.</w:t>
      </w:r>
    </w:p>
    <w:p w:rsidR="00C75671" w:rsidRPr="0053755B"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Sumažėjęs natrio kiekis kraujyje.</w:t>
      </w:r>
    </w:p>
    <w:p w:rsidR="00C75671"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Esamo cukrinio diabeto pasunkėjimas.</w:t>
      </w:r>
    </w:p>
    <w:p w:rsidR="00C75671" w:rsidRPr="000936BC" w:rsidRDefault="00C75671" w:rsidP="00C75671">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rPr>
      </w:pPr>
      <w:r w:rsidRPr="000936BC">
        <w:rPr>
          <w:rFonts w:ascii="Times New Roman" w:eastAsia="Times New Roman" w:hAnsi="Times New Roman" w:cs="Times New Roman"/>
        </w:rPr>
        <w:t>Sumišimas.</w:t>
      </w:r>
    </w:p>
    <w:p w:rsidR="00C75671" w:rsidRPr="0053755B" w:rsidRDefault="00C75671" w:rsidP="00C75671">
      <w:pPr>
        <w:tabs>
          <w:tab w:val="num" w:pos="567"/>
        </w:tabs>
        <w:spacing w:after="0" w:line="240" w:lineRule="auto"/>
        <w:ind w:left="567" w:hanging="567"/>
        <w:rPr>
          <w:rFonts w:ascii="Times New Roman" w:eastAsia="Times New Roman" w:hAnsi="Times New Roman" w:cs="Times New Roman"/>
        </w:rPr>
      </w:pPr>
    </w:p>
    <w:p w:rsidR="00C75671" w:rsidRPr="0053755B" w:rsidRDefault="00C75671" w:rsidP="00C75671">
      <w:pPr>
        <w:tabs>
          <w:tab w:val="num" w:pos="567"/>
        </w:tabs>
        <w:spacing w:after="0" w:line="240" w:lineRule="auto"/>
        <w:ind w:left="567" w:hanging="567"/>
        <w:rPr>
          <w:rFonts w:ascii="Times New Roman" w:eastAsia="Times New Roman" w:hAnsi="Times New Roman" w:cs="Times New Roman"/>
          <w:b/>
          <w:bCs/>
          <w:iCs/>
        </w:rPr>
      </w:pPr>
      <w:r w:rsidRPr="0053755B">
        <w:rPr>
          <w:rFonts w:ascii="Times New Roman" w:eastAsia="Times New Roman" w:hAnsi="Times New Roman" w:cs="Times New Roman"/>
          <w:b/>
          <w:bCs/>
          <w:iCs/>
        </w:rPr>
        <w:t>Ret</w:t>
      </w:r>
      <w:r>
        <w:rPr>
          <w:rFonts w:ascii="Times New Roman" w:eastAsia="Times New Roman" w:hAnsi="Times New Roman" w:cs="Times New Roman"/>
          <w:b/>
          <w:bCs/>
          <w:iCs/>
        </w:rPr>
        <w:t>i</w:t>
      </w:r>
      <w:r w:rsidRPr="0053755B">
        <w:rPr>
          <w:rFonts w:ascii="Times New Roman" w:eastAsia="Times New Roman" w:hAnsi="Times New Roman" w:cs="Times New Roman"/>
          <w:b/>
          <w:bCs/>
          <w:iCs/>
        </w:rPr>
        <w:t xml:space="preserve"> šalutini</w:t>
      </w:r>
      <w:r>
        <w:rPr>
          <w:rFonts w:ascii="Times New Roman" w:eastAsia="Times New Roman" w:hAnsi="Times New Roman" w:cs="Times New Roman"/>
          <w:b/>
          <w:bCs/>
          <w:iCs/>
        </w:rPr>
        <w:t>o</w:t>
      </w:r>
      <w:r w:rsidRPr="0053755B">
        <w:rPr>
          <w:rFonts w:ascii="Times New Roman" w:eastAsia="Times New Roman" w:hAnsi="Times New Roman" w:cs="Times New Roman"/>
          <w:b/>
          <w:bCs/>
          <w:iCs/>
        </w:rPr>
        <w:t xml:space="preserve"> poveiki</w:t>
      </w:r>
      <w:r>
        <w:rPr>
          <w:rFonts w:ascii="Times New Roman" w:eastAsia="Times New Roman" w:hAnsi="Times New Roman" w:cs="Times New Roman"/>
          <w:b/>
          <w:bCs/>
          <w:iCs/>
        </w:rPr>
        <w:t>o reiškiniai</w:t>
      </w:r>
      <w:r w:rsidRPr="0053755B">
        <w:rPr>
          <w:rFonts w:ascii="Times New Roman" w:eastAsia="Times New Roman" w:hAnsi="Times New Roman" w:cs="Times New Roman"/>
          <w:b/>
          <w:bCs/>
          <w:iCs/>
        </w:rPr>
        <w:t xml:space="preserve"> (</w:t>
      </w:r>
      <w:r w:rsidRPr="0053755B">
        <w:rPr>
          <w:rFonts w:ascii="Times New Roman" w:eastAsia="Times New Roman" w:hAnsi="Times New Roman" w:cs="Times New Roman"/>
          <w:b/>
          <w:bCs/>
        </w:rPr>
        <w:t xml:space="preserve">gali pasireikšti </w:t>
      </w:r>
      <w:r>
        <w:rPr>
          <w:rFonts w:ascii="Times New Roman" w:eastAsia="Times New Roman" w:hAnsi="Times New Roman" w:cs="Times New Roman"/>
          <w:b/>
          <w:bCs/>
        </w:rPr>
        <w:t>rečiau</w:t>
      </w:r>
      <w:r w:rsidRPr="0053755B">
        <w:rPr>
          <w:rFonts w:ascii="Times New Roman" w:eastAsia="Times New Roman" w:hAnsi="Times New Roman" w:cs="Times New Roman"/>
          <w:b/>
          <w:bCs/>
          <w:iCs/>
        </w:rPr>
        <w:t xml:space="preserve"> kaip 1 iš 1 000 </w:t>
      </w:r>
      <w:r>
        <w:rPr>
          <w:rFonts w:ascii="Times New Roman" w:eastAsia="Times New Roman" w:hAnsi="Times New Roman" w:cs="Times New Roman"/>
          <w:b/>
          <w:bCs/>
          <w:iCs/>
        </w:rPr>
        <w:t>asmenų</w:t>
      </w:r>
      <w:r w:rsidRPr="0053755B">
        <w:rPr>
          <w:rFonts w:ascii="Times New Roman" w:eastAsia="Times New Roman" w:hAnsi="Times New Roman" w:cs="Times New Roman"/>
          <w:b/>
          <w:bCs/>
          <w:iCs/>
        </w:rPr>
        <w:t>)</w:t>
      </w:r>
      <w:r>
        <w:rPr>
          <w:rFonts w:ascii="Times New Roman" w:eastAsia="Times New Roman" w:hAnsi="Times New Roman" w:cs="Times New Roman"/>
          <w:b/>
          <w:bCs/>
          <w:iCs/>
        </w:rPr>
        <w:t>:</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Aukštos temperatūros (karščiavimo), prakaitavimo, raumenų stingulio, didelio mieguistumo ar alpimo derinys (sutrikimas, vadinamas piktybiniu </w:t>
      </w:r>
      <w:proofErr w:type="spellStart"/>
      <w:r w:rsidRPr="0053755B">
        <w:rPr>
          <w:rFonts w:ascii="Times New Roman" w:eastAsia="Times New Roman" w:hAnsi="Times New Roman" w:cs="Times New Roman"/>
        </w:rPr>
        <w:t>neurolepsiniu</w:t>
      </w:r>
      <w:proofErr w:type="spellEnd"/>
      <w:r w:rsidRPr="0053755B">
        <w:rPr>
          <w:rFonts w:ascii="Times New Roman" w:eastAsia="Times New Roman" w:hAnsi="Times New Roman" w:cs="Times New Roman"/>
        </w:rPr>
        <w:t xml:space="preserve"> sindromu).</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Pageltusi oda ir akys (gelta).</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Kepenų uždegimas (hepatitas).</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Ilgalaikė skausminga erekcija (</w:t>
      </w:r>
      <w:proofErr w:type="spellStart"/>
      <w:r w:rsidRPr="0053755B">
        <w:rPr>
          <w:rFonts w:ascii="Times New Roman" w:eastAsia="Times New Roman" w:hAnsi="Times New Roman" w:cs="Times New Roman"/>
        </w:rPr>
        <w:t>priapizmas</w:t>
      </w:r>
      <w:proofErr w:type="spellEnd"/>
      <w:r w:rsidRPr="0053755B">
        <w:rPr>
          <w:rFonts w:ascii="Times New Roman" w:eastAsia="Times New Roman" w:hAnsi="Times New Roman" w:cs="Times New Roman"/>
        </w:rPr>
        <w:t>).</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Krūtų padidėjimas, netikėtas pieno išsiskyrimas (</w:t>
      </w:r>
      <w:proofErr w:type="spellStart"/>
      <w:r w:rsidRPr="0053755B">
        <w:rPr>
          <w:rFonts w:ascii="Times New Roman" w:eastAsia="Times New Roman" w:hAnsi="Times New Roman" w:cs="Times New Roman"/>
        </w:rPr>
        <w:t>galaktorėja</w:t>
      </w:r>
      <w:proofErr w:type="spellEnd"/>
      <w:r w:rsidRPr="0053755B">
        <w:rPr>
          <w:rFonts w:ascii="Times New Roman" w:eastAsia="Times New Roman" w:hAnsi="Times New Roman" w:cs="Times New Roman"/>
        </w:rPr>
        <w:t>).</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Menstruacijų sutrikimai.</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Calibri" w:hAnsi="Times New Roman" w:cs="Times New Roman"/>
          <w:lang w:eastAsia="lt-LT"/>
        </w:rPr>
        <w:t>Vaikščiojimas, kalbėjimas, valgymas ar kita veikla miegant.</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Calibri" w:hAnsi="Times New Roman" w:cs="Times New Roman"/>
          <w:lang w:eastAsia="lt-LT"/>
        </w:rPr>
        <w:t>Kūno temperatūros sumažėjimas (hipotermija).</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Calibri" w:hAnsi="Times New Roman" w:cs="Times New Roman"/>
          <w:lang w:eastAsia="lt-LT"/>
        </w:rPr>
        <w:t>Kasos uždegimas.</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Būklė (vadinama </w:t>
      </w:r>
      <w:proofErr w:type="spellStart"/>
      <w:r w:rsidRPr="0053755B">
        <w:rPr>
          <w:rFonts w:ascii="Times New Roman" w:eastAsia="Times New Roman" w:hAnsi="Times New Roman" w:cs="Times New Roman"/>
        </w:rPr>
        <w:t>metaboliniu</w:t>
      </w:r>
      <w:proofErr w:type="spellEnd"/>
      <w:r w:rsidRPr="0053755B">
        <w:rPr>
          <w:rFonts w:ascii="Times New Roman" w:eastAsia="Times New Roman" w:hAnsi="Times New Roman" w:cs="Times New Roman"/>
        </w:rPr>
        <w:t xml:space="preserve"> sindromu), kuri gali pasireikšti 3 ar daugiau simptomų deriniu: riebalų susikaupimu pilvo srityje, </w:t>
      </w:r>
      <w:r w:rsidRPr="00441DD5">
        <w:rPr>
          <w:rFonts w:ascii="Times New Roman" w:hAnsi="Times New Roman"/>
        </w:rPr>
        <w:t xml:space="preserve">„gerojo cholesterolio“ (DTL-C) kiekio sumažėjimu, riebalų rūšies, vadinamos </w:t>
      </w:r>
      <w:proofErr w:type="spellStart"/>
      <w:r w:rsidRPr="00441DD5">
        <w:rPr>
          <w:rFonts w:ascii="Times New Roman" w:hAnsi="Times New Roman"/>
        </w:rPr>
        <w:t>trigliceridais</w:t>
      </w:r>
      <w:proofErr w:type="spellEnd"/>
      <w:r w:rsidRPr="00441DD5">
        <w:rPr>
          <w:rFonts w:ascii="Times New Roman" w:hAnsi="Times New Roman"/>
        </w:rPr>
        <w:t xml:space="preserve">, padidėjimu kraujyje, aukštu kraujospūdžiu ir cukraus kiekio kraujyje padidėjimu. </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441DD5">
        <w:rPr>
          <w:rFonts w:ascii="Times New Roman" w:hAnsi="Times New Roman"/>
        </w:rPr>
        <w:t xml:space="preserve">Karščiavimo, panašių į gripo simptomų ir gerklės skausmo derinys arba kitokia infekcija, susijusi su labai mažu baltųjų kraujo kūnelių kiekiu (ši būklė vadinama </w:t>
      </w:r>
      <w:proofErr w:type="spellStart"/>
      <w:r w:rsidRPr="00441DD5">
        <w:rPr>
          <w:rFonts w:ascii="Times New Roman" w:hAnsi="Times New Roman"/>
        </w:rPr>
        <w:t>agranulocitoze</w:t>
      </w:r>
      <w:proofErr w:type="spellEnd"/>
      <w:r w:rsidRPr="00441DD5">
        <w:rPr>
          <w:rFonts w:ascii="Times New Roman" w:hAnsi="Times New Roman"/>
        </w:rPr>
        <w:t>).</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441DD5">
        <w:rPr>
          <w:rFonts w:ascii="Times New Roman" w:hAnsi="Times New Roman"/>
        </w:rPr>
        <w:t>Žarnų obstrukcija.</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441DD5">
        <w:rPr>
          <w:rFonts w:ascii="Times New Roman" w:hAnsi="Times New Roman"/>
        </w:rPr>
        <w:t xml:space="preserve">Suaktyvėjusi </w:t>
      </w:r>
      <w:proofErr w:type="spellStart"/>
      <w:r w:rsidRPr="00441DD5">
        <w:rPr>
          <w:rFonts w:ascii="Times New Roman" w:hAnsi="Times New Roman"/>
        </w:rPr>
        <w:t>kreatinfosfokinazė</w:t>
      </w:r>
      <w:proofErr w:type="spellEnd"/>
      <w:r w:rsidRPr="00441DD5">
        <w:rPr>
          <w:rFonts w:ascii="Times New Roman" w:hAnsi="Times New Roman"/>
        </w:rPr>
        <w:t xml:space="preserve"> (raumenų gaminama medžiaga) kraujyje.</w:t>
      </w:r>
    </w:p>
    <w:p w:rsidR="00C75671" w:rsidRPr="0053755B" w:rsidRDefault="00C75671" w:rsidP="00C75671">
      <w:pPr>
        <w:tabs>
          <w:tab w:val="num" w:pos="567"/>
        </w:tabs>
        <w:spacing w:after="0" w:line="240" w:lineRule="auto"/>
        <w:ind w:left="567" w:hanging="567"/>
        <w:rPr>
          <w:rFonts w:ascii="Times New Roman" w:eastAsia="Times New Roman" w:hAnsi="Times New Roman" w:cs="Times New Roman"/>
        </w:rPr>
      </w:pPr>
    </w:p>
    <w:p w:rsidR="00C75671" w:rsidRPr="0053755B" w:rsidRDefault="00C75671" w:rsidP="00C75671">
      <w:pPr>
        <w:tabs>
          <w:tab w:val="num" w:pos="567"/>
        </w:tabs>
        <w:spacing w:after="0" w:line="240" w:lineRule="auto"/>
        <w:ind w:left="567" w:hanging="567"/>
        <w:rPr>
          <w:rFonts w:ascii="Times New Roman" w:eastAsia="Times New Roman" w:hAnsi="Times New Roman" w:cs="Times New Roman"/>
          <w:b/>
          <w:bCs/>
          <w:iCs/>
        </w:rPr>
      </w:pPr>
      <w:r w:rsidRPr="0053755B">
        <w:rPr>
          <w:rFonts w:ascii="Times New Roman" w:eastAsia="Times New Roman" w:hAnsi="Times New Roman" w:cs="Times New Roman"/>
          <w:b/>
          <w:bCs/>
          <w:iCs/>
        </w:rPr>
        <w:t>Labai ret</w:t>
      </w:r>
      <w:r>
        <w:rPr>
          <w:rFonts w:ascii="Times New Roman" w:eastAsia="Times New Roman" w:hAnsi="Times New Roman" w:cs="Times New Roman"/>
          <w:b/>
          <w:bCs/>
          <w:iCs/>
        </w:rPr>
        <w:t>i</w:t>
      </w:r>
      <w:r w:rsidRPr="0053755B">
        <w:rPr>
          <w:rFonts w:ascii="Times New Roman" w:eastAsia="Times New Roman" w:hAnsi="Times New Roman" w:cs="Times New Roman"/>
          <w:b/>
          <w:bCs/>
          <w:iCs/>
        </w:rPr>
        <w:t xml:space="preserve"> šalutini</w:t>
      </w:r>
      <w:r>
        <w:rPr>
          <w:rFonts w:ascii="Times New Roman" w:eastAsia="Times New Roman" w:hAnsi="Times New Roman" w:cs="Times New Roman"/>
          <w:b/>
          <w:bCs/>
          <w:iCs/>
        </w:rPr>
        <w:t>o</w:t>
      </w:r>
      <w:r w:rsidRPr="0053755B">
        <w:rPr>
          <w:rFonts w:ascii="Times New Roman" w:eastAsia="Times New Roman" w:hAnsi="Times New Roman" w:cs="Times New Roman"/>
          <w:b/>
          <w:bCs/>
          <w:iCs/>
        </w:rPr>
        <w:t xml:space="preserve"> poveiki</w:t>
      </w:r>
      <w:r>
        <w:rPr>
          <w:rFonts w:ascii="Times New Roman" w:eastAsia="Times New Roman" w:hAnsi="Times New Roman" w:cs="Times New Roman"/>
          <w:b/>
          <w:bCs/>
          <w:iCs/>
        </w:rPr>
        <w:t>o reiškiniai</w:t>
      </w:r>
      <w:r w:rsidRPr="0053755B">
        <w:rPr>
          <w:rFonts w:ascii="Times New Roman" w:eastAsia="Times New Roman" w:hAnsi="Times New Roman" w:cs="Times New Roman"/>
          <w:b/>
          <w:bCs/>
          <w:iCs/>
        </w:rPr>
        <w:t xml:space="preserve"> (</w:t>
      </w:r>
      <w:r w:rsidRPr="0053755B">
        <w:rPr>
          <w:rFonts w:ascii="Times New Roman" w:eastAsia="Times New Roman" w:hAnsi="Times New Roman" w:cs="Times New Roman"/>
          <w:b/>
          <w:bCs/>
        </w:rPr>
        <w:t xml:space="preserve">gali pasireikšti </w:t>
      </w:r>
      <w:r>
        <w:rPr>
          <w:rFonts w:ascii="Times New Roman" w:eastAsia="Times New Roman" w:hAnsi="Times New Roman" w:cs="Times New Roman"/>
          <w:b/>
          <w:bCs/>
        </w:rPr>
        <w:t>rečiau</w:t>
      </w:r>
      <w:r w:rsidRPr="0053755B">
        <w:rPr>
          <w:rFonts w:ascii="Times New Roman" w:eastAsia="Times New Roman" w:hAnsi="Times New Roman" w:cs="Times New Roman"/>
          <w:b/>
          <w:bCs/>
          <w:iCs/>
        </w:rPr>
        <w:t xml:space="preserve"> kaip 1 iš 10 000 </w:t>
      </w:r>
      <w:r>
        <w:rPr>
          <w:rFonts w:ascii="Times New Roman" w:eastAsia="Times New Roman" w:hAnsi="Times New Roman" w:cs="Times New Roman"/>
          <w:b/>
          <w:bCs/>
          <w:iCs/>
        </w:rPr>
        <w:t>asmenų</w:t>
      </w:r>
      <w:r w:rsidRPr="0053755B">
        <w:rPr>
          <w:rFonts w:ascii="Times New Roman" w:eastAsia="Times New Roman" w:hAnsi="Times New Roman" w:cs="Times New Roman"/>
          <w:b/>
          <w:bCs/>
          <w:iCs/>
        </w:rPr>
        <w:t>)</w:t>
      </w:r>
      <w:r>
        <w:rPr>
          <w:rFonts w:ascii="Times New Roman" w:eastAsia="Times New Roman" w:hAnsi="Times New Roman" w:cs="Times New Roman"/>
          <w:b/>
          <w:bCs/>
          <w:iCs/>
        </w:rPr>
        <w:t>:</w:t>
      </w:r>
      <w:r w:rsidRPr="0053755B">
        <w:rPr>
          <w:rFonts w:ascii="Times New Roman" w:eastAsia="Times New Roman" w:hAnsi="Times New Roman" w:cs="Times New Roman"/>
          <w:b/>
          <w:bCs/>
          <w:iCs/>
        </w:rPr>
        <w:t xml:space="preserve"> </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lastRenderedPageBreak/>
        <w:t>Stiprus odos išbėrimas, pūslės arba raudonos dėmės odoje.</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Sunki alerginė reakcija (</w:t>
      </w:r>
      <w:proofErr w:type="spellStart"/>
      <w:r w:rsidRPr="0053755B">
        <w:rPr>
          <w:rFonts w:ascii="Times New Roman" w:eastAsia="Times New Roman" w:hAnsi="Times New Roman" w:cs="Times New Roman"/>
        </w:rPr>
        <w:t>anafilaksija</w:t>
      </w:r>
      <w:proofErr w:type="spellEnd"/>
      <w:r w:rsidRPr="0053755B">
        <w:rPr>
          <w:rFonts w:ascii="Times New Roman" w:eastAsia="Times New Roman" w:hAnsi="Times New Roman" w:cs="Times New Roman"/>
        </w:rPr>
        <w:t>), dėl kurios gali pasunkėti kvėpavimas ir ištikti šokas.</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Greitai pasireiškiantis odos patinimas, dažniausiai aplink akis, taip pat lūpų ir gerklės (</w:t>
      </w:r>
      <w:proofErr w:type="spellStart"/>
      <w:r w:rsidRPr="0053755B">
        <w:rPr>
          <w:rFonts w:ascii="Times New Roman" w:eastAsia="Times New Roman" w:hAnsi="Times New Roman" w:cs="Times New Roman"/>
        </w:rPr>
        <w:t>angioedema</w:t>
      </w:r>
      <w:proofErr w:type="spellEnd"/>
      <w:r w:rsidRPr="0053755B">
        <w:rPr>
          <w:rFonts w:ascii="Times New Roman" w:eastAsia="Times New Roman" w:hAnsi="Times New Roman" w:cs="Times New Roman"/>
        </w:rPr>
        <w:t>).</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Sunki būklė, pasireiškianti odos, burnos, akių ir lytinių organų pūslėmis (</w:t>
      </w:r>
      <w:proofErr w:type="spellStart"/>
      <w:r w:rsidRPr="0053755B">
        <w:rPr>
          <w:rFonts w:ascii="Times New Roman" w:eastAsia="Times New Roman" w:hAnsi="Times New Roman" w:cs="Times New Roman"/>
        </w:rPr>
        <w:t>Stivenso</w:t>
      </w:r>
      <w:proofErr w:type="spellEnd"/>
      <w:r w:rsidRPr="0053755B">
        <w:rPr>
          <w:rFonts w:ascii="Times New Roman" w:eastAsia="Times New Roman" w:hAnsi="Times New Roman" w:cs="Times New Roman"/>
        </w:rPr>
        <w:t xml:space="preserve">-Džonsono </w:t>
      </w:r>
      <w:r>
        <w:rPr>
          <w:rFonts w:ascii="Times New Roman" w:eastAsia="Times New Roman" w:hAnsi="Times New Roman" w:cs="Times New Roman"/>
        </w:rPr>
        <w:t>[</w:t>
      </w:r>
      <w:proofErr w:type="spellStart"/>
      <w:r w:rsidRPr="0053755B">
        <w:rPr>
          <w:rFonts w:ascii="Times New Roman" w:eastAsia="Times New Roman" w:hAnsi="Times New Roman" w:cs="Times New Roman"/>
          <w:i/>
        </w:rPr>
        <w:t>Stevens-Johnson</w:t>
      </w:r>
      <w:proofErr w:type="spellEnd"/>
      <w:r>
        <w:rPr>
          <w:rFonts w:ascii="Times New Roman" w:eastAsia="Times New Roman" w:hAnsi="Times New Roman" w:cs="Times New Roman"/>
        </w:rPr>
        <w:t>]</w:t>
      </w:r>
      <w:r w:rsidRPr="0053755B">
        <w:rPr>
          <w:rFonts w:ascii="Times New Roman" w:eastAsia="Times New Roman" w:hAnsi="Times New Roman" w:cs="Times New Roman"/>
        </w:rPr>
        <w:t xml:space="preserve"> sindromas).</w:t>
      </w:r>
      <w:r>
        <w:rPr>
          <w:rFonts w:ascii="Times New Roman" w:eastAsia="Times New Roman" w:hAnsi="Times New Roman" w:cs="Times New Roman"/>
        </w:rPr>
        <w:t xml:space="preserve"> Žr. 2 skyrių.</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Sutrikusi hormonų, kontroliuojančių šlapimo kiekį, sekrecija.</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Raumenų skaidulų pažeidimas ir raumenų skausmas (</w:t>
      </w:r>
      <w:proofErr w:type="spellStart"/>
      <w:r w:rsidRPr="0053755B">
        <w:rPr>
          <w:rFonts w:ascii="Times New Roman" w:eastAsia="Times New Roman" w:hAnsi="Times New Roman" w:cs="Times New Roman"/>
        </w:rPr>
        <w:t>rabdomiolizė</w:t>
      </w:r>
      <w:proofErr w:type="spellEnd"/>
      <w:r w:rsidRPr="0053755B">
        <w:rPr>
          <w:rFonts w:ascii="Times New Roman" w:eastAsia="Times New Roman" w:hAnsi="Times New Roman" w:cs="Times New Roman"/>
        </w:rPr>
        <w:t>).</w:t>
      </w:r>
    </w:p>
    <w:p w:rsidR="00C75671" w:rsidRPr="0053755B" w:rsidRDefault="00C75671" w:rsidP="00C75671">
      <w:pPr>
        <w:tabs>
          <w:tab w:val="num" w:pos="567"/>
        </w:tabs>
        <w:spacing w:after="0" w:line="240" w:lineRule="auto"/>
        <w:ind w:left="567" w:hanging="567"/>
        <w:rPr>
          <w:rFonts w:ascii="Times New Roman" w:eastAsia="Times New Roman" w:hAnsi="Times New Roman" w:cs="Times New Roman"/>
        </w:rPr>
      </w:pPr>
    </w:p>
    <w:p w:rsidR="00C75671" w:rsidRPr="0053755B" w:rsidRDefault="00C75671" w:rsidP="00C75671">
      <w:pPr>
        <w:tabs>
          <w:tab w:val="num" w:pos="567"/>
        </w:tabs>
        <w:spacing w:after="0" w:line="240" w:lineRule="auto"/>
        <w:rPr>
          <w:rFonts w:ascii="Times New Roman" w:eastAsia="Calibri" w:hAnsi="Times New Roman" w:cs="Times New Roman"/>
          <w:b/>
        </w:rPr>
      </w:pPr>
      <w:r w:rsidRPr="00845802">
        <w:rPr>
          <w:rFonts w:ascii="Times New Roman" w:hAnsi="Times New Roman" w:cs="Times New Roman"/>
          <w:b/>
          <w:bCs/>
          <w:noProof/>
          <w:snapToGrid w:val="0"/>
        </w:rPr>
        <w:t>Šalutinio poveikio reiškiniai, kurių dažnis</w:t>
      </w:r>
      <w:r w:rsidRPr="0053755B">
        <w:rPr>
          <w:rFonts w:ascii="Times New Roman" w:eastAsia="Times New Roman" w:hAnsi="Times New Roman" w:cs="Times New Roman"/>
          <w:b/>
        </w:rPr>
        <w:t xml:space="preserve"> nežinomas </w:t>
      </w:r>
      <w:r w:rsidRPr="0053755B">
        <w:rPr>
          <w:rFonts w:ascii="Times New Roman" w:eastAsia="Calibri" w:hAnsi="Times New Roman" w:cs="Times New Roman"/>
          <w:b/>
        </w:rPr>
        <w:t xml:space="preserve">(negali būti </w:t>
      </w:r>
      <w:r w:rsidRPr="00845802">
        <w:rPr>
          <w:rFonts w:ascii="Times New Roman" w:hAnsi="Times New Roman" w:cs="Times New Roman"/>
          <w:b/>
          <w:bCs/>
          <w:noProof/>
          <w:snapToGrid w:val="0"/>
        </w:rPr>
        <w:t>apskaičiuotas</w:t>
      </w:r>
      <w:r w:rsidRPr="0053755B">
        <w:rPr>
          <w:rFonts w:ascii="Times New Roman" w:eastAsia="Calibri" w:hAnsi="Times New Roman" w:cs="Times New Roman"/>
          <w:b/>
        </w:rPr>
        <w:t xml:space="preserve"> pagal turimus duomenis</w:t>
      </w:r>
      <w:r w:rsidRPr="00845802">
        <w:rPr>
          <w:rFonts w:ascii="Times New Roman" w:hAnsi="Times New Roman" w:cs="Times New Roman"/>
          <w:b/>
          <w:bCs/>
          <w:noProof/>
          <w:snapToGrid w:val="0"/>
        </w:rPr>
        <w:t xml:space="preserve">): </w:t>
      </w:r>
    </w:p>
    <w:p w:rsidR="00C75671" w:rsidRPr="001319ED" w:rsidRDefault="00C75671" w:rsidP="00C75671">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53755B">
        <w:rPr>
          <w:rFonts w:ascii="Times New Roman" w:eastAsia="Times New Roman" w:hAnsi="Times New Roman" w:cs="Geneva"/>
        </w:rPr>
        <w:t xml:space="preserve">Odos išbėrimas nevienodomis raudonomis dėmėmis (daugiaformė </w:t>
      </w:r>
      <w:proofErr w:type="spellStart"/>
      <w:r w:rsidRPr="0053755B">
        <w:rPr>
          <w:rFonts w:ascii="Times New Roman" w:eastAsia="Times New Roman" w:hAnsi="Times New Roman" w:cs="Geneva"/>
        </w:rPr>
        <w:t>eritema</w:t>
      </w:r>
      <w:proofErr w:type="spellEnd"/>
      <w:r w:rsidRPr="0053755B">
        <w:rPr>
          <w:rFonts w:ascii="Times New Roman" w:eastAsia="Times New Roman" w:hAnsi="Times New Roman" w:cs="Geneva"/>
        </w:rPr>
        <w:t>).</w:t>
      </w:r>
      <w:r w:rsidRPr="0066220B">
        <w:rPr>
          <w:rFonts w:ascii="Times New Roman" w:hAnsi="Times New Roman"/>
          <w:color w:val="262626"/>
        </w:rPr>
        <w:t xml:space="preserve"> </w:t>
      </w:r>
      <w:r>
        <w:rPr>
          <w:rFonts w:ascii="Times New Roman" w:hAnsi="Times New Roman"/>
          <w:color w:val="262626"/>
        </w:rPr>
        <w:t>Žr. 2 skyrių.</w:t>
      </w:r>
    </w:p>
    <w:p w:rsidR="00C75671" w:rsidRPr="0066220B" w:rsidRDefault="00C75671" w:rsidP="00C75671">
      <w:pPr>
        <w:numPr>
          <w:ilvl w:val="0"/>
          <w:numId w:val="1"/>
        </w:numPr>
        <w:tabs>
          <w:tab w:val="clear" w:pos="357"/>
          <w:tab w:val="num" w:pos="567"/>
        </w:tabs>
        <w:spacing w:after="0" w:line="240" w:lineRule="auto"/>
        <w:ind w:left="567" w:hanging="567"/>
        <w:contextualSpacing/>
        <w:rPr>
          <w:rFonts w:ascii="Times New Roman" w:eastAsia="Times New Roman" w:hAnsi="Times New Roman" w:cs="Geneva"/>
        </w:rPr>
      </w:pPr>
      <w:r w:rsidRPr="0066220B">
        <w:rPr>
          <w:rFonts w:ascii="Times New Roman" w:eastAsia="Times New Roman" w:hAnsi="Times New Roman" w:cs="Times New Roman"/>
        </w:rPr>
        <w:t xml:space="preserve">Greitai atsirandantys raudonos odos plotai, nusėti mažomis pūslelėmis (mažomis pūslelėmis, pripildytomis balto / geltono skysčio, vadinamomis ūmine </w:t>
      </w:r>
      <w:proofErr w:type="spellStart"/>
      <w:r w:rsidRPr="0066220B">
        <w:rPr>
          <w:rFonts w:ascii="Times New Roman" w:eastAsia="Times New Roman" w:hAnsi="Times New Roman" w:cs="Times New Roman"/>
        </w:rPr>
        <w:t>generalizuota</w:t>
      </w:r>
      <w:proofErr w:type="spellEnd"/>
      <w:r w:rsidRPr="0066220B">
        <w:rPr>
          <w:rFonts w:ascii="Times New Roman" w:eastAsia="Times New Roman" w:hAnsi="Times New Roman" w:cs="Times New Roman"/>
        </w:rPr>
        <w:t xml:space="preserve"> </w:t>
      </w:r>
      <w:proofErr w:type="spellStart"/>
      <w:r w:rsidRPr="0066220B">
        <w:rPr>
          <w:rFonts w:ascii="Times New Roman" w:eastAsia="Times New Roman" w:hAnsi="Times New Roman" w:cs="Times New Roman"/>
        </w:rPr>
        <w:t>egzantemine</w:t>
      </w:r>
      <w:proofErr w:type="spellEnd"/>
      <w:r w:rsidRPr="0066220B">
        <w:rPr>
          <w:rFonts w:ascii="Times New Roman" w:eastAsia="Times New Roman" w:hAnsi="Times New Roman" w:cs="Times New Roman"/>
        </w:rPr>
        <w:t xml:space="preserve"> </w:t>
      </w:r>
      <w:proofErr w:type="spellStart"/>
      <w:r w:rsidRPr="0066220B">
        <w:rPr>
          <w:rFonts w:ascii="Times New Roman" w:eastAsia="Times New Roman" w:hAnsi="Times New Roman" w:cs="Times New Roman"/>
        </w:rPr>
        <w:t>pustulioze</w:t>
      </w:r>
      <w:proofErr w:type="spellEnd"/>
      <w:r w:rsidRPr="0066220B">
        <w:rPr>
          <w:rFonts w:ascii="Times New Roman" w:eastAsia="Times New Roman" w:hAnsi="Times New Roman" w:cs="Times New Roman"/>
        </w:rPr>
        <w:t xml:space="preserve"> [</w:t>
      </w:r>
      <w:r>
        <w:rPr>
          <w:rFonts w:ascii="Times New Roman" w:eastAsia="Times New Roman" w:hAnsi="Times New Roman" w:cs="Times New Roman"/>
        </w:rPr>
        <w:t>Ū</w:t>
      </w:r>
      <w:r w:rsidRPr="0066220B">
        <w:rPr>
          <w:rFonts w:ascii="Times New Roman" w:eastAsia="Times New Roman" w:hAnsi="Times New Roman" w:cs="Times New Roman"/>
        </w:rPr>
        <w:t>GEP]). Žr. 2 skyrių.</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Geneva"/>
        </w:rPr>
        <w:t xml:space="preserve">Sunki, staiga atsirandanti alerginė reakcija, pasireiškianti tokiais simptomais, kaip karščiavimas ir odos pūslės bei odos lupimasis (toksinė </w:t>
      </w:r>
      <w:proofErr w:type="spellStart"/>
      <w:r w:rsidRPr="0053755B">
        <w:rPr>
          <w:rFonts w:ascii="Times New Roman" w:eastAsia="Times New Roman" w:hAnsi="Times New Roman" w:cs="Geneva"/>
        </w:rPr>
        <w:t>epiderminė</w:t>
      </w:r>
      <w:proofErr w:type="spellEnd"/>
      <w:r w:rsidRPr="0053755B">
        <w:rPr>
          <w:rFonts w:ascii="Times New Roman" w:eastAsia="Times New Roman" w:hAnsi="Times New Roman" w:cs="Geneva"/>
        </w:rPr>
        <w:t xml:space="preserve"> </w:t>
      </w:r>
      <w:proofErr w:type="spellStart"/>
      <w:r w:rsidRPr="0053755B">
        <w:rPr>
          <w:rFonts w:ascii="Times New Roman" w:eastAsia="Times New Roman" w:hAnsi="Times New Roman" w:cs="Geneva"/>
        </w:rPr>
        <w:t>nekrolizė</w:t>
      </w:r>
      <w:proofErr w:type="spellEnd"/>
      <w:r w:rsidRPr="0053755B">
        <w:rPr>
          <w:rFonts w:ascii="Times New Roman" w:eastAsia="Times New Roman" w:hAnsi="Times New Roman" w:cs="Times New Roman"/>
        </w:rPr>
        <w:t>).</w:t>
      </w:r>
      <w:r>
        <w:rPr>
          <w:rFonts w:ascii="Times New Roman" w:eastAsia="Times New Roman" w:hAnsi="Times New Roman" w:cs="Times New Roman"/>
        </w:rPr>
        <w:t xml:space="preserve"> Žr. 2 skyrių.</w:t>
      </w:r>
    </w:p>
    <w:p w:rsidR="00C75671" w:rsidRPr="001B152A"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1B152A">
        <w:rPr>
          <w:rFonts w:ascii="Times New Roman" w:eastAsia="Times New Roman" w:hAnsi="Times New Roman" w:cs="Times New Roman"/>
        </w:rPr>
        <w:t xml:space="preserve">Vaisto sukelta reakcija su </w:t>
      </w:r>
      <w:proofErr w:type="spellStart"/>
      <w:r w:rsidRPr="001B152A">
        <w:rPr>
          <w:rFonts w:ascii="Times New Roman" w:eastAsia="Times New Roman" w:hAnsi="Times New Roman" w:cs="Times New Roman"/>
        </w:rPr>
        <w:t>eozinofilija</w:t>
      </w:r>
      <w:proofErr w:type="spellEnd"/>
      <w:r w:rsidRPr="001B152A">
        <w:rPr>
          <w:rFonts w:ascii="Times New Roman" w:eastAsia="Times New Roman" w:hAnsi="Times New Roman" w:cs="Times New Roman"/>
        </w:rPr>
        <w:t xml:space="preserve"> ir sisteminiais simptomais (DRESS), pasireiškianti į gripą panašiais simptomais su išbėrimu, karščiavimu, kaklo (migdolinių) liaukų patinimu ir kraujo tyrimų rodmenų pokyčiais (įskaitant baltųjų kraujo ląstelių kiekio (</w:t>
      </w:r>
      <w:proofErr w:type="spellStart"/>
      <w:r w:rsidRPr="001B152A">
        <w:rPr>
          <w:rFonts w:ascii="Times New Roman" w:eastAsia="Times New Roman" w:hAnsi="Times New Roman" w:cs="Times New Roman"/>
        </w:rPr>
        <w:t>eozinofilija</w:t>
      </w:r>
      <w:proofErr w:type="spellEnd"/>
      <w:r w:rsidRPr="001B152A">
        <w:rPr>
          <w:rFonts w:ascii="Times New Roman" w:eastAsia="Times New Roman" w:hAnsi="Times New Roman" w:cs="Times New Roman"/>
        </w:rPr>
        <w:t>) ir kepenų fermentų aktyvumo padidėjimą). Žr. 2 skyrių.</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Motinų, nėštumo metu vartojusių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tabletes, naujagimiams gali pasireikšti nutraukimo simptomai.  </w:t>
      </w:r>
    </w:p>
    <w:p w:rsidR="00C75671" w:rsidRPr="00997F4C"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Pr>
          <w:rFonts w:ascii="Times New Roman" w:hAnsi="Times New Roman"/>
          <w:color w:val="000000"/>
          <w:shd w:val="clear" w:color="auto" w:fill="FFFFFF"/>
        </w:rPr>
        <w:t>Insultas.</w:t>
      </w:r>
    </w:p>
    <w:p w:rsidR="00C75671" w:rsidRPr="000B3C20" w:rsidRDefault="00C75671" w:rsidP="00C75671">
      <w:pPr>
        <w:numPr>
          <w:ilvl w:val="0"/>
          <w:numId w:val="1"/>
        </w:numPr>
        <w:tabs>
          <w:tab w:val="clear" w:pos="357"/>
          <w:tab w:val="num" w:pos="567"/>
        </w:tabs>
        <w:spacing w:after="0" w:line="240" w:lineRule="auto"/>
        <w:ind w:left="567" w:hanging="567"/>
        <w:rPr>
          <w:rFonts w:ascii="Times New Roman" w:hAnsi="Times New Roman"/>
          <w:color w:val="000000"/>
          <w:shd w:val="clear" w:color="auto" w:fill="FFFFFF"/>
        </w:rPr>
      </w:pPr>
      <w:r>
        <w:rPr>
          <w:rFonts w:ascii="Times New Roman" w:hAnsi="Times New Roman"/>
          <w:color w:val="000000"/>
          <w:shd w:val="clear" w:color="auto" w:fill="FFFFFF"/>
        </w:rPr>
        <w:t>Širdies raumens pažeidimas (kardiomiopatija).</w:t>
      </w:r>
    </w:p>
    <w:p w:rsidR="00C75671" w:rsidRPr="000B3C20" w:rsidRDefault="00C75671" w:rsidP="00C75671">
      <w:pPr>
        <w:numPr>
          <w:ilvl w:val="0"/>
          <w:numId w:val="1"/>
        </w:numPr>
        <w:tabs>
          <w:tab w:val="clear" w:pos="357"/>
          <w:tab w:val="num" w:pos="567"/>
        </w:tabs>
        <w:spacing w:after="0" w:line="240" w:lineRule="auto"/>
        <w:ind w:left="567" w:hanging="567"/>
        <w:rPr>
          <w:rFonts w:ascii="Times New Roman" w:hAnsi="Times New Roman"/>
          <w:color w:val="000000"/>
          <w:shd w:val="clear" w:color="auto" w:fill="FFFFFF"/>
        </w:rPr>
      </w:pPr>
      <w:r>
        <w:rPr>
          <w:rFonts w:ascii="Times New Roman" w:hAnsi="Times New Roman"/>
          <w:color w:val="000000"/>
          <w:shd w:val="clear" w:color="auto" w:fill="FFFFFF"/>
        </w:rPr>
        <w:t>Širdies raumens uždegimas (</w:t>
      </w:r>
      <w:proofErr w:type="spellStart"/>
      <w:r>
        <w:rPr>
          <w:rFonts w:ascii="Times New Roman" w:hAnsi="Times New Roman"/>
          <w:color w:val="000000"/>
          <w:shd w:val="clear" w:color="auto" w:fill="FFFFFF"/>
        </w:rPr>
        <w:t>miokarditas</w:t>
      </w:r>
      <w:proofErr w:type="spellEnd"/>
      <w:r>
        <w:rPr>
          <w:rFonts w:ascii="Times New Roman" w:hAnsi="Times New Roman"/>
          <w:color w:val="000000"/>
          <w:shd w:val="clear" w:color="auto" w:fill="FFFFFF"/>
        </w:rPr>
        <w:t>).</w:t>
      </w:r>
    </w:p>
    <w:p w:rsidR="00C75671" w:rsidRPr="0053755B" w:rsidRDefault="00C75671" w:rsidP="00C75671">
      <w:pPr>
        <w:numPr>
          <w:ilvl w:val="0"/>
          <w:numId w:val="1"/>
        </w:numPr>
        <w:tabs>
          <w:tab w:val="clear" w:pos="357"/>
          <w:tab w:val="num" w:pos="567"/>
        </w:tabs>
        <w:spacing w:after="0" w:line="240" w:lineRule="auto"/>
        <w:ind w:left="567" w:hanging="567"/>
        <w:rPr>
          <w:rFonts w:ascii="Times New Roman" w:eastAsia="Times New Roman" w:hAnsi="Times New Roman" w:cs="Times New Roman"/>
        </w:rPr>
      </w:pPr>
      <w:r>
        <w:rPr>
          <w:rFonts w:ascii="Times New Roman" w:hAnsi="Times New Roman"/>
          <w:color w:val="000000"/>
          <w:shd w:val="clear" w:color="auto" w:fill="FFFFFF"/>
        </w:rPr>
        <w:t>Kraujagyslių uždegimas (</w:t>
      </w:r>
      <w:proofErr w:type="spellStart"/>
      <w:r>
        <w:rPr>
          <w:rFonts w:ascii="Times New Roman" w:hAnsi="Times New Roman"/>
          <w:color w:val="000000"/>
          <w:shd w:val="clear" w:color="auto" w:fill="FFFFFF"/>
        </w:rPr>
        <w:t>vaskulitas</w:t>
      </w:r>
      <w:proofErr w:type="spellEnd"/>
      <w:r>
        <w:rPr>
          <w:rFonts w:ascii="Times New Roman" w:hAnsi="Times New Roman"/>
          <w:color w:val="000000"/>
          <w:shd w:val="clear" w:color="auto" w:fill="FFFFFF"/>
        </w:rPr>
        <w:t>), kuris dažnai pasireiškia su odos išbėrimu mažomis raudonomis ar purpurinėmis iškilomis dėmelėmis.</w:t>
      </w:r>
    </w:p>
    <w:p w:rsidR="00C75671" w:rsidRPr="0053755B" w:rsidRDefault="00C75671" w:rsidP="00C75671">
      <w:pPr>
        <w:tabs>
          <w:tab w:val="num" w:pos="567"/>
        </w:tabs>
        <w:spacing w:after="0" w:line="240" w:lineRule="auto"/>
        <w:ind w:left="567" w:hanging="567"/>
        <w:rPr>
          <w:rFonts w:ascii="Times New Roman" w:eastAsia="Times New Roman" w:hAnsi="Times New Roman" w:cs="Times New Roman"/>
          <w:b/>
        </w:rPr>
      </w:pPr>
    </w:p>
    <w:p w:rsidR="00C75671" w:rsidRPr="0053755B" w:rsidRDefault="00C75671" w:rsidP="00C75671">
      <w:pPr>
        <w:tabs>
          <w:tab w:val="num" w:pos="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Grupės, kuriai priklauso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pailginto atpalaidavimo tabletės, vaistai gali sukelti širdies ritmo sutrikimų, kurie gali būti sunkūs, dėl jų net gali ištikti mirtis.</w:t>
      </w:r>
    </w:p>
    <w:p w:rsidR="00C75671" w:rsidRPr="0053755B" w:rsidRDefault="00C75671" w:rsidP="00C75671">
      <w:pPr>
        <w:tabs>
          <w:tab w:val="num" w:pos="567"/>
        </w:tabs>
        <w:spacing w:after="0" w:line="240" w:lineRule="auto"/>
        <w:ind w:left="567" w:hanging="567"/>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Kai kuris šalutinis poveikis nustatomas tik tiriant kraują. Tai yra</w:t>
      </w:r>
      <w:r>
        <w:rPr>
          <w:rFonts w:ascii="Times New Roman" w:eastAsia="Times New Roman" w:hAnsi="Times New Roman" w:cs="Times New Roman"/>
        </w:rPr>
        <w:t xml:space="preserve"> </w:t>
      </w:r>
      <w:r w:rsidRPr="0053755B">
        <w:rPr>
          <w:rFonts w:ascii="Times New Roman" w:eastAsia="Times New Roman" w:hAnsi="Times New Roman" w:cs="Times New Roman"/>
        </w:rPr>
        <w:t>tam tikrų riebiųjų medžiagų (</w:t>
      </w:r>
      <w:proofErr w:type="spellStart"/>
      <w:r w:rsidRPr="0053755B">
        <w:rPr>
          <w:rFonts w:ascii="Times New Roman" w:eastAsia="Times New Roman" w:hAnsi="Times New Roman" w:cs="Times New Roman"/>
        </w:rPr>
        <w:t>trigliceridų</w:t>
      </w:r>
      <w:proofErr w:type="spellEnd"/>
      <w:r w:rsidRPr="0053755B">
        <w:rPr>
          <w:rFonts w:ascii="Times New Roman" w:eastAsia="Times New Roman" w:hAnsi="Times New Roman" w:cs="Times New Roman"/>
        </w:rPr>
        <w:t xml:space="preserve"> ir bendrojo cholesterolio) ar cukraus koncentracijų kraujyje pokyčiai, skydliaukės hormonų koncentracijų kraujyje pokyčiai, kepenų fermentų suaktyvėjimas, kai kurių kraujo kūnelių kiekio sumažėjimas, raudonųjų kraujo ląstelių kiekio sumažėjimas, </w:t>
      </w:r>
      <w:proofErr w:type="spellStart"/>
      <w:r w:rsidRPr="0053755B">
        <w:rPr>
          <w:rFonts w:ascii="Times New Roman" w:eastAsia="Times New Roman" w:hAnsi="Times New Roman" w:cs="Times New Roman"/>
        </w:rPr>
        <w:t>kreatinfosfokinazės</w:t>
      </w:r>
      <w:proofErr w:type="spellEnd"/>
      <w:r w:rsidRPr="0053755B">
        <w:rPr>
          <w:rFonts w:ascii="Times New Roman" w:eastAsia="Times New Roman" w:hAnsi="Times New Roman" w:cs="Times New Roman"/>
        </w:rPr>
        <w:t xml:space="preserve"> (r</w:t>
      </w:r>
      <w:r w:rsidRPr="0053755B">
        <w:rPr>
          <w:rFonts w:ascii="Times New Roman" w:eastAsia="Calibri" w:hAnsi="Times New Roman" w:cs="Times New Roman"/>
          <w:bCs/>
          <w:lang w:eastAsia="lt-LT"/>
        </w:rPr>
        <w:t>aumenyse</w:t>
      </w:r>
      <w:r w:rsidRPr="0053755B">
        <w:rPr>
          <w:rFonts w:ascii="Times New Roman" w:eastAsia="Calibri" w:hAnsi="Times New Roman" w:cs="Times New Roman"/>
          <w:lang w:eastAsia="lt-LT"/>
        </w:rPr>
        <w:t xml:space="preserve"> susidarančios </w:t>
      </w:r>
      <w:r w:rsidRPr="0053755B">
        <w:rPr>
          <w:rFonts w:ascii="Times New Roman" w:eastAsia="Calibri" w:hAnsi="Times New Roman" w:cs="Times New Roman"/>
          <w:bCs/>
          <w:lang w:eastAsia="lt-LT"/>
        </w:rPr>
        <w:t>medžiagos)</w:t>
      </w:r>
      <w:r w:rsidRPr="0053755B">
        <w:rPr>
          <w:rFonts w:ascii="Times New Roman" w:eastAsia="Times New Roman" w:hAnsi="Times New Roman" w:cs="Times New Roman"/>
        </w:rPr>
        <w:t xml:space="preserve"> suaktyvėjimas kraujyje, natrio koncentracijos  kraujyje sumažėjimas, hormono prolaktino koncentracijos kraujyje</w:t>
      </w:r>
      <w:r>
        <w:rPr>
          <w:rFonts w:ascii="Times New Roman" w:eastAsia="Times New Roman" w:hAnsi="Times New Roman" w:cs="Times New Roman"/>
        </w:rPr>
        <w:t xml:space="preserve"> padidėjimas</w:t>
      </w:r>
      <w:r w:rsidRPr="0053755B">
        <w:rPr>
          <w:rFonts w:ascii="Times New Roman" w:eastAsia="Times New Roman" w:hAnsi="Times New Roman" w:cs="Times New Roman"/>
        </w:rPr>
        <w:t>. Padaugėjus hormono prolaktino, retais atvejais gali:</w:t>
      </w:r>
    </w:p>
    <w:p w:rsidR="00C75671" w:rsidRPr="0053755B" w:rsidRDefault="00C75671" w:rsidP="00C75671">
      <w:pPr>
        <w:tabs>
          <w:tab w:val="num" w:pos="567"/>
        </w:tabs>
        <w:spacing w:after="0" w:line="240" w:lineRule="auto"/>
        <w:ind w:left="567" w:hanging="567"/>
        <w:rPr>
          <w:rFonts w:ascii="Times New Roman" w:eastAsia="Times New Roman" w:hAnsi="Times New Roman" w:cs="Times New Roman"/>
        </w:rPr>
      </w:pPr>
    </w:p>
    <w:p w:rsidR="00C75671" w:rsidRPr="0053755B" w:rsidRDefault="00C75671" w:rsidP="00C75671">
      <w:pPr>
        <w:numPr>
          <w:ilvl w:val="0"/>
          <w:numId w:val="2"/>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padidėti krūtys ir netikėtai išsiskirti pieno (vyrams ir moterims);</w:t>
      </w:r>
    </w:p>
    <w:p w:rsidR="00C75671" w:rsidRPr="0053755B" w:rsidRDefault="00C75671" w:rsidP="00C75671">
      <w:pPr>
        <w:numPr>
          <w:ilvl w:val="0"/>
          <w:numId w:val="2"/>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išnykti ar pasidaryti nereguliarios mėnesinės (moterims)</w:t>
      </w:r>
      <w:r>
        <w:rPr>
          <w:rFonts w:ascii="Times New Roman" w:eastAsia="Times New Roman" w:hAnsi="Times New Roman" w:cs="Times New Roman"/>
        </w:rPr>
        <w:t>.</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Gydytojas gali paprašyti periodiškai daryti kraujo tyrimus.</w:t>
      </w:r>
    </w:p>
    <w:p w:rsidR="00C75671" w:rsidRPr="0053755B" w:rsidRDefault="00C75671" w:rsidP="00C75671">
      <w:pPr>
        <w:spacing w:after="0" w:line="240" w:lineRule="auto"/>
        <w:rPr>
          <w:rFonts w:ascii="Times New Roman" w:eastAsia="Times New Roman" w:hAnsi="Times New Roman" w:cs="Times New Roman"/>
          <w:b/>
        </w:rPr>
      </w:pPr>
    </w:p>
    <w:p w:rsidR="00C75671" w:rsidRPr="0053755B" w:rsidRDefault="00C75671" w:rsidP="00C75671">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rPr>
        <w:t>Kitas š</w:t>
      </w:r>
      <w:r w:rsidRPr="0053755B">
        <w:rPr>
          <w:rFonts w:ascii="Times New Roman" w:eastAsia="Times New Roman" w:hAnsi="Times New Roman" w:cs="Times New Roman"/>
          <w:b/>
          <w:bCs/>
          <w:iCs/>
        </w:rPr>
        <w:t>alutinis poveikis</w:t>
      </w:r>
      <w:r>
        <w:rPr>
          <w:rFonts w:ascii="Times New Roman" w:eastAsia="Times New Roman" w:hAnsi="Times New Roman" w:cs="Times New Roman"/>
          <w:b/>
          <w:bCs/>
          <w:iCs/>
        </w:rPr>
        <w:t>, kuris gali pasireikšti</w:t>
      </w:r>
      <w:r w:rsidRPr="0053755B">
        <w:rPr>
          <w:rFonts w:ascii="Times New Roman" w:eastAsia="Times New Roman" w:hAnsi="Times New Roman" w:cs="Times New Roman"/>
          <w:b/>
          <w:bCs/>
          <w:iCs/>
        </w:rPr>
        <w:t xml:space="preserve"> vaikams ir paaugliams</w:t>
      </w: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Vaikams ir paaugliams gali pasireikšti toks pat šalutinis poveikis kaip suaugusiems.</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Toliau nurodytas šalutinis poveikis dažniau pastebėtas vaikams ir paaugliams arba nebuvo nustatytas suaugusiems.</w:t>
      </w:r>
    </w:p>
    <w:p w:rsidR="00C75671" w:rsidRPr="0053755B" w:rsidRDefault="00C75671" w:rsidP="00C75671">
      <w:pPr>
        <w:spacing w:after="0" w:line="240" w:lineRule="auto"/>
        <w:jc w:val="both"/>
        <w:rPr>
          <w:rFonts w:ascii="Times New Roman" w:eastAsia="Times New Roman" w:hAnsi="Times New Roman" w:cs="Times New Roman"/>
        </w:rPr>
      </w:pPr>
    </w:p>
    <w:p w:rsidR="00C75671" w:rsidRPr="0053755B" w:rsidRDefault="00C75671" w:rsidP="00C75671">
      <w:pPr>
        <w:spacing w:after="0" w:line="240" w:lineRule="auto"/>
        <w:jc w:val="both"/>
        <w:rPr>
          <w:rFonts w:ascii="Times New Roman" w:eastAsia="Times New Roman" w:hAnsi="Times New Roman" w:cs="Times New Roman"/>
          <w:b/>
          <w:bCs/>
          <w:iCs/>
        </w:rPr>
      </w:pPr>
      <w:r w:rsidRPr="0053755B">
        <w:rPr>
          <w:rFonts w:ascii="Times New Roman" w:eastAsia="Times New Roman" w:hAnsi="Times New Roman" w:cs="Times New Roman"/>
          <w:b/>
          <w:bCs/>
          <w:iCs/>
        </w:rPr>
        <w:t>Labai dažn</w:t>
      </w:r>
      <w:r>
        <w:rPr>
          <w:rFonts w:ascii="Times New Roman" w:eastAsia="Times New Roman" w:hAnsi="Times New Roman" w:cs="Times New Roman"/>
          <w:b/>
          <w:bCs/>
          <w:iCs/>
        </w:rPr>
        <w:t>i</w:t>
      </w:r>
      <w:r w:rsidRPr="0053755B">
        <w:rPr>
          <w:rFonts w:ascii="Times New Roman" w:eastAsia="Times New Roman" w:hAnsi="Times New Roman" w:cs="Times New Roman"/>
          <w:b/>
          <w:bCs/>
          <w:iCs/>
        </w:rPr>
        <w:t xml:space="preserve"> </w:t>
      </w:r>
      <w:r w:rsidRPr="0053755B">
        <w:rPr>
          <w:rFonts w:ascii="Times New Roman" w:hAnsi="Times New Roman"/>
          <w:b/>
        </w:rPr>
        <w:t>šalutini</w:t>
      </w:r>
      <w:r>
        <w:rPr>
          <w:rFonts w:ascii="Times New Roman" w:hAnsi="Times New Roman"/>
          <w:b/>
        </w:rPr>
        <w:t>o</w:t>
      </w:r>
      <w:r w:rsidRPr="0053755B">
        <w:rPr>
          <w:rFonts w:ascii="Times New Roman" w:hAnsi="Times New Roman"/>
          <w:b/>
        </w:rPr>
        <w:t xml:space="preserve"> poveiki</w:t>
      </w:r>
      <w:r>
        <w:rPr>
          <w:rFonts w:ascii="Times New Roman" w:hAnsi="Times New Roman"/>
          <w:b/>
        </w:rPr>
        <w:t>o reiškiniai</w:t>
      </w:r>
      <w:r w:rsidRPr="0053755B">
        <w:rPr>
          <w:rFonts w:ascii="Times New Roman" w:eastAsia="Times New Roman" w:hAnsi="Times New Roman" w:cs="Times New Roman"/>
          <w:b/>
          <w:bCs/>
          <w:iCs/>
        </w:rPr>
        <w:t xml:space="preserve"> (gali </w:t>
      </w:r>
      <w:r w:rsidRPr="0053755B">
        <w:rPr>
          <w:rFonts w:ascii="Times New Roman" w:eastAsia="Times New Roman" w:hAnsi="Times New Roman" w:cs="Times New Roman"/>
          <w:b/>
          <w:bCs/>
        </w:rPr>
        <w:t xml:space="preserve">pasireikšti </w:t>
      </w:r>
      <w:r>
        <w:rPr>
          <w:rFonts w:ascii="Times New Roman" w:eastAsia="Times New Roman" w:hAnsi="Times New Roman" w:cs="Times New Roman"/>
          <w:b/>
          <w:bCs/>
        </w:rPr>
        <w:t>ne rečiau</w:t>
      </w:r>
      <w:r w:rsidRPr="0053755B">
        <w:rPr>
          <w:rFonts w:ascii="Times New Roman" w:eastAsia="Times New Roman" w:hAnsi="Times New Roman" w:cs="Times New Roman"/>
          <w:b/>
          <w:bCs/>
          <w:iCs/>
        </w:rPr>
        <w:t xml:space="preserve"> kaip 1 iš 10 </w:t>
      </w:r>
      <w:r>
        <w:rPr>
          <w:rFonts w:ascii="Times New Roman" w:eastAsia="Times New Roman" w:hAnsi="Times New Roman" w:cs="Times New Roman"/>
          <w:b/>
          <w:bCs/>
          <w:iCs/>
        </w:rPr>
        <w:t>asmenų</w:t>
      </w:r>
      <w:r w:rsidRPr="0053755B">
        <w:rPr>
          <w:rFonts w:ascii="Times New Roman" w:eastAsia="Times New Roman" w:hAnsi="Times New Roman" w:cs="Times New Roman"/>
          <w:b/>
          <w:bCs/>
          <w:iCs/>
        </w:rPr>
        <w:t>)</w:t>
      </w:r>
      <w:r>
        <w:rPr>
          <w:rFonts w:ascii="Times New Roman" w:eastAsia="Times New Roman" w:hAnsi="Times New Roman" w:cs="Times New Roman"/>
          <w:b/>
          <w:bCs/>
          <w:iCs/>
        </w:rPr>
        <w:t>:</w:t>
      </w:r>
    </w:p>
    <w:p w:rsidR="00C75671" w:rsidRPr="0053755B" w:rsidRDefault="00C75671" w:rsidP="00C75671">
      <w:pPr>
        <w:numPr>
          <w:ilvl w:val="0"/>
          <w:numId w:val="8"/>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Padidėjusi hormono, vadinamo prolaktinu, koncentracija kraujyje. Padidėjus hormono prolaktino koncentracijai, retais atvejais gali: </w:t>
      </w:r>
    </w:p>
    <w:p w:rsidR="00C75671" w:rsidRPr="0053755B" w:rsidRDefault="00C75671" w:rsidP="00C75671">
      <w:pPr>
        <w:numPr>
          <w:ilvl w:val="1"/>
          <w:numId w:val="7"/>
        </w:numPr>
        <w:spacing w:after="0" w:line="240" w:lineRule="auto"/>
        <w:ind w:left="851" w:hanging="284"/>
        <w:rPr>
          <w:rFonts w:ascii="Times New Roman" w:eastAsia="Times New Roman" w:hAnsi="Times New Roman" w:cs="Times New Roman"/>
        </w:rPr>
      </w:pPr>
      <w:r w:rsidRPr="0053755B">
        <w:rPr>
          <w:rFonts w:ascii="Times New Roman" w:eastAsia="Times New Roman" w:hAnsi="Times New Roman" w:cs="Times New Roman"/>
        </w:rPr>
        <w:lastRenderedPageBreak/>
        <w:t>padidėti krūtys ir netikėtai išsiskirti pieno (berniukams ir mergaitėms);</w:t>
      </w:r>
    </w:p>
    <w:p w:rsidR="00C75671" w:rsidRPr="0053755B" w:rsidRDefault="00C75671" w:rsidP="00C75671">
      <w:pPr>
        <w:numPr>
          <w:ilvl w:val="1"/>
          <w:numId w:val="7"/>
        </w:numPr>
        <w:spacing w:after="0" w:line="240" w:lineRule="auto"/>
        <w:ind w:left="851" w:hanging="284"/>
        <w:rPr>
          <w:rFonts w:ascii="Times New Roman" w:eastAsia="Times New Roman" w:hAnsi="Times New Roman" w:cs="Times New Roman"/>
        </w:rPr>
      </w:pPr>
      <w:r w:rsidRPr="0053755B">
        <w:rPr>
          <w:rFonts w:ascii="Times New Roman" w:eastAsia="Times New Roman" w:hAnsi="Times New Roman" w:cs="Times New Roman"/>
        </w:rPr>
        <w:t>išnykti arba pasidaryti nereguliarios mėnesinės (mergaitėms).</w:t>
      </w:r>
    </w:p>
    <w:p w:rsidR="00C75671" w:rsidRPr="0053755B" w:rsidRDefault="00C75671" w:rsidP="00C75671">
      <w:pPr>
        <w:numPr>
          <w:ilvl w:val="0"/>
          <w:numId w:val="9"/>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Padidėjęs apetitas.</w:t>
      </w:r>
    </w:p>
    <w:p w:rsidR="00C75671" w:rsidRPr="0053755B" w:rsidRDefault="00C75671" w:rsidP="00C75671">
      <w:pPr>
        <w:numPr>
          <w:ilvl w:val="0"/>
          <w:numId w:val="9"/>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Vėmimas. </w:t>
      </w:r>
    </w:p>
    <w:p w:rsidR="00C75671" w:rsidRPr="0053755B" w:rsidRDefault="00C75671" w:rsidP="00C75671">
      <w:pPr>
        <w:numPr>
          <w:ilvl w:val="0"/>
          <w:numId w:val="9"/>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Nenormalūs raumenų judesiai (būna sunku pradėti judesius, atsiranda drebulys, nenustygimas ar neskausmingas raumenų stingulys).</w:t>
      </w:r>
    </w:p>
    <w:p w:rsidR="00C75671" w:rsidRPr="0053755B" w:rsidRDefault="00C75671" w:rsidP="00C75671">
      <w:pPr>
        <w:numPr>
          <w:ilvl w:val="0"/>
          <w:numId w:val="9"/>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Padidėjęs kraujospūdis.</w:t>
      </w:r>
    </w:p>
    <w:p w:rsidR="00C75671" w:rsidRPr="0053755B" w:rsidRDefault="00C75671" w:rsidP="00C75671">
      <w:pPr>
        <w:spacing w:after="0" w:line="240" w:lineRule="auto"/>
        <w:ind w:left="567"/>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b/>
          <w:bCs/>
          <w:iCs/>
        </w:rPr>
        <w:t>Dažn</w:t>
      </w:r>
      <w:r>
        <w:rPr>
          <w:rFonts w:ascii="Times New Roman" w:eastAsia="Times New Roman" w:hAnsi="Times New Roman" w:cs="Times New Roman"/>
          <w:b/>
          <w:bCs/>
          <w:iCs/>
        </w:rPr>
        <w:t>i</w:t>
      </w:r>
      <w:r w:rsidRPr="0053755B">
        <w:rPr>
          <w:rFonts w:ascii="Times New Roman" w:eastAsia="Times New Roman" w:hAnsi="Times New Roman" w:cs="Times New Roman"/>
          <w:b/>
          <w:bCs/>
          <w:iCs/>
        </w:rPr>
        <w:t xml:space="preserve"> šalutini</w:t>
      </w:r>
      <w:r>
        <w:rPr>
          <w:rFonts w:ascii="Times New Roman" w:eastAsia="Times New Roman" w:hAnsi="Times New Roman" w:cs="Times New Roman"/>
          <w:b/>
          <w:bCs/>
          <w:iCs/>
        </w:rPr>
        <w:t>o</w:t>
      </w:r>
      <w:r w:rsidRPr="0053755B">
        <w:rPr>
          <w:rFonts w:ascii="Times New Roman" w:eastAsia="Times New Roman" w:hAnsi="Times New Roman" w:cs="Times New Roman"/>
          <w:b/>
          <w:bCs/>
          <w:iCs/>
        </w:rPr>
        <w:t xml:space="preserve"> poveiki</w:t>
      </w:r>
      <w:r>
        <w:rPr>
          <w:rFonts w:ascii="Times New Roman" w:eastAsia="Times New Roman" w:hAnsi="Times New Roman" w:cs="Times New Roman"/>
          <w:b/>
          <w:bCs/>
          <w:iCs/>
        </w:rPr>
        <w:t>o reiškiniai</w:t>
      </w:r>
      <w:r w:rsidRPr="0053755B">
        <w:rPr>
          <w:rFonts w:ascii="Times New Roman" w:eastAsia="Times New Roman" w:hAnsi="Times New Roman" w:cs="Times New Roman"/>
          <w:b/>
          <w:bCs/>
          <w:iCs/>
        </w:rPr>
        <w:t xml:space="preserve"> (gali </w:t>
      </w:r>
      <w:r w:rsidRPr="0053755B">
        <w:rPr>
          <w:rFonts w:ascii="Times New Roman" w:eastAsia="Times New Roman" w:hAnsi="Times New Roman" w:cs="Times New Roman"/>
          <w:b/>
          <w:bCs/>
        </w:rPr>
        <w:t xml:space="preserve">pasireikšti </w:t>
      </w:r>
      <w:r>
        <w:rPr>
          <w:rFonts w:ascii="Times New Roman" w:eastAsia="Times New Roman" w:hAnsi="Times New Roman" w:cs="Times New Roman"/>
          <w:b/>
          <w:bCs/>
        </w:rPr>
        <w:t>rečiau</w:t>
      </w:r>
      <w:r w:rsidRPr="0053755B">
        <w:rPr>
          <w:rFonts w:ascii="Times New Roman" w:eastAsia="Times New Roman" w:hAnsi="Times New Roman" w:cs="Times New Roman"/>
          <w:b/>
          <w:bCs/>
          <w:iCs/>
        </w:rPr>
        <w:t xml:space="preserve"> kaip 1 iš 10 </w:t>
      </w:r>
      <w:r>
        <w:rPr>
          <w:rFonts w:ascii="Times New Roman" w:eastAsia="Times New Roman" w:hAnsi="Times New Roman" w:cs="Times New Roman"/>
          <w:b/>
          <w:bCs/>
          <w:iCs/>
        </w:rPr>
        <w:t>asmenų</w:t>
      </w:r>
      <w:r w:rsidRPr="0053755B">
        <w:rPr>
          <w:rFonts w:ascii="Times New Roman" w:eastAsia="Times New Roman" w:hAnsi="Times New Roman" w:cs="Times New Roman"/>
          <w:b/>
          <w:bCs/>
          <w:iCs/>
        </w:rPr>
        <w:t>)</w:t>
      </w:r>
      <w:r>
        <w:rPr>
          <w:rFonts w:ascii="Times New Roman" w:eastAsia="Times New Roman" w:hAnsi="Times New Roman" w:cs="Times New Roman"/>
          <w:b/>
          <w:bCs/>
          <w:iCs/>
        </w:rPr>
        <w:t>:</w:t>
      </w:r>
    </w:p>
    <w:p w:rsidR="00C75671" w:rsidRPr="0053755B" w:rsidRDefault="00C75671" w:rsidP="00C75671">
      <w:pPr>
        <w:numPr>
          <w:ilvl w:val="0"/>
          <w:numId w:val="3"/>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Silpnumo, alpulio pojūtis (galima nugriūti).</w:t>
      </w:r>
    </w:p>
    <w:p w:rsidR="00C75671" w:rsidRPr="0053755B" w:rsidRDefault="00C75671" w:rsidP="00C75671">
      <w:pPr>
        <w:numPr>
          <w:ilvl w:val="0"/>
          <w:numId w:val="3"/>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Užgulusi nosis.</w:t>
      </w:r>
    </w:p>
    <w:p w:rsidR="00C75671" w:rsidRPr="0053755B" w:rsidRDefault="00C75671" w:rsidP="00C75671">
      <w:pPr>
        <w:numPr>
          <w:ilvl w:val="0"/>
          <w:numId w:val="3"/>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Dirglumas. </w:t>
      </w:r>
    </w:p>
    <w:p w:rsidR="00C75671" w:rsidRPr="0053755B" w:rsidRDefault="00C75671" w:rsidP="00C75671">
      <w:pPr>
        <w:spacing w:after="0" w:line="240" w:lineRule="auto"/>
        <w:ind w:left="567"/>
        <w:rPr>
          <w:rFonts w:ascii="Times New Roman" w:eastAsia="Times New Roman" w:hAnsi="Times New Roman" w:cs="Times New Roman"/>
        </w:rPr>
      </w:pPr>
    </w:p>
    <w:p w:rsidR="00C75671" w:rsidRPr="0053755B" w:rsidRDefault="00C75671" w:rsidP="00C75671">
      <w:pPr>
        <w:numPr>
          <w:ilvl w:val="12"/>
          <w:numId w:val="0"/>
        </w:numPr>
        <w:spacing w:after="200" w:line="240" w:lineRule="auto"/>
        <w:ind w:right="-2"/>
        <w:rPr>
          <w:rFonts w:ascii="Times New Roman" w:eastAsia="Calibri" w:hAnsi="Times New Roman" w:cs="Times New Roman"/>
          <w:b/>
        </w:rPr>
      </w:pPr>
      <w:r w:rsidRPr="0053755B">
        <w:rPr>
          <w:rFonts w:ascii="Times New Roman" w:eastAsia="Calibri" w:hAnsi="Times New Roman" w:cs="Times New Roman"/>
          <w:b/>
        </w:rPr>
        <w:t>Pranešimas apie šalutinį poveikį</w:t>
      </w:r>
    </w:p>
    <w:p w:rsidR="00C75671" w:rsidRPr="0053755B" w:rsidRDefault="00C75671" w:rsidP="00C75671">
      <w:pPr>
        <w:numPr>
          <w:ilvl w:val="12"/>
          <w:numId w:val="0"/>
        </w:numPr>
        <w:spacing w:after="0" w:line="240" w:lineRule="auto"/>
        <w:ind w:right="-2"/>
        <w:rPr>
          <w:rFonts w:ascii="Times New Roman" w:eastAsia="Times New Roman" w:hAnsi="Times New Roman" w:cs="Times New Roman"/>
        </w:rPr>
      </w:pPr>
      <w:r w:rsidRPr="0053755B">
        <w:rPr>
          <w:rFonts w:ascii="Times New Roman" w:eastAsia="Calibri" w:hAnsi="Times New Roman" w:cs="Times New Roman"/>
        </w:rPr>
        <w:t>Jeigu pasireiškė šalutinis poveikis, įskaitant šiame lapelyje nenurodytą, pasakykite gydytojui</w:t>
      </w:r>
      <w:r>
        <w:rPr>
          <w:rFonts w:ascii="Times New Roman" w:eastAsia="Calibri" w:hAnsi="Times New Roman" w:cs="Times New Roman"/>
        </w:rPr>
        <w:t xml:space="preserve">, </w:t>
      </w:r>
      <w:bookmarkStart w:id="10" w:name="_Hlk83135203"/>
      <w:r>
        <w:rPr>
          <w:rFonts w:ascii="Times New Roman" w:eastAsia="Calibri" w:hAnsi="Times New Roman" w:cs="Times New Roman"/>
        </w:rPr>
        <w:t>vaistininkui</w:t>
      </w:r>
      <w:bookmarkEnd w:id="10"/>
      <w:r w:rsidRPr="0053755B">
        <w:rPr>
          <w:rFonts w:ascii="Times New Roman" w:eastAsia="Calibri" w:hAnsi="Times New Roman" w:cs="Times New Roman"/>
        </w:rPr>
        <w:t xml:space="preserve"> arba slaugytoj</w:t>
      </w:r>
      <w:r>
        <w:rPr>
          <w:rFonts w:ascii="Times New Roman" w:eastAsia="Calibri" w:hAnsi="Times New Roman" w:cs="Times New Roman"/>
        </w:rPr>
        <w:t>u</w:t>
      </w:r>
      <w:r w:rsidRPr="0053755B">
        <w:rPr>
          <w:rFonts w:ascii="Times New Roman" w:eastAsia="Calibri" w:hAnsi="Times New Roman" w:cs="Times New Roman"/>
        </w:rPr>
        <w:t xml:space="preserve">i. </w:t>
      </w:r>
      <w:bookmarkStart w:id="11" w:name="_Hlk83135220"/>
      <w:r w:rsidRPr="00FC5CB5">
        <w:rPr>
          <w:rFonts w:ascii="Times New Roman" w:hAnsi="Times New Roman" w:cs="Times New Roman"/>
          <w:snapToGrid w:val="0"/>
        </w:rPr>
        <w:t>Pranešimą apie</w:t>
      </w:r>
      <w:r w:rsidRPr="0053755B">
        <w:rPr>
          <w:rFonts w:ascii="Times New Roman" w:eastAsia="Calibri" w:hAnsi="Times New Roman" w:cs="Times New Roman"/>
        </w:rPr>
        <w:t xml:space="preserve"> šalutinį poveikį galite </w:t>
      </w:r>
      <w:r w:rsidRPr="00C90370">
        <w:rPr>
          <w:rFonts w:ascii="Times New Roman" w:hAnsi="Times New Roman" w:cs="Times New Roman"/>
          <w:snapToGrid w:val="0"/>
        </w:rPr>
        <w:t>užpildyti ir pateikti Valstybinės vaistų kontrolės tarnybos prie Lietuvos Respublikos sveikatos apsaugos ministerijos tinklalapyje https://vvkt.lrv.lt/lt/ nurodytais būdais</w:t>
      </w:r>
      <w:r>
        <w:rPr>
          <w:rFonts w:ascii="Times New Roman" w:hAnsi="Times New Roman" w:cs="Times New Roman"/>
          <w:snapToGrid w:val="0"/>
        </w:rPr>
        <w:t>.</w:t>
      </w:r>
    </w:p>
    <w:p w:rsidR="00C75671" w:rsidRDefault="00C75671" w:rsidP="00C75671">
      <w:pPr>
        <w:tabs>
          <w:tab w:val="left" w:pos="567"/>
        </w:tabs>
        <w:spacing w:after="0" w:line="240" w:lineRule="auto"/>
        <w:ind w:left="567" w:hanging="567"/>
        <w:outlineLvl w:val="1"/>
        <w:rPr>
          <w:rFonts w:ascii="Times New Roman" w:eastAsia="Times New Roman" w:hAnsi="Times New Roman" w:cs="Times New Roman"/>
          <w:b/>
        </w:rPr>
      </w:pPr>
      <w:bookmarkStart w:id="12" w:name="_Toc129243143"/>
      <w:bookmarkStart w:id="13" w:name="_Toc129243268"/>
      <w:bookmarkEnd w:id="11"/>
    </w:p>
    <w:p w:rsidR="00C75671" w:rsidRPr="0053755B" w:rsidRDefault="00C75671" w:rsidP="00C75671">
      <w:pPr>
        <w:keepNext/>
        <w:tabs>
          <w:tab w:val="left" w:pos="567"/>
        </w:tabs>
        <w:spacing w:after="0" w:line="240" w:lineRule="auto"/>
        <w:ind w:left="567" w:hanging="567"/>
        <w:outlineLvl w:val="1"/>
        <w:rPr>
          <w:rFonts w:ascii="Times New Roman" w:eastAsia="Times New Roman" w:hAnsi="Times New Roman" w:cs="Times New Roman"/>
          <w:b/>
        </w:rPr>
      </w:pPr>
    </w:p>
    <w:p w:rsidR="00C75671" w:rsidRPr="0053755B" w:rsidRDefault="00C75671" w:rsidP="00C75671">
      <w:pPr>
        <w:keepNext/>
        <w:tabs>
          <w:tab w:val="left" w:pos="567"/>
        </w:tabs>
        <w:spacing w:after="0" w:line="240" w:lineRule="auto"/>
        <w:ind w:left="567" w:hanging="567"/>
        <w:outlineLvl w:val="1"/>
        <w:rPr>
          <w:rFonts w:ascii="Times New Roman" w:eastAsia="Times New Roman" w:hAnsi="Times New Roman" w:cs="Times New Roman"/>
          <w:b/>
        </w:rPr>
      </w:pPr>
      <w:r w:rsidRPr="0053755B">
        <w:rPr>
          <w:rFonts w:ascii="Times New Roman" w:eastAsia="Times New Roman" w:hAnsi="Times New Roman" w:cs="Times New Roman"/>
          <w:b/>
        </w:rPr>
        <w:t>5.</w:t>
      </w:r>
      <w:r w:rsidRPr="0053755B">
        <w:rPr>
          <w:rFonts w:ascii="Times New Roman" w:eastAsia="Times New Roman" w:hAnsi="Times New Roman" w:cs="Times New Roman"/>
          <w:b/>
        </w:rPr>
        <w:tab/>
        <w:t xml:space="preserve">Kaip laikyti </w:t>
      </w:r>
      <w:bookmarkEnd w:id="12"/>
      <w:bookmarkEnd w:id="13"/>
      <w:proofErr w:type="spellStart"/>
      <w:r w:rsidRPr="0053755B">
        <w:rPr>
          <w:rFonts w:ascii="Times New Roman" w:eastAsia="Times New Roman" w:hAnsi="Times New Roman" w:cs="Times New Roman"/>
          <w:b/>
        </w:rPr>
        <w:t>Quetiapine</w:t>
      </w:r>
      <w:proofErr w:type="spellEnd"/>
      <w:r w:rsidRPr="0053755B">
        <w:rPr>
          <w:rFonts w:ascii="Times New Roman" w:eastAsia="Times New Roman" w:hAnsi="Times New Roman" w:cs="Times New Roman"/>
          <w:b/>
        </w:rPr>
        <w:t xml:space="preserve"> </w:t>
      </w:r>
      <w:proofErr w:type="spellStart"/>
      <w:r w:rsidRPr="0053755B">
        <w:rPr>
          <w:rFonts w:ascii="Times New Roman" w:eastAsia="Times New Roman" w:hAnsi="Times New Roman" w:cs="Times New Roman"/>
          <w:b/>
        </w:rPr>
        <w:t>Accord</w:t>
      </w:r>
      <w:proofErr w:type="spellEnd"/>
    </w:p>
    <w:p w:rsidR="00C75671" w:rsidRPr="0053755B" w:rsidRDefault="00C75671" w:rsidP="00C75671">
      <w:pPr>
        <w:keepNext/>
        <w:spacing w:after="0" w:line="240" w:lineRule="auto"/>
        <w:rPr>
          <w:rFonts w:ascii="Times New Roman" w:eastAsia="Times New Roman" w:hAnsi="Times New Roman" w:cs="Times New Roman"/>
        </w:rPr>
      </w:pPr>
    </w:p>
    <w:p w:rsidR="00C75671" w:rsidRPr="0053755B" w:rsidRDefault="00C75671" w:rsidP="00C75671">
      <w:pPr>
        <w:keepNext/>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Šį vaistą laikykite vaikams nepastebimoje ir nepasiekiamoje vietoje.</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Ant etiketės, kartono dėžutės ir lizdinės plokštelės po „EXP“ nurodytam tinkamumo laikui pasibaigus, šio vaisto vartoti negalima. Vaistas tinkamas vartoti iki paskutinės nurodyto mėnesio dienos.</w:t>
      </w:r>
    </w:p>
    <w:p w:rsidR="00C75671" w:rsidRPr="0053755B" w:rsidDel="007C21A8"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Šiam vaistui specialių laikymo sąlygų nereikia.</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tabs>
          <w:tab w:val="left" w:pos="567"/>
        </w:tabs>
        <w:spacing w:after="0" w:line="240" w:lineRule="auto"/>
        <w:ind w:left="567" w:hanging="567"/>
        <w:outlineLvl w:val="1"/>
        <w:rPr>
          <w:rFonts w:ascii="Times New Roman" w:eastAsia="Times New Roman" w:hAnsi="Times New Roman" w:cs="Times New Roman"/>
          <w:b/>
        </w:rPr>
      </w:pPr>
      <w:bookmarkStart w:id="14" w:name="_Toc129243144"/>
      <w:bookmarkStart w:id="15" w:name="_Toc129243269"/>
      <w:r w:rsidRPr="0053755B">
        <w:rPr>
          <w:rFonts w:ascii="Times New Roman" w:eastAsia="Times New Roman" w:hAnsi="Times New Roman" w:cs="Times New Roman"/>
          <w:b/>
        </w:rPr>
        <w:t>6.</w:t>
      </w:r>
      <w:r w:rsidRPr="0053755B">
        <w:rPr>
          <w:rFonts w:ascii="Times New Roman" w:eastAsia="Times New Roman" w:hAnsi="Times New Roman" w:cs="Times New Roman"/>
          <w:b/>
        </w:rPr>
        <w:tab/>
        <w:t>Pakuotės turinys ir kita informacija</w:t>
      </w:r>
      <w:bookmarkEnd w:id="14"/>
      <w:bookmarkEnd w:id="15"/>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b/>
          <w:bCs/>
          <w:iCs/>
        </w:rPr>
      </w:pPr>
      <w:proofErr w:type="spellStart"/>
      <w:r w:rsidRPr="0053755B">
        <w:rPr>
          <w:rFonts w:ascii="Times New Roman" w:eastAsia="Times New Roman" w:hAnsi="Times New Roman" w:cs="Times New Roman"/>
          <w:b/>
          <w:bCs/>
          <w:iCs/>
        </w:rPr>
        <w:t>Quetiapine</w:t>
      </w:r>
      <w:proofErr w:type="spellEnd"/>
      <w:r w:rsidRPr="0053755B">
        <w:rPr>
          <w:rFonts w:ascii="Times New Roman" w:eastAsia="Times New Roman" w:hAnsi="Times New Roman" w:cs="Times New Roman"/>
          <w:b/>
          <w:bCs/>
          <w:iCs/>
        </w:rPr>
        <w:t xml:space="preserve"> </w:t>
      </w:r>
      <w:proofErr w:type="spellStart"/>
      <w:r w:rsidRPr="0053755B">
        <w:rPr>
          <w:rFonts w:ascii="Times New Roman" w:eastAsia="Times New Roman" w:hAnsi="Times New Roman" w:cs="Times New Roman"/>
          <w:b/>
          <w:bCs/>
          <w:iCs/>
        </w:rPr>
        <w:t>Accord</w:t>
      </w:r>
      <w:proofErr w:type="spellEnd"/>
      <w:r w:rsidRPr="0053755B">
        <w:rPr>
          <w:rFonts w:ascii="Times New Roman" w:eastAsia="Times New Roman" w:hAnsi="Times New Roman" w:cs="Times New Roman"/>
          <w:b/>
          <w:bCs/>
          <w:iCs/>
        </w:rPr>
        <w:t xml:space="preserve"> sudėtis</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Veiklioji medžiaga yra </w:t>
      </w:r>
      <w:proofErr w:type="spellStart"/>
      <w:r w:rsidRPr="0053755B">
        <w:rPr>
          <w:rFonts w:ascii="Times New Roman" w:eastAsia="Times New Roman" w:hAnsi="Times New Roman" w:cs="Times New Roman"/>
        </w:rPr>
        <w:t>kvetiapinas</w:t>
      </w:r>
      <w:proofErr w:type="spellEnd"/>
      <w:r w:rsidRPr="0053755B">
        <w:rPr>
          <w:rFonts w:ascii="Times New Roman" w:eastAsia="Times New Roman" w:hAnsi="Times New Roman" w:cs="Times New Roman"/>
        </w:rPr>
        <w:t xml:space="preserve">. Kiekvienoje pailginto atpalaidavimo tabletėje yra 50 mg, 200 mg, 300 mg arba 400 mg </w:t>
      </w:r>
      <w:proofErr w:type="spellStart"/>
      <w:r w:rsidRPr="0053755B">
        <w:rPr>
          <w:rFonts w:ascii="Times New Roman" w:eastAsia="Times New Roman" w:hAnsi="Times New Roman" w:cs="Times New Roman"/>
        </w:rPr>
        <w:t>kvetiapino</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kvetiapino</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fumarato</w:t>
      </w:r>
      <w:proofErr w:type="spellEnd"/>
      <w:r w:rsidRPr="0053755B">
        <w:rPr>
          <w:rFonts w:ascii="Times New Roman" w:eastAsia="Times New Roman" w:hAnsi="Times New Roman" w:cs="Times New Roman"/>
        </w:rPr>
        <w:t xml:space="preserve"> pavidalu).</w:t>
      </w:r>
    </w:p>
    <w:p w:rsidR="00C75671" w:rsidRPr="0053755B" w:rsidRDefault="00C75671" w:rsidP="00C75671">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Pagalbinės medžiagos yra</w:t>
      </w:r>
    </w:p>
    <w:p w:rsidR="00C75671" w:rsidRPr="0053755B" w:rsidRDefault="00C75671" w:rsidP="00C75671">
      <w:pPr>
        <w:numPr>
          <w:ilvl w:val="1"/>
          <w:numId w:val="4"/>
        </w:numPr>
        <w:spacing w:after="0" w:line="240" w:lineRule="auto"/>
        <w:ind w:left="1134" w:hanging="567"/>
        <w:rPr>
          <w:rFonts w:ascii="Times New Roman" w:eastAsia="Calibri" w:hAnsi="Times New Roman" w:cs="Times New Roman"/>
        </w:rPr>
      </w:pPr>
      <w:r w:rsidRPr="0053755B">
        <w:rPr>
          <w:rFonts w:ascii="Times New Roman" w:eastAsia="Calibri" w:hAnsi="Times New Roman" w:cs="Times New Roman"/>
        </w:rPr>
        <w:t xml:space="preserve">Tabletės branduolys. Laktozė </w:t>
      </w:r>
      <w:proofErr w:type="spellStart"/>
      <w:r w:rsidRPr="0053755B">
        <w:rPr>
          <w:rFonts w:ascii="Times New Roman" w:eastAsia="Calibri" w:hAnsi="Times New Roman" w:cs="Times New Roman"/>
        </w:rPr>
        <w:t>monohidratas</w:t>
      </w:r>
      <w:proofErr w:type="spellEnd"/>
      <w:r w:rsidRPr="0053755B">
        <w:rPr>
          <w:rFonts w:ascii="Times New Roman" w:eastAsia="Calibri" w:hAnsi="Times New Roman" w:cs="Times New Roman"/>
        </w:rPr>
        <w:t xml:space="preserve">, </w:t>
      </w:r>
      <w:proofErr w:type="spellStart"/>
      <w:r w:rsidRPr="0053755B">
        <w:rPr>
          <w:rFonts w:ascii="Times New Roman" w:eastAsia="Calibri" w:hAnsi="Times New Roman" w:cs="Times New Roman"/>
        </w:rPr>
        <w:t>hipromeliozė</w:t>
      </w:r>
      <w:proofErr w:type="spellEnd"/>
      <w:r w:rsidRPr="0053755B">
        <w:rPr>
          <w:rFonts w:ascii="Times New Roman" w:eastAsia="Calibri" w:hAnsi="Times New Roman" w:cs="Times New Roman"/>
        </w:rPr>
        <w:t xml:space="preserve">, natrio chloridas, </w:t>
      </w:r>
      <w:proofErr w:type="spellStart"/>
      <w:r w:rsidRPr="0053755B">
        <w:rPr>
          <w:rFonts w:ascii="Times New Roman" w:eastAsia="Calibri" w:hAnsi="Times New Roman" w:cs="Times New Roman"/>
        </w:rPr>
        <w:t>povidonas</w:t>
      </w:r>
      <w:proofErr w:type="spellEnd"/>
      <w:r w:rsidRPr="0053755B">
        <w:rPr>
          <w:rFonts w:ascii="Times New Roman" w:eastAsia="Calibri" w:hAnsi="Times New Roman" w:cs="Times New Roman"/>
        </w:rPr>
        <w:t xml:space="preserve"> K-30, talkas ir magnio </w:t>
      </w:r>
      <w:proofErr w:type="spellStart"/>
      <w:r w:rsidRPr="0053755B">
        <w:rPr>
          <w:rFonts w:ascii="Times New Roman" w:eastAsia="Calibri" w:hAnsi="Times New Roman" w:cs="Times New Roman"/>
        </w:rPr>
        <w:t>stearatas</w:t>
      </w:r>
      <w:proofErr w:type="spellEnd"/>
      <w:r w:rsidRPr="0053755B">
        <w:rPr>
          <w:rFonts w:ascii="Times New Roman" w:eastAsia="Calibri" w:hAnsi="Times New Roman" w:cs="Times New Roman"/>
        </w:rPr>
        <w:t xml:space="preserve">. Be to, 50 mg tabletėse yra </w:t>
      </w:r>
      <w:proofErr w:type="spellStart"/>
      <w:r w:rsidRPr="0053755B">
        <w:rPr>
          <w:rFonts w:ascii="Times New Roman" w:eastAsia="Calibri" w:hAnsi="Times New Roman" w:cs="Times New Roman"/>
        </w:rPr>
        <w:t>silicifikuotos</w:t>
      </w:r>
      <w:proofErr w:type="spellEnd"/>
      <w:r w:rsidRPr="0053755B">
        <w:rPr>
          <w:rFonts w:ascii="Times New Roman" w:eastAsia="Calibri" w:hAnsi="Times New Roman" w:cs="Times New Roman"/>
        </w:rPr>
        <w:t xml:space="preserve"> </w:t>
      </w:r>
      <w:proofErr w:type="spellStart"/>
      <w:r w:rsidRPr="0053755B">
        <w:rPr>
          <w:rFonts w:ascii="Times New Roman" w:eastAsia="Calibri" w:hAnsi="Times New Roman" w:cs="Times New Roman"/>
        </w:rPr>
        <w:t>mikrokristalinės</w:t>
      </w:r>
      <w:proofErr w:type="spellEnd"/>
      <w:r w:rsidRPr="0053755B">
        <w:rPr>
          <w:rFonts w:ascii="Times New Roman" w:eastAsia="Calibri" w:hAnsi="Times New Roman" w:cs="Times New Roman"/>
        </w:rPr>
        <w:t xml:space="preserve"> celiuliozės (silicio dioksidas ir </w:t>
      </w:r>
      <w:proofErr w:type="spellStart"/>
      <w:r w:rsidRPr="0053755B">
        <w:rPr>
          <w:rFonts w:ascii="Times New Roman" w:eastAsia="Calibri" w:hAnsi="Times New Roman" w:cs="Times New Roman"/>
        </w:rPr>
        <w:t>mikrokristalinė</w:t>
      </w:r>
      <w:proofErr w:type="spellEnd"/>
      <w:r w:rsidRPr="0053755B">
        <w:rPr>
          <w:rFonts w:ascii="Times New Roman" w:eastAsia="Calibri" w:hAnsi="Times New Roman" w:cs="Times New Roman"/>
        </w:rPr>
        <w:t xml:space="preserve"> celiuliozė).</w:t>
      </w:r>
    </w:p>
    <w:p w:rsidR="00C75671" w:rsidRPr="0053755B" w:rsidRDefault="00C75671" w:rsidP="00C75671">
      <w:pPr>
        <w:spacing w:after="0" w:line="240" w:lineRule="auto"/>
        <w:ind w:left="567"/>
        <w:rPr>
          <w:rFonts w:ascii="Times New Roman" w:eastAsia="Calibri" w:hAnsi="Times New Roman" w:cs="Times New Roman"/>
        </w:rPr>
      </w:pPr>
    </w:p>
    <w:p w:rsidR="00C75671" w:rsidRPr="0053755B" w:rsidRDefault="00C75671" w:rsidP="00C75671">
      <w:pPr>
        <w:numPr>
          <w:ilvl w:val="1"/>
          <w:numId w:val="4"/>
        </w:numPr>
        <w:spacing w:after="0" w:line="240" w:lineRule="auto"/>
        <w:ind w:left="1134" w:hanging="567"/>
        <w:rPr>
          <w:rFonts w:ascii="Times New Roman" w:eastAsia="Calibri" w:hAnsi="Times New Roman" w:cs="Times New Roman"/>
        </w:rPr>
      </w:pPr>
      <w:r w:rsidRPr="0053755B">
        <w:rPr>
          <w:rFonts w:ascii="Times New Roman" w:eastAsia="Calibri" w:hAnsi="Times New Roman" w:cs="Times New Roman"/>
        </w:rPr>
        <w:t xml:space="preserve">Tabletės plėvelė. 50 mg tabletėse yra </w:t>
      </w:r>
      <w:proofErr w:type="spellStart"/>
      <w:r w:rsidRPr="0053755B">
        <w:rPr>
          <w:rFonts w:ascii="Times New Roman" w:eastAsia="Calibri" w:hAnsi="Times New Roman" w:cs="Times New Roman"/>
        </w:rPr>
        <w:t>polivinilo</w:t>
      </w:r>
      <w:proofErr w:type="spellEnd"/>
      <w:r w:rsidRPr="0053755B">
        <w:rPr>
          <w:rFonts w:ascii="Times New Roman" w:eastAsia="Calibri" w:hAnsi="Times New Roman" w:cs="Times New Roman"/>
        </w:rPr>
        <w:t xml:space="preserve"> alkoholio (E1203), </w:t>
      </w:r>
      <w:r>
        <w:rPr>
          <w:rFonts w:ascii="Times New Roman" w:eastAsia="Calibri" w:hAnsi="Times New Roman" w:cs="Times New Roman"/>
        </w:rPr>
        <w:t>t</w:t>
      </w:r>
      <w:r w:rsidRPr="0053755B">
        <w:rPr>
          <w:rFonts w:ascii="Times New Roman" w:eastAsia="Calibri" w:hAnsi="Times New Roman" w:cs="Times New Roman"/>
        </w:rPr>
        <w:t>itano dioksid</w:t>
      </w:r>
      <w:r>
        <w:rPr>
          <w:rFonts w:ascii="Times New Roman" w:eastAsia="Calibri" w:hAnsi="Times New Roman" w:cs="Times New Roman"/>
        </w:rPr>
        <w:t>o</w:t>
      </w:r>
      <w:r w:rsidRPr="0053755B">
        <w:rPr>
          <w:rFonts w:ascii="Times New Roman" w:eastAsia="Calibri" w:hAnsi="Times New Roman" w:cs="Times New Roman"/>
        </w:rPr>
        <w:t xml:space="preserve"> (E171), talko (E553b)</w:t>
      </w:r>
      <w:r>
        <w:rPr>
          <w:rFonts w:ascii="Times New Roman" w:eastAsia="Calibri" w:hAnsi="Times New Roman" w:cs="Times New Roman"/>
        </w:rPr>
        <w:t>,</w:t>
      </w:r>
      <w:r w:rsidRPr="00DA4EE8">
        <w:rPr>
          <w:rFonts w:ascii="Times New Roman" w:eastAsia="Calibri" w:hAnsi="Times New Roman" w:cs="Times New Roman"/>
        </w:rPr>
        <w:t xml:space="preserve"> </w:t>
      </w:r>
      <w:proofErr w:type="spellStart"/>
      <w:r w:rsidRPr="0053755B">
        <w:rPr>
          <w:rFonts w:ascii="Times New Roman" w:eastAsia="Calibri" w:hAnsi="Times New Roman" w:cs="Times New Roman"/>
        </w:rPr>
        <w:t>makrogoli</w:t>
      </w:r>
      <w:r>
        <w:rPr>
          <w:rFonts w:ascii="Times New Roman" w:eastAsia="Calibri" w:hAnsi="Times New Roman" w:cs="Times New Roman"/>
        </w:rPr>
        <w:t>o</w:t>
      </w:r>
      <w:proofErr w:type="spellEnd"/>
      <w:r w:rsidRPr="0053755B">
        <w:rPr>
          <w:rFonts w:ascii="Times New Roman" w:eastAsia="Calibri" w:hAnsi="Times New Roman" w:cs="Times New Roman"/>
        </w:rPr>
        <w:t xml:space="preserve"> </w:t>
      </w:r>
      <w:r>
        <w:rPr>
          <w:rFonts w:ascii="Times New Roman" w:eastAsia="Calibri" w:hAnsi="Times New Roman" w:cs="Times New Roman"/>
        </w:rPr>
        <w:t>3350</w:t>
      </w:r>
      <w:r w:rsidRPr="0053755B">
        <w:rPr>
          <w:rFonts w:ascii="Times New Roman" w:eastAsia="Calibri" w:hAnsi="Times New Roman" w:cs="Times New Roman"/>
        </w:rPr>
        <w:t xml:space="preserve"> (E1521)</w:t>
      </w:r>
      <w:r>
        <w:rPr>
          <w:rFonts w:ascii="Times New Roman" w:eastAsia="Calibri" w:hAnsi="Times New Roman" w:cs="Times New Roman"/>
        </w:rPr>
        <w:t xml:space="preserve">, </w:t>
      </w:r>
      <w:r w:rsidRPr="0053755B">
        <w:rPr>
          <w:rFonts w:ascii="Times New Roman" w:eastAsia="Calibri" w:hAnsi="Times New Roman" w:cs="Times New Roman"/>
        </w:rPr>
        <w:t>raudonojo geležies oksido (E172)</w:t>
      </w:r>
      <w:r>
        <w:rPr>
          <w:rFonts w:ascii="Times New Roman" w:eastAsia="Calibri" w:hAnsi="Times New Roman" w:cs="Times New Roman"/>
        </w:rPr>
        <w:t xml:space="preserve"> ir </w:t>
      </w:r>
      <w:r w:rsidRPr="0053755B">
        <w:rPr>
          <w:rFonts w:ascii="Times New Roman" w:eastAsia="Calibri" w:hAnsi="Times New Roman" w:cs="Times New Roman"/>
        </w:rPr>
        <w:t>geltonojo geležies oksido (E172). 200 mg</w:t>
      </w:r>
      <w:r>
        <w:rPr>
          <w:rFonts w:ascii="Times New Roman" w:eastAsia="Calibri" w:hAnsi="Times New Roman" w:cs="Times New Roman"/>
        </w:rPr>
        <w:t>,</w:t>
      </w:r>
      <w:r w:rsidRPr="0053755B">
        <w:rPr>
          <w:rFonts w:ascii="Times New Roman" w:eastAsia="Calibri" w:hAnsi="Times New Roman" w:cs="Times New Roman"/>
        </w:rPr>
        <w:t xml:space="preserve"> 300 mg </w:t>
      </w:r>
      <w:r>
        <w:rPr>
          <w:rFonts w:ascii="Times New Roman" w:eastAsia="Calibri" w:hAnsi="Times New Roman" w:cs="Times New Roman"/>
        </w:rPr>
        <w:t xml:space="preserve">ir </w:t>
      </w:r>
      <w:r w:rsidRPr="0053755B">
        <w:rPr>
          <w:rFonts w:ascii="Times New Roman" w:eastAsia="Calibri" w:hAnsi="Times New Roman" w:cs="Times New Roman"/>
        </w:rPr>
        <w:t xml:space="preserve">400 mg tablečių sudėtyje yra </w:t>
      </w:r>
      <w:proofErr w:type="spellStart"/>
      <w:r w:rsidRPr="0053755B">
        <w:rPr>
          <w:rFonts w:ascii="Times New Roman" w:eastAsia="Calibri" w:hAnsi="Times New Roman" w:cs="Times New Roman"/>
        </w:rPr>
        <w:t>hipromeliozės</w:t>
      </w:r>
      <w:proofErr w:type="spellEnd"/>
      <w:r w:rsidRPr="0053755B">
        <w:rPr>
          <w:rFonts w:ascii="Times New Roman" w:eastAsia="Calibri" w:hAnsi="Times New Roman" w:cs="Times New Roman"/>
        </w:rPr>
        <w:t xml:space="preserve"> 6 </w:t>
      </w:r>
      <w:proofErr w:type="spellStart"/>
      <w:r w:rsidRPr="0053755B">
        <w:rPr>
          <w:rFonts w:ascii="Times New Roman" w:eastAsia="Calibri" w:hAnsi="Times New Roman" w:cs="Times New Roman"/>
        </w:rPr>
        <w:t>cP</w:t>
      </w:r>
      <w:proofErr w:type="spellEnd"/>
      <w:r w:rsidRPr="0053755B">
        <w:rPr>
          <w:rFonts w:ascii="Times New Roman" w:eastAsia="Calibri" w:hAnsi="Times New Roman" w:cs="Times New Roman"/>
        </w:rPr>
        <w:t xml:space="preserve"> (E464)</w:t>
      </w:r>
      <w:r>
        <w:rPr>
          <w:rFonts w:ascii="Times New Roman" w:eastAsia="Calibri" w:hAnsi="Times New Roman" w:cs="Times New Roman"/>
        </w:rPr>
        <w:t>, t</w:t>
      </w:r>
      <w:r w:rsidRPr="0053755B">
        <w:rPr>
          <w:rFonts w:ascii="Times New Roman" w:eastAsia="Calibri" w:hAnsi="Times New Roman" w:cs="Times New Roman"/>
        </w:rPr>
        <w:t>itano dioksid</w:t>
      </w:r>
      <w:r>
        <w:rPr>
          <w:rFonts w:ascii="Times New Roman" w:eastAsia="Calibri" w:hAnsi="Times New Roman" w:cs="Times New Roman"/>
        </w:rPr>
        <w:t>o</w:t>
      </w:r>
      <w:r w:rsidRPr="0053755B">
        <w:rPr>
          <w:rFonts w:ascii="Times New Roman" w:eastAsia="Calibri" w:hAnsi="Times New Roman" w:cs="Times New Roman"/>
        </w:rPr>
        <w:t xml:space="preserve"> (E171)</w:t>
      </w:r>
      <w:r>
        <w:rPr>
          <w:rFonts w:ascii="Times New Roman" w:eastAsia="Calibri" w:hAnsi="Times New Roman" w:cs="Times New Roman"/>
        </w:rPr>
        <w:t xml:space="preserve"> ir </w:t>
      </w:r>
      <w:proofErr w:type="spellStart"/>
      <w:r w:rsidRPr="0053755B">
        <w:rPr>
          <w:rFonts w:ascii="Times New Roman" w:eastAsia="Calibri" w:hAnsi="Times New Roman" w:cs="Times New Roman"/>
        </w:rPr>
        <w:t>makrogoli</w:t>
      </w:r>
      <w:r>
        <w:rPr>
          <w:rFonts w:ascii="Times New Roman" w:eastAsia="Calibri" w:hAnsi="Times New Roman" w:cs="Times New Roman"/>
        </w:rPr>
        <w:t>o</w:t>
      </w:r>
      <w:proofErr w:type="spellEnd"/>
      <w:r w:rsidRPr="0053755B">
        <w:rPr>
          <w:rFonts w:ascii="Times New Roman" w:eastAsia="Calibri" w:hAnsi="Times New Roman" w:cs="Times New Roman"/>
        </w:rPr>
        <w:t xml:space="preserve"> 400 (E1521</w:t>
      </w:r>
      <w:r>
        <w:rPr>
          <w:rFonts w:ascii="Times New Roman" w:eastAsia="Calibri" w:hAnsi="Times New Roman" w:cs="Times New Roman"/>
        </w:rPr>
        <w:t>)</w:t>
      </w:r>
      <w:r w:rsidRPr="0053755B">
        <w:rPr>
          <w:rFonts w:ascii="Times New Roman" w:eastAsia="Calibri" w:hAnsi="Times New Roman" w:cs="Times New Roman"/>
        </w:rPr>
        <w:t>. Be to, 200 mg</w:t>
      </w:r>
      <w:r>
        <w:rPr>
          <w:rFonts w:ascii="Times New Roman" w:eastAsia="Calibri" w:hAnsi="Times New Roman" w:cs="Times New Roman"/>
        </w:rPr>
        <w:t xml:space="preserve"> ir</w:t>
      </w:r>
      <w:r w:rsidRPr="0053755B">
        <w:rPr>
          <w:rFonts w:ascii="Times New Roman" w:eastAsia="Calibri" w:hAnsi="Times New Roman" w:cs="Times New Roman"/>
        </w:rPr>
        <w:t xml:space="preserve"> 300 mg tablečių sudėtyje yra geltonojo geležies oksido (E172).</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b/>
          <w:bCs/>
          <w:iCs/>
        </w:rPr>
      </w:pPr>
      <w:proofErr w:type="spellStart"/>
      <w:r w:rsidRPr="0053755B">
        <w:rPr>
          <w:rFonts w:ascii="Times New Roman" w:eastAsia="Times New Roman" w:hAnsi="Times New Roman" w:cs="Times New Roman"/>
          <w:b/>
          <w:bCs/>
          <w:iCs/>
        </w:rPr>
        <w:t>Quetiapine</w:t>
      </w:r>
      <w:proofErr w:type="spellEnd"/>
      <w:r w:rsidRPr="0053755B">
        <w:rPr>
          <w:rFonts w:ascii="Times New Roman" w:eastAsia="Times New Roman" w:hAnsi="Times New Roman" w:cs="Times New Roman"/>
          <w:b/>
          <w:bCs/>
          <w:iCs/>
        </w:rPr>
        <w:t xml:space="preserve"> </w:t>
      </w:r>
      <w:proofErr w:type="spellStart"/>
      <w:r w:rsidRPr="0053755B">
        <w:rPr>
          <w:rFonts w:ascii="Times New Roman" w:eastAsia="Times New Roman" w:hAnsi="Times New Roman" w:cs="Times New Roman"/>
          <w:b/>
          <w:bCs/>
          <w:iCs/>
        </w:rPr>
        <w:t>Accord</w:t>
      </w:r>
      <w:proofErr w:type="spellEnd"/>
      <w:r w:rsidRPr="0053755B">
        <w:rPr>
          <w:rFonts w:ascii="Times New Roman" w:eastAsia="Times New Roman" w:hAnsi="Times New Roman" w:cs="Times New Roman"/>
          <w:b/>
          <w:bCs/>
          <w:iCs/>
        </w:rPr>
        <w:t xml:space="preserve"> išvaizda ir kiekis pakuotėje </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lastRenderedPageBreak/>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 pailginto atpalaidavimo tabletės yra persikų spalvos, apvalios, abipus išgaubtos plėvele dengtos tabletės, kurių vienoje pusėje įspausta „Q50“, o kita pusė – lygi.</w:t>
      </w:r>
      <w:r>
        <w:rPr>
          <w:rFonts w:ascii="Times New Roman" w:eastAsia="Times New Roman" w:hAnsi="Times New Roman" w:cs="Times New Roman"/>
        </w:rPr>
        <w:t xml:space="preserve"> 50 mg t</w:t>
      </w:r>
      <w:r w:rsidRPr="00A15E5B">
        <w:rPr>
          <w:rFonts w:ascii="Times New Roman" w:eastAsia="Times New Roman" w:hAnsi="Times New Roman" w:cs="Times New Roman"/>
        </w:rPr>
        <w:t>abletės skersmuo yra 11,2 ± 0,2 mm</w:t>
      </w:r>
      <w:r>
        <w:rPr>
          <w:rFonts w:ascii="Times New Roman" w:eastAsia="Times New Roman" w:hAnsi="Times New Roman" w:cs="Times New Roman"/>
        </w:rPr>
        <w:t>.</w:t>
      </w:r>
    </w:p>
    <w:p w:rsidR="00C75671" w:rsidRPr="0053755B" w:rsidRDefault="00C75671" w:rsidP="00C75671">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200 mg pailginto atpalaidavimo tabletės yra geltonos spalvos, apvalios, abipus išgaubtos plėvele dengtos tabletės, kurių vienoje pusėje įspausta „I2“, o kita pusė – lygi. 200</w:t>
      </w:r>
      <w:r>
        <w:rPr>
          <w:rFonts w:ascii="Times New Roman" w:eastAsia="Times New Roman" w:hAnsi="Times New Roman" w:cs="Times New Roman"/>
        </w:rPr>
        <w:t> </w:t>
      </w:r>
      <w:r w:rsidRPr="0053755B">
        <w:rPr>
          <w:rFonts w:ascii="Times New Roman" w:eastAsia="Times New Roman" w:hAnsi="Times New Roman" w:cs="Times New Roman"/>
        </w:rPr>
        <w:t>mg tabletės skersmuo yra maždaug 9,6</w:t>
      </w:r>
      <w:r>
        <w:rPr>
          <w:rFonts w:ascii="Times New Roman" w:eastAsia="Times New Roman" w:hAnsi="Times New Roman" w:cs="Times New Roman"/>
        </w:rPr>
        <w:t> </w:t>
      </w:r>
      <w:r w:rsidRPr="0053755B">
        <w:rPr>
          <w:rFonts w:ascii="Times New Roman" w:eastAsia="Times New Roman" w:hAnsi="Times New Roman" w:cs="Times New Roman"/>
        </w:rPr>
        <w:t>mm.</w:t>
      </w:r>
    </w:p>
    <w:p w:rsidR="00C75671" w:rsidRPr="0053755B" w:rsidRDefault="00C75671" w:rsidP="00C75671">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300 mg pailginto atpalaidavimo tabletės yra blyškiai geltonos spalvos, apvalios, abipus išgaubtos plėvele dengtos tabletės, kurių vienoje pusėje įspausta „Q300“, o kita pusė – lygi. 300</w:t>
      </w:r>
      <w:r>
        <w:rPr>
          <w:rFonts w:ascii="Times New Roman" w:eastAsia="Times New Roman" w:hAnsi="Times New Roman" w:cs="Times New Roman"/>
        </w:rPr>
        <w:t> </w:t>
      </w:r>
      <w:r w:rsidRPr="0053755B">
        <w:rPr>
          <w:rFonts w:ascii="Times New Roman" w:eastAsia="Times New Roman" w:hAnsi="Times New Roman" w:cs="Times New Roman"/>
        </w:rPr>
        <w:t>mg tabletė</w:t>
      </w:r>
      <w:r>
        <w:rPr>
          <w:rFonts w:ascii="Times New Roman" w:eastAsia="Times New Roman" w:hAnsi="Times New Roman" w:cs="Times New Roman"/>
        </w:rPr>
        <w:t>s</w:t>
      </w:r>
      <w:r w:rsidRPr="0053755B">
        <w:rPr>
          <w:rFonts w:ascii="Times New Roman" w:eastAsia="Times New Roman" w:hAnsi="Times New Roman" w:cs="Times New Roman"/>
        </w:rPr>
        <w:t xml:space="preserve"> skersmuo yra maždaug 11,2</w:t>
      </w:r>
      <w:r>
        <w:rPr>
          <w:rFonts w:ascii="Times New Roman" w:eastAsia="Times New Roman" w:hAnsi="Times New Roman" w:cs="Times New Roman"/>
        </w:rPr>
        <w:t> </w:t>
      </w:r>
      <w:r w:rsidRPr="0053755B">
        <w:rPr>
          <w:rFonts w:ascii="Times New Roman" w:eastAsia="Times New Roman" w:hAnsi="Times New Roman" w:cs="Times New Roman"/>
        </w:rPr>
        <w:t>mm.</w:t>
      </w:r>
    </w:p>
    <w:p w:rsidR="00C75671" w:rsidRPr="0053755B" w:rsidRDefault="00C75671" w:rsidP="00C75671">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400 mg pailginto atpalaidavimo tabletės yra baltos spalvos, apvalios, abipus išgaubtos plėvele dengtos tabletės, kurių vienoje pusėje įspausta „I4“, o kita pusė – lygi. 400</w:t>
      </w:r>
      <w:r>
        <w:rPr>
          <w:rFonts w:ascii="Times New Roman" w:eastAsia="Times New Roman" w:hAnsi="Times New Roman" w:cs="Times New Roman"/>
        </w:rPr>
        <w:t> </w:t>
      </w:r>
      <w:r w:rsidRPr="0053755B">
        <w:rPr>
          <w:rFonts w:ascii="Times New Roman" w:eastAsia="Times New Roman" w:hAnsi="Times New Roman" w:cs="Times New Roman"/>
        </w:rPr>
        <w:t>mg tabletės skersmuo yra maždaug 12,8</w:t>
      </w:r>
      <w:r>
        <w:rPr>
          <w:rFonts w:ascii="Times New Roman" w:eastAsia="Times New Roman" w:hAnsi="Times New Roman" w:cs="Times New Roman"/>
        </w:rPr>
        <w:t> </w:t>
      </w:r>
      <w:r w:rsidRPr="0053755B">
        <w:rPr>
          <w:rFonts w:ascii="Times New Roman" w:eastAsia="Times New Roman" w:hAnsi="Times New Roman" w:cs="Times New Roman"/>
        </w:rPr>
        <w:t>mm.</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PVC / PV</w:t>
      </w:r>
      <w:r>
        <w:rPr>
          <w:rFonts w:ascii="Times New Roman" w:eastAsia="Times New Roman" w:hAnsi="Times New Roman" w:cs="Times New Roman"/>
        </w:rPr>
        <w:t>D</w:t>
      </w:r>
      <w:r w:rsidRPr="0053755B">
        <w:rPr>
          <w:rFonts w:ascii="Times New Roman" w:eastAsia="Times New Roman" w:hAnsi="Times New Roman" w:cs="Times New Roman"/>
        </w:rPr>
        <w:t>C</w:t>
      </w:r>
      <w:r w:rsidRPr="0053755B">
        <w:rPr>
          <w:rFonts w:ascii="Times New Roman" w:eastAsia="Times New Roman" w:hAnsi="Times New Roman" w:cs="Times New Roman"/>
        </w:rPr>
        <w:noBreakHyphen/>
        <w:t>aliuminio lizdinė plokštelė. Tiekiamos 10, 30, 50, 60 ir 100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200 mg, 300 mg ir 400 mg pailginto atpalaidavimo tablečių pakuotės.</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PVC / PV</w:t>
      </w:r>
      <w:r>
        <w:rPr>
          <w:rFonts w:ascii="Times New Roman" w:eastAsia="Times New Roman" w:hAnsi="Times New Roman" w:cs="Times New Roman"/>
        </w:rPr>
        <w:t>D</w:t>
      </w:r>
      <w:r w:rsidRPr="0053755B">
        <w:rPr>
          <w:rFonts w:ascii="Times New Roman" w:eastAsia="Times New Roman" w:hAnsi="Times New Roman" w:cs="Times New Roman"/>
        </w:rPr>
        <w:t>C</w:t>
      </w:r>
      <w:r w:rsidRPr="0053755B">
        <w:rPr>
          <w:rFonts w:ascii="Times New Roman" w:eastAsia="Times New Roman" w:hAnsi="Times New Roman" w:cs="Times New Roman"/>
        </w:rPr>
        <w:noBreakHyphen/>
        <w:t>aliuminio arba OPA / aliuminio / PVC</w:t>
      </w:r>
      <w:r w:rsidRPr="0053755B">
        <w:rPr>
          <w:rFonts w:ascii="Times New Roman" w:eastAsia="Times New Roman" w:hAnsi="Times New Roman" w:cs="Times New Roman"/>
        </w:rPr>
        <w:noBreakHyphen/>
        <w:t>aliuminio lizdinė plokštelė. Tiekiamos 6, 10, 20, 28, 30, 50, 60, 90 ir 100 </w:t>
      </w: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 pailginto atpalaidavimo tablečių pakuotės.</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Gali būti tiekiamos ne visų dydžių pakuotės.</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rPr>
      </w:pPr>
      <w:r w:rsidRPr="0053755B">
        <w:rPr>
          <w:rFonts w:ascii="Times New Roman" w:eastAsia="Times New Roman" w:hAnsi="Times New Roman" w:cs="Times New Roman"/>
          <w:b/>
          <w:bCs/>
          <w:color w:val="000000"/>
        </w:rPr>
        <w:t>Registruotojas ir gamintojas</w:t>
      </w:r>
    </w:p>
    <w:p w:rsidR="00C75671" w:rsidRPr="00441DD5" w:rsidRDefault="00C75671" w:rsidP="00C75671">
      <w:pPr>
        <w:spacing w:after="0" w:line="240" w:lineRule="auto"/>
        <w:rPr>
          <w:rFonts w:ascii="Times New Roman" w:hAnsi="Times New Roman"/>
        </w:rPr>
      </w:pPr>
    </w:p>
    <w:p w:rsidR="00C75671" w:rsidRPr="00441DD5" w:rsidRDefault="00C75671" w:rsidP="00C75671">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u w:val="single"/>
        </w:rPr>
      </w:pPr>
      <w:r w:rsidRPr="00441DD5">
        <w:rPr>
          <w:rFonts w:ascii="Times New Roman" w:hAnsi="Times New Roman"/>
          <w:color w:val="000000"/>
          <w:u w:val="single"/>
        </w:rPr>
        <w:t>Registruotojas</w:t>
      </w:r>
    </w:p>
    <w:p w:rsidR="00C75671" w:rsidRPr="0053755B" w:rsidRDefault="00C75671" w:rsidP="00C75671">
      <w:pPr>
        <w:spacing w:after="0" w:line="240" w:lineRule="auto"/>
        <w:rPr>
          <w:rFonts w:ascii="Times New Roman" w:hAnsi="Times New Roman" w:cs="Times New Roman"/>
        </w:rPr>
      </w:pPr>
      <w:proofErr w:type="spellStart"/>
      <w:r w:rsidRPr="0053755B">
        <w:rPr>
          <w:rFonts w:ascii="Times New Roman" w:hAnsi="Times New Roman" w:cs="Times New Roman"/>
        </w:rPr>
        <w:t>Accord</w:t>
      </w:r>
      <w:proofErr w:type="spellEnd"/>
      <w:r w:rsidRPr="0053755B">
        <w:rPr>
          <w:rFonts w:ascii="Times New Roman" w:hAnsi="Times New Roman" w:cs="Times New Roman"/>
        </w:rPr>
        <w:t xml:space="preserve"> </w:t>
      </w:r>
      <w:proofErr w:type="spellStart"/>
      <w:r w:rsidRPr="0053755B">
        <w:rPr>
          <w:rFonts w:ascii="Times New Roman" w:hAnsi="Times New Roman" w:cs="Times New Roman"/>
        </w:rPr>
        <w:t>Healthcare</w:t>
      </w:r>
      <w:proofErr w:type="spellEnd"/>
      <w:r w:rsidRPr="0053755B">
        <w:rPr>
          <w:rFonts w:ascii="Times New Roman" w:hAnsi="Times New Roman" w:cs="Times New Roman"/>
        </w:rPr>
        <w:t xml:space="preserve"> B.V. </w:t>
      </w:r>
    </w:p>
    <w:p w:rsidR="00C75671" w:rsidRPr="0053755B" w:rsidRDefault="00C75671" w:rsidP="00C75671">
      <w:pPr>
        <w:spacing w:after="0" w:line="240" w:lineRule="auto"/>
        <w:rPr>
          <w:rFonts w:ascii="Times New Roman" w:hAnsi="Times New Roman" w:cs="Times New Roman"/>
        </w:rPr>
      </w:pPr>
      <w:proofErr w:type="spellStart"/>
      <w:r w:rsidRPr="0053755B">
        <w:rPr>
          <w:rFonts w:ascii="Times New Roman" w:hAnsi="Times New Roman" w:cs="Times New Roman"/>
        </w:rPr>
        <w:t>Winthontlaan</w:t>
      </w:r>
      <w:proofErr w:type="spellEnd"/>
      <w:r w:rsidRPr="0053755B">
        <w:rPr>
          <w:rFonts w:ascii="Times New Roman" w:hAnsi="Times New Roman" w:cs="Times New Roman"/>
        </w:rPr>
        <w:t xml:space="preserve"> 200 </w:t>
      </w:r>
    </w:p>
    <w:p w:rsidR="00C75671" w:rsidRPr="0053755B" w:rsidRDefault="00C75671" w:rsidP="00C75671">
      <w:pPr>
        <w:spacing w:after="0" w:line="240" w:lineRule="auto"/>
        <w:rPr>
          <w:rFonts w:ascii="Times New Roman" w:hAnsi="Times New Roman" w:cs="Times New Roman"/>
        </w:rPr>
      </w:pPr>
      <w:r w:rsidRPr="0053755B">
        <w:rPr>
          <w:rFonts w:ascii="Times New Roman" w:hAnsi="Times New Roman" w:cs="Times New Roman"/>
        </w:rPr>
        <w:t xml:space="preserve">3526 KV </w:t>
      </w:r>
      <w:proofErr w:type="spellStart"/>
      <w:r w:rsidRPr="0053755B">
        <w:rPr>
          <w:rFonts w:ascii="Times New Roman" w:hAnsi="Times New Roman" w:cs="Times New Roman"/>
        </w:rPr>
        <w:t>Utrecht</w:t>
      </w:r>
      <w:proofErr w:type="spellEnd"/>
      <w:r w:rsidRPr="0053755B">
        <w:rPr>
          <w:rFonts w:ascii="Times New Roman" w:hAnsi="Times New Roman" w:cs="Times New Roman"/>
        </w:rPr>
        <w:t xml:space="preserve"> </w:t>
      </w: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hAnsi="Times New Roman" w:cs="Times New Roman"/>
        </w:rPr>
        <w:t>Nyderlandai</w:t>
      </w: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u w:val="single"/>
        </w:rPr>
      </w:pPr>
      <w:r w:rsidRPr="0053755B">
        <w:rPr>
          <w:rFonts w:ascii="Times New Roman" w:eastAsia="Times New Roman" w:hAnsi="Times New Roman" w:cs="Times New Roman"/>
          <w:u w:val="single"/>
        </w:rPr>
        <w:t>Gamintojas</w:t>
      </w: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 </w:t>
      </w: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GAP S.A., </w:t>
      </w: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46, </w:t>
      </w:r>
      <w:proofErr w:type="spellStart"/>
      <w:r w:rsidRPr="0053755B">
        <w:rPr>
          <w:rFonts w:ascii="Times New Roman" w:eastAsia="Times New Roman" w:hAnsi="Times New Roman" w:cs="Times New Roman"/>
        </w:rPr>
        <w:t>Agissilaou</w:t>
      </w:r>
      <w:proofErr w:type="spellEnd"/>
      <w:r w:rsidRPr="0053755B">
        <w:rPr>
          <w:rFonts w:ascii="Times New Roman" w:eastAsia="Times New Roman" w:hAnsi="Times New Roman" w:cs="Times New Roman"/>
        </w:rPr>
        <w:t xml:space="preserve"> str.</w:t>
      </w:r>
    </w:p>
    <w:p w:rsidR="00C75671" w:rsidRPr="0053755B" w:rsidRDefault="00C75671" w:rsidP="00C75671">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Agios</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Dimitrios</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Athens</w:t>
      </w:r>
      <w:proofErr w:type="spellEnd"/>
    </w:p>
    <w:p w:rsidR="00C75671" w:rsidRPr="0053755B" w:rsidRDefault="00C75671" w:rsidP="00C75671">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Post</w:t>
      </w:r>
      <w:proofErr w:type="spellEnd"/>
      <w:r w:rsidRPr="0053755B">
        <w:rPr>
          <w:rFonts w:ascii="Times New Roman" w:eastAsia="Times New Roman" w:hAnsi="Times New Roman" w:cs="Times New Roman"/>
        </w:rPr>
        <w:t xml:space="preserve"> Code:17341</w:t>
      </w: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Graikija</w:t>
      </w:r>
    </w:p>
    <w:p w:rsidR="00C75671" w:rsidRPr="00CC0F70" w:rsidRDefault="00C75671" w:rsidP="00C75671">
      <w:pPr>
        <w:pStyle w:val="BTEMEASMCA"/>
      </w:pPr>
    </w:p>
    <w:p w:rsidR="00C75671" w:rsidRPr="00CC0F70" w:rsidRDefault="00C75671" w:rsidP="00C75671">
      <w:pPr>
        <w:pStyle w:val="BTEMEASMCA"/>
      </w:pPr>
      <w:r w:rsidRPr="00CC0F70">
        <w:t>arba</w:t>
      </w:r>
    </w:p>
    <w:p w:rsidR="00C75671" w:rsidRPr="00CC0F70" w:rsidRDefault="00C75671" w:rsidP="00C75671">
      <w:pPr>
        <w:pStyle w:val="BTEMEASMCA"/>
      </w:pPr>
    </w:p>
    <w:p w:rsidR="00C75671" w:rsidRPr="00CC0F70" w:rsidRDefault="00C75671" w:rsidP="00C75671">
      <w:pPr>
        <w:pStyle w:val="BTEMEASMCA"/>
      </w:pPr>
      <w:proofErr w:type="spellStart"/>
      <w:r w:rsidRPr="00CC0F70">
        <w:t>Accord</w:t>
      </w:r>
      <w:proofErr w:type="spellEnd"/>
      <w:r w:rsidRPr="00CC0F70">
        <w:t xml:space="preserve"> </w:t>
      </w:r>
      <w:proofErr w:type="spellStart"/>
      <w:r w:rsidRPr="00CC0F70">
        <w:t>Healthcare</w:t>
      </w:r>
      <w:proofErr w:type="spellEnd"/>
      <w:r w:rsidRPr="00CC0F70">
        <w:t xml:space="preserve"> </w:t>
      </w:r>
      <w:proofErr w:type="spellStart"/>
      <w:r w:rsidRPr="00CC0F70">
        <w:t>Polska</w:t>
      </w:r>
      <w:proofErr w:type="spellEnd"/>
      <w:r w:rsidRPr="00CC0F70">
        <w:t xml:space="preserve"> </w:t>
      </w:r>
      <w:proofErr w:type="spellStart"/>
      <w:r w:rsidRPr="00CC0F70">
        <w:t>Sp.z</w:t>
      </w:r>
      <w:proofErr w:type="spellEnd"/>
      <w:r w:rsidRPr="00CC0F70">
        <w:t xml:space="preserve"> </w:t>
      </w:r>
      <w:proofErr w:type="spellStart"/>
      <w:r w:rsidRPr="00CC0F70">
        <w:t>o.o</w:t>
      </w:r>
      <w:proofErr w:type="spellEnd"/>
      <w:r w:rsidRPr="00CC0F70">
        <w:t>.,</w:t>
      </w:r>
    </w:p>
    <w:p w:rsidR="00C75671" w:rsidRPr="00CC0F70" w:rsidRDefault="00C75671" w:rsidP="00C75671">
      <w:pPr>
        <w:pStyle w:val="BTEMEASMCA"/>
      </w:pPr>
      <w:proofErr w:type="spellStart"/>
      <w:r w:rsidRPr="00CC0F70">
        <w:t>ul</w:t>
      </w:r>
      <w:proofErr w:type="spellEnd"/>
      <w:r w:rsidRPr="00CC0F70">
        <w:t xml:space="preserve">. </w:t>
      </w:r>
      <w:proofErr w:type="spellStart"/>
      <w:r w:rsidRPr="00CC0F70">
        <w:t>Lutomierska</w:t>
      </w:r>
      <w:proofErr w:type="spellEnd"/>
      <w:r w:rsidRPr="00CC0F70">
        <w:t xml:space="preserve"> 50,</w:t>
      </w:r>
    </w:p>
    <w:p w:rsidR="00C75671" w:rsidRPr="00CC0F70" w:rsidRDefault="00C75671" w:rsidP="00C75671">
      <w:pPr>
        <w:pStyle w:val="BTEMEASMCA"/>
      </w:pPr>
      <w:r w:rsidRPr="00CC0F70">
        <w:t xml:space="preserve">95-200 </w:t>
      </w:r>
      <w:proofErr w:type="spellStart"/>
      <w:r w:rsidRPr="00CC0F70">
        <w:t>Pabianice</w:t>
      </w:r>
      <w:proofErr w:type="spellEnd"/>
      <w:r w:rsidRPr="00CC0F70">
        <w:t xml:space="preserve">, </w:t>
      </w:r>
    </w:p>
    <w:p w:rsidR="00C75671" w:rsidRPr="00CC0F70" w:rsidRDefault="00C75671" w:rsidP="00C75671">
      <w:pPr>
        <w:pStyle w:val="BTEMEASMCA"/>
      </w:pPr>
      <w:r w:rsidRPr="00CC0F70">
        <w:t>Lenkija</w:t>
      </w:r>
    </w:p>
    <w:p w:rsidR="00C75671" w:rsidRPr="00CC0F70" w:rsidRDefault="00C75671" w:rsidP="00C75671">
      <w:pPr>
        <w:pStyle w:val="BTEMEASMCA"/>
      </w:pPr>
    </w:p>
    <w:p w:rsidR="00C75671" w:rsidRPr="00CC0F70" w:rsidRDefault="00C75671" w:rsidP="00C75671">
      <w:pPr>
        <w:pStyle w:val="BTEMEASMCA"/>
      </w:pPr>
      <w:r w:rsidRPr="00CC0F70">
        <w:t>arba</w:t>
      </w:r>
    </w:p>
    <w:p w:rsidR="00C75671" w:rsidRPr="00CC0F70" w:rsidRDefault="00C75671" w:rsidP="00C75671">
      <w:pPr>
        <w:pStyle w:val="BTEMEASMCA"/>
      </w:pPr>
    </w:p>
    <w:p w:rsidR="00C75671" w:rsidRPr="0053755B" w:rsidRDefault="00C75671" w:rsidP="00C75671">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Healthcare</w:t>
      </w:r>
      <w:proofErr w:type="spellEnd"/>
      <w:r w:rsidRPr="0053755B">
        <w:rPr>
          <w:rFonts w:ascii="Times New Roman" w:eastAsia="Times New Roman" w:hAnsi="Times New Roman" w:cs="Times New Roman"/>
        </w:rPr>
        <w:t xml:space="preserve"> B.V. </w:t>
      </w:r>
    </w:p>
    <w:p w:rsidR="00C75671" w:rsidRPr="0053755B" w:rsidRDefault="00C75671" w:rsidP="00C75671">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Winthontlaan</w:t>
      </w:r>
      <w:proofErr w:type="spellEnd"/>
      <w:r w:rsidRPr="0053755B">
        <w:rPr>
          <w:rFonts w:ascii="Times New Roman" w:eastAsia="Times New Roman" w:hAnsi="Times New Roman" w:cs="Times New Roman"/>
        </w:rPr>
        <w:t xml:space="preserve"> 200 </w:t>
      </w:r>
    </w:p>
    <w:p w:rsidR="00C75671" w:rsidRPr="0053755B"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3526 KV </w:t>
      </w:r>
      <w:proofErr w:type="spellStart"/>
      <w:r w:rsidRPr="0053755B">
        <w:rPr>
          <w:rFonts w:ascii="Times New Roman" w:eastAsia="Times New Roman" w:hAnsi="Times New Roman" w:cs="Times New Roman"/>
        </w:rPr>
        <w:t>Utrecht</w:t>
      </w:r>
      <w:proofErr w:type="spellEnd"/>
      <w:r w:rsidRPr="0053755B">
        <w:rPr>
          <w:rFonts w:ascii="Times New Roman" w:eastAsia="Times New Roman" w:hAnsi="Times New Roman" w:cs="Times New Roman"/>
        </w:rPr>
        <w:t xml:space="preserve"> </w:t>
      </w:r>
    </w:p>
    <w:p w:rsidR="00C75671" w:rsidRDefault="00C75671" w:rsidP="00C75671">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Nyderlandai</w:t>
      </w:r>
    </w:p>
    <w:p w:rsidR="00C75671" w:rsidRDefault="00C75671" w:rsidP="00C75671">
      <w:pPr>
        <w:spacing w:after="0" w:line="240" w:lineRule="auto"/>
        <w:rPr>
          <w:rFonts w:ascii="Times New Roman" w:eastAsia="Times New Roman" w:hAnsi="Times New Roman" w:cs="Times New Roman"/>
        </w:rPr>
      </w:pPr>
    </w:p>
    <w:p w:rsidR="00C75671" w:rsidRDefault="00C75671" w:rsidP="00C75671">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rsidR="00C75671" w:rsidRDefault="00C75671" w:rsidP="00C75671">
      <w:pPr>
        <w:spacing w:after="0" w:line="240" w:lineRule="auto"/>
        <w:rPr>
          <w:rFonts w:ascii="Times New Roman" w:eastAsia="Times New Roman" w:hAnsi="Times New Roman" w:cs="Times New Roman"/>
        </w:rPr>
      </w:pPr>
    </w:p>
    <w:p w:rsidR="00C75671" w:rsidRPr="000A016F" w:rsidRDefault="00C75671" w:rsidP="00C75671">
      <w:pPr>
        <w:spacing w:after="0" w:line="240" w:lineRule="auto"/>
        <w:rPr>
          <w:rFonts w:ascii="Times New Roman" w:eastAsia="Times New Roman" w:hAnsi="Times New Roman" w:cs="Times New Roman"/>
          <w:lang w:val="en-IN"/>
        </w:rPr>
      </w:pPr>
      <w:r w:rsidRPr="000A016F">
        <w:rPr>
          <w:rFonts w:ascii="Times New Roman" w:eastAsia="Times New Roman" w:hAnsi="Times New Roman" w:cs="Times New Roman"/>
          <w:lang w:val="en-IN"/>
        </w:rPr>
        <w:lastRenderedPageBreak/>
        <w:t xml:space="preserve">Accord Healthcare Single Member S.A. </w:t>
      </w:r>
    </w:p>
    <w:p w:rsidR="00C75671" w:rsidRPr="000A016F" w:rsidRDefault="00C75671" w:rsidP="00C75671">
      <w:pPr>
        <w:spacing w:after="0" w:line="240" w:lineRule="auto"/>
        <w:rPr>
          <w:rFonts w:ascii="Times New Roman" w:eastAsia="Times New Roman" w:hAnsi="Times New Roman" w:cs="Times New Roman"/>
          <w:lang w:val="en-US"/>
        </w:rPr>
      </w:pPr>
      <w:proofErr w:type="gramStart"/>
      <w:r w:rsidRPr="000A016F">
        <w:rPr>
          <w:rFonts w:ascii="Times New Roman" w:eastAsia="Times New Roman" w:hAnsi="Times New Roman" w:cs="Times New Roman"/>
          <w:lang w:val="en-US"/>
        </w:rPr>
        <w:t>64th</w:t>
      </w:r>
      <w:proofErr w:type="gramEnd"/>
      <w:r w:rsidRPr="000A016F">
        <w:rPr>
          <w:rFonts w:ascii="Times New Roman" w:eastAsia="Times New Roman" w:hAnsi="Times New Roman" w:cs="Times New Roman"/>
          <w:lang w:val="en-US"/>
        </w:rPr>
        <w:t xml:space="preserve"> Km National Road Athens, Lamia, 32009,</w:t>
      </w:r>
    </w:p>
    <w:p w:rsidR="00C75671" w:rsidRPr="000A016F" w:rsidRDefault="00C75671" w:rsidP="00C75671">
      <w:pPr>
        <w:spacing w:after="0" w:line="240" w:lineRule="auto"/>
        <w:rPr>
          <w:rFonts w:ascii="Times New Roman" w:eastAsia="Times New Roman" w:hAnsi="Times New Roman" w:cs="Times New Roman"/>
        </w:rPr>
      </w:pPr>
      <w:proofErr w:type="spellStart"/>
      <w:r w:rsidRPr="000A016F">
        <w:rPr>
          <w:rFonts w:ascii="Times New Roman" w:eastAsia="Times New Roman" w:hAnsi="Times New Roman" w:cs="Times New Roman"/>
          <w:lang w:val="en-US"/>
        </w:rPr>
        <w:t>Graikija</w:t>
      </w:r>
      <w:proofErr w:type="spellEnd"/>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53755B">
        <w:rPr>
          <w:rFonts w:ascii="Times New Roman" w:eastAsia="Times New Roman" w:hAnsi="Times New Roman" w:cs="Times New Roman"/>
          <w:b/>
          <w:snapToGrid w:val="0"/>
          <w:szCs w:val="20"/>
        </w:rPr>
        <w:t xml:space="preserve">Šis vaistas </w:t>
      </w:r>
      <w:bookmarkStart w:id="16" w:name="_Hlk83135264"/>
      <w:r w:rsidRPr="001B152A">
        <w:rPr>
          <w:rFonts w:ascii="Times New Roman" w:eastAsia="Times New Roman" w:hAnsi="Times New Roman" w:cs="Times New Roman"/>
          <w:b/>
          <w:snapToGrid w:val="0"/>
          <w:szCs w:val="20"/>
        </w:rPr>
        <w:t>Europos ekonominės erdvės</w:t>
      </w:r>
      <w:bookmarkEnd w:id="16"/>
      <w:r w:rsidRPr="0053755B">
        <w:rPr>
          <w:rFonts w:ascii="Times New Roman" w:eastAsia="Times New Roman" w:hAnsi="Times New Roman" w:cs="Times New Roman"/>
          <w:b/>
          <w:snapToGrid w:val="0"/>
          <w:szCs w:val="20"/>
        </w:rPr>
        <w:t xml:space="preserve"> valstybėse narėse </w:t>
      </w:r>
      <w:bookmarkStart w:id="17" w:name="_Hlk83135276"/>
      <w:r w:rsidRPr="001B152A">
        <w:rPr>
          <w:rFonts w:ascii="Times New Roman" w:eastAsia="Times New Roman" w:hAnsi="Times New Roman" w:cs="Times New Roman"/>
          <w:b/>
          <w:snapToGrid w:val="0"/>
          <w:szCs w:val="20"/>
        </w:rPr>
        <w:t>ir Jungtinėje Karalystėje (Šiaurės Airijoje)</w:t>
      </w:r>
      <w:r w:rsidRPr="0053755B">
        <w:rPr>
          <w:rFonts w:ascii="Times New Roman" w:eastAsia="Times New Roman" w:hAnsi="Times New Roman" w:cs="Times New Roman"/>
          <w:b/>
          <w:snapToGrid w:val="0"/>
          <w:szCs w:val="20"/>
        </w:rPr>
        <w:t xml:space="preserve"> </w:t>
      </w:r>
      <w:bookmarkEnd w:id="17"/>
      <w:r w:rsidRPr="0053755B">
        <w:rPr>
          <w:rFonts w:ascii="Times New Roman" w:eastAsia="Times New Roman" w:hAnsi="Times New Roman" w:cs="Times New Roman"/>
          <w:b/>
          <w:snapToGrid w:val="0"/>
          <w:szCs w:val="20"/>
        </w:rPr>
        <w:t>registruotas tokiais pavadinimais</w:t>
      </w:r>
      <w:r w:rsidRPr="0053755B">
        <w:rPr>
          <w:rFonts w:ascii="Times New Roman" w:eastAsia="Times New Roman" w:hAnsi="Times New Roman" w:cs="Times New Roman"/>
          <w:snapToGrid w:val="0"/>
          <w:szCs w:val="20"/>
        </w:rPr>
        <w:t>:</w:t>
      </w:r>
    </w:p>
    <w:p w:rsidR="00C75671" w:rsidRPr="0053755B" w:rsidRDefault="00C75671" w:rsidP="00C75671">
      <w:pPr>
        <w:spacing w:after="0" w:line="240" w:lineRule="auto"/>
        <w:rPr>
          <w:rFonts w:ascii="Times New Roman" w:eastAsia="Times New Roman" w:hAnsi="Times New Roman" w:cs="Times New Roman"/>
          <w:b/>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
        <w:gridCol w:w="7537"/>
      </w:tblGrid>
      <w:tr w:rsidR="00C75671" w:rsidRPr="0053755B" w:rsidTr="00E56875">
        <w:tc>
          <w:tcPr>
            <w:tcW w:w="1415" w:type="dxa"/>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b/>
                <w:bCs/>
              </w:rPr>
              <w:t>Valstybės narės pavadinimas</w:t>
            </w:r>
          </w:p>
        </w:tc>
        <w:tc>
          <w:tcPr>
            <w:tcW w:w="7537" w:type="dxa"/>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b/>
              </w:rPr>
              <w:t>Vaisto pavadinimas</w:t>
            </w:r>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Austrija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 200 mg/300 mg/400 mg – </w:t>
            </w:r>
            <w:proofErr w:type="spellStart"/>
            <w:r w:rsidRPr="0053755B">
              <w:rPr>
                <w:rFonts w:ascii="Times New Roman" w:eastAsia="Times New Roman" w:hAnsi="Times New Roman" w:cs="Times New Roman"/>
              </w:rPr>
              <w:t>Retardtabletten</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Bulgarija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 200 mg/300 mg/400 mg </w:t>
            </w:r>
            <w:proofErr w:type="spellStart"/>
            <w:r w:rsidRPr="0053755B">
              <w:rPr>
                <w:rFonts w:ascii="Times New Roman" w:eastAsia="Times New Roman" w:hAnsi="Times New Roman" w:cs="Times New Roman"/>
                <w:snapToGrid w:val="0"/>
              </w:rPr>
              <w:t>таблетки</w:t>
            </w:r>
            <w:proofErr w:type="spellEnd"/>
            <w:r w:rsidRPr="0053755B">
              <w:rPr>
                <w:rFonts w:ascii="Times New Roman" w:eastAsia="Times New Roman" w:hAnsi="Times New Roman" w:cs="Times New Roman"/>
                <w:snapToGrid w:val="0"/>
              </w:rPr>
              <w:t xml:space="preserve"> с </w:t>
            </w:r>
            <w:proofErr w:type="spellStart"/>
            <w:r w:rsidRPr="0053755B">
              <w:rPr>
                <w:rFonts w:ascii="Times New Roman" w:eastAsia="Times New Roman" w:hAnsi="Times New Roman" w:cs="Times New Roman"/>
                <w:snapToGrid w:val="0"/>
              </w:rPr>
              <w:t>удължено</w:t>
            </w:r>
            <w:proofErr w:type="spellEnd"/>
            <w:r w:rsidRPr="0053755B">
              <w:rPr>
                <w:rFonts w:ascii="Times New Roman" w:eastAsia="Times New Roman" w:hAnsi="Times New Roman" w:cs="Times New Roman"/>
                <w:snapToGrid w:val="0"/>
              </w:rPr>
              <w:t xml:space="preserve"> </w:t>
            </w:r>
            <w:proofErr w:type="spellStart"/>
            <w:r w:rsidRPr="0053755B">
              <w:rPr>
                <w:rFonts w:ascii="Times New Roman" w:eastAsia="Times New Roman" w:hAnsi="Times New Roman" w:cs="Times New Roman"/>
                <w:snapToGrid w:val="0"/>
              </w:rPr>
              <w:t>освобождаване</w:t>
            </w:r>
            <w:proofErr w:type="spellEnd"/>
            <w:r w:rsidRPr="0053755B">
              <w:rPr>
                <w:rFonts w:ascii="Times New Roman" w:eastAsia="Times New Roman" w:hAnsi="Times New Roman" w:cs="Times New Roman"/>
                <w:snapToGrid w:val="0"/>
              </w:rPr>
              <w:t xml:space="preserve">   </w:t>
            </w:r>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Kipras</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 200 mg/300 mg/400 mg </w:t>
            </w:r>
            <w:proofErr w:type="spellStart"/>
            <w:r w:rsidRPr="0053755B">
              <w:rPr>
                <w:rFonts w:ascii="Times New Roman" w:eastAsia="Times New Roman" w:hAnsi="Times New Roman" w:cs="Times New Roman"/>
                <w:snapToGrid w:val="0"/>
              </w:rPr>
              <w:t>δισκί</w:t>
            </w:r>
            <w:proofErr w:type="spellEnd"/>
            <w:r w:rsidRPr="0053755B">
              <w:rPr>
                <w:rFonts w:ascii="Times New Roman" w:eastAsia="Times New Roman" w:hAnsi="Times New Roman" w:cs="Times New Roman"/>
                <w:snapToGrid w:val="0"/>
              </w:rPr>
              <w:t>α παρα</w:t>
            </w:r>
            <w:proofErr w:type="spellStart"/>
            <w:r w:rsidRPr="0053755B">
              <w:rPr>
                <w:rFonts w:ascii="Times New Roman" w:eastAsia="Times New Roman" w:hAnsi="Times New Roman" w:cs="Times New Roman"/>
                <w:snapToGrid w:val="0"/>
              </w:rPr>
              <w:t>τετ</w:t>
            </w:r>
            <w:proofErr w:type="spellEnd"/>
            <w:r w:rsidRPr="0053755B">
              <w:rPr>
                <w:rFonts w:ascii="Times New Roman" w:eastAsia="Times New Roman" w:hAnsi="Times New Roman" w:cs="Times New Roman"/>
                <w:snapToGrid w:val="0"/>
              </w:rPr>
              <w:t>αμένης απ</w:t>
            </w:r>
            <w:proofErr w:type="spellStart"/>
            <w:r w:rsidRPr="0053755B">
              <w:rPr>
                <w:rFonts w:ascii="Times New Roman" w:eastAsia="Times New Roman" w:hAnsi="Times New Roman" w:cs="Times New Roman"/>
                <w:snapToGrid w:val="0"/>
              </w:rPr>
              <w:t>οδέσμευσης</w:t>
            </w:r>
            <w:proofErr w:type="spellEnd"/>
            <w:r w:rsidRPr="0053755B">
              <w:rPr>
                <w:rFonts w:ascii="Times New Roman" w:eastAsia="Times New Roman" w:hAnsi="Times New Roman" w:cs="Times New Roman"/>
                <w:snapToGrid w:val="0"/>
              </w:rPr>
              <w:t xml:space="preserve"> </w:t>
            </w:r>
            <w:proofErr w:type="spellStart"/>
            <w:r w:rsidRPr="0053755B">
              <w:rPr>
                <w:rFonts w:ascii="Times New Roman" w:eastAsia="Times New Roman" w:hAnsi="Times New Roman" w:cs="Times New Roman"/>
                <w:snapToGrid w:val="0"/>
              </w:rPr>
              <w:t>Κουετι</w:t>
            </w:r>
            <w:proofErr w:type="spellEnd"/>
            <w:r w:rsidRPr="0053755B">
              <w:rPr>
                <w:rFonts w:ascii="Times New Roman" w:eastAsia="Times New Roman" w:hAnsi="Times New Roman" w:cs="Times New Roman"/>
                <w:snapToGrid w:val="0"/>
              </w:rPr>
              <w:t xml:space="preserve">απίνη   </w:t>
            </w:r>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Čekija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 200 mg/300 mg/400 mg </w:t>
            </w:r>
            <w:proofErr w:type="spellStart"/>
            <w:r w:rsidRPr="0053755B">
              <w:rPr>
                <w:rFonts w:ascii="Times New Roman" w:eastAsia="Times New Roman" w:hAnsi="Times New Roman" w:cs="Times New Roman"/>
              </w:rPr>
              <w:t>tablety</w:t>
            </w:r>
            <w:proofErr w:type="spellEnd"/>
            <w:r w:rsidRPr="0053755B">
              <w:rPr>
                <w:rFonts w:ascii="Times New Roman" w:eastAsia="Times New Roman" w:hAnsi="Times New Roman" w:cs="Times New Roman"/>
              </w:rPr>
              <w:t xml:space="preserve"> s </w:t>
            </w:r>
            <w:proofErr w:type="spellStart"/>
            <w:r w:rsidRPr="0053755B">
              <w:rPr>
                <w:rFonts w:ascii="Times New Roman" w:eastAsia="Times New Roman" w:hAnsi="Times New Roman" w:cs="Times New Roman"/>
              </w:rPr>
              <w:t>prodlouženým</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uvolňováním</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Vokietija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A354DA">
              <w:rPr>
                <w:rFonts w:ascii="Times New Roman" w:hAnsi="Times New Roman"/>
              </w:rPr>
              <w:t>Quetiapin</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 200 mg/300 mg/400 mg </w:t>
            </w:r>
            <w:proofErr w:type="spellStart"/>
            <w:r w:rsidRPr="0053755B">
              <w:rPr>
                <w:rFonts w:ascii="Times New Roman" w:eastAsia="Times New Roman" w:hAnsi="Times New Roman" w:cs="Times New Roman"/>
              </w:rPr>
              <w:t>Retardtabletten</w:t>
            </w:r>
            <w:proofErr w:type="spellEnd"/>
            <w:r w:rsidRPr="0053755B">
              <w:rPr>
                <w:rFonts w:ascii="Times New Roman" w:eastAsia="Times New Roman" w:hAnsi="Times New Roman" w:cs="Times New Roman"/>
              </w:rPr>
              <w:fldChar w:fldCharType="begin"/>
            </w:r>
            <w:r w:rsidRPr="0053755B">
              <w:rPr>
                <w:rFonts w:ascii="Times New Roman" w:eastAsia="Times New Roman" w:hAnsi="Times New Roman" w:cs="Times New Roman"/>
              </w:rPr>
              <w:instrText xml:space="preserve"> FORMTEXT _</w:instrText>
            </w:r>
            <w:r>
              <w:rPr>
                <w:rFonts w:ascii="Times New Roman" w:eastAsia="Times New Roman" w:hAnsi="Times New Roman" w:cs="Times New Roman"/>
              </w:rPr>
              <w:fldChar w:fldCharType="separate"/>
            </w:r>
            <w:r w:rsidRPr="0053755B">
              <w:rPr>
                <w:rFonts w:ascii="Times New Roman" w:eastAsia="Times New Roman" w:hAnsi="Times New Roman" w:cs="Times New Roman"/>
              </w:rPr>
              <w:fldChar w:fldCharType="end"/>
            </w:r>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Danija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Quetiapin</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 200 mg/300 mg/400 mg </w:t>
            </w:r>
            <w:proofErr w:type="spellStart"/>
            <w:r w:rsidRPr="0053755B">
              <w:rPr>
                <w:rFonts w:ascii="Times New Roman" w:eastAsia="Times New Roman" w:hAnsi="Times New Roman" w:cs="Times New Roman"/>
              </w:rPr>
              <w:t>Depottabletter</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Estija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Graikija</w:t>
            </w:r>
          </w:p>
        </w:tc>
        <w:tc>
          <w:tcPr>
            <w:tcW w:w="7537" w:type="dxa"/>
            <w:vAlign w:val="center"/>
          </w:tcPr>
          <w:p w:rsidR="00C75671" w:rsidRPr="0053755B" w:rsidRDefault="00C75671" w:rsidP="00E56875">
            <w:pPr>
              <w:spacing w:after="0" w:line="276" w:lineRule="auto"/>
              <w:rPr>
                <w:rFonts w:ascii="Times New Roman" w:eastAsia="Calibri" w:hAnsi="Times New Roman" w:cs="Times New Roman"/>
              </w:rPr>
            </w:pPr>
            <w:r w:rsidRPr="0053755B">
              <w:rPr>
                <w:rFonts w:ascii="Times New Roman" w:eastAsia="Calibri" w:hAnsi="Times New Roman" w:cs="Times New Roman"/>
                <w:lang w:eastAsia="lt-LT"/>
              </w:rPr>
              <w:t>MATEPIL 50 mg, 200 mg/300 mg/400 mg παρα</w:t>
            </w:r>
            <w:proofErr w:type="spellStart"/>
            <w:r w:rsidRPr="0053755B">
              <w:rPr>
                <w:rFonts w:ascii="Times New Roman" w:eastAsia="Calibri" w:hAnsi="Times New Roman" w:cs="Times New Roman"/>
                <w:lang w:eastAsia="lt-LT"/>
              </w:rPr>
              <w:t>τείνει</w:t>
            </w:r>
            <w:proofErr w:type="spellEnd"/>
            <w:r w:rsidRPr="0053755B">
              <w:rPr>
                <w:rFonts w:ascii="Times New Roman" w:eastAsia="Calibri" w:hAnsi="Times New Roman" w:cs="Times New Roman"/>
                <w:lang w:eastAsia="lt-LT"/>
              </w:rPr>
              <w:t xml:space="preserve"> </w:t>
            </w:r>
            <w:proofErr w:type="spellStart"/>
            <w:r w:rsidRPr="0053755B">
              <w:rPr>
                <w:rFonts w:ascii="Times New Roman" w:eastAsia="Calibri" w:hAnsi="Times New Roman" w:cs="Times New Roman"/>
                <w:lang w:eastAsia="lt-LT"/>
              </w:rPr>
              <w:t>δισκίο</w:t>
            </w:r>
            <w:proofErr w:type="spellEnd"/>
            <w:r w:rsidRPr="0053755B">
              <w:rPr>
                <w:rFonts w:ascii="Times New Roman" w:eastAsia="Calibri" w:hAnsi="Times New Roman" w:cs="Times New Roman"/>
                <w:lang w:eastAsia="lt-LT"/>
              </w:rPr>
              <w:t xml:space="preserve"> </w:t>
            </w:r>
            <w:proofErr w:type="spellStart"/>
            <w:r w:rsidRPr="0053755B">
              <w:rPr>
                <w:rFonts w:ascii="Times New Roman" w:eastAsia="Calibri" w:hAnsi="Times New Roman" w:cs="Times New Roman"/>
                <w:lang w:eastAsia="lt-LT"/>
              </w:rPr>
              <w:t>ελεγχόμενης</w:t>
            </w:r>
            <w:proofErr w:type="spellEnd"/>
            <w:r w:rsidRPr="0053755B">
              <w:rPr>
                <w:rFonts w:ascii="Times New Roman" w:eastAsia="Calibri" w:hAnsi="Times New Roman" w:cs="Times New Roman"/>
                <w:lang w:eastAsia="lt-LT"/>
              </w:rPr>
              <w:t xml:space="preserve"> απ</w:t>
            </w:r>
            <w:proofErr w:type="spellStart"/>
            <w:r w:rsidRPr="0053755B">
              <w:rPr>
                <w:rFonts w:ascii="Times New Roman" w:eastAsia="Calibri" w:hAnsi="Times New Roman" w:cs="Times New Roman"/>
                <w:lang w:eastAsia="lt-LT"/>
              </w:rPr>
              <w:t>οδέσμευσης</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Ispanija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Calibri" w:hAnsi="Times New Roman" w:cs="Times New Roman"/>
                <w:lang w:eastAsia="en-GB"/>
              </w:rPr>
              <w:t>Atrolak</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prolong</w:t>
            </w:r>
            <w:proofErr w:type="spellEnd"/>
            <w:r w:rsidRPr="0053755B">
              <w:rPr>
                <w:rFonts w:ascii="Times New Roman" w:eastAsia="Times New Roman" w:hAnsi="Times New Roman" w:cs="Times New Roman"/>
              </w:rPr>
              <w:t xml:space="preserve"> 50 mg/200 mg/300 mg/400 mg </w:t>
            </w:r>
            <w:proofErr w:type="spellStart"/>
            <w:r w:rsidRPr="0053755B">
              <w:rPr>
                <w:rFonts w:ascii="Times New Roman" w:eastAsia="Times New Roman" w:hAnsi="Times New Roman" w:cs="Times New Roman"/>
              </w:rPr>
              <w:t>comprimidos</w:t>
            </w:r>
            <w:proofErr w:type="spellEnd"/>
            <w:r w:rsidRPr="0053755B">
              <w:rPr>
                <w:rFonts w:ascii="Times New Roman" w:eastAsia="Times New Roman" w:hAnsi="Times New Roman" w:cs="Times New Roman"/>
              </w:rPr>
              <w:t xml:space="preserve"> de </w:t>
            </w:r>
            <w:proofErr w:type="spellStart"/>
            <w:r w:rsidRPr="0053755B">
              <w:rPr>
                <w:rFonts w:ascii="Times New Roman" w:eastAsia="Times New Roman" w:hAnsi="Times New Roman" w:cs="Times New Roman"/>
              </w:rPr>
              <w:t>liberación</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prolongada</w:t>
            </w:r>
            <w:proofErr w:type="spellEnd"/>
            <w:r w:rsidRPr="0053755B">
              <w:rPr>
                <w:rFonts w:ascii="Times New Roman" w:eastAsia="Times New Roman" w:hAnsi="Times New Roman" w:cs="Times New Roman"/>
              </w:rPr>
              <w:t xml:space="preserve"> EFG</w:t>
            </w:r>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Prancūzija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lang w:eastAsia="lt-LT"/>
              </w:rPr>
            </w:pPr>
            <w:r w:rsidRPr="0053755B">
              <w:rPr>
                <w:rFonts w:ascii="Times New Roman" w:eastAsia="Times New Roman" w:hAnsi="Times New Roman" w:cs="Times New Roman"/>
              </w:rPr>
              <w:t xml:space="preserve">QUETIAPINE ARROW LP 50 mg, </w:t>
            </w:r>
            <w:proofErr w:type="spellStart"/>
            <w:r w:rsidRPr="0053755B">
              <w:rPr>
                <w:rFonts w:ascii="Times New Roman" w:eastAsia="Times New Roman" w:hAnsi="Times New Roman" w:cs="Times New Roman"/>
              </w:rPr>
              <w:t>prolonged-release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tablet</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Suomija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mg/200 mg/300 mg/400 mg </w:t>
            </w:r>
            <w:proofErr w:type="spellStart"/>
            <w:r w:rsidRPr="0053755B">
              <w:rPr>
                <w:rFonts w:ascii="Times New Roman" w:eastAsia="Times New Roman" w:hAnsi="Times New Roman" w:cs="Times New Roman"/>
              </w:rPr>
              <w:t>depottabletit</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Vengrija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mg/200 mg/300 mg/400 mg </w:t>
            </w:r>
            <w:proofErr w:type="spellStart"/>
            <w:r w:rsidRPr="0053755B">
              <w:rPr>
                <w:rFonts w:ascii="Times New Roman" w:eastAsia="Times New Roman" w:hAnsi="Times New Roman" w:cs="Times New Roman"/>
              </w:rPr>
              <w:t>retard</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tabletta</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Airija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Notiabolfen</w:t>
            </w:r>
            <w:proofErr w:type="spellEnd"/>
            <w:r w:rsidRPr="0053755B">
              <w:rPr>
                <w:rFonts w:ascii="Times New Roman" w:eastAsia="Times New Roman" w:hAnsi="Times New Roman" w:cs="Times New Roman"/>
              </w:rPr>
              <w:t xml:space="preserve"> XL 50 mg/200 mg/300 mg/400 mg </w:t>
            </w:r>
            <w:proofErr w:type="spellStart"/>
            <w:r w:rsidRPr="0053755B">
              <w:rPr>
                <w:rFonts w:ascii="Times New Roman" w:eastAsia="Times New Roman" w:hAnsi="Times New Roman" w:cs="Times New Roman"/>
              </w:rPr>
              <w:t>prolonged-release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Tablet</w:t>
            </w:r>
            <w:proofErr w:type="spellEnd"/>
            <w:r w:rsidRPr="0053755B">
              <w:rPr>
                <w:rFonts w:ascii="Times New Roman" w:eastAsia="Times New Roman" w:hAnsi="Times New Roman" w:cs="Times New Roman"/>
              </w:rPr>
              <w:t xml:space="preserve"> </w:t>
            </w:r>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Italija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lang w:eastAsia="lt-LT"/>
              </w:rPr>
            </w:pPr>
            <w:proofErr w:type="spellStart"/>
            <w:r w:rsidRPr="0053755B">
              <w:rPr>
                <w:rFonts w:ascii="Times New Roman" w:eastAsia="Times New Roman" w:hAnsi="Times New Roman" w:cs="Times New Roman"/>
              </w:rPr>
              <w:t>Quetiapina</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mg/200mg/ 300mg/ 400mg </w:t>
            </w:r>
            <w:proofErr w:type="spellStart"/>
            <w:r w:rsidRPr="0053755B">
              <w:rPr>
                <w:rFonts w:ascii="Times New Roman" w:eastAsia="Times New Roman" w:hAnsi="Times New Roman" w:cs="Times New Roman"/>
              </w:rPr>
              <w:t>compresse</w:t>
            </w:r>
            <w:proofErr w:type="spellEnd"/>
            <w:r w:rsidRPr="0053755B">
              <w:rPr>
                <w:rFonts w:ascii="Times New Roman" w:eastAsia="Times New Roman" w:hAnsi="Times New Roman" w:cs="Times New Roman"/>
              </w:rPr>
              <w:t xml:space="preserve"> a </w:t>
            </w:r>
            <w:proofErr w:type="spellStart"/>
            <w:r w:rsidRPr="0053755B">
              <w:rPr>
                <w:rFonts w:ascii="Times New Roman" w:eastAsia="Times New Roman" w:hAnsi="Times New Roman" w:cs="Times New Roman"/>
              </w:rPr>
              <w:t>rilascio</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prolungato</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Latvija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i/>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mg/200 mg/300 mg/400 mg</w:t>
            </w:r>
            <w:r w:rsidRPr="0053755B">
              <w:rPr>
                <w:rFonts w:ascii="Times New Roman" w:eastAsia="Times New Roman" w:hAnsi="Times New Roman" w:cs="Times New Roman"/>
                <w:i/>
              </w:rPr>
              <w:t xml:space="preserve"> </w:t>
            </w:r>
            <w:proofErr w:type="spellStart"/>
            <w:r w:rsidRPr="00A354DA">
              <w:rPr>
                <w:rFonts w:ascii="Times New Roman" w:eastAsia="Times New Roman" w:hAnsi="Times New Roman" w:cs="Times New Roman"/>
                <w:iCs/>
              </w:rPr>
              <w:t>ilgstošās</w:t>
            </w:r>
            <w:proofErr w:type="spellEnd"/>
            <w:r w:rsidRPr="00A354DA">
              <w:rPr>
                <w:rFonts w:ascii="Times New Roman" w:eastAsia="Times New Roman" w:hAnsi="Times New Roman" w:cs="Times New Roman"/>
                <w:iCs/>
              </w:rPr>
              <w:t xml:space="preserve"> </w:t>
            </w:r>
            <w:proofErr w:type="spellStart"/>
            <w:r w:rsidRPr="00A354DA">
              <w:rPr>
                <w:rFonts w:ascii="Times New Roman" w:eastAsia="Times New Roman" w:hAnsi="Times New Roman" w:cs="Times New Roman"/>
                <w:iCs/>
              </w:rPr>
              <w:t>darbības</w:t>
            </w:r>
            <w:proofErr w:type="spellEnd"/>
            <w:r w:rsidRPr="00A354DA">
              <w:rPr>
                <w:rFonts w:ascii="Times New Roman" w:eastAsia="Times New Roman" w:hAnsi="Times New Roman" w:cs="Times New Roman"/>
                <w:iCs/>
              </w:rPr>
              <w:t xml:space="preserve"> tabletes</w:t>
            </w:r>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Lietuva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mg/200 mg/300 mg/400 mg pailginto atpalaidavimo tabletės</w:t>
            </w:r>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Malta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Atrolak</w:t>
            </w:r>
            <w:proofErr w:type="spellEnd"/>
            <w:r w:rsidRPr="0053755B">
              <w:rPr>
                <w:rFonts w:ascii="Times New Roman" w:eastAsia="Times New Roman" w:hAnsi="Times New Roman" w:cs="Times New Roman"/>
              </w:rPr>
              <w:t xml:space="preserve"> XL 50 mg/200 mg/ 300 mg/ 400 mg </w:t>
            </w:r>
            <w:proofErr w:type="spellStart"/>
            <w:r w:rsidRPr="0053755B">
              <w:rPr>
                <w:rFonts w:ascii="Times New Roman" w:eastAsia="Times New Roman" w:hAnsi="Times New Roman" w:cs="Times New Roman"/>
              </w:rPr>
              <w:t>prolonged-release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Tablet</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Nyderlandai</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mg/200 mg/300 mg/400 mg </w:t>
            </w:r>
            <w:proofErr w:type="spellStart"/>
            <w:r w:rsidRPr="0053755B">
              <w:rPr>
                <w:rFonts w:ascii="Times New Roman" w:eastAsia="Times New Roman" w:hAnsi="Times New Roman" w:cs="Times New Roman"/>
              </w:rPr>
              <w:t>tabletten</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met</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verlengde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afgifte</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Norvegija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w:t>
            </w:r>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Lenkija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r w:rsidRPr="00D011C6">
              <w:rPr>
                <w:rFonts w:ascii="Times New Roman" w:eastAsia="Times New Roman" w:hAnsi="Times New Roman" w:cs="Times New Roman"/>
              </w:rPr>
              <w:t>KETREL XR</w:t>
            </w:r>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Portugalija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Quetiapina</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mg/200 mg/300 mg/400 mg </w:t>
            </w:r>
            <w:proofErr w:type="spellStart"/>
            <w:r w:rsidRPr="0053755B">
              <w:rPr>
                <w:rFonts w:ascii="Times New Roman" w:eastAsia="Times New Roman" w:hAnsi="Times New Roman" w:cs="Times New Roman"/>
              </w:rPr>
              <w:t>comprimidos</w:t>
            </w:r>
            <w:proofErr w:type="spellEnd"/>
            <w:r w:rsidRPr="0053755B">
              <w:rPr>
                <w:rFonts w:ascii="Times New Roman" w:eastAsia="Times New Roman" w:hAnsi="Times New Roman" w:cs="Times New Roman"/>
              </w:rPr>
              <w:t xml:space="preserve"> de </w:t>
            </w:r>
            <w:proofErr w:type="spellStart"/>
            <w:r w:rsidRPr="0053755B">
              <w:rPr>
                <w:rFonts w:ascii="Times New Roman" w:eastAsia="Times New Roman" w:hAnsi="Times New Roman" w:cs="Times New Roman"/>
              </w:rPr>
              <w:t>libertação</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prolongada</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Rumunija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Quetiapină</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mg/200 mg/300 mg/400 mg </w:t>
            </w:r>
            <w:proofErr w:type="spellStart"/>
            <w:r w:rsidRPr="0053755B">
              <w:rPr>
                <w:rFonts w:ascii="Times New Roman" w:eastAsia="Times New Roman" w:hAnsi="Times New Roman" w:cs="Times New Roman"/>
              </w:rPr>
              <w:t>comprimate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cu</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eliberare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prelungită</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Švedija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mg/200 mg/300 mg/400 mg </w:t>
            </w:r>
            <w:proofErr w:type="spellStart"/>
            <w:r w:rsidRPr="0053755B">
              <w:rPr>
                <w:rFonts w:ascii="Times New Roman" w:eastAsia="Times New Roman" w:hAnsi="Times New Roman" w:cs="Times New Roman"/>
              </w:rPr>
              <w:t>depottabletter</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Slovėnija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Kvetiapin</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mg/200 mg/300 mg/400 mg tablete s </w:t>
            </w:r>
            <w:proofErr w:type="spellStart"/>
            <w:r w:rsidRPr="0053755B">
              <w:rPr>
                <w:rFonts w:ascii="Times New Roman" w:eastAsia="Times New Roman" w:hAnsi="Times New Roman" w:cs="Times New Roman"/>
              </w:rPr>
              <w:t>podaljšanim</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sproščanjem</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Slovakija</w:t>
            </w:r>
          </w:p>
        </w:tc>
        <w:tc>
          <w:tcPr>
            <w:tcW w:w="7537" w:type="dxa"/>
            <w:vAlign w:val="center"/>
          </w:tcPr>
          <w:p w:rsidR="00C75671" w:rsidRPr="0053755B" w:rsidRDefault="00C75671" w:rsidP="00E56875">
            <w:pPr>
              <w:spacing w:after="0" w:line="240" w:lineRule="auto"/>
              <w:rPr>
                <w:rFonts w:ascii="Times New Roman" w:eastAsia="Times New Roman" w:hAnsi="Times New Roman" w:cs="Times New Roman"/>
              </w:rPr>
            </w:pPr>
            <w:proofErr w:type="spellStart"/>
            <w:r w:rsidRPr="0053755B">
              <w:rPr>
                <w:rFonts w:ascii="Times New Roman" w:eastAsia="Times New Roman" w:hAnsi="Times New Roman" w:cs="Times New Roman"/>
              </w:rPr>
              <w:t>Quetiapine</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Accord</w:t>
            </w:r>
            <w:proofErr w:type="spellEnd"/>
            <w:r w:rsidRPr="0053755B">
              <w:rPr>
                <w:rFonts w:ascii="Times New Roman" w:eastAsia="Times New Roman" w:hAnsi="Times New Roman" w:cs="Times New Roman"/>
              </w:rPr>
              <w:t xml:space="preserve"> 50 mg/200 mg/300 mg/400 mg </w:t>
            </w:r>
            <w:proofErr w:type="spellStart"/>
            <w:r w:rsidRPr="0053755B">
              <w:rPr>
                <w:rFonts w:ascii="Times New Roman" w:eastAsia="Times New Roman" w:hAnsi="Times New Roman" w:cs="Times New Roman"/>
              </w:rPr>
              <w:t>Filmom</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obalené</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tablety</w:t>
            </w:r>
            <w:proofErr w:type="spellEnd"/>
            <w:r w:rsidRPr="0053755B">
              <w:rPr>
                <w:rFonts w:ascii="Times New Roman" w:eastAsia="Times New Roman" w:hAnsi="Times New Roman" w:cs="Times New Roman"/>
              </w:rPr>
              <w:t xml:space="preserve"> s </w:t>
            </w:r>
            <w:proofErr w:type="spellStart"/>
            <w:r w:rsidRPr="0053755B">
              <w:rPr>
                <w:rFonts w:ascii="Times New Roman" w:eastAsia="Times New Roman" w:hAnsi="Times New Roman" w:cs="Times New Roman"/>
              </w:rPr>
              <w:t>predĺženým</w:t>
            </w:r>
            <w:proofErr w:type="spellEnd"/>
            <w:r w:rsidRPr="0053755B">
              <w:rPr>
                <w:rFonts w:ascii="Times New Roman" w:eastAsia="Times New Roman" w:hAnsi="Times New Roman" w:cs="Times New Roman"/>
              </w:rPr>
              <w:t xml:space="preserve"> </w:t>
            </w:r>
            <w:proofErr w:type="spellStart"/>
            <w:r w:rsidRPr="0053755B">
              <w:rPr>
                <w:rFonts w:ascii="Times New Roman" w:eastAsia="Times New Roman" w:hAnsi="Times New Roman" w:cs="Times New Roman"/>
              </w:rPr>
              <w:t>uvoľňovaním</w:t>
            </w:r>
            <w:proofErr w:type="spellEnd"/>
          </w:p>
        </w:tc>
      </w:tr>
      <w:tr w:rsidR="00C75671" w:rsidRPr="0053755B" w:rsidTr="00E56875">
        <w:tc>
          <w:tcPr>
            <w:tcW w:w="1415" w:type="dxa"/>
            <w:vAlign w:val="center"/>
          </w:tcPr>
          <w:p w:rsidR="00C75671" w:rsidRPr="0053755B" w:rsidRDefault="00C75671" w:rsidP="00E56875">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Jungtinė Karalystė</w:t>
            </w:r>
            <w:r>
              <w:rPr>
                <w:rFonts w:ascii="Times New Roman" w:eastAsia="Times New Roman" w:hAnsi="Times New Roman" w:cs="Times New Roman"/>
              </w:rPr>
              <w:t xml:space="preserve"> </w:t>
            </w:r>
            <w:r w:rsidRPr="001B152A">
              <w:rPr>
                <w:rFonts w:ascii="Times New Roman" w:eastAsia="Times New Roman" w:hAnsi="Times New Roman" w:cs="Times New Roman"/>
              </w:rPr>
              <w:t>(Šiaurės Airij</w:t>
            </w:r>
            <w:r>
              <w:rPr>
                <w:rFonts w:ascii="Times New Roman" w:eastAsia="Times New Roman" w:hAnsi="Times New Roman" w:cs="Times New Roman"/>
              </w:rPr>
              <w:t>a</w:t>
            </w:r>
            <w:r w:rsidRPr="001B152A">
              <w:rPr>
                <w:rFonts w:ascii="Times New Roman" w:eastAsia="Times New Roman" w:hAnsi="Times New Roman" w:cs="Times New Roman"/>
              </w:rPr>
              <w:t>)</w:t>
            </w:r>
          </w:p>
        </w:tc>
        <w:tc>
          <w:tcPr>
            <w:tcW w:w="7537" w:type="dxa"/>
            <w:vAlign w:val="center"/>
          </w:tcPr>
          <w:p w:rsidR="00C75671" w:rsidRPr="0053755B" w:rsidRDefault="00C75671" w:rsidP="00E56875">
            <w:pPr>
              <w:autoSpaceDE w:val="0"/>
              <w:autoSpaceDN w:val="0"/>
              <w:adjustRightInd w:val="0"/>
              <w:spacing w:after="0" w:line="240" w:lineRule="auto"/>
              <w:rPr>
                <w:rFonts w:ascii="Times New Roman" w:eastAsia="Calibri" w:hAnsi="Times New Roman" w:cs="Times New Roman"/>
              </w:rPr>
            </w:pPr>
            <w:proofErr w:type="spellStart"/>
            <w:r w:rsidRPr="0053755B">
              <w:rPr>
                <w:rFonts w:ascii="Times New Roman" w:eastAsia="Calibri" w:hAnsi="Times New Roman" w:cs="Times New Roman"/>
                <w:lang w:eastAsia="en-GB"/>
              </w:rPr>
              <w:t>Atrolak</w:t>
            </w:r>
            <w:proofErr w:type="spellEnd"/>
            <w:r w:rsidRPr="0053755B">
              <w:rPr>
                <w:rFonts w:ascii="Times New Roman" w:eastAsia="Calibri" w:hAnsi="Times New Roman" w:cs="Times New Roman"/>
                <w:lang w:eastAsia="en-GB"/>
              </w:rPr>
              <w:t xml:space="preserve"> XL 50 mg/200 mg/ 300 mg/ 400 mg </w:t>
            </w:r>
            <w:proofErr w:type="spellStart"/>
            <w:r w:rsidRPr="0053755B">
              <w:rPr>
                <w:rFonts w:ascii="Times New Roman" w:eastAsia="Calibri" w:hAnsi="Times New Roman" w:cs="Times New Roman"/>
                <w:lang w:eastAsia="en-GB"/>
              </w:rPr>
              <w:t>prolonged-release</w:t>
            </w:r>
            <w:proofErr w:type="spellEnd"/>
            <w:r w:rsidRPr="0053755B">
              <w:rPr>
                <w:rFonts w:ascii="Times New Roman" w:eastAsia="Calibri" w:hAnsi="Times New Roman" w:cs="Times New Roman"/>
                <w:lang w:eastAsia="en-GB"/>
              </w:rPr>
              <w:t xml:space="preserve"> </w:t>
            </w:r>
            <w:proofErr w:type="spellStart"/>
            <w:r w:rsidRPr="0053755B">
              <w:rPr>
                <w:rFonts w:ascii="Times New Roman" w:eastAsia="Calibri" w:hAnsi="Times New Roman" w:cs="Times New Roman"/>
                <w:lang w:eastAsia="en-GB"/>
              </w:rPr>
              <w:t>Tablet</w:t>
            </w:r>
            <w:proofErr w:type="spellEnd"/>
          </w:p>
        </w:tc>
      </w:tr>
    </w:tbl>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rPr>
      </w:pPr>
    </w:p>
    <w:p w:rsidR="00C75671" w:rsidRPr="0053755B" w:rsidRDefault="00C75671" w:rsidP="00C75671">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
          <w:bCs/>
          <w:iCs/>
        </w:rPr>
        <w:lastRenderedPageBreak/>
        <w:t>Šis pakuotės lapelis paskutinį kartą peržiūrėtas</w:t>
      </w:r>
      <w:r>
        <w:rPr>
          <w:rFonts w:ascii="Times New Roman" w:eastAsia="Times New Roman" w:hAnsi="Times New Roman" w:cs="Times New Roman"/>
          <w:b/>
          <w:bCs/>
          <w:iCs/>
        </w:rPr>
        <w:t xml:space="preserve"> 2025-03-11.</w:t>
      </w:r>
    </w:p>
    <w:p w:rsidR="00C75671" w:rsidRPr="0053755B" w:rsidRDefault="00C75671" w:rsidP="00C75671">
      <w:pPr>
        <w:spacing w:after="0" w:line="240" w:lineRule="auto"/>
        <w:rPr>
          <w:rFonts w:ascii="Times New Roman" w:eastAsia="Times New Roman" w:hAnsi="Times New Roman" w:cs="Times New Roman"/>
          <w:bCs/>
          <w:i/>
          <w:iCs/>
          <w:u w:val="single"/>
        </w:rPr>
      </w:pPr>
    </w:p>
    <w:p w:rsidR="00C75671" w:rsidRPr="0053755B" w:rsidRDefault="00C75671" w:rsidP="00C75671">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53755B">
        <w:rPr>
          <w:rFonts w:ascii="Times New Roman" w:eastAsia="Times New Roman" w:hAnsi="Times New Roman" w:cs="Times New Roman"/>
          <w:snapToGrid w:val="0"/>
          <w:szCs w:val="20"/>
        </w:rPr>
        <w:t xml:space="preserve">Išsami informacija apie šį </w:t>
      </w:r>
      <w:r w:rsidRPr="0053755B">
        <w:rPr>
          <w:rFonts w:ascii="Times New Roman" w:eastAsia="Times New Roman" w:hAnsi="Times New Roman" w:cs="Times New Roman"/>
          <w:snapToGrid w:val="0"/>
          <w:szCs w:val="24"/>
        </w:rPr>
        <w:t>vaistą</w:t>
      </w:r>
      <w:r w:rsidRPr="0053755B">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53755B">
        <w:rPr>
          <w:rFonts w:ascii="Times New Roman" w:eastAsia="Times New Roman" w:hAnsi="Times New Roman" w:cs="Times New Roman"/>
          <w:i/>
          <w:snapToGrid w:val="0"/>
          <w:szCs w:val="24"/>
        </w:rPr>
        <w:t xml:space="preserve"> </w:t>
      </w:r>
      <w:r w:rsidRPr="00335C46">
        <w:rPr>
          <w:rFonts w:ascii="Times New Roman" w:eastAsia="Times New Roman" w:hAnsi="Times New Roman" w:cs="Times New Roman"/>
          <w:color w:val="0000EE"/>
          <w:u w:val="single"/>
          <w:lang w:eastAsia="lt-LT"/>
        </w:rPr>
        <w:t>https://vvkt.lrv.lt/lt/</w:t>
      </w:r>
      <w:r w:rsidRPr="0053755B">
        <w:rPr>
          <w:rFonts w:ascii="Times New Roman" w:eastAsia="Times New Roman" w:hAnsi="Times New Roman" w:cs="Times New Roman"/>
          <w:snapToGrid w:val="0"/>
          <w:szCs w:val="20"/>
        </w:rPr>
        <w:t>.</w:t>
      </w:r>
    </w:p>
    <w:p w:rsidR="00BA6577" w:rsidRDefault="00BA6577">
      <w:bookmarkStart w:id="18" w:name="_GoBack"/>
      <w:bookmarkEnd w:id="18"/>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neva">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41"/>
    <w:multiLevelType w:val="hybridMultilevel"/>
    <w:tmpl w:val="54A6FD04"/>
    <w:lvl w:ilvl="0" w:tplc="910C0E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C7852"/>
    <w:multiLevelType w:val="hybridMultilevel"/>
    <w:tmpl w:val="5B9C090A"/>
    <w:lvl w:ilvl="0" w:tplc="910C0E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40A55"/>
    <w:multiLevelType w:val="hybridMultilevel"/>
    <w:tmpl w:val="49D86492"/>
    <w:lvl w:ilvl="0" w:tplc="31CE185C">
      <w:start w:val="1"/>
      <w:numFmt w:val="bullet"/>
      <w:lvlText w:val=""/>
      <w:lvlJc w:val="left"/>
      <w:pPr>
        <w:tabs>
          <w:tab w:val="num" w:pos="567"/>
        </w:tabs>
        <w:ind w:left="567" w:hanging="567"/>
      </w:pPr>
      <w:rPr>
        <w:rFonts w:ascii="Symbol" w:hAnsi="Symbol" w:hint="default"/>
      </w:rPr>
    </w:lvl>
    <w:lvl w:ilvl="1" w:tplc="C100AFCE">
      <w:start w:val="2"/>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E5BB1"/>
    <w:multiLevelType w:val="hybridMultilevel"/>
    <w:tmpl w:val="A30C6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E6039"/>
    <w:multiLevelType w:val="hybridMultilevel"/>
    <w:tmpl w:val="5822674E"/>
    <w:lvl w:ilvl="0" w:tplc="910C0EB8">
      <w:numFmt w:val="bullet"/>
      <w:lvlText w:val="-"/>
      <w:lvlJc w:val="left"/>
      <w:pPr>
        <w:ind w:left="720" w:hanging="360"/>
      </w:pPr>
      <w:rPr>
        <w:rFonts w:ascii="Times New Roman" w:eastAsia="Times New Roman" w:hAnsi="Times New Roman" w:cs="Times New Roman" w:hint="default"/>
      </w:rPr>
    </w:lvl>
    <w:lvl w:ilvl="1" w:tplc="910C0EB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21806"/>
    <w:multiLevelType w:val="hybridMultilevel"/>
    <w:tmpl w:val="318AF39C"/>
    <w:lvl w:ilvl="0" w:tplc="C100AFCE">
      <w:start w:val="2"/>
      <w:numFmt w:val="bullet"/>
      <w:lvlText w:val="-"/>
      <w:lvlJc w:val="left"/>
      <w:pPr>
        <w:ind w:left="720" w:hanging="360"/>
      </w:pPr>
      <w:rPr>
        <w:rFonts w:ascii="Times New Roman" w:eastAsia="Times New Roman" w:hAnsi="Times New Roman" w:hint="default"/>
      </w:rPr>
    </w:lvl>
    <w:lvl w:ilvl="1" w:tplc="04270003">
      <w:start w:val="2"/>
      <w:numFmt w:val="bullet"/>
      <w:lvlText w:val="-"/>
      <w:lvlJc w:val="left"/>
      <w:pPr>
        <w:ind w:left="1440" w:hanging="360"/>
      </w:pPr>
      <w:rPr>
        <w:rFonts w:ascii="Times New Roman" w:eastAsia="Times New Roman" w:hAnsi="Times New Roman"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1DD0F59"/>
    <w:multiLevelType w:val="hybridMultilevel"/>
    <w:tmpl w:val="F3E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223D9"/>
    <w:multiLevelType w:val="hybridMultilevel"/>
    <w:tmpl w:val="D9A41D9A"/>
    <w:lvl w:ilvl="0" w:tplc="1B62FECC">
      <w:start w:val="1"/>
      <w:numFmt w:val="bullet"/>
      <w:lvlText w:val=""/>
      <w:lvlJc w:val="left"/>
      <w:pPr>
        <w:ind w:left="312" w:hanging="312"/>
      </w:pPr>
      <w:rPr>
        <w:rFonts w:ascii="Symbol" w:eastAsia="Symbol" w:hAnsi="Symbol" w:hint="default"/>
        <w:sz w:val="24"/>
        <w:szCs w:val="24"/>
      </w:rPr>
    </w:lvl>
    <w:lvl w:ilvl="1" w:tplc="A43656A0">
      <w:start w:val="1"/>
      <w:numFmt w:val="bullet"/>
      <w:lvlText w:val=""/>
      <w:lvlJc w:val="left"/>
      <w:pPr>
        <w:ind w:left="607" w:hanging="360"/>
      </w:pPr>
      <w:rPr>
        <w:rFonts w:ascii="Symbol" w:eastAsia="Symbol" w:hAnsi="Symbol" w:hint="default"/>
        <w:sz w:val="24"/>
        <w:szCs w:val="24"/>
      </w:rPr>
    </w:lvl>
    <w:lvl w:ilvl="2" w:tplc="9E081B3A">
      <w:start w:val="1"/>
      <w:numFmt w:val="bullet"/>
      <w:lvlText w:val="•"/>
      <w:lvlJc w:val="left"/>
      <w:pPr>
        <w:ind w:left="1584" w:hanging="360"/>
      </w:pPr>
      <w:rPr>
        <w:rFonts w:hint="default"/>
      </w:rPr>
    </w:lvl>
    <w:lvl w:ilvl="3" w:tplc="D5769A40">
      <w:start w:val="1"/>
      <w:numFmt w:val="bullet"/>
      <w:lvlText w:val="•"/>
      <w:lvlJc w:val="left"/>
      <w:pPr>
        <w:ind w:left="2561" w:hanging="360"/>
      </w:pPr>
      <w:rPr>
        <w:rFonts w:hint="default"/>
      </w:rPr>
    </w:lvl>
    <w:lvl w:ilvl="4" w:tplc="F7668BD2">
      <w:start w:val="1"/>
      <w:numFmt w:val="bullet"/>
      <w:lvlText w:val="•"/>
      <w:lvlJc w:val="left"/>
      <w:pPr>
        <w:ind w:left="3539" w:hanging="360"/>
      </w:pPr>
      <w:rPr>
        <w:rFonts w:hint="default"/>
      </w:rPr>
    </w:lvl>
    <w:lvl w:ilvl="5" w:tplc="6F64C2C0">
      <w:start w:val="1"/>
      <w:numFmt w:val="bullet"/>
      <w:lvlText w:val="•"/>
      <w:lvlJc w:val="left"/>
      <w:pPr>
        <w:ind w:left="4516" w:hanging="360"/>
      </w:pPr>
      <w:rPr>
        <w:rFonts w:hint="default"/>
      </w:rPr>
    </w:lvl>
    <w:lvl w:ilvl="6" w:tplc="C47A0940">
      <w:start w:val="1"/>
      <w:numFmt w:val="bullet"/>
      <w:lvlText w:val="•"/>
      <w:lvlJc w:val="left"/>
      <w:pPr>
        <w:ind w:left="5493" w:hanging="360"/>
      </w:pPr>
      <w:rPr>
        <w:rFonts w:hint="default"/>
      </w:rPr>
    </w:lvl>
    <w:lvl w:ilvl="7" w:tplc="5E820280">
      <w:start w:val="1"/>
      <w:numFmt w:val="bullet"/>
      <w:lvlText w:val="•"/>
      <w:lvlJc w:val="left"/>
      <w:pPr>
        <w:ind w:left="6470" w:hanging="360"/>
      </w:pPr>
      <w:rPr>
        <w:rFonts w:hint="default"/>
      </w:rPr>
    </w:lvl>
    <w:lvl w:ilvl="8" w:tplc="294A63A4">
      <w:start w:val="1"/>
      <w:numFmt w:val="bullet"/>
      <w:lvlText w:val="•"/>
      <w:lvlJc w:val="left"/>
      <w:pPr>
        <w:ind w:left="7447" w:hanging="360"/>
      </w:pPr>
      <w:rPr>
        <w:rFonts w:hint="default"/>
      </w:rPr>
    </w:lvl>
  </w:abstractNum>
  <w:abstractNum w:abstractNumId="8" w15:restartNumberingAfterBreak="0">
    <w:nsid w:val="4C8263A2"/>
    <w:multiLevelType w:val="hybridMultilevel"/>
    <w:tmpl w:val="F29040D2"/>
    <w:lvl w:ilvl="0" w:tplc="C33A1B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24E4F"/>
    <w:multiLevelType w:val="hybridMultilevel"/>
    <w:tmpl w:val="D73E2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3182F"/>
    <w:multiLevelType w:val="hybridMultilevel"/>
    <w:tmpl w:val="D05A90D4"/>
    <w:lvl w:ilvl="0" w:tplc="C33A1B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A36226"/>
    <w:multiLevelType w:val="hybridMultilevel"/>
    <w:tmpl w:val="4456082E"/>
    <w:lvl w:ilvl="0" w:tplc="910C0EB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020DB0"/>
    <w:multiLevelType w:val="hybridMultilevel"/>
    <w:tmpl w:val="7EF4C866"/>
    <w:lvl w:ilvl="0" w:tplc="04270001">
      <w:start w:val="1"/>
      <w:numFmt w:val="bullet"/>
      <w:lvlText w:val=""/>
      <w:lvlJc w:val="left"/>
      <w:pPr>
        <w:ind w:left="720" w:hanging="360"/>
      </w:pPr>
      <w:rPr>
        <w:rFonts w:ascii="Symbol" w:hAnsi="Symbol" w:hint="default"/>
      </w:rPr>
    </w:lvl>
    <w:lvl w:ilvl="1" w:tplc="D2BAA4E4">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B791C2D"/>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7F023CDC"/>
    <w:multiLevelType w:val="hybridMultilevel"/>
    <w:tmpl w:val="0456AD7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2"/>
  </w:num>
  <w:num w:numId="4">
    <w:abstractNumId w:val="5"/>
  </w:num>
  <w:num w:numId="5">
    <w:abstractNumId w:val="0"/>
  </w:num>
  <w:num w:numId="6">
    <w:abstractNumId w:val="11"/>
  </w:num>
  <w:num w:numId="7">
    <w:abstractNumId w:val="4"/>
  </w:num>
  <w:num w:numId="8">
    <w:abstractNumId w:val="9"/>
  </w:num>
  <w:num w:numId="9">
    <w:abstractNumId w:val="3"/>
  </w:num>
  <w:num w:numId="10">
    <w:abstractNumId w:val="7"/>
  </w:num>
  <w:num w:numId="11">
    <w:abstractNumId w:val="6"/>
  </w:num>
  <w:num w:numId="12">
    <w:abstractNumId w:val="10"/>
  </w:num>
  <w:num w:numId="13">
    <w:abstractNumId w:val="8"/>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71"/>
    <w:rsid w:val="00072F85"/>
    <w:rsid w:val="000A5E72"/>
    <w:rsid w:val="000A7B60"/>
    <w:rsid w:val="00181364"/>
    <w:rsid w:val="002945D9"/>
    <w:rsid w:val="00305C48"/>
    <w:rsid w:val="003362C6"/>
    <w:rsid w:val="00497D4D"/>
    <w:rsid w:val="00742EBF"/>
    <w:rsid w:val="00B4219F"/>
    <w:rsid w:val="00BA6577"/>
    <w:rsid w:val="00C30905"/>
    <w:rsid w:val="00C75671"/>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988F5-6A5F-4051-8405-DA55508C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5671"/>
  </w:style>
  <w:style w:type="paragraph" w:styleId="Antrat3">
    <w:name w:val="heading 3"/>
    <w:basedOn w:val="prastasis"/>
    <w:next w:val="prastasis"/>
    <w:link w:val="Antrat3Diagrama"/>
    <w:uiPriority w:val="9"/>
    <w:semiHidden/>
    <w:unhideWhenUsed/>
    <w:qFormat/>
    <w:rsid w:val="00C756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uiPriority w:val="99"/>
    <w:rsid w:val="00C75671"/>
    <w:pPr>
      <w:spacing w:after="0" w:line="240" w:lineRule="auto"/>
    </w:pPr>
    <w:rPr>
      <w:rFonts w:ascii="Times New Roman" w:eastAsia="Times New Roman" w:hAnsi="Times New Roman" w:cs="Times New Roman"/>
    </w:rPr>
  </w:style>
  <w:style w:type="paragraph" w:styleId="Pagrindinistekstas">
    <w:name w:val="Body Text"/>
    <w:basedOn w:val="prastasis"/>
    <w:link w:val="PagrindinistekstasDiagrama"/>
    <w:rsid w:val="00C75671"/>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C75671"/>
    <w:rPr>
      <w:rFonts w:ascii="Times New Roman" w:eastAsia="Times New Roman" w:hAnsi="Times New Roman" w:cs="Times New Roman"/>
      <w:sz w:val="20"/>
      <w:szCs w:val="20"/>
    </w:rPr>
  </w:style>
  <w:style w:type="paragraph" w:customStyle="1" w:styleId="PI-2EMEASMCA">
    <w:name w:val="PI-2 EMEA_SMCA"/>
    <w:basedOn w:val="Antrat3"/>
    <w:autoRedefine/>
    <w:rsid w:val="00C75671"/>
    <w:pPr>
      <w:keepNext w:val="0"/>
      <w:tabs>
        <w:tab w:val="left" w:pos="567"/>
      </w:tabs>
      <w:spacing w:before="0" w:line="240" w:lineRule="auto"/>
      <w:ind w:left="567" w:hanging="567"/>
    </w:pPr>
    <w:rPr>
      <w:rFonts w:ascii="Times New Roman" w:eastAsia="Times New Roman" w:hAnsi="Times New Roman" w:cs="Times New Roman"/>
      <w:b/>
      <w:color w:val="auto"/>
      <w:kern w:val="28"/>
      <w:sz w:val="22"/>
      <w:szCs w:val="22"/>
    </w:rPr>
  </w:style>
  <w:style w:type="character" w:customStyle="1" w:styleId="BTEMEASMCAChar">
    <w:name w:val="BT EMEA_SMCA Char"/>
    <w:link w:val="BTEMEASMCA"/>
    <w:uiPriority w:val="99"/>
    <w:rsid w:val="00C75671"/>
    <w:rPr>
      <w:rFonts w:ascii="Times New Roman" w:eastAsia="Times New Roman" w:hAnsi="Times New Roman" w:cs="Times New Roman"/>
    </w:rPr>
  </w:style>
  <w:style w:type="character" w:customStyle="1" w:styleId="apple-converted-space">
    <w:name w:val="apple-converted-space"/>
    <w:basedOn w:val="Numatytasispastraiposriftas"/>
    <w:rsid w:val="00C75671"/>
  </w:style>
  <w:style w:type="paragraph" w:styleId="Sraopastraipa">
    <w:name w:val="List Paragraph"/>
    <w:basedOn w:val="prastasis"/>
    <w:uiPriority w:val="34"/>
    <w:qFormat/>
    <w:rsid w:val="00C75671"/>
    <w:pPr>
      <w:ind w:left="720"/>
      <w:contextualSpacing/>
    </w:pPr>
  </w:style>
  <w:style w:type="character" w:customStyle="1" w:styleId="Antrat3Diagrama">
    <w:name w:val="Antraštė 3 Diagrama"/>
    <w:basedOn w:val="Numatytasispastraiposriftas"/>
    <w:link w:val="Antrat3"/>
    <w:uiPriority w:val="9"/>
    <w:semiHidden/>
    <w:rsid w:val="00C7567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19062</Words>
  <Characters>10866</Characters>
  <Application>Microsoft Office Word</Application>
  <DocSecurity>0</DocSecurity>
  <Lines>90</Lines>
  <Paragraphs>59</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Pakuotės lapelis: informacija vartotojui</vt:lpstr>
      <vt:lpstr>    1.	Kas yra Quetiapine Accord ir kam jis vartojamas</vt:lpstr>
      <vt:lpstr>    2.	Kas žinotina prieš vartojant Quetiapine Accord</vt:lpstr>
      <vt:lpstr>        Stipriai išreikštos odos nepageidaujamos reakcijos (SCARs)</vt:lpstr>
      <vt:lpstr>    3.	Kaip vartoti Quetiapine Accord</vt:lpstr>
      <vt:lpstr>    4.	Galimas šalutinis poveikis</vt:lpstr>
      <vt:lpstr>    </vt:lpstr>
      <vt:lpstr>    </vt:lpstr>
      <vt:lpstr>    5.	Kaip laikyti Quetiapine Accord</vt:lpstr>
      <vt:lpstr>    6.	Pakuotės turinys ir kita informacija</vt:lpstr>
    </vt:vector>
  </TitlesOfParts>
  <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2025-03-19T06:58:00Z</dcterms:created>
  <dcterms:modified xsi:type="dcterms:W3CDTF">2025-03-19T06:59:00Z</dcterms:modified>
</cp:coreProperties>
</file>