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4983" w:rsidRPr="007F631A" w:rsidRDefault="00834983" w:rsidP="00834983">
      <w:pPr>
        <w:pageBreakBefore/>
        <w:tabs>
          <w:tab w:val="left" w:pos="567"/>
        </w:tabs>
        <w:suppressAutoHyphens/>
        <w:spacing w:after="200" w:line="276" w:lineRule="auto"/>
        <w:textAlignment w:val="baseline"/>
        <w:rPr>
          <w:rFonts w:eastAsia="Times New Roman"/>
          <w:b/>
          <w:bCs/>
          <w:color w:val="000000"/>
        </w:rPr>
      </w:pPr>
    </w:p>
    <w:p w:rsidR="00834983" w:rsidRPr="007F631A" w:rsidRDefault="00834983" w:rsidP="00834983">
      <w:pPr>
        <w:tabs>
          <w:tab w:val="left" w:pos="567"/>
        </w:tabs>
        <w:suppressAutoHyphens/>
        <w:jc w:val="center"/>
        <w:textAlignment w:val="baseline"/>
        <w:rPr>
          <w:rFonts w:eastAsia="Times New Roman"/>
          <w:b/>
          <w:bCs/>
          <w:color w:val="000000"/>
        </w:rPr>
      </w:pPr>
      <w:r w:rsidRPr="007F631A">
        <w:rPr>
          <w:rFonts w:eastAsia="Times New Roman"/>
          <w:b/>
          <w:bCs/>
          <w:color w:val="000000"/>
        </w:rPr>
        <w:t>Pakuotės lapelis: informacija pacientui</w:t>
      </w:r>
    </w:p>
    <w:p w:rsidR="00834983" w:rsidRPr="007F631A" w:rsidRDefault="00834983" w:rsidP="00834983">
      <w:pPr>
        <w:tabs>
          <w:tab w:val="left" w:pos="567"/>
        </w:tabs>
        <w:suppressAutoHyphens/>
        <w:jc w:val="center"/>
        <w:textAlignment w:val="baseline"/>
        <w:rPr>
          <w:rFonts w:eastAsia="Times New Roman"/>
          <w:b/>
          <w:bCs/>
          <w:color w:val="000000"/>
        </w:rPr>
      </w:pPr>
    </w:p>
    <w:p w:rsidR="00834983" w:rsidRPr="007F631A" w:rsidRDefault="00834983" w:rsidP="00834983">
      <w:pPr>
        <w:tabs>
          <w:tab w:val="left" w:pos="567"/>
        </w:tabs>
        <w:suppressAutoHyphens/>
        <w:jc w:val="center"/>
        <w:textAlignment w:val="baseline"/>
        <w:rPr>
          <w:rFonts w:eastAsia="Times New Roman"/>
          <w:b/>
          <w:bCs/>
          <w:color w:val="000000"/>
        </w:rPr>
      </w:pPr>
      <w:r w:rsidRPr="007F631A">
        <w:rPr>
          <w:rFonts w:eastAsia="Times New Roman"/>
          <w:b/>
          <w:bCs/>
          <w:color w:val="000000"/>
        </w:rPr>
        <w:t>Sevoflurane Piramal 100 % įkvepiamieji garai (skystis)</w:t>
      </w:r>
    </w:p>
    <w:p w:rsidR="00834983" w:rsidRPr="007F631A" w:rsidRDefault="00834983" w:rsidP="00834983">
      <w:pPr>
        <w:tabs>
          <w:tab w:val="left" w:pos="567"/>
        </w:tabs>
        <w:suppressAutoHyphens/>
        <w:jc w:val="center"/>
        <w:textAlignment w:val="baseline"/>
        <w:rPr>
          <w:rFonts w:eastAsia="Times New Roman"/>
          <w:color w:val="000000"/>
        </w:rPr>
      </w:pPr>
      <w:r w:rsidRPr="007F631A">
        <w:rPr>
          <w:rFonts w:eastAsia="Times New Roman"/>
          <w:color w:val="000000"/>
        </w:rPr>
        <w:t>Sevofluranas</w:t>
      </w:r>
    </w:p>
    <w:p w:rsidR="00834983" w:rsidRPr="007F631A" w:rsidRDefault="00834983" w:rsidP="00834983">
      <w:pPr>
        <w:tabs>
          <w:tab w:val="left" w:pos="567"/>
        </w:tabs>
        <w:suppressAutoHyphens/>
        <w:textAlignment w:val="baseline"/>
        <w:rPr>
          <w:rFonts w:eastAsia="Times New Roman"/>
          <w:b/>
          <w:bCs/>
          <w:color w:val="000000"/>
        </w:rPr>
      </w:pPr>
    </w:p>
    <w:p w:rsidR="00834983" w:rsidRPr="007F631A" w:rsidRDefault="00834983" w:rsidP="00834983">
      <w:pPr>
        <w:tabs>
          <w:tab w:val="left" w:pos="567"/>
        </w:tabs>
        <w:suppressAutoHyphens/>
        <w:textAlignment w:val="baseline"/>
        <w:rPr>
          <w:rFonts w:eastAsia="Times New Roman"/>
          <w:b/>
          <w:bCs/>
          <w:color w:val="000000"/>
        </w:rPr>
      </w:pPr>
    </w:p>
    <w:p w:rsidR="00834983" w:rsidRPr="007F631A" w:rsidRDefault="00834983" w:rsidP="00834983">
      <w:pPr>
        <w:tabs>
          <w:tab w:val="left" w:pos="567"/>
        </w:tabs>
        <w:suppressAutoHyphens/>
        <w:textAlignment w:val="baseline"/>
        <w:rPr>
          <w:rFonts w:eastAsia="Times New Roman"/>
          <w:sz w:val="24"/>
          <w:szCs w:val="24"/>
        </w:rPr>
      </w:pPr>
      <w:r w:rsidRPr="007F631A">
        <w:rPr>
          <w:rFonts w:eastAsia="Times New Roman"/>
          <w:b/>
          <w:bCs/>
          <w:color w:val="000000"/>
        </w:rPr>
        <w:t>Atidžiai perskaitykite visą šį lapelį, prieš pradėdami vartoti vaistą</w:t>
      </w:r>
      <w:r w:rsidRPr="007F631A">
        <w:rPr>
          <w:rFonts w:eastAsia="Times New Roman"/>
        </w:rPr>
        <w:t>,</w:t>
      </w:r>
      <w:r w:rsidRPr="007F631A">
        <w:rPr>
          <w:rFonts w:eastAsia="Times New Roman"/>
          <w:b/>
        </w:rPr>
        <w:t xml:space="preserve"> nes jame pateikiama Jums svarbi informacija</w:t>
      </w:r>
      <w:r w:rsidRPr="007F631A">
        <w:rPr>
          <w:rFonts w:eastAsia="Times New Roman"/>
          <w:b/>
          <w:bCs/>
          <w:color w:val="000000"/>
        </w:rPr>
        <w:t>.</w:t>
      </w:r>
    </w:p>
    <w:p w:rsidR="00834983" w:rsidRPr="007F631A" w:rsidRDefault="00834983" w:rsidP="00834983">
      <w:pPr>
        <w:tabs>
          <w:tab w:val="left" w:pos="567"/>
        </w:tabs>
        <w:suppressAutoHyphens/>
        <w:ind w:left="720" w:hanging="720"/>
        <w:textAlignment w:val="baseline"/>
        <w:rPr>
          <w:rFonts w:eastAsia="Times New Roman"/>
          <w:color w:val="000000"/>
        </w:rPr>
      </w:pPr>
      <w:r w:rsidRPr="007F631A">
        <w:rPr>
          <w:rFonts w:eastAsia="Times New Roman"/>
          <w:color w:val="000000"/>
        </w:rPr>
        <w:t xml:space="preserve">- </w:t>
      </w:r>
      <w:r w:rsidRPr="007F631A">
        <w:rPr>
          <w:rFonts w:eastAsia="Times New Roman"/>
          <w:color w:val="000000"/>
        </w:rPr>
        <w:tab/>
        <w:t>Neišmeskite šio lapelio, nes vėl gali prireikti jį perskaityti.</w:t>
      </w:r>
    </w:p>
    <w:p w:rsidR="00834983" w:rsidRPr="007F631A" w:rsidRDefault="00834983" w:rsidP="00834983">
      <w:pPr>
        <w:tabs>
          <w:tab w:val="left" w:pos="567"/>
        </w:tabs>
        <w:suppressAutoHyphens/>
        <w:ind w:left="720" w:hanging="720"/>
        <w:textAlignment w:val="baseline"/>
        <w:rPr>
          <w:rFonts w:eastAsia="Times New Roman"/>
          <w:color w:val="000000"/>
        </w:rPr>
      </w:pPr>
      <w:r w:rsidRPr="007F631A">
        <w:rPr>
          <w:rFonts w:eastAsia="Times New Roman"/>
          <w:color w:val="000000"/>
        </w:rPr>
        <w:t xml:space="preserve">- </w:t>
      </w:r>
      <w:r w:rsidRPr="007F631A">
        <w:rPr>
          <w:rFonts w:eastAsia="Times New Roman"/>
          <w:color w:val="000000"/>
        </w:rPr>
        <w:tab/>
        <w:t>Jeigu kiltų daugiau klausimų, kreipkitės į gydytoją arba slaugytoją.</w:t>
      </w:r>
    </w:p>
    <w:p w:rsidR="00834983" w:rsidRPr="007F631A" w:rsidRDefault="00834983" w:rsidP="00834983">
      <w:pPr>
        <w:tabs>
          <w:tab w:val="left" w:pos="567"/>
          <w:tab w:val="left" w:pos="709"/>
        </w:tabs>
        <w:suppressAutoHyphens/>
        <w:ind w:left="720" w:hanging="720"/>
        <w:textAlignment w:val="baseline"/>
        <w:rPr>
          <w:rFonts w:eastAsia="Times New Roman"/>
          <w:sz w:val="24"/>
          <w:szCs w:val="24"/>
        </w:rPr>
      </w:pPr>
      <w:r w:rsidRPr="007F631A">
        <w:rPr>
          <w:rFonts w:eastAsia="Times New Roman"/>
          <w:color w:val="000000"/>
        </w:rPr>
        <w:t xml:space="preserve">- </w:t>
      </w:r>
      <w:r w:rsidRPr="007F631A">
        <w:rPr>
          <w:rFonts w:eastAsia="Times New Roman"/>
          <w:color w:val="000000"/>
        </w:rPr>
        <w:tab/>
      </w:r>
      <w:r w:rsidRPr="007F631A">
        <w:rPr>
          <w:rFonts w:eastAsia="Times New Roman"/>
        </w:rPr>
        <w:t>Jeigu pasireiškė šalutinis poveikis (net jeigu jis šiame lapelyje nenurodytas), kreipkitės į gydytoją arba slaugytoją.</w:t>
      </w:r>
      <w:r w:rsidRPr="007F631A">
        <w:rPr>
          <w:rFonts w:eastAsia="Times New Roman"/>
          <w:szCs w:val="24"/>
        </w:rPr>
        <w:t xml:space="preserve"> Žr. 4 skyrių.</w:t>
      </w:r>
    </w:p>
    <w:p w:rsidR="00834983" w:rsidRPr="007F631A" w:rsidRDefault="00834983" w:rsidP="00834983">
      <w:pPr>
        <w:tabs>
          <w:tab w:val="left" w:pos="567"/>
        </w:tabs>
        <w:suppressAutoHyphens/>
        <w:textAlignment w:val="baseline"/>
        <w:rPr>
          <w:rFonts w:eastAsia="Times New Roman"/>
          <w:b/>
          <w:bCs/>
          <w:color w:val="000000"/>
        </w:rPr>
      </w:pPr>
    </w:p>
    <w:p w:rsidR="00834983" w:rsidRPr="007F631A" w:rsidRDefault="00834983" w:rsidP="00834983">
      <w:pPr>
        <w:tabs>
          <w:tab w:val="left" w:pos="567"/>
        </w:tabs>
        <w:suppressAutoHyphens/>
        <w:textAlignment w:val="baseline"/>
        <w:rPr>
          <w:rFonts w:eastAsia="Times New Roman"/>
          <w:b/>
          <w:bCs/>
          <w:color w:val="000000"/>
        </w:rPr>
      </w:pPr>
      <w:r w:rsidRPr="007F631A">
        <w:rPr>
          <w:rFonts w:eastAsia="Times New Roman"/>
          <w:b/>
          <w:bCs/>
          <w:color w:val="000000"/>
        </w:rPr>
        <w:t>Apie ką rašoma šiame lapelyje?</w:t>
      </w:r>
    </w:p>
    <w:p w:rsidR="00834983" w:rsidRPr="007F631A" w:rsidRDefault="00834983" w:rsidP="00834983">
      <w:pPr>
        <w:tabs>
          <w:tab w:val="left" w:pos="567"/>
        </w:tabs>
        <w:suppressAutoHyphens/>
        <w:textAlignment w:val="baseline"/>
        <w:rPr>
          <w:rFonts w:eastAsia="Times New Roman"/>
          <w:color w:val="000000"/>
        </w:rPr>
      </w:pPr>
      <w:r w:rsidRPr="007F631A">
        <w:rPr>
          <w:rFonts w:eastAsia="Times New Roman"/>
          <w:color w:val="000000"/>
        </w:rPr>
        <w:t xml:space="preserve">1. </w:t>
      </w:r>
      <w:r w:rsidRPr="007F631A">
        <w:rPr>
          <w:rFonts w:eastAsia="Times New Roman"/>
          <w:color w:val="000000"/>
        </w:rPr>
        <w:tab/>
        <w:t>Kas yra Sevoflurane Piramal ir kam jis vartojamas</w:t>
      </w:r>
    </w:p>
    <w:p w:rsidR="00834983" w:rsidRPr="007F631A" w:rsidRDefault="00834983" w:rsidP="00834983">
      <w:pPr>
        <w:tabs>
          <w:tab w:val="left" w:pos="567"/>
        </w:tabs>
        <w:suppressAutoHyphens/>
        <w:textAlignment w:val="baseline"/>
        <w:rPr>
          <w:rFonts w:eastAsia="Times New Roman"/>
          <w:color w:val="000000"/>
        </w:rPr>
      </w:pPr>
      <w:r w:rsidRPr="007F631A">
        <w:rPr>
          <w:rFonts w:eastAsia="Times New Roman"/>
          <w:color w:val="000000"/>
        </w:rPr>
        <w:t xml:space="preserve">2. </w:t>
      </w:r>
      <w:r w:rsidRPr="007F631A">
        <w:rPr>
          <w:rFonts w:eastAsia="Times New Roman"/>
          <w:color w:val="000000"/>
        </w:rPr>
        <w:tab/>
        <w:t>Kas žinotina prieš vartojant Sevoflurane Piramal</w:t>
      </w:r>
    </w:p>
    <w:p w:rsidR="00834983" w:rsidRPr="007F631A" w:rsidRDefault="00834983" w:rsidP="00834983">
      <w:pPr>
        <w:tabs>
          <w:tab w:val="left" w:pos="567"/>
        </w:tabs>
        <w:suppressAutoHyphens/>
        <w:textAlignment w:val="baseline"/>
        <w:rPr>
          <w:rFonts w:eastAsia="Times New Roman"/>
          <w:color w:val="000000"/>
        </w:rPr>
      </w:pPr>
      <w:r w:rsidRPr="007F631A">
        <w:rPr>
          <w:rFonts w:eastAsia="Times New Roman"/>
          <w:color w:val="000000"/>
        </w:rPr>
        <w:t xml:space="preserve">3. </w:t>
      </w:r>
      <w:r w:rsidRPr="007F631A">
        <w:rPr>
          <w:rFonts w:eastAsia="Times New Roman"/>
          <w:color w:val="000000"/>
        </w:rPr>
        <w:tab/>
        <w:t>Kaip vartoti Sevoflurane Piramal</w:t>
      </w:r>
    </w:p>
    <w:p w:rsidR="00834983" w:rsidRPr="007F631A" w:rsidRDefault="00834983" w:rsidP="00834983">
      <w:pPr>
        <w:tabs>
          <w:tab w:val="left" w:pos="567"/>
        </w:tabs>
        <w:suppressAutoHyphens/>
        <w:textAlignment w:val="baseline"/>
        <w:rPr>
          <w:rFonts w:eastAsia="Times New Roman"/>
          <w:color w:val="000000"/>
        </w:rPr>
      </w:pPr>
      <w:r w:rsidRPr="007F631A">
        <w:rPr>
          <w:rFonts w:eastAsia="Times New Roman"/>
          <w:color w:val="000000"/>
        </w:rPr>
        <w:t xml:space="preserve">4. </w:t>
      </w:r>
      <w:r w:rsidRPr="007F631A">
        <w:rPr>
          <w:rFonts w:eastAsia="Times New Roman"/>
          <w:color w:val="000000"/>
        </w:rPr>
        <w:tab/>
        <w:t>Galimas šalutinis poveikis</w:t>
      </w:r>
    </w:p>
    <w:p w:rsidR="00834983" w:rsidRPr="007F631A" w:rsidRDefault="00834983" w:rsidP="00834983">
      <w:pPr>
        <w:tabs>
          <w:tab w:val="left" w:pos="567"/>
        </w:tabs>
        <w:suppressAutoHyphens/>
        <w:textAlignment w:val="baseline"/>
        <w:rPr>
          <w:rFonts w:eastAsia="Times New Roman"/>
          <w:color w:val="000000"/>
        </w:rPr>
      </w:pPr>
      <w:r w:rsidRPr="007F631A">
        <w:rPr>
          <w:rFonts w:eastAsia="Times New Roman"/>
          <w:color w:val="000000"/>
        </w:rPr>
        <w:t xml:space="preserve">5. </w:t>
      </w:r>
      <w:r w:rsidRPr="007F631A">
        <w:rPr>
          <w:rFonts w:eastAsia="Times New Roman"/>
          <w:color w:val="000000"/>
        </w:rPr>
        <w:tab/>
        <w:t>Kaip laikyti Sevoflurane Piramal</w:t>
      </w:r>
    </w:p>
    <w:p w:rsidR="00834983" w:rsidRPr="007F631A" w:rsidRDefault="00834983" w:rsidP="00834983">
      <w:pPr>
        <w:tabs>
          <w:tab w:val="left" w:pos="567"/>
        </w:tabs>
        <w:suppressAutoHyphens/>
        <w:textAlignment w:val="baseline"/>
        <w:rPr>
          <w:rFonts w:eastAsia="Times New Roman"/>
          <w:sz w:val="24"/>
          <w:szCs w:val="24"/>
        </w:rPr>
      </w:pPr>
      <w:r w:rsidRPr="007F631A">
        <w:rPr>
          <w:rFonts w:eastAsia="Times New Roman"/>
          <w:color w:val="000000"/>
        </w:rPr>
        <w:t xml:space="preserve">6. </w:t>
      </w:r>
      <w:r w:rsidRPr="007F631A">
        <w:rPr>
          <w:rFonts w:eastAsia="Times New Roman"/>
          <w:color w:val="000000"/>
        </w:rPr>
        <w:tab/>
      </w:r>
      <w:r w:rsidRPr="007F631A">
        <w:rPr>
          <w:rFonts w:eastAsia="Times New Roman"/>
        </w:rPr>
        <w:t>Pakuotės turinys ir kita informacija</w:t>
      </w:r>
    </w:p>
    <w:p w:rsidR="00834983" w:rsidRPr="007F631A" w:rsidRDefault="00834983" w:rsidP="00834983">
      <w:pPr>
        <w:tabs>
          <w:tab w:val="left" w:pos="567"/>
        </w:tabs>
        <w:suppressAutoHyphens/>
        <w:textAlignment w:val="baseline"/>
        <w:rPr>
          <w:rFonts w:eastAsia="Times New Roman"/>
          <w:color w:val="000000"/>
        </w:rPr>
      </w:pPr>
    </w:p>
    <w:p w:rsidR="00834983" w:rsidRPr="007F631A" w:rsidRDefault="00834983" w:rsidP="00834983">
      <w:pPr>
        <w:tabs>
          <w:tab w:val="left" w:pos="567"/>
        </w:tabs>
        <w:suppressAutoHyphens/>
        <w:textAlignment w:val="baseline"/>
        <w:rPr>
          <w:rFonts w:eastAsia="Times New Roman"/>
          <w:b/>
          <w:bCs/>
          <w:color w:val="000000"/>
        </w:rPr>
      </w:pPr>
    </w:p>
    <w:p w:rsidR="00834983" w:rsidRPr="007F631A" w:rsidRDefault="00834983" w:rsidP="00834983">
      <w:pPr>
        <w:tabs>
          <w:tab w:val="left" w:pos="567"/>
        </w:tabs>
        <w:suppressAutoHyphens/>
        <w:textAlignment w:val="baseline"/>
        <w:rPr>
          <w:rFonts w:eastAsia="Times New Roman"/>
          <w:sz w:val="24"/>
          <w:szCs w:val="24"/>
        </w:rPr>
      </w:pPr>
      <w:r w:rsidRPr="007F631A">
        <w:rPr>
          <w:rFonts w:eastAsia="Times New Roman"/>
          <w:b/>
          <w:bCs/>
          <w:color w:val="000000"/>
        </w:rPr>
        <w:t xml:space="preserve">1. </w:t>
      </w:r>
      <w:r w:rsidRPr="007F631A">
        <w:rPr>
          <w:rFonts w:eastAsia="Times New Roman"/>
          <w:b/>
          <w:bCs/>
          <w:color w:val="000000"/>
        </w:rPr>
        <w:tab/>
      </w:r>
      <w:r w:rsidRPr="007F631A">
        <w:rPr>
          <w:rFonts w:eastAsia="Times New Roman"/>
          <w:b/>
          <w:sz w:val="24"/>
          <w:szCs w:val="24"/>
        </w:rPr>
        <w:t>Kas yra Sevoflurane Piramal ir kam jis vartojamas</w:t>
      </w:r>
      <w:r w:rsidRPr="007F631A">
        <w:rPr>
          <w:rFonts w:eastAsia="Times New Roman"/>
          <w:b/>
          <w:bCs/>
          <w:color w:val="000000"/>
        </w:rPr>
        <w:t xml:space="preserve"> </w:t>
      </w:r>
    </w:p>
    <w:p w:rsidR="00834983" w:rsidRPr="007F631A" w:rsidRDefault="00834983" w:rsidP="00834983">
      <w:pPr>
        <w:tabs>
          <w:tab w:val="left" w:pos="567"/>
        </w:tabs>
        <w:suppressAutoHyphens/>
        <w:textAlignment w:val="baseline"/>
        <w:rPr>
          <w:rFonts w:eastAsia="Times New Roman"/>
          <w:color w:val="000000"/>
        </w:rPr>
      </w:pPr>
    </w:p>
    <w:p w:rsidR="00834983" w:rsidRPr="007F631A" w:rsidRDefault="00834983" w:rsidP="00834983">
      <w:pPr>
        <w:tabs>
          <w:tab w:val="left" w:pos="567"/>
        </w:tabs>
        <w:suppressAutoHyphens/>
        <w:textAlignment w:val="baseline"/>
        <w:rPr>
          <w:rFonts w:eastAsia="Times New Roman"/>
          <w:color w:val="000000"/>
        </w:rPr>
      </w:pPr>
      <w:r w:rsidRPr="007F631A">
        <w:rPr>
          <w:rFonts w:eastAsia="Times New Roman"/>
          <w:color w:val="000000"/>
        </w:rPr>
        <w:t>Veiklioji Sevoflurane Piramal medžiaga yra sevofluranas. Jis yra bendrojo poveikio anestetikas,</w:t>
      </w:r>
    </w:p>
    <w:p w:rsidR="00834983" w:rsidRPr="007F631A" w:rsidRDefault="00834983" w:rsidP="00834983">
      <w:pPr>
        <w:tabs>
          <w:tab w:val="left" w:pos="567"/>
        </w:tabs>
        <w:suppressAutoHyphens/>
        <w:textAlignment w:val="baseline"/>
        <w:rPr>
          <w:rFonts w:eastAsia="Times New Roman"/>
          <w:color w:val="000000"/>
        </w:rPr>
      </w:pPr>
      <w:proofErr w:type="gramStart"/>
      <w:r w:rsidRPr="007F631A">
        <w:rPr>
          <w:rFonts w:eastAsia="Times New Roman"/>
          <w:color w:val="000000"/>
        </w:rPr>
        <w:t>vartojamas</w:t>
      </w:r>
      <w:proofErr w:type="gramEnd"/>
      <w:r w:rsidRPr="007F631A">
        <w:rPr>
          <w:rFonts w:eastAsia="Times New Roman"/>
          <w:color w:val="000000"/>
        </w:rPr>
        <w:t xml:space="preserve"> chirurginių operacijų bei kitokių procedūrų metu.</w:t>
      </w:r>
    </w:p>
    <w:p w:rsidR="00834983" w:rsidRPr="007F631A" w:rsidRDefault="00834983" w:rsidP="00834983">
      <w:pPr>
        <w:tabs>
          <w:tab w:val="left" w:pos="567"/>
        </w:tabs>
        <w:suppressAutoHyphens/>
        <w:textAlignment w:val="baseline"/>
        <w:rPr>
          <w:rFonts w:eastAsia="Times New Roman"/>
          <w:color w:val="000000"/>
        </w:rPr>
      </w:pPr>
    </w:p>
    <w:p w:rsidR="00834983" w:rsidRPr="007F631A" w:rsidRDefault="00834983" w:rsidP="00834983">
      <w:pPr>
        <w:tabs>
          <w:tab w:val="left" w:pos="567"/>
        </w:tabs>
        <w:suppressAutoHyphens/>
        <w:textAlignment w:val="baseline"/>
        <w:rPr>
          <w:rFonts w:eastAsia="Times New Roman"/>
          <w:color w:val="000000"/>
        </w:rPr>
      </w:pPr>
      <w:r w:rsidRPr="007F631A">
        <w:rPr>
          <w:rFonts w:eastAsia="Times New Roman"/>
          <w:color w:val="000000"/>
        </w:rPr>
        <w:t>Sevoflurane Piramal yra įkvepiamas anestetikas, kurio Jums duodama per garintuvą įkvėpti.</w:t>
      </w:r>
    </w:p>
    <w:p w:rsidR="00834983" w:rsidRPr="007F631A" w:rsidRDefault="00834983" w:rsidP="00834983">
      <w:pPr>
        <w:tabs>
          <w:tab w:val="left" w:pos="567"/>
        </w:tabs>
        <w:suppressAutoHyphens/>
        <w:textAlignment w:val="baseline"/>
        <w:rPr>
          <w:rFonts w:eastAsia="Times New Roman"/>
          <w:color w:val="000000"/>
        </w:rPr>
      </w:pPr>
      <w:r w:rsidRPr="007F631A">
        <w:rPr>
          <w:rFonts w:eastAsia="Times New Roman"/>
          <w:color w:val="000000"/>
        </w:rPr>
        <w:t>Sevoflurane Piramal sukelia kietą miegą (sukelia nejautrą). Be to, jis palaiko gilų miegą, kurio metu</w:t>
      </w:r>
    </w:p>
    <w:p w:rsidR="00834983" w:rsidRPr="007F631A" w:rsidRDefault="00834983" w:rsidP="00834983">
      <w:pPr>
        <w:tabs>
          <w:tab w:val="left" w:pos="567"/>
        </w:tabs>
        <w:suppressAutoHyphens/>
        <w:textAlignment w:val="baseline"/>
        <w:rPr>
          <w:rFonts w:eastAsia="Times New Roman"/>
          <w:color w:val="000000"/>
        </w:rPr>
      </w:pPr>
      <w:proofErr w:type="gramStart"/>
      <w:r w:rsidRPr="007F631A">
        <w:rPr>
          <w:rFonts w:eastAsia="Times New Roman"/>
          <w:color w:val="000000"/>
        </w:rPr>
        <w:t>nejaučiama</w:t>
      </w:r>
      <w:proofErr w:type="gramEnd"/>
      <w:r w:rsidRPr="007F631A">
        <w:rPr>
          <w:rFonts w:eastAsia="Times New Roman"/>
          <w:color w:val="000000"/>
        </w:rPr>
        <w:t xml:space="preserve"> skausmo (palaiko nejautrą). Jeigu Jūsų savijauta nepagerėjo arba net pablogėjo, kreipkitės į gydytoją.</w:t>
      </w:r>
    </w:p>
    <w:p w:rsidR="00834983" w:rsidRPr="007F631A" w:rsidRDefault="00834983" w:rsidP="00834983">
      <w:pPr>
        <w:tabs>
          <w:tab w:val="left" w:pos="567"/>
        </w:tabs>
        <w:suppressAutoHyphens/>
        <w:textAlignment w:val="baseline"/>
        <w:rPr>
          <w:rFonts w:eastAsia="Times New Roman"/>
          <w:b/>
          <w:bCs/>
          <w:color w:val="000000"/>
        </w:rPr>
      </w:pPr>
    </w:p>
    <w:p w:rsidR="00834983" w:rsidRPr="007F631A" w:rsidRDefault="00834983" w:rsidP="00834983">
      <w:pPr>
        <w:tabs>
          <w:tab w:val="left" w:pos="567"/>
        </w:tabs>
        <w:suppressAutoHyphens/>
        <w:textAlignment w:val="baseline"/>
        <w:rPr>
          <w:rFonts w:eastAsia="Times New Roman"/>
          <w:b/>
          <w:bCs/>
          <w:color w:val="000000"/>
        </w:rPr>
      </w:pPr>
    </w:p>
    <w:p w:rsidR="00834983" w:rsidRPr="007F631A" w:rsidRDefault="00834983" w:rsidP="00834983">
      <w:pPr>
        <w:tabs>
          <w:tab w:val="left" w:pos="567"/>
        </w:tabs>
        <w:suppressAutoHyphens/>
        <w:textAlignment w:val="baseline"/>
        <w:rPr>
          <w:rFonts w:eastAsia="Times New Roman"/>
          <w:b/>
          <w:bCs/>
          <w:color w:val="000000"/>
        </w:rPr>
      </w:pPr>
      <w:r w:rsidRPr="007F631A">
        <w:rPr>
          <w:rFonts w:eastAsia="Times New Roman"/>
          <w:b/>
          <w:bCs/>
          <w:color w:val="000000"/>
        </w:rPr>
        <w:t xml:space="preserve">2. </w:t>
      </w:r>
      <w:r w:rsidRPr="007F631A">
        <w:rPr>
          <w:rFonts w:eastAsia="Times New Roman"/>
          <w:b/>
          <w:bCs/>
          <w:color w:val="000000"/>
        </w:rPr>
        <w:tab/>
        <w:t xml:space="preserve">Kas žinotina prieš vartojant Sevoflurane Piramal </w:t>
      </w:r>
    </w:p>
    <w:p w:rsidR="00834983" w:rsidRPr="007F631A" w:rsidRDefault="00834983" w:rsidP="00834983">
      <w:pPr>
        <w:tabs>
          <w:tab w:val="left" w:pos="567"/>
        </w:tabs>
        <w:suppressAutoHyphens/>
        <w:textAlignment w:val="baseline"/>
        <w:rPr>
          <w:rFonts w:eastAsia="Times New Roman"/>
          <w:b/>
          <w:bCs/>
          <w:color w:val="000000"/>
        </w:rPr>
      </w:pPr>
    </w:p>
    <w:p w:rsidR="00834983" w:rsidRPr="007F631A" w:rsidRDefault="00834983" w:rsidP="00834983">
      <w:pPr>
        <w:tabs>
          <w:tab w:val="left" w:pos="567"/>
        </w:tabs>
        <w:rPr>
          <w:rFonts w:eastAsia="Times New Roman"/>
          <w:b/>
          <w:bCs/>
          <w:color w:val="000000"/>
        </w:rPr>
      </w:pPr>
      <w:r w:rsidRPr="007F631A">
        <w:rPr>
          <w:rFonts w:eastAsia="Times New Roman"/>
        </w:rPr>
        <w:t>Sevoflurano nejautrą gali atlikti tik asmenys, parengti atlikti bendrąją nejautrą – anesteziologai arba prižiūrint anesteziologui.</w:t>
      </w:r>
    </w:p>
    <w:p w:rsidR="00834983" w:rsidRPr="007F631A" w:rsidRDefault="00834983" w:rsidP="00834983">
      <w:pPr>
        <w:tabs>
          <w:tab w:val="left" w:pos="567"/>
        </w:tabs>
        <w:suppressAutoHyphens/>
        <w:textAlignment w:val="baseline"/>
        <w:rPr>
          <w:rFonts w:eastAsia="Times New Roman"/>
          <w:b/>
          <w:bCs/>
          <w:color w:val="000000"/>
        </w:rPr>
      </w:pPr>
    </w:p>
    <w:p w:rsidR="00834983" w:rsidRPr="007F631A" w:rsidRDefault="00834983" w:rsidP="00834983">
      <w:pPr>
        <w:tabs>
          <w:tab w:val="left" w:pos="567"/>
        </w:tabs>
        <w:suppressAutoHyphens/>
        <w:textAlignment w:val="baseline"/>
        <w:rPr>
          <w:rFonts w:eastAsia="Times New Roman"/>
          <w:b/>
          <w:bCs/>
          <w:color w:val="000000"/>
        </w:rPr>
      </w:pPr>
      <w:r w:rsidRPr="007F631A">
        <w:rPr>
          <w:rFonts w:eastAsia="Times New Roman"/>
          <w:b/>
          <w:bCs/>
          <w:color w:val="000000"/>
        </w:rPr>
        <w:t>Sevoflurane Piramal vartoti negalima (jei bet kuri paminėta būklė Jums tinka, pasakykite</w:t>
      </w:r>
    </w:p>
    <w:p w:rsidR="00834983" w:rsidRPr="007F631A" w:rsidRDefault="00834983" w:rsidP="00834983">
      <w:pPr>
        <w:tabs>
          <w:tab w:val="left" w:pos="567"/>
        </w:tabs>
        <w:suppressAutoHyphens/>
        <w:textAlignment w:val="baseline"/>
        <w:rPr>
          <w:rFonts w:eastAsia="Times New Roman"/>
          <w:b/>
          <w:bCs/>
          <w:color w:val="000000"/>
        </w:rPr>
      </w:pPr>
      <w:proofErr w:type="gramStart"/>
      <w:r w:rsidRPr="007F631A">
        <w:rPr>
          <w:rFonts w:eastAsia="Times New Roman"/>
          <w:b/>
          <w:bCs/>
          <w:color w:val="000000"/>
        </w:rPr>
        <w:t>gydytojui</w:t>
      </w:r>
      <w:proofErr w:type="gramEnd"/>
      <w:r w:rsidRPr="007F631A">
        <w:rPr>
          <w:rFonts w:eastAsia="Times New Roman"/>
          <w:b/>
          <w:bCs/>
          <w:color w:val="000000"/>
        </w:rPr>
        <w:t>):</w:t>
      </w:r>
    </w:p>
    <w:p w:rsidR="00834983" w:rsidRPr="007F631A" w:rsidRDefault="00834983" w:rsidP="00834983">
      <w:pPr>
        <w:widowControl/>
        <w:numPr>
          <w:ilvl w:val="0"/>
          <w:numId w:val="1"/>
        </w:numPr>
        <w:tabs>
          <w:tab w:val="left" w:pos="-218"/>
          <w:tab w:val="left" w:pos="567"/>
        </w:tabs>
        <w:suppressAutoHyphens/>
        <w:autoSpaceDE/>
        <w:adjustRightInd/>
        <w:textAlignment w:val="baseline"/>
        <w:rPr>
          <w:rFonts w:eastAsia="Times New Roman"/>
        </w:rPr>
      </w:pPr>
      <w:r>
        <w:rPr>
          <w:rFonts w:eastAsia="Times New Roman"/>
          <w:color w:val="000000"/>
        </w:rPr>
        <w:t xml:space="preserve">jeigu </w:t>
      </w:r>
      <w:r w:rsidRPr="007F631A">
        <w:rPr>
          <w:rFonts w:eastAsia="Times New Roman"/>
          <w:color w:val="000000"/>
        </w:rPr>
        <w:t>Jums negalima taikyti bendros nejautros;</w:t>
      </w:r>
    </w:p>
    <w:p w:rsidR="00834983" w:rsidRPr="007F631A" w:rsidRDefault="00834983" w:rsidP="00834983">
      <w:pPr>
        <w:widowControl/>
        <w:numPr>
          <w:ilvl w:val="0"/>
          <w:numId w:val="1"/>
        </w:numPr>
        <w:tabs>
          <w:tab w:val="left" w:pos="-218"/>
          <w:tab w:val="left" w:pos="567"/>
        </w:tabs>
        <w:suppressAutoHyphens/>
        <w:autoSpaceDE/>
        <w:adjustRightInd/>
        <w:textAlignment w:val="baseline"/>
        <w:rPr>
          <w:rFonts w:eastAsia="Times New Roman"/>
        </w:rPr>
      </w:pPr>
      <w:r w:rsidRPr="007F631A">
        <w:rPr>
          <w:rFonts w:eastAsia="Times New Roman"/>
        </w:rPr>
        <w:t>jeigu yra alergija sevofluranui arba panašiam anestetikui;</w:t>
      </w:r>
    </w:p>
    <w:p w:rsidR="00834983" w:rsidRPr="007F631A" w:rsidRDefault="00834983" w:rsidP="00834983">
      <w:pPr>
        <w:widowControl/>
        <w:numPr>
          <w:ilvl w:val="0"/>
          <w:numId w:val="1"/>
        </w:numPr>
        <w:tabs>
          <w:tab w:val="left" w:pos="567"/>
        </w:tabs>
        <w:suppressAutoHyphens/>
        <w:adjustRightInd/>
        <w:ind w:hanging="357"/>
        <w:textAlignment w:val="baseline"/>
        <w:rPr>
          <w:rFonts w:eastAsia="Times New Roman"/>
          <w:color w:val="000000"/>
        </w:rPr>
      </w:pPr>
      <w:r w:rsidRPr="007F631A">
        <w:rPr>
          <w:rFonts w:eastAsia="Times New Roman"/>
          <w:color w:val="000000"/>
        </w:rPr>
        <w:t>Jums ar Jūsų giminaičiams nejautros metu buvo būklė, vadinama piktybine hipertermija (ji pasireiškia greitu kūno temperatūros didėjimu);</w:t>
      </w:r>
    </w:p>
    <w:p w:rsidR="00834983" w:rsidRPr="007F631A" w:rsidRDefault="00834983" w:rsidP="00834983">
      <w:pPr>
        <w:widowControl/>
        <w:numPr>
          <w:ilvl w:val="0"/>
          <w:numId w:val="1"/>
        </w:numPr>
        <w:tabs>
          <w:tab w:val="left" w:pos="567"/>
        </w:tabs>
        <w:suppressAutoHyphens/>
        <w:adjustRightInd/>
        <w:contextualSpacing/>
        <w:textAlignment w:val="baseline"/>
        <w:rPr>
          <w:rFonts w:eastAsia="Times New Roman"/>
          <w:color w:val="000000"/>
        </w:rPr>
      </w:pPr>
      <w:r w:rsidRPr="007F631A">
        <w:rPr>
          <w:rFonts w:eastAsia="Times New Roman"/>
          <w:color w:val="000000"/>
        </w:rPr>
        <w:t>Jūs blogai reagavote į ankstesnę nejautrą, sukeltą sevofluranu ar panašiais anestetikais:   atsirado kepenų funkcijos sutrikimų (pavyzdžiui, gelta), karščiavimas, kraujo ar kitokių sutrikimų;</w:t>
      </w:r>
    </w:p>
    <w:p w:rsidR="00834983" w:rsidRPr="007F631A" w:rsidRDefault="00834983" w:rsidP="00834983">
      <w:pPr>
        <w:widowControl/>
        <w:numPr>
          <w:ilvl w:val="0"/>
          <w:numId w:val="1"/>
        </w:numPr>
        <w:tabs>
          <w:tab w:val="left" w:pos="567"/>
        </w:tabs>
        <w:suppressAutoHyphens/>
        <w:ind w:hanging="357"/>
        <w:textAlignment w:val="baseline"/>
        <w:rPr>
          <w:rFonts w:eastAsia="Times New Roman"/>
          <w:sz w:val="20"/>
          <w:szCs w:val="20"/>
        </w:rPr>
      </w:pPr>
      <w:r w:rsidRPr="007F631A">
        <w:rPr>
          <w:rFonts w:eastAsia="Times New Roman"/>
          <w:color w:val="000000"/>
        </w:rPr>
        <w:t xml:space="preserve">Jums kada nors buvo pailgėjęs QT intervalas (tam tikro EKG intervalo trukmės pailgėjimas) arba pasireiškė polimorfinė skilvelinė paroksizminė tachikardija (tam tikro tipo širdies plakimas), kurie irgi gali būti susiję su QT intervalo pailgėjimu; </w:t>
      </w:r>
    </w:p>
    <w:p w:rsidR="00834983" w:rsidRPr="007F631A" w:rsidRDefault="00834983" w:rsidP="00834983">
      <w:pPr>
        <w:widowControl/>
        <w:numPr>
          <w:ilvl w:val="0"/>
          <w:numId w:val="1"/>
        </w:numPr>
        <w:tabs>
          <w:tab w:val="left" w:pos="567"/>
        </w:tabs>
        <w:suppressAutoHyphens/>
        <w:ind w:hanging="357"/>
        <w:textAlignment w:val="baseline"/>
        <w:rPr>
          <w:rFonts w:eastAsia="Times New Roman"/>
          <w:sz w:val="20"/>
          <w:szCs w:val="20"/>
        </w:rPr>
      </w:pPr>
      <w:proofErr w:type="gramStart"/>
      <w:r w:rsidRPr="007F631A">
        <w:rPr>
          <w:rFonts w:eastAsia="Times New Roman"/>
          <w:sz w:val="20"/>
          <w:szCs w:val="20"/>
        </w:rPr>
        <w:t>yra</w:t>
      </w:r>
      <w:proofErr w:type="gramEnd"/>
      <w:r w:rsidRPr="007F631A">
        <w:rPr>
          <w:rFonts w:eastAsia="Times New Roman"/>
          <w:sz w:val="20"/>
          <w:szCs w:val="20"/>
        </w:rPr>
        <w:t xml:space="preserve"> medicininių priežasčių, dėl kurių Jums negalima taikyti bendros nejautros.</w:t>
      </w:r>
    </w:p>
    <w:p w:rsidR="00834983" w:rsidRPr="007F631A" w:rsidRDefault="00834983" w:rsidP="00834983">
      <w:pPr>
        <w:tabs>
          <w:tab w:val="left" w:pos="567"/>
        </w:tabs>
        <w:suppressAutoHyphens/>
        <w:spacing w:line="276" w:lineRule="auto"/>
        <w:textAlignment w:val="baseline"/>
        <w:rPr>
          <w:rFonts w:eastAsia="Times New Roman"/>
          <w:b/>
          <w:bCs/>
          <w:color w:val="000000"/>
        </w:rPr>
      </w:pPr>
    </w:p>
    <w:p w:rsidR="00834983" w:rsidRPr="007F631A" w:rsidRDefault="00834983" w:rsidP="00834983">
      <w:pPr>
        <w:tabs>
          <w:tab w:val="left" w:pos="567"/>
        </w:tabs>
        <w:suppressAutoHyphens/>
        <w:spacing w:line="220" w:lineRule="exact"/>
        <w:textAlignment w:val="baseline"/>
        <w:rPr>
          <w:rFonts w:eastAsia="Times New Roman"/>
          <w:b/>
          <w:bCs/>
        </w:rPr>
      </w:pPr>
      <w:r w:rsidRPr="007F631A">
        <w:rPr>
          <w:rFonts w:eastAsia="Times New Roman"/>
          <w:b/>
          <w:bCs/>
        </w:rPr>
        <w:t>Įspėjimai ir atsargumo priemonės</w:t>
      </w:r>
    </w:p>
    <w:p w:rsidR="00834983" w:rsidRPr="007F631A" w:rsidRDefault="00834983" w:rsidP="00834983">
      <w:pPr>
        <w:tabs>
          <w:tab w:val="left" w:pos="567"/>
        </w:tabs>
        <w:suppressAutoHyphens/>
        <w:textAlignment w:val="baseline"/>
        <w:rPr>
          <w:rFonts w:eastAsia="Times New Roman"/>
          <w:sz w:val="24"/>
          <w:szCs w:val="24"/>
        </w:rPr>
      </w:pPr>
      <w:r w:rsidRPr="007F631A">
        <w:rPr>
          <w:rFonts w:eastAsia="Times New Roman"/>
          <w:bCs/>
          <w:color w:val="000000"/>
        </w:rPr>
        <w:t>Prieš Sevoflurane Piramal vartojimą pasakykite gydytojui, jeigu:</w:t>
      </w:r>
    </w:p>
    <w:p w:rsidR="00834983" w:rsidRPr="007F631A" w:rsidRDefault="00834983" w:rsidP="00834983">
      <w:pPr>
        <w:widowControl/>
        <w:numPr>
          <w:ilvl w:val="0"/>
          <w:numId w:val="1"/>
        </w:numPr>
        <w:tabs>
          <w:tab w:val="left" w:pos="567"/>
        </w:tabs>
        <w:suppressAutoHyphens/>
        <w:adjustRightInd/>
        <w:ind w:hanging="357"/>
        <w:textAlignment w:val="baseline"/>
        <w:rPr>
          <w:rFonts w:eastAsia="Times New Roman"/>
          <w:color w:val="000000"/>
        </w:rPr>
      </w:pPr>
      <w:r w:rsidRPr="007F631A">
        <w:rPr>
          <w:rFonts w:eastAsia="Times New Roman"/>
          <w:color w:val="000000"/>
        </w:rPr>
        <w:t>Jums jau anksčiau buvo vartota bendrojo poveikio anestetikų, ypač jei jų vartota kartotinai trumpu laikotarpiu (gali būti didesnė kepenų sutrikimų rizika);</w:t>
      </w:r>
    </w:p>
    <w:p w:rsidR="00834983" w:rsidRDefault="00834983" w:rsidP="00834983">
      <w:pPr>
        <w:widowControl/>
        <w:numPr>
          <w:ilvl w:val="0"/>
          <w:numId w:val="1"/>
        </w:numPr>
        <w:tabs>
          <w:tab w:val="left" w:pos="567"/>
        </w:tabs>
        <w:suppressAutoHyphens/>
        <w:adjustRightInd/>
        <w:ind w:hanging="357"/>
        <w:textAlignment w:val="baseline"/>
        <w:rPr>
          <w:rFonts w:eastAsia="Times New Roman"/>
          <w:color w:val="000000"/>
        </w:rPr>
      </w:pPr>
      <w:r w:rsidRPr="007F631A">
        <w:rPr>
          <w:rFonts w:eastAsia="Times New Roman"/>
          <w:color w:val="000000"/>
        </w:rPr>
        <w:t>sergate kita liga, nesusijusia su Jūsų operacija, ypač jei yra inkstų ar kepenų funkcijos sutrikimų, mažas kraujospūdis, stiprus galvos skausmas, pykinimas, vėmimas ar Pompe (</w:t>
      </w:r>
      <w:r w:rsidRPr="00C6393B">
        <w:rPr>
          <w:rFonts w:eastAsia="Times New Roman"/>
          <w:color w:val="000000"/>
        </w:rPr>
        <w:t>Pompe</w:t>
      </w:r>
      <w:r w:rsidRPr="007F631A">
        <w:rPr>
          <w:rFonts w:eastAsia="Times New Roman"/>
          <w:color w:val="000000"/>
        </w:rPr>
        <w:t>) liga (vaikams);</w:t>
      </w:r>
    </w:p>
    <w:p w:rsidR="00834983" w:rsidRPr="00C6393B" w:rsidRDefault="00834983" w:rsidP="00834983">
      <w:pPr>
        <w:widowControl/>
        <w:numPr>
          <w:ilvl w:val="0"/>
          <w:numId w:val="1"/>
        </w:numPr>
        <w:tabs>
          <w:tab w:val="left" w:pos="567"/>
        </w:tabs>
        <w:suppressAutoHyphens/>
        <w:adjustRightInd/>
        <w:textAlignment w:val="baseline"/>
        <w:rPr>
          <w:rFonts w:eastAsia="Times New Roman"/>
          <w:color w:val="000000"/>
        </w:rPr>
      </w:pPr>
      <w:r w:rsidRPr="00DD3A0C">
        <w:rPr>
          <w:rFonts w:eastAsia="Times New Roman"/>
          <w:color w:val="000000"/>
        </w:rPr>
        <w:t>J</w:t>
      </w:r>
      <w:r>
        <w:rPr>
          <w:rFonts w:eastAsia="Times New Roman"/>
          <w:color w:val="000000"/>
        </w:rPr>
        <w:t xml:space="preserve">ums </w:t>
      </w:r>
      <w:proofErr w:type="gramStart"/>
      <w:r>
        <w:rPr>
          <w:rFonts w:eastAsia="Times New Roman"/>
          <w:color w:val="000000"/>
        </w:rPr>
        <w:t>yra  tam</w:t>
      </w:r>
      <w:proofErr w:type="gramEnd"/>
      <w:r>
        <w:rPr>
          <w:rFonts w:eastAsia="Times New Roman"/>
          <w:color w:val="000000"/>
        </w:rPr>
        <w:t xml:space="preserve"> tikro tipo</w:t>
      </w:r>
      <w:r w:rsidRPr="00DD3A0C">
        <w:rPr>
          <w:rFonts w:eastAsia="Times New Roman"/>
          <w:color w:val="000000"/>
        </w:rPr>
        <w:t xml:space="preserve"> raumenų silpnum</w:t>
      </w:r>
      <w:r>
        <w:rPr>
          <w:rFonts w:eastAsia="Times New Roman"/>
          <w:color w:val="000000"/>
        </w:rPr>
        <w:t>as</w:t>
      </w:r>
      <w:r w:rsidRPr="00DD3A0C">
        <w:rPr>
          <w:rFonts w:eastAsia="Times New Roman"/>
          <w:color w:val="000000"/>
        </w:rPr>
        <w:t xml:space="preserve"> (</w:t>
      </w:r>
      <w:r>
        <w:rPr>
          <w:rFonts w:eastAsia="Times New Roman"/>
          <w:color w:val="000000"/>
        </w:rPr>
        <w:t>generalizuota miastenija</w:t>
      </w:r>
      <w:r w:rsidRPr="00DD3A0C">
        <w:rPr>
          <w:rFonts w:eastAsia="Times New Roman"/>
          <w:color w:val="000000"/>
        </w:rPr>
        <w:t xml:space="preserve">), nes šia liga sergantys žmonės yra labai jautrūs vaistams, </w:t>
      </w:r>
      <w:r>
        <w:rPr>
          <w:rFonts w:eastAsia="Times New Roman"/>
          <w:color w:val="000000"/>
        </w:rPr>
        <w:t xml:space="preserve">kurie </w:t>
      </w:r>
      <w:r w:rsidRPr="00DD3A0C">
        <w:rPr>
          <w:rFonts w:eastAsia="Times New Roman"/>
          <w:color w:val="000000"/>
        </w:rPr>
        <w:t>slopina kvėpavimą.</w:t>
      </w:r>
    </w:p>
    <w:p w:rsidR="00834983" w:rsidRPr="00C6393B" w:rsidRDefault="00834983" w:rsidP="00834983">
      <w:pPr>
        <w:widowControl/>
        <w:numPr>
          <w:ilvl w:val="0"/>
          <w:numId w:val="1"/>
        </w:numPr>
        <w:tabs>
          <w:tab w:val="left" w:pos="567"/>
        </w:tabs>
        <w:suppressAutoHyphens/>
        <w:adjustRightInd/>
        <w:ind w:hanging="357"/>
        <w:textAlignment w:val="baseline"/>
        <w:rPr>
          <w:rFonts w:eastAsia="Times New Roman"/>
          <w:color w:val="000000"/>
        </w:rPr>
      </w:pPr>
      <w:r w:rsidRPr="00C6393B">
        <w:rPr>
          <w:rFonts w:eastAsia="Times New Roman"/>
          <w:color w:val="000000"/>
        </w:rPr>
        <w:t xml:space="preserve">sergate vainikinių arterijų ligomis; </w:t>
      </w:r>
    </w:p>
    <w:p w:rsidR="00834983" w:rsidRPr="00C6393B" w:rsidRDefault="00834983" w:rsidP="00834983">
      <w:pPr>
        <w:widowControl/>
        <w:numPr>
          <w:ilvl w:val="0"/>
          <w:numId w:val="1"/>
        </w:numPr>
        <w:tabs>
          <w:tab w:val="left" w:pos="567"/>
        </w:tabs>
        <w:suppressAutoHyphens/>
        <w:adjustRightInd/>
        <w:ind w:hanging="357"/>
        <w:textAlignment w:val="baseline"/>
        <w:rPr>
          <w:rFonts w:eastAsia="Times New Roman"/>
          <w:color w:val="000000"/>
        </w:rPr>
      </w:pPr>
      <w:r w:rsidRPr="00C6393B">
        <w:rPr>
          <w:rFonts w:eastAsia="Times New Roman"/>
          <w:color w:val="000000"/>
        </w:rPr>
        <w:t>Jums pasireiškia hipovolemija (mažas kraujo tūris) ar silpnumas;</w:t>
      </w:r>
    </w:p>
    <w:p w:rsidR="00834983" w:rsidRPr="00C6393B" w:rsidRDefault="00834983" w:rsidP="00834983">
      <w:pPr>
        <w:widowControl/>
        <w:numPr>
          <w:ilvl w:val="0"/>
          <w:numId w:val="1"/>
        </w:numPr>
        <w:tabs>
          <w:tab w:val="left" w:pos="567"/>
        </w:tabs>
        <w:suppressAutoHyphens/>
        <w:adjustRightInd/>
        <w:ind w:hanging="357"/>
        <w:textAlignment w:val="baseline"/>
        <w:rPr>
          <w:rFonts w:eastAsia="Times New Roman"/>
          <w:color w:val="000000"/>
        </w:rPr>
      </w:pPr>
      <w:r w:rsidRPr="00C6393B">
        <w:rPr>
          <w:rFonts w:eastAsia="Times New Roman"/>
          <w:color w:val="000000"/>
        </w:rPr>
        <w:t>turite ar seniau esate turėję kepenų problemų, pvz., sirgote hepatitu (kepenų uždegimu) ar gelta;</w:t>
      </w:r>
    </w:p>
    <w:p w:rsidR="00834983" w:rsidRPr="00C6393B" w:rsidRDefault="00834983" w:rsidP="00834983">
      <w:pPr>
        <w:widowControl/>
        <w:numPr>
          <w:ilvl w:val="0"/>
          <w:numId w:val="1"/>
        </w:numPr>
        <w:tabs>
          <w:tab w:val="left" w:pos="567"/>
        </w:tabs>
        <w:suppressAutoHyphens/>
        <w:adjustRightInd/>
        <w:ind w:hanging="357"/>
        <w:textAlignment w:val="baseline"/>
        <w:rPr>
          <w:rFonts w:eastAsia="Times New Roman"/>
          <w:color w:val="000000"/>
        </w:rPr>
      </w:pPr>
      <w:r w:rsidRPr="007F631A">
        <w:rPr>
          <w:rFonts w:eastAsia="Times New Roman"/>
          <w:color w:val="000000"/>
        </w:rPr>
        <w:t>sergate nervų ir raumenų liga, ypač Diušeno (</w:t>
      </w:r>
      <w:r w:rsidRPr="00C6393B">
        <w:rPr>
          <w:rFonts w:eastAsia="Times New Roman"/>
          <w:color w:val="000000"/>
        </w:rPr>
        <w:t>Duchenne</w:t>
      </w:r>
      <w:r w:rsidRPr="007F631A">
        <w:rPr>
          <w:rFonts w:eastAsia="Times New Roman"/>
          <w:color w:val="000000"/>
        </w:rPr>
        <w:t>) raumenų distrofija;</w:t>
      </w:r>
    </w:p>
    <w:p w:rsidR="00834983" w:rsidRPr="007F631A" w:rsidRDefault="00834983" w:rsidP="00834983">
      <w:pPr>
        <w:widowControl/>
        <w:numPr>
          <w:ilvl w:val="0"/>
          <w:numId w:val="1"/>
        </w:numPr>
        <w:tabs>
          <w:tab w:val="left" w:pos="567"/>
        </w:tabs>
        <w:suppressAutoHyphens/>
        <w:adjustRightInd/>
        <w:ind w:hanging="357"/>
        <w:textAlignment w:val="baseline"/>
        <w:rPr>
          <w:rFonts w:eastAsia="Times New Roman"/>
          <w:color w:val="000000"/>
        </w:rPr>
      </w:pPr>
      <w:r w:rsidRPr="007F631A">
        <w:rPr>
          <w:rFonts w:eastAsia="Times New Roman"/>
          <w:color w:val="000000"/>
        </w:rPr>
        <w:t>yra padidėjęs spaudimas kaukolės ertmėje (intrakranijinis spaudimas), pavyzdžiui, dėl galvos traumos ar smegenų naviko;</w:t>
      </w:r>
    </w:p>
    <w:p w:rsidR="00834983" w:rsidRPr="007F631A" w:rsidRDefault="00834983" w:rsidP="00834983">
      <w:pPr>
        <w:widowControl/>
        <w:numPr>
          <w:ilvl w:val="0"/>
          <w:numId w:val="1"/>
        </w:numPr>
        <w:tabs>
          <w:tab w:val="left" w:pos="567"/>
        </w:tabs>
        <w:suppressAutoHyphens/>
        <w:adjustRightInd/>
        <w:ind w:hanging="357"/>
        <w:textAlignment w:val="baseline"/>
        <w:rPr>
          <w:rFonts w:eastAsia="Times New Roman"/>
          <w:color w:val="000000"/>
        </w:rPr>
      </w:pPr>
      <w:r w:rsidRPr="007F631A">
        <w:rPr>
          <w:rFonts w:eastAsia="Times New Roman"/>
          <w:color w:val="000000"/>
        </w:rPr>
        <w:t>yra traukulių (priepuolių) atsiradimo rizika;</w:t>
      </w:r>
    </w:p>
    <w:p w:rsidR="00834983" w:rsidRPr="007F631A" w:rsidRDefault="00834983" w:rsidP="00834983">
      <w:pPr>
        <w:widowControl/>
        <w:numPr>
          <w:ilvl w:val="0"/>
          <w:numId w:val="1"/>
        </w:numPr>
        <w:tabs>
          <w:tab w:val="left" w:pos="567"/>
        </w:tabs>
        <w:suppressAutoHyphens/>
        <w:adjustRightInd/>
        <w:ind w:hanging="357"/>
        <w:textAlignment w:val="baseline"/>
        <w:rPr>
          <w:rFonts w:eastAsia="Times New Roman"/>
          <w:color w:val="000000"/>
        </w:rPr>
      </w:pPr>
      <w:r w:rsidRPr="007F631A">
        <w:rPr>
          <w:rFonts w:eastAsia="Times New Roman"/>
          <w:color w:val="000000"/>
        </w:rPr>
        <w:t>esate nėščia arba maitinate krūtimi;</w:t>
      </w:r>
    </w:p>
    <w:p w:rsidR="00834983" w:rsidRPr="007F631A" w:rsidRDefault="00834983" w:rsidP="00834983">
      <w:pPr>
        <w:widowControl/>
        <w:numPr>
          <w:ilvl w:val="0"/>
          <w:numId w:val="1"/>
        </w:numPr>
        <w:tabs>
          <w:tab w:val="left" w:pos="567"/>
        </w:tabs>
        <w:suppressAutoHyphens/>
        <w:adjustRightInd/>
        <w:ind w:hanging="357"/>
        <w:textAlignment w:val="baseline"/>
        <w:rPr>
          <w:rFonts w:eastAsia="Times New Roman"/>
          <w:color w:val="000000"/>
        </w:rPr>
      </w:pPr>
      <w:r w:rsidRPr="007F631A">
        <w:rPr>
          <w:rFonts w:eastAsia="Times New Roman"/>
          <w:color w:val="000000"/>
        </w:rPr>
        <w:t>yra diagnozuota mitochondrijas pažeidžianti liga (tai yra sutrikimas, kuris gali būti įgimtas ir gali pažeisti tam tikras širdies, smegenų ir inkstų ląsteles);</w:t>
      </w:r>
    </w:p>
    <w:p w:rsidR="00834983" w:rsidRPr="007F631A" w:rsidRDefault="00834983" w:rsidP="00834983">
      <w:pPr>
        <w:widowControl/>
        <w:numPr>
          <w:ilvl w:val="0"/>
          <w:numId w:val="1"/>
        </w:numPr>
        <w:tabs>
          <w:tab w:val="left" w:pos="567"/>
        </w:tabs>
        <w:suppressAutoHyphens/>
        <w:adjustRightInd/>
        <w:ind w:hanging="357"/>
        <w:textAlignment w:val="baseline"/>
        <w:rPr>
          <w:rFonts w:eastAsia="Times New Roman"/>
          <w:color w:val="000000"/>
        </w:rPr>
      </w:pPr>
      <w:proofErr w:type="gramStart"/>
      <w:r w:rsidRPr="007F631A">
        <w:rPr>
          <w:rFonts w:eastAsia="Times New Roman"/>
          <w:color w:val="000000"/>
        </w:rPr>
        <w:t>retai</w:t>
      </w:r>
      <w:proofErr w:type="gramEnd"/>
      <w:r w:rsidRPr="007F631A">
        <w:rPr>
          <w:rFonts w:eastAsia="Times New Roman"/>
          <w:color w:val="000000"/>
        </w:rPr>
        <w:t xml:space="preserve"> ir nenumatytais atvejais Jums pasireiškia piktybinė hipertermija (staiga pakilusi ir pavojingai aukšta kūno temperatūra operacijos metu ar tuojau po jos). Tokiu atveju anesteziologas (gydytojas) turi nutraukti sevoflurano vartojimą ir skirti vaistų gydyti piktybinei hipertermijai (dantroleno) bei kitokį pagalbinį gydymą. Buvo pranešta apie mirtinus piktybinės hipertermijos atvejus vartojant sevofluraną.</w:t>
      </w:r>
    </w:p>
    <w:p w:rsidR="00834983" w:rsidRPr="007F631A" w:rsidRDefault="00834983" w:rsidP="00834983">
      <w:pPr>
        <w:tabs>
          <w:tab w:val="left" w:pos="567"/>
        </w:tabs>
        <w:suppressAutoHyphens/>
        <w:textAlignment w:val="baseline"/>
        <w:rPr>
          <w:rFonts w:eastAsia="Times New Roman"/>
          <w:u w:val="single"/>
        </w:rPr>
      </w:pPr>
      <w:r w:rsidRPr="007F631A">
        <w:rPr>
          <w:rFonts w:eastAsia="Times New Roman"/>
          <w:u w:val="single"/>
        </w:rPr>
        <w:t>Vaikams</w:t>
      </w:r>
    </w:p>
    <w:p w:rsidR="00834983" w:rsidRPr="007F631A" w:rsidRDefault="00834983" w:rsidP="00834983">
      <w:pPr>
        <w:widowControl/>
        <w:numPr>
          <w:ilvl w:val="0"/>
          <w:numId w:val="3"/>
        </w:numPr>
        <w:tabs>
          <w:tab w:val="left" w:pos="567"/>
        </w:tabs>
        <w:suppressAutoHyphens/>
        <w:contextualSpacing/>
        <w:textAlignment w:val="baseline"/>
        <w:rPr>
          <w:rFonts w:eastAsia="Times New Roman"/>
          <w:szCs w:val="24"/>
        </w:rPr>
      </w:pPr>
      <w:r w:rsidRPr="007F631A">
        <w:rPr>
          <w:rFonts w:eastAsia="Times New Roman"/>
        </w:rPr>
        <w:t>Jūsų vaikui yra Dauno sindromas</w:t>
      </w:r>
      <w:r w:rsidRPr="007F631A">
        <w:rPr>
          <w:rFonts w:eastAsia="Times New Roman"/>
          <w:szCs w:val="24"/>
        </w:rPr>
        <w:t>.</w:t>
      </w:r>
    </w:p>
    <w:p w:rsidR="00834983" w:rsidRDefault="00834983" w:rsidP="00834983">
      <w:pPr>
        <w:tabs>
          <w:tab w:val="left" w:pos="567"/>
        </w:tabs>
        <w:suppressAutoHyphens/>
        <w:spacing w:after="200" w:line="276" w:lineRule="auto"/>
        <w:textAlignment w:val="baseline"/>
        <w:rPr>
          <w:rFonts w:eastAsia="Times New Roman"/>
          <w:color w:val="000000"/>
          <w:szCs w:val="24"/>
        </w:rPr>
      </w:pPr>
    </w:p>
    <w:p w:rsidR="00834983" w:rsidRPr="00DD3A0C" w:rsidRDefault="00834983" w:rsidP="00834983">
      <w:pPr>
        <w:tabs>
          <w:tab w:val="left" w:pos="567"/>
        </w:tabs>
        <w:suppressAutoHyphens/>
        <w:spacing w:after="200" w:line="276" w:lineRule="auto"/>
        <w:textAlignment w:val="baseline"/>
        <w:rPr>
          <w:rFonts w:eastAsia="Times New Roman"/>
          <w:color w:val="000000"/>
          <w:szCs w:val="24"/>
        </w:rPr>
      </w:pPr>
      <w:r w:rsidRPr="00DD3A0C">
        <w:rPr>
          <w:rFonts w:eastAsia="Times New Roman"/>
          <w:color w:val="000000"/>
          <w:szCs w:val="24"/>
        </w:rPr>
        <w:t xml:space="preserve"> Sevoflurane 100% </w:t>
      </w:r>
      <w:r>
        <w:rPr>
          <w:rFonts w:eastAsia="Times New Roman"/>
          <w:color w:val="000000"/>
          <w:szCs w:val="24"/>
        </w:rPr>
        <w:t>garų įkvėpimo metu arba po to</w:t>
      </w:r>
      <w:r w:rsidRPr="00DD3A0C">
        <w:rPr>
          <w:rFonts w:eastAsia="Times New Roman"/>
          <w:color w:val="000000"/>
          <w:szCs w:val="24"/>
        </w:rPr>
        <w:t xml:space="preserve"> gali pasireikšti toks poveikis:</w:t>
      </w:r>
    </w:p>
    <w:p w:rsidR="00834983" w:rsidRDefault="00834983" w:rsidP="00834983">
      <w:pPr>
        <w:widowControl/>
        <w:numPr>
          <w:ilvl w:val="0"/>
          <w:numId w:val="1"/>
        </w:numPr>
        <w:tabs>
          <w:tab w:val="left" w:pos="567"/>
        </w:tabs>
        <w:suppressAutoHyphens/>
        <w:adjustRightInd/>
        <w:ind w:hanging="357"/>
        <w:textAlignment w:val="baseline"/>
        <w:rPr>
          <w:rFonts w:eastAsia="Times New Roman"/>
          <w:color w:val="000000"/>
        </w:rPr>
      </w:pPr>
      <w:r w:rsidRPr="004C6378">
        <w:rPr>
          <w:rFonts w:eastAsia="Times New Roman"/>
          <w:color w:val="000000"/>
        </w:rPr>
        <w:t xml:space="preserve">Per anestezijos laikotarpį (indukcinė fazė) sevofluranas, taip pat į jį panašūs vaistai (halogeninti anestetikai), gali sukelti kosulį. Į </w:t>
      </w:r>
      <w:proofErr w:type="gramStart"/>
      <w:r w:rsidRPr="004C6378">
        <w:rPr>
          <w:rFonts w:eastAsia="Times New Roman"/>
          <w:color w:val="000000"/>
        </w:rPr>
        <w:t>tai</w:t>
      </w:r>
      <w:proofErr w:type="gramEnd"/>
      <w:r w:rsidRPr="004C6378">
        <w:rPr>
          <w:rFonts w:eastAsia="Times New Roman"/>
          <w:color w:val="000000"/>
        </w:rPr>
        <w:t xml:space="preserve"> reikia atsižvelgti.</w:t>
      </w:r>
    </w:p>
    <w:p w:rsidR="00834983" w:rsidRPr="00DD3A0C" w:rsidRDefault="00834983" w:rsidP="00834983">
      <w:pPr>
        <w:widowControl/>
        <w:numPr>
          <w:ilvl w:val="0"/>
          <w:numId w:val="1"/>
        </w:numPr>
        <w:tabs>
          <w:tab w:val="left" w:pos="567"/>
        </w:tabs>
        <w:suppressAutoHyphens/>
        <w:adjustRightInd/>
        <w:ind w:hanging="357"/>
        <w:textAlignment w:val="baseline"/>
        <w:rPr>
          <w:rFonts w:eastAsia="Times New Roman"/>
          <w:color w:val="000000"/>
        </w:rPr>
      </w:pPr>
      <w:r w:rsidRPr="00DD3A0C">
        <w:rPr>
          <w:rFonts w:eastAsia="Times New Roman"/>
          <w:color w:val="000000"/>
        </w:rPr>
        <w:t>Kaip ir vartojant kit</w:t>
      </w:r>
      <w:r>
        <w:rPr>
          <w:rFonts w:eastAsia="Times New Roman"/>
          <w:color w:val="000000"/>
        </w:rPr>
        <w:t>ų</w:t>
      </w:r>
      <w:r w:rsidRPr="00DD3A0C">
        <w:rPr>
          <w:rFonts w:eastAsia="Times New Roman"/>
          <w:color w:val="000000"/>
        </w:rPr>
        <w:t xml:space="preserve"> anestetik</w:t>
      </w:r>
      <w:r>
        <w:rPr>
          <w:rFonts w:eastAsia="Times New Roman"/>
          <w:color w:val="000000"/>
        </w:rPr>
        <w:t>ų</w:t>
      </w:r>
      <w:r w:rsidRPr="00DD3A0C">
        <w:rPr>
          <w:rFonts w:eastAsia="Times New Roman"/>
          <w:color w:val="000000"/>
        </w:rPr>
        <w:t>, keletą dienų po sevoflurano vartojimo gali pasireikšti nedideli nuotaikos pokyčiai.</w:t>
      </w:r>
    </w:p>
    <w:p w:rsidR="00834983" w:rsidRPr="00DD3A0C" w:rsidRDefault="00834983" w:rsidP="00834983">
      <w:pPr>
        <w:widowControl/>
        <w:numPr>
          <w:ilvl w:val="0"/>
          <w:numId w:val="1"/>
        </w:numPr>
        <w:tabs>
          <w:tab w:val="left" w:pos="567"/>
        </w:tabs>
        <w:suppressAutoHyphens/>
        <w:adjustRightInd/>
        <w:ind w:hanging="357"/>
        <w:textAlignment w:val="baseline"/>
        <w:rPr>
          <w:rFonts w:eastAsia="Times New Roman"/>
          <w:color w:val="000000"/>
        </w:rPr>
      </w:pPr>
      <w:r w:rsidRPr="00DD3A0C">
        <w:rPr>
          <w:rFonts w:eastAsia="Times New Roman"/>
          <w:color w:val="000000"/>
        </w:rPr>
        <w:t>Mažiems vaikams iki šešerių metų, pabudus iš narkozės, dažniau kyla ūmi sumišimas (kliedesys). Be to, vaikai iki šešerių metų pabudę iš narkozės dažniau patiria susijaudinimą/nerimą.</w:t>
      </w:r>
    </w:p>
    <w:p w:rsidR="00834983" w:rsidRPr="004C6378" w:rsidRDefault="00834983" w:rsidP="00834983">
      <w:pPr>
        <w:widowControl/>
        <w:numPr>
          <w:ilvl w:val="0"/>
          <w:numId w:val="1"/>
        </w:numPr>
        <w:tabs>
          <w:tab w:val="left" w:pos="567"/>
        </w:tabs>
        <w:suppressAutoHyphens/>
        <w:adjustRightInd/>
        <w:ind w:hanging="357"/>
        <w:textAlignment w:val="baseline"/>
        <w:rPr>
          <w:rFonts w:eastAsia="Times New Roman"/>
          <w:color w:val="000000"/>
        </w:rPr>
      </w:pPr>
      <w:r w:rsidRPr="00DD3A0C">
        <w:rPr>
          <w:rFonts w:eastAsia="Times New Roman"/>
          <w:color w:val="000000"/>
        </w:rPr>
        <w:t>Jautriems pacientams inhaliaci</w:t>
      </w:r>
      <w:r>
        <w:rPr>
          <w:rFonts w:eastAsia="Times New Roman"/>
          <w:color w:val="000000"/>
        </w:rPr>
        <w:t>jo būdu vartojami</w:t>
      </w:r>
      <w:r w:rsidRPr="00DD3A0C">
        <w:rPr>
          <w:rFonts w:eastAsia="Times New Roman"/>
          <w:color w:val="000000"/>
        </w:rPr>
        <w:t xml:space="preserve"> anestetikai (inhaliaciniai anestetikai) gali </w:t>
      </w:r>
      <w:r>
        <w:rPr>
          <w:rFonts w:eastAsia="Times New Roman"/>
          <w:color w:val="000000"/>
        </w:rPr>
        <w:t>sukelti</w:t>
      </w:r>
      <w:r w:rsidRPr="00DD3A0C">
        <w:rPr>
          <w:rFonts w:eastAsia="Times New Roman"/>
          <w:color w:val="000000"/>
        </w:rPr>
        <w:t xml:space="preserve"> skeleto raumenų metabolinę (hipermetabolinę) būklę. Dėl to </w:t>
      </w:r>
      <w:r>
        <w:rPr>
          <w:rFonts w:eastAsia="Times New Roman"/>
          <w:color w:val="000000"/>
        </w:rPr>
        <w:t>Jūsų raumenyse t</w:t>
      </w:r>
      <w:r w:rsidRPr="00DD3A0C">
        <w:rPr>
          <w:rFonts w:eastAsia="Times New Roman"/>
          <w:color w:val="000000"/>
        </w:rPr>
        <w:t xml:space="preserve">padidėja deguonies poreikis </w:t>
      </w:r>
      <w:proofErr w:type="gramStart"/>
      <w:r w:rsidRPr="00DD3A0C">
        <w:rPr>
          <w:rFonts w:eastAsia="Times New Roman"/>
          <w:color w:val="000000"/>
        </w:rPr>
        <w:t>dėl</w:t>
      </w:r>
      <w:proofErr w:type="gramEnd"/>
      <w:r w:rsidRPr="00DD3A0C">
        <w:rPr>
          <w:rFonts w:eastAsia="Times New Roman"/>
          <w:color w:val="000000"/>
        </w:rPr>
        <w:t xml:space="preserve"> per didelio CO2 kiekio kraujyje (hiperkapnija). Tokiu atveju </w:t>
      </w:r>
      <w:r>
        <w:rPr>
          <w:rFonts w:eastAsia="Times New Roman"/>
          <w:color w:val="000000"/>
        </w:rPr>
        <w:t>Jums</w:t>
      </w:r>
      <w:r w:rsidRPr="00DD3A0C">
        <w:rPr>
          <w:rFonts w:eastAsia="Times New Roman"/>
          <w:color w:val="000000"/>
        </w:rPr>
        <w:t xml:space="preserve"> gali pasireikšti raumenų sustingimas (raumenų standumas), padažnė</w:t>
      </w:r>
      <w:r>
        <w:rPr>
          <w:rFonts w:eastAsia="Times New Roman"/>
          <w:color w:val="000000"/>
        </w:rPr>
        <w:t>ti</w:t>
      </w:r>
      <w:r w:rsidRPr="00DD3A0C">
        <w:rPr>
          <w:rFonts w:eastAsia="Times New Roman"/>
          <w:color w:val="000000"/>
        </w:rPr>
        <w:t xml:space="preserve"> širdies susitraukim</w:t>
      </w:r>
      <w:r>
        <w:rPr>
          <w:rFonts w:eastAsia="Times New Roman"/>
          <w:color w:val="000000"/>
        </w:rPr>
        <w:t>ai</w:t>
      </w:r>
      <w:r w:rsidRPr="004C6378">
        <w:rPr>
          <w:rFonts w:eastAsia="Times New Roman"/>
          <w:color w:val="000000"/>
        </w:rPr>
        <w:t xml:space="preserve"> (tachikardija), padažnė</w:t>
      </w:r>
      <w:r>
        <w:rPr>
          <w:rFonts w:eastAsia="Times New Roman"/>
          <w:color w:val="000000"/>
        </w:rPr>
        <w:t>ti</w:t>
      </w:r>
      <w:r w:rsidRPr="004C6378">
        <w:rPr>
          <w:rFonts w:eastAsia="Times New Roman"/>
          <w:color w:val="000000"/>
        </w:rPr>
        <w:t xml:space="preserve"> kvėpavimas (tachipnėja), </w:t>
      </w:r>
      <w:r>
        <w:rPr>
          <w:rFonts w:eastAsia="Times New Roman"/>
          <w:color w:val="000000"/>
        </w:rPr>
        <w:t xml:space="preserve">pakisti </w:t>
      </w:r>
      <w:r w:rsidRPr="004C6378">
        <w:rPr>
          <w:rFonts w:eastAsia="Times New Roman"/>
          <w:color w:val="000000"/>
        </w:rPr>
        <w:t>lūpų, liežuvio, odos ir gleivin</w:t>
      </w:r>
      <w:r>
        <w:rPr>
          <w:rFonts w:eastAsia="Times New Roman"/>
          <w:color w:val="000000"/>
        </w:rPr>
        <w:t>ės</w:t>
      </w:r>
      <w:r w:rsidRPr="004C6378">
        <w:rPr>
          <w:rFonts w:eastAsia="Times New Roman"/>
          <w:color w:val="000000"/>
        </w:rPr>
        <w:t xml:space="preserve"> spalv</w:t>
      </w:r>
      <w:r>
        <w:rPr>
          <w:rFonts w:eastAsia="Times New Roman"/>
          <w:color w:val="000000"/>
        </w:rPr>
        <w:t>a</w:t>
      </w:r>
      <w:r w:rsidRPr="004C6378">
        <w:rPr>
          <w:rFonts w:eastAsia="Times New Roman"/>
          <w:color w:val="000000"/>
        </w:rPr>
        <w:t xml:space="preserve"> (cianozė), </w:t>
      </w:r>
      <w:r>
        <w:rPr>
          <w:rFonts w:eastAsia="Times New Roman"/>
          <w:color w:val="000000"/>
        </w:rPr>
        <w:t xml:space="preserve">sutrikti </w:t>
      </w:r>
      <w:r w:rsidRPr="004C6378">
        <w:rPr>
          <w:rFonts w:eastAsia="Times New Roman"/>
          <w:color w:val="000000"/>
        </w:rPr>
        <w:t>širdies ritm</w:t>
      </w:r>
      <w:r>
        <w:rPr>
          <w:rFonts w:eastAsia="Times New Roman"/>
          <w:color w:val="000000"/>
        </w:rPr>
        <w:t>as</w:t>
      </w:r>
      <w:r w:rsidRPr="004C6378">
        <w:rPr>
          <w:rFonts w:eastAsia="Times New Roman"/>
          <w:color w:val="000000"/>
        </w:rPr>
        <w:t xml:space="preserve"> (aritmija), ir (arba) </w:t>
      </w:r>
      <w:r>
        <w:rPr>
          <w:rFonts w:eastAsia="Times New Roman"/>
          <w:color w:val="000000"/>
        </w:rPr>
        <w:t xml:space="preserve">tapti </w:t>
      </w:r>
      <w:r w:rsidRPr="004C6378">
        <w:rPr>
          <w:rFonts w:eastAsia="Times New Roman"/>
          <w:color w:val="000000"/>
        </w:rPr>
        <w:t>nestabilus kraujospūdis.</w:t>
      </w:r>
    </w:p>
    <w:p w:rsidR="00834983" w:rsidRPr="00443428" w:rsidRDefault="00834983" w:rsidP="00834983">
      <w:pPr>
        <w:widowControl/>
        <w:numPr>
          <w:ilvl w:val="0"/>
          <w:numId w:val="1"/>
        </w:numPr>
        <w:tabs>
          <w:tab w:val="left" w:pos="567"/>
        </w:tabs>
        <w:suppressAutoHyphens/>
        <w:adjustRightInd/>
        <w:ind w:hanging="357"/>
        <w:textAlignment w:val="baseline"/>
        <w:rPr>
          <w:rFonts w:eastAsia="Times New Roman"/>
          <w:color w:val="000000"/>
        </w:rPr>
      </w:pPr>
      <w:r w:rsidRPr="003F07E8">
        <w:rPr>
          <w:rFonts w:eastAsia="Times New Roman"/>
          <w:color w:val="000000"/>
        </w:rPr>
        <w:t>Retais atvejais inhaliuojamųjų anestetikų (inhaliuojamųjų anestetikų) vartojimas buvo susijęs su padidėjusiu kalio kiekiu krauj</w:t>
      </w:r>
      <w:r>
        <w:rPr>
          <w:rFonts w:eastAsia="Times New Roman"/>
          <w:color w:val="000000"/>
        </w:rPr>
        <w:t>yje</w:t>
      </w:r>
      <w:r w:rsidRPr="003F07E8">
        <w:rPr>
          <w:rFonts w:eastAsia="Times New Roman"/>
          <w:color w:val="000000"/>
        </w:rPr>
        <w:t xml:space="preserve"> (kalio koncentracijos serume padidėjimu), </w:t>
      </w:r>
      <w:r>
        <w:rPr>
          <w:rFonts w:eastAsia="Times New Roman"/>
          <w:color w:val="000000"/>
        </w:rPr>
        <w:t>kuris gali būti</w:t>
      </w:r>
      <w:r w:rsidRPr="003F07E8">
        <w:rPr>
          <w:rFonts w:eastAsia="Times New Roman"/>
          <w:color w:val="000000"/>
        </w:rPr>
        <w:t xml:space="preserve"> širdies ritmo sutrikimų (aritmijų) ir vaikų mirti</w:t>
      </w:r>
      <w:r>
        <w:rPr>
          <w:rFonts w:eastAsia="Times New Roman"/>
          <w:color w:val="000000"/>
        </w:rPr>
        <w:t>e</w:t>
      </w:r>
      <w:r w:rsidRPr="003F07E8">
        <w:rPr>
          <w:rFonts w:eastAsia="Times New Roman"/>
          <w:color w:val="000000"/>
        </w:rPr>
        <w:t>s po operacijos</w:t>
      </w:r>
      <w:r>
        <w:rPr>
          <w:rFonts w:eastAsia="Times New Roman"/>
          <w:color w:val="000000"/>
        </w:rPr>
        <w:t xml:space="preserve"> priežastimi</w:t>
      </w:r>
      <w:r w:rsidRPr="003F07E8">
        <w:rPr>
          <w:rFonts w:eastAsia="Times New Roman"/>
          <w:color w:val="000000"/>
        </w:rPr>
        <w:t>.</w:t>
      </w:r>
    </w:p>
    <w:p w:rsidR="00834983" w:rsidRDefault="00834983" w:rsidP="00834983">
      <w:pPr>
        <w:widowControl/>
        <w:numPr>
          <w:ilvl w:val="0"/>
          <w:numId w:val="1"/>
        </w:numPr>
        <w:tabs>
          <w:tab w:val="left" w:pos="567"/>
        </w:tabs>
        <w:suppressAutoHyphens/>
        <w:adjustRightInd/>
        <w:ind w:hanging="357"/>
        <w:textAlignment w:val="baseline"/>
        <w:rPr>
          <w:rFonts w:eastAsia="Times New Roman"/>
          <w:color w:val="000000"/>
          <w:szCs w:val="24"/>
        </w:rPr>
      </w:pPr>
      <w:r w:rsidRPr="00F002AA">
        <w:rPr>
          <w:rFonts w:eastAsia="Times New Roman"/>
          <w:color w:val="000000"/>
        </w:rPr>
        <w:t xml:space="preserve">Sevofluranas gali sukelti kvėpavimo slopinimą, kurį gali sustiprinti </w:t>
      </w:r>
      <w:proofErr w:type="gramStart"/>
      <w:r w:rsidRPr="00F002AA">
        <w:rPr>
          <w:rFonts w:eastAsia="Times New Roman"/>
          <w:color w:val="000000"/>
        </w:rPr>
        <w:t xml:space="preserve">premedikacija </w:t>
      </w:r>
      <w:r>
        <w:rPr>
          <w:rFonts w:eastAsia="Times New Roman"/>
          <w:color w:val="000000"/>
        </w:rPr>
        <w:t xml:space="preserve"> narkotikais</w:t>
      </w:r>
      <w:proofErr w:type="gramEnd"/>
      <w:r>
        <w:rPr>
          <w:rFonts w:eastAsia="Times New Roman"/>
          <w:color w:val="000000"/>
        </w:rPr>
        <w:t xml:space="preserve"> </w:t>
      </w:r>
      <w:r w:rsidRPr="00F002AA">
        <w:rPr>
          <w:rFonts w:eastAsia="Times New Roman"/>
          <w:color w:val="000000"/>
        </w:rPr>
        <w:t>ar kiti vaistiniai preparatai</w:t>
      </w:r>
      <w:r w:rsidRPr="00DD3A0C">
        <w:rPr>
          <w:rFonts w:eastAsia="Times New Roman"/>
          <w:color w:val="000000"/>
          <w:szCs w:val="24"/>
        </w:rPr>
        <w:t>, sukeliantys kvėpavimo slopinimą. Kvėpavimą reikia stebėti ir prireikus palaikyti.</w:t>
      </w:r>
    </w:p>
    <w:p w:rsidR="00834983" w:rsidRPr="007F631A" w:rsidRDefault="00834983" w:rsidP="00834983">
      <w:pPr>
        <w:tabs>
          <w:tab w:val="left" w:pos="567"/>
        </w:tabs>
        <w:suppressAutoHyphens/>
        <w:ind w:left="948"/>
        <w:textAlignment w:val="baseline"/>
        <w:rPr>
          <w:rFonts w:eastAsia="Times New Roman"/>
          <w:color w:val="000000"/>
          <w:szCs w:val="24"/>
        </w:rPr>
      </w:pPr>
    </w:p>
    <w:p w:rsidR="00834983" w:rsidRPr="007F631A" w:rsidRDefault="00834983" w:rsidP="00834983">
      <w:pPr>
        <w:tabs>
          <w:tab w:val="left" w:pos="567"/>
        </w:tabs>
        <w:suppressAutoHyphens/>
        <w:spacing w:after="200" w:line="276" w:lineRule="auto"/>
        <w:textAlignment w:val="baseline"/>
        <w:rPr>
          <w:rFonts w:eastAsia="Times New Roman"/>
          <w:color w:val="000000"/>
        </w:rPr>
      </w:pPr>
      <w:r w:rsidRPr="007F631A">
        <w:rPr>
          <w:rFonts w:eastAsia="Times New Roman"/>
          <w:color w:val="000000"/>
          <w:szCs w:val="24"/>
        </w:rPr>
        <w:t xml:space="preserve">Jei </w:t>
      </w:r>
      <w:r w:rsidRPr="007F631A">
        <w:rPr>
          <w:rFonts w:eastAsia="Times New Roman"/>
          <w:color w:val="000000"/>
        </w:rPr>
        <w:t xml:space="preserve">pasireiškia kuris nors iš minėtų reiškinių, kreipkitės į gydytoją, slaugytoją arba vaistininką. Jus turi </w:t>
      </w:r>
      <w:r w:rsidRPr="007F631A">
        <w:rPr>
          <w:rFonts w:eastAsia="Times New Roman"/>
          <w:color w:val="000000"/>
        </w:rPr>
        <w:lastRenderedPageBreak/>
        <w:t>atidžiai apžiūrėti ir galbūt pakeisti gydymą.</w:t>
      </w:r>
    </w:p>
    <w:p w:rsidR="00834983" w:rsidRPr="007F631A" w:rsidRDefault="00834983" w:rsidP="00834983">
      <w:pPr>
        <w:tabs>
          <w:tab w:val="left" w:pos="567"/>
        </w:tabs>
        <w:suppressAutoHyphens/>
        <w:textAlignment w:val="baseline"/>
        <w:rPr>
          <w:rFonts w:eastAsia="Times New Roman"/>
          <w:b/>
          <w:bCs/>
          <w:color w:val="000000"/>
        </w:rPr>
      </w:pPr>
    </w:p>
    <w:p w:rsidR="00834983" w:rsidRPr="007F631A" w:rsidRDefault="00834983" w:rsidP="00834983">
      <w:pPr>
        <w:tabs>
          <w:tab w:val="left" w:pos="567"/>
        </w:tabs>
        <w:suppressAutoHyphens/>
        <w:textAlignment w:val="baseline"/>
        <w:rPr>
          <w:rFonts w:eastAsia="Times New Roman"/>
          <w:b/>
          <w:bCs/>
          <w:color w:val="000000"/>
        </w:rPr>
      </w:pPr>
      <w:r w:rsidRPr="007F631A">
        <w:rPr>
          <w:rFonts w:eastAsia="Times New Roman"/>
          <w:b/>
          <w:bCs/>
          <w:color w:val="000000"/>
        </w:rPr>
        <w:t>Kiti vaistai ir Sevoflurane Piramal</w:t>
      </w:r>
    </w:p>
    <w:p w:rsidR="00834983" w:rsidRPr="007F631A" w:rsidRDefault="00834983" w:rsidP="00834983">
      <w:pPr>
        <w:tabs>
          <w:tab w:val="left" w:pos="567"/>
        </w:tabs>
        <w:suppressAutoHyphens/>
        <w:textAlignment w:val="baseline"/>
        <w:rPr>
          <w:rFonts w:eastAsia="Times New Roman"/>
          <w:color w:val="000000"/>
        </w:rPr>
      </w:pPr>
    </w:p>
    <w:p w:rsidR="00834983" w:rsidRPr="007F631A" w:rsidRDefault="00834983" w:rsidP="00834983">
      <w:pPr>
        <w:tabs>
          <w:tab w:val="left" w:pos="567"/>
        </w:tabs>
        <w:suppressAutoHyphens/>
        <w:textAlignment w:val="baseline"/>
        <w:rPr>
          <w:rFonts w:eastAsia="Times New Roman"/>
          <w:color w:val="000000"/>
        </w:rPr>
      </w:pPr>
      <w:r w:rsidRPr="007F631A">
        <w:rPr>
          <w:rFonts w:eastAsia="Times New Roman"/>
          <w:color w:val="000000"/>
        </w:rPr>
        <w:t>Pasakykite savo gydytojui, jei vartojate ar neseniai vartojote bet kurio iš toliau išvardytų vaistų.</w:t>
      </w:r>
    </w:p>
    <w:p w:rsidR="00834983" w:rsidRPr="007F631A" w:rsidRDefault="00834983" w:rsidP="00834983">
      <w:pPr>
        <w:tabs>
          <w:tab w:val="left" w:pos="567"/>
        </w:tabs>
        <w:suppressAutoHyphens/>
        <w:textAlignment w:val="baseline"/>
        <w:rPr>
          <w:rFonts w:eastAsia="Times New Roman"/>
          <w:color w:val="000000"/>
        </w:rPr>
      </w:pPr>
    </w:p>
    <w:p w:rsidR="00834983" w:rsidRPr="007F631A" w:rsidRDefault="00834983" w:rsidP="00834983">
      <w:pPr>
        <w:tabs>
          <w:tab w:val="left" w:pos="567"/>
        </w:tabs>
        <w:rPr>
          <w:rFonts w:eastAsia="Times New Roman"/>
        </w:rPr>
      </w:pPr>
      <w:r w:rsidRPr="007F631A">
        <w:rPr>
          <w:rFonts w:eastAsia="Times New Roman"/>
        </w:rPr>
        <w:t xml:space="preserve">Toliau pateikiami vaistai ar </w:t>
      </w:r>
      <w:r w:rsidRPr="007F631A">
        <w:rPr>
          <w:rFonts w:eastAsia="Times New Roman"/>
          <w:szCs w:val="24"/>
        </w:rPr>
        <w:t>vaistų</w:t>
      </w:r>
      <w:r w:rsidRPr="007F631A">
        <w:rPr>
          <w:rFonts w:eastAsia="Times New Roman"/>
        </w:rPr>
        <w:t xml:space="preserve"> sudėtyje esančios veikliosios medžiagos gali sąveikauti tarpusavyje, vartojant juos kartu su Sevoflurane Piramal 100 % įkvepiamieji garai (skystis). Kai kurie iš šių vaistų operacijos metu skiriami anesteziologo, kaip nurodyta aprašyme.</w:t>
      </w:r>
    </w:p>
    <w:p w:rsidR="00834983" w:rsidRPr="007F631A" w:rsidRDefault="00834983" w:rsidP="00834983">
      <w:pPr>
        <w:widowControl/>
        <w:numPr>
          <w:ilvl w:val="0"/>
          <w:numId w:val="1"/>
        </w:numPr>
        <w:tabs>
          <w:tab w:val="left" w:pos="567"/>
        </w:tabs>
        <w:suppressAutoHyphens/>
        <w:adjustRightInd/>
        <w:ind w:hanging="357"/>
        <w:textAlignment w:val="baseline"/>
        <w:rPr>
          <w:rFonts w:eastAsia="Times New Roman"/>
          <w:color w:val="000000"/>
        </w:rPr>
      </w:pPr>
      <w:r w:rsidRPr="007F631A">
        <w:rPr>
          <w:rFonts w:eastAsia="Times New Roman"/>
          <w:color w:val="000000"/>
        </w:rPr>
        <w:t xml:space="preserve">Amfetaminai (stimuliatoriai), </w:t>
      </w:r>
      <w:r w:rsidRPr="00C6393B">
        <w:rPr>
          <w:rFonts w:eastAsia="Times New Roman"/>
          <w:color w:val="000000"/>
        </w:rPr>
        <w:t>(vartojami gydyti dėmesio stokos ir hiperaktyvumo sutrikimui (ADHD) arba narkolepsijai).</w:t>
      </w:r>
    </w:p>
    <w:p w:rsidR="00834983" w:rsidRPr="007F631A" w:rsidRDefault="00834983" w:rsidP="00834983">
      <w:pPr>
        <w:widowControl/>
        <w:numPr>
          <w:ilvl w:val="0"/>
          <w:numId w:val="1"/>
        </w:numPr>
        <w:tabs>
          <w:tab w:val="left" w:pos="567"/>
        </w:tabs>
        <w:suppressAutoHyphens/>
        <w:adjustRightInd/>
        <w:ind w:hanging="357"/>
        <w:textAlignment w:val="baseline"/>
        <w:rPr>
          <w:rFonts w:eastAsia="Times New Roman"/>
          <w:color w:val="000000"/>
        </w:rPr>
      </w:pPr>
      <w:r w:rsidRPr="007F631A">
        <w:rPr>
          <w:rFonts w:eastAsia="Times New Roman"/>
          <w:color w:val="000000"/>
        </w:rPr>
        <w:t>Širdį veikiantys vaistai, tokie kaip adrenalinas ar epinefrinas.</w:t>
      </w:r>
    </w:p>
    <w:p w:rsidR="00834983" w:rsidRPr="007F631A" w:rsidRDefault="00834983" w:rsidP="00834983">
      <w:pPr>
        <w:widowControl/>
        <w:numPr>
          <w:ilvl w:val="0"/>
          <w:numId w:val="1"/>
        </w:numPr>
        <w:tabs>
          <w:tab w:val="left" w:pos="567"/>
        </w:tabs>
        <w:suppressAutoHyphens/>
        <w:adjustRightInd/>
        <w:ind w:hanging="357"/>
        <w:textAlignment w:val="baseline"/>
        <w:rPr>
          <w:rFonts w:eastAsia="Times New Roman"/>
          <w:color w:val="000000"/>
        </w:rPr>
      </w:pPr>
      <w:r w:rsidRPr="007F631A">
        <w:rPr>
          <w:rFonts w:eastAsia="Times New Roman"/>
          <w:color w:val="000000"/>
        </w:rPr>
        <w:t>Beta adrenoblokatoriai (</w:t>
      </w:r>
      <w:proofErr w:type="gramStart"/>
      <w:r w:rsidRPr="007F631A">
        <w:rPr>
          <w:rFonts w:eastAsia="Times New Roman"/>
          <w:color w:val="000000"/>
        </w:rPr>
        <w:t>pvz.,</w:t>
      </w:r>
      <w:proofErr w:type="gramEnd"/>
      <w:r w:rsidRPr="007F631A">
        <w:rPr>
          <w:rFonts w:eastAsia="Times New Roman"/>
          <w:color w:val="000000"/>
        </w:rPr>
        <w:t xml:space="preserve"> atenololis, propranololis): vaistai širdžiai, dažnai skiriami gydyti aukštą kraujospūdį.</w:t>
      </w:r>
    </w:p>
    <w:p w:rsidR="00834983" w:rsidRPr="00C6393B" w:rsidRDefault="00834983" w:rsidP="00834983">
      <w:pPr>
        <w:widowControl/>
        <w:numPr>
          <w:ilvl w:val="0"/>
          <w:numId w:val="1"/>
        </w:numPr>
        <w:tabs>
          <w:tab w:val="left" w:pos="567"/>
        </w:tabs>
        <w:suppressAutoHyphens/>
        <w:adjustRightInd/>
        <w:ind w:hanging="357"/>
        <w:textAlignment w:val="baseline"/>
        <w:rPr>
          <w:rFonts w:eastAsia="Times New Roman"/>
          <w:color w:val="000000"/>
        </w:rPr>
      </w:pPr>
      <w:r w:rsidRPr="007F631A">
        <w:rPr>
          <w:rFonts w:eastAsia="Times New Roman"/>
          <w:color w:val="000000"/>
        </w:rPr>
        <w:t>Alkoholis.</w:t>
      </w:r>
    </w:p>
    <w:p w:rsidR="00834983" w:rsidRPr="00C6393B" w:rsidRDefault="00834983" w:rsidP="00834983">
      <w:pPr>
        <w:widowControl/>
        <w:numPr>
          <w:ilvl w:val="0"/>
          <w:numId w:val="1"/>
        </w:numPr>
        <w:tabs>
          <w:tab w:val="left" w:pos="567"/>
        </w:tabs>
        <w:suppressAutoHyphens/>
        <w:adjustRightInd/>
        <w:ind w:hanging="357"/>
        <w:textAlignment w:val="baseline"/>
        <w:rPr>
          <w:rFonts w:eastAsia="Times New Roman"/>
          <w:color w:val="000000"/>
        </w:rPr>
      </w:pPr>
      <w:r w:rsidRPr="00C6393B">
        <w:rPr>
          <w:rFonts w:eastAsia="Times New Roman"/>
          <w:color w:val="000000"/>
        </w:rPr>
        <w:t>Barbituratai (antidepresantai).</w:t>
      </w:r>
    </w:p>
    <w:p w:rsidR="00834983" w:rsidRPr="00C6393B" w:rsidRDefault="00834983" w:rsidP="00834983">
      <w:pPr>
        <w:widowControl/>
        <w:numPr>
          <w:ilvl w:val="0"/>
          <w:numId w:val="1"/>
        </w:numPr>
        <w:tabs>
          <w:tab w:val="left" w:pos="567"/>
        </w:tabs>
        <w:suppressAutoHyphens/>
        <w:adjustRightInd/>
        <w:ind w:hanging="357"/>
        <w:textAlignment w:val="baseline"/>
        <w:rPr>
          <w:rFonts w:eastAsia="Times New Roman"/>
          <w:color w:val="000000"/>
        </w:rPr>
      </w:pPr>
      <w:r w:rsidRPr="00C6393B">
        <w:rPr>
          <w:rFonts w:eastAsia="Times New Roman"/>
          <w:color w:val="000000"/>
        </w:rPr>
        <w:t>Jonažolės preparatai (augaliniai vaistai, kurie padeda sergant depresija).</w:t>
      </w:r>
    </w:p>
    <w:p w:rsidR="00834983" w:rsidRPr="00C6393B" w:rsidRDefault="00834983" w:rsidP="00834983">
      <w:pPr>
        <w:widowControl/>
        <w:numPr>
          <w:ilvl w:val="0"/>
          <w:numId w:val="1"/>
        </w:numPr>
        <w:tabs>
          <w:tab w:val="left" w:pos="567"/>
        </w:tabs>
        <w:suppressAutoHyphens/>
        <w:adjustRightInd/>
        <w:ind w:hanging="357"/>
        <w:textAlignment w:val="baseline"/>
        <w:rPr>
          <w:rFonts w:eastAsia="Times New Roman"/>
          <w:color w:val="000000"/>
        </w:rPr>
      </w:pPr>
      <w:r w:rsidRPr="00C6393B">
        <w:rPr>
          <w:rFonts w:eastAsia="Times New Roman"/>
          <w:color w:val="000000"/>
        </w:rPr>
        <w:t>Nosies gleivinės paburkimą mažinantys vaistai (efedrinas).</w:t>
      </w:r>
    </w:p>
    <w:p w:rsidR="00834983" w:rsidRPr="00C6393B" w:rsidRDefault="00834983" w:rsidP="00834983">
      <w:pPr>
        <w:widowControl/>
        <w:numPr>
          <w:ilvl w:val="0"/>
          <w:numId w:val="1"/>
        </w:numPr>
        <w:tabs>
          <w:tab w:val="left" w:pos="567"/>
        </w:tabs>
        <w:suppressAutoHyphens/>
        <w:adjustRightInd/>
        <w:ind w:hanging="357"/>
        <w:textAlignment w:val="baseline"/>
        <w:rPr>
          <w:rFonts w:eastAsia="Times New Roman"/>
          <w:color w:val="000000"/>
        </w:rPr>
      </w:pPr>
      <w:r w:rsidRPr="00C6393B">
        <w:rPr>
          <w:rFonts w:eastAsia="Times New Roman"/>
          <w:color w:val="000000"/>
        </w:rPr>
        <w:t>Neselektyvūs monoamino oksidazės (MAO) inhibitoriai (tam tikros rūšies antidepresantai).</w:t>
      </w:r>
    </w:p>
    <w:p w:rsidR="00834983" w:rsidRPr="00C6393B" w:rsidRDefault="00834983" w:rsidP="00834983">
      <w:pPr>
        <w:widowControl/>
        <w:numPr>
          <w:ilvl w:val="0"/>
          <w:numId w:val="1"/>
        </w:numPr>
        <w:tabs>
          <w:tab w:val="left" w:pos="567"/>
        </w:tabs>
        <w:suppressAutoHyphens/>
        <w:adjustRightInd/>
        <w:ind w:hanging="357"/>
        <w:textAlignment w:val="baseline"/>
        <w:rPr>
          <w:rFonts w:eastAsia="Times New Roman"/>
          <w:color w:val="000000"/>
        </w:rPr>
      </w:pPr>
      <w:r w:rsidRPr="007F631A">
        <w:rPr>
          <w:rFonts w:eastAsia="Times New Roman"/>
          <w:color w:val="000000"/>
        </w:rPr>
        <w:t>Kalcio kanalų blokatoriai</w:t>
      </w:r>
      <w:r w:rsidRPr="00C6393B">
        <w:rPr>
          <w:rFonts w:eastAsia="Times New Roman"/>
          <w:color w:val="000000"/>
        </w:rPr>
        <w:t>.</w:t>
      </w:r>
    </w:p>
    <w:p w:rsidR="00834983" w:rsidRPr="00C6393B" w:rsidRDefault="00834983" w:rsidP="00834983">
      <w:pPr>
        <w:widowControl/>
        <w:numPr>
          <w:ilvl w:val="0"/>
          <w:numId w:val="1"/>
        </w:numPr>
        <w:tabs>
          <w:tab w:val="left" w:pos="567"/>
        </w:tabs>
        <w:suppressAutoHyphens/>
        <w:adjustRightInd/>
        <w:ind w:hanging="357"/>
        <w:textAlignment w:val="baseline"/>
        <w:rPr>
          <w:rFonts w:eastAsia="Times New Roman"/>
          <w:color w:val="000000"/>
        </w:rPr>
      </w:pPr>
      <w:r w:rsidRPr="00C6393B">
        <w:rPr>
          <w:rFonts w:eastAsia="Times New Roman"/>
          <w:color w:val="000000"/>
        </w:rPr>
        <w:t>Verapamilis (vaistas širdžiai, skiriamas gydyti aukštą kraujospūdį arba nereguliarų širdies plakimą).</w:t>
      </w:r>
    </w:p>
    <w:p w:rsidR="00834983" w:rsidRPr="00C6393B" w:rsidRDefault="00834983" w:rsidP="00834983">
      <w:pPr>
        <w:widowControl/>
        <w:numPr>
          <w:ilvl w:val="0"/>
          <w:numId w:val="1"/>
        </w:numPr>
        <w:tabs>
          <w:tab w:val="left" w:pos="567"/>
        </w:tabs>
        <w:suppressAutoHyphens/>
        <w:adjustRightInd/>
        <w:ind w:hanging="357"/>
        <w:textAlignment w:val="baseline"/>
        <w:rPr>
          <w:rFonts w:eastAsia="Times New Roman"/>
          <w:color w:val="000000"/>
        </w:rPr>
      </w:pPr>
      <w:r w:rsidRPr="00C6393B">
        <w:rPr>
          <w:rFonts w:eastAsia="Times New Roman"/>
          <w:color w:val="000000"/>
        </w:rPr>
        <w:t>Benzodiazepinai (</w:t>
      </w:r>
      <w:proofErr w:type="gramStart"/>
      <w:r w:rsidRPr="00C6393B">
        <w:rPr>
          <w:rFonts w:eastAsia="Times New Roman"/>
          <w:color w:val="000000"/>
        </w:rPr>
        <w:t>pvz.,</w:t>
      </w:r>
      <w:proofErr w:type="gramEnd"/>
      <w:r w:rsidRPr="00C6393B">
        <w:rPr>
          <w:rFonts w:eastAsia="Times New Roman"/>
          <w:color w:val="000000"/>
        </w:rPr>
        <w:t xml:space="preserve"> diazepamas, lorazepamas): raminamieji vaistai, turintys slopinantį poveikį. Jie vartojami, jei prieš operaciją jaučiatės nervingas.</w:t>
      </w:r>
    </w:p>
    <w:p w:rsidR="00834983" w:rsidRPr="007F631A" w:rsidRDefault="00834983" w:rsidP="00834983">
      <w:pPr>
        <w:widowControl/>
        <w:numPr>
          <w:ilvl w:val="0"/>
          <w:numId w:val="1"/>
        </w:numPr>
        <w:tabs>
          <w:tab w:val="left" w:pos="567"/>
        </w:tabs>
        <w:suppressAutoHyphens/>
        <w:adjustRightInd/>
        <w:ind w:hanging="357"/>
        <w:textAlignment w:val="baseline"/>
        <w:rPr>
          <w:rFonts w:eastAsia="Times New Roman"/>
          <w:color w:val="000000"/>
        </w:rPr>
      </w:pPr>
      <w:r w:rsidRPr="007F631A">
        <w:rPr>
          <w:rFonts w:eastAsia="Times New Roman"/>
          <w:color w:val="000000"/>
        </w:rPr>
        <w:t>Stiprūs vaistai nuo skausmo, tokie kaip morfinas ar kodeinas.</w:t>
      </w:r>
    </w:p>
    <w:p w:rsidR="00834983" w:rsidRPr="007F631A" w:rsidRDefault="00834983" w:rsidP="00834983">
      <w:pPr>
        <w:widowControl/>
        <w:numPr>
          <w:ilvl w:val="0"/>
          <w:numId w:val="1"/>
        </w:numPr>
        <w:tabs>
          <w:tab w:val="left" w:pos="567"/>
        </w:tabs>
        <w:suppressAutoHyphens/>
        <w:adjustRightInd/>
        <w:ind w:hanging="357"/>
        <w:textAlignment w:val="baseline"/>
        <w:rPr>
          <w:rFonts w:eastAsia="Times New Roman"/>
          <w:color w:val="000000"/>
        </w:rPr>
      </w:pPr>
      <w:r w:rsidRPr="007F631A">
        <w:rPr>
          <w:rFonts w:eastAsia="Times New Roman"/>
          <w:color w:val="000000"/>
        </w:rPr>
        <w:t>Raumenų relaksantai (</w:t>
      </w:r>
      <w:proofErr w:type="gramStart"/>
      <w:r w:rsidRPr="007F631A">
        <w:rPr>
          <w:rFonts w:eastAsia="Times New Roman"/>
          <w:color w:val="000000"/>
        </w:rPr>
        <w:t>Nedepoliarizuojantys  pvz</w:t>
      </w:r>
      <w:proofErr w:type="gramEnd"/>
      <w:r w:rsidRPr="007F631A">
        <w:rPr>
          <w:rFonts w:eastAsia="Times New Roman"/>
          <w:color w:val="000000"/>
        </w:rPr>
        <w:t>., pankuronis, atrakuris ir depoliarizuojantys, pvz. sukcinilcholinas): vaistai, vartojami bendrosios nejautros metu raumenims atpalaiduoti.</w:t>
      </w:r>
    </w:p>
    <w:p w:rsidR="00834983" w:rsidRPr="007F631A" w:rsidRDefault="00834983" w:rsidP="00834983">
      <w:pPr>
        <w:widowControl/>
        <w:numPr>
          <w:ilvl w:val="0"/>
          <w:numId w:val="1"/>
        </w:numPr>
        <w:tabs>
          <w:tab w:val="left" w:pos="567"/>
        </w:tabs>
        <w:suppressAutoHyphens/>
        <w:adjustRightInd/>
        <w:ind w:hanging="357"/>
        <w:textAlignment w:val="baseline"/>
        <w:rPr>
          <w:rFonts w:eastAsia="Times New Roman"/>
          <w:color w:val="000000"/>
        </w:rPr>
      </w:pPr>
      <w:r w:rsidRPr="007F631A">
        <w:rPr>
          <w:rFonts w:eastAsia="Times New Roman"/>
          <w:color w:val="000000"/>
        </w:rPr>
        <w:t>Izoniazidas (</w:t>
      </w:r>
      <w:proofErr w:type="gramStart"/>
      <w:r w:rsidRPr="007F631A">
        <w:rPr>
          <w:rFonts w:eastAsia="Times New Roman"/>
          <w:color w:val="000000"/>
        </w:rPr>
        <w:t>jo</w:t>
      </w:r>
      <w:proofErr w:type="gramEnd"/>
      <w:r w:rsidRPr="007F631A">
        <w:rPr>
          <w:rFonts w:eastAsia="Times New Roman"/>
          <w:color w:val="000000"/>
        </w:rPr>
        <w:t xml:space="preserve"> vartojama tuberkuliozei gydyti).</w:t>
      </w:r>
    </w:p>
    <w:p w:rsidR="00834983" w:rsidRPr="007F631A" w:rsidRDefault="00834983" w:rsidP="00834983">
      <w:pPr>
        <w:widowControl/>
        <w:numPr>
          <w:ilvl w:val="0"/>
          <w:numId w:val="1"/>
        </w:numPr>
        <w:tabs>
          <w:tab w:val="left" w:pos="567"/>
        </w:tabs>
        <w:suppressAutoHyphens/>
        <w:adjustRightInd/>
        <w:ind w:hanging="357"/>
        <w:textAlignment w:val="baseline"/>
        <w:rPr>
          <w:rFonts w:eastAsia="Times New Roman"/>
          <w:color w:val="000000"/>
        </w:rPr>
      </w:pPr>
      <w:r w:rsidRPr="007F631A">
        <w:rPr>
          <w:rFonts w:eastAsia="Times New Roman"/>
          <w:color w:val="000000"/>
        </w:rPr>
        <w:t>Izoprenalinas.</w:t>
      </w:r>
    </w:p>
    <w:p w:rsidR="00834983" w:rsidRDefault="00834983" w:rsidP="00834983">
      <w:pPr>
        <w:widowControl/>
        <w:numPr>
          <w:ilvl w:val="0"/>
          <w:numId w:val="1"/>
        </w:numPr>
        <w:tabs>
          <w:tab w:val="left" w:pos="567"/>
        </w:tabs>
        <w:suppressAutoHyphens/>
        <w:adjustRightInd/>
        <w:ind w:hanging="357"/>
        <w:textAlignment w:val="baseline"/>
        <w:rPr>
          <w:rFonts w:eastAsia="Times New Roman"/>
          <w:color w:val="000000"/>
        </w:rPr>
      </w:pPr>
      <w:r w:rsidRPr="007F631A">
        <w:rPr>
          <w:rFonts w:eastAsia="Times New Roman"/>
          <w:color w:val="000000"/>
        </w:rPr>
        <w:t>Kitokie anestetikai, pavyzdžiui, diazoto oksidas (vartojamas užmigdyti ir sakusmui malšinti bendrosios nejautros metu), propofolio, opioidų (tokių kaip alfentanilis ar sufentanilis; vaistai, stipriai malšinantys skausmą, dažnai vartojami bendrosios nejautros metu), kadangi sevofluranas gali keisti minėtų tuo pat metu vartojamų vaistų poveikį.</w:t>
      </w:r>
    </w:p>
    <w:p w:rsidR="00834983" w:rsidRPr="007F631A" w:rsidRDefault="00834983" w:rsidP="00834983">
      <w:pPr>
        <w:tabs>
          <w:tab w:val="left" w:pos="567"/>
        </w:tabs>
        <w:suppressAutoHyphens/>
        <w:ind w:left="948"/>
        <w:textAlignment w:val="baseline"/>
        <w:rPr>
          <w:rFonts w:eastAsia="Times New Roman"/>
          <w:color w:val="000000"/>
        </w:rPr>
      </w:pPr>
    </w:p>
    <w:p w:rsidR="00834983" w:rsidRPr="007F631A" w:rsidRDefault="00834983" w:rsidP="00834983">
      <w:pPr>
        <w:tabs>
          <w:tab w:val="left" w:pos="567"/>
        </w:tabs>
        <w:suppressAutoHyphens/>
        <w:textAlignment w:val="baseline"/>
        <w:rPr>
          <w:rFonts w:eastAsia="Times New Roman"/>
          <w:color w:val="000000"/>
        </w:rPr>
      </w:pPr>
      <w:r w:rsidRPr="007F631A">
        <w:rPr>
          <w:rFonts w:eastAsia="Times New Roman"/>
          <w:color w:val="000000"/>
        </w:rPr>
        <w:t xml:space="preserve">Jeigu vartojate arba neseniai vartojote kitų vaistų, įskaitant įsigytus be recepto (taip pat žolinius preparatus, vitaminus ir mineralus), </w:t>
      </w:r>
      <w:r w:rsidRPr="002020E5">
        <w:rPr>
          <w:rFonts w:eastAsia="Times New Roman"/>
          <w:color w:val="000000"/>
        </w:rPr>
        <w:t xml:space="preserve">arba </w:t>
      </w:r>
      <w:proofErr w:type="gramStart"/>
      <w:r w:rsidRPr="002020E5">
        <w:rPr>
          <w:rFonts w:eastAsia="Times New Roman"/>
          <w:color w:val="000000"/>
        </w:rPr>
        <w:t>dėl</w:t>
      </w:r>
      <w:proofErr w:type="gramEnd"/>
      <w:r w:rsidRPr="002020E5">
        <w:rPr>
          <w:rFonts w:eastAsia="Times New Roman"/>
          <w:color w:val="000000"/>
        </w:rPr>
        <w:t xml:space="preserve"> to nesate tikri, </w:t>
      </w:r>
      <w:r w:rsidRPr="007F631A">
        <w:rPr>
          <w:rFonts w:eastAsia="Times New Roman"/>
          <w:color w:val="000000"/>
        </w:rPr>
        <w:t>pasakykite gydytojui arba slaugytojui.</w:t>
      </w:r>
    </w:p>
    <w:p w:rsidR="00834983" w:rsidRPr="007F631A" w:rsidRDefault="00834983" w:rsidP="00834983">
      <w:pPr>
        <w:tabs>
          <w:tab w:val="left" w:pos="567"/>
        </w:tabs>
        <w:suppressAutoHyphens/>
        <w:textAlignment w:val="baseline"/>
        <w:rPr>
          <w:rFonts w:eastAsia="Times New Roman"/>
          <w:color w:val="000000"/>
        </w:rPr>
      </w:pPr>
    </w:p>
    <w:p w:rsidR="00834983" w:rsidRPr="007F631A" w:rsidRDefault="00834983" w:rsidP="00834983">
      <w:pPr>
        <w:tabs>
          <w:tab w:val="left" w:pos="567"/>
        </w:tabs>
        <w:rPr>
          <w:rFonts w:eastAsia="Times New Roman"/>
          <w:b/>
        </w:rPr>
      </w:pPr>
      <w:r w:rsidRPr="007F631A">
        <w:rPr>
          <w:rFonts w:eastAsia="Times New Roman"/>
          <w:b/>
        </w:rPr>
        <w:t xml:space="preserve">Sevoflurane Piramal </w:t>
      </w:r>
      <w:r w:rsidRPr="007F631A">
        <w:rPr>
          <w:rFonts w:eastAsia="Times New Roman"/>
          <w:b/>
          <w:bCs/>
        </w:rPr>
        <w:t>vartojimas su</w:t>
      </w:r>
      <w:r w:rsidRPr="007F631A">
        <w:rPr>
          <w:rFonts w:eastAsia="Times New Roman"/>
          <w:b/>
        </w:rPr>
        <w:t xml:space="preserve"> maistu ir gėrimais</w:t>
      </w:r>
    </w:p>
    <w:p w:rsidR="00834983" w:rsidRPr="007F631A" w:rsidRDefault="00834983" w:rsidP="00834983">
      <w:pPr>
        <w:tabs>
          <w:tab w:val="left" w:pos="567"/>
        </w:tabs>
        <w:rPr>
          <w:rFonts w:eastAsia="Times New Roman"/>
        </w:rPr>
      </w:pPr>
      <w:r w:rsidRPr="007F631A">
        <w:rPr>
          <w:rFonts w:eastAsia="Times New Roman"/>
        </w:rPr>
        <w:t>Sevoflurane Piramal yra vaistas, užmigdantis ir palaikantis miegą operacijos metu. Pasitarkite su gydytoju, chirurgu ar anesteziologu, kada ir ką galima gerti ar valgyti pabudus.</w:t>
      </w:r>
    </w:p>
    <w:p w:rsidR="00834983" w:rsidRPr="007F631A" w:rsidRDefault="00834983" w:rsidP="00834983">
      <w:pPr>
        <w:tabs>
          <w:tab w:val="left" w:pos="567"/>
        </w:tabs>
        <w:suppressAutoHyphens/>
        <w:textAlignment w:val="baseline"/>
        <w:rPr>
          <w:rFonts w:eastAsia="Times New Roman"/>
          <w:color w:val="000000"/>
        </w:rPr>
      </w:pPr>
    </w:p>
    <w:p w:rsidR="00834983" w:rsidRPr="007F631A" w:rsidRDefault="00834983" w:rsidP="00834983">
      <w:pPr>
        <w:tabs>
          <w:tab w:val="left" w:pos="567"/>
        </w:tabs>
        <w:suppressAutoHyphens/>
        <w:textAlignment w:val="baseline"/>
        <w:rPr>
          <w:rFonts w:eastAsia="Times New Roman"/>
          <w:b/>
          <w:bCs/>
          <w:color w:val="000000"/>
        </w:rPr>
      </w:pPr>
    </w:p>
    <w:p w:rsidR="00834983" w:rsidRPr="007F631A" w:rsidRDefault="00834983" w:rsidP="00834983">
      <w:pPr>
        <w:tabs>
          <w:tab w:val="left" w:pos="567"/>
        </w:tabs>
        <w:rPr>
          <w:rFonts w:eastAsia="Times New Roman"/>
          <w:b/>
          <w:bCs/>
          <w:color w:val="000000"/>
        </w:rPr>
      </w:pPr>
      <w:r w:rsidRPr="007F631A">
        <w:rPr>
          <w:rFonts w:eastAsia="Times New Roman"/>
          <w:b/>
          <w:bCs/>
          <w:color w:val="000000"/>
        </w:rPr>
        <w:t>Nėštumas, žindymo laikotarpis</w:t>
      </w:r>
      <w:r w:rsidRPr="007F631A">
        <w:rPr>
          <w:rFonts w:eastAsia="Times New Roman"/>
          <w:b/>
        </w:rPr>
        <w:t xml:space="preserve"> ir vaisingumas</w:t>
      </w:r>
    </w:p>
    <w:p w:rsidR="00834983" w:rsidRDefault="00834983" w:rsidP="00834983">
      <w:pPr>
        <w:tabs>
          <w:tab w:val="left" w:pos="567"/>
        </w:tabs>
        <w:rPr>
          <w:rFonts w:eastAsia="Times New Roman"/>
          <w:color w:val="000000"/>
          <w:szCs w:val="24"/>
        </w:rPr>
      </w:pPr>
      <w:r w:rsidRPr="007F631A">
        <w:rPr>
          <w:rFonts w:eastAsia="Times New Roman"/>
        </w:rPr>
        <w:t xml:space="preserve">Jeigu esate nėščia, žindote kūdikį, manote, kad galbūt esate nėščia arba planuojate pastoti, </w:t>
      </w:r>
      <w:proofErr w:type="gramStart"/>
      <w:r w:rsidRPr="007F631A">
        <w:rPr>
          <w:rFonts w:eastAsia="Times New Roman"/>
        </w:rPr>
        <w:t>tai</w:t>
      </w:r>
      <w:proofErr w:type="gramEnd"/>
      <w:r w:rsidRPr="007F631A">
        <w:rPr>
          <w:rFonts w:eastAsia="Times New Roman"/>
        </w:rPr>
        <w:t xml:space="preserve"> prieš vartodama šį vaistą pasitarkite su gydytoju ar anesteziologu. </w:t>
      </w:r>
      <w:r w:rsidRPr="00F002AA">
        <w:rPr>
          <w:rFonts w:eastAsia="Times New Roman"/>
          <w:color w:val="000000"/>
          <w:szCs w:val="24"/>
        </w:rPr>
        <w:t>Jei esate nėščia, Sevoflurane Piramal Jums gali būti skiriama tik būtinu atveju.</w:t>
      </w:r>
    </w:p>
    <w:p w:rsidR="00834983" w:rsidRDefault="00834983" w:rsidP="00834983">
      <w:pPr>
        <w:tabs>
          <w:tab w:val="left" w:pos="567"/>
        </w:tabs>
        <w:rPr>
          <w:rFonts w:eastAsia="Times New Roman"/>
          <w:color w:val="000000"/>
          <w:szCs w:val="24"/>
        </w:rPr>
      </w:pPr>
    </w:p>
    <w:p w:rsidR="00834983" w:rsidRPr="00F002AA" w:rsidRDefault="00834983" w:rsidP="00834983">
      <w:pPr>
        <w:tabs>
          <w:tab w:val="left" w:pos="567"/>
        </w:tabs>
        <w:rPr>
          <w:rFonts w:eastAsia="Times New Roman"/>
          <w:color w:val="000000"/>
          <w:szCs w:val="24"/>
        </w:rPr>
      </w:pPr>
      <w:r w:rsidRPr="00DD3A0C">
        <w:rPr>
          <w:rFonts w:eastAsia="Times New Roman"/>
          <w:color w:val="000000"/>
          <w:szCs w:val="24"/>
        </w:rPr>
        <w:t xml:space="preserve">Sevoflurano </w:t>
      </w:r>
      <w:r>
        <w:rPr>
          <w:rFonts w:eastAsia="Times New Roman"/>
          <w:color w:val="000000"/>
          <w:szCs w:val="24"/>
        </w:rPr>
        <w:t>taikymas</w:t>
      </w:r>
      <w:r w:rsidRPr="00DD3A0C">
        <w:rPr>
          <w:rFonts w:eastAsia="Times New Roman"/>
          <w:color w:val="000000"/>
          <w:szCs w:val="24"/>
        </w:rPr>
        <w:t xml:space="preserve"> anestezijai </w:t>
      </w:r>
      <w:r>
        <w:rPr>
          <w:rFonts w:eastAsia="Times New Roman"/>
          <w:color w:val="000000"/>
          <w:szCs w:val="24"/>
        </w:rPr>
        <w:t>Cezario operacijos</w:t>
      </w:r>
      <w:r w:rsidRPr="00DD3A0C">
        <w:rPr>
          <w:rFonts w:eastAsia="Times New Roman"/>
          <w:color w:val="000000"/>
          <w:szCs w:val="24"/>
        </w:rPr>
        <w:t xml:space="preserve"> metu yra </w:t>
      </w:r>
      <w:proofErr w:type="gramStart"/>
      <w:r w:rsidRPr="00DD3A0C">
        <w:rPr>
          <w:rFonts w:eastAsia="Times New Roman"/>
          <w:color w:val="000000"/>
          <w:szCs w:val="24"/>
        </w:rPr>
        <w:t>saugus</w:t>
      </w:r>
      <w:proofErr w:type="gramEnd"/>
      <w:r w:rsidRPr="00DD3A0C">
        <w:rPr>
          <w:rFonts w:eastAsia="Times New Roman"/>
          <w:color w:val="000000"/>
          <w:szCs w:val="24"/>
        </w:rPr>
        <w:t xml:space="preserve"> </w:t>
      </w:r>
      <w:r>
        <w:rPr>
          <w:rFonts w:eastAsia="Times New Roman"/>
          <w:color w:val="000000"/>
          <w:szCs w:val="24"/>
        </w:rPr>
        <w:t>J</w:t>
      </w:r>
      <w:r w:rsidRPr="00DD3A0C">
        <w:rPr>
          <w:rFonts w:eastAsia="Times New Roman"/>
          <w:color w:val="000000"/>
          <w:szCs w:val="24"/>
        </w:rPr>
        <w:t xml:space="preserve">ums ir </w:t>
      </w:r>
      <w:r>
        <w:rPr>
          <w:rFonts w:eastAsia="Times New Roman"/>
          <w:color w:val="000000"/>
          <w:szCs w:val="24"/>
        </w:rPr>
        <w:t>J</w:t>
      </w:r>
      <w:r w:rsidRPr="00DD3A0C">
        <w:rPr>
          <w:rFonts w:eastAsia="Times New Roman"/>
          <w:color w:val="000000"/>
          <w:szCs w:val="24"/>
        </w:rPr>
        <w:t>ūsų kūdikiui. Sevoflurano saugumas susitraukimų ir natūralaus gimdymo metu nebuvo įrodytas. Kaip ir kiti anestetikai, sevofluranas gali susilpninti naujagimių kvėpavimą. Jūsų gydytojas nuspręs, ar gali</w:t>
      </w:r>
      <w:r>
        <w:rPr>
          <w:rFonts w:eastAsia="Times New Roman"/>
          <w:color w:val="000000"/>
          <w:szCs w:val="24"/>
        </w:rPr>
        <w:t>ma</w:t>
      </w:r>
      <w:r w:rsidRPr="00DD3A0C">
        <w:rPr>
          <w:rFonts w:eastAsia="Times New Roman"/>
          <w:color w:val="000000"/>
          <w:szCs w:val="24"/>
        </w:rPr>
        <w:t xml:space="preserve"> vartoti sevofluran</w:t>
      </w:r>
      <w:r>
        <w:rPr>
          <w:rFonts w:eastAsia="Times New Roman"/>
          <w:color w:val="000000"/>
          <w:szCs w:val="24"/>
        </w:rPr>
        <w:t>o</w:t>
      </w:r>
      <w:r w:rsidRPr="00DD3A0C">
        <w:rPr>
          <w:rFonts w:eastAsia="Times New Roman"/>
          <w:color w:val="000000"/>
          <w:szCs w:val="24"/>
        </w:rPr>
        <w:t>.</w:t>
      </w:r>
    </w:p>
    <w:p w:rsidR="00834983" w:rsidRPr="007F631A" w:rsidRDefault="00834983" w:rsidP="00834983">
      <w:pPr>
        <w:tabs>
          <w:tab w:val="left" w:pos="567"/>
        </w:tabs>
        <w:suppressAutoHyphens/>
        <w:textAlignment w:val="baseline"/>
        <w:rPr>
          <w:rFonts w:eastAsia="Times New Roman"/>
          <w:color w:val="000000"/>
        </w:rPr>
      </w:pPr>
    </w:p>
    <w:p w:rsidR="00834983" w:rsidRPr="007F631A" w:rsidRDefault="00834983" w:rsidP="00834983">
      <w:pPr>
        <w:tabs>
          <w:tab w:val="left" w:pos="567"/>
        </w:tabs>
        <w:suppressAutoHyphens/>
        <w:textAlignment w:val="baseline"/>
        <w:rPr>
          <w:rFonts w:eastAsia="Times New Roman"/>
          <w:b/>
          <w:bCs/>
          <w:color w:val="000000"/>
        </w:rPr>
      </w:pPr>
      <w:r w:rsidRPr="007F631A">
        <w:rPr>
          <w:rFonts w:eastAsia="Times New Roman"/>
          <w:b/>
          <w:bCs/>
          <w:color w:val="000000"/>
        </w:rPr>
        <w:lastRenderedPageBreak/>
        <w:t>Vairavimas ir mechanizmų valdymas</w:t>
      </w:r>
    </w:p>
    <w:p w:rsidR="00834983" w:rsidRPr="007F631A" w:rsidRDefault="00834983" w:rsidP="00834983">
      <w:pPr>
        <w:tabs>
          <w:tab w:val="left" w:pos="567"/>
        </w:tabs>
        <w:rPr>
          <w:rFonts w:eastAsia="Times New Roman"/>
        </w:rPr>
      </w:pPr>
      <w:r w:rsidRPr="007F631A">
        <w:rPr>
          <w:rFonts w:eastAsia="Times New Roman"/>
        </w:rPr>
        <w:t xml:space="preserve">Sevoflurane Piramal gebėjimą vairuoti ir valdyti mechanizmus veikia stipriai. Nevairuokite ir nevaldykite mechanizmų ar mašinų, kol gydytojas nepasakys, jog </w:t>
      </w:r>
      <w:proofErr w:type="gramStart"/>
      <w:r w:rsidRPr="007F631A">
        <w:rPr>
          <w:rFonts w:eastAsia="Times New Roman"/>
        </w:rPr>
        <w:t>tai</w:t>
      </w:r>
      <w:proofErr w:type="gramEnd"/>
      <w:r w:rsidRPr="007F631A">
        <w:rPr>
          <w:rFonts w:eastAsia="Times New Roman"/>
        </w:rPr>
        <w:t xml:space="preserve"> saugu. Anestetikai keletą parų gali daryti poveikį Jūsų budrumui. Gali sutrikti gebėjimas atlikti protinio budrumo reikalaujančius veiksmus.</w:t>
      </w:r>
    </w:p>
    <w:p w:rsidR="00834983" w:rsidRPr="007F631A" w:rsidRDefault="00834983" w:rsidP="00834983">
      <w:pPr>
        <w:tabs>
          <w:tab w:val="left" w:pos="567"/>
        </w:tabs>
        <w:rPr>
          <w:rFonts w:eastAsia="Times New Roman"/>
        </w:rPr>
      </w:pPr>
      <w:r w:rsidRPr="007F631A">
        <w:rPr>
          <w:rFonts w:eastAsia="Times New Roman"/>
        </w:rPr>
        <w:t xml:space="preserve">Būtina pasitarti su anesteziologu, kada vėl saugiai galėsite vairuoti ir valdyti mechanizmus. </w:t>
      </w:r>
    </w:p>
    <w:p w:rsidR="00834983" w:rsidRPr="007F631A" w:rsidRDefault="00834983" w:rsidP="00834983">
      <w:pPr>
        <w:tabs>
          <w:tab w:val="left" w:pos="567"/>
        </w:tabs>
        <w:suppressAutoHyphens/>
        <w:textAlignment w:val="baseline"/>
        <w:rPr>
          <w:rFonts w:eastAsia="Times New Roman"/>
          <w:b/>
          <w:bCs/>
          <w:color w:val="000000"/>
        </w:rPr>
      </w:pPr>
    </w:p>
    <w:p w:rsidR="00834983" w:rsidRPr="007F631A" w:rsidRDefault="00834983" w:rsidP="00834983">
      <w:pPr>
        <w:tabs>
          <w:tab w:val="left" w:pos="567"/>
        </w:tabs>
        <w:suppressAutoHyphens/>
        <w:textAlignment w:val="baseline"/>
        <w:rPr>
          <w:rFonts w:eastAsia="Times New Roman"/>
          <w:b/>
          <w:bCs/>
          <w:color w:val="000000"/>
        </w:rPr>
      </w:pPr>
    </w:p>
    <w:p w:rsidR="00834983" w:rsidRPr="007F631A" w:rsidRDefault="00834983" w:rsidP="00834983">
      <w:pPr>
        <w:tabs>
          <w:tab w:val="left" w:pos="567"/>
        </w:tabs>
        <w:suppressAutoHyphens/>
        <w:textAlignment w:val="baseline"/>
        <w:rPr>
          <w:rFonts w:eastAsia="Times New Roman"/>
          <w:sz w:val="24"/>
          <w:szCs w:val="24"/>
        </w:rPr>
      </w:pPr>
      <w:r w:rsidRPr="007F631A">
        <w:rPr>
          <w:rFonts w:eastAsia="Times New Roman"/>
          <w:b/>
          <w:bCs/>
          <w:color w:val="000000"/>
        </w:rPr>
        <w:t xml:space="preserve">3 </w:t>
      </w:r>
      <w:r w:rsidRPr="007F631A">
        <w:rPr>
          <w:rFonts w:eastAsia="Times New Roman"/>
          <w:b/>
          <w:bCs/>
          <w:color w:val="000000"/>
        </w:rPr>
        <w:tab/>
      </w:r>
      <w:r w:rsidRPr="007F631A">
        <w:rPr>
          <w:rFonts w:eastAsia="SimSun"/>
          <w:b/>
        </w:rPr>
        <w:t xml:space="preserve">Kaip vartoti </w:t>
      </w:r>
      <w:r w:rsidRPr="007F631A">
        <w:rPr>
          <w:rFonts w:eastAsia="Times New Roman"/>
          <w:b/>
          <w:bCs/>
          <w:color w:val="000000"/>
        </w:rPr>
        <w:t>Sevoflurane Piramal</w:t>
      </w:r>
    </w:p>
    <w:p w:rsidR="00834983" w:rsidRPr="007F631A" w:rsidRDefault="00834983" w:rsidP="00834983">
      <w:pPr>
        <w:tabs>
          <w:tab w:val="left" w:pos="567"/>
        </w:tabs>
        <w:suppressAutoHyphens/>
        <w:textAlignment w:val="baseline"/>
        <w:rPr>
          <w:rFonts w:eastAsia="Times New Roman"/>
          <w:color w:val="000000"/>
        </w:rPr>
      </w:pPr>
    </w:p>
    <w:p w:rsidR="00834983" w:rsidRPr="007F631A" w:rsidRDefault="00834983" w:rsidP="00834983">
      <w:pPr>
        <w:tabs>
          <w:tab w:val="left" w:pos="567"/>
        </w:tabs>
        <w:suppressAutoHyphens/>
        <w:textAlignment w:val="baseline"/>
        <w:rPr>
          <w:rFonts w:eastAsia="Times New Roman"/>
        </w:rPr>
      </w:pPr>
      <w:r w:rsidRPr="007F631A">
        <w:rPr>
          <w:rFonts w:eastAsia="Times New Roman"/>
          <w:color w:val="000000"/>
        </w:rPr>
        <w:t xml:space="preserve">Sevoflurane Piramal Jums skirs apmokytas anesteziologas chirurginės operacijos ar procedūros metu ligoninėje. Anesteziologas nuspręs, kokios Sevoflurane Piramal dozės reikia ir kada </w:t>
      </w:r>
      <w:proofErr w:type="gramStart"/>
      <w:r w:rsidRPr="007F631A">
        <w:rPr>
          <w:rFonts w:eastAsia="Times New Roman"/>
          <w:color w:val="000000"/>
        </w:rPr>
        <w:t>jo</w:t>
      </w:r>
      <w:proofErr w:type="gramEnd"/>
      <w:r w:rsidRPr="007F631A">
        <w:rPr>
          <w:rFonts w:eastAsia="Times New Roman"/>
          <w:color w:val="000000"/>
        </w:rPr>
        <w:t xml:space="preserve"> skirti.</w:t>
      </w:r>
      <w:r w:rsidRPr="007F631A">
        <w:rPr>
          <w:rFonts w:eastAsia="Times New Roman"/>
        </w:rPr>
        <w:t xml:space="preserve"> Dozė skiriasi priklausomai nuo Jūsų amžiaus, kūno svorio, operacijos tipo ir kitų operacijos metu skiriamų vaistų.</w:t>
      </w:r>
    </w:p>
    <w:p w:rsidR="00834983" w:rsidRPr="007F631A" w:rsidRDefault="00834983" w:rsidP="00834983">
      <w:pPr>
        <w:tabs>
          <w:tab w:val="left" w:pos="567"/>
        </w:tabs>
        <w:suppressAutoHyphens/>
        <w:textAlignment w:val="baseline"/>
        <w:rPr>
          <w:rFonts w:eastAsia="Times New Roman"/>
          <w:color w:val="000000"/>
        </w:rPr>
      </w:pPr>
    </w:p>
    <w:p w:rsidR="00834983" w:rsidRPr="007F631A" w:rsidRDefault="00834983" w:rsidP="00834983">
      <w:pPr>
        <w:tabs>
          <w:tab w:val="left" w:pos="567"/>
        </w:tabs>
        <w:suppressAutoHyphens/>
        <w:textAlignment w:val="baseline"/>
        <w:rPr>
          <w:rFonts w:eastAsia="Times New Roman"/>
          <w:color w:val="000000"/>
        </w:rPr>
      </w:pPr>
      <w:r w:rsidRPr="007F631A">
        <w:rPr>
          <w:rFonts w:eastAsia="Times New Roman"/>
          <w:color w:val="000000"/>
        </w:rPr>
        <w:t>Sevoflurane Piramal garintuve virsta garais (dujomis). Jūs šio vaisto įkvėpsite kaip dujų.</w:t>
      </w:r>
    </w:p>
    <w:p w:rsidR="00834983" w:rsidRPr="007F631A" w:rsidRDefault="00834983" w:rsidP="00834983">
      <w:pPr>
        <w:tabs>
          <w:tab w:val="left" w:pos="567"/>
        </w:tabs>
        <w:suppressAutoHyphens/>
        <w:textAlignment w:val="baseline"/>
        <w:rPr>
          <w:rFonts w:eastAsia="Times New Roman"/>
          <w:color w:val="000000"/>
        </w:rPr>
      </w:pPr>
      <w:r w:rsidRPr="007F631A">
        <w:rPr>
          <w:rFonts w:eastAsia="Times New Roman"/>
          <w:color w:val="000000"/>
        </w:rPr>
        <w:t>Šio vaisto gali būti vartojama Jums užmigdyti prieš operaciją arba, jei būsite užmigdytas injekuojamaisiais vaistais, nejautrai palaikyti operacijos metu.</w:t>
      </w:r>
    </w:p>
    <w:p w:rsidR="00834983" w:rsidRPr="007F631A" w:rsidRDefault="00834983" w:rsidP="00834983">
      <w:pPr>
        <w:tabs>
          <w:tab w:val="left" w:pos="567"/>
        </w:tabs>
        <w:rPr>
          <w:rFonts w:eastAsia="Times New Roman"/>
          <w:color w:val="000000"/>
        </w:rPr>
      </w:pPr>
      <w:r w:rsidRPr="007F631A">
        <w:rPr>
          <w:rFonts w:eastAsia="Times New Roman"/>
          <w:lang w:eastAsia="lv-LV" w:bidi="lo-LA"/>
        </w:rPr>
        <w:t>Kai tik anesteziologas nutrauks Sevoflurane Piramal inhaliavimą, per keletą minučių atsibusite.</w:t>
      </w:r>
    </w:p>
    <w:p w:rsidR="00834983" w:rsidRPr="007F631A" w:rsidRDefault="00834983" w:rsidP="00834983">
      <w:pPr>
        <w:tabs>
          <w:tab w:val="left" w:pos="567"/>
        </w:tabs>
        <w:suppressAutoHyphens/>
        <w:textAlignment w:val="baseline"/>
        <w:rPr>
          <w:rFonts w:eastAsia="Times New Roman"/>
          <w:color w:val="000000"/>
        </w:rPr>
      </w:pPr>
      <w:r w:rsidRPr="007F631A">
        <w:rPr>
          <w:rFonts w:eastAsia="Times New Roman"/>
          <w:color w:val="000000"/>
        </w:rPr>
        <w:t xml:space="preserve">Jeigu kiltų daugiau klausimų </w:t>
      </w:r>
      <w:proofErr w:type="gramStart"/>
      <w:r w:rsidRPr="007F631A">
        <w:rPr>
          <w:rFonts w:eastAsia="Times New Roman"/>
          <w:color w:val="000000"/>
        </w:rPr>
        <w:t>dėl</w:t>
      </w:r>
      <w:proofErr w:type="gramEnd"/>
      <w:r w:rsidRPr="007F631A">
        <w:rPr>
          <w:rFonts w:eastAsia="Times New Roman"/>
          <w:color w:val="000000"/>
        </w:rPr>
        <w:t xml:space="preserve"> šio vaisto vartojimo, kreipkitės į anesteziologą, gydytoją arba</w:t>
      </w:r>
    </w:p>
    <w:p w:rsidR="00834983" w:rsidRPr="007F631A" w:rsidRDefault="00834983" w:rsidP="00834983">
      <w:pPr>
        <w:tabs>
          <w:tab w:val="left" w:pos="567"/>
        </w:tabs>
        <w:suppressAutoHyphens/>
        <w:textAlignment w:val="baseline"/>
        <w:rPr>
          <w:rFonts w:eastAsia="Times New Roman"/>
          <w:color w:val="000000"/>
        </w:rPr>
      </w:pPr>
      <w:proofErr w:type="gramStart"/>
      <w:r w:rsidRPr="007F631A">
        <w:rPr>
          <w:rFonts w:eastAsia="Times New Roman"/>
          <w:color w:val="000000"/>
        </w:rPr>
        <w:t>slaugytoją</w:t>
      </w:r>
      <w:proofErr w:type="gramEnd"/>
      <w:r w:rsidRPr="007F631A">
        <w:rPr>
          <w:rFonts w:eastAsia="Times New Roman"/>
          <w:color w:val="000000"/>
        </w:rPr>
        <w:t>.</w:t>
      </w:r>
    </w:p>
    <w:p w:rsidR="00834983" w:rsidRPr="007F631A" w:rsidRDefault="00834983" w:rsidP="00834983">
      <w:pPr>
        <w:tabs>
          <w:tab w:val="left" w:pos="567"/>
        </w:tabs>
        <w:suppressAutoHyphens/>
        <w:textAlignment w:val="baseline"/>
        <w:rPr>
          <w:rFonts w:eastAsia="Times New Roman"/>
          <w:b/>
          <w:bCs/>
          <w:color w:val="000000"/>
        </w:rPr>
      </w:pPr>
    </w:p>
    <w:p w:rsidR="00834983" w:rsidRPr="007F631A" w:rsidRDefault="00834983" w:rsidP="00834983">
      <w:pPr>
        <w:tabs>
          <w:tab w:val="left" w:pos="567"/>
        </w:tabs>
        <w:rPr>
          <w:rFonts w:eastAsia="Times New Roman"/>
          <w:b/>
        </w:rPr>
      </w:pPr>
      <w:r w:rsidRPr="007F631A">
        <w:rPr>
          <w:rFonts w:eastAsia="Times New Roman"/>
          <w:b/>
          <w:bCs/>
        </w:rPr>
        <w:t>Ką daryti pavartojus</w:t>
      </w:r>
      <w:r w:rsidRPr="007F631A">
        <w:rPr>
          <w:rFonts w:eastAsia="Times New Roman"/>
          <w:b/>
        </w:rPr>
        <w:t xml:space="preserve"> per </w:t>
      </w:r>
      <w:r w:rsidRPr="007F631A">
        <w:rPr>
          <w:rFonts w:eastAsia="Times New Roman"/>
          <w:b/>
          <w:bCs/>
        </w:rPr>
        <w:t>didelę</w:t>
      </w:r>
      <w:r w:rsidRPr="007F631A">
        <w:rPr>
          <w:rFonts w:eastAsia="Times New Roman"/>
          <w:b/>
        </w:rPr>
        <w:t xml:space="preserve"> Sevoflurane Piramal </w:t>
      </w:r>
      <w:proofErr w:type="gramStart"/>
      <w:r w:rsidRPr="007F631A">
        <w:rPr>
          <w:rFonts w:eastAsia="Times New Roman"/>
          <w:b/>
          <w:bCs/>
        </w:rPr>
        <w:t>dozę?</w:t>
      </w:r>
      <w:proofErr w:type="gramEnd"/>
    </w:p>
    <w:p w:rsidR="00834983" w:rsidRPr="007F631A" w:rsidRDefault="00834983" w:rsidP="00834983">
      <w:pPr>
        <w:tabs>
          <w:tab w:val="left" w:pos="567"/>
        </w:tabs>
        <w:rPr>
          <w:rFonts w:eastAsia="Times New Roman"/>
        </w:rPr>
      </w:pPr>
      <w:r w:rsidRPr="007F631A">
        <w:rPr>
          <w:rFonts w:eastAsia="Times New Roman"/>
        </w:rPr>
        <w:t>Sevoflurane Piramal skiria tik specialistas, todėl mažai tikėtina, kad bus skirta per didelė Sevoflurane Piramal dozė. Perdozavus Sevoflurane Piramal, anesteziologas turi imtis visų reikiamų priemonių.</w:t>
      </w:r>
    </w:p>
    <w:p w:rsidR="00834983" w:rsidRPr="007F631A" w:rsidRDefault="00834983" w:rsidP="00834983">
      <w:pPr>
        <w:tabs>
          <w:tab w:val="left" w:pos="567"/>
        </w:tabs>
        <w:suppressAutoHyphens/>
        <w:textAlignment w:val="baseline"/>
        <w:rPr>
          <w:rFonts w:eastAsia="Times New Roman"/>
          <w:b/>
          <w:bCs/>
          <w:color w:val="000000"/>
        </w:rPr>
      </w:pPr>
    </w:p>
    <w:p w:rsidR="00834983" w:rsidRPr="007F631A" w:rsidRDefault="00834983" w:rsidP="00834983">
      <w:pPr>
        <w:tabs>
          <w:tab w:val="left" w:pos="567"/>
        </w:tabs>
        <w:suppressAutoHyphens/>
        <w:textAlignment w:val="baseline"/>
        <w:rPr>
          <w:rFonts w:eastAsia="Times New Roman"/>
          <w:b/>
          <w:bCs/>
          <w:color w:val="000000"/>
        </w:rPr>
      </w:pPr>
    </w:p>
    <w:p w:rsidR="00834983" w:rsidRPr="007F631A" w:rsidRDefault="00834983" w:rsidP="00834983">
      <w:pPr>
        <w:tabs>
          <w:tab w:val="left" w:pos="567"/>
        </w:tabs>
        <w:suppressAutoHyphens/>
        <w:textAlignment w:val="baseline"/>
        <w:rPr>
          <w:rFonts w:eastAsia="Times New Roman"/>
          <w:b/>
          <w:bCs/>
          <w:color w:val="000000"/>
        </w:rPr>
      </w:pPr>
      <w:r w:rsidRPr="007F631A">
        <w:rPr>
          <w:rFonts w:eastAsia="Times New Roman"/>
          <w:b/>
          <w:bCs/>
          <w:color w:val="000000"/>
        </w:rPr>
        <w:t xml:space="preserve">4. </w:t>
      </w:r>
      <w:r w:rsidRPr="007F631A">
        <w:rPr>
          <w:rFonts w:eastAsia="Times New Roman"/>
          <w:b/>
          <w:bCs/>
          <w:color w:val="000000"/>
        </w:rPr>
        <w:tab/>
        <w:t xml:space="preserve">Galimas šalutinis poveikis </w:t>
      </w:r>
    </w:p>
    <w:p w:rsidR="00834983" w:rsidRPr="007F631A" w:rsidRDefault="00834983" w:rsidP="00834983">
      <w:pPr>
        <w:tabs>
          <w:tab w:val="left" w:pos="567"/>
        </w:tabs>
        <w:suppressAutoHyphens/>
        <w:textAlignment w:val="baseline"/>
        <w:rPr>
          <w:rFonts w:eastAsia="Times New Roman"/>
          <w:color w:val="000000"/>
        </w:rPr>
      </w:pPr>
    </w:p>
    <w:p w:rsidR="00834983" w:rsidRPr="007F631A" w:rsidRDefault="00834983" w:rsidP="00834983">
      <w:pPr>
        <w:tabs>
          <w:tab w:val="left" w:pos="567"/>
        </w:tabs>
        <w:suppressAutoHyphens/>
        <w:textAlignment w:val="baseline"/>
        <w:rPr>
          <w:rFonts w:eastAsia="Times New Roman"/>
          <w:color w:val="000000"/>
        </w:rPr>
      </w:pPr>
      <w:r w:rsidRPr="007F631A">
        <w:rPr>
          <w:rFonts w:eastAsia="Times New Roman"/>
          <w:color w:val="000000"/>
        </w:rPr>
        <w:t xml:space="preserve">Sevoflurane Piramal, kaip ir visi kiti vaistai, gali sukelti šalutinį poveikį, nors jis pasireiškia ne visiems žmonėms. Vis dėlto jei jaučiatės blogai, svarbu apie </w:t>
      </w:r>
      <w:proofErr w:type="gramStart"/>
      <w:r w:rsidRPr="007F631A">
        <w:rPr>
          <w:rFonts w:eastAsia="Times New Roman"/>
          <w:color w:val="000000"/>
        </w:rPr>
        <w:t>tai</w:t>
      </w:r>
      <w:proofErr w:type="gramEnd"/>
      <w:r w:rsidRPr="007F631A">
        <w:rPr>
          <w:rFonts w:eastAsia="Times New Roman"/>
          <w:color w:val="000000"/>
        </w:rPr>
        <w:t xml:space="preserve"> pasakyti savo palatos gydytojui, slaugytojui ar anesteziologui.</w:t>
      </w:r>
    </w:p>
    <w:p w:rsidR="00834983" w:rsidRPr="007F631A" w:rsidRDefault="00834983" w:rsidP="00834983">
      <w:pPr>
        <w:tabs>
          <w:tab w:val="left" w:pos="567"/>
        </w:tabs>
        <w:suppressAutoHyphens/>
        <w:textAlignment w:val="baseline"/>
        <w:rPr>
          <w:rFonts w:eastAsia="Times New Roman"/>
          <w:b/>
          <w:bCs/>
          <w:color w:val="000000"/>
        </w:rPr>
      </w:pPr>
    </w:p>
    <w:p w:rsidR="00834983" w:rsidRPr="007F631A" w:rsidRDefault="00834983" w:rsidP="00834983">
      <w:pPr>
        <w:tabs>
          <w:tab w:val="left" w:pos="567"/>
        </w:tabs>
        <w:rPr>
          <w:rFonts w:eastAsia="Times New Roman"/>
          <w:szCs w:val="24"/>
        </w:rPr>
      </w:pPr>
      <w:r w:rsidRPr="007F631A">
        <w:rPr>
          <w:rFonts w:eastAsia="Times New Roman"/>
          <w:b/>
        </w:rPr>
        <w:t>Stiprus</w:t>
      </w:r>
      <w:r w:rsidRPr="007F631A">
        <w:rPr>
          <w:rFonts w:eastAsia="Times New Roman"/>
          <w:b/>
          <w:szCs w:val="24"/>
        </w:rPr>
        <w:t xml:space="preserve"> šalutinis poveikis</w:t>
      </w:r>
      <w:r w:rsidRPr="007F631A">
        <w:rPr>
          <w:rFonts w:eastAsia="Times New Roman"/>
          <w:b/>
        </w:rPr>
        <w:t xml:space="preserve"> </w:t>
      </w:r>
      <w:r w:rsidRPr="007F631A">
        <w:rPr>
          <w:rFonts w:eastAsia="Times New Roman"/>
        </w:rPr>
        <w:t>(gali būti pavojingas gyvybei)</w:t>
      </w:r>
    </w:p>
    <w:p w:rsidR="00834983" w:rsidRPr="007F631A" w:rsidRDefault="00834983" w:rsidP="00834983">
      <w:pPr>
        <w:widowControl/>
        <w:numPr>
          <w:ilvl w:val="0"/>
          <w:numId w:val="4"/>
        </w:numPr>
        <w:tabs>
          <w:tab w:val="left" w:pos="567"/>
        </w:tabs>
        <w:suppressAutoHyphens/>
        <w:spacing w:after="200" w:line="276" w:lineRule="auto"/>
        <w:textAlignment w:val="baseline"/>
        <w:rPr>
          <w:rFonts w:eastAsia="Times New Roman"/>
        </w:rPr>
      </w:pPr>
      <w:proofErr w:type="gramStart"/>
      <w:r w:rsidRPr="007F631A">
        <w:rPr>
          <w:rFonts w:eastAsia="Times New Roman"/>
        </w:rPr>
        <w:t>anafilaksinės</w:t>
      </w:r>
      <w:proofErr w:type="gramEnd"/>
      <w:r w:rsidRPr="007F631A">
        <w:rPr>
          <w:rFonts w:eastAsia="Times New Roman"/>
        </w:rPr>
        <w:t xml:space="preserve"> ar anafilaktoidinės reakcijos (daugiau informacijos žr. skyriuje apie šalutinį poveikį, kurio dažnis nežinomas).</w:t>
      </w:r>
    </w:p>
    <w:p w:rsidR="00834983" w:rsidRPr="007F631A" w:rsidRDefault="00834983" w:rsidP="00834983">
      <w:pPr>
        <w:tabs>
          <w:tab w:val="left" w:pos="567"/>
        </w:tabs>
        <w:suppressAutoHyphens/>
        <w:textAlignment w:val="baseline"/>
        <w:rPr>
          <w:rFonts w:eastAsia="Times New Roman"/>
          <w:color w:val="000000"/>
        </w:rPr>
      </w:pPr>
      <w:r w:rsidRPr="007F631A">
        <w:rPr>
          <w:rFonts w:eastAsia="Times New Roman"/>
          <w:color w:val="000000"/>
        </w:rPr>
        <w:t>Toliau išvardytas šalutinis poveikis yra sunkus, Jums gali prireikti neatidėliotinos medicinos pagalbos.</w:t>
      </w:r>
    </w:p>
    <w:p w:rsidR="00834983" w:rsidRPr="007F631A" w:rsidRDefault="00834983" w:rsidP="00834983">
      <w:pPr>
        <w:tabs>
          <w:tab w:val="left" w:pos="567"/>
        </w:tabs>
        <w:suppressAutoHyphens/>
        <w:textAlignment w:val="baseline"/>
        <w:rPr>
          <w:rFonts w:eastAsia="Times New Roman"/>
          <w:color w:val="000000"/>
        </w:rPr>
      </w:pPr>
      <w:r w:rsidRPr="007F631A">
        <w:rPr>
          <w:rFonts w:eastAsia="Times New Roman"/>
          <w:color w:val="000000"/>
        </w:rPr>
        <w:t>Ligoninės darbuotojai stebės Jus nejautros metu ir, jei reikės, nedelsiant imsis veiksmų.</w:t>
      </w:r>
    </w:p>
    <w:p w:rsidR="00834983" w:rsidRPr="007F631A" w:rsidRDefault="00834983" w:rsidP="00834983">
      <w:pPr>
        <w:tabs>
          <w:tab w:val="left" w:pos="567"/>
        </w:tabs>
        <w:suppressAutoHyphens/>
        <w:textAlignment w:val="baseline"/>
        <w:rPr>
          <w:rFonts w:eastAsia="Times New Roman"/>
          <w:b/>
          <w:bCs/>
          <w:color w:val="000000"/>
        </w:rPr>
      </w:pPr>
    </w:p>
    <w:p w:rsidR="00834983" w:rsidRPr="007F631A" w:rsidRDefault="00834983" w:rsidP="00834983">
      <w:pPr>
        <w:tabs>
          <w:tab w:val="left" w:pos="567"/>
        </w:tabs>
        <w:suppressAutoHyphens/>
        <w:textAlignment w:val="baseline"/>
        <w:rPr>
          <w:rFonts w:eastAsia="Times New Roman"/>
          <w:b/>
          <w:bCs/>
          <w:color w:val="000000"/>
        </w:rPr>
      </w:pPr>
      <w:r w:rsidRPr="007F631A">
        <w:rPr>
          <w:rFonts w:eastAsia="Times New Roman"/>
          <w:b/>
          <w:bCs/>
          <w:color w:val="000000"/>
        </w:rPr>
        <w:t>Jei pasireiškia bet kuris toliau išvardytas šalutinis poveikis, nedelsdamas pasakykite gydytojui</w:t>
      </w:r>
    </w:p>
    <w:p w:rsidR="00834983" w:rsidRPr="007F631A" w:rsidRDefault="00834983" w:rsidP="00834983">
      <w:pPr>
        <w:tabs>
          <w:tab w:val="left" w:pos="567"/>
        </w:tabs>
        <w:suppressAutoHyphens/>
        <w:textAlignment w:val="baseline"/>
        <w:rPr>
          <w:rFonts w:eastAsia="Times New Roman"/>
          <w:b/>
          <w:bCs/>
          <w:color w:val="000000"/>
        </w:rPr>
      </w:pPr>
      <w:proofErr w:type="gramStart"/>
      <w:r w:rsidRPr="007F631A">
        <w:rPr>
          <w:rFonts w:eastAsia="Times New Roman"/>
          <w:b/>
          <w:bCs/>
          <w:color w:val="000000"/>
        </w:rPr>
        <w:t>arba</w:t>
      </w:r>
      <w:proofErr w:type="gramEnd"/>
      <w:r w:rsidRPr="007F631A">
        <w:rPr>
          <w:rFonts w:eastAsia="Times New Roman"/>
          <w:b/>
          <w:bCs/>
          <w:color w:val="000000"/>
        </w:rPr>
        <w:t xml:space="preserve"> slaugytojui.</w:t>
      </w:r>
    </w:p>
    <w:p w:rsidR="00834983" w:rsidRPr="007F631A" w:rsidRDefault="00834983" w:rsidP="00834983">
      <w:pPr>
        <w:widowControl/>
        <w:numPr>
          <w:ilvl w:val="0"/>
          <w:numId w:val="2"/>
        </w:numPr>
        <w:tabs>
          <w:tab w:val="left" w:pos="567"/>
        </w:tabs>
        <w:suppressAutoHyphens/>
        <w:adjustRightInd/>
        <w:textAlignment w:val="baseline"/>
        <w:rPr>
          <w:rFonts w:eastAsia="Times New Roman"/>
          <w:color w:val="000000"/>
        </w:rPr>
      </w:pPr>
      <w:r w:rsidRPr="007F631A">
        <w:rPr>
          <w:rFonts w:eastAsia="Times New Roman"/>
          <w:color w:val="000000"/>
        </w:rPr>
        <w:t>Alerginė reakcija, kuri gali būti sunki ir pasireikšti veido, liežuvio ir gerklės patinimu bei kvėpavimo pasunkėjimu.</w:t>
      </w:r>
    </w:p>
    <w:p w:rsidR="00834983" w:rsidRPr="007F631A" w:rsidRDefault="00834983" w:rsidP="00834983">
      <w:pPr>
        <w:widowControl/>
        <w:numPr>
          <w:ilvl w:val="0"/>
          <w:numId w:val="2"/>
        </w:numPr>
        <w:tabs>
          <w:tab w:val="left" w:pos="567"/>
        </w:tabs>
        <w:suppressAutoHyphens/>
        <w:adjustRightInd/>
        <w:textAlignment w:val="baseline"/>
        <w:rPr>
          <w:rFonts w:eastAsia="Times New Roman"/>
          <w:color w:val="000000"/>
        </w:rPr>
      </w:pPr>
      <w:r w:rsidRPr="007F631A">
        <w:rPr>
          <w:rFonts w:eastAsia="Times New Roman"/>
          <w:color w:val="000000"/>
        </w:rPr>
        <w:t xml:space="preserve">Piktybinė hipertermija (labai didelė kūno temperatūra), </w:t>
      </w:r>
      <w:proofErr w:type="gramStart"/>
      <w:r w:rsidRPr="007F631A">
        <w:rPr>
          <w:rFonts w:eastAsia="Times New Roman"/>
          <w:color w:val="000000"/>
        </w:rPr>
        <w:t>dėl</w:t>
      </w:r>
      <w:proofErr w:type="gramEnd"/>
      <w:r w:rsidRPr="007F631A">
        <w:rPr>
          <w:rFonts w:eastAsia="Times New Roman"/>
          <w:color w:val="000000"/>
        </w:rPr>
        <w:t xml:space="preserve"> kurios gali prireikti intensyvaus gydymo ir kuri gali būti mirtina. Toks sutrikimas gali būti paveldimas iš giminaičių.</w:t>
      </w:r>
    </w:p>
    <w:p w:rsidR="00834983" w:rsidRPr="00C6393B" w:rsidRDefault="00834983" w:rsidP="00834983">
      <w:pPr>
        <w:widowControl/>
        <w:numPr>
          <w:ilvl w:val="0"/>
          <w:numId w:val="2"/>
        </w:numPr>
        <w:tabs>
          <w:tab w:val="left" w:pos="567"/>
        </w:tabs>
        <w:suppressAutoHyphens/>
        <w:adjustRightInd/>
        <w:textAlignment w:val="baseline"/>
        <w:rPr>
          <w:rFonts w:eastAsia="Times New Roman"/>
          <w:color w:val="000000"/>
        </w:rPr>
      </w:pPr>
      <w:r w:rsidRPr="007F631A">
        <w:rPr>
          <w:rFonts w:eastAsia="Times New Roman"/>
          <w:color w:val="000000"/>
        </w:rPr>
        <w:t>Kalio kiekio kraujyje padidėjimas (hiperkalemija), galintis sukelti nenormalų širdies plakimą ir mirtį vaikams pooperaciniu laikotarpiu. Toks poveikis pasireikšdavo nervų ir raumenų ligomis sergantiems ligoniams, ypač sergantiems Diušeno (</w:t>
      </w:r>
      <w:r w:rsidRPr="00C6393B">
        <w:rPr>
          <w:rFonts w:eastAsia="Times New Roman"/>
          <w:color w:val="000000"/>
        </w:rPr>
        <w:t>Duchenne</w:t>
      </w:r>
      <w:r w:rsidRPr="007F631A">
        <w:rPr>
          <w:rFonts w:eastAsia="Times New Roman"/>
          <w:color w:val="000000"/>
        </w:rPr>
        <w:t>) raumenų distrofija.</w:t>
      </w:r>
    </w:p>
    <w:p w:rsidR="00834983" w:rsidRPr="007F631A" w:rsidRDefault="00834983" w:rsidP="00834983">
      <w:pPr>
        <w:tabs>
          <w:tab w:val="left" w:pos="567"/>
        </w:tabs>
        <w:suppressAutoHyphens/>
        <w:textAlignment w:val="baseline"/>
        <w:rPr>
          <w:rFonts w:eastAsia="Times New Roman"/>
          <w:b/>
          <w:bCs/>
          <w:color w:val="000000"/>
        </w:rPr>
      </w:pPr>
    </w:p>
    <w:p w:rsidR="00834983" w:rsidRPr="007F631A" w:rsidRDefault="00834983" w:rsidP="00834983">
      <w:pPr>
        <w:tabs>
          <w:tab w:val="left" w:pos="567"/>
        </w:tabs>
        <w:suppressAutoHyphens/>
        <w:textAlignment w:val="baseline"/>
        <w:rPr>
          <w:rFonts w:eastAsia="Times New Roman"/>
          <w:b/>
          <w:bCs/>
          <w:color w:val="000000"/>
        </w:rPr>
      </w:pPr>
      <w:r w:rsidRPr="007F631A">
        <w:rPr>
          <w:rFonts w:eastAsia="Times New Roman"/>
          <w:b/>
          <w:bCs/>
          <w:color w:val="000000"/>
        </w:rPr>
        <w:t>Jei pasireiškia bet kuris toliau išvardytas šalutinis poveikis, pasakykite gydytojui arba</w:t>
      </w:r>
    </w:p>
    <w:p w:rsidR="00834983" w:rsidRPr="007F631A" w:rsidRDefault="00834983" w:rsidP="00834983">
      <w:pPr>
        <w:tabs>
          <w:tab w:val="left" w:pos="567"/>
        </w:tabs>
        <w:suppressAutoHyphens/>
        <w:textAlignment w:val="baseline"/>
        <w:rPr>
          <w:rFonts w:eastAsia="Times New Roman"/>
          <w:b/>
          <w:bCs/>
          <w:color w:val="000000"/>
        </w:rPr>
      </w:pPr>
      <w:proofErr w:type="gramStart"/>
      <w:r w:rsidRPr="007F631A">
        <w:rPr>
          <w:rFonts w:eastAsia="Times New Roman"/>
          <w:b/>
          <w:bCs/>
          <w:color w:val="000000"/>
        </w:rPr>
        <w:t>slaugytojui</w:t>
      </w:r>
      <w:proofErr w:type="gramEnd"/>
      <w:r w:rsidRPr="007F631A">
        <w:rPr>
          <w:rFonts w:eastAsia="Times New Roman"/>
          <w:b/>
          <w:bCs/>
          <w:color w:val="000000"/>
        </w:rPr>
        <w:t>.</w:t>
      </w:r>
    </w:p>
    <w:p w:rsidR="00834983" w:rsidRPr="007F631A" w:rsidRDefault="00834983" w:rsidP="00834983">
      <w:pPr>
        <w:tabs>
          <w:tab w:val="left" w:pos="567"/>
        </w:tabs>
        <w:suppressAutoHyphens/>
        <w:textAlignment w:val="baseline"/>
        <w:rPr>
          <w:rFonts w:eastAsia="Times New Roman"/>
          <w:sz w:val="24"/>
          <w:szCs w:val="24"/>
        </w:rPr>
      </w:pPr>
      <w:r w:rsidRPr="007F631A">
        <w:rPr>
          <w:rFonts w:eastAsia="Times New Roman"/>
          <w:b/>
          <w:bCs/>
          <w:color w:val="000000"/>
        </w:rPr>
        <w:t xml:space="preserve">Labai dažnas šalutinis poveikis </w:t>
      </w:r>
      <w:r w:rsidRPr="007F631A">
        <w:rPr>
          <w:rFonts w:eastAsia="Times New Roman"/>
          <w:bCs/>
          <w:color w:val="000000"/>
        </w:rPr>
        <w:t>(gali atsirasti daugiau kaip 1 žmonių iš 10)</w:t>
      </w:r>
    </w:p>
    <w:p w:rsidR="00834983" w:rsidRPr="007F631A" w:rsidRDefault="00834983" w:rsidP="00834983">
      <w:pPr>
        <w:widowControl/>
        <w:numPr>
          <w:ilvl w:val="0"/>
          <w:numId w:val="2"/>
        </w:numPr>
        <w:tabs>
          <w:tab w:val="left" w:pos="567"/>
        </w:tabs>
        <w:suppressAutoHyphens/>
        <w:adjustRightInd/>
        <w:textAlignment w:val="baseline"/>
        <w:rPr>
          <w:rFonts w:eastAsia="Times New Roman"/>
          <w:color w:val="000000"/>
        </w:rPr>
      </w:pPr>
      <w:r w:rsidRPr="007F631A">
        <w:rPr>
          <w:rFonts w:eastAsia="Times New Roman"/>
          <w:color w:val="000000"/>
        </w:rPr>
        <w:t>Nenustygstamumas (ažitacija) vaikams.</w:t>
      </w:r>
    </w:p>
    <w:p w:rsidR="00834983" w:rsidRPr="007F631A" w:rsidRDefault="00834983" w:rsidP="00834983">
      <w:pPr>
        <w:widowControl/>
        <w:numPr>
          <w:ilvl w:val="0"/>
          <w:numId w:val="2"/>
        </w:numPr>
        <w:tabs>
          <w:tab w:val="left" w:pos="567"/>
        </w:tabs>
        <w:suppressAutoHyphens/>
        <w:adjustRightInd/>
        <w:textAlignment w:val="baseline"/>
        <w:rPr>
          <w:rFonts w:eastAsia="Times New Roman"/>
          <w:color w:val="000000"/>
        </w:rPr>
      </w:pPr>
      <w:r w:rsidRPr="007F631A">
        <w:rPr>
          <w:rFonts w:eastAsia="Times New Roman"/>
          <w:color w:val="000000"/>
        </w:rPr>
        <w:t>Retas širdies plakimas.</w:t>
      </w:r>
    </w:p>
    <w:p w:rsidR="00834983" w:rsidRPr="007F631A" w:rsidRDefault="00834983" w:rsidP="00834983">
      <w:pPr>
        <w:widowControl/>
        <w:numPr>
          <w:ilvl w:val="0"/>
          <w:numId w:val="2"/>
        </w:numPr>
        <w:tabs>
          <w:tab w:val="left" w:pos="567"/>
        </w:tabs>
        <w:suppressAutoHyphens/>
        <w:adjustRightInd/>
        <w:textAlignment w:val="baseline"/>
        <w:rPr>
          <w:rFonts w:eastAsia="Times New Roman"/>
          <w:color w:val="000000"/>
        </w:rPr>
      </w:pPr>
      <w:r w:rsidRPr="007F631A">
        <w:rPr>
          <w:rFonts w:eastAsia="Times New Roman"/>
          <w:color w:val="000000"/>
        </w:rPr>
        <w:lastRenderedPageBreak/>
        <w:t>Mažas kraujospūdis.</w:t>
      </w:r>
    </w:p>
    <w:p w:rsidR="00834983" w:rsidRPr="007F631A" w:rsidRDefault="00834983" w:rsidP="00834983">
      <w:pPr>
        <w:widowControl/>
        <w:numPr>
          <w:ilvl w:val="0"/>
          <w:numId w:val="2"/>
        </w:numPr>
        <w:tabs>
          <w:tab w:val="left" w:pos="567"/>
        </w:tabs>
        <w:suppressAutoHyphens/>
        <w:adjustRightInd/>
        <w:textAlignment w:val="baseline"/>
        <w:rPr>
          <w:rFonts w:eastAsia="Times New Roman"/>
          <w:color w:val="000000"/>
        </w:rPr>
      </w:pPr>
      <w:r w:rsidRPr="007F631A">
        <w:rPr>
          <w:rFonts w:eastAsia="Times New Roman"/>
          <w:color w:val="000000"/>
        </w:rPr>
        <w:t>Kosulys.</w:t>
      </w:r>
    </w:p>
    <w:p w:rsidR="00834983" w:rsidRPr="007F631A" w:rsidRDefault="00834983" w:rsidP="00834983">
      <w:pPr>
        <w:widowControl/>
        <w:numPr>
          <w:ilvl w:val="0"/>
          <w:numId w:val="2"/>
        </w:numPr>
        <w:tabs>
          <w:tab w:val="left" w:pos="567"/>
        </w:tabs>
        <w:suppressAutoHyphens/>
        <w:adjustRightInd/>
        <w:textAlignment w:val="baseline"/>
        <w:rPr>
          <w:rFonts w:eastAsia="Times New Roman"/>
          <w:color w:val="000000"/>
        </w:rPr>
      </w:pPr>
      <w:r w:rsidRPr="007F631A">
        <w:rPr>
          <w:rFonts w:eastAsia="Times New Roman"/>
          <w:color w:val="000000"/>
        </w:rPr>
        <w:t>Pykinimas ir vėmimas.</w:t>
      </w:r>
    </w:p>
    <w:p w:rsidR="00834983" w:rsidRPr="007F631A" w:rsidRDefault="00834983" w:rsidP="00834983">
      <w:pPr>
        <w:tabs>
          <w:tab w:val="left" w:pos="567"/>
        </w:tabs>
        <w:suppressAutoHyphens/>
        <w:textAlignment w:val="baseline"/>
        <w:rPr>
          <w:rFonts w:eastAsia="Times New Roman"/>
          <w:b/>
          <w:bCs/>
          <w:color w:val="000000"/>
        </w:rPr>
      </w:pPr>
    </w:p>
    <w:p w:rsidR="00834983" w:rsidRPr="007F631A" w:rsidRDefault="00834983" w:rsidP="00834983">
      <w:pPr>
        <w:tabs>
          <w:tab w:val="left" w:pos="567"/>
        </w:tabs>
        <w:suppressAutoHyphens/>
        <w:textAlignment w:val="baseline"/>
        <w:rPr>
          <w:rFonts w:eastAsia="Times New Roman"/>
          <w:sz w:val="24"/>
          <w:szCs w:val="24"/>
        </w:rPr>
      </w:pPr>
      <w:r w:rsidRPr="007F631A">
        <w:rPr>
          <w:rFonts w:eastAsia="Times New Roman"/>
          <w:b/>
          <w:bCs/>
          <w:color w:val="000000"/>
        </w:rPr>
        <w:t xml:space="preserve">Dažnas šalutinis poveikis </w:t>
      </w:r>
      <w:r w:rsidRPr="007F631A">
        <w:rPr>
          <w:rFonts w:eastAsia="Times New Roman"/>
          <w:bCs/>
          <w:color w:val="000000"/>
        </w:rPr>
        <w:t>(gali atsirasti 1-10 žmonių iš 100)</w:t>
      </w:r>
    </w:p>
    <w:p w:rsidR="00834983" w:rsidRPr="007F631A" w:rsidRDefault="00834983" w:rsidP="00834983">
      <w:pPr>
        <w:widowControl/>
        <w:numPr>
          <w:ilvl w:val="0"/>
          <w:numId w:val="2"/>
        </w:numPr>
        <w:tabs>
          <w:tab w:val="left" w:pos="567"/>
        </w:tabs>
        <w:suppressAutoHyphens/>
        <w:adjustRightInd/>
        <w:textAlignment w:val="baseline"/>
        <w:rPr>
          <w:rFonts w:eastAsia="Times New Roman"/>
          <w:color w:val="000000"/>
        </w:rPr>
      </w:pPr>
      <w:r w:rsidRPr="007F631A">
        <w:rPr>
          <w:rFonts w:eastAsia="Times New Roman"/>
          <w:color w:val="000000"/>
        </w:rPr>
        <w:t>Nenustygstamumas (ažitacija) suaugusiems žmonėms.</w:t>
      </w:r>
    </w:p>
    <w:p w:rsidR="00834983" w:rsidRPr="007F631A" w:rsidRDefault="00834983" w:rsidP="00834983">
      <w:pPr>
        <w:widowControl/>
        <w:numPr>
          <w:ilvl w:val="0"/>
          <w:numId w:val="2"/>
        </w:numPr>
        <w:tabs>
          <w:tab w:val="left" w:pos="567"/>
        </w:tabs>
        <w:suppressAutoHyphens/>
        <w:adjustRightInd/>
        <w:textAlignment w:val="baseline"/>
        <w:rPr>
          <w:rFonts w:eastAsia="Times New Roman"/>
          <w:color w:val="000000"/>
        </w:rPr>
      </w:pPr>
      <w:r w:rsidRPr="007F631A">
        <w:rPr>
          <w:rFonts w:eastAsia="Times New Roman"/>
          <w:color w:val="000000"/>
        </w:rPr>
        <w:t>Galvos skausmas.</w:t>
      </w:r>
    </w:p>
    <w:p w:rsidR="00834983" w:rsidRPr="007F631A" w:rsidRDefault="00834983" w:rsidP="00834983">
      <w:pPr>
        <w:widowControl/>
        <w:numPr>
          <w:ilvl w:val="0"/>
          <w:numId w:val="2"/>
        </w:numPr>
        <w:tabs>
          <w:tab w:val="left" w:pos="567"/>
        </w:tabs>
        <w:suppressAutoHyphens/>
        <w:adjustRightInd/>
        <w:textAlignment w:val="baseline"/>
        <w:rPr>
          <w:rFonts w:eastAsia="Times New Roman"/>
          <w:color w:val="000000"/>
        </w:rPr>
      </w:pPr>
      <w:r w:rsidRPr="007F631A">
        <w:rPr>
          <w:rFonts w:eastAsia="Times New Roman"/>
          <w:color w:val="000000"/>
        </w:rPr>
        <w:t>Apsnūdimas.</w:t>
      </w:r>
    </w:p>
    <w:p w:rsidR="00834983" w:rsidRPr="007F631A" w:rsidRDefault="00834983" w:rsidP="00834983">
      <w:pPr>
        <w:widowControl/>
        <w:numPr>
          <w:ilvl w:val="0"/>
          <w:numId w:val="2"/>
        </w:numPr>
        <w:tabs>
          <w:tab w:val="left" w:pos="567"/>
        </w:tabs>
        <w:suppressAutoHyphens/>
        <w:adjustRightInd/>
        <w:textAlignment w:val="baseline"/>
        <w:rPr>
          <w:rFonts w:eastAsia="Times New Roman"/>
          <w:color w:val="000000"/>
        </w:rPr>
      </w:pPr>
      <w:r w:rsidRPr="007F631A">
        <w:rPr>
          <w:rFonts w:eastAsia="Times New Roman"/>
          <w:color w:val="000000"/>
        </w:rPr>
        <w:t>Galvos svaigimas.</w:t>
      </w:r>
    </w:p>
    <w:p w:rsidR="00834983" w:rsidRPr="007F631A" w:rsidRDefault="00834983" w:rsidP="00834983">
      <w:pPr>
        <w:widowControl/>
        <w:numPr>
          <w:ilvl w:val="0"/>
          <w:numId w:val="2"/>
        </w:numPr>
        <w:tabs>
          <w:tab w:val="left" w:pos="567"/>
        </w:tabs>
        <w:suppressAutoHyphens/>
        <w:adjustRightInd/>
        <w:textAlignment w:val="baseline"/>
        <w:rPr>
          <w:rFonts w:eastAsia="Times New Roman"/>
          <w:color w:val="000000"/>
        </w:rPr>
      </w:pPr>
      <w:r w:rsidRPr="007F631A">
        <w:rPr>
          <w:rFonts w:eastAsia="Times New Roman"/>
          <w:color w:val="000000"/>
        </w:rPr>
        <w:t>Dažnas širdies plakimas.</w:t>
      </w:r>
    </w:p>
    <w:p w:rsidR="00834983" w:rsidRPr="007F631A" w:rsidRDefault="00834983" w:rsidP="00834983">
      <w:pPr>
        <w:widowControl/>
        <w:numPr>
          <w:ilvl w:val="0"/>
          <w:numId w:val="2"/>
        </w:numPr>
        <w:tabs>
          <w:tab w:val="left" w:pos="567"/>
        </w:tabs>
        <w:suppressAutoHyphens/>
        <w:adjustRightInd/>
        <w:textAlignment w:val="baseline"/>
        <w:rPr>
          <w:rFonts w:eastAsia="Times New Roman"/>
          <w:color w:val="000000"/>
        </w:rPr>
      </w:pPr>
      <w:r w:rsidRPr="007F631A">
        <w:rPr>
          <w:rFonts w:eastAsia="Times New Roman"/>
          <w:color w:val="000000"/>
        </w:rPr>
        <w:t>Padidėjęs kraujospūdis.</w:t>
      </w:r>
    </w:p>
    <w:p w:rsidR="00834983" w:rsidRPr="007F631A" w:rsidRDefault="00834983" w:rsidP="00834983">
      <w:pPr>
        <w:widowControl/>
        <w:numPr>
          <w:ilvl w:val="0"/>
          <w:numId w:val="2"/>
        </w:numPr>
        <w:tabs>
          <w:tab w:val="left" w:pos="567"/>
        </w:tabs>
        <w:suppressAutoHyphens/>
        <w:adjustRightInd/>
        <w:textAlignment w:val="baseline"/>
        <w:rPr>
          <w:rFonts w:eastAsia="Times New Roman"/>
          <w:color w:val="000000"/>
        </w:rPr>
      </w:pPr>
      <w:r w:rsidRPr="007F631A">
        <w:rPr>
          <w:rFonts w:eastAsia="Times New Roman"/>
          <w:color w:val="000000"/>
        </w:rPr>
        <w:t>Kvėpavimo sutrikimas.</w:t>
      </w:r>
    </w:p>
    <w:p w:rsidR="00834983" w:rsidRPr="007F631A" w:rsidRDefault="00834983" w:rsidP="00834983">
      <w:pPr>
        <w:widowControl/>
        <w:numPr>
          <w:ilvl w:val="0"/>
          <w:numId w:val="2"/>
        </w:numPr>
        <w:tabs>
          <w:tab w:val="left" w:pos="567"/>
        </w:tabs>
        <w:suppressAutoHyphens/>
        <w:adjustRightInd/>
        <w:textAlignment w:val="baseline"/>
        <w:rPr>
          <w:rFonts w:eastAsia="Times New Roman"/>
          <w:color w:val="000000"/>
        </w:rPr>
      </w:pPr>
      <w:r w:rsidRPr="007F631A">
        <w:rPr>
          <w:rFonts w:eastAsia="Times New Roman"/>
          <w:color w:val="000000"/>
        </w:rPr>
        <w:t>Kvėpavimo takų obstrukcija.</w:t>
      </w:r>
    </w:p>
    <w:p w:rsidR="00834983" w:rsidRPr="007F631A" w:rsidRDefault="00834983" w:rsidP="00834983">
      <w:pPr>
        <w:widowControl/>
        <w:numPr>
          <w:ilvl w:val="0"/>
          <w:numId w:val="2"/>
        </w:numPr>
        <w:tabs>
          <w:tab w:val="left" w:pos="567"/>
        </w:tabs>
        <w:suppressAutoHyphens/>
        <w:adjustRightInd/>
        <w:textAlignment w:val="baseline"/>
        <w:rPr>
          <w:rFonts w:eastAsia="Times New Roman"/>
          <w:color w:val="000000"/>
        </w:rPr>
      </w:pPr>
      <w:r w:rsidRPr="007F631A">
        <w:rPr>
          <w:rFonts w:eastAsia="Times New Roman"/>
          <w:color w:val="000000"/>
        </w:rPr>
        <w:t>Retas ir negilus kvėpavimas.</w:t>
      </w:r>
    </w:p>
    <w:p w:rsidR="00834983" w:rsidRPr="007F631A" w:rsidRDefault="00834983" w:rsidP="00834983">
      <w:pPr>
        <w:widowControl/>
        <w:numPr>
          <w:ilvl w:val="0"/>
          <w:numId w:val="2"/>
        </w:numPr>
        <w:tabs>
          <w:tab w:val="left" w:pos="567"/>
        </w:tabs>
        <w:suppressAutoHyphens/>
        <w:adjustRightInd/>
        <w:textAlignment w:val="baseline"/>
        <w:rPr>
          <w:rFonts w:eastAsia="Times New Roman"/>
          <w:color w:val="000000"/>
        </w:rPr>
      </w:pPr>
      <w:r w:rsidRPr="007F631A">
        <w:rPr>
          <w:rFonts w:eastAsia="Times New Roman"/>
          <w:color w:val="000000"/>
        </w:rPr>
        <w:t>Gerklės spazmas, kvėpavimo sutrikimai.</w:t>
      </w:r>
    </w:p>
    <w:p w:rsidR="00834983" w:rsidRPr="007F631A" w:rsidRDefault="00834983" w:rsidP="00834983">
      <w:pPr>
        <w:widowControl/>
        <w:numPr>
          <w:ilvl w:val="0"/>
          <w:numId w:val="2"/>
        </w:numPr>
        <w:tabs>
          <w:tab w:val="left" w:pos="567"/>
        </w:tabs>
        <w:suppressAutoHyphens/>
        <w:adjustRightInd/>
        <w:textAlignment w:val="baseline"/>
        <w:rPr>
          <w:rFonts w:eastAsia="Times New Roman"/>
          <w:color w:val="000000"/>
        </w:rPr>
      </w:pPr>
      <w:r w:rsidRPr="007F631A">
        <w:rPr>
          <w:rFonts w:eastAsia="Times New Roman"/>
          <w:color w:val="000000"/>
        </w:rPr>
        <w:t>Stiprus seilių išsiskyrimas burnoje.</w:t>
      </w:r>
    </w:p>
    <w:p w:rsidR="00834983" w:rsidRPr="007F631A" w:rsidRDefault="00834983" w:rsidP="00834983">
      <w:pPr>
        <w:widowControl/>
        <w:numPr>
          <w:ilvl w:val="0"/>
          <w:numId w:val="2"/>
        </w:numPr>
        <w:tabs>
          <w:tab w:val="left" w:pos="567"/>
        </w:tabs>
        <w:suppressAutoHyphens/>
        <w:adjustRightInd/>
        <w:textAlignment w:val="baseline"/>
        <w:rPr>
          <w:rFonts w:eastAsia="Times New Roman"/>
          <w:color w:val="000000"/>
        </w:rPr>
      </w:pPr>
      <w:r w:rsidRPr="007F631A">
        <w:rPr>
          <w:rFonts w:eastAsia="Times New Roman"/>
          <w:color w:val="000000"/>
        </w:rPr>
        <w:t>Maža kūno temperatūra, šaltkrėtis.</w:t>
      </w:r>
    </w:p>
    <w:p w:rsidR="00834983" w:rsidRPr="007F631A" w:rsidRDefault="00834983" w:rsidP="00834983">
      <w:pPr>
        <w:widowControl/>
        <w:numPr>
          <w:ilvl w:val="0"/>
          <w:numId w:val="2"/>
        </w:numPr>
        <w:tabs>
          <w:tab w:val="left" w:pos="567"/>
        </w:tabs>
        <w:suppressAutoHyphens/>
        <w:adjustRightInd/>
        <w:textAlignment w:val="baseline"/>
        <w:rPr>
          <w:rFonts w:eastAsia="Times New Roman"/>
          <w:color w:val="000000"/>
        </w:rPr>
      </w:pPr>
      <w:r w:rsidRPr="007F631A">
        <w:rPr>
          <w:rFonts w:eastAsia="Times New Roman"/>
          <w:color w:val="000000"/>
        </w:rPr>
        <w:t>Karščiavimas.</w:t>
      </w:r>
    </w:p>
    <w:p w:rsidR="00834983" w:rsidRPr="007F631A" w:rsidRDefault="00834983" w:rsidP="00834983">
      <w:pPr>
        <w:widowControl/>
        <w:numPr>
          <w:ilvl w:val="0"/>
          <w:numId w:val="2"/>
        </w:numPr>
        <w:tabs>
          <w:tab w:val="left" w:pos="567"/>
        </w:tabs>
        <w:suppressAutoHyphens/>
        <w:autoSpaceDE/>
        <w:adjustRightInd/>
        <w:contextualSpacing/>
        <w:textAlignment w:val="baseline"/>
        <w:rPr>
          <w:rFonts w:eastAsia="Times New Roman"/>
          <w:color w:val="000000"/>
        </w:rPr>
      </w:pPr>
      <w:r w:rsidRPr="007F631A">
        <w:rPr>
          <w:rFonts w:eastAsia="Times New Roman"/>
          <w:color w:val="000000"/>
        </w:rPr>
        <w:t>Nenormalūs cukraus kiekio kraujyje, kepenų funkcijos tyrimo ar baltųjų kraujo ląstelių kiekio rodmenys, t.y., padidintas imlumas infekcijoms.</w:t>
      </w:r>
    </w:p>
    <w:p w:rsidR="00834983" w:rsidRPr="007F631A" w:rsidRDefault="00834983" w:rsidP="00834983">
      <w:pPr>
        <w:widowControl/>
        <w:numPr>
          <w:ilvl w:val="0"/>
          <w:numId w:val="2"/>
        </w:numPr>
        <w:tabs>
          <w:tab w:val="left" w:pos="567"/>
        </w:tabs>
        <w:suppressAutoHyphens/>
        <w:adjustRightInd/>
        <w:textAlignment w:val="baseline"/>
        <w:rPr>
          <w:rFonts w:eastAsia="Times New Roman"/>
          <w:color w:val="000000"/>
        </w:rPr>
      </w:pPr>
      <w:r w:rsidRPr="007F631A">
        <w:rPr>
          <w:rFonts w:eastAsia="Times New Roman"/>
          <w:color w:val="000000"/>
        </w:rPr>
        <w:t>Padidėjęs fluorido kiekis kraujyje.</w:t>
      </w:r>
    </w:p>
    <w:p w:rsidR="00834983" w:rsidRPr="007F631A" w:rsidRDefault="00834983" w:rsidP="00834983">
      <w:pPr>
        <w:tabs>
          <w:tab w:val="left" w:pos="567"/>
        </w:tabs>
        <w:suppressAutoHyphens/>
        <w:textAlignment w:val="baseline"/>
        <w:rPr>
          <w:rFonts w:eastAsia="Times New Roman"/>
          <w:b/>
          <w:bCs/>
          <w:color w:val="000000"/>
        </w:rPr>
      </w:pPr>
    </w:p>
    <w:p w:rsidR="00834983" w:rsidRPr="007F631A" w:rsidRDefault="00834983" w:rsidP="00834983">
      <w:pPr>
        <w:tabs>
          <w:tab w:val="left" w:pos="567"/>
        </w:tabs>
        <w:suppressAutoHyphens/>
        <w:textAlignment w:val="baseline"/>
        <w:rPr>
          <w:rFonts w:eastAsia="Times New Roman"/>
          <w:sz w:val="24"/>
          <w:szCs w:val="24"/>
        </w:rPr>
      </w:pPr>
      <w:r w:rsidRPr="007F631A">
        <w:rPr>
          <w:rFonts w:eastAsia="Times New Roman"/>
          <w:b/>
          <w:bCs/>
          <w:color w:val="000000"/>
        </w:rPr>
        <w:t xml:space="preserve">Nedažnas šalutinis poveikis </w:t>
      </w:r>
      <w:r w:rsidRPr="007F631A">
        <w:rPr>
          <w:rFonts w:eastAsia="Times New Roman"/>
          <w:bCs/>
          <w:color w:val="000000"/>
        </w:rPr>
        <w:t>(gali atsirasti 1-10 žmonių iš 1000)</w:t>
      </w:r>
    </w:p>
    <w:p w:rsidR="00834983" w:rsidRPr="007F631A" w:rsidRDefault="00834983" w:rsidP="00834983">
      <w:pPr>
        <w:widowControl/>
        <w:numPr>
          <w:ilvl w:val="0"/>
          <w:numId w:val="2"/>
        </w:numPr>
        <w:tabs>
          <w:tab w:val="left" w:pos="567"/>
        </w:tabs>
        <w:suppressAutoHyphens/>
        <w:adjustRightInd/>
        <w:textAlignment w:val="baseline"/>
        <w:rPr>
          <w:rFonts w:eastAsia="Times New Roman"/>
          <w:color w:val="000000"/>
        </w:rPr>
      </w:pPr>
      <w:r w:rsidRPr="007F631A">
        <w:rPr>
          <w:rFonts w:eastAsia="Times New Roman"/>
          <w:color w:val="000000"/>
        </w:rPr>
        <w:t>Sumišimas.</w:t>
      </w:r>
    </w:p>
    <w:p w:rsidR="00834983" w:rsidRPr="007F631A" w:rsidRDefault="00834983" w:rsidP="00834983">
      <w:pPr>
        <w:widowControl/>
        <w:numPr>
          <w:ilvl w:val="0"/>
          <w:numId w:val="2"/>
        </w:numPr>
        <w:tabs>
          <w:tab w:val="left" w:pos="567"/>
        </w:tabs>
        <w:suppressAutoHyphens/>
        <w:adjustRightInd/>
        <w:textAlignment w:val="baseline"/>
        <w:rPr>
          <w:rFonts w:eastAsia="Times New Roman"/>
          <w:color w:val="000000"/>
        </w:rPr>
      </w:pPr>
      <w:r w:rsidRPr="007F631A">
        <w:rPr>
          <w:rFonts w:eastAsia="Times New Roman"/>
          <w:color w:val="000000"/>
        </w:rPr>
        <w:t>Nenormalus širdies ritmas ir nenormalus širdies plakimas.</w:t>
      </w:r>
    </w:p>
    <w:p w:rsidR="00834983" w:rsidRPr="007F631A" w:rsidRDefault="00834983" w:rsidP="00834983">
      <w:pPr>
        <w:widowControl/>
        <w:numPr>
          <w:ilvl w:val="0"/>
          <w:numId w:val="2"/>
        </w:numPr>
        <w:tabs>
          <w:tab w:val="left" w:pos="567"/>
        </w:tabs>
        <w:suppressAutoHyphens/>
        <w:adjustRightInd/>
        <w:textAlignment w:val="baseline"/>
        <w:rPr>
          <w:rFonts w:eastAsia="Times New Roman"/>
          <w:color w:val="000000"/>
        </w:rPr>
      </w:pPr>
      <w:r w:rsidRPr="007F631A">
        <w:rPr>
          <w:rFonts w:eastAsia="Times New Roman"/>
          <w:color w:val="000000"/>
        </w:rPr>
        <w:t>AV blokada (širdies elektrinio laidumo sutrikimas).</w:t>
      </w:r>
    </w:p>
    <w:p w:rsidR="00834983" w:rsidRPr="007F631A" w:rsidRDefault="00834983" w:rsidP="00834983">
      <w:pPr>
        <w:widowControl/>
        <w:numPr>
          <w:ilvl w:val="0"/>
          <w:numId w:val="2"/>
        </w:numPr>
        <w:tabs>
          <w:tab w:val="left" w:pos="567"/>
        </w:tabs>
        <w:suppressAutoHyphens/>
        <w:adjustRightInd/>
        <w:textAlignment w:val="baseline"/>
        <w:rPr>
          <w:rFonts w:eastAsia="Times New Roman"/>
          <w:color w:val="000000"/>
        </w:rPr>
      </w:pPr>
      <w:r w:rsidRPr="007F631A">
        <w:rPr>
          <w:rFonts w:eastAsia="Times New Roman"/>
          <w:color w:val="000000"/>
        </w:rPr>
        <w:t>Astma, kvėpavimo sustojimas, maža deguonies koncentracija.</w:t>
      </w:r>
    </w:p>
    <w:p w:rsidR="00834983" w:rsidRPr="007F631A" w:rsidRDefault="00834983" w:rsidP="00834983">
      <w:pPr>
        <w:widowControl/>
        <w:numPr>
          <w:ilvl w:val="0"/>
          <w:numId w:val="2"/>
        </w:numPr>
        <w:tabs>
          <w:tab w:val="left" w:pos="567"/>
        </w:tabs>
        <w:suppressAutoHyphens/>
        <w:adjustRightInd/>
        <w:textAlignment w:val="baseline"/>
        <w:rPr>
          <w:rFonts w:eastAsia="Times New Roman"/>
          <w:color w:val="000000"/>
        </w:rPr>
      </w:pPr>
      <w:r w:rsidRPr="007F631A">
        <w:rPr>
          <w:rFonts w:eastAsia="Times New Roman"/>
          <w:color w:val="000000"/>
        </w:rPr>
        <w:t>Šlapimo susilaikymas, gliukozė šlapime.</w:t>
      </w:r>
    </w:p>
    <w:p w:rsidR="00834983" w:rsidRPr="007F631A" w:rsidRDefault="00834983" w:rsidP="00834983">
      <w:pPr>
        <w:widowControl/>
        <w:numPr>
          <w:ilvl w:val="0"/>
          <w:numId w:val="2"/>
        </w:numPr>
        <w:tabs>
          <w:tab w:val="left" w:pos="567"/>
        </w:tabs>
        <w:suppressAutoHyphens/>
        <w:adjustRightInd/>
        <w:textAlignment w:val="baseline"/>
        <w:rPr>
          <w:rFonts w:eastAsia="Times New Roman"/>
          <w:color w:val="000000"/>
        </w:rPr>
      </w:pPr>
      <w:r w:rsidRPr="007F631A">
        <w:rPr>
          <w:rFonts w:eastAsia="Times New Roman"/>
          <w:color w:val="000000"/>
        </w:rPr>
        <w:t>Padidėjęs ar sumažėjęs baltųjų kraujo ląstelių kiekis.</w:t>
      </w:r>
    </w:p>
    <w:p w:rsidR="00834983" w:rsidRPr="007F631A" w:rsidRDefault="00834983" w:rsidP="00834983">
      <w:pPr>
        <w:widowControl/>
        <w:numPr>
          <w:ilvl w:val="0"/>
          <w:numId w:val="2"/>
        </w:numPr>
        <w:tabs>
          <w:tab w:val="left" w:pos="567"/>
        </w:tabs>
        <w:suppressAutoHyphens/>
        <w:adjustRightInd/>
        <w:textAlignment w:val="baseline"/>
        <w:rPr>
          <w:rFonts w:eastAsia="Times New Roman"/>
          <w:color w:val="000000"/>
        </w:rPr>
      </w:pPr>
      <w:r w:rsidRPr="007F631A">
        <w:rPr>
          <w:rFonts w:eastAsia="Times New Roman"/>
          <w:color w:val="000000"/>
        </w:rPr>
        <w:t>Nenormalus fermentų kiekis kraujyje.</w:t>
      </w:r>
    </w:p>
    <w:p w:rsidR="00834983" w:rsidRPr="007F631A" w:rsidRDefault="00834983" w:rsidP="00834983">
      <w:pPr>
        <w:widowControl/>
        <w:numPr>
          <w:ilvl w:val="0"/>
          <w:numId w:val="2"/>
        </w:numPr>
        <w:tabs>
          <w:tab w:val="left" w:pos="567"/>
        </w:tabs>
        <w:suppressAutoHyphens/>
        <w:adjustRightInd/>
        <w:textAlignment w:val="baseline"/>
        <w:rPr>
          <w:rFonts w:eastAsia="Times New Roman"/>
          <w:color w:val="000000"/>
        </w:rPr>
      </w:pPr>
      <w:r w:rsidRPr="007F631A">
        <w:rPr>
          <w:rFonts w:eastAsia="Times New Roman"/>
          <w:color w:val="000000"/>
        </w:rPr>
        <w:t>Padidėjęs kreatinino kiekis kraujyje (silpnos inkstų veiklos rodiklis), nustatomas ištyrus kraujo mėginį.</w:t>
      </w:r>
    </w:p>
    <w:p w:rsidR="00834983" w:rsidRPr="007F631A" w:rsidRDefault="00834983" w:rsidP="00834983">
      <w:pPr>
        <w:tabs>
          <w:tab w:val="left" w:pos="567"/>
        </w:tabs>
        <w:suppressAutoHyphens/>
        <w:textAlignment w:val="baseline"/>
        <w:rPr>
          <w:rFonts w:eastAsia="Times New Roman"/>
          <w:b/>
          <w:bCs/>
          <w:color w:val="000000"/>
        </w:rPr>
      </w:pPr>
    </w:p>
    <w:p w:rsidR="00834983" w:rsidRPr="007F631A" w:rsidRDefault="00834983" w:rsidP="00834983">
      <w:pPr>
        <w:tabs>
          <w:tab w:val="left" w:pos="567"/>
        </w:tabs>
        <w:suppressAutoHyphens/>
        <w:textAlignment w:val="baseline"/>
        <w:rPr>
          <w:rFonts w:eastAsia="Times New Roman"/>
          <w:bCs/>
          <w:color w:val="000000"/>
        </w:rPr>
      </w:pPr>
      <w:r w:rsidRPr="007F631A">
        <w:rPr>
          <w:rFonts w:eastAsia="Times New Roman"/>
          <w:b/>
          <w:bCs/>
          <w:color w:val="000000"/>
        </w:rPr>
        <w:t xml:space="preserve">Kitoks šalutinis poveikis, kurio dažnis nežinomas </w:t>
      </w:r>
      <w:r w:rsidRPr="007F631A">
        <w:rPr>
          <w:rFonts w:eastAsia="Times New Roman"/>
          <w:bCs/>
          <w:color w:val="000000"/>
        </w:rPr>
        <w:t>(negali būti įvertintas pagal turimus duomenis)</w:t>
      </w:r>
    </w:p>
    <w:p w:rsidR="00834983" w:rsidRPr="00C6393B" w:rsidRDefault="00834983" w:rsidP="00834983">
      <w:pPr>
        <w:widowControl/>
        <w:numPr>
          <w:ilvl w:val="0"/>
          <w:numId w:val="2"/>
        </w:numPr>
        <w:tabs>
          <w:tab w:val="left" w:pos="567"/>
        </w:tabs>
        <w:suppressAutoHyphens/>
        <w:adjustRightInd/>
        <w:textAlignment w:val="baseline"/>
        <w:rPr>
          <w:rFonts w:eastAsia="Times New Roman"/>
          <w:color w:val="000000"/>
        </w:rPr>
      </w:pPr>
      <w:r w:rsidRPr="00C6393B">
        <w:rPr>
          <w:rFonts w:eastAsia="Times New Roman"/>
          <w:color w:val="000000"/>
        </w:rPr>
        <w:t>skystis plaučiuose</w:t>
      </w:r>
    </w:p>
    <w:p w:rsidR="00834983" w:rsidRPr="00C6393B" w:rsidRDefault="00834983" w:rsidP="00834983">
      <w:pPr>
        <w:widowControl/>
        <w:numPr>
          <w:ilvl w:val="0"/>
          <w:numId w:val="2"/>
        </w:numPr>
        <w:tabs>
          <w:tab w:val="left" w:pos="567"/>
        </w:tabs>
        <w:suppressAutoHyphens/>
        <w:adjustRightInd/>
        <w:textAlignment w:val="baseline"/>
        <w:rPr>
          <w:rFonts w:eastAsia="Times New Roman"/>
          <w:color w:val="000000"/>
        </w:rPr>
      </w:pPr>
      <w:proofErr w:type="gramStart"/>
      <w:r w:rsidRPr="00C6393B">
        <w:rPr>
          <w:rFonts w:eastAsia="Times New Roman"/>
          <w:color w:val="000000"/>
        </w:rPr>
        <w:t>alerginės</w:t>
      </w:r>
      <w:proofErr w:type="gramEnd"/>
      <w:r w:rsidRPr="00C6393B">
        <w:rPr>
          <w:rFonts w:eastAsia="Times New Roman"/>
          <w:color w:val="000000"/>
        </w:rPr>
        <w:t xml:space="preserve"> reakcijos, pvz.:</w:t>
      </w:r>
    </w:p>
    <w:p w:rsidR="00834983" w:rsidRPr="00C6393B" w:rsidRDefault="00834983" w:rsidP="00834983">
      <w:pPr>
        <w:widowControl/>
        <w:numPr>
          <w:ilvl w:val="0"/>
          <w:numId w:val="2"/>
        </w:numPr>
        <w:tabs>
          <w:tab w:val="left" w:pos="567"/>
        </w:tabs>
        <w:suppressAutoHyphens/>
        <w:adjustRightInd/>
        <w:textAlignment w:val="baseline"/>
        <w:rPr>
          <w:rFonts w:eastAsia="Times New Roman"/>
          <w:color w:val="000000"/>
        </w:rPr>
      </w:pPr>
      <w:r w:rsidRPr="00C6393B">
        <w:rPr>
          <w:rFonts w:eastAsia="Times New Roman"/>
          <w:color w:val="000000"/>
        </w:rPr>
        <w:t>bėrimas</w:t>
      </w:r>
    </w:p>
    <w:p w:rsidR="00834983" w:rsidRPr="00C6393B" w:rsidRDefault="00834983" w:rsidP="00834983">
      <w:pPr>
        <w:widowControl/>
        <w:numPr>
          <w:ilvl w:val="0"/>
          <w:numId w:val="2"/>
        </w:numPr>
        <w:tabs>
          <w:tab w:val="left" w:pos="567"/>
        </w:tabs>
        <w:suppressAutoHyphens/>
        <w:adjustRightInd/>
        <w:textAlignment w:val="baseline"/>
        <w:rPr>
          <w:rFonts w:eastAsia="Times New Roman"/>
          <w:color w:val="000000"/>
        </w:rPr>
      </w:pPr>
      <w:r w:rsidRPr="00C6393B">
        <w:rPr>
          <w:rFonts w:eastAsia="Times New Roman"/>
          <w:color w:val="000000"/>
        </w:rPr>
        <w:t>odos paraudimas</w:t>
      </w:r>
    </w:p>
    <w:p w:rsidR="00834983" w:rsidRPr="00C6393B" w:rsidRDefault="00834983" w:rsidP="00834983">
      <w:pPr>
        <w:widowControl/>
        <w:numPr>
          <w:ilvl w:val="0"/>
          <w:numId w:val="2"/>
        </w:numPr>
        <w:tabs>
          <w:tab w:val="left" w:pos="567"/>
        </w:tabs>
        <w:suppressAutoHyphens/>
        <w:adjustRightInd/>
        <w:textAlignment w:val="baseline"/>
        <w:rPr>
          <w:rFonts w:eastAsia="Times New Roman"/>
          <w:color w:val="000000"/>
        </w:rPr>
      </w:pPr>
      <w:r w:rsidRPr="00C6393B">
        <w:rPr>
          <w:rFonts w:eastAsia="Times New Roman"/>
          <w:color w:val="000000"/>
        </w:rPr>
        <w:t>dilgėlinė</w:t>
      </w:r>
    </w:p>
    <w:p w:rsidR="00834983" w:rsidRPr="00C6393B" w:rsidRDefault="00834983" w:rsidP="00834983">
      <w:pPr>
        <w:widowControl/>
        <w:numPr>
          <w:ilvl w:val="0"/>
          <w:numId w:val="2"/>
        </w:numPr>
        <w:tabs>
          <w:tab w:val="left" w:pos="567"/>
        </w:tabs>
        <w:suppressAutoHyphens/>
        <w:adjustRightInd/>
        <w:textAlignment w:val="baseline"/>
        <w:rPr>
          <w:rFonts w:eastAsia="Times New Roman"/>
          <w:color w:val="000000"/>
        </w:rPr>
      </w:pPr>
      <w:r w:rsidRPr="00C6393B">
        <w:rPr>
          <w:rFonts w:eastAsia="Times New Roman"/>
          <w:color w:val="000000"/>
        </w:rPr>
        <w:t>niežulys</w:t>
      </w:r>
    </w:p>
    <w:p w:rsidR="00834983" w:rsidRPr="00C6393B" w:rsidRDefault="00834983" w:rsidP="00834983">
      <w:pPr>
        <w:widowControl/>
        <w:numPr>
          <w:ilvl w:val="0"/>
          <w:numId w:val="2"/>
        </w:numPr>
        <w:tabs>
          <w:tab w:val="left" w:pos="567"/>
        </w:tabs>
        <w:suppressAutoHyphens/>
        <w:adjustRightInd/>
        <w:textAlignment w:val="baseline"/>
        <w:rPr>
          <w:rFonts w:eastAsia="Times New Roman"/>
          <w:color w:val="000000"/>
        </w:rPr>
      </w:pPr>
      <w:r w:rsidRPr="00C6393B">
        <w:rPr>
          <w:rFonts w:eastAsia="Times New Roman"/>
          <w:color w:val="000000"/>
        </w:rPr>
        <w:t>akių vokų patinimas</w:t>
      </w:r>
    </w:p>
    <w:p w:rsidR="00834983" w:rsidRPr="00C6393B" w:rsidRDefault="00834983" w:rsidP="00834983">
      <w:pPr>
        <w:widowControl/>
        <w:numPr>
          <w:ilvl w:val="0"/>
          <w:numId w:val="2"/>
        </w:numPr>
        <w:tabs>
          <w:tab w:val="left" w:pos="567"/>
        </w:tabs>
        <w:suppressAutoHyphens/>
        <w:adjustRightInd/>
        <w:textAlignment w:val="baseline"/>
        <w:rPr>
          <w:rFonts w:eastAsia="Times New Roman"/>
          <w:color w:val="000000"/>
        </w:rPr>
      </w:pPr>
      <w:r w:rsidRPr="00C6393B">
        <w:rPr>
          <w:rFonts w:eastAsia="Times New Roman"/>
          <w:color w:val="000000"/>
        </w:rPr>
        <w:t>apsunkintas kvėpavimas</w:t>
      </w:r>
    </w:p>
    <w:p w:rsidR="00834983" w:rsidRDefault="00834983" w:rsidP="00834983">
      <w:pPr>
        <w:widowControl/>
        <w:numPr>
          <w:ilvl w:val="0"/>
          <w:numId w:val="2"/>
        </w:numPr>
        <w:tabs>
          <w:tab w:val="left" w:pos="567"/>
        </w:tabs>
        <w:suppressAutoHyphens/>
        <w:adjustRightInd/>
        <w:textAlignment w:val="baseline"/>
        <w:rPr>
          <w:rFonts w:eastAsia="Times New Roman"/>
          <w:color w:val="000000"/>
        </w:rPr>
      </w:pPr>
      <w:proofErr w:type="gramStart"/>
      <w:r w:rsidRPr="00C6393B">
        <w:rPr>
          <w:rFonts w:eastAsia="Times New Roman"/>
          <w:color w:val="000000"/>
        </w:rPr>
        <w:t>anafilaksija</w:t>
      </w:r>
      <w:proofErr w:type="gramEnd"/>
      <w:r w:rsidRPr="00C6393B">
        <w:rPr>
          <w:rFonts w:eastAsia="Times New Roman"/>
          <w:color w:val="000000"/>
        </w:rPr>
        <w:t xml:space="preserve"> ir anafilaktoidinė reakcijos. Šios alerginės reakcijos atsiranda greitai ir gali būti pavojingos gyvybei. Anafilaksijos simptomai tokie:</w:t>
      </w:r>
    </w:p>
    <w:p w:rsidR="00834983" w:rsidRPr="00C6393B" w:rsidRDefault="00834983" w:rsidP="00834983">
      <w:pPr>
        <w:widowControl/>
        <w:numPr>
          <w:ilvl w:val="0"/>
          <w:numId w:val="2"/>
        </w:numPr>
        <w:tabs>
          <w:tab w:val="left" w:pos="567"/>
        </w:tabs>
        <w:suppressAutoHyphens/>
        <w:adjustRightInd/>
        <w:textAlignment w:val="baseline"/>
        <w:rPr>
          <w:rFonts w:eastAsia="Times New Roman"/>
          <w:color w:val="000000"/>
        </w:rPr>
      </w:pPr>
      <w:r w:rsidRPr="00DD3A0C">
        <w:rPr>
          <w:rFonts w:eastAsia="Times New Roman"/>
          <w:color w:val="000000"/>
        </w:rPr>
        <w:t>piktybinė hipertermija</w:t>
      </w:r>
    </w:p>
    <w:p w:rsidR="00834983" w:rsidRPr="00C6393B" w:rsidRDefault="00834983" w:rsidP="00834983">
      <w:pPr>
        <w:widowControl/>
        <w:numPr>
          <w:ilvl w:val="0"/>
          <w:numId w:val="2"/>
        </w:numPr>
        <w:tabs>
          <w:tab w:val="left" w:pos="567"/>
        </w:tabs>
        <w:suppressAutoHyphens/>
        <w:adjustRightInd/>
        <w:textAlignment w:val="baseline"/>
        <w:rPr>
          <w:rFonts w:eastAsia="Times New Roman"/>
          <w:color w:val="000000"/>
        </w:rPr>
      </w:pPr>
      <w:r w:rsidRPr="00C6393B">
        <w:rPr>
          <w:rFonts w:eastAsia="Times New Roman"/>
          <w:color w:val="000000"/>
        </w:rPr>
        <w:t>angioneurozinė edema (veido odos, galūnių, lūpų, liežuvio ar gerklės patinimas)</w:t>
      </w:r>
    </w:p>
    <w:p w:rsidR="00834983" w:rsidRPr="00C6393B" w:rsidRDefault="00834983" w:rsidP="00834983">
      <w:pPr>
        <w:widowControl/>
        <w:numPr>
          <w:ilvl w:val="0"/>
          <w:numId w:val="2"/>
        </w:numPr>
        <w:tabs>
          <w:tab w:val="left" w:pos="567"/>
        </w:tabs>
        <w:suppressAutoHyphens/>
        <w:adjustRightInd/>
        <w:textAlignment w:val="baseline"/>
        <w:rPr>
          <w:rFonts w:eastAsia="Times New Roman"/>
          <w:color w:val="000000"/>
        </w:rPr>
      </w:pPr>
      <w:r w:rsidRPr="00C6393B">
        <w:rPr>
          <w:rFonts w:eastAsia="Times New Roman"/>
          <w:color w:val="000000"/>
        </w:rPr>
        <w:t>apsunkintas kvėpavimas</w:t>
      </w:r>
    </w:p>
    <w:p w:rsidR="00834983" w:rsidRPr="00C6393B" w:rsidRDefault="00834983" w:rsidP="00834983">
      <w:pPr>
        <w:widowControl/>
        <w:numPr>
          <w:ilvl w:val="0"/>
          <w:numId w:val="2"/>
        </w:numPr>
        <w:tabs>
          <w:tab w:val="left" w:pos="567"/>
        </w:tabs>
        <w:suppressAutoHyphens/>
        <w:adjustRightInd/>
        <w:textAlignment w:val="baseline"/>
        <w:rPr>
          <w:rFonts w:eastAsia="Times New Roman"/>
          <w:color w:val="000000"/>
        </w:rPr>
      </w:pPr>
      <w:r w:rsidRPr="00C6393B">
        <w:rPr>
          <w:rFonts w:eastAsia="Times New Roman"/>
          <w:color w:val="000000"/>
        </w:rPr>
        <w:t>žemas kraujospūdis</w:t>
      </w:r>
    </w:p>
    <w:p w:rsidR="00834983" w:rsidRPr="00C6393B" w:rsidRDefault="00834983" w:rsidP="00834983">
      <w:pPr>
        <w:widowControl/>
        <w:numPr>
          <w:ilvl w:val="0"/>
          <w:numId w:val="2"/>
        </w:numPr>
        <w:tabs>
          <w:tab w:val="left" w:pos="567"/>
        </w:tabs>
        <w:suppressAutoHyphens/>
        <w:adjustRightInd/>
        <w:textAlignment w:val="baseline"/>
        <w:rPr>
          <w:rFonts w:eastAsia="Times New Roman"/>
          <w:color w:val="000000"/>
        </w:rPr>
      </w:pPr>
      <w:r w:rsidRPr="00C6393B">
        <w:rPr>
          <w:rFonts w:eastAsia="Times New Roman"/>
          <w:color w:val="000000"/>
        </w:rPr>
        <w:t xml:space="preserve">dilgėlinė </w:t>
      </w:r>
    </w:p>
    <w:p w:rsidR="00834983" w:rsidRPr="00C6393B" w:rsidRDefault="00834983" w:rsidP="00834983">
      <w:pPr>
        <w:widowControl/>
        <w:numPr>
          <w:ilvl w:val="0"/>
          <w:numId w:val="2"/>
        </w:numPr>
        <w:tabs>
          <w:tab w:val="left" w:pos="567"/>
        </w:tabs>
        <w:suppressAutoHyphens/>
        <w:adjustRightInd/>
        <w:textAlignment w:val="baseline"/>
        <w:rPr>
          <w:rFonts w:eastAsia="Times New Roman"/>
          <w:color w:val="000000"/>
        </w:rPr>
      </w:pPr>
      <w:r w:rsidRPr="00C6393B">
        <w:rPr>
          <w:rFonts w:eastAsia="Times New Roman"/>
          <w:color w:val="000000"/>
        </w:rPr>
        <w:t>priepuoliai panašūs į epilepsiją</w:t>
      </w:r>
    </w:p>
    <w:p w:rsidR="00834983" w:rsidRPr="00C6393B" w:rsidRDefault="00834983" w:rsidP="00834983">
      <w:pPr>
        <w:widowControl/>
        <w:numPr>
          <w:ilvl w:val="0"/>
          <w:numId w:val="2"/>
        </w:numPr>
        <w:tabs>
          <w:tab w:val="left" w:pos="567"/>
        </w:tabs>
        <w:suppressAutoHyphens/>
        <w:adjustRightInd/>
        <w:textAlignment w:val="baseline"/>
        <w:rPr>
          <w:rFonts w:eastAsia="Times New Roman"/>
          <w:color w:val="000000"/>
        </w:rPr>
      </w:pPr>
      <w:r w:rsidRPr="00C6393B">
        <w:rPr>
          <w:rFonts w:eastAsia="Times New Roman"/>
          <w:color w:val="000000"/>
        </w:rPr>
        <w:t>staigūs trūkčiojantys judesiai</w:t>
      </w:r>
    </w:p>
    <w:p w:rsidR="00834983" w:rsidRPr="00C6393B" w:rsidRDefault="00834983" w:rsidP="00834983">
      <w:pPr>
        <w:widowControl/>
        <w:numPr>
          <w:ilvl w:val="0"/>
          <w:numId w:val="2"/>
        </w:numPr>
        <w:tabs>
          <w:tab w:val="left" w:pos="567"/>
        </w:tabs>
        <w:suppressAutoHyphens/>
        <w:adjustRightInd/>
        <w:textAlignment w:val="baseline"/>
        <w:rPr>
          <w:rFonts w:eastAsia="Times New Roman"/>
          <w:color w:val="000000"/>
        </w:rPr>
      </w:pPr>
      <w:r w:rsidRPr="00C6393B">
        <w:rPr>
          <w:rFonts w:eastAsia="Times New Roman"/>
          <w:color w:val="000000"/>
        </w:rPr>
        <w:lastRenderedPageBreak/>
        <w:t>širdies sustojimas</w:t>
      </w:r>
    </w:p>
    <w:p w:rsidR="00834983" w:rsidRPr="00C6393B" w:rsidRDefault="00834983" w:rsidP="00834983">
      <w:pPr>
        <w:widowControl/>
        <w:numPr>
          <w:ilvl w:val="0"/>
          <w:numId w:val="2"/>
        </w:numPr>
        <w:tabs>
          <w:tab w:val="left" w:pos="567"/>
        </w:tabs>
        <w:suppressAutoHyphens/>
        <w:adjustRightInd/>
        <w:textAlignment w:val="baseline"/>
        <w:rPr>
          <w:rFonts w:eastAsia="Times New Roman"/>
          <w:color w:val="000000"/>
        </w:rPr>
      </w:pPr>
      <w:r w:rsidRPr="00C6393B">
        <w:rPr>
          <w:rFonts w:eastAsia="Times New Roman"/>
          <w:color w:val="000000"/>
        </w:rPr>
        <w:t>kvėpavimo takų spazmas</w:t>
      </w:r>
    </w:p>
    <w:p w:rsidR="00834983" w:rsidRPr="00C6393B" w:rsidRDefault="00834983" w:rsidP="00834983">
      <w:pPr>
        <w:widowControl/>
        <w:numPr>
          <w:ilvl w:val="0"/>
          <w:numId w:val="2"/>
        </w:numPr>
        <w:tabs>
          <w:tab w:val="left" w:pos="567"/>
        </w:tabs>
        <w:suppressAutoHyphens/>
        <w:adjustRightInd/>
        <w:textAlignment w:val="baseline"/>
        <w:rPr>
          <w:rFonts w:eastAsia="Times New Roman"/>
          <w:color w:val="000000"/>
        </w:rPr>
      </w:pPr>
      <w:r w:rsidRPr="00C6393B">
        <w:rPr>
          <w:rFonts w:eastAsia="Times New Roman"/>
          <w:color w:val="000000"/>
        </w:rPr>
        <w:t>apsunkintas kvėpavimas ar švokštimas</w:t>
      </w:r>
    </w:p>
    <w:p w:rsidR="00834983" w:rsidRPr="00C6393B" w:rsidRDefault="00834983" w:rsidP="00834983">
      <w:pPr>
        <w:widowControl/>
        <w:numPr>
          <w:ilvl w:val="0"/>
          <w:numId w:val="2"/>
        </w:numPr>
        <w:tabs>
          <w:tab w:val="left" w:pos="567"/>
        </w:tabs>
        <w:suppressAutoHyphens/>
        <w:adjustRightInd/>
        <w:textAlignment w:val="baseline"/>
        <w:rPr>
          <w:rFonts w:eastAsia="Times New Roman"/>
          <w:color w:val="000000"/>
        </w:rPr>
      </w:pPr>
      <w:r w:rsidRPr="00C6393B">
        <w:rPr>
          <w:rFonts w:eastAsia="Times New Roman"/>
          <w:color w:val="000000"/>
        </w:rPr>
        <w:t>kvėpavimo sustojimas</w:t>
      </w:r>
    </w:p>
    <w:p w:rsidR="00834983" w:rsidRPr="00C6393B" w:rsidRDefault="00834983" w:rsidP="00834983">
      <w:pPr>
        <w:widowControl/>
        <w:numPr>
          <w:ilvl w:val="0"/>
          <w:numId w:val="2"/>
        </w:numPr>
        <w:tabs>
          <w:tab w:val="left" w:pos="567"/>
        </w:tabs>
        <w:suppressAutoHyphens/>
        <w:adjustRightInd/>
        <w:textAlignment w:val="baseline"/>
        <w:rPr>
          <w:rFonts w:eastAsia="Times New Roman"/>
          <w:color w:val="000000"/>
        </w:rPr>
      </w:pPr>
      <w:r w:rsidRPr="00C6393B">
        <w:rPr>
          <w:rFonts w:eastAsia="Times New Roman"/>
          <w:color w:val="000000"/>
        </w:rPr>
        <w:t>dusulys</w:t>
      </w:r>
    </w:p>
    <w:p w:rsidR="00834983" w:rsidRPr="00C6393B" w:rsidRDefault="00834983" w:rsidP="00834983">
      <w:pPr>
        <w:widowControl/>
        <w:numPr>
          <w:ilvl w:val="0"/>
          <w:numId w:val="2"/>
        </w:numPr>
        <w:tabs>
          <w:tab w:val="left" w:pos="567"/>
        </w:tabs>
        <w:suppressAutoHyphens/>
        <w:adjustRightInd/>
        <w:textAlignment w:val="baseline"/>
        <w:rPr>
          <w:rFonts w:eastAsia="Times New Roman"/>
          <w:color w:val="000000"/>
        </w:rPr>
      </w:pPr>
      <w:r w:rsidRPr="00C6393B">
        <w:rPr>
          <w:rFonts w:eastAsia="Times New Roman"/>
          <w:color w:val="000000"/>
        </w:rPr>
        <w:t>sumažėjusi kepenų funkcija ar hepatitas (kepenų uždegimas), kuriam būdinga apetito stoka, karščiavimas, pykinimas, vėmimas, pilvo tempimas, diskomfortas pilve, gelta ir tamsus šlapimas</w:t>
      </w:r>
    </w:p>
    <w:p w:rsidR="00834983" w:rsidRPr="00C6393B" w:rsidRDefault="00834983" w:rsidP="00834983">
      <w:pPr>
        <w:widowControl/>
        <w:numPr>
          <w:ilvl w:val="0"/>
          <w:numId w:val="2"/>
        </w:numPr>
        <w:tabs>
          <w:tab w:val="left" w:pos="567"/>
        </w:tabs>
        <w:suppressAutoHyphens/>
        <w:adjustRightInd/>
        <w:textAlignment w:val="baseline"/>
        <w:rPr>
          <w:rFonts w:eastAsia="Times New Roman"/>
          <w:color w:val="000000"/>
        </w:rPr>
      </w:pPr>
      <w:r w:rsidRPr="00C6393B">
        <w:rPr>
          <w:rFonts w:eastAsia="Times New Roman"/>
          <w:color w:val="000000"/>
        </w:rPr>
        <w:t>pavojingai padidėjusi kūno temperatūra</w:t>
      </w:r>
    </w:p>
    <w:p w:rsidR="00834983" w:rsidRPr="00C6393B" w:rsidRDefault="00834983" w:rsidP="00834983">
      <w:pPr>
        <w:widowControl/>
        <w:numPr>
          <w:ilvl w:val="0"/>
          <w:numId w:val="2"/>
        </w:numPr>
        <w:tabs>
          <w:tab w:val="left" w:pos="567"/>
        </w:tabs>
        <w:suppressAutoHyphens/>
        <w:adjustRightInd/>
        <w:textAlignment w:val="baseline"/>
        <w:rPr>
          <w:rFonts w:eastAsia="Times New Roman"/>
          <w:color w:val="000000"/>
        </w:rPr>
      </w:pPr>
      <w:r w:rsidRPr="00C6393B">
        <w:rPr>
          <w:rFonts w:eastAsia="Times New Roman"/>
          <w:color w:val="000000"/>
        </w:rPr>
        <w:t>diskomfortas krūtinėje</w:t>
      </w:r>
    </w:p>
    <w:p w:rsidR="00834983" w:rsidRPr="00C6393B" w:rsidRDefault="00834983" w:rsidP="00834983">
      <w:pPr>
        <w:widowControl/>
        <w:numPr>
          <w:ilvl w:val="0"/>
          <w:numId w:val="2"/>
        </w:numPr>
        <w:tabs>
          <w:tab w:val="left" w:pos="567"/>
        </w:tabs>
        <w:suppressAutoHyphens/>
        <w:adjustRightInd/>
        <w:textAlignment w:val="baseline"/>
        <w:rPr>
          <w:rFonts w:eastAsia="Times New Roman"/>
          <w:color w:val="000000"/>
        </w:rPr>
      </w:pPr>
      <w:r w:rsidRPr="00C6393B">
        <w:rPr>
          <w:rFonts w:eastAsia="Times New Roman"/>
          <w:color w:val="000000"/>
        </w:rPr>
        <w:t>padidėjęs kaukolės vidaus slėgis</w:t>
      </w:r>
    </w:p>
    <w:p w:rsidR="00834983" w:rsidRPr="00C6393B" w:rsidRDefault="00834983" w:rsidP="00834983">
      <w:pPr>
        <w:widowControl/>
        <w:numPr>
          <w:ilvl w:val="0"/>
          <w:numId w:val="2"/>
        </w:numPr>
        <w:tabs>
          <w:tab w:val="left" w:pos="567"/>
        </w:tabs>
        <w:suppressAutoHyphens/>
        <w:adjustRightInd/>
        <w:textAlignment w:val="baseline"/>
        <w:rPr>
          <w:rFonts w:eastAsia="Times New Roman"/>
          <w:color w:val="000000"/>
        </w:rPr>
      </w:pPr>
      <w:r w:rsidRPr="00C6393B">
        <w:rPr>
          <w:rFonts w:eastAsia="Times New Roman"/>
          <w:color w:val="000000"/>
        </w:rPr>
        <w:t>nereguliarus širdies plakimas arba palpitacijos</w:t>
      </w:r>
    </w:p>
    <w:p w:rsidR="00834983" w:rsidRPr="00C6393B" w:rsidRDefault="00834983" w:rsidP="00834983">
      <w:pPr>
        <w:widowControl/>
        <w:numPr>
          <w:ilvl w:val="0"/>
          <w:numId w:val="2"/>
        </w:numPr>
        <w:tabs>
          <w:tab w:val="left" w:pos="567"/>
        </w:tabs>
        <w:suppressAutoHyphens/>
        <w:adjustRightInd/>
        <w:textAlignment w:val="baseline"/>
        <w:rPr>
          <w:rFonts w:eastAsia="Times New Roman"/>
          <w:color w:val="000000"/>
        </w:rPr>
      </w:pPr>
      <w:r w:rsidRPr="00C6393B">
        <w:rPr>
          <w:rFonts w:eastAsia="Times New Roman"/>
          <w:color w:val="000000"/>
        </w:rPr>
        <w:t>kasos uždegimas</w:t>
      </w:r>
    </w:p>
    <w:p w:rsidR="00834983" w:rsidRPr="00C6393B" w:rsidRDefault="00834983" w:rsidP="00834983">
      <w:pPr>
        <w:widowControl/>
        <w:numPr>
          <w:ilvl w:val="0"/>
          <w:numId w:val="2"/>
        </w:numPr>
        <w:tabs>
          <w:tab w:val="left" w:pos="567"/>
        </w:tabs>
        <w:suppressAutoHyphens/>
        <w:adjustRightInd/>
        <w:textAlignment w:val="baseline"/>
        <w:rPr>
          <w:rFonts w:eastAsia="Times New Roman"/>
          <w:color w:val="000000"/>
        </w:rPr>
      </w:pPr>
      <w:r w:rsidRPr="00C6393B">
        <w:rPr>
          <w:rFonts w:eastAsia="Times New Roman"/>
          <w:color w:val="000000"/>
        </w:rPr>
        <w:t>paėmus kraujo mėginį aptikta padidėjusi kalio koncentracija kraujyje</w:t>
      </w:r>
    </w:p>
    <w:p w:rsidR="00834983" w:rsidRPr="00C6393B" w:rsidRDefault="00834983" w:rsidP="00834983">
      <w:pPr>
        <w:widowControl/>
        <w:numPr>
          <w:ilvl w:val="0"/>
          <w:numId w:val="2"/>
        </w:numPr>
        <w:tabs>
          <w:tab w:val="left" w:pos="567"/>
        </w:tabs>
        <w:suppressAutoHyphens/>
        <w:adjustRightInd/>
        <w:textAlignment w:val="baseline"/>
        <w:rPr>
          <w:rFonts w:eastAsia="Times New Roman"/>
          <w:color w:val="000000"/>
        </w:rPr>
      </w:pPr>
      <w:r w:rsidRPr="00C6393B">
        <w:rPr>
          <w:rFonts w:eastAsia="Times New Roman"/>
          <w:color w:val="000000"/>
        </w:rPr>
        <w:t>raumenų sąstingis</w:t>
      </w:r>
    </w:p>
    <w:p w:rsidR="00834983" w:rsidRPr="00C6393B" w:rsidRDefault="00834983" w:rsidP="00834983">
      <w:pPr>
        <w:widowControl/>
        <w:numPr>
          <w:ilvl w:val="0"/>
          <w:numId w:val="2"/>
        </w:numPr>
        <w:tabs>
          <w:tab w:val="left" w:pos="567"/>
        </w:tabs>
        <w:suppressAutoHyphens/>
        <w:adjustRightInd/>
        <w:textAlignment w:val="baseline"/>
        <w:rPr>
          <w:rFonts w:eastAsia="Times New Roman"/>
          <w:color w:val="000000"/>
        </w:rPr>
      </w:pPr>
      <w:r w:rsidRPr="00C6393B">
        <w:rPr>
          <w:rFonts w:eastAsia="Times New Roman"/>
          <w:color w:val="000000"/>
        </w:rPr>
        <w:t>pageltusi oda</w:t>
      </w:r>
    </w:p>
    <w:p w:rsidR="00834983" w:rsidRPr="00C6393B" w:rsidRDefault="00834983" w:rsidP="00834983">
      <w:pPr>
        <w:widowControl/>
        <w:numPr>
          <w:ilvl w:val="0"/>
          <w:numId w:val="2"/>
        </w:numPr>
        <w:tabs>
          <w:tab w:val="left" w:pos="567"/>
        </w:tabs>
        <w:suppressAutoHyphens/>
        <w:adjustRightInd/>
        <w:textAlignment w:val="baseline"/>
        <w:rPr>
          <w:rFonts w:eastAsia="Times New Roman"/>
          <w:color w:val="000000"/>
        </w:rPr>
      </w:pPr>
      <w:r w:rsidRPr="00C6393B">
        <w:rPr>
          <w:rFonts w:eastAsia="Times New Roman"/>
          <w:color w:val="000000"/>
        </w:rPr>
        <w:t>inkstų uždegimas (simptomai gali būti karščiavimas, sumišimas arba mieguistumas, bėrimas, patinimas, didesnis ar mažesnis nei įprastai šlapimo kiekis ir kraujas šlapime)</w:t>
      </w:r>
    </w:p>
    <w:p w:rsidR="00834983" w:rsidRPr="00C6393B" w:rsidRDefault="00834983" w:rsidP="00834983">
      <w:pPr>
        <w:widowControl/>
        <w:numPr>
          <w:ilvl w:val="0"/>
          <w:numId w:val="2"/>
        </w:numPr>
        <w:tabs>
          <w:tab w:val="left" w:pos="567"/>
        </w:tabs>
        <w:suppressAutoHyphens/>
        <w:adjustRightInd/>
        <w:textAlignment w:val="baseline"/>
        <w:rPr>
          <w:rFonts w:eastAsia="Times New Roman"/>
          <w:color w:val="000000"/>
        </w:rPr>
      </w:pPr>
      <w:r w:rsidRPr="00C6393B">
        <w:rPr>
          <w:rFonts w:eastAsia="Times New Roman"/>
          <w:color w:val="000000"/>
        </w:rPr>
        <w:t>patinimas</w:t>
      </w:r>
    </w:p>
    <w:p w:rsidR="00834983" w:rsidRPr="007F631A" w:rsidRDefault="00834983" w:rsidP="00834983">
      <w:pPr>
        <w:tabs>
          <w:tab w:val="left" w:pos="567"/>
        </w:tabs>
        <w:rPr>
          <w:rFonts w:eastAsia="Times New Roman"/>
        </w:rPr>
      </w:pPr>
    </w:p>
    <w:p w:rsidR="00834983" w:rsidRPr="007F631A" w:rsidRDefault="00834983" w:rsidP="00834983">
      <w:pPr>
        <w:tabs>
          <w:tab w:val="left" w:pos="567"/>
        </w:tabs>
        <w:rPr>
          <w:rFonts w:eastAsia="Times New Roman"/>
        </w:rPr>
      </w:pPr>
      <w:r w:rsidRPr="007F631A">
        <w:rPr>
          <w:rFonts w:eastAsia="Times New Roman"/>
        </w:rPr>
        <w:t xml:space="preserve">Kartais pasitaiko priepuolių. Jie gali pasireikšti skiriant Sevoflurane Piramal arba </w:t>
      </w:r>
      <w:proofErr w:type="gramStart"/>
      <w:r w:rsidRPr="007F631A">
        <w:rPr>
          <w:rFonts w:eastAsia="Times New Roman"/>
        </w:rPr>
        <w:t>paros</w:t>
      </w:r>
      <w:proofErr w:type="gramEnd"/>
      <w:r w:rsidRPr="007F631A">
        <w:rPr>
          <w:rFonts w:eastAsia="Times New Roman"/>
        </w:rPr>
        <w:t xml:space="preserve"> laikotarpiu po atsibudimo. Jie dažniausiai pasitaiko vaikams ir jauniems suaugusiesiems.</w:t>
      </w:r>
    </w:p>
    <w:p w:rsidR="00834983" w:rsidRPr="007F631A" w:rsidRDefault="00834983" w:rsidP="00834983">
      <w:pPr>
        <w:tabs>
          <w:tab w:val="left" w:pos="567"/>
        </w:tabs>
        <w:rPr>
          <w:rFonts w:eastAsia="Times New Roman"/>
        </w:rPr>
      </w:pPr>
      <w:r w:rsidRPr="007F631A">
        <w:rPr>
          <w:rFonts w:eastAsia="Times New Roman"/>
        </w:rPr>
        <w:t>Vaikams su Dauno sindromu, kurie gauna sevoflurano, gali pasireikšti širdies ritmo sulėtėjimas.</w:t>
      </w:r>
    </w:p>
    <w:p w:rsidR="00834983" w:rsidRPr="007F631A" w:rsidRDefault="00834983" w:rsidP="00834983">
      <w:pPr>
        <w:tabs>
          <w:tab w:val="left" w:pos="567"/>
        </w:tabs>
        <w:rPr>
          <w:rFonts w:eastAsia="Times New Roman"/>
        </w:rPr>
      </w:pPr>
      <w:r w:rsidRPr="007F631A">
        <w:rPr>
          <w:rFonts w:eastAsia="Times New Roman"/>
        </w:rPr>
        <w:t xml:space="preserve">Anestezijos metu arba tuoj pat po </w:t>
      </w:r>
      <w:proofErr w:type="gramStart"/>
      <w:r w:rsidRPr="007F631A">
        <w:rPr>
          <w:rFonts w:eastAsia="Times New Roman"/>
        </w:rPr>
        <w:t>jos</w:t>
      </w:r>
      <w:proofErr w:type="gramEnd"/>
      <w:r w:rsidRPr="007F631A">
        <w:rPr>
          <w:rFonts w:eastAsia="Times New Roman"/>
        </w:rPr>
        <w:t xml:space="preserve"> kraujyje gali būti šiek tiek padidinta fluoridų koncentracija, bet nemanoma, kad tai pavojinga. Padidinta koncentracija greitai grįžta į normos ribas.</w:t>
      </w:r>
    </w:p>
    <w:p w:rsidR="00834983" w:rsidRPr="007F631A" w:rsidRDefault="00834983" w:rsidP="00834983">
      <w:pPr>
        <w:tabs>
          <w:tab w:val="left" w:pos="567"/>
        </w:tabs>
        <w:rPr>
          <w:rFonts w:eastAsia="Times New Roman"/>
        </w:rPr>
      </w:pPr>
    </w:p>
    <w:p w:rsidR="00834983" w:rsidRPr="007F631A" w:rsidRDefault="00834983" w:rsidP="00834983">
      <w:pPr>
        <w:tabs>
          <w:tab w:val="left" w:pos="567"/>
        </w:tabs>
        <w:rPr>
          <w:rFonts w:eastAsia="Times New Roman"/>
        </w:rPr>
      </w:pPr>
      <w:r w:rsidRPr="007F631A">
        <w:rPr>
          <w:rFonts w:eastAsia="Times New Roman"/>
        </w:rPr>
        <w:t>Jeigu pavartojus sevoflurano pastebite kokius nors savijautos pokyčius, praneškite savo gydytojui arba vaistininkui. Dėl kai kurių šalutinių poveikių reikalingas gydymas.</w:t>
      </w:r>
    </w:p>
    <w:p w:rsidR="00834983" w:rsidRPr="007F631A" w:rsidRDefault="00834983" w:rsidP="00834983">
      <w:pPr>
        <w:tabs>
          <w:tab w:val="left" w:pos="567"/>
        </w:tabs>
        <w:suppressAutoHyphens/>
        <w:textAlignment w:val="baseline"/>
        <w:rPr>
          <w:rFonts w:eastAsia="Times New Roman"/>
          <w:b/>
          <w:bCs/>
          <w:color w:val="000000"/>
        </w:rPr>
      </w:pPr>
    </w:p>
    <w:p w:rsidR="00834983" w:rsidRPr="007F631A" w:rsidRDefault="00834983" w:rsidP="00834983">
      <w:pPr>
        <w:tabs>
          <w:tab w:val="left" w:pos="567"/>
        </w:tabs>
        <w:rPr>
          <w:rFonts w:eastAsia="Times New Roman"/>
          <w:b/>
          <w:snapToGrid w:val="0"/>
          <w:szCs w:val="24"/>
        </w:rPr>
      </w:pPr>
      <w:r w:rsidRPr="007F631A">
        <w:rPr>
          <w:rFonts w:eastAsia="Times New Roman"/>
          <w:b/>
          <w:noProof/>
          <w:snapToGrid w:val="0"/>
          <w:szCs w:val="24"/>
        </w:rPr>
        <w:t>Pranešimas apie šalutinį poveikį</w:t>
      </w:r>
    </w:p>
    <w:p w:rsidR="00834983" w:rsidRPr="007F631A" w:rsidRDefault="00834983" w:rsidP="00834983">
      <w:pPr>
        <w:tabs>
          <w:tab w:val="left" w:pos="567"/>
        </w:tabs>
        <w:spacing w:line="260" w:lineRule="exact"/>
        <w:ind w:right="-449"/>
        <w:rPr>
          <w:rFonts w:eastAsia="Times New Roman"/>
          <w:noProof/>
          <w:snapToGrid w:val="0"/>
          <w:szCs w:val="24"/>
        </w:rPr>
      </w:pPr>
      <w:r w:rsidRPr="007F631A">
        <w:rPr>
          <w:rFonts w:eastAsia="Times New Roman"/>
          <w:snapToGrid w:val="0"/>
          <w:szCs w:val="20"/>
        </w:rPr>
        <w:t>Jeigu pasireiškė šalutinis poveikis, įskaitant šiame lapelyje nenurodytą, pasakykite gydytojui, vaistininkui arba slaugytojui. Apie šalutinį poveikį taip pat galite pranešti Valstybinei vaistų kontrolės tarnybai prie Lietuvos Respublikos sveikatos apsaugos ministerijos nemokamu t</w:t>
      </w:r>
      <w:r w:rsidRPr="007F631A">
        <w:rPr>
          <w:rFonts w:eastAsia="Times New Roman"/>
          <w:snapToGrid w:val="0"/>
          <w:szCs w:val="20"/>
          <w:lang w:eastAsia="zh-CN"/>
        </w:rPr>
        <w:t>elefonu 8 800 73</w:t>
      </w:r>
      <w:r>
        <w:rPr>
          <w:rFonts w:eastAsia="Times New Roman"/>
          <w:snapToGrid w:val="0"/>
          <w:szCs w:val="20"/>
          <w:lang w:eastAsia="zh-CN"/>
        </w:rPr>
        <w:t xml:space="preserve"> </w:t>
      </w:r>
      <w:r w:rsidRPr="007F631A">
        <w:rPr>
          <w:rFonts w:eastAsia="Times New Roman"/>
          <w:snapToGrid w:val="0"/>
          <w:szCs w:val="20"/>
          <w:lang w:eastAsia="zh-CN"/>
        </w:rPr>
        <w:t>568</w:t>
      </w:r>
      <w:r w:rsidRPr="007F631A">
        <w:rPr>
          <w:rFonts w:eastAsia="Times New Roman"/>
          <w:snapToGrid w:val="0"/>
          <w:szCs w:val="20"/>
        </w:rPr>
        <w:t xml:space="preserve"> arba užpildyti interneto svetainėje </w:t>
      </w:r>
      <w:hyperlink r:id="rId5" w:history="1">
        <w:r w:rsidRPr="006F756F">
          <w:rPr>
            <w:rStyle w:val="Hipersaitas"/>
            <w:rFonts w:eastAsia="Calibri"/>
            <w:lang w:val="lt-LT"/>
          </w:rPr>
          <w:t>https://vvkt.lrv.lt/lt/</w:t>
        </w:r>
      </w:hyperlink>
      <w:r>
        <w:rPr>
          <w:rStyle w:val="Hipersaitas"/>
          <w:rFonts w:eastAsia="Calibri"/>
          <w:lang w:val="lt-LT"/>
        </w:rPr>
        <w:t xml:space="preserve"> </w:t>
      </w:r>
      <w:r w:rsidRPr="007F631A">
        <w:rPr>
          <w:rFonts w:eastAsia="Times New Roman"/>
          <w:snapToGrid w:val="0"/>
          <w:szCs w:val="20"/>
        </w:rPr>
        <w:t>esančią formą</w:t>
      </w:r>
      <w:r>
        <w:rPr>
          <w:rFonts w:eastAsia="Times New Roman"/>
          <w:snapToGrid w:val="0"/>
          <w:szCs w:val="20"/>
        </w:rPr>
        <w:t>.</w:t>
      </w:r>
      <w:r w:rsidRPr="007F631A">
        <w:rPr>
          <w:rFonts w:eastAsia="Times New Roman"/>
          <w:snapToGrid w:val="0"/>
          <w:szCs w:val="20"/>
        </w:rPr>
        <w:t xml:space="preserve"> Pranešdami apie šalutinį poveikį galite mums padėti gauti daugiau informacijos apie šio vaisto saugumą.</w:t>
      </w:r>
    </w:p>
    <w:p w:rsidR="00834983" w:rsidRPr="007F631A" w:rsidRDefault="00834983" w:rsidP="00834983">
      <w:pPr>
        <w:tabs>
          <w:tab w:val="left" w:pos="567"/>
        </w:tabs>
        <w:suppressAutoHyphens/>
        <w:textAlignment w:val="baseline"/>
        <w:rPr>
          <w:rFonts w:eastAsia="Times New Roman"/>
          <w:b/>
          <w:szCs w:val="24"/>
        </w:rPr>
      </w:pPr>
    </w:p>
    <w:p w:rsidR="00834983" w:rsidRPr="007F631A" w:rsidRDefault="00834983" w:rsidP="00834983">
      <w:pPr>
        <w:tabs>
          <w:tab w:val="left" w:pos="567"/>
        </w:tabs>
        <w:suppressAutoHyphens/>
        <w:textAlignment w:val="baseline"/>
        <w:rPr>
          <w:rFonts w:eastAsia="Times New Roman"/>
          <w:b/>
          <w:bCs/>
          <w:color w:val="000000"/>
        </w:rPr>
      </w:pPr>
    </w:p>
    <w:p w:rsidR="00834983" w:rsidRPr="007F631A" w:rsidRDefault="00834983" w:rsidP="00834983">
      <w:pPr>
        <w:tabs>
          <w:tab w:val="left" w:pos="567"/>
        </w:tabs>
        <w:suppressAutoHyphens/>
        <w:textAlignment w:val="baseline"/>
        <w:rPr>
          <w:rFonts w:eastAsia="Times New Roman"/>
          <w:b/>
          <w:bCs/>
          <w:color w:val="000000"/>
        </w:rPr>
      </w:pPr>
      <w:r w:rsidRPr="007F631A">
        <w:rPr>
          <w:rFonts w:eastAsia="Times New Roman"/>
          <w:b/>
          <w:bCs/>
          <w:color w:val="000000"/>
        </w:rPr>
        <w:t xml:space="preserve">5. </w:t>
      </w:r>
      <w:r w:rsidRPr="007F631A">
        <w:rPr>
          <w:rFonts w:eastAsia="Times New Roman"/>
          <w:b/>
          <w:bCs/>
          <w:color w:val="000000"/>
        </w:rPr>
        <w:tab/>
      </w:r>
      <w:bookmarkStart w:id="0" w:name="OLE_LINK2"/>
      <w:bookmarkStart w:id="1" w:name="OLE_LINK3"/>
      <w:r w:rsidRPr="007F631A">
        <w:rPr>
          <w:rFonts w:eastAsia="Times New Roman"/>
          <w:b/>
          <w:bCs/>
          <w:color w:val="000000"/>
        </w:rPr>
        <w:t>Kaip laikyti</w:t>
      </w:r>
      <w:bookmarkEnd w:id="0"/>
      <w:bookmarkEnd w:id="1"/>
      <w:r w:rsidRPr="007F631A">
        <w:rPr>
          <w:rFonts w:eastAsia="Times New Roman"/>
          <w:b/>
          <w:bCs/>
          <w:color w:val="000000"/>
        </w:rPr>
        <w:t xml:space="preserve"> Sevoflurane Piramal</w:t>
      </w:r>
    </w:p>
    <w:p w:rsidR="00834983" w:rsidRPr="007F631A" w:rsidRDefault="00834983" w:rsidP="00834983">
      <w:pPr>
        <w:tabs>
          <w:tab w:val="left" w:pos="567"/>
        </w:tabs>
        <w:suppressAutoHyphens/>
        <w:ind w:left="720"/>
        <w:textAlignment w:val="baseline"/>
        <w:rPr>
          <w:rFonts w:eastAsia="Times New Roman"/>
          <w:color w:val="000000"/>
        </w:rPr>
      </w:pPr>
    </w:p>
    <w:p w:rsidR="00834983" w:rsidRPr="007F631A" w:rsidRDefault="00834983" w:rsidP="00834983">
      <w:pPr>
        <w:tabs>
          <w:tab w:val="left" w:pos="567"/>
        </w:tabs>
        <w:suppressAutoHyphens/>
        <w:textAlignment w:val="baseline"/>
        <w:rPr>
          <w:rFonts w:eastAsia="Times New Roman"/>
          <w:color w:val="000000"/>
        </w:rPr>
      </w:pPr>
      <w:r w:rsidRPr="007F631A">
        <w:rPr>
          <w:rFonts w:eastAsia="Times New Roman"/>
          <w:color w:val="000000"/>
        </w:rPr>
        <w:t>Šį vaistą laikykite vaikams nepastebimoje ir nepasiekiamoje vietoje.</w:t>
      </w:r>
    </w:p>
    <w:p w:rsidR="00834983" w:rsidRPr="007F631A" w:rsidRDefault="00834983" w:rsidP="00834983">
      <w:pPr>
        <w:tabs>
          <w:tab w:val="left" w:pos="567"/>
        </w:tabs>
        <w:suppressAutoHyphens/>
        <w:textAlignment w:val="baseline"/>
        <w:rPr>
          <w:rFonts w:eastAsia="Times New Roman"/>
          <w:color w:val="000000"/>
        </w:rPr>
      </w:pPr>
    </w:p>
    <w:p w:rsidR="00834983" w:rsidRPr="007F631A" w:rsidRDefault="00834983" w:rsidP="00834983">
      <w:pPr>
        <w:tabs>
          <w:tab w:val="left" w:pos="567"/>
        </w:tabs>
        <w:suppressAutoHyphens/>
        <w:textAlignment w:val="baseline"/>
        <w:rPr>
          <w:rFonts w:eastAsia="Times New Roman"/>
          <w:color w:val="000000"/>
        </w:rPr>
      </w:pPr>
      <w:r w:rsidRPr="007F631A">
        <w:rPr>
          <w:rFonts w:eastAsia="Times New Roman"/>
          <w:color w:val="000000"/>
        </w:rPr>
        <w:t>Ant buteliuko etiketės po „Tinka iki</w:t>
      </w:r>
      <w:proofErr w:type="gramStart"/>
      <w:r w:rsidRPr="007F631A">
        <w:rPr>
          <w:rFonts w:eastAsia="Times New Roman"/>
          <w:color w:val="000000"/>
        </w:rPr>
        <w:t>“ nurodytam</w:t>
      </w:r>
      <w:proofErr w:type="gramEnd"/>
      <w:r w:rsidRPr="007F631A">
        <w:rPr>
          <w:rFonts w:eastAsia="Times New Roman"/>
          <w:color w:val="000000"/>
        </w:rPr>
        <w:t xml:space="preserve"> tinkamumo laikui pasibaigus, Sevoflurane Piramal vartoti negalima. Vaistas tinkamas vartoti iki paskutinės nurodyto mėnesio dienos.</w:t>
      </w:r>
    </w:p>
    <w:p w:rsidR="00834983" w:rsidRPr="007F631A" w:rsidRDefault="00834983" w:rsidP="00834983">
      <w:pPr>
        <w:tabs>
          <w:tab w:val="left" w:pos="567"/>
        </w:tabs>
        <w:suppressAutoHyphens/>
        <w:textAlignment w:val="baseline"/>
        <w:rPr>
          <w:rFonts w:eastAsia="Times New Roman"/>
          <w:color w:val="000000"/>
        </w:rPr>
      </w:pPr>
    </w:p>
    <w:p w:rsidR="00834983" w:rsidRPr="007F631A" w:rsidRDefault="00834983" w:rsidP="00834983">
      <w:pPr>
        <w:tabs>
          <w:tab w:val="left" w:pos="567"/>
        </w:tabs>
        <w:suppressAutoHyphens/>
        <w:textAlignment w:val="baseline"/>
        <w:rPr>
          <w:rFonts w:eastAsia="Times New Roman"/>
          <w:color w:val="000000"/>
        </w:rPr>
      </w:pPr>
      <w:r w:rsidRPr="007F631A">
        <w:rPr>
          <w:rFonts w:eastAsia="Times New Roman"/>
          <w:color w:val="000000"/>
        </w:rPr>
        <w:t>Laikyti ne aukštesnėje kaip 25 °C temperatūroje.</w:t>
      </w:r>
    </w:p>
    <w:p w:rsidR="00834983" w:rsidRPr="007F631A" w:rsidRDefault="00834983" w:rsidP="00834983">
      <w:pPr>
        <w:tabs>
          <w:tab w:val="left" w:pos="567"/>
        </w:tabs>
        <w:suppressAutoHyphens/>
        <w:textAlignment w:val="baseline"/>
        <w:rPr>
          <w:rFonts w:eastAsia="Times New Roman"/>
          <w:color w:val="000000"/>
        </w:rPr>
      </w:pPr>
      <w:r w:rsidRPr="007F631A">
        <w:rPr>
          <w:rFonts w:eastAsia="Times New Roman"/>
          <w:color w:val="000000"/>
        </w:rPr>
        <w:t>Buteliuką laikyti stačią.</w:t>
      </w:r>
    </w:p>
    <w:p w:rsidR="00834983" w:rsidRPr="007F631A" w:rsidRDefault="00834983" w:rsidP="00834983">
      <w:pPr>
        <w:keepNext/>
        <w:tabs>
          <w:tab w:val="left" w:pos="567"/>
        </w:tabs>
        <w:suppressAutoHyphens/>
        <w:spacing w:line="276" w:lineRule="auto"/>
        <w:textAlignment w:val="baseline"/>
        <w:rPr>
          <w:rFonts w:eastAsia="Times New Roman"/>
        </w:rPr>
      </w:pPr>
      <w:r w:rsidRPr="007F631A">
        <w:rPr>
          <w:rFonts w:eastAsia="Times New Roman"/>
        </w:rPr>
        <w:t xml:space="preserve">Atidarius buteliuką, </w:t>
      </w:r>
      <w:proofErr w:type="gramStart"/>
      <w:r w:rsidRPr="007F631A">
        <w:rPr>
          <w:rFonts w:eastAsia="Times New Roman"/>
        </w:rPr>
        <w:t>jo</w:t>
      </w:r>
      <w:proofErr w:type="gramEnd"/>
      <w:r w:rsidRPr="007F631A">
        <w:rPr>
          <w:rFonts w:eastAsia="Times New Roman"/>
        </w:rPr>
        <w:t xml:space="preserve"> turinį reikia suvartoti per 8 savaites.</w:t>
      </w:r>
    </w:p>
    <w:p w:rsidR="00834983" w:rsidRPr="007F631A" w:rsidRDefault="00834983" w:rsidP="00834983">
      <w:pPr>
        <w:tabs>
          <w:tab w:val="left" w:pos="567"/>
        </w:tabs>
        <w:suppressAutoHyphens/>
        <w:textAlignment w:val="baseline"/>
        <w:rPr>
          <w:rFonts w:eastAsia="Times New Roman"/>
          <w:color w:val="000000"/>
        </w:rPr>
      </w:pPr>
      <w:r w:rsidRPr="007F631A">
        <w:rPr>
          <w:rFonts w:eastAsia="Times New Roman"/>
          <w:color w:val="000000"/>
        </w:rPr>
        <w:t>Negalima šaldyti.</w:t>
      </w:r>
    </w:p>
    <w:p w:rsidR="00834983" w:rsidRPr="007F631A" w:rsidRDefault="00834983" w:rsidP="00834983">
      <w:pPr>
        <w:tabs>
          <w:tab w:val="left" w:pos="567"/>
        </w:tabs>
        <w:suppressAutoHyphens/>
        <w:textAlignment w:val="baseline"/>
        <w:rPr>
          <w:rFonts w:eastAsia="Times New Roman"/>
          <w:color w:val="000000"/>
        </w:rPr>
      </w:pPr>
      <w:r w:rsidRPr="007F631A">
        <w:rPr>
          <w:rFonts w:eastAsia="Times New Roman"/>
          <w:color w:val="000000"/>
        </w:rPr>
        <w:t>Buteliuką laikyti sandarų, kadangi anestetikas yra lakus.</w:t>
      </w:r>
    </w:p>
    <w:p w:rsidR="00834983" w:rsidRPr="007F631A" w:rsidRDefault="00834983" w:rsidP="00834983">
      <w:pPr>
        <w:tabs>
          <w:tab w:val="left" w:pos="567"/>
        </w:tabs>
        <w:suppressAutoHyphens/>
        <w:textAlignment w:val="baseline"/>
        <w:rPr>
          <w:rFonts w:eastAsia="Times New Roman"/>
          <w:b/>
          <w:bCs/>
          <w:color w:val="000000"/>
        </w:rPr>
      </w:pPr>
    </w:p>
    <w:p w:rsidR="00834983" w:rsidRPr="007F631A" w:rsidRDefault="00834983" w:rsidP="00834983">
      <w:pPr>
        <w:tabs>
          <w:tab w:val="left" w:pos="567"/>
        </w:tabs>
        <w:suppressAutoHyphens/>
        <w:textAlignment w:val="baseline"/>
        <w:rPr>
          <w:rFonts w:eastAsia="Times New Roman"/>
          <w:b/>
          <w:bCs/>
          <w:color w:val="000000"/>
        </w:rPr>
      </w:pPr>
    </w:p>
    <w:p w:rsidR="00834983" w:rsidRPr="007F631A" w:rsidRDefault="00834983" w:rsidP="00834983">
      <w:pPr>
        <w:tabs>
          <w:tab w:val="left" w:pos="567"/>
        </w:tabs>
        <w:suppressAutoHyphens/>
        <w:textAlignment w:val="baseline"/>
        <w:rPr>
          <w:rFonts w:eastAsia="Times New Roman"/>
          <w:b/>
          <w:bCs/>
          <w:color w:val="000000"/>
        </w:rPr>
      </w:pPr>
      <w:r w:rsidRPr="007F631A">
        <w:rPr>
          <w:rFonts w:eastAsia="Times New Roman"/>
          <w:b/>
          <w:bCs/>
          <w:color w:val="000000"/>
        </w:rPr>
        <w:t xml:space="preserve">6. </w:t>
      </w:r>
      <w:r w:rsidRPr="007F631A">
        <w:rPr>
          <w:rFonts w:eastAsia="Times New Roman"/>
          <w:b/>
          <w:bCs/>
          <w:color w:val="000000"/>
        </w:rPr>
        <w:tab/>
        <w:t xml:space="preserve">Pakuotės turinys ir kita informacija </w:t>
      </w:r>
    </w:p>
    <w:p w:rsidR="00834983" w:rsidRPr="007F631A" w:rsidRDefault="00834983" w:rsidP="00834983">
      <w:pPr>
        <w:tabs>
          <w:tab w:val="left" w:pos="567"/>
        </w:tabs>
        <w:suppressAutoHyphens/>
        <w:textAlignment w:val="baseline"/>
        <w:rPr>
          <w:rFonts w:eastAsia="Times New Roman"/>
          <w:b/>
          <w:bCs/>
          <w:color w:val="000000"/>
        </w:rPr>
      </w:pPr>
    </w:p>
    <w:p w:rsidR="00834983" w:rsidRPr="007F631A" w:rsidRDefault="00834983" w:rsidP="00834983">
      <w:pPr>
        <w:tabs>
          <w:tab w:val="left" w:pos="567"/>
        </w:tabs>
        <w:suppressAutoHyphens/>
        <w:textAlignment w:val="baseline"/>
        <w:rPr>
          <w:rFonts w:eastAsia="Times New Roman"/>
          <w:b/>
          <w:bCs/>
          <w:color w:val="000000"/>
        </w:rPr>
      </w:pPr>
      <w:r w:rsidRPr="007F631A">
        <w:rPr>
          <w:rFonts w:eastAsia="Times New Roman"/>
          <w:b/>
          <w:bCs/>
          <w:color w:val="000000"/>
        </w:rPr>
        <w:lastRenderedPageBreak/>
        <w:t>Sevoflurane Piramal sudėtis</w:t>
      </w:r>
    </w:p>
    <w:p w:rsidR="00834983" w:rsidRPr="007F631A" w:rsidRDefault="00834983" w:rsidP="00834983">
      <w:pPr>
        <w:tabs>
          <w:tab w:val="left" w:pos="567"/>
        </w:tabs>
        <w:suppressAutoHyphens/>
        <w:textAlignment w:val="baseline"/>
        <w:rPr>
          <w:rFonts w:eastAsia="Times New Roman"/>
          <w:color w:val="000000"/>
        </w:rPr>
      </w:pPr>
      <w:r w:rsidRPr="007F631A">
        <w:rPr>
          <w:rFonts w:eastAsia="Times New Roman"/>
          <w:color w:val="000000"/>
        </w:rPr>
        <w:t>Sevoflurane Piramal sudėtyje yra 100 % veikliosios medžiagos sevoflurano.</w:t>
      </w:r>
    </w:p>
    <w:p w:rsidR="00834983" w:rsidRDefault="00834983" w:rsidP="00834983">
      <w:pPr>
        <w:tabs>
          <w:tab w:val="left" w:pos="567"/>
        </w:tabs>
        <w:ind w:left="540" w:hanging="540"/>
        <w:rPr>
          <w:rFonts w:eastAsia="Times New Roman"/>
        </w:rPr>
      </w:pPr>
      <w:r w:rsidRPr="007F631A">
        <w:rPr>
          <w:rFonts w:eastAsia="Times New Roman"/>
        </w:rPr>
        <w:t>Pagalbinių medžiagų nėra.</w:t>
      </w:r>
    </w:p>
    <w:p w:rsidR="00834983" w:rsidRDefault="00834983" w:rsidP="00834983">
      <w:pPr>
        <w:tabs>
          <w:tab w:val="left" w:pos="567"/>
        </w:tabs>
        <w:ind w:left="540" w:hanging="540"/>
        <w:rPr>
          <w:rFonts w:eastAsia="Times New Roman"/>
        </w:rPr>
      </w:pPr>
    </w:p>
    <w:p w:rsidR="00834983" w:rsidRPr="007E6E9B" w:rsidRDefault="00834983" w:rsidP="00834983">
      <w:pPr>
        <w:tabs>
          <w:tab w:val="left" w:pos="567"/>
        </w:tabs>
        <w:ind w:left="540" w:hanging="540"/>
        <w:rPr>
          <w:rFonts w:eastAsia="Times New Roman"/>
        </w:rPr>
      </w:pPr>
      <w:r w:rsidRPr="007E6E9B">
        <w:rPr>
          <w:rFonts w:eastAsia="Times New Roman"/>
        </w:rPr>
        <w:t>Šio vaisto sudėtyje yra fluorintų šiltnamio efektą sukeliančių dujų.</w:t>
      </w:r>
    </w:p>
    <w:p w:rsidR="00834983" w:rsidRPr="007F631A" w:rsidRDefault="00834983" w:rsidP="00834983">
      <w:pPr>
        <w:tabs>
          <w:tab w:val="left" w:pos="0"/>
        </w:tabs>
        <w:rPr>
          <w:rFonts w:eastAsia="Times New Roman"/>
        </w:rPr>
      </w:pPr>
      <w:r w:rsidRPr="007E6E9B">
        <w:rPr>
          <w:rFonts w:eastAsia="Times New Roman"/>
        </w:rPr>
        <w:t>Kiekvienam</w:t>
      </w:r>
      <w:r>
        <w:rPr>
          <w:rFonts w:eastAsia="Times New Roman"/>
        </w:rPr>
        <w:t xml:space="preserve">e </w:t>
      </w:r>
      <w:r w:rsidRPr="001C298A">
        <w:rPr>
          <w:rFonts w:eastAsia="Times New Roman"/>
        </w:rPr>
        <w:t xml:space="preserve">talpykloje </w:t>
      </w:r>
      <w:r>
        <w:rPr>
          <w:rFonts w:eastAsia="Times New Roman"/>
        </w:rPr>
        <w:t xml:space="preserve">yra 380 g </w:t>
      </w:r>
      <w:r w:rsidRPr="007E6E9B">
        <w:rPr>
          <w:rFonts w:eastAsia="Times New Roman"/>
        </w:rPr>
        <w:t>Sevoflurane</w:t>
      </w:r>
      <w:r>
        <w:rPr>
          <w:rFonts w:eastAsia="Times New Roman"/>
        </w:rPr>
        <w:t xml:space="preserve">, atitinkančio </w:t>
      </w:r>
      <w:r w:rsidRPr="002943B0">
        <w:rPr>
          <w:rFonts w:eastAsia="Times New Roman"/>
        </w:rPr>
        <w:t>0.0741</w:t>
      </w:r>
      <w:r>
        <w:rPr>
          <w:rFonts w:eastAsia="Times New Roman"/>
        </w:rPr>
        <w:t xml:space="preserve"> </w:t>
      </w:r>
      <w:r w:rsidRPr="007E6E9B">
        <w:rPr>
          <w:rFonts w:eastAsia="Times New Roman"/>
        </w:rPr>
        <w:t>tonos CO</w:t>
      </w:r>
      <w:r w:rsidRPr="00144A80">
        <w:rPr>
          <w:rFonts w:eastAsia="Times New Roman"/>
          <w:vertAlign w:val="subscript"/>
        </w:rPr>
        <w:t>2</w:t>
      </w:r>
      <w:r w:rsidRPr="007E6E9B">
        <w:rPr>
          <w:rFonts w:eastAsia="Times New Roman"/>
        </w:rPr>
        <w:t xml:space="preserve"> ekvivalentu (visuotinio </w:t>
      </w:r>
      <w:r>
        <w:rPr>
          <w:rFonts w:eastAsia="Times New Roman"/>
        </w:rPr>
        <w:t>atšilimo potencialas (VAP) = 195</w:t>
      </w:r>
      <w:r w:rsidRPr="007E6E9B">
        <w:rPr>
          <w:rFonts w:eastAsia="Times New Roman"/>
        </w:rPr>
        <w:t>).</w:t>
      </w:r>
    </w:p>
    <w:p w:rsidR="00834983" w:rsidRPr="007F631A" w:rsidRDefault="00834983" w:rsidP="00834983">
      <w:pPr>
        <w:tabs>
          <w:tab w:val="left" w:pos="567"/>
        </w:tabs>
        <w:suppressAutoHyphens/>
        <w:textAlignment w:val="baseline"/>
        <w:rPr>
          <w:rFonts w:eastAsia="Times New Roman"/>
          <w:b/>
          <w:bCs/>
          <w:color w:val="000000"/>
        </w:rPr>
      </w:pPr>
    </w:p>
    <w:p w:rsidR="00834983" w:rsidRPr="007F631A" w:rsidRDefault="00834983" w:rsidP="00834983">
      <w:pPr>
        <w:tabs>
          <w:tab w:val="left" w:pos="567"/>
        </w:tabs>
        <w:suppressAutoHyphens/>
        <w:textAlignment w:val="baseline"/>
        <w:rPr>
          <w:rFonts w:eastAsia="Times New Roman"/>
          <w:b/>
          <w:bCs/>
          <w:color w:val="000000"/>
        </w:rPr>
      </w:pPr>
      <w:r w:rsidRPr="007F631A">
        <w:rPr>
          <w:rFonts w:eastAsia="Times New Roman"/>
          <w:b/>
          <w:bCs/>
          <w:color w:val="000000"/>
        </w:rPr>
        <w:t>Sevoflurane Piramal išvaizda ir kiekis pakuotėje</w:t>
      </w:r>
    </w:p>
    <w:p w:rsidR="00834983" w:rsidRPr="007F631A" w:rsidRDefault="00834983" w:rsidP="00834983">
      <w:pPr>
        <w:tabs>
          <w:tab w:val="left" w:pos="567"/>
        </w:tabs>
        <w:suppressAutoHyphens/>
        <w:textAlignment w:val="baseline"/>
        <w:rPr>
          <w:rFonts w:eastAsia="Times New Roman"/>
          <w:color w:val="000000"/>
        </w:rPr>
      </w:pPr>
    </w:p>
    <w:p w:rsidR="00834983" w:rsidRDefault="00834983" w:rsidP="00834983">
      <w:pPr>
        <w:tabs>
          <w:tab w:val="left" w:pos="567"/>
        </w:tabs>
        <w:suppressAutoHyphens/>
        <w:textAlignment w:val="baseline"/>
        <w:rPr>
          <w:rFonts w:eastAsia="Times New Roman"/>
          <w:color w:val="000000"/>
        </w:rPr>
      </w:pPr>
      <w:r w:rsidRPr="007F631A">
        <w:rPr>
          <w:rFonts w:eastAsia="Times New Roman"/>
          <w:color w:val="000000"/>
        </w:rPr>
        <w:t xml:space="preserve">Sevoflurane Piramal yra bespalvis skystis, tiekiamas 250 ml gintaro spalvos stiklo buteliukais (padengtais išoriniu PVC apsauginiu dangalu arba be </w:t>
      </w:r>
      <w:proofErr w:type="gramStart"/>
      <w:r w:rsidRPr="007F631A">
        <w:rPr>
          <w:rFonts w:eastAsia="Times New Roman"/>
          <w:color w:val="000000"/>
        </w:rPr>
        <w:t>jo</w:t>
      </w:r>
      <w:proofErr w:type="gramEnd"/>
      <w:r w:rsidRPr="007F631A">
        <w:rPr>
          <w:rFonts w:eastAsia="Times New Roman"/>
          <w:color w:val="000000"/>
        </w:rPr>
        <w:t>) su užsukamuoju dangteliu arba integruotu adapterio dangteliu.</w:t>
      </w:r>
    </w:p>
    <w:p w:rsidR="00834983" w:rsidRDefault="00834983" w:rsidP="00834983">
      <w:pPr>
        <w:tabs>
          <w:tab w:val="left" w:pos="567"/>
        </w:tabs>
        <w:suppressAutoHyphens/>
        <w:textAlignment w:val="baseline"/>
        <w:rPr>
          <w:rFonts w:eastAsia="Times New Roman"/>
          <w:color w:val="000000"/>
        </w:rPr>
      </w:pPr>
    </w:p>
    <w:p w:rsidR="00834983" w:rsidRPr="00CF77BC" w:rsidRDefault="00834983" w:rsidP="00834983">
      <w:pPr>
        <w:tabs>
          <w:tab w:val="left" w:pos="567"/>
        </w:tabs>
        <w:suppressAutoHyphens/>
        <w:textAlignment w:val="baseline"/>
        <w:rPr>
          <w:rFonts w:eastAsia="Times New Roman"/>
          <w:color w:val="000000"/>
        </w:rPr>
      </w:pPr>
      <w:r w:rsidRPr="00CF77BC">
        <w:rPr>
          <w:rFonts w:eastAsia="Times New Roman"/>
          <w:color w:val="000000"/>
        </w:rPr>
        <w:t xml:space="preserve">Pakuotės dydžiai po </w:t>
      </w:r>
      <w:proofErr w:type="gramStart"/>
      <w:r w:rsidRPr="00CF77BC">
        <w:rPr>
          <w:rFonts w:eastAsia="Times New Roman"/>
          <w:color w:val="000000"/>
        </w:rPr>
        <w:t>1</w:t>
      </w:r>
      <w:proofErr w:type="gramEnd"/>
      <w:r w:rsidRPr="00CF77BC">
        <w:rPr>
          <w:rFonts w:eastAsia="Times New Roman"/>
          <w:color w:val="000000"/>
        </w:rPr>
        <w:t xml:space="preserve"> ir 6 buteliukus.</w:t>
      </w:r>
    </w:p>
    <w:p w:rsidR="00834983" w:rsidRPr="00CF77BC" w:rsidRDefault="00834983" w:rsidP="00834983">
      <w:pPr>
        <w:tabs>
          <w:tab w:val="left" w:pos="567"/>
        </w:tabs>
        <w:suppressAutoHyphens/>
        <w:textAlignment w:val="baseline"/>
        <w:rPr>
          <w:rFonts w:eastAsia="Times New Roman"/>
          <w:color w:val="000000"/>
        </w:rPr>
      </w:pPr>
    </w:p>
    <w:p w:rsidR="00834983" w:rsidRPr="00CF77BC" w:rsidRDefault="00834983" w:rsidP="00834983">
      <w:pPr>
        <w:tabs>
          <w:tab w:val="left" w:pos="567"/>
        </w:tabs>
        <w:suppressAutoHyphens/>
        <w:textAlignment w:val="baseline"/>
        <w:rPr>
          <w:rFonts w:eastAsia="Times New Roman"/>
          <w:color w:val="000000"/>
        </w:rPr>
      </w:pPr>
      <w:r w:rsidRPr="00CF77BC">
        <w:rPr>
          <w:rFonts w:eastAsia="Times New Roman"/>
          <w:color w:val="000000"/>
        </w:rPr>
        <w:t>Gali būti tiekiamos ne visų dydžių pakuotės.</w:t>
      </w:r>
    </w:p>
    <w:p w:rsidR="00834983" w:rsidRPr="007F631A" w:rsidRDefault="00834983" w:rsidP="00834983">
      <w:pPr>
        <w:tabs>
          <w:tab w:val="left" w:pos="567"/>
        </w:tabs>
        <w:suppressAutoHyphens/>
        <w:textAlignment w:val="baseline"/>
        <w:rPr>
          <w:rFonts w:eastAsia="Times New Roman"/>
          <w:b/>
          <w:bCs/>
          <w:color w:val="000000"/>
        </w:rPr>
      </w:pPr>
    </w:p>
    <w:p w:rsidR="00834983" w:rsidRPr="007F631A" w:rsidRDefault="00834983" w:rsidP="00834983">
      <w:pPr>
        <w:tabs>
          <w:tab w:val="left" w:pos="567"/>
        </w:tabs>
        <w:suppressAutoHyphens/>
        <w:textAlignment w:val="baseline"/>
        <w:rPr>
          <w:rFonts w:eastAsia="Times New Roman"/>
          <w:b/>
          <w:bCs/>
          <w:color w:val="000000"/>
        </w:rPr>
      </w:pPr>
      <w:r w:rsidRPr="007F631A">
        <w:rPr>
          <w:rFonts w:eastAsia="Times New Roman"/>
          <w:b/>
          <w:bCs/>
          <w:color w:val="000000"/>
        </w:rPr>
        <w:t xml:space="preserve">Registruotojas </w:t>
      </w:r>
    </w:p>
    <w:p w:rsidR="00834983" w:rsidRPr="007F631A" w:rsidRDefault="00834983" w:rsidP="00834983">
      <w:pPr>
        <w:tabs>
          <w:tab w:val="left" w:pos="567"/>
        </w:tabs>
        <w:suppressAutoHyphens/>
        <w:textAlignment w:val="baseline"/>
      </w:pPr>
      <w:r w:rsidRPr="007F631A">
        <w:t xml:space="preserve">Piramal Critical Care B.V. </w:t>
      </w:r>
    </w:p>
    <w:p w:rsidR="00834983" w:rsidRPr="007F631A" w:rsidRDefault="00834983" w:rsidP="00834983">
      <w:pPr>
        <w:tabs>
          <w:tab w:val="left" w:pos="567"/>
        </w:tabs>
        <w:suppressAutoHyphens/>
        <w:textAlignment w:val="baseline"/>
      </w:pPr>
      <w:r w:rsidRPr="007F631A">
        <w:t xml:space="preserve">Rouboslaan 32 (pirmame aukšte), 2252 TR </w:t>
      </w:r>
    </w:p>
    <w:p w:rsidR="00834983" w:rsidRPr="007F631A" w:rsidRDefault="00834983" w:rsidP="00834983">
      <w:pPr>
        <w:tabs>
          <w:tab w:val="left" w:pos="567"/>
        </w:tabs>
        <w:suppressAutoHyphens/>
        <w:textAlignment w:val="baseline"/>
      </w:pPr>
      <w:r w:rsidRPr="007F631A">
        <w:t xml:space="preserve">Voorschoten </w:t>
      </w:r>
    </w:p>
    <w:p w:rsidR="00834983" w:rsidRPr="007F631A" w:rsidRDefault="00834983" w:rsidP="00834983">
      <w:pPr>
        <w:tabs>
          <w:tab w:val="left" w:pos="567"/>
        </w:tabs>
        <w:suppressAutoHyphens/>
        <w:textAlignment w:val="baseline"/>
        <w:rPr>
          <w:rFonts w:eastAsia="Times New Roman"/>
        </w:rPr>
      </w:pPr>
      <w:r w:rsidRPr="007F631A">
        <w:t>Nyderlandai</w:t>
      </w:r>
    </w:p>
    <w:p w:rsidR="00834983" w:rsidRPr="007F631A" w:rsidRDefault="00834983" w:rsidP="00834983">
      <w:pPr>
        <w:tabs>
          <w:tab w:val="left" w:pos="567"/>
        </w:tabs>
        <w:suppressAutoHyphens/>
        <w:textAlignment w:val="baseline"/>
        <w:rPr>
          <w:rFonts w:eastAsia="Times New Roman"/>
        </w:rPr>
      </w:pPr>
    </w:p>
    <w:p w:rsidR="00834983" w:rsidRPr="007F631A" w:rsidRDefault="00834983" w:rsidP="00834983">
      <w:pPr>
        <w:tabs>
          <w:tab w:val="left" w:pos="567"/>
        </w:tabs>
        <w:suppressAutoHyphens/>
        <w:textAlignment w:val="baseline"/>
        <w:rPr>
          <w:rFonts w:eastAsia="Times New Roman"/>
          <w:b/>
        </w:rPr>
      </w:pPr>
      <w:r w:rsidRPr="007F631A">
        <w:rPr>
          <w:rFonts w:eastAsia="Times New Roman"/>
          <w:b/>
        </w:rPr>
        <w:t>Gamintojas</w:t>
      </w:r>
    </w:p>
    <w:p w:rsidR="00834983" w:rsidRPr="007F631A" w:rsidRDefault="00834983" w:rsidP="00834983">
      <w:pPr>
        <w:tabs>
          <w:tab w:val="left" w:pos="567"/>
        </w:tabs>
        <w:suppressAutoHyphens/>
        <w:textAlignment w:val="baseline"/>
        <w:rPr>
          <w:rFonts w:eastAsia="Times New Roman"/>
          <w:color w:val="000000"/>
        </w:rPr>
      </w:pPr>
      <w:r w:rsidRPr="007F631A">
        <w:rPr>
          <w:rFonts w:eastAsia="Times New Roman"/>
          <w:color w:val="000000"/>
        </w:rPr>
        <w:t>Piramal Critical Care B.V.</w:t>
      </w:r>
    </w:p>
    <w:p w:rsidR="00834983" w:rsidRPr="007F631A" w:rsidRDefault="00834983" w:rsidP="00834983">
      <w:pPr>
        <w:tabs>
          <w:tab w:val="left" w:pos="567"/>
        </w:tabs>
        <w:suppressAutoHyphens/>
        <w:textAlignment w:val="baseline"/>
        <w:rPr>
          <w:rFonts w:eastAsia="Times New Roman"/>
          <w:color w:val="000000"/>
        </w:rPr>
      </w:pPr>
      <w:r w:rsidRPr="007F631A">
        <w:rPr>
          <w:rFonts w:eastAsia="Times New Roman"/>
          <w:color w:val="000000"/>
        </w:rPr>
        <w:t>Rouboslaan 32 (pirmame aukšte), 2252 TR</w:t>
      </w:r>
    </w:p>
    <w:p w:rsidR="00834983" w:rsidRPr="007F631A" w:rsidRDefault="00834983" w:rsidP="00834983">
      <w:pPr>
        <w:tabs>
          <w:tab w:val="left" w:pos="567"/>
        </w:tabs>
        <w:suppressAutoHyphens/>
        <w:textAlignment w:val="baseline"/>
        <w:rPr>
          <w:rFonts w:eastAsia="Times New Roman"/>
          <w:color w:val="000000"/>
        </w:rPr>
      </w:pPr>
      <w:r w:rsidRPr="007F631A">
        <w:rPr>
          <w:rFonts w:eastAsia="Times New Roman"/>
          <w:color w:val="000000"/>
        </w:rPr>
        <w:t>Voorschoten</w:t>
      </w:r>
    </w:p>
    <w:p w:rsidR="00834983" w:rsidRPr="007F631A" w:rsidRDefault="00834983" w:rsidP="00834983">
      <w:pPr>
        <w:tabs>
          <w:tab w:val="left" w:pos="567"/>
        </w:tabs>
        <w:suppressAutoHyphens/>
        <w:textAlignment w:val="baseline"/>
        <w:rPr>
          <w:rFonts w:eastAsia="Times New Roman"/>
          <w:color w:val="000000"/>
        </w:rPr>
      </w:pPr>
      <w:r>
        <w:rPr>
          <w:rFonts w:eastAsia="Times New Roman"/>
          <w:color w:val="000000"/>
        </w:rPr>
        <w:t>Nyderlandai</w:t>
      </w:r>
    </w:p>
    <w:p w:rsidR="00834983" w:rsidRDefault="00834983" w:rsidP="00834983">
      <w:pPr>
        <w:tabs>
          <w:tab w:val="left" w:pos="567"/>
        </w:tabs>
        <w:suppressAutoHyphens/>
        <w:textAlignment w:val="baseline"/>
        <w:rPr>
          <w:rFonts w:eastAsia="Times New Roman"/>
          <w:color w:val="000000"/>
        </w:rPr>
      </w:pPr>
    </w:p>
    <w:p w:rsidR="00834983" w:rsidRPr="00C9082F" w:rsidRDefault="00834983" w:rsidP="00834983">
      <w:pPr>
        <w:tabs>
          <w:tab w:val="left" w:pos="567"/>
        </w:tabs>
        <w:suppressAutoHyphens/>
        <w:textAlignment w:val="baseline"/>
        <w:rPr>
          <w:rFonts w:eastAsia="Times New Roman"/>
          <w:color w:val="000000"/>
          <w:highlight w:val="lightGray"/>
          <w:lang w:val="nl-BE"/>
        </w:rPr>
      </w:pPr>
      <w:r>
        <w:rPr>
          <w:rFonts w:eastAsia="Times New Roman"/>
          <w:color w:val="000000"/>
          <w:highlight w:val="lightGray"/>
          <w:lang w:val="nl-BE"/>
        </w:rPr>
        <w:t>arba</w:t>
      </w:r>
      <w:r w:rsidRPr="00C9082F">
        <w:rPr>
          <w:rFonts w:eastAsia="Times New Roman"/>
          <w:color w:val="000000"/>
          <w:highlight w:val="lightGray"/>
          <w:lang w:val="nl-BE"/>
        </w:rPr>
        <w:t xml:space="preserve"> </w:t>
      </w:r>
    </w:p>
    <w:p w:rsidR="00834983" w:rsidRPr="00C9082F" w:rsidRDefault="00834983" w:rsidP="00834983">
      <w:pPr>
        <w:tabs>
          <w:tab w:val="left" w:pos="567"/>
        </w:tabs>
        <w:suppressAutoHyphens/>
        <w:textAlignment w:val="baseline"/>
        <w:rPr>
          <w:rFonts w:eastAsia="Times New Roman"/>
          <w:color w:val="000000"/>
          <w:highlight w:val="lightGray"/>
          <w:lang w:val="nl-BE"/>
        </w:rPr>
      </w:pPr>
    </w:p>
    <w:p w:rsidR="00834983" w:rsidRPr="00C9082F" w:rsidRDefault="00834983" w:rsidP="00834983">
      <w:pPr>
        <w:tabs>
          <w:tab w:val="left" w:pos="567"/>
        </w:tabs>
        <w:suppressAutoHyphens/>
        <w:textAlignment w:val="baseline"/>
        <w:rPr>
          <w:rFonts w:eastAsia="Times New Roman"/>
          <w:color w:val="000000"/>
          <w:highlight w:val="lightGray"/>
          <w:lang w:val="nl-BE"/>
        </w:rPr>
      </w:pPr>
      <w:r w:rsidRPr="00C9082F">
        <w:rPr>
          <w:rFonts w:eastAsia="Times New Roman"/>
          <w:color w:val="000000"/>
          <w:highlight w:val="lightGray"/>
          <w:lang w:val="nl-BE"/>
        </w:rPr>
        <w:t>(tik JK)</w:t>
      </w:r>
    </w:p>
    <w:p w:rsidR="00834983" w:rsidRPr="00C9082F" w:rsidRDefault="00834983" w:rsidP="00834983">
      <w:pPr>
        <w:tabs>
          <w:tab w:val="left" w:pos="567"/>
        </w:tabs>
        <w:suppressAutoHyphens/>
        <w:textAlignment w:val="baseline"/>
        <w:rPr>
          <w:rFonts w:eastAsia="Times New Roman"/>
          <w:color w:val="000000"/>
          <w:highlight w:val="lightGray"/>
          <w:lang w:val="nl-BE"/>
        </w:rPr>
      </w:pPr>
      <w:r w:rsidRPr="00C9082F">
        <w:rPr>
          <w:rFonts w:eastAsia="Times New Roman"/>
          <w:color w:val="000000"/>
          <w:highlight w:val="lightGray"/>
          <w:lang w:val="nl-BE"/>
        </w:rPr>
        <w:t>Piramal Critical Care Limited</w:t>
      </w:r>
    </w:p>
    <w:p w:rsidR="00834983" w:rsidRPr="00C9082F" w:rsidRDefault="00834983" w:rsidP="00834983">
      <w:pPr>
        <w:tabs>
          <w:tab w:val="left" w:pos="567"/>
        </w:tabs>
        <w:suppressAutoHyphens/>
        <w:textAlignment w:val="baseline"/>
        <w:rPr>
          <w:rFonts w:eastAsia="Times New Roman"/>
          <w:color w:val="000000"/>
          <w:highlight w:val="lightGray"/>
          <w:lang w:val="nl-BE"/>
        </w:rPr>
      </w:pPr>
      <w:r w:rsidRPr="00C9082F">
        <w:rPr>
          <w:rFonts w:eastAsia="Times New Roman"/>
          <w:color w:val="000000"/>
          <w:highlight w:val="lightGray"/>
          <w:lang w:val="nl-BE"/>
        </w:rPr>
        <w:t>Liukso numeris 4, Pirmas aukštas,</w:t>
      </w:r>
    </w:p>
    <w:p w:rsidR="00834983" w:rsidRPr="00C9082F" w:rsidRDefault="00834983" w:rsidP="00834983">
      <w:pPr>
        <w:tabs>
          <w:tab w:val="left" w:pos="567"/>
        </w:tabs>
        <w:suppressAutoHyphens/>
        <w:textAlignment w:val="baseline"/>
        <w:rPr>
          <w:rFonts w:eastAsia="Times New Roman"/>
          <w:color w:val="000000"/>
          <w:highlight w:val="lightGray"/>
          <w:lang w:val="nl-BE"/>
        </w:rPr>
      </w:pPr>
      <w:r w:rsidRPr="00C9082F">
        <w:rPr>
          <w:rFonts w:eastAsia="Times New Roman"/>
          <w:color w:val="000000"/>
          <w:highlight w:val="lightGray"/>
          <w:lang w:val="nl-BE"/>
        </w:rPr>
        <w:t>Heathrow bulvaras – Rytų sparnas,</w:t>
      </w:r>
    </w:p>
    <w:p w:rsidR="00834983" w:rsidRPr="00C9082F" w:rsidRDefault="00834983" w:rsidP="00834983">
      <w:pPr>
        <w:tabs>
          <w:tab w:val="left" w:pos="567"/>
        </w:tabs>
        <w:suppressAutoHyphens/>
        <w:textAlignment w:val="baseline"/>
        <w:rPr>
          <w:rFonts w:eastAsia="Times New Roman"/>
          <w:color w:val="000000"/>
          <w:highlight w:val="lightGray"/>
          <w:lang w:val="nl-BE"/>
        </w:rPr>
      </w:pPr>
      <w:r w:rsidRPr="00C9082F">
        <w:rPr>
          <w:rFonts w:eastAsia="Times New Roman"/>
          <w:color w:val="000000"/>
          <w:highlight w:val="lightGray"/>
          <w:lang w:val="nl-BE"/>
        </w:rPr>
        <w:t>280 Bath Road, West Drayton,</w:t>
      </w:r>
    </w:p>
    <w:p w:rsidR="00834983" w:rsidRPr="00C9082F" w:rsidRDefault="00834983" w:rsidP="00834983">
      <w:pPr>
        <w:tabs>
          <w:tab w:val="left" w:pos="567"/>
        </w:tabs>
        <w:suppressAutoHyphens/>
        <w:textAlignment w:val="baseline"/>
        <w:rPr>
          <w:rFonts w:eastAsia="Times New Roman"/>
          <w:color w:val="000000"/>
          <w:highlight w:val="lightGray"/>
          <w:lang w:val="nl-BE"/>
        </w:rPr>
      </w:pPr>
      <w:r w:rsidRPr="00C9082F">
        <w:rPr>
          <w:rFonts w:eastAsia="Times New Roman"/>
          <w:color w:val="000000"/>
          <w:highlight w:val="lightGray"/>
          <w:lang w:val="nl-BE"/>
        </w:rPr>
        <w:t>UB7 0DQ,</w:t>
      </w:r>
    </w:p>
    <w:p w:rsidR="00834983" w:rsidRPr="00796F57" w:rsidRDefault="00834983" w:rsidP="00834983">
      <w:pPr>
        <w:tabs>
          <w:tab w:val="left" w:pos="567"/>
        </w:tabs>
        <w:suppressAutoHyphens/>
        <w:textAlignment w:val="baseline"/>
        <w:rPr>
          <w:rFonts w:eastAsia="Times New Roman"/>
          <w:color w:val="000000"/>
          <w:lang w:val="nl-BE"/>
        </w:rPr>
      </w:pPr>
      <w:r w:rsidRPr="00C9082F">
        <w:rPr>
          <w:rFonts w:eastAsia="Times New Roman"/>
          <w:color w:val="000000"/>
          <w:highlight w:val="lightGray"/>
          <w:lang w:val="nl-BE"/>
        </w:rPr>
        <w:t>Jungtinė Karalystė.</w:t>
      </w:r>
    </w:p>
    <w:p w:rsidR="00834983" w:rsidRPr="007F631A" w:rsidRDefault="00834983" w:rsidP="00834983">
      <w:pPr>
        <w:tabs>
          <w:tab w:val="left" w:pos="567"/>
        </w:tabs>
        <w:suppressAutoHyphens/>
        <w:textAlignment w:val="baseline"/>
        <w:rPr>
          <w:rFonts w:eastAsia="Times New Roman"/>
          <w:color w:val="000000"/>
        </w:rPr>
      </w:pPr>
    </w:p>
    <w:p w:rsidR="00834983" w:rsidRPr="007F631A" w:rsidRDefault="00834983" w:rsidP="00834983">
      <w:pPr>
        <w:tabs>
          <w:tab w:val="left" w:pos="567"/>
        </w:tabs>
        <w:suppressAutoHyphens/>
        <w:textAlignment w:val="baseline"/>
        <w:rPr>
          <w:rFonts w:eastAsia="Times New Roman"/>
          <w:color w:val="000000"/>
        </w:rPr>
      </w:pPr>
      <w:r w:rsidRPr="007F631A">
        <w:rPr>
          <w:rFonts w:eastAsia="Times New Roman"/>
          <w:color w:val="000000"/>
        </w:rPr>
        <w:t>Jeigu apie šį vaistą norite sužinoti daugiau, kreipkitės į vietinį registruotojo atstovą.</w:t>
      </w:r>
    </w:p>
    <w:p w:rsidR="00834983" w:rsidRPr="007F631A" w:rsidRDefault="00834983" w:rsidP="00834983">
      <w:pPr>
        <w:tabs>
          <w:tab w:val="left" w:pos="567"/>
        </w:tabs>
        <w:suppressAutoHyphens/>
        <w:textAlignment w:val="baseline"/>
        <w:rPr>
          <w:rFonts w:eastAsia="Times New Roman"/>
          <w:color w:val="000000"/>
        </w:rPr>
      </w:pPr>
    </w:p>
    <w:p w:rsidR="00834983" w:rsidRPr="007F631A" w:rsidRDefault="00834983" w:rsidP="00834983">
      <w:pPr>
        <w:tabs>
          <w:tab w:val="left" w:pos="567"/>
        </w:tabs>
        <w:suppressAutoHyphens/>
        <w:textAlignment w:val="baseline"/>
        <w:rPr>
          <w:rFonts w:eastAsia="Times New Roman"/>
          <w:color w:val="000000"/>
        </w:rPr>
      </w:pPr>
      <w:r w:rsidRPr="007F631A">
        <w:rPr>
          <w:rFonts w:eastAsia="Times New Roman"/>
          <w:color w:val="000000"/>
        </w:rPr>
        <w:t>UAB Norameda</w:t>
      </w:r>
    </w:p>
    <w:p w:rsidR="00834983" w:rsidRPr="007F631A" w:rsidRDefault="00834983" w:rsidP="00834983">
      <w:pPr>
        <w:tabs>
          <w:tab w:val="left" w:pos="567"/>
        </w:tabs>
        <w:suppressAutoHyphens/>
        <w:textAlignment w:val="baseline"/>
        <w:rPr>
          <w:rFonts w:eastAsia="Times New Roman"/>
          <w:color w:val="000000"/>
        </w:rPr>
      </w:pPr>
      <w:r w:rsidRPr="007F631A">
        <w:rPr>
          <w:rFonts w:eastAsia="Times New Roman"/>
          <w:color w:val="000000"/>
        </w:rPr>
        <w:t>Meistrų 8a</w:t>
      </w:r>
    </w:p>
    <w:p w:rsidR="00834983" w:rsidRPr="007F631A" w:rsidRDefault="00834983" w:rsidP="00834983">
      <w:pPr>
        <w:tabs>
          <w:tab w:val="left" w:pos="567"/>
        </w:tabs>
        <w:suppressAutoHyphens/>
        <w:textAlignment w:val="baseline"/>
        <w:rPr>
          <w:rFonts w:eastAsia="Times New Roman"/>
          <w:color w:val="000000"/>
        </w:rPr>
      </w:pPr>
      <w:r w:rsidRPr="007F631A">
        <w:rPr>
          <w:rFonts w:eastAsia="Times New Roman"/>
          <w:color w:val="000000"/>
        </w:rPr>
        <w:t>LT-02189 Vilnius</w:t>
      </w:r>
    </w:p>
    <w:p w:rsidR="00834983" w:rsidRPr="007F631A" w:rsidRDefault="00834983" w:rsidP="00834983">
      <w:pPr>
        <w:tabs>
          <w:tab w:val="left" w:pos="567"/>
        </w:tabs>
        <w:suppressAutoHyphens/>
        <w:textAlignment w:val="baseline"/>
        <w:rPr>
          <w:rFonts w:eastAsia="Times New Roman"/>
          <w:color w:val="000000"/>
        </w:rPr>
      </w:pPr>
      <w:r w:rsidRPr="007F631A">
        <w:rPr>
          <w:rFonts w:eastAsia="Times New Roman"/>
          <w:color w:val="000000"/>
        </w:rPr>
        <w:t>Tel. +3705 2306499</w:t>
      </w:r>
    </w:p>
    <w:p w:rsidR="00834983" w:rsidRPr="007F631A" w:rsidRDefault="00834983" w:rsidP="00834983">
      <w:pPr>
        <w:tabs>
          <w:tab w:val="left" w:pos="567"/>
        </w:tabs>
        <w:suppressAutoHyphens/>
        <w:textAlignment w:val="baseline"/>
        <w:rPr>
          <w:rFonts w:eastAsia="Times New Roman"/>
          <w:b/>
          <w:bCs/>
          <w:color w:val="000000"/>
        </w:rPr>
      </w:pPr>
    </w:p>
    <w:p w:rsidR="00834983" w:rsidRPr="007F631A" w:rsidRDefault="00834983" w:rsidP="00834983">
      <w:pPr>
        <w:tabs>
          <w:tab w:val="left" w:pos="567"/>
        </w:tabs>
        <w:suppressAutoHyphens/>
        <w:textAlignment w:val="baseline"/>
        <w:rPr>
          <w:rFonts w:eastAsia="Times New Roman"/>
          <w:b/>
          <w:bCs/>
          <w:color w:val="000000"/>
        </w:rPr>
      </w:pPr>
      <w:r w:rsidRPr="007F631A">
        <w:rPr>
          <w:rFonts w:eastAsia="Times New Roman"/>
          <w:b/>
          <w:bCs/>
          <w:color w:val="000000"/>
        </w:rPr>
        <w:t>Šis vaistinis preparatas EEE valstybėse narėse registruotas tokiais pavadinimais:</w:t>
      </w:r>
    </w:p>
    <w:p w:rsidR="00834983" w:rsidRPr="007F631A" w:rsidRDefault="00834983" w:rsidP="00834983">
      <w:pPr>
        <w:tabs>
          <w:tab w:val="left" w:pos="567"/>
        </w:tabs>
        <w:suppressAutoHyphens/>
        <w:textAlignment w:val="baseline"/>
        <w:rPr>
          <w:rFonts w:eastAsia="Times New Roman"/>
          <w:color w:val="000000"/>
        </w:rPr>
      </w:pPr>
    </w:p>
    <w:p w:rsidR="00834983" w:rsidRPr="007F631A" w:rsidRDefault="00834983" w:rsidP="00834983">
      <w:pPr>
        <w:tabs>
          <w:tab w:val="left" w:pos="567"/>
        </w:tabs>
        <w:suppressAutoHyphens/>
        <w:jc w:val="both"/>
        <w:textAlignment w:val="baseline"/>
        <w:rPr>
          <w:rFonts w:eastAsia="Times New Roman"/>
          <w:lang w:eastAsia="de-DE"/>
        </w:rPr>
      </w:pPr>
      <w:r w:rsidRPr="007F631A">
        <w:rPr>
          <w:rFonts w:eastAsia="Times New Roman"/>
          <w:lang w:eastAsia="de-DE"/>
        </w:rPr>
        <w:t>Austrija - Sevofluran Piramal 100 % Flüssigkeit zur Herstellung eines Dampfes zur Inhalation</w:t>
      </w:r>
    </w:p>
    <w:p w:rsidR="00834983" w:rsidRPr="007F631A" w:rsidRDefault="00834983" w:rsidP="00834983">
      <w:pPr>
        <w:tabs>
          <w:tab w:val="left" w:pos="567"/>
        </w:tabs>
        <w:suppressAutoHyphens/>
        <w:jc w:val="both"/>
        <w:textAlignment w:val="baseline"/>
        <w:rPr>
          <w:rFonts w:eastAsia="Times New Roman"/>
          <w:lang w:eastAsia="de-DE"/>
        </w:rPr>
      </w:pPr>
      <w:r w:rsidRPr="007F631A">
        <w:rPr>
          <w:rFonts w:eastAsia="Times New Roman"/>
          <w:lang w:eastAsia="de-DE"/>
        </w:rPr>
        <w:t>Bulgarija - Sevoflurane Piramal 100% Inhalation Vapour, liquid</w:t>
      </w:r>
    </w:p>
    <w:p w:rsidR="00834983" w:rsidRPr="007F631A" w:rsidRDefault="00834983" w:rsidP="00834983">
      <w:pPr>
        <w:tabs>
          <w:tab w:val="left" w:pos="567"/>
        </w:tabs>
        <w:suppressAutoHyphens/>
        <w:jc w:val="both"/>
        <w:textAlignment w:val="baseline"/>
        <w:rPr>
          <w:rFonts w:eastAsia="Times New Roman"/>
          <w:lang w:eastAsia="de-DE"/>
        </w:rPr>
      </w:pPr>
      <w:r w:rsidRPr="007F631A">
        <w:rPr>
          <w:rFonts w:eastAsia="Times New Roman"/>
          <w:lang w:eastAsia="de-DE"/>
        </w:rPr>
        <w:t xml:space="preserve">Kipras - Sevoflurane – Piramal </w:t>
      </w:r>
    </w:p>
    <w:p w:rsidR="00834983" w:rsidRPr="007F631A" w:rsidRDefault="00834983" w:rsidP="00834983">
      <w:pPr>
        <w:tabs>
          <w:tab w:val="left" w:pos="567"/>
        </w:tabs>
        <w:suppressAutoHyphens/>
        <w:jc w:val="both"/>
        <w:textAlignment w:val="baseline"/>
        <w:rPr>
          <w:rFonts w:eastAsia="Times New Roman"/>
          <w:sz w:val="24"/>
          <w:szCs w:val="24"/>
        </w:rPr>
      </w:pPr>
      <w:r w:rsidRPr="007F631A">
        <w:rPr>
          <w:rFonts w:eastAsia="Times New Roman"/>
          <w:lang w:eastAsia="de-DE"/>
        </w:rPr>
        <w:t xml:space="preserve">Čekijos Respublika </w:t>
      </w:r>
      <w:proofErr w:type="gramStart"/>
      <w:r w:rsidRPr="007F631A">
        <w:rPr>
          <w:rFonts w:eastAsia="Times New Roman"/>
          <w:lang w:eastAsia="de-DE"/>
        </w:rPr>
        <w:t xml:space="preserve">-  </w:t>
      </w:r>
      <w:bookmarkStart w:id="2" w:name="OLE_LINK64"/>
      <w:bookmarkStart w:id="3" w:name="OLE_LINK65"/>
      <w:r w:rsidRPr="007F631A">
        <w:rPr>
          <w:rFonts w:eastAsia="Times New Roman"/>
          <w:bCs/>
        </w:rPr>
        <w:t>Sojourn</w:t>
      </w:r>
      <w:proofErr w:type="gramEnd"/>
      <w:r w:rsidRPr="007F631A">
        <w:rPr>
          <w:rFonts w:eastAsia="Times New Roman"/>
          <w:bCs/>
        </w:rPr>
        <w:t xml:space="preserve"> 100% </w:t>
      </w:r>
      <w:bookmarkEnd w:id="2"/>
      <w:bookmarkEnd w:id="3"/>
      <w:r w:rsidRPr="007F631A">
        <w:rPr>
          <w:rFonts w:eastAsia="Times New Roman"/>
          <w:bCs/>
        </w:rPr>
        <w:t>tekutina K přípravě inhalace parou</w:t>
      </w:r>
    </w:p>
    <w:p w:rsidR="00834983" w:rsidRPr="007F631A" w:rsidRDefault="00834983" w:rsidP="00834983">
      <w:pPr>
        <w:tabs>
          <w:tab w:val="left" w:pos="567"/>
        </w:tabs>
        <w:suppressAutoHyphens/>
        <w:jc w:val="both"/>
        <w:textAlignment w:val="baseline"/>
        <w:rPr>
          <w:rFonts w:eastAsia="Times New Roman"/>
          <w:sz w:val="24"/>
          <w:szCs w:val="24"/>
        </w:rPr>
      </w:pPr>
      <w:r w:rsidRPr="007F631A">
        <w:rPr>
          <w:rFonts w:eastAsia="Times New Roman"/>
          <w:lang w:eastAsia="de-DE"/>
        </w:rPr>
        <w:lastRenderedPageBreak/>
        <w:t xml:space="preserve">Danija - Sojourn </w:t>
      </w:r>
      <w:r w:rsidRPr="007F631A">
        <w:rPr>
          <w:rFonts w:eastAsia="Times New Roman"/>
          <w:vertAlign w:val="superscript"/>
          <w:lang w:eastAsia="de-DE"/>
        </w:rPr>
        <w:t xml:space="preserve">TM </w:t>
      </w:r>
    </w:p>
    <w:p w:rsidR="00834983" w:rsidRPr="007F631A" w:rsidRDefault="00834983" w:rsidP="00834983">
      <w:pPr>
        <w:tabs>
          <w:tab w:val="left" w:pos="567"/>
        </w:tabs>
        <w:suppressAutoHyphens/>
        <w:jc w:val="both"/>
        <w:textAlignment w:val="baseline"/>
        <w:rPr>
          <w:rFonts w:eastAsia="Times New Roman"/>
          <w:sz w:val="24"/>
          <w:szCs w:val="24"/>
        </w:rPr>
      </w:pPr>
      <w:r w:rsidRPr="007F631A">
        <w:rPr>
          <w:rFonts w:eastAsia="Times New Roman"/>
          <w:lang w:eastAsia="de-DE"/>
        </w:rPr>
        <w:t>Estija- Sevoflurane- Piramal</w:t>
      </w:r>
      <w:r w:rsidRPr="007F631A">
        <w:rPr>
          <w:rFonts w:eastAsia="Times New Roman"/>
        </w:rPr>
        <w:t>, inhalatsiooniaur, vedelik 100%</w:t>
      </w:r>
    </w:p>
    <w:p w:rsidR="00834983" w:rsidRPr="007F631A" w:rsidRDefault="00834983" w:rsidP="00834983">
      <w:pPr>
        <w:tabs>
          <w:tab w:val="left" w:pos="567"/>
        </w:tabs>
        <w:suppressAutoHyphens/>
        <w:jc w:val="both"/>
        <w:textAlignment w:val="baseline"/>
        <w:rPr>
          <w:rFonts w:eastAsia="Times New Roman"/>
          <w:lang w:eastAsia="de-DE"/>
        </w:rPr>
      </w:pPr>
      <w:r w:rsidRPr="007F631A">
        <w:rPr>
          <w:rFonts w:eastAsia="Times New Roman"/>
          <w:lang w:eastAsia="de-DE"/>
        </w:rPr>
        <w:t xml:space="preserve">Vokietija - Sevofluran Piramal 100 % Flüssigkeit zur Herstellung eines Dampfs zur Inhalation </w:t>
      </w:r>
    </w:p>
    <w:p w:rsidR="00834983" w:rsidRPr="007F631A" w:rsidRDefault="00834983" w:rsidP="00834983">
      <w:pPr>
        <w:tabs>
          <w:tab w:val="left" w:pos="567"/>
          <w:tab w:val="left" w:pos="6691"/>
        </w:tabs>
        <w:suppressAutoHyphens/>
        <w:jc w:val="both"/>
        <w:textAlignment w:val="baseline"/>
        <w:rPr>
          <w:rFonts w:eastAsia="Times New Roman"/>
          <w:sz w:val="24"/>
          <w:szCs w:val="24"/>
        </w:rPr>
      </w:pPr>
      <w:r w:rsidRPr="007F631A">
        <w:rPr>
          <w:rFonts w:eastAsia="Times New Roman"/>
          <w:lang w:eastAsia="de-DE"/>
        </w:rPr>
        <w:t xml:space="preserve">Graikija - Sojourn </w:t>
      </w:r>
      <w:proofErr w:type="gramStart"/>
      <w:r w:rsidRPr="007F631A">
        <w:rPr>
          <w:rFonts w:eastAsia="Times New Roman"/>
          <w:vertAlign w:val="superscript"/>
          <w:lang w:eastAsia="de-DE"/>
        </w:rPr>
        <w:t xml:space="preserve">TM </w:t>
      </w:r>
      <w:r w:rsidRPr="007F631A">
        <w:rPr>
          <w:rFonts w:eastAsia="Times New Roman"/>
          <w:lang w:eastAsia="de-DE"/>
        </w:rPr>
        <w:t xml:space="preserve"> Sevoflurane</w:t>
      </w:r>
      <w:proofErr w:type="gramEnd"/>
      <w:r w:rsidRPr="007F631A">
        <w:rPr>
          <w:rFonts w:eastAsia="Times New Roman"/>
          <w:lang w:eastAsia="de-DE"/>
        </w:rPr>
        <w:t xml:space="preserve"> 100% Inhalation Vapour, liquid </w:t>
      </w:r>
      <w:r w:rsidRPr="007F631A">
        <w:rPr>
          <w:rFonts w:eastAsia="Times New Roman"/>
          <w:lang w:eastAsia="de-DE"/>
        </w:rPr>
        <w:tab/>
      </w:r>
    </w:p>
    <w:p w:rsidR="00834983" w:rsidRPr="007F631A" w:rsidRDefault="00834983" w:rsidP="00834983">
      <w:pPr>
        <w:tabs>
          <w:tab w:val="left" w:pos="567"/>
        </w:tabs>
        <w:suppressAutoHyphens/>
        <w:jc w:val="both"/>
        <w:textAlignment w:val="baseline"/>
        <w:rPr>
          <w:rFonts w:eastAsia="Times New Roman"/>
          <w:sz w:val="24"/>
          <w:szCs w:val="24"/>
        </w:rPr>
      </w:pPr>
      <w:r w:rsidRPr="007F631A">
        <w:rPr>
          <w:rFonts w:eastAsia="Times New Roman"/>
          <w:lang w:eastAsia="de-DE"/>
        </w:rPr>
        <w:t xml:space="preserve">Vengrija - Sevoflurane Piramal </w:t>
      </w:r>
      <w:r w:rsidRPr="007F631A">
        <w:rPr>
          <w:rFonts w:eastAsia="Times New Roman"/>
          <w:bCs/>
        </w:rPr>
        <w:t>folyadék inhalációs gőz képzéséhez</w:t>
      </w:r>
    </w:p>
    <w:p w:rsidR="00834983" w:rsidRPr="007F631A" w:rsidRDefault="00834983" w:rsidP="00834983">
      <w:pPr>
        <w:tabs>
          <w:tab w:val="left" w:pos="567"/>
        </w:tabs>
        <w:suppressAutoHyphens/>
        <w:textAlignment w:val="baseline"/>
        <w:rPr>
          <w:rFonts w:eastAsia="Times New Roman"/>
          <w:sz w:val="24"/>
          <w:szCs w:val="24"/>
        </w:rPr>
      </w:pPr>
      <w:r w:rsidRPr="007F631A">
        <w:rPr>
          <w:rFonts w:eastAsia="Times New Roman"/>
          <w:lang w:eastAsia="de-DE"/>
        </w:rPr>
        <w:t xml:space="preserve">Islandija - </w:t>
      </w:r>
      <w:r w:rsidRPr="007F631A">
        <w:rPr>
          <w:rFonts w:eastAsia="Times New Roman"/>
        </w:rPr>
        <w:t>Sevoflurane Piramal 100% innöndunargufa, vökvi</w:t>
      </w:r>
    </w:p>
    <w:p w:rsidR="00834983" w:rsidRPr="007F631A" w:rsidRDefault="00834983" w:rsidP="00834983">
      <w:pPr>
        <w:tabs>
          <w:tab w:val="left" w:pos="567"/>
        </w:tabs>
        <w:suppressAutoHyphens/>
        <w:jc w:val="both"/>
        <w:textAlignment w:val="baseline"/>
        <w:rPr>
          <w:rFonts w:eastAsia="Times New Roman"/>
          <w:lang w:eastAsia="de-DE"/>
        </w:rPr>
      </w:pPr>
      <w:r w:rsidRPr="007F631A">
        <w:rPr>
          <w:rFonts w:eastAsia="Times New Roman"/>
          <w:lang w:eastAsia="de-DE"/>
        </w:rPr>
        <w:t xml:space="preserve">Airija - Sevoflurane 100% Inhalation Vapour, liquid </w:t>
      </w:r>
    </w:p>
    <w:p w:rsidR="00834983" w:rsidRPr="007F631A" w:rsidRDefault="00834983" w:rsidP="00834983">
      <w:pPr>
        <w:tabs>
          <w:tab w:val="left" w:pos="567"/>
        </w:tabs>
        <w:suppressAutoHyphens/>
        <w:jc w:val="both"/>
        <w:textAlignment w:val="baseline"/>
        <w:rPr>
          <w:rFonts w:eastAsia="Times New Roman"/>
          <w:lang w:eastAsia="de-DE"/>
        </w:rPr>
      </w:pPr>
      <w:r w:rsidRPr="007F631A">
        <w:rPr>
          <w:rFonts w:eastAsia="Times New Roman"/>
          <w:lang w:eastAsia="de-DE"/>
        </w:rPr>
        <w:t xml:space="preserve">Italija - Sevoflurane Piramal </w:t>
      </w:r>
    </w:p>
    <w:p w:rsidR="00834983" w:rsidRPr="007F631A" w:rsidRDefault="00834983" w:rsidP="00834983">
      <w:pPr>
        <w:tabs>
          <w:tab w:val="left" w:pos="567"/>
        </w:tabs>
        <w:suppressAutoHyphens/>
        <w:jc w:val="both"/>
        <w:textAlignment w:val="baseline"/>
        <w:rPr>
          <w:rFonts w:eastAsia="Times New Roman"/>
          <w:sz w:val="24"/>
          <w:szCs w:val="24"/>
        </w:rPr>
      </w:pPr>
      <w:r w:rsidRPr="007F631A">
        <w:rPr>
          <w:rFonts w:eastAsia="Times New Roman"/>
          <w:lang w:eastAsia="de-DE"/>
        </w:rPr>
        <w:t xml:space="preserve">Latvija- Sevoflurane Piramal 100 % inhalation vapour, liquid </w:t>
      </w:r>
    </w:p>
    <w:p w:rsidR="00834983" w:rsidRPr="007F631A" w:rsidRDefault="00834983" w:rsidP="00834983">
      <w:pPr>
        <w:tabs>
          <w:tab w:val="left" w:pos="567"/>
        </w:tabs>
        <w:suppressAutoHyphens/>
        <w:jc w:val="both"/>
        <w:textAlignment w:val="baseline"/>
        <w:rPr>
          <w:rFonts w:eastAsia="Times New Roman"/>
          <w:lang w:eastAsia="de-DE"/>
        </w:rPr>
      </w:pPr>
      <w:r w:rsidRPr="007F631A">
        <w:rPr>
          <w:rFonts w:eastAsia="Times New Roman"/>
          <w:lang w:eastAsia="de-DE"/>
        </w:rPr>
        <w:t>Lietuva - Sevoflurane Piramal 100% įkvepiamieji garai (skystis)</w:t>
      </w:r>
    </w:p>
    <w:p w:rsidR="00834983" w:rsidRPr="007F631A" w:rsidRDefault="00834983" w:rsidP="00834983">
      <w:pPr>
        <w:tabs>
          <w:tab w:val="left" w:pos="567"/>
        </w:tabs>
        <w:suppressAutoHyphens/>
        <w:jc w:val="both"/>
        <w:textAlignment w:val="baseline"/>
        <w:rPr>
          <w:rFonts w:eastAsia="Times New Roman"/>
          <w:lang w:eastAsia="de-DE"/>
        </w:rPr>
      </w:pPr>
      <w:r w:rsidRPr="007F631A">
        <w:rPr>
          <w:rFonts w:eastAsia="Times New Roman"/>
          <w:lang w:eastAsia="de-DE"/>
        </w:rPr>
        <w:t xml:space="preserve">Liuksemburgas - Sevoflurane 100% </w:t>
      </w:r>
    </w:p>
    <w:p w:rsidR="00834983" w:rsidRPr="007F631A" w:rsidRDefault="00834983" w:rsidP="00834983">
      <w:pPr>
        <w:tabs>
          <w:tab w:val="left" w:pos="567"/>
        </w:tabs>
        <w:suppressAutoHyphens/>
        <w:jc w:val="both"/>
        <w:textAlignment w:val="baseline"/>
        <w:rPr>
          <w:rFonts w:eastAsia="Times New Roman"/>
          <w:lang w:eastAsia="de-DE"/>
        </w:rPr>
      </w:pPr>
      <w:r w:rsidRPr="007F631A">
        <w:rPr>
          <w:rFonts w:eastAsia="Times New Roman"/>
          <w:lang w:eastAsia="de-DE"/>
        </w:rPr>
        <w:t xml:space="preserve">Malta - Sevoflurane 100% Inhalation Vapour, liquid </w:t>
      </w:r>
    </w:p>
    <w:p w:rsidR="00834983" w:rsidRPr="007F631A" w:rsidRDefault="00834983" w:rsidP="00834983">
      <w:pPr>
        <w:tabs>
          <w:tab w:val="left" w:pos="567"/>
        </w:tabs>
        <w:suppressAutoHyphens/>
        <w:jc w:val="both"/>
        <w:textAlignment w:val="baseline"/>
        <w:rPr>
          <w:rFonts w:eastAsia="Times New Roman"/>
          <w:lang w:eastAsia="de-DE"/>
        </w:rPr>
      </w:pPr>
      <w:r w:rsidRPr="007F631A">
        <w:rPr>
          <w:rFonts w:eastAsia="Times New Roman"/>
          <w:lang w:eastAsia="de-DE"/>
        </w:rPr>
        <w:t xml:space="preserve">Olandija - Sevoflurane 100% (Piramal), Vloeistof voor inhalatiedamp </w:t>
      </w:r>
    </w:p>
    <w:p w:rsidR="00834983" w:rsidRPr="007F631A" w:rsidRDefault="00834983" w:rsidP="00834983">
      <w:pPr>
        <w:tabs>
          <w:tab w:val="left" w:pos="567"/>
        </w:tabs>
        <w:suppressAutoHyphens/>
        <w:jc w:val="both"/>
        <w:textAlignment w:val="baseline"/>
        <w:rPr>
          <w:rFonts w:eastAsia="Times New Roman"/>
          <w:sz w:val="24"/>
          <w:szCs w:val="24"/>
        </w:rPr>
      </w:pPr>
      <w:r w:rsidRPr="007F631A">
        <w:rPr>
          <w:rFonts w:eastAsia="Times New Roman"/>
          <w:lang w:eastAsia="de-DE"/>
        </w:rPr>
        <w:t xml:space="preserve">Norvegija - Sevoflurane Piramal </w:t>
      </w:r>
      <w:r w:rsidRPr="007F631A">
        <w:rPr>
          <w:rFonts w:eastAsia="Times New Roman"/>
        </w:rPr>
        <w:t>væske til inhalasjonsdamp</w:t>
      </w:r>
    </w:p>
    <w:p w:rsidR="00834983" w:rsidRPr="007F631A" w:rsidRDefault="00834983" w:rsidP="00834983">
      <w:pPr>
        <w:tabs>
          <w:tab w:val="left" w:pos="567"/>
        </w:tabs>
        <w:suppressAutoHyphens/>
        <w:jc w:val="both"/>
        <w:textAlignment w:val="baseline"/>
        <w:rPr>
          <w:rFonts w:eastAsia="Times New Roman"/>
          <w:lang w:eastAsia="de-DE"/>
        </w:rPr>
      </w:pPr>
      <w:r w:rsidRPr="007F631A">
        <w:rPr>
          <w:rFonts w:eastAsia="Times New Roman"/>
          <w:lang w:eastAsia="de-DE"/>
        </w:rPr>
        <w:t xml:space="preserve">Lenkija - Sojourn   </w:t>
      </w:r>
    </w:p>
    <w:p w:rsidR="00834983" w:rsidRPr="007F631A" w:rsidRDefault="00834983" w:rsidP="00834983">
      <w:pPr>
        <w:tabs>
          <w:tab w:val="left" w:pos="567"/>
        </w:tabs>
        <w:suppressAutoHyphens/>
        <w:jc w:val="both"/>
        <w:textAlignment w:val="baseline"/>
        <w:rPr>
          <w:rFonts w:eastAsia="Times New Roman"/>
          <w:sz w:val="24"/>
          <w:szCs w:val="24"/>
        </w:rPr>
      </w:pPr>
      <w:r w:rsidRPr="007F631A">
        <w:rPr>
          <w:rFonts w:eastAsia="Times New Roman"/>
          <w:lang w:eastAsia="de-DE"/>
        </w:rPr>
        <w:t xml:space="preserve">Portugalija - </w:t>
      </w:r>
      <w:r w:rsidRPr="007F631A">
        <w:rPr>
          <w:rFonts w:eastAsia="Times New Roman"/>
        </w:rPr>
        <w:t>Sevoflurano Ojourn 100% líquido para inalação por vaporização</w:t>
      </w:r>
    </w:p>
    <w:p w:rsidR="00834983" w:rsidRPr="007F631A" w:rsidRDefault="00834983" w:rsidP="00834983">
      <w:pPr>
        <w:tabs>
          <w:tab w:val="left" w:pos="567"/>
        </w:tabs>
        <w:suppressAutoHyphens/>
        <w:jc w:val="both"/>
        <w:textAlignment w:val="baseline"/>
        <w:rPr>
          <w:rFonts w:eastAsia="Times New Roman"/>
          <w:lang w:eastAsia="de-DE"/>
        </w:rPr>
      </w:pPr>
      <w:r w:rsidRPr="007F631A">
        <w:rPr>
          <w:rFonts w:eastAsia="Times New Roman"/>
          <w:lang w:eastAsia="de-DE"/>
        </w:rPr>
        <w:t xml:space="preserve">Slovenija - Sevofluran Piramal 250 ml para za inhaliranje, tekocina </w:t>
      </w:r>
    </w:p>
    <w:p w:rsidR="00834983" w:rsidRPr="007F631A" w:rsidRDefault="00834983" w:rsidP="00834983">
      <w:pPr>
        <w:tabs>
          <w:tab w:val="left" w:pos="567"/>
        </w:tabs>
        <w:suppressAutoHyphens/>
        <w:jc w:val="both"/>
        <w:textAlignment w:val="baseline"/>
        <w:rPr>
          <w:rFonts w:eastAsia="Times New Roman"/>
          <w:lang w:eastAsia="de-DE"/>
        </w:rPr>
      </w:pPr>
      <w:r w:rsidRPr="007F631A">
        <w:rPr>
          <w:rFonts w:eastAsia="Times New Roman"/>
          <w:lang w:eastAsia="de-DE"/>
        </w:rPr>
        <w:t xml:space="preserve">Ispanija - Sevoflurano Piramal 100% líquido para inhalación </w:t>
      </w:r>
      <w:proofErr w:type="gramStart"/>
      <w:r w:rsidRPr="007F631A">
        <w:rPr>
          <w:rFonts w:eastAsia="Times New Roman"/>
          <w:lang w:eastAsia="de-DE"/>
        </w:rPr>
        <w:t>del</w:t>
      </w:r>
      <w:proofErr w:type="gramEnd"/>
      <w:r w:rsidRPr="007F631A">
        <w:rPr>
          <w:rFonts w:eastAsia="Times New Roman"/>
          <w:lang w:eastAsia="de-DE"/>
        </w:rPr>
        <w:t xml:space="preserve"> vapor </w:t>
      </w:r>
    </w:p>
    <w:p w:rsidR="00834983" w:rsidRPr="007F631A" w:rsidRDefault="00834983" w:rsidP="00834983">
      <w:pPr>
        <w:tabs>
          <w:tab w:val="left" w:pos="567"/>
        </w:tabs>
        <w:suppressAutoHyphens/>
        <w:jc w:val="both"/>
        <w:textAlignment w:val="baseline"/>
        <w:rPr>
          <w:rFonts w:eastAsia="Times New Roman"/>
          <w:lang w:eastAsia="de-DE"/>
        </w:rPr>
      </w:pPr>
      <w:r w:rsidRPr="007F631A">
        <w:rPr>
          <w:rFonts w:eastAsia="Times New Roman"/>
          <w:lang w:eastAsia="de-DE"/>
        </w:rPr>
        <w:t xml:space="preserve">Jungtinė Karalystė - Sevoflurane 100% Inhalation Vapour, liquid </w:t>
      </w:r>
    </w:p>
    <w:p w:rsidR="00834983" w:rsidRPr="007F631A" w:rsidRDefault="00834983" w:rsidP="00834983">
      <w:pPr>
        <w:tabs>
          <w:tab w:val="left" w:pos="567"/>
        </w:tabs>
        <w:suppressAutoHyphens/>
        <w:textAlignment w:val="baseline"/>
        <w:rPr>
          <w:rFonts w:eastAsia="Times New Roman"/>
          <w:color w:val="000000"/>
        </w:rPr>
      </w:pPr>
    </w:p>
    <w:p w:rsidR="00834983" w:rsidRPr="007F631A" w:rsidRDefault="00834983" w:rsidP="00834983">
      <w:pPr>
        <w:tabs>
          <w:tab w:val="left" w:pos="567"/>
        </w:tabs>
        <w:suppressAutoHyphens/>
        <w:textAlignment w:val="baseline"/>
        <w:rPr>
          <w:rFonts w:eastAsia="Times New Roman"/>
          <w:color w:val="000000"/>
        </w:rPr>
      </w:pPr>
    </w:p>
    <w:p w:rsidR="00834983" w:rsidRPr="007F631A" w:rsidRDefault="00834983" w:rsidP="00834983">
      <w:pPr>
        <w:tabs>
          <w:tab w:val="left" w:pos="567"/>
        </w:tabs>
        <w:suppressAutoHyphens/>
        <w:textAlignment w:val="baseline"/>
        <w:rPr>
          <w:rFonts w:eastAsia="Times New Roman"/>
          <w:color w:val="000000"/>
        </w:rPr>
      </w:pPr>
      <w:r w:rsidRPr="007F631A">
        <w:rPr>
          <w:rFonts w:eastAsia="Times New Roman"/>
          <w:b/>
          <w:bCs/>
          <w:color w:val="000000"/>
        </w:rPr>
        <w:t>Šis pakuotės lapelis paskutinį kartą peržiūrėtas</w:t>
      </w:r>
      <w:r>
        <w:rPr>
          <w:rFonts w:eastAsia="Times New Roman"/>
          <w:b/>
          <w:bCs/>
          <w:color w:val="000000"/>
        </w:rPr>
        <w:t xml:space="preserve"> 2025-04-09.</w:t>
      </w:r>
    </w:p>
    <w:p w:rsidR="00834983" w:rsidRPr="007F631A" w:rsidRDefault="00834983" w:rsidP="00834983">
      <w:pPr>
        <w:tabs>
          <w:tab w:val="left" w:pos="567"/>
        </w:tabs>
        <w:suppressAutoHyphens/>
        <w:textAlignment w:val="baseline"/>
        <w:rPr>
          <w:rFonts w:eastAsia="Times New Roman"/>
        </w:rPr>
      </w:pPr>
    </w:p>
    <w:p w:rsidR="00834983" w:rsidRPr="007F631A" w:rsidRDefault="00834983" w:rsidP="00834983">
      <w:pPr>
        <w:tabs>
          <w:tab w:val="left" w:pos="567"/>
        </w:tabs>
        <w:suppressAutoHyphens/>
        <w:textAlignment w:val="baseline"/>
        <w:rPr>
          <w:rFonts w:eastAsia="Times New Roman"/>
          <w:sz w:val="24"/>
          <w:szCs w:val="24"/>
        </w:rPr>
      </w:pPr>
      <w:r w:rsidRPr="007F631A">
        <w:rPr>
          <w:rFonts w:eastAsia="Times New Roman"/>
        </w:rPr>
        <w:t xml:space="preserve">Išsami informacija apie šį </w:t>
      </w:r>
      <w:r w:rsidRPr="007F631A">
        <w:rPr>
          <w:rFonts w:eastAsia="Times New Roman"/>
          <w:szCs w:val="24"/>
        </w:rPr>
        <w:t>vaistą</w:t>
      </w:r>
      <w:r w:rsidRPr="007F631A">
        <w:rPr>
          <w:rFonts w:eastAsia="Times New Roman"/>
        </w:rPr>
        <w:t xml:space="preserve"> pateikiama Valstybinės vaistų kontrolės tarnybos prie Lietuvos Respublikos sveikatos apsaugos ministerijos tinklalapyje </w:t>
      </w:r>
      <w:hyperlink r:id="rId6" w:history="1">
        <w:r w:rsidRPr="007F631A">
          <w:rPr>
            <w:rFonts w:eastAsia="Times New Roman"/>
            <w:color w:val="0563C1"/>
            <w:szCs w:val="24"/>
            <w:u w:val="single"/>
          </w:rPr>
          <w:t>http://www.vvkt.lt/</w:t>
        </w:r>
      </w:hyperlink>
      <w:r w:rsidRPr="007F631A">
        <w:rPr>
          <w:rFonts w:eastAsia="Times New Roman"/>
          <w:color w:val="0000FF"/>
        </w:rPr>
        <w:t>.</w:t>
      </w:r>
    </w:p>
    <w:p w:rsidR="00834983" w:rsidRPr="007F631A" w:rsidRDefault="00834983" w:rsidP="00834983">
      <w:pPr>
        <w:tabs>
          <w:tab w:val="left" w:pos="567"/>
        </w:tabs>
        <w:suppressAutoHyphens/>
        <w:textAlignment w:val="baseline"/>
        <w:rPr>
          <w:rFonts w:eastAsia="Times New Roman"/>
          <w:color w:val="0000FF"/>
        </w:rPr>
      </w:pPr>
    </w:p>
    <w:p w:rsidR="00834983" w:rsidRPr="007F631A" w:rsidRDefault="00834983" w:rsidP="00834983">
      <w:pPr>
        <w:tabs>
          <w:tab w:val="left" w:pos="567"/>
        </w:tabs>
        <w:suppressAutoHyphens/>
        <w:textAlignment w:val="baseline"/>
        <w:rPr>
          <w:rFonts w:eastAsia="Times New Roman"/>
          <w:color w:val="000000"/>
        </w:rPr>
      </w:pPr>
      <w:r w:rsidRPr="007F631A">
        <w:rPr>
          <w:rFonts w:eastAsia="Times New Roman"/>
          <w:color w:val="000000"/>
        </w:rPr>
        <w:t>-----------------------------------------------------------------------------------------------------------------</w:t>
      </w:r>
    </w:p>
    <w:p w:rsidR="00834983" w:rsidRPr="007F631A" w:rsidRDefault="00834983" w:rsidP="00834983">
      <w:pPr>
        <w:tabs>
          <w:tab w:val="left" w:pos="567"/>
        </w:tabs>
        <w:suppressAutoHyphens/>
        <w:jc w:val="center"/>
        <w:textAlignment w:val="baseline"/>
        <w:rPr>
          <w:rFonts w:eastAsia="Times New Roman"/>
          <w:b/>
          <w:bCs/>
          <w:color w:val="000000"/>
        </w:rPr>
      </w:pPr>
    </w:p>
    <w:p w:rsidR="00834983" w:rsidRPr="007F631A" w:rsidRDefault="00834983" w:rsidP="00834983">
      <w:pPr>
        <w:tabs>
          <w:tab w:val="left" w:pos="567"/>
        </w:tabs>
        <w:suppressAutoHyphens/>
        <w:textAlignment w:val="baseline"/>
        <w:rPr>
          <w:rFonts w:eastAsia="Times New Roman"/>
        </w:rPr>
      </w:pPr>
      <w:r w:rsidRPr="007F631A">
        <w:rPr>
          <w:rFonts w:eastAsia="Times New Roman"/>
        </w:rPr>
        <w:t>Toliau pateikta informacija skirta tik sveikatos priežiūros specialistams:</w:t>
      </w:r>
    </w:p>
    <w:p w:rsidR="00834983" w:rsidRPr="007F631A" w:rsidRDefault="00834983" w:rsidP="00834983">
      <w:pPr>
        <w:tabs>
          <w:tab w:val="left" w:pos="567"/>
        </w:tabs>
        <w:suppressAutoHyphens/>
        <w:jc w:val="center"/>
        <w:textAlignment w:val="baseline"/>
        <w:rPr>
          <w:rFonts w:eastAsia="Times New Roman"/>
          <w:b/>
          <w:bCs/>
          <w:color w:val="000000"/>
        </w:rPr>
      </w:pPr>
    </w:p>
    <w:p w:rsidR="00834983" w:rsidRPr="007F631A" w:rsidRDefault="00834983" w:rsidP="00834983">
      <w:pPr>
        <w:tabs>
          <w:tab w:val="left" w:pos="567"/>
        </w:tabs>
        <w:suppressAutoHyphens/>
        <w:jc w:val="center"/>
        <w:textAlignment w:val="baseline"/>
        <w:rPr>
          <w:rFonts w:eastAsia="Times New Roman"/>
          <w:b/>
          <w:bCs/>
          <w:color w:val="000000"/>
        </w:rPr>
      </w:pPr>
      <w:r w:rsidRPr="007F631A">
        <w:rPr>
          <w:rFonts w:eastAsia="Times New Roman"/>
          <w:b/>
          <w:bCs/>
          <w:color w:val="000000"/>
        </w:rPr>
        <w:t>Sevoflurane Piramal 100% įkvepiamieji garai (skystis)</w:t>
      </w:r>
    </w:p>
    <w:p w:rsidR="00834983" w:rsidRPr="007F631A" w:rsidRDefault="00834983" w:rsidP="00834983">
      <w:pPr>
        <w:tabs>
          <w:tab w:val="left" w:pos="567"/>
        </w:tabs>
        <w:suppressAutoHyphens/>
        <w:jc w:val="center"/>
        <w:textAlignment w:val="baseline"/>
        <w:rPr>
          <w:rFonts w:eastAsia="Times New Roman"/>
          <w:b/>
          <w:bCs/>
          <w:color w:val="000000"/>
        </w:rPr>
      </w:pPr>
      <w:r w:rsidRPr="007F631A">
        <w:rPr>
          <w:rFonts w:eastAsia="Times New Roman"/>
          <w:b/>
          <w:bCs/>
          <w:color w:val="000000"/>
        </w:rPr>
        <w:t>Sevofluranas</w:t>
      </w:r>
    </w:p>
    <w:p w:rsidR="00834983" w:rsidRPr="007F631A" w:rsidRDefault="00834983" w:rsidP="00834983">
      <w:pPr>
        <w:tabs>
          <w:tab w:val="left" w:pos="567"/>
        </w:tabs>
        <w:suppressAutoHyphens/>
        <w:spacing w:after="200" w:line="276" w:lineRule="auto"/>
        <w:textAlignment w:val="baseline"/>
        <w:rPr>
          <w:rFonts w:eastAsia="Times New Roman"/>
          <w:color w:val="000000"/>
        </w:rPr>
      </w:pPr>
    </w:p>
    <w:p w:rsidR="00834983" w:rsidRDefault="00834983" w:rsidP="00834983">
      <w:pPr>
        <w:tabs>
          <w:tab w:val="left" w:pos="567"/>
        </w:tabs>
        <w:suppressAutoHyphens/>
        <w:spacing w:after="200" w:line="276" w:lineRule="auto"/>
        <w:textAlignment w:val="baseline"/>
        <w:rPr>
          <w:color w:val="0000FF"/>
          <w:u w:val="single"/>
        </w:rPr>
      </w:pPr>
      <w:r w:rsidRPr="007F631A">
        <w:rPr>
          <w:rFonts w:eastAsia="Times New Roman"/>
          <w:color w:val="000000"/>
        </w:rPr>
        <w:t xml:space="preserve">Visa PCS bus pateikta kaip nuplėšiamoji etiketės tęsinio ar pakuotės lapelio </w:t>
      </w:r>
      <w:proofErr w:type="gramStart"/>
      <w:r w:rsidRPr="007F631A">
        <w:rPr>
          <w:rFonts w:eastAsia="Times New Roman"/>
          <w:color w:val="000000"/>
        </w:rPr>
        <w:t>dalis</w:t>
      </w:r>
      <w:proofErr w:type="gramEnd"/>
      <w:r w:rsidRPr="007F631A">
        <w:rPr>
          <w:rFonts w:eastAsia="Times New Roman"/>
          <w:color w:val="000000"/>
        </w:rPr>
        <w:t>.</w:t>
      </w:r>
    </w:p>
    <w:p w:rsidR="00834983" w:rsidRDefault="00834983" w:rsidP="00834983">
      <w:pPr>
        <w:pStyle w:val="Pagrindinistekstas"/>
        <w:kinsoku w:val="0"/>
        <w:overflowPunct w:val="0"/>
        <w:spacing w:line="252" w:lineRule="exact"/>
        <w:ind w:left="0"/>
        <w:rPr>
          <w:color w:val="0000FF"/>
          <w:u w:val="single"/>
        </w:rPr>
      </w:pPr>
      <w:bookmarkStart w:id="4" w:name="_GoBack"/>
      <w:bookmarkEnd w:id="4"/>
    </w:p>
    <w:p w:rsidR="00834983" w:rsidRDefault="00834983" w:rsidP="00834983">
      <w:pPr>
        <w:pStyle w:val="Pagrindinistekstas"/>
        <w:kinsoku w:val="0"/>
        <w:overflowPunct w:val="0"/>
        <w:spacing w:line="252" w:lineRule="exact"/>
        <w:ind w:left="0"/>
        <w:rPr>
          <w:color w:val="0000FF"/>
          <w:u w:val="single"/>
        </w:rPr>
      </w:pPr>
    </w:p>
    <w:p w:rsidR="00834983" w:rsidRDefault="00834983" w:rsidP="00834983">
      <w:pPr>
        <w:pStyle w:val="Pagrindinistekstas"/>
        <w:kinsoku w:val="0"/>
        <w:overflowPunct w:val="0"/>
        <w:spacing w:line="252" w:lineRule="exact"/>
        <w:ind w:left="0"/>
        <w:rPr>
          <w:color w:val="0000FF"/>
          <w:u w:val="single"/>
        </w:rPr>
      </w:pPr>
    </w:p>
    <w:p w:rsidR="00834983" w:rsidRDefault="00834983" w:rsidP="00834983">
      <w:pPr>
        <w:pStyle w:val="Pagrindinistekstas"/>
        <w:kinsoku w:val="0"/>
        <w:overflowPunct w:val="0"/>
        <w:spacing w:line="252" w:lineRule="exact"/>
        <w:ind w:left="0"/>
        <w:rPr>
          <w:color w:val="0000FF"/>
          <w:u w:val="single"/>
        </w:rPr>
      </w:pPr>
    </w:p>
    <w:p w:rsidR="00834983" w:rsidRDefault="00834983" w:rsidP="00834983">
      <w:pPr>
        <w:pStyle w:val="Pagrindinistekstas"/>
        <w:kinsoku w:val="0"/>
        <w:overflowPunct w:val="0"/>
        <w:spacing w:line="252" w:lineRule="exact"/>
        <w:ind w:left="0"/>
        <w:rPr>
          <w:color w:val="0000FF"/>
          <w:u w:val="single"/>
        </w:rPr>
      </w:pPr>
    </w:p>
    <w:p w:rsidR="00834983" w:rsidRDefault="00834983" w:rsidP="00834983">
      <w:pPr>
        <w:pStyle w:val="Pagrindinistekstas"/>
        <w:kinsoku w:val="0"/>
        <w:overflowPunct w:val="0"/>
        <w:spacing w:line="252" w:lineRule="exact"/>
        <w:ind w:left="0"/>
        <w:rPr>
          <w:color w:val="0000FF"/>
          <w:u w:val="single"/>
        </w:rPr>
      </w:pPr>
    </w:p>
    <w:p w:rsidR="00834983" w:rsidRDefault="00834983" w:rsidP="00834983">
      <w:pPr>
        <w:pStyle w:val="Pagrindinistekstas"/>
        <w:kinsoku w:val="0"/>
        <w:overflowPunct w:val="0"/>
        <w:spacing w:line="252" w:lineRule="exact"/>
        <w:ind w:left="0"/>
        <w:rPr>
          <w:color w:val="0000FF"/>
          <w:u w:val="single"/>
        </w:rPr>
      </w:pPr>
    </w:p>
    <w:p w:rsidR="00834983" w:rsidRDefault="00834983" w:rsidP="00834983">
      <w:pPr>
        <w:pStyle w:val="Pagrindinistekstas"/>
        <w:kinsoku w:val="0"/>
        <w:overflowPunct w:val="0"/>
        <w:spacing w:line="252" w:lineRule="exact"/>
        <w:ind w:left="0"/>
        <w:rPr>
          <w:color w:val="0000FF"/>
        </w:rPr>
      </w:pPr>
    </w:p>
    <w:p w:rsidR="00BA6577" w:rsidRDefault="00BA6577"/>
    <w:sectPr w:rsidR="00BA6577" w:rsidSect="00D86D12">
      <w:pgSz w:w="12240" w:h="15840"/>
      <w:pgMar w:top="1134" w:right="1418" w:bottom="1134" w:left="1418" w:header="567" w:footer="567" w:gutter="0"/>
      <w:cols w:space="1296"/>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2C2EDE"/>
    <w:multiLevelType w:val="hybridMultilevel"/>
    <w:tmpl w:val="67D85E4E"/>
    <w:lvl w:ilvl="0" w:tplc="FFFFFFFF">
      <w:start w:val="1"/>
      <w:numFmt w:val="bullet"/>
      <w:lvlText w:val="-"/>
      <w:legacy w:legacy="1" w:legacySpace="0" w:legacyIndent="360"/>
      <w:lvlJc w:val="left"/>
      <w:pPr>
        <w:ind w:left="360" w:hanging="360"/>
      </w:p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46C538CB"/>
    <w:multiLevelType w:val="multilevel"/>
    <w:tmpl w:val="2196C3F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 w15:restartNumberingAfterBreak="0">
    <w:nsid w:val="4EBC392D"/>
    <w:multiLevelType w:val="multilevel"/>
    <w:tmpl w:val="6882D302"/>
    <w:lvl w:ilvl="0">
      <w:numFmt w:val="bullet"/>
      <w:lvlText w:val=""/>
      <w:lvlJc w:val="left"/>
      <w:pPr>
        <w:ind w:left="948" w:hanging="360"/>
      </w:pPr>
      <w:rPr>
        <w:rFonts w:ascii="Symbol" w:hAnsi="Symbol"/>
      </w:rPr>
    </w:lvl>
    <w:lvl w:ilvl="1">
      <w:numFmt w:val="bullet"/>
      <w:lvlText w:val="o"/>
      <w:lvlJc w:val="left"/>
      <w:pPr>
        <w:ind w:left="1668" w:hanging="360"/>
      </w:pPr>
      <w:rPr>
        <w:rFonts w:ascii="Courier New" w:hAnsi="Courier New" w:cs="Courier New"/>
      </w:rPr>
    </w:lvl>
    <w:lvl w:ilvl="2">
      <w:numFmt w:val="bullet"/>
      <w:lvlText w:val=""/>
      <w:lvlJc w:val="left"/>
      <w:pPr>
        <w:ind w:left="2388" w:hanging="360"/>
      </w:pPr>
      <w:rPr>
        <w:rFonts w:ascii="Wingdings" w:hAnsi="Wingdings"/>
      </w:rPr>
    </w:lvl>
    <w:lvl w:ilvl="3">
      <w:numFmt w:val="bullet"/>
      <w:lvlText w:val=""/>
      <w:lvlJc w:val="left"/>
      <w:pPr>
        <w:ind w:left="3108" w:hanging="360"/>
      </w:pPr>
      <w:rPr>
        <w:rFonts w:ascii="Symbol" w:hAnsi="Symbol"/>
      </w:rPr>
    </w:lvl>
    <w:lvl w:ilvl="4">
      <w:numFmt w:val="bullet"/>
      <w:lvlText w:val="o"/>
      <w:lvlJc w:val="left"/>
      <w:pPr>
        <w:ind w:left="3828" w:hanging="360"/>
      </w:pPr>
      <w:rPr>
        <w:rFonts w:ascii="Courier New" w:hAnsi="Courier New" w:cs="Courier New"/>
      </w:rPr>
    </w:lvl>
    <w:lvl w:ilvl="5">
      <w:numFmt w:val="bullet"/>
      <w:lvlText w:val=""/>
      <w:lvlJc w:val="left"/>
      <w:pPr>
        <w:ind w:left="4548" w:hanging="360"/>
      </w:pPr>
      <w:rPr>
        <w:rFonts w:ascii="Wingdings" w:hAnsi="Wingdings"/>
      </w:rPr>
    </w:lvl>
    <w:lvl w:ilvl="6">
      <w:numFmt w:val="bullet"/>
      <w:lvlText w:val=""/>
      <w:lvlJc w:val="left"/>
      <w:pPr>
        <w:ind w:left="5268" w:hanging="360"/>
      </w:pPr>
      <w:rPr>
        <w:rFonts w:ascii="Symbol" w:hAnsi="Symbol"/>
      </w:rPr>
    </w:lvl>
    <w:lvl w:ilvl="7">
      <w:numFmt w:val="bullet"/>
      <w:lvlText w:val="o"/>
      <w:lvlJc w:val="left"/>
      <w:pPr>
        <w:ind w:left="5988" w:hanging="360"/>
      </w:pPr>
      <w:rPr>
        <w:rFonts w:ascii="Courier New" w:hAnsi="Courier New" w:cs="Courier New"/>
      </w:rPr>
    </w:lvl>
    <w:lvl w:ilvl="8">
      <w:numFmt w:val="bullet"/>
      <w:lvlText w:val=""/>
      <w:lvlJc w:val="left"/>
      <w:pPr>
        <w:ind w:left="6708" w:hanging="360"/>
      </w:pPr>
      <w:rPr>
        <w:rFonts w:ascii="Wingdings" w:hAnsi="Wingdings"/>
      </w:rPr>
    </w:lvl>
  </w:abstractNum>
  <w:abstractNum w:abstractNumId="3" w15:restartNumberingAfterBreak="0">
    <w:nsid w:val="64170A0E"/>
    <w:multiLevelType w:val="hybridMultilevel"/>
    <w:tmpl w:val="EC6EF16A"/>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4983"/>
    <w:rsid w:val="00072F85"/>
    <w:rsid w:val="000A5E72"/>
    <w:rsid w:val="000A7B60"/>
    <w:rsid w:val="00181364"/>
    <w:rsid w:val="002945D9"/>
    <w:rsid w:val="00305C48"/>
    <w:rsid w:val="003362C6"/>
    <w:rsid w:val="00497D4D"/>
    <w:rsid w:val="005F6F06"/>
    <w:rsid w:val="00677BFD"/>
    <w:rsid w:val="00742EBF"/>
    <w:rsid w:val="00834983"/>
    <w:rsid w:val="00B41370"/>
    <w:rsid w:val="00B4219F"/>
    <w:rsid w:val="00BA6577"/>
    <w:rsid w:val="00C30905"/>
    <w:rsid w:val="00D358F2"/>
    <w:rsid w:val="00DC6CF9"/>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406EE80-E887-461E-AC81-D9AFE6350B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uiPriority w:val="1"/>
    <w:qFormat/>
    <w:rsid w:val="00834983"/>
    <w:pPr>
      <w:widowControl w:val="0"/>
      <w:autoSpaceDE w:val="0"/>
      <w:autoSpaceDN w:val="0"/>
      <w:adjustRightInd w:val="0"/>
      <w:spacing w:after="0" w:line="240" w:lineRule="auto"/>
    </w:pPr>
    <w:rPr>
      <w:rFonts w:ascii="Times New Roman" w:eastAsiaTheme="minorEastAsia" w:hAnsi="Times New Roman" w:cs="Times New Roman"/>
      <w:lang w:val="en-IN" w:eastAsia="en-I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Pagrindinistekstas">
    <w:name w:val="Body Text"/>
    <w:basedOn w:val="prastasis"/>
    <w:link w:val="PagrindinistekstasDiagrama"/>
    <w:uiPriority w:val="1"/>
    <w:qFormat/>
    <w:rsid w:val="00834983"/>
    <w:pPr>
      <w:ind w:left="118"/>
    </w:pPr>
  </w:style>
  <w:style w:type="character" w:customStyle="1" w:styleId="PagrindinistekstasDiagrama">
    <w:name w:val="Pagrindinis tekstas Diagrama"/>
    <w:basedOn w:val="Numatytasispastraiposriftas"/>
    <w:link w:val="Pagrindinistekstas"/>
    <w:uiPriority w:val="1"/>
    <w:rsid w:val="00834983"/>
    <w:rPr>
      <w:rFonts w:ascii="Times New Roman" w:eastAsiaTheme="minorEastAsia" w:hAnsi="Times New Roman" w:cs="Times New Roman"/>
      <w:lang w:val="en-IN" w:eastAsia="en-IN"/>
    </w:rPr>
  </w:style>
  <w:style w:type="character" w:styleId="Hipersaitas">
    <w:name w:val="Hyperlink"/>
    <w:rsid w:val="0083498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vvkt.lt/" TargetMode="Externa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12295</Words>
  <Characters>7009</Characters>
  <Application>Microsoft Office Word</Application>
  <DocSecurity>0</DocSecurity>
  <Lines>58</Lines>
  <Paragraphs>38</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19266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2025-04-28T06:54:00Z</dcterms:created>
  <dcterms:modified xsi:type="dcterms:W3CDTF">2025-04-28T06:55:00Z</dcterms:modified>
</cp:coreProperties>
</file>