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outlineLvl w:val="0"/>
        <w:rPr>
          <w:rFonts w:ascii="Times New Roman" w:eastAsia="Times New Roman" w:hAnsi="Times New Roman" w:cs="Times New Roman"/>
          <w:b/>
          <w:bCs/>
          <w:noProof/>
        </w:rPr>
      </w:pPr>
    </w:p>
    <w:p w:rsidR="00E33B38" w:rsidRPr="00E33B38" w:rsidRDefault="00E33B38" w:rsidP="00E33B38">
      <w:pPr>
        <w:tabs>
          <w:tab w:val="left" w:pos="720"/>
        </w:tabs>
        <w:spacing w:after="0" w:line="240" w:lineRule="auto"/>
        <w:jc w:val="center"/>
        <w:outlineLvl w:val="0"/>
        <w:rPr>
          <w:rFonts w:ascii="Times New Roman" w:eastAsia="Times New Roman" w:hAnsi="Times New Roman" w:cs="Times New Roman"/>
          <w:b/>
          <w:bCs/>
          <w:noProof/>
        </w:rPr>
      </w:pPr>
      <w:r w:rsidRPr="00E33B38">
        <w:rPr>
          <w:rFonts w:ascii="Times New Roman" w:eastAsia="Times New Roman" w:hAnsi="Times New Roman" w:cs="Times New Roman"/>
          <w:b/>
          <w:bCs/>
          <w:noProof/>
        </w:rPr>
        <w:t>III PRIEDAS</w:t>
      </w:r>
    </w:p>
    <w:p w:rsidR="00E33B38" w:rsidRPr="00E33B38" w:rsidRDefault="00E33B38" w:rsidP="00E33B38">
      <w:pPr>
        <w:tabs>
          <w:tab w:val="left" w:pos="720"/>
        </w:tabs>
        <w:spacing w:after="0" w:line="240" w:lineRule="auto"/>
        <w:jc w:val="center"/>
        <w:rPr>
          <w:rFonts w:ascii="Times New Roman" w:eastAsia="Times New Roman" w:hAnsi="Times New Roman" w:cs="Times New Roman"/>
          <w:b/>
          <w:bCs/>
          <w:noProof/>
        </w:rPr>
      </w:pPr>
    </w:p>
    <w:p w:rsidR="00E33B38" w:rsidRPr="00E33B38" w:rsidRDefault="00E33B38" w:rsidP="00E33B38">
      <w:pPr>
        <w:tabs>
          <w:tab w:val="left" w:pos="720"/>
        </w:tabs>
        <w:spacing w:after="0" w:line="240" w:lineRule="auto"/>
        <w:jc w:val="center"/>
        <w:outlineLvl w:val="0"/>
        <w:rPr>
          <w:rFonts w:ascii="Times New Roman" w:eastAsia="Times New Roman" w:hAnsi="Times New Roman" w:cs="Times New Roman"/>
          <w:b/>
          <w:bCs/>
          <w:noProof/>
        </w:rPr>
      </w:pPr>
      <w:r w:rsidRPr="00E33B38">
        <w:rPr>
          <w:rFonts w:ascii="Times New Roman" w:eastAsia="Times New Roman" w:hAnsi="Times New Roman" w:cs="Times New Roman"/>
          <w:b/>
          <w:bCs/>
          <w:noProof/>
        </w:rPr>
        <w:t>ŽENKLINIMAS IR PAKUOTĖS LAPELIS</w:t>
      </w:r>
    </w:p>
    <w:p w:rsidR="00E33B38" w:rsidRPr="00E33B38" w:rsidRDefault="00E33B38" w:rsidP="00E33B38">
      <w:pPr>
        <w:tabs>
          <w:tab w:val="left" w:pos="720"/>
        </w:tabs>
        <w:spacing w:after="0" w:line="240" w:lineRule="auto"/>
        <w:rPr>
          <w:rFonts w:ascii="Times New Roman" w:eastAsia="Times New Roman" w:hAnsi="Times New Roman" w:cs="Times New Roman"/>
          <w:noProof/>
        </w:rPr>
      </w:pPr>
      <w:r w:rsidRPr="00E33B38">
        <w:rPr>
          <w:rFonts w:ascii="Times New Roman" w:eastAsia="Times New Roman" w:hAnsi="Times New Roman" w:cs="Times New Roman"/>
          <w:noProof/>
        </w:rPr>
        <w:br w:type="page"/>
      </w: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spacing w:after="0" w:line="240" w:lineRule="auto"/>
        <w:outlineLvl w:val="0"/>
        <w:rPr>
          <w:rFonts w:ascii="Times New Roman" w:eastAsia="Times New Roman" w:hAnsi="Times New Roman" w:cs="Times New Roman"/>
          <w:b/>
          <w:bCs/>
        </w:rPr>
      </w:pPr>
    </w:p>
    <w:p w:rsidR="00E33B38" w:rsidRPr="00E33B38" w:rsidRDefault="00E33B38" w:rsidP="00E33B38">
      <w:pPr>
        <w:tabs>
          <w:tab w:val="left" w:pos="720"/>
        </w:tabs>
        <w:spacing w:after="0" w:line="240" w:lineRule="auto"/>
        <w:jc w:val="center"/>
        <w:outlineLvl w:val="0"/>
        <w:rPr>
          <w:rFonts w:ascii="Times New Roman" w:eastAsia="Times New Roman" w:hAnsi="Times New Roman" w:cs="Times New Roman"/>
          <w:noProof/>
        </w:rPr>
      </w:pPr>
      <w:r w:rsidRPr="00E33B38">
        <w:rPr>
          <w:rFonts w:ascii="Times New Roman" w:eastAsia="Times New Roman" w:hAnsi="Times New Roman" w:cs="Times New Roman"/>
          <w:b/>
          <w:bCs/>
          <w:noProof/>
        </w:rPr>
        <w:t>A. ŽENKLINIMAS</w:t>
      </w:r>
    </w:p>
    <w:p w:rsidR="00E33B38" w:rsidRPr="00E33B38" w:rsidRDefault="00E33B38" w:rsidP="00E33B38">
      <w:pPr>
        <w:shd w:val="clear" w:color="auto" w:fill="FFFFFF"/>
        <w:tabs>
          <w:tab w:val="left" w:pos="567"/>
        </w:tabs>
        <w:spacing w:after="0" w:line="260" w:lineRule="exact"/>
        <w:rPr>
          <w:rFonts w:ascii="Times New Roman" w:eastAsia="Times New Roman" w:hAnsi="Times New Roman" w:cs="Times New Roman"/>
          <w:noProof/>
        </w:rPr>
      </w:pPr>
      <w:r w:rsidRPr="00E33B38">
        <w:rPr>
          <w:rFonts w:ascii="Times New Roman" w:eastAsia="Times New Roman" w:hAnsi="Times New Roman" w:cs="Times New Roman"/>
          <w:noProof/>
        </w:rPr>
        <w:br w:type="page"/>
      </w:r>
    </w:p>
    <w:p w:rsidR="00E33B38" w:rsidRPr="00E33B38" w:rsidRDefault="00E33B38" w:rsidP="00E33B3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noProof/>
          <w:lang w:val="en-GB"/>
        </w:rPr>
      </w:pPr>
      <w:r w:rsidRPr="00E33B38">
        <w:rPr>
          <w:rFonts w:ascii="Times New Roman" w:eastAsia="Times New Roman" w:hAnsi="Times New Roman" w:cs="Times New Roman"/>
          <w:b/>
          <w:bCs/>
          <w:noProof/>
          <w:lang w:val="en-GB"/>
        </w:rPr>
        <w:lastRenderedPageBreak/>
        <w:t>INFORMACIJA ANT IŠORINĖS PAKUOTĖS</w:t>
      </w:r>
    </w:p>
    <w:p w:rsidR="00E33B38" w:rsidRPr="00E33B38" w:rsidRDefault="00E33B38" w:rsidP="00E33B3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noProof/>
          <w:lang w:val="en-GB"/>
        </w:rPr>
      </w:pPr>
    </w:p>
    <w:p w:rsidR="006D30A0" w:rsidRPr="00D94FE1" w:rsidRDefault="006D30A0" w:rsidP="006D30A0">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MS Mincho" w:hAnsi="Times New Roman" w:cs="Times New Roman"/>
          <w:b/>
        </w:rPr>
      </w:pPr>
      <w:r w:rsidRPr="00D94FE1">
        <w:rPr>
          <w:rFonts w:ascii="Times New Roman" w:eastAsia="MS Mincho" w:hAnsi="Times New Roman" w:cs="Times New Roman"/>
          <w:b/>
        </w:rPr>
        <w:t>KARTONINĖ DĖŽUTĖ</w:t>
      </w:r>
    </w:p>
    <w:p w:rsidR="00E33B38" w:rsidRPr="00E33B38" w:rsidRDefault="00E33B38" w:rsidP="00E33B38">
      <w:pPr>
        <w:tabs>
          <w:tab w:val="left" w:pos="567"/>
        </w:tabs>
        <w:spacing w:after="0" w:line="260" w:lineRule="exact"/>
        <w:rPr>
          <w:rFonts w:ascii="Times New Roman" w:eastAsia="Times New Roman" w:hAnsi="Times New Roman" w:cs="Times New Roman"/>
          <w:noProof/>
          <w:lang w:val="en-GB"/>
        </w:rPr>
      </w:pPr>
    </w:p>
    <w:p w:rsidR="00E33B38" w:rsidRPr="00E33B38" w:rsidRDefault="00E33B38" w:rsidP="00E33B38">
      <w:pPr>
        <w:tabs>
          <w:tab w:val="left" w:pos="567"/>
        </w:tabs>
        <w:spacing w:after="0" w:line="260" w:lineRule="exact"/>
        <w:rPr>
          <w:rFonts w:ascii="Times New Roman" w:eastAsia="Times New Roman" w:hAnsi="Times New Roman" w:cs="Times New Roman"/>
          <w:noProof/>
          <w:lang w:val="en-GB"/>
        </w:rPr>
      </w:pPr>
    </w:p>
    <w:p w:rsidR="00E33B38" w:rsidRPr="00E33B38" w:rsidRDefault="00E33B38" w:rsidP="00E33B3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lang w:val="pt-BR"/>
        </w:rPr>
      </w:pPr>
      <w:r w:rsidRPr="00E33B38">
        <w:rPr>
          <w:rFonts w:ascii="Times New Roman" w:eastAsia="Times New Roman" w:hAnsi="Times New Roman" w:cs="Times New Roman"/>
          <w:b/>
          <w:bCs/>
          <w:lang w:val="pt-BR"/>
        </w:rPr>
        <w:t>1.</w:t>
      </w:r>
      <w:r w:rsidRPr="00E33B38">
        <w:rPr>
          <w:rFonts w:ascii="Times New Roman" w:eastAsia="Times New Roman" w:hAnsi="Times New Roman" w:cs="Times New Roman"/>
          <w:b/>
          <w:bCs/>
          <w:lang w:val="pt-BR"/>
        </w:rPr>
        <w:tab/>
        <w:t>VAISTINIO PREPARATO PAVADINIMAS</w:t>
      </w:r>
    </w:p>
    <w:p w:rsidR="00E33B38" w:rsidRPr="00E33B38" w:rsidRDefault="00E33B38" w:rsidP="00E33B38">
      <w:pPr>
        <w:tabs>
          <w:tab w:val="left" w:pos="567"/>
        </w:tabs>
        <w:spacing w:after="0" w:line="260" w:lineRule="exact"/>
        <w:rPr>
          <w:rFonts w:ascii="Times New Roman" w:eastAsia="Times New Roman" w:hAnsi="Times New Roman" w:cs="Times New Roman"/>
          <w:lang w:val="pt-BR"/>
        </w:rPr>
      </w:pPr>
    </w:p>
    <w:p w:rsidR="00E33B38" w:rsidRPr="00E33B38" w:rsidRDefault="00E33B38" w:rsidP="00E33B38">
      <w:pPr>
        <w:tabs>
          <w:tab w:val="left" w:pos="567"/>
        </w:tabs>
        <w:spacing w:after="0" w:line="260" w:lineRule="exact"/>
        <w:ind w:left="567" w:hanging="567"/>
        <w:rPr>
          <w:rFonts w:ascii="Times New Roman" w:eastAsia="Times New Roman" w:hAnsi="Times New Roman" w:cs="Times New Roman"/>
          <w:lang w:val="pt-BR"/>
        </w:rPr>
      </w:pPr>
      <w:r w:rsidRPr="00E33B38">
        <w:rPr>
          <w:rFonts w:ascii="Times New Roman" w:eastAsia="Times New Roman" w:hAnsi="Times New Roman" w:cs="Times New Roman"/>
          <w:lang w:val="pt-BR"/>
        </w:rPr>
        <w:t xml:space="preserve">Topamax 100 mg </w:t>
      </w:r>
      <w:r w:rsidRPr="00E33B38">
        <w:rPr>
          <w:rFonts w:ascii="Times New Roman" w:eastAsia="Times New Roman" w:hAnsi="Times New Roman" w:cs="Times New Roman"/>
        </w:rPr>
        <w:t>plėvele dengtos</w:t>
      </w:r>
      <w:r w:rsidRPr="00E33B38">
        <w:rPr>
          <w:rFonts w:ascii="Times New Roman" w:eastAsia="Times New Roman" w:hAnsi="Times New Roman" w:cs="Times New Roman"/>
          <w:lang w:val="pt-BR"/>
        </w:rPr>
        <w:t xml:space="preserve"> </w:t>
      </w:r>
      <w:r w:rsidRPr="00E33B38">
        <w:rPr>
          <w:rFonts w:ascii="Times New Roman" w:eastAsia="Times New Roman" w:hAnsi="Times New Roman" w:cs="Times New Roman"/>
        </w:rPr>
        <w:t>tabletės</w:t>
      </w:r>
    </w:p>
    <w:p w:rsidR="00E33B38" w:rsidRDefault="006D30A0" w:rsidP="00E33B38">
      <w:pPr>
        <w:tabs>
          <w:tab w:val="left" w:pos="567"/>
        </w:tabs>
        <w:spacing w:after="0" w:line="260" w:lineRule="exact"/>
        <w:rPr>
          <w:rFonts w:ascii="Times New Roman" w:eastAsia="Times New Roman" w:hAnsi="Times New Roman" w:cs="Times New Roman"/>
          <w:lang w:val="pt-BR"/>
        </w:rPr>
      </w:pPr>
      <w:r w:rsidRPr="006D30A0">
        <w:rPr>
          <w:rFonts w:ascii="Times New Roman" w:eastAsia="Times New Roman" w:hAnsi="Times New Roman" w:cs="Times New Roman"/>
          <w:lang w:val="pt-BR"/>
        </w:rPr>
        <w:t>Topiramatas</w:t>
      </w:r>
    </w:p>
    <w:p w:rsidR="006D30A0" w:rsidRPr="00E33B38" w:rsidRDefault="006D30A0" w:rsidP="00E33B38">
      <w:pPr>
        <w:tabs>
          <w:tab w:val="left" w:pos="567"/>
        </w:tabs>
        <w:spacing w:after="0" w:line="260" w:lineRule="exact"/>
        <w:rPr>
          <w:rFonts w:ascii="Times New Roman" w:eastAsia="Times New Roman" w:hAnsi="Times New Roman" w:cs="Times New Roman"/>
          <w:lang w:val="pt-BR"/>
        </w:rPr>
      </w:pPr>
    </w:p>
    <w:p w:rsidR="00E33B38" w:rsidRPr="00E33B38" w:rsidRDefault="00E33B38" w:rsidP="00E33B38">
      <w:pPr>
        <w:tabs>
          <w:tab w:val="left" w:pos="567"/>
        </w:tabs>
        <w:spacing w:after="0" w:line="260" w:lineRule="exact"/>
        <w:rPr>
          <w:rFonts w:ascii="Times New Roman" w:eastAsia="Times New Roman" w:hAnsi="Times New Roman" w:cs="Times New Roman"/>
          <w:lang w:val="pt-BR"/>
        </w:rPr>
      </w:pPr>
    </w:p>
    <w:p w:rsidR="006D30A0" w:rsidRPr="006438C3" w:rsidRDefault="006D30A0" w:rsidP="006D30A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6438C3">
        <w:rPr>
          <w:rFonts w:ascii="Times New Roman" w:eastAsia="Times New Roman" w:hAnsi="Times New Roman" w:cs="Times New Roman"/>
          <w:b/>
          <w:noProof/>
        </w:rPr>
        <w:t>2.</w:t>
      </w:r>
      <w:r w:rsidRPr="006438C3">
        <w:rPr>
          <w:rFonts w:ascii="Times New Roman" w:eastAsia="Times New Roman" w:hAnsi="Times New Roman" w:cs="Times New Roman"/>
          <w:b/>
          <w:noProof/>
        </w:rPr>
        <w:tab/>
        <w:t>VEIKLIOJI (-IOS) MEDŽIAGA (-OS) IR JOS (-Ų) KIEKIS (-IAI)</w:t>
      </w:r>
    </w:p>
    <w:p w:rsidR="00E33B38" w:rsidRPr="00E33B38" w:rsidRDefault="00E33B38" w:rsidP="00E33B38">
      <w:pPr>
        <w:tabs>
          <w:tab w:val="left" w:pos="567"/>
        </w:tabs>
        <w:spacing w:after="0" w:line="260" w:lineRule="exact"/>
        <w:rPr>
          <w:rFonts w:ascii="Times New Roman" w:eastAsia="Times New Roman" w:hAnsi="Times New Roman" w:cs="Times New Roman"/>
          <w:lang w:val="pt-BR"/>
        </w:rPr>
      </w:pPr>
    </w:p>
    <w:p w:rsidR="00E33B38" w:rsidRPr="00E33B38" w:rsidRDefault="00E33B38" w:rsidP="00E33B38">
      <w:pPr>
        <w:tabs>
          <w:tab w:val="left" w:pos="567"/>
        </w:tabs>
        <w:spacing w:after="0" w:line="260" w:lineRule="exact"/>
        <w:rPr>
          <w:rFonts w:ascii="Times New Roman" w:eastAsia="Times New Roman" w:hAnsi="Times New Roman" w:cs="Times New Roman"/>
        </w:rPr>
      </w:pPr>
      <w:r w:rsidRPr="00E33B38">
        <w:rPr>
          <w:rFonts w:ascii="Times New Roman" w:eastAsia="Times New Roman" w:hAnsi="Times New Roman" w:cs="Times New Roman"/>
        </w:rPr>
        <w:t>Kiekvienoje tabletėje yra 100 mg topiramato.</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tabs>
          <w:tab w:val="left" w:pos="567"/>
        </w:tabs>
        <w:spacing w:after="0" w:line="260" w:lineRule="exact"/>
        <w:rPr>
          <w:rFonts w:ascii="Times New Roman" w:eastAsia="Times New Roman" w:hAnsi="Times New Roman" w:cs="Times New Roman"/>
          <w:lang w:val="pt-BR"/>
        </w:rPr>
      </w:pPr>
    </w:p>
    <w:p w:rsidR="00E33B38" w:rsidRPr="00E33B38" w:rsidRDefault="00E33B38" w:rsidP="00E33B3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highlight w:val="lightGray"/>
          <w:lang w:val="pt-BR"/>
        </w:rPr>
      </w:pPr>
      <w:r w:rsidRPr="00E33B38">
        <w:rPr>
          <w:rFonts w:ascii="Times New Roman" w:eastAsia="Times New Roman" w:hAnsi="Times New Roman" w:cs="Times New Roman"/>
          <w:b/>
          <w:bCs/>
          <w:lang w:val="pt-BR"/>
        </w:rPr>
        <w:t>3.</w:t>
      </w:r>
      <w:r w:rsidRPr="00E33B38">
        <w:rPr>
          <w:rFonts w:ascii="Times New Roman" w:eastAsia="Times New Roman" w:hAnsi="Times New Roman" w:cs="Times New Roman"/>
          <w:b/>
          <w:bCs/>
          <w:lang w:val="pt-BR"/>
        </w:rPr>
        <w:tab/>
        <w:t>PAGALBINIŲ MEDŽIAGŲ SĄRAŠAS</w:t>
      </w:r>
    </w:p>
    <w:p w:rsidR="00E33B38" w:rsidRPr="00E33B38" w:rsidRDefault="00E33B38" w:rsidP="00E33B38">
      <w:pPr>
        <w:tabs>
          <w:tab w:val="left" w:pos="567"/>
        </w:tabs>
        <w:spacing w:after="0" w:line="260" w:lineRule="exact"/>
        <w:rPr>
          <w:rFonts w:ascii="Times New Roman" w:eastAsia="Times New Roman" w:hAnsi="Times New Roman" w:cs="Times New Roman"/>
          <w:lang w:val="pt-BR"/>
        </w:rPr>
      </w:pPr>
    </w:p>
    <w:p w:rsidR="00E33B38" w:rsidRPr="00E33B38" w:rsidRDefault="00E33B38" w:rsidP="00E33B38">
      <w:pPr>
        <w:tabs>
          <w:tab w:val="left" w:pos="567"/>
        </w:tabs>
        <w:spacing w:after="0" w:line="260" w:lineRule="exact"/>
        <w:rPr>
          <w:rFonts w:ascii="Times New Roman" w:eastAsia="Times New Roman" w:hAnsi="Times New Roman" w:cs="Times New Roman"/>
          <w:lang w:val="pt-BR"/>
        </w:rPr>
      </w:pPr>
      <w:r w:rsidRPr="00E33B38">
        <w:rPr>
          <w:rFonts w:ascii="Times New Roman" w:eastAsia="Times New Roman" w:hAnsi="Times New Roman" w:cs="Times New Roman"/>
          <w:lang w:val="pt-BR"/>
        </w:rPr>
        <w:t>Sudėtyje yra laktozės</w:t>
      </w:r>
      <w:r w:rsidRPr="00E33B38">
        <w:rPr>
          <w:rFonts w:ascii="Times New Roman" w:eastAsia="Times New Roman" w:hAnsi="Times New Roman" w:cs="Times New Roman"/>
          <w:noProof/>
        </w:rPr>
        <w:t xml:space="preserve"> monohidrato (daugiau informacijos žr. pakuotės lapelyje)</w:t>
      </w:r>
      <w:r w:rsidRPr="00E33B38">
        <w:rPr>
          <w:rFonts w:ascii="Times New Roman" w:eastAsia="Times New Roman" w:hAnsi="Times New Roman" w:cs="Times New Roman"/>
          <w:lang w:val="pt-BR"/>
        </w:rPr>
        <w:t>.</w:t>
      </w:r>
    </w:p>
    <w:p w:rsidR="00E33B38" w:rsidRPr="00E33B38" w:rsidRDefault="00E33B38" w:rsidP="00E33B38">
      <w:pPr>
        <w:tabs>
          <w:tab w:val="left" w:pos="567"/>
        </w:tabs>
        <w:spacing w:after="0" w:line="260" w:lineRule="exact"/>
        <w:rPr>
          <w:rFonts w:ascii="Times New Roman" w:eastAsia="Times New Roman" w:hAnsi="Times New Roman" w:cs="Times New Roman"/>
          <w:lang w:val="pt-BR"/>
        </w:rPr>
      </w:pPr>
    </w:p>
    <w:p w:rsidR="00E33B38" w:rsidRPr="00E33B38" w:rsidRDefault="00E33B38" w:rsidP="00E33B38">
      <w:pPr>
        <w:tabs>
          <w:tab w:val="left" w:pos="567"/>
        </w:tabs>
        <w:spacing w:after="0" w:line="260" w:lineRule="exact"/>
        <w:rPr>
          <w:rFonts w:ascii="Times New Roman" w:eastAsia="Times New Roman" w:hAnsi="Times New Roman" w:cs="Times New Roman"/>
          <w:lang w:val="pt-BR"/>
        </w:rPr>
      </w:pPr>
    </w:p>
    <w:p w:rsidR="00E33B38" w:rsidRPr="00E33B38" w:rsidRDefault="00E33B38" w:rsidP="00E33B3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lang w:val="pt-BR"/>
        </w:rPr>
      </w:pPr>
      <w:r w:rsidRPr="00E33B38">
        <w:rPr>
          <w:rFonts w:ascii="Times New Roman" w:eastAsia="Times New Roman" w:hAnsi="Times New Roman" w:cs="Times New Roman"/>
          <w:b/>
          <w:bCs/>
          <w:lang w:val="pt-BR"/>
        </w:rPr>
        <w:t>4.</w:t>
      </w:r>
      <w:r w:rsidRPr="00E33B38">
        <w:rPr>
          <w:rFonts w:ascii="Times New Roman" w:eastAsia="Times New Roman" w:hAnsi="Times New Roman" w:cs="Times New Roman"/>
          <w:b/>
          <w:bCs/>
          <w:lang w:val="pt-BR"/>
        </w:rPr>
        <w:tab/>
        <w:t>FARMACINĖ FORMA IR KIEKIS PAKUOTĖJE</w:t>
      </w:r>
    </w:p>
    <w:p w:rsidR="00E33B38" w:rsidRPr="00E33B38" w:rsidRDefault="00E33B38" w:rsidP="00E33B38">
      <w:pPr>
        <w:tabs>
          <w:tab w:val="left" w:pos="567"/>
        </w:tabs>
        <w:spacing w:after="0" w:line="260" w:lineRule="exact"/>
        <w:rPr>
          <w:rFonts w:ascii="Times New Roman" w:eastAsia="Times New Roman" w:hAnsi="Times New Roman" w:cs="Times New Roman"/>
          <w:lang w:val="pt-BR"/>
        </w:rPr>
      </w:pPr>
    </w:p>
    <w:p w:rsidR="00E33B38" w:rsidRPr="00E33B38" w:rsidRDefault="006D30A0" w:rsidP="00E33B38">
      <w:pPr>
        <w:tabs>
          <w:tab w:val="left" w:pos="567"/>
        </w:tabs>
        <w:spacing w:after="0" w:line="260" w:lineRule="exact"/>
        <w:rPr>
          <w:rFonts w:ascii="Times New Roman" w:eastAsia="Times New Roman" w:hAnsi="Times New Roman" w:cs="Times New Roman"/>
          <w:noProof/>
        </w:rPr>
      </w:pPr>
      <w:r>
        <w:rPr>
          <w:rFonts w:ascii="Times New Roman" w:eastAsia="Times New Roman" w:hAnsi="Times New Roman" w:cs="Times New Roman"/>
          <w:noProof/>
        </w:rPr>
        <w:t>28 plėvele dengtos tabletės</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6D30A0" w:rsidRPr="006438C3" w:rsidRDefault="006D30A0" w:rsidP="006D30A0">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rPr>
      </w:pPr>
      <w:r w:rsidRPr="006438C3">
        <w:rPr>
          <w:rFonts w:ascii="Times New Roman" w:eastAsia="MS Mincho" w:hAnsi="Times New Roman" w:cs="Times New Roman"/>
          <w:b/>
        </w:rPr>
        <w:t>5.</w:t>
      </w:r>
      <w:r w:rsidRPr="006438C3">
        <w:rPr>
          <w:rFonts w:ascii="Times New Roman" w:eastAsia="MS Mincho" w:hAnsi="Times New Roman" w:cs="Times New Roman"/>
          <w:b/>
        </w:rPr>
        <w:tab/>
        <w:t>VARTOJIMO METODAS IR BŪDAS (-AI)</w:t>
      </w:r>
    </w:p>
    <w:p w:rsidR="00E33B38" w:rsidRPr="00E33B38" w:rsidRDefault="00E33B38" w:rsidP="00E33B38">
      <w:pPr>
        <w:tabs>
          <w:tab w:val="left" w:pos="567"/>
        </w:tabs>
        <w:spacing w:after="0" w:line="260" w:lineRule="exact"/>
        <w:rPr>
          <w:rFonts w:ascii="Times New Roman" w:eastAsia="Times New Roman" w:hAnsi="Times New Roman" w:cs="Times New Roman"/>
          <w:i/>
          <w:iCs/>
          <w:noProof/>
        </w:rPr>
      </w:pPr>
    </w:p>
    <w:p w:rsidR="00E33B38" w:rsidRPr="00E33B38" w:rsidRDefault="00E33B38" w:rsidP="00E33B38">
      <w:pPr>
        <w:tabs>
          <w:tab w:val="left" w:pos="567"/>
        </w:tabs>
        <w:spacing w:after="0" w:line="260" w:lineRule="exact"/>
        <w:rPr>
          <w:rFonts w:ascii="Times New Roman" w:eastAsia="Times New Roman" w:hAnsi="Times New Roman" w:cs="Times New Roman"/>
          <w:noProof/>
        </w:rPr>
      </w:pPr>
      <w:r w:rsidRPr="00E33B38">
        <w:rPr>
          <w:rFonts w:ascii="Times New Roman" w:eastAsia="Times New Roman" w:hAnsi="Times New Roman" w:cs="Times New Roman"/>
        </w:rPr>
        <w:t>Vartoti per burną.</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r w:rsidRPr="00E33B38">
        <w:rPr>
          <w:rFonts w:ascii="Times New Roman" w:eastAsia="Times New Roman" w:hAnsi="Times New Roman" w:cs="Times New Roman"/>
          <w:noProof/>
        </w:rPr>
        <w:t>Prieš vartojimą perskaitykite pakuotės lapelį.</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noProof/>
        </w:rPr>
      </w:pPr>
      <w:r w:rsidRPr="00E33B38">
        <w:rPr>
          <w:rFonts w:ascii="Times New Roman" w:eastAsia="Times New Roman" w:hAnsi="Times New Roman" w:cs="Times New Roman"/>
          <w:b/>
          <w:bCs/>
          <w:noProof/>
        </w:rPr>
        <w:t>6.</w:t>
      </w:r>
      <w:r w:rsidRPr="00E33B38">
        <w:rPr>
          <w:rFonts w:ascii="Times New Roman" w:eastAsia="Times New Roman" w:hAnsi="Times New Roman" w:cs="Times New Roman"/>
          <w:b/>
          <w:bCs/>
          <w:noProof/>
        </w:rPr>
        <w:tab/>
        <w:t xml:space="preserve">SPECIALUS ĮSPĖJIMAS, </w:t>
      </w:r>
      <w:r w:rsidRPr="00E33B38">
        <w:rPr>
          <w:rFonts w:ascii="Times New Roman" w:eastAsia="Times New Roman" w:hAnsi="Times New Roman" w:cs="Times New Roman"/>
          <w:b/>
          <w:bCs/>
        </w:rPr>
        <w:t>KAD</w:t>
      </w:r>
      <w:r w:rsidRPr="00E33B38">
        <w:rPr>
          <w:rFonts w:ascii="Times New Roman" w:eastAsia="Times New Roman" w:hAnsi="Times New Roman" w:cs="Times New Roman"/>
          <w:b/>
          <w:bCs/>
          <w:noProof/>
        </w:rPr>
        <w:t xml:space="preserve"> VAISTINĮ PREPARATĄ BŪTINA LAIKYTI VAIKAMS NEPASTEBIMOJE IR NEPASIEKIAMOJE VIETOJE</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tabs>
          <w:tab w:val="left" w:pos="567"/>
        </w:tabs>
        <w:spacing w:after="0" w:line="260" w:lineRule="exact"/>
        <w:rPr>
          <w:rFonts w:ascii="Times New Roman" w:eastAsia="Times New Roman" w:hAnsi="Times New Roman" w:cs="Times New Roman"/>
          <w:noProof/>
        </w:rPr>
      </w:pPr>
      <w:r w:rsidRPr="00E33B38">
        <w:rPr>
          <w:rFonts w:ascii="Times New Roman" w:eastAsia="Times New Roman" w:hAnsi="Times New Roman" w:cs="Times New Roman"/>
          <w:noProof/>
        </w:rPr>
        <w:t>Laikyti vaikams nepastebimoje ir nepasiekiamoje vietoje.</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AA3EFB" w:rsidRPr="006438C3" w:rsidRDefault="00AA3EFB" w:rsidP="00AA3EF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rPr>
      </w:pPr>
      <w:r w:rsidRPr="006438C3">
        <w:rPr>
          <w:rFonts w:ascii="Times New Roman" w:eastAsia="Times New Roman" w:hAnsi="Times New Roman" w:cs="Times New Roman"/>
          <w:b/>
          <w:noProof/>
        </w:rPr>
        <w:t>7.</w:t>
      </w:r>
      <w:r w:rsidRPr="006438C3">
        <w:rPr>
          <w:rFonts w:ascii="Times New Roman" w:eastAsia="Times New Roman" w:hAnsi="Times New Roman" w:cs="Times New Roman"/>
          <w:b/>
          <w:noProof/>
        </w:rPr>
        <w:tab/>
        <w:t>KITAS (-I) SPECIALUS (-ŪS) ĮSPĖJIMAS (-AI) (JEI REIKIA)</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noProof/>
          <w:highlight w:val="lightGray"/>
        </w:rPr>
      </w:pPr>
      <w:r w:rsidRPr="00E33B38">
        <w:rPr>
          <w:rFonts w:ascii="Times New Roman" w:eastAsia="Times New Roman" w:hAnsi="Times New Roman" w:cs="Times New Roman"/>
          <w:b/>
          <w:bCs/>
          <w:noProof/>
        </w:rPr>
        <w:t>8.</w:t>
      </w:r>
      <w:r w:rsidRPr="00E33B38">
        <w:rPr>
          <w:rFonts w:ascii="Times New Roman" w:eastAsia="Times New Roman" w:hAnsi="Times New Roman" w:cs="Times New Roman"/>
          <w:b/>
          <w:bCs/>
          <w:noProof/>
        </w:rPr>
        <w:tab/>
        <w:t>TINKAMUMO LAIKAS</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6D30A0" w:rsidP="00E33B38">
      <w:pPr>
        <w:tabs>
          <w:tab w:val="left" w:pos="567"/>
        </w:tabs>
        <w:spacing w:after="0" w:line="260" w:lineRule="exact"/>
        <w:rPr>
          <w:rFonts w:ascii="Times New Roman" w:eastAsia="Times New Roman" w:hAnsi="Times New Roman" w:cs="Times New Roman"/>
          <w:noProof/>
        </w:rPr>
      </w:pPr>
      <w:r>
        <w:rPr>
          <w:rFonts w:ascii="Times New Roman" w:eastAsia="Times New Roman" w:hAnsi="Times New Roman" w:cs="Times New Roman"/>
          <w:noProof/>
        </w:rPr>
        <w:t>Tinka iki: mm/MMMM</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keepNext/>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noProof/>
        </w:rPr>
      </w:pPr>
      <w:r w:rsidRPr="00E33B38">
        <w:rPr>
          <w:rFonts w:ascii="Times New Roman" w:eastAsia="Times New Roman" w:hAnsi="Times New Roman" w:cs="Times New Roman"/>
          <w:b/>
          <w:bCs/>
          <w:noProof/>
        </w:rPr>
        <w:lastRenderedPageBreak/>
        <w:t>9.</w:t>
      </w:r>
      <w:r w:rsidRPr="00E33B38">
        <w:rPr>
          <w:rFonts w:ascii="Times New Roman" w:eastAsia="Times New Roman" w:hAnsi="Times New Roman" w:cs="Times New Roman"/>
          <w:b/>
          <w:bCs/>
          <w:noProof/>
        </w:rPr>
        <w:tab/>
      </w:r>
      <w:r w:rsidRPr="00E33B38">
        <w:rPr>
          <w:rFonts w:ascii="Times New Roman" w:eastAsia="Times New Roman" w:hAnsi="Times New Roman" w:cs="Times New Roman"/>
          <w:b/>
          <w:bCs/>
          <w:caps/>
          <w:noProof/>
        </w:rPr>
        <w:t>SPECIALIOS laikymo sąlygos</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tabs>
          <w:tab w:val="left" w:pos="567"/>
        </w:tabs>
        <w:spacing w:after="0" w:line="260" w:lineRule="exact"/>
        <w:rPr>
          <w:rFonts w:ascii="Times New Roman" w:eastAsia="Times New Roman" w:hAnsi="Times New Roman" w:cs="Times New Roman"/>
          <w:noProof/>
        </w:rPr>
      </w:pPr>
      <w:r w:rsidRPr="00E33B38">
        <w:rPr>
          <w:rFonts w:ascii="Times New Roman" w:eastAsia="Times New Roman" w:hAnsi="Times New Roman" w:cs="Times New Roman"/>
        </w:rPr>
        <w:t>Laikyti ne aukštesnėje kaip 25 °C temperatūroje. Tabletes laikyti gamintojo pakuotėje, kad preparatas būtų apsaugotas nuo drėgmės.</w:t>
      </w:r>
      <w:r w:rsidR="00947DDF" w:rsidRPr="00947DDF">
        <w:t xml:space="preserve"> </w:t>
      </w:r>
      <w:r w:rsidR="00947DDF" w:rsidRPr="00947DDF">
        <w:rPr>
          <w:rFonts w:ascii="Times New Roman" w:eastAsia="Times New Roman" w:hAnsi="Times New Roman" w:cs="Times New Roman"/>
        </w:rPr>
        <w:t>Buteliuką laikyti sandarų, kad tabletės būtų apsaugotos nuo drėgmės.</w:t>
      </w:r>
    </w:p>
    <w:p w:rsidR="00E33B38" w:rsidRPr="00E33B38" w:rsidRDefault="00E33B38" w:rsidP="00E33B38">
      <w:pPr>
        <w:tabs>
          <w:tab w:val="left" w:pos="567"/>
        </w:tabs>
        <w:spacing w:after="0" w:line="260" w:lineRule="exact"/>
        <w:ind w:left="567" w:hanging="567"/>
        <w:rPr>
          <w:rFonts w:ascii="Times New Roman" w:eastAsia="Times New Roman" w:hAnsi="Times New Roman" w:cs="Times New Roman"/>
          <w:noProof/>
        </w:rPr>
      </w:pPr>
    </w:p>
    <w:p w:rsidR="00E33B38" w:rsidRPr="00E33B38" w:rsidRDefault="00E33B38" w:rsidP="00E33B38">
      <w:pPr>
        <w:tabs>
          <w:tab w:val="left" w:pos="567"/>
        </w:tabs>
        <w:spacing w:after="0" w:line="260" w:lineRule="exact"/>
        <w:ind w:left="567" w:hanging="567"/>
        <w:rPr>
          <w:rFonts w:ascii="Times New Roman" w:eastAsia="Times New Roman" w:hAnsi="Times New Roman" w:cs="Times New Roman"/>
          <w:noProof/>
        </w:rPr>
      </w:pPr>
    </w:p>
    <w:p w:rsidR="00E33B38" w:rsidRPr="00E33B38" w:rsidRDefault="00E33B38" w:rsidP="00E33B3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bCs/>
          <w:noProof/>
        </w:rPr>
      </w:pPr>
      <w:r w:rsidRPr="00E33B38">
        <w:rPr>
          <w:rFonts w:ascii="Times New Roman" w:eastAsia="Times New Roman" w:hAnsi="Times New Roman" w:cs="Times New Roman"/>
          <w:b/>
          <w:bCs/>
          <w:noProof/>
        </w:rPr>
        <w:t>10.</w:t>
      </w:r>
      <w:r w:rsidRPr="00E33B38">
        <w:rPr>
          <w:rFonts w:ascii="Times New Roman" w:eastAsia="Times New Roman" w:hAnsi="Times New Roman" w:cs="Times New Roman"/>
          <w:b/>
          <w:bCs/>
          <w:noProof/>
        </w:rPr>
        <w:tab/>
      </w:r>
      <w:r w:rsidRPr="00E33B38">
        <w:rPr>
          <w:rFonts w:ascii="Times New Roman" w:eastAsia="Times New Roman" w:hAnsi="Times New Roman" w:cs="Times New Roman"/>
          <w:b/>
          <w:bCs/>
          <w:caps/>
          <w:noProof/>
        </w:rPr>
        <w:t>specialios atsargumo priemonės</w:t>
      </w:r>
      <w:r w:rsidRPr="00E33B38">
        <w:rPr>
          <w:rFonts w:ascii="Times New Roman" w:eastAsia="Times New Roman" w:hAnsi="Times New Roman" w:cs="Times New Roman"/>
          <w:b/>
          <w:bCs/>
          <w:caps/>
        </w:rPr>
        <w:t xml:space="preserve"> DĖL NESUVARTOTO</w:t>
      </w:r>
      <w:r w:rsidRPr="00E33B38">
        <w:rPr>
          <w:rFonts w:ascii="Times New Roman" w:eastAsia="Times New Roman" w:hAnsi="Times New Roman" w:cs="Times New Roman"/>
          <w:b/>
          <w:bCs/>
        </w:rPr>
        <w:t xml:space="preserve"> </w:t>
      </w:r>
      <w:r w:rsidRPr="00E33B38">
        <w:rPr>
          <w:rFonts w:ascii="Times New Roman" w:eastAsia="Times New Roman" w:hAnsi="Times New Roman" w:cs="Times New Roman"/>
          <w:b/>
          <w:bCs/>
          <w:caps/>
          <w:noProof/>
        </w:rPr>
        <w:t xml:space="preserve">VAISTINIO PREPARATO AR </w:t>
      </w:r>
      <w:r w:rsidRPr="00E33B38">
        <w:rPr>
          <w:rFonts w:ascii="Times New Roman" w:eastAsia="Times New Roman" w:hAnsi="Times New Roman" w:cs="Times New Roman"/>
          <w:b/>
          <w:bCs/>
          <w:caps/>
        </w:rPr>
        <w:t>JO</w:t>
      </w:r>
      <w:r w:rsidRPr="00E33B38">
        <w:rPr>
          <w:rFonts w:ascii="Times New Roman" w:eastAsia="Times New Roman" w:hAnsi="Times New Roman" w:cs="Times New Roman"/>
          <w:b/>
          <w:bCs/>
          <w:caps/>
          <w:noProof/>
        </w:rPr>
        <w:t xml:space="preserve"> ATLIEKŲ</w:t>
      </w:r>
      <w:r w:rsidRPr="00E33B38">
        <w:rPr>
          <w:rFonts w:ascii="Times New Roman" w:eastAsia="Times New Roman" w:hAnsi="Times New Roman" w:cs="Times New Roman"/>
          <w:caps/>
          <w:noProof/>
        </w:rPr>
        <w:t xml:space="preserve"> </w:t>
      </w:r>
      <w:r w:rsidRPr="00E33B38">
        <w:rPr>
          <w:rFonts w:ascii="Times New Roman" w:eastAsia="Times New Roman" w:hAnsi="Times New Roman" w:cs="Times New Roman"/>
          <w:b/>
          <w:bCs/>
          <w:caps/>
        </w:rPr>
        <w:t>TVARKYMO</w:t>
      </w:r>
      <w:r w:rsidRPr="00E33B38">
        <w:rPr>
          <w:rFonts w:ascii="Times New Roman" w:eastAsia="Times New Roman" w:hAnsi="Times New Roman" w:cs="Times New Roman"/>
          <w:b/>
          <w:bCs/>
          <w:caps/>
          <w:noProof/>
        </w:rPr>
        <w:t xml:space="preserve"> (jei reikia)</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AA3EFB" w:rsidRPr="00155996" w:rsidRDefault="00AA3EFB" w:rsidP="00AA3EF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11.</w:t>
      </w:r>
      <w:r w:rsidRPr="00155996">
        <w:rPr>
          <w:rFonts w:ascii="Times New Roman" w:eastAsia="Times New Roman" w:hAnsi="Times New Roman" w:cs="Times New Roman"/>
          <w:b/>
          <w:bCs/>
          <w:lang w:eastAsia="lt-LT"/>
        </w:rPr>
        <w:tab/>
        <w:t xml:space="preserve">LYGIAGRETUS IMPORTUOTOJAS </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AA3EFB" w:rsidRPr="00155996" w:rsidRDefault="00AA3EFB" w:rsidP="00AA3EFB">
      <w:pPr>
        <w:spacing w:after="0" w:line="240" w:lineRule="auto"/>
        <w:rPr>
          <w:rFonts w:ascii="Times New Roman" w:eastAsia="Times New Roman" w:hAnsi="Times New Roman" w:cs="Times New Roman"/>
          <w:noProof/>
          <w:lang w:eastAsia="lt-LT"/>
        </w:rPr>
      </w:pPr>
      <w:r w:rsidRPr="00155996">
        <w:rPr>
          <w:rFonts w:ascii="Times New Roman" w:eastAsia="Times New Roman" w:hAnsi="Times New Roman" w:cs="Times New Roman"/>
          <w:lang w:eastAsia="lt-LT"/>
        </w:rPr>
        <w:t>Lygiagretus importuotojas UAB „Lex ano“.</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AA3EFB" w:rsidRPr="00155996" w:rsidRDefault="00AA3EFB" w:rsidP="00AA3EF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12.</w:t>
      </w:r>
      <w:r w:rsidRPr="00155996">
        <w:rPr>
          <w:rFonts w:ascii="Times New Roman" w:eastAsia="Times New Roman" w:hAnsi="Times New Roman" w:cs="Times New Roman"/>
          <w:b/>
          <w:bCs/>
          <w:lang w:eastAsia="lt-LT"/>
        </w:rPr>
        <w:tab/>
        <w:t>LYGIAGRETAUS IMPORTO LEIDIMO NUMERIS</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Default="00AB639F" w:rsidP="00E33B38">
      <w:pPr>
        <w:tabs>
          <w:tab w:val="left" w:pos="567"/>
        </w:tabs>
        <w:spacing w:after="0" w:line="260" w:lineRule="exact"/>
        <w:rPr>
          <w:rFonts w:ascii="Times New Roman" w:eastAsia="Times New Roman" w:hAnsi="Times New Roman" w:cs="Times New Roman"/>
        </w:rPr>
      </w:pPr>
      <w:r w:rsidRPr="00AB639F">
        <w:rPr>
          <w:rFonts w:ascii="Times New Roman" w:eastAsia="Times New Roman" w:hAnsi="Times New Roman" w:cs="Times New Roman"/>
        </w:rPr>
        <w:t xml:space="preserve">Lyg.imp.Nr.: </w:t>
      </w:r>
      <w:r w:rsidR="00AA3EFB" w:rsidRPr="00AA3EFB">
        <w:rPr>
          <w:rFonts w:ascii="Times New Roman" w:eastAsia="Times New Roman" w:hAnsi="Times New Roman" w:cs="Times New Roman"/>
        </w:rPr>
        <w:t>LT/L/10/0019/001</w:t>
      </w:r>
    </w:p>
    <w:p w:rsidR="00AA3EFB" w:rsidRPr="00E33B38" w:rsidRDefault="00AA3EFB"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noProof/>
        </w:rPr>
      </w:pPr>
      <w:r w:rsidRPr="00E33B38">
        <w:rPr>
          <w:rFonts w:ascii="Times New Roman" w:eastAsia="Times New Roman" w:hAnsi="Times New Roman" w:cs="Times New Roman"/>
          <w:b/>
          <w:bCs/>
          <w:noProof/>
        </w:rPr>
        <w:t>13.</w:t>
      </w:r>
      <w:r w:rsidRPr="00E33B38">
        <w:rPr>
          <w:rFonts w:ascii="Times New Roman" w:eastAsia="Times New Roman" w:hAnsi="Times New Roman" w:cs="Times New Roman"/>
          <w:b/>
          <w:bCs/>
          <w:noProof/>
        </w:rPr>
        <w:tab/>
        <w:t>SERIJOS NUMERIS</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tabs>
          <w:tab w:val="left" w:pos="567"/>
        </w:tabs>
        <w:spacing w:after="0" w:line="260" w:lineRule="exact"/>
        <w:rPr>
          <w:rFonts w:ascii="Times New Roman" w:eastAsia="Times New Roman" w:hAnsi="Times New Roman" w:cs="Times New Roman"/>
          <w:noProof/>
        </w:rPr>
      </w:pPr>
      <w:r w:rsidRPr="00E33B38">
        <w:rPr>
          <w:rFonts w:ascii="Times New Roman" w:eastAsia="Times New Roman" w:hAnsi="Times New Roman" w:cs="Times New Roman"/>
          <w:noProof/>
        </w:rPr>
        <w:t>Serija</w:t>
      </w:r>
      <w:r w:rsidR="006D30A0">
        <w:rPr>
          <w:rFonts w:ascii="Times New Roman" w:eastAsia="Times New Roman" w:hAnsi="Times New Roman" w:cs="Times New Roman"/>
          <w:noProof/>
        </w:rPr>
        <w:t>:</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noProof/>
        </w:rPr>
      </w:pPr>
      <w:r w:rsidRPr="00E33B38">
        <w:rPr>
          <w:rFonts w:ascii="Times New Roman" w:eastAsia="Times New Roman" w:hAnsi="Times New Roman" w:cs="Times New Roman"/>
          <w:b/>
          <w:bCs/>
          <w:noProof/>
        </w:rPr>
        <w:t>14.</w:t>
      </w:r>
      <w:r w:rsidRPr="00E33B38">
        <w:rPr>
          <w:rFonts w:ascii="Times New Roman" w:eastAsia="Times New Roman" w:hAnsi="Times New Roman" w:cs="Times New Roman"/>
          <w:b/>
          <w:bCs/>
          <w:noProof/>
        </w:rPr>
        <w:tab/>
      </w:r>
      <w:r w:rsidRPr="00E33B38">
        <w:rPr>
          <w:rFonts w:ascii="Times New Roman" w:eastAsia="Times New Roman" w:hAnsi="Times New Roman" w:cs="Times New Roman"/>
          <w:b/>
          <w:bCs/>
        </w:rPr>
        <w:t>PARDAVIMO (IŠDAVIMO)</w:t>
      </w:r>
      <w:r w:rsidRPr="00E33B38">
        <w:rPr>
          <w:rFonts w:ascii="Times New Roman" w:eastAsia="Times New Roman" w:hAnsi="Times New Roman" w:cs="Times New Roman"/>
          <w:b/>
          <w:bCs/>
          <w:caps/>
        </w:rPr>
        <w:t xml:space="preserve"> </w:t>
      </w:r>
      <w:r w:rsidRPr="00E33B38">
        <w:rPr>
          <w:rFonts w:ascii="Times New Roman" w:eastAsia="Times New Roman" w:hAnsi="Times New Roman" w:cs="Times New Roman"/>
          <w:b/>
          <w:bCs/>
          <w:caps/>
          <w:noProof/>
        </w:rPr>
        <w:t>tvarka</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tabs>
          <w:tab w:val="left" w:pos="567"/>
        </w:tabs>
        <w:spacing w:after="0" w:line="260" w:lineRule="exact"/>
        <w:ind w:left="567" w:hanging="567"/>
        <w:rPr>
          <w:rFonts w:ascii="Times New Roman" w:eastAsia="Times New Roman" w:hAnsi="Times New Roman" w:cs="Times New Roman"/>
          <w:noProof/>
        </w:rPr>
      </w:pPr>
      <w:r w:rsidRPr="00E33B38">
        <w:rPr>
          <w:rFonts w:ascii="Times New Roman" w:eastAsia="Times New Roman" w:hAnsi="Times New Roman" w:cs="Times New Roman"/>
          <w:noProof/>
        </w:rPr>
        <w:t>Receptinis vaistinis preparatas.</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noProof/>
        </w:rPr>
      </w:pPr>
      <w:r w:rsidRPr="00E33B38">
        <w:rPr>
          <w:rFonts w:ascii="Times New Roman" w:eastAsia="Times New Roman" w:hAnsi="Times New Roman" w:cs="Times New Roman"/>
          <w:b/>
          <w:bCs/>
          <w:noProof/>
        </w:rPr>
        <w:t>15.</w:t>
      </w:r>
      <w:r w:rsidRPr="00E33B38">
        <w:rPr>
          <w:rFonts w:ascii="Times New Roman" w:eastAsia="Times New Roman" w:hAnsi="Times New Roman" w:cs="Times New Roman"/>
          <w:b/>
          <w:bCs/>
          <w:noProof/>
        </w:rPr>
        <w:tab/>
      </w:r>
      <w:r w:rsidRPr="00E33B38">
        <w:rPr>
          <w:rFonts w:ascii="Times New Roman" w:eastAsia="Times New Roman" w:hAnsi="Times New Roman" w:cs="Times New Roman"/>
          <w:b/>
          <w:bCs/>
          <w:caps/>
          <w:noProof/>
        </w:rPr>
        <w:t>vartojimo instrukcijA</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E33B38" w:rsidP="00E33B38">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noProof/>
        </w:rPr>
      </w:pPr>
      <w:r w:rsidRPr="00E33B38">
        <w:rPr>
          <w:rFonts w:ascii="Times New Roman" w:eastAsia="Times New Roman" w:hAnsi="Times New Roman" w:cs="Times New Roman"/>
          <w:b/>
          <w:bCs/>
          <w:noProof/>
        </w:rPr>
        <w:t>16.</w:t>
      </w:r>
      <w:r w:rsidRPr="00E33B38">
        <w:rPr>
          <w:rFonts w:ascii="Times New Roman" w:eastAsia="Times New Roman" w:hAnsi="Times New Roman" w:cs="Times New Roman"/>
          <w:b/>
          <w:bCs/>
          <w:noProof/>
        </w:rPr>
        <w:tab/>
        <w:t>INFORMACIJA BRAILIO RAŠTU</w:t>
      </w:r>
    </w:p>
    <w:p w:rsidR="00E33B38" w:rsidRPr="00E33B38" w:rsidRDefault="00E33B38" w:rsidP="00E33B38">
      <w:pPr>
        <w:tabs>
          <w:tab w:val="left" w:pos="567"/>
        </w:tabs>
        <w:spacing w:after="0" w:line="260" w:lineRule="exact"/>
        <w:rPr>
          <w:rFonts w:ascii="Times New Roman" w:eastAsia="Times New Roman" w:hAnsi="Times New Roman" w:cs="Times New Roman"/>
          <w:noProof/>
        </w:rPr>
      </w:pPr>
    </w:p>
    <w:p w:rsidR="00E33B38" w:rsidRPr="00E33B38" w:rsidRDefault="00131A65" w:rsidP="00E33B38">
      <w:pPr>
        <w:tabs>
          <w:tab w:val="left" w:pos="567"/>
        </w:tabs>
        <w:spacing w:after="0" w:line="260" w:lineRule="exact"/>
        <w:rPr>
          <w:rFonts w:ascii="Times New Roman" w:eastAsia="Times New Roman" w:hAnsi="Times New Roman" w:cs="Times New Roman"/>
          <w:noProof/>
        </w:rPr>
      </w:pPr>
      <w:r>
        <w:rPr>
          <w:rFonts w:ascii="Times New Roman" w:eastAsia="Times New Roman" w:hAnsi="Times New Roman" w:cs="Times New Roman"/>
          <w:noProof/>
        </w:rPr>
        <w:t>-------------------------------------------------------------------------------------------------------------------------------</w:t>
      </w:r>
    </w:p>
    <w:p w:rsidR="00131A65" w:rsidRPr="00131A65" w:rsidRDefault="00131A65" w:rsidP="002169C0">
      <w:pPr>
        <w:keepNext/>
        <w:widowControl w:val="0"/>
        <w:spacing w:after="0" w:line="240" w:lineRule="auto"/>
        <w:outlineLvl w:val="5"/>
        <w:rPr>
          <w:rFonts w:ascii="Times New Roman" w:eastAsia="Batang" w:hAnsi="Times New Roman" w:cs="Times New Roman"/>
        </w:rPr>
      </w:pPr>
      <w:r w:rsidRPr="00131A65">
        <w:rPr>
          <w:rFonts w:ascii="Times New Roman" w:eastAsia="Batang" w:hAnsi="Times New Roman" w:cs="Times New Roman"/>
        </w:rPr>
        <w:t xml:space="preserve">Gamintojas: </w:t>
      </w:r>
      <w:r w:rsidR="002169C0" w:rsidRPr="002169C0">
        <w:rPr>
          <w:rFonts w:ascii="Times New Roman" w:eastAsia="Batang" w:hAnsi="Times New Roman" w:cs="Times New Roman"/>
        </w:rPr>
        <w:t>Janssen Pharmaceutica NV, Turnhoutseweg 30, B-2340 Beerse, Belgija arba Janssen-Cilag S.p.A., 04010 Borgo S. Michele, Latina, Italija.</w:t>
      </w:r>
    </w:p>
    <w:p w:rsidR="00131A65" w:rsidRPr="00131A65" w:rsidRDefault="00131A65" w:rsidP="00131A65">
      <w:pPr>
        <w:spacing w:after="0" w:line="240" w:lineRule="auto"/>
        <w:rPr>
          <w:rFonts w:ascii="Times New Roman" w:eastAsia="Times New Roman" w:hAnsi="Times New Roman" w:cs="Times New Roman"/>
          <w:lang w:eastAsia="lt-LT"/>
        </w:rPr>
      </w:pPr>
    </w:p>
    <w:p w:rsidR="00131A65" w:rsidRPr="00131A65" w:rsidRDefault="00131A65" w:rsidP="00131A65">
      <w:pPr>
        <w:spacing w:after="0" w:line="240" w:lineRule="auto"/>
        <w:rPr>
          <w:rFonts w:ascii="Times New Roman" w:eastAsia="Times New Roman" w:hAnsi="Times New Roman" w:cs="Times New Roman"/>
          <w:lang w:eastAsia="lt-LT"/>
        </w:rPr>
      </w:pPr>
      <w:r w:rsidRPr="00131A65">
        <w:rPr>
          <w:rFonts w:ascii="Times New Roman" w:eastAsia="Times New Roman" w:hAnsi="Times New Roman" w:cs="Times New Roman"/>
          <w:lang w:eastAsia="lt-LT"/>
        </w:rPr>
        <w:t>Perpakavo BĮ UAB „Norfachema“.</w:t>
      </w:r>
    </w:p>
    <w:p w:rsidR="00131A65" w:rsidRPr="00131A65" w:rsidRDefault="00131A65" w:rsidP="00131A65">
      <w:pPr>
        <w:spacing w:after="0" w:line="240" w:lineRule="auto"/>
        <w:rPr>
          <w:rFonts w:ascii="Times New Roman" w:eastAsia="Times New Roman" w:hAnsi="Times New Roman" w:cs="Times New Roman"/>
          <w:lang w:eastAsia="lt-LT"/>
        </w:rPr>
      </w:pPr>
      <w:r w:rsidRPr="00131A65">
        <w:rPr>
          <w:rFonts w:ascii="Times New Roman" w:eastAsia="Times New Roman" w:hAnsi="Times New Roman" w:cs="Times New Roman"/>
          <w:highlight w:val="lightGray"/>
          <w:lang w:eastAsia="lt-LT"/>
        </w:rPr>
        <w:t>Perpakavo UAB „Entafarma“.</w:t>
      </w:r>
    </w:p>
    <w:p w:rsidR="00131A65" w:rsidRPr="00131A65" w:rsidRDefault="00131A65" w:rsidP="00131A65">
      <w:pPr>
        <w:spacing w:after="0" w:line="240" w:lineRule="auto"/>
        <w:rPr>
          <w:rFonts w:ascii="Times New Roman" w:eastAsia="Times New Roman" w:hAnsi="Times New Roman" w:cs="Times New Roman"/>
          <w:lang w:eastAsia="lt-LT"/>
        </w:rPr>
      </w:pPr>
    </w:p>
    <w:p w:rsidR="00131A65" w:rsidRPr="00131A65" w:rsidRDefault="00131A65" w:rsidP="00131A65">
      <w:pPr>
        <w:spacing w:after="0" w:line="240" w:lineRule="auto"/>
        <w:rPr>
          <w:rFonts w:ascii="Times New Roman" w:eastAsia="Times New Roman" w:hAnsi="Times New Roman" w:cs="Times New Roman"/>
          <w:lang w:eastAsia="lt-LT"/>
        </w:rPr>
      </w:pPr>
      <w:r w:rsidRPr="00131A65">
        <w:rPr>
          <w:rFonts w:ascii="Times New Roman" w:eastAsia="Times New Roman" w:hAnsi="Times New Roman" w:cs="Times New Roman"/>
          <w:lang w:eastAsia="lt-LT"/>
        </w:rPr>
        <w:t>Perpak.serija:</w:t>
      </w:r>
    </w:p>
    <w:p w:rsidR="006D30A0" w:rsidRDefault="006D30A0" w:rsidP="00E33B38"/>
    <w:p w:rsidR="00E33B38" w:rsidRDefault="00E33B38" w:rsidP="00E33B38"/>
    <w:p w:rsidR="00E33B38" w:rsidRDefault="00E33B38" w:rsidP="00E33B38"/>
    <w:p w:rsidR="00E33B38" w:rsidRDefault="00E33B38" w:rsidP="00E33B38"/>
    <w:p w:rsidR="00E33B38" w:rsidRDefault="00E33B38" w:rsidP="00E33B38"/>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outlineLvl w:val="0"/>
        <w:rPr>
          <w:rFonts w:ascii="Times New Roman" w:eastAsia="Times New Roman" w:hAnsi="Times New Roman" w:cs="Times New Roman"/>
          <w:noProof/>
        </w:rPr>
      </w:pPr>
      <w:r w:rsidRPr="00E33B38">
        <w:rPr>
          <w:rFonts w:ascii="Times New Roman" w:eastAsia="Times New Roman" w:hAnsi="Times New Roman" w:cs="Times New Roman"/>
          <w:b/>
          <w:bCs/>
          <w:noProof/>
        </w:rPr>
        <w:t>B. PAKUOTĖS LAPELIS</w:t>
      </w: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720"/>
        </w:tabs>
        <w:spacing w:after="0" w:line="240" w:lineRule="auto"/>
        <w:jc w:val="center"/>
        <w:outlineLvl w:val="0"/>
        <w:rPr>
          <w:rFonts w:ascii="Times New Roman" w:eastAsia="Times New Roman" w:hAnsi="Times New Roman" w:cs="Times New Roman"/>
          <w:b/>
          <w:bCs/>
          <w:noProof/>
        </w:rPr>
      </w:pPr>
      <w:r w:rsidRPr="00E33B38">
        <w:rPr>
          <w:rFonts w:ascii="Times New Roman" w:eastAsia="Times New Roman" w:hAnsi="Times New Roman" w:cs="Times New Roman"/>
          <w:b/>
          <w:bCs/>
          <w:noProof/>
        </w:rPr>
        <w:br w:type="page"/>
      </w:r>
      <w:r w:rsidRPr="00E33B38">
        <w:rPr>
          <w:rFonts w:ascii="Times New Roman" w:eastAsia="Times New Roman" w:hAnsi="Times New Roman" w:cs="Times New Roman"/>
          <w:b/>
          <w:bCs/>
          <w:noProof/>
        </w:rPr>
        <w:lastRenderedPageBreak/>
        <w:t>Pakuotės lapelis: informacija vartotojui</w:t>
      </w:r>
    </w:p>
    <w:p w:rsidR="00E33B38" w:rsidRPr="00E33B38" w:rsidRDefault="00E33B38" w:rsidP="00E33B38">
      <w:pPr>
        <w:tabs>
          <w:tab w:val="left" w:pos="720"/>
        </w:tabs>
        <w:spacing w:after="0" w:line="240" w:lineRule="auto"/>
        <w:jc w:val="center"/>
        <w:outlineLvl w:val="0"/>
        <w:rPr>
          <w:rFonts w:ascii="Times New Roman" w:eastAsia="Times New Roman" w:hAnsi="Times New Roman" w:cs="Times New Roman"/>
          <w:b/>
          <w:bCs/>
          <w:noProof/>
        </w:rPr>
      </w:pPr>
    </w:p>
    <w:p w:rsidR="00E33B38" w:rsidRPr="00E33B38" w:rsidRDefault="00E33B38" w:rsidP="00E33B38">
      <w:pPr>
        <w:numPr>
          <w:ilvl w:val="12"/>
          <w:numId w:val="0"/>
        </w:numPr>
        <w:tabs>
          <w:tab w:val="left" w:pos="720"/>
        </w:tabs>
        <w:spacing w:after="0" w:line="240" w:lineRule="auto"/>
        <w:jc w:val="center"/>
        <w:rPr>
          <w:rFonts w:ascii="Times New Roman" w:eastAsia="Times New Roman" w:hAnsi="Times New Roman" w:cs="Times New Roman"/>
          <w:b/>
          <w:bCs/>
          <w:noProof/>
        </w:rPr>
      </w:pPr>
      <w:r w:rsidRPr="00E33B38">
        <w:rPr>
          <w:rFonts w:ascii="Times New Roman" w:eastAsia="Times New Roman" w:hAnsi="Times New Roman" w:cs="Times New Roman"/>
          <w:b/>
          <w:bCs/>
        </w:rPr>
        <w:t>Topamax 100 mg plėvele dengtos tabletės</w:t>
      </w:r>
    </w:p>
    <w:p w:rsidR="00E33B38" w:rsidRPr="00E33B38" w:rsidRDefault="00E33B38" w:rsidP="00E33B38">
      <w:pPr>
        <w:numPr>
          <w:ilvl w:val="12"/>
          <w:numId w:val="0"/>
        </w:numPr>
        <w:tabs>
          <w:tab w:val="left" w:pos="720"/>
        </w:tabs>
        <w:spacing w:after="0" w:line="240" w:lineRule="auto"/>
        <w:jc w:val="center"/>
        <w:rPr>
          <w:rFonts w:ascii="Times New Roman" w:eastAsia="Times New Roman" w:hAnsi="Times New Roman" w:cs="Times New Roman"/>
          <w:noProof/>
        </w:rPr>
      </w:pPr>
      <w:r w:rsidRPr="00E33B38">
        <w:rPr>
          <w:rFonts w:ascii="Times New Roman" w:eastAsia="Times New Roman" w:hAnsi="Times New Roman" w:cs="Times New Roman"/>
          <w:noProof/>
        </w:rPr>
        <w:t>Topiramatas</w:t>
      </w:r>
    </w:p>
    <w:p w:rsidR="00E33B38" w:rsidRPr="00E33B38" w:rsidRDefault="00E33B38" w:rsidP="00E33B38">
      <w:pPr>
        <w:tabs>
          <w:tab w:val="left" w:pos="720"/>
        </w:tabs>
        <w:spacing w:after="0" w:line="240" w:lineRule="auto"/>
        <w:jc w:val="center"/>
        <w:rPr>
          <w:rFonts w:ascii="Times New Roman" w:eastAsia="Times New Roman" w:hAnsi="Times New Roman" w:cs="Times New Roman"/>
          <w:noProof/>
        </w:rPr>
      </w:pPr>
    </w:p>
    <w:p w:rsidR="00E33B38" w:rsidRPr="00E33B38" w:rsidRDefault="00E33B38" w:rsidP="00E33B38">
      <w:pPr>
        <w:tabs>
          <w:tab w:val="left" w:pos="0"/>
          <w:tab w:val="left" w:pos="567"/>
        </w:tabs>
        <w:spacing w:after="0" w:line="240" w:lineRule="auto"/>
        <w:rPr>
          <w:rFonts w:ascii="Times New Roman" w:eastAsia="Times New Roman" w:hAnsi="Times New Roman" w:cs="Times New Roman"/>
          <w:b/>
          <w:bCs/>
          <w:noProof/>
        </w:rPr>
      </w:pPr>
      <w:r w:rsidRPr="00E33B38">
        <w:rPr>
          <w:rFonts w:ascii="Times New Roman" w:eastAsia="Times New Roman" w:hAnsi="Times New Roman" w:cs="Times New Roman"/>
          <w:b/>
          <w:bCs/>
          <w:noProof/>
        </w:rPr>
        <w:t xml:space="preserve">Atidžiai perskaitykite visą šį lapelį, </w:t>
      </w:r>
      <w:r w:rsidRPr="00E33B38">
        <w:rPr>
          <w:rFonts w:ascii="Times New Roman" w:eastAsia="Times New Roman" w:hAnsi="Times New Roman" w:cs="Times New Roman"/>
          <w:b/>
          <w:bCs/>
        </w:rPr>
        <w:t>prieš pradėdami vartoti vaistą, nes jame pateikiama Jums svarbi informacija</w:t>
      </w:r>
      <w:r w:rsidRPr="00E33B38">
        <w:rPr>
          <w:rFonts w:ascii="Times New Roman" w:eastAsia="Times New Roman" w:hAnsi="Times New Roman" w:cs="Times New Roman"/>
          <w:b/>
          <w:bCs/>
          <w:noProof/>
        </w:rPr>
        <w:t>.</w:t>
      </w:r>
    </w:p>
    <w:p w:rsidR="00E33B38" w:rsidRPr="00E33B38" w:rsidRDefault="00E33B38" w:rsidP="00E33B38">
      <w:pPr>
        <w:numPr>
          <w:ilvl w:val="0"/>
          <w:numId w:val="1"/>
        </w:numPr>
        <w:tabs>
          <w:tab w:val="left" w:pos="567"/>
        </w:tabs>
        <w:spacing w:after="0" w:line="240" w:lineRule="auto"/>
        <w:ind w:left="567" w:hanging="567"/>
        <w:rPr>
          <w:rFonts w:ascii="Times New Roman" w:eastAsia="Times New Roman" w:hAnsi="Times New Roman" w:cs="Times New Roman"/>
          <w:noProof/>
        </w:rPr>
      </w:pPr>
      <w:r w:rsidRPr="00E33B38">
        <w:rPr>
          <w:rFonts w:ascii="Times New Roman" w:eastAsia="Times New Roman" w:hAnsi="Times New Roman" w:cs="Times New Roman"/>
          <w:noProof/>
        </w:rPr>
        <w:t>Neišmeskite šio lapelio, nes vėl gali prireikti jį perskaityti.</w:t>
      </w:r>
    </w:p>
    <w:p w:rsidR="00E33B38" w:rsidRPr="00E33B38" w:rsidRDefault="00E33B38" w:rsidP="00E33B38">
      <w:pPr>
        <w:numPr>
          <w:ilvl w:val="0"/>
          <w:numId w:val="1"/>
        </w:numPr>
        <w:tabs>
          <w:tab w:val="left" w:pos="567"/>
        </w:tabs>
        <w:spacing w:after="0" w:line="240" w:lineRule="auto"/>
        <w:ind w:left="567" w:hanging="567"/>
        <w:rPr>
          <w:rFonts w:ascii="Times New Roman" w:eastAsia="Times New Roman" w:hAnsi="Times New Roman" w:cs="Times New Roman"/>
          <w:noProof/>
        </w:rPr>
      </w:pPr>
      <w:r w:rsidRPr="00E33B38">
        <w:rPr>
          <w:rFonts w:ascii="Times New Roman" w:eastAsia="Times New Roman" w:hAnsi="Times New Roman" w:cs="Times New Roman"/>
          <w:noProof/>
        </w:rPr>
        <w:t>Jeigu kiltų daugiau klausimų, kreipkitės į gydytoją arba vaistininką.</w:t>
      </w:r>
    </w:p>
    <w:p w:rsidR="00E33B38" w:rsidRPr="00E33B38" w:rsidRDefault="00E33B38" w:rsidP="00E33B38">
      <w:pPr>
        <w:numPr>
          <w:ilvl w:val="0"/>
          <w:numId w:val="1"/>
        </w:numPr>
        <w:tabs>
          <w:tab w:val="left" w:pos="567"/>
        </w:tabs>
        <w:spacing w:after="0" w:line="240" w:lineRule="auto"/>
        <w:ind w:left="567" w:hanging="567"/>
        <w:rPr>
          <w:rFonts w:ascii="Times New Roman" w:eastAsia="Times New Roman" w:hAnsi="Times New Roman" w:cs="Times New Roman"/>
          <w:noProof/>
        </w:rPr>
      </w:pPr>
      <w:r w:rsidRPr="00E33B38">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rsidR="00E33B38" w:rsidRPr="00E33B38" w:rsidRDefault="00E33B38" w:rsidP="00E33B38">
      <w:pPr>
        <w:numPr>
          <w:ilvl w:val="0"/>
          <w:numId w:val="1"/>
        </w:numPr>
        <w:tabs>
          <w:tab w:val="left" w:pos="567"/>
        </w:tabs>
        <w:spacing w:after="0" w:line="240" w:lineRule="auto"/>
        <w:ind w:left="567" w:hanging="567"/>
        <w:rPr>
          <w:rFonts w:ascii="Times New Roman" w:eastAsia="Times New Roman" w:hAnsi="Times New Roman" w:cs="Times New Roman"/>
          <w:noProof/>
        </w:rPr>
      </w:pPr>
      <w:r w:rsidRPr="00E33B38">
        <w:rPr>
          <w:rFonts w:ascii="Times New Roman" w:eastAsia="Times New Roman" w:hAnsi="Times New Roman" w:cs="Times New Roman"/>
          <w:noProof/>
        </w:rPr>
        <w:t xml:space="preserve">Jeigu pasireiškė šalutinis poveikis </w:t>
      </w:r>
      <w:r w:rsidRPr="00E33B38">
        <w:rPr>
          <w:rFonts w:ascii="Times New Roman" w:eastAsia="Times New Roman" w:hAnsi="Times New Roman" w:cs="Times New Roman"/>
        </w:rPr>
        <w:t xml:space="preserve">(net jeigu jis šiame lapelyje nenurodytas), </w:t>
      </w:r>
      <w:r w:rsidRPr="00E33B38">
        <w:rPr>
          <w:rFonts w:ascii="Times New Roman" w:eastAsia="Times New Roman" w:hAnsi="Times New Roman" w:cs="Times New Roman"/>
          <w:noProof/>
        </w:rPr>
        <w:t xml:space="preserve">kreipkitės į gydytoją arba vaistininką. Žr. </w:t>
      </w:r>
      <w:r w:rsidRPr="00E33B38">
        <w:rPr>
          <w:rFonts w:ascii="Times New Roman" w:eastAsia="Times New Roman" w:hAnsi="Times New Roman" w:cs="Times New Roman"/>
          <w:noProof/>
          <w:lang w:val="en-US"/>
        </w:rPr>
        <w:t>4</w:t>
      </w:r>
      <w:r w:rsidRPr="00E33B38">
        <w:rPr>
          <w:rFonts w:ascii="Times New Roman" w:eastAsia="Times New Roman" w:hAnsi="Times New Roman" w:cs="Times New Roman"/>
          <w:noProof/>
        </w:rPr>
        <w:t xml:space="preserve"> skyrių.</w:t>
      </w:r>
    </w:p>
    <w:p w:rsidR="00E33B38" w:rsidRPr="00E33B38" w:rsidRDefault="00E33B38" w:rsidP="00E33B38">
      <w:pPr>
        <w:tabs>
          <w:tab w:val="left" w:pos="720"/>
        </w:tabs>
        <w:spacing w:after="0" w:line="240" w:lineRule="auto"/>
        <w:ind w:right="-2"/>
        <w:outlineLvl w:val="0"/>
        <w:rPr>
          <w:rFonts w:ascii="Times New Roman" w:eastAsia="Times New Roman" w:hAnsi="Times New Roman" w:cs="Times New Roman"/>
          <w:b/>
          <w:bCs/>
          <w:noProof/>
        </w:rPr>
      </w:pPr>
    </w:p>
    <w:p w:rsidR="00E33B38" w:rsidRPr="00E33B38" w:rsidRDefault="00E33B38" w:rsidP="00E33B38">
      <w:pPr>
        <w:tabs>
          <w:tab w:val="left" w:pos="720"/>
        </w:tabs>
        <w:spacing w:after="0" w:line="240" w:lineRule="auto"/>
        <w:outlineLvl w:val="0"/>
        <w:rPr>
          <w:rFonts w:ascii="Times New Roman" w:eastAsia="Times New Roman" w:hAnsi="Times New Roman" w:cs="Times New Roman"/>
          <w:b/>
          <w:bCs/>
          <w:noProof/>
        </w:rPr>
      </w:pPr>
      <w:r w:rsidRPr="00E33B38">
        <w:rPr>
          <w:rFonts w:ascii="Times New Roman" w:eastAsia="Times New Roman" w:hAnsi="Times New Roman" w:cs="Times New Roman"/>
          <w:b/>
          <w:bCs/>
          <w:noProof/>
        </w:rPr>
        <w:t>Apie ką rašoma šiame lapelyje?</w:t>
      </w: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noProof/>
        </w:rPr>
      </w:pPr>
      <w:r w:rsidRPr="00E33B38">
        <w:rPr>
          <w:rFonts w:ascii="Times New Roman" w:eastAsia="Times New Roman" w:hAnsi="Times New Roman" w:cs="Times New Roman"/>
          <w:noProof/>
        </w:rPr>
        <w:t>1.</w:t>
      </w:r>
      <w:r w:rsidRPr="00E33B38">
        <w:rPr>
          <w:rFonts w:ascii="Times New Roman" w:eastAsia="Times New Roman" w:hAnsi="Times New Roman" w:cs="Times New Roman"/>
          <w:noProof/>
        </w:rPr>
        <w:tab/>
        <w:t>Kas yra Topamax ir kam jis vartojamas</w:t>
      </w: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noProof/>
        </w:rPr>
      </w:pPr>
      <w:r w:rsidRPr="00E33B38">
        <w:rPr>
          <w:rFonts w:ascii="Times New Roman" w:eastAsia="Times New Roman" w:hAnsi="Times New Roman" w:cs="Times New Roman"/>
          <w:noProof/>
        </w:rPr>
        <w:t>2.</w:t>
      </w:r>
      <w:r w:rsidRPr="00E33B38">
        <w:rPr>
          <w:rFonts w:ascii="Times New Roman" w:eastAsia="Times New Roman" w:hAnsi="Times New Roman" w:cs="Times New Roman"/>
          <w:noProof/>
        </w:rPr>
        <w:tab/>
        <w:t>Kas žinotina prieš vartojant Topamax</w:t>
      </w: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noProof/>
        </w:rPr>
      </w:pPr>
      <w:r w:rsidRPr="00E33B38">
        <w:rPr>
          <w:rFonts w:ascii="Times New Roman" w:eastAsia="Times New Roman" w:hAnsi="Times New Roman" w:cs="Times New Roman"/>
          <w:noProof/>
        </w:rPr>
        <w:t>3.</w:t>
      </w:r>
      <w:r w:rsidRPr="00E33B38">
        <w:rPr>
          <w:rFonts w:ascii="Times New Roman" w:eastAsia="Times New Roman" w:hAnsi="Times New Roman" w:cs="Times New Roman"/>
          <w:noProof/>
        </w:rPr>
        <w:tab/>
        <w:t>Kaip vartoti Topamax</w:t>
      </w: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noProof/>
        </w:rPr>
      </w:pPr>
      <w:r w:rsidRPr="00E33B38">
        <w:rPr>
          <w:rFonts w:ascii="Times New Roman" w:eastAsia="Times New Roman" w:hAnsi="Times New Roman" w:cs="Times New Roman"/>
          <w:noProof/>
        </w:rPr>
        <w:t>4.</w:t>
      </w:r>
      <w:r w:rsidRPr="00E33B38">
        <w:rPr>
          <w:rFonts w:ascii="Times New Roman" w:eastAsia="Times New Roman" w:hAnsi="Times New Roman" w:cs="Times New Roman"/>
          <w:noProof/>
        </w:rPr>
        <w:tab/>
        <w:t>Galimas šalutinis poveikis</w:t>
      </w: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noProof/>
        </w:rPr>
      </w:pPr>
      <w:r w:rsidRPr="00E33B38">
        <w:rPr>
          <w:rFonts w:ascii="Times New Roman" w:eastAsia="Times New Roman" w:hAnsi="Times New Roman" w:cs="Times New Roman"/>
          <w:noProof/>
        </w:rPr>
        <w:t>5.</w:t>
      </w:r>
      <w:r w:rsidRPr="00E33B38">
        <w:rPr>
          <w:rFonts w:ascii="Times New Roman" w:eastAsia="Times New Roman" w:hAnsi="Times New Roman" w:cs="Times New Roman"/>
          <w:noProof/>
        </w:rPr>
        <w:tab/>
        <w:t>Kaip laikyti Topamax</w:t>
      </w: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noProof/>
        </w:rPr>
      </w:pPr>
      <w:r w:rsidRPr="00E33B38">
        <w:rPr>
          <w:rFonts w:ascii="Times New Roman" w:eastAsia="Times New Roman" w:hAnsi="Times New Roman" w:cs="Times New Roman"/>
          <w:noProof/>
        </w:rPr>
        <w:t>6.</w:t>
      </w:r>
      <w:r w:rsidRPr="00E33B38">
        <w:rPr>
          <w:rFonts w:ascii="Times New Roman" w:eastAsia="Times New Roman" w:hAnsi="Times New Roman" w:cs="Times New Roman"/>
          <w:noProof/>
        </w:rPr>
        <w:tab/>
      </w:r>
      <w:r w:rsidRPr="00E33B38">
        <w:rPr>
          <w:rFonts w:ascii="Times New Roman" w:eastAsia="Times New Roman" w:hAnsi="Times New Roman" w:cs="Times New Roman"/>
        </w:rPr>
        <w:t>Pakuotės turinys ir kita informacija</w:t>
      </w:r>
    </w:p>
    <w:p w:rsidR="00E33B38" w:rsidRPr="00E33B38" w:rsidRDefault="00E33B38" w:rsidP="00E33B38">
      <w:pPr>
        <w:numPr>
          <w:ilvl w:val="12"/>
          <w:numId w:val="0"/>
        </w:numPr>
        <w:tabs>
          <w:tab w:val="left" w:pos="720"/>
        </w:tabs>
        <w:spacing w:after="0" w:line="240" w:lineRule="auto"/>
        <w:rPr>
          <w:rFonts w:ascii="Times New Roman" w:eastAsia="Times New Roman" w:hAnsi="Times New Roman" w:cs="Times New Roman"/>
          <w:noProof/>
        </w:rPr>
      </w:pPr>
    </w:p>
    <w:p w:rsidR="00E33B38" w:rsidRPr="00E33B38" w:rsidRDefault="00E33B38" w:rsidP="00E33B38">
      <w:pPr>
        <w:numPr>
          <w:ilvl w:val="12"/>
          <w:numId w:val="0"/>
        </w:numPr>
        <w:tabs>
          <w:tab w:val="left" w:pos="720"/>
        </w:tabs>
        <w:spacing w:after="0" w:line="240" w:lineRule="auto"/>
        <w:rPr>
          <w:rFonts w:ascii="Times New Roman" w:eastAsia="Times New Roman" w:hAnsi="Times New Roman" w:cs="Times New Roman"/>
          <w:noProof/>
        </w:rPr>
      </w:pPr>
    </w:p>
    <w:p w:rsidR="00E33B38" w:rsidRPr="00E33B38" w:rsidRDefault="00E33B38" w:rsidP="00E33B38">
      <w:pPr>
        <w:numPr>
          <w:ilvl w:val="12"/>
          <w:numId w:val="0"/>
        </w:numPr>
        <w:tabs>
          <w:tab w:val="left" w:pos="567"/>
        </w:tabs>
        <w:spacing w:after="0" w:line="240" w:lineRule="auto"/>
        <w:ind w:left="567" w:hanging="567"/>
        <w:outlineLvl w:val="0"/>
        <w:rPr>
          <w:rFonts w:ascii="Times New Roman" w:eastAsia="Times New Roman" w:hAnsi="Times New Roman" w:cs="Times New Roman"/>
          <w:b/>
          <w:bCs/>
          <w:caps/>
          <w:noProof/>
        </w:rPr>
      </w:pPr>
      <w:r w:rsidRPr="00E33B38">
        <w:rPr>
          <w:rFonts w:ascii="Times New Roman" w:eastAsia="Times New Roman" w:hAnsi="Times New Roman" w:cs="Times New Roman"/>
          <w:b/>
          <w:bCs/>
          <w:noProof/>
        </w:rPr>
        <w:t>1.</w:t>
      </w:r>
      <w:r w:rsidRPr="00E33B38">
        <w:rPr>
          <w:rFonts w:ascii="Times New Roman" w:eastAsia="Times New Roman" w:hAnsi="Times New Roman" w:cs="Times New Roman"/>
          <w:b/>
          <w:bCs/>
          <w:noProof/>
        </w:rPr>
        <w:tab/>
        <w:t>Kas yra Topamax ir kam jis vartojamas</w:t>
      </w: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noProof/>
        </w:rPr>
      </w:pP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rPr>
      </w:pPr>
      <w:r w:rsidRPr="00E33B38">
        <w:rPr>
          <w:rFonts w:ascii="Times New Roman" w:eastAsia="Times New Roman" w:hAnsi="Times New Roman" w:cs="Times New Roman"/>
        </w:rPr>
        <w:t>Topamax priklauso vaistų nuo epilepsijos grupei. Šis vaistas vartojamas:</w:t>
      </w: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rPr>
      </w:pPr>
    </w:p>
    <w:p w:rsidR="00E33B38" w:rsidRPr="00E33B38" w:rsidRDefault="00E33B38" w:rsidP="00E33B38">
      <w:pPr>
        <w:numPr>
          <w:ilvl w:val="0"/>
          <w:numId w:val="2"/>
        </w:numPr>
        <w:autoSpaceDE w:val="0"/>
        <w:autoSpaceDN w:val="0"/>
        <w:adjustRightInd w:val="0"/>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vienas suaugusiųjų ir vyresnių kaip 6 metų vaikų priepuoliams gydyti;</w:t>
      </w:r>
    </w:p>
    <w:p w:rsidR="00E33B38" w:rsidRPr="00E33B38" w:rsidRDefault="00E33B38" w:rsidP="00E33B38">
      <w:pPr>
        <w:numPr>
          <w:ilvl w:val="0"/>
          <w:numId w:val="2"/>
        </w:numPr>
        <w:autoSpaceDE w:val="0"/>
        <w:autoSpaceDN w:val="0"/>
        <w:adjustRightInd w:val="0"/>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kartu su kitais vaistais suaugusiųjų ir 2 metų bei vyresnių vaikų priepuoliams gydyti;</w:t>
      </w:r>
    </w:p>
    <w:p w:rsidR="00E33B38" w:rsidRPr="00E33B38" w:rsidRDefault="00E33B38" w:rsidP="00E33B38">
      <w:pPr>
        <w:numPr>
          <w:ilvl w:val="0"/>
          <w:numId w:val="2"/>
        </w:numPr>
        <w:autoSpaceDE w:val="0"/>
        <w:autoSpaceDN w:val="0"/>
        <w:adjustRightInd w:val="0"/>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suaugusiųjų migreninio galvos skausmo profilaktikai.</w:t>
      </w:r>
    </w:p>
    <w:p w:rsidR="00E33B38" w:rsidRPr="00E33B38" w:rsidRDefault="00E33B38" w:rsidP="00E33B38">
      <w:pPr>
        <w:tabs>
          <w:tab w:val="left" w:pos="567"/>
        </w:tabs>
        <w:spacing w:after="0" w:line="240" w:lineRule="auto"/>
        <w:rPr>
          <w:rFonts w:ascii="Times New Roman" w:eastAsia="Times New Roman" w:hAnsi="Times New Roman" w:cs="Times New Roman"/>
          <w:noProof/>
        </w:rPr>
      </w:pPr>
    </w:p>
    <w:p w:rsidR="00E33B38" w:rsidRPr="00E33B38" w:rsidRDefault="00E33B38" w:rsidP="00E33B38">
      <w:pPr>
        <w:tabs>
          <w:tab w:val="left" w:pos="567"/>
        </w:tabs>
        <w:spacing w:after="0" w:line="240" w:lineRule="auto"/>
        <w:rPr>
          <w:rFonts w:ascii="Times New Roman" w:eastAsia="Times New Roman" w:hAnsi="Times New Roman" w:cs="Times New Roman"/>
          <w:noProof/>
        </w:rPr>
      </w:pPr>
    </w:p>
    <w:p w:rsidR="00E33B38" w:rsidRPr="00E33B38" w:rsidRDefault="00E33B38" w:rsidP="00E33B38">
      <w:pPr>
        <w:numPr>
          <w:ilvl w:val="12"/>
          <w:numId w:val="0"/>
        </w:numPr>
        <w:tabs>
          <w:tab w:val="left" w:pos="567"/>
        </w:tabs>
        <w:spacing w:after="0" w:line="240" w:lineRule="auto"/>
        <w:ind w:left="567" w:hanging="567"/>
        <w:outlineLvl w:val="0"/>
        <w:rPr>
          <w:rFonts w:ascii="Times New Roman" w:eastAsia="Times New Roman" w:hAnsi="Times New Roman" w:cs="Times New Roman"/>
          <w:b/>
          <w:bCs/>
          <w:caps/>
          <w:noProof/>
        </w:rPr>
      </w:pPr>
      <w:r w:rsidRPr="00E33B38">
        <w:rPr>
          <w:rFonts w:ascii="Times New Roman" w:eastAsia="Times New Roman" w:hAnsi="Times New Roman" w:cs="Times New Roman"/>
          <w:b/>
          <w:bCs/>
          <w:noProof/>
        </w:rPr>
        <w:t>2.</w:t>
      </w:r>
      <w:r w:rsidRPr="00E33B38">
        <w:rPr>
          <w:rFonts w:ascii="Times New Roman" w:eastAsia="Times New Roman" w:hAnsi="Times New Roman" w:cs="Times New Roman"/>
          <w:b/>
          <w:bCs/>
          <w:noProof/>
        </w:rPr>
        <w:tab/>
        <w:t>Kas žinotina prieš vartojant Topamax</w:t>
      </w: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noProof/>
        </w:rPr>
      </w:pP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b/>
          <w:bCs/>
          <w:noProof/>
        </w:rPr>
      </w:pPr>
      <w:r w:rsidRPr="00E33B38">
        <w:rPr>
          <w:rFonts w:ascii="Times New Roman" w:eastAsia="Times New Roman" w:hAnsi="Times New Roman" w:cs="Times New Roman"/>
          <w:b/>
          <w:bCs/>
          <w:noProof/>
        </w:rPr>
        <w:t>Topamax vartoti negalima</w:t>
      </w: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b/>
          <w:bCs/>
          <w:caps/>
          <w:noProof/>
        </w:rPr>
      </w:pPr>
    </w:p>
    <w:p w:rsidR="00E33B38" w:rsidRPr="00E33B38" w:rsidRDefault="00E33B38" w:rsidP="00E33B38">
      <w:pPr>
        <w:numPr>
          <w:ilvl w:val="0"/>
          <w:numId w:val="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noProof/>
        </w:rPr>
        <w:t xml:space="preserve">jeigu yra alergija </w:t>
      </w:r>
      <w:r w:rsidRPr="00E33B38">
        <w:rPr>
          <w:rFonts w:ascii="Times New Roman" w:eastAsia="Times New Roman" w:hAnsi="Times New Roman" w:cs="Times New Roman"/>
        </w:rPr>
        <w:t>topiramatui</w:t>
      </w:r>
      <w:r w:rsidRPr="00E33B38">
        <w:rPr>
          <w:rFonts w:ascii="Times New Roman" w:eastAsia="Times New Roman" w:hAnsi="Times New Roman" w:cs="Times New Roman"/>
          <w:noProof/>
        </w:rPr>
        <w:t xml:space="preserve"> arba bet kuriai pagalbinei šio vaisto medžiagai </w:t>
      </w:r>
      <w:r w:rsidRPr="00E33B38">
        <w:rPr>
          <w:rFonts w:ascii="Times New Roman" w:eastAsia="Times New Roman" w:hAnsi="Times New Roman" w:cs="Times New Roman"/>
        </w:rPr>
        <w:t>(jos išvardytos 6 skyriuje);</w:t>
      </w:r>
    </w:p>
    <w:p w:rsidR="00E33B38" w:rsidRPr="00E33B38" w:rsidRDefault="00E33B38" w:rsidP="00E33B38">
      <w:pPr>
        <w:numPr>
          <w:ilvl w:val="0"/>
          <w:numId w:val="3"/>
        </w:numPr>
        <w:spacing w:after="0" w:line="240" w:lineRule="auto"/>
        <w:rPr>
          <w:rFonts w:ascii="Times New Roman" w:eastAsia="Times New Roman" w:hAnsi="Times New Roman" w:cs="Times New Roman"/>
          <w:noProof/>
        </w:rPr>
      </w:pPr>
      <w:r w:rsidRPr="00E33B38">
        <w:rPr>
          <w:rFonts w:ascii="Times New Roman" w:eastAsia="Times New Roman" w:hAnsi="Times New Roman" w:cs="Times New Roman"/>
        </w:rPr>
        <w:t>migrenos profilaktikai, jeigu esate nėščia arba galite pastoti ir nevartojate veiksmingos kontracepcijos (daugiau informacijos žr. skyrelyje ,,</w:t>
      </w:r>
      <w:r w:rsidRPr="00E33B38">
        <w:rPr>
          <w:rFonts w:ascii="Times New Roman" w:eastAsia="Times New Roman" w:hAnsi="Times New Roman" w:cs="Times New Roman"/>
          <w:i/>
          <w:iCs/>
        </w:rPr>
        <w:t>Nėštumas ir žindymo laikotarpis</w:t>
      </w:r>
      <w:r w:rsidRPr="00E33B38">
        <w:rPr>
          <w:rFonts w:ascii="Times New Roman" w:eastAsia="Times New Roman" w:hAnsi="Times New Roman" w:cs="Times New Roman"/>
        </w:rPr>
        <w:t>“)</w:t>
      </w:r>
      <w:r w:rsidRPr="00E33B38">
        <w:rPr>
          <w:rFonts w:ascii="Times New Roman" w:eastAsia="Times New Roman" w:hAnsi="Times New Roman" w:cs="Times New Roman"/>
          <w:noProof/>
        </w:rPr>
        <w:t>.</w:t>
      </w:r>
    </w:p>
    <w:p w:rsidR="00E33B38" w:rsidRPr="00E33B38" w:rsidRDefault="00E33B38" w:rsidP="00E33B38">
      <w:pPr>
        <w:tabs>
          <w:tab w:val="left" w:pos="567"/>
        </w:tabs>
        <w:spacing w:after="0" w:line="240" w:lineRule="auto"/>
        <w:rPr>
          <w:rFonts w:ascii="Times New Roman" w:eastAsia="Times New Roman" w:hAnsi="Times New Roman" w:cs="Times New Roman"/>
        </w:rPr>
      </w:pPr>
    </w:p>
    <w:p w:rsidR="00E33B38" w:rsidRPr="00E33B38" w:rsidRDefault="00E33B38" w:rsidP="00E33B38">
      <w:p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Jeigu abejojate, ar yra tokia būklė, prieš pradėdami vartoti Topamax, kreipkitės į gydytoją arba vaistininką. </w:t>
      </w: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b/>
          <w:bCs/>
          <w:noProof/>
        </w:rPr>
      </w:pP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b/>
          <w:bCs/>
          <w:noProof/>
        </w:rPr>
      </w:pPr>
      <w:r w:rsidRPr="00E33B38">
        <w:rPr>
          <w:rFonts w:ascii="Times New Roman" w:eastAsia="Times New Roman" w:hAnsi="Times New Roman" w:cs="Times New Roman"/>
          <w:b/>
          <w:bCs/>
          <w:noProof/>
        </w:rPr>
        <w:t>Įspėjimai ir atsargumo priemonės</w:t>
      </w:r>
    </w:p>
    <w:p w:rsidR="00E33B38" w:rsidRPr="00E33B38" w:rsidRDefault="00E33B38" w:rsidP="00E33B38">
      <w:pPr>
        <w:tabs>
          <w:tab w:val="left" w:pos="567"/>
        </w:tabs>
        <w:spacing w:after="0" w:line="240" w:lineRule="auto"/>
        <w:rPr>
          <w:rFonts w:ascii="Times New Roman" w:eastAsia="Times New Roman" w:hAnsi="Times New Roman" w:cs="Times New Roman"/>
          <w:noProof/>
        </w:rPr>
      </w:pPr>
    </w:p>
    <w:p w:rsidR="00E33B38" w:rsidRPr="00E33B38" w:rsidRDefault="00E33B38" w:rsidP="00E33B38">
      <w:pPr>
        <w:numPr>
          <w:ilvl w:val="12"/>
          <w:numId w:val="0"/>
        </w:numPr>
        <w:tabs>
          <w:tab w:val="left" w:pos="720"/>
        </w:tabs>
        <w:spacing w:after="0" w:line="240" w:lineRule="auto"/>
        <w:ind w:right="-2"/>
        <w:outlineLvl w:val="0"/>
        <w:rPr>
          <w:rFonts w:ascii="Times New Roman" w:eastAsia="Times New Roman" w:hAnsi="Times New Roman" w:cs="Times New Roman"/>
        </w:rPr>
      </w:pPr>
      <w:r w:rsidRPr="00E33B38">
        <w:rPr>
          <w:rFonts w:ascii="Times New Roman" w:eastAsia="Times New Roman" w:hAnsi="Times New Roman" w:cs="Times New Roman"/>
        </w:rPr>
        <w:t>Pasitarkite su gydytoju arba vaistininku, prieš pradėdami vartoti Topamax,  jeigu:</w:t>
      </w:r>
    </w:p>
    <w:p w:rsidR="00E33B38" w:rsidRPr="00E33B38" w:rsidRDefault="00E33B38" w:rsidP="00E33B38">
      <w:pPr>
        <w:numPr>
          <w:ilvl w:val="0"/>
          <w:numId w:val="4"/>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sergate inkstų liga, ypač inkstų akmenlige arba Jums yra atliekamos inkstų dializės;</w:t>
      </w:r>
    </w:p>
    <w:p w:rsidR="00E33B38" w:rsidRPr="00E33B38" w:rsidRDefault="00E33B38" w:rsidP="00E33B38">
      <w:pPr>
        <w:numPr>
          <w:ilvl w:val="0"/>
          <w:numId w:val="4"/>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diagnozuota kraujo arba kūno skysčio sutrikimų (metabolinė acidozė);</w:t>
      </w:r>
    </w:p>
    <w:p w:rsidR="00E33B38" w:rsidRPr="00E33B38" w:rsidRDefault="00E33B38" w:rsidP="00E33B38">
      <w:pPr>
        <w:numPr>
          <w:ilvl w:val="0"/>
          <w:numId w:val="4"/>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sergate kepenų liga;</w:t>
      </w:r>
    </w:p>
    <w:p w:rsidR="00E33B38" w:rsidRPr="00E33B38" w:rsidRDefault="00E33B38" w:rsidP="00E33B38">
      <w:pPr>
        <w:numPr>
          <w:ilvl w:val="0"/>
          <w:numId w:val="4"/>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sergate akių liga, ypač glaukoma;</w:t>
      </w:r>
    </w:p>
    <w:p w:rsidR="00E33B38" w:rsidRPr="00E33B38" w:rsidRDefault="00E33B38" w:rsidP="00E33B38">
      <w:pPr>
        <w:numPr>
          <w:ilvl w:val="0"/>
          <w:numId w:val="4"/>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lastRenderedPageBreak/>
        <w:t>yra augimo sutrikimų;</w:t>
      </w:r>
    </w:p>
    <w:p w:rsidR="00E33B38" w:rsidRPr="00E33B38" w:rsidRDefault="00E33B38" w:rsidP="00E33B38">
      <w:pPr>
        <w:numPr>
          <w:ilvl w:val="0"/>
          <w:numId w:val="4"/>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suvartojate daug riebiųjų medžiagų su maistu (ketoninių kūnų atsiradimą skatinanti dieta);</w:t>
      </w:r>
    </w:p>
    <w:p w:rsidR="00E33B38" w:rsidRPr="00E33B38" w:rsidRDefault="00E33B38" w:rsidP="00E33B38">
      <w:pPr>
        <w:numPr>
          <w:ilvl w:val="0"/>
          <w:numId w:val="4"/>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esate nėščia arba galite pastoti (daugiau informacijos žr. skyrelyje ,,Nėštumas ir žindymo laikotarpis“).</w:t>
      </w:r>
    </w:p>
    <w:p w:rsidR="00E33B38" w:rsidRPr="00E33B38" w:rsidRDefault="00E33B38" w:rsidP="00E33B38">
      <w:pPr>
        <w:spacing w:after="0" w:line="240" w:lineRule="auto"/>
        <w:rPr>
          <w:rFonts w:ascii="Times New Roman" w:eastAsia="Times New Roman" w:hAnsi="Times New Roman" w:cs="Times New Roman"/>
        </w:rPr>
      </w:pPr>
    </w:p>
    <w:p w:rsidR="00E33B38" w:rsidRPr="00E33B38" w:rsidRDefault="00E33B38" w:rsidP="00E33B38">
      <w:p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Jeigu abejojate, ar yra tokių aplinkybių, prieš pradėdami vartoti Topamax, kreipkitės į gydytoją arba vaistininką.</w:t>
      </w:r>
    </w:p>
    <w:p w:rsidR="00E33B38" w:rsidRPr="00E33B38" w:rsidRDefault="00E33B38" w:rsidP="00E33B38">
      <w:pPr>
        <w:spacing w:after="0" w:line="240" w:lineRule="auto"/>
        <w:rPr>
          <w:rFonts w:ascii="Times New Roman" w:eastAsia="Times New Roman" w:hAnsi="Times New Roman" w:cs="Times New Roman"/>
        </w:rPr>
      </w:pPr>
    </w:p>
    <w:p w:rsidR="00E33B38" w:rsidRPr="00E33B38" w:rsidRDefault="00E33B38" w:rsidP="00E33B38">
      <w:pPr>
        <w:numPr>
          <w:ilvl w:val="12"/>
          <w:numId w:val="0"/>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Labai svarbu, kad nenutrauktumėte vaisto vartojimo, prieš tai nepasikonsultavę su gydytoju.</w:t>
      </w:r>
    </w:p>
    <w:p w:rsidR="00E33B38" w:rsidRPr="00E33B38" w:rsidRDefault="00E33B38" w:rsidP="00E33B38">
      <w:pPr>
        <w:numPr>
          <w:ilvl w:val="12"/>
          <w:numId w:val="0"/>
        </w:numPr>
        <w:spacing w:after="0" w:line="240" w:lineRule="auto"/>
        <w:rPr>
          <w:rFonts w:ascii="Times New Roman" w:eastAsia="Times New Roman" w:hAnsi="Times New Roman" w:cs="Times New Roman"/>
        </w:rPr>
      </w:pPr>
    </w:p>
    <w:p w:rsidR="00E33B38" w:rsidRPr="00E33B38" w:rsidRDefault="00E33B38" w:rsidP="00E33B38">
      <w:pPr>
        <w:numPr>
          <w:ilvl w:val="12"/>
          <w:numId w:val="0"/>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Be to, turite pasakyti gydytojui prieš pradėdami vartoti bet kuriuos savo sudėtyje topiramato turinčius vaistus, kuriuos Jums išdavė kaip pakaitalą Topamax.</w:t>
      </w:r>
    </w:p>
    <w:p w:rsidR="00E33B38" w:rsidRPr="00E33B38" w:rsidRDefault="00E33B38" w:rsidP="00E33B38">
      <w:pPr>
        <w:numPr>
          <w:ilvl w:val="12"/>
          <w:numId w:val="0"/>
        </w:numPr>
        <w:spacing w:after="0" w:line="240" w:lineRule="auto"/>
        <w:rPr>
          <w:rFonts w:ascii="Times New Roman" w:eastAsia="Times New Roman" w:hAnsi="Times New Roman" w:cs="Times New Roman"/>
        </w:rPr>
      </w:pPr>
    </w:p>
    <w:p w:rsidR="00E33B38" w:rsidRPr="00E33B38" w:rsidRDefault="00E33B38" w:rsidP="00E33B38">
      <w:pPr>
        <w:numPr>
          <w:ilvl w:val="12"/>
          <w:numId w:val="0"/>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Vartojant Topamax, gali sumažėti kūno svoris, taigi, gydantis šiuo vaistu, turite reguliariai svertis. Jeigu pernelyg sumažėjo svoris arba vaikas, vartodamas šį vaistą, priauga per mažai svorio, reikia pasikonsultuoti su gydytoju.</w:t>
      </w:r>
    </w:p>
    <w:p w:rsidR="00E33B38" w:rsidRPr="00E33B38" w:rsidRDefault="00E33B38" w:rsidP="00E33B38">
      <w:pPr>
        <w:numPr>
          <w:ilvl w:val="12"/>
          <w:numId w:val="0"/>
        </w:numPr>
        <w:spacing w:after="0" w:line="240" w:lineRule="auto"/>
        <w:rPr>
          <w:rFonts w:ascii="Times New Roman" w:eastAsia="Times New Roman" w:hAnsi="Times New Roman" w:cs="Times New Roman"/>
        </w:rPr>
      </w:pPr>
    </w:p>
    <w:p w:rsidR="00E33B38" w:rsidRPr="00E33B38" w:rsidRDefault="00E33B38" w:rsidP="00E33B38">
      <w:pPr>
        <w:numPr>
          <w:ilvl w:val="12"/>
          <w:numId w:val="0"/>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Mažai daliai žmonių vartojant vaistų nuo epilepsijos, pavyzdžiui, Topamax, atsirado minčių apie savęs žalojimą arba savižudybę. Jeigu bet kuriuo laikotarpiu mąstote apie tai, nedelsdami kreipkitės į gydytoją.</w:t>
      </w:r>
    </w:p>
    <w:p w:rsidR="00E33B38" w:rsidRPr="00E33B38" w:rsidRDefault="00E33B38" w:rsidP="00E33B38">
      <w:pPr>
        <w:tabs>
          <w:tab w:val="left" w:pos="567"/>
        </w:tabs>
        <w:spacing w:after="0" w:line="240" w:lineRule="auto"/>
        <w:rPr>
          <w:rFonts w:ascii="Times New Roman" w:eastAsia="Times New Roman" w:hAnsi="Times New Roman" w:cs="Times New Roman"/>
          <w:b/>
          <w:bCs/>
          <w:noProof/>
        </w:rPr>
      </w:pP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b/>
          <w:bCs/>
          <w:noProof/>
        </w:rPr>
      </w:pPr>
      <w:r w:rsidRPr="00E33B38">
        <w:rPr>
          <w:rFonts w:ascii="Times New Roman" w:eastAsia="Times New Roman" w:hAnsi="Times New Roman" w:cs="Times New Roman"/>
          <w:b/>
          <w:bCs/>
          <w:noProof/>
        </w:rPr>
        <w:t>Kiti vaistai ir Topamax</w:t>
      </w:r>
    </w:p>
    <w:p w:rsidR="00E33B38" w:rsidRPr="00E33B38" w:rsidRDefault="00E33B38" w:rsidP="00E33B38">
      <w:pPr>
        <w:tabs>
          <w:tab w:val="left" w:pos="567"/>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noProof/>
        </w:rPr>
      </w:pPr>
      <w:r w:rsidRPr="00E33B38">
        <w:rPr>
          <w:rFonts w:ascii="Times New Roman" w:eastAsia="Times New Roman" w:hAnsi="Times New Roman" w:cs="Times New Roman"/>
          <w:noProof/>
        </w:rPr>
        <w:t xml:space="preserve">Jeigu vartojate arba neseniai vartojote kitų vaistų arba dėl to nesate tikri, </w:t>
      </w:r>
      <w:r w:rsidRPr="00E33B38">
        <w:rPr>
          <w:rFonts w:ascii="Times New Roman" w:eastAsia="Times New Roman" w:hAnsi="Times New Roman" w:cs="Times New Roman"/>
        </w:rPr>
        <w:t xml:space="preserve">apie tai </w:t>
      </w:r>
      <w:r w:rsidRPr="00E33B38">
        <w:rPr>
          <w:rFonts w:ascii="Times New Roman" w:eastAsia="Times New Roman" w:hAnsi="Times New Roman" w:cs="Times New Roman"/>
          <w:noProof/>
        </w:rPr>
        <w:t>pasakykite gydytojui arba vaistininkui.</w:t>
      </w:r>
      <w:r w:rsidRPr="00E33B38">
        <w:rPr>
          <w:rFonts w:ascii="Times New Roman" w:eastAsia="Times New Roman" w:hAnsi="Times New Roman" w:cs="Times New Roman"/>
        </w:rPr>
        <w:t xml:space="preserve"> Topamax gali sąveikauti su kai kuriais kitais vaistais. Kartais gali tekti keisti kai kurių kitų kartu vartojamų vaistų arba Topamax dozę.</w:t>
      </w:r>
    </w:p>
    <w:p w:rsidR="00E33B38" w:rsidRPr="00E33B38" w:rsidRDefault="00E33B38" w:rsidP="00E33B38">
      <w:pPr>
        <w:tabs>
          <w:tab w:val="left" w:pos="567"/>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Labai svarbu yra pasakyti gydytojui arba vaistininkui, jeigu vartojate:</w:t>
      </w: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rPr>
      </w:pPr>
    </w:p>
    <w:p w:rsidR="00E33B38" w:rsidRPr="00E33B38" w:rsidRDefault="00E33B38" w:rsidP="00E33B38">
      <w:pPr>
        <w:numPr>
          <w:ilvl w:val="0"/>
          <w:numId w:val="5"/>
        </w:numPr>
        <w:autoSpaceDE w:val="0"/>
        <w:autoSpaceDN w:val="0"/>
        <w:adjustRightInd w:val="0"/>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kitų vaistų, kurie sutrikdo arba slopina mąstymą, dėmesį ar raumenų koordinaciją (t. y. centrinę nervų sistemą slopinančių vaistų, pavyzdžiui, raumenis atpalaiduojančių arba raminamųjų vaistų);</w:t>
      </w:r>
    </w:p>
    <w:p w:rsidR="00E33B38" w:rsidRPr="00E33B38" w:rsidRDefault="00E33B38" w:rsidP="00E33B38">
      <w:pPr>
        <w:numPr>
          <w:ilvl w:val="0"/>
          <w:numId w:val="5"/>
        </w:numPr>
        <w:autoSpaceDE w:val="0"/>
        <w:autoSpaceDN w:val="0"/>
        <w:adjustRightInd w:val="0"/>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tablečių nuo pastojimo. Topamax gali mažinti tablečių nuo pastojimo veiksmingumą.</w:t>
      </w: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rPr>
      </w:pP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Pasakykite gydytojui, jeigu tabletes nuo pastojimo vartojant kartu su Topamax, pasikeitė mėnesinių kraujavimo pobūdis.</w:t>
      </w: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rPr>
      </w:pP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Turėkite sąrašą su visų Jūsų vartojamų vaistų pavadinimais. Parodykite šį sąrašą gydytojui arba vaistininkui, prieš pradėdami vartoti naują vaistą.</w:t>
      </w: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rPr>
      </w:pP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Kitiems vaistams, dėl kurių turite pasitarti su gydytoju arba vaistininku, priklauso kiti vaistai nuo epilepsijos, risperidonas, ličio preparatai, hidrochlorotiazidas, metforminas, pioglitazonas, gliburidas, amitriptilinas, propranololis, diltiazemas, venlafaksinas, flunarizinas,</w:t>
      </w:r>
      <w:r w:rsidRPr="00E33B38">
        <w:rPr>
          <w:rFonts w:ascii="Times New Roman" w:eastAsia="Times New Roman" w:hAnsi="Times New Roman" w:cs="Times New Roman"/>
          <w:lang w:eastAsia="zh-CN"/>
        </w:rPr>
        <w:t xml:space="preserve"> paprastoji jonažolė (</w:t>
      </w:r>
      <w:r w:rsidRPr="00E33B38">
        <w:rPr>
          <w:rFonts w:ascii="Times New Roman" w:eastAsia="Times New Roman" w:hAnsi="Times New Roman" w:cs="Times New Roman"/>
          <w:i/>
          <w:iCs/>
          <w:lang w:eastAsia="zh-CN"/>
        </w:rPr>
        <w:t xml:space="preserve">Hypericum perforatum) </w:t>
      </w:r>
      <w:r w:rsidRPr="00E33B38">
        <w:rPr>
          <w:rFonts w:ascii="Times New Roman" w:eastAsia="Times New Roman" w:hAnsi="Times New Roman" w:cs="Times New Roman"/>
          <w:lang w:eastAsia="zh-CN"/>
        </w:rPr>
        <w:t>(</w:t>
      </w:r>
      <w:r w:rsidRPr="00E33B38">
        <w:rPr>
          <w:rFonts w:ascii="Times New Roman" w:eastAsia="Times New Roman" w:hAnsi="Times New Roman" w:cs="Times New Roman"/>
          <w:i/>
          <w:iCs/>
        </w:rPr>
        <w:t>vaistažolių preparatas</w:t>
      </w:r>
      <w:r w:rsidRPr="00E33B38">
        <w:rPr>
          <w:rFonts w:ascii="Times New Roman" w:eastAsia="Times New Roman" w:hAnsi="Times New Roman" w:cs="Times New Roman"/>
        </w:rPr>
        <w:t xml:space="preserve">, vartojamas </w:t>
      </w:r>
      <w:r w:rsidRPr="00E33B38">
        <w:rPr>
          <w:rFonts w:ascii="Times New Roman" w:eastAsia="Times New Roman" w:hAnsi="Times New Roman" w:cs="Times New Roman"/>
          <w:i/>
          <w:iCs/>
        </w:rPr>
        <w:t>depresijai gydyti</w:t>
      </w:r>
      <w:r w:rsidRPr="00E33B38">
        <w:rPr>
          <w:rFonts w:ascii="Times New Roman" w:eastAsia="Times New Roman" w:hAnsi="Times New Roman" w:cs="Times New Roman"/>
          <w:lang w:eastAsia="zh-CN"/>
        </w:rPr>
        <w:t>)</w:t>
      </w:r>
      <w:r w:rsidRPr="00E33B38">
        <w:rPr>
          <w:rFonts w:ascii="Times New Roman" w:eastAsia="Times New Roman" w:hAnsi="Times New Roman" w:cs="Times New Roman"/>
        </w:rPr>
        <w:t>.</w:t>
      </w: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rPr>
      </w:pPr>
    </w:p>
    <w:p w:rsidR="00E33B38" w:rsidRPr="00E33B38" w:rsidRDefault="00E33B38" w:rsidP="00E33B38">
      <w:p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Jeigu abejojate, ar yra anksčiau išvardytų aplinkybių, prieš pradėdami vartoti Topamax, kreipkitės į gydytoją arba vaistininką.</w:t>
      </w:r>
    </w:p>
    <w:p w:rsidR="00E33B38" w:rsidRPr="00E33B38" w:rsidRDefault="00E33B38" w:rsidP="00E33B38">
      <w:pPr>
        <w:tabs>
          <w:tab w:val="left" w:pos="567"/>
        </w:tabs>
        <w:spacing w:after="0" w:line="240" w:lineRule="auto"/>
        <w:rPr>
          <w:rFonts w:ascii="Times New Roman" w:eastAsia="Times New Roman" w:hAnsi="Times New Roman" w:cs="Times New Roman"/>
          <w:b/>
          <w:bCs/>
          <w:noProof/>
        </w:rPr>
      </w:pP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b/>
          <w:bCs/>
        </w:rPr>
      </w:pPr>
      <w:r w:rsidRPr="00E33B38">
        <w:rPr>
          <w:rFonts w:ascii="Times New Roman" w:eastAsia="Times New Roman" w:hAnsi="Times New Roman" w:cs="Times New Roman"/>
          <w:b/>
          <w:bCs/>
        </w:rPr>
        <w:t>Topamax</w:t>
      </w:r>
      <w:r w:rsidRPr="00E33B38">
        <w:rPr>
          <w:rFonts w:ascii="Times New Roman" w:eastAsia="Times New Roman" w:hAnsi="Times New Roman" w:cs="Times New Roman"/>
        </w:rPr>
        <w:t xml:space="preserve"> </w:t>
      </w:r>
      <w:r w:rsidRPr="00E33B38">
        <w:rPr>
          <w:rFonts w:ascii="Times New Roman" w:eastAsia="Times New Roman" w:hAnsi="Times New Roman" w:cs="Times New Roman"/>
          <w:b/>
          <w:bCs/>
        </w:rPr>
        <w:t>vartojimas su maistu ir gėrimais</w:t>
      </w: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rPr>
      </w:pPr>
    </w:p>
    <w:p w:rsidR="00E33B38" w:rsidRPr="00E33B38" w:rsidRDefault="00E33B38" w:rsidP="00E33B38">
      <w:pPr>
        <w:numPr>
          <w:ilvl w:val="12"/>
          <w:numId w:val="0"/>
        </w:numPr>
        <w:tabs>
          <w:tab w:val="left" w:pos="1290"/>
        </w:tabs>
        <w:spacing w:after="0" w:line="240" w:lineRule="auto"/>
        <w:ind w:right="-2"/>
        <w:rPr>
          <w:rFonts w:ascii="Times New Roman" w:eastAsia="Times New Roman" w:hAnsi="Times New Roman" w:cs="Times New Roman"/>
        </w:rPr>
      </w:pPr>
      <w:r w:rsidRPr="00E33B38">
        <w:rPr>
          <w:rFonts w:ascii="Times New Roman" w:eastAsia="Times New Roman" w:hAnsi="Times New Roman" w:cs="Times New Roman"/>
        </w:rPr>
        <w:t>Topamax galima vartoti valgant ar be maisto. Vartojant Topamax, visą dieną gerkite daug skysčių, kad išvengtumėte inkstų akmenų susiformavimo. Vartojant Topamax, alkoholio vartoti negalima.</w:t>
      </w:r>
    </w:p>
    <w:p w:rsidR="00E33B38" w:rsidRPr="00E33B38" w:rsidRDefault="00E33B38" w:rsidP="00E33B38">
      <w:pPr>
        <w:numPr>
          <w:ilvl w:val="12"/>
          <w:numId w:val="0"/>
        </w:numPr>
        <w:tabs>
          <w:tab w:val="left" w:pos="1290"/>
        </w:tabs>
        <w:spacing w:after="0" w:line="240" w:lineRule="auto"/>
        <w:ind w:right="-2"/>
        <w:rPr>
          <w:rFonts w:ascii="Times New Roman" w:eastAsia="Times New Roman" w:hAnsi="Times New Roman" w:cs="Times New Roman"/>
          <w:noProof/>
        </w:rPr>
      </w:pP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b/>
          <w:bCs/>
          <w:noProof/>
        </w:rPr>
      </w:pPr>
      <w:r w:rsidRPr="00E33B38">
        <w:rPr>
          <w:rFonts w:ascii="Times New Roman" w:eastAsia="Times New Roman" w:hAnsi="Times New Roman" w:cs="Times New Roman"/>
          <w:b/>
          <w:bCs/>
          <w:noProof/>
        </w:rPr>
        <w:lastRenderedPageBreak/>
        <w:t>Nėštumas ir žindymo laikotarpis</w:t>
      </w: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noProof/>
        </w:rPr>
      </w:pPr>
    </w:p>
    <w:p w:rsidR="00E33B38" w:rsidRPr="00E33B38" w:rsidRDefault="00E33B38" w:rsidP="00E33B38">
      <w:pPr>
        <w:tabs>
          <w:tab w:val="left" w:pos="0"/>
          <w:tab w:val="left" w:pos="567"/>
        </w:tabs>
        <w:spacing w:after="0" w:line="260" w:lineRule="exact"/>
        <w:rPr>
          <w:rFonts w:ascii="Times New Roman" w:eastAsia="Times New Roman" w:hAnsi="Times New Roman" w:cs="Times New Roman"/>
        </w:rPr>
      </w:pPr>
      <w:r w:rsidRPr="00E33B38">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w:t>
      </w:r>
    </w:p>
    <w:p w:rsidR="00E33B38" w:rsidRPr="00E33B38" w:rsidRDefault="00E33B38" w:rsidP="00E33B38">
      <w:pPr>
        <w:tabs>
          <w:tab w:val="left" w:pos="0"/>
          <w:tab w:val="left" w:pos="567"/>
        </w:tabs>
        <w:spacing w:after="0" w:line="260" w:lineRule="exact"/>
        <w:rPr>
          <w:rFonts w:ascii="Times New Roman" w:eastAsia="Times New Roman" w:hAnsi="Times New Roman" w:cs="Times New Roman"/>
        </w:rPr>
      </w:pPr>
      <w:r w:rsidRPr="00E33B38">
        <w:rPr>
          <w:rFonts w:ascii="Times New Roman" w:eastAsia="Times New Roman" w:hAnsi="Times New Roman" w:cs="Times New Roman"/>
        </w:rPr>
        <w:t>Gydytojas nuspręs, ar Topamax Jums tinka, ir apsvarstys kontraceptikų vartojimą. Nėštumo metu vartojant Topamax, kaip ir kitus vaistus nuo epilepsijos, gali pasireikšti žalingas poveikis negimusiam vaikui. Labai gerai išsiaiškinkite, kokią riziką kelia epilepsijos gydymas Topamax nėštumo metu ir kokia šio vaisto nauda.</w:t>
      </w:r>
    </w:p>
    <w:p w:rsidR="00E33B38" w:rsidRPr="00E33B38" w:rsidRDefault="00E33B38" w:rsidP="00E33B38">
      <w:pPr>
        <w:tabs>
          <w:tab w:val="left" w:pos="0"/>
          <w:tab w:val="left" w:pos="567"/>
        </w:tabs>
        <w:autoSpaceDE w:val="0"/>
        <w:autoSpaceDN w:val="0"/>
        <w:adjustRightInd w:val="0"/>
        <w:spacing w:after="0" w:line="240" w:lineRule="auto"/>
        <w:ind w:right="-2"/>
        <w:rPr>
          <w:rFonts w:ascii="Times New Roman" w:eastAsia="Times New Roman" w:hAnsi="Times New Roman" w:cs="Times New Roman"/>
        </w:rPr>
      </w:pPr>
    </w:p>
    <w:p w:rsidR="00E33B38" w:rsidRPr="00E33B38" w:rsidRDefault="00E33B38" w:rsidP="00E33B38">
      <w:pPr>
        <w:tabs>
          <w:tab w:val="left" w:pos="0"/>
          <w:tab w:val="left" w:pos="567"/>
        </w:tabs>
        <w:autoSpaceDE w:val="0"/>
        <w:autoSpaceDN w:val="0"/>
        <w:adjustRightInd w:val="0"/>
        <w:spacing w:after="0" w:line="240" w:lineRule="auto"/>
        <w:ind w:right="-2"/>
        <w:rPr>
          <w:rFonts w:ascii="Times New Roman" w:eastAsia="Times New Roman" w:hAnsi="Times New Roman" w:cs="Times New Roman"/>
        </w:rPr>
      </w:pPr>
      <w:r w:rsidRPr="00E33B38">
        <w:rPr>
          <w:rFonts w:ascii="Times New Roman" w:eastAsia="Times New Roman" w:hAnsi="Times New Roman" w:cs="Times New Roman"/>
        </w:rPr>
        <w:t>Jeigu esate nėščia arba galite pastoti ir nevartojate veiksmingos kontracepcijos, Topamax vartoti migrenos profilaktikai negalima.</w:t>
      </w:r>
    </w:p>
    <w:p w:rsidR="00E33B38" w:rsidRPr="00E33B38" w:rsidRDefault="00E33B38" w:rsidP="00E33B38">
      <w:pPr>
        <w:tabs>
          <w:tab w:val="left" w:pos="0"/>
          <w:tab w:val="left" w:pos="567"/>
        </w:tabs>
        <w:autoSpaceDE w:val="0"/>
        <w:autoSpaceDN w:val="0"/>
        <w:adjustRightInd w:val="0"/>
        <w:spacing w:after="0" w:line="240" w:lineRule="auto"/>
        <w:ind w:right="-2"/>
        <w:rPr>
          <w:rFonts w:ascii="Times New Roman" w:eastAsia="Times New Roman" w:hAnsi="Times New Roman" w:cs="Times New Roman"/>
        </w:rPr>
      </w:pPr>
    </w:p>
    <w:p w:rsidR="00E33B38" w:rsidRPr="00E33B38" w:rsidRDefault="00E33B38" w:rsidP="00E33B38">
      <w:pPr>
        <w:tabs>
          <w:tab w:val="left" w:pos="0"/>
          <w:tab w:val="left" w:pos="567"/>
        </w:tabs>
        <w:autoSpaceDE w:val="0"/>
        <w:autoSpaceDN w:val="0"/>
        <w:adjustRightInd w:val="0"/>
        <w:spacing w:after="0" w:line="240" w:lineRule="auto"/>
        <w:ind w:right="-2"/>
        <w:rPr>
          <w:rFonts w:ascii="Times New Roman" w:eastAsia="Times New Roman" w:hAnsi="Times New Roman" w:cs="Times New Roman"/>
        </w:rPr>
      </w:pPr>
      <w:r w:rsidRPr="00E33B38">
        <w:rPr>
          <w:rFonts w:ascii="Times New Roman" w:eastAsia="Times New Roman" w:hAnsi="Times New Roman" w:cs="Times New Roman"/>
        </w:rPr>
        <w:t>Motinos, kurios žindo kūdikį vartodamos Topamax, privalo kiek galima greičiau pasakyti gydytojui, jei kūdikiui pasireiškia bet koks neįprastas poveikis.</w:t>
      </w: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rPr>
      </w:pP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b/>
          <w:bCs/>
          <w:noProof/>
        </w:rPr>
      </w:pPr>
      <w:r w:rsidRPr="00E33B38">
        <w:rPr>
          <w:rFonts w:ascii="Times New Roman" w:eastAsia="Times New Roman" w:hAnsi="Times New Roman" w:cs="Times New Roman"/>
          <w:b/>
          <w:bCs/>
          <w:noProof/>
        </w:rPr>
        <w:t>Vairavimas ir mechanizmų valdymas</w:t>
      </w:r>
    </w:p>
    <w:p w:rsidR="00E33B38" w:rsidRPr="00E33B38" w:rsidRDefault="00E33B38" w:rsidP="00E33B38">
      <w:pPr>
        <w:numPr>
          <w:ilvl w:val="12"/>
          <w:numId w:val="0"/>
        </w:num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0"/>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Vartojant Topamax, gali pasireikšti svaigulys, nuovargis ir atsirasti regėjimo sutrikimų. Vairuoti ar mechanizmų valdyti negalima tol, kol nepasitarėte su gydytoju.</w:t>
      </w:r>
    </w:p>
    <w:p w:rsidR="00E33B38" w:rsidRPr="00E33B38" w:rsidRDefault="00E33B38" w:rsidP="00E33B38">
      <w:pPr>
        <w:numPr>
          <w:ilvl w:val="12"/>
          <w:numId w:val="0"/>
        </w:numPr>
        <w:tabs>
          <w:tab w:val="left" w:pos="720"/>
        </w:tabs>
        <w:spacing w:after="0" w:line="240" w:lineRule="auto"/>
        <w:rPr>
          <w:rFonts w:ascii="Times New Roman" w:eastAsia="Times New Roman" w:hAnsi="Times New Roman" w:cs="Times New Roman"/>
          <w:noProof/>
        </w:rPr>
      </w:pP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b/>
          <w:bCs/>
          <w:noProof/>
        </w:rPr>
      </w:pPr>
      <w:r w:rsidRPr="00E33B38">
        <w:rPr>
          <w:rFonts w:ascii="Times New Roman" w:eastAsia="Times New Roman" w:hAnsi="Times New Roman" w:cs="Times New Roman"/>
          <w:b/>
          <w:bCs/>
          <w:noProof/>
        </w:rPr>
        <w:t>Topamax sudėtyje yra laktozės</w:t>
      </w:r>
    </w:p>
    <w:p w:rsidR="00E33B38" w:rsidRPr="00E33B38" w:rsidRDefault="00E33B38" w:rsidP="00E33B38">
      <w:pPr>
        <w:numPr>
          <w:ilvl w:val="12"/>
          <w:numId w:val="0"/>
        </w:numPr>
        <w:tabs>
          <w:tab w:val="left" w:pos="720"/>
        </w:tabs>
        <w:spacing w:after="0" w:line="240" w:lineRule="auto"/>
        <w:rPr>
          <w:rFonts w:ascii="Times New Roman" w:eastAsia="Times New Roman" w:hAnsi="Times New Roman" w:cs="Times New Roman"/>
          <w:noProof/>
        </w:rPr>
      </w:pPr>
    </w:p>
    <w:p w:rsidR="00E33B38" w:rsidRPr="00E33B38" w:rsidRDefault="00E33B38" w:rsidP="00E33B38">
      <w:pPr>
        <w:numPr>
          <w:ilvl w:val="12"/>
          <w:numId w:val="0"/>
        </w:numPr>
        <w:tabs>
          <w:tab w:val="left" w:pos="720"/>
        </w:tabs>
        <w:spacing w:after="0" w:line="240" w:lineRule="auto"/>
        <w:rPr>
          <w:rFonts w:ascii="Times New Roman" w:eastAsia="Times New Roman" w:hAnsi="Times New Roman" w:cs="Times New Roman"/>
          <w:noProof/>
        </w:rPr>
      </w:pPr>
      <w:r w:rsidRPr="00E33B38">
        <w:rPr>
          <w:rFonts w:ascii="Times New Roman" w:eastAsia="Times New Roman" w:hAnsi="Times New Roman" w:cs="Times New Roman"/>
        </w:rPr>
        <w:t>Jeigu gydytojas Jums yra sakęs, kad netoleruojate kokių nors angliavandenių, kreipkitės į jį prieš pradėdami vartoti šį vaistą.</w:t>
      </w: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noProof/>
        </w:rPr>
      </w:pP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noProof/>
        </w:rPr>
      </w:pPr>
    </w:p>
    <w:p w:rsidR="00E33B38" w:rsidRPr="00E33B38" w:rsidRDefault="00E33B38" w:rsidP="00E33B38">
      <w:pPr>
        <w:numPr>
          <w:ilvl w:val="12"/>
          <w:numId w:val="0"/>
        </w:numPr>
        <w:tabs>
          <w:tab w:val="left" w:pos="567"/>
        </w:tabs>
        <w:spacing w:after="0" w:line="240" w:lineRule="auto"/>
        <w:ind w:left="567" w:hanging="567"/>
        <w:outlineLvl w:val="0"/>
        <w:rPr>
          <w:rFonts w:ascii="Times New Roman" w:eastAsia="Times New Roman" w:hAnsi="Times New Roman" w:cs="Times New Roman"/>
          <w:b/>
          <w:bCs/>
          <w:caps/>
          <w:noProof/>
        </w:rPr>
      </w:pPr>
      <w:r w:rsidRPr="00E33B38">
        <w:rPr>
          <w:rFonts w:ascii="Times New Roman" w:eastAsia="Times New Roman" w:hAnsi="Times New Roman" w:cs="Times New Roman"/>
          <w:b/>
          <w:bCs/>
          <w:noProof/>
        </w:rPr>
        <w:t>3.</w:t>
      </w:r>
      <w:r w:rsidRPr="00E33B38">
        <w:rPr>
          <w:rFonts w:ascii="Times New Roman" w:eastAsia="Times New Roman" w:hAnsi="Times New Roman" w:cs="Times New Roman"/>
          <w:b/>
          <w:bCs/>
          <w:noProof/>
        </w:rPr>
        <w:tab/>
        <w:t>Kaip vartoti Topamax</w:t>
      </w: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noProof/>
        </w:rPr>
      </w:pPr>
    </w:p>
    <w:p w:rsidR="00E33B38" w:rsidRPr="00E33B38" w:rsidRDefault="00E33B38" w:rsidP="00E33B38">
      <w:pPr>
        <w:tabs>
          <w:tab w:val="left" w:pos="567"/>
        </w:tabs>
        <w:spacing w:after="0" w:line="240" w:lineRule="auto"/>
        <w:rPr>
          <w:rFonts w:ascii="Times New Roman" w:eastAsia="Times New Roman" w:hAnsi="Times New Roman" w:cs="Times New Roman"/>
          <w:noProof/>
        </w:rPr>
      </w:pPr>
      <w:r w:rsidRPr="00E33B38">
        <w:rPr>
          <w:rFonts w:ascii="Times New Roman" w:eastAsia="Times New Roman" w:hAnsi="Times New Roman" w:cs="Times New Roman"/>
          <w:noProof/>
        </w:rPr>
        <w:t>Visada vartokite šį vaistą tiksliai kaip nurodė gydytojas</w:t>
      </w:r>
      <w:r w:rsidR="006B232B">
        <w:rPr>
          <w:rFonts w:ascii="Times New Roman" w:eastAsia="Times New Roman" w:hAnsi="Times New Roman" w:cs="Times New Roman"/>
          <w:noProof/>
        </w:rPr>
        <w:t xml:space="preserve"> arba vaistininkas</w:t>
      </w:r>
      <w:r w:rsidRPr="00E33B38">
        <w:rPr>
          <w:rFonts w:ascii="Times New Roman" w:eastAsia="Times New Roman" w:hAnsi="Times New Roman" w:cs="Times New Roman"/>
          <w:noProof/>
        </w:rPr>
        <w:t>. Jeigu abejojate, kreipkitės į gydytoją arba vaistininką.</w:t>
      </w:r>
    </w:p>
    <w:p w:rsidR="00E33B38" w:rsidRPr="00E33B38" w:rsidRDefault="00E33B38" w:rsidP="00E33B38">
      <w:pPr>
        <w:tabs>
          <w:tab w:val="left" w:pos="567"/>
        </w:tabs>
        <w:spacing w:after="0" w:line="240" w:lineRule="auto"/>
        <w:rPr>
          <w:rFonts w:ascii="Times New Roman" w:eastAsia="Times New Roman" w:hAnsi="Times New Roman" w:cs="Times New Roman"/>
          <w:noProof/>
        </w:rPr>
      </w:pPr>
    </w:p>
    <w:p w:rsidR="00E33B38" w:rsidRPr="00E33B38" w:rsidRDefault="00E33B38" w:rsidP="00E33B38">
      <w:pPr>
        <w:numPr>
          <w:ilvl w:val="0"/>
          <w:numId w:val="6"/>
        </w:numPr>
        <w:autoSpaceDE w:val="0"/>
        <w:autoSpaceDN w:val="0"/>
        <w:adjustRightInd w:val="0"/>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Jūsų gydytojas paprastai iš pradžių skirs vartoti mažą Topamax dozę ir ją palaipsniui didins iki geriausiai Jums tinkančios dozės.</w:t>
      </w:r>
    </w:p>
    <w:p w:rsidR="00E33B38" w:rsidRPr="00E33B38" w:rsidRDefault="00E33B38" w:rsidP="00E33B38">
      <w:pPr>
        <w:numPr>
          <w:ilvl w:val="0"/>
          <w:numId w:val="6"/>
        </w:numPr>
        <w:autoSpaceDE w:val="0"/>
        <w:autoSpaceDN w:val="0"/>
        <w:adjustRightInd w:val="0"/>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Reikia nuryti visą Topamax tabletę. Tablečių kramtyti negalima, nes jos yra karčios.</w:t>
      </w:r>
    </w:p>
    <w:p w:rsidR="00E33B38" w:rsidRPr="00E33B38" w:rsidRDefault="00E33B38" w:rsidP="00E33B38">
      <w:pPr>
        <w:numPr>
          <w:ilvl w:val="0"/>
          <w:numId w:val="6"/>
        </w:numPr>
        <w:autoSpaceDE w:val="0"/>
        <w:autoSpaceDN w:val="0"/>
        <w:adjustRightInd w:val="0"/>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Topamax galima vartoti prieš valgį, valgio metu ar po valgio. Per parą reikia gerti daug skysčių, kad sumažėtų akmenų atsiradimo inkstuose tikimybė vartojant Topamax.</w:t>
      </w:r>
    </w:p>
    <w:p w:rsidR="00E33B38" w:rsidRPr="00E33B38" w:rsidRDefault="00E33B38" w:rsidP="00E33B38">
      <w:pPr>
        <w:tabs>
          <w:tab w:val="left" w:pos="567"/>
        </w:tabs>
        <w:spacing w:after="0" w:line="240" w:lineRule="auto"/>
        <w:rPr>
          <w:rFonts w:ascii="Times New Roman" w:eastAsia="Times New Roman" w:hAnsi="Times New Roman" w:cs="Times New Roman"/>
          <w:noProof/>
        </w:rPr>
      </w:pP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b/>
          <w:bCs/>
          <w:noProof/>
        </w:rPr>
      </w:pPr>
      <w:r w:rsidRPr="00E33B38">
        <w:rPr>
          <w:rFonts w:ascii="Times New Roman" w:eastAsia="Times New Roman" w:hAnsi="Times New Roman" w:cs="Times New Roman"/>
          <w:b/>
          <w:bCs/>
          <w:noProof/>
        </w:rPr>
        <w:t>Ką daryti pavartojus per didelę Topamax dozę?</w:t>
      </w:r>
    </w:p>
    <w:p w:rsidR="00E33B38" w:rsidRPr="00E33B38" w:rsidRDefault="00E33B38" w:rsidP="00E33B38">
      <w:pPr>
        <w:tabs>
          <w:tab w:val="left" w:pos="567"/>
        </w:tabs>
        <w:spacing w:after="0" w:line="240" w:lineRule="auto"/>
        <w:rPr>
          <w:rFonts w:ascii="Times New Roman" w:eastAsia="Times New Roman" w:hAnsi="Times New Roman" w:cs="Times New Roman"/>
          <w:noProof/>
        </w:rPr>
      </w:pPr>
    </w:p>
    <w:p w:rsidR="00E33B38" w:rsidRPr="00E33B38" w:rsidRDefault="00E33B38" w:rsidP="00E33B38">
      <w:pPr>
        <w:numPr>
          <w:ilvl w:val="0"/>
          <w:numId w:val="7"/>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Nedelsdami kreipkitės į gydytoją. Su savimi pasiimkite vaisto pakuotę.</w:t>
      </w:r>
    </w:p>
    <w:p w:rsidR="00E33B38" w:rsidRPr="00E33B38" w:rsidRDefault="00E33B38" w:rsidP="00E33B38">
      <w:pPr>
        <w:numPr>
          <w:ilvl w:val="0"/>
          <w:numId w:val="7"/>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Gali pasireikšti mieguistumas, nuovargis ar </w:t>
      </w:r>
      <w:r w:rsidRPr="00E33B38">
        <w:rPr>
          <w:rFonts w:ascii="Times New Roman" w:eastAsia="Times New Roman" w:hAnsi="Times New Roman" w:cs="Times New Roman"/>
          <w:noProof/>
        </w:rPr>
        <w:t>sumažėti budrumas; pasireikšti koordinacijos stoka,</w:t>
      </w:r>
      <w:r w:rsidRPr="00E33B38">
        <w:rPr>
          <w:rFonts w:ascii="Times New Roman" w:eastAsia="Times New Roman" w:hAnsi="Times New Roman" w:cs="Times New Roman"/>
        </w:rPr>
        <w:t xml:space="preserve"> atsirasti </w:t>
      </w:r>
      <w:r w:rsidRPr="00E33B38">
        <w:rPr>
          <w:rFonts w:ascii="Times New Roman" w:eastAsia="Times New Roman" w:hAnsi="Times New Roman" w:cs="Times New Roman"/>
          <w:noProof/>
        </w:rPr>
        <w:t>sunkumas kalbant ar susikaupiant</w:t>
      </w:r>
      <w:r w:rsidRPr="00E33B38">
        <w:rPr>
          <w:rFonts w:ascii="Times New Roman" w:eastAsia="Times New Roman" w:hAnsi="Times New Roman" w:cs="Times New Roman"/>
        </w:rPr>
        <w:t xml:space="preserve">, </w:t>
      </w:r>
      <w:r w:rsidRPr="00E33B38">
        <w:rPr>
          <w:rFonts w:ascii="Times New Roman" w:eastAsia="Times New Roman" w:hAnsi="Times New Roman" w:cs="Times New Roman"/>
          <w:noProof/>
        </w:rPr>
        <w:t>dvejinimasis akyse ar miglotas matymas,</w:t>
      </w:r>
      <w:r w:rsidRPr="00E33B38">
        <w:rPr>
          <w:rFonts w:ascii="Times New Roman" w:eastAsia="Times New Roman" w:hAnsi="Times New Roman" w:cs="Times New Roman"/>
        </w:rPr>
        <w:t xml:space="preserve"> dėl per mažo kraujospūdžio pasireikšti svaigulys, pasireikšti </w:t>
      </w:r>
      <w:r w:rsidRPr="00E33B38">
        <w:rPr>
          <w:rFonts w:ascii="Times New Roman" w:eastAsia="Times New Roman" w:hAnsi="Times New Roman" w:cs="Times New Roman"/>
          <w:noProof/>
        </w:rPr>
        <w:t>prislėgtos nuotaikos ar susijaudinimo jutimas</w:t>
      </w:r>
      <w:r w:rsidRPr="00E33B38">
        <w:rPr>
          <w:rFonts w:ascii="Times New Roman" w:eastAsia="Times New Roman" w:hAnsi="Times New Roman" w:cs="Times New Roman"/>
        </w:rPr>
        <w:t xml:space="preserve">, arba atsirasti </w:t>
      </w:r>
      <w:r w:rsidRPr="00E33B38">
        <w:rPr>
          <w:rFonts w:ascii="Times New Roman" w:eastAsia="Times New Roman" w:hAnsi="Times New Roman" w:cs="Times New Roman"/>
          <w:noProof/>
        </w:rPr>
        <w:t>pilvo skausmas ar traukuliai (priepuoliai)</w:t>
      </w:r>
      <w:r w:rsidRPr="00E33B38">
        <w:rPr>
          <w:rFonts w:ascii="Times New Roman" w:eastAsia="Times New Roman" w:hAnsi="Times New Roman" w:cs="Times New Roman"/>
        </w:rPr>
        <w:t>.</w:t>
      </w:r>
    </w:p>
    <w:p w:rsidR="00E33B38" w:rsidRPr="00E33B38" w:rsidRDefault="00E33B38" w:rsidP="00E33B38">
      <w:pPr>
        <w:tabs>
          <w:tab w:val="left" w:pos="567"/>
        </w:tabs>
        <w:spacing w:after="0" w:line="240" w:lineRule="auto"/>
        <w:rPr>
          <w:rFonts w:ascii="Times New Roman" w:eastAsia="Times New Roman" w:hAnsi="Times New Roman" w:cs="Times New Roman"/>
        </w:rPr>
      </w:pPr>
    </w:p>
    <w:p w:rsidR="00E33B38" w:rsidRPr="00E33B38" w:rsidRDefault="00E33B38" w:rsidP="00E33B38">
      <w:p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Perdozavimas gali pasireikšti, jeigu Topamax vartojate kartu su kitais vaistais.</w:t>
      </w:r>
    </w:p>
    <w:p w:rsidR="00E33B38" w:rsidRPr="00E33B38" w:rsidRDefault="00E33B38" w:rsidP="00E33B38">
      <w:pPr>
        <w:tabs>
          <w:tab w:val="left" w:pos="567"/>
        </w:tabs>
        <w:spacing w:after="0" w:line="240" w:lineRule="auto"/>
        <w:rPr>
          <w:rFonts w:ascii="Times New Roman" w:eastAsia="Times New Roman" w:hAnsi="Times New Roman" w:cs="Times New Roman"/>
          <w:noProof/>
        </w:rPr>
      </w:pP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b/>
          <w:bCs/>
          <w:noProof/>
        </w:rPr>
      </w:pPr>
      <w:r w:rsidRPr="00E33B38">
        <w:rPr>
          <w:rFonts w:ascii="Times New Roman" w:eastAsia="Times New Roman" w:hAnsi="Times New Roman" w:cs="Times New Roman"/>
          <w:b/>
          <w:bCs/>
          <w:noProof/>
        </w:rPr>
        <w:t>Pamiršus pavartoti Topamax</w:t>
      </w: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noProof/>
        </w:rPr>
      </w:pPr>
    </w:p>
    <w:p w:rsidR="00E33B38" w:rsidRPr="00E33B38" w:rsidRDefault="00E33B38" w:rsidP="00E33B38">
      <w:pPr>
        <w:numPr>
          <w:ilvl w:val="0"/>
          <w:numId w:val="8"/>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lastRenderedPageBreak/>
        <w:t>Jeigu pamiršote išgerti dozę, padarykite tai, kai tik prisiminsite. Vis dėlto jeigu jau arti kitos dozės vartojimo laikas, praleistos dozės gerti nereikia. Tęskite vaisto vartojimą įprasta tvarka. Jeigu praleidote dvi ar daugiau dozių, kreipkitės į gydytoją.</w:t>
      </w:r>
    </w:p>
    <w:p w:rsidR="00E33B38" w:rsidRPr="00E33B38" w:rsidRDefault="00E33B38" w:rsidP="00E33B38">
      <w:pPr>
        <w:numPr>
          <w:ilvl w:val="0"/>
          <w:numId w:val="8"/>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Negalima vartoti dvigubos dozės (dviejų dozių iš karto), norint kompensuoti praleistą dozę.</w:t>
      </w:r>
    </w:p>
    <w:p w:rsidR="00E33B38" w:rsidRPr="00E33B38" w:rsidRDefault="00E33B38" w:rsidP="00E33B38">
      <w:pPr>
        <w:tabs>
          <w:tab w:val="left" w:pos="720"/>
        </w:tabs>
        <w:spacing w:after="0" w:line="240" w:lineRule="auto"/>
        <w:ind w:right="-2"/>
        <w:rPr>
          <w:rFonts w:ascii="Times New Roman" w:eastAsia="Times New Roman" w:hAnsi="Times New Roman" w:cs="Times New Roman"/>
        </w:rPr>
      </w:pPr>
    </w:p>
    <w:p w:rsidR="00E33B38" w:rsidRPr="00E33B38" w:rsidRDefault="00E33B38" w:rsidP="00E33B38">
      <w:pPr>
        <w:keepNext/>
        <w:tabs>
          <w:tab w:val="left" w:pos="567"/>
        </w:tabs>
        <w:spacing w:after="0" w:line="240" w:lineRule="auto"/>
        <w:rPr>
          <w:rFonts w:ascii="Times New Roman" w:eastAsia="Times New Roman" w:hAnsi="Times New Roman" w:cs="Times New Roman"/>
          <w:b/>
          <w:bCs/>
        </w:rPr>
      </w:pPr>
      <w:r w:rsidRPr="00E33B38">
        <w:rPr>
          <w:rFonts w:ascii="Times New Roman" w:eastAsia="Times New Roman" w:hAnsi="Times New Roman" w:cs="Times New Roman"/>
          <w:b/>
          <w:bCs/>
        </w:rPr>
        <w:t xml:space="preserve">Nustojus vartoti Topamax </w:t>
      </w:r>
    </w:p>
    <w:p w:rsidR="00E33B38" w:rsidRPr="00E33B38" w:rsidRDefault="00E33B38" w:rsidP="00E33B38">
      <w:pPr>
        <w:keepNext/>
        <w:tabs>
          <w:tab w:val="left" w:pos="567"/>
        </w:tabs>
        <w:spacing w:after="0" w:line="240" w:lineRule="auto"/>
        <w:rPr>
          <w:rFonts w:ascii="Times New Roman" w:eastAsia="Times New Roman" w:hAnsi="Times New Roman" w:cs="Times New Roman"/>
        </w:rPr>
      </w:pPr>
    </w:p>
    <w:p w:rsidR="00E33B38" w:rsidRPr="00E33B38" w:rsidRDefault="00E33B38" w:rsidP="00E33B38">
      <w:p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Vaisto vartojimo nutraukti be gydytojo nurodymo negalima, nes gali atsinaujinti simptomai. Jeigu gydytojas nuspręs nutraukti vaisto vartojimą, Jūsų vaisto dozę galima sumažinti palaipsniui per keletą dienų.</w:t>
      </w:r>
    </w:p>
    <w:p w:rsidR="00E33B38" w:rsidRPr="00E33B38" w:rsidRDefault="00E33B38" w:rsidP="00E33B38">
      <w:pPr>
        <w:tabs>
          <w:tab w:val="left" w:pos="567"/>
        </w:tabs>
        <w:spacing w:after="0" w:line="240" w:lineRule="auto"/>
        <w:rPr>
          <w:rFonts w:ascii="Times New Roman" w:eastAsia="Times New Roman" w:hAnsi="Times New Roman" w:cs="Times New Roman"/>
        </w:rPr>
      </w:pPr>
    </w:p>
    <w:p w:rsidR="00E33B38" w:rsidRPr="00E33B38" w:rsidRDefault="00E33B38" w:rsidP="00E33B38">
      <w:p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Jeigu kiltų daugiau klausimų dėl šio vaisto vartojimo, kreipkitės į gydytoją arba vaistininką.</w:t>
      </w: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noProof/>
        </w:rPr>
      </w:pP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noProof/>
        </w:rPr>
      </w:pPr>
    </w:p>
    <w:p w:rsidR="00E33B38" w:rsidRPr="00E33B38" w:rsidRDefault="00E33B38" w:rsidP="00E33B38">
      <w:pPr>
        <w:keepNext/>
        <w:tabs>
          <w:tab w:val="left" w:pos="567"/>
        </w:tabs>
        <w:spacing w:after="0" w:line="240" w:lineRule="auto"/>
        <w:rPr>
          <w:rFonts w:ascii="Times New Roman" w:eastAsia="Times New Roman" w:hAnsi="Times New Roman" w:cs="Times New Roman"/>
          <w:b/>
          <w:bCs/>
          <w:caps/>
          <w:noProof/>
        </w:rPr>
      </w:pPr>
      <w:r w:rsidRPr="00E33B38">
        <w:rPr>
          <w:rFonts w:ascii="Times New Roman" w:eastAsia="Times New Roman" w:hAnsi="Times New Roman" w:cs="Times New Roman"/>
          <w:b/>
          <w:bCs/>
          <w:caps/>
          <w:noProof/>
        </w:rPr>
        <w:t>4.</w:t>
      </w:r>
      <w:r w:rsidRPr="00E33B38">
        <w:rPr>
          <w:rFonts w:ascii="Times New Roman" w:eastAsia="Times New Roman" w:hAnsi="Times New Roman" w:cs="Times New Roman"/>
          <w:b/>
          <w:bCs/>
          <w:caps/>
          <w:noProof/>
        </w:rPr>
        <w:tab/>
        <w:t>g</w:t>
      </w:r>
      <w:r w:rsidRPr="00E33B38">
        <w:rPr>
          <w:rFonts w:ascii="Times New Roman" w:eastAsia="Times New Roman" w:hAnsi="Times New Roman" w:cs="Times New Roman"/>
          <w:b/>
          <w:bCs/>
        </w:rPr>
        <w:t>alimas šalutinis poveikis</w:t>
      </w:r>
    </w:p>
    <w:p w:rsidR="00E33B38" w:rsidRPr="00E33B38" w:rsidRDefault="00E33B38" w:rsidP="00E33B38">
      <w:pPr>
        <w:keepNext/>
        <w:tabs>
          <w:tab w:val="left" w:pos="567"/>
        </w:tabs>
        <w:spacing w:after="0" w:line="240" w:lineRule="auto"/>
        <w:ind w:left="567" w:hanging="567"/>
        <w:rPr>
          <w:rFonts w:ascii="Times New Roman" w:eastAsia="Times New Roman" w:hAnsi="Times New Roman" w:cs="Times New Roman"/>
          <w:noProof/>
        </w:rPr>
      </w:pPr>
    </w:p>
    <w:p w:rsidR="00E33B38" w:rsidRPr="00E33B38" w:rsidRDefault="00E33B38" w:rsidP="00E33B38">
      <w:pPr>
        <w:tabs>
          <w:tab w:val="left" w:pos="567"/>
        </w:tabs>
        <w:spacing w:after="0" w:line="240" w:lineRule="auto"/>
        <w:rPr>
          <w:rFonts w:ascii="Times New Roman" w:eastAsia="Times New Roman" w:hAnsi="Times New Roman" w:cs="Times New Roman"/>
          <w:noProof/>
        </w:rPr>
      </w:pPr>
      <w:r w:rsidRPr="00E33B38">
        <w:rPr>
          <w:rFonts w:ascii="Times New Roman" w:eastAsia="Times New Roman" w:hAnsi="Times New Roman" w:cs="Times New Roman"/>
          <w:noProof/>
        </w:rPr>
        <w:t xml:space="preserve">Šis vaistas, kaip ir </w:t>
      </w:r>
      <w:r w:rsidRPr="00E33B38">
        <w:rPr>
          <w:rFonts w:ascii="Times New Roman" w:eastAsia="Times New Roman" w:hAnsi="Times New Roman" w:cs="Times New Roman"/>
        </w:rPr>
        <w:t>visi</w:t>
      </w:r>
      <w:r w:rsidRPr="00E33B38">
        <w:rPr>
          <w:rFonts w:ascii="Times New Roman" w:eastAsia="Times New Roman" w:hAnsi="Times New Roman" w:cs="Times New Roman"/>
          <w:noProof/>
        </w:rPr>
        <w:t xml:space="preserve"> kiti, gali sukelti šalutinį poveikį, nors jis pasireiškia ne visiems</w:t>
      </w:r>
      <w:r w:rsidRPr="00E33B38">
        <w:rPr>
          <w:rFonts w:ascii="Times New Roman" w:eastAsia="Times New Roman" w:hAnsi="Times New Roman" w:cs="Times New Roman"/>
        </w:rPr>
        <w:t xml:space="preserve"> žmonėms</w:t>
      </w:r>
      <w:r w:rsidRPr="00E33B38">
        <w:rPr>
          <w:rFonts w:ascii="Times New Roman" w:eastAsia="Times New Roman" w:hAnsi="Times New Roman" w:cs="Times New Roman"/>
          <w:noProof/>
        </w:rPr>
        <w:t>.</w:t>
      </w:r>
    </w:p>
    <w:p w:rsidR="00E33B38" w:rsidRPr="00E33B38" w:rsidRDefault="00E33B38" w:rsidP="00E33B38">
      <w:pPr>
        <w:numPr>
          <w:ilvl w:val="12"/>
          <w:numId w:val="0"/>
        </w:numPr>
        <w:tabs>
          <w:tab w:val="left" w:pos="720"/>
        </w:tabs>
        <w:spacing w:after="0" w:line="240" w:lineRule="auto"/>
        <w:ind w:right="-29"/>
        <w:rPr>
          <w:rFonts w:ascii="Times New Roman" w:eastAsia="Times New Roman" w:hAnsi="Times New Roman" w:cs="Times New Roman"/>
          <w:b/>
          <w:bCs/>
          <w:noProof/>
        </w:rPr>
      </w:pPr>
    </w:p>
    <w:p w:rsidR="00E33B38" w:rsidRPr="00E33B38" w:rsidRDefault="00E33B38" w:rsidP="00E33B38">
      <w:pPr>
        <w:numPr>
          <w:ilvl w:val="12"/>
          <w:numId w:val="0"/>
        </w:numPr>
        <w:tabs>
          <w:tab w:val="left" w:pos="720"/>
        </w:tabs>
        <w:spacing w:after="0" w:line="240" w:lineRule="auto"/>
        <w:ind w:right="-29"/>
        <w:rPr>
          <w:rFonts w:ascii="Times New Roman" w:eastAsia="Times New Roman" w:hAnsi="Times New Roman" w:cs="Times New Roman"/>
          <w:b/>
          <w:bCs/>
          <w:noProof/>
        </w:rPr>
      </w:pPr>
      <w:r w:rsidRPr="00E33B38">
        <w:rPr>
          <w:rFonts w:ascii="Times New Roman" w:eastAsia="Times New Roman" w:hAnsi="Times New Roman" w:cs="Times New Roman"/>
          <w:b/>
          <w:bCs/>
          <w:noProof/>
        </w:rPr>
        <w:t>Pasakykite savo gydytojui arba nedelsiant kreipkitės medicininės pagalbos, jeigu Jums pasireiškė šie šalutiniai poveikiai:</w:t>
      </w: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b/>
          <w:bCs/>
        </w:rPr>
      </w:pPr>
      <w:r w:rsidRPr="00E33B38">
        <w:rPr>
          <w:rFonts w:ascii="Times New Roman" w:eastAsia="Times New Roman" w:hAnsi="Times New Roman" w:cs="Times New Roman"/>
          <w:b/>
          <w:bCs/>
        </w:rPr>
        <w:t>Labai dažnas (</w:t>
      </w:r>
      <w:r w:rsidRPr="00E33B38">
        <w:rPr>
          <w:rFonts w:ascii="Times New Roman" w:eastAsia="Times New Roman" w:hAnsi="Times New Roman" w:cs="Times New Roman"/>
          <w:b/>
          <w:bCs/>
          <w:lang w:eastAsia="en-GB"/>
        </w:rPr>
        <w:t>gali pasireikšti daugiau kaip 1 iš 10 žmonių)</w:t>
      </w:r>
    </w:p>
    <w:p w:rsidR="00E33B38" w:rsidRPr="00E33B38" w:rsidRDefault="00E33B38" w:rsidP="00E33B38">
      <w:pPr>
        <w:numPr>
          <w:ilvl w:val="0"/>
          <w:numId w:val="9"/>
        </w:numPr>
        <w:tabs>
          <w:tab w:val="left" w:pos="567"/>
        </w:tabs>
        <w:spacing w:after="0" w:line="240" w:lineRule="auto"/>
        <w:ind w:hanging="720"/>
        <w:rPr>
          <w:rFonts w:ascii="Times New Roman" w:eastAsia="Times New Roman" w:hAnsi="Times New Roman" w:cs="Times New Roman"/>
        </w:rPr>
      </w:pPr>
      <w:r w:rsidRPr="00E33B38">
        <w:rPr>
          <w:rFonts w:ascii="Times New Roman" w:eastAsia="Times New Roman" w:hAnsi="Times New Roman" w:cs="Times New Roman"/>
        </w:rPr>
        <w:t>Depresija (naujai atsiradusi arba pablogėjusi).</w:t>
      </w: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b/>
          <w:bCs/>
        </w:rPr>
      </w:pPr>
      <w:r w:rsidRPr="00E33B38">
        <w:rPr>
          <w:rFonts w:ascii="Times New Roman" w:eastAsia="Times New Roman" w:hAnsi="Times New Roman" w:cs="Times New Roman"/>
          <w:b/>
          <w:bCs/>
        </w:rPr>
        <w:t>Dažnas (</w:t>
      </w:r>
      <w:r w:rsidRPr="00E33B38">
        <w:rPr>
          <w:rFonts w:ascii="Times New Roman" w:eastAsia="Times New Roman" w:hAnsi="Times New Roman" w:cs="Times New Roman"/>
          <w:b/>
          <w:bCs/>
          <w:lang w:eastAsia="en-GB"/>
        </w:rPr>
        <w:t>gali pasireikšti ne daugiau kaip 1 iš 10 žmonių)</w:t>
      </w:r>
    </w:p>
    <w:p w:rsidR="00E33B38" w:rsidRPr="00E33B38" w:rsidRDefault="00E33B38" w:rsidP="00E33B38">
      <w:pPr>
        <w:numPr>
          <w:ilvl w:val="0"/>
          <w:numId w:val="10"/>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 xml:space="preserve">Traukuliai (priepuoliai). </w:t>
      </w:r>
    </w:p>
    <w:p w:rsidR="00E33B38" w:rsidRPr="00E33B38" w:rsidRDefault="00E33B38" w:rsidP="00E33B38">
      <w:pPr>
        <w:numPr>
          <w:ilvl w:val="0"/>
          <w:numId w:val="10"/>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Nerimas, dirglumas, nuotaikos pokyčiai, sumišimas, dezorientacija.</w:t>
      </w:r>
    </w:p>
    <w:p w:rsidR="00E33B38" w:rsidRPr="00E33B38" w:rsidRDefault="00E33B38" w:rsidP="00E33B38">
      <w:pPr>
        <w:numPr>
          <w:ilvl w:val="0"/>
          <w:numId w:val="10"/>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Dėmesio sukaupimo problemos, sulėtėjęs mąstymas, atminties praradimas, atminties problemos (naujai atsiradusios, staigiai pasikeitusios ar pablogėjusios).</w:t>
      </w:r>
    </w:p>
    <w:p w:rsidR="00E33B38" w:rsidRPr="00E33B38" w:rsidRDefault="00E33B38" w:rsidP="00E33B38">
      <w:pPr>
        <w:numPr>
          <w:ilvl w:val="0"/>
          <w:numId w:val="11"/>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Inksto akmuo, dažnas arba skausmingas šlapinimasis.</w:t>
      </w: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b/>
          <w:bCs/>
        </w:rPr>
      </w:pPr>
      <w:r w:rsidRPr="00E33B38">
        <w:rPr>
          <w:rFonts w:ascii="Times New Roman" w:eastAsia="Times New Roman" w:hAnsi="Times New Roman" w:cs="Times New Roman"/>
          <w:b/>
          <w:bCs/>
        </w:rPr>
        <w:t xml:space="preserve">Nedažnas (gali pasireikšti </w:t>
      </w:r>
      <w:r w:rsidRPr="00E33B38">
        <w:rPr>
          <w:rFonts w:ascii="Times New Roman" w:eastAsia="Times New Roman" w:hAnsi="Times New Roman" w:cs="Times New Roman"/>
          <w:b/>
          <w:bCs/>
          <w:lang w:eastAsia="en-GB"/>
        </w:rPr>
        <w:t xml:space="preserve">ne daugiau kaip </w:t>
      </w:r>
      <w:r w:rsidRPr="00E33B38">
        <w:rPr>
          <w:rFonts w:ascii="Times New Roman" w:eastAsia="Times New Roman" w:hAnsi="Times New Roman" w:cs="Times New Roman"/>
          <w:b/>
          <w:bCs/>
        </w:rPr>
        <w:t>1 iš 100 žmonių)</w:t>
      </w:r>
    </w:p>
    <w:p w:rsidR="00E33B38" w:rsidRPr="00E33B38" w:rsidRDefault="00E33B38" w:rsidP="00E33B38">
      <w:pPr>
        <w:numPr>
          <w:ilvl w:val="0"/>
          <w:numId w:val="12"/>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Padidėjęs rūgšties kiekis kraujyje (gali sukelti apsunkintą kvėpavimą, įskaitant dusulį, apetito netekimą, pykinimą, vėmimą, pernelyg didelį nuovargį, ir greitą ar netolygų širdies plakimą).</w:t>
      </w:r>
    </w:p>
    <w:p w:rsidR="00E33B38" w:rsidRPr="00E33B38" w:rsidRDefault="00E33B38" w:rsidP="00E33B38">
      <w:pPr>
        <w:numPr>
          <w:ilvl w:val="0"/>
          <w:numId w:val="12"/>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Susilpnėjęs prakaitavimas ar jo išnykimas (ypač mažiems vaikams, kurie stipriai karščiuoja).</w:t>
      </w:r>
    </w:p>
    <w:p w:rsidR="00E33B38" w:rsidRPr="00E33B38" w:rsidRDefault="00E33B38" w:rsidP="00E33B38">
      <w:pPr>
        <w:numPr>
          <w:ilvl w:val="0"/>
          <w:numId w:val="12"/>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Kylančios mintys apie sunkų savęs žalojimą, mėginimas save sunkiai sužaloti.</w:t>
      </w:r>
    </w:p>
    <w:p w:rsidR="00E33B38" w:rsidRPr="00E33B38" w:rsidRDefault="00E33B38" w:rsidP="00E33B38">
      <w:pPr>
        <w:numPr>
          <w:ilvl w:val="0"/>
          <w:numId w:val="12"/>
        </w:numPr>
        <w:spacing w:after="0" w:line="260" w:lineRule="exact"/>
        <w:rPr>
          <w:rFonts w:ascii="Times New Roman" w:eastAsia="Times New Roman" w:hAnsi="Times New Roman" w:cs="Times New Roman"/>
        </w:rPr>
      </w:pPr>
      <w:r w:rsidRPr="00E33B38">
        <w:rPr>
          <w:rFonts w:ascii="Times New Roman" w:eastAsia="Times New Roman" w:hAnsi="Times New Roman" w:cs="Times New Roman"/>
        </w:rPr>
        <w:t>Dalies regėjimo lauko netekimas.</w:t>
      </w: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b/>
          <w:bCs/>
        </w:rPr>
      </w:pPr>
      <w:r w:rsidRPr="00E33B38">
        <w:rPr>
          <w:rFonts w:ascii="Times New Roman" w:eastAsia="Times New Roman" w:hAnsi="Times New Roman" w:cs="Times New Roman"/>
          <w:b/>
          <w:bCs/>
        </w:rPr>
        <w:t xml:space="preserve">Retas (gali pasireikšti </w:t>
      </w:r>
      <w:r w:rsidRPr="00E33B38">
        <w:rPr>
          <w:rFonts w:ascii="Times New Roman" w:eastAsia="Times New Roman" w:hAnsi="Times New Roman" w:cs="Times New Roman"/>
          <w:b/>
          <w:bCs/>
          <w:lang w:eastAsia="en-GB"/>
        </w:rPr>
        <w:t xml:space="preserve">ne daugiau kaip </w:t>
      </w:r>
      <w:r w:rsidRPr="00E33B38">
        <w:rPr>
          <w:rFonts w:ascii="Times New Roman" w:eastAsia="Times New Roman" w:hAnsi="Times New Roman" w:cs="Times New Roman"/>
          <w:b/>
          <w:bCs/>
        </w:rPr>
        <w:t>1 iš 1 000 žmonių)</w:t>
      </w:r>
    </w:p>
    <w:p w:rsidR="00E33B38" w:rsidRPr="00E33B38" w:rsidRDefault="00E33B38" w:rsidP="00E33B38">
      <w:pPr>
        <w:numPr>
          <w:ilvl w:val="0"/>
          <w:numId w:val="13"/>
        </w:numPr>
        <w:autoSpaceDE w:val="0"/>
        <w:autoSpaceDN w:val="0"/>
        <w:adjustRightInd w:val="0"/>
        <w:spacing w:after="0" w:line="240" w:lineRule="auto"/>
        <w:rPr>
          <w:rFonts w:ascii="Times New Roman" w:eastAsia="Times New Roman" w:hAnsi="Times New Roman" w:cs="Times New Roman"/>
          <w:i/>
          <w:iCs/>
        </w:rPr>
      </w:pPr>
      <w:r w:rsidRPr="00E33B38">
        <w:rPr>
          <w:rFonts w:ascii="Times New Roman" w:eastAsia="Times New Roman" w:hAnsi="Times New Roman" w:cs="Times New Roman"/>
        </w:rPr>
        <w:t>Glaukoma - skysčio akyje blokavimas, kuris sukelia padidėjusį akispūdį, skausmą ar susilpnėjusį regėjimą.</w:t>
      </w: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rPr>
      </w:pPr>
    </w:p>
    <w:p w:rsidR="00E33B38" w:rsidRPr="00E33B38" w:rsidRDefault="00E33B38" w:rsidP="00E33B38">
      <w:pPr>
        <w:tabs>
          <w:tab w:val="left" w:pos="0"/>
          <w:tab w:val="left" w:pos="567"/>
        </w:tabs>
        <w:spacing w:after="0" w:line="240" w:lineRule="auto"/>
        <w:rPr>
          <w:rFonts w:ascii="Times New Roman" w:eastAsia="SimSun" w:hAnsi="Times New Roman" w:cs="Times New Roman"/>
          <w:b/>
          <w:bCs/>
          <w:lang w:eastAsia="zh-CN"/>
        </w:rPr>
      </w:pPr>
      <w:r w:rsidRPr="00E33B38">
        <w:rPr>
          <w:rFonts w:ascii="Times New Roman" w:eastAsia="SimSun" w:hAnsi="Times New Roman" w:cs="Times New Roman"/>
          <w:b/>
          <w:bCs/>
          <w:lang w:eastAsia="zh-CN"/>
        </w:rPr>
        <w:t>Kiti šalutiniai poveikiai nurodyti žemiau, jei jie pasunkėja, pasakykite gydytojui arba vaistininkui:</w:t>
      </w:r>
    </w:p>
    <w:p w:rsidR="00E33B38" w:rsidRPr="00E33B38" w:rsidRDefault="00E33B38" w:rsidP="00E33B38">
      <w:pPr>
        <w:tabs>
          <w:tab w:val="left" w:pos="0"/>
          <w:tab w:val="left" w:pos="567"/>
        </w:tabs>
        <w:spacing w:after="0" w:line="240" w:lineRule="auto"/>
        <w:rPr>
          <w:rFonts w:ascii="Times New Roman" w:eastAsia="Times New Roman" w:hAnsi="Times New Roman" w:cs="Times New Roman"/>
        </w:rPr>
      </w:pPr>
    </w:p>
    <w:p w:rsidR="00E33B38" w:rsidRPr="00E33B38" w:rsidRDefault="00E33B38" w:rsidP="00E33B38">
      <w:pPr>
        <w:tabs>
          <w:tab w:val="left" w:pos="567"/>
        </w:tabs>
        <w:spacing w:after="0" w:line="240" w:lineRule="auto"/>
        <w:ind w:left="567" w:hanging="567"/>
        <w:rPr>
          <w:rFonts w:ascii="Times New Roman" w:eastAsia="Times New Roman" w:hAnsi="Times New Roman" w:cs="Times New Roman"/>
          <w:b/>
          <w:bCs/>
        </w:rPr>
      </w:pPr>
      <w:r w:rsidRPr="00E33B38">
        <w:rPr>
          <w:rFonts w:ascii="Times New Roman" w:eastAsia="Times New Roman" w:hAnsi="Times New Roman" w:cs="Times New Roman"/>
          <w:b/>
          <w:bCs/>
        </w:rPr>
        <w:t>Labai dažnas (</w:t>
      </w:r>
      <w:r w:rsidRPr="00E33B38">
        <w:rPr>
          <w:rFonts w:ascii="Times New Roman" w:eastAsia="Times New Roman" w:hAnsi="Times New Roman" w:cs="Times New Roman"/>
          <w:b/>
          <w:bCs/>
          <w:lang w:eastAsia="en-GB"/>
        </w:rPr>
        <w:t>gali pasireikšti daugiau kaip 1 iš 10 žmonių)</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Užgulta nosis, skystos išskyros iš nosies ar gerklės skausmas.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Dilgčiojimas, įvairių kūno dalių skausmas ir (ar) tirpimas.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Mieguistumas, nuovargis.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Svaigulys.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Pykinimas, viduriavimas.</w:t>
      </w:r>
    </w:p>
    <w:p w:rsidR="00E33B38" w:rsidRPr="00E33B38" w:rsidRDefault="00E33B38" w:rsidP="00E33B38">
      <w:pPr>
        <w:numPr>
          <w:ilvl w:val="0"/>
          <w:numId w:val="13"/>
        </w:numPr>
        <w:tabs>
          <w:tab w:val="left" w:pos="567"/>
        </w:tabs>
        <w:spacing w:after="0" w:line="240" w:lineRule="auto"/>
        <w:ind w:right="-2"/>
        <w:jc w:val="both"/>
        <w:rPr>
          <w:rFonts w:ascii="Times New Roman" w:eastAsia="Times New Roman" w:hAnsi="Times New Roman" w:cs="Times New Roman"/>
          <w:b/>
          <w:bCs/>
        </w:rPr>
      </w:pPr>
      <w:r w:rsidRPr="00E33B38">
        <w:rPr>
          <w:rFonts w:ascii="Times New Roman" w:eastAsia="Times New Roman" w:hAnsi="Times New Roman" w:cs="Times New Roman"/>
        </w:rPr>
        <w:t>Kūno svorio netekimas.</w:t>
      </w: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b/>
          <w:bCs/>
        </w:rPr>
      </w:pP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b/>
          <w:bCs/>
        </w:rPr>
      </w:pPr>
      <w:r w:rsidRPr="00E33B38">
        <w:rPr>
          <w:rFonts w:ascii="Times New Roman" w:eastAsia="Times New Roman" w:hAnsi="Times New Roman" w:cs="Times New Roman"/>
          <w:b/>
          <w:bCs/>
        </w:rPr>
        <w:t>Dažnas (</w:t>
      </w:r>
      <w:r w:rsidRPr="00E33B38">
        <w:rPr>
          <w:rFonts w:ascii="Times New Roman" w:eastAsia="Times New Roman" w:hAnsi="Times New Roman" w:cs="Times New Roman"/>
          <w:b/>
          <w:bCs/>
          <w:lang w:eastAsia="en-GB"/>
        </w:rPr>
        <w:t>gali pasireikšti ne daugiau kaip 1 iš 10 žmonių)</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lang w:eastAsia="zh-CN"/>
        </w:rPr>
        <w:t>Anemija (mažas kraujo ląstelių skaičius).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Alerginė reakcija (tokia, kaip odos išbėrimas, raudonumas, niežėjimas, veido patinimas, dilgėlinė).</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lastRenderedPageBreak/>
        <w:t>Apetito netekimas, sumažėjęs apetitas.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Agresija, jaudinimasis, pyktis, nenormalus elgesys.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Sunkumas </w:t>
      </w:r>
      <w:r w:rsidRPr="00E33B38">
        <w:rPr>
          <w:rFonts w:ascii="Times New Roman" w:eastAsia="Times New Roman" w:hAnsi="Times New Roman" w:cs="Times New Roman"/>
          <w:i/>
          <w:iCs/>
        </w:rPr>
        <w:t>užmigti ar miegoti</w:t>
      </w:r>
      <w:r w:rsidRPr="00E33B38">
        <w:rPr>
          <w:rFonts w:ascii="Times New Roman" w:eastAsia="Times New Roman" w:hAnsi="Times New Roman" w:cs="Times New Roman"/>
        </w:rPr>
        <w:t>.</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Kalbėjimo problemos ar kalbos sutrikimas, neaiški kalba.</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Nerangumas ar koordinacijos stoka, nestabilumo pojūtis einant. </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Sumažėjęs gebėjimas užbaigti įprastines užduotis.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Sumažėjęs skonio pojūtis, skonio pojūčio praradimas ar nebuvimas.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lang w:eastAsia="zh-CN"/>
        </w:rPr>
      </w:pPr>
      <w:r w:rsidRPr="00E33B38">
        <w:rPr>
          <w:rFonts w:ascii="Times New Roman" w:eastAsia="Times New Roman" w:hAnsi="Times New Roman" w:cs="Times New Roman"/>
        </w:rPr>
        <w:t xml:space="preserve">Nevalingas virpėjimas ar drebulys, greiti, nekontroliuojami akių judesiai. </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Regėjimo sutrikimas, toks, kaip dvejinimasis akyse, miglotas matymas, regėjimo susilpnėjimas, sunkumas sutelkiant žvilgsnį.</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Sukimosi pojūtis (galvos sukimasis), spengimas ausyse</w:t>
      </w:r>
      <w:r w:rsidRPr="00E33B38">
        <w:rPr>
          <w:rFonts w:ascii="Times New Roman" w:eastAsia="Times New Roman" w:hAnsi="Times New Roman" w:cs="Times New Roman"/>
          <w:lang w:eastAsia="zh-CN"/>
        </w:rPr>
        <w:t>, ausies skausmas.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Dusulys.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Kosulys.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Kraujavimas iš nosies.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Karščiavimas, bloga savijauta, silpnumas.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Vėmimas, vidurių užkietėjimas, pilvo skausmas ar diskomfortas, nevirškinimas, skrandžio ar žarnyno infekcija.</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Sausa burna.</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Plaukų slinkimas.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Niežėjimas.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Sąnario skausmas ar patinimas, raumenų spazmai ar trūkčiojimas, raumenų skausmai ar silpnumas, krūtinės skausmas.</w:t>
      </w:r>
    </w:p>
    <w:p w:rsidR="00E33B38" w:rsidRPr="00E33B38" w:rsidRDefault="00E33B38" w:rsidP="00E33B38">
      <w:pPr>
        <w:numPr>
          <w:ilvl w:val="0"/>
          <w:numId w:val="13"/>
        </w:numPr>
        <w:tabs>
          <w:tab w:val="left" w:pos="567"/>
        </w:tabs>
        <w:autoSpaceDE w:val="0"/>
        <w:autoSpaceDN w:val="0"/>
        <w:adjustRightInd w:val="0"/>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Kūno svorio padidėjimas.</w:t>
      </w: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rPr>
      </w:pP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b/>
          <w:bCs/>
        </w:rPr>
      </w:pPr>
      <w:r w:rsidRPr="00E33B38">
        <w:rPr>
          <w:rFonts w:ascii="Times New Roman" w:eastAsia="Times New Roman" w:hAnsi="Times New Roman" w:cs="Times New Roman"/>
          <w:b/>
          <w:bCs/>
        </w:rPr>
        <w:t xml:space="preserve">Nedažnas (gali pasireikšti </w:t>
      </w:r>
      <w:r w:rsidRPr="00E33B38">
        <w:rPr>
          <w:rFonts w:ascii="Times New Roman" w:eastAsia="Times New Roman" w:hAnsi="Times New Roman" w:cs="Times New Roman"/>
          <w:b/>
          <w:bCs/>
          <w:lang w:eastAsia="en-GB"/>
        </w:rPr>
        <w:t xml:space="preserve">ne daugiau kaip </w:t>
      </w:r>
      <w:r w:rsidRPr="00E33B38">
        <w:rPr>
          <w:rFonts w:ascii="Times New Roman" w:eastAsia="Times New Roman" w:hAnsi="Times New Roman" w:cs="Times New Roman"/>
          <w:b/>
          <w:bCs/>
        </w:rPr>
        <w:t>1 iš 100 žmonių)</w:t>
      </w:r>
    </w:p>
    <w:p w:rsidR="00E33B38" w:rsidRPr="00E33B38" w:rsidRDefault="00E33B38" w:rsidP="00E33B38">
      <w:pPr>
        <w:numPr>
          <w:ilvl w:val="0"/>
          <w:numId w:val="13"/>
        </w:numPr>
        <w:spacing w:after="0" w:line="240" w:lineRule="auto"/>
        <w:rPr>
          <w:rFonts w:ascii="Times New Roman" w:eastAsia="Times New Roman" w:hAnsi="Times New Roman" w:cs="Times New Roman"/>
          <w:i/>
        </w:rPr>
      </w:pPr>
      <w:r w:rsidRPr="00E33B38">
        <w:rPr>
          <w:rFonts w:ascii="Times New Roman" w:eastAsia="Times New Roman" w:hAnsi="Times New Roman" w:cs="Times New Roman"/>
        </w:rPr>
        <w:t xml:space="preserve">Trombocitų (kraujo ląstelės, kurios padeda stabdyti kraujavimą) skaičiaus sumažėjimas, baltųjų kraujo ląstelių, padedančių kovoti su infekcija, skaičiaus sumažėjimas, </w:t>
      </w:r>
      <w:r w:rsidRPr="00E33B38">
        <w:rPr>
          <w:rFonts w:ascii="Times New Roman" w:eastAsia="Times New Roman" w:hAnsi="Times New Roman" w:cs="Times New Roman"/>
          <w:i/>
          <w:iCs/>
        </w:rPr>
        <w:t>kalio kiekio kraujyje sumažėjimas.</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Kepenų fermentų aktyvumo padidėjimas, eozinofilų (baltųjų kraujo ląstelių rūšis) skaičiaus padidėjimas kraujyje.</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Padidėję limfmazgiai kakle, pažastyje ar kirkšnyje.</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Padidėjęs apetitas.</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Pakili nuotaika.</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Daiktų, kurių </w:t>
      </w:r>
      <w:r w:rsidRPr="00E33B38">
        <w:rPr>
          <w:rFonts w:ascii="Times New Roman" w:eastAsia="Times New Roman" w:hAnsi="Times New Roman" w:cs="Times New Roman"/>
          <w:i/>
          <w:iCs/>
        </w:rPr>
        <w:t>nėra,</w:t>
      </w:r>
      <w:r w:rsidRPr="00E33B38">
        <w:rPr>
          <w:rFonts w:ascii="Times New Roman" w:eastAsia="Times New Roman" w:hAnsi="Times New Roman" w:cs="Times New Roman"/>
        </w:rPr>
        <w:t xml:space="preserve"> girdėjimas, matymas ar</w:t>
      </w:r>
      <w:r w:rsidRPr="00E33B38">
        <w:rPr>
          <w:rFonts w:ascii="Times New Roman" w:eastAsia="Times New Roman" w:hAnsi="Times New Roman" w:cs="Times New Roman"/>
          <w:i/>
          <w:iCs/>
        </w:rPr>
        <w:t xml:space="preserve"> jutimas</w:t>
      </w:r>
      <w:r w:rsidRPr="00E33B38">
        <w:rPr>
          <w:rFonts w:ascii="Times New Roman" w:eastAsia="Times New Roman" w:hAnsi="Times New Roman" w:cs="Times New Roman"/>
          <w:lang w:eastAsia="zh-CN"/>
        </w:rPr>
        <w:t xml:space="preserve">, </w:t>
      </w:r>
      <w:r w:rsidRPr="00E33B38">
        <w:rPr>
          <w:rFonts w:ascii="Times New Roman" w:eastAsia="Times New Roman" w:hAnsi="Times New Roman" w:cs="Times New Roman"/>
        </w:rPr>
        <w:t>sunkus psichinis sutrikimas (psichozė).</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Emocijų slėpimas arba nejautimas, </w:t>
      </w:r>
      <w:r w:rsidRPr="00E33B38">
        <w:rPr>
          <w:rFonts w:ascii="Times New Roman" w:eastAsia="Times New Roman" w:hAnsi="Times New Roman" w:cs="Times New Roman"/>
          <w:lang w:eastAsia="zh-CN"/>
        </w:rPr>
        <w:t>neįprastas įtarumas, panikos priepuolis.</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Skaitymo problemos, kalbos sutrikimas, rašysenos problemos.</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Neramumas, hiperaktyvumas.</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Sulėtėjęs mąstymas, sumažėjęs budrumas ar gyvumas.</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Sumažėję arba lėti kūno judesiai, nevalingi nenormalūs arba pasikartojantys raumenų judesiai.</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Alpimas.</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Nenormalus lytėjimo pojūtis, pakenktas lytėjimo pojūtis.</w:t>
      </w:r>
    </w:p>
    <w:p w:rsidR="00E33B38" w:rsidRPr="00E33B38" w:rsidRDefault="00E33B38" w:rsidP="00E33B38">
      <w:pPr>
        <w:numPr>
          <w:ilvl w:val="0"/>
          <w:numId w:val="13"/>
        </w:numPr>
        <w:autoSpaceDE w:val="0"/>
        <w:autoSpaceDN w:val="0"/>
        <w:adjustRightInd w:val="0"/>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Pakenktas, iškreiptas kvapo pojūtis, ar jo nebuvimas.</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Neįprastas jutimas ar pojūtis, kuris gali būti prieš migreną ar tam tikro tipo priepuolį. </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Sausa akis, akių jautrumas šviesai, akies voko trūkčiojimas, ašarojančios akys.</w:t>
      </w:r>
    </w:p>
    <w:p w:rsidR="00E33B38" w:rsidRPr="00E33B38" w:rsidRDefault="00E33B38" w:rsidP="00E33B38">
      <w:pPr>
        <w:numPr>
          <w:ilvl w:val="0"/>
          <w:numId w:val="13"/>
        </w:numPr>
        <w:autoSpaceDE w:val="0"/>
        <w:autoSpaceDN w:val="0"/>
        <w:adjustRightInd w:val="0"/>
        <w:spacing w:after="0" w:line="240" w:lineRule="auto"/>
        <w:rPr>
          <w:rFonts w:ascii="Times New Roman" w:eastAsia="Times New Roman" w:hAnsi="Times New Roman" w:cs="Times New Roman"/>
          <w:i/>
          <w:iCs/>
        </w:rPr>
      </w:pPr>
      <w:r w:rsidRPr="00E33B38">
        <w:rPr>
          <w:rFonts w:ascii="Times New Roman" w:eastAsia="Times New Roman" w:hAnsi="Times New Roman" w:cs="Times New Roman"/>
        </w:rPr>
        <w:t>Susilpnėjusi klausa ar jos netekimas, kurtumas viena ausimi;</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Retas ar nereguliarus širdies plakimas, širdies plakimo jausmas krūtinėje;</w:t>
      </w:r>
    </w:p>
    <w:p w:rsidR="00E33B38" w:rsidRPr="00E33B38" w:rsidRDefault="00E33B38" w:rsidP="00E33B38">
      <w:pPr>
        <w:numPr>
          <w:ilvl w:val="0"/>
          <w:numId w:val="13"/>
        </w:numPr>
        <w:autoSpaceDE w:val="0"/>
        <w:autoSpaceDN w:val="0"/>
        <w:adjustRightInd w:val="0"/>
        <w:spacing w:after="0" w:line="240" w:lineRule="auto"/>
        <w:rPr>
          <w:rFonts w:ascii="Times New Roman" w:eastAsia="Times New Roman" w:hAnsi="Times New Roman" w:cs="Times New Roman"/>
          <w:i/>
          <w:iCs/>
        </w:rPr>
      </w:pPr>
      <w:r w:rsidRPr="00E33B38">
        <w:rPr>
          <w:rFonts w:ascii="Times New Roman" w:eastAsia="Times New Roman" w:hAnsi="Times New Roman" w:cs="Times New Roman"/>
        </w:rPr>
        <w:t>Žemas kraujospūdis, žemas kraujospūdis atsistojus (dėl tos priežasties kai kurie Topamax vartojantys žmonės gali jaustis silpni, jiems gali svaigti galva, arba, staigiai atsistojus ar atsisėdus, jie gali apalpti).</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Paraudimas, šilumos pojūtis.</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Pankreatitas (kasos uždegimas).</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lastRenderedPageBreak/>
        <w:t xml:space="preserve">Pernelyg didelis dujų išsiskyrimas žarnyne, rėmuo, pilvo </w:t>
      </w:r>
      <w:r w:rsidRPr="00E33B38">
        <w:rPr>
          <w:rFonts w:ascii="Times New Roman" w:eastAsia="Times New Roman" w:hAnsi="Times New Roman" w:cs="Times New Roman"/>
          <w:i/>
          <w:iCs/>
        </w:rPr>
        <w:t>pilnumas ar išsipūtimas.</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Kraujavimas iš dantenų, sustiprėjęs seilių išskyrimas, seilėtekis, nemalonus kvapas iš burnos.</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lang w:eastAsia="zh-CN"/>
        </w:rPr>
        <w:t>Pernelyg didelis skysčių suvartojimas, troškulys.</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Odos spalvos pokytis.</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Raumenų sąstingis, skausmas šone.</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Kraujas šlapime, šlapimo nelaikymas (kontrolės stoka), poreikis skubiai pasišlapinti, šono arba inksto skausmas.</w:t>
      </w:r>
    </w:p>
    <w:p w:rsidR="00E33B38" w:rsidRPr="00E33B38" w:rsidRDefault="00E33B38" w:rsidP="00E33B38">
      <w:pPr>
        <w:numPr>
          <w:ilvl w:val="0"/>
          <w:numId w:val="13"/>
        </w:numPr>
        <w:tabs>
          <w:tab w:val="right" w:pos="4445"/>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Sunkumas pasiekti ar išlaikyti erekciją, lytinės funkcijos sutrikimas.</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Į gripo panašūs simptomai.</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lang w:eastAsia="zh-CN"/>
        </w:rPr>
        <w:t>Šalti rankų ir kojų pirštai.</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Girtumo pojūtis.</w:t>
      </w:r>
    </w:p>
    <w:p w:rsidR="00E33B38" w:rsidRPr="00E33B38" w:rsidRDefault="00E33B38" w:rsidP="00E33B38">
      <w:pPr>
        <w:numPr>
          <w:ilvl w:val="0"/>
          <w:numId w:val="13"/>
        </w:numPr>
        <w:autoSpaceDE w:val="0"/>
        <w:autoSpaceDN w:val="0"/>
        <w:adjustRightInd w:val="0"/>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Nesugebėjimas mokytis.</w:t>
      </w: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rPr>
      </w:pP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b/>
          <w:bCs/>
        </w:rPr>
      </w:pPr>
      <w:r w:rsidRPr="00E33B38">
        <w:rPr>
          <w:rFonts w:ascii="Times New Roman" w:eastAsia="Times New Roman" w:hAnsi="Times New Roman" w:cs="Times New Roman"/>
          <w:b/>
          <w:bCs/>
        </w:rPr>
        <w:t xml:space="preserve">Retas (gali pasireikšti </w:t>
      </w:r>
      <w:r w:rsidRPr="00E33B38">
        <w:rPr>
          <w:rFonts w:ascii="Times New Roman" w:eastAsia="Times New Roman" w:hAnsi="Times New Roman" w:cs="Times New Roman"/>
          <w:b/>
          <w:bCs/>
          <w:lang w:eastAsia="en-GB"/>
        </w:rPr>
        <w:t xml:space="preserve">ne daugiau kaip </w:t>
      </w:r>
      <w:r w:rsidRPr="00E33B38">
        <w:rPr>
          <w:rFonts w:ascii="Times New Roman" w:eastAsia="Times New Roman" w:hAnsi="Times New Roman" w:cs="Times New Roman"/>
          <w:b/>
          <w:bCs/>
        </w:rPr>
        <w:t>1 iš 1 000 žmonių)</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lang w:eastAsia="zh-CN"/>
        </w:rPr>
        <w:t>Nenormaliai pakili nuotaika.</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Sąmonės netekimas.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Aklumas viena akimi, laikinas aklumas, vištakumas.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Tingi akis.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Akių ir srities aplink akis patinimas.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lang w:eastAsia="zh-CN"/>
        </w:rPr>
        <w:t>Kojų ir rankų pirštų sustingimas, dilgčiojimas ir spalvos pokyčiai (balti, mėlyni, o vėliau raudoni) esant šaltoje aplinkoje.</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Kepenų uždegimas, kepenų nepakankamumas.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Stivenso-Džonsono sindromas, gyvybei pavojinga būklė, kuri gali pasireikšti daugybiniais gleivinių išopėjimais (pavyzdžiui, burnos, nosies ir akių), odos išbėrimu ir pūslėjimu.</w:t>
      </w:r>
    </w:p>
    <w:p w:rsidR="00E33B38" w:rsidRPr="00E33B38" w:rsidRDefault="00E33B38" w:rsidP="00E33B38">
      <w:pPr>
        <w:numPr>
          <w:ilvl w:val="0"/>
          <w:numId w:val="13"/>
        </w:numPr>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Nenormalus odos kvapas.</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Diskomfortas Jūsų rankose ar kojose.</w:t>
      </w:r>
    </w:p>
    <w:p w:rsidR="00E33B38" w:rsidRPr="00E33B38" w:rsidRDefault="00E33B38" w:rsidP="00E33B38">
      <w:pPr>
        <w:numPr>
          <w:ilvl w:val="0"/>
          <w:numId w:val="13"/>
        </w:num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Inkstų sutrikimas.</w:t>
      </w: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rPr>
      </w:pP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b/>
          <w:bCs/>
        </w:rPr>
      </w:pPr>
      <w:r w:rsidRPr="00E33B38">
        <w:rPr>
          <w:rFonts w:ascii="Times New Roman" w:eastAsia="Times New Roman" w:hAnsi="Times New Roman" w:cs="Times New Roman"/>
          <w:b/>
          <w:bCs/>
        </w:rPr>
        <w:t>Dažnis nežinomas (negali būti įvertintas pagal turimus duomenis)</w:t>
      </w:r>
    </w:p>
    <w:p w:rsidR="00E33B38" w:rsidRPr="00E33B38" w:rsidRDefault="00E33B38" w:rsidP="00E33B38">
      <w:pPr>
        <w:numPr>
          <w:ilvl w:val="0"/>
          <w:numId w:val="13"/>
        </w:numPr>
        <w:autoSpaceDE w:val="0"/>
        <w:autoSpaceDN w:val="0"/>
        <w:adjustRightInd w:val="0"/>
        <w:spacing w:after="0" w:line="240" w:lineRule="auto"/>
        <w:rPr>
          <w:rFonts w:ascii="Times New Roman" w:eastAsia="Times New Roman" w:hAnsi="Times New Roman" w:cs="Times New Roman"/>
          <w:i/>
          <w:iCs/>
        </w:rPr>
      </w:pPr>
      <w:r w:rsidRPr="00E33B38">
        <w:rPr>
          <w:rFonts w:ascii="Times New Roman" w:eastAsia="Times New Roman" w:hAnsi="Times New Roman" w:cs="Times New Roman"/>
        </w:rPr>
        <w:t>Makulopatija (geltonosios dėmės (nedidelė dėmė tinklainėje, kur regėjimas yra aštriausias) liga). Jeigu pastebėjote, kad pakito arba susilpnėjo Jūsų regėjimas, apie tai turite pasakyti savo gydytojui.</w:t>
      </w:r>
    </w:p>
    <w:p w:rsidR="00E33B38" w:rsidRPr="00E33B38" w:rsidRDefault="00E33B38" w:rsidP="00E33B38">
      <w:pPr>
        <w:numPr>
          <w:ilvl w:val="0"/>
          <w:numId w:val="13"/>
        </w:numPr>
        <w:autoSpaceDE w:val="0"/>
        <w:autoSpaceDN w:val="0"/>
        <w:adjustRightInd w:val="0"/>
        <w:spacing w:after="0" w:line="240" w:lineRule="auto"/>
        <w:rPr>
          <w:rFonts w:ascii="Times New Roman" w:eastAsia="Times New Roman" w:hAnsi="Times New Roman" w:cs="Times New Roman"/>
          <w:i/>
          <w:iCs/>
        </w:rPr>
      </w:pPr>
      <w:r w:rsidRPr="00E33B38">
        <w:rPr>
          <w:rFonts w:ascii="Times New Roman" w:eastAsia="Times New Roman" w:hAnsi="Times New Roman" w:cs="Times New Roman"/>
        </w:rPr>
        <w:t>Toksinė epidermio nekrozė, gyvybei pavojinga būklė susijusi su, tačiau sunkesnė negu Stivenso-Džonsono sindromas, apibūdinama išplitusiu odos pūslėjimu ir išorinių odos sluoksnių nusilupimu (</w:t>
      </w:r>
      <w:r w:rsidRPr="00E33B38">
        <w:rPr>
          <w:rFonts w:ascii="Times New Roman" w:eastAsia="Times New Roman" w:hAnsi="Times New Roman" w:cs="Times New Roman"/>
          <w:color w:val="000000"/>
        </w:rPr>
        <w:t>žr. retas šalutinis poveikis).</w:t>
      </w:r>
    </w:p>
    <w:p w:rsidR="00E33B38" w:rsidRPr="00E33B38" w:rsidRDefault="00E33B38" w:rsidP="00E33B38">
      <w:pPr>
        <w:tabs>
          <w:tab w:val="left" w:pos="567"/>
        </w:tabs>
        <w:spacing w:after="0" w:line="240" w:lineRule="auto"/>
        <w:rPr>
          <w:rFonts w:ascii="Times New Roman" w:eastAsia="Times New Roman" w:hAnsi="Times New Roman" w:cs="Times New Roman"/>
          <w:noProof/>
        </w:rPr>
      </w:pPr>
    </w:p>
    <w:p w:rsidR="00E33B38" w:rsidRPr="00E33B38" w:rsidRDefault="00E33B38" w:rsidP="00E33B38">
      <w:pPr>
        <w:tabs>
          <w:tab w:val="left" w:pos="720"/>
        </w:tabs>
        <w:autoSpaceDE w:val="0"/>
        <w:autoSpaceDN w:val="0"/>
        <w:adjustRightInd w:val="0"/>
        <w:spacing w:after="0" w:line="240" w:lineRule="auto"/>
        <w:rPr>
          <w:rFonts w:ascii="Times New Roman" w:eastAsia="Times New Roman" w:hAnsi="Times New Roman" w:cs="Times New Roman"/>
          <w:color w:val="000000"/>
          <w:lang w:eastAsia="en-GB"/>
        </w:rPr>
      </w:pPr>
      <w:r w:rsidRPr="00E33B38">
        <w:rPr>
          <w:rFonts w:ascii="Times New Roman" w:eastAsia="Times New Roman" w:hAnsi="Times New Roman" w:cs="Times New Roman"/>
          <w:b/>
          <w:bCs/>
          <w:color w:val="000000"/>
          <w:lang w:eastAsia="en-GB"/>
        </w:rPr>
        <w:t>Vaikai</w:t>
      </w:r>
    </w:p>
    <w:p w:rsidR="00E33B38" w:rsidRPr="00E33B38" w:rsidRDefault="00E33B38" w:rsidP="00E33B38">
      <w:pPr>
        <w:tabs>
          <w:tab w:val="left" w:pos="426"/>
          <w:tab w:val="left" w:pos="567"/>
        </w:tabs>
        <w:autoSpaceDE w:val="0"/>
        <w:autoSpaceDN w:val="0"/>
        <w:adjustRightInd w:val="0"/>
        <w:spacing w:after="0" w:line="240" w:lineRule="auto"/>
        <w:rPr>
          <w:rFonts w:ascii="Times New Roman" w:eastAsia="Times New Roman" w:hAnsi="Times New Roman" w:cs="Times New Roman"/>
          <w:lang w:eastAsia="en-GB"/>
        </w:rPr>
      </w:pPr>
      <w:r w:rsidRPr="00E33B38">
        <w:rPr>
          <w:rFonts w:ascii="Times New Roman" w:eastAsia="Times New Roman" w:hAnsi="Times New Roman" w:cs="Times New Roman"/>
          <w:lang w:eastAsia="en-GB"/>
        </w:rPr>
        <w:t xml:space="preserve">Šalutiniai poveikiai vaikams bendrai yra panašūs į pastebėtus suaugusiems, bet šie šalutiniai poveikiai gali būti dažniau nustatomi vaikams negu suaugusiems. </w:t>
      </w:r>
    </w:p>
    <w:p w:rsidR="00E33B38" w:rsidRPr="00E33B38" w:rsidRDefault="00E33B38" w:rsidP="00E33B38">
      <w:pPr>
        <w:tabs>
          <w:tab w:val="left" w:pos="567"/>
        </w:tabs>
        <w:spacing w:after="0" w:line="240" w:lineRule="auto"/>
        <w:rPr>
          <w:rFonts w:ascii="Times New Roman" w:eastAsia="Times New Roman" w:hAnsi="Times New Roman" w:cs="Times New Roman"/>
          <w:noProof/>
        </w:rPr>
      </w:pP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Dėmesio sukaupimo problemos.</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 xml:space="preserve">Padidėjęs rūgšties kiekis kraujyje. </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 xml:space="preserve">Kylančios mintys apie sunkų savęs žalojimą. </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Nuovargis.</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Padidėjęs ar sumažėjęs apetitas.</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Agresija, nenormalus elgesys.</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 xml:space="preserve">Sunkumas </w:t>
      </w:r>
      <w:r w:rsidRPr="00E33B38">
        <w:rPr>
          <w:rFonts w:ascii="Times New Roman" w:eastAsia="Times New Roman" w:hAnsi="Times New Roman" w:cs="Times New Roman"/>
          <w:i/>
          <w:iCs/>
        </w:rPr>
        <w:t>užmigti ar miegoti.</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Nestabilumo pojūtis einant.</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 xml:space="preserve">Bloga savijauta. </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Sumažėjęs kalio kiekis kraujyje.</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 xml:space="preserve">Emocijų slėpimas ir (arba) nejautimas. </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Ašarojančios akys.</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lastRenderedPageBreak/>
        <w:t>Retas ar nereguliarus širdies plakimas.</w:t>
      </w:r>
    </w:p>
    <w:p w:rsidR="00E33B38" w:rsidRPr="00E33B38" w:rsidRDefault="00E33B38" w:rsidP="00E33B38">
      <w:pPr>
        <w:tabs>
          <w:tab w:val="left" w:pos="426"/>
          <w:tab w:val="left" w:pos="567"/>
        </w:tabs>
        <w:autoSpaceDE w:val="0"/>
        <w:autoSpaceDN w:val="0"/>
        <w:adjustRightInd w:val="0"/>
        <w:spacing w:after="0" w:line="260" w:lineRule="exact"/>
        <w:rPr>
          <w:rFonts w:ascii="Times New Roman" w:eastAsia="Times New Roman" w:hAnsi="Times New Roman" w:cs="Times New Roman"/>
          <w:lang w:eastAsia="en-GB"/>
        </w:rPr>
      </w:pPr>
    </w:p>
    <w:p w:rsidR="00E33B38" w:rsidRPr="00E33B38" w:rsidRDefault="00E33B38" w:rsidP="00E33B38">
      <w:pPr>
        <w:tabs>
          <w:tab w:val="left" w:pos="426"/>
          <w:tab w:val="left" w:pos="567"/>
        </w:tabs>
        <w:autoSpaceDE w:val="0"/>
        <w:autoSpaceDN w:val="0"/>
        <w:adjustRightInd w:val="0"/>
        <w:spacing w:after="0" w:line="260" w:lineRule="exact"/>
        <w:rPr>
          <w:rFonts w:ascii="Times New Roman" w:eastAsia="Times New Roman" w:hAnsi="Times New Roman" w:cs="Times New Roman"/>
          <w:lang w:eastAsia="en-GB"/>
        </w:rPr>
      </w:pPr>
      <w:r w:rsidRPr="00E33B38">
        <w:rPr>
          <w:rFonts w:ascii="Times New Roman" w:eastAsia="Times New Roman" w:hAnsi="Times New Roman" w:cs="Times New Roman"/>
          <w:lang w:eastAsia="en-GB"/>
        </w:rPr>
        <w:t>Kiti šalutiniai poveikiai, galintys pasireikšti vaikams:</w:t>
      </w:r>
    </w:p>
    <w:p w:rsidR="00E33B38" w:rsidRPr="00E33B38" w:rsidRDefault="00E33B38" w:rsidP="00E33B38">
      <w:pPr>
        <w:tabs>
          <w:tab w:val="left" w:pos="426"/>
          <w:tab w:val="left" w:pos="567"/>
        </w:tabs>
        <w:autoSpaceDE w:val="0"/>
        <w:autoSpaceDN w:val="0"/>
        <w:adjustRightInd w:val="0"/>
        <w:spacing w:after="0" w:line="260" w:lineRule="exact"/>
        <w:rPr>
          <w:rFonts w:ascii="Times New Roman" w:eastAsia="Times New Roman" w:hAnsi="Times New Roman" w:cs="Times New Roman"/>
          <w:lang w:eastAsia="en-GB"/>
        </w:rPr>
      </w:pPr>
    </w:p>
    <w:p w:rsidR="00E33B38" w:rsidRPr="00E33B38" w:rsidRDefault="00E33B38" w:rsidP="00E33B38">
      <w:pPr>
        <w:keepNext/>
        <w:tabs>
          <w:tab w:val="left" w:pos="567"/>
        </w:tabs>
        <w:autoSpaceDE w:val="0"/>
        <w:autoSpaceDN w:val="0"/>
        <w:adjustRightInd w:val="0"/>
        <w:spacing w:after="0" w:line="260" w:lineRule="exact"/>
        <w:rPr>
          <w:rFonts w:ascii="Times New Roman" w:eastAsia="Times New Roman" w:hAnsi="Times New Roman" w:cs="Times New Roman"/>
        </w:rPr>
      </w:pPr>
      <w:r w:rsidRPr="00E33B38">
        <w:rPr>
          <w:rFonts w:ascii="Times New Roman" w:eastAsia="Times New Roman" w:hAnsi="Times New Roman" w:cs="Times New Roman"/>
          <w:b/>
          <w:bCs/>
        </w:rPr>
        <w:t>Dažni (gali pasireikšti ne daugiau kaip</w:t>
      </w:r>
      <w:r w:rsidRPr="00E33B38">
        <w:rPr>
          <w:rFonts w:ascii="Times New Roman" w:eastAsia="Times New Roman" w:hAnsi="Times New Roman" w:cs="Times New Roman"/>
          <w:b/>
          <w:bCs/>
          <w:lang w:eastAsia="en-GB"/>
        </w:rPr>
        <w:t xml:space="preserve"> 1 iš 10 žmonių)</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Sukimosi pojūtis (galvos sukimasis).</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Vėmimas.</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Karščiavimas.</w:t>
      </w:r>
    </w:p>
    <w:p w:rsidR="00E33B38" w:rsidRPr="00E33B38" w:rsidRDefault="00E33B38" w:rsidP="00E33B38">
      <w:pPr>
        <w:tabs>
          <w:tab w:val="left" w:pos="426"/>
          <w:tab w:val="left" w:pos="567"/>
        </w:tabs>
        <w:autoSpaceDE w:val="0"/>
        <w:autoSpaceDN w:val="0"/>
        <w:adjustRightInd w:val="0"/>
        <w:spacing w:after="0" w:line="260" w:lineRule="exact"/>
        <w:rPr>
          <w:rFonts w:ascii="Times New Roman" w:eastAsia="Times New Roman" w:hAnsi="Times New Roman" w:cs="Times New Roman"/>
          <w:lang w:eastAsia="en-GB"/>
        </w:rPr>
      </w:pPr>
    </w:p>
    <w:p w:rsidR="00E33B38" w:rsidRPr="00E33B38" w:rsidRDefault="00E33B38" w:rsidP="00E33B38">
      <w:pPr>
        <w:keepNext/>
        <w:tabs>
          <w:tab w:val="left" w:pos="567"/>
        </w:tabs>
        <w:autoSpaceDE w:val="0"/>
        <w:autoSpaceDN w:val="0"/>
        <w:adjustRightInd w:val="0"/>
        <w:spacing w:after="0" w:line="260" w:lineRule="exact"/>
        <w:rPr>
          <w:rFonts w:ascii="Times New Roman" w:eastAsia="Times New Roman" w:hAnsi="Times New Roman" w:cs="Times New Roman"/>
          <w:b/>
          <w:bCs/>
        </w:rPr>
      </w:pPr>
      <w:r w:rsidRPr="00E33B38">
        <w:rPr>
          <w:rFonts w:ascii="Times New Roman" w:eastAsia="Times New Roman" w:hAnsi="Times New Roman" w:cs="Times New Roman"/>
          <w:b/>
          <w:bCs/>
        </w:rPr>
        <w:t>Nedažni (gali pasireikšti ne daugiau kaip 1 iš 100 žmonių)</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 xml:space="preserve">Eozinofilų (baltųjų kraujo ląstelių rūšis) skaičiaus padidėjimas kraujyje. </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Hiperaktyvumas.</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Šilumos pojūtis.</w:t>
      </w:r>
    </w:p>
    <w:p w:rsidR="00E33B38" w:rsidRPr="00E33B38" w:rsidRDefault="00E33B38" w:rsidP="00E33B38">
      <w:pPr>
        <w:numPr>
          <w:ilvl w:val="0"/>
          <w:numId w:val="14"/>
        </w:numPr>
        <w:tabs>
          <w:tab w:val="left" w:pos="567"/>
        </w:tabs>
        <w:spacing w:after="0" w:line="240" w:lineRule="auto"/>
        <w:ind w:left="567" w:hanging="567"/>
        <w:rPr>
          <w:rFonts w:ascii="Times New Roman" w:eastAsia="Times New Roman" w:hAnsi="Times New Roman" w:cs="Times New Roman"/>
        </w:rPr>
      </w:pPr>
      <w:r w:rsidRPr="00E33B38">
        <w:rPr>
          <w:rFonts w:ascii="Times New Roman" w:eastAsia="Times New Roman" w:hAnsi="Times New Roman" w:cs="Times New Roman"/>
        </w:rPr>
        <w:t>Nesugebėjimas mokytis.</w:t>
      </w:r>
    </w:p>
    <w:p w:rsidR="00E33B38" w:rsidRPr="00E33B38" w:rsidRDefault="00E33B38" w:rsidP="00E33B38">
      <w:pPr>
        <w:tabs>
          <w:tab w:val="left" w:pos="567"/>
        </w:tabs>
        <w:spacing w:after="0" w:line="240" w:lineRule="auto"/>
        <w:rPr>
          <w:rFonts w:ascii="Times New Roman" w:eastAsia="Times New Roman" w:hAnsi="Times New Roman" w:cs="Times New Roman"/>
          <w:noProof/>
        </w:rPr>
      </w:pPr>
    </w:p>
    <w:p w:rsidR="00E33B38" w:rsidRPr="00E33B38" w:rsidRDefault="00E33B38" w:rsidP="00E33B38">
      <w:pPr>
        <w:tabs>
          <w:tab w:val="left" w:pos="567"/>
        </w:tabs>
        <w:spacing w:after="0" w:line="240" w:lineRule="auto"/>
        <w:rPr>
          <w:rFonts w:ascii="Times New Roman" w:eastAsia="Times New Roman" w:hAnsi="Times New Roman" w:cs="Times New Roman"/>
          <w:b/>
          <w:bCs/>
        </w:rPr>
      </w:pPr>
      <w:r w:rsidRPr="00E33B38">
        <w:rPr>
          <w:rFonts w:ascii="Times New Roman" w:eastAsia="Times New Roman" w:hAnsi="Times New Roman" w:cs="Times New Roman"/>
          <w:b/>
          <w:bCs/>
          <w:noProof/>
        </w:rPr>
        <w:t>Pranešimas apie šalutinį poveikį</w:t>
      </w:r>
    </w:p>
    <w:p w:rsidR="00E33B38" w:rsidRPr="00E33B38" w:rsidRDefault="00E33B38" w:rsidP="00E33B38">
      <w:pPr>
        <w:tabs>
          <w:tab w:val="left" w:pos="567"/>
        </w:tabs>
        <w:spacing w:after="0" w:line="240" w:lineRule="auto"/>
        <w:rPr>
          <w:rFonts w:ascii="Times New Roman" w:eastAsia="Times New Roman" w:hAnsi="Times New Roman" w:cs="Times New Roman"/>
          <w:noProof/>
        </w:rPr>
      </w:pPr>
      <w:r w:rsidRPr="00E33B38">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33B38">
        <w:rPr>
          <w:rFonts w:ascii="Times New Roman" w:eastAsia="Times New Roman" w:hAnsi="Times New Roman" w:cs="Times New Roman"/>
          <w:lang w:eastAsia="zh-CN"/>
        </w:rPr>
        <w:t>elefonu 8 800 73568</w:t>
      </w:r>
      <w:r w:rsidRPr="00E33B38">
        <w:rPr>
          <w:rFonts w:ascii="Times New Roman" w:eastAsia="Times New Roman" w:hAnsi="Times New Roman" w:cs="Times New Roman"/>
        </w:rPr>
        <w:t xml:space="preserve"> arba užpildyti interneto svetainėje </w:t>
      </w:r>
      <w:hyperlink r:id="rId5" w:history="1">
        <w:r w:rsidRPr="00E33B38">
          <w:rPr>
            <w:rFonts w:ascii="Times New Roman" w:eastAsia="SimSun" w:hAnsi="Times New Roman" w:cs="Times New Roman"/>
            <w:color w:val="0000FF"/>
            <w:u w:val="single"/>
          </w:rPr>
          <w:t>www.vvkt.lt</w:t>
        </w:r>
      </w:hyperlink>
      <w:r w:rsidRPr="00E33B38">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E33B38">
        <w:rPr>
          <w:rFonts w:ascii="Times New Roman" w:eastAsia="Times New Roman" w:hAnsi="Times New Roman" w:cs="Times New Roman"/>
          <w:lang w:eastAsia="zh-CN"/>
        </w:rPr>
        <w:t xml:space="preserve">nemokamu </w:t>
      </w:r>
      <w:r w:rsidRPr="00E33B38">
        <w:rPr>
          <w:rFonts w:ascii="Times New Roman" w:eastAsia="Times New Roman" w:hAnsi="Times New Roman" w:cs="Times New Roman"/>
        </w:rPr>
        <w:t>fakso numeriu 8 800 20131</w:t>
      </w:r>
      <w:r w:rsidRPr="00E33B38">
        <w:rPr>
          <w:rFonts w:ascii="Times New Roman" w:eastAsia="Times New Roman" w:hAnsi="Times New Roman" w:cs="Times New Roman"/>
          <w:lang w:eastAsia="zh-CN"/>
        </w:rPr>
        <w:t xml:space="preserve">, </w:t>
      </w:r>
      <w:r w:rsidRPr="00E33B38">
        <w:rPr>
          <w:rFonts w:ascii="Times New Roman" w:eastAsia="Times New Roman" w:hAnsi="Times New Roman" w:cs="Times New Roman"/>
        </w:rPr>
        <w:t xml:space="preserve">el. paštu </w:t>
      </w:r>
      <w:hyperlink r:id="rId6" w:history="1">
        <w:r w:rsidRPr="00E33B38">
          <w:rPr>
            <w:rFonts w:ascii="Times New Roman" w:eastAsia="SimSun" w:hAnsi="Times New Roman" w:cs="Times New Roman"/>
            <w:color w:val="0000FF"/>
            <w:u w:val="single"/>
          </w:rPr>
          <w:t>NepageidaujamaR@vvkt.lt</w:t>
        </w:r>
      </w:hyperlink>
      <w:r w:rsidRPr="00E33B38">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sidRPr="00E33B38">
          <w:rPr>
            <w:rFonts w:ascii="Times New Roman" w:eastAsia="SimSun" w:hAnsi="Times New Roman" w:cs="Times New Roman"/>
            <w:color w:val="0000FF"/>
            <w:u w:val="single"/>
          </w:rPr>
          <w:t>http://www.vvkt.lt</w:t>
        </w:r>
      </w:hyperlink>
      <w:r w:rsidRPr="00E33B38">
        <w:rPr>
          <w:rFonts w:ascii="Times New Roman" w:eastAsia="Times New Roman" w:hAnsi="Times New Roman" w:cs="Times New Roman"/>
        </w:rPr>
        <w:t>). Pranešdami apie šalutinį poveikį galite mums padėti gauti daugiau informacijos apie šio vaisto saugumą</w:t>
      </w:r>
      <w:r w:rsidRPr="00E33B38">
        <w:rPr>
          <w:rFonts w:ascii="Times New Roman" w:eastAsia="Times New Roman" w:hAnsi="Times New Roman" w:cs="Times New Roman"/>
          <w:noProof/>
        </w:rPr>
        <w:t>.</w:t>
      </w:r>
    </w:p>
    <w:p w:rsidR="00E33B38" w:rsidRPr="00E33B38" w:rsidRDefault="00E33B38" w:rsidP="00E33B38">
      <w:pPr>
        <w:tabs>
          <w:tab w:val="left" w:pos="567"/>
        </w:tabs>
        <w:spacing w:after="0" w:line="240" w:lineRule="auto"/>
        <w:rPr>
          <w:rFonts w:ascii="Times New Roman" w:eastAsia="Times New Roman" w:hAnsi="Times New Roman" w:cs="Times New Roman"/>
          <w:noProof/>
        </w:rPr>
      </w:pPr>
    </w:p>
    <w:p w:rsidR="00E33B38" w:rsidRPr="00E33B38" w:rsidRDefault="00E33B38" w:rsidP="00E33B38">
      <w:pPr>
        <w:tabs>
          <w:tab w:val="left" w:pos="567"/>
        </w:tabs>
        <w:spacing w:after="0" w:line="240" w:lineRule="auto"/>
        <w:rPr>
          <w:rFonts w:ascii="Times New Roman" w:eastAsia="Times New Roman" w:hAnsi="Times New Roman" w:cs="Times New Roman"/>
          <w:noProof/>
        </w:rPr>
      </w:pPr>
    </w:p>
    <w:p w:rsidR="00E33B38" w:rsidRPr="00E33B38" w:rsidRDefault="00E33B38" w:rsidP="00E33B38">
      <w:pPr>
        <w:numPr>
          <w:ilvl w:val="12"/>
          <w:numId w:val="0"/>
        </w:numPr>
        <w:tabs>
          <w:tab w:val="left" w:pos="720"/>
        </w:tabs>
        <w:spacing w:after="0" w:line="240" w:lineRule="auto"/>
        <w:ind w:left="567" w:right="-2" w:hanging="567"/>
        <w:rPr>
          <w:rFonts w:ascii="Times New Roman" w:eastAsia="Times New Roman" w:hAnsi="Times New Roman" w:cs="Times New Roman"/>
          <w:noProof/>
        </w:rPr>
      </w:pPr>
      <w:r w:rsidRPr="00E33B38">
        <w:rPr>
          <w:rFonts w:ascii="Times New Roman" w:eastAsia="Times New Roman" w:hAnsi="Times New Roman" w:cs="Times New Roman"/>
          <w:b/>
          <w:bCs/>
          <w:noProof/>
        </w:rPr>
        <w:t>5.</w:t>
      </w:r>
      <w:r w:rsidRPr="00E33B38">
        <w:rPr>
          <w:rFonts w:ascii="Times New Roman" w:eastAsia="Times New Roman" w:hAnsi="Times New Roman" w:cs="Times New Roman"/>
          <w:b/>
          <w:bCs/>
          <w:noProof/>
        </w:rPr>
        <w:tab/>
        <w:t>Kaip laikyti Topamax</w:t>
      </w:r>
    </w:p>
    <w:p w:rsidR="00E33B38" w:rsidRPr="00E33B38" w:rsidRDefault="00E33B38" w:rsidP="00E33B38">
      <w:pPr>
        <w:tabs>
          <w:tab w:val="left" w:pos="720"/>
        </w:tabs>
        <w:spacing w:after="0" w:line="240" w:lineRule="auto"/>
        <w:rPr>
          <w:rFonts w:ascii="Times New Roman" w:eastAsia="Times New Roman" w:hAnsi="Times New Roman" w:cs="Times New Roman"/>
          <w:noProof/>
        </w:rPr>
      </w:pP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noProof/>
        </w:rPr>
      </w:pPr>
      <w:r w:rsidRPr="00E33B38">
        <w:rPr>
          <w:rFonts w:ascii="Times New Roman" w:eastAsia="Times New Roman" w:hAnsi="Times New Roman" w:cs="Times New Roman"/>
          <w:noProof/>
        </w:rPr>
        <w:t>Šį vaistą laikykite vaikams nepastebimoje ir nepasiekiamoje vietoje.</w:t>
      </w:r>
    </w:p>
    <w:p w:rsidR="00E33B38" w:rsidRPr="00E33B38" w:rsidRDefault="00E33B38" w:rsidP="00E33B38">
      <w:pPr>
        <w:tabs>
          <w:tab w:val="left" w:pos="567"/>
        </w:tabs>
        <w:spacing w:after="0" w:line="240" w:lineRule="auto"/>
        <w:rPr>
          <w:rFonts w:ascii="Times New Roman" w:eastAsia="Times New Roman" w:hAnsi="Times New Roman" w:cs="Times New Roman"/>
          <w:noProof/>
        </w:rPr>
      </w:pPr>
    </w:p>
    <w:p w:rsidR="00E33B38" w:rsidRPr="00E33B38" w:rsidRDefault="00E33B38" w:rsidP="00E33B38">
      <w:pPr>
        <w:tabs>
          <w:tab w:val="left" w:pos="567"/>
        </w:tabs>
        <w:spacing w:after="0" w:line="240" w:lineRule="auto"/>
        <w:rPr>
          <w:rFonts w:ascii="Times New Roman" w:eastAsia="Times New Roman" w:hAnsi="Times New Roman" w:cs="Times New Roman"/>
          <w:noProof/>
        </w:rPr>
      </w:pPr>
      <w:r w:rsidRPr="00E33B38">
        <w:rPr>
          <w:rFonts w:ascii="Times New Roman" w:eastAsia="Times New Roman" w:hAnsi="Times New Roman" w:cs="Times New Roman"/>
          <w:noProof/>
        </w:rPr>
        <w:t xml:space="preserve">Ant </w:t>
      </w:r>
      <w:r w:rsidR="00131A65">
        <w:rPr>
          <w:rFonts w:ascii="Times New Roman" w:eastAsia="Times New Roman" w:hAnsi="Times New Roman" w:cs="Times New Roman"/>
          <w:noProof/>
        </w:rPr>
        <w:t xml:space="preserve">etiketės </w:t>
      </w:r>
      <w:r w:rsidR="00131A65">
        <w:rPr>
          <w:rFonts w:ascii="Times New Roman" w:eastAsia="Times New Roman" w:hAnsi="Times New Roman" w:cs="Times New Roman"/>
        </w:rPr>
        <w:t>po „Tinka iki</w:t>
      </w:r>
      <w:r w:rsidRPr="00E33B38">
        <w:rPr>
          <w:rFonts w:ascii="Times New Roman" w:eastAsia="Times New Roman" w:hAnsi="Times New Roman" w:cs="Times New Roman"/>
        </w:rPr>
        <w:t>“</w:t>
      </w:r>
      <w:r w:rsidRPr="00E33B38">
        <w:rPr>
          <w:rFonts w:ascii="Times New Roman" w:eastAsia="Times New Roman" w:hAnsi="Times New Roman" w:cs="Times New Roman"/>
          <w:noProof/>
        </w:rPr>
        <w:t xml:space="preserve"> nurodytam tinkamumo laikui pasibaigus, </w:t>
      </w:r>
      <w:r w:rsidRPr="00E33B38">
        <w:rPr>
          <w:rFonts w:ascii="Times New Roman" w:eastAsia="Times New Roman" w:hAnsi="Times New Roman" w:cs="Times New Roman"/>
        </w:rPr>
        <w:t>šio vaisto</w:t>
      </w:r>
      <w:r w:rsidRPr="00E33B38">
        <w:rPr>
          <w:rFonts w:ascii="Times New Roman" w:eastAsia="Times New Roman" w:hAnsi="Times New Roman" w:cs="Times New Roman"/>
          <w:noProof/>
        </w:rPr>
        <w:t xml:space="preserve"> vartoti negalima. </w:t>
      </w:r>
      <w:r w:rsidRPr="00E33B38">
        <w:rPr>
          <w:rFonts w:ascii="Times New Roman" w:eastAsia="Times New Roman" w:hAnsi="Times New Roman" w:cs="Times New Roman"/>
        </w:rPr>
        <w:t>Vaistas tinkamas vartoti iki paskutinės nurodyto mėnesio dienos.</w:t>
      </w: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noProof/>
        </w:rPr>
      </w:pP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rPr>
      </w:pPr>
      <w:r w:rsidRPr="00E33B38">
        <w:rPr>
          <w:rFonts w:ascii="Times New Roman" w:eastAsia="Times New Roman" w:hAnsi="Times New Roman" w:cs="Times New Roman"/>
        </w:rPr>
        <w:t xml:space="preserve">Laikyti ne aukštesnėje kaip 25 °C temperatūroje. Tabletes laikyti gamintojo pakuotėje </w:t>
      </w:r>
      <w:r w:rsidR="00131A65">
        <w:rPr>
          <w:rFonts w:ascii="Times New Roman" w:eastAsia="Times New Roman" w:hAnsi="Times New Roman" w:cs="Times New Roman"/>
        </w:rPr>
        <w:t>(</w:t>
      </w:r>
      <w:r w:rsidRPr="00E33B38">
        <w:rPr>
          <w:rFonts w:ascii="Times New Roman" w:eastAsia="Times New Roman" w:hAnsi="Times New Roman" w:cs="Times New Roman"/>
        </w:rPr>
        <w:t>buteliuke), kad preparatas būtų apsaugotas nuo drėgmės. Buteliuką laikyti sandarų, kad tabletės būtų apsaugotos nuo drėgmės.</w:t>
      </w: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rPr>
      </w:pP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noProof/>
        </w:rPr>
      </w:pPr>
      <w:r w:rsidRPr="00E33B38">
        <w:rPr>
          <w:rFonts w:ascii="Times New Roman" w:eastAsia="Times New Roman" w:hAnsi="Times New Roman" w:cs="Times New Roman"/>
          <w:noProof/>
        </w:rPr>
        <w:t>Vaistų negalima išmesti į kanalizaciją arba su buitinėmis</w:t>
      </w:r>
      <w:r w:rsidRPr="00E33B38">
        <w:rPr>
          <w:rFonts w:ascii="Times New Roman" w:eastAsia="Times New Roman" w:hAnsi="Times New Roman" w:cs="Times New Roman"/>
          <w:noProof/>
          <w:color w:val="993366"/>
        </w:rPr>
        <w:t xml:space="preserve"> </w:t>
      </w:r>
      <w:r w:rsidRPr="00E33B38">
        <w:rPr>
          <w:rFonts w:ascii="Times New Roman" w:eastAsia="Times New Roman" w:hAnsi="Times New Roman" w:cs="Times New Roman"/>
          <w:noProof/>
        </w:rPr>
        <w:t>atliekomis. Kaip išmesti nereikalingus vaistus, klauskite vaistininko. Šios priemonės padės apsaugoti aplinką.</w:t>
      </w: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noProof/>
        </w:rPr>
      </w:pP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noProof/>
        </w:rPr>
      </w:pPr>
    </w:p>
    <w:p w:rsidR="00E33B38" w:rsidRPr="00E33B38" w:rsidRDefault="00E33B38" w:rsidP="00E33B38">
      <w:pPr>
        <w:keepNext/>
        <w:numPr>
          <w:ilvl w:val="12"/>
          <w:numId w:val="0"/>
        </w:numPr>
        <w:tabs>
          <w:tab w:val="left" w:pos="720"/>
        </w:tabs>
        <w:spacing w:after="0" w:line="240" w:lineRule="auto"/>
        <w:ind w:left="567" w:hanging="567"/>
        <w:rPr>
          <w:rFonts w:ascii="Times New Roman" w:eastAsia="Times New Roman" w:hAnsi="Times New Roman" w:cs="Times New Roman"/>
          <w:b/>
          <w:bCs/>
          <w:noProof/>
        </w:rPr>
      </w:pPr>
      <w:r w:rsidRPr="00E33B38">
        <w:rPr>
          <w:rFonts w:ascii="Times New Roman" w:eastAsia="Times New Roman" w:hAnsi="Times New Roman" w:cs="Times New Roman"/>
          <w:b/>
          <w:bCs/>
          <w:noProof/>
        </w:rPr>
        <w:t>6.</w:t>
      </w:r>
      <w:r w:rsidRPr="00E33B38">
        <w:rPr>
          <w:rFonts w:ascii="Times New Roman" w:eastAsia="Times New Roman" w:hAnsi="Times New Roman" w:cs="Times New Roman"/>
          <w:b/>
          <w:bCs/>
          <w:noProof/>
        </w:rPr>
        <w:tab/>
        <w:t>Pakuotės turinys ir kita informacija</w:t>
      </w:r>
    </w:p>
    <w:p w:rsidR="00E33B38" w:rsidRPr="00E33B38" w:rsidRDefault="00E33B38" w:rsidP="00E33B38">
      <w:pPr>
        <w:keepNext/>
        <w:numPr>
          <w:ilvl w:val="12"/>
          <w:numId w:val="0"/>
        </w:numPr>
        <w:tabs>
          <w:tab w:val="left" w:pos="720"/>
        </w:tabs>
        <w:spacing w:after="0" w:line="240" w:lineRule="auto"/>
        <w:rPr>
          <w:rFonts w:ascii="Times New Roman" w:eastAsia="Times New Roman" w:hAnsi="Times New Roman" w:cs="Times New Roman"/>
          <w:noProof/>
        </w:rPr>
      </w:pPr>
    </w:p>
    <w:p w:rsidR="00E33B38" w:rsidRPr="00E33B38" w:rsidRDefault="00E33B38" w:rsidP="00E33B38">
      <w:pPr>
        <w:keepNext/>
        <w:numPr>
          <w:ilvl w:val="12"/>
          <w:numId w:val="0"/>
        </w:numPr>
        <w:tabs>
          <w:tab w:val="left" w:pos="720"/>
        </w:tabs>
        <w:spacing w:after="0" w:line="240" w:lineRule="auto"/>
        <w:rPr>
          <w:rFonts w:ascii="Times New Roman" w:eastAsia="Times New Roman" w:hAnsi="Times New Roman" w:cs="Times New Roman"/>
          <w:b/>
          <w:bCs/>
          <w:noProof/>
        </w:rPr>
      </w:pPr>
      <w:r w:rsidRPr="00E33B38">
        <w:rPr>
          <w:rFonts w:ascii="Times New Roman" w:eastAsia="Times New Roman" w:hAnsi="Times New Roman" w:cs="Times New Roman"/>
          <w:b/>
          <w:bCs/>
          <w:noProof/>
        </w:rPr>
        <w:t>Topamax sudėtis</w:t>
      </w:r>
    </w:p>
    <w:p w:rsidR="00E33B38" w:rsidRPr="00E33B38" w:rsidRDefault="00E33B38" w:rsidP="00E33B38">
      <w:pPr>
        <w:keepNext/>
        <w:numPr>
          <w:ilvl w:val="12"/>
          <w:numId w:val="0"/>
        </w:numPr>
        <w:tabs>
          <w:tab w:val="left" w:pos="720"/>
        </w:tabs>
        <w:spacing w:after="0" w:line="240" w:lineRule="auto"/>
        <w:rPr>
          <w:rFonts w:ascii="Times New Roman" w:eastAsia="Times New Roman" w:hAnsi="Times New Roman" w:cs="Times New Roman"/>
          <w:noProof/>
          <w:u w:val="single"/>
        </w:rPr>
      </w:pPr>
    </w:p>
    <w:p w:rsidR="00E33B38" w:rsidRPr="00E33B38" w:rsidRDefault="00E33B38" w:rsidP="00E33B38">
      <w:pPr>
        <w:keepNext/>
        <w:numPr>
          <w:ilvl w:val="0"/>
          <w:numId w:val="15"/>
        </w:numPr>
        <w:tabs>
          <w:tab w:val="left" w:pos="567"/>
          <w:tab w:val="left" w:pos="720"/>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noProof/>
        </w:rPr>
        <w:t xml:space="preserve">Veiklioji medžiaga yra </w:t>
      </w:r>
      <w:r w:rsidRPr="00E33B38">
        <w:rPr>
          <w:rFonts w:ascii="Times New Roman" w:eastAsia="Times New Roman" w:hAnsi="Times New Roman" w:cs="Times New Roman"/>
        </w:rPr>
        <w:t xml:space="preserve">topiramatas. </w:t>
      </w:r>
    </w:p>
    <w:p w:rsidR="00E33B38" w:rsidRPr="00E33B38" w:rsidRDefault="00142D72" w:rsidP="00142D72">
      <w:pPr>
        <w:keepNext/>
        <w:tabs>
          <w:tab w:val="left" w:pos="720"/>
        </w:tabs>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    </w:t>
      </w:r>
      <w:r w:rsidR="00E33B38" w:rsidRPr="00E33B38">
        <w:rPr>
          <w:rFonts w:ascii="Times New Roman" w:eastAsia="Times New Roman" w:hAnsi="Times New Roman" w:cs="Times New Roman"/>
        </w:rPr>
        <w:t>Kiekvienoje Topamax tabletėje yra 100 mg topiramato.</w:t>
      </w:r>
    </w:p>
    <w:p w:rsidR="00E33B38" w:rsidRPr="00E33B38" w:rsidRDefault="00E33B38" w:rsidP="00E33B38">
      <w:pPr>
        <w:numPr>
          <w:ilvl w:val="0"/>
          <w:numId w:val="15"/>
        </w:numPr>
        <w:tabs>
          <w:tab w:val="left" w:pos="567"/>
          <w:tab w:val="left" w:pos="720"/>
        </w:tabs>
        <w:spacing w:after="0" w:line="240" w:lineRule="auto"/>
        <w:ind w:right="-2"/>
        <w:rPr>
          <w:rFonts w:ascii="Times New Roman" w:eastAsia="Times New Roman" w:hAnsi="Times New Roman" w:cs="Times New Roman"/>
        </w:rPr>
      </w:pPr>
      <w:r w:rsidRPr="00E33B38">
        <w:rPr>
          <w:rFonts w:ascii="Times New Roman" w:eastAsia="Times New Roman" w:hAnsi="Times New Roman" w:cs="Times New Roman"/>
        </w:rPr>
        <w:t>Pagalbinės Topamax medžiagos yra išvardytos žemiau.</w:t>
      </w:r>
    </w:p>
    <w:p w:rsidR="00E33B38" w:rsidRPr="00E33B38" w:rsidRDefault="00E33B38" w:rsidP="00E33B38">
      <w:pPr>
        <w:tabs>
          <w:tab w:val="left" w:pos="720"/>
        </w:tabs>
        <w:spacing w:after="0" w:line="240" w:lineRule="auto"/>
        <w:ind w:right="-2"/>
        <w:rPr>
          <w:rFonts w:ascii="Times New Roman" w:eastAsia="Times New Roman" w:hAnsi="Times New Roman" w:cs="Times New Roman"/>
        </w:rPr>
      </w:pPr>
    </w:p>
    <w:p w:rsidR="00E33B38" w:rsidRPr="00E33B38" w:rsidRDefault="00E33B38" w:rsidP="00E33B38">
      <w:pPr>
        <w:tabs>
          <w:tab w:val="left" w:pos="720"/>
        </w:tabs>
        <w:spacing w:after="0" w:line="240" w:lineRule="auto"/>
        <w:rPr>
          <w:rFonts w:ascii="Times New Roman" w:eastAsia="Times New Roman" w:hAnsi="Times New Roman" w:cs="Times New Roman"/>
          <w:u w:val="single"/>
        </w:rPr>
      </w:pPr>
      <w:r w:rsidRPr="00E33B38">
        <w:rPr>
          <w:rFonts w:ascii="Times New Roman" w:eastAsia="Times New Roman" w:hAnsi="Times New Roman" w:cs="Times New Roman"/>
          <w:u w:val="single"/>
        </w:rPr>
        <w:t>Tabletės branduolys</w:t>
      </w:r>
    </w:p>
    <w:p w:rsidR="00E33B38" w:rsidRPr="00E33B38" w:rsidRDefault="00E33B38" w:rsidP="00E33B38">
      <w:pPr>
        <w:tabs>
          <w:tab w:val="left" w:pos="720"/>
        </w:tabs>
        <w:spacing w:after="0" w:line="240" w:lineRule="auto"/>
        <w:rPr>
          <w:rFonts w:ascii="Times New Roman" w:eastAsia="Times New Roman" w:hAnsi="Times New Roman" w:cs="Times New Roman"/>
          <w:u w:val="single"/>
        </w:rPr>
      </w:pPr>
    </w:p>
    <w:p w:rsidR="00E33B38" w:rsidRPr="00E33B38" w:rsidRDefault="00E33B38" w:rsidP="00E33B38">
      <w:pPr>
        <w:tabs>
          <w:tab w:val="left" w:pos="720"/>
        </w:tabs>
        <w:spacing w:after="0" w:line="240" w:lineRule="auto"/>
        <w:ind w:right="-2"/>
        <w:rPr>
          <w:rFonts w:ascii="Times New Roman" w:eastAsia="Times New Roman" w:hAnsi="Times New Roman" w:cs="Times New Roman"/>
        </w:rPr>
      </w:pPr>
      <w:r w:rsidRPr="00E33B38">
        <w:rPr>
          <w:rFonts w:ascii="Times New Roman" w:eastAsia="Times New Roman" w:hAnsi="Times New Roman" w:cs="Times New Roman"/>
        </w:rPr>
        <w:t xml:space="preserve">Laktozė monohidratas </w:t>
      </w:r>
    </w:p>
    <w:p w:rsidR="00E33B38" w:rsidRPr="00E33B38" w:rsidRDefault="00E33B38" w:rsidP="00E33B38">
      <w:pPr>
        <w:tabs>
          <w:tab w:val="left" w:pos="720"/>
        </w:tabs>
        <w:spacing w:after="0" w:line="240" w:lineRule="auto"/>
        <w:ind w:right="-2"/>
        <w:rPr>
          <w:rFonts w:ascii="Times New Roman" w:eastAsia="Times New Roman" w:hAnsi="Times New Roman" w:cs="Times New Roman"/>
        </w:rPr>
      </w:pPr>
      <w:r w:rsidRPr="00E33B38">
        <w:rPr>
          <w:rFonts w:ascii="Times New Roman" w:eastAsia="Times New Roman" w:hAnsi="Times New Roman" w:cs="Times New Roman"/>
        </w:rPr>
        <w:t>Pregelifikuotas kukurūzų krakmolas</w:t>
      </w:r>
    </w:p>
    <w:p w:rsidR="00E33B38" w:rsidRPr="00E33B38" w:rsidRDefault="00E33B38" w:rsidP="00E33B38">
      <w:pPr>
        <w:tabs>
          <w:tab w:val="left" w:pos="720"/>
        </w:tabs>
        <w:spacing w:after="0" w:line="240" w:lineRule="auto"/>
        <w:ind w:right="-2"/>
        <w:rPr>
          <w:rFonts w:ascii="Times New Roman" w:eastAsia="Times New Roman" w:hAnsi="Times New Roman" w:cs="Times New Roman"/>
        </w:rPr>
      </w:pPr>
      <w:r w:rsidRPr="00E33B38">
        <w:rPr>
          <w:rFonts w:ascii="Times New Roman" w:eastAsia="Times New Roman" w:hAnsi="Times New Roman" w:cs="Times New Roman"/>
        </w:rPr>
        <w:t>Mikrokristalinė celiuliozė</w:t>
      </w:r>
    </w:p>
    <w:p w:rsidR="00E33B38" w:rsidRPr="00E33B38" w:rsidRDefault="00E33B38" w:rsidP="00E33B38">
      <w:pPr>
        <w:tabs>
          <w:tab w:val="left" w:pos="720"/>
        </w:tabs>
        <w:spacing w:after="0" w:line="240" w:lineRule="auto"/>
        <w:ind w:right="-2"/>
        <w:rPr>
          <w:rFonts w:ascii="Times New Roman" w:eastAsia="Times New Roman" w:hAnsi="Times New Roman" w:cs="Times New Roman"/>
        </w:rPr>
      </w:pPr>
      <w:r w:rsidRPr="00E33B38">
        <w:rPr>
          <w:rFonts w:ascii="Times New Roman" w:eastAsia="Times New Roman" w:hAnsi="Times New Roman" w:cs="Times New Roman"/>
        </w:rPr>
        <w:t>Karboksimetilkrakmolo A natrio druska</w:t>
      </w:r>
    </w:p>
    <w:p w:rsidR="00E33B38" w:rsidRPr="00E33B38" w:rsidRDefault="00E33B38" w:rsidP="00E33B38">
      <w:pPr>
        <w:tabs>
          <w:tab w:val="left" w:pos="720"/>
        </w:tabs>
        <w:spacing w:after="0" w:line="240" w:lineRule="auto"/>
        <w:ind w:right="-2"/>
        <w:rPr>
          <w:rFonts w:ascii="Times New Roman" w:eastAsia="Times New Roman" w:hAnsi="Times New Roman" w:cs="Times New Roman"/>
        </w:rPr>
      </w:pPr>
      <w:r w:rsidRPr="00E33B38">
        <w:rPr>
          <w:rFonts w:ascii="Times New Roman" w:eastAsia="Times New Roman" w:hAnsi="Times New Roman" w:cs="Times New Roman"/>
        </w:rPr>
        <w:t>Magnio stearatas</w:t>
      </w:r>
    </w:p>
    <w:p w:rsidR="00E33B38" w:rsidRPr="00E33B38" w:rsidRDefault="00E33B38" w:rsidP="00E33B38">
      <w:pPr>
        <w:tabs>
          <w:tab w:val="left" w:pos="720"/>
        </w:tabs>
        <w:spacing w:after="0" w:line="240" w:lineRule="auto"/>
        <w:ind w:right="-2"/>
        <w:rPr>
          <w:rFonts w:ascii="Times New Roman" w:eastAsia="Times New Roman" w:hAnsi="Times New Roman" w:cs="Times New Roman"/>
        </w:rPr>
      </w:pPr>
    </w:p>
    <w:p w:rsidR="00E33B38" w:rsidRPr="00E33B38" w:rsidRDefault="00E33B38" w:rsidP="00E33B38">
      <w:pPr>
        <w:tabs>
          <w:tab w:val="left" w:pos="720"/>
        </w:tabs>
        <w:spacing w:after="0" w:line="240" w:lineRule="auto"/>
        <w:rPr>
          <w:rFonts w:ascii="Times New Roman" w:eastAsia="Times New Roman" w:hAnsi="Times New Roman" w:cs="Times New Roman"/>
          <w:u w:val="single"/>
        </w:rPr>
      </w:pPr>
      <w:r w:rsidRPr="00E33B38">
        <w:rPr>
          <w:rFonts w:ascii="Times New Roman" w:eastAsia="Times New Roman" w:hAnsi="Times New Roman" w:cs="Times New Roman"/>
          <w:u w:val="single"/>
        </w:rPr>
        <w:t>Tabletės plėvelė</w:t>
      </w:r>
    </w:p>
    <w:p w:rsidR="00E33B38" w:rsidRPr="00E33B38" w:rsidRDefault="00E33B38" w:rsidP="00E33B38">
      <w:pPr>
        <w:tabs>
          <w:tab w:val="left" w:pos="720"/>
        </w:tabs>
        <w:spacing w:after="0" w:line="240" w:lineRule="auto"/>
        <w:rPr>
          <w:rFonts w:ascii="Times New Roman" w:eastAsia="Times New Roman" w:hAnsi="Times New Roman" w:cs="Times New Roman"/>
          <w:u w:val="single"/>
        </w:rPr>
      </w:pPr>
    </w:p>
    <w:p w:rsidR="00E33B38" w:rsidRPr="00E33B38" w:rsidRDefault="00E33B38" w:rsidP="00E33B38">
      <w:pPr>
        <w:tabs>
          <w:tab w:val="left" w:pos="720"/>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Baltasis, geltonasis, rožinis </w:t>
      </w:r>
      <w:r w:rsidRPr="00E33B38">
        <w:rPr>
          <w:rFonts w:ascii="Times New Roman" w:eastAsia="Times New Roman" w:hAnsi="Times New Roman" w:cs="Times New Roman"/>
          <w:i/>
          <w:iCs/>
        </w:rPr>
        <w:t>OPADRY</w:t>
      </w:r>
      <w:r w:rsidRPr="00E33B38">
        <w:rPr>
          <w:rFonts w:ascii="Times New Roman" w:eastAsia="Times New Roman" w:hAnsi="Times New Roman" w:cs="Times New Roman"/>
          <w:vertAlign w:val="superscript"/>
        </w:rPr>
        <w:t>1</w:t>
      </w:r>
      <w:r w:rsidRPr="00E33B38">
        <w:rPr>
          <w:rFonts w:ascii="Times New Roman" w:eastAsia="Times New Roman" w:hAnsi="Times New Roman" w:cs="Times New Roman"/>
        </w:rPr>
        <w:t>, karnaubo</w:t>
      </w:r>
      <w:r w:rsidRPr="00E33B38">
        <w:rPr>
          <w:rFonts w:ascii="Times New Roman" w:eastAsia="Times New Roman" w:hAnsi="Times New Roman" w:cs="Times New Roman"/>
          <w:i/>
          <w:iCs/>
        </w:rPr>
        <w:t xml:space="preserve"> </w:t>
      </w:r>
      <w:r w:rsidRPr="00E33B38">
        <w:rPr>
          <w:rFonts w:ascii="Times New Roman" w:eastAsia="Times New Roman" w:hAnsi="Times New Roman" w:cs="Times New Roman"/>
        </w:rPr>
        <w:t>vaškas.</w:t>
      </w:r>
    </w:p>
    <w:p w:rsidR="00E33B38" w:rsidRPr="00E33B38" w:rsidRDefault="00E33B38" w:rsidP="00E33B38">
      <w:pPr>
        <w:tabs>
          <w:tab w:val="left" w:pos="720"/>
        </w:tabs>
        <w:spacing w:after="0" w:line="240" w:lineRule="auto"/>
        <w:rPr>
          <w:rFonts w:ascii="Times New Roman" w:eastAsia="Times New Roman" w:hAnsi="Times New Roman" w:cs="Times New Roman"/>
        </w:rPr>
      </w:pPr>
    </w:p>
    <w:p w:rsidR="00E33B38" w:rsidRPr="00E33B38" w:rsidRDefault="00E33B38" w:rsidP="00E33B38">
      <w:pPr>
        <w:tabs>
          <w:tab w:val="left" w:pos="720"/>
        </w:tabs>
        <w:spacing w:after="0" w:line="240" w:lineRule="auto"/>
        <w:rPr>
          <w:rFonts w:ascii="Times New Roman" w:eastAsia="Times New Roman" w:hAnsi="Times New Roman" w:cs="Times New Roman"/>
          <w:noProof/>
        </w:rPr>
      </w:pPr>
      <w:r w:rsidRPr="00E33B38">
        <w:rPr>
          <w:rFonts w:ascii="Times New Roman" w:eastAsia="Times New Roman" w:hAnsi="Times New Roman" w:cs="Times New Roman"/>
          <w:vertAlign w:val="superscript"/>
        </w:rPr>
        <w:t>1</w:t>
      </w:r>
      <w:r w:rsidRPr="00E33B38">
        <w:rPr>
          <w:rFonts w:ascii="Times New Roman" w:eastAsia="Times New Roman" w:hAnsi="Times New Roman" w:cs="Times New Roman"/>
        </w:rPr>
        <w:t xml:space="preserve"> </w:t>
      </w:r>
      <w:r w:rsidRPr="00E33B38">
        <w:rPr>
          <w:rFonts w:ascii="Times New Roman" w:eastAsia="Times New Roman" w:hAnsi="Times New Roman" w:cs="Times New Roman"/>
          <w:i/>
          <w:iCs/>
        </w:rPr>
        <w:t>OPADRY</w:t>
      </w:r>
      <w:r w:rsidRPr="00E33B38">
        <w:rPr>
          <w:rFonts w:ascii="Times New Roman" w:eastAsia="Times New Roman" w:hAnsi="Times New Roman" w:cs="Times New Roman"/>
        </w:rPr>
        <w:t xml:space="preserve"> sudėtyje yra hipromeliozės, makrogolio, polisorbato 80 ir dažo medžiagų - titano dioksido E171, geltonojo geležies oksido E172.</w:t>
      </w:r>
    </w:p>
    <w:p w:rsidR="00E33B38" w:rsidRPr="00E33B38" w:rsidRDefault="00E33B38" w:rsidP="00E33B38">
      <w:pPr>
        <w:tabs>
          <w:tab w:val="left" w:pos="720"/>
        </w:tabs>
        <w:spacing w:after="0" w:line="240" w:lineRule="auto"/>
        <w:ind w:right="-2"/>
        <w:rPr>
          <w:rFonts w:ascii="Times New Roman" w:eastAsia="Times New Roman" w:hAnsi="Times New Roman" w:cs="Times New Roman"/>
          <w:noProof/>
        </w:rPr>
      </w:pPr>
    </w:p>
    <w:p w:rsidR="00E33B38" w:rsidRPr="00E33B38" w:rsidRDefault="00E33B38" w:rsidP="00E33B38">
      <w:pPr>
        <w:keepNext/>
        <w:tabs>
          <w:tab w:val="left" w:pos="567"/>
        </w:tabs>
        <w:spacing w:after="0" w:line="240" w:lineRule="auto"/>
        <w:rPr>
          <w:rFonts w:ascii="Times New Roman" w:eastAsia="Times New Roman" w:hAnsi="Times New Roman" w:cs="Times New Roman"/>
          <w:b/>
          <w:bCs/>
          <w:noProof/>
        </w:rPr>
      </w:pPr>
      <w:r w:rsidRPr="00E33B38">
        <w:rPr>
          <w:rFonts w:ascii="Times New Roman" w:eastAsia="Times New Roman" w:hAnsi="Times New Roman" w:cs="Times New Roman"/>
          <w:b/>
          <w:bCs/>
          <w:noProof/>
        </w:rPr>
        <w:t xml:space="preserve">Topamax </w:t>
      </w:r>
      <w:r w:rsidRPr="00E33B38">
        <w:rPr>
          <w:rFonts w:ascii="Times New Roman" w:eastAsia="Times New Roman" w:hAnsi="Times New Roman" w:cs="Times New Roman"/>
          <w:b/>
          <w:bCs/>
        </w:rPr>
        <w:t>išvaizda</w:t>
      </w:r>
      <w:r w:rsidRPr="00E33B38">
        <w:rPr>
          <w:rFonts w:ascii="Times New Roman" w:eastAsia="Times New Roman" w:hAnsi="Times New Roman" w:cs="Times New Roman"/>
          <w:b/>
          <w:bCs/>
          <w:noProof/>
        </w:rPr>
        <w:t xml:space="preserve"> ir </w:t>
      </w:r>
      <w:r w:rsidRPr="00E33B38">
        <w:rPr>
          <w:rFonts w:ascii="Times New Roman" w:eastAsia="Times New Roman" w:hAnsi="Times New Roman" w:cs="Times New Roman"/>
          <w:b/>
          <w:bCs/>
        </w:rPr>
        <w:t>kiekis</w:t>
      </w:r>
      <w:r w:rsidRPr="00E33B38">
        <w:rPr>
          <w:rFonts w:ascii="Times New Roman" w:eastAsia="Times New Roman" w:hAnsi="Times New Roman" w:cs="Times New Roman"/>
          <w:b/>
          <w:bCs/>
          <w:noProof/>
        </w:rPr>
        <w:t xml:space="preserve"> pakuotėje</w:t>
      </w: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noProof/>
          <w:u w:val="single"/>
        </w:rPr>
      </w:pPr>
    </w:p>
    <w:p w:rsidR="00E33B38" w:rsidRPr="00E33B38" w:rsidRDefault="00E33B38" w:rsidP="00E33B38">
      <w:pPr>
        <w:tabs>
          <w:tab w:val="left" w:pos="567"/>
        </w:tabs>
        <w:spacing w:after="0" w:line="240" w:lineRule="auto"/>
        <w:rPr>
          <w:rFonts w:ascii="Times New Roman" w:eastAsia="Times New Roman" w:hAnsi="Times New Roman" w:cs="Times New Roman"/>
          <w:u w:val="single"/>
        </w:rPr>
      </w:pPr>
      <w:r w:rsidRPr="00E33B38">
        <w:rPr>
          <w:rFonts w:ascii="Times New Roman" w:eastAsia="Times New Roman" w:hAnsi="Times New Roman" w:cs="Times New Roman"/>
          <w:u w:val="single"/>
        </w:rPr>
        <w:t>Vaisto išvaizdos aprašymas</w:t>
      </w:r>
    </w:p>
    <w:p w:rsidR="00E33B38" w:rsidRPr="00E33B38" w:rsidRDefault="00E33B38" w:rsidP="00E33B38">
      <w:pPr>
        <w:tabs>
          <w:tab w:val="left" w:pos="567"/>
        </w:tabs>
        <w:spacing w:after="0" w:line="240" w:lineRule="auto"/>
        <w:rPr>
          <w:rFonts w:ascii="Times New Roman" w:eastAsia="Times New Roman" w:hAnsi="Times New Roman" w:cs="Times New Roman"/>
        </w:rPr>
      </w:pPr>
    </w:p>
    <w:p w:rsidR="00E33B38" w:rsidRPr="00E33B38" w:rsidRDefault="00E33B38" w:rsidP="00E33B38">
      <w:p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100 mg tabletės yra geltonos, apvalios, 9 mm skersmens, vienoje pusėje yra užrašas „TOP“, kitoje </w:t>
      </w:r>
      <w:r w:rsidRPr="00E33B38">
        <w:rPr>
          <w:rFonts w:ascii="Times New Roman" w:eastAsia="Times New Roman" w:hAnsi="Times New Roman" w:cs="Times New Roman"/>
        </w:rPr>
        <w:sym w:font="Symbol" w:char="F02D"/>
      </w:r>
      <w:r w:rsidRPr="00E33B38">
        <w:rPr>
          <w:rFonts w:ascii="Times New Roman" w:eastAsia="Times New Roman" w:hAnsi="Times New Roman" w:cs="Times New Roman"/>
        </w:rPr>
        <w:t xml:space="preserve"> „100“.</w:t>
      </w: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rPr>
      </w:pPr>
    </w:p>
    <w:p w:rsidR="00E33B38" w:rsidRPr="00E33B38" w:rsidRDefault="00E33B38" w:rsidP="00E33B38">
      <w:pPr>
        <w:tabs>
          <w:tab w:val="left" w:pos="0"/>
          <w:tab w:val="left" w:pos="567"/>
        </w:tabs>
        <w:spacing w:after="0" w:line="240" w:lineRule="auto"/>
        <w:rPr>
          <w:rFonts w:ascii="Times New Roman" w:eastAsia="Times New Roman" w:hAnsi="Times New Roman" w:cs="Times New Roman"/>
          <w:noProof/>
        </w:rPr>
      </w:pPr>
      <w:r w:rsidRPr="00E33B38">
        <w:rPr>
          <w:rFonts w:ascii="Times New Roman" w:eastAsia="Times New Roman" w:hAnsi="Times New Roman" w:cs="Times New Roman"/>
          <w:noProof/>
        </w:rPr>
        <w:t xml:space="preserve"> Nepermatomas plastiko buteliukas su atidarymą žyminčiu uždoriu, kuriame yra </w:t>
      </w:r>
      <w:r w:rsidR="006D30A0">
        <w:rPr>
          <w:rFonts w:ascii="Times New Roman" w:eastAsia="Times New Roman" w:hAnsi="Times New Roman" w:cs="Times New Roman"/>
          <w:noProof/>
        </w:rPr>
        <w:t>28 tabletės</w:t>
      </w:r>
      <w:r w:rsidRPr="00E33B38">
        <w:rPr>
          <w:rFonts w:ascii="Times New Roman" w:eastAsia="Times New Roman" w:hAnsi="Times New Roman" w:cs="Times New Roman"/>
          <w:noProof/>
        </w:rPr>
        <w:t>. Kiekviename buteliuke yra sausiklio talpyklė, kuri neturi būti nuryta.</w:t>
      </w:r>
    </w:p>
    <w:p w:rsidR="00E33B38" w:rsidRPr="00E33B38" w:rsidRDefault="00E33B38" w:rsidP="00E33B38">
      <w:pPr>
        <w:tabs>
          <w:tab w:val="left" w:pos="0"/>
          <w:tab w:val="left" w:pos="567"/>
        </w:tabs>
        <w:spacing w:after="0" w:line="240" w:lineRule="auto"/>
        <w:rPr>
          <w:rFonts w:ascii="Times New Roman" w:eastAsia="Times New Roman" w:hAnsi="Times New Roman" w:cs="Times New Roman"/>
          <w:noProof/>
        </w:rPr>
      </w:pP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noProof/>
        </w:rPr>
      </w:pPr>
    </w:p>
    <w:p w:rsidR="00131A65" w:rsidRPr="00131A65" w:rsidRDefault="00131A65" w:rsidP="00131A65">
      <w:pPr>
        <w:keepNext/>
        <w:widowControl w:val="0"/>
        <w:spacing w:after="0" w:line="240" w:lineRule="auto"/>
        <w:outlineLvl w:val="5"/>
        <w:rPr>
          <w:rFonts w:ascii="Times New Roman" w:eastAsia="Batang" w:hAnsi="Times New Roman" w:cs="Times New Roman"/>
          <w:b/>
        </w:rPr>
      </w:pPr>
      <w:r w:rsidRPr="00131A65">
        <w:rPr>
          <w:rFonts w:ascii="Times New Roman" w:eastAsia="Batang" w:hAnsi="Times New Roman" w:cs="Times New Roman"/>
          <w:b/>
        </w:rPr>
        <w:t>Gamintojas</w:t>
      </w:r>
    </w:p>
    <w:p w:rsidR="00142D72" w:rsidRPr="00142D72" w:rsidRDefault="00142D72" w:rsidP="00142D72">
      <w:pPr>
        <w:keepNext/>
        <w:widowControl w:val="0"/>
        <w:spacing w:after="0" w:line="240" w:lineRule="auto"/>
        <w:outlineLvl w:val="5"/>
        <w:rPr>
          <w:rFonts w:ascii="Times New Roman" w:eastAsia="Batang" w:hAnsi="Times New Roman" w:cs="Times New Roman"/>
          <w:color w:val="000000" w:themeColor="text1"/>
        </w:rPr>
      </w:pPr>
      <w:r w:rsidRPr="00142D72">
        <w:rPr>
          <w:rFonts w:ascii="Times New Roman" w:eastAsia="Batang" w:hAnsi="Times New Roman" w:cs="Times New Roman"/>
          <w:color w:val="000000" w:themeColor="text1"/>
        </w:rPr>
        <w:t>Janssen Pharmaceutica NV</w:t>
      </w:r>
    </w:p>
    <w:p w:rsidR="00142D72" w:rsidRPr="00142D72" w:rsidRDefault="00142D72" w:rsidP="00142D72">
      <w:pPr>
        <w:keepNext/>
        <w:widowControl w:val="0"/>
        <w:spacing w:after="0" w:line="240" w:lineRule="auto"/>
        <w:outlineLvl w:val="5"/>
        <w:rPr>
          <w:rFonts w:ascii="Times New Roman" w:eastAsia="Batang" w:hAnsi="Times New Roman" w:cs="Times New Roman"/>
          <w:color w:val="000000" w:themeColor="text1"/>
        </w:rPr>
      </w:pPr>
      <w:r w:rsidRPr="00142D72">
        <w:rPr>
          <w:rFonts w:ascii="Times New Roman" w:eastAsia="Batang" w:hAnsi="Times New Roman" w:cs="Times New Roman"/>
          <w:color w:val="000000" w:themeColor="text1"/>
        </w:rPr>
        <w:t>Turnhoutseweg 30</w:t>
      </w:r>
    </w:p>
    <w:p w:rsidR="00131A65" w:rsidRPr="00131A65" w:rsidRDefault="00142D72" w:rsidP="00142D72">
      <w:pPr>
        <w:keepNext/>
        <w:widowControl w:val="0"/>
        <w:spacing w:after="0" w:line="240" w:lineRule="auto"/>
        <w:outlineLvl w:val="5"/>
        <w:rPr>
          <w:rFonts w:ascii="Times New Roman" w:eastAsia="Batang" w:hAnsi="Times New Roman" w:cs="Times New Roman"/>
          <w:color w:val="000000" w:themeColor="text1"/>
        </w:rPr>
      </w:pPr>
      <w:r w:rsidRPr="00142D72">
        <w:rPr>
          <w:rFonts w:ascii="Times New Roman" w:eastAsia="Batang" w:hAnsi="Times New Roman" w:cs="Times New Roman"/>
          <w:color w:val="000000" w:themeColor="text1"/>
        </w:rPr>
        <w:t>B-2340 Beerse</w:t>
      </w:r>
      <w:r>
        <w:rPr>
          <w:rFonts w:ascii="Times New Roman" w:eastAsia="Batang" w:hAnsi="Times New Roman" w:cs="Times New Roman"/>
          <w:color w:val="000000" w:themeColor="text1"/>
        </w:rPr>
        <w:br/>
        <w:t>Belgija</w:t>
      </w:r>
    </w:p>
    <w:p w:rsidR="00131A65" w:rsidRPr="00131A65" w:rsidRDefault="00131A65" w:rsidP="00131A65">
      <w:pPr>
        <w:keepNext/>
        <w:widowControl w:val="0"/>
        <w:spacing w:after="0" w:line="240" w:lineRule="auto"/>
        <w:outlineLvl w:val="5"/>
        <w:rPr>
          <w:rFonts w:ascii="Times New Roman" w:eastAsia="Batang" w:hAnsi="Times New Roman" w:cs="Times New Roman"/>
          <w:color w:val="000000" w:themeColor="text1"/>
        </w:rPr>
      </w:pPr>
    </w:p>
    <w:p w:rsidR="00131A65" w:rsidRPr="00131A65" w:rsidRDefault="00131A65" w:rsidP="00131A65">
      <w:pPr>
        <w:keepNext/>
        <w:widowControl w:val="0"/>
        <w:spacing w:after="0" w:line="240" w:lineRule="auto"/>
        <w:outlineLvl w:val="5"/>
        <w:rPr>
          <w:rFonts w:ascii="Times New Roman" w:eastAsia="Batang" w:hAnsi="Times New Roman" w:cs="Times New Roman"/>
          <w:color w:val="000000" w:themeColor="text1"/>
        </w:rPr>
      </w:pPr>
      <w:r w:rsidRPr="00131A65">
        <w:rPr>
          <w:rFonts w:ascii="Times New Roman" w:eastAsia="Batang" w:hAnsi="Times New Roman" w:cs="Times New Roman"/>
          <w:color w:val="000000" w:themeColor="text1"/>
        </w:rPr>
        <w:t xml:space="preserve">arba </w:t>
      </w:r>
    </w:p>
    <w:p w:rsidR="00131A65" w:rsidRPr="00131A65" w:rsidRDefault="00131A65" w:rsidP="00131A65">
      <w:pPr>
        <w:keepNext/>
        <w:widowControl w:val="0"/>
        <w:spacing w:after="0" w:line="240" w:lineRule="auto"/>
        <w:outlineLvl w:val="5"/>
        <w:rPr>
          <w:rFonts w:ascii="Times New Roman" w:eastAsia="Batang" w:hAnsi="Times New Roman" w:cs="Times New Roman"/>
          <w:color w:val="000000" w:themeColor="text1"/>
        </w:rPr>
      </w:pPr>
    </w:p>
    <w:p w:rsidR="00142D72" w:rsidRPr="00142D72" w:rsidRDefault="00142D72" w:rsidP="00142D72">
      <w:pPr>
        <w:keepNext/>
        <w:widowControl w:val="0"/>
        <w:spacing w:after="0" w:line="240" w:lineRule="auto"/>
        <w:outlineLvl w:val="5"/>
        <w:rPr>
          <w:rFonts w:ascii="Times New Roman" w:eastAsia="Batang" w:hAnsi="Times New Roman" w:cs="Times New Roman"/>
          <w:color w:val="000000" w:themeColor="text1"/>
        </w:rPr>
      </w:pPr>
      <w:r w:rsidRPr="00142D72">
        <w:rPr>
          <w:rFonts w:ascii="Times New Roman" w:eastAsia="Batang" w:hAnsi="Times New Roman" w:cs="Times New Roman"/>
          <w:color w:val="000000" w:themeColor="text1"/>
        </w:rPr>
        <w:t>Janssen-Cilag S.p.A.</w:t>
      </w:r>
    </w:p>
    <w:p w:rsidR="00142D72" w:rsidRPr="00142D72" w:rsidRDefault="00142D72" w:rsidP="00142D72">
      <w:pPr>
        <w:keepNext/>
        <w:widowControl w:val="0"/>
        <w:spacing w:after="0" w:line="240" w:lineRule="auto"/>
        <w:outlineLvl w:val="5"/>
        <w:rPr>
          <w:rFonts w:ascii="Times New Roman" w:eastAsia="Batang" w:hAnsi="Times New Roman" w:cs="Times New Roman"/>
          <w:color w:val="000000" w:themeColor="text1"/>
        </w:rPr>
      </w:pPr>
      <w:r w:rsidRPr="00142D72">
        <w:rPr>
          <w:rFonts w:ascii="Times New Roman" w:eastAsia="Batang" w:hAnsi="Times New Roman" w:cs="Times New Roman"/>
          <w:color w:val="000000" w:themeColor="text1"/>
        </w:rPr>
        <w:t>04010 Borgo S. Michele</w:t>
      </w:r>
    </w:p>
    <w:p w:rsidR="00142D72" w:rsidRPr="00142D72" w:rsidRDefault="00142D72" w:rsidP="00142D72">
      <w:pPr>
        <w:keepNext/>
        <w:widowControl w:val="0"/>
        <w:spacing w:after="0" w:line="240" w:lineRule="auto"/>
        <w:outlineLvl w:val="5"/>
        <w:rPr>
          <w:rFonts w:ascii="Times New Roman" w:eastAsia="Batang" w:hAnsi="Times New Roman" w:cs="Times New Roman"/>
          <w:color w:val="000000" w:themeColor="text1"/>
        </w:rPr>
      </w:pPr>
      <w:r w:rsidRPr="00142D72">
        <w:rPr>
          <w:rFonts w:ascii="Times New Roman" w:eastAsia="Batang" w:hAnsi="Times New Roman" w:cs="Times New Roman"/>
          <w:color w:val="000000" w:themeColor="text1"/>
        </w:rPr>
        <w:t>Latina</w:t>
      </w:r>
    </w:p>
    <w:p w:rsidR="00131A65" w:rsidRPr="00131A65" w:rsidRDefault="00142D72" w:rsidP="00142D72">
      <w:pPr>
        <w:keepNext/>
        <w:widowControl w:val="0"/>
        <w:spacing w:after="0" w:line="240" w:lineRule="auto"/>
        <w:outlineLvl w:val="5"/>
        <w:rPr>
          <w:rFonts w:ascii="Times New Roman" w:eastAsia="Batang" w:hAnsi="Times New Roman" w:cs="Times New Roman"/>
          <w:color w:val="000000" w:themeColor="text1"/>
        </w:rPr>
      </w:pPr>
      <w:r>
        <w:rPr>
          <w:rFonts w:ascii="Times New Roman" w:eastAsia="Batang" w:hAnsi="Times New Roman" w:cs="Times New Roman"/>
          <w:color w:val="000000" w:themeColor="text1"/>
        </w:rPr>
        <w:t>Italija</w:t>
      </w:r>
    </w:p>
    <w:p w:rsidR="00131A65" w:rsidRPr="00131A65" w:rsidRDefault="00131A65" w:rsidP="00131A65">
      <w:pPr>
        <w:tabs>
          <w:tab w:val="left" w:pos="540"/>
        </w:tabs>
        <w:spacing w:after="0" w:line="240" w:lineRule="auto"/>
        <w:rPr>
          <w:rFonts w:ascii="Times New Roman" w:eastAsia="Batang" w:hAnsi="Times New Roman" w:cs="Times New Roman"/>
        </w:rPr>
      </w:pPr>
    </w:p>
    <w:p w:rsidR="00131A65" w:rsidRPr="00131A65" w:rsidRDefault="00131A65" w:rsidP="00131A65">
      <w:pPr>
        <w:spacing w:after="0" w:line="240" w:lineRule="auto"/>
        <w:rPr>
          <w:rFonts w:ascii="Times New Roman" w:eastAsia="Times New Roman" w:hAnsi="Times New Roman" w:cs="Times New Roman"/>
          <w:b/>
        </w:rPr>
      </w:pPr>
      <w:r w:rsidRPr="00131A65">
        <w:rPr>
          <w:rFonts w:ascii="Times New Roman" w:eastAsia="Times New Roman" w:hAnsi="Times New Roman" w:cs="Times New Roman"/>
          <w:b/>
        </w:rPr>
        <w:t xml:space="preserve">Lygiagretus importuotojas </w:t>
      </w:r>
    </w:p>
    <w:p w:rsidR="00131A65" w:rsidRPr="00131A65" w:rsidRDefault="00131A65" w:rsidP="00131A65">
      <w:pPr>
        <w:spacing w:after="0" w:line="240" w:lineRule="auto"/>
        <w:rPr>
          <w:rFonts w:ascii="Times New Roman" w:eastAsia="Times New Roman" w:hAnsi="Times New Roman" w:cs="Times New Roman"/>
        </w:rPr>
      </w:pPr>
      <w:r w:rsidRPr="00131A65">
        <w:rPr>
          <w:rFonts w:ascii="Times New Roman" w:eastAsia="Times New Roman" w:hAnsi="Times New Roman" w:cs="Times New Roman"/>
        </w:rPr>
        <w:t xml:space="preserve">UAB </w:t>
      </w:r>
      <w:r w:rsidR="00142D72" w:rsidRPr="00142D72">
        <w:rPr>
          <w:rFonts w:ascii="Times New Roman" w:eastAsia="Times New Roman" w:hAnsi="Times New Roman" w:cs="Times New Roman"/>
        </w:rPr>
        <w:t>„</w:t>
      </w:r>
      <w:r w:rsidRPr="00131A65">
        <w:rPr>
          <w:rFonts w:ascii="Times New Roman" w:eastAsia="Times New Roman" w:hAnsi="Times New Roman" w:cs="Times New Roman"/>
        </w:rPr>
        <w:t>Lex ano</w:t>
      </w:r>
      <w:r w:rsidR="00142D72" w:rsidRPr="00131A65">
        <w:rPr>
          <w:rFonts w:ascii="Times New Roman" w:eastAsia="Times New Roman" w:hAnsi="Times New Roman" w:cs="Times New Roman"/>
          <w:bCs/>
          <w:iCs/>
          <w:lang w:eastAsia="lt-LT"/>
        </w:rPr>
        <w:t>“</w:t>
      </w:r>
    </w:p>
    <w:p w:rsidR="00131A65" w:rsidRPr="00131A65" w:rsidRDefault="00131A65" w:rsidP="00131A65">
      <w:pPr>
        <w:spacing w:after="0" w:line="240" w:lineRule="auto"/>
        <w:rPr>
          <w:rFonts w:ascii="Times New Roman" w:eastAsia="Times New Roman" w:hAnsi="Times New Roman" w:cs="Times New Roman"/>
        </w:rPr>
      </w:pPr>
      <w:r w:rsidRPr="00131A65">
        <w:rPr>
          <w:rFonts w:ascii="Times New Roman" w:eastAsia="Times New Roman" w:hAnsi="Times New Roman" w:cs="Times New Roman"/>
          <w:color w:val="000000"/>
        </w:rPr>
        <w:t>Naugarduko g. 3</w:t>
      </w:r>
      <w:r w:rsidRPr="00131A65">
        <w:rPr>
          <w:rFonts w:ascii="Times New Roman" w:eastAsia="Times New Roman" w:hAnsi="Times New Roman" w:cs="Times New Roman"/>
        </w:rPr>
        <w:t xml:space="preserve"> </w:t>
      </w:r>
    </w:p>
    <w:p w:rsidR="00131A65" w:rsidRPr="00131A65" w:rsidRDefault="00131A65" w:rsidP="00131A65">
      <w:pPr>
        <w:spacing w:after="0" w:line="240" w:lineRule="auto"/>
        <w:rPr>
          <w:rFonts w:ascii="Times New Roman" w:eastAsia="Times New Roman" w:hAnsi="Times New Roman" w:cs="Times New Roman"/>
        </w:rPr>
      </w:pPr>
      <w:r w:rsidRPr="00131A65">
        <w:rPr>
          <w:rFonts w:ascii="Times New Roman" w:eastAsia="Times New Roman" w:hAnsi="Times New Roman" w:cs="Times New Roman"/>
        </w:rPr>
        <w:t>LT-03231 Vilnius</w:t>
      </w:r>
    </w:p>
    <w:p w:rsidR="00131A65" w:rsidRPr="00131A65" w:rsidRDefault="00131A65" w:rsidP="00131A65">
      <w:pPr>
        <w:spacing w:after="0" w:line="240" w:lineRule="auto"/>
        <w:rPr>
          <w:rFonts w:ascii="Times New Roman" w:eastAsia="Times New Roman" w:hAnsi="Times New Roman" w:cs="Times New Roman"/>
        </w:rPr>
      </w:pPr>
      <w:r w:rsidRPr="00131A65">
        <w:rPr>
          <w:rFonts w:ascii="Times New Roman" w:eastAsia="Times New Roman" w:hAnsi="Times New Roman" w:cs="Times New Roman"/>
        </w:rPr>
        <w:t>Lietuva</w:t>
      </w:r>
    </w:p>
    <w:p w:rsidR="00131A65" w:rsidRPr="00131A65" w:rsidRDefault="00131A65" w:rsidP="00131A65">
      <w:pPr>
        <w:tabs>
          <w:tab w:val="left" w:pos="567"/>
        </w:tabs>
        <w:spacing w:after="0" w:line="240" w:lineRule="auto"/>
        <w:rPr>
          <w:rFonts w:ascii="Times New Roman" w:eastAsia="Times New Roman" w:hAnsi="Times New Roman" w:cs="Times New Roman"/>
        </w:rPr>
      </w:pPr>
    </w:p>
    <w:p w:rsidR="00131A65" w:rsidRPr="00131A65" w:rsidRDefault="00131A65" w:rsidP="00131A65">
      <w:pPr>
        <w:spacing w:after="0" w:line="240" w:lineRule="auto"/>
        <w:rPr>
          <w:rFonts w:ascii="Times New Roman" w:eastAsia="Times New Roman" w:hAnsi="Times New Roman" w:cs="Times New Roman"/>
          <w:b/>
          <w:bCs/>
          <w:iCs/>
          <w:lang w:eastAsia="lt-LT"/>
        </w:rPr>
      </w:pPr>
      <w:r w:rsidRPr="00131A65">
        <w:rPr>
          <w:rFonts w:ascii="Times New Roman" w:eastAsia="Times New Roman" w:hAnsi="Times New Roman" w:cs="Times New Roman"/>
          <w:b/>
          <w:bCs/>
          <w:iCs/>
          <w:lang w:eastAsia="lt-LT"/>
        </w:rPr>
        <w:t xml:space="preserve">Perpakavo </w:t>
      </w:r>
    </w:p>
    <w:p w:rsidR="00131A65" w:rsidRPr="00131A65" w:rsidRDefault="00131A65" w:rsidP="00131A65">
      <w:pPr>
        <w:spacing w:after="0" w:line="240" w:lineRule="auto"/>
        <w:rPr>
          <w:rFonts w:ascii="Times New Roman" w:eastAsia="Times New Roman" w:hAnsi="Times New Roman" w:cs="Times New Roman"/>
          <w:bCs/>
          <w:iCs/>
          <w:lang w:eastAsia="lt-LT"/>
        </w:rPr>
      </w:pPr>
      <w:r w:rsidRPr="00131A65">
        <w:rPr>
          <w:rFonts w:ascii="Times New Roman" w:eastAsia="Times New Roman" w:hAnsi="Times New Roman" w:cs="Times New Roman"/>
          <w:bCs/>
          <w:iCs/>
          <w:lang w:eastAsia="lt-LT"/>
        </w:rPr>
        <w:t>BĮ UAB „Norfachema“</w:t>
      </w:r>
    </w:p>
    <w:p w:rsidR="00131A65" w:rsidRPr="00131A65" w:rsidRDefault="00131A65" w:rsidP="00131A65">
      <w:pPr>
        <w:spacing w:after="0" w:line="240" w:lineRule="auto"/>
        <w:rPr>
          <w:rFonts w:ascii="Times New Roman" w:eastAsia="Times New Roman" w:hAnsi="Times New Roman" w:cs="Times New Roman"/>
          <w:bCs/>
          <w:iCs/>
          <w:lang w:eastAsia="lt-LT"/>
        </w:rPr>
      </w:pPr>
      <w:r w:rsidRPr="00131A65">
        <w:rPr>
          <w:rFonts w:ascii="Times New Roman" w:eastAsia="Times New Roman" w:hAnsi="Times New Roman" w:cs="Times New Roman"/>
          <w:bCs/>
          <w:iCs/>
          <w:lang w:eastAsia="lt-LT"/>
        </w:rPr>
        <w:t>Vytauto g. 6, Jonava</w:t>
      </w:r>
    </w:p>
    <w:p w:rsidR="00131A65" w:rsidRPr="00131A65" w:rsidRDefault="00131A65" w:rsidP="00131A65">
      <w:pPr>
        <w:spacing w:after="0" w:line="240" w:lineRule="auto"/>
        <w:rPr>
          <w:rFonts w:ascii="Times New Roman" w:eastAsia="Times New Roman" w:hAnsi="Times New Roman" w:cs="Times New Roman"/>
          <w:bCs/>
          <w:iCs/>
          <w:lang w:eastAsia="lt-LT"/>
        </w:rPr>
      </w:pPr>
      <w:r w:rsidRPr="00131A65">
        <w:rPr>
          <w:rFonts w:ascii="Times New Roman" w:eastAsia="Times New Roman" w:hAnsi="Times New Roman" w:cs="Times New Roman"/>
          <w:bCs/>
          <w:iCs/>
          <w:lang w:eastAsia="lt-LT"/>
        </w:rPr>
        <w:t>Lietuva</w:t>
      </w:r>
    </w:p>
    <w:p w:rsidR="00131A65" w:rsidRPr="00131A65" w:rsidRDefault="00131A65" w:rsidP="00131A65">
      <w:pPr>
        <w:spacing w:after="0" w:line="240" w:lineRule="auto"/>
        <w:rPr>
          <w:rFonts w:ascii="Times New Roman" w:eastAsia="Times New Roman" w:hAnsi="Times New Roman" w:cs="Times New Roman"/>
          <w:bCs/>
          <w:iCs/>
          <w:lang w:eastAsia="lt-LT"/>
        </w:rPr>
      </w:pPr>
    </w:p>
    <w:p w:rsidR="00131A65" w:rsidRPr="00131A65" w:rsidRDefault="00131A65" w:rsidP="00131A65">
      <w:pPr>
        <w:spacing w:after="0" w:line="240" w:lineRule="auto"/>
        <w:rPr>
          <w:rFonts w:ascii="Times New Roman" w:eastAsia="Times New Roman" w:hAnsi="Times New Roman" w:cs="Times New Roman"/>
          <w:bCs/>
          <w:iCs/>
          <w:lang w:eastAsia="lt-LT"/>
        </w:rPr>
      </w:pPr>
      <w:r w:rsidRPr="00131A65">
        <w:rPr>
          <w:rFonts w:ascii="Times New Roman" w:eastAsia="Times New Roman" w:hAnsi="Times New Roman" w:cs="Times New Roman"/>
          <w:bCs/>
          <w:iCs/>
          <w:lang w:eastAsia="lt-LT"/>
        </w:rPr>
        <w:t>arba</w:t>
      </w:r>
    </w:p>
    <w:p w:rsidR="00131A65" w:rsidRPr="00131A65" w:rsidRDefault="00131A65" w:rsidP="00131A65">
      <w:pPr>
        <w:spacing w:after="0" w:line="240" w:lineRule="auto"/>
        <w:rPr>
          <w:rFonts w:ascii="Times New Roman" w:eastAsia="Times New Roman" w:hAnsi="Times New Roman" w:cs="Times New Roman"/>
          <w:bCs/>
          <w:iCs/>
          <w:lang w:eastAsia="lt-LT"/>
        </w:rPr>
      </w:pPr>
    </w:p>
    <w:p w:rsidR="00131A65" w:rsidRPr="00131A65" w:rsidRDefault="00131A65" w:rsidP="00131A65">
      <w:pPr>
        <w:spacing w:after="0" w:line="240" w:lineRule="auto"/>
        <w:rPr>
          <w:rFonts w:ascii="Times New Roman" w:eastAsia="Times New Roman" w:hAnsi="Times New Roman" w:cs="Times New Roman"/>
          <w:bCs/>
          <w:iCs/>
          <w:lang w:eastAsia="lt-LT"/>
        </w:rPr>
      </w:pPr>
      <w:r w:rsidRPr="00131A65">
        <w:rPr>
          <w:rFonts w:ascii="Times New Roman" w:eastAsia="Times New Roman" w:hAnsi="Times New Roman" w:cs="Times New Roman"/>
          <w:bCs/>
          <w:iCs/>
          <w:lang w:eastAsia="lt-LT"/>
        </w:rPr>
        <w:lastRenderedPageBreak/>
        <w:t>UAB „Entafarma“</w:t>
      </w:r>
    </w:p>
    <w:p w:rsidR="00131A65" w:rsidRPr="00131A65" w:rsidRDefault="00131A65" w:rsidP="00131A65">
      <w:pPr>
        <w:spacing w:after="0" w:line="240" w:lineRule="auto"/>
        <w:rPr>
          <w:rFonts w:ascii="Times New Roman" w:eastAsia="Times New Roman" w:hAnsi="Times New Roman" w:cs="Times New Roman"/>
          <w:bCs/>
          <w:iCs/>
          <w:lang w:eastAsia="lt-LT"/>
        </w:rPr>
      </w:pPr>
      <w:r w:rsidRPr="00131A65">
        <w:rPr>
          <w:rFonts w:ascii="Times New Roman" w:eastAsia="Times New Roman" w:hAnsi="Times New Roman" w:cs="Times New Roman"/>
          <w:bCs/>
          <w:iCs/>
          <w:lang w:eastAsia="lt-LT"/>
        </w:rPr>
        <w:t>Klonėnų vs. 1</w:t>
      </w:r>
    </w:p>
    <w:p w:rsidR="00131A65" w:rsidRPr="00131A65" w:rsidRDefault="00131A65" w:rsidP="00131A65">
      <w:pPr>
        <w:spacing w:after="0" w:line="240" w:lineRule="auto"/>
        <w:rPr>
          <w:rFonts w:ascii="Times New Roman" w:eastAsia="Times New Roman" w:hAnsi="Times New Roman" w:cs="Times New Roman"/>
          <w:bCs/>
          <w:iCs/>
          <w:lang w:eastAsia="lt-LT"/>
        </w:rPr>
      </w:pPr>
      <w:r w:rsidRPr="00131A65">
        <w:rPr>
          <w:rFonts w:ascii="Times New Roman" w:eastAsia="Times New Roman" w:hAnsi="Times New Roman" w:cs="Times New Roman"/>
          <w:bCs/>
          <w:iCs/>
          <w:lang w:eastAsia="lt-LT"/>
        </w:rPr>
        <w:t>Širvintų r. sav.</w:t>
      </w:r>
    </w:p>
    <w:p w:rsidR="00131A65" w:rsidRPr="00131A65" w:rsidRDefault="00131A65" w:rsidP="00131A65">
      <w:pPr>
        <w:spacing w:after="0" w:line="240" w:lineRule="auto"/>
        <w:rPr>
          <w:rFonts w:ascii="Times New Roman" w:eastAsia="Times New Roman" w:hAnsi="Times New Roman" w:cs="Times New Roman"/>
          <w:bCs/>
          <w:iCs/>
          <w:lang w:eastAsia="lt-LT"/>
        </w:rPr>
      </w:pPr>
      <w:r w:rsidRPr="00131A65">
        <w:rPr>
          <w:rFonts w:ascii="Times New Roman" w:eastAsia="Times New Roman" w:hAnsi="Times New Roman" w:cs="Times New Roman"/>
          <w:bCs/>
          <w:iCs/>
          <w:lang w:eastAsia="lt-LT"/>
        </w:rPr>
        <w:t>Lietuva</w:t>
      </w:r>
    </w:p>
    <w:p w:rsidR="00131A65" w:rsidRPr="00131A65" w:rsidRDefault="00131A65" w:rsidP="00131A65">
      <w:pPr>
        <w:spacing w:after="0" w:line="240" w:lineRule="auto"/>
        <w:rPr>
          <w:rFonts w:ascii="Times New Roman" w:eastAsia="Times New Roman" w:hAnsi="Times New Roman" w:cs="Times New Roman"/>
          <w:highlight w:val="yellow"/>
        </w:rPr>
      </w:pPr>
    </w:p>
    <w:p w:rsidR="00131A65" w:rsidRPr="00131A65" w:rsidRDefault="00131A65" w:rsidP="00E00D0A">
      <w:pPr>
        <w:tabs>
          <w:tab w:val="left" w:pos="540"/>
        </w:tabs>
        <w:spacing w:after="0" w:line="240" w:lineRule="auto"/>
        <w:rPr>
          <w:rFonts w:ascii="Times New Roman" w:eastAsia="Times New Roman" w:hAnsi="Times New Roman" w:cs="Times New Roman"/>
          <w:noProof/>
          <w:lang w:eastAsia="lt-LT"/>
        </w:rPr>
      </w:pPr>
      <w:r w:rsidRPr="00131A65">
        <w:rPr>
          <w:rFonts w:ascii="Times New Roman" w:eastAsia="Times New Roman" w:hAnsi="Times New Roman" w:cs="Times New Roman"/>
        </w:rPr>
        <w:t xml:space="preserve">Registruotojas eksportuojančioje valstybėje yra </w:t>
      </w:r>
      <w:r w:rsidR="00E00D0A" w:rsidRPr="00E00D0A">
        <w:rPr>
          <w:rFonts w:ascii="Times New Roman" w:eastAsia="Times New Roman" w:hAnsi="Times New Roman" w:cs="Times New Roman"/>
          <w:noProof/>
          <w:lang w:eastAsia="lt-LT"/>
        </w:rPr>
        <w:t>Janssen-Cilag International NV</w:t>
      </w:r>
      <w:r w:rsidR="00E00D0A">
        <w:rPr>
          <w:rFonts w:ascii="Times New Roman" w:eastAsia="Times New Roman" w:hAnsi="Times New Roman" w:cs="Times New Roman"/>
          <w:noProof/>
          <w:lang w:eastAsia="lt-LT"/>
        </w:rPr>
        <w:t xml:space="preserve">, </w:t>
      </w:r>
      <w:r w:rsidR="00E00D0A" w:rsidRPr="00E00D0A">
        <w:rPr>
          <w:rFonts w:ascii="Times New Roman" w:eastAsia="Times New Roman" w:hAnsi="Times New Roman" w:cs="Times New Roman"/>
          <w:noProof/>
          <w:lang w:eastAsia="lt-LT"/>
        </w:rPr>
        <w:t>Turnhoutseweg 30</w:t>
      </w:r>
      <w:r w:rsidR="00E00D0A">
        <w:rPr>
          <w:rFonts w:ascii="Times New Roman" w:eastAsia="Times New Roman" w:hAnsi="Times New Roman" w:cs="Times New Roman"/>
          <w:noProof/>
          <w:lang w:eastAsia="lt-LT"/>
        </w:rPr>
        <w:t xml:space="preserve">, </w:t>
      </w:r>
      <w:r w:rsidR="00E00D0A" w:rsidRPr="00E00D0A">
        <w:rPr>
          <w:rFonts w:ascii="Times New Roman" w:eastAsia="Times New Roman" w:hAnsi="Times New Roman" w:cs="Times New Roman"/>
          <w:noProof/>
          <w:lang w:eastAsia="lt-LT"/>
        </w:rPr>
        <w:t>B-2340 Beerse</w:t>
      </w:r>
      <w:r w:rsidR="00E00D0A">
        <w:rPr>
          <w:rFonts w:ascii="Times New Roman" w:eastAsia="Times New Roman" w:hAnsi="Times New Roman" w:cs="Times New Roman"/>
          <w:noProof/>
          <w:lang w:eastAsia="lt-LT"/>
        </w:rPr>
        <w:t>, Belgija.</w:t>
      </w:r>
    </w:p>
    <w:p w:rsidR="00E33B38" w:rsidRPr="00E33B38" w:rsidRDefault="00E33B38" w:rsidP="00E33B38">
      <w:pPr>
        <w:tabs>
          <w:tab w:val="left" w:pos="567"/>
        </w:tabs>
        <w:spacing w:after="0" w:line="240" w:lineRule="auto"/>
        <w:rPr>
          <w:rFonts w:ascii="Times New Roman" w:eastAsia="Times New Roman" w:hAnsi="Times New Roman" w:cs="Times New Roman"/>
          <w:noProof/>
        </w:rPr>
      </w:pPr>
    </w:p>
    <w:p w:rsidR="00E33B38" w:rsidRPr="00E33B38" w:rsidRDefault="00E00D0A" w:rsidP="00E33B38">
      <w:pPr>
        <w:keepNext/>
        <w:numPr>
          <w:ilvl w:val="12"/>
          <w:numId w:val="0"/>
        </w:numPr>
        <w:tabs>
          <w:tab w:val="left" w:pos="567"/>
        </w:tabs>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Šis</w:t>
      </w:r>
      <w:r w:rsidR="00E33B38" w:rsidRPr="00E33B38">
        <w:rPr>
          <w:rFonts w:ascii="Times New Roman" w:eastAsia="Times New Roman" w:hAnsi="Times New Roman" w:cs="Times New Roman"/>
          <w:b/>
          <w:bCs/>
        </w:rPr>
        <w:t xml:space="preserve"> vaistas EEE valstybėse narėse registruotas tokiais pavadinimais:</w:t>
      </w:r>
    </w:p>
    <w:p w:rsidR="00E33B38" w:rsidRPr="00E33B38" w:rsidRDefault="00E33B38" w:rsidP="00E33B38">
      <w:pPr>
        <w:keepNext/>
        <w:numPr>
          <w:ilvl w:val="12"/>
          <w:numId w:val="0"/>
        </w:numPr>
        <w:tabs>
          <w:tab w:val="left" w:pos="567"/>
        </w:tabs>
        <w:spacing w:after="0" w:line="240" w:lineRule="auto"/>
        <w:ind w:right="-2"/>
        <w:rPr>
          <w:rFonts w:ascii="Times New Roman" w:eastAsia="Times New Roman" w:hAnsi="Times New Roman" w:cs="Times New Roman"/>
        </w:rPr>
      </w:pP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Austrija: </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Topamax – Filmtabletten</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Belgija: </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Topamax tabletten</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Bulgarija:</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TOPAMAX</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Kipras: </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TOPAMAX tabs</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Čekija:</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Topamax</w:t>
      </w:r>
      <w:r w:rsidRPr="00E33B38">
        <w:rPr>
          <w:rFonts w:ascii="Times New Roman" w:eastAsia="Times New Roman" w:hAnsi="Times New Roman" w:cs="Times New Roman"/>
        </w:rPr>
        <w:t xml:space="preserve"> </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Danija: </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Topimax</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Estija: </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TOPAMAX</w:t>
      </w:r>
    </w:p>
    <w:p w:rsidR="00E33B38" w:rsidRPr="00E33B38" w:rsidRDefault="00E33B38" w:rsidP="00E33B38">
      <w:pPr>
        <w:tabs>
          <w:tab w:val="left" w:pos="2268"/>
        </w:tabs>
        <w:spacing w:after="0" w:line="240" w:lineRule="auto"/>
        <w:rPr>
          <w:rFonts w:ascii="Times New Roman" w:eastAsia="Times New Roman" w:hAnsi="Times New Roman" w:cs="Times New Roman"/>
          <w:noProof/>
          <w:vertAlign w:val="superscript"/>
        </w:rPr>
      </w:pPr>
      <w:r w:rsidRPr="00E33B38">
        <w:rPr>
          <w:rFonts w:ascii="Times New Roman" w:eastAsia="Times New Roman" w:hAnsi="Times New Roman" w:cs="Times New Roman"/>
        </w:rPr>
        <w:t xml:space="preserve">Suomija: </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Topimax tabletti, kalvopäällysteinen</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Prancūzija:</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EPITOMAX, COMPRIME PELLICULE</w:t>
      </w:r>
    </w:p>
    <w:p w:rsidR="00E33B38" w:rsidRPr="00E33B38" w:rsidRDefault="00E33B38" w:rsidP="00E33B38">
      <w:pPr>
        <w:tabs>
          <w:tab w:val="left" w:pos="1260"/>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Vokietija: </w:t>
      </w:r>
      <w:r w:rsidRPr="00E33B38">
        <w:rPr>
          <w:rFonts w:ascii="Times New Roman" w:eastAsia="Times New Roman" w:hAnsi="Times New Roman" w:cs="Times New Roman"/>
        </w:rPr>
        <w:tab/>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Topamax Filmtabletten</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Graikija: </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TOPAMAC</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Vengrija: </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Topamax film-coated tablet</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Islandija: </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Topimax filmuhúðaðar töflur</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Airija:</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TOPAMAX Tablets</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Italija: </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val="it-IT" w:eastAsia="sv-SE"/>
        </w:rPr>
        <w:t>TOPAMAX compresse rivestite con film, 60 compresse</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Latvija:</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Topamax</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Lietuva: </w:t>
      </w:r>
      <w:r w:rsidRPr="00E33B38">
        <w:rPr>
          <w:rFonts w:ascii="Times New Roman" w:eastAsia="Times New Roman" w:hAnsi="Times New Roman" w:cs="Times New Roman"/>
        </w:rPr>
        <w:tab/>
        <w:t>Topamax</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Liuksemburgas: </w:t>
      </w:r>
      <w:r w:rsidRPr="00E33B38">
        <w:rPr>
          <w:rFonts w:ascii="Times New Roman" w:eastAsia="Times New Roman" w:hAnsi="Times New Roman" w:cs="Times New Roman"/>
        </w:rPr>
        <w:tab/>
        <w:t>Topamax comprimés</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Malta: </w:t>
      </w:r>
      <w:r w:rsidRPr="00E33B38">
        <w:rPr>
          <w:rFonts w:ascii="Times New Roman" w:eastAsia="Times New Roman" w:hAnsi="Times New Roman" w:cs="Times New Roman"/>
        </w:rPr>
        <w:tab/>
        <w:t>Topamax</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Olandija: </w:t>
      </w:r>
      <w:r w:rsidRPr="00E33B38">
        <w:rPr>
          <w:rFonts w:ascii="Times New Roman" w:eastAsia="Times New Roman" w:hAnsi="Times New Roman" w:cs="Times New Roman"/>
        </w:rPr>
        <w:tab/>
        <w:t>Topamax, filmomhulde tabletten</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Norvegija: </w:t>
      </w:r>
      <w:r w:rsidRPr="00E33B38">
        <w:rPr>
          <w:rFonts w:ascii="Times New Roman" w:eastAsia="Times New Roman" w:hAnsi="Times New Roman" w:cs="Times New Roman"/>
        </w:rPr>
        <w:tab/>
        <w:t>Topimax Tabletter filmdrasjert</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Lenkija: </w:t>
      </w:r>
      <w:r w:rsidRPr="00E33B38">
        <w:rPr>
          <w:rFonts w:ascii="Times New Roman" w:eastAsia="Times New Roman" w:hAnsi="Times New Roman" w:cs="Times New Roman"/>
        </w:rPr>
        <w:tab/>
        <w:t>Topamax tabletki powlekane</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Portugalija: </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Topamax</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Rumunija: </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TOPAMAX tablets</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Slovakija:  </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Topamax</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Slovėnija: </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TOPAMAX filmsko oblozene tablete</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Ispanija:</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TOPAMAX Comprimidos recubiertos</w:t>
      </w:r>
    </w:p>
    <w:p w:rsidR="00E33B38" w:rsidRPr="00E33B38" w:rsidRDefault="00E33B38" w:rsidP="00E33B38">
      <w:pPr>
        <w:tabs>
          <w:tab w:val="left" w:pos="2268"/>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Švedija: </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Topimax tabletter, filmdragerade</w:t>
      </w:r>
    </w:p>
    <w:p w:rsidR="00E33B38" w:rsidRPr="00E33B38" w:rsidRDefault="00E33B38" w:rsidP="00E33B38">
      <w:pPr>
        <w:tabs>
          <w:tab w:val="left" w:pos="2268"/>
        </w:tabs>
        <w:spacing w:after="0" w:line="240" w:lineRule="auto"/>
        <w:rPr>
          <w:rFonts w:ascii="Times New Roman" w:eastAsia="Times New Roman" w:hAnsi="Times New Roman" w:cs="Times New Roman"/>
          <w:noProof/>
        </w:rPr>
      </w:pPr>
      <w:r w:rsidRPr="00E33B38">
        <w:rPr>
          <w:rFonts w:ascii="Times New Roman" w:eastAsia="Times New Roman" w:hAnsi="Times New Roman" w:cs="Times New Roman"/>
        </w:rPr>
        <w:t>Didžioji Britanija:</w:t>
      </w:r>
      <w:r w:rsidRPr="00E33B38">
        <w:rPr>
          <w:rFonts w:ascii="Times New Roman" w:eastAsia="Times New Roman" w:hAnsi="Times New Roman" w:cs="Times New Roman"/>
        </w:rPr>
        <w:tab/>
      </w:r>
      <w:r w:rsidRPr="00E33B38">
        <w:rPr>
          <w:rFonts w:ascii="Times New Roman" w:eastAsia="Times New Roman" w:hAnsi="Times New Roman" w:cs="Times New Roman"/>
          <w:snapToGrid w:val="0"/>
          <w:lang w:eastAsia="sv-SE"/>
        </w:rPr>
        <w:t>TOPAMAX Tablets</w:t>
      </w:r>
    </w:p>
    <w:p w:rsidR="00E33B38" w:rsidRPr="00E33B38" w:rsidRDefault="00E33B38" w:rsidP="00E33B38">
      <w:pPr>
        <w:tabs>
          <w:tab w:val="left" w:pos="567"/>
        </w:tabs>
        <w:spacing w:after="0" w:line="240" w:lineRule="auto"/>
        <w:rPr>
          <w:rFonts w:ascii="Times New Roman" w:eastAsia="Times New Roman" w:hAnsi="Times New Roman" w:cs="Times New Roman"/>
          <w:noProof/>
        </w:rPr>
      </w:pP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noProof/>
        </w:rPr>
      </w:pPr>
    </w:p>
    <w:p w:rsidR="00E33B38" w:rsidRPr="00E33B38" w:rsidRDefault="00E33B38" w:rsidP="00E33B38">
      <w:pPr>
        <w:numPr>
          <w:ilvl w:val="12"/>
          <w:numId w:val="0"/>
        </w:numPr>
        <w:tabs>
          <w:tab w:val="left" w:pos="720"/>
        </w:tabs>
        <w:spacing w:after="0" w:line="240" w:lineRule="auto"/>
        <w:ind w:right="-2"/>
        <w:rPr>
          <w:rFonts w:ascii="Times New Roman" w:eastAsia="Times New Roman" w:hAnsi="Times New Roman" w:cs="Times New Roman"/>
          <w:noProof/>
        </w:rPr>
      </w:pPr>
    </w:p>
    <w:p w:rsidR="00E33B38" w:rsidRPr="00E33B38" w:rsidRDefault="00E33B38" w:rsidP="00E33B38">
      <w:pPr>
        <w:numPr>
          <w:ilvl w:val="12"/>
          <w:numId w:val="0"/>
        </w:numPr>
        <w:tabs>
          <w:tab w:val="left" w:pos="720"/>
        </w:tabs>
        <w:spacing w:after="0" w:line="240" w:lineRule="auto"/>
        <w:ind w:right="-2"/>
        <w:outlineLvl w:val="0"/>
        <w:rPr>
          <w:rFonts w:ascii="Times New Roman" w:eastAsia="Times New Roman" w:hAnsi="Times New Roman" w:cs="Times New Roman"/>
        </w:rPr>
      </w:pPr>
      <w:r w:rsidRPr="00E33B38">
        <w:rPr>
          <w:rFonts w:ascii="Times New Roman" w:eastAsia="Times New Roman" w:hAnsi="Times New Roman" w:cs="Times New Roman"/>
          <w:b/>
          <w:bCs/>
        </w:rPr>
        <w:t>Šis pakuotės</w:t>
      </w:r>
      <w:r w:rsidRPr="00E33B38">
        <w:rPr>
          <w:rFonts w:ascii="Times New Roman" w:eastAsia="Times New Roman" w:hAnsi="Times New Roman" w:cs="Times New Roman"/>
          <w:b/>
          <w:bCs/>
          <w:noProof/>
        </w:rPr>
        <w:t xml:space="preserve"> lapelis paskutinį kartą peržiūrėtas  </w:t>
      </w:r>
      <w:r w:rsidR="007C4243">
        <w:rPr>
          <w:rFonts w:ascii="Times New Roman" w:eastAsia="Times New Roman" w:hAnsi="Times New Roman" w:cs="Times New Roman"/>
          <w:b/>
          <w:bCs/>
          <w:noProof/>
        </w:rPr>
        <w:t>2016-01-27.</w:t>
      </w:r>
    </w:p>
    <w:p w:rsidR="00E33B38" w:rsidRPr="00E33B38" w:rsidRDefault="00E33B38" w:rsidP="00E33B38">
      <w:pPr>
        <w:tabs>
          <w:tab w:val="left" w:pos="567"/>
        </w:tabs>
        <w:spacing w:after="0" w:line="240" w:lineRule="auto"/>
        <w:rPr>
          <w:rFonts w:ascii="Times New Roman" w:eastAsia="Times New Roman" w:hAnsi="Times New Roman" w:cs="Times New Roman"/>
        </w:rPr>
      </w:pPr>
    </w:p>
    <w:p w:rsidR="00E33B38" w:rsidRPr="00E33B38" w:rsidRDefault="00E33B38" w:rsidP="00E33B38">
      <w:pPr>
        <w:tabs>
          <w:tab w:val="left" w:pos="567"/>
        </w:tabs>
        <w:spacing w:after="0" w:line="240" w:lineRule="auto"/>
        <w:rPr>
          <w:rFonts w:ascii="Times New Roman" w:eastAsia="Times New Roman" w:hAnsi="Times New Roman" w:cs="Times New Roman"/>
        </w:rPr>
      </w:pPr>
      <w:r w:rsidRPr="00E33B38">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E33B38">
          <w:rPr>
            <w:rFonts w:ascii="Times New Roman" w:eastAsia="Times New Roman" w:hAnsi="Times New Roman" w:cs="Times New Roman"/>
            <w:color w:val="0000FF"/>
            <w:u w:val="single"/>
          </w:rPr>
          <w:t>http://www.vvkt.lt/</w:t>
        </w:r>
      </w:hyperlink>
      <w:r w:rsidRPr="00E33B38">
        <w:rPr>
          <w:rFonts w:ascii="Times New Roman" w:eastAsia="Times New Roman" w:hAnsi="Times New Roman" w:cs="Times New Roman"/>
          <w:color w:val="0000FF"/>
        </w:rPr>
        <w:t>.</w:t>
      </w:r>
    </w:p>
    <w:p w:rsidR="00E33B38" w:rsidRPr="00E33B38" w:rsidRDefault="00E33B38" w:rsidP="00E33B38">
      <w:pPr>
        <w:tabs>
          <w:tab w:val="left" w:pos="567"/>
        </w:tabs>
        <w:spacing w:after="0" w:line="260" w:lineRule="exact"/>
        <w:rPr>
          <w:rFonts w:ascii="Times New Roman" w:eastAsia="Times New Roman" w:hAnsi="Times New Roman" w:cs="Times New Roman"/>
        </w:rPr>
      </w:pPr>
    </w:p>
    <w:p w:rsidR="00E33B38" w:rsidRPr="00E33B38" w:rsidRDefault="00E33B38" w:rsidP="00E33B38">
      <w:pPr>
        <w:tabs>
          <w:tab w:val="left" w:pos="567"/>
        </w:tabs>
        <w:spacing w:after="0" w:line="260" w:lineRule="exact"/>
        <w:rPr>
          <w:rFonts w:ascii="Times New Roman" w:eastAsia="Times New Roman" w:hAnsi="Times New Roman" w:cs="Times New Roman"/>
        </w:rPr>
      </w:pPr>
    </w:p>
    <w:p w:rsidR="00E33B38" w:rsidRPr="00E33B38" w:rsidRDefault="00E33B38" w:rsidP="00E33B38">
      <w:pPr>
        <w:tabs>
          <w:tab w:val="left" w:pos="567"/>
        </w:tabs>
        <w:spacing w:after="0" w:line="260" w:lineRule="exact"/>
        <w:rPr>
          <w:rFonts w:ascii="Times New Roman" w:eastAsia="Times New Roman" w:hAnsi="Times New Roman" w:cs="Times New Roman"/>
        </w:rPr>
      </w:pPr>
    </w:p>
    <w:p w:rsidR="00E33B38" w:rsidRPr="00E33B38" w:rsidRDefault="00E33B38" w:rsidP="00E33B38">
      <w:pPr>
        <w:tabs>
          <w:tab w:val="left" w:pos="567"/>
        </w:tabs>
        <w:spacing w:after="0" w:line="260" w:lineRule="exact"/>
        <w:rPr>
          <w:rFonts w:ascii="Times New Roman" w:eastAsia="Times New Roman" w:hAnsi="Times New Roman" w:cs="Times New Roman"/>
        </w:rPr>
      </w:pPr>
    </w:p>
    <w:p w:rsidR="00E33B38" w:rsidRDefault="00E33B38" w:rsidP="00E33B38">
      <w:bookmarkStart w:id="0" w:name="_GoBack"/>
      <w:bookmarkEnd w:id="0"/>
    </w:p>
    <w:sectPr w:rsidR="00E33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062A"/>
    <w:multiLevelType w:val="hybridMultilevel"/>
    <w:tmpl w:val="339E7A2E"/>
    <w:lvl w:ilvl="0" w:tplc="FFFFFFFF">
      <w:start w:val="1"/>
      <w:numFmt w:val="bullet"/>
      <w:lvlText w:val="-"/>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A726A4"/>
    <w:multiLevelType w:val="hybridMultilevel"/>
    <w:tmpl w:val="3F620DA4"/>
    <w:lvl w:ilvl="0" w:tplc="FFFFFFFF">
      <w:start w:val="1"/>
      <w:numFmt w:val="bullet"/>
      <w:lvlText w:val="-"/>
      <w:lvlJc w:val="left"/>
      <w:pPr>
        <w:tabs>
          <w:tab w:val="num" w:pos="567"/>
        </w:tabs>
        <w:ind w:left="567" w:hanging="567"/>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88D3947"/>
    <w:multiLevelType w:val="hybridMultilevel"/>
    <w:tmpl w:val="45589052"/>
    <w:lvl w:ilvl="0" w:tplc="FFFFFFFF">
      <w:start w:val="1"/>
      <w:numFmt w:val="bullet"/>
      <w:lvlText w:val="-"/>
      <w:lvlJc w:val="left"/>
      <w:pPr>
        <w:ind w:left="720" w:hanging="360"/>
      </w:pPr>
      <w:rPr>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091C1B2D"/>
    <w:multiLevelType w:val="hybridMultilevel"/>
    <w:tmpl w:val="E1F89E0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A476FF5"/>
    <w:multiLevelType w:val="hybridMultilevel"/>
    <w:tmpl w:val="CFB8473A"/>
    <w:lvl w:ilvl="0" w:tplc="F2F8964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63E7C2D"/>
    <w:multiLevelType w:val="hybridMultilevel"/>
    <w:tmpl w:val="2D82232A"/>
    <w:lvl w:ilvl="0" w:tplc="FFFFFFFF">
      <w:start w:val="1"/>
      <w:numFmt w:val="bullet"/>
      <w:lvlText w:val="-"/>
      <w:lvlJc w:val="left"/>
      <w:pPr>
        <w:tabs>
          <w:tab w:val="num" w:pos="567"/>
        </w:tabs>
        <w:ind w:left="567" w:hanging="567"/>
      </w:p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64900F0"/>
    <w:multiLevelType w:val="hybridMultilevel"/>
    <w:tmpl w:val="D31EA02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EDF4B0E"/>
    <w:multiLevelType w:val="hybridMultilevel"/>
    <w:tmpl w:val="8766CE4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4ABA025F"/>
    <w:multiLevelType w:val="hybridMultilevel"/>
    <w:tmpl w:val="7B84DC48"/>
    <w:lvl w:ilvl="0" w:tplc="F7F645EE">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20713A5"/>
    <w:multiLevelType w:val="hybridMultilevel"/>
    <w:tmpl w:val="6136B0A4"/>
    <w:lvl w:ilvl="0" w:tplc="FFFFFFFF">
      <w:start w:val="1"/>
      <w:numFmt w:val="bullet"/>
      <w:lvlText w:val="-"/>
      <w:lvlJc w:val="left"/>
      <w:pPr>
        <w:tabs>
          <w:tab w:val="num" w:pos="567"/>
        </w:tabs>
        <w:ind w:left="567" w:hanging="567"/>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6341769C"/>
    <w:multiLevelType w:val="hybridMultilevel"/>
    <w:tmpl w:val="41E4232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67184E48"/>
    <w:multiLevelType w:val="hybridMultilevel"/>
    <w:tmpl w:val="B0E6EB9A"/>
    <w:lvl w:ilvl="0" w:tplc="FFFFFFFF">
      <w:start w:val="1"/>
      <w:numFmt w:val="bullet"/>
      <w:lvlText w:val="-"/>
      <w:lvlJc w:val="left"/>
      <w:pPr>
        <w:tabs>
          <w:tab w:val="num" w:pos="567"/>
        </w:tabs>
        <w:ind w:left="567" w:hanging="567"/>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6E03498F"/>
    <w:multiLevelType w:val="hybridMultilevel"/>
    <w:tmpl w:val="4A80825C"/>
    <w:lvl w:ilvl="0" w:tplc="FFFFFFFF">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5701845"/>
    <w:multiLevelType w:val="hybridMultilevel"/>
    <w:tmpl w:val="79869B62"/>
    <w:lvl w:ilvl="0" w:tplc="FFFFFFFF">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A420601"/>
    <w:multiLevelType w:val="hybridMultilevel"/>
    <w:tmpl w:val="F1F84BDC"/>
    <w:lvl w:ilvl="0" w:tplc="FFFFFFFF">
      <w:start w:val="1"/>
      <w:numFmt w:val="bullet"/>
      <w:lvlText w:val="-"/>
      <w:lvlJc w:val="left"/>
      <w:pPr>
        <w:tabs>
          <w:tab w:val="num" w:pos="567"/>
        </w:tabs>
        <w:ind w:left="567" w:hanging="567"/>
      </w:p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2"/>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5"/>
  </w:num>
  <w:num w:numId="8">
    <w:abstractNumId w:val="14"/>
  </w:num>
  <w:num w:numId="9">
    <w:abstractNumId w:val="3"/>
  </w:num>
  <w:num w:numId="10">
    <w:abstractNumId w:val="6"/>
  </w:num>
  <w:num w:numId="11">
    <w:abstractNumId w:val="7"/>
  </w:num>
  <w:num w:numId="12">
    <w:abstractNumId w:val="9"/>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B38"/>
    <w:rsid w:val="00131A65"/>
    <w:rsid w:val="00142D72"/>
    <w:rsid w:val="002169C0"/>
    <w:rsid w:val="00366CD3"/>
    <w:rsid w:val="003B0048"/>
    <w:rsid w:val="00635738"/>
    <w:rsid w:val="006B232B"/>
    <w:rsid w:val="006D30A0"/>
    <w:rsid w:val="007C4243"/>
    <w:rsid w:val="00814451"/>
    <w:rsid w:val="008A33EC"/>
    <w:rsid w:val="00947DDF"/>
    <w:rsid w:val="009B12D6"/>
    <w:rsid w:val="00AA3EFB"/>
    <w:rsid w:val="00AB639F"/>
    <w:rsid w:val="00E00D0A"/>
    <w:rsid w:val="00E33B38"/>
    <w:rsid w:val="00F8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0A9D0-08B0-440F-B0DA-1F7F2D21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699622">
      <w:bodyDiv w:val="1"/>
      <w:marLeft w:val="0"/>
      <w:marRight w:val="0"/>
      <w:marTop w:val="0"/>
      <w:marBottom w:val="0"/>
      <w:divBdr>
        <w:top w:val="none" w:sz="0" w:space="0" w:color="auto"/>
        <w:left w:val="none" w:sz="0" w:space="0" w:color="auto"/>
        <w:bottom w:val="none" w:sz="0" w:space="0" w:color="auto"/>
        <w:right w:val="none" w:sz="0" w:space="0" w:color="auto"/>
      </w:divBdr>
    </w:div>
    <w:div w:id="15965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14</Pages>
  <Words>13386</Words>
  <Characters>7631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9</cp:revision>
  <dcterms:created xsi:type="dcterms:W3CDTF">2016-01-12T12:42:00Z</dcterms:created>
  <dcterms:modified xsi:type="dcterms:W3CDTF">2016-01-28T15:23:00Z</dcterms:modified>
</cp:coreProperties>
</file>