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916" w:rsidRPr="00B537F2" w:rsidRDefault="00810916" w:rsidP="00810916">
      <w:pPr>
        <w:jc w:val="center"/>
        <w:rPr>
          <w:b/>
          <w:bCs/>
          <w:szCs w:val="22"/>
        </w:rPr>
      </w:pPr>
      <w:r w:rsidRPr="00B537F2">
        <w:rPr>
          <w:b/>
          <w:bCs/>
          <w:szCs w:val="22"/>
        </w:rPr>
        <w:t>Pakuotės lapelis: informacija vartotojui</w:t>
      </w:r>
    </w:p>
    <w:p w:rsidR="00810916" w:rsidRPr="00B537F2" w:rsidRDefault="00810916" w:rsidP="00810916">
      <w:pPr>
        <w:pStyle w:val="Regular"/>
        <w:jc w:val="center"/>
        <w:rPr>
          <w:b/>
          <w:szCs w:val="22"/>
        </w:rPr>
      </w:pPr>
    </w:p>
    <w:p w:rsidR="00810916" w:rsidRPr="00B537F2" w:rsidRDefault="00810916" w:rsidP="00810916">
      <w:pPr>
        <w:jc w:val="center"/>
        <w:rPr>
          <w:b/>
          <w:bCs/>
          <w:szCs w:val="22"/>
        </w:rPr>
      </w:pPr>
      <w:proofErr w:type="spellStart"/>
      <w:r w:rsidRPr="00B537F2">
        <w:rPr>
          <w:b/>
          <w:bCs/>
          <w:szCs w:val="22"/>
        </w:rPr>
        <w:t>Amoxicillin</w:t>
      </w:r>
      <w:proofErr w:type="spellEnd"/>
      <w:r w:rsidRPr="00B537F2">
        <w:rPr>
          <w:b/>
          <w:bCs/>
          <w:szCs w:val="22"/>
        </w:rPr>
        <w:t xml:space="preserve"> MIP 500 mg tabletės</w:t>
      </w:r>
    </w:p>
    <w:p w:rsidR="00810916" w:rsidRPr="00B537F2" w:rsidRDefault="00810916" w:rsidP="00810916">
      <w:pPr>
        <w:jc w:val="center"/>
        <w:rPr>
          <w:b/>
          <w:bCs/>
          <w:szCs w:val="22"/>
        </w:rPr>
      </w:pPr>
      <w:proofErr w:type="spellStart"/>
      <w:r w:rsidRPr="00B537F2">
        <w:rPr>
          <w:b/>
          <w:bCs/>
          <w:szCs w:val="22"/>
        </w:rPr>
        <w:t>Amoxicillin</w:t>
      </w:r>
      <w:proofErr w:type="spellEnd"/>
      <w:r w:rsidRPr="00B537F2">
        <w:rPr>
          <w:b/>
          <w:bCs/>
          <w:szCs w:val="22"/>
        </w:rPr>
        <w:t xml:space="preserve"> MIP 1000 mg tabletės</w:t>
      </w:r>
    </w:p>
    <w:p w:rsidR="00810916" w:rsidRPr="00B537F2" w:rsidRDefault="00810916" w:rsidP="00810916">
      <w:pPr>
        <w:tabs>
          <w:tab w:val="left" w:pos="567"/>
        </w:tabs>
        <w:jc w:val="center"/>
        <w:rPr>
          <w:szCs w:val="22"/>
        </w:rPr>
      </w:pPr>
      <w:proofErr w:type="spellStart"/>
      <w:r w:rsidRPr="00B537F2">
        <w:rPr>
          <w:szCs w:val="22"/>
        </w:rPr>
        <w:t>Amoksicilinas</w:t>
      </w:r>
      <w:proofErr w:type="spellEnd"/>
    </w:p>
    <w:p w:rsidR="00810916" w:rsidRPr="00B537F2" w:rsidRDefault="00810916" w:rsidP="00810916">
      <w:pPr>
        <w:pStyle w:val="Regular"/>
        <w:jc w:val="both"/>
        <w:rPr>
          <w:szCs w:val="22"/>
        </w:rPr>
      </w:pPr>
    </w:p>
    <w:p w:rsidR="00810916" w:rsidRPr="00B537F2" w:rsidRDefault="00810916" w:rsidP="00810916">
      <w:pPr>
        <w:pStyle w:val="Regular"/>
        <w:rPr>
          <w:b/>
          <w:szCs w:val="22"/>
        </w:rPr>
      </w:pPr>
      <w:r w:rsidRPr="00B537F2">
        <w:rPr>
          <w:b/>
          <w:szCs w:val="22"/>
        </w:rPr>
        <w:t>Atidžiai perskaitykite visą šį lapelį, prieš pradėdami vartoti vaistą, nes jame pateikiama Jums svarbi informacija.</w:t>
      </w:r>
    </w:p>
    <w:p w:rsidR="00810916" w:rsidRPr="00B537F2" w:rsidRDefault="00810916" w:rsidP="00810916">
      <w:pPr>
        <w:pStyle w:val="Regular"/>
        <w:ind w:left="709" w:hanging="709"/>
        <w:rPr>
          <w:szCs w:val="22"/>
        </w:rPr>
      </w:pPr>
      <w:r w:rsidRPr="00B537F2">
        <w:rPr>
          <w:szCs w:val="22"/>
        </w:rPr>
        <w:t>-</w:t>
      </w:r>
      <w:r w:rsidRPr="00B537F2">
        <w:rPr>
          <w:szCs w:val="22"/>
        </w:rPr>
        <w:tab/>
        <w:t>Neišmeskite šio lapelio, nes vėl gali prireikti jį perskaityti.</w:t>
      </w:r>
    </w:p>
    <w:p w:rsidR="00810916" w:rsidRPr="00B537F2" w:rsidRDefault="00810916" w:rsidP="00810916">
      <w:pPr>
        <w:pStyle w:val="Regular"/>
        <w:ind w:left="709" w:hanging="709"/>
        <w:rPr>
          <w:szCs w:val="22"/>
        </w:rPr>
      </w:pPr>
      <w:r w:rsidRPr="00B537F2">
        <w:rPr>
          <w:szCs w:val="22"/>
        </w:rPr>
        <w:t>-</w:t>
      </w:r>
      <w:r w:rsidRPr="00B537F2">
        <w:rPr>
          <w:szCs w:val="22"/>
        </w:rPr>
        <w:tab/>
        <w:t>Jeigu kiltų daugiau klausimų, kreipkitės į gydytoją arba vaistininką.</w:t>
      </w:r>
    </w:p>
    <w:p w:rsidR="00810916" w:rsidRPr="00B537F2" w:rsidRDefault="00810916" w:rsidP="00810916">
      <w:pPr>
        <w:pStyle w:val="Regular"/>
        <w:ind w:left="709" w:hanging="709"/>
        <w:rPr>
          <w:szCs w:val="22"/>
        </w:rPr>
      </w:pPr>
      <w:r w:rsidRPr="00B537F2">
        <w:rPr>
          <w:szCs w:val="22"/>
        </w:rPr>
        <w:t>-</w:t>
      </w:r>
      <w:r w:rsidRPr="00B537F2">
        <w:rPr>
          <w:szCs w:val="22"/>
        </w:rPr>
        <w:tab/>
        <w:t xml:space="preserve">Šis vaistas skirtas tik Jums, todėl kitiems žmonėms jo duoti negalima. Vaistas gali jiems pakenkti (net tiems, kurių ligos </w:t>
      </w:r>
      <w:r w:rsidRPr="00C97F10">
        <w:rPr>
          <w:szCs w:val="22"/>
        </w:rPr>
        <w:t xml:space="preserve">požymiai </w:t>
      </w:r>
      <w:r w:rsidRPr="00B537F2">
        <w:rPr>
          <w:szCs w:val="22"/>
        </w:rPr>
        <w:t>yra tokie patys kaip Jūsų).</w:t>
      </w:r>
    </w:p>
    <w:p w:rsidR="00810916" w:rsidRPr="00B537F2" w:rsidRDefault="00810916" w:rsidP="00810916">
      <w:pPr>
        <w:pStyle w:val="Regular"/>
        <w:ind w:left="709" w:hanging="709"/>
        <w:rPr>
          <w:szCs w:val="22"/>
        </w:rPr>
      </w:pPr>
      <w:r w:rsidRPr="00B537F2">
        <w:rPr>
          <w:szCs w:val="22"/>
        </w:rPr>
        <w:t>-</w:t>
      </w:r>
      <w:r w:rsidRPr="00B537F2">
        <w:rPr>
          <w:szCs w:val="22"/>
        </w:rPr>
        <w:tab/>
        <w:t>Jeigu pasireiškė šalutinis poveikis (net jeigu jis šiame lapelyje nenurodytas), kreipkitės į gydytoją arba vaistininką. Žr. 4 skyrių.</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Apie ką rašoma šiame lapelyje?</w:t>
      </w:r>
    </w:p>
    <w:p w:rsidR="00810916" w:rsidRPr="00B537F2" w:rsidRDefault="00810916" w:rsidP="00810916">
      <w:pPr>
        <w:pStyle w:val="Regular"/>
        <w:rPr>
          <w:szCs w:val="22"/>
        </w:rPr>
      </w:pPr>
      <w:r w:rsidRPr="00B537F2">
        <w:rPr>
          <w:szCs w:val="22"/>
        </w:rPr>
        <w:t>1.</w:t>
      </w:r>
      <w:r w:rsidRPr="00B537F2">
        <w:rPr>
          <w:szCs w:val="22"/>
        </w:rPr>
        <w:tab/>
        <w:t xml:space="preserve">Kas yra </w:t>
      </w:r>
      <w:proofErr w:type="spellStart"/>
      <w:r w:rsidRPr="00B537F2">
        <w:rPr>
          <w:szCs w:val="22"/>
        </w:rPr>
        <w:t>Amoxicillin</w:t>
      </w:r>
      <w:proofErr w:type="spellEnd"/>
      <w:r w:rsidRPr="00B537F2">
        <w:rPr>
          <w:szCs w:val="22"/>
        </w:rPr>
        <w:t xml:space="preserve"> MIP ir kam jis vartojamas</w:t>
      </w:r>
    </w:p>
    <w:p w:rsidR="00810916" w:rsidRPr="00B537F2" w:rsidRDefault="00810916" w:rsidP="00810916">
      <w:pPr>
        <w:pStyle w:val="Regular"/>
        <w:rPr>
          <w:szCs w:val="22"/>
        </w:rPr>
      </w:pPr>
      <w:r w:rsidRPr="00B537F2">
        <w:rPr>
          <w:szCs w:val="22"/>
        </w:rPr>
        <w:t>2.</w:t>
      </w:r>
      <w:r w:rsidRPr="00B537F2">
        <w:rPr>
          <w:szCs w:val="22"/>
        </w:rPr>
        <w:tab/>
        <w:t xml:space="preserve">Kas žinotina prieš vartojant </w:t>
      </w:r>
      <w:proofErr w:type="spellStart"/>
      <w:r w:rsidRPr="00B537F2">
        <w:rPr>
          <w:szCs w:val="22"/>
        </w:rPr>
        <w:t>Amoxicillin</w:t>
      </w:r>
      <w:proofErr w:type="spellEnd"/>
      <w:r w:rsidRPr="00B537F2">
        <w:rPr>
          <w:szCs w:val="22"/>
        </w:rPr>
        <w:t xml:space="preserve"> MIP</w:t>
      </w:r>
    </w:p>
    <w:p w:rsidR="00810916" w:rsidRPr="00B537F2" w:rsidRDefault="00810916" w:rsidP="00810916">
      <w:pPr>
        <w:pStyle w:val="Regular"/>
        <w:rPr>
          <w:szCs w:val="22"/>
        </w:rPr>
      </w:pPr>
      <w:r w:rsidRPr="00B537F2">
        <w:rPr>
          <w:szCs w:val="22"/>
        </w:rPr>
        <w:t>3.</w:t>
      </w:r>
      <w:r w:rsidRPr="00B537F2">
        <w:rPr>
          <w:szCs w:val="22"/>
        </w:rPr>
        <w:tab/>
        <w:t xml:space="preserve">Kaip vartoti </w:t>
      </w:r>
      <w:proofErr w:type="spellStart"/>
      <w:r w:rsidRPr="00B537F2">
        <w:rPr>
          <w:szCs w:val="22"/>
        </w:rPr>
        <w:t>Amoxicillin</w:t>
      </w:r>
      <w:proofErr w:type="spellEnd"/>
      <w:r w:rsidRPr="00B537F2">
        <w:rPr>
          <w:szCs w:val="22"/>
        </w:rPr>
        <w:t xml:space="preserve"> MIP</w:t>
      </w:r>
    </w:p>
    <w:p w:rsidR="00810916" w:rsidRPr="00B537F2" w:rsidRDefault="00810916" w:rsidP="00810916">
      <w:pPr>
        <w:pStyle w:val="Regular"/>
        <w:rPr>
          <w:szCs w:val="22"/>
        </w:rPr>
      </w:pPr>
      <w:r w:rsidRPr="00B537F2">
        <w:rPr>
          <w:szCs w:val="22"/>
        </w:rPr>
        <w:t>4.</w:t>
      </w:r>
      <w:r w:rsidRPr="00B537F2">
        <w:rPr>
          <w:szCs w:val="22"/>
        </w:rPr>
        <w:tab/>
        <w:t>Galimas šalutinis poveikis</w:t>
      </w:r>
    </w:p>
    <w:p w:rsidR="00810916" w:rsidRPr="00B537F2" w:rsidRDefault="00810916" w:rsidP="00810916">
      <w:pPr>
        <w:pStyle w:val="Regular"/>
        <w:rPr>
          <w:szCs w:val="22"/>
        </w:rPr>
      </w:pPr>
      <w:r w:rsidRPr="00B537F2">
        <w:rPr>
          <w:szCs w:val="22"/>
        </w:rPr>
        <w:t>5.</w:t>
      </w:r>
      <w:r w:rsidRPr="00B537F2">
        <w:rPr>
          <w:szCs w:val="22"/>
        </w:rPr>
        <w:tab/>
        <w:t xml:space="preserve">Kaip laikyti </w:t>
      </w:r>
      <w:proofErr w:type="spellStart"/>
      <w:r w:rsidRPr="00B537F2">
        <w:rPr>
          <w:szCs w:val="22"/>
        </w:rPr>
        <w:t>Amoxicillin</w:t>
      </w:r>
      <w:proofErr w:type="spellEnd"/>
      <w:r w:rsidRPr="00B537F2">
        <w:rPr>
          <w:szCs w:val="22"/>
        </w:rPr>
        <w:t xml:space="preserve"> MIP</w:t>
      </w:r>
    </w:p>
    <w:p w:rsidR="00810916" w:rsidRPr="00B537F2" w:rsidRDefault="00810916" w:rsidP="00810916">
      <w:pPr>
        <w:pStyle w:val="Regular"/>
        <w:rPr>
          <w:szCs w:val="22"/>
        </w:rPr>
      </w:pPr>
      <w:r w:rsidRPr="00B537F2">
        <w:rPr>
          <w:szCs w:val="22"/>
        </w:rPr>
        <w:t>6.</w:t>
      </w:r>
      <w:r w:rsidRPr="00B537F2">
        <w:rPr>
          <w:szCs w:val="22"/>
        </w:rPr>
        <w:tab/>
        <w:t>Pakuotės turinys ir kita informacija</w:t>
      </w:r>
    </w:p>
    <w:p w:rsidR="00810916" w:rsidRDefault="00810916" w:rsidP="00810916">
      <w:pPr>
        <w:pStyle w:val="Regular"/>
        <w:rPr>
          <w:szCs w:val="22"/>
        </w:rPr>
      </w:pPr>
    </w:p>
    <w:p w:rsidR="00810916" w:rsidRPr="00B537F2" w:rsidRDefault="00810916" w:rsidP="00810916">
      <w:pPr>
        <w:pStyle w:val="Regular"/>
        <w:rPr>
          <w:szCs w:val="22"/>
        </w:rPr>
      </w:pPr>
    </w:p>
    <w:p w:rsidR="00810916" w:rsidRPr="00B537F2" w:rsidRDefault="00810916" w:rsidP="00810916">
      <w:pPr>
        <w:pStyle w:val="Regular"/>
        <w:ind w:left="567" w:hanging="567"/>
        <w:rPr>
          <w:b/>
          <w:caps/>
          <w:szCs w:val="22"/>
        </w:rPr>
      </w:pPr>
      <w:r w:rsidRPr="00B537F2">
        <w:rPr>
          <w:b/>
          <w:szCs w:val="22"/>
        </w:rPr>
        <w:t>1.</w:t>
      </w:r>
      <w:r w:rsidRPr="00B537F2">
        <w:rPr>
          <w:b/>
          <w:szCs w:val="22"/>
        </w:rPr>
        <w:tab/>
        <w:t xml:space="preserve">Kas yra </w:t>
      </w:r>
      <w:proofErr w:type="spellStart"/>
      <w:r w:rsidRPr="00B537F2">
        <w:rPr>
          <w:b/>
          <w:szCs w:val="22"/>
        </w:rPr>
        <w:t>Amoxicillin</w:t>
      </w:r>
      <w:proofErr w:type="spellEnd"/>
      <w:r w:rsidRPr="00B537F2">
        <w:rPr>
          <w:b/>
          <w:szCs w:val="22"/>
        </w:rPr>
        <w:t xml:space="preserve"> MIP ir kam jis vartojamas</w:t>
      </w:r>
    </w:p>
    <w:p w:rsidR="00810916" w:rsidRPr="00B537F2" w:rsidRDefault="00810916" w:rsidP="00810916">
      <w:pPr>
        <w:pStyle w:val="Regular"/>
        <w:rPr>
          <w:szCs w:val="22"/>
        </w:rPr>
      </w:pPr>
    </w:p>
    <w:p w:rsidR="00810916" w:rsidRPr="005A32FD" w:rsidRDefault="00810916" w:rsidP="00810916">
      <w:pPr>
        <w:pStyle w:val="Regular"/>
        <w:rPr>
          <w:b/>
          <w:szCs w:val="22"/>
        </w:rPr>
      </w:pPr>
      <w:r w:rsidRPr="00B537F2">
        <w:rPr>
          <w:b/>
          <w:szCs w:val="22"/>
        </w:rPr>
        <w:t>Kas</w:t>
      </w:r>
      <w:r w:rsidRPr="00C97F10">
        <w:rPr>
          <w:b/>
        </w:rPr>
        <w:t xml:space="preserve"> yra </w:t>
      </w:r>
      <w:proofErr w:type="spellStart"/>
      <w:r w:rsidRPr="00B537F2">
        <w:rPr>
          <w:b/>
          <w:szCs w:val="22"/>
        </w:rPr>
        <w:t>Amoxicillin</w:t>
      </w:r>
      <w:proofErr w:type="spellEnd"/>
      <w:r w:rsidRPr="00B537F2">
        <w:rPr>
          <w:b/>
          <w:szCs w:val="22"/>
        </w:rPr>
        <w:t xml:space="preserve"> MIP</w:t>
      </w:r>
      <w:r w:rsidRPr="005A32FD">
        <w:rPr>
          <w:b/>
          <w:szCs w:val="22"/>
        </w:rPr>
        <w:t>?</w:t>
      </w:r>
    </w:p>
    <w:p w:rsidR="00810916" w:rsidRPr="00B537F2" w:rsidRDefault="00810916" w:rsidP="00810916">
      <w:pPr>
        <w:pStyle w:val="Regular"/>
        <w:rPr>
          <w:szCs w:val="22"/>
        </w:rPr>
      </w:pPr>
      <w:proofErr w:type="spellStart"/>
      <w:r w:rsidRPr="00B537F2">
        <w:rPr>
          <w:szCs w:val="22"/>
        </w:rPr>
        <w:t>Amoxicillin</w:t>
      </w:r>
      <w:proofErr w:type="spellEnd"/>
      <w:r w:rsidRPr="00B537F2">
        <w:rPr>
          <w:szCs w:val="22"/>
        </w:rPr>
        <w:t xml:space="preserve"> MIP yra antibiotikas. Veiklioji medžiaga yra </w:t>
      </w:r>
      <w:proofErr w:type="spellStart"/>
      <w:r w:rsidRPr="00B537F2">
        <w:rPr>
          <w:szCs w:val="22"/>
        </w:rPr>
        <w:t>amoksicilinas</w:t>
      </w:r>
      <w:proofErr w:type="spellEnd"/>
      <w:r w:rsidRPr="00B537F2">
        <w:rPr>
          <w:szCs w:val="22"/>
        </w:rPr>
        <w:t>. Jis priklauso vaistų, vadinamų penicilinais, grupei.</w:t>
      </w:r>
    </w:p>
    <w:p w:rsidR="00810916" w:rsidRPr="00B537F2" w:rsidRDefault="00810916" w:rsidP="00810916">
      <w:pPr>
        <w:pStyle w:val="Regular"/>
        <w:rPr>
          <w:szCs w:val="22"/>
        </w:rPr>
      </w:pPr>
    </w:p>
    <w:p w:rsidR="00810916" w:rsidRPr="005A32FD" w:rsidRDefault="00810916" w:rsidP="00810916">
      <w:pPr>
        <w:pStyle w:val="Regular"/>
        <w:rPr>
          <w:b/>
          <w:szCs w:val="22"/>
        </w:rPr>
      </w:pPr>
      <w:r w:rsidRPr="00B537F2">
        <w:rPr>
          <w:b/>
          <w:szCs w:val="22"/>
        </w:rPr>
        <w:t>Kam</w:t>
      </w:r>
      <w:r w:rsidRPr="00C97F10">
        <w:rPr>
          <w:b/>
        </w:rPr>
        <w:t xml:space="preserve"> vartojamas </w:t>
      </w:r>
      <w:proofErr w:type="spellStart"/>
      <w:r w:rsidRPr="005A32FD">
        <w:rPr>
          <w:b/>
          <w:szCs w:val="22"/>
        </w:rPr>
        <w:t>Amoxicillin</w:t>
      </w:r>
      <w:proofErr w:type="spellEnd"/>
      <w:r w:rsidRPr="005A32FD">
        <w:rPr>
          <w:b/>
          <w:szCs w:val="22"/>
        </w:rPr>
        <w:t xml:space="preserve"> MIP?</w:t>
      </w:r>
    </w:p>
    <w:p w:rsidR="00810916" w:rsidRPr="00C97F10" w:rsidRDefault="00810916" w:rsidP="00810916">
      <w:pPr>
        <w:pStyle w:val="Regular"/>
        <w:rPr>
          <w:szCs w:val="22"/>
        </w:rPr>
      </w:pPr>
      <w:proofErr w:type="spellStart"/>
      <w:r w:rsidRPr="005A32FD">
        <w:rPr>
          <w:szCs w:val="22"/>
        </w:rPr>
        <w:t>Amoxicillin</w:t>
      </w:r>
      <w:proofErr w:type="spellEnd"/>
      <w:r w:rsidRPr="005A32FD">
        <w:rPr>
          <w:szCs w:val="22"/>
        </w:rPr>
        <w:t xml:space="preserve"> MIP vartojamas bakterijų </w:t>
      </w:r>
      <w:r w:rsidRPr="008C0CD2">
        <w:rPr>
          <w:szCs w:val="22"/>
        </w:rPr>
        <w:t xml:space="preserve">sukeltoms </w:t>
      </w:r>
      <w:r w:rsidRPr="00C97F10">
        <w:rPr>
          <w:szCs w:val="22"/>
        </w:rPr>
        <w:t xml:space="preserve">įvairių organizmo vietų infekcinėms ligoms gydyti. Be to, </w:t>
      </w:r>
      <w:proofErr w:type="spellStart"/>
      <w:r w:rsidRPr="00C97F10">
        <w:rPr>
          <w:szCs w:val="22"/>
        </w:rPr>
        <w:t>Amoxicillin</w:t>
      </w:r>
      <w:proofErr w:type="spellEnd"/>
      <w:r w:rsidRPr="00C97F10">
        <w:rPr>
          <w:szCs w:val="22"/>
        </w:rPr>
        <w:t xml:space="preserve"> MIP vartojamas kartu su kitais vaistais skrandžio opoms gydyti.</w:t>
      </w:r>
    </w:p>
    <w:p w:rsidR="00810916" w:rsidRDefault="00810916" w:rsidP="00810916">
      <w:pPr>
        <w:pStyle w:val="Regular"/>
        <w:rPr>
          <w:szCs w:val="22"/>
        </w:rPr>
      </w:pPr>
    </w:p>
    <w:p w:rsidR="00810916" w:rsidRPr="00B537F2" w:rsidRDefault="00810916" w:rsidP="00810916">
      <w:pPr>
        <w:pStyle w:val="Regular"/>
        <w:rPr>
          <w:szCs w:val="22"/>
        </w:rPr>
      </w:pPr>
    </w:p>
    <w:p w:rsidR="00810916" w:rsidRPr="00B537F2" w:rsidRDefault="00810916" w:rsidP="00810916">
      <w:pPr>
        <w:pStyle w:val="Regular"/>
        <w:ind w:left="567" w:hanging="567"/>
        <w:rPr>
          <w:b/>
          <w:caps/>
          <w:szCs w:val="22"/>
        </w:rPr>
      </w:pPr>
      <w:r w:rsidRPr="00B537F2">
        <w:rPr>
          <w:b/>
          <w:szCs w:val="22"/>
        </w:rPr>
        <w:t>2.</w:t>
      </w:r>
      <w:r w:rsidRPr="00B537F2">
        <w:rPr>
          <w:b/>
          <w:szCs w:val="22"/>
        </w:rPr>
        <w:tab/>
        <w:t xml:space="preserve">Kas žinotina prieš vartojant </w:t>
      </w:r>
      <w:proofErr w:type="spellStart"/>
      <w:r w:rsidRPr="00B537F2">
        <w:rPr>
          <w:b/>
          <w:szCs w:val="22"/>
        </w:rPr>
        <w:t>Amoxicillin</w:t>
      </w:r>
      <w:proofErr w:type="spellEnd"/>
      <w:r w:rsidRPr="00B537F2">
        <w:rPr>
          <w:b/>
          <w:szCs w:val="22"/>
        </w:rPr>
        <w:t xml:space="preserve"> MIP</w:t>
      </w:r>
    </w:p>
    <w:p w:rsidR="00810916" w:rsidRPr="00B537F2" w:rsidRDefault="00810916" w:rsidP="00810916">
      <w:pPr>
        <w:pStyle w:val="Regular"/>
        <w:rPr>
          <w:szCs w:val="22"/>
        </w:rPr>
      </w:pPr>
    </w:p>
    <w:p w:rsidR="00810916" w:rsidRPr="00B537F2" w:rsidRDefault="00810916" w:rsidP="00810916">
      <w:pPr>
        <w:pStyle w:val="Regular"/>
        <w:rPr>
          <w:b/>
          <w:caps/>
          <w:szCs w:val="22"/>
        </w:rPr>
      </w:pPr>
      <w:proofErr w:type="spellStart"/>
      <w:r w:rsidRPr="00B537F2">
        <w:rPr>
          <w:b/>
          <w:szCs w:val="22"/>
        </w:rPr>
        <w:t>Amoxicillin</w:t>
      </w:r>
      <w:proofErr w:type="spellEnd"/>
      <w:r w:rsidRPr="00B537F2">
        <w:rPr>
          <w:b/>
          <w:szCs w:val="22"/>
        </w:rPr>
        <w:t xml:space="preserve"> MIP</w:t>
      </w:r>
      <w:r w:rsidRPr="00B537F2">
        <w:rPr>
          <w:b/>
          <w:bCs/>
          <w:szCs w:val="22"/>
        </w:rPr>
        <w:t xml:space="preserve"> vartoti negalima</w:t>
      </w:r>
    </w:p>
    <w:p w:rsidR="00810916" w:rsidRPr="00B537F2" w:rsidRDefault="00810916" w:rsidP="00810916">
      <w:pPr>
        <w:pStyle w:val="Regular"/>
        <w:numPr>
          <w:ilvl w:val="0"/>
          <w:numId w:val="3"/>
        </w:numPr>
        <w:tabs>
          <w:tab w:val="clear" w:pos="504"/>
          <w:tab w:val="num" w:pos="284"/>
        </w:tabs>
        <w:ind w:left="284" w:hanging="284"/>
        <w:rPr>
          <w:szCs w:val="22"/>
        </w:rPr>
      </w:pPr>
      <w:r w:rsidRPr="00B537F2">
        <w:rPr>
          <w:szCs w:val="22"/>
        </w:rPr>
        <w:t xml:space="preserve">jeigu yra alergija </w:t>
      </w:r>
      <w:proofErr w:type="spellStart"/>
      <w:r w:rsidRPr="00B537F2">
        <w:rPr>
          <w:szCs w:val="22"/>
        </w:rPr>
        <w:t>amoksicilinui</w:t>
      </w:r>
      <w:proofErr w:type="spellEnd"/>
      <w:r w:rsidRPr="00B537F2">
        <w:rPr>
          <w:szCs w:val="22"/>
        </w:rPr>
        <w:t>, penicilinui arba bet kuriai pagalbinei šio vaisto medžiagai (jos išvardytos 6 skyriuje);</w:t>
      </w:r>
    </w:p>
    <w:p w:rsidR="00810916" w:rsidRPr="00B537F2" w:rsidRDefault="00810916" w:rsidP="00810916">
      <w:pPr>
        <w:pStyle w:val="Regular"/>
        <w:numPr>
          <w:ilvl w:val="0"/>
          <w:numId w:val="3"/>
        </w:numPr>
        <w:tabs>
          <w:tab w:val="clear" w:pos="504"/>
          <w:tab w:val="num" w:pos="284"/>
        </w:tabs>
        <w:ind w:left="284" w:hanging="284"/>
        <w:rPr>
          <w:szCs w:val="22"/>
        </w:rPr>
      </w:pPr>
      <w:r w:rsidRPr="00B537F2">
        <w:rPr>
          <w:szCs w:val="22"/>
        </w:rPr>
        <w:t>jeigu Jums kada nors pasireiškė alerginė reakcija pavartojus kurį nors antibiotiką. Tai gali būti odos išbėrimas arba veido ar gerklės patinimas.</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szCs w:val="22"/>
        </w:rPr>
        <w:t xml:space="preserve">Jeigu buvo pasireiškęs pirmiau nurodytas poveikis, </w:t>
      </w:r>
      <w:proofErr w:type="spellStart"/>
      <w:r w:rsidRPr="00B537F2">
        <w:rPr>
          <w:szCs w:val="22"/>
        </w:rPr>
        <w:t>Amoxicillin</w:t>
      </w:r>
      <w:proofErr w:type="spellEnd"/>
      <w:r w:rsidRPr="00B537F2">
        <w:rPr>
          <w:szCs w:val="22"/>
        </w:rPr>
        <w:t xml:space="preserve"> MIP vartoti negalima. Jeigu abejojate, pasitarkite su savo gydytoju arba vaistininku prieš vartodami </w:t>
      </w:r>
      <w:proofErr w:type="spellStart"/>
      <w:r w:rsidRPr="00B537F2">
        <w:rPr>
          <w:szCs w:val="22"/>
        </w:rPr>
        <w:t>Amoxicillin</w:t>
      </w:r>
      <w:proofErr w:type="spellEnd"/>
      <w:r w:rsidRPr="00B537F2">
        <w:rPr>
          <w:szCs w:val="22"/>
        </w:rPr>
        <w:t xml:space="preserve"> MIP.</w:t>
      </w:r>
    </w:p>
    <w:p w:rsidR="00810916" w:rsidRPr="00B537F2" w:rsidRDefault="00810916" w:rsidP="00810916">
      <w:pPr>
        <w:pStyle w:val="Regular"/>
        <w:rPr>
          <w:szCs w:val="22"/>
        </w:rPr>
      </w:pPr>
    </w:p>
    <w:p w:rsidR="00810916" w:rsidRPr="00B537F2" w:rsidRDefault="00810916" w:rsidP="00810916">
      <w:pPr>
        <w:pStyle w:val="Regular"/>
        <w:rPr>
          <w:b/>
          <w:bCs/>
          <w:szCs w:val="22"/>
        </w:rPr>
      </w:pPr>
      <w:r w:rsidRPr="00B537F2">
        <w:rPr>
          <w:b/>
          <w:bCs/>
          <w:szCs w:val="22"/>
        </w:rPr>
        <w:t>Įspėjimai ir atsargumo priemonės</w:t>
      </w:r>
    </w:p>
    <w:p w:rsidR="00810916" w:rsidRPr="00B537F2" w:rsidRDefault="00810916" w:rsidP="00810916">
      <w:pPr>
        <w:pStyle w:val="Regular"/>
        <w:rPr>
          <w:szCs w:val="22"/>
        </w:rPr>
      </w:pPr>
      <w:r w:rsidRPr="00B537F2">
        <w:rPr>
          <w:szCs w:val="22"/>
        </w:rPr>
        <w:t xml:space="preserve">Pasitarkite su gydytoju arba vaistininku, prieš pradėdami vartoti </w:t>
      </w:r>
      <w:proofErr w:type="spellStart"/>
      <w:r w:rsidRPr="00B537F2">
        <w:rPr>
          <w:szCs w:val="22"/>
        </w:rPr>
        <w:t>Amoxicillin</w:t>
      </w:r>
      <w:proofErr w:type="spellEnd"/>
      <w:r w:rsidRPr="00B537F2">
        <w:rPr>
          <w:szCs w:val="22"/>
        </w:rPr>
        <w:t xml:space="preserve"> MIP, jeigu:</w:t>
      </w:r>
    </w:p>
    <w:p w:rsidR="00810916" w:rsidRPr="00B537F2" w:rsidRDefault="00810916" w:rsidP="00810916">
      <w:pPr>
        <w:pStyle w:val="Regular"/>
        <w:rPr>
          <w:szCs w:val="22"/>
        </w:rPr>
      </w:pP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sergate liaukų karštine (karščiavimas, gerklės skausmas, patinusios liaukos ir labai stiprus nuovargis);</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yra inkstų sutrikimų;</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nereguliariai šlapinatės.</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szCs w:val="22"/>
        </w:rPr>
        <w:t xml:space="preserve">Jeigu abejojate, ar Jums yra pirmiau nurodytų sutrikimų, pasitarkite su savo gydytoju arba vaistininku prieš vartodami </w:t>
      </w:r>
      <w:proofErr w:type="spellStart"/>
      <w:r w:rsidRPr="00B537F2">
        <w:rPr>
          <w:szCs w:val="22"/>
        </w:rPr>
        <w:t>Amoxicillin</w:t>
      </w:r>
      <w:proofErr w:type="spellEnd"/>
      <w:r w:rsidRPr="00B537F2">
        <w:rPr>
          <w:szCs w:val="22"/>
        </w:rPr>
        <w:t xml:space="preserve"> MIP.</w:t>
      </w:r>
    </w:p>
    <w:p w:rsidR="00810916" w:rsidRPr="00B537F2" w:rsidRDefault="00810916" w:rsidP="00810916">
      <w:pPr>
        <w:pStyle w:val="Regular"/>
        <w:rPr>
          <w:szCs w:val="22"/>
        </w:rPr>
      </w:pPr>
    </w:p>
    <w:p w:rsidR="00810916" w:rsidRPr="00B537F2" w:rsidRDefault="00810916" w:rsidP="00810916">
      <w:pPr>
        <w:pStyle w:val="Regular"/>
        <w:rPr>
          <w:b/>
          <w:bCs/>
          <w:szCs w:val="22"/>
        </w:rPr>
      </w:pPr>
      <w:r w:rsidRPr="00B537F2">
        <w:rPr>
          <w:b/>
          <w:bCs/>
          <w:szCs w:val="22"/>
        </w:rPr>
        <w:lastRenderedPageBreak/>
        <w:t>Kraujo ir šlapimo tyrimai</w:t>
      </w:r>
    </w:p>
    <w:p w:rsidR="00810916" w:rsidRPr="00B537F2" w:rsidRDefault="00810916" w:rsidP="00810916">
      <w:pPr>
        <w:pStyle w:val="Regular"/>
        <w:rPr>
          <w:szCs w:val="22"/>
        </w:rPr>
      </w:pPr>
      <w:r w:rsidRPr="00B537F2">
        <w:rPr>
          <w:szCs w:val="22"/>
        </w:rPr>
        <w:t>Jeigu bus atliekamas</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šlapimo (gliukozės nustatymui) tyrimas arba kraujo tyrimas kepenų veiklai ištirti;</w:t>
      </w:r>
    </w:p>
    <w:p w:rsidR="00810916" w:rsidRPr="00B537F2" w:rsidRDefault="00810916" w:rsidP="00810916">
      <w:pPr>
        <w:pStyle w:val="Regular"/>
        <w:numPr>
          <w:ilvl w:val="0"/>
          <w:numId w:val="1"/>
        </w:numPr>
        <w:tabs>
          <w:tab w:val="clear" w:pos="504"/>
          <w:tab w:val="num" w:pos="284"/>
        </w:tabs>
        <w:rPr>
          <w:szCs w:val="22"/>
        </w:rPr>
      </w:pPr>
      <w:proofErr w:type="spellStart"/>
      <w:r w:rsidRPr="00B537F2">
        <w:rPr>
          <w:szCs w:val="22"/>
        </w:rPr>
        <w:t>estriolio</w:t>
      </w:r>
      <w:proofErr w:type="spellEnd"/>
      <w:r w:rsidRPr="00B537F2">
        <w:rPr>
          <w:szCs w:val="22"/>
        </w:rPr>
        <w:t xml:space="preserve"> testas (atliekamas nėštumo metu normaliam kūdikio vystymuisi patikrinti)</w:t>
      </w:r>
    </w:p>
    <w:p w:rsidR="00810916" w:rsidRPr="00B537F2" w:rsidRDefault="00810916" w:rsidP="00810916">
      <w:pPr>
        <w:pStyle w:val="Regular"/>
        <w:rPr>
          <w:szCs w:val="22"/>
        </w:rPr>
      </w:pPr>
      <w:r w:rsidRPr="00B537F2">
        <w:rPr>
          <w:szCs w:val="22"/>
        </w:rPr>
        <w:t xml:space="preserve">pasakykite gydytojui arba vaistininkui, kad vartojate </w:t>
      </w:r>
      <w:proofErr w:type="spellStart"/>
      <w:r w:rsidRPr="00B537F2">
        <w:rPr>
          <w:szCs w:val="22"/>
        </w:rPr>
        <w:t>Amoxicillin</w:t>
      </w:r>
      <w:proofErr w:type="spellEnd"/>
      <w:r w:rsidRPr="00B537F2">
        <w:rPr>
          <w:szCs w:val="22"/>
        </w:rPr>
        <w:t xml:space="preserve"> MIP. Tai padaryti reikia dėl to, kad </w:t>
      </w:r>
      <w:proofErr w:type="spellStart"/>
      <w:r w:rsidRPr="00B537F2">
        <w:rPr>
          <w:szCs w:val="22"/>
        </w:rPr>
        <w:t>Amoxicillin</w:t>
      </w:r>
      <w:proofErr w:type="spellEnd"/>
      <w:r w:rsidRPr="00B537F2">
        <w:rPr>
          <w:szCs w:val="22"/>
        </w:rPr>
        <w:t xml:space="preserve"> MIP gali pakeisti šių tyrimų rodmenis.</w:t>
      </w:r>
    </w:p>
    <w:p w:rsidR="00810916" w:rsidRPr="00B537F2" w:rsidRDefault="00810916" w:rsidP="00810916">
      <w:pPr>
        <w:pStyle w:val="Regular"/>
        <w:rPr>
          <w:szCs w:val="22"/>
        </w:rPr>
      </w:pPr>
    </w:p>
    <w:p w:rsidR="00810916" w:rsidRPr="00B537F2" w:rsidRDefault="00810916" w:rsidP="00810916">
      <w:pPr>
        <w:pStyle w:val="Regular"/>
        <w:rPr>
          <w:b/>
          <w:bCs/>
          <w:szCs w:val="22"/>
        </w:rPr>
      </w:pPr>
      <w:r w:rsidRPr="00B537F2">
        <w:rPr>
          <w:b/>
          <w:bCs/>
          <w:szCs w:val="22"/>
        </w:rPr>
        <w:t xml:space="preserve">Kiti vaistai ir </w:t>
      </w:r>
      <w:proofErr w:type="spellStart"/>
      <w:r w:rsidRPr="00B537F2">
        <w:rPr>
          <w:b/>
          <w:bCs/>
          <w:szCs w:val="22"/>
        </w:rPr>
        <w:t>Amoxicillin</w:t>
      </w:r>
      <w:proofErr w:type="spellEnd"/>
      <w:r w:rsidRPr="00B537F2">
        <w:rPr>
          <w:b/>
          <w:bCs/>
          <w:szCs w:val="22"/>
        </w:rPr>
        <w:t xml:space="preserve"> MIP</w:t>
      </w:r>
    </w:p>
    <w:p w:rsidR="00810916" w:rsidRPr="00B537F2" w:rsidRDefault="00810916" w:rsidP="00810916">
      <w:pPr>
        <w:pStyle w:val="Regular"/>
        <w:rPr>
          <w:szCs w:val="22"/>
        </w:rPr>
      </w:pPr>
      <w:r w:rsidRPr="00B537F2">
        <w:rPr>
          <w:szCs w:val="22"/>
        </w:rPr>
        <w:t>Jeigu vartojate ar neseniai vartojote kitų vaistų arba dėl to nesate tikri, apie tai pasakykite savo gydytojui arba vaistininkui.</w:t>
      </w:r>
    </w:p>
    <w:p w:rsidR="00810916" w:rsidRPr="00B537F2" w:rsidRDefault="00810916" w:rsidP="00810916">
      <w:pPr>
        <w:pStyle w:val="Regular"/>
        <w:rPr>
          <w:szCs w:val="22"/>
        </w:rPr>
      </w:pPr>
    </w:p>
    <w:p w:rsidR="00810916" w:rsidRPr="00C97F10" w:rsidRDefault="00810916" w:rsidP="00810916">
      <w:pPr>
        <w:pStyle w:val="Regular"/>
        <w:numPr>
          <w:ilvl w:val="0"/>
          <w:numId w:val="1"/>
        </w:numPr>
        <w:tabs>
          <w:tab w:val="clear" w:pos="504"/>
          <w:tab w:val="num" w:pos="284"/>
        </w:tabs>
        <w:ind w:left="284" w:hanging="284"/>
      </w:pPr>
      <w:r w:rsidRPr="00C97F10">
        <w:rPr>
          <w:szCs w:val="22"/>
        </w:rPr>
        <w:t xml:space="preserve">Jeigu kartu su </w:t>
      </w:r>
      <w:proofErr w:type="spellStart"/>
      <w:r w:rsidRPr="00C97F10">
        <w:rPr>
          <w:szCs w:val="22"/>
        </w:rPr>
        <w:t>Amoxicillin</w:t>
      </w:r>
      <w:proofErr w:type="spellEnd"/>
      <w:r w:rsidRPr="00C97F10">
        <w:rPr>
          <w:szCs w:val="22"/>
        </w:rPr>
        <w:t xml:space="preserve"> MIP vartojate </w:t>
      </w:r>
      <w:proofErr w:type="spellStart"/>
      <w:r w:rsidRPr="00C97F10">
        <w:rPr>
          <w:szCs w:val="22"/>
        </w:rPr>
        <w:t>alopurinolio</w:t>
      </w:r>
      <w:proofErr w:type="spellEnd"/>
      <w:r w:rsidRPr="00C97F10">
        <w:rPr>
          <w:szCs w:val="22"/>
        </w:rPr>
        <w:t xml:space="preserve"> (juo gydoma podagra), gali padidėti alerginių</w:t>
      </w:r>
      <w:r w:rsidRPr="00C97F10">
        <w:t xml:space="preserve"> odos reakcijų rizika</w:t>
      </w:r>
      <w:r w:rsidRPr="00C97F10">
        <w:rPr>
          <w:szCs w:val="22"/>
        </w:rPr>
        <w:t>.</w:t>
      </w:r>
    </w:p>
    <w:p w:rsidR="00810916" w:rsidRPr="00D2753D" w:rsidRDefault="00810916" w:rsidP="00810916">
      <w:pPr>
        <w:pStyle w:val="Regular"/>
        <w:numPr>
          <w:ilvl w:val="0"/>
          <w:numId w:val="1"/>
        </w:numPr>
        <w:tabs>
          <w:tab w:val="clear" w:pos="504"/>
          <w:tab w:val="num" w:pos="284"/>
        </w:tabs>
        <w:ind w:left="284" w:hanging="284"/>
        <w:rPr>
          <w:szCs w:val="22"/>
        </w:rPr>
      </w:pPr>
      <w:r w:rsidRPr="00D2753D">
        <w:rPr>
          <w:szCs w:val="22"/>
        </w:rPr>
        <w:t xml:space="preserve">Jeigu vartojate </w:t>
      </w:r>
      <w:proofErr w:type="spellStart"/>
      <w:r w:rsidRPr="00D2753D">
        <w:rPr>
          <w:szCs w:val="22"/>
        </w:rPr>
        <w:t>probenecido</w:t>
      </w:r>
      <w:proofErr w:type="spellEnd"/>
      <w:r w:rsidRPr="00D2753D">
        <w:rPr>
          <w:szCs w:val="22"/>
        </w:rPr>
        <w:t xml:space="preserve"> (vartojamas podagrai gydyti). Kartu vartojamas </w:t>
      </w:r>
      <w:proofErr w:type="spellStart"/>
      <w:r w:rsidRPr="00D2753D">
        <w:rPr>
          <w:szCs w:val="22"/>
        </w:rPr>
        <w:t>probenecidas</w:t>
      </w:r>
      <w:proofErr w:type="spellEnd"/>
      <w:r w:rsidRPr="00D2753D">
        <w:rPr>
          <w:szCs w:val="22"/>
        </w:rPr>
        <w:t xml:space="preserve"> gali mažinti </w:t>
      </w:r>
      <w:proofErr w:type="spellStart"/>
      <w:r w:rsidRPr="00D2753D">
        <w:rPr>
          <w:szCs w:val="22"/>
        </w:rPr>
        <w:t>amoksicilino</w:t>
      </w:r>
      <w:proofErr w:type="spellEnd"/>
      <w:r w:rsidRPr="00D2753D">
        <w:rPr>
          <w:szCs w:val="22"/>
        </w:rPr>
        <w:t xml:space="preserve"> šalinimą iš organizmo, todėl jį ir vartoti kartu nerekomenduojama</w:t>
      </w:r>
      <w:r>
        <w:rPr>
          <w:szCs w:val="22"/>
        </w:rPr>
        <w:t>.</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 xml:space="preserve">Jeigu vartojate vaistų, kurie neleidžia formuotis kraujo krešuliams (pvz., </w:t>
      </w:r>
      <w:proofErr w:type="spellStart"/>
      <w:r w:rsidRPr="00B537F2">
        <w:rPr>
          <w:szCs w:val="22"/>
        </w:rPr>
        <w:t>varfariną</w:t>
      </w:r>
      <w:proofErr w:type="spellEnd"/>
      <w:r w:rsidRPr="00B537F2">
        <w:rPr>
          <w:szCs w:val="22"/>
        </w:rPr>
        <w:t>), gali prireikti papildomų kraujo tyrimų.</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 xml:space="preserve">Jeigu vartojate kitų antibiotikų (pvz., </w:t>
      </w:r>
      <w:proofErr w:type="spellStart"/>
      <w:r w:rsidRPr="00B537F2">
        <w:rPr>
          <w:szCs w:val="22"/>
        </w:rPr>
        <w:t>tetraciklino</w:t>
      </w:r>
      <w:proofErr w:type="spellEnd"/>
      <w:r w:rsidRPr="00B537F2">
        <w:rPr>
          <w:szCs w:val="22"/>
        </w:rPr>
        <w:t xml:space="preserve">), gali sumažėti </w:t>
      </w:r>
      <w:proofErr w:type="spellStart"/>
      <w:r w:rsidRPr="00B537F2">
        <w:rPr>
          <w:szCs w:val="22"/>
        </w:rPr>
        <w:t>Amoxicillin</w:t>
      </w:r>
      <w:proofErr w:type="spellEnd"/>
      <w:r w:rsidRPr="00B537F2">
        <w:rPr>
          <w:szCs w:val="22"/>
        </w:rPr>
        <w:t xml:space="preserve"> MIP veiksmingumas.</w:t>
      </w:r>
    </w:p>
    <w:p w:rsidR="00810916" w:rsidRPr="00D2753D" w:rsidRDefault="00810916" w:rsidP="00810916">
      <w:pPr>
        <w:pStyle w:val="Regular"/>
        <w:numPr>
          <w:ilvl w:val="0"/>
          <w:numId w:val="1"/>
        </w:numPr>
        <w:tabs>
          <w:tab w:val="clear" w:pos="504"/>
          <w:tab w:val="num" w:pos="284"/>
        </w:tabs>
        <w:ind w:left="284" w:hanging="284"/>
        <w:rPr>
          <w:szCs w:val="22"/>
        </w:rPr>
      </w:pPr>
      <w:r w:rsidRPr="00D2753D">
        <w:rPr>
          <w:szCs w:val="22"/>
        </w:rPr>
        <w:t xml:space="preserve">Jeigu vartojate </w:t>
      </w:r>
      <w:proofErr w:type="spellStart"/>
      <w:r w:rsidRPr="00D2753D">
        <w:rPr>
          <w:szCs w:val="22"/>
        </w:rPr>
        <w:t>metotreksato</w:t>
      </w:r>
      <w:proofErr w:type="spellEnd"/>
      <w:r w:rsidRPr="00D2753D">
        <w:rPr>
          <w:szCs w:val="22"/>
        </w:rPr>
        <w:t xml:space="preserve"> (vartojamas vėžiui ir sunkiai žvynelinei gydyti). Penicilinai gali mažinti </w:t>
      </w:r>
      <w:proofErr w:type="spellStart"/>
      <w:r w:rsidRPr="00D2753D">
        <w:rPr>
          <w:szCs w:val="22"/>
        </w:rPr>
        <w:t>metotreksato</w:t>
      </w:r>
      <w:proofErr w:type="spellEnd"/>
      <w:r w:rsidRPr="00D2753D">
        <w:rPr>
          <w:szCs w:val="22"/>
        </w:rPr>
        <w:t xml:space="preserve"> šalinimą iš organizmo ir dėl to gali sukelti šalutinio poveikio padidėjimą.</w:t>
      </w:r>
    </w:p>
    <w:p w:rsidR="00810916" w:rsidRPr="00C97F10" w:rsidRDefault="00810916" w:rsidP="00810916">
      <w:pPr>
        <w:pStyle w:val="Regular"/>
        <w:ind w:left="504"/>
        <w:rPr>
          <w:b/>
        </w:rPr>
      </w:pPr>
    </w:p>
    <w:p w:rsidR="00810916" w:rsidRPr="00B537F2" w:rsidRDefault="00810916" w:rsidP="00810916">
      <w:pPr>
        <w:pStyle w:val="Regular"/>
        <w:rPr>
          <w:b/>
          <w:bCs/>
          <w:szCs w:val="22"/>
        </w:rPr>
      </w:pPr>
      <w:r w:rsidRPr="00B537F2">
        <w:rPr>
          <w:b/>
          <w:bCs/>
          <w:szCs w:val="22"/>
        </w:rPr>
        <w:t>Nėštumas</w:t>
      </w:r>
      <w:r w:rsidRPr="005A32FD">
        <w:rPr>
          <w:b/>
          <w:bCs/>
          <w:szCs w:val="22"/>
        </w:rPr>
        <w:t>,</w:t>
      </w:r>
      <w:r w:rsidRPr="008C0CD2">
        <w:rPr>
          <w:b/>
          <w:bCs/>
          <w:szCs w:val="22"/>
        </w:rPr>
        <w:t xml:space="preserve"> žindymo laikotarpis</w:t>
      </w:r>
      <w:r w:rsidRPr="00B537F2">
        <w:rPr>
          <w:b/>
          <w:bCs/>
          <w:szCs w:val="22"/>
        </w:rPr>
        <w:t xml:space="preserve"> ir vaisingumas</w:t>
      </w:r>
    </w:p>
    <w:p w:rsidR="00810916" w:rsidRPr="00B537F2" w:rsidRDefault="00810916" w:rsidP="00810916">
      <w:pPr>
        <w:pStyle w:val="Regular"/>
        <w:rPr>
          <w:szCs w:val="22"/>
        </w:rPr>
      </w:pPr>
      <w:r w:rsidRPr="00B537F2">
        <w:rPr>
          <w:szCs w:val="22"/>
        </w:rPr>
        <w:t>Jeigu esate nėščia, žindote kūdikį, manote, kad galbūt esate nėščia, arba planuojate pastoti, tai prieš vartodama šį vaistą, pasitarkite su savo gydytoju arba vaistininku.</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Vairavimas ir mechanizmų valdymas</w:t>
      </w:r>
    </w:p>
    <w:p w:rsidR="00810916" w:rsidRPr="00B537F2" w:rsidRDefault="00810916" w:rsidP="00810916">
      <w:pPr>
        <w:pStyle w:val="Regular"/>
        <w:rPr>
          <w:szCs w:val="22"/>
        </w:rPr>
      </w:pPr>
      <w:proofErr w:type="spellStart"/>
      <w:r w:rsidRPr="00B537F2">
        <w:rPr>
          <w:szCs w:val="22"/>
        </w:rPr>
        <w:t>Amoxicillin</w:t>
      </w:r>
      <w:proofErr w:type="spellEnd"/>
      <w:r w:rsidRPr="00B537F2">
        <w:rPr>
          <w:szCs w:val="22"/>
        </w:rPr>
        <w:t xml:space="preserve"> MIP gali sukelti šalutinį poveikį ir simptomus (pvz., alergines reakcijas, svaigulį ir traukulius), kurie gali sutrikdyti Jūsų gebėjimą vairuoti. Jeigu nesijaučiate gerai, vairuoti ir mechanizmų valdyti negalima.</w:t>
      </w:r>
    </w:p>
    <w:p w:rsidR="00810916" w:rsidRDefault="00810916" w:rsidP="00810916">
      <w:pPr>
        <w:pStyle w:val="Regular"/>
        <w:rPr>
          <w:szCs w:val="22"/>
        </w:rPr>
      </w:pPr>
    </w:p>
    <w:p w:rsidR="00810916" w:rsidRPr="00B537F2" w:rsidRDefault="00810916" w:rsidP="00810916">
      <w:pPr>
        <w:pStyle w:val="Regular"/>
        <w:rPr>
          <w:szCs w:val="22"/>
        </w:rPr>
      </w:pPr>
    </w:p>
    <w:p w:rsidR="00810916" w:rsidRPr="00B537F2" w:rsidRDefault="00810916" w:rsidP="00810916">
      <w:pPr>
        <w:pStyle w:val="Regular"/>
        <w:ind w:left="567" w:hanging="567"/>
        <w:rPr>
          <w:b/>
          <w:caps/>
          <w:szCs w:val="22"/>
        </w:rPr>
      </w:pPr>
      <w:r w:rsidRPr="00B537F2">
        <w:rPr>
          <w:b/>
          <w:szCs w:val="22"/>
        </w:rPr>
        <w:t>3.</w:t>
      </w:r>
      <w:r w:rsidRPr="00B537F2">
        <w:rPr>
          <w:b/>
          <w:szCs w:val="22"/>
        </w:rPr>
        <w:tab/>
        <w:t xml:space="preserve">Kaip vartoti </w:t>
      </w:r>
      <w:proofErr w:type="spellStart"/>
      <w:r w:rsidRPr="00B537F2">
        <w:rPr>
          <w:b/>
          <w:szCs w:val="22"/>
        </w:rPr>
        <w:t>Amoxicillin</w:t>
      </w:r>
      <w:proofErr w:type="spellEnd"/>
      <w:r w:rsidRPr="00B537F2">
        <w:rPr>
          <w:b/>
          <w:szCs w:val="22"/>
        </w:rPr>
        <w:t xml:space="preserve"> MIP</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bCs/>
          <w:szCs w:val="22"/>
        </w:rPr>
        <w:t xml:space="preserve">Visada vartokite šį vaistą tiksliai, kaip nurodė gydytojas </w:t>
      </w:r>
      <w:r w:rsidRPr="00B537F2">
        <w:t>arba vaistininkas</w:t>
      </w:r>
      <w:r w:rsidRPr="00B537F2">
        <w:rPr>
          <w:bCs/>
          <w:szCs w:val="22"/>
        </w:rPr>
        <w:t>. Jeigu abejojate, kreipkitės</w:t>
      </w:r>
      <w:r w:rsidRPr="00B537F2">
        <w:rPr>
          <w:szCs w:val="22"/>
        </w:rPr>
        <w:t xml:space="preserve"> į gydytoją arba vaistininką.</w:t>
      </w:r>
    </w:p>
    <w:p w:rsidR="00810916" w:rsidRPr="00B537F2" w:rsidRDefault="00810916" w:rsidP="00810916">
      <w:pPr>
        <w:pStyle w:val="Regular"/>
        <w:rPr>
          <w:szCs w:val="22"/>
        </w:rPr>
      </w:pPr>
    </w:p>
    <w:p w:rsidR="00810916" w:rsidRPr="00B537F2" w:rsidRDefault="00810916" w:rsidP="00810916">
      <w:pPr>
        <w:pStyle w:val="Sraopastraipa"/>
        <w:numPr>
          <w:ilvl w:val="0"/>
          <w:numId w:val="17"/>
        </w:numPr>
        <w:ind w:left="284" w:hanging="284"/>
        <w:rPr>
          <w:szCs w:val="22"/>
        </w:rPr>
      </w:pPr>
      <w:r w:rsidRPr="00B537F2">
        <w:rPr>
          <w:szCs w:val="22"/>
        </w:rPr>
        <w:t>Tabletę galima susmulkinti vandenyje ir išgerti arba nuryti visą, užsigeriant pakankamu kiekiu vandens (pvz.: stikline vandens). Tabletė gali būti skaldoma, norint koreguoti dozę arba palengvinti rijimą.</w:t>
      </w:r>
    </w:p>
    <w:p w:rsidR="00810916" w:rsidRPr="00B537F2" w:rsidRDefault="00810916" w:rsidP="00810916">
      <w:pPr>
        <w:pStyle w:val="BT-EMEASMCA"/>
        <w:tabs>
          <w:tab w:val="clear" w:pos="360"/>
        </w:tabs>
      </w:pPr>
      <w:r w:rsidRPr="00B537F2">
        <w:t>Dozes paskirstykite taip, kad jas išgertumėte vienodais laiko intervalais ne dažniau kaip kas 4 valandas.</w:t>
      </w:r>
    </w:p>
    <w:p w:rsidR="00810916" w:rsidRPr="00B537F2" w:rsidRDefault="00810916" w:rsidP="00810916">
      <w:pPr>
        <w:pStyle w:val="Regular"/>
        <w:ind w:left="504"/>
        <w:rPr>
          <w:b/>
          <w:bCs/>
          <w:szCs w:val="22"/>
        </w:rPr>
      </w:pPr>
    </w:p>
    <w:p w:rsidR="00810916" w:rsidRPr="005A32FD" w:rsidRDefault="00810916" w:rsidP="00810916">
      <w:pPr>
        <w:pStyle w:val="Regular"/>
        <w:rPr>
          <w:szCs w:val="22"/>
        </w:rPr>
      </w:pPr>
      <w:r w:rsidRPr="00B537F2">
        <w:rPr>
          <w:szCs w:val="22"/>
        </w:rPr>
        <w:t>Įprasta</w:t>
      </w:r>
      <w:r w:rsidRPr="00C97F10">
        <w:t xml:space="preserve"> dozė </w:t>
      </w:r>
      <w:r w:rsidRPr="005A32FD">
        <w:rPr>
          <w:szCs w:val="22"/>
        </w:rPr>
        <w:t>yra</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Vaikams, kurie sveria mažiau kaip 40 kg</w:t>
      </w:r>
    </w:p>
    <w:p w:rsidR="00810916" w:rsidRPr="00B537F2" w:rsidRDefault="00810916" w:rsidP="00810916">
      <w:pPr>
        <w:pStyle w:val="Regular"/>
        <w:rPr>
          <w:szCs w:val="22"/>
        </w:rPr>
      </w:pPr>
      <w:r w:rsidRPr="00B537F2">
        <w:rPr>
          <w:szCs w:val="22"/>
        </w:rPr>
        <w:t>Visos dozės yra apskaičiuojamos pagal vaiko kūno masę kilogramais.</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 xml:space="preserve">Jūsų gydytojas nurodys, kiek </w:t>
      </w:r>
      <w:proofErr w:type="spellStart"/>
      <w:r w:rsidRPr="00B537F2">
        <w:rPr>
          <w:szCs w:val="22"/>
        </w:rPr>
        <w:t>Amoxicillin</w:t>
      </w:r>
      <w:proofErr w:type="spellEnd"/>
      <w:r w:rsidRPr="00B537F2">
        <w:rPr>
          <w:szCs w:val="22"/>
        </w:rPr>
        <w:t xml:space="preserve"> MIP reikia sugirdyti Jūsų kūdikiui arba vaikui.</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 xml:space="preserve">Įprasta dozė yra </w:t>
      </w:r>
      <w:r w:rsidRPr="00C97F10">
        <w:t xml:space="preserve">nuo </w:t>
      </w:r>
      <w:r w:rsidRPr="005A32FD">
        <w:rPr>
          <w:szCs w:val="22"/>
        </w:rPr>
        <w:t>40 </w:t>
      </w:r>
      <w:r w:rsidRPr="00C97F10">
        <w:t xml:space="preserve">mg iki </w:t>
      </w:r>
      <w:r w:rsidRPr="005A32FD">
        <w:rPr>
          <w:szCs w:val="22"/>
        </w:rPr>
        <w:t>90 </w:t>
      </w:r>
      <w:r w:rsidRPr="00C97F10">
        <w:t xml:space="preserve">mg </w:t>
      </w:r>
      <w:r w:rsidRPr="00B537F2">
        <w:rPr>
          <w:szCs w:val="22"/>
        </w:rPr>
        <w:t xml:space="preserve">kiekvienam kilogramui kūno masės </w:t>
      </w:r>
      <w:r w:rsidRPr="00C97F10">
        <w:t>per parą</w:t>
      </w:r>
      <w:r w:rsidRPr="00B537F2">
        <w:rPr>
          <w:szCs w:val="22"/>
        </w:rPr>
        <w:t>, kurią reikia padalyti į dvi ar tris lygias dalis ir suvartoti atitinkamai per du ar tris kartus.</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Didžiausia rekomenduojama dozė yra 100 mg kiekvienam kilogramui kūno masės per parą.</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Suaugusiesiems, senyviems pacientams ir 40 kg ar daugiau sveriantiems vaikams</w:t>
      </w:r>
    </w:p>
    <w:p w:rsidR="00810916" w:rsidRPr="00B537F2" w:rsidRDefault="00810916" w:rsidP="00810916">
      <w:pPr>
        <w:pStyle w:val="Regular"/>
        <w:rPr>
          <w:szCs w:val="22"/>
        </w:rPr>
      </w:pPr>
      <w:r w:rsidRPr="00B537F2">
        <w:rPr>
          <w:szCs w:val="22"/>
        </w:rPr>
        <w:t xml:space="preserve">Įprasta </w:t>
      </w:r>
      <w:proofErr w:type="spellStart"/>
      <w:r w:rsidRPr="00B537F2">
        <w:rPr>
          <w:szCs w:val="22"/>
        </w:rPr>
        <w:t>Amoxicillin</w:t>
      </w:r>
      <w:proofErr w:type="spellEnd"/>
      <w:r w:rsidRPr="00B537F2">
        <w:rPr>
          <w:szCs w:val="22"/>
        </w:rPr>
        <w:t xml:space="preserve"> MIP dozė yra nuo 250 mg iki 500 mg tris kartus per parą arba nuo 750 mg iki 1 g kas 12 valandų, atsižvelgiant į ligos sunkumą ir infekcijos rūšį.</w:t>
      </w:r>
    </w:p>
    <w:p w:rsidR="00810916" w:rsidRPr="00C97F10" w:rsidRDefault="00810916" w:rsidP="00810916">
      <w:pPr>
        <w:pStyle w:val="Regular"/>
        <w:rPr>
          <w:b/>
        </w:rPr>
      </w:pPr>
    </w:p>
    <w:p w:rsidR="00810916" w:rsidRPr="00B537F2" w:rsidRDefault="00810916" w:rsidP="00810916">
      <w:pPr>
        <w:pStyle w:val="Regular"/>
        <w:numPr>
          <w:ilvl w:val="0"/>
          <w:numId w:val="1"/>
        </w:numPr>
        <w:tabs>
          <w:tab w:val="clear" w:pos="504"/>
          <w:tab w:val="num" w:pos="284"/>
        </w:tabs>
        <w:ind w:left="284" w:hanging="284"/>
        <w:rPr>
          <w:szCs w:val="22"/>
        </w:rPr>
      </w:pPr>
      <w:r w:rsidRPr="005A32FD">
        <w:rPr>
          <w:b/>
          <w:szCs w:val="22"/>
        </w:rPr>
        <w:t xml:space="preserve">Sunki infekcinė liga. </w:t>
      </w:r>
      <w:r w:rsidRPr="00B537F2">
        <w:rPr>
          <w:szCs w:val="22"/>
        </w:rPr>
        <w:t>Nuo 750 mg iki 1 g tris kartus per parą.</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b/>
          <w:szCs w:val="22"/>
        </w:rPr>
        <w:lastRenderedPageBreak/>
        <w:t xml:space="preserve">Šlapimo takų infekcinė liga. </w:t>
      </w:r>
      <w:r w:rsidRPr="00B537F2">
        <w:rPr>
          <w:szCs w:val="22"/>
        </w:rPr>
        <w:t>3 g dozė du kartus per parą vieną dieną.</w:t>
      </w:r>
    </w:p>
    <w:p w:rsidR="00810916" w:rsidRPr="00B537F2" w:rsidRDefault="00810916" w:rsidP="00810916">
      <w:pPr>
        <w:pStyle w:val="Regular"/>
        <w:numPr>
          <w:ilvl w:val="0"/>
          <w:numId w:val="1"/>
        </w:numPr>
        <w:tabs>
          <w:tab w:val="clear" w:pos="504"/>
          <w:tab w:val="num" w:pos="284"/>
        </w:tabs>
        <w:ind w:left="284" w:hanging="284"/>
        <w:rPr>
          <w:szCs w:val="22"/>
        </w:rPr>
      </w:pPr>
      <w:proofErr w:type="spellStart"/>
      <w:r w:rsidRPr="00B537F2">
        <w:rPr>
          <w:b/>
          <w:szCs w:val="22"/>
        </w:rPr>
        <w:t>Laimo</w:t>
      </w:r>
      <w:proofErr w:type="spellEnd"/>
      <w:r w:rsidRPr="00B537F2">
        <w:rPr>
          <w:b/>
          <w:szCs w:val="22"/>
        </w:rPr>
        <w:t xml:space="preserve"> liga (infekcinė liga, kurią perneša parazitai, vadinami erkėmis). </w:t>
      </w:r>
      <w:r w:rsidRPr="00B537F2">
        <w:rPr>
          <w:szCs w:val="22"/>
        </w:rPr>
        <w:t>Izoliuota raudonė (pradinė ligos stadija: raudonos ar rožinės spalvos, žiedo formos išbėrimas): 4 g per parą. Sisteminės apraiškos (vėlesnė ligos stadija: sunkesni simptomai arba kai liga išplinta organizme): iki 6 g per parą.</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b/>
          <w:szCs w:val="22"/>
        </w:rPr>
        <w:t xml:space="preserve">Skrandžio opos. </w:t>
      </w:r>
      <w:r w:rsidRPr="00B537F2">
        <w:rPr>
          <w:szCs w:val="22"/>
        </w:rPr>
        <w:t>Viena 750 mg arba viena 1 g dozė du kartus per parą 7 paras kartu su kitais antibiotikais ir vaistais skrandžio opoms gydyti.</w:t>
      </w:r>
    </w:p>
    <w:p w:rsidR="00810916" w:rsidRPr="005A32FD" w:rsidRDefault="00810916" w:rsidP="00810916">
      <w:pPr>
        <w:pStyle w:val="Regular"/>
        <w:numPr>
          <w:ilvl w:val="0"/>
          <w:numId w:val="1"/>
        </w:numPr>
        <w:tabs>
          <w:tab w:val="clear" w:pos="504"/>
          <w:tab w:val="num" w:pos="284"/>
        </w:tabs>
        <w:ind w:left="284" w:hanging="284"/>
        <w:rPr>
          <w:szCs w:val="22"/>
        </w:rPr>
      </w:pPr>
      <w:r w:rsidRPr="00B537F2">
        <w:rPr>
          <w:b/>
          <w:szCs w:val="22"/>
        </w:rPr>
        <w:t xml:space="preserve">Norint išvengti infekcinės širdies ligos chirurginės </w:t>
      </w:r>
      <w:r w:rsidRPr="00C97F10">
        <w:rPr>
          <w:b/>
        </w:rPr>
        <w:t xml:space="preserve">operacijos </w:t>
      </w:r>
      <w:r w:rsidRPr="005A32FD">
        <w:rPr>
          <w:b/>
          <w:szCs w:val="22"/>
        </w:rPr>
        <w:t>metu</w:t>
      </w:r>
      <w:r w:rsidRPr="005A32FD">
        <w:rPr>
          <w:szCs w:val="22"/>
        </w:rPr>
        <w:t>. Dozė priklausys nuo operacijos pobūdžio. Tuo pačiu laiku gali būti skiriami  ir kiti vaistai. Išsamiau paaiškins Jūsų gydytojas, vaistininkas ar slaugytojas.</w:t>
      </w:r>
    </w:p>
    <w:p w:rsidR="00810916" w:rsidRPr="00B537F2" w:rsidRDefault="00810916" w:rsidP="00810916">
      <w:pPr>
        <w:pStyle w:val="Regular"/>
        <w:numPr>
          <w:ilvl w:val="0"/>
          <w:numId w:val="1"/>
        </w:numPr>
        <w:tabs>
          <w:tab w:val="clear" w:pos="504"/>
          <w:tab w:val="num" w:pos="284"/>
        </w:tabs>
        <w:ind w:left="284" w:hanging="284"/>
        <w:rPr>
          <w:szCs w:val="22"/>
        </w:rPr>
      </w:pPr>
      <w:r w:rsidRPr="005A32FD">
        <w:rPr>
          <w:szCs w:val="22"/>
        </w:rPr>
        <w:t>Didžiausia</w:t>
      </w:r>
      <w:r w:rsidRPr="008C0CD2">
        <w:rPr>
          <w:szCs w:val="22"/>
        </w:rPr>
        <w:t xml:space="preserve"> rekomenduojama dozė yra </w:t>
      </w:r>
      <w:r w:rsidRPr="00B537F2">
        <w:rPr>
          <w:szCs w:val="22"/>
        </w:rPr>
        <w:t>6 g per parą.</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Inkstų veiklos sutrikimai</w:t>
      </w:r>
    </w:p>
    <w:p w:rsidR="00810916" w:rsidRPr="00B537F2" w:rsidRDefault="00810916" w:rsidP="00810916">
      <w:pPr>
        <w:pStyle w:val="Regular"/>
        <w:rPr>
          <w:szCs w:val="22"/>
        </w:rPr>
      </w:pPr>
      <w:r w:rsidRPr="00B537F2">
        <w:rPr>
          <w:szCs w:val="22"/>
        </w:rPr>
        <w:t>Jeigu Jums yra inkstų veiklos sutrikimų, Jums skiriama dozė gali būti mažesnė už įprastą dozę.</w:t>
      </w:r>
    </w:p>
    <w:p w:rsidR="00810916" w:rsidRPr="00B537F2" w:rsidRDefault="00810916" w:rsidP="00810916">
      <w:pPr>
        <w:pStyle w:val="Regular"/>
        <w:rPr>
          <w:szCs w:val="22"/>
        </w:rPr>
      </w:pPr>
    </w:p>
    <w:p w:rsidR="00810916" w:rsidRPr="005A32FD" w:rsidRDefault="00810916" w:rsidP="00810916">
      <w:pPr>
        <w:pStyle w:val="Regular"/>
        <w:rPr>
          <w:b/>
          <w:bCs/>
          <w:szCs w:val="22"/>
        </w:rPr>
      </w:pPr>
      <w:r w:rsidRPr="00B537F2">
        <w:rPr>
          <w:b/>
          <w:bCs/>
          <w:szCs w:val="22"/>
        </w:rPr>
        <w:t xml:space="preserve">Ką daryti pavartojus per didelę </w:t>
      </w:r>
      <w:proofErr w:type="spellStart"/>
      <w:r w:rsidRPr="00B537F2">
        <w:rPr>
          <w:b/>
          <w:bCs/>
          <w:szCs w:val="22"/>
        </w:rPr>
        <w:t>Amoxicillin</w:t>
      </w:r>
      <w:proofErr w:type="spellEnd"/>
      <w:r w:rsidRPr="00B537F2">
        <w:rPr>
          <w:b/>
          <w:bCs/>
          <w:szCs w:val="22"/>
        </w:rPr>
        <w:t xml:space="preserve"> </w:t>
      </w:r>
      <w:r w:rsidRPr="005A32FD">
        <w:rPr>
          <w:b/>
          <w:bCs/>
          <w:szCs w:val="22"/>
        </w:rPr>
        <w:t>MIP dozę?</w:t>
      </w:r>
    </w:p>
    <w:p w:rsidR="00810916" w:rsidRPr="00B537F2" w:rsidRDefault="00810916" w:rsidP="00810916">
      <w:pPr>
        <w:pStyle w:val="Regular"/>
        <w:rPr>
          <w:bCs/>
          <w:szCs w:val="22"/>
        </w:rPr>
      </w:pPr>
      <w:r w:rsidRPr="00B537F2">
        <w:rPr>
          <w:szCs w:val="22"/>
        </w:rPr>
        <w:t xml:space="preserve">Jei išgėrėte per daug </w:t>
      </w:r>
      <w:proofErr w:type="spellStart"/>
      <w:r w:rsidRPr="00B537F2">
        <w:rPr>
          <w:szCs w:val="22"/>
        </w:rPr>
        <w:t>Amoxicillin</w:t>
      </w:r>
      <w:proofErr w:type="spellEnd"/>
      <w:r w:rsidRPr="00B537F2">
        <w:rPr>
          <w:szCs w:val="22"/>
        </w:rPr>
        <w:t xml:space="preserve"> MIP, gali pasireikšti skrandžio veiklos sutrikimas (pykinimas, vėmimas ar viduriavimas) arba šlapime gali susiformuoti kristalai, dėl kurių šlapimas gali būti drumstas arba gali sutrikti </w:t>
      </w:r>
      <w:proofErr w:type="spellStart"/>
      <w:r w:rsidRPr="00B537F2">
        <w:rPr>
          <w:szCs w:val="22"/>
        </w:rPr>
        <w:t>šlapinimasis</w:t>
      </w:r>
      <w:proofErr w:type="spellEnd"/>
      <w:r w:rsidRPr="00B537F2">
        <w:rPr>
          <w:szCs w:val="22"/>
        </w:rPr>
        <w:t>. Kuo greičiau pasikalbėkite su savo gydytoju. Pasiimkite vaistą, kad galėtumėte parodyti jį  gydytojui</w:t>
      </w:r>
      <w:r w:rsidRPr="00B537F2">
        <w:rPr>
          <w:bCs/>
          <w:szCs w:val="22"/>
        </w:rPr>
        <w:t>.</w:t>
      </w:r>
    </w:p>
    <w:p w:rsidR="00810916" w:rsidRPr="00B537F2" w:rsidRDefault="00810916" w:rsidP="00810916">
      <w:pPr>
        <w:pStyle w:val="Regular"/>
        <w:rPr>
          <w:szCs w:val="22"/>
        </w:rPr>
      </w:pPr>
    </w:p>
    <w:p w:rsidR="00810916" w:rsidRPr="00B537F2" w:rsidRDefault="00810916" w:rsidP="00810916">
      <w:pPr>
        <w:pStyle w:val="Regular"/>
        <w:rPr>
          <w:b/>
          <w:bCs/>
          <w:szCs w:val="22"/>
        </w:rPr>
      </w:pPr>
      <w:r w:rsidRPr="00B537F2">
        <w:rPr>
          <w:b/>
          <w:bCs/>
          <w:szCs w:val="22"/>
        </w:rPr>
        <w:t xml:space="preserve">Pamiršus pavartoti </w:t>
      </w:r>
      <w:proofErr w:type="spellStart"/>
      <w:r w:rsidRPr="00B537F2">
        <w:rPr>
          <w:b/>
          <w:bCs/>
          <w:szCs w:val="22"/>
        </w:rPr>
        <w:t>Amoxicillin</w:t>
      </w:r>
      <w:proofErr w:type="spellEnd"/>
      <w:r w:rsidRPr="00B537F2">
        <w:rPr>
          <w:b/>
          <w:bCs/>
          <w:szCs w:val="22"/>
        </w:rPr>
        <w:t xml:space="preserve"> MIP</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 xml:space="preserve">Jei pamiršote išgerti vaisto dozę, išgerkite vaisto iškart, kai atsiminėte. </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Negerkite kitos dozės per greitai, palaukite maždaug 4 valandas ir tada išgerkite kitą dozę.</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Negalima vartoti dvigubos dozės norint kompensuoti praleistą dozę.</w:t>
      </w:r>
    </w:p>
    <w:p w:rsidR="00810916" w:rsidRPr="00B537F2" w:rsidRDefault="00810916" w:rsidP="00810916">
      <w:pPr>
        <w:pStyle w:val="Regular"/>
        <w:rPr>
          <w:szCs w:val="22"/>
        </w:rPr>
      </w:pPr>
    </w:p>
    <w:p w:rsidR="00810916" w:rsidRPr="00C97F10" w:rsidRDefault="00810916" w:rsidP="00810916">
      <w:pPr>
        <w:pStyle w:val="Regular"/>
        <w:rPr>
          <w:b/>
        </w:rPr>
      </w:pPr>
      <w:r w:rsidRPr="00B537F2">
        <w:rPr>
          <w:b/>
          <w:bCs/>
          <w:szCs w:val="22"/>
        </w:rPr>
        <w:t xml:space="preserve">Kiek laiko vartoti </w:t>
      </w:r>
      <w:proofErr w:type="spellStart"/>
      <w:r w:rsidRPr="00B537F2">
        <w:rPr>
          <w:b/>
          <w:bCs/>
          <w:szCs w:val="22"/>
        </w:rPr>
        <w:t>Amoxicillin</w:t>
      </w:r>
      <w:proofErr w:type="spellEnd"/>
      <w:r w:rsidRPr="00B537F2">
        <w:rPr>
          <w:b/>
          <w:bCs/>
          <w:szCs w:val="22"/>
        </w:rPr>
        <w:t xml:space="preserve"> MIP?</w:t>
      </w:r>
    </w:p>
    <w:p w:rsidR="00810916" w:rsidRPr="00B537F2" w:rsidRDefault="00810916" w:rsidP="00810916">
      <w:pPr>
        <w:pStyle w:val="Regular"/>
        <w:numPr>
          <w:ilvl w:val="0"/>
          <w:numId w:val="1"/>
        </w:numPr>
        <w:tabs>
          <w:tab w:val="clear" w:pos="504"/>
          <w:tab w:val="num" w:pos="284"/>
        </w:tabs>
        <w:ind w:left="284" w:hanging="284"/>
        <w:rPr>
          <w:szCs w:val="22"/>
        </w:rPr>
      </w:pPr>
      <w:r w:rsidRPr="005A32FD">
        <w:rPr>
          <w:szCs w:val="22"/>
        </w:rPr>
        <w:t xml:space="preserve">Vartokite </w:t>
      </w:r>
      <w:proofErr w:type="spellStart"/>
      <w:r w:rsidRPr="005A32FD">
        <w:rPr>
          <w:szCs w:val="22"/>
        </w:rPr>
        <w:t>Amoxicillin</w:t>
      </w:r>
      <w:proofErr w:type="spellEnd"/>
      <w:r w:rsidRPr="005A32FD">
        <w:rPr>
          <w:szCs w:val="22"/>
        </w:rPr>
        <w:t xml:space="preserve"> MIP tiek, kiek nurodė Jūsų gydytojas</w:t>
      </w:r>
      <w:r w:rsidRPr="00B537F2">
        <w:rPr>
          <w:szCs w:val="22"/>
        </w:rPr>
        <w:t xml:space="preserve">, net jeigu jaučiatės geriau. Kad infekcija būtų įveikta, Jūs turite išgerti kiekvieną dozę. Jeigu organizme lieka bakterijų, infekcinė liga gali atsinaujinti. </w:t>
      </w:r>
    </w:p>
    <w:p w:rsidR="00810916" w:rsidRPr="00B537F2" w:rsidRDefault="00810916" w:rsidP="00810916">
      <w:pPr>
        <w:pStyle w:val="Regular"/>
        <w:numPr>
          <w:ilvl w:val="0"/>
          <w:numId w:val="1"/>
        </w:numPr>
        <w:tabs>
          <w:tab w:val="clear" w:pos="504"/>
          <w:tab w:val="num" w:pos="284"/>
        </w:tabs>
        <w:ind w:left="284" w:hanging="284"/>
        <w:rPr>
          <w:szCs w:val="22"/>
        </w:rPr>
      </w:pPr>
      <w:r w:rsidRPr="00B537F2">
        <w:rPr>
          <w:szCs w:val="22"/>
        </w:rPr>
        <w:t>Jeigu pabaigus gydymą vis dar blogai jaučiatės, kreipkitės į gydytoją pakartotinai.</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szCs w:val="22"/>
        </w:rPr>
        <w:t xml:space="preserve">Ilgą laiką vartojant </w:t>
      </w:r>
      <w:proofErr w:type="spellStart"/>
      <w:r w:rsidRPr="00B537F2">
        <w:rPr>
          <w:szCs w:val="22"/>
        </w:rPr>
        <w:t>Amoxicillin</w:t>
      </w:r>
      <w:proofErr w:type="spellEnd"/>
      <w:r w:rsidRPr="00B537F2">
        <w:rPr>
          <w:szCs w:val="22"/>
        </w:rPr>
        <w:t xml:space="preserve"> MIP, gali pasireikšti pienligė (</w:t>
      </w:r>
      <w:proofErr w:type="spellStart"/>
      <w:r w:rsidRPr="00B537F2">
        <w:rPr>
          <w:szCs w:val="22"/>
        </w:rPr>
        <w:t>mieliagrybių</w:t>
      </w:r>
      <w:proofErr w:type="spellEnd"/>
      <w:r w:rsidRPr="00B537F2">
        <w:rPr>
          <w:szCs w:val="22"/>
        </w:rPr>
        <w:t xml:space="preserve"> sukelta kūno gleivinių infekcinė liga dėl kurios gali pasireikšti perštėjimas, niežulys ir baltos išskyros). Jeigu pasireiškia šis sutrikimas, apie tai pasakykite gydytojui.</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szCs w:val="22"/>
        </w:rPr>
        <w:t xml:space="preserve">Jeigu ilgą laiką vartojate </w:t>
      </w:r>
      <w:proofErr w:type="spellStart"/>
      <w:r w:rsidRPr="00B537F2">
        <w:rPr>
          <w:szCs w:val="22"/>
        </w:rPr>
        <w:t>Amoxicillin</w:t>
      </w:r>
      <w:proofErr w:type="spellEnd"/>
      <w:r w:rsidRPr="00B537F2">
        <w:rPr>
          <w:szCs w:val="22"/>
        </w:rPr>
        <w:t xml:space="preserve"> MIP, Jūsų gydytojas gali skirti atlikti papildomus tyrimus, kad įvertintų, ar Jūsų inkstų ir kepenų veikla bei kraujas yra normalūs.</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szCs w:val="22"/>
        </w:rPr>
        <w:t>Jeigu kiltų daugiau klausimų dėl šio vaisto vartojimo, kreipkitės į gydytoją arba vaistininką.</w:t>
      </w:r>
    </w:p>
    <w:p w:rsidR="00810916" w:rsidRDefault="00810916" w:rsidP="00810916">
      <w:pPr>
        <w:pStyle w:val="Regular"/>
        <w:rPr>
          <w:szCs w:val="22"/>
        </w:rPr>
      </w:pPr>
    </w:p>
    <w:p w:rsidR="00810916" w:rsidRPr="00B537F2" w:rsidRDefault="00810916" w:rsidP="00810916">
      <w:pPr>
        <w:pStyle w:val="Regular"/>
        <w:rPr>
          <w:szCs w:val="22"/>
        </w:rPr>
      </w:pPr>
    </w:p>
    <w:p w:rsidR="00810916" w:rsidRPr="00B537F2" w:rsidRDefault="00810916" w:rsidP="00810916">
      <w:pPr>
        <w:pStyle w:val="Regular"/>
        <w:ind w:left="567" w:hanging="567"/>
        <w:rPr>
          <w:b/>
          <w:caps/>
          <w:szCs w:val="22"/>
        </w:rPr>
      </w:pPr>
      <w:r w:rsidRPr="00B537F2">
        <w:rPr>
          <w:b/>
          <w:caps/>
          <w:szCs w:val="22"/>
        </w:rPr>
        <w:t>4.</w:t>
      </w:r>
      <w:r w:rsidRPr="00B537F2">
        <w:rPr>
          <w:b/>
          <w:szCs w:val="22"/>
        </w:rPr>
        <w:tab/>
        <w:t>Galimas šalutinis poveikis</w:t>
      </w:r>
    </w:p>
    <w:p w:rsidR="00810916" w:rsidRPr="00B537F2" w:rsidRDefault="00810916" w:rsidP="00810916">
      <w:pPr>
        <w:pStyle w:val="Regular"/>
        <w:rPr>
          <w:szCs w:val="22"/>
        </w:rPr>
      </w:pPr>
    </w:p>
    <w:p w:rsidR="00810916" w:rsidRPr="00B537F2" w:rsidRDefault="00810916" w:rsidP="00810916">
      <w:pPr>
        <w:pStyle w:val="Regular"/>
        <w:rPr>
          <w:szCs w:val="22"/>
        </w:rPr>
      </w:pPr>
      <w:r w:rsidRPr="00C97F10">
        <w:rPr>
          <w:szCs w:val="22"/>
        </w:rPr>
        <w:t xml:space="preserve">Šis vaistas, </w:t>
      </w:r>
      <w:r w:rsidRPr="00B537F2">
        <w:rPr>
          <w:bCs/>
          <w:szCs w:val="22"/>
        </w:rPr>
        <w:t xml:space="preserve">kaip ir </w:t>
      </w:r>
      <w:r w:rsidRPr="00C97F10">
        <w:rPr>
          <w:szCs w:val="22"/>
        </w:rPr>
        <w:t xml:space="preserve">visi </w:t>
      </w:r>
      <w:r w:rsidRPr="00B537F2">
        <w:rPr>
          <w:bCs/>
          <w:szCs w:val="22"/>
        </w:rPr>
        <w:t>kiti, gali sukelti šalutinį poveikį, nors jis pasireiškia ne</w:t>
      </w:r>
      <w:r w:rsidRPr="00B537F2">
        <w:rPr>
          <w:szCs w:val="22"/>
        </w:rPr>
        <w:t xml:space="preserve"> visiems žmonėms.</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 xml:space="preserve">Nutraukite </w:t>
      </w:r>
      <w:proofErr w:type="spellStart"/>
      <w:r w:rsidRPr="00B537F2">
        <w:rPr>
          <w:b/>
          <w:szCs w:val="22"/>
        </w:rPr>
        <w:t>Amoxicillin</w:t>
      </w:r>
      <w:proofErr w:type="spellEnd"/>
      <w:r w:rsidRPr="00B537F2">
        <w:rPr>
          <w:b/>
          <w:szCs w:val="22"/>
        </w:rPr>
        <w:t xml:space="preserve"> MIP vartojimą ir nedelsdami kreipkitės į gydytoją, jeigu pastebėjote kurį nors toliau išvardytą sunkų šalutinį poveikį – Jums gali prireikti skubiai suteikti medicininę pagalbą.</w:t>
      </w:r>
    </w:p>
    <w:p w:rsidR="00810916" w:rsidRPr="00B537F2" w:rsidRDefault="00810916" w:rsidP="00810916">
      <w:pPr>
        <w:pStyle w:val="Regular"/>
        <w:rPr>
          <w:b/>
          <w:szCs w:val="22"/>
        </w:rPr>
      </w:pPr>
    </w:p>
    <w:p w:rsidR="00810916" w:rsidRPr="005A32FD" w:rsidRDefault="00810916" w:rsidP="00810916">
      <w:pPr>
        <w:pStyle w:val="Regular"/>
        <w:rPr>
          <w:szCs w:val="22"/>
        </w:rPr>
      </w:pPr>
      <w:r w:rsidRPr="00C97F10">
        <w:t xml:space="preserve">Toliau išvardytas </w:t>
      </w:r>
      <w:r w:rsidRPr="00B537F2">
        <w:rPr>
          <w:szCs w:val="22"/>
        </w:rPr>
        <w:t>šalutinis poveikis yra labai retas (gali pasireikšti rečiau kaip 1 iš 10000 žmonių)</w:t>
      </w:r>
    </w:p>
    <w:p w:rsidR="00810916" w:rsidRPr="00B537F2" w:rsidRDefault="00810916" w:rsidP="00810916">
      <w:pPr>
        <w:pStyle w:val="Regular"/>
        <w:rPr>
          <w:szCs w:val="22"/>
        </w:rPr>
      </w:pPr>
    </w:p>
    <w:p w:rsidR="00810916" w:rsidRPr="00B537F2" w:rsidRDefault="00810916" w:rsidP="00810916">
      <w:pPr>
        <w:pStyle w:val="Regular"/>
        <w:numPr>
          <w:ilvl w:val="0"/>
          <w:numId w:val="4"/>
        </w:numPr>
        <w:ind w:left="284" w:hanging="284"/>
        <w:rPr>
          <w:szCs w:val="22"/>
        </w:rPr>
      </w:pPr>
      <w:r w:rsidRPr="00B537F2">
        <w:rPr>
          <w:szCs w:val="22"/>
        </w:rPr>
        <w:t>Alerginės reakcijos, kurių požymiai gali būti: odos niežėjimas ar išbėrimas, veido, lūpų, liežuvio arba kūno tinimas ar kvėpavimo pasunkėjimas. Toks poveikis gali būti sunkus ir kartais mirtinas.</w:t>
      </w:r>
    </w:p>
    <w:p w:rsidR="00810916" w:rsidRPr="00B537F2" w:rsidRDefault="00810916" w:rsidP="00810916">
      <w:pPr>
        <w:pStyle w:val="Regular"/>
        <w:numPr>
          <w:ilvl w:val="0"/>
          <w:numId w:val="5"/>
        </w:numPr>
        <w:ind w:left="284" w:hanging="284"/>
        <w:rPr>
          <w:szCs w:val="22"/>
        </w:rPr>
      </w:pPr>
      <w:r w:rsidRPr="00B537F2">
        <w:rPr>
          <w:szCs w:val="22"/>
        </w:rPr>
        <w:lastRenderedPageBreak/>
        <w:t>Išbėrimas arba taisyklingos plokščios raudonos apvalios dėmės po oda arba odos mėlynės. Toks poveikis pasireiškia dėl alerginės reakcijos pasireiškus kraujagyslių sienelės uždegimui. Jis gali būti susijęs su sąnarių skausmu (artritu) ir inkstų veiklos sutrikimais.</w:t>
      </w:r>
    </w:p>
    <w:p w:rsidR="00810916" w:rsidRPr="00B537F2" w:rsidRDefault="00810916" w:rsidP="00810916">
      <w:pPr>
        <w:pStyle w:val="Regular"/>
        <w:numPr>
          <w:ilvl w:val="0"/>
          <w:numId w:val="6"/>
        </w:numPr>
        <w:ind w:left="284" w:hanging="284"/>
        <w:rPr>
          <w:szCs w:val="22"/>
        </w:rPr>
      </w:pPr>
      <w:r w:rsidRPr="00B537F2">
        <w:rPr>
          <w:szCs w:val="22"/>
        </w:rPr>
        <w:t xml:space="preserve">Gali pasireikšti pavėluotos alerginės reakcijos, kurios dažniausiai pasireiškia praėjus nuo 7 iki 12 parų po gydymo </w:t>
      </w:r>
      <w:proofErr w:type="spellStart"/>
      <w:r w:rsidRPr="00B537F2">
        <w:rPr>
          <w:szCs w:val="22"/>
        </w:rPr>
        <w:t>Amoxicillin</w:t>
      </w:r>
      <w:proofErr w:type="spellEnd"/>
      <w:r w:rsidRPr="00B537F2">
        <w:rPr>
          <w:szCs w:val="22"/>
        </w:rPr>
        <w:t xml:space="preserve"> MIP, o jų požymiai gali būti: išbėrimas, karščiavimas, sąnarių skausmai ir limfmazgių padidėjimas, ypač pažastyje.</w:t>
      </w:r>
    </w:p>
    <w:p w:rsidR="00810916" w:rsidRPr="00B537F2" w:rsidRDefault="00810916" w:rsidP="00810916">
      <w:pPr>
        <w:pStyle w:val="Regular"/>
        <w:numPr>
          <w:ilvl w:val="0"/>
          <w:numId w:val="7"/>
        </w:numPr>
        <w:ind w:left="284" w:hanging="284"/>
        <w:rPr>
          <w:szCs w:val="22"/>
        </w:rPr>
      </w:pPr>
      <w:r w:rsidRPr="00B537F2">
        <w:rPr>
          <w:szCs w:val="22"/>
        </w:rPr>
        <w:t>Gali pasireikšti odos reakcija, kuri vadinama daugiaforme raudone, dėl kurios atsiranda niežtinčios rausvai violetinės spalvos, ypač rankų delnų ir kojų padų odos dėmės, į dilgėlinę panašios iškilios paburkusios odos vietos, skausmingos vietos burnos gleivinėje, akyse ir lyties organų srityje. Gali pasireikšti karščiavimas ir labai didelis nuovargis.</w:t>
      </w:r>
    </w:p>
    <w:p w:rsidR="00810916" w:rsidRPr="00B537F2" w:rsidRDefault="00810916" w:rsidP="00810916">
      <w:pPr>
        <w:pStyle w:val="Regular"/>
        <w:numPr>
          <w:ilvl w:val="0"/>
          <w:numId w:val="8"/>
        </w:numPr>
        <w:ind w:left="284" w:hanging="284"/>
        <w:rPr>
          <w:szCs w:val="22"/>
        </w:rPr>
      </w:pPr>
      <w:r w:rsidRPr="00B537F2">
        <w:rPr>
          <w:szCs w:val="22"/>
        </w:rPr>
        <w:t xml:space="preserve">Kitos sunkios odos reakcijos yra: odos spalvos pokyčiai, gumbai po oda, pūslelių ar </w:t>
      </w:r>
      <w:proofErr w:type="spellStart"/>
      <w:r w:rsidRPr="00B537F2">
        <w:rPr>
          <w:szCs w:val="22"/>
        </w:rPr>
        <w:t>pūlinėlių</w:t>
      </w:r>
      <w:proofErr w:type="spellEnd"/>
      <w:r w:rsidRPr="00B537F2">
        <w:rPr>
          <w:szCs w:val="22"/>
        </w:rPr>
        <w:t xml:space="preserve"> susiformavimas, odos lupimasis, paraudimas, skausmas, niežulys, pleiskanojimas. Šie sutrikimai gali būti susiję su karščiavimu, galvos skausmu ir kūno diegliais.</w:t>
      </w:r>
    </w:p>
    <w:p w:rsidR="00810916" w:rsidRPr="00B537F2" w:rsidRDefault="00810916" w:rsidP="00810916">
      <w:pPr>
        <w:pStyle w:val="Regular"/>
        <w:numPr>
          <w:ilvl w:val="0"/>
          <w:numId w:val="9"/>
        </w:numPr>
        <w:ind w:left="284" w:hanging="284"/>
        <w:rPr>
          <w:szCs w:val="22"/>
        </w:rPr>
      </w:pPr>
      <w:r w:rsidRPr="00B537F2">
        <w:rPr>
          <w:szCs w:val="22"/>
        </w:rPr>
        <w:t xml:space="preserve">Karščiavimas, </w:t>
      </w:r>
      <w:proofErr w:type="spellStart"/>
      <w:r w:rsidRPr="00B537F2">
        <w:rPr>
          <w:szCs w:val="22"/>
        </w:rPr>
        <w:t>šaltkrėtis</w:t>
      </w:r>
      <w:proofErr w:type="spellEnd"/>
      <w:r w:rsidRPr="00B537F2">
        <w:rPr>
          <w:szCs w:val="22"/>
        </w:rPr>
        <w:t>, gerklės skausmas ir kiti infekcinės ligos požymiai arba greitai atsirandančios mėlynės. Tai gali būti kraujo ląstelių sutrikimo požymis.</w:t>
      </w:r>
    </w:p>
    <w:p w:rsidR="00810916" w:rsidRPr="00B537F2" w:rsidRDefault="00810916" w:rsidP="00810916">
      <w:pPr>
        <w:pStyle w:val="Regular"/>
        <w:numPr>
          <w:ilvl w:val="0"/>
          <w:numId w:val="10"/>
        </w:numPr>
        <w:ind w:left="284" w:hanging="284"/>
        <w:rPr>
          <w:szCs w:val="22"/>
        </w:rPr>
      </w:pPr>
      <w:proofErr w:type="spellStart"/>
      <w:r w:rsidRPr="00B537F2">
        <w:rPr>
          <w:i/>
          <w:szCs w:val="22"/>
        </w:rPr>
        <w:t>Jarisch-Herxheimer</w:t>
      </w:r>
      <w:proofErr w:type="spellEnd"/>
      <w:r w:rsidRPr="00B537F2">
        <w:rPr>
          <w:i/>
          <w:szCs w:val="22"/>
        </w:rPr>
        <w:t xml:space="preserve"> </w:t>
      </w:r>
      <w:r w:rsidRPr="00B537F2">
        <w:rPr>
          <w:szCs w:val="22"/>
        </w:rPr>
        <w:t xml:space="preserve">reakcija, kuri pasireiškia gydant </w:t>
      </w:r>
      <w:proofErr w:type="spellStart"/>
      <w:r w:rsidRPr="00B537F2">
        <w:rPr>
          <w:szCs w:val="22"/>
        </w:rPr>
        <w:t>Laimo</w:t>
      </w:r>
      <w:proofErr w:type="spellEnd"/>
      <w:r w:rsidRPr="00B537F2">
        <w:rPr>
          <w:szCs w:val="22"/>
        </w:rPr>
        <w:t xml:space="preserve"> ligą </w:t>
      </w:r>
      <w:proofErr w:type="spellStart"/>
      <w:r w:rsidRPr="00B537F2">
        <w:rPr>
          <w:szCs w:val="22"/>
        </w:rPr>
        <w:t>Amoxicillin</w:t>
      </w:r>
      <w:proofErr w:type="spellEnd"/>
      <w:r w:rsidRPr="00B537F2">
        <w:rPr>
          <w:szCs w:val="22"/>
        </w:rPr>
        <w:t xml:space="preserve"> MIP  ir sukelia karščiavimą, </w:t>
      </w:r>
      <w:proofErr w:type="spellStart"/>
      <w:r w:rsidRPr="00B537F2">
        <w:rPr>
          <w:szCs w:val="22"/>
        </w:rPr>
        <w:t>šaltkrėtį</w:t>
      </w:r>
      <w:proofErr w:type="spellEnd"/>
      <w:r w:rsidRPr="00B537F2">
        <w:rPr>
          <w:szCs w:val="22"/>
        </w:rPr>
        <w:t>, galvos skausmą, raumenų skausmą ir odos bėrimą.</w:t>
      </w:r>
    </w:p>
    <w:p w:rsidR="00810916" w:rsidRPr="00B537F2" w:rsidRDefault="00810916" w:rsidP="00810916">
      <w:pPr>
        <w:pStyle w:val="Regular"/>
        <w:numPr>
          <w:ilvl w:val="0"/>
          <w:numId w:val="11"/>
        </w:numPr>
        <w:ind w:left="284" w:hanging="284"/>
        <w:rPr>
          <w:szCs w:val="22"/>
        </w:rPr>
      </w:pPr>
      <w:r w:rsidRPr="00B537F2">
        <w:rPr>
          <w:szCs w:val="22"/>
        </w:rPr>
        <w:t>Storosios (gaubtinės) žarnos uždegimas, pasireiškiantis viduriavimu (kartais su krauju), skausmu ir karščiavimu.</w:t>
      </w:r>
    </w:p>
    <w:p w:rsidR="00810916" w:rsidRPr="00C97F10" w:rsidRDefault="00810916" w:rsidP="00810916">
      <w:pPr>
        <w:pStyle w:val="Regular"/>
        <w:numPr>
          <w:ilvl w:val="0"/>
          <w:numId w:val="12"/>
        </w:numPr>
        <w:ind w:left="284" w:hanging="284"/>
      </w:pPr>
      <w:r w:rsidRPr="00B537F2">
        <w:rPr>
          <w:szCs w:val="22"/>
        </w:rPr>
        <w:t xml:space="preserve">Gali pasireikšti </w:t>
      </w:r>
      <w:r w:rsidRPr="00C97F10">
        <w:t xml:space="preserve">sunkus šalutinis poveikis </w:t>
      </w:r>
      <w:r w:rsidRPr="00B537F2">
        <w:rPr>
          <w:szCs w:val="22"/>
        </w:rPr>
        <w:t xml:space="preserve">kepenims. Toks poveikis dažniausiai yra susijęs su ilgalaikiu gydymu ir pasireiškia vyrams bei senyviems pacientams. Turite nedelsdami pasakyti savo gydytojui, jeigu: </w:t>
      </w:r>
    </w:p>
    <w:p w:rsidR="00810916" w:rsidRPr="00B537F2" w:rsidRDefault="00810916" w:rsidP="00810916">
      <w:pPr>
        <w:pStyle w:val="Regular"/>
        <w:numPr>
          <w:ilvl w:val="1"/>
          <w:numId w:val="2"/>
        </w:numPr>
        <w:tabs>
          <w:tab w:val="clear" w:pos="1440"/>
        </w:tabs>
        <w:ind w:left="567" w:hanging="283"/>
        <w:rPr>
          <w:szCs w:val="22"/>
        </w:rPr>
      </w:pPr>
      <w:r w:rsidRPr="00B537F2">
        <w:rPr>
          <w:szCs w:val="22"/>
        </w:rPr>
        <w:t>pasireiškia sunkus viduriavimas su kraujavimu;</w:t>
      </w:r>
    </w:p>
    <w:p w:rsidR="00810916" w:rsidRPr="00B537F2" w:rsidRDefault="00810916" w:rsidP="00810916">
      <w:pPr>
        <w:pStyle w:val="Regular"/>
        <w:numPr>
          <w:ilvl w:val="1"/>
          <w:numId w:val="2"/>
        </w:numPr>
        <w:tabs>
          <w:tab w:val="clear" w:pos="1440"/>
        </w:tabs>
        <w:ind w:left="567" w:hanging="283"/>
        <w:rPr>
          <w:szCs w:val="22"/>
        </w:rPr>
      </w:pPr>
      <w:r w:rsidRPr="00B537F2">
        <w:rPr>
          <w:szCs w:val="22"/>
        </w:rPr>
        <w:t>atsiranda pūslių, paraudimų ar mėlynių odoje;</w:t>
      </w:r>
    </w:p>
    <w:p w:rsidR="00810916" w:rsidRPr="00B537F2" w:rsidRDefault="00810916" w:rsidP="00810916">
      <w:pPr>
        <w:pStyle w:val="Regular"/>
        <w:numPr>
          <w:ilvl w:val="1"/>
          <w:numId w:val="2"/>
        </w:numPr>
        <w:tabs>
          <w:tab w:val="clear" w:pos="1440"/>
        </w:tabs>
        <w:ind w:left="567" w:hanging="283"/>
        <w:rPr>
          <w:szCs w:val="22"/>
        </w:rPr>
      </w:pPr>
      <w:r w:rsidRPr="00B537F2">
        <w:rPr>
          <w:szCs w:val="22"/>
        </w:rPr>
        <w:t>patamsėja šlapimas arba pašviesėja išmatos;</w:t>
      </w:r>
    </w:p>
    <w:p w:rsidR="00810916" w:rsidRPr="00C97F10" w:rsidRDefault="00810916" w:rsidP="00810916">
      <w:pPr>
        <w:pStyle w:val="Regular"/>
        <w:numPr>
          <w:ilvl w:val="1"/>
          <w:numId w:val="2"/>
        </w:numPr>
        <w:tabs>
          <w:tab w:val="clear" w:pos="1440"/>
        </w:tabs>
        <w:ind w:left="567" w:hanging="283"/>
      </w:pPr>
      <w:r w:rsidRPr="00C97F10">
        <w:t>pagelsta</w:t>
      </w:r>
      <w:r w:rsidRPr="00B537F2">
        <w:rPr>
          <w:szCs w:val="22"/>
        </w:rPr>
        <w:t xml:space="preserve"> </w:t>
      </w:r>
      <w:r w:rsidRPr="00C97F10">
        <w:t>oda ar</w:t>
      </w:r>
      <w:r w:rsidRPr="00B537F2">
        <w:rPr>
          <w:szCs w:val="22"/>
        </w:rPr>
        <w:t xml:space="preserve"> </w:t>
      </w:r>
      <w:r w:rsidRPr="00C97F10">
        <w:t>akių</w:t>
      </w:r>
      <w:r w:rsidRPr="00B537F2">
        <w:rPr>
          <w:szCs w:val="22"/>
        </w:rPr>
        <w:t xml:space="preserve"> </w:t>
      </w:r>
      <w:r w:rsidRPr="00C97F10">
        <w:t>baltymai</w:t>
      </w:r>
      <w:r w:rsidRPr="00B537F2">
        <w:rPr>
          <w:szCs w:val="22"/>
        </w:rPr>
        <w:t xml:space="preserve"> (gelta). Taip pat žr. toliau apie anemiją, kuri gali sukelti geltą.</w:t>
      </w:r>
    </w:p>
    <w:p w:rsidR="00810916" w:rsidRPr="00C97F10" w:rsidRDefault="00810916" w:rsidP="00810916">
      <w:pPr>
        <w:pStyle w:val="Regular"/>
        <w:ind w:left="567"/>
      </w:pPr>
    </w:p>
    <w:p w:rsidR="00810916" w:rsidRPr="00B537F2" w:rsidRDefault="00810916" w:rsidP="00810916">
      <w:pPr>
        <w:pStyle w:val="Regular"/>
        <w:rPr>
          <w:szCs w:val="22"/>
        </w:rPr>
      </w:pPr>
      <w:r w:rsidRPr="005A32FD">
        <w:rPr>
          <w:szCs w:val="22"/>
        </w:rPr>
        <w:t>Toks</w:t>
      </w:r>
      <w:r w:rsidRPr="00C97F10">
        <w:t xml:space="preserve"> poveikis </w:t>
      </w:r>
      <w:r w:rsidRPr="00B537F2">
        <w:rPr>
          <w:szCs w:val="22"/>
        </w:rPr>
        <w:t>gali pasireikšti, vartojant vaistą arba praėjus net keletui savaičių po vartojimo pabaigos.</w:t>
      </w:r>
    </w:p>
    <w:p w:rsidR="00810916" w:rsidRDefault="00810916" w:rsidP="00810916">
      <w:pPr>
        <w:pStyle w:val="Regular"/>
        <w:rPr>
          <w:szCs w:val="22"/>
        </w:rPr>
      </w:pPr>
    </w:p>
    <w:p w:rsidR="00810916" w:rsidRDefault="00810916" w:rsidP="00810916">
      <w:pPr>
        <w:pStyle w:val="Regular"/>
        <w:rPr>
          <w:szCs w:val="22"/>
        </w:rPr>
      </w:pPr>
      <w:r w:rsidRPr="00D2753D">
        <w:rPr>
          <w:szCs w:val="22"/>
        </w:rPr>
        <w:t>Nedidelei daliai žmonių pasireiškė išvardytas sunkus šalutinis poveikis, bet tikslus šių sutrikimų dažnis nežinomas:</w:t>
      </w:r>
    </w:p>
    <w:p w:rsidR="00810916" w:rsidRDefault="00810916" w:rsidP="00810916">
      <w:pPr>
        <w:pStyle w:val="Regular"/>
        <w:numPr>
          <w:ilvl w:val="0"/>
          <w:numId w:val="9"/>
        </w:numPr>
        <w:ind w:left="284" w:hanging="284"/>
        <w:rPr>
          <w:szCs w:val="22"/>
        </w:rPr>
      </w:pPr>
      <w:r w:rsidRPr="00D2753D">
        <w:rPr>
          <w:szCs w:val="22"/>
        </w:rPr>
        <w:t>Krūtinės skausmas pasireiškus alerginėms reakcijoms, kuris gali būti alergijos sukelto širdies smūgio (širdies priepuolio) simptomas (</w:t>
      </w:r>
      <w:proofErr w:type="spellStart"/>
      <w:r w:rsidRPr="00D2753D">
        <w:rPr>
          <w:szCs w:val="22"/>
        </w:rPr>
        <w:t>Kounis</w:t>
      </w:r>
      <w:proofErr w:type="spellEnd"/>
      <w:r w:rsidRPr="00D2753D">
        <w:rPr>
          <w:szCs w:val="22"/>
        </w:rPr>
        <w:t xml:space="preserve"> sindromas).</w:t>
      </w:r>
    </w:p>
    <w:p w:rsidR="00810916" w:rsidRPr="00D2753D" w:rsidRDefault="00810916" w:rsidP="00810916">
      <w:pPr>
        <w:pStyle w:val="Regular"/>
        <w:numPr>
          <w:ilvl w:val="0"/>
          <w:numId w:val="9"/>
        </w:numPr>
        <w:ind w:left="284" w:hanging="284"/>
        <w:rPr>
          <w:szCs w:val="22"/>
        </w:rPr>
      </w:pPr>
      <w:r w:rsidRPr="00D2753D">
        <w:rPr>
          <w:szCs w:val="22"/>
        </w:rPr>
        <w:t xml:space="preserve">Vaistų skelto </w:t>
      </w:r>
      <w:proofErr w:type="spellStart"/>
      <w:r w:rsidRPr="00D2753D">
        <w:rPr>
          <w:szCs w:val="22"/>
        </w:rPr>
        <w:t>enterokolito</w:t>
      </w:r>
      <w:proofErr w:type="spellEnd"/>
      <w:r w:rsidRPr="00D2753D">
        <w:rPr>
          <w:szCs w:val="22"/>
        </w:rPr>
        <w:t xml:space="preserve"> sindromas (VSES)</w:t>
      </w:r>
    </w:p>
    <w:p w:rsidR="00810916" w:rsidRDefault="00810916" w:rsidP="00810916">
      <w:pPr>
        <w:pStyle w:val="Regular"/>
        <w:ind w:left="284"/>
        <w:rPr>
          <w:szCs w:val="22"/>
        </w:rPr>
      </w:pPr>
      <w:r w:rsidRPr="00D2753D">
        <w:rPr>
          <w:szCs w:val="22"/>
        </w:rPr>
        <w:t xml:space="preserve">Gauta pranešimų apie VSES, kuris daugiausiai pasireiškė </w:t>
      </w:r>
      <w:proofErr w:type="spellStart"/>
      <w:r w:rsidRPr="00D2753D">
        <w:rPr>
          <w:szCs w:val="22"/>
        </w:rPr>
        <w:t>amoksiciliną</w:t>
      </w:r>
      <w:proofErr w:type="spellEnd"/>
      <w:r w:rsidRPr="00D2753D">
        <w:rPr>
          <w:szCs w:val="22"/>
        </w:rPr>
        <w:t xml:space="preserve"> vartojantiems vaikams. Tai yra tam tikro tipo alerginė reakcija, kurios pagrindinis simptomas yra pasikartojantis vėmimas (1-4 valandas po vaisto pavartojimo). Kiti simptomai gali būti pilvo skausmas, letargija, viduriavimas ir mažas kraujospūdis.</w:t>
      </w:r>
    </w:p>
    <w:p w:rsidR="00810916" w:rsidRDefault="00810916" w:rsidP="00810916">
      <w:pPr>
        <w:pStyle w:val="Regular"/>
        <w:numPr>
          <w:ilvl w:val="0"/>
          <w:numId w:val="9"/>
        </w:numPr>
        <w:ind w:left="284" w:hanging="284"/>
        <w:rPr>
          <w:szCs w:val="22"/>
        </w:rPr>
      </w:pPr>
      <w:r w:rsidRPr="00D2753D">
        <w:rPr>
          <w:szCs w:val="22"/>
        </w:rPr>
        <w:t>Galvos ir nugaros smegenis gaubiančių membranų uždegimas (</w:t>
      </w:r>
      <w:proofErr w:type="spellStart"/>
      <w:r w:rsidRPr="00D2753D">
        <w:rPr>
          <w:szCs w:val="22"/>
        </w:rPr>
        <w:t>aseptinis</w:t>
      </w:r>
      <w:proofErr w:type="spellEnd"/>
      <w:r w:rsidRPr="00D2753D">
        <w:rPr>
          <w:szCs w:val="22"/>
        </w:rPr>
        <w:t xml:space="preserve"> meningitas).</w:t>
      </w:r>
    </w:p>
    <w:p w:rsidR="00810916" w:rsidRPr="00B537F2" w:rsidRDefault="00810916" w:rsidP="00810916">
      <w:pPr>
        <w:pStyle w:val="Regular"/>
        <w:rPr>
          <w:szCs w:val="22"/>
        </w:rPr>
      </w:pPr>
    </w:p>
    <w:p w:rsidR="00810916" w:rsidRPr="00C97F10" w:rsidRDefault="00810916" w:rsidP="00810916">
      <w:pPr>
        <w:pStyle w:val="Regular"/>
        <w:rPr>
          <w:b/>
        </w:rPr>
      </w:pPr>
      <w:r w:rsidRPr="00B537F2">
        <w:rPr>
          <w:b/>
          <w:szCs w:val="22"/>
        </w:rPr>
        <w:t xml:space="preserve">Jei </w:t>
      </w:r>
      <w:r w:rsidRPr="00C97F10">
        <w:rPr>
          <w:b/>
        </w:rPr>
        <w:t xml:space="preserve">pasireiškia </w:t>
      </w:r>
      <w:r w:rsidRPr="00B537F2">
        <w:rPr>
          <w:b/>
          <w:szCs w:val="22"/>
        </w:rPr>
        <w:t>kuris nors pirmiau nurodytas požymis, reikia nutraukti vaisto vartojimą ir nedelsiant kreiptis į gydytoją.</w:t>
      </w:r>
    </w:p>
    <w:p w:rsidR="00810916" w:rsidRPr="00B537F2" w:rsidRDefault="00810916" w:rsidP="00810916">
      <w:pPr>
        <w:pStyle w:val="Regular"/>
        <w:rPr>
          <w:b/>
          <w:szCs w:val="22"/>
        </w:rPr>
      </w:pPr>
    </w:p>
    <w:p w:rsidR="00810916" w:rsidRPr="00B537F2" w:rsidRDefault="00810916" w:rsidP="00810916">
      <w:pPr>
        <w:pStyle w:val="Regular"/>
        <w:rPr>
          <w:b/>
          <w:szCs w:val="22"/>
        </w:rPr>
      </w:pPr>
      <w:r w:rsidRPr="00B537F2">
        <w:rPr>
          <w:b/>
          <w:szCs w:val="22"/>
        </w:rPr>
        <w:t>Kartais gali pasireikšti lengvesnis odos bėrimas, pavyzdžiui:</w:t>
      </w:r>
    </w:p>
    <w:p w:rsidR="00810916" w:rsidRPr="00B537F2" w:rsidRDefault="00810916" w:rsidP="00810916">
      <w:pPr>
        <w:pStyle w:val="Regular"/>
        <w:numPr>
          <w:ilvl w:val="0"/>
          <w:numId w:val="13"/>
        </w:numPr>
        <w:ind w:left="284" w:hanging="284"/>
        <w:rPr>
          <w:szCs w:val="22"/>
        </w:rPr>
      </w:pPr>
      <w:r w:rsidRPr="00B537F2">
        <w:rPr>
          <w:szCs w:val="22"/>
        </w:rPr>
        <w:t>nesmarkiai niežtintis odos išbėrimas (apvalios nuo rausvos iki raudonos spalvos dėmės), į dilgėlinę panašus dilbių, kojų, delnų, rankų ar pėdų patinimas. Toks poveikis pasireiškia nedažnai (gali pasireikšti rečiau kaip 1 iš 100 žmonių).</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 xml:space="preserve">Jei pasireiškia kuris nors pirmiau nurodytas požymis, pasakykite savo gydytojui, nes gali prireikti nutraukti </w:t>
      </w:r>
      <w:proofErr w:type="spellStart"/>
      <w:r w:rsidRPr="00B537F2">
        <w:rPr>
          <w:b/>
          <w:szCs w:val="22"/>
        </w:rPr>
        <w:t>Amoxicillin</w:t>
      </w:r>
      <w:proofErr w:type="spellEnd"/>
      <w:r w:rsidRPr="00B537F2">
        <w:rPr>
          <w:b/>
          <w:szCs w:val="22"/>
        </w:rPr>
        <w:t xml:space="preserve"> MIP vartojimą.</w:t>
      </w:r>
    </w:p>
    <w:p w:rsidR="00810916" w:rsidRPr="00B537F2" w:rsidRDefault="00810916" w:rsidP="00810916">
      <w:pPr>
        <w:pStyle w:val="Regular"/>
        <w:rPr>
          <w:szCs w:val="22"/>
        </w:rPr>
      </w:pPr>
    </w:p>
    <w:p w:rsidR="00810916" w:rsidRPr="00C97F10" w:rsidRDefault="00810916" w:rsidP="00810916">
      <w:pPr>
        <w:pStyle w:val="Regular"/>
      </w:pPr>
      <w:r w:rsidRPr="00B537F2">
        <w:rPr>
          <w:szCs w:val="22"/>
        </w:rPr>
        <w:t>Kitas</w:t>
      </w:r>
      <w:r w:rsidRPr="00C97F10">
        <w:t xml:space="preserve"> galimas šalutinis poveikis</w:t>
      </w:r>
    </w:p>
    <w:p w:rsidR="00810916" w:rsidRPr="00C97F10" w:rsidRDefault="00810916" w:rsidP="00810916">
      <w:pPr>
        <w:pStyle w:val="Regular"/>
        <w:rPr>
          <w:szCs w:val="22"/>
        </w:rPr>
      </w:pPr>
      <w:r w:rsidRPr="00C97F10">
        <w:rPr>
          <w:b/>
          <w:szCs w:val="22"/>
        </w:rPr>
        <w:t>Dažnas</w:t>
      </w:r>
      <w:r w:rsidRPr="00C97F10">
        <w:rPr>
          <w:szCs w:val="22"/>
        </w:rPr>
        <w:t xml:space="preserve"> (gali pasireikšti rečiau kaip 1 iš 10 žmonių)</w:t>
      </w:r>
    </w:p>
    <w:p w:rsidR="00810916" w:rsidRPr="005A32FD" w:rsidRDefault="00810916" w:rsidP="00810916">
      <w:pPr>
        <w:pStyle w:val="Regular"/>
        <w:numPr>
          <w:ilvl w:val="0"/>
          <w:numId w:val="14"/>
        </w:numPr>
        <w:ind w:left="284" w:hanging="284"/>
        <w:rPr>
          <w:szCs w:val="22"/>
        </w:rPr>
      </w:pPr>
      <w:r w:rsidRPr="00B537F2">
        <w:rPr>
          <w:szCs w:val="22"/>
        </w:rPr>
        <w:t>odos</w:t>
      </w:r>
      <w:r w:rsidRPr="005A32FD">
        <w:rPr>
          <w:szCs w:val="22"/>
        </w:rPr>
        <w:t xml:space="preserve"> išbėrimas;</w:t>
      </w:r>
    </w:p>
    <w:p w:rsidR="00810916" w:rsidRPr="00B537F2" w:rsidRDefault="00810916" w:rsidP="00810916">
      <w:pPr>
        <w:pStyle w:val="Regular"/>
        <w:numPr>
          <w:ilvl w:val="0"/>
          <w:numId w:val="14"/>
        </w:numPr>
        <w:ind w:left="284" w:hanging="284"/>
        <w:rPr>
          <w:szCs w:val="22"/>
        </w:rPr>
      </w:pPr>
      <w:r w:rsidRPr="00B537F2">
        <w:rPr>
          <w:szCs w:val="22"/>
        </w:rPr>
        <w:t>blogavimas (pykinimas);</w:t>
      </w:r>
    </w:p>
    <w:p w:rsidR="00810916" w:rsidRPr="00B537F2" w:rsidRDefault="00810916" w:rsidP="00810916">
      <w:pPr>
        <w:pStyle w:val="Regular"/>
        <w:numPr>
          <w:ilvl w:val="0"/>
          <w:numId w:val="14"/>
        </w:numPr>
        <w:ind w:left="284" w:hanging="284"/>
        <w:rPr>
          <w:szCs w:val="22"/>
        </w:rPr>
      </w:pPr>
      <w:r w:rsidRPr="00B537F2">
        <w:rPr>
          <w:szCs w:val="22"/>
        </w:rPr>
        <w:t>viduriavimas.</w:t>
      </w:r>
    </w:p>
    <w:p w:rsidR="00810916" w:rsidRPr="00B537F2" w:rsidRDefault="00810916" w:rsidP="00810916">
      <w:pPr>
        <w:pStyle w:val="Regular"/>
        <w:rPr>
          <w:szCs w:val="22"/>
        </w:rPr>
      </w:pPr>
    </w:p>
    <w:p w:rsidR="00810916" w:rsidRPr="00C97F10" w:rsidRDefault="00810916" w:rsidP="00810916">
      <w:pPr>
        <w:pStyle w:val="Regular"/>
        <w:rPr>
          <w:szCs w:val="22"/>
        </w:rPr>
      </w:pPr>
      <w:r w:rsidRPr="00C97F10">
        <w:rPr>
          <w:b/>
          <w:szCs w:val="22"/>
        </w:rPr>
        <w:t>Nedažnas</w:t>
      </w:r>
      <w:r w:rsidRPr="00C97F10">
        <w:rPr>
          <w:szCs w:val="22"/>
        </w:rPr>
        <w:t xml:space="preserve"> (gali pasireikšti rečiau kaip 1 iš 100 žmonių) </w:t>
      </w:r>
    </w:p>
    <w:p w:rsidR="00810916" w:rsidRPr="005A32FD" w:rsidRDefault="00810916" w:rsidP="00810916">
      <w:pPr>
        <w:pStyle w:val="Regular"/>
        <w:numPr>
          <w:ilvl w:val="0"/>
          <w:numId w:val="15"/>
        </w:numPr>
        <w:ind w:left="284" w:hanging="284"/>
        <w:rPr>
          <w:szCs w:val="22"/>
        </w:rPr>
      </w:pPr>
      <w:r w:rsidRPr="00B537F2">
        <w:rPr>
          <w:szCs w:val="22"/>
        </w:rPr>
        <w:t>šleikštulys (vėmimas).</w:t>
      </w:r>
    </w:p>
    <w:p w:rsidR="00810916" w:rsidRPr="00C97F10" w:rsidRDefault="00810916" w:rsidP="00810916">
      <w:pPr>
        <w:pStyle w:val="Regular"/>
        <w:ind w:left="360"/>
        <w:rPr>
          <w:b/>
          <w:szCs w:val="22"/>
        </w:rPr>
      </w:pPr>
    </w:p>
    <w:p w:rsidR="00810916" w:rsidRPr="00C97F10" w:rsidRDefault="00810916" w:rsidP="00810916">
      <w:pPr>
        <w:pStyle w:val="Regular"/>
        <w:rPr>
          <w:szCs w:val="22"/>
        </w:rPr>
      </w:pPr>
      <w:r w:rsidRPr="00C97F10">
        <w:rPr>
          <w:b/>
          <w:szCs w:val="22"/>
        </w:rPr>
        <w:t>Labai retas</w:t>
      </w:r>
      <w:r w:rsidRPr="00C97F10">
        <w:rPr>
          <w:szCs w:val="22"/>
        </w:rPr>
        <w:t xml:space="preserve"> (gali pasireikšti rečiau kaip 1 iš 10000 žmonių)</w:t>
      </w:r>
    </w:p>
    <w:p w:rsidR="00810916" w:rsidRPr="00B537F2" w:rsidRDefault="00810916" w:rsidP="00810916">
      <w:pPr>
        <w:pStyle w:val="Regular"/>
        <w:numPr>
          <w:ilvl w:val="0"/>
          <w:numId w:val="16"/>
        </w:numPr>
        <w:ind w:left="284" w:hanging="284"/>
        <w:rPr>
          <w:szCs w:val="22"/>
        </w:rPr>
      </w:pPr>
      <w:r w:rsidRPr="00B537F2">
        <w:rPr>
          <w:bCs/>
          <w:iCs/>
          <w:szCs w:val="22"/>
        </w:rPr>
        <w:t>pienligė (</w:t>
      </w:r>
      <w:proofErr w:type="spellStart"/>
      <w:r w:rsidRPr="00B537F2">
        <w:rPr>
          <w:bCs/>
          <w:iCs/>
          <w:szCs w:val="22"/>
        </w:rPr>
        <w:t>mieliagrybių</w:t>
      </w:r>
      <w:proofErr w:type="spellEnd"/>
      <w:r w:rsidRPr="00B537F2">
        <w:rPr>
          <w:bCs/>
          <w:iCs/>
          <w:szCs w:val="22"/>
        </w:rPr>
        <w:t xml:space="preserve"> sukelta makšties, burnos ar odos raukšl</w:t>
      </w:r>
      <w:r w:rsidRPr="005A32FD">
        <w:rPr>
          <w:bCs/>
          <w:iCs/>
          <w:szCs w:val="22"/>
        </w:rPr>
        <w:t>ių infekcinė liga). Jūsų gydytojas arba vaistininkas gali skirti pienligės gydymą;</w:t>
      </w:r>
    </w:p>
    <w:p w:rsidR="00810916" w:rsidRPr="00B537F2" w:rsidRDefault="00810916" w:rsidP="00810916">
      <w:pPr>
        <w:pStyle w:val="Regular"/>
        <w:numPr>
          <w:ilvl w:val="0"/>
          <w:numId w:val="16"/>
        </w:numPr>
        <w:ind w:left="284" w:hanging="284"/>
        <w:rPr>
          <w:szCs w:val="22"/>
        </w:rPr>
      </w:pPr>
      <w:r w:rsidRPr="00B537F2">
        <w:rPr>
          <w:szCs w:val="22"/>
        </w:rPr>
        <w:t>inkstų veiklos sutrikimas;</w:t>
      </w:r>
    </w:p>
    <w:p w:rsidR="00810916" w:rsidRPr="00B537F2" w:rsidRDefault="00810916" w:rsidP="00810916">
      <w:pPr>
        <w:pStyle w:val="Regular"/>
        <w:numPr>
          <w:ilvl w:val="0"/>
          <w:numId w:val="16"/>
        </w:numPr>
        <w:ind w:left="284" w:hanging="284"/>
        <w:rPr>
          <w:szCs w:val="22"/>
        </w:rPr>
      </w:pPr>
      <w:r w:rsidRPr="00B537F2">
        <w:rPr>
          <w:szCs w:val="22"/>
        </w:rPr>
        <w:t>priepuoliai (traukuliai), kurie pasireiškia dideles dozes vartojantiems arba inkstų sutrikimą turintiems pacientams;</w:t>
      </w:r>
    </w:p>
    <w:p w:rsidR="00810916" w:rsidRPr="00B537F2" w:rsidRDefault="00810916" w:rsidP="00810916">
      <w:pPr>
        <w:pStyle w:val="Regular"/>
        <w:numPr>
          <w:ilvl w:val="0"/>
          <w:numId w:val="16"/>
        </w:numPr>
        <w:ind w:left="284" w:hanging="284"/>
        <w:rPr>
          <w:szCs w:val="22"/>
        </w:rPr>
      </w:pPr>
      <w:r w:rsidRPr="00B537F2">
        <w:rPr>
          <w:szCs w:val="22"/>
        </w:rPr>
        <w:t>svaigulys;</w:t>
      </w:r>
    </w:p>
    <w:p w:rsidR="00810916" w:rsidRPr="00B537F2" w:rsidRDefault="00810916" w:rsidP="00810916">
      <w:pPr>
        <w:pStyle w:val="Regular"/>
        <w:numPr>
          <w:ilvl w:val="0"/>
          <w:numId w:val="16"/>
        </w:numPr>
        <w:ind w:left="284" w:hanging="284"/>
        <w:rPr>
          <w:szCs w:val="22"/>
        </w:rPr>
      </w:pPr>
      <w:r w:rsidRPr="00B537F2">
        <w:rPr>
          <w:szCs w:val="22"/>
        </w:rPr>
        <w:t>pernelyg didelis aktyvumas;</w:t>
      </w:r>
    </w:p>
    <w:p w:rsidR="00810916" w:rsidRPr="00B537F2" w:rsidRDefault="00810916" w:rsidP="00810916">
      <w:pPr>
        <w:pStyle w:val="Regular"/>
        <w:numPr>
          <w:ilvl w:val="0"/>
          <w:numId w:val="16"/>
        </w:numPr>
        <w:ind w:left="284" w:hanging="284"/>
        <w:rPr>
          <w:szCs w:val="22"/>
        </w:rPr>
      </w:pPr>
      <w:r w:rsidRPr="00D2753D">
        <w:rPr>
          <w:szCs w:val="22"/>
        </w:rPr>
        <w:t xml:space="preserve">Kristalai šlapime, kurie </w:t>
      </w:r>
      <w:r>
        <w:rPr>
          <w:szCs w:val="22"/>
        </w:rPr>
        <w:t>(</w:t>
      </w:r>
      <w:r w:rsidRPr="00D2753D">
        <w:rPr>
          <w:szCs w:val="22"/>
        </w:rPr>
        <w:t>gali sukelti ūminę inkstų pažaidą</w:t>
      </w:r>
      <w:r>
        <w:rPr>
          <w:szCs w:val="22"/>
        </w:rPr>
        <w:t>)</w:t>
      </w:r>
      <w:r w:rsidRPr="00B537F2">
        <w:rPr>
          <w:szCs w:val="22"/>
        </w:rPr>
        <w:t xml:space="preserve">, dėl jų šlapimas gali būti drumstas arba gali pasunkėti </w:t>
      </w:r>
      <w:proofErr w:type="spellStart"/>
      <w:r w:rsidRPr="00B537F2">
        <w:rPr>
          <w:szCs w:val="22"/>
        </w:rPr>
        <w:t>šlapinimasis</w:t>
      </w:r>
      <w:proofErr w:type="spellEnd"/>
      <w:r w:rsidRPr="00B537F2">
        <w:rPr>
          <w:szCs w:val="22"/>
        </w:rPr>
        <w:t>. Būtinai turite gerti daug skysčių, kad sumažėtų šių simptomų atsiradimo tikimybė;</w:t>
      </w:r>
    </w:p>
    <w:p w:rsidR="00810916" w:rsidRPr="00B537F2" w:rsidRDefault="00810916" w:rsidP="00810916">
      <w:pPr>
        <w:pStyle w:val="Regular"/>
        <w:numPr>
          <w:ilvl w:val="0"/>
          <w:numId w:val="16"/>
        </w:numPr>
        <w:ind w:left="284" w:hanging="284"/>
        <w:rPr>
          <w:szCs w:val="22"/>
        </w:rPr>
      </w:pPr>
      <w:r w:rsidRPr="00B537F2">
        <w:rPr>
          <w:color w:val="000000"/>
        </w:rPr>
        <w:t>gali patamsėti dantys, bet paprastai jų spalva normalizuojasi valant dantis (pranešta, kad toks poveikis pasireiškia vaikams);</w:t>
      </w:r>
    </w:p>
    <w:p w:rsidR="00810916" w:rsidRPr="00B537F2" w:rsidRDefault="00810916" w:rsidP="00810916">
      <w:pPr>
        <w:pStyle w:val="Regular"/>
        <w:numPr>
          <w:ilvl w:val="0"/>
          <w:numId w:val="16"/>
        </w:numPr>
        <w:ind w:left="284" w:hanging="284"/>
        <w:rPr>
          <w:szCs w:val="22"/>
        </w:rPr>
      </w:pPr>
      <w:r w:rsidRPr="00B537F2">
        <w:rPr>
          <w:szCs w:val="22"/>
        </w:rPr>
        <w:t>liežuvis gali tapti geltonos, rudos ar juodos spalvos ir įgyti plaukuotą išvaizdą;</w:t>
      </w:r>
    </w:p>
    <w:p w:rsidR="00810916" w:rsidRPr="00B537F2" w:rsidRDefault="00810916" w:rsidP="00810916">
      <w:pPr>
        <w:pStyle w:val="Regular"/>
        <w:numPr>
          <w:ilvl w:val="0"/>
          <w:numId w:val="16"/>
        </w:numPr>
        <w:ind w:left="284" w:hanging="284"/>
        <w:rPr>
          <w:szCs w:val="22"/>
        </w:rPr>
      </w:pPr>
      <w:r w:rsidRPr="00B537F2">
        <w:rPr>
          <w:szCs w:val="22"/>
        </w:rPr>
        <w:t xml:space="preserve">labai intensyvus raudonųjų kraujo kūnelių irimas, sukeliantis tam tikros rūšies anemiją. Šio sutrikimo požymiai yra nuovargis, galvos skausmas, dusulys, svaigulys, blyškumas ir odos bei akių obuolių pageltimas; </w:t>
      </w:r>
    </w:p>
    <w:p w:rsidR="00810916" w:rsidRPr="00B537F2" w:rsidRDefault="00810916" w:rsidP="00810916">
      <w:pPr>
        <w:pStyle w:val="Regular"/>
        <w:numPr>
          <w:ilvl w:val="0"/>
          <w:numId w:val="16"/>
        </w:numPr>
        <w:ind w:left="284" w:hanging="284"/>
        <w:rPr>
          <w:szCs w:val="22"/>
        </w:rPr>
      </w:pPr>
      <w:r w:rsidRPr="00B537F2">
        <w:rPr>
          <w:szCs w:val="22"/>
        </w:rPr>
        <w:t>mažas baltųjų kraujo ląstelių kiekis;</w:t>
      </w:r>
    </w:p>
    <w:p w:rsidR="00810916" w:rsidRPr="00B537F2" w:rsidRDefault="00810916" w:rsidP="00810916">
      <w:pPr>
        <w:pStyle w:val="Regular"/>
        <w:numPr>
          <w:ilvl w:val="0"/>
          <w:numId w:val="16"/>
        </w:numPr>
        <w:ind w:left="284" w:hanging="284"/>
        <w:rPr>
          <w:szCs w:val="22"/>
        </w:rPr>
      </w:pPr>
      <w:r w:rsidRPr="00B537F2">
        <w:rPr>
          <w:szCs w:val="22"/>
        </w:rPr>
        <w:t>mažas kraujo krešėjime dalyvaujančių ląstelių kiekis;</w:t>
      </w:r>
    </w:p>
    <w:p w:rsidR="00810916" w:rsidRPr="00B537F2" w:rsidRDefault="00810916" w:rsidP="00810916">
      <w:pPr>
        <w:pStyle w:val="Regular"/>
        <w:numPr>
          <w:ilvl w:val="0"/>
          <w:numId w:val="16"/>
        </w:numPr>
        <w:ind w:left="284" w:hanging="284"/>
        <w:rPr>
          <w:szCs w:val="22"/>
        </w:rPr>
      </w:pPr>
      <w:r w:rsidRPr="00B537F2">
        <w:rPr>
          <w:szCs w:val="22"/>
        </w:rPr>
        <w:t xml:space="preserve">gali praeiti daugiau nei normaliai laiko, kol </w:t>
      </w:r>
      <w:proofErr w:type="spellStart"/>
      <w:r w:rsidRPr="00B537F2">
        <w:rPr>
          <w:szCs w:val="22"/>
        </w:rPr>
        <w:t>sukreša</w:t>
      </w:r>
      <w:proofErr w:type="spellEnd"/>
      <w:r w:rsidRPr="00B537F2">
        <w:rPr>
          <w:szCs w:val="22"/>
        </w:rPr>
        <w:t xml:space="preserve"> kraujas. Tai galite pastebėti kraujuojant iš nosies arba įsipjovus.</w:t>
      </w:r>
    </w:p>
    <w:p w:rsidR="00810916" w:rsidRDefault="00810916" w:rsidP="00810916">
      <w:pPr>
        <w:pStyle w:val="Regular"/>
        <w:rPr>
          <w:szCs w:val="22"/>
        </w:rPr>
      </w:pPr>
    </w:p>
    <w:p w:rsidR="00810916" w:rsidRDefault="00810916" w:rsidP="00810916">
      <w:pPr>
        <w:pStyle w:val="Regular"/>
        <w:rPr>
          <w:szCs w:val="22"/>
        </w:rPr>
      </w:pPr>
      <w:r w:rsidRPr="00D2753D">
        <w:rPr>
          <w:b/>
          <w:szCs w:val="22"/>
        </w:rPr>
        <w:t>Dažnis nežinomas</w:t>
      </w:r>
      <w:r w:rsidRPr="00D2753D">
        <w:rPr>
          <w:szCs w:val="22"/>
        </w:rPr>
        <w:t xml:space="preserve"> (negali būti apskaičiuotas pagal turimus duomenis)</w:t>
      </w:r>
    </w:p>
    <w:p w:rsidR="00810916" w:rsidRDefault="00810916" w:rsidP="00810916">
      <w:pPr>
        <w:pStyle w:val="Regular"/>
        <w:numPr>
          <w:ilvl w:val="0"/>
          <w:numId w:val="16"/>
        </w:numPr>
        <w:ind w:left="284" w:hanging="284"/>
        <w:rPr>
          <w:szCs w:val="22"/>
        </w:rPr>
      </w:pPr>
      <w:r w:rsidRPr="00D2753D">
        <w:rPr>
          <w:szCs w:val="22"/>
        </w:rPr>
        <w:t xml:space="preserve">Išbėrimas su pūslėmis, kurios išsidėsto ratu arba kaip perlų grandinėlės aplink centrinėje dalyje susiformavusį šašą (linijinė </w:t>
      </w:r>
      <w:proofErr w:type="spellStart"/>
      <w:r w:rsidRPr="00D2753D">
        <w:rPr>
          <w:szCs w:val="22"/>
        </w:rPr>
        <w:t>IgA</w:t>
      </w:r>
      <w:proofErr w:type="spellEnd"/>
      <w:r w:rsidRPr="00D2753D">
        <w:rPr>
          <w:szCs w:val="22"/>
        </w:rPr>
        <w:t xml:space="preserve"> liga).</w:t>
      </w:r>
    </w:p>
    <w:p w:rsidR="00810916" w:rsidRPr="00B537F2" w:rsidRDefault="00810916" w:rsidP="00810916">
      <w:pPr>
        <w:pStyle w:val="Regular"/>
        <w:rPr>
          <w:szCs w:val="22"/>
        </w:rPr>
      </w:pPr>
    </w:p>
    <w:p w:rsidR="00810916" w:rsidRPr="00B537F2" w:rsidRDefault="00810916" w:rsidP="00810916">
      <w:pPr>
        <w:pStyle w:val="Regular"/>
        <w:rPr>
          <w:b/>
          <w:szCs w:val="22"/>
        </w:rPr>
      </w:pPr>
      <w:r w:rsidRPr="00B537F2">
        <w:rPr>
          <w:b/>
          <w:szCs w:val="22"/>
        </w:rPr>
        <w:t>Pranešimas apie šalutinį poveikį</w:t>
      </w:r>
    </w:p>
    <w:p w:rsidR="00810916" w:rsidRPr="00B537F2" w:rsidRDefault="00810916" w:rsidP="00810916">
      <w:pPr>
        <w:pStyle w:val="Regular"/>
        <w:rPr>
          <w:szCs w:val="22"/>
        </w:rPr>
      </w:pPr>
      <w:r w:rsidRPr="00B537F2">
        <w:rPr>
          <w:szCs w:val="22"/>
        </w:rPr>
        <w:t xml:space="preserve">Jeigu pasireiškė šalutinis poveikis, įskaitant šiame lapelyje nenurodytą, pasakykite gydytojui arba vaistininkui. Apie šalutinį poveikį taip pat galite pranešti </w:t>
      </w:r>
      <w:r w:rsidRPr="00A62592">
        <w:rPr>
          <w:szCs w:val="22"/>
        </w:rPr>
        <w:t>tiesiogiai,</w:t>
      </w:r>
      <w:r>
        <w:rPr>
          <w:szCs w:val="22"/>
        </w:rPr>
        <w:t xml:space="preserve"> </w:t>
      </w:r>
      <w:r w:rsidRPr="00A62592">
        <w:rPr>
          <w:szCs w:val="22"/>
        </w:rPr>
        <w:t>užpildę</w:t>
      </w:r>
      <w:r>
        <w:rPr>
          <w:szCs w:val="22"/>
        </w:rPr>
        <w:t xml:space="preserve"> </w:t>
      </w:r>
      <w:r w:rsidRPr="00B537F2">
        <w:rPr>
          <w:szCs w:val="22"/>
        </w:rPr>
        <w:t xml:space="preserve">interneto svetainėje </w:t>
      </w:r>
      <w:hyperlink r:id="rId5" w:history="1">
        <w:r w:rsidRPr="005A32FD">
          <w:rPr>
            <w:rStyle w:val="Hipersaitas"/>
            <w:rFonts w:eastAsia="SimSun"/>
            <w:szCs w:val="22"/>
          </w:rPr>
          <w:t>www.vvkt.lt</w:t>
        </w:r>
      </w:hyperlink>
      <w:r w:rsidRPr="00B537F2">
        <w:rPr>
          <w:szCs w:val="22"/>
        </w:rPr>
        <w:t xml:space="preserve"> esančią formą</w:t>
      </w:r>
      <w:r>
        <w:rPr>
          <w:szCs w:val="22"/>
        </w:rPr>
        <w:t>,</w:t>
      </w:r>
      <w:r w:rsidRPr="00B537F2">
        <w:rPr>
          <w:szCs w:val="22"/>
        </w:rPr>
        <w:t xml:space="preserve"> ir pateikti ją </w:t>
      </w:r>
      <w:r w:rsidRPr="00A62592">
        <w:rPr>
          <w:szCs w:val="22"/>
        </w:rPr>
        <w:t xml:space="preserve">vienu iš šių būdų: raštu adresu </w:t>
      </w:r>
      <w:r>
        <w:rPr>
          <w:szCs w:val="22"/>
        </w:rPr>
        <w:t>(</w:t>
      </w:r>
      <w:r w:rsidRPr="00B537F2">
        <w:rPr>
          <w:szCs w:val="22"/>
        </w:rPr>
        <w:t>Valstybi</w:t>
      </w:r>
      <w:r w:rsidRPr="005A32FD">
        <w:rPr>
          <w:szCs w:val="22"/>
        </w:rPr>
        <w:t>nei vaistų kontrolės tarnybai prie Lietuvos Respublikos sveikatos apsaugos ministerijos</w:t>
      </w:r>
      <w:r>
        <w:rPr>
          <w:szCs w:val="22"/>
        </w:rPr>
        <w:t>),</w:t>
      </w:r>
      <w:r w:rsidRPr="005A32FD">
        <w:rPr>
          <w:szCs w:val="22"/>
        </w:rPr>
        <w:t xml:space="preserve"> Žirmūnų g. 139A, LT</w:t>
      </w:r>
      <w:r>
        <w:rPr>
          <w:szCs w:val="22"/>
        </w:rPr>
        <w:t xml:space="preserve"> </w:t>
      </w:r>
      <w:r w:rsidRPr="005A32FD">
        <w:rPr>
          <w:szCs w:val="22"/>
        </w:rPr>
        <w:t>09120 Vilnius</w:t>
      </w:r>
      <w:r>
        <w:rPr>
          <w:szCs w:val="22"/>
        </w:rPr>
        <w:t>;</w:t>
      </w:r>
      <w:r w:rsidRPr="005A32FD">
        <w:rPr>
          <w:szCs w:val="22"/>
        </w:rPr>
        <w:t xml:space="preserve"> </w:t>
      </w:r>
      <w:r w:rsidRPr="008C0CD2">
        <w:rPr>
          <w:szCs w:val="22"/>
          <w:lang w:eastAsia="zh-CN"/>
        </w:rPr>
        <w:t xml:space="preserve">nemokamu </w:t>
      </w:r>
      <w:r w:rsidRPr="008C0CD2">
        <w:rPr>
          <w:szCs w:val="22"/>
        </w:rPr>
        <w:t xml:space="preserve">fakso numeriu </w:t>
      </w:r>
      <w:r>
        <w:rPr>
          <w:szCs w:val="22"/>
        </w:rPr>
        <w:t>(</w:t>
      </w:r>
      <w:r w:rsidRPr="008C0CD2">
        <w:rPr>
          <w:szCs w:val="22"/>
        </w:rPr>
        <w:t>8 800</w:t>
      </w:r>
      <w:r>
        <w:rPr>
          <w:szCs w:val="22"/>
        </w:rPr>
        <w:t>)</w:t>
      </w:r>
      <w:r w:rsidRPr="008C0CD2">
        <w:rPr>
          <w:szCs w:val="22"/>
        </w:rPr>
        <w:t xml:space="preserve"> 20</w:t>
      </w:r>
      <w:r>
        <w:rPr>
          <w:szCs w:val="22"/>
        </w:rPr>
        <w:t xml:space="preserve"> </w:t>
      </w:r>
      <w:r w:rsidRPr="008C0CD2">
        <w:rPr>
          <w:szCs w:val="22"/>
        </w:rPr>
        <w:t>131</w:t>
      </w:r>
      <w:r>
        <w:rPr>
          <w:szCs w:val="22"/>
          <w:lang w:eastAsia="zh-CN"/>
        </w:rPr>
        <w:t xml:space="preserve">; </w:t>
      </w:r>
      <w:r w:rsidRPr="00A62592">
        <w:rPr>
          <w:szCs w:val="22"/>
          <w:lang w:eastAsia="zh-CN"/>
        </w:rPr>
        <w:t>telefonu (8 6) 143 35 34</w:t>
      </w:r>
      <w:r>
        <w:rPr>
          <w:szCs w:val="22"/>
          <w:lang w:eastAsia="zh-CN"/>
        </w:rPr>
        <w:t>;</w:t>
      </w:r>
      <w:r w:rsidRPr="008C0CD2">
        <w:rPr>
          <w:szCs w:val="22"/>
          <w:lang w:eastAsia="zh-CN"/>
        </w:rPr>
        <w:t xml:space="preserve"> </w:t>
      </w:r>
      <w:r w:rsidRPr="00B537F2">
        <w:rPr>
          <w:szCs w:val="22"/>
        </w:rPr>
        <w:t xml:space="preserve">el. paštu </w:t>
      </w:r>
      <w:hyperlink r:id="rId6" w:history="1">
        <w:r w:rsidRPr="005A32FD">
          <w:rPr>
            <w:rStyle w:val="Hipersaitas"/>
            <w:rFonts w:eastAsia="SimSun"/>
            <w:szCs w:val="22"/>
          </w:rPr>
          <w:t>NepageidaujamaR@vvkt.lt</w:t>
        </w:r>
      </w:hyperlink>
      <w:r w:rsidRPr="00B537F2">
        <w:rPr>
          <w:szCs w:val="22"/>
        </w:rPr>
        <w:t xml:space="preserve">, per Valstybinės vaistų kontrolės tarnybos prie Lietuvos Respublikos sveikatos apsaugos ministerijos interneto svetainę (adresu </w:t>
      </w:r>
      <w:hyperlink r:id="rId7" w:history="1">
        <w:r w:rsidRPr="005A32FD">
          <w:rPr>
            <w:rStyle w:val="Hipersaitas"/>
            <w:rFonts w:eastAsia="SimSun"/>
            <w:szCs w:val="22"/>
          </w:rPr>
          <w:t>http://www.vvkt.lt</w:t>
        </w:r>
      </w:hyperlink>
      <w:r w:rsidRPr="00B537F2">
        <w:rPr>
          <w:szCs w:val="22"/>
        </w:rPr>
        <w:t xml:space="preserve">). Pranešdami apie šalutinį poveikį galite mums </w:t>
      </w:r>
      <w:r w:rsidRPr="005A32FD">
        <w:rPr>
          <w:szCs w:val="22"/>
        </w:rPr>
        <w:t xml:space="preserve">padėti gauti daugiau informacijos apie šio vaisto saugumą. </w:t>
      </w:r>
    </w:p>
    <w:p w:rsidR="00810916" w:rsidRDefault="00810916" w:rsidP="00810916">
      <w:pPr>
        <w:pStyle w:val="Regular"/>
        <w:rPr>
          <w:b/>
          <w:szCs w:val="22"/>
        </w:rPr>
      </w:pPr>
    </w:p>
    <w:p w:rsidR="00810916" w:rsidRPr="00B537F2" w:rsidRDefault="00810916" w:rsidP="00810916">
      <w:pPr>
        <w:pStyle w:val="Regular"/>
        <w:rPr>
          <w:b/>
          <w:szCs w:val="22"/>
        </w:rPr>
      </w:pPr>
    </w:p>
    <w:p w:rsidR="00810916" w:rsidRPr="00B537F2" w:rsidRDefault="00810916" w:rsidP="00810916">
      <w:pPr>
        <w:pStyle w:val="Regular"/>
        <w:ind w:left="567" w:hanging="567"/>
        <w:rPr>
          <w:szCs w:val="22"/>
        </w:rPr>
      </w:pPr>
      <w:r w:rsidRPr="00B537F2">
        <w:rPr>
          <w:b/>
          <w:szCs w:val="22"/>
        </w:rPr>
        <w:t>5.</w:t>
      </w:r>
      <w:r w:rsidRPr="00B537F2">
        <w:rPr>
          <w:b/>
          <w:szCs w:val="22"/>
        </w:rPr>
        <w:tab/>
        <w:t xml:space="preserve">Kaip laikyti </w:t>
      </w:r>
      <w:proofErr w:type="spellStart"/>
      <w:r w:rsidRPr="00B537F2">
        <w:rPr>
          <w:b/>
          <w:szCs w:val="22"/>
        </w:rPr>
        <w:t>Amoxicillin</w:t>
      </w:r>
      <w:proofErr w:type="spellEnd"/>
      <w:r w:rsidRPr="00B537F2">
        <w:rPr>
          <w:b/>
          <w:szCs w:val="22"/>
        </w:rPr>
        <w:t xml:space="preserve"> MIP</w:t>
      </w:r>
    </w:p>
    <w:p w:rsidR="00810916" w:rsidRPr="00B537F2" w:rsidRDefault="00810916" w:rsidP="00810916">
      <w:pPr>
        <w:pStyle w:val="Regular"/>
        <w:rPr>
          <w:szCs w:val="22"/>
        </w:rPr>
      </w:pPr>
    </w:p>
    <w:p w:rsidR="00810916" w:rsidRPr="00B537F2" w:rsidRDefault="00810916" w:rsidP="00810916">
      <w:pPr>
        <w:pStyle w:val="Regular"/>
        <w:rPr>
          <w:szCs w:val="22"/>
        </w:rPr>
      </w:pPr>
      <w:r>
        <w:rPr>
          <w:noProof/>
          <w:snapToGrid w:val="0"/>
        </w:rPr>
        <w:t xml:space="preserve">Šį vaistą </w:t>
      </w:r>
      <w:r>
        <w:rPr>
          <w:szCs w:val="22"/>
        </w:rPr>
        <w:t>l</w:t>
      </w:r>
      <w:r w:rsidRPr="00B537F2">
        <w:rPr>
          <w:szCs w:val="22"/>
        </w:rPr>
        <w:t>aiky</w:t>
      </w:r>
      <w:r>
        <w:rPr>
          <w:szCs w:val="22"/>
        </w:rPr>
        <w:t>kite</w:t>
      </w:r>
      <w:r w:rsidRPr="00B537F2">
        <w:rPr>
          <w:szCs w:val="22"/>
        </w:rPr>
        <w:t xml:space="preserve"> vaikams </w:t>
      </w:r>
      <w:r w:rsidRPr="00B537F2">
        <w:t>nepastebimoje</w:t>
      </w:r>
      <w:r w:rsidRPr="00B537F2">
        <w:rPr>
          <w:szCs w:val="22"/>
        </w:rPr>
        <w:t xml:space="preserve"> ir </w:t>
      </w:r>
      <w:r w:rsidRPr="00B537F2">
        <w:t>nepasiekiamoje</w:t>
      </w:r>
      <w:r w:rsidRPr="00B537F2">
        <w:rPr>
          <w:szCs w:val="22"/>
        </w:rPr>
        <w:t xml:space="preserve"> vietoje.</w:t>
      </w:r>
    </w:p>
    <w:p w:rsidR="00810916" w:rsidRPr="00B537F2" w:rsidRDefault="00810916" w:rsidP="00810916">
      <w:pPr>
        <w:pStyle w:val="Regular"/>
        <w:rPr>
          <w:szCs w:val="22"/>
        </w:rPr>
      </w:pPr>
    </w:p>
    <w:p w:rsidR="00810916" w:rsidRPr="00C97F10" w:rsidRDefault="00810916" w:rsidP="00810916">
      <w:pPr>
        <w:pStyle w:val="BTEMEASMCA"/>
        <w:rPr>
          <w:noProof w:val="0"/>
        </w:rPr>
      </w:pPr>
      <w:r w:rsidRPr="00C97F10">
        <w:rPr>
          <w:noProof w:val="0"/>
        </w:rPr>
        <w:t>Ant kartono dėžutės nurodytam tinkamumo laikui pasibaigus, šio vaisto vartoti negalima. Vaistas tinkamas vartoti iki paskutinės nurodyto mėnesio dienos.</w:t>
      </w:r>
    </w:p>
    <w:p w:rsidR="00810916" w:rsidRPr="00B537F2" w:rsidRDefault="00810916" w:rsidP="00810916">
      <w:pPr>
        <w:pStyle w:val="Regular"/>
        <w:rPr>
          <w:szCs w:val="22"/>
        </w:rPr>
      </w:pPr>
    </w:p>
    <w:p w:rsidR="00810916" w:rsidRPr="00B537F2" w:rsidRDefault="00810916" w:rsidP="00810916">
      <w:pPr>
        <w:pStyle w:val="Regular"/>
        <w:rPr>
          <w:rStyle w:val="shorttext"/>
          <w:szCs w:val="22"/>
        </w:rPr>
      </w:pPr>
      <w:r w:rsidRPr="00B537F2">
        <w:rPr>
          <w:rStyle w:val="shorttext"/>
          <w:szCs w:val="22"/>
        </w:rPr>
        <w:t xml:space="preserve">Laikyti </w:t>
      </w:r>
      <w:r w:rsidRPr="00B537F2">
        <w:rPr>
          <w:rStyle w:val="hps"/>
          <w:szCs w:val="22"/>
        </w:rPr>
        <w:t>ne aukštesnėje kaip 30°C</w:t>
      </w:r>
      <w:r w:rsidRPr="00B537F2">
        <w:rPr>
          <w:rStyle w:val="shorttext"/>
          <w:szCs w:val="22"/>
        </w:rPr>
        <w:t xml:space="preserve"> </w:t>
      </w:r>
      <w:r w:rsidRPr="00B537F2">
        <w:rPr>
          <w:rStyle w:val="hps"/>
          <w:szCs w:val="22"/>
        </w:rPr>
        <w:t>temperatūroje</w:t>
      </w:r>
      <w:r w:rsidRPr="00B537F2">
        <w:rPr>
          <w:rStyle w:val="shorttext"/>
          <w:szCs w:val="22"/>
        </w:rPr>
        <w:t>.</w:t>
      </w:r>
    </w:p>
    <w:p w:rsidR="00810916" w:rsidRPr="00B537F2" w:rsidRDefault="00810916" w:rsidP="00810916">
      <w:pPr>
        <w:pStyle w:val="Regular"/>
        <w:rPr>
          <w:szCs w:val="22"/>
        </w:rPr>
      </w:pPr>
      <w:r w:rsidRPr="00B537F2">
        <w:rPr>
          <w:szCs w:val="22"/>
        </w:rPr>
        <w:t xml:space="preserve">Laikyti </w:t>
      </w:r>
      <w:r w:rsidRPr="00B537F2">
        <w:rPr>
          <w:rStyle w:val="hps"/>
          <w:szCs w:val="22"/>
        </w:rPr>
        <w:t>gamintojo pakuotėje</w:t>
      </w:r>
      <w:r w:rsidRPr="00B537F2">
        <w:rPr>
          <w:szCs w:val="22"/>
        </w:rPr>
        <w:t xml:space="preserve">, kad </w:t>
      </w:r>
      <w:r w:rsidRPr="00B537F2">
        <w:rPr>
          <w:rStyle w:val="hps"/>
          <w:szCs w:val="22"/>
        </w:rPr>
        <w:t>preparatas</w:t>
      </w:r>
      <w:r w:rsidRPr="00B537F2">
        <w:rPr>
          <w:szCs w:val="22"/>
        </w:rPr>
        <w:t xml:space="preserve"> </w:t>
      </w:r>
      <w:r w:rsidRPr="00B537F2">
        <w:rPr>
          <w:rStyle w:val="hps"/>
          <w:szCs w:val="22"/>
        </w:rPr>
        <w:t>būtų</w:t>
      </w:r>
      <w:r w:rsidRPr="00B537F2">
        <w:rPr>
          <w:szCs w:val="22"/>
        </w:rPr>
        <w:t xml:space="preserve"> </w:t>
      </w:r>
      <w:r w:rsidRPr="00B537F2">
        <w:rPr>
          <w:rStyle w:val="hps"/>
          <w:szCs w:val="22"/>
        </w:rPr>
        <w:t>apsaugotas nuo</w:t>
      </w:r>
      <w:r w:rsidRPr="00B537F2">
        <w:rPr>
          <w:szCs w:val="22"/>
        </w:rPr>
        <w:t xml:space="preserve"> </w:t>
      </w:r>
      <w:r w:rsidRPr="00B537F2">
        <w:rPr>
          <w:rStyle w:val="hps"/>
          <w:szCs w:val="22"/>
        </w:rPr>
        <w:t>šviesos</w:t>
      </w:r>
      <w:r w:rsidRPr="00B537F2">
        <w:rPr>
          <w:szCs w:val="22"/>
        </w:rPr>
        <w:t>.</w:t>
      </w:r>
    </w:p>
    <w:p w:rsidR="00810916" w:rsidRPr="00B537F2" w:rsidRDefault="00810916" w:rsidP="00810916">
      <w:pPr>
        <w:pStyle w:val="Regular"/>
        <w:rPr>
          <w:szCs w:val="22"/>
        </w:rPr>
      </w:pPr>
    </w:p>
    <w:p w:rsidR="00810916" w:rsidRPr="00C97F10" w:rsidRDefault="00810916" w:rsidP="00810916">
      <w:pPr>
        <w:pStyle w:val="BTEMEASMCA"/>
      </w:pPr>
      <w:r w:rsidRPr="00C97F10">
        <w:rPr>
          <w:noProof w:val="0"/>
        </w:rPr>
        <w:t>Pastebėjus matomų gedimo požymių, šio vaisto vartoti negalima.</w:t>
      </w:r>
    </w:p>
    <w:p w:rsidR="00810916" w:rsidRPr="00B537F2" w:rsidRDefault="00810916" w:rsidP="00810916">
      <w:pPr>
        <w:pStyle w:val="Regular"/>
        <w:rPr>
          <w:szCs w:val="22"/>
        </w:rPr>
      </w:pPr>
    </w:p>
    <w:p w:rsidR="00810916" w:rsidRPr="00B537F2" w:rsidRDefault="00810916" w:rsidP="00810916">
      <w:pPr>
        <w:pStyle w:val="Regular"/>
        <w:rPr>
          <w:szCs w:val="22"/>
        </w:rPr>
      </w:pPr>
      <w:r w:rsidRPr="00B537F2">
        <w:rPr>
          <w:szCs w:val="22"/>
        </w:rPr>
        <w:t xml:space="preserve">Vaistų negalima </w:t>
      </w:r>
      <w:r w:rsidRPr="00C97F10">
        <w:rPr>
          <w:szCs w:val="22"/>
        </w:rPr>
        <w:t xml:space="preserve">išmesti </w:t>
      </w:r>
      <w:r w:rsidRPr="00B537F2">
        <w:rPr>
          <w:szCs w:val="22"/>
        </w:rPr>
        <w:t xml:space="preserve">į kanalizaciją arba su buitinėmis atliekomis. </w:t>
      </w:r>
      <w:r w:rsidRPr="00C97F10">
        <w:rPr>
          <w:szCs w:val="22"/>
        </w:rPr>
        <w:t>Kaip išmesti nereikalingus vaistus,</w:t>
      </w:r>
      <w:r w:rsidRPr="00B537F2">
        <w:rPr>
          <w:szCs w:val="22"/>
        </w:rPr>
        <w:t xml:space="preserve"> klauskite vaistininko. Šios priemonės padės apsaugoti aplinką.</w:t>
      </w:r>
    </w:p>
    <w:p w:rsidR="00810916" w:rsidRDefault="00810916" w:rsidP="00810916">
      <w:pPr>
        <w:pStyle w:val="Regular"/>
        <w:rPr>
          <w:szCs w:val="22"/>
        </w:rPr>
      </w:pPr>
    </w:p>
    <w:p w:rsidR="00810916" w:rsidRPr="00B537F2" w:rsidRDefault="00810916" w:rsidP="00810916">
      <w:pPr>
        <w:pStyle w:val="Regular"/>
        <w:rPr>
          <w:szCs w:val="22"/>
        </w:rPr>
      </w:pPr>
    </w:p>
    <w:p w:rsidR="00810916" w:rsidRPr="00B537F2" w:rsidRDefault="00810916" w:rsidP="00810916">
      <w:pPr>
        <w:pStyle w:val="Regular"/>
        <w:ind w:left="567" w:hanging="567"/>
        <w:rPr>
          <w:b/>
          <w:szCs w:val="22"/>
        </w:rPr>
      </w:pPr>
      <w:r w:rsidRPr="00B537F2">
        <w:rPr>
          <w:b/>
          <w:szCs w:val="22"/>
        </w:rPr>
        <w:t>6.</w:t>
      </w:r>
      <w:r w:rsidRPr="00B537F2">
        <w:rPr>
          <w:b/>
          <w:szCs w:val="22"/>
        </w:rPr>
        <w:tab/>
        <w:t>Pakuotės turinys ir kita informacija</w:t>
      </w:r>
    </w:p>
    <w:p w:rsidR="00810916" w:rsidRPr="00B537F2" w:rsidRDefault="00810916" w:rsidP="00810916">
      <w:pPr>
        <w:pStyle w:val="Regular"/>
        <w:rPr>
          <w:szCs w:val="22"/>
        </w:rPr>
      </w:pPr>
    </w:p>
    <w:p w:rsidR="00810916" w:rsidRPr="00B537F2" w:rsidRDefault="00810916" w:rsidP="00810916">
      <w:pPr>
        <w:pStyle w:val="Regular"/>
        <w:rPr>
          <w:b/>
          <w:bCs/>
          <w:szCs w:val="22"/>
        </w:rPr>
      </w:pPr>
      <w:proofErr w:type="spellStart"/>
      <w:r w:rsidRPr="00B537F2">
        <w:rPr>
          <w:b/>
          <w:bCs/>
          <w:szCs w:val="22"/>
        </w:rPr>
        <w:t>Amoxicillin</w:t>
      </w:r>
      <w:proofErr w:type="spellEnd"/>
      <w:r w:rsidRPr="00B537F2">
        <w:rPr>
          <w:b/>
          <w:bCs/>
          <w:szCs w:val="22"/>
        </w:rPr>
        <w:t xml:space="preserve"> MIP sudėtis:</w:t>
      </w:r>
    </w:p>
    <w:p w:rsidR="00810916" w:rsidRPr="008C0CD2" w:rsidRDefault="00810916" w:rsidP="00810916">
      <w:pPr>
        <w:pStyle w:val="Regular"/>
        <w:rPr>
          <w:szCs w:val="22"/>
        </w:rPr>
      </w:pPr>
      <w:r w:rsidRPr="00B537F2">
        <w:rPr>
          <w:szCs w:val="22"/>
        </w:rPr>
        <w:t xml:space="preserve">Vienoje </w:t>
      </w:r>
      <w:r w:rsidRPr="00C97F10">
        <w:t>tabletėje</w:t>
      </w:r>
      <w:r w:rsidRPr="00B537F2">
        <w:rPr>
          <w:szCs w:val="22"/>
        </w:rPr>
        <w:t xml:space="preserve"> </w:t>
      </w:r>
      <w:r w:rsidRPr="00C97F10">
        <w:t>yra 500</w:t>
      </w:r>
      <w:r w:rsidRPr="00B537F2">
        <w:rPr>
          <w:szCs w:val="22"/>
        </w:rPr>
        <w:t xml:space="preserve"> </w:t>
      </w:r>
      <w:r w:rsidRPr="00C97F10">
        <w:t xml:space="preserve">mg </w:t>
      </w:r>
      <w:r w:rsidRPr="00B537F2">
        <w:rPr>
          <w:szCs w:val="22"/>
        </w:rPr>
        <w:t xml:space="preserve">arba 1000 mg </w:t>
      </w:r>
      <w:r w:rsidRPr="005A32FD">
        <w:rPr>
          <w:szCs w:val="22"/>
        </w:rPr>
        <w:t xml:space="preserve">veikliosios medžiagos </w:t>
      </w:r>
      <w:proofErr w:type="spellStart"/>
      <w:r w:rsidRPr="005A32FD">
        <w:rPr>
          <w:szCs w:val="22"/>
        </w:rPr>
        <w:t>amoksicilino</w:t>
      </w:r>
      <w:proofErr w:type="spellEnd"/>
      <w:r w:rsidRPr="005A32FD">
        <w:rPr>
          <w:szCs w:val="22"/>
        </w:rPr>
        <w:t xml:space="preserve"> (</w:t>
      </w:r>
      <w:proofErr w:type="spellStart"/>
      <w:r w:rsidRPr="00C97F10">
        <w:t>amoksicilino</w:t>
      </w:r>
      <w:proofErr w:type="spellEnd"/>
      <w:r w:rsidRPr="005A32FD">
        <w:rPr>
          <w:szCs w:val="22"/>
        </w:rPr>
        <w:t xml:space="preserve"> </w:t>
      </w:r>
      <w:proofErr w:type="spellStart"/>
      <w:r w:rsidRPr="005A32FD">
        <w:rPr>
          <w:szCs w:val="22"/>
        </w:rPr>
        <w:t>trihidrato</w:t>
      </w:r>
      <w:proofErr w:type="spellEnd"/>
      <w:r w:rsidRPr="005A32FD">
        <w:rPr>
          <w:szCs w:val="22"/>
        </w:rPr>
        <w:t xml:space="preserve"> pavidalu).</w:t>
      </w:r>
    </w:p>
    <w:p w:rsidR="00810916" w:rsidRPr="00B537F2" w:rsidRDefault="00810916" w:rsidP="00810916">
      <w:pPr>
        <w:pStyle w:val="Regular"/>
        <w:rPr>
          <w:szCs w:val="22"/>
        </w:rPr>
      </w:pPr>
      <w:r w:rsidRPr="00B537F2">
        <w:rPr>
          <w:szCs w:val="22"/>
        </w:rPr>
        <w:t>Pagalbinės medžiagos yra:</w:t>
      </w:r>
    </w:p>
    <w:p w:rsidR="00810916" w:rsidRPr="00B537F2" w:rsidRDefault="00810916" w:rsidP="00810916">
      <w:pPr>
        <w:pStyle w:val="Regular"/>
        <w:rPr>
          <w:szCs w:val="22"/>
        </w:rPr>
      </w:pPr>
      <w:proofErr w:type="spellStart"/>
      <w:r w:rsidRPr="00B537F2">
        <w:rPr>
          <w:szCs w:val="22"/>
        </w:rPr>
        <w:t>Mikrokristalinė</w:t>
      </w:r>
      <w:proofErr w:type="spellEnd"/>
      <w:r w:rsidRPr="00B537F2">
        <w:rPr>
          <w:szCs w:val="22"/>
        </w:rPr>
        <w:t xml:space="preserve"> celiuliozė</w:t>
      </w:r>
    </w:p>
    <w:p w:rsidR="00810916" w:rsidRPr="00B537F2" w:rsidRDefault="00810916" w:rsidP="00810916">
      <w:pPr>
        <w:pStyle w:val="Regular"/>
        <w:rPr>
          <w:rStyle w:val="hps"/>
          <w:szCs w:val="22"/>
        </w:rPr>
      </w:pPr>
      <w:r w:rsidRPr="00B537F2">
        <w:rPr>
          <w:szCs w:val="22"/>
        </w:rPr>
        <w:t xml:space="preserve">Mažai pakeista </w:t>
      </w:r>
      <w:proofErr w:type="spellStart"/>
      <w:r w:rsidRPr="00B537F2">
        <w:rPr>
          <w:rStyle w:val="hps"/>
          <w:szCs w:val="22"/>
        </w:rPr>
        <w:t>hidroksipropilceliuliozė</w:t>
      </w:r>
      <w:proofErr w:type="spellEnd"/>
    </w:p>
    <w:p w:rsidR="00810916" w:rsidRPr="00B537F2" w:rsidRDefault="00810916" w:rsidP="00810916">
      <w:pPr>
        <w:pStyle w:val="Regular"/>
        <w:rPr>
          <w:szCs w:val="22"/>
        </w:rPr>
      </w:pPr>
      <w:r w:rsidRPr="00B537F2">
        <w:rPr>
          <w:szCs w:val="22"/>
        </w:rPr>
        <w:t>Sacharinas</w:t>
      </w:r>
    </w:p>
    <w:p w:rsidR="00810916" w:rsidRPr="00B537F2" w:rsidRDefault="00810916" w:rsidP="00810916">
      <w:pPr>
        <w:pStyle w:val="Regular"/>
        <w:rPr>
          <w:szCs w:val="22"/>
        </w:rPr>
      </w:pPr>
      <w:r w:rsidRPr="00B537F2">
        <w:rPr>
          <w:szCs w:val="22"/>
        </w:rPr>
        <w:t xml:space="preserve">Abrikosų </w:t>
      </w:r>
      <w:r w:rsidRPr="00B537F2">
        <w:rPr>
          <w:rStyle w:val="hps"/>
          <w:szCs w:val="22"/>
        </w:rPr>
        <w:t>kvapioji medžiagas</w:t>
      </w:r>
      <w:r w:rsidRPr="00B537F2">
        <w:rPr>
          <w:szCs w:val="22"/>
        </w:rPr>
        <w:t xml:space="preserve"> </w:t>
      </w:r>
      <w:r w:rsidRPr="00B537F2">
        <w:rPr>
          <w:rStyle w:val="hpsatn"/>
          <w:szCs w:val="22"/>
        </w:rPr>
        <w:t>(</w:t>
      </w:r>
      <w:r w:rsidRPr="00B537F2">
        <w:rPr>
          <w:szCs w:val="22"/>
        </w:rPr>
        <w:t xml:space="preserve">kvapiosios medžiagos, </w:t>
      </w:r>
      <w:r w:rsidRPr="00B537F2">
        <w:rPr>
          <w:rStyle w:val="hps"/>
          <w:szCs w:val="22"/>
        </w:rPr>
        <w:t>kukurūzų</w:t>
      </w:r>
      <w:r w:rsidRPr="00B537F2">
        <w:rPr>
          <w:szCs w:val="22"/>
        </w:rPr>
        <w:t xml:space="preserve"> </w:t>
      </w:r>
      <w:proofErr w:type="spellStart"/>
      <w:r w:rsidRPr="00B537F2">
        <w:rPr>
          <w:rStyle w:val="hps"/>
          <w:szCs w:val="22"/>
        </w:rPr>
        <w:t>maltodekstrinas</w:t>
      </w:r>
      <w:proofErr w:type="spellEnd"/>
      <w:r w:rsidRPr="00B537F2">
        <w:rPr>
          <w:szCs w:val="22"/>
        </w:rPr>
        <w:t xml:space="preserve">, </w:t>
      </w:r>
      <w:proofErr w:type="spellStart"/>
      <w:r w:rsidRPr="00B537F2">
        <w:rPr>
          <w:szCs w:val="22"/>
        </w:rPr>
        <w:t>triacetinas</w:t>
      </w:r>
      <w:proofErr w:type="spellEnd"/>
      <w:r w:rsidRPr="00B537F2">
        <w:rPr>
          <w:szCs w:val="22"/>
        </w:rPr>
        <w:t xml:space="preserve">, </w:t>
      </w:r>
      <w:proofErr w:type="spellStart"/>
      <w:r w:rsidRPr="00B537F2">
        <w:rPr>
          <w:szCs w:val="22"/>
        </w:rPr>
        <w:t>trietilo</w:t>
      </w:r>
      <w:proofErr w:type="spellEnd"/>
      <w:r w:rsidRPr="00B537F2">
        <w:rPr>
          <w:szCs w:val="22"/>
        </w:rPr>
        <w:t xml:space="preserve"> citratas)</w:t>
      </w:r>
    </w:p>
    <w:p w:rsidR="00810916" w:rsidRPr="00B537F2" w:rsidRDefault="00810916" w:rsidP="00810916">
      <w:pPr>
        <w:pStyle w:val="Regular"/>
        <w:rPr>
          <w:szCs w:val="22"/>
        </w:rPr>
      </w:pPr>
      <w:r w:rsidRPr="00B537F2">
        <w:rPr>
          <w:szCs w:val="22"/>
        </w:rPr>
        <w:t xml:space="preserve">Magnio </w:t>
      </w:r>
      <w:proofErr w:type="spellStart"/>
      <w:r w:rsidRPr="00B537F2">
        <w:rPr>
          <w:szCs w:val="22"/>
        </w:rPr>
        <w:t>stearatas</w:t>
      </w:r>
      <w:proofErr w:type="spellEnd"/>
    </w:p>
    <w:p w:rsidR="00810916" w:rsidRPr="00B537F2" w:rsidRDefault="00810916" w:rsidP="00810916">
      <w:pPr>
        <w:pStyle w:val="Regular"/>
        <w:rPr>
          <w:rStyle w:val="hps"/>
          <w:szCs w:val="22"/>
        </w:rPr>
      </w:pPr>
      <w:r w:rsidRPr="00B537F2">
        <w:rPr>
          <w:rStyle w:val="hps"/>
          <w:szCs w:val="22"/>
        </w:rPr>
        <w:t>Bevandenis koloidinis</w:t>
      </w:r>
      <w:r w:rsidRPr="00B537F2">
        <w:rPr>
          <w:szCs w:val="22"/>
        </w:rPr>
        <w:t xml:space="preserve"> silicio dioksidas</w:t>
      </w:r>
    </w:p>
    <w:p w:rsidR="00810916" w:rsidRPr="00B537F2" w:rsidRDefault="00810916" w:rsidP="00810916">
      <w:pPr>
        <w:pStyle w:val="Regular"/>
        <w:rPr>
          <w:rFonts w:eastAsia="MS Mincho"/>
          <w:szCs w:val="22"/>
          <w:lang w:eastAsia="ja-JP"/>
        </w:rPr>
      </w:pPr>
      <w:proofErr w:type="spellStart"/>
      <w:r w:rsidRPr="00B537F2">
        <w:rPr>
          <w:szCs w:val="22"/>
        </w:rPr>
        <w:t>Vanilinas</w:t>
      </w:r>
      <w:proofErr w:type="spellEnd"/>
      <w:r w:rsidRPr="00B537F2">
        <w:rPr>
          <w:rFonts w:eastAsia="MS Mincho"/>
          <w:szCs w:val="22"/>
          <w:lang w:eastAsia="ja-JP"/>
        </w:rPr>
        <w:t xml:space="preserve"> </w:t>
      </w:r>
    </w:p>
    <w:p w:rsidR="00810916" w:rsidRPr="00B537F2" w:rsidRDefault="00810916" w:rsidP="00810916">
      <w:pPr>
        <w:pStyle w:val="Regular"/>
        <w:rPr>
          <w:szCs w:val="22"/>
        </w:rPr>
      </w:pPr>
      <w:r w:rsidRPr="00B537F2">
        <w:rPr>
          <w:szCs w:val="22"/>
        </w:rPr>
        <w:t xml:space="preserve"> </w:t>
      </w:r>
    </w:p>
    <w:p w:rsidR="00810916" w:rsidRPr="00B537F2" w:rsidRDefault="00810916" w:rsidP="00810916">
      <w:pPr>
        <w:pStyle w:val="Regular"/>
        <w:rPr>
          <w:b/>
          <w:bCs/>
          <w:szCs w:val="22"/>
        </w:rPr>
      </w:pPr>
      <w:proofErr w:type="spellStart"/>
      <w:r w:rsidRPr="00B537F2">
        <w:rPr>
          <w:b/>
          <w:bCs/>
          <w:szCs w:val="22"/>
        </w:rPr>
        <w:t>Amoxicillin</w:t>
      </w:r>
      <w:proofErr w:type="spellEnd"/>
      <w:r w:rsidRPr="00B537F2">
        <w:rPr>
          <w:b/>
          <w:bCs/>
          <w:szCs w:val="22"/>
        </w:rPr>
        <w:t xml:space="preserve"> MIP išvaizda ir kiekis pakuotėje </w:t>
      </w:r>
    </w:p>
    <w:p w:rsidR="00810916" w:rsidRPr="00C97F10" w:rsidRDefault="00810916" w:rsidP="00810916">
      <w:pPr>
        <w:pStyle w:val="Regular"/>
        <w:rPr>
          <w:rStyle w:val="hps"/>
        </w:rPr>
      </w:pPr>
      <w:proofErr w:type="spellStart"/>
      <w:r w:rsidRPr="00B537F2">
        <w:rPr>
          <w:szCs w:val="22"/>
        </w:rPr>
        <w:t>Amoxicillin</w:t>
      </w:r>
      <w:proofErr w:type="spellEnd"/>
      <w:r w:rsidRPr="00B537F2">
        <w:rPr>
          <w:szCs w:val="22"/>
        </w:rPr>
        <w:t xml:space="preserve"> MIP 500 mg tabletės </w:t>
      </w:r>
      <w:r w:rsidRPr="00B537F2">
        <w:rPr>
          <w:rStyle w:val="hps"/>
          <w:szCs w:val="22"/>
        </w:rPr>
        <w:t>yra baltos</w:t>
      </w:r>
      <w:r w:rsidRPr="00B537F2">
        <w:rPr>
          <w:szCs w:val="22"/>
        </w:rPr>
        <w:t xml:space="preserve"> </w:t>
      </w:r>
      <w:r w:rsidRPr="00B537F2">
        <w:rPr>
          <w:rStyle w:val="hps"/>
          <w:szCs w:val="22"/>
        </w:rPr>
        <w:t>arba beveik</w:t>
      </w:r>
      <w:r w:rsidRPr="00B537F2">
        <w:rPr>
          <w:szCs w:val="22"/>
        </w:rPr>
        <w:t xml:space="preserve"> </w:t>
      </w:r>
      <w:r w:rsidRPr="00B537F2">
        <w:rPr>
          <w:rStyle w:val="hps"/>
          <w:szCs w:val="22"/>
        </w:rPr>
        <w:t>baltos</w:t>
      </w:r>
      <w:r w:rsidRPr="00B537F2">
        <w:rPr>
          <w:szCs w:val="22"/>
        </w:rPr>
        <w:t xml:space="preserve">, pailgos </w:t>
      </w:r>
      <w:r w:rsidRPr="00B537F2">
        <w:rPr>
          <w:rStyle w:val="hpsatn"/>
          <w:szCs w:val="22"/>
        </w:rPr>
        <w:t>(</w:t>
      </w:r>
      <w:r w:rsidRPr="00B537F2">
        <w:rPr>
          <w:szCs w:val="22"/>
        </w:rPr>
        <w:t xml:space="preserve">maždaug </w:t>
      </w:r>
      <w:r w:rsidRPr="00B537F2">
        <w:rPr>
          <w:rStyle w:val="hps"/>
          <w:szCs w:val="22"/>
        </w:rPr>
        <w:t>19,0</w:t>
      </w:r>
      <w:r w:rsidRPr="00B537F2">
        <w:rPr>
          <w:szCs w:val="22"/>
        </w:rPr>
        <w:t xml:space="preserve"> </w:t>
      </w:r>
      <w:r w:rsidRPr="00B537F2">
        <w:rPr>
          <w:rStyle w:val="hps"/>
          <w:szCs w:val="22"/>
        </w:rPr>
        <w:t>x</w:t>
      </w:r>
      <w:r w:rsidRPr="00B537F2">
        <w:rPr>
          <w:szCs w:val="22"/>
        </w:rPr>
        <w:t xml:space="preserve"> </w:t>
      </w:r>
      <w:r w:rsidRPr="00B537F2">
        <w:rPr>
          <w:rStyle w:val="hps"/>
          <w:szCs w:val="22"/>
        </w:rPr>
        <w:t>7,6 mm</w:t>
      </w:r>
      <w:r w:rsidRPr="00B537F2">
        <w:rPr>
          <w:szCs w:val="22"/>
        </w:rPr>
        <w:t xml:space="preserve">), </w:t>
      </w:r>
      <w:r w:rsidRPr="00B537F2">
        <w:rPr>
          <w:rStyle w:val="hps"/>
          <w:szCs w:val="22"/>
        </w:rPr>
        <w:t>su</w:t>
      </w:r>
      <w:r w:rsidRPr="00B537F2">
        <w:rPr>
          <w:szCs w:val="22"/>
        </w:rPr>
        <w:t xml:space="preserve"> </w:t>
      </w:r>
      <w:r w:rsidRPr="00B537F2">
        <w:rPr>
          <w:rStyle w:val="hps"/>
          <w:szCs w:val="22"/>
        </w:rPr>
        <w:t>vagelė</w:t>
      </w:r>
      <w:r w:rsidRPr="00B537F2">
        <w:rPr>
          <w:szCs w:val="22"/>
        </w:rPr>
        <w:t xml:space="preserve"> </w:t>
      </w:r>
      <w:r w:rsidRPr="00B537F2">
        <w:rPr>
          <w:rStyle w:val="hps"/>
          <w:szCs w:val="22"/>
        </w:rPr>
        <w:t>vienoje pusėje</w:t>
      </w:r>
      <w:r w:rsidRPr="00B537F2">
        <w:rPr>
          <w:szCs w:val="22"/>
        </w:rPr>
        <w:t xml:space="preserve">. Tabletę galima padalyti </w:t>
      </w:r>
      <w:r w:rsidRPr="00B537F2">
        <w:rPr>
          <w:rStyle w:val="hps"/>
          <w:szCs w:val="22"/>
        </w:rPr>
        <w:t xml:space="preserve">į dvi lygias dalis. </w:t>
      </w:r>
      <w:r w:rsidRPr="00C97F10">
        <w:rPr>
          <w:rStyle w:val="hps"/>
        </w:rPr>
        <w:t xml:space="preserve">Tabletės </w:t>
      </w:r>
      <w:r w:rsidRPr="00B537F2">
        <w:rPr>
          <w:rStyle w:val="hps"/>
          <w:szCs w:val="22"/>
        </w:rPr>
        <w:t>tiekiamos kartono dėžutėje, kurioje</w:t>
      </w:r>
      <w:r w:rsidRPr="00C97F10">
        <w:rPr>
          <w:rStyle w:val="hps"/>
        </w:rPr>
        <w:t xml:space="preserve"> yra 8 arba 24 tabletės</w:t>
      </w:r>
    </w:p>
    <w:p w:rsidR="00810916" w:rsidRPr="00B537F2" w:rsidRDefault="00810916" w:rsidP="00810916">
      <w:pPr>
        <w:pStyle w:val="Regular"/>
        <w:rPr>
          <w:szCs w:val="22"/>
          <w:u w:val="single"/>
        </w:rPr>
      </w:pPr>
    </w:p>
    <w:p w:rsidR="00810916" w:rsidRPr="00C97F10" w:rsidRDefault="00810916" w:rsidP="00810916">
      <w:pPr>
        <w:pStyle w:val="Regular"/>
        <w:rPr>
          <w:rStyle w:val="hps"/>
        </w:rPr>
      </w:pPr>
      <w:proofErr w:type="spellStart"/>
      <w:r w:rsidRPr="005A32FD">
        <w:rPr>
          <w:szCs w:val="22"/>
        </w:rPr>
        <w:t>Amoxicillin</w:t>
      </w:r>
      <w:proofErr w:type="spellEnd"/>
      <w:r w:rsidRPr="005A32FD">
        <w:rPr>
          <w:szCs w:val="22"/>
        </w:rPr>
        <w:t xml:space="preserve"> MIP 1000</w:t>
      </w:r>
      <w:r w:rsidRPr="008C0CD2">
        <w:rPr>
          <w:szCs w:val="22"/>
        </w:rPr>
        <w:t xml:space="preserve"> mg tabletės </w:t>
      </w:r>
      <w:r w:rsidRPr="008C0CD2">
        <w:rPr>
          <w:rStyle w:val="hps"/>
          <w:szCs w:val="22"/>
        </w:rPr>
        <w:t>yra baltos</w:t>
      </w:r>
      <w:r w:rsidRPr="008C0CD2">
        <w:rPr>
          <w:szCs w:val="22"/>
        </w:rPr>
        <w:t xml:space="preserve"> </w:t>
      </w:r>
      <w:r w:rsidRPr="00B537F2">
        <w:rPr>
          <w:rStyle w:val="hps"/>
          <w:szCs w:val="22"/>
        </w:rPr>
        <w:t>arba beveik</w:t>
      </w:r>
      <w:r w:rsidRPr="00B537F2">
        <w:rPr>
          <w:szCs w:val="22"/>
        </w:rPr>
        <w:t xml:space="preserve"> </w:t>
      </w:r>
      <w:r w:rsidRPr="00B537F2">
        <w:rPr>
          <w:rStyle w:val="hps"/>
          <w:szCs w:val="22"/>
        </w:rPr>
        <w:t>baltos</w:t>
      </w:r>
      <w:r w:rsidRPr="00B537F2">
        <w:rPr>
          <w:szCs w:val="22"/>
        </w:rPr>
        <w:t xml:space="preserve">, pailgos </w:t>
      </w:r>
      <w:r w:rsidRPr="00B537F2">
        <w:rPr>
          <w:rStyle w:val="hpsatn"/>
          <w:szCs w:val="22"/>
        </w:rPr>
        <w:t>(</w:t>
      </w:r>
      <w:r w:rsidRPr="00B537F2">
        <w:rPr>
          <w:rStyle w:val="hps"/>
          <w:szCs w:val="22"/>
        </w:rPr>
        <w:t>maždaug</w:t>
      </w:r>
      <w:r w:rsidRPr="00B537F2">
        <w:rPr>
          <w:szCs w:val="22"/>
        </w:rPr>
        <w:t xml:space="preserve"> </w:t>
      </w:r>
      <w:r w:rsidRPr="00B537F2">
        <w:rPr>
          <w:rStyle w:val="hps"/>
          <w:szCs w:val="22"/>
        </w:rPr>
        <w:t>24,0</w:t>
      </w:r>
      <w:r w:rsidRPr="00B537F2">
        <w:rPr>
          <w:szCs w:val="22"/>
        </w:rPr>
        <w:t xml:space="preserve"> </w:t>
      </w:r>
      <w:r w:rsidRPr="00B537F2">
        <w:rPr>
          <w:rStyle w:val="hps"/>
          <w:szCs w:val="22"/>
        </w:rPr>
        <w:t>x</w:t>
      </w:r>
      <w:r w:rsidRPr="00B537F2">
        <w:rPr>
          <w:szCs w:val="22"/>
        </w:rPr>
        <w:t xml:space="preserve"> </w:t>
      </w:r>
      <w:r w:rsidRPr="00B537F2">
        <w:rPr>
          <w:rStyle w:val="hps"/>
          <w:szCs w:val="22"/>
        </w:rPr>
        <w:t>12,0</w:t>
      </w:r>
      <w:r w:rsidRPr="00B537F2">
        <w:rPr>
          <w:szCs w:val="22"/>
        </w:rPr>
        <w:t xml:space="preserve"> </w:t>
      </w:r>
      <w:r w:rsidRPr="00B537F2">
        <w:rPr>
          <w:rStyle w:val="hps"/>
          <w:szCs w:val="22"/>
        </w:rPr>
        <w:t>mm</w:t>
      </w:r>
      <w:r w:rsidRPr="00B537F2">
        <w:rPr>
          <w:szCs w:val="22"/>
        </w:rPr>
        <w:t xml:space="preserve">), </w:t>
      </w:r>
      <w:r w:rsidRPr="00B537F2">
        <w:rPr>
          <w:rStyle w:val="hps"/>
          <w:szCs w:val="22"/>
        </w:rPr>
        <w:t>su</w:t>
      </w:r>
      <w:r w:rsidRPr="00B537F2">
        <w:rPr>
          <w:szCs w:val="22"/>
        </w:rPr>
        <w:t xml:space="preserve"> </w:t>
      </w:r>
      <w:r w:rsidRPr="00B537F2">
        <w:rPr>
          <w:rStyle w:val="hps"/>
          <w:szCs w:val="22"/>
        </w:rPr>
        <w:t>vagelė</w:t>
      </w:r>
      <w:r w:rsidRPr="00B537F2">
        <w:rPr>
          <w:szCs w:val="22"/>
        </w:rPr>
        <w:t xml:space="preserve"> </w:t>
      </w:r>
      <w:r w:rsidRPr="00B537F2">
        <w:rPr>
          <w:rStyle w:val="hps"/>
          <w:szCs w:val="22"/>
        </w:rPr>
        <w:t>vienoje pusėje</w:t>
      </w:r>
      <w:r w:rsidRPr="00B537F2">
        <w:rPr>
          <w:szCs w:val="22"/>
        </w:rPr>
        <w:t xml:space="preserve">. Tabletę galima padalyti </w:t>
      </w:r>
      <w:r w:rsidRPr="00B537F2">
        <w:rPr>
          <w:rStyle w:val="hps"/>
          <w:szCs w:val="22"/>
        </w:rPr>
        <w:t>į dvi lygias dalis. Tabletės tiekiamos kartono dėžutėje, kurioje</w:t>
      </w:r>
      <w:r w:rsidRPr="00C97F10">
        <w:rPr>
          <w:rStyle w:val="hps"/>
        </w:rPr>
        <w:t xml:space="preserve"> yra 8 arba 16 </w:t>
      </w:r>
      <w:r w:rsidRPr="005A32FD">
        <w:rPr>
          <w:rStyle w:val="hps"/>
          <w:szCs w:val="22"/>
        </w:rPr>
        <w:t>tabletės</w:t>
      </w:r>
    </w:p>
    <w:p w:rsidR="00810916" w:rsidRPr="00B537F2" w:rsidRDefault="00810916" w:rsidP="00810916">
      <w:pPr>
        <w:rPr>
          <w:szCs w:val="22"/>
        </w:rPr>
      </w:pPr>
    </w:p>
    <w:p w:rsidR="00810916" w:rsidRPr="005A32FD" w:rsidRDefault="00810916" w:rsidP="00810916">
      <w:pPr>
        <w:pStyle w:val="Regular"/>
        <w:rPr>
          <w:szCs w:val="22"/>
        </w:rPr>
      </w:pPr>
      <w:r w:rsidRPr="005A32FD">
        <w:rPr>
          <w:szCs w:val="22"/>
        </w:rPr>
        <w:t>Gali būti tiekiamos ne visų dydžių pakuotės.</w:t>
      </w:r>
    </w:p>
    <w:p w:rsidR="00810916" w:rsidRPr="008C0CD2" w:rsidRDefault="00810916" w:rsidP="00810916">
      <w:pPr>
        <w:pStyle w:val="Regular"/>
        <w:rPr>
          <w:szCs w:val="22"/>
        </w:rPr>
      </w:pPr>
    </w:p>
    <w:p w:rsidR="00810916" w:rsidRPr="008C0CD2" w:rsidRDefault="00810916" w:rsidP="00810916">
      <w:pPr>
        <w:pStyle w:val="Regular"/>
        <w:rPr>
          <w:b/>
          <w:bCs/>
          <w:szCs w:val="22"/>
        </w:rPr>
      </w:pPr>
      <w:r w:rsidRPr="008C0CD2">
        <w:rPr>
          <w:b/>
          <w:bCs/>
          <w:szCs w:val="22"/>
        </w:rPr>
        <w:t>Registruotojas ir gamintojas</w:t>
      </w:r>
    </w:p>
    <w:p w:rsidR="00810916" w:rsidRPr="00B537F2" w:rsidRDefault="00810916" w:rsidP="00810916">
      <w:pPr>
        <w:pStyle w:val="Pagrindiniotekstotrauka"/>
        <w:spacing w:after="0"/>
        <w:ind w:left="0"/>
        <w:rPr>
          <w:szCs w:val="22"/>
        </w:rPr>
      </w:pPr>
      <w:r w:rsidRPr="00B537F2">
        <w:rPr>
          <w:szCs w:val="22"/>
        </w:rPr>
        <w:t xml:space="preserve">MIP </w:t>
      </w:r>
      <w:proofErr w:type="spellStart"/>
      <w:r w:rsidRPr="00B537F2">
        <w:rPr>
          <w:szCs w:val="22"/>
        </w:rPr>
        <w:t>Pharma</w:t>
      </w:r>
      <w:proofErr w:type="spellEnd"/>
      <w:r w:rsidRPr="00B537F2">
        <w:rPr>
          <w:szCs w:val="22"/>
        </w:rPr>
        <w:t xml:space="preserve"> </w:t>
      </w:r>
      <w:proofErr w:type="spellStart"/>
      <w:r w:rsidRPr="00B537F2">
        <w:rPr>
          <w:szCs w:val="22"/>
        </w:rPr>
        <w:t>GmbH</w:t>
      </w:r>
      <w:proofErr w:type="spellEnd"/>
    </w:p>
    <w:p w:rsidR="00810916" w:rsidRPr="00B537F2" w:rsidRDefault="00810916" w:rsidP="00810916">
      <w:pPr>
        <w:pStyle w:val="Pagrindiniotekstotrauka"/>
        <w:spacing w:after="0"/>
        <w:ind w:left="0"/>
        <w:rPr>
          <w:szCs w:val="22"/>
        </w:rPr>
      </w:pPr>
      <w:proofErr w:type="spellStart"/>
      <w:r w:rsidRPr="00B537F2">
        <w:rPr>
          <w:szCs w:val="22"/>
        </w:rPr>
        <w:t>Kirkeler</w:t>
      </w:r>
      <w:proofErr w:type="spellEnd"/>
      <w:r w:rsidRPr="00B537F2">
        <w:rPr>
          <w:szCs w:val="22"/>
        </w:rPr>
        <w:t xml:space="preserve"> </w:t>
      </w:r>
      <w:proofErr w:type="spellStart"/>
      <w:r w:rsidRPr="00B537F2">
        <w:rPr>
          <w:szCs w:val="22"/>
        </w:rPr>
        <w:t>Straße</w:t>
      </w:r>
      <w:proofErr w:type="spellEnd"/>
      <w:r w:rsidRPr="00B537F2">
        <w:rPr>
          <w:szCs w:val="22"/>
        </w:rPr>
        <w:t xml:space="preserve"> 41</w:t>
      </w:r>
    </w:p>
    <w:p w:rsidR="00810916" w:rsidRPr="00B537F2" w:rsidRDefault="00810916" w:rsidP="00810916">
      <w:pPr>
        <w:pStyle w:val="Pagrindiniotekstotrauka"/>
        <w:spacing w:after="0"/>
        <w:ind w:left="0"/>
        <w:rPr>
          <w:szCs w:val="22"/>
        </w:rPr>
      </w:pPr>
      <w:r w:rsidRPr="00B537F2">
        <w:rPr>
          <w:szCs w:val="22"/>
        </w:rPr>
        <w:t xml:space="preserve">D-66440 </w:t>
      </w:r>
      <w:proofErr w:type="spellStart"/>
      <w:r w:rsidRPr="00B537F2">
        <w:rPr>
          <w:szCs w:val="22"/>
        </w:rPr>
        <w:t>Blieskastel</w:t>
      </w:r>
      <w:proofErr w:type="spellEnd"/>
    </w:p>
    <w:p w:rsidR="00810916" w:rsidRPr="00B537F2" w:rsidRDefault="00810916" w:rsidP="00810916">
      <w:pPr>
        <w:pStyle w:val="Pagrindiniotekstotrauka"/>
        <w:spacing w:after="0"/>
        <w:ind w:left="0"/>
        <w:rPr>
          <w:szCs w:val="22"/>
        </w:rPr>
      </w:pPr>
      <w:r w:rsidRPr="00B537F2">
        <w:rPr>
          <w:szCs w:val="22"/>
        </w:rPr>
        <w:t>Vokietija</w:t>
      </w:r>
    </w:p>
    <w:p w:rsidR="00810916" w:rsidRPr="00B537F2" w:rsidRDefault="00810916" w:rsidP="00810916">
      <w:pPr>
        <w:pStyle w:val="Regular"/>
        <w:rPr>
          <w:szCs w:val="22"/>
        </w:rPr>
      </w:pPr>
    </w:p>
    <w:p w:rsidR="00810916" w:rsidRPr="00C97F10" w:rsidRDefault="00810916" w:rsidP="00810916">
      <w:pPr>
        <w:numPr>
          <w:ilvl w:val="12"/>
          <w:numId w:val="0"/>
        </w:numPr>
        <w:ind w:right="-2"/>
        <w:rPr>
          <w:szCs w:val="22"/>
        </w:rPr>
      </w:pPr>
      <w:r w:rsidRPr="00B537F2">
        <w:rPr>
          <w:b/>
          <w:szCs w:val="22"/>
        </w:rPr>
        <w:t>Šis vaistas EEE valstybėse narėse registruotas tokiais pavadinimais:</w:t>
      </w:r>
    </w:p>
    <w:p w:rsidR="00810916" w:rsidRPr="00B537F2" w:rsidRDefault="00810916" w:rsidP="00810916">
      <w:pPr>
        <w:numPr>
          <w:ilvl w:val="12"/>
          <w:numId w:val="0"/>
        </w:numPr>
        <w:ind w:left="1418" w:right="-2" w:hanging="1418"/>
        <w:rPr>
          <w:szCs w:val="22"/>
        </w:rPr>
      </w:pPr>
      <w:r w:rsidRPr="00B537F2">
        <w:rPr>
          <w:szCs w:val="22"/>
        </w:rPr>
        <w:t>Austrija:</w:t>
      </w:r>
      <w:r w:rsidRPr="00B537F2">
        <w:rPr>
          <w:szCs w:val="22"/>
        </w:rPr>
        <w:tab/>
      </w:r>
      <w:proofErr w:type="spellStart"/>
      <w:r w:rsidRPr="00B537F2">
        <w:rPr>
          <w:szCs w:val="22"/>
        </w:rPr>
        <w:t>Amoxicillin</w:t>
      </w:r>
      <w:proofErr w:type="spellEnd"/>
      <w:r w:rsidRPr="00B537F2">
        <w:rPr>
          <w:szCs w:val="22"/>
        </w:rPr>
        <w:t xml:space="preserve"> MIP 500 mg </w:t>
      </w:r>
      <w:proofErr w:type="spellStart"/>
      <w:r w:rsidRPr="00B537F2">
        <w:rPr>
          <w:szCs w:val="22"/>
        </w:rPr>
        <w:t>Tabletten</w:t>
      </w:r>
      <w:proofErr w:type="spellEnd"/>
    </w:p>
    <w:p w:rsidR="00810916" w:rsidRPr="00B537F2" w:rsidRDefault="00810916" w:rsidP="00810916">
      <w:pPr>
        <w:numPr>
          <w:ilvl w:val="12"/>
          <w:numId w:val="0"/>
        </w:numPr>
        <w:ind w:left="696" w:right="-2" w:firstLine="720"/>
        <w:rPr>
          <w:szCs w:val="22"/>
        </w:rPr>
      </w:pPr>
      <w:proofErr w:type="spellStart"/>
      <w:r w:rsidRPr="00B537F2">
        <w:rPr>
          <w:szCs w:val="22"/>
        </w:rPr>
        <w:t>Amoxicillin</w:t>
      </w:r>
      <w:proofErr w:type="spellEnd"/>
      <w:r w:rsidRPr="00B537F2">
        <w:rPr>
          <w:szCs w:val="22"/>
        </w:rPr>
        <w:t xml:space="preserve"> MIP 1000 mg </w:t>
      </w:r>
      <w:proofErr w:type="spellStart"/>
      <w:r w:rsidRPr="00B537F2">
        <w:rPr>
          <w:szCs w:val="22"/>
        </w:rPr>
        <w:t>Tabletten</w:t>
      </w:r>
      <w:proofErr w:type="spellEnd"/>
    </w:p>
    <w:p w:rsidR="00810916" w:rsidRPr="00B537F2" w:rsidRDefault="00810916" w:rsidP="00810916">
      <w:pPr>
        <w:numPr>
          <w:ilvl w:val="12"/>
          <w:numId w:val="0"/>
        </w:numPr>
        <w:ind w:left="1418" w:right="-2" w:hanging="1418"/>
        <w:rPr>
          <w:szCs w:val="22"/>
        </w:rPr>
      </w:pPr>
      <w:r w:rsidRPr="00B537F2">
        <w:rPr>
          <w:szCs w:val="22"/>
        </w:rPr>
        <w:t xml:space="preserve">Bulgarija: </w:t>
      </w:r>
      <w:r w:rsidRPr="00B537F2">
        <w:rPr>
          <w:szCs w:val="22"/>
        </w:rPr>
        <w:tab/>
      </w:r>
      <w:proofErr w:type="spellStart"/>
      <w:r w:rsidRPr="00B537F2">
        <w:rPr>
          <w:szCs w:val="22"/>
        </w:rPr>
        <w:t>Amoxicillin</w:t>
      </w:r>
      <w:proofErr w:type="spellEnd"/>
      <w:r w:rsidRPr="00B537F2">
        <w:rPr>
          <w:szCs w:val="22"/>
        </w:rPr>
        <w:t>-MIP 500 mg</w:t>
      </w:r>
    </w:p>
    <w:p w:rsidR="00810916" w:rsidRPr="00B537F2" w:rsidRDefault="00810916" w:rsidP="00810916">
      <w:pPr>
        <w:numPr>
          <w:ilvl w:val="12"/>
          <w:numId w:val="0"/>
        </w:numPr>
        <w:ind w:left="708" w:right="-2" w:firstLine="708"/>
        <w:rPr>
          <w:szCs w:val="22"/>
        </w:rPr>
      </w:pPr>
      <w:proofErr w:type="spellStart"/>
      <w:r w:rsidRPr="00B537F2">
        <w:rPr>
          <w:szCs w:val="22"/>
        </w:rPr>
        <w:t>Amoxicillin</w:t>
      </w:r>
      <w:proofErr w:type="spellEnd"/>
      <w:r w:rsidRPr="00B537F2">
        <w:rPr>
          <w:szCs w:val="22"/>
        </w:rPr>
        <w:t>-MIP 1000 mg</w:t>
      </w:r>
    </w:p>
    <w:p w:rsidR="00810916" w:rsidRPr="00B537F2" w:rsidRDefault="00810916" w:rsidP="00810916">
      <w:pPr>
        <w:numPr>
          <w:ilvl w:val="12"/>
          <w:numId w:val="0"/>
        </w:numPr>
        <w:ind w:left="1418" w:right="-2" w:hanging="1418"/>
        <w:rPr>
          <w:szCs w:val="22"/>
        </w:rPr>
      </w:pPr>
      <w:r w:rsidRPr="00B537F2">
        <w:rPr>
          <w:szCs w:val="22"/>
        </w:rPr>
        <w:t>Danija:</w:t>
      </w:r>
      <w:r w:rsidRPr="00B537F2">
        <w:rPr>
          <w:szCs w:val="22"/>
        </w:rPr>
        <w:tab/>
      </w:r>
      <w:proofErr w:type="spellStart"/>
      <w:r w:rsidRPr="00B537F2">
        <w:rPr>
          <w:szCs w:val="22"/>
        </w:rPr>
        <w:t>Amoxicillin</w:t>
      </w:r>
      <w:proofErr w:type="spellEnd"/>
      <w:r w:rsidRPr="00B537F2">
        <w:rPr>
          <w:szCs w:val="22"/>
        </w:rPr>
        <w:t xml:space="preserve"> „MIP“</w:t>
      </w:r>
    </w:p>
    <w:p w:rsidR="00810916" w:rsidRPr="00B537F2" w:rsidRDefault="00810916" w:rsidP="00810916">
      <w:pPr>
        <w:numPr>
          <w:ilvl w:val="12"/>
          <w:numId w:val="0"/>
        </w:numPr>
        <w:ind w:left="1418" w:right="-2" w:hanging="1418"/>
        <w:rPr>
          <w:szCs w:val="22"/>
        </w:rPr>
      </w:pPr>
      <w:r w:rsidRPr="00B537F2">
        <w:rPr>
          <w:szCs w:val="22"/>
        </w:rPr>
        <w:t xml:space="preserve">Estija: </w:t>
      </w:r>
      <w:r w:rsidRPr="00B537F2">
        <w:rPr>
          <w:szCs w:val="22"/>
        </w:rPr>
        <w:tab/>
      </w:r>
      <w:proofErr w:type="spellStart"/>
      <w:r w:rsidRPr="00B537F2">
        <w:rPr>
          <w:szCs w:val="22"/>
        </w:rPr>
        <w:t>Amoxicillin</w:t>
      </w:r>
      <w:proofErr w:type="spellEnd"/>
      <w:r w:rsidRPr="00B537F2">
        <w:rPr>
          <w:szCs w:val="22"/>
        </w:rPr>
        <w:t>-MIP 500 mg</w:t>
      </w:r>
    </w:p>
    <w:p w:rsidR="00810916" w:rsidRPr="00B537F2" w:rsidRDefault="00810916" w:rsidP="00810916">
      <w:pPr>
        <w:numPr>
          <w:ilvl w:val="12"/>
          <w:numId w:val="0"/>
        </w:numPr>
        <w:ind w:left="708" w:right="-2" w:firstLine="708"/>
        <w:rPr>
          <w:szCs w:val="22"/>
        </w:rPr>
      </w:pPr>
      <w:proofErr w:type="spellStart"/>
      <w:r w:rsidRPr="00B537F2">
        <w:rPr>
          <w:szCs w:val="22"/>
        </w:rPr>
        <w:t>Amoxicillin</w:t>
      </w:r>
      <w:proofErr w:type="spellEnd"/>
      <w:r w:rsidRPr="00B537F2">
        <w:rPr>
          <w:szCs w:val="22"/>
        </w:rPr>
        <w:t>-MIP 1000 mg</w:t>
      </w:r>
    </w:p>
    <w:p w:rsidR="00810916" w:rsidRPr="00B537F2" w:rsidRDefault="00810916" w:rsidP="00810916">
      <w:pPr>
        <w:numPr>
          <w:ilvl w:val="12"/>
          <w:numId w:val="0"/>
        </w:numPr>
        <w:ind w:left="1418" w:right="-2" w:hanging="1418"/>
        <w:rPr>
          <w:szCs w:val="22"/>
        </w:rPr>
      </w:pPr>
      <w:r w:rsidRPr="00B537F2">
        <w:rPr>
          <w:szCs w:val="22"/>
        </w:rPr>
        <w:t>Suomija:</w:t>
      </w:r>
      <w:r w:rsidRPr="00B537F2">
        <w:rPr>
          <w:szCs w:val="22"/>
        </w:rPr>
        <w:tab/>
      </w: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500 mg</w:t>
      </w:r>
    </w:p>
    <w:p w:rsidR="00810916" w:rsidRPr="00B537F2" w:rsidRDefault="00810916" w:rsidP="00810916">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1000 mg</w:t>
      </w:r>
    </w:p>
    <w:p w:rsidR="00810916" w:rsidRPr="00B537F2" w:rsidRDefault="00810916" w:rsidP="00810916">
      <w:pPr>
        <w:numPr>
          <w:ilvl w:val="12"/>
          <w:numId w:val="0"/>
        </w:numPr>
        <w:tabs>
          <w:tab w:val="left" w:pos="1418"/>
        </w:tabs>
        <w:ind w:right="-2"/>
        <w:rPr>
          <w:szCs w:val="22"/>
        </w:rPr>
      </w:pPr>
      <w:r w:rsidRPr="00B537F2">
        <w:rPr>
          <w:szCs w:val="22"/>
        </w:rPr>
        <w:t>Latvija:</w:t>
      </w:r>
      <w:r w:rsidRPr="00B537F2">
        <w:rPr>
          <w:szCs w:val="22"/>
        </w:rPr>
        <w:tab/>
      </w:r>
      <w:proofErr w:type="spellStart"/>
      <w:r w:rsidRPr="00B537F2">
        <w:rPr>
          <w:szCs w:val="22"/>
        </w:rPr>
        <w:t>Amoxicillin</w:t>
      </w:r>
      <w:proofErr w:type="spellEnd"/>
      <w:r w:rsidRPr="00B537F2">
        <w:rPr>
          <w:szCs w:val="22"/>
        </w:rPr>
        <w:t xml:space="preserve"> MIP 500 mg</w:t>
      </w:r>
    </w:p>
    <w:p w:rsidR="00810916" w:rsidRPr="00B537F2" w:rsidRDefault="00810916" w:rsidP="00810916">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1000 mg</w:t>
      </w:r>
    </w:p>
    <w:p w:rsidR="00810916" w:rsidRPr="00B537F2" w:rsidRDefault="00810916" w:rsidP="00810916">
      <w:pPr>
        <w:numPr>
          <w:ilvl w:val="12"/>
          <w:numId w:val="0"/>
        </w:numPr>
        <w:ind w:left="1418" w:right="-2" w:hanging="1418"/>
        <w:rPr>
          <w:szCs w:val="22"/>
        </w:rPr>
      </w:pPr>
      <w:r w:rsidRPr="00B537F2">
        <w:rPr>
          <w:szCs w:val="22"/>
        </w:rPr>
        <w:t>Lietuva:</w:t>
      </w:r>
      <w:r w:rsidRPr="00B537F2">
        <w:rPr>
          <w:szCs w:val="22"/>
        </w:rPr>
        <w:tab/>
      </w:r>
      <w:proofErr w:type="spellStart"/>
      <w:r w:rsidRPr="00B537F2">
        <w:rPr>
          <w:szCs w:val="22"/>
        </w:rPr>
        <w:t>Amoxicillin</w:t>
      </w:r>
      <w:proofErr w:type="spellEnd"/>
      <w:r w:rsidRPr="00B537F2">
        <w:rPr>
          <w:szCs w:val="22"/>
        </w:rPr>
        <w:t xml:space="preserve"> MIP 500 mg</w:t>
      </w:r>
      <w:r w:rsidRPr="004E653D">
        <w:rPr>
          <w:szCs w:val="22"/>
        </w:rPr>
        <w:t xml:space="preserve"> </w:t>
      </w:r>
      <w:r w:rsidRPr="00B537F2">
        <w:rPr>
          <w:szCs w:val="22"/>
        </w:rPr>
        <w:t>tabletės</w:t>
      </w:r>
    </w:p>
    <w:p w:rsidR="00810916" w:rsidRPr="00B537F2" w:rsidRDefault="00810916" w:rsidP="00810916">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1000 mg</w:t>
      </w:r>
      <w:r w:rsidRPr="00B537F2">
        <w:rPr>
          <w:i/>
          <w:iCs/>
          <w:szCs w:val="22"/>
        </w:rPr>
        <w:t xml:space="preserve"> </w:t>
      </w:r>
      <w:r w:rsidRPr="00B537F2">
        <w:rPr>
          <w:szCs w:val="22"/>
        </w:rPr>
        <w:t>tabletės</w:t>
      </w:r>
    </w:p>
    <w:p w:rsidR="00810916" w:rsidRPr="00B537F2" w:rsidRDefault="00810916" w:rsidP="00810916">
      <w:pPr>
        <w:numPr>
          <w:ilvl w:val="12"/>
          <w:numId w:val="0"/>
        </w:numPr>
        <w:ind w:left="1418" w:right="-2" w:hanging="1418"/>
        <w:rPr>
          <w:szCs w:val="22"/>
        </w:rPr>
      </w:pPr>
      <w:r w:rsidRPr="00B537F2">
        <w:rPr>
          <w:szCs w:val="22"/>
        </w:rPr>
        <w:t xml:space="preserve">Norvegija: </w:t>
      </w:r>
      <w:r w:rsidRPr="00B537F2">
        <w:rPr>
          <w:szCs w:val="22"/>
        </w:rPr>
        <w:tab/>
      </w: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500 mg</w:t>
      </w:r>
    </w:p>
    <w:p w:rsidR="00810916" w:rsidRPr="00B537F2" w:rsidRDefault="00810916" w:rsidP="00810916">
      <w:pPr>
        <w:numPr>
          <w:ilvl w:val="12"/>
          <w:numId w:val="0"/>
        </w:numPr>
        <w:ind w:left="708" w:right="-2" w:firstLine="708"/>
        <w:rPr>
          <w:szCs w:val="22"/>
        </w:rPr>
      </w:pP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r w:rsidRPr="00B537F2">
        <w:rPr>
          <w:szCs w:val="22"/>
        </w:rPr>
        <w:t xml:space="preserve"> 1000 mg</w:t>
      </w:r>
    </w:p>
    <w:p w:rsidR="00810916" w:rsidRPr="00B537F2" w:rsidRDefault="00810916" w:rsidP="00810916">
      <w:pPr>
        <w:numPr>
          <w:ilvl w:val="12"/>
          <w:numId w:val="0"/>
        </w:numPr>
        <w:ind w:left="1418" w:right="-2" w:hanging="1418"/>
        <w:rPr>
          <w:szCs w:val="22"/>
        </w:rPr>
      </w:pPr>
      <w:r w:rsidRPr="00B537F2">
        <w:rPr>
          <w:szCs w:val="22"/>
        </w:rPr>
        <w:t xml:space="preserve">Lenkija: </w:t>
      </w:r>
      <w:r w:rsidRPr="00B537F2">
        <w:rPr>
          <w:szCs w:val="22"/>
        </w:rPr>
        <w:tab/>
      </w:r>
      <w:proofErr w:type="spellStart"/>
      <w:r w:rsidRPr="00B537F2">
        <w:rPr>
          <w:szCs w:val="22"/>
        </w:rPr>
        <w:t>Amoxicillin</w:t>
      </w:r>
      <w:proofErr w:type="spellEnd"/>
      <w:r w:rsidRPr="00B537F2">
        <w:rPr>
          <w:szCs w:val="22"/>
        </w:rPr>
        <w:t xml:space="preserve"> MIP </w:t>
      </w:r>
      <w:proofErr w:type="spellStart"/>
      <w:r w:rsidRPr="00B537F2">
        <w:rPr>
          <w:szCs w:val="22"/>
        </w:rPr>
        <w:t>Pharma</w:t>
      </w:r>
      <w:proofErr w:type="spellEnd"/>
    </w:p>
    <w:p w:rsidR="00810916" w:rsidRPr="00B537F2" w:rsidRDefault="00810916" w:rsidP="00810916">
      <w:pPr>
        <w:pStyle w:val="Regular"/>
        <w:rPr>
          <w:szCs w:val="22"/>
        </w:rPr>
      </w:pPr>
    </w:p>
    <w:p w:rsidR="00810916" w:rsidRPr="00B537F2" w:rsidRDefault="00810916" w:rsidP="00810916">
      <w:pPr>
        <w:pStyle w:val="Regular"/>
        <w:rPr>
          <w:szCs w:val="22"/>
        </w:rPr>
      </w:pPr>
    </w:p>
    <w:p w:rsidR="00810916" w:rsidRPr="00160DFF" w:rsidRDefault="00810916" w:rsidP="00810916">
      <w:pPr>
        <w:pStyle w:val="Regular"/>
        <w:rPr>
          <w:szCs w:val="22"/>
        </w:rPr>
      </w:pPr>
      <w:r w:rsidRPr="00B537F2">
        <w:rPr>
          <w:b/>
          <w:bCs/>
          <w:szCs w:val="22"/>
        </w:rPr>
        <w:t xml:space="preserve">Šis pakuotės </w:t>
      </w:r>
      <w:r w:rsidRPr="00B537F2">
        <w:rPr>
          <w:b/>
          <w:szCs w:val="22"/>
        </w:rPr>
        <w:t xml:space="preserve">lapelis paskutinį kartą </w:t>
      </w:r>
      <w:r w:rsidRPr="00C97F10">
        <w:rPr>
          <w:b/>
          <w:szCs w:val="22"/>
        </w:rPr>
        <w:t xml:space="preserve">peržiūrėtas </w:t>
      </w:r>
      <w:r>
        <w:rPr>
          <w:b/>
          <w:szCs w:val="22"/>
        </w:rPr>
        <w:t>2023-03-16.</w:t>
      </w:r>
    </w:p>
    <w:p w:rsidR="00810916" w:rsidRPr="00B537F2" w:rsidRDefault="00810916" w:rsidP="00810916">
      <w:pPr>
        <w:pStyle w:val="BTEMEASMCA"/>
        <w:rPr>
          <w:noProof w:val="0"/>
          <w:szCs w:val="22"/>
        </w:rPr>
      </w:pPr>
    </w:p>
    <w:p w:rsidR="00810916" w:rsidRPr="00B537F2" w:rsidRDefault="00810916" w:rsidP="00810916">
      <w:pPr>
        <w:pStyle w:val="BTEMEASMCA"/>
        <w:rPr>
          <w:noProof w:val="0"/>
          <w:szCs w:val="22"/>
        </w:rPr>
      </w:pPr>
    </w:p>
    <w:p w:rsidR="00810916" w:rsidRPr="00C97F10" w:rsidRDefault="00810916" w:rsidP="00810916">
      <w:pPr>
        <w:pStyle w:val="BTEMEASMCA"/>
        <w:rPr>
          <w:noProof w:val="0"/>
          <w:szCs w:val="22"/>
        </w:rPr>
      </w:pPr>
      <w:r w:rsidRPr="004E653D">
        <w:rPr>
          <w:noProof w:val="0"/>
          <w:szCs w:val="22"/>
        </w:rPr>
        <w:t>Išsami informacija apie šį vaistą</w:t>
      </w:r>
      <w:r w:rsidRPr="00B537F2">
        <w:rPr>
          <w:noProof w:val="0"/>
          <w:szCs w:val="22"/>
        </w:rPr>
        <w:t xml:space="preserve"> pateikiama Valstybinės vaistų kontrolės tarnybos prie Lietuvos Respublikos sveikatos apsaugos ministerijos </w:t>
      </w:r>
      <w:r w:rsidRPr="004E653D">
        <w:rPr>
          <w:noProof w:val="0"/>
          <w:szCs w:val="22"/>
        </w:rPr>
        <w:t>tinklalapyje</w:t>
      </w:r>
      <w:r w:rsidRPr="004E653D" w:rsidDel="004E653D">
        <w:rPr>
          <w:noProof w:val="0"/>
          <w:szCs w:val="22"/>
        </w:rPr>
        <w:t xml:space="preserve"> </w:t>
      </w:r>
      <w:hyperlink r:id="rId8" w:history="1">
        <w:r w:rsidRPr="00C97F10">
          <w:rPr>
            <w:rStyle w:val="Hipersaitas"/>
            <w:noProof w:val="0"/>
            <w:szCs w:val="22"/>
          </w:rPr>
          <w:t>http://www.vvkt.lt/</w:t>
        </w:r>
      </w:hyperlink>
      <w:r>
        <w:rPr>
          <w:rStyle w:val="Hipersaitas"/>
          <w:noProof w:val="0"/>
          <w:szCs w:val="22"/>
        </w:rPr>
        <w:t>.</w:t>
      </w:r>
    </w:p>
    <w:p w:rsidR="00810916" w:rsidRPr="00B537F2" w:rsidRDefault="00810916" w:rsidP="00810916">
      <w:pPr>
        <w:pStyle w:val="BTEMEASMCA"/>
        <w:rPr>
          <w:noProof w:val="0"/>
          <w:szCs w:val="22"/>
        </w:rPr>
      </w:pPr>
    </w:p>
    <w:p w:rsidR="00810916" w:rsidRPr="00B537F2" w:rsidRDefault="00810916" w:rsidP="00810916">
      <w:pPr>
        <w:pStyle w:val="BTEMEASMCA"/>
        <w:rPr>
          <w:szCs w:val="22"/>
        </w:rPr>
      </w:pPr>
    </w:p>
    <w:p w:rsidR="00810916" w:rsidRPr="00B537F2" w:rsidRDefault="00810916" w:rsidP="00810916">
      <w:pPr>
        <w:pStyle w:val="BTEMEASMCA"/>
        <w:rPr>
          <w:noProof w:val="0"/>
          <w:szCs w:val="22"/>
        </w:rPr>
      </w:pPr>
    </w:p>
    <w:tbl>
      <w:tblPr>
        <w:tblStyle w:val="Lentelstinklelis"/>
        <w:tblW w:w="0" w:type="auto"/>
        <w:tblLook w:val="04A0" w:firstRow="1" w:lastRow="0" w:firstColumn="1" w:lastColumn="0" w:noHBand="0" w:noVBand="1"/>
      </w:tblPr>
      <w:tblGrid>
        <w:gridCol w:w="9060"/>
      </w:tblGrid>
      <w:tr w:rsidR="00810916" w:rsidRPr="00B537F2" w:rsidTr="008137B6">
        <w:tc>
          <w:tcPr>
            <w:tcW w:w="9778" w:type="dxa"/>
          </w:tcPr>
          <w:p w:rsidR="00810916" w:rsidRPr="00EE264F" w:rsidRDefault="00810916" w:rsidP="008137B6">
            <w:pPr>
              <w:autoSpaceDE w:val="0"/>
              <w:autoSpaceDN w:val="0"/>
              <w:adjustRightInd w:val="0"/>
              <w:rPr>
                <w:b/>
                <w:sz w:val="22"/>
                <w:szCs w:val="22"/>
                <w:lang w:val="lt-LT"/>
              </w:rPr>
            </w:pPr>
            <w:r w:rsidRPr="00EE264F">
              <w:rPr>
                <w:b/>
                <w:szCs w:val="22"/>
                <w:lang w:val="lt-LT"/>
              </w:rPr>
              <w:t>Bendros antibiotikų vartojimo rekomendacijos</w:t>
            </w:r>
          </w:p>
          <w:p w:rsidR="00810916" w:rsidRPr="00EE264F" w:rsidRDefault="00810916" w:rsidP="008137B6">
            <w:pPr>
              <w:autoSpaceDE w:val="0"/>
              <w:autoSpaceDN w:val="0"/>
              <w:adjustRightInd w:val="0"/>
              <w:rPr>
                <w:sz w:val="22"/>
                <w:szCs w:val="22"/>
                <w:lang w:val="lt-LT"/>
              </w:rPr>
            </w:pPr>
          </w:p>
          <w:p w:rsidR="00810916" w:rsidRPr="00EE264F" w:rsidRDefault="00810916" w:rsidP="008137B6">
            <w:pPr>
              <w:autoSpaceDE w:val="0"/>
              <w:autoSpaceDN w:val="0"/>
              <w:adjustRightInd w:val="0"/>
              <w:rPr>
                <w:sz w:val="22"/>
                <w:szCs w:val="22"/>
                <w:lang w:val="lt-LT"/>
              </w:rPr>
            </w:pPr>
            <w:r w:rsidRPr="00EE264F">
              <w:rPr>
                <w:szCs w:val="22"/>
                <w:lang w:val="lt-LT"/>
              </w:rPr>
              <w:t>Antibiotikais gydomos bakterijų sukeltos infekcinės ligos. Antibiotikai yra neveiksmingi virusų sukeltų infekcinių ligų atvejais.</w:t>
            </w:r>
          </w:p>
          <w:p w:rsidR="00810916" w:rsidRPr="00EE264F" w:rsidRDefault="00810916" w:rsidP="008137B6">
            <w:pPr>
              <w:autoSpaceDE w:val="0"/>
              <w:autoSpaceDN w:val="0"/>
              <w:adjustRightInd w:val="0"/>
              <w:rPr>
                <w:sz w:val="22"/>
                <w:szCs w:val="22"/>
                <w:lang w:val="lt-LT"/>
              </w:rPr>
            </w:pPr>
          </w:p>
          <w:p w:rsidR="00810916" w:rsidRPr="00EE264F" w:rsidRDefault="00810916" w:rsidP="008137B6">
            <w:pPr>
              <w:autoSpaceDE w:val="0"/>
              <w:autoSpaceDN w:val="0"/>
              <w:adjustRightInd w:val="0"/>
              <w:rPr>
                <w:sz w:val="22"/>
                <w:szCs w:val="22"/>
                <w:lang w:val="lt-LT"/>
              </w:rPr>
            </w:pPr>
            <w:r w:rsidRPr="00EE264F">
              <w:rPr>
                <w:szCs w:val="22"/>
                <w:lang w:val="lt-LT"/>
              </w:rPr>
              <w:t>Kartais bakterijų sukelta infekcinė liga nereaguoja į gydymą antibiotikais. Viena dažniausių šio reiškinio priežasčių yra ta, kad infekcinę ligą sukėlusios bakterijos yra atsparios vartojamam antibiotikui. Tai reiškia, kad jos išgyvena ir net dauginasi, nepaisant antibiotiko vartojimo.</w:t>
            </w:r>
          </w:p>
          <w:p w:rsidR="00810916" w:rsidRPr="00EE264F" w:rsidRDefault="00810916" w:rsidP="008137B6">
            <w:pPr>
              <w:autoSpaceDE w:val="0"/>
              <w:autoSpaceDN w:val="0"/>
              <w:adjustRightInd w:val="0"/>
              <w:rPr>
                <w:sz w:val="22"/>
                <w:szCs w:val="22"/>
                <w:lang w:val="lt-LT"/>
              </w:rPr>
            </w:pPr>
          </w:p>
          <w:p w:rsidR="00810916" w:rsidRPr="00EE264F" w:rsidRDefault="00810916" w:rsidP="008137B6">
            <w:pPr>
              <w:autoSpaceDE w:val="0"/>
              <w:autoSpaceDN w:val="0"/>
              <w:adjustRightInd w:val="0"/>
              <w:rPr>
                <w:sz w:val="22"/>
                <w:szCs w:val="22"/>
                <w:lang w:val="lt-LT"/>
              </w:rPr>
            </w:pPr>
            <w:r w:rsidRPr="00EE264F">
              <w:rPr>
                <w:szCs w:val="22"/>
                <w:lang w:val="lt-LT"/>
              </w:rPr>
              <w:t>Bakterijos gali tapti atsparios antibiotikams dėl įvairių priežasčių. Atidus antibiotikų vartojimas gali padėti sumažinti tikimybę, kad bakterijos taps jam atsparios.</w:t>
            </w:r>
          </w:p>
          <w:p w:rsidR="00810916" w:rsidRPr="00EE264F" w:rsidRDefault="00810916" w:rsidP="008137B6">
            <w:pPr>
              <w:autoSpaceDE w:val="0"/>
              <w:autoSpaceDN w:val="0"/>
              <w:adjustRightInd w:val="0"/>
              <w:rPr>
                <w:sz w:val="22"/>
                <w:szCs w:val="22"/>
                <w:lang w:val="lt-LT"/>
              </w:rPr>
            </w:pPr>
          </w:p>
          <w:p w:rsidR="00810916" w:rsidRPr="00EE264F" w:rsidRDefault="00810916" w:rsidP="008137B6">
            <w:pPr>
              <w:autoSpaceDE w:val="0"/>
              <w:autoSpaceDN w:val="0"/>
              <w:adjustRightInd w:val="0"/>
              <w:rPr>
                <w:sz w:val="22"/>
                <w:szCs w:val="22"/>
                <w:lang w:val="lt-LT"/>
              </w:rPr>
            </w:pPr>
            <w:r w:rsidRPr="00EE264F">
              <w:rPr>
                <w:szCs w:val="22"/>
                <w:lang w:val="lt-LT"/>
              </w:rPr>
              <w:t>Jeigu gydytojas skiria Jums gydymo antibiotikais kursą, jis ketina gydyti tik tą ligą, kuria tuo metu Jūs sergate. Atkreipdami dėmesį į toliau pateiktas rekomendacijas, galite padėti išvengti atsparių bakterijų, dėl kurių antibiotikas gali tapti neveiksmingu, atsiradimo.</w:t>
            </w:r>
          </w:p>
          <w:p w:rsidR="00810916" w:rsidRPr="00EE264F" w:rsidRDefault="00810916" w:rsidP="008137B6">
            <w:pPr>
              <w:autoSpaceDE w:val="0"/>
              <w:autoSpaceDN w:val="0"/>
              <w:adjustRightInd w:val="0"/>
              <w:rPr>
                <w:sz w:val="22"/>
                <w:szCs w:val="22"/>
                <w:lang w:val="lt-LT"/>
              </w:rPr>
            </w:pPr>
          </w:p>
          <w:p w:rsidR="00810916" w:rsidRPr="00EE264F" w:rsidRDefault="00810916" w:rsidP="008137B6">
            <w:pPr>
              <w:autoSpaceDE w:val="0"/>
              <w:autoSpaceDN w:val="0"/>
              <w:adjustRightInd w:val="0"/>
              <w:ind w:left="567" w:hanging="425"/>
              <w:rPr>
                <w:sz w:val="22"/>
                <w:szCs w:val="22"/>
                <w:lang w:val="lt-LT"/>
              </w:rPr>
            </w:pPr>
            <w:r w:rsidRPr="00EE264F">
              <w:rPr>
                <w:szCs w:val="22"/>
                <w:lang w:val="lt-LT"/>
              </w:rPr>
              <w:t>1.</w:t>
            </w:r>
            <w:r w:rsidRPr="00EE264F">
              <w:rPr>
                <w:szCs w:val="22"/>
                <w:lang w:val="lt-LT"/>
              </w:rPr>
              <w:tab/>
              <w:t>Labai svarbu, kad gertumėte teisingą antibiotiko dozę reikiamu laiku ir reikiamą dienų skaičių. Perskaitykite etiketėje esančius nurodymus ir, jeigu kažko nesupratote, kreipkitės į savo gydytoją arba vaistininką, kad paaiškintų.</w:t>
            </w:r>
          </w:p>
          <w:p w:rsidR="00810916" w:rsidRPr="00EE264F" w:rsidRDefault="00810916" w:rsidP="008137B6">
            <w:pPr>
              <w:autoSpaceDE w:val="0"/>
              <w:autoSpaceDN w:val="0"/>
              <w:adjustRightInd w:val="0"/>
              <w:ind w:left="567" w:hanging="425"/>
              <w:rPr>
                <w:sz w:val="22"/>
                <w:szCs w:val="22"/>
                <w:lang w:val="lt-LT"/>
              </w:rPr>
            </w:pPr>
            <w:r w:rsidRPr="00EE264F">
              <w:rPr>
                <w:szCs w:val="22"/>
                <w:lang w:val="lt-LT"/>
              </w:rPr>
              <w:t>2.</w:t>
            </w:r>
            <w:r w:rsidRPr="00EE264F">
              <w:rPr>
                <w:szCs w:val="22"/>
                <w:lang w:val="lt-LT"/>
              </w:rPr>
              <w:tab/>
              <w:t>Antibiotiko gerti negalima, jeigu jis nebuvo specialiai paskirtas Jums, ir juo turite gydyti tik tą infekcinę ligą, kuriai gydyti antibiotikas buvo skirtas.</w:t>
            </w:r>
          </w:p>
          <w:p w:rsidR="00810916" w:rsidRPr="00EE264F" w:rsidRDefault="00810916" w:rsidP="008137B6">
            <w:pPr>
              <w:autoSpaceDE w:val="0"/>
              <w:autoSpaceDN w:val="0"/>
              <w:adjustRightInd w:val="0"/>
              <w:ind w:left="567" w:hanging="425"/>
              <w:rPr>
                <w:sz w:val="22"/>
                <w:szCs w:val="22"/>
                <w:lang w:val="lt-LT"/>
              </w:rPr>
            </w:pPr>
            <w:r w:rsidRPr="00EE264F">
              <w:rPr>
                <w:szCs w:val="22"/>
                <w:lang w:val="lt-LT"/>
              </w:rPr>
              <w:t>3.</w:t>
            </w:r>
            <w:r w:rsidRPr="00EE264F">
              <w:rPr>
                <w:szCs w:val="22"/>
                <w:lang w:val="lt-LT"/>
              </w:rPr>
              <w:tab/>
              <w:t>Negalima gerti antibiotikų, kurie buvo paskirti kitiems žmonėms, net jeigu jie serga infekcine liga, kuri yra panaši į ligą, kuria sergate Jūs.</w:t>
            </w:r>
          </w:p>
          <w:p w:rsidR="00810916" w:rsidRPr="00EE264F" w:rsidRDefault="00810916" w:rsidP="008137B6">
            <w:pPr>
              <w:autoSpaceDE w:val="0"/>
              <w:autoSpaceDN w:val="0"/>
              <w:adjustRightInd w:val="0"/>
              <w:ind w:left="567" w:hanging="425"/>
              <w:rPr>
                <w:sz w:val="22"/>
                <w:szCs w:val="22"/>
                <w:lang w:val="lt-LT"/>
              </w:rPr>
            </w:pPr>
            <w:r w:rsidRPr="00EE264F">
              <w:rPr>
                <w:szCs w:val="22"/>
                <w:lang w:val="lt-LT"/>
              </w:rPr>
              <w:t>4.</w:t>
            </w:r>
            <w:r w:rsidRPr="00EE264F">
              <w:rPr>
                <w:szCs w:val="22"/>
                <w:lang w:val="lt-LT"/>
              </w:rPr>
              <w:tab/>
              <w:t>Antibiotikų, kurie buvo paskirti Jums, negalima duoti kitiems žmonėms.</w:t>
            </w:r>
          </w:p>
          <w:p w:rsidR="00810916" w:rsidRPr="00EE264F" w:rsidRDefault="00810916" w:rsidP="008137B6">
            <w:pPr>
              <w:ind w:left="567" w:hanging="425"/>
              <w:rPr>
                <w:sz w:val="22"/>
                <w:szCs w:val="22"/>
                <w:lang w:val="lt-LT"/>
              </w:rPr>
            </w:pPr>
            <w:r w:rsidRPr="00EE264F">
              <w:rPr>
                <w:szCs w:val="22"/>
                <w:lang w:val="lt-LT"/>
              </w:rPr>
              <w:t>5.</w:t>
            </w:r>
            <w:r w:rsidRPr="00EE264F">
              <w:rPr>
                <w:szCs w:val="22"/>
                <w:lang w:val="lt-LT"/>
              </w:rPr>
              <w:tab/>
              <w:t>Jeigu baigus Jūsų gydytojo paskirtą gydymo kursą liko antibiotikų, likusius vaistus turite grąžinti į vaistinę tinkamam sunaikinimui.</w:t>
            </w:r>
          </w:p>
          <w:p w:rsidR="00810916" w:rsidRPr="00EE264F" w:rsidRDefault="00810916" w:rsidP="008137B6">
            <w:pPr>
              <w:pStyle w:val="BTEMEASMCA"/>
              <w:rPr>
                <w:noProof w:val="0"/>
                <w:sz w:val="22"/>
                <w:szCs w:val="22"/>
                <w:lang w:val="lt-LT"/>
              </w:rPr>
            </w:pPr>
          </w:p>
        </w:tc>
      </w:tr>
    </w:tbl>
    <w:p w:rsidR="00810916" w:rsidRPr="00B537F2" w:rsidRDefault="00810916" w:rsidP="00810916">
      <w:pPr>
        <w:pStyle w:val="BTEMEASMCA"/>
        <w:rPr>
          <w:noProof w:val="0"/>
          <w:szCs w:val="22"/>
        </w:rPr>
      </w:pPr>
    </w:p>
    <w:p w:rsidR="00810916" w:rsidRPr="00B537F2" w:rsidRDefault="00810916" w:rsidP="00810916">
      <w:pPr>
        <w:rPr>
          <w:szCs w:val="22"/>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7DF3"/>
    <w:multiLevelType w:val="hybridMultilevel"/>
    <w:tmpl w:val="544C51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7B59AA"/>
    <w:multiLevelType w:val="hybridMultilevel"/>
    <w:tmpl w:val="0ABC273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495E32"/>
    <w:multiLevelType w:val="multilevel"/>
    <w:tmpl w:val="F4B08584"/>
    <w:lvl w:ilvl="0">
      <w:start w:val="1"/>
      <w:numFmt w:val="bullet"/>
      <w:lvlText w:val="-"/>
      <w:lvlJc w:val="left"/>
      <w:pPr>
        <w:tabs>
          <w:tab w:val="num" w:pos="504"/>
        </w:tabs>
        <w:ind w:left="504" w:hanging="504"/>
      </w:pPr>
      <w:rPr>
        <w:rFonts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FCC6AB1"/>
    <w:multiLevelType w:val="hybridMultilevel"/>
    <w:tmpl w:val="CADAC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EA5BFC"/>
    <w:multiLevelType w:val="hybridMultilevel"/>
    <w:tmpl w:val="3E5A5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46350F7"/>
    <w:multiLevelType w:val="hybridMultilevel"/>
    <w:tmpl w:val="975C45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97380B"/>
    <w:multiLevelType w:val="hybridMultilevel"/>
    <w:tmpl w:val="612067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A61D18"/>
    <w:multiLevelType w:val="hybridMultilevel"/>
    <w:tmpl w:val="A036B6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68A41F8"/>
    <w:multiLevelType w:val="multilevel"/>
    <w:tmpl w:val="DBF4A15C"/>
    <w:lvl w:ilvl="0">
      <w:start w:val="1"/>
      <w:numFmt w:val="bullet"/>
      <w:pStyle w:val="BullHead"/>
      <w:lvlText w:val=""/>
      <w:lvlJc w:val="left"/>
      <w:pPr>
        <w:tabs>
          <w:tab w:val="num" w:pos="504"/>
        </w:tabs>
        <w:ind w:left="504" w:hanging="504"/>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8D2A7B"/>
    <w:multiLevelType w:val="hybridMultilevel"/>
    <w:tmpl w:val="C298D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16405C1"/>
    <w:multiLevelType w:val="hybridMultilevel"/>
    <w:tmpl w:val="BBA42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5507E31"/>
    <w:multiLevelType w:val="hybridMultilevel"/>
    <w:tmpl w:val="E6B8C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6841A57"/>
    <w:multiLevelType w:val="hybridMultilevel"/>
    <w:tmpl w:val="5A9431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561D0A"/>
    <w:multiLevelType w:val="hybridMultilevel"/>
    <w:tmpl w:val="00DEAC30"/>
    <w:lvl w:ilvl="0" w:tplc="630EA7AE">
      <w:start w:val="1"/>
      <w:numFmt w:val="bullet"/>
      <w:pStyle w:val="BT-EMEASMC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5311B43"/>
    <w:multiLevelType w:val="hybridMultilevel"/>
    <w:tmpl w:val="414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AC06B57"/>
    <w:multiLevelType w:val="hybridMultilevel"/>
    <w:tmpl w:val="573C1C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C92DC3"/>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6"/>
  </w:num>
  <w:num w:numId="3">
    <w:abstractNumId w:val="2"/>
  </w:num>
  <w:num w:numId="4">
    <w:abstractNumId w:val="11"/>
  </w:num>
  <w:num w:numId="5">
    <w:abstractNumId w:val="9"/>
  </w:num>
  <w:num w:numId="6">
    <w:abstractNumId w:val="10"/>
  </w:num>
  <w:num w:numId="7">
    <w:abstractNumId w:val="6"/>
  </w:num>
  <w:num w:numId="8">
    <w:abstractNumId w:val="3"/>
  </w:num>
  <w:num w:numId="9">
    <w:abstractNumId w:val="15"/>
  </w:num>
  <w:num w:numId="10">
    <w:abstractNumId w:val="0"/>
  </w:num>
  <w:num w:numId="11">
    <w:abstractNumId w:val="4"/>
  </w:num>
  <w:num w:numId="12">
    <w:abstractNumId w:val="12"/>
  </w:num>
  <w:num w:numId="13">
    <w:abstractNumId w:val="5"/>
  </w:num>
  <w:num w:numId="14">
    <w:abstractNumId w:val="14"/>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16"/>
    <w:rsid w:val="00004415"/>
    <w:rsid w:val="00234094"/>
    <w:rsid w:val="002A211A"/>
    <w:rsid w:val="00344695"/>
    <w:rsid w:val="00356AB3"/>
    <w:rsid w:val="004216A4"/>
    <w:rsid w:val="005311B8"/>
    <w:rsid w:val="006860E9"/>
    <w:rsid w:val="007003F6"/>
    <w:rsid w:val="0081091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7BB66-6F9A-4D5E-BD2B-982C9819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0916"/>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10916"/>
    <w:rPr>
      <w:rFonts w:cs="Times New Roman"/>
      <w:color w:val="0000FF"/>
      <w:u w:val="single"/>
    </w:rPr>
  </w:style>
  <w:style w:type="paragraph" w:customStyle="1" w:styleId="Regular">
    <w:name w:val="Regular"/>
    <w:basedOn w:val="prastasis"/>
    <w:uiPriority w:val="99"/>
    <w:rsid w:val="00810916"/>
  </w:style>
  <w:style w:type="character" w:customStyle="1" w:styleId="hps">
    <w:name w:val="hps"/>
    <w:uiPriority w:val="99"/>
    <w:rsid w:val="00810916"/>
    <w:rPr>
      <w:rFonts w:cs="Times New Roman"/>
    </w:rPr>
  </w:style>
  <w:style w:type="character" w:customStyle="1" w:styleId="shorttext">
    <w:name w:val="short_text"/>
    <w:uiPriority w:val="99"/>
    <w:rsid w:val="00810916"/>
    <w:rPr>
      <w:rFonts w:cs="Times New Roman"/>
    </w:rPr>
  </w:style>
  <w:style w:type="character" w:customStyle="1" w:styleId="hpsatn">
    <w:name w:val="hps atn"/>
    <w:uiPriority w:val="99"/>
    <w:rsid w:val="00810916"/>
    <w:rPr>
      <w:rFonts w:cs="Times New Roman"/>
    </w:rPr>
  </w:style>
  <w:style w:type="table" w:styleId="Lentelstinklelis">
    <w:name w:val="Table Grid"/>
    <w:basedOn w:val="prastojilentel"/>
    <w:uiPriority w:val="99"/>
    <w:rsid w:val="00810916"/>
    <w:pPr>
      <w:spacing w:after="0" w:line="240" w:lineRule="auto"/>
    </w:pPr>
    <w:rPr>
      <w:rFonts w:ascii="Times New Roman" w:hAnsi="Times New Roman" w:cs="Times New Roman"/>
      <w:sz w:val="20"/>
      <w:szCs w:val="20"/>
      <w:lang w:val="de-DE" w:eastAsia="de-DE"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810916"/>
    <w:rPr>
      <w:noProof/>
      <w:szCs w:val="20"/>
    </w:rPr>
  </w:style>
  <w:style w:type="paragraph" w:customStyle="1" w:styleId="BullHead">
    <w:name w:val="Bull Head"/>
    <w:basedOn w:val="prastasis"/>
    <w:autoRedefine/>
    <w:uiPriority w:val="99"/>
    <w:rsid w:val="00810916"/>
    <w:pPr>
      <w:numPr>
        <w:numId w:val="1"/>
      </w:numPr>
      <w:shd w:val="clear" w:color="000000" w:fill="FFFFFF"/>
      <w:tabs>
        <w:tab w:val="clear" w:pos="504"/>
        <w:tab w:val="left" w:pos="562"/>
      </w:tabs>
      <w:spacing w:after="240"/>
      <w:ind w:left="562" w:hanging="562"/>
    </w:pPr>
    <w:rPr>
      <w:b/>
      <w:bCs/>
      <w:color w:val="000000"/>
      <w:sz w:val="24"/>
      <w:lang w:val="en-GB"/>
    </w:rPr>
  </w:style>
  <w:style w:type="character" w:customStyle="1" w:styleId="BTEMEASMCAChar">
    <w:name w:val="BT EMEA_SMCA Char"/>
    <w:link w:val="BTEMEASMCA"/>
    <w:uiPriority w:val="99"/>
    <w:locked/>
    <w:rsid w:val="00810916"/>
    <w:rPr>
      <w:rFonts w:ascii="Times New Roman" w:hAnsi="Times New Roman" w:cs="Times New Roman"/>
      <w:noProof/>
      <w:szCs w:val="20"/>
    </w:rPr>
  </w:style>
  <w:style w:type="paragraph" w:styleId="Pagrindiniotekstotrauka">
    <w:name w:val="Body Text Indent"/>
    <w:basedOn w:val="prastasis"/>
    <w:link w:val="PagrindiniotekstotraukaDiagrama"/>
    <w:uiPriority w:val="99"/>
    <w:rsid w:val="0081091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810916"/>
    <w:rPr>
      <w:rFonts w:ascii="Times New Roman" w:hAnsi="Times New Roman" w:cs="Times New Roman"/>
      <w:szCs w:val="24"/>
    </w:rPr>
  </w:style>
  <w:style w:type="paragraph" w:customStyle="1" w:styleId="listdash">
    <w:name w:val="list:dash"/>
    <w:basedOn w:val="prastasis"/>
    <w:rsid w:val="00810916"/>
    <w:pPr>
      <w:numPr>
        <w:numId w:val="2"/>
      </w:numPr>
      <w:spacing w:after="240"/>
    </w:pPr>
    <w:rPr>
      <w:sz w:val="24"/>
      <w:lang w:val="en-GB"/>
    </w:rPr>
  </w:style>
  <w:style w:type="paragraph" w:customStyle="1" w:styleId="BT-EMEASMCA">
    <w:name w:val="BT- EMEA_SMCA"/>
    <w:basedOn w:val="BTEMEASMCA"/>
    <w:autoRedefine/>
    <w:rsid w:val="00810916"/>
    <w:pPr>
      <w:numPr>
        <w:numId w:val="17"/>
      </w:numPr>
      <w:tabs>
        <w:tab w:val="left" w:pos="0"/>
        <w:tab w:val="num" w:pos="360"/>
      </w:tabs>
      <w:ind w:left="284" w:right="278" w:hanging="284"/>
    </w:pPr>
    <w:rPr>
      <w:noProof w:val="0"/>
      <w:szCs w:val="22"/>
    </w:rPr>
  </w:style>
  <w:style w:type="paragraph" w:styleId="Sraopastraipa">
    <w:name w:val="List Paragraph"/>
    <w:basedOn w:val="prastasis"/>
    <w:uiPriority w:val="34"/>
    <w:qFormat/>
    <w:rsid w:val="008109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11858</Words>
  <Characters>6760</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2023-05-04T13:20:00Z</dcterms:created>
  <dcterms:modified xsi:type="dcterms:W3CDTF">2023-05-04T13:21:00Z</dcterms:modified>
</cp:coreProperties>
</file>