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B5EB8" w14:textId="77777777" w:rsidR="002B6F5D" w:rsidRPr="00844B40" w:rsidRDefault="002B6F5D" w:rsidP="002B6F5D">
      <w:pPr>
        <w:rPr>
          <w:sz w:val="22"/>
          <w:szCs w:val="22"/>
        </w:rPr>
      </w:pPr>
    </w:p>
    <w:p w14:paraId="56DDB560" w14:textId="77777777" w:rsidR="002B6F5D" w:rsidRPr="00844B40" w:rsidRDefault="002B6F5D" w:rsidP="002B6F5D">
      <w:pPr>
        <w:rPr>
          <w:sz w:val="22"/>
          <w:szCs w:val="22"/>
        </w:rPr>
      </w:pPr>
    </w:p>
    <w:p w14:paraId="1283F985" w14:textId="77777777" w:rsidR="002B6F5D" w:rsidRPr="00844B40" w:rsidRDefault="002B6F5D" w:rsidP="002B6F5D">
      <w:pPr>
        <w:rPr>
          <w:sz w:val="22"/>
          <w:szCs w:val="22"/>
        </w:rPr>
      </w:pPr>
    </w:p>
    <w:p w14:paraId="6C082E64" w14:textId="77777777" w:rsidR="002B6F5D" w:rsidRPr="00844B40" w:rsidRDefault="002B6F5D" w:rsidP="002B6F5D">
      <w:pPr>
        <w:rPr>
          <w:sz w:val="22"/>
          <w:szCs w:val="22"/>
        </w:rPr>
      </w:pPr>
    </w:p>
    <w:p w14:paraId="10E8B2AF" w14:textId="77777777" w:rsidR="002B6F5D" w:rsidRPr="00844B40" w:rsidRDefault="002B6F5D" w:rsidP="002B6F5D">
      <w:pPr>
        <w:rPr>
          <w:sz w:val="22"/>
          <w:szCs w:val="22"/>
        </w:rPr>
      </w:pPr>
    </w:p>
    <w:p w14:paraId="4A1B9CE5" w14:textId="77777777" w:rsidR="002B6F5D" w:rsidRPr="00844B40" w:rsidRDefault="002B6F5D" w:rsidP="002B6F5D">
      <w:pPr>
        <w:rPr>
          <w:sz w:val="22"/>
          <w:szCs w:val="22"/>
        </w:rPr>
      </w:pPr>
    </w:p>
    <w:p w14:paraId="205ED54F" w14:textId="77777777" w:rsidR="002B6F5D" w:rsidRPr="00844B40" w:rsidRDefault="002B6F5D" w:rsidP="002B6F5D">
      <w:pPr>
        <w:rPr>
          <w:sz w:val="22"/>
          <w:szCs w:val="22"/>
        </w:rPr>
      </w:pPr>
    </w:p>
    <w:p w14:paraId="712A028D" w14:textId="77777777" w:rsidR="002B6F5D" w:rsidRPr="00844B40" w:rsidRDefault="002B6F5D" w:rsidP="002B6F5D">
      <w:pPr>
        <w:rPr>
          <w:sz w:val="22"/>
          <w:szCs w:val="22"/>
        </w:rPr>
      </w:pPr>
    </w:p>
    <w:p w14:paraId="73B0C6AB" w14:textId="77777777" w:rsidR="002B6F5D" w:rsidRPr="00844B40" w:rsidRDefault="002B6F5D" w:rsidP="002B6F5D">
      <w:pPr>
        <w:rPr>
          <w:sz w:val="22"/>
          <w:szCs w:val="22"/>
        </w:rPr>
      </w:pPr>
    </w:p>
    <w:p w14:paraId="5FC27A3E" w14:textId="77777777" w:rsidR="002B6F5D" w:rsidRPr="00844B40" w:rsidRDefault="002B6F5D" w:rsidP="002B6F5D">
      <w:pPr>
        <w:rPr>
          <w:sz w:val="22"/>
          <w:szCs w:val="22"/>
        </w:rPr>
      </w:pPr>
    </w:p>
    <w:p w14:paraId="42D87A8F" w14:textId="77777777" w:rsidR="002B6F5D" w:rsidRPr="00844B40" w:rsidRDefault="002B6F5D" w:rsidP="00530800">
      <w:pPr>
        <w:pStyle w:val="BTEMEASMCA"/>
        <w:rPr>
          <w:rFonts w:ascii="Times New Roman" w:hAnsi="Times New Roman" w:cs="Times New Roman"/>
        </w:rPr>
      </w:pPr>
    </w:p>
    <w:p w14:paraId="05E29838" w14:textId="77777777" w:rsidR="002B6F5D" w:rsidRPr="00844B40" w:rsidRDefault="002B6F5D" w:rsidP="00530800">
      <w:pPr>
        <w:pStyle w:val="BTEMEASMCA"/>
        <w:rPr>
          <w:rFonts w:ascii="Times New Roman" w:hAnsi="Times New Roman" w:cs="Times New Roman"/>
        </w:rPr>
      </w:pPr>
    </w:p>
    <w:p w14:paraId="60F64EC5" w14:textId="77777777" w:rsidR="002B6F5D" w:rsidRPr="00844B40" w:rsidRDefault="002B6F5D" w:rsidP="00530800">
      <w:pPr>
        <w:pStyle w:val="BTEMEASMCA"/>
        <w:rPr>
          <w:rFonts w:ascii="Times New Roman" w:hAnsi="Times New Roman" w:cs="Times New Roman"/>
        </w:rPr>
      </w:pPr>
    </w:p>
    <w:p w14:paraId="6438BEC5" w14:textId="77777777" w:rsidR="002B6F5D" w:rsidRPr="00844B40" w:rsidRDefault="002B6F5D" w:rsidP="00530800">
      <w:pPr>
        <w:pStyle w:val="BTEMEASMCA"/>
        <w:rPr>
          <w:rFonts w:ascii="Times New Roman" w:hAnsi="Times New Roman" w:cs="Times New Roman"/>
        </w:rPr>
      </w:pPr>
    </w:p>
    <w:p w14:paraId="6FFB7849" w14:textId="77777777" w:rsidR="002B6F5D" w:rsidRPr="00844B40" w:rsidRDefault="002B6F5D" w:rsidP="00530800">
      <w:pPr>
        <w:pStyle w:val="BTEMEASMCA"/>
        <w:rPr>
          <w:rFonts w:ascii="Times New Roman" w:hAnsi="Times New Roman" w:cs="Times New Roman"/>
        </w:rPr>
      </w:pPr>
    </w:p>
    <w:p w14:paraId="1D4277DE" w14:textId="77777777" w:rsidR="002B6F5D" w:rsidRPr="00844B40" w:rsidRDefault="002B6F5D" w:rsidP="00530800">
      <w:pPr>
        <w:pStyle w:val="BTEMEASMCA"/>
        <w:rPr>
          <w:rFonts w:ascii="Times New Roman" w:hAnsi="Times New Roman" w:cs="Times New Roman"/>
        </w:rPr>
      </w:pPr>
    </w:p>
    <w:p w14:paraId="19FD3021" w14:textId="77777777" w:rsidR="002B6F5D" w:rsidRPr="00844B40" w:rsidRDefault="002B6F5D" w:rsidP="00530800">
      <w:pPr>
        <w:pStyle w:val="BTEMEASMCA"/>
        <w:rPr>
          <w:rFonts w:ascii="Times New Roman" w:hAnsi="Times New Roman" w:cs="Times New Roman"/>
        </w:rPr>
      </w:pPr>
    </w:p>
    <w:p w14:paraId="212C2979" w14:textId="77777777" w:rsidR="002B6F5D" w:rsidRPr="00844B40" w:rsidRDefault="002B6F5D" w:rsidP="00530800">
      <w:pPr>
        <w:pStyle w:val="BTEMEASMCA"/>
        <w:rPr>
          <w:rFonts w:ascii="Times New Roman" w:hAnsi="Times New Roman" w:cs="Times New Roman"/>
        </w:rPr>
      </w:pPr>
    </w:p>
    <w:p w14:paraId="363FC560" w14:textId="77777777" w:rsidR="002B6F5D" w:rsidRPr="00844B40" w:rsidRDefault="002B6F5D" w:rsidP="00530800">
      <w:pPr>
        <w:pStyle w:val="BTEMEASMCA"/>
        <w:rPr>
          <w:rFonts w:ascii="Times New Roman" w:hAnsi="Times New Roman" w:cs="Times New Roman"/>
        </w:rPr>
      </w:pPr>
    </w:p>
    <w:p w14:paraId="4783B31D" w14:textId="77777777" w:rsidR="002B6F5D" w:rsidRPr="00844B40" w:rsidRDefault="002B6F5D" w:rsidP="00530800">
      <w:pPr>
        <w:pStyle w:val="BTEMEASMCA"/>
        <w:rPr>
          <w:rFonts w:ascii="Times New Roman" w:hAnsi="Times New Roman" w:cs="Times New Roman"/>
        </w:rPr>
      </w:pPr>
    </w:p>
    <w:p w14:paraId="227B4511" w14:textId="77777777" w:rsidR="002B6F5D" w:rsidRPr="00844B40" w:rsidRDefault="002B6F5D" w:rsidP="00530800">
      <w:pPr>
        <w:pStyle w:val="BTEMEASMCA"/>
        <w:rPr>
          <w:rFonts w:ascii="Times New Roman" w:hAnsi="Times New Roman" w:cs="Times New Roman"/>
        </w:rPr>
      </w:pPr>
    </w:p>
    <w:p w14:paraId="6E15555F" w14:textId="77777777" w:rsidR="002B6F5D" w:rsidRPr="00844B40" w:rsidRDefault="002B6F5D" w:rsidP="00530800">
      <w:pPr>
        <w:pStyle w:val="BTEMEASMCA"/>
        <w:rPr>
          <w:rFonts w:ascii="Times New Roman" w:hAnsi="Times New Roman" w:cs="Times New Roman"/>
        </w:rPr>
      </w:pPr>
    </w:p>
    <w:p w14:paraId="43790031" w14:textId="77777777" w:rsidR="002B6F5D" w:rsidRPr="00844B40" w:rsidRDefault="002B6F5D" w:rsidP="00530800">
      <w:pPr>
        <w:pStyle w:val="BTEMEASMCA"/>
        <w:rPr>
          <w:rFonts w:ascii="Times New Roman" w:hAnsi="Times New Roman" w:cs="Times New Roman"/>
        </w:rPr>
      </w:pPr>
    </w:p>
    <w:p w14:paraId="14093A2F" w14:textId="77777777" w:rsidR="002B6F5D" w:rsidRPr="00844B40" w:rsidRDefault="002B6F5D" w:rsidP="002B6F5D">
      <w:pPr>
        <w:pStyle w:val="TTEMEASMCA"/>
        <w:rPr>
          <w:lang w:val="lt-LT"/>
        </w:rPr>
      </w:pPr>
      <w:bookmarkStart w:id="0" w:name="_Toc129243096"/>
      <w:bookmarkStart w:id="1" w:name="_Toc129243221"/>
      <w:r w:rsidRPr="00844B40">
        <w:rPr>
          <w:lang w:val="lt-LT"/>
        </w:rPr>
        <w:t>I PRIEDAS</w:t>
      </w:r>
      <w:bookmarkEnd w:id="0"/>
      <w:bookmarkEnd w:id="1"/>
    </w:p>
    <w:p w14:paraId="4109E382" w14:textId="77777777" w:rsidR="002B6F5D" w:rsidRPr="00844B40" w:rsidRDefault="002B6F5D" w:rsidP="00530800">
      <w:pPr>
        <w:pStyle w:val="BTEMEASMCA"/>
        <w:rPr>
          <w:rFonts w:ascii="Times New Roman" w:hAnsi="Times New Roman" w:cs="Times New Roman"/>
        </w:rPr>
      </w:pPr>
    </w:p>
    <w:p w14:paraId="3369C22D" w14:textId="77777777" w:rsidR="002B6F5D" w:rsidRPr="00844B40" w:rsidRDefault="002B6F5D" w:rsidP="002B6F5D">
      <w:pPr>
        <w:pStyle w:val="TTEMEASMCA"/>
        <w:rPr>
          <w:lang w:val="lt-LT"/>
        </w:rPr>
      </w:pPr>
      <w:bookmarkStart w:id="2" w:name="_Toc129243097"/>
      <w:bookmarkStart w:id="3" w:name="_Toc129243222"/>
      <w:r w:rsidRPr="00844B40">
        <w:rPr>
          <w:lang w:val="lt-LT"/>
        </w:rPr>
        <w:t>PREPARATO CHARAKTERISTIKŲ SANTRAUKA</w:t>
      </w:r>
      <w:bookmarkEnd w:id="2"/>
      <w:bookmarkEnd w:id="3"/>
    </w:p>
    <w:p w14:paraId="7B4B0AEA" w14:textId="77777777" w:rsidR="002B6F5D" w:rsidRPr="00844B40" w:rsidRDefault="002B6F5D" w:rsidP="002B6F5D">
      <w:pPr>
        <w:pStyle w:val="PI-1EMEASMCA"/>
      </w:pPr>
      <w:r w:rsidRPr="00844B40">
        <w:rPr>
          <w:bCs/>
          <w:iCs/>
        </w:rPr>
        <w:br w:type="page"/>
      </w:r>
      <w:bookmarkStart w:id="4" w:name="_Toc129243098"/>
      <w:bookmarkStart w:id="5" w:name="_Toc129243223"/>
      <w:r w:rsidRPr="00844B40">
        <w:lastRenderedPageBreak/>
        <w:t>1.</w:t>
      </w:r>
      <w:r w:rsidRPr="00844B40">
        <w:tab/>
        <w:t>VAISTINIO PREPARATO PAVADINIMAS</w:t>
      </w:r>
      <w:bookmarkEnd w:id="4"/>
      <w:bookmarkEnd w:id="5"/>
    </w:p>
    <w:p w14:paraId="08EEB9A8" w14:textId="77777777" w:rsidR="002B6F5D" w:rsidRPr="00844B40" w:rsidRDefault="002B6F5D" w:rsidP="00530800">
      <w:pPr>
        <w:pStyle w:val="BTEMEASMCA"/>
        <w:rPr>
          <w:rFonts w:ascii="Times New Roman" w:hAnsi="Times New Roman" w:cs="Times New Roman"/>
        </w:rPr>
      </w:pPr>
    </w:p>
    <w:p w14:paraId="4955253E" w14:textId="1F695B0E" w:rsidR="002B6F5D" w:rsidRPr="00844B40" w:rsidRDefault="00FD4026" w:rsidP="00530800">
      <w:pPr>
        <w:pStyle w:val="BTEMEASMCA"/>
        <w:rPr>
          <w:rFonts w:ascii="Times New Roman" w:hAnsi="Times New Roman" w:cs="Times New Roman"/>
        </w:rPr>
      </w:pPr>
      <w:r w:rsidRPr="00844B40">
        <w:rPr>
          <w:rFonts w:ascii="Times New Roman" w:hAnsi="Times New Roman" w:cs="Times New Roman"/>
          <w:noProof/>
        </w:rPr>
        <w:t xml:space="preserve">Zovanat </w:t>
      </w:r>
      <w:r w:rsidR="002B6F5D" w:rsidRPr="00844B40">
        <w:rPr>
          <w:rFonts w:ascii="Times New Roman" w:hAnsi="Times New Roman" w:cs="Times New Roman"/>
        </w:rPr>
        <w:t>250 mg kietosios kapsulės</w:t>
      </w:r>
      <w:bookmarkStart w:id="6" w:name="_GoBack"/>
      <w:bookmarkEnd w:id="6"/>
    </w:p>
    <w:p w14:paraId="628292BD" w14:textId="77777777" w:rsidR="002B6F5D" w:rsidRPr="00844B40" w:rsidRDefault="002B6F5D" w:rsidP="00530800">
      <w:pPr>
        <w:pStyle w:val="BTEMEASMCA"/>
        <w:rPr>
          <w:rFonts w:ascii="Times New Roman" w:hAnsi="Times New Roman" w:cs="Times New Roman"/>
        </w:rPr>
      </w:pPr>
    </w:p>
    <w:p w14:paraId="464446FC" w14:textId="77777777" w:rsidR="002B6F5D" w:rsidRPr="00844B40" w:rsidRDefault="002B6F5D" w:rsidP="00530800">
      <w:pPr>
        <w:pStyle w:val="BTEMEASMCA"/>
        <w:rPr>
          <w:rFonts w:ascii="Times New Roman" w:hAnsi="Times New Roman" w:cs="Times New Roman"/>
        </w:rPr>
      </w:pPr>
    </w:p>
    <w:p w14:paraId="446401B8" w14:textId="77777777" w:rsidR="002B6F5D" w:rsidRPr="00844B40" w:rsidRDefault="002B6F5D" w:rsidP="002B6F5D">
      <w:pPr>
        <w:pStyle w:val="PI-1EMEASMCA"/>
      </w:pPr>
      <w:bookmarkStart w:id="7" w:name="_Toc129243099"/>
      <w:bookmarkStart w:id="8" w:name="_Toc129243224"/>
      <w:r w:rsidRPr="00844B40">
        <w:t>2.</w:t>
      </w:r>
      <w:r w:rsidRPr="00844B40">
        <w:tab/>
        <w:t>KOKYBINĖ IR KIEKYBINĖ SUDĖTIS</w:t>
      </w:r>
      <w:bookmarkEnd w:id="7"/>
      <w:bookmarkEnd w:id="8"/>
    </w:p>
    <w:p w14:paraId="4BA2D752" w14:textId="77777777" w:rsidR="002B6F5D" w:rsidRPr="00844B40" w:rsidRDefault="002B6F5D" w:rsidP="00530800">
      <w:pPr>
        <w:pStyle w:val="BTEMEASMCA"/>
        <w:rPr>
          <w:rFonts w:ascii="Times New Roman" w:hAnsi="Times New Roman" w:cs="Times New Roman"/>
        </w:rPr>
      </w:pPr>
    </w:p>
    <w:p w14:paraId="412B38B6"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Vienoje kapsulėje yra 250 mg meldonio dihidrato.</w:t>
      </w:r>
    </w:p>
    <w:p w14:paraId="322B6261" w14:textId="77777777" w:rsidR="002B6F5D" w:rsidRPr="00844B40" w:rsidRDefault="002B6F5D" w:rsidP="00530800">
      <w:pPr>
        <w:pStyle w:val="BTEMEASMCA"/>
        <w:rPr>
          <w:rFonts w:ascii="Times New Roman" w:hAnsi="Times New Roman" w:cs="Times New Roman"/>
        </w:rPr>
      </w:pPr>
    </w:p>
    <w:p w14:paraId="4569E8EC"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Visos pagalbinės medžiagos išvardytos 6.1 skyriuje.</w:t>
      </w:r>
    </w:p>
    <w:p w14:paraId="0B197CBB" w14:textId="77777777" w:rsidR="002B6F5D" w:rsidRPr="00844B40" w:rsidRDefault="002B6F5D" w:rsidP="00530800">
      <w:pPr>
        <w:pStyle w:val="BTEMEASMCA"/>
        <w:rPr>
          <w:rFonts w:ascii="Times New Roman" w:hAnsi="Times New Roman" w:cs="Times New Roman"/>
        </w:rPr>
      </w:pPr>
    </w:p>
    <w:p w14:paraId="6BD2C0FC" w14:textId="77777777" w:rsidR="002B6F5D" w:rsidRPr="00844B40" w:rsidRDefault="002B6F5D" w:rsidP="00530800">
      <w:pPr>
        <w:pStyle w:val="BTEMEASMCA"/>
        <w:rPr>
          <w:rFonts w:ascii="Times New Roman" w:hAnsi="Times New Roman" w:cs="Times New Roman"/>
        </w:rPr>
      </w:pPr>
    </w:p>
    <w:p w14:paraId="0F428673" w14:textId="77777777" w:rsidR="002B6F5D" w:rsidRPr="00844B40" w:rsidRDefault="002B6F5D" w:rsidP="002B6F5D">
      <w:pPr>
        <w:pStyle w:val="PI-1EMEASMCA"/>
      </w:pPr>
      <w:bookmarkStart w:id="9" w:name="_Toc129243100"/>
      <w:bookmarkStart w:id="10" w:name="_Toc129243225"/>
      <w:r w:rsidRPr="00844B40">
        <w:t>3.</w:t>
      </w:r>
      <w:r w:rsidRPr="00844B40">
        <w:tab/>
        <w:t>FARMACINĖ FORMA</w:t>
      </w:r>
      <w:bookmarkEnd w:id="9"/>
      <w:bookmarkEnd w:id="10"/>
    </w:p>
    <w:p w14:paraId="062CA9D8" w14:textId="77777777" w:rsidR="002B6F5D" w:rsidRPr="00844B40" w:rsidRDefault="002B6F5D" w:rsidP="00530800">
      <w:pPr>
        <w:pStyle w:val="BTEMEASMCA"/>
        <w:rPr>
          <w:rFonts w:ascii="Times New Roman" w:hAnsi="Times New Roman" w:cs="Times New Roman"/>
        </w:rPr>
      </w:pPr>
    </w:p>
    <w:p w14:paraId="7A7C828E"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Kietoji kapsulė</w:t>
      </w:r>
    </w:p>
    <w:p w14:paraId="15A97F8B"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Baltos spalvos kietos želatininės kapsulės, užpildytos baltos arba balkšvos spalvos milteliais.</w:t>
      </w:r>
    </w:p>
    <w:p w14:paraId="228EB803" w14:textId="77777777" w:rsidR="002B6F5D" w:rsidRPr="00844B40" w:rsidRDefault="002B6F5D" w:rsidP="00530800">
      <w:pPr>
        <w:pStyle w:val="BTEMEASMCA"/>
        <w:rPr>
          <w:rFonts w:ascii="Times New Roman" w:hAnsi="Times New Roman" w:cs="Times New Roman"/>
        </w:rPr>
      </w:pPr>
    </w:p>
    <w:p w14:paraId="58360DA0" w14:textId="77777777" w:rsidR="002B6F5D" w:rsidRPr="00844B40" w:rsidRDefault="002B6F5D" w:rsidP="00530800">
      <w:pPr>
        <w:pStyle w:val="BTEMEASMCA"/>
        <w:rPr>
          <w:rFonts w:ascii="Times New Roman" w:hAnsi="Times New Roman" w:cs="Times New Roman"/>
        </w:rPr>
      </w:pPr>
    </w:p>
    <w:p w14:paraId="2CB5985B" w14:textId="77777777" w:rsidR="002B6F5D" w:rsidRPr="00844B40" w:rsidRDefault="002B6F5D" w:rsidP="002B6F5D">
      <w:pPr>
        <w:pStyle w:val="PI-1EMEASMCA"/>
      </w:pPr>
      <w:bookmarkStart w:id="11" w:name="_Toc129243101"/>
      <w:bookmarkStart w:id="12" w:name="_Toc129243226"/>
      <w:r w:rsidRPr="00844B40">
        <w:t>4.</w:t>
      </w:r>
      <w:r w:rsidRPr="00844B40">
        <w:tab/>
        <w:t>KLINIKINĖ INFORMACIJA</w:t>
      </w:r>
      <w:bookmarkEnd w:id="11"/>
      <w:bookmarkEnd w:id="12"/>
    </w:p>
    <w:p w14:paraId="4DA29DBF" w14:textId="77777777" w:rsidR="002B6F5D" w:rsidRPr="00844B40" w:rsidRDefault="002B6F5D" w:rsidP="00530800">
      <w:pPr>
        <w:pStyle w:val="BTEMEASMCA"/>
        <w:rPr>
          <w:rFonts w:ascii="Times New Roman" w:hAnsi="Times New Roman" w:cs="Times New Roman"/>
        </w:rPr>
      </w:pPr>
    </w:p>
    <w:p w14:paraId="728A752F" w14:textId="77777777" w:rsidR="002B6F5D" w:rsidRPr="00844B40" w:rsidRDefault="002B6F5D" w:rsidP="002B6F5D">
      <w:pPr>
        <w:pStyle w:val="PI-2EMEASMCA"/>
      </w:pPr>
      <w:bookmarkStart w:id="13" w:name="_Toc129243102"/>
      <w:bookmarkStart w:id="14" w:name="_Toc129243227"/>
      <w:r w:rsidRPr="00844B40">
        <w:t>4.1</w:t>
      </w:r>
      <w:r w:rsidRPr="00844B40">
        <w:tab/>
        <w:t>Terapinės indikacijos</w:t>
      </w:r>
      <w:bookmarkEnd w:id="13"/>
      <w:bookmarkEnd w:id="14"/>
    </w:p>
    <w:p w14:paraId="44BE933F" w14:textId="77777777" w:rsidR="002B6F5D" w:rsidRPr="00844B40" w:rsidRDefault="002B6F5D" w:rsidP="00530800">
      <w:pPr>
        <w:pStyle w:val="BTEMEASMCA"/>
        <w:rPr>
          <w:rFonts w:ascii="Times New Roman" w:hAnsi="Times New Roman" w:cs="Times New Roman"/>
        </w:rPr>
      </w:pPr>
    </w:p>
    <w:p w14:paraId="5E23A570"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Papildomas lengvo lėtinio širdies nepakankamumo gydymas.</w:t>
      </w:r>
    </w:p>
    <w:p w14:paraId="188E9374" w14:textId="77777777" w:rsidR="002B6F5D" w:rsidRPr="00844B40" w:rsidRDefault="002B6F5D" w:rsidP="00530800">
      <w:pPr>
        <w:pStyle w:val="BTEMEASMCA"/>
        <w:rPr>
          <w:rFonts w:ascii="Times New Roman" w:hAnsi="Times New Roman" w:cs="Times New Roman"/>
        </w:rPr>
      </w:pPr>
    </w:p>
    <w:p w14:paraId="30BB93D8" w14:textId="77777777" w:rsidR="002B6F5D" w:rsidRPr="00844B40" w:rsidRDefault="002B6F5D" w:rsidP="002B6F5D">
      <w:pPr>
        <w:pStyle w:val="PI-2EMEASMCA"/>
      </w:pPr>
      <w:bookmarkStart w:id="15" w:name="_Toc129243103"/>
      <w:bookmarkStart w:id="16" w:name="_Toc129243228"/>
      <w:r w:rsidRPr="00844B40">
        <w:t>4.2</w:t>
      </w:r>
      <w:r w:rsidRPr="00844B40">
        <w:tab/>
        <w:t>Dozavimas ir vartojimo metodas</w:t>
      </w:r>
      <w:bookmarkEnd w:id="15"/>
      <w:bookmarkEnd w:id="16"/>
    </w:p>
    <w:p w14:paraId="2723A2FB" w14:textId="78D1938F" w:rsidR="002B6F5D" w:rsidRPr="00844B40" w:rsidRDefault="00FD4026" w:rsidP="002B6F5D">
      <w:pPr>
        <w:pStyle w:val="Antrat1"/>
        <w:rPr>
          <w:rFonts w:ascii="Times New Roman" w:hAnsi="Times New Roman" w:cs="Times New Roman"/>
          <w:b w:val="0"/>
          <w:sz w:val="22"/>
          <w:szCs w:val="22"/>
        </w:rPr>
      </w:pPr>
      <w:r w:rsidRPr="00844B40">
        <w:rPr>
          <w:rFonts w:ascii="Times New Roman" w:hAnsi="Times New Roman" w:cs="Times New Roman"/>
          <w:b w:val="0"/>
          <w:sz w:val="22"/>
          <w:szCs w:val="22"/>
        </w:rPr>
        <w:t xml:space="preserve">Zovanat </w:t>
      </w:r>
      <w:r w:rsidR="002B6F5D" w:rsidRPr="00844B40">
        <w:rPr>
          <w:rFonts w:ascii="Times New Roman" w:hAnsi="Times New Roman" w:cs="Times New Roman"/>
          <w:b w:val="0"/>
          <w:sz w:val="22"/>
          <w:szCs w:val="22"/>
        </w:rPr>
        <w:t xml:space="preserve">kietosios kapsulės skirtos suaugusiems žmonėms. </w:t>
      </w:r>
    </w:p>
    <w:p w14:paraId="1D304509" w14:textId="77777777" w:rsidR="002B6F5D" w:rsidRPr="00844B40" w:rsidRDefault="002B6F5D" w:rsidP="002B6F5D">
      <w:pPr>
        <w:rPr>
          <w:sz w:val="22"/>
          <w:szCs w:val="22"/>
          <w:u w:val="single"/>
        </w:rPr>
      </w:pPr>
    </w:p>
    <w:p w14:paraId="5FD5398B" w14:textId="77777777" w:rsidR="002B6F5D" w:rsidRPr="00844B40" w:rsidRDefault="002B6F5D" w:rsidP="002B6F5D">
      <w:pPr>
        <w:rPr>
          <w:sz w:val="22"/>
          <w:szCs w:val="22"/>
          <w:u w:val="single"/>
        </w:rPr>
      </w:pPr>
      <w:r w:rsidRPr="00844B40">
        <w:rPr>
          <w:sz w:val="22"/>
          <w:szCs w:val="22"/>
          <w:u w:val="single"/>
        </w:rPr>
        <w:t>Dozavimas</w:t>
      </w:r>
    </w:p>
    <w:p w14:paraId="120D6A15" w14:textId="77777777" w:rsidR="002B6F5D" w:rsidRPr="00844B40" w:rsidRDefault="002B6F5D" w:rsidP="002B6F5D">
      <w:pPr>
        <w:rPr>
          <w:i/>
          <w:sz w:val="22"/>
          <w:szCs w:val="22"/>
        </w:rPr>
      </w:pPr>
    </w:p>
    <w:p w14:paraId="27AB6047" w14:textId="77777777" w:rsidR="002B6F5D" w:rsidRPr="00844B40" w:rsidRDefault="002B6F5D" w:rsidP="002B6F5D">
      <w:pPr>
        <w:rPr>
          <w:i/>
          <w:sz w:val="22"/>
          <w:szCs w:val="22"/>
        </w:rPr>
      </w:pPr>
      <w:r w:rsidRPr="00844B40">
        <w:rPr>
          <w:i/>
          <w:sz w:val="22"/>
          <w:szCs w:val="22"/>
        </w:rPr>
        <w:t>Suaugusieji, įskaitant senyvus</w:t>
      </w:r>
    </w:p>
    <w:p w14:paraId="7499438E" w14:textId="77777777" w:rsidR="002B6F5D" w:rsidRPr="00844B40" w:rsidRDefault="002B6F5D" w:rsidP="002B6F5D">
      <w:pPr>
        <w:rPr>
          <w:sz w:val="22"/>
          <w:szCs w:val="22"/>
        </w:rPr>
      </w:pPr>
      <w:r w:rsidRPr="00844B40">
        <w:rPr>
          <w:sz w:val="22"/>
          <w:szCs w:val="22"/>
        </w:rPr>
        <w:t>Rekomenduojama vartoti 500 - 1000 mg per parą. Paros dozę galima suvartoti iš karto ar padalinus į dvi dalis. Maksimali paros dozė yra 1000 mg.</w:t>
      </w:r>
    </w:p>
    <w:p w14:paraId="36C18E88" w14:textId="77777777" w:rsidR="002B6F5D" w:rsidRPr="00844B40" w:rsidRDefault="002B6F5D" w:rsidP="002B6F5D">
      <w:pPr>
        <w:rPr>
          <w:sz w:val="22"/>
          <w:szCs w:val="22"/>
        </w:rPr>
      </w:pPr>
    </w:p>
    <w:p w14:paraId="3A85B945"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Pacientai, kurių kepenų ar inkstų funkcija sutrikusi</w:t>
      </w:r>
    </w:p>
    <w:p w14:paraId="372158F2" w14:textId="701E2B90"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Vaistinis preparatas šalinamas per inkstus. Pacientams, turintiems inkstų veiklos sutrikimų arba sergantiems kepenų ligomis, reikia mažinti vaistinio preparato dozę (</w:t>
      </w:r>
      <w:r w:rsidR="00EE01BC" w:rsidRPr="00844B40">
        <w:rPr>
          <w:rFonts w:ascii="Times New Roman" w:hAnsi="Times New Roman" w:cs="Times New Roman"/>
        </w:rPr>
        <w:t>žr.</w:t>
      </w:r>
      <w:r w:rsidRPr="00844B40">
        <w:rPr>
          <w:rFonts w:ascii="Times New Roman" w:hAnsi="Times New Roman" w:cs="Times New Roman"/>
        </w:rPr>
        <w:t xml:space="preserve"> 4.4 skyrių).</w:t>
      </w:r>
    </w:p>
    <w:p w14:paraId="155DFD54" w14:textId="77777777" w:rsidR="002B6F5D" w:rsidRPr="00844B40" w:rsidRDefault="002B6F5D" w:rsidP="00530800">
      <w:pPr>
        <w:pStyle w:val="BTEMEASMCA"/>
        <w:rPr>
          <w:rFonts w:ascii="Times New Roman" w:hAnsi="Times New Roman" w:cs="Times New Roman"/>
        </w:rPr>
      </w:pPr>
    </w:p>
    <w:p w14:paraId="51CC48F2"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 xml:space="preserve">Gydymo trukmė </w:t>
      </w:r>
    </w:p>
    <w:p w14:paraId="2517460E"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Gydymo trukmė kinta nuo 4 iki 6 savaičių .</w:t>
      </w:r>
    </w:p>
    <w:p w14:paraId="08E74E46" w14:textId="77777777" w:rsidR="002B6F5D" w:rsidRPr="00844B40" w:rsidRDefault="002B6F5D" w:rsidP="00530800">
      <w:pPr>
        <w:pStyle w:val="BTEMEASMCA"/>
        <w:rPr>
          <w:rFonts w:ascii="Times New Roman" w:hAnsi="Times New Roman" w:cs="Times New Roman"/>
        </w:rPr>
      </w:pPr>
    </w:p>
    <w:p w14:paraId="2CB275F9" w14:textId="77777777" w:rsidR="002B6F5D" w:rsidRPr="00844B40" w:rsidRDefault="002B6F5D" w:rsidP="002B6F5D">
      <w:pPr>
        <w:rPr>
          <w:i/>
          <w:noProof/>
          <w:sz w:val="22"/>
          <w:szCs w:val="22"/>
        </w:rPr>
      </w:pPr>
      <w:r w:rsidRPr="00844B40">
        <w:rPr>
          <w:i/>
          <w:noProof/>
          <w:sz w:val="22"/>
          <w:szCs w:val="22"/>
        </w:rPr>
        <w:t>Vaikų populiacija</w:t>
      </w:r>
    </w:p>
    <w:p w14:paraId="5564A12E" w14:textId="167A39C4" w:rsidR="002B6F5D" w:rsidRPr="00844B40" w:rsidRDefault="00FD4026" w:rsidP="002B6F5D">
      <w:pPr>
        <w:rPr>
          <w:noProof/>
          <w:sz w:val="22"/>
          <w:szCs w:val="22"/>
        </w:rPr>
      </w:pPr>
      <w:r w:rsidRPr="00844B40">
        <w:rPr>
          <w:noProof/>
          <w:sz w:val="22"/>
          <w:szCs w:val="22"/>
        </w:rPr>
        <w:t xml:space="preserve">Zovanat </w:t>
      </w:r>
      <w:r w:rsidR="002B6F5D" w:rsidRPr="00844B40">
        <w:rPr>
          <w:noProof/>
          <w:sz w:val="22"/>
          <w:szCs w:val="22"/>
        </w:rPr>
        <w:t>nerekomenduojama vartoti vaikams, nes duomenų apie saugumą ir veiksmingumą nėra.</w:t>
      </w:r>
    </w:p>
    <w:p w14:paraId="108845BE" w14:textId="77777777" w:rsidR="002B6F5D" w:rsidRPr="00844B40" w:rsidRDefault="002B6F5D" w:rsidP="00530800">
      <w:pPr>
        <w:pStyle w:val="BTEMEASMCA"/>
        <w:rPr>
          <w:rFonts w:ascii="Times New Roman" w:hAnsi="Times New Roman" w:cs="Times New Roman"/>
        </w:rPr>
      </w:pPr>
    </w:p>
    <w:p w14:paraId="56E8504E"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Vartojimo metodas</w:t>
      </w:r>
    </w:p>
    <w:p w14:paraId="295DA8B6" w14:textId="77777777" w:rsidR="002B6F5D" w:rsidRPr="00844B40" w:rsidRDefault="002B6F5D" w:rsidP="002B6F5D">
      <w:pPr>
        <w:rPr>
          <w:sz w:val="22"/>
          <w:szCs w:val="22"/>
        </w:rPr>
      </w:pPr>
      <w:r w:rsidRPr="00844B40">
        <w:rPr>
          <w:sz w:val="22"/>
          <w:szCs w:val="22"/>
        </w:rPr>
        <w:t>Vartoti per burną.</w:t>
      </w:r>
    </w:p>
    <w:p w14:paraId="091E28EF" w14:textId="22E79BB6" w:rsidR="002B6F5D" w:rsidRPr="00844B40" w:rsidRDefault="002B6F5D" w:rsidP="002B6F5D">
      <w:pPr>
        <w:rPr>
          <w:sz w:val="22"/>
          <w:szCs w:val="22"/>
        </w:rPr>
      </w:pPr>
      <w:r w:rsidRPr="00844B40">
        <w:rPr>
          <w:sz w:val="22"/>
          <w:szCs w:val="22"/>
        </w:rPr>
        <w:t xml:space="preserve">Dėl galimo stimuliuojamojo poveikio, </w:t>
      </w:r>
      <w:r w:rsidR="00FD4026" w:rsidRPr="00844B40">
        <w:rPr>
          <w:noProof/>
          <w:sz w:val="22"/>
          <w:szCs w:val="22"/>
        </w:rPr>
        <w:t xml:space="preserve">Zovanat </w:t>
      </w:r>
      <w:r w:rsidRPr="00844B40">
        <w:rPr>
          <w:sz w:val="22"/>
          <w:szCs w:val="22"/>
        </w:rPr>
        <w:t>patartina vartoti pirmoje dienos pusėje. Vaistinį preparatą vartoti su maistu, kad būtų išvengta virškinimo trakto sutrikimų.</w:t>
      </w:r>
    </w:p>
    <w:p w14:paraId="651511FE" w14:textId="77777777" w:rsidR="002B6F5D" w:rsidRPr="00844B40" w:rsidRDefault="002B6F5D" w:rsidP="00530800">
      <w:pPr>
        <w:pStyle w:val="BTEMEASMCA"/>
        <w:rPr>
          <w:rFonts w:ascii="Times New Roman" w:hAnsi="Times New Roman" w:cs="Times New Roman"/>
        </w:rPr>
      </w:pPr>
    </w:p>
    <w:p w14:paraId="74602DD0" w14:textId="77777777" w:rsidR="002B6F5D" w:rsidRPr="00844B40" w:rsidRDefault="002B6F5D" w:rsidP="002B6F5D">
      <w:pPr>
        <w:pStyle w:val="PI-2EMEASMCA"/>
      </w:pPr>
      <w:bookmarkStart w:id="17" w:name="_Toc129243104"/>
      <w:bookmarkStart w:id="18" w:name="_Toc129243229"/>
      <w:r w:rsidRPr="00844B40">
        <w:t>4.3</w:t>
      </w:r>
      <w:r w:rsidRPr="00844B40">
        <w:tab/>
        <w:t>Kontraindikacijos</w:t>
      </w:r>
      <w:bookmarkEnd w:id="17"/>
      <w:bookmarkEnd w:id="18"/>
    </w:p>
    <w:p w14:paraId="28CA7E06" w14:textId="77777777" w:rsidR="002B6F5D" w:rsidRPr="00844B40" w:rsidRDefault="002B6F5D" w:rsidP="00530800">
      <w:pPr>
        <w:pStyle w:val="BTEMEASMCA"/>
        <w:rPr>
          <w:rFonts w:ascii="Times New Roman" w:hAnsi="Times New Roman" w:cs="Times New Roman"/>
        </w:rPr>
      </w:pPr>
    </w:p>
    <w:p w14:paraId="7B517096"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Padidėjęs jautrumas veikliajai arba bet kuriai 6.1 skyriuje nurodytai pagalbinei medžiagai.</w:t>
      </w:r>
    </w:p>
    <w:p w14:paraId="7E592479" w14:textId="77777777" w:rsidR="002B6F5D" w:rsidRPr="00844B40" w:rsidRDefault="002B6F5D" w:rsidP="00530800">
      <w:pPr>
        <w:pStyle w:val="BTEMEASMCA"/>
        <w:rPr>
          <w:rFonts w:ascii="Times New Roman" w:hAnsi="Times New Roman" w:cs="Times New Roman"/>
        </w:rPr>
      </w:pPr>
    </w:p>
    <w:p w14:paraId="3CD92B12" w14:textId="77777777" w:rsidR="002B6F5D" w:rsidRPr="00844B40" w:rsidRDefault="002B6F5D" w:rsidP="002B6F5D">
      <w:pPr>
        <w:pStyle w:val="PI-2EMEASMCA"/>
      </w:pPr>
      <w:bookmarkStart w:id="19" w:name="_Toc129243105"/>
      <w:bookmarkStart w:id="20" w:name="_Toc129243230"/>
      <w:r w:rsidRPr="00844B40">
        <w:t>4.4</w:t>
      </w:r>
      <w:r w:rsidRPr="00844B40">
        <w:tab/>
        <w:t>Specialūs įspėjimai ir atsargumo priemonės</w:t>
      </w:r>
      <w:bookmarkEnd w:id="19"/>
      <w:bookmarkEnd w:id="20"/>
    </w:p>
    <w:p w14:paraId="725627C7" w14:textId="77777777" w:rsidR="002B6F5D" w:rsidRPr="00844B40" w:rsidRDefault="002B6F5D" w:rsidP="00530800">
      <w:pPr>
        <w:pStyle w:val="BTEMEASMCA"/>
        <w:rPr>
          <w:rFonts w:ascii="Times New Roman" w:hAnsi="Times New Roman" w:cs="Times New Roman"/>
        </w:rPr>
      </w:pPr>
    </w:p>
    <w:p w14:paraId="6E41001E" w14:textId="7339F1A1"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lastRenderedPageBreak/>
        <w:t xml:space="preserve">Pacientams, sergantiems lėtinėmis kepenų ir inkstų ligomis, </w:t>
      </w:r>
      <w:r w:rsidR="00FD4026" w:rsidRPr="00844B40">
        <w:rPr>
          <w:rFonts w:ascii="Times New Roman" w:hAnsi="Times New Roman" w:cs="Times New Roman"/>
          <w:noProof/>
        </w:rPr>
        <w:t xml:space="preserve">Zovanat </w:t>
      </w:r>
      <w:r w:rsidRPr="00844B40">
        <w:rPr>
          <w:rFonts w:ascii="Times New Roman" w:hAnsi="Times New Roman" w:cs="Times New Roman"/>
        </w:rPr>
        <w:t>reikėtų vartoti atsargiai, nes vaistinio preparato poveikis šiems pacientams neištirtas.</w:t>
      </w:r>
    </w:p>
    <w:p w14:paraId="4EAE5E6E" w14:textId="77777777" w:rsidR="002B6F5D" w:rsidRPr="00844B40" w:rsidRDefault="002B6F5D" w:rsidP="00530800">
      <w:pPr>
        <w:pStyle w:val="BTEMEASMCA"/>
        <w:rPr>
          <w:rFonts w:ascii="Times New Roman" w:hAnsi="Times New Roman" w:cs="Times New Roman"/>
        </w:rPr>
      </w:pPr>
    </w:p>
    <w:p w14:paraId="12699295" w14:textId="77777777" w:rsidR="002B6F5D" w:rsidRPr="00844B40" w:rsidRDefault="002B6F5D" w:rsidP="002B6F5D">
      <w:pPr>
        <w:pStyle w:val="PI-2EMEASMCA"/>
      </w:pPr>
      <w:bookmarkStart w:id="21" w:name="_Toc129243106"/>
      <w:bookmarkStart w:id="22" w:name="_Toc129243231"/>
      <w:r w:rsidRPr="00844B40">
        <w:t>4.5</w:t>
      </w:r>
      <w:r w:rsidRPr="00844B40">
        <w:tab/>
        <w:t>Sąveika su kitais vaistiniais preparatais ir kitokia sąveika</w:t>
      </w:r>
      <w:bookmarkEnd w:id="21"/>
      <w:bookmarkEnd w:id="22"/>
    </w:p>
    <w:p w14:paraId="772911D4" w14:textId="77777777" w:rsidR="002B6F5D" w:rsidRPr="00844B40" w:rsidRDefault="002B6F5D" w:rsidP="00530800">
      <w:pPr>
        <w:pStyle w:val="BTEMEASMCA"/>
        <w:rPr>
          <w:rFonts w:ascii="Times New Roman" w:hAnsi="Times New Roman" w:cs="Times New Roman"/>
        </w:rPr>
      </w:pPr>
    </w:p>
    <w:p w14:paraId="7D9DD897" w14:textId="2E2F8198" w:rsidR="002B6F5D" w:rsidRPr="00844B40" w:rsidRDefault="00FD4026" w:rsidP="00530800">
      <w:pPr>
        <w:pStyle w:val="BTEMEASMCA"/>
        <w:rPr>
          <w:rFonts w:ascii="Times New Roman" w:hAnsi="Times New Roman" w:cs="Times New Roman"/>
        </w:rPr>
      </w:pPr>
      <w:r w:rsidRPr="00844B40">
        <w:rPr>
          <w:rFonts w:ascii="Times New Roman" w:hAnsi="Times New Roman" w:cs="Times New Roman"/>
          <w:noProof/>
        </w:rPr>
        <w:t xml:space="preserve">Zovanat </w:t>
      </w:r>
      <w:r w:rsidR="002B6F5D" w:rsidRPr="00844B40">
        <w:rPr>
          <w:rFonts w:ascii="Times New Roman" w:hAnsi="Times New Roman" w:cs="Times New Roman"/>
        </w:rPr>
        <w:t xml:space="preserve">galima vartoti kartu su kitais širdies ir kraujagyslių sistemą veikiančiais vaistiniais preparatais: vaistiniais preparatais krūtinės anginai gydyti, kraujo krešumą mažinančiais vaistiniais preparatais, vaistiniais preparatais nuo širdies ritmo sutrikimų, diuretikais, širdies glikozidais ir kt. </w:t>
      </w:r>
      <w:r w:rsidRPr="00844B40">
        <w:rPr>
          <w:rFonts w:ascii="Times New Roman" w:hAnsi="Times New Roman" w:cs="Times New Roman"/>
          <w:noProof/>
        </w:rPr>
        <w:t xml:space="preserve">Zovanat </w:t>
      </w:r>
      <w:r w:rsidR="002B6F5D" w:rsidRPr="00844B40">
        <w:rPr>
          <w:rFonts w:ascii="Times New Roman" w:hAnsi="Times New Roman" w:cs="Times New Roman"/>
        </w:rPr>
        <w:t xml:space="preserve">gali stiprinti nitroglicerino, nifedipino, beta-adrenoblokatorių kraujospūdį mažinantį ir periferines kraujagysles plečiantį poveikį, todėl į tai reikia atsižvelgti kartu su šiais vaistiniais preparatais vartojant </w:t>
      </w:r>
      <w:r w:rsidRPr="00844B40">
        <w:rPr>
          <w:rFonts w:ascii="Times New Roman" w:hAnsi="Times New Roman" w:cs="Times New Roman"/>
          <w:noProof/>
        </w:rPr>
        <w:t>Zovanat</w:t>
      </w:r>
      <w:r w:rsidR="002B6F5D" w:rsidRPr="00844B40">
        <w:rPr>
          <w:rFonts w:ascii="Times New Roman" w:hAnsi="Times New Roman" w:cs="Times New Roman"/>
        </w:rPr>
        <w:t>. Gali reikėti mažinti šių vaistinių preparatų dozes.</w:t>
      </w:r>
    </w:p>
    <w:p w14:paraId="2B8B0C52" w14:textId="77777777" w:rsidR="002B6F5D" w:rsidRPr="00844B40" w:rsidRDefault="002B6F5D" w:rsidP="002B6F5D">
      <w:pPr>
        <w:rPr>
          <w:sz w:val="22"/>
          <w:szCs w:val="22"/>
        </w:rPr>
      </w:pPr>
    </w:p>
    <w:p w14:paraId="10647C2F" w14:textId="77777777" w:rsidR="002B6F5D" w:rsidRPr="00844B40" w:rsidRDefault="002B6F5D" w:rsidP="002B6F5D">
      <w:pPr>
        <w:pStyle w:val="PI-2EMEASMCA"/>
      </w:pPr>
      <w:bookmarkStart w:id="23" w:name="_Toc129243107"/>
      <w:bookmarkStart w:id="24" w:name="_Toc129243232"/>
      <w:r w:rsidRPr="00844B40">
        <w:t>4.6</w:t>
      </w:r>
      <w:r w:rsidRPr="00844B40">
        <w:tab/>
        <w:t>Nėštumo ir žindymo laikotarpis</w:t>
      </w:r>
      <w:bookmarkEnd w:id="23"/>
      <w:bookmarkEnd w:id="24"/>
    </w:p>
    <w:p w14:paraId="79FCDB1B" w14:textId="77777777" w:rsidR="002B6F5D" w:rsidRPr="00844B40" w:rsidRDefault="002B6F5D" w:rsidP="00530800">
      <w:pPr>
        <w:pStyle w:val="BTEMEASMCA"/>
        <w:rPr>
          <w:rFonts w:ascii="Times New Roman" w:hAnsi="Times New Roman" w:cs="Times New Roman"/>
        </w:rPr>
      </w:pPr>
    </w:p>
    <w:p w14:paraId="746E9850"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Nėštumas</w:t>
      </w:r>
    </w:p>
    <w:p w14:paraId="51D6187E"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Atliktų tyrimų su gyvūnais rezultatai parodė, kad meldonio poveikis vaisiui priklauso nuo gimdos -placentos kraujotakos. Hipoksijos sąlygomis meldonis vaisiaus būklę veikia palankiai. Tuo tarpu normalios gimdos placentos kraujotakos atveju meldonio poveikis vaisiui nepalankus. Tačiau  tokių duomenų svarba žmogui nežinoma, nes tyrimai su žmonėmis neatlikti.</w:t>
      </w:r>
    </w:p>
    <w:p w14:paraId="1D76751D" w14:textId="543C44F5" w:rsidR="002B6F5D" w:rsidRPr="00844B40" w:rsidRDefault="002B6F5D" w:rsidP="002B6F5D">
      <w:pPr>
        <w:pStyle w:val="Pagrindinistekstas"/>
        <w:spacing w:after="0"/>
        <w:rPr>
          <w:szCs w:val="22"/>
        </w:rPr>
      </w:pPr>
      <w:r w:rsidRPr="00844B40">
        <w:rPr>
          <w:szCs w:val="22"/>
        </w:rPr>
        <w:t xml:space="preserve">Kaip preparatas veikia nėštumo metu, neištirta, todėl </w:t>
      </w:r>
      <w:r w:rsidR="00FD4026" w:rsidRPr="00844B40">
        <w:rPr>
          <w:noProof/>
          <w:szCs w:val="22"/>
        </w:rPr>
        <w:t xml:space="preserve">Zovanat </w:t>
      </w:r>
      <w:r w:rsidRPr="00844B40">
        <w:rPr>
          <w:szCs w:val="22"/>
        </w:rPr>
        <w:t>nėštumo metu vartoti nerekomenduojama.</w:t>
      </w:r>
    </w:p>
    <w:p w14:paraId="64779D1E" w14:textId="77777777" w:rsidR="002B6F5D" w:rsidRPr="00844B40" w:rsidRDefault="002B6F5D" w:rsidP="002B6F5D">
      <w:pPr>
        <w:pStyle w:val="Pagrindinistekstas"/>
        <w:spacing w:after="0"/>
        <w:rPr>
          <w:szCs w:val="22"/>
        </w:rPr>
      </w:pPr>
    </w:p>
    <w:p w14:paraId="5BD381F5" w14:textId="77777777" w:rsidR="002B6F5D" w:rsidRPr="00844B40" w:rsidRDefault="002B6F5D" w:rsidP="002B6F5D">
      <w:pPr>
        <w:pStyle w:val="Pagrindinistekstas"/>
        <w:spacing w:after="0"/>
        <w:rPr>
          <w:szCs w:val="22"/>
          <w:u w:val="single"/>
        </w:rPr>
      </w:pPr>
      <w:r w:rsidRPr="00844B40">
        <w:rPr>
          <w:szCs w:val="22"/>
          <w:u w:val="single"/>
        </w:rPr>
        <w:t>Žindymas</w:t>
      </w:r>
    </w:p>
    <w:p w14:paraId="5C2D69B8" w14:textId="77777777" w:rsidR="002B6F5D" w:rsidRPr="00844B40" w:rsidRDefault="002B6F5D" w:rsidP="002B6F5D">
      <w:pPr>
        <w:pStyle w:val="Pagrindinistekstas"/>
        <w:spacing w:after="0"/>
        <w:rPr>
          <w:szCs w:val="22"/>
        </w:rPr>
      </w:pPr>
      <w:r w:rsidRPr="00844B40">
        <w:rPr>
          <w:szCs w:val="22"/>
        </w:rPr>
        <w:t>Ar vaistinio preparato išsiskiria su motinos pienu, nežinoma. Jei jo reikia vartoti žindyvei, kūdikio žindymą reikia nutraukti.</w:t>
      </w:r>
    </w:p>
    <w:p w14:paraId="553DB041" w14:textId="77777777" w:rsidR="002B6F5D" w:rsidRPr="00844B40" w:rsidRDefault="002B6F5D" w:rsidP="00530800">
      <w:pPr>
        <w:pStyle w:val="BTEMEASMCA"/>
        <w:rPr>
          <w:rFonts w:ascii="Times New Roman" w:hAnsi="Times New Roman" w:cs="Times New Roman"/>
        </w:rPr>
      </w:pPr>
    </w:p>
    <w:p w14:paraId="3A9F837B" w14:textId="77777777" w:rsidR="002B6F5D" w:rsidRPr="00844B40" w:rsidRDefault="002B6F5D" w:rsidP="002B6F5D">
      <w:pPr>
        <w:pStyle w:val="PI-2EMEASMCA"/>
      </w:pPr>
      <w:bookmarkStart w:id="25" w:name="_Toc129243108"/>
      <w:bookmarkStart w:id="26" w:name="_Toc129243233"/>
      <w:r w:rsidRPr="00844B40">
        <w:t>4.7</w:t>
      </w:r>
      <w:r w:rsidRPr="00844B40">
        <w:tab/>
        <w:t>Poveikis gebėjimui vairuoti ir valdyti mechanizmus</w:t>
      </w:r>
      <w:bookmarkEnd w:id="25"/>
      <w:bookmarkEnd w:id="26"/>
    </w:p>
    <w:p w14:paraId="1483E5AB" w14:textId="77777777" w:rsidR="002B6F5D" w:rsidRPr="00844B40" w:rsidRDefault="002B6F5D" w:rsidP="00530800">
      <w:pPr>
        <w:pStyle w:val="BTEMEASMCA"/>
        <w:rPr>
          <w:rFonts w:ascii="Times New Roman" w:hAnsi="Times New Roman" w:cs="Times New Roman"/>
        </w:rPr>
      </w:pPr>
    </w:p>
    <w:p w14:paraId="230E9EC0" w14:textId="77777777" w:rsidR="002B6F5D" w:rsidRPr="00844B40" w:rsidRDefault="002B6F5D" w:rsidP="002B6F5D">
      <w:pPr>
        <w:rPr>
          <w:sz w:val="22"/>
          <w:szCs w:val="22"/>
        </w:rPr>
      </w:pPr>
      <w:r w:rsidRPr="00844B40">
        <w:rPr>
          <w:noProof/>
          <w:sz w:val="22"/>
          <w:szCs w:val="22"/>
        </w:rPr>
        <w:t xml:space="preserve">Zovanat gebėjimo vairuoti ir valdyti mechanizmus neveikia arba veikia nereikšmingai. </w:t>
      </w:r>
    </w:p>
    <w:p w14:paraId="02ECE620" w14:textId="77777777" w:rsidR="002B6F5D" w:rsidRPr="00844B40" w:rsidRDefault="002B6F5D" w:rsidP="00530800">
      <w:pPr>
        <w:pStyle w:val="BTEMEASMCA"/>
        <w:rPr>
          <w:rFonts w:ascii="Times New Roman" w:hAnsi="Times New Roman" w:cs="Times New Roman"/>
        </w:rPr>
      </w:pPr>
    </w:p>
    <w:p w14:paraId="5544F9D8" w14:textId="77777777" w:rsidR="002B6F5D" w:rsidRPr="00844B40" w:rsidRDefault="002B6F5D" w:rsidP="002B6F5D">
      <w:pPr>
        <w:pStyle w:val="PI-2EMEASMCA"/>
      </w:pPr>
      <w:bookmarkStart w:id="27" w:name="_Toc129243109"/>
      <w:bookmarkStart w:id="28" w:name="_Toc129243234"/>
      <w:r w:rsidRPr="00844B40">
        <w:t>4.8</w:t>
      </w:r>
      <w:r w:rsidRPr="00844B40">
        <w:tab/>
        <w:t>Nepageidaujamas poveikis</w:t>
      </w:r>
      <w:bookmarkEnd w:id="27"/>
      <w:bookmarkEnd w:id="28"/>
    </w:p>
    <w:p w14:paraId="5231B15B" w14:textId="77777777" w:rsidR="002B6F5D" w:rsidRPr="00844B40" w:rsidRDefault="002B6F5D" w:rsidP="00530800">
      <w:pPr>
        <w:pStyle w:val="BTEMEASMCA"/>
        <w:rPr>
          <w:rFonts w:ascii="Times New Roman" w:hAnsi="Times New Roman" w:cs="Times New Roman"/>
        </w:rPr>
      </w:pPr>
    </w:p>
    <w:p w14:paraId="576DD164"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2B06C14C" w14:textId="77777777" w:rsidR="002B6F5D" w:rsidRPr="00844B40" w:rsidRDefault="002B6F5D" w:rsidP="00530800">
      <w:pPr>
        <w:pStyle w:val="BTEMEASMCA"/>
        <w:rPr>
          <w:rFonts w:ascii="Times New Roman" w:hAnsi="Times New Roman" w:cs="Times New Roman"/>
        </w:rPr>
      </w:pPr>
    </w:p>
    <w:p w14:paraId="3D323D87" w14:textId="77777777" w:rsidR="002B6F5D" w:rsidRPr="00844B40" w:rsidRDefault="002B6F5D" w:rsidP="002B6F5D">
      <w:pPr>
        <w:pStyle w:val="Pagrindinistekstas"/>
        <w:spacing w:after="0"/>
        <w:rPr>
          <w:i/>
          <w:szCs w:val="22"/>
        </w:rPr>
      </w:pPr>
      <w:r w:rsidRPr="00844B40">
        <w:rPr>
          <w:i/>
          <w:szCs w:val="22"/>
        </w:rPr>
        <w:t>Širdies sutrikimai</w:t>
      </w:r>
    </w:p>
    <w:p w14:paraId="4B6F315E" w14:textId="77777777" w:rsidR="002B6F5D" w:rsidRPr="00844B40" w:rsidRDefault="002B6F5D" w:rsidP="002B6F5D">
      <w:pPr>
        <w:pStyle w:val="Pagrindinistekstas"/>
        <w:spacing w:after="0"/>
        <w:rPr>
          <w:szCs w:val="22"/>
        </w:rPr>
      </w:pPr>
      <w:r w:rsidRPr="00844B40">
        <w:rPr>
          <w:szCs w:val="22"/>
        </w:rPr>
        <w:t>Labai reti: tachikardija.</w:t>
      </w:r>
    </w:p>
    <w:p w14:paraId="03C5CE60" w14:textId="77777777" w:rsidR="002B6F5D" w:rsidRPr="00844B40" w:rsidRDefault="002B6F5D" w:rsidP="002B6F5D">
      <w:pPr>
        <w:pStyle w:val="Pagrindiniotekstotrauka3"/>
        <w:tabs>
          <w:tab w:val="left" w:pos="567"/>
        </w:tabs>
        <w:spacing w:after="0"/>
        <w:ind w:left="0"/>
        <w:rPr>
          <w:sz w:val="22"/>
          <w:szCs w:val="22"/>
        </w:rPr>
      </w:pPr>
    </w:p>
    <w:p w14:paraId="568AE994" w14:textId="77777777" w:rsidR="002B6F5D" w:rsidRPr="00844B40" w:rsidRDefault="002B6F5D" w:rsidP="002B6F5D">
      <w:pPr>
        <w:pStyle w:val="Pagrindiniotekstotrauka3"/>
        <w:tabs>
          <w:tab w:val="left" w:pos="567"/>
        </w:tabs>
        <w:spacing w:after="0"/>
        <w:ind w:left="0"/>
        <w:rPr>
          <w:i/>
          <w:sz w:val="22"/>
          <w:szCs w:val="22"/>
        </w:rPr>
      </w:pPr>
      <w:r w:rsidRPr="00844B40">
        <w:rPr>
          <w:i/>
          <w:sz w:val="22"/>
          <w:szCs w:val="22"/>
        </w:rPr>
        <w:t>Kraujo ir limfinės sistemos sutrikimai</w:t>
      </w:r>
    </w:p>
    <w:p w14:paraId="2A2FAF27" w14:textId="77777777" w:rsidR="002B6F5D" w:rsidRPr="00844B40" w:rsidRDefault="002B6F5D" w:rsidP="002B6F5D">
      <w:pPr>
        <w:pStyle w:val="Pagrindiniotekstotrauka3"/>
        <w:tabs>
          <w:tab w:val="left" w:pos="567"/>
        </w:tabs>
        <w:spacing w:after="0"/>
        <w:ind w:left="0"/>
        <w:rPr>
          <w:sz w:val="22"/>
          <w:szCs w:val="22"/>
        </w:rPr>
      </w:pPr>
      <w:r w:rsidRPr="00844B40">
        <w:rPr>
          <w:sz w:val="22"/>
          <w:szCs w:val="22"/>
        </w:rPr>
        <w:t>Labai reti: eozinofilija.</w:t>
      </w:r>
    </w:p>
    <w:p w14:paraId="025F4396" w14:textId="77777777" w:rsidR="002B6F5D" w:rsidRPr="00844B40" w:rsidRDefault="002B6F5D" w:rsidP="002B6F5D">
      <w:pPr>
        <w:pStyle w:val="Pagrindiniotekstotrauka3"/>
        <w:tabs>
          <w:tab w:val="left" w:pos="567"/>
        </w:tabs>
        <w:spacing w:after="0"/>
        <w:ind w:left="0"/>
        <w:rPr>
          <w:sz w:val="22"/>
          <w:szCs w:val="22"/>
        </w:rPr>
      </w:pPr>
    </w:p>
    <w:p w14:paraId="1BB091DC" w14:textId="77777777" w:rsidR="002B6F5D" w:rsidRPr="00844B40" w:rsidRDefault="002B6F5D" w:rsidP="002B6F5D">
      <w:pPr>
        <w:pStyle w:val="Pagrindiniotekstotrauka3"/>
        <w:tabs>
          <w:tab w:val="left" w:pos="567"/>
        </w:tabs>
        <w:spacing w:after="0"/>
        <w:ind w:left="0"/>
        <w:rPr>
          <w:i/>
          <w:sz w:val="22"/>
          <w:szCs w:val="22"/>
        </w:rPr>
      </w:pPr>
      <w:r w:rsidRPr="00844B40">
        <w:rPr>
          <w:i/>
          <w:sz w:val="22"/>
          <w:szCs w:val="22"/>
        </w:rPr>
        <w:t>Nervų sistemos sutrikimai</w:t>
      </w:r>
    </w:p>
    <w:p w14:paraId="5FD85986" w14:textId="77777777" w:rsidR="002B6F5D" w:rsidRPr="00844B40" w:rsidRDefault="002B6F5D" w:rsidP="002B6F5D">
      <w:pPr>
        <w:pStyle w:val="Pagrindiniotekstotrauka3"/>
        <w:tabs>
          <w:tab w:val="left" w:pos="567"/>
        </w:tabs>
        <w:spacing w:after="0"/>
        <w:ind w:left="0"/>
        <w:rPr>
          <w:sz w:val="22"/>
          <w:szCs w:val="22"/>
        </w:rPr>
      </w:pPr>
      <w:r w:rsidRPr="00844B40">
        <w:rPr>
          <w:sz w:val="22"/>
          <w:szCs w:val="22"/>
        </w:rPr>
        <w:t>Dažni: galvos skausmas.</w:t>
      </w:r>
    </w:p>
    <w:p w14:paraId="09EF47CB"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Dažnis nežinomas: sujaudinimas.</w:t>
      </w:r>
    </w:p>
    <w:p w14:paraId="3BA1EF9E" w14:textId="77777777" w:rsidR="002B6F5D" w:rsidRPr="00844B40" w:rsidRDefault="002B6F5D" w:rsidP="002B6F5D">
      <w:pPr>
        <w:pStyle w:val="Pavadinimas"/>
        <w:jc w:val="left"/>
        <w:rPr>
          <w:b w:val="0"/>
          <w:noProof/>
          <w:szCs w:val="22"/>
          <w:lang w:val="lt-LT"/>
        </w:rPr>
      </w:pPr>
    </w:p>
    <w:p w14:paraId="4E725511" w14:textId="77777777" w:rsidR="002B6F5D" w:rsidRPr="00844B40" w:rsidRDefault="002B6F5D" w:rsidP="002B6F5D">
      <w:pPr>
        <w:pStyle w:val="Pavadinimas"/>
        <w:jc w:val="left"/>
        <w:rPr>
          <w:b w:val="0"/>
          <w:i/>
          <w:noProof/>
          <w:szCs w:val="22"/>
          <w:lang w:val="lt-LT"/>
        </w:rPr>
      </w:pPr>
      <w:r w:rsidRPr="00844B40">
        <w:rPr>
          <w:b w:val="0"/>
          <w:i/>
          <w:noProof/>
          <w:szCs w:val="22"/>
          <w:lang w:val="lt-LT"/>
        </w:rPr>
        <w:t>Kraujagyslių sutrikimai</w:t>
      </w:r>
    </w:p>
    <w:p w14:paraId="133650C2" w14:textId="77777777" w:rsidR="002B6F5D" w:rsidRPr="00844B40" w:rsidRDefault="002B6F5D" w:rsidP="002B6F5D">
      <w:pPr>
        <w:pStyle w:val="Pavadinimas"/>
        <w:jc w:val="left"/>
        <w:rPr>
          <w:noProof/>
          <w:szCs w:val="22"/>
          <w:lang w:val="lt-LT"/>
        </w:rPr>
      </w:pPr>
      <w:r w:rsidRPr="00844B40">
        <w:rPr>
          <w:b w:val="0"/>
          <w:noProof/>
          <w:szCs w:val="22"/>
          <w:lang w:val="lt-LT"/>
        </w:rPr>
        <w:t>Reti</w:t>
      </w:r>
      <w:r w:rsidRPr="00844B40">
        <w:rPr>
          <w:b w:val="0"/>
          <w:bCs/>
          <w:noProof/>
          <w:szCs w:val="22"/>
          <w:lang w:val="lt-LT"/>
        </w:rPr>
        <w:t>:</w:t>
      </w:r>
      <w:r w:rsidRPr="00844B40">
        <w:rPr>
          <w:noProof/>
          <w:szCs w:val="22"/>
          <w:lang w:val="lt-LT"/>
        </w:rPr>
        <w:t xml:space="preserve"> </w:t>
      </w:r>
      <w:r w:rsidRPr="00844B40">
        <w:rPr>
          <w:b w:val="0"/>
          <w:szCs w:val="22"/>
          <w:lang w:val="lt-LT"/>
        </w:rPr>
        <w:t>arterinio kraujospūdžio sumažėjimas.</w:t>
      </w:r>
    </w:p>
    <w:p w14:paraId="25C4E551" w14:textId="77777777" w:rsidR="002B6F5D" w:rsidRPr="00844B40" w:rsidRDefault="002B6F5D" w:rsidP="002B6F5D">
      <w:pPr>
        <w:pStyle w:val="Pavadinimas"/>
        <w:jc w:val="left"/>
        <w:rPr>
          <w:b w:val="0"/>
          <w:noProof/>
          <w:szCs w:val="22"/>
          <w:lang w:val="lt-LT"/>
        </w:rPr>
      </w:pPr>
    </w:p>
    <w:p w14:paraId="0D9E08CE" w14:textId="77777777" w:rsidR="002B6F5D" w:rsidRPr="00844B40" w:rsidRDefault="002B6F5D" w:rsidP="002B6F5D">
      <w:pPr>
        <w:pStyle w:val="Pavadinimas"/>
        <w:jc w:val="left"/>
        <w:rPr>
          <w:b w:val="0"/>
          <w:i/>
          <w:noProof/>
          <w:szCs w:val="22"/>
          <w:lang w:val="lt-LT"/>
        </w:rPr>
      </w:pPr>
      <w:r w:rsidRPr="00844B40">
        <w:rPr>
          <w:b w:val="0"/>
          <w:i/>
          <w:noProof/>
          <w:szCs w:val="22"/>
          <w:lang w:val="lt-LT"/>
        </w:rPr>
        <w:t>Virškinimo trakto sutrikimai</w:t>
      </w:r>
    </w:p>
    <w:p w14:paraId="02C4790B"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Dažni: dispepsiniai sutrikimai (diskomfortas skrandyje, pykinimas, vėmimas, kartumas burnoje).</w:t>
      </w:r>
    </w:p>
    <w:p w14:paraId="466442EF" w14:textId="77777777" w:rsidR="002B6F5D" w:rsidRPr="00844B40" w:rsidRDefault="002B6F5D" w:rsidP="002B6F5D">
      <w:pPr>
        <w:pStyle w:val="Pagrindiniotekstotrauka3"/>
        <w:tabs>
          <w:tab w:val="left" w:pos="567"/>
        </w:tabs>
        <w:spacing w:after="0"/>
        <w:ind w:left="0"/>
        <w:rPr>
          <w:sz w:val="22"/>
          <w:szCs w:val="22"/>
        </w:rPr>
      </w:pPr>
    </w:p>
    <w:p w14:paraId="0F689D8D" w14:textId="77777777" w:rsidR="002B6F5D" w:rsidRPr="00844B40" w:rsidRDefault="002B6F5D" w:rsidP="002B6F5D">
      <w:pPr>
        <w:pStyle w:val="Pagrindiniotekstotrauka3"/>
        <w:tabs>
          <w:tab w:val="left" w:pos="567"/>
        </w:tabs>
        <w:spacing w:after="0"/>
        <w:ind w:left="0"/>
        <w:rPr>
          <w:i/>
          <w:sz w:val="22"/>
          <w:szCs w:val="22"/>
        </w:rPr>
      </w:pPr>
      <w:r w:rsidRPr="00844B40">
        <w:rPr>
          <w:i/>
          <w:sz w:val="22"/>
          <w:szCs w:val="22"/>
        </w:rPr>
        <w:t>Imuninės sistemos sutrikimai</w:t>
      </w:r>
    </w:p>
    <w:p w14:paraId="3B70E2B8" w14:textId="77777777" w:rsidR="002B6F5D" w:rsidRPr="00844B40" w:rsidRDefault="002B6F5D" w:rsidP="002B6F5D">
      <w:pPr>
        <w:pStyle w:val="Pagrindiniotekstotrauka3"/>
        <w:tabs>
          <w:tab w:val="left" w:pos="567"/>
        </w:tabs>
        <w:spacing w:after="0"/>
        <w:ind w:left="0"/>
        <w:rPr>
          <w:sz w:val="22"/>
          <w:szCs w:val="22"/>
        </w:rPr>
      </w:pPr>
      <w:r w:rsidRPr="00844B40">
        <w:rPr>
          <w:sz w:val="22"/>
          <w:szCs w:val="22"/>
        </w:rPr>
        <w:t>Dažni: alerginė reakcija (odos paraudimas, išbėrimas, niežulys).</w:t>
      </w:r>
    </w:p>
    <w:p w14:paraId="74B68508" w14:textId="77777777" w:rsidR="002B6F5D" w:rsidRPr="00844B40" w:rsidRDefault="002B6F5D" w:rsidP="002B6F5D">
      <w:pPr>
        <w:pStyle w:val="Pagrindiniotekstotrauka3"/>
        <w:tabs>
          <w:tab w:val="left" w:pos="567"/>
        </w:tabs>
        <w:spacing w:after="0"/>
        <w:ind w:left="0"/>
        <w:rPr>
          <w:sz w:val="22"/>
          <w:szCs w:val="22"/>
        </w:rPr>
      </w:pPr>
    </w:p>
    <w:p w14:paraId="191A7C18"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Bendrieji sutrikimai ir vartojimo vietos pažeidimai</w:t>
      </w:r>
    </w:p>
    <w:p w14:paraId="281765AF"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lastRenderedPageBreak/>
        <w:t>Dažnis nežinomas: bendras silpnumas.</w:t>
      </w:r>
    </w:p>
    <w:p w14:paraId="24A4B08F" w14:textId="77777777" w:rsidR="002B6F5D" w:rsidRPr="00844B40" w:rsidRDefault="002B6F5D" w:rsidP="002B6F5D">
      <w:pPr>
        <w:pStyle w:val="Pagrindiniotekstotrauka3"/>
        <w:tabs>
          <w:tab w:val="left" w:pos="567"/>
        </w:tabs>
        <w:spacing w:after="0"/>
        <w:ind w:left="0"/>
        <w:rPr>
          <w:sz w:val="22"/>
          <w:szCs w:val="22"/>
        </w:rPr>
      </w:pPr>
    </w:p>
    <w:p w14:paraId="5D162A73" w14:textId="77777777" w:rsidR="002B6F5D" w:rsidRPr="00844B40" w:rsidRDefault="002B6F5D" w:rsidP="002B6F5D">
      <w:pPr>
        <w:pStyle w:val="Pagrindinistekstas"/>
        <w:spacing w:after="0"/>
        <w:rPr>
          <w:szCs w:val="22"/>
        </w:rPr>
      </w:pPr>
      <w:r w:rsidRPr="00844B40">
        <w:rPr>
          <w:szCs w:val="22"/>
        </w:rPr>
        <w:t>Kitas nepageidaujamas reakcijas (proteinuriją, grūdėtuosius cilindrus šlapimo nuosėdose, kepenų pažeidimą dėl netinkamos dietos, pakitusią nuotaiką) lemia pagrindinė ir ją lydinčios ligos; jų ryšys su meldoniu vartojimu mažai tikėtinas.</w:t>
      </w:r>
    </w:p>
    <w:p w14:paraId="36676913" w14:textId="77777777" w:rsidR="002B6F5D" w:rsidRPr="00844B40" w:rsidRDefault="002B6F5D" w:rsidP="002B6F5D">
      <w:pPr>
        <w:pStyle w:val="Pagrindinistekstas"/>
        <w:spacing w:after="0"/>
        <w:rPr>
          <w:szCs w:val="22"/>
        </w:rPr>
      </w:pPr>
    </w:p>
    <w:p w14:paraId="3836DBF0" w14:textId="77777777" w:rsidR="002B6F5D" w:rsidRPr="00844B40" w:rsidRDefault="002B6F5D" w:rsidP="002B6F5D">
      <w:pPr>
        <w:autoSpaceDE w:val="0"/>
        <w:autoSpaceDN w:val="0"/>
        <w:adjustRightInd w:val="0"/>
        <w:jc w:val="both"/>
        <w:rPr>
          <w:sz w:val="22"/>
          <w:szCs w:val="22"/>
          <w:u w:val="single"/>
        </w:rPr>
      </w:pPr>
      <w:r w:rsidRPr="00844B40">
        <w:rPr>
          <w:noProof/>
          <w:sz w:val="22"/>
          <w:szCs w:val="22"/>
          <w:u w:val="single"/>
        </w:rPr>
        <w:t>Pranešimas apie įtariamas nepageidaujamas reakcijas</w:t>
      </w:r>
    </w:p>
    <w:p w14:paraId="77050AC2" w14:textId="256D9708" w:rsidR="00F653B4" w:rsidRPr="00844B40" w:rsidRDefault="00F653B4" w:rsidP="00D75F3A">
      <w:pPr>
        <w:rPr>
          <w:sz w:val="22"/>
          <w:szCs w:val="22"/>
          <w:lang w:eastAsia="lt-LT"/>
        </w:rPr>
      </w:pPr>
      <w:bookmarkStart w:id="29" w:name="_Hlk183004616"/>
      <w:r w:rsidRPr="00844B40">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44B40">
        <w:rPr>
          <w:color w:val="0000EE"/>
          <w:sz w:val="22"/>
          <w:szCs w:val="22"/>
          <w:u w:val="single"/>
          <w:lang w:eastAsia="lt-LT"/>
        </w:rPr>
        <w:t>https://vvkt.lrv.lt/lt/</w:t>
      </w:r>
      <w:r w:rsidRPr="00844B40">
        <w:rPr>
          <w:sz w:val="22"/>
          <w:szCs w:val="22"/>
          <w:lang w:eastAsia="lt-LT"/>
        </w:rPr>
        <w:t xml:space="preserve"> nurodytais būdais.</w:t>
      </w:r>
    </w:p>
    <w:bookmarkEnd w:id="29"/>
    <w:p w14:paraId="425460EE" w14:textId="77777777" w:rsidR="002B6F5D" w:rsidRPr="00844B40" w:rsidRDefault="002B6F5D" w:rsidP="00530800">
      <w:pPr>
        <w:pStyle w:val="BTEMEASMCA"/>
        <w:rPr>
          <w:rFonts w:ascii="Times New Roman" w:hAnsi="Times New Roman" w:cs="Times New Roman"/>
        </w:rPr>
      </w:pPr>
    </w:p>
    <w:p w14:paraId="3A176DAB" w14:textId="77777777" w:rsidR="002B6F5D" w:rsidRPr="00844B40" w:rsidRDefault="002B6F5D" w:rsidP="002B6F5D">
      <w:pPr>
        <w:pStyle w:val="PI-2EMEASMCA"/>
      </w:pPr>
      <w:bookmarkStart w:id="30" w:name="_Toc129243110"/>
      <w:bookmarkStart w:id="31" w:name="_Toc129243235"/>
      <w:r w:rsidRPr="00844B40">
        <w:t>4.9</w:t>
      </w:r>
      <w:r w:rsidRPr="00844B40">
        <w:tab/>
        <w:t>Perdozavimas</w:t>
      </w:r>
      <w:bookmarkEnd w:id="30"/>
      <w:bookmarkEnd w:id="31"/>
    </w:p>
    <w:p w14:paraId="2FD6FF7B" w14:textId="77777777" w:rsidR="002B6F5D" w:rsidRPr="00844B40" w:rsidRDefault="002B6F5D" w:rsidP="00530800">
      <w:pPr>
        <w:pStyle w:val="BTEMEASMCA"/>
        <w:rPr>
          <w:rFonts w:ascii="Times New Roman" w:hAnsi="Times New Roman" w:cs="Times New Roman"/>
        </w:rPr>
      </w:pPr>
    </w:p>
    <w:p w14:paraId="6613DAA9" w14:textId="37DCC412" w:rsidR="002B6F5D" w:rsidRPr="00844B40" w:rsidRDefault="002B6F5D" w:rsidP="002B6F5D">
      <w:pPr>
        <w:pStyle w:val="Pagrindinistekstas"/>
        <w:spacing w:after="0"/>
        <w:rPr>
          <w:szCs w:val="22"/>
        </w:rPr>
      </w:pPr>
      <w:r w:rsidRPr="00844B40">
        <w:rPr>
          <w:szCs w:val="22"/>
        </w:rPr>
        <w:t xml:space="preserve">Apie </w:t>
      </w:r>
      <w:r w:rsidR="00FD4026" w:rsidRPr="00844B40">
        <w:rPr>
          <w:noProof/>
          <w:szCs w:val="22"/>
        </w:rPr>
        <w:t xml:space="preserve">Zovanat </w:t>
      </w:r>
      <w:r w:rsidRPr="00844B40">
        <w:rPr>
          <w:szCs w:val="22"/>
        </w:rPr>
        <w:t xml:space="preserve">perdozavimo atvejus nežinoma. Preparatas mažai toksiškas ir nesukelia nepageidaujamo poveikio, kuris būtų pavojingas paciento sveikatai. </w:t>
      </w:r>
    </w:p>
    <w:p w14:paraId="22B88274" w14:textId="2B5AA75B" w:rsidR="002B6F5D" w:rsidRPr="00844B40" w:rsidRDefault="002B6F5D" w:rsidP="002B6F5D">
      <w:pPr>
        <w:pStyle w:val="Pagrindinistekstas"/>
        <w:spacing w:after="0"/>
        <w:rPr>
          <w:szCs w:val="22"/>
        </w:rPr>
      </w:pPr>
      <w:r w:rsidRPr="00844B40">
        <w:rPr>
          <w:szCs w:val="22"/>
        </w:rPr>
        <w:t xml:space="preserve">Jei, vartojant </w:t>
      </w:r>
      <w:r w:rsidR="00FD4026" w:rsidRPr="00844B40">
        <w:rPr>
          <w:noProof/>
          <w:szCs w:val="22"/>
        </w:rPr>
        <w:t>Zovanat</w:t>
      </w:r>
      <w:r w:rsidRPr="00844B40">
        <w:rPr>
          <w:szCs w:val="22"/>
        </w:rPr>
        <w:t xml:space="preserve">, arterinis kraujospūdis labai nukrypsta nuo normos, vartojami jį reguliuojantys vaistai. </w:t>
      </w:r>
    </w:p>
    <w:p w14:paraId="1B7155B0" w14:textId="77777777" w:rsidR="002B6F5D" w:rsidRPr="00844B40" w:rsidRDefault="002B6F5D" w:rsidP="002B6F5D">
      <w:pPr>
        <w:pStyle w:val="Pagrindinistekstas"/>
        <w:spacing w:after="0"/>
        <w:rPr>
          <w:szCs w:val="22"/>
        </w:rPr>
      </w:pPr>
      <w:r w:rsidRPr="00844B40">
        <w:rPr>
          <w:szCs w:val="22"/>
        </w:rPr>
        <w:t xml:space="preserve">Sunkaus perdozavimo atveju reikia stebėti kepenų ir inkstų veiklą.  </w:t>
      </w:r>
    </w:p>
    <w:p w14:paraId="65F10798" w14:textId="77777777" w:rsidR="002B6F5D" w:rsidRPr="00844B40" w:rsidRDefault="002B6F5D" w:rsidP="00530800">
      <w:pPr>
        <w:pStyle w:val="BTEMEASMCA"/>
        <w:rPr>
          <w:rFonts w:ascii="Times New Roman" w:hAnsi="Times New Roman" w:cs="Times New Roman"/>
        </w:rPr>
      </w:pPr>
    </w:p>
    <w:p w14:paraId="6ABD3712" w14:textId="77777777" w:rsidR="002B6F5D" w:rsidRPr="00844B40" w:rsidRDefault="002B6F5D" w:rsidP="00530800">
      <w:pPr>
        <w:pStyle w:val="BTEMEASMCA"/>
        <w:rPr>
          <w:rFonts w:ascii="Times New Roman" w:hAnsi="Times New Roman" w:cs="Times New Roman"/>
        </w:rPr>
      </w:pPr>
    </w:p>
    <w:p w14:paraId="77F69A1B" w14:textId="77777777" w:rsidR="002B6F5D" w:rsidRPr="00844B40" w:rsidRDefault="002B6F5D" w:rsidP="002B6F5D">
      <w:pPr>
        <w:pStyle w:val="PI-1EMEASMCA"/>
      </w:pPr>
      <w:bookmarkStart w:id="32" w:name="_Toc129243111"/>
      <w:bookmarkStart w:id="33" w:name="_Toc129243236"/>
      <w:r w:rsidRPr="00844B40">
        <w:t>5.</w:t>
      </w:r>
      <w:r w:rsidRPr="00844B40">
        <w:tab/>
        <w:t>FARMAKOLOGINĖS SAVYBĖS</w:t>
      </w:r>
      <w:bookmarkEnd w:id="32"/>
      <w:bookmarkEnd w:id="33"/>
    </w:p>
    <w:p w14:paraId="4A830594" w14:textId="77777777" w:rsidR="002B6F5D" w:rsidRPr="00844B40" w:rsidRDefault="002B6F5D" w:rsidP="00530800">
      <w:pPr>
        <w:pStyle w:val="BTEMEASMCA"/>
        <w:rPr>
          <w:rFonts w:ascii="Times New Roman" w:hAnsi="Times New Roman" w:cs="Times New Roman"/>
        </w:rPr>
      </w:pPr>
    </w:p>
    <w:p w14:paraId="1F79DDB4" w14:textId="77777777" w:rsidR="002B6F5D" w:rsidRPr="00844B40" w:rsidRDefault="002B6F5D" w:rsidP="002B6F5D">
      <w:pPr>
        <w:pStyle w:val="PI-2EMEASMCA"/>
      </w:pPr>
      <w:bookmarkStart w:id="34" w:name="_Toc129243112"/>
      <w:bookmarkStart w:id="35" w:name="_Toc129243237"/>
      <w:r w:rsidRPr="00844B40">
        <w:t>5.1</w:t>
      </w:r>
      <w:r w:rsidRPr="00844B40">
        <w:tab/>
        <w:t>Farmakodinaminės savybės</w:t>
      </w:r>
      <w:bookmarkEnd w:id="34"/>
      <w:bookmarkEnd w:id="35"/>
    </w:p>
    <w:p w14:paraId="213AFB30" w14:textId="77777777" w:rsidR="002B6F5D" w:rsidRPr="00844B40" w:rsidRDefault="002B6F5D" w:rsidP="00530800">
      <w:pPr>
        <w:pStyle w:val="BTEMEASMCA"/>
        <w:rPr>
          <w:rFonts w:ascii="Times New Roman" w:hAnsi="Times New Roman" w:cs="Times New Roman"/>
        </w:rPr>
      </w:pPr>
    </w:p>
    <w:p w14:paraId="6EC32E23"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Farmakoterapinė grupė – širdies ligų gydymui vartojami vaistiniai preparatai, kiti širdį veikiantys vaistiniai preparatai. ATC kodas – C01EB22.</w:t>
      </w:r>
    </w:p>
    <w:p w14:paraId="50CDDC6A" w14:textId="77777777" w:rsidR="002B6F5D" w:rsidRPr="00844B40" w:rsidRDefault="002B6F5D" w:rsidP="00530800">
      <w:pPr>
        <w:pStyle w:val="BTEMEASMCA"/>
        <w:rPr>
          <w:rFonts w:ascii="Times New Roman" w:hAnsi="Times New Roman" w:cs="Times New Roman"/>
        </w:rPr>
      </w:pPr>
    </w:p>
    <w:p w14:paraId="048DB756" w14:textId="77777777" w:rsidR="002B6F5D" w:rsidRPr="00844B40" w:rsidRDefault="002B6F5D" w:rsidP="002B6F5D">
      <w:pPr>
        <w:pStyle w:val="Pagrindinistekstas"/>
        <w:spacing w:after="0"/>
        <w:rPr>
          <w:szCs w:val="22"/>
        </w:rPr>
      </w:pPr>
      <w:r w:rsidRPr="00844B40">
        <w:rPr>
          <w:szCs w:val="22"/>
        </w:rPr>
        <w:t>Meldonis – 3-(2,2,2-trimetilhidrazino) propionato dihidratas - tai struktūrinis karnitino pirmtako - gamabutirobetaino (GBB) analogas, kurio vienas vandenilio atomas pakeistas azoto atomu. Jo poveikį organizmui galima pagrįsti dviem hipotezėmis.</w:t>
      </w:r>
    </w:p>
    <w:p w14:paraId="4BBF1623" w14:textId="77777777" w:rsidR="002B6F5D" w:rsidRPr="00844B40" w:rsidRDefault="002B6F5D" w:rsidP="002B6F5D">
      <w:pPr>
        <w:rPr>
          <w:sz w:val="22"/>
          <w:szCs w:val="22"/>
        </w:rPr>
      </w:pPr>
    </w:p>
    <w:p w14:paraId="7CC129E2" w14:textId="77777777" w:rsidR="002B6F5D" w:rsidRPr="00844B40" w:rsidRDefault="002B6F5D" w:rsidP="002B6F5D">
      <w:pPr>
        <w:pStyle w:val="Pagrindinistekstas"/>
        <w:spacing w:after="0"/>
        <w:rPr>
          <w:szCs w:val="22"/>
        </w:rPr>
      </w:pPr>
      <w:r w:rsidRPr="00844B40">
        <w:rPr>
          <w:szCs w:val="22"/>
        </w:rPr>
        <w:t>Meldonis slopina butirobetainhidroksilazės aktyvumą, todėl mažiau sintetinama karnitino. Tokiu būdu slopinamas ilgų grandinių riebalų rūgščių transportas pro ląstelių membraną ir apsaugoma nuo neoksiduotų riebalų rūgščių aktyvių darinių - acilkarnitino ir acilkofermento A, pasižyminčių aiškiomis detergentų savybėmis - kaupimosi ląstelėse. Išemijos atveju, meldonis atstato ląstelėse pusiausvyrą tarp deguonies patekimo ir jo panaudojimo, šalina ATF transporto sutrikimus, tuo pat metu aktyvindamas alternatyvų energijos šaltinį – glikolizę, kuriai vykstant papildomai deguonies nereikia.</w:t>
      </w:r>
    </w:p>
    <w:p w14:paraId="1970B5E5" w14:textId="77777777" w:rsidR="002B6F5D" w:rsidRPr="00844B40" w:rsidRDefault="002B6F5D" w:rsidP="002B6F5D">
      <w:pPr>
        <w:rPr>
          <w:sz w:val="22"/>
          <w:szCs w:val="22"/>
        </w:rPr>
      </w:pPr>
      <w:r w:rsidRPr="00844B40">
        <w:rPr>
          <w:sz w:val="22"/>
          <w:szCs w:val="22"/>
        </w:rPr>
        <w:t>Padidėjus krūviui, dėl intensyvaus energijos naudojimo, sveiko organizmo ląstelėse laikinai sumažėja riebalų rūgščių. Tai savo ruožtu aktyvina riebalų rūgščių metabolizmo procesą, labiausiai karnitino sintezę. Žinoma, kad karnitino biosintezę reguliuoja jo kiekis kraujo plazmoje ir stresas, o nuo karnitino pirmtakų koncentracijos ląstelėje ji nepriklauso. Meldonis slopina GBB virtimą karnitinu, dėl to pastarojo kraujyje sumažėja, o tai aktyvina karnitino pirmtakų, t.y. GBB, sintezę. Sumažėjus meldonio koncentracijai, karnitino biosintezės procesas atsigauna ir riebalų rūgščių koncentracija ląstelėje sunormalėja. Taip ląstelės reguliariai treniruojamos ir skatinamos išgyventi padidėjusio krūvio sąlygomis, kai riebalų rūgščių jose esti mažiau, o krūviui sumažėjus, jų kiekis greitai atsistato. Realaus virškrūvio sąlygomis meldonio pagalba “treniruotos” ląstelės išgyvena, o “netreniruotos” ląstelės tomis pat sąlygomis žūva.</w:t>
      </w:r>
    </w:p>
    <w:p w14:paraId="13FED029" w14:textId="77777777" w:rsidR="002B6F5D" w:rsidRPr="00844B40" w:rsidRDefault="002B6F5D" w:rsidP="002B6F5D">
      <w:pPr>
        <w:rPr>
          <w:sz w:val="22"/>
          <w:szCs w:val="22"/>
        </w:rPr>
      </w:pPr>
    </w:p>
    <w:p w14:paraId="318470B0" w14:textId="77777777" w:rsidR="002B6F5D" w:rsidRPr="00844B40" w:rsidRDefault="002B6F5D" w:rsidP="002B6F5D">
      <w:pPr>
        <w:rPr>
          <w:sz w:val="22"/>
          <w:szCs w:val="22"/>
        </w:rPr>
      </w:pPr>
      <w:r w:rsidRPr="00844B40">
        <w:rPr>
          <w:rStyle w:val="hps"/>
          <w:sz w:val="22"/>
          <w:szCs w:val="22"/>
          <w:u w:val="single"/>
        </w:rPr>
        <w:t>Poveikis</w:t>
      </w:r>
      <w:r w:rsidRPr="00844B40">
        <w:rPr>
          <w:sz w:val="22"/>
          <w:szCs w:val="22"/>
          <w:u w:val="single"/>
        </w:rPr>
        <w:t xml:space="preserve"> </w:t>
      </w:r>
      <w:r w:rsidRPr="00844B40">
        <w:rPr>
          <w:rStyle w:val="hps"/>
          <w:sz w:val="22"/>
          <w:szCs w:val="22"/>
          <w:u w:val="single"/>
        </w:rPr>
        <w:t>širdies ir kraujagyslių sistemai</w:t>
      </w:r>
      <w:r w:rsidRPr="00844B40">
        <w:rPr>
          <w:sz w:val="22"/>
          <w:szCs w:val="22"/>
          <w:u w:val="single"/>
        </w:rPr>
        <w:br/>
      </w:r>
      <w:r w:rsidRPr="00844B40">
        <w:rPr>
          <w:sz w:val="22"/>
          <w:szCs w:val="22"/>
        </w:rPr>
        <w:t xml:space="preserve">Meldonio dihidratas </w:t>
      </w:r>
      <w:r w:rsidRPr="00844B40">
        <w:rPr>
          <w:rStyle w:val="hps"/>
          <w:sz w:val="22"/>
          <w:szCs w:val="22"/>
        </w:rPr>
        <w:t>teigiamai</w:t>
      </w:r>
      <w:r w:rsidRPr="00844B40">
        <w:rPr>
          <w:sz w:val="22"/>
          <w:szCs w:val="22"/>
        </w:rPr>
        <w:t xml:space="preserve"> </w:t>
      </w:r>
      <w:r w:rsidRPr="00844B40">
        <w:rPr>
          <w:rStyle w:val="hps"/>
          <w:sz w:val="22"/>
          <w:szCs w:val="22"/>
        </w:rPr>
        <w:t>veikia</w:t>
      </w:r>
      <w:r w:rsidRPr="00844B40">
        <w:rPr>
          <w:sz w:val="22"/>
          <w:szCs w:val="22"/>
        </w:rPr>
        <w:t xml:space="preserve"> </w:t>
      </w:r>
      <w:r w:rsidRPr="00844B40">
        <w:rPr>
          <w:rStyle w:val="hps"/>
          <w:sz w:val="22"/>
          <w:szCs w:val="22"/>
        </w:rPr>
        <w:t>miokardo</w:t>
      </w:r>
      <w:r w:rsidRPr="00844B40">
        <w:rPr>
          <w:sz w:val="22"/>
          <w:szCs w:val="22"/>
        </w:rPr>
        <w:t xml:space="preserve"> </w:t>
      </w:r>
      <w:r w:rsidRPr="00844B40">
        <w:rPr>
          <w:rStyle w:val="hps"/>
          <w:sz w:val="22"/>
          <w:szCs w:val="22"/>
        </w:rPr>
        <w:t>kontraktiliškumą</w:t>
      </w:r>
      <w:r w:rsidRPr="00844B40">
        <w:rPr>
          <w:sz w:val="22"/>
          <w:szCs w:val="22"/>
        </w:rPr>
        <w:t xml:space="preserve">, </w:t>
      </w:r>
      <w:r w:rsidRPr="00844B40">
        <w:rPr>
          <w:rStyle w:val="hps"/>
          <w:sz w:val="22"/>
          <w:szCs w:val="22"/>
        </w:rPr>
        <w:t>turi</w:t>
      </w:r>
      <w:r w:rsidRPr="00844B40">
        <w:rPr>
          <w:sz w:val="22"/>
          <w:szCs w:val="22"/>
        </w:rPr>
        <w:t xml:space="preserve"> </w:t>
      </w:r>
      <w:r w:rsidRPr="00844B40">
        <w:rPr>
          <w:rStyle w:val="hps"/>
          <w:sz w:val="22"/>
          <w:szCs w:val="22"/>
        </w:rPr>
        <w:t>miokardą apsaugantį</w:t>
      </w:r>
      <w:r w:rsidRPr="00844B40">
        <w:rPr>
          <w:sz w:val="22"/>
          <w:szCs w:val="22"/>
        </w:rPr>
        <w:t xml:space="preserve"> </w:t>
      </w:r>
      <w:r w:rsidRPr="00844B40">
        <w:rPr>
          <w:rStyle w:val="hps"/>
          <w:sz w:val="22"/>
          <w:szCs w:val="22"/>
        </w:rPr>
        <w:t>poveikį</w:t>
      </w:r>
      <w:r w:rsidRPr="00844B40">
        <w:rPr>
          <w:sz w:val="22"/>
          <w:szCs w:val="22"/>
        </w:rPr>
        <w:t xml:space="preserve"> ir </w:t>
      </w:r>
      <w:r w:rsidRPr="00844B40">
        <w:rPr>
          <w:rStyle w:val="hps"/>
          <w:sz w:val="22"/>
          <w:szCs w:val="22"/>
        </w:rPr>
        <w:t>gali užkirsti kelią</w:t>
      </w:r>
      <w:r w:rsidRPr="00844B40">
        <w:rPr>
          <w:sz w:val="22"/>
          <w:szCs w:val="22"/>
        </w:rPr>
        <w:t xml:space="preserve"> </w:t>
      </w:r>
      <w:r w:rsidRPr="00844B40">
        <w:rPr>
          <w:rStyle w:val="hps"/>
          <w:sz w:val="22"/>
          <w:szCs w:val="22"/>
        </w:rPr>
        <w:t>širdies</w:t>
      </w:r>
      <w:r w:rsidRPr="00844B40">
        <w:rPr>
          <w:sz w:val="22"/>
          <w:szCs w:val="22"/>
        </w:rPr>
        <w:t xml:space="preserve"> </w:t>
      </w:r>
      <w:r w:rsidRPr="00844B40">
        <w:rPr>
          <w:rStyle w:val="hps"/>
          <w:sz w:val="22"/>
          <w:szCs w:val="22"/>
        </w:rPr>
        <w:t>ritmo sutrikimams</w:t>
      </w:r>
      <w:r w:rsidRPr="00844B40">
        <w:rPr>
          <w:sz w:val="22"/>
          <w:szCs w:val="22"/>
        </w:rPr>
        <w:t xml:space="preserve">, </w:t>
      </w:r>
      <w:r w:rsidRPr="00844B40">
        <w:rPr>
          <w:rStyle w:val="hps"/>
          <w:sz w:val="22"/>
          <w:szCs w:val="22"/>
        </w:rPr>
        <w:t>mažinti</w:t>
      </w:r>
      <w:r w:rsidRPr="00844B40">
        <w:rPr>
          <w:sz w:val="22"/>
          <w:szCs w:val="22"/>
        </w:rPr>
        <w:t xml:space="preserve"> </w:t>
      </w:r>
      <w:r w:rsidRPr="00844B40">
        <w:rPr>
          <w:rStyle w:val="hps"/>
          <w:sz w:val="22"/>
          <w:szCs w:val="22"/>
        </w:rPr>
        <w:t>miokardo zonos</w:t>
      </w:r>
      <w:r w:rsidRPr="00844B40">
        <w:rPr>
          <w:sz w:val="22"/>
          <w:szCs w:val="22"/>
        </w:rPr>
        <w:t xml:space="preserve"> </w:t>
      </w:r>
      <w:r w:rsidRPr="00844B40">
        <w:rPr>
          <w:rStyle w:val="hps"/>
          <w:sz w:val="22"/>
          <w:szCs w:val="22"/>
        </w:rPr>
        <w:t>infarkto riziką</w:t>
      </w:r>
      <w:r w:rsidRPr="00844B40">
        <w:rPr>
          <w:sz w:val="22"/>
          <w:szCs w:val="22"/>
        </w:rPr>
        <w:t>.</w:t>
      </w:r>
    </w:p>
    <w:p w14:paraId="27B143F7" w14:textId="77777777" w:rsidR="002B6F5D" w:rsidRPr="00844B40" w:rsidRDefault="002B6F5D" w:rsidP="002B6F5D">
      <w:pPr>
        <w:rPr>
          <w:sz w:val="22"/>
          <w:szCs w:val="22"/>
          <w:u w:val="single"/>
        </w:rPr>
      </w:pPr>
    </w:p>
    <w:p w14:paraId="56891F37" w14:textId="77777777" w:rsidR="002B6F5D" w:rsidRPr="00844B40" w:rsidRDefault="002B6F5D" w:rsidP="002B6F5D">
      <w:pPr>
        <w:rPr>
          <w:sz w:val="22"/>
          <w:szCs w:val="22"/>
          <w:u w:val="single"/>
        </w:rPr>
      </w:pPr>
      <w:r w:rsidRPr="00844B40">
        <w:rPr>
          <w:sz w:val="22"/>
          <w:szCs w:val="22"/>
          <w:u w:val="single"/>
        </w:rPr>
        <w:t>Lėtinis širdies veiklos nepakankamumas.</w:t>
      </w:r>
    </w:p>
    <w:p w14:paraId="657F7292" w14:textId="77777777" w:rsidR="002B6F5D" w:rsidRPr="00844B40" w:rsidRDefault="002B6F5D" w:rsidP="002B6F5D">
      <w:pPr>
        <w:rPr>
          <w:sz w:val="22"/>
          <w:szCs w:val="22"/>
        </w:rPr>
      </w:pPr>
      <w:r w:rsidRPr="00844B40">
        <w:rPr>
          <w:sz w:val="22"/>
          <w:szCs w:val="22"/>
        </w:rPr>
        <w:lastRenderedPageBreak/>
        <w:t>Meldonio poveikis gydant lėtinį širdies nepakankamumą, kurį lemia KŠL, išanalizuotas remiantis gan didelio skaičiaus klinikinių tyrimų duomenimis. Šie duomenys rodo, kad preparatas didina toleranciją fiziniam krūviui ir atliekamo darbo apimtį pacientams, kenčiantiems nuo širdies nepakankamumo. Atskirai Latvijos ir Tomsko kardiologijos institutuose ištirtas meldonis veiksmingumas vidutinio sunkumo širdies nepakankamumo (NYHA II funkcinės klasės) atveju. Po gydymo meldoniu 59-78 % pacientų, kurių pradinė diagnozė buvo II funkcinės klasės širdies nepakankamumas, perkelti į I funkcinės klasės grupę. Nustatyta, kad meldonis stiprina inotropinę miokardo funkciją ir didina toleranciją fiziniam krūviui, gerina pacientų gyvenimo kokybę, nesukeldamas sunkių nepageidaujamų poveikių. Tačiau pažymima, kad meldonis gali sukelti vidutinę hipotenziją, odos alerginių reakcijų, galvos skausmą, nemalonų pojūtį po krūtinkauliu.</w:t>
      </w:r>
    </w:p>
    <w:p w14:paraId="655B32F6" w14:textId="77777777" w:rsidR="002B6F5D" w:rsidRPr="00844B40" w:rsidRDefault="002B6F5D" w:rsidP="002B6F5D">
      <w:pPr>
        <w:rPr>
          <w:sz w:val="22"/>
          <w:szCs w:val="22"/>
        </w:rPr>
      </w:pPr>
      <w:r w:rsidRPr="00844B40">
        <w:rPr>
          <w:sz w:val="22"/>
          <w:szCs w:val="22"/>
        </w:rPr>
        <w:t xml:space="preserve">Kai yra sunkus širdies nepakankamumas, meldonį derėtų skirti kartu su tradicinėmis šios ligos gydymo priemonėmis. </w:t>
      </w:r>
    </w:p>
    <w:p w14:paraId="76BF0518" w14:textId="77777777" w:rsidR="002B6F5D" w:rsidRPr="00844B40" w:rsidRDefault="002B6F5D" w:rsidP="002B6F5D">
      <w:pPr>
        <w:rPr>
          <w:sz w:val="22"/>
          <w:szCs w:val="22"/>
        </w:rPr>
      </w:pPr>
    </w:p>
    <w:p w14:paraId="193361FB" w14:textId="77777777" w:rsidR="002B6F5D" w:rsidRPr="00844B40" w:rsidRDefault="002B6F5D" w:rsidP="002B6F5D">
      <w:pPr>
        <w:pStyle w:val="PI-2EMEASMCA"/>
      </w:pPr>
      <w:bookmarkStart w:id="36" w:name="_Toc129243113"/>
      <w:bookmarkStart w:id="37" w:name="_Toc129243238"/>
      <w:r w:rsidRPr="00844B40">
        <w:t>5.2</w:t>
      </w:r>
      <w:r w:rsidRPr="00844B40">
        <w:tab/>
        <w:t>Farmakokinetinės savybės</w:t>
      </w:r>
      <w:bookmarkEnd w:id="36"/>
      <w:bookmarkEnd w:id="37"/>
    </w:p>
    <w:p w14:paraId="6342A230" w14:textId="77777777" w:rsidR="002B6F5D" w:rsidRPr="00844B40" w:rsidRDefault="002B6F5D" w:rsidP="00530800">
      <w:pPr>
        <w:pStyle w:val="BTEMEASMCA"/>
        <w:rPr>
          <w:rFonts w:ascii="Times New Roman" w:hAnsi="Times New Roman" w:cs="Times New Roman"/>
        </w:rPr>
      </w:pPr>
    </w:p>
    <w:p w14:paraId="0E54FAA2"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Absorbcija</w:t>
      </w:r>
    </w:p>
    <w:p w14:paraId="6D1FE19B" w14:textId="77777777" w:rsidR="002B6F5D" w:rsidRPr="00844B40" w:rsidRDefault="002B6F5D" w:rsidP="002B6F5D">
      <w:pPr>
        <w:rPr>
          <w:sz w:val="22"/>
          <w:szCs w:val="22"/>
        </w:rPr>
      </w:pPr>
      <w:r w:rsidRPr="00844B40">
        <w:rPr>
          <w:sz w:val="22"/>
          <w:szCs w:val="22"/>
        </w:rPr>
        <w:t xml:space="preserve">Vaistinis preparatas </w:t>
      </w:r>
      <w:r w:rsidRPr="00844B40">
        <w:rPr>
          <w:rStyle w:val="hps"/>
          <w:sz w:val="22"/>
          <w:szCs w:val="22"/>
        </w:rPr>
        <w:t>gerai</w:t>
      </w:r>
      <w:r w:rsidRPr="00844B40">
        <w:rPr>
          <w:sz w:val="22"/>
          <w:szCs w:val="22"/>
        </w:rPr>
        <w:t xml:space="preserve"> </w:t>
      </w:r>
      <w:r w:rsidRPr="00844B40">
        <w:rPr>
          <w:rStyle w:val="hps"/>
          <w:sz w:val="22"/>
          <w:szCs w:val="22"/>
        </w:rPr>
        <w:t>rezorbuojamas</w:t>
      </w:r>
      <w:r w:rsidRPr="00844B40">
        <w:rPr>
          <w:sz w:val="22"/>
          <w:szCs w:val="22"/>
        </w:rPr>
        <w:t xml:space="preserve"> </w:t>
      </w:r>
      <w:r w:rsidRPr="00844B40">
        <w:rPr>
          <w:rStyle w:val="hps"/>
          <w:sz w:val="22"/>
          <w:szCs w:val="22"/>
        </w:rPr>
        <w:t>iš</w:t>
      </w:r>
      <w:r w:rsidRPr="00844B40">
        <w:rPr>
          <w:sz w:val="22"/>
          <w:szCs w:val="22"/>
        </w:rPr>
        <w:t xml:space="preserve"> </w:t>
      </w:r>
      <w:r w:rsidRPr="00844B40">
        <w:rPr>
          <w:rStyle w:val="hps"/>
          <w:sz w:val="22"/>
          <w:szCs w:val="22"/>
        </w:rPr>
        <w:t>virškinamojo trakto</w:t>
      </w:r>
      <w:r w:rsidRPr="00844B40">
        <w:rPr>
          <w:sz w:val="22"/>
          <w:szCs w:val="22"/>
        </w:rPr>
        <w:t xml:space="preserve"> </w:t>
      </w:r>
      <w:r w:rsidRPr="00844B40">
        <w:rPr>
          <w:rStyle w:val="hps"/>
          <w:sz w:val="22"/>
          <w:szCs w:val="22"/>
        </w:rPr>
        <w:t>išgertas</w:t>
      </w:r>
      <w:r w:rsidRPr="00844B40">
        <w:rPr>
          <w:sz w:val="22"/>
          <w:szCs w:val="22"/>
        </w:rPr>
        <w:t xml:space="preserve">. </w:t>
      </w:r>
      <w:r w:rsidRPr="00844B40">
        <w:rPr>
          <w:rStyle w:val="hps"/>
          <w:sz w:val="22"/>
          <w:szCs w:val="22"/>
        </w:rPr>
        <w:t>Biologinis prieinamumas yra</w:t>
      </w:r>
      <w:r w:rsidRPr="00844B40">
        <w:rPr>
          <w:sz w:val="22"/>
          <w:szCs w:val="22"/>
        </w:rPr>
        <w:t xml:space="preserve"> </w:t>
      </w:r>
      <w:r w:rsidRPr="00844B40">
        <w:rPr>
          <w:rStyle w:val="hps"/>
          <w:sz w:val="22"/>
          <w:szCs w:val="22"/>
        </w:rPr>
        <w:t>apie</w:t>
      </w:r>
      <w:r w:rsidRPr="00844B40">
        <w:rPr>
          <w:sz w:val="22"/>
          <w:szCs w:val="22"/>
        </w:rPr>
        <w:t xml:space="preserve"> </w:t>
      </w:r>
      <w:r w:rsidRPr="00844B40">
        <w:rPr>
          <w:rStyle w:val="hps"/>
          <w:sz w:val="22"/>
          <w:szCs w:val="22"/>
        </w:rPr>
        <w:t>78</w:t>
      </w:r>
      <w:r w:rsidRPr="00844B40">
        <w:rPr>
          <w:sz w:val="22"/>
          <w:szCs w:val="22"/>
        </w:rPr>
        <w:t xml:space="preserve">%. </w:t>
      </w:r>
    </w:p>
    <w:p w14:paraId="7B1EDF75" w14:textId="77777777" w:rsidR="002B6F5D" w:rsidRPr="00844B40" w:rsidRDefault="002B6F5D" w:rsidP="002B6F5D">
      <w:pPr>
        <w:rPr>
          <w:rStyle w:val="hps"/>
          <w:sz w:val="22"/>
          <w:szCs w:val="22"/>
        </w:rPr>
      </w:pPr>
    </w:p>
    <w:p w14:paraId="6A6F77EC" w14:textId="77777777" w:rsidR="002B6F5D" w:rsidRPr="00844B40" w:rsidRDefault="002B6F5D" w:rsidP="002B6F5D">
      <w:pPr>
        <w:rPr>
          <w:sz w:val="22"/>
          <w:szCs w:val="22"/>
        </w:rPr>
      </w:pPr>
      <w:r w:rsidRPr="00844B40">
        <w:rPr>
          <w:rStyle w:val="hps"/>
          <w:sz w:val="22"/>
          <w:szCs w:val="22"/>
          <w:u w:val="single"/>
        </w:rPr>
        <w:t>Pasiskirstymas</w:t>
      </w:r>
      <w:r w:rsidRPr="00844B40">
        <w:rPr>
          <w:rStyle w:val="hps"/>
          <w:sz w:val="22"/>
          <w:szCs w:val="22"/>
        </w:rPr>
        <w:t>Po</w:t>
      </w:r>
      <w:r w:rsidRPr="00844B40">
        <w:rPr>
          <w:sz w:val="22"/>
          <w:szCs w:val="22"/>
        </w:rPr>
        <w:t xml:space="preserve"> </w:t>
      </w:r>
      <w:r w:rsidRPr="00844B40">
        <w:rPr>
          <w:rStyle w:val="hps"/>
          <w:sz w:val="22"/>
          <w:szCs w:val="22"/>
        </w:rPr>
        <w:t>vienos</w:t>
      </w:r>
      <w:r w:rsidRPr="00844B40">
        <w:rPr>
          <w:sz w:val="22"/>
          <w:szCs w:val="22"/>
        </w:rPr>
        <w:t xml:space="preserve"> </w:t>
      </w:r>
      <w:r w:rsidRPr="00844B40">
        <w:rPr>
          <w:rStyle w:val="hps"/>
          <w:sz w:val="22"/>
          <w:szCs w:val="22"/>
        </w:rPr>
        <w:t>vaistinio preparato</w:t>
      </w:r>
      <w:r w:rsidRPr="00844B40">
        <w:rPr>
          <w:sz w:val="22"/>
          <w:szCs w:val="22"/>
        </w:rPr>
        <w:t xml:space="preserve"> </w:t>
      </w:r>
      <w:r w:rsidRPr="00844B40">
        <w:rPr>
          <w:rStyle w:val="hps"/>
          <w:sz w:val="22"/>
          <w:szCs w:val="22"/>
        </w:rPr>
        <w:t>dozės panaudojimo,</w:t>
      </w:r>
      <w:r w:rsidRPr="00844B40">
        <w:rPr>
          <w:sz w:val="22"/>
          <w:szCs w:val="22"/>
        </w:rPr>
        <w:t xml:space="preserve"> </w:t>
      </w:r>
      <w:r w:rsidRPr="00844B40">
        <w:rPr>
          <w:rStyle w:val="hps"/>
          <w:sz w:val="22"/>
          <w:szCs w:val="22"/>
        </w:rPr>
        <w:t>veikliosios</w:t>
      </w:r>
      <w:r w:rsidRPr="00844B40">
        <w:rPr>
          <w:sz w:val="22"/>
          <w:szCs w:val="22"/>
        </w:rPr>
        <w:t xml:space="preserve"> </w:t>
      </w:r>
      <w:r w:rsidRPr="00844B40">
        <w:rPr>
          <w:rStyle w:val="hps"/>
          <w:sz w:val="22"/>
          <w:szCs w:val="22"/>
        </w:rPr>
        <w:t>medžiagos</w:t>
      </w:r>
      <w:r w:rsidRPr="00844B40">
        <w:rPr>
          <w:sz w:val="22"/>
          <w:szCs w:val="22"/>
        </w:rPr>
        <w:t xml:space="preserve"> </w:t>
      </w:r>
      <w:r w:rsidRPr="00844B40">
        <w:rPr>
          <w:rStyle w:val="hps"/>
          <w:sz w:val="22"/>
          <w:szCs w:val="22"/>
        </w:rPr>
        <w:t>maksimali</w:t>
      </w:r>
      <w:r w:rsidRPr="00844B40">
        <w:rPr>
          <w:sz w:val="22"/>
          <w:szCs w:val="22"/>
        </w:rPr>
        <w:t xml:space="preserve"> </w:t>
      </w:r>
      <w:r w:rsidRPr="00844B40">
        <w:rPr>
          <w:rStyle w:val="hps"/>
          <w:sz w:val="22"/>
          <w:szCs w:val="22"/>
        </w:rPr>
        <w:t>kraujo</w:t>
      </w:r>
      <w:r w:rsidRPr="00844B40">
        <w:rPr>
          <w:sz w:val="22"/>
          <w:szCs w:val="22"/>
        </w:rPr>
        <w:t xml:space="preserve"> </w:t>
      </w:r>
      <w:r w:rsidRPr="00844B40">
        <w:rPr>
          <w:rStyle w:val="hps"/>
          <w:sz w:val="22"/>
          <w:szCs w:val="22"/>
        </w:rPr>
        <w:t>plazmos</w:t>
      </w:r>
      <w:r w:rsidRPr="00844B40">
        <w:rPr>
          <w:sz w:val="22"/>
          <w:szCs w:val="22"/>
        </w:rPr>
        <w:t xml:space="preserve"> </w:t>
      </w:r>
      <w:r w:rsidRPr="00844B40">
        <w:rPr>
          <w:rStyle w:val="hps"/>
          <w:sz w:val="22"/>
          <w:szCs w:val="22"/>
        </w:rPr>
        <w:t>koncentracija</w:t>
      </w:r>
      <w:r w:rsidRPr="00844B40">
        <w:rPr>
          <w:sz w:val="22"/>
          <w:szCs w:val="22"/>
        </w:rPr>
        <w:t xml:space="preserve"> </w:t>
      </w:r>
      <w:r w:rsidRPr="00844B40">
        <w:rPr>
          <w:rStyle w:val="hps"/>
          <w:sz w:val="22"/>
          <w:szCs w:val="22"/>
        </w:rPr>
        <w:t>pasiekiama</w:t>
      </w:r>
      <w:r w:rsidRPr="00844B40">
        <w:rPr>
          <w:sz w:val="22"/>
          <w:szCs w:val="22"/>
        </w:rPr>
        <w:t xml:space="preserve"> </w:t>
      </w:r>
      <w:r w:rsidRPr="00844B40">
        <w:rPr>
          <w:rStyle w:val="hps"/>
          <w:sz w:val="22"/>
          <w:szCs w:val="22"/>
        </w:rPr>
        <w:t>per 1-2</w:t>
      </w:r>
      <w:r w:rsidRPr="00844B40">
        <w:rPr>
          <w:sz w:val="22"/>
          <w:szCs w:val="22"/>
        </w:rPr>
        <w:t xml:space="preserve"> </w:t>
      </w:r>
      <w:r w:rsidRPr="00844B40">
        <w:rPr>
          <w:rStyle w:val="hps"/>
          <w:sz w:val="22"/>
          <w:szCs w:val="22"/>
        </w:rPr>
        <w:t>valandas</w:t>
      </w:r>
      <w:r w:rsidRPr="00844B40">
        <w:rPr>
          <w:sz w:val="22"/>
          <w:szCs w:val="22"/>
        </w:rPr>
        <w:t xml:space="preserve"> </w:t>
      </w:r>
      <w:r w:rsidRPr="00844B40">
        <w:rPr>
          <w:rStyle w:val="hps"/>
          <w:sz w:val="22"/>
          <w:szCs w:val="22"/>
        </w:rPr>
        <w:t>ir</w:t>
      </w:r>
      <w:r w:rsidRPr="00844B40">
        <w:rPr>
          <w:sz w:val="22"/>
          <w:szCs w:val="22"/>
        </w:rPr>
        <w:t xml:space="preserve"> </w:t>
      </w:r>
      <w:r w:rsidRPr="00844B40">
        <w:rPr>
          <w:rStyle w:val="hps"/>
          <w:sz w:val="22"/>
          <w:szCs w:val="22"/>
        </w:rPr>
        <w:t>yra</w:t>
      </w:r>
      <w:r w:rsidRPr="00844B40">
        <w:rPr>
          <w:sz w:val="22"/>
          <w:szCs w:val="22"/>
        </w:rPr>
        <w:t xml:space="preserve"> </w:t>
      </w:r>
      <w:r w:rsidRPr="00844B40">
        <w:rPr>
          <w:rStyle w:val="hps"/>
          <w:sz w:val="22"/>
          <w:szCs w:val="22"/>
        </w:rPr>
        <w:t>nuo dozės</w:t>
      </w:r>
      <w:r w:rsidRPr="00844B40">
        <w:rPr>
          <w:sz w:val="22"/>
          <w:szCs w:val="22"/>
        </w:rPr>
        <w:t xml:space="preserve"> </w:t>
      </w:r>
      <w:r w:rsidRPr="00844B40">
        <w:rPr>
          <w:rStyle w:val="hps"/>
          <w:sz w:val="22"/>
          <w:szCs w:val="22"/>
        </w:rPr>
        <w:t>priklausoma</w:t>
      </w:r>
      <w:r w:rsidRPr="00844B40">
        <w:rPr>
          <w:sz w:val="22"/>
          <w:szCs w:val="22"/>
        </w:rPr>
        <w:t xml:space="preserve">. </w:t>
      </w:r>
      <w:r w:rsidRPr="00844B40">
        <w:rPr>
          <w:rStyle w:val="hps"/>
          <w:sz w:val="22"/>
          <w:szCs w:val="22"/>
        </w:rPr>
        <w:t>Po</w:t>
      </w:r>
      <w:r w:rsidRPr="00844B40">
        <w:rPr>
          <w:sz w:val="22"/>
          <w:szCs w:val="22"/>
        </w:rPr>
        <w:t xml:space="preserve"> </w:t>
      </w:r>
      <w:r w:rsidRPr="00844B40">
        <w:rPr>
          <w:rStyle w:val="hps"/>
          <w:sz w:val="22"/>
          <w:szCs w:val="22"/>
        </w:rPr>
        <w:t>kartotinių</w:t>
      </w:r>
      <w:r w:rsidRPr="00844B40">
        <w:rPr>
          <w:sz w:val="22"/>
          <w:szCs w:val="22"/>
        </w:rPr>
        <w:t xml:space="preserve"> </w:t>
      </w:r>
      <w:r w:rsidRPr="00844B40">
        <w:rPr>
          <w:rStyle w:val="hps"/>
          <w:sz w:val="22"/>
          <w:szCs w:val="22"/>
        </w:rPr>
        <w:t>dozių pavartojimo,</w:t>
      </w:r>
      <w:r w:rsidRPr="00844B40">
        <w:rPr>
          <w:sz w:val="22"/>
          <w:szCs w:val="22"/>
        </w:rPr>
        <w:t xml:space="preserve"> </w:t>
      </w:r>
      <w:r w:rsidRPr="00844B40">
        <w:rPr>
          <w:rStyle w:val="hps"/>
          <w:sz w:val="22"/>
          <w:szCs w:val="22"/>
        </w:rPr>
        <w:t>koncentracijos pusiausvyra</w:t>
      </w:r>
      <w:r w:rsidRPr="00844B40">
        <w:rPr>
          <w:sz w:val="22"/>
          <w:szCs w:val="22"/>
        </w:rPr>
        <w:t xml:space="preserve"> </w:t>
      </w:r>
      <w:r w:rsidRPr="00844B40">
        <w:rPr>
          <w:rStyle w:val="hps"/>
          <w:sz w:val="22"/>
          <w:szCs w:val="22"/>
        </w:rPr>
        <w:t>kraujo</w:t>
      </w:r>
      <w:r w:rsidRPr="00844B40">
        <w:rPr>
          <w:sz w:val="22"/>
          <w:szCs w:val="22"/>
        </w:rPr>
        <w:t xml:space="preserve"> </w:t>
      </w:r>
      <w:r w:rsidRPr="00844B40">
        <w:rPr>
          <w:rStyle w:val="hps"/>
          <w:sz w:val="22"/>
          <w:szCs w:val="22"/>
        </w:rPr>
        <w:t>plazmoje</w:t>
      </w:r>
      <w:r w:rsidRPr="00844B40">
        <w:rPr>
          <w:sz w:val="22"/>
          <w:szCs w:val="22"/>
        </w:rPr>
        <w:t xml:space="preserve"> </w:t>
      </w:r>
      <w:r w:rsidRPr="00844B40">
        <w:rPr>
          <w:rStyle w:val="hps"/>
          <w:sz w:val="22"/>
          <w:szCs w:val="22"/>
        </w:rPr>
        <w:t>yra</w:t>
      </w:r>
      <w:r w:rsidRPr="00844B40">
        <w:rPr>
          <w:sz w:val="22"/>
          <w:szCs w:val="22"/>
        </w:rPr>
        <w:t xml:space="preserve"> </w:t>
      </w:r>
      <w:r w:rsidRPr="00844B40">
        <w:rPr>
          <w:rStyle w:val="hps"/>
          <w:sz w:val="22"/>
          <w:szCs w:val="22"/>
        </w:rPr>
        <w:t>pasiekiama per</w:t>
      </w:r>
      <w:r w:rsidRPr="00844B40">
        <w:rPr>
          <w:sz w:val="22"/>
          <w:szCs w:val="22"/>
        </w:rPr>
        <w:t xml:space="preserve"> </w:t>
      </w:r>
      <w:r w:rsidRPr="00844B40">
        <w:rPr>
          <w:rStyle w:val="hps"/>
          <w:sz w:val="22"/>
          <w:szCs w:val="22"/>
        </w:rPr>
        <w:t>72-96</w:t>
      </w:r>
      <w:r w:rsidRPr="00844B40">
        <w:rPr>
          <w:sz w:val="22"/>
          <w:szCs w:val="22"/>
        </w:rPr>
        <w:t xml:space="preserve"> </w:t>
      </w:r>
      <w:r w:rsidRPr="00844B40">
        <w:rPr>
          <w:rStyle w:val="hps"/>
          <w:sz w:val="22"/>
          <w:szCs w:val="22"/>
        </w:rPr>
        <w:t>valandas</w:t>
      </w:r>
      <w:r w:rsidRPr="00844B40">
        <w:rPr>
          <w:sz w:val="22"/>
          <w:szCs w:val="22"/>
        </w:rPr>
        <w:t xml:space="preserve"> </w:t>
      </w:r>
      <w:r w:rsidRPr="00844B40">
        <w:rPr>
          <w:rStyle w:val="hps"/>
          <w:sz w:val="22"/>
          <w:szCs w:val="22"/>
        </w:rPr>
        <w:t>po</w:t>
      </w:r>
      <w:r w:rsidRPr="00844B40">
        <w:rPr>
          <w:sz w:val="22"/>
          <w:szCs w:val="22"/>
        </w:rPr>
        <w:t xml:space="preserve"> </w:t>
      </w:r>
      <w:r w:rsidRPr="00844B40">
        <w:rPr>
          <w:rStyle w:val="hps"/>
          <w:sz w:val="22"/>
          <w:szCs w:val="22"/>
        </w:rPr>
        <w:t>pirmosios dozės pavartojimo</w:t>
      </w:r>
      <w:r w:rsidRPr="00844B40">
        <w:rPr>
          <w:sz w:val="22"/>
          <w:szCs w:val="22"/>
        </w:rPr>
        <w:t>.</w:t>
      </w:r>
    </w:p>
    <w:p w14:paraId="515892A4" w14:textId="77777777" w:rsidR="002B6F5D" w:rsidRPr="00844B40" w:rsidRDefault="002B6F5D" w:rsidP="002B6F5D">
      <w:pPr>
        <w:rPr>
          <w:sz w:val="22"/>
          <w:szCs w:val="22"/>
        </w:rPr>
      </w:pPr>
    </w:p>
    <w:p w14:paraId="4DFE8BB9"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Biotransformacija ir ekskrecija</w:t>
      </w:r>
    </w:p>
    <w:p w14:paraId="3943127F" w14:textId="77777777" w:rsidR="002B6F5D" w:rsidRPr="00844B40" w:rsidRDefault="002B6F5D" w:rsidP="002B6F5D">
      <w:pPr>
        <w:rPr>
          <w:sz w:val="22"/>
          <w:szCs w:val="22"/>
        </w:rPr>
      </w:pPr>
      <w:r w:rsidRPr="00844B40">
        <w:rPr>
          <w:rStyle w:val="hps"/>
          <w:sz w:val="22"/>
          <w:szCs w:val="22"/>
        </w:rPr>
        <w:t>Meldoniumo</w:t>
      </w:r>
      <w:r w:rsidRPr="00844B40">
        <w:rPr>
          <w:sz w:val="22"/>
          <w:szCs w:val="22"/>
        </w:rPr>
        <w:t xml:space="preserve"> </w:t>
      </w:r>
      <w:r w:rsidRPr="00844B40">
        <w:rPr>
          <w:rStyle w:val="hps"/>
          <w:sz w:val="22"/>
          <w:szCs w:val="22"/>
        </w:rPr>
        <w:t>yra</w:t>
      </w:r>
      <w:r w:rsidRPr="00844B40">
        <w:rPr>
          <w:sz w:val="22"/>
          <w:szCs w:val="22"/>
        </w:rPr>
        <w:t xml:space="preserve"> </w:t>
      </w:r>
      <w:r w:rsidRPr="00844B40">
        <w:rPr>
          <w:rStyle w:val="hps"/>
          <w:sz w:val="22"/>
          <w:szCs w:val="22"/>
        </w:rPr>
        <w:t>metabolizuojama daugiausia</w:t>
      </w:r>
      <w:r w:rsidRPr="00844B40">
        <w:rPr>
          <w:sz w:val="22"/>
          <w:szCs w:val="22"/>
        </w:rPr>
        <w:t xml:space="preserve"> </w:t>
      </w:r>
      <w:r w:rsidRPr="00844B40">
        <w:rPr>
          <w:rStyle w:val="hps"/>
          <w:sz w:val="22"/>
          <w:szCs w:val="22"/>
        </w:rPr>
        <w:t>kepenyse.</w:t>
      </w:r>
      <w:r w:rsidRPr="00844B40">
        <w:rPr>
          <w:sz w:val="22"/>
          <w:szCs w:val="22"/>
        </w:rPr>
        <w:t xml:space="preserve"> </w:t>
      </w:r>
      <w:r w:rsidRPr="00844B40">
        <w:rPr>
          <w:rStyle w:val="hps"/>
          <w:sz w:val="22"/>
          <w:szCs w:val="22"/>
        </w:rPr>
        <w:t>Susidaro du</w:t>
      </w:r>
      <w:r w:rsidRPr="00844B40">
        <w:rPr>
          <w:sz w:val="22"/>
          <w:szCs w:val="22"/>
        </w:rPr>
        <w:t xml:space="preserve"> </w:t>
      </w:r>
      <w:r w:rsidRPr="00844B40">
        <w:rPr>
          <w:rStyle w:val="hps"/>
          <w:sz w:val="22"/>
          <w:szCs w:val="22"/>
        </w:rPr>
        <w:t>pagrindiniai</w:t>
      </w:r>
      <w:r w:rsidRPr="00844B40">
        <w:rPr>
          <w:sz w:val="22"/>
          <w:szCs w:val="22"/>
        </w:rPr>
        <w:t xml:space="preserve"> </w:t>
      </w:r>
      <w:r w:rsidRPr="00844B40">
        <w:rPr>
          <w:rStyle w:val="hps"/>
          <w:sz w:val="22"/>
          <w:szCs w:val="22"/>
        </w:rPr>
        <w:t>metabolitai</w:t>
      </w:r>
      <w:r w:rsidRPr="00844B40">
        <w:rPr>
          <w:sz w:val="22"/>
          <w:szCs w:val="22"/>
        </w:rPr>
        <w:t xml:space="preserve">, </w:t>
      </w:r>
      <w:r w:rsidRPr="00844B40">
        <w:rPr>
          <w:rStyle w:val="hps"/>
          <w:sz w:val="22"/>
          <w:szCs w:val="22"/>
        </w:rPr>
        <w:t>jų</w:t>
      </w:r>
      <w:r w:rsidRPr="00844B40">
        <w:rPr>
          <w:sz w:val="22"/>
          <w:szCs w:val="22"/>
        </w:rPr>
        <w:t xml:space="preserve"> </w:t>
      </w:r>
      <w:r w:rsidRPr="00844B40">
        <w:rPr>
          <w:rStyle w:val="hps"/>
          <w:sz w:val="22"/>
          <w:szCs w:val="22"/>
        </w:rPr>
        <w:t>išskyrimas</w:t>
      </w:r>
      <w:r w:rsidRPr="00844B40">
        <w:rPr>
          <w:sz w:val="22"/>
          <w:szCs w:val="22"/>
        </w:rPr>
        <w:t xml:space="preserve"> </w:t>
      </w:r>
      <w:r w:rsidRPr="00844B40">
        <w:rPr>
          <w:rStyle w:val="hps"/>
          <w:sz w:val="22"/>
          <w:szCs w:val="22"/>
        </w:rPr>
        <w:t>vyksta</w:t>
      </w:r>
      <w:r w:rsidRPr="00844B40">
        <w:rPr>
          <w:sz w:val="22"/>
          <w:szCs w:val="22"/>
        </w:rPr>
        <w:t xml:space="preserve"> </w:t>
      </w:r>
      <w:r w:rsidRPr="00844B40">
        <w:rPr>
          <w:rStyle w:val="hps"/>
          <w:sz w:val="22"/>
          <w:szCs w:val="22"/>
        </w:rPr>
        <w:t>per</w:t>
      </w:r>
      <w:r w:rsidRPr="00844B40">
        <w:rPr>
          <w:sz w:val="22"/>
          <w:szCs w:val="22"/>
        </w:rPr>
        <w:t xml:space="preserve"> </w:t>
      </w:r>
      <w:r w:rsidRPr="00844B40">
        <w:rPr>
          <w:rStyle w:val="hps"/>
          <w:sz w:val="22"/>
          <w:szCs w:val="22"/>
        </w:rPr>
        <w:t>inkstus</w:t>
      </w:r>
      <w:r w:rsidRPr="00844B40">
        <w:rPr>
          <w:sz w:val="22"/>
          <w:szCs w:val="22"/>
        </w:rPr>
        <w:t xml:space="preserve">. </w:t>
      </w:r>
    </w:p>
    <w:p w14:paraId="5D296741" w14:textId="77777777" w:rsidR="002B6F5D" w:rsidRPr="00844B40" w:rsidRDefault="002B6F5D" w:rsidP="002B6F5D">
      <w:pPr>
        <w:pStyle w:val="PI-2EMEASMCA"/>
      </w:pPr>
    </w:p>
    <w:p w14:paraId="186B0FA4" w14:textId="77777777" w:rsidR="002B6F5D" w:rsidRPr="00844B40" w:rsidRDefault="002B6F5D" w:rsidP="002B6F5D">
      <w:pPr>
        <w:pStyle w:val="PI-2EMEASMCA"/>
      </w:pPr>
      <w:bookmarkStart w:id="38" w:name="_Toc129243114"/>
      <w:bookmarkStart w:id="39" w:name="_Toc129243239"/>
      <w:r w:rsidRPr="00844B40">
        <w:t>5.3</w:t>
      </w:r>
      <w:r w:rsidRPr="00844B40">
        <w:tab/>
        <w:t>Ikiklinikinių saugumo tyrimų duomenys</w:t>
      </w:r>
      <w:bookmarkEnd w:id="38"/>
      <w:bookmarkEnd w:id="39"/>
    </w:p>
    <w:p w14:paraId="5E43D70D" w14:textId="77777777" w:rsidR="002B6F5D" w:rsidRPr="00844B40" w:rsidRDefault="002B6F5D" w:rsidP="00530800">
      <w:pPr>
        <w:pStyle w:val="BTEMEASMCA"/>
        <w:rPr>
          <w:rFonts w:ascii="Times New Roman" w:hAnsi="Times New Roman" w:cs="Times New Roman"/>
        </w:rPr>
      </w:pPr>
    </w:p>
    <w:p w14:paraId="6B9DEAB5" w14:textId="77777777" w:rsidR="002B6F5D" w:rsidRPr="00844B40" w:rsidRDefault="002B6F5D" w:rsidP="00530800">
      <w:pPr>
        <w:pStyle w:val="BTEMEASMCA"/>
        <w:rPr>
          <w:rFonts w:ascii="Times New Roman" w:hAnsi="Times New Roman" w:cs="Times New Roman"/>
          <w:noProof/>
        </w:rPr>
      </w:pPr>
      <w:r w:rsidRPr="00844B40">
        <w:rPr>
          <w:rFonts w:ascii="Times New Roman" w:hAnsi="Times New Roman" w:cs="Times New Roman"/>
          <w:noProof/>
        </w:rPr>
        <w:t>Įprastų farmakologinio saugumo, kartotinių dozių toksiškumo, genotoksiškumo, galimo kancerogeniškumo, toksinio poveikio reprodukcijai ir vystymuisi ikiklinikinių tyrimų duomenys specifinio pavojaus žmogui nerodo.</w:t>
      </w:r>
    </w:p>
    <w:p w14:paraId="24420B8E"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Meldonis mažai toksiškas. Sugirdžius pelėms ir žiurkėms veikliosios medžiagos, LD</w:t>
      </w:r>
      <w:r w:rsidRPr="00844B40">
        <w:rPr>
          <w:rFonts w:ascii="Times New Roman" w:hAnsi="Times New Roman" w:cs="Times New Roman"/>
          <w:vertAlign w:val="subscript"/>
        </w:rPr>
        <w:t>50</w:t>
      </w:r>
      <w:r w:rsidRPr="00844B40">
        <w:rPr>
          <w:rFonts w:ascii="Times New Roman" w:hAnsi="Times New Roman" w:cs="Times New Roman"/>
        </w:rPr>
        <w:t xml:space="preserve"> buvo daugiau negu 18000 mg/kg. Žiurkėms ir šunims skiriant meldonio kartotinai 6 mėnesius, gyvūnų kūno masė, kraujo sudėtis, biocheminių kraujo ir šlapimo tyrimų duomenys nepalankiai nekito. Nuo didelių meldonio dozių šunims buvo kraujo išsiliejimų kepenyse ir inkstuose, bet šių organų funkcijos nepakito. Tiriant meldonio specifinį toksiškumą, teratogeninio ir embriotoksinio poveikio nepastebėta. Preparatas neturi mutageninių ir kancerogeninių savybių. Alergizuojančio poveikio bandomiems gyvūnams nenustatyta.</w:t>
      </w:r>
    </w:p>
    <w:p w14:paraId="14C20C59" w14:textId="77777777" w:rsidR="002B6F5D" w:rsidRPr="00844B40" w:rsidRDefault="002B6F5D" w:rsidP="00530800">
      <w:pPr>
        <w:pStyle w:val="BTEMEASMCA"/>
        <w:rPr>
          <w:rFonts w:ascii="Times New Roman" w:hAnsi="Times New Roman" w:cs="Times New Roman"/>
        </w:rPr>
      </w:pPr>
    </w:p>
    <w:p w14:paraId="736069ED" w14:textId="77777777" w:rsidR="002B6F5D" w:rsidRPr="00844B40" w:rsidRDefault="002B6F5D" w:rsidP="00530800">
      <w:pPr>
        <w:pStyle w:val="BTEMEASMCA"/>
        <w:rPr>
          <w:rFonts w:ascii="Times New Roman" w:hAnsi="Times New Roman" w:cs="Times New Roman"/>
        </w:rPr>
      </w:pPr>
    </w:p>
    <w:p w14:paraId="54CCA0C2" w14:textId="77777777" w:rsidR="002B6F5D" w:rsidRPr="00844B40" w:rsidRDefault="002B6F5D" w:rsidP="002B6F5D">
      <w:pPr>
        <w:pStyle w:val="PI-1EMEASMCA"/>
      </w:pPr>
      <w:bookmarkStart w:id="40" w:name="_Toc129243115"/>
      <w:bookmarkStart w:id="41" w:name="_Toc129243240"/>
      <w:r w:rsidRPr="00844B40">
        <w:t>6.</w:t>
      </w:r>
      <w:r w:rsidRPr="00844B40">
        <w:tab/>
        <w:t>FARMACINĖ INFORMACIJA</w:t>
      </w:r>
      <w:bookmarkEnd w:id="40"/>
      <w:bookmarkEnd w:id="41"/>
    </w:p>
    <w:p w14:paraId="49400F76" w14:textId="77777777" w:rsidR="002B6F5D" w:rsidRPr="00844B40" w:rsidRDefault="002B6F5D" w:rsidP="00530800">
      <w:pPr>
        <w:pStyle w:val="BTEMEASMCA"/>
        <w:rPr>
          <w:rFonts w:ascii="Times New Roman" w:hAnsi="Times New Roman" w:cs="Times New Roman"/>
        </w:rPr>
      </w:pPr>
    </w:p>
    <w:p w14:paraId="399E0BAB" w14:textId="77777777" w:rsidR="002B6F5D" w:rsidRPr="00844B40" w:rsidRDefault="002B6F5D" w:rsidP="002B6F5D">
      <w:pPr>
        <w:pStyle w:val="PI-2EMEASMCA"/>
      </w:pPr>
      <w:bookmarkStart w:id="42" w:name="_Toc129243116"/>
      <w:bookmarkStart w:id="43" w:name="_Toc129243241"/>
      <w:r w:rsidRPr="00844B40">
        <w:t>6.1</w:t>
      </w:r>
      <w:r w:rsidRPr="00844B40">
        <w:tab/>
        <w:t>Pagalbinių medžiagų sąrašas</w:t>
      </w:r>
      <w:bookmarkEnd w:id="42"/>
      <w:bookmarkEnd w:id="43"/>
    </w:p>
    <w:p w14:paraId="7F3264E0" w14:textId="77777777" w:rsidR="002B6F5D" w:rsidRPr="00844B40" w:rsidRDefault="002B6F5D" w:rsidP="00530800">
      <w:pPr>
        <w:pStyle w:val="BTEMEASMCA"/>
        <w:rPr>
          <w:rFonts w:ascii="Times New Roman" w:hAnsi="Times New Roman" w:cs="Times New Roman"/>
        </w:rPr>
      </w:pPr>
    </w:p>
    <w:p w14:paraId="4B54E9B3" w14:textId="77777777" w:rsidR="002B6F5D" w:rsidRPr="00844B40" w:rsidRDefault="002B6F5D" w:rsidP="002B6F5D">
      <w:pPr>
        <w:rPr>
          <w:i/>
          <w:sz w:val="22"/>
          <w:szCs w:val="22"/>
        </w:rPr>
      </w:pPr>
      <w:r w:rsidRPr="00844B40">
        <w:rPr>
          <w:i/>
          <w:sz w:val="22"/>
          <w:szCs w:val="22"/>
        </w:rPr>
        <w:t>Kapsulės užpildas:</w:t>
      </w:r>
    </w:p>
    <w:p w14:paraId="1396497A" w14:textId="77777777" w:rsidR="002B6F5D" w:rsidRPr="00844B40" w:rsidRDefault="002B6F5D" w:rsidP="002B6F5D">
      <w:pPr>
        <w:rPr>
          <w:sz w:val="22"/>
          <w:szCs w:val="22"/>
        </w:rPr>
      </w:pPr>
      <w:r w:rsidRPr="00844B40">
        <w:rPr>
          <w:sz w:val="22"/>
          <w:szCs w:val="22"/>
        </w:rPr>
        <w:t>Bulvių krakmolas</w:t>
      </w:r>
    </w:p>
    <w:p w14:paraId="078D91CF" w14:textId="77777777" w:rsidR="002B6F5D" w:rsidRPr="00844B40" w:rsidRDefault="002B6F5D" w:rsidP="002B6F5D">
      <w:pPr>
        <w:rPr>
          <w:sz w:val="22"/>
          <w:szCs w:val="22"/>
        </w:rPr>
      </w:pPr>
      <w:r w:rsidRPr="00844B40">
        <w:rPr>
          <w:sz w:val="22"/>
          <w:szCs w:val="22"/>
        </w:rPr>
        <w:t>Koloidinis bevandenis silicio dioksidas</w:t>
      </w:r>
    </w:p>
    <w:p w14:paraId="5D1F666C" w14:textId="77777777" w:rsidR="002B6F5D" w:rsidRPr="00844B40" w:rsidRDefault="002B6F5D" w:rsidP="002B6F5D">
      <w:pPr>
        <w:rPr>
          <w:sz w:val="22"/>
          <w:szCs w:val="22"/>
        </w:rPr>
      </w:pPr>
      <w:r w:rsidRPr="00844B40">
        <w:rPr>
          <w:sz w:val="22"/>
          <w:szCs w:val="22"/>
        </w:rPr>
        <w:t>Kalcio stearatas</w:t>
      </w:r>
    </w:p>
    <w:p w14:paraId="18A92E3B" w14:textId="77777777" w:rsidR="002B6F5D" w:rsidRPr="00844B40" w:rsidRDefault="002B6F5D" w:rsidP="002B6F5D">
      <w:pPr>
        <w:rPr>
          <w:sz w:val="22"/>
          <w:szCs w:val="22"/>
        </w:rPr>
      </w:pPr>
    </w:p>
    <w:p w14:paraId="2D5F3D9D" w14:textId="77777777" w:rsidR="002B6F5D" w:rsidRPr="00844B40" w:rsidRDefault="002B6F5D" w:rsidP="002B6F5D">
      <w:pPr>
        <w:rPr>
          <w:i/>
          <w:sz w:val="22"/>
          <w:szCs w:val="22"/>
        </w:rPr>
      </w:pPr>
      <w:r w:rsidRPr="00844B40">
        <w:rPr>
          <w:i/>
          <w:sz w:val="22"/>
          <w:szCs w:val="22"/>
        </w:rPr>
        <w:t>Kapsulės korpusas:</w:t>
      </w:r>
    </w:p>
    <w:p w14:paraId="39CB8202" w14:textId="77777777" w:rsidR="002B6F5D" w:rsidRPr="00844B40" w:rsidRDefault="002B6F5D" w:rsidP="002B6F5D">
      <w:pPr>
        <w:rPr>
          <w:sz w:val="22"/>
          <w:szCs w:val="22"/>
        </w:rPr>
      </w:pPr>
      <w:r w:rsidRPr="00844B40">
        <w:rPr>
          <w:sz w:val="22"/>
          <w:szCs w:val="22"/>
        </w:rPr>
        <w:t>Želatina</w:t>
      </w:r>
    </w:p>
    <w:p w14:paraId="4F4755A0" w14:textId="77777777" w:rsidR="002B6F5D" w:rsidRPr="00844B40" w:rsidRDefault="002B6F5D" w:rsidP="002B6F5D">
      <w:pPr>
        <w:rPr>
          <w:sz w:val="22"/>
          <w:szCs w:val="22"/>
        </w:rPr>
      </w:pPr>
      <w:r w:rsidRPr="00844B40">
        <w:rPr>
          <w:sz w:val="22"/>
          <w:szCs w:val="22"/>
        </w:rPr>
        <w:t>Titano dioksidas (E171)</w:t>
      </w:r>
    </w:p>
    <w:p w14:paraId="7EACBF3A" w14:textId="77777777" w:rsidR="002B6F5D" w:rsidRPr="00844B40" w:rsidRDefault="002B6F5D" w:rsidP="00530800">
      <w:pPr>
        <w:pStyle w:val="BTEMEASMCA"/>
        <w:rPr>
          <w:rFonts w:ascii="Times New Roman" w:hAnsi="Times New Roman" w:cs="Times New Roman"/>
        </w:rPr>
      </w:pPr>
    </w:p>
    <w:p w14:paraId="443107AF" w14:textId="77777777" w:rsidR="002B6F5D" w:rsidRPr="00844B40" w:rsidRDefault="002B6F5D" w:rsidP="002B6F5D">
      <w:pPr>
        <w:pStyle w:val="PI-2EMEASMCA"/>
      </w:pPr>
      <w:bookmarkStart w:id="44" w:name="_Toc129243117"/>
      <w:bookmarkStart w:id="45" w:name="_Toc129243242"/>
      <w:r w:rsidRPr="00844B40">
        <w:lastRenderedPageBreak/>
        <w:t>6.2</w:t>
      </w:r>
      <w:r w:rsidRPr="00844B40">
        <w:tab/>
        <w:t>Nesuderinamumas</w:t>
      </w:r>
      <w:bookmarkEnd w:id="44"/>
      <w:bookmarkEnd w:id="45"/>
    </w:p>
    <w:p w14:paraId="2800A8E8" w14:textId="77777777" w:rsidR="002B6F5D" w:rsidRPr="00844B40" w:rsidRDefault="002B6F5D" w:rsidP="00530800">
      <w:pPr>
        <w:pStyle w:val="BTEMEASMCA"/>
        <w:rPr>
          <w:rFonts w:ascii="Times New Roman" w:hAnsi="Times New Roman" w:cs="Times New Roman"/>
        </w:rPr>
      </w:pPr>
    </w:p>
    <w:p w14:paraId="3C5C8813"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Duomenys nebūtini</w:t>
      </w:r>
    </w:p>
    <w:p w14:paraId="44DD18CB" w14:textId="77777777" w:rsidR="002B6F5D" w:rsidRPr="00844B40" w:rsidRDefault="002B6F5D" w:rsidP="00530800">
      <w:pPr>
        <w:pStyle w:val="BTEMEASMCA"/>
        <w:rPr>
          <w:rFonts w:ascii="Times New Roman" w:hAnsi="Times New Roman" w:cs="Times New Roman"/>
        </w:rPr>
      </w:pPr>
    </w:p>
    <w:p w14:paraId="710D000E" w14:textId="77777777" w:rsidR="002B6F5D" w:rsidRPr="00844B40" w:rsidRDefault="002B6F5D" w:rsidP="002B6F5D">
      <w:pPr>
        <w:pStyle w:val="PI-2EMEASMCA"/>
      </w:pPr>
      <w:bookmarkStart w:id="46" w:name="_Toc129243118"/>
      <w:bookmarkStart w:id="47" w:name="_Toc129243243"/>
      <w:r w:rsidRPr="00844B40">
        <w:t>6.3</w:t>
      </w:r>
      <w:r w:rsidRPr="00844B40">
        <w:tab/>
        <w:t>Tinkamumo laikas</w:t>
      </w:r>
      <w:bookmarkEnd w:id="46"/>
      <w:bookmarkEnd w:id="47"/>
    </w:p>
    <w:p w14:paraId="1AC810E6" w14:textId="77777777" w:rsidR="002B6F5D" w:rsidRPr="00844B40" w:rsidRDefault="002B6F5D" w:rsidP="00530800">
      <w:pPr>
        <w:pStyle w:val="BTEMEASMCA"/>
        <w:rPr>
          <w:rFonts w:ascii="Times New Roman" w:hAnsi="Times New Roman" w:cs="Times New Roman"/>
        </w:rPr>
      </w:pPr>
    </w:p>
    <w:p w14:paraId="083D0C1E"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3 metai</w:t>
      </w:r>
    </w:p>
    <w:p w14:paraId="29069618" w14:textId="77777777" w:rsidR="002B6F5D" w:rsidRPr="00844B40" w:rsidRDefault="002B6F5D" w:rsidP="00530800">
      <w:pPr>
        <w:pStyle w:val="BTEMEASMCA"/>
        <w:rPr>
          <w:rFonts w:ascii="Times New Roman" w:hAnsi="Times New Roman" w:cs="Times New Roman"/>
        </w:rPr>
      </w:pPr>
    </w:p>
    <w:p w14:paraId="7CB8DD39" w14:textId="77777777" w:rsidR="002B6F5D" w:rsidRPr="00844B40" w:rsidRDefault="002B6F5D" w:rsidP="002B6F5D">
      <w:pPr>
        <w:pStyle w:val="PI-2EMEASMCA"/>
      </w:pPr>
      <w:bookmarkStart w:id="48" w:name="_Toc129243119"/>
      <w:bookmarkStart w:id="49" w:name="_Toc129243244"/>
      <w:r w:rsidRPr="00844B40">
        <w:t>6.4</w:t>
      </w:r>
      <w:r w:rsidRPr="00844B40">
        <w:tab/>
        <w:t>Specialios laikymo sąlygos</w:t>
      </w:r>
      <w:bookmarkEnd w:id="48"/>
      <w:bookmarkEnd w:id="49"/>
    </w:p>
    <w:p w14:paraId="5B0BD0FC" w14:textId="77777777" w:rsidR="002B6F5D" w:rsidRPr="00844B40" w:rsidRDefault="002B6F5D" w:rsidP="00530800">
      <w:pPr>
        <w:pStyle w:val="BTEMEASMCA"/>
        <w:rPr>
          <w:rFonts w:ascii="Times New Roman" w:hAnsi="Times New Roman" w:cs="Times New Roman"/>
        </w:rPr>
      </w:pPr>
    </w:p>
    <w:p w14:paraId="6F5D485C" w14:textId="34382E11" w:rsidR="002B6F5D" w:rsidRPr="00844B40" w:rsidRDefault="002B6F5D" w:rsidP="002B6F5D">
      <w:pPr>
        <w:pStyle w:val="Pagrindinistekstas"/>
        <w:spacing w:after="0"/>
        <w:rPr>
          <w:szCs w:val="22"/>
        </w:rPr>
      </w:pPr>
      <w:r w:rsidRPr="00844B40">
        <w:rPr>
          <w:szCs w:val="22"/>
        </w:rPr>
        <w:t>Laikyti ne aukštesnėje kaip 25 </w:t>
      </w:r>
      <w:r w:rsidR="001A451D" w:rsidRPr="00844B40">
        <w:rPr>
          <w:szCs w:val="22"/>
        </w:rPr>
        <w:t>°</w:t>
      </w:r>
      <w:r w:rsidRPr="00844B40">
        <w:rPr>
          <w:szCs w:val="22"/>
        </w:rPr>
        <w:t>C temperatūroje.</w:t>
      </w:r>
    </w:p>
    <w:p w14:paraId="68ADD214" w14:textId="77777777" w:rsidR="002B6F5D" w:rsidRPr="00844B40" w:rsidRDefault="002B6F5D" w:rsidP="002B6F5D">
      <w:pPr>
        <w:pStyle w:val="Pagrindinistekstas"/>
        <w:spacing w:after="0"/>
        <w:rPr>
          <w:szCs w:val="22"/>
        </w:rPr>
      </w:pPr>
      <w:r w:rsidRPr="00844B40">
        <w:rPr>
          <w:szCs w:val="22"/>
        </w:rPr>
        <w:t>Laikyti gamintojo pakuotėje, kad preparatas būtų apsaugotas nuo drėgmės.</w:t>
      </w:r>
    </w:p>
    <w:p w14:paraId="6F612F64" w14:textId="77777777" w:rsidR="002B6F5D" w:rsidRPr="00844B40" w:rsidRDefault="002B6F5D" w:rsidP="00530800">
      <w:pPr>
        <w:pStyle w:val="BTEMEASMCA"/>
        <w:rPr>
          <w:rFonts w:ascii="Times New Roman" w:hAnsi="Times New Roman" w:cs="Times New Roman"/>
        </w:rPr>
      </w:pPr>
    </w:p>
    <w:p w14:paraId="7E63FF44" w14:textId="76018810" w:rsidR="002B6F5D" w:rsidRPr="00844B40" w:rsidRDefault="002B6F5D" w:rsidP="002B6F5D">
      <w:pPr>
        <w:pStyle w:val="PI-2EMEASMCA"/>
      </w:pPr>
      <w:bookmarkStart w:id="50" w:name="_Toc129243120"/>
      <w:bookmarkStart w:id="51" w:name="_Toc129243245"/>
      <w:r w:rsidRPr="00844B40">
        <w:t>6.5</w:t>
      </w:r>
      <w:r w:rsidRPr="00844B40">
        <w:tab/>
      </w:r>
      <w:bookmarkEnd w:id="50"/>
      <w:bookmarkEnd w:id="51"/>
      <w:r w:rsidR="001A451D" w:rsidRPr="00844B40">
        <w:t>Talpyklės pobūdis ir jos turinys</w:t>
      </w:r>
    </w:p>
    <w:p w14:paraId="5D44E24A" w14:textId="77777777" w:rsidR="002B6F5D" w:rsidRPr="00844B40" w:rsidRDefault="002B6F5D" w:rsidP="00530800">
      <w:pPr>
        <w:pStyle w:val="BTEMEASMCA"/>
        <w:rPr>
          <w:rFonts w:ascii="Times New Roman" w:hAnsi="Times New Roman" w:cs="Times New Roman"/>
        </w:rPr>
      </w:pPr>
    </w:p>
    <w:p w14:paraId="36AA2433"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 xml:space="preserve">10 kapsulių supakuotos permatomos PVC/Aclar/PVC/aliuminio lizdinėse plokštelėse. </w:t>
      </w:r>
    </w:p>
    <w:p w14:paraId="383B80E9"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Kartono dėžutėje yra 20, 40 arba 60 kietųjų kapsulių ir pakuotės lapelis.</w:t>
      </w:r>
    </w:p>
    <w:p w14:paraId="5DCD2FF4" w14:textId="77777777" w:rsidR="002B6F5D" w:rsidRPr="00844B40" w:rsidRDefault="002B6F5D" w:rsidP="00530800">
      <w:pPr>
        <w:pStyle w:val="BTEMEASMCA"/>
        <w:rPr>
          <w:rFonts w:ascii="Times New Roman" w:hAnsi="Times New Roman" w:cs="Times New Roman"/>
        </w:rPr>
      </w:pPr>
    </w:p>
    <w:p w14:paraId="23B57E28"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Gali būti tiekiamos ne visų dydžių pakuotės.</w:t>
      </w:r>
    </w:p>
    <w:p w14:paraId="04B58832" w14:textId="77777777" w:rsidR="002B6F5D" w:rsidRPr="00844B40" w:rsidRDefault="002B6F5D" w:rsidP="00530800">
      <w:pPr>
        <w:pStyle w:val="BTEMEASMCA"/>
        <w:rPr>
          <w:rFonts w:ascii="Times New Roman" w:hAnsi="Times New Roman" w:cs="Times New Roman"/>
        </w:rPr>
      </w:pPr>
    </w:p>
    <w:p w14:paraId="43369A77" w14:textId="77777777" w:rsidR="002B6F5D" w:rsidRPr="00844B40" w:rsidRDefault="002B6F5D" w:rsidP="002B6F5D">
      <w:pPr>
        <w:pStyle w:val="PI-2EMEASMCA"/>
      </w:pPr>
      <w:bookmarkStart w:id="52" w:name="_Toc129243121"/>
      <w:bookmarkStart w:id="53" w:name="_Toc129243246"/>
      <w:r w:rsidRPr="00844B40">
        <w:t>6.6</w:t>
      </w:r>
      <w:r w:rsidRPr="00844B40">
        <w:tab/>
        <w:t>Specialūs reikalavimai atliekoms tvarkyti</w:t>
      </w:r>
      <w:bookmarkEnd w:id="52"/>
      <w:bookmarkEnd w:id="53"/>
    </w:p>
    <w:p w14:paraId="20D098D4" w14:textId="77777777" w:rsidR="002B6F5D" w:rsidRPr="00844B40" w:rsidRDefault="002B6F5D" w:rsidP="00530800">
      <w:pPr>
        <w:pStyle w:val="BTEMEASMCA"/>
        <w:rPr>
          <w:rFonts w:ascii="Times New Roman" w:hAnsi="Times New Roman" w:cs="Times New Roman"/>
        </w:rPr>
      </w:pPr>
    </w:p>
    <w:p w14:paraId="7D83CF6F"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Specialių reikalavimų nėra.</w:t>
      </w:r>
    </w:p>
    <w:p w14:paraId="44B9CE09"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Nesuvartotą preparatą ar atliekas reikia tvarkyti laikantis vietinių reikalavimų.</w:t>
      </w:r>
    </w:p>
    <w:p w14:paraId="2721FAB9" w14:textId="77777777" w:rsidR="002B6F5D" w:rsidRPr="00844B40" w:rsidRDefault="002B6F5D" w:rsidP="00530800">
      <w:pPr>
        <w:pStyle w:val="BTEMEASMCA"/>
        <w:rPr>
          <w:rFonts w:ascii="Times New Roman" w:hAnsi="Times New Roman" w:cs="Times New Roman"/>
        </w:rPr>
      </w:pPr>
    </w:p>
    <w:p w14:paraId="5D9C61AC" w14:textId="77777777" w:rsidR="002B6F5D" w:rsidRPr="00844B40" w:rsidRDefault="002B6F5D" w:rsidP="00530800">
      <w:pPr>
        <w:pStyle w:val="BTEMEASMCA"/>
        <w:rPr>
          <w:rFonts w:ascii="Times New Roman" w:hAnsi="Times New Roman" w:cs="Times New Roman"/>
        </w:rPr>
      </w:pPr>
    </w:p>
    <w:p w14:paraId="535BF4DA" w14:textId="77777777" w:rsidR="002B6F5D" w:rsidRPr="00844B40" w:rsidRDefault="002B6F5D" w:rsidP="002B6F5D">
      <w:pPr>
        <w:pStyle w:val="PI-1EMEASMCA"/>
      </w:pPr>
      <w:bookmarkStart w:id="54" w:name="_Toc129243122"/>
      <w:bookmarkStart w:id="55" w:name="_Toc129243247"/>
      <w:r w:rsidRPr="00844B40">
        <w:t>7.</w:t>
      </w:r>
      <w:r w:rsidRPr="00844B40">
        <w:tab/>
      </w:r>
      <w:bookmarkEnd w:id="54"/>
      <w:bookmarkEnd w:id="55"/>
      <w:r w:rsidRPr="00844B40">
        <w:t>REGISTRUOTOJAS</w:t>
      </w:r>
    </w:p>
    <w:p w14:paraId="09CD2238" w14:textId="77777777" w:rsidR="002B6F5D" w:rsidRPr="00844B40" w:rsidRDefault="002B6F5D" w:rsidP="00530800">
      <w:pPr>
        <w:pStyle w:val="BTEMEASMCA"/>
        <w:rPr>
          <w:rFonts w:ascii="Times New Roman" w:hAnsi="Times New Roman" w:cs="Times New Roman"/>
        </w:rPr>
      </w:pPr>
    </w:p>
    <w:p w14:paraId="4475E275" w14:textId="77777777" w:rsidR="007A18CC" w:rsidRPr="00844B40" w:rsidRDefault="007A18CC" w:rsidP="007A18CC">
      <w:pPr>
        <w:pStyle w:val="Pagrindinistekstas"/>
        <w:spacing w:after="0"/>
        <w:rPr>
          <w:szCs w:val="22"/>
        </w:rPr>
      </w:pPr>
      <w:r w:rsidRPr="00844B40">
        <w:rPr>
          <w:szCs w:val="22"/>
        </w:rPr>
        <w:t>Olpha AS,</w:t>
      </w:r>
      <w:r w:rsidRPr="00844B40">
        <w:rPr>
          <w:szCs w:val="22"/>
        </w:rPr>
        <w:br/>
        <w:t xml:space="preserve">Rupnicu iela 5, </w:t>
      </w:r>
      <w:r w:rsidRPr="00844B40">
        <w:rPr>
          <w:szCs w:val="22"/>
        </w:rPr>
        <w:br/>
        <w:t xml:space="preserve">Olaine, Olaines novads, LV-2114, </w:t>
      </w:r>
    </w:p>
    <w:p w14:paraId="797D8688" w14:textId="77777777" w:rsidR="007A18CC" w:rsidRPr="00844B40" w:rsidRDefault="007A18CC" w:rsidP="007A18CC">
      <w:pPr>
        <w:pStyle w:val="Pagrindinistekstas"/>
        <w:spacing w:after="0"/>
        <w:rPr>
          <w:szCs w:val="22"/>
        </w:rPr>
      </w:pPr>
      <w:r w:rsidRPr="00844B40">
        <w:rPr>
          <w:szCs w:val="22"/>
        </w:rPr>
        <w:t>Latvija</w:t>
      </w:r>
    </w:p>
    <w:p w14:paraId="0F800C12" w14:textId="77777777" w:rsidR="002B6F5D" w:rsidRPr="00844B40" w:rsidRDefault="002B6F5D" w:rsidP="00530800">
      <w:pPr>
        <w:pStyle w:val="BTEMEASMCA"/>
        <w:rPr>
          <w:rFonts w:ascii="Times New Roman" w:hAnsi="Times New Roman" w:cs="Times New Roman"/>
        </w:rPr>
      </w:pPr>
    </w:p>
    <w:p w14:paraId="3E5BDA24" w14:textId="77777777" w:rsidR="002B6F5D" w:rsidRPr="00844B40" w:rsidRDefault="002B6F5D" w:rsidP="00530800">
      <w:pPr>
        <w:pStyle w:val="BTEMEASMCA"/>
        <w:rPr>
          <w:rFonts w:ascii="Times New Roman" w:hAnsi="Times New Roman" w:cs="Times New Roman"/>
        </w:rPr>
      </w:pPr>
    </w:p>
    <w:p w14:paraId="64CC7B7B" w14:textId="77777777" w:rsidR="002B6F5D" w:rsidRPr="00844B40" w:rsidRDefault="002B6F5D" w:rsidP="002B6F5D">
      <w:pPr>
        <w:pStyle w:val="PI-1EMEASMCA"/>
      </w:pPr>
      <w:bookmarkStart w:id="56" w:name="_Toc129243123"/>
      <w:bookmarkStart w:id="57" w:name="_Toc129243248"/>
      <w:r w:rsidRPr="00844B40">
        <w:t>8.</w:t>
      </w:r>
      <w:r w:rsidRPr="00844B40">
        <w:tab/>
        <w:t>REGISTRACIJOS PAŽYMĖJIMO NUMERIS</w:t>
      </w:r>
      <w:bookmarkEnd w:id="56"/>
      <w:bookmarkEnd w:id="57"/>
      <w:r w:rsidRPr="00844B40">
        <w:t xml:space="preserve"> (-IAI)</w:t>
      </w:r>
    </w:p>
    <w:p w14:paraId="13AA06D0" w14:textId="77777777" w:rsidR="002B6F5D" w:rsidRPr="00844B40" w:rsidRDefault="002B6F5D" w:rsidP="00530800">
      <w:pPr>
        <w:pStyle w:val="BTEMEASMCA"/>
        <w:rPr>
          <w:rFonts w:ascii="Times New Roman" w:hAnsi="Times New Roman" w:cs="Times New Roman"/>
        </w:rPr>
      </w:pPr>
    </w:p>
    <w:p w14:paraId="7CD406F7"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N20 – LT/1/11/2509/001</w:t>
      </w:r>
    </w:p>
    <w:p w14:paraId="6D1C34C7"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N40 – LT/1/11/2509/002</w:t>
      </w:r>
    </w:p>
    <w:p w14:paraId="6E21AAA7"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N60 – LT/1/11/2509/003</w:t>
      </w:r>
    </w:p>
    <w:p w14:paraId="1C9CCC52" w14:textId="77777777" w:rsidR="002B6F5D" w:rsidRPr="00844B40" w:rsidRDefault="002B6F5D" w:rsidP="00530800">
      <w:pPr>
        <w:pStyle w:val="BTEMEASMCA"/>
        <w:rPr>
          <w:rFonts w:ascii="Times New Roman" w:hAnsi="Times New Roman" w:cs="Times New Roman"/>
        </w:rPr>
      </w:pPr>
    </w:p>
    <w:p w14:paraId="46571ECF" w14:textId="77777777" w:rsidR="002B6F5D" w:rsidRPr="00844B40" w:rsidRDefault="002B6F5D" w:rsidP="00530800">
      <w:pPr>
        <w:pStyle w:val="BTEMEASMCA"/>
        <w:rPr>
          <w:rFonts w:ascii="Times New Roman" w:hAnsi="Times New Roman" w:cs="Times New Roman"/>
        </w:rPr>
      </w:pPr>
    </w:p>
    <w:p w14:paraId="1745CDCF" w14:textId="77777777" w:rsidR="002B6F5D" w:rsidRPr="00844B40" w:rsidRDefault="002B6F5D" w:rsidP="002B6F5D">
      <w:pPr>
        <w:pStyle w:val="PI-1EMEASMCA"/>
      </w:pPr>
      <w:bookmarkStart w:id="58" w:name="_Toc129243124"/>
      <w:bookmarkStart w:id="59" w:name="_Toc129243249"/>
      <w:r w:rsidRPr="00844B40">
        <w:t>9.</w:t>
      </w:r>
      <w:r w:rsidRPr="00844B40">
        <w:tab/>
        <w:t>REGISTRAVIMO / PERREGISTRAVIMO DATA</w:t>
      </w:r>
      <w:bookmarkEnd w:id="58"/>
      <w:bookmarkEnd w:id="59"/>
    </w:p>
    <w:p w14:paraId="6BF5332C" w14:textId="77777777" w:rsidR="002B6F5D" w:rsidRPr="00844B40" w:rsidRDefault="002B6F5D" w:rsidP="00530800">
      <w:pPr>
        <w:pStyle w:val="BTEMEASMCA"/>
        <w:rPr>
          <w:rFonts w:ascii="Times New Roman" w:hAnsi="Times New Roman" w:cs="Times New Roman"/>
        </w:rPr>
      </w:pPr>
    </w:p>
    <w:p w14:paraId="38B908EF" w14:textId="2E7960F4"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Registravimo data 2011 m. birželio 15 d.</w:t>
      </w:r>
    </w:p>
    <w:p w14:paraId="2D988CAC"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Paskutinio perregistravimo data 2016 m. kovo 25 d.</w:t>
      </w:r>
    </w:p>
    <w:p w14:paraId="50595FC6" w14:textId="77777777" w:rsidR="002B6F5D" w:rsidRPr="00844B40" w:rsidRDefault="002B6F5D" w:rsidP="00530800">
      <w:pPr>
        <w:pStyle w:val="BTEMEASMCA"/>
        <w:rPr>
          <w:rFonts w:ascii="Times New Roman" w:hAnsi="Times New Roman" w:cs="Times New Roman"/>
        </w:rPr>
      </w:pPr>
    </w:p>
    <w:p w14:paraId="0FBC1F1A" w14:textId="77777777" w:rsidR="002B6F5D" w:rsidRPr="00844B40" w:rsidRDefault="002B6F5D" w:rsidP="00530800">
      <w:pPr>
        <w:pStyle w:val="BTEMEASMCA"/>
        <w:rPr>
          <w:rFonts w:ascii="Times New Roman" w:hAnsi="Times New Roman" w:cs="Times New Roman"/>
        </w:rPr>
      </w:pPr>
    </w:p>
    <w:p w14:paraId="3F01D8B3" w14:textId="77777777" w:rsidR="002B6F5D" w:rsidRPr="00844B40" w:rsidRDefault="002B6F5D" w:rsidP="002B6F5D">
      <w:pPr>
        <w:pStyle w:val="PI-1EMEASMCA"/>
      </w:pPr>
      <w:bookmarkStart w:id="60" w:name="_Toc129243125"/>
      <w:bookmarkStart w:id="61" w:name="_Toc129243250"/>
      <w:r w:rsidRPr="00844B40">
        <w:t>10.</w:t>
      </w:r>
      <w:r w:rsidRPr="00844B40">
        <w:tab/>
        <w:t>TEKSTO PERŽIŪROS DATA</w:t>
      </w:r>
      <w:bookmarkEnd w:id="60"/>
      <w:bookmarkEnd w:id="61"/>
    </w:p>
    <w:p w14:paraId="44E323F8" w14:textId="77777777" w:rsidR="002B6F5D" w:rsidRDefault="002B6F5D" w:rsidP="00530800">
      <w:pPr>
        <w:pStyle w:val="BTEMEASMCA"/>
        <w:rPr>
          <w:rFonts w:ascii="Times New Roman" w:hAnsi="Times New Roman" w:cs="Times New Roman"/>
        </w:rPr>
      </w:pPr>
    </w:p>
    <w:p w14:paraId="0ECD3C7F" w14:textId="27E1EDA7" w:rsidR="00D75F3A" w:rsidRPr="00844B40" w:rsidRDefault="00D75F3A" w:rsidP="00530800">
      <w:pPr>
        <w:pStyle w:val="BTEMEASMCA"/>
        <w:rPr>
          <w:rFonts w:ascii="Times New Roman" w:hAnsi="Times New Roman" w:cs="Times New Roman"/>
        </w:rPr>
      </w:pPr>
      <w:r>
        <w:rPr>
          <w:rFonts w:ascii="Times New Roman" w:hAnsi="Times New Roman" w:cs="Times New Roman"/>
        </w:rPr>
        <w:t>2025 m. sausio 27 d.</w:t>
      </w:r>
    </w:p>
    <w:p w14:paraId="46D0A181" w14:textId="77777777" w:rsidR="002B6F5D" w:rsidRPr="00844B40" w:rsidRDefault="002B6F5D" w:rsidP="00530800">
      <w:pPr>
        <w:pStyle w:val="BTEMEASMCA"/>
        <w:rPr>
          <w:rFonts w:ascii="Times New Roman" w:hAnsi="Times New Roman" w:cs="Times New Roman"/>
        </w:rPr>
      </w:pPr>
    </w:p>
    <w:p w14:paraId="7AD0FBA6" w14:textId="0B9B1FA6" w:rsidR="002B6F5D" w:rsidRPr="00844B40" w:rsidRDefault="002B6F5D" w:rsidP="007A18CC">
      <w:pPr>
        <w:pStyle w:val="Paprastasistekstas"/>
        <w:tabs>
          <w:tab w:val="left" w:pos="5954"/>
          <w:tab w:val="left" w:pos="6237"/>
          <w:tab w:val="left" w:pos="6663"/>
          <w:tab w:val="left" w:pos="6946"/>
        </w:tabs>
        <w:rPr>
          <w:rFonts w:ascii="Times New Roman" w:hAnsi="Times New Roman"/>
          <w:sz w:val="22"/>
          <w:szCs w:val="22"/>
          <w:lang w:val="lt-LT"/>
        </w:rPr>
      </w:pPr>
      <w:r w:rsidRPr="00844B4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007A18CC" w:rsidRPr="00844B40">
        <w:rPr>
          <w:rFonts w:ascii="Times New Roman" w:hAnsi="Times New Roman"/>
          <w:i/>
          <w:noProof/>
          <w:sz w:val="22"/>
          <w:szCs w:val="22"/>
          <w:lang w:val="lt-LT"/>
        </w:rPr>
        <w:t xml:space="preserve"> </w:t>
      </w:r>
      <w:bookmarkStart w:id="62" w:name="_Hlk183004725"/>
      <w:r w:rsidR="0029661D" w:rsidRPr="00844B40">
        <w:rPr>
          <w:rFonts w:ascii="Times New Roman" w:hAnsi="Times New Roman"/>
          <w:sz w:val="22"/>
          <w:szCs w:val="22"/>
        </w:rPr>
        <w:fldChar w:fldCharType="begin"/>
      </w:r>
      <w:r w:rsidR="0029661D" w:rsidRPr="00844B40">
        <w:rPr>
          <w:rFonts w:ascii="Times New Roman" w:hAnsi="Times New Roman"/>
          <w:sz w:val="22"/>
          <w:szCs w:val="22"/>
          <w:lang w:val="lt-LT"/>
        </w:rPr>
        <w:instrText>HYPERLINK "https://vvkt.lrv.lt/lt/"</w:instrText>
      </w:r>
      <w:r w:rsidR="0029661D" w:rsidRPr="00844B40">
        <w:rPr>
          <w:rFonts w:ascii="Times New Roman" w:hAnsi="Times New Roman"/>
          <w:sz w:val="22"/>
          <w:szCs w:val="22"/>
        </w:rPr>
        <w:fldChar w:fldCharType="separate"/>
      </w:r>
      <w:r w:rsidR="0029661D" w:rsidRPr="00844B40">
        <w:rPr>
          <w:rStyle w:val="Hipersaitas"/>
          <w:rFonts w:ascii="Times New Roman" w:hAnsi="Times New Roman"/>
          <w:sz w:val="22"/>
          <w:szCs w:val="22"/>
          <w:lang w:val="lt-LT"/>
        </w:rPr>
        <w:t>https://vvkt.lrv.lt/lt/</w:t>
      </w:r>
      <w:bookmarkEnd w:id="62"/>
      <w:r w:rsidR="0029661D" w:rsidRPr="00844B40">
        <w:rPr>
          <w:rFonts w:ascii="Times New Roman" w:hAnsi="Times New Roman"/>
          <w:sz w:val="22"/>
          <w:szCs w:val="22"/>
        </w:rPr>
        <w:fldChar w:fldCharType="end"/>
      </w:r>
      <w:r w:rsidR="0098012A" w:rsidRPr="00844B40">
        <w:rPr>
          <w:rFonts w:ascii="Times New Roman" w:hAnsi="Times New Roman"/>
          <w:sz w:val="22"/>
          <w:szCs w:val="22"/>
        </w:rPr>
        <w:t>.</w:t>
      </w:r>
    </w:p>
    <w:p w14:paraId="3E530012"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br w:type="page"/>
      </w:r>
    </w:p>
    <w:p w14:paraId="11369A9E" w14:textId="77777777" w:rsidR="002B6F5D" w:rsidRPr="00844B40" w:rsidRDefault="002B6F5D" w:rsidP="00530800">
      <w:pPr>
        <w:pStyle w:val="BTEMEASMCA"/>
        <w:rPr>
          <w:rFonts w:ascii="Times New Roman" w:hAnsi="Times New Roman" w:cs="Times New Roman"/>
        </w:rPr>
      </w:pPr>
    </w:p>
    <w:p w14:paraId="76D65E56" w14:textId="77777777" w:rsidR="002B6F5D" w:rsidRPr="00844B40" w:rsidRDefault="002B6F5D" w:rsidP="00530800">
      <w:pPr>
        <w:pStyle w:val="BTEMEASMCA"/>
        <w:rPr>
          <w:rFonts w:ascii="Times New Roman" w:hAnsi="Times New Roman" w:cs="Times New Roman"/>
        </w:rPr>
      </w:pPr>
    </w:p>
    <w:p w14:paraId="18EDF943" w14:textId="77777777" w:rsidR="002B6F5D" w:rsidRPr="00844B40" w:rsidRDefault="002B6F5D" w:rsidP="00530800">
      <w:pPr>
        <w:pStyle w:val="BTEMEASMCA"/>
        <w:rPr>
          <w:rFonts w:ascii="Times New Roman" w:hAnsi="Times New Roman" w:cs="Times New Roman"/>
        </w:rPr>
      </w:pPr>
    </w:p>
    <w:p w14:paraId="7C804818" w14:textId="77777777" w:rsidR="002B6F5D" w:rsidRPr="00844B40" w:rsidRDefault="002B6F5D" w:rsidP="00530800">
      <w:pPr>
        <w:pStyle w:val="BTEMEASMCA"/>
        <w:rPr>
          <w:rFonts w:ascii="Times New Roman" w:hAnsi="Times New Roman" w:cs="Times New Roman"/>
        </w:rPr>
      </w:pPr>
    </w:p>
    <w:p w14:paraId="605AA8DE" w14:textId="77777777" w:rsidR="002B6F5D" w:rsidRPr="00844B40" w:rsidRDefault="002B6F5D" w:rsidP="00530800">
      <w:pPr>
        <w:pStyle w:val="BTEMEASMCA"/>
        <w:rPr>
          <w:rFonts w:ascii="Times New Roman" w:hAnsi="Times New Roman" w:cs="Times New Roman"/>
        </w:rPr>
      </w:pPr>
    </w:p>
    <w:p w14:paraId="110D3913" w14:textId="77777777" w:rsidR="002B6F5D" w:rsidRPr="00844B40" w:rsidRDefault="002B6F5D" w:rsidP="00530800">
      <w:pPr>
        <w:pStyle w:val="BTEMEASMCA"/>
        <w:rPr>
          <w:rFonts w:ascii="Times New Roman" w:hAnsi="Times New Roman" w:cs="Times New Roman"/>
        </w:rPr>
      </w:pPr>
    </w:p>
    <w:p w14:paraId="43533B02" w14:textId="77777777" w:rsidR="002B6F5D" w:rsidRPr="00844B40" w:rsidRDefault="002B6F5D" w:rsidP="00530800">
      <w:pPr>
        <w:pStyle w:val="BTEMEASMCA"/>
        <w:rPr>
          <w:rFonts w:ascii="Times New Roman" w:hAnsi="Times New Roman" w:cs="Times New Roman"/>
        </w:rPr>
      </w:pPr>
    </w:p>
    <w:p w14:paraId="6B0BA2E7" w14:textId="77777777" w:rsidR="002B6F5D" w:rsidRPr="00844B40" w:rsidRDefault="002B6F5D" w:rsidP="00530800">
      <w:pPr>
        <w:pStyle w:val="BTEMEASMCA"/>
        <w:rPr>
          <w:rFonts w:ascii="Times New Roman" w:hAnsi="Times New Roman" w:cs="Times New Roman"/>
        </w:rPr>
      </w:pPr>
    </w:p>
    <w:p w14:paraId="38755654" w14:textId="77777777" w:rsidR="002B6F5D" w:rsidRPr="00844B40" w:rsidRDefault="002B6F5D" w:rsidP="00530800">
      <w:pPr>
        <w:pStyle w:val="BTEMEASMCA"/>
        <w:rPr>
          <w:rFonts w:ascii="Times New Roman" w:hAnsi="Times New Roman" w:cs="Times New Roman"/>
        </w:rPr>
      </w:pPr>
    </w:p>
    <w:p w14:paraId="087DA943" w14:textId="77777777" w:rsidR="002B6F5D" w:rsidRPr="00844B40" w:rsidRDefault="002B6F5D" w:rsidP="00530800">
      <w:pPr>
        <w:pStyle w:val="BTEMEASMCA"/>
        <w:rPr>
          <w:rFonts w:ascii="Times New Roman" w:hAnsi="Times New Roman" w:cs="Times New Roman"/>
        </w:rPr>
      </w:pPr>
    </w:p>
    <w:p w14:paraId="57D33386" w14:textId="77777777" w:rsidR="002B6F5D" w:rsidRPr="00844B40" w:rsidRDefault="002B6F5D" w:rsidP="00530800">
      <w:pPr>
        <w:pStyle w:val="BTEMEASMCA"/>
        <w:rPr>
          <w:rFonts w:ascii="Times New Roman" w:hAnsi="Times New Roman" w:cs="Times New Roman"/>
        </w:rPr>
      </w:pPr>
    </w:p>
    <w:p w14:paraId="5C6C80C2" w14:textId="77777777" w:rsidR="002B6F5D" w:rsidRPr="00844B40" w:rsidRDefault="002B6F5D" w:rsidP="00530800">
      <w:pPr>
        <w:pStyle w:val="BTEMEASMCA"/>
        <w:rPr>
          <w:rFonts w:ascii="Times New Roman" w:hAnsi="Times New Roman" w:cs="Times New Roman"/>
        </w:rPr>
      </w:pPr>
    </w:p>
    <w:p w14:paraId="49946D97" w14:textId="77777777" w:rsidR="002B6F5D" w:rsidRPr="00844B40" w:rsidRDefault="002B6F5D" w:rsidP="00530800">
      <w:pPr>
        <w:pStyle w:val="BTEMEASMCA"/>
        <w:rPr>
          <w:rFonts w:ascii="Times New Roman" w:hAnsi="Times New Roman" w:cs="Times New Roman"/>
        </w:rPr>
      </w:pPr>
    </w:p>
    <w:p w14:paraId="5E3D0EE6" w14:textId="77777777" w:rsidR="002B6F5D" w:rsidRPr="00844B40" w:rsidRDefault="002B6F5D" w:rsidP="00530800">
      <w:pPr>
        <w:pStyle w:val="BTEMEASMCA"/>
        <w:rPr>
          <w:rFonts w:ascii="Times New Roman" w:hAnsi="Times New Roman" w:cs="Times New Roman"/>
        </w:rPr>
      </w:pPr>
    </w:p>
    <w:p w14:paraId="67716D9C" w14:textId="77777777" w:rsidR="002B6F5D" w:rsidRPr="00844B40" w:rsidRDefault="002B6F5D" w:rsidP="00530800">
      <w:pPr>
        <w:pStyle w:val="BTEMEASMCA"/>
        <w:rPr>
          <w:rFonts w:ascii="Times New Roman" w:hAnsi="Times New Roman" w:cs="Times New Roman"/>
        </w:rPr>
      </w:pPr>
    </w:p>
    <w:p w14:paraId="0586F4A2" w14:textId="77777777" w:rsidR="002B6F5D" w:rsidRPr="00844B40" w:rsidRDefault="002B6F5D" w:rsidP="00530800">
      <w:pPr>
        <w:pStyle w:val="BTEMEASMCA"/>
        <w:rPr>
          <w:rFonts w:ascii="Times New Roman" w:hAnsi="Times New Roman" w:cs="Times New Roman"/>
        </w:rPr>
      </w:pPr>
    </w:p>
    <w:p w14:paraId="2563A11A" w14:textId="77777777" w:rsidR="002B6F5D" w:rsidRPr="00844B40" w:rsidRDefault="002B6F5D" w:rsidP="00530800">
      <w:pPr>
        <w:pStyle w:val="BTEMEASMCA"/>
        <w:rPr>
          <w:rFonts w:ascii="Times New Roman" w:hAnsi="Times New Roman" w:cs="Times New Roman"/>
        </w:rPr>
      </w:pPr>
    </w:p>
    <w:p w14:paraId="7A282966" w14:textId="77777777" w:rsidR="002B6F5D" w:rsidRPr="00844B40" w:rsidRDefault="002B6F5D" w:rsidP="00530800">
      <w:pPr>
        <w:pStyle w:val="BTEMEASMCA"/>
        <w:rPr>
          <w:rFonts w:ascii="Times New Roman" w:hAnsi="Times New Roman" w:cs="Times New Roman"/>
        </w:rPr>
      </w:pPr>
    </w:p>
    <w:p w14:paraId="71C92EC7" w14:textId="77777777" w:rsidR="002B6F5D" w:rsidRPr="00844B40" w:rsidRDefault="002B6F5D" w:rsidP="00530800">
      <w:pPr>
        <w:pStyle w:val="BTEMEASMCA"/>
        <w:rPr>
          <w:rFonts w:ascii="Times New Roman" w:hAnsi="Times New Roman" w:cs="Times New Roman"/>
        </w:rPr>
      </w:pPr>
    </w:p>
    <w:p w14:paraId="4E148AE4" w14:textId="77777777" w:rsidR="002B6F5D" w:rsidRPr="00844B40" w:rsidRDefault="002B6F5D" w:rsidP="00530800">
      <w:pPr>
        <w:pStyle w:val="BTEMEASMCA"/>
        <w:rPr>
          <w:rFonts w:ascii="Times New Roman" w:hAnsi="Times New Roman" w:cs="Times New Roman"/>
        </w:rPr>
      </w:pPr>
    </w:p>
    <w:p w14:paraId="05213DC0" w14:textId="77777777" w:rsidR="002B6F5D" w:rsidRPr="00844B40" w:rsidRDefault="002B6F5D" w:rsidP="00530800">
      <w:pPr>
        <w:pStyle w:val="BTEMEASMCA"/>
        <w:rPr>
          <w:rFonts w:ascii="Times New Roman" w:hAnsi="Times New Roman" w:cs="Times New Roman"/>
        </w:rPr>
      </w:pPr>
    </w:p>
    <w:p w14:paraId="674A97F5" w14:textId="77777777" w:rsidR="002B6F5D" w:rsidRPr="00844B40" w:rsidRDefault="002B6F5D" w:rsidP="00530800">
      <w:pPr>
        <w:pStyle w:val="BTEMEASMCA"/>
        <w:rPr>
          <w:rFonts w:ascii="Times New Roman" w:hAnsi="Times New Roman" w:cs="Times New Roman"/>
        </w:rPr>
      </w:pPr>
    </w:p>
    <w:p w14:paraId="33B48E76" w14:textId="77777777" w:rsidR="002B6F5D" w:rsidRPr="00844B40" w:rsidRDefault="002B6F5D" w:rsidP="002B6F5D">
      <w:pPr>
        <w:pStyle w:val="TTEMEASMCA"/>
        <w:rPr>
          <w:lang w:val="lt-LT"/>
        </w:rPr>
      </w:pPr>
      <w:bookmarkStart w:id="63" w:name="_Toc129243128"/>
      <w:bookmarkStart w:id="64" w:name="_Toc129243253"/>
      <w:r w:rsidRPr="00844B40">
        <w:rPr>
          <w:lang w:val="lt-LT"/>
        </w:rPr>
        <w:t>II PRIEDAS</w:t>
      </w:r>
      <w:bookmarkEnd w:id="63"/>
      <w:bookmarkEnd w:id="64"/>
    </w:p>
    <w:p w14:paraId="30CA1365" w14:textId="77777777" w:rsidR="002B6F5D" w:rsidRPr="00844B40" w:rsidRDefault="002B6F5D" w:rsidP="002B6F5D">
      <w:pPr>
        <w:pStyle w:val="TTEMEASMCA"/>
        <w:rPr>
          <w:lang w:val="lt-LT"/>
        </w:rPr>
      </w:pPr>
    </w:p>
    <w:p w14:paraId="5356CAF4" w14:textId="77777777" w:rsidR="002B6F5D" w:rsidRPr="00844B40" w:rsidRDefault="002B6F5D" w:rsidP="002B6F5D">
      <w:pPr>
        <w:pStyle w:val="TTEMEASMCA"/>
        <w:rPr>
          <w:lang w:val="lt-LT"/>
        </w:rPr>
      </w:pPr>
      <w:r w:rsidRPr="00844B40">
        <w:rPr>
          <w:lang w:val="lt-LT"/>
        </w:rPr>
        <w:t>REGISTRACIJOS SĄLYGOS</w:t>
      </w:r>
    </w:p>
    <w:p w14:paraId="43B4D47F" w14:textId="77777777" w:rsidR="002B6F5D" w:rsidRPr="00844B40" w:rsidRDefault="002B6F5D" w:rsidP="00530800">
      <w:pPr>
        <w:pStyle w:val="BTEMEASMCA"/>
        <w:rPr>
          <w:rFonts w:ascii="Times New Roman" w:hAnsi="Times New Roman" w:cs="Times New Roman"/>
        </w:rPr>
      </w:pPr>
    </w:p>
    <w:p w14:paraId="0B48EE85" w14:textId="4652ED65" w:rsidR="002B6F5D" w:rsidRPr="00844B40" w:rsidRDefault="002B6F5D" w:rsidP="002B6F5D">
      <w:pPr>
        <w:pStyle w:val="BTAnIIEMEASMCA"/>
        <w:rPr>
          <w:rFonts w:cs="Times New Roman"/>
          <w:highlight w:val="yellow"/>
          <w:lang w:val="lt-LT"/>
        </w:rPr>
      </w:pPr>
      <w:r w:rsidRPr="00844B40">
        <w:rPr>
          <w:rFonts w:cs="Times New Roman"/>
          <w:lang w:val="lt-LT"/>
        </w:rPr>
        <w:t>A.</w:t>
      </w:r>
      <w:r w:rsidRPr="00844B40">
        <w:rPr>
          <w:rFonts w:cs="Times New Roman"/>
          <w:lang w:val="lt-LT"/>
        </w:rPr>
        <w:tab/>
      </w:r>
      <w:r w:rsidRPr="00844B40">
        <w:rPr>
          <w:rFonts w:cs="Times New Roman"/>
          <w:noProof/>
          <w:lang w:val="lt-LT"/>
        </w:rPr>
        <w:t>GAMINTOJAS, ATSAKINGAS UŽ SERIJŲ IŠLEIDIMĄ</w:t>
      </w:r>
      <w:r w:rsidRPr="00844B40" w:rsidDel="002C32D1">
        <w:rPr>
          <w:rFonts w:cs="Times New Roman"/>
          <w:lang w:val="lt-LT"/>
        </w:rPr>
        <w:t xml:space="preserve"> </w:t>
      </w:r>
    </w:p>
    <w:p w14:paraId="07F32AC1" w14:textId="77777777" w:rsidR="002B6F5D" w:rsidRPr="00844B40" w:rsidRDefault="002B6F5D" w:rsidP="00530800">
      <w:pPr>
        <w:pStyle w:val="BTEMEASMCA"/>
        <w:rPr>
          <w:rFonts w:ascii="Times New Roman" w:hAnsi="Times New Roman" w:cs="Times New Roman"/>
          <w:highlight w:val="yellow"/>
        </w:rPr>
      </w:pPr>
    </w:p>
    <w:p w14:paraId="16BBD7B4" w14:textId="77777777" w:rsidR="002B6F5D" w:rsidRPr="00844B40" w:rsidRDefault="002B6F5D" w:rsidP="002B6F5D">
      <w:pPr>
        <w:pStyle w:val="BTAnIIEMEASMCA"/>
        <w:rPr>
          <w:rFonts w:cs="Times New Roman"/>
          <w:highlight w:val="yellow"/>
          <w:lang w:val="lt-LT"/>
        </w:rPr>
      </w:pPr>
      <w:r w:rsidRPr="00844B40">
        <w:rPr>
          <w:rFonts w:cs="Times New Roman"/>
          <w:lang w:val="lt-LT"/>
        </w:rPr>
        <w:t>B.</w:t>
      </w:r>
      <w:r w:rsidRPr="00844B40">
        <w:rPr>
          <w:rFonts w:cs="Times New Roman"/>
          <w:lang w:val="lt-LT"/>
        </w:rPr>
        <w:tab/>
        <w:t>TIEKIMO IR VARTOJIMO SĄLYGOS AR APRIBOJIMAI</w:t>
      </w:r>
      <w:r w:rsidRPr="00844B40" w:rsidDel="002C32D1">
        <w:rPr>
          <w:rFonts w:cs="Times New Roman"/>
          <w:b w:val="0"/>
          <w:lang w:val="lt-LT"/>
        </w:rPr>
        <w:t xml:space="preserve"> </w:t>
      </w:r>
    </w:p>
    <w:p w14:paraId="3F4EC099" w14:textId="1EAA01BF" w:rsidR="002B6F5D" w:rsidRPr="00844B40" w:rsidRDefault="002B6F5D" w:rsidP="002B6F5D">
      <w:pPr>
        <w:pStyle w:val="PI-1EMEASMCA"/>
      </w:pPr>
      <w:r w:rsidRPr="00844B40">
        <w:br w:type="page"/>
      </w:r>
      <w:r w:rsidRPr="00844B40">
        <w:lastRenderedPageBreak/>
        <w:t>A.</w:t>
      </w:r>
      <w:r w:rsidRPr="00844B40">
        <w:tab/>
      </w:r>
      <w:r w:rsidRPr="00844B40">
        <w:rPr>
          <w:noProof/>
        </w:rPr>
        <w:t>GAMINTOJAS, ATSAKINGAS UŽ SERIJŲ IŠLEIDIMĄ</w:t>
      </w:r>
      <w:r w:rsidRPr="00844B40" w:rsidDel="002C32D1">
        <w:t xml:space="preserve"> </w:t>
      </w:r>
    </w:p>
    <w:p w14:paraId="4B3F8DDD" w14:textId="77777777" w:rsidR="002B6F5D" w:rsidRPr="00844B40" w:rsidRDefault="002B6F5D" w:rsidP="00530800">
      <w:pPr>
        <w:pStyle w:val="BTEMEASMCA"/>
        <w:rPr>
          <w:rFonts w:ascii="Times New Roman" w:hAnsi="Times New Roman" w:cs="Times New Roman"/>
          <w:highlight w:val="yellow"/>
        </w:rPr>
      </w:pPr>
    </w:p>
    <w:p w14:paraId="603240C8" w14:textId="5635F358" w:rsidR="002B6F5D" w:rsidRPr="00844B40" w:rsidRDefault="002B6F5D" w:rsidP="00530800">
      <w:pPr>
        <w:pStyle w:val="BTuEMEASMCA"/>
        <w:rPr>
          <w:rFonts w:ascii="Times New Roman" w:hAnsi="Times New Roman" w:cs="Times New Roman"/>
        </w:rPr>
      </w:pPr>
      <w:r w:rsidRPr="00844B40">
        <w:rPr>
          <w:rFonts w:ascii="Times New Roman" w:hAnsi="Times New Roman" w:cs="Times New Roman"/>
        </w:rPr>
        <w:t>Gamintojo, atsakingo už serijų išleidimą, pavadinimas ir adresas</w:t>
      </w:r>
    </w:p>
    <w:p w14:paraId="02EC2F46" w14:textId="77777777" w:rsidR="002B6F5D" w:rsidRPr="00844B40" w:rsidRDefault="002B6F5D" w:rsidP="00530800">
      <w:pPr>
        <w:pStyle w:val="BTEMEASMCA"/>
        <w:rPr>
          <w:rFonts w:ascii="Times New Roman" w:hAnsi="Times New Roman" w:cs="Times New Roman"/>
        </w:rPr>
      </w:pPr>
    </w:p>
    <w:p w14:paraId="3B98459D" w14:textId="77777777" w:rsidR="00F653B4" w:rsidRPr="00844B40" w:rsidRDefault="00F653B4" w:rsidP="00F653B4">
      <w:pPr>
        <w:pStyle w:val="Pagrindinistekstas"/>
        <w:spacing w:after="0"/>
        <w:rPr>
          <w:szCs w:val="22"/>
        </w:rPr>
      </w:pPr>
      <w:r w:rsidRPr="00844B40">
        <w:rPr>
          <w:szCs w:val="22"/>
        </w:rPr>
        <w:t>Olpha AS,</w:t>
      </w:r>
      <w:r w:rsidRPr="00844B40">
        <w:rPr>
          <w:szCs w:val="22"/>
        </w:rPr>
        <w:br/>
        <w:t xml:space="preserve">Rupnicu iela 5, </w:t>
      </w:r>
      <w:r w:rsidRPr="00844B40">
        <w:rPr>
          <w:szCs w:val="22"/>
        </w:rPr>
        <w:br/>
        <w:t xml:space="preserve">Olaine, Olaines novads, LV-2114, </w:t>
      </w:r>
    </w:p>
    <w:p w14:paraId="5BB36177" w14:textId="77777777" w:rsidR="00F653B4" w:rsidRPr="00844B40" w:rsidRDefault="00F653B4" w:rsidP="00F653B4">
      <w:pPr>
        <w:pStyle w:val="Pagrindinistekstas"/>
        <w:spacing w:after="0"/>
        <w:rPr>
          <w:szCs w:val="22"/>
        </w:rPr>
      </w:pPr>
      <w:r w:rsidRPr="00844B40">
        <w:rPr>
          <w:szCs w:val="22"/>
        </w:rPr>
        <w:t>Latvija</w:t>
      </w:r>
    </w:p>
    <w:p w14:paraId="6A96075F" w14:textId="77777777" w:rsidR="002B6F5D" w:rsidRPr="00844B40" w:rsidRDefault="002B6F5D" w:rsidP="00530800">
      <w:pPr>
        <w:pStyle w:val="BTEMEASMCA"/>
        <w:rPr>
          <w:rFonts w:ascii="Times New Roman" w:hAnsi="Times New Roman" w:cs="Times New Roman"/>
          <w:highlight w:val="yellow"/>
        </w:rPr>
      </w:pPr>
    </w:p>
    <w:p w14:paraId="18A5B13D" w14:textId="77777777" w:rsidR="002B6F5D" w:rsidRPr="00844B40" w:rsidRDefault="002B6F5D" w:rsidP="00530800">
      <w:pPr>
        <w:pStyle w:val="BTEMEASMCA"/>
        <w:rPr>
          <w:rFonts w:ascii="Times New Roman" w:hAnsi="Times New Roman" w:cs="Times New Roman"/>
          <w:highlight w:val="yellow"/>
        </w:rPr>
      </w:pPr>
    </w:p>
    <w:p w14:paraId="278D2FF4" w14:textId="77777777" w:rsidR="002B6F5D" w:rsidRPr="00844B40" w:rsidRDefault="002B6F5D" w:rsidP="002B6F5D">
      <w:pPr>
        <w:pStyle w:val="PI-1EMEASMCA"/>
      </w:pPr>
      <w:bookmarkStart w:id="65" w:name="_Toc129243129"/>
      <w:bookmarkStart w:id="66" w:name="_Toc129243254"/>
      <w:r w:rsidRPr="00844B40">
        <w:t>B.</w:t>
      </w:r>
      <w:r w:rsidRPr="00844B40">
        <w:tab/>
        <w:t>TIEKIMO IR VARTOJIMO SĄLYGOS AR APRIBOJIMAI</w:t>
      </w:r>
      <w:r w:rsidRPr="00844B40" w:rsidDel="002C32D1">
        <w:t xml:space="preserve"> </w:t>
      </w:r>
      <w:bookmarkEnd w:id="65"/>
      <w:bookmarkEnd w:id="66"/>
    </w:p>
    <w:p w14:paraId="27D81D59" w14:textId="77777777" w:rsidR="002B6F5D" w:rsidRPr="00844B40" w:rsidRDefault="002B6F5D" w:rsidP="00530800">
      <w:pPr>
        <w:pStyle w:val="BTEMEASMCA"/>
        <w:rPr>
          <w:rFonts w:ascii="Times New Roman" w:hAnsi="Times New Roman" w:cs="Times New Roman"/>
        </w:rPr>
      </w:pPr>
    </w:p>
    <w:p w14:paraId="28EA9967"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Receptinis vaistinis preparatas</w:t>
      </w:r>
    </w:p>
    <w:p w14:paraId="4B0BD57D" w14:textId="77777777" w:rsidR="002B6F5D" w:rsidRPr="00844B40" w:rsidRDefault="002B6F5D" w:rsidP="00530800">
      <w:pPr>
        <w:pStyle w:val="BTEMEASMCA"/>
        <w:rPr>
          <w:rFonts w:ascii="Times New Roman" w:hAnsi="Times New Roman" w:cs="Times New Roman"/>
          <w:highlight w:val="yellow"/>
        </w:rPr>
      </w:pPr>
    </w:p>
    <w:p w14:paraId="200A0AC8" w14:textId="77777777" w:rsidR="002B6F5D" w:rsidRPr="00844B40" w:rsidRDefault="002B6F5D" w:rsidP="00530800">
      <w:pPr>
        <w:pStyle w:val="BTEMEASMCA"/>
        <w:rPr>
          <w:rFonts w:ascii="Times New Roman" w:hAnsi="Times New Roman" w:cs="Times New Roman"/>
          <w:highlight w:val="yellow"/>
        </w:rPr>
      </w:pPr>
    </w:p>
    <w:p w14:paraId="3C4C637D" w14:textId="77777777" w:rsidR="002B6F5D" w:rsidRPr="00844B40" w:rsidRDefault="002B6F5D" w:rsidP="00530800">
      <w:pPr>
        <w:pStyle w:val="BTEMEASMCA"/>
        <w:rPr>
          <w:rFonts w:ascii="Times New Roman" w:hAnsi="Times New Roman" w:cs="Times New Roman"/>
        </w:rPr>
      </w:pPr>
    </w:p>
    <w:p w14:paraId="59917B2A" w14:textId="77777777" w:rsidR="002B6F5D" w:rsidRPr="00844B40" w:rsidRDefault="002B6F5D" w:rsidP="00530800">
      <w:pPr>
        <w:pStyle w:val="BTEMEASMCA"/>
        <w:rPr>
          <w:rFonts w:ascii="Times New Roman" w:hAnsi="Times New Roman" w:cs="Times New Roman"/>
        </w:rPr>
      </w:pPr>
    </w:p>
    <w:p w14:paraId="3D2EE269"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br w:type="page"/>
      </w:r>
    </w:p>
    <w:p w14:paraId="4AB09C0D" w14:textId="77777777" w:rsidR="002B6F5D" w:rsidRPr="00844B40" w:rsidRDefault="002B6F5D" w:rsidP="00530800">
      <w:pPr>
        <w:pStyle w:val="BTEMEASMCA"/>
        <w:rPr>
          <w:rFonts w:ascii="Times New Roman" w:hAnsi="Times New Roman" w:cs="Times New Roman"/>
        </w:rPr>
      </w:pPr>
    </w:p>
    <w:p w14:paraId="745F8A9E" w14:textId="77777777" w:rsidR="002B6F5D" w:rsidRPr="00844B40" w:rsidRDefault="002B6F5D" w:rsidP="00530800">
      <w:pPr>
        <w:pStyle w:val="BTEMEASMCA"/>
        <w:rPr>
          <w:rFonts w:ascii="Times New Roman" w:hAnsi="Times New Roman" w:cs="Times New Roman"/>
        </w:rPr>
      </w:pPr>
    </w:p>
    <w:p w14:paraId="1055BED2" w14:textId="77777777" w:rsidR="002B6F5D" w:rsidRPr="00844B40" w:rsidRDefault="002B6F5D" w:rsidP="00530800">
      <w:pPr>
        <w:pStyle w:val="BTEMEASMCA"/>
        <w:rPr>
          <w:rFonts w:ascii="Times New Roman" w:hAnsi="Times New Roman" w:cs="Times New Roman"/>
        </w:rPr>
      </w:pPr>
    </w:p>
    <w:p w14:paraId="448635A9" w14:textId="77777777" w:rsidR="002B6F5D" w:rsidRPr="00844B40" w:rsidRDefault="002B6F5D" w:rsidP="00530800">
      <w:pPr>
        <w:pStyle w:val="BTEMEASMCA"/>
        <w:rPr>
          <w:rFonts w:ascii="Times New Roman" w:hAnsi="Times New Roman" w:cs="Times New Roman"/>
        </w:rPr>
      </w:pPr>
    </w:p>
    <w:p w14:paraId="6BC57726" w14:textId="77777777" w:rsidR="002B6F5D" w:rsidRPr="00844B40" w:rsidRDefault="002B6F5D" w:rsidP="00530800">
      <w:pPr>
        <w:pStyle w:val="BTEMEASMCA"/>
        <w:rPr>
          <w:rFonts w:ascii="Times New Roman" w:hAnsi="Times New Roman" w:cs="Times New Roman"/>
        </w:rPr>
      </w:pPr>
    </w:p>
    <w:p w14:paraId="1178D615" w14:textId="77777777" w:rsidR="002B6F5D" w:rsidRPr="00844B40" w:rsidRDefault="002B6F5D" w:rsidP="00530800">
      <w:pPr>
        <w:pStyle w:val="BTEMEASMCA"/>
        <w:rPr>
          <w:rFonts w:ascii="Times New Roman" w:hAnsi="Times New Roman" w:cs="Times New Roman"/>
        </w:rPr>
      </w:pPr>
    </w:p>
    <w:p w14:paraId="63B99F0C" w14:textId="77777777" w:rsidR="002B6F5D" w:rsidRPr="00844B40" w:rsidRDefault="002B6F5D" w:rsidP="00530800">
      <w:pPr>
        <w:pStyle w:val="BTEMEASMCA"/>
        <w:rPr>
          <w:rFonts w:ascii="Times New Roman" w:hAnsi="Times New Roman" w:cs="Times New Roman"/>
        </w:rPr>
      </w:pPr>
    </w:p>
    <w:p w14:paraId="63176AC5" w14:textId="77777777" w:rsidR="002B6F5D" w:rsidRPr="00844B40" w:rsidRDefault="002B6F5D" w:rsidP="00530800">
      <w:pPr>
        <w:pStyle w:val="BTEMEASMCA"/>
        <w:rPr>
          <w:rFonts w:ascii="Times New Roman" w:hAnsi="Times New Roman" w:cs="Times New Roman"/>
        </w:rPr>
      </w:pPr>
    </w:p>
    <w:p w14:paraId="1467F87C" w14:textId="77777777" w:rsidR="002B6F5D" w:rsidRPr="00844B40" w:rsidRDefault="002B6F5D" w:rsidP="00530800">
      <w:pPr>
        <w:pStyle w:val="BTEMEASMCA"/>
        <w:rPr>
          <w:rFonts w:ascii="Times New Roman" w:hAnsi="Times New Roman" w:cs="Times New Roman"/>
        </w:rPr>
      </w:pPr>
    </w:p>
    <w:p w14:paraId="73B47C9E" w14:textId="77777777" w:rsidR="002B6F5D" w:rsidRPr="00844B40" w:rsidRDefault="002B6F5D" w:rsidP="00530800">
      <w:pPr>
        <w:pStyle w:val="BTEMEASMCA"/>
        <w:rPr>
          <w:rFonts w:ascii="Times New Roman" w:hAnsi="Times New Roman" w:cs="Times New Roman"/>
        </w:rPr>
      </w:pPr>
    </w:p>
    <w:p w14:paraId="6E1DB5DA" w14:textId="77777777" w:rsidR="002B6F5D" w:rsidRPr="00844B40" w:rsidRDefault="002B6F5D" w:rsidP="00530800">
      <w:pPr>
        <w:pStyle w:val="BTEMEASMCA"/>
        <w:rPr>
          <w:rFonts w:ascii="Times New Roman" w:hAnsi="Times New Roman" w:cs="Times New Roman"/>
        </w:rPr>
      </w:pPr>
    </w:p>
    <w:p w14:paraId="04D6612A" w14:textId="77777777" w:rsidR="002B6F5D" w:rsidRPr="00844B40" w:rsidRDefault="002B6F5D" w:rsidP="00530800">
      <w:pPr>
        <w:pStyle w:val="BTEMEASMCA"/>
        <w:rPr>
          <w:rFonts w:ascii="Times New Roman" w:hAnsi="Times New Roman" w:cs="Times New Roman"/>
        </w:rPr>
      </w:pPr>
    </w:p>
    <w:p w14:paraId="2F5A2A34" w14:textId="77777777" w:rsidR="002B6F5D" w:rsidRPr="00844B40" w:rsidRDefault="002B6F5D" w:rsidP="00530800">
      <w:pPr>
        <w:pStyle w:val="BTEMEASMCA"/>
        <w:rPr>
          <w:rFonts w:ascii="Times New Roman" w:hAnsi="Times New Roman" w:cs="Times New Roman"/>
        </w:rPr>
      </w:pPr>
    </w:p>
    <w:p w14:paraId="3111CB3B" w14:textId="77777777" w:rsidR="002B6F5D" w:rsidRPr="00844B40" w:rsidRDefault="002B6F5D" w:rsidP="00530800">
      <w:pPr>
        <w:pStyle w:val="BTEMEASMCA"/>
        <w:rPr>
          <w:rFonts w:ascii="Times New Roman" w:hAnsi="Times New Roman" w:cs="Times New Roman"/>
        </w:rPr>
      </w:pPr>
    </w:p>
    <w:p w14:paraId="12AE7512" w14:textId="77777777" w:rsidR="002B6F5D" w:rsidRPr="00844B40" w:rsidRDefault="002B6F5D" w:rsidP="00530800">
      <w:pPr>
        <w:pStyle w:val="BTEMEASMCA"/>
        <w:rPr>
          <w:rFonts w:ascii="Times New Roman" w:hAnsi="Times New Roman" w:cs="Times New Roman"/>
        </w:rPr>
      </w:pPr>
    </w:p>
    <w:p w14:paraId="49CDF6D3" w14:textId="77777777" w:rsidR="002B6F5D" w:rsidRPr="00844B40" w:rsidRDefault="002B6F5D" w:rsidP="00530800">
      <w:pPr>
        <w:pStyle w:val="BTEMEASMCA"/>
        <w:rPr>
          <w:rFonts w:ascii="Times New Roman" w:hAnsi="Times New Roman" w:cs="Times New Roman"/>
        </w:rPr>
      </w:pPr>
    </w:p>
    <w:p w14:paraId="7D82DAD5" w14:textId="77777777" w:rsidR="002B6F5D" w:rsidRPr="00844B40" w:rsidRDefault="002B6F5D" w:rsidP="00530800">
      <w:pPr>
        <w:pStyle w:val="BTEMEASMCA"/>
        <w:rPr>
          <w:rFonts w:ascii="Times New Roman" w:hAnsi="Times New Roman" w:cs="Times New Roman"/>
        </w:rPr>
      </w:pPr>
    </w:p>
    <w:p w14:paraId="201229F2" w14:textId="77777777" w:rsidR="002B6F5D" w:rsidRPr="00844B40" w:rsidRDefault="002B6F5D" w:rsidP="00530800">
      <w:pPr>
        <w:pStyle w:val="BTEMEASMCA"/>
        <w:rPr>
          <w:rFonts w:ascii="Times New Roman" w:hAnsi="Times New Roman" w:cs="Times New Roman"/>
        </w:rPr>
      </w:pPr>
    </w:p>
    <w:p w14:paraId="73DFF976" w14:textId="77777777" w:rsidR="002B6F5D" w:rsidRPr="00844B40" w:rsidRDefault="002B6F5D" w:rsidP="00530800">
      <w:pPr>
        <w:pStyle w:val="BTEMEASMCA"/>
        <w:rPr>
          <w:rFonts w:ascii="Times New Roman" w:hAnsi="Times New Roman" w:cs="Times New Roman"/>
        </w:rPr>
      </w:pPr>
    </w:p>
    <w:p w14:paraId="727207D2" w14:textId="77777777" w:rsidR="002B6F5D" w:rsidRPr="00844B40" w:rsidRDefault="002B6F5D" w:rsidP="00530800">
      <w:pPr>
        <w:pStyle w:val="BTEMEASMCA"/>
        <w:rPr>
          <w:rFonts w:ascii="Times New Roman" w:hAnsi="Times New Roman" w:cs="Times New Roman"/>
        </w:rPr>
      </w:pPr>
    </w:p>
    <w:p w14:paraId="1BA2E91F" w14:textId="77777777" w:rsidR="002B6F5D" w:rsidRPr="00844B40" w:rsidRDefault="002B6F5D" w:rsidP="00530800">
      <w:pPr>
        <w:pStyle w:val="BTEMEASMCA"/>
        <w:rPr>
          <w:rFonts w:ascii="Times New Roman" w:hAnsi="Times New Roman" w:cs="Times New Roman"/>
        </w:rPr>
      </w:pPr>
    </w:p>
    <w:p w14:paraId="53D5F80B" w14:textId="77777777" w:rsidR="002B6F5D" w:rsidRPr="00844B40" w:rsidRDefault="002B6F5D" w:rsidP="00530800">
      <w:pPr>
        <w:pStyle w:val="BTEMEASMCA"/>
        <w:rPr>
          <w:rFonts w:ascii="Times New Roman" w:hAnsi="Times New Roman" w:cs="Times New Roman"/>
        </w:rPr>
      </w:pPr>
    </w:p>
    <w:p w14:paraId="52999729" w14:textId="77777777" w:rsidR="002B6F5D" w:rsidRPr="00844B40" w:rsidRDefault="002B6F5D" w:rsidP="002B6F5D">
      <w:pPr>
        <w:pStyle w:val="TTEMEASMCA"/>
        <w:rPr>
          <w:lang w:val="lt-LT"/>
        </w:rPr>
      </w:pPr>
      <w:bookmarkStart w:id="67" w:name="_Toc129243134"/>
      <w:bookmarkStart w:id="68" w:name="_Toc129243259"/>
      <w:r w:rsidRPr="00844B40">
        <w:rPr>
          <w:lang w:val="lt-LT"/>
        </w:rPr>
        <w:t>III PRIEDAS</w:t>
      </w:r>
      <w:bookmarkEnd w:id="67"/>
      <w:bookmarkEnd w:id="68"/>
    </w:p>
    <w:p w14:paraId="6948DF93" w14:textId="77777777" w:rsidR="002B6F5D" w:rsidRPr="00844B40" w:rsidRDefault="002B6F5D" w:rsidP="00530800">
      <w:pPr>
        <w:pStyle w:val="BTEMEASMCA"/>
        <w:rPr>
          <w:rFonts w:ascii="Times New Roman" w:hAnsi="Times New Roman" w:cs="Times New Roman"/>
        </w:rPr>
      </w:pPr>
    </w:p>
    <w:p w14:paraId="2BB608E2" w14:textId="77777777" w:rsidR="002B6F5D" w:rsidRPr="00844B40" w:rsidRDefault="002B6F5D" w:rsidP="002B6F5D">
      <w:pPr>
        <w:pStyle w:val="TTEMEASMCA"/>
        <w:rPr>
          <w:lang w:val="lt-LT"/>
        </w:rPr>
      </w:pPr>
      <w:bookmarkStart w:id="69" w:name="_Toc129243135"/>
      <w:bookmarkStart w:id="70" w:name="_Toc129243260"/>
      <w:r w:rsidRPr="00844B40">
        <w:rPr>
          <w:lang w:val="lt-LT"/>
        </w:rPr>
        <w:t>ŽENKLINIMAS IR PAKUOTĖS LAPELIS</w:t>
      </w:r>
      <w:bookmarkEnd w:id="69"/>
      <w:bookmarkEnd w:id="70"/>
    </w:p>
    <w:p w14:paraId="017F90F6"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br w:type="page"/>
      </w:r>
    </w:p>
    <w:p w14:paraId="15E8CC17" w14:textId="77777777" w:rsidR="002B6F5D" w:rsidRPr="00844B40" w:rsidRDefault="002B6F5D" w:rsidP="00530800">
      <w:pPr>
        <w:pStyle w:val="BTEMEASMCA"/>
        <w:rPr>
          <w:rFonts w:ascii="Times New Roman" w:hAnsi="Times New Roman" w:cs="Times New Roman"/>
        </w:rPr>
      </w:pPr>
    </w:p>
    <w:p w14:paraId="1EEA53F8" w14:textId="77777777" w:rsidR="002B6F5D" w:rsidRPr="00844B40" w:rsidRDefault="002B6F5D" w:rsidP="00530800">
      <w:pPr>
        <w:pStyle w:val="BTEMEASMCA"/>
        <w:rPr>
          <w:rFonts w:ascii="Times New Roman" w:hAnsi="Times New Roman" w:cs="Times New Roman"/>
        </w:rPr>
      </w:pPr>
    </w:p>
    <w:p w14:paraId="1EA40642" w14:textId="77777777" w:rsidR="002B6F5D" w:rsidRPr="00844B40" w:rsidRDefault="002B6F5D" w:rsidP="00530800">
      <w:pPr>
        <w:pStyle w:val="BTEMEASMCA"/>
        <w:rPr>
          <w:rFonts w:ascii="Times New Roman" w:hAnsi="Times New Roman" w:cs="Times New Roman"/>
        </w:rPr>
      </w:pPr>
    </w:p>
    <w:p w14:paraId="1590D3CE" w14:textId="77777777" w:rsidR="002B6F5D" w:rsidRPr="00844B40" w:rsidRDefault="002B6F5D" w:rsidP="00530800">
      <w:pPr>
        <w:pStyle w:val="BTEMEASMCA"/>
        <w:rPr>
          <w:rFonts w:ascii="Times New Roman" w:hAnsi="Times New Roman" w:cs="Times New Roman"/>
        </w:rPr>
      </w:pPr>
    </w:p>
    <w:p w14:paraId="701A3C0B" w14:textId="77777777" w:rsidR="002B6F5D" w:rsidRPr="00844B40" w:rsidRDefault="002B6F5D" w:rsidP="00530800">
      <w:pPr>
        <w:pStyle w:val="BTEMEASMCA"/>
        <w:rPr>
          <w:rFonts w:ascii="Times New Roman" w:hAnsi="Times New Roman" w:cs="Times New Roman"/>
        </w:rPr>
      </w:pPr>
    </w:p>
    <w:p w14:paraId="397E6F04" w14:textId="77777777" w:rsidR="002B6F5D" w:rsidRPr="00844B40" w:rsidRDefault="002B6F5D" w:rsidP="00530800">
      <w:pPr>
        <w:pStyle w:val="BTEMEASMCA"/>
        <w:rPr>
          <w:rFonts w:ascii="Times New Roman" w:hAnsi="Times New Roman" w:cs="Times New Roman"/>
        </w:rPr>
      </w:pPr>
    </w:p>
    <w:p w14:paraId="4275B5CF" w14:textId="77777777" w:rsidR="002B6F5D" w:rsidRPr="00844B40" w:rsidRDefault="002B6F5D" w:rsidP="00530800">
      <w:pPr>
        <w:pStyle w:val="BTEMEASMCA"/>
        <w:rPr>
          <w:rFonts w:ascii="Times New Roman" w:hAnsi="Times New Roman" w:cs="Times New Roman"/>
        </w:rPr>
      </w:pPr>
    </w:p>
    <w:p w14:paraId="38CC995F" w14:textId="77777777" w:rsidR="002B6F5D" w:rsidRPr="00844B40" w:rsidRDefault="002B6F5D" w:rsidP="00530800">
      <w:pPr>
        <w:pStyle w:val="BTEMEASMCA"/>
        <w:rPr>
          <w:rFonts w:ascii="Times New Roman" w:hAnsi="Times New Roman" w:cs="Times New Roman"/>
        </w:rPr>
      </w:pPr>
    </w:p>
    <w:p w14:paraId="1C249CD1" w14:textId="77777777" w:rsidR="002B6F5D" w:rsidRPr="00844B40" w:rsidRDefault="002B6F5D" w:rsidP="00530800">
      <w:pPr>
        <w:pStyle w:val="BTEMEASMCA"/>
        <w:rPr>
          <w:rFonts w:ascii="Times New Roman" w:hAnsi="Times New Roman" w:cs="Times New Roman"/>
        </w:rPr>
      </w:pPr>
    </w:p>
    <w:p w14:paraId="43A0C675" w14:textId="77777777" w:rsidR="002B6F5D" w:rsidRPr="00844B40" w:rsidRDefault="002B6F5D" w:rsidP="00530800">
      <w:pPr>
        <w:pStyle w:val="BTEMEASMCA"/>
        <w:rPr>
          <w:rFonts w:ascii="Times New Roman" w:hAnsi="Times New Roman" w:cs="Times New Roman"/>
        </w:rPr>
      </w:pPr>
    </w:p>
    <w:p w14:paraId="09EA49C1" w14:textId="77777777" w:rsidR="002B6F5D" w:rsidRPr="00844B40" w:rsidRDefault="002B6F5D" w:rsidP="00530800">
      <w:pPr>
        <w:pStyle w:val="BTEMEASMCA"/>
        <w:rPr>
          <w:rFonts w:ascii="Times New Roman" w:hAnsi="Times New Roman" w:cs="Times New Roman"/>
        </w:rPr>
      </w:pPr>
    </w:p>
    <w:p w14:paraId="7C1C1D05" w14:textId="77777777" w:rsidR="002B6F5D" w:rsidRPr="00844B40" w:rsidRDefault="002B6F5D" w:rsidP="00530800">
      <w:pPr>
        <w:pStyle w:val="BTEMEASMCA"/>
        <w:rPr>
          <w:rFonts w:ascii="Times New Roman" w:hAnsi="Times New Roman" w:cs="Times New Roman"/>
        </w:rPr>
      </w:pPr>
    </w:p>
    <w:p w14:paraId="5D923396" w14:textId="77777777" w:rsidR="002B6F5D" w:rsidRPr="00844B40" w:rsidRDefault="002B6F5D" w:rsidP="00530800">
      <w:pPr>
        <w:pStyle w:val="BTEMEASMCA"/>
        <w:rPr>
          <w:rFonts w:ascii="Times New Roman" w:hAnsi="Times New Roman" w:cs="Times New Roman"/>
        </w:rPr>
      </w:pPr>
    </w:p>
    <w:p w14:paraId="4CD1FB8D" w14:textId="77777777" w:rsidR="002B6F5D" w:rsidRPr="00844B40" w:rsidRDefault="002B6F5D" w:rsidP="00530800">
      <w:pPr>
        <w:pStyle w:val="BTEMEASMCA"/>
        <w:rPr>
          <w:rFonts w:ascii="Times New Roman" w:hAnsi="Times New Roman" w:cs="Times New Roman"/>
        </w:rPr>
      </w:pPr>
    </w:p>
    <w:p w14:paraId="2EAC25F1" w14:textId="77777777" w:rsidR="002B6F5D" w:rsidRPr="00844B40" w:rsidRDefault="002B6F5D" w:rsidP="00530800">
      <w:pPr>
        <w:pStyle w:val="BTEMEASMCA"/>
        <w:rPr>
          <w:rFonts w:ascii="Times New Roman" w:hAnsi="Times New Roman" w:cs="Times New Roman"/>
        </w:rPr>
      </w:pPr>
    </w:p>
    <w:p w14:paraId="1D38609A" w14:textId="77777777" w:rsidR="002B6F5D" w:rsidRPr="00844B40" w:rsidRDefault="002B6F5D" w:rsidP="00530800">
      <w:pPr>
        <w:pStyle w:val="BTEMEASMCA"/>
        <w:rPr>
          <w:rFonts w:ascii="Times New Roman" w:hAnsi="Times New Roman" w:cs="Times New Roman"/>
        </w:rPr>
      </w:pPr>
    </w:p>
    <w:p w14:paraId="16DEA374" w14:textId="77777777" w:rsidR="002B6F5D" w:rsidRPr="00844B40" w:rsidRDefault="002B6F5D" w:rsidP="00530800">
      <w:pPr>
        <w:pStyle w:val="BTEMEASMCA"/>
        <w:rPr>
          <w:rFonts w:ascii="Times New Roman" w:hAnsi="Times New Roman" w:cs="Times New Roman"/>
        </w:rPr>
      </w:pPr>
    </w:p>
    <w:p w14:paraId="763152C2" w14:textId="77777777" w:rsidR="002B6F5D" w:rsidRPr="00844B40" w:rsidRDefault="002B6F5D" w:rsidP="00530800">
      <w:pPr>
        <w:pStyle w:val="BTEMEASMCA"/>
        <w:rPr>
          <w:rFonts w:ascii="Times New Roman" w:hAnsi="Times New Roman" w:cs="Times New Roman"/>
        </w:rPr>
      </w:pPr>
    </w:p>
    <w:p w14:paraId="5D40D077" w14:textId="77777777" w:rsidR="002B6F5D" w:rsidRPr="00844B40" w:rsidRDefault="002B6F5D" w:rsidP="00530800">
      <w:pPr>
        <w:pStyle w:val="BTEMEASMCA"/>
        <w:rPr>
          <w:rFonts w:ascii="Times New Roman" w:hAnsi="Times New Roman" w:cs="Times New Roman"/>
        </w:rPr>
      </w:pPr>
    </w:p>
    <w:p w14:paraId="1A8A45F7" w14:textId="77777777" w:rsidR="002B6F5D" w:rsidRPr="00844B40" w:rsidRDefault="002B6F5D" w:rsidP="00530800">
      <w:pPr>
        <w:pStyle w:val="BTEMEASMCA"/>
        <w:rPr>
          <w:rFonts w:ascii="Times New Roman" w:hAnsi="Times New Roman" w:cs="Times New Roman"/>
        </w:rPr>
      </w:pPr>
    </w:p>
    <w:p w14:paraId="45AADB50" w14:textId="77777777" w:rsidR="002B6F5D" w:rsidRPr="00844B40" w:rsidRDefault="002B6F5D" w:rsidP="00530800">
      <w:pPr>
        <w:pStyle w:val="BTEMEASMCA"/>
        <w:rPr>
          <w:rFonts w:ascii="Times New Roman" w:hAnsi="Times New Roman" w:cs="Times New Roman"/>
        </w:rPr>
      </w:pPr>
    </w:p>
    <w:p w14:paraId="46AC69F3" w14:textId="77777777" w:rsidR="002B6F5D" w:rsidRPr="00844B40" w:rsidRDefault="002B6F5D" w:rsidP="00530800">
      <w:pPr>
        <w:pStyle w:val="BTEMEASMCA"/>
        <w:rPr>
          <w:rFonts w:ascii="Times New Roman" w:hAnsi="Times New Roman" w:cs="Times New Roman"/>
        </w:rPr>
      </w:pPr>
    </w:p>
    <w:p w14:paraId="5F69599B" w14:textId="77777777" w:rsidR="002B6F5D" w:rsidRPr="00844B40" w:rsidRDefault="002B6F5D" w:rsidP="002B6F5D">
      <w:pPr>
        <w:pStyle w:val="TTEMEASMCA"/>
        <w:rPr>
          <w:lang w:val="lt-LT"/>
        </w:rPr>
      </w:pPr>
      <w:bookmarkStart w:id="71" w:name="_Toc129243136"/>
      <w:bookmarkStart w:id="72" w:name="_Toc129243261"/>
      <w:r w:rsidRPr="00844B40">
        <w:rPr>
          <w:lang w:val="lt-LT"/>
        </w:rPr>
        <w:t>A. ŽENKLINIMAS</w:t>
      </w:r>
      <w:bookmarkEnd w:id="71"/>
      <w:bookmarkEnd w:id="72"/>
    </w:p>
    <w:p w14:paraId="679F7057"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br w:type="page"/>
      </w:r>
    </w:p>
    <w:p w14:paraId="6AA59C0F" w14:textId="77777777" w:rsidR="002B6F5D" w:rsidRPr="00844B40" w:rsidRDefault="002B6F5D" w:rsidP="002B6F5D">
      <w:pPr>
        <w:pStyle w:val="PI-1labEMEASMCA"/>
      </w:pPr>
      <w:r w:rsidRPr="00844B40">
        <w:lastRenderedPageBreak/>
        <w:t>INFORMACIJA ANT IŠORINĖS  PAKUOTĖS</w:t>
      </w:r>
    </w:p>
    <w:p w14:paraId="6E60DF36" w14:textId="77777777" w:rsidR="002B6F5D" w:rsidRPr="00844B40" w:rsidRDefault="002B6F5D" w:rsidP="002B6F5D">
      <w:pPr>
        <w:pStyle w:val="PI-1labEMEASMCA"/>
      </w:pPr>
    </w:p>
    <w:p w14:paraId="15600CD0" w14:textId="77777777" w:rsidR="002B6F5D" w:rsidRPr="00844B40" w:rsidRDefault="002B6F5D" w:rsidP="002B6F5D">
      <w:pPr>
        <w:pStyle w:val="PI-1labEMEASMCA"/>
        <w:rPr>
          <w:bCs/>
        </w:rPr>
      </w:pPr>
      <w:r w:rsidRPr="00844B40">
        <w:t>KARTONO DĖŽUTĖ</w:t>
      </w:r>
    </w:p>
    <w:p w14:paraId="21554C34" w14:textId="77777777" w:rsidR="002B6F5D" w:rsidRPr="00844B40" w:rsidRDefault="002B6F5D" w:rsidP="00530800">
      <w:pPr>
        <w:pStyle w:val="BTEMEASMCA"/>
        <w:rPr>
          <w:rFonts w:ascii="Times New Roman" w:hAnsi="Times New Roman" w:cs="Times New Roman"/>
        </w:rPr>
      </w:pPr>
    </w:p>
    <w:p w14:paraId="60593BC8" w14:textId="77777777" w:rsidR="002B6F5D" w:rsidRPr="00844B40" w:rsidRDefault="002B6F5D" w:rsidP="002B6F5D">
      <w:pPr>
        <w:pStyle w:val="PI-1labEMEASMCA"/>
      </w:pPr>
      <w:r w:rsidRPr="00844B40">
        <w:t>1.</w:t>
      </w:r>
      <w:r w:rsidRPr="00844B40">
        <w:tab/>
        <w:t>VAISTINIO PREPARATO PAVADINIMAS</w:t>
      </w:r>
    </w:p>
    <w:p w14:paraId="5A576024" w14:textId="77777777" w:rsidR="002B6F5D" w:rsidRPr="00844B40" w:rsidRDefault="002B6F5D" w:rsidP="00530800">
      <w:pPr>
        <w:pStyle w:val="BTEMEASMCA"/>
        <w:rPr>
          <w:rFonts w:ascii="Times New Roman" w:hAnsi="Times New Roman" w:cs="Times New Roman"/>
        </w:rPr>
      </w:pPr>
    </w:p>
    <w:p w14:paraId="651021EA" w14:textId="397DC294" w:rsidR="002B6F5D" w:rsidRPr="00844B40" w:rsidRDefault="00FD4026" w:rsidP="002B6F5D">
      <w:pPr>
        <w:rPr>
          <w:sz w:val="22"/>
          <w:szCs w:val="22"/>
        </w:rPr>
      </w:pPr>
      <w:r w:rsidRPr="00844B40">
        <w:rPr>
          <w:noProof/>
          <w:sz w:val="22"/>
          <w:szCs w:val="22"/>
        </w:rPr>
        <w:t xml:space="preserve">Zovanat </w:t>
      </w:r>
      <w:r w:rsidR="002B6F5D" w:rsidRPr="00844B40">
        <w:rPr>
          <w:noProof/>
          <w:sz w:val="22"/>
          <w:szCs w:val="22"/>
        </w:rPr>
        <w:t>250 mg kietosios kapsulės</w:t>
      </w:r>
    </w:p>
    <w:p w14:paraId="36F1E9DF" w14:textId="5934187B" w:rsidR="002B6F5D" w:rsidRPr="00844B40" w:rsidRDefault="0029661D" w:rsidP="00530800">
      <w:pPr>
        <w:pStyle w:val="BTEMEASMCA"/>
        <w:rPr>
          <w:rFonts w:ascii="Times New Roman" w:hAnsi="Times New Roman" w:cs="Times New Roman"/>
        </w:rPr>
      </w:pPr>
      <w:r w:rsidRPr="00844B40">
        <w:rPr>
          <w:rFonts w:ascii="Times New Roman" w:hAnsi="Times New Roman" w:cs="Times New Roman"/>
        </w:rPr>
        <w:t>m</w:t>
      </w:r>
      <w:r w:rsidR="002B6F5D" w:rsidRPr="00844B40">
        <w:rPr>
          <w:rFonts w:ascii="Times New Roman" w:hAnsi="Times New Roman" w:cs="Times New Roman"/>
        </w:rPr>
        <w:t>eldonis dihidratas</w:t>
      </w:r>
    </w:p>
    <w:p w14:paraId="79A5DE02" w14:textId="77777777" w:rsidR="002B6F5D" w:rsidRPr="00844B40" w:rsidRDefault="002B6F5D" w:rsidP="00530800">
      <w:pPr>
        <w:pStyle w:val="BTEMEASMCA"/>
        <w:rPr>
          <w:rFonts w:ascii="Times New Roman" w:hAnsi="Times New Roman" w:cs="Times New Roman"/>
        </w:rPr>
      </w:pPr>
    </w:p>
    <w:p w14:paraId="6B42F64C" w14:textId="77777777" w:rsidR="002B6F5D" w:rsidRPr="00844B40" w:rsidRDefault="002B6F5D" w:rsidP="00530800">
      <w:pPr>
        <w:pStyle w:val="BTEMEASMCA"/>
        <w:rPr>
          <w:rFonts w:ascii="Times New Roman" w:hAnsi="Times New Roman" w:cs="Times New Roman"/>
        </w:rPr>
      </w:pPr>
    </w:p>
    <w:p w14:paraId="02EFC051" w14:textId="77777777" w:rsidR="002B6F5D" w:rsidRPr="00844B40" w:rsidRDefault="002B6F5D" w:rsidP="002B6F5D">
      <w:pPr>
        <w:pStyle w:val="PI-1labEMEASMCA"/>
      </w:pPr>
      <w:r w:rsidRPr="00844B40">
        <w:t>2.</w:t>
      </w:r>
      <w:r w:rsidRPr="00844B40">
        <w:tab/>
        <w:t>VEIKLIOJI MEDŽIAGA IR JOS KIEKIS</w:t>
      </w:r>
    </w:p>
    <w:p w14:paraId="42B19CE5" w14:textId="77777777" w:rsidR="002B6F5D" w:rsidRPr="00844B40" w:rsidRDefault="002B6F5D" w:rsidP="00530800">
      <w:pPr>
        <w:pStyle w:val="BTEMEASMCA"/>
        <w:rPr>
          <w:rFonts w:ascii="Times New Roman" w:hAnsi="Times New Roman" w:cs="Times New Roman"/>
        </w:rPr>
      </w:pPr>
    </w:p>
    <w:p w14:paraId="32DCE33F" w14:textId="13FA6D92"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 xml:space="preserve">Vienoje </w:t>
      </w:r>
      <w:r w:rsidR="00004889" w:rsidRPr="00844B40">
        <w:rPr>
          <w:rFonts w:ascii="Times New Roman" w:hAnsi="Times New Roman" w:cs="Times New Roman"/>
        </w:rPr>
        <w:t xml:space="preserve">kietojoje </w:t>
      </w:r>
      <w:r w:rsidRPr="00844B40">
        <w:rPr>
          <w:rFonts w:ascii="Times New Roman" w:hAnsi="Times New Roman" w:cs="Times New Roman"/>
        </w:rPr>
        <w:t>kapsulėje yra 250 mg meldonio dihidrato.</w:t>
      </w:r>
    </w:p>
    <w:p w14:paraId="5F06C180" w14:textId="77777777" w:rsidR="002B6F5D" w:rsidRPr="00844B40" w:rsidRDefault="002B6F5D" w:rsidP="00530800">
      <w:pPr>
        <w:pStyle w:val="BTEMEASMCA"/>
        <w:rPr>
          <w:rFonts w:ascii="Times New Roman" w:hAnsi="Times New Roman" w:cs="Times New Roman"/>
        </w:rPr>
      </w:pPr>
    </w:p>
    <w:p w14:paraId="213A2EA2" w14:textId="77777777" w:rsidR="002B6F5D" w:rsidRPr="00844B40" w:rsidRDefault="002B6F5D" w:rsidP="00530800">
      <w:pPr>
        <w:pStyle w:val="BTEMEASMCA"/>
        <w:rPr>
          <w:rFonts w:ascii="Times New Roman" w:hAnsi="Times New Roman" w:cs="Times New Roman"/>
        </w:rPr>
      </w:pPr>
    </w:p>
    <w:p w14:paraId="501BBC3E" w14:textId="77777777" w:rsidR="002B6F5D" w:rsidRPr="00844B40" w:rsidRDefault="002B6F5D" w:rsidP="002B6F5D">
      <w:pPr>
        <w:pStyle w:val="PI-1labEMEASMCA"/>
        <w:rPr>
          <w:highlight w:val="lightGray"/>
        </w:rPr>
      </w:pPr>
      <w:r w:rsidRPr="00844B40">
        <w:t>3.</w:t>
      </w:r>
      <w:r w:rsidRPr="00844B40">
        <w:tab/>
        <w:t>PAGALBINIŲ MEDŽIAGŲ SĄRAŠAS</w:t>
      </w:r>
    </w:p>
    <w:p w14:paraId="531163A0" w14:textId="77777777" w:rsidR="002B6F5D" w:rsidRPr="00844B40" w:rsidRDefault="002B6F5D" w:rsidP="00530800">
      <w:pPr>
        <w:pStyle w:val="BTEMEASMCA"/>
        <w:rPr>
          <w:rFonts w:ascii="Times New Roman" w:hAnsi="Times New Roman" w:cs="Times New Roman"/>
        </w:rPr>
      </w:pPr>
    </w:p>
    <w:p w14:paraId="5D27C771" w14:textId="77777777" w:rsidR="002B6F5D" w:rsidRPr="00844B40" w:rsidRDefault="002B6F5D" w:rsidP="00530800">
      <w:pPr>
        <w:pStyle w:val="BTEMEASMCA"/>
        <w:rPr>
          <w:rFonts w:ascii="Times New Roman" w:hAnsi="Times New Roman" w:cs="Times New Roman"/>
        </w:rPr>
      </w:pPr>
    </w:p>
    <w:p w14:paraId="5A1B1D7B" w14:textId="77777777" w:rsidR="002B6F5D" w:rsidRPr="00844B40" w:rsidRDefault="002B6F5D" w:rsidP="002B6F5D">
      <w:pPr>
        <w:pStyle w:val="PI-1labEMEASMCA"/>
      </w:pPr>
      <w:r w:rsidRPr="00844B40">
        <w:t>4.</w:t>
      </w:r>
      <w:r w:rsidRPr="00844B40">
        <w:tab/>
        <w:t>FARMACINĖ FORMA IR KIEKIS PAKUOTĖJE</w:t>
      </w:r>
    </w:p>
    <w:p w14:paraId="5D46D2F2" w14:textId="77777777" w:rsidR="002B6F5D" w:rsidRPr="00844B40" w:rsidRDefault="002B6F5D" w:rsidP="00530800">
      <w:pPr>
        <w:pStyle w:val="BTEMEASMCA"/>
        <w:rPr>
          <w:rFonts w:ascii="Times New Roman" w:hAnsi="Times New Roman" w:cs="Times New Roman"/>
        </w:rPr>
      </w:pPr>
    </w:p>
    <w:p w14:paraId="011770E6"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highlight w:val="lightGray"/>
        </w:rPr>
        <w:t>Kietosios kapsulės</w:t>
      </w:r>
    </w:p>
    <w:p w14:paraId="7B52D901"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 xml:space="preserve">20 kapsulių </w:t>
      </w:r>
    </w:p>
    <w:p w14:paraId="345BF712" w14:textId="77777777" w:rsidR="002B6F5D" w:rsidRPr="00844B40" w:rsidRDefault="002B6F5D" w:rsidP="00530800">
      <w:pPr>
        <w:pStyle w:val="BTEMEASMCA"/>
        <w:rPr>
          <w:rFonts w:ascii="Times New Roman" w:hAnsi="Times New Roman" w:cs="Times New Roman"/>
          <w:highlight w:val="lightGray"/>
        </w:rPr>
      </w:pPr>
      <w:r w:rsidRPr="00844B40">
        <w:rPr>
          <w:rFonts w:ascii="Times New Roman" w:hAnsi="Times New Roman" w:cs="Times New Roman"/>
          <w:highlight w:val="lightGray"/>
        </w:rPr>
        <w:t>40 kapsulių</w:t>
      </w:r>
    </w:p>
    <w:p w14:paraId="47224EB9"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highlight w:val="lightGray"/>
        </w:rPr>
        <w:t>60 kapsulių</w:t>
      </w:r>
    </w:p>
    <w:p w14:paraId="0A32D93D" w14:textId="77777777" w:rsidR="002B6F5D" w:rsidRPr="00844B40" w:rsidRDefault="002B6F5D" w:rsidP="00530800">
      <w:pPr>
        <w:pStyle w:val="BTEMEASMCA"/>
        <w:rPr>
          <w:rFonts w:ascii="Times New Roman" w:hAnsi="Times New Roman" w:cs="Times New Roman"/>
        </w:rPr>
      </w:pPr>
    </w:p>
    <w:p w14:paraId="5BC4BE51" w14:textId="77777777" w:rsidR="002B6F5D" w:rsidRPr="00844B40" w:rsidRDefault="002B6F5D" w:rsidP="00530800">
      <w:pPr>
        <w:pStyle w:val="BTEMEASMCA"/>
        <w:rPr>
          <w:rFonts w:ascii="Times New Roman" w:hAnsi="Times New Roman" w:cs="Times New Roman"/>
        </w:rPr>
      </w:pPr>
    </w:p>
    <w:p w14:paraId="25C61C5E" w14:textId="77777777" w:rsidR="002B6F5D" w:rsidRPr="00844B40" w:rsidRDefault="002B6F5D" w:rsidP="002B6F5D">
      <w:pPr>
        <w:pStyle w:val="PI-1labEMEASMCA"/>
        <w:rPr>
          <w:highlight w:val="lightGray"/>
        </w:rPr>
      </w:pPr>
      <w:r w:rsidRPr="00844B40">
        <w:t>5.</w:t>
      </w:r>
      <w:r w:rsidRPr="00844B40">
        <w:tab/>
        <w:t>VARTOJIMO METODAS IR BŪDAS (-AI)</w:t>
      </w:r>
    </w:p>
    <w:p w14:paraId="3C3B0E0D" w14:textId="77777777" w:rsidR="002B6F5D" w:rsidRPr="00844B40" w:rsidRDefault="002B6F5D" w:rsidP="00530800">
      <w:pPr>
        <w:pStyle w:val="BTEMEASMCA"/>
        <w:rPr>
          <w:rFonts w:ascii="Times New Roman" w:hAnsi="Times New Roman" w:cs="Times New Roman"/>
        </w:rPr>
      </w:pPr>
    </w:p>
    <w:p w14:paraId="4096E2A3" w14:textId="77777777" w:rsidR="002B6F5D" w:rsidRPr="00844B40" w:rsidRDefault="002B6F5D" w:rsidP="002B6F5D">
      <w:pPr>
        <w:rPr>
          <w:noProof/>
          <w:sz w:val="22"/>
          <w:szCs w:val="22"/>
        </w:rPr>
      </w:pPr>
      <w:r w:rsidRPr="00844B40">
        <w:rPr>
          <w:noProof/>
          <w:sz w:val="22"/>
          <w:szCs w:val="22"/>
        </w:rPr>
        <w:t>Vartoti per burną.</w:t>
      </w:r>
    </w:p>
    <w:p w14:paraId="77815FDA"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Prieš vartojimą perskaitykite pakuotės lapelį.</w:t>
      </w:r>
    </w:p>
    <w:p w14:paraId="394729D4" w14:textId="77777777" w:rsidR="002B6F5D" w:rsidRPr="00844B40" w:rsidRDefault="002B6F5D" w:rsidP="00530800">
      <w:pPr>
        <w:pStyle w:val="BTEMEASMCA"/>
        <w:rPr>
          <w:rFonts w:ascii="Times New Roman" w:hAnsi="Times New Roman" w:cs="Times New Roman"/>
        </w:rPr>
      </w:pPr>
    </w:p>
    <w:p w14:paraId="7A1C78C3" w14:textId="77777777" w:rsidR="002B6F5D" w:rsidRPr="00844B40" w:rsidRDefault="002B6F5D" w:rsidP="00530800">
      <w:pPr>
        <w:pStyle w:val="BTEMEASMCA"/>
        <w:rPr>
          <w:rFonts w:ascii="Times New Roman" w:hAnsi="Times New Roman" w:cs="Times New Roman"/>
        </w:rPr>
      </w:pPr>
    </w:p>
    <w:p w14:paraId="3151CD5F" w14:textId="77777777" w:rsidR="002B6F5D" w:rsidRPr="00844B40" w:rsidRDefault="002B6F5D" w:rsidP="002B6F5D">
      <w:pPr>
        <w:pStyle w:val="PI-1labEMEASMCA"/>
      </w:pPr>
      <w:r w:rsidRPr="00844B40">
        <w:t>6.</w:t>
      </w:r>
      <w:r w:rsidRPr="00844B40">
        <w:tab/>
        <w:t>SPECIALUS ĮSPĖJIMAS, KAD VAISTINĮ PREPARATĄ BŪTINA LAIKYTI VAIKAMS NEPASIEKIAMOJE IR NEPASTEBIMOJE VIETOJE</w:t>
      </w:r>
    </w:p>
    <w:p w14:paraId="2A408B28" w14:textId="77777777" w:rsidR="002B6F5D" w:rsidRPr="00844B40" w:rsidRDefault="002B6F5D" w:rsidP="00530800">
      <w:pPr>
        <w:pStyle w:val="BTEMEASMCA"/>
        <w:rPr>
          <w:rFonts w:ascii="Times New Roman" w:hAnsi="Times New Roman" w:cs="Times New Roman"/>
        </w:rPr>
      </w:pPr>
    </w:p>
    <w:p w14:paraId="0927489D"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Laikyti vaikams nepasiekiamoje ir nepastebimoje vietoje.</w:t>
      </w:r>
    </w:p>
    <w:p w14:paraId="431962A9" w14:textId="77777777" w:rsidR="002B6F5D" w:rsidRPr="00844B40" w:rsidRDefault="002B6F5D" w:rsidP="00530800">
      <w:pPr>
        <w:pStyle w:val="BTEMEASMCA"/>
        <w:rPr>
          <w:rFonts w:ascii="Times New Roman" w:hAnsi="Times New Roman" w:cs="Times New Roman"/>
        </w:rPr>
      </w:pPr>
    </w:p>
    <w:p w14:paraId="3FEACD01" w14:textId="77777777" w:rsidR="002B6F5D" w:rsidRPr="00844B40" w:rsidRDefault="002B6F5D" w:rsidP="00530800">
      <w:pPr>
        <w:pStyle w:val="BTEMEASMCA"/>
        <w:rPr>
          <w:rFonts w:ascii="Times New Roman" w:hAnsi="Times New Roman" w:cs="Times New Roman"/>
        </w:rPr>
      </w:pPr>
    </w:p>
    <w:p w14:paraId="2DC77083" w14:textId="77777777" w:rsidR="002B6F5D" w:rsidRPr="00844B40" w:rsidRDefault="002B6F5D" w:rsidP="002B6F5D">
      <w:pPr>
        <w:pStyle w:val="PI-1labEMEASMCA"/>
        <w:rPr>
          <w:highlight w:val="lightGray"/>
        </w:rPr>
      </w:pPr>
      <w:r w:rsidRPr="00844B40">
        <w:t>7.</w:t>
      </w:r>
      <w:r w:rsidRPr="00844B40">
        <w:tab/>
        <w:t>KITAS (-I) SPECIALUS (-ŪS) ĮSPĖJIMAS (-AI) (JEI REIKIA)</w:t>
      </w:r>
    </w:p>
    <w:p w14:paraId="57342090" w14:textId="77777777" w:rsidR="002B6F5D" w:rsidRPr="00844B40" w:rsidRDefault="002B6F5D" w:rsidP="00530800">
      <w:pPr>
        <w:pStyle w:val="BTEMEASMCA"/>
        <w:rPr>
          <w:rFonts w:ascii="Times New Roman" w:hAnsi="Times New Roman" w:cs="Times New Roman"/>
        </w:rPr>
      </w:pPr>
    </w:p>
    <w:p w14:paraId="05D21F64" w14:textId="77777777" w:rsidR="002B6F5D" w:rsidRPr="00844B40" w:rsidRDefault="002B6F5D" w:rsidP="00530800">
      <w:pPr>
        <w:pStyle w:val="BTEMEASMCA"/>
        <w:rPr>
          <w:rFonts w:ascii="Times New Roman" w:hAnsi="Times New Roman" w:cs="Times New Roman"/>
        </w:rPr>
      </w:pPr>
    </w:p>
    <w:p w14:paraId="690AE218" w14:textId="77777777" w:rsidR="002B6F5D" w:rsidRPr="00844B40" w:rsidRDefault="002B6F5D" w:rsidP="002B6F5D">
      <w:pPr>
        <w:pStyle w:val="PI-1labEMEASMCA"/>
        <w:rPr>
          <w:highlight w:val="lightGray"/>
        </w:rPr>
      </w:pPr>
      <w:r w:rsidRPr="00844B40">
        <w:t>8.</w:t>
      </w:r>
      <w:r w:rsidRPr="00844B40">
        <w:tab/>
        <w:t>TINKAMUMO LAIKAS</w:t>
      </w:r>
    </w:p>
    <w:p w14:paraId="61909759" w14:textId="77777777" w:rsidR="002B6F5D" w:rsidRPr="00844B40" w:rsidRDefault="002B6F5D" w:rsidP="00530800">
      <w:pPr>
        <w:pStyle w:val="BTEMEASMCA"/>
        <w:rPr>
          <w:rFonts w:ascii="Times New Roman" w:hAnsi="Times New Roman" w:cs="Times New Roman"/>
        </w:rPr>
      </w:pPr>
    </w:p>
    <w:p w14:paraId="030B0901" w14:textId="646F22A7" w:rsidR="002B6F5D" w:rsidRPr="00844B40" w:rsidRDefault="002E7B40" w:rsidP="002B6F5D">
      <w:pPr>
        <w:rPr>
          <w:noProof/>
          <w:sz w:val="22"/>
          <w:szCs w:val="22"/>
        </w:rPr>
      </w:pPr>
      <w:r w:rsidRPr="00844B40">
        <w:rPr>
          <w:noProof/>
          <w:sz w:val="22"/>
          <w:szCs w:val="22"/>
        </w:rPr>
        <w:t>EXP</w:t>
      </w:r>
      <w:r w:rsidR="002B6F5D" w:rsidRPr="00844B40">
        <w:rPr>
          <w:noProof/>
          <w:sz w:val="22"/>
          <w:szCs w:val="22"/>
        </w:rPr>
        <w:t>:</w:t>
      </w:r>
    </w:p>
    <w:p w14:paraId="59650C68" w14:textId="77777777" w:rsidR="002B6F5D" w:rsidRPr="00844B40" w:rsidRDefault="002B6F5D" w:rsidP="00530800">
      <w:pPr>
        <w:pStyle w:val="BTEMEASMCA"/>
        <w:rPr>
          <w:rFonts w:ascii="Times New Roman" w:hAnsi="Times New Roman" w:cs="Times New Roman"/>
        </w:rPr>
      </w:pPr>
    </w:p>
    <w:p w14:paraId="1499CF99" w14:textId="77777777" w:rsidR="002B6F5D" w:rsidRPr="00844B40" w:rsidRDefault="002B6F5D" w:rsidP="00530800">
      <w:pPr>
        <w:pStyle w:val="BTEMEASMCA"/>
        <w:rPr>
          <w:rFonts w:ascii="Times New Roman" w:hAnsi="Times New Roman" w:cs="Times New Roman"/>
        </w:rPr>
      </w:pPr>
    </w:p>
    <w:p w14:paraId="6BBDD494" w14:textId="77777777" w:rsidR="002B6F5D" w:rsidRPr="00844B40" w:rsidRDefault="002B6F5D" w:rsidP="002B6F5D">
      <w:pPr>
        <w:pStyle w:val="PI-1labEMEASMCA"/>
      </w:pPr>
      <w:r w:rsidRPr="00844B40">
        <w:t>9.</w:t>
      </w:r>
      <w:r w:rsidRPr="00844B40">
        <w:tab/>
        <w:t>SPECIALIOS LAIKYMO SĄLYGOS</w:t>
      </w:r>
    </w:p>
    <w:p w14:paraId="6C913437" w14:textId="77777777" w:rsidR="002B6F5D" w:rsidRPr="00844B40" w:rsidRDefault="002B6F5D" w:rsidP="00530800">
      <w:pPr>
        <w:pStyle w:val="BTEMEASMCA"/>
        <w:rPr>
          <w:rFonts w:ascii="Times New Roman" w:hAnsi="Times New Roman" w:cs="Times New Roman"/>
        </w:rPr>
      </w:pPr>
    </w:p>
    <w:p w14:paraId="198D04F7" w14:textId="510EA96E" w:rsidR="002B6F5D" w:rsidRPr="00844B40" w:rsidRDefault="002B6F5D" w:rsidP="002B6F5D">
      <w:pPr>
        <w:rPr>
          <w:noProof/>
          <w:sz w:val="22"/>
          <w:szCs w:val="22"/>
        </w:rPr>
      </w:pPr>
      <w:r w:rsidRPr="00844B40">
        <w:rPr>
          <w:noProof/>
          <w:sz w:val="22"/>
          <w:szCs w:val="22"/>
        </w:rPr>
        <w:t>Laikyti ne aukštesnėje kaip 25</w:t>
      </w:r>
      <w:r w:rsidR="00F653B4" w:rsidRPr="00844B40">
        <w:rPr>
          <w:noProof/>
          <w:sz w:val="22"/>
          <w:szCs w:val="22"/>
        </w:rPr>
        <w:t xml:space="preserve"> </w:t>
      </w:r>
      <w:r w:rsidRPr="00844B40">
        <w:rPr>
          <w:noProof/>
          <w:sz w:val="22"/>
          <w:szCs w:val="22"/>
        </w:rPr>
        <w:t xml:space="preserve">°C temperatūroje. Laikyti gamintojo pakuotėje, kad </w:t>
      </w:r>
      <w:r w:rsidR="005B1A2B" w:rsidRPr="00844B40">
        <w:rPr>
          <w:noProof/>
          <w:sz w:val="22"/>
          <w:szCs w:val="22"/>
        </w:rPr>
        <w:t>vaistas</w:t>
      </w:r>
      <w:r w:rsidRPr="00844B40">
        <w:rPr>
          <w:noProof/>
          <w:sz w:val="22"/>
          <w:szCs w:val="22"/>
        </w:rPr>
        <w:t xml:space="preserve"> būtų apsaugotas nuo drėgmės.</w:t>
      </w:r>
    </w:p>
    <w:p w14:paraId="52042942" w14:textId="77777777" w:rsidR="002B6F5D" w:rsidRPr="00844B40" w:rsidRDefault="002B6F5D" w:rsidP="00527B2C">
      <w:pPr>
        <w:rPr>
          <w:sz w:val="22"/>
          <w:szCs w:val="22"/>
        </w:rPr>
      </w:pPr>
    </w:p>
    <w:p w14:paraId="04AFA54B" w14:textId="77777777" w:rsidR="002B6F5D" w:rsidRPr="00844B40" w:rsidRDefault="002B6F5D" w:rsidP="00530800">
      <w:pPr>
        <w:pStyle w:val="BTEMEASMCA"/>
        <w:rPr>
          <w:rFonts w:ascii="Times New Roman" w:hAnsi="Times New Roman" w:cs="Times New Roman"/>
        </w:rPr>
      </w:pPr>
    </w:p>
    <w:p w14:paraId="6164D954" w14:textId="77777777" w:rsidR="002B6F5D" w:rsidRPr="00844B40" w:rsidRDefault="002B6F5D" w:rsidP="002B6F5D">
      <w:pPr>
        <w:pStyle w:val="PI-1labEMEASMCA"/>
      </w:pPr>
      <w:r w:rsidRPr="00844B40">
        <w:t>10.</w:t>
      </w:r>
      <w:r w:rsidRPr="00844B40">
        <w:tab/>
        <w:t xml:space="preserve">SPECIALIOS ATSARGUMO PRIEMONĖS DĖL NESUVARTOTO </w:t>
      </w:r>
      <w:r w:rsidRPr="00844B40">
        <w:rPr>
          <w:bCs/>
        </w:rPr>
        <w:t xml:space="preserve">VAISTINIO PREPARATO AR JO ATLIEKŲ </w:t>
      </w:r>
      <w:r w:rsidRPr="00844B40">
        <w:t>TVARKYMO (JEI REIKIA)</w:t>
      </w:r>
    </w:p>
    <w:p w14:paraId="74F2565C" w14:textId="77777777" w:rsidR="002B6F5D" w:rsidRPr="00844B40" w:rsidRDefault="002B6F5D" w:rsidP="00530800">
      <w:pPr>
        <w:pStyle w:val="BTEMEASMCA"/>
        <w:rPr>
          <w:rFonts w:ascii="Times New Roman" w:hAnsi="Times New Roman" w:cs="Times New Roman"/>
        </w:rPr>
      </w:pPr>
    </w:p>
    <w:p w14:paraId="0FE80860" w14:textId="77777777" w:rsidR="002B6F5D" w:rsidRPr="00844B40" w:rsidRDefault="002B6F5D" w:rsidP="00530800">
      <w:pPr>
        <w:pStyle w:val="BTEMEASMCA"/>
        <w:rPr>
          <w:rFonts w:ascii="Times New Roman" w:hAnsi="Times New Roman" w:cs="Times New Roman"/>
        </w:rPr>
      </w:pPr>
    </w:p>
    <w:p w14:paraId="53961594" w14:textId="77777777" w:rsidR="002B6F5D" w:rsidRPr="00844B40" w:rsidRDefault="002B6F5D" w:rsidP="002B6F5D">
      <w:pPr>
        <w:pStyle w:val="PI-1labEMEASMCA"/>
      </w:pPr>
      <w:r w:rsidRPr="00844B40">
        <w:t>11.</w:t>
      </w:r>
      <w:r w:rsidRPr="00844B40">
        <w:tab/>
        <w:t>REGISTRUOTOJO PAVADINIMAS IR ADRESAS</w:t>
      </w:r>
    </w:p>
    <w:p w14:paraId="3FC6AC47" w14:textId="77777777" w:rsidR="002B6F5D" w:rsidRPr="00844B40" w:rsidRDefault="002B6F5D" w:rsidP="00530800">
      <w:pPr>
        <w:pStyle w:val="BTEMEASMCA"/>
        <w:rPr>
          <w:rFonts w:ascii="Times New Roman" w:hAnsi="Times New Roman" w:cs="Times New Roman"/>
        </w:rPr>
      </w:pPr>
    </w:p>
    <w:p w14:paraId="65910BFB" w14:textId="77777777" w:rsidR="00F653B4" w:rsidRPr="00844B40" w:rsidRDefault="00F653B4" w:rsidP="00F653B4">
      <w:pPr>
        <w:pStyle w:val="Pagrindinistekstas"/>
        <w:spacing w:after="0"/>
        <w:rPr>
          <w:szCs w:val="22"/>
        </w:rPr>
      </w:pPr>
      <w:r w:rsidRPr="00844B40">
        <w:rPr>
          <w:szCs w:val="22"/>
        </w:rPr>
        <w:t>Olpha AS,</w:t>
      </w:r>
      <w:r w:rsidRPr="00844B40">
        <w:rPr>
          <w:szCs w:val="22"/>
        </w:rPr>
        <w:br/>
        <w:t xml:space="preserve">Rupnicu iela 5, </w:t>
      </w:r>
      <w:r w:rsidRPr="00844B40">
        <w:rPr>
          <w:szCs w:val="22"/>
        </w:rPr>
        <w:br/>
        <w:t xml:space="preserve">Olaine, Olaines novads, LV-2114, </w:t>
      </w:r>
    </w:p>
    <w:p w14:paraId="08858191" w14:textId="77777777" w:rsidR="00F653B4" w:rsidRPr="00844B40" w:rsidRDefault="00F653B4" w:rsidP="00F653B4">
      <w:pPr>
        <w:pStyle w:val="Pagrindinistekstas"/>
        <w:spacing w:after="0"/>
        <w:rPr>
          <w:szCs w:val="22"/>
        </w:rPr>
      </w:pPr>
      <w:r w:rsidRPr="00844B40">
        <w:rPr>
          <w:szCs w:val="22"/>
        </w:rPr>
        <w:t>Latvija</w:t>
      </w:r>
    </w:p>
    <w:p w14:paraId="2623F891" w14:textId="364DB8C3" w:rsidR="002B6F5D" w:rsidRPr="00844B40" w:rsidRDefault="002B6F5D" w:rsidP="00530800">
      <w:pPr>
        <w:pStyle w:val="BTEMEASMCA"/>
        <w:rPr>
          <w:rFonts w:ascii="Times New Roman" w:hAnsi="Times New Roman" w:cs="Times New Roman"/>
        </w:rPr>
      </w:pPr>
    </w:p>
    <w:p w14:paraId="1C04BA6C" w14:textId="77777777" w:rsidR="002B6F5D" w:rsidRPr="00844B40" w:rsidRDefault="002B6F5D" w:rsidP="00530800">
      <w:pPr>
        <w:pStyle w:val="BTEMEASMCA"/>
        <w:rPr>
          <w:rFonts w:ascii="Times New Roman" w:hAnsi="Times New Roman" w:cs="Times New Roman"/>
        </w:rPr>
      </w:pPr>
    </w:p>
    <w:p w14:paraId="7C707322" w14:textId="77777777" w:rsidR="002B6F5D" w:rsidRPr="00844B40" w:rsidRDefault="002B6F5D" w:rsidP="002B6F5D">
      <w:pPr>
        <w:pStyle w:val="PI-1labEMEASMCA"/>
      </w:pPr>
      <w:r w:rsidRPr="00844B40">
        <w:t>12.</w:t>
      </w:r>
      <w:r w:rsidRPr="00844B40">
        <w:tab/>
        <w:t xml:space="preserve">REGISTRACIJOS PAŽYMĖJIMO NUMERIS </w:t>
      </w:r>
    </w:p>
    <w:p w14:paraId="00FDDE82" w14:textId="77777777" w:rsidR="002B6F5D" w:rsidRPr="00844B40" w:rsidRDefault="002B6F5D" w:rsidP="00530800">
      <w:pPr>
        <w:pStyle w:val="BTEMEASMCA"/>
        <w:rPr>
          <w:rFonts w:ascii="Times New Roman" w:hAnsi="Times New Roman" w:cs="Times New Roman"/>
        </w:rPr>
      </w:pPr>
    </w:p>
    <w:p w14:paraId="264DDE25"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N20 – LT/1/11/2509/001</w:t>
      </w:r>
    </w:p>
    <w:p w14:paraId="144FFEC6" w14:textId="77777777" w:rsidR="002B6F5D" w:rsidRPr="00844B40" w:rsidRDefault="002B6F5D" w:rsidP="00530800">
      <w:pPr>
        <w:pStyle w:val="BTEMEASMCA"/>
        <w:rPr>
          <w:rFonts w:ascii="Times New Roman" w:hAnsi="Times New Roman" w:cs="Times New Roman"/>
          <w:highlight w:val="lightGray"/>
        </w:rPr>
      </w:pPr>
      <w:r w:rsidRPr="00844B40">
        <w:rPr>
          <w:rFonts w:ascii="Times New Roman" w:hAnsi="Times New Roman" w:cs="Times New Roman"/>
          <w:highlight w:val="lightGray"/>
        </w:rPr>
        <w:t>N40 – LT/1/11/2509/002</w:t>
      </w:r>
    </w:p>
    <w:p w14:paraId="5BED9BED"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highlight w:val="lightGray"/>
        </w:rPr>
        <w:t>N60 – LT/1/11/2509/003</w:t>
      </w:r>
    </w:p>
    <w:p w14:paraId="4583B8D0" w14:textId="77777777" w:rsidR="002B6F5D" w:rsidRPr="00844B40" w:rsidRDefault="002B6F5D" w:rsidP="00530800">
      <w:pPr>
        <w:pStyle w:val="BTEMEASMCA"/>
        <w:rPr>
          <w:rFonts w:ascii="Times New Roman" w:hAnsi="Times New Roman" w:cs="Times New Roman"/>
        </w:rPr>
      </w:pPr>
    </w:p>
    <w:p w14:paraId="6955E052" w14:textId="77777777" w:rsidR="002B6F5D" w:rsidRPr="00844B40" w:rsidRDefault="002B6F5D" w:rsidP="00530800">
      <w:pPr>
        <w:pStyle w:val="BTEMEASMCA"/>
        <w:rPr>
          <w:rFonts w:ascii="Times New Roman" w:hAnsi="Times New Roman" w:cs="Times New Roman"/>
        </w:rPr>
      </w:pPr>
    </w:p>
    <w:p w14:paraId="1E8BA50C" w14:textId="77777777" w:rsidR="002B6F5D" w:rsidRPr="00844B40" w:rsidRDefault="002B6F5D" w:rsidP="002B6F5D">
      <w:pPr>
        <w:pStyle w:val="PI-1labEMEASMCA"/>
      </w:pPr>
      <w:r w:rsidRPr="00844B40">
        <w:t>13.</w:t>
      </w:r>
      <w:r w:rsidRPr="00844B40">
        <w:tab/>
        <w:t>SERIJOS NUMERIS</w:t>
      </w:r>
    </w:p>
    <w:p w14:paraId="6E478F7A" w14:textId="77777777" w:rsidR="002B6F5D" w:rsidRPr="00844B40" w:rsidRDefault="002B6F5D" w:rsidP="00530800">
      <w:pPr>
        <w:pStyle w:val="BTEMEASMCA"/>
        <w:rPr>
          <w:rFonts w:ascii="Times New Roman" w:hAnsi="Times New Roman" w:cs="Times New Roman"/>
        </w:rPr>
      </w:pPr>
    </w:p>
    <w:p w14:paraId="4A583E85" w14:textId="38B0B176" w:rsidR="002B6F5D" w:rsidRPr="00844B40" w:rsidRDefault="002E7B40" w:rsidP="002B6F5D">
      <w:pPr>
        <w:rPr>
          <w:noProof/>
          <w:sz w:val="22"/>
          <w:szCs w:val="22"/>
        </w:rPr>
      </w:pPr>
      <w:r w:rsidRPr="00844B40">
        <w:rPr>
          <w:noProof/>
          <w:sz w:val="22"/>
          <w:szCs w:val="22"/>
        </w:rPr>
        <w:t>Lot</w:t>
      </w:r>
      <w:r w:rsidR="002B6F5D" w:rsidRPr="00844B40">
        <w:rPr>
          <w:noProof/>
          <w:sz w:val="22"/>
          <w:szCs w:val="22"/>
        </w:rPr>
        <w:t>:</w:t>
      </w:r>
    </w:p>
    <w:p w14:paraId="36635041" w14:textId="77777777" w:rsidR="002B6F5D" w:rsidRPr="00844B40" w:rsidRDefault="002B6F5D" w:rsidP="00530800">
      <w:pPr>
        <w:pStyle w:val="BTEMEASMCA"/>
        <w:rPr>
          <w:rFonts w:ascii="Times New Roman" w:hAnsi="Times New Roman" w:cs="Times New Roman"/>
        </w:rPr>
      </w:pPr>
    </w:p>
    <w:p w14:paraId="1B0AA296" w14:textId="77777777" w:rsidR="002B6F5D" w:rsidRPr="00844B40" w:rsidRDefault="002B6F5D" w:rsidP="00530800">
      <w:pPr>
        <w:pStyle w:val="BTEMEASMCA"/>
        <w:rPr>
          <w:rFonts w:ascii="Times New Roman" w:hAnsi="Times New Roman" w:cs="Times New Roman"/>
        </w:rPr>
      </w:pPr>
    </w:p>
    <w:p w14:paraId="020C0739" w14:textId="77777777" w:rsidR="002B6F5D" w:rsidRPr="00844B40" w:rsidRDefault="002B6F5D" w:rsidP="002B6F5D">
      <w:pPr>
        <w:pStyle w:val="PI-1labEMEASMCA"/>
      </w:pPr>
      <w:r w:rsidRPr="00844B40">
        <w:t>14.</w:t>
      </w:r>
      <w:r w:rsidRPr="00844B40">
        <w:tab/>
        <w:t>PARDAVIMO (IŠDAVIMO) TVARKA</w:t>
      </w:r>
    </w:p>
    <w:p w14:paraId="227DC810" w14:textId="77777777" w:rsidR="002B6F5D" w:rsidRPr="00844B40" w:rsidRDefault="002B6F5D" w:rsidP="00530800">
      <w:pPr>
        <w:pStyle w:val="BTEMEASMCA"/>
        <w:rPr>
          <w:rFonts w:ascii="Times New Roman" w:hAnsi="Times New Roman" w:cs="Times New Roman"/>
        </w:rPr>
      </w:pPr>
    </w:p>
    <w:p w14:paraId="4E70C3B0" w14:textId="66CD4F7F"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Receptinis vaist</w:t>
      </w:r>
      <w:r w:rsidR="005B1A2B" w:rsidRPr="00844B40">
        <w:rPr>
          <w:rFonts w:ascii="Times New Roman" w:hAnsi="Times New Roman" w:cs="Times New Roman"/>
        </w:rPr>
        <w:t>as</w:t>
      </w:r>
      <w:r w:rsidR="0040649E" w:rsidRPr="00844B40">
        <w:rPr>
          <w:rFonts w:ascii="Times New Roman" w:hAnsi="Times New Roman" w:cs="Times New Roman"/>
        </w:rPr>
        <w:t>.</w:t>
      </w:r>
    </w:p>
    <w:p w14:paraId="5710186B" w14:textId="77777777" w:rsidR="002B6F5D" w:rsidRPr="00844B40" w:rsidRDefault="002B6F5D" w:rsidP="00530800">
      <w:pPr>
        <w:pStyle w:val="BTEMEASMCA"/>
        <w:rPr>
          <w:rFonts w:ascii="Times New Roman" w:hAnsi="Times New Roman" w:cs="Times New Roman"/>
        </w:rPr>
      </w:pPr>
    </w:p>
    <w:p w14:paraId="1F85A6C7" w14:textId="77777777" w:rsidR="002B6F5D" w:rsidRPr="00844B40" w:rsidRDefault="002B6F5D" w:rsidP="00530800">
      <w:pPr>
        <w:pStyle w:val="BTEMEASMCA"/>
        <w:rPr>
          <w:rFonts w:ascii="Times New Roman" w:hAnsi="Times New Roman" w:cs="Times New Roman"/>
        </w:rPr>
      </w:pPr>
    </w:p>
    <w:p w14:paraId="655BD4F7" w14:textId="77777777" w:rsidR="002B6F5D" w:rsidRPr="00844B40" w:rsidRDefault="002B6F5D" w:rsidP="002B6F5D">
      <w:pPr>
        <w:pStyle w:val="PI-1labEMEASMCA"/>
      </w:pPr>
      <w:r w:rsidRPr="00844B40">
        <w:t>15.</w:t>
      </w:r>
      <w:r w:rsidRPr="00844B40">
        <w:tab/>
        <w:t>VARTOJIMO INSTRUKCIJA</w:t>
      </w:r>
    </w:p>
    <w:p w14:paraId="0F05FC2C" w14:textId="77777777" w:rsidR="002B6F5D" w:rsidRPr="00844B40" w:rsidRDefault="002B6F5D" w:rsidP="00530800">
      <w:pPr>
        <w:pStyle w:val="BTEMEASMCA"/>
        <w:rPr>
          <w:rFonts w:ascii="Times New Roman" w:hAnsi="Times New Roman" w:cs="Times New Roman"/>
        </w:rPr>
      </w:pPr>
    </w:p>
    <w:p w14:paraId="73A7E1CC" w14:textId="77777777" w:rsidR="002B6F5D" w:rsidRPr="00844B40" w:rsidRDefault="002B6F5D" w:rsidP="00530800">
      <w:pPr>
        <w:pStyle w:val="BTEMEASMCA"/>
        <w:rPr>
          <w:rFonts w:ascii="Times New Roman" w:hAnsi="Times New Roman" w:cs="Times New Roman"/>
        </w:rPr>
      </w:pPr>
    </w:p>
    <w:p w14:paraId="0A8E49B2" w14:textId="77777777" w:rsidR="002B6F5D" w:rsidRPr="00844B40" w:rsidRDefault="002B6F5D" w:rsidP="002B6F5D">
      <w:pPr>
        <w:pStyle w:val="PI-1labEMEASMCA"/>
      </w:pPr>
      <w:r w:rsidRPr="00844B40">
        <w:t>16.</w:t>
      </w:r>
      <w:r w:rsidRPr="00844B40">
        <w:tab/>
        <w:t>INFORMACIJA BRAILIO RAŠTU</w:t>
      </w:r>
    </w:p>
    <w:p w14:paraId="0FADEB70" w14:textId="77777777" w:rsidR="002B6F5D" w:rsidRPr="00844B40" w:rsidRDefault="002B6F5D" w:rsidP="00530800">
      <w:pPr>
        <w:pStyle w:val="BTEMEASMCA"/>
        <w:rPr>
          <w:rFonts w:ascii="Times New Roman" w:hAnsi="Times New Roman" w:cs="Times New Roman"/>
        </w:rPr>
      </w:pPr>
    </w:p>
    <w:p w14:paraId="1E2DDCE4"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Zovanat 250 mg</w:t>
      </w:r>
    </w:p>
    <w:p w14:paraId="607FC8F4" w14:textId="77777777" w:rsidR="002B6F5D" w:rsidRPr="00844B40" w:rsidRDefault="002B6F5D" w:rsidP="00530800">
      <w:pPr>
        <w:pStyle w:val="BTEMEASMCA"/>
        <w:rPr>
          <w:rFonts w:ascii="Times New Roman" w:hAnsi="Times New Roman" w:cs="Times New Roman"/>
        </w:rPr>
      </w:pPr>
    </w:p>
    <w:p w14:paraId="527C94F9" w14:textId="77777777" w:rsidR="002E7B40" w:rsidRPr="00844B40" w:rsidRDefault="002E7B40" w:rsidP="00530800">
      <w:pPr>
        <w:pStyle w:val="BTEMEASMCA"/>
        <w:rPr>
          <w:rFonts w:ascii="Times New Roman" w:hAnsi="Times New Roman" w:cs="Times New Roman"/>
        </w:rPr>
      </w:pPr>
    </w:p>
    <w:p w14:paraId="106BE59C" w14:textId="2A344E04" w:rsidR="002E7B40" w:rsidRPr="00844B40" w:rsidRDefault="002E7B40" w:rsidP="005B1A2B">
      <w:pPr>
        <w:pStyle w:val="PI-1labEMEASMCA"/>
        <w:pBdr>
          <w:top w:val="single" w:sz="4" w:space="0" w:color="auto"/>
        </w:pBdr>
      </w:pPr>
      <w:r w:rsidRPr="00844B40">
        <w:t>17.</w:t>
      </w:r>
      <w:r w:rsidRPr="00844B40">
        <w:tab/>
        <w:t>UNIKALUS IDENTIFIKATORIUS – 2D BRŪKNINIS KODAS</w:t>
      </w:r>
    </w:p>
    <w:p w14:paraId="5C5491F1" w14:textId="77777777" w:rsidR="002E7B40" w:rsidRPr="00844B40" w:rsidRDefault="002E7B40" w:rsidP="00530800">
      <w:pPr>
        <w:pStyle w:val="BTEMEASMCA"/>
        <w:rPr>
          <w:rFonts w:ascii="Times New Roman" w:hAnsi="Times New Roman" w:cs="Times New Roman"/>
        </w:rPr>
      </w:pPr>
    </w:p>
    <w:p w14:paraId="336FA30B" w14:textId="4C82167C" w:rsidR="002E7B40" w:rsidRPr="00844B40" w:rsidRDefault="002E7B40" w:rsidP="002E7B40">
      <w:pPr>
        <w:rPr>
          <w:noProof/>
          <w:sz w:val="22"/>
          <w:szCs w:val="22"/>
          <w:shd w:val="clear" w:color="auto" w:fill="CCCCCC"/>
        </w:rPr>
      </w:pPr>
      <w:r w:rsidRPr="00844B40">
        <w:rPr>
          <w:noProof/>
          <w:sz w:val="22"/>
          <w:szCs w:val="22"/>
          <w:highlight w:val="lightGray"/>
        </w:rPr>
        <w:t>2D brūkšninis kodas su nurodytu unikaliu identifikatoriumi.</w:t>
      </w:r>
    </w:p>
    <w:p w14:paraId="5CCEA454" w14:textId="77777777" w:rsidR="002E7B40" w:rsidRPr="00844B40" w:rsidRDefault="002E7B40" w:rsidP="002E7B40">
      <w:pPr>
        <w:rPr>
          <w:noProof/>
          <w:sz w:val="22"/>
          <w:szCs w:val="22"/>
          <w:shd w:val="clear" w:color="auto" w:fill="CCCCCC"/>
        </w:rPr>
      </w:pPr>
    </w:p>
    <w:p w14:paraId="27A5C033" w14:textId="77777777" w:rsidR="005B1A2B" w:rsidRPr="00844B40" w:rsidRDefault="005B1A2B" w:rsidP="002E7B40">
      <w:pPr>
        <w:rPr>
          <w:noProof/>
          <w:sz w:val="22"/>
          <w:szCs w:val="22"/>
          <w:shd w:val="clear" w:color="auto" w:fill="CCCCCC"/>
        </w:rPr>
      </w:pPr>
    </w:p>
    <w:p w14:paraId="2638132C" w14:textId="1605A4E5" w:rsidR="002E7B40" w:rsidRPr="00844B40" w:rsidRDefault="002E7B40" w:rsidP="002E7B40">
      <w:pPr>
        <w:pStyle w:val="PI-1labEMEASMCA"/>
      </w:pPr>
      <w:r w:rsidRPr="00844B40">
        <w:t>18.</w:t>
      </w:r>
      <w:r w:rsidRPr="00844B40">
        <w:tab/>
        <w:t>UNIKALUS IDENTIFIKATORIUS – ŽMONĖMS SUPRANTAMI DUOMENYS</w:t>
      </w:r>
    </w:p>
    <w:p w14:paraId="0D91A022" w14:textId="77777777" w:rsidR="002E7B40" w:rsidRPr="00844B40" w:rsidRDefault="002E7B40" w:rsidP="002E7B40">
      <w:pPr>
        <w:rPr>
          <w:sz w:val="22"/>
          <w:szCs w:val="22"/>
        </w:rPr>
      </w:pPr>
    </w:p>
    <w:p w14:paraId="29E96231" w14:textId="312C5A51" w:rsidR="002E7B40" w:rsidRPr="00844B40" w:rsidRDefault="002E7B40" w:rsidP="002E7B40">
      <w:pPr>
        <w:rPr>
          <w:color w:val="008000"/>
          <w:sz w:val="22"/>
          <w:szCs w:val="22"/>
        </w:rPr>
      </w:pPr>
      <w:r w:rsidRPr="00844B40">
        <w:rPr>
          <w:sz w:val="22"/>
          <w:szCs w:val="22"/>
        </w:rPr>
        <w:t xml:space="preserve">PC: {numeris} </w:t>
      </w:r>
    </w:p>
    <w:p w14:paraId="7968CC3C" w14:textId="64AF518A" w:rsidR="002E7B40" w:rsidRPr="00844B40" w:rsidRDefault="002E7B40" w:rsidP="002E7B40">
      <w:pPr>
        <w:rPr>
          <w:sz w:val="22"/>
          <w:szCs w:val="22"/>
        </w:rPr>
      </w:pPr>
      <w:r w:rsidRPr="00844B40">
        <w:rPr>
          <w:sz w:val="22"/>
          <w:szCs w:val="22"/>
        </w:rPr>
        <w:t xml:space="preserve">SN: {numeris} </w:t>
      </w:r>
    </w:p>
    <w:p w14:paraId="73A424AE" w14:textId="0EE32204" w:rsidR="002E7176" w:rsidRPr="00844B40" w:rsidRDefault="002E7B40" w:rsidP="002E7B40">
      <w:pPr>
        <w:rPr>
          <w:color w:val="008000"/>
          <w:sz w:val="22"/>
          <w:szCs w:val="22"/>
        </w:rPr>
      </w:pPr>
      <w:r w:rsidRPr="00844B40">
        <w:rPr>
          <w:sz w:val="22"/>
          <w:szCs w:val="22"/>
          <w:highlight w:val="lightGray"/>
        </w:rPr>
        <w:t>NN: {numeris}</w:t>
      </w:r>
      <w:r w:rsidRPr="00844B40">
        <w:rPr>
          <w:color w:val="008000"/>
          <w:sz w:val="22"/>
          <w:szCs w:val="22"/>
        </w:rPr>
        <w:t xml:space="preserve"> </w:t>
      </w:r>
    </w:p>
    <w:p w14:paraId="7B200DDC" w14:textId="77777777" w:rsidR="002E7176" w:rsidRPr="00844B40" w:rsidRDefault="002E7176" w:rsidP="002E7B40">
      <w:pPr>
        <w:rPr>
          <w:sz w:val="22"/>
          <w:szCs w:val="22"/>
        </w:rPr>
      </w:pPr>
    </w:p>
    <w:p w14:paraId="7B67D0E9" w14:textId="77777777" w:rsidR="004E36D4" w:rsidRPr="00844B40" w:rsidRDefault="004E36D4" w:rsidP="002E7B40">
      <w:pPr>
        <w:rPr>
          <w:sz w:val="22"/>
          <w:szCs w:val="22"/>
        </w:rPr>
      </w:pPr>
    </w:p>
    <w:p w14:paraId="20E51A53" w14:textId="77777777" w:rsidR="002E7B40" w:rsidRPr="00844B40" w:rsidRDefault="002E7B40" w:rsidP="002E7B40">
      <w:pPr>
        <w:rPr>
          <w:noProof/>
          <w:vanish/>
          <w:sz w:val="22"/>
          <w:szCs w:val="22"/>
        </w:rPr>
      </w:pPr>
    </w:p>
    <w:p w14:paraId="0E9FDB3D" w14:textId="77777777" w:rsidR="002E7B40" w:rsidRPr="00844B40" w:rsidRDefault="002E7B40" w:rsidP="002E7B40">
      <w:pPr>
        <w:rPr>
          <w:noProof/>
          <w:vanish/>
          <w:sz w:val="22"/>
          <w:szCs w:val="22"/>
        </w:rPr>
      </w:pPr>
    </w:p>
    <w:p w14:paraId="27C48816" w14:textId="77777777" w:rsidR="002B6F5D" w:rsidRPr="00844B40" w:rsidRDefault="002B6F5D" w:rsidP="002B6F5D">
      <w:pPr>
        <w:pStyle w:val="PI-1labEMEASMCA"/>
      </w:pPr>
      <w:r w:rsidRPr="00844B40">
        <w:t xml:space="preserve">MINIMALI </w:t>
      </w:r>
      <w:r w:rsidRPr="00844B40">
        <w:rPr>
          <w:caps/>
        </w:rPr>
        <w:t xml:space="preserve">informacija ant </w:t>
      </w:r>
      <w:r w:rsidRPr="00844B40">
        <w:t>LIZDINIŲ PLOKŠTELIŲ ARBA DVISLUOKSNIŲ JUOSTELIŲ</w:t>
      </w:r>
    </w:p>
    <w:p w14:paraId="39A57B79" w14:textId="77777777" w:rsidR="002B6F5D" w:rsidRPr="00844B40" w:rsidRDefault="002B6F5D" w:rsidP="002B6F5D">
      <w:pPr>
        <w:pStyle w:val="PI-1labEMEASMCA"/>
      </w:pPr>
    </w:p>
    <w:p w14:paraId="1C7EB5BD" w14:textId="07064CD3" w:rsidR="002B6F5D" w:rsidRPr="00844B40" w:rsidRDefault="00F653B4" w:rsidP="002B6F5D">
      <w:pPr>
        <w:pStyle w:val="PI-1labEMEASMCA"/>
      </w:pPr>
      <w:r w:rsidRPr="00844B40">
        <w:t>LIZDINĖ PLOKŠTELĖ</w:t>
      </w:r>
    </w:p>
    <w:p w14:paraId="440ED2E6" w14:textId="77777777" w:rsidR="002B6F5D" w:rsidRPr="00844B40" w:rsidRDefault="002B6F5D" w:rsidP="00530800">
      <w:pPr>
        <w:pStyle w:val="BTEMEASMCA"/>
        <w:rPr>
          <w:rFonts w:ascii="Times New Roman" w:hAnsi="Times New Roman" w:cs="Times New Roman"/>
        </w:rPr>
      </w:pPr>
    </w:p>
    <w:p w14:paraId="07BDA716" w14:textId="77777777" w:rsidR="002B6F5D" w:rsidRPr="00844B40" w:rsidRDefault="002B6F5D" w:rsidP="00530800">
      <w:pPr>
        <w:pStyle w:val="BTEMEASMCA"/>
        <w:rPr>
          <w:rFonts w:ascii="Times New Roman" w:hAnsi="Times New Roman" w:cs="Times New Roman"/>
        </w:rPr>
      </w:pPr>
    </w:p>
    <w:p w14:paraId="11BFAF31" w14:textId="77777777" w:rsidR="002B6F5D" w:rsidRPr="00844B40" w:rsidRDefault="002B6F5D" w:rsidP="002B6F5D">
      <w:pPr>
        <w:pStyle w:val="PI-1labEMEASMCA"/>
      </w:pPr>
      <w:r w:rsidRPr="00844B40">
        <w:t>1.</w:t>
      </w:r>
      <w:r w:rsidRPr="00844B40">
        <w:tab/>
        <w:t>VAISTINIO PREPARATO PAVADINIMAS</w:t>
      </w:r>
    </w:p>
    <w:p w14:paraId="01B0A71F" w14:textId="77777777" w:rsidR="002B6F5D" w:rsidRPr="00844B40" w:rsidRDefault="002B6F5D" w:rsidP="00530800">
      <w:pPr>
        <w:pStyle w:val="BTEMEASMCA"/>
        <w:rPr>
          <w:rFonts w:ascii="Times New Roman" w:hAnsi="Times New Roman" w:cs="Times New Roman"/>
        </w:rPr>
      </w:pPr>
    </w:p>
    <w:p w14:paraId="71080C34" w14:textId="43F1E905" w:rsidR="002B6F5D" w:rsidRPr="00844B40" w:rsidRDefault="00FD4026" w:rsidP="00530800">
      <w:pPr>
        <w:pStyle w:val="BTEMEASMCA"/>
        <w:rPr>
          <w:rFonts w:ascii="Times New Roman" w:hAnsi="Times New Roman" w:cs="Times New Roman"/>
        </w:rPr>
      </w:pPr>
      <w:r w:rsidRPr="00844B40">
        <w:rPr>
          <w:rFonts w:ascii="Times New Roman" w:hAnsi="Times New Roman" w:cs="Times New Roman"/>
          <w:noProof/>
        </w:rPr>
        <w:t xml:space="preserve">Zovanat </w:t>
      </w:r>
      <w:r w:rsidR="002B6F5D" w:rsidRPr="00844B40">
        <w:rPr>
          <w:rFonts w:ascii="Times New Roman" w:hAnsi="Times New Roman" w:cs="Times New Roman"/>
        </w:rPr>
        <w:t>250 mg kietosios kapsulės</w:t>
      </w:r>
    </w:p>
    <w:p w14:paraId="5CC90CB8" w14:textId="6B521E67" w:rsidR="002B6F5D" w:rsidRPr="00844B40" w:rsidRDefault="00543851" w:rsidP="00530800">
      <w:pPr>
        <w:pStyle w:val="BTEMEASMCA"/>
        <w:rPr>
          <w:rFonts w:ascii="Times New Roman" w:hAnsi="Times New Roman" w:cs="Times New Roman"/>
        </w:rPr>
      </w:pPr>
      <w:r w:rsidRPr="00844B40">
        <w:rPr>
          <w:rFonts w:ascii="Times New Roman" w:hAnsi="Times New Roman" w:cs="Times New Roman"/>
        </w:rPr>
        <w:t>m</w:t>
      </w:r>
      <w:r w:rsidR="002B6F5D" w:rsidRPr="00844B40">
        <w:rPr>
          <w:rFonts w:ascii="Times New Roman" w:hAnsi="Times New Roman" w:cs="Times New Roman"/>
        </w:rPr>
        <w:t>eldonis dihidratas</w:t>
      </w:r>
    </w:p>
    <w:p w14:paraId="27F9D9EB" w14:textId="77777777" w:rsidR="002B6F5D" w:rsidRPr="00844B40" w:rsidRDefault="002B6F5D" w:rsidP="00530800">
      <w:pPr>
        <w:pStyle w:val="BTEMEASMCA"/>
        <w:rPr>
          <w:rFonts w:ascii="Times New Roman" w:hAnsi="Times New Roman" w:cs="Times New Roman"/>
        </w:rPr>
      </w:pPr>
    </w:p>
    <w:p w14:paraId="3729D581" w14:textId="77777777" w:rsidR="002B6F5D" w:rsidRPr="00844B40" w:rsidRDefault="002B6F5D" w:rsidP="00530800">
      <w:pPr>
        <w:pStyle w:val="BTEMEASMCA"/>
        <w:rPr>
          <w:rFonts w:ascii="Times New Roman" w:hAnsi="Times New Roman" w:cs="Times New Roman"/>
        </w:rPr>
      </w:pPr>
    </w:p>
    <w:p w14:paraId="5AF07421" w14:textId="77777777" w:rsidR="002B6F5D" w:rsidRPr="00844B40" w:rsidRDefault="002B6F5D" w:rsidP="002B6F5D">
      <w:pPr>
        <w:pStyle w:val="PI-1labEMEASMCA"/>
      </w:pPr>
      <w:r w:rsidRPr="00844B40">
        <w:t>2.</w:t>
      </w:r>
      <w:r w:rsidRPr="00844B40">
        <w:tab/>
        <w:t>REGISTRUOTOJO PAVADINIMAS</w:t>
      </w:r>
    </w:p>
    <w:p w14:paraId="55A3EDA7" w14:textId="77777777" w:rsidR="002B6F5D" w:rsidRPr="00844B40" w:rsidRDefault="002B6F5D" w:rsidP="00530800">
      <w:pPr>
        <w:pStyle w:val="BTEMEASMCA"/>
        <w:rPr>
          <w:rFonts w:ascii="Times New Roman" w:hAnsi="Times New Roman" w:cs="Times New Roman"/>
        </w:rPr>
      </w:pPr>
    </w:p>
    <w:p w14:paraId="30CD5F80" w14:textId="1177D3FD" w:rsidR="002B6F5D" w:rsidRPr="00844B40" w:rsidRDefault="00F653B4" w:rsidP="00530800">
      <w:pPr>
        <w:pStyle w:val="BTEMEASMCA"/>
        <w:rPr>
          <w:rFonts w:ascii="Times New Roman" w:hAnsi="Times New Roman" w:cs="Times New Roman"/>
        </w:rPr>
      </w:pPr>
      <w:r w:rsidRPr="00844B40">
        <w:rPr>
          <w:rFonts w:ascii="Times New Roman" w:hAnsi="Times New Roman" w:cs="Times New Roman"/>
        </w:rPr>
        <w:t>Olpha AS</w:t>
      </w:r>
    </w:p>
    <w:p w14:paraId="51D574DC" w14:textId="77777777" w:rsidR="002B6F5D" w:rsidRDefault="002B6F5D" w:rsidP="00530800">
      <w:pPr>
        <w:pStyle w:val="BTEMEASMCA"/>
        <w:rPr>
          <w:rFonts w:ascii="Times New Roman" w:hAnsi="Times New Roman" w:cs="Times New Roman"/>
        </w:rPr>
      </w:pPr>
    </w:p>
    <w:p w14:paraId="5FC8FEE3" w14:textId="77777777" w:rsidR="00844B40" w:rsidRPr="00844B40" w:rsidRDefault="00844B40" w:rsidP="00530800">
      <w:pPr>
        <w:pStyle w:val="BTEMEASMCA"/>
        <w:rPr>
          <w:rFonts w:ascii="Times New Roman" w:hAnsi="Times New Roman" w:cs="Times New Roman"/>
        </w:rPr>
      </w:pPr>
    </w:p>
    <w:p w14:paraId="04F10114" w14:textId="77777777" w:rsidR="002B6F5D" w:rsidRPr="00844B40" w:rsidRDefault="002B6F5D" w:rsidP="002B6F5D">
      <w:pPr>
        <w:pStyle w:val="PI-1labEMEASMCA"/>
      </w:pPr>
      <w:r w:rsidRPr="00844B40">
        <w:t>3.</w:t>
      </w:r>
      <w:r w:rsidRPr="00844B40">
        <w:tab/>
        <w:t>TINKAMUMO LAIKAS</w:t>
      </w:r>
    </w:p>
    <w:p w14:paraId="2CC317FC" w14:textId="77777777" w:rsidR="002B6F5D" w:rsidRPr="00844B40" w:rsidRDefault="002B6F5D" w:rsidP="00530800">
      <w:pPr>
        <w:pStyle w:val="BTEMEASMCA"/>
        <w:rPr>
          <w:rFonts w:ascii="Times New Roman" w:hAnsi="Times New Roman" w:cs="Times New Roman"/>
        </w:rPr>
      </w:pPr>
    </w:p>
    <w:p w14:paraId="537BEF78" w14:textId="561A03D2" w:rsidR="002B6F5D" w:rsidRPr="00844B40" w:rsidRDefault="00BB17DC" w:rsidP="002B6F5D">
      <w:pPr>
        <w:tabs>
          <w:tab w:val="left" w:pos="708"/>
        </w:tabs>
        <w:rPr>
          <w:noProof/>
          <w:sz w:val="22"/>
          <w:szCs w:val="22"/>
        </w:rPr>
      </w:pPr>
      <w:r w:rsidRPr="00197555">
        <w:rPr>
          <w:noProof/>
          <w:sz w:val="22"/>
          <w:szCs w:val="22"/>
          <w:highlight w:val="lightGray"/>
        </w:rPr>
        <w:t>EXP</w:t>
      </w:r>
      <w:r w:rsidR="002B6F5D" w:rsidRPr="00197555">
        <w:rPr>
          <w:noProof/>
          <w:sz w:val="22"/>
          <w:szCs w:val="22"/>
          <w:highlight w:val="lightGray"/>
        </w:rPr>
        <w:t>:</w:t>
      </w:r>
      <w:r w:rsidR="002B6F5D" w:rsidRPr="008164C7">
        <w:rPr>
          <w:noProof/>
          <w:sz w:val="22"/>
          <w:szCs w:val="22"/>
        </w:rPr>
        <w:t xml:space="preserve"> </w:t>
      </w:r>
    </w:p>
    <w:p w14:paraId="549EAF07" w14:textId="77777777" w:rsidR="002B6F5D" w:rsidRPr="00844B40" w:rsidRDefault="002B6F5D" w:rsidP="00530800">
      <w:pPr>
        <w:pStyle w:val="BTEMEASMCA"/>
        <w:rPr>
          <w:rFonts w:ascii="Times New Roman" w:hAnsi="Times New Roman" w:cs="Times New Roman"/>
        </w:rPr>
      </w:pPr>
    </w:p>
    <w:p w14:paraId="66AD709D" w14:textId="77777777" w:rsidR="002B6F5D" w:rsidRPr="00844B40" w:rsidRDefault="002B6F5D" w:rsidP="00530800">
      <w:pPr>
        <w:pStyle w:val="BTEMEASMCA"/>
        <w:rPr>
          <w:rFonts w:ascii="Times New Roman" w:hAnsi="Times New Roman" w:cs="Times New Roman"/>
        </w:rPr>
      </w:pPr>
    </w:p>
    <w:p w14:paraId="26C62568" w14:textId="77777777" w:rsidR="002B6F5D" w:rsidRPr="00844B40" w:rsidRDefault="002B6F5D" w:rsidP="002B6F5D">
      <w:pPr>
        <w:pStyle w:val="PI-1labEMEASMCA"/>
      </w:pPr>
      <w:r w:rsidRPr="00844B40">
        <w:t>4.</w:t>
      </w:r>
      <w:r w:rsidRPr="00844B40">
        <w:tab/>
        <w:t>SERIJOS NUMERIS</w:t>
      </w:r>
    </w:p>
    <w:p w14:paraId="1A95CF9D" w14:textId="77777777" w:rsidR="002B6F5D" w:rsidRPr="00844B40" w:rsidRDefault="002B6F5D" w:rsidP="00530800">
      <w:pPr>
        <w:pStyle w:val="BTEMEASMCA"/>
        <w:rPr>
          <w:rFonts w:ascii="Times New Roman" w:hAnsi="Times New Roman" w:cs="Times New Roman"/>
        </w:rPr>
      </w:pPr>
    </w:p>
    <w:p w14:paraId="004A82CB" w14:textId="3F116D06" w:rsidR="002B6F5D" w:rsidRPr="00844B40" w:rsidRDefault="00BB17DC" w:rsidP="002B6F5D">
      <w:pPr>
        <w:tabs>
          <w:tab w:val="left" w:pos="708"/>
        </w:tabs>
        <w:rPr>
          <w:noProof/>
          <w:sz w:val="22"/>
          <w:szCs w:val="22"/>
        </w:rPr>
      </w:pPr>
      <w:r w:rsidRPr="00197555">
        <w:rPr>
          <w:noProof/>
          <w:sz w:val="22"/>
          <w:szCs w:val="22"/>
          <w:highlight w:val="lightGray"/>
        </w:rPr>
        <w:t>Lot</w:t>
      </w:r>
      <w:r w:rsidR="002B6F5D" w:rsidRPr="00197555">
        <w:rPr>
          <w:noProof/>
          <w:sz w:val="22"/>
          <w:szCs w:val="22"/>
          <w:highlight w:val="lightGray"/>
        </w:rPr>
        <w:t>:</w:t>
      </w:r>
      <w:r w:rsidR="002B6F5D" w:rsidRPr="008164C7">
        <w:rPr>
          <w:noProof/>
          <w:sz w:val="22"/>
          <w:szCs w:val="22"/>
        </w:rPr>
        <w:t xml:space="preserve"> </w:t>
      </w:r>
    </w:p>
    <w:p w14:paraId="45886788" w14:textId="77777777" w:rsidR="002B6F5D" w:rsidRPr="00844B40" w:rsidRDefault="002B6F5D" w:rsidP="00530800">
      <w:pPr>
        <w:pStyle w:val="BTEMEASMCA"/>
        <w:rPr>
          <w:rFonts w:ascii="Times New Roman" w:hAnsi="Times New Roman" w:cs="Times New Roman"/>
        </w:rPr>
      </w:pPr>
    </w:p>
    <w:p w14:paraId="70B50EAC" w14:textId="77777777" w:rsidR="005B1A2B" w:rsidRPr="00844B40" w:rsidRDefault="005B1A2B" w:rsidP="00530800">
      <w:pPr>
        <w:pStyle w:val="BTEMEASMCA"/>
        <w:rPr>
          <w:rFonts w:ascii="Times New Roman" w:hAnsi="Times New Roman" w:cs="Times New Roman"/>
        </w:rPr>
      </w:pPr>
    </w:p>
    <w:p w14:paraId="1CF8B8AE" w14:textId="77777777" w:rsidR="002B6F5D" w:rsidRPr="00844B40" w:rsidRDefault="002B6F5D" w:rsidP="002B6F5D">
      <w:pPr>
        <w:pStyle w:val="PI-1labEMEASMCA"/>
      </w:pPr>
      <w:r w:rsidRPr="00844B40">
        <w:t>5.</w:t>
      </w:r>
      <w:r w:rsidRPr="00844B40">
        <w:tab/>
        <w:t>KITA</w:t>
      </w:r>
    </w:p>
    <w:p w14:paraId="0CD1BF22" w14:textId="77777777" w:rsidR="002B6F5D" w:rsidRPr="00844B40" w:rsidRDefault="002B6F5D" w:rsidP="00530800">
      <w:pPr>
        <w:pStyle w:val="BTEMEASMCA"/>
        <w:rPr>
          <w:rFonts w:ascii="Times New Roman" w:hAnsi="Times New Roman" w:cs="Times New Roman"/>
        </w:rPr>
      </w:pPr>
    </w:p>
    <w:p w14:paraId="659E3F9C" w14:textId="5BBBF10B"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br w:type="page"/>
      </w:r>
    </w:p>
    <w:p w14:paraId="02FB2FB9" w14:textId="77777777" w:rsidR="002B6F5D" w:rsidRPr="00844B40" w:rsidRDefault="002B6F5D" w:rsidP="00530800">
      <w:pPr>
        <w:pStyle w:val="BTEMEASMCA"/>
        <w:rPr>
          <w:rFonts w:ascii="Times New Roman" w:hAnsi="Times New Roman" w:cs="Times New Roman"/>
        </w:rPr>
      </w:pPr>
    </w:p>
    <w:p w14:paraId="79627CD5" w14:textId="77777777" w:rsidR="002B6F5D" w:rsidRPr="00844B40" w:rsidRDefault="002B6F5D" w:rsidP="00530800">
      <w:pPr>
        <w:pStyle w:val="BTEMEASMCA"/>
        <w:rPr>
          <w:rFonts w:ascii="Times New Roman" w:hAnsi="Times New Roman" w:cs="Times New Roman"/>
        </w:rPr>
      </w:pPr>
    </w:p>
    <w:p w14:paraId="525BF329" w14:textId="77777777" w:rsidR="002B6F5D" w:rsidRPr="00844B40" w:rsidRDefault="002B6F5D" w:rsidP="00530800">
      <w:pPr>
        <w:pStyle w:val="BTEMEASMCA"/>
        <w:rPr>
          <w:rFonts w:ascii="Times New Roman" w:hAnsi="Times New Roman" w:cs="Times New Roman"/>
        </w:rPr>
      </w:pPr>
    </w:p>
    <w:p w14:paraId="2C8C5F83" w14:textId="77777777" w:rsidR="002B6F5D" w:rsidRPr="00844B40" w:rsidRDefault="002B6F5D" w:rsidP="00530800">
      <w:pPr>
        <w:pStyle w:val="BTEMEASMCA"/>
        <w:rPr>
          <w:rFonts w:ascii="Times New Roman" w:hAnsi="Times New Roman" w:cs="Times New Roman"/>
        </w:rPr>
      </w:pPr>
    </w:p>
    <w:p w14:paraId="2038E27C" w14:textId="77777777" w:rsidR="002B6F5D" w:rsidRPr="00844B40" w:rsidRDefault="002B6F5D" w:rsidP="00530800">
      <w:pPr>
        <w:pStyle w:val="BTEMEASMCA"/>
        <w:rPr>
          <w:rFonts w:ascii="Times New Roman" w:hAnsi="Times New Roman" w:cs="Times New Roman"/>
        </w:rPr>
      </w:pPr>
    </w:p>
    <w:p w14:paraId="415563DF" w14:textId="77777777" w:rsidR="002B6F5D" w:rsidRPr="00844B40" w:rsidRDefault="002B6F5D" w:rsidP="00530800">
      <w:pPr>
        <w:pStyle w:val="BTEMEASMCA"/>
        <w:rPr>
          <w:rFonts w:ascii="Times New Roman" w:hAnsi="Times New Roman" w:cs="Times New Roman"/>
        </w:rPr>
      </w:pPr>
    </w:p>
    <w:p w14:paraId="03E53E07" w14:textId="77777777" w:rsidR="002B6F5D" w:rsidRPr="00844B40" w:rsidRDefault="002B6F5D" w:rsidP="00530800">
      <w:pPr>
        <w:pStyle w:val="BTEMEASMCA"/>
        <w:rPr>
          <w:rFonts w:ascii="Times New Roman" w:hAnsi="Times New Roman" w:cs="Times New Roman"/>
        </w:rPr>
      </w:pPr>
    </w:p>
    <w:p w14:paraId="0C89481F" w14:textId="77777777" w:rsidR="002B6F5D" w:rsidRPr="00844B40" w:rsidRDefault="002B6F5D" w:rsidP="00530800">
      <w:pPr>
        <w:pStyle w:val="BTEMEASMCA"/>
        <w:rPr>
          <w:rFonts w:ascii="Times New Roman" w:hAnsi="Times New Roman" w:cs="Times New Roman"/>
        </w:rPr>
      </w:pPr>
    </w:p>
    <w:p w14:paraId="09A07BDF" w14:textId="77777777" w:rsidR="002B6F5D" w:rsidRPr="00844B40" w:rsidRDefault="002B6F5D" w:rsidP="00530800">
      <w:pPr>
        <w:pStyle w:val="BTEMEASMCA"/>
        <w:rPr>
          <w:rFonts w:ascii="Times New Roman" w:hAnsi="Times New Roman" w:cs="Times New Roman"/>
        </w:rPr>
      </w:pPr>
    </w:p>
    <w:p w14:paraId="6CBCCCBC" w14:textId="77777777" w:rsidR="002B6F5D" w:rsidRPr="00844B40" w:rsidRDefault="002B6F5D" w:rsidP="00530800">
      <w:pPr>
        <w:pStyle w:val="BTEMEASMCA"/>
        <w:rPr>
          <w:rFonts w:ascii="Times New Roman" w:hAnsi="Times New Roman" w:cs="Times New Roman"/>
        </w:rPr>
      </w:pPr>
    </w:p>
    <w:p w14:paraId="22074761" w14:textId="77777777" w:rsidR="002B6F5D" w:rsidRPr="00844B40" w:rsidRDefault="002B6F5D" w:rsidP="00530800">
      <w:pPr>
        <w:pStyle w:val="BTEMEASMCA"/>
        <w:rPr>
          <w:rFonts w:ascii="Times New Roman" w:hAnsi="Times New Roman" w:cs="Times New Roman"/>
        </w:rPr>
      </w:pPr>
    </w:p>
    <w:p w14:paraId="0C4A0A1D" w14:textId="77777777" w:rsidR="002B6F5D" w:rsidRPr="00844B40" w:rsidRDefault="002B6F5D" w:rsidP="00530800">
      <w:pPr>
        <w:pStyle w:val="BTEMEASMCA"/>
        <w:rPr>
          <w:rFonts w:ascii="Times New Roman" w:hAnsi="Times New Roman" w:cs="Times New Roman"/>
        </w:rPr>
      </w:pPr>
    </w:p>
    <w:p w14:paraId="0F72C504" w14:textId="77777777" w:rsidR="002B6F5D" w:rsidRPr="00844B40" w:rsidRDefault="002B6F5D" w:rsidP="00530800">
      <w:pPr>
        <w:pStyle w:val="BTEMEASMCA"/>
        <w:rPr>
          <w:rFonts w:ascii="Times New Roman" w:hAnsi="Times New Roman" w:cs="Times New Roman"/>
        </w:rPr>
      </w:pPr>
    </w:p>
    <w:p w14:paraId="40FCF30F" w14:textId="77777777" w:rsidR="002B6F5D" w:rsidRPr="00844B40" w:rsidRDefault="002B6F5D" w:rsidP="00530800">
      <w:pPr>
        <w:pStyle w:val="BTEMEASMCA"/>
        <w:rPr>
          <w:rFonts w:ascii="Times New Roman" w:hAnsi="Times New Roman" w:cs="Times New Roman"/>
        </w:rPr>
      </w:pPr>
    </w:p>
    <w:p w14:paraId="430560AA" w14:textId="77777777" w:rsidR="002B6F5D" w:rsidRPr="00844B40" w:rsidRDefault="002B6F5D" w:rsidP="00530800">
      <w:pPr>
        <w:pStyle w:val="BTEMEASMCA"/>
        <w:rPr>
          <w:rFonts w:ascii="Times New Roman" w:hAnsi="Times New Roman" w:cs="Times New Roman"/>
        </w:rPr>
      </w:pPr>
    </w:p>
    <w:p w14:paraId="405A27E9" w14:textId="77777777" w:rsidR="002B6F5D" w:rsidRPr="00844B40" w:rsidRDefault="002B6F5D" w:rsidP="00530800">
      <w:pPr>
        <w:pStyle w:val="BTEMEASMCA"/>
        <w:rPr>
          <w:rFonts w:ascii="Times New Roman" w:hAnsi="Times New Roman" w:cs="Times New Roman"/>
        </w:rPr>
      </w:pPr>
    </w:p>
    <w:p w14:paraId="5DB9DA6D" w14:textId="77777777" w:rsidR="002B6F5D" w:rsidRPr="00844B40" w:rsidRDefault="002B6F5D" w:rsidP="00530800">
      <w:pPr>
        <w:pStyle w:val="BTEMEASMCA"/>
        <w:rPr>
          <w:rFonts w:ascii="Times New Roman" w:hAnsi="Times New Roman" w:cs="Times New Roman"/>
        </w:rPr>
      </w:pPr>
    </w:p>
    <w:p w14:paraId="3DFD7E0F" w14:textId="77777777" w:rsidR="002B6F5D" w:rsidRPr="00844B40" w:rsidRDefault="002B6F5D" w:rsidP="00530800">
      <w:pPr>
        <w:pStyle w:val="BTEMEASMCA"/>
        <w:rPr>
          <w:rFonts w:ascii="Times New Roman" w:hAnsi="Times New Roman" w:cs="Times New Roman"/>
        </w:rPr>
      </w:pPr>
    </w:p>
    <w:p w14:paraId="40D9E5F5" w14:textId="77777777" w:rsidR="002B6F5D" w:rsidRPr="00844B40" w:rsidRDefault="002B6F5D" w:rsidP="00530800">
      <w:pPr>
        <w:pStyle w:val="BTEMEASMCA"/>
        <w:rPr>
          <w:rFonts w:ascii="Times New Roman" w:hAnsi="Times New Roman" w:cs="Times New Roman"/>
        </w:rPr>
      </w:pPr>
    </w:p>
    <w:p w14:paraId="0257C00C" w14:textId="77777777" w:rsidR="002B6F5D" w:rsidRPr="00844B40" w:rsidRDefault="002B6F5D" w:rsidP="00530800">
      <w:pPr>
        <w:pStyle w:val="BTEMEASMCA"/>
        <w:rPr>
          <w:rFonts w:ascii="Times New Roman" w:hAnsi="Times New Roman" w:cs="Times New Roman"/>
        </w:rPr>
      </w:pPr>
    </w:p>
    <w:p w14:paraId="7B6F503E" w14:textId="77777777" w:rsidR="002B6F5D" w:rsidRPr="00844B40" w:rsidRDefault="002B6F5D" w:rsidP="00530800">
      <w:pPr>
        <w:pStyle w:val="BTEMEASMCA"/>
        <w:rPr>
          <w:rFonts w:ascii="Times New Roman" w:hAnsi="Times New Roman" w:cs="Times New Roman"/>
        </w:rPr>
      </w:pPr>
    </w:p>
    <w:p w14:paraId="78664A17" w14:textId="77777777" w:rsidR="002B6F5D" w:rsidRPr="00844B40" w:rsidRDefault="002B6F5D" w:rsidP="00530800">
      <w:pPr>
        <w:pStyle w:val="BTEMEASMCA"/>
        <w:rPr>
          <w:rFonts w:ascii="Times New Roman" w:hAnsi="Times New Roman" w:cs="Times New Roman"/>
        </w:rPr>
      </w:pPr>
    </w:p>
    <w:p w14:paraId="073556F6" w14:textId="77777777" w:rsidR="002B6F5D" w:rsidRPr="00844B40" w:rsidRDefault="002B6F5D" w:rsidP="002B6F5D">
      <w:pPr>
        <w:pStyle w:val="TTEMEASMCA"/>
        <w:rPr>
          <w:lang w:val="lt-LT"/>
        </w:rPr>
      </w:pPr>
      <w:bookmarkStart w:id="73" w:name="_Toc129243137"/>
      <w:bookmarkStart w:id="74" w:name="_Toc129243262"/>
      <w:r w:rsidRPr="00844B40">
        <w:rPr>
          <w:lang w:val="lt-LT"/>
        </w:rPr>
        <w:t>B. PAKUOTĖS LAPELIS</w:t>
      </w:r>
      <w:bookmarkEnd w:id="73"/>
      <w:bookmarkEnd w:id="74"/>
    </w:p>
    <w:p w14:paraId="2455BF8F" w14:textId="77777777" w:rsidR="002B6F5D" w:rsidRPr="00844B40" w:rsidRDefault="002B6F5D" w:rsidP="002B6F5D">
      <w:pPr>
        <w:pStyle w:val="TTEMEASMCA"/>
        <w:rPr>
          <w:caps w:val="0"/>
          <w:lang w:val="lt-LT"/>
        </w:rPr>
      </w:pPr>
      <w:r w:rsidRPr="00844B40">
        <w:rPr>
          <w:lang w:val="lt-LT"/>
        </w:rPr>
        <w:br w:type="page"/>
      </w:r>
      <w:r w:rsidRPr="00844B40">
        <w:rPr>
          <w:lang w:val="lt-LT"/>
        </w:rPr>
        <w:lastRenderedPageBreak/>
        <w:t>P</w:t>
      </w:r>
      <w:r w:rsidRPr="00844B40">
        <w:rPr>
          <w:caps w:val="0"/>
          <w:lang w:val="lt-LT"/>
        </w:rPr>
        <w:t>akuotės lapelis: informacija vartotojui</w:t>
      </w:r>
    </w:p>
    <w:p w14:paraId="08A2A087" w14:textId="77777777" w:rsidR="002B6F5D" w:rsidRPr="00844B40" w:rsidRDefault="002B6F5D" w:rsidP="00530800">
      <w:pPr>
        <w:pStyle w:val="BTEMEASMCA"/>
        <w:rPr>
          <w:rFonts w:ascii="Times New Roman" w:hAnsi="Times New Roman" w:cs="Times New Roman"/>
        </w:rPr>
      </w:pPr>
    </w:p>
    <w:p w14:paraId="61F50AC5" w14:textId="5472A571" w:rsidR="002B6F5D" w:rsidRPr="00844B40" w:rsidRDefault="00FD4026" w:rsidP="00530800">
      <w:pPr>
        <w:pStyle w:val="BTbeEMEASMCA"/>
      </w:pPr>
      <w:r w:rsidRPr="00844B40">
        <w:rPr>
          <w:noProof/>
        </w:rPr>
        <w:t xml:space="preserve">Zovanat </w:t>
      </w:r>
      <w:r w:rsidR="002B6F5D" w:rsidRPr="00844B40">
        <w:t>250 mg kietosios kapsulės</w:t>
      </w:r>
    </w:p>
    <w:p w14:paraId="10AB1C75" w14:textId="390510EA" w:rsidR="002B6F5D" w:rsidRPr="00844B40" w:rsidRDefault="009C129B" w:rsidP="00530800">
      <w:pPr>
        <w:pStyle w:val="BTeEMEASMCA"/>
        <w:rPr>
          <w:rFonts w:ascii="Times New Roman" w:hAnsi="Times New Roman" w:cs="Times New Roman"/>
        </w:rPr>
      </w:pPr>
      <w:r w:rsidRPr="00844B40">
        <w:rPr>
          <w:rFonts w:ascii="Times New Roman" w:hAnsi="Times New Roman" w:cs="Times New Roman"/>
        </w:rPr>
        <w:t>m</w:t>
      </w:r>
      <w:r w:rsidR="002B6F5D" w:rsidRPr="00844B40">
        <w:rPr>
          <w:rFonts w:ascii="Times New Roman" w:hAnsi="Times New Roman" w:cs="Times New Roman"/>
        </w:rPr>
        <w:t>eldonis dihidratas</w:t>
      </w:r>
    </w:p>
    <w:p w14:paraId="0F6F75C5" w14:textId="77777777" w:rsidR="002B6F5D" w:rsidRPr="00844B40" w:rsidRDefault="002B6F5D" w:rsidP="00530800">
      <w:pPr>
        <w:pStyle w:val="BTEMEASMCA"/>
        <w:rPr>
          <w:rFonts w:ascii="Times New Roman" w:hAnsi="Times New Roman" w:cs="Times New Roman"/>
        </w:rPr>
      </w:pPr>
    </w:p>
    <w:p w14:paraId="4205C20F" w14:textId="77777777" w:rsidR="002B6F5D" w:rsidRPr="00844B40" w:rsidRDefault="002B6F5D" w:rsidP="00530800">
      <w:pPr>
        <w:pStyle w:val="BTbEMEASMCA"/>
        <w:rPr>
          <w:rFonts w:ascii="Times New Roman" w:hAnsi="Times New Roman" w:cs="Times New Roman"/>
        </w:rPr>
      </w:pPr>
      <w:r w:rsidRPr="00844B40">
        <w:rPr>
          <w:rFonts w:ascii="Times New Roman" w:hAnsi="Times New Roman" w:cs="Times New Roman"/>
        </w:rPr>
        <w:t>Atidžiai perskaitykite visą šį lapelį, prieš pradėdami vartoti vaistą, nes jame pateikiama Jums svarbi informacija.</w:t>
      </w:r>
    </w:p>
    <w:p w14:paraId="71F29BD4" w14:textId="77777777" w:rsidR="002B6F5D" w:rsidRPr="00844B40" w:rsidRDefault="002B6F5D" w:rsidP="004E36D4">
      <w:pPr>
        <w:pStyle w:val="BT-EMEASMCA"/>
        <w:numPr>
          <w:ilvl w:val="0"/>
          <w:numId w:val="12"/>
        </w:numPr>
        <w:tabs>
          <w:tab w:val="clear" w:pos="720"/>
        </w:tabs>
        <w:ind w:left="284" w:hanging="284"/>
        <w:rPr>
          <w:rFonts w:ascii="Times New Roman" w:hAnsi="Times New Roman" w:cs="Times New Roman"/>
        </w:rPr>
      </w:pPr>
      <w:r w:rsidRPr="00844B40">
        <w:rPr>
          <w:rFonts w:ascii="Times New Roman" w:hAnsi="Times New Roman" w:cs="Times New Roman"/>
        </w:rPr>
        <w:t>Neišmeskite šio lapelio, nes vėl gali prireikti jį perskaityti.</w:t>
      </w:r>
    </w:p>
    <w:p w14:paraId="035100D1" w14:textId="77777777" w:rsidR="002B6F5D" w:rsidRPr="00844B40" w:rsidRDefault="002B6F5D" w:rsidP="004E36D4">
      <w:pPr>
        <w:pStyle w:val="BT-EMEASMCA"/>
        <w:numPr>
          <w:ilvl w:val="0"/>
          <w:numId w:val="12"/>
        </w:numPr>
        <w:tabs>
          <w:tab w:val="clear" w:pos="720"/>
        </w:tabs>
        <w:ind w:left="284" w:hanging="284"/>
        <w:rPr>
          <w:rFonts w:ascii="Times New Roman" w:hAnsi="Times New Roman" w:cs="Times New Roman"/>
        </w:rPr>
      </w:pPr>
      <w:r w:rsidRPr="00844B40">
        <w:rPr>
          <w:rFonts w:ascii="Times New Roman" w:hAnsi="Times New Roman" w:cs="Times New Roman"/>
        </w:rPr>
        <w:t>Jeigu kiltų daugiau klausimų, kreipkitės į gydytoją arba vaistininką.</w:t>
      </w:r>
    </w:p>
    <w:p w14:paraId="5598FB83" w14:textId="03FA2C2E" w:rsidR="002B6F5D" w:rsidRPr="00844B40" w:rsidRDefault="002B6F5D" w:rsidP="004E36D4">
      <w:pPr>
        <w:pStyle w:val="BT-EMEASMCA"/>
        <w:numPr>
          <w:ilvl w:val="0"/>
          <w:numId w:val="12"/>
        </w:numPr>
        <w:tabs>
          <w:tab w:val="clear" w:pos="720"/>
        </w:tabs>
        <w:ind w:left="284" w:hanging="284"/>
        <w:rPr>
          <w:rFonts w:ascii="Times New Roman" w:hAnsi="Times New Roman" w:cs="Times New Roman"/>
        </w:rPr>
      </w:pPr>
      <w:r w:rsidRPr="00844B40">
        <w:rPr>
          <w:rFonts w:ascii="Times New Roman" w:hAnsi="Times New Roman" w:cs="Times New Roman"/>
        </w:rPr>
        <w:t xml:space="preserve">Šis vaistas skirtas </w:t>
      </w:r>
      <w:r w:rsidR="00CA11D6" w:rsidRPr="00844B40">
        <w:rPr>
          <w:rFonts w:ascii="Times New Roman" w:hAnsi="Times New Roman" w:cs="Times New Roman"/>
        </w:rPr>
        <w:t xml:space="preserve">tik </w:t>
      </w:r>
      <w:r w:rsidRPr="00844B40">
        <w:rPr>
          <w:rFonts w:ascii="Times New Roman" w:hAnsi="Times New Roman" w:cs="Times New Roman"/>
        </w:rPr>
        <w:t>Jums, todėl kitiems žmonėms jo duoti negalima. Vaistas gali jiems pakenkti (net tiems, kurių ligos požymiai yra tokie patys kaip Jūsų).</w:t>
      </w:r>
    </w:p>
    <w:p w14:paraId="68F5A329" w14:textId="1CB9EE3A" w:rsidR="002B6F5D" w:rsidRPr="00844B40" w:rsidRDefault="002B6F5D" w:rsidP="004E36D4">
      <w:pPr>
        <w:pStyle w:val="BT-EMEASMCA"/>
        <w:numPr>
          <w:ilvl w:val="0"/>
          <w:numId w:val="12"/>
        </w:numPr>
        <w:tabs>
          <w:tab w:val="clear" w:pos="720"/>
        </w:tabs>
        <w:ind w:left="284" w:hanging="284"/>
        <w:rPr>
          <w:rFonts w:ascii="Times New Roman" w:hAnsi="Times New Roman" w:cs="Times New Roman"/>
        </w:rPr>
      </w:pPr>
      <w:r w:rsidRPr="00844B40">
        <w:rPr>
          <w:rFonts w:ascii="Times New Roman" w:hAnsi="Times New Roman" w:cs="Times New Roman"/>
        </w:rPr>
        <w:t xml:space="preserve">Jeigu pasireiškė šalutinis poveikis (net jeigu </w:t>
      </w:r>
      <w:r w:rsidR="003A767E" w:rsidRPr="00844B40">
        <w:rPr>
          <w:rFonts w:ascii="Times New Roman" w:hAnsi="Times New Roman" w:cs="Times New Roman"/>
        </w:rPr>
        <w:t xml:space="preserve">jis </w:t>
      </w:r>
      <w:r w:rsidRPr="00844B40">
        <w:rPr>
          <w:rFonts w:ascii="Times New Roman" w:hAnsi="Times New Roman" w:cs="Times New Roman"/>
        </w:rPr>
        <w:t>šiame lapelyje nenurodytas), kreipkitės į gydytoją arba vaistininką. Žr. 4 skyrių.</w:t>
      </w:r>
    </w:p>
    <w:p w14:paraId="3281532E" w14:textId="77777777" w:rsidR="002B6F5D" w:rsidRPr="00844B40" w:rsidRDefault="002B6F5D" w:rsidP="00530800">
      <w:pPr>
        <w:pStyle w:val="BTEMEASMCA"/>
        <w:rPr>
          <w:rFonts w:ascii="Times New Roman" w:hAnsi="Times New Roman" w:cs="Times New Roman"/>
        </w:rPr>
      </w:pPr>
    </w:p>
    <w:p w14:paraId="2660EC25" w14:textId="77777777" w:rsidR="002B6F5D" w:rsidRPr="00844B40" w:rsidRDefault="002B6F5D" w:rsidP="00530800">
      <w:pPr>
        <w:pStyle w:val="BTEMEASMCA"/>
        <w:rPr>
          <w:rFonts w:ascii="Times New Roman" w:hAnsi="Times New Roman" w:cs="Times New Roman"/>
        </w:rPr>
      </w:pPr>
    </w:p>
    <w:p w14:paraId="1ED5D1B3" w14:textId="2A3DA5E0" w:rsidR="00572A74" w:rsidRDefault="00572A74" w:rsidP="00530800">
      <w:pPr>
        <w:pStyle w:val="BTbEMEASMCA"/>
        <w:rPr>
          <w:rFonts w:ascii="Times New Roman" w:hAnsi="Times New Roman" w:cs="Times New Roman"/>
        </w:rPr>
      </w:pPr>
      <w:r w:rsidRPr="00844B40">
        <w:rPr>
          <w:rFonts w:ascii="Times New Roman" w:hAnsi="Times New Roman" w:cs="Times New Roman"/>
        </w:rPr>
        <w:t>Apie ką rašoma šiame lapelyje?</w:t>
      </w:r>
    </w:p>
    <w:p w14:paraId="3C2BC50F" w14:textId="77777777" w:rsidR="00844B40" w:rsidRPr="00844B40" w:rsidRDefault="00844B40" w:rsidP="00530800">
      <w:pPr>
        <w:pStyle w:val="BTbEMEASMCA"/>
        <w:rPr>
          <w:rFonts w:ascii="Times New Roman" w:hAnsi="Times New Roman" w:cs="Times New Roman"/>
        </w:rPr>
      </w:pPr>
    </w:p>
    <w:p w14:paraId="6EC947F5" w14:textId="4E57B91D" w:rsidR="002B6F5D" w:rsidRPr="00844B40" w:rsidRDefault="002B6F5D" w:rsidP="00844B40">
      <w:pPr>
        <w:pStyle w:val="BTEMEASMCA"/>
        <w:numPr>
          <w:ilvl w:val="0"/>
          <w:numId w:val="11"/>
        </w:numPr>
        <w:ind w:left="284" w:hanging="284"/>
        <w:rPr>
          <w:rFonts w:ascii="Times New Roman" w:hAnsi="Times New Roman" w:cs="Times New Roman"/>
        </w:rPr>
      </w:pPr>
      <w:r w:rsidRPr="00844B40">
        <w:rPr>
          <w:rFonts w:ascii="Times New Roman" w:hAnsi="Times New Roman" w:cs="Times New Roman"/>
        </w:rPr>
        <w:t xml:space="preserve">Kas yra </w:t>
      </w:r>
      <w:r w:rsidR="00FD4026" w:rsidRPr="00844B40">
        <w:rPr>
          <w:rFonts w:ascii="Times New Roman" w:hAnsi="Times New Roman" w:cs="Times New Roman"/>
          <w:noProof/>
        </w:rPr>
        <w:t xml:space="preserve">Zovanat </w:t>
      </w:r>
      <w:r w:rsidRPr="00844B40">
        <w:rPr>
          <w:rFonts w:ascii="Times New Roman" w:hAnsi="Times New Roman" w:cs="Times New Roman"/>
        </w:rPr>
        <w:t>ir kam jis vartojamas</w:t>
      </w:r>
    </w:p>
    <w:p w14:paraId="3ADA7146" w14:textId="7B07EE23" w:rsidR="002B6F5D" w:rsidRPr="00844B40" w:rsidRDefault="002B6F5D" w:rsidP="00844B40">
      <w:pPr>
        <w:pStyle w:val="BTEMEASMCA"/>
        <w:numPr>
          <w:ilvl w:val="0"/>
          <w:numId w:val="11"/>
        </w:numPr>
        <w:ind w:left="284" w:hanging="284"/>
        <w:rPr>
          <w:rFonts w:ascii="Times New Roman" w:hAnsi="Times New Roman" w:cs="Times New Roman"/>
        </w:rPr>
      </w:pPr>
      <w:r w:rsidRPr="00844B40">
        <w:rPr>
          <w:rFonts w:ascii="Times New Roman" w:hAnsi="Times New Roman" w:cs="Times New Roman"/>
        </w:rPr>
        <w:t xml:space="preserve">Kas žinotina prieš vartojant </w:t>
      </w:r>
      <w:r w:rsidR="00FD4026" w:rsidRPr="00844B40">
        <w:rPr>
          <w:rFonts w:ascii="Times New Roman" w:hAnsi="Times New Roman" w:cs="Times New Roman"/>
          <w:noProof/>
        </w:rPr>
        <w:t xml:space="preserve">Zovanat </w:t>
      </w:r>
    </w:p>
    <w:p w14:paraId="69385A3A" w14:textId="7A47A1E2" w:rsidR="002B6F5D" w:rsidRPr="00844B40" w:rsidRDefault="002B6F5D" w:rsidP="00844B40">
      <w:pPr>
        <w:pStyle w:val="BTEMEASMCA"/>
        <w:numPr>
          <w:ilvl w:val="0"/>
          <w:numId w:val="11"/>
        </w:numPr>
        <w:ind w:left="284" w:hanging="284"/>
        <w:rPr>
          <w:rFonts w:ascii="Times New Roman" w:hAnsi="Times New Roman" w:cs="Times New Roman"/>
        </w:rPr>
      </w:pPr>
      <w:r w:rsidRPr="00844B40">
        <w:rPr>
          <w:rFonts w:ascii="Times New Roman" w:hAnsi="Times New Roman" w:cs="Times New Roman"/>
        </w:rPr>
        <w:t xml:space="preserve">Kaip vartoti </w:t>
      </w:r>
      <w:r w:rsidR="00FD4026" w:rsidRPr="00844B40">
        <w:rPr>
          <w:rFonts w:ascii="Times New Roman" w:hAnsi="Times New Roman" w:cs="Times New Roman"/>
          <w:noProof/>
        </w:rPr>
        <w:t xml:space="preserve">Zovanat </w:t>
      </w:r>
    </w:p>
    <w:p w14:paraId="31EA4E12" w14:textId="291A4DF8" w:rsidR="002B6F5D" w:rsidRPr="00844B40" w:rsidRDefault="002B6F5D" w:rsidP="00844B40">
      <w:pPr>
        <w:pStyle w:val="BTEMEASMCA"/>
        <w:numPr>
          <w:ilvl w:val="0"/>
          <w:numId w:val="11"/>
        </w:numPr>
        <w:ind w:left="284" w:hanging="284"/>
        <w:rPr>
          <w:rFonts w:ascii="Times New Roman" w:hAnsi="Times New Roman" w:cs="Times New Roman"/>
        </w:rPr>
      </w:pPr>
      <w:r w:rsidRPr="00844B40">
        <w:rPr>
          <w:rFonts w:ascii="Times New Roman" w:hAnsi="Times New Roman" w:cs="Times New Roman"/>
        </w:rPr>
        <w:t>Galimas šalutinis poveikis</w:t>
      </w:r>
    </w:p>
    <w:p w14:paraId="04C1CAB4" w14:textId="712DE81A" w:rsidR="002B6F5D" w:rsidRPr="00844B40" w:rsidRDefault="002B6F5D" w:rsidP="00844B40">
      <w:pPr>
        <w:pStyle w:val="BTEMEASMCA"/>
        <w:numPr>
          <w:ilvl w:val="0"/>
          <w:numId w:val="11"/>
        </w:numPr>
        <w:ind w:left="284" w:hanging="284"/>
        <w:rPr>
          <w:rFonts w:ascii="Times New Roman" w:hAnsi="Times New Roman" w:cs="Times New Roman"/>
        </w:rPr>
      </w:pPr>
      <w:r w:rsidRPr="00844B40">
        <w:rPr>
          <w:rFonts w:ascii="Times New Roman" w:hAnsi="Times New Roman" w:cs="Times New Roman"/>
        </w:rPr>
        <w:t xml:space="preserve">Kaip laikyti </w:t>
      </w:r>
      <w:r w:rsidR="00FD4026" w:rsidRPr="00844B40">
        <w:rPr>
          <w:rFonts w:ascii="Times New Roman" w:hAnsi="Times New Roman" w:cs="Times New Roman"/>
          <w:noProof/>
        </w:rPr>
        <w:t xml:space="preserve">Zovanat </w:t>
      </w:r>
    </w:p>
    <w:p w14:paraId="198A1DC8" w14:textId="092E1274" w:rsidR="002B6F5D" w:rsidRPr="00844B40" w:rsidRDefault="002B6F5D" w:rsidP="00844B40">
      <w:pPr>
        <w:pStyle w:val="BTEMEASMCA"/>
        <w:numPr>
          <w:ilvl w:val="0"/>
          <w:numId w:val="11"/>
        </w:numPr>
        <w:ind w:left="284" w:hanging="284"/>
        <w:rPr>
          <w:rFonts w:ascii="Times New Roman" w:hAnsi="Times New Roman" w:cs="Times New Roman"/>
        </w:rPr>
      </w:pPr>
      <w:r w:rsidRPr="00844B40">
        <w:rPr>
          <w:rFonts w:ascii="Times New Roman" w:hAnsi="Times New Roman" w:cs="Times New Roman"/>
        </w:rPr>
        <w:t>Pakuotės turinys ir kita informacija</w:t>
      </w:r>
    </w:p>
    <w:p w14:paraId="62A53295" w14:textId="77777777" w:rsidR="002B6F5D" w:rsidRPr="00844B40" w:rsidRDefault="002B6F5D" w:rsidP="00530800">
      <w:pPr>
        <w:pStyle w:val="BTEMEASMCA"/>
        <w:rPr>
          <w:rFonts w:ascii="Times New Roman" w:hAnsi="Times New Roman" w:cs="Times New Roman"/>
        </w:rPr>
      </w:pPr>
    </w:p>
    <w:p w14:paraId="76926F6B" w14:textId="77777777" w:rsidR="002B6F5D" w:rsidRPr="00844B40" w:rsidRDefault="002B6F5D" w:rsidP="00530800">
      <w:pPr>
        <w:pStyle w:val="BTEMEASMCA"/>
        <w:rPr>
          <w:rFonts w:ascii="Times New Roman" w:hAnsi="Times New Roman" w:cs="Times New Roman"/>
        </w:rPr>
      </w:pPr>
    </w:p>
    <w:p w14:paraId="6AC94E49" w14:textId="31317D69" w:rsidR="002B6F5D" w:rsidRPr="00844B40" w:rsidRDefault="002B6F5D" w:rsidP="002B6F5D">
      <w:pPr>
        <w:pStyle w:val="PI-1EMEASMCA"/>
      </w:pPr>
      <w:bookmarkStart w:id="75" w:name="_Toc129243139"/>
      <w:bookmarkStart w:id="76" w:name="_Toc129243264"/>
      <w:r w:rsidRPr="00844B40">
        <w:t>1.</w:t>
      </w:r>
      <w:r w:rsidRPr="00844B40">
        <w:tab/>
      </w:r>
      <w:bookmarkEnd w:id="75"/>
      <w:bookmarkEnd w:id="76"/>
      <w:r w:rsidRPr="00844B40">
        <w:t xml:space="preserve">Kas yra </w:t>
      </w:r>
      <w:r w:rsidR="00FD4026" w:rsidRPr="00844B40">
        <w:rPr>
          <w:noProof/>
        </w:rPr>
        <w:t xml:space="preserve">Zovanat </w:t>
      </w:r>
      <w:r w:rsidRPr="00844B40">
        <w:t>ir kam jis vartojamas</w:t>
      </w:r>
    </w:p>
    <w:p w14:paraId="47CD2E72" w14:textId="77777777" w:rsidR="002B6F5D" w:rsidRPr="00844B40" w:rsidRDefault="002B6F5D" w:rsidP="00530800">
      <w:pPr>
        <w:pStyle w:val="BTEMEASMCA"/>
        <w:rPr>
          <w:rFonts w:ascii="Times New Roman" w:hAnsi="Times New Roman" w:cs="Times New Roman"/>
        </w:rPr>
      </w:pPr>
    </w:p>
    <w:p w14:paraId="257BA2DB" w14:textId="57C69F63" w:rsidR="002B6F5D" w:rsidRPr="00844B40" w:rsidRDefault="00FD4026" w:rsidP="002B6F5D">
      <w:pPr>
        <w:pStyle w:val="Pagrindinistekstas"/>
        <w:spacing w:after="0"/>
        <w:rPr>
          <w:szCs w:val="22"/>
        </w:rPr>
      </w:pPr>
      <w:r w:rsidRPr="00844B40">
        <w:rPr>
          <w:noProof/>
          <w:szCs w:val="22"/>
        </w:rPr>
        <w:t xml:space="preserve">Zovanat </w:t>
      </w:r>
      <w:r w:rsidR="002B6F5D" w:rsidRPr="00844B40">
        <w:rPr>
          <w:szCs w:val="22"/>
        </w:rPr>
        <w:t xml:space="preserve">tai struktūrinis gamabutirobetaino analogas. Ši medžiaga (gamabutirobetainas) sutinkama kiekvienoje organizmo ląstelėje. Padidėjusio krūvio ir deguonies nepakankamumo (išemijos) sąlygomis </w:t>
      </w:r>
      <w:r w:rsidRPr="00844B40">
        <w:rPr>
          <w:noProof/>
          <w:szCs w:val="22"/>
        </w:rPr>
        <w:t xml:space="preserve">Zovanat </w:t>
      </w:r>
      <w:r w:rsidR="002B6F5D" w:rsidRPr="00844B40">
        <w:rPr>
          <w:szCs w:val="22"/>
        </w:rPr>
        <w:t xml:space="preserve">išplečia spazmuojančias kraujagysles, atstato pusiausvyrą tarp deguonies patekimo į ląstelę ir jo sunaudojimo, vėl atstato energetinį transportą, neleidžia ląstelėje susikaupti kenksmingiems medžiagų apykaitos produktams ir tokiu būdu apsaugo ląsteles nuo pažeidimų. </w:t>
      </w:r>
    </w:p>
    <w:p w14:paraId="1323846D" w14:textId="77777777" w:rsidR="002B6F5D" w:rsidRPr="00844B40" w:rsidRDefault="002B6F5D" w:rsidP="002B6F5D">
      <w:pPr>
        <w:pStyle w:val="Pagrindinistekstas"/>
        <w:spacing w:after="0"/>
        <w:rPr>
          <w:szCs w:val="22"/>
        </w:rPr>
      </w:pPr>
    </w:p>
    <w:p w14:paraId="549C0D68" w14:textId="418CA35C" w:rsidR="002B6F5D" w:rsidRPr="00844B40" w:rsidRDefault="00FD4026" w:rsidP="002B6F5D">
      <w:pPr>
        <w:pStyle w:val="Pagrindinistekstas"/>
        <w:spacing w:after="0"/>
        <w:rPr>
          <w:szCs w:val="22"/>
        </w:rPr>
      </w:pPr>
      <w:r w:rsidRPr="00844B40">
        <w:rPr>
          <w:noProof/>
          <w:szCs w:val="22"/>
        </w:rPr>
        <w:t xml:space="preserve">Zovanat </w:t>
      </w:r>
      <w:r w:rsidR="002B6F5D" w:rsidRPr="00844B40">
        <w:rPr>
          <w:szCs w:val="22"/>
        </w:rPr>
        <w:t>vartojamas papildomam lengvo lėtinio širdies veiklos nepakankamumo gydymui.</w:t>
      </w:r>
    </w:p>
    <w:p w14:paraId="01BB3763" w14:textId="77777777" w:rsidR="002B6F5D" w:rsidRPr="00844B40" w:rsidRDefault="002B6F5D" w:rsidP="00530800">
      <w:pPr>
        <w:pStyle w:val="BTEMEASMCA"/>
        <w:rPr>
          <w:rFonts w:ascii="Times New Roman" w:hAnsi="Times New Roman" w:cs="Times New Roman"/>
        </w:rPr>
      </w:pPr>
    </w:p>
    <w:p w14:paraId="064873F6" w14:textId="77777777" w:rsidR="002B6F5D" w:rsidRPr="00844B40" w:rsidRDefault="002B6F5D" w:rsidP="00530800">
      <w:pPr>
        <w:pStyle w:val="BTEMEASMCA"/>
        <w:rPr>
          <w:rFonts w:ascii="Times New Roman" w:hAnsi="Times New Roman" w:cs="Times New Roman"/>
        </w:rPr>
      </w:pPr>
    </w:p>
    <w:p w14:paraId="2495512E" w14:textId="4F5A5DCA" w:rsidR="002B6F5D" w:rsidRPr="00844B40" w:rsidRDefault="002B6F5D" w:rsidP="002B6F5D">
      <w:pPr>
        <w:pStyle w:val="PI-1EMEASMCA"/>
      </w:pPr>
      <w:bookmarkStart w:id="77" w:name="_Toc129243140"/>
      <w:bookmarkStart w:id="78" w:name="_Toc129243265"/>
      <w:r w:rsidRPr="00844B40">
        <w:t>2.</w:t>
      </w:r>
      <w:r w:rsidRPr="00844B40">
        <w:tab/>
      </w:r>
      <w:bookmarkEnd w:id="77"/>
      <w:bookmarkEnd w:id="78"/>
      <w:r w:rsidRPr="00844B40">
        <w:t xml:space="preserve">Kas žinotina prieš vartojant </w:t>
      </w:r>
      <w:r w:rsidR="00FD4026" w:rsidRPr="00844B40">
        <w:rPr>
          <w:noProof/>
        </w:rPr>
        <w:t xml:space="preserve">Zovanat </w:t>
      </w:r>
    </w:p>
    <w:p w14:paraId="0F580DA6" w14:textId="77777777" w:rsidR="002B6F5D" w:rsidRPr="00844B40" w:rsidRDefault="002B6F5D" w:rsidP="00530800">
      <w:pPr>
        <w:pStyle w:val="BTEMEASMCA"/>
        <w:rPr>
          <w:rFonts w:ascii="Times New Roman" w:hAnsi="Times New Roman" w:cs="Times New Roman"/>
        </w:rPr>
      </w:pPr>
    </w:p>
    <w:p w14:paraId="40104985" w14:textId="5C98439A" w:rsidR="002B6F5D" w:rsidRPr="00844B40" w:rsidRDefault="00FD4026" w:rsidP="002B6F5D">
      <w:pPr>
        <w:pStyle w:val="PI-3EMEASMCA"/>
      </w:pPr>
      <w:r w:rsidRPr="00844B40">
        <w:rPr>
          <w:noProof/>
        </w:rPr>
        <w:t xml:space="preserve">Zovanat </w:t>
      </w:r>
      <w:r w:rsidR="002B6F5D" w:rsidRPr="00844B40">
        <w:t xml:space="preserve">vartoti </w:t>
      </w:r>
      <w:r w:rsidR="009C129B" w:rsidRPr="00844B40">
        <w:t>draudžiama</w:t>
      </w:r>
      <w:r w:rsidR="002B6F5D" w:rsidRPr="00844B40">
        <w:t>:</w:t>
      </w:r>
    </w:p>
    <w:p w14:paraId="4BE15BF4"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jeigu yra alergija veikliajai medžiagai arba bet kuriai pagalbinei šio vaisto medžiagai (jos išvardytos 6 skyriuje).</w:t>
      </w:r>
    </w:p>
    <w:p w14:paraId="1F917FB3" w14:textId="77777777" w:rsidR="002B6F5D" w:rsidRPr="00844B40" w:rsidRDefault="002B6F5D" w:rsidP="00530800">
      <w:pPr>
        <w:pStyle w:val="BTEMEASMCA"/>
        <w:rPr>
          <w:rFonts w:ascii="Times New Roman" w:hAnsi="Times New Roman" w:cs="Times New Roman"/>
        </w:rPr>
      </w:pPr>
    </w:p>
    <w:p w14:paraId="2BDCCA9F" w14:textId="7626EC25" w:rsidR="002B6F5D" w:rsidRPr="00844B40" w:rsidRDefault="002B6F5D" w:rsidP="002B6F5D">
      <w:pPr>
        <w:pStyle w:val="PI-3EMEASMCA"/>
      </w:pPr>
      <w:r w:rsidRPr="00844B40">
        <w:t>Įspėjimai ir atsargumo priemonės</w:t>
      </w:r>
    </w:p>
    <w:p w14:paraId="5056125F" w14:textId="77777777" w:rsidR="002B6F5D" w:rsidRPr="00844B40" w:rsidRDefault="002B6F5D" w:rsidP="002B6F5D">
      <w:pPr>
        <w:pStyle w:val="PI-3EMEASMCA"/>
        <w:rPr>
          <w:b w:val="0"/>
        </w:rPr>
      </w:pPr>
    </w:p>
    <w:p w14:paraId="110BB3D6" w14:textId="62E3D161" w:rsidR="002B6F5D" w:rsidRPr="00844B40" w:rsidRDefault="002B6F5D" w:rsidP="002B6F5D">
      <w:pPr>
        <w:pStyle w:val="PI-3EMEASMCA"/>
        <w:rPr>
          <w:b w:val="0"/>
        </w:rPr>
      </w:pPr>
      <w:r w:rsidRPr="00844B40">
        <w:rPr>
          <w:b w:val="0"/>
        </w:rPr>
        <w:t xml:space="preserve">Pasitarkite su gydytoju arba vaistininku, prieš pradėdami vartoti </w:t>
      </w:r>
      <w:r w:rsidR="00FD4026" w:rsidRPr="00844B40">
        <w:rPr>
          <w:b w:val="0"/>
        </w:rPr>
        <w:t>Zovanat</w:t>
      </w:r>
      <w:r w:rsidRPr="00844B40">
        <w:rPr>
          <w:b w:val="0"/>
        </w:rPr>
        <w:t>:</w:t>
      </w:r>
    </w:p>
    <w:p w14:paraId="3201711D" w14:textId="2BDF1F35" w:rsidR="002B6F5D" w:rsidRPr="00844B40" w:rsidRDefault="002B6F5D" w:rsidP="00984D0D">
      <w:pPr>
        <w:pStyle w:val="BT-EMEASMCA"/>
        <w:rPr>
          <w:rFonts w:ascii="Times New Roman" w:hAnsi="Times New Roman" w:cs="Times New Roman"/>
          <w:noProof/>
        </w:rPr>
      </w:pPr>
      <w:r w:rsidRPr="00844B40">
        <w:rPr>
          <w:rFonts w:ascii="Times New Roman" w:hAnsi="Times New Roman" w:cs="Times New Roman"/>
        </w:rPr>
        <w:t>jeigu Jūs sergate lėtinėmis inkstų ar kepenų ligomis</w:t>
      </w:r>
      <w:r w:rsidR="00984D0D" w:rsidRPr="00844B40">
        <w:rPr>
          <w:rFonts w:ascii="Times New Roman" w:hAnsi="Times New Roman" w:cs="Times New Roman"/>
        </w:rPr>
        <w:t>;</w:t>
      </w:r>
    </w:p>
    <w:p w14:paraId="7C5D2213" w14:textId="40DC1E1C" w:rsidR="002B6F5D" w:rsidRPr="00844B40" w:rsidRDefault="00984D0D" w:rsidP="00530800">
      <w:pPr>
        <w:pStyle w:val="BT-EMEASMCA"/>
        <w:rPr>
          <w:rFonts w:ascii="Times New Roman" w:hAnsi="Times New Roman" w:cs="Times New Roman"/>
          <w:noProof/>
        </w:rPr>
      </w:pPr>
      <w:r w:rsidRPr="00844B40">
        <w:rPr>
          <w:rFonts w:ascii="Times New Roman" w:hAnsi="Times New Roman" w:cs="Times New Roman"/>
          <w:noProof/>
        </w:rPr>
        <w:t>v</w:t>
      </w:r>
      <w:r w:rsidR="002B6F5D" w:rsidRPr="00844B40">
        <w:rPr>
          <w:rFonts w:ascii="Times New Roman" w:hAnsi="Times New Roman" w:cs="Times New Roman"/>
          <w:noProof/>
        </w:rPr>
        <w:t>aikams ir paaugliams</w:t>
      </w:r>
      <w:r w:rsidRPr="00844B40">
        <w:rPr>
          <w:rFonts w:ascii="Times New Roman" w:hAnsi="Times New Roman" w:cs="Times New Roman"/>
          <w:noProof/>
        </w:rPr>
        <w:t>;</w:t>
      </w:r>
    </w:p>
    <w:p w14:paraId="1BF12A1E" w14:textId="4AD535F2" w:rsidR="002B6F5D" w:rsidRPr="00844B40" w:rsidRDefault="00FD4026" w:rsidP="00530800">
      <w:pPr>
        <w:pStyle w:val="BT-EMEASMCA"/>
        <w:rPr>
          <w:rFonts w:ascii="Times New Roman" w:hAnsi="Times New Roman" w:cs="Times New Roman"/>
          <w:noProof/>
        </w:rPr>
      </w:pPr>
      <w:r w:rsidRPr="00844B40">
        <w:rPr>
          <w:rFonts w:ascii="Times New Roman" w:hAnsi="Times New Roman" w:cs="Times New Roman"/>
          <w:noProof/>
        </w:rPr>
        <w:t xml:space="preserve">Zovanat </w:t>
      </w:r>
      <w:r w:rsidR="002B6F5D" w:rsidRPr="00844B40">
        <w:rPr>
          <w:rFonts w:ascii="Times New Roman" w:hAnsi="Times New Roman" w:cs="Times New Roman"/>
          <w:noProof/>
        </w:rPr>
        <w:t xml:space="preserve">saugumas ir veiksmingumas vaikams nebuvo nustatytas, todėl vaikams jo vartoti nerekomenduojama. </w:t>
      </w:r>
    </w:p>
    <w:p w14:paraId="0DE97414" w14:textId="77777777" w:rsidR="002B6F5D" w:rsidRPr="00844B40" w:rsidRDefault="002B6F5D" w:rsidP="00530800">
      <w:pPr>
        <w:pStyle w:val="BTEMEASMCA"/>
        <w:rPr>
          <w:rFonts w:ascii="Times New Roman" w:hAnsi="Times New Roman" w:cs="Times New Roman"/>
        </w:rPr>
      </w:pPr>
    </w:p>
    <w:p w14:paraId="5016D910" w14:textId="70835948" w:rsidR="002B6F5D" w:rsidRPr="00844B40" w:rsidRDefault="002B6F5D" w:rsidP="002B6F5D">
      <w:pPr>
        <w:pStyle w:val="PI-3EMEASMCA"/>
      </w:pPr>
      <w:r w:rsidRPr="00844B40">
        <w:t xml:space="preserve">Kiti vaistai ir </w:t>
      </w:r>
      <w:r w:rsidR="00FD4026" w:rsidRPr="00844B40">
        <w:rPr>
          <w:noProof/>
        </w:rPr>
        <w:t xml:space="preserve">Zovanat </w:t>
      </w:r>
    </w:p>
    <w:p w14:paraId="179224B0"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Jeigu vartojate ar neseniai vartojote kitų vaistų arba dėl to nesate tikri, apie tai pasakykite gydytojui arba vaistininkui.</w:t>
      </w:r>
    </w:p>
    <w:p w14:paraId="5C9640AA" w14:textId="77777777" w:rsidR="002B6F5D" w:rsidRPr="00844B40" w:rsidRDefault="002B6F5D" w:rsidP="00530800">
      <w:pPr>
        <w:pStyle w:val="BTEMEASMCA"/>
        <w:rPr>
          <w:rFonts w:ascii="Times New Roman" w:hAnsi="Times New Roman" w:cs="Times New Roman"/>
        </w:rPr>
      </w:pPr>
    </w:p>
    <w:p w14:paraId="0B3B939A" w14:textId="5CEB7563" w:rsidR="002B6F5D" w:rsidRPr="00844B40" w:rsidRDefault="002B6F5D" w:rsidP="002B6F5D">
      <w:pPr>
        <w:rPr>
          <w:sz w:val="22"/>
          <w:szCs w:val="22"/>
        </w:rPr>
      </w:pPr>
      <w:r w:rsidRPr="00844B40">
        <w:rPr>
          <w:sz w:val="22"/>
          <w:szCs w:val="22"/>
        </w:rPr>
        <w:t xml:space="preserve">Gydytojui nurodžius </w:t>
      </w:r>
      <w:r w:rsidR="00FD4026" w:rsidRPr="00844B40">
        <w:rPr>
          <w:noProof/>
          <w:sz w:val="22"/>
          <w:szCs w:val="22"/>
        </w:rPr>
        <w:t xml:space="preserve">Zovanat </w:t>
      </w:r>
      <w:r w:rsidRPr="00844B40">
        <w:rPr>
          <w:sz w:val="22"/>
          <w:szCs w:val="22"/>
        </w:rPr>
        <w:t xml:space="preserve">galima naudoti kartu su kitais širdies ir kraujagyslių sistemą veikiančiais vaistais: vaistais krūtinės anginai gydyti, kraujo krešumą mažinančiais vaistais, vaistais nuo širdies ritmo sutrikimų ir šlapimo išsiskyrimą skatinančiais vaistais, širdies glikozidais ir kt. Įsidėmėtina, kad </w:t>
      </w:r>
      <w:r w:rsidR="00FD4026" w:rsidRPr="00844B40">
        <w:rPr>
          <w:noProof/>
          <w:sz w:val="22"/>
          <w:szCs w:val="22"/>
        </w:rPr>
        <w:lastRenderedPageBreak/>
        <w:t xml:space="preserve">Zovanat </w:t>
      </w:r>
      <w:r w:rsidRPr="00844B40">
        <w:rPr>
          <w:sz w:val="22"/>
          <w:szCs w:val="22"/>
        </w:rPr>
        <w:t>gali stiprinti nitroglicerino, nifedipino, beta-adrenoblokatorių, kraujospūdį mažinantį ir periferines kraujagysles plečiantį vaistų poveikį. Gydytojas gali sumažinti išvardytų vaistų dozes.</w:t>
      </w:r>
    </w:p>
    <w:p w14:paraId="079A2642" w14:textId="77777777" w:rsidR="002B6F5D" w:rsidRPr="00844B40" w:rsidRDefault="002B6F5D" w:rsidP="00530800">
      <w:pPr>
        <w:pStyle w:val="BTEMEASMCA"/>
        <w:rPr>
          <w:rFonts w:ascii="Times New Roman" w:hAnsi="Times New Roman" w:cs="Times New Roman"/>
        </w:rPr>
      </w:pPr>
    </w:p>
    <w:p w14:paraId="3FBA6501" w14:textId="35280F9B" w:rsidR="002B6F5D" w:rsidRPr="00844B40" w:rsidRDefault="00FD4026" w:rsidP="002B6F5D">
      <w:pPr>
        <w:pStyle w:val="PI-3EMEASMCA"/>
      </w:pPr>
      <w:r w:rsidRPr="00844B40">
        <w:rPr>
          <w:noProof/>
        </w:rPr>
        <w:t xml:space="preserve">Zovanat </w:t>
      </w:r>
      <w:r w:rsidR="002B6F5D" w:rsidRPr="00844B40">
        <w:t>vartojimas su maistu ir gėrimais</w:t>
      </w:r>
    </w:p>
    <w:p w14:paraId="6CC1A596" w14:textId="77777777" w:rsidR="002B6F5D" w:rsidRPr="00844B40" w:rsidRDefault="002B6F5D" w:rsidP="002B6F5D">
      <w:pPr>
        <w:rPr>
          <w:sz w:val="22"/>
          <w:szCs w:val="22"/>
        </w:rPr>
      </w:pPr>
      <w:r w:rsidRPr="00844B40">
        <w:rPr>
          <w:sz w:val="22"/>
          <w:szCs w:val="22"/>
        </w:rPr>
        <w:t>Vaistinį preparatą vartoti su maistu, kad būtų išvengta virškinimo trakto sutrikimų.</w:t>
      </w:r>
    </w:p>
    <w:p w14:paraId="5BFA5D9B" w14:textId="77777777" w:rsidR="002B6F5D" w:rsidRPr="00844B40" w:rsidRDefault="002B6F5D" w:rsidP="00530800">
      <w:pPr>
        <w:pStyle w:val="BTEMEASMCA"/>
        <w:rPr>
          <w:rFonts w:ascii="Times New Roman" w:hAnsi="Times New Roman" w:cs="Times New Roman"/>
        </w:rPr>
      </w:pPr>
    </w:p>
    <w:p w14:paraId="2EE5F5BA" w14:textId="77777777" w:rsidR="002B6F5D" w:rsidRPr="00844B40" w:rsidRDefault="002B6F5D" w:rsidP="002B6F5D">
      <w:pPr>
        <w:pStyle w:val="PI-3EMEASMCA"/>
      </w:pPr>
      <w:r w:rsidRPr="00844B40">
        <w:t>Nėštumas ir žindymo laikotarpis</w:t>
      </w:r>
    </w:p>
    <w:p w14:paraId="4710A20F" w14:textId="77777777" w:rsidR="002B6F5D" w:rsidRPr="00844B40" w:rsidRDefault="002B6F5D" w:rsidP="002B6F5D">
      <w:pPr>
        <w:pStyle w:val="Pagrindinistekstas"/>
        <w:spacing w:after="0"/>
        <w:rPr>
          <w:szCs w:val="22"/>
        </w:rPr>
      </w:pPr>
      <w:r w:rsidRPr="00844B40">
        <w:rPr>
          <w:szCs w:val="22"/>
        </w:rPr>
        <w:t>Jeigu esate nėščia, žindote kūdikį, manote, kad galbūt esate nėščia, arba planuojate pastoti, tai prieš vartodama šį vaistą, pasitarkite su gydytoju arba vaistininku.</w:t>
      </w:r>
    </w:p>
    <w:p w14:paraId="6425E9D8" w14:textId="77777777" w:rsidR="002B6F5D" w:rsidRPr="00844B40" w:rsidRDefault="002B6F5D" w:rsidP="002B6F5D">
      <w:pPr>
        <w:pStyle w:val="Pagrindinistekstas"/>
        <w:spacing w:after="0"/>
        <w:rPr>
          <w:szCs w:val="22"/>
        </w:rPr>
      </w:pPr>
    </w:p>
    <w:p w14:paraId="1D88FFDA" w14:textId="29B2AFA0" w:rsidR="002B6F5D" w:rsidRPr="00844B40" w:rsidRDefault="002B6F5D" w:rsidP="002B6F5D">
      <w:pPr>
        <w:pStyle w:val="Pagrindinistekstas"/>
        <w:spacing w:after="0"/>
        <w:rPr>
          <w:szCs w:val="22"/>
        </w:rPr>
      </w:pPr>
      <w:r w:rsidRPr="00844B40">
        <w:rPr>
          <w:szCs w:val="22"/>
        </w:rPr>
        <w:t xml:space="preserve">Kaip vaistas veikia nėštumo metu, neištirta, todėl </w:t>
      </w:r>
      <w:r w:rsidR="00FD4026" w:rsidRPr="00844B40">
        <w:rPr>
          <w:noProof/>
          <w:szCs w:val="22"/>
        </w:rPr>
        <w:t xml:space="preserve">Zovanat </w:t>
      </w:r>
      <w:r w:rsidRPr="00844B40">
        <w:rPr>
          <w:szCs w:val="22"/>
        </w:rPr>
        <w:t>nėštumo metu vartoti nerekomenduojama.</w:t>
      </w:r>
    </w:p>
    <w:p w14:paraId="2BCC15C1" w14:textId="052609A3" w:rsidR="002B6F5D" w:rsidRPr="00844B40" w:rsidRDefault="002B6F5D" w:rsidP="002B6F5D">
      <w:pPr>
        <w:pStyle w:val="Pagrindinistekstas"/>
        <w:spacing w:after="0"/>
        <w:rPr>
          <w:szCs w:val="22"/>
        </w:rPr>
      </w:pPr>
      <w:r w:rsidRPr="00844B40">
        <w:rPr>
          <w:szCs w:val="22"/>
        </w:rPr>
        <w:t xml:space="preserve">Ar vaistinio preparato išsiskiria su motinos pienu, nežinoma. Jei </w:t>
      </w:r>
      <w:r w:rsidR="00FD4026" w:rsidRPr="00844B40">
        <w:rPr>
          <w:noProof/>
          <w:szCs w:val="22"/>
        </w:rPr>
        <w:t xml:space="preserve">Zovanat </w:t>
      </w:r>
      <w:r w:rsidRPr="00844B40">
        <w:rPr>
          <w:szCs w:val="22"/>
        </w:rPr>
        <w:t>reikia vartoti žindyvei, kūdikio žindymą reikia nutraukti.</w:t>
      </w:r>
    </w:p>
    <w:p w14:paraId="4F6B527F" w14:textId="77777777" w:rsidR="002B6F5D" w:rsidRPr="00844B40" w:rsidRDefault="002B6F5D" w:rsidP="00530800">
      <w:pPr>
        <w:pStyle w:val="BTEMEASMCA"/>
        <w:rPr>
          <w:rFonts w:ascii="Times New Roman" w:hAnsi="Times New Roman" w:cs="Times New Roman"/>
        </w:rPr>
      </w:pPr>
    </w:p>
    <w:p w14:paraId="6348B39E" w14:textId="77777777" w:rsidR="002B6F5D" w:rsidRPr="00844B40" w:rsidRDefault="002B6F5D" w:rsidP="002B6F5D">
      <w:pPr>
        <w:pStyle w:val="PI-3EMEASMCA"/>
      </w:pPr>
      <w:r w:rsidRPr="00844B40">
        <w:t>Vairavimas ir mechanizmų valdymas</w:t>
      </w:r>
    </w:p>
    <w:p w14:paraId="771F9A4C" w14:textId="77777777" w:rsidR="002B6F5D" w:rsidRPr="00844B40" w:rsidRDefault="002B6F5D" w:rsidP="002B6F5D">
      <w:pPr>
        <w:pStyle w:val="Pagrindinistekstas"/>
        <w:spacing w:after="0"/>
        <w:rPr>
          <w:szCs w:val="22"/>
        </w:rPr>
      </w:pPr>
      <w:r w:rsidRPr="00844B40">
        <w:rPr>
          <w:szCs w:val="22"/>
        </w:rPr>
        <w:t>Apie neigiamą preparato poveikį gebėjimui vairuoti transporto priemones ar dirbti su techniniais įrenginiais nežinoma.</w:t>
      </w:r>
    </w:p>
    <w:p w14:paraId="126F5703" w14:textId="77777777" w:rsidR="002B6F5D" w:rsidRPr="00844B40" w:rsidRDefault="002B6F5D" w:rsidP="00530800">
      <w:pPr>
        <w:pStyle w:val="BTEMEASMCA"/>
        <w:rPr>
          <w:rFonts w:ascii="Times New Roman" w:hAnsi="Times New Roman" w:cs="Times New Roman"/>
        </w:rPr>
      </w:pPr>
    </w:p>
    <w:p w14:paraId="5469DC3D" w14:textId="77777777" w:rsidR="002B6F5D" w:rsidRPr="00844B40" w:rsidRDefault="002B6F5D" w:rsidP="00530800">
      <w:pPr>
        <w:pStyle w:val="BTEMEASMCA"/>
        <w:rPr>
          <w:rFonts w:ascii="Times New Roman" w:hAnsi="Times New Roman" w:cs="Times New Roman"/>
        </w:rPr>
      </w:pPr>
    </w:p>
    <w:p w14:paraId="7C32FB4E" w14:textId="1F4C7308" w:rsidR="002B6F5D" w:rsidRPr="00844B40" w:rsidRDefault="002B6F5D" w:rsidP="002B6F5D">
      <w:pPr>
        <w:pStyle w:val="PI-1EMEASMCA"/>
      </w:pPr>
      <w:bookmarkStart w:id="79" w:name="_Toc129243141"/>
      <w:bookmarkStart w:id="80" w:name="_Toc129243266"/>
      <w:r w:rsidRPr="00844B40">
        <w:t>3.</w:t>
      </w:r>
      <w:r w:rsidRPr="00844B40">
        <w:tab/>
      </w:r>
      <w:bookmarkEnd w:id="79"/>
      <w:bookmarkEnd w:id="80"/>
      <w:r w:rsidRPr="00844B40">
        <w:t xml:space="preserve">Kaip vartoti </w:t>
      </w:r>
      <w:r w:rsidR="00FD4026" w:rsidRPr="00844B40">
        <w:rPr>
          <w:noProof/>
        </w:rPr>
        <w:t xml:space="preserve">Zovanat </w:t>
      </w:r>
    </w:p>
    <w:p w14:paraId="4ADFD5CC" w14:textId="77777777" w:rsidR="002B6F5D" w:rsidRPr="00844B40" w:rsidRDefault="002B6F5D" w:rsidP="00530800">
      <w:pPr>
        <w:pStyle w:val="BTEMEASMCA"/>
        <w:rPr>
          <w:rFonts w:ascii="Times New Roman" w:hAnsi="Times New Roman" w:cs="Times New Roman"/>
        </w:rPr>
      </w:pPr>
    </w:p>
    <w:p w14:paraId="0819D3B2"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 xml:space="preserve">Visada vartokite šį vaistą tiksliai kaip nurodė gydytojas. Jeigu abejojate, kreipkitės į gydytoją arba vaistininką. Dozes kiekvienam atvejui individualiai nustato gydytojas. </w:t>
      </w:r>
    </w:p>
    <w:p w14:paraId="61DB0C4F" w14:textId="77777777" w:rsidR="002B6F5D" w:rsidRPr="00844B40" w:rsidRDefault="002B6F5D" w:rsidP="002B6F5D">
      <w:pPr>
        <w:rPr>
          <w:i/>
          <w:sz w:val="22"/>
          <w:szCs w:val="22"/>
        </w:rPr>
      </w:pPr>
    </w:p>
    <w:p w14:paraId="2B7418D4" w14:textId="77777777" w:rsidR="002B6F5D" w:rsidRPr="00844B40" w:rsidRDefault="002B6F5D" w:rsidP="002B6F5D">
      <w:pPr>
        <w:rPr>
          <w:i/>
          <w:sz w:val="22"/>
          <w:szCs w:val="22"/>
        </w:rPr>
      </w:pPr>
      <w:r w:rsidRPr="00844B40">
        <w:rPr>
          <w:i/>
          <w:sz w:val="22"/>
          <w:szCs w:val="22"/>
        </w:rPr>
        <w:t>Suaugusieji, įskaitant senyvus</w:t>
      </w:r>
    </w:p>
    <w:p w14:paraId="1FE94699" w14:textId="50E8B262" w:rsidR="002B6F5D" w:rsidRPr="00844B40" w:rsidRDefault="002B6F5D" w:rsidP="002B6F5D">
      <w:pPr>
        <w:rPr>
          <w:sz w:val="22"/>
          <w:szCs w:val="22"/>
        </w:rPr>
      </w:pPr>
      <w:r w:rsidRPr="00844B40">
        <w:rPr>
          <w:sz w:val="22"/>
          <w:szCs w:val="22"/>
        </w:rPr>
        <w:t xml:space="preserve">Paprastai </w:t>
      </w:r>
      <w:r w:rsidR="00FD4026" w:rsidRPr="00844B40">
        <w:rPr>
          <w:noProof/>
          <w:sz w:val="22"/>
          <w:szCs w:val="22"/>
        </w:rPr>
        <w:t xml:space="preserve">Zovanat </w:t>
      </w:r>
      <w:r w:rsidRPr="00844B40">
        <w:rPr>
          <w:sz w:val="22"/>
          <w:szCs w:val="22"/>
        </w:rPr>
        <w:t xml:space="preserve">skiriama vartoti per burną po 500-1000 mg per parą. Paros dozę galima suvartoti iš karto ar padalinus į dvi dalis. </w:t>
      </w:r>
    </w:p>
    <w:p w14:paraId="53461D4B" w14:textId="2D134AE2" w:rsidR="002B6F5D" w:rsidRPr="00844B40" w:rsidRDefault="002B6F5D" w:rsidP="002B6F5D">
      <w:pPr>
        <w:rPr>
          <w:sz w:val="22"/>
          <w:szCs w:val="22"/>
        </w:rPr>
      </w:pPr>
      <w:r w:rsidRPr="00844B40">
        <w:rPr>
          <w:sz w:val="22"/>
          <w:szCs w:val="22"/>
        </w:rPr>
        <w:t xml:space="preserve">Dėl galimo stimuliuojamojo poveikio </w:t>
      </w:r>
      <w:r w:rsidR="00FD4026" w:rsidRPr="00844B40">
        <w:rPr>
          <w:noProof/>
          <w:sz w:val="22"/>
          <w:szCs w:val="22"/>
        </w:rPr>
        <w:t xml:space="preserve">Zovanat </w:t>
      </w:r>
      <w:r w:rsidRPr="00844B40">
        <w:rPr>
          <w:sz w:val="22"/>
          <w:szCs w:val="22"/>
        </w:rPr>
        <w:t>patartina vartoti pirmoje dienos pusėje. Vaistinį preparatą vartoti su maistu, kad išvengti virškinimo trakto sutrikimų.</w:t>
      </w:r>
    </w:p>
    <w:p w14:paraId="43DEAB8D" w14:textId="77777777" w:rsidR="002B6F5D" w:rsidRPr="00844B40" w:rsidRDefault="002B6F5D" w:rsidP="002B6F5D">
      <w:pPr>
        <w:rPr>
          <w:sz w:val="22"/>
          <w:szCs w:val="22"/>
        </w:rPr>
      </w:pPr>
    </w:p>
    <w:p w14:paraId="506809E0" w14:textId="77777777" w:rsidR="002B6F5D" w:rsidRPr="00844B40" w:rsidRDefault="002B6F5D" w:rsidP="002B6F5D">
      <w:pPr>
        <w:rPr>
          <w:sz w:val="22"/>
          <w:szCs w:val="22"/>
        </w:rPr>
      </w:pPr>
      <w:r w:rsidRPr="00844B40">
        <w:rPr>
          <w:sz w:val="22"/>
          <w:szCs w:val="22"/>
        </w:rPr>
        <w:t>Jei ligos simptomai neišnyksta, būtina pasikonsultuoti su gydytoju.</w:t>
      </w:r>
    </w:p>
    <w:p w14:paraId="424FC56B" w14:textId="77777777" w:rsidR="002B6F5D" w:rsidRPr="00844B40" w:rsidRDefault="002B6F5D" w:rsidP="00530800">
      <w:pPr>
        <w:pStyle w:val="BTEMEASMCA"/>
        <w:rPr>
          <w:rFonts w:ascii="Times New Roman" w:hAnsi="Times New Roman" w:cs="Times New Roman"/>
        </w:rPr>
      </w:pPr>
    </w:p>
    <w:p w14:paraId="09557B0F"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Pacientai, kurių kepenų ar inkstų veikla sutrikusi</w:t>
      </w:r>
    </w:p>
    <w:p w14:paraId="2F5E921E"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Pacientams, turintiems inkstų veiklos sutrikimų arba sergantiems kepenų ligomis, reikia mažinti vaistinio preparato dozę.</w:t>
      </w:r>
    </w:p>
    <w:p w14:paraId="5A184E0E" w14:textId="77777777" w:rsidR="002B6F5D" w:rsidRPr="00844B40" w:rsidRDefault="002B6F5D" w:rsidP="002B6F5D">
      <w:pPr>
        <w:rPr>
          <w:sz w:val="22"/>
          <w:szCs w:val="22"/>
        </w:rPr>
      </w:pPr>
    </w:p>
    <w:p w14:paraId="71776206"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 xml:space="preserve">Gydymo trukmė </w:t>
      </w:r>
    </w:p>
    <w:p w14:paraId="0BF87273"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Širdies ir kraujagyslių sutrikimai, ūminis ir lėtinis išeminis galvos smegenų kraujotakos sutrikimas gydomi 4-6 savaites.</w:t>
      </w:r>
    </w:p>
    <w:p w14:paraId="554B5967" w14:textId="77777777" w:rsidR="002B6F5D" w:rsidRPr="00844B40" w:rsidRDefault="002B6F5D" w:rsidP="002B6F5D">
      <w:pPr>
        <w:rPr>
          <w:sz w:val="22"/>
          <w:szCs w:val="22"/>
        </w:rPr>
      </w:pPr>
    </w:p>
    <w:p w14:paraId="46B1A407" w14:textId="424B6206" w:rsidR="002B6F5D" w:rsidRPr="00844B40" w:rsidRDefault="002B6F5D" w:rsidP="002B6F5D">
      <w:pPr>
        <w:rPr>
          <w:sz w:val="22"/>
          <w:szCs w:val="22"/>
        </w:rPr>
      </w:pPr>
      <w:r w:rsidRPr="00844B40">
        <w:rPr>
          <w:sz w:val="22"/>
          <w:szCs w:val="22"/>
        </w:rPr>
        <w:t xml:space="preserve">Jeigu manote, kad </w:t>
      </w:r>
      <w:r w:rsidR="00FD4026" w:rsidRPr="00844B40">
        <w:rPr>
          <w:noProof/>
          <w:sz w:val="22"/>
          <w:szCs w:val="22"/>
        </w:rPr>
        <w:t xml:space="preserve">Zovanat </w:t>
      </w:r>
      <w:r w:rsidRPr="00844B40">
        <w:rPr>
          <w:sz w:val="22"/>
          <w:szCs w:val="22"/>
        </w:rPr>
        <w:t>veikia per stipriai arba per silpnai, kreipkitės į gydytoją arba vaistininką</w:t>
      </w:r>
    </w:p>
    <w:p w14:paraId="27EE71B1" w14:textId="77777777" w:rsidR="002B6F5D" w:rsidRPr="00844B40" w:rsidRDefault="002B6F5D" w:rsidP="002B6F5D">
      <w:pPr>
        <w:rPr>
          <w:sz w:val="22"/>
          <w:szCs w:val="22"/>
        </w:rPr>
      </w:pPr>
    </w:p>
    <w:p w14:paraId="018C6248" w14:textId="12055940" w:rsidR="002B6F5D" w:rsidRPr="00844B40" w:rsidRDefault="002B6F5D" w:rsidP="002B6F5D">
      <w:pPr>
        <w:pStyle w:val="PI-3EMEASMCA"/>
      </w:pPr>
      <w:r w:rsidRPr="00844B40">
        <w:t xml:space="preserve">Ką daryti pavartojus per didelę </w:t>
      </w:r>
      <w:r w:rsidR="00FD4026" w:rsidRPr="00844B40">
        <w:rPr>
          <w:noProof/>
        </w:rPr>
        <w:t xml:space="preserve">Zovanat </w:t>
      </w:r>
      <w:r w:rsidRPr="00844B40">
        <w:t>dozę</w:t>
      </w:r>
    </w:p>
    <w:p w14:paraId="01A30282" w14:textId="614BE687" w:rsidR="002B6F5D" w:rsidRPr="00844B40" w:rsidRDefault="002B6F5D" w:rsidP="002B6F5D">
      <w:pPr>
        <w:pStyle w:val="Pagrindinistekstas"/>
        <w:spacing w:after="0"/>
        <w:rPr>
          <w:szCs w:val="22"/>
        </w:rPr>
      </w:pPr>
      <w:r w:rsidRPr="00844B40">
        <w:rPr>
          <w:szCs w:val="22"/>
        </w:rPr>
        <w:t xml:space="preserve">Apie </w:t>
      </w:r>
      <w:r w:rsidR="00FD4026" w:rsidRPr="00844B40">
        <w:rPr>
          <w:noProof/>
          <w:szCs w:val="22"/>
        </w:rPr>
        <w:t xml:space="preserve">Zovanat </w:t>
      </w:r>
      <w:r w:rsidRPr="00844B40">
        <w:rPr>
          <w:szCs w:val="22"/>
        </w:rPr>
        <w:t xml:space="preserve">perdozavimo atvejus nežinoma. Vaistas mažai toksiškas ir nesukelia šalutinio poveikio, kuris būtų pavojingas paciento sveikatai. </w:t>
      </w:r>
    </w:p>
    <w:p w14:paraId="65A3D7FE" w14:textId="77777777" w:rsidR="002B6F5D" w:rsidRPr="00844B40" w:rsidRDefault="002B6F5D" w:rsidP="002B6F5D">
      <w:pPr>
        <w:rPr>
          <w:sz w:val="22"/>
          <w:szCs w:val="22"/>
        </w:rPr>
      </w:pPr>
      <w:r w:rsidRPr="00844B40">
        <w:rPr>
          <w:sz w:val="22"/>
          <w:szCs w:val="22"/>
        </w:rPr>
        <w:t>Perdozavus vaisto būtina nedelsiant kreiptis į gydytoją.</w:t>
      </w:r>
    </w:p>
    <w:p w14:paraId="59A21B66" w14:textId="77777777" w:rsidR="002B6F5D" w:rsidRPr="00844B40" w:rsidRDefault="002B6F5D" w:rsidP="002B6F5D">
      <w:pPr>
        <w:pStyle w:val="PI-3EMEASMCA"/>
      </w:pPr>
    </w:p>
    <w:p w14:paraId="3B020DC5" w14:textId="37D7A368" w:rsidR="002B6F5D" w:rsidRPr="00844B40" w:rsidRDefault="002B6F5D" w:rsidP="005B1A2B">
      <w:pPr>
        <w:pStyle w:val="PI-3EMEASMCA"/>
        <w:keepNext/>
      </w:pPr>
      <w:r w:rsidRPr="00844B40">
        <w:t xml:space="preserve">Pamiršus pavartoti </w:t>
      </w:r>
      <w:r w:rsidR="00FD4026" w:rsidRPr="00844B40">
        <w:rPr>
          <w:noProof/>
        </w:rPr>
        <w:t xml:space="preserve">Zovanat </w:t>
      </w:r>
    </w:p>
    <w:p w14:paraId="58D6FFC1" w14:textId="77777777" w:rsidR="002B6F5D" w:rsidRPr="00844B40" w:rsidRDefault="002B6F5D" w:rsidP="00844B40">
      <w:pPr>
        <w:pStyle w:val="BTEMEASMCA"/>
        <w:rPr>
          <w:rFonts w:ascii="Times New Roman" w:hAnsi="Times New Roman" w:cs="Times New Roman"/>
        </w:rPr>
      </w:pPr>
      <w:r w:rsidRPr="00844B40">
        <w:rPr>
          <w:rFonts w:ascii="Times New Roman" w:hAnsi="Times New Roman" w:cs="Times New Roman"/>
        </w:rPr>
        <w:t>Negalima vartoti dvigubos dozės norint kompensuoti praleistą dozę.</w:t>
      </w:r>
    </w:p>
    <w:p w14:paraId="4B1E6A00" w14:textId="77777777" w:rsidR="002B6F5D" w:rsidRPr="00844B40" w:rsidRDefault="002B6F5D" w:rsidP="00530800">
      <w:pPr>
        <w:pStyle w:val="BTEMEASMCA"/>
        <w:rPr>
          <w:rFonts w:ascii="Times New Roman" w:hAnsi="Times New Roman" w:cs="Times New Roman"/>
        </w:rPr>
      </w:pPr>
    </w:p>
    <w:p w14:paraId="68D56880" w14:textId="66A4A8DE" w:rsidR="002B6F5D" w:rsidRPr="00844B40" w:rsidRDefault="002B6F5D" w:rsidP="005B1A2B">
      <w:pPr>
        <w:pStyle w:val="PI-3EMEASMCA"/>
        <w:keepNext/>
        <w:keepLines/>
      </w:pPr>
      <w:r w:rsidRPr="00844B40">
        <w:t xml:space="preserve">Nustojus vartoti </w:t>
      </w:r>
      <w:r w:rsidR="00FD4026" w:rsidRPr="00844B40">
        <w:rPr>
          <w:noProof/>
        </w:rPr>
        <w:t xml:space="preserve">Zovanat </w:t>
      </w:r>
    </w:p>
    <w:p w14:paraId="5E16E2EB" w14:textId="77777777" w:rsidR="002B6F5D" w:rsidRPr="00844B40" w:rsidRDefault="002B6F5D" w:rsidP="00844B40">
      <w:pPr>
        <w:pStyle w:val="BTEMEASMCA"/>
        <w:rPr>
          <w:rFonts w:ascii="Times New Roman" w:hAnsi="Times New Roman" w:cs="Times New Roman"/>
        </w:rPr>
      </w:pPr>
      <w:r w:rsidRPr="00844B40">
        <w:rPr>
          <w:rFonts w:ascii="Times New Roman" w:hAnsi="Times New Roman" w:cs="Times New Roman"/>
        </w:rPr>
        <w:t>Jeigu kiltų daugiau klausimų dėl šio vaisto vartojimo, kreipkitės į gydytoją arba vaistininką.</w:t>
      </w:r>
    </w:p>
    <w:p w14:paraId="2F0C4B35" w14:textId="77777777" w:rsidR="002B6F5D" w:rsidRPr="00844B40" w:rsidRDefault="002B6F5D" w:rsidP="00530800">
      <w:pPr>
        <w:pStyle w:val="BTEMEASMCA"/>
        <w:rPr>
          <w:rFonts w:ascii="Times New Roman" w:hAnsi="Times New Roman" w:cs="Times New Roman"/>
        </w:rPr>
      </w:pPr>
    </w:p>
    <w:p w14:paraId="05ADF112" w14:textId="77777777" w:rsidR="002B6F5D" w:rsidRPr="00844B40" w:rsidRDefault="002B6F5D" w:rsidP="00530800">
      <w:pPr>
        <w:pStyle w:val="BTEMEASMCA"/>
        <w:rPr>
          <w:rFonts w:ascii="Times New Roman" w:hAnsi="Times New Roman" w:cs="Times New Roman"/>
        </w:rPr>
      </w:pPr>
    </w:p>
    <w:p w14:paraId="7D05F795" w14:textId="77777777" w:rsidR="002B6F5D" w:rsidRPr="00844B40" w:rsidRDefault="002B6F5D" w:rsidP="002B6F5D">
      <w:pPr>
        <w:pStyle w:val="PI-1EMEASMCA"/>
      </w:pPr>
      <w:bookmarkStart w:id="81" w:name="_Toc129243142"/>
      <w:bookmarkStart w:id="82" w:name="_Toc129243267"/>
      <w:r w:rsidRPr="00844B40">
        <w:t>4.</w:t>
      </w:r>
      <w:r w:rsidRPr="00844B40">
        <w:tab/>
      </w:r>
      <w:bookmarkEnd w:id="81"/>
      <w:bookmarkEnd w:id="82"/>
      <w:r w:rsidRPr="00844B40">
        <w:t>Galimas šalutinis poveikis</w:t>
      </w:r>
    </w:p>
    <w:p w14:paraId="68F80A3C" w14:textId="77777777" w:rsidR="002B6F5D" w:rsidRPr="00844B40" w:rsidRDefault="002B6F5D" w:rsidP="00530800">
      <w:pPr>
        <w:pStyle w:val="BTEMEASMCA"/>
        <w:rPr>
          <w:rFonts w:ascii="Times New Roman" w:hAnsi="Times New Roman" w:cs="Times New Roman"/>
        </w:rPr>
      </w:pPr>
    </w:p>
    <w:p w14:paraId="0EAD8A6C" w14:textId="77777777" w:rsidR="002B6F5D" w:rsidRPr="00844B40" w:rsidRDefault="002B6F5D" w:rsidP="002B6F5D">
      <w:pPr>
        <w:numPr>
          <w:ilvl w:val="12"/>
          <w:numId w:val="0"/>
        </w:numPr>
        <w:ind w:right="-29"/>
        <w:rPr>
          <w:snapToGrid w:val="0"/>
          <w:sz w:val="22"/>
          <w:szCs w:val="22"/>
        </w:rPr>
      </w:pPr>
      <w:r w:rsidRPr="00844B40">
        <w:rPr>
          <w:noProof/>
          <w:snapToGrid w:val="0"/>
          <w:sz w:val="22"/>
          <w:szCs w:val="22"/>
        </w:rPr>
        <w:t>Šis vaistas, kaip ir visi kiti, gali sukelti šalutinį poveikį, nors jis pasireiškia ne visiems žmonėms.</w:t>
      </w:r>
    </w:p>
    <w:p w14:paraId="62A3B1BB" w14:textId="77777777" w:rsidR="00AF2B53" w:rsidRPr="00844B40" w:rsidRDefault="00AF2B53" w:rsidP="00530800">
      <w:pPr>
        <w:pStyle w:val="BTEMEASMCA"/>
        <w:rPr>
          <w:rFonts w:ascii="Times New Roman" w:hAnsi="Times New Roman" w:cs="Times New Roman"/>
          <w:b/>
          <w:bCs/>
          <w:lang w:eastAsia="lt-LT"/>
        </w:rPr>
      </w:pPr>
    </w:p>
    <w:p w14:paraId="19EC67F6" w14:textId="7086136A" w:rsidR="007B6A22" w:rsidRPr="00844B40" w:rsidRDefault="007B6A22" w:rsidP="00530800">
      <w:pPr>
        <w:pStyle w:val="BTEMEASMCA"/>
        <w:rPr>
          <w:rFonts w:ascii="Times New Roman" w:hAnsi="Times New Roman" w:cs="Times New Roman"/>
          <w:b/>
          <w:bCs/>
          <w:lang w:eastAsia="lt-LT"/>
        </w:rPr>
      </w:pPr>
      <w:r w:rsidRPr="00844B40">
        <w:rPr>
          <w:rFonts w:ascii="Times New Roman" w:hAnsi="Times New Roman" w:cs="Times New Roman"/>
          <w:b/>
          <w:bCs/>
          <w:lang w:eastAsia="lt-LT"/>
        </w:rPr>
        <w:t>Dažni šalutinio poveikio reiškiniai (gali pasireikšti rečiau kaip 1 iš 10 asmenų):</w:t>
      </w:r>
    </w:p>
    <w:p w14:paraId="3132E13D" w14:textId="12580FA1" w:rsidR="007B6A22" w:rsidRPr="00844B40" w:rsidRDefault="007B6A22" w:rsidP="00530800">
      <w:pPr>
        <w:pStyle w:val="BTEMEASMCA"/>
        <w:numPr>
          <w:ilvl w:val="0"/>
          <w:numId w:val="6"/>
        </w:numPr>
        <w:rPr>
          <w:rFonts w:ascii="Times New Roman" w:hAnsi="Times New Roman" w:cs="Times New Roman"/>
        </w:rPr>
      </w:pPr>
      <w:r w:rsidRPr="00844B40">
        <w:rPr>
          <w:rFonts w:ascii="Times New Roman" w:hAnsi="Times New Roman" w:cs="Times New Roman"/>
        </w:rPr>
        <w:t>galvos skausmas</w:t>
      </w:r>
    </w:p>
    <w:p w14:paraId="75932948" w14:textId="733DC380" w:rsidR="007B6A22" w:rsidRPr="00844B40" w:rsidRDefault="007B6A22" w:rsidP="00530800">
      <w:pPr>
        <w:pStyle w:val="BTEMEASMCA"/>
        <w:numPr>
          <w:ilvl w:val="0"/>
          <w:numId w:val="6"/>
        </w:numPr>
        <w:rPr>
          <w:rFonts w:ascii="Times New Roman" w:hAnsi="Times New Roman" w:cs="Times New Roman"/>
        </w:rPr>
      </w:pPr>
      <w:r w:rsidRPr="00844B40">
        <w:rPr>
          <w:rFonts w:ascii="Times New Roman" w:hAnsi="Times New Roman" w:cs="Times New Roman"/>
        </w:rPr>
        <w:t>virškinimo sutrikimai (diskomfortas skrandyje, pykinimas, vėmimas, kartumas burnoje)</w:t>
      </w:r>
    </w:p>
    <w:p w14:paraId="63E71D3D" w14:textId="550C87CA" w:rsidR="007B6A22" w:rsidRPr="00844B40" w:rsidRDefault="007B6A22" w:rsidP="00530800">
      <w:pPr>
        <w:pStyle w:val="BTEMEASMCA"/>
        <w:numPr>
          <w:ilvl w:val="0"/>
          <w:numId w:val="6"/>
        </w:numPr>
        <w:rPr>
          <w:rFonts w:ascii="Times New Roman" w:hAnsi="Times New Roman" w:cs="Times New Roman"/>
        </w:rPr>
      </w:pPr>
      <w:r w:rsidRPr="00844B40">
        <w:rPr>
          <w:rFonts w:ascii="Times New Roman" w:hAnsi="Times New Roman" w:cs="Times New Roman"/>
        </w:rPr>
        <w:t>alerginė reakcija (odos paraudimas, išbėrimas, niežulys)</w:t>
      </w:r>
    </w:p>
    <w:p w14:paraId="3140831F" w14:textId="77777777" w:rsidR="007B6A22" w:rsidRPr="00844B40" w:rsidRDefault="007B6A22" w:rsidP="00530800">
      <w:pPr>
        <w:pStyle w:val="BTEMEASMCA"/>
        <w:rPr>
          <w:rFonts w:ascii="Times New Roman" w:hAnsi="Times New Roman" w:cs="Times New Roman"/>
        </w:rPr>
      </w:pPr>
    </w:p>
    <w:p w14:paraId="239A09EA" w14:textId="4838C713" w:rsidR="007B6A22" w:rsidRPr="00844B40" w:rsidRDefault="007B6A22" w:rsidP="00530800">
      <w:pPr>
        <w:pStyle w:val="BTEMEASMCA"/>
        <w:rPr>
          <w:rFonts w:ascii="Times New Roman" w:hAnsi="Times New Roman" w:cs="Times New Roman"/>
          <w:b/>
          <w:bCs/>
          <w:lang w:eastAsia="lt-LT"/>
        </w:rPr>
      </w:pPr>
      <w:r w:rsidRPr="00844B40">
        <w:rPr>
          <w:rFonts w:ascii="Times New Roman" w:hAnsi="Times New Roman" w:cs="Times New Roman"/>
          <w:b/>
          <w:bCs/>
          <w:lang w:eastAsia="lt-LT"/>
        </w:rPr>
        <w:t>Reti šalutinio poveikio reiškiniai (gali pasireikšti rečiau kaip 1 iš 1 000 asmenų):</w:t>
      </w:r>
    </w:p>
    <w:p w14:paraId="75FBE4D2" w14:textId="26E5EBA0" w:rsidR="007B6A22" w:rsidRPr="00844B40" w:rsidRDefault="007B6A22" w:rsidP="00530800">
      <w:pPr>
        <w:pStyle w:val="BTEMEASMCA"/>
        <w:numPr>
          <w:ilvl w:val="0"/>
          <w:numId w:val="7"/>
        </w:numPr>
        <w:rPr>
          <w:rFonts w:ascii="Times New Roman" w:hAnsi="Times New Roman" w:cs="Times New Roman"/>
          <w:b/>
          <w:bCs/>
          <w:lang w:eastAsia="lt-LT"/>
        </w:rPr>
      </w:pPr>
      <w:r w:rsidRPr="00844B40">
        <w:rPr>
          <w:rFonts w:ascii="Times New Roman" w:hAnsi="Times New Roman" w:cs="Times New Roman"/>
        </w:rPr>
        <w:t>arterinio kraujospūdžio sumažėjimas</w:t>
      </w:r>
    </w:p>
    <w:p w14:paraId="16CA4A7C" w14:textId="77777777" w:rsidR="007B6A22" w:rsidRPr="00844B40" w:rsidRDefault="007B6A22" w:rsidP="00530800">
      <w:pPr>
        <w:pStyle w:val="BTEMEASMCA"/>
        <w:rPr>
          <w:rFonts w:ascii="Times New Roman" w:hAnsi="Times New Roman" w:cs="Times New Roman"/>
        </w:rPr>
      </w:pPr>
    </w:p>
    <w:p w14:paraId="22587DD2" w14:textId="6F3ACFDA" w:rsidR="007B6A22" w:rsidRPr="00844B40" w:rsidRDefault="007B6A22" w:rsidP="00530800">
      <w:pPr>
        <w:pStyle w:val="BTEMEASMCA"/>
        <w:rPr>
          <w:rFonts w:ascii="Times New Roman" w:hAnsi="Times New Roman" w:cs="Times New Roman"/>
          <w:b/>
          <w:bCs/>
          <w:lang w:eastAsia="lt-LT"/>
        </w:rPr>
      </w:pPr>
      <w:r w:rsidRPr="00844B40">
        <w:rPr>
          <w:rFonts w:ascii="Times New Roman" w:hAnsi="Times New Roman" w:cs="Times New Roman"/>
          <w:b/>
          <w:bCs/>
          <w:lang w:eastAsia="lt-LT"/>
        </w:rPr>
        <w:t>Labai reti šalutinio poveikio reiškiniai (gali pasireikšti rečiau kaip 1 iš 10 000 asmenų):</w:t>
      </w:r>
    </w:p>
    <w:p w14:paraId="6171D290" w14:textId="37633DDD" w:rsidR="007B6A22" w:rsidRPr="00844B40" w:rsidRDefault="007B6A22" w:rsidP="00530800">
      <w:pPr>
        <w:pStyle w:val="BTEMEASMCA"/>
        <w:numPr>
          <w:ilvl w:val="0"/>
          <w:numId w:val="8"/>
        </w:numPr>
        <w:rPr>
          <w:rFonts w:ascii="Times New Roman" w:hAnsi="Times New Roman" w:cs="Times New Roman"/>
        </w:rPr>
      </w:pPr>
      <w:r w:rsidRPr="00844B40">
        <w:rPr>
          <w:rFonts w:ascii="Times New Roman" w:hAnsi="Times New Roman" w:cs="Times New Roman"/>
        </w:rPr>
        <w:t>tachikardija (dažnas širdies plakimas)</w:t>
      </w:r>
    </w:p>
    <w:p w14:paraId="5C4A2D9F" w14:textId="1D901492" w:rsidR="007B6A22" w:rsidRPr="00844B40" w:rsidRDefault="007B6A22" w:rsidP="00530800">
      <w:pPr>
        <w:pStyle w:val="BTEMEASMCA"/>
        <w:numPr>
          <w:ilvl w:val="0"/>
          <w:numId w:val="8"/>
        </w:numPr>
        <w:rPr>
          <w:rFonts w:ascii="Times New Roman" w:hAnsi="Times New Roman" w:cs="Times New Roman"/>
        </w:rPr>
      </w:pPr>
      <w:r w:rsidRPr="00844B40">
        <w:rPr>
          <w:rFonts w:ascii="Times New Roman" w:hAnsi="Times New Roman" w:cs="Times New Roman"/>
        </w:rPr>
        <w:t>kraujo ląstelių vadinamų eozinofilais kiekio padidėjimas</w:t>
      </w:r>
    </w:p>
    <w:p w14:paraId="52E46509" w14:textId="77777777" w:rsidR="007B6A22" w:rsidRPr="00844B40" w:rsidRDefault="007B6A22" w:rsidP="00530800">
      <w:pPr>
        <w:pStyle w:val="BTEMEASMCA"/>
        <w:rPr>
          <w:rFonts w:ascii="Times New Roman" w:hAnsi="Times New Roman" w:cs="Times New Roman"/>
        </w:rPr>
      </w:pPr>
    </w:p>
    <w:p w14:paraId="1DE75228" w14:textId="1DB9AE05" w:rsidR="007B6A22" w:rsidRPr="00844B40" w:rsidRDefault="007B6A22" w:rsidP="002B6F5D">
      <w:pPr>
        <w:pStyle w:val="Pagrindinistekstas"/>
        <w:spacing w:after="0"/>
        <w:rPr>
          <w:b/>
          <w:bCs/>
          <w:szCs w:val="22"/>
        </w:rPr>
      </w:pPr>
      <w:r w:rsidRPr="00844B40">
        <w:rPr>
          <w:b/>
          <w:bCs/>
          <w:szCs w:val="22"/>
        </w:rPr>
        <w:t>Dažnis nežinomas (negali būti apskaičiuotas pagal turimus duomenis):</w:t>
      </w:r>
    </w:p>
    <w:p w14:paraId="2029187B" w14:textId="460F0FCE" w:rsidR="007B6A22" w:rsidRPr="00844B40" w:rsidRDefault="007B6A22" w:rsidP="00530800">
      <w:pPr>
        <w:pStyle w:val="Pagrindinistekstas"/>
        <w:numPr>
          <w:ilvl w:val="0"/>
          <w:numId w:val="9"/>
        </w:numPr>
        <w:spacing w:after="0"/>
        <w:rPr>
          <w:szCs w:val="22"/>
        </w:rPr>
      </w:pPr>
      <w:r w:rsidRPr="00844B40">
        <w:rPr>
          <w:szCs w:val="22"/>
        </w:rPr>
        <w:t>sujaudinimas</w:t>
      </w:r>
    </w:p>
    <w:p w14:paraId="7CEEC446" w14:textId="08DF48C5" w:rsidR="007B6A22" w:rsidRPr="00844B40" w:rsidRDefault="007B6A22" w:rsidP="00530800">
      <w:pPr>
        <w:pStyle w:val="Pagrindinistekstas"/>
        <w:numPr>
          <w:ilvl w:val="0"/>
          <w:numId w:val="9"/>
        </w:numPr>
        <w:spacing w:after="0"/>
        <w:rPr>
          <w:szCs w:val="22"/>
        </w:rPr>
      </w:pPr>
      <w:r w:rsidRPr="00844B40">
        <w:rPr>
          <w:szCs w:val="22"/>
        </w:rPr>
        <w:t>bendras silpnumas</w:t>
      </w:r>
    </w:p>
    <w:p w14:paraId="6530B7D5" w14:textId="77777777" w:rsidR="007B6A22" w:rsidRPr="00844B40" w:rsidRDefault="007B6A22" w:rsidP="002B6F5D">
      <w:pPr>
        <w:pStyle w:val="Pagrindinistekstas"/>
        <w:spacing w:after="0"/>
        <w:rPr>
          <w:i/>
          <w:szCs w:val="22"/>
        </w:rPr>
      </w:pPr>
    </w:p>
    <w:p w14:paraId="181A9301" w14:textId="77777777" w:rsidR="002B6F5D" w:rsidRPr="00844B40" w:rsidRDefault="002B6F5D" w:rsidP="002B6F5D">
      <w:pPr>
        <w:pStyle w:val="Pagrindinistekstas"/>
        <w:spacing w:after="0"/>
        <w:rPr>
          <w:szCs w:val="22"/>
        </w:rPr>
      </w:pPr>
      <w:r w:rsidRPr="00844B40">
        <w:rPr>
          <w:szCs w:val="22"/>
        </w:rPr>
        <w:t>Kitas nepageidaujamas reakcijas (baltymo ir grūdėtųjų cilindrų atsiradimą šlapime, kepenų pažeidimą dėl netinkamos dietos, pakitusią nuotaiką) lemia pagrindinė ir ją lydinčios ligos; jų ryšys su meldonio vartojimu mažai tikėtinas.</w:t>
      </w:r>
    </w:p>
    <w:p w14:paraId="4E865D76" w14:textId="77777777" w:rsidR="002B6F5D" w:rsidRPr="00844B40" w:rsidRDefault="002B6F5D" w:rsidP="002B6F5D">
      <w:pPr>
        <w:rPr>
          <w:sz w:val="22"/>
          <w:szCs w:val="22"/>
        </w:rPr>
      </w:pPr>
    </w:p>
    <w:p w14:paraId="13BC63E1" w14:textId="77777777" w:rsidR="002B6F5D" w:rsidRPr="00844B40" w:rsidRDefault="002B6F5D" w:rsidP="002B6F5D">
      <w:pPr>
        <w:rPr>
          <w:b/>
          <w:sz w:val="22"/>
          <w:szCs w:val="22"/>
        </w:rPr>
      </w:pPr>
      <w:r w:rsidRPr="00844B40">
        <w:rPr>
          <w:b/>
          <w:noProof/>
          <w:sz w:val="22"/>
          <w:szCs w:val="22"/>
        </w:rPr>
        <w:t>Pranešimas apie šalutinį poveikį</w:t>
      </w:r>
    </w:p>
    <w:p w14:paraId="735A0958" w14:textId="16E2E90A" w:rsidR="009C129B" w:rsidRPr="00844B40" w:rsidRDefault="00903451" w:rsidP="00530800">
      <w:pPr>
        <w:pStyle w:val="BTEMEASMCA"/>
        <w:rPr>
          <w:rFonts w:ascii="Times New Roman" w:hAnsi="Times New Roman" w:cs="Times New Roman"/>
          <w:lang w:eastAsia="lt-LT"/>
        </w:rPr>
      </w:pPr>
      <w:bookmarkStart w:id="83" w:name="_Hlk188544479"/>
      <w:r w:rsidRPr="00844B40">
        <w:rPr>
          <w:rFonts w:ascii="Times New Roman" w:hAnsi="Times New Roman" w:cs="Times New Roman"/>
          <w:lang w:eastAsia="lt-LT"/>
        </w:rPr>
        <w:t xml:space="preserve">Jeigu pasireiškė šalutinis poveikis, įskaitant šiame lapelyje nenurodytą, pasakykite gydytojui arba vaistininkui. </w:t>
      </w:r>
      <w:bookmarkEnd w:id="83"/>
      <w:r w:rsidR="009C129B" w:rsidRPr="00844B40">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9C129B" w:rsidRPr="00844B40">
        <w:rPr>
          <w:rFonts w:ascii="Times New Roman" w:hAnsi="Times New Roman" w:cs="Times New Roman"/>
          <w:color w:val="0000EE"/>
          <w:u w:val="single"/>
          <w:lang w:eastAsia="lt-LT"/>
        </w:rPr>
        <w:t>https://vvkt.lrv.lt/lt/</w:t>
      </w:r>
      <w:r w:rsidR="009C129B" w:rsidRPr="00844B40">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14:paraId="51C03389" w14:textId="77777777" w:rsidR="002B6F5D" w:rsidRPr="00844B40" w:rsidRDefault="002B6F5D" w:rsidP="00530800">
      <w:pPr>
        <w:pStyle w:val="BTEMEASMCA"/>
        <w:rPr>
          <w:rFonts w:ascii="Times New Roman" w:hAnsi="Times New Roman" w:cs="Times New Roman"/>
        </w:rPr>
      </w:pPr>
    </w:p>
    <w:p w14:paraId="5586005C" w14:textId="77777777" w:rsidR="002B6F5D" w:rsidRPr="00844B40" w:rsidRDefault="002B6F5D" w:rsidP="00530800">
      <w:pPr>
        <w:pStyle w:val="BTEMEASMCA"/>
        <w:rPr>
          <w:rFonts w:ascii="Times New Roman" w:hAnsi="Times New Roman" w:cs="Times New Roman"/>
        </w:rPr>
      </w:pPr>
    </w:p>
    <w:p w14:paraId="10C8B15A" w14:textId="55EF2F8E" w:rsidR="002B6F5D" w:rsidRPr="00844B40" w:rsidRDefault="002B6F5D" w:rsidP="005B1A2B">
      <w:pPr>
        <w:pStyle w:val="PI-1EMEASMCA"/>
        <w:keepLines/>
      </w:pPr>
      <w:bookmarkStart w:id="84" w:name="_Toc129243143"/>
      <w:bookmarkStart w:id="85" w:name="_Toc129243268"/>
      <w:r w:rsidRPr="00844B40">
        <w:t>5.</w:t>
      </w:r>
      <w:r w:rsidRPr="00844B40">
        <w:tab/>
      </w:r>
      <w:bookmarkEnd w:id="84"/>
      <w:bookmarkEnd w:id="85"/>
      <w:r w:rsidRPr="00844B40">
        <w:t xml:space="preserve">Kaip laikyti </w:t>
      </w:r>
      <w:r w:rsidR="00FD4026" w:rsidRPr="00844B40">
        <w:rPr>
          <w:noProof/>
        </w:rPr>
        <w:t xml:space="preserve">Zovanat </w:t>
      </w:r>
    </w:p>
    <w:p w14:paraId="7E487AB2" w14:textId="77777777" w:rsidR="002B6F5D" w:rsidRPr="00844B40" w:rsidRDefault="002B6F5D" w:rsidP="007B5EB9">
      <w:pPr>
        <w:pStyle w:val="BTEMEASMCA"/>
        <w:rPr>
          <w:rFonts w:ascii="Times New Roman" w:hAnsi="Times New Roman" w:cs="Times New Roman"/>
        </w:rPr>
      </w:pPr>
    </w:p>
    <w:p w14:paraId="3D97F6ED" w14:textId="77777777" w:rsidR="002B6F5D" w:rsidRPr="00844B40" w:rsidRDefault="002B6F5D" w:rsidP="005B1A2B">
      <w:pPr>
        <w:keepNext/>
        <w:keepLines/>
        <w:numPr>
          <w:ilvl w:val="12"/>
          <w:numId w:val="0"/>
        </w:numPr>
        <w:ind w:right="-2"/>
        <w:rPr>
          <w:snapToGrid w:val="0"/>
          <w:sz w:val="22"/>
          <w:szCs w:val="22"/>
        </w:rPr>
      </w:pPr>
      <w:r w:rsidRPr="00844B40">
        <w:rPr>
          <w:noProof/>
          <w:snapToGrid w:val="0"/>
          <w:sz w:val="22"/>
          <w:szCs w:val="22"/>
        </w:rPr>
        <w:t>Šį vaistą laikykite vaikams nepastebimoje ir nepasiekiamoje vietoje.</w:t>
      </w:r>
    </w:p>
    <w:p w14:paraId="09E8AA1B" w14:textId="77777777" w:rsidR="002B6F5D" w:rsidRPr="00844B40" w:rsidRDefault="002B6F5D" w:rsidP="00530800">
      <w:pPr>
        <w:pStyle w:val="BTEMEASMCA"/>
        <w:rPr>
          <w:rFonts w:ascii="Times New Roman" w:hAnsi="Times New Roman" w:cs="Times New Roman"/>
        </w:rPr>
      </w:pPr>
    </w:p>
    <w:p w14:paraId="3DD296A4" w14:textId="258FD64A" w:rsidR="002B6F5D" w:rsidRPr="00844B40" w:rsidRDefault="002B6F5D" w:rsidP="002B6F5D">
      <w:pPr>
        <w:pStyle w:val="Pagrindinistekstas"/>
        <w:spacing w:after="0"/>
        <w:rPr>
          <w:szCs w:val="22"/>
        </w:rPr>
      </w:pPr>
      <w:r w:rsidRPr="00844B40">
        <w:rPr>
          <w:szCs w:val="22"/>
        </w:rPr>
        <w:t>Laikyti ne aukštesnėje kaip 25 </w:t>
      </w:r>
      <w:r w:rsidR="00F653B4" w:rsidRPr="00844B40">
        <w:rPr>
          <w:szCs w:val="22"/>
        </w:rPr>
        <w:t>°</w:t>
      </w:r>
      <w:r w:rsidRPr="00844B40">
        <w:rPr>
          <w:szCs w:val="22"/>
        </w:rPr>
        <w:t>C temperatūroje.</w:t>
      </w:r>
    </w:p>
    <w:p w14:paraId="52E9DA55" w14:textId="54002B6F"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Laikyti gamintojo pakuotėje, kad vaistas</w:t>
      </w:r>
      <w:r w:rsidR="005B1A2B" w:rsidRPr="00844B40">
        <w:rPr>
          <w:rFonts w:ascii="Times New Roman" w:hAnsi="Times New Roman" w:cs="Times New Roman"/>
        </w:rPr>
        <w:t xml:space="preserve"> </w:t>
      </w:r>
      <w:r w:rsidRPr="00844B40">
        <w:rPr>
          <w:rFonts w:ascii="Times New Roman" w:hAnsi="Times New Roman" w:cs="Times New Roman"/>
        </w:rPr>
        <w:t>būtų apsaugotas nuo drėgmės.</w:t>
      </w:r>
    </w:p>
    <w:p w14:paraId="7069D707" w14:textId="77777777" w:rsidR="002B6F5D" w:rsidRPr="00844B40" w:rsidRDefault="002B6F5D" w:rsidP="00530800">
      <w:pPr>
        <w:pStyle w:val="BTEMEASMCA"/>
        <w:rPr>
          <w:rFonts w:ascii="Times New Roman" w:hAnsi="Times New Roman" w:cs="Times New Roman"/>
        </w:rPr>
      </w:pPr>
    </w:p>
    <w:p w14:paraId="276B13D1" w14:textId="258F1ACA"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Ant dėžutės ir lizdinės plokštelės po „EXP“ nurodytam tinkamumo laikui pasibaigus, šio vaisto vartoti negalima. Vaistas tinka vartoti iki paskutinės nurodyto mėnesio dienos.</w:t>
      </w:r>
    </w:p>
    <w:p w14:paraId="51E3FE89" w14:textId="77777777" w:rsidR="002B6F5D" w:rsidRPr="00844B40" w:rsidRDefault="002B6F5D" w:rsidP="00530800">
      <w:pPr>
        <w:pStyle w:val="BTEMEASMCA"/>
        <w:rPr>
          <w:rFonts w:ascii="Times New Roman" w:hAnsi="Times New Roman" w:cs="Times New Roman"/>
        </w:rPr>
      </w:pPr>
    </w:p>
    <w:p w14:paraId="32A89DCB"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Vaistų negalima išmesti į kanalizaciją arba su buitinėmis atliekomis. Kaip išmesti nereikalingus vaistus, klauskite vaistininko. Šios priemonės padės apsaugoti aplinką.</w:t>
      </w:r>
    </w:p>
    <w:p w14:paraId="09BA4E4A" w14:textId="77777777" w:rsidR="002B6F5D" w:rsidRPr="00844B40" w:rsidRDefault="002B6F5D" w:rsidP="00530800">
      <w:pPr>
        <w:pStyle w:val="BTEMEASMCA"/>
        <w:rPr>
          <w:rFonts w:ascii="Times New Roman" w:hAnsi="Times New Roman" w:cs="Times New Roman"/>
        </w:rPr>
      </w:pPr>
    </w:p>
    <w:p w14:paraId="4B5A22AE" w14:textId="77777777" w:rsidR="002B6F5D" w:rsidRPr="00844B40" w:rsidRDefault="002B6F5D" w:rsidP="00530800">
      <w:pPr>
        <w:pStyle w:val="BTEMEASMCA"/>
        <w:rPr>
          <w:rFonts w:ascii="Times New Roman" w:hAnsi="Times New Roman" w:cs="Times New Roman"/>
        </w:rPr>
      </w:pPr>
    </w:p>
    <w:p w14:paraId="5BF15715" w14:textId="77777777" w:rsidR="002B6F5D" w:rsidRPr="00844B40" w:rsidRDefault="002B6F5D" w:rsidP="002B6F5D">
      <w:pPr>
        <w:pStyle w:val="PI-1EMEASMCA"/>
      </w:pPr>
      <w:bookmarkStart w:id="86" w:name="_Toc129243144"/>
      <w:bookmarkStart w:id="87" w:name="_Toc129243269"/>
      <w:r w:rsidRPr="00844B40">
        <w:t>6.</w:t>
      </w:r>
      <w:r w:rsidRPr="00844B40">
        <w:tab/>
      </w:r>
      <w:bookmarkEnd w:id="86"/>
      <w:bookmarkEnd w:id="87"/>
      <w:r w:rsidRPr="00844B40">
        <w:t>Pakuotės turinys ir kita informacija</w:t>
      </w:r>
    </w:p>
    <w:p w14:paraId="54A6B3B8" w14:textId="77777777" w:rsidR="002B6F5D" w:rsidRPr="00844B40" w:rsidRDefault="002B6F5D" w:rsidP="00530800">
      <w:pPr>
        <w:pStyle w:val="BTEMEASMCA"/>
        <w:rPr>
          <w:rFonts w:ascii="Times New Roman" w:hAnsi="Times New Roman" w:cs="Times New Roman"/>
        </w:rPr>
      </w:pPr>
    </w:p>
    <w:p w14:paraId="1A4973AF" w14:textId="6934D165" w:rsidR="002B6F5D" w:rsidRPr="00844B40" w:rsidRDefault="00FD4026" w:rsidP="002B6F5D">
      <w:pPr>
        <w:pStyle w:val="PI-3EMEASMCA"/>
      </w:pPr>
      <w:r w:rsidRPr="00844B40">
        <w:rPr>
          <w:noProof/>
        </w:rPr>
        <w:t xml:space="preserve">Zovanat </w:t>
      </w:r>
      <w:r w:rsidR="002B6F5D" w:rsidRPr="00844B40">
        <w:t>sudėtis</w:t>
      </w:r>
    </w:p>
    <w:p w14:paraId="0EE7D240"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Veiklioji medžiaga yra meldonis dihidratas. Vienoje kapsulėje yra 250 mg meldonio dihidrato.</w:t>
      </w:r>
    </w:p>
    <w:p w14:paraId="3E9E8141" w14:textId="77777777" w:rsidR="00697730" w:rsidRPr="00844B40" w:rsidRDefault="002B6F5D" w:rsidP="00530800">
      <w:pPr>
        <w:pStyle w:val="BT-EMEASMCA"/>
        <w:rPr>
          <w:rFonts w:ascii="Times New Roman" w:hAnsi="Times New Roman" w:cs="Times New Roman"/>
        </w:rPr>
      </w:pPr>
      <w:r w:rsidRPr="00844B40">
        <w:rPr>
          <w:rFonts w:ascii="Times New Roman" w:hAnsi="Times New Roman" w:cs="Times New Roman"/>
        </w:rPr>
        <w:t xml:space="preserve">Pagalbinės medžiagos yra: </w:t>
      </w:r>
    </w:p>
    <w:p w14:paraId="5F480F5D" w14:textId="77777777" w:rsidR="00697730" w:rsidRPr="00844B40" w:rsidRDefault="002B6F5D" w:rsidP="00697730">
      <w:pPr>
        <w:pStyle w:val="BT-EMEASMCA"/>
        <w:numPr>
          <w:ilvl w:val="0"/>
          <w:numId w:val="0"/>
        </w:numPr>
        <w:rPr>
          <w:rFonts w:ascii="Times New Roman" w:hAnsi="Times New Roman" w:cs="Times New Roman"/>
        </w:rPr>
      </w:pPr>
      <w:r w:rsidRPr="00844B40">
        <w:rPr>
          <w:rFonts w:ascii="Times New Roman" w:hAnsi="Times New Roman" w:cs="Times New Roman"/>
          <w:i/>
        </w:rPr>
        <w:t>Kapsulės užpildas</w:t>
      </w:r>
      <w:r w:rsidRPr="00844B40">
        <w:rPr>
          <w:rFonts w:ascii="Times New Roman" w:hAnsi="Times New Roman" w:cs="Times New Roman"/>
        </w:rPr>
        <w:t xml:space="preserve">: bulvių krakmolas, koloidinis bevandenis silicio dioksidas, bevandenis, kalcio stearatas. </w:t>
      </w:r>
    </w:p>
    <w:p w14:paraId="6E799446" w14:textId="63A8D6DF" w:rsidR="002B6F5D" w:rsidRPr="00844B40" w:rsidRDefault="002B6F5D" w:rsidP="00844B40">
      <w:pPr>
        <w:pStyle w:val="BT-EMEASMCA"/>
        <w:numPr>
          <w:ilvl w:val="0"/>
          <w:numId w:val="0"/>
        </w:numPr>
        <w:rPr>
          <w:rFonts w:ascii="Times New Roman" w:hAnsi="Times New Roman" w:cs="Times New Roman"/>
        </w:rPr>
      </w:pPr>
      <w:r w:rsidRPr="00844B40">
        <w:rPr>
          <w:rFonts w:ascii="Times New Roman" w:hAnsi="Times New Roman" w:cs="Times New Roman"/>
          <w:i/>
        </w:rPr>
        <w:t>Kapsulės korpusas</w:t>
      </w:r>
      <w:r w:rsidRPr="00844B40">
        <w:rPr>
          <w:rFonts w:ascii="Times New Roman" w:hAnsi="Times New Roman" w:cs="Times New Roman"/>
        </w:rPr>
        <w:t>: želatina, titano dioksidas (E171).</w:t>
      </w:r>
    </w:p>
    <w:p w14:paraId="493A3605" w14:textId="77777777" w:rsidR="002B6F5D" w:rsidRPr="00844B40" w:rsidRDefault="002B6F5D" w:rsidP="00530800">
      <w:pPr>
        <w:pStyle w:val="BTEMEASMCA"/>
        <w:rPr>
          <w:rFonts w:ascii="Times New Roman" w:hAnsi="Times New Roman" w:cs="Times New Roman"/>
        </w:rPr>
      </w:pPr>
    </w:p>
    <w:p w14:paraId="59372991" w14:textId="27332D25" w:rsidR="002B6F5D" w:rsidRPr="00844B40" w:rsidRDefault="00FD4026" w:rsidP="002B6F5D">
      <w:pPr>
        <w:pStyle w:val="PI-3EMEASMCA"/>
      </w:pPr>
      <w:r w:rsidRPr="00844B40">
        <w:rPr>
          <w:noProof/>
        </w:rPr>
        <w:t xml:space="preserve">Zovanat </w:t>
      </w:r>
      <w:r w:rsidR="002B6F5D" w:rsidRPr="00844B40">
        <w:t>išvaizda ir kiekis pakuotėje</w:t>
      </w:r>
    </w:p>
    <w:p w14:paraId="34429204"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Baltos spalvos kietos želatininės kapsulės, užpildytos baltos arba balkšvos spalvos milteliais.</w:t>
      </w:r>
    </w:p>
    <w:p w14:paraId="78E88455" w14:textId="77777777" w:rsidR="002B6F5D" w:rsidRPr="00844B40" w:rsidRDefault="002B6F5D" w:rsidP="00530800">
      <w:pPr>
        <w:pStyle w:val="BTEMEASMCA"/>
        <w:rPr>
          <w:rFonts w:ascii="Times New Roman" w:hAnsi="Times New Roman" w:cs="Times New Roman"/>
        </w:rPr>
      </w:pPr>
    </w:p>
    <w:p w14:paraId="0B29ABC4"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t>10 kapsulių supakuotos permatomos PVC/Aclar/PVC/aliuminio folijos lizdinėse plokštelėse. Kartono dėžutėje yra 20, 40 arba 60 kietųjų kapsulių ir pakuotės lapelis.</w:t>
      </w:r>
    </w:p>
    <w:p w14:paraId="58AF2D7B" w14:textId="77777777" w:rsidR="002B6F5D" w:rsidRPr="00844B40" w:rsidRDefault="002B6F5D" w:rsidP="00530800">
      <w:pPr>
        <w:pStyle w:val="BTEMEASMCA"/>
        <w:rPr>
          <w:rFonts w:ascii="Times New Roman" w:hAnsi="Times New Roman" w:cs="Times New Roman"/>
        </w:rPr>
      </w:pPr>
      <w:r w:rsidRPr="00844B40">
        <w:rPr>
          <w:rFonts w:ascii="Times New Roman" w:hAnsi="Times New Roman" w:cs="Times New Roman"/>
        </w:rPr>
        <w:lastRenderedPageBreak/>
        <w:t>Gali būti tiekiamos ne visų dydžių pakuotės.</w:t>
      </w:r>
    </w:p>
    <w:p w14:paraId="5370B920" w14:textId="77777777" w:rsidR="002B6F5D" w:rsidRPr="00844B40" w:rsidRDefault="002B6F5D" w:rsidP="00530800">
      <w:pPr>
        <w:pStyle w:val="BTEMEASMCA"/>
        <w:rPr>
          <w:rFonts w:ascii="Times New Roman" w:hAnsi="Times New Roman" w:cs="Times New Roman"/>
        </w:rPr>
      </w:pPr>
    </w:p>
    <w:p w14:paraId="112645EE" w14:textId="77777777" w:rsidR="00D1312A" w:rsidRPr="00844B40" w:rsidRDefault="00D1312A" w:rsidP="00D1312A">
      <w:pPr>
        <w:pStyle w:val="PI-3EMEASMCA"/>
      </w:pPr>
      <w:bookmarkStart w:id="88" w:name="_Hlk529862188"/>
      <w:r w:rsidRPr="00844B40">
        <w:t>Registruotojas ir gamintojas</w:t>
      </w:r>
    </w:p>
    <w:bookmarkEnd w:id="88"/>
    <w:p w14:paraId="44B6ECCD" w14:textId="77777777" w:rsidR="009C129B" w:rsidRPr="00844B40" w:rsidRDefault="009C129B" w:rsidP="00530800">
      <w:pPr>
        <w:pStyle w:val="BTEMEASMCA"/>
        <w:rPr>
          <w:rFonts w:ascii="Times New Roman" w:hAnsi="Times New Roman" w:cs="Times New Roman"/>
        </w:rPr>
      </w:pPr>
      <w:r w:rsidRPr="00844B40">
        <w:rPr>
          <w:rFonts w:ascii="Times New Roman" w:hAnsi="Times New Roman" w:cs="Times New Roman"/>
        </w:rPr>
        <w:t>Olpha AS,</w:t>
      </w:r>
      <w:r w:rsidRPr="00844B40">
        <w:rPr>
          <w:rFonts w:ascii="Times New Roman" w:hAnsi="Times New Roman" w:cs="Times New Roman"/>
        </w:rPr>
        <w:br/>
        <w:t xml:space="preserve">Rupnicu iela 5, </w:t>
      </w:r>
      <w:r w:rsidRPr="00844B40">
        <w:rPr>
          <w:rFonts w:ascii="Times New Roman" w:hAnsi="Times New Roman" w:cs="Times New Roman"/>
        </w:rPr>
        <w:br/>
        <w:t xml:space="preserve">Olaine, Olaines novads, LV-2114, </w:t>
      </w:r>
    </w:p>
    <w:p w14:paraId="38A740FA" w14:textId="77777777" w:rsidR="009C129B" w:rsidRPr="00844B40" w:rsidRDefault="009C129B" w:rsidP="00530800">
      <w:pPr>
        <w:pStyle w:val="BTEMEASMCA"/>
        <w:rPr>
          <w:rFonts w:ascii="Times New Roman" w:hAnsi="Times New Roman" w:cs="Times New Roman"/>
        </w:rPr>
      </w:pPr>
      <w:r w:rsidRPr="00844B40">
        <w:rPr>
          <w:rFonts w:ascii="Times New Roman" w:hAnsi="Times New Roman" w:cs="Times New Roman"/>
        </w:rPr>
        <w:t>Latvija</w:t>
      </w:r>
    </w:p>
    <w:p w14:paraId="5EA32FEA" w14:textId="77777777" w:rsidR="002B6F5D" w:rsidRPr="00844B40" w:rsidRDefault="002B6F5D" w:rsidP="00530800">
      <w:pPr>
        <w:pStyle w:val="BTEMEASMCA"/>
        <w:rPr>
          <w:rFonts w:ascii="Times New Roman" w:hAnsi="Times New Roman" w:cs="Times New Roman"/>
        </w:rPr>
      </w:pPr>
    </w:p>
    <w:p w14:paraId="3571FFA5" w14:textId="3F640303" w:rsidR="002B6F5D" w:rsidRPr="00844B40" w:rsidRDefault="002B6F5D" w:rsidP="00530800">
      <w:pPr>
        <w:pStyle w:val="BTbEMEASMCA"/>
        <w:rPr>
          <w:rFonts w:ascii="Times New Roman" w:hAnsi="Times New Roman" w:cs="Times New Roman"/>
        </w:rPr>
      </w:pPr>
      <w:r w:rsidRPr="00844B40">
        <w:rPr>
          <w:rFonts w:ascii="Times New Roman" w:hAnsi="Times New Roman" w:cs="Times New Roman"/>
          <w:bCs/>
        </w:rPr>
        <w:t>Šis pakuotės lapelis</w:t>
      </w:r>
      <w:r w:rsidRPr="00844B40">
        <w:rPr>
          <w:rFonts w:ascii="Times New Roman" w:hAnsi="Times New Roman" w:cs="Times New Roman"/>
        </w:rPr>
        <w:t xml:space="preserve"> paskutinį kartą peržiūrėtas </w:t>
      </w:r>
      <w:r w:rsidR="00D75F3A">
        <w:rPr>
          <w:rFonts w:ascii="Times New Roman" w:hAnsi="Times New Roman" w:cs="Times New Roman"/>
        </w:rPr>
        <w:t>2025-01-27.</w:t>
      </w:r>
    </w:p>
    <w:p w14:paraId="71693C66" w14:textId="77777777" w:rsidR="002B6F5D" w:rsidRPr="00844B40" w:rsidRDefault="002B6F5D" w:rsidP="002B6F5D">
      <w:pPr>
        <w:rPr>
          <w:sz w:val="22"/>
          <w:szCs w:val="22"/>
        </w:rPr>
      </w:pPr>
    </w:p>
    <w:p w14:paraId="6D3EFEA0" w14:textId="77777777" w:rsidR="002B6F5D" w:rsidRPr="00844B40" w:rsidRDefault="002B6F5D" w:rsidP="002B6F5D">
      <w:pPr>
        <w:rPr>
          <w:sz w:val="22"/>
          <w:szCs w:val="22"/>
        </w:rPr>
      </w:pPr>
    </w:p>
    <w:p w14:paraId="24BB3DC8" w14:textId="5C6D996A" w:rsidR="002B6F5D" w:rsidRPr="00844B40" w:rsidRDefault="002B6F5D" w:rsidP="002B6F5D">
      <w:pPr>
        <w:numPr>
          <w:ilvl w:val="12"/>
          <w:numId w:val="0"/>
        </w:numPr>
        <w:tabs>
          <w:tab w:val="left" w:pos="567"/>
        </w:tabs>
        <w:ind w:right="-2"/>
        <w:rPr>
          <w:snapToGrid w:val="0"/>
          <w:sz w:val="22"/>
          <w:szCs w:val="22"/>
        </w:rPr>
      </w:pPr>
      <w:r w:rsidRPr="00844B40">
        <w:rPr>
          <w:snapToGrid w:val="0"/>
          <w:sz w:val="22"/>
          <w:szCs w:val="22"/>
        </w:rPr>
        <w:t>Išsami informacija apie šį vaistą pateikiama Valstybinės vaistų kontrolės tarnybos prie Lietuvos Respublikos sveikatos apsaugos ministerijos tinklalapyje</w:t>
      </w:r>
      <w:r w:rsidRPr="00844B40">
        <w:rPr>
          <w:i/>
          <w:snapToGrid w:val="0"/>
          <w:sz w:val="22"/>
          <w:szCs w:val="22"/>
        </w:rPr>
        <w:t xml:space="preserve"> </w:t>
      </w:r>
      <w:hyperlink r:id="rId7" w:history="1">
        <w:r w:rsidR="009C129B" w:rsidRPr="00844B40">
          <w:rPr>
            <w:rStyle w:val="Hipersaitas"/>
            <w:rFonts w:eastAsia="SimSun"/>
            <w:noProof/>
            <w:sz w:val="22"/>
            <w:szCs w:val="22"/>
          </w:rPr>
          <w:t>https://</w:t>
        </w:r>
        <w:r w:rsidR="009C129B" w:rsidRPr="00844B40">
          <w:rPr>
            <w:rStyle w:val="Hipersaitas"/>
            <w:rFonts w:eastAsia="SimSun"/>
            <w:sz w:val="22"/>
            <w:szCs w:val="22"/>
          </w:rPr>
          <w:t>vvkt.lrv.lt/lt</w:t>
        </w:r>
      </w:hyperlink>
      <w:r w:rsidR="009C129B" w:rsidRPr="00844B40">
        <w:rPr>
          <w:sz w:val="22"/>
          <w:szCs w:val="22"/>
        </w:rPr>
        <w:t>.</w:t>
      </w:r>
    </w:p>
    <w:p w14:paraId="3E3DECA9" w14:textId="77777777" w:rsidR="002B6F5D" w:rsidRPr="00844B40" w:rsidRDefault="002B6F5D" w:rsidP="002B6F5D">
      <w:pPr>
        <w:rPr>
          <w:sz w:val="22"/>
          <w:szCs w:val="22"/>
          <w:highlight w:val="yellow"/>
        </w:rPr>
      </w:pPr>
    </w:p>
    <w:p w14:paraId="7F68974C" w14:textId="77777777" w:rsidR="003D47B4" w:rsidRPr="00844B40" w:rsidRDefault="003D47B4">
      <w:pPr>
        <w:rPr>
          <w:sz w:val="22"/>
          <w:szCs w:val="22"/>
        </w:rPr>
      </w:pPr>
    </w:p>
    <w:sectPr w:rsidR="003D47B4" w:rsidRPr="00844B40" w:rsidSect="005B4AA9">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9BFCB" w14:textId="77777777" w:rsidR="00094093" w:rsidRDefault="00094093">
      <w:r>
        <w:separator/>
      </w:r>
    </w:p>
  </w:endnote>
  <w:endnote w:type="continuationSeparator" w:id="0">
    <w:p w14:paraId="280AEA77" w14:textId="77777777" w:rsidR="00094093" w:rsidRDefault="0009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554EF" w14:textId="77777777" w:rsidR="00304B81" w:rsidRDefault="002B6F5D" w:rsidP="00056A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182752" w14:textId="77777777" w:rsidR="00304B81" w:rsidRDefault="00304B81" w:rsidP="00056A4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577487"/>
      <w:docPartObj>
        <w:docPartGallery w:val="Page Numbers (Bottom of Page)"/>
        <w:docPartUnique/>
      </w:docPartObj>
    </w:sdtPr>
    <w:sdtEndPr>
      <w:rPr>
        <w:noProof/>
      </w:rPr>
    </w:sdtEndPr>
    <w:sdtContent>
      <w:p w14:paraId="71B32151" w14:textId="71AEC1C0" w:rsidR="00144C21" w:rsidRDefault="00144C21">
        <w:pPr>
          <w:pStyle w:val="Porat"/>
          <w:jc w:val="center"/>
        </w:pPr>
        <w:r>
          <w:fldChar w:fldCharType="begin"/>
        </w:r>
        <w:r>
          <w:instrText xml:space="preserve"> PAGE   \* MERGEFORMAT </w:instrText>
        </w:r>
        <w:r>
          <w:fldChar w:fldCharType="separate"/>
        </w:r>
        <w:r w:rsidR="005B4AA9">
          <w:rPr>
            <w:noProof/>
          </w:rPr>
          <w:t>2</w:t>
        </w:r>
        <w:r>
          <w:rPr>
            <w:noProof/>
          </w:rPr>
          <w:fldChar w:fldCharType="end"/>
        </w:r>
      </w:p>
    </w:sdtContent>
  </w:sdt>
  <w:p w14:paraId="1E02410D" w14:textId="77777777" w:rsidR="00304B81" w:rsidRDefault="00304B81" w:rsidP="00056A4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4FBE3" w14:textId="77777777" w:rsidR="00094093" w:rsidRDefault="00094093">
      <w:r>
        <w:separator/>
      </w:r>
    </w:p>
  </w:footnote>
  <w:footnote w:type="continuationSeparator" w:id="0">
    <w:p w14:paraId="6BD4CD4D" w14:textId="77777777" w:rsidR="00094093" w:rsidRDefault="00094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281"/>
    <w:multiLevelType w:val="hybridMultilevel"/>
    <w:tmpl w:val="3A0E8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412FD"/>
    <w:multiLevelType w:val="hybridMultilevel"/>
    <w:tmpl w:val="925A1E78"/>
    <w:lvl w:ilvl="0" w:tplc="F708879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2E55BCE"/>
    <w:multiLevelType w:val="hybridMultilevel"/>
    <w:tmpl w:val="A4364070"/>
    <w:lvl w:ilvl="0" w:tplc="F7088792">
      <w:start w:val="1"/>
      <w:numFmt w:val="bullet"/>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352D8E"/>
    <w:multiLevelType w:val="hybridMultilevel"/>
    <w:tmpl w:val="D746463A"/>
    <w:lvl w:ilvl="0" w:tplc="F708879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2F746F"/>
    <w:multiLevelType w:val="hybridMultilevel"/>
    <w:tmpl w:val="1B8E8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7B6F11"/>
    <w:multiLevelType w:val="hybridMultilevel"/>
    <w:tmpl w:val="5216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041186"/>
    <w:multiLevelType w:val="hybridMultilevel"/>
    <w:tmpl w:val="EA647D84"/>
    <w:lvl w:ilvl="0" w:tplc="F708879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0E7AD5"/>
    <w:multiLevelType w:val="hybridMultilevel"/>
    <w:tmpl w:val="282EE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525C6"/>
    <w:multiLevelType w:val="hybridMultilevel"/>
    <w:tmpl w:val="03F2A8DE"/>
    <w:lvl w:ilvl="0" w:tplc="48D0C9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7E7C22"/>
    <w:multiLevelType w:val="hybridMultilevel"/>
    <w:tmpl w:val="0000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282A8B"/>
    <w:multiLevelType w:val="hybridMultilevel"/>
    <w:tmpl w:val="507E40EA"/>
    <w:lvl w:ilvl="0" w:tplc="F708879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6"/>
  </w:num>
  <w:num w:numId="5">
    <w:abstractNumId w:val="8"/>
  </w:num>
  <w:num w:numId="6">
    <w:abstractNumId w:val="1"/>
  </w:num>
  <w:num w:numId="7">
    <w:abstractNumId w:val="7"/>
  </w:num>
  <w:num w:numId="8">
    <w:abstractNumId w:val="11"/>
  </w:num>
  <w:num w:numId="9">
    <w:abstractNumId w:val="3"/>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9A9"/>
    <w:rsid w:val="00004889"/>
    <w:rsid w:val="00035580"/>
    <w:rsid w:val="00037C1B"/>
    <w:rsid w:val="00053363"/>
    <w:rsid w:val="00064E18"/>
    <w:rsid w:val="00070048"/>
    <w:rsid w:val="00091655"/>
    <w:rsid w:val="00094093"/>
    <w:rsid w:val="00095944"/>
    <w:rsid w:val="000A5D9F"/>
    <w:rsid w:val="000C251B"/>
    <w:rsid w:val="00111286"/>
    <w:rsid w:val="00144C21"/>
    <w:rsid w:val="00154C8B"/>
    <w:rsid w:val="00197555"/>
    <w:rsid w:val="001A451D"/>
    <w:rsid w:val="001C0A25"/>
    <w:rsid w:val="00207C4D"/>
    <w:rsid w:val="00220931"/>
    <w:rsid w:val="0029661D"/>
    <w:rsid w:val="002B627A"/>
    <w:rsid w:val="002B6F5D"/>
    <w:rsid w:val="002E7176"/>
    <w:rsid w:val="002E7B40"/>
    <w:rsid w:val="00304B81"/>
    <w:rsid w:val="00307293"/>
    <w:rsid w:val="003A767E"/>
    <w:rsid w:val="003D47B4"/>
    <w:rsid w:val="003F1889"/>
    <w:rsid w:val="003F7B32"/>
    <w:rsid w:val="0040649E"/>
    <w:rsid w:val="004177F7"/>
    <w:rsid w:val="004B3158"/>
    <w:rsid w:val="004E36D4"/>
    <w:rsid w:val="004E44E3"/>
    <w:rsid w:val="004E6F9A"/>
    <w:rsid w:val="00527B2C"/>
    <w:rsid w:val="00530345"/>
    <w:rsid w:val="00530800"/>
    <w:rsid w:val="00537FA3"/>
    <w:rsid w:val="00543851"/>
    <w:rsid w:val="00572A74"/>
    <w:rsid w:val="005B1A2B"/>
    <w:rsid w:val="005B4AA9"/>
    <w:rsid w:val="00627C83"/>
    <w:rsid w:val="00642F98"/>
    <w:rsid w:val="00684EE8"/>
    <w:rsid w:val="00697730"/>
    <w:rsid w:val="006C1BA0"/>
    <w:rsid w:val="007178F0"/>
    <w:rsid w:val="0075613C"/>
    <w:rsid w:val="00796ACD"/>
    <w:rsid w:val="007A18CC"/>
    <w:rsid w:val="007A4EC9"/>
    <w:rsid w:val="007B5EB9"/>
    <w:rsid w:val="007B6A22"/>
    <w:rsid w:val="008079A9"/>
    <w:rsid w:val="008164C7"/>
    <w:rsid w:val="008209F8"/>
    <w:rsid w:val="00844B40"/>
    <w:rsid w:val="008762D4"/>
    <w:rsid w:val="00903451"/>
    <w:rsid w:val="00946964"/>
    <w:rsid w:val="009647BC"/>
    <w:rsid w:val="0097509F"/>
    <w:rsid w:val="0098012A"/>
    <w:rsid w:val="00984D0D"/>
    <w:rsid w:val="00987D4A"/>
    <w:rsid w:val="009C129B"/>
    <w:rsid w:val="009D3EB1"/>
    <w:rsid w:val="00A02717"/>
    <w:rsid w:val="00A8097D"/>
    <w:rsid w:val="00AD3E1C"/>
    <w:rsid w:val="00AE61A9"/>
    <w:rsid w:val="00AF2B53"/>
    <w:rsid w:val="00B24CED"/>
    <w:rsid w:val="00B8276A"/>
    <w:rsid w:val="00BB17DC"/>
    <w:rsid w:val="00C67EE7"/>
    <w:rsid w:val="00CA11D6"/>
    <w:rsid w:val="00CA58E3"/>
    <w:rsid w:val="00D1312A"/>
    <w:rsid w:val="00D20B05"/>
    <w:rsid w:val="00D75F3A"/>
    <w:rsid w:val="00E20D48"/>
    <w:rsid w:val="00E33686"/>
    <w:rsid w:val="00EE01BC"/>
    <w:rsid w:val="00F11E4A"/>
    <w:rsid w:val="00F653B4"/>
    <w:rsid w:val="00FD4026"/>
    <w:rsid w:val="00FF3559"/>
    <w:rsid w:val="00FF59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D84D"/>
  <w15:chartTrackingRefBased/>
  <w15:docId w15:val="{7F3E4E3D-A766-4850-A75E-77963091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6F5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2B6F5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semiHidden/>
    <w:unhideWhenUsed/>
    <w:qFormat/>
    <w:rsid w:val="002B6F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2B6F5D"/>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B6F5D"/>
    <w:rPr>
      <w:rFonts w:ascii="Arial" w:eastAsia="Times New Roman" w:hAnsi="Arial" w:cs="Arial"/>
      <w:b/>
      <w:bCs/>
      <w:kern w:val="32"/>
      <w:sz w:val="32"/>
      <w:szCs w:val="32"/>
      <w:lang w:val="lt-LT"/>
    </w:rPr>
  </w:style>
  <w:style w:type="character" w:styleId="Hipersaitas">
    <w:name w:val="Hyperlink"/>
    <w:uiPriority w:val="99"/>
    <w:rsid w:val="002B6F5D"/>
    <w:rPr>
      <w:color w:val="0000FF"/>
      <w:u w:val="single"/>
    </w:rPr>
  </w:style>
  <w:style w:type="paragraph" w:customStyle="1" w:styleId="PI-1EMEASMCA">
    <w:name w:val="PI-1 EMEA_SMCA"/>
    <w:basedOn w:val="Antrat2"/>
    <w:autoRedefine/>
    <w:rsid w:val="002B6F5D"/>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2B6F5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2B6F5D"/>
    <w:rPr>
      <w:rFonts w:ascii="Times New Roman" w:eastAsia="Times New Roman" w:hAnsi="Times New Roman" w:cs="Times New Roman"/>
      <w:b/>
      <w:noProof/>
      <w:lang w:val="lt-LT"/>
    </w:rPr>
  </w:style>
  <w:style w:type="paragraph" w:customStyle="1" w:styleId="PI-2EMEASMCA">
    <w:name w:val="PI-2 EMEA_SMCA"/>
    <w:basedOn w:val="Antrat3"/>
    <w:autoRedefine/>
    <w:rsid w:val="002B6F5D"/>
    <w:pPr>
      <w:tabs>
        <w:tab w:val="left" w:pos="567"/>
      </w:tabs>
      <w:spacing w:before="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rsid w:val="00530800"/>
    <w:rPr>
      <w:rFonts w:ascii="TimesNewRomanPSMT" w:hAnsi="TimesNewRomanPSMT" w:cs="TimesNewRomanPSMT"/>
      <w:sz w:val="22"/>
      <w:szCs w:val="22"/>
    </w:rPr>
  </w:style>
  <w:style w:type="paragraph" w:customStyle="1" w:styleId="TTEMEASMCA">
    <w:name w:val="TT EMEA_SMCA"/>
    <w:basedOn w:val="Antrat1"/>
    <w:link w:val="TTEMEASMCAChar"/>
    <w:autoRedefine/>
    <w:rsid w:val="002B6F5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2B6F5D"/>
    <w:rPr>
      <w:rFonts w:ascii="Times New Roman" w:eastAsia="Times New Roman" w:hAnsi="Times New Roman" w:cs="Times New Roman"/>
      <w:b/>
      <w:caps/>
      <w:lang w:val="en-US"/>
    </w:rPr>
  </w:style>
  <w:style w:type="paragraph" w:customStyle="1" w:styleId="BTAnIIEMEASMCA">
    <w:name w:val="BT(AnII) EMEA_SMCA"/>
    <w:basedOn w:val="Debesliotekstas"/>
    <w:autoRedefine/>
    <w:rsid w:val="002B6F5D"/>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2B6F5D"/>
    <w:pPr>
      <w:numPr>
        <w:numId w:val="1"/>
      </w:numPr>
      <w:tabs>
        <w:tab w:val="clear" w:pos="720"/>
        <w:tab w:val="num" w:pos="360"/>
      </w:tabs>
      <w:ind w:left="0" w:firstLine="0"/>
    </w:pPr>
  </w:style>
  <w:style w:type="paragraph" w:customStyle="1" w:styleId="PI-3EMEASMCA">
    <w:name w:val="PI-3 EMEA_SMCA"/>
    <w:basedOn w:val="prastasis"/>
    <w:autoRedefine/>
    <w:rsid w:val="002B6F5D"/>
    <w:pPr>
      <w:spacing w:line="220" w:lineRule="exact"/>
    </w:pPr>
    <w:rPr>
      <w:b/>
      <w:bCs/>
      <w:sz w:val="22"/>
      <w:szCs w:val="22"/>
    </w:rPr>
  </w:style>
  <w:style w:type="paragraph" w:customStyle="1" w:styleId="BTbEMEASMCA">
    <w:name w:val="BT(b) EMEA_SMCA"/>
    <w:basedOn w:val="BTEMEASMCA"/>
    <w:autoRedefine/>
    <w:rsid w:val="002B6F5D"/>
    <w:rPr>
      <w:b/>
    </w:rPr>
  </w:style>
  <w:style w:type="paragraph" w:customStyle="1" w:styleId="BTbeEMEASMCA">
    <w:name w:val="BT(be) EMEA_SMCA"/>
    <w:basedOn w:val="BTEMEASMCA"/>
    <w:autoRedefine/>
    <w:rsid w:val="002B6F5D"/>
    <w:pPr>
      <w:jc w:val="center"/>
    </w:pPr>
    <w:rPr>
      <w:rFonts w:ascii="Times New Roman" w:hAnsi="Times New Roman" w:cs="Times New Roman"/>
      <w:b/>
    </w:rPr>
  </w:style>
  <w:style w:type="paragraph" w:customStyle="1" w:styleId="BTeEMEASMCA">
    <w:name w:val="BT(e) EMEA_SMCA"/>
    <w:basedOn w:val="BTEMEASMCA"/>
    <w:autoRedefine/>
    <w:rsid w:val="002B6F5D"/>
    <w:pPr>
      <w:jc w:val="center"/>
    </w:pPr>
  </w:style>
  <w:style w:type="character" w:customStyle="1" w:styleId="BTEMEASMCAChar">
    <w:name w:val="BT EMEA_SMCA Char"/>
    <w:link w:val="BTEMEASMCA"/>
    <w:rsid w:val="00530800"/>
    <w:rPr>
      <w:rFonts w:ascii="TimesNewRomanPSMT" w:eastAsia="Times New Roman" w:hAnsi="TimesNewRomanPSMT" w:cs="TimesNewRomanPSMT"/>
      <w:lang w:val="lt-LT"/>
    </w:rPr>
  </w:style>
  <w:style w:type="paragraph" w:customStyle="1" w:styleId="BTuEMEASMCA">
    <w:name w:val="BT(u) EMEA_SMCA"/>
    <w:basedOn w:val="BTEMEASMCA"/>
    <w:autoRedefine/>
    <w:rsid w:val="002B6F5D"/>
    <w:rPr>
      <w:u w:val="single"/>
    </w:rPr>
  </w:style>
  <w:style w:type="paragraph" w:styleId="Pagrindinistekstas">
    <w:name w:val="Body Text"/>
    <w:basedOn w:val="prastasis"/>
    <w:link w:val="PagrindinistekstasDiagrama"/>
    <w:uiPriority w:val="99"/>
    <w:rsid w:val="002B6F5D"/>
    <w:pPr>
      <w:spacing w:after="120"/>
    </w:pPr>
    <w:rPr>
      <w:sz w:val="22"/>
      <w:szCs w:val="20"/>
      <w:lang w:eastAsia="lt-LT"/>
    </w:rPr>
  </w:style>
  <w:style w:type="character" w:customStyle="1" w:styleId="PagrindinistekstasDiagrama">
    <w:name w:val="Pagrindinis tekstas Diagrama"/>
    <w:basedOn w:val="Numatytasispastraiposriftas"/>
    <w:link w:val="Pagrindinistekstas"/>
    <w:uiPriority w:val="99"/>
    <w:rsid w:val="002B6F5D"/>
    <w:rPr>
      <w:rFonts w:ascii="Times New Roman" w:eastAsia="Times New Roman" w:hAnsi="Times New Roman" w:cs="Times New Roman"/>
      <w:szCs w:val="20"/>
      <w:lang w:val="lt-LT" w:eastAsia="lt-LT"/>
    </w:rPr>
  </w:style>
  <w:style w:type="paragraph" w:styleId="Pavadinimas">
    <w:name w:val="Title"/>
    <w:basedOn w:val="prastasis"/>
    <w:link w:val="PavadinimasDiagrama"/>
    <w:qFormat/>
    <w:rsid w:val="002B6F5D"/>
    <w:pPr>
      <w:jc w:val="center"/>
    </w:pPr>
    <w:rPr>
      <w:b/>
      <w:sz w:val="22"/>
      <w:szCs w:val="20"/>
      <w:lang w:val="en-GB"/>
    </w:rPr>
  </w:style>
  <w:style w:type="character" w:customStyle="1" w:styleId="PavadinimasDiagrama">
    <w:name w:val="Pavadinimas Diagrama"/>
    <w:basedOn w:val="Numatytasispastraiposriftas"/>
    <w:link w:val="Pavadinimas"/>
    <w:rsid w:val="002B6F5D"/>
    <w:rPr>
      <w:rFonts w:ascii="Times New Roman" w:eastAsia="Times New Roman" w:hAnsi="Times New Roman" w:cs="Times New Roman"/>
      <w:b/>
      <w:szCs w:val="20"/>
      <w:lang w:val="en-GB"/>
    </w:rPr>
  </w:style>
  <w:style w:type="paragraph" w:styleId="Pagrindiniotekstotrauka3">
    <w:name w:val="Body Text Indent 3"/>
    <w:basedOn w:val="prastasis"/>
    <w:link w:val="Pagrindiniotekstotrauka3Diagrama"/>
    <w:rsid w:val="002B6F5D"/>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2B6F5D"/>
    <w:rPr>
      <w:rFonts w:ascii="Times New Roman" w:eastAsia="Times New Roman" w:hAnsi="Times New Roman" w:cs="Times New Roman"/>
      <w:sz w:val="16"/>
      <w:szCs w:val="16"/>
      <w:lang w:val="lt-LT" w:eastAsia="lt-LT"/>
    </w:rPr>
  </w:style>
  <w:style w:type="character" w:customStyle="1" w:styleId="hps">
    <w:name w:val="hps"/>
    <w:basedOn w:val="Numatytasispastraiposriftas"/>
    <w:rsid w:val="002B6F5D"/>
  </w:style>
  <w:style w:type="paragraph" w:styleId="Porat">
    <w:name w:val="footer"/>
    <w:basedOn w:val="prastasis"/>
    <w:link w:val="PoratDiagrama"/>
    <w:uiPriority w:val="99"/>
    <w:rsid w:val="002B6F5D"/>
    <w:pPr>
      <w:tabs>
        <w:tab w:val="center" w:pos="4819"/>
        <w:tab w:val="right" w:pos="9638"/>
      </w:tabs>
    </w:pPr>
  </w:style>
  <w:style w:type="character" w:customStyle="1" w:styleId="PoratDiagrama">
    <w:name w:val="Poraštė Diagrama"/>
    <w:basedOn w:val="Numatytasispastraiposriftas"/>
    <w:link w:val="Porat"/>
    <w:uiPriority w:val="99"/>
    <w:rsid w:val="002B6F5D"/>
    <w:rPr>
      <w:rFonts w:ascii="Times New Roman" w:eastAsia="Times New Roman" w:hAnsi="Times New Roman" w:cs="Times New Roman"/>
      <w:sz w:val="24"/>
      <w:szCs w:val="24"/>
      <w:lang w:val="lt-LT"/>
    </w:rPr>
  </w:style>
  <w:style w:type="character" w:styleId="Puslapionumeris">
    <w:name w:val="page number"/>
    <w:basedOn w:val="Numatytasispastraiposriftas"/>
    <w:rsid w:val="002B6F5D"/>
  </w:style>
  <w:style w:type="paragraph" w:styleId="Paprastasistekstas">
    <w:name w:val="Plain Text"/>
    <w:basedOn w:val="prastasis"/>
    <w:link w:val="PaprastasistekstasDiagrama"/>
    <w:uiPriority w:val="99"/>
    <w:rsid w:val="002B6F5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2B6F5D"/>
    <w:rPr>
      <w:rFonts w:ascii="Courier New" w:eastAsia="SimSun" w:hAnsi="Courier New" w:cs="Times New Roman"/>
      <w:sz w:val="20"/>
      <w:szCs w:val="20"/>
      <w:lang w:val="en-US"/>
    </w:rPr>
  </w:style>
  <w:style w:type="character" w:customStyle="1" w:styleId="Antrat2Diagrama">
    <w:name w:val="Antraštė 2 Diagrama"/>
    <w:basedOn w:val="Numatytasispastraiposriftas"/>
    <w:link w:val="Antrat2"/>
    <w:uiPriority w:val="9"/>
    <w:semiHidden/>
    <w:rsid w:val="002B6F5D"/>
    <w:rPr>
      <w:rFonts w:asciiTheme="majorHAnsi" w:eastAsiaTheme="majorEastAsia" w:hAnsiTheme="majorHAnsi" w:cstheme="majorBidi"/>
      <w:color w:val="2F5496" w:themeColor="accent1" w:themeShade="BF"/>
      <w:sz w:val="26"/>
      <w:szCs w:val="26"/>
      <w:lang w:val="lt-LT"/>
    </w:rPr>
  </w:style>
  <w:style w:type="character" w:customStyle="1" w:styleId="Antrat3Diagrama">
    <w:name w:val="Antraštė 3 Diagrama"/>
    <w:basedOn w:val="Numatytasispastraiposriftas"/>
    <w:link w:val="Antrat3"/>
    <w:uiPriority w:val="9"/>
    <w:semiHidden/>
    <w:rsid w:val="002B6F5D"/>
    <w:rPr>
      <w:rFonts w:asciiTheme="majorHAnsi" w:eastAsiaTheme="majorEastAsia" w:hAnsiTheme="majorHAnsi" w:cstheme="majorBidi"/>
      <w:color w:val="1F3763" w:themeColor="accent1" w:themeShade="7F"/>
      <w:sz w:val="24"/>
      <w:szCs w:val="24"/>
      <w:lang w:val="lt-LT"/>
    </w:rPr>
  </w:style>
  <w:style w:type="paragraph" w:styleId="Debesliotekstas">
    <w:name w:val="Balloon Text"/>
    <w:basedOn w:val="prastasis"/>
    <w:link w:val="DebesliotekstasDiagrama"/>
    <w:uiPriority w:val="99"/>
    <w:semiHidden/>
    <w:unhideWhenUsed/>
    <w:rsid w:val="002B6F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6F5D"/>
    <w:rPr>
      <w:rFonts w:ascii="Segoe UI" w:eastAsia="Times New Roman" w:hAnsi="Segoe UI" w:cs="Segoe UI"/>
      <w:sz w:val="18"/>
      <w:szCs w:val="18"/>
      <w:lang w:val="lt-LT"/>
    </w:rPr>
  </w:style>
  <w:style w:type="character" w:customStyle="1" w:styleId="shorttext">
    <w:name w:val="short_text"/>
    <w:basedOn w:val="Numatytasispastraiposriftas"/>
    <w:rsid w:val="00154C8B"/>
  </w:style>
  <w:style w:type="table" w:styleId="Lentelstinklelis">
    <w:name w:val="Table Grid"/>
    <w:basedOn w:val="prastojilentel"/>
    <w:uiPriority w:val="39"/>
    <w:rsid w:val="002E7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5B1A2B"/>
    <w:rPr>
      <w:sz w:val="16"/>
      <w:szCs w:val="16"/>
    </w:rPr>
  </w:style>
  <w:style w:type="paragraph" w:styleId="Komentarotekstas">
    <w:name w:val="annotation text"/>
    <w:basedOn w:val="prastasis"/>
    <w:link w:val="KomentarotekstasDiagrama"/>
    <w:uiPriority w:val="99"/>
    <w:unhideWhenUsed/>
    <w:rsid w:val="005B1A2B"/>
    <w:rPr>
      <w:sz w:val="20"/>
      <w:szCs w:val="20"/>
    </w:rPr>
  </w:style>
  <w:style w:type="character" w:customStyle="1" w:styleId="KomentarotekstasDiagrama">
    <w:name w:val="Komentaro tekstas Diagrama"/>
    <w:basedOn w:val="Numatytasispastraiposriftas"/>
    <w:link w:val="Komentarotekstas"/>
    <w:uiPriority w:val="99"/>
    <w:rsid w:val="005B1A2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B1A2B"/>
    <w:rPr>
      <w:b/>
      <w:bCs/>
    </w:rPr>
  </w:style>
  <w:style w:type="character" w:customStyle="1" w:styleId="KomentarotemaDiagrama">
    <w:name w:val="Komentaro tema Diagrama"/>
    <w:basedOn w:val="KomentarotekstasDiagrama"/>
    <w:link w:val="Komentarotema"/>
    <w:uiPriority w:val="99"/>
    <w:semiHidden/>
    <w:rsid w:val="005B1A2B"/>
    <w:rPr>
      <w:rFonts w:ascii="Times New Roman" w:eastAsia="Times New Roman" w:hAnsi="Times New Roman" w:cs="Times New Roman"/>
      <w:b/>
      <w:bCs/>
      <w:sz w:val="20"/>
      <w:szCs w:val="20"/>
      <w:lang w:val="lt-LT"/>
    </w:rPr>
  </w:style>
  <w:style w:type="paragraph" w:styleId="Pataisymai">
    <w:name w:val="Revision"/>
    <w:hidden/>
    <w:uiPriority w:val="99"/>
    <w:semiHidden/>
    <w:rsid w:val="009C129B"/>
    <w:pPr>
      <w:spacing w:after="0" w:line="240" w:lineRule="auto"/>
    </w:pPr>
    <w:rPr>
      <w:rFonts w:ascii="Times New Roman" w:eastAsia="Times New Roman" w:hAnsi="Times New Roman" w:cs="Times New Roman"/>
      <w:sz w:val="24"/>
      <w:szCs w:val="24"/>
      <w:lang w:val="lt-LT"/>
    </w:rPr>
  </w:style>
  <w:style w:type="character" w:customStyle="1" w:styleId="UnresolvedMention">
    <w:name w:val="Unresolved Mention"/>
    <w:basedOn w:val="Numatytasispastraiposriftas"/>
    <w:uiPriority w:val="99"/>
    <w:semiHidden/>
    <w:unhideWhenUsed/>
    <w:rsid w:val="007A18CC"/>
    <w:rPr>
      <w:color w:val="605E5C"/>
      <w:shd w:val="clear" w:color="auto" w:fill="E1DFDD"/>
    </w:rPr>
  </w:style>
  <w:style w:type="paragraph" w:styleId="Antrats">
    <w:name w:val="header"/>
    <w:basedOn w:val="prastasis"/>
    <w:link w:val="AntratsDiagrama"/>
    <w:uiPriority w:val="99"/>
    <w:unhideWhenUsed/>
    <w:rsid w:val="00144C21"/>
    <w:pPr>
      <w:tabs>
        <w:tab w:val="center" w:pos="4153"/>
        <w:tab w:val="right" w:pos="8306"/>
      </w:tabs>
    </w:pPr>
  </w:style>
  <w:style w:type="character" w:customStyle="1" w:styleId="AntratsDiagrama">
    <w:name w:val="Antraštės Diagrama"/>
    <w:basedOn w:val="Numatytasispastraiposriftas"/>
    <w:link w:val="Antrats"/>
    <w:uiPriority w:val="99"/>
    <w:rsid w:val="00144C21"/>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03406">
      <w:bodyDiv w:val="1"/>
      <w:marLeft w:val="0"/>
      <w:marRight w:val="0"/>
      <w:marTop w:val="0"/>
      <w:marBottom w:val="0"/>
      <w:divBdr>
        <w:top w:val="none" w:sz="0" w:space="0" w:color="auto"/>
        <w:left w:val="none" w:sz="0" w:space="0" w:color="auto"/>
        <w:bottom w:val="none" w:sz="0" w:space="0" w:color="auto"/>
        <w:right w:val="none" w:sz="0" w:space="0" w:color="auto"/>
      </w:divBdr>
    </w:div>
    <w:div w:id="119021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13921</Words>
  <Characters>7935</Characters>
  <Application>Microsoft Office Word</Application>
  <DocSecurity>4</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Emīls Baškers | OlainFarm LV</dc:creator>
  <cp:keywords/>
  <dc:description/>
  <cp:lastModifiedBy>Albina Burkauskaitė</cp:lastModifiedBy>
  <cp:revision>2</cp:revision>
  <dcterms:created xsi:type="dcterms:W3CDTF">2025-02-21T08:27:00Z</dcterms:created>
  <dcterms:modified xsi:type="dcterms:W3CDTF">2025-02-21T08:27:00Z</dcterms:modified>
</cp:coreProperties>
</file>