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099109" w14:textId="77777777" w:rsidR="000A5C08" w:rsidRPr="00B7510D" w:rsidRDefault="000A5C08" w:rsidP="0088001B">
      <w:pPr>
        <w:tabs>
          <w:tab w:val="left" w:pos="567"/>
        </w:tabs>
        <w:spacing w:after="0" w:line="240" w:lineRule="auto"/>
        <w:rPr>
          <w:rFonts w:ascii="Times New Roman" w:hAnsi="Times New Roman" w:cs="Times New Roman"/>
        </w:rPr>
      </w:pPr>
    </w:p>
    <w:p w14:paraId="660DCE0D" w14:textId="77777777" w:rsidR="000A5C08" w:rsidRPr="00B7510D" w:rsidRDefault="000A5C08" w:rsidP="0088001B">
      <w:pPr>
        <w:tabs>
          <w:tab w:val="left" w:pos="567"/>
        </w:tabs>
        <w:spacing w:after="0" w:line="240" w:lineRule="auto"/>
        <w:rPr>
          <w:rFonts w:ascii="Times New Roman" w:hAnsi="Times New Roman" w:cs="Times New Roman"/>
        </w:rPr>
      </w:pPr>
    </w:p>
    <w:p w14:paraId="3AA6A303" w14:textId="77777777" w:rsidR="000A5C08" w:rsidRPr="00B7510D" w:rsidRDefault="000A5C08" w:rsidP="0088001B">
      <w:pPr>
        <w:tabs>
          <w:tab w:val="left" w:pos="567"/>
        </w:tabs>
        <w:spacing w:after="0" w:line="240" w:lineRule="auto"/>
        <w:rPr>
          <w:rFonts w:ascii="Times New Roman" w:hAnsi="Times New Roman" w:cs="Times New Roman"/>
        </w:rPr>
      </w:pPr>
    </w:p>
    <w:p w14:paraId="25C87F36" w14:textId="77777777" w:rsidR="000A5C08" w:rsidRPr="00B7510D" w:rsidRDefault="000A5C08" w:rsidP="0088001B">
      <w:pPr>
        <w:tabs>
          <w:tab w:val="left" w:pos="567"/>
        </w:tabs>
        <w:spacing w:after="0" w:line="240" w:lineRule="auto"/>
        <w:rPr>
          <w:rFonts w:ascii="Times New Roman" w:hAnsi="Times New Roman" w:cs="Times New Roman"/>
        </w:rPr>
      </w:pPr>
    </w:p>
    <w:p w14:paraId="17C4FB48" w14:textId="77777777" w:rsidR="000A5C08" w:rsidRPr="00B7510D" w:rsidRDefault="000A5C08" w:rsidP="0088001B">
      <w:pPr>
        <w:tabs>
          <w:tab w:val="left" w:pos="567"/>
        </w:tabs>
        <w:spacing w:after="0" w:line="240" w:lineRule="auto"/>
        <w:rPr>
          <w:rFonts w:ascii="Times New Roman" w:hAnsi="Times New Roman" w:cs="Times New Roman"/>
        </w:rPr>
      </w:pPr>
    </w:p>
    <w:p w14:paraId="7AE8C9A0" w14:textId="77777777" w:rsidR="000A5C08" w:rsidRPr="00B7510D" w:rsidRDefault="000A5C08" w:rsidP="0088001B">
      <w:pPr>
        <w:tabs>
          <w:tab w:val="left" w:pos="567"/>
        </w:tabs>
        <w:spacing w:after="0" w:line="240" w:lineRule="auto"/>
        <w:rPr>
          <w:rFonts w:ascii="Times New Roman" w:hAnsi="Times New Roman" w:cs="Times New Roman"/>
        </w:rPr>
      </w:pPr>
    </w:p>
    <w:p w14:paraId="4F8C0279" w14:textId="77777777" w:rsidR="000A5C08" w:rsidRPr="00B7510D" w:rsidRDefault="000A5C08" w:rsidP="0088001B">
      <w:pPr>
        <w:tabs>
          <w:tab w:val="left" w:pos="567"/>
        </w:tabs>
        <w:spacing w:after="0" w:line="240" w:lineRule="auto"/>
        <w:rPr>
          <w:rFonts w:ascii="Times New Roman" w:hAnsi="Times New Roman" w:cs="Times New Roman"/>
        </w:rPr>
      </w:pPr>
    </w:p>
    <w:p w14:paraId="4947C5D5" w14:textId="77777777" w:rsidR="000A5C08" w:rsidRPr="00B7510D" w:rsidRDefault="000A5C08" w:rsidP="0088001B">
      <w:pPr>
        <w:tabs>
          <w:tab w:val="left" w:pos="567"/>
        </w:tabs>
        <w:spacing w:after="0" w:line="240" w:lineRule="auto"/>
        <w:rPr>
          <w:rFonts w:ascii="Times New Roman" w:hAnsi="Times New Roman" w:cs="Times New Roman"/>
        </w:rPr>
      </w:pPr>
    </w:p>
    <w:p w14:paraId="617D491B" w14:textId="77777777" w:rsidR="000A5C08" w:rsidRPr="00B7510D" w:rsidRDefault="000A5C08" w:rsidP="0088001B">
      <w:pPr>
        <w:tabs>
          <w:tab w:val="left" w:pos="567"/>
        </w:tabs>
        <w:spacing w:after="0" w:line="240" w:lineRule="auto"/>
        <w:rPr>
          <w:rFonts w:ascii="Times New Roman" w:hAnsi="Times New Roman" w:cs="Times New Roman"/>
        </w:rPr>
      </w:pPr>
    </w:p>
    <w:p w14:paraId="1E6A6AA6" w14:textId="77777777" w:rsidR="000A5C08" w:rsidRPr="00B7510D" w:rsidRDefault="000A5C08" w:rsidP="0088001B">
      <w:pPr>
        <w:tabs>
          <w:tab w:val="left" w:pos="567"/>
        </w:tabs>
        <w:spacing w:after="0" w:line="240" w:lineRule="auto"/>
        <w:rPr>
          <w:rFonts w:ascii="Times New Roman" w:hAnsi="Times New Roman" w:cs="Times New Roman"/>
        </w:rPr>
      </w:pPr>
    </w:p>
    <w:p w14:paraId="738A33F9" w14:textId="77777777" w:rsidR="000A5C08" w:rsidRPr="00B7510D" w:rsidRDefault="000A5C08" w:rsidP="0088001B">
      <w:pPr>
        <w:tabs>
          <w:tab w:val="left" w:pos="567"/>
        </w:tabs>
        <w:spacing w:after="0" w:line="240" w:lineRule="auto"/>
        <w:rPr>
          <w:rFonts w:ascii="Times New Roman" w:hAnsi="Times New Roman" w:cs="Times New Roman"/>
        </w:rPr>
      </w:pPr>
    </w:p>
    <w:p w14:paraId="17F8D736" w14:textId="77777777" w:rsidR="000A5C08" w:rsidRPr="00B7510D" w:rsidRDefault="000A5C08" w:rsidP="0088001B">
      <w:pPr>
        <w:tabs>
          <w:tab w:val="left" w:pos="567"/>
        </w:tabs>
        <w:spacing w:after="0" w:line="240" w:lineRule="auto"/>
        <w:rPr>
          <w:rFonts w:ascii="Times New Roman" w:hAnsi="Times New Roman" w:cs="Times New Roman"/>
        </w:rPr>
      </w:pPr>
    </w:p>
    <w:p w14:paraId="406500EB" w14:textId="77777777" w:rsidR="000A5C08" w:rsidRPr="00B7510D" w:rsidRDefault="000A5C08" w:rsidP="0088001B">
      <w:pPr>
        <w:tabs>
          <w:tab w:val="left" w:pos="567"/>
        </w:tabs>
        <w:spacing w:after="0" w:line="240" w:lineRule="auto"/>
        <w:rPr>
          <w:rFonts w:ascii="Times New Roman" w:hAnsi="Times New Roman" w:cs="Times New Roman"/>
        </w:rPr>
      </w:pPr>
    </w:p>
    <w:p w14:paraId="7DE10A17" w14:textId="77777777" w:rsidR="000A5C08" w:rsidRPr="00B7510D" w:rsidRDefault="000A5C08" w:rsidP="0088001B">
      <w:pPr>
        <w:tabs>
          <w:tab w:val="left" w:pos="567"/>
        </w:tabs>
        <w:spacing w:after="0" w:line="240" w:lineRule="auto"/>
        <w:rPr>
          <w:rFonts w:ascii="Times New Roman" w:hAnsi="Times New Roman" w:cs="Times New Roman"/>
        </w:rPr>
      </w:pPr>
    </w:p>
    <w:p w14:paraId="3D4D0293" w14:textId="77777777" w:rsidR="000A5C08" w:rsidRPr="00B7510D" w:rsidRDefault="000A5C08" w:rsidP="0088001B">
      <w:pPr>
        <w:tabs>
          <w:tab w:val="left" w:pos="567"/>
        </w:tabs>
        <w:spacing w:after="0" w:line="240" w:lineRule="auto"/>
        <w:rPr>
          <w:rFonts w:ascii="Times New Roman" w:hAnsi="Times New Roman" w:cs="Times New Roman"/>
        </w:rPr>
      </w:pPr>
    </w:p>
    <w:p w14:paraId="4E68A2BC" w14:textId="77777777" w:rsidR="000A5C08" w:rsidRPr="00B7510D" w:rsidRDefault="000A5C08" w:rsidP="0088001B">
      <w:pPr>
        <w:tabs>
          <w:tab w:val="left" w:pos="567"/>
        </w:tabs>
        <w:spacing w:after="0" w:line="240" w:lineRule="auto"/>
        <w:rPr>
          <w:rFonts w:ascii="Times New Roman" w:hAnsi="Times New Roman" w:cs="Times New Roman"/>
        </w:rPr>
      </w:pPr>
    </w:p>
    <w:p w14:paraId="1F37DE44" w14:textId="77777777" w:rsidR="000A5C08" w:rsidRPr="00B7510D" w:rsidRDefault="000A5C08" w:rsidP="0088001B">
      <w:pPr>
        <w:tabs>
          <w:tab w:val="left" w:pos="567"/>
        </w:tabs>
        <w:spacing w:after="0" w:line="240" w:lineRule="auto"/>
        <w:rPr>
          <w:rFonts w:ascii="Times New Roman" w:hAnsi="Times New Roman" w:cs="Times New Roman"/>
        </w:rPr>
      </w:pPr>
    </w:p>
    <w:p w14:paraId="3D56939F" w14:textId="77777777" w:rsidR="000A5C08" w:rsidRPr="00B7510D" w:rsidRDefault="000A5C08" w:rsidP="0088001B">
      <w:pPr>
        <w:tabs>
          <w:tab w:val="left" w:pos="567"/>
        </w:tabs>
        <w:spacing w:after="0" w:line="240" w:lineRule="auto"/>
        <w:rPr>
          <w:rFonts w:ascii="Times New Roman" w:hAnsi="Times New Roman" w:cs="Times New Roman"/>
        </w:rPr>
      </w:pPr>
    </w:p>
    <w:p w14:paraId="3D6A0817" w14:textId="77777777" w:rsidR="000A5C08" w:rsidRPr="00B7510D" w:rsidRDefault="000A5C08" w:rsidP="0088001B">
      <w:pPr>
        <w:tabs>
          <w:tab w:val="left" w:pos="567"/>
        </w:tabs>
        <w:spacing w:after="0" w:line="240" w:lineRule="auto"/>
        <w:rPr>
          <w:rFonts w:ascii="Times New Roman" w:hAnsi="Times New Roman" w:cs="Times New Roman"/>
        </w:rPr>
      </w:pPr>
    </w:p>
    <w:p w14:paraId="27C51F37" w14:textId="77777777" w:rsidR="000A5C08" w:rsidRPr="00B7510D" w:rsidRDefault="000A5C08" w:rsidP="0088001B">
      <w:pPr>
        <w:tabs>
          <w:tab w:val="left" w:pos="567"/>
        </w:tabs>
        <w:spacing w:after="0" w:line="240" w:lineRule="auto"/>
        <w:rPr>
          <w:rFonts w:ascii="Times New Roman" w:hAnsi="Times New Roman" w:cs="Times New Roman"/>
        </w:rPr>
      </w:pPr>
    </w:p>
    <w:p w14:paraId="504B580C" w14:textId="77777777" w:rsidR="000A5C08" w:rsidRPr="00B7510D" w:rsidRDefault="000A5C08" w:rsidP="0088001B">
      <w:pPr>
        <w:tabs>
          <w:tab w:val="left" w:pos="567"/>
        </w:tabs>
        <w:spacing w:after="0" w:line="240" w:lineRule="auto"/>
        <w:jc w:val="center"/>
        <w:outlineLvl w:val="0"/>
        <w:rPr>
          <w:rFonts w:ascii="Times New Roman" w:hAnsi="Times New Roman" w:cs="Times New Roman"/>
        </w:rPr>
      </w:pPr>
    </w:p>
    <w:p w14:paraId="757DA0BE" w14:textId="77777777" w:rsidR="000A5C08" w:rsidRPr="00B7510D" w:rsidRDefault="000A5C08" w:rsidP="0088001B">
      <w:pPr>
        <w:tabs>
          <w:tab w:val="left" w:pos="567"/>
        </w:tabs>
        <w:spacing w:after="0" w:line="240" w:lineRule="auto"/>
        <w:jc w:val="center"/>
        <w:outlineLvl w:val="0"/>
        <w:rPr>
          <w:rFonts w:ascii="Times New Roman" w:hAnsi="Times New Roman" w:cs="Times New Roman"/>
        </w:rPr>
      </w:pPr>
    </w:p>
    <w:p w14:paraId="6F8C97CD" w14:textId="77777777" w:rsidR="000A5C08" w:rsidRPr="00B7510D" w:rsidRDefault="000A5C08" w:rsidP="0088001B">
      <w:pPr>
        <w:tabs>
          <w:tab w:val="left" w:pos="567"/>
        </w:tabs>
        <w:spacing w:after="0" w:line="240" w:lineRule="auto"/>
        <w:jc w:val="center"/>
        <w:outlineLvl w:val="0"/>
        <w:rPr>
          <w:rFonts w:ascii="Times New Roman" w:hAnsi="Times New Roman" w:cs="Times New Roman"/>
        </w:rPr>
      </w:pPr>
    </w:p>
    <w:p w14:paraId="7FA87A32" w14:textId="77777777" w:rsidR="000A5C08" w:rsidRPr="00B7510D" w:rsidRDefault="000A5C08" w:rsidP="0088001B">
      <w:pPr>
        <w:tabs>
          <w:tab w:val="left" w:pos="567"/>
        </w:tabs>
        <w:spacing w:after="0" w:line="240" w:lineRule="auto"/>
        <w:jc w:val="center"/>
        <w:outlineLvl w:val="0"/>
        <w:rPr>
          <w:rFonts w:ascii="Times New Roman" w:hAnsi="Times New Roman" w:cs="Times New Roman"/>
        </w:rPr>
      </w:pPr>
      <w:r w:rsidRPr="00B7510D">
        <w:rPr>
          <w:rFonts w:ascii="Times New Roman" w:hAnsi="Times New Roman" w:cs="Times New Roman"/>
          <w:b/>
          <w:kern w:val="28"/>
        </w:rPr>
        <w:t>I PRIEDAS</w:t>
      </w:r>
    </w:p>
    <w:p w14:paraId="7D64D190" w14:textId="77777777" w:rsidR="000A5C08" w:rsidRPr="00B7510D" w:rsidRDefault="000A5C08" w:rsidP="0088001B">
      <w:pPr>
        <w:tabs>
          <w:tab w:val="left" w:pos="567"/>
        </w:tabs>
        <w:spacing w:after="0" w:line="240" w:lineRule="auto"/>
        <w:jc w:val="center"/>
        <w:outlineLvl w:val="0"/>
        <w:rPr>
          <w:rFonts w:ascii="Times New Roman" w:hAnsi="Times New Roman" w:cs="Times New Roman"/>
        </w:rPr>
      </w:pPr>
    </w:p>
    <w:p w14:paraId="1FC875D4" w14:textId="77777777" w:rsidR="000A5C08" w:rsidRPr="00B7510D" w:rsidRDefault="000A5C08" w:rsidP="0088001B">
      <w:pPr>
        <w:tabs>
          <w:tab w:val="left" w:pos="567"/>
        </w:tabs>
        <w:spacing w:after="0" w:line="240" w:lineRule="auto"/>
        <w:jc w:val="center"/>
        <w:outlineLvl w:val="0"/>
        <w:rPr>
          <w:rFonts w:ascii="Times New Roman" w:hAnsi="Times New Roman" w:cs="Times New Roman"/>
        </w:rPr>
      </w:pPr>
      <w:r w:rsidRPr="00B7510D">
        <w:rPr>
          <w:rFonts w:ascii="Times New Roman" w:hAnsi="Times New Roman" w:cs="Times New Roman"/>
          <w:b/>
          <w:kern w:val="28"/>
        </w:rPr>
        <w:t>PREPARATO CHARAKTERISTIKŲ SANTRAUKA</w:t>
      </w:r>
    </w:p>
    <w:p w14:paraId="685D0ADF" w14:textId="77777777" w:rsidR="000A5C08" w:rsidRPr="00B7510D" w:rsidRDefault="000A5C08" w:rsidP="0088001B">
      <w:pPr>
        <w:tabs>
          <w:tab w:val="left" w:pos="567"/>
        </w:tabs>
        <w:spacing w:after="0" w:line="240" w:lineRule="auto"/>
        <w:jc w:val="center"/>
        <w:outlineLvl w:val="0"/>
        <w:rPr>
          <w:rFonts w:ascii="Times New Roman" w:hAnsi="Times New Roman" w:cs="Times New Roman"/>
        </w:rPr>
      </w:pPr>
    </w:p>
    <w:p w14:paraId="54770A71" w14:textId="77777777" w:rsidR="000A5C08" w:rsidRPr="00B7510D" w:rsidRDefault="000A5C08" w:rsidP="0088001B">
      <w:pPr>
        <w:tabs>
          <w:tab w:val="left" w:pos="567"/>
        </w:tabs>
        <w:spacing w:after="0" w:line="240" w:lineRule="auto"/>
        <w:outlineLvl w:val="0"/>
        <w:rPr>
          <w:rFonts w:ascii="Times New Roman" w:hAnsi="Times New Roman" w:cs="Times New Roman"/>
        </w:rPr>
      </w:pPr>
      <w:r w:rsidRPr="00B7510D">
        <w:rPr>
          <w:rFonts w:ascii="Times New Roman" w:hAnsi="Times New Roman" w:cs="Times New Roman"/>
          <w:kern w:val="28"/>
        </w:rPr>
        <w:br w:type="page"/>
      </w:r>
      <w:r w:rsidRPr="00B7510D">
        <w:rPr>
          <w:rFonts w:ascii="Times New Roman" w:hAnsi="Times New Roman" w:cs="Times New Roman"/>
          <w:b/>
          <w:kern w:val="28"/>
        </w:rPr>
        <w:lastRenderedPageBreak/>
        <w:t>1.</w:t>
      </w:r>
      <w:r w:rsidRPr="00B7510D">
        <w:rPr>
          <w:rFonts w:ascii="Times New Roman" w:hAnsi="Times New Roman" w:cs="Times New Roman"/>
          <w:b/>
          <w:kern w:val="28"/>
        </w:rPr>
        <w:tab/>
        <w:t>VAISTINIO PREPARATO PAVADINIMAS</w:t>
      </w:r>
    </w:p>
    <w:p w14:paraId="75D86D6F" w14:textId="77777777" w:rsidR="000A5C08" w:rsidRPr="00B7510D" w:rsidRDefault="000A5C08" w:rsidP="007772C6">
      <w:pPr>
        <w:tabs>
          <w:tab w:val="left" w:pos="567"/>
        </w:tabs>
        <w:spacing w:after="0" w:line="240" w:lineRule="auto"/>
        <w:rPr>
          <w:rFonts w:ascii="Times New Roman" w:hAnsi="Times New Roman" w:cs="Times New Roman"/>
        </w:rPr>
      </w:pPr>
    </w:p>
    <w:p w14:paraId="0AEB3A1B" w14:textId="730CB550" w:rsidR="000A5C08" w:rsidRPr="00B7510D" w:rsidRDefault="000A5C08" w:rsidP="007772C6">
      <w:pPr>
        <w:tabs>
          <w:tab w:val="left" w:pos="567"/>
        </w:tabs>
        <w:spacing w:after="0" w:line="240" w:lineRule="auto"/>
        <w:rPr>
          <w:rFonts w:ascii="Times New Roman" w:hAnsi="Times New Roman" w:cs="Times New Roman"/>
        </w:rPr>
      </w:pPr>
      <w:proofErr w:type="spellStart"/>
      <w:r w:rsidRPr="00B7510D">
        <w:rPr>
          <w:rFonts w:ascii="Times New Roman" w:hAnsi="Times New Roman" w:cs="Times New Roman"/>
        </w:rPr>
        <w:t>Epirubicin</w:t>
      </w:r>
      <w:proofErr w:type="spellEnd"/>
      <w:r w:rsidRPr="00B7510D">
        <w:rPr>
          <w:rFonts w:ascii="Times New Roman" w:hAnsi="Times New Roman" w:cs="Times New Roman"/>
        </w:rPr>
        <w:t xml:space="preserve"> Kabi 2</w:t>
      </w:r>
      <w:r w:rsidR="00686F34" w:rsidRPr="00B7510D">
        <w:rPr>
          <w:rFonts w:ascii="Times New Roman" w:hAnsi="Times New Roman" w:cs="Times New Roman"/>
        </w:rPr>
        <w:t> mg</w:t>
      </w:r>
      <w:r w:rsidRPr="00B7510D">
        <w:rPr>
          <w:rFonts w:ascii="Times New Roman" w:hAnsi="Times New Roman" w:cs="Times New Roman"/>
        </w:rPr>
        <w:t>/ml injekcinis</w:t>
      </w:r>
      <w:r w:rsidR="00686F34" w:rsidRPr="00B7510D">
        <w:rPr>
          <w:rFonts w:ascii="Times New Roman" w:hAnsi="Times New Roman" w:cs="Times New Roman"/>
        </w:rPr>
        <w:t xml:space="preserve"> ar </w:t>
      </w:r>
      <w:r w:rsidRPr="00B7510D">
        <w:rPr>
          <w:rFonts w:ascii="Times New Roman" w:hAnsi="Times New Roman" w:cs="Times New Roman"/>
        </w:rPr>
        <w:t>infuzinis tirpalas</w:t>
      </w:r>
    </w:p>
    <w:p w14:paraId="7D20DE2B" w14:textId="77777777" w:rsidR="000A5C08" w:rsidRPr="00B7510D" w:rsidRDefault="000A5C08" w:rsidP="007772C6">
      <w:pPr>
        <w:tabs>
          <w:tab w:val="left" w:pos="360"/>
          <w:tab w:val="left" w:pos="567"/>
        </w:tabs>
        <w:spacing w:after="0" w:line="240" w:lineRule="auto"/>
        <w:rPr>
          <w:rFonts w:ascii="Times New Roman" w:hAnsi="Times New Roman" w:cs="Times New Roman"/>
          <w:b/>
        </w:rPr>
      </w:pPr>
    </w:p>
    <w:p w14:paraId="70F818F2" w14:textId="77777777" w:rsidR="000A5C08" w:rsidRPr="00B7510D" w:rsidRDefault="000A5C08" w:rsidP="001D0390">
      <w:pPr>
        <w:tabs>
          <w:tab w:val="left" w:pos="360"/>
          <w:tab w:val="left" w:pos="567"/>
        </w:tabs>
        <w:spacing w:after="0" w:line="240" w:lineRule="auto"/>
        <w:rPr>
          <w:rFonts w:ascii="Times New Roman" w:hAnsi="Times New Roman" w:cs="Times New Roman"/>
          <w:b/>
        </w:rPr>
      </w:pPr>
    </w:p>
    <w:p w14:paraId="78E1E988" w14:textId="77777777" w:rsidR="000A5C08" w:rsidRPr="00B7510D" w:rsidRDefault="000A5C08" w:rsidP="00AC2D10">
      <w:pPr>
        <w:tabs>
          <w:tab w:val="left" w:pos="540"/>
          <w:tab w:val="left" w:pos="567"/>
        </w:tabs>
        <w:spacing w:after="0" w:line="240" w:lineRule="auto"/>
        <w:rPr>
          <w:rFonts w:ascii="Times New Roman" w:eastAsia="Times New Roman" w:hAnsi="Times New Roman" w:cs="Times New Roman"/>
          <w:b/>
          <w:szCs w:val="20"/>
          <w:lang w:eastAsia="lt-LT"/>
        </w:rPr>
      </w:pPr>
      <w:r w:rsidRPr="00B7510D">
        <w:rPr>
          <w:rFonts w:ascii="Times New Roman" w:hAnsi="Times New Roman" w:cs="Times New Roman"/>
          <w:b/>
        </w:rPr>
        <w:t>2.</w:t>
      </w:r>
      <w:r w:rsidRPr="00B7510D">
        <w:rPr>
          <w:rFonts w:ascii="Times New Roman" w:hAnsi="Times New Roman" w:cs="Times New Roman"/>
          <w:b/>
        </w:rPr>
        <w:tab/>
        <w:t>KOKYBINĖ IR KIEKYBINĖ SUDĖTIS</w:t>
      </w:r>
    </w:p>
    <w:p w14:paraId="0DC8FCB9" w14:textId="77777777" w:rsidR="000A5C08" w:rsidRPr="00B7510D" w:rsidRDefault="000A5C08" w:rsidP="0088001B">
      <w:pPr>
        <w:tabs>
          <w:tab w:val="left" w:pos="567"/>
        </w:tabs>
        <w:spacing w:after="0" w:line="240" w:lineRule="auto"/>
        <w:rPr>
          <w:rFonts w:ascii="Times New Roman" w:hAnsi="Times New Roman" w:cs="Times New Roman"/>
        </w:rPr>
      </w:pPr>
    </w:p>
    <w:p w14:paraId="7293F17D" w14:textId="685A1F36" w:rsidR="000A5C08" w:rsidRPr="00B7510D" w:rsidRDefault="00686F34" w:rsidP="0088001B">
      <w:pPr>
        <w:tabs>
          <w:tab w:val="left" w:pos="567"/>
        </w:tabs>
        <w:spacing w:after="0" w:line="240" w:lineRule="auto"/>
        <w:rPr>
          <w:rFonts w:ascii="Times New Roman" w:hAnsi="Times New Roman" w:cs="Times New Roman"/>
        </w:rPr>
      </w:pPr>
      <w:r w:rsidRPr="00B7510D">
        <w:rPr>
          <w:rFonts w:ascii="Times New Roman" w:eastAsia="Times New Roman" w:hAnsi="Times New Roman" w:cs="Times New Roman"/>
          <w:lang w:eastAsia="lt-LT"/>
        </w:rPr>
        <w:t>Kiekv</w:t>
      </w:r>
      <w:r w:rsidR="000A5C08" w:rsidRPr="00B7510D">
        <w:rPr>
          <w:rFonts w:ascii="Times New Roman" w:eastAsia="Times New Roman" w:hAnsi="Times New Roman" w:cs="Times New Roman"/>
          <w:lang w:eastAsia="lt-LT"/>
        </w:rPr>
        <w:t>iename</w:t>
      </w:r>
      <w:r w:rsidR="000A5C08" w:rsidRPr="00B7510D">
        <w:rPr>
          <w:rFonts w:ascii="Times New Roman" w:hAnsi="Times New Roman" w:cs="Times New Roman"/>
        </w:rPr>
        <w:t xml:space="preserve"> injekcinio</w:t>
      </w:r>
      <w:r w:rsidRPr="00B7510D">
        <w:rPr>
          <w:rFonts w:ascii="Times New Roman" w:eastAsia="Times New Roman" w:hAnsi="Times New Roman" w:cs="Times New Roman"/>
          <w:lang w:eastAsia="lt-LT"/>
        </w:rPr>
        <w:t xml:space="preserve"> ar </w:t>
      </w:r>
      <w:r w:rsidR="000A5C08" w:rsidRPr="00B7510D">
        <w:rPr>
          <w:rFonts w:ascii="Times New Roman" w:hAnsi="Times New Roman" w:cs="Times New Roman"/>
        </w:rPr>
        <w:t>infuzinio tirpalo mililitre yra 2</w:t>
      </w:r>
      <w:r w:rsidRPr="00B7510D">
        <w:rPr>
          <w:rFonts w:ascii="Times New Roman" w:hAnsi="Times New Roman" w:cs="Times New Roman"/>
        </w:rPr>
        <w:t> mg</w:t>
      </w:r>
      <w:r w:rsidR="000A5C08" w:rsidRPr="00B7510D">
        <w:rPr>
          <w:rFonts w:ascii="Times New Roman" w:hAnsi="Times New Roman" w:cs="Times New Roman"/>
        </w:rPr>
        <w:t xml:space="preserve"> </w:t>
      </w:r>
      <w:proofErr w:type="spellStart"/>
      <w:r w:rsidR="000A5C08" w:rsidRPr="00B7510D">
        <w:rPr>
          <w:rFonts w:ascii="Times New Roman" w:hAnsi="Times New Roman" w:cs="Times New Roman"/>
        </w:rPr>
        <w:t>epirubicino</w:t>
      </w:r>
      <w:proofErr w:type="spellEnd"/>
      <w:r w:rsidR="000A5C08" w:rsidRPr="00B7510D">
        <w:rPr>
          <w:rFonts w:ascii="Times New Roman" w:hAnsi="Times New Roman" w:cs="Times New Roman"/>
        </w:rPr>
        <w:t xml:space="preserve"> hidrochlorido.</w:t>
      </w:r>
    </w:p>
    <w:p w14:paraId="30A42FAA" w14:textId="646C3760" w:rsidR="00686F34" w:rsidRPr="00B7510D" w:rsidRDefault="00686F34" w:rsidP="00167754">
      <w:pPr>
        <w:tabs>
          <w:tab w:val="left" w:pos="567"/>
        </w:tabs>
        <w:spacing w:after="0" w:line="240" w:lineRule="auto"/>
        <w:rPr>
          <w:rFonts w:ascii="Times New Roman" w:eastAsia="Times New Roman" w:hAnsi="Times New Roman" w:cs="Times New Roman"/>
          <w:lang w:eastAsia="lt-LT"/>
        </w:rPr>
      </w:pPr>
    </w:p>
    <w:p w14:paraId="25C54BED" w14:textId="26955922" w:rsidR="000A5C08" w:rsidRPr="00B7510D" w:rsidRDefault="00686F34" w:rsidP="007772C6">
      <w:pPr>
        <w:numPr>
          <w:ilvl w:val="0"/>
          <w:numId w:val="1"/>
        </w:numPr>
        <w:tabs>
          <w:tab w:val="left" w:pos="567"/>
        </w:tabs>
        <w:spacing w:after="0" w:line="240" w:lineRule="auto"/>
        <w:rPr>
          <w:rFonts w:ascii="Times New Roman" w:hAnsi="Times New Roman" w:cs="Times New Roman"/>
        </w:rPr>
      </w:pPr>
      <w:r w:rsidRPr="00B7510D">
        <w:rPr>
          <w:rFonts w:ascii="Times New Roman" w:eastAsia="Times New Roman" w:hAnsi="Times New Roman" w:cs="Times New Roman"/>
          <w:lang w:eastAsia="lt-LT"/>
        </w:rPr>
        <w:t>Kiekv</w:t>
      </w:r>
      <w:r w:rsidR="000A5C08" w:rsidRPr="00B7510D">
        <w:rPr>
          <w:rFonts w:ascii="Times New Roman" w:eastAsia="Times New Roman" w:hAnsi="Times New Roman" w:cs="Times New Roman"/>
          <w:lang w:eastAsia="lt-LT"/>
        </w:rPr>
        <w:t>iename</w:t>
      </w:r>
      <w:r w:rsidR="000A5C08" w:rsidRPr="00B7510D">
        <w:rPr>
          <w:rFonts w:ascii="Times New Roman" w:hAnsi="Times New Roman" w:cs="Times New Roman"/>
        </w:rPr>
        <w:t xml:space="preserve"> 5</w:t>
      </w:r>
      <w:r w:rsidRPr="00B7510D">
        <w:rPr>
          <w:rFonts w:ascii="Times New Roman" w:hAnsi="Times New Roman" w:cs="Times New Roman"/>
        </w:rPr>
        <w:t> ml</w:t>
      </w:r>
      <w:r w:rsidR="000A5C08" w:rsidRPr="00B7510D">
        <w:rPr>
          <w:rFonts w:ascii="Times New Roman" w:hAnsi="Times New Roman" w:cs="Times New Roman"/>
        </w:rPr>
        <w:t xml:space="preserve"> tirpalo </w:t>
      </w:r>
      <w:r w:rsidR="00590B20" w:rsidRPr="00B7510D">
        <w:rPr>
          <w:rFonts w:ascii="Times New Roman" w:hAnsi="Times New Roman" w:cs="Times New Roman"/>
        </w:rPr>
        <w:t>flakon</w:t>
      </w:r>
      <w:r w:rsidR="000A5C08" w:rsidRPr="00B7510D">
        <w:rPr>
          <w:rFonts w:ascii="Times New Roman" w:hAnsi="Times New Roman" w:cs="Times New Roman"/>
        </w:rPr>
        <w:t>e yra 10</w:t>
      </w:r>
      <w:r w:rsidRPr="00B7510D">
        <w:rPr>
          <w:rFonts w:ascii="Times New Roman" w:hAnsi="Times New Roman" w:cs="Times New Roman"/>
        </w:rPr>
        <w:t> mg</w:t>
      </w:r>
      <w:r w:rsidR="000A5C08" w:rsidRPr="00B7510D">
        <w:rPr>
          <w:rFonts w:ascii="Times New Roman" w:hAnsi="Times New Roman" w:cs="Times New Roman"/>
        </w:rPr>
        <w:t xml:space="preserve"> </w:t>
      </w:r>
      <w:proofErr w:type="spellStart"/>
      <w:r w:rsidR="000A5C08" w:rsidRPr="00B7510D">
        <w:rPr>
          <w:rFonts w:ascii="Times New Roman" w:hAnsi="Times New Roman" w:cs="Times New Roman"/>
        </w:rPr>
        <w:t>epirubicino</w:t>
      </w:r>
      <w:proofErr w:type="spellEnd"/>
      <w:r w:rsidR="000A5C08" w:rsidRPr="00B7510D">
        <w:rPr>
          <w:rFonts w:ascii="Times New Roman" w:hAnsi="Times New Roman" w:cs="Times New Roman"/>
        </w:rPr>
        <w:t xml:space="preserve"> hidrochlorido.</w:t>
      </w:r>
    </w:p>
    <w:p w14:paraId="1CFE7B4C" w14:textId="0E54E1CC" w:rsidR="000A5C08" w:rsidRPr="00B7510D" w:rsidRDefault="00686F34" w:rsidP="007772C6">
      <w:pPr>
        <w:numPr>
          <w:ilvl w:val="0"/>
          <w:numId w:val="1"/>
        </w:numPr>
        <w:tabs>
          <w:tab w:val="left" w:pos="567"/>
        </w:tabs>
        <w:spacing w:after="0" w:line="240" w:lineRule="auto"/>
        <w:rPr>
          <w:rFonts w:ascii="Times New Roman" w:hAnsi="Times New Roman" w:cs="Times New Roman"/>
          <w:highlight w:val="lightGray"/>
        </w:rPr>
      </w:pPr>
      <w:r w:rsidRPr="00B7510D">
        <w:rPr>
          <w:rFonts w:ascii="Times New Roman" w:eastAsia="Times New Roman" w:hAnsi="Times New Roman" w:cs="Times New Roman"/>
          <w:highlight w:val="lightGray"/>
          <w:lang w:eastAsia="lt-LT"/>
        </w:rPr>
        <w:t>Kiekv</w:t>
      </w:r>
      <w:r w:rsidR="000A5C08" w:rsidRPr="00B7510D">
        <w:rPr>
          <w:rFonts w:ascii="Times New Roman" w:eastAsia="Times New Roman" w:hAnsi="Times New Roman" w:cs="Times New Roman"/>
          <w:highlight w:val="lightGray"/>
          <w:lang w:eastAsia="lt-LT"/>
        </w:rPr>
        <w:t>iename</w:t>
      </w:r>
      <w:r w:rsidR="000A5C08" w:rsidRPr="00B7510D">
        <w:rPr>
          <w:rFonts w:ascii="Times New Roman" w:hAnsi="Times New Roman" w:cs="Times New Roman"/>
          <w:highlight w:val="lightGray"/>
        </w:rPr>
        <w:t xml:space="preserve"> 25</w:t>
      </w:r>
      <w:r w:rsidRPr="00B7510D">
        <w:rPr>
          <w:rFonts w:ascii="Times New Roman" w:hAnsi="Times New Roman" w:cs="Times New Roman"/>
          <w:highlight w:val="lightGray"/>
        </w:rPr>
        <w:t> ml</w:t>
      </w:r>
      <w:r w:rsidR="000A5C08" w:rsidRPr="00B7510D">
        <w:rPr>
          <w:rFonts w:ascii="Times New Roman" w:hAnsi="Times New Roman" w:cs="Times New Roman"/>
          <w:highlight w:val="lightGray"/>
        </w:rPr>
        <w:t xml:space="preserve"> tirpalo </w:t>
      </w:r>
      <w:r w:rsidR="00590B20" w:rsidRPr="00B7510D">
        <w:rPr>
          <w:rFonts w:ascii="Times New Roman" w:hAnsi="Times New Roman" w:cs="Times New Roman"/>
          <w:highlight w:val="lightGray"/>
        </w:rPr>
        <w:t>flakon</w:t>
      </w:r>
      <w:r w:rsidR="000A5C08" w:rsidRPr="00B7510D">
        <w:rPr>
          <w:rFonts w:ascii="Times New Roman" w:hAnsi="Times New Roman" w:cs="Times New Roman"/>
          <w:highlight w:val="lightGray"/>
        </w:rPr>
        <w:t>e yra 50</w:t>
      </w:r>
      <w:r w:rsidRPr="00B7510D">
        <w:rPr>
          <w:rFonts w:ascii="Times New Roman" w:hAnsi="Times New Roman" w:cs="Times New Roman"/>
          <w:highlight w:val="lightGray"/>
        </w:rPr>
        <w:t> mg</w:t>
      </w:r>
      <w:r w:rsidR="000A5C08" w:rsidRPr="00B7510D">
        <w:rPr>
          <w:rFonts w:ascii="Times New Roman" w:hAnsi="Times New Roman" w:cs="Times New Roman"/>
          <w:highlight w:val="lightGray"/>
        </w:rPr>
        <w:t xml:space="preserve"> </w:t>
      </w:r>
      <w:proofErr w:type="spellStart"/>
      <w:r w:rsidR="000A5C08" w:rsidRPr="00B7510D">
        <w:rPr>
          <w:rFonts w:ascii="Times New Roman" w:hAnsi="Times New Roman" w:cs="Times New Roman"/>
          <w:highlight w:val="lightGray"/>
        </w:rPr>
        <w:t>epirubicino</w:t>
      </w:r>
      <w:proofErr w:type="spellEnd"/>
      <w:r w:rsidR="000A5C08" w:rsidRPr="00B7510D">
        <w:rPr>
          <w:rFonts w:ascii="Times New Roman" w:hAnsi="Times New Roman" w:cs="Times New Roman"/>
          <w:highlight w:val="lightGray"/>
        </w:rPr>
        <w:t xml:space="preserve"> hidrochlorido.</w:t>
      </w:r>
    </w:p>
    <w:p w14:paraId="69CCCEED" w14:textId="3028A2AC" w:rsidR="000A5C08" w:rsidRPr="00B7510D" w:rsidRDefault="00686F34" w:rsidP="007772C6">
      <w:pPr>
        <w:numPr>
          <w:ilvl w:val="0"/>
          <w:numId w:val="1"/>
        </w:numPr>
        <w:tabs>
          <w:tab w:val="left" w:pos="567"/>
        </w:tabs>
        <w:spacing w:after="0" w:line="240" w:lineRule="auto"/>
        <w:rPr>
          <w:rFonts w:ascii="Times New Roman" w:hAnsi="Times New Roman" w:cs="Times New Roman"/>
          <w:highlight w:val="lightGray"/>
        </w:rPr>
      </w:pPr>
      <w:r w:rsidRPr="00B7510D">
        <w:rPr>
          <w:rFonts w:ascii="Times New Roman" w:eastAsia="Times New Roman" w:hAnsi="Times New Roman" w:cs="Times New Roman"/>
          <w:highlight w:val="lightGray"/>
          <w:lang w:eastAsia="lt-LT"/>
        </w:rPr>
        <w:t>Kiekv</w:t>
      </w:r>
      <w:r w:rsidR="000A5C08" w:rsidRPr="00B7510D">
        <w:rPr>
          <w:rFonts w:ascii="Times New Roman" w:eastAsia="Times New Roman" w:hAnsi="Times New Roman" w:cs="Times New Roman"/>
          <w:highlight w:val="lightGray"/>
          <w:lang w:eastAsia="lt-LT"/>
        </w:rPr>
        <w:t>iename</w:t>
      </w:r>
      <w:r w:rsidR="000A5C08" w:rsidRPr="00B7510D">
        <w:rPr>
          <w:rFonts w:ascii="Times New Roman" w:hAnsi="Times New Roman" w:cs="Times New Roman"/>
          <w:highlight w:val="lightGray"/>
        </w:rPr>
        <w:t xml:space="preserve"> 50</w:t>
      </w:r>
      <w:r w:rsidRPr="00B7510D">
        <w:rPr>
          <w:rFonts w:ascii="Times New Roman" w:hAnsi="Times New Roman" w:cs="Times New Roman"/>
          <w:highlight w:val="lightGray"/>
        </w:rPr>
        <w:t> ml</w:t>
      </w:r>
      <w:r w:rsidR="000A5C08" w:rsidRPr="00B7510D">
        <w:rPr>
          <w:rFonts w:ascii="Times New Roman" w:hAnsi="Times New Roman" w:cs="Times New Roman"/>
          <w:highlight w:val="lightGray"/>
        </w:rPr>
        <w:t xml:space="preserve"> tirpalo </w:t>
      </w:r>
      <w:r w:rsidR="00590B20" w:rsidRPr="00B7510D">
        <w:rPr>
          <w:rFonts w:ascii="Times New Roman" w:hAnsi="Times New Roman" w:cs="Times New Roman"/>
          <w:highlight w:val="lightGray"/>
        </w:rPr>
        <w:t>flakon</w:t>
      </w:r>
      <w:r w:rsidR="000A5C08" w:rsidRPr="00B7510D">
        <w:rPr>
          <w:rFonts w:ascii="Times New Roman" w:hAnsi="Times New Roman" w:cs="Times New Roman"/>
          <w:highlight w:val="lightGray"/>
        </w:rPr>
        <w:t>e yra 100</w:t>
      </w:r>
      <w:r w:rsidRPr="00B7510D">
        <w:rPr>
          <w:rFonts w:ascii="Times New Roman" w:hAnsi="Times New Roman" w:cs="Times New Roman"/>
          <w:highlight w:val="lightGray"/>
        </w:rPr>
        <w:t> mg</w:t>
      </w:r>
      <w:r w:rsidR="000A5C08" w:rsidRPr="00B7510D">
        <w:rPr>
          <w:rFonts w:ascii="Times New Roman" w:hAnsi="Times New Roman" w:cs="Times New Roman"/>
          <w:highlight w:val="lightGray"/>
        </w:rPr>
        <w:t xml:space="preserve"> </w:t>
      </w:r>
      <w:proofErr w:type="spellStart"/>
      <w:r w:rsidR="000A5C08" w:rsidRPr="00B7510D">
        <w:rPr>
          <w:rFonts w:ascii="Times New Roman" w:hAnsi="Times New Roman" w:cs="Times New Roman"/>
          <w:highlight w:val="lightGray"/>
        </w:rPr>
        <w:t>epirubicino</w:t>
      </w:r>
      <w:proofErr w:type="spellEnd"/>
      <w:r w:rsidR="000A5C08" w:rsidRPr="00B7510D">
        <w:rPr>
          <w:rFonts w:ascii="Times New Roman" w:hAnsi="Times New Roman" w:cs="Times New Roman"/>
          <w:highlight w:val="lightGray"/>
        </w:rPr>
        <w:t xml:space="preserve"> hidrochlorido.</w:t>
      </w:r>
    </w:p>
    <w:p w14:paraId="712B3C67" w14:textId="61E3EE01" w:rsidR="000A5C08" w:rsidRPr="00B7510D" w:rsidRDefault="00686F34" w:rsidP="007772C6">
      <w:pPr>
        <w:numPr>
          <w:ilvl w:val="0"/>
          <w:numId w:val="1"/>
        </w:numPr>
        <w:tabs>
          <w:tab w:val="left" w:pos="567"/>
        </w:tabs>
        <w:spacing w:after="0" w:line="240" w:lineRule="auto"/>
        <w:rPr>
          <w:rFonts w:ascii="Times New Roman" w:hAnsi="Times New Roman" w:cs="Times New Roman"/>
          <w:highlight w:val="lightGray"/>
        </w:rPr>
      </w:pPr>
      <w:r w:rsidRPr="00B7510D">
        <w:rPr>
          <w:rFonts w:ascii="Times New Roman" w:eastAsia="Times New Roman" w:hAnsi="Times New Roman" w:cs="Times New Roman"/>
          <w:highlight w:val="lightGray"/>
          <w:lang w:eastAsia="lt-LT"/>
        </w:rPr>
        <w:t>Kiekv</w:t>
      </w:r>
      <w:r w:rsidR="000A5C08" w:rsidRPr="00B7510D">
        <w:rPr>
          <w:rFonts w:ascii="Times New Roman" w:eastAsia="Times New Roman" w:hAnsi="Times New Roman" w:cs="Times New Roman"/>
          <w:highlight w:val="lightGray"/>
          <w:lang w:eastAsia="lt-LT"/>
        </w:rPr>
        <w:t>iename</w:t>
      </w:r>
      <w:r w:rsidR="000A5C08" w:rsidRPr="00B7510D">
        <w:rPr>
          <w:rFonts w:ascii="Times New Roman" w:hAnsi="Times New Roman" w:cs="Times New Roman"/>
          <w:highlight w:val="lightGray"/>
        </w:rPr>
        <w:t xml:space="preserve"> 100</w:t>
      </w:r>
      <w:r w:rsidRPr="00B7510D">
        <w:rPr>
          <w:rFonts w:ascii="Times New Roman" w:hAnsi="Times New Roman" w:cs="Times New Roman"/>
          <w:highlight w:val="lightGray"/>
        </w:rPr>
        <w:t> ml</w:t>
      </w:r>
      <w:r w:rsidR="000A5C08" w:rsidRPr="00B7510D">
        <w:rPr>
          <w:rFonts w:ascii="Times New Roman" w:hAnsi="Times New Roman" w:cs="Times New Roman"/>
          <w:highlight w:val="lightGray"/>
        </w:rPr>
        <w:t xml:space="preserve"> tirpalo </w:t>
      </w:r>
      <w:r w:rsidR="00590B20" w:rsidRPr="00B7510D">
        <w:rPr>
          <w:rFonts w:ascii="Times New Roman" w:hAnsi="Times New Roman" w:cs="Times New Roman"/>
          <w:highlight w:val="lightGray"/>
        </w:rPr>
        <w:t>flakon</w:t>
      </w:r>
      <w:r w:rsidR="000A5C08" w:rsidRPr="00B7510D">
        <w:rPr>
          <w:rFonts w:ascii="Times New Roman" w:hAnsi="Times New Roman" w:cs="Times New Roman"/>
          <w:highlight w:val="lightGray"/>
        </w:rPr>
        <w:t>e yra 200</w:t>
      </w:r>
      <w:r w:rsidRPr="00B7510D">
        <w:rPr>
          <w:rFonts w:ascii="Times New Roman" w:hAnsi="Times New Roman" w:cs="Times New Roman"/>
          <w:highlight w:val="lightGray"/>
        </w:rPr>
        <w:t> mg</w:t>
      </w:r>
      <w:r w:rsidR="000A5C08" w:rsidRPr="00B7510D">
        <w:rPr>
          <w:rFonts w:ascii="Times New Roman" w:hAnsi="Times New Roman" w:cs="Times New Roman"/>
          <w:highlight w:val="lightGray"/>
        </w:rPr>
        <w:t xml:space="preserve"> </w:t>
      </w:r>
      <w:proofErr w:type="spellStart"/>
      <w:r w:rsidR="000A5C08" w:rsidRPr="00B7510D">
        <w:rPr>
          <w:rFonts w:ascii="Times New Roman" w:hAnsi="Times New Roman" w:cs="Times New Roman"/>
          <w:highlight w:val="lightGray"/>
        </w:rPr>
        <w:t>epirubicino</w:t>
      </w:r>
      <w:proofErr w:type="spellEnd"/>
      <w:r w:rsidR="000A5C08" w:rsidRPr="00B7510D">
        <w:rPr>
          <w:rFonts w:ascii="Times New Roman" w:hAnsi="Times New Roman" w:cs="Times New Roman"/>
          <w:highlight w:val="lightGray"/>
        </w:rPr>
        <w:t xml:space="preserve"> hidrochlorido.</w:t>
      </w:r>
    </w:p>
    <w:p w14:paraId="22B9213F" w14:textId="77777777" w:rsidR="000A5C08" w:rsidRPr="00B7510D" w:rsidRDefault="000A5C08" w:rsidP="007772C6">
      <w:pPr>
        <w:tabs>
          <w:tab w:val="left" w:pos="567"/>
        </w:tabs>
        <w:spacing w:after="0" w:line="240" w:lineRule="auto"/>
        <w:rPr>
          <w:rFonts w:ascii="Times New Roman" w:hAnsi="Times New Roman" w:cs="Times New Roman"/>
        </w:rPr>
      </w:pPr>
    </w:p>
    <w:p w14:paraId="333D4208" w14:textId="77777777" w:rsidR="000A5C08" w:rsidRPr="00B7510D" w:rsidRDefault="000A5C08" w:rsidP="001D0390">
      <w:pPr>
        <w:tabs>
          <w:tab w:val="left" w:pos="567"/>
        </w:tabs>
        <w:spacing w:after="0" w:line="240" w:lineRule="auto"/>
        <w:rPr>
          <w:rFonts w:ascii="Times New Roman" w:eastAsia="Times New Roman" w:hAnsi="Times New Roman" w:cs="Times New Roman"/>
          <w:szCs w:val="20"/>
          <w:lang w:eastAsia="lt-LT"/>
        </w:rPr>
      </w:pPr>
      <w:r w:rsidRPr="00B7510D">
        <w:rPr>
          <w:rFonts w:ascii="Times New Roman" w:hAnsi="Times New Roman" w:cs="Times New Roman"/>
        </w:rPr>
        <w:t>Pagalbinė medžiaga</w:t>
      </w:r>
      <w:r w:rsidR="000E3AF7" w:rsidRPr="00B7510D">
        <w:rPr>
          <w:rFonts w:ascii="Times New Roman" w:eastAsia="Times New Roman" w:hAnsi="Times New Roman" w:cs="Times New Roman"/>
          <w:lang w:eastAsia="lt-LT"/>
        </w:rPr>
        <w:t>, kurios poveikis žinomas</w:t>
      </w:r>
      <w:r w:rsidRPr="00B7510D">
        <w:rPr>
          <w:rFonts w:ascii="Times New Roman" w:hAnsi="Times New Roman" w:cs="Times New Roman"/>
        </w:rPr>
        <w:t>:</w:t>
      </w:r>
    </w:p>
    <w:p w14:paraId="501B0612" w14:textId="002E7C20" w:rsidR="000A5C08" w:rsidRPr="00B7510D" w:rsidRDefault="00B766CB" w:rsidP="001D0390">
      <w:pPr>
        <w:tabs>
          <w:tab w:val="left" w:pos="567"/>
        </w:tabs>
        <w:spacing w:after="0" w:line="240" w:lineRule="auto"/>
        <w:rPr>
          <w:rFonts w:ascii="Times New Roman" w:eastAsia="Times New Roman" w:hAnsi="Times New Roman" w:cs="Times New Roman"/>
          <w:szCs w:val="20"/>
          <w:lang w:eastAsia="lt-LT"/>
        </w:rPr>
      </w:pPr>
      <w:r w:rsidRPr="00B7510D">
        <w:rPr>
          <w:rFonts w:ascii="Times New Roman" w:hAnsi="Times New Roman" w:cs="Times New Roman"/>
        </w:rPr>
        <w:t xml:space="preserve">Viename </w:t>
      </w:r>
      <w:r w:rsidR="000A5C08" w:rsidRPr="00B7510D">
        <w:rPr>
          <w:rFonts w:ascii="Times New Roman" w:hAnsi="Times New Roman" w:cs="Times New Roman"/>
        </w:rPr>
        <w:t>injekcinio</w:t>
      </w:r>
      <w:r w:rsidR="00686F34" w:rsidRPr="00B7510D">
        <w:rPr>
          <w:rFonts w:ascii="Times New Roman" w:hAnsi="Times New Roman" w:cs="Times New Roman"/>
        </w:rPr>
        <w:t xml:space="preserve"> ar </w:t>
      </w:r>
      <w:r w:rsidR="000A5C08" w:rsidRPr="00B7510D">
        <w:rPr>
          <w:rFonts w:ascii="Times New Roman" w:hAnsi="Times New Roman" w:cs="Times New Roman"/>
        </w:rPr>
        <w:t>infuzinio tirpalo mililitre yra 3,5</w:t>
      </w:r>
      <w:r w:rsidR="00686F34" w:rsidRPr="00B7510D">
        <w:rPr>
          <w:rFonts w:ascii="Times New Roman" w:hAnsi="Times New Roman" w:cs="Times New Roman"/>
        </w:rPr>
        <w:t> mg</w:t>
      </w:r>
      <w:r w:rsidR="000A5C08" w:rsidRPr="00B7510D">
        <w:rPr>
          <w:rFonts w:ascii="Times New Roman" w:hAnsi="Times New Roman" w:cs="Times New Roman"/>
        </w:rPr>
        <w:t xml:space="preserve"> natrio</w:t>
      </w:r>
      <w:r w:rsidRPr="00B7510D">
        <w:rPr>
          <w:rFonts w:ascii="Times New Roman" w:hAnsi="Times New Roman" w:cs="Times New Roman"/>
        </w:rPr>
        <w:t>.</w:t>
      </w:r>
    </w:p>
    <w:p w14:paraId="37C4C039" w14:textId="125C9059" w:rsidR="000A5C08" w:rsidRPr="00B7510D" w:rsidRDefault="000A5C08" w:rsidP="00AC2D10">
      <w:pPr>
        <w:numPr>
          <w:ilvl w:val="0"/>
          <w:numId w:val="1"/>
        </w:numPr>
        <w:tabs>
          <w:tab w:val="left" w:pos="567"/>
        </w:tabs>
        <w:spacing w:after="0" w:line="240" w:lineRule="auto"/>
        <w:rPr>
          <w:rFonts w:ascii="Times New Roman" w:eastAsia="Times New Roman" w:hAnsi="Times New Roman" w:cs="Times New Roman"/>
          <w:szCs w:val="20"/>
          <w:lang w:eastAsia="lt-LT"/>
        </w:rPr>
      </w:pPr>
      <w:r w:rsidRPr="00B7510D">
        <w:rPr>
          <w:rFonts w:ascii="Times New Roman" w:hAnsi="Times New Roman" w:cs="Times New Roman"/>
        </w:rPr>
        <w:t>Viename 5</w:t>
      </w:r>
      <w:r w:rsidR="00686F34" w:rsidRPr="00B7510D">
        <w:rPr>
          <w:rFonts w:ascii="Times New Roman" w:hAnsi="Times New Roman" w:cs="Times New Roman"/>
        </w:rPr>
        <w:t> ml</w:t>
      </w:r>
      <w:r w:rsidRPr="00B7510D">
        <w:rPr>
          <w:rFonts w:ascii="Times New Roman" w:hAnsi="Times New Roman" w:cs="Times New Roman"/>
        </w:rPr>
        <w:t xml:space="preserve"> tirpalo </w:t>
      </w:r>
      <w:r w:rsidR="00590B20" w:rsidRPr="00B7510D">
        <w:rPr>
          <w:rFonts w:ascii="Times New Roman" w:hAnsi="Times New Roman" w:cs="Times New Roman"/>
        </w:rPr>
        <w:t>flakon</w:t>
      </w:r>
      <w:r w:rsidRPr="00B7510D">
        <w:rPr>
          <w:rFonts w:ascii="Times New Roman" w:hAnsi="Times New Roman" w:cs="Times New Roman"/>
        </w:rPr>
        <w:t>e yra 17,7</w:t>
      </w:r>
      <w:r w:rsidR="00686F34" w:rsidRPr="00B7510D">
        <w:rPr>
          <w:rFonts w:ascii="Times New Roman" w:hAnsi="Times New Roman" w:cs="Times New Roman"/>
        </w:rPr>
        <w:t> mg</w:t>
      </w:r>
      <w:r w:rsidRPr="00B7510D">
        <w:rPr>
          <w:rFonts w:ascii="Times New Roman" w:hAnsi="Times New Roman" w:cs="Times New Roman"/>
        </w:rPr>
        <w:t xml:space="preserve"> natrio.</w:t>
      </w:r>
    </w:p>
    <w:p w14:paraId="120F22D3" w14:textId="041A6D12" w:rsidR="000A5C08" w:rsidRPr="00B7510D" w:rsidRDefault="000A5C08" w:rsidP="0088001B">
      <w:pPr>
        <w:numPr>
          <w:ilvl w:val="0"/>
          <w:numId w:val="1"/>
        </w:numPr>
        <w:tabs>
          <w:tab w:val="left" w:pos="567"/>
        </w:tabs>
        <w:spacing w:after="0" w:line="240" w:lineRule="auto"/>
        <w:rPr>
          <w:rFonts w:ascii="Times New Roman" w:eastAsia="Times New Roman" w:hAnsi="Times New Roman" w:cs="Times New Roman"/>
          <w:szCs w:val="20"/>
          <w:highlight w:val="lightGray"/>
          <w:lang w:eastAsia="lt-LT"/>
        </w:rPr>
      </w:pPr>
      <w:r w:rsidRPr="00B7510D">
        <w:rPr>
          <w:rFonts w:ascii="Times New Roman" w:hAnsi="Times New Roman" w:cs="Times New Roman"/>
          <w:highlight w:val="lightGray"/>
        </w:rPr>
        <w:t>Viename 25</w:t>
      </w:r>
      <w:r w:rsidR="00686F34" w:rsidRPr="00B7510D">
        <w:rPr>
          <w:rFonts w:ascii="Times New Roman" w:hAnsi="Times New Roman" w:cs="Times New Roman"/>
          <w:highlight w:val="lightGray"/>
        </w:rPr>
        <w:t> ml</w:t>
      </w:r>
      <w:r w:rsidRPr="00B7510D">
        <w:rPr>
          <w:rFonts w:ascii="Times New Roman" w:hAnsi="Times New Roman" w:cs="Times New Roman"/>
          <w:highlight w:val="lightGray"/>
        </w:rPr>
        <w:t xml:space="preserve"> tirpalo </w:t>
      </w:r>
      <w:r w:rsidR="00590B20" w:rsidRPr="00B7510D">
        <w:rPr>
          <w:rFonts w:ascii="Times New Roman" w:eastAsia="Times New Roman" w:hAnsi="Times New Roman" w:cs="Times New Roman"/>
          <w:highlight w:val="lightGray"/>
          <w:lang w:eastAsia="lt-LT"/>
        </w:rPr>
        <w:t>flakon</w:t>
      </w:r>
      <w:r w:rsidRPr="00B7510D">
        <w:rPr>
          <w:rFonts w:ascii="Times New Roman" w:eastAsia="Times New Roman" w:hAnsi="Times New Roman" w:cs="Times New Roman"/>
          <w:highlight w:val="lightGray"/>
          <w:lang w:eastAsia="lt-LT"/>
        </w:rPr>
        <w:t>e</w:t>
      </w:r>
      <w:r w:rsidRPr="00B7510D">
        <w:rPr>
          <w:rFonts w:ascii="Times New Roman" w:hAnsi="Times New Roman" w:cs="Times New Roman"/>
          <w:highlight w:val="lightGray"/>
        </w:rPr>
        <w:t xml:space="preserve"> yra 88,5</w:t>
      </w:r>
      <w:r w:rsidR="00686F34" w:rsidRPr="00B7510D">
        <w:rPr>
          <w:rFonts w:ascii="Times New Roman" w:hAnsi="Times New Roman" w:cs="Times New Roman"/>
          <w:highlight w:val="lightGray"/>
        </w:rPr>
        <w:t> mg</w:t>
      </w:r>
      <w:r w:rsidRPr="00B7510D">
        <w:rPr>
          <w:rFonts w:ascii="Times New Roman" w:hAnsi="Times New Roman" w:cs="Times New Roman"/>
          <w:highlight w:val="lightGray"/>
        </w:rPr>
        <w:t xml:space="preserve"> natrio.</w:t>
      </w:r>
    </w:p>
    <w:p w14:paraId="69B7C381" w14:textId="04D6F901" w:rsidR="000A5C08" w:rsidRPr="00B7510D" w:rsidRDefault="000A5C08" w:rsidP="0088001B">
      <w:pPr>
        <w:numPr>
          <w:ilvl w:val="0"/>
          <w:numId w:val="1"/>
        </w:numPr>
        <w:tabs>
          <w:tab w:val="left" w:pos="567"/>
        </w:tabs>
        <w:spacing w:after="0" w:line="240" w:lineRule="auto"/>
        <w:rPr>
          <w:rFonts w:ascii="Times New Roman" w:eastAsia="Times New Roman" w:hAnsi="Times New Roman" w:cs="Times New Roman"/>
          <w:szCs w:val="20"/>
          <w:highlight w:val="lightGray"/>
          <w:lang w:eastAsia="lt-LT"/>
        </w:rPr>
      </w:pPr>
      <w:r w:rsidRPr="00B7510D">
        <w:rPr>
          <w:rFonts w:ascii="Times New Roman" w:hAnsi="Times New Roman" w:cs="Times New Roman"/>
          <w:highlight w:val="lightGray"/>
        </w:rPr>
        <w:t>Viename 50</w:t>
      </w:r>
      <w:r w:rsidR="00686F34" w:rsidRPr="00B7510D">
        <w:rPr>
          <w:rFonts w:ascii="Times New Roman" w:hAnsi="Times New Roman" w:cs="Times New Roman"/>
          <w:highlight w:val="lightGray"/>
        </w:rPr>
        <w:t> ml</w:t>
      </w:r>
      <w:r w:rsidRPr="00B7510D">
        <w:rPr>
          <w:rFonts w:ascii="Times New Roman" w:hAnsi="Times New Roman" w:cs="Times New Roman"/>
          <w:highlight w:val="lightGray"/>
        </w:rPr>
        <w:t xml:space="preserve"> tirpalo </w:t>
      </w:r>
      <w:r w:rsidR="00590B20" w:rsidRPr="00B7510D">
        <w:rPr>
          <w:rFonts w:ascii="Times New Roman" w:eastAsia="Times New Roman" w:hAnsi="Times New Roman" w:cs="Times New Roman"/>
          <w:highlight w:val="lightGray"/>
          <w:lang w:eastAsia="lt-LT"/>
        </w:rPr>
        <w:t>flakon</w:t>
      </w:r>
      <w:r w:rsidRPr="00B7510D">
        <w:rPr>
          <w:rFonts w:ascii="Times New Roman" w:eastAsia="Times New Roman" w:hAnsi="Times New Roman" w:cs="Times New Roman"/>
          <w:highlight w:val="lightGray"/>
          <w:lang w:eastAsia="lt-LT"/>
        </w:rPr>
        <w:t>e</w:t>
      </w:r>
      <w:r w:rsidRPr="00B7510D">
        <w:rPr>
          <w:rFonts w:ascii="Times New Roman" w:hAnsi="Times New Roman" w:cs="Times New Roman"/>
          <w:highlight w:val="lightGray"/>
        </w:rPr>
        <w:t xml:space="preserve"> yra 177,0</w:t>
      </w:r>
      <w:r w:rsidR="00686F34" w:rsidRPr="00B7510D">
        <w:rPr>
          <w:rFonts w:ascii="Times New Roman" w:hAnsi="Times New Roman" w:cs="Times New Roman"/>
          <w:highlight w:val="lightGray"/>
        </w:rPr>
        <w:t> mg</w:t>
      </w:r>
      <w:r w:rsidRPr="00B7510D">
        <w:rPr>
          <w:rFonts w:ascii="Times New Roman" w:hAnsi="Times New Roman" w:cs="Times New Roman"/>
          <w:highlight w:val="lightGray"/>
        </w:rPr>
        <w:t xml:space="preserve"> natrio.</w:t>
      </w:r>
    </w:p>
    <w:p w14:paraId="49D4174F" w14:textId="461B6081" w:rsidR="000A5C08" w:rsidRPr="00B7510D" w:rsidRDefault="000A5C08" w:rsidP="0088001B">
      <w:pPr>
        <w:numPr>
          <w:ilvl w:val="0"/>
          <w:numId w:val="1"/>
        </w:numPr>
        <w:tabs>
          <w:tab w:val="left" w:pos="567"/>
        </w:tabs>
        <w:spacing w:after="0" w:line="240" w:lineRule="auto"/>
        <w:rPr>
          <w:rFonts w:ascii="Times New Roman" w:eastAsia="Times New Roman" w:hAnsi="Times New Roman" w:cs="Times New Roman"/>
          <w:szCs w:val="20"/>
          <w:highlight w:val="lightGray"/>
          <w:lang w:eastAsia="lt-LT"/>
        </w:rPr>
      </w:pPr>
      <w:r w:rsidRPr="00B7510D">
        <w:rPr>
          <w:rFonts w:ascii="Times New Roman" w:hAnsi="Times New Roman" w:cs="Times New Roman"/>
          <w:highlight w:val="lightGray"/>
        </w:rPr>
        <w:t>Viename 100</w:t>
      </w:r>
      <w:r w:rsidR="00686F34" w:rsidRPr="00B7510D">
        <w:rPr>
          <w:rFonts w:ascii="Times New Roman" w:hAnsi="Times New Roman" w:cs="Times New Roman"/>
          <w:highlight w:val="lightGray"/>
        </w:rPr>
        <w:t> ml</w:t>
      </w:r>
      <w:r w:rsidRPr="00B7510D">
        <w:rPr>
          <w:rFonts w:ascii="Times New Roman" w:hAnsi="Times New Roman" w:cs="Times New Roman"/>
          <w:highlight w:val="lightGray"/>
        </w:rPr>
        <w:t xml:space="preserve"> tirpalo </w:t>
      </w:r>
      <w:r w:rsidR="00590B20" w:rsidRPr="00B7510D">
        <w:rPr>
          <w:rFonts w:ascii="Times New Roman" w:eastAsia="Times New Roman" w:hAnsi="Times New Roman" w:cs="Times New Roman"/>
          <w:highlight w:val="lightGray"/>
          <w:lang w:eastAsia="lt-LT"/>
        </w:rPr>
        <w:t>flakon</w:t>
      </w:r>
      <w:r w:rsidRPr="00B7510D">
        <w:rPr>
          <w:rFonts w:ascii="Times New Roman" w:eastAsia="Times New Roman" w:hAnsi="Times New Roman" w:cs="Times New Roman"/>
          <w:highlight w:val="lightGray"/>
          <w:lang w:eastAsia="lt-LT"/>
        </w:rPr>
        <w:t>e</w:t>
      </w:r>
      <w:r w:rsidRPr="00B7510D">
        <w:rPr>
          <w:rFonts w:ascii="Times New Roman" w:hAnsi="Times New Roman" w:cs="Times New Roman"/>
          <w:highlight w:val="lightGray"/>
        </w:rPr>
        <w:t xml:space="preserve"> yra 354,1</w:t>
      </w:r>
      <w:r w:rsidR="00686F34" w:rsidRPr="00B7510D">
        <w:rPr>
          <w:rFonts w:ascii="Times New Roman" w:hAnsi="Times New Roman" w:cs="Times New Roman"/>
          <w:highlight w:val="lightGray"/>
        </w:rPr>
        <w:t> mg</w:t>
      </w:r>
      <w:r w:rsidRPr="00B7510D">
        <w:rPr>
          <w:rFonts w:ascii="Times New Roman" w:hAnsi="Times New Roman" w:cs="Times New Roman"/>
          <w:highlight w:val="lightGray"/>
        </w:rPr>
        <w:t xml:space="preserve"> natrio.</w:t>
      </w:r>
    </w:p>
    <w:p w14:paraId="688F1DAB" w14:textId="77777777" w:rsidR="000A5C08" w:rsidRPr="00B7510D" w:rsidRDefault="000A5C08" w:rsidP="0088001B">
      <w:pPr>
        <w:tabs>
          <w:tab w:val="left" w:pos="567"/>
        </w:tabs>
        <w:spacing w:after="0" w:line="240" w:lineRule="auto"/>
        <w:rPr>
          <w:rFonts w:ascii="Times New Roman" w:hAnsi="Times New Roman" w:cs="Times New Roman"/>
        </w:rPr>
      </w:pPr>
    </w:p>
    <w:p w14:paraId="55721F82" w14:textId="77777777" w:rsidR="000A5C08" w:rsidRPr="00B7510D" w:rsidRDefault="000A5C08" w:rsidP="0088001B">
      <w:pPr>
        <w:tabs>
          <w:tab w:val="left" w:pos="567"/>
        </w:tabs>
        <w:spacing w:after="0" w:line="240" w:lineRule="auto"/>
        <w:rPr>
          <w:rFonts w:ascii="Times New Roman" w:eastAsia="Times New Roman" w:hAnsi="Times New Roman" w:cs="Times New Roman"/>
          <w:szCs w:val="20"/>
          <w:lang w:eastAsia="lt-LT"/>
        </w:rPr>
      </w:pPr>
      <w:r w:rsidRPr="00B7510D">
        <w:rPr>
          <w:rFonts w:ascii="Times New Roman" w:hAnsi="Times New Roman" w:cs="Times New Roman"/>
        </w:rPr>
        <w:t>Visos pagalbinės medžiagos išvardytos 6.1 skyriuje.</w:t>
      </w:r>
    </w:p>
    <w:p w14:paraId="162F97C5" w14:textId="77777777" w:rsidR="000A5C08" w:rsidRPr="00B7510D" w:rsidRDefault="000A5C08" w:rsidP="0088001B">
      <w:pPr>
        <w:tabs>
          <w:tab w:val="left" w:pos="567"/>
        </w:tabs>
        <w:spacing w:after="0" w:line="240" w:lineRule="auto"/>
        <w:rPr>
          <w:rFonts w:ascii="Times New Roman" w:hAnsi="Times New Roman" w:cs="Times New Roman"/>
        </w:rPr>
      </w:pPr>
    </w:p>
    <w:p w14:paraId="3ADE165E" w14:textId="77777777" w:rsidR="000A5C08" w:rsidRPr="00B7510D" w:rsidRDefault="000A5C08" w:rsidP="0088001B">
      <w:pPr>
        <w:tabs>
          <w:tab w:val="left" w:pos="567"/>
        </w:tabs>
        <w:spacing w:after="0" w:line="240" w:lineRule="auto"/>
        <w:rPr>
          <w:rFonts w:ascii="Times New Roman" w:hAnsi="Times New Roman" w:cs="Times New Roman"/>
        </w:rPr>
      </w:pPr>
    </w:p>
    <w:p w14:paraId="750CD7A8" w14:textId="77777777" w:rsidR="000A5C08" w:rsidRPr="00B7510D" w:rsidRDefault="000A5C08" w:rsidP="0088001B">
      <w:pPr>
        <w:tabs>
          <w:tab w:val="left" w:pos="567"/>
        </w:tabs>
        <w:spacing w:after="0" w:line="240" w:lineRule="auto"/>
        <w:rPr>
          <w:rFonts w:ascii="Times New Roman" w:eastAsia="Times New Roman" w:hAnsi="Times New Roman" w:cs="Times New Roman"/>
          <w:b/>
          <w:szCs w:val="20"/>
          <w:lang w:eastAsia="lt-LT"/>
        </w:rPr>
      </w:pPr>
      <w:r w:rsidRPr="00B7510D">
        <w:rPr>
          <w:rFonts w:ascii="Times New Roman" w:hAnsi="Times New Roman" w:cs="Times New Roman"/>
          <w:b/>
        </w:rPr>
        <w:t>3.</w:t>
      </w:r>
      <w:r w:rsidRPr="00B7510D">
        <w:rPr>
          <w:rFonts w:ascii="Times New Roman" w:hAnsi="Times New Roman" w:cs="Times New Roman"/>
          <w:b/>
        </w:rPr>
        <w:tab/>
        <w:t>FARMACINĖ FORMA</w:t>
      </w:r>
    </w:p>
    <w:p w14:paraId="08BA3B20" w14:textId="77777777" w:rsidR="000A5C08" w:rsidRPr="00B7510D" w:rsidRDefault="000A5C08" w:rsidP="0088001B">
      <w:pPr>
        <w:tabs>
          <w:tab w:val="left" w:pos="567"/>
        </w:tabs>
        <w:spacing w:after="0" w:line="240" w:lineRule="auto"/>
        <w:rPr>
          <w:rFonts w:ascii="Times New Roman" w:hAnsi="Times New Roman" w:cs="Times New Roman"/>
        </w:rPr>
      </w:pPr>
    </w:p>
    <w:p w14:paraId="6B7AEE19" w14:textId="2352094A" w:rsidR="000A5C08" w:rsidRPr="00B7510D" w:rsidRDefault="000A5C08" w:rsidP="0088001B">
      <w:pPr>
        <w:tabs>
          <w:tab w:val="left" w:pos="567"/>
        </w:tabs>
        <w:spacing w:after="0" w:line="240" w:lineRule="auto"/>
        <w:rPr>
          <w:rFonts w:ascii="Times New Roman" w:eastAsia="Times New Roman" w:hAnsi="Times New Roman" w:cs="Times New Roman"/>
          <w:szCs w:val="20"/>
          <w:lang w:eastAsia="lt-LT"/>
        </w:rPr>
      </w:pPr>
      <w:r w:rsidRPr="00B7510D">
        <w:rPr>
          <w:rFonts w:ascii="Times New Roman" w:hAnsi="Times New Roman" w:cs="Times New Roman"/>
        </w:rPr>
        <w:t>Injekcinis</w:t>
      </w:r>
      <w:r w:rsidR="00686F34" w:rsidRPr="00B7510D">
        <w:rPr>
          <w:rFonts w:ascii="Times New Roman" w:eastAsia="Times New Roman" w:hAnsi="Times New Roman" w:cs="Times New Roman"/>
          <w:lang w:eastAsia="lt-LT"/>
        </w:rPr>
        <w:t xml:space="preserve"> ar </w:t>
      </w:r>
      <w:r w:rsidRPr="00B7510D">
        <w:rPr>
          <w:rFonts w:ascii="Times New Roman" w:hAnsi="Times New Roman" w:cs="Times New Roman"/>
        </w:rPr>
        <w:t>infuzinis tirpalas.</w:t>
      </w:r>
    </w:p>
    <w:p w14:paraId="660D2D1D" w14:textId="77777777" w:rsidR="000A5C08" w:rsidRPr="00B7510D" w:rsidRDefault="000A5C08" w:rsidP="0088001B">
      <w:pPr>
        <w:tabs>
          <w:tab w:val="left" w:pos="567"/>
        </w:tabs>
        <w:spacing w:after="0" w:line="240" w:lineRule="auto"/>
        <w:rPr>
          <w:rFonts w:ascii="Times New Roman" w:hAnsi="Times New Roman" w:cs="Times New Roman"/>
        </w:rPr>
      </w:pPr>
    </w:p>
    <w:p w14:paraId="2288B171" w14:textId="77777777" w:rsidR="000A5C08" w:rsidRPr="00B7510D" w:rsidRDefault="000A5C08" w:rsidP="0088001B">
      <w:pPr>
        <w:tabs>
          <w:tab w:val="left" w:pos="567"/>
        </w:tabs>
        <w:spacing w:after="0" w:line="240" w:lineRule="auto"/>
        <w:rPr>
          <w:rFonts w:ascii="Times New Roman" w:eastAsia="Times New Roman" w:hAnsi="Times New Roman" w:cs="Times New Roman"/>
          <w:szCs w:val="20"/>
          <w:lang w:eastAsia="lt-LT"/>
        </w:rPr>
      </w:pPr>
      <w:r w:rsidRPr="00B7510D">
        <w:rPr>
          <w:rFonts w:ascii="Times New Roman" w:hAnsi="Times New Roman" w:cs="Times New Roman"/>
        </w:rPr>
        <w:t>Tirpalas yra raudonas.</w:t>
      </w:r>
    </w:p>
    <w:p w14:paraId="1B4A1B8F" w14:textId="77777777" w:rsidR="000A5C08" w:rsidRPr="00B7510D" w:rsidRDefault="000A5C08" w:rsidP="0088001B">
      <w:pPr>
        <w:tabs>
          <w:tab w:val="left" w:pos="360"/>
          <w:tab w:val="left" w:pos="567"/>
        </w:tabs>
        <w:spacing w:after="0" w:line="240" w:lineRule="auto"/>
        <w:rPr>
          <w:rFonts w:ascii="Times New Roman" w:hAnsi="Times New Roman" w:cs="Times New Roman"/>
        </w:rPr>
      </w:pPr>
    </w:p>
    <w:p w14:paraId="050FF779" w14:textId="77777777" w:rsidR="000A5C08" w:rsidRPr="00B7510D" w:rsidRDefault="000A5C08" w:rsidP="007772C6">
      <w:pPr>
        <w:tabs>
          <w:tab w:val="left" w:pos="360"/>
          <w:tab w:val="left" w:pos="567"/>
        </w:tabs>
        <w:spacing w:after="0" w:line="240" w:lineRule="auto"/>
        <w:rPr>
          <w:rFonts w:ascii="Times New Roman" w:hAnsi="Times New Roman" w:cs="Times New Roman"/>
        </w:rPr>
      </w:pPr>
    </w:p>
    <w:p w14:paraId="50958B1D" w14:textId="77777777" w:rsidR="000A5C08" w:rsidRPr="00B7510D" w:rsidRDefault="000A5C08" w:rsidP="007772C6">
      <w:pPr>
        <w:tabs>
          <w:tab w:val="left" w:pos="540"/>
          <w:tab w:val="left" w:pos="567"/>
        </w:tabs>
        <w:spacing w:after="0" w:line="240" w:lineRule="auto"/>
        <w:rPr>
          <w:rFonts w:ascii="Times New Roman" w:eastAsia="Times New Roman" w:hAnsi="Times New Roman" w:cs="Times New Roman"/>
          <w:b/>
          <w:szCs w:val="20"/>
          <w:lang w:eastAsia="lt-LT"/>
        </w:rPr>
      </w:pPr>
      <w:r w:rsidRPr="00B7510D">
        <w:rPr>
          <w:rFonts w:ascii="Times New Roman" w:hAnsi="Times New Roman" w:cs="Times New Roman"/>
          <w:b/>
        </w:rPr>
        <w:t>4.</w:t>
      </w:r>
      <w:r w:rsidRPr="00B7510D">
        <w:rPr>
          <w:rFonts w:ascii="Times New Roman" w:hAnsi="Times New Roman" w:cs="Times New Roman"/>
          <w:b/>
        </w:rPr>
        <w:tab/>
        <w:t>KLINIKINĖ INFORMACIJA</w:t>
      </w:r>
    </w:p>
    <w:p w14:paraId="1406AD2E" w14:textId="77777777" w:rsidR="000A5C08" w:rsidRPr="00B7510D" w:rsidRDefault="000A5C08" w:rsidP="001D0390">
      <w:pPr>
        <w:tabs>
          <w:tab w:val="left" w:pos="540"/>
          <w:tab w:val="left" w:pos="567"/>
        </w:tabs>
        <w:spacing w:after="0" w:line="240" w:lineRule="auto"/>
        <w:rPr>
          <w:rFonts w:ascii="Times New Roman" w:hAnsi="Times New Roman" w:cs="Times New Roman"/>
          <w:b/>
        </w:rPr>
      </w:pPr>
    </w:p>
    <w:p w14:paraId="5F2E88CA" w14:textId="77777777" w:rsidR="000A5C08" w:rsidRPr="00B7510D" w:rsidRDefault="000A5C08" w:rsidP="00AC2D10">
      <w:pPr>
        <w:tabs>
          <w:tab w:val="left" w:pos="0"/>
          <w:tab w:val="left" w:pos="540"/>
        </w:tabs>
        <w:spacing w:after="0" w:line="240" w:lineRule="auto"/>
        <w:rPr>
          <w:rFonts w:ascii="Times New Roman" w:eastAsia="Times New Roman" w:hAnsi="Times New Roman" w:cs="Times New Roman"/>
          <w:b/>
          <w:szCs w:val="20"/>
          <w:lang w:eastAsia="lt-LT"/>
        </w:rPr>
      </w:pPr>
      <w:r w:rsidRPr="00B7510D">
        <w:rPr>
          <w:rFonts w:ascii="Times New Roman" w:hAnsi="Times New Roman" w:cs="Times New Roman"/>
          <w:b/>
        </w:rPr>
        <w:t>4.1</w:t>
      </w:r>
      <w:r w:rsidRPr="00B7510D">
        <w:rPr>
          <w:rFonts w:ascii="Times New Roman" w:hAnsi="Times New Roman" w:cs="Times New Roman"/>
          <w:b/>
        </w:rPr>
        <w:tab/>
        <w:t>Terapinės indikacijos</w:t>
      </w:r>
    </w:p>
    <w:p w14:paraId="17428760" w14:textId="77777777" w:rsidR="000A5C08" w:rsidRPr="00B7510D" w:rsidRDefault="000A5C08" w:rsidP="0088001B">
      <w:pPr>
        <w:tabs>
          <w:tab w:val="left" w:pos="567"/>
        </w:tabs>
        <w:spacing w:after="0" w:line="240" w:lineRule="auto"/>
        <w:rPr>
          <w:rFonts w:ascii="Times New Roman" w:hAnsi="Times New Roman" w:cs="Times New Roman"/>
        </w:rPr>
      </w:pPr>
    </w:p>
    <w:p w14:paraId="6E50271E" w14:textId="77777777" w:rsidR="000A5C08" w:rsidRPr="00B7510D" w:rsidRDefault="000A5C08" w:rsidP="0088001B">
      <w:pPr>
        <w:tabs>
          <w:tab w:val="left" w:pos="567"/>
        </w:tabs>
        <w:spacing w:after="0" w:line="240" w:lineRule="auto"/>
        <w:rPr>
          <w:rFonts w:ascii="Times New Roman" w:hAnsi="Times New Roman" w:cs="Times New Roman"/>
        </w:rPr>
      </w:pPr>
      <w:proofErr w:type="spellStart"/>
      <w:r w:rsidRPr="00B7510D">
        <w:rPr>
          <w:rFonts w:ascii="Times New Roman" w:hAnsi="Times New Roman" w:cs="Times New Roman"/>
        </w:rPr>
        <w:t>Epirubicinu</w:t>
      </w:r>
      <w:proofErr w:type="spellEnd"/>
      <w:r w:rsidRPr="00B7510D">
        <w:rPr>
          <w:rFonts w:ascii="Times New Roman" w:hAnsi="Times New Roman" w:cs="Times New Roman"/>
        </w:rPr>
        <w:t xml:space="preserve"> gydomi įvairūs navikai, įskaitant:</w:t>
      </w:r>
    </w:p>
    <w:p w14:paraId="13F9A169" w14:textId="77777777" w:rsidR="00B17F92" w:rsidRPr="00B7510D" w:rsidRDefault="000A5C08" w:rsidP="0088001B">
      <w:pPr>
        <w:numPr>
          <w:ilvl w:val="0"/>
          <w:numId w:val="23"/>
        </w:numPr>
        <w:spacing w:after="0" w:line="240" w:lineRule="auto"/>
        <w:rPr>
          <w:rFonts w:ascii="Times New Roman" w:hAnsi="Times New Roman" w:cs="Times New Roman"/>
        </w:rPr>
      </w:pPr>
      <w:r w:rsidRPr="00B7510D">
        <w:rPr>
          <w:rFonts w:ascii="Times New Roman" w:hAnsi="Times New Roman" w:cs="Times New Roman"/>
        </w:rPr>
        <w:t xml:space="preserve">krūties </w:t>
      </w:r>
      <w:proofErr w:type="spellStart"/>
      <w:r w:rsidRPr="00B7510D">
        <w:rPr>
          <w:rFonts w:ascii="Times New Roman" w:hAnsi="Times New Roman" w:cs="Times New Roman"/>
        </w:rPr>
        <w:t>karcinomą</w:t>
      </w:r>
      <w:proofErr w:type="spellEnd"/>
      <w:r w:rsidRPr="00B7510D">
        <w:rPr>
          <w:rFonts w:ascii="Times New Roman" w:hAnsi="Times New Roman" w:cs="Times New Roman"/>
        </w:rPr>
        <w:t>;</w:t>
      </w:r>
    </w:p>
    <w:p w14:paraId="6AB20831" w14:textId="77777777" w:rsidR="00B17F92" w:rsidRPr="00B7510D" w:rsidRDefault="00BC2824" w:rsidP="004A6ECB">
      <w:pPr>
        <w:numPr>
          <w:ilvl w:val="0"/>
          <w:numId w:val="23"/>
        </w:numPr>
        <w:spacing w:after="0" w:line="240" w:lineRule="auto"/>
        <w:rPr>
          <w:rFonts w:ascii="Times New Roman" w:eastAsia="Times New Roman" w:hAnsi="Times New Roman" w:cs="Times New Roman"/>
          <w:lang w:eastAsia="lt-LT"/>
        </w:rPr>
      </w:pPr>
      <w:r w:rsidRPr="00B7510D">
        <w:rPr>
          <w:rFonts w:ascii="Times New Roman" w:eastAsia="Times New Roman" w:hAnsi="Times New Roman" w:cs="Times New Roman"/>
          <w:lang w:eastAsia="lt-LT"/>
        </w:rPr>
        <w:t>progresavusį kiaušidžių vėžį;</w:t>
      </w:r>
    </w:p>
    <w:p w14:paraId="4AF131D7" w14:textId="77777777" w:rsidR="00B17F92" w:rsidRPr="00B7510D" w:rsidRDefault="000A5C08" w:rsidP="004A6ECB">
      <w:pPr>
        <w:numPr>
          <w:ilvl w:val="0"/>
          <w:numId w:val="23"/>
        </w:numPr>
        <w:spacing w:after="0" w:line="240" w:lineRule="auto"/>
        <w:rPr>
          <w:rFonts w:ascii="Times New Roman" w:eastAsia="Times New Roman" w:hAnsi="Times New Roman" w:cs="Times New Roman"/>
          <w:lang w:eastAsia="lt-LT"/>
        </w:rPr>
      </w:pPr>
      <w:r w:rsidRPr="00B7510D">
        <w:rPr>
          <w:rFonts w:ascii="Times New Roman" w:hAnsi="Times New Roman" w:cs="Times New Roman"/>
        </w:rPr>
        <w:t xml:space="preserve">skrandžio </w:t>
      </w:r>
      <w:proofErr w:type="spellStart"/>
      <w:r w:rsidRPr="00B7510D">
        <w:rPr>
          <w:rFonts w:ascii="Times New Roman" w:hAnsi="Times New Roman" w:cs="Times New Roman"/>
        </w:rPr>
        <w:t>karcinomą</w:t>
      </w:r>
      <w:proofErr w:type="spellEnd"/>
      <w:r w:rsidR="00BC2824" w:rsidRPr="00B7510D">
        <w:rPr>
          <w:rFonts w:ascii="Times New Roman" w:eastAsia="Times New Roman" w:hAnsi="Times New Roman" w:cs="Times New Roman"/>
          <w:lang w:eastAsia="lt-LT"/>
        </w:rPr>
        <w:t>;</w:t>
      </w:r>
    </w:p>
    <w:p w14:paraId="2211F07B" w14:textId="77777777" w:rsidR="00B17F92" w:rsidRPr="00B7510D" w:rsidRDefault="00BC2824" w:rsidP="0088001B">
      <w:pPr>
        <w:numPr>
          <w:ilvl w:val="0"/>
          <w:numId w:val="23"/>
        </w:numPr>
        <w:spacing w:after="0" w:line="240" w:lineRule="auto"/>
        <w:rPr>
          <w:rFonts w:ascii="Times New Roman" w:hAnsi="Times New Roman" w:cs="Times New Roman"/>
        </w:rPr>
      </w:pPr>
      <w:proofErr w:type="spellStart"/>
      <w:r w:rsidRPr="00B7510D">
        <w:rPr>
          <w:rFonts w:ascii="Times New Roman" w:eastAsia="Times New Roman" w:hAnsi="Times New Roman" w:cs="Times New Roman"/>
          <w:lang w:eastAsia="lt-LT"/>
        </w:rPr>
        <w:t>smulkialąstelinį</w:t>
      </w:r>
      <w:proofErr w:type="spellEnd"/>
      <w:r w:rsidRPr="00B7510D">
        <w:rPr>
          <w:rFonts w:ascii="Times New Roman" w:eastAsia="Times New Roman" w:hAnsi="Times New Roman" w:cs="Times New Roman"/>
          <w:lang w:eastAsia="lt-LT"/>
        </w:rPr>
        <w:t xml:space="preserve"> plaučių vėžį</w:t>
      </w:r>
      <w:r w:rsidR="000A5C08" w:rsidRPr="00B7510D">
        <w:rPr>
          <w:rFonts w:ascii="Times New Roman" w:hAnsi="Times New Roman" w:cs="Times New Roman"/>
        </w:rPr>
        <w:t>.</w:t>
      </w:r>
    </w:p>
    <w:p w14:paraId="25435D53" w14:textId="77777777" w:rsidR="000A5C08" w:rsidRPr="00B7510D" w:rsidRDefault="000A5C08" w:rsidP="007772C6">
      <w:pPr>
        <w:tabs>
          <w:tab w:val="left" w:pos="567"/>
        </w:tabs>
        <w:spacing w:after="0" w:line="240" w:lineRule="auto"/>
        <w:rPr>
          <w:rFonts w:ascii="Times New Roman" w:hAnsi="Times New Roman" w:cs="Times New Roman"/>
        </w:rPr>
      </w:pPr>
    </w:p>
    <w:p w14:paraId="24600D4C" w14:textId="77777777" w:rsidR="000A5C08" w:rsidRPr="00B7510D" w:rsidRDefault="000A5C08" w:rsidP="007772C6">
      <w:pPr>
        <w:tabs>
          <w:tab w:val="left" w:pos="567"/>
        </w:tabs>
        <w:spacing w:after="0" w:line="240" w:lineRule="auto"/>
        <w:rPr>
          <w:rFonts w:ascii="Times New Roman" w:hAnsi="Times New Roman" w:cs="Times New Roman"/>
        </w:rPr>
      </w:pPr>
      <w:r w:rsidRPr="00B7510D">
        <w:rPr>
          <w:rFonts w:ascii="Times New Roman" w:hAnsi="Times New Roman" w:cs="Times New Roman"/>
        </w:rPr>
        <w:t xml:space="preserve">Į šlapimo pūslę vartojamas </w:t>
      </w:r>
      <w:proofErr w:type="spellStart"/>
      <w:r w:rsidRPr="00B7510D">
        <w:rPr>
          <w:rFonts w:ascii="Times New Roman" w:hAnsi="Times New Roman" w:cs="Times New Roman"/>
        </w:rPr>
        <w:t>epirubicinas</w:t>
      </w:r>
      <w:proofErr w:type="spellEnd"/>
      <w:r w:rsidRPr="00B7510D">
        <w:rPr>
          <w:rFonts w:ascii="Times New Roman" w:hAnsi="Times New Roman" w:cs="Times New Roman"/>
        </w:rPr>
        <w:t xml:space="preserve"> daro palankų poveikį, jei vartojamas:</w:t>
      </w:r>
    </w:p>
    <w:p w14:paraId="13EAF5C7" w14:textId="77777777" w:rsidR="00B17F92" w:rsidRPr="00B7510D" w:rsidRDefault="000A5C08" w:rsidP="0088001B">
      <w:pPr>
        <w:tabs>
          <w:tab w:val="left" w:pos="567"/>
        </w:tabs>
        <w:spacing w:after="0" w:line="240" w:lineRule="auto"/>
        <w:rPr>
          <w:rFonts w:ascii="Times New Roman" w:hAnsi="Times New Roman" w:cs="Times New Roman"/>
        </w:rPr>
      </w:pPr>
      <w:r w:rsidRPr="00B7510D">
        <w:rPr>
          <w:rFonts w:ascii="Times New Roman" w:hAnsi="Times New Roman" w:cs="Times New Roman"/>
        </w:rPr>
        <w:sym w:font="Symbol" w:char="F0B7"/>
      </w:r>
      <w:r w:rsidRPr="00B7510D">
        <w:rPr>
          <w:rFonts w:ascii="Times New Roman" w:hAnsi="Times New Roman" w:cs="Times New Roman"/>
        </w:rPr>
        <w:tab/>
      </w:r>
      <w:proofErr w:type="spellStart"/>
      <w:r w:rsidRPr="00B7510D">
        <w:rPr>
          <w:rFonts w:ascii="Times New Roman" w:hAnsi="Times New Roman" w:cs="Times New Roman"/>
        </w:rPr>
        <w:t>spenelinei</w:t>
      </w:r>
      <w:proofErr w:type="spellEnd"/>
      <w:r w:rsidRPr="00B7510D">
        <w:rPr>
          <w:rFonts w:ascii="Times New Roman" w:hAnsi="Times New Roman" w:cs="Times New Roman"/>
        </w:rPr>
        <w:t xml:space="preserve"> šlapimo pūslės pereinamųjų ląstelių </w:t>
      </w:r>
      <w:proofErr w:type="spellStart"/>
      <w:r w:rsidRPr="00B7510D">
        <w:rPr>
          <w:rFonts w:ascii="Times New Roman" w:hAnsi="Times New Roman" w:cs="Times New Roman"/>
        </w:rPr>
        <w:t>karcinomai</w:t>
      </w:r>
      <w:proofErr w:type="spellEnd"/>
      <w:r w:rsidRPr="00B7510D">
        <w:rPr>
          <w:rFonts w:ascii="Times New Roman" w:hAnsi="Times New Roman" w:cs="Times New Roman"/>
        </w:rPr>
        <w:t xml:space="preserve"> gydyti;</w:t>
      </w:r>
    </w:p>
    <w:p w14:paraId="37E38C9D" w14:textId="77777777" w:rsidR="00B17F92" w:rsidRPr="00B7510D" w:rsidRDefault="000A5C08" w:rsidP="0088001B">
      <w:pPr>
        <w:tabs>
          <w:tab w:val="left" w:pos="567"/>
        </w:tabs>
        <w:spacing w:after="0" w:line="240" w:lineRule="auto"/>
        <w:rPr>
          <w:rFonts w:ascii="Times New Roman" w:hAnsi="Times New Roman" w:cs="Times New Roman"/>
          <w:i/>
        </w:rPr>
      </w:pPr>
      <w:r w:rsidRPr="00B7510D">
        <w:rPr>
          <w:rFonts w:ascii="Times New Roman" w:hAnsi="Times New Roman" w:cs="Times New Roman"/>
        </w:rPr>
        <w:sym w:font="Symbol" w:char="F0B7"/>
      </w:r>
      <w:r w:rsidRPr="00B7510D">
        <w:rPr>
          <w:rFonts w:ascii="Times New Roman" w:hAnsi="Times New Roman" w:cs="Times New Roman"/>
        </w:rPr>
        <w:tab/>
        <w:t xml:space="preserve">šlapimo pūslės </w:t>
      </w:r>
      <w:proofErr w:type="spellStart"/>
      <w:r w:rsidRPr="00B7510D">
        <w:rPr>
          <w:rFonts w:ascii="Times New Roman" w:hAnsi="Times New Roman" w:cs="Times New Roman"/>
        </w:rPr>
        <w:t>karcinomai</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i/>
        </w:rPr>
        <w:t>in</w:t>
      </w:r>
      <w:proofErr w:type="spellEnd"/>
      <w:r w:rsidRPr="00B7510D">
        <w:rPr>
          <w:rFonts w:ascii="Times New Roman" w:hAnsi="Times New Roman" w:cs="Times New Roman"/>
          <w:i/>
        </w:rPr>
        <w:t xml:space="preserve"> </w:t>
      </w:r>
      <w:proofErr w:type="spellStart"/>
      <w:r w:rsidRPr="00B7510D">
        <w:rPr>
          <w:rFonts w:ascii="Times New Roman" w:hAnsi="Times New Roman" w:cs="Times New Roman"/>
          <w:i/>
        </w:rPr>
        <w:t>situ</w:t>
      </w:r>
      <w:proofErr w:type="spellEnd"/>
      <w:r w:rsidRPr="00B7510D">
        <w:rPr>
          <w:rFonts w:ascii="Times New Roman" w:hAnsi="Times New Roman" w:cs="Times New Roman"/>
          <w:i/>
        </w:rPr>
        <w:t xml:space="preserve"> </w:t>
      </w:r>
      <w:r w:rsidRPr="00B7510D">
        <w:rPr>
          <w:rFonts w:ascii="Times New Roman" w:hAnsi="Times New Roman" w:cs="Times New Roman"/>
        </w:rPr>
        <w:t>gydyti</w:t>
      </w:r>
      <w:r w:rsidRPr="00B7510D">
        <w:rPr>
          <w:rFonts w:ascii="Times New Roman" w:hAnsi="Times New Roman" w:cs="Times New Roman"/>
          <w:i/>
        </w:rPr>
        <w:t>;</w:t>
      </w:r>
    </w:p>
    <w:p w14:paraId="2F963B27" w14:textId="77777777" w:rsidR="00B17F92" w:rsidRPr="00B7510D" w:rsidRDefault="000A5C08" w:rsidP="0088001B">
      <w:pPr>
        <w:tabs>
          <w:tab w:val="left" w:pos="567"/>
        </w:tabs>
        <w:spacing w:after="0" w:line="240" w:lineRule="auto"/>
        <w:rPr>
          <w:rFonts w:ascii="Times New Roman" w:hAnsi="Times New Roman" w:cs="Times New Roman"/>
          <w:b/>
        </w:rPr>
      </w:pPr>
      <w:r w:rsidRPr="00B7510D">
        <w:rPr>
          <w:rFonts w:ascii="Times New Roman" w:hAnsi="Times New Roman" w:cs="Times New Roman"/>
        </w:rPr>
        <w:sym w:font="Symbol" w:char="F0B7"/>
      </w:r>
      <w:r w:rsidRPr="00B7510D">
        <w:rPr>
          <w:rFonts w:ascii="Times New Roman" w:hAnsi="Times New Roman" w:cs="Times New Roman"/>
        </w:rPr>
        <w:tab/>
        <w:t xml:space="preserve">paviršinės šlapimo pūslės </w:t>
      </w:r>
      <w:proofErr w:type="spellStart"/>
      <w:r w:rsidRPr="00B7510D">
        <w:rPr>
          <w:rFonts w:ascii="Times New Roman" w:hAnsi="Times New Roman" w:cs="Times New Roman"/>
        </w:rPr>
        <w:t>karcinomos</w:t>
      </w:r>
      <w:proofErr w:type="spellEnd"/>
      <w:r w:rsidRPr="00B7510D">
        <w:rPr>
          <w:rFonts w:ascii="Times New Roman" w:hAnsi="Times New Roman" w:cs="Times New Roman"/>
        </w:rPr>
        <w:t xml:space="preserve"> atsinaujinimo profilaktikai po </w:t>
      </w:r>
      <w:proofErr w:type="spellStart"/>
      <w:r w:rsidRPr="00B7510D">
        <w:rPr>
          <w:rFonts w:ascii="Times New Roman" w:hAnsi="Times New Roman" w:cs="Times New Roman"/>
        </w:rPr>
        <w:t>transuretrinės</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rezekcijos</w:t>
      </w:r>
      <w:proofErr w:type="spellEnd"/>
      <w:r w:rsidRPr="00B7510D">
        <w:rPr>
          <w:rFonts w:ascii="Times New Roman" w:hAnsi="Times New Roman" w:cs="Times New Roman"/>
        </w:rPr>
        <w:t>.</w:t>
      </w:r>
    </w:p>
    <w:p w14:paraId="31681206" w14:textId="77777777" w:rsidR="000A5C08" w:rsidRPr="00B7510D" w:rsidRDefault="000A5C08" w:rsidP="007772C6">
      <w:pPr>
        <w:tabs>
          <w:tab w:val="left" w:pos="540"/>
          <w:tab w:val="left" w:pos="567"/>
        </w:tabs>
        <w:spacing w:after="0" w:line="240" w:lineRule="auto"/>
        <w:rPr>
          <w:rFonts w:ascii="Times New Roman" w:hAnsi="Times New Roman" w:cs="Times New Roman"/>
        </w:rPr>
      </w:pPr>
    </w:p>
    <w:p w14:paraId="7630C4BF" w14:textId="101F05DA" w:rsidR="000A5C08" w:rsidRPr="00B7510D" w:rsidRDefault="000A5C08" w:rsidP="007772C6">
      <w:pPr>
        <w:tabs>
          <w:tab w:val="left" w:pos="567"/>
          <w:tab w:val="left" w:pos="720"/>
        </w:tabs>
        <w:spacing w:after="0" w:line="240" w:lineRule="auto"/>
        <w:rPr>
          <w:rFonts w:ascii="Times New Roman" w:eastAsia="Times New Roman" w:hAnsi="Times New Roman" w:cs="Times New Roman"/>
          <w:b/>
          <w:szCs w:val="20"/>
          <w:lang w:eastAsia="lt-LT"/>
        </w:rPr>
      </w:pPr>
      <w:r w:rsidRPr="00B7510D">
        <w:rPr>
          <w:rFonts w:ascii="Times New Roman" w:hAnsi="Times New Roman" w:cs="Times New Roman"/>
          <w:b/>
        </w:rPr>
        <w:t>4.2</w:t>
      </w:r>
      <w:r w:rsidRPr="00B7510D">
        <w:rPr>
          <w:rFonts w:ascii="Times New Roman" w:hAnsi="Times New Roman" w:cs="Times New Roman"/>
          <w:b/>
        </w:rPr>
        <w:tab/>
        <w:t>Dozavimas ir vartojimo metodas</w:t>
      </w:r>
    </w:p>
    <w:p w14:paraId="47F8C01C" w14:textId="77777777" w:rsidR="000A5C08" w:rsidRPr="00B7510D" w:rsidRDefault="000A5C08" w:rsidP="0088001B">
      <w:pPr>
        <w:tabs>
          <w:tab w:val="left" w:pos="567"/>
        </w:tabs>
        <w:spacing w:after="0" w:line="240" w:lineRule="auto"/>
        <w:rPr>
          <w:rFonts w:ascii="Times New Roman" w:hAnsi="Times New Roman" w:cs="Times New Roman"/>
        </w:rPr>
      </w:pPr>
    </w:p>
    <w:p w14:paraId="2CEEBB3A" w14:textId="77777777" w:rsidR="002C6CDA" w:rsidRPr="00B7510D" w:rsidRDefault="002C6CDA" w:rsidP="00167754">
      <w:pPr>
        <w:tabs>
          <w:tab w:val="left" w:pos="567"/>
        </w:tabs>
        <w:spacing w:after="0" w:line="240" w:lineRule="auto"/>
        <w:rPr>
          <w:rFonts w:ascii="Times New Roman" w:eastAsia="Times New Roman" w:hAnsi="Times New Roman" w:cs="Times New Roman"/>
          <w:u w:val="single"/>
        </w:rPr>
      </w:pPr>
      <w:r w:rsidRPr="00B7510D">
        <w:rPr>
          <w:rFonts w:ascii="Times New Roman" w:eastAsia="Times New Roman" w:hAnsi="Times New Roman" w:cs="Times New Roman"/>
          <w:u w:val="single"/>
        </w:rPr>
        <w:t>Dozavimas</w:t>
      </w:r>
    </w:p>
    <w:p w14:paraId="5D917DBB" w14:textId="77777777" w:rsidR="000A5C08" w:rsidRPr="00B7510D" w:rsidRDefault="000A5C08" w:rsidP="0088001B">
      <w:pPr>
        <w:tabs>
          <w:tab w:val="left" w:pos="567"/>
        </w:tabs>
        <w:spacing w:after="0" w:line="240" w:lineRule="auto"/>
        <w:rPr>
          <w:rFonts w:ascii="Times New Roman" w:hAnsi="Times New Roman" w:cs="Times New Roman"/>
        </w:rPr>
      </w:pPr>
      <w:proofErr w:type="spellStart"/>
      <w:r w:rsidRPr="00B7510D">
        <w:rPr>
          <w:rFonts w:ascii="Times New Roman" w:hAnsi="Times New Roman" w:cs="Times New Roman"/>
        </w:rPr>
        <w:t>Epirubicinas</w:t>
      </w:r>
      <w:proofErr w:type="spellEnd"/>
      <w:r w:rsidRPr="00B7510D">
        <w:rPr>
          <w:rFonts w:ascii="Times New Roman" w:hAnsi="Times New Roman" w:cs="Times New Roman"/>
        </w:rPr>
        <w:t xml:space="preserve"> yra skirtas vartoti tik į veną arba į šlapimo pūslę.</w:t>
      </w:r>
    </w:p>
    <w:p w14:paraId="31914AB9" w14:textId="77777777" w:rsidR="000A5C08" w:rsidRPr="00B7510D" w:rsidRDefault="000A5C08" w:rsidP="0088001B">
      <w:pPr>
        <w:tabs>
          <w:tab w:val="left" w:pos="567"/>
        </w:tabs>
        <w:spacing w:after="0" w:line="240" w:lineRule="auto"/>
        <w:rPr>
          <w:rFonts w:ascii="Times New Roman" w:hAnsi="Times New Roman" w:cs="Times New Roman"/>
          <w:u w:val="single"/>
        </w:rPr>
      </w:pPr>
    </w:p>
    <w:p w14:paraId="2DEC623E" w14:textId="77777777" w:rsidR="002C6CDA" w:rsidRPr="00B7510D" w:rsidRDefault="002C6CDA" w:rsidP="00167754">
      <w:pPr>
        <w:tabs>
          <w:tab w:val="left" w:pos="567"/>
        </w:tabs>
        <w:spacing w:after="0" w:line="240" w:lineRule="auto"/>
        <w:rPr>
          <w:rFonts w:ascii="Times New Roman" w:eastAsia="Calibri" w:hAnsi="Times New Roman" w:cs="Times New Roman"/>
          <w:i/>
          <w:lang w:eastAsia="lt-LT"/>
        </w:rPr>
      </w:pPr>
      <w:r w:rsidRPr="00B7510D">
        <w:rPr>
          <w:rFonts w:ascii="Times New Roman" w:eastAsia="Calibri" w:hAnsi="Times New Roman" w:cs="Times New Roman"/>
          <w:i/>
          <w:lang w:eastAsia="lt-LT"/>
        </w:rPr>
        <w:t>Vaikų populiacija</w:t>
      </w:r>
    </w:p>
    <w:p w14:paraId="60819F7E" w14:textId="77777777" w:rsidR="002C6CDA" w:rsidRPr="00B7510D" w:rsidRDefault="002C6CDA" w:rsidP="00167754">
      <w:pPr>
        <w:tabs>
          <w:tab w:val="left" w:pos="567"/>
        </w:tabs>
        <w:spacing w:after="0" w:line="240" w:lineRule="auto"/>
        <w:rPr>
          <w:rFonts w:ascii="Times New Roman" w:eastAsia="Calibri" w:hAnsi="Times New Roman" w:cs="Times New Roman"/>
          <w:lang w:eastAsia="lt-LT"/>
        </w:rPr>
      </w:pPr>
      <w:proofErr w:type="spellStart"/>
      <w:r w:rsidRPr="00B7510D">
        <w:rPr>
          <w:rFonts w:ascii="Times New Roman" w:eastAsia="Calibri" w:hAnsi="Times New Roman" w:cs="Times New Roman"/>
          <w:lang w:eastAsia="lt-LT"/>
        </w:rPr>
        <w:t>Epirubicino</w:t>
      </w:r>
      <w:proofErr w:type="spellEnd"/>
      <w:r w:rsidRPr="00B7510D">
        <w:rPr>
          <w:rFonts w:ascii="Times New Roman" w:eastAsia="Calibri" w:hAnsi="Times New Roman" w:cs="Times New Roman"/>
          <w:lang w:eastAsia="lt-LT"/>
        </w:rPr>
        <w:t xml:space="preserve"> saugumas ir veiksmingumas vaikams neištirti.</w:t>
      </w:r>
    </w:p>
    <w:p w14:paraId="67D07CBD" w14:textId="77777777" w:rsidR="000A5C08" w:rsidRPr="00B7510D" w:rsidRDefault="000A5C08" w:rsidP="0088001B">
      <w:pPr>
        <w:tabs>
          <w:tab w:val="left" w:pos="567"/>
        </w:tabs>
        <w:spacing w:after="0" w:line="240" w:lineRule="auto"/>
        <w:rPr>
          <w:rFonts w:ascii="Times New Roman" w:hAnsi="Times New Roman" w:cs="Times New Roman"/>
        </w:rPr>
      </w:pPr>
    </w:p>
    <w:p w14:paraId="444E41F1" w14:textId="77777777" w:rsidR="00B17F92" w:rsidRPr="00B7510D" w:rsidRDefault="00801023" w:rsidP="0088001B">
      <w:pPr>
        <w:keepNext/>
        <w:keepLines/>
        <w:tabs>
          <w:tab w:val="left" w:pos="567"/>
        </w:tabs>
        <w:spacing w:after="0" w:line="240" w:lineRule="auto"/>
        <w:rPr>
          <w:rFonts w:ascii="Times New Roman" w:hAnsi="Times New Roman" w:cs="Times New Roman"/>
          <w:i/>
        </w:rPr>
      </w:pPr>
      <w:r w:rsidRPr="00B7510D">
        <w:rPr>
          <w:rFonts w:ascii="Times New Roman" w:hAnsi="Times New Roman" w:cs="Times New Roman"/>
          <w:i/>
        </w:rPr>
        <w:lastRenderedPageBreak/>
        <w:t>Vartojimas į veną</w:t>
      </w:r>
    </w:p>
    <w:p w14:paraId="094487E1" w14:textId="74860C8E" w:rsidR="00B17F92" w:rsidRPr="00B7510D" w:rsidRDefault="003F6B12" w:rsidP="0088001B">
      <w:pPr>
        <w:keepNext/>
        <w:keepLines/>
        <w:tabs>
          <w:tab w:val="left" w:pos="567"/>
        </w:tabs>
        <w:spacing w:after="0" w:line="240" w:lineRule="auto"/>
        <w:rPr>
          <w:rFonts w:ascii="Times New Roman" w:hAnsi="Times New Roman" w:cs="Times New Roman"/>
        </w:rPr>
      </w:pPr>
      <w:proofErr w:type="spellStart"/>
      <w:r w:rsidRPr="00B7510D">
        <w:rPr>
          <w:rFonts w:ascii="Times New Roman" w:eastAsia="Times New Roman" w:hAnsi="Times New Roman" w:cs="Times New Roman"/>
          <w:lang w:eastAsia="lt-LT"/>
        </w:rPr>
        <w:t>Epirubicino</w:t>
      </w:r>
      <w:proofErr w:type="spellEnd"/>
      <w:r w:rsidRPr="00B7510D">
        <w:rPr>
          <w:rFonts w:ascii="Times New Roman" w:eastAsia="Times New Roman" w:hAnsi="Times New Roman" w:cs="Times New Roman"/>
          <w:lang w:eastAsia="lt-LT"/>
        </w:rPr>
        <w:t xml:space="preserve"> hidrochloridą</w:t>
      </w:r>
      <w:r w:rsidRPr="00B7510D">
        <w:rPr>
          <w:rFonts w:ascii="Times New Roman" w:hAnsi="Times New Roman" w:cs="Times New Roman"/>
        </w:rPr>
        <w:t xml:space="preserve"> </w:t>
      </w:r>
      <w:r w:rsidR="000A5C08" w:rsidRPr="00B7510D">
        <w:rPr>
          <w:rFonts w:ascii="Times New Roman" w:hAnsi="Times New Roman" w:cs="Times New Roman"/>
        </w:rPr>
        <w:t xml:space="preserve">rekomenduojama </w:t>
      </w:r>
      <w:proofErr w:type="spellStart"/>
      <w:r w:rsidR="000A5C08" w:rsidRPr="00B7510D">
        <w:rPr>
          <w:rFonts w:ascii="Times New Roman" w:hAnsi="Times New Roman" w:cs="Times New Roman"/>
        </w:rPr>
        <w:t>injekuoti</w:t>
      </w:r>
      <w:proofErr w:type="spellEnd"/>
      <w:r w:rsidR="000A5C08" w:rsidRPr="00B7510D">
        <w:rPr>
          <w:rFonts w:ascii="Times New Roman" w:hAnsi="Times New Roman" w:cs="Times New Roman"/>
        </w:rPr>
        <w:t xml:space="preserve"> pro infuzinės sistemos, kuria į veną lašinamas fiziologinis tirpalas, vamzdelį, prieš tai įsitikinus, kad adata yra tinkamai įdurta į veną. </w:t>
      </w:r>
      <w:r w:rsidR="006472B5" w:rsidRPr="00B7510D">
        <w:rPr>
          <w:rFonts w:ascii="Times New Roman" w:eastAsia="Times New Roman" w:hAnsi="Times New Roman" w:cs="Times New Roman"/>
          <w:lang w:eastAsia="lt-LT"/>
        </w:rPr>
        <w:t>Būtina užtikrinti</w:t>
      </w:r>
      <w:r w:rsidR="006472B5" w:rsidRPr="00B7510D">
        <w:rPr>
          <w:rFonts w:ascii="Times New Roman" w:hAnsi="Times New Roman" w:cs="Times New Roman"/>
        </w:rPr>
        <w:t xml:space="preserve">, kad </w:t>
      </w:r>
      <w:r w:rsidR="006472B5" w:rsidRPr="00B7510D">
        <w:rPr>
          <w:rFonts w:ascii="Times New Roman" w:eastAsia="Times New Roman" w:hAnsi="Times New Roman" w:cs="Times New Roman"/>
          <w:lang w:eastAsia="lt-LT"/>
        </w:rPr>
        <w:t>vaistinio</w:t>
      </w:r>
      <w:r w:rsidR="006472B5" w:rsidRPr="00B7510D">
        <w:rPr>
          <w:rFonts w:ascii="Times New Roman" w:hAnsi="Times New Roman" w:cs="Times New Roman"/>
        </w:rPr>
        <w:t xml:space="preserve"> preparato </w:t>
      </w:r>
      <w:r w:rsidR="006472B5" w:rsidRPr="00B7510D">
        <w:rPr>
          <w:rFonts w:ascii="Times New Roman" w:eastAsia="Times New Roman" w:hAnsi="Times New Roman" w:cs="Times New Roman"/>
          <w:lang w:eastAsia="lt-LT"/>
        </w:rPr>
        <w:t>nepatektų šalia venos (žr. 4.4 skyrių).</w:t>
      </w:r>
      <w:r w:rsidR="006472B5" w:rsidRPr="00B7510D">
        <w:rPr>
          <w:rFonts w:ascii="Times New Roman" w:hAnsi="Times New Roman" w:cs="Times New Roman"/>
        </w:rPr>
        <w:t xml:space="preserve"> </w:t>
      </w:r>
      <w:r w:rsidR="000A5C08" w:rsidRPr="00B7510D">
        <w:rPr>
          <w:rFonts w:ascii="Times New Roman" w:hAnsi="Times New Roman" w:cs="Times New Roman"/>
        </w:rPr>
        <w:t>Jei vaistinio preparato patenka į šalia venos esančius audinius, vartojimą reikia nedelsiant nutraukti.</w:t>
      </w:r>
    </w:p>
    <w:p w14:paraId="251D8799" w14:textId="77777777" w:rsidR="000A5C08" w:rsidRPr="00B7510D" w:rsidRDefault="000A5C08" w:rsidP="00167754">
      <w:pPr>
        <w:tabs>
          <w:tab w:val="left" w:pos="567"/>
        </w:tabs>
        <w:spacing w:after="0" w:line="240" w:lineRule="auto"/>
        <w:rPr>
          <w:rFonts w:ascii="Times New Roman" w:eastAsia="Times New Roman" w:hAnsi="Times New Roman" w:cs="Times New Roman"/>
          <w:lang w:eastAsia="lt-LT"/>
        </w:rPr>
      </w:pPr>
    </w:p>
    <w:p w14:paraId="78E7CFA5" w14:textId="77777777" w:rsidR="00F372F7" w:rsidRPr="00B7510D" w:rsidRDefault="00F372F7" w:rsidP="00167754">
      <w:pPr>
        <w:tabs>
          <w:tab w:val="left" w:pos="567"/>
        </w:tabs>
        <w:spacing w:after="0" w:line="240" w:lineRule="auto"/>
        <w:rPr>
          <w:rFonts w:ascii="Times New Roman" w:eastAsia="Times New Roman" w:hAnsi="Times New Roman" w:cs="Times New Roman"/>
          <w:i/>
          <w:lang w:eastAsia="lt-LT"/>
        </w:rPr>
      </w:pPr>
      <w:r w:rsidRPr="00B7510D">
        <w:rPr>
          <w:rFonts w:ascii="Times New Roman" w:eastAsia="Times New Roman" w:hAnsi="Times New Roman" w:cs="Times New Roman"/>
          <w:i/>
          <w:lang w:eastAsia="lt-LT"/>
        </w:rPr>
        <w:t>Dozavimas</w:t>
      </w:r>
    </w:p>
    <w:p w14:paraId="7015EFB0" w14:textId="77777777" w:rsidR="00DB6B78" w:rsidRPr="00B7510D" w:rsidRDefault="00DB6B78" w:rsidP="00167754">
      <w:pPr>
        <w:tabs>
          <w:tab w:val="left" w:pos="567"/>
        </w:tabs>
        <w:spacing w:after="0" w:line="240" w:lineRule="auto"/>
        <w:rPr>
          <w:rFonts w:ascii="Times New Roman" w:eastAsia="Times New Roman" w:hAnsi="Times New Roman" w:cs="Times New Roman"/>
          <w:lang w:eastAsia="lt-LT"/>
        </w:rPr>
      </w:pPr>
      <w:r w:rsidRPr="00B7510D">
        <w:rPr>
          <w:rFonts w:ascii="Times New Roman" w:eastAsia="Times New Roman" w:hAnsi="Times New Roman" w:cs="Times New Roman"/>
          <w:lang w:eastAsia="lt-LT"/>
        </w:rPr>
        <w:t xml:space="preserve">Siekiant išvengti toksinio poveikio širdžiai, </w:t>
      </w:r>
      <w:r w:rsidR="00F372F7" w:rsidRPr="00B7510D">
        <w:rPr>
          <w:rFonts w:ascii="Times New Roman" w:eastAsia="Times New Roman" w:hAnsi="Times New Roman" w:cs="Times New Roman"/>
          <w:lang w:eastAsia="lt-LT"/>
        </w:rPr>
        <w:t>negalima</w:t>
      </w:r>
      <w:r w:rsidRPr="00B7510D">
        <w:rPr>
          <w:rFonts w:ascii="Times New Roman" w:eastAsia="Times New Roman" w:hAnsi="Times New Roman" w:cs="Times New Roman"/>
          <w:lang w:eastAsia="lt-LT"/>
        </w:rPr>
        <w:t xml:space="preserve"> viršyti bendrosios kumuliacinės 900</w:t>
      </w:r>
      <w:r w:rsidRPr="00B7510D">
        <w:rPr>
          <w:rFonts w:ascii="Times New Roman" w:eastAsia="Times New Roman" w:hAnsi="Times New Roman" w:cs="Times New Roman"/>
          <w:lang w:eastAsia="lt-LT"/>
        </w:rPr>
        <w:noBreakHyphen/>
        <w:t>1000</w:t>
      </w:r>
      <w:r w:rsidR="00686F34" w:rsidRPr="00B7510D">
        <w:rPr>
          <w:rFonts w:ascii="Times New Roman" w:eastAsia="Times New Roman" w:hAnsi="Times New Roman" w:cs="Times New Roman"/>
          <w:lang w:eastAsia="lt-LT"/>
        </w:rPr>
        <w:t> mg</w:t>
      </w:r>
      <w:r w:rsidRPr="00B7510D">
        <w:rPr>
          <w:rFonts w:ascii="Times New Roman" w:eastAsia="Times New Roman" w:hAnsi="Times New Roman" w:cs="Times New Roman"/>
          <w:lang w:eastAsia="lt-LT"/>
        </w:rPr>
        <w:t>/m</w:t>
      </w:r>
      <w:r w:rsidRPr="00B7510D">
        <w:rPr>
          <w:rFonts w:ascii="Times New Roman" w:eastAsia="Times New Roman" w:hAnsi="Times New Roman" w:cs="Times New Roman"/>
          <w:vertAlign w:val="superscript"/>
          <w:lang w:eastAsia="lt-LT"/>
        </w:rPr>
        <w:t>3</w:t>
      </w:r>
      <w:r w:rsidRPr="00B7510D">
        <w:rPr>
          <w:rFonts w:ascii="Times New Roman" w:eastAsia="Times New Roman" w:hAnsi="Times New Roman" w:cs="Times New Roman"/>
          <w:lang w:eastAsia="lt-LT"/>
        </w:rPr>
        <w:t xml:space="preserve"> </w:t>
      </w:r>
      <w:proofErr w:type="spellStart"/>
      <w:r w:rsidRPr="00B7510D">
        <w:rPr>
          <w:rFonts w:ascii="Times New Roman" w:eastAsia="Times New Roman" w:hAnsi="Times New Roman" w:cs="Times New Roman"/>
          <w:lang w:eastAsia="lt-LT"/>
        </w:rPr>
        <w:t>epirubicino</w:t>
      </w:r>
      <w:proofErr w:type="spellEnd"/>
      <w:r w:rsidRPr="00B7510D">
        <w:rPr>
          <w:rFonts w:ascii="Times New Roman" w:eastAsia="Times New Roman" w:hAnsi="Times New Roman" w:cs="Times New Roman"/>
          <w:lang w:eastAsia="lt-LT"/>
        </w:rPr>
        <w:t xml:space="preserve"> hidrochlorido dozės (žr. 4.4 skyrių).</w:t>
      </w:r>
    </w:p>
    <w:p w14:paraId="149931CB" w14:textId="77777777" w:rsidR="00DB6B78" w:rsidRPr="00B7510D" w:rsidRDefault="00DB6B78" w:rsidP="007772C6">
      <w:pPr>
        <w:tabs>
          <w:tab w:val="left" w:pos="567"/>
        </w:tabs>
        <w:spacing w:after="0" w:line="240" w:lineRule="auto"/>
        <w:rPr>
          <w:rFonts w:ascii="Times New Roman" w:hAnsi="Times New Roman" w:cs="Times New Roman"/>
        </w:rPr>
      </w:pPr>
    </w:p>
    <w:p w14:paraId="54180027" w14:textId="77777777" w:rsidR="000A5C08" w:rsidRPr="00B7510D" w:rsidRDefault="00801023" w:rsidP="007772C6">
      <w:pPr>
        <w:tabs>
          <w:tab w:val="left" w:pos="567"/>
        </w:tabs>
        <w:spacing w:after="0" w:line="240" w:lineRule="auto"/>
        <w:rPr>
          <w:rFonts w:ascii="Times New Roman" w:eastAsia="Times New Roman" w:hAnsi="Times New Roman" w:cs="Times New Roman"/>
          <w:i/>
          <w:szCs w:val="20"/>
          <w:lang w:eastAsia="lt-LT"/>
        </w:rPr>
      </w:pPr>
      <w:r w:rsidRPr="00B7510D">
        <w:rPr>
          <w:rFonts w:ascii="Times New Roman" w:hAnsi="Times New Roman" w:cs="Times New Roman"/>
          <w:i/>
        </w:rPr>
        <w:t>Įprasta dozė</w:t>
      </w:r>
    </w:p>
    <w:p w14:paraId="37CAB5FB" w14:textId="559C93D4" w:rsidR="000A5C08" w:rsidRPr="00B7510D" w:rsidRDefault="000A5C08" w:rsidP="007772C6">
      <w:pPr>
        <w:tabs>
          <w:tab w:val="left" w:pos="567"/>
        </w:tabs>
        <w:spacing w:after="0" w:line="240" w:lineRule="auto"/>
        <w:rPr>
          <w:rFonts w:ascii="Times New Roman" w:eastAsia="Times New Roman" w:hAnsi="Times New Roman" w:cs="Times New Roman"/>
          <w:szCs w:val="20"/>
          <w:lang w:eastAsia="lt-LT"/>
        </w:rPr>
      </w:pPr>
      <w:r w:rsidRPr="00B7510D">
        <w:rPr>
          <w:rFonts w:ascii="Times New Roman" w:hAnsi="Times New Roman" w:cs="Times New Roman"/>
        </w:rPr>
        <w:t xml:space="preserve">Jeigu vartojamas vien tik </w:t>
      </w:r>
      <w:proofErr w:type="spellStart"/>
      <w:r w:rsidRPr="00B7510D">
        <w:rPr>
          <w:rFonts w:ascii="Times New Roman" w:eastAsia="Times New Roman" w:hAnsi="Times New Roman" w:cs="Times New Roman"/>
          <w:lang w:eastAsia="lt-LT"/>
        </w:rPr>
        <w:t>epirubicin</w:t>
      </w:r>
      <w:r w:rsidR="00DB6B78" w:rsidRPr="00B7510D">
        <w:rPr>
          <w:rFonts w:ascii="Times New Roman" w:eastAsia="Times New Roman" w:hAnsi="Times New Roman" w:cs="Times New Roman"/>
          <w:lang w:eastAsia="lt-LT"/>
        </w:rPr>
        <w:t>o</w:t>
      </w:r>
      <w:proofErr w:type="spellEnd"/>
      <w:r w:rsidR="00DB6B78" w:rsidRPr="00B7510D">
        <w:rPr>
          <w:rFonts w:ascii="Times New Roman" w:eastAsia="Times New Roman" w:hAnsi="Times New Roman" w:cs="Times New Roman"/>
          <w:lang w:eastAsia="lt-LT"/>
        </w:rPr>
        <w:t xml:space="preserve"> hidrochlorid</w:t>
      </w:r>
      <w:r w:rsidRPr="00B7510D">
        <w:rPr>
          <w:rFonts w:ascii="Times New Roman" w:eastAsia="Times New Roman" w:hAnsi="Times New Roman" w:cs="Times New Roman"/>
          <w:lang w:eastAsia="lt-LT"/>
        </w:rPr>
        <w:t>as</w:t>
      </w:r>
      <w:r w:rsidRPr="00B7510D">
        <w:rPr>
          <w:rFonts w:ascii="Times New Roman" w:hAnsi="Times New Roman" w:cs="Times New Roman"/>
        </w:rPr>
        <w:t>, suaugusiems žmonėms rekomenduojama vartoti 60</w:t>
      </w:r>
      <w:r w:rsidRPr="00B7510D">
        <w:rPr>
          <w:rFonts w:ascii="Times New Roman" w:hAnsi="Times New Roman" w:cs="Times New Roman"/>
        </w:rPr>
        <w:noBreakHyphen/>
        <w:t>90</w:t>
      </w:r>
      <w:r w:rsidR="00686F34" w:rsidRPr="00B7510D">
        <w:rPr>
          <w:rFonts w:ascii="Times New Roman" w:hAnsi="Times New Roman" w:cs="Times New Roman"/>
        </w:rPr>
        <w:t> mg</w:t>
      </w:r>
      <w:r w:rsidRPr="00B7510D">
        <w:rPr>
          <w:rFonts w:ascii="Times New Roman" w:hAnsi="Times New Roman" w:cs="Times New Roman"/>
        </w:rPr>
        <w:t>/m</w:t>
      </w:r>
      <w:r w:rsidRPr="00B7510D">
        <w:rPr>
          <w:rFonts w:ascii="Times New Roman" w:hAnsi="Times New Roman" w:cs="Times New Roman"/>
          <w:vertAlign w:val="superscript"/>
        </w:rPr>
        <w:t>2</w:t>
      </w:r>
      <w:r w:rsidRPr="00B7510D">
        <w:rPr>
          <w:rFonts w:ascii="Times New Roman" w:hAnsi="Times New Roman" w:cs="Times New Roman"/>
        </w:rPr>
        <w:t xml:space="preserve"> kūno paviršiaus ploto dozę. </w:t>
      </w:r>
      <w:proofErr w:type="spellStart"/>
      <w:r w:rsidRPr="00B7510D">
        <w:rPr>
          <w:rFonts w:ascii="Times New Roman" w:hAnsi="Times New Roman" w:cs="Times New Roman"/>
        </w:rPr>
        <w:t>Epirubiciną</w:t>
      </w:r>
      <w:proofErr w:type="spellEnd"/>
      <w:r w:rsidRPr="00B7510D">
        <w:rPr>
          <w:rFonts w:ascii="Times New Roman" w:hAnsi="Times New Roman" w:cs="Times New Roman"/>
        </w:rPr>
        <w:t xml:space="preserve"> reikia sušvirkšti į veną per 3-5 minutes. Atsižvelgiant į paciento kraujo ir kaulų čiulpų būklę, tokia pati dozė švirkščiama pakartotinai kas 21 parą.</w:t>
      </w:r>
    </w:p>
    <w:p w14:paraId="76B4218B" w14:textId="77777777" w:rsidR="000A5C08" w:rsidRPr="00B7510D" w:rsidRDefault="000A5C08" w:rsidP="001D0390">
      <w:pPr>
        <w:tabs>
          <w:tab w:val="left" w:pos="567"/>
        </w:tabs>
        <w:spacing w:after="0" w:line="240" w:lineRule="auto"/>
        <w:rPr>
          <w:rFonts w:ascii="Times New Roman" w:hAnsi="Times New Roman" w:cs="Times New Roman"/>
        </w:rPr>
      </w:pPr>
    </w:p>
    <w:p w14:paraId="7777B6A5" w14:textId="77777777" w:rsidR="000A5C08" w:rsidRPr="00B7510D" w:rsidRDefault="000A5C08" w:rsidP="00AC2D10">
      <w:pPr>
        <w:tabs>
          <w:tab w:val="left" w:pos="567"/>
        </w:tabs>
        <w:spacing w:after="0" w:line="240" w:lineRule="auto"/>
        <w:rPr>
          <w:rFonts w:ascii="Times New Roman" w:hAnsi="Times New Roman" w:cs="Times New Roman"/>
        </w:rPr>
      </w:pPr>
      <w:r w:rsidRPr="00B7510D">
        <w:rPr>
          <w:rFonts w:ascii="Times New Roman" w:hAnsi="Times New Roman" w:cs="Times New Roman"/>
        </w:rPr>
        <w:t xml:space="preserve">Jeigu atsiranda toksinio poveikio požymių, įskaitant sunkią </w:t>
      </w:r>
      <w:proofErr w:type="spellStart"/>
      <w:r w:rsidRPr="00B7510D">
        <w:rPr>
          <w:rFonts w:ascii="Times New Roman" w:hAnsi="Times New Roman" w:cs="Times New Roman"/>
        </w:rPr>
        <w:t>neutropeniją</w:t>
      </w:r>
      <w:proofErr w:type="spellEnd"/>
      <w:r w:rsidRPr="00B7510D">
        <w:rPr>
          <w:rFonts w:ascii="Times New Roman" w:hAnsi="Times New Roman" w:cs="Times New Roman"/>
        </w:rPr>
        <w:t xml:space="preserve"> ir (ar) </w:t>
      </w:r>
      <w:proofErr w:type="spellStart"/>
      <w:r w:rsidRPr="00B7510D">
        <w:rPr>
          <w:rFonts w:ascii="Times New Roman" w:hAnsi="Times New Roman" w:cs="Times New Roman"/>
        </w:rPr>
        <w:t>neutropeninį</w:t>
      </w:r>
      <w:proofErr w:type="spellEnd"/>
      <w:r w:rsidRPr="00B7510D">
        <w:rPr>
          <w:rFonts w:ascii="Times New Roman" w:hAnsi="Times New Roman" w:cs="Times New Roman"/>
        </w:rPr>
        <w:t xml:space="preserve"> karščiavimą ir </w:t>
      </w:r>
      <w:proofErr w:type="spellStart"/>
      <w:r w:rsidRPr="00B7510D">
        <w:rPr>
          <w:rFonts w:ascii="Times New Roman" w:hAnsi="Times New Roman" w:cs="Times New Roman"/>
        </w:rPr>
        <w:t>trombocitopeniją</w:t>
      </w:r>
      <w:proofErr w:type="spellEnd"/>
      <w:r w:rsidRPr="00B7510D">
        <w:rPr>
          <w:rFonts w:ascii="Times New Roman" w:hAnsi="Times New Roman" w:cs="Times New Roman"/>
        </w:rPr>
        <w:t xml:space="preserve"> (kurie gali išlikti iki 21 paros), gali prireikti dozę koreguoti arba atidėti kitos dozės vartojimą.</w:t>
      </w:r>
    </w:p>
    <w:p w14:paraId="46A6E089" w14:textId="77777777" w:rsidR="000A5C08" w:rsidRPr="00B7510D" w:rsidRDefault="000A5C08" w:rsidP="0088001B">
      <w:pPr>
        <w:tabs>
          <w:tab w:val="left" w:pos="567"/>
        </w:tabs>
        <w:spacing w:after="0" w:line="240" w:lineRule="auto"/>
        <w:rPr>
          <w:rFonts w:ascii="Times New Roman" w:hAnsi="Times New Roman" w:cs="Times New Roman"/>
        </w:rPr>
      </w:pPr>
    </w:p>
    <w:p w14:paraId="0B00C6B5" w14:textId="77777777" w:rsidR="000A5C08" w:rsidRPr="00B7510D" w:rsidRDefault="00801023" w:rsidP="0088001B">
      <w:pPr>
        <w:tabs>
          <w:tab w:val="left" w:pos="567"/>
        </w:tabs>
        <w:spacing w:after="0" w:line="240" w:lineRule="auto"/>
        <w:rPr>
          <w:rFonts w:ascii="Times New Roman" w:eastAsia="Times New Roman" w:hAnsi="Times New Roman" w:cs="Times New Roman"/>
          <w:i/>
          <w:szCs w:val="20"/>
          <w:lang w:eastAsia="lt-LT"/>
        </w:rPr>
      </w:pPr>
      <w:r w:rsidRPr="00B7510D">
        <w:rPr>
          <w:rFonts w:ascii="Times New Roman" w:hAnsi="Times New Roman" w:cs="Times New Roman"/>
          <w:i/>
        </w:rPr>
        <w:t xml:space="preserve">Didelė dozė </w:t>
      </w:r>
    </w:p>
    <w:p w14:paraId="37D3C68D" w14:textId="72E009C0" w:rsidR="000A5C08" w:rsidRPr="00B7510D" w:rsidRDefault="000A5C08" w:rsidP="0088001B">
      <w:pPr>
        <w:tabs>
          <w:tab w:val="left" w:pos="567"/>
        </w:tabs>
        <w:spacing w:after="0" w:line="240" w:lineRule="auto"/>
        <w:rPr>
          <w:rFonts w:ascii="Times New Roman" w:eastAsia="Times New Roman" w:hAnsi="Times New Roman" w:cs="Times New Roman"/>
          <w:szCs w:val="20"/>
          <w:lang w:eastAsia="lt-LT"/>
        </w:rPr>
      </w:pPr>
      <w:r w:rsidRPr="00B7510D">
        <w:rPr>
          <w:rFonts w:ascii="Times New Roman" w:hAnsi="Times New Roman" w:cs="Times New Roman"/>
        </w:rPr>
        <w:t xml:space="preserve">Gydant </w:t>
      </w:r>
      <w:r w:rsidR="00F372F7" w:rsidRPr="00B7510D">
        <w:rPr>
          <w:rFonts w:ascii="Times New Roman" w:eastAsia="Times New Roman" w:hAnsi="Times New Roman" w:cs="Times New Roman"/>
          <w:lang w:eastAsia="lt-LT"/>
        </w:rPr>
        <w:t>plaučių</w:t>
      </w:r>
      <w:r w:rsidR="00F372F7" w:rsidRPr="00B7510D">
        <w:rPr>
          <w:rFonts w:ascii="Times New Roman" w:hAnsi="Times New Roman" w:cs="Times New Roman"/>
        </w:rPr>
        <w:t xml:space="preserve"> </w:t>
      </w:r>
      <w:r w:rsidRPr="00B7510D">
        <w:rPr>
          <w:rFonts w:ascii="Times New Roman" w:hAnsi="Times New Roman" w:cs="Times New Roman"/>
        </w:rPr>
        <w:t xml:space="preserve">vėžį vien tik didele </w:t>
      </w:r>
      <w:proofErr w:type="spellStart"/>
      <w:r w:rsidRPr="00B7510D">
        <w:rPr>
          <w:rFonts w:ascii="Times New Roman" w:hAnsi="Times New Roman" w:cs="Times New Roman"/>
        </w:rPr>
        <w:t>epirubicino</w:t>
      </w:r>
      <w:proofErr w:type="spellEnd"/>
      <w:r w:rsidRPr="00B7510D">
        <w:rPr>
          <w:rFonts w:ascii="Times New Roman" w:hAnsi="Times New Roman" w:cs="Times New Roman"/>
        </w:rPr>
        <w:t xml:space="preserve"> doze, vaistinį preparatą reikia vartoti laikantis toliau nurodytos schemos.</w:t>
      </w:r>
    </w:p>
    <w:p w14:paraId="5274DCEC" w14:textId="77777777" w:rsidR="00F372F7" w:rsidRPr="00B7510D" w:rsidRDefault="00F372F7" w:rsidP="0088001B">
      <w:pPr>
        <w:tabs>
          <w:tab w:val="left" w:pos="567"/>
        </w:tabs>
        <w:spacing w:after="0" w:line="240" w:lineRule="auto"/>
        <w:rPr>
          <w:rFonts w:ascii="Times New Roman" w:hAnsi="Times New Roman" w:cs="Times New Roman"/>
        </w:rPr>
      </w:pPr>
    </w:p>
    <w:p w14:paraId="684C316F" w14:textId="77777777" w:rsidR="00F372F7" w:rsidRPr="00B7510D" w:rsidRDefault="00F372F7" w:rsidP="004A6ECB">
      <w:pPr>
        <w:pStyle w:val="Sraopastraipa"/>
        <w:numPr>
          <w:ilvl w:val="0"/>
          <w:numId w:val="24"/>
        </w:numPr>
        <w:tabs>
          <w:tab w:val="left" w:pos="567"/>
        </w:tabs>
        <w:spacing w:after="0" w:line="240" w:lineRule="auto"/>
        <w:ind w:left="567" w:hanging="567"/>
        <w:rPr>
          <w:rFonts w:ascii="Times New Roman" w:eastAsia="Times New Roman" w:hAnsi="Times New Roman" w:cs="Times New Roman"/>
          <w:lang w:eastAsia="lt-LT"/>
        </w:rPr>
      </w:pPr>
      <w:proofErr w:type="spellStart"/>
      <w:r w:rsidRPr="00B7510D">
        <w:rPr>
          <w:rFonts w:ascii="Times New Roman" w:eastAsia="Times New Roman" w:hAnsi="Times New Roman" w:cs="Times New Roman"/>
          <w:lang w:eastAsia="lt-LT"/>
        </w:rPr>
        <w:t>Smulkialąstelinis</w:t>
      </w:r>
      <w:proofErr w:type="spellEnd"/>
      <w:r w:rsidRPr="00B7510D">
        <w:rPr>
          <w:rFonts w:ascii="Times New Roman" w:eastAsia="Times New Roman" w:hAnsi="Times New Roman" w:cs="Times New Roman"/>
          <w:lang w:eastAsia="lt-LT"/>
        </w:rPr>
        <w:t xml:space="preserve"> plaučių vėžys (anksčiau negydytas): 120</w:t>
      </w:r>
      <w:r w:rsidR="00686F34" w:rsidRPr="00B7510D">
        <w:rPr>
          <w:rFonts w:ascii="Times New Roman" w:eastAsia="Times New Roman" w:hAnsi="Times New Roman" w:cs="Times New Roman"/>
          <w:lang w:eastAsia="lt-LT"/>
        </w:rPr>
        <w:t> mg</w:t>
      </w:r>
      <w:r w:rsidRPr="00B7510D">
        <w:rPr>
          <w:rFonts w:ascii="Times New Roman" w:eastAsia="Times New Roman" w:hAnsi="Times New Roman" w:cs="Times New Roman"/>
          <w:lang w:eastAsia="lt-LT"/>
        </w:rPr>
        <w:t>/m</w:t>
      </w:r>
      <w:r w:rsidRPr="00B7510D">
        <w:rPr>
          <w:rFonts w:ascii="Times New Roman" w:eastAsia="Times New Roman" w:hAnsi="Times New Roman" w:cs="Times New Roman"/>
          <w:vertAlign w:val="superscript"/>
          <w:lang w:eastAsia="lt-LT"/>
        </w:rPr>
        <w:t>2</w:t>
      </w:r>
      <w:r w:rsidRPr="00B7510D">
        <w:rPr>
          <w:rFonts w:ascii="Times New Roman" w:eastAsia="Times New Roman" w:hAnsi="Times New Roman" w:cs="Times New Roman"/>
          <w:lang w:eastAsia="lt-LT"/>
        </w:rPr>
        <w:t xml:space="preserve"> kūno paviršiaus ploto 1</w:t>
      </w:r>
      <w:r w:rsidRPr="00B7510D">
        <w:rPr>
          <w:rFonts w:ascii="Times New Roman" w:eastAsia="Times New Roman" w:hAnsi="Times New Roman" w:cs="Times New Roman"/>
          <w:lang w:eastAsia="lt-LT"/>
        </w:rPr>
        <w:noBreakHyphen/>
        <w:t>ąją dieną kas 3 savaites.</w:t>
      </w:r>
    </w:p>
    <w:p w14:paraId="0A6F8811" w14:textId="71ACC69B" w:rsidR="003D18D2" w:rsidRPr="00B7510D" w:rsidRDefault="003D18D2" w:rsidP="007772C6">
      <w:pPr>
        <w:tabs>
          <w:tab w:val="left" w:pos="567"/>
        </w:tabs>
        <w:spacing w:after="0" w:line="240" w:lineRule="auto"/>
        <w:rPr>
          <w:rFonts w:ascii="Times New Roman" w:hAnsi="Times New Roman" w:cs="Times New Roman"/>
        </w:rPr>
      </w:pPr>
      <w:r w:rsidRPr="00B7510D">
        <w:rPr>
          <w:rFonts w:ascii="Times New Roman" w:hAnsi="Times New Roman" w:cs="Times New Roman"/>
        </w:rPr>
        <w:t xml:space="preserve">Jei vartojama didelė dozė, </w:t>
      </w:r>
      <w:proofErr w:type="spellStart"/>
      <w:r w:rsidRPr="00B7510D">
        <w:rPr>
          <w:rFonts w:ascii="Times New Roman" w:hAnsi="Times New Roman" w:cs="Times New Roman"/>
        </w:rPr>
        <w:t>epirubiciną</w:t>
      </w:r>
      <w:proofErr w:type="spellEnd"/>
      <w:r w:rsidRPr="00B7510D">
        <w:rPr>
          <w:rFonts w:ascii="Times New Roman" w:hAnsi="Times New Roman" w:cs="Times New Roman"/>
        </w:rPr>
        <w:t xml:space="preserve"> į veną galima sušvirkšti kaip smūginę dozę per 3</w:t>
      </w:r>
      <w:r w:rsidRPr="00B7510D">
        <w:rPr>
          <w:rFonts w:ascii="Times New Roman" w:hAnsi="Times New Roman" w:cs="Times New Roman"/>
        </w:rPr>
        <w:noBreakHyphen/>
        <w:t>5</w:t>
      </w:r>
      <w:r w:rsidRPr="00B7510D">
        <w:rPr>
          <w:rFonts w:ascii="Times New Roman" w:eastAsia="Times New Roman" w:hAnsi="Times New Roman" w:cs="Times New Roman"/>
          <w:lang w:eastAsia="lt-LT"/>
        </w:rPr>
        <w:t> </w:t>
      </w:r>
      <w:r w:rsidRPr="00B7510D">
        <w:rPr>
          <w:rFonts w:ascii="Times New Roman" w:hAnsi="Times New Roman" w:cs="Times New Roman"/>
        </w:rPr>
        <w:t xml:space="preserve">minutes arba </w:t>
      </w:r>
      <w:proofErr w:type="spellStart"/>
      <w:r w:rsidRPr="00B7510D">
        <w:rPr>
          <w:rFonts w:ascii="Times New Roman" w:hAnsi="Times New Roman" w:cs="Times New Roman"/>
        </w:rPr>
        <w:t>infuzuoti</w:t>
      </w:r>
      <w:proofErr w:type="spellEnd"/>
      <w:r w:rsidRPr="00B7510D">
        <w:rPr>
          <w:rFonts w:ascii="Times New Roman" w:hAnsi="Times New Roman" w:cs="Times New Roman"/>
        </w:rPr>
        <w:t xml:space="preserve"> </w:t>
      </w:r>
      <w:r w:rsidR="008806C9" w:rsidRPr="00B7510D">
        <w:rPr>
          <w:rFonts w:ascii="Times New Roman" w:eastAsia="Times New Roman" w:hAnsi="Times New Roman" w:cs="Times New Roman"/>
          <w:lang w:eastAsia="lt-LT"/>
        </w:rPr>
        <w:t xml:space="preserve">ne </w:t>
      </w:r>
      <w:r w:rsidR="00002D2C" w:rsidRPr="00B7510D">
        <w:rPr>
          <w:rFonts w:ascii="Times New Roman" w:eastAsia="Times New Roman" w:hAnsi="Times New Roman" w:cs="Times New Roman"/>
          <w:lang w:eastAsia="lt-LT"/>
        </w:rPr>
        <w:t>lėčiau</w:t>
      </w:r>
      <w:r w:rsidR="008806C9" w:rsidRPr="00B7510D">
        <w:rPr>
          <w:rFonts w:ascii="Times New Roman" w:eastAsia="Times New Roman" w:hAnsi="Times New Roman" w:cs="Times New Roman"/>
          <w:lang w:eastAsia="lt-LT"/>
        </w:rPr>
        <w:t xml:space="preserve"> kaip </w:t>
      </w:r>
      <w:r w:rsidRPr="00B7510D">
        <w:rPr>
          <w:rFonts w:ascii="Times New Roman" w:hAnsi="Times New Roman" w:cs="Times New Roman"/>
        </w:rPr>
        <w:t>per 30 minučių.</w:t>
      </w:r>
    </w:p>
    <w:p w14:paraId="36E921FA" w14:textId="77777777" w:rsidR="000A5C08" w:rsidRPr="00B7510D" w:rsidRDefault="000A5C08" w:rsidP="001D0390">
      <w:pPr>
        <w:tabs>
          <w:tab w:val="left" w:pos="567"/>
        </w:tabs>
        <w:spacing w:after="0" w:line="240" w:lineRule="auto"/>
        <w:rPr>
          <w:rFonts w:ascii="Times New Roman" w:hAnsi="Times New Roman" w:cs="Times New Roman"/>
        </w:rPr>
      </w:pPr>
    </w:p>
    <w:p w14:paraId="28C931CA" w14:textId="77777777" w:rsidR="000A5C08" w:rsidRPr="00B7510D" w:rsidRDefault="000A5C08" w:rsidP="00AC2D10">
      <w:pPr>
        <w:tabs>
          <w:tab w:val="left" w:pos="567"/>
        </w:tabs>
        <w:spacing w:after="0" w:line="240" w:lineRule="auto"/>
        <w:rPr>
          <w:rFonts w:ascii="Times New Roman" w:eastAsia="Times New Roman" w:hAnsi="Times New Roman" w:cs="Times New Roman"/>
          <w:szCs w:val="20"/>
          <w:u w:val="single"/>
          <w:lang w:eastAsia="lt-LT"/>
        </w:rPr>
      </w:pPr>
      <w:r w:rsidRPr="00B7510D">
        <w:rPr>
          <w:rFonts w:ascii="Times New Roman" w:hAnsi="Times New Roman" w:cs="Times New Roman"/>
          <w:i/>
          <w:u w:val="single"/>
        </w:rPr>
        <w:t>Krūties vėžys</w:t>
      </w:r>
    </w:p>
    <w:p w14:paraId="4987CE2D" w14:textId="77777777" w:rsidR="000A5C08" w:rsidRPr="00B7510D" w:rsidRDefault="000A5C08" w:rsidP="0088001B">
      <w:pPr>
        <w:tabs>
          <w:tab w:val="left" w:pos="567"/>
        </w:tabs>
        <w:spacing w:after="0" w:line="240" w:lineRule="auto"/>
        <w:rPr>
          <w:rFonts w:ascii="Times New Roman" w:eastAsia="Times New Roman" w:hAnsi="Times New Roman" w:cs="Times New Roman"/>
          <w:szCs w:val="20"/>
          <w:lang w:eastAsia="lt-LT"/>
        </w:rPr>
      </w:pPr>
      <w:r w:rsidRPr="00B7510D">
        <w:rPr>
          <w:rFonts w:ascii="Times New Roman" w:hAnsi="Times New Roman" w:cs="Times New Roman"/>
        </w:rPr>
        <w:t>Pagalbiniam ankstyvojo krūties vėžio, kai nustatyta, kad limfmazgiai pažeisti, gydymui, rekomenduojama kas 3-4 savaites vartoti į veną nuo 100</w:t>
      </w:r>
      <w:r w:rsidR="00686F34" w:rsidRPr="00B7510D">
        <w:rPr>
          <w:rFonts w:ascii="Times New Roman" w:hAnsi="Times New Roman" w:cs="Times New Roman"/>
        </w:rPr>
        <w:t> mg</w:t>
      </w:r>
      <w:r w:rsidRPr="00B7510D">
        <w:rPr>
          <w:rFonts w:ascii="Times New Roman" w:hAnsi="Times New Roman" w:cs="Times New Roman"/>
        </w:rPr>
        <w:t>/m</w:t>
      </w:r>
      <w:r w:rsidRPr="00B7510D">
        <w:rPr>
          <w:rFonts w:ascii="Times New Roman" w:hAnsi="Times New Roman" w:cs="Times New Roman"/>
          <w:vertAlign w:val="superscript"/>
        </w:rPr>
        <w:t>2</w:t>
      </w:r>
      <w:r w:rsidRPr="00B7510D">
        <w:rPr>
          <w:rFonts w:ascii="Times New Roman" w:hAnsi="Times New Roman" w:cs="Times New Roman"/>
        </w:rPr>
        <w:t xml:space="preserve"> kūno paviršiaus ploto (viena dozė pirmą parą) iki 120</w:t>
      </w:r>
      <w:r w:rsidR="00686F34" w:rsidRPr="00B7510D">
        <w:rPr>
          <w:rFonts w:ascii="Times New Roman" w:hAnsi="Times New Roman" w:cs="Times New Roman"/>
        </w:rPr>
        <w:t> mg</w:t>
      </w:r>
      <w:r w:rsidRPr="00B7510D">
        <w:rPr>
          <w:rFonts w:ascii="Times New Roman" w:hAnsi="Times New Roman" w:cs="Times New Roman"/>
        </w:rPr>
        <w:t>/m</w:t>
      </w:r>
      <w:r w:rsidRPr="00B7510D">
        <w:rPr>
          <w:rFonts w:ascii="Times New Roman" w:hAnsi="Times New Roman" w:cs="Times New Roman"/>
          <w:vertAlign w:val="superscript"/>
        </w:rPr>
        <w:t>2</w:t>
      </w:r>
      <w:r w:rsidRPr="00B7510D">
        <w:rPr>
          <w:rFonts w:ascii="Times New Roman" w:hAnsi="Times New Roman" w:cs="Times New Roman"/>
        </w:rPr>
        <w:t xml:space="preserve"> kūno paviršiaus ploto (padalyti į dvi dalis ir vartoti vieną dozę pirmą, kitą dozę - aštuntą parą) </w:t>
      </w:r>
      <w:proofErr w:type="spellStart"/>
      <w:r w:rsidRPr="00B7510D">
        <w:rPr>
          <w:rFonts w:ascii="Times New Roman" w:hAnsi="Times New Roman" w:cs="Times New Roman"/>
        </w:rPr>
        <w:t>epirubicino</w:t>
      </w:r>
      <w:proofErr w:type="spellEnd"/>
      <w:r w:rsidRPr="00B7510D">
        <w:rPr>
          <w:rFonts w:ascii="Times New Roman" w:hAnsi="Times New Roman" w:cs="Times New Roman"/>
        </w:rPr>
        <w:t xml:space="preserve"> </w:t>
      </w:r>
      <w:r w:rsidR="000E212A" w:rsidRPr="00B7510D">
        <w:rPr>
          <w:rFonts w:ascii="Times New Roman" w:eastAsia="Times New Roman" w:hAnsi="Times New Roman" w:cs="Times New Roman"/>
          <w:lang w:eastAsia="lt-LT"/>
        </w:rPr>
        <w:t xml:space="preserve">hidrochlorido </w:t>
      </w:r>
      <w:r w:rsidRPr="00B7510D">
        <w:rPr>
          <w:rFonts w:ascii="Times New Roman" w:hAnsi="Times New Roman" w:cs="Times New Roman"/>
        </w:rPr>
        <w:t xml:space="preserve">dozę kartu su į veną </w:t>
      </w:r>
      <w:proofErr w:type="spellStart"/>
      <w:r w:rsidRPr="00B7510D">
        <w:rPr>
          <w:rFonts w:ascii="Times New Roman" w:hAnsi="Times New Roman" w:cs="Times New Roman"/>
        </w:rPr>
        <w:t>injekuojamais</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ciklofosfamidu</w:t>
      </w:r>
      <w:proofErr w:type="spellEnd"/>
      <w:r w:rsidRPr="00B7510D">
        <w:rPr>
          <w:rFonts w:ascii="Times New Roman" w:hAnsi="Times New Roman" w:cs="Times New Roman"/>
        </w:rPr>
        <w:t xml:space="preserve"> ir 5-fluorouracilu bei geriamuoju </w:t>
      </w:r>
      <w:proofErr w:type="spellStart"/>
      <w:r w:rsidRPr="00B7510D">
        <w:rPr>
          <w:rFonts w:ascii="Times New Roman" w:hAnsi="Times New Roman" w:cs="Times New Roman"/>
        </w:rPr>
        <w:t>tamoksifenu</w:t>
      </w:r>
      <w:proofErr w:type="spellEnd"/>
      <w:r w:rsidRPr="00B7510D">
        <w:rPr>
          <w:rFonts w:ascii="Times New Roman" w:hAnsi="Times New Roman" w:cs="Times New Roman"/>
        </w:rPr>
        <w:t>.</w:t>
      </w:r>
    </w:p>
    <w:p w14:paraId="79FD6C3C" w14:textId="77777777" w:rsidR="000A5C08" w:rsidRPr="00B7510D" w:rsidRDefault="000A5C08" w:rsidP="0088001B">
      <w:pPr>
        <w:tabs>
          <w:tab w:val="left" w:pos="567"/>
        </w:tabs>
        <w:spacing w:after="0" w:line="240" w:lineRule="auto"/>
        <w:rPr>
          <w:rFonts w:ascii="Times New Roman" w:hAnsi="Times New Roman" w:cs="Times New Roman"/>
        </w:rPr>
      </w:pPr>
    </w:p>
    <w:p w14:paraId="0A2E3C7A" w14:textId="0C4C2C09" w:rsidR="000A5C08" w:rsidRPr="00B7510D" w:rsidRDefault="000A5C08" w:rsidP="0088001B">
      <w:pPr>
        <w:tabs>
          <w:tab w:val="left" w:pos="567"/>
        </w:tabs>
        <w:spacing w:after="0" w:line="240" w:lineRule="auto"/>
        <w:rPr>
          <w:rFonts w:ascii="Times New Roman" w:hAnsi="Times New Roman" w:cs="Times New Roman"/>
        </w:rPr>
      </w:pPr>
      <w:r w:rsidRPr="00B7510D">
        <w:rPr>
          <w:rFonts w:ascii="Times New Roman" w:hAnsi="Times New Roman" w:cs="Times New Roman"/>
        </w:rPr>
        <w:t>Pacientams, kuriems dėl anksčiau taikytos chemoterapijos ar spindulinio gydymo, dėl amžiaus arba metastazių kaulų čiulpuose kaulų čiulpų funkcija yra sutrikusi, rekomenduojama vartoti mažesnes dozes (60-75</w:t>
      </w:r>
      <w:r w:rsidR="00686F34" w:rsidRPr="00B7510D">
        <w:rPr>
          <w:rFonts w:ascii="Times New Roman" w:hAnsi="Times New Roman" w:cs="Times New Roman"/>
        </w:rPr>
        <w:t> mg</w:t>
      </w:r>
      <w:r w:rsidRPr="00B7510D">
        <w:rPr>
          <w:rFonts w:ascii="Times New Roman" w:hAnsi="Times New Roman" w:cs="Times New Roman"/>
        </w:rPr>
        <w:t>/m</w:t>
      </w:r>
      <w:r w:rsidRPr="00B7510D">
        <w:rPr>
          <w:rFonts w:ascii="Times New Roman" w:hAnsi="Times New Roman" w:cs="Times New Roman"/>
          <w:vertAlign w:val="superscript"/>
        </w:rPr>
        <w:t>2</w:t>
      </w:r>
      <w:r w:rsidRPr="00B7510D">
        <w:rPr>
          <w:rFonts w:ascii="Times New Roman" w:hAnsi="Times New Roman" w:cs="Times New Roman"/>
        </w:rPr>
        <w:t xml:space="preserve"> kūno paviršiaus ploto dozę, taikant įprastinį gydymą, ar 105-120</w:t>
      </w:r>
      <w:r w:rsidR="00686F34" w:rsidRPr="00B7510D">
        <w:rPr>
          <w:rFonts w:ascii="Times New Roman" w:hAnsi="Times New Roman" w:cs="Times New Roman"/>
        </w:rPr>
        <w:t> mg</w:t>
      </w:r>
      <w:r w:rsidRPr="00B7510D">
        <w:rPr>
          <w:rFonts w:ascii="Times New Roman" w:hAnsi="Times New Roman" w:cs="Times New Roman"/>
        </w:rPr>
        <w:t>/m</w:t>
      </w:r>
      <w:r w:rsidRPr="00B7510D">
        <w:rPr>
          <w:rFonts w:ascii="Times New Roman" w:hAnsi="Times New Roman" w:cs="Times New Roman"/>
          <w:vertAlign w:val="superscript"/>
        </w:rPr>
        <w:t>2</w:t>
      </w:r>
      <w:r w:rsidRPr="00B7510D">
        <w:rPr>
          <w:rFonts w:ascii="Times New Roman" w:hAnsi="Times New Roman" w:cs="Times New Roman"/>
        </w:rPr>
        <w:t xml:space="preserve"> kūno paviršiaus ploto dozę, taikant gydymą didele doze). Visą ciklo dozę galima padalyti į lygias dalis ir suvartoti per 2-3 paras iš eilės.</w:t>
      </w:r>
    </w:p>
    <w:p w14:paraId="2AD2BF68" w14:textId="77777777" w:rsidR="000A5C08" w:rsidRPr="00B7510D" w:rsidRDefault="000A5C08" w:rsidP="0088001B">
      <w:pPr>
        <w:tabs>
          <w:tab w:val="left" w:pos="567"/>
        </w:tabs>
        <w:spacing w:after="0" w:line="240" w:lineRule="auto"/>
        <w:rPr>
          <w:rFonts w:ascii="Times New Roman" w:hAnsi="Times New Roman" w:cs="Times New Roman"/>
          <w:i/>
        </w:rPr>
      </w:pPr>
    </w:p>
    <w:p w14:paraId="7205BD43" w14:textId="77777777" w:rsidR="000A5C08" w:rsidRPr="00B7510D" w:rsidRDefault="000A5C08" w:rsidP="0088001B">
      <w:pPr>
        <w:tabs>
          <w:tab w:val="left" w:pos="567"/>
        </w:tabs>
        <w:spacing w:after="0" w:line="240" w:lineRule="auto"/>
        <w:rPr>
          <w:rFonts w:ascii="Times New Roman" w:hAnsi="Times New Roman" w:cs="Times New Roman"/>
        </w:rPr>
      </w:pPr>
      <w:r w:rsidRPr="00B7510D">
        <w:rPr>
          <w:rFonts w:ascii="Times New Roman" w:hAnsi="Times New Roman" w:cs="Times New Roman"/>
        </w:rPr>
        <w:t xml:space="preserve">Įvairių navikų </w:t>
      </w:r>
      <w:proofErr w:type="spellStart"/>
      <w:r w:rsidRPr="00B7510D">
        <w:rPr>
          <w:rFonts w:ascii="Times New Roman" w:hAnsi="Times New Roman" w:cs="Times New Roman"/>
        </w:rPr>
        <w:t>monoterapijai</w:t>
      </w:r>
      <w:proofErr w:type="spellEnd"/>
      <w:r w:rsidRPr="00B7510D">
        <w:rPr>
          <w:rFonts w:ascii="Times New Roman" w:hAnsi="Times New Roman" w:cs="Times New Roman"/>
        </w:rPr>
        <w:t xml:space="preserve"> ir kombinuotajai terapijai dažniausiai vartojamos </w:t>
      </w:r>
      <w:proofErr w:type="spellStart"/>
      <w:r w:rsidRPr="00B7510D">
        <w:rPr>
          <w:rFonts w:ascii="Times New Roman" w:hAnsi="Times New Roman" w:cs="Times New Roman"/>
        </w:rPr>
        <w:t>epirubicino</w:t>
      </w:r>
      <w:proofErr w:type="spellEnd"/>
      <w:r w:rsidRPr="00B7510D">
        <w:rPr>
          <w:rFonts w:ascii="Times New Roman" w:hAnsi="Times New Roman" w:cs="Times New Roman"/>
        </w:rPr>
        <w:t xml:space="preserve"> </w:t>
      </w:r>
      <w:r w:rsidR="00943E4A" w:rsidRPr="00B7510D">
        <w:rPr>
          <w:rFonts w:ascii="Times New Roman" w:eastAsia="Times New Roman" w:hAnsi="Times New Roman" w:cs="Times New Roman"/>
          <w:lang w:eastAsia="lt-LT"/>
        </w:rPr>
        <w:t xml:space="preserve">hidrochlorido </w:t>
      </w:r>
      <w:r w:rsidRPr="00B7510D">
        <w:rPr>
          <w:rFonts w:ascii="Times New Roman" w:hAnsi="Times New Roman" w:cs="Times New Roman"/>
        </w:rPr>
        <w:t xml:space="preserve">dozės nurodytos lentelėje. </w:t>
      </w:r>
    </w:p>
    <w:p w14:paraId="613AB44A" w14:textId="77777777" w:rsidR="000A5C08" w:rsidRPr="00B7510D" w:rsidRDefault="000A5C08" w:rsidP="0088001B">
      <w:pPr>
        <w:tabs>
          <w:tab w:val="left" w:pos="567"/>
        </w:tabs>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1"/>
        <w:gridCol w:w="2925"/>
        <w:gridCol w:w="3184"/>
      </w:tblGrid>
      <w:tr w:rsidR="000A5C08" w:rsidRPr="00B7510D" w14:paraId="2769E13C" w14:textId="77777777" w:rsidTr="0088001B">
        <w:tc>
          <w:tcPr>
            <w:tcW w:w="1629" w:type="pct"/>
            <w:vMerge w:val="restart"/>
          </w:tcPr>
          <w:p w14:paraId="24236BF4" w14:textId="77777777" w:rsidR="000A5C08" w:rsidRPr="00B7510D" w:rsidRDefault="000A5C08" w:rsidP="0088001B">
            <w:pPr>
              <w:autoSpaceDE w:val="0"/>
              <w:autoSpaceDN w:val="0"/>
              <w:adjustRightInd w:val="0"/>
              <w:spacing w:after="0" w:line="240" w:lineRule="auto"/>
              <w:jc w:val="both"/>
              <w:rPr>
                <w:rFonts w:ascii="Times New Roman" w:hAnsi="Times New Roman" w:cs="Times New Roman"/>
              </w:rPr>
            </w:pPr>
            <w:r w:rsidRPr="00B7510D">
              <w:rPr>
                <w:rFonts w:ascii="Times New Roman" w:hAnsi="Times New Roman" w:cs="Times New Roman"/>
                <w:b/>
              </w:rPr>
              <w:t>Vėžio rūšis (indikacijos)</w:t>
            </w:r>
          </w:p>
        </w:tc>
        <w:tc>
          <w:tcPr>
            <w:tcW w:w="3371" w:type="pct"/>
            <w:gridSpan w:val="2"/>
          </w:tcPr>
          <w:p w14:paraId="7DF126C9" w14:textId="77777777" w:rsidR="000A5C08" w:rsidRPr="00B7510D" w:rsidRDefault="000A5C08" w:rsidP="0088001B">
            <w:pPr>
              <w:autoSpaceDE w:val="0"/>
              <w:autoSpaceDN w:val="0"/>
              <w:adjustRightInd w:val="0"/>
              <w:spacing w:after="0" w:line="240" w:lineRule="auto"/>
              <w:jc w:val="both"/>
              <w:rPr>
                <w:rFonts w:ascii="Times New Roman" w:hAnsi="Times New Roman" w:cs="Times New Roman"/>
              </w:rPr>
            </w:pPr>
            <w:proofErr w:type="spellStart"/>
            <w:r w:rsidRPr="00B7510D">
              <w:rPr>
                <w:rFonts w:ascii="Times New Roman" w:hAnsi="Times New Roman" w:cs="Times New Roman"/>
                <w:b/>
              </w:rPr>
              <w:t>Epirubicino</w:t>
            </w:r>
            <w:proofErr w:type="spellEnd"/>
            <w:r w:rsidRPr="00B7510D">
              <w:rPr>
                <w:rFonts w:ascii="Times New Roman" w:hAnsi="Times New Roman" w:cs="Times New Roman"/>
                <w:b/>
              </w:rPr>
              <w:t xml:space="preserve"> dozė (mg/m</w:t>
            </w:r>
            <w:r w:rsidRPr="00B7510D">
              <w:rPr>
                <w:rFonts w:ascii="Times New Roman" w:hAnsi="Times New Roman" w:cs="Times New Roman"/>
                <w:b/>
                <w:vertAlign w:val="superscript"/>
              </w:rPr>
              <w:t>2</w:t>
            </w:r>
            <w:r w:rsidRPr="00B7510D">
              <w:rPr>
                <w:rFonts w:ascii="Times New Roman" w:hAnsi="Times New Roman" w:cs="Times New Roman"/>
                <w:b/>
              </w:rPr>
              <w:t xml:space="preserve"> kūno paviršiaus)</w:t>
            </w:r>
          </w:p>
        </w:tc>
      </w:tr>
      <w:tr w:rsidR="000A5C08" w:rsidRPr="00B7510D" w14:paraId="66A69E65" w14:textId="77777777" w:rsidTr="0088001B">
        <w:tc>
          <w:tcPr>
            <w:tcW w:w="1629" w:type="pct"/>
            <w:vMerge/>
          </w:tcPr>
          <w:p w14:paraId="23F28A26" w14:textId="77777777" w:rsidR="000A5C08" w:rsidRPr="00B7510D" w:rsidRDefault="000A5C08" w:rsidP="0088001B">
            <w:pPr>
              <w:autoSpaceDE w:val="0"/>
              <w:autoSpaceDN w:val="0"/>
              <w:adjustRightInd w:val="0"/>
              <w:spacing w:after="0" w:line="240" w:lineRule="auto"/>
              <w:jc w:val="both"/>
              <w:rPr>
                <w:rFonts w:ascii="Times New Roman" w:hAnsi="Times New Roman" w:cs="Times New Roman"/>
              </w:rPr>
            </w:pPr>
          </w:p>
        </w:tc>
        <w:tc>
          <w:tcPr>
            <w:tcW w:w="1614" w:type="pct"/>
          </w:tcPr>
          <w:p w14:paraId="2AAA94FE" w14:textId="77777777" w:rsidR="000A5C08" w:rsidRPr="00B7510D" w:rsidRDefault="000A5C08" w:rsidP="0088001B">
            <w:pPr>
              <w:autoSpaceDE w:val="0"/>
              <w:autoSpaceDN w:val="0"/>
              <w:adjustRightInd w:val="0"/>
              <w:spacing w:after="0" w:line="240" w:lineRule="auto"/>
              <w:jc w:val="both"/>
              <w:rPr>
                <w:rFonts w:ascii="Times New Roman" w:hAnsi="Times New Roman" w:cs="Times New Roman"/>
              </w:rPr>
            </w:pPr>
            <w:proofErr w:type="spellStart"/>
            <w:r w:rsidRPr="00B7510D">
              <w:rPr>
                <w:rFonts w:ascii="Times New Roman" w:hAnsi="Times New Roman" w:cs="Times New Roman"/>
                <w:b/>
              </w:rPr>
              <w:t>Monoterapija</w:t>
            </w:r>
            <w:proofErr w:type="spellEnd"/>
          </w:p>
        </w:tc>
        <w:tc>
          <w:tcPr>
            <w:tcW w:w="1757" w:type="pct"/>
          </w:tcPr>
          <w:p w14:paraId="6D22AF29" w14:textId="77777777" w:rsidR="000A5C08" w:rsidRPr="00B7510D" w:rsidRDefault="000A5C08" w:rsidP="0088001B">
            <w:pPr>
              <w:autoSpaceDE w:val="0"/>
              <w:autoSpaceDN w:val="0"/>
              <w:adjustRightInd w:val="0"/>
              <w:spacing w:after="0" w:line="240" w:lineRule="auto"/>
              <w:jc w:val="both"/>
              <w:rPr>
                <w:rFonts w:ascii="Times New Roman" w:eastAsia="Times New Roman" w:hAnsi="Times New Roman" w:cs="Times New Roman"/>
                <w:szCs w:val="20"/>
                <w:lang w:eastAsia="lt-LT"/>
              </w:rPr>
            </w:pPr>
            <w:r w:rsidRPr="00B7510D">
              <w:rPr>
                <w:rFonts w:ascii="Times New Roman" w:hAnsi="Times New Roman" w:cs="Times New Roman"/>
                <w:b/>
              </w:rPr>
              <w:t xml:space="preserve">Kombinuotoji terapija </w:t>
            </w:r>
          </w:p>
        </w:tc>
      </w:tr>
      <w:tr w:rsidR="009C30C4" w:rsidRPr="00B7510D" w14:paraId="08A21A8C" w14:textId="77777777" w:rsidTr="004A6ECB">
        <w:tc>
          <w:tcPr>
            <w:tcW w:w="1629" w:type="pct"/>
            <w:tcBorders>
              <w:top w:val="single" w:sz="4" w:space="0" w:color="auto"/>
              <w:left w:val="single" w:sz="4" w:space="0" w:color="auto"/>
              <w:bottom w:val="single" w:sz="4" w:space="0" w:color="auto"/>
              <w:right w:val="single" w:sz="4" w:space="0" w:color="auto"/>
            </w:tcBorders>
          </w:tcPr>
          <w:p w14:paraId="2117751D" w14:textId="77777777" w:rsidR="009C30C4" w:rsidRPr="00B7510D" w:rsidRDefault="009C30C4" w:rsidP="00167754">
            <w:pPr>
              <w:tabs>
                <w:tab w:val="left" w:pos="567"/>
              </w:tabs>
              <w:spacing w:after="0" w:line="240" w:lineRule="auto"/>
              <w:rPr>
                <w:rFonts w:ascii="Times New Roman" w:eastAsia="Times New Roman" w:hAnsi="Times New Roman" w:cs="Times New Roman"/>
                <w:lang w:eastAsia="lt-LT"/>
              </w:rPr>
            </w:pPr>
            <w:r w:rsidRPr="00B7510D">
              <w:rPr>
                <w:rFonts w:ascii="Times New Roman" w:eastAsia="Times New Roman" w:hAnsi="Times New Roman" w:cs="Times New Roman"/>
                <w:lang w:eastAsia="lt-LT"/>
              </w:rPr>
              <w:t>Progresavęs kiaušidžių vėžys</w:t>
            </w:r>
          </w:p>
        </w:tc>
        <w:tc>
          <w:tcPr>
            <w:tcW w:w="1614" w:type="pct"/>
            <w:tcBorders>
              <w:top w:val="single" w:sz="4" w:space="0" w:color="auto"/>
              <w:left w:val="single" w:sz="4" w:space="0" w:color="auto"/>
              <w:bottom w:val="single" w:sz="4" w:space="0" w:color="auto"/>
              <w:right w:val="single" w:sz="4" w:space="0" w:color="auto"/>
            </w:tcBorders>
          </w:tcPr>
          <w:p w14:paraId="1BF4AD02" w14:textId="77777777" w:rsidR="009C30C4" w:rsidRPr="00B7510D" w:rsidRDefault="009C30C4" w:rsidP="00167754">
            <w:pPr>
              <w:tabs>
                <w:tab w:val="left" w:pos="567"/>
              </w:tabs>
              <w:spacing w:after="0" w:line="240" w:lineRule="auto"/>
              <w:rPr>
                <w:rFonts w:ascii="Times New Roman" w:eastAsia="Times New Roman" w:hAnsi="Times New Roman" w:cs="Times New Roman"/>
                <w:lang w:eastAsia="lt-LT"/>
              </w:rPr>
            </w:pPr>
            <w:r w:rsidRPr="00B7510D">
              <w:rPr>
                <w:rFonts w:ascii="Times New Roman" w:eastAsia="Times New Roman" w:hAnsi="Times New Roman" w:cs="Times New Roman"/>
                <w:lang w:eastAsia="lt-LT"/>
              </w:rPr>
              <w:t>60</w:t>
            </w:r>
            <w:r w:rsidRPr="00B7510D">
              <w:rPr>
                <w:rFonts w:ascii="Times New Roman" w:eastAsia="Times New Roman" w:hAnsi="Times New Roman" w:cs="Times New Roman"/>
                <w:lang w:eastAsia="lt-LT"/>
              </w:rPr>
              <w:noBreakHyphen/>
              <w:t>90</w:t>
            </w:r>
          </w:p>
        </w:tc>
        <w:tc>
          <w:tcPr>
            <w:tcW w:w="1757" w:type="pct"/>
            <w:tcBorders>
              <w:top w:val="single" w:sz="4" w:space="0" w:color="auto"/>
              <w:left w:val="single" w:sz="4" w:space="0" w:color="auto"/>
              <w:bottom w:val="single" w:sz="4" w:space="0" w:color="auto"/>
              <w:right w:val="single" w:sz="4" w:space="0" w:color="auto"/>
            </w:tcBorders>
          </w:tcPr>
          <w:p w14:paraId="149DE68B" w14:textId="77777777" w:rsidR="009C30C4" w:rsidRPr="00B7510D" w:rsidRDefault="009C30C4" w:rsidP="00167754">
            <w:pPr>
              <w:tabs>
                <w:tab w:val="left" w:pos="567"/>
              </w:tabs>
              <w:spacing w:after="0" w:line="240" w:lineRule="auto"/>
              <w:rPr>
                <w:rFonts w:ascii="Times New Roman" w:eastAsia="Times New Roman" w:hAnsi="Times New Roman" w:cs="Times New Roman"/>
                <w:lang w:eastAsia="lt-LT"/>
              </w:rPr>
            </w:pPr>
            <w:r w:rsidRPr="00B7510D">
              <w:rPr>
                <w:rFonts w:ascii="Times New Roman" w:eastAsia="Times New Roman" w:hAnsi="Times New Roman" w:cs="Times New Roman"/>
                <w:lang w:eastAsia="lt-LT"/>
              </w:rPr>
              <w:t>50</w:t>
            </w:r>
            <w:r w:rsidRPr="00B7510D">
              <w:rPr>
                <w:rFonts w:ascii="Times New Roman" w:eastAsia="Times New Roman" w:hAnsi="Times New Roman" w:cs="Times New Roman"/>
                <w:lang w:eastAsia="lt-LT"/>
              </w:rPr>
              <w:noBreakHyphen/>
              <w:t>100</w:t>
            </w:r>
          </w:p>
        </w:tc>
      </w:tr>
      <w:tr w:rsidR="000A5C08" w:rsidRPr="00B7510D" w14:paraId="0B72BF7F" w14:textId="77777777" w:rsidTr="0088001B">
        <w:tc>
          <w:tcPr>
            <w:tcW w:w="1629" w:type="pct"/>
            <w:tcBorders>
              <w:top w:val="single" w:sz="4" w:space="0" w:color="auto"/>
              <w:left w:val="single" w:sz="4" w:space="0" w:color="auto"/>
              <w:bottom w:val="single" w:sz="4" w:space="0" w:color="auto"/>
              <w:right w:val="single" w:sz="4" w:space="0" w:color="auto"/>
            </w:tcBorders>
          </w:tcPr>
          <w:p w14:paraId="4DE11B3D" w14:textId="77777777" w:rsidR="000A5C08" w:rsidRPr="00B7510D" w:rsidRDefault="000A5C08" w:rsidP="007772C6">
            <w:pPr>
              <w:tabs>
                <w:tab w:val="left" w:pos="567"/>
              </w:tabs>
              <w:spacing w:after="0" w:line="240" w:lineRule="auto"/>
              <w:rPr>
                <w:rFonts w:ascii="Times New Roman" w:hAnsi="Times New Roman" w:cs="Times New Roman"/>
              </w:rPr>
            </w:pPr>
            <w:r w:rsidRPr="00B7510D">
              <w:rPr>
                <w:rFonts w:ascii="Times New Roman" w:hAnsi="Times New Roman" w:cs="Times New Roman"/>
              </w:rPr>
              <w:t>Skrandžio vėžys</w:t>
            </w:r>
            <w:r w:rsidRPr="00B7510D">
              <w:rPr>
                <w:rFonts w:ascii="Times New Roman" w:hAnsi="Times New Roman" w:cs="Times New Roman"/>
                <w:vertAlign w:val="superscript"/>
              </w:rPr>
              <w:t xml:space="preserve"> a</w:t>
            </w:r>
          </w:p>
        </w:tc>
        <w:tc>
          <w:tcPr>
            <w:tcW w:w="1614" w:type="pct"/>
            <w:tcBorders>
              <w:top w:val="single" w:sz="4" w:space="0" w:color="auto"/>
              <w:left w:val="single" w:sz="4" w:space="0" w:color="auto"/>
              <w:bottom w:val="single" w:sz="4" w:space="0" w:color="auto"/>
              <w:right w:val="single" w:sz="4" w:space="0" w:color="auto"/>
            </w:tcBorders>
          </w:tcPr>
          <w:p w14:paraId="4FDEDDB5" w14:textId="77777777" w:rsidR="000A5C08" w:rsidRPr="00B7510D" w:rsidRDefault="000A5C08" w:rsidP="001D0390">
            <w:pPr>
              <w:tabs>
                <w:tab w:val="left" w:pos="567"/>
              </w:tabs>
              <w:spacing w:after="0" w:line="240" w:lineRule="auto"/>
              <w:rPr>
                <w:rFonts w:ascii="Times New Roman" w:eastAsia="Times New Roman" w:hAnsi="Times New Roman" w:cs="Times New Roman"/>
                <w:szCs w:val="20"/>
                <w:lang w:eastAsia="lt-LT"/>
              </w:rPr>
            </w:pPr>
            <w:r w:rsidRPr="00B7510D">
              <w:rPr>
                <w:rFonts w:ascii="Times New Roman" w:hAnsi="Times New Roman" w:cs="Times New Roman"/>
              </w:rPr>
              <w:t>60 – 90</w:t>
            </w:r>
          </w:p>
        </w:tc>
        <w:tc>
          <w:tcPr>
            <w:tcW w:w="1757" w:type="pct"/>
            <w:tcBorders>
              <w:top w:val="single" w:sz="4" w:space="0" w:color="auto"/>
              <w:left w:val="single" w:sz="4" w:space="0" w:color="auto"/>
              <w:bottom w:val="single" w:sz="4" w:space="0" w:color="auto"/>
              <w:right w:val="single" w:sz="4" w:space="0" w:color="auto"/>
            </w:tcBorders>
          </w:tcPr>
          <w:p w14:paraId="33EC4DD5" w14:textId="77777777" w:rsidR="000A5C08" w:rsidRPr="00B7510D" w:rsidRDefault="000A5C08" w:rsidP="00AC2D10">
            <w:pPr>
              <w:tabs>
                <w:tab w:val="left" w:pos="567"/>
              </w:tabs>
              <w:spacing w:after="0" w:line="240" w:lineRule="auto"/>
              <w:rPr>
                <w:rFonts w:ascii="Times New Roman" w:eastAsia="Times New Roman" w:hAnsi="Times New Roman" w:cs="Times New Roman"/>
                <w:szCs w:val="20"/>
                <w:lang w:eastAsia="lt-LT"/>
              </w:rPr>
            </w:pPr>
            <w:r w:rsidRPr="00B7510D">
              <w:rPr>
                <w:rFonts w:ascii="Times New Roman" w:hAnsi="Times New Roman" w:cs="Times New Roman"/>
              </w:rPr>
              <w:t xml:space="preserve">50 </w:t>
            </w:r>
          </w:p>
        </w:tc>
      </w:tr>
      <w:tr w:rsidR="009C30C4" w:rsidRPr="00B7510D" w14:paraId="37386FB1" w14:textId="77777777" w:rsidTr="004A6ECB">
        <w:tc>
          <w:tcPr>
            <w:tcW w:w="1629" w:type="pct"/>
            <w:tcBorders>
              <w:top w:val="single" w:sz="4" w:space="0" w:color="auto"/>
              <w:left w:val="single" w:sz="4" w:space="0" w:color="auto"/>
              <w:bottom w:val="single" w:sz="4" w:space="0" w:color="auto"/>
              <w:right w:val="single" w:sz="4" w:space="0" w:color="auto"/>
            </w:tcBorders>
          </w:tcPr>
          <w:p w14:paraId="4C2919D1" w14:textId="77777777" w:rsidR="009C30C4" w:rsidRPr="00B7510D" w:rsidRDefault="009C30C4" w:rsidP="00167754">
            <w:pPr>
              <w:tabs>
                <w:tab w:val="left" w:pos="567"/>
              </w:tabs>
              <w:spacing w:after="0" w:line="240" w:lineRule="auto"/>
              <w:rPr>
                <w:rFonts w:ascii="Times New Roman" w:eastAsia="Times New Roman" w:hAnsi="Times New Roman" w:cs="Times New Roman"/>
                <w:lang w:eastAsia="lt-LT"/>
              </w:rPr>
            </w:pPr>
            <w:proofErr w:type="spellStart"/>
            <w:r w:rsidRPr="00B7510D">
              <w:rPr>
                <w:rFonts w:ascii="Times New Roman" w:eastAsia="Times New Roman" w:hAnsi="Times New Roman" w:cs="Times New Roman"/>
                <w:lang w:eastAsia="lt-LT"/>
              </w:rPr>
              <w:t>Smulkialąstelinis</w:t>
            </w:r>
            <w:proofErr w:type="spellEnd"/>
            <w:r w:rsidRPr="00B7510D">
              <w:rPr>
                <w:rFonts w:ascii="Times New Roman" w:eastAsia="Times New Roman" w:hAnsi="Times New Roman" w:cs="Times New Roman"/>
                <w:lang w:eastAsia="lt-LT"/>
              </w:rPr>
              <w:t xml:space="preserve"> plaučių vėžys</w:t>
            </w:r>
          </w:p>
        </w:tc>
        <w:tc>
          <w:tcPr>
            <w:tcW w:w="1614" w:type="pct"/>
            <w:tcBorders>
              <w:top w:val="single" w:sz="4" w:space="0" w:color="auto"/>
              <w:left w:val="single" w:sz="4" w:space="0" w:color="auto"/>
              <w:bottom w:val="single" w:sz="4" w:space="0" w:color="auto"/>
              <w:right w:val="single" w:sz="4" w:space="0" w:color="auto"/>
            </w:tcBorders>
          </w:tcPr>
          <w:p w14:paraId="5FD046FB" w14:textId="77777777" w:rsidR="009C30C4" w:rsidRPr="00B7510D" w:rsidRDefault="009C30C4" w:rsidP="00167754">
            <w:pPr>
              <w:tabs>
                <w:tab w:val="left" w:pos="567"/>
              </w:tabs>
              <w:spacing w:after="0" w:line="240" w:lineRule="auto"/>
              <w:rPr>
                <w:rFonts w:ascii="Times New Roman" w:eastAsia="Times New Roman" w:hAnsi="Times New Roman" w:cs="Times New Roman"/>
                <w:lang w:eastAsia="lt-LT"/>
              </w:rPr>
            </w:pPr>
            <w:r w:rsidRPr="00B7510D">
              <w:rPr>
                <w:rFonts w:ascii="Times New Roman" w:eastAsia="Times New Roman" w:hAnsi="Times New Roman" w:cs="Times New Roman"/>
                <w:lang w:eastAsia="lt-LT"/>
              </w:rPr>
              <w:t>120</w:t>
            </w:r>
          </w:p>
        </w:tc>
        <w:tc>
          <w:tcPr>
            <w:tcW w:w="1757" w:type="pct"/>
            <w:tcBorders>
              <w:top w:val="single" w:sz="4" w:space="0" w:color="auto"/>
              <w:left w:val="single" w:sz="4" w:space="0" w:color="auto"/>
              <w:bottom w:val="single" w:sz="4" w:space="0" w:color="auto"/>
              <w:right w:val="single" w:sz="4" w:space="0" w:color="auto"/>
            </w:tcBorders>
          </w:tcPr>
          <w:p w14:paraId="54400624" w14:textId="77777777" w:rsidR="009C30C4" w:rsidRPr="00B7510D" w:rsidRDefault="009C30C4" w:rsidP="00167754">
            <w:pPr>
              <w:tabs>
                <w:tab w:val="left" w:pos="567"/>
              </w:tabs>
              <w:spacing w:after="0" w:line="240" w:lineRule="auto"/>
              <w:rPr>
                <w:rFonts w:ascii="Times New Roman" w:eastAsia="Times New Roman" w:hAnsi="Times New Roman" w:cs="Times New Roman"/>
                <w:lang w:eastAsia="lt-LT"/>
              </w:rPr>
            </w:pPr>
            <w:r w:rsidRPr="00B7510D">
              <w:rPr>
                <w:rFonts w:ascii="Times New Roman" w:eastAsia="Times New Roman" w:hAnsi="Times New Roman" w:cs="Times New Roman"/>
                <w:lang w:eastAsia="lt-LT"/>
              </w:rPr>
              <w:t>120</w:t>
            </w:r>
          </w:p>
        </w:tc>
      </w:tr>
      <w:tr w:rsidR="000A5C08" w:rsidRPr="00B7510D" w14:paraId="16170A1B" w14:textId="77777777" w:rsidTr="001546AE">
        <w:tc>
          <w:tcPr>
            <w:tcW w:w="1629" w:type="pct"/>
          </w:tcPr>
          <w:p w14:paraId="0B21A043" w14:textId="77777777" w:rsidR="000A5C08" w:rsidRPr="00B7510D" w:rsidRDefault="000A5C08" w:rsidP="007772C6">
            <w:pPr>
              <w:spacing w:after="0" w:line="240" w:lineRule="auto"/>
              <w:rPr>
                <w:rFonts w:ascii="Times New Roman" w:hAnsi="Times New Roman" w:cs="Times New Roman"/>
                <w:color w:val="0000FF"/>
              </w:rPr>
            </w:pPr>
            <w:r w:rsidRPr="00B7510D">
              <w:rPr>
                <w:rFonts w:ascii="Times New Roman" w:hAnsi="Times New Roman" w:cs="Times New Roman"/>
              </w:rPr>
              <w:t>Šlapimo pūslės vėžys</w:t>
            </w:r>
          </w:p>
        </w:tc>
        <w:tc>
          <w:tcPr>
            <w:tcW w:w="1614" w:type="pct"/>
          </w:tcPr>
          <w:p w14:paraId="240DDE58" w14:textId="26CE4166" w:rsidR="000A5C08" w:rsidRPr="00B7510D" w:rsidRDefault="009C30C4" w:rsidP="007772C6">
            <w:pPr>
              <w:tabs>
                <w:tab w:val="left" w:pos="567"/>
              </w:tabs>
              <w:spacing w:after="0" w:line="240" w:lineRule="auto"/>
              <w:rPr>
                <w:rFonts w:ascii="Times New Roman" w:hAnsi="Times New Roman" w:cs="Times New Roman"/>
              </w:rPr>
            </w:pPr>
            <w:r w:rsidRPr="00B7510D">
              <w:rPr>
                <w:rFonts w:ascii="Times New Roman" w:eastAsia="Times New Roman" w:hAnsi="Times New Roman" w:cs="Times New Roman"/>
                <w:lang w:eastAsia="lt-LT"/>
              </w:rPr>
              <w:t xml:space="preserve">Į šlapimo pūslę suleisti </w:t>
            </w:r>
            <w:r w:rsidR="000A5C08" w:rsidRPr="00B7510D">
              <w:rPr>
                <w:rFonts w:ascii="Times New Roman" w:hAnsi="Times New Roman" w:cs="Times New Roman"/>
              </w:rPr>
              <w:t>50</w:t>
            </w:r>
            <w:r w:rsidR="00686F34" w:rsidRPr="00B7510D">
              <w:rPr>
                <w:rFonts w:ascii="Times New Roman" w:hAnsi="Times New Roman" w:cs="Times New Roman"/>
              </w:rPr>
              <w:t> mg</w:t>
            </w:r>
            <w:r w:rsidR="000A5C08" w:rsidRPr="00B7510D">
              <w:rPr>
                <w:rFonts w:ascii="Times New Roman" w:hAnsi="Times New Roman" w:cs="Times New Roman"/>
              </w:rPr>
              <w:t>/50</w:t>
            </w:r>
            <w:r w:rsidR="00686F34" w:rsidRPr="00B7510D">
              <w:rPr>
                <w:rFonts w:ascii="Times New Roman" w:hAnsi="Times New Roman" w:cs="Times New Roman"/>
              </w:rPr>
              <w:t> ml</w:t>
            </w:r>
            <w:r w:rsidR="000A5C08" w:rsidRPr="00B7510D">
              <w:rPr>
                <w:rFonts w:ascii="Times New Roman" w:hAnsi="Times New Roman" w:cs="Times New Roman"/>
              </w:rPr>
              <w:t xml:space="preserve"> arba 80</w:t>
            </w:r>
            <w:r w:rsidR="00686F34" w:rsidRPr="00B7510D">
              <w:rPr>
                <w:rFonts w:ascii="Times New Roman" w:hAnsi="Times New Roman" w:cs="Times New Roman"/>
              </w:rPr>
              <w:t> mg</w:t>
            </w:r>
            <w:r w:rsidR="000A5C08" w:rsidRPr="00B7510D">
              <w:rPr>
                <w:rFonts w:ascii="Times New Roman" w:hAnsi="Times New Roman" w:cs="Times New Roman"/>
              </w:rPr>
              <w:t>/50</w:t>
            </w:r>
            <w:r w:rsidR="00686F34" w:rsidRPr="00B7510D">
              <w:rPr>
                <w:rFonts w:ascii="Times New Roman" w:hAnsi="Times New Roman" w:cs="Times New Roman"/>
              </w:rPr>
              <w:t> ml</w:t>
            </w:r>
            <w:r w:rsidR="000A5C08" w:rsidRPr="00B7510D">
              <w:rPr>
                <w:rFonts w:ascii="Times New Roman" w:hAnsi="Times New Roman" w:cs="Times New Roman"/>
              </w:rPr>
              <w:t xml:space="preserve"> (</w:t>
            </w:r>
            <w:proofErr w:type="spellStart"/>
            <w:r w:rsidR="000A5C08" w:rsidRPr="00B7510D">
              <w:rPr>
                <w:rFonts w:ascii="Times New Roman" w:hAnsi="Times New Roman" w:cs="Times New Roman"/>
              </w:rPr>
              <w:t>karcinoma</w:t>
            </w:r>
            <w:proofErr w:type="spellEnd"/>
            <w:r w:rsidR="000A5C08" w:rsidRPr="00B7510D">
              <w:rPr>
                <w:rFonts w:ascii="Times New Roman" w:hAnsi="Times New Roman" w:cs="Times New Roman"/>
                <w:i/>
              </w:rPr>
              <w:t xml:space="preserve"> </w:t>
            </w:r>
            <w:proofErr w:type="spellStart"/>
            <w:r w:rsidR="000A5C08" w:rsidRPr="00B7510D">
              <w:rPr>
                <w:rFonts w:ascii="Times New Roman" w:hAnsi="Times New Roman" w:cs="Times New Roman"/>
                <w:i/>
              </w:rPr>
              <w:t>in</w:t>
            </w:r>
            <w:proofErr w:type="spellEnd"/>
            <w:r w:rsidR="000A5C08" w:rsidRPr="00B7510D">
              <w:rPr>
                <w:rFonts w:ascii="Times New Roman" w:hAnsi="Times New Roman" w:cs="Times New Roman"/>
                <w:i/>
              </w:rPr>
              <w:t xml:space="preserve"> </w:t>
            </w:r>
            <w:proofErr w:type="spellStart"/>
            <w:r w:rsidR="000A5C08" w:rsidRPr="00B7510D">
              <w:rPr>
                <w:rFonts w:ascii="Times New Roman" w:hAnsi="Times New Roman" w:cs="Times New Roman"/>
                <w:i/>
              </w:rPr>
              <w:t>situ</w:t>
            </w:r>
            <w:proofErr w:type="spellEnd"/>
            <w:r w:rsidR="000A5C08" w:rsidRPr="00B7510D">
              <w:rPr>
                <w:rFonts w:ascii="Times New Roman" w:hAnsi="Times New Roman" w:cs="Times New Roman"/>
              </w:rPr>
              <w:t xml:space="preserve">). Profilaktika: 4 savaites vieną kartą per savaitę vartoti </w:t>
            </w:r>
          </w:p>
          <w:p w14:paraId="43178BB1" w14:textId="59D83A1C" w:rsidR="000A5C08" w:rsidRPr="00B7510D" w:rsidRDefault="000A5C08" w:rsidP="007772C6">
            <w:pPr>
              <w:spacing w:after="0" w:line="240" w:lineRule="auto"/>
              <w:rPr>
                <w:rFonts w:ascii="Times New Roman" w:eastAsia="Times New Roman" w:hAnsi="Times New Roman" w:cs="Times New Roman"/>
                <w:color w:val="0000FF"/>
                <w:szCs w:val="20"/>
                <w:lang w:eastAsia="lt-LT"/>
              </w:rPr>
            </w:pPr>
            <w:r w:rsidRPr="00B7510D">
              <w:rPr>
                <w:rFonts w:ascii="Times New Roman" w:hAnsi="Times New Roman" w:cs="Times New Roman"/>
              </w:rPr>
              <w:t>50</w:t>
            </w:r>
            <w:r w:rsidR="00686F34" w:rsidRPr="00B7510D">
              <w:rPr>
                <w:rFonts w:ascii="Times New Roman" w:eastAsia="Times New Roman" w:hAnsi="Times New Roman" w:cs="Times New Roman"/>
                <w:lang w:eastAsia="lt-LT"/>
              </w:rPr>
              <w:t> </w:t>
            </w:r>
            <w:r w:rsidR="00686F34" w:rsidRPr="00B7510D">
              <w:rPr>
                <w:rFonts w:ascii="Times New Roman" w:hAnsi="Times New Roman" w:cs="Times New Roman"/>
              </w:rPr>
              <w:t>mg</w:t>
            </w:r>
            <w:r w:rsidRPr="00B7510D">
              <w:rPr>
                <w:rFonts w:ascii="Times New Roman" w:hAnsi="Times New Roman" w:cs="Times New Roman"/>
              </w:rPr>
              <w:t>/50</w:t>
            </w:r>
            <w:r w:rsidR="00686F34" w:rsidRPr="00B7510D">
              <w:rPr>
                <w:rFonts w:ascii="Times New Roman" w:hAnsi="Times New Roman" w:cs="Times New Roman"/>
              </w:rPr>
              <w:t> ml</w:t>
            </w:r>
            <w:r w:rsidRPr="00B7510D">
              <w:rPr>
                <w:rFonts w:ascii="Times New Roman" w:hAnsi="Times New Roman" w:cs="Times New Roman"/>
              </w:rPr>
              <w:t xml:space="preserve"> dozę, po to 11 mėnesių tokią dozę vartoti vieną kartą per mėnesį</w:t>
            </w:r>
          </w:p>
        </w:tc>
        <w:tc>
          <w:tcPr>
            <w:tcW w:w="1757" w:type="pct"/>
          </w:tcPr>
          <w:p w14:paraId="7956E834" w14:textId="77777777" w:rsidR="000A5C08" w:rsidRPr="00B7510D" w:rsidRDefault="000A5C08" w:rsidP="001D0390">
            <w:pPr>
              <w:autoSpaceDE w:val="0"/>
              <w:autoSpaceDN w:val="0"/>
              <w:adjustRightInd w:val="0"/>
              <w:spacing w:after="0" w:line="240" w:lineRule="auto"/>
              <w:jc w:val="both"/>
              <w:rPr>
                <w:rFonts w:ascii="Times New Roman" w:hAnsi="Times New Roman" w:cs="Times New Roman"/>
                <w:strike/>
                <w:color w:val="FF0000"/>
              </w:rPr>
            </w:pPr>
          </w:p>
        </w:tc>
      </w:tr>
    </w:tbl>
    <w:p w14:paraId="3CF47FB6" w14:textId="77777777" w:rsidR="000A5C08" w:rsidRPr="00B7510D" w:rsidRDefault="000A5C08" w:rsidP="007772C6">
      <w:pPr>
        <w:tabs>
          <w:tab w:val="left" w:pos="567"/>
        </w:tabs>
        <w:spacing w:after="0" w:line="240" w:lineRule="auto"/>
        <w:rPr>
          <w:rFonts w:ascii="Times New Roman" w:eastAsia="Times New Roman" w:hAnsi="Times New Roman" w:cs="Times New Roman"/>
          <w:szCs w:val="20"/>
          <w:lang w:eastAsia="lt-LT"/>
        </w:rPr>
      </w:pPr>
      <w:r w:rsidRPr="00B7510D">
        <w:rPr>
          <w:rFonts w:ascii="Times New Roman" w:hAnsi="Times New Roman" w:cs="Times New Roman"/>
          <w:vertAlign w:val="superscript"/>
        </w:rPr>
        <w:t xml:space="preserve">a </w:t>
      </w:r>
      <w:r w:rsidRPr="00B7510D">
        <w:rPr>
          <w:rFonts w:ascii="Times New Roman" w:hAnsi="Times New Roman" w:cs="Times New Roman"/>
        </w:rPr>
        <w:t xml:space="preserve">Tokia dozė kas 21 parą į veną suleidžiama arba visa pirmą parą, arba lygiomis dalimis per tris kartus, </w:t>
      </w:r>
    </w:p>
    <w:p w14:paraId="0AD42CA2" w14:textId="77777777" w:rsidR="000A5C08" w:rsidRPr="00B7510D" w:rsidRDefault="000A5C08" w:rsidP="001D0390">
      <w:pPr>
        <w:tabs>
          <w:tab w:val="left" w:pos="567"/>
        </w:tabs>
        <w:spacing w:after="0" w:line="240" w:lineRule="auto"/>
        <w:rPr>
          <w:rFonts w:ascii="Times New Roman" w:eastAsia="Times New Roman" w:hAnsi="Times New Roman" w:cs="Times New Roman"/>
          <w:szCs w:val="20"/>
          <w:lang w:eastAsia="lt-LT"/>
        </w:rPr>
      </w:pPr>
      <w:r w:rsidRPr="00B7510D">
        <w:rPr>
          <w:rFonts w:ascii="Times New Roman" w:hAnsi="Times New Roman" w:cs="Times New Roman"/>
        </w:rPr>
        <w:t>t. y. pirmą, antrą ir trečią parą.</w:t>
      </w:r>
    </w:p>
    <w:p w14:paraId="08C0E938" w14:textId="77777777" w:rsidR="000A5C08" w:rsidRPr="00B7510D" w:rsidRDefault="000A5C08" w:rsidP="00AC2D10">
      <w:pPr>
        <w:tabs>
          <w:tab w:val="left" w:pos="567"/>
        </w:tabs>
        <w:spacing w:after="0" w:line="240" w:lineRule="auto"/>
        <w:rPr>
          <w:rFonts w:ascii="Times New Roman" w:hAnsi="Times New Roman" w:cs="Times New Roman"/>
          <w:u w:val="single"/>
        </w:rPr>
      </w:pPr>
    </w:p>
    <w:p w14:paraId="6BBFBCD1" w14:textId="77777777" w:rsidR="000A5C08" w:rsidRPr="00B7510D" w:rsidRDefault="000A5C08" w:rsidP="0088001B">
      <w:pPr>
        <w:tabs>
          <w:tab w:val="left" w:pos="567"/>
        </w:tabs>
        <w:spacing w:after="0" w:line="240" w:lineRule="auto"/>
        <w:rPr>
          <w:rFonts w:ascii="Times New Roman" w:eastAsia="Times New Roman" w:hAnsi="Times New Roman" w:cs="Times New Roman"/>
          <w:szCs w:val="20"/>
          <w:u w:val="single"/>
          <w:lang w:eastAsia="lt-LT"/>
        </w:rPr>
      </w:pPr>
      <w:r w:rsidRPr="00B7510D">
        <w:rPr>
          <w:rFonts w:ascii="Times New Roman" w:hAnsi="Times New Roman" w:cs="Times New Roman"/>
          <w:u w:val="single"/>
        </w:rPr>
        <w:t>Kombinuota chemoterapija</w:t>
      </w:r>
    </w:p>
    <w:p w14:paraId="35BB95F6" w14:textId="77777777" w:rsidR="000A5C08" w:rsidRPr="00B7510D" w:rsidRDefault="000A5C08" w:rsidP="0088001B">
      <w:pPr>
        <w:tabs>
          <w:tab w:val="left" w:pos="567"/>
        </w:tabs>
        <w:spacing w:after="0" w:line="240" w:lineRule="auto"/>
        <w:rPr>
          <w:rFonts w:ascii="Times New Roman" w:hAnsi="Times New Roman" w:cs="Times New Roman"/>
        </w:rPr>
      </w:pPr>
      <w:r w:rsidRPr="00B7510D">
        <w:rPr>
          <w:rFonts w:ascii="Times New Roman" w:hAnsi="Times New Roman" w:cs="Times New Roman"/>
        </w:rPr>
        <w:t xml:space="preserve">Jei </w:t>
      </w:r>
      <w:proofErr w:type="spellStart"/>
      <w:r w:rsidRPr="00B7510D">
        <w:rPr>
          <w:rFonts w:ascii="Times New Roman" w:hAnsi="Times New Roman" w:cs="Times New Roman"/>
        </w:rPr>
        <w:t>epirubicino</w:t>
      </w:r>
      <w:proofErr w:type="spellEnd"/>
      <w:r w:rsidRPr="00B7510D">
        <w:rPr>
          <w:rFonts w:ascii="Times New Roman" w:hAnsi="Times New Roman" w:cs="Times New Roman"/>
        </w:rPr>
        <w:t xml:space="preserve"> vartojama kartu su kitais </w:t>
      </w:r>
      <w:proofErr w:type="spellStart"/>
      <w:r w:rsidRPr="00B7510D">
        <w:rPr>
          <w:rFonts w:ascii="Times New Roman" w:hAnsi="Times New Roman" w:cs="Times New Roman"/>
        </w:rPr>
        <w:t>antinavikiniais</w:t>
      </w:r>
      <w:proofErr w:type="spellEnd"/>
      <w:r w:rsidRPr="00B7510D">
        <w:rPr>
          <w:rFonts w:ascii="Times New Roman" w:hAnsi="Times New Roman" w:cs="Times New Roman"/>
        </w:rPr>
        <w:t xml:space="preserve"> preparatais, jo dozę reikia atitinkamai mažinti. Dažniausiai vartojamos dozės nurodytos anksčiau pateiktoje lentelėje.</w:t>
      </w:r>
    </w:p>
    <w:p w14:paraId="55DF9B46" w14:textId="77777777" w:rsidR="000A5C08" w:rsidRPr="00B7510D" w:rsidRDefault="000A5C08" w:rsidP="0088001B">
      <w:pPr>
        <w:tabs>
          <w:tab w:val="left" w:pos="567"/>
        </w:tabs>
        <w:spacing w:after="0" w:line="240" w:lineRule="auto"/>
        <w:rPr>
          <w:rFonts w:ascii="Times New Roman" w:hAnsi="Times New Roman" w:cs="Times New Roman"/>
          <w:i/>
          <w:u w:val="single"/>
        </w:rPr>
      </w:pPr>
    </w:p>
    <w:p w14:paraId="7E549ED9" w14:textId="77777777" w:rsidR="000A5C08" w:rsidRPr="00B7510D" w:rsidRDefault="000A5C08" w:rsidP="007772C6">
      <w:pPr>
        <w:tabs>
          <w:tab w:val="left" w:pos="567"/>
        </w:tabs>
        <w:spacing w:after="0" w:line="240" w:lineRule="auto"/>
        <w:rPr>
          <w:rFonts w:ascii="Times New Roman" w:eastAsia="Times New Roman" w:hAnsi="Times New Roman" w:cs="Times New Roman"/>
          <w:i/>
          <w:szCs w:val="20"/>
          <w:u w:val="single"/>
          <w:lang w:eastAsia="lt-LT"/>
        </w:rPr>
      </w:pPr>
      <w:r w:rsidRPr="00B7510D">
        <w:rPr>
          <w:rFonts w:ascii="Times New Roman" w:hAnsi="Times New Roman" w:cs="Times New Roman"/>
          <w:i/>
          <w:u w:val="single"/>
        </w:rPr>
        <w:t>Kepenų funkcijos sutrikimas</w:t>
      </w:r>
    </w:p>
    <w:p w14:paraId="0F5EE38B" w14:textId="63237727" w:rsidR="00B766CB" w:rsidRPr="00B7510D" w:rsidRDefault="000A5C08" w:rsidP="00167754">
      <w:pPr>
        <w:tabs>
          <w:tab w:val="left" w:pos="567"/>
        </w:tabs>
        <w:spacing w:after="0" w:line="240" w:lineRule="auto"/>
        <w:rPr>
          <w:rFonts w:ascii="Times New Roman" w:eastAsia="Times New Roman" w:hAnsi="Times New Roman" w:cs="Times New Roman"/>
          <w:lang w:eastAsia="lt-LT"/>
        </w:rPr>
      </w:pPr>
      <w:r w:rsidRPr="00B7510D">
        <w:rPr>
          <w:rFonts w:ascii="Times New Roman" w:hAnsi="Times New Roman" w:cs="Times New Roman"/>
        </w:rPr>
        <w:t xml:space="preserve">Daugiausia </w:t>
      </w:r>
      <w:proofErr w:type="spellStart"/>
      <w:r w:rsidRPr="00B7510D">
        <w:rPr>
          <w:rFonts w:ascii="Times New Roman" w:hAnsi="Times New Roman" w:cs="Times New Roman"/>
        </w:rPr>
        <w:t>epirubicino</w:t>
      </w:r>
      <w:proofErr w:type="spellEnd"/>
      <w:r w:rsidRPr="00B7510D">
        <w:rPr>
          <w:rFonts w:ascii="Times New Roman" w:hAnsi="Times New Roman" w:cs="Times New Roman"/>
        </w:rPr>
        <w:t xml:space="preserve"> pašalinama per kepenų ir tulžies latakų sistemą. </w:t>
      </w:r>
    </w:p>
    <w:p w14:paraId="464C16F3" w14:textId="77777777" w:rsidR="00B766CB" w:rsidRPr="00B7510D" w:rsidRDefault="00B766CB" w:rsidP="00167754">
      <w:pPr>
        <w:tabs>
          <w:tab w:val="left" w:pos="567"/>
        </w:tabs>
        <w:spacing w:after="0" w:line="240" w:lineRule="auto"/>
        <w:rPr>
          <w:rFonts w:ascii="Times New Roman" w:eastAsia="Times New Roman" w:hAnsi="Times New Roman" w:cs="Times New Roman"/>
          <w:lang w:eastAsia="lt-LT"/>
        </w:rPr>
      </w:pPr>
    </w:p>
    <w:p w14:paraId="70193EBE" w14:textId="77777777" w:rsidR="000A5C08" w:rsidRPr="00B7510D" w:rsidRDefault="000A5C08" w:rsidP="007772C6">
      <w:pPr>
        <w:tabs>
          <w:tab w:val="left" w:pos="567"/>
        </w:tabs>
        <w:spacing w:after="0" w:line="240" w:lineRule="auto"/>
        <w:rPr>
          <w:rFonts w:ascii="Times New Roman" w:hAnsi="Times New Roman" w:cs="Times New Roman"/>
        </w:rPr>
      </w:pPr>
      <w:r w:rsidRPr="00B7510D">
        <w:rPr>
          <w:rFonts w:ascii="Times New Roman" w:hAnsi="Times New Roman" w:cs="Times New Roman"/>
        </w:rPr>
        <w:t xml:space="preserve">Pacientams, kurių kepenų funkcija sutrikusi, dozę reikia mažinti pagal </w:t>
      </w:r>
      <w:proofErr w:type="spellStart"/>
      <w:r w:rsidRPr="00B7510D">
        <w:rPr>
          <w:rFonts w:ascii="Times New Roman" w:hAnsi="Times New Roman" w:cs="Times New Roman"/>
        </w:rPr>
        <w:t>bilirubino</w:t>
      </w:r>
      <w:proofErr w:type="spellEnd"/>
      <w:r w:rsidRPr="00B7510D">
        <w:rPr>
          <w:rFonts w:ascii="Times New Roman" w:hAnsi="Times New Roman" w:cs="Times New Roman"/>
        </w:rPr>
        <w:t xml:space="preserve"> kiekį kraujo serume taip, kaip nurodyta lentelėje.</w:t>
      </w:r>
    </w:p>
    <w:p w14:paraId="1388F065" w14:textId="77777777" w:rsidR="000A5C08" w:rsidRPr="00B7510D" w:rsidRDefault="000A5C08" w:rsidP="001D0390">
      <w:pPr>
        <w:tabs>
          <w:tab w:val="left" w:pos="567"/>
        </w:tabs>
        <w:spacing w:after="0" w:line="240" w:lineRule="auto"/>
        <w:rPr>
          <w:rFonts w:ascii="Times New Roman" w:hAnsi="Times New Roman" w:cs="Times New Roman"/>
        </w:rPr>
      </w:pPr>
    </w:p>
    <w:tbl>
      <w:tblPr>
        <w:tblW w:w="0" w:type="auto"/>
        <w:tblLook w:val="01E0" w:firstRow="1" w:lastRow="1" w:firstColumn="1" w:lastColumn="1" w:noHBand="0" w:noVBand="0"/>
      </w:tblPr>
      <w:tblGrid>
        <w:gridCol w:w="2969"/>
        <w:gridCol w:w="3150"/>
        <w:gridCol w:w="2951"/>
      </w:tblGrid>
      <w:tr w:rsidR="000A5C08" w:rsidRPr="00B7510D" w14:paraId="0902C032" w14:textId="77777777" w:rsidTr="001546AE">
        <w:tc>
          <w:tcPr>
            <w:tcW w:w="3039" w:type="dxa"/>
          </w:tcPr>
          <w:p w14:paraId="077AFF6D" w14:textId="77777777" w:rsidR="000A5C08" w:rsidRPr="00B7510D" w:rsidRDefault="000A5C08" w:rsidP="00AC2D10">
            <w:pPr>
              <w:tabs>
                <w:tab w:val="left" w:pos="567"/>
              </w:tabs>
              <w:spacing w:after="0" w:line="240" w:lineRule="auto"/>
              <w:rPr>
                <w:rFonts w:ascii="Times New Roman" w:hAnsi="Times New Roman" w:cs="Times New Roman"/>
                <w:b/>
              </w:rPr>
            </w:pPr>
            <w:proofErr w:type="spellStart"/>
            <w:r w:rsidRPr="00B7510D">
              <w:rPr>
                <w:rFonts w:ascii="Times New Roman" w:hAnsi="Times New Roman" w:cs="Times New Roman"/>
                <w:b/>
              </w:rPr>
              <w:t>Bilirubino</w:t>
            </w:r>
            <w:proofErr w:type="spellEnd"/>
            <w:r w:rsidRPr="00B7510D">
              <w:rPr>
                <w:rFonts w:ascii="Times New Roman" w:hAnsi="Times New Roman" w:cs="Times New Roman"/>
                <w:b/>
              </w:rPr>
              <w:t xml:space="preserve"> kiekis kraujo serume</w:t>
            </w:r>
          </w:p>
        </w:tc>
        <w:tc>
          <w:tcPr>
            <w:tcW w:w="3222" w:type="dxa"/>
          </w:tcPr>
          <w:p w14:paraId="14A5BCEF" w14:textId="629EFB04" w:rsidR="000A5C08" w:rsidRPr="00B7510D" w:rsidRDefault="007A5B7B" w:rsidP="0088001B">
            <w:pPr>
              <w:tabs>
                <w:tab w:val="left" w:pos="567"/>
              </w:tabs>
              <w:spacing w:after="0" w:line="240" w:lineRule="auto"/>
              <w:rPr>
                <w:rFonts w:ascii="Times New Roman" w:hAnsi="Times New Roman" w:cs="Times New Roman"/>
                <w:b/>
              </w:rPr>
            </w:pPr>
            <w:r w:rsidRPr="00B7510D">
              <w:rPr>
                <w:rFonts w:ascii="Times New Roman" w:eastAsia="Times New Roman" w:hAnsi="Times New Roman" w:cs="Times New Roman"/>
                <w:b/>
                <w:lang w:eastAsia="lt-LT"/>
              </w:rPr>
              <w:t xml:space="preserve">Serumo </w:t>
            </w:r>
            <w:proofErr w:type="spellStart"/>
            <w:r w:rsidRPr="00B7510D">
              <w:rPr>
                <w:rFonts w:ascii="Times New Roman" w:eastAsia="Times New Roman" w:hAnsi="Times New Roman" w:cs="Times New Roman"/>
                <w:b/>
                <w:lang w:eastAsia="lt-LT"/>
              </w:rPr>
              <w:t>glutamino</w:t>
            </w:r>
            <w:proofErr w:type="spellEnd"/>
            <w:r w:rsidRPr="00B7510D">
              <w:rPr>
                <w:rFonts w:ascii="Times New Roman" w:eastAsia="Times New Roman" w:hAnsi="Times New Roman" w:cs="Times New Roman"/>
                <w:b/>
                <w:lang w:eastAsia="lt-LT"/>
              </w:rPr>
              <w:t xml:space="preserve"> </w:t>
            </w:r>
            <w:proofErr w:type="spellStart"/>
            <w:r w:rsidRPr="00B7510D">
              <w:rPr>
                <w:rFonts w:ascii="Times New Roman" w:eastAsia="Times New Roman" w:hAnsi="Times New Roman" w:cs="Times New Roman"/>
                <w:b/>
                <w:lang w:eastAsia="lt-LT"/>
              </w:rPr>
              <w:t>oksaloacetinė</w:t>
            </w:r>
            <w:proofErr w:type="spellEnd"/>
            <w:r w:rsidRPr="00B7510D">
              <w:rPr>
                <w:rFonts w:ascii="Times New Roman" w:eastAsia="Times New Roman" w:hAnsi="Times New Roman" w:cs="Times New Roman"/>
                <w:b/>
                <w:lang w:eastAsia="lt-LT"/>
              </w:rPr>
              <w:t xml:space="preserve"> </w:t>
            </w:r>
            <w:proofErr w:type="spellStart"/>
            <w:r w:rsidRPr="00B7510D">
              <w:rPr>
                <w:rFonts w:ascii="Times New Roman" w:eastAsia="Times New Roman" w:hAnsi="Times New Roman" w:cs="Times New Roman"/>
                <w:b/>
                <w:lang w:eastAsia="lt-LT"/>
              </w:rPr>
              <w:t>transaminazė</w:t>
            </w:r>
            <w:proofErr w:type="spellEnd"/>
            <w:r w:rsidRPr="00B7510D">
              <w:rPr>
                <w:rFonts w:ascii="Times New Roman" w:eastAsia="Times New Roman" w:hAnsi="Times New Roman" w:cs="Times New Roman"/>
                <w:b/>
                <w:lang w:eastAsia="lt-LT"/>
              </w:rPr>
              <w:t xml:space="preserve"> (</w:t>
            </w:r>
            <w:r w:rsidR="00B368B1" w:rsidRPr="00B7510D">
              <w:rPr>
                <w:rFonts w:ascii="Times New Roman" w:eastAsia="Times New Roman" w:hAnsi="Times New Roman" w:cs="Times New Roman"/>
                <w:b/>
                <w:lang w:eastAsia="lt-LT"/>
              </w:rPr>
              <w:t>SGOT</w:t>
            </w:r>
            <w:r w:rsidRPr="00B7510D">
              <w:rPr>
                <w:rFonts w:ascii="Times New Roman" w:eastAsia="Times New Roman" w:hAnsi="Times New Roman" w:cs="Times New Roman"/>
                <w:b/>
                <w:lang w:eastAsia="lt-LT"/>
              </w:rPr>
              <w:t>)</w:t>
            </w:r>
          </w:p>
        </w:tc>
        <w:tc>
          <w:tcPr>
            <w:tcW w:w="3025" w:type="dxa"/>
          </w:tcPr>
          <w:p w14:paraId="354DE97A" w14:textId="77777777" w:rsidR="000A5C08" w:rsidRPr="00B7510D" w:rsidRDefault="000A5C08" w:rsidP="0088001B">
            <w:pPr>
              <w:tabs>
                <w:tab w:val="left" w:pos="567"/>
              </w:tabs>
              <w:spacing w:after="0" w:line="240" w:lineRule="auto"/>
              <w:rPr>
                <w:rFonts w:ascii="Times New Roman" w:eastAsia="Times New Roman" w:hAnsi="Times New Roman" w:cs="Times New Roman"/>
                <w:b/>
                <w:szCs w:val="20"/>
                <w:lang w:eastAsia="lt-LT"/>
              </w:rPr>
            </w:pPr>
            <w:r w:rsidRPr="00B7510D">
              <w:rPr>
                <w:rFonts w:ascii="Times New Roman" w:hAnsi="Times New Roman" w:cs="Times New Roman"/>
                <w:b/>
              </w:rPr>
              <w:t>Dozės mažinimas</w:t>
            </w:r>
          </w:p>
        </w:tc>
      </w:tr>
      <w:tr w:rsidR="000A5C08" w:rsidRPr="00B7510D" w14:paraId="02EC28DC" w14:textId="77777777" w:rsidTr="001546AE">
        <w:tc>
          <w:tcPr>
            <w:tcW w:w="3039" w:type="dxa"/>
          </w:tcPr>
          <w:p w14:paraId="4993ED98" w14:textId="77777777" w:rsidR="000A5C08" w:rsidRPr="00B7510D" w:rsidRDefault="000A5C08" w:rsidP="007772C6">
            <w:pPr>
              <w:tabs>
                <w:tab w:val="left" w:pos="567"/>
              </w:tabs>
              <w:spacing w:after="0" w:line="240" w:lineRule="auto"/>
              <w:rPr>
                <w:rFonts w:ascii="Times New Roman" w:hAnsi="Times New Roman" w:cs="Times New Roman"/>
              </w:rPr>
            </w:pPr>
            <w:r w:rsidRPr="00B7510D">
              <w:rPr>
                <w:rFonts w:ascii="Times New Roman" w:hAnsi="Times New Roman" w:cs="Times New Roman"/>
              </w:rPr>
              <w:t>1,4-3</w:t>
            </w:r>
            <w:r w:rsidR="00686F34" w:rsidRPr="00B7510D">
              <w:rPr>
                <w:rFonts w:ascii="Times New Roman" w:hAnsi="Times New Roman" w:cs="Times New Roman"/>
              </w:rPr>
              <w:t> mg</w:t>
            </w:r>
            <w:r w:rsidRPr="00B7510D">
              <w:rPr>
                <w:rFonts w:ascii="Times New Roman" w:hAnsi="Times New Roman" w:cs="Times New Roman"/>
              </w:rPr>
              <w:t>/100</w:t>
            </w:r>
            <w:r w:rsidR="00686F34" w:rsidRPr="00B7510D">
              <w:rPr>
                <w:rFonts w:ascii="Times New Roman" w:hAnsi="Times New Roman" w:cs="Times New Roman"/>
              </w:rPr>
              <w:t> ml</w:t>
            </w:r>
          </w:p>
        </w:tc>
        <w:tc>
          <w:tcPr>
            <w:tcW w:w="3222" w:type="dxa"/>
          </w:tcPr>
          <w:p w14:paraId="4B0EB93C" w14:textId="0810BF38" w:rsidR="000A5C08" w:rsidRPr="00B7510D" w:rsidRDefault="000A5C08" w:rsidP="007772C6">
            <w:pPr>
              <w:tabs>
                <w:tab w:val="left" w:pos="567"/>
              </w:tabs>
              <w:spacing w:after="0" w:line="240" w:lineRule="auto"/>
              <w:rPr>
                <w:rFonts w:ascii="Times New Roman" w:eastAsia="Times New Roman" w:hAnsi="Times New Roman" w:cs="Times New Roman"/>
                <w:szCs w:val="20"/>
                <w:lang w:eastAsia="lt-LT"/>
              </w:rPr>
            </w:pPr>
            <w:r w:rsidRPr="00B7510D">
              <w:rPr>
                <w:rFonts w:ascii="Times New Roman" w:hAnsi="Times New Roman" w:cs="Times New Roman"/>
              </w:rPr>
              <w:t>2-4</w:t>
            </w:r>
            <w:r w:rsidR="00F8075C" w:rsidRPr="00B7510D">
              <w:rPr>
                <w:rFonts w:ascii="Times New Roman" w:hAnsi="Times New Roman" w:cs="Times New Roman"/>
              </w:rPr>
              <w:t xml:space="preserve"> </w:t>
            </w:r>
            <w:r w:rsidRPr="00B7510D">
              <w:rPr>
                <w:rFonts w:ascii="Times New Roman" w:hAnsi="Times New Roman" w:cs="Times New Roman"/>
              </w:rPr>
              <w:t>kartus viršija viršutinę normos ribą</w:t>
            </w:r>
          </w:p>
        </w:tc>
        <w:tc>
          <w:tcPr>
            <w:tcW w:w="3025" w:type="dxa"/>
          </w:tcPr>
          <w:p w14:paraId="0EE5048C" w14:textId="77777777" w:rsidR="000A5C08" w:rsidRPr="00B7510D" w:rsidRDefault="000A5C08" w:rsidP="001D0390">
            <w:pPr>
              <w:tabs>
                <w:tab w:val="left" w:pos="567"/>
              </w:tabs>
              <w:spacing w:after="0" w:line="240" w:lineRule="auto"/>
              <w:rPr>
                <w:rFonts w:ascii="Times New Roman" w:eastAsia="Times New Roman" w:hAnsi="Times New Roman" w:cs="Times New Roman"/>
                <w:szCs w:val="20"/>
                <w:lang w:eastAsia="lt-LT"/>
              </w:rPr>
            </w:pPr>
            <w:r w:rsidRPr="00B7510D">
              <w:rPr>
                <w:rFonts w:ascii="Times New Roman" w:hAnsi="Times New Roman" w:cs="Times New Roman"/>
              </w:rPr>
              <w:t>Dozė mažinama 50 </w:t>
            </w:r>
            <w:r w:rsidRPr="00B7510D">
              <w:rPr>
                <w:rFonts w:ascii="Times New Roman" w:hAnsi="Times New Roman" w:cs="Times New Roman"/>
              </w:rPr>
              <w:sym w:font="Symbol" w:char="F025"/>
            </w:r>
          </w:p>
        </w:tc>
      </w:tr>
      <w:tr w:rsidR="000A5C08" w:rsidRPr="00B7510D" w14:paraId="4EC89A4F" w14:textId="77777777" w:rsidTr="001546AE">
        <w:tc>
          <w:tcPr>
            <w:tcW w:w="3039" w:type="dxa"/>
          </w:tcPr>
          <w:p w14:paraId="38E823AA" w14:textId="77777777" w:rsidR="000A5C08" w:rsidRPr="00B7510D" w:rsidRDefault="000A5C08" w:rsidP="007772C6">
            <w:pPr>
              <w:tabs>
                <w:tab w:val="left" w:pos="567"/>
              </w:tabs>
              <w:spacing w:after="0" w:line="240" w:lineRule="auto"/>
              <w:rPr>
                <w:rFonts w:ascii="Times New Roman" w:hAnsi="Times New Roman" w:cs="Times New Roman"/>
              </w:rPr>
            </w:pPr>
            <w:r w:rsidRPr="00B7510D">
              <w:rPr>
                <w:rFonts w:ascii="Times New Roman" w:hAnsi="Times New Roman" w:cs="Times New Roman"/>
              </w:rPr>
              <w:t>Daugiau negu 3</w:t>
            </w:r>
            <w:r w:rsidR="00686F34" w:rsidRPr="00B7510D">
              <w:rPr>
                <w:rFonts w:ascii="Times New Roman" w:hAnsi="Times New Roman" w:cs="Times New Roman"/>
              </w:rPr>
              <w:t> mg</w:t>
            </w:r>
            <w:r w:rsidRPr="00B7510D">
              <w:rPr>
                <w:rFonts w:ascii="Times New Roman" w:hAnsi="Times New Roman" w:cs="Times New Roman"/>
              </w:rPr>
              <w:t>/100</w:t>
            </w:r>
            <w:r w:rsidR="00686F34" w:rsidRPr="00B7510D">
              <w:rPr>
                <w:rFonts w:ascii="Times New Roman" w:hAnsi="Times New Roman" w:cs="Times New Roman"/>
              </w:rPr>
              <w:t> ml</w:t>
            </w:r>
          </w:p>
        </w:tc>
        <w:tc>
          <w:tcPr>
            <w:tcW w:w="3222" w:type="dxa"/>
          </w:tcPr>
          <w:p w14:paraId="3CACFCE3" w14:textId="05847701" w:rsidR="000A5C08" w:rsidRPr="00B7510D" w:rsidRDefault="000A5C08" w:rsidP="007772C6">
            <w:pPr>
              <w:tabs>
                <w:tab w:val="left" w:pos="567"/>
              </w:tabs>
              <w:spacing w:after="0" w:line="240" w:lineRule="auto"/>
              <w:rPr>
                <w:rFonts w:ascii="Times New Roman" w:eastAsia="Times New Roman" w:hAnsi="Times New Roman" w:cs="Times New Roman"/>
                <w:szCs w:val="20"/>
                <w:lang w:eastAsia="lt-LT"/>
              </w:rPr>
            </w:pPr>
            <w:r w:rsidRPr="00B7510D">
              <w:rPr>
                <w:rFonts w:ascii="Times New Roman" w:hAnsi="Times New Roman" w:cs="Times New Roman"/>
              </w:rPr>
              <w:t>Daugiau negu 4</w:t>
            </w:r>
            <w:r w:rsidR="00F8075C" w:rsidRPr="00B7510D">
              <w:rPr>
                <w:rFonts w:ascii="Times New Roman" w:hAnsi="Times New Roman" w:cs="Times New Roman"/>
              </w:rPr>
              <w:t xml:space="preserve"> </w:t>
            </w:r>
            <w:r w:rsidRPr="00B7510D">
              <w:rPr>
                <w:rFonts w:ascii="Times New Roman" w:hAnsi="Times New Roman" w:cs="Times New Roman"/>
              </w:rPr>
              <w:t>kartus viršija viršutinę normos ribą</w:t>
            </w:r>
          </w:p>
        </w:tc>
        <w:tc>
          <w:tcPr>
            <w:tcW w:w="3025" w:type="dxa"/>
          </w:tcPr>
          <w:p w14:paraId="536E6FEC" w14:textId="77777777" w:rsidR="000A5C08" w:rsidRPr="00B7510D" w:rsidRDefault="000A5C08" w:rsidP="001D0390">
            <w:pPr>
              <w:tabs>
                <w:tab w:val="left" w:pos="567"/>
              </w:tabs>
              <w:spacing w:after="0" w:line="240" w:lineRule="auto"/>
              <w:rPr>
                <w:rFonts w:ascii="Times New Roman" w:eastAsia="Times New Roman" w:hAnsi="Times New Roman" w:cs="Times New Roman"/>
                <w:szCs w:val="20"/>
                <w:lang w:eastAsia="lt-LT"/>
              </w:rPr>
            </w:pPr>
            <w:r w:rsidRPr="00B7510D">
              <w:rPr>
                <w:rFonts w:ascii="Times New Roman" w:hAnsi="Times New Roman" w:cs="Times New Roman"/>
              </w:rPr>
              <w:t>Dozė mažinama 75 </w:t>
            </w:r>
            <w:r w:rsidRPr="00B7510D">
              <w:rPr>
                <w:rFonts w:ascii="Times New Roman" w:hAnsi="Times New Roman" w:cs="Times New Roman"/>
              </w:rPr>
              <w:sym w:font="Symbol" w:char="F025"/>
            </w:r>
          </w:p>
        </w:tc>
      </w:tr>
    </w:tbl>
    <w:p w14:paraId="00D49FEC" w14:textId="77777777" w:rsidR="000A5C08" w:rsidRPr="00B7510D" w:rsidRDefault="000A5C08" w:rsidP="007772C6">
      <w:pPr>
        <w:tabs>
          <w:tab w:val="left" w:pos="567"/>
        </w:tabs>
        <w:spacing w:after="0" w:line="240" w:lineRule="auto"/>
        <w:rPr>
          <w:rFonts w:ascii="Times New Roman" w:hAnsi="Times New Roman" w:cs="Times New Roman"/>
          <w:i/>
          <w:u w:val="single"/>
        </w:rPr>
      </w:pPr>
    </w:p>
    <w:p w14:paraId="7807BE54" w14:textId="77777777" w:rsidR="000A5C08" w:rsidRPr="00B7510D" w:rsidRDefault="000A5C08" w:rsidP="001D0390">
      <w:pPr>
        <w:tabs>
          <w:tab w:val="left" w:pos="567"/>
        </w:tabs>
        <w:spacing w:after="0" w:line="240" w:lineRule="auto"/>
        <w:rPr>
          <w:rFonts w:ascii="Times New Roman" w:eastAsia="Times New Roman" w:hAnsi="Times New Roman" w:cs="Times New Roman"/>
          <w:i/>
          <w:szCs w:val="20"/>
          <w:u w:val="single"/>
          <w:lang w:eastAsia="lt-LT"/>
        </w:rPr>
      </w:pPr>
      <w:r w:rsidRPr="00B7510D">
        <w:rPr>
          <w:rFonts w:ascii="Times New Roman" w:hAnsi="Times New Roman" w:cs="Times New Roman"/>
          <w:i/>
          <w:u w:val="single"/>
        </w:rPr>
        <w:t>Inkstų funkcijos sutrikimas</w:t>
      </w:r>
    </w:p>
    <w:p w14:paraId="5C1D930D" w14:textId="3E2CED55" w:rsidR="000A5C08" w:rsidRPr="00B7510D" w:rsidRDefault="000A5C08" w:rsidP="001D0390">
      <w:pPr>
        <w:tabs>
          <w:tab w:val="left" w:pos="567"/>
        </w:tabs>
        <w:spacing w:after="0" w:line="240" w:lineRule="auto"/>
        <w:rPr>
          <w:rFonts w:ascii="Times New Roman" w:eastAsia="Times New Roman" w:hAnsi="Times New Roman" w:cs="Times New Roman"/>
          <w:szCs w:val="20"/>
          <w:lang w:eastAsia="lt-LT"/>
        </w:rPr>
      </w:pPr>
      <w:r w:rsidRPr="00B7510D">
        <w:rPr>
          <w:rFonts w:ascii="Times New Roman" w:hAnsi="Times New Roman" w:cs="Times New Roman"/>
        </w:rPr>
        <w:t xml:space="preserve">Manoma, kad </w:t>
      </w:r>
      <w:r w:rsidR="00F8075C" w:rsidRPr="00B7510D">
        <w:rPr>
          <w:rFonts w:ascii="Times New Roman" w:eastAsia="Times New Roman" w:hAnsi="Times New Roman" w:cs="Times New Roman"/>
          <w:lang w:eastAsia="lt-LT"/>
        </w:rPr>
        <w:t>pacientams</w:t>
      </w:r>
      <w:r w:rsidRPr="00B7510D">
        <w:rPr>
          <w:rFonts w:ascii="Times New Roman" w:hAnsi="Times New Roman" w:cs="Times New Roman"/>
        </w:rPr>
        <w:t xml:space="preserve">, kuriems yra vidutinio sunkumo inkstų funkcijos sutrikimas, </w:t>
      </w:r>
      <w:proofErr w:type="spellStart"/>
      <w:r w:rsidRPr="00B7510D">
        <w:rPr>
          <w:rFonts w:ascii="Times New Roman" w:hAnsi="Times New Roman" w:cs="Times New Roman"/>
        </w:rPr>
        <w:t>epirubicino</w:t>
      </w:r>
      <w:proofErr w:type="spellEnd"/>
      <w:r w:rsidRPr="00B7510D">
        <w:rPr>
          <w:rFonts w:ascii="Times New Roman" w:hAnsi="Times New Roman" w:cs="Times New Roman"/>
        </w:rPr>
        <w:t xml:space="preserve"> dozės keisti nereikia, kadangi su šlapimu preparato iš organizmo pašalinama mažai. Vis dėlto pacientams, kurių kraujo serume </w:t>
      </w:r>
      <w:proofErr w:type="spellStart"/>
      <w:r w:rsidRPr="00B7510D">
        <w:rPr>
          <w:rFonts w:ascii="Times New Roman" w:hAnsi="Times New Roman" w:cs="Times New Roman"/>
        </w:rPr>
        <w:t>kreatinino</w:t>
      </w:r>
      <w:proofErr w:type="spellEnd"/>
      <w:r w:rsidRPr="00B7510D">
        <w:rPr>
          <w:rFonts w:ascii="Times New Roman" w:hAnsi="Times New Roman" w:cs="Times New Roman"/>
        </w:rPr>
        <w:t xml:space="preserve"> yra daugiau negu 5</w:t>
      </w:r>
      <w:r w:rsidR="00686F34" w:rsidRPr="00B7510D">
        <w:rPr>
          <w:rFonts w:ascii="Times New Roman" w:hAnsi="Times New Roman" w:cs="Times New Roman"/>
        </w:rPr>
        <w:t> mg</w:t>
      </w:r>
      <w:r w:rsidRPr="00B7510D">
        <w:rPr>
          <w:rFonts w:ascii="Times New Roman" w:hAnsi="Times New Roman" w:cs="Times New Roman"/>
        </w:rPr>
        <w:t xml:space="preserve">/dl, dozę gali prireikti sumažinti. </w:t>
      </w:r>
    </w:p>
    <w:p w14:paraId="759F4CBC" w14:textId="77777777" w:rsidR="000A5C08" w:rsidRPr="00B7510D" w:rsidRDefault="000A5C08" w:rsidP="00AC2D10">
      <w:pPr>
        <w:tabs>
          <w:tab w:val="left" w:pos="567"/>
        </w:tabs>
        <w:spacing w:after="0" w:line="240" w:lineRule="auto"/>
        <w:rPr>
          <w:rFonts w:ascii="Times New Roman" w:hAnsi="Times New Roman" w:cs="Times New Roman"/>
          <w:i/>
        </w:rPr>
      </w:pPr>
    </w:p>
    <w:p w14:paraId="7B4FC187" w14:textId="77777777" w:rsidR="000A5C08" w:rsidRPr="00B7510D" w:rsidRDefault="000A5C08" w:rsidP="00AC2D10">
      <w:pPr>
        <w:tabs>
          <w:tab w:val="left" w:pos="567"/>
        </w:tabs>
        <w:spacing w:after="0" w:line="240" w:lineRule="auto"/>
        <w:rPr>
          <w:rFonts w:ascii="Times New Roman" w:eastAsia="Times New Roman" w:hAnsi="Times New Roman" w:cs="Times New Roman"/>
          <w:szCs w:val="20"/>
          <w:u w:val="single"/>
          <w:lang w:eastAsia="lt-LT"/>
        </w:rPr>
      </w:pPr>
      <w:r w:rsidRPr="00B7510D">
        <w:rPr>
          <w:rFonts w:ascii="Times New Roman" w:hAnsi="Times New Roman" w:cs="Times New Roman"/>
          <w:u w:val="single"/>
        </w:rPr>
        <w:t>Vartojimas į šlapimo pūslę</w:t>
      </w:r>
    </w:p>
    <w:p w14:paraId="3DC05459" w14:textId="23908D31" w:rsidR="000A5C08" w:rsidRPr="00B7510D" w:rsidRDefault="000A5C08" w:rsidP="0088001B">
      <w:pPr>
        <w:tabs>
          <w:tab w:val="left" w:pos="567"/>
        </w:tabs>
        <w:spacing w:after="0" w:line="240" w:lineRule="auto"/>
        <w:rPr>
          <w:rFonts w:ascii="Times New Roman" w:hAnsi="Times New Roman" w:cs="Times New Roman"/>
        </w:rPr>
      </w:pPr>
      <w:r w:rsidRPr="00B7510D">
        <w:rPr>
          <w:rFonts w:ascii="Times New Roman" w:hAnsi="Times New Roman" w:cs="Times New Roman"/>
        </w:rPr>
        <w:t xml:space="preserve">Paviršiniam šlapimo pūslės vėžiui bei </w:t>
      </w:r>
      <w:proofErr w:type="spellStart"/>
      <w:r w:rsidRPr="00B7510D">
        <w:rPr>
          <w:rFonts w:ascii="Times New Roman" w:hAnsi="Times New Roman" w:cs="Times New Roman"/>
        </w:rPr>
        <w:t>karcinomai</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i/>
        </w:rPr>
        <w:t>in</w:t>
      </w:r>
      <w:proofErr w:type="spellEnd"/>
      <w:r w:rsidRPr="00B7510D">
        <w:rPr>
          <w:rFonts w:ascii="Times New Roman" w:hAnsi="Times New Roman" w:cs="Times New Roman"/>
          <w:i/>
        </w:rPr>
        <w:t xml:space="preserve"> </w:t>
      </w:r>
      <w:proofErr w:type="spellStart"/>
      <w:r w:rsidRPr="00B7510D">
        <w:rPr>
          <w:rFonts w:ascii="Times New Roman" w:hAnsi="Times New Roman" w:cs="Times New Roman"/>
          <w:i/>
        </w:rPr>
        <w:t>situ</w:t>
      </w:r>
      <w:proofErr w:type="spellEnd"/>
      <w:r w:rsidRPr="00B7510D">
        <w:rPr>
          <w:rFonts w:ascii="Times New Roman" w:hAnsi="Times New Roman" w:cs="Times New Roman"/>
          <w:i/>
        </w:rPr>
        <w:t xml:space="preserve"> </w:t>
      </w:r>
      <w:r w:rsidRPr="00B7510D">
        <w:rPr>
          <w:rFonts w:ascii="Times New Roman" w:hAnsi="Times New Roman" w:cs="Times New Roman"/>
        </w:rPr>
        <w:t xml:space="preserve">gydyti </w:t>
      </w:r>
      <w:proofErr w:type="spellStart"/>
      <w:r w:rsidRPr="00B7510D">
        <w:rPr>
          <w:rFonts w:ascii="Times New Roman" w:hAnsi="Times New Roman" w:cs="Times New Roman"/>
        </w:rPr>
        <w:t>epirubicino</w:t>
      </w:r>
      <w:proofErr w:type="spellEnd"/>
      <w:r w:rsidRPr="00B7510D">
        <w:rPr>
          <w:rFonts w:ascii="Times New Roman" w:hAnsi="Times New Roman" w:cs="Times New Roman"/>
        </w:rPr>
        <w:t xml:space="preserve"> galima vartoti į šlapimo pūslę. </w:t>
      </w:r>
      <w:r w:rsidR="00BC5213" w:rsidRPr="00B7510D">
        <w:rPr>
          <w:rFonts w:ascii="Times New Roman" w:eastAsia="Times New Roman" w:hAnsi="Times New Roman" w:cs="Times New Roman"/>
          <w:lang w:eastAsia="lt-LT"/>
        </w:rPr>
        <w:t>Vaistinio preparato</w:t>
      </w:r>
      <w:r w:rsidRPr="00B7510D">
        <w:rPr>
          <w:rFonts w:ascii="Times New Roman" w:hAnsi="Times New Roman" w:cs="Times New Roman"/>
        </w:rPr>
        <w:t xml:space="preserve"> vartoti </w:t>
      </w:r>
      <w:r w:rsidR="00BC5213" w:rsidRPr="00B7510D">
        <w:rPr>
          <w:rFonts w:ascii="Times New Roman" w:eastAsia="Times New Roman" w:hAnsi="Times New Roman" w:cs="Times New Roman"/>
          <w:lang w:eastAsia="lt-LT"/>
        </w:rPr>
        <w:t>į šlapimo pūsle</w:t>
      </w:r>
      <w:r w:rsidR="00BC5213" w:rsidRPr="00B7510D">
        <w:rPr>
          <w:rFonts w:ascii="Times New Roman" w:hAnsi="Times New Roman" w:cs="Times New Roman"/>
        </w:rPr>
        <w:t xml:space="preserve"> </w:t>
      </w:r>
      <w:r w:rsidRPr="00B7510D">
        <w:rPr>
          <w:rFonts w:ascii="Times New Roman" w:hAnsi="Times New Roman" w:cs="Times New Roman"/>
        </w:rPr>
        <w:t xml:space="preserve">negalima, gydant invazinius navikus, peraugusius šlapimo pūslės sienelę. Tokiu atveju labiau tinka sisteminio poveikio </w:t>
      </w:r>
      <w:r w:rsidR="00F70864" w:rsidRPr="00B7510D">
        <w:rPr>
          <w:rFonts w:ascii="Times New Roman" w:eastAsia="Times New Roman" w:hAnsi="Times New Roman" w:cs="Times New Roman"/>
          <w:lang w:eastAsia="lt-LT"/>
        </w:rPr>
        <w:t>vaistiniais preparatai</w:t>
      </w:r>
      <w:r w:rsidR="00F70864" w:rsidRPr="00B7510D">
        <w:rPr>
          <w:rFonts w:ascii="Times New Roman" w:hAnsi="Times New Roman" w:cs="Times New Roman"/>
        </w:rPr>
        <w:t xml:space="preserve"> </w:t>
      </w:r>
      <w:r w:rsidRPr="00B7510D">
        <w:rPr>
          <w:rFonts w:ascii="Times New Roman" w:hAnsi="Times New Roman" w:cs="Times New Roman"/>
        </w:rPr>
        <w:t>arba operacija</w:t>
      </w:r>
      <w:r w:rsidR="00F70864" w:rsidRPr="00B7510D">
        <w:rPr>
          <w:rFonts w:ascii="Times New Roman" w:eastAsia="Times New Roman" w:hAnsi="Times New Roman" w:cs="Times New Roman"/>
          <w:lang w:eastAsia="lt-LT"/>
        </w:rPr>
        <w:t xml:space="preserve"> (žr. 4.3 skyrių)</w:t>
      </w:r>
      <w:r w:rsidRPr="00B7510D">
        <w:rPr>
          <w:rFonts w:ascii="Times New Roman" w:eastAsia="Times New Roman" w:hAnsi="Times New Roman" w:cs="Times New Roman"/>
          <w:lang w:eastAsia="lt-LT"/>
        </w:rPr>
        <w:t>.</w:t>
      </w:r>
      <w:r w:rsidRPr="00B7510D">
        <w:rPr>
          <w:rFonts w:ascii="Times New Roman" w:hAnsi="Times New Roman" w:cs="Times New Roman"/>
        </w:rPr>
        <w:t xml:space="preserve"> </w:t>
      </w:r>
      <w:proofErr w:type="spellStart"/>
      <w:r w:rsidRPr="00B7510D">
        <w:rPr>
          <w:rFonts w:ascii="Times New Roman" w:hAnsi="Times New Roman" w:cs="Times New Roman"/>
        </w:rPr>
        <w:t>Epirubicino</w:t>
      </w:r>
      <w:proofErr w:type="spellEnd"/>
      <w:r w:rsidRPr="00B7510D">
        <w:rPr>
          <w:rFonts w:ascii="Times New Roman" w:hAnsi="Times New Roman" w:cs="Times New Roman"/>
        </w:rPr>
        <w:t xml:space="preserve"> sėkmingai vartojama į šlapimo pūslę po paviršinių navikų </w:t>
      </w:r>
      <w:proofErr w:type="spellStart"/>
      <w:r w:rsidRPr="00B7510D">
        <w:rPr>
          <w:rFonts w:ascii="Times New Roman" w:hAnsi="Times New Roman" w:cs="Times New Roman"/>
        </w:rPr>
        <w:t>transuretrinės</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rezekcijos</w:t>
      </w:r>
      <w:proofErr w:type="spellEnd"/>
      <w:r w:rsidRPr="00B7510D">
        <w:rPr>
          <w:rFonts w:ascii="Times New Roman" w:hAnsi="Times New Roman" w:cs="Times New Roman"/>
        </w:rPr>
        <w:t xml:space="preserve"> šių navikų pasikartojimo profilaktikai.</w:t>
      </w:r>
    </w:p>
    <w:p w14:paraId="1670C15C" w14:textId="77777777" w:rsidR="000A5C08" w:rsidRPr="00B7510D" w:rsidRDefault="000A5C08" w:rsidP="0088001B">
      <w:pPr>
        <w:tabs>
          <w:tab w:val="left" w:pos="567"/>
        </w:tabs>
        <w:spacing w:after="0" w:line="240" w:lineRule="auto"/>
        <w:rPr>
          <w:rFonts w:ascii="Times New Roman" w:hAnsi="Times New Roman" w:cs="Times New Roman"/>
        </w:rPr>
      </w:pPr>
    </w:p>
    <w:p w14:paraId="7EB6B6E4" w14:textId="77777777" w:rsidR="000A5C08" w:rsidRPr="00B7510D" w:rsidRDefault="000A5C08" w:rsidP="0088001B">
      <w:pPr>
        <w:tabs>
          <w:tab w:val="left" w:pos="567"/>
        </w:tabs>
        <w:spacing w:after="0" w:line="240" w:lineRule="auto"/>
        <w:rPr>
          <w:rFonts w:ascii="Times New Roman" w:eastAsia="Times New Roman" w:hAnsi="Times New Roman" w:cs="Times New Roman"/>
          <w:szCs w:val="20"/>
          <w:lang w:eastAsia="lt-LT"/>
        </w:rPr>
      </w:pPr>
      <w:r w:rsidRPr="00B7510D">
        <w:rPr>
          <w:rFonts w:ascii="Times New Roman" w:hAnsi="Times New Roman" w:cs="Times New Roman"/>
        </w:rPr>
        <w:t xml:space="preserve">Paviršiniam šlapimo pūslės vėžiui gydyti rekomenduojamas toliau nurodytas gydymo režimas, naudojant lentelėje pateiktą tirpalų skiedimo schemą. </w:t>
      </w:r>
    </w:p>
    <w:p w14:paraId="42934C2D" w14:textId="7B855EDF" w:rsidR="000A5C08" w:rsidRPr="00B7510D" w:rsidRDefault="000A5C08" w:rsidP="0088001B">
      <w:pPr>
        <w:tabs>
          <w:tab w:val="left" w:pos="567"/>
        </w:tabs>
        <w:spacing w:after="0" w:line="240" w:lineRule="auto"/>
        <w:rPr>
          <w:rFonts w:ascii="Times New Roman" w:eastAsia="Times New Roman" w:hAnsi="Times New Roman" w:cs="Times New Roman"/>
          <w:szCs w:val="20"/>
          <w:lang w:eastAsia="lt-LT"/>
        </w:rPr>
      </w:pPr>
      <w:r w:rsidRPr="00B7510D">
        <w:rPr>
          <w:rFonts w:ascii="Times New Roman" w:hAnsi="Times New Roman" w:cs="Times New Roman"/>
          <w:u w:val="single"/>
        </w:rPr>
        <w:t>Paviršinis šlapimo pūslės vėžys</w:t>
      </w:r>
      <w:r w:rsidRPr="00B7510D">
        <w:rPr>
          <w:rFonts w:ascii="Times New Roman" w:hAnsi="Times New Roman" w:cs="Times New Roman"/>
        </w:rPr>
        <w:t>: 8 savaites kartą per savaitę išplauti šlapimo pūslę 50</w:t>
      </w:r>
      <w:r w:rsidR="00686F34" w:rsidRPr="00B7510D">
        <w:rPr>
          <w:rFonts w:ascii="Times New Roman" w:hAnsi="Times New Roman" w:cs="Times New Roman"/>
        </w:rPr>
        <w:t> mg</w:t>
      </w:r>
      <w:r w:rsidRPr="00B7510D">
        <w:rPr>
          <w:rFonts w:ascii="Times New Roman" w:hAnsi="Times New Roman" w:cs="Times New Roman"/>
        </w:rPr>
        <w:t>/50</w:t>
      </w:r>
      <w:r w:rsidR="00686F34" w:rsidRPr="00B7510D">
        <w:rPr>
          <w:rFonts w:ascii="Times New Roman" w:hAnsi="Times New Roman" w:cs="Times New Roman"/>
        </w:rPr>
        <w:t> ml</w:t>
      </w:r>
      <w:r w:rsidRPr="00B7510D">
        <w:rPr>
          <w:rFonts w:ascii="Times New Roman" w:hAnsi="Times New Roman" w:cs="Times New Roman"/>
        </w:rPr>
        <w:t xml:space="preserve"> </w:t>
      </w:r>
      <w:proofErr w:type="spellStart"/>
      <w:r w:rsidRPr="00B7510D">
        <w:rPr>
          <w:rFonts w:ascii="Times New Roman" w:hAnsi="Times New Roman" w:cs="Times New Roman"/>
        </w:rPr>
        <w:t>epirubicino</w:t>
      </w:r>
      <w:proofErr w:type="spellEnd"/>
      <w:r w:rsidRPr="00B7510D">
        <w:rPr>
          <w:rFonts w:ascii="Times New Roman" w:hAnsi="Times New Roman" w:cs="Times New Roman"/>
        </w:rPr>
        <w:t xml:space="preserve"> doze (atskiesta fiziologiniu natrio chlorido tirpalu ar injekciniu vandeniu). Jeigu atsiranda lokalus toksinis poveikis, dozę patariama mažinti iki 30</w:t>
      </w:r>
      <w:r w:rsidR="00686F34" w:rsidRPr="00B7510D">
        <w:rPr>
          <w:rFonts w:ascii="Times New Roman" w:hAnsi="Times New Roman" w:cs="Times New Roman"/>
        </w:rPr>
        <w:t> mg</w:t>
      </w:r>
      <w:r w:rsidRPr="00B7510D">
        <w:rPr>
          <w:rFonts w:ascii="Times New Roman" w:hAnsi="Times New Roman" w:cs="Times New Roman"/>
        </w:rPr>
        <w:t>/50</w:t>
      </w:r>
      <w:r w:rsidR="00686F34" w:rsidRPr="00B7510D">
        <w:rPr>
          <w:rFonts w:ascii="Times New Roman" w:hAnsi="Times New Roman" w:cs="Times New Roman"/>
        </w:rPr>
        <w:t> ml</w:t>
      </w:r>
      <w:r w:rsidRPr="00B7510D">
        <w:rPr>
          <w:rFonts w:ascii="Times New Roman" w:hAnsi="Times New Roman" w:cs="Times New Roman"/>
        </w:rPr>
        <w:t>.</w:t>
      </w:r>
    </w:p>
    <w:p w14:paraId="27DE4439" w14:textId="46959B8E" w:rsidR="000A5C08" w:rsidRPr="00B7510D" w:rsidRDefault="000A5C08" w:rsidP="0088001B">
      <w:pPr>
        <w:tabs>
          <w:tab w:val="left" w:pos="567"/>
        </w:tabs>
        <w:spacing w:after="0" w:line="240" w:lineRule="auto"/>
        <w:rPr>
          <w:rFonts w:ascii="Times New Roman" w:hAnsi="Times New Roman" w:cs="Times New Roman"/>
        </w:rPr>
      </w:pPr>
      <w:proofErr w:type="spellStart"/>
      <w:r w:rsidRPr="00B7510D">
        <w:rPr>
          <w:rFonts w:ascii="Times New Roman" w:hAnsi="Times New Roman" w:cs="Times New Roman"/>
          <w:u w:val="single"/>
        </w:rPr>
        <w:t>Karcinoma</w:t>
      </w:r>
      <w:proofErr w:type="spellEnd"/>
      <w:r w:rsidRPr="00B7510D">
        <w:rPr>
          <w:rFonts w:ascii="Times New Roman" w:hAnsi="Times New Roman" w:cs="Times New Roman"/>
          <w:u w:val="single"/>
        </w:rPr>
        <w:t xml:space="preserve"> </w:t>
      </w:r>
      <w:proofErr w:type="spellStart"/>
      <w:r w:rsidRPr="00B7510D">
        <w:rPr>
          <w:rFonts w:ascii="Times New Roman" w:hAnsi="Times New Roman" w:cs="Times New Roman"/>
          <w:i/>
          <w:u w:val="single"/>
        </w:rPr>
        <w:t>in</w:t>
      </w:r>
      <w:proofErr w:type="spellEnd"/>
      <w:r w:rsidRPr="00B7510D">
        <w:rPr>
          <w:rFonts w:ascii="Times New Roman" w:hAnsi="Times New Roman" w:cs="Times New Roman"/>
          <w:i/>
          <w:u w:val="single"/>
        </w:rPr>
        <w:t xml:space="preserve"> </w:t>
      </w:r>
      <w:proofErr w:type="spellStart"/>
      <w:r w:rsidRPr="00B7510D">
        <w:rPr>
          <w:rFonts w:ascii="Times New Roman" w:hAnsi="Times New Roman" w:cs="Times New Roman"/>
          <w:i/>
          <w:u w:val="single"/>
        </w:rPr>
        <w:t>situ</w:t>
      </w:r>
      <w:proofErr w:type="spellEnd"/>
      <w:r w:rsidRPr="00B7510D">
        <w:rPr>
          <w:rFonts w:ascii="Times New Roman" w:hAnsi="Times New Roman" w:cs="Times New Roman"/>
        </w:rPr>
        <w:t>: vartojama ne didesnė kaip 80</w:t>
      </w:r>
      <w:r w:rsidR="00686F34" w:rsidRPr="00B7510D">
        <w:rPr>
          <w:rFonts w:ascii="Times New Roman" w:hAnsi="Times New Roman" w:cs="Times New Roman"/>
        </w:rPr>
        <w:t> mg</w:t>
      </w:r>
      <w:r w:rsidRPr="00B7510D">
        <w:rPr>
          <w:rFonts w:ascii="Times New Roman" w:hAnsi="Times New Roman" w:cs="Times New Roman"/>
        </w:rPr>
        <w:t>/50</w:t>
      </w:r>
      <w:r w:rsidR="00686F34" w:rsidRPr="00B7510D">
        <w:rPr>
          <w:rFonts w:ascii="Times New Roman" w:hAnsi="Times New Roman" w:cs="Times New Roman"/>
        </w:rPr>
        <w:t> ml</w:t>
      </w:r>
      <w:r w:rsidRPr="00B7510D">
        <w:rPr>
          <w:rFonts w:ascii="Times New Roman" w:hAnsi="Times New Roman" w:cs="Times New Roman"/>
        </w:rPr>
        <w:t xml:space="preserve"> dozė (priklauso nuo to, kaip pacientas preparatą toleruoja).</w:t>
      </w:r>
      <w:r w:rsidR="00F8075C" w:rsidRPr="00B7510D">
        <w:rPr>
          <w:rFonts w:ascii="Times New Roman" w:hAnsi="Times New Roman" w:cs="Times New Roman"/>
        </w:rPr>
        <w:t xml:space="preserve"> </w:t>
      </w:r>
    </w:p>
    <w:p w14:paraId="14EC0B70" w14:textId="77777777" w:rsidR="000A5C08" w:rsidRPr="00B7510D" w:rsidRDefault="000A5C08" w:rsidP="0088001B">
      <w:pPr>
        <w:tabs>
          <w:tab w:val="left" w:pos="567"/>
        </w:tabs>
        <w:spacing w:after="0" w:line="240" w:lineRule="auto"/>
        <w:rPr>
          <w:rFonts w:ascii="Times New Roman" w:hAnsi="Times New Roman" w:cs="Times New Roman"/>
        </w:rPr>
      </w:pPr>
      <w:r w:rsidRPr="00B7510D">
        <w:rPr>
          <w:rFonts w:ascii="Times New Roman" w:hAnsi="Times New Roman" w:cs="Times New Roman"/>
          <w:u w:val="single"/>
        </w:rPr>
        <w:t xml:space="preserve">Paviršinio naviko pasikartojimo po </w:t>
      </w:r>
      <w:proofErr w:type="spellStart"/>
      <w:r w:rsidRPr="00B7510D">
        <w:rPr>
          <w:rFonts w:ascii="Times New Roman" w:hAnsi="Times New Roman" w:cs="Times New Roman"/>
          <w:u w:val="single"/>
        </w:rPr>
        <w:t>transuretrinės</w:t>
      </w:r>
      <w:proofErr w:type="spellEnd"/>
      <w:r w:rsidRPr="00B7510D">
        <w:rPr>
          <w:rFonts w:ascii="Times New Roman" w:hAnsi="Times New Roman" w:cs="Times New Roman"/>
          <w:u w:val="single"/>
        </w:rPr>
        <w:t xml:space="preserve"> </w:t>
      </w:r>
      <w:proofErr w:type="spellStart"/>
      <w:r w:rsidRPr="00B7510D">
        <w:rPr>
          <w:rFonts w:ascii="Times New Roman" w:hAnsi="Times New Roman" w:cs="Times New Roman"/>
          <w:u w:val="single"/>
        </w:rPr>
        <w:t>rezekcijos</w:t>
      </w:r>
      <w:proofErr w:type="spellEnd"/>
      <w:r w:rsidRPr="00B7510D">
        <w:rPr>
          <w:rFonts w:ascii="Times New Roman" w:hAnsi="Times New Roman" w:cs="Times New Roman"/>
          <w:u w:val="single"/>
        </w:rPr>
        <w:t xml:space="preserve"> profilaktika</w:t>
      </w:r>
      <w:r w:rsidRPr="00B7510D">
        <w:rPr>
          <w:rFonts w:ascii="Times New Roman" w:hAnsi="Times New Roman" w:cs="Times New Roman"/>
        </w:rPr>
        <w:t>: 4 savaites vieną kartą per savaitę vartojama 50</w:t>
      </w:r>
      <w:r w:rsidR="00686F34" w:rsidRPr="00B7510D">
        <w:rPr>
          <w:rFonts w:ascii="Times New Roman" w:hAnsi="Times New Roman" w:cs="Times New Roman"/>
        </w:rPr>
        <w:t> mg</w:t>
      </w:r>
      <w:r w:rsidRPr="00B7510D">
        <w:rPr>
          <w:rFonts w:ascii="Times New Roman" w:hAnsi="Times New Roman" w:cs="Times New Roman"/>
        </w:rPr>
        <w:t>/50</w:t>
      </w:r>
      <w:r w:rsidR="00686F34" w:rsidRPr="00B7510D">
        <w:rPr>
          <w:rFonts w:ascii="Times New Roman" w:hAnsi="Times New Roman" w:cs="Times New Roman"/>
        </w:rPr>
        <w:t> ml</w:t>
      </w:r>
      <w:r w:rsidRPr="00B7510D">
        <w:rPr>
          <w:rFonts w:ascii="Times New Roman" w:hAnsi="Times New Roman" w:cs="Times New Roman"/>
        </w:rPr>
        <w:t xml:space="preserve"> dozė, vėliau ta pati dozė 11 mėnesių vartojama vieną kartą per mėnesį. </w:t>
      </w:r>
    </w:p>
    <w:p w14:paraId="3E7F7B2A" w14:textId="77777777" w:rsidR="000A5C08" w:rsidRPr="00B7510D" w:rsidRDefault="000A5C08" w:rsidP="0088001B">
      <w:pPr>
        <w:tabs>
          <w:tab w:val="left" w:pos="567"/>
        </w:tabs>
        <w:spacing w:after="0" w:line="240" w:lineRule="auto"/>
        <w:rPr>
          <w:rFonts w:ascii="Times New Roman" w:hAnsi="Times New Roman" w:cs="Times New Roman"/>
        </w:rPr>
      </w:pPr>
    </w:p>
    <w:p w14:paraId="3BA4CBEE" w14:textId="77777777" w:rsidR="000A5C08" w:rsidRPr="00B7510D" w:rsidRDefault="000A5C08" w:rsidP="0088001B">
      <w:pPr>
        <w:keepNext/>
        <w:keepLines/>
        <w:tabs>
          <w:tab w:val="left" w:pos="567"/>
        </w:tabs>
        <w:spacing w:after="0" w:line="240" w:lineRule="auto"/>
        <w:rPr>
          <w:rFonts w:ascii="Times New Roman" w:eastAsia="Times New Roman" w:hAnsi="Times New Roman" w:cs="Times New Roman"/>
          <w:b/>
          <w:caps/>
          <w:szCs w:val="20"/>
          <w:lang w:eastAsia="lt-LT"/>
        </w:rPr>
      </w:pPr>
      <w:r w:rsidRPr="00B7510D">
        <w:rPr>
          <w:rFonts w:ascii="Times New Roman" w:hAnsi="Times New Roman" w:cs="Times New Roman"/>
          <w:b/>
          <w:caps/>
        </w:rPr>
        <w:t>Į šlapimo pūslę instiliuojamų tirpalų skiedimo lentelė</w:t>
      </w:r>
    </w:p>
    <w:p w14:paraId="3C3042DA" w14:textId="77777777" w:rsidR="000A5C08" w:rsidRPr="00B7510D" w:rsidRDefault="000A5C08" w:rsidP="0088001B">
      <w:pPr>
        <w:keepNext/>
        <w:keepLines/>
        <w:tabs>
          <w:tab w:val="left" w:pos="567"/>
        </w:tabs>
        <w:spacing w:after="0" w:line="240" w:lineRule="auto"/>
        <w:rPr>
          <w:rFonts w:ascii="Times New Roman" w:hAnsi="Times New Roman" w:cs="Times New Roman"/>
        </w:rPr>
      </w:pPr>
    </w:p>
    <w:tbl>
      <w:tblPr>
        <w:tblW w:w="0" w:type="auto"/>
        <w:tblLook w:val="01E0" w:firstRow="1" w:lastRow="1" w:firstColumn="1" w:lastColumn="1" w:noHBand="0" w:noVBand="0"/>
      </w:tblPr>
      <w:tblGrid>
        <w:gridCol w:w="1548"/>
        <w:gridCol w:w="2160"/>
        <w:gridCol w:w="2938"/>
        <w:gridCol w:w="2210"/>
      </w:tblGrid>
      <w:tr w:rsidR="000A5C08" w:rsidRPr="00B7510D" w14:paraId="20673DDA" w14:textId="77777777" w:rsidTr="001546AE">
        <w:tc>
          <w:tcPr>
            <w:tcW w:w="1548" w:type="dxa"/>
          </w:tcPr>
          <w:p w14:paraId="2281736C" w14:textId="77777777" w:rsidR="000A5C08" w:rsidRPr="00B7510D" w:rsidRDefault="000A5C08" w:rsidP="0088001B">
            <w:pPr>
              <w:keepNext/>
              <w:keepLines/>
              <w:tabs>
                <w:tab w:val="left" w:pos="567"/>
              </w:tabs>
              <w:spacing w:after="0" w:line="240" w:lineRule="auto"/>
              <w:rPr>
                <w:rFonts w:ascii="Times New Roman" w:hAnsi="Times New Roman" w:cs="Times New Roman"/>
              </w:rPr>
            </w:pPr>
            <w:r w:rsidRPr="00B7510D">
              <w:rPr>
                <w:rFonts w:ascii="Times New Roman" w:hAnsi="Times New Roman" w:cs="Times New Roman"/>
              </w:rPr>
              <w:t xml:space="preserve">Reikiama </w:t>
            </w:r>
            <w:proofErr w:type="spellStart"/>
            <w:r w:rsidRPr="00B7510D">
              <w:rPr>
                <w:rFonts w:ascii="Times New Roman" w:hAnsi="Times New Roman" w:cs="Times New Roman"/>
              </w:rPr>
              <w:t>epirubicino</w:t>
            </w:r>
            <w:proofErr w:type="spellEnd"/>
            <w:r w:rsidRPr="00B7510D">
              <w:rPr>
                <w:rFonts w:ascii="Times New Roman" w:hAnsi="Times New Roman" w:cs="Times New Roman"/>
              </w:rPr>
              <w:t xml:space="preserve"> </w:t>
            </w:r>
            <w:r w:rsidR="00F70864" w:rsidRPr="00B7510D">
              <w:rPr>
                <w:rFonts w:ascii="Times New Roman" w:eastAsia="Times New Roman" w:hAnsi="Times New Roman" w:cs="Times New Roman"/>
                <w:lang w:eastAsia="lt-LT"/>
              </w:rPr>
              <w:t xml:space="preserve">hidrochlorido </w:t>
            </w:r>
            <w:r w:rsidRPr="00B7510D">
              <w:rPr>
                <w:rFonts w:ascii="Times New Roman" w:hAnsi="Times New Roman" w:cs="Times New Roman"/>
              </w:rPr>
              <w:t>dozė</w:t>
            </w:r>
          </w:p>
        </w:tc>
        <w:tc>
          <w:tcPr>
            <w:tcW w:w="2160" w:type="dxa"/>
          </w:tcPr>
          <w:p w14:paraId="5B35C1FC" w14:textId="747D6AE1" w:rsidR="000A5C08" w:rsidRPr="00B7510D" w:rsidRDefault="000A5C08" w:rsidP="0088001B">
            <w:pPr>
              <w:keepNext/>
              <w:keepLines/>
              <w:tabs>
                <w:tab w:val="left" w:pos="567"/>
              </w:tabs>
              <w:spacing w:after="0" w:line="240" w:lineRule="auto"/>
              <w:rPr>
                <w:rFonts w:ascii="Times New Roman" w:hAnsi="Times New Roman" w:cs="Times New Roman"/>
              </w:rPr>
            </w:pPr>
            <w:proofErr w:type="spellStart"/>
            <w:r w:rsidRPr="00B7510D">
              <w:rPr>
                <w:rFonts w:ascii="Times New Roman" w:hAnsi="Times New Roman" w:cs="Times New Roman"/>
              </w:rPr>
              <w:t>Epirubicino</w:t>
            </w:r>
            <w:proofErr w:type="spellEnd"/>
            <w:r w:rsidR="00F70864" w:rsidRPr="00B7510D">
              <w:rPr>
                <w:rFonts w:ascii="Times New Roman" w:hAnsi="Times New Roman" w:cs="Times New Roman"/>
              </w:rPr>
              <w:t xml:space="preserve"> </w:t>
            </w:r>
            <w:r w:rsidR="00F70864" w:rsidRPr="00B7510D">
              <w:rPr>
                <w:rFonts w:ascii="Times New Roman" w:eastAsia="Times New Roman" w:hAnsi="Times New Roman" w:cs="Times New Roman"/>
                <w:lang w:eastAsia="lt-LT"/>
              </w:rPr>
              <w:t>hidrochlorido</w:t>
            </w:r>
            <w:r w:rsidRPr="00B7510D">
              <w:rPr>
                <w:rFonts w:ascii="Times New Roman" w:eastAsia="Times New Roman" w:hAnsi="Times New Roman" w:cs="Times New Roman"/>
                <w:lang w:eastAsia="lt-LT"/>
              </w:rPr>
              <w:t xml:space="preserve"> </w:t>
            </w:r>
            <w:r w:rsidRPr="00B7510D">
              <w:rPr>
                <w:rFonts w:ascii="Times New Roman" w:hAnsi="Times New Roman" w:cs="Times New Roman"/>
              </w:rPr>
              <w:t>2</w:t>
            </w:r>
            <w:r w:rsidR="00686F34" w:rsidRPr="00B7510D">
              <w:rPr>
                <w:rFonts w:ascii="Times New Roman" w:hAnsi="Times New Roman" w:cs="Times New Roman"/>
              </w:rPr>
              <w:t> mg</w:t>
            </w:r>
            <w:r w:rsidRPr="00B7510D">
              <w:rPr>
                <w:rFonts w:ascii="Times New Roman" w:hAnsi="Times New Roman" w:cs="Times New Roman"/>
              </w:rPr>
              <w:t>/ml injekcinio</w:t>
            </w:r>
            <w:r w:rsidR="00686F34" w:rsidRPr="00B7510D">
              <w:rPr>
                <w:rFonts w:ascii="Times New Roman" w:eastAsia="Times New Roman" w:hAnsi="Times New Roman" w:cs="Times New Roman"/>
                <w:lang w:eastAsia="lt-LT"/>
              </w:rPr>
              <w:t xml:space="preserve"> ar </w:t>
            </w:r>
            <w:r w:rsidRPr="00B7510D">
              <w:rPr>
                <w:rFonts w:ascii="Times New Roman" w:hAnsi="Times New Roman" w:cs="Times New Roman"/>
              </w:rPr>
              <w:t>infuzinio tirpalo kiekis</w:t>
            </w:r>
          </w:p>
        </w:tc>
        <w:tc>
          <w:tcPr>
            <w:tcW w:w="2938" w:type="dxa"/>
          </w:tcPr>
          <w:p w14:paraId="385FD2E3" w14:textId="0A7A20D8" w:rsidR="000A5C08" w:rsidRPr="00B7510D" w:rsidRDefault="000A5C08" w:rsidP="0088001B">
            <w:pPr>
              <w:keepNext/>
              <w:keepLines/>
              <w:tabs>
                <w:tab w:val="left" w:pos="567"/>
              </w:tabs>
              <w:spacing w:after="0" w:line="240" w:lineRule="auto"/>
              <w:rPr>
                <w:rFonts w:ascii="Times New Roman" w:eastAsia="Times New Roman" w:hAnsi="Times New Roman" w:cs="Times New Roman"/>
                <w:szCs w:val="20"/>
                <w:lang w:eastAsia="lt-LT"/>
              </w:rPr>
            </w:pPr>
            <w:r w:rsidRPr="00B7510D">
              <w:rPr>
                <w:rFonts w:ascii="Times New Roman" w:hAnsi="Times New Roman" w:cs="Times New Roman"/>
              </w:rPr>
              <w:t>Skiediklio (vandens arba 0,9</w:t>
            </w:r>
            <w:r w:rsidRPr="00B7510D">
              <w:rPr>
                <w:rFonts w:ascii="Times New Roman" w:hAnsi="Times New Roman" w:cs="Times New Roman"/>
              </w:rPr>
              <w:sym w:font="Symbol" w:char="F025"/>
            </w:r>
            <w:r w:rsidRPr="00B7510D">
              <w:rPr>
                <w:rFonts w:ascii="Times New Roman" w:hAnsi="Times New Roman" w:cs="Times New Roman"/>
              </w:rPr>
              <w:t xml:space="preserve"> sterilaus natrio chlorido tirpalo) tūris</w:t>
            </w:r>
          </w:p>
        </w:tc>
        <w:tc>
          <w:tcPr>
            <w:tcW w:w="2210" w:type="dxa"/>
          </w:tcPr>
          <w:p w14:paraId="4F2A2F59" w14:textId="77777777" w:rsidR="000A5C08" w:rsidRPr="00B7510D" w:rsidRDefault="000A5C08" w:rsidP="0088001B">
            <w:pPr>
              <w:keepNext/>
              <w:keepLines/>
              <w:tabs>
                <w:tab w:val="left" w:pos="567"/>
              </w:tabs>
              <w:spacing w:after="0" w:line="240" w:lineRule="auto"/>
              <w:rPr>
                <w:rFonts w:ascii="Times New Roman" w:hAnsi="Times New Roman" w:cs="Times New Roman"/>
              </w:rPr>
            </w:pPr>
            <w:r w:rsidRPr="00B7510D">
              <w:rPr>
                <w:rFonts w:ascii="Times New Roman" w:hAnsi="Times New Roman" w:cs="Times New Roman"/>
              </w:rPr>
              <w:t xml:space="preserve">Bendras į šlapimo pūslę </w:t>
            </w:r>
            <w:proofErr w:type="spellStart"/>
            <w:r w:rsidRPr="00B7510D">
              <w:rPr>
                <w:rFonts w:ascii="Times New Roman" w:hAnsi="Times New Roman" w:cs="Times New Roman"/>
              </w:rPr>
              <w:t>instiliuojamo</w:t>
            </w:r>
            <w:proofErr w:type="spellEnd"/>
            <w:r w:rsidRPr="00B7510D">
              <w:rPr>
                <w:rFonts w:ascii="Times New Roman" w:hAnsi="Times New Roman" w:cs="Times New Roman"/>
              </w:rPr>
              <w:t xml:space="preserve"> tirpalo tūris</w:t>
            </w:r>
          </w:p>
        </w:tc>
      </w:tr>
      <w:tr w:rsidR="000A5C08" w:rsidRPr="00B7510D" w14:paraId="71D4E661" w14:textId="77777777" w:rsidTr="001546AE">
        <w:tc>
          <w:tcPr>
            <w:tcW w:w="1548" w:type="dxa"/>
          </w:tcPr>
          <w:p w14:paraId="33BCA9D7" w14:textId="77777777" w:rsidR="000A5C08" w:rsidRPr="00B7510D" w:rsidRDefault="000A5C08" w:rsidP="007772C6">
            <w:pPr>
              <w:keepNext/>
              <w:keepLines/>
              <w:tabs>
                <w:tab w:val="left" w:pos="567"/>
              </w:tabs>
              <w:spacing w:after="0" w:line="240" w:lineRule="auto"/>
              <w:rPr>
                <w:rFonts w:ascii="Times New Roman" w:hAnsi="Times New Roman" w:cs="Times New Roman"/>
              </w:rPr>
            </w:pPr>
            <w:r w:rsidRPr="00B7510D">
              <w:rPr>
                <w:rFonts w:ascii="Times New Roman" w:hAnsi="Times New Roman" w:cs="Times New Roman"/>
              </w:rPr>
              <w:t>30</w:t>
            </w:r>
            <w:r w:rsidR="00686F34" w:rsidRPr="00B7510D">
              <w:rPr>
                <w:rFonts w:ascii="Times New Roman" w:hAnsi="Times New Roman" w:cs="Times New Roman"/>
              </w:rPr>
              <w:t> mg</w:t>
            </w:r>
          </w:p>
        </w:tc>
        <w:tc>
          <w:tcPr>
            <w:tcW w:w="2160" w:type="dxa"/>
          </w:tcPr>
          <w:p w14:paraId="67CC682E" w14:textId="77777777" w:rsidR="000A5C08" w:rsidRPr="00B7510D" w:rsidRDefault="000A5C08" w:rsidP="001D0390">
            <w:pPr>
              <w:keepNext/>
              <w:keepLines/>
              <w:tabs>
                <w:tab w:val="left" w:pos="567"/>
              </w:tabs>
              <w:spacing w:after="0" w:line="240" w:lineRule="auto"/>
              <w:rPr>
                <w:rFonts w:ascii="Times New Roman" w:eastAsia="Times New Roman" w:hAnsi="Times New Roman" w:cs="Times New Roman"/>
                <w:szCs w:val="20"/>
                <w:lang w:eastAsia="lt-LT"/>
              </w:rPr>
            </w:pPr>
            <w:r w:rsidRPr="00B7510D">
              <w:rPr>
                <w:rFonts w:ascii="Times New Roman" w:hAnsi="Times New Roman" w:cs="Times New Roman"/>
              </w:rPr>
              <w:t>15</w:t>
            </w:r>
            <w:r w:rsidR="00686F34" w:rsidRPr="00B7510D">
              <w:rPr>
                <w:rFonts w:ascii="Times New Roman" w:hAnsi="Times New Roman" w:cs="Times New Roman"/>
              </w:rPr>
              <w:t> ml</w:t>
            </w:r>
          </w:p>
        </w:tc>
        <w:tc>
          <w:tcPr>
            <w:tcW w:w="2938" w:type="dxa"/>
          </w:tcPr>
          <w:p w14:paraId="27C5AD11" w14:textId="77777777" w:rsidR="000A5C08" w:rsidRPr="00B7510D" w:rsidRDefault="000A5C08" w:rsidP="00AC2D10">
            <w:pPr>
              <w:keepNext/>
              <w:keepLines/>
              <w:tabs>
                <w:tab w:val="left" w:pos="567"/>
              </w:tabs>
              <w:spacing w:after="0" w:line="240" w:lineRule="auto"/>
              <w:rPr>
                <w:rFonts w:ascii="Times New Roman" w:eastAsia="Times New Roman" w:hAnsi="Times New Roman" w:cs="Times New Roman"/>
                <w:szCs w:val="20"/>
                <w:lang w:eastAsia="lt-LT"/>
              </w:rPr>
            </w:pPr>
            <w:r w:rsidRPr="00B7510D">
              <w:rPr>
                <w:rFonts w:ascii="Times New Roman" w:hAnsi="Times New Roman" w:cs="Times New Roman"/>
              </w:rPr>
              <w:t>35</w:t>
            </w:r>
            <w:r w:rsidR="00686F34" w:rsidRPr="00B7510D">
              <w:rPr>
                <w:rFonts w:ascii="Times New Roman" w:hAnsi="Times New Roman" w:cs="Times New Roman"/>
              </w:rPr>
              <w:t> ml</w:t>
            </w:r>
          </w:p>
        </w:tc>
        <w:tc>
          <w:tcPr>
            <w:tcW w:w="2210" w:type="dxa"/>
          </w:tcPr>
          <w:p w14:paraId="658D1E6B" w14:textId="77777777" w:rsidR="000A5C08" w:rsidRPr="00B7510D" w:rsidRDefault="000A5C08" w:rsidP="0088001B">
            <w:pPr>
              <w:keepNext/>
              <w:keepLines/>
              <w:tabs>
                <w:tab w:val="left" w:pos="567"/>
              </w:tabs>
              <w:spacing w:after="0" w:line="240" w:lineRule="auto"/>
              <w:rPr>
                <w:rFonts w:ascii="Times New Roman" w:eastAsia="Times New Roman" w:hAnsi="Times New Roman" w:cs="Times New Roman"/>
                <w:szCs w:val="20"/>
                <w:lang w:eastAsia="lt-LT"/>
              </w:rPr>
            </w:pPr>
            <w:r w:rsidRPr="00B7510D">
              <w:rPr>
                <w:rFonts w:ascii="Times New Roman" w:hAnsi="Times New Roman" w:cs="Times New Roman"/>
              </w:rPr>
              <w:t>50</w:t>
            </w:r>
            <w:r w:rsidR="00686F34" w:rsidRPr="00B7510D">
              <w:rPr>
                <w:rFonts w:ascii="Times New Roman" w:hAnsi="Times New Roman" w:cs="Times New Roman"/>
              </w:rPr>
              <w:t> ml</w:t>
            </w:r>
          </w:p>
        </w:tc>
      </w:tr>
      <w:tr w:rsidR="000A5C08" w:rsidRPr="00B7510D" w14:paraId="293B8CDB" w14:textId="77777777" w:rsidTr="001546AE">
        <w:tc>
          <w:tcPr>
            <w:tcW w:w="1548" w:type="dxa"/>
          </w:tcPr>
          <w:p w14:paraId="0F970C94" w14:textId="77777777" w:rsidR="000A5C08" w:rsidRPr="00B7510D" w:rsidRDefault="000A5C08" w:rsidP="007772C6">
            <w:pPr>
              <w:tabs>
                <w:tab w:val="left" w:pos="567"/>
              </w:tabs>
              <w:spacing w:after="0" w:line="240" w:lineRule="auto"/>
              <w:rPr>
                <w:rFonts w:ascii="Times New Roman" w:hAnsi="Times New Roman" w:cs="Times New Roman"/>
              </w:rPr>
            </w:pPr>
            <w:r w:rsidRPr="00B7510D">
              <w:rPr>
                <w:rFonts w:ascii="Times New Roman" w:hAnsi="Times New Roman" w:cs="Times New Roman"/>
              </w:rPr>
              <w:t>50</w:t>
            </w:r>
            <w:r w:rsidR="00686F34" w:rsidRPr="00B7510D">
              <w:rPr>
                <w:rFonts w:ascii="Times New Roman" w:hAnsi="Times New Roman" w:cs="Times New Roman"/>
              </w:rPr>
              <w:t> mg</w:t>
            </w:r>
          </w:p>
        </w:tc>
        <w:tc>
          <w:tcPr>
            <w:tcW w:w="2160" w:type="dxa"/>
          </w:tcPr>
          <w:p w14:paraId="30CA4EA0" w14:textId="77777777" w:rsidR="000A5C08" w:rsidRPr="00B7510D" w:rsidRDefault="000A5C08" w:rsidP="001D0390">
            <w:pPr>
              <w:tabs>
                <w:tab w:val="left" w:pos="567"/>
              </w:tabs>
              <w:spacing w:after="0" w:line="240" w:lineRule="auto"/>
              <w:rPr>
                <w:rFonts w:ascii="Times New Roman" w:eastAsia="Times New Roman" w:hAnsi="Times New Roman" w:cs="Times New Roman"/>
                <w:szCs w:val="20"/>
                <w:lang w:eastAsia="lt-LT"/>
              </w:rPr>
            </w:pPr>
            <w:r w:rsidRPr="00B7510D">
              <w:rPr>
                <w:rFonts w:ascii="Times New Roman" w:hAnsi="Times New Roman" w:cs="Times New Roman"/>
              </w:rPr>
              <w:t>25</w:t>
            </w:r>
            <w:r w:rsidR="00686F34" w:rsidRPr="00B7510D">
              <w:rPr>
                <w:rFonts w:ascii="Times New Roman" w:hAnsi="Times New Roman" w:cs="Times New Roman"/>
              </w:rPr>
              <w:t> ml</w:t>
            </w:r>
          </w:p>
        </w:tc>
        <w:tc>
          <w:tcPr>
            <w:tcW w:w="2938" w:type="dxa"/>
          </w:tcPr>
          <w:p w14:paraId="5C372731" w14:textId="77777777" w:rsidR="000A5C08" w:rsidRPr="00B7510D" w:rsidRDefault="000A5C08" w:rsidP="00AC2D10">
            <w:pPr>
              <w:tabs>
                <w:tab w:val="left" w:pos="567"/>
              </w:tabs>
              <w:spacing w:after="0" w:line="240" w:lineRule="auto"/>
              <w:rPr>
                <w:rFonts w:ascii="Times New Roman" w:eastAsia="Times New Roman" w:hAnsi="Times New Roman" w:cs="Times New Roman"/>
                <w:szCs w:val="20"/>
                <w:lang w:eastAsia="lt-LT"/>
              </w:rPr>
            </w:pPr>
            <w:r w:rsidRPr="00B7510D">
              <w:rPr>
                <w:rFonts w:ascii="Times New Roman" w:hAnsi="Times New Roman" w:cs="Times New Roman"/>
              </w:rPr>
              <w:t>25</w:t>
            </w:r>
            <w:r w:rsidR="00686F34" w:rsidRPr="00B7510D">
              <w:rPr>
                <w:rFonts w:ascii="Times New Roman" w:hAnsi="Times New Roman" w:cs="Times New Roman"/>
              </w:rPr>
              <w:t> ml</w:t>
            </w:r>
          </w:p>
        </w:tc>
        <w:tc>
          <w:tcPr>
            <w:tcW w:w="2210" w:type="dxa"/>
          </w:tcPr>
          <w:p w14:paraId="4AE75F30" w14:textId="77777777" w:rsidR="000A5C08" w:rsidRPr="00B7510D" w:rsidRDefault="000A5C08" w:rsidP="0088001B">
            <w:pPr>
              <w:tabs>
                <w:tab w:val="left" w:pos="567"/>
              </w:tabs>
              <w:spacing w:after="0" w:line="240" w:lineRule="auto"/>
              <w:rPr>
                <w:rFonts w:ascii="Times New Roman" w:eastAsia="Times New Roman" w:hAnsi="Times New Roman" w:cs="Times New Roman"/>
                <w:szCs w:val="20"/>
                <w:lang w:eastAsia="lt-LT"/>
              </w:rPr>
            </w:pPr>
            <w:r w:rsidRPr="00B7510D">
              <w:rPr>
                <w:rFonts w:ascii="Times New Roman" w:hAnsi="Times New Roman" w:cs="Times New Roman"/>
              </w:rPr>
              <w:t>50</w:t>
            </w:r>
            <w:r w:rsidR="00686F34" w:rsidRPr="00B7510D">
              <w:rPr>
                <w:rFonts w:ascii="Times New Roman" w:hAnsi="Times New Roman" w:cs="Times New Roman"/>
              </w:rPr>
              <w:t> ml</w:t>
            </w:r>
          </w:p>
        </w:tc>
      </w:tr>
      <w:tr w:rsidR="000A5C08" w:rsidRPr="00B7510D" w14:paraId="7E32AD4A" w14:textId="77777777" w:rsidTr="001546AE">
        <w:tc>
          <w:tcPr>
            <w:tcW w:w="1548" w:type="dxa"/>
          </w:tcPr>
          <w:p w14:paraId="6C976DEB" w14:textId="77777777" w:rsidR="000A5C08" w:rsidRPr="00B7510D" w:rsidRDefault="000A5C08" w:rsidP="007772C6">
            <w:pPr>
              <w:tabs>
                <w:tab w:val="left" w:pos="567"/>
              </w:tabs>
              <w:spacing w:after="0" w:line="240" w:lineRule="auto"/>
              <w:rPr>
                <w:rFonts w:ascii="Times New Roman" w:hAnsi="Times New Roman" w:cs="Times New Roman"/>
              </w:rPr>
            </w:pPr>
            <w:r w:rsidRPr="00B7510D">
              <w:rPr>
                <w:rFonts w:ascii="Times New Roman" w:hAnsi="Times New Roman" w:cs="Times New Roman"/>
              </w:rPr>
              <w:t>80</w:t>
            </w:r>
            <w:r w:rsidR="00686F34" w:rsidRPr="00B7510D">
              <w:rPr>
                <w:rFonts w:ascii="Times New Roman" w:hAnsi="Times New Roman" w:cs="Times New Roman"/>
              </w:rPr>
              <w:t> mg</w:t>
            </w:r>
          </w:p>
        </w:tc>
        <w:tc>
          <w:tcPr>
            <w:tcW w:w="2160" w:type="dxa"/>
          </w:tcPr>
          <w:p w14:paraId="0860D1B3" w14:textId="77777777" w:rsidR="000A5C08" w:rsidRPr="00B7510D" w:rsidRDefault="000A5C08" w:rsidP="001D0390">
            <w:pPr>
              <w:tabs>
                <w:tab w:val="left" w:pos="567"/>
              </w:tabs>
              <w:spacing w:after="0" w:line="240" w:lineRule="auto"/>
              <w:rPr>
                <w:rFonts w:ascii="Times New Roman" w:eastAsia="Times New Roman" w:hAnsi="Times New Roman" w:cs="Times New Roman"/>
                <w:szCs w:val="20"/>
                <w:lang w:eastAsia="lt-LT"/>
              </w:rPr>
            </w:pPr>
            <w:r w:rsidRPr="00B7510D">
              <w:rPr>
                <w:rFonts w:ascii="Times New Roman" w:hAnsi="Times New Roman" w:cs="Times New Roman"/>
              </w:rPr>
              <w:t>40</w:t>
            </w:r>
            <w:r w:rsidR="00686F34" w:rsidRPr="00B7510D">
              <w:rPr>
                <w:rFonts w:ascii="Times New Roman" w:hAnsi="Times New Roman" w:cs="Times New Roman"/>
              </w:rPr>
              <w:t> ml</w:t>
            </w:r>
          </w:p>
        </w:tc>
        <w:tc>
          <w:tcPr>
            <w:tcW w:w="2938" w:type="dxa"/>
          </w:tcPr>
          <w:p w14:paraId="0559874A" w14:textId="77777777" w:rsidR="000A5C08" w:rsidRPr="00B7510D" w:rsidRDefault="000A5C08" w:rsidP="00AC2D10">
            <w:pPr>
              <w:tabs>
                <w:tab w:val="left" w:pos="567"/>
              </w:tabs>
              <w:spacing w:after="0" w:line="240" w:lineRule="auto"/>
              <w:rPr>
                <w:rFonts w:ascii="Times New Roman" w:eastAsia="Times New Roman" w:hAnsi="Times New Roman" w:cs="Times New Roman"/>
                <w:szCs w:val="20"/>
                <w:lang w:eastAsia="lt-LT"/>
              </w:rPr>
            </w:pPr>
            <w:r w:rsidRPr="00B7510D">
              <w:rPr>
                <w:rFonts w:ascii="Times New Roman" w:hAnsi="Times New Roman" w:cs="Times New Roman"/>
              </w:rPr>
              <w:t>10</w:t>
            </w:r>
            <w:r w:rsidR="00686F34" w:rsidRPr="00B7510D">
              <w:rPr>
                <w:rFonts w:ascii="Times New Roman" w:hAnsi="Times New Roman" w:cs="Times New Roman"/>
              </w:rPr>
              <w:t> ml</w:t>
            </w:r>
          </w:p>
        </w:tc>
        <w:tc>
          <w:tcPr>
            <w:tcW w:w="2210" w:type="dxa"/>
          </w:tcPr>
          <w:p w14:paraId="56A7CB64" w14:textId="77777777" w:rsidR="000A5C08" w:rsidRPr="00B7510D" w:rsidRDefault="000A5C08" w:rsidP="0088001B">
            <w:pPr>
              <w:tabs>
                <w:tab w:val="left" w:pos="567"/>
              </w:tabs>
              <w:spacing w:after="0" w:line="240" w:lineRule="auto"/>
              <w:rPr>
                <w:rFonts w:ascii="Times New Roman" w:eastAsia="Times New Roman" w:hAnsi="Times New Roman" w:cs="Times New Roman"/>
                <w:szCs w:val="20"/>
                <w:lang w:eastAsia="lt-LT"/>
              </w:rPr>
            </w:pPr>
            <w:r w:rsidRPr="00B7510D">
              <w:rPr>
                <w:rFonts w:ascii="Times New Roman" w:hAnsi="Times New Roman" w:cs="Times New Roman"/>
              </w:rPr>
              <w:t>50</w:t>
            </w:r>
            <w:r w:rsidR="00686F34" w:rsidRPr="00B7510D">
              <w:rPr>
                <w:rFonts w:ascii="Times New Roman" w:hAnsi="Times New Roman" w:cs="Times New Roman"/>
              </w:rPr>
              <w:t> ml</w:t>
            </w:r>
          </w:p>
        </w:tc>
      </w:tr>
    </w:tbl>
    <w:p w14:paraId="792EFAA6" w14:textId="77777777" w:rsidR="000A5C08" w:rsidRPr="00B7510D" w:rsidRDefault="000A5C08" w:rsidP="007772C6">
      <w:pPr>
        <w:tabs>
          <w:tab w:val="left" w:pos="567"/>
        </w:tabs>
        <w:spacing w:after="0" w:line="240" w:lineRule="auto"/>
        <w:rPr>
          <w:rFonts w:ascii="Times New Roman" w:hAnsi="Times New Roman" w:cs="Times New Roman"/>
        </w:rPr>
      </w:pPr>
    </w:p>
    <w:p w14:paraId="1A529B6F" w14:textId="0A4AAF8D" w:rsidR="000A5C08" w:rsidRPr="00B7510D" w:rsidRDefault="000A5C08" w:rsidP="001D0390">
      <w:pPr>
        <w:tabs>
          <w:tab w:val="left" w:pos="567"/>
        </w:tabs>
        <w:spacing w:after="0" w:line="240" w:lineRule="auto"/>
        <w:rPr>
          <w:rFonts w:ascii="Times New Roman" w:hAnsi="Times New Roman" w:cs="Times New Roman"/>
        </w:rPr>
      </w:pPr>
      <w:proofErr w:type="spellStart"/>
      <w:r w:rsidRPr="00B7510D">
        <w:rPr>
          <w:rFonts w:ascii="Times New Roman" w:hAnsi="Times New Roman" w:cs="Times New Roman"/>
        </w:rPr>
        <w:t>Instiliuotą</w:t>
      </w:r>
      <w:proofErr w:type="spellEnd"/>
      <w:r w:rsidRPr="00B7510D">
        <w:rPr>
          <w:rFonts w:ascii="Times New Roman" w:hAnsi="Times New Roman" w:cs="Times New Roman"/>
        </w:rPr>
        <w:t xml:space="preserve"> tirpalą šlapimo pūslėje reikia laikyti 1 – 2 val. Kad šlapimas jo neatsiskiestų per daug, reikia nurodyti pacientui, kad 12 valandų prieš </w:t>
      </w:r>
      <w:proofErr w:type="spellStart"/>
      <w:r w:rsidRPr="00B7510D">
        <w:rPr>
          <w:rFonts w:ascii="Times New Roman" w:hAnsi="Times New Roman" w:cs="Times New Roman"/>
        </w:rPr>
        <w:t>instiliaciją</w:t>
      </w:r>
      <w:proofErr w:type="spellEnd"/>
      <w:r w:rsidRPr="00B7510D">
        <w:rPr>
          <w:rFonts w:ascii="Times New Roman" w:hAnsi="Times New Roman" w:cs="Times New Roman"/>
        </w:rPr>
        <w:t xml:space="preserve"> negertų jokių skysčių. </w:t>
      </w:r>
      <w:proofErr w:type="spellStart"/>
      <w:r w:rsidRPr="00B7510D">
        <w:rPr>
          <w:rFonts w:ascii="Times New Roman" w:hAnsi="Times New Roman" w:cs="Times New Roman"/>
        </w:rPr>
        <w:t>Instiliacijos</w:t>
      </w:r>
      <w:proofErr w:type="spellEnd"/>
      <w:r w:rsidRPr="00B7510D">
        <w:rPr>
          <w:rFonts w:ascii="Times New Roman" w:hAnsi="Times New Roman" w:cs="Times New Roman"/>
        </w:rPr>
        <w:t xml:space="preserve"> metu </w:t>
      </w:r>
      <w:r w:rsidR="00F8075C" w:rsidRPr="00B7510D">
        <w:rPr>
          <w:rFonts w:ascii="Times New Roman" w:hAnsi="Times New Roman" w:cs="Times New Roman"/>
        </w:rPr>
        <w:t xml:space="preserve">pacientą </w:t>
      </w:r>
      <w:r w:rsidRPr="00B7510D">
        <w:rPr>
          <w:rFonts w:ascii="Times New Roman" w:hAnsi="Times New Roman" w:cs="Times New Roman"/>
        </w:rPr>
        <w:t xml:space="preserve">reikia pasukioti. Jam taip pat turi būti nurodyta nusišlapinti </w:t>
      </w:r>
      <w:proofErr w:type="spellStart"/>
      <w:r w:rsidRPr="00B7510D">
        <w:rPr>
          <w:rFonts w:ascii="Times New Roman" w:hAnsi="Times New Roman" w:cs="Times New Roman"/>
        </w:rPr>
        <w:t>instiliacijos</w:t>
      </w:r>
      <w:proofErr w:type="spellEnd"/>
      <w:r w:rsidRPr="00B7510D">
        <w:rPr>
          <w:rFonts w:ascii="Times New Roman" w:hAnsi="Times New Roman" w:cs="Times New Roman"/>
        </w:rPr>
        <w:t xml:space="preserve"> periodo pabaigoje. </w:t>
      </w:r>
    </w:p>
    <w:p w14:paraId="6E219ECE" w14:textId="6E3D66B9" w:rsidR="00F70864" w:rsidRPr="00B7510D" w:rsidRDefault="00F70864" w:rsidP="00167754">
      <w:pPr>
        <w:tabs>
          <w:tab w:val="left" w:pos="567"/>
        </w:tabs>
        <w:spacing w:after="0" w:line="240" w:lineRule="auto"/>
        <w:rPr>
          <w:rFonts w:ascii="Times New Roman" w:eastAsia="Times New Roman" w:hAnsi="Times New Roman" w:cs="Times New Roman"/>
          <w:lang w:eastAsia="lt-LT"/>
        </w:rPr>
      </w:pPr>
    </w:p>
    <w:p w14:paraId="1AD6287E" w14:textId="77777777" w:rsidR="00F70864" w:rsidRPr="00B7510D" w:rsidRDefault="00F70864" w:rsidP="00167754">
      <w:pPr>
        <w:pStyle w:val="Pagrindinistekstas3"/>
        <w:tabs>
          <w:tab w:val="left" w:pos="567"/>
        </w:tabs>
        <w:spacing w:line="240" w:lineRule="auto"/>
        <w:jc w:val="left"/>
        <w:rPr>
          <w:sz w:val="22"/>
          <w:szCs w:val="22"/>
        </w:rPr>
      </w:pPr>
      <w:r w:rsidRPr="00B7510D">
        <w:rPr>
          <w:sz w:val="22"/>
          <w:szCs w:val="22"/>
          <w:u w:val="single"/>
        </w:rPr>
        <w:t>Vartojimo metodas</w:t>
      </w:r>
    </w:p>
    <w:p w14:paraId="24DC33BB" w14:textId="7D93BEE9" w:rsidR="00F70864" w:rsidRPr="00B7510D" w:rsidRDefault="00BE4CD2" w:rsidP="00167754">
      <w:pPr>
        <w:tabs>
          <w:tab w:val="left" w:pos="567"/>
        </w:tabs>
        <w:spacing w:after="0" w:line="240" w:lineRule="auto"/>
        <w:rPr>
          <w:rFonts w:ascii="Times New Roman" w:eastAsia="Times New Roman" w:hAnsi="Times New Roman" w:cs="Times New Roman"/>
          <w:i/>
          <w:lang w:eastAsia="lt-LT"/>
        </w:rPr>
      </w:pPr>
      <w:r w:rsidRPr="00B7510D">
        <w:rPr>
          <w:rFonts w:ascii="Times New Roman" w:eastAsia="Times New Roman" w:hAnsi="Times New Roman" w:cs="Times New Roman"/>
          <w:i/>
          <w:lang w:eastAsia="lt-LT"/>
        </w:rPr>
        <w:t>Atsargumo priemonės</w:t>
      </w:r>
      <w:r w:rsidRPr="00B7510D">
        <w:rPr>
          <w:rFonts w:ascii="Times New Roman" w:hAnsi="Times New Roman" w:cs="Times New Roman"/>
          <w:i/>
        </w:rPr>
        <w:t xml:space="preserve"> prieš ruošiant ar vartojant šį vaistinį preparatą</w:t>
      </w:r>
    </w:p>
    <w:p w14:paraId="2EB94B20" w14:textId="77777777" w:rsidR="00F70864" w:rsidRPr="00B7510D" w:rsidRDefault="00F70864" w:rsidP="00167754">
      <w:pPr>
        <w:tabs>
          <w:tab w:val="left" w:pos="567"/>
        </w:tabs>
        <w:spacing w:after="0" w:line="240" w:lineRule="auto"/>
        <w:rPr>
          <w:rFonts w:ascii="Times New Roman" w:eastAsia="Times New Roman" w:hAnsi="Times New Roman" w:cs="Times New Roman"/>
          <w:lang w:eastAsia="lt-LT"/>
        </w:rPr>
      </w:pPr>
    </w:p>
    <w:p w14:paraId="1583DB53" w14:textId="052A76EF" w:rsidR="000A5C08" w:rsidRPr="00B7510D" w:rsidRDefault="00BE4CD2" w:rsidP="007772C6">
      <w:pPr>
        <w:tabs>
          <w:tab w:val="left" w:pos="567"/>
        </w:tabs>
        <w:spacing w:after="0" w:line="240" w:lineRule="auto"/>
        <w:rPr>
          <w:rFonts w:ascii="Times New Roman" w:hAnsi="Times New Roman" w:cs="Times New Roman"/>
        </w:rPr>
      </w:pPr>
      <w:r w:rsidRPr="00B7510D">
        <w:rPr>
          <w:rFonts w:ascii="Times New Roman" w:eastAsia="Times New Roman" w:hAnsi="Times New Roman" w:cs="Times New Roman"/>
          <w:lang w:eastAsia="lt-LT"/>
        </w:rPr>
        <w:t>Vaistinio preparato skiedimo prieš vartojant instrukcija pateikiama</w:t>
      </w:r>
      <w:r w:rsidRPr="00B7510D">
        <w:rPr>
          <w:rFonts w:ascii="Times New Roman" w:hAnsi="Times New Roman" w:cs="Times New Roman"/>
        </w:rPr>
        <w:t xml:space="preserve"> 6.6 skyriuje</w:t>
      </w:r>
      <w:r w:rsidR="000A5C08" w:rsidRPr="00B7510D">
        <w:rPr>
          <w:rFonts w:ascii="Times New Roman" w:hAnsi="Times New Roman" w:cs="Times New Roman"/>
        </w:rPr>
        <w:t>.</w:t>
      </w:r>
    </w:p>
    <w:p w14:paraId="7E81CAAD" w14:textId="77777777" w:rsidR="000A5C08" w:rsidRPr="00B7510D" w:rsidRDefault="000A5C08" w:rsidP="001D0390">
      <w:pPr>
        <w:tabs>
          <w:tab w:val="left" w:pos="567"/>
        </w:tabs>
        <w:spacing w:after="0" w:line="240" w:lineRule="auto"/>
        <w:rPr>
          <w:rFonts w:ascii="Times New Roman" w:hAnsi="Times New Roman" w:cs="Times New Roman"/>
        </w:rPr>
      </w:pPr>
    </w:p>
    <w:p w14:paraId="544952A5" w14:textId="77777777" w:rsidR="000A5C08" w:rsidRPr="00B7510D" w:rsidRDefault="000A5C08" w:rsidP="00AC2D10">
      <w:pPr>
        <w:tabs>
          <w:tab w:val="left" w:pos="567"/>
        </w:tabs>
        <w:spacing w:after="0" w:line="240" w:lineRule="auto"/>
        <w:rPr>
          <w:rFonts w:ascii="Times New Roman" w:eastAsia="Times New Roman" w:hAnsi="Times New Roman" w:cs="Times New Roman"/>
          <w:b/>
          <w:szCs w:val="20"/>
          <w:lang w:eastAsia="lt-LT"/>
        </w:rPr>
      </w:pPr>
      <w:r w:rsidRPr="00B7510D">
        <w:rPr>
          <w:rFonts w:ascii="Times New Roman" w:hAnsi="Times New Roman" w:cs="Times New Roman"/>
          <w:b/>
        </w:rPr>
        <w:t>4.3</w:t>
      </w:r>
      <w:r w:rsidRPr="00B7510D">
        <w:rPr>
          <w:rFonts w:ascii="Times New Roman" w:hAnsi="Times New Roman" w:cs="Times New Roman"/>
          <w:b/>
        </w:rPr>
        <w:tab/>
        <w:t>Kontraindikacijos</w:t>
      </w:r>
    </w:p>
    <w:p w14:paraId="1BF47144" w14:textId="77777777" w:rsidR="000A5C08" w:rsidRPr="00B7510D" w:rsidRDefault="000A5C08" w:rsidP="0088001B">
      <w:pPr>
        <w:tabs>
          <w:tab w:val="left" w:pos="567"/>
        </w:tabs>
        <w:spacing w:after="0" w:line="240" w:lineRule="auto"/>
        <w:ind w:hanging="567"/>
        <w:rPr>
          <w:rFonts w:ascii="Times New Roman" w:hAnsi="Times New Roman" w:cs="Times New Roman"/>
        </w:rPr>
      </w:pPr>
    </w:p>
    <w:p w14:paraId="0BA9F1B5" w14:textId="0AC018C9" w:rsidR="000A5C08" w:rsidRPr="00B7510D" w:rsidRDefault="003946A8" w:rsidP="0088001B">
      <w:pPr>
        <w:numPr>
          <w:ilvl w:val="0"/>
          <w:numId w:val="1"/>
        </w:numPr>
        <w:spacing w:after="0" w:line="240" w:lineRule="auto"/>
        <w:rPr>
          <w:rFonts w:ascii="Times New Roman" w:hAnsi="Times New Roman" w:cs="Times New Roman"/>
        </w:rPr>
      </w:pPr>
      <w:r w:rsidRPr="00B7510D">
        <w:rPr>
          <w:rFonts w:ascii="Times New Roman" w:eastAsia="Times New Roman" w:hAnsi="Times New Roman" w:cs="Times New Roman"/>
          <w:lang w:eastAsia="lt-LT"/>
        </w:rPr>
        <w:t>Padidėjęs</w:t>
      </w:r>
      <w:r w:rsidRPr="00B7510D">
        <w:rPr>
          <w:rFonts w:ascii="Times New Roman" w:hAnsi="Times New Roman" w:cs="Times New Roman"/>
        </w:rPr>
        <w:t xml:space="preserve"> </w:t>
      </w:r>
      <w:r w:rsidR="000A5C08" w:rsidRPr="00B7510D">
        <w:rPr>
          <w:rFonts w:ascii="Times New Roman" w:hAnsi="Times New Roman" w:cs="Times New Roman"/>
        </w:rPr>
        <w:t xml:space="preserve">jautrumas </w:t>
      </w:r>
      <w:r w:rsidR="00945098" w:rsidRPr="00B7510D">
        <w:rPr>
          <w:rFonts w:ascii="Times New Roman" w:eastAsia="Times New Roman" w:hAnsi="Times New Roman" w:cs="Times New Roman"/>
          <w:lang w:eastAsia="lt-LT"/>
        </w:rPr>
        <w:t>veikliajai</w:t>
      </w:r>
      <w:r w:rsidR="00945098" w:rsidRPr="00B7510D">
        <w:rPr>
          <w:rFonts w:ascii="Times New Roman" w:hAnsi="Times New Roman" w:cs="Times New Roman"/>
        </w:rPr>
        <w:t xml:space="preserve"> </w:t>
      </w:r>
      <w:r w:rsidR="000A5C08" w:rsidRPr="00B7510D">
        <w:rPr>
          <w:rFonts w:ascii="Times New Roman" w:hAnsi="Times New Roman" w:cs="Times New Roman"/>
        </w:rPr>
        <w:t xml:space="preserve">ar bet kuriai </w:t>
      </w:r>
      <w:r w:rsidR="00945098" w:rsidRPr="00B7510D">
        <w:rPr>
          <w:rFonts w:ascii="Times New Roman" w:hAnsi="Times New Roman" w:cs="Times New Roman"/>
        </w:rPr>
        <w:t>6.1 skyriuje nurodytai pagalbinei medžiagai</w:t>
      </w:r>
      <w:r w:rsidR="00945098" w:rsidRPr="00B7510D">
        <w:rPr>
          <w:rFonts w:ascii="Times New Roman" w:eastAsia="Times New Roman" w:hAnsi="Times New Roman" w:cs="Times New Roman"/>
          <w:lang w:eastAsia="lt-LT"/>
        </w:rPr>
        <w:t xml:space="preserve"> arba</w:t>
      </w:r>
      <w:r w:rsidR="000A5C08" w:rsidRPr="00B7510D">
        <w:rPr>
          <w:rFonts w:ascii="Times New Roman" w:hAnsi="Times New Roman" w:cs="Times New Roman"/>
        </w:rPr>
        <w:t xml:space="preserve"> kitiems </w:t>
      </w:r>
      <w:proofErr w:type="spellStart"/>
      <w:r w:rsidR="000A5C08" w:rsidRPr="00B7510D">
        <w:rPr>
          <w:rFonts w:ascii="Times New Roman" w:hAnsi="Times New Roman" w:cs="Times New Roman"/>
        </w:rPr>
        <w:t>antraciklinams</w:t>
      </w:r>
      <w:proofErr w:type="spellEnd"/>
      <w:r w:rsidR="000A5C08" w:rsidRPr="00B7510D">
        <w:rPr>
          <w:rFonts w:ascii="Times New Roman" w:hAnsi="Times New Roman" w:cs="Times New Roman"/>
        </w:rPr>
        <w:t xml:space="preserve"> ar </w:t>
      </w:r>
      <w:proofErr w:type="spellStart"/>
      <w:r w:rsidR="000A5C08" w:rsidRPr="00B7510D">
        <w:rPr>
          <w:rFonts w:ascii="Times New Roman" w:hAnsi="Times New Roman" w:cs="Times New Roman"/>
        </w:rPr>
        <w:t>antracenedionams</w:t>
      </w:r>
      <w:proofErr w:type="spellEnd"/>
      <w:r w:rsidR="000A5C08" w:rsidRPr="00B7510D">
        <w:rPr>
          <w:rFonts w:ascii="Times New Roman" w:hAnsi="Times New Roman" w:cs="Times New Roman"/>
        </w:rPr>
        <w:t>.</w:t>
      </w:r>
    </w:p>
    <w:p w14:paraId="11AA627B" w14:textId="068389D3" w:rsidR="000A5C08" w:rsidRPr="00B7510D" w:rsidRDefault="000A5C08" w:rsidP="0088001B">
      <w:pPr>
        <w:numPr>
          <w:ilvl w:val="0"/>
          <w:numId w:val="1"/>
        </w:numPr>
        <w:spacing w:after="0" w:line="240" w:lineRule="auto"/>
        <w:rPr>
          <w:rFonts w:ascii="Times New Roman" w:eastAsia="Times New Roman" w:hAnsi="Times New Roman" w:cs="Times New Roman"/>
          <w:szCs w:val="20"/>
          <w:lang w:eastAsia="lt-LT"/>
        </w:rPr>
      </w:pPr>
      <w:r w:rsidRPr="00B7510D">
        <w:rPr>
          <w:rFonts w:ascii="Times New Roman" w:hAnsi="Times New Roman" w:cs="Times New Roman"/>
        </w:rPr>
        <w:t>Žindymas</w:t>
      </w:r>
      <w:r w:rsidR="003946A8" w:rsidRPr="00B7510D">
        <w:rPr>
          <w:rFonts w:ascii="Times New Roman" w:eastAsia="Times New Roman" w:hAnsi="Times New Roman" w:cs="Times New Roman"/>
          <w:lang w:eastAsia="lt-LT"/>
        </w:rPr>
        <w:t xml:space="preserve"> (žr. 4.6 skyrių)</w:t>
      </w:r>
      <w:r w:rsidRPr="00B7510D">
        <w:rPr>
          <w:rFonts w:ascii="Times New Roman" w:eastAsia="Times New Roman" w:hAnsi="Times New Roman" w:cs="Times New Roman"/>
          <w:lang w:eastAsia="lt-LT"/>
        </w:rPr>
        <w:t>.</w:t>
      </w:r>
    </w:p>
    <w:p w14:paraId="5090C53A" w14:textId="77777777" w:rsidR="00B17F92" w:rsidRPr="00B7510D" w:rsidRDefault="00B17F92" w:rsidP="0088001B">
      <w:pPr>
        <w:spacing w:after="0" w:line="240" w:lineRule="auto"/>
        <w:ind w:left="567"/>
        <w:rPr>
          <w:rFonts w:ascii="Times New Roman" w:hAnsi="Times New Roman" w:cs="Times New Roman"/>
        </w:rPr>
      </w:pPr>
    </w:p>
    <w:p w14:paraId="5CEB12EB" w14:textId="77777777" w:rsidR="000A5C08" w:rsidRPr="00B7510D" w:rsidRDefault="000A5C08" w:rsidP="007772C6">
      <w:pPr>
        <w:tabs>
          <w:tab w:val="left" w:pos="567"/>
        </w:tabs>
        <w:spacing w:after="0" w:line="240" w:lineRule="auto"/>
        <w:ind w:left="540" w:hanging="540"/>
        <w:rPr>
          <w:rFonts w:ascii="Times New Roman" w:eastAsia="Times New Roman" w:hAnsi="Times New Roman" w:cs="Times New Roman"/>
          <w:b/>
          <w:i/>
          <w:szCs w:val="20"/>
          <w:lang w:eastAsia="lt-LT"/>
        </w:rPr>
      </w:pPr>
      <w:r w:rsidRPr="00B7510D">
        <w:rPr>
          <w:rFonts w:ascii="Times New Roman" w:hAnsi="Times New Roman" w:cs="Times New Roman"/>
          <w:b/>
          <w:i/>
        </w:rPr>
        <w:t>Intraveninio vartojimo kontraindikacijos</w:t>
      </w:r>
    </w:p>
    <w:p w14:paraId="41419AD6" w14:textId="7F4B1CF8" w:rsidR="000A5C08" w:rsidRPr="00B7510D" w:rsidRDefault="000A5C08" w:rsidP="007772C6">
      <w:pPr>
        <w:tabs>
          <w:tab w:val="left" w:pos="567"/>
        </w:tabs>
        <w:spacing w:after="0" w:line="240" w:lineRule="auto"/>
        <w:ind w:left="540" w:hanging="540"/>
        <w:rPr>
          <w:rFonts w:ascii="Times New Roman" w:hAnsi="Times New Roman" w:cs="Times New Roman"/>
        </w:rPr>
      </w:pPr>
      <w:r w:rsidRPr="00B7510D">
        <w:rPr>
          <w:rFonts w:ascii="Times New Roman" w:hAnsi="Times New Roman" w:cs="Times New Roman"/>
        </w:rPr>
        <w:t>-</w:t>
      </w:r>
      <w:r w:rsidRPr="00B7510D">
        <w:rPr>
          <w:rFonts w:ascii="Times New Roman" w:hAnsi="Times New Roman" w:cs="Times New Roman"/>
        </w:rPr>
        <w:tab/>
        <w:t>Nuolatinis kaulų čiulpų slopinimas.</w:t>
      </w:r>
    </w:p>
    <w:p w14:paraId="0CDDD8F0" w14:textId="77777777" w:rsidR="000A5C08" w:rsidRPr="00B7510D" w:rsidRDefault="000A5C08" w:rsidP="001D0390">
      <w:pPr>
        <w:tabs>
          <w:tab w:val="left" w:pos="567"/>
        </w:tabs>
        <w:spacing w:after="0" w:line="240" w:lineRule="auto"/>
        <w:ind w:left="540" w:hanging="540"/>
        <w:rPr>
          <w:rFonts w:ascii="Times New Roman" w:hAnsi="Times New Roman" w:cs="Times New Roman"/>
        </w:rPr>
      </w:pPr>
      <w:r w:rsidRPr="00B7510D">
        <w:rPr>
          <w:rFonts w:ascii="Times New Roman" w:hAnsi="Times New Roman" w:cs="Times New Roman"/>
        </w:rPr>
        <w:t>-</w:t>
      </w:r>
      <w:r w:rsidRPr="00B7510D">
        <w:rPr>
          <w:rFonts w:ascii="Times New Roman" w:hAnsi="Times New Roman" w:cs="Times New Roman"/>
        </w:rPr>
        <w:tab/>
        <w:t>Sunkus kepenų pakenkimas.</w:t>
      </w:r>
    </w:p>
    <w:p w14:paraId="35D836D2" w14:textId="31C602D0" w:rsidR="000A5C08" w:rsidRPr="00B7510D" w:rsidRDefault="000A5C08" w:rsidP="00167754">
      <w:pPr>
        <w:tabs>
          <w:tab w:val="left" w:pos="567"/>
        </w:tabs>
        <w:spacing w:after="0" w:line="240" w:lineRule="auto"/>
        <w:ind w:left="540" w:hanging="540"/>
        <w:rPr>
          <w:rFonts w:ascii="Times New Roman" w:eastAsia="Times New Roman" w:hAnsi="Times New Roman" w:cs="Times New Roman"/>
          <w:lang w:eastAsia="lt-LT"/>
        </w:rPr>
      </w:pPr>
      <w:r w:rsidRPr="00B7510D">
        <w:rPr>
          <w:rFonts w:ascii="Times New Roman" w:eastAsia="Times New Roman" w:hAnsi="Times New Roman" w:cs="Times New Roman"/>
          <w:lang w:eastAsia="lt-LT"/>
        </w:rPr>
        <w:t>-</w:t>
      </w:r>
      <w:r w:rsidRPr="00B7510D">
        <w:rPr>
          <w:rFonts w:ascii="Times New Roman" w:eastAsia="Times New Roman" w:hAnsi="Times New Roman" w:cs="Times New Roman"/>
          <w:lang w:eastAsia="lt-LT"/>
        </w:rPr>
        <w:tab/>
      </w:r>
      <w:r w:rsidRPr="00B7510D">
        <w:rPr>
          <w:rFonts w:ascii="Times New Roman" w:eastAsia="Times New Roman" w:hAnsi="Times New Roman" w:cs="Times New Roman"/>
          <w:lang w:eastAsia="lt-LT"/>
        </w:rPr>
        <w:tab/>
        <w:t>Sunkus širdies nepakankamumas.</w:t>
      </w:r>
    </w:p>
    <w:p w14:paraId="42BBE2A4" w14:textId="77777777" w:rsidR="000A5C08" w:rsidRPr="00B7510D" w:rsidRDefault="000A5C08" w:rsidP="007772C6">
      <w:pPr>
        <w:tabs>
          <w:tab w:val="left" w:pos="567"/>
        </w:tabs>
        <w:spacing w:after="0" w:line="240" w:lineRule="auto"/>
        <w:ind w:left="540" w:hanging="540"/>
        <w:rPr>
          <w:rFonts w:ascii="Times New Roman" w:hAnsi="Times New Roman" w:cs="Times New Roman"/>
        </w:rPr>
      </w:pPr>
      <w:r w:rsidRPr="00B7510D">
        <w:rPr>
          <w:rFonts w:ascii="Times New Roman" w:hAnsi="Times New Roman" w:cs="Times New Roman"/>
        </w:rPr>
        <w:t>-</w:t>
      </w:r>
      <w:r w:rsidRPr="00B7510D">
        <w:rPr>
          <w:rFonts w:ascii="Times New Roman" w:hAnsi="Times New Roman" w:cs="Times New Roman"/>
        </w:rPr>
        <w:tab/>
        <w:t>Neseniai patirtas miokardo infarktas.</w:t>
      </w:r>
    </w:p>
    <w:p w14:paraId="3CF28AF0" w14:textId="77777777" w:rsidR="000A5C08" w:rsidRPr="00B7510D" w:rsidRDefault="000A5C08" w:rsidP="001D0390">
      <w:pPr>
        <w:tabs>
          <w:tab w:val="left" w:pos="567"/>
        </w:tabs>
        <w:spacing w:after="0" w:line="240" w:lineRule="auto"/>
        <w:ind w:left="540" w:hanging="540"/>
        <w:rPr>
          <w:rFonts w:ascii="Times New Roman" w:hAnsi="Times New Roman" w:cs="Times New Roman"/>
        </w:rPr>
      </w:pPr>
      <w:r w:rsidRPr="00B7510D">
        <w:rPr>
          <w:rFonts w:ascii="Times New Roman" w:hAnsi="Times New Roman" w:cs="Times New Roman"/>
        </w:rPr>
        <w:t>-</w:t>
      </w:r>
      <w:r w:rsidRPr="00B7510D">
        <w:rPr>
          <w:rFonts w:ascii="Times New Roman" w:hAnsi="Times New Roman" w:cs="Times New Roman"/>
        </w:rPr>
        <w:tab/>
        <w:t>Sunki aritmija.</w:t>
      </w:r>
    </w:p>
    <w:p w14:paraId="3FC8FF77" w14:textId="77777777" w:rsidR="000A5C08" w:rsidRPr="00B7510D" w:rsidRDefault="000A5C08" w:rsidP="00AC2D10">
      <w:pPr>
        <w:tabs>
          <w:tab w:val="left" w:pos="567"/>
        </w:tabs>
        <w:spacing w:after="0" w:line="240" w:lineRule="auto"/>
        <w:ind w:left="540" w:hanging="540"/>
        <w:rPr>
          <w:rFonts w:ascii="Times New Roman" w:hAnsi="Times New Roman" w:cs="Times New Roman"/>
        </w:rPr>
      </w:pPr>
      <w:r w:rsidRPr="00B7510D">
        <w:rPr>
          <w:rFonts w:ascii="Times New Roman" w:hAnsi="Times New Roman" w:cs="Times New Roman"/>
        </w:rPr>
        <w:t>-</w:t>
      </w:r>
      <w:r w:rsidRPr="00B7510D">
        <w:rPr>
          <w:rFonts w:ascii="Times New Roman" w:hAnsi="Times New Roman" w:cs="Times New Roman"/>
        </w:rPr>
        <w:tab/>
        <w:t xml:space="preserve">Ankstesnis gydymas </w:t>
      </w:r>
      <w:proofErr w:type="spellStart"/>
      <w:r w:rsidRPr="00B7510D">
        <w:rPr>
          <w:rFonts w:ascii="Times New Roman" w:hAnsi="Times New Roman" w:cs="Times New Roman"/>
        </w:rPr>
        <w:t>epirubicino</w:t>
      </w:r>
      <w:proofErr w:type="spellEnd"/>
      <w:r w:rsidRPr="00B7510D">
        <w:rPr>
          <w:rFonts w:ascii="Times New Roman" w:hAnsi="Times New Roman" w:cs="Times New Roman"/>
        </w:rPr>
        <w:t xml:space="preserve"> ir (arba) kitų </w:t>
      </w:r>
      <w:proofErr w:type="spellStart"/>
      <w:r w:rsidRPr="00B7510D">
        <w:rPr>
          <w:rFonts w:ascii="Times New Roman" w:hAnsi="Times New Roman" w:cs="Times New Roman"/>
        </w:rPr>
        <w:t>antraciklinų</w:t>
      </w:r>
      <w:proofErr w:type="spellEnd"/>
      <w:r w:rsidRPr="00B7510D">
        <w:rPr>
          <w:rFonts w:ascii="Times New Roman" w:hAnsi="Times New Roman" w:cs="Times New Roman"/>
        </w:rPr>
        <w:t xml:space="preserve"> ir </w:t>
      </w:r>
      <w:proofErr w:type="spellStart"/>
      <w:r w:rsidRPr="00B7510D">
        <w:rPr>
          <w:rFonts w:ascii="Times New Roman" w:hAnsi="Times New Roman" w:cs="Times New Roman"/>
        </w:rPr>
        <w:t>antracenedionų</w:t>
      </w:r>
      <w:proofErr w:type="spellEnd"/>
      <w:r w:rsidRPr="00B7510D">
        <w:rPr>
          <w:rFonts w:ascii="Times New Roman" w:hAnsi="Times New Roman" w:cs="Times New Roman"/>
        </w:rPr>
        <w:t xml:space="preserve"> didžiausia kumuliacine doze (žr.4.4 skyrių).</w:t>
      </w:r>
    </w:p>
    <w:p w14:paraId="1CFD4FC0" w14:textId="77777777" w:rsidR="000A5C08" w:rsidRPr="00B7510D" w:rsidRDefault="000A5C08" w:rsidP="0088001B">
      <w:pPr>
        <w:tabs>
          <w:tab w:val="left" w:pos="567"/>
        </w:tabs>
        <w:spacing w:after="0" w:line="240" w:lineRule="auto"/>
        <w:ind w:left="540" w:hanging="540"/>
        <w:rPr>
          <w:rFonts w:ascii="Times New Roman" w:hAnsi="Times New Roman" w:cs="Times New Roman"/>
        </w:rPr>
      </w:pPr>
      <w:r w:rsidRPr="00B7510D">
        <w:rPr>
          <w:rFonts w:ascii="Times New Roman" w:hAnsi="Times New Roman" w:cs="Times New Roman"/>
        </w:rPr>
        <w:t>-</w:t>
      </w:r>
      <w:r w:rsidRPr="00B7510D">
        <w:rPr>
          <w:rFonts w:ascii="Times New Roman" w:hAnsi="Times New Roman" w:cs="Times New Roman"/>
        </w:rPr>
        <w:tab/>
        <w:t>Ūminės sisteminės infekcinės ligos.</w:t>
      </w:r>
    </w:p>
    <w:p w14:paraId="3CE93238" w14:textId="77777777" w:rsidR="000A5C08" w:rsidRPr="00B7510D" w:rsidRDefault="000A5C08" w:rsidP="0088001B">
      <w:pPr>
        <w:tabs>
          <w:tab w:val="left" w:pos="567"/>
        </w:tabs>
        <w:spacing w:after="0" w:line="240" w:lineRule="auto"/>
        <w:ind w:left="540" w:hanging="540"/>
        <w:rPr>
          <w:rFonts w:ascii="Times New Roman" w:hAnsi="Times New Roman" w:cs="Times New Roman"/>
        </w:rPr>
      </w:pPr>
      <w:r w:rsidRPr="00B7510D">
        <w:rPr>
          <w:rFonts w:ascii="Times New Roman" w:hAnsi="Times New Roman" w:cs="Times New Roman"/>
        </w:rPr>
        <w:t>-</w:t>
      </w:r>
      <w:r w:rsidRPr="00B7510D">
        <w:rPr>
          <w:rFonts w:ascii="Times New Roman" w:hAnsi="Times New Roman" w:cs="Times New Roman"/>
        </w:rPr>
        <w:tab/>
        <w:t>Nestabili krūtinės angina.</w:t>
      </w:r>
    </w:p>
    <w:p w14:paraId="59387465" w14:textId="1A29E723" w:rsidR="000A5C08" w:rsidRPr="00B7510D" w:rsidRDefault="000A5C08" w:rsidP="0088001B">
      <w:pPr>
        <w:tabs>
          <w:tab w:val="left" w:pos="567"/>
        </w:tabs>
        <w:spacing w:after="0" w:line="240" w:lineRule="auto"/>
        <w:ind w:left="540" w:hanging="540"/>
        <w:rPr>
          <w:rFonts w:ascii="Times New Roman" w:hAnsi="Times New Roman" w:cs="Times New Roman"/>
        </w:rPr>
      </w:pPr>
      <w:r w:rsidRPr="00B7510D">
        <w:rPr>
          <w:rFonts w:ascii="Times New Roman" w:hAnsi="Times New Roman" w:cs="Times New Roman"/>
        </w:rPr>
        <w:t>-</w:t>
      </w:r>
      <w:r w:rsidRPr="00B7510D">
        <w:rPr>
          <w:rFonts w:ascii="Times New Roman" w:hAnsi="Times New Roman" w:cs="Times New Roman"/>
        </w:rPr>
        <w:tab/>
        <w:t>Kardiomiopatija.</w:t>
      </w:r>
    </w:p>
    <w:p w14:paraId="65D62FAA" w14:textId="77777777" w:rsidR="000A5C08" w:rsidRPr="00B7510D" w:rsidRDefault="000A5C08" w:rsidP="00167754">
      <w:pPr>
        <w:tabs>
          <w:tab w:val="left" w:pos="567"/>
        </w:tabs>
        <w:spacing w:after="0" w:line="240" w:lineRule="auto"/>
        <w:rPr>
          <w:rFonts w:ascii="Times New Roman" w:eastAsia="Times New Roman" w:hAnsi="Times New Roman" w:cs="Times New Roman"/>
          <w:lang w:eastAsia="lt-LT"/>
        </w:rPr>
      </w:pPr>
      <w:r w:rsidRPr="00B7510D">
        <w:rPr>
          <w:rFonts w:ascii="Times New Roman" w:eastAsia="Times New Roman" w:hAnsi="Times New Roman" w:cs="Times New Roman"/>
          <w:lang w:eastAsia="lt-LT"/>
        </w:rPr>
        <w:t>-</w:t>
      </w:r>
      <w:r w:rsidRPr="00B7510D">
        <w:rPr>
          <w:rFonts w:ascii="Times New Roman" w:eastAsia="Times New Roman" w:hAnsi="Times New Roman" w:cs="Times New Roman"/>
          <w:lang w:eastAsia="lt-LT"/>
        </w:rPr>
        <w:tab/>
      </w:r>
      <w:r w:rsidR="00334CD7" w:rsidRPr="00B7510D">
        <w:rPr>
          <w:rFonts w:ascii="Times New Roman" w:eastAsia="Times New Roman" w:hAnsi="Times New Roman" w:cs="Times New Roman"/>
          <w:lang w:eastAsia="lt-LT"/>
        </w:rPr>
        <w:t>Ūminė uždegiminė širdies liga.</w:t>
      </w:r>
    </w:p>
    <w:p w14:paraId="64EF78F4" w14:textId="77777777" w:rsidR="000A5C08" w:rsidRPr="00B7510D" w:rsidRDefault="000A5C08" w:rsidP="007772C6">
      <w:pPr>
        <w:tabs>
          <w:tab w:val="left" w:pos="567"/>
          <w:tab w:val="left" w:pos="720"/>
        </w:tabs>
        <w:spacing w:after="0" w:line="240" w:lineRule="auto"/>
        <w:rPr>
          <w:rFonts w:ascii="Times New Roman" w:hAnsi="Times New Roman" w:cs="Times New Roman"/>
        </w:rPr>
      </w:pPr>
    </w:p>
    <w:p w14:paraId="52000D91" w14:textId="77777777" w:rsidR="000A5C08" w:rsidRPr="00B7510D" w:rsidRDefault="000A5C08" w:rsidP="001D0390">
      <w:pPr>
        <w:tabs>
          <w:tab w:val="left" w:pos="567"/>
          <w:tab w:val="left" w:pos="720"/>
        </w:tabs>
        <w:spacing w:after="0" w:line="240" w:lineRule="auto"/>
        <w:rPr>
          <w:rFonts w:ascii="Times New Roman" w:eastAsia="Times New Roman" w:hAnsi="Times New Roman" w:cs="Times New Roman"/>
          <w:b/>
          <w:szCs w:val="20"/>
          <w:lang w:eastAsia="lt-LT"/>
        </w:rPr>
      </w:pPr>
      <w:r w:rsidRPr="00B7510D">
        <w:rPr>
          <w:rFonts w:ascii="Times New Roman" w:hAnsi="Times New Roman" w:cs="Times New Roman"/>
          <w:b/>
          <w:i/>
        </w:rPr>
        <w:t>Vartojimo į šlapimo pūslę</w:t>
      </w:r>
      <w:r w:rsidRPr="00B7510D">
        <w:rPr>
          <w:rFonts w:ascii="Times New Roman" w:hAnsi="Times New Roman" w:cs="Times New Roman"/>
          <w:b/>
        </w:rPr>
        <w:t xml:space="preserve"> </w:t>
      </w:r>
      <w:r w:rsidRPr="00B7510D">
        <w:rPr>
          <w:rFonts w:ascii="Times New Roman" w:hAnsi="Times New Roman" w:cs="Times New Roman"/>
          <w:b/>
          <w:i/>
        </w:rPr>
        <w:t>kontraindikacijos</w:t>
      </w:r>
    </w:p>
    <w:p w14:paraId="67156737" w14:textId="77777777" w:rsidR="000A5C08" w:rsidRPr="00B7510D" w:rsidRDefault="000A5C08" w:rsidP="00AC2D10">
      <w:pPr>
        <w:tabs>
          <w:tab w:val="left" w:pos="540"/>
          <w:tab w:val="left" w:pos="567"/>
        </w:tabs>
        <w:spacing w:after="0" w:line="240" w:lineRule="auto"/>
        <w:rPr>
          <w:rFonts w:ascii="Times New Roman" w:hAnsi="Times New Roman" w:cs="Times New Roman"/>
        </w:rPr>
      </w:pPr>
    </w:p>
    <w:p w14:paraId="3B258644" w14:textId="77777777" w:rsidR="000A5C08" w:rsidRPr="00B7510D" w:rsidRDefault="000A5C08" w:rsidP="0088001B">
      <w:pPr>
        <w:numPr>
          <w:ilvl w:val="0"/>
          <w:numId w:val="1"/>
        </w:numPr>
        <w:tabs>
          <w:tab w:val="left" w:pos="540"/>
        </w:tabs>
        <w:spacing w:after="0" w:line="240" w:lineRule="auto"/>
        <w:rPr>
          <w:rFonts w:ascii="Times New Roman" w:eastAsia="Times New Roman" w:hAnsi="Times New Roman" w:cs="Times New Roman"/>
          <w:szCs w:val="20"/>
          <w:lang w:eastAsia="lt-LT"/>
        </w:rPr>
      </w:pPr>
      <w:r w:rsidRPr="00B7510D">
        <w:rPr>
          <w:rFonts w:ascii="Times New Roman" w:hAnsi="Times New Roman" w:cs="Times New Roman"/>
        </w:rPr>
        <w:t>Šlapimo takų infekcinės ligos.</w:t>
      </w:r>
    </w:p>
    <w:p w14:paraId="299CBE03" w14:textId="77777777" w:rsidR="000A5C08" w:rsidRPr="00B7510D" w:rsidRDefault="000A5C08" w:rsidP="0088001B">
      <w:pPr>
        <w:numPr>
          <w:ilvl w:val="0"/>
          <w:numId w:val="1"/>
        </w:numPr>
        <w:tabs>
          <w:tab w:val="left" w:pos="540"/>
        </w:tabs>
        <w:spacing w:after="0" w:line="240" w:lineRule="auto"/>
        <w:rPr>
          <w:rFonts w:ascii="Times New Roman" w:hAnsi="Times New Roman" w:cs="Times New Roman"/>
        </w:rPr>
      </w:pPr>
      <w:r w:rsidRPr="00B7510D">
        <w:rPr>
          <w:rFonts w:ascii="Times New Roman" w:hAnsi="Times New Roman" w:cs="Times New Roman"/>
        </w:rPr>
        <w:t>Šlapimo pūslės uždegimas.</w:t>
      </w:r>
    </w:p>
    <w:p w14:paraId="7D3254B9" w14:textId="77777777" w:rsidR="000A5C08" w:rsidRPr="00B7510D" w:rsidRDefault="000A5C08" w:rsidP="0088001B">
      <w:pPr>
        <w:numPr>
          <w:ilvl w:val="0"/>
          <w:numId w:val="1"/>
        </w:numPr>
        <w:tabs>
          <w:tab w:val="left" w:pos="540"/>
        </w:tabs>
        <w:spacing w:after="0" w:line="240" w:lineRule="auto"/>
        <w:rPr>
          <w:rFonts w:ascii="Times New Roman" w:hAnsi="Times New Roman" w:cs="Times New Roman"/>
        </w:rPr>
      </w:pPr>
      <w:proofErr w:type="spellStart"/>
      <w:r w:rsidRPr="00B7510D">
        <w:rPr>
          <w:rFonts w:ascii="Times New Roman" w:hAnsi="Times New Roman" w:cs="Times New Roman"/>
        </w:rPr>
        <w:t>Hematurija</w:t>
      </w:r>
      <w:proofErr w:type="spellEnd"/>
      <w:r w:rsidRPr="00B7510D">
        <w:rPr>
          <w:rFonts w:ascii="Times New Roman" w:hAnsi="Times New Roman" w:cs="Times New Roman"/>
        </w:rPr>
        <w:t>.</w:t>
      </w:r>
    </w:p>
    <w:p w14:paraId="0EE94308" w14:textId="77777777" w:rsidR="000A5C08" w:rsidRPr="00B7510D" w:rsidRDefault="000A5C08" w:rsidP="0088001B">
      <w:pPr>
        <w:numPr>
          <w:ilvl w:val="0"/>
          <w:numId w:val="2"/>
        </w:numPr>
        <w:tabs>
          <w:tab w:val="left" w:pos="540"/>
          <w:tab w:val="left" w:pos="567"/>
        </w:tabs>
        <w:spacing w:after="0" w:line="240" w:lineRule="auto"/>
        <w:rPr>
          <w:rFonts w:ascii="Times New Roman" w:hAnsi="Times New Roman" w:cs="Times New Roman"/>
        </w:rPr>
      </w:pPr>
      <w:r w:rsidRPr="00B7510D">
        <w:rPr>
          <w:rFonts w:ascii="Times New Roman" w:hAnsi="Times New Roman" w:cs="Times New Roman"/>
        </w:rPr>
        <w:t xml:space="preserve">Invaziniai navikai, </w:t>
      </w:r>
      <w:proofErr w:type="spellStart"/>
      <w:r w:rsidRPr="00B7510D">
        <w:rPr>
          <w:rFonts w:ascii="Times New Roman" w:hAnsi="Times New Roman" w:cs="Times New Roman"/>
        </w:rPr>
        <w:t>penetruojantys</w:t>
      </w:r>
      <w:proofErr w:type="spellEnd"/>
      <w:r w:rsidRPr="00B7510D">
        <w:rPr>
          <w:rFonts w:ascii="Times New Roman" w:hAnsi="Times New Roman" w:cs="Times New Roman"/>
        </w:rPr>
        <w:t xml:space="preserve"> šlapimo pūslės sienelę. </w:t>
      </w:r>
    </w:p>
    <w:p w14:paraId="25BD4D45" w14:textId="77777777" w:rsidR="000A5C08" w:rsidRPr="00B7510D" w:rsidRDefault="000A5C08" w:rsidP="0088001B">
      <w:pPr>
        <w:tabs>
          <w:tab w:val="left" w:pos="540"/>
          <w:tab w:val="left" w:pos="567"/>
        </w:tabs>
        <w:spacing w:after="0" w:line="240" w:lineRule="auto"/>
        <w:rPr>
          <w:rFonts w:ascii="Times New Roman" w:hAnsi="Times New Roman" w:cs="Times New Roman"/>
        </w:rPr>
      </w:pPr>
      <w:r w:rsidRPr="00B7510D">
        <w:rPr>
          <w:rFonts w:ascii="Times New Roman" w:hAnsi="Times New Roman" w:cs="Times New Roman"/>
        </w:rPr>
        <w:t>-</w:t>
      </w:r>
      <w:r w:rsidRPr="00B7510D">
        <w:rPr>
          <w:rFonts w:ascii="Times New Roman" w:hAnsi="Times New Roman" w:cs="Times New Roman"/>
        </w:rPr>
        <w:tab/>
      </w:r>
      <w:proofErr w:type="spellStart"/>
      <w:r w:rsidRPr="00B7510D">
        <w:rPr>
          <w:rFonts w:ascii="Times New Roman" w:hAnsi="Times New Roman" w:cs="Times New Roman"/>
        </w:rPr>
        <w:t>Kateterizavimo</w:t>
      </w:r>
      <w:proofErr w:type="spellEnd"/>
      <w:r w:rsidRPr="00B7510D">
        <w:rPr>
          <w:rFonts w:ascii="Times New Roman" w:hAnsi="Times New Roman" w:cs="Times New Roman"/>
        </w:rPr>
        <w:t xml:space="preserve"> problemos.</w:t>
      </w:r>
    </w:p>
    <w:p w14:paraId="6A4A0EDB" w14:textId="71B96725" w:rsidR="000A5C08" w:rsidRPr="00B7510D" w:rsidRDefault="000A5C08" w:rsidP="0088001B">
      <w:pPr>
        <w:tabs>
          <w:tab w:val="left" w:pos="540"/>
          <w:tab w:val="left" w:pos="567"/>
        </w:tabs>
        <w:spacing w:after="0" w:line="240" w:lineRule="auto"/>
        <w:rPr>
          <w:rFonts w:ascii="Times New Roman" w:hAnsi="Times New Roman" w:cs="Times New Roman"/>
        </w:rPr>
      </w:pPr>
      <w:r w:rsidRPr="00B7510D">
        <w:rPr>
          <w:rFonts w:ascii="Times New Roman" w:hAnsi="Times New Roman" w:cs="Times New Roman"/>
        </w:rPr>
        <w:t>-</w:t>
      </w:r>
      <w:r w:rsidRPr="00B7510D">
        <w:rPr>
          <w:rFonts w:ascii="Times New Roman" w:hAnsi="Times New Roman" w:cs="Times New Roman"/>
        </w:rPr>
        <w:tab/>
        <w:t>Didelis liekamojo šlapimo kiekis.</w:t>
      </w:r>
    </w:p>
    <w:p w14:paraId="3628C9A4" w14:textId="77777777" w:rsidR="000A5C08" w:rsidRPr="00B7510D" w:rsidRDefault="000A5C08" w:rsidP="0088001B">
      <w:pPr>
        <w:tabs>
          <w:tab w:val="left" w:pos="540"/>
          <w:tab w:val="left" w:pos="567"/>
        </w:tabs>
        <w:spacing w:after="0" w:line="240" w:lineRule="auto"/>
        <w:rPr>
          <w:rFonts w:ascii="Times New Roman" w:hAnsi="Times New Roman" w:cs="Times New Roman"/>
        </w:rPr>
      </w:pPr>
      <w:r w:rsidRPr="00B7510D">
        <w:rPr>
          <w:rFonts w:ascii="Times New Roman" w:hAnsi="Times New Roman" w:cs="Times New Roman"/>
        </w:rPr>
        <w:t>-</w:t>
      </w:r>
      <w:r w:rsidRPr="00B7510D">
        <w:rPr>
          <w:rFonts w:ascii="Times New Roman" w:hAnsi="Times New Roman" w:cs="Times New Roman"/>
        </w:rPr>
        <w:tab/>
        <w:t>Susitraukusi šlapimo pūslė.</w:t>
      </w:r>
    </w:p>
    <w:p w14:paraId="55CC6980" w14:textId="77777777" w:rsidR="000A5C08" w:rsidRPr="00B7510D" w:rsidRDefault="000A5C08" w:rsidP="0088001B">
      <w:pPr>
        <w:tabs>
          <w:tab w:val="left" w:pos="567"/>
          <w:tab w:val="left" w:pos="720"/>
        </w:tabs>
        <w:spacing w:after="0" w:line="240" w:lineRule="auto"/>
        <w:rPr>
          <w:rFonts w:ascii="Times New Roman" w:hAnsi="Times New Roman" w:cs="Times New Roman"/>
          <w:b/>
        </w:rPr>
      </w:pPr>
    </w:p>
    <w:p w14:paraId="1DF833EF" w14:textId="77777777" w:rsidR="000A5C08" w:rsidRPr="00B7510D" w:rsidRDefault="000A5C08" w:rsidP="0088001B">
      <w:pPr>
        <w:tabs>
          <w:tab w:val="left" w:pos="567"/>
          <w:tab w:val="left" w:pos="720"/>
        </w:tabs>
        <w:spacing w:after="0" w:line="240" w:lineRule="auto"/>
        <w:rPr>
          <w:rFonts w:ascii="Times New Roman" w:eastAsia="Times New Roman" w:hAnsi="Times New Roman" w:cs="Times New Roman"/>
          <w:b/>
          <w:i/>
          <w:szCs w:val="20"/>
          <w:lang w:eastAsia="lt-LT"/>
        </w:rPr>
      </w:pPr>
      <w:r w:rsidRPr="00B7510D">
        <w:rPr>
          <w:rFonts w:ascii="Times New Roman" w:hAnsi="Times New Roman" w:cs="Times New Roman"/>
          <w:b/>
        </w:rPr>
        <w:t>4.4</w:t>
      </w:r>
      <w:r w:rsidRPr="00B7510D">
        <w:rPr>
          <w:rFonts w:ascii="Times New Roman" w:hAnsi="Times New Roman" w:cs="Times New Roman"/>
          <w:b/>
        </w:rPr>
        <w:tab/>
        <w:t>Specialūs įspėjimai ir atsargumo priemonės</w:t>
      </w:r>
    </w:p>
    <w:p w14:paraId="55ED28E5" w14:textId="77777777" w:rsidR="000A5C08" w:rsidRPr="00B7510D" w:rsidRDefault="000A5C08" w:rsidP="0088001B">
      <w:pPr>
        <w:tabs>
          <w:tab w:val="left" w:pos="567"/>
        </w:tabs>
        <w:spacing w:after="0" w:line="240" w:lineRule="auto"/>
        <w:rPr>
          <w:rFonts w:ascii="Times New Roman" w:hAnsi="Times New Roman" w:cs="Times New Roman"/>
        </w:rPr>
      </w:pPr>
    </w:p>
    <w:p w14:paraId="0646C791" w14:textId="77777777" w:rsidR="000A5C08" w:rsidRPr="00B7510D" w:rsidRDefault="000A5C08" w:rsidP="0088001B">
      <w:pPr>
        <w:tabs>
          <w:tab w:val="left" w:pos="567"/>
        </w:tabs>
        <w:spacing w:after="0" w:line="240" w:lineRule="auto"/>
        <w:rPr>
          <w:rFonts w:ascii="Times New Roman" w:hAnsi="Times New Roman" w:cs="Times New Roman"/>
        </w:rPr>
      </w:pPr>
      <w:r w:rsidRPr="00B7510D">
        <w:rPr>
          <w:rFonts w:ascii="Times New Roman" w:hAnsi="Times New Roman" w:cs="Times New Roman"/>
        </w:rPr>
        <w:t>Bendrieji</w:t>
      </w:r>
    </w:p>
    <w:p w14:paraId="6462A824" w14:textId="70B6F6B7" w:rsidR="000A5C08" w:rsidRPr="00B7510D" w:rsidRDefault="000A5C08" w:rsidP="0088001B">
      <w:pPr>
        <w:tabs>
          <w:tab w:val="left" w:pos="567"/>
        </w:tabs>
        <w:spacing w:after="0" w:line="240" w:lineRule="auto"/>
        <w:rPr>
          <w:rFonts w:ascii="Times New Roman" w:hAnsi="Times New Roman" w:cs="Times New Roman"/>
        </w:rPr>
      </w:pPr>
      <w:proofErr w:type="spellStart"/>
      <w:r w:rsidRPr="00B7510D">
        <w:rPr>
          <w:rFonts w:ascii="Times New Roman" w:hAnsi="Times New Roman" w:cs="Times New Roman"/>
        </w:rPr>
        <w:t>Epirubiciną</w:t>
      </w:r>
      <w:proofErr w:type="spellEnd"/>
      <w:r w:rsidRPr="00B7510D">
        <w:rPr>
          <w:rFonts w:ascii="Times New Roman" w:hAnsi="Times New Roman" w:cs="Times New Roman"/>
        </w:rPr>
        <w:t xml:space="preserve"> galima vartoti tik prižiūrint gydytojui specialistui, turinčiam gydymo </w:t>
      </w:r>
      <w:proofErr w:type="spellStart"/>
      <w:r w:rsidRPr="00B7510D">
        <w:rPr>
          <w:rFonts w:ascii="Times New Roman" w:hAnsi="Times New Roman" w:cs="Times New Roman"/>
        </w:rPr>
        <w:t>citotoksiniais</w:t>
      </w:r>
      <w:proofErr w:type="spellEnd"/>
      <w:r w:rsidRPr="00B7510D">
        <w:rPr>
          <w:rFonts w:ascii="Times New Roman" w:hAnsi="Times New Roman" w:cs="Times New Roman"/>
        </w:rPr>
        <w:t xml:space="preserve"> vaistiniais preparatais patirties. </w:t>
      </w:r>
    </w:p>
    <w:p w14:paraId="4D2D2FC6" w14:textId="77777777" w:rsidR="003F5556" w:rsidRPr="00B7510D" w:rsidRDefault="003F5556" w:rsidP="00167754">
      <w:pPr>
        <w:tabs>
          <w:tab w:val="left" w:pos="567"/>
        </w:tabs>
        <w:spacing w:after="0" w:line="240" w:lineRule="auto"/>
        <w:rPr>
          <w:rFonts w:ascii="Times New Roman" w:eastAsia="Times New Roman" w:hAnsi="Times New Roman" w:cs="Times New Roman"/>
          <w:lang w:eastAsia="lt-LT"/>
        </w:rPr>
      </w:pPr>
    </w:p>
    <w:p w14:paraId="598EAE59" w14:textId="77777777" w:rsidR="000A5C08" w:rsidRPr="00B7510D" w:rsidRDefault="000A5C08" w:rsidP="007772C6">
      <w:pPr>
        <w:tabs>
          <w:tab w:val="left" w:pos="567"/>
        </w:tabs>
        <w:spacing w:after="0" w:line="240" w:lineRule="auto"/>
        <w:rPr>
          <w:rFonts w:ascii="Times New Roman" w:hAnsi="Times New Roman" w:cs="Times New Roman"/>
        </w:rPr>
      </w:pPr>
      <w:r w:rsidRPr="00B7510D">
        <w:rPr>
          <w:rFonts w:ascii="Times New Roman" w:hAnsi="Times New Roman" w:cs="Times New Roman"/>
        </w:rPr>
        <w:t xml:space="preserve">Prieš pradedant gydymą </w:t>
      </w:r>
      <w:proofErr w:type="spellStart"/>
      <w:r w:rsidRPr="00B7510D">
        <w:rPr>
          <w:rFonts w:ascii="Times New Roman" w:hAnsi="Times New Roman" w:cs="Times New Roman"/>
        </w:rPr>
        <w:t>epirubicinu</w:t>
      </w:r>
      <w:proofErr w:type="spellEnd"/>
      <w:r w:rsidRPr="00B7510D">
        <w:rPr>
          <w:rFonts w:ascii="Times New Roman" w:hAnsi="Times New Roman" w:cs="Times New Roman"/>
        </w:rPr>
        <w:t xml:space="preserve">, paciento būklė nuo ūminio toksinio poveikio (pvz., stomatito, </w:t>
      </w:r>
      <w:proofErr w:type="spellStart"/>
      <w:r w:rsidR="00B42AEB" w:rsidRPr="00B7510D">
        <w:rPr>
          <w:rFonts w:ascii="Times New Roman" w:hAnsi="Times New Roman" w:cs="Times New Roman"/>
        </w:rPr>
        <w:t>mukozito</w:t>
      </w:r>
      <w:proofErr w:type="spellEnd"/>
      <w:r w:rsidR="00B42AEB" w:rsidRPr="00B7510D">
        <w:rPr>
          <w:rFonts w:ascii="Times New Roman" w:hAnsi="Times New Roman" w:cs="Times New Roman"/>
        </w:rPr>
        <w:t xml:space="preserve">, </w:t>
      </w:r>
      <w:proofErr w:type="spellStart"/>
      <w:r w:rsidRPr="00B7510D">
        <w:rPr>
          <w:rFonts w:ascii="Times New Roman" w:hAnsi="Times New Roman" w:cs="Times New Roman"/>
        </w:rPr>
        <w:t>neutropenijos</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trombocitopenijos</w:t>
      </w:r>
      <w:proofErr w:type="spellEnd"/>
      <w:r w:rsidRPr="00B7510D">
        <w:rPr>
          <w:rFonts w:ascii="Times New Roman" w:hAnsi="Times New Roman" w:cs="Times New Roman"/>
        </w:rPr>
        <w:t xml:space="preserve"> ir išplitusios infekcijos) turi būti pakankamai pagerėjusi.</w:t>
      </w:r>
    </w:p>
    <w:p w14:paraId="51C369FE" w14:textId="77777777" w:rsidR="000A5C08" w:rsidRPr="00B7510D" w:rsidRDefault="000A5C08" w:rsidP="001D0390">
      <w:pPr>
        <w:tabs>
          <w:tab w:val="left" w:pos="567"/>
        </w:tabs>
        <w:spacing w:after="0" w:line="240" w:lineRule="auto"/>
        <w:rPr>
          <w:rFonts w:ascii="Times New Roman" w:hAnsi="Times New Roman" w:cs="Times New Roman"/>
        </w:rPr>
      </w:pPr>
    </w:p>
    <w:p w14:paraId="50C6110F" w14:textId="1AAEF462" w:rsidR="000A5C08" w:rsidRPr="00B7510D" w:rsidRDefault="000A5C08" w:rsidP="001D0390">
      <w:pPr>
        <w:tabs>
          <w:tab w:val="left" w:pos="567"/>
        </w:tabs>
        <w:spacing w:after="0" w:line="240" w:lineRule="auto"/>
        <w:rPr>
          <w:rFonts w:ascii="Times New Roman" w:hAnsi="Times New Roman" w:cs="Times New Roman"/>
        </w:rPr>
      </w:pPr>
      <w:r w:rsidRPr="00B7510D">
        <w:rPr>
          <w:rFonts w:ascii="Times New Roman" w:hAnsi="Times New Roman" w:cs="Times New Roman"/>
        </w:rPr>
        <w:t xml:space="preserve">Nors gydymas didelėmis </w:t>
      </w:r>
      <w:proofErr w:type="spellStart"/>
      <w:r w:rsidRPr="00B7510D">
        <w:rPr>
          <w:rFonts w:ascii="Times New Roman" w:hAnsi="Times New Roman" w:cs="Times New Roman"/>
        </w:rPr>
        <w:t>epirubicino</w:t>
      </w:r>
      <w:proofErr w:type="spellEnd"/>
      <w:r w:rsidR="00596D52" w:rsidRPr="00B7510D">
        <w:rPr>
          <w:rFonts w:ascii="Times New Roman" w:hAnsi="Times New Roman" w:cs="Times New Roman"/>
        </w:rPr>
        <w:t xml:space="preserve"> </w:t>
      </w:r>
      <w:r w:rsidR="00596D52" w:rsidRPr="00B7510D">
        <w:rPr>
          <w:rFonts w:ascii="Times New Roman" w:eastAsia="Times New Roman" w:hAnsi="Times New Roman" w:cs="Times New Roman"/>
        </w:rPr>
        <w:t>hidrochlorido</w:t>
      </w:r>
      <w:r w:rsidRPr="00B7510D">
        <w:rPr>
          <w:rFonts w:ascii="Times New Roman" w:eastAsia="Times New Roman" w:hAnsi="Times New Roman" w:cs="Times New Roman"/>
        </w:rPr>
        <w:t xml:space="preserve"> </w:t>
      </w:r>
      <w:r w:rsidRPr="00B7510D">
        <w:rPr>
          <w:rFonts w:ascii="Times New Roman" w:hAnsi="Times New Roman" w:cs="Times New Roman"/>
        </w:rPr>
        <w:t>dozėmis (pvz., kas 3-4 savaites vartojant ≥ 90</w:t>
      </w:r>
      <w:r w:rsidR="00686F34" w:rsidRPr="00B7510D">
        <w:rPr>
          <w:rFonts w:ascii="Times New Roman" w:hAnsi="Times New Roman" w:cs="Times New Roman"/>
        </w:rPr>
        <w:t> mg</w:t>
      </w:r>
      <w:r w:rsidRPr="00B7510D">
        <w:rPr>
          <w:rFonts w:ascii="Times New Roman" w:hAnsi="Times New Roman" w:cs="Times New Roman"/>
        </w:rPr>
        <w:t>/m</w:t>
      </w:r>
      <w:r w:rsidRPr="00B7510D">
        <w:rPr>
          <w:rFonts w:ascii="Times New Roman" w:hAnsi="Times New Roman" w:cs="Times New Roman"/>
          <w:vertAlign w:val="superscript"/>
        </w:rPr>
        <w:t>2</w:t>
      </w:r>
      <w:r w:rsidRPr="00B7510D">
        <w:rPr>
          <w:rFonts w:ascii="Times New Roman" w:hAnsi="Times New Roman" w:cs="Times New Roman"/>
        </w:rPr>
        <w:t xml:space="preserve"> dozę) sukelia nepageidaujamus reiškinius</w:t>
      </w:r>
      <w:r w:rsidR="00F8075C" w:rsidRPr="00B7510D">
        <w:rPr>
          <w:rFonts w:ascii="Times New Roman" w:hAnsi="Times New Roman" w:cs="Times New Roman"/>
        </w:rPr>
        <w:t xml:space="preserve"> </w:t>
      </w:r>
      <w:r w:rsidRPr="00B7510D">
        <w:rPr>
          <w:rFonts w:ascii="Times New Roman" w:hAnsi="Times New Roman" w:cs="Times New Roman"/>
        </w:rPr>
        <w:t>panašius į sukeliamus</w:t>
      </w:r>
      <w:r w:rsidR="00F8075C" w:rsidRPr="00B7510D">
        <w:rPr>
          <w:rFonts w:ascii="Times New Roman" w:hAnsi="Times New Roman" w:cs="Times New Roman"/>
        </w:rPr>
        <w:t xml:space="preserve"> </w:t>
      </w:r>
      <w:r w:rsidRPr="00B7510D">
        <w:rPr>
          <w:rFonts w:ascii="Times New Roman" w:hAnsi="Times New Roman" w:cs="Times New Roman"/>
        </w:rPr>
        <w:t>įprastinės dozės (&lt; 90</w:t>
      </w:r>
      <w:r w:rsidR="00686F34" w:rsidRPr="00B7510D">
        <w:rPr>
          <w:rFonts w:ascii="Times New Roman" w:hAnsi="Times New Roman" w:cs="Times New Roman"/>
        </w:rPr>
        <w:t> mg</w:t>
      </w:r>
      <w:r w:rsidRPr="00B7510D">
        <w:rPr>
          <w:rFonts w:ascii="Times New Roman" w:hAnsi="Times New Roman" w:cs="Times New Roman"/>
        </w:rPr>
        <w:t>/ m</w:t>
      </w:r>
      <w:r w:rsidRPr="00B7510D">
        <w:rPr>
          <w:rFonts w:ascii="Times New Roman" w:hAnsi="Times New Roman" w:cs="Times New Roman"/>
          <w:vertAlign w:val="superscript"/>
        </w:rPr>
        <w:t>2</w:t>
      </w:r>
      <w:r w:rsidRPr="00B7510D">
        <w:rPr>
          <w:rFonts w:ascii="Times New Roman" w:hAnsi="Times New Roman" w:cs="Times New Roman"/>
        </w:rPr>
        <w:t xml:space="preserve">), vartojamos kas 3–4 savaites, tačiau </w:t>
      </w:r>
      <w:proofErr w:type="spellStart"/>
      <w:r w:rsidRPr="00B7510D">
        <w:rPr>
          <w:rFonts w:ascii="Times New Roman" w:hAnsi="Times New Roman" w:cs="Times New Roman"/>
        </w:rPr>
        <w:t>neutropenija</w:t>
      </w:r>
      <w:proofErr w:type="spellEnd"/>
      <w:r w:rsidRPr="00B7510D">
        <w:rPr>
          <w:rFonts w:ascii="Times New Roman" w:hAnsi="Times New Roman" w:cs="Times New Roman"/>
        </w:rPr>
        <w:t xml:space="preserve"> ir stomatitas bei </w:t>
      </w:r>
      <w:proofErr w:type="spellStart"/>
      <w:r w:rsidRPr="00B7510D">
        <w:rPr>
          <w:rFonts w:ascii="Times New Roman" w:hAnsi="Times New Roman" w:cs="Times New Roman"/>
        </w:rPr>
        <w:t>mukozitas</w:t>
      </w:r>
      <w:proofErr w:type="spellEnd"/>
      <w:r w:rsidRPr="00B7510D">
        <w:rPr>
          <w:rFonts w:ascii="Times New Roman" w:hAnsi="Times New Roman" w:cs="Times New Roman"/>
        </w:rPr>
        <w:t xml:space="preserve"> gali pasunkėti. Jei </w:t>
      </w:r>
      <w:r w:rsidR="00F8075C" w:rsidRPr="00B7510D">
        <w:rPr>
          <w:rFonts w:ascii="Times New Roman" w:hAnsi="Times New Roman" w:cs="Times New Roman"/>
        </w:rPr>
        <w:t>pacientas</w:t>
      </w:r>
      <w:r w:rsidRPr="00B7510D">
        <w:rPr>
          <w:rFonts w:ascii="Times New Roman" w:hAnsi="Times New Roman" w:cs="Times New Roman"/>
        </w:rPr>
        <w:t xml:space="preserve"> gydomas didelėmis </w:t>
      </w:r>
      <w:proofErr w:type="spellStart"/>
      <w:r w:rsidRPr="00B7510D">
        <w:rPr>
          <w:rFonts w:ascii="Times New Roman" w:hAnsi="Times New Roman" w:cs="Times New Roman"/>
        </w:rPr>
        <w:t>epirubicino</w:t>
      </w:r>
      <w:proofErr w:type="spellEnd"/>
      <w:r w:rsidRPr="00B7510D">
        <w:rPr>
          <w:rFonts w:ascii="Times New Roman" w:hAnsi="Times New Roman" w:cs="Times New Roman"/>
        </w:rPr>
        <w:t xml:space="preserve"> dozėmis, jį reikia labai atidžiai sekti, nes dėl didelio kaulų čiulpų slopinimo galimos klinikinės komplikacijos. </w:t>
      </w:r>
    </w:p>
    <w:p w14:paraId="598959D8" w14:textId="77777777" w:rsidR="000A5C08" w:rsidRPr="00B7510D" w:rsidRDefault="000A5C08" w:rsidP="00AC2D10">
      <w:pPr>
        <w:tabs>
          <w:tab w:val="left" w:pos="567"/>
        </w:tabs>
        <w:spacing w:after="0" w:line="240" w:lineRule="auto"/>
        <w:rPr>
          <w:rFonts w:ascii="Times New Roman" w:hAnsi="Times New Roman" w:cs="Times New Roman"/>
        </w:rPr>
      </w:pPr>
    </w:p>
    <w:p w14:paraId="054894CE" w14:textId="44E2263F" w:rsidR="000A5C08" w:rsidRPr="00B7510D" w:rsidRDefault="000A5C08" w:rsidP="0088001B">
      <w:pPr>
        <w:tabs>
          <w:tab w:val="left" w:pos="567"/>
        </w:tabs>
        <w:spacing w:after="0" w:line="240" w:lineRule="auto"/>
        <w:rPr>
          <w:rFonts w:ascii="Times New Roman" w:eastAsia="Times New Roman" w:hAnsi="Times New Roman" w:cs="Times New Roman"/>
          <w:szCs w:val="20"/>
          <w:lang w:eastAsia="lt-LT"/>
        </w:rPr>
      </w:pPr>
      <w:r w:rsidRPr="00B7510D">
        <w:rPr>
          <w:rFonts w:ascii="Times New Roman" w:hAnsi="Times New Roman" w:cs="Times New Roman"/>
          <w:i/>
        </w:rPr>
        <w:t xml:space="preserve">Širdies funkcija. </w:t>
      </w:r>
      <w:r w:rsidRPr="00B7510D">
        <w:rPr>
          <w:rFonts w:ascii="Times New Roman" w:hAnsi="Times New Roman" w:cs="Times New Roman"/>
        </w:rPr>
        <w:t xml:space="preserve">Gydymas </w:t>
      </w:r>
      <w:proofErr w:type="spellStart"/>
      <w:r w:rsidRPr="00B7510D">
        <w:rPr>
          <w:rFonts w:ascii="Times New Roman" w:hAnsi="Times New Roman" w:cs="Times New Roman"/>
        </w:rPr>
        <w:t>antraciklinais</w:t>
      </w:r>
      <w:proofErr w:type="spellEnd"/>
      <w:r w:rsidRPr="00B7510D">
        <w:rPr>
          <w:rFonts w:ascii="Times New Roman" w:hAnsi="Times New Roman" w:cs="Times New Roman"/>
        </w:rPr>
        <w:t xml:space="preserve"> gali sukelti </w:t>
      </w:r>
      <w:proofErr w:type="spellStart"/>
      <w:r w:rsidRPr="00B7510D">
        <w:rPr>
          <w:rFonts w:ascii="Times New Roman" w:hAnsi="Times New Roman" w:cs="Times New Roman"/>
        </w:rPr>
        <w:t>kardiotoksinį</w:t>
      </w:r>
      <w:proofErr w:type="spellEnd"/>
      <w:r w:rsidRPr="00B7510D">
        <w:rPr>
          <w:rFonts w:ascii="Times New Roman" w:hAnsi="Times New Roman" w:cs="Times New Roman"/>
        </w:rPr>
        <w:t xml:space="preserve"> poveikį. Tokio poveikio reiškiniai gali pasireikšti</w:t>
      </w:r>
      <w:r w:rsidR="00F8075C" w:rsidRPr="00B7510D">
        <w:rPr>
          <w:rFonts w:ascii="Times New Roman" w:hAnsi="Times New Roman" w:cs="Times New Roman"/>
        </w:rPr>
        <w:t xml:space="preserve"> </w:t>
      </w:r>
      <w:r w:rsidRPr="00B7510D">
        <w:rPr>
          <w:rFonts w:ascii="Times New Roman" w:hAnsi="Times New Roman" w:cs="Times New Roman"/>
        </w:rPr>
        <w:t>anksti (ūminis poveikis) arba vėliau (vėlyvas poveikis).</w:t>
      </w:r>
    </w:p>
    <w:p w14:paraId="14EA0A6C" w14:textId="77777777" w:rsidR="000A5C08" w:rsidRPr="00B7510D" w:rsidRDefault="000A5C08" w:rsidP="007772C6">
      <w:pPr>
        <w:tabs>
          <w:tab w:val="left" w:pos="567"/>
        </w:tabs>
        <w:spacing w:after="0" w:line="240" w:lineRule="auto"/>
        <w:rPr>
          <w:rFonts w:ascii="Times New Roman" w:hAnsi="Times New Roman" w:cs="Times New Roman"/>
        </w:rPr>
      </w:pPr>
    </w:p>
    <w:p w14:paraId="719E9617" w14:textId="30EF1B3A" w:rsidR="000A5C08" w:rsidRPr="00B7510D" w:rsidRDefault="000A5C08" w:rsidP="007772C6">
      <w:pPr>
        <w:tabs>
          <w:tab w:val="left" w:pos="567"/>
        </w:tabs>
        <w:spacing w:after="0" w:line="240" w:lineRule="auto"/>
        <w:rPr>
          <w:rFonts w:ascii="Times New Roman" w:eastAsia="Times New Roman" w:hAnsi="Times New Roman" w:cs="Times New Roman"/>
          <w:szCs w:val="20"/>
          <w:lang w:eastAsia="lt-LT"/>
        </w:rPr>
      </w:pPr>
      <w:r w:rsidRPr="00B7510D">
        <w:rPr>
          <w:rFonts w:ascii="Times New Roman" w:hAnsi="Times New Roman" w:cs="Times New Roman"/>
          <w:i/>
        </w:rPr>
        <w:t>Ankstyvieji (ūminiai) reiškiniai.</w:t>
      </w:r>
      <w:r w:rsidRPr="00B7510D">
        <w:rPr>
          <w:rFonts w:ascii="Times New Roman" w:hAnsi="Times New Roman" w:cs="Times New Roman"/>
        </w:rPr>
        <w:t xml:space="preserve"> </w:t>
      </w:r>
      <w:proofErr w:type="spellStart"/>
      <w:r w:rsidRPr="00B7510D">
        <w:rPr>
          <w:rFonts w:ascii="Times New Roman" w:hAnsi="Times New Roman" w:cs="Times New Roman"/>
        </w:rPr>
        <w:t>Epirubicino</w:t>
      </w:r>
      <w:proofErr w:type="spellEnd"/>
      <w:r w:rsidRPr="00B7510D">
        <w:rPr>
          <w:rFonts w:ascii="Times New Roman" w:hAnsi="Times New Roman" w:cs="Times New Roman"/>
        </w:rPr>
        <w:t xml:space="preserve"> sukeltas ankstyvas</w:t>
      </w:r>
      <w:r w:rsidR="00F8075C" w:rsidRPr="00B7510D">
        <w:rPr>
          <w:rFonts w:ascii="Times New Roman" w:hAnsi="Times New Roman" w:cs="Times New Roman"/>
        </w:rPr>
        <w:t xml:space="preserve"> </w:t>
      </w:r>
      <w:proofErr w:type="spellStart"/>
      <w:r w:rsidRPr="00B7510D">
        <w:rPr>
          <w:rFonts w:ascii="Times New Roman" w:hAnsi="Times New Roman" w:cs="Times New Roman"/>
        </w:rPr>
        <w:t>kardiotoksinis</w:t>
      </w:r>
      <w:proofErr w:type="spellEnd"/>
      <w:r w:rsidRPr="00B7510D">
        <w:rPr>
          <w:rFonts w:ascii="Times New Roman" w:hAnsi="Times New Roman" w:cs="Times New Roman"/>
        </w:rPr>
        <w:t xml:space="preserve"> poveikis daugiausia pasireiškia </w:t>
      </w:r>
      <w:proofErr w:type="spellStart"/>
      <w:r w:rsidRPr="00B7510D">
        <w:rPr>
          <w:rFonts w:ascii="Times New Roman" w:hAnsi="Times New Roman" w:cs="Times New Roman"/>
        </w:rPr>
        <w:t>tachikardija</w:t>
      </w:r>
      <w:proofErr w:type="spellEnd"/>
      <w:r w:rsidRPr="00B7510D">
        <w:rPr>
          <w:rFonts w:ascii="Times New Roman" w:hAnsi="Times New Roman" w:cs="Times New Roman"/>
        </w:rPr>
        <w:t xml:space="preserve"> ir (arba) pakitimais elektrokardiogramoje (EKG), pvz., nespecifiniu segmento ST ir bangos T pokyčiu. Yra pranešimų, kad atsiranda </w:t>
      </w:r>
      <w:proofErr w:type="spellStart"/>
      <w:r w:rsidRPr="00B7510D">
        <w:rPr>
          <w:rFonts w:ascii="Times New Roman" w:hAnsi="Times New Roman" w:cs="Times New Roman"/>
        </w:rPr>
        <w:t>tachiaritmija</w:t>
      </w:r>
      <w:proofErr w:type="spellEnd"/>
      <w:r w:rsidRPr="00B7510D">
        <w:rPr>
          <w:rFonts w:ascii="Times New Roman" w:hAnsi="Times New Roman" w:cs="Times New Roman"/>
        </w:rPr>
        <w:t xml:space="preserve">, įskaitant priešlaikinius skilvelių </w:t>
      </w:r>
      <w:proofErr w:type="spellStart"/>
      <w:r w:rsidRPr="00B7510D">
        <w:rPr>
          <w:rFonts w:ascii="Times New Roman" w:hAnsi="Times New Roman" w:cs="Times New Roman"/>
        </w:rPr>
        <w:t>susitraukimus</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skilvelinė</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tachikardija</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bradikardija</w:t>
      </w:r>
      <w:proofErr w:type="spellEnd"/>
      <w:r w:rsidRPr="00B7510D">
        <w:rPr>
          <w:rFonts w:ascii="Times New Roman" w:hAnsi="Times New Roman" w:cs="Times New Roman"/>
        </w:rPr>
        <w:t xml:space="preserve">, bei </w:t>
      </w:r>
      <w:proofErr w:type="spellStart"/>
      <w:r w:rsidRPr="00B7510D">
        <w:rPr>
          <w:rFonts w:ascii="Times New Roman" w:hAnsi="Times New Roman" w:cs="Times New Roman"/>
        </w:rPr>
        <w:t>atrioventrikulinė</w:t>
      </w:r>
      <w:proofErr w:type="spellEnd"/>
      <w:r w:rsidR="00F8075C" w:rsidRPr="00B7510D">
        <w:rPr>
          <w:rFonts w:ascii="Times New Roman" w:hAnsi="Times New Roman" w:cs="Times New Roman"/>
        </w:rPr>
        <w:t xml:space="preserve"> </w:t>
      </w:r>
      <w:r w:rsidRPr="00B7510D">
        <w:rPr>
          <w:rFonts w:ascii="Times New Roman" w:hAnsi="Times New Roman" w:cs="Times New Roman"/>
        </w:rPr>
        <w:t xml:space="preserve">ir </w:t>
      </w:r>
      <w:proofErr w:type="spellStart"/>
      <w:r w:rsidRPr="00B7510D">
        <w:rPr>
          <w:rFonts w:ascii="Times New Roman" w:hAnsi="Times New Roman" w:cs="Times New Roman"/>
        </w:rPr>
        <w:t>Hiso</w:t>
      </w:r>
      <w:proofErr w:type="spellEnd"/>
      <w:r w:rsidRPr="00B7510D">
        <w:rPr>
          <w:rFonts w:ascii="Times New Roman" w:hAnsi="Times New Roman" w:cs="Times New Roman"/>
        </w:rPr>
        <w:t xml:space="preserve"> pluošto kojytės blokada. Tokie efektai nebūtinai yra požymiai vėlyvojo </w:t>
      </w:r>
      <w:proofErr w:type="spellStart"/>
      <w:r w:rsidRPr="00B7510D">
        <w:rPr>
          <w:rFonts w:ascii="Times New Roman" w:hAnsi="Times New Roman" w:cs="Times New Roman"/>
        </w:rPr>
        <w:t>kardiotoksinio</w:t>
      </w:r>
      <w:proofErr w:type="spellEnd"/>
      <w:r w:rsidRPr="00B7510D">
        <w:rPr>
          <w:rFonts w:ascii="Times New Roman" w:hAnsi="Times New Roman" w:cs="Times New Roman"/>
        </w:rPr>
        <w:t xml:space="preserve"> poveikio,</w:t>
      </w:r>
      <w:r w:rsidR="00F8075C" w:rsidRPr="00B7510D">
        <w:rPr>
          <w:rFonts w:ascii="Times New Roman" w:hAnsi="Times New Roman" w:cs="Times New Roman"/>
        </w:rPr>
        <w:t xml:space="preserve"> </w:t>
      </w:r>
      <w:r w:rsidRPr="00B7510D">
        <w:rPr>
          <w:rFonts w:ascii="Times New Roman" w:hAnsi="Times New Roman" w:cs="Times New Roman"/>
        </w:rPr>
        <w:t>retai būna kliniškai reikšmingi</w:t>
      </w:r>
      <w:r w:rsidR="00C15AB5" w:rsidRPr="00B7510D">
        <w:rPr>
          <w:rFonts w:ascii="Times New Roman" w:hAnsi="Times New Roman" w:cs="Times New Roman"/>
        </w:rPr>
        <w:t>, paprastai būna laikini ir grįžtami,</w:t>
      </w:r>
      <w:r w:rsidRPr="00B7510D">
        <w:rPr>
          <w:rFonts w:ascii="Times New Roman" w:hAnsi="Times New Roman" w:cs="Times New Roman"/>
        </w:rPr>
        <w:t xml:space="preserve"> todėl gydymo </w:t>
      </w:r>
      <w:proofErr w:type="spellStart"/>
      <w:r w:rsidR="00C15AB5" w:rsidRPr="00B7510D">
        <w:rPr>
          <w:rFonts w:ascii="Times New Roman" w:hAnsi="Times New Roman" w:cs="Times New Roman"/>
        </w:rPr>
        <w:t>epirubicinu</w:t>
      </w:r>
      <w:proofErr w:type="spellEnd"/>
      <w:r w:rsidRPr="00B7510D">
        <w:rPr>
          <w:rFonts w:ascii="Times New Roman" w:hAnsi="Times New Roman" w:cs="Times New Roman"/>
        </w:rPr>
        <w:t xml:space="preserve"> nutraukti nereikia.</w:t>
      </w:r>
    </w:p>
    <w:p w14:paraId="6BF0EDC8" w14:textId="77777777" w:rsidR="000A5C08" w:rsidRPr="00B7510D" w:rsidRDefault="000A5C08" w:rsidP="001D0390">
      <w:pPr>
        <w:tabs>
          <w:tab w:val="left" w:pos="567"/>
        </w:tabs>
        <w:spacing w:after="0" w:line="240" w:lineRule="auto"/>
        <w:rPr>
          <w:rFonts w:ascii="Times New Roman" w:hAnsi="Times New Roman" w:cs="Times New Roman"/>
        </w:rPr>
      </w:pPr>
    </w:p>
    <w:p w14:paraId="14DF148F" w14:textId="3A586645" w:rsidR="000A5C08" w:rsidRPr="00B7510D" w:rsidRDefault="000A5C08" w:rsidP="00AC2D10">
      <w:pPr>
        <w:tabs>
          <w:tab w:val="left" w:pos="567"/>
        </w:tabs>
        <w:spacing w:after="0" w:line="240" w:lineRule="auto"/>
        <w:rPr>
          <w:rFonts w:ascii="Times New Roman" w:eastAsia="Times New Roman" w:hAnsi="Times New Roman" w:cs="Times New Roman"/>
          <w:szCs w:val="20"/>
          <w:lang w:eastAsia="lt-LT"/>
        </w:rPr>
      </w:pPr>
      <w:r w:rsidRPr="00B7510D">
        <w:rPr>
          <w:rFonts w:ascii="Times New Roman" w:hAnsi="Times New Roman" w:cs="Times New Roman"/>
          <w:i/>
        </w:rPr>
        <w:t>Vėlyvieji ( uždelsti) reiškiniai</w:t>
      </w:r>
      <w:r w:rsidRPr="00B7510D">
        <w:rPr>
          <w:rFonts w:ascii="Times New Roman" w:hAnsi="Times New Roman" w:cs="Times New Roman"/>
        </w:rPr>
        <w:t xml:space="preserve">. </w:t>
      </w:r>
      <w:proofErr w:type="spellStart"/>
      <w:r w:rsidRPr="00B7510D">
        <w:rPr>
          <w:rFonts w:ascii="Times New Roman" w:hAnsi="Times New Roman" w:cs="Times New Roman"/>
        </w:rPr>
        <w:t>Epirubicino</w:t>
      </w:r>
      <w:proofErr w:type="spellEnd"/>
      <w:r w:rsidRPr="00B7510D">
        <w:rPr>
          <w:rFonts w:ascii="Times New Roman" w:hAnsi="Times New Roman" w:cs="Times New Roman"/>
        </w:rPr>
        <w:t xml:space="preserve"> sukeltas vėlyvasis </w:t>
      </w:r>
      <w:proofErr w:type="spellStart"/>
      <w:r w:rsidRPr="00B7510D">
        <w:rPr>
          <w:rFonts w:ascii="Times New Roman" w:hAnsi="Times New Roman" w:cs="Times New Roman"/>
        </w:rPr>
        <w:t>kardiotoksinis</w:t>
      </w:r>
      <w:proofErr w:type="spellEnd"/>
      <w:r w:rsidRPr="00B7510D">
        <w:rPr>
          <w:rFonts w:ascii="Times New Roman" w:hAnsi="Times New Roman" w:cs="Times New Roman"/>
        </w:rPr>
        <w:t xml:space="preserve"> poveikis paprastai atsiranda vėliau gydymo kurso metu arba praėjus 2–3 mėnesiams po gydymo pabaigimo. Pastebėta, kad vėlyvieji reiškiniai gali atsirasti ir praėjus keliems mėnesiams ar metams po gydymo užbaigimo. Susilpnėjusi kairiojo skilvelio išstūmimo frakcija (angl. </w:t>
      </w:r>
      <w:proofErr w:type="spellStart"/>
      <w:r w:rsidRPr="00B7510D">
        <w:rPr>
          <w:rFonts w:ascii="Times New Roman" w:hAnsi="Times New Roman" w:cs="Times New Roman"/>
          <w:i/>
          <w:color w:val="000000"/>
        </w:rPr>
        <w:t>left</w:t>
      </w:r>
      <w:proofErr w:type="spellEnd"/>
      <w:r w:rsidRPr="00B7510D">
        <w:rPr>
          <w:rFonts w:ascii="Times New Roman" w:hAnsi="Times New Roman" w:cs="Times New Roman"/>
          <w:i/>
          <w:color w:val="000000"/>
        </w:rPr>
        <w:t xml:space="preserve"> </w:t>
      </w:r>
      <w:proofErr w:type="spellStart"/>
      <w:r w:rsidRPr="00B7510D">
        <w:rPr>
          <w:rFonts w:ascii="Times New Roman" w:hAnsi="Times New Roman" w:cs="Times New Roman"/>
          <w:i/>
          <w:color w:val="000000"/>
        </w:rPr>
        <w:t>ventricular</w:t>
      </w:r>
      <w:proofErr w:type="spellEnd"/>
      <w:r w:rsidRPr="00B7510D">
        <w:rPr>
          <w:rFonts w:ascii="Times New Roman" w:hAnsi="Times New Roman" w:cs="Times New Roman"/>
          <w:i/>
          <w:color w:val="000000"/>
        </w:rPr>
        <w:t xml:space="preserve"> </w:t>
      </w:r>
      <w:proofErr w:type="spellStart"/>
      <w:r w:rsidRPr="00B7510D">
        <w:rPr>
          <w:rFonts w:ascii="Times New Roman" w:hAnsi="Times New Roman" w:cs="Times New Roman"/>
          <w:i/>
          <w:color w:val="000000"/>
        </w:rPr>
        <w:t>ejection</w:t>
      </w:r>
      <w:proofErr w:type="spellEnd"/>
      <w:r w:rsidRPr="00B7510D">
        <w:rPr>
          <w:rFonts w:ascii="Times New Roman" w:hAnsi="Times New Roman" w:cs="Times New Roman"/>
          <w:i/>
          <w:color w:val="000000"/>
        </w:rPr>
        <w:t xml:space="preserve"> </w:t>
      </w:r>
      <w:proofErr w:type="spellStart"/>
      <w:r w:rsidRPr="00B7510D">
        <w:rPr>
          <w:rFonts w:ascii="Times New Roman" w:hAnsi="Times New Roman" w:cs="Times New Roman"/>
          <w:i/>
          <w:color w:val="000000"/>
        </w:rPr>
        <w:t>fraction</w:t>
      </w:r>
      <w:proofErr w:type="spellEnd"/>
      <w:r w:rsidRPr="00B7510D">
        <w:rPr>
          <w:rFonts w:ascii="Times New Roman" w:hAnsi="Times New Roman" w:cs="Times New Roman"/>
          <w:i/>
        </w:rPr>
        <w:t xml:space="preserve"> - LVEF</w:t>
      </w:r>
      <w:r w:rsidRPr="00B7510D">
        <w:rPr>
          <w:rFonts w:ascii="Times New Roman" w:hAnsi="Times New Roman" w:cs="Times New Roman"/>
        </w:rPr>
        <w:t xml:space="preserve">) ir (arba) </w:t>
      </w:r>
      <w:proofErr w:type="spellStart"/>
      <w:r w:rsidRPr="00B7510D">
        <w:rPr>
          <w:rFonts w:ascii="Times New Roman" w:hAnsi="Times New Roman" w:cs="Times New Roman"/>
        </w:rPr>
        <w:t>stazinio</w:t>
      </w:r>
      <w:proofErr w:type="spellEnd"/>
      <w:r w:rsidRPr="00B7510D">
        <w:rPr>
          <w:rFonts w:ascii="Times New Roman" w:hAnsi="Times New Roman" w:cs="Times New Roman"/>
        </w:rPr>
        <w:t xml:space="preserve"> širdies nepakankamumo (angl. </w:t>
      </w:r>
      <w:proofErr w:type="spellStart"/>
      <w:r w:rsidRPr="00B7510D">
        <w:rPr>
          <w:rFonts w:ascii="Times New Roman" w:hAnsi="Times New Roman" w:cs="Times New Roman"/>
          <w:i/>
        </w:rPr>
        <w:t>congestive</w:t>
      </w:r>
      <w:proofErr w:type="spellEnd"/>
      <w:r w:rsidRPr="00B7510D">
        <w:rPr>
          <w:rFonts w:ascii="Times New Roman" w:hAnsi="Times New Roman" w:cs="Times New Roman"/>
          <w:i/>
        </w:rPr>
        <w:t xml:space="preserve"> </w:t>
      </w:r>
      <w:proofErr w:type="spellStart"/>
      <w:r w:rsidRPr="00B7510D">
        <w:rPr>
          <w:rFonts w:ascii="Times New Roman" w:hAnsi="Times New Roman" w:cs="Times New Roman"/>
          <w:i/>
        </w:rPr>
        <w:t>heart</w:t>
      </w:r>
      <w:proofErr w:type="spellEnd"/>
      <w:r w:rsidRPr="00B7510D">
        <w:rPr>
          <w:rFonts w:ascii="Times New Roman" w:hAnsi="Times New Roman" w:cs="Times New Roman"/>
          <w:i/>
        </w:rPr>
        <w:t xml:space="preserve"> </w:t>
      </w:r>
      <w:proofErr w:type="spellStart"/>
      <w:r w:rsidRPr="00B7510D">
        <w:rPr>
          <w:rFonts w:ascii="Times New Roman" w:hAnsi="Times New Roman" w:cs="Times New Roman"/>
          <w:i/>
        </w:rPr>
        <w:t>failure</w:t>
      </w:r>
      <w:proofErr w:type="spellEnd"/>
      <w:r w:rsidRPr="00B7510D">
        <w:rPr>
          <w:rFonts w:ascii="Times New Roman" w:hAnsi="Times New Roman" w:cs="Times New Roman"/>
          <w:i/>
        </w:rPr>
        <w:t xml:space="preserve"> -CHF</w:t>
      </w:r>
      <w:r w:rsidRPr="00B7510D">
        <w:rPr>
          <w:rFonts w:ascii="Times New Roman" w:hAnsi="Times New Roman" w:cs="Times New Roman"/>
        </w:rPr>
        <w:t>) simptomai bei požymiai, pvz., dusulys, plaučių edema,</w:t>
      </w:r>
      <w:r w:rsidR="00F8075C" w:rsidRPr="00B7510D">
        <w:rPr>
          <w:rFonts w:ascii="Times New Roman" w:hAnsi="Times New Roman" w:cs="Times New Roman"/>
        </w:rPr>
        <w:t xml:space="preserve"> </w:t>
      </w:r>
      <w:r w:rsidRPr="00B7510D">
        <w:rPr>
          <w:rFonts w:ascii="Times New Roman" w:hAnsi="Times New Roman" w:cs="Times New Roman"/>
        </w:rPr>
        <w:t>priklausoma edema, širdies ir kepenų padidėjimas</w:t>
      </w:r>
      <w:r w:rsidR="00F8075C" w:rsidRPr="00B7510D">
        <w:rPr>
          <w:rFonts w:ascii="Times New Roman" w:hAnsi="Times New Roman" w:cs="Times New Roman"/>
        </w:rPr>
        <w:t xml:space="preserve"> </w:t>
      </w:r>
      <w:r w:rsidRPr="00B7510D">
        <w:rPr>
          <w:rFonts w:ascii="Times New Roman" w:hAnsi="Times New Roman" w:cs="Times New Roman"/>
        </w:rPr>
        <w:t>(</w:t>
      </w:r>
      <w:proofErr w:type="spellStart"/>
      <w:r w:rsidRPr="00B7510D">
        <w:rPr>
          <w:rFonts w:ascii="Times New Roman" w:hAnsi="Times New Roman" w:cs="Times New Roman"/>
        </w:rPr>
        <w:t>kardiomegalija</w:t>
      </w:r>
      <w:proofErr w:type="spellEnd"/>
      <w:r w:rsidRPr="00B7510D">
        <w:rPr>
          <w:rFonts w:ascii="Times New Roman" w:hAnsi="Times New Roman" w:cs="Times New Roman"/>
        </w:rPr>
        <w:t xml:space="preserve"> ir </w:t>
      </w:r>
      <w:proofErr w:type="spellStart"/>
      <w:r w:rsidRPr="00B7510D">
        <w:rPr>
          <w:rFonts w:ascii="Times New Roman" w:hAnsi="Times New Roman" w:cs="Times New Roman"/>
        </w:rPr>
        <w:t>hepatomegalija</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oligurija</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ascitas</w:t>
      </w:r>
      <w:proofErr w:type="spellEnd"/>
      <w:r w:rsidRPr="00B7510D">
        <w:rPr>
          <w:rFonts w:ascii="Times New Roman" w:hAnsi="Times New Roman" w:cs="Times New Roman"/>
        </w:rPr>
        <w:t xml:space="preserve">, skysčio pleuros ertmėje atsiradimas ir </w:t>
      </w:r>
      <w:proofErr w:type="spellStart"/>
      <w:r w:rsidRPr="00B7510D">
        <w:rPr>
          <w:rFonts w:ascii="Times New Roman" w:hAnsi="Times New Roman" w:cs="Times New Roman"/>
        </w:rPr>
        <w:t>galopo</w:t>
      </w:r>
      <w:proofErr w:type="spellEnd"/>
      <w:r w:rsidRPr="00B7510D">
        <w:rPr>
          <w:rFonts w:ascii="Times New Roman" w:hAnsi="Times New Roman" w:cs="Times New Roman"/>
        </w:rPr>
        <w:t xml:space="preserve"> ritmas rodo, kad pasireiškė vėlyvoji kardiomiopatija.</w:t>
      </w:r>
    </w:p>
    <w:p w14:paraId="4D247203" w14:textId="6C582787" w:rsidR="000A5C08" w:rsidRPr="00B7510D" w:rsidRDefault="000A5C08" w:rsidP="0088001B">
      <w:pPr>
        <w:tabs>
          <w:tab w:val="left" w:pos="567"/>
        </w:tabs>
        <w:spacing w:after="0" w:line="240" w:lineRule="auto"/>
        <w:rPr>
          <w:rFonts w:ascii="Times New Roman" w:hAnsi="Times New Roman" w:cs="Times New Roman"/>
        </w:rPr>
      </w:pPr>
      <w:r w:rsidRPr="00B7510D">
        <w:rPr>
          <w:rFonts w:ascii="Times New Roman" w:hAnsi="Times New Roman" w:cs="Times New Roman"/>
        </w:rPr>
        <w:t xml:space="preserve">Sunkiausia </w:t>
      </w:r>
      <w:proofErr w:type="spellStart"/>
      <w:r w:rsidRPr="00B7510D">
        <w:rPr>
          <w:rFonts w:ascii="Times New Roman" w:hAnsi="Times New Roman" w:cs="Times New Roman"/>
        </w:rPr>
        <w:t>antraciklinų</w:t>
      </w:r>
      <w:proofErr w:type="spellEnd"/>
      <w:r w:rsidRPr="00B7510D">
        <w:rPr>
          <w:rFonts w:ascii="Times New Roman" w:hAnsi="Times New Roman" w:cs="Times New Roman"/>
        </w:rPr>
        <w:t xml:space="preserve"> sukelta kardiomiopatijos forma yra gyvybei pavojingas </w:t>
      </w:r>
      <w:proofErr w:type="spellStart"/>
      <w:r w:rsidRPr="00B7510D">
        <w:rPr>
          <w:rFonts w:ascii="Times New Roman" w:hAnsi="Times New Roman" w:cs="Times New Roman"/>
        </w:rPr>
        <w:t>stazinis</w:t>
      </w:r>
      <w:proofErr w:type="spellEnd"/>
      <w:r w:rsidRPr="00B7510D">
        <w:rPr>
          <w:rFonts w:ascii="Times New Roman" w:hAnsi="Times New Roman" w:cs="Times New Roman"/>
        </w:rPr>
        <w:t xml:space="preserve"> širdies nepakankamumas ir tai rodo kumuliacinį </w:t>
      </w:r>
      <w:r w:rsidR="004B43A5" w:rsidRPr="00B7510D">
        <w:rPr>
          <w:rFonts w:ascii="Times New Roman" w:eastAsia="Times New Roman" w:hAnsi="Times New Roman" w:cs="Times New Roman"/>
          <w:lang w:eastAsia="lt-LT"/>
        </w:rPr>
        <w:t>dozę ribojantį vaistinio preparato</w:t>
      </w:r>
      <w:r w:rsidRPr="00B7510D">
        <w:rPr>
          <w:rFonts w:ascii="Times New Roman" w:hAnsi="Times New Roman" w:cs="Times New Roman"/>
        </w:rPr>
        <w:t xml:space="preserve"> toksinį poveikį. </w:t>
      </w:r>
    </w:p>
    <w:p w14:paraId="0A36C28C" w14:textId="77777777" w:rsidR="000A5C08" w:rsidRPr="00B7510D" w:rsidRDefault="000A5C08" w:rsidP="0088001B">
      <w:pPr>
        <w:tabs>
          <w:tab w:val="left" w:pos="567"/>
        </w:tabs>
        <w:spacing w:after="0" w:line="240" w:lineRule="auto"/>
        <w:rPr>
          <w:rFonts w:ascii="Times New Roman" w:hAnsi="Times New Roman" w:cs="Times New Roman"/>
        </w:rPr>
      </w:pPr>
    </w:p>
    <w:p w14:paraId="71D22616" w14:textId="6F355AC2" w:rsidR="000A5C08" w:rsidRPr="00B7510D" w:rsidRDefault="000A5C08" w:rsidP="0088001B">
      <w:pPr>
        <w:tabs>
          <w:tab w:val="left" w:pos="567"/>
        </w:tabs>
        <w:spacing w:after="0" w:line="240" w:lineRule="auto"/>
        <w:rPr>
          <w:rFonts w:ascii="Times New Roman" w:hAnsi="Times New Roman" w:cs="Times New Roman"/>
        </w:rPr>
      </w:pPr>
      <w:r w:rsidRPr="00B7510D">
        <w:rPr>
          <w:rFonts w:ascii="Times New Roman" w:hAnsi="Times New Roman" w:cs="Times New Roman"/>
        </w:rPr>
        <w:t>Pacientams, kurie buvo gydyti kumuliacine 900</w:t>
      </w:r>
      <w:r w:rsidR="00686F34" w:rsidRPr="00B7510D">
        <w:rPr>
          <w:rFonts w:ascii="Times New Roman" w:eastAsia="Times New Roman" w:hAnsi="Times New Roman" w:cs="Times New Roman"/>
          <w:lang w:eastAsia="lt-LT"/>
        </w:rPr>
        <w:t> </w:t>
      </w:r>
      <w:r w:rsidR="00686F34" w:rsidRPr="00B7510D">
        <w:rPr>
          <w:rFonts w:ascii="Times New Roman" w:hAnsi="Times New Roman" w:cs="Times New Roman"/>
        </w:rPr>
        <w:t>mg</w:t>
      </w:r>
      <w:r w:rsidRPr="00B7510D">
        <w:rPr>
          <w:rFonts w:ascii="Times New Roman" w:hAnsi="Times New Roman" w:cs="Times New Roman"/>
        </w:rPr>
        <w:t>/m</w:t>
      </w:r>
      <w:r w:rsidRPr="00B7510D">
        <w:rPr>
          <w:rFonts w:ascii="Times New Roman" w:hAnsi="Times New Roman" w:cs="Times New Roman"/>
          <w:vertAlign w:val="superscript"/>
        </w:rPr>
        <w:t>2</w:t>
      </w:r>
      <w:r w:rsidRPr="00B7510D">
        <w:rPr>
          <w:rFonts w:ascii="Times New Roman" w:hAnsi="Times New Roman" w:cs="Times New Roman"/>
        </w:rPr>
        <w:t xml:space="preserve"> doze, gali pasireikšti </w:t>
      </w:r>
      <w:proofErr w:type="spellStart"/>
      <w:r w:rsidRPr="00B7510D">
        <w:rPr>
          <w:rFonts w:ascii="Times New Roman" w:hAnsi="Times New Roman" w:cs="Times New Roman"/>
        </w:rPr>
        <w:t>stazinio</w:t>
      </w:r>
      <w:proofErr w:type="spellEnd"/>
      <w:r w:rsidRPr="00B7510D">
        <w:rPr>
          <w:rFonts w:ascii="Times New Roman" w:hAnsi="Times New Roman" w:cs="Times New Roman"/>
        </w:rPr>
        <w:t xml:space="preserve"> širdies nepakankamumo rizika: tokią kumuliacinę dozę viršyti galima tik ypatingai atsargiai (žr.5.1 skyrių)</w:t>
      </w:r>
    </w:p>
    <w:p w14:paraId="260C00CC" w14:textId="77777777" w:rsidR="000A5C08" w:rsidRPr="00B7510D" w:rsidRDefault="000A5C08" w:rsidP="0088001B">
      <w:pPr>
        <w:tabs>
          <w:tab w:val="left" w:pos="567"/>
        </w:tabs>
        <w:spacing w:after="0" w:line="240" w:lineRule="auto"/>
        <w:rPr>
          <w:rFonts w:ascii="Times New Roman" w:hAnsi="Times New Roman" w:cs="Times New Roman"/>
        </w:rPr>
      </w:pPr>
    </w:p>
    <w:p w14:paraId="35874DAE" w14:textId="6CE7A761" w:rsidR="0025306D" w:rsidRPr="00B7510D" w:rsidRDefault="003C05B2" w:rsidP="00167754">
      <w:pPr>
        <w:tabs>
          <w:tab w:val="left" w:pos="567"/>
        </w:tabs>
        <w:spacing w:after="0" w:line="240" w:lineRule="auto"/>
        <w:rPr>
          <w:rFonts w:ascii="Times New Roman" w:eastAsia="Times New Roman" w:hAnsi="Times New Roman" w:cs="Times New Roman"/>
          <w:lang w:eastAsia="lt-LT"/>
        </w:rPr>
      </w:pPr>
      <w:r w:rsidRPr="00B7510D">
        <w:rPr>
          <w:rFonts w:ascii="Times New Roman" w:eastAsia="Times New Roman" w:hAnsi="Times New Roman" w:cs="Times New Roman"/>
          <w:lang w:eastAsia="lt-LT"/>
        </w:rPr>
        <w:t xml:space="preserve">Širdies funkcijos stebėjimas. </w:t>
      </w:r>
      <w:r w:rsidR="000A5C08" w:rsidRPr="00B7510D">
        <w:rPr>
          <w:rFonts w:ascii="Times New Roman" w:hAnsi="Times New Roman" w:cs="Times New Roman"/>
        </w:rPr>
        <w:t xml:space="preserve">Siekiant sumažinti sunkaus širdies pažeidimo galimybę, jos funkciją būtina ištirti prieš pradedant pacientą gydyti </w:t>
      </w:r>
      <w:proofErr w:type="spellStart"/>
      <w:r w:rsidR="000A5C08" w:rsidRPr="00B7510D">
        <w:rPr>
          <w:rFonts w:ascii="Times New Roman" w:hAnsi="Times New Roman" w:cs="Times New Roman"/>
        </w:rPr>
        <w:t>epirubicinu</w:t>
      </w:r>
      <w:proofErr w:type="spellEnd"/>
      <w:r w:rsidR="000A5C08" w:rsidRPr="00B7510D">
        <w:rPr>
          <w:rFonts w:ascii="Times New Roman" w:hAnsi="Times New Roman" w:cs="Times New Roman"/>
        </w:rPr>
        <w:t xml:space="preserve"> ir ją pastoviai tirti visą gydymo laikotarpį.</w:t>
      </w:r>
    </w:p>
    <w:p w14:paraId="22BBCF33" w14:textId="77777777" w:rsidR="0025306D" w:rsidRPr="00B7510D" w:rsidRDefault="0025306D" w:rsidP="00167754">
      <w:pPr>
        <w:tabs>
          <w:tab w:val="left" w:pos="567"/>
        </w:tabs>
        <w:spacing w:after="0" w:line="240" w:lineRule="auto"/>
        <w:rPr>
          <w:rFonts w:ascii="Times New Roman" w:eastAsia="Times New Roman" w:hAnsi="Times New Roman" w:cs="Times New Roman"/>
          <w:lang w:eastAsia="lt-LT"/>
        </w:rPr>
      </w:pPr>
    </w:p>
    <w:p w14:paraId="1A0899D7" w14:textId="7E97F836" w:rsidR="000A5C08" w:rsidRPr="00B7510D" w:rsidRDefault="000A5C08" w:rsidP="007772C6">
      <w:pPr>
        <w:tabs>
          <w:tab w:val="left" w:pos="567"/>
        </w:tabs>
        <w:spacing w:after="0" w:line="240" w:lineRule="auto"/>
        <w:rPr>
          <w:rFonts w:ascii="Times New Roman" w:eastAsia="Times New Roman" w:hAnsi="Times New Roman" w:cs="Times New Roman"/>
          <w:szCs w:val="20"/>
          <w:lang w:eastAsia="lt-LT"/>
        </w:rPr>
      </w:pPr>
      <w:r w:rsidRPr="00B7510D">
        <w:rPr>
          <w:rFonts w:ascii="Times New Roman" w:hAnsi="Times New Roman" w:cs="Times New Roman"/>
        </w:rPr>
        <w:t xml:space="preserve">Šį pavojų galima sumažinti, pastoviai matuojant </w:t>
      </w:r>
      <w:r w:rsidRPr="00B7510D">
        <w:rPr>
          <w:rFonts w:ascii="Times New Roman" w:hAnsi="Times New Roman" w:cs="Times New Roman"/>
          <w:i/>
        </w:rPr>
        <w:t>LVEF</w:t>
      </w:r>
      <w:r w:rsidRPr="00B7510D">
        <w:rPr>
          <w:rFonts w:ascii="Times New Roman" w:hAnsi="Times New Roman" w:cs="Times New Roman"/>
        </w:rPr>
        <w:t xml:space="preserve"> ir,</w:t>
      </w:r>
      <w:r w:rsidR="00F8075C" w:rsidRPr="00B7510D">
        <w:rPr>
          <w:rFonts w:ascii="Times New Roman" w:hAnsi="Times New Roman" w:cs="Times New Roman"/>
        </w:rPr>
        <w:t xml:space="preserve"> </w:t>
      </w:r>
      <w:r w:rsidRPr="00B7510D">
        <w:rPr>
          <w:rFonts w:ascii="Times New Roman" w:hAnsi="Times New Roman" w:cs="Times New Roman"/>
        </w:rPr>
        <w:t xml:space="preserve">pasireiškus pirmiesiems pablogėjusios širdies veiklos požymiams, staigiai nutraukti </w:t>
      </w:r>
      <w:proofErr w:type="spellStart"/>
      <w:r w:rsidRPr="00B7510D">
        <w:rPr>
          <w:rFonts w:ascii="Times New Roman" w:hAnsi="Times New Roman" w:cs="Times New Roman"/>
        </w:rPr>
        <w:t>epirubicino</w:t>
      </w:r>
      <w:proofErr w:type="spellEnd"/>
      <w:r w:rsidRPr="00B7510D">
        <w:rPr>
          <w:rFonts w:ascii="Times New Roman" w:hAnsi="Times New Roman" w:cs="Times New Roman"/>
        </w:rPr>
        <w:t xml:space="preserve"> vartojimą. </w:t>
      </w:r>
      <w:proofErr w:type="spellStart"/>
      <w:r w:rsidRPr="00B7510D">
        <w:rPr>
          <w:rFonts w:ascii="Times New Roman" w:hAnsi="Times New Roman" w:cs="Times New Roman"/>
        </w:rPr>
        <w:t>Daugiakadrinė</w:t>
      </w:r>
      <w:proofErr w:type="spellEnd"/>
      <w:r w:rsidR="00F8075C" w:rsidRPr="00B7510D">
        <w:rPr>
          <w:rFonts w:ascii="Times New Roman" w:hAnsi="Times New Roman" w:cs="Times New Roman"/>
        </w:rPr>
        <w:t xml:space="preserve"> </w:t>
      </w:r>
      <w:r w:rsidRPr="00B7510D">
        <w:rPr>
          <w:rFonts w:ascii="Times New Roman" w:hAnsi="Times New Roman" w:cs="Times New Roman"/>
        </w:rPr>
        <w:t xml:space="preserve">radionuklidų angiografija (angl. </w:t>
      </w:r>
      <w:proofErr w:type="spellStart"/>
      <w:r w:rsidRPr="00B7510D">
        <w:rPr>
          <w:rFonts w:ascii="Times New Roman" w:hAnsi="Times New Roman" w:cs="Times New Roman"/>
          <w:i/>
        </w:rPr>
        <w:t>multigated</w:t>
      </w:r>
      <w:proofErr w:type="spellEnd"/>
      <w:r w:rsidRPr="00B7510D">
        <w:rPr>
          <w:rFonts w:ascii="Times New Roman" w:hAnsi="Times New Roman" w:cs="Times New Roman"/>
          <w:i/>
        </w:rPr>
        <w:t xml:space="preserve"> </w:t>
      </w:r>
      <w:proofErr w:type="spellStart"/>
      <w:r w:rsidRPr="00B7510D">
        <w:rPr>
          <w:rFonts w:ascii="Times New Roman" w:hAnsi="Times New Roman" w:cs="Times New Roman"/>
          <w:i/>
        </w:rPr>
        <w:t>radionuclide</w:t>
      </w:r>
      <w:proofErr w:type="spellEnd"/>
      <w:r w:rsidRPr="00B7510D">
        <w:rPr>
          <w:rFonts w:ascii="Times New Roman" w:hAnsi="Times New Roman" w:cs="Times New Roman"/>
          <w:i/>
        </w:rPr>
        <w:t xml:space="preserve"> </w:t>
      </w:r>
      <w:proofErr w:type="spellStart"/>
      <w:r w:rsidRPr="00B7510D">
        <w:rPr>
          <w:rFonts w:ascii="Times New Roman" w:hAnsi="Times New Roman" w:cs="Times New Roman"/>
          <w:i/>
        </w:rPr>
        <w:t>angiography</w:t>
      </w:r>
      <w:proofErr w:type="spellEnd"/>
      <w:r w:rsidRPr="00B7510D">
        <w:rPr>
          <w:rFonts w:ascii="Times New Roman" w:hAnsi="Times New Roman" w:cs="Times New Roman"/>
          <w:i/>
        </w:rPr>
        <w:t xml:space="preserve"> -MUGA</w:t>
      </w:r>
      <w:r w:rsidRPr="00B7510D">
        <w:rPr>
          <w:rFonts w:ascii="Times New Roman" w:hAnsi="Times New Roman" w:cs="Times New Roman"/>
        </w:rPr>
        <w:t xml:space="preserve">) arba </w:t>
      </w:r>
      <w:proofErr w:type="spellStart"/>
      <w:r w:rsidRPr="00B7510D">
        <w:rPr>
          <w:rFonts w:ascii="Times New Roman" w:hAnsi="Times New Roman" w:cs="Times New Roman"/>
        </w:rPr>
        <w:t>echokardiografija</w:t>
      </w:r>
      <w:proofErr w:type="spellEnd"/>
      <w:r w:rsidRPr="00B7510D">
        <w:rPr>
          <w:rFonts w:ascii="Times New Roman" w:hAnsi="Times New Roman" w:cs="Times New Roman"/>
        </w:rPr>
        <w:t xml:space="preserve"> (ECHO) yra tinkamiausi daugkartinio širdies funkcijos kiekybinio įvertinimo</w:t>
      </w:r>
      <w:r w:rsidR="00F8075C" w:rsidRPr="00B7510D">
        <w:rPr>
          <w:rFonts w:ascii="Times New Roman" w:hAnsi="Times New Roman" w:cs="Times New Roman"/>
        </w:rPr>
        <w:t xml:space="preserve"> </w:t>
      </w:r>
      <w:r w:rsidRPr="00B7510D">
        <w:rPr>
          <w:rFonts w:ascii="Times New Roman" w:hAnsi="Times New Roman" w:cs="Times New Roman"/>
        </w:rPr>
        <w:t>(</w:t>
      </w:r>
      <w:r w:rsidRPr="00B7510D">
        <w:rPr>
          <w:rFonts w:ascii="Times New Roman" w:hAnsi="Times New Roman" w:cs="Times New Roman"/>
          <w:i/>
        </w:rPr>
        <w:t>LVEF</w:t>
      </w:r>
      <w:r w:rsidRPr="00B7510D">
        <w:rPr>
          <w:rFonts w:ascii="Times New Roman" w:hAnsi="Times New Roman" w:cs="Times New Roman"/>
        </w:rPr>
        <w:t xml:space="preserve"> įvertinimo) metodai. Įvertinti širdies veiklą, registruojant EKG ir (arba) MUGA ar ECHO, rekomenduojama tiems pacientams, kuriems yra padidėjusio toksinio poveikio</w:t>
      </w:r>
      <w:r w:rsidR="00F8075C" w:rsidRPr="00B7510D">
        <w:rPr>
          <w:rFonts w:ascii="Times New Roman" w:hAnsi="Times New Roman" w:cs="Times New Roman"/>
        </w:rPr>
        <w:t xml:space="preserve"> </w:t>
      </w:r>
      <w:r w:rsidRPr="00B7510D">
        <w:rPr>
          <w:rFonts w:ascii="Times New Roman" w:hAnsi="Times New Roman" w:cs="Times New Roman"/>
        </w:rPr>
        <w:t xml:space="preserve">širdžiai rizikos veiksnių. Įvertinant KSIF, reikia daug kartų kartoti MUGA ar ECHO </w:t>
      </w:r>
      <w:proofErr w:type="spellStart"/>
      <w:r w:rsidRPr="00B7510D">
        <w:rPr>
          <w:rFonts w:ascii="Times New Roman" w:hAnsi="Times New Roman" w:cs="Times New Roman"/>
        </w:rPr>
        <w:t>matavimus</w:t>
      </w:r>
      <w:proofErr w:type="spellEnd"/>
      <w:r w:rsidRPr="00B7510D">
        <w:rPr>
          <w:rFonts w:ascii="Times New Roman" w:hAnsi="Times New Roman" w:cs="Times New Roman"/>
        </w:rPr>
        <w:t>, ypač tada,</w:t>
      </w:r>
      <w:r w:rsidR="00F8075C" w:rsidRPr="00B7510D">
        <w:rPr>
          <w:rFonts w:ascii="Times New Roman" w:hAnsi="Times New Roman" w:cs="Times New Roman"/>
        </w:rPr>
        <w:t xml:space="preserve"> </w:t>
      </w:r>
      <w:r w:rsidRPr="00B7510D">
        <w:rPr>
          <w:rFonts w:ascii="Times New Roman" w:hAnsi="Times New Roman" w:cs="Times New Roman"/>
        </w:rPr>
        <w:t xml:space="preserve">kai vartojamos didelės kumuliacinės </w:t>
      </w:r>
      <w:proofErr w:type="spellStart"/>
      <w:r w:rsidRPr="00B7510D">
        <w:rPr>
          <w:rFonts w:ascii="Times New Roman" w:hAnsi="Times New Roman" w:cs="Times New Roman"/>
        </w:rPr>
        <w:t>antraciklinų</w:t>
      </w:r>
      <w:proofErr w:type="spellEnd"/>
      <w:r w:rsidRPr="00B7510D">
        <w:rPr>
          <w:rFonts w:ascii="Times New Roman" w:hAnsi="Times New Roman" w:cs="Times New Roman"/>
        </w:rPr>
        <w:t xml:space="preserve"> dozės. Visu sekimo laikotarpiu reikia taikyti tą pačią metodiką.</w:t>
      </w:r>
    </w:p>
    <w:p w14:paraId="57029D6D" w14:textId="77777777" w:rsidR="000A5C08" w:rsidRPr="00B7510D" w:rsidRDefault="000A5C08" w:rsidP="001D0390">
      <w:pPr>
        <w:tabs>
          <w:tab w:val="left" w:pos="567"/>
        </w:tabs>
        <w:spacing w:after="0" w:line="240" w:lineRule="auto"/>
        <w:rPr>
          <w:rFonts w:ascii="Times New Roman" w:hAnsi="Times New Roman" w:cs="Times New Roman"/>
        </w:rPr>
      </w:pPr>
    </w:p>
    <w:p w14:paraId="1A5E5403" w14:textId="271A27A7" w:rsidR="000A5C08" w:rsidRPr="00B7510D" w:rsidRDefault="000A5C08" w:rsidP="001D0390">
      <w:pPr>
        <w:tabs>
          <w:tab w:val="left" w:pos="567"/>
        </w:tabs>
        <w:spacing w:after="0" w:line="240" w:lineRule="auto"/>
        <w:rPr>
          <w:rFonts w:ascii="Times New Roman" w:hAnsi="Times New Roman" w:cs="Times New Roman"/>
        </w:rPr>
      </w:pPr>
      <w:r w:rsidRPr="00B7510D">
        <w:rPr>
          <w:rFonts w:ascii="Times New Roman" w:hAnsi="Times New Roman" w:cs="Times New Roman"/>
        </w:rPr>
        <w:t xml:space="preserve">Kumuliacinę </w:t>
      </w:r>
      <w:proofErr w:type="spellStart"/>
      <w:r w:rsidRPr="00B7510D">
        <w:rPr>
          <w:rFonts w:ascii="Times New Roman" w:hAnsi="Times New Roman" w:cs="Times New Roman"/>
        </w:rPr>
        <w:t>epirubicino</w:t>
      </w:r>
      <w:proofErr w:type="spellEnd"/>
      <w:r w:rsidRPr="00B7510D">
        <w:rPr>
          <w:rFonts w:ascii="Times New Roman" w:hAnsi="Times New Roman" w:cs="Times New Roman"/>
        </w:rPr>
        <w:t xml:space="preserve"> </w:t>
      </w:r>
      <w:r w:rsidR="007E698B" w:rsidRPr="00B7510D">
        <w:rPr>
          <w:rFonts w:ascii="Times New Roman" w:eastAsia="Times New Roman" w:hAnsi="Times New Roman" w:cs="Times New Roman"/>
          <w:lang w:eastAsia="lt-LT"/>
        </w:rPr>
        <w:t xml:space="preserve">hidrochlorido </w:t>
      </w:r>
      <w:r w:rsidRPr="00B7510D">
        <w:rPr>
          <w:rFonts w:ascii="Times New Roman" w:hAnsi="Times New Roman" w:cs="Times New Roman"/>
        </w:rPr>
        <w:t>dozę 900</w:t>
      </w:r>
      <w:r w:rsidR="00686F34" w:rsidRPr="00B7510D">
        <w:rPr>
          <w:rFonts w:ascii="Times New Roman" w:hAnsi="Times New Roman" w:cs="Times New Roman"/>
        </w:rPr>
        <w:t> mg</w:t>
      </w:r>
      <w:r w:rsidRPr="00B7510D">
        <w:rPr>
          <w:rFonts w:ascii="Times New Roman" w:hAnsi="Times New Roman" w:cs="Times New Roman"/>
        </w:rPr>
        <w:t>/m</w:t>
      </w:r>
      <w:r w:rsidRPr="00B7510D">
        <w:rPr>
          <w:rFonts w:ascii="Times New Roman" w:hAnsi="Times New Roman" w:cs="Times New Roman"/>
          <w:vertAlign w:val="superscript"/>
        </w:rPr>
        <w:t>2</w:t>
      </w:r>
      <w:r w:rsidRPr="00B7510D">
        <w:rPr>
          <w:rFonts w:ascii="Times New Roman" w:hAnsi="Times New Roman" w:cs="Times New Roman"/>
        </w:rPr>
        <w:t xml:space="preserve"> dėl kardiomiopatijos atsiradimo pavojaus galima didinti tik ypatingai atsargiai.</w:t>
      </w:r>
    </w:p>
    <w:p w14:paraId="6A41C493" w14:textId="77777777" w:rsidR="00B267D4" w:rsidRPr="00B7510D" w:rsidRDefault="00B267D4" w:rsidP="00167754">
      <w:pPr>
        <w:tabs>
          <w:tab w:val="left" w:pos="567"/>
        </w:tabs>
        <w:spacing w:after="0" w:line="240" w:lineRule="auto"/>
        <w:rPr>
          <w:rFonts w:ascii="Times New Roman" w:eastAsia="Times New Roman" w:hAnsi="Times New Roman" w:cs="Times New Roman"/>
          <w:lang w:eastAsia="lt-LT"/>
        </w:rPr>
      </w:pPr>
    </w:p>
    <w:p w14:paraId="781F2067" w14:textId="2F54C753" w:rsidR="000A5C08" w:rsidRPr="00B7510D" w:rsidRDefault="000A5C08" w:rsidP="007772C6">
      <w:pPr>
        <w:tabs>
          <w:tab w:val="left" w:pos="567"/>
        </w:tabs>
        <w:spacing w:after="0" w:line="240" w:lineRule="auto"/>
        <w:rPr>
          <w:rFonts w:ascii="Times New Roman" w:hAnsi="Times New Roman" w:cs="Times New Roman"/>
        </w:rPr>
      </w:pPr>
      <w:r w:rsidRPr="00B7510D">
        <w:rPr>
          <w:rFonts w:ascii="Times New Roman" w:hAnsi="Times New Roman" w:cs="Times New Roman"/>
        </w:rPr>
        <w:t xml:space="preserve">Toksinio poveikio širdžiai rizikos veiksniai: aktyvios ir ramybės būsenos širdies ligos, ankstesnis ar šiuo metu daromas tarpuplaučio ir perikardo srities </w:t>
      </w:r>
      <w:proofErr w:type="spellStart"/>
      <w:r w:rsidRPr="00B7510D">
        <w:rPr>
          <w:rFonts w:ascii="Times New Roman" w:hAnsi="Times New Roman" w:cs="Times New Roman"/>
        </w:rPr>
        <w:t>radioterapinis</w:t>
      </w:r>
      <w:proofErr w:type="spellEnd"/>
      <w:r w:rsidRPr="00B7510D">
        <w:rPr>
          <w:rFonts w:ascii="Times New Roman" w:hAnsi="Times New Roman" w:cs="Times New Roman"/>
        </w:rPr>
        <w:t xml:space="preserve"> gydymas, ankstesnis gydymas </w:t>
      </w:r>
      <w:proofErr w:type="spellStart"/>
      <w:r w:rsidRPr="00B7510D">
        <w:rPr>
          <w:rFonts w:ascii="Times New Roman" w:hAnsi="Times New Roman" w:cs="Times New Roman"/>
        </w:rPr>
        <w:t>antraciklinais</w:t>
      </w:r>
      <w:proofErr w:type="spellEnd"/>
      <w:r w:rsidRPr="00B7510D">
        <w:rPr>
          <w:rFonts w:ascii="Times New Roman" w:hAnsi="Times New Roman" w:cs="Times New Roman"/>
        </w:rPr>
        <w:t xml:space="preserve"> ar </w:t>
      </w:r>
      <w:proofErr w:type="spellStart"/>
      <w:r w:rsidRPr="00B7510D">
        <w:rPr>
          <w:rFonts w:ascii="Times New Roman" w:hAnsi="Times New Roman" w:cs="Times New Roman"/>
        </w:rPr>
        <w:t>antracenedionais</w:t>
      </w:r>
      <w:proofErr w:type="spellEnd"/>
      <w:r w:rsidRPr="00B7510D">
        <w:rPr>
          <w:rFonts w:ascii="Times New Roman" w:hAnsi="Times New Roman" w:cs="Times New Roman"/>
        </w:rPr>
        <w:t xml:space="preserve">, kartu vartojami kiti vaistiniai preparatai, mažinantys širdies susitraukimų jėgą arba </w:t>
      </w:r>
      <w:proofErr w:type="spellStart"/>
      <w:r w:rsidRPr="00B7510D">
        <w:rPr>
          <w:rFonts w:ascii="Times New Roman" w:hAnsi="Times New Roman" w:cs="Times New Roman"/>
        </w:rPr>
        <w:t>kardiotoksinio</w:t>
      </w:r>
      <w:proofErr w:type="spellEnd"/>
      <w:r w:rsidRPr="00B7510D">
        <w:rPr>
          <w:rFonts w:ascii="Times New Roman" w:hAnsi="Times New Roman" w:cs="Times New Roman"/>
        </w:rPr>
        <w:t xml:space="preserve"> poveikio</w:t>
      </w:r>
      <w:r w:rsidR="0072118D" w:rsidRPr="00B7510D">
        <w:rPr>
          <w:rFonts w:ascii="Times New Roman" w:hAnsi="Times New Roman" w:cs="Times New Roman"/>
        </w:rPr>
        <w:t xml:space="preserve"> </w:t>
      </w:r>
      <w:r w:rsidR="0072118D" w:rsidRPr="00B7510D">
        <w:rPr>
          <w:rFonts w:ascii="Times New Roman" w:eastAsia="Times New Roman" w:hAnsi="Times New Roman" w:cs="Times New Roman"/>
        </w:rPr>
        <w:t>vaistiniai</w:t>
      </w:r>
      <w:r w:rsidRPr="00B7510D">
        <w:rPr>
          <w:rFonts w:ascii="Times New Roman" w:eastAsia="Times New Roman" w:hAnsi="Times New Roman" w:cs="Times New Roman"/>
        </w:rPr>
        <w:t xml:space="preserve"> </w:t>
      </w:r>
      <w:r w:rsidRPr="00B7510D">
        <w:rPr>
          <w:rFonts w:ascii="Times New Roman" w:hAnsi="Times New Roman" w:cs="Times New Roman"/>
        </w:rPr>
        <w:t xml:space="preserve">preparatai (pvz., </w:t>
      </w:r>
      <w:proofErr w:type="spellStart"/>
      <w:r w:rsidRPr="00B7510D">
        <w:rPr>
          <w:rFonts w:ascii="Times New Roman" w:hAnsi="Times New Roman" w:cs="Times New Roman"/>
        </w:rPr>
        <w:t>trastuzumabas</w:t>
      </w:r>
      <w:proofErr w:type="spellEnd"/>
      <w:r w:rsidRPr="00B7510D">
        <w:rPr>
          <w:rFonts w:ascii="Times New Roman" w:eastAsia="Times New Roman" w:hAnsi="Times New Roman" w:cs="Times New Roman"/>
        </w:rPr>
        <w:t>)(</w:t>
      </w:r>
      <w:r w:rsidRPr="00B7510D">
        <w:rPr>
          <w:rFonts w:ascii="Times New Roman" w:hAnsi="Times New Roman" w:cs="Times New Roman"/>
        </w:rPr>
        <w:t xml:space="preserve"> žr.4.5 skyrių)</w:t>
      </w:r>
      <w:r w:rsidR="0072118D" w:rsidRPr="00B7510D">
        <w:rPr>
          <w:rFonts w:ascii="Times New Roman" w:hAnsi="Times New Roman" w:cs="Times New Roman"/>
        </w:rPr>
        <w:t>, be to, rizika padidėja senyviems pacientams</w:t>
      </w:r>
      <w:r w:rsidRPr="00B7510D">
        <w:rPr>
          <w:rFonts w:ascii="Times New Roman" w:hAnsi="Times New Roman" w:cs="Times New Roman"/>
        </w:rPr>
        <w:t>.</w:t>
      </w:r>
    </w:p>
    <w:p w14:paraId="5D2B09ED" w14:textId="77777777" w:rsidR="000A5C08" w:rsidRPr="00B7510D" w:rsidRDefault="000A5C08" w:rsidP="001D0390">
      <w:pPr>
        <w:tabs>
          <w:tab w:val="left" w:pos="567"/>
        </w:tabs>
        <w:spacing w:after="0" w:line="240" w:lineRule="auto"/>
        <w:rPr>
          <w:rFonts w:ascii="Times New Roman" w:hAnsi="Times New Roman" w:cs="Times New Roman"/>
        </w:rPr>
      </w:pPr>
    </w:p>
    <w:p w14:paraId="4CE8A3E5" w14:textId="5B4FF140" w:rsidR="000A5C08" w:rsidRPr="00B7510D" w:rsidRDefault="000A5C08" w:rsidP="007772C6">
      <w:pPr>
        <w:tabs>
          <w:tab w:val="left" w:pos="567"/>
        </w:tabs>
        <w:spacing w:after="0" w:line="240" w:lineRule="auto"/>
        <w:rPr>
          <w:rFonts w:ascii="Times New Roman" w:hAnsi="Times New Roman" w:cs="Times New Roman"/>
        </w:rPr>
      </w:pPr>
      <w:r w:rsidRPr="00B7510D">
        <w:rPr>
          <w:rFonts w:ascii="Times New Roman" w:hAnsi="Times New Roman" w:cs="Times New Roman"/>
        </w:rPr>
        <w:t xml:space="preserve">Pacientų, kurie gydomi didelėmis kumuliacinėmis preparato dozėmis ir kuriems yra šių rizikos veiksnių, širdies funkcija turi būti ypač atidžiai ir nuolat sekama. Tačiau toksinis poveikis širdžiai gali pasireikšti vartojant </w:t>
      </w:r>
      <w:proofErr w:type="spellStart"/>
      <w:r w:rsidRPr="00B7510D">
        <w:rPr>
          <w:rFonts w:ascii="Times New Roman" w:hAnsi="Times New Roman" w:cs="Times New Roman"/>
        </w:rPr>
        <w:t>epirubicino</w:t>
      </w:r>
      <w:proofErr w:type="spellEnd"/>
      <w:r w:rsidRPr="00B7510D">
        <w:rPr>
          <w:rFonts w:ascii="Times New Roman" w:hAnsi="Times New Roman" w:cs="Times New Roman"/>
        </w:rPr>
        <w:t xml:space="preserve"> ir mažesnėmis kumuliacinėmis dozėmis, ar net </w:t>
      </w:r>
      <w:proofErr w:type="spellStart"/>
      <w:r w:rsidRPr="00B7510D">
        <w:rPr>
          <w:rFonts w:ascii="Times New Roman" w:hAnsi="Times New Roman" w:cs="Times New Roman"/>
        </w:rPr>
        <w:t>neesant</w:t>
      </w:r>
      <w:proofErr w:type="spellEnd"/>
      <w:r w:rsidRPr="00B7510D">
        <w:rPr>
          <w:rFonts w:ascii="Times New Roman" w:hAnsi="Times New Roman" w:cs="Times New Roman"/>
        </w:rPr>
        <w:t xml:space="preserve"> rizikos širdžiai veiksnių.</w:t>
      </w:r>
    </w:p>
    <w:p w14:paraId="13E45C30" w14:textId="77777777" w:rsidR="000A5C08" w:rsidRPr="00B7510D" w:rsidRDefault="000A5C08" w:rsidP="001D0390">
      <w:pPr>
        <w:tabs>
          <w:tab w:val="left" w:pos="567"/>
        </w:tabs>
        <w:spacing w:after="0" w:line="240" w:lineRule="auto"/>
        <w:rPr>
          <w:rFonts w:ascii="Times New Roman" w:hAnsi="Times New Roman" w:cs="Times New Roman"/>
        </w:rPr>
      </w:pPr>
    </w:p>
    <w:p w14:paraId="3AB168AB" w14:textId="24E70549" w:rsidR="000A5C08" w:rsidRPr="00B7510D" w:rsidRDefault="000A5C08" w:rsidP="001D0390">
      <w:pPr>
        <w:tabs>
          <w:tab w:val="left" w:pos="567"/>
        </w:tabs>
        <w:spacing w:after="0" w:line="240" w:lineRule="auto"/>
        <w:rPr>
          <w:rFonts w:ascii="Times New Roman" w:hAnsi="Times New Roman" w:cs="Times New Roman"/>
        </w:rPr>
      </w:pPr>
      <w:r w:rsidRPr="00B7510D">
        <w:rPr>
          <w:rFonts w:ascii="Times New Roman" w:hAnsi="Times New Roman" w:cs="Times New Roman"/>
        </w:rPr>
        <w:t xml:space="preserve">Manoma, kad </w:t>
      </w:r>
      <w:proofErr w:type="spellStart"/>
      <w:r w:rsidRPr="00B7510D">
        <w:rPr>
          <w:rFonts w:ascii="Times New Roman" w:hAnsi="Times New Roman" w:cs="Times New Roman"/>
        </w:rPr>
        <w:t>epirubicino</w:t>
      </w:r>
      <w:proofErr w:type="spellEnd"/>
      <w:r w:rsidRPr="00B7510D">
        <w:rPr>
          <w:rFonts w:ascii="Times New Roman" w:hAnsi="Times New Roman" w:cs="Times New Roman"/>
        </w:rPr>
        <w:t xml:space="preserve"> ir kitų </w:t>
      </w:r>
      <w:proofErr w:type="spellStart"/>
      <w:r w:rsidRPr="00B7510D">
        <w:rPr>
          <w:rFonts w:ascii="Times New Roman" w:hAnsi="Times New Roman" w:cs="Times New Roman"/>
        </w:rPr>
        <w:t>antraciklinų</w:t>
      </w:r>
      <w:proofErr w:type="spellEnd"/>
      <w:r w:rsidRPr="00B7510D">
        <w:rPr>
          <w:rFonts w:ascii="Times New Roman" w:hAnsi="Times New Roman" w:cs="Times New Roman"/>
        </w:rPr>
        <w:t xml:space="preserve"> arba </w:t>
      </w:r>
      <w:proofErr w:type="spellStart"/>
      <w:r w:rsidRPr="00B7510D">
        <w:rPr>
          <w:rFonts w:ascii="Times New Roman" w:hAnsi="Times New Roman" w:cs="Times New Roman"/>
        </w:rPr>
        <w:t>antracenedionų</w:t>
      </w:r>
      <w:proofErr w:type="spellEnd"/>
      <w:r w:rsidRPr="00B7510D">
        <w:rPr>
          <w:rFonts w:ascii="Times New Roman" w:hAnsi="Times New Roman" w:cs="Times New Roman"/>
        </w:rPr>
        <w:t xml:space="preserve"> vartojimas kartu stiprina toksinį poveikį širdžiai.</w:t>
      </w:r>
    </w:p>
    <w:p w14:paraId="430929AF" w14:textId="77777777" w:rsidR="00CA3509" w:rsidRPr="00B7510D" w:rsidRDefault="00CA3509" w:rsidP="0088001B">
      <w:pPr>
        <w:autoSpaceDE w:val="0"/>
        <w:autoSpaceDN w:val="0"/>
        <w:adjustRightInd w:val="0"/>
        <w:spacing w:after="0" w:line="240" w:lineRule="auto"/>
        <w:rPr>
          <w:rFonts w:ascii="Times New Roman" w:hAnsi="Times New Roman" w:cs="Times New Roman"/>
        </w:rPr>
      </w:pPr>
    </w:p>
    <w:p w14:paraId="5190F5F1" w14:textId="77777777" w:rsidR="00CA3509" w:rsidRPr="00B7510D" w:rsidRDefault="00CA3509" w:rsidP="00CA3509">
      <w:pPr>
        <w:autoSpaceDE w:val="0"/>
        <w:autoSpaceDN w:val="0"/>
        <w:adjustRightInd w:val="0"/>
        <w:spacing w:after="0" w:line="240" w:lineRule="auto"/>
        <w:rPr>
          <w:rFonts w:ascii="Times New Roman" w:eastAsia="Times New Roman" w:hAnsi="Times New Roman" w:cs="Times New Roman"/>
        </w:rPr>
      </w:pPr>
      <w:proofErr w:type="spellStart"/>
      <w:r w:rsidRPr="00B7510D">
        <w:rPr>
          <w:rFonts w:ascii="Times New Roman" w:eastAsia="Times New Roman" w:hAnsi="Times New Roman" w:cs="Times New Roman"/>
        </w:rPr>
        <w:t>Kardiotoksinis</w:t>
      </w:r>
      <w:proofErr w:type="spellEnd"/>
      <w:r w:rsidRPr="00B7510D">
        <w:rPr>
          <w:rFonts w:ascii="Times New Roman" w:eastAsia="Times New Roman" w:hAnsi="Times New Roman" w:cs="Times New Roman"/>
        </w:rPr>
        <w:t xml:space="preserve"> poveikis kartu vartojant </w:t>
      </w:r>
      <w:proofErr w:type="spellStart"/>
      <w:r w:rsidRPr="00B7510D">
        <w:rPr>
          <w:rFonts w:ascii="Times New Roman" w:eastAsia="Times New Roman" w:hAnsi="Times New Roman" w:cs="Times New Roman"/>
        </w:rPr>
        <w:t>trastuzumabo</w:t>
      </w:r>
      <w:proofErr w:type="spellEnd"/>
      <w:r w:rsidRPr="00B7510D">
        <w:rPr>
          <w:rFonts w:ascii="Times New Roman" w:eastAsia="Times New Roman" w:hAnsi="Times New Roman" w:cs="Times New Roman"/>
        </w:rPr>
        <w:t xml:space="preserve">. Pacientams, gydomiems tik </w:t>
      </w:r>
      <w:proofErr w:type="spellStart"/>
      <w:r w:rsidRPr="00B7510D">
        <w:rPr>
          <w:rFonts w:ascii="Times New Roman" w:eastAsia="Times New Roman" w:hAnsi="Times New Roman" w:cs="Times New Roman"/>
        </w:rPr>
        <w:t>trastuzumabu</w:t>
      </w:r>
      <w:proofErr w:type="spellEnd"/>
      <w:r w:rsidRPr="00B7510D">
        <w:rPr>
          <w:rFonts w:ascii="Times New Roman" w:eastAsia="Times New Roman" w:hAnsi="Times New Roman" w:cs="Times New Roman"/>
        </w:rPr>
        <w:t xml:space="preserve"> ar juo kartu su </w:t>
      </w:r>
      <w:proofErr w:type="spellStart"/>
      <w:r w:rsidRPr="00B7510D">
        <w:rPr>
          <w:rFonts w:ascii="Times New Roman" w:eastAsia="Times New Roman" w:hAnsi="Times New Roman" w:cs="Times New Roman"/>
        </w:rPr>
        <w:t>antraciklinais</w:t>
      </w:r>
      <w:proofErr w:type="spellEnd"/>
      <w:r w:rsidRPr="00B7510D">
        <w:rPr>
          <w:rFonts w:ascii="Times New Roman" w:eastAsia="Times New Roman" w:hAnsi="Times New Roman" w:cs="Times New Roman"/>
        </w:rPr>
        <w:t xml:space="preserve">, pvz. </w:t>
      </w:r>
      <w:proofErr w:type="spellStart"/>
      <w:r w:rsidRPr="00B7510D">
        <w:rPr>
          <w:rFonts w:ascii="Times New Roman" w:eastAsia="Times New Roman" w:hAnsi="Times New Roman" w:cs="Times New Roman"/>
        </w:rPr>
        <w:t>epirubicinu</w:t>
      </w:r>
      <w:proofErr w:type="spellEnd"/>
      <w:r w:rsidRPr="00B7510D">
        <w:rPr>
          <w:rFonts w:ascii="Times New Roman" w:eastAsia="Times New Roman" w:hAnsi="Times New Roman" w:cs="Times New Roman"/>
        </w:rPr>
        <w:t>, buvo širdies nepakankamumo (II-IV klasės pagal Niujorko širdies asociacijos (</w:t>
      </w:r>
      <w:r w:rsidRPr="00B7510D">
        <w:rPr>
          <w:rFonts w:ascii="Times New Roman" w:eastAsia="Times New Roman" w:hAnsi="Times New Roman" w:cs="Times New Roman"/>
          <w:i/>
        </w:rPr>
        <w:t>NYHA</w:t>
      </w:r>
      <w:r w:rsidRPr="00B7510D">
        <w:rPr>
          <w:rFonts w:ascii="Times New Roman" w:eastAsia="Times New Roman" w:hAnsi="Times New Roman" w:cs="Times New Roman"/>
        </w:rPr>
        <w:t>) klasifikaciją) atvejų. Toks poveikis gali būti vidutinio sunkumo arba sunkus, buvo mirties atvejų.</w:t>
      </w:r>
    </w:p>
    <w:p w14:paraId="4137F073" w14:textId="77777777" w:rsidR="00CA3509" w:rsidRPr="00B7510D" w:rsidRDefault="00CA3509" w:rsidP="00CA3509">
      <w:pPr>
        <w:autoSpaceDE w:val="0"/>
        <w:autoSpaceDN w:val="0"/>
        <w:adjustRightInd w:val="0"/>
        <w:spacing w:after="0" w:line="240" w:lineRule="auto"/>
        <w:rPr>
          <w:rFonts w:ascii="Times New Roman" w:eastAsia="Times New Roman" w:hAnsi="Times New Roman" w:cs="Times New Roman"/>
        </w:rPr>
      </w:pPr>
    </w:p>
    <w:p w14:paraId="1A1033B6" w14:textId="77777777" w:rsidR="00CA3509" w:rsidRPr="00B7510D" w:rsidRDefault="00CA3509" w:rsidP="00CA3509">
      <w:pPr>
        <w:autoSpaceDE w:val="0"/>
        <w:autoSpaceDN w:val="0"/>
        <w:adjustRightInd w:val="0"/>
        <w:spacing w:after="0" w:line="240" w:lineRule="auto"/>
        <w:rPr>
          <w:rFonts w:ascii="Times New Roman" w:eastAsia="Times New Roman" w:hAnsi="Times New Roman" w:cs="Times New Roman"/>
        </w:rPr>
      </w:pPr>
      <w:proofErr w:type="spellStart"/>
      <w:r w:rsidRPr="00B7510D">
        <w:rPr>
          <w:rFonts w:ascii="Times New Roman" w:eastAsia="Times New Roman" w:hAnsi="Times New Roman" w:cs="Times New Roman"/>
        </w:rPr>
        <w:t>Trastuzumabo</w:t>
      </w:r>
      <w:proofErr w:type="spellEnd"/>
      <w:r w:rsidRPr="00B7510D">
        <w:rPr>
          <w:rFonts w:ascii="Times New Roman" w:eastAsia="Times New Roman" w:hAnsi="Times New Roman" w:cs="Times New Roman"/>
        </w:rPr>
        <w:t xml:space="preserve"> ir </w:t>
      </w:r>
      <w:proofErr w:type="spellStart"/>
      <w:r w:rsidRPr="00B7510D">
        <w:rPr>
          <w:rFonts w:ascii="Times New Roman" w:eastAsia="Times New Roman" w:hAnsi="Times New Roman" w:cs="Times New Roman"/>
        </w:rPr>
        <w:t>antraciklinų</w:t>
      </w:r>
      <w:proofErr w:type="spellEnd"/>
      <w:r w:rsidRPr="00B7510D">
        <w:rPr>
          <w:rFonts w:ascii="Times New Roman" w:eastAsia="Times New Roman" w:hAnsi="Times New Roman" w:cs="Times New Roman"/>
        </w:rPr>
        <w:t xml:space="preserve">, pvz. </w:t>
      </w:r>
      <w:proofErr w:type="spellStart"/>
      <w:r w:rsidRPr="00B7510D">
        <w:rPr>
          <w:rFonts w:ascii="Times New Roman" w:eastAsia="Times New Roman" w:hAnsi="Times New Roman" w:cs="Times New Roman"/>
        </w:rPr>
        <w:t>epirubicino</w:t>
      </w:r>
      <w:proofErr w:type="spellEnd"/>
      <w:r w:rsidRPr="00B7510D">
        <w:rPr>
          <w:rFonts w:ascii="Times New Roman" w:eastAsia="Times New Roman" w:hAnsi="Times New Roman" w:cs="Times New Roman"/>
        </w:rPr>
        <w:t xml:space="preserve">, kartu vartoti negalima, nebent atliekami gerai kontroliuojami klinikiniai tyrimai ir stebima širdies veikla. Pacientams, kurie anksčiau vartojo </w:t>
      </w:r>
      <w:proofErr w:type="spellStart"/>
      <w:r w:rsidRPr="00B7510D">
        <w:rPr>
          <w:rFonts w:ascii="Times New Roman" w:eastAsia="Times New Roman" w:hAnsi="Times New Roman" w:cs="Times New Roman"/>
        </w:rPr>
        <w:t>antraciklinų</w:t>
      </w:r>
      <w:proofErr w:type="spellEnd"/>
      <w:r w:rsidRPr="00B7510D">
        <w:rPr>
          <w:rFonts w:ascii="Times New Roman" w:eastAsia="Times New Roman" w:hAnsi="Times New Roman" w:cs="Times New Roman"/>
        </w:rPr>
        <w:t xml:space="preserve">, gydymo </w:t>
      </w:r>
      <w:proofErr w:type="spellStart"/>
      <w:r w:rsidRPr="00B7510D">
        <w:rPr>
          <w:rFonts w:ascii="Times New Roman" w:eastAsia="Times New Roman" w:hAnsi="Times New Roman" w:cs="Times New Roman"/>
        </w:rPr>
        <w:t>trastuzumabu</w:t>
      </w:r>
      <w:proofErr w:type="spellEnd"/>
      <w:r w:rsidRPr="00B7510D">
        <w:rPr>
          <w:rFonts w:ascii="Times New Roman" w:eastAsia="Times New Roman" w:hAnsi="Times New Roman" w:cs="Times New Roman"/>
        </w:rPr>
        <w:t xml:space="preserve"> metu taip pat yra </w:t>
      </w:r>
      <w:proofErr w:type="spellStart"/>
      <w:r w:rsidRPr="00B7510D">
        <w:rPr>
          <w:rFonts w:ascii="Times New Roman" w:eastAsia="Times New Roman" w:hAnsi="Times New Roman" w:cs="Times New Roman"/>
        </w:rPr>
        <w:t>kardiotoksinio</w:t>
      </w:r>
      <w:proofErr w:type="spellEnd"/>
      <w:r w:rsidRPr="00B7510D">
        <w:rPr>
          <w:rFonts w:ascii="Times New Roman" w:eastAsia="Times New Roman" w:hAnsi="Times New Roman" w:cs="Times New Roman"/>
        </w:rPr>
        <w:t xml:space="preserve"> poveikio rizika, nors ji yra mažesnė nei būna </w:t>
      </w:r>
      <w:proofErr w:type="spellStart"/>
      <w:r w:rsidRPr="00B7510D">
        <w:rPr>
          <w:rFonts w:ascii="Times New Roman" w:eastAsia="Times New Roman" w:hAnsi="Times New Roman" w:cs="Times New Roman"/>
        </w:rPr>
        <w:t>trastuzumabo</w:t>
      </w:r>
      <w:proofErr w:type="spellEnd"/>
      <w:r w:rsidRPr="00B7510D">
        <w:rPr>
          <w:rFonts w:ascii="Times New Roman" w:eastAsia="Times New Roman" w:hAnsi="Times New Roman" w:cs="Times New Roman"/>
        </w:rPr>
        <w:t xml:space="preserve"> ir </w:t>
      </w:r>
      <w:proofErr w:type="spellStart"/>
      <w:r w:rsidRPr="00B7510D">
        <w:rPr>
          <w:rFonts w:ascii="Times New Roman" w:eastAsia="Times New Roman" w:hAnsi="Times New Roman" w:cs="Times New Roman"/>
        </w:rPr>
        <w:t>antraciklinų</w:t>
      </w:r>
      <w:proofErr w:type="spellEnd"/>
      <w:r w:rsidRPr="00B7510D">
        <w:rPr>
          <w:rFonts w:ascii="Times New Roman" w:eastAsia="Times New Roman" w:hAnsi="Times New Roman" w:cs="Times New Roman"/>
        </w:rPr>
        <w:t xml:space="preserve"> vartojant kartu.</w:t>
      </w:r>
    </w:p>
    <w:p w14:paraId="7A9C8EFA" w14:textId="77777777" w:rsidR="00CA3509" w:rsidRPr="00B7510D" w:rsidRDefault="00CA3509" w:rsidP="00CA3509">
      <w:pPr>
        <w:autoSpaceDE w:val="0"/>
        <w:autoSpaceDN w:val="0"/>
        <w:adjustRightInd w:val="0"/>
        <w:spacing w:after="0" w:line="240" w:lineRule="auto"/>
        <w:rPr>
          <w:rFonts w:ascii="Times New Roman" w:eastAsia="Times New Roman" w:hAnsi="Times New Roman" w:cs="Times New Roman"/>
        </w:rPr>
      </w:pPr>
    </w:p>
    <w:p w14:paraId="6326000F" w14:textId="77777777" w:rsidR="00CA3509" w:rsidRPr="00B7510D" w:rsidRDefault="00CA3509" w:rsidP="00CA3509">
      <w:pPr>
        <w:autoSpaceDE w:val="0"/>
        <w:autoSpaceDN w:val="0"/>
        <w:adjustRightInd w:val="0"/>
        <w:spacing w:after="0" w:line="240" w:lineRule="auto"/>
        <w:rPr>
          <w:rFonts w:ascii="Times New Roman" w:eastAsia="Times New Roman" w:hAnsi="Times New Roman" w:cs="Times New Roman"/>
        </w:rPr>
      </w:pPr>
      <w:proofErr w:type="spellStart"/>
      <w:r w:rsidRPr="00B7510D">
        <w:rPr>
          <w:rFonts w:ascii="Times New Roman" w:eastAsia="Times New Roman" w:hAnsi="Times New Roman" w:cs="Times New Roman"/>
        </w:rPr>
        <w:t>Trastuzumabo</w:t>
      </w:r>
      <w:proofErr w:type="spellEnd"/>
      <w:r w:rsidRPr="00B7510D">
        <w:rPr>
          <w:rFonts w:ascii="Times New Roman" w:eastAsia="Times New Roman" w:hAnsi="Times New Roman" w:cs="Times New Roman"/>
        </w:rPr>
        <w:t xml:space="preserve"> pusinės eliminacijos laikas yra maždaug 28</w:t>
      </w:r>
      <w:r w:rsidRPr="00B7510D">
        <w:rPr>
          <w:rFonts w:ascii="Times New Roman" w:eastAsia="Times New Roman" w:hAnsi="Times New Roman" w:cs="Times New Roman"/>
        </w:rPr>
        <w:noBreakHyphen/>
        <w:t xml:space="preserve">38 dienos, todėl po gydymo </w:t>
      </w:r>
      <w:proofErr w:type="spellStart"/>
      <w:r w:rsidRPr="00B7510D">
        <w:rPr>
          <w:rFonts w:ascii="Times New Roman" w:eastAsia="Times New Roman" w:hAnsi="Times New Roman" w:cs="Times New Roman"/>
        </w:rPr>
        <w:t>trastuzumabu</w:t>
      </w:r>
      <w:proofErr w:type="spellEnd"/>
      <w:r w:rsidRPr="00B7510D">
        <w:rPr>
          <w:rFonts w:ascii="Times New Roman" w:eastAsia="Times New Roman" w:hAnsi="Times New Roman" w:cs="Times New Roman"/>
        </w:rPr>
        <w:t xml:space="preserve"> nutraukimo kraujotakoje jo gali išlikti iki 27 savaičių. </w:t>
      </w:r>
      <w:proofErr w:type="spellStart"/>
      <w:r w:rsidRPr="00B7510D">
        <w:rPr>
          <w:rFonts w:ascii="Times New Roman" w:eastAsia="Times New Roman" w:hAnsi="Times New Roman" w:cs="Times New Roman"/>
        </w:rPr>
        <w:t>Antraciklinų</w:t>
      </w:r>
      <w:proofErr w:type="spellEnd"/>
      <w:r w:rsidRPr="00B7510D">
        <w:rPr>
          <w:rFonts w:ascii="Times New Roman" w:eastAsia="Times New Roman" w:hAnsi="Times New Roman" w:cs="Times New Roman"/>
        </w:rPr>
        <w:t xml:space="preserve">, pvz., </w:t>
      </w:r>
      <w:proofErr w:type="spellStart"/>
      <w:r w:rsidRPr="00B7510D">
        <w:rPr>
          <w:rFonts w:ascii="Times New Roman" w:eastAsia="Times New Roman" w:hAnsi="Times New Roman" w:cs="Times New Roman"/>
        </w:rPr>
        <w:t>epirubicino</w:t>
      </w:r>
      <w:proofErr w:type="spellEnd"/>
      <w:r w:rsidRPr="00B7510D">
        <w:rPr>
          <w:rFonts w:ascii="Times New Roman" w:eastAsia="Times New Roman" w:hAnsi="Times New Roman" w:cs="Times New Roman"/>
        </w:rPr>
        <w:t xml:space="preserve">, vartojantiems pacientams nutraukus </w:t>
      </w:r>
      <w:proofErr w:type="spellStart"/>
      <w:r w:rsidRPr="00B7510D">
        <w:rPr>
          <w:rFonts w:ascii="Times New Roman" w:eastAsia="Times New Roman" w:hAnsi="Times New Roman" w:cs="Times New Roman"/>
        </w:rPr>
        <w:t>trastuzumabo</w:t>
      </w:r>
      <w:proofErr w:type="spellEnd"/>
      <w:r w:rsidRPr="00B7510D">
        <w:rPr>
          <w:rFonts w:ascii="Times New Roman" w:eastAsia="Times New Roman" w:hAnsi="Times New Roman" w:cs="Times New Roman"/>
        </w:rPr>
        <w:t xml:space="preserve"> vartojimą, gali padidėti </w:t>
      </w:r>
      <w:proofErr w:type="spellStart"/>
      <w:r w:rsidRPr="00B7510D">
        <w:rPr>
          <w:rFonts w:ascii="Times New Roman" w:eastAsia="Times New Roman" w:hAnsi="Times New Roman" w:cs="Times New Roman"/>
        </w:rPr>
        <w:t>kardiotoksinio</w:t>
      </w:r>
      <w:proofErr w:type="spellEnd"/>
      <w:r w:rsidRPr="00B7510D">
        <w:rPr>
          <w:rFonts w:ascii="Times New Roman" w:eastAsia="Times New Roman" w:hAnsi="Times New Roman" w:cs="Times New Roman"/>
        </w:rPr>
        <w:t xml:space="preserve"> poveikio rizika. Gydytojas, jei įmanoma, po </w:t>
      </w:r>
      <w:proofErr w:type="spellStart"/>
      <w:r w:rsidRPr="00B7510D">
        <w:rPr>
          <w:rFonts w:ascii="Times New Roman" w:eastAsia="Times New Roman" w:hAnsi="Times New Roman" w:cs="Times New Roman"/>
        </w:rPr>
        <w:t>trastuzumabo</w:t>
      </w:r>
      <w:proofErr w:type="spellEnd"/>
      <w:r w:rsidRPr="00B7510D">
        <w:rPr>
          <w:rFonts w:ascii="Times New Roman" w:eastAsia="Times New Roman" w:hAnsi="Times New Roman" w:cs="Times New Roman"/>
        </w:rPr>
        <w:t xml:space="preserve"> vartojimo nutraukimo laikotarpiu iki 27 savaičių turi vengti skirti </w:t>
      </w:r>
      <w:proofErr w:type="spellStart"/>
      <w:r w:rsidRPr="00B7510D">
        <w:rPr>
          <w:rFonts w:ascii="Times New Roman" w:eastAsia="Times New Roman" w:hAnsi="Times New Roman" w:cs="Times New Roman"/>
        </w:rPr>
        <w:t>antraciklinais</w:t>
      </w:r>
      <w:proofErr w:type="spellEnd"/>
      <w:r w:rsidRPr="00B7510D">
        <w:rPr>
          <w:rFonts w:ascii="Times New Roman" w:eastAsia="Times New Roman" w:hAnsi="Times New Roman" w:cs="Times New Roman"/>
        </w:rPr>
        <w:t xml:space="preserve"> paremtą gydymą. Jei vartojama </w:t>
      </w:r>
      <w:proofErr w:type="spellStart"/>
      <w:r w:rsidRPr="00B7510D">
        <w:rPr>
          <w:rFonts w:ascii="Times New Roman" w:eastAsia="Times New Roman" w:hAnsi="Times New Roman" w:cs="Times New Roman"/>
        </w:rPr>
        <w:t>antraciklinų</w:t>
      </w:r>
      <w:proofErr w:type="spellEnd"/>
      <w:r w:rsidRPr="00B7510D">
        <w:rPr>
          <w:rFonts w:ascii="Times New Roman" w:eastAsia="Times New Roman" w:hAnsi="Times New Roman" w:cs="Times New Roman"/>
        </w:rPr>
        <w:t xml:space="preserve">, tokių kaip </w:t>
      </w:r>
      <w:proofErr w:type="spellStart"/>
      <w:r w:rsidRPr="00B7510D">
        <w:rPr>
          <w:rFonts w:ascii="Times New Roman" w:eastAsia="Times New Roman" w:hAnsi="Times New Roman" w:cs="Times New Roman"/>
        </w:rPr>
        <w:t>epirubicinas</w:t>
      </w:r>
      <w:proofErr w:type="spellEnd"/>
      <w:r w:rsidRPr="00B7510D">
        <w:rPr>
          <w:rFonts w:ascii="Times New Roman" w:eastAsia="Times New Roman" w:hAnsi="Times New Roman" w:cs="Times New Roman"/>
        </w:rPr>
        <w:t>, būtina atidžiai stebėti paciento širdies funkciją.</w:t>
      </w:r>
    </w:p>
    <w:p w14:paraId="43DD2760" w14:textId="77777777" w:rsidR="00CA3509" w:rsidRPr="00B7510D" w:rsidRDefault="00CA3509" w:rsidP="00CA3509">
      <w:pPr>
        <w:autoSpaceDE w:val="0"/>
        <w:autoSpaceDN w:val="0"/>
        <w:adjustRightInd w:val="0"/>
        <w:spacing w:after="0" w:line="240" w:lineRule="auto"/>
        <w:rPr>
          <w:rFonts w:ascii="Times New Roman" w:eastAsia="Times New Roman" w:hAnsi="Times New Roman" w:cs="Times New Roman"/>
        </w:rPr>
      </w:pPr>
    </w:p>
    <w:p w14:paraId="163C653F" w14:textId="77777777" w:rsidR="00CA3509" w:rsidRPr="00B7510D" w:rsidRDefault="00CA3509" w:rsidP="00CA3509">
      <w:pPr>
        <w:autoSpaceDE w:val="0"/>
        <w:autoSpaceDN w:val="0"/>
        <w:adjustRightInd w:val="0"/>
        <w:spacing w:after="0" w:line="240" w:lineRule="auto"/>
        <w:rPr>
          <w:rFonts w:ascii="Times New Roman" w:eastAsia="Times New Roman" w:hAnsi="Times New Roman" w:cs="Times New Roman"/>
        </w:rPr>
      </w:pPr>
      <w:r w:rsidRPr="00B7510D">
        <w:rPr>
          <w:rFonts w:ascii="Times New Roman" w:eastAsia="Times New Roman" w:hAnsi="Times New Roman" w:cs="Times New Roman"/>
        </w:rPr>
        <w:t xml:space="preserve">Jei po gydymo </w:t>
      </w:r>
      <w:proofErr w:type="spellStart"/>
      <w:r w:rsidRPr="00B7510D">
        <w:rPr>
          <w:rFonts w:ascii="Times New Roman" w:eastAsia="Times New Roman" w:hAnsi="Times New Roman" w:cs="Times New Roman"/>
        </w:rPr>
        <w:t>epirubicinu</w:t>
      </w:r>
      <w:proofErr w:type="spellEnd"/>
      <w:r w:rsidRPr="00B7510D">
        <w:rPr>
          <w:rFonts w:ascii="Times New Roman" w:eastAsia="Times New Roman" w:hAnsi="Times New Roman" w:cs="Times New Roman"/>
        </w:rPr>
        <w:t xml:space="preserve"> vartojant </w:t>
      </w:r>
      <w:proofErr w:type="spellStart"/>
      <w:r w:rsidRPr="00B7510D">
        <w:rPr>
          <w:rFonts w:ascii="Times New Roman" w:eastAsia="Times New Roman" w:hAnsi="Times New Roman" w:cs="Times New Roman"/>
        </w:rPr>
        <w:t>trastuzumabo</w:t>
      </w:r>
      <w:proofErr w:type="spellEnd"/>
      <w:r w:rsidRPr="00B7510D">
        <w:rPr>
          <w:rFonts w:ascii="Times New Roman" w:eastAsia="Times New Roman" w:hAnsi="Times New Roman" w:cs="Times New Roman"/>
        </w:rPr>
        <w:t xml:space="preserve"> pasireiškia simptominis širdies nepakankamumas, jis turi būti gydomas įprastiniais vaistiniais preparatais.</w:t>
      </w:r>
    </w:p>
    <w:p w14:paraId="2604CD6C" w14:textId="77777777" w:rsidR="000A5C08" w:rsidRPr="00B7510D" w:rsidRDefault="000A5C08" w:rsidP="00167754">
      <w:pPr>
        <w:tabs>
          <w:tab w:val="left" w:pos="567"/>
        </w:tabs>
        <w:spacing w:after="0" w:line="240" w:lineRule="auto"/>
        <w:rPr>
          <w:rFonts w:ascii="Times New Roman" w:eastAsia="Times New Roman" w:hAnsi="Times New Roman" w:cs="Times New Roman"/>
        </w:rPr>
      </w:pPr>
    </w:p>
    <w:p w14:paraId="2149702B" w14:textId="77777777" w:rsidR="000A5C08" w:rsidRPr="00B7510D" w:rsidRDefault="000A5C08" w:rsidP="007772C6">
      <w:pPr>
        <w:tabs>
          <w:tab w:val="left" w:pos="567"/>
        </w:tabs>
        <w:spacing w:after="0" w:line="240" w:lineRule="auto"/>
        <w:rPr>
          <w:rFonts w:ascii="Times New Roman" w:eastAsia="Times New Roman" w:hAnsi="Times New Roman" w:cs="Times New Roman"/>
          <w:i/>
          <w:szCs w:val="20"/>
          <w:lang w:eastAsia="lt-LT"/>
        </w:rPr>
      </w:pPr>
      <w:r w:rsidRPr="00B7510D">
        <w:rPr>
          <w:rFonts w:ascii="Times New Roman" w:hAnsi="Times New Roman" w:cs="Times New Roman"/>
          <w:i/>
        </w:rPr>
        <w:t>Toksinis poveikis kraujui</w:t>
      </w:r>
    </w:p>
    <w:p w14:paraId="1960E37C" w14:textId="3959BD70" w:rsidR="000A5C08" w:rsidRPr="00B7510D" w:rsidRDefault="000A5C08" w:rsidP="007772C6">
      <w:pPr>
        <w:tabs>
          <w:tab w:val="left" w:pos="567"/>
        </w:tabs>
        <w:spacing w:after="0" w:line="240" w:lineRule="auto"/>
        <w:rPr>
          <w:rFonts w:ascii="Times New Roman" w:hAnsi="Times New Roman" w:cs="Times New Roman"/>
        </w:rPr>
      </w:pPr>
      <w:r w:rsidRPr="00B7510D">
        <w:rPr>
          <w:rFonts w:ascii="Times New Roman" w:hAnsi="Times New Roman" w:cs="Times New Roman"/>
        </w:rPr>
        <w:t xml:space="preserve">Kaip ir kiti </w:t>
      </w:r>
      <w:proofErr w:type="spellStart"/>
      <w:r w:rsidRPr="00B7510D">
        <w:rPr>
          <w:rFonts w:ascii="Times New Roman" w:hAnsi="Times New Roman" w:cs="Times New Roman"/>
        </w:rPr>
        <w:t>citotoksiniai</w:t>
      </w:r>
      <w:proofErr w:type="spellEnd"/>
      <w:r w:rsidRPr="00B7510D">
        <w:rPr>
          <w:rFonts w:ascii="Times New Roman" w:hAnsi="Times New Roman" w:cs="Times New Roman"/>
        </w:rPr>
        <w:t xml:space="preserve"> </w:t>
      </w:r>
      <w:r w:rsidR="002C11CD" w:rsidRPr="00B7510D">
        <w:rPr>
          <w:rFonts w:ascii="Times New Roman" w:eastAsia="Times New Roman" w:hAnsi="Times New Roman" w:cs="Times New Roman"/>
        </w:rPr>
        <w:t>vaistiniai preparatai</w:t>
      </w:r>
      <w:r w:rsidRPr="00B7510D">
        <w:rPr>
          <w:rFonts w:ascii="Times New Roman" w:hAnsi="Times New Roman" w:cs="Times New Roman"/>
        </w:rPr>
        <w:t xml:space="preserve">, </w:t>
      </w:r>
      <w:proofErr w:type="spellStart"/>
      <w:r w:rsidRPr="00B7510D">
        <w:rPr>
          <w:rFonts w:ascii="Times New Roman" w:hAnsi="Times New Roman" w:cs="Times New Roman"/>
        </w:rPr>
        <w:t>epirubicinas</w:t>
      </w:r>
      <w:proofErr w:type="spellEnd"/>
      <w:r w:rsidRPr="00B7510D">
        <w:rPr>
          <w:rFonts w:ascii="Times New Roman" w:hAnsi="Times New Roman" w:cs="Times New Roman"/>
        </w:rPr>
        <w:t xml:space="preserve"> gali slopinti kaulų čiulpų funkciją. Prieš pradedant vartoti </w:t>
      </w:r>
      <w:proofErr w:type="spellStart"/>
      <w:r w:rsidRPr="00B7510D">
        <w:rPr>
          <w:rFonts w:ascii="Times New Roman" w:hAnsi="Times New Roman" w:cs="Times New Roman"/>
        </w:rPr>
        <w:t>epirubicino</w:t>
      </w:r>
      <w:proofErr w:type="spellEnd"/>
      <w:r w:rsidRPr="00B7510D">
        <w:rPr>
          <w:rFonts w:ascii="Times New Roman" w:hAnsi="Times New Roman" w:cs="Times New Roman"/>
        </w:rPr>
        <w:t xml:space="preserve"> ir kiekvieno juo gydymo ciklo metu reikia ištirti kraują, įskaitant, kad baltųjų kraujo ląstelių (angl. </w:t>
      </w:r>
      <w:proofErr w:type="spellStart"/>
      <w:r w:rsidRPr="00B7510D">
        <w:rPr>
          <w:rFonts w:ascii="Times New Roman" w:hAnsi="Times New Roman" w:cs="Times New Roman"/>
          <w:i/>
        </w:rPr>
        <w:t>white</w:t>
      </w:r>
      <w:proofErr w:type="spellEnd"/>
      <w:r w:rsidRPr="00B7510D">
        <w:rPr>
          <w:rFonts w:ascii="Times New Roman" w:hAnsi="Times New Roman" w:cs="Times New Roman"/>
          <w:i/>
        </w:rPr>
        <w:t xml:space="preserve"> </w:t>
      </w:r>
      <w:proofErr w:type="spellStart"/>
      <w:r w:rsidRPr="00B7510D">
        <w:rPr>
          <w:rFonts w:ascii="Times New Roman" w:hAnsi="Times New Roman" w:cs="Times New Roman"/>
          <w:i/>
        </w:rPr>
        <w:t>blood</w:t>
      </w:r>
      <w:proofErr w:type="spellEnd"/>
      <w:r w:rsidRPr="00B7510D">
        <w:rPr>
          <w:rFonts w:ascii="Times New Roman" w:hAnsi="Times New Roman" w:cs="Times New Roman"/>
          <w:i/>
        </w:rPr>
        <w:t xml:space="preserve"> </w:t>
      </w:r>
      <w:proofErr w:type="spellStart"/>
      <w:r w:rsidRPr="00B7510D">
        <w:rPr>
          <w:rFonts w:ascii="Times New Roman" w:hAnsi="Times New Roman" w:cs="Times New Roman"/>
          <w:i/>
        </w:rPr>
        <w:t>cell</w:t>
      </w:r>
      <w:proofErr w:type="spellEnd"/>
      <w:r w:rsidRPr="00B7510D">
        <w:rPr>
          <w:rFonts w:ascii="Times New Roman" w:hAnsi="Times New Roman" w:cs="Times New Roman"/>
          <w:i/>
        </w:rPr>
        <w:t xml:space="preserve"> – WBC</w:t>
      </w:r>
      <w:r w:rsidRPr="00B7510D">
        <w:rPr>
          <w:rFonts w:ascii="Times New Roman" w:hAnsi="Times New Roman" w:cs="Times New Roman"/>
        </w:rPr>
        <w:t>)</w:t>
      </w:r>
      <w:r w:rsidR="00F8075C" w:rsidRPr="00B7510D">
        <w:rPr>
          <w:rFonts w:ascii="Times New Roman" w:hAnsi="Times New Roman" w:cs="Times New Roman"/>
        </w:rPr>
        <w:t xml:space="preserve"> </w:t>
      </w:r>
      <w:r w:rsidRPr="00B7510D">
        <w:rPr>
          <w:rFonts w:ascii="Times New Roman" w:hAnsi="Times New Roman" w:cs="Times New Roman"/>
        </w:rPr>
        <w:t xml:space="preserve">kiekio rezultatai bus skirtingi. </w:t>
      </w:r>
      <w:proofErr w:type="spellStart"/>
      <w:r w:rsidRPr="00B7510D">
        <w:rPr>
          <w:rFonts w:ascii="Times New Roman" w:hAnsi="Times New Roman" w:cs="Times New Roman"/>
        </w:rPr>
        <w:t>Epirubicino</w:t>
      </w:r>
      <w:proofErr w:type="spellEnd"/>
      <w:r w:rsidRPr="00B7510D">
        <w:rPr>
          <w:rFonts w:ascii="Times New Roman" w:hAnsi="Times New Roman" w:cs="Times New Roman"/>
        </w:rPr>
        <w:t xml:space="preserve"> toksinis poveikis kraujui pasireiškia nuo dozės priklausoma trumpalaike </w:t>
      </w:r>
      <w:proofErr w:type="spellStart"/>
      <w:r w:rsidRPr="00B7510D">
        <w:rPr>
          <w:rFonts w:ascii="Times New Roman" w:hAnsi="Times New Roman" w:cs="Times New Roman"/>
        </w:rPr>
        <w:t>leukopenija</w:t>
      </w:r>
      <w:proofErr w:type="spellEnd"/>
      <w:r w:rsidRPr="00B7510D">
        <w:rPr>
          <w:rFonts w:ascii="Times New Roman" w:hAnsi="Times New Roman" w:cs="Times New Roman"/>
        </w:rPr>
        <w:t xml:space="preserve"> ir (arba) </w:t>
      </w:r>
      <w:proofErr w:type="spellStart"/>
      <w:r w:rsidRPr="00B7510D">
        <w:rPr>
          <w:rFonts w:ascii="Times New Roman" w:hAnsi="Times New Roman" w:cs="Times New Roman"/>
        </w:rPr>
        <w:t>granulocitopenija</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neutropenija</w:t>
      </w:r>
      <w:proofErr w:type="spellEnd"/>
      <w:r w:rsidRPr="00B7510D">
        <w:rPr>
          <w:rFonts w:ascii="Times New Roman" w:hAnsi="Times New Roman" w:cs="Times New Roman"/>
        </w:rPr>
        <w:t xml:space="preserve">) ir yra dažniausiai šio vaistinio preparato sukeliamas ūminis toksinis poveikis. Jei vartojamos didelės </w:t>
      </w:r>
      <w:proofErr w:type="spellStart"/>
      <w:r w:rsidRPr="00B7510D">
        <w:rPr>
          <w:rFonts w:ascii="Times New Roman" w:hAnsi="Times New Roman" w:cs="Times New Roman"/>
        </w:rPr>
        <w:t>epirubicino</w:t>
      </w:r>
      <w:proofErr w:type="spellEnd"/>
      <w:r w:rsidRPr="00B7510D">
        <w:rPr>
          <w:rFonts w:ascii="Times New Roman" w:hAnsi="Times New Roman" w:cs="Times New Roman"/>
        </w:rPr>
        <w:t xml:space="preserve"> dozės, </w:t>
      </w:r>
      <w:proofErr w:type="spellStart"/>
      <w:r w:rsidRPr="00B7510D">
        <w:rPr>
          <w:rFonts w:ascii="Times New Roman" w:hAnsi="Times New Roman" w:cs="Times New Roman"/>
        </w:rPr>
        <w:t>leukopenija</w:t>
      </w:r>
      <w:proofErr w:type="spellEnd"/>
      <w:r w:rsidRPr="00B7510D">
        <w:rPr>
          <w:rFonts w:ascii="Times New Roman" w:hAnsi="Times New Roman" w:cs="Times New Roman"/>
        </w:rPr>
        <w:t xml:space="preserve"> ir </w:t>
      </w:r>
      <w:proofErr w:type="spellStart"/>
      <w:r w:rsidRPr="00B7510D">
        <w:rPr>
          <w:rFonts w:ascii="Times New Roman" w:hAnsi="Times New Roman" w:cs="Times New Roman"/>
        </w:rPr>
        <w:t>neutropenija</w:t>
      </w:r>
      <w:proofErr w:type="spellEnd"/>
      <w:r w:rsidRPr="00B7510D">
        <w:rPr>
          <w:rFonts w:ascii="Times New Roman" w:hAnsi="Times New Roman" w:cs="Times New Roman"/>
        </w:rPr>
        <w:t xml:space="preserve"> paprastai būna daug sunkesnės ir pasiekia žemiausią lygį praėjus 10–14 dienų po </w:t>
      </w:r>
      <w:r w:rsidR="002C11CD" w:rsidRPr="00B7510D">
        <w:rPr>
          <w:rFonts w:ascii="Times New Roman" w:hAnsi="Times New Roman" w:cs="Times New Roman"/>
        </w:rPr>
        <w:t xml:space="preserve">vaistinio </w:t>
      </w:r>
      <w:r w:rsidRPr="00B7510D">
        <w:rPr>
          <w:rFonts w:ascii="Times New Roman" w:hAnsi="Times New Roman" w:cs="Times New Roman"/>
        </w:rPr>
        <w:t xml:space="preserve">preparato pavartojimo. Paprastai baltųjų kraujo ląstelių ir </w:t>
      </w:r>
      <w:proofErr w:type="spellStart"/>
      <w:r w:rsidRPr="00B7510D">
        <w:rPr>
          <w:rFonts w:ascii="Times New Roman" w:hAnsi="Times New Roman" w:cs="Times New Roman"/>
        </w:rPr>
        <w:t>neutrofilų</w:t>
      </w:r>
      <w:proofErr w:type="spellEnd"/>
      <w:r w:rsidRPr="00B7510D">
        <w:rPr>
          <w:rFonts w:ascii="Times New Roman" w:hAnsi="Times New Roman" w:cs="Times New Roman"/>
        </w:rPr>
        <w:t xml:space="preserve"> skaičius dažniausiai susinormalizuoja 21-ą parą. Be to, </w:t>
      </w:r>
      <w:proofErr w:type="spellStart"/>
      <w:r w:rsidRPr="00B7510D">
        <w:rPr>
          <w:rFonts w:ascii="Times New Roman" w:hAnsi="Times New Roman" w:cs="Times New Roman"/>
        </w:rPr>
        <w:t>epirubicinas</w:t>
      </w:r>
      <w:proofErr w:type="spellEnd"/>
      <w:r w:rsidRPr="00B7510D">
        <w:rPr>
          <w:rFonts w:ascii="Times New Roman" w:hAnsi="Times New Roman" w:cs="Times New Roman"/>
        </w:rPr>
        <w:t xml:space="preserve"> gali sukelti </w:t>
      </w:r>
      <w:proofErr w:type="spellStart"/>
      <w:r w:rsidRPr="00B7510D">
        <w:rPr>
          <w:rFonts w:ascii="Times New Roman" w:hAnsi="Times New Roman" w:cs="Times New Roman"/>
        </w:rPr>
        <w:t>trombocitopeniją</w:t>
      </w:r>
      <w:proofErr w:type="spellEnd"/>
      <w:r w:rsidRPr="00B7510D">
        <w:rPr>
          <w:rFonts w:ascii="Times New Roman" w:hAnsi="Times New Roman" w:cs="Times New Roman"/>
        </w:rPr>
        <w:t xml:space="preserve"> ir anemiją. Sunkus kaulų čiulpų slopinimas pasireiškia karščiavimu, infekcine liga, sepsiu ir septicemija, septiniu šoku, kraujavimu, audinių hipoksija arba mirtimi. </w:t>
      </w:r>
    </w:p>
    <w:p w14:paraId="3503D8ED" w14:textId="77777777" w:rsidR="000A5C08" w:rsidRPr="00B7510D" w:rsidRDefault="000A5C08" w:rsidP="001D0390">
      <w:pPr>
        <w:tabs>
          <w:tab w:val="left" w:pos="567"/>
        </w:tabs>
        <w:spacing w:after="0" w:line="240" w:lineRule="auto"/>
        <w:rPr>
          <w:rFonts w:ascii="Times New Roman" w:hAnsi="Times New Roman" w:cs="Times New Roman"/>
        </w:rPr>
      </w:pPr>
    </w:p>
    <w:p w14:paraId="6FA5BD82" w14:textId="77777777" w:rsidR="000A5C08" w:rsidRPr="00B7510D" w:rsidRDefault="000A5C08" w:rsidP="00AC2D10">
      <w:pPr>
        <w:tabs>
          <w:tab w:val="left" w:pos="567"/>
        </w:tabs>
        <w:spacing w:after="0" w:line="240" w:lineRule="auto"/>
        <w:rPr>
          <w:rFonts w:ascii="Times New Roman" w:eastAsia="Times New Roman" w:hAnsi="Times New Roman" w:cs="Times New Roman"/>
          <w:i/>
          <w:szCs w:val="20"/>
          <w:lang w:eastAsia="lt-LT"/>
        </w:rPr>
      </w:pPr>
      <w:r w:rsidRPr="00B7510D">
        <w:rPr>
          <w:rFonts w:ascii="Times New Roman" w:hAnsi="Times New Roman" w:cs="Times New Roman"/>
          <w:i/>
        </w:rPr>
        <w:t>Antrinė leukemija</w:t>
      </w:r>
    </w:p>
    <w:p w14:paraId="44641405" w14:textId="77777777" w:rsidR="000A5C08" w:rsidRPr="00B7510D" w:rsidRDefault="000A5C08" w:rsidP="0088001B">
      <w:pPr>
        <w:tabs>
          <w:tab w:val="left" w:pos="567"/>
        </w:tabs>
        <w:spacing w:after="0" w:line="240" w:lineRule="auto"/>
        <w:rPr>
          <w:rFonts w:ascii="Times New Roman" w:hAnsi="Times New Roman" w:cs="Times New Roman"/>
        </w:rPr>
      </w:pPr>
      <w:r w:rsidRPr="00B7510D">
        <w:rPr>
          <w:rFonts w:ascii="Times New Roman" w:hAnsi="Times New Roman" w:cs="Times New Roman"/>
        </w:rPr>
        <w:t xml:space="preserve">Yra duomenų, kad pacientams, gydytiems </w:t>
      </w:r>
      <w:proofErr w:type="spellStart"/>
      <w:r w:rsidRPr="00B7510D">
        <w:rPr>
          <w:rFonts w:ascii="Times New Roman" w:hAnsi="Times New Roman" w:cs="Times New Roman"/>
        </w:rPr>
        <w:t>antraciklinais</w:t>
      </w:r>
      <w:proofErr w:type="spellEnd"/>
      <w:r w:rsidRPr="00B7510D">
        <w:rPr>
          <w:rFonts w:ascii="Times New Roman" w:hAnsi="Times New Roman" w:cs="Times New Roman"/>
        </w:rPr>
        <w:t xml:space="preserve">, įskaitant </w:t>
      </w:r>
      <w:proofErr w:type="spellStart"/>
      <w:r w:rsidRPr="00B7510D">
        <w:rPr>
          <w:rFonts w:ascii="Times New Roman" w:hAnsi="Times New Roman" w:cs="Times New Roman"/>
        </w:rPr>
        <w:t>epirubiciną</w:t>
      </w:r>
      <w:proofErr w:type="spellEnd"/>
      <w:r w:rsidRPr="00B7510D">
        <w:rPr>
          <w:rFonts w:ascii="Times New Roman" w:hAnsi="Times New Roman" w:cs="Times New Roman"/>
        </w:rPr>
        <w:t xml:space="preserve">, pasireiškė antrinė leukemija su </w:t>
      </w:r>
      <w:proofErr w:type="spellStart"/>
      <w:r w:rsidRPr="00B7510D">
        <w:rPr>
          <w:rFonts w:ascii="Times New Roman" w:hAnsi="Times New Roman" w:cs="Times New Roman"/>
        </w:rPr>
        <w:t>preleukemine</w:t>
      </w:r>
      <w:proofErr w:type="spellEnd"/>
      <w:r w:rsidRPr="00B7510D">
        <w:rPr>
          <w:rFonts w:ascii="Times New Roman" w:hAnsi="Times New Roman" w:cs="Times New Roman"/>
        </w:rPr>
        <w:t xml:space="preserve"> faze ar be jos. Antrinė leukemija pasireiškia dažniau, jeigu šie </w:t>
      </w:r>
      <w:r w:rsidR="00C13C2B" w:rsidRPr="00B7510D">
        <w:rPr>
          <w:rFonts w:ascii="Times New Roman" w:hAnsi="Times New Roman" w:cs="Times New Roman"/>
        </w:rPr>
        <w:t xml:space="preserve">vaistiniai </w:t>
      </w:r>
      <w:r w:rsidRPr="00B7510D">
        <w:rPr>
          <w:rFonts w:ascii="Times New Roman" w:hAnsi="Times New Roman" w:cs="Times New Roman"/>
        </w:rPr>
        <w:t xml:space="preserve">preparatai yra vartojami kartu su DNR ardančiais </w:t>
      </w:r>
      <w:proofErr w:type="spellStart"/>
      <w:r w:rsidRPr="00B7510D">
        <w:rPr>
          <w:rFonts w:ascii="Times New Roman" w:hAnsi="Times New Roman" w:cs="Times New Roman"/>
        </w:rPr>
        <w:t>antineoplastiniais</w:t>
      </w:r>
      <w:proofErr w:type="spellEnd"/>
      <w:r w:rsidRPr="00B7510D">
        <w:rPr>
          <w:rFonts w:ascii="Times New Roman" w:hAnsi="Times New Roman" w:cs="Times New Roman"/>
        </w:rPr>
        <w:t xml:space="preserve"> vaistiniais preparatais kartu su </w:t>
      </w:r>
      <w:proofErr w:type="spellStart"/>
      <w:r w:rsidRPr="00B7510D">
        <w:rPr>
          <w:rFonts w:ascii="Times New Roman" w:hAnsi="Times New Roman" w:cs="Times New Roman"/>
        </w:rPr>
        <w:t>radioterapiniu</w:t>
      </w:r>
      <w:proofErr w:type="spellEnd"/>
      <w:r w:rsidRPr="00B7510D">
        <w:rPr>
          <w:rFonts w:ascii="Times New Roman" w:hAnsi="Times New Roman" w:cs="Times New Roman"/>
        </w:rPr>
        <w:t xml:space="preserve"> gydymu, jei pacientai buvo sunkiai gydyti </w:t>
      </w:r>
      <w:proofErr w:type="spellStart"/>
      <w:r w:rsidRPr="00B7510D">
        <w:rPr>
          <w:rFonts w:ascii="Times New Roman" w:hAnsi="Times New Roman" w:cs="Times New Roman"/>
        </w:rPr>
        <w:t>citotoksiniais</w:t>
      </w:r>
      <w:proofErr w:type="spellEnd"/>
      <w:r w:rsidRPr="00B7510D">
        <w:rPr>
          <w:rFonts w:ascii="Times New Roman" w:hAnsi="Times New Roman" w:cs="Times New Roman"/>
        </w:rPr>
        <w:t xml:space="preserve"> </w:t>
      </w:r>
      <w:r w:rsidR="00C13C2B" w:rsidRPr="00B7510D">
        <w:rPr>
          <w:rFonts w:ascii="Times New Roman" w:eastAsia="Times New Roman" w:hAnsi="Times New Roman" w:cs="Times New Roman"/>
        </w:rPr>
        <w:t xml:space="preserve">vaistiniais </w:t>
      </w:r>
      <w:r w:rsidRPr="00B7510D">
        <w:rPr>
          <w:rFonts w:ascii="Times New Roman" w:hAnsi="Times New Roman" w:cs="Times New Roman"/>
        </w:rPr>
        <w:t xml:space="preserve">preparatais arba </w:t>
      </w:r>
      <w:proofErr w:type="spellStart"/>
      <w:r w:rsidRPr="00B7510D">
        <w:rPr>
          <w:rFonts w:ascii="Times New Roman" w:hAnsi="Times New Roman" w:cs="Times New Roman"/>
        </w:rPr>
        <w:t>antraciklinų</w:t>
      </w:r>
      <w:proofErr w:type="spellEnd"/>
      <w:r w:rsidRPr="00B7510D">
        <w:rPr>
          <w:rFonts w:ascii="Times New Roman" w:hAnsi="Times New Roman" w:cs="Times New Roman"/>
        </w:rPr>
        <w:t xml:space="preserve"> dozės buvo didinamos. Tokia leukemija gali turėti 1-3 metų latentinį periodą (žr.5.1 skyrių).</w:t>
      </w:r>
    </w:p>
    <w:p w14:paraId="4E60DDF4" w14:textId="77777777" w:rsidR="000A5C08" w:rsidRPr="00B7510D" w:rsidRDefault="000A5C08" w:rsidP="0088001B">
      <w:pPr>
        <w:tabs>
          <w:tab w:val="left" w:pos="567"/>
        </w:tabs>
        <w:spacing w:after="0" w:line="240" w:lineRule="auto"/>
        <w:rPr>
          <w:rFonts w:ascii="Times New Roman" w:hAnsi="Times New Roman" w:cs="Times New Roman"/>
        </w:rPr>
      </w:pPr>
    </w:p>
    <w:p w14:paraId="752FC72F" w14:textId="77777777" w:rsidR="000A5C08" w:rsidRPr="00B7510D" w:rsidRDefault="000A5C08" w:rsidP="0088001B">
      <w:pPr>
        <w:tabs>
          <w:tab w:val="left" w:pos="567"/>
        </w:tabs>
        <w:spacing w:after="0" w:line="240" w:lineRule="auto"/>
        <w:rPr>
          <w:rFonts w:ascii="Times New Roman" w:hAnsi="Times New Roman" w:cs="Times New Roman"/>
          <w:i/>
        </w:rPr>
      </w:pPr>
      <w:r w:rsidRPr="00B7510D">
        <w:rPr>
          <w:rFonts w:ascii="Times New Roman" w:hAnsi="Times New Roman" w:cs="Times New Roman"/>
          <w:i/>
        </w:rPr>
        <w:t xml:space="preserve">Virškinimo traktas </w:t>
      </w:r>
    </w:p>
    <w:p w14:paraId="44F94558" w14:textId="77777777" w:rsidR="000A5C08" w:rsidRPr="00B7510D" w:rsidRDefault="000A5C08" w:rsidP="0088001B">
      <w:pPr>
        <w:tabs>
          <w:tab w:val="left" w:pos="567"/>
        </w:tabs>
        <w:spacing w:after="0" w:line="240" w:lineRule="auto"/>
        <w:rPr>
          <w:rFonts w:ascii="Times New Roman" w:hAnsi="Times New Roman" w:cs="Times New Roman"/>
        </w:rPr>
      </w:pPr>
      <w:proofErr w:type="spellStart"/>
      <w:r w:rsidRPr="00B7510D">
        <w:rPr>
          <w:rFonts w:ascii="Times New Roman" w:hAnsi="Times New Roman" w:cs="Times New Roman"/>
        </w:rPr>
        <w:t>Epirubicinas</w:t>
      </w:r>
      <w:proofErr w:type="spellEnd"/>
      <w:r w:rsidRPr="00B7510D">
        <w:rPr>
          <w:rFonts w:ascii="Times New Roman" w:hAnsi="Times New Roman" w:cs="Times New Roman"/>
        </w:rPr>
        <w:t xml:space="preserve"> sukelia vėmimą. Anksčiausiai po vaistinio preparato pavartojimo pasireiškia burnos ertmės ir gleivinės uždegimas, kurie sunkiais atvejais per kelias dienas gali pasunkėti iki gleivinės išopėjimo. </w:t>
      </w:r>
    </w:p>
    <w:p w14:paraId="29E610C5" w14:textId="77777777" w:rsidR="000A5C08" w:rsidRPr="00B7510D" w:rsidRDefault="000A5C08" w:rsidP="0088001B">
      <w:pPr>
        <w:tabs>
          <w:tab w:val="left" w:pos="567"/>
        </w:tabs>
        <w:spacing w:after="0" w:line="240" w:lineRule="auto"/>
        <w:rPr>
          <w:rFonts w:ascii="Times New Roman" w:eastAsia="Times New Roman" w:hAnsi="Times New Roman" w:cs="Times New Roman"/>
          <w:szCs w:val="20"/>
          <w:lang w:eastAsia="lt-LT"/>
        </w:rPr>
      </w:pPr>
      <w:r w:rsidRPr="00B7510D">
        <w:rPr>
          <w:rFonts w:ascii="Times New Roman" w:hAnsi="Times New Roman" w:cs="Times New Roman"/>
        </w:rPr>
        <w:t>Daugumai pacientų trečią savaitę po gydymo šis nepageidaujamas poveikis praeina.</w:t>
      </w:r>
    </w:p>
    <w:p w14:paraId="7A1E1A33" w14:textId="77777777" w:rsidR="000A5C08" w:rsidRPr="00B7510D" w:rsidRDefault="000A5C08" w:rsidP="0088001B">
      <w:pPr>
        <w:tabs>
          <w:tab w:val="left" w:pos="567"/>
        </w:tabs>
        <w:spacing w:after="0" w:line="240" w:lineRule="auto"/>
        <w:rPr>
          <w:rFonts w:ascii="Times New Roman" w:hAnsi="Times New Roman" w:cs="Times New Roman"/>
        </w:rPr>
      </w:pPr>
    </w:p>
    <w:p w14:paraId="6FDFFF0D" w14:textId="77777777" w:rsidR="000A5C08" w:rsidRPr="00B7510D" w:rsidRDefault="000A5C08" w:rsidP="0088001B">
      <w:pPr>
        <w:tabs>
          <w:tab w:val="left" w:pos="567"/>
        </w:tabs>
        <w:spacing w:after="0" w:line="240" w:lineRule="auto"/>
        <w:rPr>
          <w:rFonts w:ascii="Times New Roman" w:eastAsia="Times New Roman" w:hAnsi="Times New Roman" w:cs="Times New Roman"/>
          <w:i/>
          <w:szCs w:val="20"/>
          <w:lang w:eastAsia="lt-LT"/>
        </w:rPr>
      </w:pPr>
      <w:r w:rsidRPr="00B7510D">
        <w:rPr>
          <w:rFonts w:ascii="Times New Roman" w:hAnsi="Times New Roman" w:cs="Times New Roman"/>
          <w:i/>
        </w:rPr>
        <w:t>Kepenų funkcija</w:t>
      </w:r>
    </w:p>
    <w:p w14:paraId="7F487E8B" w14:textId="77777777" w:rsidR="000A5C08" w:rsidRPr="00B7510D" w:rsidRDefault="000A5C08" w:rsidP="0088001B">
      <w:pPr>
        <w:tabs>
          <w:tab w:val="left" w:pos="567"/>
        </w:tabs>
        <w:spacing w:after="0" w:line="240" w:lineRule="auto"/>
        <w:rPr>
          <w:rFonts w:ascii="Times New Roman" w:eastAsia="Times New Roman" w:hAnsi="Times New Roman" w:cs="Times New Roman"/>
          <w:szCs w:val="20"/>
          <w:lang w:eastAsia="lt-LT"/>
        </w:rPr>
      </w:pPr>
      <w:r w:rsidRPr="00B7510D">
        <w:rPr>
          <w:rFonts w:ascii="Times New Roman" w:hAnsi="Times New Roman" w:cs="Times New Roman"/>
        </w:rPr>
        <w:t xml:space="preserve">Daugiausia </w:t>
      </w:r>
      <w:proofErr w:type="spellStart"/>
      <w:r w:rsidRPr="00B7510D">
        <w:rPr>
          <w:rFonts w:ascii="Times New Roman" w:hAnsi="Times New Roman" w:cs="Times New Roman"/>
        </w:rPr>
        <w:t>epirubicino</w:t>
      </w:r>
      <w:proofErr w:type="spellEnd"/>
      <w:r w:rsidRPr="00B7510D">
        <w:rPr>
          <w:rFonts w:ascii="Times New Roman" w:hAnsi="Times New Roman" w:cs="Times New Roman"/>
        </w:rPr>
        <w:t xml:space="preserve"> išsiskiria per kepenis su tulžimi. </w:t>
      </w:r>
    </w:p>
    <w:p w14:paraId="1B2B9F32" w14:textId="728F9751" w:rsidR="000A5C08" w:rsidRPr="00B7510D" w:rsidRDefault="000A5C08" w:rsidP="0088001B">
      <w:pPr>
        <w:tabs>
          <w:tab w:val="left" w:pos="567"/>
        </w:tabs>
        <w:spacing w:after="0" w:line="240" w:lineRule="auto"/>
        <w:rPr>
          <w:rFonts w:ascii="Times New Roman" w:hAnsi="Times New Roman" w:cs="Times New Roman"/>
        </w:rPr>
      </w:pPr>
      <w:r w:rsidRPr="00B7510D">
        <w:rPr>
          <w:rFonts w:ascii="Times New Roman" w:hAnsi="Times New Roman" w:cs="Times New Roman"/>
        </w:rPr>
        <w:t xml:space="preserve">Prieš pradedant gydymą </w:t>
      </w:r>
      <w:proofErr w:type="spellStart"/>
      <w:r w:rsidRPr="00B7510D">
        <w:rPr>
          <w:rFonts w:ascii="Times New Roman" w:hAnsi="Times New Roman" w:cs="Times New Roman"/>
        </w:rPr>
        <w:t>epirubicinu</w:t>
      </w:r>
      <w:proofErr w:type="spellEnd"/>
      <w:r w:rsidRPr="00B7510D">
        <w:rPr>
          <w:rFonts w:ascii="Times New Roman" w:hAnsi="Times New Roman" w:cs="Times New Roman"/>
        </w:rPr>
        <w:t>, gydymo metu reikia įvertinti kepenų funkciją (AST ir bendrą</w:t>
      </w:r>
      <w:r w:rsidR="00F8075C" w:rsidRPr="00B7510D">
        <w:rPr>
          <w:rFonts w:ascii="Times New Roman" w:hAnsi="Times New Roman" w:cs="Times New Roman"/>
        </w:rPr>
        <w:t xml:space="preserve"> </w:t>
      </w:r>
      <w:proofErr w:type="spellStart"/>
      <w:r w:rsidRPr="00B7510D">
        <w:rPr>
          <w:rFonts w:ascii="Times New Roman" w:hAnsi="Times New Roman" w:cs="Times New Roman"/>
        </w:rPr>
        <w:t>bilirubino</w:t>
      </w:r>
      <w:proofErr w:type="spellEnd"/>
      <w:r w:rsidRPr="00B7510D">
        <w:rPr>
          <w:rFonts w:ascii="Times New Roman" w:hAnsi="Times New Roman" w:cs="Times New Roman"/>
        </w:rPr>
        <w:t xml:space="preserve"> kiekį </w:t>
      </w:r>
      <w:r w:rsidR="00C31B19" w:rsidRPr="00B7510D">
        <w:rPr>
          <w:rFonts w:ascii="Times New Roman" w:eastAsia="Times New Roman" w:hAnsi="Times New Roman" w:cs="Times New Roman"/>
          <w:lang w:eastAsia="lt-LT"/>
        </w:rPr>
        <w:t>serume</w:t>
      </w:r>
      <w:r w:rsidRPr="00B7510D">
        <w:rPr>
          <w:rFonts w:ascii="Times New Roman" w:hAnsi="Times New Roman" w:cs="Times New Roman"/>
        </w:rPr>
        <w:t xml:space="preserve">). Iš pacientų, kurių kraujyje yra padidėjusi </w:t>
      </w:r>
      <w:proofErr w:type="spellStart"/>
      <w:r w:rsidRPr="00B7510D">
        <w:rPr>
          <w:rFonts w:ascii="Times New Roman" w:hAnsi="Times New Roman" w:cs="Times New Roman"/>
        </w:rPr>
        <w:t>bilirubino</w:t>
      </w:r>
      <w:proofErr w:type="spellEnd"/>
      <w:r w:rsidRPr="00B7510D">
        <w:rPr>
          <w:rFonts w:ascii="Times New Roman" w:hAnsi="Times New Roman" w:cs="Times New Roman"/>
        </w:rPr>
        <w:t xml:space="preserve"> arba AST koncentracija, organizmo, </w:t>
      </w:r>
      <w:proofErr w:type="spellStart"/>
      <w:r w:rsidRPr="00B7510D">
        <w:rPr>
          <w:rFonts w:ascii="Times New Roman" w:hAnsi="Times New Roman" w:cs="Times New Roman"/>
        </w:rPr>
        <w:t>epirubicino</w:t>
      </w:r>
      <w:proofErr w:type="spellEnd"/>
      <w:r w:rsidRPr="00B7510D">
        <w:rPr>
          <w:rFonts w:ascii="Times New Roman" w:hAnsi="Times New Roman" w:cs="Times New Roman"/>
        </w:rPr>
        <w:t xml:space="preserve"> klirensas gali</w:t>
      </w:r>
      <w:r w:rsidR="00F8075C" w:rsidRPr="00B7510D">
        <w:rPr>
          <w:rFonts w:ascii="Times New Roman" w:hAnsi="Times New Roman" w:cs="Times New Roman"/>
        </w:rPr>
        <w:t xml:space="preserve"> </w:t>
      </w:r>
      <w:r w:rsidRPr="00B7510D">
        <w:rPr>
          <w:rFonts w:ascii="Times New Roman" w:hAnsi="Times New Roman" w:cs="Times New Roman"/>
        </w:rPr>
        <w:t xml:space="preserve">sulėtėti, todėl gali didėti bendras toksinis poveikis. Tokiems pacientams rekomenduojama mažinti dozę (žr. 4.2 ir 5.2 skyrius). Pacientams, kurių kepenų funkcija yra labai pažeista, </w:t>
      </w:r>
      <w:proofErr w:type="spellStart"/>
      <w:r w:rsidRPr="00B7510D">
        <w:rPr>
          <w:rFonts w:ascii="Times New Roman" w:hAnsi="Times New Roman" w:cs="Times New Roman"/>
        </w:rPr>
        <w:t>epirubicino</w:t>
      </w:r>
      <w:proofErr w:type="spellEnd"/>
      <w:r w:rsidRPr="00B7510D">
        <w:rPr>
          <w:rFonts w:ascii="Times New Roman" w:hAnsi="Times New Roman" w:cs="Times New Roman"/>
        </w:rPr>
        <w:t xml:space="preserve"> vartoti negalima (žr. 4.3 skyrių).</w:t>
      </w:r>
      <w:r w:rsidR="00F8075C" w:rsidRPr="00B7510D">
        <w:rPr>
          <w:rFonts w:ascii="Times New Roman" w:hAnsi="Times New Roman" w:cs="Times New Roman"/>
        </w:rPr>
        <w:t xml:space="preserve"> </w:t>
      </w:r>
    </w:p>
    <w:p w14:paraId="73870F03" w14:textId="77777777" w:rsidR="000A5C08" w:rsidRPr="00B7510D" w:rsidRDefault="000A5C08" w:rsidP="0088001B">
      <w:pPr>
        <w:tabs>
          <w:tab w:val="left" w:pos="567"/>
        </w:tabs>
        <w:spacing w:after="0" w:line="240" w:lineRule="auto"/>
        <w:rPr>
          <w:rFonts w:ascii="Times New Roman" w:hAnsi="Times New Roman" w:cs="Times New Roman"/>
        </w:rPr>
      </w:pPr>
    </w:p>
    <w:p w14:paraId="1F57DBBB" w14:textId="77777777" w:rsidR="000A5C08" w:rsidRPr="00B7510D" w:rsidRDefault="000A5C08" w:rsidP="0088001B">
      <w:pPr>
        <w:tabs>
          <w:tab w:val="left" w:pos="567"/>
        </w:tabs>
        <w:spacing w:after="0" w:line="240" w:lineRule="auto"/>
        <w:rPr>
          <w:rFonts w:ascii="Times New Roman" w:eastAsia="Times New Roman" w:hAnsi="Times New Roman" w:cs="Times New Roman"/>
          <w:i/>
          <w:szCs w:val="20"/>
          <w:lang w:eastAsia="lt-LT"/>
        </w:rPr>
      </w:pPr>
      <w:r w:rsidRPr="00B7510D">
        <w:rPr>
          <w:rFonts w:ascii="Times New Roman" w:hAnsi="Times New Roman" w:cs="Times New Roman"/>
          <w:i/>
        </w:rPr>
        <w:t>Inkstų funkcija</w:t>
      </w:r>
    </w:p>
    <w:p w14:paraId="08954F4E" w14:textId="77777777" w:rsidR="000A5C08" w:rsidRPr="00B7510D" w:rsidRDefault="000A5C08" w:rsidP="0088001B">
      <w:pPr>
        <w:tabs>
          <w:tab w:val="left" w:pos="567"/>
        </w:tabs>
        <w:spacing w:after="0" w:line="240" w:lineRule="auto"/>
        <w:rPr>
          <w:rFonts w:ascii="Times New Roman" w:hAnsi="Times New Roman" w:cs="Times New Roman"/>
        </w:rPr>
      </w:pPr>
      <w:r w:rsidRPr="00B7510D">
        <w:rPr>
          <w:rFonts w:ascii="Times New Roman" w:hAnsi="Times New Roman" w:cs="Times New Roman"/>
        </w:rPr>
        <w:t xml:space="preserve">Prieš gydymą ir jo laikotarpiu paciento kraujo serume reikia sekti </w:t>
      </w:r>
      <w:proofErr w:type="spellStart"/>
      <w:r w:rsidRPr="00B7510D">
        <w:rPr>
          <w:rFonts w:ascii="Times New Roman" w:hAnsi="Times New Roman" w:cs="Times New Roman"/>
        </w:rPr>
        <w:t>kreatinino</w:t>
      </w:r>
      <w:proofErr w:type="spellEnd"/>
      <w:r w:rsidRPr="00B7510D">
        <w:rPr>
          <w:rFonts w:ascii="Times New Roman" w:hAnsi="Times New Roman" w:cs="Times New Roman"/>
        </w:rPr>
        <w:t xml:space="preserve"> koncentraciją.</w:t>
      </w:r>
    </w:p>
    <w:p w14:paraId="631029EB" w14:textId="4B89257B" w:rsidR="000A5C08" w:rsidRPr="00B7510D" w:rsidRDefault="000A5C08" w:rsidP="0088001B">
      <w:pPr>
        <w:tabs>
          <w:tab w:val="left" w:pos="567"/>
        </w:tabs>
        <w:spacing w:after="0" w:line="240" w:lineRule="auto"/>
        <w:rPr>
          <w:rFonts w:ascii="Times New Roman" w:hAnsi="Times New Roman" w:cs="Times New Roman"/>
        </w:rPr>
      </w:pPr>
      <w:r w:rsidRPr="00B7510D">
        <w:rPr>
          <w:rFonts w:ascii="Times New Roman" w:hAnsi="Times New Roman" w:cs="Times New Roman"/>
        </w:rPr>
        <w:t xml:space="preserve">Pacientams, kurių serume </w:t>
      </w:r>
      <w:proofErr w:type="spellStart"/>
      <w:r w:rsidRPr="00B7510D">
        <w:rPr>
          <w:rFonts w:ascii="Times New Roman" w:hAnsi="Times New Roman" w:cs="Times New Roman"/>
        </w:rPr>
        <w:t>kreatinino</w:t>
      </w:r>
      <w:proofErr w:type="spellEnd"/>
      <w:r w:rsidRPr="00B7510D">
        <w:rPr>
          <w:rFonts w:ascii="Times New Roman" w:hAnsi="Times New Roman" w:cs="Times New Roman"/>
        </w:rPr>
        <w:t xml:space="preserve"> koncentracija yra padidėjusi (didesnė kaip 5</w:t>
      </w:r>
      <w:r w:rsidR="00686F34" w:rsidRPr="00B7510D">
        <w:rPr>
          <w:rFonts w:ascii="Times New Roman" w:eastAsia="Times New Roman" w:hAnsi="Times New Roman" w:cs="Times New Roman"/>
          <w:lang w:eastAsia="lt-LT"/>
        </w:rPr>
        <w:t> </w:t>
      </w:r>
      <w:r w:rsidR="00686F34" w:rsidRPr="00B7510D">
        <w:rPr>
          <w:rFonts w:ascii="Times New Roman" w:hAnsi="Times New Roman" w:cs="Times New Roman"/>
        </w:rPr>
        <w:t>mg</w:t>
      </w:r>
      <w:r w:rsidRPr="00B7510D">
        <w:rPr>
          <w:rFonts w:ascii="Times New Roman" w:hAnsi="Times New Roman" w:cs="Times New Roman"/>
        </w:rPr>
        <w:t>/</w:t>
      </w:r>
      <w:r w:rsidR="00C31B19" w:rsidRPr="00B7510D">
        <w:rPr>
          <w:rFonts w:ascii="Times New Roman" w:eastAsia="Times New Roman" w:hAnsi="Times New Roman" w:cs="Times New Roman"/>
          <w:lang w:eastAsia="lt-LT"/>
        </w:rPr>
        <w:t>dl</w:t>
      </w:r>
      <w:r w:rsidRPr="00B7510D">
        <w:rPr>
          <w:rFonts w:ascii="Times New Roman" w:eastAsia="Times New Roman" w:hAnsi="Times New Roman" w:cs="Times New Roman"/>
          <w:lang w:eastAsia="lt-LT"/>
        </w:rPr>
        <w:t>),</w:t>
      </w:r>
      <w:r w:rsidR="00F8075C" w:rsidRPr="00B7510D">
        <w:rPr>
          <w:rFonts w:ascii="Times New Roman" w:hAnsi="Times New Roman" w:cs="Times New Roman"/>
        </w:rPr>
        <w:t xml:space="preserve"> </w:t>
      </w:r>
      <w:r w:rsidRPr="00B7510D">
        <w:rPr>
          <w:rFonts w:ascii="Times New Roman" w:hAnsi="Times New Roman" w:cs="Times New Roman"/>
        </w:rPr>
        <w:t>reikia dozę koreguoti (žr. 4.2 skyrių).</w:t>
      </w:r>
    </w:p>
    <w:p w14:paraId="7E24FA41" w14:textId="77777777" w:rsidR="000A5C08" w:rsidRPr="00B7510D" w:rsidRDefault="000A5C08" w:rsidP="0088001B">
      <w:pPr>
        <w:tabs>
          <w:tab w:val="left" w:pos="567"/>
        </w:tabs>
        <w:spacing w:after="0" w:line="240" w:lineRule="auto"/>
        <w:rPr>
          <w:rFonts w:ascii="Times New Roman" w:hAnsi="Times New Roman" w:cs="Times New Roman"/>
        </w:rPr>
      </w:pPr>
    </w:p>
    <w:p w14:paraId="6BA1804E" w14:textId="77777777" w:rsidR="000A5C08" w:rsidRPr="00B7510D" w:rsidRDefault="000A5C08" w:rsidP="0088001B">
      <w:pPr>
        <w:tabs>
          <w:tab w:val="left" w:pos="567"/>
        </w:tabs>
        <w:spacing w:after="0" w:line="240" w:lineRule="auto"/>
        <w:rPr>
          <w:rFonts w:ascii="Times New Roman" w:eastAsia="Times New Roman" w:hAnsi="Times New Roman" w:cs="Times New Roman"/>
          <w:i/>
          <w:szCs w:val="20"/>
          <w:lang w:eastAsia="lt-LT"/>
        </w:rPr>
      </w:pPr>
      <w:r w:rsidRPr="00B7510D">
        <w:rPr>
          <w:rFonts w:ascii="Times New Roman" w:hAnsi="Times New Roman" w:cs="Times New Roman"/>
          <w:i/>
        </w:rPr>
        <w:t>Poveikis injekcijos vietoje</w:t>
      </w:r>
    </w:p>
    <w:p w14:paraId="2DC4115F" w14:textId="676FBB8B" w:rsidR="000A5C08" w:rsidRPr="00B7510D" w:rsidRDefault="000A5C08" w:rsidP="0088001B">
      <w:pPr>
        <w:tabs>
          <w:tab w:val="left" w:pos="567"/>
        </w:tabs>
        <w:spacing w:after="0" w:line="240" w:lineRule="auto"/>
        <w:rPr>
          <w:rFonts w:ascii="Times New Roman" w:hAnsi="Times New Roman" w:cs="Times New Roman"/>
        </w:rPr>
      </w:pPr>
      <w:r w:rsidRPr="00B7510D">
        <w:rPr>
          <w:rFonts w:ascii="Times New Roman" w:hAnsi="Times New Roman" w:cs="Times New Roman"/>
        </w:rPr>
        <w:t xml:space="preserve">Į smulkias venas arba pakartotinai į tą pačią veną sušvirkštas preparatas gali sukelti venos sklerozę. Tiksliai laikantis </w:t>
      </w:r>
      <w:proofErr w:type="spellStart"/>
      <w:r w:rsidRPr="00B7510D">
        <w:rPr>
          <w:rFonts w:ascii="Times New Roman" w:hAnsi="Times New Roman" w:cs="Times New Roman"/>
        </w:rPr>
        <w:t>epirubicino</w:t>
      </w:r>
      <w:proofErr w:type="spellEnd"/>
      <w:r w:rsidRPr="00B7510D">
        <w:rPr>
          <w:rFonts w:ascii="Times New Roman" w:hAnsi="Times New Roman" w:cs="Times New Roman"/>
        </w:rPr>
        <w:t xml:space="preserve"> vartojimo rekomendacijų, flebito ir </w:t>
      </w:r>
      <w:proofErr w:type="spellStart"/>
      <w:r w:rsidRPr="00B7510D">
        <w:rPr>
          <w:rFonts w:ascii="Times New Roman" w:hAnsi="Times New Roman" w:cs="Times New Roman"/>
        </w:rPr>
        <w:t>tromboflebito</w:t>
      </w:r>
      <w:proofErr w:type="spellEnd"/>
      <w:r w:rsidRPr="00B7510D">
        <w:rPr>
          <w:rFonts w:ascii="Times New Roman" w:hAnsi="Times New Roman" w:cs="Times New Roman"/>
        </w:rPr>
        <w:t xml:space="preserve"> pavojų injekcijos vietoje galima sumažinti (žr. 4.2 skyrių).</w:t>
      </w:r>
    </w:p>
    <w:p w14:paraId="55DB25AE" w14:textId="77777777" w:rsidR="000A5C08" w:rsidRPr="00B7510D" w:rsidRDefault="000A5C08" w:rsidP="0088001B">
      <w:pPr>
        <w:tabs>
          <w:tab w:val="left" w:pos="567"/>
        </w:tabs>
        <w:spacing w:after="0" w:line="240" w:lineRule="auto"/>
        <w:rPr>
          <w:rFonts w:ascii="Times New Roman" w:hAnsi="Times New Roman" w:cs="Times New Roman"/>
        </w:rPr>
      </w:pPr>
    </w:p>
    <w:p w14:paraId="53415894" w14:textId="77777777" w:rsidR="000A5C08" w:rsidRPr="00B7510D" w:rsidRDefault="000A5C08" w:rsidP="0088001B">
      <w:pPr>
        <w:tabs>
          <w:tab w:val="left" w:pos="567"/>
        </w:tabs>
        <w:spacing w:after="0" w:line="240" w:lineRule="auto"/>
        <w:rPr>
          <w:rFonts w:ascii="Times New Roman" w:hAnsi="Times New Roman" w:cs="Times New Roman"/>
          <w:i/>
        </w:rPr>
      </w:pPr>
      <w:proofErr w:type="spellStart"/>
      <w:r w:rsidRPr="00B7510D">
        <w:rPr>
          <w:rFonts w:ascii="Times New Roman" w:hAnsi="Times New Roman" w:cs="Times New Roman"/>
          <w:i/>
        </w:rPr>
        <w:t>Ekstravazacija</w:t>
      </w:r>
      <w:proofErr w:type="spellEnd"/>
    </w:p>
    <w:p w14:paraId="0CF013D7" w14:textId="32EC5022" w:rsidR="000A5C08" w:rsidRPr="00B7510D" w:rsidRDefault="000A5C08" w:rsidP="0088001B">
      <w:pPr>
        <w:tabs>
          <w:tab w:val="left" w:pos="567"/>
        </w:tabs>
        <w:spacing w:after="0" w:line="240" w:lineRule="auto"/>
        <w:rPr>
          <w:rFonts w:ascii="Times New Roman" w:hAnsi="Times New Roman" w:cs="Times New Roman"/>
        </w:rPr>
      </w:pPr>
      <w:r w:rsidRPr="00B7510D">
        <w:rPr>
          <w:rFonts w:ascii="Times New Roman" w:hAnsi="Times New Roman" w:cs="Times New Roman"/>
        </w:rPr>
        <w:t xml:space="preserve">Vartojant </w:t>
      </w:r>
      <w:proofErr w:type="spellStart"/>
      <w:r w:rsidRPr="00B7510D">
        <w:rPr>
          <w:rFonts w:ascii="Times New Roman" w:hAnsi="Times New Roman" w:cs="Times New Roman"/>
        </w:rPr>
        <w:t>epirubicino</w:t>
      </w:r>
      <w:proofErr w:type="spellEnd"/>
      <w:r w:rsidRPr="00B7510D">
        <w:rPr>
          <w:rFonts w:ascii="Times New Roman" w:hAnsi="Times New Roman" w:cs="Times New Roman"/>
        </w:rPr>
        <w:t xml:space="preserve"> į veną, dėl </w:t>
      </w:r>
      <w:proofErr w:type="spellStart"/>
      <w:r w:rsidRPr="00B7510D">
        <w:rPr>
          <w:rFonts w:ascii="Times New Roman" w:hAnsi="Times New Roman" w:cs="Times New Roman"/>
        </w:rPr>
        <w:t>ekstravazacijos</w:t>
      </w:r>
      <w:proofErr w:type="spellEnd"/>
      <w:r w:rsidRPr="00B7510D">
        <w:rPr>
          <w:rFonts w:ascii="Times New Roman" w:hAnsi="Times New Roman" w:cs="Times New Roman"/>
        </w:rPr>
        <w:t xml:space="preserve"> gali pasireikšti lokalus skausmas, sunkus audinių pažeidimas (pūslių atsiradimas, sunkus celiulitas) ir nekrozė. Jei </w:t>
      </w:r>
      <w:proofErr w:type="spellStart"/>
      <w:r w:rsidRPr="00B7510D">
        <w:rPr>
          <w:rFonts w:ascii="Times New Roman" w:hAnsi="Times New Roman" w:cs="Times New Roman"/>
        </w:rPr>
        <w:t>epirubicino</w:t>
      </w:r>
      <w:proofErr w:type="spellEnd"/>
      <w:r w:rsidRPr="00B7510D">
        <w:rPr>
          <w:rFonts w:ascii="Times New Roman" w:hAnsi="Times New Roman" w:cs="Times New Roman"/>
        </w:rPr>
        <w:t xml:space="preserve"> infuzijos į veną metu atsiranda </w:t>
      </w:r>
      <w:proofErr w:type="spellStart"/>
      <w:r w:rsidRPr="00B7510D">
        <w:rPr>
          <w:rFonts w:ascii="Times New Roman" w:hAnsi="Times New Roman" w:cs="Times New Roman"/>
        </w:rPr>
        <w:t>ekstravazacijos</w:t>
      </w:r>
      <w:proofErr w:type="spellEnd"/>
      <w:r w:rsidRPr="00B7510D">
        <w:rPr>
          <w:rFonts w:ascii="Times New Roman" w:hAnsi="Times New Roman" w:cs="Times New Roman"/>
        </w:rPr>
        <w:t xml:space="preserve"> simptomų, </w:t>
      </w:r>
      <w:r w:rsidR="00C31B19" w:rsidRPr="00B7510D">
        <w:rPr>
          <w:rFonts w:ascii="Times New Roman" w:hAnsi="Times New Roman" w:cs="Times New Roman"/>
        </w:rPr>
        <w:t xml:space="preserve">vaistinio preparato </w:t>
      </w:r>
      <w:r w:rsidRPr="00B7510D">
        <w:rPr>
          <w:rFonts w:ascii="Times New Roman" w:hAnsi="Times New Roman" w:cs="Times New Roman"/>
        </w:rPr>
        <w:t xml:space="preserve">infuziją reikia nedelsiant nutraukti. </w:t>
      </w:r>
      <w:proofErr w:type="spellStart"/>
      <w:r w:rsidR="00C31B19" w:rsidRPr="00B7510D">
        <w:rPr>
          <w:rFonts w:ascii="Times New Roman" w:eastAsia="Times New Roman" w:hAnsi="Times New Roman" w:cs="Times New Roman"/>
        </w:rPr>
        <w:t>Antraciklino</w:t>
      </w:r>
      <w:proofErr w:type="spellEnd"/>
      <w:r w:rsidR="00C31B19" w:rsidRPr="00B7510D">
        <w:rPr>
          <w:rFonts w:ascii="Times New Roman" w:eastAsia="Times New Roman" w:hAnsi="Times New Roman" w:cs="Times New Roman"/>
        </w:rPr>
        <w:t xml:space="preserve"> sukelto </w:t>
      </w:r>
      <w:proofErr w:type="spellStart"/>
      <w:r w:rsidR="00C31B19" w:rsidRPr="00B7510D">
        <w:rPr>
          <w:rFonts w:ascii="Times New Roman" w:eastAsia="Times New Roman" w:hAnsi="Times New Roman" w:cs="Times New Roman"/>
        </w:rPr>
        <w:t>ekstravazacijos</w:t>
      </w:r>
      <w:proofErr w:type="spellEnd"/>
      <w:r w:rsidR="00C31B19" w:rsidRPr="00B7510D">
        <w:rPr>
          <w:rFonts w:ascii="Times New Roman" w:eastAsia="Times New Roman" w:hAnsi="Times New Roman" w:cs="Times New Roman"/>
        </w:rPr>
        <w:t xml:space="preserve"> nepageidaujamo poveikio galima išvengti ar jį sumažinti nedelsiant taikant specifinį gydymą, pvz. </w:t>
      </w:r>
      <w:proofErr w:type="spellStart"/>
      <w:r w:rsidR="00C31B19" w:rsidRPr="00B7510D">
        <w:rPr>
          <w:rFonts w:ascii="Times New Roman" w:eastAsia="Times New Roman" w:hAnsi="Times New Roman" w:cs="Times New Roman"/>
        </w:rPr>
        <w:t>deksrazoksanu</w:t>
      </w:r>
      <w:proofErr w:type="spellEnd"/>
      <w:r w:rsidR="00C31B19" w:rsidRPr="00B7510D">
        <w:rPr>
          <w:rFonts w:ascii="Times New Roman" w:eastAsia="Times New Roman" w:hAnsi="Times New Roman" w:cs="Times New Roman"/>
        </w:rPr>
        <w:t xml:space="preserve"> (vartojimo instrukcijų ieškokite atitinkamuose vaistinio preparato informaciniuose </w:t>
      </w:r>
      <w:r w:rsidR="00A32678" w:rsidRPr="00B7510D">
        <w:rPr>
          <w:rFonts w:ascii="Times New Roman" w:eastAsia="Times New Roman" w:hAnsi="Times New Roman" w:cs="Times New Roman"/>
        </w:rPr>
        <w:t>dokumentuose</w:t>
      </w:r>
      <w:r w:rsidR="00C31B19" w:rsidRPr="00B7510D">
        <w:rPr>
          <w:rFonts w:ascii="Times New Roman" w:eastAsia="Times New Roman" w:hAnsi="Times New Roman" w:cs="Times New Roman"/>
        </w:rPr>
        <w:t xml:space="preserve">). </w:t>
      </w:r>
      <w:r w:rsidRPr="00B7510D">
        <w:rPr>
          <w:rFonts w:ascii="Times New Roman" w:hAnsi="Times New Roman" w:cs="Times New Roman"/>
        </w:rPr>
        <w:t>Pasireiškusį skausmą galima sumažinti vėsinant pažeistą plotą</w:t>
      </w:r>
      <w:r w:rsidR="009B4AE2" w:rsidRPr="00B7510D">
        <w:rPr>
          <w:rFonts w:ascii="Times New Roman" w:hAnsi="Times New Roman" w:cs="Times New Roman"/>
        </w:rPr>
        <w:t xml:space="preserve">, vartojant </w:t>
      </w:r>
      <w:proofErr w:type="spellStart"/>
      <w:r w:rsidR="009B4AE2" w:rsidRPr="00B7510D">
        <w:rPr>
          <w:rFonts w:ascii="Times New Roman" w:eastAsia="Times New Roman" w:hAnsi="Times New Roman" w:cs="Times New Roman"/>
        </w:rPr>
        <w:t>hialurono</w:t>
      </w:r>
      <w:proofErr w:type="spellEnd"/>
      <w:r w:rsidR="009B4AE2" w:rsidRPr="00B7510D">
        <w:rPr>
          <w:rFonts w:ascii="Times New Roman" w:eastAsia="Times New Roman" w:hAnsi="Times New Roman" w:cs="Times New Roman"/>
        </w:rPr>
        <w:t xml:space="preserve"> rūgšties</w:t>
      </w:r>
      <w:r w:rsidR="009B4AE2" w:rsidRPr="00B7510D">
        <w:rPr>
          <w:rFonts w:ascii="Times New Roman" w:hAnsi="Times New Roman" w:cs="Times New Roman"/>
        </w:rPr>
        <w:t xml:space="preserve"> ir </w:t>
      </w:r>
      <w:proofErr w:type="spellStart"/>
      <w:r w:rsidR="009B4AE2" w:rsidRPr="00B7510D">
        <w:rPr>
          <w:rFonts w:ascii="Times New Roman" w:eastAsia="Times New Roman" w:hAnsi="Times New Roman" w:cs="Times New Roman"/>
        </w:rPr>
        <w:t>dimetilsulfoksido</w:t>
      </w:r>
      <w:proofErr w:type="spellEnd"/>
      <w:r w:rsidR="009B4AE2" w:rsidRPr="00B7510D">
        <w:rPr>
          <w:rFonts w:ascii="Times New Roman" w:eastAsia="Times New Roman" w:hAnsi="Times New Roman" w:cs="Times New Roman"/>
        </w:rPr>
        <w:t xml:space="preserve"> (DMSO)</w:t>
      </w:r>
      <w:r w:rsidRPr="00B7510D">
        <w:rPr>
          <w:rFonts w:ascii="Times New Roman" w:eastAsia="Times New Roman" w:hAnsi="Times New Roman" w:cs="Times New Roman"/>
        </w:rPr>
        <w:t>.</w:t>
      </w:r>
      <w:r w:rsidRPr="00B7510D">
        <w:rPr>
          <w:rFonts w:ascii="Times New Roman" w:hAnsi="Times New Roman" w:cs="Times New Roman"/>
        </w:rPr>
        <w:t xml:space="preserve"> Vėliau pacientą reikia atidžiai ir nuolat sekti, nes audinių nekrozė gali pasireikšti praėjus kelioms savaitėms po </w:t>
      </w:r>
      <w:proofErr w:type="spellStart"/>
      <w:r w:rsidRPr="00B7510D">
        <w:rPr>
          <w:rFonts w:ascii="Times New Roman" w:hAnsi="Times New Roman" w:cs="Times New Roman"/>
        </w:rPr>
        <w:t>ekstravazacijos</w:t>
      </w:r>
      <w:proofErr w:type="spellEnd"/>
      <w:r w:rsidRPr="00B7510D">
        <w:rPr>
          <w:rFonts w:ascii="Times New Roman" w:hAnsi="Times New Roman" w:cs="Times New Roman"/>
        </w:rPr>
        <w:t xml:space="preserve">. </w:t>
      </w:r>
      <w:r w:rsidR="006475A0" w:rsidRPr="00B7510D">
        <w:rPr>
          <w:rFonts w:ascii="Times New Roman" w:eastAsia="Times New Roman" w:hAnsi="Times New Roman" w:cs="Times New Roman"/>
        </w:rPr>
        <w:t xml:space="preserve">Jei pasireiškia </w:t>
      </w:r>
      <w:proofErr w:type="spellStart"/>
      <w:r w:rsidR="006475A0" w:rsidRPr="00B7510D">
        <w:rPr>
          <w:rFonts w:ascii="Times New Roman" w:eastAsia="Times New Roman" w:hAnsi="Times New Roman" w:cs="Times New Roman"/>
        </w:rPr>
        <w:t>ekstravazacija</w:t>
      </w:r>
      <w:proofErr w:type="spellEnd"/>
      <w:r w:rsidR="006475A0" w:rsidRPr="00B7510D">
        <w:rPr>
          <w:rFonts w:ascii="Times New Roman" w:hAnsi="Times New Roman" w:cs="Times New Roman"/>
        </w:rPr>
        <w:t xml:space="preserve">, </w:t>
      </w:r>
      <w:r w:rsidRPr="00B7510D">
        <w:rPr>
          <w:rFonts w:ascii="Times New Roman" w:hAnsi="Times New Roman" w:cs="Times New Roman"/>
        </w:rPr>
        <w:t>reikia kreiptis į plastikos chirurgą</w:t>
      </w:r>
      <w:r w:rsidR="006475A0" w:rsidRPr="00B7510D">
        <w:rPr>
          <w:rFonts w:ascii="Times New Roman" w:hAnsi="Times New Roman" w:cs="Times New Roman"/>
        </w:rPr>
        <w:t xml:space="preserve"> dėl galimos </w:t>
      </w:r>
      <w:proofErr w:type="spellStart"/>
      <w:r w:rsidR="006475A0" w:rsidRPr="00B7510D">
        <w:rPr>
          <w:rFonts w:ascii="Times New Roman" w:eastAsia="Times New Roman" w:hAnsi="Times New Roman" w:cs="Times New Roman"/>
        </w:rPr>
        <w:t>ekscizijos</w:t>
      </w:r>
      <w:proofErr w:type="spellEnd"/>
      <w:r w:rsidRPr="00B7510D">
        <w:rPr>
          <w:rFonts w:ascii="Times New Roman" w:hAnsi="Times New Roman" w:cs="Times New Roman"/>
        </w:rPr>
        <w:t xml:space="preserve">. </w:t>
      </w:r>
    </w:p>
    <w:p w14:paraId="7135CC0F" w14:textId="77777777" w:rsidR="000A5C08" w:rsidRPr="00B7510D" w:rsidRDefault="000A5C08" w:rsidP="0088001B">
      <w:pPr>
        <w:tabs>
          <w:tab w:val="left" w:pos="567"/>
        </w:tabs>
        <w:spacing w:after="0" w:line="240" w:lineRule="auto"/>
        <w:rPr>
          <w:rFonts w:ascii="Times New Roman" w:hAnsi="Times New Roman" w:cs="Times New Roman"/>
        </w:rPr>
      </w:pPr>
    </w:p>
    <w:p w14:paraId="37E25B0E" w14:textId="77777777" w:rsidR="000A5C08" w:rsidRPr="00B7510D" w:rsidRDefault="000A5C08" w:rsidP="0088001B">
      <w:pPr>
        <w:tabs>
          <w:tab w:val="left" w:pos="567"/>
        </w:tabs>
        <w:spacing w:after="0" w:line="240" w:lineRule="auto"/>
        <w:rPr>
          <w:rFonts w:ascii="Times New Roman" w:eastAsia="Times New Roman" w:hAnsi="Times New Roman" w:cs="Times New Roman"/>
          <w:i/>
          <w:szCs w:val="20"/>
          <w:lang w:eastAsia="lt-LT"/>
        </w:rPr>
      </w:pPr>
      <w:r w:rsidRPr="00B7510D">
        <w:rPr>
          <w:rFonts w:ascii="Times New Roman" w:hAnsi="Times New Roman" w:cs="Times New Roman"/>
          <w:i/>
        </w:rPr>
        <w:t>Kita</w:t>
      </w:r>
    </w:p>
    <w:p w14:paraId="01CBE874" w14:textId="77777777" w:rsidR="000A5C08" w:rsidRPr="00B7510D" w:rsidRDefault="000A5C08" w:rsidP="0088001B">
      <w:pPr>
        <w:tabs>
          <w:tab w:val="left" w:pos="567"/>
        </w:tabs>
        <w:spacing w:after="0" w:line="240" w:lineRule="auto"/>
        <w:rPr>
          <w:rFonts w:ascii="Times New Roman" w:hAnsi="Times New Roman" w:cs="Times New Roman"/>
        </w:rPr>
      </w:pPr>
      <w:r w:rsidRPr="00B7510D">
        <w:rPr>
          <w:rFonts w:ascii="Times New Roman" w:hAnsi="Times New Roman" w:cs="Times New Roman"/>
        </w:rPr>
        <w:t xml:space="preserve">Kaip ir vartojant kitų </w:t>
      </w:r>
      <w:proofErr w:type="spellStart"/>
      <w:r w:rsidRPr="00B7510D">
        <w:rPr>
          <w:rFonts w:ascii="Times New Roman" w:hAnsi="Times New Roman" w:cs="Times New Roman"/>
        </w:rPr>
        <w:t>citotoksinių</w:t>
      </w:r>
      <w:proofErr w:type="spellEnd"/>
      <w:r w:rsidRPr="00B7510D">
        <w:rPr>
          <w:rFonts w:ascii="Times New Roman" w:hAnsi="Times New Roman" w:cs="Times New Roman"/>
        </w:rPr>
        <w:t xml:space="preserve"> preparatų, vartojant </w:t>
      </w:r>
      <w:proofErr w:type="spellStart"/>
      <w:r w:rsidRPr="00B7510D">
        <w:rPr>
          <w:rFonts w:ascii="Times New Roman" w:hAnsi="Times New Roman" w:cs="Times New Roman"/>
        </w:rPr>
        <w:t>epirubicino</w:t>
      </w:r>
      <w:proofErr w:type="spellEnd"/>
      <w:r w:rsidRPr="00B7510D">
        <w:rPr>
          <w:rFonts w:ascii="Times New Roman" w:hAnsi="Times New Roman" w:cs="Times New Roman"/>
        </w:rPr>
        <w:t xml:space="preserve"> galimas </w:t>
      </w:r>
      <w:proofErr w:type="spellStart"/>
      <w:r w:rsidRPr="00B7510D">
        <w:rPr>
          <w:rFonts w:ascii="Times New Roman" w:hAnsi="Times New Roman" w:cs="Times New Roman"/>
        </w:rPr>
        <w:t>tromboflebitas</w:t>
      </w:r>
      <w:proofErr w:type="spellEnd"/>
      <w:r w:rsidRPr="00B7510D">
        <w:rPr>
          <w:rFonts w:ascii="Times New Roman" w:hAnsi="Times New Roman" w:cs="Times New Roman"/>
        </w:rPr>
        <w:t xml:space="preserve"> ir </w:t>
      </w:r>
      <w:proofErr w:type="spellStart"/>
      <w:r w:rsidRPr="00B7510D">
        <w:rPr>
          <w:rFonts w:ascii="Times New Roman" w:hAnsi="Times New Roman" w:cs="Times New Roman"/>
        </w:rPr>
        <w:t>tromboembolija</w:t>
      </w:r>
      <w:proofErr w:type="spellEnd"/>
      <w:r w:rsidRPr="00B7510D">
        <w:rPr>
          <w:rFonts w:ascii="Times New Roman" w:hAnsi="Times New Roman" w:cs="Times New Roman"/>
        </w:rPr>
        <w:t xml:space="preserve">, įskaitant plaučių emboliją (kartais mirtiną). </w:t>
      </w:r>
    </w:p>
    <w:p w14:paraId="06A15EBE" w14:textId="77777777" w:rsidR="000A5C08" w:rsidRPr="00B7510D" w:rsidRDefault="000A5C08" w:rsidP="0088001B">
      <w:pPr>
        <w:tabs>
          <w:tab w:val="left" w:pos="567"/>
        </w:tabs>
        <w:spacing w:after="0" w:line="240" w:lineRule="auto"/>
        <w:rPr>
          <w:rFonts w:ascii="Times New Roman" w:hAnsi="Times New Roman" w:cs="Times New Roman"/>
        </w:rPr>
      </w:pPr>
    </w:p>
    <w:p w14:paraId="77BC6621" w14:textId="77777777" w:rsidR="000A5C08" w:rsidRPr="00B7510D" w:rsidRDefault="000A5C08" w:rsidP="0088001B">
      <w:pPr>
        <w:tabs>
          <w:tab w:val="left" w:pos="567"/>
        </w:tabs>
        <w:spacing w:after="0" w:line="240" w:lineRule="auto"/>
        <w:rPr>
          <w:rFonts w:ascii="Times New Roman" w:eastAsia="Times New Roman" w:hAnsi="Times New Roman" w:cs="Times New Roman"/>
          <w:i/>
          <w:szCs w:val="20"/>
          <w:lang w:eastAsia="lt-LT"/>
        </w:rPr>
      </w:pPr>
      <w:r w:rsidRPr="00B7510D">
        <w:rPr>
          <w:rFonts w:ascii="Times New Roman" w:hAnsi="Times New Roman" w:cs="Times New Roman"/>
          <w:i/>
        </w:rPr>
        <w:t>Naviko irimo sindromas</w:t>
      </w:r>
    </w:p>
    <w:p w14:paraId="11A6FF49" w14:textId="2ECB00B2" w:rsidR="000A5C08" w:rsidRPr="00B7510D" w:rsidRDefault="000A5C08" w:rsidP="0088001B">
      <w:pPr>
        <w:tabs>
          <w:tab w:val="left" w:pos="567"/>
        </w:tabs>
        <w:spacing w:after="0" w:line="240" w:lineRule="auto"/>
        <w:rPr>
          <w:rFonts w:ascii="Times New Roman" w:eastAsia="Times New Roman" w:hAnsi="Times New Roman" w:cs="Times New Roman"/>
          <w:szCs w:val="20"/>
          <w:lang w:eastAsia="lt-LT"/>
        </w:rPr>
      </w:pPr>
      <w:r w:rsidRPr="00B7510D">
        <w:rPr>
          <w:rFonts w:ascii="Times New Roman" w:hAnsi="Times New Roman" w:cs="Times New Roman"/>
        </w:rPr>
        <w:t xml:space="preserve">Dėl ekstensyvaus </w:t>
      </w:r>
      <w:proofErr w:type="spellStart"/>
      <w:r w:rsidRPr="00B7510D">
        <w:rPr>
          <w:rFonts w:ascii="Times New Roman" w:hAnsi="Times New Roman" w:cs="Times New Roman"/>
        </w:rPr>
        <w:t>purinų</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katabolizmo</w:t>
      </w:r>
      <w:proofErr w:type="spellEnd"/>
      <w:r w:rsidRPr="00B7510D">
        <w:rPr>
          <w:rFonts w:ascii="Times New Roman" w:hAnsi="Times New Roman" w:cs="Times New Roman"/>
        </w:rPr>
        <w:t xml:space="preserve">, kurį lemia </w:t>
      </w:r>
      <w:r w:rsidR="00912E5F" w:rsidRPr="00B7510D">
        <w:rPr>
          <w:rFonts w:ascii="Times New Roman" w:eastAsia="Times New Roman" w:hAnsi="Times New Roman" w:cs="Times New Roman"/>
        </w:rPr>
        <w:t>vaistinio</w:t>
      </w:r>
      <w:r w:rsidR="00912E5F" w:rsidRPr="00B7510D">
        <w:rPr>
          <w:rFonts w:ascii="Times New Roman" w:hAnsi="Times New Roman" w:cs="Times New Roman"/>
        </w:rPr>
        <w:t xml:space="preserve"> </w:t>
      </w:r>
      <w:r w:rsidRPr="00B7510D">
        <w:rPr>
          <w:rFonts w:ascii="Times New Roman" w:hAnsi="Times New Roman" w:cs="Times New Roman"/>
        </w:rPr>
        <w:t xml:space="preserve">preparato sukeltas greitas </w:t>
      </w:r>
      <w:proofErr w:type="spellStart"/>
      <w:r w:rsidRPr="00B7510D">
        <w:rPr>
          <w:rFonts w:ascii="Times New Roman" w:hAnsi="Times New Roman" w:cs="Times New Roman"/>
        </w:rPr>
        <w:t>neoplastinių</w:t>
      </w:r>
      <w:proofErr w:type="spellEnd"/>
      <w:r w:rsidRPr="00B7510D">
        <w:rPr>
          <w:rFonts w:ascii="Times New Roman" w:hAnsi="Times New Roman" w:cs="Times New Roman"/>
        </w:rPr>
        <w:t xml:space="preserve"> ląstelių irimas (naviko irimo sindromas), vartojant </w:t>
      </w:r>
      <w:proofErr w:type="spellStart"/>
      <w:r w:rsidRPr="00B7510D">
        <w:rPr>
          <w:rFonts w:ascii="Times New Roman" w:hAnsi="Times New Roman" w:cs="Times New Roman"/>
        </w:rPr>
        <w:t>epirubicino</w:t>
      </w:r>
      <w:proofErr w:type="spellEnd"/>
      <w:r w:rsidRPr="00B7510D">
        <w:rPr>
          <w:rFonts w:ascii="Times New Roman" w:hAnsi="Times New Roman" w:cs="Times New Roman"/>
        </w:rPr>
        <w:t xml:space="preserve"> gali pasireikšti </w:t>
      </w:r>
      <w:proofErr w:type="spellStart"/>
      <w:r w:rsidRPr="00B7510D">
        <w:rPr>
          <w:rFonts w:ascii="Times New Roman" w:hAnsi="Times New Roman" w:cs="Times New Roman"/>
        </w:rPr>
        <w:t>hiperurikemija</w:t>
      </w:r>
      <w:proofErr w:type="spellEnd"/>
      <w:r w:rsidRPr="00B7510D">
        <w:rPr>
          <w:rFonts w:ascii="Times New Roman" w:hAnsi="Times New Roman" w:cs="Times New Roman"/>
        </w:rPr>
        <w:t xml:space="preserve">. Po pirmojo gydymo ciklo kraujyje reikia nustatyti šlapimo rūgšties, kalio, kalcio fosfato ir </w:t>
      </w:r>
      <w:proofErr w:type="spellStart"/>
      <w:r w:rsidRPr="00B7510D">
        <w:rPr>
          <w:rFonts w:ascii="Times New Roman" w:hAnsi="Times New Roman" w:cs="Times New Roman"/>
        </w:rPr>
        <w:t>kreatinino</w:t>
      </w:r>
      <w:proofErr w:type="spellEnd"/>
      <w:r w:rsidRPr="00B7510D">
        <w:rPr>
          <w:rFonts w:ascii="Times New Roman" w:hAnsi="Times New Roman" w:cs="Times New Roman"/>
        </w:rPr>
        <w:t xml:space="preserve"> kiekį. Naviko irimo sindromo sukeltų galimų komplikacijų pavojų galima sumažinti duodant pacientui daug skysčių, šarminant šlapimą ir profilaktiškai skiriant </w:t>
      </w:r>
      <w:proofErr w:type="spellStart"/>
      <w:r w:rsidRPr="00B7510D">
        <w:rPr>
          <w:rFonts w:ascii="Times New Roman" w:hAnsi="Times New Roman" w:cs="Times New Roman"/>
        </w:rPr>
        <w:t>alopurinolio</w:t>
      </w:r>
      <w:proofErr w:type="spellEnd"/>
      <w:r w:rsidRPr="00B7510D">
        <w:rPr>
          <w:rFonts w:ascii="Times New Roman" w:hAnsi="Times New Roman" w:cs="Times New Roman"/>
        </w:rPr>
        <w:t xml:space="preserve">. </w:t>
      </w:r>
    </w:p>
    <w:p w14:paraId="4E9C4F16" w14:textId="77777777" w:rsidR="000A5C08" w:rsidRPr="00B7510D" w:rsidRDefault="000A5C08" w:rsidP="0088001B">
      <w:pPr>
        <w:tabs>
          <w:tab w:val="left" w:pos="567"/>
        </w:tabs>
        <w:spacing w:after="0" w:line="240" w:lineRule="auto"/>
        <w:rPr>
          <w:rFonts w:ascii="Times New Roman" w:hAnsi="Times New Roman" w:cs="Times New Roman"/>
        </w:rPr>
      </w:pPr>
    </w:p>
    <w:p w14:paraId="5D92E857" w14:textId="77777777" w:rsidR="000A5C08" w:rsidRPr="00B7510D" w:rsidRDefault="000A5C08" w:rsidP="0088001B">
      <w:pPr>
        <w:tabs>
          <w:tab w:val="left" w:pos="567"/>
        </w:tabs>
        <w:spacing w:after="0" w:line="240" w:lineRule="auto"/>
        <w:rPr>
          <w:rFonts w:ascii="Times New Roman" w:eastAsia="Times New Roman" w:hAnsi="Times New Roman" w:cs="Times New Roman"/>
          <w:i/>
          <w:szCs w:val="20"/>
          <w:lang w:eastAsia="lt-LT"/>
        </w:rPr>
      </w:pPr>
      <w:r w:rsidRPr="00B7510D">
        <w:rPr>
          <w:rFonts w:ascii="Times New Roman" w:hAnsi="Times New Roman" w:cs="Times New Roman"/>
          <w:i/>
        </w:rPr>
        <w:t>Imuninės sistemos slopinimo efektai/Padidėjęs imlumas infekcinėms ligoms</w:t>
      </w:r>
    </w:p>
    <w:p w14:paraId="67E83A47" w14:textId="32474A81" w:rsidR="000A5C08" w:rsidRPr="00B7510D" w:rsidRDefault="00912E5F" w:rsidP="0088001B">
      <w:pPr>
        <w:tabs>
          <w:tab w:val="left" w:pos="567"/>
        </w:tabs>
        <w:spacing w:after="0" w:line="240" w:lineRule="auto"/>
        <w:rPr>
          <w:rFonts w:ascii="Times New Roman" w:hAnsi="Times New Roman" w:cs="Times New Roman"/>
        </w:rPr>
      </w:pPr>
      <w:r w:rsidRPr="00B7510D">
        <w:rPr>
          <w:rFonts w:ascii="Times New Roman" w:eastAsia="Times New Roman" w:hAnsi="Times New Roman" w:cs="Times New Roman"/>
        </w:rPr>
        <w:t>Būtina vengti skiepyti</w:t>
      </w:r>
      <w:r w:rsidR="000A5C08" w:rsidRPr="00B7510D">
        <w:rPr>
          <w:rFonts w:ascii="Times New Roman" w:hAnsi="Times New Roman" w:cs="Times New Roman"/>
        </w:rPr>
        <w:t xml:space="preserve"> pacientus, kurių imuninė sistema nuslopinta chemoterapiniais </w:t>
      </w:r>
      <w:r w:rsidRPr="00B7510D">
        <w:rPr>
          <w:rFonts w:ascii="Times New Roman" w:eastAsia="Times New Roman" w:hAnsi="Times New Roman" w:cs="Times New Roman"/>
        </w:rPr>
        <w:t>vaistiniais preparatais</w:t>
      </w:r>
      <w:r w:rsidR="000A5C08" w:rsidRPr="00B7510D">
        <w:rPr>
          <w:rFonts w:ascii="Times New Roman" w:hAnsi="Times New Roman" w:cs="Times New Roman"/>
        </w:rPr>
        <w:t xml:space="preserve">, įskaitant </w:t>
      </w:r>
      <w:proofErr w:type="spellStart"/>
      <w:r w:rsidR="000A5C08" w:rsidRPr="00B7510D">
        <w:rPr>
          <w:rFonts w:ascii="Times New Roman" w:hAnsi="Times New Roman" w:cs="Times New Roman"/>
        </w:rPr>
        <w:t>epirubicinu</w:t>
      </w:r>
      <w:proofErr w:type="spellEnd"/>
      <w:r w:rsidR="000A5C08" w:rsidRPr="00B7510D">
        <w:rPr>
          <w:rFonts w:ascii="Times New Roman" w:hAnsi="Times New Roman" w:cs="Times New Roman"/>
        </w:rPr>
        <w:t xml:space="preserve">, </w:t>
      </w:r>
      <w:r w:rsidR="00CA3509" w:rsidRPr="00B7510D">
        <w:rPr>
          <w:rFonts w:ascii="Times New Roman" w:hAnsi="Times New Roman" w:cs="Times New Roman"/>
        </w:rPr>
        <w:t xml:space="preserve">nes </w:t>
      </w:r>
      <w:r w:rsidR="000A5C08" w:rsidRPr="00B7510D">
        <w:rPr>
          <w:rFonts w:ascii="Times New Roman" w:hAnsi="Times New Roman" w:cs="Times New Roman"/>
        </w:rPr>
        <w:t>gali pasireikšti sunki ar net mirtina infekcinė liga (žr.4.5 skyrių</w:t>
      </w:r>
      <w:r w:rsidR="000A5C08" w:rsidRPr="00B7510D">
        <w:rPr>
          <w:rFonts w:ascii="Times New Roman" w:eastAsia="Times New Roman" w:hAnsi="Times New Roman" w:cs="Times New Roman"/>
        </w:rPr>
        <w:t>)</w:t>
      </w:r>
      <w:r w:rsidRPr="00B7510D">
        <w:rPr>
          <w:rFonts w:ascii="Times New Roman" w:eastAsia="Times New Roman" w:hAnsi="Times New Roman" w:cs="Times New Roman"/>
        </w:rPr>
        <w:t>.</w:t>
      </w:r>
      <w:r w:rsidR="000A5C08" w:rsidRPr="00B7510D">
        <w:rPr>
          <w:rFonts w:ascii="Times New Roman" w:eastAsia="Times New Roman" w:hAnsi="Times New Roman" w:cs="Times New Roman"/>
        </w:rPr>
        <w:t xml:space="preserve"> </w:t>
      </w:r>
      <w:proofErr w:type="spellStart"/>
      <w:r w:rsidRPr="00B7510D">
        <w:rPr>
          <w:rFonts w:ascii="Times New Roman" w:eastAsia="Times New Roman" w:hAnsi="Times New Roman" w:cs="Times New Roman"/>
        </w:rPr>
        <w:t>Epirubicinu</w:t>
      </w:r>
      <w:proofErr w:type="spellEnd"/>
      <w:r w:rsidRPr="00B7510D">
        <w:rPr>
          <w:rFonts w:ascii="Times New Roman" w:eastAsia="Times New Roman" w:hAnsi="Times New Roman" w:cs="Times New Roman"/>
        </w:rPr>
        <w:t xml:space="preserve"> gydomus pacientus skiepyti negyvomis arba </w:t>
      </w:r>
      <w:proofErr w:type="spellStart"/>
      <w:r w:rsidRPr="00B7510D">
        <w:rPr>
          <w:rFonts w:ascii="Times New Roman" w:eastAsia="Times New Roman" w:hAnsi="Times New Roman" w:cs="Times New Roman"/>
        </w:rPr>
        <w:t>inaktyvuotomis</w:t>
      </w:r>
      <w:proofErr w:type="spellEnd"/>
      <w:r w:rsidRPr="00B7510D">
        <w:rPr>
          <w:rFonts w:ascii="Times New Roman" w:eastAsia="Times New Roman" w:hAnsi="Times New Roman" w:cs="Times New Roman"/>
        </w:rPr>
        <w:t xml:space="preserve"> vakcinomis galima, tačiau atsakas į tokias vakcinas gali būti silpnesnis.</w:t>
      </w:r>
    </w:p>
    <w:p w14:paraId="5310AC7B" w14:textId="77777777" w:rsidR="000A5C08" w:rsidRPr="00B7510D" w:rsidRDefault="000A5C08" w:rsidP="0088001B">
      <w:pPr>
        <w:tabs>
          <w:tab w:val="left" w:pos="567"/>
        </w:tabs>
        <w:spacing w:after="0" w:line="240" w:lineRule="auto"/>
        <w:rPr>
          <w:rFonts w:ascii="Times New Roman" w:hAnsi="Times New Roman" w:cs="Times New Roman"/>
        </w:rPr>
      </w:pPr>
    </w:p>
    <w:p w14:paraId="41B5B9BC" w14:textId="77777777" w:rsidR="000A5C08" w:rsidRPr="00B7510D" w:rsidRDefault="000A5C08" w:rsidP="0088001B">
      <w:pPr>
        <w:tabs>
          <w:tab w:val="left" w:pos="567"/>
        </w:tabs>
        <w:spacing w:after="0" w:line="240" w:lineRule="auto"/>
        <w:rPr>
          <w:rFonts w:ascii="Times New Roman" w:hAnsi="Times New Roman" w:cs="Times New Roman"/>
          <w:i/>
        </w:rPr>
      </w:pPr>
      <w:r w:rsidRPr="00B7510D">
        <w:rPr>
          <w:rFonts w:ascii="Times New Roman" w:hAnsi="Times New Roman" w:cs="Times New Roman"/>
          <w:i/>
        </w:rPr>
        <w:t>Reprodukcinė sistema</w:t>
      </w:r>
    </w:p>
    <w:p w14:paraId="73A32CF9" w14:textId="77777777" w:rsidR="000A5C08" w:rsidRPr="00B7510D" w:rsidRDefault="000A5C08" w:rsidP="0088001B">
      <w:pPr>
        <w:tabs>
          <w:tab w:val="left" w:pos="567"/>
        </w:tabs>
        <w:spacing w:after="0" w:line="240" w:lineRule="auto"/>
        <w:rPr>
          <w:rFonts w:ascii="Times New Roman" w:hAnsi="Times New Roman" w:cs="Times New Roman"/>
        </w:rPr>
      </w:pPr>
      <w:proofErr w:type="spellStart"/>
      <w:r w:rsidRPr="00B7510D">
        <w:rPr>
          <w:rFonts w:ascii="Times New Roman" w:hAnsi="Times New Roman" w:cs="Times New Roman"/>
        </w:rPr>
        <w:t>Epirubicinas</w:t>
      </w:r>
      <w:proofErr w:type="spellEnd"/>
      <w:r w:rsidRPr="00B7510D">
        <w:rPr>
          <w:rFonts w:ascii="Times New Roman" w:hAnsi="Times New Roman" w:cs="Times New Roman"/>
        </w:rPr>
        <w:t xml:space="preserve"> gali sukelti </w:t>
      </w:r>
      <w:proofErr w:type="spellStart"/>
      <w:r w:rsidRPr="00B7510D">
        <w:rPr>
          <w:rFonts w:ascii="Times New Roman" w:hAnsi="Times New Roman" w:cs="Times New Roman"/>
        </w:rPr>
        <w:t>genotoksinį</w:t>
      </w:r>
      <w:proofErr w:type="spellEnd"/>
      <w:r w:rsidRPr="00B7510D">
        <w:rPr>
          <w:rFonts w:ascii="Times New Roman" w:hAnsi="Times New Roman" w:cs="Times New Roman"/>
        </w:rPr>
        <w:t xml:space="preserve"> poveikį. Gydomi </w:t>
      </w:r>
      <w:proofErr w:type="spellStart"/>
      <w:r w:rsidRPr="00B7510D">
        <w:rPr>
          <w:rFonts w:ascii="Times New Roman" w:hAnsi="Times New Roman" w:cs="Times New Roman"/>
        </w:rPr>
        <w:t>epirubicinu</w:t>
      </w:r>
      <w:proofErr w:type="spellEnd"/>
      <w:r w:rsidRPr="00B7510D">
        <w:rPr>
          <w:rFonts w:ascii="Times New Roman" w:hAnsi="Times New Roman" w:cs="Times New Roman"/>
        </w:rPr>
        <w:t xml:space="preserve"> vyrai ir moterys turi naudoti tinkamus kontraceptikus. Pacientai, kurie užbaigus gydymą ketina turėti vaikų, turi konsultuotis su genetikos specialistu. </w:t>
      </w:r>
    </w:p>
    <w:p w14:paraId="560137D4" w14:textId="77777777" w:rsidR="000A5C08" w:rsidRPr="00B7510D" w:rsidRDefault="000A5C08" w:rsidP="0088001B">
      <w:pPr>
        <w:tabs>
          <w:tab w:val="left" w:pos="567"/>
        </w:tabs>
        <w:spacing w:after="0" w:line="240" w:lineRule="auto"/>
        <w:rPr>
          <w:rFonts w:ascii="Times New Roman" w:hAnsi="Times New Roman" w:cs="Times New Roman"/>
        </w:rPr>
      </w:pPr>
    </w:p>
    <w:p w14:paraId="07C7A519" w14:textId="7401FC52" w:rsidR="000A5C08" w:rsidRPr="00B7510D" w:rsidRDefault="000A5C08" w:rsidP="0088001B">
      <w:pPr>
        <w:tabs>
          <w:tab w:val="left" w:pos="567"/>
        </w:tabs>
        <w:spacing w:after="0" w:line="240" w:lineRule="auto"/>
        <w:rPr>
          <w:rFonts w:ascii="Times New Roman" w:eastAsia="Times New Roman" w:hAnsi="Times New Roman" w:cs="Times New Roman"/>
          <w:b/>
          <w:szCs w:val="20"/>
          <w:lang w:eastAsia="lt-LT"/>
        </w:rPr>
      </w:pPr>
      <w:r w:rsidRPr="00B7510D">
        <w:rPr>
          <w:rFonts w:ascii="Times New Roman" w:hAnsi="Times New Roman" w:cs="Times New Roman"/>
          <w:b/>
        </w:rPr>
        <w:t xml:space="preserve">Papildomos atsargumo priemonės ir įspėjimai, vartojant </w:t>
      </w:r>
      <w:r w:rsidR="00B0220B" w:rsidRPr="00B7510D">
        <w:rPr>
          <w:rFonts w:ascii="Times New Roman" w:eastAsia="Times New Roman" w:hAnsi="Times New Roman" w:cs="Times New Roman"/>
          <w:b/>
          <w:lang w:eastAsia="lt-LT"/>
        </w:rPr>
        <w:t>vaistinį preparatą</w:t>
      </w:r>
      <w:r w:rsidR="00B0220B" w:rsidRPr="00B7510D">
        <w:rPr>
          <w:rFonts w:ascii="Times New Roman" w:hAnsi="Times New Roman" w:cs="Times New Roman"/>
          <w:b/>
        </w:rPr>
        <w:t xml:space="preserve"> </w:t>
      </w:r>
      <w:r w:rsidRPr="00B7510D">
        <w:rPr>
          <w:rFonts w:ascii="Times New Roman" w:hAnsi="Times New Roman" w:cs="Times New Roman"/>
          <w:b/>
        </w:rPr>
        <w:t>kitais būdais</w:t>
      </w:r>
    </w:p>
    <w:p w14:paraId="111564D6" w14:textId="77777777" w:rsidR="000A5C08" w:rsidRPr="00B7510D" w:rsidRDefault="000A5C08" w:rsidP="0088001B">
      <w:pPr>
        <w:tabs>
          <w:tab w:val="left" w:pos="567"/>
        </w:tabs>
        <w:spacing w:after="0" w:line="240" w:lineRule="auto"/>
        <w:rPr>
          <w:rFonts w:ascii="Times New Roman" w:hAnsi="Times New Roman" w:cs="Times New Roman"/>
        </w:rPr>
      </w:pPr>
    </w:p>
    <w:p w14:paraId="7CCA146B" w14:textId="77777777" w:rsidR="000A5C08" w:rsidRPr="00B7510D" w:rsidRDefault="000A5C08" w:rsidP="0088001B">
      <w:pPr>
        <w:tabs>
          <w:tab w:val="left" w:pos="567"/>
        </w:tabs>
        <w:spacing w:after="0" w:line="240" w:lineRule="auto"/>
        <w:rPr>
          <w:rFonts w:ascii="Times New Roman" w:eastAsia="Times New Roman" w:hAnsi="Times New Roman" w:cs="Times New Roman"/>
          <w:i/>
          <w:szCs w:val="20"/>
          <w:lang w:eastAsia="lt-LT"/>
        </w:rPr>
      </w:pPr>
      <w:r w:rsidRPr="00B7510D">
        <w:rPr>
          <w:rFonts w:ascii="Times New Roman" w:hAnsi="Times New Roman" w:cs="Times New Roman"/>
          <w:i/>
        </w:rPr>
        <w:t>Vartojimas į šlapimo pūslę</w:t>
      </w:r>
    </w:p>
    <w:p w14:paraId="6F7E534A" w14:textId="41440C17" w:rsidR="000A5C08" w:rsidRPr="00B7510D" w:rsidRDefault="000A5C08" w:rsidP="0088001B">
      <w:pPr>
        <w:tabs>
          <w:tab w:val="left" w:pos="567"/>
        </w:tabs>
        <w:spacing w:after="0" w:line="240" w:lineRule="auto"/>
        <w:rPr>
          <w:rFonts w:ascii="Times New Roman" w:hAnsi="Times New Roman" w:cs="Times New Roman"/>
        </w:rPr>
      </w:pPr>
      <w:r w:rsidRPr="00B7510D">
        <w:rPr>
          <w:rFonts w:ascii="Times New Roman" w:hAnsi="Times New Roman" w:cs="Times New Roman"/>
        </w:rPr>
        <w:t xml:space="preserve">Pavartojus </w:t>
      </w:r>
      <w:proofErr w:type="spellStart"/>
      <w:r w:rsidRPr="00B7510D">
        <w:rPr>
          <w:rFonts w:ascii="Times New Roman" w:hAnsi="Times New Roman" w:cs="Times New Roman"/>
        </w:rPr>
        <w:t>epirubicino</w:t>
      </w:r>
      <w:proofErr w:type="spellEnd"/>
      <w:r w:rsidRPr="00B7510D">
        <w:rPr>
          <w:rFonts w:ascii="Times New Roman" w:hAnsi="Times New Roman" w:cs="Times New Roman"/>
        </w:rPr>
        <w:t xml:space="preserve"> į šlapimo pūslę, gali pasireikšti cheminis cistitas, </w:t>
      </w:r>
      <w:proofErr w:type="spellStart"/>
      <w:r w:rsidRPr="00B7510D">
        <w:rPr>
          <w:rFonts w:ascii="Times New Roman" w:hAnsi="Times New Roman" w:cs="Times New Roman"/>
        </w:rPr>
        <w:t>t.y</w:t>
      </w:r>
      <w:proofErr w:type="spellEnd"/>
      <w:r w:rsidRPr="00B7510D">
        <w:rPr>
          <w:rFonts w:ascii="Times New Roman" w:hAnsi="Times New Roman" w:cs="Times New Roman"/>
        </w:rPr>
        <w:t xml:space="preserve">. skausmingas ir gausus </w:t>
      </w:r>
      <w:proofErr w:type="spellStart"/>
      <w:r w:rsidRPr="00B7510D">
        <w:rPr>
          <w:rFonts w:ascii="Times New Roman" w:hAnsi="Times New Roman" w:cs="Times New Roman"/>
        </w:rPr>
        <w:t>šlapinimasis</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dizurija</w:t>
      </w:r>
      <w:proofErr w:type="spellEnd"/>
      <w:r w:rsidRPr="00B7510D">
        <w:rPr>
          <w:rFonts w:ascii="Times New Roman" w:hAnsi="Times New Roman" w:cs="Times New Roman"/>
        </w:rPr>
        <w:t xml:space="preserve"> arba </w:t>
      </w:r>
      <w:proofErr w:type="spellStart"/>
      <w:r w:rsidRPr="00B7510D">
        <w:rPr>
          <w:rFonts w:ascii="Times New Roman" w:hAnsi="Times New Roman" w:cs="Times New Roman"/>
        </w:rPr>
        <w:t>poliurija</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šlapinimasis</w:t>
      </w:r>
      <w:proofErr w:type="spellEnd"/>
      <w:r w:rsidRPr="00B7510D">
        <w:rPr>
          <w:rFonts w:ascii="Times New Roman" w:hAnsi="Times New Roman" w:cs="Times New Roman"/>
        </w:rPr>
        <w:t xml:space="preserve"> naktį (</w:t>
      </w:r>
      <w:proofErr w:type="spellStart"/>
      <w:r w:rsidRPr="00B7510D">
        <w:rPr>
          <w:rFonts w:ascii="Times New Roman" w:hAnsi="Times New Roman" w:cs="Times New Roman"/>
        </w:rPr>
        <w:t>nokturija</w:t>
      </w:r>
      <w:proofErr w:type="spellEnd"/>
      <w:r w:rsidRPr="00B7510D">
        <w:rPr>
          <w:rFonts w:ascii="Times New Roman" w:hAnsi="Times New Roman" w:cs="Times New Roman"/>
        </w:rPr>
        <w:t xml:space="preserve">), spazminis </w:t>
      </w:r>
      <w:proofErr w:type="spellStart"/>
      <w:r w:rsidRPr="00B7510D">
        <w:rPr>
          <w:rFonts w:ascii="Times New Roman" w:hAnsi="Times New Roman" w:cs="Times New Roman"/>
        </w:rPr>
        <w:t>šlapinimasis</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strangurija</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šlapinimasis</w:t>
      </w:r>
      <w:proofErr w:type="spellEnd"/>
      <w:r w:rsidRPr="00B7510D">
        <w:rPr>
          <w:rFonts w:ascii="Times New Roman" w:hAnsi="Times New Roman" w:cs="Times New Roman"/>
        </w:rPr>
        <w:t xml:space="preserve"> su krauju (</w:t>
      </w:r>
      <w:proofErr w:type="spellStart"/>
      <w:r w:rsidRPr="00B7510D">
        <w:rPr>
          <w:rFonts w:ascii="Times New Roman" w:hAnsi="Times New Roman" w:cs="Times New Roman"/>
        </w:rPr>
        <w:t>hematurija</w:t>
      </w:r>
      <w:proofErr w:type="spellEnd"/>
      <w:r w:rsidRPr="00B7510D">
        <w:rPr>
          <w:rFonts w:ascii="Times New Roman" w:hAnsi="Times New Roman" w:cs="Times New Roman"/>
        </w:rPr>
        <w:t xml:space="preserve">), diskomfortas šlapimo pūslėje, šlapimo pūslės suspaudimas ar jos sienelės nekrozė. Dėl didelio naviko šlapimo pūslėje gali atsirasti šlaplės obstrukcija, todėl </w:t>
      </w:r>
      <w:proofErr w:type="spellStart"/>
      <w:r w:rsidRPr="00B7510D">
        <w:rPr>
          <w:rFonts w:ascii="Times New Roman" w:hAnsi="Times New Roman" w:cs="Times New Roman"/>
        </w:rPr>
        <w:t>kateterizuojant</w:t>
      </w:r>
      <w:proofErr w:type="spellEnd"/>
      <w:r w:rsidRPr="00B7510D">
        <w:rPr>
          <w:rFonts w:ascii="Times New Roman" w:hAnsi="Times New Roman" w:cs="Times New Roman"/>
        </w:rPr>
        <w:t xml:space="preserve"> reikalingas ypatingas atsargumas.</w:t>
      </w:r>
      <w:r w:rsidR="00F8075C" w:rsidRPr="00B7510D">
        <w:rPr>
          <w:rFonts w:ascii="Times New Roman" w:hAnsi="Times New Roman" w:cs="Times New Roman"/>
        </w:rPr>
        <w:t xml:space="preserve"> </w:t>
      </w:r>
    </w:p>
    <w:p w14:paraId="223A30CD" w14:textId="77777777" w:rsidR="000A5C08" w:rsidRPr="00B7510D" w:rsidRDefault="000A5C08" w:rsidP="0088001B">
      <w:pPr>
        <w:tabs>
          <w:tab w:val="left" w:pos="567"/>
        </w:tabs>
        <w:spacing w:after="0" w:line="240" w:lineRule="auto"/>
        <w:rPr>
          <w:rFonts w:ascii="Times New Roman" w:hAnsi="Times New Roman" w:cs="Times New Roman"/>
        </w:rPr>
      </w:pPr>
    </w:p>
    <w:p w14:paraId="4DACC5AA" w14:textId="4AA3DF24" w:rsidR="00537126" w:rsidRPr="00B7510D" w:rsidRDefault="00131AF3" w:rsidP="00537126">
      <w:pPr>
        <w:tabs>
          <w:tab w:val="left" w:pos="567"/>
        </w:tabs>
        <w:spacing w:after="0" w:line="240" w:lineRule="auto"/>
        <w:rPr>
          <w:rFonts w:ascii="Times New Roman" w:eastAsia="Times New Roman" w:hAnsi="Times New Roman" w:cs="Times New Roman"/>
          <w:lang w:eastAsia="lt-LT"/>
        </w:rPr>
      </w:pPr>
      <w:r w:rsidRPr="00B7510D">
        <w:rPr>
          <w:rFonts w:ascii="Times New Roman" w:eastAsia="Times New Roman" w:hAnsi="Times New Roman" w:cs="Times New Roman"/>
          <w:lang w:eastAsia="lt-LT"/>
        </w:rPr>
        <w:t>Kiekviename 10 mg/5 ml flakone</w:t>
      </w:r>
      <w:r w:rsidRPr="00B7510D">
        <w:rPr>
          <w:rFonts w:ascii="Times New Roman" w:hAnsi="Times New Roman" w:cs="Times New Roman"/>
        </w:rPr>
        <w:t xml:space="preserve"> yra 17,7 mg natrio </w:t>
      </w:r>
      <w:r w:rsidR="00537126" w:rsidRPr="00B7510D">
        <w:rPr>
          <w:rFonts w:ascii="Times New Roman" w:hAnsi="Times New Roman" w:cs="Times New Roman"/>
        </w:rPr>
        <w:t>(valgomosios druskos sudedamosios dalies).</w:t>
      </w:r>
    </w:p>
    <w:p w14:paraId="37BDE876" w14:textId="1E9C372C" w:rsidR="00537126" w:rsidRPr="00B7510D" w:rsidRDefault="00537126" w:rsidP="007772C6">
      <w:pPr>
        <w:tabs>
          <w:tab w:val="left" w:pos="567"/>
        </w:tabs>
        <w:spacing w:after="0" w:line="240" w:lineRule="auto"/>
        <w:rPr>
          <w:rFonts w:ascii="Times New Roman" w:eastAsia="Times New Roman" w:hAnsi="Times New Roman" w:cs="Times New Roman"/>
          <w:szCs w:val="20"/>
          <w:lang w:eastAsia="lt-LT"/>
        </w:rPr>
      </w:pPr>
      <w:r w:rsidRPr="00B7510D">
        <w:rPr>
          <w:rFonts w:ascii="Times New Roman" w:hAnsi="Times New Roman" w:cs="Times New Roman"/>
        </w:rPr>
        <w:t xml:space="preserve">Tai </w:t>
      </w:r>
      <w:r w:rsidRPr="00B7510D">
        <w:rPr>
          <w:rFonts w:ascii="Times New Roman" w:eastAsia="Times New Roman" w:hAnsi="Times New Roman" w:cs="Times New Roman"/>
          <w:lang w:eastAsia="lt-LT"/>
        </w:rPr>
        <w:t>atitinka 0,88 % didžiausios rekomenduojamos</w:t>
      </w:r>
      <w:r w:rsidRPr="00B7510D">
        <w:rPr>
          <w:rFonts w:ascii="Times New Roman" w:hAnsi="Times New Roman" w:cs="Times New Roman"/>
        </w:rPr>
        <w:t xml:space="preserve"> natrio paros normos suaugusiesiems.</w:t>
      </w:r>
    </w:p>
    <w:p w14:paraId="7E863308" w14:textId="77777777" w:rsidR="00B204F6" w:rsidRPr="00B7510D" w:rsidRDefault="00B204F6" w:rsidP="00167754">
      <w:pPr>
        <w:tabs>
          <w:tab w:val="left" w:pos="567"/>
        </w:tabs>
        <w:spacing w:after="0" w:line="240" w:lineRule="auto"/>
        <w:rPr>
          <w:rFonts w:ascii="Times New Roman" w:eastAsia="Times New Roman" w:hAnsi="Times New Roman" w:cs="Times New Roman"/>
          <w:lang w:eastAsia="lt-LT"/>
        </w:rPr>
      </w:pPr>
    </w:p>
    <w:p w14:paraId="1E1ABFF8" w14:textId="1A248752" w:rsidR="00537126" w:rsidRPr="00B7510D" w:rsidRDefault="00537126" w:rsidP="00537126">
      <w:pPr>
        <w:tabs>
          <w:tab w:val="left" w:pos="567"/>
        </w:tabs>
        <w:spacing w:after="0" w:line="240" w:lineRule="auto"/>
        <w:rPr>
          <w:rFonts w:ascii="Times New Roman" w:eastAsia="Times New Roman" w:hAnsi="Times New Roman" w:cs="Times New Roman"/>
          <w:lang w:eastAsia="lt-LT"/>
        </w:rPr>
      </w:pPr>
      <w:r w:rsidRPr="00B7510D">
        <w:rPr>
          <w:rFonts w:ascii="Times New Roman" w:eastAsia="Times New Roman" w:hAnsi="Times New Roman" w:cs="Times New Roman"/>
          <w:lang w:eastAsia="lt-LT"/>
        </w:rPr>
        <w:t>Kiekviename 50 mg/25 ml flakone yra 88,5 mg natrio (valgomosios druskos sudedamosios dalies).</w:t>
      </w:r>
    </w:p>
    <w:p w14:paraId="03435CD2" w14:textId="6284A52F" w:rsidR="00537126" w:rsidRPr="00B7510D" w:rsidRDefault="00537126" w:rsidP="00537126">
      <w:pPr>
        <w:tabs>
          <w:tab w:val="left" w:pos="567"/>
        </w:tabs>
        <w:spacing w:after="0" w:line="240" w:lineRule="auto"/>
        <w:rPr>
          <w:rFonts w:ascii="Times New Roman" w:eastAsia="Times New Roman" w:hAnsi="Times New Roman" w:cs="Times New Roman"/>
          <w:lang w:eastAsia="lt-LT"/>
        </w:rPr>
      </w:pPr>
      <w:r w:rsidRPr="00B7510D">
        <w:rPr>
          <w:rFonts w:ascii="Times New Roman" w:eastAsia="Times New Roman" w:hAnsi="Times New Roman" w:cs="Times New Roman"/>
          <w:lang w:eastAsia="lt-LT"/>
        </w:rPr>
        <w:t>Tai atitinka 4,4 % didžiausios rekomenduojamos natrio paros normos suaugusiesiems.</w:t>
      </w:r>
    </w:p>
    <w:p w14:paraId="52A41A9D" w14:textId="77777777" w:rsidR="00537126" w:rsidRPr="00B7510D" w:rsidRDefault="00537126" w:rsidP="00537126">
      <w:pPr>
        <w:tabs>
          <w:tab w:val="left" w:pos="567"/>
        </w:tabs>
        <w:spacing w:after="0" w:line="240" w:lineRule="auto"/>
        <w:rPr>
          <w:rFonts w:ascii="Times New Roman" w:eastAsia="Times New Roman" w:hAnsi="Times New Roman" w:cs="Times New Roman"/>
          <w:lang w:eastAsia="lt-LT"/>
        </w:rPr>
      </w:pPr>
    </w:p>
    <w:p w14:paraId="184F7855" w14:textId="2DECCBD8" w:rsidR="00537126" w:rsidRPr="00B7510D" w:rsidRDefault="00537126" w:rsidP="00537126">
      <w:pPr>
        <w:tabs>
          <w:tab w:val="left" w:pos="567"/>
        </w:tabs>
        <w:spacing w:after="0" w:line="240" w:lineRule="auto"/>
        <w:rPr>
          <w:rFonts w:ascii="Times New Roman" w:eastAsia="Times New Roman" w:hAnsi="Times New Roman" w:cs="Times New Roman"/>
          <w:lang w:eastAsia="lt-LT"/>
        </w:rPr>
      </w:pPr>
      <w:r w:rsidRPr="00B7510D">
        <w:rPr>
          <w:rFonts w:ascii="Times New Roman" w:eastAsia="Times New Roman" w:hAnsi="Times New Roman" w:cs="Times New Roman"/>
          <w:lang w:eastAsia="lt-LT"/>
        </w:rPr>
        <w:t>Kiekviename 100 mg/50 ml flakone yra 177 mg natrio (valgomosios druskos sudedamosios dalies).</w:t>
      </w:r>
    </w:p>
    <w:p w14:paraId="3BC81EFC" w14:textId="064187A5" w:rsidR="00537126" w:rsidRPr="00B7510D" w:rsidRDefault="00537126" w:rsidP="00537126">
      <w:pPr>
        <w:tabs>
          <w:tab w:val="left" w:pos="567"/>
        </w:tabs>
        <w:spacing w:after="0" w:line="240" w:lineRule="auto"/>
        <w:rPr>
          <w:rFonts w:ascii="Times New Roman" w:eastAsia="Times New Roman" w:hAnsi="Times New Roman" w:cs="Times New Roman"/>
          <w:lang w:eastAsia="lt-LT"/>
        </w:rPr>
      </w:pPr>
      <w:r w:rsidRPr="00B7510D">
        <w:rPr>
          <w:rFonts w:ascii="Times New Roman" w:eastAsia="Times New Roman" w:hAnsi="Times New Roman" w:cs="Times New Roman"/>
          <w:lang w:eastAsia="lt-LT"/>
        </w:rPr>
        <w:t>Tai atitinka 8,85 % didžiausios rekomenduojamos natrio paros normos suaugusiesiems.</w:t>
      </w:r>
    </w:p>
    <w:p w14:paraId="6F8F0515" w14:textId="77777777" w:rsidR="00537126" w:rsidRPr="00B7510D" w:rsidRDefault="00537126" w:rsidP="00167754">
      <w:pPr>
        <w:tabs>
          <w:tab w:val="left" w:pos="567"/>
        </w:tabs>
        <w:spacing w:after="0" w:line="240" w:lineRule="auto"/>
        <w:rPr>
          <w:rFonts w:ascii="Times New Roman" w:eastAsia="Times New Roman" w:hAnsi="Times New Roman" w:cs="Times New Roman"/>
          <w:lang w:eastAsia="lt-LT"/>
        </w:rPr>
      </w:pPr>
    </w:p>
    <w:p w14:paraId="4D2B72FF" w14:textId="331AD055" w:rsidR="00537126" w:rsidRPr="00B7510D" w:rsidRDefault="00537126" w:rsidP="00537126">
      <w:pPr>
        <w:tabs>
          <w:tab w:val="left" w:pos="567"/>
        </w:tabs>
        <w:spacing w:after="0" w:line="240" w:lineRule="auto"/>
        <w:rPr>
          <w:rFonts w:ascii="Times New Roman" w:eastAsia="Times New Roman" w:hAnsi="Times New Roman" w:cs="Times New Roman"/>
          <w:lang w:eastAsia="lt-LT"/>
        </w:rPr>
      </w:pPr>
      <w:r w:rsidRPr="00B7510D">
        <w:rPr>
          <w:rFonts w:ascii="Times New Roman" w:eastAsia="Times New Roman" w:hAnsi="Times New Roman" w:cs="Times New Roman"/>
          <w:lang w:eastAsia="lt-LT"/>
        </w:rPr>
        <w:t>Kiekviename 200 mg/100 ml flakone yra 354,1 mg natrio (valgomosios druskos sudedamosios dalies).</w:t>
      </w:r>
    </w:p>
    <w:p w14:paraId="16E777C8" w14:textId="58D14F7C" w:rsidR="00537126" w:rsidRPr="00B7510D" w:rsidRDefault="00537126" w:rsidP="00537126">
      <w:pPr>
        <w:tabs>
          <w:tab w:val="left" w:pos="567"/>
        </w:tabs>
        <w:spacing w:after="0" w:line="240" w:lineRule="auto"/>
        <w:rPr>
          <w:rFonts w:ascii="Times New Roman" w:eastAsia="Times New Roman" w:hAnsi="Times New Roman" w:cs="Times New Roman"/>
          <w:lang w:eastAsia="lt-LT"/>
        </w:rPr>
      </w:pPr>
      <w:r w:rsidRPr="00B7510D">
        <w:rPr>
          <w:rFonts w:ascii="Times New Roman" w:eastAsia="Times New Roman" w:hAnsi="Times New Roman" w:cs="Times New Roman"/>
          <w:lang w:eastAsia="lt-LT"/>
        </w:rPr>
        <w:t>Tai atitinka 17,7 % didžiausios rekomenduojamos natrio paros normos suaugusiesiems.</w:t>
      </w:r>
    </w:p>
    <w:p w14:paraId="7C9DCF6D" w14:textId="77777777" w:rsidR="00537126" w:rsidRPr="00B7510D" w:rsidRDefault="00537126" w:rsidP="007772C6">
      <w:pPr>
        <w:tabs>
          <w:tab w:val="left" w:pos="567"/>
        </w:tabs>
        <w:spacing w:after="0" w:line="240" w:lineRule="auto"/>
        <w:rPr>
          <w:rFonts w:ascii="Times New Roman" w:hAnsi="Times New Roman" w:cs="Times New Roman"/>
        </w:rPr>
      </w:pPr>
    </w:p>
    <w:p w14:paraId="2D6EE098" w14:textId="77777777" w:rsidR="00B17F92" w:rsidRPr="00B7510D" w:rsidRDefault="000A5C08" w:rsidP="0088001B">
      <w:pPr>
        <w:keepNext/>
        <w:keepLines/>
        <w:tabs>
          <w:tab w:val="left" w:pos="567"/>
        </w:tabs>
        <w:spacing w:after="0" w:line="240" w:lineRule="auto"/>
        <w:rPr>
          <w:rFonts w:ascii="Times New Roman" w:eastAsia="Times New Roman" w:hAnsi="Times New Roman" w:cs="Times New Roman"/>
          <w:b/>
          <w:i/>
          <w:szCs w:val="20"/>
          <w:lang w:eastAsia="lt-LT"/>
        </w:rPr>
      </w:pPr>
      <w:r w:rsidRPr="00B7510D">
        <w:rPr>
          <w:rFonts w:ascii="Times New Roman" w:hAnsi="Times New Roman" w:cs="Times New Roman"/>
          <w:b/>
        </w:rPr>
        <w:t>4.5</w:t>
      </w:r>
      <w:r w:rsidRPr="00B7510D">
        <w:rPr>
          <w:rFonts w:ascii="Times New Roman" w:hAnsi="Times New Roman" w:cs="Times New Roman"/>
          <w:b/>
        </w:rPr>
        <w:tab/>
        <w:t>Sąveika su kitais vaistiniais preparatais ir kitokia sąveika</w:t>
      </w:r>
    </w:p>
    <w:p w14:paraId="11AB02EF" w14:textId="77777777" w:rsidR="00B17F92" w:rsidRPr="00B7510D" w:rsidRDefault="00B17F92" w:rsidP="0088001B">
      <w:pPr>
        <w:keepNext/>
        <w:keepLines/>
        <w:tabs>
          <w:tab w:val="left" w:pos="567"/>
        </w:tabs>
        <w:spacing w:after="0" w:line="240" w:lineRule="auto"/>
        <w:rPr>
          <w:rFonts w:ascii="Times New Roman" w:hAnsi="Times New Roman" w:cs="Times New Roman"/>
        </w:rPr>
      </w:pPr>
    </w:p>
    <w:p w14:paraId="689C4AE3" w14:textId="77777777" w:rsidR="00B17F92" w:rsidRPr="00B7510D" w:rsidRDefault="000A5C08" w:rsidP="004A6ECB">
      <w:pPr>
        <w:keepNext/>
        <w:keepLines/>
        <w:tabs>
          <w:tab w:val="left" w:pos="567"/>
        </w:tabs>
        <w:spacing w:after="0" w:line="240" w:lineRule="auto"/>
        <w:rPr>
          <w:rFonts w:ascii="Times New Roman" w:eastAsia="Times New Roman" w:hAnsi="Times New Roman" w:cs="Times New Roman"/>
        </w:rPr>
      </w:pPr>
      <w:proofErr w:type="spellStart"/>
      <w:r w:rsidRPr="00B7510D">
        <w:rPr>
          <w:rFonts w:ascii="Times New Roman" w:hAnsi="Times New Roman" w:cs="Times New Roman"/>
        </w:rPr>
        <w:t>Epirubicinas</w:t>
      </w:r>
      <w:proofErr w:type="spellEnd"/>
      <w:r w:rsidRPr="00B7510D">
        <w:rPr>
          <w:rFonts w:ascii="Times New Roman" w:hAnsi="Times New Roman" w:cs="Times New Roman"/>
        </w:rPr>
        <w:t xml:space="preserve"> dažniausiai vartojamas kartu su kitais </w:t>
      </w:r>
      <w:proofErr w:type="spellStart"/>
      <w:r w:rsidRPr="00B7510D">
        <w:rPr>
          <w:rFonts w:ascii="Times New Roman" w:hAnsi="Times New Roman" w:cs="Times New Roman"/>
        </w:rPr>
        <w:t>citotoksiniais</w:t>
      </w:r>
      <w:proofErr w:type="spellEnd"/>
      <w:r w:rsidRPr="00B7510D">
        <w:rPr>
          <w:rFonts w:ascii="Times New Roman" w:hAnsi="Times New Roman" w:cs="Times New Roman"/>
        </w:rPr>
        <w:t xml:space="preserve"> vaistiniais preparatais. Stipriausias toksinis poveikis pasireiškia kaulų čiulpų ir </w:t>
      </w:r>
      <w:proofErr w:type="spellStart"/>
      <w:r w:rsidRPr="00B7510D">
        <w:rPr>
          <w:rFonts w:ascii="Times New Roman" w:hAnsi="Times New Roman" w:cs="Times New Roman"/>
        </w:rPr>
        <w:t>kraujodaros</w:t>
      </w:r>
      <w:proofErr w:type="spellEnd"/>
      <w:r w:rsidRPr="00B7510D">
        <w:rPr>
          <w:rFonts w:ascii="Times New Roman" w:hAnsi="Times New Roman" w:cs="Times New Roman"/>
        </w:rPr>
        <w:t xml:space="preserve"> bei virškinimo trakto sistemoms (žr.4.4 skyrių).</w:t>
      </w:r>
    </w:p>
    <w:p w14:paraId="4EF1CBEB" w14:textId="77777777" w:rsidR="00444C19" w:rsidRPr="00B7510D" w:rsidRDefault="00444C19" w:rsidP="00167754">
      <w:pPr>
        <w:tabs>
          <w:tab w:val="left" w:pos="567"/>
        </w:tabs>
        <w:spacing w:after="0" w:line="240" w:lineRule="auto"/>
        <w:rPr>
          <w:rFonts w:ascii="Times New Roman" w:eastAsia="Times New Roman" w:hAnsi="Times New Roman" w:cs="Times New Roman"/>
        </w:rPr>
      </w:pPr>
    </w:p>
    <w:p w14:paraId="2D28CDF7" w14:textId="69FD5ECF" w:rsidR="000A5C08" w:rsidRPr="00B7510D" w:rsidRDefault="00444C19" w:rsidP="0088001B">
      <w:pPr>
        <w:tabs>
          <w:tab w:val="left" w:pos="567"/>
        </w:tabs>
        <w:spacing w:after="0" w:line="240" w:lineRule="auto"/>
        <w:rPr>
          <w:rFonts w:ascii="Times New Roman" w:hAnsi="Times New Roman" w:cs="Times New Roman"/>
        </w:rPr>
      </w:pPr>
      <w:proofErr w:type="spellStart"/>
      <w:r w:rsidRPr="00B7510D">
        <w:rPr>
          <w:rFonts w:ascii="Times New Roman" w:eastAsia="Times New Roman" w:hAnsi="Times New Roman" w:cs="Times New Roman"/>
        </w:rPr>
        <w:t>Kardiotoksinio</w:t>
      </w:r>
      <w:proofErr w:type="spellEnd"/>
      <w:r w:rsidRPr="00B7510D">
        <w:rPr>
          <w:rFonts w:ascii="Times New Roman" w:eastAsia="Times New Roman" w:hAnsi="Times New Roman" w:cs="Times New Roman"/>
        </w:rPr>
        <w:t xml:space="preserve"> poveikio rizika gali padidėti pacientams,</w:t>
      </w:r>
      <w:r w:rsidR="008752F2" w:rsidRPr="00B7510D">
        <w:rPr>
          <w:rFonts w:ascii="Times New Roman" w:eastAsia="Times New Roman" w:hAnsi="Times New Roman" w:cs="Times New Roman"/>
        </w:rPr>
        <w:t xml:space="preserve"> kurie tuo pat metu vartoja </w:t>
      </w:r>
      <w:proofErr w:type="spellStart"/>
      <w:r w:rsidR="008752F2" w:rsidRPr="00B7510D">
        <w:rPr>
          <w:rFonts w:ascii="Times New Roman" w:eastAsia="Times New Roman" w:hAnsi="Times New Roman" w:cs="Times New Roman"/>
        </w:rPr>
        <w:t>kar</w:t>
      </w:r>
      <w:r w:rsidRPr="00B7510D">
        <w:rPr>
          <w:rFonts w:ascii="Times New Roman" w:eastAsia="Times New Roman" w:hAnsi="Times New Roman" w:cs="Times New Roman"/>
        </w:rPr>
        <w:t>diotoksinį</w:t>
      </w:r>
      <w:proofErr w:type="spellEnd"/>
      <w:r w:rsidRPr="00B7510D">
        <w:rPr>
          <w:rFonts w:ascii="Times New Roman" w:eastAsia="Times New Roman" w:hAnsi="Times New Roman" w:cs="Times New Roman"/>
        </w:rPr>
        <w:t xml:space="preserve"> poveikį sukeliančių vaistinių preparatų (pvz., 5-fluorouracilo, </w:t>
      </w:r>
      <w:proofErr w:type="spellStart"/>
      <w:r w:rsidRPr="00B7510D">
        <w:rPr>
          <w:rFonts w:ascii="Times New Roman" w:eastAsia="Times New Roman" w:hAnsi="Times New Roman" w:cs="Times New Roman"/>
        </w:rPr>
        <w:t>ciklofosfamido</w:t>
      </w:r>
      <w:proofErr w:type="spellEnd"/>
      <w:r w:rsidRPr="00B7510D">
        <w:rPr>
          <w:rFonts w:ascii="Times New Roman" w:eastAsia="Times New Roman" w:hAnsi="Times New Roman" w:cs="Times New Roman"/>
        </w:rPr>
        <w:t xml:space="preserve">, </w:t>
      </w:r>
      <w:proofErr w:type="spellStart"/>
      <w:r w:rsidRPr="00B7510D">
        <w:rPr>
          <w:rFonts w:ascii="Times New Roman" w:eastAsia="Times New Roman" w:hAnsi="Times New Roman" w:cs="Times New Roman"/>
        </w:rPr>
        <w:t>cisplatinos</w:t>
      </w:r>
      <w:proofErr w:type="spellEnd"/>
      <w:r w:rsidRPr="00B7510D">
        <w:rPr>
          <w:rFonts w:ascii="Times New Roman" w:eastAsia="Times New Roman" w:hAnsi="Times New Roman" w:cs="Times New Roman"/>
        </w:rPr>
        <w:t xml:space="preserve">, </w:t>
      </w:r>
      <w:proofErr w:type="spellStart"/>
      <w:r w:rsidRPr="00B7510D">
        <w:rPr>
          <w:rFonts w:ascii="Times New Roman" w:eastAsia="Times New Roman" w:hAnsi="Times New Roman" w:cs="Times New Roman"/>
        </w:rPr>
        <w:t>taksanų</w:t>
      </w:r>
      <w:proofErr w:type="spellEnd"/>
      <w:r w:rsidRPr="00B7510D">
        <w:rPr>
          <w:rFonts w:ascii="Times New Roman" w:eastAsia="Times New Roman" w:hAnsi="Times New Roman" w:cs="Times New Roman"/>
        </w:rPr>
        <w:t>) ar kuriems taikoma (ar anksčiau taikyta) tarpuplaučio srities spindulinė terapija.</w:t>
      </w:r>
      <w:r w:rsidRPr="00B7510D">
        <w:rPr>
          <w:rFonts w:ascii="Times New Roman" w:hAnsi="Times New Roman" w:cs="Times New Roman"/>
        </w:rPr>
        <w:t xml:space="preserve"> </w:t>
      </w:r>
      <w:r w:rsidR="000A5C08" w:rsidRPr="00B7510D">
        <w:rPr>
          <w:rFonts w:ascii="Times New Roman" w:hAnsi="Times New Roman" w:cs="Times New Roman"/>
        </w:rPr>
        <w:t xml:space="preserve">Vartojant </w:t>
      </w:r>
      <w:proofErr w:type="spellStart"/>
      <w:r w:rsidR="000A5C08" w:rsidRPr="00B7510D">
        <w:rPr>
          <w:rFonts w:ascii="Times New Roman" w:hAnsi="Times New Roman" w:cs="Times New Roman"/>
        </w:rPr>
        <w:t>epirubicino</w:t>
      </w:r>
      <w:proofErr w:type="spellEnd"/>
      <w:r w:rsidR="000A5C08" w:rsidRPr="00B7510D">
        <w:rPr>
          <w:rFonts w:ascii="Times New Roman" w:hAnsi="Times New Roman" w:cs="Times New Roman"/>
        </w:rPr>
        <w:t xml:space="preserve"> chemoterapijos metu kartu su kitais toksinį poveikį širdžiai sukeliančiais </w:t>
      </w:r>
      <w:r w:rsidRPr="00B7510D">
        <w:rPr>
          <w:rFonts w:ascii="Times New Roman" w:eastAsia="Times New Roman" w:hAnsi="Times New Roman" w:cs="Times New Roman"/>
        </w:rPr>
        <w:t xml:space="preserve">vaistiniais </w:t>
      </w:r>
      <w:r w:rsidR="000A5C08" w:rsidRPr="00B7510D">
        <w:rPr>
          <w:rFonts w:ascii="Times New Roman" w:hAnsi="Times New Roman" w:cs="Times New Roman"/>
        </w:rPr>
        <w:t xml:space="preserve">preparatais, kaip ir vartojant kartu kitus širdį veikiančius </w:t>
      </w:r>
      <w:r w:rsidRPr="00B7510D">
        <w:rPr>
          <w:rFonts w:ascii="Times New Roman" w:eastAsia="Times New Roman" w:hAnsi="Times New Roman" w:cs="Times New Roman"/>
        </w:rPr>
        <w:t>vaistinius preparatus</w:t>
      </w:r>
      <w:r w:rsidRPr="00B7510D">
        <w:rPr>
          <w:rFonts w:ascii="Times New Roman" w:hAnsi="Times New Roman" w:cs="Times New Roman"/>
        </w:rPr>
        <w:t xml:space="preserve"> </w:t>
      </w:r>
      <w:r w:rsidR="000A5C08" w:rsidRPr="00B7510D">
        <w:rPr>
          <w:rFonts w:ascii="Times New Roman" w:hAnsi="Times New Roman" w:cs="Times New Roman"/>
        </w:rPr>
        <w:t xml:space="preserve">(pvz., kalcio kanalų blokatorius), viso gydymo laikotarpiu reikia tirti širdies funkciją. </w:t>
      </w:r>
    </w:p>
    <w:p w14:paraId="11723D2C" w14:textId="77777777" w:rsidR="000A5C08" w:rsidRPr="00B7510D" w:rsidRDefault="000A5C08" w:rsidP="0088001B">
      <w:pPr>
        <w:tabs>
          <w:tab w:val="left" w:pos="567"/>
        </w:tabs>
        <w:spacing w:after="0" w:line="240" w:lineRule="auto"/>
        <w:rPr>
          <w:rFonts w:ascii="Times New Roman" w:hAnsi="Times New Roman" w:cs="Times New Roman"/>
        </w:rPr>
      </w:pPr>
    </w:p>
    <w:p w14:paraId="66A17C8D" w14:textId="77777777" w:rsidR="000A5C08" w:rsidRPr="00B7510D" w:rsidRDefault="000A5C08" w:rsidP="0088001B">
      <w:pPr>
        <w:tabs>
          <w:tab w:val="left" w:pos="567"/>
        </w:tabs>
        <w:spacing w:after="0" w:line="240" w:lineRule="auto"/>
        <w:rPr>
          <w:rFonts w:ascii="Times New Roman" w:hAnsi="Times New Roman" w:cs="Times New Roman"/>
        </w:rPr>
      </w:pPr>
      <w:proofErr w:type="spellStart"/>
      <w:r w:rsidRPr="00B7510D">
        <w:rPr>
          <w:rFonts w:ascii="Times New Roman" w:hAnsi="Times New Roman" w:cs="Times New Roman"/>
        </w:rPr>
        <w:t>Epirubicinas</w:t>
      </w:r>
      <w:proofErr w:type="spellEnd"/>
      <w:r w:rsidRPr="00B7510D">
        <w:rPr>
          <w:rFonts w:ascii="Times New Roman" w:hAnsi="Times New Roman" w:cs="Times New Roman"/>
        </w:rPr>
        <w:t xml:space="preserve"> ekstensyviai </w:t>
      </w:r>
      <w:proofErr w:type="spellStart"/>
      <w:r w:rsidRPr="00B7510D">
        <w:rPr>
          <w:rFonts w:ascii="Times New Roman" w:hAnsi="Times New Roman" w:cs="Times New Roman"/>
        </w:rPr>
        <w:t>metabolizuojamas</w:t>
      </w:r>
      <w:proofErr w:type="spellEnd"/>
      <w:r w:rsidRPr="00B7510D">
        <w:rPr>
          <w:rFonts w:ascii="Times New Roman" w:hAnsi="Times New Roman" w:cs="Times New Roman"/>
        </w:rPr>
        <w:t xml:space="preserve"> kepenyse. Kartu vartojamų kitų vaistinių preparatų sukelti kepenų funkcijos pokyčiai gali turėti įtakos </w:t>
      </w:r>
      <w:proofErr w:type="spellStart"/>
      <w:r w:rsidRPr="00B7510D">
        <w:rPr>
          <w:rFonts w:ascii="Times New Roman" w:hAnsi="Times New Roman" w:cs="Times New Roman"/>
        </w:rPr>
        <w:t>epirubicino</w:t>
      </w:r>
      <w:proofErr w:type="spellEnd"/>
      <w:r w:rsidRPr="00B7510D">
        <w:rPr>
          <w:rFonts w:ascii="Times New Roman" w:hAnsi="Times New Roman" w:cs="Times New Roman"/>
        </w:rPr>
        <w:t xml:space="preserve"> metabolizmui, </w:t>
      </w:r>
      <w:proofErr w:type="spellStart"/>
      <w:r w:rsidRPr="00B7510D">
        <w:rPr>
          <w:rFonts w:ascii="Times New Roman" w:hAnsi="Times New Roman" w:cs="Times New Roman"/>
        </w:rPr>
        <w:t>farmakokinetikai</w:t>
      </w:r>
      <w:proofErr w:type="spellEnd"/>
      <w:r w:rsidRPr="00B7510D">
        <w:rPr>
          <w:rFonts w:ascii="Times New Roman" w:hAnsi="Times New Roman" w:cs="Times New Roman"/>
        </w:rPr>
        <w:t xml:space="preserve">, terapiniam poveikiui ir (arba) </w:t>
      </w:r>
      <w:proofErr w:type="spellStart"/>
      <w:r w:rsidRPr="00B7510D">
        <w:rPr>
          <w:rFonts w:ascii="Times New Roman" w:hAnsi="Times New Roman" w:cs="Times New Roman"/>
        </w:rPr>
        <w:t>toksiškumui</w:t>
      </w:r>
      <w:proofErr w:type="spellEnd"/>
      <w:r w:rsidRPr="00B7510D">
        <w:rPr>
          <w:rFonts w:ascii="Times New Roman" w:hAnsi="Times New Roman" w:cs="Times New Roman"/>
        </w:rPr>
        <w:t xml:space="preserve"> (žr.4.4 skyrių).</w:t>
      </w:r>
    </w:p>
    <w:p w14:paraId="5C341692" w14:textId="77777777" w:rsidR="000A5C08" w:rsidRPr="00B7510D" w:rsidRDefault="000A5C08" w:rsidP="0088001B">
      <w:pPr>
        <w:tabs>
          <w:tab w:val="left" w:pos="567"/>
        </w:tabs>
        <w:spacing w:after="0" w:line="240" w:lineRule="auto"/>
        <w:rPr>
          <w:rFonts w:ascii="Times New Roman" w:hAnsi="Times New Roman" w:cs="Times New Roman"/>
        </w:rPr>
      </w:pPr>
    </w:p>
    <w:p w14:paraId="5552C7B7" w14:textId="77777777" w:rsidR="000A5C08" w:rsidRPr="00B7510D" w:rsidRDefault="000A5C08" w:rsidP="0088001B">
      <w:pPr>
        <w:tabs>
          <w:tab w:val="left" w:pos="567"/>
        </w:tabs>
        <w:spacing w:after="0" w:line="240" w:lineRule="auto"/>
        <w:rPr>
          <w:rFonts w:ascii="Times New Roman" w:hAnsi="Times New Roman" w:cs="Times New Roman"/>
        </w:rPr>
      </w:pPr>
      <w:proofErr w:type="spellStart"/>
      <w:r w:rsidRPr="00B7510D">
        <w:rPr>
          <w:rFonts w:ascii="Times New Roman" w:hAnsi="Times New Roman" w:cs="Times New Roman"/>
        </w:rPr>
        <w:t>Antraciklinų</w:t>
      </w:r>
      <w:proofErr w:type="spellEnd"/>
      <w:r w:rsidRPr="00B7510D">
        <w:rPr>
          <w:rFonts w:ascii="Times New Roman" w:hAnsi="Times New Roman" w:cs="Times New Roman"/>
        </w:rPr>
        <w:t xml:space="preserve">, įskaitant </w:t>
      </w:r>
      <w:proofErr w:type="spellStart"/>
      <w:r w:rsidRPr="00B7510D">
        <w:rPr>
          <w:rFonts w:ascii="Times New Roman" w:hAnsi="Times New Roman" w:cs="Times New Roman"/>
        </w:rPr>
        <w:t>epirubicino</w:t>
      </w:r>
      <w:proofErr w:type="spellEnd"/>
      <w:r w:rsidRPr="00B7510D">
        <w:rPr>
          <w:rFonts w:ascii="Times New Roman" w:hAnsi="Times New Roman" w:cs="Times New Roman"/>
        </w:rPr>
        <w:t xml:space="preserve">, negalima vartoti kartu su kitais </w:t>
      </w:r>
      <w:proofErr w:type="spellStart"/>
      <w:r w:rsidRPr="00B7510D">
        <w:rPr>
          <w:rFonts w:ascii="Times New Roman" w:hAnsi="Times New Roman" w:cs="Times New Roman"/>
        </w:rPr>
        <w:t>kardiotoksinio</w:t>
      </w:r>
      <w:proofErr w:type="spellEnd"/>
      <w:r w:rsidRPr="00B7510D">
        <w:rPr>
          <w:rFonts w:ascii="Times New Roman" w:hAnsi="Times New Roman" w:cs="Times New Roman"/>
        </w:rPr>
        <w:t xml:space="preserve"> poveikio preparatais, nebent pacientų širdies funkcija yra nuolat atidžiai sekama.</w:t>
      </w:r>
    </w:p>
    <w:p w14:paraId="63C487CD" w14:textId="382B2482" w:rsidR="000A5C08" w:rsidRPr="00B7510D" w:rsidRDefault="000A5C08" w:rsidP="0088001B">
      <w:pPr>
        <w:tabs>
          <w:tab w:val="left" w:pos="567"/>
        </w:tabs>
        <w:spacing w:after="0" w:line="240" w:lineRule="auto"/>
        <w:rPr>
          <w:rFonts w:ascii="Times New Roman" w:hAnsi="Times New Roman" w:cs="Times New Roman"/>
        </w:rPr>
      </w:pPr>
      <w:r w:rsidRPr="00B7510D">
        <w:rPr>
          <w:rFonts w:ascii="Times New Roman" w:hAnsi="Times New Roman" w:cs="Times New Roman"/>
        </w:rPr>
        <w:t xml:space="preserve">Jei pacientai po gydymo nutraukimo kitais </w:t>
      </w:r>
      <w:proofErr w:type="spellStart"/>
      <w:r w:rsidRPr="00B7510D">
        <w:rPr>
          <w:rFonts w:ascii="Times New Roman" w:hAnsi="Times New Roman" w:cs="Times New Roman"/>
        </w:rPr>
        <w:t>kardiotoksinio</w:t>
      </w:r>
      <w:proofErr w:type="spellEnd"/>
      <w:r w:rsidRPr="00B7510D">
        <w:rPr>
          <w:rFonts w:ascii="Times New Roman" w:hAnsi="Times New Roman" w:cs="Times New Roman"/>
        </w:rPr>
        <w:t xml:space="preserve"> poveikio </w:t>
      </w:r>
      <w:r w:rsidR="00B0220B" w:rsidRPr="00B7510D">
        <w:rPr>
          <w:rFonts w:ascii="Times New Roman" w:eastAsia="Times New Roman" w:hAnsi="Times New Roman" w:cs="Times New Roman"/>
        </w:rPr>
        <w:t>vaistiniais preparatais</w:t>
      </w:r>
      <w:r w:rsidRPr="00B7510D">
        <w:rPr>
          <w:rFonts w:ascii="Times New Roman" w:hAnsi="Times New Roman" w:cs="Times New Roman"/>
        </w:rPr>
        <w:t xml:space="preserve">, ypač kurių ilgas pusinės eliminacijos laikas, pvz., </w:t>
      </w:r>
      <w:proofErr w:type="spellStart"/>
      <w:r w:rsidRPr="00B7510D">
        <w:rPr>
          <w:rFonts w:ascii="Times New Roman" w:hAnsi="Times New Roman" w:cs="Times New Roman"/>
        </w:rPr>
        <w:t>trastuzumabu</w:t>
      </w:r>
      <w:proofErr w:type="spellEnd"/>
      <w:r w:rsidRPr="00B7510D">
        <w:rPr>
          <w:rFonts w:ascii="Times New Roman" w:hAnsi="Times New Roman" w:cs="Times New Roman"/>
        </w:rPr>
        <w:t xml:space="preserve">, vartoja </w:t>
      </w:r>
      <w:proofErr w:type="spellStart"/>
      <w:r w:rsidRPr="00B7510D">
        <w:rPr>
          <w:rFonts w:ascii="Times New Roman" w:hAnsi="Times New Roman" w:cs="Times New Roman"/>
        </w:rPr>
        <w:t>antraciklinų</w:t>
      </w:r>
      <w:proofErr w:type="spellEnd"/>
      <w:r w:rsidRPr="00B7510D">
        <w:rPr>
          <w:rFonts w:ascii="Times New Roman" w:hAnsi="Times New Roman" w:cs="Times New Roman"/>
        </w:rPr>
        <w:t xml:space="preserve">, jiems gali didėti </w:t>
      </w:r>
      <w:proofErr w:type="spellStart"/>
      <w:r w:rsidRPr="00B7510D">
        <w:rPr>
          <w:rFonts w:ascii="Times New Roman" w:hAnsi="Times New Roman" w:cs="Times New Roman"/>
        </w:rPr>
        <w:t>kardiotoksinio</w:t>
      </w:r>
      <w:proofErr w:type="spellEnd"/>
      <w:r w:rsidRPr="00B7510D">
        <w:rPr>
          <w:rFonts w:ascii="Times New Roman" w:hAnsi="Times New Roman" w:cs="Times New Roman"/>
        </w:rPr>
        <w:t xml:space="preserve"> poveikio rizika.</w:t>
      </w:r>
    </w:p>
    <w:p w14:paraId="1BB3A825" w14:textId="205BE719" w:rsidR="000A5C08" w:rsidRPr="00B7510D" w:rsidRDefault="000A5C08" w:rsidP="0088001B">
      <w:pPr>
        <w:tabs>
          <w:tab w:val="left" w:pos="567"/>
        </w:tabs>
        <w:spacing w:after="0" w:line="240" w:lineRule="auto"/>
        <w:rPr>
          <w:rFonts w:ascii="Times New Roman" w:hAnsi="Times New Roman" w:cs="Times New Roman"/>
        </w:rPr>
      </w:pPr>
      <w:proofErr w:type="spellStart"/>
      <w:r w:rsidRPr="00B7510D">
        <w:rPr>
          <w:rFonts w:ascii="Times New Roman" w:hAnsi="Times New Roman" w:cs="Times New Roman"/>
        </w:rPr>
        <w:t>Trastuzumabo</w:t>
      </w:r>
      <w:proofErr w:type="spellEnd"/>
      <w:r w:rsidRPr="00B7510D">
        <w:rPr>
          <w:rFonts w:ascii="Times New Roman" w:hAnsi="Times New Roman" w:cs="Times New Roman"/>
        </w:rPr>
        <w:t xml:space="preserve"> pusinės eliminacijos laikas yra</w:t>
      </w:r>
      <w:r w:rsidR="00F8075C" w:rsidRPr="00B7510D">
        <w:rPr>
          <w:rFonts w:ascii="Times New Roman" w:hAnsi="Times New Roman" w:cs="Times New Roman"/>
        </w:rPr>
        <w:t xml:space="preserve"> </w:t>
      </w:r>
      <w:r w:rsidRPr="00B7510D">
        <w:rPr>
          <w:rFonts w:ascii="Times New Roman" w:hAnsi="Times New Roman" w:cs="Times New Roman"/>
        </w:rPr>
        <w:t>maždaug 28</w:t>
      </w:r>
      <w:r w:rsidR="008752F2" w:rsidRPr="00B7510D">
        <w:rPr>
          <w:rFonts w:ascii="Times New Roman" w:hAnsi="Times New Roman" w:cs="Times New Roman"/>
        </w:rPr>
        <w:noBreakHyphen/>
        <w:t>38 </w:t>
      </w:r>
      <w:r w:rsidRPr="00B7510D">
        <w:rPr>
          <w:rFonts w:ascii="Times New Roman" w:hAnsi="Times New Roman" w:cs="Times New Roman"/>
        </w:rPr>
        <w:t xml:space="preserve">paros, o kraujotakoje jis gali išlikti </w:t>
      </w:r>
      <w:r w:rsidR="008752F2" w:rsidRPr="00B7510D">
        <w:rPr>
          <w:rFonts w:ascii="Times New Roman" w:hAnsi="Times New Roman" w:cs="Times New Roman"/>
        </w:rPr>
        <w:t>27</w:t>
      </w:r>
      <w:r w:rsidR="0037710C" w:rsidRPr="00B7510D">
        <w:rPr>
          <w:rFonts w:ascii="Times New Roman" w:hAnsi="Times New Roman" w:cs="Times New Roman"/>
        </w:rPr>
        <w:t> </w:t>
      </w:r>
      <w:r w:rsidRPr="00B7510D">
        <w:rPr>
          <w:rFonts w:ascii="Times New Roman" w:hAnsi="Times New Roman" w:cs="Times New Roman"/>
        </w:rPr>
        <w:t xml:space="preserve">savaites. Todėl, nutraukus gydymą </w:t>
      </w:r>
      <w:proofErr w:type="spellStart"/>
      <w:r w:rsidRPr="00B7510D">
        <w:rPr>
          <w:rFonts w:ascii="Times New Roman" w:hAnsi="Times New Roman" w:cs="Times New Roman"/>
        </w:rPr>
        <w:t>trastuzumabu</w:t>
      </w:r>
      <w:proofErr w:type="spellEnd"/>
      <w:r w:rsidRPr="00B7510D">
        <w:rPr>
          <w:rFonts w:ascii="Times New Roman" w:hAnsi="Times New Roman" w:cs="Times New Roman"/>
        </w:rPr>
        <w:t xml:space="preserve">, gydytojas, jei įmanoma, </w:t>
      </w:r>
      <w:r w:rsidR="00801023" w:rsidRPr="00B7510D">
        <w:rPr>
          <w:rFonts w:ascii="Times New Roman" w:hAnsi="Times New Roman" w:cs="Times New Roman"/>
        </w:rPr>
        <w:t>27</w:t>
      </w:r>
      <w:r w:rsidR="0037710C" w:rsidRPr="00B7510D">
        <w:rPr>
          <w:rFonts w:ascii="Times New Roman" w:hAnsi="Times New Roman" w:cs="Times New Roman"/>
        </w:rPr>
        <w:t> </w:t>
      </w:r>
      <w:r w:rsidRPr="00B7510D">
        <w:rPr>
          <w:rFonts w:ascii="Times New Roman" w:hAnsi="Times New Roman" w:cs="Times New Roman"/>
        </w:rPr>
        <w:t xml:space="preserve">savaites turi vengti skirti gydymą </w:t>
      </w:r>
      <w:proofErr w:type="spellStart"/>
      <w:r w:rsidRPr="00B7510D">
        <w:rPr>
          <w:rFonts w:ascii="Times New Roman" w:hAnsi="Times New Roman" w:cs="Times New Roman"/>
        </w:rPr>
        <w:t>antraciklinais</w:t>
      </w:r>
      <w:proofErr w:type="spellEnd"/>
      <w:r w:rsidRPr="00B7510D">
        <w:rPr>
          <w:rFonts w:ascii="Times New Roman" w:hAnsi="Times New Roman" w:cs="Times New Roman"/>
        </w:rPr>
        <w:t xml:space="preserve">. Jei iki to laiko </w:t>
      </w:r>
      <w:proofErr w:type="spellStart"/>
      <w:r w:rsidRPr="00B7510D">
        <w:rPr>
          <w:rFonts w:ascii="Times New Roman" w:hAnsi="Times New Roman" w:cs="Times New Roman"/>
        </w:rPr>
        <w:t>antraciklinų</w:t>
      </w:r>
      <w:proofErr w:type="spellEnd"/>
      <w:r w:rsidRPr="00B7510D">
        <w:rPr>
          <w:rFonts w:ascii="Times New Roman" w:hAnsi="Times New Roman" w:cs="Times New Roman"/>
        </w:rPr>
        <w:t xml:space="preserve"> buvo vartojama, rekomenduojama nuolat ir rūpestingai sekti</w:t>
      </w:r>
      <w:r w:rsidR="00F8075C" w:rsidRPr="00B7510D">
        <w:rPr>
          <w:rFonts w:ascii="Times New Roman" w:hAnsi="Times New Roman" w:cs="Times New Roman"/>
        </w:rPr>
        <w:t xml:space="preserve"> </w:t>
      </w:r>
      <w:r w:rsidRPr="00B7510D">
        <w:rPr>
          <w:rFonts w:ascii="Times New Roman" w:hAnsi="Times New Roman" w:cs="Times New Roman"/>
        </w:rPr>
        <w:t>širdies funkciją.</w:t>
      </w:r>
    </w:p>
    <w:p w14:paraId="56465873" w14:textId="77777777" w:rsidR="000A5C08" w:rsidRPr="00B7510D" w:rsidRDefault="000A5C08" w:rsidP="0088001B">
      <w:pPr>
        <w:tabs>
          <w:tab w:val="left" w:pos="567"/>
        </w:tabs>
        <w:spacing w:after="0" w:line="240" w:lineRule="auto"/>
        <w:rPr>
          <w:rFonts w:ascii="Times New Roman" w:hAnsi="Times New Roman" w:cs="Times New Roman"/>
        </w:rPr>
      </w:pPr>
    </w:p>
    <w:p w14:paraId="63BC18C7" w14:textId="77777777" w:rsidR="000A5C08" w:rsidRPr="00B7510D" w:rsidRDefault="000A5C08" w:rsidP="0088001B">
      <w:pPr>
        <w:tabs>
          <w:tab w:val="left" w:pos="567"/>
        </w:tabs>
        <w:spacing w:after="0" w:line="240" w:lineRule="auto"/>
        <w:rPr>
          <w:rFonts w:ascii="Times New Roman" w:hAnsi="Times New Roman" w:cs="Times New Roman"/>
        </w:rPr>
      </w:pPr>
      <w:r w:rsidRPr="00B7510D">
        <w:rPr>
          <w:rFonts w:ascii="Times New Roman" w:hAnsi="Times New Roman" w:cs="Times New Roman"/>
        </w:rPr>
        <w:t xml:space="preserve">Pacientų, vartojančių </w:t>
      </w:r>
      <w:proofErr w:type="spellStart"/>
      <w:r w:rsidRPr="00B7510D">
        <w:rPr>
          <w:rFonts w:ascii="Times New Roman" w:hAnsi="Times New Roman" w:cs="Times New Roman"/>
        </w:rPr>
        <w:t>epirubicino</w:t>
      </w:r>
      <w:proofErr w:type="spellEnd"/>
      <w:r w:rsidRPr="00B7510D">
        <w:rPr>
          <w:rFonts w:ascii="Times New Roman" w:hAnsi="Times New Roman" w:cs="Times New Roman"/>
        </w:rPr>
        <w:t xml:space="preserve">, skiepyti gyva </w:t>
      </w:r>
      <w:proofErr w:type="spellStart"/>
      <w:r w:rsidRPr="00B7510D">
        <w:rPr>
          <w:rFonts w:ascii="Times New Roman" w:hAnsi="Times New Roman" w:cs="Times New Roman"/>
        </w:rPr>
        <w:t>vakcija</w:t>
      </w:r>
      <w:proofErr w:type="spellEnd"/>
      <w:r w:rsidRPr="00B7510D">
        <w:rPr>
          <w:rFonts w:ascii="Times New Roman" w:hAnsi="Times New Roman" w:cs="Times New Roman"/>
        </w:rPr>
        <w:t xml:space="preserve"> negalima. Galima vartoti negyvą arba </w:t>
      </w:r>
      <w:proofErr w:type="spellStart"/>
      <w:r w:rsidRPr="00B7510D">
        <w:rPr>
          <w:rFonts w:ascii="Times New Roman" w:hAnsi="Times New Roman" w:cs="Times New Roman"/>
        </w:rPr>
        <w:t>susilpnintą</w:t>
      </w:r>
      <w:proofErr w:type="spellEnd"/>
      <w:r w:rsidRPr="00B7510D">
        <w:rPr>
          <w:rFonts w:ascii="Times New Roman" w:hAnsi="Times New Roman" w:cs="Times New Roman"/>
        </w:rPr>
        <w:t xml:space="preserve"> vakciną, tačiau atsakas į ją gali būti sumažintas.</w:t>
      </w:r>
    </w:p>
    <w:p w14:paraId="420F84CD" w14:textId="77777777" w:rsidR="000A5C08" w:rsidRPr="00B7510D" w:rsidRDefault="000A5C08" w:rsidP="0088001B">
      <w:pPr>
        <w:tabs>
          <w:tab w:val="left" w:pos="567"/>
        </w:tabs>
        <w:spacing w:after="0" w:line="240" w:lineRule="auto"/>
        <w:rPr>
          <w:rFonts w:ascii="Times New Roman" w:hAnsi="Times New Roman" w:cs="Times New Roman"/>
        </w:rPr>
      </w:pPr>
    </w:p>
    <w:p w14:paraId="686685A3" w14:textId="2B919F2E" w:rsidR="000853D9" w:rsidRPr="00B7510D" w:rsidRDefault="000853D9" w:rsidP="0088001B">
      <w:pPr>
        <w:tabs>
          <w:tab w:val="left" w:pos="567"/>
        </w:tabs>
        <w:spacing w:after="0" w:line="240" w:lineRule="auto"/>
        <w:rPr>
          <w:rFonts w:ascii="Times New Roman" w:hAnsi="Times New Roman" w:cs="Times New Roman"/>
        </w:rPr>
      </w:pPr>
      <w:proofErr w:type="spellStart"/>
      <w:r w:rsidRPr="00B7510D">
        <w:rPr>
          <w:rFonts w:ascii="Times New Roman" w:eastAsia="Times New Roman" w:hAnsi="Times New Roman" w:cs="Times New Roman"/>
        </w:rPr>
        <w:t>Cimetidinas</w:t>
      </w:r>
      <w:proofErr w:type="spellEnd"/>
      <w:r w:rsidRPr="00B7510D">
        <w:rPr>
          <w:rFonts w:ascii="Times New Roman" w:eastAsia="Times New Roman" w:hAnsi="Times New Roman" w:cs="Times New Roman"/>
        </w:rPr>
        <w:t xml:space="preserve"> </w:t>
      </w:r>
      <w:proofErr w:type="spellStart"/>
      <w:r w:rsidRPr="00B7510D">
        <w:rPr>
          <w:rFonts w:ascii="Times New Roman" w:eastAsia="Times New Roman" w:hAnsi="Times New Roman" w:cs="Times New Roman"/>
        </w:rPr>
        <w:t>epirubicino</w:t>
      </w:r>
      <w:proofErr w:type="spellEnd"/>
      <w:r w:rsidRPr="00B7510D">
        <w:rPr>
          <w:rFonts w:ascii="Times New Roman" w:eastAsia="Times New Roman" w:hAnsi="Times New Roman" w:cs="Times New Roman"/>
        </w:rPr>
        <w:t xml:space="preserve"> AUC padidina 50%, todėl gydymo</w:t>
      </w:r>
      <w:r w:rsidRPr="00B7510D">
        <w:rPr>
          <w:rFonts w:ascii="Times New Roman" w:hAnsi="Times New Roman" w:cs="Times New Roman"/>
        </w:rPr>
        <w:t xml:space="preserve"> </w:t>
      </w:r>
      <w:proofErr w:type="spellStart"/>
      <w:r w:rsidRPr="00B7510D">
        <w:rPr>
          <w:rFonts w:ascii="Times New Roman" w:hAnsi="Times New Roman" w:cs="Times New Roman"/>
        </w:rPr>
        <w:t>epirubicinu</w:t>
      </w:r>
      <w:proofErr w:type="spellEnd"/>
      <w:r w:rsidRPr="00B7510D">
        <w:rPr>
          <w:rFonts w:ascii="Times New Roman" w:hAnsi="Times New Roman" w:cs="Times New Roman"/>
        </w:rPr>
        <w:t xml:space="preserve"> metu </w:t>
      </w:r>
      <w:proofErr w:type="spellStart"/>
      <w:r w:rsidRPr="00B7510D">
        <w:rPr>
          <w:rFonts w:ascii="Times New Roman" w:hAnsi="Times New Roman" w:cs="Times New Roman"/>
        </w:rPr>
        <w:t>cimetidino</w:t>
      </w:r>
      <w:proofErr w:type="spellEnd"/>
      <w:r w:rsidRPr="00B7510D">
        <w:rPr>
          <w:rFonts w:ascii="Times New Roman" w:hAnsi="Times New Roman" w:cs="Times New Roman"/>
        </w:rPr>
        <w:t xml:space="preserve"> vartojimą reikia nutraukti.</w:t>
      </w:r>
    </w:p>
    <w:p w14:paraId="5ECC64AB" w14:textId="77777777" w:rsidR="000A5C08" w:rsidRPr="00B7510D" w:rsidRDefault="000A5C08" w:rsidP="0088001B">
      <w:pPr>
        <w:tabs>
          <w:tab w:val="left" w:pos="567"/>
        </w:tabs>
        <w:spacing w:after="0" w:line="240" w:lineRule="auto"/>
        <w:rPr>
          <w:rFonts w:ascii="Times New Roman" w:hAnsi="Times New Roman" w:cs="Times New Roman"/>
        </w:rPr>
      </w:pPr>
    </w:p>
    <w:p w14:paraId="623ECDA9" w14:textId="07522D8E" w:rsidR="000A5C08" w:rsidRPr="00B7510D" w:rsidRDefault="000A5C08" w:rsidP="0088001B">
      <w:pPr>
        <w:widowControl w:val="0"/>
        <w:tabs>
          <w:tab w:val="left" w:pos="567"/>
        </w:tabs>
        <w:spacing w:after="0" w:line="240" w:lineRule="auto"/>
        <w:rPr>
          <w:rFonts w:ascii="Times New Roman" w:hAnsi="Times New Roman" w:cs="Times New Roman"/>
        </w:rPr>
      </w:pPr>
      <w:r w:rsidRPr="00B7510D">
        <w:rPr>
          <w:rFonts w:ascii="Times New Roman" w:hAnsi="Times New Roman" w:cs="Times New Roman"/>
          <w:noProof/>
        </w:rPr>
        <w:t>Jei paklitakselio pavartojama prieš epirubicino vartojimą, nepakitusio</w:t>
      </w:r>
      <w:r w:rsidR="00F8075C" w:rsidRPr="00B7510D">
        <w:rPr>
          <w:rFonts w:ascii="Times New Roman" w:hAnsi="Times New Roman" w:cs="Times New Roman"/>
          <w:noProof/>
        </w:rPr>
        <w:t xml:space="preserve"> </w:t>
      </w:r>
      <w:r w:rsidRPr="00B7510D">
        <w:rPr>
          <w:rFonts w:ascii="Times New Roman" w:hAnsi="Times New Roman" w:cs="Times New Roman"/>
          <w:noProof/>
        </w:rPr>
        <w:t>epirubicino ir jo metabolitų koncentracija plazmoje padidėja, tačiau vėliau jie tampa neaktyvūs ir</w:t>
      </w:r>
      <w:r w:rsidR="00F8075C" w:rsidRPr="00B7510D">
        <w:rPr>
          <w:rFonts w:ascii="Times New Roman" w:hAnsi="Times New Roman" w:cs="Times New Roman"/>
          <w:noProof/>
        </w:rPr>
        <w:t xml:space="preserve"> </w:t>
      </w:r>
      <w:r w:rsidRPr="00B7510D">
        <w:rPr>
          <w:rFonts w:ascii="Times New Roman" w:hAnsi="Times New Roman" w:cs="Times New Roman"/>
          <w:noProof/>
        </w:rPr>
        <w:t>nesukelia toksinio poveikio.</w:t>
      </w:r>
      <w:r w:rsidRPr="00B7510D">
        <w:rPr>
          <w:rFonts w:ascii="Times New Roman" w:hAnsi="Times New Roman" w:cs="Times New Roman"/>
        </w:rPr>
        <w:t xml:space="preserve"> </w:t>
      </w:r>
    </w:p>
    <w:p w14:paraId="16A33976" w14:textId="77777777" w:rsidR="000A5C08" w:rsidRPr="00B7510D" w:rsidRDefault="000A5C08" w:rsidP="0088001B">
      <w:pPr>
        <w:widowControl w:val="0"/>
        <w:tabs>
          <w:tab w:val="left" w:pos="567"/>
        </w:tabs>
        <w:spacing w:after="0" w:line="240" w:lineRule="auto"/>
        <w:rPr>
          <w:rFonts w:ascii="Times New Roman" w:hAnsi="Times New Roman" w:cs="Times New Roman"/>
        </w:rPr>
      </w:pPr>
      <w:r w:rsidRPr="00B7510D">
        <w:rPr>
          <w:rFonts w:ascii="Times New Roman" w:hAnsi="Times New Roman" w:cs="Times New Roman"/>
        </w:rPr>
        <w:t xml:space="preserve">Jei </w:t>
      </w:r>
      <w:proofErr w:type="spellStart"/>
      <w:r w:rsidRPr="00B7510D">
        <w:rPr>
          <w:rFonts w:ascii="Times New Roman" w:hAnsi="Times New Roman" w:cs="Times New Roman"/>
        </w:rPr>
        <w:t>epirubicino</w:t>
      </w:r>
      <w:proofErr w:type="spellEnd"/>
      <w:r w:rsidRPr="00B7510D">
        <w:rPr>
          <w:rFonts w:ascii="Times New Roman" w:hAnsi="Times New Roman" w:cs="Times New Roman"/>
        </w:rPr>
        <w:t xml:space="preserve"> buvo pavartota prieš </w:t>
      </w:r>
      <w:proofErr w:type="spellStart"/>
      <w:r w:rsidRPr="00B7510D">
        <w:rPr>
          <w:rFonts w:ascii="Times New Roman" w:hAnsi="Times New Roman" w:cs="Times New Roman"/>
        </w:rPr>
        <w:t>taksanų</w:t>
      </w:r>
      <w:proofErr w:type="spellEnd"/>
      <w:r w:rsidRPr="00B7510D">
        <w:rPr>
          <w:rFonts w:ascii="Times New Roman" w:hAnsi="Times New Roman" w:cs="Times New Roman"/>
        </w:rPr>
        <w:t xml:space="preserve"> injekciją, tai kartu vartojant </w:t>
      </w:r>
      <w:proofErr w:type="spellStart"/>
      <w:r w:rsidRPr="00B7510D">
        <w:rPr>
          <w:rFonts w:ascii="Times New Roman" w:hAnsi="Times New Roman" w:cs="Times New Roman"/>
        </w:rPr>
        <w:t>paklitakselio</w:t>
      </w:r>
      <w:proofErr w:type="spellEnd"/>
      <w:r w:rsidRPr="00B7510D">
        <w:rPr>
          <w:rFonts w:ascii="Times New Roman" w:hAnsi="Times New Roman" w:cs="Times New Roman"/>
        </w:rPr>
        <w:t xml:space="preserve"> arba </w:t>
      </w:r>
      <w:proofErr w:type="spellStart"/>
      <w:r w:rsidRPr="00B7510D">
        <w:rPr>
          <w:rFonts w:ascii="Times New Roman" w:hAnsi="Times New Roman" w:cs="Times New Roman"/>
        </w:rPr>
        <w:t>docetakselio</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epirubicino</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farmakokinetika</w:t>
      </w:r>
      <w:proofErr w:type="spellEnd"/>
      <w:r w:rsidRPr="00B7510D">
        <w:rPr>
          <w:rFonts w:ascii="Times New Roman" w:hAnsi="Times New Roman" w:cs="Times New Roman"/>
        </w:rPr>
        <w:t xml:space="preserve"> nepakito.</w:t>
      </w:r>
    </w:p>
    <w:p w14:paraId="0EE03099" w14:textId="77777777" w:rsidR="000A5C08" w:rsidRPr="00B7510D" w:rsidRDefault="000A5C08" w:rsidP="0088001B">
      <w:pPr>
        <w:widowControl w:val="0"/>
        <w:tabs>
          <w:tab w:val="left" w:pos="567"/>
        </w:tabs>
        <w:spacing w:after="0" w:line="240" w:lineRule="auto"/>
        <w:rPr>
          <w:rFonts w:ascii="Times New Roman" w:hAnsi="Times New Roman" w:cs="Times New Roman"/>
        </w:rPr>
      </w:pPr>
      <w:r w:rsidRPr="00B7510D">
        <w:rPr>
          <w:rFonts w:ascii="Times New Roman" w:hAnsi="Times New Roman" w:cs="Times New Roman"/>
        </w:rPr>
        <w:t>Toks derinys gali būti vartojamas tuo atveju, jei šių vaistinių preparatų dozavimas yra pakopinis.</w:t>
      </w:r>
    </w:p>
    <w:p w14:paraId="49B5110F" w14:textId="77777777" w:rsidR="000A5C08" w:rsidRPr="00B7510D" w:rsidRDefault="000A5C08" w:rsidP="0088001B">
      <w:pPr>
        <w:widowControl w:val="0"/>
        <w:tabs>
          <w:tab w:val="left" w:pos="567"/>
        </w:tabs>
        <w:spacing w:after="0" w:line="240" w:lineRule="auto"/>
        <w:rPr>
          <w:rFonts w:ascii="Times New Roman" w:hAnsi="Times New Roman" w:cs="Times New Roman"/>
        </w:rPr>
      </w:pPr>
      <w:proofErr w:type="spellStart"/>
      <w:r w:rsidRPr="00B7510D">
        <w:rPr>
          <w:rFonts w:ascii="Times New Roman" w:hAnsi="Times New Roman" w:cs="Times New Roman"/>
        </w:rPr>
        <w:t>Infuzuojant</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epirubicino</w:t>
      </w:r>
      <w:proofErr w:type="spellEnd"/>
      <w:r w:rsidRPr="00B7510D">
        <w:rPr>
          <w:rFonts w:ascii="Times New Roman" w:hAnsi="Times New Roman" w:cs="Times New Roman"/>
        </w:rPr>
        <w:t xml:space="preserve"> ir </w:t>
      </w:r>
      <w:proofErr w:type="spellStart"/>
      <w:r w:rsidRPr="00B7510D">
        <w:rPr>
          <w:rFonts w:ascii="Times New Roman" w:hAnsi="Times New Roman" w:cs="Times New Roman"/>
        </w:rPr>
        <w:t>paklitakselio</w:t>
      </w:r>
      <w:proofErr w:type="spellEnd"/>
      <w:r w:rsidRPr="00B7510D">
        <w:rPr>
          <w:rFonts w:ascii="Times New Roman" w:hAnsi="Times New Roman" w:cs="Times New Roman"/>
        </w:rPr>
        <w:t>, tarp abiejų vaistinių preparatų vartojimo reikia daryti mažiausiai 24 valandų intervalą.</w:t>
      </w:r>
    </w:p>
    <w:p w14:paraId="425C3E1F" w14:textId="77777777" w:rsidR="000A5C08" w:rsidRPr="00B7510D" w:rsidRDefault="000A5C08" w:rsidP="0088001B">
      <w:pPr>
        <w:widowControl w:val="0"/>
        <w:tabs>
          <w:tab w:val="left" w:pos="567"/>
        </w:tabs>
        <w:spacing w:after="0" w:line="240" w:lineRule="auto"/>
        <w:rPr>
          <w:rFonts w:ascii="Times New Roman" w:hAnsi="Times New Roman" w:cs="Times New Roman"/>
        </w:rPr>
      </w:pPr>
    </w:p>
    <w:p w14:paraId="67C804A6" w14:textId="77777777" w:rsidR="000A5C08" w:rsidRPr="00B7510D" w:rsidRDefault="000A5C08" w:rsidP="0088001B">
      <w:pPr>
        <w:tabs>
          <w:tab w:val="left" w:pos="567"/>
        </w:tabs>
        <w:spacing w:after="0" w:line="240" w:lineRule="auto"/>
        <w:rPr>
          <w:rFonts w:ascii="Times New Roman" w:hAnsi="Times New Roman" w:cs="Times New Roman"/>
        </w:rPr>
      </w:pPr>
      <w:proofErr w:type="spellStart"/>
      <w:r w:rsidRPr="00B7510D">
        <w:rPr>
          <w:rFonts w:ascii="Times New Roman" w:hAnsi="Times New Roman" w:cs="Times New Roman"/>
        </w:rPr>
        <w:t>Deksverapamilis</w:t>
      </w:r>
      <w:proofErr w:type="spellEnd"/>
      <w:r w:rsidRPr="00B7510D">
        <w:rPr>
          <w:rFonts w:ascii="Times New Roman" w:hAnsi="Times New Roman" w:cs="Times New Roman"/>
        </w:rPr>
        <w:t xml:space="preserve"> gali keisti kartu vartojamo </w:t>
      </w:r>
      <w:proofErr w:type="spellStart"/>
      <w:r w:rsidRPr="00B7510D">
        <w:rPr>
          <w:rFonts w:ascii="Times New Roman" w:hAnsi="Times New Roman" w:cs="Times New Roman"/>
        </w:rPr>
        <w:t>epirubicino</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farmakokinetiką</w:t>
      </w:r>
      <w:proofErr w:type="spellEnd"/>
      <w:r w:rsidRPr="00B7510D">
        <w:rPr>
          <w:rFonts w:ascii="Times New Roman" w:hAnsi="Times New Roman" w:cs="Times New Roman"/>
        </w:rPr>
        <w:t xml:space="preserve"> ir, galbūt, stiprinti jo sukeliamą kaulų čiulpų funkcijos slopinimą.</w:t>
      </w:r>
    </w:p>
    <w:p w14:paraId="79B5C3F7" w14:textId="77777777" w:rsidR="000A5C08" w:rsidRPr="00B7510D" w:rsidRDefault="000A5C08" w:rsidP="0088001B">
      <w:pPr>
        <w:tabs>
          <w:tab w:val="left" w:pos="567"/>
        </w:tabs>
        <w:spacing w:after="0" w:line="240" w:lineRule="auto"/>
        <w:rPr>
          <w:rFonts w:ascii="Times New Roman" w:hAnsi="Times New Roman" w:cs="Times New Roman"/>
        </w:rPr>
      </w:pPr>
    </w:p>
    <w:p w14:paraId="4D2BC295" w14:textId="77777777" w:rsidR="000A5C08" w:rsidRPr="00B7510D" w:rsidRDefault="000A5C08" w:rsidP="0088001B">
      <w:pPr>
        <w:tabs>
          <w:tab w:val="left" w:pos="567"/>
        </w:tabs>
        <w:spacing w:after="0" w:line="240" w:lineRule="auto"/>
        <w:rPr>
          <w:rFonts w:ascii="Times New Roman" w:hAnsi="Times New Roman" w:cs="Times New Roman"/>
        </w:rPr>
      </w:pPr>
      <w:r w:rsidRPr="00B7510D">
        <w:rPr>
          <w:rFonts w:ascii="Times New Roman" w:hAnsi="Times New Roman" w:cs="Times New Roman"/>
        </w:rPr>
        <w:t xml:space="preserve">Vieno tyrimo duomenys rodo, kad </w:t>
      </w:r>
      <w:proofErr w:type="spellStart"/>
      <w:r w:rsidRPr="00B7510D">
        <w:rPr>
          <w:rFonts w:ascii="Times New Roman" w:hAnsi="Times New Roman" w:cs="Times New Roman"/>
        </w:rPr>
        <w:t>docetakselis</w:t>
      </w:r>
      <w:proofErr w:type="spellEnd"/>
      <w:r w:rsidRPr="00B7510D">
        <w:rPr>
          <w:rFonts w:ascii="Times New Roman" w:hAnsi="Times New Roman" w:cs="Times New Roman"/>
        </w:rPr>
        <w:t xml:space="preserve">, pavartotas tuoj pat po </w:t>
      </w:r>
      <w:proofErr w:type="spellStart"/>
      <w:r w:rsidRPr="00B7510D">
        <w:rPr>
          <w:rFonts w:ascii="Times New Roman" w:hAnsi="Times New Roman" w:cs="Times New Roman"/>
        </w:rPr>
        <w:t>epirubicino</w:t>
      </w:r>
      <w:proofErr w:type="spellEnd"/>
      <w:r w:rsidRPr="00B7510D">
        <w:rPr>
          <w:rFonts w:ascii="Times New Roman" w:hAnsi="Times New Roman" w:cs="Times New Roman"/>
        </w:rPr>
        <w:t>, gali didinti pastarojo preparato metabolitų koncentraciją kraujo plazmoje.</w:t>
      </w:r>
    </w:p>
    <w:p w14:paraId="22D49EAE" w14:textId="77777777" w:rsidR="000A5C08" w:rsidRPr="00B7510D" w:rsidRDefault="000A5C08" w:rsidP="0088001B">
      <w:pPr>
        <w:widowControl w:val="0"/>
        <w:tabs>
          <w:tab w:val="left" w:pos="567"/>
        </w:tabs>
        <w:spacing w:after="0" w:line="240" w:lineRule="auto"/>
        <w:rPr>
          <w:rFonts w:ascii="Times New Roman" w:hAnsi="Times New Roman" w:cs="Times New Roman"/>
        </w:rPr>
      </w:pPr>
    </w:p>
    <w:p w14:paraId="51D836CD" w14:textId="77777777" w:rsidR="000A5C08" w:rsidRPr="00B7510D" w:rsidRDefault="000A5C08" w:rsidP="0088001B">
      <w:pPr>
        <w:tabs>
          <w:tab w:val="left" w:pos="567"/>
        </w:tabs>
        <w:spacing w:after="0" w:line="240" w:lineRule="auto"/>
        <w:rPr>
          <w:rFonts w:ascii="Times New Roman" w:hAnsi="Times New Roman" w:cs="Times New Roman"/>
        </w:rPr>
      </w:pPr>
      <w:proofErr w:type="spellStart"/>
      <w:r w:rsidRPr="00B7510D">
        <w:rPr>
          <w:rFonts w:ascii="Times New Roman" w:hAnsi="Times New Roman" w:cs="Times New Roman"/>
        </w:rPr>
        <w:t>Chininas</w:t>
      </w:r>
      <w:proofErr w:type="spellEnd"/>
      <w:r w:rsidRPr="00B7510D">
        <w:rPr>
          <w:rFonts w:ascii="Times New Roman" w:hAnsi="Times New Roman" w:cs="Times New Roman"/>
        </w:rPr>
        <w:t xml:space="preserve"> gali greitinti pradinį </w:t>
      </w:r>
      <w:proofErr w:type="spellStart"/>
      <w:r w:rsidRPr="00B7510D">
        <w:rPr>
          <w:rFonts w:ascii="Times New Roman" w:hAnsi="Times New Roman" w:cs="Times New Roman"/>
        </w:rPr>
        <w:t>epirubicino</w:t>
      </w:r>
      <w:proofErr w:type="spellEnd"/>
      <w:r w:rsidRPr="00B7510D">
        <w:rPr>
          <w:rFonts w:ascii="Times New Roman" w:hAnsi="Times New Roman" w:cs="Times New Roman"/>
        </w:rPr>
        <w:t xml:space="preserve"> patekimą iš kraujo į audinius ir daryti įtaką jo eritrocitus ardomajam poveikiui. </w:t>
      </w:r>
    </w:p>
    <w:p w14:paraId="6EBB3C26" w14:textId="77777777" w:rsidR="000A5C08" w:rsidRPr="00B7510D" w:rsidRDefault="000A5C08" w:rsidP="0088001B">
      <w:pPr>
        <w:widowControl w:val="0"/>
        <w:tabs>
          <w:tab w:val="left" w:pos="567"/>
        </w:tabs>
        <w:spacing w:after="0" w:line="240" w:lineRule="auto"/>
        <w:rPr>
          <w:rFonts w:ascii="Times New Roman" w:hAnsi="Times New Roman" w:cs="Times New Roman"/>
        </w:rPr>
      </w:pPr>
    </w:p>
    <w:p w14:paraId="1FFF6A4E" w14:textId="141A214C" w:rsidR="000A5C08" w:rsidRPr="00B7510D" w:rsidRDefault="000A5C08" w:rsidP="0088001B">
      <w:pPr>
        <w:widowControl w:val="0"/>
        <w:tabs>
          <w:tab w:val="left" w:pos="567"/>
        </w:tabs>
        <w:spacing w:after="0" w:line="240" w:lineRule="auto"/>
        <w:rPr>
          <w:rFonts w:ascii="Times New Roman" w:hAnsi="Times New Roman" w:cs="Times New Roman"/>
        </w:rPr>
      </w:pPr>
      <w:r w:rsidRPr="00B7510D">
        <w:rPr>
          <w:rFonts w:ascii="Times New Roman" w:hAnsi="Times New Roman" w:cs="Times New Roman"/>
        </w:rPr>
        <w:t xml:space="preserve">Kartu pavartotas interferonas </w:t>
      </w:r>
      <w:r w:rsidRPr="00B7510D">
        <w:rPr>
          <w:rFonts w:ascii="Times New Roman" w:hAnsi="Times New Roman" w:cs="Times New Roman"/>
        </w:rPr>
        <w:sym w:font="Symbol" w:char="F061"/>
      </w:r>
      <w:r w:rsidRPr="00B7510D">
        <w:rPr>
          <w:rFonts w:ascii="Times New Roman" w:hAnsi="Times New Roman" w:cs="Times New Roman"/>
          <w:vertAlign w:val="subscript"/>
        </w:rPr>
        <w:t>2</w:t>
      </w:r>
      <w:r w:rsidRPr="00B7510D">
        <w:rPr>
          <w:rFonts w:ascii="Times New Roman" w:hAnsi="Times New Roman" w:cs="Times New Roman"/>
        </w:rPr>
        <w:t xml:space="preserve">b, gali sutrumpinti galutinį </w:t>
      </w:r>
      <w:proofErr w:type="spellStart"/>
      <w:r w:rsidRPr="00B7510D">
        <w:rPr>
          <w:rFonts w:ascii="Times New Roman" w:hAnsi="Times New Roman" w:cs="Times New Roman"/>
        </w:rPr>
        <w:t>epirubicino</w:t>
      </w:r>
      <w:proofErr w:type="spellEnd"/>
      <w:r w:rsidRPr="00B7510D">
        <w:rPr>
          <w:rFonts w:ascii="Times New Roman" w:hAnsi="Times New Roman" w:cs="Times New Roman"/>
        </w:rPr>
        <w:t xml:space="preserve"> pusinės eliminacijos laiką ir sumažinti bendrą</w:t>
      </w:r>
      <w:r w:rsidR="00F8075C" w:rsidRPr="00B7510D">
        <w:rPr>
          <w:rFonts w:ascii="Times New Roman" w:hAnsi="Times New Roman" w:cs="Times New Roman"/>
        </w:rPr>
        <w:t xml:space="preserve"> </w:t>
      </w:r>
      <w:r w:rsidRPr="00B7510D">
        <w:rPr>
          <w:rFonts w:ascii="Times New Roman" w:hAnsi="Times New Roman" w:cs="Times New Roman"/>
        </w:rPr>
        <w:t>klirensą.</w:t>
      </w:r>
    </w:p>
    <w:p w14:paraId="249DE66A" w14:textId="77777777" w:rsidR="000A5C08" w:rsidRPr="00B7510D" w:rsidRDefault="000A5C08" w:rsidP="0088001B">
      <w:pPr>
        <w:widowControl w:val="0"/>
        <w:tabs>
          <w:tab w:val="left" w:pos="567"/>
        </w:tabs>
        <w:spacing w:after="0" w:line="240" w:lineRule="auto"/>
        <w:rPr>
          <w:rFonts w:ascii="Times New Roman" w:hAnsi="Times New Roman" w:cs="Times New Roman"/>
        </w:rPr>
      </w:pPr>
    </w:p>
    <w:p w14:paraId="589D2D33" w14:textId="497C2D1C" w:rsidR="000A5C08" w:rsidRPr="00B7510D" w:rsidRDefault="000A5C08" w:rsidP="0088001B">
      <w:pPr>
        <w:tabs>
          <w:tab w:val="left" w:pos="567"/>
        </w:tabs>
        <w:spacing w:after="0" w:line="240" w:lineRule="auto"/>
        <w:rPr>
          <w:rFonts w:ascii="Times New Roman" w:hAnsi="Times New Roman" w:cs="Times New Roman"/>
        </w:rPr>
      </w:pPr>
      <w:r w:rsidRPr="00B7510D">
        <w:rPr>
          <w:rFonts w:ascii="Times New Roman" w:hAnsi="Times New Roman" w:cs="Times New Roman"/>
        </w:rPr>
        <w:t xml:space="preserve">Reikia nepamiršti, kad pacientams, kurie vartoja arba prieš gydymą </w:t>
      </w:r>
      <w:proofErr w:type="spellStart"/>
      <w:r w:rsidRPr="00B7510D">
        <w:rPr>
          <w:rFonts w:ascii="Times New Roman" w:hAnsi="Times New Roman" w:cs="Times New Roman"/>
        </w:rPr>
        <w:t>epirubicinu</w:t>
      </w:r>
      <w:proofErr w:type="spellEnd"/>
      <w:r w:rsidRPr="00B7510D">
        <w:rPr>
          <w:rFonts w:ascii="Times New Roman" w:hAnsi="Times New Roman" w:cs="Times New Roman"/>
        </w:rPr>
        <w:t xml:space="preserve"> vartojo kaulų čiulpų funkciją veikiančių </w:t>
      </w:r>
      <w:r w:rsidR="00B0220B" w:rsidRPr="00B7510D">
        <w:rPr>
          <w:rFonts w:ascii="Times New Roman" w:eastAsia="Times New Roman" w:hAnsi="Times New Roman" w:cs="Times New Roman"/>
        </w:rPr>
        <w:t>vaistinių preparatų</w:t>
      </w:r>
      <w:r w:rsidR="00B0220B" w:rsidRPr="00B7510D">
        <w:rPr>
          <w:rFonts w:ascii="Times New Roman" w:hAnsi="Times New Roman" w:cs="Times New Roman"/>
        </w:rPr>
        <w:t xml:space="preserve"> </w:t>
      </w:r>
      <w:r w:rsidRPr="00B7510D">
        <w:rPr>
          <w:rFonts w:ascii="Times New Roman" w:hAnsi="Times New Roman" w:cs="Times New Roman"/>
        </w:rPr>
        <w:t xml:space="preserve">(pvz., </w:t>
      </w:r>
      <w:proofErr w:type="spellStart"/>
      <w:r w:rsidRPr="00B7510D">
        <w:rPr>
          <w:rFonts w:ascii="Times New Roman" w:hAnsi="Times New Roman" w:cs="Times New Roman"/>
        </w:rPr>
        <w:t>citostatinių</w:t>
      </w:r>
      <w:proofErr w:type="spellEnd"/>
      <w:r w:rsidRPr="00B7510D">
        <w:rPr>
          <w:rFonts w:ascii="Times New Roman" w:hAnsi="Times New Roman" w:cs="Times New Roman"/>
        </w:rPr>
        <w:t xml:space="preserve"> preparatų, </w:t>
      </w:r>
      <w:proofErr w:type="spellStart"/>
      <w:r w:rsidRPr="00B7510D">
        <w:rPr>
          <w:rFonts w:ascii="Times New Roman" w:hAnsi="Times New Roman" w:cs="Times New Roman"/>
        </w:rPr>
        <w:t>sulfonamidų</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chloramfenikolio</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difenilhidantoino</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amidopirino</w:t>
      </w:r>
      <w:proofErr w:type="spellEnd"/>
      <w:r w:rsidRPr="00B7510D">
        <w:rPr>
          <w:rFonts w:ascii="Times New Roman" w:hAnsi="Times New Roman" w:cs="Times New Roman"/>
        </w:rPr>
        <w:t xml:space="preserve"> darinių, antiretrovirusinių preparatų), galimas reikšmingas </w:t>
      </w:r>
      <w:proofErr w:type="spellStart"/>
      <w:r w:rsidRPr="00B7510D">
        <w:rPr>
          <w:rFonts w:ascii="Times New Roman" w:hAnsi="Times New Roman" w:cs="Times New Roman"/>
        </w:rPr>
        <w:t>kraujodaros</w:t>
      </w:r>
      <w:proofErr w:type="spellEnd"/>
      <w:r w:rsidRPr="00B7510D">
        <w:rPr>
          <w:rFonts w:ascii="Times New Roman" w:hAnsi="Times New Roman" w:cs="Times New Roman"/>
        </w:rPr>
        <w:t xml:space="preserve"> sutrikimas. </w:t>
      </w:r>
    </w:p>
    <w:p w14:paraId="20DBDC50" w14:textId="77777777" w:rsidR="000A5C08" w:rsidRPr="00B7510D" w:rsidRDefault="000A5C08" w:rsidP="0088001B">
      <w:pPr>
        <w:tabs>
          <w:tab w:val="left" w:pos="567"/>
        </w:tabs>
        <w:spacing w:after="0" w:line="240" w:lineRule="auto"/>
        <w:rPr>
          <w:rFonts w:ascii="Times New Roman" w:hAnsi="Times New Roman" w:cs="Times New Roman"/>
        </w:rPr>
      </w:pPr>
    </w:p>
    <w:p w14:paraId="2D9FBA49" w14:textId="18FD73C2" w:rsidR="00AD17F0" w:rsidRPr="00B7510D" w:rsidRDefault="00AD17F0" w:rsidP="00167754">
      <w:pPr>
        <w:tabs>
          <w:tab w:val="left" w:pos="567"/>
        </w:tabs>
        <w:spacing w:after="0" w:line="240" w:lineRule="auto"/>
        <w:rPr>
          <w:rFonts w:ascii="Times New Roman" w:eastAsia="Times New Roman" w:hAnsi="Times New Roman" w:cs="Times New Roman"/>
        </w:rPr>
      </w:pPr>
      <w:r w:rsidRPr="00B7510D">
        <w:rPr>
          <w:rFonts w:ascii="Times New Roman" w:eastAsia="Times New Roman" w:hAnsi="Times New Roman" w:cs="Times New Roman"/>
        </w:rPr>
        <w:t xml:space="preserve">Pacientams, kuriems taikomas kombinuotasis gydymas </w:t>
      </w:r>
      <w:proofErr w:type="spellStart"/>
      <w:r w:rsidRPr="00B7510D">
        <w:rPr>
          <w:rFonts w:ascii="Times New Roman" w:eastAsia="Times New Roman" w:hAnsi="Times New Roman" w:cs="Times New Roman"/>
        </w:rPr>
        <w:t>a</w:t>
      </w:r>
      <w:r w:rsidR="009717EF" w:rsidRPr="00B7510D">
        <w:rPr>
          <w:rFonts w:ascii="Times New Roman" w:eastAsia="Times New Roman" w:hAnsi="Times New Roman" w:cs="Times New Roman"/>
        </w:rPr>
        <w:t>n</w:t>
      </w:r>
      <w:r w:rsidRPr="00B7510D">
        <w:rPr>
          <w:rFonts w:ascii="Times New Roman" w:eastAsia="Times New Roman" w:hAnsi="Times New Roman" w:cs="Times New Roman"/>
        </w:rPr>
        <w:t>traciklinu</w:t>
      </w:r>
      <w:proofErr w:type="spellEnd"/>
      <w:r w:rsidRPr="00B7510D">
        <w:rPr>
          <w:rFonts w:ascii="Times New Roman" w:eastAsia="Times New Roman" w:hAnsi="Times New Roman" w:cs="Times New Roman"/>
        </w:rPr>
        <w:t xml:space="preserve"> ir </w:t>
      </w:r>
      <w:proofErr w:type="spellStart"/>
      <w:r w:rsidRPr="00B7510D">
        <w:rPr>
          <w:rFonts w:ascii="Times New Roman" w:eastAsia="Times New Roman" w:hAnsi="Times New Roman" w:cs="Times New Roman"/>
        </w:rPr>
        <w:t>deksrazoksanu</w:t>
      </w:r>
      <w:proofErr w:type="spellEnd"/>
      <w:r w:rsidRPr="00B7510D">
        <w:rPr>
          <w:rFonts w:ascii="Times New Roman" w:eastAsia="Times New Roman" w:hAnsi="Times New Roman" w:cs="Times New Roman"/>
        </w:rPr>
        <w:t>, gali sustiprėti kaulų čiulpų slopinimas.</w:t>
      </w:r>
    </w:p>
    <w:p w14:paraId="3C2BDC52" w14:textId="77777777" w:rsidR="000A5C08" w:rsidRPr="00B7510D" w:rsidRDefault="000A5C08" w:rsidP="00167754">
      <w:pPr>
        <w:tabs>
          <w:tab w:val="left" w:pos="567"/>
        </w:tabs>
        <w:spacing w:after="0" w:line="240" w:lineRule="auto"/>
        <w:rPr>
          <w:rFonts w:ascii="Times New Roman" w:eastAsia="Times New Roman" w:hAnsi="Times New Roman" w:cs="Times New Roman"/>
        </w:rPr>
      </w:pPr>
    </w:p>
    <w:p w14:paraId="79B00FB3" w14:textId="5CD8844D" w:rsidR="000A5C08" w:rsidRPr="00B7510D" w:rsidRDefault="000A5C08" w:rsidP="007772C6">
      <w:pPr>
        <w:tabs>
          <w:tab w:val="left" w:pos="567"/>
        </w:tabs>
        <w:spacing w:after="0" w:line="240" w:lineRule="auto"/>
        <w:rPr>
          <w:rFonts w:ascii="Times New Roman" w:eastAsia="Times New Roman" w:hAnsi="Times New Roman" w:cs="Times New Roman"/>
          <w:b/>
          <w:i/>
          <w:szCs w:val="20"/>
          <w:lang w:eastAsia="lt-LT"/>
        </w:rPr>
      </w:pPr>
      <w:r w:rsidRPr="00B7510D">
        <w:rPr>
          <w:rFonts w:ascii="Times New Roman" w:hAnsi="Times New Roman" w:cs="Times New Roman"/>
          <w:b/>
        </w:rPr>
        <w:t>4.6</w:t>
      </w:r>
      <w:r w:rsidRPr="00B7510D">
        <w:rPr>
          <w:rFonts w:ascii="Times New Roman" w:hAnsi="Times New Roman" w:cs="Times New Roman"/>
          <w:b/>
        </w:rPr>
        <w:tab/>
      </w:r>
      <w:r w:rsidR="002E1CAE" w:rsidRPr="00B7510D">
        <w:rPr>
          <w:rFonts w:ascii="Times New Roman" w:eastAsia="Times New Roman" w:hAnsi="Times New Roman" w:cs="Times New Roman"/>
          <w:b/>
          <w:lang w:eastAsia="lt-LT"/>
        </w:rPr>
        <w:t>Vaisingumas, n</w:t>
      </w:r>
      <w:r w:rsidRPr="00B7510D">
        <w:rPr>
          <w:rFonts w:ascii="Times New Roman" w:eastAsia="Times New Roman" w:hAnsi="Times New Roman" w:cs="Times New Roman"/>
          <w:b/>
          <w:iCs/>
          <w:lang w:eastAsia="lt-LT"/>
        </w:rPr>
        <w:t>ėštumo</w:t>
      </w:r>
      <w:r w:rsidRPr="00B7510D">
        <w:rPr>
          <w:rFonts w:ascii="Times New Roman" w:hAnsi="Times New Roman" w:cs="Times New Roman"/>
          <w:b/>
        </w:rPr>
        <w:t xml:space="preserve"> ir žindymo laikotarpis</w:t>
      </w:r>
    </w:p>
    <w:p w14:paraId="72574507" w14:textId="77777777" w:rsidR="000A5C08" w:rsidRPr="00B7510D" w:rsidRDefault="000A5C08" w:rsidP="0088001B">
      <w:pPr>
        <w:tabs>
          <w:tab w:val="left" w:pos="567"/>
        </w:tabs>
        <w:spacing w:after="0" w:line="240" w:lineRule="auto"/>
        <w:rPr>
          <w:rFonts w:ascii="Times New Roman" w:hAnsi="Times New Roman" w:cs="Times New Roman"/>
          <w:u w:val="single"/>
        </w:rPr>
      </w:pPr>
    </w:p>
    <w:p w14:paraId="19001941" w14:textId="5F9649B4" w:rsidR="000A5C08" w:rsidRPr="00B7510D" w:rsidRDefault="002E1CAE" w:rsidP="0088001B">
      <w:pPr>
        <w:tabs>
          <w:tab w:val="left" w:pos="567"/>
        </w:tabs>
        <w:spacing w:after="0" w:line="240" w:lineRule="auto"/>
        <w:rPr>
          <w:rFonts w:ascii="Times New Roman" w:hAnsi="Times New Roman" w:cs="Times New Roman"/>
          <w:u w:val="single"/>
        </w:rPr>
      </w:pPr>
      <w:r w:rsidRPr="00B7510D">
        <w:rPr>
          <w:rFonts w:ascii="Times New Roman" w:eastAsia="Times New Roman" w:hAnsi="Times New Roman" w:cs="Times New Roman"/>
          <w:i/>
        </w:rPr>
        <w:t>Ž</w:t>
      </w:r>
      <w:r w:rsidRPr="00B7510D">
        <w:rPr>
          <w:rFonts w:ascii="Times New Roman" w:eastAsia="Times New Roman" w:hAnsi="Times New Roman" w:cs="Times New Roman"/>
          <w:u w:val="single"/>
        </w:rPr>
        <w:t>r</w:t>
      </w:r>
      <w:r w:rsidR="000A5C08" w:rsidRPr="00B7510D">
        <w:rPr>
          <w:rFonts w:ascii="Times New Roman" w:hAnsi="Times New Roman" w:cs="Times New Roman"/>
          <w:u w:val="single"/>
        </w:rPr>
        <w:t>.5.3 skyrių</w:t>
      </w:r>
      <w:r w:rsidR="000A5C08" w:rsidRPr="00B7510D">
        <w:rPr>
          <w:rFonts w:ascii="Times New Roman" w:eastAsia="Times New Roman" w:hAnsi="Times New Roman" w:cs="Times New Roman"/>
          <w:u w:val="single"/>
        </w:rPr>
        <w:t>.</w:t>
      </w:r>
    </w:p>
    <w:p w14:paraId="33D581E5" w14:textId="77777777" w:rsidR="000A5C08" w:rsidRPr="00B7510D" w:rsidRDefault="000A5C08" w:rsidP="0088001B">
      <w:pPr>
        <w:tabs>
          <w:tab w:val="left" w:pos="567"/>
        </w:tabs>
        <w:spacing w:after="0" w:line="240" w:lineRule="auto"/>
        <w:rPr>
          <w:rFonts w:ascii="Times New Roman" w:hAnsi="Times New Roman" w:cs="Times New Roman"/>
          <w:i/>
        </w:rPr>
      </w:pPr>
    </w:p>
    <w:p w14:paraId="20E4F946" w14:textId="1A7E5B74" w:rsidR="001E2E56" w:rsidRPr="00B7510D" w:rsidRDefault="001E2E56" w:rsidP="007772C6">
      <w:pPr>
        <w:tabs>
          <w:tab w:val="left" w:pos="567"/>
        </w:tabs>
        <w:autoSpaceDE w:val="0"/>
        <w:autoSpaceDN w:val="0"/>
        <w:adjustRightInd w:val="0"/>
        <w:spacing w:after="0" w:line="240" w:lineRule="auto"/>
        <w:rPr>
          <w:rFonts w:ascii="Times New Roman" w:hAnsi="Times New Roman" w:cs="Times New Roman"/>
        </w:rPr>
      </w:pPr>
      <w:proofErr w:type="spellStart"/>
      <w:r w:rsidRPr="00B7510D">
        <w:rPr>
          <w:rFonts w:ascii="Times New Roman" w:eastAsia="Times New Roman" w:hAnsi="Times New Roman" w:cs="Times New Roman"/>
          <w:lang w:eastAsia="lt-LT"/>
        </w:rPr>
        <w:t>Epirubicinas</w:t>
      </w:r>
      <w:proofErr w:type="spellEnd"/>
      <w:r w:rsidRPr="00B7510D">
        <w:rPr>
          <w:rFonts w:ascii="Times New Roman" w:eastAsia="Times New Roman" w:hAnsi="Times New Roman" w:cs="Times New Roman"/>
          <w:lang w:eastAsia="lt-LT"/>
        </w:rPr>
        <w:t xml:space="preserve">, kaip ir dauguma vaistinių preparatų nuo vėžio, gyvūnams sukelia </w:t>
      </w:r>
      <w:proofErr w:type="spellStart"/>
      <w:r w:rsidRPr="00B7510D">
        <w:rPr>
          <w:rFonts w:ascii="Times New Roman" w:eastAsia="Times New Roman" w:hAnsi="Times New Roman" w:cs="Times New Roman"/>
          <w:lang w:eastAsia="lt-LT"/>
        </w:rPr>
        <w:t>mutageninį</w:t>
      </w:r>
      <w:proofErr w:type="spellEnd"/>
      <w:r w:rsidRPr="00B7510D">
        <w:rPr>
          <w:rFonts w:ascii="Times New Roman" w:eastAsia="Times New Roman" w:hAnsi="Times New Roman" w:cs="Times New Roman"/>
          <w:lang w:eastAsia="lt-LT"/>
        </w:rPr>
        <w:t xml:space="preserve"> ir kancerogeninį poveikį. Ir vyrai, ir moterys, kurie yra gydomi </w:t>
      </w:r>
      <w:proofErr w:type="spellStart"/>
      <w:r w:rsidRPr="00B7510D">
        <w:rPr>
          <w:rFonts w:ascii="Times New Roman" w:eastAsia="Times New Roman" w:hAnsi="Times New Roman" w:cs="Times New Roman"/>
          <w:lang w:eastAsia="lt-LT"/>
        </w:rPr>
        <w:t>epirubicinu</w:t>
      </w:r>
      <w:proofErr w:type="spellEnd"/>
      <w:r w:rsidRPr="00B7510D">
        <w:rPr>
          <w:rFonts w:ascii="Times New Roman" w:eastAsia="Times New Roman" w:hAnsi="Times New Roman" w:cs="Times New Roman"/>
          <w:lang w:eastAsia="lt-LT"/>
        </w:rPr>
        <w:t>, turi būti informuoti apie galimą nepalankaus poveikio vaisingumui riziką bei gydymo metu</w:t>
      </w:r>
      <w:r w:rsidRPr="00B7510D">
        <w:rPr>
          <w:rFonts w:ascii="Times New Roman" w:hAnsi="Times New Roman" w:cs="Times New Roman"/>
        </w:rPr>
        <w:t xml:space="preserve"> turi naudoti veiksmingą kontracepcijos metodą.</w:t>
      </w:r>
    </w:p>
    <w:p w14:paraId="43243C36" w14:textId="77777777" w:rsidR="000A5C08" w:rsidRPr="00B7510D" w:rsidRDefault="000A5C08" w:rsidP="001D0390">
      <w:pPr>
        <w:tabs>
          <w:tab w:val="left" w:pos="567"/>
        </w:tabs>
        <w:spacing w:after="0" w:line="240" w:lineRule="auto"/>
        <w:rPr>
          <w:rFonts w:ascii="Times New Roman" w:hAnsi="Times New Roman" w:cs="Times New Roman"/>
          <w:u w:val="single"/>
        </w:rPr>
      </w:pPr>
    </w:p>
    <w:p w14:paraId="6026BB48" w14:textId="77777777" w:rsidR="000A5C08" w:rsidRPr="00B7510D" w:rsidRDefault="000A5C08" w:rsidP="00AC2D10">
      <w:pPr>
        <w:tabs>
          <w:tab w:val="left" w:pos="567"/>
        </w:tabs>
        <w:spacing w:after="0" w:line="240" w:lineRule="auto"/>
        <w:rPr>
          <w:rFonts w:ascii="Times New Roman" w:eastAsia="Times New Roman" w:hAnsi="Times New Roman" w:cs="Times New Roman"/>
          <w:i/>
          <w:szCs w:val="20"/>
          <w:lang w:eastAsia="lt-LT"/>
        </w:rPr>
      </w:pPr>
      <w:r w:rsidRPr="00B7510D">
        <w:rPr>
          <w:rFonts w:ascii="Times New Roman" w:hAnsi="Times New Roman" w:cs="Times New Roman"/>
          <w:i/>
        </w:rPr>
        <w:t>Nėštumas</w:t>
      </w:r>
    </w:p>
    <w:p w14:paraId="48EBA6ED" w14:textId="0F608131" w:rsidR="000A5C08" w:rsidRPr="00B7510D" w:rsidRDefault="000A5C08" w:rsidP="0088001B">
      <w:pPr>
        <w:tabs>
          <w:tab w:val="left" w:pos="567"/>
        </w:tabs>
        <w:spacing w:after="0" w:line="240" w:lineRule="auto"/>
        <w:rPr>
          <w:rFonts w:ascii="Times New Roman" w:eastAsia="Times New Roman" w:hAnsi="Times New Roman" w:cs="Times New Roman"/>
          <w:szCs w:val="20"/>
          <w:lang w:eastAsia="lt-LT"/>
        </w:rPr>
      </w:pPr>
      <w:r w:rsidRPr="00B7510D">
        <w:rPr>
          <w:rFonts w:ascii="Times New Roman" w:hAnsi="Times New Roman" w:cs="Times New Roman"/>
        </w:rPr>
        <w:t>Eksperimentiniai tyrimai su gyvūnais parodė, kad</w:t>
      </w:r>
      <w:r w:rsidR="00F8075C" w:rsidRPr="00B7510D">
        <w:rPr>
          <w:rFonts w:ascii="Times New Roman" w:hAnsi="Times New Roman" w:cs="Times New Roman"/>
        </w:rPr>
        <w:t xml:space="preserve"> </w:t>
      </w:r>
      <w:proofErr w:type="spellStart"/>
      <w:r w:rsidRPr="00B7510D">
        <w:rPr>
          <w:rFonts w:ascii="Times New Roman" w:hAnsi="Times New Roman" w:cs="Times New Roman"/>
        </w:rPr>
        <w:t>epirubicinas</w:t>
      </w:r>
      <w:proofErr w:type="spellEnd"/>
      <w:r w:rsidRPr="00B7510D">
        <w:rPr>
          <w:rFonts w:ascii="Times New Roman" w:hAnsi="Times New Roman" w:cs="Times New Roman"/>
        </w:rPr>
        <w:t>, jei jo vartoja nėščia moteris,</w:t>
      </w:r>
      <w:r w:rsidR="00F8075C" w:rsidRPr="00B7510D">
        <w:rPr>
          <w:rFonts w:ascii="Times New Roman" w:hAnsi="Times New Roman" w:cs="Times New Roman"/>
        </w:rPr>
        <w:t xml:space="preserve"> </w:t>
      </w:r>
      <w:r w:rsidRPr="00B7510D">
        <w:rPr>
          <w:rFonts w:ascii="Times New Roman" w:hAnsi="Times New Roman" w:cs="Times New Roman"/>
        </w:rPr>
        <w:t xml:space="preserve">gali pažeisti vaisių. </w:t>
      </w:r>
      <w:r w:rsidR="00C92571" w:rsidRPr="00B7510D">
        <w:rPr>
          <w:rFonts w:ascii="Times New Roman" w:eastAsia="Times New Roman" w:hAnsi="Times New Roman" w:cs="Times New Roman"/>
          <w:lang w:eastAsia="lt-LT"/>
        </w:rPr>
        <w:t>Vaisingoms moterims būtina patarti vengti pastojimo gydymo</w:t>
      </w:r>
      <w:r w:rsidR="00C92571" w:rsidRPr="00B7510D">
        <w:rPr>
          <w:rFonts w:ascii="Times New Roman" w:hAnsi="Times New Roman" w:cs="Times New Roman"/>
        </w:rPr>
        <w:t xml:space="preserve"> laikotarpiu</w:t>
      </w:r>
      <w:r w:rsidR="003A41D3" w:rsidRPr="00B7510D">
        <w:rPr>
          <w:rFonts w:ascii="Times New Roman" w:eastAsia="Times New Roman" w:hAnsi="Times New Roman" w:cs="Times New Roman"/>
          <w:lang w:eastAsia="lt-LT"/>
        </w:rPr>
        <w:t xml:space="preserve">. </w:t>
      </w:r>
      <w:r w:rsidR="00CF3D8D" w:rsidRPr="00B7510D">
        <w:rPr>
          <w:rFonts w:ascii="Times New Roman" w:eastAsia="Times New Roman" w:hAnsi="Times New Roman" w:cs="Times New Roman"/>
          <w:lang w:eastAsia="lt-LT"/>
        </w:rPr>
        <w:t xml:space="preserve">Be to, jas būtina išsamiai informuoti apie galimą riziką vaisiui, </w:t>
      </w:r>
      <w:r w:rsidR="00FD6080" w:rsidRPr="00B7510D">
        <w:rPr>
          <w:rFonts w:ascii="Times New Roman" w:eastAsia="Times New Roman" w:hAnsi="Times New Roman" w:cs="Times New Roman"/>
          <w:lang w:eastAsia="lt-LT"/>
        </w:rPr>
        <w:t>o</w:t>
      </w:r>
      <w:r w:rsidR="00CF3D8D" w:rsidRPr="00B7510D">
        <w:rPr>
          <w:rFonts w:ascii="Times New Roman" w:eastAsia="Times New Roman" w:hAnsi="Times New Roman" w:cs="Times New Roman"/>
          <w:lang w:eastAsia="lt-LT"/>
        </w:rPr>
        <w:t xml:space="preserve"> jei </w:t>
      </w:r>
      <w:r w:rsidR="00CF3D8D" w:rsidRPr="00B7510D">
        <w:rPr>
          <w:rFonts w:ascii="Times New Roman" w:hAnsi="Times New Roman" w:cs="Times New Roman"/>
        </w:rPr>
        <w:t xml:space="preserve">moteris </w:t>
      </w:r>
      <w:r w:rsidR="00FD6080" w:rsidRPr="00B7510D">
        <w:rPr>
          <w:rFonts w:ascii="Times New Roman" w:hAnsi="Times New Roman" w:cs="Times New Roman"/>
        </w:rPr>
        <w:t>pastoja</w:t>
      </w:r>
      <w:r w:rsidR="00CF3D8D" w:rsidRPr="00B7510D">
        <w:rPr>
          <w:rFonts w:ascii="Times New Roman" w:eastAsia="Times New Roman" w:hAnsi="Times New Roman" w:cs="Times New Roman"/>
          <w:lang w:eastAsia="lt-LT"/>
        </w:rPr>
        <w:t xml:space="preserve"> gydymo </w:t>
      </w:r>
      <w:proofErr w:type="spellStart"/>
      <w:r w:rsidR="00CF3D8D" w:rsidRPr="00B7510D">
        <w:rPr>
          <w:rFonts w:ascii="Times New Roman" w:eastAsia="Times New Roman" w:hAnsi="Times New Roman" w:cs="Times New Roman"/>
          <w:lang w:eastAsia="lt-LT"/>
        </w:rPr>
        <w:t>epirubicinu</w:t>
      </w:r>
      <w:proofErr w:type="spellEnd"/>
      <w:r w:rsidR="00CF3D8D" w:rsidRPr="00B7510D">
        <w:rPr>
          <w:rFonts w:ascii="Times New Roman" w:eastAsia="Times New Roman" w:hAnsi="Times New Roman" w:cs="Times New Roman"/>
          <w:lang w:eastAsia="lt-LT"/>
        </w:rPr>
        <w:t xml:space="preserve"> metu, turi būti apsvarstyta genetiko konsultacijos galimybė</w:t>
      </w:r>
      <w:r w:rsidR="003A41D3" w:rsidRPr="00B7510D">
        <w:rPr>
          <w:rFonts w:ascii="Times New Roman" w:eastAsia="Times New Roman" w:hAnsi="Times New Roman" w:cs="Times New Roman"/>
          <w:lang w:eastAsia="lt-LT"/>
        </w:rPr>
        <w:t xml:space="preserve">. </w:t>
      </w:r>
      <w:r w:rsidR="00CF3D8D" w:rsidRPr="00B7510D">
        <w:rPr>
          <w:rFonts w:ascii="Times New Roman" w:eastAsia="Times New Roman" w:hAnsi="Times New Roman" w:cs="Times New Roman"/>
          <w:lang w:eastAsia="lt-LT"/>
        </w:rPr>
        <w:t>Taikant vėžio chemoterapiją</w:t>
      </w:r>
      <w:r w:rsidR="003A41D3" w:rsidRPr="00B7510D">
        <w:rPr>
          <w:rFonts w:ascii="Times New Roman" w:eastAsia="Times New Roman" w:hAnsi="Times New Roman" w:cs="Times New Roman"/>
          <w:lang w:eastAsia="lt-LT"/>
        </w:rPr>
        <w:t xml:space="preserve">, </w:t>
      </w:r>
      <w:proofErr w:type="spellStart"/>
      <w:r w:rsidR="003A41D3" w:rsidRPr="00B7510D">
        <w:rPr>
          <w:rFonts w:ascii="Times New Roman" w:eastAsia="Times New Roman" w:hAnsi="Times New Roman" w:cs="Times New Roman"/>
          <w:lang w:eastAsia="lt-LT"/>
        </w:rPr>
        <w:t>epirubicin</w:t>
      </w:r>
      <w:r w:rsidR="00CF3D8D" w:rsidRPr="00B7510D">
        <w:rPr>
          <w:rFonts w:ascii="Times New Roman" w:eastAsia="Times New Roman" w:hAnsi="Times New Roman" w:cs="Times New Roman"/>
          <w:lang w:eastAsia="lt-LT"/>
        </w:rPr>
        <w:t>o</w:t>
      </w:r>
      <w:proofErr w:type="spellEnd"/>
      <w:r w:rsidR="003A41D3" w:rsidRPr="00B7510D">
        <w:rPr>
          <w:rFonts w:ascii="Times New Roman" w:eastAsia="Times New Roman" w:hAnsi="Times New Roman" w:cs="Times New Roman"/>
          <w:lang w:eastAsia="lt-LT"/>
        </w:rPr>
        <w:t xml:space="preserve"> </w:t>
      </w:r>
      <w:r w:rsidR="00FD6080" w:rsidRPr="00B7510D">
        <w:rPr>
          <w:rFonts w:ascii="Times New Roman" w:eastAsia="Times New Roman" w:hAnsi="Times New Roman" w:cs="Times New Roman"/>
          <w:lang w:eastAsia="lt-LT"/>
        </w:rPr>
        <w:t>nėščioms</w:t>
      </w:r>
      <w:r w:rsidR="00CF3D8D" w:rsidRPr="00B7510D">
        <w:rPr>
          <w:rFonts w:ascii="Times New Roman" w:eastAsia="Times New Roman" w:hAnsi="Times New Roman" w:cs="Times New Roman"/>
          <w:lang w:eastAsia="lt-LT"/>
        </w:rPr>
        <w:t xml:space="preserve"> ar pastoti galinčioms vaisingoms moterims </w:t>
      </w:r>
      <w:r w:rsidR="00CF3D8D" w:rsidRPr="00B7510D">
        <w:rPr>
          <w:rFonts w:ascii="Times New Roman" w:hAnsi="Times New Roman" w:cs="Times New Roman"/>
        </w:rPr>
        <w:t xml:space="preserve">vartoti </w:t>
      </w:r>
      <w:r w:rsidR="00FD6080" w:rsidRPr="00B7510D">
        <w:rPr>
          <w:rFonts w:ascii="Times New Roman" w:eastAsia="Times New Roman" w:hAnsi="Times New Roman" w:cs="Times New Roman"/>
          <w:lang w:eastAsia="lt-LT"/>
        </w:rPr>
        <w:t>negalima</w:t>
      </w:r>
      <w:r w:rsidR="00CF3D8D" w:rsidRPr="00B7510D">
        <w:rPr>
          <w:rFonts w:ascii="Times New Roman" w:eastAsia="Times New Roman" w:hAnsi="Times New Roman" w:cs="Times New Roman"/>
          <w:lang w:eastAsia="lt-LT"/>
        </w:rPr>
        <w:t xml:space="preserve">, nebent galima </w:t>
      </w:r>
      <w:r w:rsidR="00CF3D8D" w:rsidRPr="00B7510D">
        <w:rPr>
          <w:rFonts w:ascii="Times New Roman" w:hAnsi="Times New Roman" w:cs="Times New Roman"/>
        </w:rPr>
        <w:t xml:space="preserve">nauda motinai </w:t>
      </w:r>
      <w:r w:rsidR="00CF3D8D" w:rsidRPr="00B7510D">
        <w:rPr>
          <w:rFonts w:ascii="Times New Roman" w:eastAsia="Times New Roman" w:hAnsi="Times New Roman" w:cs="Times New Roman"/>
          <w:lang w:eastAsia="lt-LT"/>
        </w:rPr>
        <w:t>viršija galimą žalą vaisiui</w:t>
      </w:r>
      <w:r w:rsidRPr="00B7510D">
        <w:rPr>
          <w:rFonts w:ascii="Times New Roman" w:eastAsia="Times New Roman" w:hAnsi="Times New Roman" w:cs="Times New Roman"/>
          <w:lang w:eastAsia="lt-LT"/>
        </w:rPr>
        <w:t>.</w:t>
      </w:r>
    </w:p>
    <w:p w14:paraId="136FAFE9" w14:textId="77777777" w:rsidR="000A5C08" w:rsidRPr="00B7510D" w:rsidRDefault="000A5C08" w:rsidP="0088001B">
      <w:pPr>
        <w:tabs>
          <w:tab w:val="left" w:pos="567"/>
        </w:tabs>
        <w:spacing w:after="0" w:line="240" w:lineRule="auto"/>
        <w:rPr>
          <w:rFonts w:ascii="Times New Roman" w:hAnsi="Times New Roman" w:cs="Times New Roman"/>
        </w:rPr>
      </w:pPr>
    </w:p>
    <w:p w14:paraId="3EBC4101" w14:textId="7F427816" w:rsidR="000A5C08" w:rsidRPr="00B7510D" w:rsidRDefault="000A5C08" w:rsidP="0088001B">
      <w:pPr>
        <w:tabs>
          <w:tab w:val="left" w:pos="567"/>
        </w:tabs>
        <w:spacing w:after="0" w:line="240" w:lineRule="auto"/>
        <w:rPr>
          <w:rFonts w:ascii="Times New Roman" w:eastAsia="Times New Roman" w:hAnsi="Times New Roman" w:cs="Times New Roman"/>
          <w:szCs w:val="20"/>
          <w:lang w:eastAsia="lt-LT"/>
        </w:rPr>
      </w:pPr>
      <w:r w:rsidRPr="00B7510D">
        <w:rPr>
          <w:rFonts w:ascii="Times New Roman" w:hAnsi="Times New Roman" w:cs="Times New Roman"/>
        </w:rPr>
        <w:t xml:space="preserve">Su nėščiomis moterimis tyrimų neatlikta. </w:t>
      </w:r>
    </w:p>
    <w:p w14:paraId="5716A884" w14:textId="77777777" w:rsidR="000A5C08" w:rsidRPr="00B7510D" w:rsidRDefault="000A5C08" w:rsidP="0088001B">
      <w:pPr>
        <w:tabs>
          <w:tab w:val="left" w:pos="567"/>
        </w:tabs>
        <w:spacing w:after="0" w:line="240" w:lineRule="auto"/>
        <w:rPr>
          <w:rFonts w:ascii="Times New Roman" w:hAnsi="Times New Roman" w:cs="Times New Roman"/>
        </w:rPr>
      </w:pPr>
    </w:p>
    <w:p w14:paraId="1B4BB209" w14:textId="77777777" w:rsidR="000A5C08" w:rsidRPr="00B7510D" w:rsidRDefault="00801023" w:rsidP="0088001B">
      <w:pPr>
        <w:tabs>
          <w:tab w:val="left" w:pos="567"/>
        </w:tabs>
        <w:spacing w:after="0" w:line="240" w:lineRule="auto"/>
        <w:rPr>
          <w:rFonts w:ascii="Times New Roman" w:eastAsia="Times New Roman" w:hAnsi="Times New Roman" w:cs="Times New Roman"/>
          <w:i/>
          <w:szCs w:val="20"/>
          <w:lang w:eastAsia="lt-LT"/>
        </w:rPr>
      </w:pPr>
      <w:r w:rsidRPr="00B7510D">
        <w:rPr>
          <w:rFonts w:ascii="Times New Roman" w:hAnsi="Times New Roman" w:cs="Times New Roman"/>
          <w:i/>
        </w:rPr>
        <w:t>Žindymas</w:t>
      </w:r>
    </w:p>
    <w:p w14:paraId="41F9D431" w14:textId="4547630B" w:rsidR="000A5C08" w:rsidRPr="00B7510D" w:rsidRDefault="008D7B48" w:rsidP="0088001B">
      <w:pPr>
        <w:tabs>
          <w:tab w:val="left" w:pos="567"/>
        </w:tabs>
        <w:spacing w:after="0" w:line="240" w:lineRule="auto"/>
        <w:rPr>
          <w:rFonts w:ascii="Times New Roman" w:hAnsi="Times New Roman" w:cs="Times New Roman"/>
        </w:rPr>
      </w:pPr>
      <w:proofErr w:type="spellStart"/>
      <w:r w:rsidRPr="00B7510D">
        <w:rPr>
          <w:rFonts w:ascii="Times New Roman" w:eastAsia="Times New Roman" w:hAnsi="Times New Roman" w:cs="Times New Roman"/>
        </w:rPr>
        <w:t>Epirubicinas</w:t>
      </w:r>
      <w:proofErr w:type="spellEnd"/>
      <w:r w:rsidRPr="00B7510D">
        <w:rPr>
          <w:rFonts w:ascii="Times New Roman" w:eastAsia="Times New Roman" w:hAnsi="Times New Roman" w:cs="Times New Roman"/>
        </w:rPr>
        <w:t xml:space="preserve"> išsiskiria su žiurkės pienu. </w:t>
      </w:r>
      <w:r w:rsidR="000A5C08" w:rsidRPr="00B7510D">
        <w:rPr>
          <w:rFonts w:ascii="Times New Roman" w:hAnsi="Times New Roman" w:cs="Times New Roman"/>
        </w:rPr>
        <w:t xml:space="preserve">Ar </w:t>
      </w:r>
      <w:proofErr w:type="spellStart"/>
      <w:r w:rsidR="000A5C08" w:rsidRPr="00B7510D">
        <w:rPr>
          <w:rFonts w:ascii="Times New Roman" w:hAnsi="Times New Roman" w:cs="Times New Roman"/>
        </w:rPr>
        <w:t>epirubicinas</w:t>
      </w:r>
      <w:proofErr w:type="spellEnd"/>
      <w:r w:rsidR="000A5C08" w:rsidRPr="00B7510D">
        <w:rPr>
          <w:rFonts w:ascii="Times New Roman" w:hAnsi="Times New Roman" w:cs="Times New Roman"/>
        </w:rPr>
        <w:t xml:space="preserve"> išsiskiria su žindyvės pienu, nežinoma. Daugelis vaistinių preparatų, įskaitant kitus </w:t>
      </w:r>
      <w:proofErr w:type="spellStart"/>
      <w:r w:rsidR="000A5C08" w:rsidRPr="00B7510D">
        <w:rPr>
          <w:rFonts w:ascii="Times New Roman" w:hAnsi="Times New Roman" w:cs="Times New Roman"/>
        </w:rPr>
        <w:t>antraciklinus</w:t>
      </w:r>
      <w:proofErr w:type="spellEnd"/>
      <w:r w:rsidR="000A5C08" w:rsidRPr="00B7510D">
        <w:rPr>
          <w:rFonts w:ascii="Times New Roman" w:hAnsi="Times New Roman" w:cs="Times New Roman"/>
        </w:rPr>
        <w:t xml:space="preserve">, išsiskiria su žindyvės pienu, todėl negalima </w:t>
      </w:r>
      <w:r w:rsidR="00F57AD5" w:rsidRPr="00B7510D">
        <w:rPr>
          <w:rFonts w:ascii="Times New Roman" w:eastAsia="Times New Roman" w:hAnsi="Times New Roman" w:cs="Times New Roman"/>
        </w:rPr>
        <w:t xml:space="preserve">paneigti </w:t>
      </w:r>
      <w:r w:rsidRPr="00B7510D">
        <w:rPr>
          <w:rFonts w:ascii="Times New Roman" w:eastAsia="Times New Roman" w:hAnsi="Times New Roman" w:cs="Times New Roman"/>
        </w:rPr>
        <w:t>sunkių nepageidaujamų reakcijų rizikos</w:t>
      </w:r>
      <w:r w:rsidR="000A5C08" w:rsidRPr="00B7510D">
        <w:rPr>
          <w:rFonts w:ascii="Times New Roman" w:hAnsi="Times New Roman" w:cs="Times New Roman"/>
        </w:rPr>
        <w:t xml:space="preserve"> žindomam kūdikiui</w:t>
      </w:r>
      <w:r w:rsidRPr="00B7510D">
        <w:rPr>
          <w:rFonts w:ascii="Times New Roman" w:eastAsia="Times New Roman" w:hAnsi="Times New Roman" w:cs="Times New Roman"/>
        </w:rPr>
        <w:t xml:space="preserve"> ir</w:t>
      </w:r>
      <w:r w:rsidR="000A5C08" w:rsidRPr="00B7510D">
        <w:rPr>
          <w:rFonts w:ascii="Times New Roman" w:hAnsi="Times New Roman" w:cs="Times New Roman"/>
        </w:rPr>
        <w:t xml:space="preserve"> kūdikio žindymą reikia nutraukti</w:t>
      </w:r>
      <w:r w:rsidR="00FE37DD" w:rsidRPr="00B7510D">
        <w:rPr>
          <w:rFonts w:ascii="Times New Roman" w:eastAsia="Times New Roman" w:hAnsi="Times New Roman" w:cs="Times New Roman"/>
        </w:rPr>
        <w:t xml:space="preserve"> prieš šio vaistinio preparato vartojimą</w:t>
      </w:r>
      <w:r w:rsidR="000A5C08" w:rsidRPr="00B7510D">
        <w:rPr>
          <w:rFonts w:ascii="Times New Roman" w:hAnsi="Times New Roman" w:cs="Times New Roman"/>
        </w:rPr>
        <w:t>.</w:t>
      </w:r>
    </w:p>
    <w:p w14:paraId="284E3C3C" w14:textId="77777777" w:rsidR="00451B2C" w:rsidRPr="00B7510D" w:rsidRDefault="00451B2C" w:rsidP="00167754">
      <w:pPr>
        <w:tabs>
          <w:tab w:val="left" w:pos="567"/>
        </w:tabs>
        <w:spacing w:after="0" w:line="240" w:lineRule="auto"/>
        <w:rPr>
          <w:rFonts w:ascii="Times New Roman" w:eastAsia="Times New Roman" w:hAnsi="Times New Roman" w:cs="Times New Roman"/>
          <w:lang w:eastAsia="lt-LT"/>
        </w:rPr>
      </w:pPr>
    </w:p>
    <w:p w14:paraId="5C699ADE" w14:textId="77777777" w:rsidR="00451B2C" w:rsidRPr="00B7510D" w:rsidRDefault="00451B2C" w:rsidP="00167754">
      <w:pPr>
        <w:tabs>
          <w:tab w:val="left" w:pos="567"/>
        </w:tabs>
        <w:spacing w:after="0" w:line="240" w:lineRule="auto"/>
        <w:rPr>
          <w:rFonts w:ascii="Times New Roman" w:eastAsia="Times New Roman" w:hAnsi="Times New Roman" w:cs="Times New Roman"/>
          <w:i/>
          <w:lang w:eastAsia="lt-LT"/>
        </w:rPr>
      </w:pPr>
      <w:r w:rsidRPr="00B7510D">
        <w:rPr>
          <w:rFonts w:ascii="Times New Roman" w:eastAsia="Times New Roman" w:hAnsi="Times New Roman" w:cs="Times New Roman"/>
          <w:i/>
          <w:lang w:eastAsia="lt-LT"/>
        </w:rPr>
        <w:t>Vaisingumas</w:t>
      </w:r>
    </w:p>
    <w:p w14:paraId="5A672504" w14:textId="77777777" w:rsidR="003A41D3" w:rsidRPr="00B7510D" w:rsidRDefault="003A41D3" w:rsidP="00167754">
      <w:pPr>
        <w:tabs>
          <w:tab w:val="left" w:pos="567"/>
        </w:tabs>
        <w:autoSpaceDE w:val="0"/>
        <w:autoSpaceDN w:val="0"/>
        <w:adjustRightInd w:val="0"/>
        <w:spacing w:after="0" w:line="240" w:lineRule="auto"/>
        <w:rPr>
          <w:rFonts w:ascii="Times New Roman" w:eastAsia="Times New Roman" w:hAnsi="Times New Roman" w:cs="Times New Roman"/>
          <w:lang w:eastAsia="lt-LT"/>
        </w:rPr>
      </w:pPr>
      <w:proofErr w:type="spellStart"/>
      <w:r w:rsidRPr="00B7510D">
        <w:rPr>
          <w:rFonts w:ascii="Times New Roman" w:hAnsi="Times New Roman" w:cs="Times New Roman"/>
        </w:rPr>
        <w:t>Epirubicinas</w:t>
      </w:r>
      <w:proofErr w:type="spellEnd"/>
      <w:r w:rsidRPr="00B7510D">
        <w:rPr>
          <w:rFonts w:ascii="Times New Roman" w:hAnsi="Times New Roman" w:cs="Times New Roman"/>
        </w:rPr>
        <w:t xml:space="preserve"> gali pažeisti spermatozoidų chromosomas. </w:t>
      </w:r>
      <w:proofErr w:type="spellStart"/>
      <w:r w:rsidRPr="00B7510D">
        <w:rPr>
          <w:rFonts w:ascii="Times New Roman" w:eastAsia="Times New Roman" w:hAnsi="Times New Roman" w:cs="Times New Roman"/>
          <w:lang w:eastAsia="lt-LT"/>
        </w:rPr>
        <w:t>Epirubicinu</w:t>
      </w:r>
      <w:proofErr w:type="spellEnd"/>
      <w:r w:rsidRPr="00B7510D">
        <w:rPr>
          <w:rFonts w:ascii="Times New Roman" w:eastAsia="Times New Roman" w:hAnsi="Times New Roman" w:cs="Times New Roman"/>
          <w:lang w:eastAsia="lt-LT"/>
        </w:rPr>
        <w:t xml:space="preserve"> gydom</w:t>
      </w:r>
      <w:r w:rsidR="00DD76F8" w:rsidRPr="00B7510D">
        <w:rPr>
          <w:rFonts w:ascii="Times New Roman" w:eastAsia="Times New Roman" w:hAnsi="Times New Roman" w:cs="Times New Roman"/>
          <w:lang w:eastAsia="lt-LT"/>
        </w:rPr>
        <w:t>iems</w:t>
      </w:r>
      <w:r w:rsidRPr="00B7510D">
        <w:rPr>
          <w:rFonts w:ascii="Times New Roman" w:eastAsia="Times New Roman" w:hAnsi="Times New Roman" w:cs="Times New Roman"/>
          <w:lang w:eastAsia="lt-LT"/>
        </w:rPr>
        <w:t xml:space="preserve"> vyra</w:t>
      </w:r>
      <w:r w:rsidR="00DD76F8" w:rsidRPr="00B7510D">
        <w:rPr>
          <w:rFonts w:ascii="Times New Roman" w:eastAsia="Times New Roman" w:hAnsi="Times New Roman" w:cs="Times New Roman"/>
          <w:lang w:eastAsia="lt-LT"/>
        </w:rPr>
        <w:t xml:space="preserve">ms rekomenduojama neapvaisinti partnerės gydymo laikotarpiu ir prieš gydymą </w:t>
      </w:r>
      <w:r w:rsidRPr="00B7510D">
        <w:rPr>
          <w:rFonts w:ascii="Times New Roman" w:eastAsia="Times New Roman" w:hAnsi="Times New Roman" w:cs="Times New Roman"/>
          <w:lang w:eastAsia="lt-LT"/>
        </w:rPr>
        <w:t xml:space="preserve">kreiptis patarimo dėl spermos konservavimo, kadangi </w:t>
      </w:r>
      <w:proofErr w:type="spellStart"/>
      <w:r w:rsidR="00DD76F8" w:rsidRPr="00B7510D">
        <w:rPr>
          <w:rFonts w:ascii="Times New Roman" w:eastAsia="Times New Roman" w:hAnsi="Times New Roman" w:cs="Times New Roman"/>
          <w:lang w:eastAsia="lt-LT"/>
        </w:rPr>
        <w:t>epirubicinas</w:t>
      </w:r>
      <w:proofErr w:type="spellEnd"/>
      <w:r w:rsidRPr="00B7510D">
        <w:rPr>
          <w:rFonts w:ascii="Times New Roman" w:eastAsia="Times New Roman" w:hAnsi="Times New Roman" w:cs="Times New Roman"/>
          <w:lang w:eastAsia="lt-LT"/>
        </w:rPr>
        <w:t xml:space="preserve"> gali sukelti nevaisingumą. Moterims </w:t>
      </w:r>
      <w:proofErr w:type="spellStart"/>
      <w:r w:rsidRPr="00B7510D">
        <w:rPr>
          <w:rFonts w:ascii="Times New Roman" w:eastAsia="Times New Roman" w:hAnsi="Times New Roman" w:cs="Times New Roman"/>
          <w:lang w:eastAsia="lt-LT"/>
        </w:rPr>
        <w:t>premenopauzės</w:t>
      </w:r>
      <w:proofErr w:type="spellEnd"/>
      <w:r w:rsidRPr="00B7510D">
        <w:rPr>
          <w:rFonts w:ascii="Times New Roman" w:eastAsia="Times New Roman" w:hAnsi="Times New Roman" w:cs="Times New Roman"/>
          <w:lang w:eastAsia="lt-LT"/>
        </w:rPr>
        <w:t xml:space="preserve"> laikotarpiu </w:t>
      </w:r>
      <w:proofErr w:type="spellStart"/>
      <w:r w:rsidRPr="00B7510D">
        <w:rPr>
          <w:rFonts w:ascii="Times New Roman" w:eastAsia="Times New Roman" w:hAnsi="Times New Roman" w:cs="Times New Roman"/>
          <w:lang w:eastAsia="lt-LT"/>
        </w:rPr>
        <w:t>epirubicinas</w:t>
      </w:r>
      <w:proofErr w:type="spellEnd"/>
      <w:r w:rsidRPr="00B7510D">
        <w:rPr>
          <w:rFonts w:ascii="Times New Roman" w:eastAsia="Times New Roman" w:hAnsi="Times New Roman" w:cs="Times New Roman"/>
          <w:lang w:eastAsia="lt-LT"/>
        </w:rPr>
        <w:t xml:space="preserve"> gali sukelti amenorė</w:t>
      </w:r>
      <w:r w:rsidR="007A1E87" w:rsidRPr="00B7510D">
        <w:rPr>
          <w:rFonts w:ascii="Times New Roman" w:eastAsia="Times New Roman" w:hAnsi="Times New Roman" w:cs="Times New Roman"/>
          <w:lang w:eastAsia="lt-LT"/>
        </w:rPr>
        <w:t>ją arba priešlaikinę menopauzę.</w:t>
      </w:r>
    </w:p>
    <w:p w14:paraId="4203F9A6" w14:textId="77777777" w:rsidR="003A41D3" w:rsidRPr="00B7510D" w:rsidRDefault="003A41D3" w:rsidP="007772C6">
      <w:pPr>
        <w:tabs>
          <w:tab w:val="left" w:pos="567"/>
        </w:tabs>
        <w:spacing w:after="0" w:line="240" w:lineRule="auto"/>
        <w:rPr>
          <w:rFonts w:ascii="Times New Roman" w:hAnsi="Times New Roman" w:cs="Times New Roman"/>
          <w:b/>
        </w:rPr>
      </w:pPr>
    </w:p>
    <w:p w14:paraId="2D8D1E10" w14:textId="77777777" w:rsidR="000A5C08" w:rsidRPr="00B7510D" w:rsidRDefault="000A5C08" w:rsidP="001D0390">
      <w:pPr>
        <w:numPr>
          <w:ilvl w:val="1"/>
          <w:numId w:val="4"/>
        </w:numPr>
        <w:tabs>
          <w:tab w:val="clear" w:pos="570"/>
          <w:tab w:val="left" w:pos="567"/>
        </w:tabs>
        <w:spacing w:after="0" w:line="240" w:lineRule="auto"/>
        <w:rPr>
          <w:rFonts w:ascii="Times New Roman" w:eastAsia="Times New Roman" w:hAnsi="Times New Roman" w:cs="Times New Roman"/>
          <w:b/>
          <w:szCs w:val="20"/>
          <w:lang w:eastAsia="lt-LT"/>
        </w:rPr>
      </w:pPr>
      <w:r w:rsidRPr="00B7510D">
        <w:rPr>
          <w:rFonts w:ascii="Times New Roman" w:hAnsi="Times New Roman" w:cs="Times New Roman"/>
          <w:b/>
        </w:rPr>
        <w:t>Poveikis gebėjimui vairuoti ir valdyti mechanizmus</w:t>
      </w:r>
    </w:p>
    <w:p w14:paraId="19C70D9A" w14:textId="77777777" w:rsidR="000A5C08" w:rsidRPr="00B7510D" w:rsidRDefault="000A5C08" w:rsidP="00AC2D10">
      <w:pPr>
        <w:tabs>
          <w:tab w:val="left" w:pos="567"/>
        </w:tabs>
        <w:spacing w:after="0" w:line="240" w:lineRule="auto"/>
        <w:rPr>
          <w:rFonts w:ascii="Times New Roman" w:hAnsi="Times New Roman" w:cs="Times New Roman"/>
          <w:b/>
        </w:rPr>
      </w:pPr>
    </w:p>
    <w:p w14:paraId="046192DB" w14:textId="77777777" w:rsidR="000A5C08" w:rsidRPr="00B7510D" w:rsidRDefault="000A5C08" w:rsidP="0088001B">
      <w:pPr>
        <w:tabs>
          <w:tab w:val="left" w:pos="567"/>
        </w:tabs>
        <w:spacing w:after="0" w:line="240" w:lineRule="auto"/>
        <w:rPr>
          <w:rFonts w:ascii="Times New Roman" w:hAnsi="Times New Roman" w:cs="Times New Roman"/>
        </w:rPr>
      </w:pPr>
      <w:r w:rsidRPr="00B7510D">
        <w:rPr>
          <w:rFonts w:ascii="Times New Roman" w:hAnsi="Times New Roman" w:cs="Times New Roman"/>
        </w:rPr>
        <w:t xml:space="preserve">Detalių pranešimų apie </w:t>
      </w:r>
      <w:proofErr w:type="spellStart"/>
      <w:r w:rsidRPr="00B7510D">
        <w:rPr>
          <w:rFonts w:ascii="Times New Roman" w:hAnsi="Times New Roman" w:cs="Times New Roman"/>
        </w:rPr>
        <w:t>epirubicino</w:t>
      </w:r>
      <w:proofErr w:type="spellEnd"/>
      <w:r w:rsidRPr="00B7510D">
        <w:rPr>
          <w:rFonts w:ascii="Times New Roman" w:hAnsi="Times New Roman" w:cs="Times New Roman"/>
        </w:rPr>
        <w:t xml:space="preserve"> poveikį gebėjimui vairuoti ir valdyti mechanizmus nepateikta.</w:t>
      </w:r>
    </w:p>
    <w:p w14:paraId="2E4BA118" w14:textId="77777777" w:rsidR="000A5C08" w:rsidRPr="00B7510D" w:rsidRDefault="000A5C08" w:rsidP="0088001B">
      <w:pPr>
        <w:tabs>
          <w:tab w:val="left" w:pos="567"/>
        </w:tabs>
        <w:spacing w:after="0" w:line="240" w:lineRule="auto"/>
        <w:rPr>
          <w:rFonts w:ascii="Times New Roman" w:hAnsi="Times New Roman" w:cs="Times New Roman"/>
        </w:rPr>
      </w:pPr>
      <w:r w:rsidRPr="00B7510D">
        <w:rPr>
          <w:rFonts w:ascii="Times New Roman" w:hAnsi="Times New Roman" w:cs="Times New Roman"/>
        </w:rPr>
        <w:t xml:space="preserve">Vis dėlto </w:t>
      </w:r>
      <w:proofErr w:type="spellStart"/>
      <w:r w:rsidRPr="00B7510D">
        <w:rPr>
          <w:rFonts w:ascii="Times New Roman" w:hAnsi="Times New Roman" w:cs="Times New Roman"/>
        </w:rPr>
        <w:t>epirubicinas</w:t>
      </w:r>
      <w:proofErr w:type="spellEnd"/>
      <w:r w:rsidRPr="00B7510D">
        <w:rPr>
          <w:rFonts w:ascii="Times New Roman" w:hAnsi="Times New Roman" w:cs="Times New Roman"/>
        </w:rPr>
        <w:t xml:space="preserve"> gali sukelti pykinimo ir vėmimo epizodus, dėl kurių gebėjimas vairuoti ir valdyti mechanizmas gali laikinai sutrikti. </w:t>
      </w:r>
    </w:p>
    <w:p w14:paraId="266FDEC7" w14:textId="77777777" w:rsidR="000A5C08" w:rsidRPr="00B7510D" w:rsidRDefault="000A5C08" w:rsidP="0088001B">
      <w:pPr>
        <w:tabs>
          <w:tab w:val="left" w:pos="567"/>
        </w:tabs>
        <w:spacing w:after="0" w:line="240" w:lineRule="auto"/>
        <w:rPr>
          <w:rFonts w:ascii="Times New Roman" w:hAnsi="Times New Roman" w:cs="Times New Roman"/>
          <w:b/>
        </w:rPr>
      </w:pPr>
    </w:p>
    <w:p w14:paraId="2CC22F97" w14:textId="77777777" w:rsidR="000A5C08" w:rsidRPr="00B7510D" w:rsidRDefault="000A5C08" w:rsidP="0088001B">
      <w:pPr>
        <w:keepNext/>
        <w:keepLines/>
        <w:tabs>
          <w:tab w:val="left" w:pos="567"/>
        </w:tabs>
        <w:spacing w:after="0" w:line="240" w:lineRule="auto"/>
        <w:rPr>
          <w:rFonts w:ascii="Times New Roman" w:eastAsia="Times New Roman" w:hAnsi="Times New Roman" w:cs="Times New Roman"/>
          <w:b/>
          <w:i/>
          <w:szCs w:val="20"/>
          <w:lang w:eastAsia="lt-LT"/>
        </w:rPr>
      </w:pPr>
      <w:r w:rsidRPr="00B7510D">
        <w:rPr>
          <w:rFonts w:ascii="Times New Roman" w:hAnsi="Times New Roman" w:cs="Times New Roman"/>
          <w:b/>
        </w:rPr>
        <w:t>4.8</w:t>
      </w:r>
      <w:r w:rsidRPr="00B7510D">
        <w:rPr>
          <w:rFonts w:ascii="Times New Roman" w:hAnsi="Times New Roman" w:cs="Times New Roman"/>
          <w:b/>
        </w:rPr>
        <w:tab/>
        <w:t>Nepageidaujamas poveikis</w:t>
      </w:r>
    </w:p>
    <w:p w14:paraId="30A88FA5" w14:textId="77777777" w:rsidR="000A5C08" w:rsidRPr="00B7510D" w:rsidRDefault="000A5C08" w:rsidP="0088001B">
      <w:pPr>
        <w:keepNext/>
        <w:keepLines/>
        <w:tabs>
          <w:tab w:val="left" w:pos="567"/>
        </w:tabs>
        <w:spacing w:after="0" w:line="240" w:lineRule="auto"/>
        <w:rPr>
          <w:rFonts w:ascii="Times New Roman" w:hAnsi="Times New Roman" w:cs="Times New Roman"/>
          <w:b/>
        </w:rPr>
      </w:pPr>
    </w:p>
    <w:p w14:paraId="4D9B73F9" w14:textId="5544D73C" w:rsidR="00B51B83" w:rsidRPr="00B7510D" w:rsidRDefault="000A5C08" w:rsidP="0088001B">
      <w:pPr>
        <w:keepNext/>
        <w:keepLines/>
        <w:widowControl w:val="0"/>
        <w:tabs>
          <w:tab w:val="left" w:pos="567"/>
        </w:tabs>
        <w:spacing w:after="0" w:line="240" w:lineRule="auto"/>
        <w:rPr>
          <w:rFonts w:ascii="Times New Roman" w:hAnsi="Times New Roman" w:cs="Times New Roman"/>
        </w:rPr>
      </w:pPr>
      <w:r w:rsidRPr="00B7510D">
        <w:rPr>
          <w:rFonts w:ascii="Times New Roman" w:hAnsi="Times New Roman" w:cs="Times New Roman"/>
        </w:rPr>
        <w:t>Nepageidaujamų reiškinių dažnis apibūdinamas taip: labai dažni (</w:t>
      </w:r>
      <w:r w:rsidRPr="00B7510D">
        <w:rPr>
          <w:rFonts w:ascii="Times New Roman" w:hAnsi="Times New Roman" w:cs="Times New Roman"/>
        </w:rPr>
        <w:sym w:font="Symbol" w:char="F0B3"/>
      </w:r>
      <w:r w:rsidRPr="00B7510D">
        <w:rPr>
          <w:rFonts w:ascii="Times New Roman" w:hAnsi="Times New Roman" w:cs="Times New Roman"/>
        </w:rPr>
        <w:t xml:space="preserve"> 1/10), dažni (nuo </w:t>
      </w:r>
      <w:r w:rsidRPr="00B7510D">
        <w:rPr>
          <w:rFonts w:ascii="Times New Roman" w:hAnsi="Times New Roman" w:cs="Times New Roman"/>
        </w:rPr>
        <w:sym w:font="Symbol" w:char="F0B3"/>
      </w:r>
      <w:r w:rsidRPr="00B7510D">
        <w:rPr>
          <w:rFonts w:ascii="Times New Roman" w:hAnsi="Times New Roman" w:cs="Times New Roman"/>
        </w:rPr>
        <w:t xml:space="preserve"> 1/100 iki </w:t>
      </w:r>
      <w:r w:rsidRPr="00B7510D">
        <w:rPr>
          <w:rFonts w:ascii="Times New Roman" w:hAnsi="Times New Roman" w:cs="Times New Roman"/>
        </w:rPr>
        <w:sym w:font="Symbol" w:char="F03C"/>
      </w:r>
      <w:r w:rsidRPr="00B7510D">
        <w:rPr>
          <w:rFonts w:ascii="Times New Roman" w:hAnsi="Times New Roman" w:cs="Times New Roman"/>
        </w:rPr>
        <w:t xml:space="preserve"> 1/10), nedažni (nuo </w:t>
      </w:r>
      <w:r w:rsidRPr="00B7510D">
        <w:rPr>
          <w:rFonts w:ascii="Times New Roman" w:hAnsi="Times New Roman" w:cs="Times New Roman"/>
        </w:rPr>
        <w:sym w:font="Symbol" w:char="F0B3"/>
      </w:r>
      <w:r w:rsidRPr="00B7510D">
        <w:rPr>
          <w:rFonts w:ascii="Times New Roman" w:hAnsi="Times New Roman" w:cs="Times New Roman"/>
        </w:rPr>
        <w:t> 1/</w:t>
      </w:r>
      <w:r w:rsidRPr="00B7510D">
        <w:rPr>
          <w:rFonts w:ascii="Times New Roman" w:eastAsia="Calibri" w:hAnsi="Times New Roman" w:cs="Times New Roman"/>
        </w:rPr>
        <w:t>1000</w:t>
      </w:r>
      <w:r w:rsidRPr="00B7510D">
        <w:rPr>
          <w:rFonts w:ascii="Times New Roman" w:hAnsi="Times New Roman" w:cs="Times New Roman"/>
        </w:rPr>
        <w:t xml:space="preserve"> iki ≤1/100), reti (nuo≥ 1/</w:t>
      </w:r>
      <w:r w:rsidRPr="00B7510D">
        <w:rPr>
          <w:rFonts w:ascii="Times New Roman" w:eastAsia="Calibri" w:hAnsi="Times New Roman" w:cs="Times New Roman"/>
        </w:rPr>
        <w:t>10000</w:t>
      </w:r>
      <w:r w:rsidRPr="00B7510D">
        <w:rPr>
          <w:rFonts w:ascii="Times New Roman" w:hAnsi="Times New Roman" w:cs="Times New Roman"/>
        </w:rPr>
        <w:t xml:space="preserve"> iki ≤1/</w:t>
      </w:r>
      <w:r w:rsidRPr="00B7510D">
        <w:rPr>
          <w:rFonts w:ascii="Times New Roman" w:eastAsia="Calibri" w:hAnsi="Times New Roman" w:cs="Times New Roman"/>
        </w:rPr>
        <w:t>1000</w:t>
      </w:r>
      <w:r w:rsidRPr="00B7510D">
        <w:rPr>
          <w:rFonts w:ascii="Times New Roman" w:hAnsi="Times New Roman" w:cs="Times New Roman"/>
        </w:rPr>
        <w:t>), labai reti ( ≤1/</w:t>
      </w:r>
      <w:r w:rsidRPr="00B7510D">
        <w:rPr>
          <w:rFonts w:ascii="Times New Roman" w:eastAsia="Calibri" w:hAnsi="Times New Roman" w:cs="Times New Roman"/>
        </w:rPr>
        <w:t>10000</w:t>
      </w:r>
      <w:r w:rsidRPr="00B7510D">
        <w:rPr>
          <w:rFonts w:ascii="Times New Roman" w:hAnsi="Times New Roman" w:cs="Times New Roman"/>
        </w:rPr>
        <w:t xml:space="preserve">), dažnis nežinomas (negali būti įvertintas pagal turimus duomenis). </w:t>
      </w:r>
    </w:p>
    <w:p w14:paraId="5FBCF8CA" w14:textId="77777777" w:rsidR="00B51B83" w:rsidRPr="00B7510D" w:rsidRDefault="00B51B83" w:rsidP="00167754">
      <w:pPr>
        <w:keepNext/>
        <w:keepLines/>
        <w:widowControl w:val="0"/>
        <w:tabs>
          <w:tab w:val="left" w:pos="567"/>
        </w:tabs>
        <w:spacing w:after="0" w:line="240" w:lineRule="auto"/>
        <w:rPr>
          <w:rFonts w:ascii="Times New Roman" w:eastAsia="Calibri" w:hAnsi="Times New Roman" w:cs="Times New Roman"/>
        </w:rPr>
      </w:pPr>
    </w:p>
    <w:p w14:paraId="16887A9D" w14:textId="5EE0CE0E" w:rsidR="000A5C08" w:rsidRPr="00B7510D" w:rsidRDefault="000A5C08" w:rsidP="0088001B">
      <w:pPr>
        <w:keepNext/>
        <w:keepLines/>
        <w:widowControl w:val="0"/>
        <w:tabs>
          <w:tab w:val="left" w:pos="567"/>
        </w:tabs>
        <w:spacing w:after="0" w:line="240" w:lineRule="auto"/>
        <w:rPr>
          <w:rFonts w:ascii="Times New Roman" w:hAnsi="Times New Roman" w:cs="Times New Roman"/>
        </w:rPr>
      </w:pPr>
      <w:r w:rsidRPr="00B7510D">
        <w:rPr>
          <w:rFonts w:ascii="Times New Roman" w:hAnsi="Times New Roman" w:cs="Times New Roman"/>
        </w:rPr>
        <w:t xml:space="preserve">Vartojant </w:t>
      </w:r>
      <w:proofErr w:type="spellStart"/>
      <w:r w:rsidRPr="00B7510D">
        <w:rPr>
          <w:rFonts w:ascii="Times New Roman" w:hAnsi="Times New Roman" w:cs="Times New Roman"/>
        </w:rPr>
        <w:t>epirubicino</w:t>
      </w:r>
      <w:proofErr w:type="spellEnd"/>
      <w:r w:rsidRPr="00B7510D">
        <w:rPr>
          <w:rFonts w:ascii="Times New Roman" w:hAnsi="Times New Roman" w:cs="Times New Roman"/>
        </w:rPr>
        <w:t xml:space="preserve"> daugiau kaip 10% atvejų atsiranda šalutinio poveikio reiškinių</w:t>
      </w:r>
      <w:r w:rsidRPr="00B7510D">
        <w:rPr>
          <w:rFonts w:ascii="Times New Roman" w:eastAsia="Calibri" w:hAnsi="Times New Roman" w:cs="Times New Roman"/>
        </w:rPr>
        <w:t>.</w:t>
      </w:r>
      <w:r w:rsidRPr="00B7510D">
        <w:rPr>
          <w:rFonts w:ascii="Times New Roman" w:hAnsi="Times New Roman" w:cs="Times New Roman"/>
        </w:rPr>
        <w:t xml:space="preserve"> Dažniausiai pasireiškia, kaulų čiulpų slopinimas, virškinimo trakto sutrikimas, anoreksija, nuplikimas, infekcinė liga</w:t>
      </w:r>
      <w:r w:rsidRPr="00B7510D">
        <w:rPr>
          <w:rFonts w:ascii="Times New Roman" w:eastAsia="Calibri" w:hAnsi="Times New Roman" w:cs="Times New Roman"/>
        </w:rPr>
        <w:t>.</w:t>
      </w:r>
    </w:p>
    <w:p w14:paraId="0CD4A671" w14:textId="77777777" w:rsidR="000A5C08" w:rsidRPr="00B7510D" w:rsidRDefault="000A5C08" w:rsidP="0088001B">
      <w:pPr>
        <w:keepNext/>
        <w:keepLines/>
        <w:widowControl w:val="0"/>
        <w:tabs>
          <w:tab w:val="left" w:pos="567"/>
        </w:tabs>
        <w:spacing w:after="0" w:line="240" w:lineRule="auto"/>
        <w:rPr>
          <w:rFonts w:ascii="Times New Roman" w:hAnsi="Times New Roman" w:cs="Times New Roman"/>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787"/>
        <w:gridCol w:w="2720"/>
        <w:gridCol w:w="3553"/>
      </w:tblGrid>
      <w:tr w:rsidR="000A5C08" w:rsidRPr="00B7510D" w14:paraId="2DA6D052" w14:textId="77777777" w:rsidTr="0088001B">
        <w:tc>
          <w:tcPr>
            <w:tcW w:w="2787" w:type="dxa"/>
          </w:tcPr>
          <w:p w14:paraId="5501E284" w14:textId="77777777" w:rsidR="000A5C08" w:rsidRPr="00B7510D" w:rsidRDefault="000A5C08" w:rsidP="0088001B">
            <w:pPr>
              <w:keepNext/>
              <w:keepLines/>
              <w:widowControl w:val="0"/>
              <w:tabs>
                <w:tab w:val="left" w:pos="567"/>
              </w:tabs>
              <w:spacing w:after="0" w:line="240" w:lineRule="auto"/>
              <w:rPr>
                <w:rFonts w:ascii="Times New Roman" w:hAnsi="Times New Roman" w:cs="Times New Roman"/>
                <w:b/>
              </w:rPr>
            </w:pPr>
            <w:r w:rsidRPr="00B7510D">
              <w:rPr>
                <w:rFonts w:ascii="Times New Roman" w:hAnsi="Times New Roman" w:cs="Times New Roman"/>
                <w:b/>
              </w:rPr>
              <w:t>Organų sistemų klasės</w:t>
            </w:r>
          </w:p>
        </w:tc>
        <w:tc>
          <w:tcPr>
            <w:tcW w:w="2720" w:type="dxa"/>
          </w:tcPr>
          <w:p w14:paraId="445BB4E6" w14:textId="77777777" w:rsidR="000A5C08" w:rsidRPr="00B7510D" w:rsidRDefault="000A5C08" w:rsidP="0088001B">
            <w:pPr>
              <w:keepNext/>
              <w:keepLines/>
              <w:widowControl w:val="0"/>
              <w:tabs>
                <w:tab w:val="left" w:pos="567"/>
              </w:tabs>
              <w:spacing w:after="0" w:line="240" w:lineRule="auto"/>
              <w:rPr>
                <w:rFonts w:ascii="Times New Roman" w:hAnsi="Times New Roman" w:cs="Times New Roman"/>
                <w:b/>
              </w:rPr>
            </w:pPr>
            <w:r w:rsidRPr="00B7510D">
              <w:rPr>
                <w:rFonts w:ascii="Times New Roman" w:hAnsi="Times New Roman" w:cs="Times New Roman"/>
                <w:b/>
              </w:rPr>
              <w:t>Dažnis</w:t>
            </w:r>
          </w:p>
        </w:tc>
        <w:tc>
          <w:tcPr>
            <w:tcW w:w="3553" w:type="dxa"/>
          </w:tcPr>
          <w:p w14:paraId="0D37B852" w14:textId="77777777" w:rsidR="000A5C08" w:rsidRPr="00B7510D" w:rsidRDefault="000A5C08" w:rsidP="0088001B">
            <w:pPr>
              <w:keepNext/>
              <w:keepLines/>
              <w:widowControl w:val="0"/>
              <w:tabs>
                <w:tab w:val="left" w:pos="567"/>
              </w:tabs>
              <w:spacing w:after="0" w:line="240" w:lineRule="auto"/>
              <w:rPr>
                <w:rFonts w:ascii="Times New Roman" w:hAnsi="Times New Roman" w:cs="Times New Roman"/>
                <w:b/>
              </w:rPr>
            </w:pPr>
            <w:r w:rsidRPr="00B7510D">
              <w:rPr>
                <w:rFonts w:ascii="Times New Roman" w:hAnsi="Times New Roman" w:cs="Times New Roman"/>
                <w:b/>
              </w:rPr>
              <w:t>Nepageidaujamas poveikis</w:t>
            </w:r>
          </w:p>
        </w:tc>
      </w:tr>
      <w:tr w:rsidR="000A5C08" w:rsidRPr="00B7510D" w14:paraId="7A6220BA" w14:textId="77777777" w:rsidTr="0088001B">
        <w:tc>
          <w:tcPr>
            <w:tcW w:w="2787" w:type="dxa"/>
            <w:tcBorders>
              <w:bottom w:val="nil"/>
            </w:tcBorders>
          </w:tcPr>
          <w:p w14:paraId="7392ABE8" w14:textId="77777777" w:rsidR="000A5C08" w:rsidRPr="00B7510D" w:rsidRDefault="000A5C08" w:rsidP="0088001B">
            <w:pPr>
              <w:keepNext/>
              <w:keepLines/>
              <w:widowControl w:val="0"/>
              <w:tabs>
                <w:tab w:val="left" w:pos="567"/>
              </w:tabs>
              <w:spacing w:after="0" w:line="240" w:lineRule="auto"/>
              <w:rPr>
                <w:rFonts w:ascii="Times New Roman" w:hAnsi="Times New Roman" w:cs="Times New Roman"/>
                <w:b/>
              </w:rPr>
            </w:pPr>
            <w:r w:rsidRPr="00B7510D">
              <w:rPr>
                <w:rFonts w:ascii="Times New Roman" w:hAnsi="Times New Roman" w:cs="Times New Roman"/>
                <w:b/>
              </w:rPr>
              <w:t xml:space="preserve">Infekcijos ir </w:t>
            </w:r>
            <w:proofErr w:type="spellStart"/>
            <w:r w:rsidRPr="00B7510D">
              <w:rPr>
                <w:rFonts w:ascii="Times New Roman" w:hAnsi="Times New Roman" w:cs="Times New Roman"/>
                <w:b/>
              </w:rPr>
              <w:t>infestacijos</w:t>
            </w:r>
            <w:proofErr w:type="spellEnd"/>
          </w:p>
        </w:tc>
        <w:tc>
          <w:tcPr>
            <w:tcW w:w="2720" w:type="dxa"/>
          </w:tcPr>
          <w:p w14:paraId="5CD9E67B" w14:textId="54DF0731" w:rsidR="000A5C08" w:rsidRPr="00B7510D" w:rsidRDefault="00214183" w:rsidP="0088001B">
            <w:pPr>
              <w:keepNext/>
              <w:keepLines/>
              <w:widowControl w:val="0"/>
              <w:tabs>
                <w:tab w:val="left" w:pos="567"/>
              </w:tabs>
              <w:spacing w:after="0" w:line="240" w:lineRule="auto"/>
              <w:rPr>
                <w:rFonts w:ascii="Times New Roman" w:hAnsi="Times New Roman" w:cs="Times New Roman"/>
              </w:rPr>
            </w:pPr>
            <w:r w:rsidRPr="00B7510D">
              <w:rPr>
                <w:rFonts w:ascii="Times New Roman" w:hAnsi="Times New Roman" w:cs="Times New Roman"/>
              </w:rPr>
              <w:t>Labai dažni</w:t>
            </w:r>
          </w:p>
        </w:tc>
        <w:tc>
          <w:tcPr>
            <w:tcW w:w="3553" w:type="dxa"/>
          </w:tcPr>
          <w:p w14:paraId="2E6BD89F" w14:textId="77777777" w:rsidR="000A5C08" w:rsidRPr="00B7510D" w:rsidRDefault="000A5C08" w:rsidP="0088001B">
            <w:pPr>
              <w:keepNext/>
              <w:keepLines/>
              <w:widowControl w:val="0"/>
              <w:tabs>
                <w:tab w:val="left" w:pos="567"/>
              </w:tabs>
              <w:spacing w:after="0" w:line="240" w:lineRule="auto"/>
              <w:rPr>
                <w:rFonts w:ascii="Times New Roman" w:hAnsi="Times New Roman" w:cs="Times New Roman"/>
              </w:rPr>
            </w:pPr>
            <w:r w:rsidRPr="00B7510D">
              <w:rPr>
                <w:rFonts w:ascii="Times New Roman" w:hAnsi="Times New Roman" w:cs="Times New Roman"/>
              </w:rPr>
              <w:t>Infekcinė liga</w:t>
            </w:r>
          </w:p>
        </w:tc>
      </w:tr>
      <w:tr w:rsidR="000A5C08" w:rsidRPr="00B7510D" w14:paraId="3745B255" w14:textId="77777777" w:rsidTr="0088001B">
        <w:tc>
          <w:tcPr>
            <w:tcW w:w="2787" w:type="dxa"/>
            <w:tcBorders>
              <w:top w:val="nil"/>
            </w:tcBorders>
          </w:tcPr>
          <w:p w14:paraId="218E7F07" w14:textId="77777777" w:rsidR="000A5C08" w:rsidRPr="00B7510D" w:rsidRDefault="000A5C08" w:rsidP="0088001B">
            <w:pPr>
              <w:keepNext/>
              <w:keepLines/>
              <w:widowControl w:val="0"/>
              <w:tabs>
                <w:tab w:val="left" w:pos="567"/>
              </w:tabs>
              <w:spacing w:after="0" w:line="240" w:lineRule="auto"/>
              <w:rPr>
                <w:rFonts w:ascii="Times New Roman" w:hAnsi="Times New Roman" w:cs="Times New Roman"/>
                <w:b/>
              </w:rPr>
            </w:pPr>
          </w:p>
        </w:tc>
        <w:tc>
          <w:tcPr>
            <w:tcW w:w="2720" w:type="dxa"/>
          </w:tcPr>
          <w:p w14:paraId="72ABE1F8" w14:textId="77777777" w:rsidR="000A5C08" w:rsidRPr="00B7510D" w:rsidRDefault="000A5C08" w:rsidP="0088001B">
            <w:pPr>
              <w:keepNext/>
              <w:keepLines/>
              <w:widowControl w:val="0"/>
              <w:tabs>
                <w:tab w:val="left" w:pos="567"/>
              </w:tabs>
              <w:spacing w:after="0" w:line="240" w:lineRule="auto"/>
              <w:rPr>
                <w:rFonts w:ascii="Times New Roman" w:hAnsi="Times New Roman" w:cs="Times New Roman"/>
              </w:rPr>
            </w:pPr>
            <w:r w:rsidRPr="00B7510D">
              <w:rPr>
                <w:rFonts w:ascii="Times New Roman" w:hAnsi="Times New Roman" w:cs="Times New Roman"/>
              </w:rPr>
              <w:t>Dažnis nežinomas</w:t>
            </w:r>
          </w:p>
        </w:tc>
        <w:tc>
          <w:tcPr>
            <w:tcW w:w="3553" w:type="dxa"/>
          </w:tcPr>
          <w:p w14:paraId="4708CA4C" w14:textId="77777777" w:rsidR="000A5C08" w:rsidRPr="00B7510D" w:rsidRDefault="000A5C08" w:rsidP="0088001B">
            <w:pPr>
              <w:keepNext/>
              <w:keepLines/>
              <w:widowControl w:val="0"/>
              <w:tabs>
                <w:tab w:val="left" w:pos="567"/>
              </w:tabs>
              <w:spacing w:after="0" w:line="240" w:lineRule="auto"/>
              <w:rPr>
                <w:rFonts w:ascii="Times New Roman" w:hAnsi="Times New Roman" w:cs="Times New Roman"/>
              </w:rPr>
            </w:pPr>
            <w:r w:rsidRPr="00B7510D">
              <w:rPr>
                <w:rFonts w:ascii="Times New Roman" w:hAnsi="Times New Roman" w:cs="Times New Roman"/>
              </w:rPr>
              <w:t>Septinis šokas, sepsis, pneumonija</w:t>
            </w:r>
          </w:p>
        </w:tc>
      </w:tr>
      <w:tr w:rsidR="000A5C08" w:rsidRPr="00B7510D" w14:paraId="01BCE2E6" w14:textId="77777777" w:rsidTr="0088001B">
        <w:tc>
          <w:tcPr>
            <w:tcW w:w="2787" w:type="dxa"/>
          </w:tcPr>
          <w:p w14:paraId="07D72FDD" w14:textId="0B23D5D2" w:rsidR="000A5C08" w:rsidRPr="00B7510D" w:rsidRDefault="00801023" w:rsidP="007772C6">
            <w:pPr>
              <w:tabs>
                <w:tab w:val="left" w:pos="567"/>
              </w:tabs>
              <w:spacing w:after="0" w:line="240" w:lineRule="auto"/>
              <w:rPr>
                <w:rFonts w:ascii="Times New Roman" w:hAnsi="Times New Roman" w:cs="Times New Roman"/>
                <w:b/>
              </w:rPr>
            </w:pPr>
            <w:r w:rsidRPr="00B7510D">
              <w:rPr>
                <w:rFonts w:ascii="Times New Roman" w:hAnsi="Times New Roman" w:cs="Times New Roman"/>
                <w:b/>
              </w:rPr>
              <w:t>Gerybiniai, piktybiniai ir nepatikslinti navikai (tarp jų cistos ir polipai)</w:t>
            </w:r>
          </w:p>
          <w:p w14:paraId="6553E19D" w14:textId="77777777" w:rsidR="000A5C08" w:rsidRPr="00B7510D" w:rsidRDefault="000A5C08" w:rsidP="0088001B">
            <w:pPr>
              <w:keepNext/>
              <w:keepLines/>
              <w:widowControl w:val="0"/>
              <w:tabs>
                <w:tab w:val="left" w:pos="567"/>
              </w:tabs>
              <w:spacing w:after="0" w:line="240" w:lineRule="auto"/>
              <w:rPr>
                <w:rFonts w:ascii="Times New Roman" w:hAnsi="Times New Roman" w:cs="Times New Roman"/>
                <w:b/>
              </w:rPr>
            </w:pPr>
          </w:p>
        </w:tc>
        <w:tc>
          <w:tcPr>
            <w:tcW w:w="2720" w:type="dxa"/>
          </w:tcPr>
          <w:p w14:paraId="5E0323F1" w14:textId="25EFB8E7" w:rsidR="000A5C08" w:rsidRPr="00B7510D" w:rsidRDefault="00214183" w:rsidP="0088001B">
            <w:pPr>
              <w:keepNext/>
              <w:keepLines/>
              <w:widowControl w:val="0"/>
              <w:tabs>
                <w:tab w:val="left" w:pos="567"/>
              </w:tabs>
              <w:spacing w:after="0" w:line="240" w:lineRule="auto"/>
              <w:rPr>
                <w:rFonts w:ascii="Times New Roman" w:hAnsi="Times New Roman" w:cs="Times New Roman"/>
              </w:rPr>
            </w:pPr>
            <w:r w:rsidRPr="00B7510D">
              <w:rPr>
                <w:rFonts w:ascii="Times New Roman" w:hAnsi="Times New Roman" w:cs="Times New Roman"/>
              </w:rPr>
              <w:t>Nedažni</w:t>
            </w:r>
          </w:p>
        </w:tc>
        <w:tc>
          <w:tcPr>
            <w:tcW w:w="3553" w:type="dxa"/>
          </w:tcPr>
          <w:p w14:paraId="3986C192" w14:textId="77777777" w:rsidR="000A5C08" w:rsidRPr="00B7510D" w:rsidRDefault="000A5C08" w:rsidP="0088001B">
            <w:pPr>
              <w:keepNext/>
              <w:keepLines/>
              <w:widowControl w:val="0"/>
              <w:tabs>
                <w:tab w:val="left" w:pos="567"/>
              </w:tabs>
              <w:spacing w:after="0" w:line="240" w:lineRule="auto"/>
              <w:rPr>
                <w:rFonts w:ascii="Times New Roman" w:hAnsi="Times New Roman" w:cs="Times New Roman"/>
              </w:rPr>
            </w:pPr>
            <w:r w:rsidRPr="00B7510D">
              <w:rPr>
                <w:rFonts w:ascii="Times New Roman" w:hAnsi="Times New Roman" w:cs="Times New Roman"/>
              </w:rPr>
              <w:t xml:space="preserve">Ūminė </w:t>
            </w:r>
            <w:proofErr w:type="spellStart"/>
            <w:r w:rsidRPr="00B7510D">
              <w:rPr>
                <w:rFonts w:ascii="Times New Roman" w:hAnsi="Times New Roman" w:cs="Times New Roman"/>
              </w:rPr>
              <w:t>limfocitinė</w:t>
            </w:r>
            <w:proofErr w:type="spellEnd"/>
            <w:r w:rsidRPr="00B7510D">
              <w:rPr>
                <w:rFonts w:ascii="Times New Roman" w:hAnsi="Times New Roman" w:cs="Times New Roman"/>
              </w:rPr>
              <w:t xml:space="preserve"> leukemija, ūminė </w:t>
            </w:r>
            <w:proofErr w:type="spellStart"/>
            <w:r w:rsidRPr="00B7510D">
              <w:rPr>
                <w:rFonts w:ascii="Times New Roman" w:hAnsi="Times New Roman" w:cs="Times New Roman"/>
              </w:rPr>
              <w:t>mielogeninė</w:t>
            </w:r>
            <w:proofErr w:type="spellEnd"/>
            <w:r w:rsidRPr="00B7510D">
              <w:rPr>
                <w:rFonts w:ascii="Times New Roman" w:hAnsi="Times New Roman" w:cs="Times New Roman"/>
              </w:rPr>
              <w:t xml:space="preserve"> leukemija</w:t>
            </w:r>
            <w:r w:rsidR="00214183" w:rsidRPr="00B7510D">
              <w:rPr>
                <w:rFonts w:ascii="Times New Roman" w:eastAsia="Calibri" w:hAnsi="Times New Roman" w:cs="Times New Roman"/>
              </w:rPr>
              <w:t xml:space="preserve"> (žr. 4.4 skyrių)</w:t>
            </w:r>
          </w:p>
        </w:tc>
      </w:tr>
      <w:tr w:rsidR="000A5C08" w:rsidRPr="00B7510D" w14:paraId="5CCA37ED" w14:textId="77777777" w:rsidTr="0088001B">
        <w:tc>
          <w:tcPr>
            <w:tcW w:w="2787" w:type="dxa"/>
            <w:vMerge w:val="restart"/>
          </w:tcPr>
          <w:p w14:paraId="46593166" w14:textId="77777777" w:rsidR="000A5C08" w:rsidRPr="00B7510D" w:rsidRDefault="000A5C08" w:rsidP="0088001B">
            <w:pPr>
              <w:keepNext/>
              <w:keepLines/>
              <w:widowControl w:val="0"/>
              <w:tabs>
                <w:tab w:val="left" w:pos="567"/>
              </w:tabs>
              <w:spacing w:after="0" w:line="240" w:lineRule="auto"/>
              <w:rPr>
                <w:rFonts w:ascii="Times New Roman" w:hAnsi="Times New Roman" w:cs="Times New Roman"/>
                <w:b/>
              </w:rPr>
            </w:pPr>
            <w:r w:rsidRPr="00B7510D">
              <w:rPr>
                <w:rFonts w:ascii="Times New Roman" w:hAnsi="Times New Roman" w:cs="Times New Roman"/>
                <w:b/>
              </w:rPr>
              <w:t>Kraujo ir limfinės sistemos sutrikimai</w:t>
            </w:r>
          </w:p>
        </w:tc>
        <w:tc>
          <w:tcPr>
            <w:tcW w:w="2720" w:type="dxa"/>
          </w:tcPr>
          <w:p w14:paraId="66C8F776" w14:textId="77777777" w:rsidR="000A5C08" w:rsidRPr="00B7510D" w:rsidRDefault="000A5C08" w:rsidP="0088001B">
            <w:pPr>
              <w:keepNext/>
              <w:keepLines/>
              <w:widowControl w:val="0"/>
              <w:tabs>
                <w:tab w:val="left" w:pos="567"/>
              </w:tabs>
              <w:spacing w:after="0" w:line="240" w:lineRule="auto"/>
              <w:rPr>
                <w:rFonts w:ascii="Times New Roman" w:hAnsi="Times New Roman" w:cs="Times New Roman"/>
              </w:rPr>
            </w:pPr>
            <w:r w:rsidRPr="00B7510D">
              <w:rPr>
                <w:rFonts w:ascii="Times New Roman" w:hAnsi="Times New Roman" w:cs="Times New Roman"/>
              </w:rPr>
              <w:t>Labai dažni</w:t>
            </w:r>
          </w:p>
        </w:tc>
        <w:tc>
          <w:tcPr>
            <w:tcW w:w="3553" w:type="dxa"/>
          </w:tcPr>
          <w:p w14:paraId="46CA5FCE" w14:textId="78954F01" w:rsidR="000A5C08" w:rsidRPr="00B7510D" w:rsidRDefault="000A5C08" w:rsidP="0088001B">
            <w:pPr>
              <w:keepNext/>
              <w:keepLines/>
              <w:widowControl w:val="0"/>
              <w:tabs>
                <w:tab w:val="left" w:pos="567"/>
              </w:tabs>
              <w:spacing w:after="0" w:line="240" w:lineRule="auto"/>
              <w:rPr>
                <w:rFonts w:ascii="Times New Roman" w:hAnsi="Times New Roman" w:cs="Times New Roman"/>
              </w:rPr>
            </w:pPr>
            <w:r w:rsidRPr="00B7510D">
              <w:rPr>
                <w:rFonts w:ascii="Times New Roman" w:hAnsi="Times New Roman" w:cs="Times New Roman"/>
              </w:rPr>
              <w:t>Kaulų čiulpų slopinimas (</w:t>
            </w:r>
            <w:proofErr w:type="spellStart"/>
            <w:r w:rsidRPr="00B7510D">
              <w:rPr>
                <w:rFonts w:ascii="Times New Roman" w:hAnsi="Times New Roman" w:cs="Times New Roman"/>
              </w:rPr>
              <w:t>leukopenija</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granulocitopenija</w:t>
            </w:r>
            <w:proofErr w:type="spellEnd"/>
            <w:r w:rsidRPr="00B7510D">
              <w:rPr>
                <w:rFonts w:ascii="Times New Roman" w:hAnsi="Times New Roman" w:cs="Times New Roman"/>
              </w:rPr>
              <w:t xml:space="preserve"> ir </w:t>
            </w:r>
            <w:proofErr w:type="spellStart"/>
            <w:r w:rsidRPr="00B7510D">
              <w:rPr>
                <w:rFonts w:ascii="Times New Roman" w:hAnsi="Times New Roman" w:cs="Times New Roman"/>
              </w:rPr>
              <w:t>neutropenija</w:t>
            </w:r>
            <w:proofErr w:type="spellEnd"/>
            <w:r w:rsidRPr="00B7510D">
              <w:rPr>
                <w:rFonts w:ascii="Times New Roman" w:hAnsi="Times New Roman" w:cs="Times New Roman"/>
              </w:rPr>
              <w:t xml:space="preserve">, anemija ir </w:t>
            </w:r>
            <w:proofErr w:type="spellStart"/>
            <w:r w:rsidRPr="00B7510D">
              <w:rPr>
                <w:rFonts w:ascii="Times New Roman" w:hAnsi="Times New Roman" w:cs="Times New Roman"/>
              </w:rPr>
              <w:t>febrilinė</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neutropenija</w:t>
            </w:r>
            <w:proofErr w:type="spellEnd"/>
            <w:r w:rsidR="00214183" w:rsidRPr="00B7510D">
              <w:rPr>
                <w:rFonts w:ascii="Times New Roman" w:eastAsia="Calibri" w:hAnsi="Times New Roman" w:cs="Times New Roman"/>
              </w:rPr>
              <w:t xml:space="preserve">, </w:t>
            </w:r>
            <w:proofErr w:type="spellStart"/>
            <w:r w:rsidR="00214183" w:rsidRPr="00B7510D">
              <w:rPr>
                <w:rFonts w:ascii="Times New Roman" w:eastAsia="Calibri" w:hAnsi="Times New Roman" w:cs="Times New Roman"/>
              </w:rPr>
              <w:t>trombocitopenija</w:t>
            </w:r>
            <w:proofErr w:type="spellEnd"/>
            <w:r w:rsidRPr="00B7510D">
              <w:rPr>
                <w:rFonts w:ascii="Times New Roman" w:eastAsia="Calibri" w:hAnsi="Times New Roman" w:cs="Times New Roman"/>
              </w:rPr>
              <w:t>)</w:t>
            </w:r>
          </w:p>
        </w:tc>
      </w:tr>
      <w:tr w:rsidR="00214183" w:rsidRPr="00B7510D" w14:paraId="5EE2E46A" w14:textId="77777777" w:rsidTr="0088001B">
        <w:trPr>
          <w:trHeight w:val="1022"/>
        </w:trPr>
        <w:tc>
          <w:tcPr>
            <w:tcW w:w="2787" w:type="dxa"/>
            <w:vMerge/>
          </w:tcPr>
          <w:p w14:paraId="54D073FC" w14:textId="77777777" w:rsidR="00214183" w:rsidRPr="00B7510D" w:rsidRDefault="00214183" w:rsidP="0088001B">
            <w:pPr>
              <w:keepNext/>
              <w:keepLines/>
              <w:widowControl w:val="0"/>
              <w:tabs>
                <w:tab w:val="left" w:pos="567"/>
              </w:tabs>
              <w:spacing w:after="0" w:line="240" w:lineRule="auto"/>
              <w:rPr>
                <w:rFonts w:ascii="Times New Roman" w:hAnsi="Times New Roman" w:cs="Times New Roman"/>
              </w:rPr>
            </w:pPr>
          </w:p>
        </w:tc>
        <w:tc>
          <w:tcPr>
            <w:tcW w:w="2720" w:type="dxa"/>
          </w:tcPr>
          <w:p w14:paraId="4B6EE3D7" w14:textId="77777777" w:rsidR="00214183" w:rsidRPr="00B7510D" w:rsidRDefault="00214183" w:rsidP="0088001B">
            <w:pPr>
              <w:keepNext/>
              <w:keepLines/>
              <w:widowControl w:val="0"/>
              <w:tabs>
                <w:tab w:val="left" w:pos="567"/>
              </w:tabs>
              <w:spacing w:after="0" w:line="240" w:lineRule="auto"/>
              <w:rPr>
                <w:rFonts w:ascii="Times New Roman" w:hAnsi="Times New Roman" w:cs="Times New Roman"/>
              </w:rPr>
            </w:pPr>
            <w:r w:rsidRPr="00B7510D">
              <w:rPr>
                <w:rFonts w:ascii="Times New Roman" w:hAnsi="Times New Roman" w:cs="Times New Roman"/>
              </w:rPr>
              <w:t>Dažnis nežinomas</w:t>
            </w:r>
          </w:p>
        </w:tc>
        <w:tc>
          <w:tcPr>
            <w:tcW w:w="3553" w:type="dxa"/>
          </w:tcPr>
          <w:p w14:paraId="21052ED8" w14:textId="77777777" w:rsidR="00214183" w:rsidRPr="00B7510D" w:rsidRDefault="00214183" w:rsidP="0088001B">
            <w:pPr>
              <w:keepNext/>
              <w:keepLines/>
              <w:widowControl w:val="0"/>
              <w:tabs>
                <w:tab w:val="left" w:pos="567"/>
              </w:tabs>
              <w:spacing w:after="0" w:line="240" w:lineRule="auto"/>
              <w:rPr>
                <w:rFonts w:ascii="Times New Roman" w:hAnsi="Times New Roman" w:cs="Times New Roman"/>
              </w:rPr>
            </w:pPr>
            <w:r w:rsidRPr="00B7510D">
              <w:rPr>
                <w:rFonts w:ascii="Times New Roman" w:hAnsi="Times New Roman" w:cs="Times New Roman"/>
              </w:rPr>
              <w:t>Dėl kaulų čiulpų slopinimo pasireiškia kraujavimas ir audinių hipoksija</w:t>
            </w:r>
          </w:p>
        </w:tc>
      </w:tr>
      <w:tr w:rsidR="000A5C08" w:rsidRPr="00B7510D" w14:paraId="53EB997C" w14:textId="77777777" w:rsidTr="0088001B">
        <w:tc>
          <w:tcPr>
            <w:tcW w:w="2787" w:type="dxa"/>
          </w:tcPr>
          <w:p w14:paraId="4161AF71" w14:textId="77777777" w:rsidR="000A5C08" w:rsidRPr="00B7510D" w:rsidRDefault="000A5C08" w:rsidP="0088001B">
            <w:pPr>
              <w:keepNext/>
              <w:keepLines/>
              <w:widowControl w:val="0"/>
              <w:tabs>
                <w:tab w:val="left" w:pos="567"/>
              </w:tabs>
              <w:spacing w:after="0" w:line="240" w:lineRule="auto"/>
              <w:rPr>
                <w:rFonts w:ascii="Times New Roman" w:hAnsi="Times New Roman" w:cs="Times New Roman"/>
                <w:b/>
              </w:rPr>
            </w:pPr>
            <w:r w:rsidRPr="00B7510D">
              <w:rPr>
                <w:rFonts w:ascii="Times New Roman" w:hAnsi="Times New Roman" w:cs="Times New Roman"/>
                <w:b/>
              </w:rPr>
              <w:t>Imuninės sistemos sutrikimai</w:t>
            </w:r>
          </w:p>
        </w:tc>
        <w:tc>
          <w:tcPr>
            <w:tcW w:w="2720" w:type="dxa"/>
          </w:tcPr>
          <w:p w14:paraId="5B946255" w14:textId="77777777" w:rsidR="000A5C08" w:rsidRPr="00B7510D" w:rsidRDefault="000A5C08" w:rsidP="0088001B">
            <w:pPr>
              <w:keepNext/>
              <w:keepLines/>
              <w:widowControl w:val="0"/>
              <w:tabs>
                <w:tab w:val="left" w:pos="567"/>
              </w:tabs>
              <w:spacing w:after="0" w:line="240" w:lineRule="auto"/>
              <w:rPr>
                <w:rFonts w:ascii="Times New Roman" w:hAnsi="Times New Roman" w:cs="Times New Roman"/>
              </w:rPr>
            </w:pPr>
            <w:r w:rsidRPr="00B7510D">
              <w:rPr>
                <w:rFonts w:ascii="Times New Roman" w:hAnsi="Times New Roman" w:cs="Times New Roman"/>
              </w:rPr>
              <w:t>Reti</w:t>
            </w:r>
          </w:p>
        </w:tc>
        <w:tc>
          <w:tcPr>
            <w:tcW w:w="3553" w:type="dxa"/>
          </w:tcPr>
          <w:p w14:paraId="668D4060" w14:textId="1304D872" w:rsidR="000A5C08" w:rsidRPr="00B7510D" w:rsidRDefault="000A5C08" w:rsidP="0088001B">
            <w:pPr>
              <w:keepNext/>
              <w:keepLines/>
              <w:widowControl w:val="0"/>
              <w:tabs>
                <w:tab w:val="left" w:pos="567"/>
              </w:tabs>
              <w:spacing w:after="0" w:line="240" w:lineRule="auto"/>
              <w:rPr>
                <w:rFonts w:ascii="Times New Roman" w:hAnsi="Times New Roman" w:cs="Times New Roman"/>
              </w:rPr>
            </w:pPr>
            <w:proofErr w:type="spellStart"/>
            <w:r w:rsidRPr="00B7510D">
              <w:rPr>
                <w:rFonts w:ascii="Times New Roman" w:hAnsi="Times New Roman" w:cs="Times New Roman"/>
              </w:rPr>
              <w:t>Anafilaksija</w:t>
            </w:r>
            <w:proofErr w:type="spellEnd"/>
            <w:r w:rsidRPr="00B7510D">
              <w:rPr>
                <w:rFonts w:ascii="Times New Roman" w:hAnsi="Times New Roman" w:cs="Times New Roman"/>
              </w:rPr>
              <w:t xml:space="preserve"> (anafilaksinės ar </w:t>
            </w:r>
            <w:proofErr w:type="spellStart"/>
            <w:r w:rsidRPr="00B7510D">
              <w:rPr>
                <w:rFonts w:ascii="Times New Roman" w:hAnsi="Times New Roman" w:cs="Times New Roman"/>
              </w:rPr>
              <w:t>anafilaktoidinės</w:t>
            </w:r>
            <w:proofErr w:type="spellEnd"/>
            <w:r w:rsidRPr="00B7510D">
              <w:rPr>
                <w:rFonts w:ascii="Times New Roman" w:hAnsi="Times New Roman" w:cs="Times New Roman"/>
              </w:rPr>
              <w:t xml:space="preserve"> reakcijos su šoku ar be jo pasireiškiančios</w:t>
            </w:r>
            <w:r w:rsidR="00F8075C" w:rsidRPr="00B7510D">
              <w:rPr>
                <w:rFonts w:ascii="Times New Roman" w:hAnsi="Times New Roman" w:cs="Times New Roman"/>
              </w:rPr>
              <w:t xml:space="preserve"> </w:t>
            </w:r>
            <w:r w:rsidRPr="00B7510D">
              <w:rPr>
                <w:rFonts w:ascii="Times New Roman" w:hAnsi="Times New Roman" w:cs="Times New Roman"/>
              </w:rPr>
              <w:t xml:space="preserve">odos išbėrimu, niežuliu, karščiavimu ir </w:t>
            </w:r>
            <w:proofErr w:type="spellStart"/>
            <w:r w:rsidRPr="00B7510D">
              <w:rPr>
                <w:rFonts w:ascii="Times New Roman" w:hAnsi="Times New Roman" w:cs="Times New Roman"/>
              </w:rPr>
              <w:t>šaltkrėčiu</w:t>
            </w:r>
            <w:proofErr w:type="spellEnd"/>
            <w:r w:rsidRPr="00B7510D">
              <w:rPr>
                <w:rFonts w:ascii="Times New Roman" w:hAnsi="Times New Roman" w:cs="Times New Roman"/>
              </w:rPr>
              <w:t>) alerginės reakcijos po vartojimo į šlapimo pūslę.</w:t>
            </w:r>
          </w:p>
        </w:tc>
      </w:tr>
      <w:tr w:rsidR="00214183" w:rsidRPr="00B7510D" w14:paraId="715A2193" w14:textId="77777777" w:rsidTr="009D6594">
        <w:tc>
          <w:tcPr>
            <w:tcW w:w="2787" w:type="dxa"/>
            <w:vMerge w:val="restart"/>
          </w:tcPr>
          <w:p w14:paraId="106C187F" w14:textId="77777777" w:rsidR="00214183" w:rsidRPr="00B7510D" w:rsidRDefault="00214183" w:rsidP="00167754">
            <w:pPr>
              <w:keepNext/>
              <w:keepLines/>
              <w:widowControl w:val="0"/>
              <w:tabs>
                <w:tab w:val="left" w:pos="567"/>
              </w:tabs>
              <w:spacing w:after="0" w:line="240" w:lineRule="auto"/>
              <w:rPr>
                <w:rFonts w:ascii="Times New Roman" w:eastAsia="Calibri" w:hAnsi="Times New Roman" w:cs="Times New Roman"/>
                <w:b/>
              </w:rPr>
            </w:pPr>
            <w:r w:rsidRPr="00B7510D">
              <w:rPr>
                <w:rFonts w:ascii="Times New Roman" w:eastAsia="Calibri" w:hAnsi="Times New Roman" w:cs="Times New Roman"/>
                <w:b/>
              </w:rPr>
              <w:t>Metabolizmo ir mitybos sutrikimai</w:t>
            </w:r>
          </w:p>
        </w:tc>
        <w:tc>
          <w:tcPr>
            <w:tcW w:w="2720" w:type="dxa"/>
          </w:tcPr>
          <w:p w14:paraId="4482F109" w14:textId="3048D1E8" w:rsidR="00214183" w:rsidRPr="00B7510D" w:rsidRDefault="00214183" w:rsidP="00167754">
            <w:pPr>
              <w:keepNext/>
              <w:keepLines/>
              <w:widowControl w:val="0"/>
              <w:tabs>
                <w:tab w:val="left" w:pos="567"/>
              </w:tabs>
              <w:spacing w:after="0" w:line="240" w:lineRule="auto"/>
              <w:rPr>
                <w:rFonts w:ascii="Times New Roman" w:eastAsia="Calibri" w:hAnsi="Times New Roman" w:cs="Times New Roman"/>
              </w:rPr>
            </w:pPr>
            <w:r w:rsidRPr="00B7510D">
              <w:rPr>
                <w:rFonts w:ascii="Times New Roman" w:eastAsia="Calibri" w:hAnsi="Times New Roman" w:cs="Times New Roman"/>
              </w:rPr>
              <w:t>Labai dažni</w:t>
            </w:r>
          </w:p>
        </w:tc>
        <w:tc>
          <w:tcPr>
            <w:tcW w:w="3553" w:type="dxa"/>
          </w:tcPr>
          <w:p w14:paraId="52BB2A7F" w14:textId="668DA0DC" w:rsidR="00214183" w:rsidRPr="00B7510D" w:rsidRDefault="00214183" w:rsidP="00167754">
            <w:pPr>
              <w:keepNext/>
              <w:keepLines/>
              <w:widowControl w:val="0"/>
              <w:tabs>
                <w:tab w:val="left" w:pos="567"/>
              </w:tabs>
              <w:spacing w:after="0" w:line="240" w:lineRule="auto"/>
              <w:rPr>
                <w:rFonts w:ascii="Times New Roman" w:eastAsia="Calibri" w:hAnsi="Times New Roman" w:cs="Times New Roman"/>
              </w:rPr>
            </w:pPr>
            <w:r w:rsidRPr="00B7510D">
              <w:rPr>
                <w:rFonts w:ascii="Times New Roman" w:eastAsia="Calibri" w:hAnsi="Times New Roman" w:cs="Times New Roman"/>
              </w:rPr>
              <w:t>Apetito netekimas</w:t>
            </w:r>
          </w:p>
        </w:tc>
      </w:tr>
      <w:tr w:rsidR="00214183" w:rsidRPr="00B7510D" w14:paraId="64172BC5" w14:textId="77777777" w:rsidTr="009D6594">
        <w:tc>
          <w:tcPr>
            <w:tcW w:w="2787" w:type="dxa"/>
            <w:vMerge/>
          </w:tcPr>
          <w:p w14:paraId="29C703A2" w14:textId="77777777" w:rsidR="00214183" w:rsidRPr="00B7510D" w:rsidRDefault="00214183" w:rsidP="00167754">
            <w:pPr>
              <w:keepNext/>
              <w:keepLines/>
              <w:widowControl w:val="0"/>
              <w:tabs>
                <w:tab w:val="left" w:pos="567"/>
              </w:tabs>
              <w:spacing w:after="0" w:line="240" w:lineRule="auto"/>
              <w:rPr>
                <w:rFonts w:ascii="Times New Roman" w:eastAsia="Calibri" w:hAnsi="Times New Roman" w:cs="Times New Roman"/>
                <w:b/>
              </w:rPr>
            </w:pPr>
          </w:p>
        </w:tc>
        <w:tc>
          <w:tcPr>
            <w:tcW w:w="2720" w:type="dxa"/>
          </w:tcPr>
          <w:p w14:paraId="52E321D0" w14:textId="77777777" w:rsidR="00214183" w:rsidRPr="00B7510D" w:rsidRDefault="00214183" w:rsidP="00167754">
            <w:pPr>
              <w:keepNext/>
              <w:keepLines/>
              <w:widowControl w:val="0"/>
              <w:tabs>
                <w:tab w:val="left" w:pos="567"/>
              </w:tabs>
              <w:spacing w:after="0" w:line="240" w:lineRule="auto"/>
              <w:rPr>
                <w:rFonts w:ascii="Times New Roman" w:eastAsia="Calibri" w:hAnsi="Times New Roman" w:cs="Times New Roman"/>
              </w:rPr>
            </w:pPr>
            <w:r w:rsidRPr="00B7510D">
              <w:rPr>
                <w:rFonts w:ascii="Times New Roman" w:eastAsia="Calibri" w:hAnsi="Times New Roman" w:cs="Times New Roman"/>
              </w:rPr>
              <w:t>Dažni</w:t>
            </w:r>
          </w:p>
        </w:tc>
        <w:tc>
          <w:tcPr>
            <w:tcW w:w="3553" w:type="dxa"/>
          </w:tcPr>
          <w:p w14:paraId="6E94F8BC" w14:textId="77777777" w:rsidR="00214183" w:rsidRPr="00B7510D" w:rsidRDefault="00214183" w:rsidP="00167754">
            <w:pPr>
              <w:keepNext/>
              <w:keepLines/>
              <w:widowControl w:val="0"/>
              <w:tabs>
                <w:tab w:val="left" w:pos="567"/>
              </w:tabs>
              <w:spacing w:after="0" w:line="240" w:lineRule="auto"/>
              <w:rPr>
                <w:rFonts w:ascii="Times New Roman" w:eastAsia="Calibri" w:hAnsi="Times New Roman" w:cs="Times New Roman"/>
              </w:rPr>
            </w:pPr>
            <w:r w:rsidRPr="00B7510D">
              <w:rPr>
                <w:rFonts w:ascii="Times New Roman" w:eastAsia="Calibri" w:hAnsi="Times New Roman" w:cs="Times New Roman"/>
              </w:rPr>
              <w:t>Dehidratacija</w:t>
            </w:r>
          </w:p>
        </w:tc>
      </w:tr>
      <w:tr w:rsidR="00214183" w:rsidRPr="00B7510D" w14:paraId="7BD96BA1" w14:textId="77777777" w:rsidTr="0088001B">
        <w:tc>
          <w:tcPr>
            <w:tcW w:w="2787" w:type="dxa"/>
            <w:vMerge/>
          </w:tcPr>
          <w:p w14:paraId="67F71EEC" w14:textId="562FD516" w:rsidR="00214183" w:rsidRPr="00B7510D" w:rsidRDefault="00214183" w:rsidP="0088001B">
            <w:pPr>
              <w:keepNext/>
              <w:keepLines/>
              <w:widowControl w:val="0"/>
              <w:tabs>
                <w:tab w:val="left" w:pos="567"/>
              </w:tabs>
              <w:spacing w:after="0" w:line="240" w:lineRule="auto"/>
              <w:rPr>
                <w:rFonts w:ascii="Times New Roman" w:hAnsi="Times New Roman" w:cs="Times New Roman"/>
                <w:b/>
              </w:rPr>
            </w:pPr>
          </w:p>
        </w:tc>
        <w:tc>
          <w:tcPr>
            <w:tcW w:w="2720" w:type="dxa"/>
          </w:tcPr>
          <w:p w14:paraId="0E6A3554" w14:textId="3267D7F4" w:rsidR="00214183" w:rsidRPr="00B7510D" w:rsidRDefault="00214183" w:rsidP="0088001B">
            <w:pPr>
              <w:keepNext/>
              <w:keepLines/>
              <w:widowControl w:val="0"/>
              <w:tabs>
                <w:tab w:val="left" w:pos="567"/>
              </w:tabs>
              <w:spacing w:after="0" w:line="240" w:lineRule="auto"/>
              <w:rPr>
                <w:rFonts w:ascii="Times New Roman" w:hAnsi="Times New Roman" w:cs="Times New Roman"/>
              </w:rPr>
            </w:pPr>
            <w:r w:rsidRPr="00B7510D">
              <w:rPr>
                <w:rFonts w:ascii="Times New Roman" w:hAnsi="Times New Roman" w:cs="Times New Roman"/>
              </w:rPr>
              <w:t>Reti</w:t>
            </w:r>
          </w:p>
        </w:tc>
        <w:tc>
          <w:tcPr>
            <w:tcW w:w="3553" w:type="dxa"/>
          </w:tcPr>
          <w:p w14:paraId="1B8C9915" w14:textId="77777777" w:rsidR="00214183" w:rsidRPr="00B7510D" w:rsidRDefault="00214183" w:rsidP="0088001B">
            <w:pPr>
              <w:keepNext/>
              <w:keepLines/>
              <w:widowControl w:val="0"/>
              <w:tabs>
                <w:tab w:val="left" w:pos="567"/>
              </w:tabs>
              <w:spacing w:after="0" w:line="240" w:lineRule="auto"/>
              <w:rPr>
                <w:rFonts w:ascii="Times New Roman" w:hAnsi="Times New Roman" w:cs="Times New Roman"/>
              </w:rPr>
            </w:pPr>
            <w:proofErr w:type="spellStart"/>
            <w:r w:rsidRPr="00B7510D">
              <w:rPr>
                <w:rFonts w:ascii="Times New Roman" w:hAnsi="Times New Roman" w:cs="Times New Roman"/>
              </w:rPr>
              <w:t>Hiperurikemija</w:t>
            </w:r>
            <w:proofErr w:type="spellEnd"/>
            <w:r w:rsidRPr="00B7510D">
              <w:rPr>
                <w:rFonts w:ascii="Times New Roman" w:hAnsi="Times New Roman" w:cs="Times New Roman"/>
              </w:rPr>
              <w:t xml:space="preserve"> (žr.4.4 skyrių)</w:t>
            </w:r>
          </w:p>
        </w:tc>
      </w:tr>
      <w:tr w:rsidR="000A5C08" w:rsidRPr="00B7510D" w14:paraId="248EB675" w14:textId="77777777" w:rsidTr="0088001B">
        <w:tc>
          <w:tcPr>
            <w:tcW w:w="2787" w:type="dxa"/>
          </w:tcPr>
          <w:p w14:paraId="5F02F7BF" w14:textId="77777777" w:rsidR="000A5C08" w:rsidRPr="00B7510D" w:rsidRDefault="000A5C08" w:rsidP="0088001B">
            <w:pPr>
              <w:keepNext/>
              <w:keepLines/>
              <w:widowControl w:val="0"/>
              <w:tabs>
                <w:tab w:val="left" w:pos="567"/>
              </w:tabs>
              <w:spacing w:after="0" w:line="240" w:lineRule="auto"/>
              <w:rPr>
                <w:rFonts w:ascii="Times New Roman" w:hAnsi="Times New Roman" w:cs="Times New Roman"/>
                <w:b/>
              </w:rPr>
            </w:pPr>
            <w:r w:rsidRPr="00B7510D">
              <w:rPr>
                <w:rFonts w:ascii="Times New Roman" w:hAnsi="Times New Roman" w:cs="Times New Roman"/>
                <w:b/>
              </w:rPr>
              <w:t>Nervų sistemos sutrikimai</w:t>
            </w:r>
          </w:p>
        </w:tc>
        <w:tc>
          <w:tcPr>
            <w:tcW w:w="2720" w:type="dxa"/>
          </w:tcPr>
          <w:p w14:paraId="0FE748C2" w14:textId="77777777" w:rsidR="000A5C08" w:rsidRPr="00B7510D" w:rsidRDefault="000A5C08" w:rsidP="0088001B">
            <w:pPr>
              <w:keepNext/>
              <w:keepLines/>
              <w:widowControl w:val="0"/>
              <w:tabs>
                <w:tab w:val="left" w:pos="567"/>
              </w:tabs>
              <w:spacing w:after="0" w:line="240" w:lineRule="auto"/>
              <w:rPr>
                <w:rFonts w:ascii="Times New Roman" w:hAnsi="Times New Roman" w:cs="Times New Roman"/>
              </w:rPr>
            </w:pPr>
            <w:r w:rsidRPr="00B7510D">
              <w:rPr>
                <w:rFonts w:ascii="Times New Roman" w:hAnsi="Times New Roman" w:cs="Times New Roman"/>
              </w:rPr>
              <w:t xml:space="preserve">Reti </w:t>
            </w:r>
          </w:p>
        </w:tc>
        <w:tc>
          <w:tcPr>
            <w:tcW w:w="3553" w:type="dxa"/>
          </w:tcPr>
          <w:p w14:paraId="36DF034F" w14:textId="77777777" w:rsidR="000A5C08" w:rsidRPr="00B7510D" w:rsidRDefault="000A5C08" w:rsidP="0088001B">
            <w:pPr>
              <w:keepNext/>
              <w:keepLines/>
              <w:widowControl w:val="0"/>
              <w:tabs>
                <w:tab w:val="left" w:pos="567"/>
              </w:tabs>
              <w:spacing w:after="0" w:line="240" w:lineRule="auto"/>
              <w:rPr>
                <w:rFonts w:ascii="Times New Roman" w:hAnsi="Times New Roman" w:cs="Times New Roman"/>
              </w:rPr>
            </w:pPr>
            <w:r w:rsidRPr="00B7510D">
              <w:rPr>
                <w:rFonts w:ascii="Times New Roman" w:hAnsi="Times New Roman" w:cs="Times New Roman"/>
              </w:rPr>
              <w:t>Galvos svaigimas</w:t>
            </w:r>
          </w:p>
        </w:tc>
      </w:tr>
      <w:tr w:rsidR="000A5C08" w:rsidRPr="00B7510D" w14:paraId="2A2DEC3C" w14:textId="77777777" w:rsidTr="0088001B">
        <w:tc>
          <w:tcPr>
            <w:tcW w:w="2787" w:type="dxa"/>
          </w:tcPr>
          <w:p w14:paraId="11FA684B" w14:textId="77777777" w:rsidR="000A5C08" w:rsidRPr="00B7510D" w:rsidRDefault="000A5C08" w:rsidP="0088001B">
            <w:pPr>
              <w:keepNext/>
              <w:keepLines/>
              <w:widowControl w:val="0"/>
              <w:tabs>
                <w:tab w:val="left" w:pos="567"/>
              </w:tabs>
              <w:spacing w:after="0" w:line="240" w:lineRule="auto"/>
              <w:rPr>
                <w:rFonts w:ascii="Times New Roman" w:hAnsi="Times New Roman" w:cs="Times New Roman"/>
                <w:b/>
              </w:rPr>
            </w:pPr>
            <w:r w:rsidRPr="00B7510D">
              <w:rPr>
                <w:rFonts w:ascii="Times New Roman" w:hAnsi="Times New Roman" w:cs="Times New Roman"/>
                <w:b/>
              </w:rPr>
              <w:t>Akių sutrikimai</w:t>
            </w:r>
          </w:p>
        </w:tc>
        <w:tc>
          <w:tcPr>
            <w:tcW w:w="2720" w:type="dxa"/>
          </w:tcPr>
          <w:p w14:paraId="4E7FCB27" w14:textId="4FE3CE87" w:rsidR="000A5C08" w:rsidRPr="00B7510D" w:rsidRDefault="00214183" w:rsidP="0088001B">
            <w:pPr>
              <w:keepNext/>
              <w:keepLines/>
              <w:widowControl w:val="0"/>
              <w:tabs>
                <w:tab w:val="left" w:pos="567"/>
              </w:tabs>
              <w:spacing w:after="0" w:line="240" w:lineRule="auto"/>
              <w:rPr>
                <w:rFonts w:ascii="Times New Roman" w:hAnsi="Times New Roman" w:cs="Times New Roman"/>
              </w:rPr>
            </w:pPr>
            <w:r w:rsidRPr="00B7510D">
              <w:rPr>
                <w:rFonts w:ascii="Times New Roman" w:hAnsi="Times New Roman" w:cs="Times New Roman"/>
              </w:rPr>
              <w:t>Nedažni</w:t>
            </w:r>
          </w:p>
        </w:tc>
        <w:tc>
          <w:tcPr>
            <w:tcW w:w="3553" w:type="dxa"/>
          </w:tcPr>
          <w:p w14:paraId="17A18311" w14:textId="77777777" w:rsidR="000A5C08" w:rsidRPr="00B7510D" w:rsidRDefault="000A5C08" w:rsidP="0088001B">
            <w:pPr>
              <w:keepNext/>
              <w:keepLines/>
              <w:widowControl w:val="0"/>
              <w:tabs>
                <w:tab w:val="left" w:pos="567"/>
              </w:tabs>
              <w:spacing w:after="0" w:line="240" w:lineRule="auto"/>
              <w:rPr>
                <w:rFonts w:ascii="Times New Roman" w:hAnsi="Times New Roman" w:cs="Times New Roman"/>
              </w:rPr>
            </w:pPr>
            <w:r w:rsidRPr="00B7510D">
              <w:rPr>
                <w:rFonts w:ascii="Times New Roman" w:hAnsi="Times New Roman" w:cs="Times New Roman"/>
              </w:rPr>
              <w:t xml:space="preserve">Konjunktyvitas, </w:t>
            </w:r>
            <w:proofErr w:type="spellStart"/>
            <w:r w:rsidRPr="00B7510D">
              <w:rPr>
                <w:rFonts w:ascii="Times New Roman" w:hAnsi="Times New Roman" w:cs="Times New Roman"/>
              </w:rPr>
              <w:t>keratitas</w:t>
            </w:r>
            <w:proofErr w:type="spellEnd"/>
          </w:p>
        </w:tc>
      </w:tr>
      <w:tr w:rsidR="00E72B30" w:rsidRPr="00B7510D" w14:paraId="4670084F" w14:textId="77777777" w:rsidTr="009D6594">
        <w:tc>
          <w:tcPr>
            <w:tcW w:w="2787" w:type="dxa"/>
          </w:tcPr>
          <w:p w14:paraId="3ECC7118" w14:textId="77777777" w:rsidR="00E72B30" w:rsidRPr="00B7510D" w:rsidRDefault="00E72B30" w:rsidP="00167754">
            <w:pPr>
              <w:keepNext/>
              <w:keepLines/>
              <w:widowControl w:val="0"/>
              <w:tabs>
                <w:tab w:val="left" w:pos="567"/>
              </w:tabs>
              <w:spacing w:after="0" w:line="240" w:lineRule="auto"/>
              <w:rPr>
                <w:rFonts w:ascii="Times New Roman" w:eastAsia="Calibri" w:hAnsi="Times New Roman" w:cs="Times New Roman"/>
                <w:b/>
              </w:rPr>
            </w:pPr>
            <w:r w:rsidRPr="00B7510D">
              <w:rPr>
                <w:rFonts w:ascii="Times New Roman" w:eastAsia="Calibri" w:hAnsi="Times New Roman" w:cs="Times New Roman"/>
                <w:b/>
              </w:rPr>
              <w:t>Širdies sutrikimai</w:t>
            </w:r>
          </w:p>
        </w:tc>
        <w:tc>
          <w:tcPr>
            <w:tcW w:w="2720" w:type="dxa"/>
          </w:tcPr>
          <w:p w14:paraId="441B8182" w14:textId="3CE82ED9" w:rsidR="00E72B30" w:rsidRPr="00B7510D" w:rsidRDefault="00E72B30" w:rsidP="00167754">
            <w:pPr>
              <w:keepNext/>
              <w:keepLines/>
              <w:widowControl w:val="0"/>
              <w:tabs>
                <w:tab w:val="left" w:pos="567"/>
              </w:tabs>
              <w:spacing w:after="0" w:line="240" w:lineRule="auto"/>
              <w:rPr>
                <w:rFonts w:ascii="Times New Roman" w:eastAsia="Calibri" w:hAnsi="Times New Roman" w:cs="Times New Roman"/>
              </w:rPr>
            </w:pPr>
            <w:r w:rsidRPr="00B7510D">
              <w:rPr>
                <w:rFonts w:ascii="Times New Roman" w:eastAsia="Calibri" w:hAnsi="Times New Roman" w:cs="Times New Roman"/>
              </w:rPr>
              <w:t xml:space="preserve">Dažni </w:t>
            </w:r>
          </w:p>
        </w:tc>
        <w:tc>
          <w:tcPr>
            <w:tcW w:w="3553" w:type="dxa"/>
          </w:tcPr>
          <w:p w14:paraId="6E441F42" w14:textId="10B7819F" w:rsidR="00E72B30" w:rsidRPr="00B7510D" w:rsidRDefault="00E72B30" w:rsidP="00167754">
            <w:pPr>
              <w:keepNext/>
              <w:keepLines/>
              <w:widowControl w:val="0"/>
              <w:tabs>
                <w:tab w:val="left" w:pos="567"/>
              </w:tabs>
              <w:spacing w:after="0" w:line="240" w:lineRule="auto"/>
              <w:rPr>
                <w:rFonts w:ascii="Times New Roman" w:eastAsia="Calibri" w:hAnsi="Times New Roman" w:cs="Times New Roman"/>
              </w:rPr>
            </w:pPr>
            <w:proofErr w:type="spellStart"/>
            <w:r w:rsidRPr="00B7510D">
              <w:rPr>
                <w:rFonts w:ascii="Times New Roman" w:eastAsia="Calibri" w:hAnsi="Times New Roman" w:cs="Times New Roman"/>
                <w:iCs/>
              </w:rPr>
              <w:t>Stazinis</w:t>
            </w:r>
            <w:proofErr w:type="spellEnd"/>
            <w:r w:rsidRPr="00B7510D">
              <w:rPr>
                <w:rFonts w:ascii="Times New Roman" w:eastAsia="Calibri" w:hAnsi="Times New Roman" w:cs="Times New Roman"/>
                <w:iCs/>
              </w:rPr>
              <w:t xml:space="preserve"> širdies nepakankamumas (SŠN) (dusulys, edema, kepenų padidėjimas, </w:t>
            </w:r>
            <w:proofErr w:type="spellStart"/>
            <w:r w:rsidRPr="00B7510D">
              <w:rPr>
                <w:rFonts w:ascii="Times New Roman" w:eastAsia="Calibri" w:hAnsi="Times New Roman" w:cs="Times New Roman"/>
                <w:iCs/>
              </w:rPr>
              <w:t>ascitas</w:t>
            </w:r>
            <w:proofErr w:type="spellEnd"/>
            <w:r w:rsidRPr="00B7510D">
              <w:rPr>
                <w:rFonts w:ascii="Times New Roman" w:eastAsia="Calibri" w:hAnsi="Times New Roman" w:cs="Times New Roman"/>
                <w:iCs/>
              </w:rPr>
              <w:t xml:space="preserve">, plaučių edema, pleuros </w:t>
            </w:r>
            <w:proofErr w:type="spellStart"/>
            <w:r w:rsidRPr="00B7510D">
              <w:rPr>
                <w:rFonts w:ascii="Times New Roman" w:eastAsia="Calibri" w:hAnsi="Times New Roman" w:cs="Times New Roman"/>
                <w:iCs/>
              </w:rPr>
              <w:t>efuzija</w:t>
            </w:r>
            <w:proofErr w:type="spellEnd"/>
            <w:r w:rsidRPr="00B7510D">
              <w:rPr>
                <w:rFonts w:ascii="Times New Roman" w:eastAsia="Calibri" w:hAnsi="Times New Roman" w:cs="Times New Roman"/>
                <w:iCs/>
              </w:rPr>
              <w:t xml:space="preserve">, </w:t>
            </w:r>
            <w:proofErr w:type="spellStart"/>
            <w:r w:rsidRPr="00B7510D">
              <w:rPr>
                <w:rFonts w:ascii="Times New Roman" w:eastAsia="Calibri" w:hAnsi="Times New Roman" w:cs="Times New Roman"/>
                <w:iCs/>
              </w:rPr>
              <w:t>ekstrasistolija</w:t>
            </w:r>
            <w:proofErr w:type="spellEnd"/>
            <w:r w:rsidRPr="00B7510D">
              <w:rPr>
                <w:rFonts w:ascii="Times New Roman" w:eastAsia="Calibri" w:hAnsi="Times New Roman" w:cs="Times New Roman"/>
                <w:iCs/>
              </w:rPr>
              <w:t>)</w:t>
            </w:r>
          </w:p>
        </w:tc>
      </w:tr>
      <w:tr w:rsidR="00E72B30" w:rsidRPr="00B7510D" w14:paraId="66D9816D" w14:textId="77777777" w:rsidTr="0088001B">
        <w:tc>
          <w:tcPr>
            <w:tcW w:w="2787" w:type="dxa"/>
          </w:tcPr>
          <w:p w14:paraId="52FB96BD" w14:textId="7176F9A4" w:rsidR="00E72B30" w:rsidRPr="00B7510D" w:rsidRDefault="00E72B30" w:rsidP="0088001B">
            <w:pPr>
              <w:keepNext/>
              <w:keepLines/>
              <w:widowControl w:val="0"/>
              <w:tabs>
                <w:tab w:val="left" w:pos="567"/>
              </w:tabs>
              <w:spacing w:after="0" w:line="240" w:lineRule="auto"/>
              <w:rPr>
                <w:rFonts w:ascii="Times New Roman" w:hAnsi="Times New Roman" w:cs="Times New Roman"/>
                <w:b/>
              </w:rPr>
            </w:pPr>
          </w:p>
        </w:tc>
        <w:tc>
          <w:tcPr>
            <w:tcW w:w="2720" w:type="dxa"/>
          </w:tcPr>
          <w:p w14:paraId="18D2BAE9" w14:textId="7C53F84B" w:rsidR="00E72B30" w:rsidRPr="00B7510D" w:rsidRDefault="00E72B30" w:rsidP="0088001B">
            <w:pPr>
              <w:keepNext/>
              <w:keepLines/>
              <w:widowControl w:val="0"/>
              <w:tabs>
                <w:tab w:val="left" w:pos="567"/>
              </w:tabs>
              <w:spacing w:after="0" w:line="240" w:lineRule="auto"/>
              <w:rPr>
                <w:rFonts w:ascii="Times New Roman" w:hAnsi="Times New Roman" w:cs="Times New Roman"/>
              </w:rPr>
            </w:pPr>
            <w:r w:rsidRPr="00B7510D">
              <w:rPr>
                <w:rFonts w:ascii="Times New Roman" w:hAnsi="Times New Roman" w:cs="Times New Roman"/>
              </w:rPr>
              <w:t>Reti</w:t>
            </w:r>
          </w:p>
        </w:tc>
        <w:tc>
          <w:tcPr>
            <w:tcW w:w="3553" w:type="dxa"/>
          </w:tcPr>
          <w:p w14:paraId="675945D9" w14:textId="6CD196E4" w:rsidR="00E72B30" w:rsidRPr="00B7510D" w:rsidRDefault="00E72B30" w:rsidP="0088001B">
            <w:pPr>
              <w:keepNext/>
              <w:keepLines/>
              <w:widowControl w:val="0"/>
              <w:tabs>
                <w:tab w:val="left" w:pos="567"/>
              </w:tabs>
              <w:spacing w:after="0" w:line="240" w:lineRule="auto"/>
              <w:rPr>
                <w:rFonts w:ascii="Times New Roman" w:hAnsi="Times New Roman" w:cs="Times New Roman"/>
              </w:rPr>
            </w:pPr>
            <w:proofErr w:type="spellStart"/>
            <w:r w:rsidRPr="00B7510D">
              <w:rPr>
                <w:rFonts w:ascii="Times New Roman" w:eastAsia="Calibri" w:hAnsi="Times New Roman" w:cs="Times New Roman"/>
                <w:iCs/>
              </w:rPr>
              <w:t>Kardiotoksinis</w:t>
            </w:r>
            <w:proofErr w:type="spellEnd"/>
            <w:r w:rsidRPr="00B7510D">
              <w:rPr>
                <w:rFonts w:ascii="Times New Roman" w:hAnsi="Times New Roman" w:cs="Times New Roman"/>
              </w:rPr>
              <w:t xml:space="preserve"> poveikis (pvz., nenormalūs EKG pokyčiai, aritmijos, kardiomiopatija), </w:t>
            </w:r>
            <w:r w:rsidRPr="00B7510D">
              <w:rPr>
                <w:rFonts w:ascii="Times New Roman" w:eastAsia="Calibri" w:hAnsi="Times New Roman" w:cs="Times New Roman"/>
                <w:iCs/>
              </w:rPr>
              <w:t>skilvelių</w:t>
            </w:r>
            <w:r w:rsidRPr="00B7510D">
              <w:rPr>
                <w:rFonts w:ascii="Times New Roman" w:hAnsi="Times New Roman" w:cs="Times New Roman"/>
              </w:rPr>
              <w:t xml:space="preserve"> </w:t>
            </w:r>
            <w:proofErr w:type="spellStart"/>
            <w:r w:rsidRPr="00B7510D">
              <w:rPr>
                <w:rFonts w:ascii="Times New Roman" w:hAnsi="Times New Roman" w:cs="Times New Roman"/>
              </w:rPr>
              <w:t>tachikardija</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bradikardija</w:t>
            </w:r>
            <w:proofErr w:type="spellEnd"/>
            <w:r w:rsidRPr="00B7510D">
              <w:rPr>
                <w:rFonts w:ascii="Times New Roman" w:hAnsi="Times New Roman" w:cs="Times New Roman"/>
              </w:rPr>
              <w:t xml:space="preserve">, </w:t>
            </w:r>
            <w:proofErr w:type="spellStart"/>
            <w:r w:rsidRPr="00B7510D">
              <w:rPr>
                <w:rFonts w:ascii="Times New Roman" w:eastAsia="Calibri" w:hAnsi="Times New Roman" w:cs="Times New Roman"/>
                <w:iCs/>
              </w:rPr>
              <w:t>atrioventrikulinė</w:t>
            </w:r>
            <w:proofErr w:type="spellEnd"/>
            <w:r w:rsidRPr="00B7510D">
              <w:rPr>
                <w:rFonts w:ascii="Times New Roman" w:hAnsi="Times New Roman" w:cs="Times New Roman"/>
              </w:rPr>
              <w:t xml:space="preserve"> blokada, </w:t>
            </w:r>
            <w:proofErr w:type="spellStart"/>
            <w:r w:rsidRPr="00B7510D">
              <w:rPr>
                <w:rFonts w:ascii="Times New Roman" w:hAnsi="Times New Roman" w:cs="Times New Roman"/>
              </w:rPr>
              <w:t>Hiso</w:t>
            </w:r>
            <w:proofErr w:type="spellEnd"/>
            <w:r w:rsidRPr="00B7510D">
              <w:rPr>
                <w:rFonts w:ascii="Times New Roman" w:hAnsi="Times New Roman" w:cs="Times New Roman"/>
              </w:rPr>
              <w:t xml:space="preserve"> pluošto kojyčių blokada</w:t>
            </w:r>
            <w:r w:rsidRPr="00B7510D">
              <w:rPr>
                <w:rFonts w:ascii="Times New Roman" w:eastAsia="Calibri" w:hAnsi="Times New Roman" w:cs="Times New Roman"/>
                <w:iCs/>
              </w:rPr>
              <w:t xml:space="preserve"> (žr. 4.4 skyrių)</w:t>
            </w:r>
          </w:p>
        </w:tc>
      </w:tr>
      <w:tr w:rsidR="00077662" w:rsidRPr="00B7510D" w14:paraId="222E1093" w14:textId="77777777" w:rsidTr="0088001B">
        <w:tc>
          <w:tcPr>
            <w:tcW w:w="2787" w:type="dxa"/>
            <w:vMerge w:val="restart"/>
          </w:tcPr>
          <w:p w14:paraId="41472C82" w14:textId="77777777" w:rsidR="00077662" w:rsidRPr="00B7510D" w:rsidRDefault="00077662" w:rsidP="0088001B">
            <w:pPr>
              <w:keepNext/>
              <w:keepLines/>
              <w:widowControl w:val="0"/>
              <w:tabs>
                <w:tab w:val="left" w:pos="567"/>
              </w:tabs>
              <w:spacing w:after="0" w:line="240" w:lineRule="auto"/>
              <w:rPr>
                <w:rFonts w:ascii="Times New Roman" w:hAnsi="Times New Roman" w:cs="Times New Roman"/>
                <w:b/>
              </w:rPr>
            </w:pPr>
            <w:r w:rsidRPr="00B7510D">
              <w:rPr>
                <w:rFonts w:ascii="Times New Roman" w:hAnsi="Times New Roman" w:cs="Times New Roman"/>
                <w:b/>
              </w:rPr>
              <w:t>Kraujagyslių sutrikimai</w:t>
            </w:r>
          </w:p>
        </w:tc>
        <w:tc>
          <w:tcPr>
            <w:tcW w:w="2720" w:type="dxa"/>
          </w:tcPr>
          <w:p w14:paraId="62833F02" w14:textId="77777777" w:rsidR="00077662" w:rsidRPr="00B7510D" w:rsidRDefault="00077662" w:rsidP="0088001B">
            <w:pPr>
              <w:keepNext/>
              <w:keepLines/>
              <w:widowControl w:val="0"/>
              <w:tabs>
                <w:tab w:val="left" w:pos="567"/>
              </w:tabs>
              <w:spacing w:after="0" w:line="240" w:lineRule="auto"/>
              <w:rPr>
                <w:rFonts w:ascii="Times New Roman" w:hAnsi="Times New Roman" w:cs="Times New Roman"/>
              </w:rPr>
            </w:pPr>
            <w:r w:rsidRPr="00B7510D">
              <w:rPr>
                <w:rFonts w:ascii="Times New Roman" w:hAnsi="Times New Roman" w:cs="Times New Roman"/>
              </w:rPr>
              <w:t>Dažni</w:t>
            </w:r>
          </w:p>
        </w:tc>
        <w:tc>
          <w:tcPr>
            <w:tcW w:w="3553" w:type="dxa"/>
          </w:tcPr>
          <w:p w14:paraId="60150A03" w14:textId="6AF47D43" w:rsidR="00077662" w:rsidRPr="00B7510D" w:rsidRDefault="00077662" w:rsidP="0088001B">
            <w:pPr>
              <w:keepNext/>
              <w:keepLines/>
              <w:widowControl w:val="0"/>
              <w:tabs>
                <w:tab w:val="left" w:pos="567"/>
              </w:tabs>
              <w:spacing w:after="0" w:line="240" w:lineRule="auto"/>
              <w:rPr>
                <w:rFonts w:ascii="Times New Roman" w:hAnsi="Times New Roman" w:cs="Times New Roman"/>
              </w:rPr>
            </w:pPr>
            <w:r w:rsidRPr="00B7510D">
              <w:rPr>
                <w:rFonts w:ascii="Times New Roman" w:eastAsia="Calibri" w:hAnsi="Times New Roman" w:cs="Times New Roman"/>
              </w:rPr>
              <w:t>Karščio p</w:t>
            </w:r>
            <w:r w:rsidR="00B51B83" w:rsidRPr="00B7510D">
              <w:rPr>
                <w:rFonts w:ascii="Times New Roman" w:eastAsia="Calibri" w:hAnsi="Times New Roman" w:cs="Times New Roman"/>
              </w:rPr>
              <w:t>y</w:t>
            </w:r>
            <w:r w:rsidRPr="00B7510D">
              <w:rPr>
                <w:rFonts w:ascii="Times New Roman" w:eastAsia="Calibri" w:hAnsi="Times New Roman" w:cs="Times New Roman"/>
              </w:rPr>
              <w:t>limas</w:t>
            </w:r>
          </w:p>
        </w:tc>
      </w:tr>
      <w:tr w:rsidR="00077662" w:rsidRPr="00B7510D" w14:paraId="47CFDDAE" w14:textId="77777777" w:rsidTr="0088001B">
        <w:tc>
          <w:tcPr>
            <w:tcW w:w="2787" w:type="dxa"/>
            <w:vMerge/>
          </w:tcPr>
          <w:p w14:paraId="5C3E9810" w14:textId="77777777" w:rsidR="00077662" w:rsidRPr="00B7510D" w:rsidRDefault="00077662" w:rsidP="0088001B">
            <w:pPr>
              <w:keepNext/>
              <w:keepLines/>
              <w:widowControl w:val="0"/>
              <w:tabs>
                <w:tab w:val="left" w:pos="567"/>
              </w:tabs>
              <w:spacing w:after="0" w:line="240" w:lineRule="auto"/>
              <w:rPr>
                <w:rFonts w:ascii="Times New Roman" w:hAnsi="Times New Roman" w:cs="Times New Roman"/>
              </w:rPr>
            </w:pPr>
          </w:p>
        </w:tc>
        <w:tc>
          <w:tcPr>
            <w:tcW w:w="2720" w:type="dxa"/>
          </w:tcPr>
          <w:p w14:paraId="685C94A6" w14:textId="77777777" w:rsidR="00077662" w:rsidRPr="00B7510D" w:rsidRDefault="00077662" w:rsidP="0088001B">
            <w:pPr>
              <w:keepNext/>
              <w:keepLines/>
              <w:widowControl w:val="0"/>
              <w:tabs>
                <w:tab w:val="left" w:pos="567"/>
              </w:tabs>
              <w:spacing w:after="0" w:line="240" w:lineRule="auto"/>
              <w:rPr>
                <w:rFonts w:ascii="Times New Roman" w:hAnsi="Times New Roman" w:cs="Times New Roman"/>
              </w:rPr>
            </w:pPr>
            <w:r w:rsidRPr="00B7510D">
              <w:rPr>
                <w:rFonts w:ascii="Times New Roman" w:hAnsi="Times New Roman" w:cs="Times New Roman"/>
              </w:rPr>
              <w:t>Nedažni</w:t>
            </w:r>
          </w:p>
        </w:tc>
        <w:tc>
          <w:tcPr>
            <w:tcW w:w="3553" w:type="dxa"/>
          </w:tcPr>
          <w:p w14:paraId="42BF814A" w14:textId="77777777" w:rsidR="00077662" w:rsidRPr="00B7510D" w:rsidRDefault="00077662" w:rsidP="0088001B">
            <w:pPr>
              <w:keepNext/>
              <w:keepLines/>
              <w:widowControl w:val="0"/>
              <w:tabs>
                <w:tab w:val="left" w:pos="567"/>
              </w:tabs>
              <w:spacing w:after="0" w:line="240" w:lineRule="auto"/>
              <w:rPr>
                <w:rFonts w:ascii="Times New Roman" w:hAnsi="Times New Roman" w:cs="Times New Roman"/>
              </w:rPr>
            </w:pPr>
            <w:r w:rsidRPr="00B7510D">
              <w:rPr>
                <w:rFonts w:ascii="Times New Roman" w:hAnsi="Times New Roman" w:cs="Times New Roman"/>
              </w:rPr>
              <w:t xml:space="preserve">Flebitas, </w:t>
            </w:r>
            <w:proofErr w:type="spellStart"/>
            <w:r w:rsidRPr="00B7510D">
              <w:rPr>
                <w:rFonts w:ascii="Times New Roman" w:hAnsi="Times New Roman" w:cs="Times New Roman"/>
              </w:rPr>
              <w:t>tromboflebitas</w:t>
            </w:r>
            <w:proofErr w:type="spellEnd"/>
          </w:p>
        </w:tc>
      </w:tr>
      <w:tr w:rsidR="00077662" w:rsidRPr="00B7510D" w14:paraId="4C33E367" w14:textId="77777777" w:rsidTr="009D6594">
        <w:tc>
          <w:tcPr>
            <w:tcW w:w="2787" w:type="dxa"/>
            <w:vMerge/>
          </w:tcPr>
          <w:p w14:paraId="0C784856" w14:textId="77777777" w:rsidR="00077662" w:rsidRPr="00B7510D" w:rsidRDefault="00077662" w:rsidP="00167754">
            <w:pPr>
              <w:keepNext/>
              <w:keepLines/>
              <w:widowControl w:val="0"/>
              <w:tabs>
                <w:tab w:val="left" w:pos="567"/>
              </w:tabs>
              <w:spacing w:after="0" w:line="240" w:lineRule="auto"/>
              <w:rPr>
                <w:rFonts w:ascii="Times New Roman" w:eastAsia="Calibri" w:hAnsi="Times New Roman" w:cs="Times New Roman"/>
              </w:rPr>
            </w:pPr>
          </w:p>
        </w:tc>
        <w:tc>
          <w:tcPr>
            <w:tcW w:w="2720" w:type="dxa"/>
          </w:tcPr>
          <w:p w14:paraId="7D7BC2D6" w14:textId="77777777" w:rsidR="00077662" w:rsidRPr="00B7510D" w:rsidRDefault="00077662" w:rsidP="00167754">
            <w:pPr>
              <w:keepNext/>
              <w:keepLines/>
              <w:widowControl w:val="0"/>
              <w:tabs>
                <w:tab w:val="left" w:pos="567"/>
              </w:tabs>
              <w:spacing w:after="0" w:line="240" w:lineRule="auto"/>
              <w:rPr>
                <w:rFonts w:ascii="Times New Roman" w:eastAsia="Calibri" w:hAnsi="Times New Roman" w:cs="Times New Roman"/>
              </w:rPr>
            </w:pPr>
            <w:r w:rsidRPr="00B7510D">
              <w:rPr>
                <w:rFonts w:ascii="Times New Roman" w:eastAsia="Calibri" w:hAnsi="Times New Roman" w:cs="Times New Roman"/>
              </w:rPr>
              <w:t>Labai reti</w:t>
            </w:r>
          </w:p>
        </w:tc>
        <w:tc>
          <w:tcPr>
            <w:tcW w:w="3553" w:type="dxa"/>
          </w:tcPr>
          <w:p w14:paraId="0FEE8368" w14:textId="77777777" w:rsidR="00077662" w:rsidRPr="00B7510D" w:rsidRDefault="00077662" w:rsidP="00167754">
            <w:pPr>
              <w:keepNext/>
              <w:keepLines/>
              <w:widowControl w:val="0"/>
              <w:tabs>
                <w:tab w:val="left" w:pos="567"/>
              </w:tabs>
              <w:spacing w:after="0" w:line="240" w:lineRule="auto"/>
              <w:rPr>
                <w:rFonts w:ascii="Times New Roman" w:eastAsia="Calibri" w:hAnsi="Times New Roman" w:cs="Times New Roman"/>
              </w:rPr>
            </w:pPr>
            <w:r w:rsidRPr="00B7510D">
              <w:rPr>
                <w:rFonts w:ascii="Times New Roman" w:eastAsia="Calibri" w:hAnsi="Times New Roman" w:cs="Times New Roman"/>
              </w:rPr>
              <w:t>Šokas</w:t>
            </w:r>
          </w:p>
        </w:tc>
      </w:tr>
      <w:tr w:rsidR="00077662" w:rsidRPr="00B7510D" w14:paraId="258F27F3" w14:textId="77777777" w:rsidTr="0088001B">
        <w:tc>
          <w:tcPr>
            <w:tcW w:w="2787" w:type="dxa"/>
            <w:vMerge/>
          </w:tcPr>
          <w:p w14:paraId="7DA7D037" w14:textId="77777777" w:rsidR="00077662" w:rsidRPr="00B7510D" w:rsidRDefault="00077662" w:rsidP="0088001B">
            <w:pPr>
              <w:keepNext/>
              <w:keepLines/>
              <w:widowControl w:val="0"/>
              <w:tabs>
                <w:tab w:val="left" w:pos="567"/>
              </w:tabs>
              <w:spacing w:after="0" w:line="240" w:lineRule="auto"/>
              <w:rPr>
                <w:rFonts w:ascii="Times New Roman" w:hAnsi="Times New Roman" w:cs="Times New Roman"/>
              </w:rPr>
            </w:pPr>
          </w:p>
        </w:tc>
        <w:tc>
          <w:tcPr>
            <w:tcW w:w="2720" w:type="dxa"/>
          </w:tcPr>
          <w:p w14:paraId="29EBBA1B" w14:textId="77777777" w:rsidR="00077662" w:rsidRPr="00B7510D" w:rsidRDefault="00077662" w:rsidP="0088001B">
            <w:pPr>
              <w:keepNext/>
              <w:keepLines/>
              <w:widowControl w:val="0"/>
              <w:tabs>
                <w:tab w:val="left" w:pos="567"/>
              </w:tabs>
              <w:spacing w:after="0" w:line="240" w:lineRule="auto"/>
              <w:rPr>
                <w:rFonts w:ascii="Times New Roman" w:hAnsi="Times New Roman" w:cs="Times New Roman"/>
              </w:rPr>
            </w:pPr>
            <w:r w:rsidRPr="00B7510D">
              <w:rPr>
                <w:rFonts w:ascii="Times New Roman" w:hAnsi="Times New Roman" w:cs="Times New Roman"/>
              </w:rPr>
              <w:t>Dažnis nežinomas</w:t>
            </w:r>
          </w:p>
        </w:tc>
        <w:tc>
          <w:tcPr>
            <w:tcW w:w="3553" w:type="dxa"/>
          </w:tcPr>
          <w:p w14:paraId="534F557B" w14:textId="3B70B3F1" w:rsidR="00077662" w:rsidRPr="00B7510D" w:rsidRDefault="00077662" w:rsidP="0088001B">
            <w:pPr>
              <w:keepNext/>
              <w:keepLines/>
              <w:widowControl w:val="0"/>
              <w:tabs>
                <w:tab w:val="left" w:pos="567"/>
              </w:tabs>
              <w:spacing w:after="0" w:line="240" w:lineRule="auto"/>
              <w:rPr>
                <w:rFonts w:ascii="Times New Roman" w:hAnsi="Times New Roman" w:cs="Times New Roman"/>
              </w:rPr>
            </w:pPr>
            <w:proofErr w:type="spellStart"/>
            <w:r w:rsidRPr="00B7510D">
              <w:rPr>
                <w:rFonts w:ascii="Times New Roman" w:eastAsia="Calibri" w:hAnsi="Times New Roman" w:cs="Times New Roman"/>
              </w:rPr>
              <w:t>Tromboemolija</w:t>
            </w:r>
            <w:proofErr w:type="spellEnd"/>
            <w:r w:rsidRPr="00B7510D">
              <w:rPr>
                <w:rFonts w:ascii="Times New Roman" w:hAnsi="Times New Roman" w:cs="Times New Roman"/>
              </w:rPr>
              <w:t>, įskaitant plaučių emboliją</w:t>
            </w:r>
          </w:p>
        </w:tc>
      </w:tr>
      <w:tr w:rsidR="00770F74" w:rsidRPr="00B7510D" w14:paraId="5C787459" w14:textId="77777777" w:rsidTr="0088001B">
        <w:tc>
          <w:tcPr>
            <w:tcW w:w="2787" w:type="dxa"/>
            <w:vMerge w:val="restart"/>
          </w:tcPr>
          <w:p w14:paraId="7FFC6E10" w14:textId="77777777" w:rsidR="00770F74" w:rsidRPr="00B7510D" w:rsidRDefault="00770F74" w:rsidP="0088001B">
            <w:pPr>
              <w:keepNext/>
              <w:keepLines/>
              <w:widowControl w:val="0"/>
              <w:tabs>
                <w:tab w:val="left" w:pos="567"/>
              </w:tabs>
              <w:spacing w:after="0" w:line="240" w:lineRule="auto"/>
              <w:rPr>
                <w:rFonts w:ascii="Times New Roman" w:hAnsi="Times New Roman" w:cs="Times New Roman"/>
                <w:b/>
              </w:rPr>
            </w:pPr>
            <w:r w:rsidRPr="00B7510D">
              <w:rPr>
                <w:rFonts w:ascii="Times New Roman" w:hAnsi="Times New Roman" w:cs="Times New Roman"/>
                <w:b/>
              </w:rPr>
              <w:t>Virškinimo trakto sutrikimai</w:t>
            </w:r>
          </w:p>
        </w:tc>
        <w:tc>
          <w:tcPr>
            <w:tcW w:w="2720" w:type="dxa"/>
          </w:tcPr>
          <w:p w14:paraId="12176562" w14:textId="3F969E51" w:rsidR="00770F74" w:rsidRPr="00B7510D" w:rsidRDefault="00770F74" w:rsidP="0088001B">
            <w:pPr>
              <w:keepNext/>
              <w:keepLines/>
              <w:widowControl w:val="0"/>
              <w:tabs>
                <w:tab w:val="left" w:pos="567"/>
              </w:tabs>
              <w:spacing w:after="0" w:line="240" w:lineRule="auto"/>
              <w:rPr>
                <w:rFonts w:ascii="Times New Roman" w:hAnsi="Times New Roman" w:cs="Times New Roman"/>
              </w:rPr>
            </w:pPr>
            <w:r w:rsidRPr="00B7510D">
              <w:rPr>
                <w:rFonts w:ascii="Times New Roman" w:hAnsi="Times New Roman" w:cs="Times New Roman"/>
              </w:rPr>
              <w:t>Labai dažni</w:t>
            </w:r>
          </w:p>
        </w:tc>
        <w:tc>
          <w:tcPr>
            <w:tcW w:w="3553" w:type="dxa"/>
          </w:tcPr>
          <w:p w14:paraId="269926F6" w14:textId="4C082D49" w:rsidR="00770F74" w:rsidRPr="00B7510D" w:rsidRDefault="00770F74" w:rsidP="0088001B">
            <w:pPr>
              <w:keepNext/>
              <w:keepLines/>
              <w:widowControl w:val="0"/>
              <w:tabs>
                <w:tab w:val="left" w:pos="567"/>
              </w:tabs>
              <w:spacing w:after="0" w:line="240" w:lineRule="auto"/>
              <w:rPr>
                <w:rFonts w:ascii="Times New Roman" w:hAnsi="Times New Roman" w:cs="Times New Roman"/>
              </w:rPr>
            </w:pPr>
            <w:proofErr w:type="spellStart"/>
            <w:r w:rsidRPr="00B7510D">
              <w:rPr>
                <w:rFonts w:ascii="Times New Roman" w:eastAsia="Calibri" w:hAnsi="Times New Roman" w:cs="Times New Roman"/>
              </w:rPr>
              <w:t>Mukozitas</w:t>
            </w:r>
            <w:proofErr w:type="spellEnd"/>
            <w:r w:rsidRPr="00B7510D">
              <w:rPr>
                <w:rFonts w:ascii="Times New Roman" w:eastAsia="Calibri" w:hAnsi="Times New Roman" w:cs="Times New Roman"/>
              </w:rPr>
              <w:t xml:space="preserve">, </w:t>
            </w:r>
            <w:proofErr w:type="spellStart"/>
            <w:r w:rsidRPr="00B7510D">
              <w:rPr>
                <w:rFonts w:ascii="Times New Roman" w:eastAsia="Calibri" w:hAnsi="Times New Roman" w:cs="Times New Roman"/>
              </w:rPr>
              <w:t>ezofagitas</w:t>
            </w:r>
            <w:proofErr w:type="spellEnd"/>
            <w:r w:rsidRPr="00B7510D">
              <w:rPr>
                <w:rFonts w:ascii="Times New Roman" w:eastAsia="Calibri" w:hAnsi="Times New Roman" w:cs="Times New Roman"/>
              </w:rPr>
              <w:t>, stomatitas,</w:t>
            </w:r>
            <w:r w:rsidR="00B51B83" w:rsidRPr="00B7510D">
              <w:rPr>
                <w:rFonts w:ascii="Times New Roman" w:eastAsia="Calibri" w:hAnsi="Times New Roman" w:cs="Times New Roman"/>
              </w:rPr>
              <w:t xml:space="preserve"> </w:t>
            </w:r>
            <w:r w:rsidRPr="00B7510D">
              <w:rPr>
                <w:rFonts w:ascii="Times New Roman" w:eastAsia="Calibri" w:hAnsi="Times New Roman" w:cs="Times New Roman"/>
              </w:rPr>
              <w:t>vėmimas, viduriavimas, pykinimas, galintys sukelti apetito netekimą ir pilvo skausmą</w:t>
            </w:r>
          </w:p>
        </w:tc>
      </w:tr>
      <w:tr w:rsidR="00770F74" w:rsidRPr="00B7510D" w14:paraId="021417F3" w14:textId="77777777" w:rsidTr="009D6594">
        <w:tc>
          <w:tcPr>
            <w:tcW w:w="2787" w:type="dxa"/>
            <w:vMerge/>
          </w:tcPr>
          <w:p w14:paraId="14145107" w14:textId="77777777" w:rsidR="00770F74" w:rsidRPr="00B7510D" w:rsidRDefault="00770F74" w:rsidP="00167754">
            <w:pPr>
              <w:keepNext/>
              <w:keepLines/>
              <w:widowControl w:val="0"/>
              <w:tabs>
                <w:tab w:val="left" w:pos="567"/>
              </w:tabs>
              <w:spacing w:after="0" w:line="240" w:lineRule="auto"/>
              <w:rPr>
                <w:rFonts w:ascii="Times New Roman" w:eastAsia="Calibri" w:hAnsi="Times New Roman" w:cs="Times New Roman"/>
                <w:b/>
              </w:rPr>
            </w:pPr>
          </w:p>
        </w:tc>
        <w:tc>
          <w:tcPr>
            <w:tcW w:w="2720" w:type="dxa"/>
          </w:tcPr>
          <w:p w14:paraId="6A753316" w14:textId="77777777" w:rsidR="00770F74" w:rsidRPr="00B7510D" w:rsidRDefault="00770F74" w:rsidP="00167754">
            <w:pPr>
              <w:keepNext/>
              <w:keepLines/>
              <w:widowControl w:val="0"/>
              <w:tabs>
                <w:tab w:val="left" w:pos="567"/>
              </w:tabs>
              <w:spacing w:after="0" w:line="240" w:lineRule="auto"/>
              <w:rPr>
                <w:rFonts w:ascii="Times New Roman" w:eastAsia="Calibri" w:hAnsi="Times New Roman" w:cs="Times New Roman"/>
              </w:rPr>
            </w:pPr>
            <w:r w:rsidRPr="00B7510D">
              <w:rPr>
                <w:rFonts w:ascii="Times New Roman" w:eastAsia="Calibri" w:hAnsi="Times New Roman" w:cs="Times New Roman"/>
              </w:rPr>
              <w:t>Dažni</w:t>
            </w:r>
          </w:p>
        </w:tc>
        <w:tc>
          <w:tcPr>
            <w:tcW w:w="3553" w:type="dxa"/>
          </w:tcPr>
          <w:p w14:paraId="2D35C004" w14:textId="77777777" w:rsidR="00770F74" w:rsidRPr="00B7510D" w:rsidRDefault="00004F19" w:rsidP="00167754">
            <w:pPr>
              <w:keepNext/>
              <w:keepLines/>
              <w:widowControl w:val="0"/>
              <w:tabs>
                <w:tab w:val="left" w:pos="567"/>
              </w:tabs>
              <w:spacing w:after="0" w:line="240" w:lineRule="auto"/>
              <w:rPr>
                <w:rFonts w:ascii="Times New Roman" w:eastAsia="Calibri" w:hAnsi="Times New Roman" w:cs="Times New Roman"/>
              </w:rPr>
            </w:pPr>
            <w:r w:rsidRPr="00B7510D">
              <w:rPr>
                <w:rFonts w:ascii="Times New Roman" w:eastAsia="Calibri" w:hAnsi="Times New Roman" w:cs="Times New Roman"/>
              </w:rPr>
              <w:t xml:space="preserve">Burnos skausmas, gleivinės deginimo pojūtis, </w:t>
            </w:r>
            <w:proofErr w:type="spellStart"/>
            <w:r w:rsidRPr="00B7510D">
              <w:rPr>
                <w:rFonts w:ascii="Times New Roman" w:eastAsia="Calibri" w:hAnsi="Times New Roman" w:cs="Times New Roman"/>
              </w:rPr>
              <w:t>ezofagitas</w:t>
            </w:r>
            <w:proofErr w:type="spellEnd"/>
          </w:p>
        </w:tc>
      </w:tr>
      <w:tr w:rsidR="00770F74" w:rsidRPr="00B7510D" w14:paraId="1A74C28B" w14:textId="77777777" w:rsidTr="009D6594">
        <w:tc>
          <w:tcPr>
            <w:tcW w:w="2787" w:type="dxa"/>
            <w:vMerge/>
          </w:tcPr>
          <w:p w14:paraId="57E7651F" w14:textId="77777777" w:rsidR="00770F74" w:rsidRPr="00B7510D" w:rsidRDefault="00770F74" w:rsidP="00167754">
            <w:pPr>
              <w:keepNext/>
              <w:keepLines/>
              <w:widowControl w:val="0"/>
              <w:tabs>
                <w:tab w:val="left" w:pos="567"/>
              </w:tabs>
              <w:spacing w:after="0" w:line="240" w:lineRule="auto"/>
              <w:rPr>
                <w:rFonts w:ascii="Times New Roman" w:eastAsia="Calibri" w:hAnsi="Times New Roman" w:cs="Times New Roman"/>
                <w:b/>
              </w:rPr>
            </w:pPr>
          </w:p>
        </w:tc>
        <w:tc>
          <w:tcPr>
            <w:tcW w:w="2720" w:type="dxa"/>
          </w:tcPr>
          <w:p w14:paraId="631F37AB" w14:textId="77777777" w:rsidR="00770F74" w:rsidRPr="00B7510D" w:rsidRDefault="00770F74" w:rsidP="00167754">
            <w:pPr>
              <w:keepNext/>
              <w:keepLines/>
              <w:widowControl w:val="0"/>
              <w:tabs>
                <w:tab w:val="left" w:pos="567"/>
              </w:tabs>
              <w:spacing w:after="0" w:line="240" w:lineRule="auto"/>
              <w:rPr>
                <w:rFonts w:ascii="Times New Roman" w:eastAsia="Calibri" w:hAnsi="Times New Roman" w:cs="Times New Roman"/>
              </w:rPr>
            </w:pPr>
            <w:r w:rsidRPr="00B7510D">
              <w:rPr>
                <w:rFonts w:ascii="Times New Roman" w:eastAsia="Calibri" w:hAnsi="Times New Roman" w:cs="Times New Roman"/>
              </w:rPr>
              <w:t>Nedažni</w:t>
            </w:r>
          </w:p>
        </w:tc>
        <w:tc>
          <w:tcPr>
            <w:tcW w:w="3553" w:type="dxa"/>
          </w:tcPr>
          <w:p w14:paraId="3FA7910F" w14:textId="77777777" w:rsidR="00770F74" w:rsidRPr="00B7510D" w:rsidRDefault="00B5070B" w:rsidP="00167754">
            <w:pPr>
              <w:keepNext/>
              <w:keepLines/>
              <w:widowControl w:val="0"/>
              <w:tabs>
                <w:tab w:val="left" w:pos="567"/>
              </w:tabs>
              <w:spacing w:after="0" w:line="240" w:lineRule="auto"/>
              <w:rPr>
                <w:rFonts w:ascii="Times New Roman" w:eastAsia="Calibri" w:hAnsi="Times New Roman" w:cs="Times New Roman"/>
              </w:rPr>
            </w:pPr>
            <w:r w:rsidRPr="00B7510D">
              <w:rPr>
                <w:rFonts w:ascii="Times New Roman" w:eastAsia="Calibri" w:hAnsi="Times New Roman" w:cs="Times New Roman"/>
              </w:rPr>
              <w:t>Skrandžio</w:t>
            </w:r>
            <w:r w:rsidR="00004F19" w:rsidRPr="00B7510D">
              <w:rPr>
                <w:rFonts w:ascii="Times New Roman" w:eastAsia="Calibri" w:hAnsi="Times New Roman" w:cs="Times New Roman"/>
              </w:rPr>
              <w:t xml:space="preserve"> erozij</w:t>
            </w:r>
            <w:r w:rsidRPr="00B7510D">
              <w:rPr>
                <w:rFonts w:ascii="Times New Roman" w:eastAsia="Calibri" w:hAnsi="Times New Roman" w:cs="Times New Roman"/>
              </w:rPr>
              <w:t>os ir opos, kraujavimas iš virškinimo trakto,</w:t>
            </w:r>
            <w:r w:rsidR="00004F19" w:rsidRPr="00B7510D">
              <w:rPr>
                <w:rFonts w:ascii="Times New Roman" w:eastAsia="Calibri" w:hAnsi="Times New Roman" w:cs="Times New Roman"/>
              </w:rPr>
              <w:t xml:space="preserve"> burnos </w:t>
            </w:r>
            <w:r w:rsidRPr="00B7510D">
              <w:rPr>
                <w:rFonts w:ascii="Times New Roman" w:eastAsia="Calibri" w:hAnsi="Times New Roman" w:cs="Times New Roman"/>
              </w:rPr>
              <w:t xml:space="preserve">gleivinės </w:t>
            </w:r>
            <w:proofErr w:type="spellStart"/>
            <w:r w:rsidRPr="00B7510D">
              <w:rPr>
                <w:rFonts w:ascii="Times New Roman" w:eastAsia="Calibri" w:hAnsi="Times New Roman" w:cs="Times New Roman"/>
              </w:rPr>
              <w:t>hiperpigmentacija</w:t>
            </w:r>
            <w:proofErr w:type="spellEnd"/>
          </w:p>
        </w:tc>
      </w:tr>
      <w:tr w:rsidR="009D6594" w:rsidRPr="00B7510D" w14:paraId="4847E6A9" w14:textId="77777777" w:rsidTr="0088001B">
        <w:tc>
          <w:tcPr>
            <w:tcW w:w="2787" w:type="dxa"/>
            <w:tcBorders>
              <w:bottom w:val="single" w:sz="4" w:space="0" w:color="auto"/>
            </w:tcBorders>
          </w:tcPr>
          <w:p w14:paraId="0C581D06" w14:textId="77777777" w:rsidR="009D6594" w:rsidRPr="00B7510D" w:rsidRDefault="009D6594" w:rsidP="0088001B">
            <w:pPr>
              <w:keepNext/>
              <w:keepLines/>
              <w:widowControl w:val="0"/>
              <w:tabs>
                <w:tab w:val="left" w:pos="567"/>
              </w:tabs>
              <w:spacing w:after="0" w:line="240" w:lineRule="auto"/>
              <w:rPr>
                <w:rFonts w:ascii="Times New Roman" w:hAnsi="Times New Roman" w:cs="Times New Roman"/>
                <w:b/>
              </w:rPr>
            </w:pPr>
            <w:r w:rsidRPr="00B7510D">
              <w:rPr>
                <w:rFonts w:ascii="Times New Roman" w:hAnsi="Times New Roman" w:cs="Times New Roman"/>
                <w:b/>
              </w:rPr>
              <w:t>Odos ir poodinio audinio sutrikimai</w:t>
            </w:r>
          </w:p>
        </w:tc>
        <w:tc>
          <w:tcPr>
            <w:tcW w:w="2720" w:type="dxa"/>
            <w:tcBorders>
              <w:bottom w:val="single" w:sz="4" w:space="0" w:color="auto"/>
            </w:tcBorders>
          </w:tcPr>
          <w:p w14:paraId="2B5E3072" w14:textId="77777777" w:rsidR="009D6594" w:rsidRPr="00B7510D" w:rsidRDefault="009D6594" w:rsidP="0088001B">
            <w:pPr>
              <w:keepNext/>
              <w:keepLines/>
              <w:widowControl w:val="0"/>
              <w:tabs>
                <w:tab w:val="left" w:pos="567"/>
              </w:tabs>
              <w:spacing w:after="0" w:line="240" w:lineRule="auto"/>
              <w:rPr>
                <w:rFonts w:ascii="Times New Roman" w:hAnsi="Times New Roman" w:cs="Times New Roman"/>
              </w:rPr>
            </w:pPr>
            <w:r w:rsidRPr="00B7510D">
              <w:rPr>
                <w:rFonts w:ascii="Times New Roman" w:eastAsia="Calibri" w:hAnsi="Times New Roman" w:cs="Times New Roman"/>
              </w:rPr>
              <w:t>Labai dažni</w:t>
            </w:r>
          </w:p>
        </w:tc>
        <w:tc>
          <w:tcPr>
            <w:tcW w:w="3553" w:type="dxa"/>
            <w:tcBorders>
              <w:bottom w:val="single" w:sz="4" w:space="0" w:color="auto"/>
            </w:tcBorders>
          </w:tcPr>
          <w:p w14:paraId="577540E8" w14:textId="77777777" w:rsidR="009D6594" w:rsidRPr="00B7510D" w:rsidRDefault="009D6594" w:rsidP="0088001B">
            <w:pPr>
              <w:keepNext/>
              <w:keepLines/>
              <w:widowControl w:val="0"/>
              <w:tabs>
                <w:tab w:val="left" w:pos="567"/>
              </w:tabs>
              <w:spacing w:after="0" w:line="240" w:lineRule="auto"/>
              <w:rPr>
                <w:rFonts w:ascii="Times New Roman" w:hAnsi="Times New Roman" w:cs="Times New Roman"/>
              </w:rPr>
            </w:pPr>
            <w:r w:rsidRPr="00B7510D">
              <w:rPr>
                <w:rFonts w:ascii="Times New Roman" w:hAnsi="Times New Roman" w:cs="Times New Roman"/>
              </w:rPr>
              <w:t>Nuplikimas</w:t>
            </w:r>
          </w:p>
        </w:tc>
      </w:tr>
      <w:tr w:rsidR="009D6594" w:rsidRPr="00B7510D" w14:paraId="3C5F0713" w14:textId="77777777" w:rsidTr="0088001B">
        <w:tc>
          <w:tcPr>
            <w:tcW w:w="2787" w:type="dxa"/>
            <w:tcBorders>
              <w:bottom w:val="single" w:sz="4" w:space="0" w:color="auto"/>
            </w:tcBorders>
          </w:tcPr>
          <w:p w14:paraId="0968CE32" w14:textId="77777777" w:rsidR="009D6594" w:rsidRPr="00B7510D" w:rsidRDefault="009D6594" w:rsidP="0088001B">
            <w:pPr>
              <w:keepNext/>
              <w:keepLines/>
              <w:widowControl w:val="0"/>
              <w:tabs>
                <w:tab w:val="left" w:pos="567"/>
              </w:tabs>
              <w:spacing w:after="0" w:line="240" w:lineRule="auto"/>
              <w:rPr>
                <w:rFonts w:ascii="Times New Roman" w:hAnsi="Times New Roman" w:cs="Times New Roman"/>
                <w:b/>
              </w:rPr>
            </w:pPr>
          </w:p>
        </w:tc>
        <w:tc>
          <w:tcPr>
            <w:tcW w:w="2720" w:type="dxa"/>
            <w:tcBorders>
              <w:bottom w:val="single" w:sz="4" w:space="0" w:color="auto"/>
            </w:tcBorders>
          </w:tcPr>
          <w:p w14:paraId="14BAFDC1" w14:textId="714DE88B" w:rsidR="009D6594" w:rsidRPr="00B7510D" w:rsidRDefault="009D6594" w:rsidP="0088001B">
            <w:pPr>
              <w:keepNext/>
              <w:keepLines/>
              <w:widowControl w:val="0"/>
              <w:tabs>
                <w:tab w:val="left" w:pos="567"/>
              </w:tabs>
              <w:spacing w:after="0" w:line="240" w:lineRule="auto"/>
              <w:rPr>
                <w:rFonts w:ascii="Times New Roman" w:hAnsi="Times New Roman" w:cs="Times New Roman"/>
              </w:rPr>
            </w:pPr>
            <w:r w:rsidRPr="00B7510D">
              <w:rPr>
                <w:rFonts w:ascii="Times New Roman" w:hAnsi="Times New Roman" w:cs="Times New Roman"/>
              </w:rPr>
              <w:t>Dažni</w:t>
            </w:r>
          </w:p>
        </w:tc>
        <w:tc>
          <w:tcPr>
            <w:tcW w:w="3553" w:type="dxa"/>
            <w:tcBorders>
              <w:bottom w:val="single" w:sz="4" w:space="0" w:color="auto"/>
            </w:tcBorders>
          </w:tcPr>
          <w:p w14:paraId="64A58152" w14:textId="76E7C88C" w:rsidR="009D6594" w:rsidRPr="00B7510D" w:rsidRDefault="009D6594" w:rsidP="0088001B">
            <w:pPr>
              <w:keepNext/>
              <w:keepLines/>
              <w:widowControl w:val="0"/>
              <w:tabs>
                <w:tab w:val="left" w:pos="567"/>
              </w:tabs>
              <w:spacing w:after="0" w:line="240" w:lineRule="auto"/>
              <w:rPr>
                <w:rFonts w:ascii="Times New Roman" w:hAnsi="Times New Roman" w:cs="Times New Roman"/>
              </w:rPr>
            </w:pPr>
            <w:r w:rsidRPr="00B7510D">
              <w:rPr>
                <w:rFonts w:ascii="Times New Roman" w:eastAsia="Calibri" w:hAnsi="Times New Roman" w:cs="Times New Roman"/>
              </w:rPr>
              <w:t>Lokalus toksinis poveikis odai ir audiniams, išbėrimas, niežėjimas</w:t>
            </w:r>
          </w:p>
        </w:tc>
      </w:tr>
      <w:tr w:rsidR="009D6594" w:rsidRPr="00B7510D" w14:paraId="59CCF2DF" w14:textId="77777777" w:rsidTr="0088001B">
        <w:tc>
          <w:tcPr>
            <w:tcW w:w="2787" w:type="dxa"/>
            <w:vMerge w:val="restart"/>
            <w:tcBorders>
              <w:bottom w:val="single" w:sz="4" w:space="0" w:color="auto"/>
            </w:tcBorders>
          </w:tcPr>
          <w:p w14:paraId="249F270A" w14:textId="77777777" w:rsidR="009D6594" w:rsidRPr="00B7510D" w:rsidRDefault="009D6594" w:rsidP="0088001B">
            <w:pPr>
              <w:keepNext/>
              <w:keepLines/>
              <w:widowControl w:val="0"/>
              <w:tabs>
                <w:tab w:val="left" w:pos="567"/>
              </w:tabs>
              <w:spacing w:after="0" w:line="240" w:lineRule="auto"/>
              <w:rPr>
                <w:rFonts w:ascii="Times New Roman" w:hAnsi="Times New Roman" w:cs="Times New Roman"/>
              </w:rPr>
            </w:pPr>
          </w:p>
        </w:tc>
        <w:tc>
          <w:tcPr>
            <w:tcW w:w="2720" w:type="dxa"/>
            <w:tcBorders>
              <w:bottom w:val="single" w:sz="4" w:space="0" w:color="auto"/>
            </w:tcBorders>
          </w:tcPr>
          <w:p w14:paraId="08A97AE2" w14:textId="35758151" w:rsidR="009D6594" w:rsidRPr="00B7510D" w:rsidRDefault="009D6594" w:rsidP="0088001B">
            <w:pPr>
              <w:keepNext/>
              <w:keepLines/>
              <w:widowControl w:val="0"/>
              <w:tabs>
                <w:tab w:val="left" w:pos="567"/>
              </w:tabs>
              <w:spacing w:after="0" w:line="240" w:lineRule="auto"/>
              <w:rPr>
                <w:rFonts w:ascii="Times New Roman" w:hAnsi="Times New Roman" w:cs="Times New Roman"/>
              </w:rPr>
            </w:pPr>
            <w:r w:rsidRPr="00B7510D">
              <w:rPr>
                <w:rFonts w:ascii="Times New Roman" w:eastAsia="Calibri" w:hAnsi="Times New Roman" w:cs="Times New Roman"/>
              </w:rPr>
              <w:t>Nedažni</w:t>
            </w:r>
          </w:p>
        </w:tc>
        <w:tc>
          <w:tcPr>
            <w:tcW w:w="3553" w:type="dxa"/>
            <w:tcBorders>
              <w:bottom w:val="single" w:sz="4" w:space="0" w:color="auto"/>
            </w:tcBorders>
          </w:tcPr>
          <w:p w14:paraId="68DBF82E" w14:textId="357CE150" w:rsidR="009D6594" w:rsidRPr="00B7510D" w:rsidRDefault="009D6594" w:rsidP="0088001B">
            <w:pPr>
              <w:keepNext/>
              <w:keepLines/>
              <w:widowControl w:val="0"/>
              <w:tabs>
                <w:tab w:val="left" w:pos="567"/>
              </w:tabs>
              <w:spacing w:after="0" w:line="240" w:lineRule="auto"/>
              <w:rPr>
                <w:rFonts w:ascii="Times New Roman" w:hAnsi="Times New Roman" w:cs="Times New Roman"/>
              </w:rPr>
            </w:pPr>
            <w:r w:rsidRPr="00B7510D">
              <w:rPr>
                <w:rFonts w:ascii="Times New Roman" w:eastAsia="Calibri" w:hAnsi="Times New Roman" w:cs="Times New Roman"/>
              </w:rPr>
              <w:t>Odos</w:t>
            </w:r>
            <w:r w:rsidRPr="00B7510D">
              <w:rPr>
                <w:rFonts w:ascii="Times New Roman" w:hAnsi="Times New Roman" w:cs="Times New Roman"/>
                <w:noProof/>
              </w:rPr>
              <w:t xml:space="preserve"> pokyčiai, eritema, </w:t>
            </w:r>
            <w:r w:rsidRPr="00B7510D">
              <w:rPr>
                <w:rFonts w:ascii="Times New Roman" w:eastAsia="Calibri" w:hAnsi="Times New Roman" w:cs="Times New Roman"/>
              </w:rPr>
              <w:t xml:space="preserve">paraudimas, </w:t>
            </w:r>
            <w:r w:rsidRPr="00B7510D">
              <w:rPr>
                <w:rFonts w:ascii="Times New Roman" w:hAnsi="Times New Roman" w:cs="Times New Roman"/>
                <w:noProof/>
              </w:rPr>
              <w:t xml:space="preserve">odos ir nagų </w:t>
            </w:r>
            <w:proofErr w:type="spellStart"/>
            <w:r w:rsidRPr="00B7510D">
              <w:rPr>
                <w:rFonts w:ascii="Times New Roman" w:eastAsia="Calibri" w:hAnsi="Times New Roman" w:cs="Times New Roman"/>
              </w:rPr>
              <w:t>hiperpigmentacija</w:t>
            </w:r>
            <w:proofErr w:type="spellEnd"/>
            <w:r w:rsidRPr="00B7510D">
              <w:rPr>
                <w:rFonts w:ascii="Times New Roman" w:hAnsi="Times New Roman" w:cs="Times New Roman"/>
                <w:noProof/>
              </w:rPr>
              <w:t>, jautrumas šviesai, padidėjęs spindulinio gydymo pažeistos odos jautrumas (</w:t>
            </w:r>
            <w:r w:rsidRPr="00B7510D">
              <w:rPr>
                <w:rFonts w:ascii="Times New Roman" w:eastAsia="Calibri" w:hAnsi="Times New Roman" w:cs="Times New Roman"/>
              </w:rPr>
              <w:t xml:space="preserve">kartotinė reakcija </w:t>
            </w:r>
            <w:r w:rsidRPr="00B7510D">
              <w:rPr>
                <w:rFonts w:ascii="Times New Roman" w:hAnsi="Times New Roman" w:cs="Times New Roman"/>
                <w:noProof/>
              </w:rPr>
              <w:t xml:space="preserve">spindulinio gydymo </w:t>
            </w:r>
            <w:r w:rsidRPr="00B7510D">
              <w:rPr>
                <w:rFonts w:ascii="Times New Roman" w:eastAsia="Calibri" w:hAnsi="Times New Roman" w:cs="Times New Roman"/>
              </w:rPr>
              <w:t>pažaidos vietoje)</w:t>
            </w:r>
          </w:p>
        </w:tc>
      </w:tr>
      <w:tr w:rsidR="003D3882" w:rsidRPr="00B7510D" w14:paraId="0CE1E8BF" w14:textId="77777777" w:rsidTr="0088001B">
        <w:trPr>
          <w:trHeight w:val="516"/>
        </w:trPr>
        <w:tc>
          <w:tcPr>
            <w:tcW w:w="2787" w:type="dxa"/>
            <w:vMerge/>
            <w:tcBorders>
              <w:bottom w:val="single" w:sz="4" w:space="0" w:color="auto"/>
            </w:tcBorders>
          </w:tcPr>
          <w:p w14:paraId="268E4003" w14:textId="12DC77E2" w:rsidR="003D3882" w:rsidRPr="00B7510D" w:rsidRDefault="003D3882" w:rsidP="0088001B">
            <w:pPr>
              <w:keepNext/>
              <w:keepLines/>
              <w:widowControl w:val="0"/>
              <w:tabs>
                <w:tab w:val="left" w:pos="567"/>
              </w:tabs>
              <w:spacing w:after="0" w:line="240" w:lineRule="auto"/>
              <w:rPr>
                <w:rFonts w:ascii="Times New Roman" w:hAnsi="Times New Roman" w:cs="Times New Roman"/>
              </w:rPr>
            </w:pPr>
          </w:p>
        </w:tc>
        <w:tc>
          <w:tcPr>
            <w:tcW w:w="2720" w:type="dxa"/>
          </w:tcPr>
          <w:p w14:paraId="6FB100FF" w14:textId="4E1A1930" w:rsidR="003D3882" w:rsidRPr="00B7510D" w:rsidRDefault="003D3882" w:rsidP="0088001B">
            <w:pPr>
              <w:keepNext/>
              <w:keepLines/>
              <w:widowControl w:val="0"/>
              <w:tabs>
                <w:tab w:val="left" w:pos="567"/>
              </w:tabs>
              <w:spacing w:after="0" w:line="240" w:lineRule="auto"/>
              <w:rPr>
                <w:rFonts w:ascii="Times New Roman" w:hAnsi="Times New Roman" w:cs="Times New Roman"/>
              </w:rPr>
            </w:pPr>
            <w:r w:rsidRPr="00B7510D">
              <w:rPr>
                <w:rFonts w:ascii="Times New Roman" w:eastAsia="Calibri" w:hAnsi="Times New Roman" w:cs="Times New Roman"/>
              </w:rPr>
              <w:t>Reti</w:t>
            </w:r>
          </w:p>
        </w:tc>
        <w:tc>
          <w:tcPr>
            <w:tcW w:w="3553" w:type="dxa"/>
          </w:tcPr>
          <w:p w14:paraId="6F0E2658" w14:textId="09638730" w:rsidR="003D3882" w:rsidRPr="00B7510D" w:rsidRDefault="003D3882" w:rsidP="0088001B">
            <w:pPr>
              <w:keepNext/>
              <w:keepLines/>
              <w:widowControl w:val="0"/>
              <w:tabs>
                <w:tab w:val="left" w:pos="567"/>
              </w:tabs>
              <w:spacing w:after="0" w:line="240" w:lineRule="auto"/>
              <w:rPr>
                <w:rFonts w:ascii="Times New Roman" w:hAnsi="Times New Roman" w:cs="Times New Roman"/>
              </w:rPr>
            </w:pPr>
            <w:r w:rsidRPr="00B7510D">
              <w:rPr>
                <w:rFonts w:ascii="Times New Roman" w:eastAsia="Calibri" w:hAnsi="Times New Roman" w:cs="Times New Roman"/>
              </w:rPr>
              <w:t>Dilgėlinė</w:t>
            </w:r>
          </w:p>
        </w:tc>
      </w:tr>
      <w:tr w:rsidR="003D3882" w:rsidRPr="00B7510D" w14:paraId="5F499B4E" w14:textId="77777777" w:rsidTr="0088001B">
        <w:trPr>
          <w:trHeight w:val="769"/>
        </w:trPr>
        <w:tc>
          <w:tcPr>
            <w:tcW w:w="2787" w:type="dxa"/>
          </w:tcPr>
          <w:p w14:paraId="5386AC04" w14:textId="77777777" w:rsidR="003D3882" w:rsidRPr="00B7510D" w:rsidRDefault="003D3882" w:rsidP="0088001B">
            <w:pPr>
              <w:keepNext/>
              <w:keepLines/>
              <w:widowControl w:val="0"/>
              <w:tabs>
                <w:tab w:val="left" w:pos="567"/>
              </w:tabs>
              <w:spacing w:after="0" w:line="240" w:lineRule="auto"/>
              <w:rPr>
                <w:rFonts w:ascii="Times New Roman" w:hAnsi="Times New Roman" w:cs="Times New Roman"/>
                <w:b/>
              </w:rPr>
            </w:pPr>
            <w:r w:rsidRPr="00B7510D">
              <w:rPr>
                <w:rFonts w:ascii="Times New Roman" w:hAnsi="Times New Roman" w:cs="Times New Roman"/>
                <w:b/>
              </w:rPr>
              <w:t>Inkstų ir šlapimo takų sutrikimai</w:t>
            </w:r>
          </w:p>
        </w:tc>
        <w:tc>
          <w:tcPr>
            <w:tcW w:w="2720" w:type="dxa"/>
          </w:tcPr>
          <w:p w14:paraId="4407FEF2" w14:textId="762BEB88" w:rsidR="003D3882" w:rsidRPr="00B7510D" w:rsidRDefault="003D3882" w:rsidP="0088001B">
            <w:pPr>
              <w:keepNext/>
              <w:keepLines/>
              <w:widowControl w:val="0"/>
              <w:tabs>
                <w:tab w:val="left" w:pos="567"/>
              </w:tabs>
              <w:spacing w:after="0" w:line="240" w:lineRule="auto"/>
              <w:rPr>
                <w:rFonts w:ascii="Times New Roman" w:hAnsi="Times New Roman" w:cs="Times New Roman"/>
              </w:rPr>
            </w:pPr>
            <w:r w:rsidRPr="00B7510D">
              <w:rPr>
                <w:rFonts w:ascii="Times New Roman" w:hAnsi="Times New Roman" w:cs="Times New Roman"/>
              </w:rPr>
              <w:t>Labai dažni</w:t>
            </w:r>
          </w:p>
        </w:tc>
        <w:tc>
          <w:tcPr>
            <w:tcW w:w="3553" w:type="dxa"/>
          </w:tcPr>
          <w:p w14:paraId="1658949A" w14:textId="7576C8E6" w:rsidR="003D3882" w:rsidRPr="00B7510D" w:rsidRDefault="003D3882" w:rsidP="0088001B">
            <w:pPr>
              <w:keepNext/>
              <w:keepLines/>
              <w:widowControl w:val="0"/>
              <w:tabs>
                <w:tab w:val="left" w:pos="567"/>
              </w:tabs>
              <w:spacing w:after="0" w:line="240" w:lineRule="auto"/>
              <w:rPr>
                <w:rFonts w:ascii="Times New Roman" w:hAnsi="Times New Roman" w:cs="Times New Roman"/>
              </w:rPr>
            </w:pPr>
            <w:r w:rsidRPr="00B7510D">
              <w:rPr>
                <w:rFonts w:ascii="Times New Roman" w:hAnsi="Times New Roman" w:cs="Times New Roman"/>
              </w:rPr>
              <w:t xml:space="preserve">Po preparato pavartojimo šlapimas 1-2 paras išlieka raudonas </w:t>
            </w:r>
          </w:p>
        </w:tc>
      </w:tr>
      <w:tr w:rsidR="003D3882" w:rsidRPr="00B7510D" w14:paraId="2DCF0670" w14:textId="77777777" w:rsidTr="0088001B">
        <w:tc>
          <w:tcPr>
            <w:tcW w:w="2787" w:type="dxa"/>
            <w:vMerge w:val="restart"/>
          </w:tcPr>
          <w:p w14:paraId="69D7E9C9" w14:textId="1B7A7BBD" w:rsidR="003D3882" w:rsidRPr="00B7510D" w:rsidRDefault="003D3882" w:rsidP="0088001B">
            <w:pPr>
              <w:keepNext/>
              <w:keepLines/>
              <w:widowControl w:val="0"/>
              <w:tabs>
                <w:tab w:val="left" w:pos="567"/>
              </w:tabs>
              <w:spacing w:after="0" w:line="240" w:lineRule="auto"/>
              <w:rPr>
                <w:rFonts w:ascii="Times New Roman" w:hAnsi="Times New Roman" w:cs="Times New Roman"/>
                <w:b/>
              </w:rPr>
            </w:pPr>
            <w:r w:rsidRPr="00B7510D">
              <w:rPr>
                <w:rFonts w:ascii="Times New Roman" w:hAnsi="Times New Roman" w:cs="Times New Roman"/>
                <w:b/>
              </w:rPr>
              <w:t>Lytinės sistemos ir krūties sutrikimai</w:t>
            </w:r>
          </w:p>
        </w:tc>
        <w:tc>
          <w:tcPr>
            <w:tcW w:w="2720" w:type="dxa"/>
          </w:tcPr>
          <w:p w14:paraId="1B30BC22" w14:textId="3FB08523" w:rsidR="003D3882" w:rsidRPr="00B7510D" w:rsidRDefault="003D3882" w:rsidP="0088001B">
            <w:pPr>
              <w:keepNext/>
              <w:keepLines/>
              <w:widowControl w:val="0"/>
              <w:tabs>
                <w:tab w:val="left" w:pos="567"/>
              </w:tabs>
              <w:spacing w:after="0" w:line="240" w:lineRule="auto"/>
              <w:rPr>
                <w:rFonts w:ascii="Times New Roman" w:hAnsi="Times New Roman" w:cs="Times New Roman"/>
              </w:rPr>
            </w:pPr>
            <w:r w:rsidRPr="00B7510D">
              <w:rPr>
                <w:rFonts w:ascii="Times New Roman" w:hAnsi="Times New Roman" w:cs="Times New Roman"/>
              </w:rPr>
              <w:t>Dažni</w:t>
            </w:r>
          </w:p>
        </w:tc>
        <w:tc>
          <w:tcPr>
            <w:tcW w:w="3553" w:type="dxa"/>
          </w:tcPr>
          <w:p w14:paraId="37AE1E59" w14:textId="71F06B46" w:rsidR="003D3882" w:rsidRPr="00B7510D" w:rsidRDefault="003D3882" w:rsidP="0088001B">
            <w:pPr>
              <w:keepNext/>
              <w:keepLines/>
              <w:widowControl w:val="0"/>
              <w:tabs>
                <w:tab w:val="left" w:pos="567"/>
              </w:tabs>
              <w:spacing w:after="0" w:line="240" w:lineRule="auto"/>
              <w:rPr>
                <w:rFonts w:ascii="Times New Roman" w:hAnsi="Times New Roman" w:cs="Times New Roman"/>
              </w:rPr>
            </w:pPr>
            <w:r w:rsidRPr="00B7510D">
              <w:rPr>
                <w:rFonts w:ascii="Times New Roman" w:hAnsi="Times New Roman" w:cs="Times New Roman"/>
              </w:rPr>
              <w:t>Amenorėja</w:t>
            </w:r>
          </w:p>
        </w:tc>
      </w:tr>
      <w:tr w:rsidR="003D3882" w:rsidRPr="00B7510D" w14:paraId="63E35100" w14:textId="77777777" w:rsidTr="004A6ECB">
        <w:trPr>
          <w:trHeight w:val="288"/>
        </w:trPr>
        <w:tc>
          <w:tcPr>
            <w:tcW w:w="2787" w:type="dxa"/>
            <w:vMerge/>
          </w:tcPr>
          <w:p w14:paraId="7A36C2D0" w14:textId="77777777" w:rsidR="003D3882" w:rsidRPr="00B7510D" w:rsidRDefault="003D3882" w:rsidP="00167754">
            <w:pPr>
              <w:keepNext/>
              <w:keepLines/>
              <w:widowControl w:val="0"/>
              <w:tabs>
                <w:tab w:val="left" w:pos="567"/>
              </w:tabs>
              <w:spacing w:after="0" w:line="240" w:lineRule="auto"/>
              <w:rPr>
                <w:rFonts w:ascii="Times New Roman" w:eastAsia="Calibri" w:hAnsi="Times New Roman" w:cs="Times New Roman"/>
                <w:b/>
              </w:rPr>
            </w:pPr>
          </w:p>
        </w:tc>
        <w:tc>
          <w:tcPr>
            <w:tcW w:w="2720" w:type="dxa"/>
          </w:tcPr>
          <w:p w14:paraId="21DC9462" w14:textId="77777777" w:rsidR="003D3882" w:rsidRPr="00B7510D" w:rsidRDefault="003D3882" w:rsidP="00167754">
            <w:pPr>
              <w:keepNext/>
              <w:keepLines/>
              <w:widowControl w:val="0"/>
              <w:tabs>
                <w:tab w:val="left" w:pos="567"/>
              </w:tabs>
              <w:spacing w:after="0" w:line="240" w:lineRule="auto"/>
              <w:rPr>
                <w:rFonts w:ascii="Times New Roman" w:eastAsia="Calibri" w:hAnsi="Times New Roman" w:cs="Times New Roman"/>
              </w:rPr>
            </w:pPr>
            <w:r w:rsidRPr="00B7510D">
              <w:rPr>
                <w:rFonts w:ascii="Times New Roman" w:eastAsia="Calibri" w:hAnsi="Times New Roman" w:cs="Times New Roman"/>
              </w:rPr>
              <w:t>Reti</w:t>
            </w:r>
          </w:p>
        </w:tc>
        <w:tc>
          <w:tcPr>
            <w:tcW w:w="3553" w:type="dxa"/>
          </w:tcPr>
          <w:p w14:paraId="26353FF5" w14:textId="77777777" w:rsidR="003D3882" w:rsidRPr="00B7510D" w:rsidRDefault="003D3882" w:rsidP="00167754">
            <w:pPr>
              <w:keepNext/>
              <w:keepLines/>
              <w:widowControl w:val="0"/>
              <w:tabs>
                <w:tab w:val="left" w:pos="567"/>
              </w:tabs>
              <w:spacing w:after="0" w:line="240" w:lineRule="auto"/>
              <w:rPr>
                <w:rFonts w:ascii="Times New Roman" w:eastAsia="Calibri" w:hAnsi="Times New Roman" w:cs="Times New Roman"/>
              </w:rPr>
            </w:pPr>
            <w:proofErr w:type="spellStart"/>
            <w:r w:rsidRPr="00B7510D">
              <w:rPr>
                <w:rFonts w:ascii="Times New Roman" w:eastAsia="Calibri" w:hAnsi="Times New Roman" w:cs="Times New Roman"/>
              </w:rPr>
              <w:t>Azoospermija</w:t>
            </w:r>
            <w:proofErr w:type="spellEnd"/>
          </w:p>
        </w:tc>
      </w:tr>
      <w:tr w:rsidR="00FB4E02" w:rsidRPr="00B7510D" w14:paraId="79AFD083" w14:textId="77777777" w:rsidTr="0088001B">
        <w:tc>
          <w:tcPr>
            <w:tcW w:w="2787" w:type="dxa"/>
            <w:vMerge w:val="restart"/>
          </w:tcPr>
          <w:p w14:paraId="22A75347" w14:textId="77777777" w:rsidR="00FB4E02" w:rsidRPr="00B7510D" w:rsidRDefault="00FB4E02" w:rsidP="00167754">
            <w:pPr>
              <w:keepNext/>
              <w:keepLines/>
              <w:widowControl w:val="0"/>
              <w:tabs>
                <w:tab w:val="left" w:pos="567"/>
              </w:tabs>
              <w:spacing w:after="0" w:line="240" w:lineRule="auto"/>
              <w:rPr>
                <w:rFonts w:ascii="Times New Roman" w:eastAsia="Calibri" w:hAnsi="Times New Roman" w:cs="Times New Roman"/>
              </w:rPr>
            </w:pPr>
            <w:r w:rsidRPr="00B7510D">
              <w:rPr>
                <w:rFonts w:ascii="Times New Roman" w:hAnsi="Times New Roman" w:cs="Times New Roman"/>
                <w:b/>
              </w:rPr>
              <w:t>Bendrieji sutrikimai ir vartojimo vietos pažeidimai</w:t>
            </w:r>
          </w:p>
          <w:p w14:paraId="0832A250" w14:textId="326D1C54" w:rsidR="00FB4E02" w:rsidRPr="00B7510D" w:rsidRDefault="00FB4E02" w:rsidP="0088001B">
            <w:pPr>
              <w:keepNext/>
              <w:keepLines/>
              <w:widowControl w:val="0"/>
              <w:tabs>
                <w:tab w:val="left" w:pos="567"/>
              </w:tabs>
              <w:spacing w:after="0" w:line="240" w:lineRule="auto"/>
              <w:rPr>
                <w:rFonts w:ascii="Times New Roman" w:hAnsi="Times New Roman" w:cs="Times New Roman"/>
              </w:rPr>
            </w:pPr>
          </w:p>
        </w:tc>
        <w:tc>
          <w:tcPr>
            <w:tcW w:w="2720" w:type="dxa"/>
          </w:tcPr>
          <w:p w14:paraId="19899089" w14:textId="77777777" w:rsidR="00FB4E02" w:rsidRPr="00B7510D" w:rsidRDefault="00FB4E02" w:rsidP="0088001B">
            <w:pPr>
              <w:keepNext/>
              <w:keepLines/>
              <w:widowControl w:val="0"/>
              <w:tabs>
                <w:tab w:val="left" w:pos="567"/>
              </w:tabs>
              <w:spacing w:after="0" w:line="240" w:lineRule="auto"/>
              <w:rPr>
                <w:rFonts w:ascii="Times New Roman" w:hAnsi="Times New Roman" w:cs="Times New Roman"/>
              </w:rPr>
            </w:pPr>
            <w:r w:rsidRPr="00B7510D">
              <w:rPr>
                <w:rFonts w:ascii="Times New Roman" w:hAnsi="Times New Roman" w:cs="Times New Roman"/>
              </w:rPr>
              <w:t>Dažni</w:t>
            </w:r>
          </w:p>
        </w:tc>
        <w:tc>
          <w:tcPr>
            <w:tcW w:w="3553" w:type="dxa"/>
          </w:tcPr>
          <w:p w14:paraId="4D7A9775" w14:textId="77777777" w:rsidR="00FB4E02" w:rsidRPr="00B7510D" w:rsidRDefault="00FB4E02" w:rsidP="00167754">
            <w:pPr>
              <w:keepNext/>
              <w:keepLines/>
              <w:widowControl w:val="0"/>
              <w:tabs>
                <w:tab w:val="left" w:pos="567"/>
              </w:tabs>
              <w:spacing w:after="0" w:line="240" w:lineRule="auto"/>
              <w:rPr>
                <w:rFonts w:ascii="Times New Roman" w:eastAsia="Calibri" w:hAnsi="Times New Roman" w:cs="Times New Roman"/>
              </w:rPr>
            </w:pPr>
            <w:r w:rsidRPr="00B7510D">
              <w:rPr>
                <w:rFonts w:ascii="Times New Roman" w:eastAsia="Calibri" w:hAnsi="Times New Roman" w:cs="Times New Roman"/>
              </w:rPr>
              <w:t xml:space="preserve">Infuzijos vietoje atsiranda </w:t>
            </w:r>
            <w:proofErr w:type="spellStart"/>
            <w:r w:rsidRPr="00B7510D">
              <w:rPr>
                <w:rFonts w:ascii="Times New Roman" w:eastAsia="Calibri" w:hAnsi="Times New Roman" w:cs="Times New Roman"/>
              </w:rPr>
              <w:t>eritema</w:t>
            </w:r>
            <w:proofErr w:type="spellEnd"/>
            <w:r w:rsidR="00411063" w:rsidRPr="00B7510D">
              <w:rPr>
                <w:rFonts w:ascii="Times New Roman" w:eastAsia="Calibri" w:hAnsi="Times New Roman" w:cs="Times New Roman"/>
              </w:rPr>
              <w:t xml:space="preserve">. Suleidimas šalia venos gali sukelti </w:t>
            </w:r>
            <w:proofErr w:type="spellStart"/>
            <w:r w:rsidR="00411063" w:rsidRPr="00B7510D">
              <w:rPr>
                <w:rFonts w:ascii="Times New Roman" w:eastAsia="Calibri" w:hAnsi="Times New Roman" w:cs="Times New Roman"/>
              </w:rPr>
              <w:t>audinų</w:t>
            </w:r>
            <w:proofErr w:type="spellEnd"/>
            <w:r w:rsidR="00411063" w:rsidRPr="00B7510D">
              <w:rPr>
                <w:rFonts w:ascii="Times New Roman" w:eastAsia="Calibri" w:hAnsi="Times New Roman" w:cs="Times New Roman"/>
              </w:rPr>
              <w:t xml:space="preserve"> nekrozę.</w:t>
            </w:r>
          </w:p>
          <w:p w14:paraId="73114C7A" w14:textId="77777777" w:rsidR="00411063" w:rsidRPr="00B7510D" w:rsidRDefault="00411063" w:rsidP="0088001B">
            <w:pPr>
              <w:keepNext/>
              <w:keepLines/>
              <w:widowControl w:val="0"/>
              <w:tabs>
                <w:tab w:val="left" w:pos="567"/>
              </w:tabs>
              <w:spacing w:after="0" w:line="240" w:lineRule="auto"/>
              <w:rPr>
                <w:rFonts w:ascii="Times New Roman" w:hAnsi="Times New Roman" w:cs="Times New Roman"/>
              </w:rPr>
            </w:pPr>
            <w:r w:rsidRPr="00B7510D">
              <w:rPr>
                <w:rFonts w:ascii="Times New Roman" w:hAnsi="Times New Roman" w:cs="Times New Roman"/>
              </w:rPr>
              <w:t xml:space="preserve">Negalavimas, </w:t>
            </w:r>
            <w:proofErr w:type="spellStart"/>
            <w:r w:rsidRPr="00B7510D">
              <w:rPr>
                <w:rFonts w:ascii="Times New Roman" w:hAnsi="Times New Roman" w:cs="Times New Roman"/>
              </w:rPr>
              <w:t>astenija</w:t>
            </w:r>
            <w:proofErr w:type="spellEnd"/>
            <w:r w:rsidRPr="00B7510D">
              <w:rPr>
                <w:rFonts w:ascii="Times New Roman" w:hAnsi="Times New Roman" w:cs="Times New Roman"/>
              </w:rPr>
              <w:t>, karščiavimas</w:t>
            </w:r>
          </w:p>
        </w:tc>
      </w:tr>
      <w:tr w:rsidR="00FB4E02" w:rsidRPr="00B7510D" w14:paraId="26259478" w14:textId="77777777" w:rsidTr="0088001B">
        <w:tc>
          <w:tcPr>
            <w:tcW w:w="2787" w:type="dxa"/>
            <w:vMerge/>
          </w:tcPr>
          <w:p w14:paraId="68DF3CE1" w14:textId="77777777" w:rsidR="00FB4E02" w:rsidRPr="00B7510D" w:rsidRDefault="00FB4E02" w:rsidP="0088001B">
            <w:pPr>
              <w:keepNext/>
              <w:keepLines/>
              <w:widowControl w:val="0"/>
              <w:tabs>
                <w:tab w:val="left" w:pos="567"/>
              </w:tabs>
              <w:spacing w:after="0" w:line="240" w:lineRule="auto"/>
              <w:rPr>
                <w:rFonts w:ascii="Times New Roman" w:hAnsi="Times New Roman" w:cs="Times New Roman"/>
              </w:rPr>
            </w:pPr>
          </w:p>
        </w:tc>
        <w:tc>
          <w:tcPr>
            <w:tcW w:w="2720" w:type="dxa"/>
          </w:tcPr>
          <w:p w14:paraId="572F775A" w14:textId="77777777" w:rsidR="00FB4E02" w:rsidRPr="00B7510D" w:rsidRDefault="00FB4E02" w:rsidP="0088001B">
            <w:pPr>
              <w:keepNext/>
              <w:keepLines/>
              <w:widowControl w:val="0"/>
              <w:tabs>
                <w:tab w:val="left" w:pos="567"/>
              </w:tabs>
              <w:spacing w:after="0" w:line="240" w:lineRule="auto"/>
              <w:rPr>
                <w:rFonts w:ascii="Times New Roman" w:hAnsi="Times New Roman" w:cs="Times New Roman"/>
              </w:rPr>
            </w:pPr>
            <w:r w:rsidRPr="00B7510D">
              <w:rPr>
                <w:rFonts w:ascii="Times New Roman" w:hAnsi="Times New Roman" w:cs="Times New Roman"/>
              </w:rPr>
              <w:t>Reti</w:t>
            </w:r>
          </w:p>
        </w:tc>
        <w:tc>
          <w:tcPr>
            <w:tcW w:w="3553" w:type="dxa"/>
          </w:tcPr>
          <w:p w14:paraId="53029BF3" w14:textId="563E4FE8" w:rsidR="00FB4E02" w:rsidRPr="00B7510D" w:rsidRDefault="00411063" w:rsidP="0088001B">
            <w:pPr>
              <w:keepNext/>
              <w:keepLines/>
              <w:widowControl w:val="0"/>
              <w:tabs>
                <w:tab w:val="left" w:pos="567"/>
              </w:tabs>
              <w:spacing w:after="0" w:line="240" w:lineRule="auto"/>
              <w:rPr>
                <w:rFonts w:ascii="Times New Roman" w:hAnsi="Times New Roman" w:cs="Times New Roman"/>
              </w:rPr>
            </w:pPr>
            <w:proofErr w:type="spellStart"/>
            <w:r w:rsidRPr="00B7510D">
              <w:rPr>
                <w:rFonts w:ascii="Times New Roman" w:eastAsia="Calibri" w:hAnsi="Times New Roman" w:cs="Times New Roman"/>
              </w:rPr>
              <w:t>Š</w:t>
            </w:r>
            <w:r w:rsidR="00FB4E02" w:rsidRPr="00B7510D">
              <w:rPr>
                <w:rFonts w:ascii="Times New Roman" w:eastAsia="Calibri" w:hAnsi="Times New Roman" w:cs="Times New Roman"/>
              </w:rPr>
              <w:t>altkrėtis</w:t>
            </w:r>
            <w:proofErr w:type="spellEnd"/>
          </w:p>
        </w:tc>
      </w:tr>
      <w:tr w:rsidR="00FB4E02" w:rsidRPr="00B7510D" w14:paraId="1D41A0D6" w14:textId="77777777" w:rsidTr="0088001B">
        <w:tc>
          <w:tcPr>
            <w:tcW w:w="2787" w:type="dxa"/>
            <w:vMerge/>
          </w:tcPr>
          <w:p w14:paraId="0ABD753F" w14:textId="2F8C6102" w:rsidR="00FB4E02" w:rsidRPr="00B7510D" w:rsidRDefault="00FB4E02" w:rsidP="0088001B">
            <w:pPr>
              <w:keepNext/>
              <w:keepLines/>
              <w:widowControl w:val="0"/>
              <w:tabs>
                <w:tab w:val="left" w:pos="567"/>
              </w:tabs>
              <w:spacing w:after="0" w:line="240" w:lineRule="auto"/>
              <w:rPr>
                <w:rFonts w:ascii="Times New Roman" w:hAnsi="Times New Roman" w:cs="Times New Roman"/>
                <w:b/>
              </w:rPr>
            </w:pPr>
          </w:p>
        </w:tc>
        <w:tc>
          <w:tcPr>
            <w:tcW w:w="2720" w:type="dxa"/>
          </w:tcPr>
          <w:p w14:paraId="2147A776" w14:textId="77777777" w:rsidR="00FB4E02" w:rsidRPr="00B7510D" w:rsidRDefault="00FB4E02" w:rsidP="0088001B">
            <w:pPr>
              <w:keepNext/>
              <w:keepLines/>
              <w:widowControl w:val="0"/>
              <w:tabs>
                <w:tab w:val="left" w:pos="567"/>
              </w:tabs>
              <w:spacing w:after="0" w:line="240" w:lineRule="auto"/>
              <w:rPr>
                <w:rFonts w:ascii="Times New Roman" w:hAnsi="Times New Roman" w:cs="Times New Roman"/>
              </w:rPr>
            </w:pPr>
            <w:r w:rsidRPr="00B7510D">
              <w:rPr>
                <w:rFonts w:ascii="Times New Roman" w:eastAsia="Calibri" w:hAnsi="Times New Roman" w:cs="Times New Roman"/>
              </w:rPr>
              <w:t>Dažn</w:t>
            </w:r>
            <w:r w:rsidR="00BB2BB6" w:rsidRPr="00B7510D">
              <w:rPr>
                <w:rFonts w:ascii="Times New Roman" w:eastAsia="Calibri" w:hAnsi="Times New Roman" w:cs="Times New Roman"/>
              </w:rPr>
              <w:t>i</w:t>
            </w:r>
            <w:r w:rsidRPr="00B7510D">
              <w:rPr>
                <w:rFonts w:ascii="Times New Roman" w:eastAsia="Calibri" w:hAnsi="Times New Roman" w:cs="Times New Roman"/>
              </w:rPr>
              <w:t>s nežinomas</w:t>
            </w:r>
          </w:p>
        </w:tc>
        <w:tc>
          <w:tcPr>
            <w:tcW w:w="3553" w:type="dxa"/>
          </w:tcPr>
          <w:p w14:paraId="54F02ED6" w14:textId="77777777" w:rsidR="00FB4E02" w:rsidRPr="00B7510D" w:rsidRDefault="00411063" w:rsidP="0088001B">
            <w:pPr>
              <w:keepNext/>
              <w:keepLines/>
              <w:widowControl w:val="0"/>
              <w:tabs>
                <w:tab w:val="left" w:pos="567"/>
              </w:tabs>
              <w:spacing w:after="0" w:line="240" w:lineRule="auto"/>
              <w:rPr>
                <w:rFonts w:ascii="Times New Roman" w:hAnsi="Times New Roman" w:cs="Times New Roman"/>
              </w:rPr>
            </w:pPr>
            <w:proofErr w:type="spellStart"/>
            <w:r w:rsidRPr="00B7510D">
              <w:rPr>
                <w:rFonts w:ascii="Times New Roman" w:eastAsia="Calibri" w:hAnsi="Times New Roman" w:cs="Times New Roman"/>
              </w:rPr>
              <w:t>Flebosklerozė</w:t>
            </w:r>
            <w:proofErr w:type="spellEnd"/>
            <w:r w:rsidRPr="00B7510D">
              <w:rPr>
                <w:rFonts w:ascii="Times New Roman" w:eastAsia="Calibri" w:hAnsi="Times New Roman" w:cs="Times New Roman"/>
              </w:rPr>
              <w:t>, lokalus skausmas, sunkus celiulitas</w:t>
            </w:r>
          </w:p>
        </w:tc>
      </w:tr>
      <w:tr w:rsidR="00E7459C" w:rsidRPr="00B7510D" w14:paraId="43FFCFF8" w14:textId="77777777" w:rsidTr="0088001B">
        <w:trPr>
          <w:trHeight w:val="1528"/>
        </w:trPr>
        <w:tc>
          <w:tcPr>
            <w:tcW w:w="2787" w:type="dxa"/>
          </w:tcPr>
          <w:p w14:paraId="79C3E417" w14:textId="77777777" w:rsidR="00E7459C" w:rsidRPr="00B7510D" w:rsidRDefault="00E7459C" w:rsidP="0088001B">
            <w:pPr>
              <w:keepNext/>
              <w:keepLines/>
              <w:widowControl w:val="0"/>
              <w:tabs>
                <w:tab w:val="left" w:pos="567"/>
              </w:tabs>
              <w:spacing w:after="0" w:line="240" w:lineRule="auto"/>
              <w:rPr>
                <w:rFonts w:ascii="Times New Roman" w:hAnsi="Times New Roman" w:cs="Times New Roman"/>
              </w:rPr>
            </w:pPr>
            <w:r w:rsidRPr="00B7510D">
              <w:rPr>
                <w:rFonts w:ascii="Times New Roman" w:hAnsi="Times New Roman" w:cs="Times New Roman"/>
                <w:b/>
              </w:rPr>
              <w:t>Tyrimai</w:t>
            </w:r>
          </w:p>
        </w:tc>
        <w:tc>
          <w:tcPr>
            <w:tcW w:w="2720" w:type="dxa"/>
          </w:tcPr>
          <w:p w14:paraId="6B1248F4" w14:textId="37724884" w:rsidR="00E7459C" w:rsidRPr="00B7510D" w:rsidRDefault="00E7459C" w:rsidP="00167754">
            <w:pPr>
              <w:keepNext/>
              <w:keepLines/>
              <w:widowControl w:val="0"/>
              <w:tabs>
                <w:tab w:val="left" w:pos="567"/>
              </w:tabs>
              <w:spacing w:after="0" w:line="240" w:lineRule="auto"/>
              <w:rPr>
                <w:rFonts w:ascii="Times New Roman" w:eastAsia="Calibri" w:hAnsi="Times New Roman" w:cs="Times New Roman"/>
              </w:rPr>
            </w:pPr>
            <w:r w:rsidRPr="00B7510D">
              <w:rPr>
                <w:rFonts w:ascii="Times New Roman" w:hAnsi="Times New Roman" w:cs="Times New Roman"/>
              </w:rPr>
              <w:t>Reti</w:t>
            </w:r>
          </w:p>
          <w:p w14:paraId="3785A98F" w14:textId="67791A1D" w:rsidR="00E7459C" w:rsidRPr="00B7510D" w:rsidRDefault="00E7459C" w:rsidP="0088001B">
            <w:pPr>
              <w:keepNext/>
              <w:keepLines/>
              <w:widowControl w:val="0"/>
              <w:tabs>
                <w:tab w:val="left" w:pos="567"/>
              </w:tabs>
              <w:spacing w:after="0" w:line="240" w:lineRule="auto"/>
              <w:rPr>
                <w:rFonts w:ascii="Times New Roman" w:hAnsi="Times New Roman" w:cs="Times New Roman"/>
              </w:rPr>
            </w:pPr>
          </w:p>
        </w:tc>
        <w:tc>
          <w:tcPr>
            <w:tcW w:w="3553" w:type="dxa"/>
          </w:tcPr>
          <w:p w14:paraId="1DC6A29A" w14:textId="2BEBB9A8" w:rsidR="00E7459C" w:rsidRPr="00B7510D" w:rsidRDefault="00E7459C" w:rsidP="00167754">
            <w:pPr>
              <w:keepNext/>
              <w:keepLines/>
              <w:widowControl w:val="0"/>
              <w:tabs>
                <w:tab w:val="left" w:pos="567"/>
              </w:tabs>
              <w:spacing w:after="0" w:line="240" w:lineRule="auto"/>
              <w:rPr>
                <w:rFonts w:ascii="Times New Roman" w:eastAsia="Calibri" w:hAnsi="Times New Roman" w:cs="Times New Roman"/>
              </w:rPr>
            </w:pPr>
            <w:r w:rsidRPr="00B7510D">
              <w:rPr>
                <w:rFonts w:ascii="Times New Roman" w:eastAsia="Calibri" w:hAnsi="Times New Roman" w:cs="Times New Roman"/>
              </w:rPr>
              <w:t>Atsiranda</w:t>
            </w:r>
            <w:r w:rsidR="00F8075C" w:rsidRPr="00B7510D">
              <w:rPr>
                <w:rFonts w:ascii="Times New Roman" w:eastAsia="Calibri" w:hAnsi="Times New Roman" w:cs="Times New Roman"/>
              </w:rPr>
              <w:t xml:space="preserve"> </w:t>
            </w:r>
            <w:proofErr w:type="spellStart"/>
            <w:r w:rsidRPr="00B7510D">
              <w:rPr>
                <w:rFonts w:ascii="Times New Roman" w:eastAsia="Calibri" w:hAnsi="Times New Roman" w:cs="Times New Roman"/>
              </w:rPr>
              <w:t>transaminazių</w:t>
            </w:r>
            <w:proofErr w:type="spellEnd"/>
            <w:r w:rsidRPr="00B7510D">
              <w:rPr>
                <w:rFonts w:ascii="Times New Roman" w:eastAsia="Calibri" w:hAnsi="Times New Roman" w:cs="Times New Roman"/>
              </w:rPr>
              <w:t xml:space="preserve"> aktyvumo pokyčių</w:t>
            </w:r>
          </w:p>
          <w:p w14:paraId="2BB11859" w14:textId="23F0F533" w:rsidR="00E7459C" w:rsidRPr="00B7510D" w:rsidRDefault="00E7459C" w:rsidP="0088001B">
            <w:pPr>
              <w:keepNext/>
              <w:keepLines/>
              <w:widowControl w:val="0"/>
              <w:tabs>
                <w:tab w:val="left" w:pos="567"/>
              </w:tabs>
              <w:spacing w:after="0" w:line="240" w:lineRule="auto"/>
              <w:rPr>
                <w:rFonts w:ascii="Times New Roman" w:hAnsi="Times New Roman" w:cs="Times New Roman"/>
              </w:rPr>
            </w:pPr>
            <w:proofErr w:type="spellStart"/>
            <w:r w:rsidRPr="00B7510D">
              <w:rPr>
                <w:rFonts w:ascii="Times New Roman" w:hAnsi="Times New Roman" w:cs="Times New Roman"/>
              </w:rPr>
              <w:t>Besimptomis</w:t>
            </w:r>
            <w:proofErr w:type="spellEnd"/>
            <w:r w:rsidRPr="00B7510D">
              <w:rPr>
                <w:rFonts w:ascii="Times New Roman" w:hAnsi="Times New Roman" w:cs="Times New Roman"/>
              </w:rPr>
              <w:t xml:space="preserve"> staigus kairiojo skilvelio išstūmimo frakcijos sumažėjimas</w:t>
            </w:r>
          </w:p>
        </w:tc>
      </w:tr>
      <w:tr w:rsidR="00E7459C" w:rsidRPr="00B7510D" w14:paraId="793AD26E" w14:textId="77777777" w:rsidTr="0088001B">
        <w:tc>
          <w:tcPr>
            <w:tcW w:w="2787" w:type="dxa"/>
            <w:tcBorders>
              <w:bottom w:val="single" w:sz="4" w:space="0" w:color="auto"/>
            </w:tcBorders>
          </w:tcPr>
          <w:p w14:paraId="47DA3B6E" w14:textId="77777777" w:rsidR="00E7459C" w:rsidRPr="00B7510D" w:rsidRDefault="00801023" w:rsidP="0088001B">
            <w:pPr>
              <w:keepNext/>
              <w:keepLines/>
              <w:widowControl w:val="0"/>
              <w:tabs>
                <w:tab w:val="left" w:pos="567"/>
              </w:tabs>
              <w:spacing w:after="0" w:line="240" w:lineRule="auto"/>
              <w:rPr>
                <w:rFonts w:ascii="Times New Roman" w:hAnsi="Times New Roman" w:cs="Times New Roman"/>
                <w:b/>
              </w:rPr>
            </w:pPr>
            <w:r w:rsidRPr="00B7510D">
              <w:rPr>
                <w:rFonts w:ascii="Times New Roman" w:eastAsia="Calibri" w:hAnsi="Times New Roman" w:cs="Times New Roman"/>
                <w:b/>
              </w:rPr>
              <w:t>Sužalojimai, apsinuodijimai ir procedūrų komplikacijos</w:t>
            </w:r>
          </w:p>
        </w:tc>
        <w:tc>
          <w:tcPr>
            <w:tcW w:w="2720" w:type="dxa"/>
            <w:tcBorders>
              <w:bottom w:val="single" w:sz="4" w:space="0" w:color="auto"/>
            </w:tcBorders>
          </w:tcPr>
          <w:p w14:paraId="1A26B8BD" w14:textId="77777777" w:rsidR="00E7459C" w:rsidRPr="00B7510D" w:rsidRDefault="00E7459C" w:rsidP="0088001B">
            <w:pPr>
              <w:keepNext/>
              <w:keepLines/>
              <w:widowControl w:val="0"/>
              <w:tabs>
                <w:tab w:val="left" w:pos="567"/>
              </w:tabs>
              <w:spacing w:after="0" w:line="240" w:lineRule="auto"/>
              <w:rPr>
                <w:rFonts w:ascii="Times New Roman" w:hAnsi="Times New Roman" w:cs="Times New Roman"/>
              </w:rPr>
            </w:pPr>
            <w:r w:rsidRPr="00B7510D">
              <w:rPr>
                <w:rFonts w:ascii="Times New Roman" w:hAnsi="Times New Roman" w:cs="Times New Roman"/>
              </w:rPr>
              <w:t>Dažni</w:t>
            </w:r>
          </w:p>
        </w:tc>
        <w:tc>
          <w:tcPr>
            <w:tcW w:w="3553" w:type="dxa"/>
            <w:tcBorders>
              <w:bottom w:val="single" w:sz="4" w:space="0" w:color="auto"/>
            </w:tcBorders>
          </w:tcPr>
          <w:p w14:paraId="5A89F2F7" w14:textId="77777777" w:rsidR="00E7459C" w:rsidRPr="00B7510D" w:rsidRDefault="00E7459C" w:rsidP="0088001B">
            <w:pPr>
              <w:keepNext/>
              <w:keepLines/>
              <w:widowControl w:val="0"/>
              <w:tabs>
                <w:tab w:val="left" w:pos="567"/>
              </w:tabs>
              <w:spacing w:after="0" w:line="240" w:lineRule="auto"/>
              <w:rPr>
                <w:rFonts w:ascii="Times New Roman" w:hAnsi="Times New Roman" w:cs="Times New Roman"/>
              </w:rPr>
            </w:pPr>
            <w:r w:rsidRPr="00B7510D">
              <w:rPr>
                <w:rFonts w:ascii="Times New Roman" w:hAnsi="Times New Roman" w:cs="Times New Roman"/>
              </w:rPr>
              <w:t>Po vaistinio preparato pavartojimo į šlapimo pūslę buvo pastebėtas chemikalų sukeltas cistitas, kartais hemoraginis (žr.4.4 skyrių)</w:t>
            </w:r>
          </w:p>
        </w:tc>
      </w:tr>
    </w:tbl>
    <w:p w14:paraId="7FCA24CD" w14:textId="77777777" w:rsidR="000A5C08" w:rsidRPr="00B7510D" w:rsidRDefault="000A5C08" w:rsidP="0088001B">
      <w:pPr>
        <w:keepNext/>
        <w:keepLines/>
        <w:widowControl w:val="0"/>
        <w:tabs>
          <w:tab w:val="left" w:pos="567"/>
        </w:tabs>
        <w:spacing w:after="0" w:line="240" w:lineRule="auto"/>
        <w:rPr>
          <w:rFonts w:ascii="Times New Roman" w:hAnsi="Times New Roman" w:cs="Times New Roman"/>
        </w:rPr>
      </w:pPr>
    </w:p>
    <w:p w14:paraId="08F2D346" w14:textId="77777777" w:rsidR="00521B5E" w:rsidRPr="00B7510D" w:rsidRDefault="00521B5E" w:rsidP="00167754">
      <w:pPr>
        <w:spacing w:after="0" w:line="240" w:lineRule="auto"/>
        <w:rPr>
          <w:rFonts w:ascii="Times New Roman" w:eastAsia="Times New Roman" w:hAnsi="Times New Roman" w:cs="Times New Roman"/>
          <w:i/>
          <w:iCs/>
        </w:rPr>
      </w:pPr>
      <w:r w:rsidRPr="00B7510D">
        <w:rPr>
          <w:rFonts w:ascii="Times New Roman" w:eastAsia="Times New Roman" w:hAnsi="Times New Roman" w:cs="Times New Roman"/>
          <w:i/>
          <w:iCs/>
        </w:rPr>
        <w:t>Gerybiniai, piktybiniai ir nepatikslinti navikai (tarp jų cistos ir polipai)</w:t>
      </w:r>
    </w:p>
    <w:p w14:paraId="669FCF36" w14:textId="77777777" w:rsidR="00521B5E" w:rsidRPr="00B7510D" w:rsidRDefault="00521B5E" w:rsidP="00167754">
      <w:pPr>
        <w:spacing w:after="0" w:line="240" w:lineRule="auto"/>
        <w:rPr>
          <w:rFonts w:ascii="Times New Roman" w:eastAsia="Times New Roman" w:hAnsi="Times New Roman" w:cs="Times New Roman"/>
          <w:iCs/>
        </w:rPr>
      </w:pPr>
      <w:r w:rsidRPr="00B7510D">
        <w:rPr>
          <w:rFonts w:ascii="Times New Roman" w:eastAsia="Times New Roman" w:hAnsi="Times New Roman" w:cs="Times New Roman"/>
          <w:iCs/>
        </w:rPr>
        <w:t xml:space="preserve">Pacientams, gydytiems </w:t>
      </w:r>
      <w:proofErr w:type="spellStart"/>
      <w:r w:rsidRPr="00B7510D">
        <w:rPr>
          <w:rFonts w:ascii="Times New Roman" w:eastAsia="Times New Roman" w:hAnsi="Times New Roman" w:cs="Times New Roman"/>
          <w:iCs/>
        </w:rPr>
        <w:t>epirubicinu</w:t>
      </w:r>
      <w:proofErr w:type="spellEnd"/>
      <w:r w:rsidRPr="00B7510D">
        <w:rPr>
          <w:rFonts w:ascii="Times New Roman" w:eastAsia="Times New Roman" w:hAnsi="Times New Roman" w:cs="Times New Roman"/>
          <w:iCs/>
        </w:rPr>
        <w:t xml:space="preserve"> kartu su DNR pažeidimą sukeliančiais </w:t>
      </w:r>
      <w:proofErr w:type="spellStart"/>
      <w:r w:rsidRPr="00B7510D">
        <w:rPr>
          <w:rFonts w:ascii="Times New Roman" w:eastAsia="Times New Roman" w:hAnsi="Times New Roman" w:cs="Times New Roman"/>
          <w:iCs/>
        </w:rPr>
        <w:t>antineoplastiniais</w:t>
      </w:r>
      <w:proofErr w:type="spellEnd"/>
      <w:r w:rsidRPr="00B7510D">
        <w:rPr>
          <w:rFonts w:ascii="Times New Roman" w:eastAsia="Times New Roman" w:hAnsi="Times New Roman" w:cs="Times New Roman"/>
          <w:iCs/>
        </w:rPr>
        <w:t xml:space="preserve"> vaistiniais preparatais, buvo antrinės ūminės </w:t>
      </w:r>
      <w:proofErr w:type="spellStart"/>
      <w:r w:rsidRPr="00B7510D">
        <w:rPr>
          <w:rFonts w:ascii="Times New Roman" w:eastAsia="Times New Roman" w:hAnsi="Times New Roman" w:cs="Times New Roman"/>
          <w:iCs/>
        </w:rPr>
        <w:t>mieloidinės</w:t>
      </w:r>
      <w:proofErr w:type="spellEnd"/>
      <w:r w:rsidRPr="00B7510D">
        <w:rPr>
          <w:rFonts w:ascii="Times New Roman" w:eastAsia="Times New Roman" w:hAnsi="Times New Roman" w:cs="Times New Roman"/>
          <w:iCs/>
        </w:rPr>
        <w:t xml:space="preserve"> leukemijos atvejų</w:t>
      </w:r>
      <w:r w:rsidRPr="00B7510D">
        <w:rPr>
          <w:rFonts w:ascii="Times New Roman" w:hAnsi="Times New Roman" w:cs="Times New Roman"/>
        </w:rPr>
        <w:t xml:space="preserve"> </w:t>
      </w:r>
      <w:r w:rsidRPr="00B7510D">
        <w:rPr>
          <w:rFonts w:ascii="Times New Roman" w:eastAsia="Times New Roman" w:hAnsi="Times New Roman" w:cs="Times New Roman"/>
          <w:iCs/>
        </w:rPr>
        <w:t xml:space="preserve">su </w:t>
      </w:r>
      <w:proofErr w:type="spellStart"/>
      <w:r w:rsidRPr="00B7510D">
        <w:rPr>
          <w:rFonts w:ascii="Times New Roman" w:eastAsia="Times New Roman" w:hAnsi="Times New Roman" w:cs="Times New Roman"/>
          <w:iCs/>
        </w:rPr>
        <w:t>preleukemine</w:t>
      </w:r>
      <w:proofErr w:type="spellEnd"/>
      <w:r w:rsidRPr="00B7510D">
        <w:rPr>
          <w:rFonts w:ascii="Times New Roman" w:eastAsia="Times New Roman" w:hAnsi="Times New Roman" w:cs="Times New Roman"/>
          <w:iCs/>
        </w:rPr>
        <w:t xml:space="preserve"> faze ar be jos. </w:t>
      </w:r>
      <w:r w:rsidR="00046495" w:rsidRPr="00B7510D">
        <w:rPr>
          <w:rFonts w:ascii="Times New Roman" w:eastAsia="Times New Roman" w:hAnsi="Times New Roman" w:cs="Times New Roman"/>
          <w:iCs/>
        </w:rPr>
        <w:t>Tokių leukemijos atvejų latentinė fazė buvo trumpa (1</w:t>
      </w:r>
      <w:r w:rsidR="00046495" w:rsidRPr="00B7510D">
        <w:rPr>
          <w:rFonts w:ascii="Times New Roman" w:eastAsia="Times New Roman" w:hAnsi="Times New Roman" w:cs="Times New Roman"/>
          <w:iCs/>
        </w:rPr>
        <w:noBreakHyphen/>
        <w:t>3 metai).</w:t>
      </w:r>
    </w:p>
    <w:p w14:paraId="1BDD3FF5" w14:textId="77777777" w:rsidR="00521B5E" w:rsidRPr="00B7510D" w:rsidRDefault="00521B5E" w:rsidP="00167754">
      <w:pPr>
        <w:spacing w:after="0" w:line="240" w:lineRule="auto"/>
        <w:rPr>
          <w:rFonts w:ascii="Times New Roman" w:eastAsia="Times New Roman" w:hAnsi="Times New Roman" w:cs="Times New Roman"/>
          <w:iCs/>
        </w:rPr>
      </w:pPr>
    </w:p>
    <w:p w14:paraId="11EB5EB7" w14:textId="77777777" w:rsidR="00521B5E" w:rsidRPr="00B7510D" w:rsidRDefault="00046495" w:rsidP="00167754">
      <w:pPr>
        <w:spacing w:after="0" w:line="240" w:lineRule="auto"/>
        <w:rPr>
          <w:rFonts w:ascii="Times New Roman" w:eastAsia="Times New Roman" w:hAnsi="Times New Roman" w:cs="Times New Roman"/>
          <w:i/>
          <w:iCs/>
        </w:rPr>
      </w:pPr>
      <w:r w:rsidRPr="00B7510D">
        <w:rPr>
          <w:rFonts w:ascii="Times New Roman" w:eastAsia="Times New Roman" w:hAnsi="Times New Roman" w:cs="Times New Roman"/>
          <w:i/>
          <w:iCs/>
        </w:rPr>
        <w:t>Kraujo ir limfinės sistemos sutrikimai</w:t>
      </w:r>
    </w:p>
    <w:p w14:paraId="0D9D5B9D" w14:textId="77777777" w:rsidR="00046495" w:rsidRPr="00B7510D" w:rsidRDefault="00046495" w:rsidP="00167754">
      <w:pPr>
        <w:spacing w:after="0" w:line="240" w:lineRule="auto"/>
        <w:rPr>
          <w:rFonts w:ascii="Times New Roman" w:eastAsia="Times New Roman" w:hAnsi="Times New Roman" w:cs="Times New Roman"/>
          <w:iCs/>
        </w:rPr>
      </w:pPr>
      <w:r w:rsidRPr="00B7510D">
        <w:rPr>
          <w:rFonts w:ascii="Times New Roman" w:eastAsia="Times New Roman" w:hAnsi="Times New Roman" w:cs="Times New Roman"/>
          <w:iCs/>
        </w:rPr>
        <w:t xml:space="preserve">Didelės </w:t>
      </w:r>
      <w:proofErr w:type="spellStart"/>
      <w:r w:rsidR="00521B5E" w:rsidRPr="00B7510D">
        <w:rPr>
          <w:rFonts w:ascii="Times New Roman" w:eastAsia="Times New Roman" w:hAnsi="Times New Roman" w:cs="Times New Roman"/>
          <w:iCs/>
        </w:rPr>
        <w:t>epirubicin</w:t>
      </w:r>
      <w:r w:rsidRPr="00B7510D">
        <w:rPr>
          <w:rFonts w:ascii="Times New Roman" w:eastAsia="Times New Roman" w:hAnsi="Times New Roman" w:cs="Times New Roman"/>
          <w:iCs/>
        </w:rPr>
        <w:t>o</w:t>
      </w:r>
      <w:proofErr w:type="spellEnd"/>
      <w:r w:rsidRPr="00B7510D">
        <w:rPr>
          <w:rFonts w:ascii="Times New Roman" w:eastAsia="Times New Roman" w:hAnsi="Times New Roman" w:cs="Times New Roman"/>
          <w:iCs/>
        </w:rPr>
        <w:t xml:space="preserve"> dozės buvo saugiai skiriamos dideliam skaičiui anksčiau negydytų pacientų, kuriems buvo įvairių </w:t>
      </w:r>
      <w:proofErr w:type="spellStart"/>
      <w:r w:rsidRPr="00B7510D">
        <w:rPr>
          <w:rFonts w:ascii="Times New Roman" w:eastAsia="Times New Roman" w:hAnsi="Times New Roman" w:cs="Times New Roman"/>
          <w:iCs/>
        </w:rPr>
        <w:t>solidinių</w:t>
      </w:r>
      <w:proofErr w:type="spellEnd"/>
      <w:r w:rsidRPr="00B7510D">
        <w:rPr>
          <w:rFonts w:ascii="Times New Roman" w:eastAsia="Times New Roman" w:hAnsi="Times New Roman" w:cs="Times New Roman"/>
          <w:iCs/>
        </w:rPr>
        <w:t xml:space="preserve"> navikų. Jiems atsiradę nepageidaujami reiškiniai nesiskyrė nuo pastebėtų vartojant įprastą dozę, išskyrus</w:t>
      </w:r>
      <w:r w:rsidR="00521B5E" w:rsidRPr="00B7510D">
        <w:rPr>
          <w:rFonts w:ascii="Times New Roman" w:eastAsia="Times New Roman" w:hAnsi="Times New Roman" w:cs="Times New Roman"/>
          <w:iCs/>
        </w:rPr>
        <w:t xml:space="preserve"> </w:t>
      </w:r>
      <w:r w:rsidRPr="00B7510D">
        <w:rPr>
          <w:rFonts w:ascii="Times New Roman" w:eastAsia="Times New Roman" w:hAnsi="Times New Roman" w:cs="Times New Roman"/>
          <w:iCs/>
        </w:rPr>
        <w:t xml:space="preserve">grįžtamą sunkią </w:t>
      </w:r>
      <w:proofErr w:type="spellStart"/>
      <w:r w:rsidRPr="00B7510D">
        <w:rPr>
          <w:rFonts w:ascii="Times New Roman" w:eastAsia="Times New Roman" w:hAnsi="Times New Roman" w:cs="Times New Roman"/>
          <w:iCs/>
        </w:rPr>
        <w:t>neutropeniją</w:t>
      </w:r>
      <w:proofErr w:type="spellEnd"/>
      <w:r w:rsidRPr="00B7510D">
        <w:rPr>
          <w:rFonts w:ascii="Times New Roman" w:eastAsia="Times New Roman" w:hAnsi="Times New Roman" w:cs="Times New Roman"/>
          <w:iCs/>
        </w:rPr>
        <w:t xml:space="preserve"> (&lt;</w:t>
      </w:r>
      <w:r w:rsidR="00521B5E" w:rsidRPr="00B7510D">
        <w:rPr>
          <w:rFonts w:ascii="Times New Roman" w:eastAsia="Times New Roman" w:hAnsi="Times New Roman" w:cs="Times New Roman"/>
          <w:iCs/>
        </w:rPr>
        <w:t xml:space="preserve">500 </w:t>
      </w:r>
      <w:proofErr w:type="spellStart"/>
      <w:r w:rsidR="00521B5E" w:rsidRPr="00B7510D">
        <w:rPr>
          <w:rFonts w:ascii="Times New Roman" w:eastAsia="Times New Roman" w:hAnsi="Times New Roman" w:cs="Times New Roman"/>
          <w:iCs/>
        </w:rPr>
        <w:t>neutro</w:t>
      </w:r>
      <w:r w:rsidRPr="00B7510D">
        <w:rPr>
          <w:rFonts w:ascii="Times New Roman" w:eastAsia="Times New Roman" w:hAnsi="Times New Roman" w:cs="Times New Roman"/>
          <w:iCs/>
        </w:rPr>
        <w:t>filų</w:t>
      </w:r>
      <w:proofErr w:type="spellEnd"/>
      <w:r w:rsidR="00521B5E" w:rsidRPr="00B7510D">
        <w:rPr>
          <w:rFonts w:ascii="Times New Roman" w:eastAsia="Times New Roman" w:hAnsi="Times New Roman" w:cs="Times New Roman"/>
          <w:iCs/>
        </w:rPr>
        <w:t>/mm</w:t>
      </w:r>
      <w:r w:rsidR="00521B5E" w:rsidRPr="00B7510D">
        <w:rPr>
          <w:rFonts w:ascii="Times New Roman" w:eastAsia="Times New Roman" w:hAnsi="Times New Roman" w:cs="Times New Roman"/>
          <w:iCs/>
          <w:vertAlign w:val="superscript"/>
        </w:rPr>
        <w:t>3</w:t>
      </w:r>
      <w:r w:rsidR="00521B5E" w:rsidRPr="00B7510D">
        <w:rPr>
          <w:rFonts w:ascii="Times New Roman" w:eastAsia="Times New Roman" w:hAnsi="Times New Roman" w:cs="Times New Roman"/>
          <w:iCs/>
        </w:rPr>
        <w:t xml:space="preserve"> </w:t>
      </w:r>
      <w:r w:rsidRPr="00B7510D">
        <w:rPr>
          <w:rFonts w:ascii="Times New Roman" w:eastAsia="Times New Roman" w:hAnsi="Times New Roman" w:cs="Times New Roman"/>
          <w:iCs/>
        </w:rPr>
        <w:t>&lt;</w:t>
      </w:r>
      <w:r w:rsidR="00521B5E" w:rsidRPr="00B7510D">
        <w:rPr>
          <w:rFonts w:ascii="Times New Roman" w:eastAsia="Times New Roman" w:hAnsi="Times New Roman" w:cs="Times New Roman"/>
          <w:iCs/>
        </w:rPr>
        <w:t>7</w:t>
      </w:r>
      <w:r w:rsidRPr="00B7510D">
        <w:rPr>
          <w:rFonts w:ascii="Times New Roman" w:eastAsia="Times New Roman" w:hAnsi="Times New Roman" w:cs="Times New Roman"/>
          <w:iCs/>
        </w:rPr>
        <w:t> dienas</w:t>
      </w:r>
      <w:r w:rsidR="00521B5E" w:rsidRPr="00B7510D">
        <w:rPr>
          <w:rFonts w:ascii="Times New Roman" w:eastAsia="Times New Roman" w:hAnsi="Times New Roman" w:cs="Times New Roman"/>
          <w:iCs/>
        </w:rPr>
        <w:t>)</w:t>
      </w:r>
      <w:r w:rsidRPr="00B7510D">
        <w:rPr>
          <w:rFonts w:ascii="Times New Roman" w:eastAsia="Times New Roman" w:hAnsi="Times New Roman" w:cs="Times New Roman"/>
          <w:iCs/>
        </w:rPr>
        <w:t>, kuri pasireiškė daugumai pacientų</w:t>
      </w:r>
      <w:r w:rsidR="00521B5E" w:rsidRPr="00B7510D">
        <w:rPr>
          <w:rFonts w:ascii="Times New Roman" w:eastAsia="Times New Roman" w:hAnsi="Times New Roman" w:cs="Times New Roman"/>
          <w:iCs/>
        </w:rPr>
        <w:t xml:space="preserve">. </w:t>
      </w:r>
      <w:r w:rsidRPr="00B7510D">
        <w:rPr>
          <w:rFonts w:ascii="Times New Roman" w:eastAsia="Times New Roman" w:hAnsi="Times New Roman" w:cs="Times New Roman"/>
          <w:iCs/>
        </w:rPr>
        <w:t>Tik nedaug dideles dozes vartojančių pacientų reikėjo hospitalizuoti ir jiems taikyti palaikomąjį gydymą dėl sunkių infekcinių komplikacijų.</w:t>
      </w:r>
    </w:p>
    <w:p w14:paraId="68D0544C" w14:textId="77777777" w:rsidR="00521B5E" w:rsidRPr="00B7510D" w:rsidRDefault="00521B5E" w:rsidP="00167754">
      <w:pPr>
        <w:spacing w:after="0" w:line="240" w:lineRule="auto"/>
        <w:rPr>
          <w:rFonts w:ascii="Times New Roman" w:eastAsia="Times New Roman" w:hAnsi="Times New Roman" w:cs="Times New Roman"/>
          <w:iCs/>
        </w:rPr>
      </w:pPr>
    </w:p>
    <w:p w14:paraId="1B3EE5A4" w14:textId="77777777" w:rsidR="00521B5E" w:rsidRPr="00B7510D" w:rsidRDefault="00046495" w:rsidP="00167754">
      <w:pPr>
        <w:spacing w:after="0" w:line="240" w:lineRule="auto"/>
        <w:rPr>
          <w:rFonts w:ascii="Times New Roman" w:eastAsia="Times New Roman" w:hAnsi="Times New Roman" w:cs="Times New Roman"/>
          <w:i/>
          <w:iCs/>
        </w:rPr>
      </w:pPr>
      <w:r w:rsidRPr="00B7510D">
        <w:rPr>
          <w:rFonts w:ascii="Times New Roman" w:eastAsia="Times New Roman" w:hAnsi="Times New Roman" w:cs="Times New Roman"/>
          <w:i/>
          <w:iCs/>
        </w:rPr>
        <w:t>Odos ir poodinio audinio sutrikimai</w:t>
      </w:r>
    </w:p>
    <w:p w14:paraId="56FC8BFC" w14:textId="77777777" w:rsidR="00C46F9E" w:rsidRPr="00B7510D" w:rsidRDefault="00521B5E" w:rsidP="00167754">
      <w:pPr>
        <w:spacing w:after="0" w:line="240" w:lineRule="auto"/>
        <w:rPr>
          <w:rFonts w:ascii="Times New Roman" w:eastAsia="Times New Roman" w:hAnsi="Times New Roman" w:cs="Times New Roman"/>
          <w:iCs/>
        </w:rPr>
      </w:pPr>
      <w:proofErr w:type="spellStart"/>
      <w:r w:rsidRPr="00B7510D">
        <w:rPr>
          <w:rFonts w:ascii="Times New Roman" w:eastAsia="Times New Roman" w:hAnsi="Times New Roman" w:cs="Times New Roman"/>
          <w:iCs/>
        </w:rPr>
        <w:t>Alopeci</w:t>
      </w:r>
      <w:r w:rsidR="00C46F9E" w:rsidRPr="00B7510D">
        <w:rPr>
          <w:rFonts w:ascii="Times New Roman" w:eastAsia="Times New Roman" w:hAnsi="Times New Roman" w:cs="Times New Roman"/>
          <w:iCs/>
        </w:rPr>
        <w:t>ja</w:t>
      </w:r>
      <w:proofErr w:type="spellEnd"/>
      <w:r w:rsidR="00C46F9E" w:rsidRPr="00B7510D">
        <w:rPr>
          <w:rFonts w:ascii="Times New Roman" w:eastAsia="Times New Roman" w:hAnsi="Times New Roman" w:cs="Times New Roman"/>
          <w:iCs/>
        </w:rPr>
        <w:t xml:space="preserve"> (paprastai laikina) pasireiškė</w:t>
      </w:r>
      <w:r w:rsidRPr="00B7510D">
        <w:rPr>
          <w:rFonts w:ascii="Times New Roman" w:eastAsia="Times New Roman" w:hAnsi="Times New Roman" w:cs="Times New Roman"/>
          <w:iCs/>
        </w:rPr>
        <w:t xml:space="preserve"> 60</w:t>
      </w:r>
      <w:r w:rsidR="00C46F9E" w:rsidRPr="00B7510D">
        <w:rPr>
          <w:rFonts w:ascii="Times New Roman" w:eastAsia="Times New Roman" w:hAnsi="Times New Roman" w:cs="Times New Roman"/>
          <w:iCs/>
        </w:rPr>
        <w:noBreakHyphen/>
      </w:r>
      <w:r w:rsidRPr="00B7510D">
        <w:rPr>
          <w:rFonts w:ascii="Times New Roman" w:eastAsia="Times New Roman" w:hAnsi="Times New Roman" w:cs="Times New Roman"/>
          <w:iCs/>
        </w:rPr>
        <w:t xml:space="preserve">90% </w:t>
      </w:r>
      <w:r w:rsidR="00C46F9E" w:rsidRPr="00B7510D">
        <w:rPr>
          <w:rFonts w:ascii="Times New Roman" w:eastAsia="Times New Roman" w:hAnsi="Times New Roman" w:cs="Times New Roman"/>
          <w:iCs/>
        </w:rPr>
        <w:t>gydymo atvejų</w:t>
      </w:r>
      <w:r w:rsidRPr="00B7510D">
        <w:rPr>
          <w:rFonts w:ascii="Times New Roman" w:eastAsia="Times New Roman" w:hAnsi="Times New Roman" w:cs="Times New Roman"/>
          <w:iCs/>
        </w:rPr>
        <w:t xml:space="preserve">; </w:t>
      </w:r>
      <w:r w:rsidR="00C46F9E" w:rsidRPr="00B7510D">
        <w:rPr>
          <w:rFonts w:ascii="Times New Roman" w:eastAsia="Times New Roman" w:hAnsi="Times New Roman" w:cs="Times New Roman"/>
          <w:iCs/>
        </w:rPr>
        <w:t>vyrams kartu pasireiškė barzdos augimo išnykimas.</w:t>
      </w:r>
    </w:p>
    <w:p w14:paraId="3193205C" w14:textId="77777777" w:rsidR="00521B5E" w:rsidRPr="00B7510D" w:rsidRDefault="00521B5E" w:rsidP="00167754">
      <w:pPr>
        <w:spacing w:after="0" w:line="240" w:lineRule="auto"/>
        <w:rPr>
          <w:rFonts w:ascii="Times New Roman" w:eastAsia="Times New Roman" w:hAnsi="Times New Roman" w:cs="Times New Roman"/>
          <w:iCs/>
        </w:rPr>
      </w:pPr>
    </w:p>
    <w:p w14:paraId="744D2CC8" w14:textId="77777777" w:rsidR="00521B5E" w:rsidRPr="00B7510D" w:rsidRDefault="00046495" w:rsidP="00167754">
      <w:pPr>
        <w:spacing w:after="0" w:line="240" w:lineRule="auto"/>
        <w:rPr>
          <w:rFonts w:ascii="Times New Roman" w:eastAsia="Times New Roman" w:hAnsi="Times New Roman" w:cs="Times New Roman"/>
          <w:i/>
          <w:iCs/>
        </w:rPr>
      </w:pPr>
      <w:r w:rsidRPr="00B7510D">
        <w:rPr>
          <w:rFonts w:ascii="Times New Roman" w:eastAsia="Times New Roman" w:hAnsi="Times New Roman" w:cs="Times New Roman"/>
          <w:i/>
          <w:iCs/>
        </w:rPr>
        <w:t>Bendrieji sutrikimai ir vartojimo vietos pažeidimai</w:t>
      </w:r>
    </w:p>
    <w:p w14:paraId="4FBBD9CF" w14:textId="77777777" w:rsidR="00C46F9E" w:rsidRPr="00B7510D" w:rsidRDefault="00C46F9E" w:rsidP="00167754">
      <w:pPr>
        <w:spacing w:after="0" w:line="240" w:lineRule="auto"/>
        <w:rPr>
          <w:rFonts w:ascii="Times New Roman" w:eastAsia="Times New Roman" w:hAnsi="Times New Roman" w:cs="Times New Roman"/>
          <w:iCs/>
        </w:rPr>
      </w:pPr>
      <w:proofErr w:type="spellStart"/>
      <w:r w:rsidRPr="00B7510D">
        <w:rPr>
          <w:rFonts w:ascii="Times New Roman" w:eastAsia="Times New Roman" w:hAnsi="Times New Roman" w:cs="Times New Roman"/>
          <w:iCs/>
        </w:rPr>
        <w:t>Mukozitas</w:t>
      </w:r>
      <w:proofErr w:type="spellEnd"/>
      <w:r w:rsidRPr="00B7510D">
        <w:rPr>
          <w:rFonts w:ascii="Times New Roman" w:eastAsia="Times New Roman" w:hAnsi="Times New Roman" w:cs="Times New Roman"/>
          <w:iCs/>
        </w:rPr>
        <w:t xml:space="preserve"> gali pasireikšti praėjus</w:t>
      </w:r>
      <w:r w:rsidR="00521B5E" w:rsidRPr="00B7510D">
        <w:rPr>
          <w:rFonts w:ascii="Times New Roman" w:eastAsia="Times New Roman" w:hAnsi="Times New Roman" w:cs="Times New Roman"/>
          <w:iCs/>
        </w:rPr>
        <w:t xml:space="preserve"> 5</w:t>
      </w:r>
      <w:r w:rsidRPr="00B7510D">
        <w:rPr>
          <w:rFonts w:ascii="Times New Roman" w:eastAsia="Times New Roman" w:hAnsi="Times New Roman" w:cs="Times New Roman"/>
          <w:iCs/>
        </w:rPr>
        <w:noBreakHyphen/>
      </w:r>
      <w:r w:rsidR="00521B5E" w:rsidRPr="00B7510D">
        <w:rPr>
          <w:rFonts w:ascii="Times New Roman" w:eastAsia="Times New Roman" w:hAnsi="Times New Roman" w:cs="Times New Roman"/>
          <w:iCs/>
        </w:rPr>
        <w:t>10</w:t>
      </w:r>
      <w:r w:rsidRPr="00B7510D">
        <w:rPr>
          <w:rFonts w:ascii="Times New Roman" w:eastAsia="Times New Roman" w:hAnsi="Times New Roman" w:cs="Times New Roman"/>
          <w:iCs/>
        </w:rPr>
        <w:t xml:space="preserve"> dienų po gydymo pradžios, paprastai atsiranda stomatitas su skausmingų </w:t>
      </w:r>
      <w:proofErr w:type="spellStart"/>
      <w:r w:rsidRPr="00B7510D">
        <w:rPr>
          <w:rFonts w:ascii="Times New Roman" w:eastAsia="Times New Roman" w:hAnsi="Times New Roman" w:cs="Times New Roman"/>
          <w:iCs/>
        </w:rPr>
        <w:t>erozijų</w:t>
      </w:r>
      <w:proofErr w:type="spellEnd"/>
      <w:r w:rsidRPr="00B7510D">
        <w:rPr>
          <w:rFonts w:ascii="Times New Roman" w:eastAsia="Times New Roman" w:hAnsi="Times New Roman" w:cs="Times New Roman"/>
          <w:iCs/>
        </w:rPr>
        <w:t xml:space="preserve">, išopėjimų ir kraujavimų sritimis, gali būti apimti liežuvio šonai ir </w:t>
      </w:r>
      <w:proofErr w:type="spellStart"/>
      <w:r w:rsidRPr="00B7510D">
        <w:rPr>
          <w:rFonts w:ascii="Times New Roman" w:eastAsia="Times New Roman" w:hAnsi="Times New Roman" w:cs="Times New Roman"/>
          <w:iCs/>
        </w:rPr>
        <w:t>poliežuvinė</w:t>
      </w:r>
      <w:proofErr w:type="spellEnd"/>
      <w:r w:rsidRPr="00B7510D">
        <w:rPr>
          <w:rFonts w:ascii="Times New Roman" w:eastAsia="Times New Roman" w:hAnsi="Times New Roman" w:cs="Times New Roman"/>
          <w:iCs/>
        </w:rPr>
        <w:t xml:space="preserve"> gleivinė.</w:t>
      </w:r>
    </w:p>
    <w:p w14:paraId="749FBC6D" w14:textId="77777777" w:rsidR="00521B5E" w:rsidRPr="00B7510D" w:rsidRDefault="00C46F9E" w:rsidP="00167754">
      <w:pPr>
        <w:spacing w:after="0" w:line="240" w:lineRule="auto"/>
        <w:rPr>
          <w:rFonts w:ascii="Times New Roman" w:eastAsia="Times New Roman" w:hAnsi="Times New Roman" w:cs="Times New Roman"/>
          <w:iCs/>
        </w:rPr>
      </w:pPr>
      <w:r w:rsidRPr="00B7510D">
        <w:rPr>
          <w:rFonts w:ascii="Times New Roman" w:eastAsia="Times New Roman" w:hAnsi="Times New Roman" w:cs="Times New Roman"/>
          <w:iCs/>
        </w:rPr>
        <w:t xml:space="preserve">Gali pasireikšti lokalus skausmas ir audinių nekrozė </w:t>
      </w:r>
      <w:r w:rsidR="00521B5E" w:rsidRPr="00B7510D">
        <w:rPr>
          <w:rFonts w:ascii="Times New Roman" w:eastAsia="Times New Roman" w:hAnsi="Times New Roman" w:cs="Times New Roman"/>
          <w:iCs/>
        </w:rPr>
        <w:t>(</w:t>
      </w:r>
      <w:r w:rsidRPr="00B7510D">
        <w:rPr>
          <w:rFonts w:ascii="Times New Roman" w:eastAsia="Times New Roman" w:hAnsi="Times New Roman" w:cs="Times New Roman"/>
          <w:iCs/>
        </w:rPr>
        <w:t>po netyčinio suleidimo šalia venos</w:t>
      </w:r>
      <w:r w:rsidR="00521B5E" w:rsidRPr="00B7510D">
        <w:rPr>
          <w:rFonts w:ascii="Times New Roman" w:eastAsia="Times New Roman" w:hAnsi="Times New Roman" w:cs="Times New Roman"/>
          <w:iCs/>
        </w:rPr>
        <w:t>).</w:t>
      </w:r>
    </w:p>
    <w:p w14:paraId="2F0CA6D2" w14:textId="77777777" w:rsidR="000A5C08" w:rsidRPr="00B7510D" w:rsidRDefault="000A5C08" w:rsidP="007772C6">
      <w:pPr>
        <w:tabs>
          <w:tab w:val="left" w:pos="567"/>
        </w:tabs>
        <w:spacing w:after="0" w:line="240" w:lineRule="auto"/>
        <w:rPr>
          <w:rFonts w:ascii="Times New Roman" w:hAnsi="Times New Roman" w:cs="Times New Roman"/>
        </w:rPr>
      </w:pPr>
    </w:p>
    <w:p w14:paraId="13689EA2" w14:textId="77777777" w:rsidR="000A5C08" w:rsidRPr="00B7510D" w:rsidRDefault="000A5C08" w:rsidP="001D0390">
      <w:pPr>
        <w:tabs>
          <w:tab w:val="left" w:pos="567"/>
        </w:tabs>
        <w:spacing w:after="0" w:line="240" w:lineRule="auto"/>
        <w:rPr>
          <w:rFonts w:ascii="Times New Roman" w:eastAsia="Times New Roman" w:hAnsi="Times New Roman" w:cs="Times New Roman"/>
          <w:i/>
          <w:szCs w:val="20"/>
          <w:lang w:eastAsia="lt-LT"/>
        </w:rPr>
      </w:pPr>
      <w:r w:rsidRPr="00B7510D">
        <w:rPr>
          <w:rFonts w:ascii="Times New Roman" w:hAnsi="Times New Roman" w:cs="Times New Roman"/>
          <w:i/>
        </w:rPr>
        <w:t>Vartojimas į šlapimo pūslę</w:t>
      </w:r>
    </w:p>
    <w:p w14:paraId="2F9A663F" w14:textId="7F185C3B" w:rsidR="000A5C08" w:rsidRPr="00B7510D" w:rsidRDefault="000A5C08" w:rsidP="00AC2D10">
      <w:pPr>
        <w:tabs>
          <w:tab w:val="left" w:pos="567"/>
        </w:tabs>
        <w:spacing w:after="0" w:line="240" w:lineRule="auto"/>
        <w:rPr>
          <w:rFonts w:ascii="Times New Roman" w:hAnsi="Times New Roman" w:cs="Times New Roman"/>
        </w:rPr>
      </w:pPr>
      <w:r w:rsidRPr="00B7510D">
        <w:rPr>
          <w:rFonts w:ascii="Times New Roman" w:hAnsi="Times New Roman" w:cs="Times New Roman"/>
        </w:rPr>
        <w:t xml:space="preserve">Preparato pavartojus į šlapimo pūslę, veikliųjų medžiagų </w:t>
      </w:r>
      <w:proofErr w:type="spellStart"/>
      <w:r w:rsidRPr="00B7510D">
        <w:rPr>
          <w:rFonts w:ascii="Times New Roman" w:hAnsi="Times New Roman" w:cs="Times New Roman"/>
        </w:rPr>
        <w:t>reabsorbuojama</w:t>
      </w:r>
      <w:proofErr w:type="spellEnd"/>
      <w:r w:rsidRPr="00B7510D">
        <w:rPr>
          <w:rFonts w:ascii="Times New Roman" w:hAnsi="Times New Roman" w:cs="Times New Roman"/>
        </w:rPr>
        <w:t xml:space="preserve"> labai mažai, todėl sunkios sisteminės šalutinio poveikio reakcijos, pvz., alerginės reakcijos, pasireiškia retai. Dažniausiai atsiranda</w:t>
      </w:r>
      <w:r w:rsidR="00F8075C" w:rsidRPr="00B7510D">
        <w:rPr>
          <w:rFonts w:ascii="Times New Roman" w:hAnsi="Times New Roman" w:cs="Times New Roman"/>
        </w:rPr>
        <w:t xml:space="preserve"> </w:t>
      </w:r>
      <w:r w:rsidRPr="00B7510D">
        <w:rPr>
          <w:rFonts w:ascii="Times New Roman" w:hAnsi="Times New Roman" w:cs="Times New Roman"/>
        </w:rPr>
        <w:t xml:space="preserve">lokali reakcija, pasireiškianti deginimo pojūčiu ir dažnu </w:t>
      </w:r>
      <w:proofErr w:type="spellStart"/>
      <w:r w:rsidRPr="00B7510D">
        <w:rPr>
          <w:rFonts w:ascii="Times New Roman" w:hAnsi="Times New Roman" w:cs="Times New Roman"/>
        </w:rPr>
        <w:t>šlapinimusi</w:t>
      </w:r>
      <w:proofErr w:type="spellEnd"/>
      <w:r w:rsidRPr="00B7510D">
        <w:rPr>
          <w:rFonts w:ascii="Times New Roman" w:hAnsi="Times New Roman" w:cs="Times New Roman"/>
        </w:rPr>
        <w:t>. Yra pranešimų apie retkarčiais atsirandantį bakterijų arba cheminių medžiagų sukeltą cistitą (žr.4.4 skyrių).</w:t>
      </w:r>
      <w:r w:rsidR="00F8075C" w:rsidRPr="00B7510D">
        <w:rPr>
          <w:rFonts w:ascii="Times New Roman" w:hAnsi="Times New Roman" w:cs="Times New Roman"/>
        </w:rPr>
        <w:t xml:space="preserve"> </w:t>
      </w:r>
      <w:r w:rsidRPr="00B7510D">
        <w:rPr>
          <w:rFonts w:ascii="Times New Roman" w:hAnsi="Times New Roman" w:cs="Times New Roman"/>
        </w:rPr>
        <w:t>Šios nepageidaujamos reakcijos paprastai yra trumpalaikės.</w:t>
      </w:r>
    </w:p>
    <w:p w14:paraId="51515DF8" w14:textId="77777777" w:rsidR="00B53D5E" w:rsidRPr="00B7510D" w:rsidRDefault="00B53D5E" w:rsidP="00167754">
      <w:pPr>
        <w:tabs>
          <w:tab w:val="left" w:pos="567"/>
        </w:tabs>
        <w:autoSpaceDE w:val="0"/>
        <w:autoSpaceDN w:val="0"/>
        <w:adjustRightInd w:val="0"/>
        <w:spacing w:after="0" w:line="240" w:lineRule="auto"/>
        <w:jc w:val="both"/>
        <w:rPr>
          <w:rFonts w:ascii="Times New Roman" w:eastAsia="Times New Roman" w:hAnsi="Times New Roman" w:cs="Times New Roman"/>
          <w:snapToGrid w:val="0"/>
          <w:u w:val="single"/>
        </w:rPr>
      </w:pPr>
    </w:p>
    <w:p w14:paraId="398EE031" w14:textId="77777777" w:rsidR="00B53D5E" w:rsidRPr="00B7510D" w:rsidRDefault="00B53D5E" w:rsidP="004A6ECB">
      <w:pPr>
        <w:keepNext/>
        <w:keepLines/>
        <w:tabs>
          <w:tab w:val="left" w:pos="567"/>
        </w:tabs>
        <w:autoSpaceDE w:val="0"/>
        <w:autoSpaceDN w:val="0"/>
        <w:adjustRightInd w:val="0"/>
        <w:spacing w:after="0" w:line="240" w:lineRule="auto"/>
        <w:jc w:val="both"/>
        <w:rPr>
          <w:rFonts w:ascii="Times New Roman" w:eastAsia="Times New Roman" w:hAnsi="Times New Roman" w:cs="Times New Roman"/>
          <w:snapToGrid w:val="0"/>
          <w:u w:val="single"/>
        </w:rPr>
      </w:pPr>
      <w:r w:rsidRPr="00B7510D">
        <w:rPr>
          <w:rFonts w:ascii="Times New Roman" w:eastAsia="Times New Roman" w:hAnsi="Times New Roman" w:cs="Times New Roman"/>
          <w:snapToGrid w:val="0"/>
          <w:u w:val="single"/>
        </w:rPr>
        <w:t>Pranešimas apie įtariamas nepageidaujamas reakcijas</w:t>
      </w:r>
    </w:p>
    <w:p w14:paraId="393B7D43" w14:textId="77777777" w:rsidR="00B53D5E" w:rsidRPr="00B7510D" w:rsidRDefault="00B53D5E" w:rsidP="004A6ECB">
      <w:pPr>
        <w:keepNext/>
        <w:keepLines/>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sidRPr="00B7510D">
        <w:rPr>
          <w:rFonts w:ascii="Times New Roman" w:eastAsia="Times New Roman" w:hAnsi="Times New Roman" w:cs="Times New Roman"/>
          <w:snapToGrid w:val="0"/>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history="1">
        <w:r w:rsidRPr="00B7510D">
          <w:rPr>
            <w:rFonts w:ascii="Times New Roman" w:eastAsia="SimSun" w:hAnsi="Times New Roman" w:cs="Times New Roman"/>
            <w:snapToGrid w:val="0"/>
            <w:color w:val="0000FF"/>
            <w:u w:val="single"/>
          </w:rPr>
          <w:t>www.vvkt.lt</w:t>
        </w:r>
      </w:hyperlink>
      <w:r w:rsidRPr="00B7510D">
        <w:rPr>
          <w:rFonts w:ascii="Times New Roman" w:eastAsia="Times New Roman" w:hAnsi="Times New Roman" w:cs="Times New Roman"/>
          <w:snapToGrid w:val="0"/>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B7510D">
          <w:rPr>
            <w:rFonts w:ascii="Times New Roman" w:eastAsia="SimSun" w:hAnsi="Times New Roman" w:cs="Times New Roman"/>
            <w:snapToGrid w:val="0"/>
            <w:color w:val="0000FF"/>
            <w:u w:val="single"/>
          </w:rPr>
          <w:t>NepageidaujamaR@vvkt.lt</w:t>
        </w:r>
      </w:hyperlink>
      <w:r w:rsidRPr="00B7510D">
        <w:rPr>
          <w:rFonts w:ascii="Times New Roman" w:eastAsia="Times New Roman" w:hAnsi="Times New Roman" w:cs="Times New Roman"/>
          <w:snapToGrid w:val="0"/>
        </w:rPr>
        <w:t>), per interneto svetainę (adresu http://www.vvkt.lt).</w:t>
      </w:r>
    </w:p>
    <w:p w14:paraId="3A41356D" w14:textId="5C4C215B" w:rsidR="000A5C08" w:rsidRPr="00B7510D" w:rsidRDefault="000A5C08" w:rsidP="00167754">
      <w:pPr>
        <w:tabs>
          <w:tab w:val="left" w:pos="567"/>
        </w:tabs>
        <w:spacing w:after="0" w:line="240" w:lineRule="auto"/>
        <w:rPr>
          <w:rFonts w:ascii="Times New Roman" w:eastAsia="Times New Roman" w:hAnsi="Times New Roman" w:cs="Times New Roman"/>
          <w:iCs/>
          <w:lang w:eastAsia="lt-LT"/>
        </w:rPr>
      </w:pPr>
    </w:p>
    <w:p w14:paraId="72AB7860" w14:textId="77777777" w:rsidR="000A5C08" w:rsidRPr="00B7510D" w:rsidRDefault="000A5C08" w:rsidP="007772C6">
      <w:pPr>
        <w:tabs>
          <w:tab w:val="left" w:pos="567"/>
        </w:tabs>
        <w:spacing w:after="0" w:line="240" w:lineRule="auto"/>
        <w:rPr>
          <w:rFonts w:ascii="Times New Roman" w:eastAsia="Times New Roman" w:hAnsi="Times New Roman" w:cs="Times New Roman"/>
          <w:b/>
          <w:i/>
          <w:szCs w:val="20"/>
          <w:lang w:eastAsia="lt-LT"/>
        </w:rPr>
      </w:pPr>
      <w:r w:rsidRPr="00B7510D">
        <w:rPr>
          <w:rFonts w:ascii="Times New Roman" w:hAnsi="Times New Roman" w:cs="Times New Roman"/>
          <w:b/>
        </w:rPr>
        <w:t>4.9</w:t>
      </w:r>
      <w:r w:rsidRPr="00B7510D">
        <w:rPr>
          <w:rFonts w:ascii="Times New Roman" w:hAnsi="Times New Roman" w:cs="Times New Roman"/>
          <w:b/>
        </w:rPr>
        <w:tab/>
        <w:t>Perdozavimas</w:t>
      </w:r>
    </w:p>
    <w:p w14:paraId="3735FCA7" w14:textId="77777777" w:rsidR="000A5C08" w:rsidRPr="00B7510D" w:rsidRDefault="000A5C08" w:rsidP="0088001B">
      <w:pPr>
        <w:tabs>
          <w:tab w:val="left" w:pos="567"/>
        </w:tabs>
        <w:spacing w:after="0" w:line="240" w:lineRule="auto"/>
        <w:rPr>
          <w:rFonts w:ascii="Times New Roman" w:hAnsi="Times New Roman" w:cs="Times New Roman"/>
        </w:rPr>
      </w:pPr>
    </w:p>
    <w:p w14:paraId="2D2A5D39" w14:textId="703B4426" w:rsidR="000A5C08" w:rsidRPr="00B7510D" w:rsidRDefault="000A5C08" w:rsidP="0088001B">
      <w:pPr>
        <w:tabs>
          <w:tab w:val="left" w:pos="567"/>
        </w:tabs>
        <w:spacing w:after="0" w:line="240" w:lineRule="auto"/>
        <w:rPr>
          <w:rFonts w:ascii="Times New Roman" w:hAnsi="Times New Roman" w:cs="Times New Roman"/>
        </w:rPr>
      </w:pPr>
      <w:r w:rsidRPr="00B7510D">
        <w:rPr>
          <w:rFonts w:ascii="Times New Roman" w:hAnsi="Times New Roman" w:cs="Times New Roman"/>
        </w:rPr>
        <w:t xml:space="preserve">Ūmiai perdozavus </w:t>
      </w:r>
      <w:proofErr w:type="spellStart"/>
      <w:r w:rsidRPr="00B7510D">
        <w:rPr>
          <w:rFonts w:ascii="Times New Roman" w:hAnsi="Times New Roman" w:cs="Times New Roman"/>
        </w:rPr>
        <w:t>epirubicino</w:t>
      </w:r>
      <w:proofErr w:type="spellEnd"/>
      <w:r w:rsidRPr="00B7510D">
        <w:rPr>
          <w:rFonts w:ascii="Times New Roman" w:hAnsi="Times New Roman" w:cs="Times New Roman"/>
        </w:rPr>
        <w:t>, atsiranda kaulų čiulpų slopinimas (</w:t>
      </w:r>
      <w:r w:rsidR="003408E6" w:rsidRPr="00B7510D">
        <w:rPr>
          <w:rFonts w:ascii="Times New Roman" w:hAnsi="Times New Roman" w:cs="Times New Roman"/>
          <w:iCs/>
        </w:rPr>
        <w:t>ji atsiranda per 10</w:t>
      </w:r>
      <w:r w:rsidR="003408E6" w:rsidRPr="00B7510D">
        <w:rPr>
          <w:rFonts w:ascii="Times New Roman" w:eastAsia="Times New Roman" w:hAnsi="Times New Roman" w:cs="Times New Roman"/>
          <w:iCs/>
          <w:lang w:eastAsia="lt-LT"/>
        </w:rPr>
        <w:noBreakHyphen/>
        <w:t xml:space="preserve">14 dienų, </w:t>
      </w:r>
      <w:r w:rsidRPr="00B7510D">
        <w:rPr>
          <w:rFonts w:ascii="Times New Roman" w:hAnsi="Times New Roman" w:cs="Times New Roman"/>
        </w:rPr>
        <w:t xml:space="preserve">daugiausiai </w:t>
      </w:r>
      <w:proofErr w:type="spellStart"/>
      <w:r w:rsidRPr="00B7510D">
        <w:rPr>
          <w:rFonts w:ascii="Times New Roman" w:hAnsi="Times New Roman" w:cs="Times New Roman"/>
        </w:rPr>
        <w:t>leukopenija</w:t>
      </w:r>
      <w:proofErr w:type="spellEnd"/>
      <w:r w:rsidRPr="00B7510D">
        <w:rPr>
          <w:rFonts w:ascii="Times New Roman" w:hAnsi="Times New Roman" w:cs="Times New Roman"/>
        </w:rPr>
        <w:t xml:space="preserve"> ir </w:t>
      </w:r>
      <w:proofErr w:type="spellStart"/>
      <w:r w:rsidRPr="00B7510D">
        <w:rPr>
          <w:rFonts w:ascii="Times New Roman" w:hAnsi="Times New Roman" w:cs="Times New Roman"/>
        </w:rPr>
        <w:t>trombocitopenija</w:t>
      </w:r>
      <w:proofErr w:type="spellEnd"/>
      <w:r w:rsidRPr="00B7510D">
        <w:rPr>
          <w:rFonts w:ascii="Times New Roman" w:hAnsi="Times New Roman" w:cs="Times New Roman"/>
        </w:rPr>
        <w:t xml:space="preserve">), toksinis poveikis virškinimo sistemai (dažniausiai </w:t>
      </w:r>
      <w:proofErr w:type="spellStart"/>
      <w:r w:rsidRPr="00B7510D">
        <w:rPr>
          <w:rFonts w:ascii="Times New Roman" w:hAnsi="Times New Roman" w:cs="Times New Roman"/>
        </w:rPr>
        <w:t>mukozitas</w:t>
      </w:r>
      <w:proofErr w:type="spellEnd"/>
      <w:r w:rsidRPr="00B7510D">
        <w:rPr>
          <w:rFonts w:ascii="Times New Roman" w:hAnsi="Times New Roman" w:cs="Times New Roman"/>
        </w:rPr>
        <w:t>) ir ūminės širdies veiklos komplikacijos</w:t>
      </w:r>
      <w:r w:rsidR="003408E6" w:rsidRPr="00B7510D">
        <w:rPr>
          <w:rFonts w:ascii="Times New Roman" w:eastAsia="Times New Roman" w:hAnsi="Times New Roman" w:cs="Times New Roman"/>
          <w:iCs/>
          <w:lang w:eastAsia="lt-LT"/>
        </w:rPr>
        <w:t xml:space="preserve"> (24 valandų laikotarpiu)</w:t>
      </w:r>
      <w:r w:rsidRPr="00B7510D">
        <w:rPr>
          <w:rFonts w:ascii="Times New Roman" w:eastAsia="Times New Roman" w:hAnsi="Times New Roman" w:cs="Times New Roman"/>
          <w:iCs/>
          <w:lang w:eastAsia="lt-LT"/>
        </w:rPr>
        <w:t>.</w:t>
      </w:r>
      <w:r w:rsidRPr="00B7510D">
        <w:rPr>
          <w:rFonts w:ascii="Times New Roman" w:hAnsi="Times New Roman" w:cs="Times New Roman"/>
        </w:rPr>
        <w:t xml:space="preserve"> Pastebėta, kad praėjus keliems mėnesiams ar metams po gydymo </w:t>
      </w:r>
      <w:proofErr w:type="spellStart"/>
      <w:r w:rsidRPr="00B7510D">
        <w:rPr>
          <w:rFonts w:ascii="Times New Roman" w:hAnsi="Times New Roman" w:cs="Times New Roman"/>
        </w:rPr>
        <w:t>antraciklinais</w:t>
      </w:r>
      <w:proofErr w:type="spellEnd"/>
      <w:r w:rsidRPr="00B7510D">
        <w:rPr>
          <w:rFonts w:ascii="Times New Roman" w:hAnsi="Times New Roman" w:cs="Times New Roman"/>
        </w:rPr>
        <w:t xml:space="preserve"> užbaigimo, pasireiškia vėlyvasis (latentinis) širdies nepakankamumas (žr.4.4 skyrių).</w:t>
      </w:r>
      <w:r w:rsidR="00F8075C" w:rsidRPr="00B7510D">
        <w:rPr>
          <w:rFonts w:ascii="Times New Roman" w:hAnsi="Times New Roman" w:cs="Times New Roman"/>
        </w:rPr>
        <w:t xml:space="preserve"> </w:t>
      </w:r>
      <w:r w:rsidRPr="00B7510D">
        <w:rPr>
          <w:rFonts w:ascii="Times New Roman" w:hAnsi="Times New Roman" w:cs="Times New Roman"/>
        </w:rPr>
        <w:t>Pacientus būtina</w:t>
      </w:r>
      <w:r w:rsidR="00F8075C" w:rsidRPr="00B7510D">
        <w:rPr>
          <w:rFonts w:ascii="Times New Roman" w:hAnsi="Times New Roman" w:cs="Times New Roman"/>
        </w:rPr>
        <w:t xml:space="preserve"> </w:t>
      </w:r>
      <w:r w:rsidRPr="00B7510D">
        <w:rPr>
          <w:rFonts w:ascii="Times New Roman" w:hAnsi="Times New Roman" w:cs="Times New Roman"/>
        </w:rPr>
        <w:t xml:space="preserve">atidžiai sekti. Jei atsiranda širdies nepakankamumo požymių, būtina pradėti </w:t>
      </w:r>
      <w:r w:rsidR="00F8075C" w:rsidRPr="00B7510D">
        <w:rPr>
          <w:rFonts w:ascii="Times New Roman" w:eastAsia="Times New Roman" w:hAnsi="Times New Roman" w:cs="Times New Roman"/>
          <w:iCs/>
          <w:lang w:eastAsia="lt-LT"/>
        </w:rPr>
        <w:t>paciento</w:t>
      </w:r>
      <w:r w:rsidRPr="00B7510D">
        <w:rPr>
          <w:rFonts w:ascii="Times New Roman" w:hAnsi="Times New Roman" w:cs="Times New Roman"/>
        </w:rPr>
        <w:t xml:space="preserve"> gydymą įprastu būdu</w:t>
      </w:r>
      <w:r w:rsidRPr="00B7510D">
        <w:rPr>
          <w:rFonts w:ascii="Times New Roman" w:eastAsia="Times New Roman" w:hAnsi="Times New Roman" w:cs="Times New Roman"/>
          <w:iCs/>
          <w:lang w:eastAsia="lt-LT"/>
        </w:rPr>
        <w:t>.</w:t>
      </w:r>
    </w:p>
    <w:p w14:paraId="4D472348" w14:textId="77777777" w:rsidR="000A5C08" w:rsidRPr="00B7510D" w:rsidRDefault="000A5C08" w:rsidP="0088001B">
      <w:pPr>
        <w:tabs>
          <w:tab w:val="left" w:pos="567"/>
        </w:tabs>
        <w:spacing w:after="0" w:line="240" w:lineRule="auto"/>
        <w:rPr>
          <w:rFonts w:ascii="Times New Roman" w:hAnsi="Times New Roman" w:cs="Times New Roman"/>
        </w:rPr>
      </w:pPr>
    </w:p>
    <w:p w14:paraId="3D215740" w14:textId="77777777" w:rsidR="000A5C08" w:rsidRPr="00B7510D" w:rsidRDefault="000A5C08" w:rsidP="00167754">
      <w:pPr>
        <w:tabs>
          <w:tab w:val="left" w:pos="567"/>
        </w:tabs>
        <w:spacing w:after="0" w:line="240" w:lineRule="auto"/>
        <w:rPr>
          <w:rFonts w:ascii="Times New Roman" w:eastAsia="Times New Roman" w:hAnsi="Times New Roman" w:cs="Times New Roman"/>
          <w:i/>
          <w:iCs/>
          <w:szCs w:val="20"/>
          <w:lang w:eastAsia="lt-LT"/>
        </w:rPr>
      </w:pPr>
      <w:r w:rsidRPr="00B7510D">
        <w:rPr>
          <w:rFonts w:ascii="Times New Roman" w:hAnsi="Times New Roman" w:cs="Times New Roman"/>
          <w:i/>
        </w:rPr>
        <w:t>Gydymas</w:t>
      </w:r>
    </w:p>
    <w:p w14:paraId="431D00C6" w14:textId="77777777" w:rsidR="00B51B83" w:rsidRPr="00B7510D" w:rsidRDefault="00B51B83" w:rsidP="007772C6">
      <w:pPr>
        <w:tabs>
          <w:tab w:val="left" w:pos="567"/>
        </w:tabs>
        <w:spacing w:after="0" w:line="240" w:lineRule="auto"/>
        <w:rPr>
          <w:rFonts w:ascii="Times New Roman" w:hAnsi="Times New Roman" w:cs="Times New Roman"/>
          <w:i/>
        </w:rPr>
      </w:pPr>
    </w:p>
    <w:p w14:paraId="4AB3938E" w14:textId="77777777" w:rsidR="000A5C08" w:rsidRPr="00B7510D" w:rsidRDefault="000A5C08" w:rsidP="007772C6">
      <w:pPr>
        <w:tabs>
          <w:tab w:val="left" w:pos="567"/>
        </w:tabs>
        <w:spacing w:after="0" w:line="240" w:lineRule="auto"/>
        <w:rPr>
          <w:rFonts w:ascii="Times New Roman" w:eastAsia="Times New Roman" w:hAnsi="Times New Roman" w:cs="Times New Roman"/>
          <w:szCs w:val="20"/>
          <w:lang w:eastAsia="lt-LT"/>
        </w:rPr>
      </w:pPr>
      <w:r w:rsidRPr="00B7510D">
        <w:rPr>
          <w:rFonts w:ascii="Times New Roman" w:hAnsi="Times New Roman" w:cs="Times New Roman"/>
        </w:rPr>
        <w:t xml:space="preserve">Gydymas simptominis. </w:t>
      </w:r>
    </w:p>
    <w:p w14:paraId="66309071" w14:textId="77777777" w:rsidR="000A5C08" w:rsidRPr="00B7510D" w:rsidRDefault="000A5C08" w:rsidP="001D0390">
      <w:pPr>
        <w:tabs>
          <w:tab w:val="left" w:pos="567"/>
        </w:tabs>
        <w:spacing w:after="0" w:line="240" w:lineRule="auto"/>
        <w:rPr>
          <w:rFonts w:ascii="Times New Roman" w:hAnsi="Times New Roman" w:cs="Times New Roman"/>
        </w:rPr>
      </w:pPr>
      <w:r w:rsidRPr="00B7510D">
        <w:rPr>
          <w:rFonts w:ascii="Times New Roman" w:hAnsi="Times New Roman" w:cs="Times New Roman"/>
        </w:rPr>
        <w:t xml:space="preserve">Dialize </w:t>
      </w:r>
      <w:proofErr w:type="spellStart"/>
      <w:r w:rsidRPr="00B7510D">
        <w:rPr>
          <w:rFonts w:ascii="Times New Roman" w:hAnsi="Times New Roman" w:cs="Times New Roman"/>
        </w:rPr>
        <w:t>epirubicino</w:t>
      </w:r>
      <w:proofErr w:type="spellEnd"/>
      <w:r w:rsidRPr="00B7510D">
        <w:rPr>
          <w:rFonts w:ascii="Times New Roman" w:hAnsi="Times New Roman" w:cs="Times New Roman"/>
        </w:rPr>
        <w:t xml:space="preserve"> iš organizmo pašalinti neįmanoma. </w:t>
      </w:r>
    </w:p>
    <w:p w14:paraId="7022216E" w14:textId="77777777" w:rsidR="000A5C08" w:rsidRPr="00B7510D" w:rsidRDefault="000A5C08" w:rsidP="00AC2D10">
      <w:pPr>
        <w:tabs>
          <w:tab w:val="left" w:pos="567"/>
        </w:tabs>
        <w:spacing w:after="0" w:line="240" w:lineRule="auto"/>
        <w:rPr>
          <w:rFonts w:ascii="Times New Roman" w:hAnsi="Times New Roman" w:cs="Times New Roman"/>
          <w:b/>
        </w:rPr>
      </w:pPr>
    </w:p>
    <w:p w14:paraId="686965C1" w14:textId="77777777" w:rsidR="000A5C08" w:rsidRPr="00B7510D" w:rsidRDefault="000A5C08" w:rsidP="0088001B">
      <w:pPr>
        <w:tabs>
          <w:tab w:val="left" w:pos="567"/>
        </w:tabs>
        <w:spacing w:after="0" w:line="240" w:lineRule="auto"/>
        <w:rPr>
          <w:rFonts w:ascii="Times New Roman" w:hAnsi="Times New Roman" w:cs="Times New Roman"/>
          <w:b/>
        </w:rPr>
      </w:pPr>
    </w:p>
    <w:p w14:paraId="2E71936D" w14:textId="77777777" w:rsidR="000A5C08" w:rsidRPr="00B7510D" w:rsidRDefault="000A5C08" w:rsidP="0088001B">
      <w:pPr>
        <w:keepNext/>
        <w:keepLines/>
        <w:tabs>
          <w:tab w:val="left" w:pos="567"/>
        </w:tabs>
        <w:spacing w:after="0" w:line="240" w:lineRule="auto"/>
        <w:rPr>
          <w:rFonts w:ascii="Times New Roman" w:eastAsia="Times New Roman" w:hAnsi="Times New Roman" w:cs="Times New Roman"/>
          <w:b/>
          <w:szCs w:val="20"/>
          <w:lang w:eastAsia="lt-LT"/>
        </w:rPr>
      </w:pPr>
      <w:r w:rsidRPr="00B7510D">
        <w:rPr>
          <w:rFonts w:ascii="Times New Roman" w:hAnsi="Times New Roman" w:cs="Times New Roman"/>
          <w:b/>
        </w:rPr>
        <w:t>5.</w:t>
      </w:r>
      <w:r w:rsidRPr="00B7510D">
        <w:rPr>
          <w:rFonts w:ascii="Times New Roman" w:hAnsi="Times New Roman" w:cs="Times New Roman"/>
          <w:b/>
        </w:rPr>
        <w:tab/>
        <w:t>FARMAKOLOGINĖS SAVYBĖS</w:t>
      </w:r>
    </w:p>
    <w:p w14:paraId="56318F2B" w14:textId="77777777" w:rsidR="000A5C08" w:rsidRPr="00B7510D" w:rsidRDefault="000A5C08" w:rsidP="0088001B">
      <w:pPr>
        <w:keepNext/>
        <w:keepLines/>
        <w:tabs>
          <w:tab w:val="left" w:pos="567"/>
        </w:tabs>
        <w:spacing w:after="0" w:line="240" w:lineRule="auto"/>
        <w:rPr>
          <w:rFonts w:ascii="Times New Roman" w:hAnsi="Times New Roman" w:cs="Times New Roman"/>
          <w:b/>
        </w:rPr>
      </w:pPr>
    </w:p>
    <w:p w14:paraId="464E44E7" w14:textId="77777777" w:rsidR="000A5C08" w:rsidRPr="00B7510D" w:rsidRDefault="000A5C08" w:rsidP="0088001B">
      <w:pPr>
        <w:keepNext/>
        <w:keepLines/>
        <w:tabs>
          <w:tab w:val="left" w:pos="567"/>
        </w:tabs>
        <w:spacing w:after="0" w:line="240" w:lineRule="auto"/>
        <w:rPr>
          <w:rFonts w:ascii="Times New Roman" w:hAnsi="Times New Roman" w:cs="Times New Roman"/>
          <w:b/>
          <w:i/>
        </w:rPr>
      </w:pPr>
      <w:r w:rsidRPr="00B7510D">
        <w:rPr>
          <w:rFonts w:ascii="Times New Roman" w:hAnsi="Times New Roman" w:cs="Times New Roman"/>
          <w:b/>
        </w:rPr>
        <w:t>5.1</w:t>
      </w:r>
      <w:r w:rsidRPr="00B7510D">
        <w:rPr>
          <w:rFonts w:ascii="Times New Roman" w:hAnsi="Times New Roman" w:cs="Times New Roman"/>
          <w:b/>
        </w:rPr>
        <w:tab/>
      </w:r>
      <w:proofErr w:type="spellStart"/>
      <w:r w:rsidRPr="00B7510D">
        <w:rPr>
          <w:rFonts w:ascii="Times New Roman" w:hAnsi="Times New Roman" w:cs="Times New Roman"/>
          <w:b/>
        </w:rPr>
        <w:t>Farmakodinaminės</w:t>
      </w:r>
      <w:proofErr w:type="spellEnd"/>
      <w:r w:rsidRPr="00B7510D">
        <w:rPr>
          <w:rFonts w:ascii="Times New Roman" w:hAnsi="Times New Roman" w:cs="Times New Roman"/>
          <w:b/>
        </w:rPr>
        <w:t xml:space="preserve"> savybės</w:t>
      </w:r>
    </w:p>
    <w:p w14:paraId="43B63B6B" w14:textId="77777777" w:rsidR="000A5C08" w:rsidRPr="00B7510D" w:rsidRDefault="000A5C08" w:rsidP="0088001B">
      <w:pPr>
        <w:keepNext/>
        <w:keepLines/>
        <w:tabs>
          <w:tab w:val="left" w:pos="567"/>
        </w:tabs>
        <w:spacing w:after="0" w:line="240" w:lineRule="auto"/>
        <w:rPr>
          <w:rFonts w:ascii="Times New Roman" w:hAnsi="Times New Roman" w:cs="Times New Roman"/>
        </w:rPr>
      </w:pPr>
    </w:p>
    <w:p w14:paraId="75659557" w14:textId="2CB26BDA" w:rsidR="000A5C08" w:rsidRPr="00B7510D" w:rsidRDefault="000A5C08" w:rsidP="0088001B">
      <w:pPr>
        <w:keepNext/>
        <w:keepLines/>
        <w:tabs>
          <w:tab w:val="left" w:pos="567"/>
        </w:tabs>
        <w:spacing w:after="0" w:line="240" w:lineRule="auto"/>
        <w:rPr>
          <w:rFonts w:ascii="Times New Roman" w:hAnsi="Times New Roman" w:cs="Times New Roman"/>
        </w:rPr>
      </w:pPr>
      <w:proofErr w:type="spellStart"/>
      <w:r w:rsidRPr="00B7510D">
        <w:rPr>
          <w:rFonts w:ascii="Times New Roman" w:hAnsi="Times New Roman" w:cs="Times New Roman"/>
        </w:rPr>
        <w:t>Farmakoterapinė</w:t>
      </w:r>
      <w:proofErr w:type="spellEnd"/>
      <w:r w:rsidRPr="00B7510D">
        <w:rPr>
          <w:rFonts w:ascii="Times New Roman" w:hAnsi="Times New Roman" w:cs="Times New Roman"/>
        </w:rPr>
        <w:t xml:space="preserve"> grupė –</w:t>
      </w:r>
      <w:r w:rsidR="00371E8C" w:rsidRPr="00B7510D">
        <w:rPr>
          <w:rFonts w:ascii="Times New Roman" w:eastAsia="Times New Roman" w:hAnsi="Times New Roman" w:cs="Times New Roman"/>
          <w:lang w:eastAsia="lt-LT"/>
        </w:rPr>
        <w:t xml:space="preserve"> </w:t>
      </w:r>
      <w:proofErr w:type="spellStart"/>
      <w:r w:rsidR="00371E8C" w:rsidRPr="00B7510D">
        <w:rPr>
          <w:rFonts w:ascii="Times New Roman" w:eastAsia="Times New Roman" w:hAnsi="Times New Roman" w:cs="Times New Roman"/>
          <w:lang w:eastAsia="lt-LT"/>
        </w:rPr>
        <w:t>a</w:t>
      </w:r>
      <w:r w:rsidRPr="00B7510D">
        <w:rPr>
          <w:rFonts w:ascii="Times New Roman" w:eastAsia="Times New Roman" w:hAnsi="Times New Roman" w:cs="Times New Roman"/>
          <w:lang w:eastAsia="lt-LT"/>
        </w:rPr>
        <w:t>ntraciklinai</w:t>
      </w:r>
      <w:proofErr w:type="spellEnd"/>
      <w:r w:rsidRPr="00B7510D">
        <w:rPr>
          <w:rFonts w:ascii="Times New Roman" w:hAnsi="Times New Roman" w:cs="Times New Roman"/>
        </w:rPr>
        <w:t xml:space="preserve"> ir jiems giminingos medžiagos</w:t>
      </w:r>
      <w:r w:rsidR="00371E8C" w:rsidRPr="00B7510D">
        <w:rPr>
          <w:rFonts w:ascii="Times New Roman" w:hAnsi="Times New Roman" w:cs="Times New Roman"/>
        </w:rPr>
        <w:t xml:space="preserve">, </w:t>
      </w:r>
      <w:r w:rsidRPr="00B7510D">
        <w:rPr>
          <w:rFonts w:ascii="Times New Roman" w:eastAsia="Times New Roman" w:hAnsi="Times New Roman" w:cs="Times New Roman"/>
          <w:lang w:eastAsia="lt-LT"/>
        </w:rPr>
        <w:t>ATC kodas</w:t>
      </w:r>
      <w:r w:rsidR="00371E8C" w:rsidRPr="00B7510D">
        <w:rPr>
          <w:rFonts w:ascii="Times New Roman" w:eastAsia="Times New Roman" w:hAnsi="Times New Roman" w:cs="Times New Roman"/>
          <w:lang w:eastAsia="lt-LT"/>
        </w:rPr>
        <w:t xml:space="preserve"> </w:t>
      </w:r>
      <w:r w:rsidR="00371E8C" w:rsidRPr="00B7510D">
        <w:rPr>
          <w:rFonts w:ascii="Times New Roman" w:hAnsi="Times New Roman" w:cs="Times New Roman"/>
        </w:rPr>
        <w:t>–</w:t>
      </w:r>
      <w:r w:rsidRPr="00B7510D">
        <w:rPr>
          <w:rFonts w:ascii="Times New Roman" w:eastAsia="Times New Roman" w:hAnsi="Times New Roman" w:cs="Times New Roman"/>
          <w:lang w:eastAsia="lt-LT"/>
        </w:rPr>
        <w:t xml:space="preserve"> L01D B03</w:t>
      </w:r>
    </w:p>
    <w:p w14:paraId="551F20C4" w14:textId="77777777" w:rsidR="000A5C08" w:rsidRPr="00B7510D" w:rsidRDefault="000A5C08" w:rsidP="0088001B">
      <w:pPr>
        <w:tabs>
          <w:tab w:val="left" w:pos="567"/>
        </w:tabs>
        <w:spacing w:after="0" w:line="240" w:lineRule="auto"/>
        <w:rPr>
          <w:rFonts w:ascii="Times New Roman" w:hAnsi="Times New Roman" w:cs="Times New Roman"/>
        </w:rPr>
      </w:pPr>
    </w:p>
    <w:p w14:paraId="2638EA47" w14:textId="5E925350" w:rsidR="00371E8C" w:rsidRPr="00B7510D" w:rsidRDefault="00371E8C" w:rsidP="00167754">
      <w:pPr>
        <w:tabs>
          <w:tab w:val="left" w:pos="567"/>
        </w:tabs>
        <w:spacing w:after="0" w:line="240" w:lineRule="auto"/>
        <w:rPr>
          <w:rFonts w:ascii="Times New Roman" w:eastAsia="Times New Roman" w:hAnsi="Times New Roman" w:cs="Times New Roman"/>
          <w:lang w:eastAsia="lt-LT"/>
        </w:rPr>
      </w:pPr>
      <w:proofErr w:type="spellStart"/>
      <w:r w:rsidRPr="00B7510D">
        <w:rPr>
          <w:rFonts w:ascii="Times New Roman" w:hAnsi="Times New Roman" w:cs="Times New Roman"/>
        </w:rPr>
        <w:t>Epirubicinas</w:t>
      </w:r>
      <w:proofErr w:type="spellEnd"/>
      <w:r w:rsidRPr="00B7510D">
        <w:rPr>
          <w:rFonts w:ascii="Times New Roman" w:eastAsia="Times New Roman" w:hAnsi="Times New Roman" w:cs="Times New Roman"/>
          <w:lang w:eastAsia="lt-LT"/>
        </w:rPr>
        <w:t xml:space="preserve"> yra </w:t>
      </w:r>
      <w:proofErr w:type="spellStart"/>
      <w:r w:rsidRPr="00B7510D">
        <w:rPr>
          <w:rFonts w:ascii="Times New Roman" w:eastAsia="Times New Roman" w:hAnsi="Times New Roman" w:cs="Times New Roman"/>
          <w:lang w:eastAsia="lt-LT"/>
        </w:rPr>
        <w:t>antraciklinų</w:t>
      </w:r>
      <w:proofErr w:type="spellEnd"/>
      <w:r w:rsidRPr="00B7510D">
        <w:rPr>
          <w:rFonts w:ascii="Times New Roman" w:eastAsia="Times New Roman" w:hAnsi="Times New Roman" w:cs="Times New Roman"/>
          <w:lang w:eastAsia="lt-LT"/>
        </w:rPr>
        <w:t xml:space="preserve"> grupės antibiotikas, sukeliantis </w:t>
      </w:r>
      <w:proofErr w:type="spellStart"/>
      <w:r w:rsidRPr="00B7510D">
        <w:rPr>
          <w:rFonts w:ascii="Times New Roman" w:eastAsia="Times New Roman" w:hAnsi="Times New Roman" w:cs="Times New Roman"/>
          <w:lang w:eastAsia="lt-LT"/>
        </w:rPr>
        <w:t>citotoksinį</w:t>
      </w:r>
      <w:proofErr w:type="spellEnd"/>
      <w:r w:rsidRPr="00B7510D">
        <w:rPr>
          <w:rFonts w:ascii="Times New Roman" w:eastAsia="Times New Roman" w:hAnsi="Times New Roman" w:cs="Times New Roman"/>
          <w:lang w:eastAsia="lt-LT"/>
        </w:rPr>
        <w:t xml:space="preserve"> poveikį. </w:t>
      </w:r>
    </w:p>
    <w:p w14:paraId="70806EEC" w14:textId="57B56311" w:rsidR="000A5C08" w:rsidRPr="00B7510D" w:rsidRDefault="000A5C08" w:rsidP="007772C6">
      <w:pPr>
        <w:tabs>
          <w:tab w:val="left" w:pos="567"/>
        </w:tabs>
        <w:spacing w:after="0" w:line="240" w:lineRule="auto"/>
        <w:rPr>
          <w:rFonts w:ascii="Times New Roman" w:hAnsi="Times New Roman" w:cs="Times New Roman"/>
        </w:rPr>
      </w:pPr>
      <w:proofErr w:type="spellStart"/>
      <w:r w:rsidRPr="00B7510D">
        <w:rPr>
          <w:rFonts w:ascii="Times New Roman" w:hAnsi="Times New Roman" w:cs="Times New Roman"/>
        </w:rPr>
        <w:t>Epirubicino</w:t>
      </w:r>
      <w:proofErr w:type="spellEnd"/>
      <w:r w:rsidRPr="00B7510D">
        <w:rPr>
          <w:rFonts w:ascii="Times New Roman" w:hAnsi="Times New Roman" w:cs="Times New Roman"/>
        </w:rPr>
        <w:t xml:space="preserve"> veikimo būdas priklauso nuo jo gebėjimo prisijungti prie DNR. Tyrimais su ląstelių kultūromis nustatyta, jog </w:t>
      </w:r>
      <w:proofErr w:type="spellStart"/>
      <w:r w:rsidRPr="00B7510D">
        <w:rPr>
          <w:rFonts w:ascii="Times New Roman" w:hAnsi="Times New Roman" w:cs="Times New Roman"/>
        </w:rPr>
        <w:t>epirubicinas</w:t>
      </w:r>
      <w:proofErr w:type="spellEnd"/>
      <w:r w:rsidRPr="00B7510D">
        <w:rPr>
          <w:rFonts w:ascii="Times New Roman" w:hAnsi="Times New Roman" w:cs="Times New Roman"/>
        </w:rPr>
        <w:t xml:space="preserve"> greitai prasiskverbia į ląsteles, patenka į jų branduolį ir slopina </w:t>
      </w:r>
      <w:proofErr w:type="spellStart"/>
      <w:r w:rsidRPr="00B7510D">
        <w:rPr>
          <w:rFonts w:ascii="Times New Roman" w:hAnsi="Times New Roman" w:cs="Times New Roman"/>
        </w:rPr>
        <w:t>nukleorūgščių</w:t>
      </w:r>
      <w:proofErr w:type="spellEnd"/>
      <w:r w:rsidRPr="00B7510D">
        <w:rPr>
          <w:rFonts w:ascii="Times New Roman" w:hAnsi="Times New Roman" w:cs="Times New Roman"/>
        </w:rPr>
        <w:t xml:space="preserve"> sintezę bei mitozę. Įrodyta, jog </w:t>
      </w:r>
      <w:proofErr w:type="spellStart"/>
      <w:r w:rsidRPr="00B7510D">
        <w:rPr>
          <w:rFonts w:ascii="Times New Roman" w:hAnsi="Times New Roman" w:cs="Times New Roman"/>
        </w:rPr>
        <w:t>epirubicinas</w:t>
      </w:r>
      <w:proofErr w:type="spellEnd"/>
      <w:r w:rsidRPr="00B7510D">
        <w:rPr>
          <w:rFonts w:ascii="Times New Roman" w:hAnsi="Times New Roman" w:cs="Times New Roman"/>
        </w:rPr>
        <w:t xml:space="preserve"> yra aktyvus prieš daugelį eksperimentinių navikų, įskaitant L1210 ir P388 </w:t>
      </w:r>
      <w:proofErr w:type="spellStart"/>
      <w:r w:rsidRPr="00B7510D">
        <w:rPr>
          <w:rFonts w:ascii="Times New Roman" w:hAnsi="Times New Roman" w:cs="Times New Roman"/>
        </w:rPr>
        <w:t>leukemijas</w:t>
      </w:r>
      <w:proofErr w:type="spellEnd"/>
      <w:r w:rsidRPr="00B7510D">
        <w:rPr>
          <w:rFonts w:ascii="Times New Roman" w:hAnsi="Times New Roman" w:cs="Times New Roman"/>
        </w:rPr>
        <w:t>, SA180 sarkomą (</w:t>
      </w:r>
      <w:proofErr w:type="spellStart"/>
      <w:r w:rsidRPr="00B7510D">
        <w:rPr>
          <w:rFonts w:ascii="Times New Roman" w:hAnsi="Times New Roman" w:cs="Times New Roman"/>
        </w:rPr>
        <w:t>solidinę</w:t>
      </w:r>
      <w:proofErr w:type="spellEnd"/>
      <w:r w:rsidRPr="00B7510D">
        <w:rPr>
          <w:rFonts w:ascii="Times New Roman" w:hAnsi="Times New Roman" w:cs="Times New Roman"/>
        </w:rPr>
        <w:t xml:space="preserve"> ir </w:t>
      </w:r>
      <w:proofErr w:type="spellStart"/>
      <w:r w:rsidRPr="00B7510D">
        <w:rPr>
          <w:rFonts w:ascii="Times New Roman" w:hAnsi="Times New Roman" w:cs="Times New Roman"/>
        </w:rPr>
        <w:t>ascitinę</w:t>
      </w:r>
      <w:proofErr w:type="spellEnd"/>
      <w:r w:rsidRPr="00B7510D">
        <w:rPr>
          <w:rFonts w:ascii="Times New Roman" w:hAnsi="Times New Roman" w:cs="Times New Roman"/>
        </w:rPr>
        <w:t xml:space="preserve"> formą), B16 melanomą, krūties </w:t>
      </w:r>
      <w:proofErr w:type="spellStart"/>
      <w:r w:rsidRPr="00B7510D">
        <w:rPr>
          <w:rFonts w:ascii="Times New Roman" w:hAnsi="Times New Roman" w:cs="Times New Roman"/>
        </w:rPr>
        <w:t>karcinomą</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Lewis</w:t>
      </w:r>
      <w:proofErr w:type="spellEnd"/>
      <w:r w:rsidRPr="00B7510D">
        <w:rPr>
          <w:rFonts w:ascii="Times New Roman" w:hAnsi="Times New Roman" w:cs="Times New Roman"/>
        </w:rPr>
        <w:t xml:space="preserve"> plaučių </w:t>
      </w:r>
      <w:proofErr w:type="spellStart"/>
      <w:r w:rsidRPr="00B7510D">
        <w:rPr>
          <w:rFonts w:ascii="Times New Roman" w:hAnsi="Times New Roman" w:cs="Times New Roman"/>
        </w:rPr>
        <w:t>karcinomą</w:t>
      </w:r>
      <w:proofErr w:type="spellEnd"/>
      <w:r w:rsidRPr="00B7510D">
        <w:rPr>
          <w:rFonts w:ascii="Times New Roman" w:hAnsi="Times New Roman" w:cs="Times New Roman"/>
        </w:rPr>
        <w:t xml:space="preserve"> ir gaubtinės žarnos </w:t>
      </w:r>
      <w:proofErr w:type="spellStart"/>
      <w:r w:rsidRPr="00B7510D">
        <w:rPr>
          <w:rFonts w:ascii="Times New Roman" w:hAnsi="Times New Roman" w:cs="Times New Roman"/>
        </w:rPr>
        <w:t>karcinomą</w:t>
      </w:r>
      <w:proofErr w:type="spellEnd"/>
      <w:r w:rsidRPr="00B7510D">
        <w:rPr>
          <w:rFonts w:ascii="Times New Roman" w:hAnsi="Times New Roman" w:cs="Times New Roman"/>
        </w:rPr>
        <w:t xml:space="preserve"> 38. Be to, </w:t>
      </w:r>
      <w:proofErr w:type="spellStart"/>
      <w:r w:rsidRPr="00B7510D">
        <w:rPr>
          <w:rFonts w:ascii="Times New Roman" w:hAnsi="Times New Roman" w:cs="Times New Roman"/>
        </w:rPr>
        <w:t>epirubicinas</w:t>
      </w:r>
      <w:proofErr w:type="spellEnd"/>
      <w:r w:rsidRPr="00B7510D">
        <w:rPr>
          <w:rFonts w:ascii="Times New Roman" w:hAnsi="Times New Roman" w:cs="Times New Roman"/>
        </w:rPr>
        <w:t xml:space="preserve"> veikė ir beplaukėms pelėms, kurių </w:t>
      </w:r>
      <w:proofErr w:type="spellStart"/>
      <w:r w:rsidRPr="00B7510D">
        <w:rPr>
          <w:rFonts w:ascii="Times New Roman" w:hAnsi="Times New Roman" w:cs="Times New Roman"/>
        </w:rPr>
        <w:t>užkrūčio</w:t>
      </w:r>
      <w:proofErr w:type="spellEnd"/>
      <w:r w:rsidRPr="00B7510D">
        <w:rPr>
          <w:rFonts w:ascii="Times New Roman" w:hAnsi="Times New Roman" w:cs="Times New Roman"/>
        </w:rPr>
        <w:t xml:space="preserve"> liauka pašalinta, persodintą žmogaus naviką: melanomą, krūties, plaučių, prostatos bei kiaušidžių </w:t>
      </w:r>
      <w:proofErr w:type="spellStart"/>
      <w:r w:rsidRPr="00B7510D">
        <w:rPr>
          <w:rFonts w:ascii="Times New Roman" w:hAnsi="Times New Roman" w:cs="Times New Roman"/>
        </w:rPr>
        <w:t>karcinomą</w:t>
      </w:r>
      <w:proofErr w:type="spellEnd"/>
      <w:r w:rsidRPr="00B7510D">
        <w:rPr>
          <w:rFonts w:ascii="Times New Roman" w:hAnsi="Times New Roman" w:cs="Times New Roman"/>
        </w:rPr>
        <w:t xml:space="preserve">. </w:t>
      </w:r>
    </w:p>
    <w:p w14:paraId="0A2C385E" w14:textId="77777777" w:rsidR="000A5C08" w:rsidRPr="00B7510D" w:rsidRDefault="000A5C08" w:rsidP="001D0390">
      <w:pPr>
        <w:tabs>
          <w:tab w:val="left" w:pos="567"/>
        </w:tabs>
        <w:spacing w:after="0" w:line="240" w:lineRule="auto"/>
        <w:rPr>
          <w:rFonts w:ascii="Times New Roman" w:hAnsi="Times New Roman" w:cs="Times New Roman"/>
        </w:rPr>
      </w:pPr>
    </w:p>
    <w:p w14:paraId="5D7B1F86" w14:textId="77777777" w:rsidR="000A5C08" w:rsidRPr="00B7510D" w:rsidRDefault="000A5C08" w:rsidP="00AC2D10">
      <w:pPr>
        <w:tabs>
          <w:tab w:val="left" w:pos="567"/>
        </w:tabs>
        <w:spacing w:after="0" w:line="240" w:lineRule="auto"/>
        <w:rPr>
          <w:rFonts w:ascii="Times New Roman" w:hAnsi="Times New Roman" w:cs="Times New Roman"/>
          <w:b/>
          <w:i/>
        </w:rPr>
      </w:pPr>
      <w:r w:rsidRPr="00B7510D">
        <w:rPr>
          <w:rFonts w:ascii="Times New Roman" w:hAnsi="Times New Roman" w:cs="Times New Roman"/>
          <w:b/>
        </w:rPr>
        <w:t>5.2</w:t>
      </w:r>
      <w:r w:rsidRPr="00B7510D">
        <w:rPr>
          <w:rFonts w:ascii="Times New Roman" w:hAnsi="Times New Roman" w:cs="Times New Roman"/>
          <w:b/>
        </w:rPr>
        <w:tab/>
      </w:r>
      <w:proofErr w:type="spellStart"/>
      <w:r w:rsidRPr="00B7510D">
        <w:rPr>
          <w:rFonts w:ascii="Times New Roman" w:hAnsi="Times New Roman" w:cs="Times New Roman"/>
          <w:b/>
        </w:rPr>
        <w:t>Farmakokinetinės</w:t>
      </w:r>
      <w:proofErr w:type="spellEnd"/>
      <w:r w:rsidRPr="00B7510D">
        <w:rPr>
          <w:rFonts w:ascii="Times New Roman" w:hAnsi="Times New Roman" w:cs="Times New Roman"/>
          <w:b/>
        </w:rPr>
        <w:t xml:space="preserve"> savybės</w:t>
      </w:r>
    </w:p>
    <w:p w14:paraId="57754C6B" w14:textId="77777777" w:rsidR="000A5C08" w:rsidRPr="00B7510D" w:rsidRDefault="000A5C08" w:rsidP="0088001B">
      <w:pPr>
        <w:tabs>
          <w:tab w:val="left" w:pos="567"/>
        </w:tabs>
        <w:spacing w:after="0" w:line="240" w:lineRule="auto"/>
        <w:rPr>
          <w:rFonts w:ascii="Times New Roman" w:hAnsi="Times New Roman" w:cs="Times New Roman"/>
        </w:rPr>
      </w:pPr>
    </w:p>
    <w:p w14:paraId="4A017E8F" w14:textId="2E9316EE" w:rsidR="000A5C08" w:rsidRPr="00B7510D" w:rsidRDefault="000A5C08" w:rsidP="0088001B">
      <w:pPr>
        <w:tabs>
          <w:tab w:val="left" w:pos="567"/>
        </w:tabs>
        <w:spacing w:after="0" w:line="240" w:lineRule="auto"/>
        <w:rPr>
          <w:rFonts w:ascii="Times New Roman" w:eastAsia="Times New Roman" w:hAnsi="Times New Roman" w:cs="Times New Roman"/>
          <w:szCs w:val="20"/>
          <w:lang w:eastAsia="lt-LT"/>
        </w:rPr>
      </w:pPr>
      <w:r w:rsidRPr="00B7510D">
        <w:rPr>
          <w:rFonts w:ascii="Times New Roman" w:hAnsi="Times New Roman" w:cs="Times New Roman"/>
        </w:rPr>
        <w:t>Į veną sušvirkštus 60</w:t>
      </w:r>
      <w:r w:rsidRPr="00B7510D">
        <w:rPr>
          <w:rFonts w:ascii="Times New Roman" w:hAnsi="Times New Roman" w:cs="Times New Roman"/>
        </w:rPr>
        <w:noBreakHyphen/>
        <w:t>150</w:t>
      </w:r>
      <w:r w:rsidR="00686F34" w:rsidRPr="00B7510D">
        <w:rPr>
          <w:rFonts w:ascii="Times New Roman" w:hAnsi="Times New Roman" w:cs="Times New Roman"/>
        </w:rPr>
        <w:t> mg</w:t>
      </w:r>
      <w:r w:rsidRPr="00B7510D">
        <w:rPr>
          <w:rFonts w:ascii="Times New Roman" w:hAnsi="Times New Roman" w:cs="Times New Roman"/>
        </w:rPr>
        <w:t>/m</w:t>
      </w:r>
      <w:r w:rsidRPr="00B7510D">
        <w:rPr>
          <w:rFonts w:ascii="Times New Roman" w:hAnsi="Times New Roman" w:cs="Times New Roman"/>
          <w:vertAlign w:val="superscript"/>
        </w:rPr>
        <w:t>2</w:t>
      </w:r>
      <w:r w:rsidRPr="00B7510D">
        <w:rPr>
          <w:rFonts w:ascii="Times New Roman" w:hAnsi="Times New Roman" w:cs="Times New Roman"/>
        </w:rPr>
        <w:t xml:space="preserve"> kūno paviršiaus ploto </w:t>
      </w:r>
      <w:proofErr w:type="spellStart"/>
      <w:r w:rsidRPr="00B7510D">
        <w:rPr>
          <w:rFonts w:ascii="Times New Roman" w:hAnsi="Times New Roman" w:cs="Times New Roman"/>
        </w:rPr>
        <w:t>epirubicino</w:t>
      </w:r>
      <w:proofErr w:type="spellEnd"/>
      <w:r w:rsidRPr="00B7510D">
        <w:rPr>
          <w:rFonts w:ascii="Times New Roman" w:hAnsi="Times New Roman" w:cs="Times New Roman"/>
        </w:rPr>
        <w:t xml:space="preserve"> dozę </w:t>
      </w:r>
      <w:r w:rsidR="00F8075C" w:rsidRPr="00B7510D">
        <w:rPr>
          <w:rFonts w:ascii="Times New Roman" w:eastAsia="Times New Roman" w:hAnsi="Times New Roman" w:cs="Times New Roman"/>
          <w:lang w:eastAsia="lt-LT"/>
        </w:rPr>
        <w:t>pacientams</w:t>
      </w:r>
      <w:r w:rsidRPr="00B7510D">
        <w:rPr>
          <w:rFonts w:ascii="Times New Roman" w:hAnsi="Times New Roman" w:cs="Times New Roman"/>
        </w:rPr>
        <w:t xml:space="preserve">, kurių inkstų ir kepenų funkcija normali, nustatytos trijų eksponenčių koncentracijos plazmoje mažėjimas: labai greito mažėjimo pirmoji fazė ir lėto mažėjimo galutinė fazė (galutinis pusinis periodas trunka maždaug 40 valandų). Šios dozės yra ribinės, kurias vartojant, </w:t>
      </w:r>
      <w:proofErr w:type="spellStart"/>
      <w:r w:rsidRPr="00B7510D">
        <w:rPr>
          <w:rFonts w:ascii="Times New Roman" w:hAnsi="Times New Roman" w:cs="Times New Roman"/>
        </w:rPr>
        <w:t>farmakokinetika</w:t>
      </w:r>
      <w:proofErr w:type="spellEnd"/>
      <w:r w:rsidRPr="00B7510D">
        <w:rPr>
          <w:rFonts w:ascii="Times New Roman" w:hAnsi="Times New Roman" w:cs="Times New Roman"/>
        </w:rPr>
        <w:t xml:space="preserve"> tiek pagal klirenso iš plazmos rodmenis, tiek pagal metabolizmo rodmenis būna tiesinė. </w:t>
      </w:r>
      <w:r w:rsidR="009F689F" w:rsidRPr="00B7510D">
        <w:rPr>
          <w:rFonts w:ascii="Times New Roman" w:eastAsia="Calibri" w:hAnsi="Times New Roman" w:cs="Times New Roman"/>
        </w:rPr>
        <w:t>60</w:t>
      </w:r>
      <w:r w:rsidR="009F689F" w:rsidRPr="00B7510D">
        <w:rPr>
          <w:rFonts w:ascii="Times New Roman" w:eastAsia="Calibri" w:hAnsi="Times New Roman" w:cs="Times New Roman"/>
        </w:rPr>
        <w:noBreakHyphen/>
        <w:t>120</w:t>
      </w:r>
      <w:r w:rsidR="00686F34" w:rsidRPr="00B7510D">
        <w:rPr>
          <w:rFonts w:ascii="Times New Roman" w:eastAsia="Calibri" w:hAnsi="Times New Roman" w:cs="Times New Roman"/>
        </w:rPr>
        <w:t> mg</w:t>
      </w:r>
      <w:r w:rsidR="009F689F" w:rsidRPr="00B7510D">
        <w:rPr>
          <w:rFonts w:ascii="Times New Roman" w:eastAsia="Calibri" w:hAnsi="Times New Roman" w:cs="Times New Roman"/>
        </w:rPr>
        <w:t>/m</w:t>
      </w:r>
      <w:r w:rsidR="009F689F" w:rsidRPr="00B7510D">
        <w:rPr>
          <w:rFonts w:ascii="Times New Roman" w:eastAsia="Calibri" w:hAnsi="Times New Roman" w:cs="Times New Roman"/>
          <w:vertAlign w:val="superscript"/>
        </w:rPr>
        <w:t>2</w:t>
      </w:r>
      <w:r w:rsidR="009F689F" w:rsidRPr="00B7510D">
        <w:rPr>
          <w:rFonts w:ascii="Times New Roman" w:eastAsia="Calibri" w:hAnsi="Times New Roman" w:cs="Times New Roman"/>
        </w:rPr>
        <w:t xml:space="preserve"> kūno paviršiaus dozių </w:t>
      </w:r>
      <w:proofErr w:type="spellStart"/>
      <w:r w:rsidR="009F689F" w:rsidRPr="00B7510D">
        <w:rPr>
          <w:rFonts w:ascii="Times New Roman" w:eastAsia="Calibri" w:hAnsi="Times New Roman" w:cs="Times New Roman"/>
        </w:rPr>
        <w:t>farmakokinetika</w:t>
      </w:r>
      <w:proofErr w:type="spellEnd"/>
      <w:r w:rsidR="009F689F" w:rsidRPr="00B7510D">
        <w:rPr>
          <w:rFonts w:ascii="Times New Roman" w:eastAsia="Calibri" w:hAnsi="Times New Roman" w:cs="Times New Roman"/>
        </w:rPr>
        <w:t xml:space="preserve"> yra ekstensyviai tiesinė</w:t>
      </w:r>
      <w:r w:rsidR="0017305D" w:rsidRPr="00B7510D">
        <w:rPr>
          <w:rFonts w:ascii="Times New Roman" w:eastAsia="Calibri" w:hAnsi="Times New Roman" w:cs="Times New Roman"/>
        </w:rPr>
        <w:t>;</w:t>
      </w:r>
      <w:r w:rsidR="009F689F" w:rsidRPr="00B7510D">
        <w:rPr>
          <w:rFonts w:ascii="Times New Roman" w:eastAsia="Calibri" w:hAnsi="Times New Roman" w:cs="Times New Roman"/>
        </w:rPr>
        <w:t xml:space="preserve"> ribinė dozė, kai </w:t>
      </w:r>
      <w:proofErr w:type="spellStart"/>
      <w:r w:rsidR="009F689F" w:rsidRPr="00B7510D">
        <w:rPr>
          <w:rFonts w:ascii="Times New Roman" w:eastAsia="Calibri" w:hAnsi="Times New Roman" w:cs="Times New Roman"/>
        </w:rPr>
        <w:t>farmakokinetika</w:t>
      </w:r>
      <w:proofErr w:type="spellEnd"/>
      <w:r w:rsidR="009F689F" w:rsidRPr="00B7510D">
        <w:rPr>
          <w:rFonts w:ascii="Times New Roman" w:eastAsia="Calibri" w:hAnsi="Times New Roman" w:cs="Times New Roman"/>
        </w:rPr>
        <w:t xml:space="preserve"> išlieka tiesinė, yra 150</w:t>
      </w:r>
      <w:r w:rsidR="00686F34" w:rsidRPr="00B7510D">
        <w:rPr>
          <w:rFonts w:ascii="Times New Roman" w:eastAsia="Calibri" w:hAnsi="Times New Roman" w:cs="Times New Roman"/>
        </w:rPr>
        <w:t> mg</w:t>
      </w:r>
      <w:r w:rsidR="009F689F" w:rsidRPr="00B7510D">
        <w:rPr>
          <w:rFonts w:ascii="Times New Roman" w:eastAsia="Calibri" w:hAnsi="Times New Roman" w:cs="Times New Roman"/>
        </w:rPr>
        <w:t>/m</w:t>
      </w:r>
      <w:r w:rsidR="009F689F" w:rsidRPr="00B7510D">
        <w:rPr>
          <w:rFonts w:ascii="Times New Roman" w:eastAsia="Calibri" w:hAnsi="Times New Roman" w:cs="Times New Roman"/>
          <w:vertAlign w:val="superscript"/>
        </w:rPr>
        <w:t>2</w:t>
      </w:r>
      <w:r w:rsidR="009F689F" w:rsidRPr="00B7510D">
        <w:rPr>
          <w:rFonts w:ascii="Times New Roman" w:eastAsia="Calibri" w:hAnsi="Times New Roman" w:cs="Times New Roman"/>
        </w:rPr>
        <w:t xml:space="preserve"> kūno paviršiaus</w:t>
      </w:r>
      <w:r w:rsidR="009F689F" w:rsidRPr="00B7510D">
        <w:rPr>
          <w:rFonts w:ascii="Times New Roman" w:eastAsia="Times New Roman" w:hAnsi="Times New Roman" w:cs="Times New Roman"/>
          <w:lang w:eastAsia="lt-LT"/>
        </w:rPr>
        <w:t xml:space="preserve"> </w:t>
      </w:r>
      <w:r w:rsidRPr="00B7510D">
        <w:rPr>
          <w:rFonts w:ascii="Times New Roman" w:hAnsi="Times New Roman" w:cs="Times New Roman"/>
        </w:rPr>
        <w:t xml:space="preserve">Svarbiausi nustatyti metabolitai yra </w:t>
      </w:r>
      <w:proofErr w:type="spellStart"/>
      <w:r w:rsidRPr="00B7510D">
        <w:rPr>
          <w:rFonts w:ascii="Times New Roman" w:hAnsi="Times New Roman" w:cs="Times New Roman"/>
        </w:rPr>
        <w:t>epirubicinolis</w:t>
      </w:r>
      <w:proofErr w:type="spellEnd"/>
      <w:r w:rsidRPr="00B7510D">
        <w:rPr>
          <w:rFonts w:ascii="Times New Roman" w:hAnsi="Times New Roman" w:cs="Times New Roman"/>
        </w:rPr>
        <w:t xml:space="preserve"> (13-OH </w:t>
      </w:r>
      <w:proofErr w:type="spellStart"/>
      <w:r w:rsidRPr="00B7510D">
        <w:rPr>
          <w:rFonts w:ascii="Times New Roman" w:hAnsi="Times New Roman" w:cs="Times New Roman"/>
        </w:rPr>
        <w:t>epirubicinas</w:t>
      </w:r>
      <w:proofErr w:type="spellEnd"/>
      <w:r w:rsidRPr="00B7510D">
        <w:rPr>
          <w:rFonts w:ascii="Times New Roman" w:hAnsi="Times New Roman" w:cs="Times New Roman"/>
        </w:rPr>
        <w:t xml:space="preserve">) bei </w:t>
      </w:r>
      <w:proofErr w:type="spellStart"/>
      <w:r w:rsidRPr="00B7510D">
        <w:rPr>
          <w:rFonts w:ascii="Times New Roman" w:hAnsi="Times New Roman" w:cs="Times New Roman"/>
        </w:rPr>
        <w:t>epirubicino</w:t>
      </w:r>
      <w:proofErr w:type="spellEnd"/>
      <w:r w:rsidRPr="00B7510D">
        <w:rPr>
          <w:rFonts w:ascii="Times New Roman" w:hAnsi="Times New Roman" w:cs="Times New Roman"/>
        </w:rPr>
        <w:t xml:space="preserve"> ir </w:t>
      </w:r>
      <w:proofErr w:type="spellStart"/>
      <w:r w:rsidRPr="00B7510D">
        <w:rPr>
          <w:rFonts w:ascii="Times New Roman" w:hAnsi="Times New Roman" w:cs="Times New Roman"/>
        </w:rPr>
        <w:t>epirubicinolio</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gliukuronidai</w:t>
      </w:r>
      <w:proofErr w:type="spellEnd"/>
      <w:r w:rsidRPr="00B7510D">
        <w:rPr>
          <w:rFonts w:ascii="Times New Roman" w:hAnsi="Times New Roman" w:cs="Times New Roman"/>
        </w:rPr>
        <w:t>.</w:t>
      </w:r>
    </w:p>
    <w:p w14:paraId="36611E0C" w14:textId="77777777" w:rsidR="008B6F75" w:rsidRPr="00B7510D" w:rsidRDefault="008B6F75" w:rsidP="00167754">
      <w:pPr>
        <w:tabs>
          <w:tab w:val="left" w:pos="567"/>
        </w:tabs>
        <w:spacing w:after="0" w:line="240" w:lineRule="auto"/>
        <w:rPr>
          <w:rFonts w:ascii="Times New Roman" w:eastAsia="Times New Roman" w:hAnsi="Times New Roman" w:cs="Times New Roman"/>
          <w:lang w:eastAsia="lt-LT"/>
        </w:rPr>
      </w:pPr>
    </w:p>
    <w:p w14:paraId="46CA93FE" w14:textId="4F03DCE2" w:rsidR="008B6F75" w:rsidRPr="00B7510D" w:rsidRDefault="008B6F75" w:rsidP="007772C6">
      <w:pPr>
        <w:tabs>
          <w:tab w:val="left" w:pos="567"/>
        </w:tabs>
        <w:spacing w:after="0" w:line="240" w:lineRule="auto"/>
        <w:rPr>
          <w:rFonts w:ascii="Times New Roman" w:hAnsi="Times New Roman" w:cs="Times New Roman"/>
        </w:rPr>
      </w:pPr>
      <w:proofErr w:type="spellStart"/>
      <w:r w:rsidRPr="00B7510D">
        <w:rPr>
          <w:rFonts w:ascii="Times New Roman" w:hAnsi="Times New Roman" w:cs="Times New Roman"/>
        </w:rPr>
        <w:t>Farmakokinetikos</w:t>
      </w:r>
      <w:proofErr w:type="spellEnd"/>
      <w:r w:rsidRPr="00B7510D">
        <w:rPr>
          <w:rFonts w:ascii="Times New Roman" w:hAnsi="Times New Roman" w:cs="Times New Roman"/>
        </w:rPr>
        <w:t xml:space="preserve"> </w:t>
      </w:r>
      <w:r w:rsidRPr="00B7510D">
        <w:rPr>
          <w:rFonts w:ascii="Times New Roman" w:eastAsia="Calibri" w:hAnsi="Times New Roman" w:cs="Times New Roman"/>
          <w:lang w:eastAsia="lt-LT"/>
        </w:rPr>
        <w:t>tyrimų metu</w:t>
      </w:r>
      <w:r w:rsidRPr="00B7510D">
        <w:rPr>
          <w:rFonts w:ascii="Times New Roman" w:hAnsi="Times New Roman" w:cs="Times New Roman"/>
        </w:rPr>
        <w:t xml:space="preserve"> šlapimo pūslės </w:t>
      </w:r>
      <w:proofErr w:type="spellStart"/>
      <w:r w:rsidRPr="00B7510D">
        <w:rPr>
          <w:rFonts w:ascii="Times New Roman" w:eastAsia="Calibri" w:hAnsi="Times New Roman" w:cs="Times New Roman"/>
        </w:rPr>
        <w:t>karcinoma</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i/>
        </w:rPr>
        <w:t>in</w:t>
      </w:r>
      <w:proofErr w:type="spellEnd"/>
      <w:r w:rsidRPr="00B7510D">
        <w:rPr>
          <w:rFonts w:ascii="Times New Roman" w:hAnsi="Times New Roman" w:cs="Times New Roman"/>
          <w:i/>
        </w:rPr>
        <w:t xml:space="preserve"> </w:t>
      </w:r>
      <w:proofErr w:type="spellStart"/>
      <w:r w:rsidRPr="00B7510D">
        <w:rPr>
          <w:rFonts w:ascii="Times New Roman" w:hAnsi="Times New Roman" w:cs="Times New Roman"/>
          <w:i/>
        </w:rPr>
        <w:t>situ</w:t>
      </w:r>
      <w:proofErr w:type="spellEnd"/>
      <w:r w:rsidRPr="00B7510D">
        <w:rPr>
          <w:rFonts w:ascii="Times New Roman" w:eastAsia="Calibri" w:hAnsi="Times New Roman" w:cs="Times New Roman"/>
          <w:i/>
          <w:lang w:eastAsia="lt-LT"/>
        </w:rPr>
        <w:t xml:space="preserve"> </w:t>
      </w:r>
      <w:r w:rsidRPr="00B7510D">
        <w:rPr>
          <w:rFonts w:ascii="Times New Roman" w:eastAsia="Calibri" w:hAnsi="Times New Roman" w:cs="Times New Roman"/>
          <w:lang w:eastAsia="lt-LT"/>
        </w:rPr>
        <w:t>sergančių pacientų, kuriems</w:t>
      </w:r>
      <w:r w:rsidRPr="00B7510D">
        <w:rPr>
          <w:rFonts w:ascii="Times New Roman" w:hAnsi="Times New Roman" w:cs="Times New Roman"/>
        </w:rPr>
        <w:t xml:space="preserve"> į šlapimo pūslę</w:t>
      </w:r>
      <w:r w:rsidRPr="00B7510D">
        <w:rPr>
          <w:rFonts w:ascii="Times New Roman" w:eastAsia="Calibri" w:hAnsi="Times New Roman" w:cs="Times New Roman"/>
        </w:rPr>
        <w:t xml:space="preserve"> buvo </w:t>
      </w:r>
      <w:proofErr w:type="spellStart"/>
      <w:r w:rsidRPr="00B7510D">
        <w:rPr>
          <w:rFonts w:ascii="Times New Roman" w:eastAsia="Calibri" w:hAnsi="Times New Roman" w:cs="Times New Roman"/>
        </w:rPr>
        <w:t>instiliuota</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epirubicino</w:t>
      </w:r>
      <w:proofErr w:type="spellEnd"/>
      <w:r w:rsidRPr="00B7510D">
        <w:rPr>
          <w:rFonts w:ascii="Times New Roman" w:eastAsia="Calibri" w:hAnsi="Times New Roman" w:cs="Times New Roman"/>
          <w:lang w:eastAsia="lt-LT"/>
        </w:rPr>
        <w:t xml:space="preserve">, kraujo </w:t>
      </w:r>
      <w:r w:rsidRPr="00B7510D">
        <w:rPr>
          <w:rFonts w:ascii="Times New Roman" w:hAnsi="Times New Roman" w:cs="Times New Roman"/>
        </w:rPr>
        <w:t xml:space="preserve">plazmoje vaistinio preparato </w:t>
      </w:r>
      <w:r w:rsidRPr="00B7510D">
        <w:rPr>
          <w:rFonts w:ascii="Times New Roman" w:eastAsia="Calibri" w:hAnsi="Times New Roman" w:cs="Times New Roman"/>
        </w:rPr>
        <w:t>koncentracija buvo maža (</w:t>
      </w:r>
      <w:r w:rsidRPr="00B7510D">
        <w:rPr>
          <w:rFonts w:ascii="Times New Roman" w:eastAsia="Calibri" w:hAnsi="Times New Roman" w:cs="Times New Roman"/>
        </w:rPr>
        <w:sym w:font="Symbol" w:char="F03C"/>
      </w:r>
      <w:r w:rsidRPr="00B7510D">
        <w:rPr>
          <w:rFonts w:ascii="Times New Roman" w:eastAsia="Calibri" w:hAnsi="Times New Roman" w:cs="Times New Roman"/>
        </w:rPr>
        <w:t>10 </w:t>
      </w:r>
      <w:proofErr w:type="spellStart"/>
      <w:r w:rsidRPr="00B7510D">
        <w:rPr>
          <w:rFonts w:ascii="Times New Roman" w:eastAsia="Calibri" w:hAnsi="Times New Roman" w:cs="Times New Roman"/>
        </w:rPr>
        <w:t>ng</w:t>
      </w:r>
      <w:proofErr w:type="spellEnd"/>
      <w:r w:rsidRPr="00B7510D">
        <w:rPr>
          <w:rFonts w:ascii="Times New Roman" w:eastAsia="Calibri" w:hAnsi="Times New Roman" w:cs="Times New Roman"/>
        </w:rPr>
        <w:t>/ml), vadinasi, reikšmingas jo kiekis iš šlapimo pūslės neabsorbuojamas. Jeigu</w:t>
      </w:r>
      <w:r w:rsidRPr="00B7510D">
        <w:rPr>
          <w:rFonts w:ascii="Times New Roman" w:hAnsi="Times New Roman" w:cs="Times New Roman"/>
        </w:rPr>
        <w:t xml:space="preserve"> šlapimo pūslės gleivinė pažeista (pvz., dėl </w:t>
      </w:r>
      <w:r w:rsidRPr="00B7510D">
        <w:rPr>
          <w:rFonts w:ascii="Times New Roman" w:eastAsia="Calibri" w:hAnsi="Times New Roman" w:cs="Times New Roman"/>
        </w:rPr>
        <w:t>naviko</w:t>
      </w:r>
      <w:r w:rsidRPr="00B7510D">
        <w:rPr>
          <w:rFonts w:ascii="Times New Roman" w:hAnsi="Times New Roman" w:cs="Times New Roman"/>
        </w:rPr>
        <w:t xml:space="preserve">, cistito, operacijos), </w:t>
      </w:r>
      <w:r w:rsidRPr="00B7510D">
        <w:rPr>
          <w:rFonts w:ascii="Times New Roman" w:eastAsia="Calibri" w:hAnsi="Times New Roman" w:cs="Times New Roman"/>
        </w:rPr>
        <w:t xml:space="preserve">tikėtina, kad </w:t>
      </w:r>
      <w:r w:rsidRPr="00B7510D">
        <w:rPr>
          <w:rFonts w:ascii="Times New Roman" w:hAnsi="Times New Roman" w:cs="Times New Roman"/>
        </w:rPr>
        <w:t xml:space="preserve">vaistinio preparato </w:t>
      </w:r>
      <w:r w:rsidRPr="00B7510D">
        <w:rPr>
          <w:rFonts w:ascii="Times New Roman" w:eastAsia="Calibri" w:hAnsi="Times New Roman" w:cs="Times New Roman"/>
        </w:rPr>
        <w:t>gali absorbuotis daugiau</w:t>
      </w:r>
      <w:r w:rsidRPr="00B7510D">
        <w:rPr>
          <w:rFonts w:ascii="Times New Roman" w:hAnsi="Times New Roman" w:cs="Times New Roman"/>
        </w:rPr>
        <w:t>.</w:t>
      </w:r>
    </w:p>
    <w:p w14:paraId="3EB365AF" w14:textId="77777777" w:rsidR="000A5C08" w:rsidRPr="00B7510D" w:rsidRDefault="000A5C08" w:rsidP="001D0390">
      <w:pPr>
        <w:tabs>
          <w:tab w:val="left" w:pos="567"/>
        </w:tabs>
        <w:spacing w:after="0" w:line="240" w:lineRule="auto"/>
        <w:rPr>
          <w:rFonts w:ascii="Times New Roman" w:hAnsi="Times New Roman" w:cs="Times New Roman"/>
        </w:rPr>
      </w:pPr>
    </w:p>
    <w:p w14:paraId="4D0A627D" w14:textId="78DC67FF" w:rsidR="000A5C08" w:rsidRPr="00B7510D" w:rsidRDefault="000A5C08" w:rsidP="0088001B">
      <w:pPr>
        <w:tabs>
          <w:tab w:val="left" w:pos="567"/>
        </w:tabs>
        <w:spacing w:after="0" w:line="240" w:lineRule="auto"/>
        <w:rPr>
          <w:rFonts w:ascii="Times New Roman" w:hAnsi="Times New Roman" w:cs="Times New Roman"/>
        </w:rPr>
      </w:pPr>
      <w:proofErr w:type="spellStart"/>
      <w:r w:rsidRPr="00B7510D">
        <w:rPr>
          <w:rFonts w:ascii="Times New Roman" w:hAnsi="Times New Roman" w:cs="Times New Roman"/>
        </w:rPr>
        <w:t>Epirubicino</w:t>
      </w:r>
      <w:proofErr w:type="spellEnd"/>
      <w:r w:rsidRPr="00B7510D">
        <w:rPr>
          <w:rFonts w:ascii="Times New Roman" w:hAnsi="Times New Roman" w:cs="Times New Roman"/>
        </w:rPr>
        <w:t xml:space="preserve"> ir </w:t>
      </w:r>
      <w:proofErr w:type="spellStart"/>
      <w:r w:rsidRPr="00B7510D">
        <w:rPr>
          <w:rFonts w:ascii="Times New Roman" w:hAnsi="Times New Roman" w:cs="Times New Roman"/>
        </w:rPr>
        <w:t>doksorubicino</w:t>
      </w:r>
      <w:proofErr w:type="spellEnd"/>
      <w:r w:rsidRPr="00B7510D">
        <w:rPr>
          <w:rFonts w:ascii="Times New Roman" w:hAnsi="Times New Roman" w:cs="Times New Roman"/>
        </w:rPr>
        <w:t xml:space="preserve"> 4‘-O </w:t>
      </w:r>
      <w:proofErr w:type="spellStart"/>
      <w:r w:rsidRPr="00B7510D">
        <w:rPr>
          <w:rFonts w:ascii="Times New Roman" w:hAnsi="Times New Roman" w:cs="Times New Roman"/>
        </w:rPr>
        <w:t>gliukuroninimas</w:t>
      </w:r>
      <w:proofErr w:type="spellEnd"/>
      <w:r w:rsidRPr="00B7510D">
        <w:rPr>
          <w:rFonts w:ascii="Times New Roman" w:hAnsi="Times New Roman" w:cs="Times New Roman"/>
        </w:rPr>
        <w:t xml:space="preserve"> skiriasi ir gali lemti greitesnę </w:t>
      </w:r>
      <w:proofErr w:type="spellStart"/>
      <w:r w:rsidRPr="00B7510D">
        <w:rPr>
          <w:rFonts w:ascii="Times New Roman" w:hAnsi="Times New Roman" w:cs="Times New Roman"/>
        </w:rPr>
        <w:t>epirubicino</w:t>
      </w:r>
      <w:proofErr w:type="spellEnd"/>
      <w:r w:rsidRPr="00B7510D">
        <w:rPr>
          <w:rFonts w:ascii="Times New Roman" w:hAnsi="Times New Roman" w:cs="Times New Roman"/>
        </w:rPr>
        <w:t xml:space="preserve"> eliminaciją ir silpnesnį toksinį jo poveikį. Pagrindinio metabolito 13-OH darinio (</w:t>
      </w:r>
      <w:proofErr w:type="spellStart"/>
      <w:r w:rsidRPr="00B7510D">
        <w:rPr>
          <w:rFonts w:ascii="Times New Roman" w:hAnsi="Times New Roman" w:cs="Times New Roman"/>
        </w:rPr>
        <w:t>epirubicinolio</w:t>
      </w:r>
      <w:proofErr w:type="spellEnd"/>
      <w:r w:rsidRPr="00B7510D">
        <w:rPr>
          <w:rFonts w:ascii="Times New Roman" w:hAnsi="Times New Roman" w:cs="Times New Roman"/>
        </w:rPr>
        <w:t xml:space="preserve">) koncentracija kraujo plazmoje visada būna mažesnė už </w:t>
      </w:r>
      <w:r w:rsidRPr="00B7510D">
        <w:rPr>
          <w:rFonts w:ascii="Times New Roman" w:eastAsia="Times New Roman" w:hAnsi="Times New Roman" w:cs="Times New Roman"/>
        </w:rPr>
        <w:t>nepakitusio</w:t>
      </w:r>
      <w:r w:rsidR="00AB3BE5" w:rsidRPr="00B7510D">
        <w:rPr>
          <w:rFonts w:ascii="Times New Roman" w:eastAsia="Times New Roman" w:hAnsi="Times New Roman" w:cs="Times New Roman"/>
        </w:rPr>
        <w:t>s</w:t>
      </w:r>
      <w:r w:rsidRPr="00B7510D">
        <w:rPr>
          <w:rFonts w:ascii="Times New Roman" w:eastAsia="Times New Roman" w:hAnsi="Times New Roman" w:cs="Times New Roman"/>
        </w:rPr>
        <w:t xml:space="preserve"> </w:t>
      </w:r>
      <w:r w:rsidR="00AB3BE5" w:rsidRPr="00B7510D">
        <w:rPr>
          <w:rFonts w:ascii="Times New Roman" w:eastAsia="Times New Roman" w:hAnsi="Times New Roman" w:cs="Times New Roman"/>
        </w:rPr>
        <w:t>veikliosios medžiagos</w:t>
      </w:r>
      <w:r w:rsidRPr="00B7510D">
        <w:rPr>
          <w:rFonts w:ascii="Times New Roman" w:hAnsi="Times New Roman" w:cs="Times New Roman"/>
        </w:rPr>
        <w:t xml:space="preserve"> koncentraciją ir kinta praktiškai paraleliai. </w:t>
      </w:r>
    </w:p>
    <w:p w14:paraId="2DA2CBC5" w14:textId="77777777" w:rsidR="000A5C08" w:rsidRPr="00B7510D" w:rsidRDefault="000A5C08" w:rsidP="0088001B">
      <w:pPr>
        <w:tabs>
          <w:tab w:val="left" w:pos="567"/>
        </w:tabs>
        <w:spacing w:after="0" w:line="240" w:lineRule="auto"/>
        <w:rPr>
          <w:rFonts w:ascii="Times New Roman" w:hAnsi="Times New Roman" w:cs="Times New Roman"/>
        </w:rPr>
      </w:pPr>
    </w:p>
    <w:p w14:paraId="714DD2C7" w14:textId="7C3D292C" w:rsidR="00B51B83" w:rsidRPr="00B7510D" w:rsidRDefault="000A5C08" w:rsidP="0088001B">
      <w:pPr>
        <w:tabs>
          <w:tab w:val="left" w:pos="567"/>
        </w:tabs>
        <w:spacing w:after="0" w:line="240" w:lineRule="auto"/>
        <w:rPr>
          <w:rFonts w:ascii="Times New Roman" w:eastAsia="Times New Roman" w:hAnsi="Times New Roman" w:cs="Times New Roman"/>
          <w:szCs w:val="20"/>
          <w:lang w:eastAsia="lt-LT"/>
        </w:rPr>
      </w:pPr>
      <w:proofErr w:type="spellStart"/>
      <w:r w:rsidRPr="00B7510D">
        <w:rPr>
          <w:rFonts w:ascii="Times New Roman" w:hAnsi="Times New Roman" w:cs="Times New Roman"/>
        </w:rPr>
        <w:t>Epirubicino</w:t>
      </w:r>
      <w:proofErr w:type="spellEnd"/>
      <w:r w:rsidRPr="00B7510D">
        <w:rPr>
          <w:rFonts w:ascii="Times New Roman" w:hAnsi="Times New Roman" w:cs="Times New Roman"/>
        </w:rPr>
        <w:t xml:space="preserve"> daugiausia pasišalina per kepenis. Didelis </w:t>
      </w:r>
      <w:proofErr w:type="spellStart"/>
      <w:r w:rsidRPr="00B7510D">
        <w:rPr>
          <w:rFonts w:ascii="Times New Roman" w:hAnsi="Times New Roman" w:cs="Times New Roman"/>
        </w:rPr>
        <w:t>epirubicino</w:t>
      </w:r>
      <w:proofErr w:type="spellEnd"/>
      <w:r w:rsidRPr="00B7510D">
        <w:rPr>
          <w:rFonts w:ascii="Times New Roman" w:hAnsi="Times New Roman" w:cs="Times New Roman"/>
        </w:rPr>
        <w:t xml:space="preserve"> klirenso iš plazmos rodmuo (0,9 l/min.) ir lėta eliminacija rodo didelį jo pasiskirstymo audiniuose tūrį.</w:t>
      </w:r>
      <w:r w:rsidR="00B51B83" w:rsidRPr="00B7510D">
        <w:rPr>
          <w:rFonts w:ascii="Times New Roman" w:hAnsi="Times New Roman" w:cs="Times New Roman"/>
        </w:rPr>
        <w:t xml:space="preserve"> </w:t>
      </w:r>
      <w:r w:rsidRPr="00B7510D">
        <w:rPr>
          <w:rFonts w:ascii="Times New Roman" w:hAnsi="Times New Roman" w:cs="Times New Roman"/>
        </w:rPr>
        <w:t xml:space="preserve">Su šlapimu per 48 valandas išsiskiria 9 – 10 </w:t>
      </w:r>
      <w:r w:rsidRPr="00B7510D">
        <w:rPr>
          <w:rFonts w:ascii="Times New Roman" w:hAnsi="Times New Roman" w:cs="Times New Roman"/>
        </w:rPr>
        <w:sym w:font="Symbol" w:char="F025"/>
      </w:r>
      <w:r w:rsidRPr="00B7510D">
        <w:rPr>
          <w:rFonts w:ascii="Times New Roman" w:hAnsi="Times New Roman" w:cs="Times New Roman"/>
        </w:rPr>
        <w:t xml:space="preserve"> suvartotos dozės. </w:t>
      </w:r>
    </w:p>
    <w:p w14:paraId="519C16E0" w14:textId="77777777" w:rsidR="00B51B83" w:rsidRPr="00B7510D" w:rsidRDefault="00B51B83" w:rsidP="0088001B">
      <w:pPr>
        <w:tabs>
          <w:tab w:val="left" w:pos="567"/>
        </w:tabs>
        <w:spacing w:after="0" w:line="240" w:lineRule="auto"/>
        <w:rPr>
          <w:rFonts w:ascii="Times New Roman" w:hAnsi="Times New Roman" w:cs="Times New Roman"/>
        </w:rPr>
      </w:pPr>
    </w:p>
    <w:p w14:paraId="6C266F81" w14:textId="58C4B044" w:rsidR="00B51B83" w:rsidRPr="00B7510D" w:rsidRDefault="000A5C08" w:rsidP="00167754">
      <w:pPr>
        <w:tabs>
          <w:tab w:val="left" w:pos="567"/>
        </w:tabs>
        <w:spacing w:after="0" w:line="240" w:lineRule="auto"/>
        <w:rPr>
          <w:rFonts w:ascii="Times New Roman" w:eastAsia="Times New Roman" w:hAnsi="Times New Roman" w:cs="Times New Roman"/>
          <w:szCs w:val="20"/>
          <w:lang w:eastAsia="lt-LT"/>
        </w:rPr>
      </w:pPr>
      <w:r w:rsidRPr="00B7510D">
        <w:rPr>
          <w:rFonts w:ascii="Times New Roman" w:hAnsi="Times New Roman" w:cs="Times New Roman"/>
        </w:rPr>
        <w:t xml:space="preserve">Iš organizmo preparatas šalinamas daugiausiai per kepenis. Per 72 valandas su tulžimi pašalinama maždaug 40 % suvartotos dozės. </w:t>
      </w:r>
    </w:p>
    <w:p w14:paraId="1990A9CB" w14:textId="77777777" w:rsidR="00B51B83" w:rsidRPr="00B7510D" w:rsidRDefault="00B51B83" w:rsidP="00167754">
      <w:pPr>
        <w:tabs>
          <w:tab w:val="left" w:pos="567"/>
        </w:tabs>
        <w:spacing w:after="0" w:line="240" w:lineRule="auto"/>
        <w:rPr>
          <w:rFonts w:ascii="Times New Roman" w:eastAsia="Times New Roman" w:hAnsi="Times New Roman" w:cs="Times New Roman"/>
        </w:rPr>
      </w:pPr>
    </w:p>
    <w:p w14:paraId="5DCE8306" w14:textId="51617F82" w:rsidR="000A5C08" w:rsidRPr="00B7510D" w:rsidRDefault="00AB3BE5" w:rsidP="0088001B">
      <w:pPr>
        <w:tabs>
          <w:tab w:val="left" w:pos="567"/>
        </w:tabs>
        <w:spacing w:after="0" w:line="240" w:lineRule="auto"/>
        <w:rPr>
          <w:rFonts w:ascii="Times New Roman" w:hAnsi="Times New Roman" w:cs="Times New Roman"/>
        </w:rPr>
      </w:pPr>
      <w:r w:rsidRPr="00B7510D">
        <w:rPr>
          <w:rFonts w:ascii="Times New Roman" w:eastAsia="Times New Roman" w:hAnsi="Times New Roman" w:cs="Times New Roman"/>
        </w:rPr>
        <w:t>Veiklioji medžiaga</w:t>
      </w:r>
      <w:r w:rsidR="000A5C08" w:rsidRPr="00B7510D">
        <w:rPr>
          <w:rFonts w:ascii="Times New Roman" w:hAnsi="Times New Roman" w:cs="Times New Roman"/>
        </w:rPr>
        <w:t xml:space="preserve"> neprasiskverbia per kraujo ir smegenų barjerą.</w:t>
      </w:r>
    </w:p>
    <w:p w14:paraId="56855272" w14:textId="77777777" w:rsidR="000A5C08" w:rsidRPr="00B7510D" w:rsidRDefault="000A5C08" w:rsidP="0088001B">
      <w:pPr>
        <w:tabs>
          <w:tab w:val="left" w:pos="567"/>
        </w:tabs>
        <w:spacing w:after="0" w:line="240" w:lineRule="auto"/>
        <w:rPr>
          <w:rFonts w:ascii="Times New Roman" w:hAnsi="Times New Roman" w:cs="Times New Roman"/>
        </w:rPr>
      </w:pPr>
    </w:p>
    <w:p w14:paraId="53B8D460" w14:textId="77777777" w:rsidR="000A5C08" w:rsidRPr="00B7510D" w:rsidRDefault="000A5C08" w:rsidP="0088001B">
      <w:pPr>
        <w:tabs>
          <w:tab w:val="left" w:pos="567"/>
        </w:tabs>
        <w:spacing w:after="0" w:line="240" w:lineRule="auto"/>
        <w:rPr>
          <w:rFonts w:ascii="Times New Roman" w:hAnsi="Times New Roman" w:cs="Times New Roman"/>
          <w:b/>
          <w:i/>
        </w:rPr>
      </w:pPr>
      <w:r w:rsidRPr="00B7510D">
        <w:rPr>
          <w:rFonts w:ascii="Times New Roman" w:hAnsi="Times New Roman" w:cs="Times New Roman"/>
          <w:b/>
        </w:rPr>
        <w:t>5.3</w:t>
      </w:r>
      <w:r w:rsidRPr="00B7510D">
        <w:rPr>
          <w:rFonts w:ascii="Times New Roman" w:hAnsi="Times New Roman" w:cs="Times New Roman"/>
          <w:b/>
        </w:rPr>
        <w:tab/>
      </w:r>
      <w:proofErr w:type="spellStart"/>
      <w:r w:rsidRPr="00B7510D">
        <w:rPr>
          <w:rFonts w:ascii="Times New Roman" w:hAnsi="Times New Roman" w:cs="Times New Roman"/>
          <w:b/>
        </w:rPr>
        <w:t>Ikiklinikinių</w:t>
      </w:r>
      <w:proofErr w:type="spellEnd"/>
      <w:r w:rsidRPr="00B7510D">
        <w:rPr>
          <w:rFonts w:ascii="Times New Roman" w:hAnsi="Times New Roman" w:cs="Times New Roman"/>
          <w:b/>
        </w:rPr>
        <w:t xml:space="preserve"> saugumo tyrimų duomenys</w:t>
      </w:r>
    </w:p>
    <w:p w14:paraId="74B85577" w14:textId="77777777" w:rsidR="000A5C08" w:rsidRPr="00B7510D" w:rsidRDefault="000A5C08" w:rsidP="0088001B">
      <w:pPr>
        <w:tabs>
          <w:tab w:val="left" w:pos="567"/>
        </w:tabs>
        <w:spacing w:after="0" w:line="240" w:lineRule="auto"/>
        <w:rPr>
          <w:rFonts w:ascii="Times New Roman" w:hAnsi="Times New Roman" w:cs="Times New Roman"/>
        </w:rPr>
      </w:pPr>
    </w:p>
    <w:p w14:paraId="5EB3BA54" w14:textId="0CAB12D3" w:rsidR="000A5C08" w:rsidRPr="00B7510D" w:rsidRDefault="000A5C08" w:rsidP="0088001B">
      <w:pPr>
        <w:tabs>
          <w:tab w:val="left" w:pos="567"/>
        </w:tabs>
        <w:spacing w:after="0" w:line="240" w:lineRule="auto"/>
        <w:rPr>
          <w:rFonts w:ascii="Times New Roman" w:hAnsi="Times New Roman" w:cs="Times New Roman"/>
        </w:rPr>
      </w:pPr>
      <w:r w:rsidRPr="00B7510D">
        <w:rPr>
          <w:rFonts w:ascii="Times New Roman" w:hAnsi="Times New Roman" w:cs="Times New Roman"/>
        </w:rPr>
        <w:t xml:space="preserve">Žiurkėms, triušiams ir šunims, vartojusiems kartotines </w:t>
      </w:r>
      <w:proofErr w:type="spellStart"/>
      <w:r w:rsidRPr="00B7510D">
        <w:rPr>
          <w:rFonts w:ascii="Times New Roman" w:hAnsi="Times New Roman" w:cs="Times New Roman"/>
        </w:rPr>
        <w:t>epirubicino</w:t>
      </w:r>
      <w:proofErr w:type="spellEnd"/>
      <w:r w:rsidRPr="00B7510D">
        <w:rPr>
          <w:rFonts w:ascii="Times New Roman" w:hAnsi="Times New Roman" w:cs="Times New Roman"/>
        </w:rPr>
        <w:t xml:space="preserve"> dozes, toksinio poveikio organai „taikiniai“ buvo kraujo ir limfos gamybos sistema, virškinimo traktas, inkstai, kepenys ir dauginimosi organai. Be to, šiems gyvūnams </w:t>
      </w:r>
      <w:proofErr w:type="spellStart"/>
      <w:r w:rsidR="00296D85" w:rsidRPr="00B7510D">
        <w:rPr>
          <w:rFonts w:ascii="Times New Roman" w:eastAsia="Times New Roman" w:hAnsi="Times New Roman" w:cs="Times New Roman"/>
        </w:rPr>
        <w:t>epirubicinas</w:t>
      </w:r>
      <w:proofErr w:type="spellEnd"/>
      <w:r w:rsidR="00296D85" w:rsidRPr="00B7510D">
        <w:rPr>
          <w:rFonts w:ascii="Times New Roman" w:hAnsi="Times New Roman" w:cs="Times New Roman"/>
        </w:rPr>
        <w:t xml:space="preserve"> </w:t>
      </w:r>
      <w:r w:rsidRPr="00B7510D">
        <w:rPr>
          <w:rFonts w:ascii="Times New Roman" w:hAnsi="Times New Roman" w:cs="Times New Roman"/>
        </w:rPr>
        <w:t xml:space="preserve">darė </w:t>
      </w:r>
      <w:proofErr w:type="spellStart"/>
      <w:r w:rsidRPr="00B7510D">
        <w:rPr>
          <w:rFonts w:ascii="Times New Roman" w:hAnsi="Times New Roman" w:cs="Times New Roman"/>
        </w:rPr>
        <w:t>kardiotoksinį</w:t>
      </w:r>
      <w:proofErr w:type="spellEnd"/>
      <w:r w:rsidRPr="00B7510D">
        <w:rPr>
          <w:rFonts w:ascii="Times New Roman" w:hAnsi="Times New Roman" w:cs="Times New Roman"/>
        </w:rPr>
        <w:t xml:space="preserve"> poveikį.</w:t>
      </w:r>
    </w:p>
    <w:p w14:paraId="30000B59" w14:textId="77777777" w:rsidR="00296D85" w:rsidRPr="00B7510D" w:rsidRDefault="00296D85" w:rsidP="00167754">
      <w:pPr>
        <w:tabs>
          <w:tab w:val="left" w:pos="567"/>
        </w:tabs>
        <w:spacing w:after="0" w:line="240" w:lineRule="auto"/>
        <w:rPr>
          <w:rFonts w:ascii="Times New Roman" w:eastAsia="Times New Roman" w:hAnsi="Times New Roman" w:cs="Times New Roman"/>
        </w:rPr>
      </w:pPr>
    </w:p>
    <w:p w14:paraId="0CC01F37" w14:textId="19FDCE45" w:rsidR="00936D1A" w:rsidRPr="00B7510D" w:rsidRDefault="00936D1A" w:rsidP="0088001B">
      <w:pPr>
        <w:tabs>
          <w:tab w:val="left" w:pos="567"/>
        </w:tabs>
        <w:spacing w:after="0" w:line="240" w:lineRule="auto"/>
        <w:rPr>
          <w:rFonts w:ascii="Times New Roman" w:hAnsi="Times New Roman" w:cs="Times New Roman"/>
        </w:rPr>
      </w:pPr>
      <w:r w:rsidRPr="00B7510D">
        <w:rPr>
          <w:rFonts w:ascii="Times New Roman" w:hAnsi="Times New Roman" w:cs="Times New Roman"/>
        </w:rPr>
        <w:t xml:space="preserve">Žiurkėms </w:t>
      </w:r>
      <w:proofErr w:type="spellStart"/>
      <w:r w:rsidRPr="00B7510D">
        <w:rPr>
          <w:rFonts w:ascii="Times New Roman" w:hAnsi="Times New Roman" w:cs="Times New Roman"/>
        </w:rPr>
        <w:t>epirubicinas</w:t>
      </w:r>
      <w:proofErr w:type="spellEnd"/>
      <w:r w:rsidRPr="00B7510D">
        <w:rPr>
          <w:rFonts w:ascii="Times New Roman" w:hAnsi="Times New Roman" w:cs="Times New Roman"/>
        </w:rPr>
        <w:t xml:space="preserve">, kaip ir kiti </w:t>
      </w:r>
      <w:proofErr w:type="spellStart"/>
      <w:r w:rsidRPr="00B7510D">
        <w:rPr>
          <w:rFonts w:ascii="Times New Roman" w:hAnsi="Times New Roman" w:cs="Times New Roman"/>
        </w:rPr>
        <w:t>antraciklinai</w:t>
      </w:r>
      <w:proofErr w:type="spellEnd"/>
      <w:r w:rsidRPr="00B7510D">
        <w:rPr>
          <w:rFonts w:ascii="Times New Roman" w:hAnsi="Times New Roman" w:cs="Times New Roman"/>
        </w:rPr>
        <w:t xml:space="preserve">, sukėlė </w:t>
      </w:r>
      <w:proofErr w:type="spellStart"/>
      <w:r w:rsidRPr="00B7510D">
        <w:rPr>
          <w:rFonts w:ascii="Times New Roman" w:hAnsi="Times New Roman" w:cs="Times New Roman"/>
        </w:rPr>
        <w:t>mutageninį</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genotoksinį</w:t>
      </w:r>
      <w:proofErr w:type="spellEnd"/>
      <w:r w:rsidRPr="00B7510D">
        <w:rPr>
          <w:rFonts w:ascii="Times New Roman" w:hAnsi="Times New Roman" w:cs="Times New Roman"/>
        </w:rPr>
        <w:t xml:space="preserve"> ir kancerogeninį poveikį. </w:t>
      </w:r>
      <w:proofErr w:type="spellStart"/>
      <w:r w:rsidRPr="00B7510D">
        <w:rPr>
          <w:rFonts w:ascii="Times New Roman" w:eastAsia="Times New Roman" w:hAnsi="Times New Roman" w:cs="Times New Roman"/>
        </w:rPr>
        <w:t>Embriotoksinį</w:t>
      </w:r>
      <w:proofErr w:type="spellEnd"/>
      <w:r w:rsidRPr="00B7510D">
        <w:rPr>
          <w:rFonts w:ascii="Times New Roman" w:eastAsia="Times New Roman" w:hAnsi="Times New Roman" w:cs="Times New Roman"/>
        </w:rPr>
        <w:t xml:space="preserve"> poveikį žiurkėms sukėlė klini</w:t>
      </w:r>
      <w:r w:rsidR="00C51D1E" w:rsidRPr="00B7510D">
        <w:rPr>
          <w:rFonts w:ascii="Times New Roman" w:eastAsia="Times New Roman" w:hAnsi="Times New Roman" w:cs="Times New Roman"/>
        </w:rPr>
        <w:t>š</w:t>
      </w:r>
      <w:r w:rsidRPr="00B7510D">
        <w:rPr>
          <w:rFonts w:ascii="Times New Roman" w:eastAsia="Times New Roman" w:hAnsi="Times New Roman" w:cs="Times New Roman"/>
        </w:rPr>
        <w:t>kai reikšmingos dozės.</w:t>
      </w:r>
    </w:p>
    <w:p w14:paraId="08CAF7B7" w14:textId="77777777" w:rsidR="000A5C08" w:rsidRPr="00B7510D" w:rsidRDefault="000A5C08" w:rsidP="0088001B">
      <w:pPr>
        <w:tabs>
          <w:tab w:val="left" w:pos="567"/>
        </w:tabs>
        <w:spacing w:after="0" w:line="240" w:lineRule="auto"/>
        <w:rPr>
          <w:rFonts w:ascii="Times New Roman" w:hAnsi="Times New Roman" w:cs="Times New Roman"/>
        </w:rPr>
      </w:pPr>
    </w:p>
    <w:p w14:paraId="6D8DCC45" w14:textId="38DEE796" w:rsidR="000A5C08" w:rsidRPr="00B7510D" w:rsidRDefault="000A5C08" w:rsidP="0088001B">
      <w:pPr>
        <w:tabs>
          <w:tab w:val="left" w:pos="567"/>
        </w:tabs>
        <w:spacing w:after="0" w:line="240" w:lineRule="auto"/>
        <w:rPr>
          <w:rFonts w:ascii="Times New Roman" w:hAnsi="Times New Roman" w:cs="Times New Roman"/>
        </w:rPr>
      </w:pPr>
      <w:r w:rsidRPr="00B7510D">
        <w:rPr>
          <w:rFonts w:ascii="Times New Roman" w:hAnsi="Times New Roman" w:cs="Times New Roman"/>
        </w:rPr>
        <w:t xml:space="preserve">Žiurkių ir triušių vaisiui sklaidos trūkumų </w:t>
      </w:r>
      <w:proofErr w:type="spellStart"/>
      <w:r w:rsidRPr="00B7510D">
        <w:rPr>
          <w:rFonts w:ascii="Times New Roman" w:hAnsi="Times New Roman" w:cs="Times New Roman"/>
        </w:rPr>
        <w:t>epirubicinas</w:t>
      </w:r>
      <w:proofErr w:type="spellEnd"/>
      <w:r w:rsidRPr="00B7510D">
        <w:rPr>
          <w:rFonts w:ascii="Times New Roman" w:hAnsi="Times New Roman" w:cs="Times New Roman"/>
        </w:rPr>
        <w:t xml:space="preserve"> nesukėlė, tačiau jį, kaip ir kitus </w:t>
      </w:r>
      <w:proofErr w:type="spellStart"/>
      <w:r w:rsidRPr="00B7510D">
        <w:rPr>
          <w:rFonts w:ascii="Times New Roman" w:hAnsi="Times New Roman" w:cs="Times New Roman"/>
        </w:rPr>
        <w:t>antraciklinus</w:t>
      </w:r>
      <w:proofErr w:type="spellEnd"/>
      <w:r w:rsidRPr="00B7510D">
        <w:rPr>
          <w:rFonts w:ascii="Times New Roman" w:hAnsi="Times New Roman" w:cs="Times New Roman"/>
        </w:rPr>
        <w:t xml:space="preserve"> bei </w:t>
      </w:r>
      <w:r w:rsidR="00974DFA" w:rsidRPr="00B7510D">
        <w:rPr>
          <w:rFonts w:ascii="Times New Roman" w:eastAsia="Times New Roman" w:hAnsi="Times New Roman" w:cs="Times New Roman"/>
        </w:rPr>
        <w:t xml:space="preserve">kitokias </w:t>
      </w:r>
      <w:proofErr w:type="spellStart"/>
      <w:r w:rsidR="00974DFA" w:rsidRPr="00B7510D">
        <w:rPr>
          <w:rFonts w:ascii="Times New Roman" w:eastAsia="Times New Roman" w:hAnsi="Times New Roman" w:cs="Times New Roman"/>
        </w:rPr>
        <w:t>citotoksines</w:t>
      </w:r>
      <w:proofErr w:type="spellEnd"/>
      <w:r w:rsidR="00974DFA" w:rsidRPr="00B7510D">
        <w:rPr>
          <w:rFonts w:ascii="Times New Roman" w:eastAsia="Times New Roman" w:hAnsi="Times New Roman" w:cs="Times New Roman"/>
        </w:rPr>
        <w:t xml:space="preserve"> veikliąsias medžiag</w:t>
      </w:r>
      <w:r w:rsidR="005F56FF" w:rsidRPr="00B7510D">
        <w:rPr>
          <w:rFonts w:ascii="Times New Roman" w:eastAsia="Times New Roman" w:hAnsi="Times New Roman" w:cs="Times New Roman"/>
        </w:rPr>
        <w:t>as</w:t>
      </w:r>
      <w:r w:rsidRPr="00B7510D">
        <w:rPr>
          <w:rFonts w:ascii="Times New Roman" w:hAnsi="Times New Roman" w:cs="Times New Roman"/>
        </w:rPr>
        <w:t xml:space="preserve">, reikia laikyti galinčiu sukelti </w:t>
      </w:r>
      <w:proofErr w:type="spellStart"/>
      <w:r w:rsidRPr="00B7510D">
        <w:rPr>
          <w:rFonts w:ascii="Times New Roman" w:hAnsi="Times New Roman" w:cs="Times New Roman"/>
        </w:rPr>
        <w:t>teratogeninį</w:t>
      </w:r>
      <w:proofErr w:type="spellEnd"/>
      <w:r w:rsidRPr="00B7510D">
        <w:rPr>
          <w:rFonts w:ascii="Times New Roman" w:hAnsi="Times New Roman" w:cs="Times New Roman"/>
        </w:rPr>
        <w:t xml:space="preserve"> poveikį.</w:t>
      </w:r>
    </w:p>
    <w:p w14:paraId="73E25405" w14:textId="77777777" w:rsidR="000A5C08" w:rsidRPr="00B7510D" w:rsidRDefault="000A5C08" w:rsidP="0088001B">
      <w:pPr>
        <w:tabs>
          <w:tab w:val="left" w:pos="567"/>
        </w:tabs>
        <w:spacing w:after="0" w:line="240" w:lineRule="auto"/>
        <w:rPr>
          <w:rFonts w:ascii="Times New Roman" w:hAnsi="Times New Roman" w:cs="Times New Roman"/>
        </w:rPr>
      </w:pPr>
    </w:p>
    <w:p w14:paraId="3A894276" w14:textId="77777777" w:rsidR="000A5C08" w:rsidRPr="00B7510D" w:rsidRDefault="000A5C08" w:rsidP="0088001B">
      <w:pPr>
        <w:tabs>
          <w:tab w:val="left" w:pos="567"/>
        </w:tabs>
        <w:spacing w:after="0" w:line="240" w:lineRule="auto"/>
        <w:rPr>
          <w:rFonts w:ascii="Times New Roman" w:hAnsi="Times New Roman" w:cs="Times New Roman"/>
        </w:rPr>
      </w:pPr>
      <w:r w:rsidRPr="00B7510D">
        <w:rPr>
          <w:rFonts w:ascii="Times New Roman" w:hAnsi="Times New Roman" w:cs="Times New Roman"/>
        </w:rPr>
        <w:t xml:space="preserve">Lokalaus toleravimo tyrimais su žiurkėmis ir pelėmis įrodyta, jog patekęs šalia venos </w:t>
      </w:r>
      <w:proofErr w:type="spellStart"/>
      <w:r w:rsidRPr="00B7510D">
        <w:rPr>
          <w:rFonts w:ascii="Times New Roman" w:hAnsi="Times New Roman" w:cs="Times New Roman"/>
        </w:rPr>
        <w:t>epirubicinas</w:t>
      </w:r>
      <w:proofErr w:type="spellEnd"/>
      <w:r w:rsidRPr="00B7510D">
        <w:rPr>
          <w:rFonts w:ascii="Times New Roman" w:hAnsi="Times New Roman" w:cs="Times New Roman"/>
        </w:rPr>
        <w:t xml:space="preserve"> sukelia audinių nekrozę. </w:t>
      </w:r>
    </w:p>
    <w:p w14:paraId="3EC7730C" w14:textId="77777777" w:rsidR="000A5C08" w:rsidRPr="00B7510D" w:rsidRDefault="000A5C08" w:rsidP="0088001B">
      <w:pPr>
        <w:tabs>
          <w:tab w:val="left" w:pos="567"/>
        </w:tabs>
        <w:spacing w:after="0" w:line="240" w:lineRule="auto"/>
        <w:rPr>
          <w:rFonts w:ascii="Times New Roman" w:hAnsi="Times New Roman" w:cs="Times New Roman"/>
          <w:b/>
        </w:rPr>
      </w:pPr>
    </w:p>
    <w:p w14:paraId="04956675" w14:textId="77777777" w:rsidR="000A5C08" w:rsidRPr="00B7510D" w:rsidRDefault="000A5C08" w:rsidP="0088001B">
      <w:pPr>
        <w:tabs>
          <w:tab w:val="left" w:pos="567"/>
        </w:tabs>
        <w:spacing w:after="0" w:line="240" w:lineRule="auto"/>
        <w:rPr>
          <w:rFonts w:ascii="Times New Roman" w:hAnsi="Times New Roman" w:cs="Times New Roman"/>
          <w:b/>
        </w:rPr>
      </w:pPr>
    </w:p>
    <w:p w14:paraId="72885AD6" w14:textId="77777777" w:rsidR="000A5C08" w:rsidRPr="00B7510D" w:rsidRDefault="000A5C08" w:rsidP="0088001B">
      <w:pPr>
        <w:tabs>
          <w:tab w:val="left" w:pos="567"/>
        </w:tabs>
        <w:spacing w:after="0" w:line="240" w:lineRule="auto"/>
        <w:rPr>
          <w:rFonts w:ascii="Times New Roman" w:hAnsi="Times New Roman" w:cs="Times New Roman"/>
          <w:b/>
        </w:rPr>
      </w:pPr>
      <w:r w:rsidRPr="00B7510D">
        <w:rPr>
          <w:rFonts w:ascii="Times New Roman" w:hAnsi="Times New Roman" w:cs="Times New Roman"/>
          <w:b/>
        </w:rPr>
        <w:t>6.</w:t>
      </w:r>
      <w:r w:rsidRPr="00B7510D">
        <w:rPr>
          <w:rFonts w:ascii="Times New Roman" w:hAnsi="Times New Roman" w:cs="Times New Roman"/>
          <w:b/>
        </w:rPr>
        <w:tab/>
        <w:t>FARMACINĖ INFORMACIJA</w:t>
      </w:r>
    </w:p>
    <w:p w14:paraId="7411B6C1" w14:textId="77777777" w:rsidR="000A5C08" w:rsidRPr="00B7510D" w:rsidRDefault="000A5C08" w:rsidP="0088001B">
      <w:pPr>
        <w:tabs>
          <w:tab w:val="left" w:pos="567"/>
        </w:tabs>
        <w:spacing w:after="0" w:line="240" w:lineRule="auto"/>
        <w:rPr>
          <w:rFonts w:ascii="Times New Roman" w:hAnsi="Times New Roman" w:cs="Times New Roman"/>
          <w:b/>
        </w:rPr>
      </w:pPr>
    </w:p>
    <w:p w14:paraId="669D036C" w14:textId="77777777" w:rsidR="000A5C08" w:rsidRPr="00B7510D" w:rsidRDefault="000A5C08" w:rsidP="0088001B">
      <w:pPr>
        <w:tabs>
          <w:tab w:val="left" w:pos="567"/>
        </w:tabs>
        <w:spacing w:after="0" w:line="240" w:lineRule="auto"/>
        <w:rPr>
          <w:rFonts w:ascii="Times New Roman" w:hAnsi="Times New Roman" w:cs="Times New Roman"/>
          <w:b/>
        </w:rPr>
      </w:pPr>
      <w:r w:rsidRPr="00B7510D">
        <w:rPr>
          <w:rFonts w:ascii="Times New Roman" w:hAnsi="Times New Roman" w:cs="Times New Roman"/>
          <w:b/>
        </w:rPr>
        <w:t>6.1</w:t>
      </w:r>
      <w:r w:rsidRPr="00B7510D">
        <w:rPr>
          <w:rFonts w:ascii="Times New Roman" w:hAnsi="Times New Roman" w:cs="Times New Roman"/>
          <w:b/>
        </w:rPr>
        <w:tab/>
        <w:t>Pagalbinių medžiagų sąrašas</w:t>
      </w:r>
    </w:p>
    <w:p w14:paraId="30992312" w14:textId="77777777" w:rsidR="000A5C08" w:rsidRPr="00B7510D" w:rsidRDefault="000A5C08" w:rsidP="0088001B">
      <w:pPr>
        <w:tabs>
          <w:tab w:val="left" w:pos="567"/>
        </w:tabs>
        <w:spacing w:after="0" w:line="240" w:lineRule="auto"/>
        <w:rPr>
          <w:rFonts w:ascii="Times New Roman" w:hAnsi="Times New Roman" w:cs="Times New Roman"/>
        </w:rPr>
      </w:pPr>
    </w:p>
    <w:p w14:paraId="7DE34566" w14:textId="77777777" w:rsidR="000A5C08" w:rsidRPr="00B7510D" w:rsidRDefault="000A5C08" w:rsidP="0088001B">
      <w:pPr>
        <w:tabs>
          <w:tab w:val="left" w:pos="567"/>
        </w:tabs>
        <w:spacing w:after="0" w:line="240" w:lineRule="auto"/>
        <w:rPr>
          <w:rFonts w:ascii="Times New Roman" w:hAnsi="Times New Roman" w:cs="Times New Roman"/>
        </w:rPr>
      </w:pPr>
      <w:r w:rsidRPr="00B7510D">
        <w:rPr>
          <w:rFonts w:ascii="Times New Roman" w:hAnsi="Times New Roman" w:cs="Times New Roman"/>
        </w:rPr>
        <w:t>Vandenilio chlorido rūgštis (pH koreguoti)</w:t>
      </w:r>
    </w:p>
    <w:p w14:paraId="12EA4E6C" w14:textId="77777777" w:rsidR="000A5C08" w:rsidRPr="00B7510D" w:rsidRDefault="000A5C08" w:rsidP="0088001B">
      <w:pPr>
        <w:tabs>
          <w:tab w:val="left" w:pos="567"/>
        </w:tabs>
        <w:spacing w:after="0" w:line="240" w:lineRule="auto"/>
        <w:rPr>
          <w:rFonts w:ascii="Times New Roman" w:hAnsi="Times New Roman" w:cs="Times New Roman"/>
        </w:rPr>
      </w:pPr>
      <w:r w:rsidRPr="00B7510D">
        <w:rPr>
          <w:rFonts w:ascii="Times New Roman" w:hAnsi="Times New Roman" w:cs="Times New Roman"/>
        </w:rPr>
        <w:t>Natrio chloridas</w:t>
      </w:r>
    </w:p>
    <w:p w14:paraId="41CF3C28" w14:textId="77777777" w:rsidR="000A5C08" w:rsidRPr="00B7510D" w:rsidRDefault="000A5C08" w:rsidP="0088001B">
      <w:pPr>
        <w:tabs>
          <w:tab w:val="left" w:pos="567"/>
        </w:tabs>
        <w:spacing w:after="0" w:line="240" w:lineRule="auto"/>
        <w:rPr>
          <w:rFonts w:ascii="Times New Roman" w:hAnsi="Times New Roman" w:cs="Times New Roman"/>
        </w:rPr>
      </w:pPr>
      <w:r w:rsidRPr="00B7510D">
        <w:rPr>
          <w:rFonts w:ascii="Times New Roman" w:hAnsi="Times New Roman" w:cs="Times New Roman"/>
        </w:rPr>
        <w:t>Injekcinis vanduo</w:t>
      </w:r>
    </w:p>
    <w:p w14:paraId="4643A9D7" w14:textId="77777777" w:rsidR="000A5C08" w:rsidRPr="00B7510D" w:rsidRDefault="000A5C08" w:rsidP="0088001B">
      <w:pPr>
        <w:tabs>
          <w:tab w:val="left" w:pos="567"/>
        </w:tabs>
        <w:spacing w:after="0" w:line="240" w:lineRule="auto"/>
        <w:rPr>
          <w:rFonts w:ascii="Times New Roman" w:hAnsi="Times New Roman" w:cs="Times New Roman"/>
          <w:b/>
        </w:rPr>
      </w:pPr>
    </w:p>
    <w:p w14:paraId="2CD778BF" w14:textId="77777777" w:rsidR="000A5C08" w:rsidRPr="00B7510D" w:rsidRDefault="000A5C08" w:rsidP="0088001B">
      <w:pPr>
        <w:tabs>
          <w:tab w:val="left" w:pos="567"/>
        </w:tabs>
        <w:spacing w:after="0" w:line="240" w:lineRule="auto"/>
        <w:rPr>
          <w:rFonts w:ascii="Times New Roman" w:hAnsi="Times New Roman" w:cs="Times New Roman"/>
          <w:b/>
          <w:i/>
        </w:rPr>
      </w:pPr>
      <w:r w:rsidRPr="00B7510D">
        <w:rPr>
          <w:rFonts w:ascii="Times New Roman" w:hAnsi="Times New Roman" w:cs="Times New Roman"/>
          <w:b/>
        </w:rPr>
        <w:t>6.2</w:t>
      </w:r>
      <w:r w:rsidRPr="00B7510D">
        <w:rPr>
          <w:rFonts w:ascii="Times New Roman" w:hAnsi="Times New Roman" w:cs="Times New Roman"/>
          <w:b/>
        </w:rPr>
        <w:tab/>
        <w:t>Nesuderinamumas</w:t>
      </w:r>
    </w:p>
    <w:p w14:paraId="613FF07B" w14:textId="77777777" w:rsidR="000A5C08" w:rsidRPr="00B7510D" w:rsidRDefault="000A5C08" w:rsidP="0088001B">
      <w:pPr>
        <w:widowControl w:val="0"/>
        <w:tabs>
          <w:tab w:val="left" w:pos="567"/>
        </w:tabs>
        <w:spacing w:after="0" w:line="240" w:lineRule="auto"/>
        <w:rPr>
          <w:rFonts w:ascii="Times New Roman" w:hAnsi="Times New Roman" w:cs="Times New Roman"/>
        </w:rPr>
      </w:pPr>
    </w:p>
    <w:p w14:paraId="136BF921" w14:textId="171AA4FE" w:rsidR="000A5C08" w:rsidRPr="00B7510D" w:rsidRDefault="003804CC" w:rsidP="00167754">
      <w:pPr>
        <w:widowControl w:val="0"/>
        <w:tabs>
          <w:tab w:val="left" w:pos="567"/>
        </w:tabs>
        <w:spacing w:after="0" w:line="240" w:lineRule="auto"/>
        <w:rPr>
          <w:rFonts w:ascii="Times New Roman" w:eastAsia="Calibri" w:hAnsi="Times New Roman" w:cs="Times New Roman"/>
        </w:rPr>
      </w:pPr>
      <w:r w:rsidRPr="00B7510D">
        <w:rPr>
          <w:rFonts w:ascii="Times New Roman" w:eastAsia="Calibri" w:hAnsi="Times New Roman" w:cs="Times New Roman"/>
        </w:rPr>
        <w:t>Su bet kokiu</w:t>
      </w:r>
      <w:r w:rsidRPr="00B7510D">
        <w:rPr>
          <w:rFonts w:ascii="Times New Roman" w:hAnsi="Times New Roman" w:cs="Times New Roman"/>
          <w:noProof/>
        </w:rPr>
        <w:t xml:space="preserve"> šarminio pH </w:t>
      </w:r>
      <w:r w:rsidRPr="00B7510D">
        <w:rPr>
          <w:rFonts w:ascii="Times New Roman" w:eastAsia="Calibri" w:hAnsi="Times New Roman" w:cs="Times New Roman"/>
        </w:rPr>
        <w:t xml:space="preserve">tirpalu (įskaitant natrio </w:t>
      </w:r>
      <w:proofErr w:type="spellStart"/>
      <w:r w:rsidRPr="00B7510D">
        <w:rPr>
          <w:rFonts w:ascii="Times New Roman" w:eastAsia="Calibri" w:hAnsi="Times New Roman" w:cs="Times New Roman"/>
        </w:rPr>
        <w:t>bikarbonato</w:t>
      </w:r>
      <w:proofErr w:type="spellEnd"/>
      <w:r w:rsidRPr="00B7510D">
        <w:rPr>
          <w:rFonts w:ascii="Times New Roman" w:eastAsia="Calibri" w:hAnsi="Times New Roman" w:cs="Times New Roman"/>
        </w:rPr>
        <w:t xml:space="preserve"> tirpalus) sumaišyto</w:t>
      </w:r>
      <w:r w:rsidRPr="00B7510D">
        <w:rPr>
          <w:rFonts w:ascii="Times New Roman" w:hAnsi="Times New Roman" w:cs="Times New Roman"/>
        </w:rPr>
        <w:t xml:space="preserve"> </w:t>
      </w:r>
      <w:proofErr w:type="spellStart"/>
      <w:r w:rsidRPr="00B7510D">
        <w:rPr>
          <w:rFonts w:ascii="Times New Roman" w:hAnsi="Times New Roman" w:cs="Times New Roman"/>
        </w:rPr>
        <w:t>epirubicino</w:t>
      </w:r>
      <w:proofErr w:type="spellEnd"/>
      <w:r w:rsidRPr="00B7510D">
        <w:rPr>
          <w:rFonts w:ascii="Times New Roman" w:hAnsi="Times New Roman" w:cs="Times New Roman"/>
        </w:rPr>
        <w:t xml:space="preserve"> negalima </w:t>
      </w:r>
      <w:r w:rsidRPr="00B7510D">
        <w:rPr>
          <w:rFonts w:ascii="Times New Roman" w:eastAsia="Calibri" w:hAnsi="Times New Roman" w:cs="Times New Roman"/>
        </w:rPr>
        <w:t xml:space="preserve">laikyti ilgai, </w:t>
      </w:r>
      <w:r w:rsidR="000A5C08" w:rsidRPr="00B7510D">
        <w:rPr>
          <w:rFonts w:ascii="Times New Roman" w:eastAsia="Calibri" w:hAnsi="Times New Roman" w:cs="Times New Roman"/>
        </w:rPr>
        <w:t xml:space="preserve">kadangi </w:t>
      </w:r>
      <w:r w:rsidRPr="00B7510D">
        <w:rPr>
          <w:rFonts w:ascii="Times New Roman" w:eastAsia="Calibri" w:hAnsi="Times New Roman" w:cs="Times New Roman"/>
        </w:rPr>
        <w:t>pasireikš veikliosios medžiagos</w:t>
      </w:r>
      <w:r w:rsidR="000A5C08" w:rsidRPr="00B7510D">
        <w:rPr>
          <w:rFonts w:ascii="Times New Roman" w:eastAsia="Calibri" w:hAnsi="Times New Roman" w:cs="Times New Roman"/>
        </w:rPr>
        <w:t xml:space="preserve"> hidrolizė</w:t>
      </w:r>
      <w:r w:rsidRPr="00B7510D">
        <w:rPr>
          <w:rFonts w:ascii="Times New Roman" w:eastAsia="Calibri" w:hAnsi="Times New Roman" w:cs="Times New Roman"/>
        </w:rPr>
        <w:t xml:space="preserve"> (degradacija)</w:t>
      </w:r>
      <w:r w:rsidR="000A5C08" w:rsidRPr="00B7510D">
        <w:rPr>
          <w:rFonts w:ascii="Times New Roman" w:eastAsia="Calibri" w:hAnsi="Times New Roman" w:cs="Times New Roman"/>
        </w:rPr>
        <w:t xml:space="preserve">. </w:t>
      </w:r>
    </w:p>
    <w:p w14:paraId="304110CD" w14:textId="77777777" w:rsidR="000A5C08" w:rsidRPr="00B7510D" w:rsidRDefault="000A5C08" w:rsidP="00167754">
      <w:pPr>
        <w:widowControl w:val="0"/>
        <w:tabs>
          <w:tab w:val="left" w:pos="567"/>
        </w:tabs>
        <w:spacing w:after="0" w:line="240" w:lineRule="auto"/>
        <w:rPr>
          <w:rFonts w:ascii="Times New Roman" w:eastAsia="Calibri" w:hAnsi="Times New Roman" w:cs="Times New Roman"/>
        </w:rPr>
      </w:pPr>
    </w:p>
    <w:p w14:paraId="4B2E4996" w14:textId="77777777" w:rsidR="00912F9F" w:rsidRPr="00B7510D" w:rsidRDefault="00912F9F" w:rsidP="0088001B">
      <w:pPr>
        <w:widowControl w:val="0"/>
        <w:tabs>
          <w:tab w:val="left" w:pos="567"/>
        </w:tabs>
        <w:spacing w:after="0" w:line="240" w:lineRule="auto"/>
        <w:rPr>
          <w:rFonts w:ascii="Times New Roman" w:hAnsi="Times New Roman" w:cs="Times New Roman"/>
        </w:rPr>
      </w:pPr>
      <w:r w:rsidRPr="00B7510D">
        <w:rPr>
          <w:rFonts w:ascii="Times New Roman" w:eastAsia="Calibri" w:hAnsi="Times New Roman" w:cs="Times New Roman"/>
        </w:rPr>
        <w:t>Pranešta apie fizikinį vaistinio preparato nesuderinamumą</w:t>
      </w:r>
      <w:r w:rsidRPr="00B7510D">
        <w:rPr>
          <w:rFonts w:ascii="Times New Roman" w:hAnsi="Times New Roman" w:cs="Times New Roman"/>
        </w:rPr>
        <w:t xml:space="preserve"> su heparinu.</w:t>
      </w:r>
    </w:p>
    <w:p w14:paraId="49C9D369" w14:textId="349213A3" w:rsidR="000A5C08" w:rsidRPr="00B7510D" w:rsidRDefault="00912F9F" w:rsidP="00167754">
      <w:pPr>
        <w:widowControl w:val="0"/>
        <w:tabs>
          <w:tab w:val="left" w:pos="567"/>
        </w:tabs>
        <w:spacing w:after="0" w:line="240" w:lineRule="auto"/>
        <w:rPr>
          <w:rFonts w:ascii="Times New Roman" w:eastAsia="Calibri" w:hAnsi="Times New Roman" w:cs="Times New Roman"/>
        </w:rPr>
      </w:pPr>
      <w:r w:rsidRPr="00B7510D">
        <w:rPr>
          <w:rFonts w:ascii="Times New Roman" w:eastAsia="Calibri" w:hAnsi="Times New Roman" w:cs="Times New Roman"/>
        </w:rPr>
        <w:t>Šio vaistinio preparato negalima maišyti su kitais, išskyrus nurodytus 6.6 skyriuje</w:t>
      </w:r>
      <w:r w:rsidR="000A5C08" w:rsidRPr="00B7510D">
        <w:rPr>
          <w:rFonts w:ascii="Times New Roman" w:eastAsia="Calibri" w:hAnsi="Times New Roman" w:cs="Times New Roman"/>
        </w:rPr>
        <w:t>.</w:t>
      </w:r>
    </w:p>
    <w:p w14:paraId="5EC04DC4" w14:textId="77777777" w:rsidR="000A5C08" w:rsidRPr="00B7510D" w:rsidRDefault="000A5C08" w:rsidP="0088001B">
      <w:pPr>
        <w:widowControl w:val="0"/>
        <w:tabs>
          <w:tab w:val="left" w:pos="567"/>
        </w:tabs>
        <w:spacing w:after="0" w:line="240" w:lineRule="auto"/>
        <w:rPr>
          <w:rFonts w:ascii="Times New Roman" w:hAnsi="Times New Roman" w:cs="Times New Roman"/>
        </w:rPr>
      </w:pPr>
    </w:p>
    <w:p w14:paraId="12744441" w14:textId="77777777" w:rsidR="000A5C08" w:rsidRPr="00B7510D" w:rsidRDefault="000A5C08" w:rsidP="0088001B">
      <w:pPr>
        <w:tabs>
          <w:tab w:val="left" w:pos="567"/>
        </w:tabs>
        <w:spacing w:after="0" w:line="240" w:lineRule="auto"/>
        <w:rPr>
          <w:rFonts w:ascii="Times New Roman" w:hAnsi="Times New Roman" w:cs="Times New Roman"/>
          <w:b/>
          <w:i/>
        </w:rPr>
      </w:pPr>
      <w:r w:rsidRPr="00B7510D">
        <w:rPr>
          <w:rFonts w:ascii="Times New Roman" w:hAnsi="Times New Roman" w:cs="Times New Roman"/>
          <w:b/>
        </w:rPr>
        <w:t>6.3</w:t>
      </w:r>
      <w:r w:rsidRPr="00B7510D">
        <w:rPr>
          <w:rFonts w:ascii="Times New Roman" w:hAnsi="Times New Roman" w:cs="Times New Roman"/>
          <w:b/>
        </w:rPr>
        <w:tab/>
        <w:t>Tinkamumo laikas</w:t>
      </w:r>
    </w:p>
    <w:p w14:paraId="116B223F" w14:textId="77777777" w:rsidR="000A5C08" w:rsidRPr="00B7510D" w:rsidRDefault="000A5C08" w:rsidP="0088001B">
      <w:pPr>
        <w:tabs>
          <w:tab w:val="left" w:pos="567"/>
        </w:tabs>
        <w:spacing w:after="0" w:line="240" w:lineRule="auto"/>
        <w:rPr>
          <w:rFonts w:ascii="Times New Roman" w:hAnsi="Times New Roman" w:cs="Times New Roman"/>
        </w:rPr>
      </w:pPr>
    </w:p>
    <w:p w14:paraId="560D79F1" w14:textId="77777777" w:rsidR="000A5C08" w:rsidRPr="00B7510D" w:rsidRDefault="000A5C08" w:rsidP="0088001B">
      <w:pPr>
        <w:tabs>
          <w:tab w:val="left" w:pos="567"/>
        </w:tabs>
        <w:spacing w:after="0" w:line="240" w:lineRule="auto"/>
        <w:rPr>
          <w:rFonts w:ascii="Times New Roman" w:hAnsi="Times New Roman" w:cs="Times New Roman"/>
          <w:i/>
        </w:rPr>
      </w:pPr>
      <w:r w:rsidRPr="00B7510D">
        <w:rPr>
          <w:rFonts w:ascii="Times New Roman" w:hAnsi="Times New Roman" w:cs="Times New Roman"/>
          <w:i/>
        </w:rPr>
        <w:t xml:space="preserve">Neatidaryta </w:t>
      </w:r>
      <w:proofErr w:type="spellStart"/>
      <w:r w:rsidRPr="00B7510D">
        <w:rPr>
          <w:rFonts w:ascii="Times New Roman" w:hAnsi="Times New Roman" w:cs="Times New Roman"/>
          <w:i/>
        </w:rPr>
        <w:t>talpyklė</w:t>
      </w:r>
      <w:proofErr w:type="spellEnd"/>
    </w:p>
    <w:p w14:paraId="5E0BEF16" w14:textId="77777777" w:rsidR="000A5C08" w:rsidRPr="00B7510D" w:rsidRDefault="000A5C08" w:rsidP="0088001B">
      <w:pPr>
        <w:tabs>
          <w:tab w:val="left" w:pos="567"/>
        </w:tabs>
        <w:spacing w:after="0" w:line="240" w:lineRule="auto"/>
        <w:rPr>
          <w:rFonts w:ascii="Times New Roman" w:hAnsi="Times New Roman" w:cs="Times New Roman"/>
        </w:rPr>
      </w:pPr>
      <w:r w:rsidRPr="00B7510D">
        <w:rPr>
          <w:rFonts w:ascii="Times New Roman" w:hAnsi="Times New Roman" w:cs="Times New Roman"/>
        </w:rPr>
        <w:t>18 mėnesių.</w:t>
      </w:r>
    </w:p>
    <w:p w14:paraId="0AE00559" w14:textId="77777777" w:rsidR="00B51B83" w:rsidRPr="00B7510D" w:rsidRDefault="00B51B83" w:rsidP="00167754">
      <w:pPr>
        <w:tabs>
          <w:tab w:val="left" w:pos="567"/>
        </w:tabs>
        <w:spacing w:after="0" w:line="240" w:lineRule="auto"/>
        <w:rPr>
          <w:rFonts w:ascii="Times New Roman" w:eastAsia="Times New Roman" w:hAnsi="Times New Roman" w:cs="Times New Roman"/>
          <w:lang w:eastAsia="lt-LT"/>
        </w:rPr>
      </w:pPr>
    </w:p>
    <w:p w14:paraId="7A3E40DA" w14:textId="76ECE4BE" w:rsidR="00C35335" w:rsidRPr="00B7510D" w:rsidRDefault="000A5C08" w:rsidP="00167754">
      <w:pPr>
        <w:tabs>
          <w:tab w:val="left" w:pos="567"/>
        </w:tabs>
        <w:spacing w:after="0" w:line="240" w:lineRule="auto"/>
        <w:rPr>
          <w:rFonts w:ascii="Times New Roman" w:eastAsia="Times New Roman" w:hAnsi="Times New Roman" w:cs="Times New Roman"/>
          <w:lang w:eastAsia="lt-LT"/>
        </w:rPr>
      </w:pPr>
      <w:proofErr w:type="spellStart"/>
      <w:r w:rsidRPr="00B7510D">
        <w:rPr>
          <w:rFonts w:ascii="Times New Roman" w:hAnsi="Times New Roman" w:cs="Times New Roman"/>
        </w:rPr>
        <w:t>Epirubicino</w:t>
      </w:r>
      <w:proofErr w:type="spellEnd"/>
      <w:r w:rsidRPr="00B7510D">
        <w:rPr>
          <w:rFonts w:ascii="Times New Roman" w:hAnsi="Times New Roman" w:cs="Times New Roman"/>
        </w:rPr>
        <w:t xml:space="preserve"> injekciniame</w:t>
      </w:r>
      <w:r w:rsidR="00686F34" w:rsidRPr="00B7510D">
        <w:rPr>
          <w:rFonts w:ascii="Times New Roman" w:hAnsi="Times New Roman" w:cs="Times New Roman"/>
        </w:rPr>
        <w:t xml:space="preserve"> ar </w:t>
      </w:r>
      <w:r w:rsidRPr="00B7510D">
        <w:rPr>
          <w:rFonts w:ascii="Times New Roman" w:hAnsi="Times New Roman" w:cs="Times New Roman"/>
        </w:rPr>
        <w:t xml:space="preserve">infuziniame tirpale nėra konservantų ar </w:t>
      </w:r>
      <w:proofErr w:type="spellStart"/>
      <w:r w:rsidRPr="00B7510D">
        <w:rPr>
          <w:rFonts w:ascii="Times New Roman" w:hAnsi="Times New Roman" w:cs="Times New Roman"/>
        </w:rPr>
        <w:t>bakteriostatinių</w:t>
      </w:r>
      <w:proofErr w:type="spellEnd"/>
      <w:r w:rsidRPr="00B7510D">
        <w:rPr>
          <w:rFonts w:ascii="Times New Roman" w:hAnsi="Times New Roman" w:cs="Times New Roman"/>
        </w:rPr>
        <w:t xml:space="preserve"> medžiagų, todėl </w:t>
      </w:r>
      <w:r w:rsidR="00590B20" w:rsidRPr="00B7510D">
        <w:rPr>
          <w:rFonts w:ascii="Times New Roman" w:hAnsi="Times New Roman" w:cs="Times New Roman"/>
        </w:rPr>
        <w:t>flakon</w:t>
      </w:r>
      <w:r w:rsidRPr="00B7510D">
        <w:rPr>
          <w:rFonts w:ascii="Times New Roman" w:hAnsi="Times New Roman" w:cs="Times New Roman"/>
        </w:rPr>
        <w:t>as skirtas tik vienkartiniam vartojimui.</w:t>
      </w:r>
      <w:r w:rsidR="00C35335" w:rsidRPr="00B7510D">
        <w:rPr>
          <w:rFonts w:ascii="Times New Roman" w:hAnsi="Times New Roman" w:cs="Times New Roman"/>
        </w:rPr>
        <w:t xml:space="preserve"> </w:t>
      </w:r>
      <w:r w:rsidRPr="00B7510D">
        <w:rPr>
          <w:rFonts w:ascii="Times New Roman" w:hAnsi="Times New Roman" w:cs="Times New Roman"/>
        </w:rPr>
        <w:t xml:space="preserve">Vaistinio preparato likučius reikia sunaikinti. </w:t>
      </w:r>
    </w:p>
    <w:p w14:paraId="414AD19F" w14:textId="77777777" w:rsidR="000A5C08" w:rsidRPr="00B7510D" w:rsidRDefault="000A5C08" w:rsidP="007772C6">
      <w:pPr>
        <w:tabs>
          <w:tab w:val="left" w:pos="567"/>
        </w:tabs>
        <w:spacing w:after="0" w:line="240" w:lineRule="auto"/>
        <w:rPr>
          <w:rFonts w:ascii="Times New Roman" w:eastAsia="Times New Roman" w:hAnsi="Times New Roman" w:cs="Times New Roman"/>
          <w:szCs w:val="20"/>
          <w:lang w:eastAsia="lt-LT"/>
        </w:rPr>
      </w:pPr>
      <w:r w:rsidRPr="00B7510D">
        <w:rPr>
          <w:rFonts w:ascii="Times New Roman" w:hAnsi="Times New Roman" w:cs="Times New Roman"/>
        </w:rPr>
        <w:t>Mikrobiologiniu požiūriu, pirmą kartą pradūrus guminį kamštelį, vaistinį preparatą reikia vartoti nedelsiant. Jeigu vaistinis preparatas iš karto nevartojamas, už laikymo laiką ir sąlygas atsako vartotojas.</w:t>
      </w:r>
    </w:p>
    <w:p w14:paraId="6E58A649" w14:textId="77777777" w:rsidR="000A5C08" w:rsidRPr="00B7510D" w:rsidRDefault="000A5C08" w:rsidP="0088001B">
      <w:pPr>
        <w:tabs>
          <w:tab w:val="left" w:pos="567"/>
        </w:tabs>
        <w:spacing w:after="0" w:line="240" w:lineRule="auto"/>
        <w:rPr>
          <w:rFonts w:ascii="Times New Roman" w:hAnsi="Times New Roman" w:cs="Times New Roman"/>
        </w:rPr>
      </w:pPr>
    </w:p>
    <w:p w14:paraId="59F04371" w14:textId="77777777" w:rsidR="000A5C08" w:rsidRPr="00B7510D" w:rsidRDefault="000A5C08" w:rsidP="0088001B">
      <w:pPr>
        <w:tabs>
          <w:tab w:val="left" w:pos="567"/>
        </w:tabs>
        <w:spacing w:after="0" w:line="240" w:lineRule="auto"/>
        <w:rPr>
          <w:rFonts w:ascii="Times New Roman" w:hAnsi="Times New Roman" w:cs="Times New Roman"/>
          <w:b/>
          <w:i/>
        </w:rPr>
      </w:pPr>
      <w:r w:rsidRPr="00B7510D">
        <w:rPr>
          <w:rFonts w:ascii="Times New Roman" w:hAnsi="Times New Roman" w:cs="Times New Roman"/>
          <w:b/>
        </w:rPr>
        <w:t>6.4</w:t>
      </w:r>
      <w:r w:rsidRPr="00B7510D">
        <w:rPr>
          <w:rFonts w:ascii="Times New Roman" w:hAnsi="Times New Roman" w:cs="Times New Roman"/>
          <w:b/>
        </w:rPr>
        <w:tab/>
        <w:t>Specialios laikymo sąlygos</w:t>
      </w:r>
    </w:p>
    <w:p w14:paraId="715828E1" w14:textId="77777777" w:rsidR="000A5C08" w:rsidRPr="00B7510D" w:rsidRDefault="000A5C08" w:rsidP="0088001B">
      <w:pPr>
        <w:tabs>
          <w:tab w:val="left" w:pos="567"/>
        </w:tabs>
        <w:spacing w:after="0" w:line="240" w:lineRule="auto"/>
        <w:rPr>
          <w:rFonts w:ascii="Times New Roman" w:hAnsi="Times New Roman" w:cs="Times New Roman"/>
        </w:rPr>
      </w:pPr>
    </w:p>
    <w:p w14:paraId="5E252FFB" w14:textId="7EA97BAF" w:rsidR="000A5C08" w:rsidRPr="00B7510D" w:rsidRDefault="000A5C08" w:rsidP="0088001B">
      <w:pPr>
        <w:tabs>
          <w:tab w:val="left" w:pos="567"/>
        </w:tabs>
        <w:spacing w:after="0" w:line="240" w:lineRule="auto"/>
        <w:rPr>
          <w:rFonts w:ascii="Times New Roman" w:hAnsi="Times New Roman" w:cs="Times New Roman"/>
        </w:rPr>
      </w:pPr>
      <w:r w:rsidRPr="00B7510D">
        <w:rPr>
          <w:rFonts w:ascii="Times New Roman" w:hAnsi="Times New Roman" w:cs="Times New Roman"/>
        </w:rPr>
        <w:t xml:space="preserve">Laikyti šaldytuve (2 </w:t>
      </w:r>
      <w:r w:rsidRPr="00B7510D">
        <w:rPr>
          <w:rFonts w:ascii="Times New Roman" w:hAnsi="Times New Roman" w:cs="Times New Roman"/>
        </w:rPr>
        <w:sym w:font="Symbol" w:char="F0B0"/>
      </w:r>
      <w:r w:rsidRPr="00B7510D">
        <w:rPr>
          <w:rFonts w:ascii="Times New Roman" w:hAnsi="Times New Roman" w:cs="Times New Roman"/>
        </w:rPr>
        <w:t xml:space="preserve">C – 8 </w:t>
      </w:r>
      <w:r w:rsidRPr="00B7510D">
        <w:rPr>
          <w:rFonts w:ascii="Times New Roman" w:hAnsi="Times New Roman" w:cs="Times New Roman"/>
        </w:rPr>
        <w:sym w:font="Symbol" w:char="F0B0"/>
      </w:r>
      <w:r w:rsidRPr="00B7510D">
        <w:rPr>
          <w:rFonts w:ascii="Times New Roman" w:hAnsi="Times New Roman" w:cs="Times New Roman"/>
        </w:rPr>
        <w:t>C).</w:t>
      </w:r>
      <w:r w:rsidR="00F8075C" w:rsidRPr="00B7510D">
        <w:rPr>
          <w:rFonts w:ascii="Times New Roman" w:hAnsi="Times New Roman" w:cs="Times New Roman"/>
        </w:rPr>
        <w:t xml:space="preserve"> </w:t>
      </w:r>
      <w:r w:rsidRPr="00B7510D">
        <w:rPr>
          <w:rFonts w:ascii="Times New Roman" w:hAnsi="Times New Roman" w:cs="Times New Roman"/>
        </w:rPr>
        <w:t xml:space="preserve">Negalima užšaldyti. </w:t>
      </w:r>
      <w:r w:rsidR="00590B20" w:rsidRPr="00B7510D">
        <w:rPr>
          <w:rFonts w:ascii="Times New Roman" w:eastAsia="Times New Roman" w:hAnsi="Times New Roman" w:cs="Times New Roman"/>
        </w:rPr>
        <w:t>Flakon</w:t>
      </w:r>
      <w:r w:rsidRPr="00B7510D">
        <w:rPr>
          <w:rFonts w:ascii="Times New Roman" w:eastAsia="Times New Roman" w:hAnsi="Times New Roman" w:cs="Times New Roman"/>
        </w:rPr>
        <w:t>ą</w:t>
      </w:r>
      <w:r w:rsidRPr="00B7510D">
        <w:rPr>
          <w:rFonts w:ascii="Times New Roman" w:hAnsi="Times New Roman" w:cs="Times New Roman"/>
        </w:rPr>
        <w:t xml:space="preserve"> laikyti išorinėje dėžutėje, kad</w:t>
      </w:r>
      <w:r w:rsidRPr="00B7510D">
        <w:rPr>
          <w:rFonts w:ascii="Times New Roman" w:eastAsia="Times New Roman" w:hAnsi="Times New Roman" w:cs="Times New Roman"/>
        </w:rPr>
        <w:t xml:space="preserve"> </w:t>
      </w:r>
      <w:r w:rsidR="00D2435F" w:rsidRPr="00B7510D">
        <w:rPr>
          <w:rFonts w:ascii="Times New Roman" w:eastAsia="Times New Roman" w:hAnsi="Times New Roman" w:cs="Times New Roman"/>
        </w:rPr>
        <w:t>vaistinis</w:t>
      </w:r>
      <w:r w:rsidR="00D2435F" w:rsidRPr="00B7510D">
        <w:rPr>
          <w:rFonts w:ascii="Times New Roman" w:hAnsi="Times New Roman" w:cs="Times New Roman"/>
        </w:rPr>
        <w:t xml:space="preserve"> </w:t>
      </w:r>
      <w:r w:rsidRPr="00B7510D">
        <w:rPr>
          <w:rFonts w:ascii="Times New Roman" w:hAnsi="Times New Roman" w:cs="Times New Roman"/>
        </w:rPr>
        <w:t>preparatas būtų apsaugotas nuo šviesos.</w:t>
      </w:r>
    </w:p>
    <w:p w14:paraId="53AE8DEB" w14:textId="77777777" w:rsidR="000A5C08" w:rsidRPr="00B7510D" w:rsidRDefault="000A5C08" w:rsidP="0088001B">
      <w:pPr>
        <w:tabs>
          <w:tab w:val="left" w:pos="567"/>
        </w:tabs>
        <w:spacing w:after="0" w:line="240" w:lineRule="auto"/>
        <w:rPr>
          <w:rFonts w:ascii="Times New Roman" w:hAnsi="Times New Roman" w:cs="Times New Roman"/>
        </w:rPr>
      </w:pPr>
    </w:p>
    <w:p w14:paraId="6A875320" w14:textId="77777777" w:rsidR="000A5C08" w:rsidRPr="00B7510D" w:rsidRDefault="000A5C08" w:rsidP="0088001B">
      <w:pPr>
        <w:tabs>
          <w:tab w:val="left" w:pos="567"/>
        </w:tabs>
        <w:spacing w:after="0" w:line="240" w:lineRule="auto"/>
        <w:rPr>
          <w:rFonts w:ascii="Times New Roman" w:hAnsi="Times New Roman" w:cs="Times New Roman"/>
        </w:rPr>
      </w:pPr>
      <w:r w:rsidRPr="00B7510D">
        <w:rPr>
          <w:rFonts w:ascii="Times New Roman" w:hAnsi="Times New Roman" w:cs="Times New Roman"/>
        </w:rPr>
        <w:t xml:space="preserve">Šaldytuve laikomas injekcinis tirpalas gali </w:t>
      </w:r>
      <w:proofErr w:type="spellStart"/>
      <w:r w:rsidRPr="00B7510D">
        <w:rPr>
          <w:rFonts w:ascii="Times New Roman" w:hAnsi="Times New Roman" w:cs="Times New Roman"/>
        </w:rPr>
        <w:t>gelifikuotis</w:t>
      </w:r>
      <w:proofErr w:type="spellEnd"/>
      <w:r w:rsidRPr="00B7510D">
        <w:rPr>
          <w:rFonts w:ascii="Times New Roman" w:hAnsi="Times New Roman" w:cs="Times New Roman"/>
        </w:rPr>
        <w:t xml:space="preserve">. Šis </w:t>
      </w:r>
      <w:proofErr w:type="spellStart"/>
      <w:r w:rsidRPr="00B7510D">
        <w:rPr>
          <w:rFonts w:ascii="Times New Roman" w:hAnsi="Times New Roman" w:cs="Times New Roman"/>
        </w:rPr>
        <w:t>gelifikuotas</w:t>
      </w:r>
      <w:proofErr w:type="spellEnd"/>
      <w:r w:rsidRPr="00B7510D">
        <w:rPr>
          <w:rFonts w:ascii="Times New Roman" w:hAnsi="Times New Roman" w:cs="Times New Roman"/>
        </w:rPr>
        <w:t xml:space="preserve"> preparatas, palaikytas 2 valandas (daugiausia 4 valandas) reguliuojamoje kambario (15 </w:t>
      </w:r>
      <w:r w:rsidRPr="00B7510D">
        <w:rPr>
          <w:rFonts w:ascii="Times New Roman" w:hAnsi="Times New Roman" w:cs="Times New Roman"/>
        </w:rPr>
        <w:sym w:font="Symbol" w:char="F0B0"/>
      </w:r>
      <w:r w:rsidRPr="00B7510D">
        <w:rPr>
          <w:rFonts w:ascii="Times New Roman" w:hAnsi="Times New Roman" w:cs="Times New Roman"/>
        </w:rPr>
        <w:t xml:space="preserve">C–25 </w:t>
      </w:r>
      <w:r w:rsidRPr="00B7510D">
        <w:rPr>
          <w:rFonts w:ascii="Times New Roman" w:hAnsi="Times New Roman" w:cs="Times New Roman"/>
        </w:rPr>
        <w:sym w:font="Symbol" w:char="F0B0"/>
      </w:r>
      <w:r w:rsidRPr="00B7510D">
        <w:rPr>
          <w:rFonts w:ascii="Times New Roman" w:hAnsi="Times New Roman" w:cs="Times New Roman"/>
        </w:rPr>
        <w:t>C) temperatūroje, vėl taps šiek tiek klampiu ir skystu tirpalu.</w:t>
      </w:r>
    </w:p>
    <w:p w14:paraId="648CDBE6" w14:textId="77777777" w:rsidR="000A5C08" w:rsidRPr="00B7510D" w:rsidRDefault="000A5C08" w:rsidP="0088001B">
      <w:pPr>
        <w:tabs>
          <w:tab w:val="left" w:pos="567"/>
        </w:tabs>
        <w:spacing w:after="0" w:line="240" w:lineRule="auto"/>
        <w:rPr>
          <w:rFonts w:ascii="Times New Roman" w:hAnsi="Times New Roman" w:cs="Times New Roman"/>
        </w:rPr>
      </w:pPr>
    </w:p>
    <w:p w14:paraId="0ADCE844" w14:textId="46FAD67E" w:rsidR="000A5C08" w:rsidRPr="00B7510D" w:rsidRDefault="000A5C08" w:rsidP="0088001B">
      <w:pPr>
        <w:tabs>
          <w:tab w:val="left" w:pos="567"/>
        </w:tabs>
        <w:spacing w:after="0" w:line="240" w:lineRule="auto"/>
        <w:rPr>
          <w:rFonts w:ascii="Times New Roman" w:hAnsi="Times New Roman" w:cs="Times New Roman"/>
          <w:b/>
          <w:i/>
        </w:rPr>
      </w:pPr>
      <w:r w:rsidRPr="00B7510D">
        <w:rPr>
          <w:rFonts w:ascii="Times New Roman" w:hAnsi="Times New Roman" w:cs="Times New Roman"/>
          <w:b/>
        </w:rPr>
        <w:t>6.5</w:t>
      </w:r>
      <w:r w:rsidRPr="00B7510D">
        <w:rPr>
          <w:rFonts w:ascii="Times New Roman" w:hAnsi="Times New Roman" w:cs="Times New Roman"/>
          <w:b/>
        </w:rPr>
        <w:tab/>
      </w:r>
      <w:proofErr w:type="spellStart"/>
      <w:r w:rsidR="00590B20" w:rsidRPr="00B7510D">
        <w:rPr>
          <w:rFonts w:ascii="Times New Roman" w:eastAsia="Times New Roman" w:hAnsi="Times New Roman" w:cs="Times New Roman"/>
          <w:b/>
          <w:iCs/>
        </w:rPr>
        <w:t>Talpyklės</w:t>
      </w:r>
      <w:proofErr w:type="spellEnd"/>
      <w:r w:rsidR="00590B20" w:rsidRPr="00B7510D">
        <w:rPr>
          <w:rFonts w:ascii="Times New Roman" w:eastAsia="Times New Roman" w:hAnsi="Times New Roman" w:cs="Times New Roman"/>
          <w:b/>
          <w:iCs/>
        </w:rPr>
        <w:t xml:space="preserve"> pobūdis</w:t>
      </w:r>
      <w:r w:rsidR="00590B20" w:rsidRPr="00B7510D">
        <w:rPr>
          <w:rFonts w:ascii="Times New Roman" w:hAnsi="Times New Roman" w:cs="Times New Roman"/>
          <w:b/>
        </w:rPr>
        <w:t xml:space="preserve"> </w:t>
      </w:r>
      <w:r w:rsidRPr="00B7510D">
        <w:rPr>
          <w:rFonts w:ascii="Times New Roman" w:hAnsi="Times New Roman" w:cs="Times New Roman"/>
          <w:b/>
        </w:rPr>
        <w:t>ir jos turinys</w:t>
      </w:r>
    </w:p>
    <w:p w14:paraId="57C726C8" w14:textId="77777777" w:rsidR="000A5C08" w:rsidRPr="00B7510D" w:rsidRDefault="000A5C08" w:rsidP="0088001B">
      <w:pPr>
        <w:tabs>
          <w:tab w:val="left" w:pos="567"/>
        </w:tabs>
        <w:spacing w:after="0" w:line="240" w:lineRule="auto"/>
        <w:rPr>
          <w:rFonts w:ascii="Times New Roman" w:hAnsi="Times New Roman" w:cs="Times New Roman"/>
        </w:rPr>
      </w:pPr>
    </w:p>
    <w:p w14:paraId="0E27BBB3" w14:textId="20038B99" w:rsidR="000A5C08" w:rsidRPr="00B7510D" w:rsidRDefault="000A5C08" w:rsidP="0088001B">
      <w:pPr>
        <w:tabs>
          <w:tab w:val="left" w:pos="567"/>
        </w:tabs>
        <w:spacing w:after="0" w:line="240" w:lineRule="auto"/>
        <w:rPr>
          <w:rFonts w:ascii="Times New Roman" w:hAnsi="Times New Roman" w:cs="Times New Roman"/>
        </w:rPr>
      </w:pPr>
      <w:r w:rsidRPr="00B7510D">
        <w:rPr>
          <w:rFonts w:ascii="Times New Roman" w:hAnsi="Times New Roman" w:cs="Times New Roman"/>
        </w:rPr>
        <w:t xml:space="preserve">I tipo skaidraus bespalvio stiklo </w:t>
      </w:r>
      <w:r w:rsidR="00590B20" w:rsidRPr="00B7510D">
        <w:rPr>
          <w:rFonts w:ascii="Times New Roman" w:eastAsia="Times New Roman" w:hAnsi="Times New Roman" w:cs="Times New Roman"/>
          <w:lang w:eastAsia="lt-LT"/>
        </w:rPr>
        <w:t>flakon</w:t>
      </w:r>
      <w:r w:rsidRPr="00B7510D">
        <w:rPr>
          <w:rFonts w:ascii="Times New Roman" w:eastAsia="Times New Roman" w:hAnsi="Times New Roman" w:cs="Times New Roman"/>
          <w:lang w:eastAsia="lt-LT"/>
        </w:rPr>
        <w:t>as</w:t>
      </w:r>
      <w:r w:rsidRPr="00B7510D">
        <w:rPr>
          <w:rFonts w:ascii="Times New Roman" w:hAnsi="Times New Roman" w:cs="Times New Roman"/>
        </w:rPr>
        <w:t xml:space="preserve">, užkimštas </w:t>
      </w:r>
      <w:proofErr w:type="spellStart"/>
      <w:r w:rsidRPr="00B7510D">
        <w:rPr>
          <w:rFonts w:ascii="Times New Roman" w:hAnsi="Times New Roman" w:cs="Times New Roman"/>
        </w:rPr>
        <w:t>fluoropolimeru</w:t>
      </w:r>
      <w:proofErr w:type="spellEnd"/>
      <w:r w:rsidRPr="00B7510D">
        <w:rPr>
          <w:rFonts w:ascii="Times New Roman" w:hAnsi="Times New Roman" w:cs="Times New Roman"/>
        </w:rPr>
        <w:t xml:space="preserve"> padengtu </w:t>
      </w:r>
      <w:proofErr w:type="spellStart"/>
      <w:r w:rsidRPr="00B7510D">
        <w:rPr>
          <w:rFonts w:ascii="Times New Roman" w:hAnsi="Times New Roman" w:cs="Times New Roman"/>
        </w:rPr>
        <w:t>chlorobutilo</w:t>
      </w:r>
      <w:proofErr w:type="spellEnd"/>
      <w:r w:rsidRPr="00B7510D">
        <w:rPr>
          <w:rFonts w:ascii="Times New Roman" w:hAnsi="Times New Roman" w:cs="Times New Roman"/>
        </w:rPr>
        <w:t xml:space="preserve"> gumos kamščiu su aliuminio polipropileno sandarinamuoju nuplėšiamu dangteliu.</w:t>
      </w:r>
    </w:p>
    <w:p w14:paraId="25586ADD" w14:textId="1A02AB6F" w:rsidR="000A5C08" w:rsidRPr="00B7510D" w:rsidRDefault="000A5C08" w:rsidP="0088001B">
      <w:pPr>
        <w:tabs>
          <w:tab w:val="left" w:pos="567"/>
        </w:tabs>
        <w:spacing w:after="0" w:line="240" w:lineRule="auto"/>
        <w:rPr>
          <w:rFonts w:ascii="Times New Roman" w:eastAsia="Times New Roman" w:hAnsi="Times New Roman" w:cs="Times New Roman"/>
          <w:szCs w:val="20"/>
          <w:lang w:eastAsia="lt-LT"/>
        </w:rPr>
      </w:pPr>
      <w:r w:rsidRPr="00B7510D">
        <w:rPr>
          <w:rFonts w:ascii="Times New Roman" w:hAnsi="Times New Roman" w:cs="Times New Roman"/>
        </w:rPr>
        <w:t xml:space="preserve">Kiekviename </w:t>
      </w:r>
      <w:r w:rsidR="00590B20" w:rsidRPr="00B7510D">
        <w:rPr>
          <w:rFonts w:ascii="Times New Roman" w:eastAsia="Times New Roman" w:hAnsi="Times New Roman" w:cs="Times New Roman"/>
          <w:lang w:eastAsia="lt-LT"/>
        </w:rPr>
        <w:t>flakon</w:t>
      </w:r>
      <w:r w:rsidRPr="00B7510D">
        <w:rPr>
          <w:rFonts w:ascii="Times New Roman" w:eastAsia="Times New Roman" w:hAnsi="Times New Roman" w:cs="Times New Roman"/>
          <w:lang w:eastAsia="lt-LT"/>
        </w:rPr>
        <w:t>e</w:t>
      </w:r>
      <w:r w:rsidRPr="00B7510D">
        <w:rPr>
          <w:rFonts w:ascii="Times New Roman" w:hAnsi="Times New Roman" w:cs="Times New Roman"/>
        </w:rPr>
        <w:t xml:space="preserve"> yra 5</w:t>
      </w:r>
      <w:r w:rsidR="00686F34" w:rsidRPr="00B7510D">
        <w:rPr>
          <w:rFonts w:ascii="Times New Roman" w:eastAsia="Times New Roman" w:hAnsi="Times New Roman" w:cs="Times New Roman"/>
          <w:lang w:eastAsia="lt-LT"/>
        </w:rPr>
        <w:t> </w:t>
      </w:r>
      <w:r w:rsidR="00686F34" w:rsidRPr="00B7510D">
        <w:rPr>
          <w:rFonts w:ascii="Times New Roman" w:hAnsi="Times New Roman" w:cs="Times New Roman"/>
        </w:rPr>
        <w:t>ml</w:t>
      </w:r>
      <w:r w:rsidRPr="00B7510D">
        <w:rPr>
          <w:rFonts w:ascii="Times New Roman" w:hAnsi="Times New Roman" w:cs="Times New Roman"/>
        </w:rPr>
        <w:t>, 25</w:t>
      </w:r>
      <w:r w:rsidR="00686F34" w:rsidRPr="00B7510D">
        <w:rPr>
          <w:rFonts w:ascii="Times New Roman" w:hAnsi="Times New Roman" w:cs="Times New Roman"/>
        </w:rPr>
        <w:t> ml</w:t>
      </w:r>
      <w:r w:rsidRPr="00B7510D">
        <w:rPr>
          <w:rFonts w:ascii="Times New Roman" w:hAnsi="Times New Roman" w:cs="Times New Roman"/>
        </w:rPr>
        <w:t>, 50</w:t>
      </w:r>
      <w:r w:rsidR="00686F34" w:rsidRPr="00B7510D">
        <w:rPr>
          <w:rFonts w:ascii="Times New Roman" w:eastAsia="Times New Roman" w:hAnsi="Times New Roman" w:cs="Times New Roman"/>
          <w:lang w:eastAsia="lt-LT"/>
        </w:rPr>
        <w:t> </w:t>
      </w:r>
      <w:r w:rsidR="00686F34" w:rsidRPr="00B7510D">
        <w:rPr>
          <w:rFonts w:ascii="Times New Roman" w:hAnsi="Times New Roman" w:cs="Times New Roman"/>
        </w:rPr>
        <w:t>ml</w:t>
      </w:r>
      <w:r w:rsidRPr="00B7510D">
        <w:rPr>
          <w:rFonts w:ascii="Times New Roman" w:hAnsi="Times New Roman" w:cs="Times New Roman"/>
        </w:rPr>
        <w:t xml:space="preserve"> arba 100</w:t>
      </w:r>
      <w:r w:rsidR="00686F34" w:rsidRPr="00B7510D">
        <w:rPr>
          <w:rFonts w:ascii="Times New Roman" w:hAnsi="Times New Roman" w:cs="Times New Roman"/>
        </w:rPr>
        <w:t> ml</w:t>
      </w:r>
      <w:r w:rsidRPr="00B7510D">
        <w:rPr>
          <w:rFonts w:ascii="Times New Roman" w:hAnsi="Times New Roman" w:cs="Times New Roman"/>
        </w:rPr>
        <w:t xml:space="preserve"> injekcinio</w:t>
      </w:r>
      <w:r w:rsidR="00686F34" w:rsidRPr="00B7510D">
        <w:rPr>
          <w:rFonts w:ascii="Times New Roman" w:eastAsia="Times New Roman" w:hAnsi="Times New Roman" w:cs="Times New Roman"/>
          <w:lang w:eastAsia="lt-LT"/>
        </w:rPr>
        <w:t xml:space="preserve"> ar </w:t>
      </w:r>
      <w:r w:rsidRPr="00B7510D">
        <w:rPr>
          <w:rFonts w:ascii="Times New Roman" w:hAnsi="Times New Roman" w:cs="Times New Roman"/>
        </w:rPr>
        <w:t>infuzinio tirpalo.</w:t>
      </w:r>
    </w:p>
    <w:p w14:paraId="4C0879E6" w14:textId="77777777" w:rsidR="00C35335" w:rsidRPr="00B7510D" w:rsidRDefault="00C35335" w:rsidP="00167754">
      <w:pPr>
        <w:tabs>
          <w:tab w:val="left" w:pos="567"/>
        </w:tabs>
        <w:spacing w:after="0" w:line="240" w:lineRule="auto"/>
        <w:rPr>
          <w:rFonts w:ascii="Times New Roman" w:eastAsia="Times New Roman" w:hAnsi="Times New Roman" w:cs="Times New Roman"/>
          <w:i/>
          <w:lang w:eastAsia="lt-LT"/>
        </w:rPr>
      </w:pPr>
    </w:p>
    <w:p w14:paraId="7C394FAE" w14:textId="77777777" w:rsidR="000A5C08" w:rsidRPr="00B7510D" w:rsidRDefault="000A5C08" w:rsidP="007772C6">
      <w:pPr>
        <w:tabs>
          <w:tab w:val="left" w:pos="567"/>
        </w:tabs>
        <w:spacing w:after="0" w:line="240" w:lineRule="auto"/>
        <w:rPr>
          <w:rFonts w:ascii="Times New Roman" w:eastAsia="Times New Roman" w:hAnsi="Times New Roman" w:cs="Times New Roman"/>
          <w:i/>
          <w:szCs w:val="20"/>
          <w:lang w:eastAsia="lt-LT"/>
        </w:rPr>
      </w:pPr>
      <w:r w:rsidRPr="00B7510D">
        <w:rPr>
          <w:rFonts w:ascii="Times New Roman" w:hAnsi="Times New Roman" w:cs="Times New Roman"/>
          <w:i/>
        </w:rPr>
        <w:t>Pakuotės dydis</w:t>
      </w:r>
    </w:p>
    <w:p w14:paraId="3DB2D254" w14:textId="4CFE9DA6" w:rsidR="000A5C08" w:rsidRPr="00B7510D" w:rsidRDefault="000A5C08" w:rsidP="007772C6">
      <w:pPr>
        <w:tabs>
          <w:tab w:val="left" w:pos="567"/>
        </w:tabs>
        <w:spacing w:after="0" w:line="240" w:lineRule="auto"/>
        <w:rPr>
          <w:rFonts w:ascii="Times New Roman" w:eastAsia="Times New Roman" w:hAnsi="Times New Roman" w:cs="Times New Roman"/>
          <w:szCs w:val="20"/>
          <w:lang w:eastAsia="lt-LT"/>
        </w:rPr>
      </w:pPr>
      <w:r w:rsidRPr="00B7510D">
        <w:rPr>
          <w:rFonts w:ascii="Times New Roman" w:hAnsi="Times New Roman" w:cs="Times New Roman"/>
        </w:rPr>
        <w:t>Vienas 5</w:t>
      </w:r>
      <w:r w:rsidR="00686F34" w:rsidRPr="00B7510D">
        <w:rPr>
          <w:rFonts w:ascii="Times New Roman" w:eastAsia="Times New Roman" w:hAnsi="Times New Roman" w:cs="Times New Roman"/>
          <w:lang w:eastAsia="lt-LT"/>
        </w:rPr>
        <w:t> </w:t>
      </w:r>
      <w:r w:rsidR="00686F34" w:rsidRPr="00B7510D">
        <w:rPr>
          <w:rFonts w:ascii="Times New Roman" w:hAnsi="Times New Roman" w:cs="Times New Roman"/>
        </w:rPr>
        <w:t>ml</w:t>
      </w:r>
      <w:r w:rsidRPr="00B7510D">
        <w:rPr>
          <w:rFonts w:ascii="Times New Roman" w:hAnsi="Times New Roman" w:cs="Times New Roman"/>
        </w:rPr>
        <w:t xml:space="preserve"> </w:t>
      </w:r>
      <w:r w:rsidR="00590B20" w:rsidRPr="00B7510D">
        <w:rPr>
          <w:rFonts w:ascii="Times New Roman" w:eastAsia="Times New Roman" w:hAnsi="Times New Roman" w:cs="Times New Roman"/>
          <w:lang w:eastAsia="lt-LT"/>
        </w:rPr>
        <w:t>flakon</w:t>
      </w:r>
      <w:r w:rsidRPr="00B7510D">
        <w:rPr>
          <w:rFonts w:ascii="Times New Roman" w:eastAsia="Times New Roman" w:hAnsi="Times New Roman" w:cs="Times New Roman"/>
          <w:lang w:eastAsia="lt-LT"/>
        </w:rPr>
        <w:t>as</w:t>
      </w:r>
    </w:p>
    <w:p w14:paraId="103BADC5" w14:textId="20860784" w:rsidR="000A5C08" w:rsidRPr="00B7510D" w:rsidRDefault="000A5C08" w:rsidP="001D0390">
      <w:pPr>
        <w:tabs>
          <w:tab w:val="left" w:pos="567"/>
        </w:tabs>
        <w:spacing w:after="0" w:line="240" w:lineRule="auto"/>
        <w:rPr>
          <w:rFonts w:ascii="Times New Roman" w:eastAsia="Times New Roman" w:hAnsi="Times New Roman" w:cs="Times New Roman"/>
          <w:szCs w:val="20"/>
          <w:lang w:eastAsia="lt-LT"/>
        </w:rPr>
      </w:pPr>
      <w:r w:rsidRPr="00B7510D">
        <w:rPr>
          <w:rFonts w:ascii="Times New Roman" w:hAnsi="Times New Roman" w:cs="Times New Roman"/>
        </w:rPr>
        <w:t>Vienas 25</w:t>
      </w:r>
      <w:r w:rsidR="00686F34" w:rsidRPr="00B7510D">
        <w:rPr>
          <w:rFonts w:ascii="Times New Roman" w:eastAsia="Times New Roman" w:hAnsi="Times New Roman" w:cs="Times New Roman"/>
          <w:lang w:eastAsia="lt-LT"/>
        </w:rPr>
        <w:t> </w:t>
      </w:r>
      <w:r w:rsidR="00686F34" w:rsidRPr="00B7510D">
        <w:rPr>
          <w:rFonts w:ascii="Times New Roman" w:hAnsi="Times New Roman" w:cs="Times New Roman"/>
        </w:rPr>
        <w:t>ml</w:t>
      </w:r>
      <w:r w:rsidRPr="00B7510D">
        <w:rPr>
          <w:rFonts w:ascii="Times New Roman" w:hAnsi="Times New Roman" w:cs="Times New Roman"/>
        </w:rPr>
        <w:t xml:space="preserve"> </w:t>
      </w:r>
      <w:r w:rsidR="00590B20" w:rsidRPr="00B7510D">
        <w:rPr>
          <w:rFonts w:ascii="Times New Roman" w:eastAsia="Times New Roman" w:hAnsi="Times New Roman" w:cs="Times New Roman"/>
          <w:lang w:eastAsia="lt-LT"/>
        </w:rPr>
        <w:t>flakon</w:t>
      </w:r>
      <w:r w:rsidRPr="00B7510D">
        <w:rPr>
          <w:rFonts w:ascii="Times New Roman" w:eastAsia="Times New Roman" w:hAnsi="Times New Roman" w:cs="Times New Roman"/>
          <w:lang w:eastAsia="lt-LT"/>
        </w:rPr>
        <w:t>as</w:t>
      </w:r>
    </w:p>
    <w:p w14:paraId="5C861C75" w14:textId="7E27F4E8" w:rsidR="000A5C08" w:rsidRPr="00B7510D" w:rsidRDefault="000A5C08" w:rsidP="001D0390">
      <w:pPr>
        <w:tabs>
          <w:tab w:val="left" w:pos="567"/>
        </w:tabs>
        <w:spacing w:after="0" w:line="240" w:lineRule="auto"/>
        <w:rPr>
          <w:rFonts w:ascii="Times New Roman" w:eastAsia="Times New Roman" w:hAnsi="Times New Roman" w:cs="Times New Roman"/>
          <w:szCs w:val="20"/>
          <w:lang w:eastAsia="lt-LT"/>
        </w:rPr>
      </w:pPr>
      <w:r w:rsidRPr="00B7510D">
        <w:rPr>
          <w:rFonts w:ascii="Times New Roman" w:hAnsi="Times New Roman" w:cs="Times New Roman"/>
        </w:rPr>
        <w:t>Vienas 50</w:t>
      </w:r>
      <w:r w:rsidR="00686F34" w:rsidRPr="00B7510D">
        <w:rPr>
          <w:rFonts w:ascii="Times New Roman" w:eastAsia="Times New Roman" w:hAnsi="Times New Roman" w:cs="Times New Roman"/>
          <w:lang w:eastAsia="lt-LT"/>
        </w:rPr>
        <w:t> </w:t>
      </w:r>
      <w:r w:rsidR="00686F34" w:rsidRPr="00B7510D">
        <w:rPr>
          <w:rFonts w:ascii="Times New Roman" w:hAnsi="Times New Roman" w:cs="Times New Roman"/>
        </w:rPr>
        <w:t>ml</w:t>
      </w:r>
      <w:r w:rsidRPr="00B7510D">
        <w:rPr>
          <w:rFonts w:ascii="Times New Roman" w:hAnsi="Times New Roman" w:cs="Times New Roman"/>
        </w:rPr>
        <w:t xml:space="preserve"> </w:t>
      </w:r>
      <w:r w:rsidR="00590B20" w:rsidRPr="00B7510D">
        <w:rPr>
          <w:rFonts w:ascii="Times New Roman" w:eastAsia="Times New Roman" w:hAnsi="Times New Roman" w:cs="Times New Roman"/>
          <w:lang w:eastAsia="lt-LT"/>
        </w:rPr>
        <w:t>flakon</w:t>
      </w:r>
      <w:r w:rsidRPr="00B7510D">
        <w:rPr>
          <w:rFonts w:ascii="Times New Roman" w:eastAsia="Times New Roman" w:hAnsi="Times New Roman" w:cs="Times New Roman"/>
          <w:lang w:eastAsia="lt-LT"/>
        </w:rPr>
        <w:t>as</w:t>
      </w:r>
    </w:p>
    <w:p w14:paraId="1FFE8FB2" w14:textId="27A4965F" w:rsidR="000A5C08" w:rsidRPr="00B7510D" w:rsidRDefault="000A5C08" w:rsidP="00AC2D10">
      <w:pPr>
        <w:tabs>
          <w:tab w:val="left" w:pos="567"/>
        </w:tabs>
        <w:spacing w:after="0" w:line="240" w:lineRule="auto"/>
        <w:rPr>
          <w:rFonts w:ascii="Times New Roman" w:eastAsia="Times New Roman" w:hAnsi="Times New Roman" w:cs="Times New Roman"/>
          <w:szCs w:val="20"/>
          <w:lang w:eastAsia="lt-LT"/>
        </w:rPr>
      </w:pPr>
      <w:r w:rsidRPr="00B7510D">
        <w:rPr>
          <w:rFonts w:ascii="Times New Roman" w:hAnsi="Times New Roman" w:cs="Times New Roman"/>
        </w:rPr>
        <w:t>Vienas 100</w:t>
      </w:r>
      <w:r w:rsidR="00686F34" w:rsidRPr="00B7510D">
        <w:rPr>
          <w:rFonts w:ascii="Times New Roman" w:eastAsia="Times New Roman" w:hAnsi="Times New Roman" w:cs="Times New Roman"/>
          <w:lang w:eastAsia="lt-LT"/>
        </w:rPr>
        <w:t> </w:t>
      </w:r>
      <w:r w:rsidR="00686F34" w:rsidRPr="00B7510D">
        <w:rPr>
          <w:rFonts w:ascii="Times New Roman" w:hAnsi="Times New Roman" w:cs="Times New Roman"/>
        </w:rPr>
        <w:t>ml</w:t>
      </w:r>
      <w:r w:rsidRPr="00B7510D">
        <w:rPr>
          <w:rFonts w:ascii="Times New Roman" w:hAnsi="Times New Roman" w:cs="Times New Roman"/>
        </w:rPr>
        <w:t xml:space="preserve"> </w:t>
      </w:r>
      <w:r w:rsidR="00590B20" w:rsidRPr="00B7510D">
        <w:rPr>
          <w:rFonts w:ascii="Times New Roman" w:eastAsia="Times New Roman" w:hAnsi="Times New Roman" w:cs="Times New Roman"/>
          <w:lang w:eastAsia="lt-LT"/>
        </w:rPr>
        <w:t>flakon</w:t>
      </w:r>
      <w:r w:rsidRPr="00B7510D">
        <w:rPr>
          <w:rFonts w:ascii="Times New Roman" w:eastAsia="Times New Roman" w:hAnsi="Times New Roman" w:cs="Times New Roman"/>
          <w:lang w:eastAsia="lt-LT"/>
        </w:rPr>
        <w:t>as</w:t>
      </w:r>
    </w:p>
    <w:p w14:paraId="03DB5551" w14:textId="77777777" w:rsidR="000A5C08" w:rsidRPr="00B7510D" w:rsidRDefault="000A5C08" w:rsidP="00AC2D10">
      <w:pPr>
        <w:tabs>
          <w:tab w:val="left" w:pos="567"/>
        </w:tabs>
        <w:spacing w:after="0" w:line="240" w:lineRule="auto"/>
        <w:rPr>
          <w:rFonts w:ascii="Times New Roman" w:hAnsi="Times New Roman" w:cs="Times New Roman"/>
        </w:rPr>
      </w:pPr>
    </w:p>
    <w:p w14:paraId="1064BA01" w14:textId="77777777" w:rsidR="000A5C08" w:rsidRPr="00B7510D" w:rsidRDefault="000A5C08" w:rsidP="0088001B">
      <w:pPr>
        <w:tabs>
          <w:tab w:val="left" w:pos="567"/>
        </w:tabs>
        <w:spacing w:after="0" w:line="240" w:lineRule="auto"/>
        <w:rPr>
          <w:rFonts w:ascii="Times New Roman" w:eastAsia="Times New Roman" w:hAnsi="Times New Roman" w:cs="Times New Roman"/>
          <w:szCs w:val="20"/>
          <w:lang w:eastAsia="lt-LT"/>
        </w:rPr>
      </w:pPr>
      <w:r w:rsidRPr="00B7510D">
        <w:rPr>
          <w:rFonts w:ascii="Times New Roman" w:hAnsi="Times New Roman" w:cs="Times New Roman"/>
        </w:rPr>
        <w:t>Gali būti tiekiamos ne visų dydžių pakuotės.</w:t>
      </w:r>
    </w:p>
    <w:p w14:paraId="034066F9" w14:textId="77777777" w:rsidR="000A5C08" w:rsidRPr="00B7510D" w:rsidRDefault="000A5C08" w:rsidP="0088001B">
      <w:pPr>
        <w:tabs>
          <w:tab w:val="left" w:pos="567"/>
        </w:tabs>
        <w:spacing w:after="0" w:line="240" w:lineRule="auto"/>
        <w:rPr>
          <w:rFonts w:ascii="Times New Roman" w:hAnsi="Times New Roman" w:cs="Times New Roman"/>
          <w:b/>
        </w:rPr>
      </w:pPr>
    </w:p>
    <w:p w14:paraId="58BB112F" w14:textId="77777777" w:rsidR="000A5C08" w:rsidRPr="00B7510D" w:rsidRDefault="000A5C08" w:rsidP="0088001B">
      <w:pPr>
        <w:tabs>
          <w:tab w:val="left" w:pos="567"/>
        </w:tabs>
        <w:spacing w:after="0" w:line="240" w:lineRule="auto"/>
        <w:rPr>
          <w:rFonts w:ascii="Times New Roman" w:hAnsi="Times New Roman" w:cs="Times New Roman"/>
          <w:b/>
          <w:i/>
        </w:rPr>
      </w:pPr>
      <w:r w:rsidRPr="00B7510D">
        <w:rPr>
          <w:rFonts w:ascii="Times New Roman" w:hAnsi="Times New Roman" w:cs="Times New Roman"/>
          <w:b/>
        </w:rPr>
        <w:t>6.6</w:t>
      </w:r>
      <w:r w:rsidRPr="00B7510D">
        <w:rPr>
          <w:rFonts w:ascii="Times New Roman" w:hAnsi="Times New Roman" w:cs="Times New Roman"/>
          <w:b/>
        </w:rPr>
        <w:tab/>
        <w:t>Specialūs reikalavimai atliekoms tvarkyti ir vaistiniam preparatui ruošti</w:t>
      </w:r>
    </w:p>
    <w:p w14:paraId="1B8F10CB" w14:textId="77777777" w:rsidR="000A5C08" w:rsidRPr="00B7510D" w:rsidRDefault="000A5C08" w:rsidP="0088001B">
      <w:pPr>
        <w:tabs>
          <w:tab w:val="left" w:pos="567"/>
        </w:tabs>
        <w:spacing w:after="0" w:line="240" w:lineRule="auto"/>
        <w:rPr>
          <w:rFonts w:ascii="Times New Roman" w:hAnsi="Times New Roman" w:cs="Times New Roman"/>
        </w:rPr>
      </w:pPr>
    </w:p>
    <w:p w14:paraId="5A84089F" w14:textId="77777777" w:rsidR="000A5C08" w:rsidRPr="00B7510D" w:rsidRDefault="000A5C08" w:rsidP="0088001B">
      <w:pPr>
        <w:tabs>
          <w:tab w:val="left" w:pos="567"/>
        </w:tabs>
        <w:spacing w:after="0" w:line="240" w:lineRule="auto"/>
        <w:rPr>
          <w:rFonts w:ascii="Times New Roman" w:hAnsi="Times New Roman" w:cs="Times New Roman"/>
        </w:rPr>
      </w:pPr>
      <w:r w:rsidRPr="00B7510D">
        <w:rPr>
          <w:rFonts w:ascii="Times New Roman" w:hAnsi="Times New Roman" w:cs="Times New Roman"/>
          <w:i/>
        </w:rPr>
        <w:t>Vartojimas į veną.</w:t>
      </w:r>
      <w:r w:rsidRPr="00B7510D">
        <w:rPr>
          <w:rFonts w:ascii="Times New Roman" w:hAnsi="Times New Roman" w:cs="Times New Roman"/>
        </w:rPr>
        <w:t xml:space="preserve"> </w:t>
      </w:r>
    </w:p>
    <w:p w14:paraId="164BA38A" w14:textId="77777777" w:rsidR="000A5C08" w:rsidRPr="00B7510D" w:rsidRDefault="000A5C08" w:rsidP="0088001B">
      <w:pPr>
        <w:tabs>
          <w:tab w:val="left" w:pos="567"/>
        </w:tabs>
        <w:spacing w:after="0" w:line="240" w:lineRule="auto"/>
        <w:rPr>
          <w:rFonts w:ascii="Times New Roman" w:hAnsi="Times New Roman" w:cs="Times New Roman"/>
        </w:rPr>
      </w:pPr>
      <w:proofErr w:type="spellStart"/>
      <w:r w:rsidRPr="00B7510D">
        <w:rPr>
          <w:rFonts w:ascii="Times New Roman" w:hAnsi="Times New Roman" w:cs="Times New Roman"/>
        </w:rPr>
        <w:t>Epirubicin</w:t>
      </w:r>
      <w:proofErr w:type="spellEnd"/>
      <w:r w:rsidRPr="00B7510D">
        <w:rPr>
          <w:rFonts w:ascii="Times New Roman" w:hAnsi="Times New Roman" w:cs="Times New Roman"/>
        </w:rPr>
        <w:t xml:space="preserve"> Kabi reikia sušvirkšti per infuzijų vamzdelį, per kurį laisvai </w:t>
      </w:r>
      <w:proofErr w:type="spellStart"/>
      <w:r w:rsidRPr="00B7510D">
        <w:rPr>
          <w:rFonts w:ascii="Times New Roman" w:hAnsi="Times New Roman" w:cs="Times New Roman"/>
        </w:rPr>
        <w:t>infuzuojamas</w:t>
      </w:r>
      <w:proofErr w:type="spellEnd"/>
      <w:r w:rsidRPr="00B7510D">
        <w:rPr>
          <w:rFonts w:ascii="Times New Roman" w:hAnsi="Times New Roman" w:cs="Times New Roman"/>
        </w:rPr>
        <w:t xml:space="preserve"> 0,9% natrio chlorido arba 5 % gliukozės tirpalas. Siekiant sumažinti trombozės ar veninės </w:t>
      </w:r>
      <w:proofErr w:type="spellStart"/>
      <w:r w:rsidRPr="00B7510D">
        <w:rPr>
          <w:rFonts w:ascii="Times New Roman" w:hAnsi="Times New Roman" w:cs="Times New Roman"/>
        </w:rPr>
        <w:t>ekstravazacijos</w:t>
      </w:r>
      <w:proofErr w:type="spellEnd"/>
      <w:r w:rsidRPr="00B7510D">
        <w:rPr>
          <w:rFonts w:ascii="Times New Roman" w:hAnsi="Times New Roman" w:cs="Times New Roman"/>
        </w:rPr>
        <w:t xml:space="preserve"> pavojų, paprastai reikia </w:t>
      </w:r>
      <w:proofErr w:type="spellStart"/>
      <w:r w:rsidRPr="00B7510D">
        <w:rPr>
          <w:rFonts w:ascii="Times New Roman" w:hAnsi="Times New Roman" w:cs="Times New Roman"/>
        </w:rPr>
        <w:t>infuzuoti</w:t>
      </w:r>
      <w:proofErr w:type="spellEnd"/>
      <w:r w:rsidRPr="00B7510D">
        <w:rPr>
          <w:rFonts w:ascii="Times New Roman" w:hAnsi="Times New Roman" w:cs="Times New Roman"/>
        </w:rPr>
        <w:t xml:space="preserve"> per 3–20 minučių laikotarpį, priklausomai nuo dozės ir </w:t>
      </w:r>
      <w:proofErr w:type="spellStart"/>
      <w:r w:rsidRPr="00B7510D">
        <w:rPr>
          <w:rFonts w:ascii="Times New Roman" w:hAnsi="Times New Roman" w:cs="Times New Roman"/>
        </w:rPr>
        <w:t>infuzuojamo</w:t>
      </w:r>
      <w:proofErr w:type="spellEnd"/>
      <w:r w:rsidRPr="00B7510D">
        <w:rPr>
          <w:rFonts w:ascii="Times New Roman" w:hAnsi="Times New Roman" w:cs="Times New Roman"/>
        </w:rPr>
        <w:t xml:space="preserve"> tirpalo tūrio. Tiesiogiai švirkšti nerekomenduojama dėl </w:t>
      </w:r>
      <w:proofErr w:type="spellStart"/>
      <w:r w:rsidRPr="00B7510D">
        <w:rPr>
          <w:rFonts w:ascii="Times New Roman" w:hAnsi="Times New Roman" w:cs="Times New Roman"/>
        </w:rPr>
        <w:t>ekstravazacijos</w:t>
      </w:r>
      <w:proofErr w:type="spellEnd"/>
      <w:r w:rsidRPr="00B7510D">
        <w:rPr>
          <w:rFonts w:ascii="Times New Roman" w:hAnsi="Times New Roman" w:cs="Times New Roman"/>
        </w:rPr>
        <w:t xml:space="preserve">, kuri gali pasireikšti net ir kraujui ištekant per adatą, pavojaus (žr.4.4 skyrių). </w:t>
      </w:r>
    </w:p>
    <w:p w14:paraId="6ECDAE8F" w14:textId="77777777" w:rsidR="000A5C08" w:rsidRPr="00B7510D" w:rsidRDefault="000A5C08" w:rsidP="0088001B">
      <w:pPr>
        <w:tabs>
          <w:tab w:val="left" w:pos="567"/>
        </w:tabs>
        <w:spacing w:after="0" w:line="240" w:lineRule="auto"/>
        <w:rPr>
          <w:rFonts w:ascii="Times New Roman" w:hAnsi="Times New Roman" w:cs="Times New Roman"/>
        </w:rPr>
      </w:pPr>
    </w:p>
    <w:p w14:paraId="63AEA473" w14:textId="77777777" w:rsidR="000A5C08" w:rsidRPr="00B7510D" w:rsidRDefault="000A5C08" w:rsidP="0088001B">
      <w:pPr>
        <w:tabs>
          <w:tab w:val="left" w:pos="567"/>
        </w:tabs>
        <w:spacing w:after="0" w:line="240" w:lineRule="auto"/>
        <w:rPr>
          <w:rFonts w:ascii="Times New Roman" w:hAnsi="Times New Roman" w:cs="Times New Roman"/>
        </w:rPr>
      </w:pPr>
      <w:r w:rsidRPr="00B7510D">
        <w:rPr>
          <w:rFonts w:ascii="Times New Roman" w:hAnsi="Times New Roman" w:cs="Times New Roman"/>
        </w:rPr>
        <w:t>Nesuvartotą tirpalą reikia sunaikinti.</w:t>
      </w:r>
    </w:p>
    <w:p w14:paraId="3DE7BD66" w14:textId="77777777" w:rsidR="000A5C08" w:rsidRPr="00B7510D" w:rsidRDefault="000A5C08" w:rsidP="0088001B">
      <w:pPr>
        <w:tabs>
          <w:tab w:val="left" w:pos="567"/>
        </w:tabs>
        <w:spacing w:after="0" w:line="240" w:lineRule="auto"/>
        <w:rPr>
          <w:rFonts w:ascii="Times New Roman" w:hAnsi="Times New Roman" w:cs="Times New Roman"/>
        </w:rPr>
      </w:pPr>
    </w:p>
    <w:p w14:paraId="54719310" w14:textId="28BE4FD1" w:rsidR="000A5C08" w:rsidRPr="00B7510D" w:rsidRDefault="000A5C08" w:rsidP="0088001B">
      <w:pPr>
        <w:tabs>
          <w:tab w:val="left" w:pos="567"/>
        </w:tabs>
        <w:spacing w:after="0" w:line="240" w:lineRule="auto"/>
        <w:rPr>
          <w:rFonts w:ascii="Times New Roman" w:hAnsi="Times New Roman" w:cs="Times New Roman"/>
        </w:rPr>
      </w:pPr>
      <w:r w:rsidRPr="00B7510D">
        <w:rPr>
          <w:rFonts w:ascii="Times New Roman" w:hAnsi="Times New Roman" w:cs="Times New Roman"/>
          <w:i/>
        </w:rPr>
        <w:t xml:space="preserve">Vartojimas į šlapimo pūslę </w:t>
      </w:r>
    </w:p>
    <w:p w14:paraId="2423B14B" w14:textId="0919614D" w:rsidR="000A5C08" w:rsidRPr="00B7510D" w:rsidRDefault="000A5C08" w:rsidP="0088001B">
      <w:pPr>
        <w:tabs>
          <w:tab w:val="left" w:pos="567"/>
        </w:tabs>
        <w:spacing w:after="0" w:line="240" w:lineRule="auto"/>
        <w:rPr>
          <w:rFonts w:ascii="Times New Roman" w:hAnsi="Times New Roman" w:cs="Times New Roman"/>
        </w:rPr>
      </w:pPr>
      <w:proofErr w:type="spellStart"/>
      <w:r w:rsidRPr="00B7510D">
        <w:rPr>
          <w:rFonts w:ascii="Times New Roman" w:hAnsi="Times New Roman" w:cs="Times New Roman"/>
        </w:rPr>
        <w:t>Epirubicino</w:t>
      </w:r>
      <w:proofErr w:type="spellEnd"/>
      <w:r w:rsidRPr="00B7510D">
        <w:rPr>
          <w:rFonts w:ascii="Times New Roman" w:hAnsi="Times New Roman" w:cs="Times New Roman"/>
        </w:rPr>
        <w:t xml:space="preserve"> reikia </w:t>
      </w:r>
      <w:proofErr w:type="spellStart"/>
      <w:r w:rsidRPr="00B7510D">
        <w:rPr>
          <w:rFonts w:ascii="Times New Roman" w:hAnsi="Times New Roman" w:cs="Times New Roman"/>
        </w:rPr>
        <w:t>instiliuoti</w:t>
      </w:r>
      <w:proofErr w:type="spellEnd"/>
      <w:r w:rsidRPr="00B7510D">
        <w:rPr>
          <w:rFonts w:ascii="Times New Roman" w:hAnsi="Times New Roman" w:cs="Times New Roman"/>
        </w:rPr>
        <w:t xml:space="preserve"> į šlapimo pūslę, naudojant kateterį ir laikyti joje 1 – 2 valandas. </w:t>
      </w:r>
      <w:proofErr w:type="spellStart"/>
      <w:r w:rsidRPr="00B7510D">
        <w:rPr>
          <w:rFonts w:ascii="Times New Roman" w:hAnsi="Times New Roman" w:cs="Times New Roman"/>
        </w:rPr>
        <w:t>Instiliuojant</w:t>
      </w:r>
      <w:proofErr w:type="spellEnd"/>
      <w:r w:rsidRPr="00B7510D">
        <w:rPr>
          <w:rFonts w:ascii="Times New Roman" w:hAnsi="Times New Roman" w:cs="Times New Roman"/>
        </w:rPr>
        <w:t xml:space="preserve"> tirpalo, pacientą reikia vartyti, kad būtų geresnis pūslės gleivinės sąlytis su tirpalu.</w:t>
      </w:r>
      <w:r w:rsidR="00F8075C" w:rsidRPr="00B7510D">
        <w:rPr>
          <w:rFonts w:ascii="Times New Roman" w:hAnsi="Times New Roman" w:cs="Times New Roman"/>
        </w:rPr>
        <w:t xml:space="preserve"> </w:t>
      </w:r>
      <w:r w:rsidRPr="00B7510D">
        <w:rPr>
          <w:rFonts w:ascii="Times New Roman" w:hAnsi="Times New Roman" w:cs="Times New Roman"/>
        </w:rPr>
        <w:t>Siekiant išvengti vaistinio</w:t>
      </w:r>
      <w:r w:rsidR="00F8075C" w:rsidRPr="00B7510D">
        <w:rPr>
          <w:rFonts w:ascii="Times New Roman" w:hAnsi="Times New Roman" w:cs="Times New Roman"/>
        </w:rPr>
        <w:t xml:space="preserve"> </w:t>
      </w:r>
      <w:r w:rsidRPr="00B7510D">
        <w:rPr>
          <w:rFonts w:ascii="Times New Roman" w:hAnsi="Times New Roman" w:cs="Times New Roman"/>
        </w:rPr>
        <w:t xml:space="preserve">preparato praskiedimo šlapimu, pacientą reikia perspėti, kad likus 12 valandų iki </w:t>
      </w:r>
      <w:proofErr w:type="spellStart"/>
      <w:r w:rsidRPr="00B7510D">
        <w:rPr>
          <w:rFonts w:ascii="Times New Roman" w:hAnsi="Times New Roman" w:cs="Times New Roman"/>
        </w:rPr>
        <w:t>instiliacijos</w:t>
      </w:r>
      <w:proofErr w:type="spellEnd"/>
      <w:r w:rsidRPr="00B7510D">
        <w:rPr>
          <w:rFonts w:ascii="Times New Roman" w:hAnsi="Times New Roman" w:cs="Times New Roman"/>
        </w:rPr>
        <w:t xml:space="preserve"> negertų jokių skysčių. Pacientui reikia nurodyti, kad baigus</w:t>
      </w:r>
      <w:r w:rsidR="00F8075C" w:rsidRPr="00B7510D">
        <w:rPr>
          <w:rFonts w:ascii="Times New Roman" w:hAnsi="Times New Roman" w:cs="Times New Roman"/>
        </w:rPr>
        <w:t xml:space="preserve"> </w:t>
      </w:r>
      <w:proofErr w:type="spellStart"/>
      <w:r w:rsidRPr="00B7510D">
        <w:rPr>
          <w:rFonts w:ascii="Times New Roman" w:hAnsi="Times New Roman" w:cs="Times New Roman"/>
        </w:rPr>
        <w:t>instiliaciją</w:t>
      </w:r>
      <w:proofErr w:type="spellEnd"/>
      <w:r w:rsidRPr="00B7510D">
        <w:rPr>
          <w:rFonts w:ascii="Times New Roman" w:hAnsi="Times New Roman" w:cs="Times New Roman"/>
        </w:rPr>
        <w:t xml:space="preserve">, jis nusišlapintų. </w:t>
      </w:r>
    </w:p>
    <w:p w14:paraId="085553FB" w14:textId="77777777" w:rsidR="000A5C08" w:rsidRPr="00B7510D" w:rsidRDefault="000A5C08" w:rsidP="0088001B">
      <w:pPr>
        <w:tabs>
          <w:tab w:val="left" w:pos="567"/>
        </w:tabs>
        <w:spacing w:after="0" w:line="240" w:lineRule="auto"/>
        <w:rPr>
          <w:rFonts w:ascii="Times New Roman" w:hAnsi="Times New Roman" w:cs="Times New Roman"/>
        </w:rPr>
      </w:pPr>
    </w:p>
    <w:p w14:paraId="4C836D78" w14:textId="77777777" w:rsidR="000A5C08" w:rsidRPr="00B7510D" w:rsidRDefault="000A5C08" w:rsidP="0088001B">
      <w:pPr>
        <w:tabs>
          <w:tab w:val="left" w:pos="567"/>
        </w:tabs>
        <w:spacing w:after="0" w:line="240" w:lineRule="auto"/>
        <w:rPr>
          <w:rFonts w:ascii="Times New Roman" w:hAnsi="Times New Roman" w:cs="Times New Roman"/>
          <w:i/>
        </w:rPr>
      </w:pPr>
      <w:r w:rsidRPr="00B7510D">
        <w:rPr>
          <w:rFonts w:ascii="Times New Roman" w:hAnsi="Times New Roman" w:cs="Times New Roman"/>
          <w:i/>
        </w:rPr>
        <w:t>Apsauginės priemonės</w:t>
      </w:r>
    </w:p>
    <w:p w14:paraId="690B71A7" w14:textId="77777777" w:rsidR="000A5C08" w:rsidRPr="00B7510D" w:rsidRDefault="000A5C08" w:rsidP="0088001B">
      <w:pPr>
        <w:tabs>
          <w:tab w:val="left" w:pos="567"/>
        </w:tabs>
        <w:spacing w:after="0" w:line="240" w:lineRule="auto"/>
        <w:rPr>
          <w:rFonts w:ascii="Times New Roman" w:hAnsi="Times New Roman" w:cs="Times New Roman"/>
        </w:rPr>
      </w:pPr>
      <w:r w:rsidRPr="00B7510D">
        <w:rPr>
          <w:rFonts w:ascii="Times New Roman" w:hAnsi="Times New Roman" w:cs="Times New Roman"/>
        </w:rPr>
        <w:t>Medžiaga yra toksiška, todėl reikia laikytis toliau nurodytų saugaus darbo rekomendacijų:</w:t>
      </w:r>
    </w:p>
    <w:p w14:paraId="7714046F" w14:textId="77777777" w:rsidR="000A5C08" w:rsidRPr="00B7510D" w:rsidRDefault="000A5C08" w:rsidP="0088001B">
      <w:pPr>
        <w:tabs>
          <w:tab w:val="left" w:pos="567"/>
        </w:tabs>
        <w:spacing w:after="0" w:line="240" w:lineRule="auto"/>
        <w:rPr>
          <w:rFonts w:ascii="Times New Roman" w:hAnsi="Times New Roman" w:cs="Times New Roman"/>
        </w:rPr>
      </w:pPr>
    </w:p>
    <w:p w14:paraId="55FAFE53" w14:textId="77777777" w:rsidR="000A5C08" w:rsidRPr="00B7510D" w:rsidRDefault="000A5C08" w:rsidP="0088001B">
      <w:pPr>
        <w:numPr>
          <w:ilvl w:val="0"/>
          <w:numId w:val="2"/>
        </w:numPr>
        <w:spacing w:after="0" w:line="240" w:lineRule="auto"/>
        <w:rPr>
          <w:rFonts w:ascii="Times New Roman" w:hAnsi="Times New Roman" w:cs="Times New Roman"/>
        </w:rPr>
      </w:pPr>
      <w:r w:rsidRPr="00B7510D">
        <w:rPr>
          <w:rFonts w:ascii="Times New Roman" w:hAnsi="Times New Roman" w:cs="Times New Roman"/>
        </w:rPr>
        <w:t>personalas turi būti įgudęs tirpinti ir dirbti su šiuo vaistiniu preparatu;</w:t>
      </w:r>
    </w:p>
    <w:p w14:paraId="18FB947D" w14:textId="2DB67DAC" w:rsidR="000A5C08" w:rsidRPr="00B7510D" w:rsidRDefault="000A5C08" w:rsidP="0088001B">
      <w:pPr>
        <w:numPr>
          <w:ilvl w:val="0"/>
          <w:numId w:val="2"/>
        </w:numPr>
        <w:spacing w:after="0" w:line="240" w:lineRule="auto"/>
        <w:rPr>
          <w:rFonts w:ascii="Times New Roman" w:hAnsi="Times New Roman" w:cs="Times New Roman"/>
        </w:rPr>
      </w:pPr>
      <w:r w:rsidRPr="00B7510D">
        <w:rPr>
          <w:rFonts w:ascii="Times New Roman" w:hAnsi="Times New Roman" w:cs="Times New Roman"/>
        </w:rPr>
        <w:t xml:space="preserve">nėščioms personalo moterims dirbti su šiuo </w:t>
      </w:r>
      <w:r w:rsidR="00B0220B" w:rsidRPr="00B7510D">
        <w:rPr>
          <w:rFonts w:ascii="Times New Roman" w:eastAsia="Times New Roman" w:hAnsi="Times New Roman" w:cs="Times New Roman"/>
        </w:rPr>
        <w:t>vaistiniu preparatu</w:t>
      </w:r>
      <w:r w:rsidR="00B0220B" w:rsidRPr="00B7510D">
        <w:rPr>
          <w:rFonts w:ascii="Times New Roman" w:hAnsi="Times New Roman" w:cs="Times New Roman"/>
        </w:rPr>
        <w:t xml:space="preserve"> </w:t>
      </w:r>
      <w:r w:rsidRPr="00B7510D">
        <w:rPr>
          <w:rFonts w:ascii="Times New Roman" w:hAnsi="Times New Roman" w:cs="Times New Roman"/>
        </w:rPr>
        <w:t>negalima;</w:t>
      </w:r>
    </w:p>
    <w:p w14:paraId="067C4D31" w14:textId="4D000564" w:rsidR="000A5C08" w:rsidRPr="00B7510D" w:rsidRDefault="000A5C08" w:rsidP="0088001B">
      <w:pPr>
        <w:numPr>
          <w:ilvl w:val="0"/>
          <w:numId w:val="2"/>
        </w:numPr>
        <w:spacing w:after="0" w:line="240" w:lineRule="auto"/>
        <w:rPr>
          <w:rFonts w:ascii="Times New Roman" w:hAnsi="Times New Roman" w:cs="Times New Roman"/>
        </w:rPr>
      </w:pPr>
      <w:r w:rsidRPr="00B7510D">
        <w:rPr>
          <w:rFonts w:ascii="Times New Roman" w:hAnsi="Times New Roman" w:cs="Times New Roman"/>
        </w:rPr>
        <w:t xml:space="preserve">dirbantis su </w:t>
      </w:r>
      <w:proofErr w:type="spellStart"/>
      <w:r w:rsidRPr="00B7510D">
        <w:rPr>
          <w:rFonts w:ascii="Times New Roman" w:hAnsi="Times New Roman" w:cs="Times New Roman"/>
        </w:rPr>
        <w:t>epirubicinu</w:t>
      </w:r>
      <w:proofErr w:type="spellEnd"/>
      <w:r w:rsidRPr="00B7510D">
        <w:rPr>
          <w:rFonts w:ascii="Times New Roman" w:hAnsi="Times New Roman" w:cs="Times New Roman"/>
        </w:rPr>
        <w:t xml:space="preserve"> personalas turi dėvėti apsauginius drabužius:</w:t>
      </w:r>
      <w:r w:rsidR="00F8075C" w:rsidRPr="00B7510D">
        <w:rPr>
          <w:rFonts w:ascii="Times New Roman" w:hAnsi="Times New Roman" w:cs="Times New Roman"/>
        </w:rPr>
        <w:t xml:space="preserve"> </w:t>
      </w:r>
      <w:r w:rsidRPr="00B7510D">
        <w:rPr>
          <w:rFonts w:ascii="Times New Roman" w:hAnsi="Times New Roman" w:cs="Times New Roman"/>
        </w:rPr>
        <w:t>akinius, chalatą, vienkartines pirštines ir veido kaukę;</w:t>
      </w:r>
    </w:p>
    <w:p w14:paraId="69A9F2BE" w14:textId="483A6EBF" w:rsidR="000A5C08" w:rsidRPr="00B7510D" w:rsidRDefault="00F8075C" w:rsidP="0088001B">
      <w:pPr>
        <w:numPr>
          <w:ilvl w:val="0"/>
          <w:numId w:val="2"/>
        </w:numPr>
        <w:spacing w:after="0" w:line="240" w:lineRule="auto"/>
        <w:rPr>
          <w:rFonts w:ascii="Times New Roman" w:hAnsi="Times New Roman" w:cs="Times New Roman"/>
        </w:rPr>
      </w:pPr>
      <w:r w:rsidRPr="00B7510D">
        <w:rPr>
          <w:rFonts w:ascii="Times New Roman" w:eastAsia="Times New Roman" w:hAnsi="Times New Roman" w:cs="Times New Roman"/>
        </w:rPr>
        <w:t xml:space="preserve">vaistinį </w:t>
      </w:r>
      <w:r w:rsidR="000A5C08" w:rsidRPr="00B7510D">
        <w:rPr>
          <w:rFonts w:ascii="Times New Roman" w:hAnsi="Times New Roman" w:cs="Times New Roman"/>
        </w:rPr>
        <w:t xml:space="preserve">preparatą reikia skiesti tik nustatytoje vietoje (geriausiai aprūpintoje </w:t>
      </w:r>
      <w:proofErr w:type="spellStart"/>
      <w:r w:rsidR="000A5C08" w:rsidRPr="00B7510D">
        <w:rPr>
          <w:rFonts w:ascii="Times New Roman" w:hAnsi="Times New Roman" w:cs="Times New Roman"/>
        </w:rPr>
        <w:t>laminarinės</w:t>
      </w:r>
      <w:proofErr w:type="spellEnd"/>
      <w:r w:rsidR="000A5C08" w:rsidRPr="00B7510D">
        <w:rPr>
          <w:rFonts w:ascii="Times New Roman" w:hAnsi="Times New Roman" w:cs="Times New Roman"/>
        </w:rPr>
        <w:t xml:space="preserve"> oro srovės sistema). Paviršius ant kurio dirbama,</w:t>
      </w:r>
      <w:r w:rsidRPr="00B7510D">
        <w:rPr>
          <w:rFonts w:ascii="Times New Roman" w:hAnsi="Times New Roman" w:cs="Times New Roman"/>
        </w:rPr>
        <w:t xml:space="preserve"> </w:t>
      </w:r>
      <w:r w:rsidR="000A5C08" w:rsidRPr="00B7510D">
        <w:rPr>
          <w:rFonts w:ascii="Times New Roman" w:hAnsi="Times New Roman" w:cs="Times New Roman"/>
        </w:rPr>
        <w:t xml:space="preserve">turi </w:t>
      </w:r>
      <w:r w:rsidR="000A5C08" w:rsidRPr="00B7510D">
        <w:rPr>
          <w:rFonts w:ascii="Times New Roman" w:eastAsia="Times New Roman" w:hAnsi="Times New Roman" w:cs="Times New Roman"/>
        </w:rPr>
        <w:t>bū</w:t>
      </w:r>
      <w:r w:rsidRPr="00B7510D">
        <w:rPr>
          <w:rFonts w:ascii="Times New Roman" w:eastAsia="Times New Roman" w:hAnsi="Times New Roman" w:cs="Times New Roman"/>
        </w:rPr>
        <w:t>t</w:t>
      </w:r>
      <w:r w:rsidR="000A5C08" w:rsidRPr="00B7510D">
        <w:rPr>
          <w:rFonts w:ascii="Times New Roman" w:eastAsia="Times New Roman" w:hAnsi="Times New Roman" w:cs="Times New Roman"/>
        </w:rPr>
        <w:t>i</w:t>
      </w:r>
      <w:r w:rsidR="000A5C08" w:rsidRPr="00B7510D">
        <w:rPr>
          <w:rFonts w:ascii="Times New Roman" w:hAnsi="Times New Roman" w:cs="Times New Roman"/>
        </w:rPr>
        <w:t xml:space="preserve"> padengtas vienkartiniu absorbuojančiu popieriumi, kurio apačia yra plastikinė;</w:t>
      </w:r>
    </w:p>
    <w:p w14:paraId="37D247BA" w14:textId="04B75FA5" w:rsidR="000A5C08" w:rsidRPr="00B7510D" w:rsidRDefault="000A5C08" w:rsidP="0088001B">
      <w:pPr>
        <w:numPr>
          <w:ilvl w:val="0"/>
          <w:numId w:val="2"/>
        </w:numPr>
        <w:spacing w:after="0" w:line="240" w:lineRule="auto"/>
        <w:rPr>
          <w:rFonts w:ascii="Times New Roman" w:hAnsi="Times New Roman" w:cs="Times New Roman"/>
        </w:rPr>
      </w:pPr>
      <w:r w:rsidRPr="00B7510D">
        <w:rPr>
          <w:rFonts w:ascii="Times New Roman" w:hAnsi="Times New Roman" w:cs="Times New Roman"/>
        </w:rPr>
        <w:t xml:space="preserve">visas priemones, naudotas </w:t>
      </w:r>
      <w:r w:rsidR="00B0220B" w:rsidRPr="00B7510D">
        <w:rPr>
          <w:rFonts w:ascii="Times New Roman" w:eastAsia="Times New Roman" w:hAnsi="Times New Roman" w:cs="Times New Roman"/>
        </w:rPr>
        <w:t>vaistiniam preparatui</w:t>
      </w:r>
      <w:r w:rsidR="00B0220B" w:rsidRPr="00B7510D">
        <w:rPr>
          <w:rFonts w:ascii="Times New Roman" w:hAnsi="Times New Roman" w:cs="Times New Roman"/>
        </w:rPr>
        <w:t xml:space="preserve"> </w:t>
      </w:r>
      <w:r w:rsidRPr="00B7510D">
        <w:rPr>
          <w:rFonts w:ascii="Times New Roman" w:hAnsi="Times New Roman" w:cs="Times New Roman"/>
        </w:rPr>
        <w:t xml:space="preserve">ruošti, vartoti ar valyti, įskaitant pirštines, reikia sudėti į labai pavojingoms atliekoms skirtus maišus ir sudeginti aukštoje temperatūroje. Išsiliejusį arba išbėgusį vaistinį preparatą galima </w:t>
      </w:r>
      <w:proofErr w:type="spellStart"/>
      <w:r w:rsidRPr="00B7510D">
        <w:rPr>
          <w:rFonts w:ascii="Times New Roman" w:hAnsi="Times New Roman" w:cs="Times New Roman"/>
        </w:rPr>
        <w:t>inaktyvuoti</w:t>
      </w:r>
      <w:proofErr w:type="spellEnd"/>
      <w:r w:rsidRPr="00B7510D">
        <w:rPr>
          <w:rFonts w:ascii="Times New Roman" w:hAnsi="Times New Roman" w:cs="Times New Roman"/>
        </w:rPr>
        <w:t xml:space="preserve"> 1 </w:t>
      </w:r>
      <w:r w:rsidRPr="00B7510D">
        <w:rPr>
          <w:rFonts w:ascii="Times New Roman" w:hAnsi="Times New Roman" w:cs="Times New Roman"/>
        </w:rPr>
        <w:sym w:font="Symbol" w:char="F025"/>
      </w:r>
      <w:r w:rsidRPr="00B7510D">
        <w:rPr>
          <w:rFonts w:ascii="Times New Roman" w:hAnsi="Times New Roman" w:cs="Times New Roman"/>
        </w:rPr>
        <w:t xml:space="preserve"> natrio </w:t>
      </w:r>
      <w:proofErr w:type="spellStart"/>
      <w:r w:rsidRPr="00B7510D">
        <w:rPr>
          <w:rFonts w:ascii="Times New Roman" w:hAnsi="Times New Roman" w:cs="Times New Roman"/>
        </w:rPr>
        <w:t>hipochlorito</w:t>
      </w:r>
      <w:proofErr w:type="spellEnd"/>
      <w:r w:rsidRPr="00B7510D">
        <w:rPr>
          <w:rFonts w:ascii="Times New Roman" w:hAnsi="Times New Roman" w:cs="Times New Roman"/>
        </w:rPr>
        <w:t xml:space="preserve"> tirpalu (jame yra 1% chloro), pirmiausiai sudrėkinti, po to nuplauti vandeniu; </w:t>
      </w:r>
    </w:p>
    <w:p w14:paraId="19168935" w14:textId="09DCF0A5" w:rsidR="000A5C08" w:rsidRPr="00B7510D" w:rsidRDefault="000A5C08" w:rsidP="0088001B">
      <w:pPr>
        <w:numPr>
          <w:ilvl w:val="0"/>
          <w:numId w:val="2"/>
        </w:numPr>
        <w:spacing w:after="0" w:line="240" w:lineRule="auto"/>
        <w:rPr>
          <w:rFonts w:ascii="Times New Roman" w:hAnsi="Times New Roman" w:cs="Times New Roman"/>
        </w:rPr>
      </w:pPr>
      <w:r w:rsidRPr="00B7510D">
        <w:rPr>
          <w:rFonts w:ascii="Times New Roman" w:hAnsi="Times New Roman" w:cs="Times New Roman"/>
        </w:rPr>
        <w:t xml:space="preserve">visas valymui naudotas medžiagas reikia sunaikinti, laikantis </w:t>
      </w:r>
      <w:r w:rsidR="00F8075C" w:rsidRPr="00B7510D">
        <w:rPr>
          <w:rFonts w:ascii="Times New Roman" w:eastAsia="Times New Roman" w:hAnsi="Times New Roman" w:cs="Times New Roman"/>
        </w:rPr>
        <w:t>anksčiau</w:t>
      </w:r>
      <w:r w:rsidRPr="00B7510D">
        <w:rPr>
          <w:rFonts w:ascii="Times New Roman" w:hAnsi="Times New Roman" w:cs="Times New Roman"/>
        </w:rPr>
        <w:t xml:space="preserve"> pateiktų nurodymų; </w:t>
      </w:r>
    </w:p>
    <w:p w14:paraId="109A798B" w14:textId="7132293C" w:rsidR="000A5C08" w:rsidRPr="00B7510D" w:rsidRDefault="000A5C08" w:rsidP="0088001B">
      <w:pPr>
        <w:numPr>
          <w:ilvl w:val="0"/>
          <w:numId w:val="2"/>
        </w:numPr>
        <w:spacing w:after="0" w:line="240" w:lineRule="auto"/>
        <w:rPr>
          <w:rFonts w:ascii="Times New Roman" w:hAnsi="Times New Roman" w:cs="Times New Roman"/>
        </w:rPr>
      </w:pPr>
      <w:r w:rsidRPr="00B7510D">
        <w:rPr>
          <w:rFonts w:ascii="Times New Roman" w:hAnsi="Times New Roman" w:cs="Times New Roman"/>
        </w:rPr>
        <w:t xml:space="preserve">jei </w:t>
      </w:r>
      <w:r w:rsidR="00B0220B" w:rsidRPr="00B7510D">
        <w:rPr>
          <w:rFonts w:ascii="Times New Roman" w:eastAsia="Times New Roman" w:hAnsi="Times New Roman" w:cs="Times New Roman"/>
        </w:rPr>
        <w:t xml:space="preserve">vaistinio preparato </w:t>
      </w:r>
      <w:r w:rsidRPr="00B7510D">
        <w:rPr>
          <w:rFonts w:ascii="Times New Roman" w:hAnsi="Times New Roman" w:cs="Times New Roman"/>
        </w:rPr>
        <w:t xml:space="preserve">patenka ant odos, tą vietą reikia rūpestingai nuplauti muilu ir vandeniu arba natrio </w:t>
      </w:r>
      <w:proofErr w:type="spellStart"/>
      <w:r w:rsidRPr="00B7510D">
        <w:rPr>
          <w:rFonts w:ascii="Times New Roman" w:hAnsi="Times New Roman" w:cs="Times New Roman"/>
        </w:rPr>
        <w:t>bikarbonato</w:t>
      </w:r>
      <w:proofErr w:type="spellEnd"/>
      <w:r w:rsidRPr="00B7510D">
        <w:rPr>
          <w:rFonts w:ascii="Times New Roman" w:hAnsi="Times New Roman" w:cs="Times New Roman"/>
        </w:rPr>
        <w:t xml:space="preserve"> tirpalu. Negalima odos trinti, naudojant šepetį. Jei </w:t>
      </w:r>
      <w:r w:rsidR="00B0220B" w:rsidRPr="00B7510D">
        <w:rPr>
          <w:rFonts w:ascii="Times New Roman" w:eastAsia="Times New Roman" w:hAnsi="Times New Roman" w:cs="Times New Roman"/>
        </w:rPr>
        <w:t>vaistinio preparato</w:t>
      </w:r>
      <w:r w:rsidR="00B0220B" w:rsidRPr="00B7510D">
        <w:rPr>
          <w:rFonts w:ascii="Times New Roman" w:hAnsi="Times New Roman" w:cs="Times New Roman"/>
        </w:rPr>
        <w:t xml:space="preserve"> </w:t>
      </w:r>
      <w:r w:rsidRPr="00B7510D">
        <w:rPr>
          <w:rFonts w:ascii="Times New Roman" w:hAnsi="Times New Roman" w:cs="Times New Roman"/>
        </w:rPr>
        <w:t>patenka į akis, reikia pakelti vokus ir pakenktą akį mažiausiai 15 minučių plauti dideliu kiekiu vandens.</w:t>
      </w:r>
      <w:r w:rsidR="00F8075C" w:rsidRPr="00B7510D">
        <w:rPr>
          <w:rFonts w:ascii="Times New Roman" w:hAnsi="Times New Roman" w:cs="Times New Roman"/>
        </w:rPr>
        <w:t xml:space="preserve"> </w:t>
      </w:r>
      <w:r w:rsidRPr="00B7510D">
        <w:rPr>
          <w:rFonts w:ascii="Times New Roman" w:hAnsi="Times New Roman" w:cs="Times New Roman"/>
        </w:rPr>
        <w:t>Po to būklei įvertinti kreiptis į gydytoją.</w:t>
      </w:r>
    </w:p>
    <w:p w14:paraId="11358152" w14:textId="77777777" w:rsidR="000A5C08" w:rsidRPr="00B7510D" w:rsidRDefault="000A5C08" w:rsidP="0088001B">
      <w:pPr>
        <w:numPr>
          <w:ilvl w:val="0"/>
          <w:numId w:val="2"/>
        </w:numPr>
        <w:spacing w:after="0" w:line="240" w:lineRule="auto"/>
        <w:rPr>
          <w:rFonts w:ascii="Times New Roman" w:hAnsi="Times New Roman" w:cs="Times New Roman"/>
        </w:rPr>
      </w:pPr>
      <w:r w:rsidRPr="00B7510D">
        <w:rPr>
          <w:rFonts w:ascii="Times New Roman" w:hAnsi="Times New Roman" w:cs="Times New Roman"/>
        </w:rPr>
        <w:t>Nusimovus pirštines, visuomet reikia nusiplauti rankas.</w:t>
      </w:r>
    </w:p>
    <w:p w14:paraId="4CAEE6A1" w14:textId="77777777" w:rsidR="000A5C08" w:rsidRPr="00B7510D" w:rsidRDefault="000A5C08" w:rsidP="0088001B">
      <w:pPr>
        <w:tabs>
          <w:tab w:val="left" w:pos="567"/>
        </w:tabs>
        <w:spacing w:after="0" w:line="240" w:lineRule="auto"/>
        <w:rPr>
          <w:rFonts w:ascii="Times New Roman" w:hAnsi="Times New Roman" w:cs="Times New Roman"/>
        </w:rPr>
      </w:pPr>
    </w:p>
    <w:p w14:paraId="62606039" w14:textId="05F2DF29" w:rsidR="000A5C08" w:rsidRPr="00B7510D" w:rsidRDefault="000A5C08" w:rsidP="0088001B">
      <w:pPr>
        <w:tabs>
          <w:tab w:val="left" w:pos="567"/>
        </w:tabs>
        <w:spacing w:after="0" w:line="240" w:lineRule="auto"/>
        <w:rPr>
          <w:rFonts w:ascii="Times New Roman" w:hAnsi="Times New Roman" w:cs="Times New Roman"/>
        </w:rPr>
      </w:pPr>
      <w:r w:rsidRPr="00B7510D">
        <w:rPr>
          <w:rFonts w:ascii="Times New Roman" w:hAnsi="Times New Roman" w:cs="Times New Roman"/>
          <w:b/>
        </w:rPr>
        <w:t>Atliekų tvarkymas</w:t>
      </w:r>
    </w:p>
    <w:p w14:paraId="26585089" w14:textId="2C64C4A8" w:rsidR="000A5C08" w:rsidRPr="00B7510D" w:rsidRDefault="000A5C08" w:rsidP="0088001B">
      <w:pPr>
        <w:widowControl w:val="0"/>
        <w:tabs>
          <w:tab w:val="left" w:pos="567"/>
        </w:tabs>
        <w:spacing w:after="0" w:line="240" w:lineRule="auto"/>
        <w:rPr>
          <w:rFonts w:ascii="Times New Roman" w:hAnsi="Times New Roman" w:cs="Times New Roman"/>
        </w:rPr>
      </w:pPr>
      <w:r w:rsidRPr="00B7510D">
        <w:rPr>
          <w:rFonts w:ascii="Times New Roman" w:hAnsi="Times New Roman" w:cs="Times New Roman"/>
        </w:rPr>
        <w:t xml:space="preserve">Nesuvartotą </w:t>
      </w:r>
      <w:r w:rsidR="00C35335" w:rsidRPr="00B7510D">
        <w:rPr>
          <w:rFonts w:ascii="Times New Roman" w:eastAsia="Calibri" w:hAnsi="Times New Roman" w:cs="Times New Roman"/>
        </w:rPr>
        <w:t xml:space="preserve">vaistinį </w:t>
      </w:r>
      <w:r w:rsidRPr="00B7510D">
        <w:rPr>
          <w:rFonts w:ascii="Times New Roman" w:hAnsi="Times New Roman" w:cs="Times New Roman"/>
        </w:rPr>
        <w:t>preparatą ar atliekas</w:t>
      </w:r>
      <w:r w:rsidR="000269B0" w:rsidRPr="00B7510D">
        <w:rPr>
          <w:rFonts w:ascii="Times New Roman" w:hAnsi="Times New Roman" w:cs="Times New Roman"/>
        </w:rPr>
        <w:t xml:space="preserve"> </w:t>
      </w:r>
      <w:r w:rsidR="000269B0" w:rsidRPr="00B7510D">
        <w:rPr>
          <w:rFonts w:ascii="Times New Roman" w:eastAsia="Calibri" w:hAnsi="Times New Roman" w:cs="Times New Roman"/>
        </w:rPr>
        <w:t xml:space="preserve">reikia tvarkyti </w:t>
      </w:r>
      <w:r w:rsidRPr="00B7510D">
        <w:rPr>
          <w:rFonts w:ascii="Times New Roman" w:hAnsi="Times New Roman" w:cs="Times New Roman"/>
        </w:rPr>
        <w:t>laikantis vietinių reikalavimų.</w:t>
      </w:r>
    </w:p>
    <w:p w14:paraId="25166BD7" w14:textId="77777777" w:rsidR="000A5C08" w:rsidRPr="00B7510D" w:rsidRDefault="000A5C08" w:rsidP="0088001B">
      <w:pPr>
        <w:tabs>
          <w:tab w:val="left" w:pos="567"/>
        </w:tabs>
        <w:spacing w:after="0" w:line="240" w:lineRule="auto"/>
        <w:rPr>
          <w:rFonts w:ascii="Times New Roman" w:hAnsi="Times New Roman" w:cs="Times New Roman"/>
        </w:rPr>
      </w:pPr>
    </w:p>
    <w:p w14:paraId="6833E94D" w14:textId="77777777" w:rsidR="000A5C08" w:rsidRPr="00B7510D" w:rsidRDefault="000A5C08" w:rsidP="0088001B">
      <w:pPr>
        <w:tabs>
          <w:tab w:val="left" w:pos="567"/>
        </w:tabs>
        <w:spacing w:after="0" w:line="240" w:lineRule="auto"/>
        <w:rPr>
          <w:rFonts w:ascii="Times New Roman" w:hAnsi="Times New Roman" w:cs="Times New Roman"/>
        </w:rPr>
      </w:pPr>
    </w:p>
    <w:p w14:paraId="2A8A12C7" w14:textId="1ADB8038" w:rsidR="000A5C08" w:rsidRPr="00B7510D" w:rsidRDefault="000A5C08" w:rsidP="00167754">
      <w:pPr>
        <w:tabs>
          <w:tab w:val="left" w:pos="567"/>
        </w:tabs>
        <w:spacing w:after="0" w:line="240" w:lineRule="auto"/>
        <w:rPr>
          <w:rFonts w:ascii="Times New Roman" w:eastAsia="Times New Roman" w:hAnsi="Times New Roman" w:cs="Times New Roman"/>
          <w:b/>
        </w:rPr>
      </w:pPr>
      <w:r w:rsidRPr="00B7510D">
        <w:rPr>
          <w:rFonts w:ascii="Times New Roman" w:eastAsia="Times New Roman" w:hAnsi="Times New Roman" w:cs="Times New Roman"/>
          <w:b/>
        </w:rPr>
        <w:t>7.</w:t>
      </w:r>
      <w:r w:rsidRPr="00B7510D">
        <w:rPr>
          <w:rFonts w:ascii="Times New Roman" w:eastAsia="Times New Roman" w:hAnsi="Times New Roman" w:cs="Times New Roman"/>
          <w:b/>
        </w:rPr>
        <w:tab/>
      </w:r>
      <w:r w:rsidR="009B5442" w:rsidRPr="00B7510D">
        <w:rPr>
          <w:rFonts w:ascii="Times New Roman" w:eastAsia="Times New Roman" w:hAnsi="Times New Roman" w:cs="Times New Roman"/>
          <w:b/>
        </w:rPr>
        <w:t>REGISTRUOTOJAS</w:t>
      </w:r>
    </w:p>
    <w:p w14:paraId="0DFF340A" w14:textId="77777777" w:rsidR="000A5C08" w:rsidRPr="00B7510D" w:rsidRDefault="000A5C08" w:rsidP="0088001B">
      <w:pPr>
        <w:tabs>
          <w:tab w:val="left" w:pos="567"/>
        </w:tabs>
        <w:spacing w:after="0" w:line="240" w:lineRule="auto"/>
        <w:rPr>
          <w:rFonts w:ascii="Times New Roman" w:hAnsi="Times New Roman" w:cs="Times New Roman"/>
        </w:rPr>
      </w:pPr>
    </w:p>
    <w:p w14:paraId="127C0BA6" w14:textId="77777777" w:rsidR="000A5C08" w:rsidRPr="00B7510D" w:rsidRDefault="000A5C08" w:rsidP="0088001B">
      <w:pPr>
        <w:widowControl w:val="0"/>
        <w:tabs>
          <w:tab w:val="left" w:pos="567"/>
        </w:tabs>
        <w:spacing w:after="0" w:line="240" w:lineRule="auto"/>
        <w:rPr>
          <w:rFonts w:ascii="Times New Roman" w:hAnsi="Times New Roman" w:cs="Times New Roman"/>
        </w:rPr>
      </w:pPr>
      <w:proofErr w:type="spellStart"/>
      <w:r w:rsidRPr="00B7510D">
        <w:rPr>
          <w:rFonts w:ascii="Times New Roman" w:hAnsi="Times New Roman" w:cs="Times New Roman"/>
        </w:rPr>
        <w:t>Fresenius</w:t>
      </w:r>
      <w:proofErr w:type="spellEnd"/>
      <w:r w:rsidRPr="00B7510D">
        <w:rPr>
          <w:rFonts w:ascii="Times New Roman" w:hAnsi="Times New Roman" w:cs="Times New Roman"/>
        </w:rPr>
        <w:t xml:space="preserve"> Kabi </w:t>
      </w:r>
      <w:proofErr w:type="spellStart"/>
      <w:r w:rsidRPr="00B7510D">
        <w:rPr>
          <w:rFonts w:ascii="Times New Roman" w:hAnsi="Times New Roman" w:cs="Times New Roman"/>
        </w:rPr>
        <w:t>Oncology</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Plc</w:t>
      </w:r>
      <w:proofErr w:type="spellEnd"/>
      <w:r w:rsidRPr="00B7510D">
        <w:rPr>
          <w:rFonts w:ascii="Times New Roman" w:hAnsi="Times New Roman" w:cs="Times New Roman"/>
        </w:rPr>
        <w:t>.</w:t>
      </w:r>
    </w:p>
    <w:p w14:paraId="3BD792A2" w14:textId="77777777" w:rsidR="000A5C08" w:rsidRPr="00B7510D" w:rsidRDefault="000A5C08" w:rsidP="0088001B">
      <w:pPr>
        <w:widowControl w:val="0"/>
        <w:tabs>
          <w:tab w:val="left" w:pos="567"/>
        </w:tabs>
        <w:spacing w:after="0" w:line="240" w:lineRule="auto"/>
        <w:rPr>
          <w:rFonts w:ascii="Times New Roman" w:hAnsi="Times New Roman" w:cs="Times New Roman"/>
        </w:rPr>
      </w:pPr>
      <w:proofErr w:type="spellStart"/>
      <w:r w:rsidRPr="00B7510D">
        <w:rPr>
          <w:rFonts w:ascii="Times New Roman" w:hAnsi="Times New Roman" w:cs="Times New Roman"/>
        </w:rPr>
        <w:t>Lion</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Court</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Farnham</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Road</w:t>
      </w:r>
      <w:proofErr w:type="spellEnd"/>
    </w:p>
    <w:p w14:paraId="58211496" w14:textId="77777777" w:rsidR="000A5C08" w:rsidRPr="00B7510D" w:rsidRDefault="000A5C08" w:rsidP="0088001B">
      <w:pPr>
        <w:widowControl w:val="0"/>
        <w:tabs>
          <w:tab w:val="left" w:pos="567"/>
        </w:tabs>
        <w:spacing w:after="0" w:line="240" w:lineRule="auto"/>
        <w:rPr>
          <w:rFonts w:ascii="Times New Roman" w:hAnsi="Times New Roman" w:cs="Times New Roman"/>
        </w:rPr>
      </w:pPr>
      <w:proofErr w:type="spellStart"/>
      <w:r w:rsidRPr="00B7510D">
        <w:rPr>
          <w:rFonts w:ascii="Times New Roman" w:hAnsi="Times New Roman" w:cs="Times New Roman"/>
        </w:rPr>
        <w:t>Bordon</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Hampshire</w:t>
      </w:r>
      <w:proofErr w:type="spellEnd"/>
      <w:r w:rsidRPr="00B7510D">
        <w:rPr>
          <w:rFonts w:ascii="Times New Roman" w:hAnsi="Times New Roman" w:cs="Times New Roman"/>
        </w:rPr>
        <w:t xml:space="preserve"> GU35 0NF</w:t>
      </w:r>
    </w:p>
    <w:p w14:paraId="081FA021" w14:textId="77777777" w:rsidR="000A5C08" w:rsidRPr="00B7510D" w:rsidRDefault="000A5C08" w:rsidP="0088001B">
      <w:pPr>
        <w:widowControl w:val="0"/>
        <w:tabs>
          <w:tab w:val="left" w:pos="567"/>
        </w:tabs>
        <w:spacing w:after="0" w:line="240" w:lineRule="auto"/>
        <w:rPr>
          <w:rFonts w:ascii="Times New Roman" w:hAnsi="Times New Roman" w:cs="Times New Roman"/>
        </w:rPr>
      </w:pPr>
      <w:r w:rsidRPr="00B7510D">
        <w:rPr>
          <w:rFonts w:ascii="Times New Roman" w:hAnsi="Times New Roman" w:cs="Times New Roman"/>
        </w:rPr>
        <w:t>Jungtinė Karalystė</w:t>
      </w:r>
    </w:p>
    <w:p w14:paraId="404EB91A" w14:textId="77777777" w:rsidR="000A5C08" w:rsidRPr="00B7510D" w:rsidRDefault="000A5C08" w:rsidP="0088001B">
      <w:pPr>
        <w:tabs>
          <w:tab w:val="left" w:pos="567"/>
        </w:tabs>
        <w:spacing w:after="0" w:line="240" w:lineRule="auto"/>
        <w:rPr>
          <w:rFonts w:ascii="Times New Roman" w:hAnsi="Times New Roman" w:cs="Times New Roman"/>
        </w:rPr>
      </w:pPr>
    </w:p>
    <w:p w14:paraId="271FED3E" w14:textId="77777777" w:rsidR="000A5C08" w:rsidRPr="00B7510D" w:rsidRDefault="000A5C08" w:rsidP="0088001B">
      <w:pPr>
        <w:tabs>
          <w:tab w:val="left" w:pos="567"/>
        </w:tabs>
        <w:spacing w:after="0" w:line="240" w:lineRule="auto"/>
        <w:rPr>
          <w:rFonts w:ascii="Times New Roman" w:hAnsi="Times New Roman" w:cs="Times New Roman"/>
        </w:rPr>
      </w:pPr>
    </w:p>
    <w:p w14:paraId="0EDD325A" w14:textId="144201E6" w:rsidR="000A5C08" w:rsidRPr="00B7510D" w:rsidRDefault="000A5C08" w:rsidP="0088001B">
      <w:pPr>
        <w:tabs>
          <w:tab w:val="left" w:pos="567"/>
        </w:tabs>
        <w:spacing w:after="0" w:line="240" w:lineRule="auto"/>
        <w:rPr>
          <w:rFonts w:ascii="Times New Roman" w:hAnsi="Times New Roman" w:cs="Times New Roman"/>
          <w:b/>
        </w:rPr>
      </w:pPr>
      <w:r w:rsidRPr="00B7510D">
        <w:rPr>
          <w:rFonts w:ascii="Times New Roman" w:hAnsi="Times New Roman" w:cs="Times New Roman"/>
          <w:b/>
        </w:rPr>
        <w:t>8.</w:t>
      </w:r>
      <w:r w:rsidRPr="00B7510D">
        <w:rPr>
          <w:rFonts w:ascii="Times New Roman" w:hAnsi="Times New Roman" w:cs="Times New Roman"/>
          <w:b/>
        </w:rPr>
        <w:tab/>
      </w:r>
      <w:r w:rsidR="009B5442" w:rsidRPr="00B7510D">
        <w:rPr>
          <w:rFonts w:ascii="Times New Roman" w:eastAsia="Times New Roman" w:hAnsi="Times New Roman" w:cs="Times New Roman"/>
          <w:b/>
        </w:rPr>
        <w:t>REGISTRACIJOS PAŽYMĖJIMO</w:t>
      </w:r>
      <w:r w:rsidR="009B5442" w:rsidRPr="00B7510D">
        <w:rPr>
          <w:rFonts w:ascii="Times New Roman" w:hAnsi="Times New Roman" w:cs="Times New Roman"/>
          <w:b/>
        </w:rPr>
        <w:t xml:space="preserve"> </w:t>
      </w:r>
      <w:r w:rsidRPr="00B7510D">
        <w:rPr>
          <w:rFonts w:ascii="Times New Roman" w:hAnsi="Times New Roman" w:cs="Times New Roman"/>
          <w:b/>
        </w:rPr>
        <w:t>NUMERIS (-IAI)</w:t>
      </w:r>
    </w:p>
    <w:p w14:paraId="56E15D78" w14:textId="434F9C43" w:rsidR="000A5C08" w:rsidRPr="00B7510D" w:rsidRDefault="000A5C08" w:rsidP="0088001B">
      <w:pPr>
        <w:tabs>
          <w:tab w:val="left" w:pos="567"/>
        </w:tabs>
        <w:spacing w:after="0" w:line="240" w:lineRule="auto"/>
        <w:rPr>
          <w:rFonts w:ascii="Times New Roman" w:hAnsi="Times New Roman" w:cs="Times New Roman"/>
        </w:rPr>
      </w:pPr>
    </w:p>
    <w:p w14:paraId="1ECB95F8" w14:textId="77777777" w:rsidR="000A5C08" w:rsidRPr="00B7510D" w:rsidRDefault="000A5C08" w:rsidP="0088001B">
      <w:pPr>
        <w:tabs>
          <w:tab w:val="left" w:pos="567"/>
        </w:tabs>
        <w:spacing w:after="0" w:line="240" w:lineRule="auto"/>
        <w:rPr>
          <w:rFonts w:ascii="Times New Roman" w:hAnsi="Times New Roman" w:cs="Times New Roman"/>
        </w:rPr>
      </w:pPr>
      <w:r w:rsidRPr="00B7510D">
        <w:rPr>
          <w:rFonts w:ascii="Times New Roman" w:hAnsi="Times New Roman" w:cs="Times New Roman"/>
        </w:rPr>
        <w:t>5ml – LT/1/11/2421/003</w:t>
      </w:r>
    </w:p>
    <w:p w14:paraId="0345089D" w14:textId="77777777" w:rsidR="000A5C08" w:rsidRPr="00B7510D" w:rsidRDefault="000A5C08" w:rsidP="0088001B">
      <w:pPr>
        <w:tabs>
          <w:tab w:val="left" w:pos="567"/>
        </w:tabs>
        <w:spacing w:after="0" w:line="240" w:lineRule="auto"/>
        <w:rPr>
          <w:rFonts w:ascii="Times New Roman" w:hAnsi="Times New Roman" w:cs="Times New Roman"/>
        </w:rPr>
      </w:pPr>
      <w:r w:rsidRPr="00B7510D">
        <w:rPr>
          <w:rFonts w:ascii="Times New Roman" w:hAnsi="Times New Roman" w:cs="Times New Roman"/>
        </w:rPr>
        <w:t>25</w:t>
      </w:r>
      <w:r w:rsidR="00686F34" w:rsidRPr="00B7510D">
        <w:rPr>
          <w:rFonts w:ascii="Times New Roman" w:hAnsi="Times New Roman" w:cs="Times New Roman"/>
        </w:rPr>
        <w:t> ml</w:t>
      </w:r>
      <w:r w:rsidRPr="00B7510D">
        <w:rPr>
          <w:rFonts w:ascii="Times New Roman" w:hAnsi="Times New Roman" w:cs="Times New Roman"/>
        </w:rPr>
        <w:t xml:space="preserve"> – LT/1/11/2421/001</w:t>
      </w:r>
    </w:p>
    <w:p w14:paraId="0A682763" w14:textId="602A89A9" w:rsidR="000A5C08" w:rsidRPr="00B7510D" w:rsidRDefault="000A5C08" w:rsidP="0088001B">
      <w:pPr>
        <w:tabs>
          <w:tab w:val="left" w:pos="567"/>
        </w:tabs>
        <w:spacing w:after="0" w:line="240" w:lineRule="auto"/>
        <w:rPr>
          <w:rFonts w:ascii="Times New Roman" w:hAnsi="Times New Roman" w:cs="Times New Roman"/>
        </w:rPr>
      </w:pPr>
      <w:r w:rsidRPr="00B7510D">
        <w:rPr>
          <w:rFonts w:ascii="Times New Roman" w:hAnsi="Times New Roman" w:cs="Times New Roman"/>
        </w:rPr>
        <w:t>50</w:t>
      </w:r>
      <w:r w:rsidR="00686F34" w:rsidRPr="00B7510D">
        <w:rPr>
          <w:rFonts w:ascii="Times New Roman" w:eastAsia="Times New Roman" w:hAnsi="Times New Roman" w:cs="Times New Roman"/>
        </w:rPr>
        <w:t> </w:t>
      </w:r>
      <w:r w:rsidR="00686F34" w:rsidRPr="00B7510D">
        <w:rPr>
          <w:rFonts w:ascii="Times New Roman" w:hAnsi="Times New Roman" w:cs="Times New Roman"/>
        </w:rPr>
        <w:t>ml</w:t>
      </w:r>
      <w:r w:rsidRPr="00B7510D">
        <w:rPr>
          <w:rFonts w:ascii="Times New Roman" w:hAnsi="Times New Roman" w:cs="Times New Roman"/>
        </w:rPr>
        <w:t xml:space="preserve"> – LT/1/11/2421/004</w:t>
      </w:r>
    </w:p>
    <w:p w14:paraId="58BBA4DB" w14:textId="77777777" w:rsidR="000A5C08" w:rsidRPr="00B7510D" w:rsidRDefault="000A5C08" w:rsidP="0088001B">
      <w:pPr>
        <w:tabs>
          <w:tab w:val="left" w:pos="567"/>
        </w:tabs>
        <w:spacing w:after="0" w:line="240" w:lineRule="auto"/>
        <w:rPr>
          <w:rFonts w:ascii="Times New Roman" w:hAnsi="Times New Roman" w:cs="Times New Roman"/>
        </w:rPr>
      </w:pPr>
      <w:r w:rsidRPr="00B7510D">
        <w:rPr>
          <w:rFonts w:ascii="Times New Roman" w:hAnsi="Times New Roman" w:cs="Times New Roman"/>
        </w:rPr>
        <w:t>100</w:t>
      </w:r>
      <w:r w:rsidR="00686F34" w:rsidRPr="00B7510D">
        <w:rPr>
          <w:rFonts w:ascii="Times New Roman" w:hAnsi="Times New Roman" w:cs="Times New Roman"/>
        </w:rPr>
        <w:t> ml</w:t>
      </w:r>
      <w:r w:rsidRPr="00B7510D">
        <w:rPr>
          <w:rFonts w:ascii="Times New Roman" w:hAnsi="Times New Roman" w:cs="Times New Roman"/>
        </w:rPr>
        <w:t xml:space="preserve"> – LT/1/11/2421/002</w:t>
      </w:r>
    </w:p>
    <w:p w14:paraId="31B0569E" w14:textId="77777777" w:rsidR="000A5C08" w:rsidRPr="00B7510D" w:rsidRDefault="000A5C08" w:rsidP="0088001B">
      <w:pPr>
        <w:tabs>
          <w:tab w:val="left" w:pos="567"/>
        </w:tabs>
        <w:spacing w:after="0" w:line="240" w:lineRule="auto"/>
        <w:rPr>
          <w:rFonts w:ascii="Times New Roman" w:hAnsi="Times New Roman" w:cs="Times New Roman"/>
        </w:rPr>
      </w:pPr>
    </w:p>
    <w:p w14:paraId="54F7B99F" w14:textId="77777777" w:rsidR="000A5C08" w:rsidRPr="00B7510D" w:rsidRDefault="000A5C08" w:rsidP="0088001B">
      <w:pPr>
        <w:tabs>
          <w:tab w:val="left" w:pos="567"/>
        </w:tabs>
        <w:spacing w:after="0" w:line="240" w:lineRule="auto"/>
        <w:rPr>
          <w:rFonts w:ascii="Times New Roman" w:hAnsi="Times New Roman" w:cs="Times New Roman"/>
          <w:b/>
        </w:rPr>
      </w:pPr>
    </w:p>
    <w:p w14:paraId="3E98FAE1" w14:textId="5AEFF1A2" w:rsidR="00B852F6" w:rsidRPr="00B7510D" w:rsidRDefault="000A5C08" w:rsidP="0088001B">
      <w:pPr>
        <w:tabs>
          <w:tab w:val="left" w:pos="567"/>
        </w:tabs>
        <w:spacing w:after="0" w:line="240" w:lineRule="auto"/>
        <w:rPr>
          <w:rFonts w:ascii="Times New Roman" w:hAnsi="Times New Roman" w:cs="Times New Roman"/>
          <w:b/>
        </w:rPr>
      </w:pPr>
      <w:r w:rsidRPr="00B7510D">
        <w:rPr>
          <w:rFonts w:ascii="Times New Roman" w:hAnsi="Times New Roman" w:cs="Times New Roman"/>
          <w:b/>
        </w:rPr>
        <w:t>9.</w:t>
      </w:r>
      <w:r w:rsidRPr="00B7510D">
        <w:rPr>
          <w:rFonts w:ascii="Times New Roman" w:hAnsi="Times New Roman" w:cs="Times New Roman"/>
          <w:b/>
        </w:rPr>
        <w:tab/>
      </w:r>
      <w:r w:rsidR="00B852F6" w:rsidRPr="00B7510D">
        <w:rPr>
          <w:rFonts w:ascii="Times New Roman" w:eastAsia="Times New Roman" w:hAnsi="Times New Roman" w:cs="Times New Roman"/>
          <w:b/>
        </w:rPr>
        <w:t>REGISTRAVIMO / PERREGISTRAVIMO</w:t>
      </w:r>
      <w:r w:rsidR="00B852F6" w:rsidRPr="00B7510D">
        <w:rPr>
          <w:rFonts w:ascii="Times New Roman" w:hAnsi="Times New Roman" w:cs="Times New Roman"/>
          <w:b/>
        </w:rPr>
        <w:t xml:space="preserve"> DATA</w:t>
      </w:r>
    </w:p>
    <w:p w14:paraId="7F2E2E5C" w14:textId="77777777" w:rsidR="000A5C08" w:rsidRPr="00B7510D" w:rsidRDefault="000A5C08" w:rsidP="0088001B">
      <w:pPr>
        <w:tabs>
          <w:tab w:val="left" w:pos="567"/>
        </w:tabs>
        <w:spacing w:after="0" w:line="240" w:lineRule="auto"/>
        <w:rPr>
          <w:rFonts w:ascii="Times New Roman" w:hAnsi="Times New Roman" w:cs="Times New Roman"/>
        </w:rPr>
      </w:pPr>
    </w:p>
    <w:p w14:paraId="29B57A4E" w14:textId="4215BA81" w:rsidR="000A5C08" w:rsidRPr="00B7510D" w:rsidRDefault="009B5442" w:rsidP="0088001B">
      <w:pPr>
        <w:tabs>
          <w:tab w:val="left" w:pos="567"/>
        </w:tabs>
        <w:spacing w:after="0" w:line="240" w:lineRule="auto"/>
        <w:rPr>
          <w:rFonts w:ascii="Times New Roman" w:hAnsi="Times New Roman" w:cs="Times New Roman"/>
        </w:rPr>
      </w:pPr>
      <w:r w:rsidRPr="00B7510D">
        <w:rPr>
          <w:rFonts w:ascii="Times New Roman" w:eastAsia="Times New Roman" w:hAnsi="Times New Roman" w:cs="Times New Roman"/>
        </w:rPr>
        <w:t xml:space="preserve">Registravimo data </w:t>
      </w:r>
      <w:r w:rsidRPr="00B7510D">
        <w:rPr>
          <w:rFonts w:ascii="Times New Roman" w:hAnsi="Times New Roman" w:cs="Times New Roman"/>
        </w:rPr>
        <w:t>2011</w:t>
      </w:r>
      <w:r w:rsidRPr="00B7510D">
        <w:rPr>
          <w:rFonts w:ascii="Times New Roman" w:eastAsia="Times New Roman" w:hAnsi="Times New Roman" w:cs="Times New Roman"/>
        </w:rPr>
        <w:t xml:space="preserve"> m. balandžio </w:t>
      </w:r>
      <w:r w:rsidRPr="00B7510D">
        <w:rPr>
          <w:rFonts w:ascii="Times New Roman" w:hAnsi="Times New Roman" w:cs="Times New Roman"/>
        </w:rPr>
        <w:t>21</w:t>
      </w:r>
      <w:r w:rsidRPr="00B7510D">
        <w:rPr>
          <w:rFonts w:ascii="Times New Roman" w:eastAsia="Times New Roman" w:hAnsi="Times New Roman" w:cs="Times New Roman"/>
        </w:rPr>
        <w:t> d.</w:t>
      </w:r>
    </w:p>
    <w:p w14:paraId="3221D7FB" w14:textId="77777777" w:rsidR="000A5C08" w:rsidRPr="00B7510D" w:rsidRDefault="000A5C08" w:rsidP="0088001B">
      <w:pPr>
        <w:tabs>
          <w:tab w:val="left" w:pos="567"/>
        </w:tabs>
        <w:spacing w:after="0" w:line="240" w:lineRule="auto"/>
        <w:rPr>
          <w:rFonts w:ascii="Times New Roman" w:hAnsi="Times New Roman" w:cs="Times New Roman"/>
        </w:rPr>
      </w:pPr>
    </w:p>
    <w:p w14:paraId="57678343" w14:textId="77777777" w:rsidR="000A5C08" w:rsidRPr="00B7510D" w:rsidRDefault="000A5C08" w:rsidP="0088001B">
      <w:pPr>
        <w:tabs>
          <w:tab w:val="left" w:pos="567"/>
        </w:tabs>
        <w:spacing w:after="0" w:line="240" w:lineRule="auto"/>
        <w:rPr>
          <w:rFonts w:ascii="Times New Roman" w:hAnsi="Times New Roman" w:cs="Times New Roman"/>
          <w:b/>
        </w:rPr>
      </w:pPr>
    </w:p>
    <w:p w14:paraId="39237B54" w14:textId="77777777" w:rsidR="000A5C08" w:rsidRPr="00B7510D" w:rsidRDefault="000A5C08" w:rsidP="0088001B">
      <w:pPr>
        <w:tabs>
          <w:tab w:val="left" w:pos="567"/>
        </w:tabs>
        <w:spacing w:after="0" w:line="240" w:lineRule="auto"/>
        <w:rPr>
          <w:rFonts w:ascii="Times New Roman" w:hAnsi="Times New Roman" w:cs="Times New Roman"/>
          <w:b/>
        </w:rPr>
      </w:pPr>
      <w:r w:rsidRPr="00B7510D">
        <w:rPr>
          <w:rFonts w:ascii="Times New Roman" w:hAnsi="Times New Roman" w:cs="Times New Roman"/>
          <w:b/>
        </w:rPr>
        <w:t>10.</w:t>
      </w:r>
      <w:r w:rsidRPr="00B7510D">
        <w:rPr>
          <w:rFonts w:ascii="Times New Roman" w:hAnsi="Times New Roman" w:cs="Times New Roman"/>
          <w:b/>
        </w:rPr>
        <w:tab/>
        <w:t>TEKSTO PERŽIŪROS DATA</w:t>
      </w:r>
    </w:p>
    <w:p w14:paraId="213F2520" w14:textId="77777777" w:rsidR="000A5C08" w:rsidRPr="00B7510D" w:rsidRDefault="000A5C08" w:rsidP="0088001B">
      <w:pPr>
        <w:tabs>
          <w:tab w:val="left" w:pos="567"/>
          <w:tab w:val="left" w:pos="1935"/>
        </w:tabs>
        <w:spacing w:after="0" w:line="240" w:lineRule="auto"/>
        <w:rPr>
          <w:rFonts w:ascii="Times New Roman" w:hAnsi="Times New Roman" w:cs="Times New Roman"/>
        </w:rPr>
      </w:pPr>
    </w:p>
    <w:p w14:paraId="507AE527" w14:textId="77777777" w:rsidR="00B7510D" w:rsidRDefault="00B7510D" w:rsidP="00B7510D">
      <w:pPr>
        <w:spacing w:after="0" w:line="240" w:lineRule="auto"/>
        <w:ind w:left="567" w:hanging="567"/>
        <w:rPr>
          <w:rFonts w:ascii="Times New Roman" w:hAnsi="Times New Roman" w:cs="Times New Roman"/>
        </w:rPr>
      </w:pPr>
      <w:r>
        <w:rPr>
          <w:rFonts w:ascii="Times New Roman" w:hAnsi="Times New Roman" w:cs="Times New Roman"/>
        </w:rPr>
        <w:t>2018 m. rugpjūčio 27 d.</w:t>
      </w:r>
    </w:p>
    <w:p w14:paraId="66DD0FFD" w14:textId="6F2D5526" w:rsidR="000A5C08" w:rsidRPr="00B7510D" w:rsidRDefault="000A5C08" w:rsidP="00167754">
      <w:pPr>
        <w:tabs>
          <w:tab w:val="left" w:pos="567"/>
          <w:tab w:val="left" w:pos="1935"/>
        </w:tabs>
        <w:spacing w:after="0" w:line="240" w:lineRule="auto"/>
        <w:rPr>
          <w:rFonts w:ascii="Times New Roman" w:eastAsia="Times New Roman" w:hAnsi="Times New Roman" w:cs="Times New Roman"/>
        </w:rPr>
      </w:pPr>
    </w:p>
    <w:p w14:paraId="49BB4C67" w14:textId="2B2892D6" w:rsidR="00B852F6" w:rsidRPr="00B7510D" w:rsidRDefault="00B852F6" w:rsidP="0088001B">
      <w:pPr>
        <w:tabs>
          <w:tab w:val="left" w:pos="5954"/>
          <w:tab w:val="left" w:pos="6237"/>
          <w:tab w:val="left" w:pos="6663"/>
          <w:tab w:val="left" w:pos="6946"/>
        </w:tabs>
        <w:spacing w:after="0" w:line="240" w:lineRule="auto"/>
        <w:rPr>
          <w:rFonts w:ascii="Times New Roman" w:hAnsi="Times New Roman" w:cs="Times New Roman"/>
        </w:rPr>
      </w:pPr>
      <w:r w:rsidRPr="00B7510D">
        <w:rPr>
          <w:rFonts w:ascii="Times New Roman" w:eastAsia="SimSun" w:hAnsi="Times New Roman" w:cs="Times New Roman"/>
        </w:rPr>
        <w:t>Išsami informacija apie šį vaistinį preparatą</w:t>
      </w:r>
      <w:r w:rsidRPr="00B7510D">
        <w:rPr>
          <w:rFonts w:ascii="Times New Roman" w:hAnsi="Times New Roman" w:cs="Times New Roman"/>
        </w:rPr>
        <w:t xml:space="preserve"> pateikiama Valstybinės vaistų kontrolės tarnybos prie Lietuvos Respublikos sveikatos apsaugos ministerijos </w:t>
      </w:r>
      <w:r w:rsidRPr="00B7510D">
        <w:rPr>
          <w:rFonts w:ascii="Times New Roman" w:eastAsia="SimSun" w:hAnsi="Times New Roman" w:cs="Times New Roman"/>
        </w:rPr>
        <w:t>tinklalapyje</w:t>
      </w:r>
      <w:r w:rsidRPr="00B7510D">
        <w:rPr>
          <w:rFonts w:ascii="Times New Roman" w:eastAsia="SimSun" w:hAnsi="Times New Roman" w:cs="Times New Roman"/>
          <w:i/>
        </w:rPr>
        <w:t xml:space="preserve"> </w:t>
      </w:r>
      <w:hyperlink r:id="rId10" w:history="1">
        <w:r w:rsidRPr="00B7510D">
          <w:rPr>
            <w:rFonts w:ascii="Times New Roman" w:eastAsia="SimSun" w:hAnsi="Times New Roman" w:cs="Times New Roman"/>
            <w:color w:val="0000FF"/>
            <w:u w:val="single"/>
          </w:rPr>
          <w:t>http://www.vvkt.lt</w:t>
        </w:r>
      </w:hyperlink>
    </w:p>
    <w:p w14:paraId="6301D7F3" w14:textId="77777777" w:rsidR="000A5C08" w:rsidRPr="00B7510D" w:rsidRDefault="000A5C08" w:rsidP="0088001B">
      <w:pPr>
        <w:tabs>
          <w:tab w:val="left" w:pos="567"/>
        </w:tabs>
        <w:spacing w:after="0" w:line="240" w:lineRule="auto"/>
        <w:rPr>
          <w:rFonts w:ascii="Times New Roman" w:hAnsi="Times New Roman" w:cs="Times New Roman"/>
          <w:color w:val="0000FF"/>
        </w:rPr>
      </w:pPr>
    </w:p>
    <w:p w14:paraId="58C66316" w14:textId="77777777" w:rsidR="000A5C08" w:rsidRPr="00B7510D" w:rsidRDefault="000A5C08" w:rsidP="0088001B">
      <w:pPr>
        <w:tabs>
          <w:tab w:val="left" w:pos="567"/>
        </w:tabs>
        <w:spacing w:after="0" w:line="240" w:lineRule="auto"/>
        <w:ind w:hanging="567"/>
        <w:jc w:val="center"/>
        <w:outlineLvl w:val="0"/>
        <w:rPr>
          <w:rFonts w:ascii="Times New Roman" w:hAnsi="Times New Roman" w:cs="Times New Roman"/>
        </w:rPr>
      </w:pPr>
      <w:r w:rsidRPr="00B7510D">
        <w:rPr>
          <w:rFonts w:ascii="Times New Roman" w:hAnsi="Times New Roman" w:cs="Times New Roman"/>
        </w:rPr>
        <w:br w:type="page"/>
      </w:r>
    </w:p>
    <w:p w14:paraId="4DD42CB7" w14:textId="77777777" w:rsidR="000A5C08" w:rsidRPr="00B7510D" w:rsidRDefault="000A5C08" w:rsidP="0088001B">
      <w:pPr>
        <w:tabs>
          <w:tab w:val="left" w:pos="567"/>
        </w:tabs>
        <w:spacing w:after="0" w:line="240" w:lineRule="auto"/>
        <w:ind w:hanging="567"/>
        <w:jc w:val="center"/>
        <w:outlineLvl w:val="0"/>
        <w:rPr>
          <w:rFonts w:ascii="Times New Roman" w:hAnsi="Times New Roman" w:cs="Times New Roman"/>
        </w:rPr>
      </w:pPr>
    </w:p>
    <w:p w14:paraId="5FC44DA2" w14:textId="77777777" w:rsidR="000A5C08" w:rsidRPr="00B7510D" w:rsidRDefault="000A5C08" w:rsidP="0088001B">
      <w:pPr>
        <w:tabs>
          <w:tab w:val="left" w:pos="567"/>
        </w:tabs>
        <w:spacing w:after="0" w:line="240" w:lineRule="auto"/>
        <w:ind w:hanging="567"/>
        <w:jc w:val="center"/>
        <w:outlineLvl w:val="0"/>
        <w:rPr>
          <w:rFonts w:ascii="Times New Roman" w:hAnsi="Times New Roman" w:cs="Times New Roman"/>
        </w:rPr>
      </w:pPr>
    </w:p>
    <w:p w14:paraId="08E321F0" w14:textId="77777777" w:rsidR="000A5C08" w:rsidRPr="00B7510D" w:rsidRDefault="000A5C08" w:rsidP="0088001B">
      <w:pPr>
        <w:tabs>
          <w:tab w:val="left" w:pos="567"/>
        </w:tabs>
        <w:spacing w:after="0" w:line="240" w:lineRule="auto"/>
        <w:ind w:hanging="567"/>
        <w:jc w:val="center"/>
        <w:outlineLvl w:val="0"/>
        <w:rPr>
          <w:rFonts w:ascii="Times New Roman" w:hAnsi="Times New Roman" w:cs="Times New Roman"/>
        </w:rPr>
      </w:pPr>
    </w:p>
    <w:p w14:paraId="0C999EC0" w14:textId="77777777" w:rsidR="000A5C08" w:rsidRPr="00B7510D" w:rsidRDefault="000A5C08" w:rsidP="0088001B">
      <w:pPr>
        <w:tabs>
          <w:tab w:val="left" w:pos="567"/>
        </w:tabs>
        <w:spacing w:after="0" w:line="240" w:lineRule="auto"/>
        <w:ind w:hanging="567"/>
        <w:jc w:val="center"/>
        <w:outlineLvl w:val="0"/>
        <w:rPr>
          <w:rFonts w:ascii="Times New Roman" w:hAnsi="Times New Roman" w:cs="Times New Roman"/>
        </w:rPr>
      </w:pPr>
    </w:p>
    <w:p w14:paraId="7C6BE5D1" w14:textId="77777777" w:rsidR="000A5C08" w:rsidRPr="00B7510D" w:rsidRDefault="000A5C08" w:rsidP="0088001B">
      <w:pPr>
        <w:tabs>
          <w:tab w:val="left" w:pos="567"/>
        </w:tabs>
        <w:spacing w:after="0" w:line="240" w:lineRule="auto"/>
        <w:ind w:hanging="567"/>
        <w:jc w:val="center"/>
        <w:outlineLvl w:val="0"/>
        <w:rPr>
          <w:rFonts w:ascii="Times New Roman" w:hAnsi="Times New Roman" w:cs="Times New Roman"/>
        </w:rPr>
      </w:pPr>
    </w:p>
    <w:p w14:paraId="525C7A5C" w14:textId="77777777" w:rsidR="000A5C08" w:rsidRPr="00B7510D" w:rsidRDefault="000A5C08" w:rsidP="0088001B">
      <w:pPr>
        <w:tabs>
          <w:tab w:val="left" w:pos="567"/>
        </w:tabs>
        <w:spacing w:after="0" w:line="240" w:lineRule="auto"/>
        <w:ind w:hanging="567"/>
        <w:jc w:val="center"/>
        <w:outlineLvl w:val="0"/>
        <w:rPr>
          <w:rFonts w:ascii="Times New Roman" w:hAnsi="Times New Roman" w:cs="Times New Roman"/>
        </w:rPr>
      </w:pPr>
    </w:p>
    <w:p w14:paraId="40CF09F1" w14:textId="77777777" w:rsidR="000A5C08" w:rsidRPr="00B7510D" w:rsidRDefault="000A5C08" w:rsidP="0088001B">
      <w:pPr>
        <w:tabs>
          <w:tab w:val="left" w:pos="567"/>
        </w:tabs>
        <w:spacing w:after="0" w:line="240" w:lineRule="auto"/>
        <w:ind w:hanging="567"/>
        <w:jc w:val="center"/>
        <w:outlineLvl w:val="0"/>
        <w:rPr>
          <w:rFonts w:ascii="Times New Roman" w:hAnsi="Times New Roman" w:cs="Times New Roman"/>
        </w:rPr>
      </w:pPr>
    </w:p>
    <w:p w14:paraId="61BD3951" w14:textId="77777777" w:rsidR="000A5C08" w:rsidRPr="00B7510D" w:rsidRDefault="000A5C08" w:rsidP="0088001B">
      <w:pPr>
        <w:tabs>
          <w:tab w:val="left" w:pos="567"/>
        </w:tabs>
        <w:spacing w:after="0" w:line="240" w:lineRule="auto"/>
        <w:ind w:hanging="567"/>
        <w:jc w:val="center"/>
        <w:outlineLvl w:val="0"/>
        <w:rPr>
          <w:rFonts w:ascii="Times New Roman" w:hAnsi="Times New Roman" w:cs="Times New Roman"/>
        </w:rPr>
      </w:pPr>
    </w:p>
    <w:p w14:paraId="334CBF4E" w14:textId="77777777" w:rsidR="000A5C08" w:rsidRPr="00B7510D" w:rsidRDefault="000A5C08" w:rsidP="0088001B">
      <w:pPr>
        <w:tabs>
          <w:tab w:val="left" w:pos="567"/>
        </w:tabs>
        <w:spacing w:after="0" w:line="240" w:lineRule="auto"/>
        <w:ind w:hanging="567"/>
        <w:jc w:val="center"/>
        <w:outlineLvl w:val="0"/>
        <w:rPr>
          <w:rFonts w:ascii="Times New Roman" w:hAnsi="Times New Roman" w:cs="Times New Roman"/>
        </w:rPr>
      </w:pPr>
    </w:p>
    <w:p w14:paraId="2253D5E0" w14:textId="77777777" w:rsidR="000A5C08" w:rsidRPr="00B7510D" w:rsidRDefault="000A5C08" w:rsidP="0088001B">
      <w:pPr>
        <w:tabs>
          <w:tab w:val="left" w:pos="567"/>
        </w:tabs>
        <w:spacing w:after="0" w:line="240" w:lineRule="auto"/>
        <w:ind w:hanging="567"/>
        <w:jc w:val="center"/>
        <w:outlineLvl w:val="0"/>
        <w:rPr>
          <w:rFonts w:ascii="Times New Roman" w:hAnsi="Times New Roman" w:cs="Times New Roman"/>
        </w:rPr>
      </w:pPr>
    </w:p>
    <w:p w14:paraId="0540B13E" w14:textId="77777777" w:rsidR="000A5C08" w:rsidRPr="00B7510D" w:rsidRDefault="000A5C08" w:rsidP="0088001B">
      <w:pPr>
        <w:tabs>
          <w:tab w:val="left" w:pos="567"/>
        </w:tabs>
        <w:spacing w:after="0" w:line="240" w:lineRule="auto"/>
        <w:ind w:hanging="567"/>
        <w:jc w:val="center"/>
        <w:outlineLvl w:val="0"/>
        <w:rPr>
          <w:rFonts w:ascii="Times New Roman" w:hAnsi="Times New Roman" w:cs="Times New Roman"/>
        </w:rPr>
      </w:pPr>
    </w:p>
    <w:p w14:paraId="1DDC5A36" w14:textId="77777777" w:rsidR="000A5C08" w:rsidRPr="00B7510D" w:rsidRDefault="000A5C08" w:rsidP="0088001B">
      <w:pPr>
        <w:tabs>
          <w:tab w:val="left" w:pos="567"/>
        </w:tabs>
        <w:spacing w:after="0" w:line="240" w:lineRule="auto"/>
        <w:ind w:hanging="567"/>
        <w:jc w:val="center"/>
        <w:outlineLvl w:val="0"/>
        <w:rPr>
          <w:rFonts w:ascii="Times New Roman" w:hAnsi="Times New Roman" w:cs="Times New Roman"/>
        </w:rPr>
      </w:pPr>
    </w:p>
    <w:p w14:paraId="297D966C" w14:textId="77777777" w:rsidR="000A5C08" w:rsidRPr="00B7510D" w:rsidRDefault="000A5C08" w:rsidP="0088001B">
      <w:pPr>
        <w:tabs>
          <w:tab w:val="left" w:pos="567"/>
        </w:tabs>
        <w:spacing w:after="0" w:line="240" w:lineRule="auto"/>
        <w:ind w:hanging="567"/>
        <w:jc w:val="center"/>
        <w:outlineLvl w:val="0"/>
        <w:rPr>
          <w:rFonts w:ascii="Times New Roman" w:hAnsi="Times New Roman" w:cs="Times New Roman"/>
        </w:rPr>
      </w:pPr>
    </w:p>
    <w:p w14:paraId="520067AD" w14:textId="77777777" w:rsidR="000A5C08" w:rsidRPr="00B7510D" w:rsidRDefault="000A5C08" w:rsidP="0088001B">
      <w:pPr>
        <w:tabs>
          <w:tab w:val="left" w:pos="567"/>
        </w:tabs>
        <w:spacing w:after="0" w:line="240" w:lineRule="auto"/>
        <w:ind w:hanging="567"/>
        <w:jc w:val="center"/>
        <w:outlineLvl w:val="0"/>
        <w:rPr>
          <w:rFonts w:ascii="Times New Roman" w:hAnsi="Times New Roman" w:cs="Times New Roman"/>
        </w:rPr>
      </w:pPr>
    </w:p>
    <w:p w14:paraId="74964BC2" w14:textId="77777777" w:rsidR="000A5C08" w:rsidRPr="00B7510D" w:rsidRDefault="000A5C08" w:rsidP="0088001B">
      <w:pPr>
        <w:tabs>
          <w:tab w:val="left" w:pos="567"/>
        </w:tabs>
        <w:spacing w:after="0" w:line="240" w:lineRule="auto"/>
        <w:ind w:hanging="567"/>
        <w:jc w:val="center"/>
        <w:outlineLvl w:val="0"/>
        <w:rPr>
          <w:rFonts w:ascii="Times New Roman" w:hAnsi="Times New Roman" w:cs="Times New Roman"/>
        </w:rPr>
      </w:pPr>
    </w:p>
    <w:p w14:paraId="44E5519B" w14:textId="77777777" w:rsidR="000A5C08" w:rsidRPr="00B7510D" w:rsidRDefault="000A5C08" w:rsidP="0088001B">
      <w:pPr>
        <w:tabs>
          <w:tab w:val="left" w:pos="567"/>
        </w:tabs>
        <w:spacing w:after="0" w:line="240" w:lineRule="auto"/>
        <w:ind w:hanging="567"/>
        <w:jc w:val="center"/>
        <w:outlineLvl w:val="0"/>
        <w:rPr>
          <w:rFonts w:ascii="Times New Roman" w:hAnsi="Times New Roman" w:cs="Times New Roman"/>
        </w:rPr>
      </w:pPr>
    </w:p>
    <w:p w14:paraId="2C78722A" w14:textId="77777777" w:rsidR="000A5C08" w:rsidRPr="00B7510D" w:rsidRDefault="000A5C08" w:rsidP="0088001B">
      <w:pPr>
        <w:tabs>
          <w:tab w:val="left" w:pos="567"/>
        </w:tabs>
        <w:spacing w:after="0" w:line="240" w:lineRule="auto"/>
        <w:ind w:hanging="567"/>
        <w:jc w:val="center"/>
        <w:outlineLvl w:val="0"/>
        <w:rPr>
          <w:rFonts w:ascii="Times New Roman" w:hAnsi="Times New Roman" w:cs="Times New Roman"/>
        </w:rPr>
      </w:pPr>
    </w:p>
    <w:p w14:paraId="23C07A58" w14:textId="77777777" w:rsidR="000A5C08" w:rsidRPr="00B7510D" w:rsidRDefault="000A5C08" w:rsidP="0088001B">
      <w:pPr>
        <w:tabs>
          <w:tab w:val="left" w:pos="567"/>
        </w:tabs>
        <w:spacing w:after="0" w:line="240" w:lineRule="auto"/>
        <w:ind w:hanging="567"/>
        <w:jc w:val="center"/>
        <w:outlineLvl w:val="0"/>
        <w:rPr>
          <w:rFonts w:ascii="Times New Roman" w:hAnsi="Times New Roman" w:cs="Times New Roman"/>
        </w:rPr>
      </w:pPr>
    </w:p>
    <w:p w14:paraId="2A224794" w14:textId="77777777" w:rsidR="000A5C08" w:rsidRPr="00B7510D" w:rsidRDefault="000A5C08" w:rsidP="0088001B">
      <w:pPr>
        <w:tabs>
          <w:tab w:val="left" w:pos="567"/>
        </w:tabs>
        <w:spacing w:after="0" w:line="240" w:lineRule="auto"/>
        <w:ind w:hanging="567"/>
        <w:jc w:val="center"/>
        <w:outlineLvl w:val="0"/>
        <w:rPr>
          <w:rFonts w:ascii="Times New Roman" w:hAnsi="Times New Roman" w:cs="Times New Roman"/>
        </w:rPr>
      </w:pPr>
    </w:p>
    <w:p w14:paraId="0020C8CB" w14:textId="77777777" w:rsidR="000A5C08" w:rsidRPr="00B7510D" w:rsidRDefault="000A5C08" w:rsidP="0088001B">
      <w:pPr>
        <w:tabs>
          <w:tab w:val="left" w:pos="567"/>
        </w:tabs>
        <w:spacing w:after="0" w:line="240" w:lineRule="auto"/>
        <w:ind w:hanging="567"/>
        <w:jc w:val="center"/>
        <w:outlineLvl w:val="0"/>
        <w:rPr>
          <w:rFonts w:ascii="Times New Roman" w:hAnsi="Times New Roman" w:cs="Times New Roman"/>
        </w:rPr>
      </w:pPr>
    </w:p>
    <w:p w14:paraId="04C3C6ED" w14:textId="77777777" w:rsidR="000A5C08" w:rsidRPr="00B7510D" w:rsidRDefault="000A5C08" w:rsidP="0088001B">
      <w:pPr>
        <w:tabs>
          <w:tab w:val="left" w:pos="567"/>
        </w:tabs>
        <w:spacing w:after="0" w:line="240" w:lineRule="auto"/>
        <w:ind w:hanging="567"/>
        <w:jc w:val="center"/>
        <w:outlineLvl w:val="0"/>
        <w:rPr>
          <w:rFonts w:ascii="Times New Roman" w:hAnsi="Times New Roman" w:cs="Times New Roman"/>
        </w:rPr>
      </w:pPr>
    </w:p>
    <w:p w14:paraId="65B327E5" w14:textId="77777777" w:rsidR="000A5C08" w:rsidRPr="00B7510D" w:rsidRDefault="000A5C08" w:rsidP="0088001B">
      <w:pPr>
        <w:tabs>
          <w:tab w:val="left" w:pos="567"/>
        </w:tabs>
        <w:spacing w:after="0" w:line="240" w:lineRule="auto"/>
        <w:ind w:hanging="567"/>
        <w:jc w:val="center"/>
        <w:outlineLvl w:val="0"/>
        <w:rPr>
          <w:rFonts w:ascii="Times New Roman" w:hAnsi="Times New Roman" w:cs="Times New Roman"/>
        </w:rPr>
      </w:pPr>
    </w:p>
    <w:p w14:paraId="250E7470" w14:textId="77777777" w:rsidR="000A5C08" w:rsidRPr="00B7510D" w:rsidRDefault="000A5C08" w:rsidP="0088001B">
      <w:pPr>
        <w:tabs>
          <w:tab w:val="left" w:pos="567"/>
        </w:tabs>
        <w:spacing w:after="0" w:line="240" w:lineRule="auto"/>
        <w:ind w:hanging="567"/>
        <w:jc w:val="center"/>
        <w:outlineLvl w:val="0"/>
        <w:rPr>
          <w:rFonts w:ascii="Times New Roman" w:hAnsi="Times New Roman" w:cs="Times New Roman"/>
        </w:rPr>
      </w:pPr>
      <w:r w:rsidRPr="00B7510D">
        <w:rPr>
          <w:rFonts w:ascii="Times New Roman" w:hAnsi="Times New Roman" w:cs="Times New Roman"/>
          <w:b/>
        </w:rPr>
        <w:t>II PRIEDAS</w:t>
      </w:r>
    </w:p>
    <w:p w14:paraId="3695C421" w14:textId="77777777" w:rsidR="000A5C08" w:rsidRPr="00B7510D" w:rsidRDefault="000A5C08" w:rsidP="0088001B">
      <w:pPr>
        <w:tabs>
          <w:tab w:val="left" w:pos="567"/>
        </w:tabs>
        <w:spacing w:after="0" w:line="240" w:lineRule="auto"/>
        <w:ind w:hanging="567"/>
        <w:jc w:val="center"/>
        <w:outlineLvl w:val="0"/>
        <w:rPr>
          <w:rFonts w:ascii="Times New Roman" w:hAnsi="Times New Roman" w:cs="Times New Roman"/>
        </w:rPr>
      </w:pPr>
    </w:p>
    <w:p w14:paraId="2A91FEDB" w14:textId="4E95DDFA" w:rsidR="000A5C08" w:rsidRPr="00B7510D" w:rsidRDefault="00ED222F" w:rsidP="0088001B">
      <w:pPr>
        <w:tabs>
          <w:tab w:val="left" w:pos="567"/>
        </w:tabs>
        <w:spacing w:after="0" w:line="240" w:lineRule="auto"/>
        <w:ind w:hanging="567"/>
        <w:jc w:val="center"/>
        <w:outlineLvl w:val="0"/>
        <w:rPr>
          <w:rFonts w:ascii="Times New Roman" w:hAnsi="Times New Roman" w:cs="Times New Roman"/>
        </w:rPr>
      </w:pPr>
      <w:r w:rsidRPr="00B7510D">
        <w:rPr>
          <w:rFonts w:ascii="Times New Roman" w:eastAsia="Calibri" w:hAnsi="Times New Roman" w:cs="Times New Roman"/>
          <w:b/>
          <w:lang w:eastAsia="lt-LT"/>
        </w:rPr>
        <w:t>REGISTRACIJOS</w:t>
      </w:r>
      <w:r w:rsidRPr="00B7510D">
        <w:rPr>
          <w:rFonts w:ascii="Times New Roman" w:hAnsi="Times New Roman" w:cs="Times New Roman"/>
          <w:b/>
        </w:rPr>
        <w:t xml:space="preserve"> </w:t>
      </w:r>
      <w:r w:rsidR="000A5C08" w:rsidRPr="00B7510D">
        <w:rPr>
          <w:rFonts w:ascii="Times New Roman" w:hAnsi="Times New Roman" w:cs="Times New Roman"/>
          <w:b/>
        </w:rPr>
        <w:t>SĄLYGOS</w:t>
      </w:r>
    </w:p>
    <w:p w14:paraId="3DEADB5F" w14:textId="77777777" w:rsidR="000A5C08" w:rsidRPr="00B7510D" w:rsidRDefault="000A5C08" w:rsidP="0088001B">
      <w:pPr>
        <w:tabs>
          <w:tab w:val="left" w:pos="567"/>
        </w:tabs>
        <w:spacing w:after="0" w:line="240" w:lineRule="auto"/>
        <w:jc w:val="center"/>
        <w:rPr>
          <w:rFonts w:ascii="Times New Roman" w:hAnsi="Times New Roman" w:cs="Times New Roman"/>
        </w:rPr>
      </w:pPr>
    </w:p>
    <w:p w14:paraId="75EE8DBF" w14:textId="6671AF89" w:rsidR="000A5C08" w:rsidRPr="00B7510D" w:rsidRDefault="000A5C08" w:rsidP="0088001B">
      <w:pPr>
        <w:tabs>
          <w:tab w:val="left" w:pos="567"/>
          <w:tab w:val="left" w:pos="1701"/>
        </w:tabs>
        <w:spacing w:after="0" w:line="240" w:lineRule="auto"/>
        <w:ind w:left="1800" w:hanging="540"/>
        <w:rPr>
          <w:rFonts w:ascii="Times New Roman" w:hAnsi="Times New Roman" w:cs="Times New Roman"/>
          <w:highlight w:val="yellow"/>
        </w:rPr>
      </w:pPr>
      <w:r w:rsidRPr="00B7510D">
        <w:rPr>
          <w:rFonts w:ascii="Times New Roman" w:hAnsi="Times New Roman" w:cs="Times New Roman"/>
          <w:b/>
        </w:rPr>
        <w:t>A.</w:t>
      </w:r>
      <w:r w:rsidRPr="00B7510D">
        <w:rPr>
          <w:rFonts w:ascii="Times New Roman" w:hAnsi="Times New Roman" w:cs="Times New Roman"/>
          <w:b/>
        </w:rPr>
        <w:tab/>
      </w:r>
      <w:r w:rsidR="00ED222F" w:rsidRPr="00B7510D">
        <w:rPr>
          <w:rFonts w:ascii="Times New Roman" w:eastAsia="Times New Roman" w:hAnsi="Times New Roman" w:cs="Times New Roman"/>
          <w:b/>
        </w:rPr>
        <w:t>GAMINTOJAS</w:t>
      </w:r>
      <w:r w:rsidR="00ED222F" w:rsidRPr="00B7510D">
        <w:rPr>
          <w:rFonts w:ascii="Times New Roman" w:hAnsi="Times New Roman" w:cs="Times New Roman"/>
          <w:b/>
        </w:rPr>
        <w:t xml:space="preserve"> </w:t>
      </w:r>
      <w:r w:rsidRPr="00B7510D">
        <w:rPr>
          <w:rFonts w:ascii="Times New Roman" w:hAnsi="Times New Roman" w:cs="Times New Roman"/>
          <w:b/>
        </w:rPr>
        <w:t>(-AI), ATSAKINGAS (-I) UŽ SERIJŲ IŠLEIDIMĄ</w:t>
      </w:r>
    </w:p>
    <w:p w14:paraId="5BC0C81A" w14:textId="77777777" w:rsidR="000A5C08" w:rsidRPr="00B7510D" w:rsidRDefault="000A5C08" w:rsidP="0088001B">
      <w:pPr>
        <w:tabs>
          <w:tab w:val="left" w:pos="567"/>
        </w:tabs>
        <w:spacing w:after="0" w:line="240" w:lineRule="auto"/>
        <w:ind w:hanging="180"/>
        <w:jc w:val="center"/>
        <w:rPr>
          <w:rFonts w:ascii="Times New Roman" w:hAnsi="Times New Roman" w:cs="Times New Roman"/>
          <w:highlight w:val="yellow"/>
        </w:rPr>
      </w:pPr>
    </w:p>
    <w:p w14:paraId="0DC9870F" w14:textId="5DDFBFA3" w:rsidR="000A5C08" w:rsidRPr="00B7510D" w:rsidRDefault="000A5C08" w:rsidP="00167754">
      <w:pPr>
        <w:tabs>
          <w:tab w:val="left" w:pos="567"/>
          <w:tab w:val="left" w:pos="1701"/>
        </w:tabs>
        <w:spacing w:after="0" w:line="240" w:lineRule="auto"/>
        <w:ind w:left="1800" w:hanging="540"/>
        <w:rPr>
          <w:rFonts w:ascii="Times New Roman" w:eastAsia="Times New Roman" w:hAnsi="Times New Roman" w:cs="Times New Roman"/>
          <w:b/>
        </w:rPr>
      </w:pPr>
      <w:r w:rsidRPr="00B7510D">
        <w:rPr>
          <w:rFonts w:ascii="Times New Roman" w:eastAsia="Times New Roman" w:hAnsi="Times New Roman" w:cs="Times New Roman"/>
          <w:b/>
          <w:lang w:val="en-GB"/>
        </w:rPr>
        <w:t>B.</w:t>
      </w:r>
      <w:r w:rsidRPr="00B7510D">
        <w:rPr>
          <w:rFonts w:ascii="Times New Roman" w:eastAsia="Times New Roman" w:hAnsi="Times New Roman" w:cs="Times New Roman"/>
          <w:b/>
          <w:lang w:val="en-GB"/>
        </w:rPr>
        <w:tab/>
      </w:r>
      <w:r w:rsidR="00ED222F" w:rsidRPr="00B7510D">
        <w:rPr>
          <w:rFonts w:ascii="Times New Roman" w:hAnsi="Times New Roman" w:cs="Times New Roman"/>
          <w:b/>
        </w:rPr>
        <w:t>TIEKIMO IR VARTOJIMO SĄLYGOS AR APRIBOJIMAI</w:t>
      </w:r>
    </w:p>
    <w:p w14:paraId="074EF65C" w14:textId="0FE1A338" w:rsidR="000A5C08" w:rsidRPr="00B7510D" w:rsidRDefault="000A5C08" w:rsidP="0088001B">
      <w:pPr>
        <w:keepNext/>
        <w:tabs>
          <w:tab w:val="left" w:pos="567"/>
        </w:tabs>
        <w:spacing w:after="0" w:line="240" w:lineRule="auto"/>
        <w:outlineLvl w:val="1"/>
        <w:rPr>
          <w:rFonts w:ascii="Times New Roman" w:hAnsi="Times New Roman" w:cs="Times New Roman"/>
        </w:rPr>
      </w:pPr>
      <w:r w:rsidRPr="00B7510D">
        <w:rPr>
          <w:rFonts w:ascii="Times New Roman" w:hAnsi="Times New Roman" w:cs="Times New Roman"/>
          <w:highlight w:val="yellow"/>
        </w:rPr>
        <w:br w:type="page"/>
      </w:r>
      <w:r w:rsidRPr="00B7510D">
        <w:rPr>
          <w:rFonts w:ascii="Times New Roman" w:hAnsi="Times New Roman" w:cs="Times New Roman"/>
          <w:b/>
        </w:rPr>
        <w:t>A.</w:t>
      </w:r>
      <w:r w:rsidRPr="00B7510D">
        <w:rPr>
          <w:rFonts w:ascii="Times New Roman" w:hAnsi="Times New Roman" w:cs="Times New Roman"/>
          <w:b/>
        </w:rPr>
        <w:tab/>
      </w:r>
      <w:r w:rsidR="00ED222F" w:rsidRPr="00B7510D">
        <w:rPr>
          <w:rFonts w:ascii="Times New Roman" w:eastAsia="Times New Roman" w:hAnsi="Times New Roman" w:cs="Times New Roman"/>
          <w:b/>
        </w:rPr>
        <w:t>GAMINTOJAS</w:t>
      </w:r>
      <w:r w:rsidRPr="00B7510D">
        <w:rPr>
          <w:rFonts w:ascii="Times New Roman" w:hAnsi="Times New Roman" w:cs="Times New Roman"/>
          <w:b/>
        </w:rPr>
        <w:t>, ATSAKINGAS UŽ SERIJŲ IŠLEIDIMĄ</w:t>
      </w:r>
    </w:p>
    <w:p w14:paraId="7B4DEBD4" w14:textId="77777777" w:rsidR="000A5C08" w:rsidRPr="00B7510D" w:rsidRDefault="000A5C08" w:rsidP="0088001B">
      <w:pPr>
        <w:tabs>
          <w:tab w:val="left" w:pos="567"/>
        </w:tabs>
        <w:spacing w:after="0" w:line="240" w:lineRule="auto"/>
        <w:rPr>
          <w:rFonts w:ascii="Times New Roman" w:hAnsi="Times New Roman" w:cs="Times New Roman"/>
        </w:rPr>
      </w:pPr>
    </w:p>
    <w:p w14:paraId="775D1DFF" w14:textId="77777777" w:rsidR="000A5C08" w:rsidRPr="00B7510D" w:rsidRDefault="000A5C08" w:rsidP="0088001B">
      <w:pPr>
        <w:tabs>
          <w:tab w:val="left" w:pos="567"/>
        </w:tabs>
        <w:spacing w:after="0" w:line="240" w:lineRule="auto"/>
        <w:rPr>
          <w:rFonts w:ascii="Times New Roman" w:hAnsi="Times New Roman" w:cs="Times New Roman"/>
        </w:rPr>
      </w:pPr>
      <w:r w:rsidRPr="00B7510D">
        <w:rPr>
          <w:rFonts w:ascii="Times New Roman" w:hAnsi="Times New Roman" w:cs="Times New Roman"/>
          <w:u w:val="single"/>
        </w:rPr>
        <w:t xml:space="preserve">Gamintojo, atsakingo už serijų išleidimą, pavadinimas ir adresas </w:t>
      </w:r>
    </w:p>
    <w:p w14:paraId="4A54B4C0" w14:textId="77777777" w:rsidR="000A5C08" w:rsidRPr="00B7510D" w:rsidRDefault="000A5C08" w:rsidP="0088001B">
      <w:pPr>
        <w:tabs>
          <w:tab w:val="left" w:pos="567"/>
        </w:tabs>
        <w:spacing w:after="0" w:line="240" w:lineRule="auto"/>
        <w:rPr>
          <w:rFonts w:ascii="Times New Roman" w:hAnsi="Times New Roman" w:cs="Times New Roman"/>
        </w:rPr>
      </w:pPr>
    </w:p>
    <w:p w14:paraId="2EA6FFFE" w14:textId="77777777" w:rsidR="000A5C08" w:rsidRPr="00B7510D" w:rsidRDefault="000A5C08" w:rsidP="0088001B">
      <w:pPr>
        <w:widowControl w:val="0"/>
        <w:tabs>
          <w:tab w:val="left" w:pos="567"/>
        </w:tabs>
        <w:spacing w:after="0" w:line="240" w:lineRule="auto"/>
        <w:rPr>
          <w:rFonts w:ascii="Times New Roman" w:hAnsi="Times New Roman" w:cs="Times New Roman"/>
        </w:rPr>
      </w:pPr>
      <w:proofErr w:type="spellStart"/>
      <w:r w:rsidRPr="00B7510D">
        <w:rPr>
          <w:rFonts w:ascii="Times New Roman" w:hAnsi="Times New Roman" w:cs="Times New Roman"/>
        </w:rPr>
        <w:t>Fresenius</w:t>
      </w:r>
      <w:proofErr w:type="spellEnd"/>
      <w:r w:rsidRPr="00B7510D">
        <w:rPr>
          <w:rFonts w:ascii="Times New Roman" w:hAnsi="Times New Roman" w:cs="Times New Roman"/>
        </w:rPr>
        <w:t xml:space="preserve"> Kabi </w:t>
      </w:r>
      <w:proofErr w:type="spellStart"/>
      <w:r w:rsidRPr="00B7510D">
        <w:rPr>
          <w:rFonts w:ascii="Times New Roman" w:hAnsi="Times New Roman" w:cs="Times New Roman"/>
        </w:rPr>
        <w:t>Oncology</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Plc</w:t>
      </w:r>
      <w:proofErr w:type="spellEnd"/>
      <w:r w:rsidRPr="00B7510D">
        <w:rPr>
          <w:rFonts w:ascii="Times New Roman" w:hAnsi="Times New Roman" w:cs="Times New Roman"/>
        </w:rPr>
        <w:t>.</w:t>
      </w:r>
    </w:p>
    <w:p w14:paraId="57B78FBC" w14:textId="77777777" w:rsidR="000A5C08" w:rsidRPr="00B7510D" w:rsidRDefault="000A5C08" w:rsidP="0088001B">
      <w:pPr>
        <w:widowControl w:val="0"/>
        <w:tabs>
          <w:tab w:val="left" w:pos="567"/>
        </w:tabs>
        <w:spacing w:after="0" w:line="240" w:lineRule="auto"/>
        <w:rPr>
          <w:rFonts w:ascii="Times New Roman" w:hAnsi="Times New Roman" w:cs="Times New Roman"/>
        </w:rPr>
      </w:pPr>
      <w:proofErr w:type="spellStart"/>
      <w:r w:rsidRPr="00B7510D">
        <w:rPr>
          <w:rFonts w:ascii="Times New Roman" w:hAnsi="Times New Roman" w:cs="Times New Roman"/>
        </w:rPr>
        <w:t>Lion</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Court</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Farnham</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Road</w:t>
      </w:r>
      <w:proofErr w:type="spellEnd"/>
    </w:p>
    <w:p w14:paraId="3811FEAE" w14:textId="77777777" w:rsidR="000A5C08" w:rsidRPr="00B7510D" w:rsidRDefault="000A5C08" w:rsidP="0088001B">
      <w:pPr>
        <w:widowControl w:val="0"/>
        <w:tabs>
          <w:tab w:val="left" w:pos="567"/>
        </w:tabs>
        <w:spacing w:after="0" w:line="240" w:lineRule="auto"/>
        <w:rPr>
          <w:rFonts w:ascii="Times New Roman" w:hAnsi="Times New Roman" w:cs="Times New Roman"/>
        </w:rPr>
      </w:pPr>
      <w:proofErr w:type="spellStart"/>
      <w:r w:rsidRPr="00B7510D">
        <w:rPr>
          <w:rFonts w:ascii="Times New Roman" w:hAnsi="Times New Roman" w:cs="Times New Roman"/>
        </w:rPr>
        <w:t>Bordon</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Hampshire</w:t>
      </w:r>
      <w:proofErr w:type="spellEnd"/>
      <w:r w:rsidRPr="00B7510D">
        <w:rPr>
          <w:rFonts w:ascii="Times New Roman" w:hAnsi="Times New Roman" w:cs="Times New Roman"/>
        </w:rPr>
        <w:t xml:space="preserve"> GU35 0NF</w:t>
      </w:r>
    </w:p>
    <w:p w14:paraId="25643BD2" w14:textId="77777777" w:rsidR="000A5C08" w:rsidRPr="00B7510D" w:rsidRDefault="000A5C08" w:rsidP="0088001B">
      <w:pPr>
        <w:widowControl w:val="0"/>
        <w:tabs>
          <w:tab w:val="left" w:pos="567"/>
        </w:tabs>
        <w:spacing w:after="0" w:line="240" w:lineRule="auto"/>
        <w:rPr>
          <w:rFonts w:ascii="Times New Roman" w:hAnsi="Times New Roman" w:cs="Times New Roman"/>
        </w:rPr>
      </w:pPr>
      <w:r w:rsidRPr="00B7510D">
        <w:rPr>
          <w:rFonts w:ascii="Times New Roman" w:hAnsi="Times New Roman" w:cs="Times New Roman"/>
        </w:rPr>
        <w:t>Jungtinė Karalystė</w:t>
      </w:r>
    </w:p>
    <w:p w14:paraId="11579C44" w14:textId="77777777" w:rsidR="000A5C08" w:rsidRPr="00B7510D" w:rsidRDefault="000A5C08" w:rsidP="0088001B">
      <w:pPr>
        <w:tabs>
          <w:tab w:val="left" w:pos="567"/>
        </w:tabs>
        <w:spacing w:after="0" w:line="240" w:lineRule="auto"/>
        <w:rPr>
          <w:rFonts w:ascii="Times New Roman" w:hAnsi="Times New Roman" w:cs="Times New Roman"/>
          <w:highlight w:val="yellow"/>
        </w:rPr>
      </w:pPr>
    </w:p>
    <w:p w14:paraId="6912A049" w14:textId="77777777" w:rsidR="000A5C08" w:rsidRPr="00B7510D" w:rsidRDefault="000A5C08" w:rsidP="0088001B">
      <w:pPr>
        <w:tabs>
          <w:tab w:val="left" w:pos="567"/>
        </w:tabs>
        <w:spacing w:after="0" w:line="240" w:lineRule="auto"/>
        <w:rPr>
          <w:rFonts w:ascii="Times New Roman" w:hAnsi="Times New Roman" w:cs="Times New Roman"/>
          <w:highlight w:val="yellow"/>
        </w:rPr>
      </w:pPr>
    </w:p>
    <w:p w14:paraId="272F5818" w14:textId="5E3F66B8" w:rsidR="000A5C08" w:rsidRPr="00B7510D" w:rsidRDefault="000A5C08" w:rsidP="0088001B">
      <w:pPr>
        <w:keepNext/>
        <w:tabs>
          <w:tab w:val="left" w:pos="567"/>
        </w:tabs>
        <w:spacing w:after="0" w:line="240" w:lineRule="auto"/>
        <w:outlineLvl w:val="1"/>
        <w:rPr>
          <w:rFonts w:ascii="Times New Roman" w:hAnsi="Times New Roman" w:cs="Times New Roman"/>
          <w:kern w:val="28"/>
        </w:rPr>
      </w:pPr>
      <w:bookmarkStart w:id="0" w:name="_Toc129243254"/>
      <w:bookmarkStart w:id="1" w:name="_Toc129243129"/>
      <w:r w:rsidRPr="00B7510D">
        <w:rPr>
          <w:rFonts w:ascii="Times New Roman" w:hAnsi="Times New Roman" w:cs="Times New Roman"/>
          <w:b/>
        </w:rPr>
        <w:t>B.</w:t>
      </w:r>
      <w:r w:rsidRPr="00B7510D">
        <w:rPr>
          <w:rFonts w:ascii="Times New Roman" w:hAnsi="Times New Roman" w:cs="Times New Roman"/>
          <w:b/>
        </w:rPr>
        <w:tab/>
      </w:r>
      <w:r w:rsidR="00ED222F" w:rsidRPr="00B7510D">
        <w:rPr>
          <w:rFonts w:ascii="Times New Roman" w:eastAsia="Times New Roman" w:hAnsi="Times New Roman" w:cs="Times New Roman"/>
          <w:b/>
        </w:rPr>
        <w:t>TIEKIMO IR VARTOJIMO</w:t>
      </w:r>
      <w:r w:rsidR="00ED222F" w:rsidRPr="00B7510D">
        <w:rPr>
          <w:rFonts w:ascii="Times New Roman" w:hAnsi="Times New Roman" w:cs="Times New Roman"/>
          <w:b/>
        </w:rPr>
        <w:t xml:space="preserve"> SĄLYGOS</w:t>
      </w:r>
      <w:r w:rsidR="00ED222F" w:rsidRPr="00B7510D">
        <w:rPr>
          <w:rFonts w:ascii="Times New Roman" w:eastAsia="Times New Roman" w:hAnsi="Times New Roman" w:cs="Times New Roman"/>
          <w:b/>
        </w:rPr>
        <w:t xml:space="preserve"> AR APRIBOJIMAI</w:t>
      </w:r>
      <w:bookmarkEnd w:id="0"/>
      <w:bookmarkEnd w:id="1"/>
    </w:p>
    <w:p w14:paraId="5E536696" w14:textId="139F1579" w:rsidR="000A5C08" w:rsidRPr="00B7510D" w:rsidRDefault="000A5C08" w:rsidP="0088001B">
      <w:pPr>
        <w:tabs>
          <w:tab w:val="left" w:pos="567"/>
        </w:tabs>
        <w:spacing w:after="0" w:line="240" w:lineRule="auto"/>
        <w:rPr>
          <w:rFonts w:ascii="Times New Roman" w:hAnsi="Times New Roman" w:cs="Times New Roman"/>
        </w:rPr>
      </w:pPr>
    </w:p>
    <w:p w14:paraId="4093687A" w14:textId="77777777" w:rsidR="000A5C08" w:rsidRPr="00B7510D" w:rsidRDefault="000A5C08" w:rsidP="0088001B">
      <w:pPr>
        <w:tabs>
          <w:tab w:val="left" w:pos="567"/>
        </w:tabs>
        <w:spacing w:after="0" w:line="240" w:lineRule="auto"/>
        <w:rPr>
          <w:rFonts w:ascii="Times New Roman" w:hAnsi="Times New Roman" w:cs="Times New Roman"/>
        </w:rPr>
      </w:pPr>
      <w:r w:rsidRPr="00B7510D">
        <w:rPr>
          <w:rFonts w:ascii="Times New Roman" w:hAnsi="Times New Roman" w:cs="Times New Roman"/>
        </w:rPr>
        <w:t>Receptinis vaistinis preparatas.</w:t>
      </w:r>
    </w:p>
    <w:p w14:paraId="721BDDF1" w14:textId="77777777" w:rsidR="000A5C08" w:rsidRPr="00B7510D" w:rsidRDefault="000A5C08" w:rsidP="0088001B">
      <w:pPr>
        <w:tabs>
          <w:tab w:val="left" w:pos="567"/>
        </w:tabs>
        <w:spacing w:after="0" w:line="240" w:lineRule="auto"/>
        <w:rPr>
          <w:rFonts w:ascii="Times New Roman" w:hAnsi="Times New Roman" w:cs="Times New Roman"/>
          <w:highlight w:val="yellow"/>
        </w:rPr>
      </w:pPr>
    </w:p>
    <w:p w14:paraId="72BFFD7F" w14:textId="77777777" w:rsidR="000A5C08" w:rsidRPr="00B7510D" w:rsidRDefault="000A5C08" w:rsidP="0088001B">
      <w:pPr>
        <w:tabs>
          <w:tab w:val="left" w:pos="567"/>
        </w:tabs>
        <w:spacing w:after="0" w:line="240" w:lineRule="auto"/>
        <w:rPr>
          <w:rFonts w:ascii="Times New Roman" w:hAnsi="Times New Roman" w:cs="Times New Roman"/>
        </w:rPr>
      </w:pPr>
    </w:p>
    <w:p w14:paraId="4A6CECEB" w14:textId="77777777" w:rsidR="000A5C08" w:rsidRPr="00B7510D" w:rsidRDefault="000A5C08" w:rsidP="0088001B">
      <w:pPr>
        <w:tabs>
          <w:tab w:val="left" w:pos="567"/>
        </w:tabs>
        <w:spacing w:after="0" w:line="240" w:lineRule="auto"/>
        <w:rPr>
          <w:rFonts w:ascii="Times New Roman" w:hAnsi="Times New Roman" w:cs="Times New Roman"/>
        </w:rPr>
      </w:pPr>
      <w:r w:rsidRPr="00B7510D">
        <w:rPr>
          <w:rFonts w:ascii="Times New Roman" w:hAnsi="Times New Roman" w:cs="Times New Roman"/>
        </w:rPr>
        <w:br w:type="page"/>
      </w:r>
    </w:p>
    <w:p w14:paraId="4FC9CFE8" w14:textId="77777777" w:rsidR="000A5C08" w:rsidRPr="00B7510D" w:rsidRDefault="000A5C08" w:rsidP="0088001B">
      <w:pPr>
        <w:tabs>
          <w:tab w:val="left" w:pos="567"/>
        </w:tabs>
        <w:spacing w:after="0" w:line="240" w:lineRule="auto"/>
        <w:rPr>
          <w:rFonts w:ascii="Times New Roman" w:hAnsi="Times New Roman" w:cs="Times New Roman"/>
        </w:rPr>
      </w:pPr>
    </w:p>
    <w:p w14:paraId="0C39DDA3" w14:textId="77777777" w:rsidR="000A5C08" w:rsidRPr="00B7510D" w:rsidRDefault="000A5C08" w:rsidP="0088001B">
      <w:pPr>
        <w:tabs>
          <w:tab w:val="left" w:pos="567"/>
        </w:tabs>
        <w:spacing w:after="0" w:line="240" w:lineRule="auto"/>
        <w:rPr>
          <w:rFonts w:ascii="Times New Roman" w:hAnsi="Times New Roman" w:cs="Times New Roman"/>
        </w:rPr>
      </w:pPr>
    </w:p>
    <w:p w14:paraId="22F86E57" w14:textId="77777777" w:rsidR="000A5C08" w:rsidRPr="00B7510D" w:rsidRDefault="000A5C08" w:rsidP="0088001B">
      <w:pPr>
        <w:tabs>
          <w:tab w:val="left" w:pos="567"/>
        </w:tabs>
        <w:spacing w:after="0" w:line="240" w:lineRule="auto"/>
        <w:rPr>
          <w:rFonts w:ascii="Times New Roman" w:hAnsi="Times New Roman" w:cs="Times New Roman"/>
        </w:rPr>
      </w:pPr>
    </w:p>
    <w:p w14:paraId="2FADB4F5" w14:textId="77777777" w:rsidR="000A5C08" w:rsidRPr="00B7510D" w:rsidRDefault="000A5C08" w:rsidP="0088001B">
      <w:pPr>
        <w:tabs>
          <w:tab w:val="left" w:pos="567"/>
        </w:tabs>
        <w:spacing w:after="0" w:line="240" w:lineRule="auto"/>
        <w:rPr>
          <w:rFonts w:ascii="Times New Roman" w:hAnsi="Times New Roman" w:cs="Times New Roman"/>
        </w:rPr>
      </w:pPr>
    </w:p>
    <w:p w14:paraId="3603DB12" w14:textId="77777777" w:rsidR="000A5C08" w:rsidRPr="00B7510D" w:rsidRDefault="000A5C08" w:rsidP="0088001B">
      <w:pPr>
        <w:tabs>
          <w:tab w:val="left" w:pos="567"/>
        </w:tabs>
        <w:spacing w:after="0" w:line="240" w:lineRule="auto"/>
        <w:rPr>
          <w:rFonts w:ascii="Times New Roman" w:hAnsi="Times New Roman" w:cs="Times New Roman"/>
        </w:rPr>
      </w:pPr>
    </w:p>
    <w:p w14:paraId="4CF800A1" w14:textId="77777777" w:rsidR="000A5C08" w:rsidRPr="00B7510D" w:rsidRDefault="000A5C08" w:rsidP="0088001B">
      <w:pPr>
        <w:tabs>
          <w:tab w:val="left" w:pos="567"/>
        </w:tabs>
        <w:spacing w:after="0" w:line="240" w:lineRule="auto"/>
        <w:rPr>
          <w:rFonts w:ascii="Times New Roman" w:hAnsi="Times New Roman" w:cs="Times New Roman"/>
        </w:rPr>
      </w:pPr>
    </w:p>
    <w:p w14:paraId="613CF814" w14:textId="77777777" w:rsidR="000A5C08" w:rsidRPr="00B7510D" w:rsidRDefault="000A5C08" w:rsidP="0088001B">
      <w:pPr>
        <w:tabs>
          <w:tab w:val="left" w:pos="567"/>
        </w:tabs>
        <w:spacing w:after="0" w:line="240" w:lineRule="auto"/>
        <w:rPr>
          <w:rFonts w:ascii="Times New Roman" w:hAnsi="Times New Roman" w:cs="Times New Roman"/>
        </w:rPr>
      </w:pPr>
    </w:p>
    <w:p w14:paraId="7B05FE10" w14:textId="77777777" w:rsidR="000A5C08" w:rsidRPr="00B7510D" w:rsidRDefault="000A5C08" w:rsidP="0088001B">
      <w:pPr>
        <w:tabs>
          <w:tab w:val="left" w:pos="567"/>
        </w:tabs>
        <w:spacing w:after="0" w:line="240" w:lineRule="auto"/>
        <w:rPr>
          <w:rFonts w:ascii="Times New Roman" w:hAnsi="Times New Roman" w:cs="Times New Roman"/>
        </w:rPr>
      </w:pPr>
    </w:p>
    <w:p w14:paraId="2FF0B41C" w14:textId="77777777" w:rsidR="000A5C08" w:rsidRPr="00B7510D" w:rsidRDefault="000A5C08" w:rsidP="0088001B">
      <w:pPr>
        <w:tabs>
          <w:tab w:val="left" w:pos="567"/>
        </w:tabs>
        <w:spacing w:after="0" w:line="240" w:lineRule="auto"/>
        <w:rPr>
          <w:rFonts w:ascii="Times New Roman" w:hAnsi="Times New Roman" w:cs="Times New Roman"/>
        </w:rPr>
      </w:pPr>
    </w:p>
    <w:p w14:paraId="403A593C" w14:textId="77777777" w:rsidR="000A5C08" w:rsidRPr="00B7510D" w:rsidRDefault="000A5C08" w:rsidP="0088001B">
      <w:pPr>
        <w:tabs>
          <w:tab w:val="left" w:pos="567"/>
        </w:tabs>
        <w:spacing w:after="0" w:line="240" w:lineRule="auto"/>
        <w:rPr>
          <w:rFonts w:ascii="Times New Roman" w:hAnsi="Times New Roman" w:cs="Times New Roman"/>
        </w:rPr>
      </w:pPr>
    </w:p>
    <w:p w14:paraId="197E1C14" w14:textId="77777777" w:rsidR="000A5C08" w:rsidRPr="00B7510D" w:rsidRDefault="000A5C08" w:rsidP="0088001B">
      <w:pPr>
        <w:tabs>
          <w:tab w:val="left" w:pos="567"/>
        </w:tabs>
        <w:spacing w:after="0" w:line="240" w:lineRule="auto"/>
        <w:rPr>
          <w:rFonts w:ascii="Times New Roman" w:hAnsi="Times New Roman" w:cs="Times New Roman"/>
        </w:rPr>
      </w:pPr>
    </w:p>
    <w:p w14:paraId="1607F778" w14:textId="77777777" w:rsidR="000A5C08" w:rsidRPr="00B7510D" w:rsidRDefault="000A5C08" w:rsidP="0088001B">
      <w:pPr>
        <w:tabs>
          <w:tab w:val="left" w:pos="567"/>
        </w:tabs>
        <w:spacing w:after="0" w:line="240" w:lineRule="auto"/>
        <w:rPr>
          <w:rFonts w:ascii="Times New Roman" w:hAnsi="Times New Roman" w:cs="Times New Roman"/>
        </w:rPr>
      </w:pPr>
    </w:p>
    <w:p w14:paraId="4AAD8604" w14:textId="77777777" w:rsidR="000A5C08" w:rsidRPr="00B7510D" w:rsidRDefault="000A5C08" w:rsidP="0088001B">
      <w:pPr>
        <w:tabs>
          <w:tab w:val="left" w:pos="567"/>
        </w:tabs>
        <w:spacing w:after="0" w:line="240" w:lineRule="auto"/>
        <w:rPr>
          <w:rFonts w:ascii="Times New Roman" w:hAnsi="Times New Roman" w:cs="Times New Roman"/>
        </w:rPr>
      </w:pPr>
    </w:p>
    <w:p w14:paraId="7DFB35F8" w14:textId="77777777" w:rsidR="000A5C08" w:rsidRPr="00B7510D" w:rsidRDefault="000A5C08" w:rsidP="0088001B">
      <w:pPr>
        <w:tabs>
          <w:tab w:val="left" w:pos="567"/>
        </w:tabs>
        <w:spacing w:after="0" w:line="240" w:lineRule="auto"/>
        <w:rPr>
          <w:rFonts w:ascii="Times New Roman" w:hAnsi="Times New Roman" w:cs="Times New Roman"/>
        </w:rPr>
      </w:pPr>
    </w:p>
    <w:p w14:paraId="2952683A" w14:textId="77777777" w:rsidR="000A5C08" w:rsidRPr="00B7510D" w:rsidRDefault="000A5C08" w:rsidP="0088001B">
      <w:pPr>
        <w:tabs>
          <w:tab w:val="left" w:pos="567"/>
        </w:tabs>
        <w:spacing w:after="0" w:line="240" w:lineRule="auto"/>
        <w:rPr>
          <w:rFonts w:ascii="Times New Roman" w:hAnsi="Times New Roman" w:cs="Times New Roman"/>
        </w:rPr>
      </w:pPr>
    </w:p>
    <w:p w14:paraId="597539BB" w14:textId="77777777" w:rsidR="000A5C08" w:rsidRPr="00B7510D" w:rsidRDefault="000A5C08" w:rsidP="0088001B">
      <w:pPr>
        <w:tabs>
          <w:tab w:val="left" w:pos="567"/>
        </w:tabs>
        <w:spacing w:after="0" w:line="240" w:lineRule="auto"/>
        <w:rPr>
          <w:rFonts w:ascii="Times New Roman" w:hAnsi="Times New Roman" w:cs="Times New Roman"/>
        </w:rPr>
      </w:pPr>
    </w:p>
    <w:p w14:paraId="0134B1C6" w14:textId="77777777" w:rsidR="000A5C08" w:rsidRPr="00B7510D" w:rsidRDefault="000A5C08" w:rsidP="0088001B">
      <w:pPr>
        <w:tabs>
          <w:tab w:val="left" w:pos="567"/>
        </w:tabs>
        <w:spacing w:after="0" w:line="240" w:lineRule="auto"/>
        <w:rPr>
          <w:rFonts w:ascii="Times New Roman" w:hAnsi="Times New Roman" w:cs="Times New Roman"/>
        </w:rPr>
      </w:pPr>
    </w:p>
    <w:p w14:paraId="5D94AF8D" w14:textId="77777777" w:rsidR="000A5C08" w:rsidRPr="00B7510D" w:rsidRDefault="000A5C08" w:rsidP="0088001B">
      <w:pPr>
        <w:tabs>
          <w:tab w:val="left" w:pos="567"/>
        </w:tabs>
        <w:spacing w:after="0" w:line="240" w:lineRule="auto"/>
        <w:rPr>
          <w:rFonts w:ascii="Times New Roman" w:hAnsi="Times New Roman" w:cs="Times New Roman"/>
        </w:rPr>
      </w:pPr>
    </w:p>
    <w:p w14:paraId="2C1F9E06" w14:textId="77777777" w:rsidR="000A5C08" w:rsidRPr="00B7510D" w:rsidRDefault="000A5C08" w:rsidP="0088001B">
      <w:pPr>
        <w:tabs>
          <w:tab w:val="left" w:pos="567"/>
        </w:tabs>
        <w:spacing w:after="0" w:line="240" w:lineRule="auto"/>
        <w:rPr>
          <w:rFonts w:ascii="Times New Roman" w:hAnsi="Times New Roman" w:cs="Times New Roman"/>
        </w:rPr>
      </w:pPr>
    </w:p>
    <w:p w14:paraId="53FE1D67" w14:textId="77777777" w:rsidR="000A5C08" w:rsidRPr="00B7510D" w:rsidRDefault="000A5C08" w:rsidP="0088001B">
      <w:pPr>
        <w:tabs>
          <w:tab w:val="left" w:pos="567"/>
        </w:tabs>
        <w:spacing w:after="0" w:line="240" w:lineRule="auto"/>
        <w:rPr>
          <w:rFonts w:ascii="Times New Roman" w:hAnsi="Times New Roman" w:cs="Times New Roman"/>
        </w:rPr>
      </w:pPr>
    </w:p>
    <w:p w14:paraId="56BACE5C" w14:textId="77777777" w:rsidR="000A5C08" w:rsidRPr="00B7510D" w:rsidRDefault="000A5C08" w:rsidP="0088001B">
      <w:pPr>
        <w:tabs>
          <w:tab w:val="left" w:pos="567"/>
        </w:tabs>
        <w:spacing w:after="0" w:line="240" w:lineRule="auto"/>
        <w:rPr>
          <w:rFonts w:ascii="Times New Roman" w:hAnsi="Times New Roman" w:cs="Times New Roman"/>
        </w:rPr>
      </w:pPr>
    </w:p>
    <w:p w14:paraId="578B865F" w14:textId="77777777" w:rsidR="000A5C08" w:rsidRPr="00B7510D" w:rsidRDefault="000A5C08" w:rsidP="0088001B">
      <w:pPr>
        <w:tabs>
          <w:tab w:val="left" w:pos="567"/>
        </w:tabs>
        <w:spacing w:after="0" w:line="240" w:lineRule="auto"/>
        <w:rPr>
          <w:rFonts w:ascii="Times New Roman" w:hAnsi="Times New Roman" w:cs="Times New Roman"/>
        </w:rPr>
      </w:pPr>
    </w:p>
    <w:p w14:paraId="1EAEDA62" w14:textId="77777777" w:rsidR="000A5C08" w:rsidRPr="00B7510D" w:rsidRDefault="000A5C08" w:rsidP="0088001B">
      <w:pPr>
        <w:tabs>
          <w:tab w:val="left" w:pos="567"/>
        </w:tabs>
        <w:spacing w:after="0" w:line="240" w:lineRule="auto"/>
        <w:ind w:hanging="567"/>
        <w:jc w:val="center"/>
        <w:outlineLvl w:val="0"/>
        <w:rPr>
          <w:rFonts w:ascii="Times New Roman" w:hAnsi="Times New Roman" w:cs="Times New Roman"/>
        </w:rPr>
      </w:pPr>
      <w:bookmarkStart w:id="2" w:name="_Toc129243259"/>
      <w:bookmarkStart w:id="3" w:name="_Toc129243134"/>
      <w:r w:rsidRPr="00B7510D">
        <w:rPr>
          <w:rFonts w:ascii="Times New Roman" w:hAnsi="Times New Roman" w:cs="Times New Roman"/>
          <w:b/>
        </w:rPr>
        <w:t>III PRIEDAS</w:t>
      </w:r>
      <w:bookmarkEnd w:id="2"/>
      <w:bookmarkEnd w:id="3"/>
    </w:p>
    <w:p w14:paraId="34FC9C59" w14:textId="77777777" w:rsidR="000A5C08" w:rsidRPr="00B7510D" w:rsidRDefault="000A5C08" w:rsidP="0088001B">
      <w:pPr>
        <w:tabs>
          <w:tab w:val="left" w:pos="567"/>
        </w:tabs>
        <w:spacing w:after="0" w:line="240" w:lineRule="auto"/>
        <w:jc w:val="center"/>
        <w:rPr>
          <w:rFonts w:ascii="Times New Roman" w:hAnsi="Times New Roman" w:cs="Times New Roman"/>
        </w:rPr>
      </w:pPr>
    </w:p>
    <w:p w14:paraId="5A06C564" w14:textId="77777777" w:rsidR="000A5C08" w:rsidRPr="00B7510D" w:rsidRDefault="000A5C08" w:rsidP="0088001B">
      <w:pPr>
        <w:tabs>
          <w:tab w:val="left" w:pos="567"/>
        </w:tabs>
        <w:spacing w:after="0" w:line="240" w:lineRule="auto"/>
        <w:ind w:hanging="567"/>
        <w:jc w:val="center"/>
        <w:outlineLvl w:val="0"/>
        <w:rPr>
          <w:rFonts w:ascii="Times New Roman" w:hAnsi="Times New Roman" w:cs="Times New Roman"/>
        </w:rPr>
      </w:pPr>
      <w:bookmarkStart w:id="4" w:name="_Toc129243260"/>
      <w:bookmarkStart w:id="5" w:name="_Toc129243135"/>
      <w:r w:rsidRPr="00B7510D">
        <w:rPr>
          <w:rFonts w:ascii="Times New Roman" w:hAnsi="Times New Roman" w:cs="Times New Roman"/>
          <w:b/>
        </w:rPr>
        <w:t>ŽENKLINIMAS IR PAKUOTĖS LAPELIS</w:t>
      </w:r>
      <w:bookmarkEnd w:id="4"/>
      <w:bookmarkEnd w:id="5"/>
    </w:p>
    <w:p w14:paraId="50CF7CF8" w14:textId="77777777" w:rsidR="000A5C08" w:rsidRPr="00B7510D" w:rsidRDefault="000A5C08" w:rsidP="0088001B">
      <w:pPr>
        <w:tabs>
          <w:tab w:val="left" w:pos="567"/>
        </w:tabs>
        <w:spacing w:after="0" w:line="240" w:lineRule="auto"/>
        <w:jc w:val="center"/>
        <w:rPr>
          <w:rFonts w:ascii="Times New Roman" w:hAnsi="Times New Roman" w:cs="Times New Roman"/>
        </w:rPr>
      </w:pPr>
    </w:p>
    <w:p w14:paraId="42FA28A9" w14:textId="77777777" w:rsidR="000A5C08" w:rsidRPr="00B7510D" w:rsidRDefault="000A5C08" w:rsidP="0088001B">
      <w:pPr>
        <w:tabs>
          <w:tab w:val="left" w:pos="567"/>
        </w:tabs>
        <w:spacing w:after="0" w:line="240" w:lineRule="auto"/>
        <w:rPr>
          <w:rFonts w:ascii="Times New Roman" w:hAnsi="Times New Roman" w:cs="Times New Roman"/>
        </w:rPr>
      </w:pPr>
    </w:p>
    <w:p w14:paraId="11F6AAD2" w14:textId="77777777" w:rsidR="000A5C08" w:rsidRPr="00B7510D" w:rsidRDefault="000A5C08" w:rsidP="0088001B">
      <w:pPr>
        <w:tabs>
          <w:tab w:val="left" w:pos="567"/>
        </w:tabs>
        <w:spacing w:after="0" w:line="240" w:lineRule="auto"/>
        <w:rPr>
          <w:rFonts w:ascii="Times New Roman" w:hAnsi="Times New Roman" w:cs="Times New Roman"/>
        </w:rPr>
      </w:pPr>
      <w:r w:rsidRPr="00B7510D">
        <w:rPr>
          <w:rFonts w:ascii="Times New Roman" w:hAnsi="Times New Roman" w:cs="Times New Roman"/>
        </w:rPr>
        <w:br w:type="page"/>
      </w:r>
    </w:p>
    <w:p w14:paraId="3F040272" w14:textId="77777777" w:rsidR="000A5C08" w:rsidRPr="00B7510D" w:rsidRDefault="000A5C08" w:rsidP="0088001B">
      <w:pPr>
        <w:tabs>
          <w:tab w:val="left" w:pos="567"/>
        </w:tabs>
        <w:spacing w:after="0" w:line="240" w:lineRule="auto"/>
        <w:rPr>
          <w:rFonts w:ascii="Times New Roman" w:hAnsi="Times New Roman" w:cs="Times New Roman"/>
        </w:rPr>
      </w:pPr>
    </w:p>
    <w:p w14:paraId="17DEA62F" w14:textId="77777777" w:rsidR="000A5C08" w:rsidRPr="00B7510D" w:rsidRDefault="000A5C08" w:rsidP="0088001B">
      <w:pPr>
        <w:tabs>
          <w:tab w:val="left" w:pos="567"/>
        </w:tabs>
        <w:spacing w:after="0" w:line="240" w:lineRule="auto"/>
        <w:rPr>
          <w:rFonts w:ascii="Times New Roman" w:hAnsi="Times New Roman" w:cs="Times New Roman"/>
        </w:rPr>
      </w:pPr>
    </w:p>
    <w:p w14:paraId="539A1996" w14:textId="77777777" w:rsidR="000A5C08" w:rsidRPr="00B7510D" w:rsidRDefault="000A5C08" w:rsidP="0088001B">
      <w:pPr>
        <w:tabs>
          <w:tab w:val="left" w:pos="567"/>
        </w:tabs>
        <w:spacing w:after="0" w:line="240" w:lineRule="auto"/>
        <w:rPr>
          <w:rFonts w:ascii="Times New Roman" w:hAnsi="Times New Roman" w:cs="Times New Roman"/>
        </w:rPr>
      </w:pPr>
    </w:p>
    <w:p w14:paraId="59D47864" w14:textId="77777777" w:rsidR="000A5C08" w:rsidRPr="00B7510D" w:rsidRDefault="000A5C08" w:rsidP="0088001B">
      <w:pPr>
        <w:tabs>
          <w:tab w:val="left" w:pos="567"/>
        </w:tabs>
        <w:spacing w:after="0" w:line="240" w:lineRule="auto"/>
        <w:rPr>
          <w:rFonts w:ascii="Times New Roman" w:hAnsi="Times New Roman" w:cs="Times New Roman"/>
        </w:rPr>
      </w:pPr>
    </w:p>
    <w:p w14:paraId="471B798E" w14:textId="77777777" w:rsidR="000A5C08" w:rsidRPr="00B7510D" w:rsidRDefault="000A5C08" w:rsidP="0088001B">
      <w:pPr>
        <w:tabs>
          <w:tab w:val="left" w:pos="567"/>
        </w:tabs>
        <w:spacing w:after="0" w:line="240" w:lineRule="auto"/>
        <w:rPr>
          <w:rFonts w:ascii="Times New Roman" w:hAnsi="Times New Roman" w:cs="Times New Roman"/>
        </w:rPr>
      </w:pPr>
    </w:p>
    <w:p w14:paraId="041325A4" w14:textId="77777777" w:rsidR="000A5C08" w:rsidRPr="00B7510D" w:rsidRDefault="000A5C08" w:rsidP="0088001B">
      <w:pPr>
        <w:tabs>
          <w:tab w:val="left" w:pos="567"/>
        </w:tabs>
        <w:spacing w:after="0" w:line="240" w:lineRule="auto"/>
        <w:rPr>
          <w:rFonts w:ascii="Times New Roman" w:hAnsi="Times New Roman" w:cs="Times New Roman"/>
        </w:rPr>
      </w:pPr>
    </w:p>
    <w:p w14:paraId="6D97AB04" w14:textId="77777777" w:rsidR="000A5C08" w:rsidRPr="00B7510D" w:rsidRDefault="000A5C08" w:rsidP="0088001B">
      <w:pPr>
        <w:tabs>
          <w:tab w:val="left" w:pos="567"/>
        </w:tabs>
        <w:spacing w:after="0" w:line="240" w:lineRule="auto"/>
        <w:rPr>
          <w:rFonts w:ascii="Times New Roman" w:hAnsi="Times New Roman" w:cs="Times New Roman"/>
        </w:rPr>
      </w:pPr>
    </w:p>
    <w:p w14:paraId="6E889942" w14:textId="77777777" w:rsidR="000A5C08" w:rsidRPr="00B7510D" w:rsidRDefault="000A5C08" w:rsidP="0088001B">
      <w:pPr>
        <w:tabs>
          <w:tab w:val="left" w:pos="567"/>
        </w:tabs>
        <w:spacing w:after="0" w:line="240" w:lineRule="auto"/>
        <w:rPr>
          <w:rFonts w:ascii="Times New Roman" w:hAnsi="Times New Roman" w:cs="Times New Roman"/>
        </w:rPr>
      </w:pPr>
    </w:p>
    <w:p w14:paraId="096C6CE5" w14:textId="77777777" w:rsidR="000A5C08" w:rsidRPr="00B7510D" w:rsidRDefault="000A5C08" w:rsidP="0088001B">
      <w:pPr>
        <w:tabs>
          <w:tab w:val="left" w:pos="567"/>
        </w:tabs>
        <w:spacing w:after="0" w:line="240" w:lineRule="auto"/>
        <w:rPr>
          <w:rFonts w:ascii="Times New Roman" w:hAnsi="Times New Roman" w:cs="Times New Roman"/>
        </w:rPr>
      </w:pPr>
    </w:p>
    <w:p w14:paraId="1F9A40AB" w14:textId="77777777" w:rsidR="000A5C08" w:rsidRPr="00B7510D" w:rsidRDefault="000A5C08" w:rsidP="0088001B">
      <w:pPr>
        <w:tabs>
          <w:tab w:val="left" w:pos="567"/>
        </w:tabs>
        <w:spacing w:after="0" w:line="240" w:lineRule="auto"/>
        <w:rPr>
          <w:rFonts w:ascii="Times New Roman" w:hAnsi="Times New Roman" w:cs="Times New Roman"/>
        </w:rPr>
      </w:pPr>
    </w:p>
    <w:p w14:paraId="7BAFB1CA" w14:textId="77777777" w:rsidR="000A5C08" w:rsidRPr="00B7510D" w:rsidRDefault="000A5C08" w:rsidP="0088001B">
      <w:pPr>
        <w:tabs>
          <w:tab w:val="left" w:pos="567"/>
        </w:tabs>
        <w:spacing w:after="0" w:line="240" w:lineRule="auto"/>
        <w:rPr>
          <w:rFonts w:ascii="Times New Roman" w:hAnsi="Times New Roman" w:cs="Times New Roman"/>
        </w:rPr>
      </w:pPr>
    </w:p>
    <w:p w14:paraId="1E449223" w14:textId="77777777" w:rsidR="000A5C08" w:rsidRPr="00B7510D" w:rsidRDefault="000A5C08" w:rsidP="0088001B">
      <w:pPr>
        <w:tabs>
          <w:tab w:val="left" w:pos="567"/>
        </w:tabs>
        <w:spacing w:after="0" w:line="240" w:lineRule="auto"/>
        <w:rPr>
          <w:rFonts w:ascii="Times New Roman" w:hAnsi="Times New Roman" w:cs="Times New Roman"/>
        </w:rPr>
      </w:pPr>
    </w:p>
    <w:p w14:paraId="47A71704" w14:textId="77777777" w:rsidR="000A5C08" w:rsidRPr="00B7510D" w:rsidRDefault="000A5C08" w:rsidP="0088001B">
      <w:pPr>
        <w:tabs>
          <w:tab w:val="left" w:pos="567"/>
        </w:tabs>
        <w:spacing w:after="0" w:line="240" w:lineRule="auto"/>
        <w:rPr>
          <w:rFonts w:ascii="Times New Roman" w:hAnsi="Times New Roman" w:cs="Times New Roman"/>
        </w:rPr>
      </w:pPr>
    </w:p>
    <w:p w14:paraId="702AC72C" w14:textId="77777777" w:rsidR="000A5C08" w:rsidRPr="00B7510D" w:rsidRDefault="000A5C08" w:rsidP="0088001B">
      <w:pPr>
        <w:tabs>
          <w:tab w:val="left" w:pos="567"/>
        </w:tabs>
        <w:spacing w:after="0" w:line="240" w:lineRule="auto"/>
        <w:rPr>
          <w:rFonts w:ascii="Times New Roman" w:hAnsi="Times New Roman" w:cs="Times New Roman"/>
        </w:rPr>
      </w:pPr>
    </w:p>
    <w:p w14:paraId="3427D134" w14:textId="77777777" w:rsidR="000A5C08" w:rsidRPr="00B7510D" w:rsidRDefault="000A5C08" w:rsidP="0088001B">
      <w:pPr>
        <w:tabs>
          <w:tab w:val="left" w:pos="567"/>
        </w:tabs>
        <w:spacing w:after="0" w:line="240" w:lineRule="auto"/>
        <w:rPr>
          <w:rFonts w:ascii="Times New Roman" w:hAnsi="Times New Roman" w:cs="Times New Roman"/>
        </w:rPr>
      </w:pPr>
    </w:p>
    <w:p w14:paraId="76919938" w14:textId="77777777" w:rsidR="000A5C08" w:rsidRPr="00B7510D" w:rsidRDefault="000A5C08" w:rsidP="0088001B">
      <w:pPr>
        <w:tabs>
          <w:tab w:val="left" w:pos="567"/>
        </w:tabs>
        <w:spacing w:after="0" w:line="240" w:lineRule="auto"/>
        <w:rPr>
          <w:rFonts w:ascii="Times New Roman" w:hAnsi="Times New Roman" w:cs="Times New Roman"/>
        </w:rPr>
      </w:pPr>
    </w:p>
    <w:p w14:paraId="4AAFF7AC" w14:textId="77777777" w:rsidR="000A5C08" w:rsidRPr="00B7510D" w:rsidRDefault="000A5C08" w:rsidP="0088001B">
      <w:pPr>
        <w:tabs>
          <w:tab w:val="left" w:pos="567"/>
        </w:tabs>
        <w:spacing w:after="0" w:line="240" w:lineRule="auto"/>
        <w:rPr>
          <w:rFonts w:ascii="Times New Roman" w:hAnsi="Times New Roman" w:cs="Times New Roman"/>
        </w:rPr>
      </w:pPr>
    </w:p>
    <w:p w14:paraId="5BBD64EA" w14:textId="77777777" w:rsidR="000A5C08" w:rsidRPr="00B7510D" w:rsidRDefault="000A5C08" w:rsidP="0088001B">
      <w:pPr>
        <w:tabs>
          <w:tab w:val="left" w:pos="567"/>
        </w:tabs>
        <w:spacing w:after="0" w:line="240" w:lineRule="auto"/>
        <w:rPr>
          <w:rFonts w:ascii="Times New Roman" w:hAnsi="Times New Roman" w:cs="Times New Roman"/>
        </w:rPr>
      </w:pPr>
    </w:p>
    <w:p w14:paraId="0BD54046" w14:textId="77777777" w:rsidR="000A5C08" w:rsidRPr="00B7510D" w:rsidRDefault="000A5C08" w:rsidP="0088001B">
      <w:pPr>
        <w:tabs>
          <w:tab w:val="left" w:pos="567"/>
        </w:tabs>
        <w:spacing w:after="0" w:line="240" w:lineRule="auto"/>
        <w:rPr>
          <w:rFonts w:ascii="Times New Roman" w:hAnsi="Times New Roman" w:cs="Times New Roman"/>
        </w:rPr>
      </w:pPr>
    </w:p>
    <w:p w14:paraId="0F0F7A0D" w14:textId="77777777" w:rsidR="000A5C08" w:rsidRPr="00B7510D" w:rsidRDefault="000A5C08" w:rsidP="0088001B">
      <w:pPr>
        <w:tabs>
          <w:tab w:val="left" w:pos="567"/>
        </w:tabs>
        <w:spacing w:after="0" w:line="240" w:lineRule="auto"/>
        <w:rPr>
          <w:rFonts w:ascii="Times New Roman" w:hAnsi="Times New Roman" w:cs="Times New Roman"/>
        </w:rPr>
      </w:pPr>
    </w:p>
    <w:p w14:paraId="5FC9F62C" w14:textId="77777777" w:rsidR="000A5C08" w:rsidRPr="00B7510D" w:rsidRDefault="000A5C08" w:rsidP="0088001B">
      <w:pPr>
        <w:tabs>
          <w:tab w:val="left" w:pos="567"/>
        </w:tabs>
        <w:spacing w:after="0" w:line="240" w:lineRule="auto"/>
        <w:rPr>
          <w:rFonts w:ascii="Times New Roman" w:hAnsi="Times New Roman" w:cs="Times New Roman"/>
        </w:rPr>
      </w:pPr>
    </w:p>
    <w:p w14:paraId="61F5F1B0" w14:textId="77777777" w:rsidR="000A5C08" w:rsidRPr="00B7510D" w:rsidRDefault="000A5C08" w:rsidP="0088001B">
      <w:pPr>
        <w:tabs>
          <w:tab w:val="left" w:pos="567"/>
        </w:tabs>
        <w:spacing w:after="0" w:line="240" w:lineRule="auto"/>
        <w:rPr>
          <w:rFonts w:ascii="Times New Roman" w:hAnsi="Times New Roman" w:cs="Times New Roman"/>
        </w:rPr>
      </w:pPr>
    </w:p>
    <w:p w14:paraId="3345E8DF" w14:textId="77777777" w:rsidR="000A5C08" w:rsidRPr="00B7510D" w:rsidRDefault="000A5C08" w:rsidP="0088001B">
      <w:pPr>
        <w:tabs>
          <w:tab w:val="left" w:pos="567"/>
        </w:tabs>
        <w:spacing w:after="0" w:line="240" w:lineRule="auto"/>
        <w:jc w:val="center"/>
        <w:outlineLvl w:val="0"/>
        <w:rPr>
          <w:rFonts w:ascii="Times New Roman" w:hAnsi="Times New Roman" w:cs="Times New Roman"/>
        </w:rPr>
      </w:pPr>
      <w:r w:rsidRPr="00B7510D">
        <w:rPr>
          <w:rFonts w:ascii="Times New Roman" w:hAnsi="Times New Roman" w:cs="Times New Roman"/>
          <w:b/>
          <w:kern w:val="28"/>
        </w:rPr>
        <w:t>A. ŽENKLINIMAS</w:t>
      </w:r>
    </w:p>
    <w:p w14:paraId="1C037720" w14:textId="77777777" w:rsidR="000A5C08" w:rsidRPr="00B7510D" w:rsidRDefault="000A5C08" w:rsidP="0088001B">
      <w:pPr>
        <w:tabs>
          <w:tab w:val="left" w:pos="567"/>
        </w:tabs>
        <w:spacing w:after="0" w:line="240" w:lineRule="auto"/>
        <w:rPr>
          <w:rFonts w:ascii="Times New Roman" w:hAnsi="Times New Roman" w:cs="Times New Roman"/>
          <w:b/>
          <w:caps/>
        </w:rPr>
      </w:pPr>
      <w:r w:rsidRPr="00B7510D">
        <w:rPr>
          <w:rFonts w:ascii="Times New Roman" w:hAnsi="Times New Roman" w:cs="Times New Roman"/>
        </w:rPr>
        <w:br w:type="page"/>
      </w:r>
      <w:r w:rsidRPr="00B7510D">
        <w:rPr>
          <w:rFonts w:ascii="Times New Roman" w:hAnsi="Times New Roman" w:cs="Times New Roman"/>
          <w:b/>
          <w:caps/>
        </w:rPr>
        <w:t xml:space="preserve"> </w:t>
      </w:r>
    </w:p>
    <w:p w14:paraId="4BFDBE5F" w14:textId="77777777" w:rsidR="000A5C08" w:rsidRPr="00B7510D" w:rsidRDefault="000A5C08" w:rsidP="0088001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szCs w:val="20"/>
          <w:lang w:eastAsia="lt-LT"/>
        </w:rPr>
      </w:pPr>
      <w:r w:rsidRPr="00B7510D">
        <w:rPr>
          <w:rFonts w:ascii="Times New Roman" w:hAnsi="Times New Roman" w:cs="Times New Roman"/>
          <w:b/>
          <w:caps/>
        </w:rPr>
        <w:t xml:space="preserve">Informacija ant </w:t>
      </w:r>
      <w:r w:rsidRPr="00B7510D">
        <w:rPr>
          <w:rFonts w:ascii="Times New Roman" w:hAnsi="Times New Roman" w:cs="Times New Roman"/>
          <w:b/>
        </w:rPr>
        <w:t>IŠORINĖS</w:t>
      </w:r>
      <w:r w:rsidRPr="00B7510D">
        <w:rPr>
          <w:rFonts w:ascii="Times New Roman" w:hAnsi="Times New Roman" w:cs="Times New Roman"/>
        </w:rPr>
        <w:t xml:space="preserve"> </w:t>
      </w:r>
      <w:r w:rsidRPr="00B7510D">
        <w:rPr>
          <w:rFonts w:ascii="Times New Roman" w:hAnsi="Times New Roman" w:cs="Times New Roman"/>
          <w:b/>
          <w:caps/>
        </w:rPr>
        <w:t>pakuotės</w:t>
      </w:r>
    </w:p>
    <w:p w14:paraId="607D21BE" w14:textId="564EBD4F" w:rsidR="000A5C08" w:rsidRPr="00B7510D" w:rsidRDefault="000A5C08" w:rsidP="0088001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rPr>
      </w:pPr>
      <w:r w:rsidRPr="00B7510D">
        <w:rPr>
          <w:rFonts w:ascii="Times New Roman" w:eastAsia="Times New Roman" w:hAnsi="Times New Roman" w:cs="Times New Roman"/>
          <w:b/>
          <w:lang w:eastAsia="lt-LT"/>
        </w:rPr>
        <w:t>KARTON</w:t>
      </w:r>
      <w:r w:rsidR="00002254" w:rsidRPr="00B7510D">
        <w:rPr>
          <w:rFonts w:ascii="Times New Roman" w:eastAsia="Times New Roman" w:hAnsi="Times New Roman" w:cs="Times New Roman"/>
          <w:b/>
          <w:lang w:eastAsia="lt-LT"/>
        </w:rPr>
        <w:t>O</w:t>
      </w:r>
      <w:r w:rsidRPr="00B7510D">
        <w:rPr>
          <w:rFonts w:ascii="Times New Roman" w:hAnsi="Times New Roman" w:cs="Times New Roman"/>
          <w:b/>
        </w:rPr>
        <w:t xml:space="preserve"> DĖŽUTĖ ( 10</w:t>
      </w:r>
      <w:r w:rsidR="00686F34" w:rsidRPr="00B7510D">
        <w:rPr>
          <w:rFonts w:ascii="Times New Roman" w:eastAsia="Times New Roman" w:hAnsi="Times New Roman" w:cs="Times New Roman"/>
          <w:b/>
          <w:lang w:eastAsia="lt-LT"/>
        </w:rPr>
        <w:t> </w:t>
      </w:r>
      <w:r w:rsidR="00686F34" w:rsidRPr="00B7510D">
        <w:rPr>
          <w:rFonts w:ascii="Times New Roman" w:hAnsi="Times New Roman" w:cs="Times New Roman"/>
          <w:b/>
        </w:rPr>
        <w:t>mg</w:t>
      </w:r>
      <w:r w:rsidRPr="00B7510D">
        <w:rPr>
          <w:rFonts w:ascii="Times New Roman" w:hAnsi="Times New Roman" w:cs="Times New Roman"/>
          <w:b/>
        </w:rPr>
        <w:t>/5</w:t>
      </w:r>
      <w:r w:rsidR="00686F34" w:rsidRPr="00B7510D">
        <w:rPr>
          <w:rFonts w:ascii="Times New Roman" w:eastAsia="Times New Roman" w:hAnsi="Times New Roman" w:cs="Times New Roman"/>
          <w:b/>
          <w:lang w:eastAsia="lt-LT"/>
        </w:rPr>
        <w:t> </w:t>
      </w:r>
      <w:r w:rsidR="00686F34" w:rsidRPr="00B7510D">
        <w:rPr>
          <w:rFonts w:ascii="Times New Roman" w:hAnsi="Times New Roman" w:cs="Times New Roman"/>
          <w:b/>
        </w:rPr>
        <w:t>ml</w:t>
      </w:r>
      <w:r w:rsidRPr="00B7510D">
        <w:rPr>
          <w:rFonts w:ascii="Times New Roman" w:hAnsi="Times New Roman" w:cs="Times New Roman"/>
          <w:b/>
        </w:rPr>
        <w:t>, 50</w:t>
      </w:r>
      <w:r w:rsidR="00686F34" w:rsidRPr="00B7510D">
        <w:rPr>
          <w:rFonts w:ascii="Times New Roman" w:eastAsia="Times New Roman" w:hAnsi="Times New Roman" w:cs="Times New Roman"/>
          <w:b/>
          <w:lang w:eastAsia="lt-LT"/>
        </w:rPr>
        <w:t> </w:t>
      </w:r>
      <w:r w:rsidR="00686F34" w:rsidRPr="00B7510D">
        <w:rPr>
          <w:rFonts w:ascii="Times New Roman" w:hAnsi="Times New Roman" w:cs="Times New Roman"/>
          <w:b/>
        </w:rPr>
        <w:t>mg</w:t>
      </w:r>
      <w:r w:rsidRPr="00B7510D">
        <w:rPr>
          <w:rFonts w:ascii="Times New Roman" w:hAnsi="Times New Roman" w:cs="Times New Roman"/>
          <w:b/>
        </w:rPr>
        <w:t>/25</w:t>
      </w:r>
      <w:r w:rsidR="00686F34" w:rsidRPr="00B7510D">
        <w:rPr>
          <w:rFonts w:ascii="Times New Roman" w:eastAsia="Times New Roman" w:hAnsi="Times New Roman" w:cs="Times New Roman"/>
          <w:b/>
          <w:lang w:eastAsia="lt-LT"/>
        </w:rPr>
        <w:t> </w:t>
      </w:r>
      <w:r w:rsidR="00686F34" w:rsidRPr="00B7510D">
        <w:rPr>
          <w:rFonts w:ascii="Times New Roman" w:hAnsi="Times New Roman" w:cs="Times New Roman"/>
          <w:b/>
        </w:rPr>
        <w:t>ml</w:t>
      </w:r>
      <w:r w:rsidRPr="00B7510D">
        <w:rPr>
          <w:rFonts w:ascii="Times New Roman" w:hAnsi="Times New Roman" w:cs="Times New Roman"/>
          <w:b/>
        </w:rPr>
        <w:t>, 100</w:t>
      </w:r>
      <w:r w:rsidR="00686F34" w:rsidRPr="00B7510D">
        <w:rPr>
          <w:rFonts w:ascii="Times New Roman" w:eastAsia="Times New Roman" w:hAnsi="Times New Roman" w:cs="Times New Roman"/>
          <w:b/>
          <w:lang w:eastAsia="lt-LT"/>
        </w:rPr>
        <w:t> </w:t>
      </w:r>
      <w:r w:rsidR="00686F34" w:rsidRPr="00B7510D">
        <w:rPr>
          <w:rFonts w:ascii="Times New Roman" w:hAnsi="Times New Roman" w:cs="Times New Roman"/>
          <w:b/>
        </w:rPr>
        <w:t>mg</w:t>
      </w:r>
      <w:r w:rsidRPr="00B7510D">
        <w:rPr>
          <w:rFonts w:ascii="Times New Roman" w:hAnsi="Times New Roman" w:cs="Times New Roman"/>
          <w:b/>
        </w:rPr>
        <w:t>/50</w:t>
      </w:r>
      <w:r w:rsidR="00686F34" w:rsidRPr="00B7510D">
        <w:rPr>
          <w:rFonts w:ascii="Times New Roman" w:eastAsia="Times New Roman" w:hAnsi="Times New Roman" w:cs="Times New Roman"/>
          <w:b/>
          <w:lang w:eastAsia="lt-LT"/>
        </w:rPr>
        <w:t> </w:t>
      </w:r>
      <w:r w:rsidR="00686F34" w:rsidRPr="00B7510D">
        <w:rPr>
          <w:rFonts w:ascii="Times New Roman" w:hAnsi="Times New Roman" w:cs="Times New Roman"/>
          <w:b/>
        </w:rPr>
        <w:t>ml</w:t>
      </w:r>
      <w:r w:rsidRPr="00B7510D">
        <w:rPr>
          <w:rFonts w:ascii="Times New Roman" w:hAnsi="Times New Roman" w:cs="Times New Roman"/>
          <w:b/>
        </w:rPr>
        <w:t>, 200</w:t>
      </w:r>
      <w:r w:rsidR="00686F34" w:rsidRPr="00B7510D">
        <w:rPr>
          <w:rFonts w:ascii="Times New Roman" w:eastAsia="Times New Roman" w:hAnsi="Times New Roman" w:cs="Times New Roman"/>
          <w:b/>
          <w:lang w:eastAsia="lt-LT"/>
        </w:rPr>
        <w:t> </w:t>
      </w:r>
      <w:r w:rsidR="00686F34" w:rsidRPr="00B7510D">
        <w:rPr>
          <w:rFonts w:ascii="Times New Roman" w:hAnsi="Times New Roman" w:cs="Times New Roman"/>
          <w:b/>
        </w:rPr>
        <w:t>mg</w:t>
      </w:r>
      <w:r w:rsidRPr="00B7510D">
        <w:rPr>
          <w:rFonts w:ascii="Times New Roman" w:hAnsi="Times New Roman" w:cs="Times New Roman"/>
          <w:b/>
        </w:rPr>
        <w:t>/100</w:t>
      </w:r>
      <w:r w:rsidR="00686F34" w:rsidRPr="00B7510D">
        <w:rPr>
          <w:rFonts w:ascii="Times New Roman" w:eastAsia="Times New Roman" w:hAnsi="Times New Roman" w:cs="Times New Roman"/>
          <w:b/>
          <w:lang w:eastAsia="lt-LT"/>
        </w:rPr>
        <w:t> </w:t>
      </w:r>
      <w:r w:rsidR="00686F34" w:rsidRPr="00B7510D">
        <w:rPr>
          <w:rFonts w:ascii="Times New Roman" w:hAnsi="Times New Roman" w:cs="Times New Roman"/>
          <w:b/>
        </w:rPr>
        <w:t>ml</w:t>
      </w:r>
      <w:r w:rsidRPr="00B7510D">
        <w:rPr>
          <w:rFonts w:ascii="Times New Roman" w:hAnsi="Times New Roman" w:cs="Times New Roman"/>
          <w:b/>
        </w:rPr>
        <w:t>)</w:t>
      </w:r>
    </w:p>
    <w:p w14:paraId="3B84710E" w14:textId="77777777" w:rsidR="000A5C08" w:rsidRPr="00B7510D" w:rsidRDefault="000A5C08" w:rsidP="0088001B">
      <w:pPr>
        <w:tabs>
          <w:tab w:val="left" w:pos="567"/>
          <w:tab w:val="left" w:pos="1620"/>
        </w:tabs>
        <w:spacing w:after="0" w:line="240" w:lineRule="auto"/>
        <w:rPr>
          <w:rFonts w:ascii="Times New Roman" w:hAnsi="Times New Roman" w:cs="Times New Roman"/>
        </w:rPr>
      </w:pPr>
    </w:p>
    <w:p w14:paraId="62F209AA" w14:textId="77777777" w:rsidR="000A5C08" w:rsidRPr="00B7510D" w:rsidRDefault="000A5C08" w:rsidP="0088001B">
      <w:pPr>
        <w:tabs>
          <w:tab w:val="left" w:pos="567"/>
          <w:tab w:val="left" w:pos="1620"/>
        </w:tabs>
        <w:spacing w:after="0" w:line="240" w:lineRule="auto"/>
        <w:rPr>
          <w:rFonts w:ascii="Times New Roman" w:hAnsi="Times New Roman" w:cs="Times New Roman"/>
        </w:rPr>
      </w:pPr>
    </w:p>
    <w:p w14:paraId="7A69A7F4" w14:textId="77777777" w:rsidR="000A5C08" w:rsidRPr="00B7510D" w:rsidRDefault="000A5C08" w:rsidP="0088001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szCs w:val="20"/>
          <w:lang w:eastAsia="lt-LT"/>
        </w:rPr>
      </w:pPr>
      <w:r w:rsidRPr="00B7510D">
        <w:rPr>
          <w:rFonts w:ascii="Times New Roman" w:hAnsi="Times New Roman" w:cs="Times New Roman"/>
          <w:b/>
          <w:caps/>
        </w:rPr>
        <w:t>1.</w:t>
      </w:r>
      <w:r w:rsidRPr="00B7510D">
        <w:rPr>
          <w:rFonts w:ascii="Times New Roman" w:hAnsi="Times New Roman" w:cs="Times New Roman"/>
          <w:b/>
          <w:caps/>
        </w:rPr>
        <w:tab/>
        <w:t>vaistinio preparato pavadinimas</w:t>
      </w:r>
    </w:p>
    <w:p w14:paraId="425D3CBE" w14:textId="77777777" w:rsidR="000A5C08" w:rsidRPr="00B7510D" w:rsidRDefault="000A5C08" w:rsidP="0088001B">
      <w:pPr>
        <w:tabs>
          <w:tab w:val="left" w:pos="567"/>
        </w:tabs>
        <w:spacing w:after="0" w:line="240" w:lineRule="auto"/>
        <w:rPr>
          <w:rFonts w:ascii="Times New Roman" w:hAnsi="Times New Roman" w:cs="Times New Roman"/>
        </w:rPr>
      </w:pPr>
    </w:p>
    <w:p w14:paraId="0DF01DAB" w14:textId="25C159C4" w:rsidR="000A5C08" w:rsidRPr="00B7510D" w:rsidRDefault="000A5C08" w:rsidP="0088001B">
      <w:pPr>
        <w:tabs>
          <w:tab w:val="left" w:pos="567"/>
        </w:tabs>
        <w:snapToGrid w:val="0"/>
        <w:spacing w:after="0" w:line="240" w:lineRule="auto"/>
        <w:rPr>
          <w:rFonts w:ascii="Times New Roman" w:hAnsi="Times New Roman" w:cs="Times New Roman"/>
          <w:b/>
        </w:rPr>
      </w:pPr>
      <w:proofErr w:type="spellStart"/>
      <w:r w:rsidRPr="00B7510D">
        <w:rPr>
          <w:rFonts w:ascii="Times New Roman" w:hAnsi="Times New Roman" w:cs="Times New Roman"/>
        </w:rPr>
        <w:t>Epirubicin</w:t>
      </w:r>
      <w:proofErr w:type="spellEnd"/>
      <w:r w:rsidRPr="00B7510D">
        <w:rPr>
          <w:rFonts w:ascii="Times New Roman" w:hAnsi="Times New Roman" w:cs="Times New Roman"/>
        </w:rPr>
        <w:t xml:space="preserve"> Kabi 2</w:t>
      </w:r>
      <w:r w:rsidR="00686F34" w:rsidRPr="00B7510D">
        <w:rPr>
          <w:rFonts w:ascii="Times New Roman" w:hAnsi="Times New Roman" w:cs="Times New Roman"/>
        </w:rPr>
        <w:t> mg</w:t>
      </w:r>
      <w:r w:rsidRPr="00B7510D">
        <w:rPr>
          <w:rFonts w:ascii="Times New Roman" w:hAnsi="Times New Roman" w:cs="Times New Roman"/>
        </w:rPr>
        <w:t>/ml injekcinis</w:t>
      </w:r>
      <w:r w:rsidR="00686F34" w:rsidRPr="00B7510D">
        <w:rPr>
          <w:rFonts w:ascii="Times New Roman" w:eastAsia="Times New Roman" w:hAnsi="Times New Roman" w:cs="Times New Roman"/>
          <w:lang w:eastAsia="fr-FR"/>
        </w:rPr>
        <w:t xml:space="preserve"> ar </w:t>
      </w:r>
      <w:r w:rsidRPr="00B7510D">
        <w:rPr>
          <w:rFonts w:ascii="Times New Roman" w:hAnsi="Times New Roman" w:cs="Times New Roman"/>
        </w:rPr>
        <w:t>infuzinis tirpalas</w:t>
      </w:r>
    </w:p>
    <w:p w14:paraId="4FAED807" w14:textId="77777777" w:rsidR="000A5C08" w:rsidRPr="00B7510D" w:rsidRDefault="000A5C08" w:rsidP="007772C6">
      <w:pPr>
        <w:tabs>
          <w:tab w:val="left" w:pos="567"/>
        </w:tabs>
        <w:spacing w:after="0" w:line="240" w:lineRule="auto"/>
        <w:rPr>
          <w:rFonts w:ascii="Times New Roman" w:hAnsi="Times New Roman" w:cs="Times New Roman"/>
          <w:i/>
        </w:rPr>
      </w:pPr>
      <w:proofErr w:type="spellStart"/>
      <w:r w:rsidRPr="00B7510D">
        <w:rPr>
          <w:rFonts w:ascii="Times New Roman" w:hAnsi="Times New Roman" w:cs="Times New Roman"/>
          <w:i/>
        </w:rPr>
        <w:t>Epirubicini</w:t>
      </w:r>
      <w:proofErr w:type="spellEnd"/>
      <w:r w:rsidRPr="00B7510D">
        <w:rPr>
          <w:rFonts w:ascii="Times New Roman" w:hAnsi="Times New Roman" w:cs="Times New Roman"/>
          <w:i/>
        </w:rPr>
        <w:t xml:space="preserve"> </w:t>
      </w:r>
      <w:proofErr w:type="spellStart"/>
      <w:r w:rsidRPr="00B7510D">
        <w:rPr>
          <w:rFonts w:ascii="Times New Roman" w:hAnsi="Times New Roman" w:cs="Times New Roman"/>
          <w:i/>
        </w:rPr>
        <w:t>hydrochloridum</w:t>
      </w:r>
      <w:proofErr w:type="spellEnd"/>
    </w:p>
    <w:p w14:paraId="01A25326" w14:textId="77777777" w:rsidR="000A5C08" w:rsidRPr="00B7510D" w:rsidRDefault="000A5C08" w:rsidP="001D0390">
      <w:pPr>
        <w:tabs>
          <w:tab w:val="left" w:pos="567"/>
        </w:tabs>
        <w:spacing w:after="0" w:line="240" w:lineRule="auto"/>
        <w:rPr>
          <w:rFonts w:ascii="Times New Roman" w:hAnsi="Times New Roman" w:cs="Times New Roman"/>
        </w:rPr>
      </w:pPr>
    </w:p>
    <w:p w14:paraId="4B5C7AAC" w14:textId="77777777" w:rsidR="000A5C08" w:rsidRPr="00B7510D" w:rsidRDefault="000A5C08" w:rsidP="00587CB4">
      <w:pPr>
        <w:tabs>
          <w:tab w:val="left" w:pos="567"/>
        </w:tabs>
        <w:spacing w:after="0" w:line="240" w:lineRule="auto"/>
        <w:rPr>
          <w:rFonts w:ascii="Times New Roman" w:hAnsi="Times New Roman" w:cs="Times New Roman"/>
        </w:rPr>
      </w:pPr>
    </w:p>
    <w:p w14:paraId="35DAF639" w14:textId="77777777" w:rsidR="000A5C08" w:rsidRPr="00B7510D" w:rsidRDefault="000A5C08" w:rsidP="0088001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szCs w:val="20"/>
          <w:lang w:eastAsia="lt-LT"/>
        </w:rPr>
      </w:pPr>
      <w:r w:rsidRPr="00B7510D">
        <w:rPr>
          <w:rFonts w:ascii="Times New Roman" w:hAnsi="Times New Roman" w:cs="Times New Roman"/>
          <w:b/>
          <w:caps/>
        </w:rPr>
        <w:t>2.</w:t>
      </w:r>
      <w:r w:rsidRPr="00B7510D">
        <w:rPr>
          <w:rFonts w:ascii="Times New Roman" w:hAnsi="Times New Roman" w:cs="Times New Roman"/>
          <w:b/>
          <w:caps/>
        </w:rPr>
        <w:tab/>
        <w:t xml:space="preserve">veikliOJI medžiagA ir JOS kiekis </w:t>
      </w:r>
    </w:p>
    <w:p w14:paraId="2C24B091" w14:textId="77777777" w:rsidR="000A5C08" w:rsidRPr="00B7510D" w:rsidRDefault="000A5C08" w:rsidP="0088001B">
      <w:pPr>
        <w:tabs>
          <w:tab w:val="left" w:pos="567"/>
        </w:tabs>
        <w:spacing w:after="0" w:line="240" w:lineRule="auto"/>
        <w:rPr>
          <w:rFonts w:ascii="Times New Roman" w:hAnsi="Times New Roman" w:cs="Times New Roman"/>
        </w:rPr>
      </w:pPr>
    </w:p>
    <w:p w14:paraId="16966593" w14:textId="0487F9E7" w:rsidR="000A5C08" w:rsidRPr="00B7510D" w:rsidRDefault="00686F34" w:rsidP="0088001B">
      <w:pPr>
        <w:tabs>
          <w:tab w:val="left" w:pos="567"/>
        </w:tabs>
        <w:spacing w:after="0" w:line="240" w:lineRule="auto"/>
        <w:rPr>
          <w:rFonts w:ascii="Times New Roman" w:hAnsi="Times New Roman" w:cs="Times New Roman"/>
        </w:rPr>
      </w:pPr>
      <w:r w:rsidRPr="00B7510D">
        <w:rPr>
          <w:rFonts w:ascii="Times New Roman" w:eastAsia="Times New Roman" w:hAnsi="Times New Roman" w:cs="Times New Roman"/>
          <w:lang w:eastAsia="lt-LT"/>
        </w:rPr>
        <w:t>Kiekv</w:t>
      </w:r>
      <w:r w:rsidR="000A5C08" w:rsidRPr="00B7510D">
        <w:rPr>
          <w:rFonts w:ascii="Times New Roman" w:eastAsia="Times New Roman" w:hAnsi="Times New Roman" w:cs="Times New Roman"/>
          <w:lang w:eastAsia="lt-LT"/>
        </w:rPr>
        <w:t>iename</w:t>
      </w:r>
      <w:r w:rsidR="000A5C08" w:rsidRPr="00B7510D">
        <w:rPr>
          <w:rFonts w:ascii="Times New Roman" w:hAnsi="Times New Roman" w:cs="Times New Roman"/>
        </w:rPr>
        <w:t xml:space="preserve"> injekcinio</w:t>
      </w:r>
      <w:r w:rsidRPr="00B7510D">
        <w:rPr>
          <w:rFonts w:ascii="Times New Roman" w:eastAsia="Times New Roman" w:hAnsi="Times New Roman" w:cs="Times New Roman"/>
          <w:lang w:eastAsia="lt-LT"/>
        </w:rPr>
        <w:t xml:space="preserve"> ar </w:t>
      </w:r>
      <w:r w:rsidR="000A5C08" w:rsidRPr="00B7510D">
        <w:rPr>
          <w:rFonts w:ascii="Times New Roman" w:hAnsi="Times New Roman" w:cs="Times New Roman"/>
        </w:rPr>
        <w:t>infuzinio tirpalo mililitre yra 2</w:t>
      </w:r>
      <w:r w:rsidRPr="00B7510D">
        <w:rPr>
          <w:rFonts w:ascii="Times New Roman" w:hAnsi="Times New Roman" w:cs="Times New Roman"/>
        </w:rPr>
        <w:t> mg</w:t>
      </w:r>
      <w:r w:rsidR="000A5C08" w:rsidRPr="00B7510D">
        <w:rPr>
          <w:rFonts w:ascii="Times New Roman" w:hAnsi="Times New Roman" w:cs="Times New Roman"/>
        </w:rPr>
        <w:t xml:space="preserve"> </w:t>
      </w:r>
      <w:proofErr w:type="spellStart"/>
      <w:r w:rsidR="000A5C08" w:rsidRPr="00B7510D">
        <w:rPr>
          <w:rFonts w:ascii="Times New Roman" w:hAnsi="Times New Roman" w:cs="Times New Roman"/>
        </w:rPr>
        <w:t>epirubicino</w:t>
      </w:r>
      <w:proofErr w:type="spellEnd"/>
      <w:r w:rsidR="000A5C08" w:rsidRPr="00B7510D">
        <w:rPr>
          <w:rFonts w:ascii="Times New Roman" w:hAnsi="Times New Roman" w:cs="Times New Roman"/>
        </w:rPr>
        <w:t xml:space="preserve"> hidrochlorido.</w:t>
      </w:r>
    </w:p>
    <w:p w14:paraId="22C3630A" w14:textId="77777777" w:rsidR="000A5C08" w:rsidRPr="00B7510D" w:rsidRDefault="000A5C08" w:rsidP="0088001B">
      <w:pPr>
        <w:tabs>
          <w:tab w:val="left" w:pos="567"/>
        </w:tabs>
        <w:spacing w:after="0" w:line="240" w:lineRule="auto"/>
        <w:rPr>
          <w:rFonts w:ascii="Times New Roman" w:hAnsi="Times New Roman" w:cs="Times New Roman"/>
        </w:rPr>
      </w:pPr>
    </w:p>
    <w:p w14:paraId="3CBB37AC" w14:textId="38577478" w:rsidR="000A5C08" w:rsidRPr="00B7510D" w:rsidRDefault="000A5C08" w:rsidP="0088001B">
      <w:pPr>
        <w:tabs>
          <w:tab w:val="left" w:pos="567"/>
        </w:tabs>
        <w:spacing w:after="0" w:line="240" w:lineRule="auto"/>
        <w:rPr>
          <w:rFonts w:ascii="Times New Roman" w:eastAsia="Times New Roman" w:hAnsi="Times New Roman" w:cs="Times New Roman"/>
          <w:szCs w:val="20"/>
          <w:lang w:eastAsia="lt-LT"/>
        </w:rPr>
      </w:pPr>
      <w:r w:rsidRPr="00B7510D">
        <w:rPr>
          <w:rFonts w:ascii="Times New Roman" w:hAnsi="Times New Roman" w:cs="Times New Roman"/>
        </w:rPr>
        <w:t>Kiekviename 5</w:t>
      </w:r>
      <w:r w:rsidR="00686F34" w:rsidRPr="00B7510D">
        <w:rPr>
          <w:rFonts w:ascii="Times New Roman" w:eastAsia="Times New Roman" w:hAnsi="Times New Roman" w:cs="Times New Roman"/>
          <w:lang w:eastAsia="lt-LT"/>
        </w:rPr>
        <w:t> </w:t>
      </w:r>
      <w:r w:rsidR="00686F34" w:rsidRPr="00B7510D">
        <w:rPr>
          <w:rFonts w:ascii="Times New Roman" w:hAnsi="Times New Roman" w:cs="Times New Roman"/>
        </w:rPr>
        <w:t>ml</w:t>
      </w:r>
      <w:r w:rsidRPr="00B7510D">
        <w:rPr>
          <w:rFonts w:ascii="Times New Roman" w:hAnsi="Times New Roman" w:cs="Times New Roman"/>
        </w:rPr>
        <w:t xml:space="preserve"> tirpalo </w:t>
      </w:r>
      <w:r w:rsidR="00590B20" w:rsidRPr="00B7510D">
        <w:rPr>
          <w:rFonts w:ascii="Times New Roman" w:eastAsia="Times New Roman" w:hAnsi="Times New Roman" w:cs="Times New Roman"/>
          <w:lang w:eastAsia="lt-LT"/>
        </w:rPr>
        <w:t>flakon</w:t>
      </w:r>
      <w:r w:rsidRPr="00B7510D">
        <w:rPr>
          <w:rFonts w:ascii="Times New Roman" w:eastAsia="Times New Roman" w:hAnsi="Times New Roman" w:cs="Times New Roman"/>
          <w:lang w:eastAsia="lt-LT"/>
        </w:rPr>
        <w:t>e</w:t>
      </w:r>
      <w:r w:rsidRPr="00B7510D">
        <w:rPr>
          <w:rFonts w:ascii="Times New Roman" w:hAnsi="Times New Roman" w:cs="Times New Roman"/>
        </w:rPr>
        <w:t xml:space="preserve"> yra 10</w:t>
      </w:r>
      <w:r w:rsidR="00686F34" w:rsidRPr="00B7510D">
        <w:rPr>
          <w:rFonts w:ascii="Times New Roman" w:hAnsi="Times New Roman" w:cs="Times New Roman"/>
        </w:rPr>
        <w:t> mg</w:t>
      </w:r>
      <w:r w:rsidRPr="00B7510D">
        <w:rPr>
          <w:rFonts w:ascii="Times New Roman" w:hAnsi="Times New Roman" w:cs="Times New Roman"/>
        </w:rPr>
        <w:t xml:space="preserve"> </w:t>
      </w:r>
      <w:proofErr w:type="spellStart"/>
      <w:r w:rsidRPr="00B7510D">
        <w:rPr>
          <w:rFonts w:ascii="Times New Roman" w:hAnsi="Times New Roman" w:cs="Times New Roman"/>
        </w:rPr>
        <w:t>epirubicino</w:t>
      </w:r>
      <w:proofErr w:type="spellEnd"/>
      <w:r w:rsidRPr="00B7510D">
        <w:rPr>
          <w:rFonts w:ascii="Times New Roman" w:hAnsi="Times New Roman" w:cs="Times New Roman"/>
        </w:rPr>
        <w:t xml:space="preserve"> hidrochlorido.</w:t>
      </w:r>
    </w:p>
    <w:p w14:paraId="75538E6F" w14:textId="626AE6ED" w:rsidR="000A5C08" w:rsidRPr="00B7510D" w:rsidRDefault="000A5C08" w:rsidP="0088001B">
      <w:pPr>
        <w:tabs>
          <w:tab w:val="left" w:pos="567"/>
        </w:tabs>
        <w:spacing w:after="0" w:line="240" w:lineRule="auto"/>
        <w:rPr>
          <w:rFonts w:ascii="Times New Roman" w:eastAsia="Times New Roman" w:hAnsi="Times New Roman" w:cs="Times New Roman"/>
          <w:szCs w:val="20"/>
          <w:highlight w:val="lightGray"/>
          <w:lang w:eastAsia="lt-LT"/>
        </w:rPr>
      </w:pPr>
      <w:r w:rsidRPr="00B7510D">
        <w:rPr>
          <w:rFonts w:ascii="Times New Roman" w:hAnsi="Times New Roman" w:cs="Times New Roman"/>
          <w:highlight w:val="lightGray"/>
        </w:rPr>
        <w:t>Kiekviename 25</w:t>
      </w:r>
      <w:r w:rsidR="00686F34" w:rsidRPr="00B7510D">
        <w:rPr>
          <w:rFonts w:ascii="Times New Roman" w:eastAsia="Times New Roman" w:hAnsi="Times New Roman" w:cs="Times New Roman"/>
          <w:highlight w:val="lightGray"/>
          <w:lang w:eastAsia="lt-LT"/>
        </w:rPr>
        <w:t> </w:t>
      </w:r>
      <w:r w:rsidR="00686F34" w:rsidRPr="00B7510D">
        <w:rPr>
          <w:rFonts w:ascii="Times New Roman" w:hAnsi="Times New Roman" w:cs="Times New Roman"/>
          <w:highlight w:val="lightGray"/>
        </w:rPr>
        <w:t>ml</w:t>
      </w:r>
      <w:r w:rsidRPr="00B7510D">
        <w:rPr>
          <w:rFonts w:ascii="Times New Roman" w:hAnsi="Times New Roman" w:cs="Times New Roman"/>
          <w:highlight w:val="lightGray"/>
        </w:rPr>
        <w:t xml:space="preserve"> tirpalo </w:t>
      </w:r>
      <w:r w:rsidR="00590B20" w:rsidRPr="00B7510D">
        <w:rPr>
          <w:rFonts w:ascii="Times New Roman" w:eastAsia="Times New Roman" w:hAnsi="Times New Roman" w:cs="Times New Roman"/>
          <w:highlight w:val="lightGray"/>
          <w:lang w:eastAsia="lt-LT"/>
        </w:rPr>
        <w:t>flakon</w:t>
      </w:r>
      <w:r w:rsidRPr="00B7510D">
        <w:rPr>
          <w:rFonts w:ascii="Times New Roman" w:eastAsia="Times New Roman" w:hAnsi="Times New Roman" w:cs="Times New Roman"/>
          <w:highlight w:val="lightGray"/>
          <w:lang w:eastAsia="lt-LT"/>
        </w:rPr>
        <w:t>e</w:t>
      </w:r>
      <w:r w:rsidRPr="00B7510D">
        <w:rPr>
          <w:rFonts w:ascii="Times New Roman" w:hAnsi="Times New Roman" w:cs="Times New Roman"/>
          <w:highlight w:val="lightGray"/>
        </w:rPr>
        <w:t xml:space="preserve"> yra 50</w:t>
      </w:r>
      <w:r w:rsidR="00686F34" w:rsidRPr="00B7510D">
        <w:rPr>
          <w:rFonts w:ascii="Times New Roman" w:hAnsi="Times New Roman" w:cs="Times New Roman"/>
          <w:highlight w:val="lightGray"/>
        </w:rPr>
        <w:t> mg</w:t>
      </w:r>
      <w:r w:rsidRPr="00B7510D">
        <w:rPr>
          <w:rFonts w:ascii="Times New Roman" w:hAnsi="Times New Roman" w:cs="Times New Roman"/>
          <w:highlight w:val="lightGray"/>
        </w:rPr>
        <w:t xml:space="preserve"> </w:t>
      </w:r>
      <w:proofErr w:type="spellStart"/>
      <w:r w:rsidRPr="00B7510D">
        <w:rPr>
          <w:rFonts w:ascii="Times New Roman" w:hAnsi="Times New Roman" w:cs="Times New Roman"/>
          <w:highlight w:val="lightGray"/>
        </w:rPr>
        <w:t>epirubicino</w:t>
      </w:r>
      <w:proofErr w:type="spellEnd"/>
      <w:r w:rsidRPr="00B7510D">
        <w:rPr>
          <w:rFonts w:ascii="Times New Roman" w:hAnsi="Times New Roman" w:cs="Times New Roman"/>
          <w:highlight w:val="lightGray"/>
        </w:rPr>
        <w:t xml:space="preserve"> hidrochlorido.</w:t>
      </w:r>
    </w:p>
    <w:p w14:paraId="218C2712" w14:textId="76D9D602" w:rsidR="000A5C08" w:rsidRPr="00B7510D" w:rsidRDefault="000A5C08" w:rsidP="0088001B">
      <w:pPr>
        <w:tabs>
          <w:tab w:val="left" w:pos="567"/>
        </w:tabs>
        <w:spacing w:after="0" w:line="240" w:lineRule="auto"/>
        <w:rPr>
          <w:rFonts w:ascii="Times New Roman" w:eastAsia="Times New Roman" w:hAnsi="Times New Roman" w:cs="Times New Roman"/>
          <w:szCs w:val="20"/>
          <w:highlight w:val="lightGray"/>
          <w:lang w:eastAsia="lt-LT"/>
        </w:rPr>
      </w:pPr>
      <w:r w:rsidRPr="00B7510D">
        <w:rPr>
          <w:rFonts w:ascii="Times New Roman" w:hAnsi="Times New Roman" w:cs="Times New Roman"/>
          <w:highlight w:val="lightGray"/>
        </w:rPr>
        <w:t>Kiekviename 50</w:t>
      </w:r>
      <w:r w:rsidR="00686F34" w:rsidRPr="00B7510D">
        <w:rPr>
          <w:rFonts w:ascii="Times New Roman" w:eastAsia="Times New Roman" w:hAnsi="Times New Roman" w:cs="Times New Roman"/>
          <w:highlight w:val="lightGray"/>
          <w:lang w:eastAsia="lt-LT"/>
        </w:rPr>
        <w:t> </w:t>
      </w:r>
      <w:r w:rsidR="00686F34" w:rsidRPr="00B7510D">
        <w:rPr>
          <w:rFonts w:ascii="Times New Roman" w:hAnsi="Times New Roman" w:cs="Times New Roman"/>
          <w:highlight w:val="lightGray"/>
        </w:rPr>
        <w:t>ml</w:t>
      </w:r>
      <w:r w:rsidRPr="00B7510D">
        <w:rPr>
          <w:rFonts w:ascii="Times New Roman" w:hAnsi="Times New Roman" w:cs="Times New Roman"/>
          <w:highlight w:val="lightGray"/>
        </w:rPr>
        <w:t xml:space="preserve"> tirpalo </w:t>
      </w:r>
      <w:r w:rsidR="00590B20" w:rsidRPr="00B7510D">
        <w:rPr>
          <w:rFonts w:ascii="Times New Roman" w:eastAsia="Times New Roman" w:hAnsi="Times New Roman" w:cs="Times New Roman"/>
          <w:highlight w:val="lightGray"/>
          <w:lang w:eastAsia="lt-LT"/>
        </w:rPr>
        <w:t>flakon</w:t>
      </w:r>
      <w:r w:rsidRPr="00B7510D">
        <w:rPr>
          <w:rFonts w:ascii="Times New Roman" w:eastAsia="Times New Roman" w:hAnsi="Times New Roman" w:cs="Times New Roman"/>
          <w:highlight w:val="lightGray"/>
          <w:lang w:eastAsia="lt-LT"/>
        </w:rPr>
        <w:t>e</w:t>
      </w:r>
      <w:r w:rsidRPr="00B7510D">
        <w:rPr>
          <w:rFonts w:ascii="Times New Roman" w:hAnsi="Times New Roman" w:cs="Times New Roman"/>
          <w:highlight w:val="lightGray"/>
        </w:rPr>
        <w:t xml:space="preserve"> yra 100</w:t>
      </w:r>
      <w:r w:rsidR="00686F34" w:rsidRPr="00B7510D">
        <w:rPr>
          <w:rFonts w:ascii="Times New Roman" w:hAnsi="Times New Roman" w:cs="Times New Roman"/>
          <w:highlight w:val="lightGray"/>
        </w:rPr>
        <w:t> mg</w:t>
      </w:r>
      <w:r w:rsidRPr="00B7510D">
        <w:rPr>
          <w:rFonts w:ascii="Times New Roman" w:hAnsi="Times New Roman" w:cs="Times New Roman"/>
          <w:highlight w:val="lightGray"/>
        </w:rPr>
        <w:t xml:space="preserve"> </w:t>
      </w:r>
      <w:proofErr w:type="spellStart"/>
      <w:r w:rsidRPr="00B7510D">
        <w:rPr>
          <w:rFonts w:ascii="Times New Roman" w:hAnsi="Times New Roman" w:cs="Times New Roman"/>
          <w:highlight w:val="lightGray"/>
        </w:rPr>
        <w:t>epirubicino</w:t>
      </w:r>
      <w:proofErr w:type="spellEnd"/>
      <w:r w:rsidRPr="00B7510D">
        <w:rPr>
          <w:rFonts w:ascii="Times New Roman" w:hAnsi="Times New Roman" w:cs="Times New Roman"/>
          <w:highlight w:val="lightGray"/>
        </w:rPr>
        <w:t xml:space="preserve"> hidrochlorido.</w:t>
      </w:r>
    </w:p>
    <w:p w14:paraId="18C3A300" w14:textId="37459358" w:rsidR="000A5C08" w:rsidRPr="00B7510D" w:rsidRDefault="000A5C08" w:rsidP="0088001B">
      <w:pPr>
        <w:tabs>
          <w:tab w:val="left" w:pos="567"/>
        </w:tabs>
        <w:spacing w:after="0" w:line="240" w:lineRule="auto"/>
        <w:rPr>
          <w:rFonts w:ascii="Times New Roman" w:eastAsia="Times New Roman" w:hAnsi="Times New Roman" w:cs="Times New Roman"/>
          <w:szCs w:val="20"/>
          <w:lang w:eastAsia="lt-LT"/>
        </w:rPr>
      </w:pPr>
      <w:r w:rsidRPr="00B7510D">
        <w:rPr>
          <w:rFonts w:ascii="Times New Roman" w:hAnsi="Times New Roman" w:cs="Times New Roman"/>
          <w:highlight w:val="lightGray"/>
        </w:rPr>
        <w:t>Kiekviename 100</w:t>
      </w:r>
      <w:r w:rsidR="00686F34" w:rsidRPr="00B7510D">
        <w:rPr>
          <w:rFonts w:ascii="Times New Roman" w:eastAsia="Times New Roman" w:hAnsi="Times New Roman" w:cs="Times New Roman"/>
          <w:highlight w:val="lightGray"/>
          <w:lang w:eastAsia="lt-LT"/>
        </w:rPr>
        <w:t> </w:t>
      </w:r>
      <w:r w:rsidR="00686F34" w:rsidRPr="00B7510D">
        <w:rPr>
          <w:rFonts w:ascii="Times New Roman" w:hAnsi="Times New Roman" w:cs="Times New Roman"/>
          <w:highlight w:val="lightGray"/>
        </w:rPr>
        <w:t>ml</w:t>
      </w:r>
      <w:r w:rsidRPr="00B7510D">
        <w:rPr>
          <w:rFonts w:ascii="Times New Roman" w:hAnsi="Times New Roman" w:cs="Times New Roman"/>
          <w:highlight w:val="lightGray"/>
        </w:rPr>
        <w:t xml:space="preserve"> tirpalo </w:t>
      </w:r>
      <w:r w:rsidR="00590B20" w:rsidRPr="00B7510D">
        <w:rPr>
          <w:rFonts w:ascii="Times New Roman" w:eastAsia="Times New Roman" w:hAnsi="Times New Roman" w:cs="Times New Roman"/>
          <w:highlight w:val="lightGray"/>
          <w:lang w:eastAsia="lt-LT"/>
        </w:rPr>
        <w:t>flakon</w:t>
      </w:r>
      <w:r w:rsidRPr="00B7510D">
        <w:rPr>
          <w:rFonts w:ascii="Times New Roman" w:eastAsia="Times New Roman" w:hAnsi="Times New Roman" w:cs="Times New Roman"/>
          <w:highlight w:val="lightGray"/>
          <w:lang w:eastAsia="lt-LT"/>
        </w:rPr>
        <w:t>e</w:t>
      </w:r>
      <w:r w:rsidRPr="00B7510D">
        <w:rPr>
          <w:rFonts w:ascii="Times New Roman" w:hAnsi="Times New Roman" w:cs="Times New Roman"/>
          <w:highlight w:val="lightGray"/>
        </w:rPr>
        <w:t xml:space="preserve"> yra 200</w:t>
      </w:r>
      <w:r w:rsidR="00686F34" w:rsidRPr="00B7510D">
        <w:rPr>
          <w:rFonts w:ascii="Times New Roman" w:hAnsi="Times New Roman" w:cs="Times New Roman"/>
          <w:highlight w:val="lightGray"/>
        </w:rPr>
        <w:t> mg</w:t>
      </w:r>
      <w:r w:rsidRPr="00B7510D">
        <w:rPr>
          <w:rFonts w:ascii="Times New Roman" w:hAnsi="Times New Roman" w:cs="Times New Roman"/>
          <w:highlight w:val="lightGray"/>
        </w:rPr>
        <w:t xml:space="preserve"> </w:t>
      </w:r>
      <w:proofErr w:type="spellStart"/>
      <w:r w:rsidRPr="00B7510D">
        <w:rPr>
          <w:rFonts w:ascii="Times New Roman" w:hAnsi="Times New Roman" w:cs="Times New Roman"/>
          <w:highlight w:val="lightGray"/>
        </w:rPr>
        <w:t>epirubicino</w:t>
      </w:r>
      <w:proofErr w:type="spellEnd"/>
      <w:r w:rsidRPr="00B7510D">
        <w:rPr>
          <w:rFonts w:ascii="Times New Roman" w:hAnsi="Times New Roman" w:cs="Times New Roman"/>
          <w:highlight w:val="lightGray"/>
        </w:rPr>
        <w:t xml:space="preserve"> hidrochlorido.</w:t>
      </w:r>
    </w:p>
    <w:p w14:paraId="2450F917" w14:textId="77777777" w:rsidR="000A5C08" w:rsidRPr="00B7510D" w:rsidRDefault="000A5C08" w:rsidP="0088001B">
      <w:pPr>
        <w:tabs>
          <w:tab w:val="left" w:pos="567"/>
        </w:tabs>
        <w:spacing w:after="0" w:line="240" w:lineRule="auto"/>
        <w:rPr>
          <w:rFonts w:ascii="Times New Roman" w:hAnsi="Times New Roman" w:cs="Times New Roman"/>
        </w:rPr>
      </w:pPr>
    </w:p>
    <w:p w14:paraId="5170A2C6" w14:textId="77777777" w:rsidR="000A5C08" w:rsidRPr="00B7510D" w:rsidRDefault="000A5C08" w:rsidP="0088001B">
      <w:pPr>
        <w:tabs>
          <w:tab w:val="left" w:pos="567"/>
        </w:tabs>
        <w:spacing w:after="0" w:line="240" w:lineRule="auto"/>
        <w:rPr>
          <w:rFonts w:ascii="Times New Roman" w:hAnsi="Times New Roman" w:cs="Times New Roman"/>
          <w:caps/>
        </w:rPr>
      </w:pPr>
    </w:p>
    <w:p w14:paraId="69216157" w14:textId="77777777" w:rsidR="000A5C08" w:rsidRPr="00B7510D" w:rsidRDefault="000A5C08" w:rsidP="0088001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szCs w:val="20"/>
          <w:lang w:eastAsia="lt-LT"/>
        </w:rPr>
      </w:pPr>
      <w:r w:rsidRPr="00B7510D">
        <w:rPr>
          <w:rFonts w:ascii="Times New Roman" w:hAnsi="Times New Roman" w:cs="Times New Roman"/>
          <w:b/>
          <w:caps/>
        </w:rPr>
        <w:t>3.</w:t>
      </w:r>
      <w:r w:rsidRPr="00B7510D">
        <w:rPr>
          <w:rFonts w:ascii="Times New Roman" w:hAnsi="Times New Roman" w:cs="Times New Roman"/>
          <w:b/>
          <w:caps/>
        </w:rPr>
        <w:tab/>
        <w:t>pagalbinių medžiagų sąrašas</w:t>
      </w:r>
    </w:p>
    <w:p w14:paraId="40A03786" w14:textId="77777777" w:rsidR="000A5C08" w:rsidRPr="00B7510D" w:rsidRDefault="000A5C08" w:rsidP="0088001B">
      <w:pPr>
        <w:tabs>
          <w:tab w:val="left" w:pos="567"/>
        </w:tabs>
        <w:spacing w:after="0" w:line="240" w:lineRule="auto"/>
        <w:rPr>
          <w:rFonts w:ascii="Times New Roman" w:hAnsi="Times New Roman" w:cs="Times New Roman"/>
          <w:caps/>
        </w:rPr>
      </w:pPr>
    </w:p>
    <w:p w14:paraId="5D7EDF41" w14:textId="77777777" w:rsidR="000A5C08" w:rsidRPr="00B7510D" w:rsidRDefault="000A5C08" w:rsidP="0088001B">
      <w:pPr>
        <w:tabs>
          <w:tab w:val="left" w:pos="567"/>
        </w:tabs>
        <w:spacing w:after="0" w:line="240" w:lineRule="auto"/>
        <w:rPr>
          <w:rFonts w:ascii="Times New Roman" w:hAnsi="Times New Roman" w:cs="Times New Roman"/>
        </w:rPr>
      </w:pPr>
      <w:r w:rsidRPr="00B7510D">
        <w:rPr>
          <w:rFonts w:ascii="Times New Roman" w:hAnsi="Times New Roman" w:cs="Times New Roman"/>
        </w:rPr>
        <w:t>Sudėtyje yra vandenilio chlorido rūgšties, natrio chlorido, injekcinio vandens.</w:t>
      </w:r>
    </w:p>
    <w:p w14:paraId="674796B4" w14:textId="77777777" w:rsidR="000A5C08" w:rsidRPr="00B7510D" w:rsidRDefault="000A5C08" w:rsidP="0088001B">
      <w:pPr>
        <w:tabs>
          <w:tab w:val="left" w:pos="567"/>
        </w:tabs>
        <w:spacing w:after="0" w:line="240" w:lineRule="auto"/>
        <w:rPr>
          <w:rFonts w:ascii="Times New Roman" w:hAnsi="Times New Roman" w:cs="Times New Roman"/>
        </w:rPr>
      </w:pPr>
    </w:p>
    <w:p w14:paraId="406D6C47" w14:textId="77777777" w:rsidR="000A5C08" w:rsidRPr="00B7510D" w:rsidRDefault="000A5C08" w:rsidP="0088001B">
      <w:pPr>
        <w:tabs>
          <w:tab w:val="left" w:pos="567"/>
        </w:tabs>
        <w:spacing w:after="0" w:line="240" w:lineRule="auto"/>
        <w:rPr>
          <w:rFonts w:ascii="Times New Roman" w:hAnsi="Times New Roman" w:cs="Times New Roman"/>
          <w:caps/>
        </w:rPr>
      </w:pPr>
    </w:p>
    <w:p w14:paraId="40DFC76B" w14:textId="77777777" w:rsidR="000A5C08" w:rsidRPr="00B7510D" w:rsidRDefault="000A5C08" w:rsidP="0088001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szCs w:val="20"/>
          <w:lang w:eastAsia="lt-LT"/>
        </w:rPr>
      </w:pPr>
      <w:r w:rsidRPr="00B7510D">
        <w:rPr>
          <w:rFonts w:ascii="Times New Roman" w:hAnsi="Times New Roman" w:cs="Times New Roman"/>
          <w:b/>
          <w:caps/>
        </w:rPr>
        <w:t>4.</w:t>
      </w:r>
      <w:r w:rsidRPr="00B7510D">
        <w:rPr>
          <w:rFonts w:ascii="Times New Roman" w:hAnsi="Times New Roman" w:cs="Times New Roman"/>
          <w:b/>
          <w:caps/>
        </w:rPr>
        <w:tab/>
        <w:t>FARMACINĖ forma ir KIEKIS PAKUOTĖJE</w:t>
      </w:r>
    </w:p>
    <w:p w14:paraId="63F235BA" w14:textId="77777777" w:rsidR="000A5C08" w:rsidRPr="00B7510D" w:rsidRDefault="000A5C08" w:rsidP="0088001B">
      <w:pPr>
        <w:tabs>
          <w:tab w:val="left" w:pos="567"/>
        </w:tabs>
        <w:snapToGrid w:val="0"/>
        <w:spacing w:after="0" w:line="240" w:lineRule="auto"/>
        <w:rPr>
          <w:rFonts w:ascii="Times New Roman" w:hAnsi="Times New Roman" w:cs="Times New Roman"/>
          <w:b/>
        </w:rPr>
      </w:pPr>
    </w:p>
    <w:p w14:paraId="5E0402F3" w14:textId="0332766E" w:rsidR="000A5C08" w:rsidRPr="00B7510D" w:rsidRDefault="000A5C08" w:rsidP="0088001B">
      <w:pPr>
        <w:tabs>
          <w:tab w:val="left" w:pos="567"/>
        </w:tabs>
        <w:snapToGrid w:val="0"/>
        <w:spacing w:after="0" w:line="240" w:lineRule="auto"/>
        <w:rPr>
          <w:rFonts w:ascii="Times New Roman" w:hAnsi="Times New Roman" w:cs="Times New Roman"/>
          <w:b/>
        </w:rPr>
      </w:pPr>
      <w:r w:rsidRPr="00B7510D">
        <w:rPr>
          <w:rFonts w:ascii="Times New Roman" w:hAnsi="Times New Roman" w:cs="Times New Roman"/>
        </w:rPr>
        <w:t>Injekcinis</w:t>
      </w:r>
      <w:r w:rsidR="00C35335" w:rsidRPr="00B7510D">
        <w:rPr>
          <w:rFonts w:ascii="Times New Roman" w:eastAsia="Times New Roman" w:hAnsi="Times New Roman" w:cs="Times New Roman"/>
          <w:lang w:eastAsia="fr-FR"/>
        </w:rPr>
        <w:t xml:space="preserve"> ar</w:t>
      </w:r>
      <w:r w:rsidR="00C35335" w:rsidRPr="00B7510D">
        <w:rPr>
          <w:rFonts w:ascii="Times New Roman" w:hAnsi="Times New Roman" w:cs="Times New Roman"/>
        </w:rPr>
        <w:t xml:space="preserve"> </w:t>
      </w:r>
      <w:r w:rsidRPr="00B7510D">
        <w:rPr>
          <w:rFonts w:ascii="Times New Roman" w:hAnsi="Times New Roman" w:cs="Times New Roman"/>
        </w:rPr>
        <w:t>infuzinis tirpalas</w:t>
      </w:r>
    </w:p>
    <w:p w14:paraId="5AF21112" w14:textId="41F61D2C" w:rsidR="000A5C08" w:rsidRPr="00B7510D" w:rsidRDefault="000A5C08" w:rsidP="007772C6">
      <w:pPr>
        <w:tabs>
          <w:tab w:val="left" w:pos="567"/>
        </w:tabs>
        <w:spacing w:after="0" w:line="240" w:lineRule="auto"/>
        <w:rPr>
          <w:rFonts w:ascii="Times New Roman" w:hAnsi="Times New Roman" w:cs="Times New Roman"/>
        </w:rPr>
      </w:pPr>
      <w:r w:rsidRPr="00B7510D">
        <w:rPr>
          <w:rFonts w:ascii="Times New Roman" w:hAnsi="Times New Roman" w:cs="Times New Roman"/>
        </w:rPr>
        <w:t>2</w:t>
      </w:r>
      <w:r w:rsidR="00686F34" w:rsidRPr="00B7510D">
        <w:rPr>
          <w:rFonts w:ascii="Times New Roman" w:eastAsia="Times New Roman" w:hAnsi="Times New Roman" w:cs="Times New Roman"/>
          <w:lang w:eastAsia="lt-LT"/>
        </w:rPr>
        <w:t> </w:t>
      </w:r>
      <w:r w:rsidR="00686F34" w:rsidRPr="00B7510D">
        <w:rPr>
          <w:rFonts w:ascii="Times New Roman" w:hAnsi="Times New Roman" w:cs="Times New Roman"/>
        </w:rPr>
        <w:t>mg</w:t>
      </w:r>
      <w:r w:rsidRPr="00B7510D">
        <w:rPr>
          <w:rFonts w:ascii="Times New Roman" w:hAnsi="Times New Roman" w:cs="Times New Roman"/>
        </w:rPr>
        <w:t>/ml</w:t>
      </w:r>
    </w:p>
    <w:p w14:paraId="1385D5DB" w14:textId="77777777" w:rsidR="000A5C08" w:rsidRPr="00B7510D" w:rsidRDefault="000A5C08" w:rsidP="001D0390">
      <w:pPr>
        <w:tabs>
          <w:tab w:val="left" w:pos="567"/>
        </w:tabs>
        <w:spacing w:after="0" w:line="240" w:lineRule="auto"/>
        <w:rPr>
          <w:rFonts w:ascii="Times New Roman" w:hAnsi="Times New Roman" w:cs="Times New Roman"/>
        </w:rPr>
      </w:pPr>
    </w:p>
    <w:p w14:paraId="1069DEC5" w14:textId="0DFEFF23" w:rsidR="000A5C08" w:rsidRPr="00B7510D" w:rsidRDefault="000A5C08" w:rsidP="00AC2D10">
      <w:pPr>
        <w:tabs>
          <w:tab w:val="left" w:pos="567"/>
        </w:tabs>
        <w:spacing w:after="0" w:line="240" w:lineRule="auto"/>
        <w:rPr>
          <w:rFonts w:ascii="Times New Roman" w:eastAsia="Times New Roman" w:hAnsi="Times New Roman" w:cs="Times New Roman"/>
          <w:szCs w:val="20"/>
          <w:lang w:eastAsia="lt-LT"/>
        </w:rPr>
      </w:pPr>
      <w:r w:rsidRPr="00B7510D">
        <w:rPr>
          <w:rFonts w:ascii="Times New Roman" w:hAnsi="Times New Roman" w:cs="Times New Roman"/>
        </w:rPr>
        <w:t>10</w:t>
      </w:r>
      <w:r w:rsidR="00686F34" w:rsidRPr="00B7510D">
        <w:rPr>
          <w:rFonts w:ascii="Times New Roman" w:eastAsia="Times New Roman" w:hAnsi="Times New Roman" w:cs="Times New Roman"/>
          <w:lang w:eastAsia="lt-LT"/>
        </w:rPr>
        <w:t> </w:t>
      </w:r>
      <w:r w:rsidR="00686F34" w:rsidRPr="00B7510D">
        <w:rPr>
          <w:rFonts w:ascii="Times New Roman" w:hAnsi="Times New Roman" w:cs="Times New Roman"/>
        </w:rPr>
        <w:t>mg</w:t>
      </w:r>
      <w:r w:rsidRPr="00B7510D">
        <w:rPr>
          <w:rFonts w:ascii="Times New Roman" w:hAnsi="Times New Roman" w:cs="Times New Roman"/>
        </w:rPr>
        <w:t>/5</w:t>
      </w:r>
      <w:r w:rsidR="00686F34" w:rsidRPr="00B7510D">
        <w:rPr>
          <w:rFonts w:ascii="Times New Roman" w:hAnsi="Times New Roman" w:cs="Times New Roman"/>
        </w:rPr>
        <w:t> ml</w:t>
      </w:r>
      <w:r w:rsidRPr="00B7510D">
        <w:rPr>
          <w:rFonts w:ascii="Times New Roman" w:hAnsi="Times New Roman" w:cs="Times New Roman"/>
        </w:rPr>
        <w:t xml:space="preserve"> </w:t>
      </w:r>
      <w:r w:rsidR="00590B20" w:rsidRPr="00B7510D">
        <w:rPr>
          <w:rFonts w:ascii="Times New Roman" w:eastAsia="Times New Roman" w:hAnsi="Times New Roman" w:cs="Times New Roman"/>
          <w:lang w:eastAsia="lt-LT"/>
        </w:rPr>
        <w:t>flakon</w:t>
      </w:r>
      <w:r w:rsidRPr="00B7510D">
        <w:rPr>
          <w:rFonts w:ascii="Times New Roman" w:eastAsia="Times New Roman" w:hAnsi="Times New Roman" w:cs="Times New Roman"/>
          <w:lang w:eastAsia="lt-LT"/>
        </w:rPr>
        <w:t>as</w:t>
      </w:r>
    </w:p>
    <w:p w14:paraId="4893E57C" w14:textId="420F3DED" w:rsidR="000A5C08" w:rsidRPr="00B7510D" w:rsidRDefault="000A5C08" w:rsidP="00AC2D10">
      <w:pPr>
        <w:tabs>
          <w:tab w:val="left" w:pos="567"/>
        </w:tabs>
        <w:spacing w:after="0" w:line="240" w:lineRule="auto"/>
        <w:rPr>
          <w:rFonts w:ascii="Times New Roman" w:eastAsia="Times New Roman" w:hAnsi="Times New Roman" w:cs="Times New Roman"/>
          <w:szCs w:val="20"/>
          <w:highlight w:val="lightGray"/>
          <w:lang w:eastAsia="lt-LT"/>
        </w:rPr>
      </w:pPr>
      <w:r w:rsidRPr="00B7510D">
        <w:rPr>
          <w:rFonts w:ascii="Times New Roman" w:hAnsi="Times New Roman" w:cs="Times New Roman"/>
          <w:highlight w:val="lightGray"/>
        </w:rPr>
        <w:t>50</w:t>
      </w:r>
      <w:r w:rsidR="00686F34" w:rsidRPr="00B7510D">
        <w:rPr>
          <w:rFonts w:ascii="Times New Roman" w:eastAsia="Times New Roman" w:hAnsi="Times New Roman" w:cs="Times New Roman"/>
          <w:highlight w:val="lightGray"/>
          <w:lang w:eastAsia="lt-LT"/>
        </w:rPr>
        <w:t> </w:t>
      </w:r>
      <w:r w:rsidR="00686F34" w:rsidRPr="00B7510D">
        <w:rPr>
          <w:rFonts w:ascii="Times New Roman" w:hAnsi="Times New Roman" w:cs="Times New Roman"/>
          <w:highlight w:val="lightGray"/>
        </w:rPr>
        <w:t>mg</w:t>
      </w:r>
      <w:r w:rsidRPr="00B7510D">
        <w:rPr>
          <w:rFonts w:ascii="Times New Roman" w:hAnsi="Times New Roman" w:cs="Times New Roman"/>
          <w:highlight w:val="lightGray"/>
        </w:rPr>
        <w:t>/25</w:t>
      </w:r>
      <w:r w:rsidR="00686F34" w:rsidRPr="00B7510D">
        <w:rPr>
          <w:rFonts w:ascii="Times New Roman" w:hAnsi="Times New Roman" w:cs="Times New Roman"/>
          <w:highlight w:val="lightGray"/>
        </w:rPr>
        <w:t> ml</w:t>
      </w:r>
      <w:r w:rsidRPr="00B7510D">
        <w:rPr>
          <w:rFonts w:ascii="Times New Roman" w:hAnsi="Times New Roman" w:cs="Times New Roman"/>
          <w:highlight w:val="lightGray"/>
        </w:rPr>
        <w:t xml:space="preserve"> </w:t>
      </w:r>
      <w:r w:rsidR="00590B20" w:rsidRPr="00B7510D">
        <w:rPr>
          <w:rFonts w:ascii="Times New Roman" w:eastAsia="Times New Roman" w:hAnsi="Times New Roman" w:cs="Times New Roman"/>
          <w:highlight w:val="lightGray"/>
          <w:lang w:eastAsia="lt-LT"/>
        </w:rPr>
        <w:t>flakon</w:t>
      </w:r>
      <w:r w:rsidRPr="00B7510D">
        <w:rPr>
          <w:rFonts w:ascii="Times New Roman" w:eastAsia="Times New Roman" w:hAnsi="Times New Roman" w:cs="Times New Roman"/>
          <w:highlight w:val="lightGray"/>
          <w:lang w:eastAsia="lt-LT"/>
        </w:rPr>
        <w:t>as</w:t>
      </w:r>
    </w:p>
    <w:p w14:paraId="6CD7AF8B" w14:textId="5E6B7526" w:rsidR="000A5C08" w:rsidRPr="00B7510D" w:rsidRDefault="000A5C08" w:rsidP="00587CB4">
      <w:pPr>
        <w:tabs>
          <w:tab w:val="left" w:pos="567"/>
        </w:tabs>
        <w:spacing w:after="0" w:line="240" w:lineRule="auto"/>
        <w:rPr>
          <w:rFonts w:ascii="Times New Roman" w:eastAsia="Times New Roman" w:hAnsi="Times New Roman" w:cs="Times New Roman"/>
          <w:szCs w:val="20"/>
          <w:highlight w:val="lightGray"/>
          <w:lang w:eastAsia="lt-LT"/>
        </w:rPr>
      </w:pPr>
      <w:r w:rsidRPr="00B7510D">
        <w:rPr>
          <w:rFonts w:ascii="Times New Roman" w:hAnsi="Times New Roman" w:cs="Times New Roman"/>
          <w:highlight w:val="lightGray"/>
        </w:rPr>
        <w:t>100</w:t>
      </w:r>
      <w:r w:rsidR="00686F34" w:rsidRPr="00B7510D">
        <w:rPr>
          <w:rFonts w:ascii="Times New Roman" w:eastAsia="Times New Roman" w:hAnsi="Times New Roman" w:cs="Times New Roman"/>
          <w:highlight w:val="lightGray"/>
          <w:lang w:eastAsia="lt-LT"/>
        </w:rPr>
        <w:t> </w:t>
      </w:r>
      <w:r w:rsidR="00686F34" w:rsidRPr="00B7510D">
        <w:rPr>
          <w:rFonts w:ascii="Times New Roman" w:hAnsi="Times New Roman" w:cs="Times New Roman"/>
          <w:highlight w:val="lightGray"/>
        </w:rPr>
        <w:t>mg</w:t>
      </w:r>
      <w:r w:rsidRPr="00B7510D">
        <w:rPr>
          <w:rFonts w:ascii="Times New Roman" w:hAnsi="Times New Roman" w:cs="Times New Roman"/>
          <w:highlight w:val="lightGray"/>
        </w:rPr>
        <w:t>/50</w:t>
      </w:r>
      <w:r w:rsidR="00686F34" w:rsidRPr="00B7510D">
        <w:rPr>
          <w:rFonts w:ascii="Times New Roman" w:hAnsi="Times New Roman" w:cs="Times New Roman"/>
          <w:highlight w:val="lightGray"/>
        </w:rPr>
        <w:t> ml</w:t>
      </w:r>
      <w:r w:rsidRPr="00B7510D">
        <w:rPr>
          <w:rFonts w:ascii="Times New Roman" w:hAnsi="Times New Roman" w:cs="Times New Roman"/>
          <w:highlight w:val="lightGray"/>
        </w:rPr>
        <w:t xml:space="preserve"> </w:t>
      </w:r>
      <w:r w:rsidR="00590B20" w:rsidRPr="00B7510D">
        <w:rPr>
          <w:rFonts w:ascii="Times New Roman" w:eastAsia="Times New Roman" w:hAnsi="Times New Roman" w:cs="Times New Roman"/>
          <w:highlight w:val="lightGray"/>
          <w:lang w:eastAsia="lt-LT"/>
        </w:rPr>
        <w:t>flakon</w:t>
      </w:r>
      <w:r w:rsidRPr="00B7510D">
        <w:rPr>
          <w:rFonts w:ascii="Times New Roman" w:eastAsia="Times New Roman" w:hAnsi="Times New Roman" w:cs="Times New Roman"/>
          <w:highlight w:val="lightGray"/>
          <w:lang w:eastAsia="lt-LT"/>
        </w:rPr>
        <w:t>as</w:t>
      </w:r>
    </w:p>
    <w:p w14:paraId="29765E1C" w14:textId="69589B9C" w:rsidR="000A5C08" w:rsidRPr="00B7510D" w:rsidRDefault="000A5C08" w:rsidP="00587CB4">
      <w:pPr>
        <w:tabs>
          <w:tab w:val="left" w:pos="567"/>
        </w:tabs>
        <w:spacing w:after="0" w:line="240" w:lineRule="auto"/>
        <w:rPr>
          <w:rFonts w:ascii="Times New Roman" w:eastAsia="Times New Roman" w:hAnsi="Times New Roman" w:cs="Times New Roman"/>
          <w:szCs w:val="20"/>
          <w:lang w:eastAsia="lt-LT"/>
        </w:rPr>
      </w:pPr>
      <w:r w:rsidRPr="00B7510D">
        <w:rPr>
          <w:rFonts w:ascii="Times New Roman" w:hAnsi="Times New Roman" w:cs="Times New Roman"/>
          <w:highlight w:val="lightGray"/>
        </w:rPr>
        <w:t>200</w:t>
      </w:r>
      <w:r w:rsidR="00686F34" w:rsidRPr="00B7510D">
        <w:rPr>
          <w:rFonts w:ascii="Times New Roman" w:eastAsia="Times New Roman" w:hAnsi="Times New Roman" w:cs="Times New Roman"/>
          <w:highlight w:val="lightGray"/>
          <w:lang w:eastAsia="lt-LT"/>
        </w:rPr>
        <w:t> </w:t>
      </w:r>
      <w:r w:rsidR="00686F34" w:rsidRPr="00B7510D">
        <w:rPr>
          <w:rFonts w:ascii="Times New Roman" w:hAnsi="Times New Roman" w:cs="Times New Roman"/>
          <w:highlight w:val="lightGray"/>
        </w:rPr>
        <w:t>mg</w:t>
      </w:r>
      <w:r w:rsidRPr="00B7510D">
        <w:rPr>
          <w:rFonts w:ascii="Times New Roman" w:hAnsi="Times New Roman" w:cs="Times New Roman"/>
          <w:highlight w:val="lightGray"/>
        </w:rPr>
        <w:t>/100</w:t>
      </w:r>
      <w:r w:rsidR="00686F34" w:rsidRPr="00B7510D">
        <w:rPr>
          <w:rFonts w:ascii="Times New Roman" w:hAnsi="Times New Roman" w:cs="Times New Roman"/>
          <w:highlight w:val="lightGray"/>
        </w:rPr>
        <w:t> ml</w:t>
      </w:r>
      <w:r w:rsidRPr="00B7510D">
        <w:rPr>
          <w:rFonts w:ascii="Times New Roman" w:hAnsi="Times New Roman" w:cs="Times New Roman"/>
          <w:highlight w:val="lightGray"/>
        </w:rPr>
        <w:t xml:space="preserve"> </w:t>
      </w:r>
      <w:r w:rsidR="00590B20" w:rsidRPr="00B7510D">
        <w:rPr>
          <w:rFonts w:ascii="Times New Roman" w:eastAsia="Times New Roman" w:hAnsi="Times New Roman" w:cs="Times New Roman"/>
          <w:highlight w:val="lightGray"/>
          <w:lang w:eastAsia="lt-LT"/>
        </w:rPr>
        <w:t>flakon</w:t>
      </w:r>
      <w:r w:rsidRPr="00B7510D">
        <w:rPr>
          <w:rFonts w:ascii="Times New Roman" w:eastAsia="Times New Roman" w:hAnsi="Times New Roman" w:cs="Times New Roman"/>
          <w:highlight w:val="lightGray"/>
          <w:lang w:eastAsia="lt-LT"/>
        </w:rPr>
        <w:t>as</w:t>
      </w:r>
    </w:p>
    <w:p w14:paraId="3D052054" w14:textId="77777777" w:rsidR="000A5C08" w:rsidRPr="00B7510D" w:rsidRDefault="000A5C08" w:rsidP="0088001B">
      <w:pPr>
        <w:tabs>
          <w:tab w:val="left" w:pos="567"/>
        </w:tabs>
        <w:spacing w:after="0" w:line="240" w:lineRule="auto"/>
        <w:rPr>
          <w:rFonts w:ascii="Times New Roman" w:hAnsi="Times New Roman" w:cs="Times New Roman"/>
          <w:caps/>
        </w:rPr>
      </w:pPr>
    </w:p>
    <w:p w14:paraId="08B60D49" w14:textId="77777777" w:rsidR="000A5C08" w:rsidRPr="00B7510D" w:rsidRDefault="000A5C08" w:rsidP="0088001B">
      <w:pPr>
        <w:tabs>
          <w:tab w:val="left" w:pos="567"/>
        </w:tabs>
        <w:spacing w:after="0" w:line="240" w:lineRule="auto"/>
        <w:rPr>
          <w:rFonts w:ascii="Times New Roman" w:hAnsi="Times New Roman" w:cs="Times New Roman"/>
          <w:caps/>
        </w:rPr>
      </w:pPr>
    </w:p>
    <w:p w14:paraId="4B286A08" w14:textId="77777777" w:rsidR="000A5C08" w:rsidRPr="00B7510D" w:rsidRDefault="000A5C08" w:rsidP="0088001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szCs w:val="20"/>
          <w:lang w:eastAsia="lt-LT"/>
        </w:rPr>
      </w:pPr>
      <w:r w:rsidRPr="00B7510D">
        <w:rPr>
          <w:rFonts w:ascii="Times New Roman" w:hAnsi="Times New Roman" w:cs="Times New Roman"/>
          <w:b/>
          <w:caps/>
        </w:rPr>
        <w:t>5.</w:t>
      </w:r>
      <w:r w:rsidRPr="00B7510D">
        <w:rPr>
          <w:rFonts w:ascii="Times New Roman" w:hAnsi="Times New Roman" w:cs="Times New Roman"/>
          <w:b/>
          <w:caps/>
        </w:rPr>
        <w:tab/>
        <w:t>vartojimo METODAS IR būdas (-ai)</w:t>
      </w:r>
    </w:p>
    <w:p w14:paraId="68789DCE" w14:textId="77777777" w:rsidR="000A5C08" w:rsidRPr="00B7510D" w:rsidRDefault="000A5C08" w:rsidP="0088001B">
      <w:pPr>
        <w:tabs>
          <w:tab w:val="left" w:pos="567"/>
        </w:tabs>
        <w:spacing w:after="0" w:line="240" w:lineRule="auto"/>
        <w:rPr>
          <w:rFonts w:ascii="Times New Roman" w:hAnsi="Times New Roman" w:cs="Times New Roman"/>
        </w:rPr>
      </w:pPr>
    </w:p>
    <w:p w14:paraId="764ACD10" w14:textId="77777777" w:rsidR="000A5C08" w:rsidRPr="00B7510D" w:rsidRDefault="000A5C08" w:rsidP="0088001B">
      <w:pPr>
        <w:tabs>
          <w:tab w:val="left" w:pos="567"/>
        </w:tabs>
        <w:spacing w:after="0" w:line="240" w:lineRule="auto"/>
        <w:rPr>
          <w:rFonts w:ascii="Times New Roman" w:eastAsia="Times New Roman" w:hAnsi="Times New Roman" w:cs="Times New Roman"/>
          <w:szCs w:val="20"/>
          <w:lang w:eastAsia="lt-LT"/>
        </w:rPr>
      </w:pPr>
      <w:r w:rsidRPr="00B7510D">
        <w:rPr>
          <w:rFonts w:ascii="Times New Roman" w:hAnsi="Times New Roman" w:cs="Times New Roman"/>
        </w:rPr>
        <w:t>Tik vienkartiniam vartojimui.</w:t>
      </w:r>
    </w:p>
    <w:p w14:paraId="2EA9C7DD" w14:textId="77777777" w:rsidR="000A5C08" w:rsidRPr="00B7510D" w:rsidRDefault="000A5C08" w:rsidP="0088001B">
      <w:pPr>
        <w:tabs>
          <w:tab w:val="left" w:pos="567"/>
        </w:tabs>
        <w:spacing w:after="0" w:line="240" w:lineRule="auto"/>
        <w:rPr>
          <w:rFonts w:ascii="Times New Roman" w:eastAsia="Times New Roman" w:hAnsi="Times New Roman" w:cs="Times New Roman"/>
          <w:szCs w:val="20"/>
          <w:lang w:eastAsia="lt-LT"/>
        </w:rPr>
      </w:pPr>
      <w:r w:rsidRPr="00B7510D">
        <w:rPr>
          <w:rFonts w:ascii="Times New Roman" w:hAnsi="Times New Roman" w:cs="Times New Roman"/>
        </w:rPr>
        <w:t>Leisti į veną ar į šlapimo pūslę.</w:t>
      </w:r>
    </w:p>
    <w:p w14:paraId="4265363D" w14:textId="77777777" w:rsidR="000A5C08" w:rsidRPr="00B7510D" w:rsidRDefault="000A5C08" w:rsidP="0088001B">
      <w:pPr>
        <w:tabs>
          <w:tab w:val="left" w:pos="567"/>
        </w:tabs>
        <w:spacing w:after="0" w:line="240" w:lineRule="auto"/>
        <w:rPr>
          <w:rFonts w:ascii="Times New Roman" w:eastAsia="Times New Roman" w:hAnsi="Times New Roman" w:cs="Times New Roman"/>
          <w:szCs w:val="20"/>
          <w:lang w:eastAsia="lt-LT"/>
        </w:rPr>
      </w:pPr>
      <w:r w:rsidRPr="00B7510D">
        <w:rPr>
          <w:rFonts w:ascii="Times New Roman" w:hAnsi="Times New Roman" w:cs="Times New Roman"/>
        </w:rPr>
        <w:t>Prieš vartojimą perskaitykite pakuotės lapelį.</w:t>
      </w:r>
    </w:p>
    <w:p w14:paraId="3FDE8A8B" w14:textId="77777777" w:rsidR="000A5C08" w:rsidRPr="00B7510D" w:rsidRDefault="000A5C08" w:rsidP="0088001B">
      <w:pPr>
        <w:tabs>
          <w:tab w:val="left" w:pos="567"/>
        </w:tabs>
        <w:spacing w:after="0" w:line="240" w:lineRule="auto"/>
        <w:rPr>
          <w:rFonts w:ascii="Times New Roman" w:hAnsi="Times New Roman" w:cs="Times New Roman"/>
          <w:caps/>
        </w:rPr>
      </w:pPr>
    </w:p>
    <w:p w14:paraId="5775BBCE" w14:textId="77777777" w:rsidR="000A5C08" w:rsidRPr="00B7510D" w:rsidRDefault="000A5C08" w:rsidP="0088001B">
      <w:pPr>
        <w:tabs>
          <w:tab w:val="left" w:pos="567"/>
        </w:tabs>
        <w:spacing w:after="0" w:line="240" w:lineRule="auto"/>
        <w:rPr>
          <w:rFonts w:ascii="Times New Roman" w:hAnsi="Times New Roman" w:cs="Times New Roman"/>
          <w:caps/>
        </w:rPr>
      </w:pPr>
    </w:p>
    <w:p w14:paraId="5AB2A859" w14:textId="0756A7C9" w:rsidR="000A5C08" w:rsidRPr="00B7510D" w:rsidRDefault="000A5C08" w:rsidP="0088001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szCs w:val="20"/>
          <w:lang w:eastAsia="lt-LT"/>
        </w:rPr>
      </w:pPr>
      <w:r w:rsidRPr="00B7510D">
        <w:rPr>
          <w:rFonts w:ascii="Times New Roman" w:hAnsi="Times New Roman" w:cs="Times New Roman"/>
          <w:b/>
          <w:caps/>
        </w:rPr>
        <w:t>6.</w:t>
      </w:r>
      <w:r w:rsidRPr="00B7510D">
        <w:rPr>
          <w:rFonts w:ascii="Times New Roman" w:hAnsi="Times New Roman" w:cs="Times New Roman"/>
          <w:b/>
          <w:caps/>
        </w:rPr>
        <w:tab/>
        <w:t>SPECIALUS Įspėjimas</w:t>
      </w:r>
      <w:r w:rsidRPr="00B7510D">
        <w:rPr>
          <w:rFonts w:ascii="Times New Roman" w:hAnsi="Times New Roman" w:cs="Times New Roman"/>
        </w:rPr>
        <w:t xml:space="preserve">, </w:t>
      </w:r>
      <w:r w:rsidRPr="00B7510D">
        <w:rPr>
          <w:rFonts w:ascii="Times New Roman" w:hAnsi="Times New Roman" w:cs="Times New Roman"/>
          <w:b/>
        </w:rPr>
        <w:t xml:space="preserve">KAD VAISTINĮ PREPARATĄ BŪTINA LAIKYTI </w:t>
      </w:r>
      <w:r w:rsidRPr="00B7510D">
        <w:rPr>
          <w:rFonts w:ascii="Times New Roman" w:hAnsi="Times New Roman" w:cs="Times New Roman"/>
          <w:b/>
          <w:caps/>
        </w:rPr>
        <w:t xml:space="preserve">vaikams </w:t>
      </w:r>
      <w:r w:rsidR="00F23EE6" w:rsidRPr="00B7510D">
        <w:rPr>
          <w:rFonts w:ascii="Times New Roman" w:hAnsi="Times New Roman" w:cs="Times New Roman"/>
          <w:b/>
          <w:caps/>
        </w:rPr>
        <w:t xml:space="preserve">nepastebimoje </w:t>
      </w:r>
      <w:r w:rsidRPr="00B7510D">
        <w:rPr>
          <w:rFonts w:ascii="Times New Roman" w:eastAsia="Times New Roman" w:hAnsi="Times New Roman" w:cs="Times New Roman"/>
          <w:b/>
          <w:caps/>
          <w:lang w:eastAsia="lt-LT"/>
        </w:rPr>
        <w:t xml:space="preserve">ir </w:t>
      </w:r>
      <w:r w:rsidR="00F23EE6" w:rsidRPr="00B7510D">
        <w:rPr>
          <w:rFonts w:ascii="Times New Roman" w:hAnsi="Times New Roman" w:cs="Times New Roman"/>
          <w:b/>
          <w:caps/>
        </w:rPr>
        <w:t xml:space="preserve">nepasiekiamoje </w:t>
      </w:r>
      <w:r w:rsidRPr="00B7510D">
        <w:rPr>
          <w:rFonts w:ascii="Times New Roman" w:hAnsi="Times New Roman" w:cs="Times New Roman"/>
          <w:b/>
          <w:caps/>
        </w:rPr>
        <w:t>vietoje</w:t>
      </w:r>
    </w:p>
    <w:p w14:paraId="12F1485C" w14:textId="77777777" w:rsidR="000A5C08" w:rsidRPr="00B7510D" w:rsidRDefault="000A5C08" w:rsidP="0088001B">
      <w:pPr>
        <w:tabs>
          <w:tab w:val="left" w:pos="567"/>
        </w:tabs>
        <w:spacing w:after="0" w:line="240" w:lineRule="auto"/>
        <w:rPr>
          <w:rFonts w:ascii="Times New Roman" w:hAnsi="Times New Roman" w:cs="Times New Roman"/>
        </w:rPr>
      </w:pPr>
    </w:p>
    <w:p w14:paraId="4D71A5B9" w14:textId="226F8404" w:rsidR="000A5C08" w:rsidRPr="00B7510D" w:rsidRDefault="000A5C08" w:rsidP="0088001B">
      <w:pPr>
        <w:tabs>
          <w:tab w:val="left" w:pos="567"/>
        </w:tabs>
        <w:spacing w:after="0" w:line="240" w:lineRule="auto"/>
        <w:outlineLvl w:val="0"/>
        <w:rPr>
          <w:rFonts w:ascii="Times New Roman" w:eastAsia="Times New Roman" w:hAnsi="Times New Roman" w:cs="Times New Roman"/>
          <w:szCs w:val="20"/>
          <w:lang w:eastAsia="lt-LT"/>
        </w:rPr>
      </w:pPr>
      <w:r w:rsidRPr="00B7510D">
        <w:rPr>
          <w:rFonts w:ascii="Times New Roman" w:hAnsi="Times New Roman" w:cs="Times New Roman"/>
        </w:rPr>
        <w:t xml:space="preserve">Laikyti vaikams </w:t>
      </w:r>
      <w:r w:rsidR="00F23EE6" w:rsidRPr="00B7510D">
        <w:rPr>
          <w:rFonts w:ascii="Times New Roman" w:eastAsia="Times New Roman" w:hAnsi="Times New Roman" w:cs="Times New Roman"/>
          <w:lang w:eastAsia="lt-LT"/>
        </w:rPr>
        <w:t xml:space="preserve">nepastebimoje </w:t>
      </w:r>
      <w:r w:rsidRPr="00B7510D">
        <w:rPr>
          <w:rFonts w:ascii="Times New Roman" w:eastAsia="Times New Roman" w:hAnsi="Times New Roman" w:cs="Times New Roman"/>
          <w:lang w:eastAsia="lt-LT"/>
        </w:rPr>
        <w:t xml:space="preserve">ir </w:t>
      </w:r>
      <w:r w:rsidR="00F23EE6" w:rsidRPr="00B7510D">
        <w:rPr>
          <w:rFonts w:ascii="Times New Roman" w:hAnsi="Times New Roman" w:cs="Times New Roman"/>
        </w:rPr>
        <w:t xml:space="preserve">nepasiekiamoje </w:t>
      </w:r>
      <w:r w:rsidRPr="00B7510D">
        <w:rPr>
          <w:rFonts w:ascii="Times New Roman" w:hAnsi="Times New Roman" w:cs="Times New Roman"/>
        </w:rPr>
        <w:t>vietoje.</w:t>
      </w:r>
    </w:p>
    <w:p w14:paraId="1BEF7BCE" w14:textId="77777777" w:rsidR="000A5C08" w:rsidRPr="00B7510D" w:rsidRDefault="000A5C08" w:rsidP="0088001B">
      <w:pPr>
        <w:tabs>
          <w:tab w:val="left" w:pos="567"/>
        </w:tabs>
        <w:spacing w:after="0" w:line="240" w:lineRule="auto"/>
        <w:outlineLvl w:val="0"/>
        <w:rPr>
          <w:rFonts w:ascii="Times New Roman" w:hAnsi="Times New Roman" w:cs="Times New Roman"/>
        </w:rPr>
      </w:pPr>
    </w:p>
    <w:p w14:paraId="4D6D6042" w14:textId="77777777" w:rsidR="000A5C08" w:rsidRPr="00B7510D" w:rsidRDefault="000A5C08" w:rsidP="0088001B">
      <w:pPr>
        <w:tabs>
          <w:tab w:val="left" w:pos="567"/>
        </w:tabs>
        <w:spacing w:after="0" w:line="240" w:lineRule="auto"/>
        <w:outlineLvl w:val="0"/>
        <w:rPr>
          <w:rFonts w:ascii="Times New Roman" w:hAnsi="Times New Roman" w:cs="Times New Roman"/>
        </w:rPr>
      </w:pPr>
    </w:p>
    <w:p w14:paraId="78129652" w14:textId="77777777" w:rsidR="000A5C08" w:rsidRPr="00B7510D" w:rsidRDefault="000A5C08" w:rsidP="0088001B">
      <w:pPr>
        <w:pBdr>
          <w:top w:val="single" w:sz="4" w:space="0"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szCs w:val="20"/>
          <w:lang w:eastAsia="lt-LT"/>
        </w:rPr>
      </w:pPr>
      <w:r w:rsidRPr="00B7510D">
        <w:rPr>
          <w:rFonts w:ascii="Times New Roman" w:hAnsi="Times New Roman" w:cs="Times New Roman"/>
          <w:b/>
          <w:caps/>
        </w:rPr>
        <w:t>7.</w:t>
      </w:r>
      <w:r w:rsidRPr="00B7510D">
        <w:rPr>
          <w:rFonts w:ascii="Times New Roman" w:hAnsi="Times New Roman" w:cs="Times New Roman"/>
          <w:b/>
          <w:caps/>
        </w:rPr>
        <w:tab/>
        <w:t>kitas (-i) specialus (-ūs) Įspėjimas (-ai) (jei reikia)</w:t>
      </w:r>
    </w:p>
    <w:p w14:paraId="7C1DB987" w14:textId="77777777" w:rsidR="000A5C08" w:rsidRPr="00B7510D" w:rsidRDefault="000A5C08" w:rsidP="0088001B">
      <w:pPr>
        <w:tabs>
          <w:tab w:val="left" w:pos="567"/>
        </w:tabs>
        <w:spacing w:after="0" w:line="240" w:lineRule="auto"/>
        <w:outlineLvl w:val="0"/>
        <w:rPr>
          <w:rFonts w:ascii="Times New Roman" w:hAnsi="Times New Roman" w:cs="Times New Roman"/>
          <w:b/>
          <w:caps/>
        </w:rPr>
      </w:pPr>
    </w:p>
    <w:p w14:paraId="1B63660F" w14:textId="77777777" w:rsidR="000A5C08" w:rsidRPr="00B7510D" w:rsidRDefault="000A5C08" w:rsidP="0088001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szCs w:val="20"/>
          <w:lang w:eastAsia="lt-LT"/>
        </w:rPr>
      </w:pPr>
      <w:r w:rsidRPr="00B7510D">
        <w:rPr>
          <w:rFonts w:ascii="Times New Roman" w:hAnsi="Times New Roman" w:cs="Times New Roman"/>
          <w:b/>
          <w:caps/>
        </w:rPr>
        <w:t>8.</w:t>
      </w:r>
      <w:r w:rsidRPr="00B7510D">
        <w:rPr>
          <w:rFonts w:ascii="Times New Roman" w:hAnsi="Times New Roman" w:cs="Times New Roman"/>
          <w:b/>
          <w:caps/>
        </w:rPr>
        <w:tab/>
        <w:t>tinkamumo laikas</w:t>
      </w:r>
    </w:p>
    <w:p w14:paraId="4F4F0439" w14:textId="77777777" w:rsidR="000A5C08" w:rsidRPr="00B7510D" w:rsidRDefault="000A5C08" w:rsidP="0088001B">
      <w:pPr>
        <w:tabs>
          <w:tab w:val="left" w:pos="567"/>
        </w:tabs>
        <w:spacing w:after="0" w:line="240" w:lineRule="auto"/>
        <w:rPr>
          <w:rFonts w:ascii="Times New Roman" w:hAnsi="Times New Roman" w:cs="Times New Roman"/>
        </w:rPr>
      </w:pPr>
    </w:p>
    <w:p w14:paraId="2561D015" w14:textId="2B28578F" w:rsidR="000A5C08" w:rsidRPr="00B7510D" w:rsidRDefault="001666CF" w:rsidP="0088001B">
      <w:pPr>
        <w:spacing w:after="0" w:line="240" w:lineRule="auto"/>
        <w:rPr>
          <w:rFonts w:ascii="Times New Roman" w:hAnsi="Times New Roman" w:cs="Times New Roman"/>
        </w:rPr>
      </w:pPr>
      <w:r w:rsidRPr="00B7510D">
        <w:rPr>
          <w:rFonts w:ascii="Times New Roman" w:eastAsia="Times New Roman" w:hAnsi="Times New Roman" w:cs="Times New Roman"/>
          <w:lang w:eastAsia="lt-LT"/>
        </w:rPr>
        <w:t>EXP:</w:t>
      </w:r>
      <w:r w:rsidRPr="00B7510D">
        <w:rPr>
          <w:rFonts w:ascii="Times New Roman" w:hAnsi="Times New Roman" w:cs="Times New Roman"/>
        </w:rPr>
        <w:t xml:space="preserve"> </w:t>
      </w:r>
      <w:r w:rsidR="000A5C08" w:rsidRPr="00B7510D">
        <w:rPr>
          <w:rFonts w:ascii="Times New Roman" w:hAnsi="Times New Roman" w:cs="Times New Roman"/>
        </w:rPr>
        <w:t>(mm/MMMM)</w:t>
      </w:r>
    </w:p>
    <w:p w14:paraId="34787325" w14:textId="77777777" w:rsidR="000A5C08" w:rsidRPr="00B7510D" w:rsidRDefault="000A5C08" w:rsidP="0088001B">
      <w:pPr>
        <w:spacing w:after="0" w:line="240" w:lineRule="auto"/>
        <w:rPr>
          <w:rFonts w:ascii="Times New Roman" w:hAnsi="Times New Roman" w:cs="Times New Roman"/>
        </w:rPr>
      </w:pPr>
    </w:p>
    <w:p w14:paraId="0BE63127" w14:textId="77777777" w:rsidR="000A5C08" w:rsidRPr="00B7510D" w:rsidRDefault="000A5C08" w:rsidP="0088001B">
      <w:pPr>
        <w:spacing w:after="0" w:line="240" w:lineRule="auto"/>
        <w:rPr>
          <w:rFonts w:ascii="Times New Roman" w:hAnsi="Times New Roman" w:cs="Times New Roman"/>
        </w:rPr>
      </w:pPr>
    </w:p>
    <w:p w14:paraId="18F86F6D" w14:textId="77777777" w:rsidR="000A5C08" w:rsidRPr="00B7510D" w:rsidRDefault="000A5C08" w:rsidP="0088001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szCs w:val="20"/>
          <w:lang w:eastAsia="lt-LT"/>
        </w:rPr>
      </w:pPr>
      <w:r w:rsidRPr="00B7510D">
        <w:rPr>
          <w:rFonts w:ascii="Times New Roman" w:hAnsi="Times New Roman" w:cs="Times New Roman"/>
          <w:b/>
          <w:caps/>
        </w:rPr>
        <w:t>9.</w:t>
      </w:r>
      <w:r w:rsidRPr="00B7510D">
        <w:rPr>
          <w:rFonts w:ascii="Times New Roman" w:hAnsi="Times New Roman" w:cs="Times New Roman"/>
          <w:b/>
          <w:caps/>
        </w:rPr>
        <w:tab/>
        <w:t>SPECIALIOS laikymo sąlygos</w:t>
      </w:r>
    </w:p>
    <w:p w14:paraId="0DD75C4D" w14:textId="77777777" w:rsidR="000A5C08" w:rsidRPr="00B7510D" w:rsidRDefault="000A5C08" w:rsidP="0088001B">
      <w:pPr>
        <w:tabs>
          <w:tab w:val="left" w:pos="567"/>
        </w:tabs>
        <w:spacing w:after="0" w:line="240" w:lineRule="auto"/>
        <w:rPr>
          <w:rFonts w:ascii="Times New Roman" w:hAnsi="Times New Roman" w:cs="Times New Roman"/>
        </w:rPr>
      </w:pPr>
    </w:p>
    <w:p w14:paraId="19FCB630" w14:textId="77777777" w:rsidR="000A5C08" w:rsidRPr="00B7510D" w:rsidRDefault="000A5C08" w:rsidP="0088001B">
      <w:pPr>
        <w:tabs>
          <w:tab w:val="left" w:pos="567"/>
        </w:tabs>
        <w:spacing w:after="0" w:line="240" w:lineRule="auto"/>
        <w:rPr>
          <w:rFonts w:ascii="Times New Roman" w:eastAsia="Times New Roman" w:hAnsi="Times New Roman" w:cs="Times New Roman"/>
          <w:szCs w:val="20"/>
          <w:lang w:eastAsia="lt-LT"/>
        </w:rPr>
      </w:pPr>
      <w:r w:rsidRPr="00B7510D">
        <w:rPr>
          <w:rFonts w:ascii="Times New Roman" w:hAnsi="Times New Roman" w:cs="Times New Roman"/>
        </w:rPr>
        <w:t>Laikyti šaldytuve (2 </w:t>
      </w:r>
      <w:r w:rsidRPr="00B7510D">
        <w:rPr>
          <w:rFonts w:ascii="Times New Roman" w:hAnsi="Times New Roman" w:cs="Times New Roman"/>
        </w:rPr>
        <w:sym w:font="Symbol" w:char="F0B0"/>
      </w:r>
      <w:r w:rsidRPr="00B7510D">
        <w:rPr>
          <w:rFonts w:ascii="Times New Roman" w:hAnsi="Times New Roman" w:cs="Times New Roman"/>
        </w:rPr>
        <w:t>C-8 </w:t>
      </w:r>
      <w:r w:rsidRPr="00B7510D">
        <w:rPr>
          <w:rFonts w:ascii="Times New Roman" w:hAnsi="Times New Roman" w:cs="Times New Roman"/>
        </w:rPr>
        <w:sym w:font="Symbol" w:char="F0B0"/>
      </w:r>
      <w:r w:rsidRPr="00B7510D">
        <w:rPr>
          <w:rFonts w:ascii="Times New Roman" w:hAnsi="Times New Roman" w:cs="Times New Roman"/>
        </w:rPr>
        <w:t>C).</w:t>
      </w:r>
    </w:p>
    <w:p w14:paraId="0EE61C78" w14:textId="77777777" w:rsidR="000A5C08" w:rsidRPr="00B7510D" w:rsidRDefault="000A5C08" w:rsidP="0088001B">
      <w:pPr>
        <w:tabs>
          <w:tab w:val="left" w:pos="567"/>
        </w:tabs>
        <w:spacing w:after="0" w:line="240" w:lineRule="auto"/>
        <w:rPr>
          <w:rFonts w:ascii="Times New Roman" w:eastAsia="Times New Roman" w:hAnsi="Times New Roman" w:cs="Times New Roman"/>
          <w:szCs w:val="20"/>
          <w:lang w:eastAsia="lt-LT"/>
        </w:rPr>
      </w:pPr>
      <w:r w:rsidRPr="00B7510D">
        <w:rPr>
          <w:rFonts w:ascii="Times New Roman" w:hAnsi="Times New Roman" w:cs="Times New Roman"/>
        </w:rPr>
        <w:t>Negalima užšaldyti.</w:t>
      </w:r>
    </w:p>
    <w:p w14:paraId="2CDED095" w14:textId="1F0228B9" w:rsidR="000A5C08" w:rsidRPr="00B7510D" w:rsidRDefault="00590B20" w:rsidP="0088001B">
      <w:pPr>
        <w:tabs>
          <w:tab w:val="left" w:pos="567"/>
        </w:tabs>
        <w:spacing w:after="0" w:line="240" w:lineRule="auto"/>
        <w:rPr>
          <w:rFonts w:ascii="Times New Roman" w:hAnsi="Times New Roman" w:cs="Times New Roman"/>
        </w:rPr>
      </w:pPr>
      <w:r w:rsidRPr="00B7510D">
        <w:rPr>
          <w:rFonts w:ascii="Times New Roman" w:eastAsia="Times New Roman" w:hAnsi="Times New Roman" w:cs="Times New Roman"/>
        </w:rPr>
        <w:t>Flakon</w:t>
      </w:r>
      <w:r w:rsidR="000A5C08" w:rsidRPr="00B7510D">
        <w:rPr>
          <w:rFonts w:ascii="Times New Roman" w:eastAsia="Times New Roman" w:hAnsi="Times New Roman" w:cs="Times New Roman"/>
        </w:rPr>
        <w:t>ą</w:t>
      </w:r>
      <w:r w:rsidR="000A5C08" w:rsidRPr="00B7510D">
        <w:rPr>
          <w:rFonts w:ascii="Times New Roman" w:hAnsi="Times New Roman" w:cs="Times New Roman"/>
        </w:rPr>
        <w:t xml:space="preserve"> laikyti išorinėje dėžutėje, kad </w:t>
      </w:r>
      <w:r w:rsidR="00F23EE6" w:rsidRPr="00B7510D">
        <w:rPr>
          <w:rFonts w:ascii="Times New Roman" w:eastAsia="Times New Roman" w:hAnsi="Times New Roman" w:cs="Times New Roman"/>
        </w:rPr>
        <w:t>vaistas</w:t>
      </w:r>
      <w:r w:rsidR="00F23EE6" w:rsidRPr="00B7510D">
        <w:rPr>
          <w:rFonts w:ascii="Times New Roman" w:hAnsi="Times New Roman" w:cs="Times New Roman"/>
        </w:rPr>
        <w:t xml:space="preserve"> </w:t>
      </w:r>
      <w:r w:rsidR="000A5C08" w:rsidRPr="00B7510D">
        <w:rPr>
          <w:rFonts w:ascii="Times New Roman" w:hAnsi="Times New Roman" w:cs="Times New Roman"/>
        </w:rPr>
        <w:t>būtų apsaugotas nuo šviesos.</w:t>
      </w:r>
    </w:p>
    <w:p w14:paraId="7AF4A550" w14:textId="77777777" w:rsidR="000A5C08" w:rsidRPr="00B7510D" w:rsidRDefault="000A5C08" w:rsidP="0088001B">
      <w:pPr>
        <w:tabs>
          <w:tab w:val="left" w:pos="567"/>
        </w:tabs>
        <w:spacing w:after="0" w:line="240" w:lineRule="auto"/>
        <w:rPr>
          <w:rFonts w:ascii="Times New Roman" w:hAnsi="Times New Roman" w:cs="Times New Roman"/>
        </w:rPr>
      </w:pPr>
    </w:p>
    <w:p w14:paraId="1676EF51" w14:textId="77777777" w:rsidR="000A5C08" w:rsidRPr="00B7510D" w:rsidRDefault="000A5C08" w:rsidP="0088001B">
      <w:pPr>
        <w:tabs>
          <w:tab w:val="left" w:pos="567"/>
        </w:tabs>
        <w:spacing w:after="0" w:line="240" w:lineRule="auto"/>
        <w:rPr>
          <w:rFonts w:ascii="Times New Roman" w:hAnsi="Times New Roman" w:cs="Times New Roman"/>
        </w:rPr>
      </w:pPr>
    </w:p>
    <w:p w14:paraId="6BC7B6A3" w14:textId="77777777" w:rsidR="000A5C08" w:rsidRPr="00B7510D" w:rsidRDefault="000A5C08" w:rsidP="0088001B">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cs="Times New Roman"/>
        </w:rPr>
      </w:pPr>
      <w:r w:rsidRPr="00B7510D">
        <w:rPr>
          <w:rFonts w:ascii="Times New Roman" w:hAnsi="Times New Roman" w:cs="Times New Roman"/>
          <w:b/>
          <w:caps/>
        </w:rPr>
        <w:t>10.</w:t>
      </w:r>
      <w:r w:rsidRPr="00B7510D">
        <w:rPr>
          <w:rFonts w:ascii="Times New Roman" w:hAnsi="Times New Roman" w:cs="Times New Roman"/>
          <w:b/>
          <w:caps/>
        </w:rPr>
        <w:tab/>
      </w:r>
      <w:r w:rsidRPr="00B7510D">
        <w:rPr>
          <w:rFonts w:ascii="Times New Roman" w:hAnsi="Times New Roman" w:cs="Times New Roman"/>
          <w:b/>
        </w:rPr>
        <w:t>SPECIALIOS ATSARGUMO PRIEMONĖS DĖL NESUVARTOTO VAISTINIO PREPARATO AR JO ATLIEKŲ TVARKYMO (JEI REIKIA)</w:t>
      </w:r>
    </w:p>
    <w:p w14:paraId="67B67E9A" w14:textId="77777777" w:rsidR="000A5C08" w:rsidRPr="00B7510D" w:rsidRDefault="000A5C08" w:rsidP="007772C6">
      <w:pPr>
        <w:tabs>
          <w:tab w:val="left" w:pos="567"/>
        </w:tabs>
        <w:spacing w:after="0" w:line="240" w:lineRule="auto"/>
        <w:rPr>
          <w:rFonts w:ascii="Times New Roman" w:hAnsi="Times New Roman" w:cs="Times New Roman"/>
          <w:caps/>
        </w:rPr>
      </w:pPr>
    </w:p>
    <w:p w14:paraId="5F23CFA8" w14:textId="4123998E" w:rsidR="000A5C08" w:rsidRPr="00B7510D" w:rsidRDefault="000A5C08" w:rsidP="001D0390">
      <w:pPr>
        <w:tabs>
          <w:tab w:val="left" w:pos="567"/>
        </w:tabs>
        <w:spacing w:after="0" w:line="240" w:lineRule="auto"/>
        <w:rPr>
          <w:rFonts w:ascii="Times New Roman" w:hAnsi="Times New Roman" w:cs="Times New Roman"/>
        </w:rPr>
      </w:pPr>
      <w:proofErr w:type="spellStart"/>
      <w:r w:rsidRPr="00B7510D">
        <w:rPr>
          <w:rFonts w:ascii="Times New Roman" w:eastAsia="Times New Roman" w:hAnsi="Times New Roman" w:cs="Times New Roman"/>
          <w:lang w:eastAsia="lt-LT"/>
        </w:rPr>
        <w:t>Citototoksin</w:t>
      </w:r>
      <w:r w:rsidR="00C35335" w:rsidRPr="00B7510D">
        <w:rPr>
          <w:rFonts w:ascii="Times New Roman" w:eastAsia="Times New Roman" w:hAnsi="Times New Roman" w:cs="Times New Roman"/>
          <w:lang w:eastAsia="lt-LT"/>
        </w:rPr>
        <w:t>is</w:t>
      </w:r>
      <w:proofErr w:type="spellEnd"/>
      <w:r w:rsidR="00C35335" w:rsidRPr="00B7510D">
        <w:rPr>
          <w:rFonts w:ascii="Times New Roman" w:eastAsia="Times New Roman" w:hAnsi="Times New Roman" w:cs="Times New Roman"/>
          <w:lang w:eastAsia="lt-LT"/>
        </w:rPr>
        <w:t xml:space="preserve"> vaistas</w:t>
      </w:r>
      <w:r w:rsidRPr="00B7510D">
        <w:rPr>
          <w:rFonts w:ascii="Times New Roman" w:eastAsia="Times New Roman" w:hAnsi="Times New Roman" w:cs="Times New Roman"/>
          <w:lang w:eastAsia="lt-LT"/>
        </w:rPr>
        <w:t>.</w:t>
      </w:r>
      <w:r w:rsidRPr="00B7510D">
        <w:rPr>
          <w:rFonts w:ascii="Times New Roman" w:hAnsi="Times New Roman" w:cs="Times New Roman"/>
        </w:rPr>
        <w:t xml:space="preserve"> Nesuvartotą tirpalą reikia sunaikinti.</w:t>
      </w:r>
    </w:p>
    <w:p w14:paraId="7BE24794" w14:textId="77777777" w:rsidR="000A5C08" w:rsidRPr="00B7510D" w:rsidRDefault="000A5C08" w:rsidP="00587CB4">
      <w:pPr>
        <w:tabs>
          <w:tab w:val="left" w:pos="567"/>
        </w:tabs>
        <w:spacing w:after="0" w:line="240" w:lineRule="auto"/>
        <w:rPr>
          <w:rFonts w:ascii="Times New Roman" w:eastAsia="Times New Roman" w:hAnsi="Times New Roman" w:cs="Times New Roman"/>
          <w:szCs w:val="20"/>
          <w:lang w:eastAsia="lt-LT"/>
        </w:rPr>
      </w:pPr>
      <w:r w:rsidRPr="00B7510D">
        <w:rPr>
          <w:rFonts w:ascii="Times New Roman" w:hAnsi="Times New Roman" w:cs="Times New Roman"/>
        </w:rPr>
        <w:t xml:space="preserve">Siekdami tinkamai tvarkyti atliekas, perskaitykite pakuotės lapelį. </w:t>
      </w:r>
    </w:p>
    <w:p w14:paraId="32E0FA05" w14:textId="77777777" w:rsidR="000A5C08" w:rsidRPr="00B7510D" w:rsidRDefault="000A5C08" w:rsidP="0088001B">
      <w:pPr>
        <w:tabs>
          <w:tab w:val="left" w:pos="567"/>
        </w:tabs>
        <w:spacing w:after="0" w:line="240" w:lineRule="auto"/>
        <w:rPr>
          <w:rFonts w:ascii="Times New Roman" w:hAnsi="Times New Roman" w:cs="Times New Roman"/>
        </w:rPr>
      </w:pPr>
    </w:p>
    <w:p w14:paraId="7BE45207" w14:textId="77777777" w:rsidR="000A5C08" w:rsidRPr="00B7510D" w:rsidRDefault="000A5C08" w:rsidP="0088001B">
      <w:pPr>
        <w:tabs>
          <w:tab w:val="left" w:pos="567"/>
        </w:tabs>
        <w:spacing w:after="0" w:line="240" w:lineRule="auto"/>
        <w:rPr>
          <w:rFonts w:ascii="Times New Roman" w:hAnsi="Times New Roman" w:cs="Times New Roman"/>
          <w:caps/>
        </w:rPr>
      </w:pPr>
    </w:p>
    <w:p w14:paraId="012BC9F0" w14:textId="71C4F1B4" w:rsidR="000A5C08" w:rsidRPr="00B7510D" w:rsidRDefault="000A5C08" w:rsidP="0088001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szCs w:val="20"/>
          <w:lang w:eastAsia="lt-LT"/>
        </w:rPr>
      </w:pPr>
      <w:r w:rsidRPr="00B7510D">
        <w:rPr>
          <w:rFonts w:ascii="Times New Roman" w:hAnsi="Times New Roman" w:cs="Times New Roman"/>
          <w:b/>
          <w:caps/>
        </w:rPr>
        <w:t>11.</w:t>
      </w:r>
      <w:r w:rsidRPr="00B7510D">
        <w:rPr>
          <w:rFonts w:ascii="Times New Roman" w:hAnsi="Times New Roman" w:cs="Times New Roman"/>
          <w:b/>
          <w:caps/>
        </w:rPr>
        <w:tab/>
      </w:r>
      <w:r w:rsidR="00F23EE6" w:rsidRPr="00B7510D">
        <w:rPr>
          <w:rFonts w:ascii="Times New Roman" w:eastAsia="Times New Roman" w:hAnsi="Times New Roman" w:cs="Times New Roman"/>
          <w:b/>
          <w:lang w:eastAsia="lt-LT"/>
        </w:rPr>
        <w:t>REGISTRUOTOJO</w:t>
      </w:r>
      <w:r w:rsidR="00F23EE6" w:rsidRPr="00B7510D">
        <w:rPr>
          <w:rFonts w:ascii="Times New Roman" w:hAnsi="Times New Roman" w:cs="Times New Roman"/>
          <w:b/>
        </w:rPr>
        <w:t xml:space="preserve"> </w:t>
      </w:r>
      <w:r w:rsidRPr="00B7510D">
        <w:rPr>
          <w:rFonts w:ascii="Times New Roman" w:hAnsi="Times New Roman" w:cs="Times New Roman"/>
          <w:b/>
          <w:caps/>
        </w:rPr>
        <w:t>pavadinimas ir adresas</w:t>
      </w:r>
    </w:p>
    <w:p w14:paraId="07EEA52D" w14:textId="77777777" w:rsidR="000A5C08" w:rsidRPr="00B7510D" w:rsidRDefault="000A5C08" w:rsidP="0088001B">
      <w:pPr>
        <w:tabs>
          <w:tab w:val="left" w:pos="567"/>
        </w:tabs>
        <w:spacing w:after="0" w:line="240" w:lineRule="auto"/>
        <w:rPr>
          <w:rFonts w:ascii="Times New Roman" w:hAnsi="Times New Roman" w:cs="Times New Roman"/>
          <w:caps/>
        </w:rPr>
      </w:pPr>
    </w:p>
    <w:p w14:paraId="69437089" w14:textId="77777777" w:rsidR="000A5C08" w:rsidRPr="00B7510D" w:rsidRDefault="000A5C08" w:rsidP="0088001B">
      <w:pPr>
        <w:widowControl w:val="0"/>
        <w:tabs>
          <w:tab w:val="left" w:pos="567"/>
        </w:tabs>
        <w:spacing w:after="0" w:line="240" w:lineRule="auto"/>
        <w:rPr>
          <w:rFonts w:ascii="Times New Roman" w:hAnsi="Times New Roman" w:cs="Times New Roman"/>
        </w:rPr>
      </w:pPr>
      <w:proofErr w:type="spellStart"/>
      <w:r w:rsidRPr="00B7510D">
        <w:rPr>
          <w:rFonts w:ascii="Times New Roman" w:hAnsi="Times New Roman" w:cs="Times New Roman"/>
        </w:rPr>
        <w:t>Fresenius</w:t>
      </w:r>
      <w:proofErr w:type="spellEnd"/>
      <w:r w:rsidRPr="00B7510D">
        <w:rPr>
          <w:rFonts w:ascii="Times New Roman" w:hAnsi="Times New Roman" w:cs="Times New Roman"/>
        </w:rPr>
        <w:t xml:space="preserve"> Kabi </w:t>
      </w:r>
      <w:proofErr w:type="spellStart"/>
      <w:r w:rsidRPr="00B7510D">
        <w:rPr>
          <w:rFonts w:ascii="Times New Roman" w:hAnsi="Times New Roman" w:cs="Times New Roman"/>
        </w:rPr>
        <w:t>Oncology</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Plc</w:t>
      </w:r>
      <w:proofErr w:type="spellEnd"/>
      <w:r w:rsidRPr="00B7510D">
        <w:rPr>
          <w:rFonts w:ascii="Times New Roman" w:hAnsi="Times New Roman" w:cs="Times New Roman"/>
        </w:rPr>
        <w:t>.</w:t>
      </w:r>
    </w:p>
    <w:p w14:paraId="5B411E28" w14:textId="77777777" w:rsidR="000A5C08" w:rsidRPr="00B7510D" w:rsidRDefault="000A5C08" w:rsidP="0088001B">
      <w:pPr>
        <w:widowControl w:val="0"/>
        <w:tabs>
          <w:tab w:val="left" w:pos="567"/>
        </w:tabs>
        <w:spacing w:after="0" w:line="240" w:lineRule="auto"/>
        <w:rPr>
          <w:rFonts w:ascii="Times New Roman" w:hAnsi="Times New Roman" w:cs="Times New Roman"/>
        </w:rPr>
      </w:pPr>
      <w:proofErr w:type="spellStart"/>
      <w:r w:rsidRPr="00B7510D">
        <w:rPr>
          <w:rFonts w:ascii="Times New Roman" w:hAnsi="Times New Roman" w:cs="Times New Roman"/>
        </w:rPr>
        <w:t>Lion</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Court</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Farnham</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Road</w:t>
      </w:r>
      <w:proofErr w:type="spellEnd"/>
    </w:p>
    <w:p w14:paraId="6C2ED9B7" w14:textId="77777777" w:rsidR="000A5C08" w:rsidRPr="00B7510D" w:rsidRDefault="000A5C08" w:rsidP="0088001B">
      <w:pPr>
        <w:widowControl w:val="0"/>
        <w:tabs>
          <w:tab w:val="left" w:pos="567"/>
        </w:tabs>
        <w:spacing w:after="0" w:line="240" w:lineRule="auto"/>
        <w:rPr>
          <w:rFonts w:ascii="Times New Roman" w:hAnsi="Times New Roman" w:cs="Times New Roman"/>
        </w:rPr>
      </w:pPr>
      <w:proofErr w:type="spellStart"/>
      <w:r w:rsidRPr="00B7510D">
        <w:rPr>
          <w:rFonts w:ascii="Times New Roman" w:hAnsi="Times New Roman" w:cs="Times New Roman"/>
        </w:rPr>
        <w:t>Bordon</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Hampshire</w:t>
      </w:r>
      <w:proofErr w:type="spellEnd"/>
      <w:r w:rsidRPr="00B7510D">
        <w:rPr>
          <w:rFonts w:ascii="Times New Roman" w:hAnsi="Times New Roman" w:cs="Times New Roman"/>
        </w:rPr>
        <w:t xml:space="preserve"> GU35 0NF</w:t>
      </w:r>
    </w:p>
    <w:p w14:paraId="5C6344FA" w14:textId="77777777" w:rsidR="000A5C08" w:rsidRPr="00B7510D" w:rsidRDefault="000A5C08" w:rsidP="0088001B">
      <w:pPr>
        <w:widowControl w:val="0"/>
        <w:tabs>
          <w:tab w:val="left" w:pos="567"/>
        </w:tabs>
        <w:spacing w:after="0" w:line="240" w:lineRule="auto"/>
        <w:rPr>
          <w:rFonts w:ascii="Times New Roman" w:hAnsi="Times New Roman" w:cs="Times New Roman"/>
        </w:rPr>
      </w:pPr>
      <w:r w:rsidRPr="00B7510D">
        <w:rPr>
          <w:rFonts w:ascii="Times New Roman" w:hAnsi="Times New Roman" w:cs="Times New Roman"/>
        </w:rPr>
        <w:t>Jungtinė Karalystė</w:t>
      </w:r>
    </w:p>
    <w:p w14:paraId="675A22A1" w14:textId="77777777" w:rsidR="000A5C08" w:rsidRPr="00B7510D" w:rsidRDefault="000A5C08" w:rsidP="007772C6">
      <w:pPr>
        <w:tabs>
          <w:tab w:val="left" w:pos="567"/>
        </w:tabs>
        <w:spacing w:after="0" w:line="240" w:lineRule="auto"/>
        <w:rPr>
          <w:rFonts w:ascii="Times New Roman" w:hAnsi="Times New Roman" w:cs="Times New Roman"/>
          <w:caps/>
        </w:rPr>
      </w:pPr>
    </w:p>
    <w:p w14:paraId="07EF6557" w14:textId="77777777" w:rsidR="000A5C08" w:rsidRPr="00B7510D" w:rsidRDefault="000A5C08" w:rsidP="001D0390">
      <w:pPr>
        <w:tabs>
          <w:tab w:val="left" w:pos="567"/>
        </w:tabs>
        <w:spacing w:after="0" w:line="240" w:lineRule="auto"/>
        <w:rPr>
          <w:rFonts w:ascii="Times New Roman" w:hAnsi="Times New Roman" w:cs="Times New Roman"/>
          <w:caps/>
        </w:rPr>
      </w:pPr>
    </w:p>
    <w:p w14:paraId="060F6ED6" w14:textId="1DD029FB" w:rsidR="000A5C08" w:rsidRPr="00B7510D" w:rsidRDefault="000A5C08" w:rsidP="0016775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lang w:eastAsia="lt-LT"/>
        </w:rPr>
      </w:pPr>
      <w:r w:rsidRPr="00B7510D">
        <w:rPr>
          <w:rFonts w:ascii="Times New Roman" w:eastAsia="Times New Roman" w:hAnsi="Times New Roman" w:cs="Times New Roman"/>
          <w:b/>
          <w:caps/>
          <w:lang w:eastAsia="lt-LT"/>
        </w:rPr>
        <w:t>12.</w:t>
      </w:r>
      <w:r w:rsidRPr="00B7510D">
        <w:rPr>
          <w:rFonts w:ascii="Times New Roman" w:eastAsia="Times New Roman" w:hAnsi="Times New Roman" w:cs="Times New Roman"/>
          <w:b/>
          <w:caps/>
          <w:lang w:eastAsia="lt-LT"/>
        </w:rPr>
        <w:tab/>
      </w:r>
      <w:r w:rsidR="00F23EE6" w:rsidRPr="00B7510D">
        <w:rPr>
          <w:rFonts w:ascii="Times New Roman" w:eastAsia="Times New Roman" w:hAnsi="Times New Roman" w:cs="Times New Roman"/>
          <w:b/>
          <w:lang w:eastAsia="lt-LT"/>
        </w:rPr>
        <w:t>REGISTRACIJOS PAŽYMĖJIMO NUMERIS (-IAI)</w:t>
      </w:r>
    </w:p>
    <w:p w14:paraId="191BAC03" w14:textId="77777777" w:rsidR="000A5C08" w:rsidRPr="00B7510D" w:rsidRDefault="000A5C08" w:rsidP="007772C6">
      <w:pPr>
        <w:tabs>
          <w:tab w:val="left" w:pos="567"/>
        </w:tabs>
        <w:spacing w:after="0" w:line="240" w:lineRule="auto"/>
        <w:rPr>
          <w:rFonts w:ascii="Times New Roman" w:hAnsi="Times New Roman" w:cs="Times New Roman"/>
        </w:rPr>
      </w:pPr>
    </w:p>
    <w:p w14:paraId="55A29F45" w14:textId="77777777" w:rsidR="000A5C08" w:rsidRPr="00B7510D" w:rsidRDefault="000A5C08" w:rsidP="001D0390">
      <w:pPr>
        <w:tabs>
          <w:tab w:val="left" w:pos="567"/>
        </w:tabs>
        <w:spacing w:after="0" w:line="240" w:lineRule="auto"/>
        <w:rPr>
          <w:rFonts w:ascii="Times New Roman" w:eastAsia="Times New Roman" w:hAnsi="Times New Roman" w:cs="Times New Roman"/>
          <w:szCs w:val="20"/>
          <w:lang w:eastAsia="lt-LT"/>
        </w:rPr>
      </w:pPr>
      <w:r w:rsidRPr="00B7510D">
        <w:rPr>
          <w:rFonts w:ascii="Times New Roman" w:hAnsi="Times New Roman" w:cs="Times New Roman"/>
        </w:rPr>
        <w:t>5ml – LT/1/11/2421/003</w:t>
      </w:r>
    </w:p>
    <w:p w14:paraId="5AC4EC09" w14:textId="77777777" w:rsidR="000A5C08" w:rsidRPr="00B7510D" w:rsidRDefault="000A5C08" w:rsidP="0088001B">
      <w:pPr>
        <w:tabs>
          <w:tab w:val="left" w:pos="567"/>
        </w:tabs>
        <w:spacing w:after="0" w:line="240" w:lineRule="auto"/>
        <w:rPr>
          <w:rFonts w:ascii="Times New Roman" w:hAnsi="Times New Roman" w:cs="Times New Roman"/>
        </w:rPr>
      </w:pPr>
      <w:r w:rsidRPr="00B7510D">
        <w:rPr>
          <w:rFonts w:ascii="Times New Roman" w:hAnsi="Times New Roman" w:cs="Times New Roman"/>
        </w:rPr>
        <w:t>25</w:t>
      </w:r>
      <w:r w:rsidR="00686F34" w:rsidRPr="00B7510D">
        <w:rPr>
          <w:rFonts w:ascii="Times New Roman" w:hAnsi="Times New Roman" w:cs="Times New Roman"/>
        </w:rPr>
        <w:t> ml</w:t>
      </w:r>
      <w:r w:rsidRPr="00B7510D">
        <w:rPr>
          <w:rFonts w:ascii="Times New Roman" w:hAnsi="Times New Roman" w:cs="Times New Roman"/>
        </w:rPr>
        <w:t xml:space="preserve"> – LT/1/11/2421/001</w:t>
      </w:r>
    </w:p>
    <w:p w14:paraId="4FA00A88" w14:textId="77777777" w:rsidR="000A5C08" w:rsidRPr="00B7510D" w:rsidRDefault="000A5C08" w:rsidP="0088001B">
      <w:pPr>
        <w:tabs>
          <w:tab w:val="left" w:pos="567"/>
        </w:tabs>
        <w:spacing w:after="0" w:line="240" w:lineRule="auto"/>
        <w:rPr>
          <w:rFonts w:ascii="Times New Roman" w:hAnsi="Times New Roman" w:cs="Times New Roman"/>
        </w:rPr>
      </w:pPr>
      <w:r w:rsidRPr="00B7510D">
        <w:rPr>
          <w:rFonts w:ascii="Times New Roman" w:eastAsia="Times New Roman" w:hAnsi="Times New Roman" w:cs="Times New Roman"/>
        </w:rPr>
        <w:t>50</w:t>
      </w:r>
      <w:r w:rsidR="00686F34" w:rsidRPr="00B7510D">
        <w:rPr>
          <w:rFonts w:ascii="Times New Roman" w:eastAsia="Times New Roman" w:hAnsi="Times New Roman" w:cs="Times New Roman"/>
        </w:rPr>
        <w:t> </w:t>
      </w:r>
      <w:r w:rsidR="00686F34" w:rsidRPr="00B7510D">
        <w:rPr>
          <w:rFonts w:ascii="Times New Roman" w:hAnsi="Times New Roman" w:cs="Times New Roman"/>
        </w:rPr>
        <w:t>ml</w:t>
      </w:r>
      <w:r w:rsidRPr="00B7510D">
        <w:rPr>
          <w:rFonts w:ascii="Times New Roman" w:hAnsi="Times New Roman" w:cs="Times New Roman"/>
        </w:rPr>
        <w:t xml:space="preserve"> – LT/1/11/2421/004</w:t>
      </w:r>
    </w:p>
    <w:p w14:paraId="49C0E783" w14:textId="77777777" w:rsidR="000A5C08" w:rsidRPr="00B7510D" w:rsidRDefault="000A5C08" w:rsidP="0088001B">
      <w:pPr>
        <w:tabs>
          <w:tab w:val="left" w:pos="567"/>
        </w:tabs>
        <w:spacing w:after="0" w:line="240" w:lineRule="auto"/>
        <w:rPr>
          <w:rFonts w:ascii="Times New Roman" w:hAnsi="Times New Roman" w:cs="Times New Roman"/>
        </w:rPr>
      </w:pPr>
      <w:r w:rsidRPr="00B7510D">
        <w:rPr>
          <w:rFonts w:ascii="Times New Roman" w:hAnsi="Times New Roman" w:cs="Times New Roman"/>
        </w:rPr>
        <w:t>100</w:t>
      </w:r>
      <w:r w:rsidR="00686F34" w:rsidRPr="00B7510D">
        <w:rPr>
          <w:rFonts w:ascii="Times New Roman" w:hAnsi="Times New Roman" w:cs="Times New Roman"/>
        </w:rPr>
        <w:t> ml</w:t>
      </w:r>
      <w:r w:rsidRPr="00B7510D">
        <w:rPr>
          <w:rFonts w:ascii="Times New Roman" w:hAnsi="Times New Roman" w:cs="Times New Roman"/>
        </w:rPr>
        <w:t xml:space="preserve"> – LT/1/11/2421/002</w:t>
      </w:r>
    </w:p>
    <w:p w14:paraId="087E59D8" w14:textId="77777777" w:rsidR="000A5C08" w:rsidRPr="00B7510D" w:rsidRDefault="000A5C08" w:rsidP="0088001B">
      <w:pPr>
        <w:tabs>
          <w:tab w:val="left" w:pos="567"/>
        </w:tabs>
        <w:spacing w:after="0" w:line="240" w:lineRule="auto"/>
        <w:rPr>
          <w:rFonts w:ascii="Times New Roman" w:hAnsi="Times New Roman" w:cs="Times New Roman"/>
        </w:rPr>
      </w:pPr>
    </w:p>
    <w:p w14:paraId="7249715B" w14:textId="77777777" w:rsidR="000A5C08" w:rsidRPr="00B7510D" w:rsidRDefault="000A5C08" w:rsidP="0088001B">
      <w:pPr>
        <w:tabs>
          <w:tab w:val="left" w:pos="567"/>
        </w:tabs>
        <w:spacing w:after="0" w:line="240" w:lineRule="auto"/>
        <w:rPr>
          <w:rFonts w:ascii="Times New Roman" w:hAnsi="Times New Roman" w:cs="Times New Roman"/>
        </w:rPr>
      </w:pPr>
    </w:p>
    <w:p w14:paraId="068EB19D" w14:textId="77777777" w:rsidR="000A5C08" w:rsidRPr="00B7510D" w:rsidRDefault="000A5C08" w:rsidP="0088001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szCs w:val="20"/>
          <w:lang w:eastAsia="lt-LT"/>
        </w:rPr>
      </w:pPr>
      <w:r w:rsidRPr="00B7510D">
        <w:rPr>
          <w:rFonts w:ascii="Times New Roman" w:hAnsi="Times New Roman" w:cs="Times New Roman"/>
          <w:b/>
          <w:caps/>
        </w:rPr>
        <w:t>13.</w:t>
      </w:r>
      <w:r w:rsidRPr="00B7510D">
        <w:rPr>
          <w:rFonts w:ascii="Times New Roman" w:hAnsi="Times New Roman" w:cs="Times New Roman"/>
          <w:b/>
          <w:caps/>
        </w:rPr>
        <w:tab/>
        <w:t>serijos numeris</w:t>
      </w:r>
    </w:p>
    <w:p w14:paraId="2B4089C3" w14:textId="77777777" w:rsidR="000A5C08" w:rsidRPr="00B7510D" w:rsidRDefault="000A5C08" w:rsidP="0088001B">
      <w:pPr>
        <w:tabs>
          <w:tab w:val="left" w:pos="567"/>
        </w:tabs>
        <w:spacing w:after="0" w:line="240" w:lineRule="auto"/>
        <w:rPr>
          <w:rFonts w:ascii="Times New Roman" w:hAnsi="Times New Roman" w:cs="Times New Roman"/>
        </w:rPr>
      </w:pPr>
    </w:p>
    <w:p w14:paraId="65F1BA61" w14:textId="55E73EE0" w:rsidR="000A5C08" w:rsidRPr="00B7510D" w:rsidRDefault="001666CF" w:rsidP="0088001B">
      <w:pPr>
        <w:tabs>
          <w:tab w:val="left" w:pos="567"/>
        </w:tabs>
        <w:spacing w:after="0" w:line="240" w:lineRule="auto"/>
        <w:rPr>
          <w:rFonts w:ascii="Times New Roman" w:hAnsi="Times New Roman" w:cs="Times New Roman"/>
        </w:rPr>
      </w:pPr>
      <w:proofErr w:type="spellStart"/>
      <w:r w:rsidRPr="00B7510D">
        <w:rPr>
          <w:rFonts w:ascii="Times New Roman" w:eastAsia="Times New Roman" w:hAnsi="Times New Roman" w:cs="Times New Roman"/>
          <w:lang w:eastAsia="lt-LT"/>
        </w:rPr>
        <w:t>Lot</w:t>
      </w:r>
      <w:proofErr w:type="spellEnd"/>
      <w:r w:rsidRPr="00B7510D">
        <w:rPr>
          <w:rFonts w:ascii="Times New Roman" w:eastAsia="Times New Roman" w:hAnsi="Times New Roman" w:cs="Times New Roman"/>
          <w:lang w:eastAsia="lt-LT"/>
        </w:rPr>
        <w:t>:</w:t>
      </w:r>
      <w:r w:rsidR="000A5C08" w:rsidRPr="00B7510D">
        <w:rPr>
          <w:rFonts w:ascii="Times New Roman" w:hAnsi="Times New Roman" w:cs="Times New Roman"/>
        </w:rPr>
        <w:t xml:space="preserve"> {numeris}</w:t>
      </w:r>
    </w:p>
    <w:p w14:paraId="05881274" w14:textId="77777777" w:rsidR="000A5C08" w:rsidRPr="00B7510D" w:rsidRDefault="000A5C08" w:rsidP="0088001B">
      <w:pPr>
        <w:tabs>
          <w:tab w:val="left" w:pos="567"/>
        </w:tabs>
        <w:spacing w:after="0" w:line="240" w:lineRule="auto"/>
        <w:rPr>
          <w:rFonts w:ascii="Times New Roman" w:hAnsi="Times New Roman" w:cs="Times New Roman"/>
        </w:rPr>
      </w:pPr>
    </w:p>
    <w:p w14:paraId="50389F3E" w14:textId="77777777" w:rsidR="000A5C08" w:rsidRPr="00B7510D" w:rsidRDefault="000A5C08" w:rsidP="0088001B">
      <w:pPr>
        <w:tabs>
          <w:tab w:val="left" w:pos="567"/>
        </w:tabs>
        <w:spacing w:after="0" w:line="240" w:lineRule="auto"/>
        <w:rPr>
          <w:rFonts w:ascii="Times New Roman" w:hAnsi="Times New Roman" w:cs="Times New Roman"/>
        </w:rPr>
      </w:pPr>
    </w:p>
    <w:p w14:paraId="2741E2B8" w14:textId="77777777" w:rsidR="000A5C08" w:rsidRPr="00B7510D" w:rsidRDefault="000A5C08" w:rsidP="0088001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szCs w:val="20"/>
          <w:lang w:eastAsia="lt-LT"/>
        </w:rPr>
      </w:pPr>
      <w:r w:rsidRPr="00B7510D">
        <w:rPr>
          <w:rFonts w:ascii="Times New Roman" w:hAnsi="Times New Roman" w:cs="Times New Roman"/>
          <w:b/>
          <w:caps/>
        </w:rPr>
        <w:t>14.</w:t>
      </w:r>
      <w:r w:rsidRPr="00B7510D">
        <w:rPr>
          <w:rFonts w:ascii="Times New Roman" w:hAnsi="Times New Roman" w:cs="Times New Roman"/>
          <w:b/>
          <w:caps/>
        </w:rPr>
        <w:tab/>
      </w:r>
      <w:r w:rsidRPr="00B7510D">
        <w:rPr>
          <w:rFonts w:ascii="Times New Roman" w:hAnsi="Times New Roman" w:cs="Times New Roman"/>
          <w:b/>
        </w:rPr>
        <w:t>PARDAVIMO (IŠDAVIMO)</w:t>
      </w:r>
      <w:r w:rsidRPr="00B7510D">
        <w:rPr>
          <w:rFonts w:ascii="Times New Roman" w:hAnsi="Times New Roman" w:cs="Times New Roman"/>
          <w:b/>
          <w:caps/>
        </w:rPr>
        <w:t xml:space="preserve"> tvarka</w:t>
      </w:r>
    </w:p>
    <w:p w14:paraId="25A3747A" w14:textId="77777777" w:rsidR="000A5C08" w:rsidRPr="00B7510D" w:rsidRDefault="000A5C08" w:rsidP="0088001B">
      <w:pPr>
        <w:tabs>
          <w:tab w:val="left" w:pos="567"/>
        </w:tabs>
        <w:spacing w:after="0" w:line="240" w:lineRule="auto"/>
        <w:rPr>
          <w:rFonts w:ascii="Times New Roman" w:hAnsi="Times New Roman" w:cs="Times New Roman"/>
        </w:rPr>
      </w:pPr>
    </w:p>
    <w:p w14:paraId="0AB838AD" w14:textId="2363F629" w:rsidR="000A5C08" w:rsidRPr="00B7510D" w:rsidRDefault="000A5C08" w:rsidP="00167754">
      <w:pPr>
        <w:tabs>
          <w:tab w:val="left" w:pos="567"/>
        </w:tabs>
        <w:spacing w:after="0" w:line="240" w:lineRule="auto"/>
        <w:rPr>
          <w:rFonts w:ascii="Times New Roman" w:eastAsia="Times New Roman" w:hAnsi="Times New Roman" w:cs="Times New Roman"/>
          <w:lang w:eastAsia="lt-LT"/>
        </w:rPr>
      </w:pPr>
      <w:r w:rsidRPr="00B7510D">
        <w:rPr>
          <w:rFonts w:ascii="Times New Roman" w:hAnsi="Times New Roman" w:cs="Times New Roman"/>
        </w:rPr>
        <w:t xml:space="preserve">Receptinis </w:t>
      </w:r>
      <w:r w:rsidR="00F23EE6" w:rsidRPr="00B7510D">
        <w:rPr>
          <w:rFonts w:ascii="Times New Roman" w:eastAsia="Times New Roman" w:hAnsi="Times New Roman" w:cs="Times New Roman"/>
          <w:lang w:eastAsia="lt-LT"/>
        </w:rPr>
        <w:t>vaistas</w:t>
      </w:r>
      <w:r w:rsidRPr="00B7510D">
        <w:rPr>
          <w:rFonts w:ascii="Times New Roman" w:eastAsia="Times New Roman" w:hAnsi="Times New Roman" w:cs="Times New Roman"/>
          <w:lang w:eastAsia="lt-LT"/>
        </w:rPr>
        <w:t>.</w:t>
      </w:r>
    </w:p>
    <w:p w14:paraId="5862FBD8" w14:textId="77777777" w:rsidR="000A5C08" w:rsidRPr="00B7510D" w:rsidRDefault="000A5C08" w:rsidP="007772C6">
      <w:pPr>
        <w:tabs>
          <w:tab w:val="left" w:pos="567"/>
        </w:tabs>
        <w:spacing w:after="0" w:line="240" w:lineRule="auto"/>
        <w:rPr>
          <w:rFonts w:ascii="Times New Roman" w:hAnsi="Times New Roman" w:cs="Times New Roman"/>
        </w:rPr>
      </w:pPr>
    </w:p>
    <w:p w14:paraId="686473BE" w14:textId="77777777" w:rsidR="000A5C08" w:rsidRPr="00B7510D" w:rsidRDefault="000A5C08" w:rsidP="001D0390">
      <w:pPr>
        <w:tabs>
          <w:tab w:val="left" w:pos="567"/>
        </w:tabs>
        <w:spacing w:after="0" w:line="240" w:lineRule="auto"/>
        <w:rPr>
          <w:rFonts w:ascii="Times New Roman" w:hAnsi="Times New Roman" w:cs="Times New Roman"/>
        </w:rPr>
      </w:pPr>
    </w:p>
    <w:p w14:paraId="70B93DE6" w14:textId="77777777" w:rsidR="000A5C08" w:rsidRPr="00B7510D" w:rsidRDefault="000A5C08" w:rsidP="00587CB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szCs w:val="20"/>
          <w:lang w:eastAsia="lt-LT"/>
        </w:rPr>
      </w:pPr>
      <w:r w:rsidRPr="00B7510D">
        <w:rPr>
          <w:rFonts w:ascii="Times New Roman" w:hAnsi="Times New Roman" w:cs="Times New Roman"/>
          <w:b/>
          <w:caps/>
        </w:rPr>
        <w:t>15.</w:t>
      </w:r>
      <w:r w:rsidRPr="00B7510D">
        <w:rPr>
          <w:rFonts w:ascii="Times New Roman" w:hAnsi="Times New Roman" w:cs="Times New Roman"/>
          <w:b/>
          <w:caps/>
        </w:rPr>
        <w:tab/>
        <w:t>vartojimo instrukcijA</w:t>
      </w:r>
    </w:p>
    <w:p w14:paraId="0D88A6C1" w14:textId="77777777" w:rsidR="000A5C08" w:rsidRPr="00B7510D" w:rsidRDefault="000A5C08" w:rsidP="00587CB4">
      <w:pPr>
        <w:tabs>
          <w:tab w:val="left" w:pos="567"/>
        </w:tabs>
        <w:spacing w:after="0" w:line="240" w:lineRule="auto"/>
        <w:rPr>
          <w:rFonts w:ascii="Times New Roman" w:hAnsi="Times New Roman" w:cs="Times New Roman"/>
        </w:rPr>
      </w:pPr>
    </w:p>
    <w:p w14:paraId="4E71F9E0" w14:textId="77777777" w:rsidR="000A5C08" w:rsidRPr="00B7510D" w:rsidRDefault="000A5C08" w:rsidP="0088001B">
      <w:pPr>
        <w:tabs>
          <w:tab w:val="left" w:pos="567"/>
        </w:tabs>
        <w:spacing w:after="0" w:line="240" w:lineRule="auto"/>
        <w:rPr>
          <w:rFonts w:ascii="Times New Roman" w:hAnsi="Times New Roman" w:cs="Times New Roman"/>
        </w:rPr>
      </w:pPr>
    </w:p>
    <w:p w14:paraId="058BF652" w14:textId="77777777" w:rsidR="000A5C08" w:rsidRPr="00B7510D" w:rsidRDefault="000A5C08" w:rsidP="0088001B">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cs="Times New Roman"/>
        </w:rPr>
      </w:pPr>
      <w:r w:rsidRPr="00B7510D">
        <w:rPr>
          <w:rFonts w:ascii="Times New Roman" w:hAnsi="Times New Roman" w:cs="Times New Roman"/>
          <w:b/>
        </w:rPr>
        <w:t>16.</w:t>
      </w:r>
      <w:r w:rsidRPr="00B7510D">
        <w:rPr>
          <w:rFonts w:ascii="Times New Roman" w:hAnsi="Times New Roman" w:cs="Times New Roman"/>
          <w:b/>
        </w:rPr>
        <w:tab/>
        <w:t>INFORMACIJA BRAILIO RAŠTU</w:t>
      </w:r>
    </w:p>
    <w:p w14:paraId="65756980" w14:textId="77777777" w:rsidR="000A5C08" w:rsidRPr="00B7510D" w:rsidRDefault="000A5C08" w:rsidP="0088001B">
      <w:pPr>
        <w:tabs>
          <w:tab w:val="left" w:pos="567"/>
        </w:tabs>
        <w:spacing w:after="0" w:line="240" w:lineRule="auto"/>
        <w:rPr>
          <w:rFonts w:ascii="Times New Roman" w:hAnsi="Times New Roman" w:cs="Times New Roman"/>
        </w:rPr>
      </w:pPr>
    </w:p>
    <w:p w14:paraId="645D38CD" w14:textId="7422B091" w:rsidR="000A5C08" w:rsidRPr="00B7510D" w:rsidRDefault="000A5C08" w:rsidP="0088001B">
      <w:pPr>
        <w:tabs>
          <w:tab w:val="left" w:pos="567"/>
        </w:tabs>
        <w:spacing w:after="0" w:line="240" w:lineRule="auto"/>
        <w:rPr>
          <w:rFonts w:ascii="Times New Roman" w:hAnsi="Times New Roman" w:cs="Times New Roman"/>
        </w:rPr>
      </w:pPr>
      <w:r w:rsidRPr="00B7510D">
        <w:rPr>
          <w:rFonts w:ascii="Times New Roman" w:hAnsi="Times New Roman" w:cs="Times New Roman"/>
          <w:highlight w:val="lightGray"/>
        </w:rPr>
        <w:t>Priimtas</w:t>
      </w:r>
      <w:r w:rsidR="00002254" w:rsidRPr="00B7510D">
        <w:rPr>
          <w:rFonts w:ascii="Times New Roman" w:hAnsi="Times New Roman" w:cs="Times New Roman"/>
          <w:highlight w:val="lightGray"/>
        </w:rPr>
        <w:t xml:space="preserve"> </w:t>
      </w:r>
      <w:r w:rsidR="00002254" w:rsidRPr="00B7510D">
        <w:rPr>
          <w:rFonts w:ascii="Times New Roman" w:eastAsia="Times New Roman" w:hAnsi="Times New Roman" w:cs="Times New Roman"/>
          <w:highlight w:val="lightGray"/>
          <w:lang w:eastAsia="lt-LT"/>
        </w:rPr>
        <w:t>apgrindimas</w:t>
      </w:r>
      <w:r w:rsidRPr="00B7510D">
        <w:rPr>
          <w:rFonts w:ascii="Times New Roman" w:hAnsi="Times New Roman" w:cs="Times New Roman"/>
          <w:highlight w:val="lightGray"/>
        </w:rPr>
        <w:t xml:space="preserve"> informacijos Brailio raštu</w:t>
      </w:r>
      <w:r w:rsidR="00002254" w:rsidRPr="00B7510D">
        <w:rPr>
          <w:rFonts w:ascii="Times New Roman" w:eastAsia="Times New Roman" w:hAnsi="Times New Roman" w:cs="Times New Roman"/>
          <w:highlight w:val="lightGray"/>
          <w:lang w:eastAsia="lt-LT"/>
        </w:rPr>
        <w:t xml:space="preserve"> nepateikti</w:t>
      </w:r>
      <w:r w:rsidRPr="00B7510D">
        <w:rPr>
          <w:rFonts w:ascii="Times New Roman" w:hAnsi="Times New Roman" w:cs="Times New Roman"/>
          <w:highlight w:val="lightGray"/>
        </w:rPr>
        <w:t>.</w:t>
      </w:r>
    </w:p>
    <w:p w14:paraId="6759007D" w14:textId="77777777" w:rsidR="000A5C08" w:rsidRPr="00B7510D" w:rsidRDefault="000A5C08" w:rsidP="0088001B">
      <w:pPr>
        <w:tabs>
          <w:tab w:val="left" w:pos="567"/>
          <w:tab w:val="left" w:pos="2400"/>
        </w:tabs>
        <w:spacing w:after="0" w:line="240" w:lineRule="auto"/>
        <w:rPr>
          <w:rFonts w:ascii="Times New Roman" w:hAnsi="Times New Roman" w:cs="Times New Roman"/>
        </w:rPr>
      </w:pPr>
    </w:p>
    <w:p w14:paraId="02BC0554" w14:textId="77777777" w:rsidR="00F23EE6" w:rsidRPr="00B7510D" w:rsidRDefault="00F23EE6" w:rsidP="0088001B">
      <w:pPr>
        <w:tabs>
          <w:tab w:val="left" w:pos="567"/>
        </w:tabs>
        <w:spacing w:after="0" w:line="260" w:lineRule="exact"/>
        <w:rPr>
          <w:rFonts w:ascii="Times New Roman" w:hAnsi="Times New Roman" w:cs="Times New Roman"/>
          <w:shd w:val="clear" w:color="auto" w:fill="CCCCCC"/>
        </w:rPr>
      </w:pPr>
    </w:p>
    <w:p w14:paraId="02250B30" w14:textId="77777777" w:rsidR="00F23EE6" w:rsidRPr="00B7510D" w:rsidRDefault="00F23EE6" w:rsidP="00F23EE6">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snapToGrid w:val="0"/>
        </w:rPr>
      </w:pPr>
      <w:r w:rsidRPr="00B7510D">
        <w:rPr>
          <w:rFonts w:ascii="Times New Roman" w:eastAsia="Times New Roman" w:hAnsi="Times New Roman" w:cs="Times New Roman"/>
          <w:b/>
          <w:snapToGrid w:val="0"/>
        </w:rPr>
        <w:t>17.</w:t>
      </w:r>
      <w:r w:rsidRPr="00B7510D">
        <w:rPr>
          <w:rFonts w:ascii="Times New Roman" w:eastAsia="Times New Roman" w:hAnsi="Times New Roman" w:cs="Times New Roman"/>
          <w:b/>
          <w:snapToGrid w:val="0"/>
        </w:rPr>
        <w:tab/>
        <w:t>UNIKALUS IDENTIFIKATORIUS – 2D BRŪKŠNINIS KODAS</w:t>
      </w:r>
    </w:p>
    <w:p w14:paraId="622ACF3C" w14:textId="77777777" w:rsidR="00F23EE6" w:rsidRPr="00B7510D" w:rsidRDefault="00F23EE6" w:rsidP="00F23EE6">
      <w:pPr>
        <w:tabs>
          <w:tab w:val="left" w:pos="567"/>
        </w:tabs>
        <w:spacing w:after="0" w:line="260" w:lineRule="exact"/>
        <w:rPr>
          <w:rFonts w:ascii="Times New Roman" w:eastAsia="Times New Roman" w:hAnsi="Times New Roman" w:cs="Times New Roman"/>
          <w:snapToGrid w:val="0"/>
        </w:rPr>
      </w:pPr>
    </w:p>
    <w:p w14:paraId="1F5D1460" w14:textId="77777777" w:rsidR="00F23EE6" w:rsidRPr="00B7510D" w:rsidRDefault="00F23EE6" w:rsidP="00F23EE6">
      <w:pPr>
        <w:tabs>
          <w:tab w:val="left" w:pos="567"/>
        </w:tabs>
        <w:spacing w:after="0" w:line="260" w:lineRule="exact"/>
        <w:rPr>
          <w:rFonts w:ascii="Times New Roman" w:eastAsia="Times New Roman" w:hAnsi="Times New Roman" w:cs="Times New Roman"/>
          <w:snapToGrid w:val="0"/>
          <w:shd w:val="clear" w:color="auto" w:fill="CCCCCC"/>
        </w:rPr>
      </w:pPr>
      <w:r w:rsidRPr="00B7510D">
        <w:rPr>
          <w:rFonts w:ascii="Times New Roman" w:eastAsia="Times New Roman" w:hAnsi="Times New Roman" w:cs="Times New Roman"/>
          <w:snapToGrid w:val="0"/>
          <w:highlight w:val="lightGray"/>
        </w:rPr>
        <w:t>2D brūkšninis kodas su nurodytu unikaliu identifikatoriumi.</w:t>
      </w:r>
    </w:p>
    <w:p w14:paraId="50E36211" w14:textId="77777777" w:rsidR="00F23EE6" w:rsidRPr="00B7510D" w:rsidRDefault="00F23EE6" w:rsidP="00F23EE6">
      <w:pPr>
        <w:tabs>
          <w:tab w:val="left" w:pos="567"/>
        </w:tabs>
        <w:spacing w:after="0" w:line="260" w:lineRule="exact"/>
        <w:rPr>
          <w:rFonts w:ascii="Times New Roman" w:eastAsia="Times New Roman" w:hAnsi="Times New Roman" w:cs="Times New Roman"/>
          <w:snapToGrid w:val="0"/>
          <w:shd w:val="clear" w:color="auto" w:fill="CCCCCC"/>
        </w:rPr>
      </w:pPr>
    </w:p>
    <w:p w14:paraId="3E36130C" w14:textId="77777777" w:rsidR="00F23EE6" w:rsidRPr="00B7510D" w:rsidRDefault="00F23EE6" w:rsidP="00F23EE6">
      <w:pPr>
        <w:tabs>
          <w:tab w:val="left" w:pos="567"/>
        </w:tabs>
        <w:spacing w:after="0" w:line="260" w:lineRule="exact"/>
        <w:rPr>
          <w:rFonts w:ascii="Times New Roman" w:eastAsia="Times New Roman" w:hAnsi="Times New Roman" w:cs="Times New Roman"/>
          <w:snapToGrid w:val="0"/>
        </w:rPr>
      </w:pPr>
    </w:p>
    <w:p w14:paraId="3B858A47" w14:textId="77777777" w:rsidR="00F23EE6" w:rsidRPr="00B7510D" w:rsidRDefault="00F23EE6" w:rsidP="00F23EE6">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snapToGrid w:val="0"/>
        </w:rPr>
      </w:pPr>
      <w:r w:rsidRPr="00B7510D">
        <w:rPr>
          <w:rFonts w:ascii="Times New Roman" w:eastAsia="Times New Roman" w:hAnsi="Times New Roman" w:cs="Times New Roman"/>
          <w:b/>
          <w:snapToGrid w:val="0"/>
        </w:rPr>
        <w:t>18.</w:t>
      </w:r>
      <w:r w:rsidRPr="00B7510D">
        <w:rPr>
          <w:rFonts w:ascii="Times New Roman" w:eastAsia="Times New Roman" w:hAnsi="Times New Roman" w:cs="Times New Roman"/>
          <w:b/>
          <w:snapToGrid w:val="0"/>
        </w:rPr>
        <w:tab/>
        <w:t>UNIKALUS IDENTIFIKATORIUS – ŽMONĖMS SUPRANTAMI DUOMENYS</w:t>
      </w:r>
    </w:p>
    <w:p w14:paraId="0D16943F" w14:textId="77777777" w:rsidR="00F23EE6" w:rsidRPr="00B7510D" w:rsidRDefault="00F23EE6" w:rsidP="00F23EE6">
      <w:pPr>
        <w:tabs>
          <w:tab w:val="left" w:pos="567"/>
        </w:tabs>
        <w:spacing w:after="0" w:line="260" w:lineRule="exact"/>
        <w:rPr>
          <w:rFonts w:ascii="Times New Roman" w:eastAsia="Times New Roman" w:hAnsi="Times New Roman" w:cs="Times New Roman"/>
          <w:snapToGrid w:val="0"/>
        </w:rPr>
      </w:pPr>
    </w:p>
    <w:p w14:paraId="3641EF2F" w14:textId="77777777" w:rsidR="00F23EE6" w:rsidRPr="00B7510D" w:rsidRDefault="00F23EE6" w:rsidP="00F23EE6">
      <w:pPr>
        <w:tabs>
          <w:tab w:val="left" w:pos="567"/>
        </w:tabs>
        <w:spacing w:after="0" w:line="260" w:lineRule="exact"/>
        <w:rPr>
          <w:rFonts w:ascii="Times New Roman" w:eastAsia="Times New Roman" w:hAnsi="Times New Roman" w:cs="Times New Roman"/>
          <w:snapToGrid w:val="0"/>
          <w:highlight w:val="lightGray"/>
        </w:rPr>
      </w:pPr>
      <w:r w:rsidRPr="00B7510D">
        <w:rPr>
          <w:rFonts w:ascii="Times New Roman" w:eastAsia="Times New Roman" w:hAnsi="Times New Roman" w:cs="Times New Roman"/>
          <w:snapToGrid w:val="0"/>
          <w:highlight w:val="lightGray"/>
        </w:rPr>
        <w:t>PC:</w:t>
      </w:r>
    </w:p>
    <w:p w14:paraId="1A819DB1" w14:textId="77777777" w:rsidR="00F23EE6" w:rsidRPr="00B7510D" w:rsidRDefault="00F23EE6" w:rsidP="00F23EE6">
      <w:pPr>
        <w:tabs>
          <w:tab w:val="left" w:pos="567"/>
        </w:tabs>
        <w:spacing w:after="0" w:line="260" w:lineRule="exact"/>
        <w:rPr>
          <w:rFonts w:ascii="Times New Roman" w:eastAsia="Times New Roman" w:hAnsi="Times New Roman" w:cs="Times New Roman"/>
          <w:snapToGrid w:val="0"/>
          <w:highlight w:val="lightGray"/>
        </w:rPr>
      </w:pPr>
      <w:r w:rsidRPr="00B7510D">
        <w:rPr>
          <w:rFonts w:ascii="Times New Roman" w:eastAsia="Times New Roman" w:hAnsi="Times New Roman" w:cs="Times New Roman"/>
          <w:snapToGrid w:val="0"/>
          <w:highlight w:val="lightGray"/>
        </w:rPr>
        <w:t xml:space="preserve">SN: </w:t>
      </w:r>
    </w:p>
    <w:p w14:paraId="798B4AF1" w14:textId="77777777" w:rsidR="00F23EE6" w:rsidRPr="00B7510D" w:rsidRDefault="00F23EE6" w:rsidP="00F23EE6">
      <w:pPr>
        <w:tabs>
          <w:tab w:val="left" w:pos="567"/>
        </w:tabs>
        <w:spacing w:after="0" w:line="260" w:lineRule="exact"/>
        <w:rPr>
          <w:rFonts w:ascii="Times New Roman" w:eastAsia="Times New Roman" w:hAnsi="Times New Roman" w:cs="Times New Roman"/>
          <w:snapToGrid w:val="0"/>
          <w:highlight w:val="lightGray"/>
        </w:rPr>
      </w:pPr>
      <w:r w:rsidRPr="00B7510D">
        <w:rPr>
          <w:rFonts w:ascii="Times New Roman" w:eastAsia="Times New Roman" w:hAnsi="Times New Roman" w:cs="Times New Roman"/>
          <w:snapToGrid w:val="0"/>
          <w:highlight w:val="lightGray"/>
        </w:rPr>
        <w:t xml:space="preserve">NN: </w:t>
      </w:r>
    </w:p>
    <w:p w14:paraId="6FC6EFDE" w14:textId="77777777" w:rsidR="00F23EE6" w:rsidRPr="00B7510D" w:rsidRDefault="00F23EE6">
      <w:pPr>
        <w:rPr>
          <w:rFonts w:ascii="Times New Roman" w:eastAsia="Times New Roman" w:hAnsi="Times New Roman" w:cs="Times New Roman"/>
          <w:snapToGrid w:val="0"/>
          <w:vanish/>
        </w:rPr>
      </w:pPr>
      <w:r w:rsidRPr="00B7510D">
        <w:rPr>
          <w:rFonts w:ascii="Times New Roman" w:eastAsia="Times New Roman" w:hAnsi="Times New Roman" w:cs="Times New Roman"/>
          <w:snapToGrid w:val="0"/>
          <w:vanish/>
        </w:rPr>
        <w:br w:type="page"/>
      </w:r>
    </w:p>
    <w:p w14:paraId="532BCB9F" w14:textId="77777777" w:rsidR="000A5C08" w:rsidRPr="00B7510D" w:rsidRDefault="000A5C08" w:rsidP="007772C6">
      <w:pPr>
        <w:tabs>
          <w:tab w:val="left" w:pos="567"/>
          <w:tab w:val="left" w:pos="2400"/>
        </w:tabs>
        <w:spacing w:after="0" w:line="240" w:lineRule="auto"/>
        <w:rPr>
          <w:rFonts w:ascii="Times New Roman" w:hAnsi="Times New Roman" w:cs="Times New Roman"/>
        </w:rPr>
      </w:pPr>
    </w:p>
    <w:p w14:paraId="522F869A" w14:textId="77777777" w:rsidR="000A5C08" w:rsidRPr="00B7510D" w:rsidRDefault="000A5C08" w:rsidP="001D039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szCs w:val="20"/>
          <w:lang w:eastAsia="lt-LT"/>
        </w:rPr>
      </w:pPr>
      <w:r w:rsidRPr="00B7510D">
        <w:rPr>
          <w:rFonts w:ascii="Times New Roman" w:hAnsi="Times New Roman" w:cs="Times New Roman"/>
          <w:b/>
          <w:caps/>
        </w:rPr>
        <w:t xml:space="preserve">informacija ant </w:t>
      </w:r>
      <w:r w:rsidRPr="00B7510D">
        <w:rPr>
          <w:rFonts w:ascii="Times New Roman" w:hAnsi="Times New Roman" w:cs="Times New Roman"/>
          <w:b/>
        </w:rPr>
        <w:t>VIDINĖS</w:t>
      </w:r>
      <w:r w:rsidRPr="00B7510D">
        <w:rPr>
          <w:rFonts w:ascii="Times New Roman" w:hAnsi="Times New Roman" w:cs="Times New Roman"/>
        </w:rPr>
        <w:t xml:space="preserve"> </w:t>
      </w:r>
      <w:r w:rsidRPr="00B7510D">
        <w:rPr>
          <w:rFonts w:ascii="Times New Roman" w:hAnsi="Times New Roman" w:cs="Times New Roman"/>
          <w:b/>
          <w:caps/>
        </w:rPr>
        <w:t>pakuotės</w:t>
      </w:r>
    </w:p>
    <w:p w14:paraId="044B94BF" w14:textId="77777777" w:rsidR="000A5C08" w:rsidRPr="00B7510D" w:rsidRDefault="000A5C08" w:rsidP="00587CB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caps/>
        </w:rPr>
      </w:pPr>
    </w:p>
    <w:p w14:paraId="62960BD9" w14:textId="71DCA9C0" w:rsidR="000A5C08" w:rsidRPr="00B7510D" w:rsidRDefault="00590B20" w:rsidP="00587CB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caps/>
        </w:rPr>
      </w:pPr>
      <w:r w:rsidRPr="00B7510D">
        <w:rPr>
          <w:rFonts w:ascii="Times New Roman" w:eastAsia="Times New Roman" w:hAnsi="Times New Roman" w:cs="Times New Roman"/>
          <w:b/>
          <w:lang w:eastAsia="lt-LT"/>
        </w:rPr>
        <w:t>FLAKON</w:t>
      </w:r>
      <w:r w:rsidR="000A5C08" w:rsidRPr="00B7510D">
        <w:rPr>
          <w:rFonts w:ascii="Times New Roman" w:eastAsia="Times New Roman" w:hAnsi="Times New Roman" w:cs="Times New Roman"/>
          <w:b/>
          <w:lang w:eastAsia="lt-LT"/>
        </w:rPr>
        <w:t>O</w:t>
      </w:r>
      <w:r w:rsidR="000A5C08" w:rsidRPr="00B7510D">
        <w:rPr>
          <w:rFonts w:ascii="Times New Roman" w:hAnsi="Times New Roman" w:cs="Times New Roman"/>
          <w:b/>
        </w:rPr>
        <w:t xml:space="preserve"> </w:t>
      </w:r>
      <w:r w:rsidR="000A5C08" w:rsidRPr="00B7510D">
        <w:rPr>
          <w:rFonts w:ascii="Times New Roman" w:hAnsi="Times New Roman" w:cs="Times New Roman"/>
          <w:b/>
          <w:caps/>
        </w:rPr>
        <w:t xml:space="preserve">ETIKETĖ </w:t>
      </w:r>
      <w:r w:rsidR="000A5C08" w:rsidRPr="00B7510D">
        <w:rPr>
          <w:rFonts w:ascii="Times New Roman" w:hAnsi="Times New Roman" w:cs="Times New Roman"/>
          <w:b/>
        </w:rPr>
        <w:t>(50</w:t>
      </w:r>
      <w:r w:rsidR="00686F34" w:rsidRPr="00B7510D">
        <w:rPr>
          <w:rFonts w:ascii="Times New Roman" w:hAnsi="Times New Roman" w:cs="Times New Roman"/>
          <w:b/>
        </w:rPr>
        <w:t> mg</w:t>
      </w:r>
      <w:r w:rsidR="000A5C08" w:rsidRPr="00B7510D">
        <w:rPr>
          <w:rFonts w:ascii="Times New Roman" w:hAnsi="Times New Roman" w:cs="Times New Roman"/>
          <w:b/>
        </w:rPr>
        <w:t>/25</w:t>
      </w:r>
      <w:r w:rsidR="00686F34" w:rsidRPr="00B7510D">
        <w:rPr>
          <w:rFonts w:ascii="Times New Roman" w:hAnsi="Times New Roman" w:cs="Times New Roman"/>
          <w:b/>
        </w:rPr>
        <w:t> ml</w:t>
      </w:r>
      <w:r w:rsidR="000A5C08" w:rsidRPr="00B7510D">
        <w:rPr>
          <w:rFonts w:ascii="Times New Roman" w:hAnsi="Times New Roman" w:cs="Times New Roman"/>
          <w:b/>
        </w:rPr>
        <w:t>; 100</w:t>
      </w:r>
      <w:r w:rsidR="00686F34" w:rsidRPr="00B7510D">
        <w:rPr>
          <w:rFonts w:ascii="Times New Roman" w:hAnsi="Times New Roman" w:cs="Times New Roman"/>
          <w:b/>
        </w:rPr>
        <w:t> mg</w:t>
      </w:r>
      <w:r w:rsidR="000A5C08" w:rsidRPr="00B7510D">
        <w:rPr>
          <w:rFonts w:ascii="Times New Roman" w:hAnsi="Times New Roman" w:cs="Times New Roman"/>
          <w:b/>
        </w:rPr>
        <w:t>/50</w:t>
      </w:r>
      <w:r w:rsidR="00686F34" w:rsidRPr="00B7510D">
        <w:rPr>
          <w:rFonts w:ascii="Times New Roman" w:hAnsi="Times New Roman" w:cs="Times New Roman"/>
          <w:b/>
        </w:rPr>
        <w:t> ml</w:t>
      </w:r>
      <w:r w:rsidR="000A5C08" w:rsidRPr="00B7510D">
        <w:rPr>
          <w:rFonts w:ascii="Times New Roman" w:hAnsi="Times New Roman" w:cs="Times New Roman"/>
          <w:b/>
        </w:rPr>
        <w:t>; 200</w:t>
      </w:r>
      <w:r w:rsidR="00686F34" w:rsidRPr="00B7510D">
        <w:rPr>
          <w:rFonts w:ascii="Times New Roman" w:hAnsi="Times New Roman" w:cs="Times New Roman"/>
          <w:b/>
        </w:rPr>
        <w:t> mg</w:t>
      </w:r>
      <w:r w:rsidR="000A5C08" w:rsidRPr="00B7510D">
        <w:rPr>
          <w:rFonts w:ascii="Times New Roman" w:hAnsi="Times New Roman" w:cs="Times New Roman"/>
          <w:b/>
        </w:rPr>
        <w:t>/100</w:t>
      </w:r>
      <w:r w:rsidR="00686F34" w:rsidRPr="00B7510D">
        <w:rPr>
          <w:rFonts w:ascii="Times New Roman" w:hAnsi="Times New Roman" w:cs="Times New Roman"/>
          <w:b/>
        </w:rPr>
        <w:t> ml</w:t>
      </w:r>
      <w:r w:rsidR="000A5C08" w:rsidRPr="00B7510D">
        <w:rPr>
          <w:rFonts w:ascii="Times New Roman" w:hAnsi="Times New Roman" w:cs="Times New Roman"/>
          <w:b/>
        </w:rPr>
        <w:t>)</w:t>
      </w:r>
    </w:p>
    <w:p w14:paraId="315160F8" w14:textId="77777777" w:rsidR="000A5C08" w:rsidRPr="00B7510D" w:rsidRDefault="000A5C08" w:rsidP="0088001B">
      <w:pPr>
        <w:tabs>
          <w:tab w:val="left" w:pos="567"/>
        </w:tabs>
        <w:spacing w:after="0" w:line="240" w:lineRule="auto"/>
        <w:rPr>
          <w:rFonts w:ascii="Times New Roman" w:hAnsi="Times New Roman" w:cs="Times New Roman"/>
          <w:caps/>
        </w:rPr>
      </w:pPr>
    </w:p>
    <w:p w14:paraId="1A01DB78" w14:textId="77777777" w:rsidR="000A5C08" w:rsidRPr="00B7510D" w:rsidRDefault="000A5C08" w:rsidP="0088001B">
      <w:pPr>
        <w:tabs>
          <w:tab w:val="left" w:pos="567"/>
        </w:tabs>
        <w:spacing w:after="0" w:line="240" w:lineRule="auto"/>
        <w:rPr>
          <w:rFonts w:ascii="Times New Roman" w:hAnsi="Times New Roman" w:cs="Times New Roman"/>
          <w:caps/>
        </w:rPr>
      </w:pPr>
    </w:p>
    <w:p w14:paraId="544D481C" w14:textId="77777777" w:rsidR="000A5C08" w:rsidRPr="00B7510D" w:rsidRDefault="000A5C08" w:rsidP="0088001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szCs w:val="20"/>
          <w:lang w:eastAsia="lt-LT"/>
        </w:rPr>
      </w:pPr>
      <w:r w:rsidRPr="00B7510D">
        <w:rPr>
          <w:rFonts w:ascii="Times New Roman" w:hAnsi="Times New Roman" w:cs="Times New Roman"/>
          <w:b/>
          <w:caps/>
        </w:rPr>
        <w:t>1.</w:t>
      </w:r>
      <w:r w:rsidRPr="00B7510D">
        <w:rPr>
          <w:rFonts w:ascii="Times New Roman" w:hAnsi="Times New Roman" w:cs="Times New Roman"/>
          <w:b/>
          <w:caps/>
        </w:rPr>
        <w:tab/>
        <w:t>vaistinio preparato pavadinimas</w:t>
      </w:r>
    </w:p>
    <w:p w14:paraId="33D438E2" w14:textId="77777777" w:rsidR="000A5C08" w:rsidRPr="00B7510D" w:rsidRDefault="000A5C08" w:rsidP="0088001B">
      <w:pPr>
        <w:tabs>
          <w:tab w:val="left" w:pos="567"/>
        </w:tabs>
        <w:spacing w:after="0" w:line="240" w:lineRule="auto"/>
        <w:rPr>
          <w:rFonts w:ascii="Times New Roman" w:hAnsi="Times New Roman" w:cs="Times New Roman"/>
        </w:rPr>
      </w:pPr>
    </w:p>
    <w:p w14:paraId="6F97005A" w14:textId="26F986D3" w:rsidR="000A5C08" w:rsidRPr="00B7510D" w:rsidRDefault="000A5C08" w:rsidP="0088001B">
      <w:pPr>
        <w:tabs>
          <w:tab w:val="left" w:pos="567"/>
        </w:tabs>
        <w:snapToGrid w:val="0"/>
        <w:spacing w:after="0" w:line="240" w:lineRule="auto"/>
        <w:rPr>
          <w:rFonts w:ascii="Times New Roman" w:hAnsi="Times New Roman" w:cs="Times New Roman"/>
          <w:b/>
        </w:rPr>
      </w:pPr>
      <w:proofErr w:type="spellStart"/>
      <w:r w:rsidRPr="00B7510D">
        <w:rPr>
          <w:rFonts w:ascii="Times New Roman" w:hAnsi="Times New Roman" w:cs="Times New Roman"/>
        </w:rPr>
        <w:t>Epirubicin</w:t>
      </w:r>
      <w:proofErr w:type="spellEnd"/>
      <w:r w:rsidRPr="00B7510D">
        <w:rPr>
          <w:rFonts w:ascii="Times New Roman" w:hAnsi="Times New Roman" w:cs="Times New Roman"/>
        </w:rPr>
        <w:t xml:space="preserve"> Kabi 2</w:t>
      </w:r>
      <w:r w:rsidR="00686F34" w:rsidRPr="00B7510D">
        <w:rPr>
          <w:rFonts w:ascii="Times New Roman" w:hAnsi="Times New Roman" w:cs="Times New Roman"/>
        </w:rPr>
        <w:t> mg</w:t>
      </w:r>
      <w:r w:rsidRPr="00B7510D">
        <w:rPr>
          <w:rFonts w:ascii="Times New Roman" w:hAnsi="Times New Roman" w:cs="Times New Roman"/>
        </w:rPr>
        <w:t>/ml injekcinis</w:t>
      </w:r>
      <w:r w:rsidR="00686F34" w:rsidRPr="00B7510D">
        <w:rPr>
          <w:rFonts w:ascii="Times New Roman" w:eastAsia="Times New Roman" w:hAnsi="Times New Roman" w:cs="Times New Roman"/>
          <w:lang w:eastAsia="fr-FR"/>
        </w:rPr>
        <w:t xml:space="preserve"> ar </w:t>
      </w:r>
      <w:r w:rsidRPr="00B7510D">
        <w:rPr>
          <w:rFonts w:ascii="Times New Roman" w:hAnsi="Times New Roman" w:cs="Times New Roman"/>
        </w:rPr>
        <w:t>infuzinis tirpalas</w:t>
      </w:r>
    </w:p>
    <w:p w14:paraId="0EF57D20" w14:textId="77777777" w:rsidR="000A5C08" w:rsidRPr="00B7510D" w:rsidRDefault="000A5C08" w:rsidP="007772C6">
      <w:pPr>
        <w:tabs>
          <w:tab w:val="left" w:pos="567"/>
        </w:tabs>
        <w:spacing w:after="0" w:line="240" w:lineRule="auto"/>
        <w:rPr>
          <w:rFonts w:ascii="Times New Roman" w:hAnsi="Times New Roman" w:cs="Times New Roman"/>
          <w:i/>
        </w:rPr>
      </w:pPr>
      <w:proofErr w:type="spellStart"/>
      <w:r w:rsidRPr="00B7510D">
        <w:rPr>
          <w:rFonts w:ascii="Times New Roman" w:hAnsi="Times New Roman" w:cs="Times New Roman"/>
          <w:i/>
        </w:rPr>
        <w:t>Epirubicini</w:t>
      </w:r>
      <w:proofErr w:type="spellEnd"/>
      <w:r w:rsidRPr="00B7510D">
        <w:rPr>
          <w:rFonts w:ascii="Times New Roman" w:hAnsi="Times New Roman" w:cs="Times New Roman"/>
          <w:i/>
        </w:rPr>
        <w:t xml:space="preserve"> </w:t>
      </w:r>
      <w:proofErr w:type="spellStart"/>
      <w:r w:rsidRPr="00B7510D">
        <w:rPr>
          <w:rFonts w:ascii="Times New Roman" w:hAnsi="Times New Roman" w:cs="Times New Roman"/>
          <w:i/>
        </w:rPr>
        <w:t>hydrochloridum</w:t>
      </w:r>
      <w:proofErr w:type="spellEnd"/>
    </w:p>
    <w:p w14:paraId="7ACDF4FC" w14:textId="77777777" w:rsidR="000A5C08" w:rsidRPr="00B7510D" w:rsidRDefault="000A5C08" w:rsidP="001D0390">
      <w:pPr>
        <w:tabs>
          <w:tab w:val="left" w:pos="567"/>
        </w:tabs>
        <w:spacing w:after="0" w:line="240" w:lineRule="auto"/>
        <w:rPr>
          <w:rFonts w:ascii="Times New Roman" w:hAnsi="Times New Roman" w:cs="Times New Roman"/>
        </w:rPr>
      </w:pPr>
    </w:p>
    <w:p w14:paraId="4A3C68DF" w14:textId="77777777" w:rsidR="000A5C08" w:rsidRPr="00B7510D" w:rsidRDefault="000A5C08" w:rsidP="00587CB4">
      <w:pPr>
        <w:tabs>
          <w:tab w:val="left" w:pos="567"/>
        </w:tabs>
        <w:spacing w:after="0" w:line="240" w:lineRule="auto"/>
        <w:rPr>
          <w:rFonts w:ascii="Times New Roman" w:hAnsi="Times New Roman" w:cs="Times New Roman"/>
        </w:rPr>
      </w:pPr>
    </w:p>
    <w:p w14:paraId="0A9020A3" w14:textId="77777777" w:rsidR="000A5C08" w:rsidRPr="00B7510D" w:rsidRDefault="000A5C08" w:rsidP="0088001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szCs w:val="20"/>
          <w:lang w:eastAsia="lt-LT"/>
        </w:rPr>
      </w:pPr>
      <w:r w:rsidRPr="00B7510D">
        <w:rPr>
          <w:rFonts w:ascii="Times New Roman" w:hAnsi="Times New Roman" w:cs="Times New Roman"/>
          <w:b/>
          <w:caps/>
        </w:rPr>
        <w:t>2.</w:t>
      </w:r>
      <w:r w:rsidRPr="00B7510D">
        <w:rPr>
          <w:rFonts w:ascii="Times New Roman" w:hAnsi="Times New Roman" w:cs="Times New Roman"/>
          <w:b/>
          <w:caps/>
        </w:rPr>
        <w:tab/>
        <w:t xml:space="preserve">veikliOJI medžiagA ir JOS kiekis </w:t>
      </w:r>
    </w:p>
    <w:p w14:paraId="5640B6B9" w14:textId="77777777" w:rsidR="000A5C08" w:rsidRPr="00B7510D" w:rsidRDefault="000A5C08" w:rsidP="0088001B">
      <w:pPr>
        <w:tabs>
          <w:tab w:val="left" w:pos="567"/>
        </w:tabs>
        <w:spacing w:after="0" w:line="240" w:lineRule="auto"/>
        <w:rPr>
          <w:rFonts w:ascii="Times New Roman" w:hAnsi="Times New Roman" w:cs="Times New Roman"/>
        </w:rPr>
      </w:pPr>
    </w:p>
    <w:p w14:paraId="0BAEC92D" w14:textId="5F5FC7E9" w:rsidR="000A5C08" w:rsidRPr="00B7510D" w:rsidRDefault="00686F34" w:rsidP="0088001B">
      <w:pPr>
        <w:tabs>
          <w:tab w:val="left" w:pos="567"/>
        </w:tabs>
        <w:spacing w:after="0" w:line="240" w:lineRule="auto"/>
        <w:rPr>
          <w:rFonts w:ascii="Times New Roman" w:hAnsi="Times New Roman" w:cs="Times New Roman"/>
        </w:rPr>
      </w:pPr>
      <w:r w:rsidRPr="00B7510D">
        <w:rPr>
          <w:rFonts w:ascii="Times New Roman" w:eastAsia="Times New Roman" w:hAnsi="Times New Roman" w:cs="Times New Roman"/>
          <w:lang w:eastAsia="lt-LT"/>
        </w:rPr>
        <w:t>Kiekv</w:t>
      </w:r>
      <w:r w:rsidR="000A5C08" w:rsidRPr="00B7510D">
        <w:rPr>
          <w:rFonts w:ascii="Times New Roman" w:eastAsia="Times New Roman" w:hAnsi="Times New Roman" w:cs="Times New Roman"/>
          <w:lang w:eastAsia="lt-LT"/>
        </w:rPr>
        <w:t>iename</w:t>
      </w:r>
      <w:r w:rsidR="000A5C08" w:rsidRPr="00B7510D">
        <w:rPr>
          <w:rFonts w:ascii="Times New Roman" w:hAnsi="Times New Roman" w:cs="Times New Roman"/>
        </w:rPr>
        <w:t xml:space="preserve"> injekcinio</w:t>
      </w:r>
      <w:r w:rsidRPr="00B7510D">
        <w:rPr>
          <w:rFonts w:ascii="Times New Roman" w:eastAsia="Times New Roman" w:hAnsi="Times New Roman" w:cs="Times New Roman"/>
          <w:lang w:eastAsia="lt-LT"/>
        </w:rPr>
        <w:t xml:space="preserve"> ar </w:t>
      </w:r>
      <w:r w:rsidR="000A5C08" w:rsidRPr="00B7510D">
        <w:rPr>
          <w:rFonts w:ascii="Times New Roman" w:hAnsi="Times New Roman" w:cs="Times New Roman"/>
        </w:rPr>
        <w:t>infuzinio tirpalo mililitre yra 2</w:t>
      </w:r>
      <w:r w:rsidRPr="00B7510D">
        <w:rPr>
          <w:rFonts w:ascii="Times New Roman" w:hAnsi="Times New Roman" w:cs="Times New Roman"/>
        </w:rPr>
        <w:t> mg</w:t>
      </w:r>
      <w:r w:rsidR="000A5C08" w:rsidRPr="00B7510D">
        <w:rPr>
          <w:rFonts w:ascii="Times New Roman" w:hAnsi="Times New Roman" w:cs="Times New Roman"/>
        </w:rPr>
        <w:t xml:space="preserve"> </w:t>
      </w:r>
      <w:proofErr w:type="spellStart"/>
      <w:r w:rsidR="000A5C08" w:rsidRPr="00B7510D">
        <w:rPr>
          <w:rFonts w:ascii="Times New Roman" w:hAnsi="Times New Roman" w:cs="Times New Roman"/>
        </w:rPr>
        <w:t>epirubicino</w:t>
      </w:r>
      <w:proofErr w:type="spellEnd"/>
      <w:r w:rsidR="000A5C08" w:rsidRPr="00B7510D">
        <w:rPr>
          <w:rFonts w:ascii="Times New Roman" w:hAnsi="Times New Roman" w:cs="Times New Roman"/>
        </w:rPr>
        <w:t xml:space="preserve"> hidrochlorido.</w:t>
      </w:r>
    </w:p>
    <w:p w14:paraId="4B688163" w14:textId="77777777" w:rsidR="000A5C08" w:rsidRPr="00B7510D" w:rsidRDefault="000A5C08" w:rsidP="0088001B">
      <w:pPr>
        <w:tabs>
          <w:tab w:val="left" w:pos="567"/>
        </w:tabs>
        <w:spacing w:after="0" w:line="240" w:lineRule="auto"/>
        <w:rPr>
          <w:rFonts w:ascii="Times New Roman" w:hAnsi="Times New Roman" w:cs="Times New Roman"/>
        </w:rPr>
      </w:pPr>
    </w:p>
    <w:p w14:paraId="03389C18" w14:textId="25C0C1ED" w:rsidR="000A5C08" w:rsidRPr="00B7510D" w:rsidRDefault="000A5C08" w:rsidP="0088001B">
      <w:pPr>
        <w:tabs>
          <w:tab w:val="left" w:pos="567"/>
        </w:tabs>
        <w:spacing w:after="0" w:line="240" w:lineRule="auto"/>
        <w:rPr>
          <w:rFonts w:ascii="Times New Roman" w:eastAsia="Times New Roman" w:hAnsi="Times New Roman" w:cs="Times New Roman"/>
          <w:szCs w:val="20"/>
          <w:lang w:eastAsia="lt-LT"/>
        </w:rPr>
      </w:pPr>
      <w:r w:rsidRPr="00B7510D">
        <w:rPr>
          <w:rFonts w:ascii="Times New Roman" w:hAnsi="Times New Roman" w:cs="Times New Roman"/>
        </w:rPr>
        <w:t>Kiekviename</w:t>
      </w:r>
      <w:r w:rsidR="00F8075C" w:rsidRPr="00B7510D">
        <w:rPr>
          <w:rFonts w:ascii="Times New Roman" w:hAnsi="Times New Roman" w:cs="Times New Roman"/>
        </w:rPr>
        <w:t xml:space="preserve"> </w:t>
      </w:r>
      <w:r w:rsidRPr="00B7510D">
        <w:rPr>
          <w:rFonts w:ascii="Times New Roman" w:hAnsi="Times New Roman" w:cs="Times New Roman"/>
        </w:rPr>
        <w:t>25</w:t>
      </w:r>
      <w:r w:rsidR="00686F34" w:rsidRPr="00B7510D">
        <w:rPr>
          <w:rFonts w:ascii="Times New Roman" w:hAnsi="Times New Roman" w:cs="Times New Roman"/>
        </w:rPr>
        <w:t> ml</w:t>
      </w:r>
      <w:r w:rsidRPr="00B7510D">
        <w:rPr>
          <w:rFonts w:ascii="Times New Roman" w:hAnsi="Times New Roman" w:cs="Times New Roman"/>
        </w:rPr>
        <w:t xml:space="preserve"> </w:t>
      </w:r>
      <w:r w:rsidR="00590B20" w:rsidRPr="00B7510D">
        <w:rPr>
          <w:rFonts w:ascii="Times New Roman" w:eastAsia="Times New Roman" w:hAnsi="Times New Roman" w:cs="Times New Roman"/>
          <w:lang w:eastAsia="lt-LT"/>
        </w:rPr>
        <w:t>flakon</w:t>
      </w:r>
      <w:r w:rsidRPr="00B7510D">
        <w:rPr>
          <w:rFonts w:ascii="Times New Roman" w:eastAsia="Times New Roman" w:hAnsi="Times New Roman" w:cs="Times New Roman"/>
          <w:lang w:eastAsia="lt-LT"/>
        </w:rPr>
        <w:t>e</w:t>
      </w:r>
      <w:r w:rsidRPr="00B7510D">
        <w:rPr>
          <w:rFonts w:ascii="Times New Roman" w:hAnsi="Times New Roman" w:cs="Times New Roman"/>
        </w:rPr>
        <w:t xml:space="preserve"> yra 50</w:t>
      </w:r>
      <w:r w:rsidR="00686F34" w:rsidRPr="00B7510D">
        <w:rPr>
          <w:rFonts w:ascii="Times New Roman" w:hAnsi="Times New Roman" w:cs="Times New Roman"/>
        </w:rPr>
        <w:t> mg</w:t>
      </w:r>
      <w:r w:rsidRPr="00B7510D">
        <w:rPr>
          <w:rFonts w:ascii="Times New Roman" w:hAnsi="Times New Roman" w:cs="Times New Roman"/>
        </w:rPr>
        <w:t xml:space="preserve"> </w:t>
      </w:r>
      <w:proofErr w:type="spellStart"/>
      <w:r w:rsidRPr="00B7510D">
        <w:rPr>
          <w:rFonts w:ascii="Times New Roman" w:hAnsi="Times New Roman" w:cs="Times New Roman"/>
        </w:rPr>
        <w:t>epirubicino</w:t>
      </w:r>
      <w:proofErr w:type="spellEnd"/>
      <w:r w:rsidRPr="00B7510D">
        <w:rPr>
          <w:rFonts w:ascii="Times New Roman" w:hAnsi="Times New Roman" w:cs="Times New Roman"/>
        </w:rPr>
        <w:t xml:space="preserve"> hidrochlorido.</w:t>
      </w:r>
    </w:p>
    <w:p w14:paraId="2DC8F220" w14:textId="16F2CE13" w:rsidR="000A5C08" w:rsidRPr="00B7510D" w:rsidRDefault="000A5C08" w:rsidP="0088001B">
      <w:pPr>
        <w:tabs>
          <w:tab w:val="left" w:pos="567"/>
        </w:tabs>
        <w:spacing w:after="0" w:line="240" w:lineRule="auto"/>
        <w:rPr>
          <w:rFonts w:ascii="Times New Roman" w:eastAsia="Times New Roman" w:hAnsi="Times New Roman" w:cs="Times New Roman"/>
          <w:szCs w:val="20"/>
          <w:lang w:eastAsia="lt-LT"/>
        </w:rPr>
      </w:pPr>
      <w:r w:rsidRPr="00B7510D">
        <w:rPr>
          <w:rFonts w:ascii="Times New Roman" w:hAnsi="Times New Roman" w:cs="Times New Roman"/>
          <w:highlight w:val="lightGray"/>
        </w:rPr>
        <w:t>Kiekviename</w:t>
      </w:r>
      <w:r w:rsidR="00F8075C" w:rsidRPr="00B7510D">
        <w:rPr>
          <w:rFonts w:ascii="Times New Roman" w:hAnsi="Times New Roman" w:cs="Times New Roman"/>
          <w:highlight w:val="lightGray"/>
        </w:rPr>
        <w:t xml:space="preserve"> </w:t>
      </w:r>
      <w:r w:rsidRPr="00B7510D">
        <w:rPr>
          <w:rFonts w:ascii="Times New Roman" w:hAnsi="Times New Roman" w:cs="Times New Roman"/>
          <w:highlight w:val="lightGray"/>
        </w:rPr>
        <w:t>50</w:t>
      </w:r>
      <w:r w:rsidR="00686F34" w:rsidRPr="00B7510D">
        <w:rPr>
          <w:rFonts w:ascii="Times New Roman" w:hAnsi="Times New Roman" w:cs="Times New Roman"/>
          <w:highlight w:val="lightGray"/>
        </w:rPr>
        <w:t> ml</w:t>
      </w:r>
      <w:r w:rsidRPr="00B7510D">
        <w:rPr>
          <w:rFonts w:ascii="Times New Roman" w:hAnsi="Times New Roman" w:cs="Times New Roman"/>
          <w:highlight w:val="lightGray"/>
        </w:rPr>
        <w:t xml:space="preserve"> </w:t>
      </w:r>
      <w:r w:rsidR="00590B20" w:rsidRPr="00B7510D">
        <w:rPr>
          <w:rFonts w:ascii="Times New Roman" w:eastAsia="Times New Roman" w:hAnsi="Times New Roman" w:cs="Times New Roman"/>
          <w:highlight w:val="lightGray"/>
          <w:lang w:eastAsia="lt-LT"/>
        </w:rPr>
        <w:t>flakon</w:t>
      </w:r>
      <w:r w:rsidRPr="00B7510D">
        <w:rPr>
          <w:rFonts w:ascii="Times New Roman" w:eastAsia="Times New Roman" w:hAnsi="Times New Roman" w:cs="Times New Roman"/>
          <w:highlight w:val="lightGray"/>
          <w:lang w:eastAsia="lt-LT"/>
        </w:rPr>
        <w:t>e</w:t>
      </w:r>
      <w:r w:rsidRPr="00B7510D">
        <w:rPr>
          <w:rFonts w:ascii="Times New Roman" w:hAnsi="Times New Roman" w:cs="Times New Roman"/>
          <w:highlight w:val="lightGray"/>
        </w:rPr>
        <w:t xml:space="preserve"> yra 100</w:t>
      </w:r>
      <w:r w:rsidR="00686F34" w:rsidRPr="00B7510D">
        <w:rPr>
          <w:rFonts w:ascii="Times New Roman" w:hAnsi="Times New Roman" w:cs="Times New Roman"/>
          <w:highlight w:val="lightGray"/>
        </w:rPr>
        <w:t> mg</w:t>
      </w:r>
      <w:r w:rsidRPr="00B7510D">
        <w:rPr>
          <w:rFonts w:ascii="Times New Roman" w:hAnsi="Times New Roman" w:cs="Times New Roman"/>
          <w:highlight w:val="lightGray"/>
        </w:rPr>
        <w:t xml:space="preserve"> </w:t>
      </w:r>
      <w:proofErr w:type="spellStart"/>
      <w:r w:rsidRPr="00B7510D">
        <w:rPr>
          <w:rFonts w:ascii="Times New Roman" w:hAnsi="Times New Roman" w:cs="Times New Roman"/>
          <w:highlight w:val="lightGray"/>
        </w:rPr>
        <w:t>epirubicino</w:t>
      </w:r>
      <w:proofErr w:type="spellEnd"/>
      <w:r w:rsidRPr="00B7510D">
        <w:rPr>
          <w:rFonts w:ascii="Times New Roman" w:hAnsi="Times New Roman" w:cs="Times New Roman"/>
          <w:highlight w:val="lightGray"/>
        </w:rPr>
        <w:t xml:space="preserve"> hidrochlorido.</w:t>
      </w:r>
    </w:p>
    <w:p w14:paraId="10FD9251" w14:textId="7BD876C1" w:rsidR="000A5C08" w:rsidRPr="00B7510D" w:rsidRDefault="000A5C08" w:rsidP="0088001B">
      <w:pPr>
        <w:tabs>
          <w:tab w:val="left" w:pos="567"/>
        </w:tabs>
        <w:spacing w:after="0" w:line="240" w:lineRule="auto"/>
        <w:rPr>
          <w:rFonts w:ascii="Times New Roman" w:eastAsia="Times New Roman" w:hAnsi="Times New Roman" w:cs="Times New Roman"/>
          <w:szCs w:val="20"/>
          <w:lang w:eastAsia="lt-LT"/>
        </w:rPr>
      </w:pPr>
      <w:r w:rsidRPr="00B7510D">
        <w:rPr>
          <w:rFonts w:ascii="Times New Roman" w:hAnsi="Times New Roman" w:cs="Times New Roman"/>
          <w:highlight w:val="lightGray"/>
        </w:rPr>
        <w:t>Kiekviename 100</w:t>
      </w:r>
      <w:r w:rsidR="00686F34" w:rsidRPr="00B7510D">
        <w:rPr>
          <w:rFonts w:ascii="Times New Roman" w:hAnsi="Times New Roman" w:cs="Times New Roman"/>
          <w:highlight w:val="lightGray"/>
        </w:rPr>
        <w:t> ml</w:t>
      </w:r>
      <w:r w:rsidRPr="00B7510D">
        <w:rPr>
          <w:rFonts w:ascii="Times New Roman" w:hAnsi="Times New Roman" w:cs="Times New Roman"/>
          <w:highlight w:val="lightGray"/>
        </w:rPr>
        <w:t xml:space="preserve"> </w:t>
      </w:r>
      <w:r w:rsidR="00590B20" w:rsidRPr="00B7510D">
        <w:rPr>
          <w:rFonts w:ascii="Times New Roman" w:eastAsia="Times New Roman" w:hAnsi="Times New Roman" w:cs="Times New Roman"/>
          <w:highlight w:val="lightGray"/>
          <w:lang w:eastAsia="lt-LT"/>
        </w:rPr>
        <w:t>flakon</w:t>
      </w:r>
      <w:r w:rsidRPr="00B7510D">
        <w:rPr>
          <w:rFonts w:ascii="Times New Roman" w:eastAsia="Times New Roman" w:hAnsi="Times New Roman" w:cs="Times New Roman"/>
          <w:highlight w:val="lightGray"/>
          <w:lang w:eastAsia="lt-LT"/>
        </w:rPr>
        <w:t>e</w:t>
      </w:r>
      <w:r w:rsidRPr="00B7510D">
        <w:rPr>
          <w:rFonts w:ascii="Times New Roman" w:hAnsi="Times New Roman" w:cs="Times New Roman"/>
          <w:highlight w:val="lightGray"/>
        </w:rPr>
        <w:t xml:space="preserve"> yra 200</w:t>
      </w:r>
      <w:r w:rsidR="00686F34" w:rsidRPr="00B7510D">
        <w:rPr>
          <w:rFonts w:ascii="Times New Roman" w:hAnsi="Times New Roman" w:cs="Times New Roman"/>
          <w:highlight w:val="lightGray"/>
        </w:rPr>
        <w:t> mg</w:t>
      </w:r>
      <w:r w:rsidRPr="00B7510D">
        <w:rPr>
          <w:rFonts w:ascii="Times New Roman" w:hAnsi="Times New Roman" w:cs="Times New Roman"/>
          <w:highlight w:val="lightGray"/>
        </w:rPr>
        <w:t xml:space="preserve"> </w:t>
      </w:r>
      <w:proofErr w:type="spellStart"/>
      <w:r w:rsidRPr="00B7510D">
        <w:rPr>
          <w:rFonts w:ascii="Times New Roman" w:hAnsi="Times New Roman" w:cs="Times New Roman"/>
          <w:highlight w:val="lightGray"/>
        </w:rPr>
        <w:t>epirubicino</w:t>
      </w:r>
      <w:proofErr w:type="spellEnd"/>
      <w:r w:rsidRPr="00B7510D">
        <w:rPr>
          <w:rFonts w:ascii="Times New Roman" w:hAnsi="Times New Roman" w:cs="Times New Roman"/>
          <w:highlight w:val="lightGray"/>
        </w:rPr>
        <w:t xml:space="preserve"> hidrochlorido</w:t>
      </w:r>
      <w:r w:rsidRPr="00B7510D">
        <w:rPr>
          <w:rFonts w:ascii="Times New Roman" w:hAnsi="Times New Roman" w:cs="Times New Roman"/>
        </w:rPr>
        <w:t>.</w:t>
      </w:r>
    </w:p>
    <w:p w14:paraId="6AE2EBFD" w14:textId="77777777" w:rsidR="000A5C08" w:rsidRPr="00B7510D" w:rsidRDefault="000A5C08" w:rsidP="0088001B">
      <w:pPr>
        <w:tabs>
          <w:tab w:val="left" w:pos="567"/>
        </w:tabs>
        <w:spacing w:after="0" w:line="240" w:lineRule="auto"/>
        <w:rPr>
          <w:rFonts w:ascii="Times New Roman" w:hAnsi="Times New Roman" w:cs="Times New Roman"/>
        </w:rPr>
      </w:pPr>
    </w:p>
    <w:p w14:paraId="1E843C74" w14:textId="77777777" w:rsidR="000A5C08" w:rsidRPr="00B7510D" w:rsidRDefault="000A5C08" w:rsidP="0088001B">
      <w:pPr>
        <w:tabs>
          <w:tab w:val="left" w:pos="567"/>
        </w:tabs>
        <w:spacing w:after="0" w:line="240" w:lineRule="auto"/>
        <w:rPr>
          <w:rFonts w:ascii="Times New Roman" w:hAnsi="Times New Roman" w:cs="Times New Roman"/>
          <w:caps/>
        </w:rPr>
      </w:pPr>
    </w:p>
    <w:p w14:paraId="520FE536" w14:textId="77777777" w:rsidR="000A5C08" w:rsidRPr="00B7510D" w:rsidRDefault="000A5C08" w:rsidP="0088001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szCs w:val="20"/>
          <w:lang w:eastAsia="lt-LT"/>
        </w:rPr>
      </w:pPr>
      <w:r w:rsidRPr="00B7510D">
        <w:rPr>
          <w:rFonts w:ascii="Times New Roman" w:hAnsi="Times New Roman" w:cs="Times New Roman"/>
          <w:b/>
          <w:caps/>
        </w:rPr>
        <w:t>3.</w:t>
      </w:r>
      <w:r w:rsidRPr="00B7510D">
        <w:rPr>
          <w:rFonts w:ascii="Times New Roman" w:hAnsi="Times New Roman" w:cs="Times New Roman"/>
          <w:b/>
          <w:caps/>
        </w:rPr>
        <w:tab/>
        <w:t>pagalbinių medžiagų sąrašas</w:t>
      </w:r>
    </w:p>
    <w:p w14:paraId="46D935DD" w14:textId="77777777" w:rsidR="000A5C08" w:rsidRPr="00B7510D" w:rsidRDefault="000A5C08" w:rsidP="0088001B">
      <w:pPr>
        <w:tabs>
          <w:tab w:val="left" w:pos="567"/>
        </w:tabs>
        <w:spacing w:after="0" w:line="240" w:lineRule="auto"/>
        <w:rPr>
          <w:rFonts w:ascii="Times New Roman" w:hAnsi="Times New Roman" w:cs="Times New Roman"/>
          <w:caps/>
        </w:rPr>
      </w:pPr>
    </w:p>
    <w:p w14:paraId="15F432AF" w14:textId="77777777" w:rsidR="000A5C08" w:rsidRPr="00B7510D" w:rsidRDefault="000A5C08" w:rsidP="0088001B">
      <w:pPr>
        <w:tabs>
          <w:tab w:val="left" w:pos="567"/>
        </w:tabs>
        <w:spacing w:after="0" w:line="240" w:lineRule="auto"/>
        <w:rPr>
          <w:rFonts w:ascii="Times New Roman" w:hAnsi="Times New Roman" w:cs="Times New Roman"/>
        </w:rPr>
      </w:pPr>
      <w:r w:rsidRPr="00B7510D">
        <w:rPr>
          <w:rFonts w:ascii="Times New Roman" w:hAnsi="Times New Roman" w:cs="Times New Roman"/>
        </w:rPr>
        <w:t>Sudėtyje yra vandenilio chlorido rūgšties, natrio chlorido, injekcinio vandens.</w:t>
      </w:r>
    </w:p>
    <w:p w14:paraId="54491D6B" w14:textId="77777777" w:rsidR="000A5C08" w:rsidRPr="00B7510D" w:rsidRDefault="000A5C08" w:rsidP="0088001B">
      <w:pPr>
        <w:tabs>
          <w:tab w:val="left" w:pos="567"/>
        </w:tabs>
        <w:spacing w:after="0" w:line="240" w:lineRule="auto"/>
        <w:rPr>
          <w:rFonts w:ascii="Times New Roman" w:hAnsi="Times New Roman" w:cs="Times New Roman"/>
        </w:rPr>
      </w:pPr>
    </w:p>
    <w:p w14:paraId="13FA7468" w14:textId="77777777" w:rsidR="000A5C08" w:rsidRPr="00B7510D" w:rsidRDefault="000A5C08" w:rsidP="0088001B">
      <w:pPr>
        <w:tabs>
          <w:tab w:val="left" w:pos="567"/>
        </w:tabs>
        <w:spacing w:after="0" w:line="240" w:lineRule="auto"/>
        <w:rPr>
          <w:rFonts w:ascii="Times New Roman" w:hAnsi="Times New Roman" w:cs="Times New Roman"/>
          <w:caps/>
        </w:rPr>
      </w:pPr>
    </w:p>
    <w:p w14:paraId="0A5067CA" w14:textId="77777777" w:rsidR="000A5C08" w:rsidRPr="00B7510D" w:rsidRDefault="000A5C08" w:rsidP="0088001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szCs w:val="20"/>
          <w:lang w:eastAsia="lt-LT"/>
        </w:rPr>
      </w:pPr>
      <w:r w:rsidRPr="00B7510D">
        <w:rPr>
          <w:rFonts w:ascii="Times New Roman" w:hAnsi="Times New Roman" w:cs="Times New Roman"/>
          <w:b/>
          <w:caps/>
        </w:rPr>
        <w:t>4.</w:t>
      </w:r>
      <w:r w:rsidRPr="00B7510D">
        <w:rPr>
          <w:rFonts w:ascii="Times New Roman" w:hAnsi="Times New Roman" w:cs="Times New Roman"/>
          <w:b/>
          <w:caps/>
        </w:rPr>
        <w:tab/>
        <w:t>FARMACINĖ forma ir KIEKIS PAKUOTĖJE</w:t>
      </w:r>
    </w:p>
    <w:p w14:paraId="49AA7817" w14:textId="77777777" w:rsidR="000A5C08" w:rsidRPr="00B7510D" w:rsidRDefault="000A5C08" w:rsidP="0088001B">
      <w:pPr>
        <w:tabs>
          <w:tab w:val="left" w:pos="567"/>
        </w:tabs>
        <w:snapToGrid w:val="0"/>
        <w:spacing w:after="0" w:line="240" w:lineRule="auto"/>
        <w:rPr>
          <w:rFonts w:ascii="Times New Roman" w:hAnsi="Times New Roman" w:cs="Times New Roman"/>
          <w:b/>
        </w:rPr>
      </w:pPr>
    </w:p>
    <w:p w14:paraId="2BCDDDAD" w14:textId="3A50D1BC" w:rsidR="000A5C08" w:rsidRPr="00B7510D" w:rsidRDefault="000A5C08" w:rsidP="0088001B">
      <w:pPr>
        <w:tabs>
          <w:tab w:val="left" w:pos="567"/>
        </w:tabs>
        <w:snapToGrid w:val="0"/>
        <w:spacing w:after="0" w:line="240" w:lineRule="auto"/>
        <w:rPr>
          <w:rFonts w:ascii="Times New Roman" w:hAnsi="Times New Roman" w:cs="Times New Roman"/>
          <w:b/>
        </w:rPr>
      </w:pPr>
      <w:r w:rsidRPr="00B7510D">
        <w:rPr>
          <w:rFonts w:ascii="Times New Roman" w:hAnsi="Times New Roman" w:cs="Times New Roman"/>
        </w:rPr>
        <w:t>Injekcinis</w:t>
      </w:r>
      <w:r w:rsidR="00C35335" w:rsidRPr="00B7510D">
        <w:rPr>
          <w:rFonts w:ascii="Times New Roman" w:eastAsia="Times New Roman" w:hAnsi="Times New Roman" w:cs="Times New Roman"/>
          <w:lang w:eastAsia="fr-FR"/>
        </w:rPr>
        <w:t xml:space="preserve"> ar</w:t>
      </w:r>
      <w:r w:rsidR="00C35335" w:rsidRPr="00B7510D">
        <w:rPr>
          <w:rFonts w:ascii="Times New Roman" w:hAnsi="Times New Roman" w:cs="Times New Roman"/>
        </w:rPr>
        <w:t xml:space="preserve"> </w:t>
      </w:r>
      <w:r w:rsidRPr="00B7510D">
        <w:rPr>
          <w:rFonts w:ascii="Times New Roman" w:hAnsi="Times New Roman" w:cs="Times New Roman"/>
        </w:rPr>
        <w:t>infuzinis tirpalas</w:t>
      </w:r>
    </w:p>
    <w:p w14:paraId="13BE0F17" w14:textId="498AEA72" w:rsidR="000A5C08" w:rsidRPr="00B7510D" w:rsidRDefault="000A5C08" w:rsidP="0088001B">
      <w:pPr>
        <w:tabs>
          <w:tab w:val="left" w:pos="567"/>
        </w:tabs>
        <w:snapToGrid w:val="0"/>
        <w:spacing w:after="0" w:line="240" w:lineRule="auto"/>
        <w:rPr>
          <w:rFonts w:ascii="Times New Roman" w:hAnsi="Times New Roman" w:cs="Times New Roman"/>
          <w:b/>
        </w:rPr>
      </w:pPr>
      <w:r w:rsidRPr="00B7510D">
        <w:rPr>
          <w:rFonts w:ascii="Times New Roman" w:hAnsi="Times New Roman" w:cs="Times New Roman"/>
        </w:rPr>
        <w:t>2</w:t>
      </w:r>
      <w:r w:rsidR="00686F34" w:rsidRPr="00B7510D">
        <w:rPr>
          <w:rFonts w:ascii="Times New Roman" w:hAnsi="Times New Roman" w:cs="Times New Roman"/>
        </w:rPr>
        <w:t> mg</w:t>
      </w:r>
      <w:r w:rsidRPr="00B7510D">
        <w:rPr>
          <w:rFonts w:ascii="Times New Roman" w:hAnsi="Times New Roman" w:cs="Times New Roman"/>
        </w:rPr>
        <w:t>/ml</w:t>
      </w:r>
    </w:p>
    <w:p w14:paraId="7D55A5A4" w14:textId="77777777" w:rsidR="000A5C08" w:rsidRPr="00B7510D" w:rsidRDefault="000A5C08" w:rsidP="007772C6">
      <w:pPr>
        <w:tabs>
          <w:tab w:val="left" w:pos="567"/>
        </w:tabs>
        <w:spacing w:after="0" w:line="240" w:lineRule="auto"/>
        <w:rPr>
          <w:rFonts w:ascii="Times New Roman" w:hAnsi="Times New Roman" w:cs="Times New Roman"/>
        </w:rPr>
      </w:pPr>
    </w:p>
    <w:p w14:paraId="59C07EEF" w14:textId="47A34F0A" w:rsidR="000A5C08" w:rsidRPr="00B7510D" w:rsidRDefault="000A5C08" w:rsidP="001D0390">
      <w:pPr>
        <w:tabs>
          <w:tab w:val="left" w:pos="567"/>
        </w:tabs>
        <w:spacing w:after="0" w:line="240" w:lineRule="auto"/>
        <w:rPr>
          <w:rFonts w:ascii="Times New Roman" w:eastAsia="Times New Roman" w:hAnsi="Times New Roman" w:cs="Times New Roman"/>
          <w:szCs w:val="20"/>
          <w:lang w:eastAsia="lt-LT"/>
        </w:rPr>
      </w:pPr>
      <w:r w:rsidRPr="00B7510D">
        <w:rPr>
          <w:rFonts w:ascii="Times New Roman" w:hAnsi="Times New Roman" w:cs="Times New Roman"/>
        </w:rPr>
        <w:t>50</w:t>
      </w:r>
      <w:r w:rsidR="00686F34" w:rsidRPr="00B7510D">
        <w:rPr>
          <w:rFonts w:ascii="Times New Roman" w:hAnsi="Times New Roman" w:cs="Times New Roman"/>
        </w:rPr>
        <w:t> mg</w:t>
      </w:r>
      <w:r w:rsidRPr="00B7510D">
        <w:rPr>
          <w:rFonts w:ascii="Times New Roman" w:hAnsi="Times New Roman" w:cs="Times New Roman"/>
        </w:rPr>
        <w:t>/25</w:t>
      </w:r>
      <w:r w:rsidR="00686F34" w:rsidRPr="00B7510D">
        <w:rPr>
          <w:rFonts w:ascii="Times New Roman" w:hAnsi="Times New Roman" w:cs="Times New Roman"/>
        </w:rPr>
        <w:t> ml</w:t>
      </w:r>
      <w:r w:rsidRPr="00B7510D">
        <w:rPr>
          <w:rFonts w:ascii="Times New Roman" w:hAnsi="Times New Roman" w:cs="Times New Roman"/>
        </w:rPr>
        <w:t xml:space="preserve"> </w:t>
      </w:r>
      <w:r w:rsidR="00590B20" w:rsidRPr="00B7510D">
        <w:rPr>
          <w:rFonts w:ascii="Times New Roman" w:eastAsia="Times New Roman" w:hAnsi="Times New Roman" w:cs="Times New Roman"/>
          <w:lang w:eastAsia="lt-LT"/>
        </w:rPr>
        <w:t>flakon</w:t>
      </w:r>
      <w:r w:rsidRPr="00B7510D">
        <w:rPr>
          <w:rFonts w:ascii="Times New Roman" w:eastAsia="Times New Roman" w:hAnsi="Times New Roman" w:cs="Times New Roman"/>
          <w:lang w:eastAsia="lt-LT"/>
        </w:rPr>
        <w:t>as</w:t>
      </w:r>
    </w:p>
    <w:p w14:paraId="48D2887D" w14:textId="5F1BFBD6" w:rsidR="000A5C08" w:rsidRPr="00B7510D" w:rsidRDefault="000A5C08" w:rsidP="00AC2D10">
      <w:pPr>
        <w:tabs>
          <w:tab w:val="left" w:pos="567"/>
        </w:tabs>
        <w:spacing w:after="0" w:line="240" w:lineRule="auto"/>
        <w:rPr>
          <w:rFonts w:ascii="Times New Roman" w:eastAsia="Times New Roman" w:hAnsi="Times New Roman" w:cs="Times New Roman"/>
          <w:szCs w:val="20"/>
          <w:highlight w:val="lightGray"/>
          <w:lang w:eastAsia="lt-LT"/>
        </w:rPr>
      </w:pPr>
      <w:r w:rsidRPr="00B7510D">
        <w:rPr>
          <w:rFonts w:ascii="Times New Roman" w:hAnsi="Times New Roman" w:cs="Times New Roman"/>
          <w:highlight w:val="lightGray"/>
        </w:rPr>
        <w:t>100</w:t>
      </w:r>
      <w:r w:rsidR="00686F34" w:rsidRPr="00B7510D">
        <w:rPr>
          <w:rFonts w:ascii="Times New Roman" w:hAnsi="Times New Roman" w:cs="Times New Roman"/>
          <w:highlight w:val="lightGray"/>
        </w:rPr>
        <w:t> mg</w:t>
      </w:r>
      <w:r w:rsidRPr="00B7510D">
        <w:rPr>
          <w:rFonts w:ascii="Times New Roman" w:hAnsi="Times New Roman" w:cs="Times New Roman"/>
          <w:highlight w:val="lightGray"/>
        </w:rPr>
        <w:t>/50</w:t>
      </w:r>
      <w:r w:rsidR="00686F34" w:rsidRPr="00B7510D">
        <w:rPr>
          <w:rFonts w:ascii="Times New Roman" w:hAnsi="Times New Roman" w:cs="Times New Roman"/>
          <w:highlight w:val="lightGray"/>
        </w:rPr>
        <w:t> ml</w:t>
      </w:r>
      <w:r w:rsidRPr="00B7510D">
        <w:rPr>
          <w:rFonts w:ascii="Times New Roman" w:hAnsi="Times New Roman" w:cs="Times New Roman"/>
          <w:highlight w:val="lightGray"/>
        </w:rPr>
        <w:t xml:space="preserve"> </w:t>
      </w:r>
      <w:r w:rsidR="00590B20" w:rsidRPr="00B7510D">
        <w:rPr>
          <w:rFonts w:ascii="Times New Roman" w:eastAsia="Times New Roman" w:hAnsi="Times New Roman" w:cs="Times New Roman"/>
          <w:highlight w:val="lightGray"/>
          <w:lang w:eastAsia="lt-LT"/>
        </w:rPr>
        <w:t>flakon</w:t>
      </w:r>
      <w:r w:rsidRPr="00B7510D">
        <w:rPr>
          <w:rFonts w:ascii="Times New Roman" w:eastAsia="Times New Roman" w:hAnsi="Times New Roman" w:cs="Times New Roman"/>
          <w:highlight w:val="lightGray"/>
          <w:lang w:eastAsia="lt-LT"/>
        </w:rPr>
        <w:t>as</w:t>
      </w:r>
    </w:p>
    <w:p w14:paraId="4FCB124E" w14:textId="4246D927" w:rsidR="000A5C08" w:rsidRPr="00B7510D" w:rsidRDefault="000A5C08" w:rsidP="00587CB4">
      <w:pPr>
        <w:tabs>
          <w:tab w:val="left" w:pos="567"/>
        </w:tabs>
        <w:spacing w:after="0" w:line="240" w:lineRule="auto"/>
        <w:rPr>
          <w:rFonts w:ascii="Times New Roman" w:eastAsia="Times New Roman" w:hAnsi="Times New Roman" w:cs="Times New Roman"/>
          <w:szCs w:val="20"/>
          <w:lang w:eastAsia="lt-LT"/>
        </w:rPr>
      </w:pPr>
      <w:r w:rsidRPr="00B7510D">
        <w:rPr>
          <w:rFonts w:ascii="Times New Roman" w:hAnsi="Times New Roman" w:cs="Times New Roman"/>
          <w:highlight w:val="lightGray"/>
        </w:rPr>
        <w:t>200</w:t>
      </w:r>
      <w:r w:rsidR="00686F34" w:rsidRPr="00B7510D">
        <w:rPr>
          <w:rFonts w:ascii="Times New Roman" w:hAnsi="Times New Roman" w:cs="Times New Roman"/>
          <w:highlight w:val="lightGray"/>
        </w:rPr>
        <w:t> mg</w:t>
      </w:r>
      <w:r w:rsidRPr="00B7510D">
        <w:rPr>
          <w:rFonts w:ascii="Times New Roman" w:hAnsi="Times New Roman" w:cs="Times New Roman"/>
          <w:highlight w:val="lightGray"/>
        </w:rPr>
        <w:t>/100</w:t>
      </w:r>
      <w:r w:rsidR="00686F34" w:rsidRPr="00B7510D">
        <w:rPr>
          <w:rFonts w:ascii="Times New Roman" w:hAnsi="Times New Roman" w:cs="Times New Roman"/>
          <w:highlight w:val="lightGray"/>
        </w:rPr>
        <w:t> ml</w:t>
      </w:r>
      <w:r w:rsidRPr="00B7510D">
        <w:rPr>
          <w:rFonts w:ascii="Times New Roman" w:hAnsi="Times New Roman" w:cs="Times New Roman"/>
          <w:highlight w:val="lightGray"/>
        </w:rPr>
        <w:t xml:space="preserve"> </w:t>
      </w:r>
      <w:r w:rsidR="00590B20" w:rsidRPr="00B7510D">
        <w:rPr>
          <w:rFonts w:ascii="Times New Roman" w:eastAsia="Times New Roman" w:hAnsi="Times New Roman" w:cs="Times New Roman"/>
          <w:highlight w:val="lightGray"/>
          <w:lang w:eastAsia="lt-LT"/>
        </w:rPr>
        <w:t>flakon</w:t>
      </w:r>
      <w:r w:rsidRPr="00B7510D">
        <w:rPr>
          <w:rFonts w:ascii="Times New Roman" w:eastAsia="Times New Roman" w:hAnsi="Times New Roman" w:cs="Times New Roman"/>
          <w:highlight w:val="lightGray"/>
          <w:lang w:eastAsia="lt-LT"/>
        </w:rPr>
        <w:t>as</w:t>
      </w:r>
    </w:p>
    <w:p w14:paraId="3C8A0D95" w14:textId="77777777" w:rsidR="000A5C08" w:rsidRPr="00B7510D" w:rsidRDefault="000A5C08" w:rsidP="0088001B">
      <w:pPr>
        <w:tabs>
          <w:tab w:val="left" w:pos="567"/>
        </w:tabs>
        <w:spacing w:after="0" w:line="240" w:lineRule="auto"/>
        <w:rPr>
          <w:rFonts w:ascii="Times New Roman" w:hAnsi="Times New Roman" w:cs="Times New Roman"/>
        </w:rPr>
      </w:pPr>
    </w:p>
    <w:p w14:paraId="1737DF67" w14:textId="77777777" w:rsidR="000A5C08" w:rsidRPr="00B7510D" w:rsidRDefault="000A5C08" w:rsidP="0088001B">
      <w:pPr>
        <w:tabs>
          <w:tab w:val="left" w:pos="567"/>
        </w:tabs>
        <w:spacing w:after="0" w:line="240" w:lineRule="auto"/>
        <w:rPr>
          <w:rFonts w:ascii="Times New Roman" w:hAnsi="Times New Roman" w:cs="Times New Roman"/>
        </w:rPr>
      </w:pPr>
    </w:p>
    <w:p w14:paraId="558236D4" w14:textId="77777777" w:rsidR="000A5C08" w:rsidRPr="00B7510D" w:rsidRDefault="000A5C08" w:rsidP="0088001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szCs w:val="20"/>
          <w:lang w:eastAsia="lt-LT"/>
        </w:rPr>
      </w:pPr>
      <w:r w:rsidRPr="00B7510D">
        <w:rPr>
          <w:rFonts w:ascii="Times New Roman" w:hAnsi="Times New Roman" w:cs="Times New Roman"/>
          <w:b/>
          <w:caps/>
        </w:rPr>
        <w:t>5.</w:t>
      </w:r>
      <w:r w:rsidRPr="00B7510D">
        <w:rPr>
          <w:rFonts w:ascii="Times New Roman" w:hAnsi="Times New Roman" w:cs="Times New Roman"/>
          <w:b/>
          <w:caps/>
        </w:rPr>
        <w:tab/>
        <w:t>vartojimo METODAS IR būdas (-ai)</w:t>
      </w:r>
    </w:p>
    <w:p w14:paraId="7F7E36A2" w14:textId="77777777" w:rsidR="000A5C08" w:rsidRPr="00B7510D" w:rsidRDefault="000A5C08" w:rsidP="0088001B">
      <w:pPr>
        <w:tabs>
          <w:tab w:val="left" w:pos="567"/>
        </w:tabs>
        <w:spacing w:after="0" w:line="240" w:lineRule="auto"/>
        <w:rPr>
          <w:rFonts w:ascii="Times New Roman" w:hAnsi="Times New Roman" w:cs="Times New Roman"/>
          <w:caps/>
        </w:rPr>
      </w:pPr>
    </w:p>
    <w:p w14:paraId="2802D9F7" w14:textId="77777777" w:rsidR="000A5C08" w:rsidRPr="00B7510D" w:rsidRDefault="000A5C08" w:rsidP="0088001B">
      <w:pPr>
        <w:tabs>
          <w:tab w:val="left" w:pos="567"/>
        </w:tabs>
        <w:spacing w:after="0" w:line="240" w:lineRule="auto"/>
        <w:rPr>
          <w:rFonts w:ascii="Times New Roman" w:eastAsia="Times New Roman" w:hAnsi="Times New Roman" w:cs="Times New Roman"/>
          <w:szCs w:val="20"/>
          <w:lang w:eastAsia="lt-LT"/>
        </w:rPr>
      </w:pPr>
      <w:r w:rsidRPr="00B7510D">
        <w:rPr>
          <w:rFonts w:ascii="Times New Roman" w:hAnsi="Times New Roman" w:cs="Times New Roman"/>
        </w:rPr>
        <w:t>Tik vienkartiniam vartojimui.</w:t>
      </w:r>
    </w:p>
    <w:p w14:paraId="1070AEFA" w14:textId="77777777" w:rsidR="000A5C08" w:rsidRPr="00B7510D" w:rsidRDefault="000A5C08" w:rsidP="0088001B">
      <w:pPr>
        <w:tabs>
          <w:tab w:val="left" w:pos="567"/>
        </w:tabs>
        <w:spacing w:after="0" w:line="240" w:lineRule="auto"/>
        <w:rPr>
          <w:rFonts w:ascii="Times New Roman" w:eastAsia="Times New Roman" w:hAnsi="Times New Roman" w:cs="Times New Roman"/>
          <w:szCs w:val="20"/>
          <w:lang w:eastAsia="lt-LT"/>
        </w:rPr>
      </w:pPr>
      <w:r w:rsidRPr="00B7510D">
        <w:rPr>
          <w:rFonts w:ascii="Times New Roman" w:hAnsi="Times New Roman" w:cs="Times New Roman"/>
        </w:rPr>
        <w:t>Leisti į veną ar į šlapimo pūslę.</w:t>
      </w:r>
    </w:p>
    <w:p w14:paraId="4DF562EB" w14:textId="77777777" w:rsidR="000A5C08" w:rsidRPr="00B7510D" w:rsidRDefault="000A5C08" w:rsidP="0088001B">
      <w:pPr>
        <w:tabs>
          <w:tab w:val="left" w:pos="567"/>
        </w:tabs>
        <w:spacing w:after="0" w:line="240" w:lineRule="auto"/>
        <w:rPr>
          <w:rFonts w:ascii="Times New Roman" w:hAnsi="Times New Roman" w:cs="Times New Roman"/>
        </w:rPr>
      </w:pPr>
      <w:r w:rsidRPr="00B7510D">
        <w:rPr>
          <w:rFonts w:ascii="Times New Roman" w:hAnsi="Times New Roman" w:cs="Times New Roman"/>
        </w:rPr>
        <w:t>Prieš vartojimą perskaitykite pakuotės lapelį.</w:t>
      </w:r>
    </w:p>
    <w:p w14:paraId="59E0B0C1" w14:textId="77777777" w:rsidR="000A5C08" w:rsidRPr="00B7510D" w:rsidRDefault="000A5C08" w:rsidP="0088001B">
      <w:pPr>
        <w:tabs>
          <w:tab w:val="left" w:pos="567"/>
        </w:tabs>
        <w:spacing w:after="0" w:line="240" w:lineRule="auto"/>
        <w:rPr>
          <w:rFonts w:ascii="Times New Roman" w:hAnsi="Times New Roman" w:cs="Times New Roman"/>
          <w:caps/>
        </w:rPr>
      </w:pPr>
    </w:p>
    <w:p w14:paraId="1BE9BEB9" w14:textId="77777777" w:rsidR="000A5C08" w:rsidRPr="00B7510D" w:rsidRDefault="000A5C08" w:rsidP="0088001B">
      <w:pPr>
        <w:tabs>
          <w:tab w:val="left" w:pos="567"/>
        </w:tabs>
        <w:spacing w:after="0" w:line="240" w:lineRule="auto"/>
        <w:rPr>
          <w:rFonts w:ascii="Times New Roman" w:hAnsi="Times New Roman" w:cs="Times New Roman"/>
          <w:caps/>
        </w:rPr>
      </w:pPr>
    </w:p>
    <w:p w14:paraId="7146742E" w14:textId="330574F3" w:rsidR="000A5C08" w:rsidRPr="00B7510D" w:rsidRDefault="000A5C08" w:rsidP="0088001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szCs w:val="20"/>
          <w:lang w:eastAsia="lt-LT"/>
        </w:rPr>
      </w:pPr>
      <w:r w:rsidRPr="00B7510D">
        <w:rPr>
          <w:rFonts w:ascii="Times New Roman" w:hAnsi="Times New Roman" w:cs="Times New Roman"/>
          <w:b/>
          <w:caps/>
        </w:rPr>
        <w:t>6.</w:t>
      </w:r>
      <w:r w:rsidRPr="00B7510D">
        <w:rPr>
          <w:rFonts w:ascii="Times New Roman" w:hAnsi="Times New Roman" w:cs="Times New Roman"/>
          <w:b/>
          <w:caps/>
        </w:rPr>
        <w:tab/>
        <w:t>SPECIALUS Įspėjimas</w:t>
      </w:r>
      <w:r w:rsidRPr="00B7510D">
        <w:rPr>
          <w:rFonts w:ascii="Times New Roman" w:hAnsi="Times New Roman" w:cs="Times New Roman"/>
        </w:rPr>
        <w:t xml:space="preserve">, </w:t>
      </w:r>
      <w:r w:rsidRPr="00B7510D">
        <w:rPr>
          <w:rFonts w:ascii="Times New Roman" w:hAnsi="Times New Roman" w:cs="Times New Roman"/>
          <w:b/>
        </w:rPr>
        <w:t xml:space="preserve">KAD VAISTINĮ PREPARATĄ BŪTINA LAIKYTI </w:t>
      </w:r>
      <w:r w:rsidRPr="00B7510D">
        <w:rPr>
          <w:rFonts w:ascii="Times New Roman" w:hAnsi="Times New Roman" w:cs="Times New Roman"/>
          <w:b/>
          <w:caps/>
        </w:rPr>
        <w:t xml:space="preserve">vaikams </w:t>
      </w:r>
      <w:r w:rsidR="00D2435F" w:rsidRPr="00B7510D">
        <w:rPr>
          <w:rFonts w:ascii="Times New Roman" w:hAnsi="Times New Roman" w:cs="Times New Roman"/>
          <w:b/>
          <w:caps/>
        </w:rPr>
        <w:t xml:space="preserve">nepastebimoje </w:t>
      </w:r>
      <w:r w:rsidRPr="00B7510D">
        <w:rPr>
          <w:rFonts w:ascii="Times New Roman" w:eastAsia="Times New Roman" w:hAnsi="Times New Roman" w:cs="Times New Roman"/>
          <w:b/>
          <w:caps/>
          <w:lang w:eastAsia="lt-LT"/>
        </w:rPr>
        <w:t xml:space="preserve">ir </w:t>
      </w:r>
      <w:r w:rsidR="00D2435F" w:rsidRPr="00B7510D">
        <w:rPr>
          <w:rFonts w:ascii="Times New Roman" w:hAnsi="Times New Roman" w:cs="Times New Roman"/>
          <w:b/>
          <w:caps/>
        </w:rPr>
        <w:t xml:space="preserve">nepasiekiamoje </w:t>
      </w:r>
      <w:r w:rsidRPr="00B7510D">
        <w:rPr>
          <w:rFonts w:ascii="Times New Roman" w:hAnsi="Times New Roman" w:cs="Times New Roman"/>
          <w:b/>
          <w:caps/>
        </w:rPr>
        <w:t>vietoje</w:t>
      </w:r>
    </w:p>
    <w:p w14:paraId="36E3F2A9" w14:textId="77777777" w:rsidR="000A5C08" w:rsidRPr="00B7510D" w:rsidRDefault="000A5C08" w:rsidP="0088001B">
      <w:pPr>
        <w:tabs>
          <w:tab w:val="left" w:pos="567"/>
        </w:tabs>
        <w:spacing w:after="0" w:line="240" w:lineRule="auto"/>
        <w:outlineLvl w:val="0"/>
        <w:rPr>
          <w:rFonts w:ascii="Times New Roman" w:hAnsi="Times New Roman" w:cs="Times New Roman"/>
        </w:rPr>
      </w:pPr>
    </w:p>
    <w:p w14:paraId="61E1113D" w14:textId="73646890" w:rsidR="000A5C08" w:rsidRPr="00B7510D" w:rsidRDefault="000A5C08" w:rsidP="0088001B">
      <w:pPr>
        <w:tabs>
          <w:tab w:val="left" w:pos="567"/>
        </w:tabs>
        <w:spacing w:after="0" w:line="240" w:lineRule="auto"/>
        <w:outlineLvl w:val="0"/>
        <w:rPr>
          <w:rFonts w:ascii="Times New Roman" w:eastAsia="Times New Roman" w:hAnsi="Times New Roman" w:cs="Times New Roman"/>
          <w:szCs w:val="20"/>
          <w:lang w:eastAsia="lt-LT"/>
        </w:rPr>
      </w:pPr>
      <w:r w:rsidRPr="00B7510D">
        <w:rPr>
          <w:rFonts w:ascii="Times New Roman" w:hAnsi="Times New Roman" w:cs="Times New Roman"/>
        </w:rPr>
        <w:t xml:space="preserve">Laikyti vaikams </w:t>
      </w:r>
      <w:r w:rsidR="00D2435F" w:rsidRPr="00B7510D">
        <w:rPr>
          <w:rFonts w:ascii="Times New Roman" w:hAnsi="Times New Roman" w:cs="Times New Roman"/>
        </w:rPr>
        <w:t xml:space="preserve">nepastebimoje </w:t>
      </w:r>
      <w:r w:rsidRPr="00B7510D">
        <w:rPr>
          <w:rFonts w:ascii="Times New Roman" w:eastAsia="Times New Roman" w:hAnsi="Times New Roman" w:cs="Times New Roman"/>
          <w:lang w:eastAsia="lt-LT"/>
        </w:rPr>
        <w:t xml:space="preserve">ir </w:t>
      </w:r>
      <w:r w:rsidR="00D2435F" w:rsidRPr="00B7510D">
        <w:rPr>
          <w:rFonts w:ascii="Times New Roman" w:hAnsi="Times New Roman" w:cs="Times New Roman"/>
        </w:rPr>
        <w:t xml:space="preserve">nepasiekiamoje </w:t>
      </w:r>
      <w:r w:rsidRPr="00B7510D">
        <w:rPr>
          <w:rFonts w:ascii="Times New Roman" w:hAnsi="Times New Roman" w:cs="Times New Roman"/>
        </w:rPr>
        <w:t>vietoje.</w:t>
      </w:r>
    </w:p>
    <w:p w14:paraId="125F34D1" w14:textId="77777777" w:rsidR="000A5C08" w:rsidRPr="00B7510D" w:rsidRDefault="000A5C08" w:rsidP="0088001B">
      <w:pPr>
        <w:tabs>
          <w:tab w:val="left" w:pos="567"/>
        </w:tabs>
        <w:spacing w:after="0" w:line="240" w:lineRule="auto"/>
        <w:rPr>
          <w:rFonts w:ascii="Times New Roman" w:hAnsi="Times New Roman" w:cs="Times New Roman"/>
        </w:rPr>
      </w:pPr>
    </w:p>
    <w:p w14:paraId="6979FFBA" w14:textId="77777777" w:rsidR="000A5C08" w:rsidRPr="00B7510D" w:rsidRDefault="000A5C08" w:rsidP="0088001B">
      <w:pPr>
        <w:tabs>
          <w:tab w:val="left" w:pos="567"/>
        </w:tabs>
        <w:spacing w:after="0" w:line="240" w:lineRule="auto"/>
        <w:rPr>
          <w:rFonts w:ascii="Times New Roman" w:hAnsi="Times New Roman" w:cs="Times New Roman"/>
        </w:rPr>
      </w:pPr>
    </w:p>
    <w:p w14:paraId="08547F8E" w14:textId="77777777" w:rsidR="000A5C08" w:rsidRPr="00B7510D" w:rsidRDefault="000A5C08" w:rsidP="0088001B">
      <w:pPr>
        <w:pBdr>
          <w:top w:val="single" w:sz="4" w:space="0"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szCs w:val="20"/>
          <w:lang w:eastAsia="lt-LT"/>
        </w:rPr>
      </w:pPr>
      <w:r w:rsidRPr="00B7510D">
        <w:rPr>
          <w:rFonts w:ascii="Times New Roman" w:hAnsi="Times New Roman" w:cs="Times New Roman"/>
          <w:b/>
          <w:caps/>
        </w:rPr>
        <w:t>7.</w:t>
      </w:r>
      <w:r w:rsidRPr="00B7510D">
        <w:rPr>
          <w:rFonts w:ascii="Times New Roman" w:hAnsi="Times New Roman" w:cs="Times New Roman"/>
          <w:b/>
          <w:caps/>
        </w:rPr>
        <w:tab/>
        <w:t>kitas (-i) specialus (-ūs) Įspėjimas (-ai) (jei reikia)</w:t>
      </w:r>
    </w:p>
    <w:p w14:paraId="2CAE1D2A" w14:textId="77777777" w:rsidR="000A5C08" w:rsidRPr="00B7510D" w:rsidRDefault="000A5C08" w:rsidP="0088001B">
      <w:pPr>
        <w:tabs>
          <w:tab w:val="left" w:pos="567"/>
        </w:tabs>
        <w:spacing w:after="0" w:line="240" w:lineRule="auto"/>
        <w:rPr>
          <w:rFonts w:ascii="Times New Roman" w:hAnsi="Times New Roman" w:cs="Times New Roman"/>
        </w:rPr>
      </w:pPr>
    </w:p>
    <w:p w14:paraId="2EA19F0A" w14:textId="77777777" w:rsidR="000A5C08" w:rsidRPr="00B7510D" w:rsidRDefault="000A5C08" w:rsidP="0088001B">
      <w:pPr>
        <w:tabs>
          <w:tab w:val="left" w:pos="567"/>
        </w:tabs>
        <w:spacing w:after="0" w:line="240" w:lineRule="auto"/>
        <w:rPr>
          <w:rFonts w:ascii="Times New Roman" w:hAnsi="Times New Roman" w:cs="Times New Roman"/>
        </w:rPr>
      </w:pPr>
    </w:p>
    <w:p w14:paraId="095F00C1" w14:textId="77777777" w:rsidR="000A5C08" w:rsidRPr="00B7510D" w:rsidRDefault="000A5C08" w:rsidP="0088001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szCs w:val="20"/>
          <w:lang w:eastAsia="lt-LT"/>
        </w:rPr>
      </w:pPr>
      <w:r w:rsidRPr="00B7510D">
        <w:rPr>
          <w:rFonts w:ascii="Times New Roman" w:hAnsi="Times New Roman" w:cs="Times New Roman"/>
          <w:b/>
          <w:caps/>
        </w:rPr>
        <w:t>8.</w:t>
      </w:r>
      <w:r w:rsidRPr="00B7510D">
        <w:rPr>
          <w:rFonts w:ascii="Times New Roman" w:hAnsi="Times New Roman" w:cs="Times New Roman"/>
          <w:b/>
          <w:caps/>
        </w:rPr>
        <w:tab/>
        <w:t>tinkamumo laikas</w:t>
      </w:r>
    </w:p>
    <w:p w14:paraId="1CAC8F7B" w14:textId="77777777" w:rsidR="000A5C08" w:rsidRPr="00B7510D" w:rsidRDefault="000A5C08" w:rsidP="0088001B">
      <w:pPr>
        <w:tabs>
          <w:tab w:val="left" w:pos="567"/>
        </w:tabs>
        <w:spacing w:after="0" w:line="240" w:lineRule="auto"/>
        <w:rPr>
          <w:rFonts w:ascii="Times New Roman" w:hAnsi="Times New Roman" w:cs="Times New Roman"/>
        </w:rPr>
      </w:pPr>
    </w:p>
    <w:p w14:paraId="23093156" w14:textId="6E0C57CB" w:rsidR="000A5C08" w:rsidRPr="00B7510D" w:rsidRDefault="001666CF" w:rsidP="0088001B">
      <w:pPr>
        <w:spacing w:after="0" w:line="240" w:lineRule="auto"/>
        <w:rPr>
          <w:rFonts w:ascii="Times New Roman" w:hAnsi="Times New Roman" w:cs="Times New Roman"/>
        </w:rPr>
      </w:pPr>
      <w:r w:rsidRPr="00B7510D">
        <w:rPr>
          <w:rFonts w:ascii="Times New Roman" w:eastAsia="Times New Roman" w:hAnsi="Times New Roman" w:cs="Times New Roman"/>
          <w:lang w:eastAsia="lt-LT"/>
        </w:rPr>
        <w:t>EXP:</w:t>
      </w:r>
      <w:r w:rsidR="000A5C08" w:rsidRPr="00B7510D">
        <w:rPr>
          <w:rFonts w:ascii="Times New Roman" w:hAnsi="Times New Roman" w:cs="Times New Roman"/>
        </w:rPr>
        <w:t xml:space="preserve"> (mm/MMMM)</w:t>
      </w:r>
    </w:p>
    <w:p w14:paraId="32B666F1" w14:textId="77777777" w:rsidR="000A5C08" w:rsidRPr="00B7510D" w:rsidRDefault="000A5C08" w:rsidP="0088001B">
      <w:pPr>
        <w:spacing w:after="0" w:line="240" w:lineRule="auto"/>
        <w:rPr>
          <w:rFonts w:ascii="Times New Roman" w:hAnsi="Times New Roman" w:cs="Times New Roman"/>
        </w:rPr>
      </w:pPr>
    </w:p>
    <w:p w14:paraId="1A97F5F5" w14:textId="77777777" w:rsidR="000A5C08" w:rsidRPr="00B7510D" w:rsidRDefault="000A5C08" w:rsidP="0088001B">
      <w:pPr>
        <w:spacing w:after="0" w:line="240" w:lineRule="auto"/>
        <w:rPr>
          <w:rFonts w:ascii="Times New Roman" w:hAnsi="Times New Roman" w:cs="Times New Roman"/>
        </w:rPr>
      </w:pPr>
    </w:p>
    <w:p w14:paraId="52C379A4" w14:textId="77777777" w:rsidR="000A5C08" w:rsidRPr="00B7510D" w:rsidRDefault="000A5C08" w:rsidP="0088001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szCs w:val="20"/>
          <w:lang w:eastAsia="lt-LT"/>
        </w:rPr>
      </w:pPr>
      <w:r w:rsidRPr="00B7510D">
        <w:rPr>
          <w:rFonts w:ascii="Times New Roman" w:hAnsi="Times New Roman" w:cs="Times New Roman"/>
          <w:b/>
          <w:caps/>
        </w:rPr>
        <w:t>9.</w:t>
      </w:r>
      <w:r w:rsidRPr="00B7510D">
        <w:rPr>
          <w:rFonts w:ascii="Times New Roman" w:hAnsi="Times New Roman" w:cs="Times New Roman"/>
          <w:b/>
          <w:caps/>
        </w:rPr>
        <w:tab/>
        <w:t>SPECIALIOS laikymo sąlygos</w:t>
      </w:r>
    </w:p>
    <w:p w14:paraId="301E66EA" w14:textId="77777777" w:rsidR="000A5C08" w:rsidRPr="00B7510D" w:rsidRDefault="000A5C08" w:rsidP="0088001B">
      <w:pPr>
        <w:tabs>
          <w:tab w:val="left" w:pos="567"/>
        </w:tabs>
        <w:spacing w:after="0" w:line="240" w:lineRule="auto"/>
        <w:rPr>
          <w:rFonts w:ascii="Times New Roman" w:hAnsi="Times New Roman" w:cs="Times New Roman"/>
        </w:rPr>
      </w:pPr>
    </w:p>
    <w:p w14:paraId="195EECC9" w14:textId="77777777" w:rsidR="000A5C08" w:rsidRPr="00B7510D" w:rsidRDefault="000A5C08" w:rsidP="0088001B">
      <w:pPr>
        <w:tabs>
          <w:tab w:val="left" w:pos="567"/>
        </w:tabs>
        <w:spacing w:after="0" w:line="240" w:lineRule="auto"/>
        <w:rPr>
          <w:rFonts w:ascii="Times New Roman" w:eastAsia="Times New Roman" w:hAnsi="Times New Roman" w:cs="Times New Roman"/>
          <w:szCs w:val="20"/>
          <w:lang w:eastAsia="lt-LT"/>
        </w:rPr>
      </w:pPr>
      <w:r w:rsidRPr="00B7510D">
        <w:rPr>
          <w:rFonts w:ascii="Times New Roman" w:hAnsi="Times New Roman" w:cs="Times New Roman"/>
        </w:rPr>
        <w:t>Laikyti šaldytuve (2 </w:t>
      </w:r>
      <w:r w:rsidRPr="00B7510D">
        <w:rPr>
          <w:rFonts w:ascii="Times New Roman" w:hAnsi="Times New Roman" w:cs="Times New Roman"/>
        </w:rPr>
        <w:sym w:font="Symbol" w:char="F0B0"/>
      </w:r>
      <w:r w:rsidRPr="00B7510D">
        <w:rPr>
          <w:rFonts w:ascii="Times New Roman" w:hAnsi="Times New Roman" w:cs="Times New Roman"/>
        </w:rPr>
        <w:t>C-8 </w:t>
      </w:r>
      <w:r w:rsidRPr="00B7510D">
        <w:rPr>
          <w:rFonts w:ascii="Times New Roman" w:hAnsi="Times New Roman" w:cs="Times New Roman"/>
        </w:rPr>
        <w:sym w:font="Symbol" w:char="F0B0"/>
      </w:r>
      <w:r w:rsidRPr="00B7510D">
        <w:rPr>
          <w:rFonts w:ascii="Times New Roman" w:hAnsi="Times New Roman" w:cs="Times New Roman"/>
        </w:rPr>
        <w:sym w:font="Symbol" w:char="F0B0"/>
      </w:r>
      <w:r w:rsidRPr="00B7510D">
        <w:rPr>
          <w:rFonts w:ascii="Times New Roman" w:hAnsi="Times New Roman" w:cs="Times New Roman"/>
        </w:rPr>
        <w:t>C).</w:t>
      </w:r>
    </w:p>
    <w:p w14:paraId="69AEA353" w14:textId="77777777" w:rsidR="000A5C08" w:rsidRPr="00B7510D" w:rsidRDefault="000A5C08" w:rsidP="0088001B">
      <w:pPr>
        <w:tabs>
          <w:tab w:val="left" w:pos="567"/>
        </w:tabs>
        <w:spacing w:after="0" w:line="240" w:lineRule="auto"/>
        <w:rPr>
          <w:rFonts w:ascii="Times New Roman" w:eastAsia="Times New Roman" w:hAnsi="Times New Roman" w:cs="Times New Roman"/>
          <w:szCs w:val="20"/>
          <w:lang w:eastAsia="lt-LT"/>
        </w:rPr>
      </w:pPr>
      <w:r w:rsidRPr="00B7510D">
        <w:rPr>
          <w:rFonts w:ascii="Times New Roman" w:hAnsi="Times New Roman" w:cs="Times New Roman"/>
        </w:rPr>
        <w:t>Negalima užšaldyti.</w:t>
      </w:r>
    </w:p>
    <w:p w14:paraId="6BBC8BDB" w14:textId="54FE957A" w:rsidR="000A5C08" w:rsidRPr="00B7510D" w:rsidRDefault="00590B20" w:rsidP="0088001B">
      <w:pPr>
        <w:tabs>
          <w:tab w:val="left" w:pos="567"/>
        </w:tabs>
        <w:spacing w:after="0" w:line="240" w:lineRule="auto"/>
        <w:rPr>
          <w:rFonts w:ascii="Times New Roman" w:hAnsi="Times New Roman" w:cs="Times New Roman"/>
        </w:rPr>
      </w:pPr>
      <w:r w:rsidRPr="00B7510D">
        <w:rPr>
          <w:rFonts w:ascii="Times New Roman" w:eastAsia="Times New Roman" w:hAnsi="Times New Roman" w:cs="Times New Roman"/>
        </w:rPr>
        <w:t>Flakon</w:t>
      </w:r>
      <w:r w:rsidR="000A5C08" w:rsidRPr="00B7510D">
        <w:rPr>
          <w:rFonts w:ascii="Times New Roman" w:eastAsia="Times New Roman" w:hAnsi="Times New Roman" w:cs="Times New Roman"/>
        </w:rPr>
        <w:t>ą</w:t>
      </w:r>
      <w:r w:rsidR="000A5C08" w:rsidRPr="00B7510D">
        <w:rPr>
          <w:rFonts w:ascii="Times New Roman" w:hAnsi="Times New Roman" w:cs="Times New Roman"/>
        </w:rPr>
        <w:t xml:space="preserve"> laikyti išorinėje dėžutėje, kad </w:t>
      </w:r>
      <w:r w:rsidR="00D2435F" w:rsidRPr="00B7510D">
        <w:rPr>
          <w:rFonts w:ascii="Times New Roman" w:eastAsia="Times New Roman" w:hAnsi="Times New Roman" w:cs="Times New Roman"/>
        </w:rPr>
        <w:t>vaistas</w:t>
      </w:r>
      <w:r w:rsidR="00D2435F" w:rsidRPr="00B7510D">
        <w:rPr>
          <w:rFonts w:ascii="Times New Roman" w:hAnsi="Times New Roman" w:cs="Times New Roman"/>
        </w:rPr>
        <w:t xml:space="preserve"> </w:t>
      </w:r>
      <w:r w:rsidR="000A5C08" w:rsidRPr="00B7510D">
        <w:rPr>
          <w:rFonts w:ascii="Times New Roman" w:hAnsi="Times New Roman" w:cs="Times New Roman"/>
        </w:rPr>
        <w:t>būtų apsaugotas nuo šviesos.</w:t>
      </w:r>
    </w:p>
    <w:p w14:paraId="3B4E2F32" w14:textId="45B94D46" w:rsidR="000A5C08" w:rsidRPr="00B7510D" w:rsidRDefault="000A5C08" w:rsidP="001D0390">
      <w:pPr>
        <w:tabs>
          <w:tab w:val="left" w:pos="567"/>
        </w:tabs>
        <w:spacing w:after="0" w:line="240" w:lineRule="auto"/>
        <w:rPr>
          <w:rFonts w:ascii="Times New Roman" w:hAnsi="Times New Roman" w:cs="Times New Roman"/>
        </w:rPr>
      </w:pPr>
    </w:p>
    <w:p w14:paraId="41755486" w14:textId="77777777" w:rsidR="000A5C08" w:rsidRPr="00B7510D" w:rsidRDefault="000A5C08" w:rsidP="00587CB4">
      <w:pPr>
        <w:tabs>
          <w:tab w:val="left" w:pos="567"/>
        </w:tabs>
        <w:spacing w:after="0" w:line="240" w:lineRule="auto"/>
        <w:rPr>
          <w:rFonts w:ascii="Times New Roman" w:hAnsi="Times New Roman" w:cs="Times New Roman"/>
        </w:rPr>
      </w:pPr>
    </w:p>
    <w:p w14:paraId="4D387DD5" w14:textId="77777777" w:rsidR="000A5C08" w:rsidRPr="00B7510D" w:rsidRDefault="000A5C08" w:rsidP="0088001B">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cs="Times New Roman"/>
        </w:rPr>
      </w:pPr>
      <w:r w:rsidRPr="00B7510D">
        <w:rPr>
          <w:rFonts w:ascii="Times New Roman" w:hAnsi="Times New Roman" w:cs="Times New Roman"/>
          <w:b/>
          <w:caps/>
        </w:rPr>
        <w:t>10.</w:t>
      </w:r>
      <w:r w:rsidRPr="00B7510D">
        <w:rPr>
          <w:rFonts w:ascii="Times New Roman" w:hAnsi="Times New Roman" w:cs="Times New Roman"/>
          <w:b/>
          <w:caps/>
        </w:rPr>
        <w:tab/>
      </w:r>
      <w:r w:rsidRPr="00B7510D">
        <w:rPr>
          <w:rFonts w:ascii="Times New Roman" w:hAnsi="Times New Roman" w:cs="Times New Roman"/>
          <w:b/>
        </w:rPr>
        <w:t>SPECIALIOS ATSARGUMO PRIEMONĖS DĖL NESUVARTOTO VAISTINIO PREPARATO AR JO ATLIEKŲ TVARKYMO (JEI REIKIA)</w:t>
      </w:r>
    </w:p>
    <w:p w14:paraId="0B403677" w14:textId="77777777" w:rsidR="000A5C08" w:rsidRPr="00B7510D" w:rsidRDefault="000A5C08" w:rsidP="007772C6">
      <w:pPr>
        <w:tabs>
          <w:tab w:val="left" w:pos="567"/>
        </w:tabs>
        <w:spacing w:after="0" w:line="240" w:lineRule="auto"/>
        <w:rPr>
          <w:rFonts w:ascii="Times New Roman" w:hAnsi="Times New Roman" w:cs="Times New Roman"/>
          <w:caps/>
        </w:rPr>
      </w:pPr>
    </w:p>
    <w:p w14:paraId="39761DCA" w14:textId="6334EC85" w:rsidR="000A5C08" w:rsidRPr="00B7510D" w:rsidRDefault="000A5C08" w:rsidP="001D0390">
      <w:pPr>
        <w:tabs>
          <w:tab w:val="left" w:pos="567"/>
        </w:tabs>
        <w:spacing w:after="0" w:line="240" w:lineRule="auto"/>
        <w:rPr>
          <w:rFonts w:ascii="Times New Roman" w:hAnsi="Times New Roman" w:cs="Times New Roman"/>
        </w:rPr>
      </w:pPr>
      <w:proofErr w:type="spellStart"/>
      <w:r w:rsidRPr="00B7510D">
        <w:rPr>
          <w:rFonts w:ascii="Times New Roman" w:eastAsia="Times New Roman" w:hAnsi="Times New Roman" w:cs="Times New Roman"/>
          <w:lang w:eastAsia="lt-LT"/>
        </w:rPr>
        <w:t>Citototoksin</w:t>
      </w:r>
      <w:r w:rsidR="00C35335" w:rsidRPr="00B7510D">
        <w:rPr>
          <w:rFonts w:ascii="Times New Roman" w:eastAsia="Times New Roman" w:hAnsi="Times New Roman" w:cs="Times New Roman"/>
          <w:lang w:eastAsia="lt-LT"/>
        </w:rPr>
        <w:t>is</w:t>
      </w:r>
      <w:proofErr w:type="spellEnd"/>
      <w:r w:rsidR="00C35335" w:rsidRPr="00B7510D">
        <w:rPr>
          <w:rFonts w:ascii="Times New Roman" w:eastAsia="Times New Roman" w:hAnsi="Times New Roman" w:cs="Times New Roman"/>
          <w:lang w:eastAsia="lt-LT"/>
        </w:rPr>
        <w:t xml:space="preserve"> vaistas</w:t>
      </w:r>
      <w:r w:rsidRPr="00B7510D">
        <w:rPr>
          <w:rFonts w:ascii="Times New Roman" w:eastAsia="Times New Roman" w:hAnsi="Times New Roman" w:cs="Times New Roman"/>
          <w:lang w:eastAsia="lt-LT"/>
        </w:rPr>
        <w:t>.</w:t>
      </w:r>
      <w:r w:rsidRPr="00B7510D">
        <w:rPr>
          <w:rFonts w:ascii="Times New Roman" w:hAnsi="Times New Roman" w:cs="Times New Roman"/>
        </w:rPr>
        <w:t xml:space="preserve"> Nesuvartotą tirpalą reikia sunaikinti.</w:t>
      </w:r>
    </w:p>
    <w:p w14:paraId="0361AED2" w14:textId="77777777" w:rsidR="000A5C08" w:rsidRPr="00B7510D" w:rsidRDefault="000A5C08" w:rsidP="00587CB4">
      <w:pPr>
        <w:tabs>
          <w:tab w:val="left" w:pos="567"/>
        </w:tabs>
        <w:spacing w:after="0" w:line="240" w:lineRule="auto"/>
        <w:rPr>
          <w:rFonts w:ascii="Times New Roman" w:eastAsia="Times New Roman" w:hAnsi="Times New Roman" w:cs="Times New Roman"/>
          <w:szCs w:val="20"/>
          <w:lang w:eastAsia="lt-LT"/>
        </w:rPr>
      </w:pPr>
      <w:r w:rsidRPr="00B7510D">
        <w:rPr>
          <w:rFonts w:ascii="Times New Roman" w:hAnsi="Times New Roman" w:cs="Times New Roman"/>
        </w:rPr>
        <w:t xml:space="preserve">Siekdami tinkamai tvarkyti atliekas, perskaitykite pakuotės lapelį. </w:t>
      </w:r>
    </w:p>
    <w:p w14:paraId="557C58FF" w14:textId="77777777" w:rsidR="000A5C08" w:rsidRPr="00B7510D" w:rsidRDefault="000A5C08" w:rsidP="0088001B">
      <w:pPr>
        <w:tabs>
          <w:tab w:val="left" w:pos="567"/>
        </w:tabs>
        <w:spacing w:after="0" w:line="240" w:lineRule="auto"/>
        <w:rPr>
          <w:rFonts w:ascii="Times New Roman" w:hAnsi="Times New Roman" w:cs="Times New Roman"/>
        </w:rPr>
      </w:pPr>
    </w:p>
    <w:p w14:paraId="1E6F1D02" w14:textId="77777777" w:rsidR="000A5C08" w:rsidRPr="00B7510D" w:rsidRDefault="000A5C08" w:rsidP="0088001B">
      <w:pPr>
        <w:tabs>
          <w:tab w:val="left" w:pos="567"/>
        </w:tabs>
        <w:spacing w:after="0" w:line="240" w:lineRule="auto"/>
        <w:rPr>
          <w:rFonts w:ascii="Times New Roman" w:hAnsi="Times New Roman" w:cs="Times New Roman"/>
          <w:caps/>
        </w:rPr>
      </w:pPr>
    </w:p>
    <w:p w14:paraId="27B89E8F" w14:textId="734CDEC6" w:rsidR="000A5C08" w:rsidRPr="00B7510D" w:rsidRDefault="000A5C08" w:rsidP="0088001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szCs w:val="20"/>
          <w:lang w:eastAsia="lt-LT"/>
        </w:rPr>
      </w:pPr>
      <w:r w:rsidRPr="00B7510D">
        <w:rPr>
          <w:rFonts w:ascii="Times New Roman" w:hAnsi="Times New Roman" w:cs="Times New Roman"/>
          <w:b/>
          <w:caps/>
        </w:rPr>
        <w:t>11.</w:t>
      </w:r>
      <w:r w:rsidRPr="00B7510D">
        <w:rPr>
          <w:rFonts w:ascii="Times New Roman" w:hAnsi="Times New Roman" w:cs="Times New Roman"/>
          <w:b/>
          <w:caps/>
        </w:rPr>
        <w:tab/>
      </w:r>
      <w:r w:rsidR="00F23EE6" w:rsidRPr="00B7510D">
        <w:rPr>
          <w:rFonts w:ascii="Times New Roman" w:eastAsia="Times New Roman" w:hAnsi="Times New Roman" w:cs="Times New Roman"/>
          <w:b/>
          <w:lang w:eastAsia="lt-LT"/>
        </w:rPr>
        <w:t>REGISTRUOTOJO</w:t>
      </w:r>
      <w:r w:rsidR="00F23EE6" w:rsidRPr="00B7510D">
        <w:rPr>
          <w:rFonts w:ascii="Times New Roman" w:hAnsi="Times New Roman" w:cs="Times New Roman"/>
          <w:b/>
        </w:rPr>
        <w:t xml:space="preserve"> </w:t>
      </w:r>
      <w:r w:rsidRPr="00B7510D">
        <w:rPr>
          <w:rFonts w:ascii="Times New Roman" w:hAnsi="Times New Roman" w:cs="Times New Roman"/>
          <w:b/>
          <w:caps/>
        </w:rPr>
        <w:t>pavadinimas ir adresas</w:t>
      </w:r>
    </w:p>
    <w:p w14:paraId="70A79CB4" w14:textId="77777777" w:rsidR="000A5C08" w:rsidRPr="00B7510D" w:rsidRDefault="000A5C08" w:rsidP="0088001B">
      <w:pPr>
        <w:tabs>
          <w:tab w:val="left" w:pos="567"/>
        </w:tabs>
        <w:spacing w:after="0" w:line="240" w:lineRule="auto"/>
        <w:rPr>
          <w:rFonts w:ascii="Times New Roman" w:hAnsi="Times New Roman" w:cs="Times New Roman"/>
          <w:caps/>
        </w:rPr>
      </w:pPr>
    </w:p>
    <w:p w14:paraId="69338D8A" w14:textId="77777777" w:rsidR="000A5C08" w:rsidRPr="00B7510D" w:rsidRDefault="000A5C08" w:rsidP="0088001B">
      <w:pPr>
        <w:widowControl w:val="0"/>
        <w:tabs>
          <w:tab w:val="left" w:pos="567"/>
        </w:tabs>
        <w:spacing w:after="0" w:line="240" w:lineRule="auto"/>
        <w:rPr>
          <w:rFonts w:ascii="Times New Roman" w:hAnsi="Times New Roman" w:cs="Times New Roman"/>
        </w:rPr>
      </w:pPr>
      <w:proofErr w:type="spellStart"/>
      <w:r w:rsidRPr="00B7510D">
        <w:rPr>
          <w:rFonts w:ascii="Times New Roman" w:hAnsi="Times New Roman" w:cs="Times New Roman"/>
        </w:rPr>
        <w:t>Fresenius</w:t>
      </w:r>
      <w:proofErr w:type="spellEnd"/>
      <w:r w:rsidRPr="00B7510D">
        <w:rPr>
          <w:rFonts w:ascii="Times New Roman" w:hAnsi="Times New Roman" w:cs="Times New Roman"/>
        </w:rPr>
        <w:t xml:space="preserve"> Kabi </w:t>
      </w:r>
      <w:proofErr w:type="spellStart"/>
      <w:r w:rsidRPr="00B7510D">
        <w:rPr>
          <w:rFonts w:ascii="Times New Roman" w:hAnsi="Times New Roman" w:cs="Times New Roman"/>
        </w:rPr>
        <w:t>Oncology</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Plc</w:t>
      </w:r>
      <w:proofErr w:type="spellEnd"/>
      <w:r w:rsidRPr="00B7510D">
        <w:rPr>
          <w:rFonts w:ascii="Times New Roman" w:hAnsi="Times New Roman" w:cs="Times New Roman"/>
        </w:rPr>
        <w:t>.</w:t>
      </w:r>
    </w:p>
    <w:p w14:paraId="79C9D38D" w14:textId="77777777" w:rsidR="000A5C08" w:rsidRPr="00B7510D" w:rsidRDefault="000A5C08" w:rsidP="0088001B">
      <w:pPr>
        <w:widowControl w:val="0"/>
        <w:tabs>
          <w:tab w:val="left" w:pos="567"/>
        </w:tabs>
        <w:spacing w:after="0" w:line="240" w:lineRule="auto"/>
        <w:rPr>
          <w:rFonts w:ascii="Times New Roman" w:hAnsi="Times New Roman" w:cs="Times New Roman"/>
        </w:rPr>
      </w:pPr>
      <w:proofErr w:type="spellStart"/>
      <w:r w:rsidRPr="00B7510D">
        <w:rPr>
          <w:rFonts w:ascii="Times New Roman" w:hAnsi="Times New Roman" w:cs="Times New Roman"/>
        </w:rPr>
        <w:t>Lion</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Court</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Farnham</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Road</w:t>
      </w:r>
      <w:proofErr w:type="spellEnd"/>
    </w:p>
    <w:p w14:paraId="4EC5C20E" w14:textId="77777777" w:rsidR="000A5C08" w:rsidRPr="00B7510D" w:rsidRDefault="000A5C08" w:rsidP="0088001B">
      <w:pPr>
        <w:widowControl w:val="0"/>
        <w:tabs>
          <w:tab w:val="left" w:pos="567"/>
        </w:tabs>
        <w:spacing w:after="0" w:line="240" w:lineRule="auto"/>
        <w:rPr>
          <w:rFonts w:ascii="Times New Roman" w:hAnsi="Times New Roman" w:cs="Times New Roman"/>
        </w:rPr>
      </w:pPr>
      <w:proofErr w:type="spellStart"/>
      <w:r w:rsidRPr="00B7510D">
        <w:rPr>
          <w:rFonts w:ascii="Times New Roman" w:hAnsi="Times New Roman" w:cs="Times New Roman"/>
        </w:rPr>
        <w:t>Bordon</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Hampshire</w:t>
      </w:r>
      <w:proofErr w:type="spellEnd"/>
      <w:r w:rsidRPr="00B7510D">
        <w:rPr>
          <w:rFonts w:ascii="Times New Roman" w:hAnsi="Times New Roman" w:cs="Times New Roman"/>
        </w:rPr>
        <w:t xml:space="preserve"> GU35 0NF</w:t>
      </w:r>
    </w:p>
    <w:p w14:paraId="13B27A6A" w14:textId="77777777" w:rsidR="000A5C08" w:rsidRPr="00B7510D" w:rsidRDefault="000A5C08" w:rsidP="0088001B">
      <w:pPr>
        <w:widowControl w:val="0"/>
        <w:tabs>
          <w:tab w:val="left" w:pos="567"/>
        </w:tabs>
        <w:spacing w:after="0" w:line="240" w:lineRule="auto"/>
        <w:rPr>
          <w:rFonts w:ascii="Times New Roman" w:hAnsi="Times New Roman" w:cs="Times New Roman"/>
        </w:rPr>
      </w:pPr>
      <w:r w:rsidRPr="00B7510D">
        <w:rPr>
          <w:rFonts w:ascii="Times New Roman" w:hAnsi="Times New Roman" w:cs="Times New Roman"/>
        </w:rPr>
        <w:t>Jungtinė Karalystė</w:t>
      </w:r>
    </w:p>
    <w:p w14:paraId="410EFA7E" w14:textId="77777777" w:rsidR="000A5C08" w:rsidRPr="00B7510D" w:rsidRDefault="000A5C08" w:rsidP="007772C6">
      <w:pPr>
        <w:tabs>
          <w:tab w:val="left" w:pos="567"/>
        </w:tabs>
        <w:spacing w:after="0" w:line="240" w:lineRule="auto"/>
        <w:rPr>
          <w:rFonts w:ascii="Times New Roman" w:hAnsi="Times New Roman" w:cs="Times New Roman"/>
          <w:caps/>
        </w:rPr>
      </w:pPr>
    </w:p>
    <w:p w14:paraId="76AC8046" w14:textId="77777777" w:rsidR="000A5C08" w:rsidRPr="00B7510D" w:rsidRDefault="000A5C08" w:rsidP="001D0390">
      <w:pPr>
        <w:tabs>
          <w:tab w:val="left" w:pos="567"/>
        </w:tabs>
        <w:spacing w:after="0" w:line="240" w:lineRule="auto"/>
        <w:rPr>
          <w:rFonts w:ascii="Times New Roman" w:hAnsi="Times New Roman" w:cs="Times New Roman"/>
          <w:caps/>
        </w:rPr>
      </w:pPr>
    </w:p>
    <w:p w14:paraId="52C1E8BA" w14:textId="5FC18082" w:rsidR="000A5C08" w:rsidRPr="00B7510D" w:rsidRDefault="000A5C08" w:rsidP="0016775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lang w:eastAsia="lt-LT"/>
        </w:rPr>
      </w:pPr>
      <w:r w:rsidRPr="00B7510D">
        <w:rPr>
          <w:rFonts w:ascii="Times New Roman" w:eastAsia="Times New Roman" w:hAnsi="Times New Roman" w:cs="Times New Roman"/>
          <w:b/>
          <w:caps/>
          <w:lang w:eastAsia="lt-LT"/>
        </w:rPr>
        <w:t>12.</w:t>
      </w:r>
      <w:r w:rsidRPr="00B7510D">
        <w:rPr>
          <w:rFonts w:ascii="Times New Roman" w:eastAsia="Times New Roman" w:hAnsi="Times New Roman" w:cs="Times New Roman"/>
          <w:b/>
          <w:caps/>
          <w:lang w:eastAsia="lt-LT"/>
        </w:rPr>
        <w:tab/>
      </w:r>
      <w:r w:rsidR="00F23EE6" w:rsidRPr="00B7510D">
        <w:rPr>
          <w:rFonts w:ascii="Times New Roman" w:eastAsia="Times New Roman" w:hAnsi="Times New Roman" w:cs="Times New Roman"/>
          <w:b/>
          <w:lang w:eastAsia="lt-LT"/>
        </w:rPr>
        <w:t>REGISTRACIJOS PAŽYMĖJIMO NUMERIS (-IAI)</w:t>
      </w:r>
    </w:p>
    <w:p w14:paraId="740A059A" w14:textId="77777777" w:rsidR="000A5C08" w:rsidRPr="00B7510D" w:rsidRDefault="000A5C08" w:rsidP="007772C6">
      <w:pPr>
        <w:tabs>
          <w:tab w:val="left" w:pos="567"/>
        </w:tabs>
        <w:spacing w:after="0" w:line="240" w:lineRule="auto"/>
        <w:rPr>
          <w:rFonts w:ascii="Times New Roman" w:hAnsi="Times New Roman" w:cs="Times New Roman"/>
        </w:rPr>
      </w:pPr>
    </w:p>
    <w:p w14:paraId="3F85E393" w14:textId="77777777" w:rsidR="000A5C08" w:rsidRPr="00B7510D" w:rsidRDefault="000A5C08" w:rsidP="0088001B">
      <w:pPr>
        <w:tabs>
          <w:tab w:val="left" w:pos="567"/>
        </w:tabs>
        <w:spacing w:after="0" w:line="240" w:lineRule="auto"/>
        <w:rPr>
          <w:rFonts w:ascii="Times New Roman" w:hAnsi="Times New Roman" w:cs="Times New Roman"/>
        </w:rPr>
      </w:pPr>
      <w:r w:rsidRPr="00B7510D">
        <w:rPr>
          <w:rFonts w:ascii="Times New Roman" w:hAnsi="Times New Roman" w:cs="Times New Roman"/>
        </w:rPr>
        <w:t>25</w:t>
      </w:r>
      <w:r w:rsidR="00686F34" w:rsidRPr="00B7510D">
        <w:rPr>
          <w:rFonts w:ascii="Times New Roman" w:hAnsi="Times New Roman" w:cs="Times New Roman"/>
        </w:rPr>
        <w:t> ml</w:t>
      </w:r>
      <w:r w:rsidRPr="00B7510D">
        <w:rPr>
          <w:rFonts w:ascii="Times New Roman" w:hAnsi="Times New Roman" w:cs="Times New Roman"/>
        </w:rPr>
        <w:t xml:space="preserve"> – LT/1/11/2421/001</w:t>
      </w:r>
    </w:p>
    <w:p w14:paraId="0E785758" w14:textId="77777777" w:rsidR="000A5C08" w:rsidRPr="00B7510D" w:rsidRDefault="000A5C08" w:rsidP="0088001B">
      <w:pPr>
        <w:tabs>
          <w:tab w:val="left" w:pos="567"/>
        </w:tabs>
        <w:spacing w:after="0" w:line="240" w:lineRule="auto"/>
        <w:rPr>
          <w:rFonts w:ascii="Times New Roman" w:hAnsi="Times New Roman" w:cs="Times New Roman"/>
        </w:rPr>
      </w:pPr>
      <w:r w:rsidRPr="00B7510D">
        <w:rPr>
          <w:rFonts w:ascii="Times New Roman" w:hAnsi="Times New Roman" w:cs="Times New Roman"/>
        </w:rPr>
        <w:t>100</w:t>
      </w:r>
      <w:r w:rsidR="00686F34" w:rsidRPr="00B7510D">
        <w:rPr>
          <w:rFonts w:ascii="Times New Roman" w:hAnsi="Times New Roman" w:cs="Times New Roman"/>
        </w:rPr>
        <w:t> ml</w:t>
      </w:r>
      <w:r w:rsidRPr="00B7510D">
        <w:rPr>
          <w:rFonts w:ascii="Times New Roman" w:hAnsi="Times New Roman" w:cs="Times New Roman"/>
        </w:rPr>
        <w:t xml:space="preserve"> – LT/1/11/2421/002</w:t>
      </w:r>
    </w:p>
    <w:p w14:paraId="39BB95BF" w14:textId="77777777" w:rsidR="000A5C08" w:rsidRPr="00B7510D" w:rsidRDefault="000A5C08" w:rsidP="0088001B">
      <w:pPr>
        <w:tabs>
          <w:tab w:val="left" w:pos="567"/>
        </w:tabs>
        <w:spacing w:after="0" w:line="240" w:lineRule="auto"/>
        <w:rPr>
          <w:rFonts w:ascii="Times New Roman" w:hAnsi="Times New Roman" w:cs="Times New Roman"/>
        </w:rPr>
      </w:pPr>
    </w:p>
    <w:p w14:paraId="6C6CA4DD" w14:textId="77777777" w:rsidR="000A5C08" w:rsidRPr="00B7510D" w:rsidRDefault="000A5C08" w:rsidP="0088001B">
      <w:pPr>
        <w:tabs>
          <w:tab w:val="left" w:pos="567"/>
        </w:tabs>
        <w:spacing w:after="0" w:line="240" w:lineRule="auto"/>
        <w:rPr>
          <w:rFonts w:ascii="Times New Roman" w:hAnsi="Times New Roman" w:cs="Times New Roman"/>
        </w:rPr>
      </w:pPr>
    </w:p>
    <w:p w14:paraId="1EFDA261" w14:textId="77777777" w:rsidR="000A5C08" w:rsidRPr="00B7510D" w:rsidRDefault="000A5C08" w:rsidP="0088001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szCs w:val="20"/>
          <w:lang w:eastAsia="lt-LT"/>
        </w:rPr>
      </w:pPr>
      <w:r w:rsidRPr="00B7510D">
        <w:rPr>
          <w:rFonts w:ascii="Times New Roman" w:hAnsi="Times New Roman" w:cs="Times New Roman"/>
          <w:b/>
          <w:caps/>
        </w:rPr>
        <w:t>13.</w:t>
      </w:r>
      <w:r w:rsidRPr="00B7510D">
        <w:rPr>
          <w:rFonts w:ascii="Times New Roman" w:hAnsi="Times New Roman" w:cs="Times New Roman"/>
          <w:b/>
          <w:caps/>
        </w:rPr>
        <w:tab/>
        <w:t>serijos numeris</w:t>
      </w:r>
    </w:p>
    <w:p w14:paraId="034B32E4" w14:textId="77777777" w:rsidR="000A5C08" w:rsidRPr="00B7510D" w:rsidRDefault="000A5C08" w:rsidP="0088001B">
      <w:pPr>
        <w:tabs>
          <w:tab w:val="left" w:pos="567"/>
        </w:tabs>
        <w:spacing w:after="0" w:line="240" w:lineRule="auto"/>
        <w:rPr>
          <w:rFonts w:ascii="Times New Roman" w:hAnsi="Times New Roman" w:cs="Times New Roman"/>
        </w:rPr>
      </w:pPr>
    </w:p>
    <w:p w14:paraId="76EC0B86" w14:textId="1224DA7D" w:rsidR="000A5C08" w:rsidRPr="00B7510D" w:rsidRDefault="001666CF" w:rsidP="0088001B">
      <w:pPr>
        <w:tabs>
          <w:tab w:val="left" w:pos="567"/>
        </w:tabs>
        <w:spacing w:after="0" w:line="240" w:lineRule="auto"/>
        <w:rPr>
          <w:rFonts w:ascii="Times New Roman" w:hAnsi="Times New Roman" w:cs="Times New Roman"/>
        </w:rPr>
      </w:pPr>
      <w:proofErr w:type="spellStart"/>
      <w:r w:rsidRPr="00B7510D">
        <w:rPr>
          <w:rFonts w:ascii="Times New Roman" w:eastAsia="Times New Roman" w:hAnsi="Times New Roman" w:cs="Times New Roman"/>
          <w:lang w:eastAsia="lt-LT"/>
        </w:rPr>
        <w:t>Lot</w:t>
      </w:r>
      <w:proofErr w:type="spellEnd"/>
      <w:r w:rsidRPr="00B7510D">
        <w:rPr>
          <w:rFonts w:ascii="Times New Roman" w:eastAsia="Times New Roman" w:hAnsi="Times New Roman" w:cs="Times New Roman"/>
          <w:lang w:eastAsia="lt-LT"/>
        </w:rPr>
        <w:t>:</w:t>
      </w:r>
      <w:r w:rsidR="000A5C08" w:rsidRPr="00B7510D">
        <w:rPr>
          <w:rFonts w:ascii="Times New Roman" w:hAnsi="Times New Roman" w:cs="Times New Roman"/>
        </w:rPr>
        <w:t xml:space="preserve"> {numeris}</w:t>
      </w:r>
    </w:p>
    <w:p w14:paraId="58830473" w14:textId="77777777" w:rsidR="000A5C08" w:rsidRPr="00B7510D" w:rsidRDefault="000A5C08" w:rsidP="0088001B">
      <w:pPr>
        <w:tabs>
          <w:tab w:val="left" w:pos="567"/>
        </w:tabs>
        <w:spacing w:after="0" w:line="240" w:lineRule="auto"/>
        <w:rPr>
          <w:rFonts w:ascii="Times New Roman" w:hAnsi="Times New Roman" w:cs="Times New Roman"/>
        </w:rPr>
      </w:pPr>
    </w:p>
    <w:p w14:paraId="354E886B" w14:textId="77777777" w:rsidR="000A5C08" w:rsidRPr="00B7510D" w:rsidRDefault="000A5C08" w:rsidP="0088001B">
      <w:pPr>
        <w:tabs>
          <w:tab w:val="left" w:pos="567"/>
        </w:tabs>
        <w:spacing w:after="0" w:line="240" w:lineRule="auto"/>
        <w:rPr>
          <w:rFonts w:ascii="Times New Roman" w:hAnsi="Times New Roman" w:cs="Times New Roman"/>
        </w:rPr>
      </w:pPr>
    </w:p>
    <w:p w14:paraId="20D44624" w14:textId="77777777" w:rsidR="000A5C08" w:rsidRPr="00B7510D" w:rsidRDefault="000A5C08" w:rsidP="0088001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szCs w:val="20"/>
          <w:lang w:eastAsia="lt-LT"/>
        </w:rPr>
      </w:pPr>
      <w:r w:rsidRPr="00B7510D">
        <w:rPr>
          <w:rFonts w:ascii="Times New Roman" w:hAnsi="Times New Roman" w:cs="Times New Roman"/>
          <w:b/>
          <w:caps/>
        </w:rPr>
        <w:t>14.</w:t>
      </w:r>
      <w:r w:rsidRPr="00B7510D">
        <w:rPr>
          <w:rFonts w:ascii="Times New Roman" w:hAnsi="Times New Roman" w:cs="Times New Roman"/>
          <w:b/>
          <w:caps/>
        </w:rPr>
        <w:tab/>
      </w:r>
      <w:r w:rsidRPr="00B7510D">
        <w:rPr>
          <w:rFonts w:ascii="Times New Roman" w:hAnsi="Times New Roman" w:cs="Times New Roman"/>
          <w:b/>
        </w:rPr>
        <w:t>PARDAVIMO (IŠDAVIMO)</w:t>
      </w:r>
      <w:r w:rsidRPr="00B7510D">
        <w:rPr>
          <w:rFonts w:ascii="Times New Roman" w:hAnsi="Times New Roman" w:cs="Times New Roman"/>
          <w:b/>
          <w:caps/>
        </w:rPr>
        <w:t xml:space="preserve"> tvarka</w:t>
      </w:r>
    </w:p>
    <w:p w14:paraId="0A93A1AE" w14:textId="77777777" w:rsidR="000A5C08" w:rsidRPr="00B7510D" w:rsidRDefault="000A5C08" w:rsidP="0088001B">
      <w:pPr>
        <w:tabs>
          <w:tab w:val="left" w:pos="567"/>
        </w:tabs>
        <w:spacing w:after="0" w:line="240" w:lineRule="auto"/>
        <w:rPr>
          <w:rFonts w:ascii="Times New Roman" w:hAnsi="Times New Roman" w:cs="Times New Roman"/>
        </w:rPr>
      </w:pPr>
    </w:p>
    <w:p w14:paraId="5CAE5871" w14:textId="39DA759F" w:rsidR="000A5C08" w:rsidRPr="00B7510D" w:rsidRDefault="000A5C08" w:rsidP="0088001B">
      <w:pPr>
        <w:tabs>
          <w:tab w:val="left" w:pos="567"/>
        </w:tabs>
        <w:spacing w:after="0" w:line="240" w:lineRule="auto"/>
        <w:rPr>
          <w:rFonts w:ascii="Times New Roman" w:eastAsia="Times New Roman" w:hAnsi="Times New Roman" w:cs="Times New Roman"/>
          <w:szCs w:val="20"/>
          <w:lang w:eastAsia="lt-LT"/>
        </w:rPr>
      </w:pPr>
      <w:r w:rsidRPr="00B7510D">
        <w:rPr>
          <w:rFonts w:ascii="Times New Roman" w:hAnsi="Times New Roman" w:cs="Times New Roman"/>
        </w:rPr>
        <w:t xml:space="preserve">Receptinis </w:t>
      </w:r>
      <w:r w:rsidR="00F23EE6" w:rsidRPr="00B7510D">
        <w:rPr>
          <w:rFonts w:ascii="Times New Roman" w:eastAsia="Times New Roman" w:hAnsi="Times New Roman" w:cs="Times New Roman"/>
          <w:lang w:eastAsia="lt-LT"/>
        </w:rPr>
        <w:t>vaistas</w:t>
      </w:r>
      <w:r w:rsidRPr="00B7510D">
        <w:rPr>
          <w:rFonts w:ascii="Times New Roman" w:hAnsi="Times New Roman" w:cs="Times New Roman"/>
        </w:rPr>
        <w:t>.</w:t>
      </w:r>
    </w:p>
    <w:p w14:paraId="2783C4CA" w14:textId="77777777" w:rsidR="000A5C08" w:rsidRPr="00B7510D" w:rsidRDefault="000A5C08" w:rsidP="0088001B">
      <w:pPr>
        <w:tabs>
          <w:tab w:val="left" w:pos="567"/>
        </w:tabs>
        <w:spacing w:after="0" w:line="240" w:lineRule="auto"/>
        <w:rPr>
          <w:rFonts w:ascii="Times New Roman" w:hAnsi="Times New Roman" w:cs="Times New Roman"/>
        </w:rPr>
      </w:pPr>
    </w:p>
    <w:p w14:paraId="052135C7" w14:textId="77777777" w:rsidR="000A5C08" w:rsidRPr="00B7510D" w:rsidRDefault="000A5C08" w:rsidP="0088001B">
      <w:pPr>
        <w:tabs>
          <w:tab w:val="left" w:pos="567"/>
        </w:tabs>
        <w:spacing w:after="0" w:line="240" w:lineRule="auto"/>
        <w:rPr>
          <w:rFonts w:ascii="Times New Roman" w:hAnsi="Times New Roman" w:cs="Times New Roman"/>
        </w:rPr>
      </w:pPr>
    </w:p>
    <w:p w14:paraId="6618D634" w14:textId="77777777" w:rsidR="000A5C08" w:rsidRPr="00B7510D" w:rsidRDefault="000A5C08" w:rsidP="0088001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szCs w:val="20"/>
          <w:lang w:eastAsia="lt-LT"/>
        </w:rPr>
      </w:pPr>
      <w:r w:rsidRPr="00B7510D">
        <w:rPr>
          <w:rFonts w:ascii="Times New Roman" w:hAnsi="Times New Roman" w:cs="Times New Roman"/>
          <w:b/>
          <w:caps/>
        </w:rPr>
        <w:t>15.</w:t>
      </w:r>
      <w:r w:rsidRPr="00B7510D">
        <w:rPr>
          <w:rFonts w:ascii="Times New Roman" w:hAnsi="Times New Roman" w:cs="Times New Roman"/>
          <w:b/>
          <w:caps/>
        </w:rPr>
        <w:tab/>
        <w:t>vartojimo instrukcijA</w:t>
      </w:r>
    </w:p>
    <w:p w14:paraId="61DE6A98" w14:textId="77777777" w:rsidR="000A5C08" w:rsidRPr="00B7510D" w:rsidRDefault="000A5C08" w:rsidP="0088001B">
      <w:pPr>
        <w:tabs>
          <w:tab w:val="left" w:pos="567"/>
        </w:tabs>
        <w:spacing w:after="0" w:line="240" w:lineRule="auto"/>
        <w:rPr>
          <w:rFonts w:ascii="Times New Roman" w:hAnsi="Times New Roman" w:cs="Times New Roman"/>
        </w:rPr>
      </w:pPr>
    </w:p>
    <w:p w14:paraId="2CAC4407" w14:textId="77777777" w:rsidR="000A5C08" w:rsidRPr="00B7510D" w:rsidRDefault="000A5C08" w:rsidP="0088001B">
      <w:pPr>
        <w:tabs>
          <w:tab w:val="left" w:pos="567"/>
        </w:tabs>
        <w:spacing w:after="0" w:line="240" w:lineRule="auto"/>
        <w:rPr>
          <w:rFonts w:ascii="Times New Roman" w:hAnsi="Times New Roman" w:cs="Times New Roman"/>
        </w:rPr>
      </w:pPr>
    </w:p>
    <w:p w14:paraId="67BA8F37" w14:textId="77777777" w:rsidR="000A5C08" w:rsidRPr="00B7510D" w:rsidRDefault="000A5C08" w:rsidP="0088001B">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cs="Times New Roman"/>
        </w:rPr>
      </w:pPr>
      <w:r w:rsidRPr="00B7510D">
        <w:rPr>
          <w:rFonts w:ascii="Times New Roman" w:hAnsi="Times New Roman" w:cs="Times New Roman"/>
          <w:b/>
        </w:rPr>
        <w:t>16.</w:t>
      </w:r>
      <w:r w:rsidRPr="00B7510D">
        <w:rPr>
          <w:rFonts w:ascii="Times New Roman" w:hAnsi="Times New Roman" w:cs="Times New Roman"/>
          <w:b/>
        </w:rPr>
        <w:tab/>
        <w:t>INFORMACIJA BRAILIO RAŠTU</w:t>
      </w:r>
    </w:p>
    <w:p w14:paraId="7B15268A" w14:textId="77777777" w:rsidR="000A5C08" w:rsidRPr="00B7510D" w:rsidRDefault="000A5C08" w:rsidP="0088001B">
      <w:pPr>
        <w:tabs>
          <w:tab w:val="left" w:pos="567"/>
        </w:tabs>
        <w:spacing w:after="0" w:line="240" w:lineRule="auto"/>
        <w:rPr>
          <w:rFonts w:ascii="Times New Roman" w:hAnsi="Times New Roman" w:cs="Times New Roman"/>
        </w:rPr>
      </w:pPr>
    </w:p>
    <w:p w14:paraId="75747C1B" w14:textId="0CDF1DAC" w:rsidR="000A5C08" w:rsidRPr="00B7510D" w:rsidRDefault="000A5C08" w:rsidP="0088001B">
      <w:pPr>
        <w:tabs>
          <w:tab w:val="left" w:pos="567"/>
        </w:tabs>
        <w:spacing w:after="0" w:line="240" w:lineRule="auto"/>
        <w:rPr>
          <w:rFonts w:ascii="Times New Roman" w:hAnsi="Times New Roman" w:cs="Times New Roman"/>
        </w:rPr>
      </w:pPr>
      <w:r w:rsidRPr="00B7510D">
        <w:rPr>
          <w:rFonts w:ascii="Times New Roman" w:hAnsi="Times New Roman" w:cs="Times New Roman"/>
          <w:highlight w:val="lightGray"/>
        </w:rPr>
        <w:t xml:space="preserve">Priimtas </w:t>
      </w:r>
      <w:r w:rsidR="00002254" w:rsidRPr="00B7510D">
        <w:rPr>
          <w:rFonts w:ascii="Times New Roman" w:eastAsia="Times New Roman" w:hAnsi="Times New Roman" w:cs="Times New Roman"/>
          <w:highlight w:val="lightGray"/>
          <w:lang w:eastAsia="lt-LT"/>
        </w:rPr>
        <w:t>pagrindimas</w:t>
      </w:r>
      <w:r w:rsidR="00002254" w:rsidRPr="00B7510D">
        <w:rPr>
          <w:rFonts w:ascii="Times New Roman" w:hAnsi="Times New Roman" w:cs="Times New Roman"/>
          <w:highlight w:val="lightGray"/>
        </w:rPr>
        <w:t xml:space="preserve"> </w:t>
      </w:r>
      <w:r w:rsidRPr="00B7510D">
        <w:rPr>
          <w:rFonts w:ascii="Times New Roman" w:hAnsi="Times New Roman" w:cs="Times New Roman"/>
          <w:highlight w:val="lightGray"/>
        </w:rPr>
        <w:t>informacijos Brailio raštu</w:t>
      </w:r>
      <w:r w:rsidR="00002254" w:rsidRPr="00B7510D">
        <w:rPr>
          <w:rFonts w:ascii="Times New Roman" w:eastAsia="Times New Roman" w:hAnsi="Times New Roman" w:cs="Times New Roman"/>
          <w:highlight w:val="lightGray"/>
          <w:lang w:eastAsia="lt-LT"/>
        </w:rPr>
        <w:t xml:space="preserve"> nepateikti</w:t>
      </w:r>
      <w:r w:rsidRPr="00B7510D">
        <w:rPr>
          <w:rFonts w:ascii="Times New Roman" w:hAnsi="Times New Roman" w:cs="Times New Roman"/>
          <w:highlight w:val="lightGray"/>
        </w:rPr>
        <w:t>.</w:t>
      </w:r>
    </w:p>
    <w:p w14:paraId="10CA214E" w14:textId="77777777" w:rsidR="000A5C08" w:rsidRPr="00B7510D" w:rsidRDefault="000A5C08" w:rsidP="0088001B">
      <w:pPr>
        <w:tabs>
          <w:tab w:val="left" w:pos="567"/>
          <w:tab w:val="left" w:pos="2400"/>
        </w:tabs>
        <w:spacing w:after="0" w:line="240" w:lineRule="auto"/>
        <w:rPr>
          <w:rFonts w:ascii="Times New Roman" w:hAnsi="Times New Roman" w:cs="Times New Roman"/>
        </w:rPr>
      </w:pPr>
    </w:p>
    <w:p w14:paraId="356C6CCD" w14:textId="77777777" w:rsidR="000A5C08" w:rsidRPr="00B7510D" w:rsidRDefault="000A5C08" w:rsidP="0088001B">
      <w:pPr>
        <w:tabs>
          <w:tab w:val="left" w:pos="567"/>
        </w:tabs>
        <w:spacing w:after="0" w:line="240" w:lineRule="auto"/>
        <w:rPr>
          <w:rFonts w:ascii="Times New Roman" w:hAnsi="Times New Roman" w:cs="Times New Roman"/>
        </w:rPr>
      </w:pPr>
    </w:p>
    <w:p w14:paraId="1B96C88B" w14:textId="77777777" w:rsidR="000A5C08" w:rsidRPr="00B7510D" w:rsidRDefault="000A5C08" w:rsidP="0088001B">
      <w:pPr>
        <w:tabs>
          <w:tab w:val="left" w:pos="567"/>
        </w:tabs>
        <w:spacing w:after="0" w:line="240" w:lineRule="auto"/>
        <w:rPr>
          <w:rFonts w:ascii="Times New Roman" w:hAnsi="Times New Roman" w:cs="Times New Roman"/>
        </w:rPr>
      </w:pPr>
    </w:p>
    <w:p w14:paraId="02984EB2" w14:textId="77777777" w:rsidR="000A5C08" w:rsidRPr="00B7510D" w:rsidRDefault="000A5C08" w:rsidP="0088001B">
      <w:pPr>
        <w:tabs>
          <w:tab w:val="left" w:pos="567"/>
        </w:tabs>
        <w:spacing w:after="0" w:line="240" w:lineRule="auto"/>
        <w:rPr>
          <w:rFonts w:ascii="Times New Roman" w:hAnsi="Times New Roman" w:cs="Times New Roman"/>
        </w:rPr>
      </w:pPr>
    </w:p>
    <w:p w14:paraId="280FC01B" w14:textId="77777777" w:rsidR="000A5C08" w:rsidRPr="00B7510D" w:rsidRDefault="000A5C08" w:rsidP="0088001B">
      <w:pPr>
        <w:tabs>
          <w:tab w:val="left" w:pos="567"/>
        </w:tabs>
        <w:spacing w:after="0" w:line="240" w:lineRule="auto"/>
        <w:rPr>
          <w:rFonts w:ascii="Times New Roman" w:hAnsi="Times New Roman" w:cs="Times New Roman"/>
        </w:rPr>
      </w:pPr>
    </w:p>
    <w:p w14:paraId="7F49A38C" w14:textId="77777777" w:rsidR="000A5C08" w:rsidRPr="00B7510D" w:rsidRDefault="000A5C08" w:rsidP="0088001B">
      <w:pPr>
        <w:tabs>
          <w:tab w:val="left" w:pos="567"/>
        </w:tabs>
        <w:spacing w:after="0" w:line="240" w:lineRule="auto"/>
        <w:rPr>
          <w:rFonts w:ascii="Times New Roman" w:hAnsi="Times New Roman" w:cs="Times New Roman"/>
        </w:rPr>
      </w:pPr>
    </w:p>
    <w:p w14:paraId="47143D9A" w14:textId="77777777" w:rsidR="000A5C08" w:rsidRPr="00B7510D" w:rsidRDefault="000A5C08" w:rsidP="0088001B">
      <w:pPr>
        <w:tabs>
          <w:tab w:val="left" w:pos="567"/>
        </w:tabs>
        <w:spacing w:after="0" w:line="240" w:lineRule="auto"/>
        <w:rPr>
          <w:rFonts w:ascii="Times New Roman" w:hAnsi="Times New Roman" w:cs="Times New Roman"/>
        </w:rPr>
      </w:pPr>
    </w:p>
    <w:p w14:paraId="6E8C0DA4" w14:textId="77777777" w:rsidR="000A5C08" w:rsidRPr="00B7510D" w:rsidRDefault="000A5C08" w:rsidP="0088001B">
      <w:pPr>
        <w:tabs>
          <w:tab w:val="left" w:pos="567"/>
        </w:tabs>
        <w:spacing w:after="0" w:line="240" w:lineRule="auto"/>
        <w:jc w:val="center"/>
        <w:rPr>
          <w:rFonts w:ascii="Times New Roman" w:hAnsi="Times New Roman" w:cs="Times New Roman"/>
          <w:color w:val="000000"/>
        </w:rPr>
      </w:pPr>
    </w:p>
    <w:p w14:paraId="0DF43E79" w14:textId="77777777" w:rsidR="000A5C08" w:rsidRPr="00B7510D" w:rsidRDefault="000A5C08" w:rsidP="0088001B">
      <w:pPr>
        <w:tabs>
          <w:tab w:val="left" w:pos="567"/>
        </w:tabs>
        <w:spacing w:after="0" w:line="240" w:lineRule="auto"/>
        <w:rPr>
          <w:rFonts w:ascii="Times New Roman" w:hAnsi="Times New Roman" w:cs="Times New Roman"/>
          <w:color w:val="000000"/>
        </w:rPr>
      </w:pPr>
      <w:r w:rsidRPr="00B7510D">
        <w:rPr>
          <w:rFonts w:ascii="Times New Roman" w:hAnsi="Times New Roman" w:cs="Times New Roman"/>
          <w:color w:val="000000"/>
        </w:rPr>
        <w:br w:type="page"/>
      </w:r>
    </w:p>
    <w:p w14:paraId="6E0D5F07" w14:textId="77777777" w:rsidR="000A5C08" w:rsidRPr="00B7510D" w:rsidRDefault="000A5C08" w:rsidP="0088001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color w:val="000000"/>
        </w:rPr>
      </w:pPr>
      <w:r w:rsidRPr="00B7510D">
        <w:rPr>
          <w:rFonts w:ascii="Times New Roman" w:hAnsi="Times New Roman" w:cs="Times New Roman"/>
          <w:b/>
          <w:color w:val="000000"/>
        </w:rPr>
        <w:t>MINIMALI INFORMACIJA ANT MAŽŲ VIDINIŲ PAKUOČIŲ</w:t>
      </w:r>
    </w:p>
    <w:p w14:paraId="12037CCB" w14:textId="6681F8D8" w:rsidR="00C35335" w:rsidRPr="00B7510D" w:rsidRDefault="00C35335" w:rsidP="0016775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color w:val="000000"/>
        </w:rPr>
      </w:pPr>
    </w:p>
    <w:p w14:paraId="2AD724EE" w14:textId="2A80A6C9" w:rsidR="000A5C08" w:rsidRPr="00B7510D" w:rsidRDefault="00590B20" w:rsidP="0088001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color w:val="000000"/>
        </w:rPr>
      </w:pPr>
      <w:r w:rsidRPr="00B7510D">
        <w:rPr>
          <w:rFonts w:ascii="Times New Roman" w:eastAsia="Times New Roman" w:hAnsi="Times New Roman" w:cs="Times New Roman"/>
          <w:b/>
          <w:color w:val="000000"/>
        </w:rPr>
        <w:t>FLAKON</w:t>
      </w:r>
      <w:r w:rsidR="000A5C08" w:rsidRPr="00B7510D">
        <w:rPr>
          <w:rFonts w:ascii="Times New Roman" w:eastAsia="Times New Roman" w:hAnsi="Times New Roman" w:cs="Times New Roman"/>
          <w:b/>
          <w:color w:val="000000"/>
        </w:rPr>
        <w:t>AS</w:t>
      </w:r>
      <w:r w:rsidR="000A5C08" w:rsidRPr="00B7510D">
        <w:rPr>
          <w:rFonts w:ascii="Times New Roman" w:hAnsi="Times New Roman" w:cs="Times New Roman"/>
          <w:b/>
          <w:color w:val="000000"/>
        </w:rPr>
        <w:t xml:space="preserve"> (10</w:t>
      </w:r>
      <w:r w:rsidR="00686F34" w:rsidRPr="00B7510D">
        <w:rPr>
          <w:rFonts w:ascii="Times New Roman" w:eastAsia="Times New Roman" w:hAnsi="Times New Roman" w:cs="Times New Roman"/>
          <w:b/>
          <w:color w:val="000000"/>
        </w:rPr>
        <w:t> </w:t>
      </w:r>
      <w:r w:rsidR="00686F34" w:rsidRPr="00B7510D">
        <w:rPr>
          <w:rFonts w:ascii="Times New Roman" w:hAnsi="Times New Roman" w:cs="Times New Roman"/>
          <w:b/>
          <w:color w:val="000000"/>
        </w:rPr>
        <w:t>mg</w:t>
      </w:r>
      <w:r w:rsidR="000A5C08" w:rsidRPr="00B7510D">
        <w:rPr>
          <w:rFonts w:ascii="Times New Roman" w:hAnsi="Times New Roman" w:cs="Times New Roman"/>
          <w:b/>
          <w:color w:val="000000"/>
        </w:rPr>
        <w:t>/5</w:t>
      </w:r>
      <w:r w:rsidR="00686F34" w:rsidRPr="00B7510D">
        <w:rPr>
          <w:rFonts w:ascii="Times New Roman" w:eastAsia="Times New Roman" w:hAnsi="Times New Roman" w:cs="Times New Roman"/>
          <w:b/>
          <w:color w:val="000000"/>
        </w:rPr>
        <w:t> </w:t>
      </w:r>
      <w:r w:rsidR="00686F34" w:rsidRPr="00B7510D">
        <w:rPr>
          <w:rFonts w:ascii="Times New Roman" w:hAnsi="Times New Roman" w:cs="Times New Roman"/>
          <w:b/>
          <w:color w:val="000000"/>
        </w:rPr>
        <w:t>ml</w:t>
      </w:r>
      <w:r w:rsidR="000A5C08" w:rsidRPr="00B7510D">
        <w:rPr>
          <w:rFonts w:ascii="Times New Roman" w:hAnsi="Times New Roman" w:cs="Times New Roman"/>
          <w:b/>
          <w:color w:val="000000"/>
        </w:rPr>
        <w:t>)</w:t>
      </w:r>
    </w:p>
    <w:p w14:paraId="1AB0863F" w14:textId="77777777" w:rsidR="000A5C08" w:rsidRPr="00B7510D" w:rsidRDefault="000A5C08" w:rsidP="0088001B">
      <w:pPr>
        <w:tabs>
          <w:tab w:val="left" w:pos="567"/>
        </w:tabs>
        <w:spacing w:after="0" w:line="240" w:lineRule="auto"/>
        <w:rPr>
          <w:rFonts w:ascii="Times New Roman" w:hAnsi="Times New Roman" w:cs="Times New Roman"/>
          <w:color w:val="000000"/>
        </w:rPr>
      </w:pPr>
    </w:p>
    <w:p w14:paraId="011AD2D1" w14:textId="77777777" w:rsidR="000A5C08" w:rsidRPr="00B7510D" w:rsidRDefault="000A5C08" w:rsidP="0088001B">
      <w:pPr>
        <w:tabs>
          <w:tab w:val="left" w:pos="567"/>
        </w:tabs>
        <w:spacing w:after="0" w:line="240" w:lineRule="auto"/>
        <w:rPr>
          <w:rFonts w:ascii="Times New Roman" w:hAnsi="Times New Roman" w:cs="Times New Roman"/>
          <w:color w:val="000000"/>
        </w:rPr>
      </w:pPr>
    </w:p>
    <w:p w14:paraId="7D164AAD" w14:textId="77777777" w:rsidR="000A5C08" w:rsidRPr="00B7510D" w:rsidRDefault="000A5C08" w:rsidP="0088001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szCs w:val="20"/>
          <w:lang w:eastAsia="lt-LT"/>
        </w:rPr>
      </w:pPr>
      <w:r w:rsidRPr="00B7510D">
        <w:rPr>
          <w:rFonts w:ascii="Times New Roman" w:hAnsi="Times New Roman" w:cs="Times New Roman"/>
          <w:b/>
          <w:caps/>
        </w:rPr>
        <w:t>1.</w:t>
      </w:r>
      <w:r w:rsidRPr="00B7510D">
        <w:rPr>
          <w:rFonts w:ascii="Times New Roman" w:hAnsi="Times New Roman" w:cs="Times New Roman"/>
          <w:b/>
          <w:caps/>
        </w:rPr>
        <w:tab/>
        <w:t>vaistinio preparato pavadinimas</w:t>
      </w:r>
    </w:p>
    <w:p w14:paraId="5B3BDC3D" w14:textId="77777777" w:rsidR="000A5C08" w:rsidRPr="00B7510D" w:rsidRDefault="000A5C08" w:rsidP="0088001B">
      <w:pPr>
        <w:tabs>
          <w:tab w:val="left" w:pos="567"/>
        </w:tabs>
        <w:snapToGrid w:val="0"/>
        <w:spacing w:after="0" w:line="240" w:lineRule="auto"/>
        <w:rPr>
          <w:rFonts w:ascii="Times New Roman" w:hAnsi="Times New Roman" w:cs="Times New Roman"/>
          <w:b/>
        </w:rPr>
      </w:pPr>
    </w:p>
    <w:p w14:paraId="227CEC40" w14:textId="248B2F09" w:rsidR="000A5C08" w:rsidRPr="00B7510D" w:rsidRDefault="000A5C08" w:rsidP="0088001B">
      <w:pPr>
        <w:tabs>
          <w:tab w:val="left" w:pos="567"/>
        </w:tabs>
        <w:snapToGrid w:val="0"/>
        <w:spacing w:after="0" w:line="240" w:lineRule="auto"/>
        <w:rPr>
          <w:rFonts w:ascii="Times New Roman" w:hAnsi="Times New Roman" w:cs="Times New Roman"/>
          <w:b/>
        </w:rPr>
      </w:pPr>
      <w:proofErr w:type="spellStart"/>
      <w:r w:rsidRPr="00B7510D">
        <w:rPr>
          <w:rFonts w:ascii="Times New Roman" w:hAnsi="Times New Roman" w:cs="Times New Roman"/>
        </w:rPr>
        <w:t>Epirubicin</w:t>
      </w:r>
      <w:proofErr w:type="spellEnd"/>
      <w:r w:rsidRPr="00B7510D">
        <w:rPr>
          <w:rFonts w:ascii="Times New Roman" w:hAnsi="Times New Roman" w:cs="Times New Roman"/>
        </w:rPr>
        <w:t xml:space="preserve"> Kabi 2</w:t>
      </w:r>
      <w:r w:rsidR="00686F34" w:rsidRPr="00B7510D">
        <w:rPr>
          <w:rFonts w:ascii="Times New Roman" w:hAnsi="Times New Roman" w:cs="Times New Roman"/>
        </w:rPr>
        <w:t> mg</w:t>
      </w:r>
      <w:r w:rsidRPr="00B7510D">
        <w:rPr>
          <w:rFonts w:ascii="Times New Roman" w:hAnsi="Times New Roman" w:cs="Times New Roman"/>
        </w:rPr>
        <w:t>/ml injekcinis</w:t>
      </w:r>
      <w:r w:rsidR="00686F34" w:rsidRPr="00B7510D">
        <w:rPr>
          <w:rFonts w:ascii="Times New Roman" w:eastAsia="Times New Roman" w:hAnsi="Times New Roman" w:cs="Times New Roman"/>
          <w:lang w:eastAsia="fr-FR"/>
        </w:rPr>
        <w:t xml:space="preserve"> ar </w:t>
      </w:r>
      <w:r w:rsidRPr="00B7510D">
        <w:rPr>
          <w:rFonts w:ascii="Times New Roman" w:hAnsi="Times New Roman" w:cs="Times New Roman"/>
        </w:rPr>
        <w:t>infuzinis tirpalas</w:t>
      </w:r>
    </w:p>
    <w:p w14:paraId="2D800FCB" w14:textId="77777777" w:rsidR="000A5C08" w:rsidRPr="00B7510D" w:rsidRDefault="000A5C08" w:rsidP="007772C6">
      <w:pPr>
        <w:tabs>
          <w:tab w:val="left" w:pos="567"/>
        </w:tabs>
        <w:spacing w:after="0" w:line="240" w:lineRule="auto"/>
        <w:rPr>
          <w:rFonts w:ascii="Times New Roman" w:hAnsi="Times New Roman" w:cs="Times New Roman"/>
          <w:i/>
        </w:rPr>
      </w:pPr>
      <w:proofErr w:type="spellStart"/>
      <w:r w:rsidRPr="00B7510D">
        <w:rPr>
          <w:rFonts w:ascii="Times New Roman" w:hAnsi="Times New Roman" w:cs="Times New Roman"/>
          <w:i/>
        </w:rPr>
        <w:t>Epirubicini</w:t>
      </w:r>
      <w:proofErr w:type="spellEnd"/>
      <w:r w:rsidRPr="00B7510D">
        <w:rPr>
          <w:rFonts w:ascii="Times New Roman" w:hAnsi="Times New Roman" w:cs="Times New Roman"/>
          <w:i/>
        </w:rPr>
        <w:t xml:space="preserve"> </w:t>
      </w:r>
      <w:proofErr w:type="spellStart"/>
      <w:r w:rsidRPr="00B7510D">
        <w:rPr>
          <w:rFonts w:ascii="Times New Roman" w:hAnsi="Times New Roman" w:cs="Times New Roman"/>
          <w:i/>
        </w:rPr>
        <w:t>hydrochloridum</w:t>
      </w:r>
      <w:proofErr w:type="spellEnd"/>
    </w:p>
    <w:p w14:paraId="24EAAF98" w14:textId="77777777" w:rsidR="000A5C08" w:rsidRPr="00B7510D" w:rsidRDefault="000A5C08" w:rsidP="0088001B">
      <w:pPr>
        <w:tabs>
          <w:tab w:val="left" w:pos="567"/>
        </w:tabs>
        <w:spacing w:after="0" w:line="240" w:lineRule="auto"/>
        <w:rPr>
          <w:rFonts w:ascii="Times New Roman" w:hAnsi="Times New Roman" w:cs="Times New Roman"/>
          <w:color w:val="000000"/>
        </w:rPr>
      </w:pPr>
    </w:p>
    <w:p w14:paraId="5A5F33AF" w14:textId="77777777" w:rsidR="000A5C08" w:rsidRPr="00B7510D" w:rsidRDefault="000A5C08" w:rsidP="0088001B">
      <w:pPr>
        <w:tabs>
          <w:tab w:val="left" w:pos="567"/>
        </w:tabs>
        <w:spacing w:after="0" w:line="240" w:lineRule="auto"/>
        <w:rPr>
          <w:rFonts w:ascii="Times New Roman" w:hAnsi="Times New Roman" w:cs="Times New Roman"/>
          <w:color w:val="000000"/>
        </w:rPr>
      </w:pPr>
      <w:r w:rsidRPr="00B7510D">
        <w:rPr>
          <w:rFonts w:ascii="Times New Roman" w:hAnsi="Times New Roman" w:cs="Times New Roman"/>
          <w:color w:val="000000"/>
        </w:rPr>
        <w:t>Leisti į veną arba šlapimo pūslę.</w:t>
      </w:r>
    </w:p>
    <w:p w14:paraId="114E95C5" w14:textId="77777777" w:rsidR="000A5C08" w:rsidRPr="00B7510D" w:rsidRDefault="000A5C08" w:rsidP="0088001B">
      <w:pPr>
        <w:tabs>
          <w:tab w:val="left" w:pos="567"/>
        </w:tabs>
        <w:spacing w:after="0" w:line="240" w:lineRule="auto"/>
        <w:rPr>
          <w:rFonts w:ascii="Times New Roman" w:hAnsi="Times New Roman" w:cs="Times New Roman"/>
          <w:color w:val="000000"/>
        </w:rPr>
      </w:pPr>
    </w:p>
    <w:p w14:paraId="0ED46E34" w14:textId="77777777" w:rsidR="000A5C08" w:rsidRPr="00B7510D" w:rsidRDefault="000A5C08" w:rsidP="0088001B">
      <w:pPr>
        <w:tabs>
          <w:tab w:val="left" w:pos="567"/>
        </w:tabs>
        <w:spacing w:after="0" w:line="240" w:lineRule="auto"/>
        <w:rPr>
          <w:rFonts w:ascii="Times New Roman" w:hAnsi="Times New Roman" w:cs="Times New Roman"/>
          <w:color w:val="000000"/>
        </w:rPr>
      </w:pPr>
    </w:p>
    <w:p w14:paraId="069466E2" w14:textId="77777777" w:rsidR="000A5C08" w:rsidRPr="00B7510D" w:rsidRDefault="000A5C08" w:rsidP="0088001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szCs w:val="20"/>
          <w:lang w:eastAsia="lt-LT"/>
        </w:rPr>
      </w:pPr>
      <w:r w:rsidRPr="00B7510D">
        <w:rPr>
          <w:rFonts w:ascii="Times New Roman" w:hAnsi="Times New Roman" w:cs="Times New Roman"/>
          <w:b/>
          <w:caps/>
        </w:rPr>
        <w:t>2.</w:t>
      </w:r>
      <w:r w:rsidRPr="00B7510D">
        <w:rPr>
          <w:rFonts w:ascii="Times New Roman" w:hAnsi="Times New Roman" w:cs="Times New Roman"/>
          <w:b/>
          <w:caps/>
        </w:rPr>
        <w:tab/>
        <w:t>vartojimo metodas</w:t>
      </w:r>
    </w:p>
    <w:p w14:paraId="1C01B306" w14:textId="77777777" w:rsidR="000A5C08" w:rsidRPr="00B7510D" w:rsidRDefault="000A5C08" w:rsidP="0088001B">
      <w:pPr>
        <w:tabs>
          <w:tab w:val="left" w:pos="567"/>
        </w:tabs>
        <w:spacing w:after="0" w:line="240" w:lineRule="auto"/>
        <w:rPr>
          <w:rFonts w:ascii="Times New Roman" w:hAnsi="Times New Roman" w:cs="Times New Roman"/>
          <w:color w:val="000000"/>
        </w:rPr>
      </w:pPr>
    </w:p>
    <w:p w14:paraId="083DACF3" w14:textId="77777777" w:rsidR="000A5C08" w:rsidRPr="00B7510D" w:rsidRDefault="000A5C08" w:rsidP="0088001B">
      <w:pPr>
        <w:tabs>
          <w:tab w:val="left" w:pos="567"/>
        </w:tabs>
        <w:spacing w:after="0" w:line="240" w:lineRule="auto"/>
        <w:rPr>
          <w:rFonts w:ascii="Times New Roman" w:hAnsi="Times New Roman" w:cs="Times New Roman"/>
          <w:color w:val="000000"/>
        </w:rPr>
      </w:pPr>
    </w:p>
    <w:p w14:paraId="4120897E" w14:textId="77777777" w:rsidR="000A5C08" w:rsidRPr="00B7510D" w:rsidRDefault="000A5C08" w:rsidP="0088001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szCs w:val="20"/>
          <w:lang w:eastAsia="lt-LT"/>
        </w:rPr>
      </w:pPr>
      <w:r w:rsidRPr="00B7510D">
        <w:rPr>
          <w:rFonts w:ascii="Times New Roman" w:hAnsi="Times New Roman" w:cs="Times New Roman"/>
          <w:b/>
          <w:caps/>
        </w:rPr>
        <w:t>3.</w:t>
      </w:r>
      <w:r w:rsidRPr="00B7510D">
        <w:rPr>
          <w:rFonts w:ascii="Times New Roman" w:hAnsi="Times New Roman" w:cs="Times New Roman"/>
          <w:b/>
          <w:caps/>
        </w:rPr>
        <w:tab/>
        <w:t xml:space="preserve">tinkamumo laikas </w:t>
      </w:r>
    </w:p>
    <w:p w14:paraId="18478EDA" w14:textId="77777777" w:rsidR="000A5C08" w:rsidRPr="00B7510D" w:rsidRDefault="000A5C08" w:rsidP="0088001B">
      <w:pPr>
        <w:tabs>
          <w:tab w:val="left" w:pos="567"/>
        </w:tabs>
        <w:spacing w:after="0" w:line="240" w:lineRule="auto"/>
        <w:rPr>
          <w:rFonts w:ascii="Times New Roman" w:hAnsi="Times New Roman" w:cs="Times New Roman"/>
          <w:color w:val="000000"/>
        </w:rPr>
      </w:pPr>
    </w:p>
    <w:p w14:paraId="0C400023" w14:textId="2387E27C" w:rsidR="00B17F92" w:rsidRPr="00B7510D" w:rsidRDefault="001666CF" w:rsidP="0088001B">
      <w:pPr>
        <w:tabs>
          <w:tab w:val="left" w:pos="567"/>
        </w:tabs>
        <w:spacing w:after="0" w:line="240" w:lineRule="auto"/>
        <w:rPr>
          <w:rFonts w:ascii="Times New Roman" w:hAnsi="Times New Roman" w:cs="Times New Roman"/>
          <w:color w:val="000000"/>
        </w:rPr>
      </w:pPr>
      <w:r w:rsidRPr="00B7510D">
        <w:rPr>
          <w:rFonts w:ascii="Times New Roman" w:eastAsia="Times New Roman" w:hAnsi="Times New Roman" w:cs="Times New Roman"/>
          <w:lang w:eastAsia="lt-LT"/>
        </w:rPr>
        <w:t>EXP</w:t>
      </w:r>
      <w:r w:rsidR="000A5C08" w:rsidRPr="00B7510D">
        <w:rPr>
          <w:rFonts w:ascii="Times New Roman" w:hAnsi="Times New Roman" w:cs="Times New Roman"/>
        </w:rPr>
        <w:t>: {metai-mėnuo}</w:t>
      </w:r>
    </w:p>
    <w:p w14:paraId="0E52085F" w14:textId="77777777" w:rsidR="000A5C08" w:rsidRPr="00B7510D" w:rsidRDefault="000A5C08" w:rsidP="0088001B">
      <w:pPr>
        <w:tabs>
          <w:tab w:val="left" w:pos="567"/>
        </w:tabs>
        <w:spacing w:after="0" w:line="240" w:lineRule="auto"/>
        <w:rPr>
          <w:rFonts w:ascii="Times New Roman" w:hAnsi="Times New Roman" w:cs="Times New Roman"/>
          <w:color w:val="000000"/>
        </w:rPr>
      </w:pPr>
    </w:p>
    <w:p w14:paraId="7C17ED30" w14:textId="77777777" w:rsidR="000A5C08" w:rsidRPr="00B7510D" w:rsidRDefault="000A5C08" w:rsidP="0088001B">
      <w:pPr>
        <w:tabs>
          <w:tab w:val="left" w:pos="567"/>
        </w:tabs>
        <w:spacing w:after="0" w:line="240" w:lineRule="auto"/>
        <w:rPr>
          <w:rFonts w:ascii="Times New Roman" w:hAnsi="Times New Roman" w:cs="Times New Roman"/>
          <w:color w:val="000000"/>
        </w:rPr>
      </w:pPr>
    </w:p>
    <w:p w14:paraId="3CF351FC" w14:textId="77777777" w:rsidR="000A5C08" w:rsidRPr="00B7510D" w:rsidRDefault="000A5C08" w:rsidP="0088001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szCs w:val="20"/>
          <w:lang w:eastAsia="lt-LT"/>
        </w:rPr>
      </w:pPr>
      <w:r w:rsidRPr="00B7510D">
        <w:rPr>
          <w:rFonts w:ascii="Times New Roman" w:hAnsi="Times New Roman" w:cs="Times New Roman"/>
          <w:b/>
          <w:caps/>
        </w:rPr>
        <w:t>4.</w:t>
      </w:r>
      <w:r w:rsidRPr="00B7510D">
        <w:rPr>
          <w:rFonts w:ascii="Times New Roman" w:hAnsi="Times New Roman" w:cs="Times New Roman"/>
          <w:b/>
          <w:caps/>
        </w:rPr>
        <w:tab/>
        <w:t xml:space="preserve">serijos numeris </w:t>
      </w:r>
    </w:p>
    <w:p w14:paraId="5D9CFAA6" w14:textId="77777777" w:rsidR="000A5C08" w:rsidRPr="00B7510D" w:rsidRDefault="000A5C08" w:rsidP="0088001B">
      <w:pPr>
        <w:tabs>
          <w:tab w:val="left" w:pos="567"/>
        </w:tabs>
        <w:spacing w:after="0" w:line="240" w:lineRule="auto"/>
        <w:rPr>
          <w:rFonts w:ascii="Times New Roman" w:hAnsi="Times New Roman" w:cs="Times New Roman"/>
          <w:color w:val="000000"/>
        </w:rPr>
      </w:pPr>
    </w:p>
    <w:p w14:paraId="6A48A4CB" w14:textId="2F087DCC" w:rsidR="000A5C08" w:rsidRPr="00B7510D" w:rsidRDefault="001666CF" w:rsidP="0088001B">
      <w:pPr>
        <w:tabs>
          <w:tab w:val="left" w:pos="567"/>
        </w:tabs>
        <w:spacing w:after="0" w:line="240" w:lineRule="auto"/>
        <w:rPr>
          <w:rFonts w:ascii="Times New Roman" w:hAnsi="Times New Roman" w:cs="Times New Roman"/>
          <w:color w:val="000000"/>
        </w:rPr>
      </w:pPr>
      <w:proofErr w:type="spellStart"/>
      <w:r w:rsidRPr="00B7510D">
        <w:rPr>
          <w:rFonts w:ascii="Times New Roman" w:eastAsia="Times New Roman" w:hAnsi="Times New Roman" w:cs="Times New Roman"/>
          <w:color w:val="000000"/>
        </w:rPr>
        <w:t>Lot</w:t>
      </w:r>
      <w:proofErr w:type="spellEnd"/>
      <w:r w:rsidRPr="00B7510D">
        <w:rPr>
          <w:rFonts w:ascii="Times New Roman" w:eastAsia="Times New Roman" w:hAnsi="Times New Roman" w:cs="Times New Roman"/>
          <w:color w:val="000000"/>
        </w:rPr>
        <w:t>:</w:t>
      </w:r>
      <w:r w:rsidR="00F8075C" w:rsidRPr="00B7510D">
        <w:rPr>
          <w:rFonts w:ascii="Times New Roman" w:eastAsia="Times New Roman" w:hAnsi="Times New Roman" w:cs="Times New Roman"/>
          <w:color w:val="000000"/>
        </w:rPr>
        <w:t xml:space="preserve"> </w:t>
      </w:r>
      <w:r w:rsidR="000A5C08" w:rsidRPr="00B7510D">
        <w:rPr>
          <w:rFonts w:ascii="Times New Roman" w:hAnsi="Times New Roman" w:cs="Times New Roman"/>
          <w:color w:val="000000"/>
        </w:rPr>
        <w:t>{numeris}</w:t>
      </w:r>
    </w:p>
    <w:p w14:paraId="7FE6EE90" w14:textId="77777777" w:rsidR="000A5C08" w:rsidRPr="00B7510D" w:rsidRDefault="000A5C08" w:rsidP="0088001B">
      <w:pPr>
        <w:tabs>
          <w:tab w:val="left" w:pos="567"/>
        </w:tabs>
        <w:spacing w:after="0" w:line="240" w:lineRule="auto"/>
        <w:rPr>
          <w:rFonts w:ascii="Times New Roman" w:hAnsi="Times New Roman" w:cs="Times New Roman"/>
          <w:color w:val="000000"/>
        </w:rPr>
      </w:pPr>
    </w:p>
    <w:p w14:paraId="595AFCF4" w14:textId="77777777" w:rsidR="000A5C08" w:rsidRPr="00B7510D" w:rsidRDefault="000A5C08" w:rsidP="0088001B">
      <w:pPr>
        <w:tabs>
          <w:tab w:val="left" w:pos="567"/>
        </w:tabs>
        <w:spacing w:after="0" w:line="240" w:lineRule="auto"/>
        <w:rPr>
          <w:rFonts w:ascii="Times New Roman" w:hAnsi="Times New Roman" w:cs="Times New Roman"/>
          <w:color w:val="000000"/>
        </w:rPr>
      </w:pPr>
    </w:p>
    <w:p w14:paraId="12A6F330" w14:textId="77777777" w:rsidR="000A5C08" w:rsidRPr="00B7510D" w:rsidRDefault="000A5C08" w:rsidP="0088001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szCs w:val="20"/>
          <w:lang w:eastAsia="lt-LT"/>
        </w:rPr>
      </w:pPr>
      <w:r w:rsidRPr="00B7510D">
        <w:rPr>
          <w:rFonts w:ascii="Times New Roman" w:hAnsi="Times New Roman" w:cs="Times New Roman"/>
          <w:b/>
          <w:caps/>
        </w:rPr>
        <w:t>5.</w:t>
      </w:r>
      <w:r w:rsidRPr="00B7510D">
        <w:rPr>
          <w:rFonts w:ascii="Times New Roman" w:hAnsi="Times New Roman" w:cs="Times New Roman"/>
          <w:b/>
          <w:caps/>
        </w:rPr>
        <w:tab/>
        <w:t>kiekis (masė, tūris arba vienetai)</w:t>
      </w:r>
    </w:p>
    <w:p w14:paraId="29CC240C" w14:textId="77777777" w:rsidR="000A5C08" w:rsidRPr="00B7510D" w:rsidRDefault="000A5C08" w:rsidP="0088001B">
      <w:pPr>
        <w:tabs>
          <w:tab w:val="left" w:pos="567"/>
        </w:tabs>
        <w:spacing w:after="0" w:line="240" w:lineRule="auto"/>
        <w:rPr>
          <w:rFonts w:ascii="Times New Roman" w:hAnsi="Times New Roman" w:cs="Times New Roman"/>
          <w:color w:val="000000"/>
        </w:rPr>
      </w:pPr>
    </w:p>
    <w:p w14:paraId="178FAF43" w14:textId="77777777" w:rsidR="000A5C08" w:rsidRPr="00B7510D" w:rsidRDefault="00C35335" w:rsidP="00167754">
      <w:pPr>
        <w:tabs>
          <w:tab w:val="left" w:pos="567"/>
        </w:tabs>
        <w:spacing w:after="0" w:line="240" w:lineRule="auto"/>
        <w:rPr>
          <w:rFonts w:ascii="Times New Roman" w:eastAsia="Times New Roman" w:hAnsi="Times New Roman" w:cs="Times New Roman"/>
          <w:color w:val="000000"/>
        </w:rPr>
      </w:pPr>
      <w:r w:rsidRPr="00B7510D">
        <w:rPr>
          <w:rFonts w:ascii="Times New Roman" w:eastAsia="Times New Roman" w:hAnsi="Times New Roman" w:cs="Times New Roman"/>
          <w:color w:val="000000"/>
        </w:rPr>
        <w:t>10 mg/5 ml</w:t>
      </w:r>
    </w:p>
    <w:p w14:paraId="7E435B14" w14:textId="77777777" w:rsidR="00C35335" w:rsidRPr="00B7510D" w:rsidRDefault="00C35335" w:rsidP="00167754">
      <w:pPr>
        <w:tabs>
          <w:tab w:val="left" w:pos="567"/>
        </w:tabs>
        <w:spacing w:after="0" w:line="240" w:lineRule="auto"/>
        <w:rPr>
          <w:rFonts w:ascii="Times New Roman" w:eastAsia="Times New Roman" w:hAnsi="Times New Roman" w:cs="Times New Roman"/>
          <w:color w:val="000000"/>
        </w:rPr>
      </w:pPr>
    </w:p>
    <w:p w14:paraId="790A01E0" w14:textId="77777777" w:rsidR="00C35335" w:rsidRPr="00B7510D" w:rsidRDefault="00C35335" w:rsidP="0088001B">
      <w:pPr>
        <w:tabs>
          <w:tab w:val="left" w:pos="567"/>
        </w:tabs>
        <w:spacing w:after="0" w:line="240" w:lineRule="auto"/>
        <w:rPr>
          <w:rFonts w:ascii="Times New Roman" w:hAnsi="Times New Roman" w:cs="Times New Roman"/>
          <w:color w:val="000000"/>
        </w:rPr>
      </w:pPr>
    </w:p>
    <w:p w14:paraId="0FF6F912" w14:textId="77777777" w:rsidR="000A5C08" w:rsidRPr="00B7510D" w:rsidRDefault="000A5C08" w:rsidP="0088001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szCs w:val="20"/>
          <w:lang w:eastAsia="lt-LT"/>
        </w:rPr>
      </w:pPr>
      <w:r w:rsidRPr="00B7510D">
        <w:rPr>
          <w:rFonts w:ascii="Times New Roman" w:hAnsi="Times New Roman" w:cs="Times New Roman"/>
          <w:b/>
          <w:caps/>
        </w:rPr>
        <w:t>6.</w:t>
      </w:r>
      <w:r w:rsidRPr="00B7510D">
        <w:rPr>
          <w:rFonts w:ascii="Times New Roman" w:hAnsi="Times New Roman" w:cs="Times New Roman"/>
          <w:b/>
          <w:caps/>
        </w:rPr>
        <w:tab/>
        <w:t>kita</w:t>
      </w:r>
    </w:p>
    <w:p w14:paraId="10BDE369" w14:textId="77777777" w:rsidR="000A5C08" w:rsidRPr="00B7510D" w:rsidRDefault="000A5C08" w:rsidP="0088001B">
      <w:pPr>
        <w:tabs>
          <w:tab w:val="left" w:pos="567"/>
        </w:tabs>
        <w:spacing w:after="0" w:line="240" w:lineRule="auto"/>
        <w:rPr>
          <w:rFonts w:ascii="Times New Roman" w:hAnsi="Times New Roman" w:cs="Times New Roman"/>
          <w:color w:val="000000"/>
        </w:rPr>
      </w:pPr>
    </w:p>
    <w:p w14:paraId="5FC9EBA4" w14:textId="77777777" w:rsidR="000A5C08" w:rsidRPr="00B7510D" w:rsidRDefault="000A5C08" w:rsidP="0088001B">
      <w:pPr>
        <w:tabs>
          <w:tab w:val="left" w:pos="567"/>
        </w:tabs>
        <w:spacing w:after="0" w:line="240" w:lineRule="auto"/>
        <w:rPr>
          <w:rFonts w:ascii="Times New Roman" w:hAnsi="Times New Roman" w:cs="Times New Roman"/>
          <w:color w:val="000000"/>
        </w:rPr>
      </w:pPr>
      <w:r w:rsidRPr="00B7510D">
        <w:rPr>
          <w:rFonts w:ascii="Times New Roman" w:hAnsi="Times New Roman" w:cs="Times New Roman"/>
          <w:color w:val="000000"/>
        </w:rPr>
        <w:t>Tik vienkartiniam vartojimui.</w:t>
      </w:r>
    </w:p>
    <w:p w14:paraId="6061CAC4" w14:textId="77777777" w:rsidR="000A5C08" w:rsidRPr="00B7510D" w:rsidRDefault="000A5C08" w:rsidP="0088001B">
      <w:pPr>
        <w:tabs>
          <w:tab w:val="left" w:pos="567"/>
        </w:tabs>
        <w:spacing w:after="0" w:line="240" w:lineRule="auto"/>
        <w:rPr>
          <w:rFonts w:ascii="Times New Roman" w:hAnsi="Times New Roman" w:cs="Times New Roman"/>
          <w:color w:val="000000"/>
        </w:rPr>
      </w:pPr>
    </w:p>
    <w:p w14:paraId="22ACB964" w14:textId="73CED146" w:rsidR="000A5C08" w:rsidRPr="00B7510D" w:rsidRDefault="000A5C08" w:rsidP="0088001B">
      <w:pPr>
        <w:tabs>
          <w:tab w:val="left" w:pos="567"/>
        </w:tabs>
        <w:spacing w:after="0" w:line="240" w:lineRule="auto"/>
        <w:rPr>
          <w:rFonts w:ascii="Times New Roman" w:hAnsi="Times New Roman" w:cs="Times New Roman"/>
          <w:color w:val="000000"/>
        </w:rPr>
      </w:pPr>
      <w:proofErr w:type="spellStart"/>
      <w:r w:rsidRPr="00B7510D">
        <w:rPr>
          <w:rFonts w:ascii="Times New Roman" w:hAnsi="Times New Roman" w:cs="Times New Roman"/>
          <w:color w:val="000000"/>
        </w:rPr>
        <w:t>Citotoksinis</w:t>
      </w:r>
      <w:proofErr w:type="spellEnd"/>
      <w:r w:rsidRPr="00B7510D">
        <w:rPr>
          <w:rFonts w:ascii="Times New Roman" w:hAnsi="Times New Roman" w:cs="Times New Roman"/>
          <w:color w:val="000000"/>
        </w:rPr>
        <w:t xml:space="preserve"> </w:t>
      </w:r>
      <w:r w:rsidR="00F8075C" w:rsidRPr="00B7510D">
        <w:rPr>
          <w:rFonts w:ascii="Times New Roman" w:eastAsia="Times New Roman" w:hAnsi="Times New Roman" w:cs="Times New Roman"/>
          <w:color w:val="000000"/>
        </w:rPr>
        <w:t>vaistas</w:t>
      </w:r>
      <w:r w:rsidRPr="00B7510D">
        <w:rPr>
          <w:rFonts w:ascii="Times New Roman" w:hAnsi="Times New Roman" w:cs="Times New Roman"/>
          <w:color w:val="000000"/>
        </w:rPr>
        <w:t>.</w:t>
      </w:r>
    </w:p>
    <w:p w14:paraId="5750F24A" w14:textId="77777777" w:rsidR="000A5C08" w:rsidRPr="00B7510D" w:rsidRDefault="000A5C08" w:rsidP="0088001B">
      <w:pPr>
        <w:tabs>
          <w:tab w:val="left" w:pos="567"/>
        </w:tabs>
        <w:spacing w:after="0" w:line="240" w:lineRule="auto"/>
        <w:rPr>
          <w:rFonts w:ascii="Times New Roman" w:hAnsi="Times New Roman" w:cs="Times New Roman"/>
          <w:color w:val="000000"/>
        </w:rPr>
      </w:pPr>
    </w:p>
    <w:p w14:paraId="576BED3A" w14:textId="77777777" w:rsidR="000A5C08" w:rsidRPr="00B7510D" w:rsidRDefault="000A5C08" w:rsidP="0088001B">
      <w:pPr>
        <w:tabs>
          <w:tab w:val="left" w:pos="567"/>
        </w:tabs>
        <w:spacing w:after="0" w:line="240" w:lineRule="auto"/>
        <w:rPr>
          <w:rFonts w:ascii="Times New Roman" w:hAnsi="Times New Roman" w:cs="Times New Roman"/>
          <w:color w:val="000000"/>
        </w:rPr>
      </w:pPr>
      <w:proofErr w:type="spellStart"/>
      <w:r w:rsidRPr="00B7510D">
        <w:rPr>
          <w:rFonts w:ascii="Times New Roman" w:hAnsi="Times New Roman" w:cs="Times New Roman"/>
          <w:color w:val="000000"/>
        </w:rPr>
        <w:t>Fresenius</w:t>
      </w:r>
      <w:proofErr w:type="spellEnd"/>
      <w:r w:rsidRPr="00B7510D">
        <w:rPr>
          <w:rFonts w:ascii="Times New Roman" w:hAnsi="Times New Roman" w:cs="Times New Roman"/>
          <w:color w:val="000000"/>
        </w:rPr>
        <w:t xml:space="preserve"> Kabi </w:t>
      </w:r>
      <w:proofErr w:type="spellStart"/>
      <w:r w:rsidRPr="00B7510D">
        <w:rPr>
          <w:rFonts w:ascii="Times New Roman" w:hAnsi="Times New Roman" w:cs="Times New Roman"/>
          <w:color w:val="000000"/>
        </w:rPr>
        <w:t>Oncology</w:t>
      </w:r>
      <w:proofErr w:type="spellEnd"/>
      <w:r w:rsidRPr="00B7510D">
        <w:rPr>
          <w:rFonts w:ascii="Times New Roman" w:hAnsi="Times New Roman" w:cs="Times New Roman"/>
          <w:color w:val="000000"/>
        </w:rPr>
        <w:t xml:space="preserve"> </w:t>
      </w:r>
      <w:proofErr w:type="spellStart"/>
      <w:r w:rsidRPr="00B7510D">
        <w:rPr>
          <w:rFonts w:ascii="Times New Roman" w:hAnsi="Times New Roman" w:cs="Times New Roman"/>
          <w:color w:val="000000"/>
        </w:rPr>
        <w:t>Plc</w:t>
      </w:r>
      <w:proofErr w:type="spellEnd"/>
      <w:r w:rsidRPr="00B7510D">
        <w:rPr>
          <w:rFonts w:ascii="Times New Roman" w:hAnsi="Times New Roman" w:cs="Times New Roman"/>
          <w:color w:val="000000"/>
        </w:rPr>
        <w:t>.</w:t>
      </w:r>
    </w:p>
    <w:p w14:paraId="6278BCEF" w14:textId="77777777" w:rsidR="00D2435F" w:rsidRPr="00B7510D" w:rsidRDefault="00D2435F">
      <w:pPr>
        <w:rPr>
          <w:rFonts w:ascii="Times New Roman" w:eastAsia="Times New Roman" w:hAnsi="Times New Roman" w:cs="Times New Roman"/>
          <w:color w:val="000000"/>
        </w:rPr>
      </w:pPr>
      <w:r w:rsidRPr="00B7510D">
        <w:rPr>
          <w:rFonts w:ascii="Times New Roman" w:eastAsia="Times New Roman" w:hAnsi="Times New Roman" w:cs="Times New Roman"/>
          <w:color w:val="000000"/>
        </w:rPr>
        <w:br w:type="page"/>
      </w:r>
    </w:p>
    <w:p w14:paraId="444013EE" w14:textId="77777777" w:rsidR="000A5C08" w:rsidRPr="00B7510D" w:rsidRDefault="000A5C08" w:rsidP="0088001B">
      <w:pPr>
        <w:tabs>
          <w:tab w:val="left" w:pos="567"/>
        </w:tabs>
        <w:spacing w:after="0" w:line="240" w:lineRule="auto"/>
        <w:rPr>
          <w:rFonts w:ascii="Times New Roman" w:hAnsi="Times New Roman" w:cs="Times New Roman"/>
          <w:color w:val="000000"/>
        </w:rPr>
      </w:pPr>
    </w:p>
    <w:p w14:paraId="6949799C" w14:textId="77777777" w:rsidR="000A5C08" w:rsidRPr="00B7510D" w:rsidRDefault="000A5C08" w:rsidP="0088001B">
      <w:pPr>
        <w:tabs>
          <w:tab w:val="left" w:pos="567"/>
        </w:tabs>
        <w:spacing w:after="0" w:line="240" w:lineRule="auto"/>
        <w:rPr>
          <w:rFonts w:ascii="Times New Roman" w:hAnsi="Times New Roman" w:cs="Times New Roman"/>
          <w:color w:val="000000"/>
        </w:rPr>
      </w:pPr>
    </w:p>
    <w:p w14:paraId="42CB41F2" w14:textId="77777777" w:rsidR="000A5C08" w:rsidRPr="00B7510D" w:rsidRDefault="000A5C08" w:rsidP="0088001B">
      <w:pPr>
        <w:tabs>
          <w:tab w:val="left" w:pos="567"/>
        </w:tabs>
        <w:spacing w:after="0" w:line="240" w:lineRule="auto"/>
        <w:rPr>
          <w:rFonts w:ascii="Times New Roman" w:hAnsi="Times New Roman" w:cs="Times New Roman"/>
          <w:color w:val="000000"/>
        </w:rPr>
      </w:pPr>
    </w:p>
    <w:p w14:paraId="0AADA673" w14:textId="77777777" w:rsidR="000A5C08" w:rsidRPr="00B7510D" w:rsidRDefault="000A5C08" w:rsidP="0088001B">
      <w:pPr>
        <w:tabs>
          <w:tab w:val="left" w:pos="567"/>
        </w:tabs>
        <w:spacing w:after="0" w:line="240" w:lineRule="auto"/>
        <w:rPr>
          <w:rFonts w:ascii="Times New Roman" w:hAnsi="Times New Roman" w:cs="Times New Roman"/>
          <w:color w:val="000000"/>
        </w:rPr>
      </w:pPr>
    </w:p>
    <w:p w14:paraId="42D752D5" w14:textId="77777777" w:rsidR="000A5C08" w:rsidRPr="00B7510D" w:rsidRDefault="000A5C08" w:rsidP="0088001B">
      <w:pPr>
        <w:tabs>
          <w:tab w:val="left" w:pos="567"/>
        </w:tabs>
        <w:spacing w:after="0" w:line="240" w:lineRule="auto"/>
        <w:rPr>
          <w:rFonts w:ascii="Times New Roman" w:hAnsi="Times New Roman" w:cs="Times New Roman"/>
          <w:color w:val="000000"/>
        </w:rPr>
      </w:pPr>
    </w:p>
    <w:p w14:paraId="5991930A" w14:textId="77777777" w:rsidR="000A5C08" w:rsidRPr="00B7510D" w:rsidRDefault="000A5C08" w:rsidP="0088001B">
      <w:pPr>
        <w:tabs>
          <w:tab w:val="left" w:pos="567"/>
        </w:tabs>
        <w:spacing w:after="0" w:line="240" w:lineRule="auto"/>
        <w:rPr>
          <w:rFonts w:ascii="Times New Roman" w:hAnsi="Times New Roman" w:cs="Times New Roman"/>
          <w:color w:val="000000"/>
        </w:rPr>
      </w:pPr>
    </w:p>
    <w:p w14:paraId="40C2C26C" w14:textId="77777777" w:rsidR="000A5C08" w:rsidRPr="00B7510D" w:rsidRDefault="000A5C08" w:rsidP="0088001B">
      <w:pPr>
        <w:tabs>
          <w:tab w:val="left" w:pos="567"/>
        </w:tabs>
        <w:spacing w:after="0" w:line="240" w:lineRule="auto"/>
        <w:rPr>
          <w:rFonts w:ascii="Times New Roman" w:hAnsi="Times New Roman" w:cs="Times New Roman"/>
          <w:color w:val="000000"/>
        </w:rPr>
      </w:pPr>
    </w:p>
    <w:p w14:paraId="0AA97045" w14:textId="77777777" w:rsidR="000A5C08" w:rsidRPr="00B7510D" w:rsidRDefault="000A5C08" w:rsidP="0088001B">
      <w:pPr>
        <w:tabs>
          <w:tab w:val="left" w:pos="567"/>
        </w:tabs>
        <w:spacing w:after="0" w:line="240" w:lineRule="auto"/>
        <w:rPr>
          <w:rFonts w:ascii="Times New Roman" w:hAnsi="Times New Roman" w:cs="Times New Roman"/>
          <w:color w:val="000000"/>
        </w:rPr>
      </w:pPr>
    </w:p>
    <w:p w14:paraId="2144C20A" w14:textId="77777777" w:rsidR="000A5C08" w:rsidRPr="00B7510D" w:rsidRDefault="000A5C08" w:rsidP="0088001B">
      <w:pPr>
        <w:tabs>
          <w:tab w:val="left" w:pos="567"/>
        </w:tabs>
        <w:spacing w:after="0" w:line="240" w:lineRule="auto"/>
        <w:rPr>
          <w:rFonts w:ascii="Times New Roman" w:hAnsi="Times New Roman" w:cs="Times New Roman"/>
          <w:color w:val="000000"/>
        </w:rPr>
      </w:pPr>
    </w:p>
    <w:p w14:paraId="65D4AB3C" w14:textId="77777777" w:rsidR="000A5C08" w:rsidRPr="00B7510D" w:rsidRDefault="000A5C08" w:rsidP="0088001B">
      <w:pPr>
        <w:tabs>
          <w:tab w:val="left" w:pos="567"/>
        </w:tabs>
        <w:spacing w:after="0" w:line="240" w:lineRule="auto"/>
        <w:rPr>
          <w:rFonts w:ascii="Times New Roman" w:hAnsi="Times New Roman" w:cs="Times New Roman"/>
          <w:color w:val="000000"/>
        </w:rPr>
      </w:pPr>
    </w:p>
    <w:p w14:paraId="2ABA0014" w14:textId="77777777" w:rsidR="000A5C08" w:rsidRPr="00B7510D" w:rsidRDefault="000A5C08" w:rsidP="0088001B">
      <w:pPr>
        <w:tabs>
          <w:tab w:val="left" w:pos="567"/>
        </w:tabs>
        <w:spacing w:after="0" w:line="240" w:lineRule="auto"/>
        <w:rPr>
          <w:rFonts w:ascii="Times New Roman" w:hAnsi="Times New Roman" w:cs="Times New Roman"/>
          <w:color w:val="000000"/>
        </w:rPr>
      </w:pPr>
    </w:p>
    <w:p w14:paraId="3CA1CC98" w14:textId="77777777" w:rsidR="000A5C08" w:rsidRPr="00B7510D" w:rsidRDefault="000A5C08" w:rsidP="0088001B">
      <w:pPr>
        <w:tabs>
          <w:tab w:val="left" w:pos="567"/>
        </w:tabs>
        <w:spacing w:after="0" w:line="240" w:lineRule="auto"/>
        <w:rPr>
          <w:rFonts w:ascii="Times New Roman" w:hAnsi="Times New Roman" w:cs="Times New Roman"/>
          <w:color w:val="000000"/>
        </w:rPr>
      </w:pPr>
    </w:p>
    <w:p w14:paraId="2632A814" w14:textId="77777777" w:rsidR="000A5C08" w:rsidRPr="00B7510D" w:rsidRDefault="000A5C08" w:rsidP="0088001B">
      <w:pPr>
        <w:tabs>
          <w:tab w:val="left" w:pos="567"/>
        </w:tabs>
        <w:spacing w:after="0" w:line="240" w:lineRule="auto"/>
        <w:rPr>
          <w:rFonts w:ascii="Times New Roman" w:hAnsi="Times New Roman" w:cs="Times New Roman"/>
          <w:color w:val="000000"/>
        </w:rPr>
      </w:pPr>
    </w:p>
    <w:p w14:paraId="0066DE56" w14:textId="77777777" w:rsidR="000A5C08" w:rsidRPr="00B7510D" w:rsidRDefault="000A5C08" w:rsidP="0088001B">
      <w:pPr>
        <w:tabs>
          <w:tab w:val="left" w:pos="567"/>
        </w:tabs>
        <w:spacing w:after="0" w:line="240" w:lineRule="auto"/>
        <w:rPr>
          <w:rFonts w:ascii="Times New Roman" w:hAnsi="Times New Roman" w:cs="Times New Roman"/>
          <w:color w:val="000000"/>
        </w:rPr>
      </w:pPr>
    </w:p>
    <w:p w14:paraId="056C3F45" w14:textId="77777777" w:rsidR="000A5C08" w:rsidRPr="00B7510D" w:rsidRDefault="000A5C08" w:rsidP="0088001B">
      <w:pPr>
        <w:tabs>
          <w:tab w:val="left" w:pos="567"/>
        </w:tabs>
        <w:spacing w:after="0" w:line="240" w:lineRule="auto"/>
        <w:rPr>
          <w:rFonts w:ascii="Times New Roman" w:hAnsi="Times New Roman" w:cs="Times New Roman"/>
          <w:color w:val="000000"/>
        </w:rPr>
      </w:pPr>
    </w:p>
    <w:p w14:paraId="24C3EC1F" w14:textId="77777777" w:rsidR="000A5C08" w:rsidRPr="00B7510D" w:rsidRDefault="000A5C08" w:rsidP="0088001B">
      <w:pPr>
        <w:tabs>
          <w:tab w:val="left" w:pos="567"/>
        </w:tabs>
        <w:spacing w:after="0" w:line="240" w:lineRule="auto"/>
        <w:rPr>
          <w:rFonts w:ascii="Times New Roman" w:hAnsi="Times New Roman" w:cs="Times New Roman"/>
          <w:color w:val="000000"/>
        </w:rPr>
      </w:pPr>
    </w:p>
    <w:p w14:paraId="0B463000" w14:textId="77777777" w:rsidR="000A5C08" w:rsidRPr="00B7510D" w:rsidRDefault="000A5C08" w:rsidP="0088001B">
      <w:pPr>
        <w:tabs>
          <w:tab w:val="left" w:pos="567"/>
        </w:tabs>
        <w:spacing w:after="0" w:line="240" w:lineRule="auto"/>
        <w:rPr>
          <w:rFonts w:ascii="Times New Roman" w:hAnsi="Times New Roman" w:cs="Times New Roman"/>
          <w:color w:val="000000"/>
        </w:rPr>
      </w:pPr>
    </w:p>
    <w:p w14:paraId="1EAC2F48" w14:textId="77777777" w:rsidR="000A5C08" w:rsidRPr="00B7510D" w:rsidRDefault="000A5C08" w:rsidP="0088001B">
      <w:pPr>
        <w:tabs>
          <w:tab w:val="left" w:pos="567"/>
        </w:tabs>
        <w:spacing w:after="0" w:line="240" w:lineRule="auto"/>
        <w:rPr>
          <w:rFonts w:ascii="Times New Roman" w:hAnsi="Times New Roman" w:cs="Times New Roman"/>
          <w:color w:val="000000"/>
        </w:rPr>
      </w:pPr>
    </w:p>
    <w:p w14:paraId="4E9E8C9F" w14:textId="77777777" w:rsidR="000A5C08" w:rsidRPr="00B7510D" w:rsidRDefault="000A5C08" w:rsidP="0088001B">
      <w:pPr>
        <w:tabs>
          <w:tab w:val="left" w:pos="567"/>
        </w:tabs>
        <w:spacing w:after="0" w:line="240" w:lineRule="auto"/>
        <w:rPr>
          <w:rFonts w:ascii="Times New Roman" w:hAnsi="Times New Roman" w:cs="Times New Roman"/>
          <w:b/>
        </w:rPr>
      </w:pPr>
    </w:p>
    <w:p w14:paraId="33859F72" w14:textId="77777777" w:rsidR="000A5C08" w:rsidRPr="00B7510D" w:rsidRDefault="000A5C08" w:rsidP="0088001B">
      <w:pPr>
        <w:tabs>
          <w:tab w:val="left" w:pos="567"/>
        </w:tabs>
        <w:spacing w:after="0" w:line="240" w:lineRule="auto"/>
        <w:rPr>
          <w:rFonts w:ascii="Times New Roman" w:hAnsi="Times New Roman" w:cs="Times New Roman"/>
          <w:b/>
        </w:rPr>
      </w:pPr>
    </w:p>
    <w:p w14:paraId="284294F5" w14:textId="77777777" w:rsidR="000A5C08" w:rsidRPr="00B7510D" w:rsidRDefault="000A5C08" w:rsidP="0088001B">
      <w:pPr>
        <w:tabs>
          <w:tab w:val="left" w:pos="567"/>
        </w:tabs>
        <w:spacing w:after="0" w:line="240" w:lineRule="auto"/>
        <w:rPr>
          <w:rFonts w:ascii="Times New Roman" w:hAnsi="Times New Roman" w:cs="Times New Roman"/>
          <w:b/>
        </w:rPr>
      </w:pPr>
    </w:p>
    <w:p w14:paraId="1D594BDB" w14:textId="77777777" w:rsidR="000A5C08" w:rsidRPr="00B7510D" w:rsidRDefault="000A5C08" w:rsidP="0088001B">
      <w:pPr>
        <w:tabs>
          <w:tab w:val="left" w:pos="567"/>
        </w:tabs>
        <w:spacing w:after="0" w:line="240" w:lineRule="auto"/>
        <w:rPr>
          <w:rFonts w:ascii="Times New Roman" w:hAnsi="Times New Roman" w:cs="Times New Roman"/>
          <w:b/>
        </w:rPr>
      </w:pPr>
    </w:p>
    <w:p w14:paraId="05BFC3AA" w14:textId="77777777" w:rsidR="000A5C08" w:rsidRPr="00B7510D" w:rsidRDefault="000A5C08" w:rsidP="0088001B">
      <w:pPr>
        <w:tabs>
          <w:tab w:val="left" w:pos="567"/>
        </w:tabs>
        <w:spacing w:after="0" w:line="240" w:lineRule="auto"/>
        <w:ind w:hanging="567"/>
        <w:jc w:val="center"/>
        <w:outlineLvl w:val="0"/>
        <w:rPr>
          <w:rFonts w:ascii="Times New Roman" w:hAnsi="Times New Roman" w:cs="Times New Roman"/>
        </w:rPr>
      </w:pPr>
      <w:bookmarkStart w:id="6" w:name="_Toc129243262"/>
      <w:bookmarkStart w:id="7" w:name="_Toc129243137"/>
      <w:r w:rsidRPr="00B7510D">
        <w:rPr>
          <w:rFonts w:ascii="Times New Roman" w:hAnsi="Times New Roman" w:cs="Times New Roman"/>
          <w:b/>
        </w:rPr>
        <w:t>B. PAKUOTĖS LAPELIS</w:t>
      </w:r>
      <w:bookmarkEnd w:id="6"/>
      <w:bookmarkEnd w:id="7"/>
    </w:p>
    <w:p w14:paraId="28C1FF97" w14:textId="603F6649" w:rsidR="000A5C08" w:rsidRPr="00B7510D" w:rsidRDefault="000A5C08" w:rsidP="007772C6">
      <w:pPr>
        <w:tabs>
          <w:tab w:val="left" w:pos="567"/>
        </w:tabs>
        <w:spacing w:after="0" w:line="240" w:lineRule="auto"/>
        <w:jc w:val="center"/>
        <w:outlineLvl w:val="0"/>
        <w:rPr>
          <w:rFonts w:ascii="Times New Roman" w:hAnsi="Times New Roman" w:cs="Times New Roman"/>
          <w:b/>
        </w:rPr>
      </w:pPr>
      <w:r w:rsidRPr="00B7510D">
        <w:rPr>
          <w:rFonts w:ascii="Times New Roman" w:hAnsi="Times New Roman" w:cs="Times New Roman"/>
        </w:rPr>
        <w:br w:type="page"/>
      </w:r>
      <w:r w:rsidR="004E0F33" w:rsidRPr="00B7510D">
        <w:rPr>
          <w:rFonts w:ascii="Times New Roman" w:eastAsia="Times New Roman" w:hAnsi="Times New Roman" w:cs="Times New Roman"/>
          <w:b/>
          <w:lang w:eastAsia="lt-LT"/>
        </w:rPr>
        <w:t>Pakuotės lapelis: informacija vartotojui</w:t>
      </w:r>
    </w:p>
    <w:p w14:paraId="35770B7D" w14:textId="77777777" w:rsidR="000A5C08" w:rsidRPr="00B7510D" w:rsidRDefault="000A5C08" w:rsidP="007772C6">
      <w:pPr>
        <w:tabs>
          <w:tab w:val="left" w:pos="567"/>
        </w:tabs>
        <w:spacing w:after="0" w:line="240" w:lineRule="auto"/>
        <w:jc w:val="center"/>
        <w:outlineLvl w:val="0"/>
        <w:rPr>
          <w:rFonts w:ascii="Times New Roman" w:hAnsi="Times New Roman" w:cs="Times New Roman"/>
          <w:b/>
        </w:rPr>
      </w:pPr>
    </w:p>
    <w:p w14:paraId="330086C3" w14:textId="7B43E219" w:rsidR="000A5C08" w:rsidRPr="00B7510D" w:rsidRDefault="000A5C08" w:rsidP="001D0390">
      <w:pPr>
        <w:numPr>
          <w:ilvl w:val="12"/>
          <w:numId w:val="0"/>
        </w:numPr>
        <w:tabs>
          <w:tab w:val="left" w:pos="567"/>
        </w:tabs>
        <w:spacing w:after="0" w:line="240" w:lineRule="auto"/>
        <w:jc w:val="center"/>
        <w:rPr>
          <w:rFonts w:ascii="Times New Roman" w:hAnsi="Times New Roman" w:cs="Times New Roman"/>
          <w:b/>
        </w:rPr>
      </w:pPr>
      <w:proofErr w:type="spellStart"/>
      <w:r w:rsidRPr="00B7510D">
        <w:rPr>
          <w:rFonts w:ascii="Times New Roman" w:hAnsi="Times New Roman" w:cs="Times New Roman"/>
          <w:b/>
        </w:rPr>
        <w:t>Epirubicin</w:t>
      </w:r>
      <w:proofErr w:type="spellEnd"/>
      <w:r w:rsidRPr="00B7510D">
        <w:rPr>
          <w:rFonts w:ascii="Times New Roman" w:hAnsi="Times New Roman" w:cs="Times New Roman"/>
          <w:b/>
        </w:rPr>
        <w:t xml:space="preserve"> Kabi 2</w:t>
      </w:r>
      <w:r w:rsidR="00686F34" w:rsidRPr="00B7510D">
        <w:rPr>
          <w:rFonts w:ascii="Times New Roman" w:hAnsi="Times New Roman" w:cs="Times New Roman"/>
          <w:b/>
        </w:rPr>
        <w:t> mg</w:t>
      </w:r>
      <w:r w:rsidRPr="00B7510D">
        <w:rPr>
          <w:rFonts w:ascii="Times New Roman" w:hAnsi="Times New Roman" w:cs="Times New Roman"/>
          <w:b/>
        </w:rPr>
        <w:t>/ml injekcinis</w:t>
      </w:r>
      <w:r w:rsidR="00686F34" w:rsidRPr="00B7510D">
        <w:rPr>
          <w:rFonts w:ascii="Times New Roman" w:hAnsi="Times New Roman" w:cs="Times New Roman"/>
          <w:b/>
        </w:rPr>
        <w:t xml:space="preserve"> ar </w:t>
      </w:r>
      <w:r w:rsidRPr="00B7510D">
        <w:rPr>
          <w:rFonts w:ascii="Times New Roman" w:hAnsi="Times New Roman" w:cs="Times New Roman"/>
          <w:b/>
        </w:rPr>
        <w:t>infuzinis tirpalas</w:t>
      </w:r>
    </w:p>
    <w:p w14:paraId="363EC434" w14:textId="77777777" w:rsidR="000A5C08" w:rsidRPr="00B7510D" w:rsidRDefault="000A5C08" w:rsidP="00587CB4">
      <w:pPr>
        <w:numPr>
          <w:ilvl w:val="12"/>
          <w:numId w:val="0"/>
        </w:numPr>
        <w:tabs>
          <w:tab w:val="left" w:pos="567"/>
        </w:tabs>
        <w:spacing w:after="0" w:line="240" w:lineRule="auto"/>
        <w:jc w:val="center"/>
        <w:rPr>
          <w:rFonts w:ascii="Times New Roman" w:hAnsi="Times New Roman" w:cs="Times New Roman"/>
        </w:rPr>
      </w:pPr>
      <w:proofErr w:type="spellStart"/>
      <w:r w:rsidRPr="00B7510D">
        <w:rPr>
          <w:rFonts w:ascii="Times New Roman" w:hAnsi="Times New Roman" w:cs="Times New Roman"/>
        </w:rPr>
        <w:t>Epirubicino</w:t>
      </w:r>
      <w:proofErr w:type="spellEnd"/>
      <w:r w:rsidRPr="00B7510D">
        <w:rPr>
          <w:rFonts w:ascii="Times New Roman" w:hAnsi="Times New Roman" w:cs="Times New Roman"/>
        </w:rPr>
        <w:t xml:space="preserve"> hidrochloridas</w:t>
      </w:r>
    </w:p>
    <w:p w14:paraId="20F9BECF" w14:textId="77777777" w:rsidR="000A5C08" w:rsidRPr="00B7510D" w:rsidRDefault="000A5C08" w:rsidP="0088001B">
      <w:pPr>
        <w:tabs>
          <w:tab w:val="left" w:pos="567"/>
        </w:tabs>
        <w:spacing w:after="0" w:line="240" w:lineRule="auto"/>
        <w:rPr>
          <w:rFonts w:ascii="Times New Roman" w:hAnsi="Times New Roman" w:cs="Times New Roman"/>
        </w:rPr>
      </w:pPr>
    </w:p>
    <w:p w14:paraId="2819BC5B" w14:textId="77777777" w:rsidR="000A5C08" w:rsidRPr="00B7510D" w:rsidRDefault="000A5C08" w:rsidP="0088001B">
      <w:pPr>
        <w:tabs>
          <w:tab w:val="left" w:pos="567"/>
        </w:tabs>
        <w:spacing w:after="0" w:line="240" w:lineRule="auto"/>
        <w:rPr>
          <w:rFonts w:ascii="Times New Roman" w:eastAsia="Times New Roman" w:hAnsi="Times New Roman" w:cs="Times New Roman"/>
          <w:b/>
          <w:szCs w:val="20"/>
          <w:lang w:eastAsia="lt-LT"/>
        </w:rPr>
      </w:pPr>
      <w:r w:rsidRPr="00B7510D">
        <w:rPr>
          <w:rFonts w:ascii="Times New Roman" w:hAnsi="Times New Roman" w:cs="Times New Roman"/>
          <w:b/>
        </w:rPr>
        <w:t>Atidžiai perskaitykite visą šį lapelį, prieš pradėdami vartoti vaistą</w:t>
      </w:r>
      <w:r w:rsidR="004E0F33" w:rsidRPr="00B7510D">
        <w:rPr>
          <w:rFonts w:ascii="Times New Roman" w:hAnsi="Times New Roman" w:cs="Times New Roman"/>
          <w:b/>
        </w:rPr>
        <w:t>, nes jame pateikiama Jums svarbi informacija</w:t>
      </w:r>
      <w:r w:rsidRPr="00B7510D">
        <w:rPr>
          <w:rFonts w:ascii="Times New Roman" w:hAnsi="Times New Roman" w:cs="Times New Roman"/>
          <w:b/>
        </w:rPr>
        <w:t>.</w:t>
      </w:r>
    </w:p>
    <w:p w14:paraId="7E5BA886" w14:textId="77777777" w:rsidR="000A5C08" w:rsidRPr="00B7510D" w:rsidRDefault="000A5C08" w:rsidP="0088001B">
      <w:pPr>
        <w:tabs>
          <w:tab w:val="left" w:pos="567"/>
        </w:tabs>
        <w:spacing w:after="0" w:line="240" w:lineRule="auto"/>
        <w:ind w:left="720" w:hanging="720"/>
        <w:rPr>
          <w:rFonts w:ascii="Times New Roman" w:hAnsi="Times New Roman" w:cs="Times New Roman"/>
        </w:rPr>
      </w:pPr>
      <w:r w:rsidRPr="00B7510D">
        <w:rPr>
          <w:rFonts w:ascii="Times New Roman" w:hAnsi="Times New Roman" w:cs="Times New Roman"/>
        </w:rPr>
        <w:t>-</w:t>
      </w:r>
      <w:r w:rsidRPr="00B7510D">
        <w:rPr>
          <w:rFonts w:ascii="Times New Roman" w:hAnsi="Times New Roman" w:cs="Times New Roman"/>
        </w:rPr>
        <w:tab/>
        <w:t>Neišmeskite šio lapelio, nes vėl gali prireikti jį perskaityti.</w:t>
      </w:r>
    </w:p>
    <w:p w14:paraId="1D5D2919" w14:textId="7645C247" w:rsidR="000A5C08" w:rsidRPr="00B7510D" w:rsidRDefault="000A5C08" w:rsidP="0088001B">
      <w:pPr>
        <w:tabs>
          <w:tab w:val="left" w:pos="567"/>
        </w:tabs>
        <w:spacing w:after="0" w:line="240" w:lineRule="auto"/>
        <w:ind w:left="720" w:hanging="720"/>
        <w:rPr>
          <w:rFonts w:ascii="Times New Roman" w:hAnsi="Times New Roman" w:cs="Times New Roman"/>
        </w:rPr>
      </w:pPr>
      <w:r w:rsidRPr="00B7510D">
        <w:rPr>
          <w:rFonts w:ascii="Times New Roman" w:hAnsi="Times New Roman" w:cs="Times New Roman"/>
        </w:rPr>
        <w:t>-</w:t>
      </w:r>
      <w:r w:rsidRPr="00B7510D">
        <w:rPr>
          <w:rFonts w:ascii="Times New Roman" w:hAnsi="Times New Roman" w:cs="Times New Roman"/>
        </w:rPr>
        <w:tab/>
        <w:t>Jeigu kiltų daugiau klausimų, kreipkitės į gydytoją</w:t>
      </w:r>
      <w:r w:rsidR="00BD564E" w:rsidRPr="00B7510D">
        <w:rPr>
          <w:rFonts w:ascii="Times New Roman" w:eastAsia="Times New Roman" w:hAnsi="Times New Roman" w:cs="Times New Roman"/>
          <w:lang w:eastAsia="lt-LT"/>
        </w:rPr>
        <w:t>,</w:t>
      </w:r>
      <w:r w:rsidR="00BD564E" w:rsidRPr="00B7510D">
        <w:rPr>
          <w:rFonts w:ascii="Times New Roman" w:hAnsi="Times New Roman" w:cs="Times New Roman"/>
        </w:rPr>
        <w:t xml:space="preserve"> </w:t>
      </w:r>
      <w:r w:rsidRPr="00B7510D">
        <w:rPr>
          <w:rFonts w:ascii="Times New Roman" w:hAnsi="Times New Roman" w:cs="Times New Roman"/>
        </w:rPr>
        <w:t>vaistininką</w:t>
      </w:r>
      <w:r w:rsidR="00BD564E" w:rsidRPr="00B7510D">
        <w:rPr>
          <w:rFonts w:ascii="Times New Roman" w:hAnsi="Times New Roman" w:cs="Times New Roman"/>
        </w:rPr>
        <w:t xml:space="preserve"> arba slaugytoją</w:t>
      </w:r>
      <w:r w:rsidRPr="00B7510D">
        <w:rPr>
          <w:rFonts w:ascii="Times New Roman" w:hAnsi="Times New Roman" w:cs="Times New Roman"/>
        </w:rPr>
        <w:t>.</w:t>
      </w:r>
    </w:p>
    <w:p w14:paraId="19FE66D9" w14:textId="6D3B1EE4" w:rsidR="000A5C08" w:rsidRPr="00B7510D" w:rsidRDefault="000A5C08" w:rsidP="0088001B">
      <w:pPr>
        <w:tabs>
          <w:tab w:val="left" w:pos="567"/>
        </w:tabs>
        <w:spacing w:after="0" w:line="240" w:lineRule="auto"/>
        <w:ind w:left="540" w:hanging="540"/>
        <w:rPr>
          <w:rFonts w:ascii="Times New Roman" w:hAnsi="Times New Roman" w:cs="Times New Roman"/>
        </w:rPr>
      </w:pPr>
      <w:r w:rsidRPr="00B7510D">
        <w:rPr>
          <w:rFonts w:ascii="Times New Roman" w:hAnsi="Times New Roman" w:cs="Times New Roman"/>
        </w:rPr>
        <w:t>-</w:t>
      </w:r>
      <w:r w:rsidRPr="00B7510D">
        <w:rPr>
          <w:rFonts w:ascii="Times New Roman" w:hAnsi="Times New Roman" w:cs="Times New Roman"/>
        </w:rPr>
        <w:tab/>
        <w:t>Šis vaistas skirtas</w:t>
      </w:r>
      <w:r w:rsidR="004E0F33" w:rsidRPr="00B7510D">
        <w:rPr>
          <w:rFonts w:ascii="Times New Roman" w:hAnsi="Times New Roman" w:cs="Times New Roman"/>
        </w:rPr>
        <w:t xml:space="preserve"> </w:t>
      </w:r>
      <w:r w:rsidR="004E0F33" w:rsidRPr="00B7510D">
        <w:rPr>
          <w:rFonts w:ascii="Times New Roman" w:eastAsia="Times New Roman" w:hAnsi="Times New Roman" w:cs="Times New Roman"/>
          <w:lang w:eastAsia="lt-LT"/>
        </w:rPr>
        <w:t>tik</w:t>
      </w:r>
      <w:r w:rsidRPr="00B7510D">
        <w:rPr>
          <w:rFonts w:ascii="Times New Roman" w:eastAsia="Times New Roman" w:hAnsi="Times New Roman" w:cs="Times New Roman"/>
          <w:lang w:eastAsia="lt-LT"/>
        </w:rPr>
        <w:t xml:space="preserve"> </w:t>
      </w:r>
      <w:r w:rsidRPr="00B7510D">
        <w:rPr>
          <w:rFonts w:ascii="Times New Roman" w:hAnsi="Times New Roman" w:cs="Times New Roman"/>
        </w:rPr>
        <w:t xml:space="preserve">Jums, todėl kitiems žmonėms jo duoti negalima. Vaistas gali jiems pakenkti (net tiems, kurių ligos </w:t>
      </w:r>
      <w:r w:rsidR="004E0F33" w:rsidRPr="00B7510D">
        <w:rPr>
          <w:rFonts w:ascii="Times New Roman" w:eastAsia="Times New Roman" w:hAnsi="Times New Roman" w:cs="Times New Roman"/>
          <w:lang w:eastAsia="lt-LT"/>
        </w:rPr>
        <w:t>požymiai</w:t>
      </w:r>
      <w:r w:rsidR="004E0F33" w:rsidRPr="00B7510D">
        <w:rPr>
          <w:rFonts w:ascii="Times New Roman" w:hAnsi="Times New Roman" w:cs="Times New Roman"/>
        </w:rPr>
        <w:t xml:space="preserve"> </w:t>
      </w:r>
      <w:r w:rsidRPr="00B7510D">
        <w:rPr>
          <w:rFonts w:ascii="Times New Roman" w:hAnsi="Times New Roman" w:cs="Times New Roman"/>
        </w:rPr>
        <w:t>yra tokie patys kaip Jūsų).</w:t>
      </w:r>
    </w:p>
    <w:p w14:paraId="4FBC403D" w14:textId="6ACE15C6" w:rsidR="000A5C08" w:rsidRPr="00B7510D" w:rsidRDefault="000A5C08" w:rsidP="0088001B">
      <w:pPr>
        <w:tabs>
          <w:tab w:val="left" w:pos="567"/>
        </w:tabs>
        <w:spacing w:after="0" w:line="240" w:lineRule="auto"/>
        <w:ind w:left="540" w:hanging="540"/>
        <w:rPr>
          <w:rFonts w:ascii="Times New Roman" w:hAnsi="Times New Roman" w:cs="Times New Roman"/>
        </w:rPr>
      </w:pPr>
      <w:r w:rsidRPr="00B7510D">
        <w:rPr>
          <w:rFonts w:ascii="Times New Roman" w:hAnsi="Times New Roman" w:cs="Times New Roman"/>
        </w:rPr>
        <w:t>-</w:t>
      </w:r>
      <w:r w:rsidRPr="00B7510D">
        <w:rPr>
          <w:rFonts w:ascii="Times New Roman" w:hAnsi="Times New Roman" w:cs="Times New Roman"/>
        </w:rPr>
        <w:tab/>
      </w:r>
      <w:r w:rsidR="004E0F33" w:rsidRPr="00B7510D">
        <w:rPr>
          <w:rFonts w:ascii="Times New Roman" w:hAnsi="Times New Roman" w:cs="Times New Roman"/>
        </w:rPr>
        <w:t xml:space="preserve">Jeigu pasireiškė šalutinis poveikis </w:t>
      </w:r>
      <w:r w:rsidR="004E0F33" w:rsidRPr="00B7510D">
        <w:rPr>
          <w:rFonts w:ascii="Times New Roman" w:eastAsia="Times New Roman" w:hAnsi="Times New Roman" w:cs="Times New Roman"/>
          <w:lang w:eastAsia="lt-LT"/>
        </w:rPr>
        <w:t>(net jeigu jis</w:t>
      </w:r>
      <w:r w:rsidR="004E0F33" w:rsidRPr="00B7510D">
        <w:rPr>
          <w:rFonts w:ascii="Times New Roman" w:hAnsi="Times New Roman" w:cs="Times New Roman"/>
        </w:rPr>
        <w:t xml:space="preserve"> šiame lapelyje </w:t>
      </w:r>
      <w:r w:rsidR="004E0F33" w:rsidRPr="00B7510D">
        <w:rPr>
          <w:rFonts w:ascii="Times New Roman" w:eastAsia="Times New Roman" w:hAnsi="Times New Roman" w:cs="Times New Roman"/>
          <w:lang w:eastAsia="lt-LT"/>
        </w:rPr>
        <w:t>nenurodytas), kreipkitės į gydytoją, vaistininką arba slaugytoją. Žr. 4 skyrių</w:t>
      </w:r>
      <w:r w:rsidRPr="00B7510D">
        <w:rPr>
          <w:rFonts w:ascii="Times New Roman" w:hAnsi="Times New Roman" w:cs="Times New Roman"/>
        </w:rPr>
        <w:t>.</w:t>
      </w:r>
    </w:p>
    <w:p w14:paraId="03F940DA" w14:textId="77777777" w:rsidR="000A5C08" w:rsidRPr="00B7510D" w:rsidRDefault="000A5C08" w:rsidP="0088001B">
      <w:pPr>
        <w:tabs>
          <w:tab w:val="left" w:pos="567"/>
        </w:tabs>
        <w:spacing w:after="0" w:line="240" w:lineRule="auto"/>
        <w:rPr>
          <w:rFonts w:ascii="Times New Roman" w:hAnsi="Times New Roman" w:cs="Times New Roman"/>
        </w:rPr>
      </w:pPr>
    </w:p>
    <w:p w14:paraId="0C3992C3" w14:textId="77777777" w:rsidR="000A5C08" w:rsidRPr="00B7510D" w:rsidRDefault="000A5C08" w:rsidP="0088001B">
      <w:pPr>
        <w:tabs>
          <w:tab w:val="left" w:pos="567"/>
        </w:tabs>
        <w:spacing w:after="0" w:line="240" w:lineRule="auto"/>
        <w:rPr>
          <w:rFonts w:ascii="Times New Roman" w:hAnsi="Times New Roman" w:cs="Times New Roman"/>
        </w:rPr>
      </w:pPr>
    </w:p>
    <w:p w14:paraId="39CF594E" w14:textId="0CC3DC1C" w:rsidR="000A5C08" w:rsidRPr="00B7510D" w:rsidRDefault="00D0104D" w:rsidP="00167754">
      <w:pPr>
        <w:tabs>
          <w:tab w:val="left" w:pos="567"/>
        </w:tabs>
        <w:spacing w:after="0" w:line="240" w:lineRule="auto"/>
        <w:rPr>
          <w:rFonts w:ascii="Times New Roman" w:eastAsia="Times New Roman" w:hAnsi="Times New Roman" w:cs="Times New Roman"/>
          <w:b/>
          <w:lang w:eastAsia="lt-LT"/>
        </w:rPr>
      </w:pPr>
      <w:r w:rsidRPr="00B7510D">
        <w:rPr>
          <w:rFonts w:ascii="Times New Roman" w:eastAsia="Times New Roman" w:hAnsi="Times New Roman" w:cs="Times New Roman"/>
          <w:b/>
          <w:lang w:eastAsia="lt-LT"/>
        </w:rPr>
        <w:t>Apie ką rašoma šiame lapelyje?</w:t>
      </w:r>
    </w:p>
    <w:p w14:paraId="62A1E4B8" w14:textId="77777777" w:rsidR="000A5C08" w:rsidRPr="00B7510D" w:rsidRDefault="000A5C08" w:rsidP="007772C6">
      <w:pPr>
        <w:numPr>
          <w:ilvl w:val="12"/>
          <w:numId w:val="0"/>
        </w:numPr>
        <w:tabs>
          <w:tab w:val="left" w:pos="567"/>
        </w:tabs>
        <w:spacing w:after="0" w:line="240" w:lineRule="auto"/>
        <w:rPr>
          <w:rFonts w:ascii="Times New Roman" w:hAnsi="Times New Roman" w:cs="Times New Roman"/>
        </w:rPr>
      </w:pPr>
      <w:r w:rsidRPr="00B7510D">
        <w:rPr>
          <w:rFonts w:ascii="Times New Roman" w:hAnsi="Times New Roman" w:cs="Times New Roman"/>
        </w:rPr>
        <w:t>1.</w:t>
      </w:r>
      <w:r w:rsidRPr="00B7510D">
        <w:rPr>
          <w:rFonts w:ascii="Times New Roman" w:hAnsi="Times New Roman" w:cs="Times New Roman"/>
        </w:rPr>
        <w:tab/>
        <w:t xml:space="preserve">Kas yra </w:t>
      </w:r>
      <w:proofErr w:type="spellStart"/>
      <w:r w:rsidRPr="00B7510D">
        <w:rPr>
          <w:rFonts w:ascii="Times New Roman" w:hAnsi="Times New Roman" w:cs="Times New Roman"/>
        </w:rPr>
        <w:t>Epirubicin</w:t>
      </w:r>
      <w:proofErr w:type="spellEnd"/>
      <w:r w:rsidRPr="00B7510D">
        <w:rPr>
          <w:rFonts w:ascii="Times New Roman" w:hAnsi="Times New Roman" w:cs="Times New Roman"/>
        </w:rPr>
        <w:t xml:space="preserve"> Kabi ir kam jis vartojamas</w:t>
      </w:r>
    </w:p>
    <w:p w14:paraId="77D04972" w14:textId="77777777" w:rsidR="000A5C08" w:rsidRPr="00B7510D" w:rsidRDefault="000A5C08" w:rsidP="001D0390">
      <w:pPr>
        <w:tabs>
          <w:tab w:val="left" w:pos="567"/>
        </w:tabs>
        <w:spacing w:after="0" w:line="240" w:lineRule="auto"/>
        <w:jc w:val="both"/>
        <w:rPr>
          <w:rFonts w:ascii="Times New Roman" w:hAnsi="Times New Roman" w:cs="Times New Roman"/>
        </w:rPr>
      </w:pPr>
      <w:r w:rsidRPr="00B7510D">
        <w:rPr>
          <w:rFonts w:ascii="Times New Roman" w:hAnsi="Times New Roman" w:cs="Times New Roman"/>
        </w:rPr>
        <w:t>2.</w:t>
      </w:r>
      <w:r w:rsidRPr="00B7510D">
        <w:rPr>
          <w:rFonts w:ascii="Times New Roman" w:hAnsi="Times New Roman" w:cs="Times New Roman"/>
        </w:rPr>
        <w:tab/>
        <w:t xml:space="preserve">Kas žinotina prieš vartojant </w:t>
      </w:r>
      <w:proofErr w:type="spellStart"/>
      <w:r w:rsidRPr="00B7510D">
        <w:rPr>
          <w:rFonts w:ascii="Times New Roman" w:hAnsi="Times New Roman" w:cs="Times New Roman"/>
        </w:rPr>
        <w:t>Epirubicin</w:t>
      </w:r>
      <w:proofErr w:type="spellEnd"/>
      <w:r w:rsidRPr="00B7510D">
        <w:rPr>
          <w:rFonts w:ascii="Times New Roman" w:hAnsi="Times New Roman" w:cs="Times New Roman"/>
        </w:rPr>
        <w:t xml:space="preserve"> Kabi </w:t>
      </w:r>
    </w:p>
    <w:p w14:paraId="0C9E9C1E" w14:textId="77777777" w:rsidR="000A5C08" w:rsidRPr="00B7510D" w:rsidRDefault="000A5C08" w:rsidP="00587CB4">
      <w:pPr>
        <w:tabs>
          <w:tab w:val="left" w:pos="567"/>
        </w:tabs>
        <w:spacing w:after="0" w:line="240" w:lineRule="auto"/>
        <w:jc w:val="both"/>
        <w:rPr>
          <w:rFonts w:ascii="Times New Roman" w:eastAsia="Times New Roman" w:hAnsi="Times New Roman" w:cs="Times New Roman"/>
          <w:szCs w:val="20"/>
          <w:lang w:eastAsia="lt-LT"/>
        </w:rPr>
      </w:pPr>
      <w:r w:rsidRPr="00B7510D">
        <w:rPr>
          <w:rFonts w:ascii="Times New Roman" w:hAnsi="Times New Roman" w:cs="Times New Roman"/>
        </w:rPr>
        <w:t>3.</w:t>
      </w:r>
      <w:r w:rsidRPr="00B7510D">
        <w:rPr>
          <w:rFonts w:ascii="Times New Roman" w:hAnsi="Times New Roman" w:cs="Times New Roman"/>
        </w:rPr>
        <w:tab/>
        <w:t xml:space="preserve">Kaip vartoti </w:t>
      </w:r>
      <w:proofErr w:type="spellStart"/>
      <w:r w:rsidRPr="00B7510D">
        <w:rPr>
          <w:rFonts w:ascii="Times New Roman" w:hAnsi="Times New Roman" w:cs="Times New Roman"/>
        </w:rPr>
        <w:t>Epirubicin</w:t>
      </w:r>
      <w:proofErr w:type="spellEnd"/>
      <w:r w:rsidRPr="00B7510D">
        <w:rPr>
          <w:rFonts w:ascii="Times New Roman" w:hAnsi="Times New Roman" w:cs="Times New Roman"/>
        </w:rPr>
        <w:t xml:space="preserve"> Kabi </w:t>
      </w:r>
    </w:p>
    <w:p w14:paraId="3BD7EE8F" w14:textId="77777777" w:rsidR="000A5C08" w:rsidRPr="00B7510D" w:rsidRDefault="000A5C08" w:rsidP="0088001B">
      <w:pPr>
        <w:tabs>
          <w:tab w:val="left" w:pos="567"/>
        </w:tabs>
        <w:spacing w:after="0" w:line="240" w:lineRule="auto"/>
        <w:jc w:val="both"/>
        <w:rPr>
          <w:rFonts w:ascii="Times New Roman" w:eastAsia="Times New Roman" w:hAnsi="Times New Roman" w:cs="Times New Roman"/>
          <w:szCs w:val="20"/>
          <w:lang w:eastAsia="lt-LT"/>
        </w:rPr>
      </w:pPr>
      <w:r w:rsidRPr="00B7510D">
        <w:rPr>
          <w:rFonts w:ascii="Times New Roman" w:hAnsi="Times New Roman" w:cs="Times New Roman"/>
        </w:rPr>
        <w:t>4.</w:t>
      </w:r>
      <w:r w:rsidRPr="00B7510D">
        <w:rPr>
          <w:rFonts w:ascii="Times New Roman" w:hAnsi="Times New Roman" w:cs="Times New Roman"/>
        </w:rPr>
        <w:tab/>
        <w:t>Galimas šalutinis poveikis</w:t>
      </w:r>
    </w:p>
    <w:p w14:paraId="65E7BE9C" w14:textId="77777777" w:rsidR="000A5C08" w:rsidRPr="00B7510D" w:rsidRDefault="000A5C08" w:rsidP="0088001B">
      <w:pPr>
        <w:tabs>
          <w:tab w:val="left" w:pos="567"/>
        </w:tabs>
        <w:spacing w:after="0" w:line="240" w:lineRule="auto"/>
        <w:jc w:val="both"/>
        <w:rPr>
          <w:rFonts w:ascii="Times New Roman" w:hAnsi="Times New Roman" w:cs="Times New Roman"/>
        </w:rPr>
      </w:pPr>
      <w:r w:rsidRPr="00B7510D">
        <w:rPr>
          <w:rFonts w:ascii="Times New Roman" w:hAnsi="Times New Roman" w:cs="Times New Roman"/>
        </w:rPr>
        <w:t>5.</w:t>
      </w:r>
      <w:r w:rsidRPr="00B7510D">
        <w:rPr>
          <w:rFonts w:ascii="Times New Roman" w:hAnsi="Times New Roman" w:cs="Times New Roman"/>
        </w:rPr>
        <w:tab/>
        <w:t xml:space="preserve">Kaip laikyti </w:t>
      </w:r>
      <w:proofErr w:type="spellStart"/>
      <w:r w:rsidRPr="00B7510D">
        <w:rPr>
          <w:rFonts w:ascii="Times New Roman" w:hAnsi="Times New Roman" w:cs="Times New Roman"/>
        </w:rPr>
        <w:t>Epirubicin</w:t>
      </w:r>
      <w:proofErr w:type="spellEnd"/>
      <w:r w:rsidRPr="00B7510D">
        <w:rPr>
          <w:rFonts w:ascii="Times New Roman" w:hAnsi="Times New Roman" w:cs="Times New Roman"/>
        </w:rPr>
        <w:t xml:space="preserve"> Kabi </w:t>
      </w:r>
    </w:p>
    <w:p w14:paraId="06885EA3" w14:textId="7828489A" w:rsidR="000A5C08" w:rsidRPr="00B7510D" w:rsidRDefault="000A5C08" w:rsidP="0088001B">
      <w:pPr>
        <w:tabs>
          <w:tab w:val="left" w:pos="567"/>
        </w:tabs>
        <w:spacing w:after="0" w:line="240" w:lineRule="auto"/>
        <w:jc w:val="both"/>
        <w:rPr>
          <w:rFonts w:ascii="Times New Roman" w:eastAsia="Times New Roman" w:hAnsi="Times New Roman" w:cs="Times New Roman"/>
          <w:szCs w:val="20"/>
          <w:lang w:eastAsia="lt-LT"/>
        </w:rPr>
      </w:pPr>
      <w:r w:rsidRPr="00B7510D">
        <w:rPr>
          <w:rFonts w:ascii="Times New Roman" w:hAnsi="Times New Roman" w:cs="Times New Roman"/>
        </w:rPr>
        <w:t>6.</w:t>
      </w:r>
      <w:r w:rsidRPr="00B7510D">
        <w:rPr>
          <w:rFonts w:ascii="Times New Roman" w:hAnsi="Times New Roman" w:cs="Times New Roman"/>
        </w:rPr>
        <w:tab/>
      </w:r>
      <w:r w:rsidR="00D0104D" w:rsidRPr="00B7510D">
        <w:rPr>
          <w:rFonts w:ascii="Times New Roman" w:eastAsia="Times New Roman" w:hAnsi="Times New Roman" w:cs="Times New Roman"/>
          <w:lang w:eastAsia="lt-LT"/>
        </w:rPr>
        <w:t>Pakuotės turinys ir kita</w:t>
      </w:r>
      <w:r w:rsidR="00D0104D" w:rsidRPr="00B7510D">
        <w:rPr>
          <w:rFonts w:ascii="Times New Roman" w:hAnsi="Times New Roman" w:cs="Times New Roman"/>
        </w:rPr>
        <w:t xml:space="preserve"> informacija</w:t>
      </w:r>
    </w:p>
    <w:p w14:paraId="38A33F46" w14:textId="77777777" w:rsidR="000A5C08" w:rsidRPr="00B7510D" w:rsidRDefault="000A5C08" w:rsidP="0088001B">
      <w:pPr>
        <w:numPr>
          <w:ilvl w:val="12"/>
          <w:numId w:val="0"/>
        </w:numPr>
        <w:tabs>
          <w:tab w:val="left" w:pos="567"/>
        </w:tabs>
        <w:spacing w:after="0" w:line="240" w:lineRule="auto"/>
        <w:outlineLvl w:val="0"/>
        <w:rPr>
          <w:rFonts w:ascii="Times New Roman" w:hAnsi="Times New Roman" w:cs="Times New Roman"/>
          <w:b/>
        </w:rPr>
      </w:pPr>
    </w:p>
    <w:p w14:paraId="69BF32C6" w14:textId="77777777" w:rsidR="000A5C08" w:rsidRPr="00B7510D" w:rsidRDefault="000A5C08" w:rsidP="0088001B">
      <w:pPr>
        <w:numPr>
          <w:ilvl w:val="12"/>
          <w:numId w:val="0"/>
        </w:numPr>
        <w:tabs>
          <w:tab w:val="left" w:pos="567"/>
        </w:tabs>
        <w:spacing w:after="0" w:line="240" w:lineRule="auto"/>
        <w:outlineLvl w:val="0"/>
        <w:rPr>
          <w:rFonts w:ascii="Times New Roman" w:hAnsi="Times New Roman" w:cs="Times New Roman"/>
          <w:b/>
        </w:rPr>
      </w:pPr>
    </w:p>
    <w:p w14:paraId="670BC7AB" w14:textId="58E3E8BD" w:rsidR="000A5C08" w:rsidRPr="00B7510D" w:rsidRDefault="000A5C08" w:rsidP="0088001B">
      <w:pPr>
        <w:numPr>
          <w:ilvl w:val="12"/>
          <w:numId w:val="0"/>
        </w:numPr>
        <w:tabs>
          <w:tab w:val="left" w:pos="567"/>
        </w:tabs>
        <w:spacing w:after="0" w:line="240" w:lineRule="auto"/>
        <w:ind w:left="540" w:hanging="540"/>
        <w:outlineLvl w:val="0"/>
        <w:rPr>
          <w:rFonts w:ascii="Times New Roman" w:hAnsi="Times New Roman" w:cs="Times New Roman"/>
          <w:b/>
          <w:caps/>
        </w:rPr>
      </w:pPr>
      <w:r w:rsidRPr="00B7510D">
        <w:rPr>
          <w:rFonts w:ascii="Times New Roman" w:hAnsi="Times New Roman" w:cs="Times New Roman"/>
          <w:b/>
        </w:rPr>
        <w:t>1.</w:t>
      </w:r>
      <w:r w:rsidRPr="00B7510D">
        <w:rPr>
          <w:rFonts w:ascii="Times New Roman" w:hAnsi="Times New Roman" w:cs="Times New Roman"/>
          <w:b/>
        </w:rPr>
        <w:tab/>
      </w:r>
      <w:r w:rsidR="00D0104D" w:rsidRPr="00B7510D">
        <w:rPr>
          <w:rFonts w:ascii="Times New Roman" w:eastAsia="Times New Roman" w:hAnsi="Times New Roman" w:cs="Times New Roman"/>
          <w:b/>
          <w:lang w:eastAsia="lt-LT"/>
        </w:rPr>
        <w:t xml:space="preserve">Kas yra </w:t>
      </w:r>
      <w:proofErr w:type="spellStart"/>
      <w:r w:rsidR="00D0104D" w:rsidRPr="00B7510D">
        <w:rPr>
          <w:rFonts w:ascii="Times New Roman" w:hAnsi="Times New Roman" w:cs="Times New Roman"/>
          <w:b/>
        </w:rPr>
        <w:t>Epirubicin</w:t>
      </w:r>
      <w:proofErr w:type="spellEnd"/>
      <w:r w:rsidR="00D0104D" w:rsidRPr="00B7510D">
        <w:rPr>
          <w:rFonts w:ascii="Times New Roman" w:hAnsi="Times New Roman" w:cs="Times New Roman"/>
          <w:b/>
        </w:rPr>
        <w:t xml:space="preserve"> Kabi </w:t>
      </w:r>
      <w:r w:rsidR="00D0104D" w:rsidRPr="00B7510D">
        <w:rPr>
          <w:rFonts w:ascii="Times New Roman" w:eastAsia="Times New Roman" w:hAnsi="Times New Roman" w:cs="Times New Roman"/>
          <w:b/>
          <w:lang w:eastAsia="lt-LT"/>
        </w:rPr>
        <w:t>ir kam jis</w:t>
      </w:r>
      <w:r w:rsidR="00D0104D" w:rsidRPr="00B7510D">
        <w:rPr>
          <w:rFonts w:ascii="Times New Roman" w:hAnsi="Times New Roman" w:cs="Times New Roman"/>
          <w:b/>
        </w:rPr>
        <w:t xml:space="preserve"> vartojamas</w:t>
      </w:r>
    </w:p>
    <w:p w14:paraId="49F7E0FC" w14:textId="77777777" w:rsidR="000A5C08" w:rsidRPr="00B7510D" w:rsidRDefault="000A5C08" w:rsidP="007772C6">
      <w:pPr>
        <w:tabs>
          <w:tab w:val="left" w:pos="0"/>
          <w:tab w:val="left" w:pos="567"/>
        </w:tabs>
        <w:spacing w:after="0" w:line="240" w:lineRule="auto"/>
        <w:rPr>
          <w:rFonts w:ascii="Times New Roman" w:hAnsi="Times New Roman" w:cs="Times New Roman"/>
        </w:rPr>
      </w:pPr>
    </w:p>
    <w:p w14:paraId="457EF2AC" w14:textId="77777777" w:rsidR="00715956" w:rsidRPr="00B7510D" w:rsidRDefault="000A5C08" w:rsidP="00167754">
      <w:pPr>
        <w:tabs>
          <w:tab w:val="left" w:pos="567"/>
        </w:tabs>
        <w:spacing w:after="0" w:line="240" w:lineRule="auto"/>
        <w:rPr>
          <w:rFonts w:ascii="Times New Roman" w:eastAsia="Calibri" w:hAnsi="Times New Roman" w:cs="Times New Roman"/>
          <w:lang w:eastAsia="lt-LT"/>
        </w:rPr>
      </w:pPr>
      <w:proofErr w:type="spellStart"/>
      <w:r w:rsidRPr="00B7510D">
        <w:rPr>
          <w:rFonts w:ascii="Times New Roman" w:hAnsi="Times New Roman" w:cs="Times New Roman"/>
        </w:rPr>
        <w:t>Epirubicinas</w:t>
      </w:r>
      <w:proofErr w:type="spellEnd"/>
      <w:r w:rsidRPr="00B7510D">
        <w:rPr>
          <w:rFonts w:ascii="Times New Roman" w:hAnsi="Times New Roman" w:cs="Times New Roman"/>
        </w:rPr>
        <w:t xml:space="preserve"> priklauso </w:t>
      </w:r>
      <w:r w:rsidR="00715956" w:rsidRPr="00B7510D">
        <w:rPr>
          <w:rFonts w:ascii="Times New Roman" w:eastAsia="Calibri" w:hAnsi="Times New Roman" w:cs="Times New Roman"/>
          <w:lang w:eastAsia="lt-LT"/>
        </w:rPr>
        <w:t xml:space="preserve">veikliųjų medžiagų, vadinamų </w:t>
      </w:r>
      <w:proofErr w:type="spellStart"/>
      <w:r w:rsidR="00715956" w:rsidRPr="00B7510D">
        <w:rPr>
          <w:rFonts w:ascii="Times New Roman" w:eastAsia="Calibri" w:hAnsi="Times New Roman" w:cs="Times New Roman"/>
          <w:lang w:eastAsia="lt-LT"/>
        </w:rPr>
        <w:t>antraciklinais</w:t>
      </w:r>
      <w:proofErr w:type="spellEnd"/>
      <w:r w:rsidR="00715956" w:rsidRPr="00B7510D">
        <w:rPr>
          <w:rFonts w:ascii="Times New Roman" w:eastAsia="Calibri" w:hAnsi="Times New Roman" w:cs="Times New Roman"/>
          <w:lang w:eastAsia="lt-LT"/>
        </w:rPr>
        <w:t xml:space="preserve">, grupei. Tokios </w:t>
      </w:r>
      <w:proofErr w:type="spellStart"/>
      <w:r w:rsidR="00715956" w:rsidRPr="00B7510D">
        <w:rPr>
          <w:rFonts w:ascii="Times New Roman" w:eastAsia="Calibri" w:hAnsi="Times New Roman" w:cs="Times New Roman"/>
          <w:lang w:eastAsia="lt-LT"/>
        </w:rPr>
        <w:t>citotoksinį</w:t>
      </w:r>
      <w:proofErr w:type="spellEnd"/>
      <w:r w:rsidR="00715956" w:rsidRPr="00B7510D">
        <w:rPr>
          <w:rFonts w:ascii="Times New Roman" w:eastAsia="Calibri" w:hAnsi="Times New Roman" w:cs="Times New Roman"/>
          <w:lang w:eastAsia="lt-LT"/>
        </w:rPr>
        <w:t xml:space="preserve"> poveikį sukeliančios medžiagos vartojamos vėžiui gydyti.</w:t>
      </w:r>
    </w:p>
    <w:p w14:paraId="0C95B98B" w14:textId="77777777" w:rsidR="00715956" w:rsidRPr="00B7510D" w:rsidRDefault="00715956" w:rsidP="0088001B">
      <w:pPr>
        <w:numPr>
          <w:ilvl w:val="12"/>
          <w:numId w:val="0"/>
        </w:numPr>
        <w:tabs>
          <w:tab w:val="left" w:pos="567"/>
        </w:tabs>
        <w:spacing w:after="0" w:line="240" w:lineRule="auto"/>
        <w:rPr>
          <w:rFonts w:ascii="Times New Roman" w:hAnsi="Times New Roman" w:cs="Times New Roman"/>
        </w:rPr>
      </w:pPr>
    </w:p>
    <w:p w14:paraId="66FBB3C1" w14:textId="0BE8EE20" w:rsidR="000A5C08" w:rsidRPr="00B7510D" w:rsidRDefault="000A5C08" w:rsidP="00167754">
      <w:pPr>
        <w:numPr>
          <w:ilvl w:val="12"/>
          <w:numId w:val="0"/>
        </w:numPr>
        <w:tabs>
          <w:tab w:val="left" w:pos="567"/>
        </w:tabs>
        <w:spacing w:after="0" w:line="240" w:lineRule="auto"/>
        <w:rPr>
          <w:rFonts w:ascii="Times New Roman" w:eastAsia="Times New Roman" w:hAnsi="Times New Roman" w:cs="Times New Roman"/>
          <w:lang w:eastAsia="lt-LT"/>
        </w:rPr>
      </w:pPr>
      <w:proofErr w:type="spellStart"/>
      <w:r w:rsidRPr="00B7510D">
        <w:rPr>
          <w:rFonts w:ascii="Times New Roman" w:hAnsi="Times New Roman" w:cs="Times New Roman"/>
        </w:rPr>
        <w:t>Epirubicin</w:t>
      </w:r>
      <w:proofErr w:type="spellEnd"/>
      <w:r w:rsidRPr="00B7510D">
        <w:rPr>
          <w:rFonts w:ascii="Times New Roman" w:hAnsi="Times New Roman" w:cs="Times New Roman"/>
        </w:rPr>
        <w:t xml:space="preserve"> Kabi </w:t>
      </w:r>
      <w:r w:rsidRPr="00B7510D">
        <w:rPr>
          <w:rFonts w:ascii="Times New Roman" w:eastAsia="Times New Roman" w:hAnsi="Times New Roman" w:cs="Times New Roman"/>
          <w:lang w:eastAsia="lt-LT"/>
        </w:rPr>
        <w:t>vartojamas gydant:</w:t>
      </w:r>
    </w:p>
    <w:p w14:paraId="612BDE09" w14:textId="77777777" w:rsidR="000A5C08" w:rsidRPr="00B7510D" w:rsidRDefault="000A5C08" w:rsidP="007772C6">
      <w:pPr>
        <w:numPr>
          <w:ilvl w:val="12"/>
          <w:numId w:val="0"/>
        </w:numPr>
        <w:tabs>
          <w:tab w:val="left" w:pos="567"/>
        </w:tabs>
        <w:spacing w:after="0" w:line="240" w:lineRule="auto"/>
        <w:rPr>
          <w:rFonts w:ascii="Times New Roman" w:hAnsi="Times New Roman" w:cs="Times New Roman"/>
        </w:rPr>
      </w:pPr>
      <w:r w:rsidRPr="00B7510D">
        <w:rPr>
          <w:rFonts w:ascii="Times New Roman" w:hAnsi="Times New Roman" w:cs="Times New Roman"/>
        </w:rPr>
        <w:sym w:font="Symbol" w:char="F0B7"/>
      </w:r>
      <w:r w:rsidRPr="00B7510D">
        <w:rPr>
          <w:rFonts w:ascii="Times New Roman" w:hAnsi="Times New Roman" w:cs="Times New Roman"/>
        </w:rPr>
        <w:tab/>
        <w:t>krūties vėžį</w:t>
      </w:r>
      <w:r w:rsidR="00715956" w:rsidRPr="00B7510D">
        <w:rPr>
          <w:rFonts w:ascii="Times New Roman" w:hAnsi="Times New Roman" w:cs="Times New Roman"/>
        </w:rPr>
        <w:t>;</w:t>
      </w:r>
    </w:p>
    <w:p w14:paraId="6AF1E0D3" w14:textId="77777777" w:rsidR="00715956" w:rsidRPr="00B7510D" w:rsidRDefault="00715956" w:rsidP="00167754">
      <w:pPr>
        <w:numPr>
          <w:ilvl w:val="12"/>
          <w:numId w:val="0"/>
        </w:numPr>
        <w:tabs>
          <w:tab w:val="left" w:pos="567"/>
        </w:tabs>
        <w:spacing w:after="0" w:line="240" w:lineRule="auto"/>
        <w:rPr>
          <w:rFonts w:ascii="Times New Roman" w:eastAsia="Times New Roman" w:hAnsi="Times New Roman" w:cs="Times New Roman"/>
          <w:lang w:eastAsia="lt-LT"/>
        </w:rPr>
      </w:pPr>
      <w:r w:rsidRPr="00B7510D">
        <w:rPr>
          <w:rFonts w:ascii="Times New Roman" w:eastAsia="Times New Roman" w:hAnsi="Times New Roman" w:cs="Times New Roman"/>
          <w:lang w:eastAsia="lt-LT"/>
        </w:rPr>
        <w:sym w:font="Symbol" w:char="F0B7"/>
      </w:r>
      <w:r w:rsidRPr="00B7510D">
        <w:rPr>
          <w:rFonts w:ascii="Times New Roman" w:eastAsia="Times New Roman" w:hAnsi="Times New Roman" w:cs="Times New Roman"/>
          <w:lang w:eastAsia="lt-LT"/>
        </w:rPr>
        <w:tab/>
        <w:t>progresavusį kiaušidžių vėžį;</w:t>
      </w:r>
    </w:p>
    <w:p w14:paraId="5C4AEB86" w14:textId="77777777" w:rsidR="000A5C08" w:rsidRPr="00B7510D" w:rsidRDefault="000A5C08" w:rsidP="007772C6">
      <w:pPr>
        <w:numPr>
          <w:ilvl w:val="12"/>
          <w:numId w:val="0"/>
        </w:numPr>
        <w:tabs>
          <w:tab w:val="left" w:pos="567"/>
        </w:tabs>
        <w:spacing w:after="0" w:line="240" w:lineRule="auto"/>
        <w:rPr>
          <w:rFonts w:ascii="Times New Roman" w:hAnsi="Times New Roman" w:cs="Times New Roman"/>
        </w:rPr>
      </w:pPr>
      <w:r w:rsidRPr="00B7510D">
        <w:rPr>
          <w:rFonts w:ascii="Times New Roman" w:hAnsi="Times New Roman" w:cs="Times New Roman"/>
        </w:rPr>
        <w:sym w:font="Symbol" w:char="F0B7"/>
      </w:r>
      <w:r w:rsidRPr="00B7510D">
        <w:rPr>
          <w:rFonts w:ascii="Times New Roman" w:hAnsi="Times New Roman" w:cs="Times New Roman"/>
        </w:rPr>
        <w:tab/>
        <w:t>skrandžio vėžį</w:t>
      </w:r>
      <w:r w:rsidR="00715956" w:rsidRPr="00B7510D">
        <w:rPr>
          <w:rFonts w:ascii="Times New Roman" w:hAnsi="Times New Roman" w:cs="Times New Roman"/>
        </w:rPr>
        <w:t>;</w:t>
      </w:r>
    </w:p>
    <w:p w14:paraId="413A4AAC" w14:textId="77777777" w:rsidR="00715956" w:rsidRPr="00B7510D" w:rsidRDefault="00715956" w:rsidP="00167754">
      <w:pPr>
        <w:numPr>
          <w:ilvl w:val="12"/>
          <w:numId w:val="0"/>
        </w:numPr>
        <w:tabs>
          <w:tab w:val="left" w:pos="567"/>
        </w:tabs>
        <w:spacing w:after="0" w:line="240" w:lineRule="auto"/>
        <w:rPr>
          <w:rFonts w:ascii="Times New Roman" w:eastAsia="Times New Roman" w:hAnsi="Times New Roman" w:cs="Times New Roman"/>
          <w:lang w:eastAsia="lt-LT"/>
        </w:rPr>
      </w:pPr>
      <w:r w:rsidRPr="00B7510D">
        <w:rPr>
          <w:rFonts w:ascii="Times New Roman" w:eastAsia="Times New Roman" w:hAnsi="Times New Roman" w:cs="Times New Roman"/>
          <w:lang w:eastAsia="lt-LT"/>
        </w:rPr>
        <w:sym w:font="Symbol" w:char="F0B7"/>
      </w:r>
      <w:r w:rsidRPr="00B7510D">
        <w:rPr>
          <w:rFonts w:ascii="Times New Roman" w:eastAsia="Times New Roman" w:hAnsi="Times New Roman" w:cs="Times New Roman"/>
          <w:lang w:eastAsia="lt-LT"/>
        </w:rPr>
        <w:tab/>
      </w:r>
      <w:proofErr w:type="spellStart"/>
      <w:r w:rsidRPr="00B7510D">
        <w:rPr>
          <w:rFonts w:ascii="Times New Roman" w:eastAsia="Times New Roman" w:hAnsi="Times New Roman" w:cs="Times New Roman"/>
          <w:lang w:eastAsia="lt-LT"/>
        </w:rPr>
        <w:t>smulkialąstelinį</w:t>
      </w:r>
      <w:proofErr w:type="spellEnd"/>
      <w:r w:rsidRPr="00B7510D">
        <w:rPr>
          <w:rFonts w:ascii="Times New Roman" w:eastAsia="Times New Roman" w:hAnsi="Times New Roman" w:cs="Times New Roman"/>
          <w:lang w:eastAsia="lt-LT"/>
        </w:rPr>
        <w:t xml:space="preserve"> plaučių vėžį (tam tikrą plaučių vėžio formą);</w:t>
      </w:r>
    </w:p>
    <w:p w14:paraId="744F7DE6" w14:textId="77777777" w:rsidR="00715956" w:rsidRPr="00B7510D" w:rsidRDefault="00715956" w:rsidP="00167754">
      <w:pPr>
        <w:numPr>
          <w:ilvl w:val="12"/>
          <w:numId w:val="0"/>
        </w:numPr>
        <w:tabs>
          <w:tab w:val="left" w:pos="567"/>
        </w:tabs>
        <w:spacing w:after="0" w:line="240" w:lineRule="auto"/>
        <w:rPr>
          <w:rFonts w:ascii="Times New Roman" w:eastAsia="Times New Roman" w:hAnsi="Times New Roman" w:cs="Times New Roman"/>
          <w:lang w:eastAsia="lt-LT"/>
        </w:rPr>
      </w:pPr>
      <w:r w:rsidRPr="00B7510D">
        <w:rPr>
          <w:rFonts w:ascii="Times New Roman" w:eastAsia="Times New Roman" w:hAnsi="Times New Roman" w:cs="Times New Roman"/>
          <w:lang w:eastAsia="lt-LT"/>
        </w:rPr>
        <w:sym w:font="Symbol" w:char="F0B7"/>
      </w:r>
      <w:r w:rsidRPr="00B7510D">
        <w:rPr>
          <w:rFonts w:ascii="Times New Roman" w:eastAsia="Times New Roman" w:hAnsi="Times New Roman" w:cs="Times New Roman"/>
          <w:lang w:eastAsia="lt-LT"/>
        </w:rPr>
        <w:tab/>
        <w:t>paviršinį arba labai lokalizuotą šlapimo pūslės vėžį.</w:t>
      </w:r>
    </w:p>
    <w:p w14:paraId="35C1E095" w14:textId="77777777" w:rsidR="000A5C08" w:rsidRPr="00B7510D" w:rsidRDefault="000A5C08" w:rsidP="007772C6">
      <w:pPr>
        <w:numPr>
          <w:ilvl w:val="12"/>
          <w:numId w:val="0"/>
        </w:numPr>
        <w:tabs>
          <w:tab w:val="left" w:pos="567"/>
        </w:tabs>
        <w:spacing w:after="0" w:line="240" w:lineRule="auto"/>
        <w:outlineLvl w:val="0"/>
        <w:rPr>
          <w:rFonts w:ascii="Times New Roman" w:hAnsi="Times New Roman" w:cs="Times New Roman"/>
          <w:b/>
        </w:rPr>
      </w:pPr>
    </w:p>
    <w:p w14:paraId="69D17491" w14:textId="77777777" w:rsidR="000A5C08" w:rsidRPr="00B7510D" w:rsidRDefault="000A5C08" w:rsidP="001D0390">
      <w:pPr>
        <w:numPr>
          <w:ilvl w:val="12"/>
          <w:numId w:val="0"/>
        </w:numPr>
        <w:tabs>
          <w:tab w:val="left" w:pos="567"/>
        </w:tabs>
        <w:spacing w:after="0" w:line="240" w:lineRule="auto"/>
        <w:outlineLvl w:val="0"/>
        <w:rPr>
          <w:rFonts w:ascii="Times New Roman" w:hAnsi="Times New Roman" w:cs="Times New Roman"/>
          <w:b/>
        </w:rPr>
      </w:pPr>
    </w:p>
    <w:p w14:paraId="2371C09C" w14:textId="7789E16E" w:rsidR="000A5C08" w:rsidRPr="00B7510D" w:rsidRDefault="000A5C08" w:rsidP="0088001B">
      <w:pPr>
        <w:numPr>
          <w:ilvl w:val="12"/>
          <w:numId w:val="0"/>
        </w:numPr>
        <w:tabs>
          <w:tab w:val="left" w:pos="567"/>
        </w:tabs>
        <w:spacing w:after="0" w:line="240" w:lineRule="auto"/>
        <w:ind w:left="540" w:hanging="540"/>
        <w:outlineLvl w:val="0"/>
        <w:rPr>
          <w:rFonts w:ascii="Times New Roman" w:hAnsi="Times New Roman" w:cs="Times New Roman"/>
          <w:b/>
          <w:caps/>
        </w:rPr>
      </w:pPr>
      <w:r w:rsidRPr="00B7510D">
        <w:rPr>
          <w:rFonts w:ascii="Times New Roman" w:eastAsia="Times New Roman" w:hAnsi="Times New Roman" w:cs="Times New Roman"/>
          <w:b/>
          <w:lang w:eastAsia="lt-LT"/>
        </w:rPr>
        <w:t>2.</w:t>
      </w:r>
      <w:r w:rsidRPr="00B7510D">
        <w:rPr>
          <w:rFonts w:ascii="Times New Roman" w:eastAsia="Times New Roman" w:hAnsi="Times New Roman" w:cs="Times New Roman"/>
          <w:b/>
          <w:lang w:eastAsia="lt-LT"/>
        </w:rPr>
        <w:tab/>
      </w:r>
      <w:r w:rsidR="00D0104D" w:rsidRPr="00B7510D">
        <w:rPr>
          <w:rFonts w:ascii="Times New Roman" w:eastAsia="Times New Roman" w:hAnsi="Times New Roman" w:cs="Times New Roman"/>
          <w:b/>
          <w:lang w:eastAsia="lt-LT"/>
        </w:rPr>
        <w:t>Kas žinotina prieš vartojant</w:t>
      </w:r>
      <w:r w:rsidR="00D0104D" w:rsidRPr="00B7510D">
        <w:rPr>
          <w:rFonts w:ascii="Times New Roman" w:hAnsi="Times New Roman" w:cs="Times New Roman"/>
          <w:b/>
        </w:rPr>
        <w:t xml:space="preserve"> </w:t>
      </w:r>
      <w:proofErr w:type="spellStart"/>
      <w:r w:rsidR="00D0104D" w:rsidRPr="00B7510D">
        <w:rPr>
          <w:rFonts w:ascii="Times New Roman" w:hAnsi="Times New Roman" w:cs="Times New Roman"/>
          <w:b/>
        </w:rPr>
        <w:t>Epirubicin</w:t>
      </w:r>
      <w:proofErr w:type="spellEnd"/>
      <w:r w:rsidR="00D0104D" w:rsidRPr="00B7510D">
        <w:rPr>
          <w:rFonts w:ascii="Times New Roman" w:hAnsi="Times New Roman" w:cs="Times New Roman"/>
          <w:b/>
        </w:rPr>
        <w:t xml:space="preserve"> </w:t>
      </w:r>
      <w:r w:rsidR="00D0104D" w:rsidRPr="00B7510D">
        <w:rPr>
          <w:rFonts w:ascii="Times New Roman" w:eastAsia="Times New Roman" w:hAnsi="Times New Roman" w:cs="Times New Roman"/>
          <w:b/>
          <w:lang w:eastAsia="lt-LT"/>
        </w:rPr>
        <w:t>Kabi</w:t>
      </w:r>
    </w:p>
    <w:p w14:paraId="5DF6E3A8" w14:textId="77777777" w:rsidR="000A5C08" w:rsidRPr="00B7510D" w:rsidRDefault="000A5C08" w:rsidP="007772C6">
      <w:pPr>
        <w:tabs>
          <w:tab w:val="left" w:pos="567"/>
        </w:tabs>
        <w:spacing w:after="0" w:line="240" w:lineRule="auto"/>
        <w:rPr>
          <w:rFonts w:ascii="Times New Roman" w:hAnsi="Times New Roman" w:cs="Times New Roman"/>
          <w:b/>
        </w:rPr>
      </w:pPr>
    </w:p>
    <w:p w14:paraId="63888CB4" w14:textId="77777777" w:rsidR="000A5C08" w:rsidRPr="00B7510D" w:rsidRDefault="000A5C08" w:rsidP="001D0390">
      <w:pPr>
        <w:tabs>
          <w:tab w:val="left" w:pos="567"/>
        </w:tabs>
        <w:spacing w:after="0" w:line="240" w:lineRule="auto"/>
        <w:rPr>
          <w:rFonts w:ascii="Times New Roman" w:hAnsi="Times New Roman" w:cs="Times New Roman"/>
          <w:b/>
          <w:caps/>
        </w:rPr>
      </w:pPr>
      <w:proofErr w:type="spellStart"/>
      <w:r w:rsidRPr="00B7510D">
        <w:rPr>
          <w:rFonts w:ascii="Times New Roman" w:hAnsi="Times New Roman" w:cs="Times New Roman"/>
          <w:b/>
        </w:rPr>
        <w:t>Epirubicin</w:t>
      </w:r>
      <w:proofErr w:type="spellEnd"/>
      <w:r w:rsidRPr="00B7510D">
        <w:rPr>
          <w:rFonts w:ascii="Times New Roman" w:hAnsi="Times New Roman" w:cs="Times New Roman"/>
          <w:b/>
        </w:rPr>
        <w:t xml:space="preserve"> Kabi vartoti negalima:</w:t>
      </w:r>
    </w:p>
    <w:p w14:paraId="088ACC15" w14:textId="2124F9CD" w:rsidR="00CB219F" w:rsidRPr="00B7510D" w:rsidRDefault="000A5C08" w:rsidP="00167754">
      <w:pPr>
        <w:tabs>
          <w:tab w:val="left" w:pos="567"/>
        </w:tabs>
        <w:spacing w:after="0" w:line="240" w:lineRule="auto"/>
        <w:ind w:left="567" w:hanging="567"/>
        <w:rPr>
          <w:rFonts w:ascii="Times New Roman" w:eastAsia="Times New Roman" w:hAnsi="Times New Roman" w:cs="Times New Roman"/>
          <w:lang w:eastAsia="lt-LT"/>
        </w:rPr>
      </w:pPr>
      <w:r w:rsidRPr="00B7510D">
        <w:rPr>
          <w:rFonts w:ascii="Times New Roman" w:hAnsi="Times New Roman" w:cs="Times New Roman"/>
        </w:rPr>
        <w:t>-</w:t>
      </w:r>
      <w:r w:rsidRPr="00B7510D">
        <w:rPr>
          <w:rFonts w:ascii="Times New Roman" w:hAnsi="Times New Roman" w:cs="Times New Roman"/>
        </w:rPr>
        <w:tab/>
        <w:t xml:space="preserve">jeigu </w:t>
      </w:r>
      <w:r w:rsidR="008621F5" w:rsidRPr="00B7510D">
        <w:rPr>
          <w:rFonts w:ascii="Times New Roman" w:hAnsi="Times New Roman" w:cs="Times New Roman"/>
        </w:rPr>
        <w:t>esate alergiškas</w:t>
      </w:r>
      <w:r w:rsidR="008621F5" w:rsidRPr="00B7510D">
        <w:rPr>
          <w:rFonts w:ascii="Times New Roman" w:hAnsi="Times New Roman" w:cs="Times New Roman"/>
          <w:noProof/>
        </w:rPr>
        <w:t xml:space="preserve"> </w:t>
      </w:r>
      <w:proofErr w:type="spellStart"/>
      <w:r w:rsidRPr="00B7510D">
        <w:rPr>
          <w:rFonts w:ascii="Times New Roman" w:hAnsi="Times New Roman" w:cs="Times New Roman"/>
        </w:rPr>
        <w:t>epirubicin</w:t>
      </w:r>
      <w:r w:rsidR="00CB219F" w:rsidRPr="00B7510D">
        <w:rPr>
          <w:rFonts w:ascii="Times New Roman" w:hAnsi="Times New Roman" w:cs="Times New Roman"/>
        </w:rPr>
        <w:t>o</w:t>
      </w:r>
      <w:proofErr w:type="spellEnd"/>
      <w:r w:rsidR="00CB219F" w:rsidRPr="00B7510D">
        <w:rPr>
          <w:rFonts w:ascii="Times New Roman" w:hAnsi="Times New Roman" w:cs="Times New Roman"/>
        </w:rPr>
        <w:t xml:space="preserve"> hidrochlorid</w:t>
      </w:r>
      <w:r w:rsidRPr="00B7510D">
        <w:rPr>
          <w:rFonts w:ascii="Times New Roman" w:hAnsi="Times New Roman" w:cs="Times New Roman"/>
        </w:rPr>
        <w:t xml:space="preserve">ui arba bet kuriai pagalbinei </w:t>
      </w:r>
      <w:r w:rsidR="00CB219F" w:rsidRPr="00B7510D">
        <w:rPr>
          <w:rFonts w:ascii="Times New Roman" w:hAnsi="Times New Roman" w:cs="Times New Roman"/>
        </w:rPr>
        <w:t xml:space="preserve">šio vaisto medžiagai (jos išvardytos 6 skyriuje) arba </w:t>
      </w:r>
      <w:proofErr w:type="spellStart"/>
      <w:r w:rsidR="00CB219F" w:rsidRPr="00B7510D">
        <w:rPr>
          <w:rFonts w:ascii="Times New Roman" w:hAnsi="Times New Roman" w:cs="Times New Roman"/>
        </w:rPr>
        <w:t>antraciklinams</w:t>
      </w:r>
      <w:proofErr w:type="spellEnd"/>
      <w:r w:rsidR="00CB219F" w:rsidRPr="00B7510D">
        <w:rPr>
          <w:rFonts w:ascii="Times New Roman" w:hAnsi="Times New Roman" w:cs="Times New Roman"/>
        </w:rPr>
        <w:t xml:space="preserve"> (</w:t>
      </w:r>
      <w:r w:rsidRPr="00B7510D">
        <w:rPr>
          <w:rFonts w:ascii="Times New Roman" w:hAnsi="Times New Roman" w:cs="Times New Roman"/>
        </w:rPr>
        <w:t xml:space="preserve">pvz., </w:t>
      </w:r>
      <w:proofErr w:type="spellStart"/>
      <w:r w:rsidRPr="00B7510D">
        <w:rPr>
          <w:rFonts w:ascii="Times New Roman" w:hAnsi="Times New Roman" w:cs="Times New Roman"/>
        </w:rPr>
        <w:t>doksorubicinui</w:t>
      </w:r>
      <w:proofErr w:type="spellEnd"/>
      <w:r w:rsidRPr="00B7510D">
        <w:rPr>
          <w:rFonts w:ascii="Times New Roman" w:hAnsi="Times New Roman" w:cs="Times New Roman"/>
        </w:rPr>
        <w:t xml:space="preserve"> ir </w:t>
      </w:r>
      <w:proofErr w:type="spellStart"/>
      <w:r w:rsidRPr="00B7510D">
        <w:rPr>
          <w:rFonts w:ascii="Times New Roman" w:hAnsi="Times New Roman" w:cs="Times New Roman"/>
        </w:rPr>
        <w:t>daunorubicinui</w:t>
      </w:r>
      <w:proofErr w:type="spellEnd"/>
      <w:r w:rsidR="00CB219F" w:rsidRPr="00B7510D">
        <w:rPr>
          <w:rFonts w:ascii="Times New Roman" w:eastAsia="Times New Roman" w:hAnsi="Times New Roman" w:cs="Times New Roman"/>
          <w:lang w:eastAsia="lt-LT"/>
        </w:rPr>
        <w:t>);</w:t>
      </w:r>
    </w:p>
    <w:p w14:paraId="4FC3EA50" w14:textId="09AF0E2A" w:rsidR="00CB219F" w:rsidRPr="00B7510D" w:rsidRDefault="00CB219F" w:rsidP="007772C6">
      <w:pPr>
        <w:tabs>
          <w:tab w:val="left" w:pos="567"/>
        </w:tabs>
        <w:spacing w:after="0" w:line="240" w:lineRule="auto"/>
        <w:ind w:left="567" w:hanging="567"/>
        <w:rPr>
          <w:rFonts w:ascii="Times New Roman" w:hAnsi="Times New Roman" w:cs="Times New Roman"/>
        </w:rPr>
      </w:pPr>
      <w:r w:rsidRPr="00B7510D">
        <w:rPr>
          <w:rFonts w:ascii="Times New Roman" w:eastAsia="Times New Roman" w:hAnsi="Times New Roman" w:cs="Times New Roman"/>
          <w:lang w:eastAsia="lt-LT"/>
        </w:rPr>
        <w:t>-</w:t>
      </w:r>
      <w:r w:rsidRPr="00B7510D">
        <w:rPr>
          <w:rFonts w:ascii="Times New Roman" w:eastAsia="Times New Roman" w:hAnsi="Times New Roman" w:cs="Times New Roman"/>
          <w:lang w:eastAsia="lt-LT"/>
        </w:rPr>
        <w:tab/>
      </w:r>
      <w:r w:rsidR="004B395C" w:rsidRPr="00B7510D">
        <w:rPr>
          <w:rFonts w:ascii="Times New Roman" w:eastAsia="Times New Roman" w:hAnsi="Times New Roman" w:cs="Times New Roman"/>
          <w:lang w:eastAsia="lt-LT"/>
        </w:rPr>
        <w:t xml:space="preserve">jeigu esate alergiškas </w:t>
      </w:r>
      <w:proofErr w:type="spellStart"/>
      <w:r w:rsidRPr="00B7510D">
        <w:rPr>
          <w:rFonts w:ascii="Times New Roman" w:hAnsi="Times New Roman" w:cs="Times New Roman"/>
        </w:rPr>
        <w:t>antracenedionams</w:t>
      </w:r>
      <w:proofErr w:type="spellEnd"/>
      <w:r w:rsidRPr="00B7510D">
        <w:rPr>
          <w:rFonts w:ascii="Times New Roman" w:eastAsia="Times New Roman" w:hAnsi="Times New Roman" w:cs="Times New Roman"/>
          <w:lang w:eastAsia="lt-LT"/>
        </w:rPr>
        <w:t xml:space="preserve"> (vaistų nuo vėžio grupė</w:t>
      </w:r>
      <w:r w:rsidRPr="00B7510D">
        <w:rPr>
          <w:rFonts w:ascii="Times New Roman" w:hAnsi="Times New Roman" w:cs="Times New Roman"/>
        </w:rPr>
        <w:t>);</w:t>
      </w:r>
    </w:p>
    <w:p w14:paraId="012E5DD2" w14:textId="4DC381AC" w:rsidR="000A5C08" w:rsidRPr="00B7510D" w:rsidRDefault="000A5C08" w:rsidP="001D0390">
      <w:pPr>
        <w:tabs>
          <w:tab w:val="left" w:pos="567"/>
        </w:tabs>
        <w:spacing w:after="0" w:line="240" w:lineRule="auto"/>
        <w:ind w:left="540" w:hanging="540"/>
        <w:rPr>
          <w:rFonts w:ascii="Times New Roman" w:hAnsi="Times New Roman" w:cs="Times New Roman"/>
        </w:rPr>
      </w:pPr>
      <w:r w:rsidRPr="00B7510D">
        <w:rPr>
          <w:rFonts w:ascii="Times New Roman" w:hAnsi="Times New Roman" w:cs="Times New Roman"/>
        </w:rPr>
        <w:t>-</w:t>
      </w:r>
      <w:r w:rsidRPr="00B7510D">
        <w:rPr>
          <w:rFonts w:ascii="Times New Roman" w:hAnsi="Times New Roman" w:cs="Times New Roman"/>
        </w:rPr>
        <w:tab/>
      </w:r>
      <w:r w:rsidRPr="00B7510D">
        <w:rPr>
          <w:rFonts w:ascii="Times New Roman" w:eastAsia="Times New Roman" w:hAnsi="Times New Roman" w:cs="Times New Roman"/>
          <w:lang w:eastAsia="lt-LT"/>
        </w:rPr>
        <w:t>jei</w:t>
      </w:r>
      <w:r w:rsidR="00CB219F" w:rsidRPr="00B7510D">
        <w:rPr>
          <w:rFonts w:ascii="Times New Roman" w:eastAsia="Times New Roman" w:hAnsi="Times New Roman" w:cs="Times New Roman"/>
          <w:lang w:eastAsia="lt-LT"/>
        </w:rPr>
        <w:t xml:space="preserve">gu dėl ankstesnio gydymo </w:t>
      </w:r>
      <w:proofErr w:type="spellStart"/>
      <w:r w:rsidR="00CB219F" w:rsidRPr="00B7510D">
        <w:rPr>
          <w:rFonts w:ascii="Times New Roman" w:eastAsia="Times New Roman" w:hAnsi="Times New Roman" w:cs="Times New Roman"/>
          <w:lang w:eastAsia="lt-LT"/>
        </w:rPr>
        <w:t>citotoksinį</w:t>
      </w:r>
      <w:proofErr w:type="spellEnd"/>
      <w:r w:rsidR="00CB219F" w:rsidRPr="00B7510D">
        <w:rPr>
          <w:rFonts w:ascii="Times New Roman" w:eastAsia="Times New Roman" w:hAnsi="Times New Roman" w:cs="Times New Roman"/>
          <w:lang w:eastAsia="lt-LT"/>
        </w:rPr>
        <w:t xml:space="preserve"> poveikį sukeliančiais</w:t>
      </w:r>
      <w:r w:rsidR="00CB219F" w:rsidRPr="00B7510D">
        <w:rPr>
          <w:rFonts w:ascii="Times New Roman" w:hAnsi="Times New Roman" w:cs="Times New Roman"/>
        </w:rPr>
        <w:t xml:space="preserve"> vaistais ar</w:t>
      </w:r>
      <w:r w:rsidRPr="00B7510D">
        <w:rPr>
          <w:rFonts w:ascii="Times New Roman" w:hAnsi="Times New Roman" w:cs="Times New Roman"/>
        </w:rPr>
        <w:t xml:space="preserve"> </w:t>
      </w:r>
      <w:r w:rsidR="00CB219F" w:rsidRPr="00B7510D">
        <w:rPr>
          <w:rFonts w:ascii="Times New Roman" w:hAnsi="Times New Roman" w:cs="Times New Roman"/>
        </w:rPr>
        <w:t xml:space="preserve">spinduline terapija kaulų čiulpuose nuolat slopinamas </w:t>
      </w:r>
      <w:r w:rsidRPr="00B7510D">
        <w:rPr>
          <w:rFonts w:ascii="Times New Roman" w:hAnsi="Times New Roman" w:cs="Times New Roman"/>
        </w:rPr>
        <w:t xml:space="preserve">kraujo ląstelių </w:t>
      </w:r>
      <w:r w:rsidR="00CB219F" w:rsidRPr="00B7510D">
        <w:rPr>
          <w:rFonts w:ascii="Times New Roman" w:hAnsi="Times New Roman" w:cs="Times New Roman"/>
        </w:rPr>
        <w:t>susidarymas</w:t>
      </w:r>
      <w:r w:rsidRPr="00B7510D">
        <w:rPr>
          <w:rFonts w:ascii="Times New Roman" w:hAnsi="Times New Roman" w:cs="Times New Roman"/>
        </w:rPr>
        <w:t>;</w:t>
      </w:r>
    </w:p>
    <w:p w14:paraId="6AD1FFED" w14:textId="62553C00" w:rsidR="000A5C08" w:rsidRPr="00B7510D" w:rsidRDefault="000A5C08" w:rsidP="00587CB4">
      <w:pPr>
        <w:tabs>
          <w:tab w:val="left" w:pos="567"/>
        </w:tabs>
        <w:spacing w:after="0" w:line="240" w:lineRule="auto"/>
        <w:ind w:left="567" w:hanging="567"/>
        <w:rPr>
          <w:rFonts w:ascii="Times New Roman" w:eastAsia="Times New Roman" w:hAnsi="Times New Roman" w:cs="Times New Roman"/>
          <w:szCs w:val="20"/>
          <w:lang w:eastAsia="lt-LT"/>
        </w:rPr>
      </w:pPr>
      <w:r w:rsidRPr="00B7510D">
        <w:rPr>
          <w:rFonts w:ascii="Times New Roman" w:hAnsi="Times New Roman" w:cs="Times New Roman"/>
        </w:rPr>
        <w:t>. -</w:t>
      </w:r>
      <w:r w:rsidRPr="00B7510D">
        <w:rPr>
          <w:rFonts w:ascii="Times New Roman" w:hAnsi="Times New Roman" w:cs="Times New Roman"/>
        </w:rPr>
        <w:tab/>
        <w:t xml:space="preserve">jeigu </w:t>
      </w:r>
      <w:r w:rsidR="00801023" w:rsidRPr="00B7510D">
        <w:rPr>
          <w:rFonts w:ascii="Times New Roman" w:hAnsi="Times New Roman" w:cs="Times New Roman"/>
        </w:rPr>
        <w:t>buvote gydomas didžiausia</w:t>
      </w:r>
      <w:r w:rsidR="00CB219F" w:rsidRPr="00B7510D">
        <w:rPr>
          <w:rFonts w:ascii="Times New Roman" w:hAnsi="Times New Roman" w:cs="Times New Roman"/>
        </w:rPr>
        <w:t xml:space="preserve"> </w:t>
      </w:r>
      <w:proofErr w:type="spellStart"/>
      <w:r w:rsidR="00CB219F" w:rsidRPr="00B7510D">
        <w:rPr>
          <w:rFonts w:ascii="Times New Roman" w:eastAsia="Times New Roman" w:hAnsi="Times New Roman" w:cs="Times New Roman"/>
          <w:lang w:eastAsia="lt-LT"/>
        </w:rPr>
        <w:t>epirubicino</w:t>
      </w:r>
      <w:proofErr w:type="spellEnd"/>
      <w:r w:rsidR="00CB219F" w:rsidRPr="00B7510D">
        <w:rPr>
          <w:rFonts w:ascii="Times New Roman" w:eastAsia="Times New Roman" w:hAnsi="Times New Roman" w:cs="Times New Roman"/>
          <w:lang w:eastAsia="lt-LT"/>
        </w:rPr>
        <w:t xml:space="preserve"> ar </w:t>
      </w:r>
      <w:r w:rsidR="00CB219F" w:rsidRPr="00B7510D">
        <w:rPr>
          <w:rFonts w:ascii="Times New Roman" w:hAnsi="Times New Roman" w:cs="Times New Roman"/>
        </w:rPr>
        <w:t xml:space="preserve">kitų </w:t>
      </w:r>
      <w:proofErr w:type="spellStart"/>
      <w:r w:rsidR="00CB219F" w:rsidRPr="00B7510D">
        <w:rPr>
          <w:rFonts w:ascii="Times New Roman" w:hAnsi="Times New Roman" w:cs="Times New Roman"/>
        </w:rPr>
        <w:t>antraciklinų</w:t>
      </w:r>
      <w:proofErr w:type="spellEnd"/>
      <w:r w:rsidR="00CB219F" w:rsidRPr="00B7510D">
        <w:rPr>
          <w:rFonts w:ascii="Times New Roman" w:hAnsi="Times New Roman" w:cs="Times New Roman"/>
        </w:rPr>
        <w:t xml:space="preserve"> (pvz., </w:t>
      </w:r>
      <w:proofErr w:type="spellStart"/>
      <w:r w:rsidR="00CB219F" w:rsidRPr="00B7510D">
        <w:rPr>
          <w:rFonts w:ascii="Times New Roman" w:hAnsi="Times New Roman" w:cs="Times New Roman"/>
        </w:rPr>
        <w:t>doksorubicino</w:t>
      </w:r>
      <w:proofErr w:type="spellEnd"/>
      <w:r w:rsidR="00CB219F" w:rsidRPr="00B7510D">
        <w:rPr>
          <w:rFonts w:ascii="Times New Roman" w:hAnsi="Times New Roman" w:cs="Times New Roman"/>
        </w:rPr>
        <w:t xml:space="preserve"> ir </w:t>
      </w:r>
      <w:proofErr w:type="spellStart"/>
      <w:r w:rsidR="00CB219F" w:rsidRPr="00B7510D">
        <w:rPr>
          <w:rFonts w:ascii="Times New Roman" w:hAnsi="Times New Roman" w:cs="Times New Roman"/>
        </w:rPr>
        <w:t>daunorubicino</w:t>
      </w:r>
      <w:proofErr w:type="spellEnd"/>
      <w:r w:rsidR="00CB219F" w:rsidRPr="00B7510D">
        <w:rPr>
          <w:rFonts w:ascii="Times New Roman" w:hAnsi="Times New Roman" w:cs="Times New Roman"/>
        </w:rPr>
        <w:t xml:space="preserve">) ir </w:t>
      </w:r>
      <w:proofErr w:type="spellStart"/>
      <w:r w:rsidR="00CB219F" w:rsidRPr="00B7510D">
        <w:rPr>
          <w:rFonts w:ascii="Times New Roman" w:hAnsi="Times New Roman" w:cs="Times New Roman"/>
        </w:rPr>
        <w:t>antracenedionų</w:t>
      </w:r>
      <w:proofErr w:type="spellEnd"/>
      <w:r w:rsidR="00CB219F" w:rsidRPr="00B7510D">
        <w:rPr>
          <w:rFonts w:ascii="Times New Roman" w:hAnsi="Times New Roman" w:cs="Times New Roman"/>
        </w:rPr>
        <w:t xml:space="preserve"> (vaistų nuo vėžio)</w:t>
      </w:r>
      <w:r w:rsidR="00801023" w:rsidRPr="00B7510D">
        <w:rPr>
          <w:rFonts w:ascii="Times New Roman" w:hAnsi="Times New Roman" w:cs="Times New Roman"/>
          <w:i/>
        </w:rPr>
        <w:t xml:space="preserve"> </w:t>
      </w:r>
      <w:r w:rsidR="00801023" w:rsidRPr="00B7510D">
        <w:rPr>
          <w:rFonts w:ascii="Times New Roman" w:hAnsi="Times New Roman" w:cs="Times New Roman"/>
        </w:rPr>
        <w:t>doze</w:t>
      </w:r>
      <w:r w:rsidRPr="00B7510D">
        <w:rPr>
          <w:rFonts w:ascii="Times New Roman" w:hAnsi="Times New Roman" w:cs="Times New Roman"/>
        </w:rPr>
        <w:t>;</w:t>
      </w:r>
    </w:p>
    <w:p w14:paraId="1554219C" w14:textId="7AEBC3E2" w:rsidR="000A5C08" w:rsidRPr="00B7510D" w:rsidRDefault="000A5C08" w:rsidP="0088001B">
      <w:pPr>
        <w:numPr>
          <w:ilvl w:val="0"/>
          <w:numId w:val="5"/>
        </w:numPr>
        <w:spacing w:after="0" w:line="240" w:lineRule="auto"/>
        <w:rPr>
          <w:rFonts w:ascii="Times New Roman" w:eastAsia="Times New Roman" w:hAnsi="Times New Roman" w:cs="Times New Roman"/>
          <w:szCs w:val="20"/>
          <w:lang w:eastAsia="lt-LT"/>
        </w:rPr>
      </w:pPr>
      <w:r w:rsidRPr="00B7510D">
        <w:rPr>
          <w:rFonts w:ascii="Times New Roman" w:hAnsi="Times New Roman" w:cs="Times New Roman"/>
        </w:rPr>
        <w:t>jeigu buvo arba yra širdies sutrikimų</w:t>
      </w:r>
      <w:r w:rsidR="00CB219F" w:rsidRPr="00B7510D">
        <w:rPr>
          <w:rFonts w:ascii="Times New Roman" w:eastAsia="Times New Roman" w:hAnsi="Times New Roman" w:cs="Times New Roman"/>
          <w:lang w:eastAsia="lt-LT"/>
        </w:rPr>
        <w:t xml:space="preserve"> (pvz., širdies ritmo sutrikimų, širdies veiklos susilpnėjimas, širdies priepuolis, širdies raumens sutrikimas, ūminis širdies uždegimas, nestabilioji krūtinės angina)</w:t>
      </w:r>
      <w:r w:rsidRPr="00B7510D">
        <w:rPr>
          <w:rFonts w:ascii="Times New Roman" w:eastAsia="Times New Roman" w:hAnsi="Times New Roman" w:cs="Times New Roman"/>
          <w:lang w:eastAsia="lt-LT"/>
        </w:rPr>
        <w:t>;</w:t>
      </w:r>
    </w:p>
    <w:p w14:paraId="579A1C16" w14:textId="41C6A6EB" w:rsidR="000A5C08" w:rsidRPr="00B7510D" w:rsidRDefault="000A5C08" w:rsidP="007772C6">
      <w:pPr>
        <w:numPr>
          <w:ilvl w:val="0"/>
          <w:numId w:val="5"/>
        </w:numPr>
        <w:tabs>
          <w:tab w:val="left" w:pos="567"/>
        </w:tabs>
        <w:spacing w:after="0" w:line="240" w:lineRule="auto"/>
        <w:rPr>
          <w:rFonts w:ascii="Times New Roman" w:eastAsia="Times New Roman" w:hAnsi="Times New Roman" w:cs="Times New Roman"/>
          <w:szCs w:val="20"/>
          <w:lang w:eastAsia="lt-LT"/>
        </w:rPr>
      </w:pPr>
      <w:r w:rsidRPr="00B7510D">
        <w:rPr>
          <w:rFonts w:ascii="Times New Roman" w:hAnsi="Times New Roman" w:cs="Times New Roman"/>
        </w:rPr>
        <w:t xml:space="preserve">jeigu </w:t>
      </w:r>
      <w:r w:rsidR="00085378" w:rsidRPr="00B7510D">
        <w:rPr>
          <w:rFonts w:ascii="Times New Roman" w:eastAsia="Times New Roman" w:hAnsi="Times New Roman" w:cs="Times New Roman"/>
          <w:lang w:eastAsia="lt-LT"/>
        </w:rPr>
        <w:t>yra sisteminė</w:t>
      </w:r>
      <w:r w:rsidRPr="00B7510D">
        <w:rPr>
          <w:rFonts w:ascii="Times New Roman" w:eastAsia="Times New Roman" w:hAnsi="Times New Roman" w:cs="Times New Roman"/>
          <w:lang w:eastAsia="lt-LT"/>
        </w:rPr>
        <w:t xml:space="preserve"> infekci</w:t>
      </w:r>
      <w:r w:rsidR="00BD564E" w:rsidRPr="00B7510D">
        <w:rPr>
          <w:rFonts w:ascii="Times New Roman" w:eastAsia="Times New Roman" w:hAnsi="Times New Roman" w:cs="Times New Roman"/>
          <w:lang w:eastAsia="lt-LT"/>
        </w:rPr>
        <w:t>j</w:t>
      </w:r>
      <w:r w:rsidR="00085378" w:rsidRPr="00B7510D">
        <w:rPr>
          <w:rFonts w:ascii="Times New Roman" w:eastAsia="Times New Roman" w:hAnsi="Times New Roman" w:cs="Times New Roman"/>
          <w:lang w:eastAsia="lt-LT"/>
        </w:rPr>
        <w:t>a</w:t>
      </w:r>
      <w:r w:rsidRPr="00B7510D">
        <w:rPr>
          <w:rFonts w:ascii="Times New Roman" w:hAnsi="Times New Roman" w:cs="Times New Roman"/>
        </w:rPr>
        <w:t>;</w:t>
      </w:r>
    </w:p>
    <w:p w14:paraId="4E345D98" w14:textId="77777777" w:rsidR="000A5C08" w:rsidRPr="00B7510D" w:rsidRDefault="000A5C08" w:rsidP="001D0390">
      <w:pPr>
        <w:numPr>
          <w:ilvl w:val="0"/>
          <w:numId w:val="5"/>
        </w:numPr>
        <w:tabs>
          <w:tab w:val="left" w:pos="567"/>
        </w:tabs>
        <w:spacing w:after="0" w:line="240" w:lineRule="auto"/>
        <w:rPr>
          <w:rFonts w:ascii="Times New Roman" w:eastAsia="Times New Roman" w:hAnsi="Times New Roman" w:cs="Times New Roman"/>
          <w:szCs w:val="20"/>
          <w:lang w:eastAsia="lt-LT"/>
        </w:rPr>
      </w:pPr>
      <w:r w:rsidRPr="00B7510D">
        <w:rPr>
          <w:rFonts w:ascii="Times New Roman" w:hAnsi="Times New Roman" w:cs="Times New Roman"/>
        </w:rPr>
        <w:t>jeigu yra sunkių kepenų funkcijos sutrikimų;</w:t>
      </w:r>
    </w:p>
    <w:p w14:paraId="356CFEF2" w14:textId="77777777" w:rsidR="000A5C08" w:rsidRPr="00B7510D" w:rsidRDefault="000A5C08" w:rsidP="007772C6">
      <w:pPr>
        <w:numPr>
          <w:ilvl w:val="0"/>
          <w:numId w:val="6"/>
        </w:numPr>
        <w:tabs>
          <w:tab w:val="left" w:pos="567"/>
        </w:tabs>
        <w:spacing w:after="0" w:line="240" w:lineRule="auto"/>
        <w:rPr>
          <w:rFonts w:ascii="Times New Roman" w:eastAsia="Times New Roman" w:hAnsi="Times New Roman" w:cs="Times New Roman"/>
          <w:szCs w:val="20"/>
          <w:lang w:eastAsia="lt-LT"/>
        </w:rPr>
      </w:pPr>
      <w:r w:rsidRPr="00B7510D">
        <w:rPr>
          <w:rFonts w:ascii="Times New Roman" w:hAnsi="Times New Roman" w:cs="Times New Roman"/>
        </w:rPr>
        <w:t>jeigu maitinate krūtimi.</w:t>
      </w:r>
    </w:p>
    <w:p w14:paraId="317D6C99" w14:textId="77777777" w:rsidR="000A5C08" w:rsidRPr="00B7510D" w:rsidRDefault="000A5C08" w:rsidP="001D0390">
      <w:pPr>
        <w:tabs>
          <w:tab w:val="left" w:pos="567"/>
        </w:tabs>
        <w:spacing w:after="0" w:line="240" w:lineRule="auto"/>
        <w:rPr>
          <w:rFonts w:ascii="Times New Roman" w:hAnsi="Times New Roman" w:cs="Times New Roman"/>
        </w:rPr>
      </w:pPr>
    </w:p>
    <w:p w14:paraId="33BBE587" w14:textId="77777777" w:rsidR="000A5C08" w:rsidRPr="00B7510D" w:rsidRDefault="000A5C08" w:rsidP="00587CB4">
      <w:pPr>
        <w:tabs>
          <w:tab w:val="left" w:pos="567"/>
        </w:tabs>
        <w:spacing w:after="0" w:line="240" w:lineRule="auto"/>
        <w:rPr>
          <w:rFonts w:ascii="Times New Roman" w:hAnsi="Times New Roman" w:cs="Times New Roman"/>
        </w:rPr>
      </w:pPr>
      <w:r w:rsidRPr="00B7510D">
        <w:rPr>
          <w:rFonts w:ascii="Times New Roman" w:hAnsi="Times New Roman" w:cs="Times New Roman"/>
        </w:rPr>
        <w:t xml:space="preserve">Į šlapimo pūslę </w:t>
      </w:r>
      <w:proofErr w:type="spellStart"/>
      <w:r w:rsidRPr="00B7510D">
        <w:rPr>
          <w:rFonts w:ascii="Times New Roman" w:hAnsi="Times New Roman" w:cs="Times New Roman"/>
        </w:rPr>
        <w:t>epirubicino</w:t>
      </w:r>
      <w:proofErr w:type="spellEnd"/>
      <w:r w:rsidRPr="00B7510D">
        <w:rPr>
          <w:rFonts w:ascii="Times New Roman" w:hAnsi="Times New Roman" w:cs="Times New Roman"/>
        </w:rPr>
        <w:t xml:space="preserve"> tirpalo vartoti negalima, jeigu:</w:t>
      </w:r>
    </w:p>
    <w:p w14:paraId="4A612B82" w14:textId="77777777" w:rsidR="000A5C08" w:rsidRPr="00B7510D" w:rsidRDefault="000A5C08" w:rsidP="0088001B">
      <w:pPr>
        <w:tabs>
          <w:tab w:val="left" w:pos="567"/>
          <w:tab w:val="left" w:pos="720"/>
        </w:tabs>
        <w:spacing w:after="0" w:line="240" w:lineRule="auto"/>
        <w:rPr>
          <w:rFonts w:ascii="Times New Roman" w:hAnsi="Times New Roman" w:cs="Times New Roman"/>
        </w:rPr>
      </w:pPr>
      <w:r w:rsidRPr="00B7510D">
        <w:rPr>
          <w:rFonts w:ascii="Times New Roman" w:hAnsi="Times New Roman" w:cs="Times New Roman"/>
        </w:rPr>
        <w:t>-</w:t>
      </w:r>
      <w:r w:rsidRPr="00B7510D">
        <w:rPr>
          <w:rFonts w:ascii="Times New Roman" w:hAnsi="Times New Roman" w:cs="Times New Roman"/>
        </w:rPr>
        <w:tab/>
        <w:t>vėžys įsiskverbęs į šlapimo pūslės sienelę;</w:t>
      </w:r>
    </w:p>
    <w:p w14:paraId="0CCEEE4D" w14:textId="77777777" w:rsidR="000A5C08" w:rsidRPr="00B7510D" w:rsidRDefault="000A5C08" w:rsidP="0088001B">
      <w:pPr>
        <w:tabs>
          <w:tab w:val="left" w:pos="567"/>
          <w:tab w:val="left" w:pos="720"/>
        </w:tabs>
        <w:spacing w:after="0" w:line="240" w:lineRule="auto"/>
        <w:rPr>
          <w:rFonts w:ascii="Times New Roman" w:hAnsi="Times New Roman" w:cs="Times New Roman"/>
        </w:rPr>
      </w:pPr>
      <w:r w:rsidRPr="00B7510D">
        <w:rPr>
          <w:rFonts w:ascii="Times New Roman" w:hAnsi="Times New Roman" w:cs="Times New Roman"/>
        </w:rPr>
        <w:t>-</w:t>
      </w:r>
      <w:r w:rsidRPr="00B7510D">
        <w:rPr>
          <w:rFonts w:ascii="Times New Roman" w:hAnsi="Times New Roman" w:cs="Times New Roman"/>
        </w:rPr>
        <w:tab/>
        <w:t>Jūsų šlapimo takuose yra infekcija;</w:t>
      </w:r>
    </w:p>
    <w:p w14:paraId="7998ABCD" w14:textId="4EF69354" w:rsidR="00B71379" w:rsidRPr="00B7510D" w:rsidRDefault="000A5C08" w:rsidP="00167754">
      <w:pPr>
        <w:tabs>
          <w:tab w:val="left" w:pos="567"/>
          <w:tab w:val="left" w:pos="720"/>
        </w:tabs>
        <w:spacing w:after="0" w:line="240" w:lineRule="auto"/>
        <w:rPr>
          <w:rFonts w:ascii="Times New Roman" w:eastAsia="Times New Roman" w:hAnsi="Times New Roman" w:cs="Times New Roman"/>
          <w:lang w:eastAsia="lt-LT"/>
        </w:rPr>
      </w:pPr>
      <w:r w:rsidRPr="00B7510D">
        <w:rPr>
          <w:rFonts w:ascii="Times New Roman" w:eastAsia="Times New Roman" w:hAnsi="Times New Roman" w:cs="Times New Roman"/>
          <w:lang w:eastAsia="lt-LT"/>
        </w:rPr>
        <w:t>-</w:t>
      </w:r>
      <w:r w:rsidRPr="00B7510D">
        <w:rPr>
          <w:rFonts w:ascii="Times New Roman" w:eastAsia="Times New Roman" w:hAnsi="Times New Roman" w:cs="Times New Roman"/>
          <w:lang w:eastAsia="lt-LT"/>
        </w:rPr>
        <w:tab/>
      </w:r>
      <w:r w:rsidR="00B71379" w:rsidRPr="00B7510D">
        <w:rPr>
          <w:rFonts w:ascii="Times New Roman" w:eastAsia="Times New Roman" w:hAnsi="Times New Roman" w:cs="Times New Roman"/>
          <w:lang w:eastAsia="lt-LT"/>
        </w:rPr>
        <w:t>sunku į šlapimo pūslę įkišti kateterį;</w:t>
      </w:r>
    </w:p>
    <w:p w14:paraId="7103E1A3" w14:textId="773495B6" w:rsidR="000A5C08" w:rsidRPr="00B7510D" w:rsidRDefault="00B71379" w:rsidP="007772C6">
      <w:pPr>
        <w:tabs>
          <w:tab w:val="left" w:pos="567"/>
          <w:tab w:val="left" w:pos="720"/>
        </w:tabs>
        <w:spacing w:after="0" w:line="240" w:lineRule="auto"/>
        <w:rPr>
          <w:rFonts w:ascii="Times New Roman" w:hAnsi="Times New Roman" w:cs="Times New Roman"/>
        </w:rPr>
      </w:pPr>
      <w:r w:rsidRPr="00B7510D">
        <w:rPr>
          <w:rFonts w:ascii="Times New Roman" w:eastAsia="Times New Roman" w:hAnsi="Times New Roman" w:cs="Times New Roman"/>
          <w:lang w:eastAsia="lt-LT"/>
        </w:rPr>
        <w:t>-</w:t>
      </w:r>
      <w:r w:rsidRPr="00B7510D">
        <w:rPr>
          <w:rFonts w:ascii="Times New Roman" w:eastAsia="Times New Roman" w:hAnsi="Times New Roman" w:cs="Times New Roman"/>
          <w:lang w:eastAsia="lt-LT"/>
        </w:rPr>
        <w:tab/>
      </w:r>
      <w:r w:rsidR="000A5C08" w:rsidRPr="00B7510D">
        <w:rPr>
          <w:rFonts w:ascii="Times New Roman" w:hAnsi="Times New Roman" w:cs="Times New Roman"/>
        </w:rPr>
        <w:t>skauda šlapimo pūslę arba yra jos uždegimas;</w:t>
      </w:r>
    </w:p>
    <w:p w14:paraId="3CF42852" w14:textId="37605EC7" w:rsidR="00B71379" w:rsidRPr="00B7510D" w:rsidRDefault="00B71379" w:rsidP="00B71379">
      <w:pPr>
        <w:numPr>
          <w:ilvl w:val="0"/>
          <w:numId w:val="6"/>
        </w:numPr>
        <w:tabs>
          <w:tab w:val="left" w:pos="567"/>
          <w:tab w:val="num" w:pos="720"/>
        </w:tabs>
        <w:spacing w:after="0" w:line="240" w:lineRule="auto"/>
        <w:rPr>
          <w:rFonts w:ascii="Times New Roman" w:eastAsia="Times New Roman" w:hAnsi="Times New Roman" w:cs="Times New Roman"/>
          <w:lang w:eastAsia="lt-LT"/>
        </w:rPr>
      </w:pPr>
      <w:r w:rsidRPr="00B7510D">
        <w:rPr>
          <w:rFonts w:ascii="Times New Roman" w:eastAsia="Times New Roman" w:hAnsi="Times New Roman" w:cs="Times New Roman"/>
          <w:lang w:eastAsia="lt-LT"/>
        </w:rPr>
        <w:t xml:space="preserve">šlapime </w:t>
      </w:r>
      <w:r w:rsidR="00167645" w:rsidRPr="00B7510D">
        <w:rPr>
          <w:rFonts w:ascii="Times New Roman" w:eastAsia="Times New Roman" w:hAnsi="Times New Roman" w:cs="Times New Roman"/>
          <w:lang w:eastAsia="lt-LT"/>
        </w:rPr>
        <w:t>yra</w:t>
      </w:r>
      <w:r w:rsidRPr="00B7510D">
        <w:rPr>
          <w:rFonts w:ascii="Times New Roman" w:eastAsia="Times New Roman" w:hAnsi="Times New Roman" w:cs="Times New Roman"/>
          <w:lang w:eastAsia="lt-LT"/>
        </w:rPr>
        <w:t xml:space="preserve"> kraujo;</w:t>
      </w:r>
    </w:p>
    <w:p w14:paraId="21FF24D2" w14:textId="77777777" w:rsidR="000A5C08" w:rsidRPr="00B7510D" w:rsidRDefault="000A5C08" w:rsidP="007772C6">
      <w:pPr>
        <w:tabs>
          <w:tab w:val="left" w:pos="567"/>
          <w:tab w:val="left" w:pos="720"/>
        </w:tabs>
        <w:spacing w:after="0" w:line="240" w:lineRule="auto"/>
        <w:rPr>
          <w:rFonts w:ascii="Times New Roman" w:hAnsi="Times New Roman" w:cs="Times New Roman"/>
        </w:rPr>
      </w:pPr>
      <w:r w:rsidRPr="00B7510D">
        <w:rPr>
          <w:rFonts w:ascii="Times New Roman" w:hAnsi="Times New Roman" w:cs="Times New Roman"/>
        </w:rPr>
        <w:t>-</w:t>
      </w:r>
      <w:r w:rsidRPr="00B7510D">
        <w:rPr>
          <w:rFonts w:ascii="Times New Roman" w:hAnsi="Times New Roman" w:cs="Times New Roman"/>
        </w:rPr>
        <w:tab/>
        <w:t>jeigu po nusišlapinimo Jūsų šlapimo pūslėje lieka daug šlapimo;</w:t>
      </w:r>
    </w:p>
    <w:p w14:paraId="54344C0D" w14:textId="179E86DF" w:rsidR="000A5C08" w:rsidRPr="00B7510D" w:rsidRDefault="000A5C08" w:rsidP="001D0390">
      <w:pPr>
        <w:numPr>
          <w:ilvl w:val="0"/>
          <w:numId w:val="6"/>
        </w:numPr>
        <w:tabs>
          <w:tab w:val="left" w:pos="567"/>
          <w:tab w:val="num" w:pos="720"/>
        </w:tabs>
        <w:spacing w:after="0" w:line="240" w:lineRule="auto"/>
        <w:rPr>
          <w:rFonts w:ascii="Times New Roman" w:eastAsia="Times New Roman" w:hAnsi="Times New Roman" w:cs="Times New Roman"/>
          <w:szCs w:val="20"/>
          <w:lang w:eastAsia="lt-LT"/>
        </w:rPr>
      </w:pPr>
      <w:r w:rsidRPr="00B7510D">
        <w:rPr>
          <w:rFonts w:ascii="Times New Roman" w:hAnsi="Times New Roman" w:cs="Times New Roman"/>
        </w:rPr>
        <w:t>jeigu susitraukusi šlapimo pūslė</w:t>
      </w:r>
      <w:r w:rsidR="00B71379" w:rsidRPr="00B7510D">
        <w:rPr>
          <w:rFonts w:ascii="Times New Roman" w:eastAsia="Times New Roman" w:hAnsi="Times New Roman" w:cs="Times New Roman"/>
          <w:lang w:eastAsia="lt-LT"/>
        </w:rPr>
        <w:t>.</w:t>
      </w:r>
    </w:p>
    <w:p w14:paraId="124627D6" w14:textId="61FEA5FA" w:rsidR="000A5C08" w:rsidRPr="00B7510D" w:rsidRDefault="000A5C08" w:rsidP="00167754">
      <w:pPr>
        <w:tabs>
          <w:tab w:val="left" w:pos="567"/>
        </w:tabs>
        <w:spacing w:after="0" w:line="240" w:lineRule="auto"/>
        <w:rPr>
          <w:rFonts w:ascii="Times New Roman" w:eastAsia="Times New Roman" w:hAnsi="Times New Roman" w:cs="Times New Roman"/>
          <w:b/>
          <w:lang w:eastAsia="lt-LT"/>
        </w:rPr>
      </w:pPr>
    </w:p>
    <w:p w14:paraId="2872FBC2" w14:textId="01325166" w:rsidR="00E95B5B" w:rsidRPr="00B7510D" w:rsidRDefault="00E95B5B" w:rsidP="007772C6">
      <w:pPr>
        <w:tabs>
          <w:tab w:val="left" w:pos="567"/>
        </w:tabs>
        <w:spacing w:after="0" w:line="240" w:lineRule="auto"/>
        <w:rPr>
          <w:rFonts w:ascii="Times New Roman" w:hAnsi="Times New Roman" w:cs="Times New Roman"/>
          <w:b/>
        </w:rPr>
      </w:pPr>
      <w:r w:rsidRPr="00B7510D">
        <w:rPr>
          <w:rFonts w:ascii="Times New Roman" w:eastAsia="Times New Roman" w:hAnsi="Times New Roman" w:cs="Times New Roman"/>
          <w:b/>
          <w:lang w:eastAsia="lt-LT"/>
        </w:rPr>
        <w:t>Įspėjimai ir</w:t>
      </w:r>
      <w:r w:rsidRPr="00B7510D">
        <w:rPr>
          <w:rFonts w:ascii="Times New Roman" w:hAnsi="Times New Roman" w:cs="Times New Roman"/>
          <w:b/>
        </w:rPr>
        <w:t xml:space="preserve"> atsargumo priemonės</w:t>
      </w:r>
    </w:p>
    <w:p w14:paraId="5E311219" w14:textId="5E5961FB" w:rsidR="00E95B5B" w:rsidRPr="00B7510D" w:rsidRDefault="00E95B5B" w:rsidP="00E95B5B">
      <w:pPr>
        <w:tabs>
          <w:tab w:val="left" w:pos="567"/>
        </w:tabs>
        <w:spacing w:after="0" w:line="240" w:lineRule="auto"/>
        <w:rPr>
          <w:rFonts w:ascii="Times New Roman" w:eastAsia="Times New Roman" w:hAnsi="Times New Roman" w:cs="Times New Roman"/>
          <w:lang w:eastAsia="lt-LT"/>
        </w:rPr>
      </w:pPr>
      <w:r w:rsidRPr="00B7510D">
        <w:rPr>
          <w:rFonts w:ascii="Times New Roman" w:eastAsia="Times New Roman" w:hAnsi="Times New Roman" w:cs="Times New Roman"/>
          <w:lang w:eastAsia="lt-LT"/>
        </w:rPr>
        <w:t xml:space="preserve">Pasitarkite su gydytoju, vaistininku arba slaugytoju, prieš pradėdami vartoti </w:t>
      </w:r>
      <w:proofErr w:type="spellStart"/>
      <w:r w:rsidRPr="00B7510D">
        <w:rPr>
          <w:rFonts w:ascii="Times New Roman" w:eastAsia="Times New Roman" w:hAnsi="Times New Roman" w:cs="Times New Roman"/>
          <w:lang w:eastAsia="lt-LT"/>
        </w:rPr>
        <w:t>Epirubicin</w:t>
      </w:r>
      <w:proofErr w:type="spellEnd"/>
      <w:r w:rsidRPr="00B7510D">
        <w:rPr>
          <w:rFonts w:ascii="Times New Roman" w:eastAsia="Times New Roman" w:hAnsi="Times New Roman" w:cs="Times New Roman"/>
          <w:lang w:eastAsia="lt-LT"/>
        </w:rPr>
        <w:t xml:space="preserve"> Kabi:</w:t>
      </w:r>
    </w:p>
    <w:p w14:paraId="0627EBEC" w14:textId="2610B94F" w:rsidR="000A5C08" w:rsidRPr="00B7510D" w:rsidRDefault="000A5C08" w:rsidP="007772C6">
      <w:pPr>
        <w:tabs>
          <w:tab w:val="left" w:pos="567"/>
        </w:tabs>
        <w:spacing w:after="0" w:line="240" w:lineRule="auto"/>
        <w:ind w:left="540" w:hanging="540"/>
        <w:rPr>
          <w:rFonts w:ascii="Times New Roman" w:hAnsi="Times New Roman" w:cs="Times New Roman"/>
        </w:rPr>
      </w:pPr>
      <w:r w:rsidRPr="00B7510D">
        <w:rPr>
          <w:rFonts w:ascii="Times New Roman" w:eastAsia="Times New Roman" w:hAnsi="Times New Roman" w:cs="Times New Roman"/>
          <w:lang w:eastAsia="lt-LT"/>
        </w:rPr>
        <w:t>-</w:t>
      </w:r>
      <w:r w:rsidRPr="00B7510D">
        <w:rPr>
          <w:rFonts w:ascii="Times New Roman" w:eastAsia="Times New Roman" w:hAnsi="Times New Roman" w:cs="Times New Roman"/>
          <w:lang w:eastAsia="lt-LT"/>
        </w:rPr>
        <w:tab/>
      </w:r>
      <w:r w:rsidR="002E7FE4" w:rsidRPr="00B7510D">
        <w:rPr>
          <w:rFonts w:ascii="Times New Roman" w:eastAsia="Times New Roman" w:hAnsi="Times New Roman" w:cs="Times New Roman"/>
          <w:lang w:eastAsia="lt-LT"/>
        </w:rPr>
        <w:t>jeigu</w:t>
      </w:r>
      <w:r w:rsidRPr="00B7510D">
        <w:rPr>
          <w:rFonts w:ascii="Times New Roman" w:hAnsi="Times New Roman" w:cs="Times New Roman"/>
        </w:rPr>
        <w:t xml:space="preserve"> baltųjų ir raudonųjų kraujo ląstelių bei kraujo plokštelių kiekis </w:t>
      </w:r>
      <w:r w:rsidR="002E7FE4" w:rsidRPr="00B7510D">
        <w:rPr>
          <w:rFonts w:ascii="Times New Roman" w:hAnsi="Times New Roman" w:cs="Times New Roman"/>
        </w:rPr>
        <w:t xml:space="preserve">yra </w:t>
      </w:r>
      <w:r w:rsidRPr="00B7510D">
        <w:rPr>
          <w:rFonts w:ascii="Times New Roman" w:hAnsi="Times New Roman" w:cs="Times New Roman"/>
        </w:rPr>
        <w:t>sumažėjęs;</w:t>
      </w:r>
    </w:p>
    <w:p w14:paraId="4492833E" w14:textId="5AB70CF1" w:rsidR="00076E0F" w:rsidRPr="00B7510D" w:rsidRDefault="000A5C08" w:rsidP="001D0390">
      <w:pPr>
        <w:tabs>
          <w:tab w:val="left" w:pos="567"/>
        </w:tabs>
        <w:spacing w:after="0" w:line="240" w:lineRule="auto"/>
        <w:jc w:val="both"/>
        <w:rPr>
          <w:rFonts w:ascii="Times New Roman" w:hAnsi="Times New Roman" w:cs="Times New Roman"/>
        </w:rPr>
      </w:pPr>
      <w:r w:rsidRPr="00B7510D">
        <w:rPr>
          <w:rFonts w:ascii="Times New Roman" w:hAnsi="Times New Roman" w:cs="Times New Roman"/>
        </w:rPr>
        <w:t>-</w:t>
      </w:r>
      <w:r w:rsidRPr="00B7510D">
        <w:rPr>
          <w:rFonts w:ascii="Times New Roman" w:hAnsi="Times New Roman" w:cs="Times New Roman"/>
        </w:rPr>
        <w:tab/>
        <w:t xml:space="preserve">jeigu yra burnos </w:t>
      </w:r>
      <w:r w:rsidR="002E7FE4" w:rsidRPr="00B7510D">
        <w:rPr>
          <w:rFonts w:ascii="Times New Roman" w:hAnsi="Times New Roman" w:cs="Times New Roman"/>
        </w:rPr>
        <w:t xml:space="preserve">ar </w:t>
      </w:r>
      <w:r w:rsidRPr="00B7510D">
        <w:rPr>
          <w:rFonts w:ascii="Times New Roman" w:hAnsi="Times New Roman" w:cs="Times New Roman"/>
        </w:rPr>
        <w:t xml:space="preserve">gleivinės uždegimas </w:t>
      </w:r>
      <w:r w:rsidR="00076E0F" w:rsidRPr="00B7510D">
        <w:rPr>
          <w:rFonts w:ascii="Times New Roman" w:hAnsi="Times New Roman" w:cs="Times New Roman"/>
        </w:rPr>
        <w:t>(lūpų skausmas ar burnos išopėjimas);</w:t>
      </w:r>
    </w:p>
    <w:p w14:paraId="5EED3028" w14:textId="48238AE6" w:rsidR="000A5C08" w:rsidRPr="00B7510D" w:rsidRDefault="000A5C08" w:rsidP="007772C6">
      <w:pPr>
        <w:tabs>
          <w:tab w:val="left" w:pos="567"/>
        </w:tabs>
        <w:spacing w:after="0" w:line="240" w:lineRule="auto"/>
        <w:ind w:left="540" w:hanging="540"/>
        <w:rPr>
          <w:rFonts w:ascii="Times New Roman" w:hAnsi="Times New Roman" w:cs="Times New Roman"/>
        </w:rPr>
      </w:pPr>
      <w:r w:rsidRPr="00B7510D">
        <w:rPr>
          <w:rFonts w:ascii="Times New Roman" w:hAnsi="Times New Roman" w:cs="Times New Roman"/>
        </w:rPr>
        <w:t>-</w:t>
      </w:r>
      <w:r w:rsidRPr="00B7510D">
        <w:rPr>
          <w:rFonts w:ascii="Times New Roman" w:hAnsi="Times New Roman" w:cs="Times New Roman"/>
        </w:rPr>
        <w:tab/>
        <w:t>jeigu sutrikusi Jūsų</w:t>
      </w:r>
      <w:r w:rsidRPr="00B7510D">
        <w:rPr>
          <w:rFonts w:ascii="Times New Roman" w:hAnsi="Times New Roman" w:cs="Times New Roman"/>
          <w:i/>
        </w:rPr>
        <w:t xml:space="preserve"> </w:t>
      </w:r>
      <w:r w:rsidRPr="00B7510D">
        <w:rPr>
          <w:rFonts w:ascii="Times New Roman" w:hAnsi="Times New Roman" w:cs="Times New Roman"/>
        </w:rPr>
        <w:t>kepenų ar inkstų funkcija;</w:t>
      </w:r>
    </w:p>
    <w:p w14:paraId="3385A0FA" w14:textId="5B823A8A" w:rsidR="000A5C08" w:rsidRPr="00B7510D" w:rsidRDefault="000A5C08" w:rsidP="007772C6">
      <w:pPr>
        <w:tabs>
          <w:tab w:val="left" w:pos="567"/>
        </w:tabs>
        <w:spacing w:after="0" w:line="240" w:lineRule="auto"/>
        <w:ind w:left="540" w:hanging="540"/>
        <w:rPr>
          <w:rFonts w:ascii="Times New Roman" w:hAnsi="Times New Roman" w:cs="Times New Roman"/>
        </w:rPr>
      </w:pPr>
      <w:r w:rsidRPr="00B7510D">
        <w:rPr>
          <w:rFonts w:ascii="Times New Roman" w:hAnsi="Times New Roman" w:cs="Times New Roman"/>
        </w:rPr>
        <w:t>-</w:t>
      </w:r>
      <w:r w:rsidRPr="00B7510D">
        <w:rPr>
          <w:rFonts w:ascii="Times New Roman" w:hAnsi="Times New Roman" w:cs="Times New Roman"/>
        </w:rPr>
        <w:tab/>
        <w:t>jeigu krūtinės sritis buvo arba dabar yra švitinama radioaktyviaisiais spinduliais arba vartojate vaistų, galinčių sukelti šalutinį poveikį Jūsų širdies veiklai;</w:t>
      </w:r>
    </w:p>
    <w:p w14:paraId="287D5889" w14:textId="3610A9C4" w:rsidR="000A5C08" w:rsidRPr="00B7510D" w:rsidRDefault="000A5C08" w:rsidP="001D0390">
      <w:pPr>
        <w:tabs>
          <w:tab w:val="left" w:pos="567"/>
        </w:tabs>
        <w:spacing w:after="0" w:line="240" w:lineRule="auto"/>
        <w:ind w:left="540" w:hanging="540"/>
        <w:rPr>
          <w:rFonts w:ascii="Times New Roman" w:hAnsi="Times New Roman" w:cs="Times New Roman"/>
        </w:rPr>
      </w:pPr>
      <w:r w:rsidRPr="00B7510D">
        <w:rPr>
          <w:rFonts w:ascii="Times New Roman" w:hAnsi="Times New Roman" w:cs="Times New Roman"/>
        </w:rPr>
        <w:t>-</w:t>
      </w:r>
      <w:r w:rsidRPr="00B7510D">
        <w:rPr>
          <w:rFonts w:ascii="Times New Roman" w:hAnsi="Times New Roman" w:cs="Times New Roman"/>
        </w:rPr>
        <w:tab/>
        <w:t xml:space="preserve">jeigu infuzijos metu injekcijos vietoje arba arti jos jaučiate diskomfortą, tai gali reikšti, kad </w:t>
      </w:r>
      <w:proofErr w:type="spellStart"/>
      <w:r w:rsidRPr="00B7510D">
        <w:rPr>
          <w:rFonts w:ascii="Times New Roman" w:hAnsi="Times New Roman" w:cs="Times New Roman"/>
        </w:rPr>
        <w:t>epirubicino</w:t>
      </w:r>
      <w:proofErr w:type="spellEnd"/>
      <w:r w:rsidRPr="00B7510D">
        <w:rPr>
          <w:rFonts w:ascii="Times New Roman" w:hAnsi="Times New Roman" w:cs="Times New Roman"/>
        </w:rPr>
        <w:t xml:space="preserve"> prateka į aplinkinius audinius;</w:t>
      </w:r>
    </w:p>
    <w:p w14:paraId="51BD9F7A" w14:textId="60C8813F" w:rsidR="00B17F92" w:rsidRPr="00B7510D" w:rsidRDefault="000A5C08" w:rsidP="0088001B">
      <w:pPr>
        <w:tabs>
          <w:tab w:val="left" w:pos="567"/>
        </w:tabs>
        <w:autoSpaceDE w:val="0"/>
        <w:autoSpaceDN w:val="0"/>
        <w:adjustRightInd w:val="0"/>
        <w:spacing w:after="0" w:line="240" w:lineRule="auto"/>
        <w:ind w:left="540" w:hanging="540"/>
        <w:rPr>
          <w:rFonts w:ascii="Times New Roman" w:hAnsi="Times New Roman" w:cs="Times New Roman"/>
        </w:rPr>
      </w:pPr>
      <w:r w:rsidRPr="00B7510D">
        <w:rPr>
          <w:rFonts w:ascii="Times New Roman" w:hAnsi="Times New Roman" w:cs="Times New Roman"/>
        </w:rPr>
        <w:t>-</w:t>
      </w:r>
      <w:r w:rsidRPr="00B7510D">
        <w:rPr>
          <w:rFonts w:ascii="Times New Roman" w:hAnsi="Times New Roman" w:cs="Times New Roman"/>
        </w:rPr>
        <w:tab/>
        <w:t>jeigu Jūs neseniai skiepytas ar turite būti skiepijamas bet kokia vakcina;</w:t>
      </w:r>
    </w:p>
    <w:p w14:paraId="729BF737" w14:textId="77777777" w:rsidR="00B17F92" w:rsidRPr="00B7510D" w:rsidRDefault="00076E0F" w:rsidP="004A6ECB">
      <w:pPr>
        <w:pStyle w:val="Sraopastraipa"/>
        <w:numPr>
          <w:ilvl w:val="0"/>
          <w:numId w:val="6"/>
        </w:numPr>
        <w:autoSpaceDE w:val="0"/>
        <w:autoSpaceDN w:val="0"/>
        <w:adjustRightInd w:val="0"/>
        <w:spacing w:after="0" w:line="240" w:lineRule="auto"/>
        <w:rPr>
          <w:rFonts w:ascii="Times New Roman" w:eastAsia="Times New Roman" w:hAnsi="Times New Roman" w:cs="Times New Roman"/>
          <w:lang w:eastAsia="lt-LT"/>
        </w:rPr>
      </w:pPr>
      <w:r w:rsidRPr="00B7510D">
        <w:rPr>
          <w:rFonts w:ascii="Times New Roman" w:eastAsia="Times New Roman" w:hAnsi="Times New Roman" w:cs="Times New Roman"/>
          <w:lang w:eastAsia="lt-LT"/>
        </w:rPr>
        <w:t xml:space="preserve">jeigu anksčiau jau vartojote </w:t>
      </w:r>
      <w:proofErr w:type="spellStart"/>
      <w:r w:rsidRPr="00B7510D">
        <w:rPr>
          <w:rFonts w:ascii="Times New Roman" w:eastAsia="Times New Roman" w:hAnsi="Times New Roman" w:cs="Times New Roman"/>
          <w:lang w:eastAsia="lt-LT"/>
        </w:rPr>
        <w:t>trastuzumabo</w:t>
      </w:r>
      <w:proofErr w:type="spellEnd"/>
      <w:r w:rsidRPr="00B7510D">
        <w:rPr>
          <w:rFonts w:ascii="Times New Roman" w:eastAsia="Times New Roman" w:hAnsi="Times New Roman" w:cs="Times New Roman"/>
          <w:lang w:eastAsia="lt-LT"/>
        </w:rPr>
        <w:t xml:space="preserve"> (vaisto vėžiui gydyti).</w:t>
      </w:r>
    </w:p>
    <w:p w14:paraId="6467E866" w14:textId="071348A0" w:rsidR="000A5C08" w:rsidRPr="00B7510D" w:rsidRDefault="000A5C08" w:rsidP="00167754">
      <w:pPr>
        <w:tabs>
          <w:tab w:val="left" w:pos="567"/>
        </w:tabs>
        <w:spacing w:after="0" w:line="240" w:lineRule="auto"/>
        <w:ind w:left="567" w:hanging="567"/>
        <w:rPr>
          <w:rFonts w:ascii="Times New Roman" w:eastAsia="Times New Roman" w:hAnsi="Times New Roman" w:cs="Times New Roman"/>
          <w:lang w:eastAsia="lt-LT"/>
        </w:rPr>
      </w:pPr>
    </w:p>
    <w:p w14:paraId="014B6ECB" w14:textId="77777777" w:rsidR="00B17F92" w:rsidRPr="00B7510D" w:rsidRDefault="000B5AE4" w:rsidP="004A6ECB">
      <w:pPr>
        <w:keepNext/>
        <w:tabs>
          <w:tab w:val="left" w:pos="567"/>
        </w:tabs>
        <w:spacing w:after="0" w:line="260" w:lineRule="exact"/>
        <w:jc w:val="both"/>
        <w:outlineLvl w:val="3"/>
        <w:rPr>
          <w:rFonts w:ascii="Times New Roman" w:eastAsia="Times New Roman" w:hAnsi="Times New Roman" w:cs="Times New Roman"/>
          <w:b/>
          <w:snapToGrid w:val="0"/>
        </w:rPr>
      </w:pPr>
      <w:r w:rsidRPr="00B7510D">
        <w:rPr>
          <w:rFonts w:ascii="Times New Roman" w:eastAsia="Times New Roman" w:hAnsi="Times New Roman" w:cs="Times New Roman"/>
          <w:b/>
          <w:bCs/>
          <w:snapToGrid w:val="0"/>
        </w:rPr>
        <w:t>Vaikams</w:t>
      </w:r>
    </w:p>
    <w:p w14:paraId="45E61E23" w14:textId="77777777" w:rsidR="000B5AE4" w:rsidRPr="00B7510D" w:rsidRDefault="000B5AE4" w:rsidP="000B5AE4">
      <w:pPr>
        <w:tabs>
          <w:tab w:val="left" w:pos="567"/>
        </w:tabs>
        <w:spacing w:after="0" w:line="240" w:lineRule="auto"/>
        <w:rPr>
          <w:rFonts w:ascii="Times New Roman" w:eastAsia="Calibri" w:hAnsi="Times New Roman" w:cs="Times New Roman"/>
          <w:lang w:eastAsia="lt-LT"/>
        </w:rPr>
      </w:pPr>
      <w:proofErr w:type="spellStart"/>
      <w:r w:rsidRPr="00B7510D">
        <w:rPr>
          <w:rFonts w:ascii="Times New Roman" w:eastAsia="Calibri" w:hAnsi="Times New Roman" w:cs="Times New Roman"/>
          <w:lang w:eastAsia="lt-LT"/>
        </w:rPr>
        <w:t>Epirubicino</w:t>
      </w:r>
      <w:proofErr w:type="spellEnd"/>
      <w:r w:rsidRPr="00B7510D">
        <w:rPr>
          <w:rFonts w:ascii="Times New Roman" w:eastAsia="Calibri" w:hAnsi="Times New Roman" w:cs="Times New Roman"/>
          <w:lang w:eastAsia="lt-LT"/>
        </w:rPr>
        <w:t xml:space="preserve"> saugumas ir veiksmingumas vaikams neištirti.</w:t>
      </w:r>
    </w:p>
    <w:p w14:paraId="4A689015" w14:textId="77777777" w:rsidR="000A5C08" w:rsidRPr="00B7510D" w:rsidRDefault="000A5C08" w:rsidP="00167754">
      <w:pPr>
        <w:tabs>
          <w:tab w:val="left" w:pos="567"/>
        </w:tabs>
        <w:spacing w:after="0" w:line="240" w:lineRule="auto"/>
        <w:rPr>
          <w:rFonts w:ascii="Times New Roman" w:eastAsia="Calibri" w:hAnsi="Times New Roman" w:cs="Times New Roman"/>
          <w:lang w:eastAsia="lt-LT"/>
        </w:rPr>
      </w:pPr>
    </w:p>
    <w:p w14:paraId="286C420F" w14:textId="68B8A5E9" w:rsidR="000A5C08" w:rsidRPr="00B7510D" w:rsidRDefault="00757927" w:rsidP="00167754">
      <w:pPr>
        <w:tabs>
          <w:tab w:val="left" w:pos="567"/>
        </w:tabs>
        <w:spacing w:after="0" w:line="240" w:lineRule="auto"/>
        <w:rPr>
          <w:rFonts w:ascii="Times New Roman" w:eastAsia="Times New Roman" w:hAnsi="Times New Roman" w:cs="Times New Roman"/>
          <w:b/>
          <w:bCs/>
        </w:rPr>
      </w:pPr>
      <w:r w:rsidRPr="00B7510D">
        <w:rPr>
          <w:rFonts w:ascii="Times New Roman" w:eastAsia="Times New Roman" w:hAnsi="Times New Roman" w:cs="Times New Roman"/>
          <w:b/>
          <w:bCs/>
        </w:rPr>
        <w:t>Kiti vaistai ir</w:t>
      </w:r>
      <w:r w:rsidR="00686F34" w:rsidRPr="00B7510D">
        <w:rPr>
          <w:rFonts w:ascii="Times New Roman" w:eastAsia="Times New Roman" w:hAnsi="Times New Roman" w:cs="Times New Roman"/>
          <w:b/>
          <w:bCs/>
        </w:rPr>
        <w:t xml:space="preserve"> </w:t>
      </w:r>
      <w:proofErr w:type="spellStart"/>
      <w:r w:rsidRPr="00B7510D">
        <w:rPr>
          <w:rFonts w:ascii="Times New Roman" w:eastAsia="Times New Roman" w:hAnsi="Times New Roman" w:cs="Times New Roman"/>
          <w:b/>
          <w:bCs/>
        </w:rPr>
        <w:t>Epirubicin</w:t>
      </w:r>
      <w:proofErr w:type="spellEnd"/>
      <w:r w:rsidRPr="00B7510D">
        <w:rPr>
          <w:rFonts w:ascii="Times New Roman" w:eastAsia="Times New Roman" w:hAnsi="Times New Roman" w:cs="Times New Roman"/>
          <w:b/>
          <w:bCs/>
        </w:rPr>
        <w:t xml:space="preserve"> Kabi</w:t>
      </w:r>
    </w:p>
    <w:p w14:paraId="5C2EF76A" w14:textId="423E15AD" w:rsidR="000A5C08" w:rsidRPr="00B7510D" w:rsidRDefault="000A5C08" w:rsidP="0088001B">
      <w:pPr>
        <w:keepNext/>
        <w:keepLines/>
        <w:tabs>
          <w:tab w:val="left" w:pos="567"/>
        </w:tabs>
        <w:spacing w:after="0" w:line="240" w:lineRule="auto"/>
        <w:rPr>
          <w:rFonts w:ascii="Times New Roman" w:hAnsi="Times New Roman" w:cs="Times New Roman"/>
        </w:rPr>
      </w:pPr>
      <w:r w:rsidRPr="00B7510D">
        <w:rPr>
          <w:rFonts w:ascii="Times New Roman" w:hAnsi="Times New Roman" w:cs="Times New Roman"/>
        </w:rPr>
        <w:t xml:space="preserve">Jeigu vartojate </w:t>
      </w:r>
      <w:r w:rsidRPr="00B7510D">
        <w:rPr>
          <w:rFonts w:ascii="Times New Roman" w:eastAsia="Times New Roman" w:hAnsi="Times New Roman" w:cs="Times New Roman"/>
          <w:lang w:eastAsia="lt-LT"/>
        </w:rPr>
        <w:t>ar</w:t>
      </w:r>
      <w:r w:rsidRPr="00B7510D">
        <w:rPr>
          <w:rFonts w:ascii="Times New Roman" w:hAnsi="Times New Roman" w:cs="Times New Roman"/>
        </w:rPr>
        <w:t xml:space="preserve"> neseniai vartojote kitų vaistų, </w:t>
      </w:r>
      <w:r w:rsidR="00757927" w:rsidRPr="00B7510D">
        <w:rPr>
          <w:rFonts w:ascii="Times New Roman" w:eastAsia="Times New Roman" w:hAnsi="Times New Roman" w:cs="Times New Roman"/>
          <w:lang w:eastAsia="lt-LT"/>
        </w:rPr>
        <w:t>apie tai</w:t>
      </w:r>
      <w:r w:rsidR="00757927" w:rsidRPr="00B7510D">
        <w:rPr>
          <w:rFonts w:ascii="Times New Roman" w:hAnsi="Times New Roman" w:cs="Times New Roman"/>
        </w:rPr>
        <w:t xml:space="preserve"> </w:t>
      </w:r>
      <w:r w:rsidRPr="00B7510D">
        <w:rPr>
          <w:rFonts w:ascii="Times New Roman" w:hAnsi="Times New Roman" w:cs="Times New Roman"/>
        </w:rPr>
        <w:t>pasakykite gydytojui arba vaistininkui</w:t>
      </w:r>
      <w:r w:rsidR="00640EC9" w:rsidRPr="00B7510D">
        <w:rPr>
          <w:rFonts w:ascii="Times New Roman" w:eastAsia="Times New Roman" w:hAnsi="Times New Roman" w:cs="Times New Roman"/>
          <w:lang w:eastAsia="lt-LT"/>
        </w:rPr>
        <w:t>:</w:t>
      </w:r>
    </w:p>
    <w:p w14:paraId="10D67FAB" w14:textId="1CEF5021" w:rsidR="000A5C08" w:rsidRPr="00B7510D" w:rsidRDefault="00801023" w:rsidP="0088001B">
      <w:pPr>
        <w:keepNext/>
        <w:keepLines/>
        <w:numPr>
          <w:ilvl w:val="0"/>
          <w:numId w:val="7"/>
        </w:numPr>
        <w:tabs>
          <w:tab w:val="left" w:pos="567"/>
        </w:tabs>
        <w:spacing w:after="0" w:line="240" w:lineRule="auto"/>
        <w:ind w:left="540" w:hanging="540"/>
        <w:rPr>
          <w:rFonts w:ascii="Times New Roman" w:hAnsi="Times New Roman" w:cs="Times New Roman"/>
        </w:rPr>
      </w:pPr>
      <w:proofErr w:type="spellStart"/>
      <w:r w:rsidRPr="00B7510D">
        <w:rPr>
          <w:rFonts w:ascii="Times New Roman" w:eastAsia="Times New Roman" w:hAnsi="Times New Roman" w:cs="Times New Roman"/>
          <w:lang w:eastAsia="lt-LT"/>
        </w:rPr>
        <w:t>cimetidino</w:t>
      </w:r>
      <w:proofErr w:type="spellEnd"/>
      <w:r w:rsidRPr="00B7510D">
        <w:rPr>
          <w:rFonts w:ascii="Times New Roman" w:eastAsia="Times New Roman" w:hAnsi="Times New Roman" w:cs="Times New Roman"/>
          <w:i/>
          <w:lang w:eastAsia="lt-LT"/>
        </w:rPr>
        <w:t xml:space="preserve"> </w:t>
      </w:r>
      <w:r w:rsidR="000A5C08" w:rsidRPr="00B7510D">
        <w:rPr>
          <w:rFonts w:ascii="Times New Roman" w:eastAsia="Times New Roman" w:hAnsi="Times New Roman" w:cs="Times New Roman"/>
          <w:lang w:eastAsia="lt-LT"/>
        </w:rPr>
        <w:t>(</w:t>
      </w:r>
      <w:r w:rsidR="00640EC9" w:rsidRPr="00B7510D">
        <w:rPr>
          <w:rFonts w:ascii="Times New Roman" w:eastAsia="Times New Roman" w:hAnsi="Times New Roman" w:cs="Times New Roman"/>
          <w:lang w:eastAsia="lt-LT"/>
        </w:rPr>
        <w:t>vaisto</w:t>
      </w:r>
      <w:r w:rsidR="000A5C08" w:rsidRPr="00B7510D">
        <w:rPr>
          <w:rFonts w:ascii="Times New Roman" w:hAnsi="Times New Roman" w:cs="Times New Roman"/>
        </w:rPr>
        <w:t xml:space="preserve">, vartojamo skrandžio opoms gydyti arba nuo rėmens). </w:t>
      </w:r>
      <w:proofErr w:type="spellStart"/>
      <w:r w:rsidR="000A5C08" w:rsidRPr="00B7510D">
        <w:rPr>
          <w:rFonts w:ascii="Times New Roman" w:hAnsi="Times New Roman" w:cs="Times New Roman"/>
        </w:rPr>
        <w:t>Cimetidinas</w:t>
      </w:r>
      <w:proofErr w:type="spellEnd"/>
      <w:r w:rsidR="000A5C08" w:rsidRPr="00B7510D">
        <w:rPr>
          <w:rFonts w:ascii="Times New Roman" w:hAnsi="Times New Roman" w:cs="Times New Roman"/>
        </w:rPr>
        <w:t xml:space="preserve"> gali stiprinti </w:t>
      </w:r>
      <w:proofErr w:type="spellStart"/>
      <w:r w:rsidR="000A5C08" w:rsidRPr="00B7510D">
        <w:rPr>
          <w:rFonts w:ascii="Times New Roman" w:hAnsi="Times New Roman" w:cs="Times New Roman"/>
        </w:rPr>
        <w:t>epirubicino</w:t>
      </w:r>
      <w:proofErr w:type="spellEnd"/>
      <w:r w:rsidR="000A5C08" w:rsidRPr="00B7510D">
        <w:rPr>
          <w:rFonts w:ascii="Times New Roman" w:hAnsi="Times New Roman" w:cs="Times New Roman"/>
        </w:rPr>
        <w:t xml:space="preserve"> poveikį</w:t>
      </w:r>
      <w:r w:rsidR="00640EC9" w:rsidRPr="00B7510D">
        <w:rPr>
          <w:rFonts w:ascii="Times New Roman" w:eastAsia="Times New Roman" w:hAnsi="Times New Roman" w:cs="Times New Roman"/>
          <w:lang w:eastAsia="lt-LT"/>
        </w:rPr>
        <w:t>;</w:t>
      </w:r>
    </w:p>
    <w:p w14:paraId="0FEC74A7" w14:textId="74D46A46" w:rsidR="000A5C08" w:rsidRPr="00B7510D" w:rsidRDefault="00640EC9" w:rsidP="0088001B">
      <w:pPr>
        <w:keepNext/>
        <w:keepLines/>
        <w:numPr>
          <w:ilvl w:val="0"/>
          <w:numId w:val="7"/>
        </w:numPr>
        <w:tabs>
          <w:tab w:val="left" w:pos="567"/>
        </w:tabs>
        <w:spacing w:after="0" w:line="240" w:lineRule="auto"/>
        <w:ind w:left="540" w:hanging="540"/>
        <w:rPr>
          <w:rFonts w:ascii="Times New Roman" w:hAnsi="Times New Roman" w:cs="Times New Roman"/>
        </w:rPr>
      </w:pPr>
      <w:r w:rsidRPr="00B7510D">
        <w:rPr>
          <w:rFonts w:ascii="Times New Roman" w:eastAsia="Times New Roman" w:hAnsi="Times New Roman" w:cs="Times New Roman"/>
          <w:lang w:eastAsia="lt-LT"/>
        </w:rPr>
        <w:t>kitų vaistų</w:t>
      </w:r>
      <w:r w:rsidR="000A5C08" w:rsidRPr="00B7510D">
        <w:rPr>
          <w:rFonts w:ascii="Times New Roman" w:hAnsi="Times New Roman" w:cs="Times New Roman"/>
        </w:rPr>
        <w:t xml:space="preserve">, darančių nepageidaujamą poveikį širdžiai, pvz., kitų </w:t>
      </w:r>
      <w:r w:rsidR="000A5C08" w:rsidRPr="00B7510D">
        <w:rPr>
          <w:rFonts w:ascii="Times New Roman" w:eastAsia="Times New Roman" w:hAnsi="Times New Roman" w:cs="Times New Roman"/>
          <w:lang w:eastAsia="lt-LT"/>
        </w:rPr>
        <w:t>vais</w:t>
      </w:r>
      <w:r w:rsidR="00F8075C" w:rsidRPr="00B7510D">
        <w:rPr>
          <w:rFonts w:ascii="Times New Roman" w:eastAsia="Times New Roman" w:hAnsi="Times New Roman" w:cs="Times New Roman"/>
          <w:lang w:eastAsia="lt-LT"/>
        </w:rPr>
        <w:t>t</w:t>
      </w:r>
      <w:r w:rsidR="000A5C08" w:rsidRPr="00B7510D">
        <w:rPr>
          <w:rFonts w:ascii="Times New Roman" w:eastAsia="Times New Roman" w:hAnsi="Times New Roman" w:cs="Times New Roman"/>
          <w:lang w:eastAsia="lt-LT"/>
        </w:rPr>
        <w:t>ų</w:t>
      </w:r>
      <w:r w:rsidR="000A5C08" w:rsidRPr="00B7510D">
        <w:rPr>
          <w:rFonts w:ascii="Times New Roman" w:hAnsi="Times New Roman" w:cs="Times New Roman"/>
        </w:rPr>
        <w:t xml:space="preserve"> nuo vėžio (5-fluorouracilo, </w:t>
      </w:r>
      <w:proofErr w:type="spellStart"/>
      <w:r w:rsidR="000A5C08" w:rsidRPr="00B7510D">
        <w:rPr>
          <w:rFonts w:ascii="Times New Roman" w:hAnsi="Times New Roman" w:cs="Times New Roman"/>
        </w:rPr>
        <w:t>ciklofosfamido</w:t>
      </w:r>
      <w:proofErr w:type="spellEnd"/>
      <w:r w:rsidR="000A5C08" w:rsidRPr="00B7510D">
        <w:rPr>
          <w:rFonts w:ascii="Times New Roman" w:hAnsi="Times New Roman" w:cs="Times New Roman"/>
        </w:rPr>
        <w:t xml:space="preserve">, </w:t>
      </w:r>
      <w:proofErr w:type="spellStart"/>
      <w:r w:rsidR="000A5C08" w:rsidRPr="00B7510D">
        <w:rPr>
          <w:rFonts w:ascii="Times New Roman" w:hAnsi="Times New Roman" w:cs="Times New Roman"/>
        </w:rPr>
        <w:t>cisplatinos</w:t>
      </w:r>
      <w:proofErr w:type="spellEnd"/>
      <w:r w:rsidR="000A5C08" w:rsidRPr="00B7510D">
        <w:rPr>
          <w:rFonts w:ascii="Times New Roman" w:hAnsi="Times New Roman" w:cs="Times New Roman"/>
        </w:rPr>
        <w:t xml:space="preserve">, </w:t>
      </w:r>
      <w:proofErr w:type="spellStart"/>
      <w:r w:rsidR="000A5C08" w:rsidRPr="00B7510D">
        <w:rPr>
          <w:rFonts w:ascii="Times New Roman" w:hAnsi="Times New Roman" w:cs="Times New Roman"/>
        </w:rPr>
        <w:t>taksanų</w:t>
      </w:r>
      <w:proofErr w:type="spellEnd"/>
      <w:r w:rsidR="000A5C08" w:rsidRPr="00B7510D">
        <w:rPr>
          <w:rFonts w:ascii="Times New Roman" w:hAnsi="Times New Roman" w:cs="Times New Roman"/>
        </w:rPr>
        <w:t>), kalcio kanalų blokatorių (</w:t>
      </w:r>
      <w:r w:rsidRPr="00B7510D">
        <w:rPr>
          <w:rFonts w:ascii="Times New Roman" w:eastAsia="Times New Roman" w:hAnsi="Times New Roman" w:cs="Times New Roman"/>
          <w:lang w:eastAsia="lt-LT"/>
        </w:rPr>
        <w:t xml:space="preserve">pvz., </w:t>
      </w:r>
      <w:proofErr w:type="spellStart"/>
      <w:r w:rsidRPr="00B7510D">
        <w:rPr>
          <w:rFonts w:ascii="Times New Roman" w:eastAsia="Times New Roman" w:hAnsi="Times New Roman" w:cs="Times New Roman"/>
          <w:lang w:eastAsia="lt-LT"/>
        </w:rPr>
        <w:t>deksverapamilio</w:t>
      </w:r>
      <w:proofErr w:type="spellEnd"/>
      <w:r w:rsidRPr="00B7510D">
        <w:rPr>
          <w:rFonts w:ascii="Times New Roman" w:eastAsia="Times New Roman" w:hAnsi="Times New Roman" w:cs="Times New Roman"/>
          <w:lang w:eastAsia="lt-LT"/>
        </w:rPr>
        <w:t xml:space="preserve">, </w:t>
      </w:r>
      <w:r w:rsidR="000A5C08" w:rsidRPr="00B7510D">
        <w:rPr>
          <w:rFonts w:ascii="Times New Roman" w:hAnsi="Times New Roman" w:cs="Times New Roman"/>
        </w:rPr>
        <w:t xml:space="preserve">vartojamų aukštam kraujospūdžiui, krūtinės skausmui ir nereguliariam širdies ritmui kontroliuoti), arba jei kartu </w:t>
      </w:r>
      <w:r w:rsidR="00F8075C" w:rsidRPr="00B7510D">
        <w:rPr>
          <w:rFonts w:ascii="Times New Roman" w:eastAsia="Times New Roman" w:hAnsi="Times New Roman" w:cs="Times New Roman"/>
          <w:lang w:eastAsia="lt-LT"/>
        </w:rPr>
        <w:t>paciento</w:t>
      </w:r>
      <w:r w:rsidR="000A5C08" w:rsidRPr="00B7510D">
        <w:rPr>
          <w:rFonts w:ascii="Times New Roman" w:hAnsi="Times New Roman" w:cs="Times New Roman"/>
        </w:rPr>
        <w:t xml:space="preserve"> krūtinės sritis yra arba buvo švitinama radioaktyviais spinduliais</w:t>
      </w:r>
      <w:r w:rsidRPr="00B7510D">
        <w:rPr>
          <w:rFonts w:ascii="Times New Roman" w:eastAsia="Times New Roman" w:hAnsi="Times New Roman" w:cs="Times New Roman"/>
          <w:lang w:eastAsia="lt-LT"/>
        </w:rPr>
        <w:t>;</w:t>
      </w:r>
    </w:p>
    <w:p w14:paraId="7D43E09D" w14:textId="5AF85C18" w:rsidR="000A5C08" w:rsidRPr="00B7510D" w:rsidRDefault="00640EC9" w:rsidP="0088001B">
      <w:pPr>
        <w:keepNext/>
        <w:keepLines/>
        <w:numPr>
          <w:ilvl w:val="0"/>
          <w:numId w:val="7"/>
        </w:numPr>
        <w:tabs>
          <w:tab w:val="left" w:pos="567"/>
        </w:tabs>
        <w:spacing w:after="0" w:line="240" w:lineRule="auto"/>
        <w:ind w:left="540" w:hanging="540"/>
        <w:rPr>
          <w:rFonts w:ascii="Times New Roman" w:hAnsi="Times New Roman" w:cs="Times New Roman"/>
        </w:rPr>
      </w:pPr>
      <w:proofErr w:type="spellStart"/>
      <w:r w:rsidRPr="00B7510D">
        <w:rPr>
          <w:rFonts w:ascii="Times New Roman" w:eastAsia="Times New Roman" w:hAnsi="Times New Roman" w:cs="Times New Roman"/>
          <w:lang w:eastAsia="lt-LT"/>
        </w:rPr>
        <w:t>c</w:t>
      </w:r>
      <w:r w:rsidR="00801023" w:rsidRPr="00B7510D">
        <w:rPr>
          <w:rFonts w:ascii="Times New Roman" w:eastAsia="Times New Roman" w:hAnsi="Times New Roman" w:cs="Times New Roman"/>
          <w:lang w:eastAsia="lt-LT"/>
        </w:rPr>
        <w:t>hinino</w:t>
      </w:r>
      <w:proofErr w:type="spellEnd"/>
      <w:r w:rsidRPr="00B7510D">
        <w:rPr>
          <w:rFonts w:ascii="Times New Roman" w:hAnsi="Times New Roman" w:cs="Times New Roman"/>
        </w:rPr>
        <w:t xml:space="preserve"> </w:t>
      </w:r>
      <w:r w:rsidR="000A5C08" w:rsidRPr="00B7510D">
        <w:rPr>
          <w:rFonts w:ascii="Times New Roman" w:hAnsi="Times New Roman" w:cs="Times New Roman"/>
        </w:rPr>
        <w:t xml:space="preserve">(maliarijos ir kojų mėšlungiui gydyti vartojamo </w:t>
      </w:r>
      <w:r w:rsidR="000A5C08" w:rsidRPr="00B7510D">
        <w:rPr>
          <w:rFonts w:ascii="Times New Roman" w:eastAsia="Times New Roman" w:hAnsi="Times New Roman" w:cs="Times New Roman"/>
          <w:lang w:eastAsia="lt-LT"/>
        </w:rPr>
        <w:t>vaisto)</w:t>
      </w:r>
      <w:r w:rsidRPr="00B7510D">
        <w:rPr>
          <w:rFonts w:ascii="Times New Roman" w:eastAsia="Times New Roman" w:hAnsi="Times New Roman" w:cs="Times New Roman"/>
          <w:lang w:eastAsia="lt-LT"/>
        </w:rPr>
        <w:t>;</w:t>
      </w:r>
    </w:p>
    <w:p w14:paraId="300CDED9" w14:textId="3F81422F" w:rsidR="000A5C08" w:rsidRPr="00B7510D" w:rsidRDefault="00CF4C9D" w:rsidP="0088001B">
      <w:pPr>
        <w:keepNext/>
        <w:keepLines/>
        <w:numPr>
          <w:ilvl w:val="0"/>
          <w:numId w:val="7"/>
        </w:numPr>
        <w:tabs>
          <w:tab w:val="left" w:pos="567"/>
        </w:tabs>
        <w:spacing w:after="0" w:line="240" w:lineRule="auto"/>
        <w:ind w:left="540" w:hanging="540"/>
        <w:rPr>
          <w:rFonts w:ascii="Times New Roman" w:hAnsi="Times New Roman" w:cs="Times New Roman"/>
        </w:rPr>
      </w:pPr>
      <w:r w:rsidRPr="00B7510D">
        <w:rPr>
          <w:rFonts w:ascii="Times New Roman" w:eastAsia="Times New Roman" w:hAnsi="Times New Roman" w:cs="Times New Roman"/>
          <w:lang w:eastAsia="lt-LT"/>
        </w:rPr>
        <w:t>kitų</w:t>
      </w:r>
      <w:r w:rsidRPr="00B7510D">
        <w:rPr>
          <w:rFonts w:ascii="Times New Roman" w:hAnsi="Times New Roman" w:cs="Times New Roman"/>
        </w:rPr>
        <w:t xml:space="preserve"> </w:t>
      </w:r>
      <w:r w:rsidR="000A5C08" w:rsidRPr="00B7510D">
        <w:rPr>
          <w:rFonts w:ascii="Times New Roman" w:hAnsi="Times New Roman" w:cs="Times New Roman"/>
        </w:rPr>
        <w:t xml:space="preserve">vaistų, kurie gali </w:t>
      </w:r>
      <w:r w:rsidR="00640EC9" w:rsidRPr="00B7510D">
        <w:rPr>
          <w:rFonts w:ascii="Times New Roman" w:eastAsia="Times New Roman" w:hAnsi="Times New Roman" w:cs="Times New Roman"/>
          <w:lang w:eastAsia="lt-LT"/>
        </w:rPr>
        <w:t>keisti kraujo ląstelių skaičių</w:t>
      </w:r>
      <w:r w:rsidR="000A5C08" w:rsidRPr="00B7510D">
        <w:rPr>
          <w:rFonts w:ascii="Times New Roman" w:hAnsi="Times New Roman" w:cs="Times New Roman"/>
        </w:rPr>
        <w:t xml:space="preserve">, pvz., </w:t>
      </w:r>
      <w:proofErr w:type="spellStart"/>
      <w:r w:rsidR="00640EC9" w:rsidRPr="00B7510D">
        <w:rPr>
          <w:rFonts w:ascii="Times New Roman" w:eastAsia="Times New Roman" w:hAnsi="Times New Roman" w:cs="Times New Roman"/>
          <w:lang w:eastAsia="lt-LT"/>
        </w:rPr>
        <w:t>citostatinį</w:t>
      </w:r>
      <w:proofErr w:type="spellEnd"/>
      <w:r w:rsidR="00640EC9" w:rsidRPr="00B7510D">
        <w:rPr>
          <w:rFonts w:ascii="Times New Roman" w:eastAsia="Times New Roman" w:hAnsi="Times New Roman" w:cs="Times New Roman"/>
          <w:lang w:eastAsia="lt-LT"/>
        </w:rPr>
        <w:t xml:space="preserve"> poveikį sukeliančių vaistų</w:t>
      </w:r>
      <w:r w:rsidR="000A5C08" w:rsidRPr="00B7510D">
        <w:rPr>
          <w:rFonts w:ascii="Times New Roman" w:hAnsi="Times New Roman" w:cs="Times New Roman"/>
        </w:rPr>
        <w:t xml:space="preserve">, </w:t>
      </w:r>
      <w:proofErr w:type="spellStart"/>
      <w:r w:rsidR="000A5C08" w:rsidRPr="00B7510D">
        <w:rPr>
          <w:rFonts w:ascii="Times New Roman" w:hAnsi="Times New Roman" w:cs="Times New Roman"/>
        </w:rPr>
        <w:t>sulfonamidų</w:t>
      </w:r>
      <w:proofErr w:type="spellEnd"/>
      <w:r w:rsidR="000A5C08" w:rsidRPr="00B7510D">
        <w:rPr>
          <w:rFonts w:ascii="Times New Roman" w:hAnsi="Times New Roman" w:cs="Times New Roman"/>
        </w:rPr>
        <w:t xml:space="preserve">, </w:t>
      </w:r>
      <w:proofErr w:type="spellStart"/>
      <w:r w:rsidR="000A5C08" w:rsidRPr="00B7510D">
        <w:rPr>
          <w:rFonts w:ascii="Times New Roman" w:hAnsi="Times New Roman" w:cs="Times New Roman"/>
        </w:rPr>
        <w:t>chloramfenikolio</w:t>
      </w:r>
      <w:proofErr w:type="spellEnd"/>
      <w:r w:rsidR="000A5C08" w:rsidRPr="00B7510D">
        <w:rPr>
          <w:rFonts w:ascii="Times New Roman" w:hAnsi="Times New Roman" w:cs="Times New Roman"/>
        </w:rPr>
        <w:t xml:space="preserve"> (vartojamo infekcinei ligai gydyti), </w:t>
      </w:r>
      <w:proofErr w:type="spellStart"/>
      <w:r w:rsidR="000A5C08" w:rsidRPr="00B7510D">
        <w:rPr>
          <w:rFonts w:ascii="Times New Roman" w:hAnsi="Times New Roman" w:cs="Times New Roman"/>
        </w:rPr>
        <w:t>difenilhidantoino</w:t>
      </w:r>
      <w:proofErr w:type="spellEnd"/>
      <w:r w:rsidR="000A5C08" w:rsidRPr="00B7510D">
        <w:rPr>
          <w:rFonts w:ascii="Times New Roman" w:hAnsi="Times New Roman" w:cs="Times New Roman"/>
        </w:rPr>
        <w:t xml:space="preserve"> (vartojamo epilepsijai gydyti), </w:t>
      </w:r>
      <w:proofErr w:type="spellStart"/>
      <w:r w:rsidR="007A3C22" w:rsidRPr="00B7510D">
        <w:rPr>
          <w:rFonts w:ascii="Times New Roman" w:eastAsia="Times New Roman" w:hAnsi="Times New Roman" w:cs="Times New Roman"/>
          <w:lang w:eastAsia="lt-LT"/>
        </w:rPr>
        <w:t>aminopirino</w:t>
      </w:r>
      <w:proofErr w:type="spellEnd"/>
      <w:r w:rsidR="007A3C22" w:rsidRPr="00B7510D">
        <w:rPr>
          <w:rFonts w:ascii="Times New Roman" w:hAnsi="Times New Roman" w:cs="Times New Roman"/>
        </w:rPr>
        <w:t xml:space="preserve"> </w:t>
      </w:r>
      <w:r w:rsidR="000A5C08" w:rsidRPr="00B7510D">
        <w:rPr>
          <w:rFonts w:ascii="Times New Roman" w:hAnsi="Times New Roman" w:cs="Times New Roman"/>
        </w:rPr>
        <w:t>darinių (skirtų skausmui mažinti), antiretrovirusinių vaistų (vartojamų ŽIV infekcinei ligai gydyti</w:t>
      </w:r>
      <w:r w:rsidR="00443227" w:rsidRPr="00B7510D">
        <w:rPr>
          <w:rFonts w:ascii="Times New Roman" w:eastAsia="Times New Roman" w:hAnsi="Times New Roman" w:cs="Times New Roman"/>
          <w:lang w:eastAsia="lt-LT"/>
        </w:rPr>
        <w:t>);</w:t>
      </w:r>
    </w:p>
    <w:p w14:paraId="4B3FBB1F" w14:textId="25BB7204" w:rsidR="000A5C08" w:rsidRPr="00B7510D" w:rsidRDefault="00443227" w:rsidP="0088001B">
      <w:pPr>
        <w:keepNext/>
        <w:keepLines/>
        <w:numPr>
          <w:ilvl w:val="0"/>
          <w:numId w:val="7"/>
        </w:numPr>
        <w:tabs>
          <w:tab w:val="left" w:pos="567"/>
        </w:tabs>
        <w:spacing w:after="0" w:line="240" w:lineRule="auto"/>
        <w:ind w:left="540" w:hanging="540"/>
        <w:rPr>
          <w:rFonts w:ascii="Times New Roman" w:hAnsi="Times New Roman" w:cs="Times New Roman"/>
        </w:rPr>
      </w:pPr>
      <w:r w:rsidRPr="00B7510D">
        <w:rPr>
          <w:rFonts w:ascii="Times New Roman" w:eastAsia="Times New Roman" w:hAnsi="Times New Roman" w:cs="Times New Roman"/>
          <w:lang w:eastAsia="lt-LT"/>
        </w:rPr>
        <w:t>k</w:t>
      </w:r>
      <w:r w:rsidR="000A5C08" w:rsidRPr="00B7510D">
        <w:rPr>
          <w:rFonts w:ascii="Times New Roman" w:eastAsia="Times New Roman" w:hAnsi="Times New Roman" w:cs="Times New Roman"/>
          <w:lang w:eastAsia="lt-LT"/>
        </w:rPr>
        <w:t>itų</w:t>
      </w:r>
      <w:r w:rsidR="000A5C08" w:rsidRPr="00B7510D">
        <w:rPr>
          <w:rFonts w:ascii="Times New Roman" w:hAnsi="Times New Roman" w:cs="Times New Roman"/>
        </w:rPr>
        <w:t xml:space="preserve"> vaistų, kurie gali pažeisti kepenų funkciją</w:t>
      </w:r>
      <w:r w:rsidRPr="00B7510D">
        <w:rPr>
          <w:rFonts w:ascii="Times New Roman" w:eastAsia="Times New Roman" w:hAnsi="Times New Roman" w:cs="Times New Roman"/>
          <w:lang w:eastAsia="lt-LT"/>
        </w:rPr>
        <w:t>;</w:t>
      </w:r>
    </w:p>
    <w:p w14:paraId="66FA791D" w14:textId="105151D4" w:rsidR="00443227" w:rsidRPr="00B7510D" w:rsidRDefault="00443227" w:rsidP="00167754">
      <w:pPr>
        <w:keepNext/>
        <w:keepLines/>
        <w:numPr>
          <w:ilvl w:val="0"/>
          <w:numId w:val="7"/>
        </w:numPr>
        <w:tabs>
          <w:tab w:val="left" w:pos="567"/>
        </w:tabs>
        <w:spacing w:after="0" w:line="240" w:lineRule="auto"/>
        <w:ind w:left="540" w:hanging="540"/>
        <w:rPr>
          <w:rFonts w:ascii="Times New Roman" w:eastAsia="Times New Roman" w:hAnsi="Times New Roman" w:cs="Times New Roman"/>
          <w:lang w:eastAsia="lt-LT"/>
        </w:rPr>
      </w:pPr>
      <w:proofErr w:type="spellStart"/>
      <w:r w:rsidRPr="00B7510D">
        <w:rPr>
          <w:rFonts w:ascii="Times New Roman" w:eastAsia="Times New Roman" w:hAnsi="Times New Roman" w:cs="Times New Roman"/>
          <w:lang w:eastAsia="lt-LT"/>
        </w:rPr>
        <w:t>paklitakselio</w:t>
      </w:r>
      <w:proofErr w:type="spellEnd"/>
      <w:r w:rsidRPr="00B7510D">
        <w:rPr>
          <w:rFonts w:ascii="Times New Roman" w:eastAsia="Times New Roman" w:hAnsi="Times New Roman" w:cs="Times New Roman"/>
          <w:lang w:eastAsia="lt-LT"/>
        </w:rPr>
        <w:t xml:space="preserve"> </w:t>
      </w:r>
      <w:r w:rsidR="000A5C08" w:rsidRPr="00B7510D">
        <w:rPr>
          <w:rFonts w:ascii="Times New Roman" w:eastAsia="Times New Roman" w:hAnsi="Times New Roman" w:cs="Times New Roman"/>
          <w:lang w:eastAsia="lt-LT"/>
        </w:rPr>
        <w:t>(</w:t>
      </w:r>
      <w:r w:rsidRPr="00B7510D">
        <w:rPr>
          <w:rFonts w:ascii="Times New Roman" w:eastAsia="Times New Roman" w:hAnsi="Times New Roman" w:cs="Times New Roman"/>
          <w:lang w:eastAsia="lt-LT"/>
        </w:rPr>
        <w:t xml:space="preserve">vaisto </w:t>
      </w:r>
      <w:r w:rsidR="000A5C08" w:rsidRPr="00B7510D">
        <w:rPr>
          <w:rFonts w:ascii="Times New Roman" w:eastAsia="Times New Roman" w:hAnsi="Times New Roman" w:cs="Times New Roman"/>
          <w:lang w:eastAsia="lt-LT"/>
        </w:rPr>
        <w:t>nuo vėžio)</w:t>
      </w:r>
      <w:r w:rsidR="00801023" w:rsidRPr="00B7510D">
        <w:rPr>
          <w:rFonts w:ascii="Times New Roman" w:eastAsia="Times New Roman" w:hAnsi="Times New Roman" w:cs="Times New Roman"/>
          <w:lang w:eastAsia="lt-LT"/>
        </w:rPr>
        <w:t xml:space="preserve">: </w:t>
      </w:r>
      <w:r w:rsidRPr="00B7510D">
        <w:rPr>
          <w:rFonts w:ascii="Times New Roman" w:eastAsia="Times New Roman" w:hAnsi="Times New Roman" w:cs="Times New Roman"/>
          <w:lang w:eastAsia="lt-LT"/>
        </w:rPr>
        <w:t>gydant</w:t>
      </w:r>
      <w:r w:rsidR="00801023" w:rsidRPr="00B7510D">
        <w:rPr>
          <w:rFonts w:ascii="Times New Roman" w:eastAsia="Times New Roman" w:hAnsi="Times New Roman" w:cs="Times New Roman"/>
          <w:lang w:eastAsia="lt-LT"/>
        </w:rPr>
        <w:t xml:space="preserve"> </w:t>
      </w:r>
      <w:proofErr w:type="spellStart"/>
      <w:r w:rsidR="00801023" w:rsidRPr="00B7510D">
        <w:rPr>
          <w:rFonts w:ascii="Times New Roman" w:eastAsia="Times New Roman" w:hAnsi="Times New Roman" w:cs="Times New Roman"/>
          <w:lang w:eastAsia="lt-LT"/>
        </w:rPr>
        <w:t>epirubicin</w:t>
      </w:r>
      <w:r w:rsidRPr="00B7510D">
        <w:rPr>
          <w:rFonts w:ascii="Times New Roman" w:eastAsia="Times New Roman" w:hAnsi="Times New Roman" w:cs="Times New Roman"/>
          <w:lang w:eastAsia="lt-LT"/>
        </w:rPr>
        <w:t>u</w:t>
      </w:r>
      <w:proofErr w:type="spellEnd"/>
      <w:r w:rsidRPr="00B7510D">
        <w:rPr>
          <w:rFonts w:ascii="Times New Roman" w:eastAsia="Times New Roman" w:hAnsi="Times New Roman" w:cs="Times New Roman"/>
          <w:lang w:eastAsia="lt-LT"/>
        </w:rPr>
        <w:t xml:space="preserve"> ir </w:t>
      </w:r>
      <w:proofErr w:type="spellStart"/>
      <w:r w:rsidRPr="00B7510D">
        <w:rPr>
          <w:rFonts w:ascii="Times New Roman" w:eastAsia="Times New Roman" w:hAnsi="Times New Roman" w:cs="Times New Roman"/>
          <w:lang w:eastAsia="lt-LT"/>
        </w:rPr>
        <w:t>paklitakseliu</w:t>
      </w:r>
      <w:proofErr w:type="spellEnd"/>
      <w:r w:rsidRPr="00B7510D">
        <w:rPr>
          <w:rFonts w:ascii="Times New Roman" w:eastAsia="Times New Roman" w:hAnsi="Times New Roman" w:cs="Times New Roman"/>
          <w:lang w:eastAsia="lt-LT"/>
        </w:rPr>
        <w:t>, tarp šių 2 vaistų vartojimo turi būti padaryta ne trumpesnė kaip 24 valandų pertrauką;</w:t>
      </w:r>
    </w:p>
    <w:p w14:paraId="0D92FF38" w14:textId="77777777" w:rsidR="00443227" w:rsidRPr="00B7510D" w:rsidRDefault="00443227" w:rsidP="00443227">
      <w:pPr>
        <w:keepNext/>
        <w:keepLines/>
        <w:numPr>
          <w:ilvl w:val="0"/>
          <w:numId w:val="7"/>
        </w:numPr>
        <w:tabs>
          <w:tab w:val="left" w:pos="567"/>
        </w:tabs>
        <w:spacing w:after="0" w:line="240" w:lineRule="auto"/>
        <w:ind w:left="540" w:hanging="540"/>
        <w:rPr>
          <w:rFonts w:ascii="Times New Roman" w:eastAsia="Times New Roman" w:hAnsi="Times New Roman" w:cs="Times New Roman"/>
          <w:lang w:eastAsia="lt-LT"/>
        </w:rPr>
      </w:pPr>
      <w:proofErr w:type="spellStart"/>
      <w:r w:rsidRPr="00B7510D">
        <w:rPr>
          <w:rFonts w:ascii="Times New Roman" w:eastAsia="Times New Roman" w:hAnsi="Times New Roman" w:cs="Times New Roman"/>
          <w:lang w:eastAsia="lt-LT"/>
        </w:rPr>
        <w:t>docetakselio</w:t>
      </w:r>
      <w:proofErr w:type="spellEnd"/>
      <w:r w:rsidRPr="00B7510D">
        <w:rPr>
          <w:rFonts w:ascii="Times New Roman" w:eastAsia="Times New Roman" w:hAnsi="Times New Roman" w:cs="Times New Roman"/>
          <w:lang w:eastAsia="lt-LT"/>
        </w:rPr>
        <w:t xml:space="preserve"> (vaisto nuo vėžio);</w:t>
      </w:r>
    </w:p>
    <w:p w14:paraId="5B55BFEA" w14:textId="5E9CC356" w:rsidR="000A5C08" w:rsidRPr="00B7510D" w:rsidRDefault="00A51AB4" w:rsidP="0088001B">
      <w:pPr>
        <w:numPr>
          <w:ilvl w:val="0"/>
          <w:numId w:val="7"/>
        </w:numPr>
        <w:tabs>
          <w:tab w:val="left" w:pos="567"/>
        </w:tabs>
        <w:spacing w:after="0" w:line="240" w:lineRule="auto"/>
        <w:ind w:left="540" w:hanging="540"/>
        <w:rPr>
          <w:rFonts w:ascii="Times New Roman" w:hAnsi="Times New Roman" w:cs="Times New Roman"/>
        </w:rPr>
      </w:pPr>
      <w:r w:rsidRPr="00B7510D">
        <w:rPr>
          <w:rFonts w:ascii="Times New Roman" w:eastAsia="Times New Roman" w:hAnsi="Times New Roman" w:cs="Times New Roman"/>
          <w:lang w:eastAsia="lt-LT"/>
        </w:rPr>
        <w:t>interferono</w:t>
      </w:r>
      <w:r w:rsidRPr="00B7510D">
        <w:rPr>
          <w:rFonts w:ascii="Times New Roman" w:hAnsi="Times New Roman" w:cs="Times New Roman"/>
        </w:rPr>
        <w:t xml:space="preserve"> </w:t>
      </w:r>
      <w:r w:rsidR="000A5C08" w:rsidRPr="00B7510D">
        <w:rPr>
          <w:rFonts w:ascii="Times New Roman" w:hAnsi="Times New Roman" w:cs="Times New Roman"/>
        </w:rPr>
        <w:t xml:space="preserve">alfa 2b (nuo kai kurių limfomų, vėžio ir kepenų uždegimo formų vartojamo </w:t>
      </w:r>
      <w:r w:rsidRPr="00B7510D">
        <w:rPr>
          <w:rFonts w:ascii="Times New Roman" w:eastAsia="Times New Roman" w:hAnsi="Times New Roman" w:cs="Times New Roman"/>
          <w:lang w:eastAsia="lt-LT"/>
        </w:rPr>
        <w:t>vaisto</w:t>
      </w:r>
      <w:r w:rsidR="000A5C08" w:rsidRPr="00B7510D">
        <w:rPr>
          <w:rFonts w:ascii="Times New Roman" w:eastAsia="Times New Roman" w:hAnsi="Times New Roman" w:cs="Times New Roman"/>
          <w:lang w:eastAsia="lt-LT"/>
        </w:rPr>
        <w:t>)</w:t>
      </w:r>
      <w:r w:rsidRPr="00B7510D">
        <w:rPr>
          <w:rFonts w:ascii="Times New Roman" w:eastAsia="Times New Roman" w:hAnsi="Times New Roman" w:cs="Times New Roman"/>
          <w:lang w:eastAsia="lt-LT"/>
        </w:rPr>
        <w:t>;</w:t>
      </w:r>
    </w:p>
    <w:p w14:paraId="03B0532C" w14:textId="594173EA" w:rsidR="00A51AB4" w:rsidRPr="00B7510D" w:rsidRDefault="00A51AB4" w:rsidP="00167754">
      <w:pPr>
        <w:numPr>
          <w:ilvl w:val="0"/>
          <w:numId w:val="7"/>
        </w:numPr>
        <w:tabs>
          <w:tab w:val="left" w:pos="567"/>
        </w:tabs>
        <w:spacing w:after="0" w:line="240" w:lineRule="auto"/>
        <w:ind w:left="540" w:hanging="540"/>
        <w:rPr>
          <w:rFonts w:ascii="Times New Roman" w:eastAsia="Times New Roman" w:hAnsi="Times New Roman" w:cs="Times New Roman"/>
          <w:lang w:eastAsia="lt-LT"/>
        </w:rPr>
      </w:pPr>
      <w:proofErr w:type="spellStart"/>
      <w:r w:rsidRPr="00B7510D">
        <w:rPr>
          <w:rFonts w:ascii="Times New Roman" w:eastAsia="Times New Roman" w:hAnsi="Times New Roman" w:cs="Times New Roman"/>
          <w:lang w:eastAsia="lt-LT"/>
        </w:rPr>
        <w:t>deksrazoksano</w:t>
      </w:r>
      <w:proofErr w:type="spellEnd"/>
      <w:r w:rsidRPr="00B7510D">
        <w:rPr>
          <w:rFonts w:ascii="Times New Roman" w:eastAsia="Times New Roman" w:hAnsi="Times New Roman" w:cs="Times New Roman"/>
          <w:lang w:eastAsia="lt-LT"/>
        </w:rPr>
        <w:t xml:space="preserve"> </w:t>
      </w:r>
      <w:r w:rsidR="000A5C08" w:rsidRPr="00B7510D">
        <w:rPr>
          <w:rFonts w:ascii="Times New Roman" w:eastAsia="Times New Roman" w:hAnsi="Times New Roman" w:cs="Times New Roman"/>
          <w:lang w:eastAsia="lt-LT"/>
        </w:rPr>
        <w:t>(</w:t>
      </w:r>
      <w:r w:rsidRPr="00B7510D">
        <w:rPr>
          <w:rFonts w:ascii="Times New Roman" w:eastAsia="Times New Roman" w:hAnsi="Times New Roman" w:cs="Times New Roman"/>
          <w:lang w:eastAsia="lt-LT"/>
        </w:rPr>
        <w:t xml:space="preserve">vaisto, vartojamo lėtinio kumuliacinio </w:t>
      </w:r>
      <w:proofErr w:type="spellStart"/>
      <w:r w:rsidRPr="00B7510D">
        <w:rPr>
          <w:rFonts w:ascii="Times New Roman" w:eastAsia="Times New Roman" w:hAnsi="Times New Roman" w:cs="Times New Roman"/>
          <w:lang w:eastAsia="lt-LT"/>
        </w:rPr>
        <w:t>epirubicino</w:t>
      </w:r>
      <w:proofErr w:type="spellEnd"/>
      <w:r w:rsidRPr="00B7510D">
        <w:rPr>
          <w:rFonts w:ascii="Times New Roman" w:eastAsia="Times New Roman" w:hAnsi="Times New Roman" w:cs="Times New Roman"/>
          <w:lang w:eastAsia="lt-LT"/>
        </w:rPr>
        <w:t xml:space="preserve"> toksinio poveikio širdžiai profilaktikai);</w:t>
      </w:r>
    </w:p>
    <w:p w14:paraId="4C293F7D" w14:textId="77777777" w:rsidR="006B6BE7" w:rsidRPr="00B7510D" w:rsidRDefault="00A51AB4" w:rsidP="0088001B">
      <w:pPr>
        <w:numPr>
          <w:ilvl w:val="0"/>
          <w:numId w:val="7"/>
        </w:numPr>
        <w:tabs>
          <w:tab w:val="left" w:pos="567"/>
        </w:tabs>
        <w:spacing w:after="0" w:line="240" w:lineRule="auto"/>
        <w:ind w:left="540" w:hanging="540"/>
        <w:rPr>
          <w:rFonts w:ascii="Times New Roman" w:hAnsi="Times New Roman" w:cs="Times New Roman"/>
        </w:rPr>
      </w:pPr>
      <w:proofErr w:type="spellStart"/>
      <w:r w:rsidRPr="00B7510D">
        <w:rPr>
          <w:rFonts w:ascii="Times New Roman" w:eastAsia="Times New Roman" w:hAnsi="Times New Roman" w:cs="Times New Roman"/>
          <w:lang w:eastAsia="lt-LT"/>
        </w:rPr>
        <w:t>trastuzumabo</w:t>
      </w:r>
      <w:proofErr w:type="spellEnd"/>
      <w:r w:rsidRPr="00B7510D">
        <w:rPr>
          <w:rFonts w:ascii="Times New Roman" w:eastAsia="Times New Roman" w:hAnsi="Times New Roman" w:cs="Times New Roman"/>
          <w:lang w:eastAsia="lt-LT"/>
        </w:rPr>
        <w:t xml:space="preserve"> (vaisto nuo vėžio). Po </w:t>
      </w:r>
      <w:proofErr w:type="spellStart"/>
      <w:r w:rsidRPr="00B7510D">
        <w:rPr>
          <w:rFonts w:ascii="Times New Roman" w:eastAsia="Times New Roman" w:hAnsi="Times New Roman" w:cs="Times New Roman"/>
          <w:lang w:eastAsia="lt-LT"/>
        </w:rPr>
        <w:t>trastuzumabo</w:t>
      </w:r>
      <w:proofErr w:type="spellEnd"/>
      <w:r w:rsidRPr="00B7510D">
        <w:rPr>
          <w:rFonts w:ascii="Times New Roman" w:eastAsia="Times New Roman" w:hAnsi="Times New Roman" w:cs="Times New Roman"/>
          <w:lang w:eastAsia="lt-LT"/>
        </w:rPr>
        <w:t xml:space="preserve"> pavartojimo </w:t>
      </w:r>
      <w:proofErr w:type="spellStart"/>
      <w:r w:rsidRPr="00B7510D">
        <w:rPr>
          <w:rFonts w:ascii="Times New Roman" w:eastAsia="Times New Roman" w:hAnsi="Times New Roman" w:cs="Times New Roman"/>
          <w:lang w:eastAsia="lt-LT"/>
        </w:rPr>
        <w:t>epirubicino</w:t>
      </w:r>
      <w:proofErr w:type="spellEnd"/>
      <w:r w:rsidRPr="00B7510D">
        <w:rPr>
          <w:rFonts w:ascii="Times New Roman" w:eastAsia="Times New Roman" w:hAnsi="Times New Roman" w:cs="Times New Roman"/>
          <w:lang w:eastAsia="lt-LT"/>
        </w:rPr>
        <w:t xml:space="preserve"> negalima vartoti 27 savaites</w:t>
      </w:r>
      <w:r w:rsidRPr="00B7510D">
        <w:rPr>
          <w:rFonts w:ascii="Times New Roman" w:hAnsi="Times New Roman" w:cs="Times New Roman"/>
        </w:rPr>
        <w:t>.</w:t>
      </w:r>
    </w:p>
    <w:p w14:paraId="6575873C" w14:textId="77777777" w:rsidR="00B17F92" w:rsidRPr="00B7510D" w:rsidRDefault="00B17F92" w:rsidP="0088001B">
      <w:pPr>
        <w:tabs>
          <w:tab w:val="left" w:pos="567"/>
        </w:tabs>
        <w:spacing w:after="0" w:line="240" w:lineRule="auto"/>
        <w:rPr>
          <w:rFonts w:ascii="Times New Roman" w:hAnsi="Times New Roman" w:cs="Times New Roman"/>
        </w:rPr>
      </w:pPr>
    </w:p>
    <w:p w14:paraId="68D1E70E" w14:textId="613C47C8" w:rsidR="00B17F92" w:rsidRPr="00B7510D" w:rsidRDefault="006B6BE7" w:rsidP="004A6ECB">
      <w:pPr>
        <w:tabs>
          <w:tab w:val="left" w:pos="567"/>
        </w:tabs>
        <w:spacing w:after="0" w:line="240" w:lineRule="auto"/>
        <w:rPr>
          <w:rFonts w:ascii="Times New Roman" w:eastAsia="Times New Roman" w:hAnsi="Times New Roman" w:cs="Times New Roman"/>
          <w:lang w:eastAsia="lt-LT"/>
        </w:rPr>
      </w:pPr>
      <w:r w:rsidRPr="00B7510D">
        <w:rPr>
          <w:rFonts w:ascii="Times New Roman" w:hAnsi="Times New Roman" w:cs="Times New Roman"/>
        </w:rPr>
        <w:t xml:space="preserve">Jeigu </w:t>
      </w:r>
      <w:r w:rsidRPr="00B7510D">
        <w:rPr>
          <w:rFonts w:ascii="Times New Roman" w:eastAsia="Times New Roman" w:hAnsi="Times New Roman" w:cs="Times New Roman"/>
          <w:lang w:eastAsia="lt-LT"/>
        </w:rPr>
        <w:t xml:space="preserve">Jus reikia skiepyti bet kokia vakcina, prieš skiepijimą turite pasakyti gydytojui, kad esate gydomas </w:t>
      </w:r>
      <w:proofErr w:type="spellStart"/>
      <w:r w:rsidRPr="00B7510D">
        <w:rPr>
          <w:rFonts w:ascii="Times New Roman" w:eastAsia="Times New Roman" w:hAnsi="Times New Roman" w:cs="Times New Roman"/>
          <w:lang w:eastAsia="lt-LT"/>
        </w:rPr>
        <w:t>epirubicinu</w:t>
      </w:r>
      <w:proofErr w:type="spellEnd"/>
      <w:r w:rsidRPr="00B7510D">
        <w:rPr>
          <w:rFonts w:ascii="Times New Roman" w:eastAsia="Times New Roman" w:hAnsi="Times New Roman" w:cs="Times New Roman"/>
          <w:lang w:eastAsia="lt-LT"/>
        </w:rPr>
        <w:t>.</w:t>
      </w:r>
    </w:p>
    <w:p w14:paraId="4116C643" w14:textId="77777777" w:rsidR="000A5C08" w:rsidRPr="00B7510D" w:rsidRDefault="000A5C08" w:rsidP="00167754">
      <w:pPr>
        <w:tabs>
          <w:tab w:val="left" w:pos="567"/>
        </w:tabs>
        <w:spacing w:after="0" w:line="240" w:lineRule="auto"/>
        <w:rPr>
          <w:rFonts w:ascii="Times New Roman" w:eastAsia="Times New Roman" w:hAnsi="Times New Roman" w:cs="Times New Roman"/>
          <w:lang w:eastAsia="lt-LT"/>
        </w:rPr>
      </w:pPr>
    </w:p>
    <w:p w14:paraId="21C0C5D1" w14:textId="609A9D1E" w:rsidR="000A5C08" w:rsidRPr="00B7510D" w:rsidRDefault="000A5C08" w:rsidP="0088001B">
      <w:pPr>
        <w:tabs>
          <w:tab w:val="left" w:pos="567"/>
        </w:tabs>
        <w:spacing w:after="0" w:line="240" w:lineRule="auto"/>
        <w:rPr>
          <w:rFonts w:ascii="Times New Roman" w:hAnsi="Times New Roman" w:cs="Times New Roman"/>
        </w:rPr>
      </w:pPr>
      <w:r w:rsidRPr="00B7510D">
        <w:rPr>
          <w:rFonts w:ascii="Times New Roman" w:hAnsi="Times New Roman" w:cs="Times New Roman"/>
          <w:b/>
        </w:rPr>
        <w:t>Nėštumas</w:t>
      </w:r>
      <w:r w:rsidR="00EF2E33" w:rsidRPr="00B7510D">
        <w:rPr>
          <w:rFonts w:ascii="Times New Roman" w:eastAsia="Times New Roman" w:hAnsi="Times New Roman" w:cs="Times New Roman"/>
          <w:b/>
          <w:bCs/>
        </w:rPr>
        <w:t>,</w:t>
      </w:r>
      <w:r w:rsidRPr="00B7510D">
        <w:rPr>
          <w:rFonts w:ascii="Times New Roman" w:hAnsi="Times New Roman" w:cs="Times New Roman"/>
          <w:b/>
        </w:rPr>
        <w:t xml:space="preserve"> žindymo laikotarpis</w:t>
      </w:r>
      <w:r w:rsidR="00EF2E33" w:rsidRPr="00B7510D">
        <w:rPr>
          <w:rFonts w:ascii="Times New Roman" w:eastAsia="Times New Roman" w:hAnsi="Times New Roman" w:cs="Times New Roman"/>
          <w:b/>
          <w:bCs/>
        </w:rPr>
        <w:t xml:space="preserve"> ir vaisingumas</w:t>
      </w:r>
    </w:p>
    <w:p w14:paraId="54554908" w14:textId="77777777" w:rsidR="000A5C08" w:rsidRPr="00B7510D" w:rsidRDefault="000A5C08" w:rsidP="0088001B">
      <w:pPr>
        <w:tabs>
          <w:tab w:val="left" w:pos="567"/>
        </w:tabs>
        <w:spacing w:after="0" w:line="240" w:lineRule="auto"/>
        <w:rPr>
          <w:rFonts w:ascii="Times New Roman" w:hAnsi="Times New Roman" w:cs="Times New Roman"/>
          <w:b/>
          <w:i/>
        </w:rPr>
      </w:pPr>
    </w:p>
    <w:p w14:paraId="66DF950A" w14:textId="77777777" w:rsidR="000A5C08" w:rsidRPr="00B7510D" w:rsidRDefault="000A5C08" w:rsidP="0088001B">
      <w:pPr>
        <w:tabs>
          <w:tab w:val="left" w:pos="567"/>
        </w:tabs>
        <w:spacing w:after="0" w:line="240" w:lineRule="auto"/>
        <w:rPr>
          <w:rFonts w:ascii="Times New Roman" w:hAnsi="Times New Roman" w:cs="Times New Roman"/>
          <w:b/>
        </w:rPr>
      </w:pPr>
      <w:r w:rsidRPr="00B7510D">
        <w:rPr>
          <w:rFonts w:ascii="Times New Roman" w:hAnsi="Times New Roman" w:cs="Times New Roman"/>
          <w:b/>
        </w:rPr>
        <w:t>Nėštumas</w:t>
      </w:r>
    </w:p>
    <w:p w14:paraId="49C3A6B6" w14:textId="3443D589" w:rsidR="00B571EA" w:rsidRPr="00B7510D" w:rsidRDefault="00CE790A" w:rsidP="0088001B">
      <w:pPr>
        <w:tabs>
          <w:tab w:val="left" w:pos="567"/>
        </w:tabs>
        <w:spacing w:after="0" w:line="240" w:lineRule="auto"/>
        <w:rPr>
          <w:rFonts w:ascii="Times New Roman" w:hAnsi="Times New Roman" w:cs="Times New Roman"/>
        </w:rPr>
      </w:pPr>
      <w:r w:rsidRPr="00B7510D">
        <w:rPr>
          <w:rFonts w:ascii="Times New Roman" w:hAnsi="Times New Roman" w:cs="Times New Roman"/>
          <w:color w:val="000000"/>
        </w:rPr>
        <w:t>Jeigu esate nėščia, manote, kad galbūt esate nėščia, arba planuojate pastoti, tai prieš vartodama šį vaistą, pasitarkite su gydytoju</w:t>
      </w:r>
      <w:r w:rsidR="000A5C08" w:rsidRPr="00B7510D">
        <w:rPr>
          <w:rFonts w:ascii="Times New Roman" w:hAnsi="Times New Roman" w:cs="Times New Roman"/>
        </w:rPr>
        <w:t xml:space="preserve">. </w:t>
      </w:r>
      <w:proofErr w:type="spellStart"/>
      <w:r w:rsidRPr="00B7510D">
        <w:rPr>
          <w:rFonts w:ascii="Times New Roman" w:hAnsi="Times New Roman" w:cs="Times New Roman"/>
        </w:rPr>
        <w:t>Epirubicino</w:t>
      </w:r>
      <w:proofErr w:type="spellEnd"/>
      <w:r w:rsidRPr="00B7510D">
        <w:rPr>
          <w:rFonts w:ascii="Times New Roman" w:hAnsi="Times New Roman" w:cs="Times New Roman"/>
        </w:rPr>
        <w:t xml:space="preserve"> hidrochloridas</w:t>
      </w:r>
      <w:r w:rsidRPr="00B7510D">
        <w:rPr>
          <w:rFonts w:ascii="Times New Roman" w:eastAsia="Times New Roman" w:hAnsi="Times New Roman" w:cs="Times New Roman"/>
          <w:szCs w:val="20"/>
          <w:lang w:eastAsia="lt-LT"/>
        </w:rPr>
        <w:t xml:space="preserve"> gali sukelti </w:t>
      </w:r>
      <w:r w:rsidRPr="00B7510D">
        <w:rPr>
          <w:rFonts w:ascii="Times New Roman" w:hAnsi="Times New Roman" w:cs="Times New Roman"/>
        </w:rPr>
        <w:t xml:space="preserve">apsigimimų, todėl jei manote, kad esate nėščia, apie tai svarbu pasakyti gydytojui. </w:t>
      </w:r>
      <w:proofErr w:type="spellStart"/>
      <w:r w:rsidRPr="00B7510D">
        <w:rPr>
          <w:rFonts w:ascii="Times New Roman" w:hAnsi="Times New Roman" w:cs="Times New Roman"/>
        </w:rPr>
        <w:t>Epirubicino</w:t>
      </w:r>
      <w:proofErr w:type="spellEnd"/>
      <w:r w:rsidRPr="00B7510D">
        <w:rPr>
          <w:rFonts w:ascii="Times New Roman" w:hAnsi="Times New Roman" w:cs="Times New Roman"/>
        </w:rPr>
        <w:t xml:space="preserve"> nėštumo metu vartoti negalima, nebent tai aiškiai nurodė gydytojas. </w:t>
      </w:r>
      <w:r w:rsidR="00B571EA" w:rsidRPr="00B7510D">
        <w:rPr>
          <w:rFonts w:ascii="Times New Roman" w:hAnsi="Times New Roman" w:cs="Times New Roman"/>
        </w:rPr>
        <w:t xml:space="preserve">Reikia vengti pastoti, kol Jūs ar Jūsų partneris esate gydomi </w:t>
      </w:r>
      <w:proofErr w:type="spellStart"/>
      <w:r w:rsidR="00B571EA" w:rsidRPr="00B7510D">
        <w:rPr>
          <w:rFonts w:ascii="Times New Roman" w:hAnsi="Times New Roman" w:cs="Times New Roman"/>
        </w:rPr>
        <w:t>epirubicinu</w:t>
      </w:r>
      <w:proofErr w:type="spellEnd"/>
      <w:r w:rsidR="00B571EA" w:rsidRPr="00B7510D">
        <w:rPr>
          <w:rFonts w:ascii="Times New Roman" w:eastAsia="Times New Roman" w:hAnsi="Times New Roman" w:cs="Times New Roman"/>
          <w:lang w:eastAsia="lt-LT"/>
        </w:rPr>
        <w:t xml:space="preserve">. </w:t>
      </w:r>
      <w:r w:rsidR="00B571EA" w:rsidRPr="00B7510D">
        <w:rPr>
          <w:rFonts w:ascii="Times New Roman" w:hAnsi="Times New Roman" w:cs="Times New Roman"/>
        </w:rPr>
        <w:t xml:space="preserve">Jei gydymo </w:t>
      </w:r>
      <w:proofErr w:type="spellStart"/>
      <w:r w:rsidR="00B571EA" w:rsidRPr="00B7510D">
        <w:rPr>
          <w:rFonts w:ascii="Times New Roman" w:hAnsi="Times New Roman" w:cs="Times New Roman"/>
        </w:rPr>
        <w:t>epirubicinu</w:t>
      </w:r>
      <w:proofErr w:type="spellEnd"/>
      <w:r w:rsidR="00B571EA" w:rsidRPr="00B7510D">
        <w:rPr>
          <w:rFonts w:ascii="Times New Roman" w:hAnsi="Times New Roman" w:cs="Times New Roman"/>
        </w:rPr>
        <w:t xml:space="preserve"> metu</w:t>
      </w:r>
      <w:r w:rsidR="00B571EA" w:rsidRPr="00B7510D">
        <w:rPr>
          <w:rFonts w:ascii="Times New Roman" w:eastAsia="Times New Roman" w:hAnsi="Times New Roman" w:cs="Times New Roman"/>
          <w:lang w:eastAsia="lt-LT"/>
        </w:rPr>
        <w:t xml:space="preserve"> pastosite</w:t>
      </w:r>
      <w:r w:rsidR="00B571EA" w:rsidRPr="00B7510D">
        <w:rPr>
          <w:rFonts w:ascii="Times New Roman" w:hAnsi="Times New Roman" w:cs="Times New Roman"/>
        </w:rPr>
        <w:t>, rekomenduojama genetiko konsultacija.</w:t>
      </w:r>
    </w:p>
    <w:p w14:paraId="2572CBB1" w14:textId="77777777" w:rsidR="000A5C08" w:rsidRPr="00B7510D" w:rsidRDefault="000A5C08" w:rsidP="0088001B">
      <w:pPr>
        <w:tabs>
          <w:tab w:val="left" w:pos="567"/>
        </w:tabs>
        <w:spacing w:after="0" w:line="240" w:lineRule="auto"/>
        <w:rPr>
          <w:rFonts w:ascii="Times New Roman" w:hAnsi="Times New Roman" w:cs="Times New Roman"/>
          <w:b/>
        </w:rPr>
      </w:pPr>
    </w:p>
    <w:p w14:paraId="3FFD14A6" w14:textId="77777777" w:rsidR="000A5C08" w:rsidRPr="00B7510D" w:rsidRDefault="000A5C08" w:rsidP="0088001B">
      <w:pPr>
        <w:tabs>
          <w:tab w:val="left" w:pos="567"/>
        </w:tabs>
        <w:spacing w:after="0" w:line="240" w:lineRule="auto"/>
        <w:rPr>
          <w:rFonts w:ascii="Times New Roman" w:hAnsi="Times New Roman" w:cs="Times New Roman"/>
          <w:b/>
        </w:rPr>
      </w:pPr>
      <w:r w:rsidRPr="00B7510D">
        <w:rPr>
          <w:rFonts w:ascii="Times New Roman" w:hAnsi="Times New Roman" w:cs="Times New Roman"/>
          <w:b/>
        </w:rPr>
        <w:t>Žindymo laikotarpis</w:t>
      </w:r>
    </w:p>
    <w:p w14:paraId="6B0E0BDA" w14:textId="77777777" w:rsidR="000A5C08" w:rsidRPr="00B7510D" w:rsidRDefault="000A5C08" w:rsidP="0088001B">
      <w:pPr>
        <w:tabs>
          <w:tab w:val="left" w:pos="567"/>
        </w:tabs>
        <w:spacing w:after="0" w:line="240" w:lineRule="auto"/>
        <w:rPr>
          <w:rFonts w:ascii="Times New Roman" w:hAnsi="Times New Roman" w:cs="Times New Roman"/>
        </w:rPr>
      </w:pPr>
      <w:r w:rsidRPr="00B7510D">
        <w:rPr>
          <w:rFonts w:ascii="Times New Roman" w:hAnsi="Times New Roman" w:cs="Times New Roman"/>
        </w:rPr>
        <w:t>Prieš pradedant gydymą kūdikio žindymą reikia nutraukti, nes vaisto gali patekti į Jūsų pieną ir pakenkti kūdikiui.</w:t>
      </w:r>
    </w:p>
    <w:p w14:paraId="63631AFD" w14:textId="77777777" w:rsidR="007A1E87" w:rsidRPr="00B7510D" w:rsidRDefault="007A1E87" w:rsidP="00167754">
      <w:pPr>
        <w:tabs>
          <w:tab w:val="left" w:pos="567"/>
        </w:tabs>
        <w:spacing w:after="0" w:line="240" w:lineRule="auto"/>
        <w:rPr>
          <w:rFonts w:ascii="Times New Roman" w:eastAsia="Times New Roman" w:hAnsi="Times New Roman" w:cs="Times New Roman"/>
          <w:lang w:eastAsia="lt-LT"/>
        </w:rPr>
      </w:pPr>
    </w:p>
    <w:p w14:paraId="6C0F4F4C" w14:textId="77777777" w:rsidR="007A1E87" w:rsidRPr="00B7510D" w:rsidRDefault="007A1E87" w:rsidP="007A1E87">
      <w:pPr>
        <w:tabs>
          <w:tab w:val="left" w:pos="567"/>
        </w:tabs>
        <w:spacing w:after="0" w:line="240" w:lineRule="auto"/>
        <w:rPr>
          <w:rFonts w:ascii="Times New Roman" w:eastAsia="Times New Roman" w:hAnsi="Times New Roman" w:cs="Times New Roman"/>
          <w:b/>
          <w:lang w:eastAsia="lt-LT"/>
        </w:rPr>
      </w:pPr>
      <w:r w:rsidRPr="00B7510D">
        <w:rPr>
          <w:rFonts w:ascii="Times New Roman" w:eastAsia="Times New Roman" w:hAnsi="Times New Roman" w:cs="Times New Roman"/>
          <w:b/>
          <w:lang w:eastAsia="lt-LT"/>
        </w:rPr>
        <w:t>Vaisingumas</w:t>
      </w:r>
    </w:p>
    <w:p w14:paraId="22620C53" w14:textId="77777777" w:rsidR="007A1E87" w:rsidRPr="00B7510D" w:rsidRDefault="007A1E87" w:rsidP="007A1E87">
      <w:pPr>
        <w:tabs>
          <w:tab w:val="left" w:pos="567"/>
        </w:tabs>
        <w:spacing w:after="0" w:line="240" w:lineRule="auto"/>
        <w:rPr>
          <w:rFonts w:ascii="Times New Roman" w:eastAsia="Times New Roman" w:hAnsi="Times New Roman" w:cs="Times New Roman"/>
        </w:rPr>
      </w:pPr>
      <w:r w:rsidRPr="00B7510D">
        <w:rPr>
          <w:rFonts w:ascii="Times New Roman" w:eastAsia="Times New Roman" w:hAnsi="Times New Roman" w:cs="Times New Roman"/>
        </w:rPr>
        <w:t xml:space="preserve">Vyrams, kurie ateityje norės susilaukti vaikų, prieš gydymą </w:t>
      </w:r>
      <w:proofErr w:type="spellStart"/>
      <w:r w:rsidRPr="00B7510D">
        <w:rPr>
          <w:rFonts w:ascii="Times New Roman" w:eastAsia="Times New Roman" w:hAnsi="Times New Roman" w:cs="Times New Roman"/>
        </w:rPr>
        <w:t>epirubicinu</w:t>
      </w:r>
      <w:proofErr w:type="spellEnd"/>
      <w:r w:rsidRPr="00B7510D">
        <w:rPr>
          <w:rFonts w:ascii="Times New Roman" w:eastAsia="Times New Roman" w:hAnsi="Times New Roman" w:cs="Times New Roman"/>
        </w:rPr>
        <w:t xml:space="preserve"> būtina kreiptis patarimo dėl spermos konservavimo.</w:t>
      </w:r>
    </w:p>
    <w:p w14:paraId="267F8D6B" w14:textId="77777777" w:rsidR="007A1E87" w:rsidRPr="00B7510D" w:rsidRDefault="007A1E87" w:rsidP="0088001B">
      <w:pPr>
        <w:tabs>
          <w:tab w:val="left" w:pos="567"/>
        </w:tabs>
        <w:spacing w:after="0" w:line="240" w:lineRule="auto"/>
        <w:rPr>
          <w:rFonts w:ascii="Times New Roman" w:hAnsi="Times New Roman" w:cs="Times New Roman"/>
        </w:rPr>
      </w:pPr>
    </w:p>
    <w:p w14:paraId="0660FD5E" w14:textId="78866D74" w:rsidR="007A1E87" w:rsidRPr="00B7510D" w:rsidRDefault="007A1E87" w:rsidP="007A1E87">
      <w:pPr>
        <w:tabs>
          <w:tab w:val="left" w:pos="567"/>
        </w:tabs>
        <w:spacing w:after="0" w:line="240" w:lineRule="auto"/>
        <w:rPr>
          <w:rFonts w:ascii="Times New Roman" w:eastAsia="Times New Roman" w:hAnsi="Times New Roman" w:cs="Times New Roman"/>
        </w:rPr>
      </w:pPr>
      <w:r w:rsidRPr="00B7510D">
        <w:rPr>
          <w:rFonts w:ascii="Times New Roman" w:hAnsi="Times New Roman" w:cs="Times New Roman"/>
        </w:rPr>
        <w:t xml:space="preserve">Moterims </w:t>
      </w:r>
      <w:proofErr w:type="spellStart"/>
      <w:r w:rsidRPr="00B7510D">
        <w:rPr>
          <w:rFonts w:ascii="Times New Roman" w:hAnsi="Times New Roman" w:cs="Times New Roman"/>
        </w:rPr>
        <w:t>premenopauzės</w:t>
      </w:r>
      <w:proofErr w:type="spellEnd"/>
      <w:r w:rsidRPr="00B7510D">
        <w:rPr>
          <w:rFonts w:ascii="Times New Roman" w:hAnsi="Times New Roman" w:cs="Times New Roman"/>
        </w:rPr>
        <w:t xml:space="preserve"> laikotarpiu </w:t>
      </w:r>
      <w:proofErr w:type="spellStart"/>
      <w:r w:rsidRPr="00B7510D">
        <w:rPr>
          <w:rFonts w:ascii="Times New Roman" w:hAnsi="Times New Roman" w:cs="Times New Roman"/>
        </w:rPr>
        <w:t>epirubicinas</w:t>
      </w:r>
      <w:proofErr w:type="spellEnd"/>
      <w:r w:rsidRPr="00B7510D">
        <w:rPr>
          <w:rFonts w:ascii="Times New Roman" w:hAnsi="Times New Roman" w:cs="Times New Roman"/>
        </w:rPr>
        <w:t xml:space="preserve"> gali sukelti </w:t>
      </w:r>
      <w:r w:rsidRPr="00B7510D">
        <w:rPr>
          <w:rFonts w:ascii="Times New Roman" w:eastAsia="Times New Roman" w:hAnsi="Times New Roman" w:cs="Times New Roman"/>
        </w:rPr>
        <w:t>mėnesinių išnykimą arba priešlaikinę menopauzę.</w:t>
      </w:r>
    </w:p>
    <w:p w14:paraId="51E4BB2A" w14:textId="62A4B4F4" w:rsidR="000A5C08" w:rsidRPr="00B7510D" w:rsidRDefault="000A5C08" w:rsidP="0088001B">
      <w:pPr>
        <w:tabs>
          <w:tab w:val="left" w:pos="567"/>
        </w:tabs>
        <w:spacing w:after="0" w:line="240" w:lineRule="auto"/>
        <w:rPr>
          <w:rFonts w:ascii="Times New Roman" w:hAnsi="Times New Roman" w:cs="Times New Roman"/>
        </w:rPr>
      </w:pPr>
    </w:p>
    <w:p w14:paraId="4EED270E" w14:textId="77777777" w:rsidR="000A5C08" w:rsidRPr="00B7510D" w:rsidRDefault="000A5C08" w:rsidP="0088001B">
      <w:pPr>
        <w:widowControl w:val="0"/>
        <w:tabs>
          <w:tab w:val="left" w:pos="567"/>
        </w:tabs>
        <w:spacing w:after="0" w:line="240" w:lineRule="auto"/>
        <w:rPr>
          <w:rFonts w:ascii="Times New Roman" w:hAnsi="Times New Roman" w:cs="Times New Roman"/>
          <w:b/>
        </w:rPr>
      </w:pPr>
      <w:r w:rsidRPr="00B7510D">
        <w:rPr>
          <w:rFonts w:ascii="Times New Roman" w:hAnsi="Times New Roman" w:cs="Times New Roman"/>
          <w:b/>
        </w:rPr>
        <w:t>Vairavimas ir mechanizmų valdymas</w:t>
      </w:r>
    </w:p>
    <w:p w14:paraId="7B001408" w14:textId="77777777" w:rsidR="000A5C08" w:rsidRPr="00B7510D" w:rsidRDefault="000A5C08" w:rsidP="0088001B">
      <w:pPr>
        <w:tabs>
          <w:tab w:val="left" w:pos="567"/>
        </w:tabs>
        <w:spacing w:after="0" w:line="240" w:lineRule="auto"/>
        <w:rPr>
          <w:rFonts w:ascii="Times New Roman" w:hAnsi="Times New Roman" w:cs="Times New Roman"/>
        </w:rPr>
      </w:pPr>
      <w:proofErr w:type="spellStart"/>
      <w:r w:rsidRPr="00B7510D">
        <w:rPr>
          <w:rFonts w:ascii="Times New Roman" w:hAnsi="Times New Roman" w:cs="Times New Roman"/>
        </w:rPr>
        <w:t>Epirubicino</w:t>
      </w:r>
      <w:proofErr w:type="spellEnd"/>
      <w:r w:rsidRPr="00B7510D">
        <w:rPr>
          <w:rFonts w:ascii="Times New Roman" w:hAnsi="Times New Roman" w:cs="Times New Roman"/>
        </w:rPr>
        <w:t xml:space="preserve"> poveikis gebėjimui vairuoti ir dirbti su mechanizmais netirtas.</w:t>
      </w:r>
    </w:p>
    <w:p w14:paraId="4D0D6FD7" w14:textId="77777777" w:rsidR="000A5C08" w:rsidRPr="00B7510D" w:rsidRDefault="000A5C08" w:rsidP="0088001B">
      <w:pPr>
        <w:tabs>
          <w:tab w:val="left" w:pos="567"/>
        </w:tabs>
        <w:spacing w:after="0" w:line="240" w:lineRule="auto"/>
        <w:rPr>
          <w:rFonts w:ascii="Times New Roman" w:hAnsi="Times New Roman" w:cs="Times New Roman"/>
        </w:rPr>
      </w:pPr>
      <w:r w:rsidRPr="00B7510D">
        <w:rPr>
          <w:rFonts w:ascii="Times New Roman" w:hAnsi="Times New Roman" w:cs="Times New Roman"/>
        </w:rPr>
        <w:t xml:space="preserve">Kadangi gydymo metu daugelis žmonių jaučia stiprų šleikštulį ar vemia, toks poveikis gali laikinai trikdyti gebėjimą vairuoti ir valdyti mechanizmus. </w:t>
      </w:r>
    </w:p>
    <w:p w14:paraId="17886B8A" w14:textId="77777777" w:rsidR="000A5C08" w:rsidRPr="00B7510D" w:rsidRDefault="000A5C08" w:rsidP="0088001B">
      <w:pPr>
        <w:widowControl w:val="0"/>
        <w:tabs>
          <w:tab w:val="left" w:pos="567"/>
        </w:tabs>
        <w:spacing w:after="0" w:line="240" w:lineRule="auto"/>
        <w:rPr>
          <w:rFonts w:ascii="Times New Roman" w:hAnsi="Times New Roman" w:cs="Times New Roman"/>
        </w:rPr>
      </w:pPr>
    </w:p>
    <w:p w14:paraId="67925E34" w14:textId="35B94054" w:rsidR="000A5C08" w:rsidRPr="00B7510D" w:rsidRDefault="000A5C08" w:rsidP="0088001B">
      <w:pPr>
        <w:widowControl w:val="0"/>
        <w:tabs>
          <w:tab w:val="left" w:pos="567"/>
        </w:tabs>
        <w:spacing w:after="0" w:line="240" w:lineRule="auto"/>
        <w:rPr>
          <w:rFonts w:ascii="Times New Roman" w:hAnsi="Times New Roman" w:cs="Times New Roman"/>
          <w:b/>
        </w:rPr>
      </w:pPr>
      <w:r w:rsidRPr="00B7510D">
        <w:rPr>
          <w:rFonts w:ascii="Times New Roman" w:hAnsi="Times New Roman" w:cs="Times New Roman"/>
          <w:b/>
          <w:noProof/>
        </w:rPr>
        <w:t>Epirubicin Kabi 2</w:t>
      </w:r>
      <w:r w:rsidR="00686F34" w:rsidRPr="00B7510D">
        <w:rPr>
          <w:rFonts w:ascii="Times New Roman" w:eastAsia="Calibri" w:hAnsi="Times New Roman" w:cs="Times New Roman"/>
          <w:b/>
        </w:rPr>
        <w:t> </w:t>
      </w:r>
      <w:r w:rsidR="00686F34" w:rsidRPr="00B7510D">
        <w:rPr>
          <w:rFonts w:ascii="Times New Roman" w:hAnsi="Times New Roman" w:cs="Times New Roman"/>
          <w:b/>
          <w:noProof/>
        </w:rPr>
        <w:t>mg</w:t>
      </w:r>
      <w:r w:rsidRPr="00B7510D">
        <w:rPr>
          <w:rFonts w:ascii="Times New Roman" w:hAnsi="Times New Roman" w:cs="Times New Roman"/>
          <w:b/>
          <w:noProof/>
        </w:rPr>
        <w:t>/ml injekcinio</w:t>
      </w:r>
      <w:r w:rsidR="00686F34" w:rsidRPr="00B7510D">
        <w:rPr>
          <w:rFonts w:ascii="Times New Roman" w:eastAsia="Calibri" w:hAnsi="Times New Roman" w:cs="Times New Roman"/>
          <w:b/>
        </w:rPr>
        <w:t xml:space="preserve"> ar </w:t>
      </w:r>
      <w:r w:rsidRPr="00B7510D">
        <w:rPr>
          <w:rFonts w:ascii="Times New Roman" w:hAnsi="Times New Roman" w:cs="Times New Roman"/>
          <w:b/>
          <w:noProof/>
        </w:rPr>
        <w:t xml:space="preserve">infuzinio tirpalo </w:t>
      </w:r>
      <w:r w:rsidR="004A415E" w:rsidRPr="00B7510D">
        <w:rPr>
          <w:rFonts w:ascii="Times New Roman" w:eastAsia="Calibri" w:hAnsi="Times New Roman" w:cs="Times New Roman"/>
          <w:b/>
        </w:rPr>
        <w:t>sudėtyje</w:t>
      </w:r>
      <w:r w:rsidR="004A415E" w:rsidRPr="00B7510D">
        <w:rPr>
          <w:rFonts w:ascii="Times New Roman" w:hAnsi="Times New Roman" w:cs="Times New Roman"/>
          <w:b/>
        </w:rPr>
        <w:t xml:space="preserve"> yra natrio</w:t>
      </w:r>
    </w:p>
    <w:p w14:paraId="52FD51AF" w14:textId="3315B115" w:rsidR="00537126" w:rsidRPr="00B7510D" w:rsidRDefault="00537126" w:rsidP="00537126">
      <w:pPr>
        <w:widowControl w:val="0"/>
        <w:tabs>
          <w:tab w:val="left" w:pos="567"/>
        </w:tabs>
        <w:spacing w:after="0" w:line="240" w:lineRule="auto"/>
        <w:rPr>
          <w:rFonts w:ascii="Times New Roman" w:eastAsia="Calibri" w:hAnsi="Times New Roman" w:cs="Times New Roman"/>
        </w:rPr>
      </w:pPr>
      <w:r w:rsidRPr="00B7510D">
        <w:rPr>
          <w:rFonts w:ascii="Times New Roman" w:eastAsia="Calibri" w:hAnsi="Times New Roman" w:cs="Times New Roman"/>
        </w:rPr>
        <w:t>Kiekviename 10 mg/</w:t>
      </w:r>
      <w:r w:rsidRPr="00B7510D">
        <w:rPr>
          <w:rFonts w:ascii="Times New Roman" w:hAnsi="Times New Roman" w:cs="Times New Roman"/>
        </w:rPr>
        <w:t>5</w:t>
      </w:r>
      <w:r w:rsidRPr="00B7510D">
        <w:rPr>
          <w:rFonts w:ascii="Times New Roman" w:eastAsia="Calibri" w:hAnsi="Times New Roman" w:cs="Times New Roman"/>
        </w:rPr>
        <w:t> </w:t>
      </w:r>
      <w:r w:rsidRPr="00B7510D">
        <w:rPr>
          <w:rFonts w:ascii="Times New Roman" w:hAnsi="Times New Roman" w:cs="Times New Roman"/>
        </w:rPr>
        <w:t xml:space="preserve">ml </w:t>
      </w:r>
      <w:r w:rsidRPr="00B7510D">
        <w:rPr>
          <w:rFonts w:ascii="Times New Roman" w:eastAsia="Calibri" w:hAnsi="Times New Roman" w:cs="Times New Roman"/>
        </w:rPr>
        <w:t>flakone</w:t>
      </w:r>
      <w:r w:rsidRPr="00B7510D">
        <w:rPr>
          <w:rFonts w:ascii="Times New Roman" w:hAnsi="Times New Roman" w:cs="Times New Roman"/>
        </w:rPr>
        <w:t xml:space="preserve"> yra 17,7</w:t>
      </w:r>
      <w:r w:rsidRPr="00B7510D">
        <w:rPr>
          <w:rFonts w:ascii="Times New Roman" w:eastAsia="Calibri" w:hAnsi="Times New Roman" w:cs="Times New Roman"/>
        </w:rPr>
        <w:t> mg natrio (valgomosios druskos sudedamosios dalies).</w:t>
      </w:r>
    </w:p>
    <w:p w14:paraId="5B3382F6" w14:textId="62374F04" w:rsidR="00537126" w:rsidRPr="00B7510D" w:rsidRDefault="00537126" w:rsidP="0088001B">
      <w:pPr>
        <w:widowControl w:val="0"/>
        <w:tabs>
          <w:tab w:val="left" w:pos="567"/>
        </w:tabs>
        <w:spacing w:after="0" w:line="240" w:lineRule="auto"/>
        <w:rPr>
          <w:rFonts w:ascii="Times New Roman" w:hAnsi="Times New Roman" w:cs="Times New Roman"/>
        </w:rPr>
      </w:pPr>
      <w:r w:rsidRPr="00B7510D">
        <w:rPr>
          <w:rFonts w:ascii="Times New Roman" w:eastAsia="Calibri" w:hAnsi="Times New Roman" w:cs="Times New Roman"/>
        </w:rPr>
        <w:t>Tai atitinka 0,88 % didžiausios rekomenduojamos</w:t>
      </w:r>
      <w:r w:rsidRPr="00B7510D">
        <w:rPr>
          <w:rFonts w:ascii="Times New Roman" w:hAnsi="Times New Roman" w:cs="Times New Roman"/>
        </w:rPr>
        <w:t xml:space="preserve"> natrio</w:t>
      </w:r>
      <w:r w:rsidRPr="00B7510D">
        <w:rPr>
          <w:rFonts w:ascii="Times New Roman" w:eastAsia="Calibri" w:hAnsi="Times New Roman" w:cs="Times New Roman"/>
        </w:rPr>
        <w:t xml:space="preserve"> paros normos suaugusiesiems.</w:t>
      </w:r>
    </w:p>
    <w:p w14:paraId="6233EFC8" w14:textId="7EDF24DD" w:rsidR="00537126" w:rsidRPr="00B7510D" w:rsidRDefault="00537126" w:rsidP="00537126">
      <w:pPr>
        <w:widowControl w:val="0"/>
        <w:tabs>
          <w:tab w:val="left" w:pos="567"/>
        </w:tabs>
        <w:spacing w:after="0" w:line="240" w:lineRule="auto"/>
        <w:rPr>
          <w:rFonts w:ascii="Times New Roman" w:eastAsia="Calibri" w:hAnsi="Times New Roman" w:cs="Times New Roman"/>
        </w:rPr>
      </w:pPr>
    </w:p>
    <w:p w14:paraId="7D82B261" w14:textId="64212CCE" w:rsidR="00537126" w:rsidRPr="00B7510D" w:rsidRDefault="00537126" w:rsidP="0088001B">
      <w:pPr>
        <w:widowControl w:val="0"/>
        <w:tabs>
          <w:tab w:val="left" w:pos="567"/>
        </w:tabs>
        <w:spacing w:after="0" w:line="240" w:lineRule="auto"/>
        <w:rPr>
          <w:rFonts w:ascii="Times New Roman" w:hAnsi="Times New Roman" w:cs="Times New Roman"/>
        </w:rPr>
      </w:pPr>
      <w:r w:rsidRPr="00B7510D">
        <w:rPr>
          <w:rFonts w:ascii="Times New Roman" w:eastAsia="Calibri" w:hAnsi="Times New Roman" w:cs="Times New Roman"/>
        </w:rPr>
        <w:t>Kiekviename 50 mg/</w:t>
      </w:r>
      <w:r w:rsidRPr="00B7510D">
        <w:rPr>
          <w:rFonts w:ascii="Times New Roman" w:hAnsi="Times New Roman" w:cs="Times New Roman"/>
        </w:rPr>
        <w:t>25</w:t>
      </w:r>
      <w:r w:rsidRPr="00B7510D">
        <w:rPr>
          <w:rFonts w:ascii="Times New Roman" w:eastAsia="Calibri" w:hAnsi="Times New Roman" w:cs="Times New Roman"/>
        </w:rPr>
        <w:t> </w:t>
      </w:r>
      <w:r w:rsidRPr="00B7510D">
        <w:rPr>
          <w:rFonts w:ascii="Times New Roman" w:hAnsi="Times New Roman" w:cs="Times New Roman"/>
        </w:rPr>
        <w:t xml:space="preserve">ml </w:t>
      </w:r>
      <w:r w:rsidRPr="00B7510D">
        <w:rPr>
          <w:rFonts w:ascii="Times New Roman" w:eastAsia="Calibri" w:hAnsi="Times New Roman" w:cs="Times New Roman"/>
        </w:rPr>
        <w:t>flakone</w:t>
      </w:r>
      <w:r w:rsidRPr="00B7510D">
        <w:rPr>
          <w:rFonts w:ascii="Times New Roman" w:hAnsi="Times New Roman" w:cs="Times New Roman"/>
        </w:rPr>
        <w:t xml:space="preserve"> yra 88,5</w:t>
      </w:r>
      <w:r w:rsidRPr="00B7510D">
        <w:rPr>
          <w:rFonts w:ascii="Times New Roman" w:eastAsia="Calibri" w:hAnsi="Times New Roman" w:cs="Times New Roman"/>
        </w:rPr>
        <w:t> </w:t>
      </w:r>
      <w:r w:rsidRPr="00B7510D">
        <w:rPr>
          <w:rFonts w:ascii="Times New Roman" w:hAnsi="Times New Roman" w:cs="Times New Roman"/>
        </w:rPr>
        <w:t>mg natrio</w:t>
      </w:r>
      <w:r w:rsidRPr="00B7510D">
        <w:rPr>
          <w:rFonts w:ascii="Times New Roman" w:eastAsia="Calibri" w:hAnsi="Times New Roman" w:cs="Times New Roman"/>
        </w:rPr>
        <w:t xml:space="preserve"> (valgomosios druskos sudedamosios dalies).</w:t>
      </w:r>
    </w:p>
    <w:p w14:paraId="1A023491" w14:textId="6BCB29DF" w:rsidR="00537126" w:rsidRPr="00B7510D" w:rsidRDefault="00537126" w:rsidP="00537126">
      <w:pPr>
        <w:widowControl w:val="0"/>
        <w:tabs>
          <w:tab w:val="left" w:pos="567"/>
        </w:tabs>
        <w:spacing w:after="0" w:line="240" w:lineRule="auto"/>
        <w:rPr>
          <w:rFonts w:ascii="Times New Roman" w:eastAsia="Calibri" w:hAnsi="Times New Roman" w:cs="Times New Roman"/>
        </w:rPr>
      </w:pPr>
      <w:r w:rsidRPr="00B7510D">
        <w:rPr>
          <w:rFonts w:ascii="Times New Roman" w:eastAsia="Calibri" w:hAnsi="Times New Roman" w:cs="Times New Roman"/>
        </w:rPr>
        <w:t>Tai atitinka 4,4 % didžiausios rekomenduojamos natrio paros normos suaugusiesiems.</w:t>
      </w:r>
    </w:p>
    <w:p w14:paraId="61A765EE" w14:textId="77777777" w:rsidR="00537126" w:rsidRPr="00B7510D" w:rsidRDefault="00537126" w:rsidP="00537126">
      <w:pPr>
        <w:widowControl w:val="0"/>
        <w:tabs>
          <w:tab w:val="left" w:pos="567"/>
        </w:tabs>
        <w:spacing w:after="0" w:line="240" w:lineRule="auto"/>
        <w:rPr>
          <w:rFonts w:ascii="Times New Roman" w:eastAsia="Calibri" w:hAnsi="Times New Roman" w:cs="Times New Roman"/>
        </w:rPr>
      </w:pPr>
    </w:p>
    <w:p w14:paraId="6DFE51B2" w14:textId="58ACC680" w:rsidR="00537126" w:rsidRPr="00B7510D" w:rsidRDefault="00537126" w:rsidP="0088001B">
      <w:pPr>
        <w:widowControl w:val="0"/>
        <w:tabs>
          <w:tab w:val="left" w:pos="567"/>
        </w:tabs>
        <w:spacing w:after="0" w:line="240" w:lineRule="auto"/>
        <w:rPr>
          <w:rFonts w:ascii="Times New Roman" w:hAnsi="Times New Roman" w:cs="Times New Roman"/>
        </w:rPr>
      </w:pPr>
      <w:r w:rsidRPr="00B7510D">
        <w:rPr>
          <w:rFonts w:ascii="Times New Roman" w:eastAsia="Calibri" w:hAnsi="Times New Roman" w:cs="Times New Roman"/>
        </w:rPr>
        <w:t>Kiekviename</w:t>
      </w:r>
      <w:r w:rsidRPr="00B7510D">
        <w:rPr>
          <w:rFonts w:ascii="Times New Roman" w:hAnsi="Times New Roman" w:cs="Times New Roman"/>
        </w:rPr>
        <w:t xml:space="preserve"> 100 </w:t>
      </w:r>
      <w:r w:rsidRPr="00B7510D">
        <w:rPr>
          <w:rFonts w:ascii="Times New Roman" w:eastAsia="Calibri" w:hAnsi="Times New Roman" w:cs="Times New Roman"/>
        </w:rPr>
        <w:t>mg/50 </w:t>
      </w:r>
      <w:r w:rsidRPr="00B7510D">
        <w:rPr>
          <w:rFonts w:ascii="Times New Roman" w:hAnsi="Times New Roman" w:cs="Times New Roman"/>
        </w:rPr>
        <w:t xml:space="preserve">ml </w:t>
      </w:r>
      <w:r w:rsidRPr="00B7510D">
        <w:rPr>
          <w:rFonts w:ascii="Times New Roman" w:eastAsia="Calibri" w:hAnsi="Times New Roman" w:cs="Times New Roman"/>
        </w:rPr>
        <w:t>flakone</w:t>
      </w:r>
      <w:r w:rsidRPr="00B7510D">
        <w:rPr>
          <w:rFonts w:ascii="Times New Roman" w:hAnsi="Times New Roman" w:cs="Times New Roman"/>
        </w:rPr>
        <w:t xml:space="preserve"> yra </w:t>
      </w:r>
      <w:r w:rsidRPr="00B7510D">
        <w:rPr>
          <w:rFonts w:ascii="Times New Roman" w:eastAsia="Calibri" w:hAnsi="Times New Roman" w:cs="Times New Roman"/>
        </w:rPr>
        <w:t>177 </w:t>
      </w:r>
      <w:r w:rsidRPr="00B7510D">
        <w:rPr>
          <w:rFonts w:ascii="Times New Roman" w:hAnsi="Times New Roman" w:cs="Times New Roman"/>
        </w:rPr>
        <w:t>mg natrio</w:t>
      </w:r>
      <w:r w:rsidRPr="00B7510D">
        <w:rPr>
          <w:rFonts w:ascii="Times New Roman" w:eastAsia="Calibri" w:hAnsi="Times New Roman" w:cs="Times New Roman"/>
        </w:rPr>
        <w:t xml:space="preserve"> (valgomosios druskos sudedamosios dalies).</w:t>
      </w:r>
    </w:p>
    <w:p w14:paraId="50910BA1" w14:textId="77777777" w:rsidR="00537126" w:rsidRPr="00B7510D" w:rsidRDefault="00537126" w:rsidP="00537126">
      <w:pPr>
        <w:widowControl w:val="0"/>
        <w:tabs>
          <w:tab w:val="left" w:pos="567"/>
        </w:tabs>
        <w:spacing w:after="0" w:line="240" w:lineRule="auto"/>
        <w:rPr>
          <w:rFonts w:ascii="Times New Roman" w:eastAsia="Calibri" w:hAnsi="Times New Roman" w:cs="Times New Roman"/>
        </w:rPr>
      </w:pPr>
      <w:r w:rsidRPr="00B7510D">
        <w:rPr>
          <w:rFonts w:ascii="Times New Roman" w:eastAsia="Calibri" w:hAnsi="Times New Roman" w:cs="Times New Roman"/>
        </w:rPr>
        <w:t>Tai atitinka 8,85 % didžiausios rekomenduojamos natrio paros normos suaugusiesiems.</w:t>
      </w:r>
    </w:p>
    <w:p w14:paraId="677803F7" w14:textId="77777777" w:rsidR="00537126" w:rsidRPr="00B7510D" w:rsidRDefault="00537126" w:rsidP="00537126">
      <w:pPr>
        <w:widowControl w:val="0"/>
        <w:tabs>
          <w:tab w:val="left" w:pos="567"/>
        </w:tabs>
        <w:spacing w:after="0" w:line="240" w:lineRule="auto"/>
        <w:rPr>
          <w:rFonts w:ascii="Times New Roman" w:eastAsia="Calibri" w:hAnsi="Times New Roman" w:cs="Times New Roman"/>
        </w:rPr>
      </w:pPr>
    </w:p>
    <w:p w14:paraId="023D0AD4" w14:textId="77777777" w:rsidR="00537126" w:rsidRPr="00B7510D" w:rsidRDefault="00537126" w:rsidP="00537126">
      <w:pPr>
        <w:widowControl w:val="0"/>
        <w:tabs>
          <w:tab w:val="left" w:pos="567"/>
        </w:tabs>
        <w:spacing w:after="0" w:line="240" w:lineRule="auto"/>
        <w:rPr>
          <w:rFonts w:ascii="Times New Roman" w:eastAsia="Calibri" w:hAnsi="Times New Roman" w:cs="Times New Roman"/>
        </w:rPr>
      </w:pPr>
      <w:r w:rsidRPr="00B7510D">
        <w:rPr>
          <w:rFonts w:ascii="Times New Roman" w:eastAsia="Calibri" w:hAnsi="Times New Roman" w:cs="Times New Roman"/>
        </w:rPr>
        <w:t>Kiekviename 200 mg/100 ml flakone yra 354,1 mg natrio (valgomosios druskos sudedamosios dalies).</w:t>
      </w:r>
    </w:p>
    <w:p w14:paraId="7AD5104C" w14:textId="77777777" w:rsidR="00537126" w:rsidRPr="00B7510D" w:rsidRDefault="00537126" w:rsidP="00537126">
      <w:pPr>
        <w:widowControl w:val="0"/>
        <w:tabs>
          <w:tab w:val="left" w:pos="567"/>
        </w:tabs>
        <w:spacing w:after="0" w:line="240" w:lineRule="auto"/>
        <w:rPr>
          <w:rFonts w:ascii="Times New Roman" w:eastAsia="Calibri" w:hAnsi="Times New Roman" w:cs="Times New Roman"/>
        </w:rPr>
      </w:pPr>
      <w:r w:rsidRPr="00B7510D">
        <w:rPr>
          <w:rFonts w:ascii="Times New Roman" w:eastAsia="Calibri" w:hAnsi="Times New Roman" w:cs="Times New Roman"/>
        </w:rPr>
        <w:t>Tai atitinka 17,7 % didžiausios rekomenduojamos natrio paros normos suaugusiesiems.</w:t>
      </w:r>
    </w:p>
    <w:p w14:paraId="691B98AC" w14:textId="77777777" w:rsidR="000A5C08" w:rsidRPr="00B7510D" w:rsidRDefault="000A5C08" w:rsidP="0088001B">
      <w:pPr>
        <w:widowControl w:val="0"/>
        <w:tabs>
          <w:tab w:val="left" w:pos="567"/>
        </w:tabs>
        <w:spacing w:after="0" w:line="240" w:lineRule="auto"/>
        <w:rPr>
          <w:rFonts w:ascii="Times New Roman" w:hAnsi="Times New Roman" w:cs="Times New Roman"/>
          <w:color w:val="000000"/>
        </w:rPr>
      </w:pPr>
    </w:p>
    <w:p w14:paraId="62BD00A2" w14:textId="77777777" w:rsidR="000A5C08" w:rsidRPr="00B7510D" w:rsidRDefault="000A5C08" w:rsidP="0088001B">
      <w:pPr>
        <w:widowControl w:val="0"/>
        <w:tabs>
          <w:tab w:val="left" w:pos="567"/>
        </w:tabs>
        <w:spacing w:after="0" w:line="240" w:lineRule="auto"/>
        <w:rPr>
          <w:rFonts w:ascii="Times New Roman" w:hAnsi="Times New Roman" w:cs="Times New Roman"/>
          <w:color w:val="000000"/>
        </w:rPr>
      </w:pPr>
    </w:p>
    <w:p w14:paraId="07CE3440" w14:textId="2165BAE3" w:rsidR="000A5C08" w:rsidRPr="00B7510D" w:rsidRDefault="000A5C08" w:rsidP="0088001B">
      <w:pPr>
        <w:keepNext/>
        <w:tabs>
          <w:tab w:val="left" w:pos="567"/>
        </w:tabs>
        <w:spacing w:after="0" w:line="240" w:lineRule="auto"/>
        <w:outlineLvl w:val="1"/>
        <w:rPr>
          <w:rFonts w:ascii="Times New Roman" w:hAnsi="Times New Roman" w:cs="Times New Roman"/>
        </w:rPr>
      </w:pPr>
      <w:r w:rsidRPr="00B7510D">
        <w:rPr>
          <w:rFonts w:ascii="Times New Roman" w:hAnsi="Times New Roman" w:cs="Times New Roman"/>
          <w:b/>
        </w:rPr>
        <w:t>3.</w:t>
      </w:r>
      <w:r w:rsidRPr="00B7510D">
        <w:rPr>
          <w:rFonts w:ascii="Times New Roman" w:hAnsi="Times New Roman" w:cs="Times New Roman"/>
          <w:b/>
        </w:rPr>
        <w:tab/>
      </w:r>
      <w:r w:rsidR="00D0104D" w:rsidRPr="00B7510D">
        <w:rPr>
          <w:rFonts w:ascii="Times New Roman" w:eastAsia="Times New Roman" w:hAnsi="Times New Roman" w:cs="Times New Roman"/>
          <w:b/>
          <w:lang w:eastAsia="lt-LT"/>
        </w:rPr>
        <w:t xml:space="preserve">Kaip vartoti </w:t>
      </w:r>
      <w:proofErr w:type="spellStart"/>
      <w:r w:rsidR="00D0104D" w:rsidRPr="00B7510D">
        <w:rPr>
          <w:rFonts w:ascii="Times New Roman" w:eastAsia="Times New Roman" w:hAnsi="Times New Roman" w:cs="Times New Roman"/>
          <w:b/>
          <w:lang w:eastAsia="lt-LT"/>
        </w:rPr>
        <w:t>Epirubicin</w:t>
      </w:r>
      <w:proofErr w:type="spellEnd"/>
      <w:r w:rsidR="00D0104D" w:rsidRPr="00B7510D">
        <w:rPr>
          <w:rFonts w:ascii="Times New Roman" w:eastAsia="Times New Roman" w:hAnsi="Times New Roman" w:cs="Times New Roman"/>
          <w:b/>
          <w:lang w:eastAsia="lt-LT"/>
        </w:rPr>
        <w:t xml:space="preserve"> Kabi</w:t>
      </w:r>
    </w:p>
    <w:p w14:paraId="0CB73639" w14:textId="77777777" w:rsidR="000A5C08" w:rsidRPr="00B7510D" w:rsidRDefault="000A5C08" w:rsidP="007772C6">
      <w:pPr>
        <w:tabs>
          <w:tab w:val="left" w:pos="567"/>
        </w:tabs>
        <w:spacing w:after="0" w:line="240" w:lineRule="auto"/>
        <w:rPr>
          <w:rFonts w:ascii="Times New Roman" w:hAnsi="Times New Roman" w:cs="Times New Roman"/>
        </w:rPr>
      </w:pPr>
    </w:p>
    <w:p w14:paraId="6BA7DA4F" w14:textId="187D8A55" w:rsidR="000A5C08" w:rsidRPr="00B7510D" w:rsidRDefault="000A5C08" w:rsidP="001D0390">
      <w:pPr>
        <w:tabs>
          <w:tab w:val="left" w:pos="567"/>
        </w:tabs>
        <w:spacing w:after="0" w:line="240" w:lineRule="auto"/>
        <w:rPr>
          <w:rFonts w:ascii="Times New Roman" w:hAnsi="Times New Roman" w:cs="Times New Roman"/>
        </w:rPr>
      </w:pPr>
      <w:proofErr w:type="spellStart"/>
      <w:r w:rsidRPr="00B7510D">
        <w:rPr>
          <w:rFonts w:ascii="Times New Roman" w:hAnsi="Times New Roman" w:cs="Times New Roman"/>
        </w:rPr>
        <w:t>Epirubicin</w:t>
      </w:r>
      <w:proofErr w:type="spellEnd"/>
      <w:r w:rsidRPr="00B7510D">
        <w:rPr>
          <w:rFonts w:ascii="Times New Roman" w:hAnsi="Times New Roman" w:cs="Times New Roman"/>
        </w:rPr>
        <w:t xml:space="preserve"> Kabi Jus gydys tik prižiūrint gydytojui, kuris yra šio gydymo metodo specialistas. Prieš pradedant </w:t>
      </w:r>
      <w:proofErr w:type="spellStart"/>
      <w:r w:rsidRPr="00B7510D">
        <w:rPr>
          <w:rFonts w:ascii="Times New Roman" w:hAnsi="Times New Roman" w:cs="Times New Roman"/>
        </w:rPr>
        <w:t>Epirubicin</w:t>
      </w:r>
      <w:proofErr w:type="spellEnd"/>
      <w:r w:rsidRPr="00B7510D">
        <w:rPr>
          <w:rFonts w:ascii="Times New Roman" w:hAnsi="Times New Roman" w:cs="Times New Roman"/>
        </w:rPr>
        <w:t xml:space="preserve"> Kabi 2</w:t>
      </w:r>
      <w:r w:rsidR="00686F34" w:rsidRPr="00B7510D">
        <w:rPr>
          <w:rFonts w:ascii="Times New Roman" w:hAnsi="Times New Roman" w:cs="Times New Roman"/>
        </w:rPr>
        <w:t> mg</w:t>
      </w:r>
      <w:r w:rsidRPr="00B7510D">
        <w:rPr>
          <w:rFonts w:ascii="Times New Roman" w:hAnsi="Times New Roman" w:cs="Times New Roman"/>
        </w:rPr>
        <w:t>/ml injekcinio</w:t>
      </w:r>
      <w:r w:rsidR="00686F34" w:rsidRPr="00B7510D">
        <w:rPr>
          <w:rFonts w:ascii="Times New Roman" w:hAnsi="Times New Roman" w:cs="Times New Roman"/>
        </w:rPr>
        <w:t xml:space="preserve"> ar </w:t>
      </w:r>
      <w:r w:rsidRPr="00B7510D">
        <w:rPr>
          <w:rFonts w:ascii="Times New Roman" w:hAnsi="Times New Roman" w:cs="Times New Roman"/>
        </w:rPr>
        <w:t xml:space="preserve">infuzinio tirpalo vartoti ir vartojimo laikotarpiu Jūsų gydytojas patikrins įvairius Jūsų laboratorinių tyrimų (pvz., kraujo ląstelių kiekį, šlapimo rūgšties koncentraciją kraujyje, kepenų funkciją) rodmenis ir atidžiai stebės Jūsų širdies funkciją. Po gydymo </w:t>
      </w:r>
      <w:proofErr w:type="spellStart"/>
      <w:r w:rsidRPr="00B7510D">
        <w:rPr>
          <w:rFonts w:ascii="Times New Roman" w:hAnsi="Times New Roman" w:cs="Times New Roman"/>
        </w:rPr>
        <w:t>Epirubicin</w:t>
      </w:r>
      <w:proofErr w:type="spellEnd"/>
      <w:r w:rsidRPr="00B7510D">
        <w:rPr>
          <w:rFonts w:ascii="Times New Roman" w:hAnsi="Times New Roman" w:cs="Times New Roman"/>
        </w:rPr>
        <w:t xml:space="preserve"> Kabi 2</w:t>
      </w:r>
      <w:r w:rsidR="00686F34" w:rsidRPr="00B7510D">
        <w:rPr>
          <w:rFonts w:ascii="Times New Roman" w:hAnsi="Times New Roman" w:cs="Times New Roman"/>
        </w:rPr>
        <w:t> mg</w:t>
      </w:r>
      <w:r w:rsidRPr="00B7510D">
        <w:rPr>
          <w:rFonts w:ascii="Times New Roman" w:hAnsi="Times New Roman" w:cs="Times New Roman"/>
        </w:rPr>
        <w:t>/ml injekciniu</w:t>
      </w:r>
      <w:r w:rsidR="00686F34" w:rsidRPr="00B7510D">
        <w:rPr>
          <w:rFonts w:ascii="Times New Roman" w:hAnsi="Times New Roman" w:cs="Times New Roman"/>
        </w:rPr>
        <w:t xml:space="preserve"> ar </w:t>
      </w:r>
      <w:r w:rsidRPr="00B7510D">
        <w:rPr>
          <w:rFonts w:ascii="Times New Roman" w:hAnsi="Times New Roman" w:cs="Times New Roman"/>
        </w:rPr>
        <w:t>infuziniu tirpalu pabaigimo širdies funkciją reikia nuolat sekti dar kelias savaites.</w:t>
      </w:r>
    </w:p>
    <w:p w14:paraId="216EEBFB" w14:textId="77777777" w:rsidR="000A5C08" w:rsidRPr="00B7510D" w:rsidRDefault="000A5C08" w:rsidP="00587CB4">
      <w:pPr>
        <w:tabs>
          <w:tab w:val="left" w:pos="567"/>
        </w:tabs>
        <w:spacing w:after="0" w:line="240" w:lineRule="auto"/>
        <w:rPr>
          <w:rFonts w:ascii="Times New Roman" w:hAnsi="Times New Roman" w:cs="Times New Roman"/>
        </w:rPr>
      </w:pPr>
    </w:p>
    <w:p w14:paraId="70C54B51" w14:textId="1256A5CE" w:rsidR="000A5C08" w:rsidRPr="00B7510D" w:rsidRDefault="000A5C08" w:rsidP="007772C6">
      <w:pPr>
        <w:tabs>
          <w:tab w:val="left" w:pos="567"/>
        </w:tabs>
        <w:spacing w:after="0" w:line="240" w:lineRule="auto"/>
        <w:rPr>
          <w:rFonts w:ascii="Times New Roman" w:hAnsi="Times New Roman" w:cs="Times New Roman"/>
        </w:rPr>
      </w:pPr>
      <w:proofErr w:type="spellStart"/>
      <w:r w:rsidRPr="00B7510D">
        <w:rPr>
          <w:rFonts w:ascii="Times New Roman" w:hAnsi="Times New Roman" w:cs="Times New Roman"/>
        </w:rPr>
        <w:t>Epirubicin</w:t>
      </w:r>
      <w:proofErr w:type="spellEnd"/>
      <w:r w:rsidRPr="00B7510D">
        <w:rPr>
          <w:rFonts w:ascii="Times New Roman" w:hAnsi="Times New Roman" w:cs="Times New Roman"/>
        </w:rPr>
        <w:t xml:space="preserve"> Kabi 2</w:t>
      </w:r>
      <w:r w:rsidR="00686F34" w:rsidRPr="00B7510D">
        <w:rPr>
          <w:rFonts w:ascii="Times New Roman" w:hAnsi="Times New Roman" w:cs="Times New Roman"/>
        </w:rPr>
        <w:t> mg</w:t>
      </w:r>
      <w:r w:rsidRPr="00B7510D">
        <w:rPr>
          <w:rFonts w:ascii="Times New Roman" w:hAnsi="Times New Roman" w:cs="Times New Roman"/>
        </w:rPr>
        <w:t>/ml injekcinio</w:t>
      </w:r>
      <w:r w:rsidR="00686F34" w:rsidRPr="00B7510D">
        <w:rPr>
          <w:rFonts w:ascii="Times New Roman" w:hAnsi="Times New Roman" w:cs="Times New Roman"/>
        </w:rPr>
        <w:t xml:space="preserve"> ar </w:t>
      </w:r>
      <w:r w:rsidRPr="00B7510D">
        <w:rPr>
          <w:rFonts w:ascii="Times New Roman" w:hAnsi="Times New Roman" w:cs="Times New Roman"/>
        </w:rPr>
        <w:t xml:space="preserve">infuzinio tirpalo dozė priklauso nuo Jūsų kūno paviršiaus ploto. Jis apskaičiuojamas, atsižvelgiant į Jūsų ūgį ir svorį. Be to, vaisto dozė priklauso nuo vėžio, kuriuo sergate, rūšies, Jūsų sveikatos būklės, kepenų ir inkstų funkcijos bei nuo vartojamų </w:t>
      </w:r>
      <w:r w:rsidR="00B0220B" w:rsidRPr="00B7510D">
        <w:rPr>
          <w:rFonts w:ascii="Times New Roman" w:hAnsi="Times New Roman" w:cs="Times New Roman"/>
        </w:rPr>
        <w:t>vaistų</w:t>
      </w:r>
      <w:r w:rsidRPr="00B7510D">
        <w:rPr>
          <w:rFonts w:ascii="Times New Roman" w:hAnsi="Times New Roman" w:cs="Times New Roman"/>
        </w:rPr>
        <w:t xml:space="preserve">. </w:t>
      </w:r>
    </w:p>
    <w:p w14:paraId="5BE75BBC" w14:textId="77777777" w:rsidR="000A5C08" w:rsidRPr="00B7510D" w:rsidRDefault="000A5C08" w:rsidP="001D0390">
      <w:pPr>
        <w:tabs>
          <w:tab w:val="left" w:pos="567"/>
        </w:tabs>
        <w:spacing w:after="0" w:line="240" w:lineRule="auto"/>
        <w:rPr>
          <w:rFonts w:ascii="Times New Roman" w:hAnsi="Times New Roman" w:cs="Times New Roman"/>
        </w:rPr>
      </w:pPr>
    </w:p>
    <w:p w14:paraId="55B71822" w14:textId="6A82A4F5" w:rsidR="001C50B9" w:rsidRPr="00B7510D" w:rsidRDefault="00384B73" w:rsidP="00587CB4">
      <w:pPr>
        <w:tabs>
          <w:tab w:val="left" w:pos="567"/>
        </w:tabs>
        <w:spacing w:after="0" w:line="240" w:lineRule="auto"/>
        <w:rPr>
          <w:rFonts w:ascii="Times New Roman" w:hAnsi="Times New Roman" w:cs="Times New Roman"/>
        </w:rPr>
      </w:pPr>
      <w:r w:rsidRPr="00B7510D">
        <w:rPr>
          <w:rFonts w:ascii="Times New Roman" w:eastAsia="Times New Roman" w:hAnsi="Times New Roman" w:cs="Times New Roman"/>
          <w:lang w:eastAsia="lt-LT"/>
        </w:rPr>
        <w:t xml:space="preserve">Rekomenduojama </w:t>
      </w:r>
      <w:proofErr w:type="spellStart"/>
      <w:r w:rsidRPr="00B7510D">
        <w:rPr>
          <w:rFonts w:ascii="Times New Roman" w:eastAsia="Times New Roman" w:hAnsi="Times New Roman" w:cs="Times New Roman"/>
          <w:lang w:eastAsia="lt-LT"/>
        </w:rPr>
        <w:t>Epirubicin</w:t>
      </w:r>
      <w:proofErr w:type="spellEnd"/>
      <w:r w:rsidRPr="00B7510D">
        <w:rPr>
          <w:rFonts w:ascii="Times New Roman" w:eastAsia="Times New Roman" w:hAnsi="Times New Roman" w:cs="Times New Roman"/>
          <w:lang w:eastAsia="lt-LT"/>
        </w:rPr>
        <w:t xml:space="preserve"> Kabi</w:t>
      </w:r>
      <w:r w:rsidR="000A5C08" w:rsidRPr="00B7510D">
        <w:rPr>
          <w:rFonts w:ascii="Times New Roman" w:eastAsia="Times New Roman" w:hAnsi="Times New Roman" w:cs="Times New Roman"/>
          <w:lang w:eastAsia="lt-LT"/>
        </w:rPr>
        <w:t xml:space="preserve"> </w:t>
      </w:r>
      <w:r w:rsidR="000A5C08" w:rsidRPr="00B7510D">
        <w:rPr>
          <w:rFonts w:ascii="Times New Roman" w:hAnsi="Times New Roman" w:cs="Times New Roman"/>
        </w:rPr>
        <w:t>dozė yra 60-90</w:t>
      </w:r>
      <w:r w:rsidR="00686F34" w:rsidRPr="00B7510D">
        <w:rPr>
          <w:rFonts w:ascii="Times New Roman" w:hAnsi="Times New Roman" w:cs="Times New Roman"/>
        </w:rPr>
        <w:t> mg</w:t>
      </w:r>
      <w:r w:rsidR="000A5C08" w:rsidRPr="00B7510D">
        <w:rPr>
          <w:rFonts w:ascii="Times New Roman" w:hAnsi="Times New Roman" w:cs="Times New Roman"/>
        </w:rPr>
        <w:t>/m</w:t>
      </w:r>
      <w:r w:rsidR="000A5C08" w:rsidRPr="00B7510D">
        <w:rPr>
          <w:rFonts w:ascii="Times New Roman" w:hAnsi="Times New Roman" w:cs="Times New Roman"/>
          <w:vertAlign w:val="superscript"/>
        </w:rPr>
        <w:t>2</w:t>
      </w:r>
      <w:r w:rsidR="000A5C08" w:rsidRPr="00B7510D">
        <w:rPr>
          <w:rFonts w:ascii="Times New Roman" w:hAnsi="Times New Roman" w:cs="Times New Roman"/>
        </w:rPr>
        <w:t xml:space="preserve"> kūno paviršiaus ploto.</w:t>
      </w:r>
      <w:r w:rsidR="001C50B9" w:rsidRPr="00B7510D">
        <w:rPr>
          <w:rFonts w:ascii="Times New Roman" w:hAnsi="Times New Roman" w:cs="Times New Roman"/>
        </w:rPr>
        <w:t xml:space="preserve"> Ji suleidžiama į veną (kraujagyslę) per 3</w:t>
      </w:r>
      <w:r w:rsidR="001C50B9" w:rsidRPr="00B7510D">
        <w:rPr>
          <w:rFonts w:ascii="Times New Roman" w:hAnsi="Times New Roman" w:cs="Times New Roman"/>
        </w:rPr>
        <w:noBreakHyphen/>
        <w:t xml:space="preserve">5 minutes. Injekcija atliekama kas tris savaites. </w:t>
      </w:r>
    </w:p>
    <w:p w14:paraId="6C25AC36" w14:textId="77777777" w:rsidR="001C50B9" w:rsidRPr="00B7510D" w:rsidRDefault="001C50B9" w:rsidP="001C50B9">
      <w:pPr>
        <w:tabs>
          <w:tab w:val="left" w:pos="567"/>
        </w:tabs>
        <w:spacing w:after="0" w:line="240" w:lineRule="auto"/>
        <w:rPr>
          <w:rFonts w:ascii="Times New Roman" w:eastAsia="Times New Roman" w:hAnsi="Times New Roman" w:cs="Times New Roman"/>
          <w:lang w:eastAsia="lt-LT"/>
        </w:rPr>
      </w:pPr>
    </w:p>
    <w:p w14:paraId="7C4C87FA" w14:textId="57E9D2C3" w:rsidR="001C50B9" w:rsidRPr="00B7510D" w:rsidRDefault="001C50B9" w:rsidP="007772C6">
      <w:pPr>
        <w:tabs>
          <w:tab w:val="left" w:pos="567"/>
        </w:tabs>
        <w:spacing w:after="0" w:line="240" w:lineRule="auto"/>
        <w:rPr>
          <w:rFonts w:ascii="Times New Roman" w:hAnsi="Times New Roman" w:cs="Times New Roman"/>
        </w:rPr>
      </w:pPr>
      <w:r w:rsidRPr="00B7510D">
        <w:rPr>
          <w:rFonts w:ascii="Times New Roman" w:hAnsi="Times New Roman" w:cs="Times New Roman"/>
        </w:rPr>
        <w:t xml:space="preserve">Jei gydomas </w:t>
      </w:r>
      <w:proofErr w:type="spellStart"/>
      <w:r w:rsidRPr="00B7510D">
        <w:rPr>
          <w:rFonts w:ascii="Times New Roman" w:hAnsi="Times New Roman" w:cs="Times New Roman"/>
        </w:rPr>
        <w:t>smulkialąstelinis</w:t>
      </w:r>
      <w:proofErr w:type="spellEnd"/>
      <w:r w:rsidRPr="00B7510D">
        <w:rPr>
          <w:rFonts w:ascii="Times New Roman" w:hAnsi="Times New Roman" w:cs="Times New Roman"/>
        </w:rPr>
        <w:t xml:space="preserve"> plaučių vėžys, vartojama didesnė dozė (120</w:t>
      </w:r>
      <w:r w:rsidR="00686F34" w:rsidRPr="00B7510D">
        <w:rPr>
          <w:rFonts w:ascii="Times New Roman" w:hAnsi="Times New Roman" w:cs="Times New Roman"/>
        </w:rPr>
        <w:t> mg</w:t>
      </w:r>
      <w:r w:rsidRPr="00B7510D">
        <w:rPr>
          <w:rFonts w:ascii="Times New Roman" w:hAnsi="Times New Roman" w:cs="Times New Roman"/>
        </w:rPr>
        <w:t>/m</w:t>
      </w:r>
      <w:r w:rsidRPr="00B7510D">
        <w:rPr>
          <w:rFonts w:ascii="Times New Roman" w:hAnsi="Times New Roman" w:cs="Times New Roman"/>
          <w:vertAlign w:val="superscript"/>
        </w:rPr>
        <w:t>2</w:t>
      </w:r>
      <w:r w:rsidRPr="00B7510D">
        <w:rPr>
          <w:rFonts w:ascii="Times New Roman" w:hAnsi="Times New Roman" w:cs="Times New Roman"/>
        </w:rPr>
        <w:t xml:space="preserve"> kūno paviršiaus ploto</w:t>
      </w:r>
      <w:r w:rsidRPr="00B7510D">
        <w:rPr>
          <w:rFonts w:ascii="Times New Roman" w:eastAsia="Times New Roman" w:hAnsi="Times New Roman" w:cs="Times New Roman"/>
          <w:lang w:eastAsia="lt-LT"/>
        </w:rPr>
        <w:t>), kuri suleidžiama</w:t>
      </w:r>
      <w:r w:rsidRPr="00B7510D">
        <w:rPr>
          <w:rFonts w:ascii="Times New Roman" w:hAnsi="Times New Roman" w:cs="Times New Roman"/>
        </w:rPr>
        <w:t xml:space="preserve"> į veną (kraujagyslę) per 3</w:t>
      </w:r>
      <w:r w:rsidRPr="00B7510D">
        <w:rPr>
          <w:rFonts w:ascii="Times New Roman" w:hAnsi="Times New Roman" w:cs="Times New Roman"/>
        </w:rPr>
        <w:noBreakHyphen/>
        <w:t xml:space="preserve">5 minutes arba </w:t>
      </w:r>
      <w:proofErr w:type="spellStart"/>
      <w:r w:rsidRPr="00B7510D">
        <w:rPr>
          <w:rFonts w:ascii="Times New Roman" w:hAnsi="Times New Roman" w:cs="Times New Roman"/>
        </w:rPr>
        <w:t>infuzuojama</w:t>
      </w:r>
      <w:proofErr w:type="spellEnd"/>
      <w:r w:rsidRPr="00B7510D">
        <w:rPr>
          <w:rFonts w:ascii="Times New Roman" w:hAnsi="Times New Roman" w:cs="Times New Roman"/>
        </w:rPr>
        <w:t xml:space="preserve"> (sulašinama) ne lėčiau kaip per 30 minučių kas tris savaites.</w:t>
      </w:r>
    </w:p>
    <w:p w14:paraId="1F098579" w14:textId="77777777" w:rsidR="001C50B9" w:rsidRPr="00B7510D" w:rsidRDefault="001C50B9" w:rsidP="001D0390">
      <w:pPr>
        <w:tabs>
          <w:tab w:val="left" w:pos="567"/>
        </w:tabs>
        <w:spacing w:after="0" w:line="240" w:lineRule="auto"/>
        <w:rPr>
          <w:rFonts w:ascii="Times New Roman" w:hAnsi="Times New Roman" w:cs="Times New Roman"/>
        </w:rPr>
      </w:pPr>
    </w:p>
    <w:p w14:paraId="4B522BFA" w14:textId="7FCD0482" w:rsidR="00EB50A7" w:rsidRPr="00B7510D" w:rsidRDefault="00EB50A7" w:rsidP="001C50B9">
      <w:pPr>
        <w:tabs>
          <w:tab w:val="left" w:pos="567"/>
        </w:tabs>
        <w:spacing w:after="0" w:line="240" w:lineRule="auto"/>
        <w:rPr>
          <w:rFonts w:ascii="Times New Roman" w:eastAsia="Times New Roman" w:hAnsi="Times New Roman" w:cs="Times New Roman"/>
          <w:lang w:eastAsia="lt-LT"/>
        </w:rPr>
      </w:pPr>
      <w:r w:rsidRPr="00B7510D">
        <w:rPr>
          <w:rFonts w:ascii="Times New Roman" w:eastAsia="Times New Roman" w:hAnsi="Times New Roman" w:cs="Times New Roman"/>
          <w:lang w:eastAsia="lt-LT"/>
        </w:rPr>
        <w:t xml:space="preserve">Jei gydomas krūties vėžys, </w:t>
      </w:r>
      <w:r w:rsidR="00DD5018" w:rsidRPr="00B7510D">
        <w:rPr>
          <w:rFonts w:ascii="Times New Roman" w:eastAsia="Times New Roman" w:hAnsi="Times New Roman" w:cs="Times New Roman"/>
          <w:lang w:eastAsia="lt-LT"/>
        </w:rPr>
        <w:t>dozę ir dozavimo schemą nustaty</w:t>
      </w:r>
      <w:r w:rsidRPr="00B7510D">
        <w:rPr>
          <w:rFonts w:ascii="Times New Roman" w:eastAsia="Times New Roman" w:hAnsi="Times New Roman" w:cs="Times New Roman"/>
          <w:lang w:eastAsia="lt-LT"/>
        </w:rPr>
        <w:t>s gydytojas.</w:t>
      </w:r>
    </w:p>
    <w:p w14:paraId="525AE2C6" w14:textId="77777777" w:rsidR="000A5C08" w:rsidRPr="00B7510D" w:rsidRDefault="000A5C08" w:rsidP="00167754">
      <w:pPr>
        <w:tabs>
          <w:tab w:val="left" w:pos="567"/>
        </w:tabs>
        <w:spacing w:after="0" w:line="240" w:lineRule="auto"/>
        <w:rPr>
          <w:rFonts w:ascii="Times New Roman" w:eastAsia="Times New Roman" w:hAnsi="Times New Roman" w:cs="Times New Roman"/>
          <w:lang w:eastAsia="lt-LT"/>
        </w:rPr>
      </w:pPr>
    </w:p>
    <w:p w14:paraId="03BA99A1" w14:textId="65CD738A" w:rsidR="000A5C08" w:rsidRPr="00B7510D" w:rsidRDefault="000A5C08" w:rsidP="00167754">
      <w:pPr>
        <w:tabs>
          <w:tab w:val="left" w:pos="567"/>
        </w:tabs>
        <w:spacing w:after="0" w:line="240" w:lineRule="auto"/>
        <w:rPr>
          <w:rFonts w:ascii="Times New Roman" w:eastAsia="Times New Roman" w:hAnsi="Times New Roman" w:cs="Times New Roman"/>
          <w:lang w:eastAsia="lt-LT"/>
        </w:rPr>
      </w:pPr>
      <w:r w:rsidRPr="00B7510D">
        <w:rPr>
          <w:rFonts w:ascii="Times New Roman" w:eastAsia="Times New Roman" w:hAnsi="Times New Roman" w:cs="Times New Roman"/>
          <w:lang w:eastAsia="lt-LT"/>
        </w:rPr>
        <w:t xml:space="preserve">Jei kraujyje baltųjų kraujo ląstelių </w:t>
      </w:r>
      <w:r w:rsidR="00DD5018" w:rsidRPr="00B7510D">
        <w:rPr>
          <w:rFonts w:ascii="Times New Roman" w:eastAsia="Times New Roman" w:hAnsi="Times New Roman" w:cs="Times New Roman"/>
          <w:lang w:eastAsia="lt-LT"/>
        </w:rPr>
        <w:t xml:space="preserve">ar kraujo plokštelių </w:t>
      </w:r>
      <w:r w:rsidRPr="00B7510D">
        <w:rPr>
          <w:rFonts w:ascii="Times New Roman" w:eastAsia="Times New Roman" w:hAnsi="Times New Roman" w:cs="Times New Roman"/>
          <w:lang w:eastAsia="lt-LT"/>
        </w:rPr>
        <w:t xml:space="preserve">skaičius yra mažas, </w:t>
      </w:r>
      <w:r w:rsidR="0087274F" w:rsidRPr="00B7510D">
        <w:rPr>
          <w:rFonts w:ascii="Times New Roman" w:eastAsia="Times New Roman" w:hAnsi="Times New Roman" w:cs="Times New Roman"/>
          <w:lang w:eastAsia="lt-LT"/>
        </w:rPr>
        <w:t xml:space="preserve">yra </w:t>
      </w:r>
      <w:r w:rsidRPr="00B7510D">
        <w:rPr>
          <w:rFonts w:ascii="Times New Roman" w:eastAsia="Times New Roman" w:hAnsi="Times New Roman" w:cs="Times New Roman"/>
          <w:lang w:eastAsia="lt-LT"/>
        </w:rPr>
        <w:t xml:space="preserve">kepenų </w:t>
      </w:r>
      <w:r w:rsidR="0087274F" w:rsidRPr="00B7510D">
        <w:rPr>
          <w:rFonts w:ascii="Times New Roman" w:eastAsia="Times New Roman" w:hAnsi="Times New Roman" w:cs="Times New Roman"/>
          <w:lang w:eastAsia="lt-LT"/>
        </w:rPr>
        <w:t xml:space="preserve">ar inkstų sutrikimų </w:t>
      </w:r>
      <w:r w:rsidRPr="00B7510D">
        <w:rPr>
          <w:rFonts w:ascii="Times New Roman" w:eastAsia="Times New Roman" w:hAnsi="Times New Roman" w:cs="Times New Roman"/>
          <w:lang w:eastAsia="lt-LT"/>
        </w:rPr>
        <w:t xml:space="preserve">arba kartu su </w:t>
      </w:r>
      <w:r w:rsidR="0087274F" w:rsidRPr="00B7510D">
        <w:rPr>
          <w:rFonts w:ascii="Times New Roman" w:eastAsia="Times New Roman" w:hAnsi="Times New Roman" w:cs="Times New Roman"/>
          <w:lang w:eastAsia="lt-LT"/>
        </w:rPr>
        <w:t xml:space="preserve">šiuo vaistu </w:t>
      </w:r>
      <w:r w:rsidRPr="00B7510D">
        <w:rPr>
          <w:rFonts w:ascii="Times New Roman" w:eastAsia="Times New Roman" w:hAnsi="Times New Roman" w:cs="Times New Roman"/>
          <w:lang w:eastAsia="lt-LT"/>
        </w:rPr>
        <w:t xml:space="preserve">vartojate kitų vaistų nuo vėžio, </w:t>
      </w:r>
      <w:r w:rsidR="0087274F" w:rsidRPr="00B7510D">
        <w:rPr>
          <w:rFonts w:ascii="Times New Roman" w:eastAsia="Times New Roman" w:hAnsi="Times New Roman" w:cs="Times New Roman"/>
          <w:lang w:eastAsia="lt-LT"/>
        </w:rPr>
        <w:t>dozė gali būti sumažinta</w:t>
      </w:r>
      <w:r w:rsidRPr="00B7510D">
        <w:rPr>
          <w:rFonts w:ascii="Times New Roman" w:eastAsia="Times New Roman" w:hAnsi="Times New Roman" w:cs="Times New Roman"/>
          <w:lang w:eastAsia="lt-LT"/>
        </w:rPr>
        <w:t>.</w:t>
      </w:r>
    </w:p>
    <w:p w14:paraId="28A464D8" w14:textId="15D66168" w:rsidR="000A5C08" w:rsidRPr="00B7510D" w:rsidRDefault="000A5C08" w:rsidP="00167754">
      <w:pPr>
        <w:tabs>
          <w:tab w:val="left" w:pos="567"/>
        </w:tabs>
        <w:spacing w:after="0" w:line="240" w:lineRule="auto"/>
        <w:rPr>
          <w:rFonts w:ascii="Times New Roman" w:eastAsia="Times New Roman" w:hAnsi="Times New Roman" w:cs="Times New Roman"/>
          <w:lang w:eastAsia="lt-LT"/>
        </w:rPr>
      </w:pPr>
    </w:p>
    <w:p w14:paraId="45BD8484" w14:textId="7EFB4CAF" w:rsidR="00F447F8" w:rsidRPr="00B7510D" w:rsidRDefault="00F447F8" w:rsidP="00F447F8">
      <w:pPr>
        <w:tabs>
          <w:tab w:val="left" w:pos="567"/>
        </w:tabs>
        <w:spacing w:after="0" w:line="240" w:lineRule="auto"/>
        <w:rPr>
          <w:rFonts w:ascii="Times New Roman" w:eastAsia="Times New Roman" w:hAnsi="Times New Roman" w:cs="Times New Roman"/>
          <w:lang w:eastAsia="lt-LT"/>
        </w:rPr>
      </w:pPr>
      <w:proofErr w:type="spellStart"/>
      <w:r w:rsidRPr="00B7510D">
        <w:rPr>
          <w:rFonts w:ascii="Times New Roman" w:eastAsia="Times New Roman" w:hAnsi="Times New Roman" w:cs="Times New Roman"/>
          <w:lang w:eastAsia="lt-LT"/>
        </w:rPr>
        <w:t>Epirubicin</w:t>
      </w:r>
      <w:r w:rsidR="00E433A8" w:rsidRPr="00B7510D">
        <w:rPr>
          <w:rFonts w:ascii="Times New Roman" w:eastAsia="Times New Roman" w:hAnsi="Times New Roman" w:cs="Times New Roman"/>
          <w:lang w:eastAsia="lt-LT"/>
        </w:rPr>
        <w:t>ą</w:t>
      </w:r>
      <w:proofErr w:type="spellEnd"/>
      <w:r w:rsidR="00E433A8" w:rsidRPr="00B7510D">
        <w:rPr>
          <w:rFonts w:ascii="Times New Roman" w:eastAsia="Times New Roman" w:hAnsi="Times New Roman" w:cs="Times New Roman"/>
          <w:lang w:eastAsia="lt-LT"/>
        </w:rPr>
        <w:t xml:space="preserve"> galima suleisti </w:t>
      </w:r>
      <w:r w:rsidR="00E433A8" w:rsidRPr="00B7510D">
        <w:rPr>
          <w:rFonts w:ascii="Times New Roman" w:hAnsi="Times New Roman" w:cs="Times New Roman"/>
        </w:rPr>
        <w:t xml:space="preserve">tiesiogiai į šlapimo pūslę </w:t>
      </w:r>
      <w:r w:rsidR="00E433A8" w:rsidRPr="00B7510D">
        <w:rPr>
          <w:rFonts w:ascii="Times New Roman" w:eastAsia="Times New Roman" w:hAnsi="Times New Roman" w:cs="Times New Roman"/>
          <w:lang w:eastAsia="lt-LT"/>
        </w:rPr>
        <w:t>paviršiniam</w:t>
      </w:r>
      <w:r w:rsidR="00E433A8" w:rsidRPr="00B7510D">
        <w:rPr>
          <w:rFonts w:ascii="Times New Roman" w:hAnsi="Times New Roman" w:cs="Times New Roman"/>
        </w:rPr>
        <w:t xml:space="preserve"> šlapimo pūslės vėžiui gydyti arba jo atsinaujinimo profilaktikai po chirurginio šlapimo pūslės vėžio pašalinimo. Dozė priklausys nuo šlapimo pūslės vėžio tipo</w:t>
      </w:r>
      <w:r w:rsidRPr="00B7510D">
        <w:rPr>
          <w:rFonts w:ascii="Times New Roman" w:hAnsi="Times New Roman" w:cs="Times New Roman"/>
        </w:rPr>
        <w:t>.</w:t>
      </w:r>
    </w:p>
    <w:p w14:paraId="129191D3" w14:textId="77777777" w:rsidR="00F447F8" w:rsidRPr="00B7510D" w:rsidRDefault="00F447F8" w:rsidP="00F447F8">
      <w:pPr>
        <w:tabs>
          <w:tab w:val="left" w:pos="567"/>
        </w:tabs>
        <w:spacing w:after="0" w:line="240" w:lineRule="auto"/>
        <w:rPr>
          <w:rFonts w:ascii="Times New Roman" w:eastAsia="Times New Roman" w:hAnsi="Times New Roman" w:cs="Times New Roman"/>
          <w:lang w:eastAsia="lt-LT"/>
        </w:rPr>
      </w:pPr>
    </w:p>
    <w:p w14:paraId="75940545" w14:textId="3C4886D4" w:rsidR="00F447F8" w:rsidRPr="00B7510D" w:rsidRDefault="00DB785E" w:rsidP="007772C6">
      <w:pPr>
        <w:tabs>
          <w:tab w:val="left" w:pos="567"/>
        </w:tabs>
        <w:spacing w:after="0" w:line="240" w:lineRule="auto"/>
        <w:rPr>
          <w:rFonts w:ascii="Times New Roman" w:eastAsia="Times New Roman" w:hAnsi="Times New Roman" w:cs="Times New Roman"/>
          <w:szCs w:val="20"/>
          <w:lang w:eastAsia="lt-LT"/>
        </w:rPr>
      </w:pPr>
      <w:r w:rsidRPr="00B7510D">
        <w:rPr>
          <w:rFonts w:ascii="Times New Roman" w:hAnsi="Times New Roman" w:cs="Times New Roman"/>
        </w:rPr>
        <w:t>12</w:t>
      </w:r>
      <w:r w:rsidRPr="00B7510D">
        <w:rPr>
          <w:rFonts w:ascii="Times New Roman" w:eastAsia="Times New Roman" w:hAnsi="Times New Roman" w:cs="Times New Roman"/>
          <w:lang w:eastAsia="lt-LT"/>
        </w:rPr>
        <w:t xml:space="preserve"> </w:t>
      </w:r>
      <w:r w:rsidRPr="00B7510D">
        <w:rPr>
          <w:rFonts w:ascii="Times New Roman" w:hAnsi="Times New Roman" w:cs="Times New Roman"/>
        </w:rPr>
        <w:t xml:space="preserve">valandų prieš tokį gydymą Jums rekomenduojama negerti skysčių, kad šlapimas </w:t>
      </w:r>
      <w:proofErr w:type="spellStart"/>
      <w:r w:rsidRPr="00B7510D">
        <w:rPr>
          <w:rFonts w:ascii="Times New Roman" w:hAnsi="Times New Roman" w:cs="Times New Roman"/>
        </w:rPr>
        <w:t>epirubicino</w:t>
      </w:r>
      <w:proofErr w:type="spellEnd"/>
      <w:r w:rsidRPr="00B7510D">
        <w:rPr>
          <w:rFonts w:ascii="Times New Roman" w:hAnsi="Times New Roman" w:cs="Times New Roman"/>
        </w:rPr>
        <w:t xml:space="preserve"> neatskiestų per daug</w:t>
      </w:r>
      <w:r w:rsidR="00F447F8" w:rsidRPr="00B7510D">
        <w:rPr>
          <w:rFonts w:ascii="Times New Roman" w:hAnsi="Times New Roman" w:cs="Times New Roman"/>
        </w:rPr>
        <w:t>.</w:t>
      </w:r>
    </w:p>
    <w:p w14:paraId="4A9B1C0E" w14:textId="77777777" w:rsidR="00F447F8" w:rsidRPr="00B7510D" w:rsidRDefault="00F447F8" w:rsidP="001D0390">
      <w:pPr>
        <w:tabs>
          <w:tab w:val="left" w:pos="567"/>
        </w:tabs>
        <w:spacing w:after="0" w:line="240" w:lineRule="auto"/>
        <w:rPr>
          <w:rFonts w:ascii="Times New Roman" w:hAnsi="Times New Roman" w:cs="Times New Roman"/>
        </w:rPr>
      </w:pPr>
    </w:p>
    <w:p w14:paraId="3B9025D2" w14:textId="77777777" w:rsidR="00E433A8" w:rsidRPr="00B7510D" w:rsidRDefault="00E433A8" w:rsidP="00167754">
      <w:pPr>
        <w:tabs>
          <w:tab w:val="left" w:pos="567"/>
        </w:tabs>
        <w:spacing w:after="0" w:line="240" w:lineRule="auto"/>
        <w:rPr>
          <w:rFonts w:ascii="Times New Roman" w:eastAsia="Times New Roman" w:hAnsi="Times New Roman" w:cs="Times New Roman"/>
          <w:lang w:eastAsia="lt-LT"/>
        </w:rPr>
      </w:pPr>
      <w:r w:rsidRPr="00B7510D">
        <w:rPr>
          <w:rFonts w:ascii="Times New Roman" w:eastAsia="Times New Roman" w:hAnsi="Times New Roman" w:cs="Times New Roman"/>
          <w:lang w:eastAsia="lt-LT"/>
        </w:rPr>
        <w:t xml:space="preserve">Jūsų bendroji būklė bus atidžiai stebima prieš gydymą </w:t>
      </w:r>
      <w:proofErr w:type="spellStart"/>
      <w:r w:rsidRPr="00B7510D">
        <w:rPr>
          <w:rFonts w:ascii="Times New Roman" w:eastAsia="Times New Roman" w:hAnsi="Times New Roman" w:cs="Times New Roman"/>
          <w:lang w:eastAsia="lt-LT"/>
        </w:rPr>
        <w:t>epirubicinu</w:t>
      </w:r>
      <w:proofErr w:type="spellEnd"/>
      <w:r w:rsidRPr="00B7510D">
        <w:rPr>
          <w:rFonts w:ascii="Times New Roman" w:eastAsia="Times New Roman" w:hAnsi="Times New Roman" w:cs="Times New Roman"/>
          <w:lang w:eastAsia="lt-LT"/>
        </w:rPr>
        <w:t>, jo metu bei po gydymo.</w:t>
      </w:r>
    </w:p>
    <w:p w14:paraId="6F1FF045" w14:textId="77777777" w:rsidR="000A5C08" w:rsidRPr="00B7510D" w:rsidRDefault="000A5C08" w:rsidP="00167754">
      <w:pPr>
        <w:tabs>
          <w:tab w:val="left" w:pos="567"/>
        </w:tabs>
        <w:spacing w:after="0" w:line="240" w:lineRule="auto"/>
        <w:rPr>
          <w:rFonts w:ascii="Times New Roman" w:eastAsia="Times New Roman" w:hAnsi="Times New Roman" w:cs="Times New Roman"/>
          <w:lang w:eastAsia="lt-LT"/>
        </w:rPr>
      </w:pPr>
    </w:p>
    <w:p w14:paraId="37518AA4" w14:textId="4554C75D" w:rsidR="000A5C08" w:rsidRPr="00B7510D" w:rsidRDefault="009369AE" w:rsidP="001D0390">
      <w:pPr>
        <w:tabs>
          <w:tab w:val="left" w:pos="567"/>
        </w:tabs>
        <w:spacing w:after="0" w:line="240" w:lineRule="auto"/>
        <w:rPr>
          <w:rFonts w:ascii="Times New Roman" w:hAnsi="Times New Roman" w:cs="Times New Roman"/>
          <w:b/>
        </w:rPr>
      </w:pPr>
      <w:r w:rsidRPr="00B7510D">
        <w:rPr>
          <w:rFonts w:ascii="Times New Roman" w:eastAsia="Times New Roman" w:hAnsi="Times New Roman" w:cs="Times New Roman"/>
          <w:b/>
          <w:lang w:eastAsia="lt-LT"/>
        </w:rPr>
        <w:t>Ką daryti p</w:t>
      </w:r>
      <w:r w:rsidR="000A5C08" w:rsidRPr="00B7510D">
        <w:rPr>
          <w:rFonts w:ascii="Times New Roman" w:eastAsia="Times New Roman" w:hAnsi="Times New Roman" w:cs="Times New Roman"/>
          <w:b/>
          <w:lang w:eastAsia="lt-LT"/>
        </w:rPr>
        <w:t>avartojus</w:t>
      </w:r>
      <w:r w:rsidR="000A5C08" w:rsidRPr="00B7510D">
        <w:rPr>
          <w:rFonts w:ascii="Times New Roman" w:hAnsi="Times New Roman" w:cs="Times New Roman"/>
          <w:b/>
        </w:rPr>
        <w:t xml:space="preserve"> per didelę </w:t>
      </w:r>
      <w:proofErr w:type="spellStart"/>
      <w:r w:rsidR="000A5C08" w:rsidRPr="00B7510D">
        <w:rPr>
          <w:rFonts w:ascii="Times New Roman" w:hAnsi="Times New Roman" w:cs="Times New Roman"/>
          <w:b/>
        </w:rPr>
        <w:t>Epirubicin</w:t>
      </w:r>
      <w:proofErr w:type="spellEnd"/>
      <w:r w:rsidR="000A5C08" w:rsidRPr="00B7510D">
        <w:rPr>
          <w:rFonts w:ascii="Times New Roman" w:hAnsi="Times New Roman" w:cs="Times New Roman"/>
          <w:b/>
        </w:rPr>
        <w:t xml:space="preserve"> Kabi dozę</w:t>
      </w:r>
      <w:r w:rsidRPr="00B7510D">
        <w:rPr>
          <w:rFonts w:ascii="Times New Roman" w:hAnsi="Times New Roman" w:cs="Times New Roman"/>
          <w:b/>
        </w:rPr>
        <w:t>?</w:t>
      </w:r>
    </w:p>
    <w:p w14:paraId="4E408DEB" w14:textId="77777777" w:rsidR="0080651E" w:rsidRPr="00B7510D" w:rsidRDefault="0080651E" w:rsidP="00167754">
      <w:pPr>
        <w:numPr>
          <w:ilvl w:val="12"/>
          <w:numId w:val="0"/>
        </w:numPr>
        <w:tabs>
          <w:tab w:val="left" w:pos="567"/>
        </w:tabs>
        <w:spacing w:after="0" w:line="240" w:lineRule="auto"/>
        <w:rPr>
          <w:rFonts w:ascii="Times New Roman" w:eastAsia="Times New Roman" w:hAnsi="Times New Roman" w:cs="Times New Roman"/>
          <w:lang w:eastAsia="lt-LT"/>
        </w:rPr>
      </w:pPr>
      <w:r w:rsidRPr="00B7510D">
        <w:rPr>
          <w:rFonts w:ascii="Times New Roman" w:eastAsia="Times New Roman" w:hAnsi="Times New Roman" w:cs="Times New Roman"/>
          <w:lang w:eastAsia="lt-LT"/>
        </w:rPr>
        <w:t xml:space="preserve">Jei Jums bus suleista didesnė </w:t>
      </w:r>
      <w:proofErr w:type="spellStart"/>
      <w:r w:rsidRPr="00B7510D">
        <w:rPr>
          <w:rFonts w:ascii="Times New Roman" w:eastAsia="Times New Roman" w:hAnsi="Times New Roman" w:cs="Times New Roman"/>
          <w:lang w:eastAsia="lt-LT"/>
        </w:rPr>
        <w:t>epirubicino</w:t>
      </w:r>
      <w:proofErr w:type="spellEnd"/>
      <w:r w:rsidRPr="00B7510D">
        <w:rPr>
          <w:rFonts w:ascii="Times New Roman" w:eastAsia="Times New Roman" w:hAnsi="Times New Roman" w:cs="Times New Roman"/>
          <w:lang w:eastAsia="lt-LT"/>
        </w:rPr>
        <w:t xml:space="preserve"> dozė nei reikia, bus atidžiai stebima Jūsų būklė, ypač širdies veikla bei kraujo ląstelių skaičius.</w:t>
      </w:r>
      <w:r w:rsidR="00E62D01" w:rsidRPr="00B7510D">
        <w:rPr>
          <w:rFonts w:ascii="Times New Roman" w:eastAsia="Times New Roman" w:hAnsi="Times New Roman" w:cs="Times New Roman"/>
          <w:lang w:eastAsia="lt-LT"/>
        </w:rPr>
        <w:t xml:space="preserve"> Gali pasireikšti sunkesnis šalutinis poveikis.</w:t>
      </w:r>
    </w:p>
    <w:p w14:paraId="2994748C" w14:textId="77777777" w:rsidR="000A5C08" w:rsidRPr="00B7510D" w:rsidRDefault="000A5C08" w:rsidP="0088001B">
      <w:pPr>
        <w:numPr>
          <w:ilvl w:val="12"/>
          <w:numId w:val="0"/>
        </w:numPr>
        <w:tabs>
          <w:tab w:val="left" w:pos="567"/>
        </w:tabs>
        <w:spacing w:after="0" w:line="240" w:lineRule="auto"/>
        <w:rPr>
          <w:rFonts w:ascii="Times New Roman" w:hAnsi="Times New Roman" w:cs="Times New Roman"/>
        </w:rPr>
      </w:pPr>
    </w:p>
    <w:p w14:paraId="3F47E717" w14:textId="235F4CAD" w:rsidR="000A5C08" w:rsidRPr="00B7510D" w:rsidRDefault="000A5C08" w:rsidP="007772C6">
      <w:pPr>
        <w:numPr>
          <w:ilvl w:val="12"/>
          <w:numId w:val="0"/>
        </w:numPr>
        <w:tabs>
          <w:tab w:val="left" w:pos="567"/>
        </w:tabs>
        <w:spacing w:after="0" w:line="240" w:lineRule="auto"/>
        <w:rPr>
          <w:rFonts w:ascii="Times New Roman" w:hAnsi="Times New Roman" w:cs="Times New Roman"/>
        </w:rPr>
      </w:pPr>
      <w:r w:rsidRPr="00B7510D">
        <w:rPr>
          <w:rFonts w:ascii="Times New Roman" w:hAnsi="Times New Roman" w:cs="Times New Roman"/>
        </w:rPr>
        <w:t xml:space="preserve">Jeigu </w:t>
      </w:r>
      <w:r w:rsidR="0080651E" w:rsidRPr="00B7510D">
        <w:rPr>
          <w:rFonts w:ascii="Times New Roman" w:eastAsia="Times New Roman" w:hAnsi="Times New Roman" w:cs="Times New Roman"/>
          <w:lang w:eastAsia="lt-LT"/>
        </w:rPr>
        <w:t>kiltų</w:t>
      </w:r>
      <w:r w:rsidR="0080651E" w:rsidRPr="00B7510D">
        <w:rPr>
          <w:rFonts w:ascii="Times New Roman" w:hAnsi="Times New Roman" w:cs="Times New Roman"/>
        </w:rPr>
        <w:t xml:space="preserve"> </w:t>
      </w:r>
      <w:r w:rsidRPr="00B7510D">
        <w:rPr>
          <w:rFonts w:ascii="Times New Roman" w:hAnsi="Times New Roman" w:cs="Times New Roman"/>
        </w:rPr>
        <w:t>daugiau klausimų dėl šio vaisto vartojimo, kreipkitės į gydytoją</w:t>
      </w:r>
      <w:r w:rsidR="0080651E" w:rsidRPr="00B7510D">
        <w:rPr>
          <w:rFonts w:ascii="Times New Roman" w:hAnsi="Times New Roman" w:cs="Times New Roman"/>
        </w:rPr>
        <w:t>,</w:t>
      </w:r>
      <w:r w:rsidRPr="00B7510D">
        <w:rPr>
          <w:rFonts w:ascii="Times New Roman" w:hAnsi="Times New Roman" w:cs="Times New Roman"/>
        </w:rPr>
        <w:t xml:space="preserve"> vaistininką</w:t>
      </w:r>
      <w:r w:rsidR="0080651E" w:rsidRPr="00B7510D">
        <w:rPr>
          <w:rFonts w:ascii="Times New Roman" w:hAnsi="Times New Roman" w:cs="Times New Roman"/>
        </w:rPr>
        <w:t xml:space="preserve"> arba slaugytoją</w:t>
      </w:r>
      <w:r w:rsidRPr="00B7510D">
        <w:rPr>
          <w:rFonts w:ascii="Times New Roman" w:hAnsi="Times New Roman" w:cs="Times New Roman"/>
        </w:rPr>
        <w:t>.</w:t>
      </w:r>
    </w:p>
    <w:p w14:paraId="44793B17" w14:textId="77777777" w:rsidR="000A5C08" w:rsidRPr="00B7510D" w:rsidRDefault="000A5C08" w:rsidP="001D0390">
      <w:pPr>
        <w:numPr>
          <w:ilvl w:val="12"/>
          <w:numId w:val="0"/>
        </w:numPr>
        <w:tabs>
          <w:tab w:val="left" w:pos="567"/>
        </w:tabs>
        <w:spacing w:after="0" w:line="240" w:lineRule="auto"/>
        <w:rPr>
          <w:rFonts w:ascii="Times New Roman" w:hAnsi="Times New Roman" w:cs="Times New Roman"/>
        </w:rPr>
      </w:pPr>
    </w:p>
    <w:p w14:paraId="79DCC41C" w14:textId="77777777" w:rsidR="000A5C08" w:rsidRPr="00B7510D" w:rsidRDefault="000A5C08" w:rsidP="00587CB4">
      <w:pPr>
        <w:numPr>
          <w:ilvl w:val="12"/>
          <w:numId w:val="0"/>
        </w:numPr>
        <w:tabs>
          <w:tab w:val="left" w:pos="567"/>
        </w:tabs>
        <w:spacing w:after="0" w:line="240" w:lineRule="auto"/>
        <w:rPr>
          <w:rFonts w:ascii="Times New Roman" w:hAnsi="Times New Roman" w:cs="Times New Roman"/>
        </w:rPr>
      </w:pPr>
    </w:p>
    <w:p w14:paraId="255C4F73" w14:textId="556CAF37" w:rsidR="000A5C08" w:rsidRPr="00B7510D" w:rsidRDefault="000A5C08" w:rsidP="00167754">
      <w:pPr>
        <w:numPr>
          <w:ilvl w:val="12"/>
          <w:numId w:val="0"/>
        </w:numPr>
        <w:tabs>
          <w:tab w:val="left" w:pos="567"/>
        </w:tabs>
        <w:spacing w:after="0" w:line="240" w:lineRule="auto"/>
        <w:ind w:left="540" w:hanging="540"/>
        <w:outlineLvl w:val="0"/>
        <w:rPr>
          <w:rFonts w:ascii="Times New Roman" w:eastAsia="Times New Roman" w:hAnsi="Times New Roman" w:cs="Times New Roman"/>
          <w:b/>
          <w:caps/>
          <w:lang w:eastAsia="lt-LT"/>
        </w:rPr>
      </w:pPr>
      <w:r w:rsidRPr="00B7510D">
        <w:rPr>
          <w:rFonts w:ascii="Times New Roman" w:eastAsia="Times New Roman" w:hAnsi="Times New Roman" w:cs="Times New Roman"/>
          <w:b/>
          <w:caps/>
          <w:lang w:eastAsia="lt-LT"/>
        </w:rPr>
        <w:t>4.</w:t>
      </w:r>
      <w:r w:rsidRPr="00B7510D">
        <w:rPr>
          <w:rFonts w:ascii="Times New Roman" w:eastAsia="Times New Roman" w:hAnsi="Times New Roman" w:cs="Times New Roman"/>
          <w:b/>
          <w:caps/>
          <w:lang w:eastAsia="lt-LT"/>
        </w:rPr>
        <w:tab/>
      </w:r>
      <w:r w:rsidR="00801023" w:rsidRPr="00B7510D">
        <w:rPr>
          <w:rFonts w:ascii="Times New Roman" w:eastAsia="Times New Roman" w:hAnsi="Times New Roman" w:cs="Times New Roman"/>
          <w:b/>
          <w:lang w:eastAsia="lt-LT"/>
        </w:rPr>
        <w:t>Galimas šalutinis poveikis</w:t>
      </w:r>
    </w:p>
    <w:p w14:paraId="6160AA32" w14:textId="77777777" w:rsidR="00B17F92" w:rsidRPr="00B7510D" w:rsidRDefault="00B17F92" w:rsidP="004A6ECB">
      <w:pPr>
        <w:tabs>
          <w:tab w:val="left" w:pos="567"/>
        </w:tabs>
        <w:spacing w:after="0" w:line="240" w:lineRule="auto"/>
        <w:rPr>
          <w:rFonts w:ascii="Times New Roman" w:eastAsia="Times New Roman" w:hAnsi="Times New Roman" w:cs="Times New Roman"/>
          <w:lang w:eastAsia="lt-LT"/>
        </w:rPr>
      </w:pPr>
    </w:p>
    <w:p w14:paraId="546E1B93" w14:textId="6D807AEC" w:rsidR="000A5C08" w:rsidRPr="00B7510D" w:rsidRDefault="0019709F" w:rsidP="0088001B">
      <w:pPr>
        <w:tabs>
          <w:tab w:val="left" w:pos="567"/>
        </w:tabs>
        <w:spacing w:after="0" w:line="240" w:lineRule="auto"/>
        <w:rPr>
          <w:rFonts w:ascii="Times New Roman" w:hAnsi="Times New Roman" w:cs="Times New Roman"/>
        </w:rPr>
      </w:pPr>
      <w:r w:rsidRPr="00B7510D">
        <w:rPr>
          <w:rFonts w:ascii="Times New Roman" w:eastAsia="Times New Roman" w:hAnsi="Times New Roman" w:cs="Times New Roman"/>
          <w:lang w:eastAsia="lt-LT"/>
        </w:rPr>
        <w:t>Šis vaistas</w:t>
      </w:r>
      <w:r w:rsidR="000A5C08" w:rsidRPr="00B7510D">
        <w:rPr>
          <w:rFonts w:ascii="Times New Roman" w:hAnsi="Times New Roman" w:cs="Times New Roman"/>
        </w:rPr>
        <w:t xml:space="preserve">, kaip ir </w:t>
      </w:r>
      <w:r w:rsidR="00686F34" w:rsidRPr="00B7510D">
        <w:rPr>
          <w:rFonts w:ascii="Times New Roman" w:eastAsia="Times New Roman" w:hAnsi="Times New Roman" w:cs="Times New Roman"/>
          <w:lang w:eastAsia="lt-LT"/>
        </w:rPr>
        <w:t xml:space="preserve">visi </w:t>
      </w:r>
      <w:r w:rsidR="000A5C08" w:rsidRPr="00B7510D">
        <w:rPr>
          <w:rFonts w:ascii="Times New Roman" w:hAnsi="Times New Roman" w:cs="Times New Roman"/>
        </w:rPr>
        <w:t>kiti, gali sukelti šalutinį poveikį, nors jis pasireiškia ne visiems žmonėms.</w:t>
      </w:r>
    </w:p>
    <w:p w14:paraId="1F24C752" w14:textId="77777777" w:rsidR="000A5C08" w:rsidRPr="00B7510D" w:rsidRDefault="000A5C08" w:rsidP="0088001B">
      <w:pPr>
        <w:tabs>
          <w:tab w:val="left" w:pos="567"/>
        </w:tabs>
        <w:spacing w:after="0" w:line="240" w:lineRule="auto"/>
        <w:rPr>
          <w:rFonts w:ascii="Times New Roman" w:hAnsi="Times New Roman" w:cs="Times New Roman"/>
        </w:rPr>
      </w:pPr>
    </w:p>
    <w:p w14:paraId="60FF645C" w14:textId="74A3DC3F" w:rsidR="000A5C08" w:rsidRPr="00B7510D" w:rsidRDefault="000A5C08" w:rsidP="0088001B">
      <w:pPr>
        <w:tabs>
          <w:tab w:val="left" w:pos="567"/>
        </w:tabs>
        <w:spacing w:after="0" w:line="240" w:lineRule="auto"/>
        <w:rPr>
          <w:rFonts w:ascii="Times New Roman" w:hAnsi="Times New Roman" w:cs="Times New Roman"/>
        </w:rPr>
      </w:pPr>
      <w:r w:rsidRPr="00B7510D">
        <w:rPr>
          <w:rFonts w:ascii="Times New Roman" w:hAnsi="Times New Roman" w:cs="Times New Roman"/>
        </w:rPr>
        <w:t xml:space="preserve">Jeigu pasireiškė </w:t>
      </w:r>
      <w:r w:rsidR="0074164A" w:rsidRPr="00B7510D">
        <w:rPr>
          <w:rFonts w:ascii="Times New Roman" w:eastAsia="Times New Roman" w:hAnsi="Times New Roman" w:cs="Times New Roman"/>
          <w:lang w:eastAsia="lt-LT"/>
        </w:rPr>
        <w:t>bet koks</w:t>
      </w:r>
      <w:r w:rsidR="0074164A" w:rsidRPr="00B7510D">
        <w:rPr>
          <w:rFonts w:ascii="Times New Roman" w:hAnsi="Times New Roman" w:cs="Times New Roman"/>
        </w:rPr>
        <w:t xml:space="preserve"> </w:t>
      </w:r>
      <w:r w:rsidRPr="00B7510D">
        <w:rPr>
          <w:rFonts w:ascii="Times New Roman" w:hAnsi="Times New Roman" w:cs="Times New Roman"/>
        </w:rPr>
        <w:t>šalutinis poveikis</w:t>
      </w:r>
      <w:r w:rsidRPr="00B7510D">
        <w:rPr>
          <w:rFonts w:ascii="Times New Roman" w:eastAsia="Times New Roman" w:hAnsi="Times New Roman" w:cs="Times New Roman"/>
          <w:lang w:eastAsia="lt-LT"/>
        </w:rPr>
        <w:t xml:space="preserve">, </w:t>
      </w:r>
      <w:r w:rsidR="0074164A" w:rsidRPr="00B7510D">
        <w:rPr>
          <w:rFonts w:ascii="Times New Roman" w:eastAsia="Times New Roman" w:hAnsi="Times New Roman" w:cs="Times New Roman"/>
          <w:lang w:eastAsia="lt-LT"/>
        </w:rPr>
        <w:t>apie tai nedelsdami</w:t>
      </w:r>
      <w:r w:rsidR="0074164A" w:rsidRPr="00B7510D">
        <w:rPr>
          <w:rFonts w:ascii="Times New Roman" w:hAnsi="Times New Roman" w:cs="Times New Roman"/>
        </w:rPr>
        <w:t xml:space="preserve"> </w:t>
      </w:r>
      <w:r w:rsidRPr="00B7510D">
        <w:rPr>
          <w:rFonts w:ascii="Times New Roman" w:hAnsi="Times New Roman" w:cs="Times New Roman"/>
        </w:rPr>
        <w:t xml:space="preserve">pasakykite gydytojui </w:t>
      </w:r>
      <w:r w:rsidR="0074164A" w:rsidRPr="00B7510D">
        <w:rPr>
          <w:rFonts w:ascii="Times New Roman" w:eastAsia="Times New Roman" w:hAnsi="Times New Roman" w:cs="Times New Roman"/>
          <w:lang w:eastAsia="lt-LT"/>
        </w:rPr>
        <w:t>ir aptarkite tolesnius veiksmus</w:t>
      </w:r>
      <w:r w:rsidRPr="00B7510D">
        <w:rPr>
          <w:rFonts w:ascii="Times New Roman" w:hAnsi="Times New Roman" w:cs="Times New Roman"/>
        </w:rPr>
        <w:t>.</w:t>
      </w:r>
    </w:p>
    <w:p w14:paraId="40BA19E1" w14:textId="77777777" w:rsidR="000A5C08" w:rsidRPr="00B7510D" w:rsidRDefault="000A5C08" w:rsidP="0088001B">
      <w:pPr>
        <w:tabs>
          <w:tab w:val="left" w:pos="567"/>
        </w:tabs>
        <w:spacing w:after="0" w:line="240" w:lineRule="auto"/>
        <w:rPr>
          <w:rFonts w:ascii="Times New Roman" w:hAnsi="Times New Roman" w:cs="Times New Roman"/>
        </w:rPr>
      </w:pPr>
    </w:p>
    <w:p w14:paraId="3E7F9B43" w14:textId="485DC1E2" w:rsidR="0074164A" w:rsidRPr="00B7510D" w:rsidRDefault="0074164A" w:rsidP="0088001B">
      <w:pPr>
        <w:tabs>
          <w:tab w:val="left" w:pos="567"/>
        </w:tabs>
        <w:spacing w:after="0" w:line="240" w:lineRule="auto"/>
        <w:rPr>
          <w:rFonts w:ascii="Times New Roman" w:hAnsi="Times New Roman" w:cs="Times New Roman"/>
        </w:rPr>
      </w:pPr>
      <w:r w:rsidRPr="00B7510D">
        <w:rPr>
          <w:rFonts w:ascii="Times New Roman" w:eastAsia="Times New Roman" w:hAnsi="Times New Roman" w:cs="Times New Roman"/>
          <w:lang w:eastAsia="lt-LT"/>
        </w:rPr>
        <w:t>Jeigu pasireiškė bet koks šalutinis poveikis (net jeigu jis šiame lapelyje nenurodytas),</w:t>
      </w:r>
      <w:r w:rsidRPr="00B7510D">
        <w:rPr>
          <w:rFonts w:ascii="Times New Roman" w:hAnsi="Times New Roman" w:cs="Times New Roman"/>
        </w:rPr>
        <w:t xml:space="preserve"> kreipkitės į gydytoją</w:t>
      </w:r>
      <w:r w:rsidRPr="00B7510D">
        <w:rPr>
          <w:rFonts w:ascii="Times New Roman" w:eastAsia="Times New Roman" w:hAnsi="Times New Roman" w:cs="Times New Roman"/>
          <w:lang w:eastAsia="lt-LT"/>
        </w:rPr>
        <w:t>, vaistininką arba slaugytoją.</w:t>
      </w:r>
    </w:p>
    <w:p w14:paraId="407440F7" w14:textId="77777777" w:rsidR="0074164A" w:rsidRPr="00B7510D" w:rsidRDefault="0074164A" w:rsidP="0088001B">
      <w:pPr>
        <w:tabs>
          <w:tab w:val="left" w:pos="567"/>
        </w:tabs>
        <w:spacing w:after="0" w:line="240" w:lineRule="auto"/>
        <w:rPr>
          <w:rFonts w:ascii="Times New Roman" w:hAnsi="Times New Roman" w:cs="Times New Roman"/>
        </w:rPr>
      </w:pPr>
    </w:p>
    <w:p w14:paraId="46ED2596" w14:textId="1AB8E479" w:rsidR="0074164A" w:rsidRPr="00B7510D" w:rsidRDefault="0074164A" w:rsidP="0074164A">
      <w:pPr>
        <w:tabs>
          <w:tab w:val="left" w:pos="567"/>
        </w:tabs>
        <w:spacing w:after="0" w:line="240" w:lineRule="auto"/>
        <w:rPr>
          <w:rFonts w:ascii="Times New Roman" w:eastAsia="Times New Roman" w:hAnsi="Times New Roman" w:cs="Times New Roman"/>
          <w:lang w:eastAsia="lt-LT"/>
        </w:rPr>
      </w:pPr>
      <w:r w:rsidRPr="00B7510D">
        <w:rPr>
          <w:rFonts w:ascii="Times New Roman" w:eastAsia="Times New Roman" w:hAnsi="Times New Roman" w:cs="Times New Roman"/>
          <w:szCs w:val="20"/>
          <w:lang w:eastAsia="lt-LT"/>
        </w:rPr>
        <w:t>Pavartojus</w:t>
      </w:r>
      <w:r w:rsidRPr="00B7510D">
        <w:rPr>
          <w:rFonts w:ascii="Times New Roman" w:eastAsia="Times New Roman" w:hAnsi="Times New Roman" w:cs="Times New Roman"/>
          <w:lang w:eastAsia="lt-LT"/>
        </w:rPr>
        <w:t xml:space="preserve"> </w:t>
      </w:r>
      <w:proofErr w:type="spellStart"/>
      <w:r w:rsidRPr="00B7510D">
        <w:rPr>
          <w:rFonts w:ascii="Times New Roman" w:eastAsia="Times New Roman" w:hAnsi="Times New Roman" w:cs="Times New Roman"/>
          <w:lang w:eastAsia="lt-LT"/>
        </w:rPr>
        <w:t>epirubicino</w:t>
      </w:r>
      <w:proofErr w:type="spellEnd"/>
      <w:r w:rsidRPr="00B7510D">
        <w:rPr>
          <w:rFonts w:ascii="Times New Roman" w:eastAsia="Times New Roman" w:hAnsi="Times New Roman" w:cs="Times New Roman"/>
          <w:lang w:eastAsia="lt-LT"/>
        </w:rPr>
        <w:t>, po vienos ar dviejų dienų šlapimas gali tapti raudonas. Tai normalu, dėl to nerimauti nereikia.</w:t>
      </w:r>
    </w:p>
    <w:p w14:paraId="598F565E" w14:textId="77777777" w:rsidR="000A5C08" w:rsidRPr="00B7510D" w:rsidRDefault="000A5C08" w:rsidP="00167754">
      <w:pPr>
        <w:tabs>
          <w:tab w:val="left" w:pos="567"/>
        </w:tabs>
        <w:spacing w:after="0" w:line="240" w:lineRule="auto"/>
        <w:rPr>
          <w:rFonts w:ascii="Times New Roman" w:eastAsia="Times New Roman" w:hAnsi="Times New Roman" w:cs="Times New Roman"/>
          <w:lang w:eastAsia="lt-LT"/>
        </w:rPr>
      </w:pPr>
    </w:p>
    <w:p w14:paraId="6AF13ED8" w14:textId="09802FA5" w:rsidR="000A5C08" w:rsidRPr="00B7510D" w:rsidRDefault="00801023" w:rsidP="0088001B">
      <w:pPr>
        <w:tabs>
          <w:tab w:val="left" w:pos="567"/>
        </w:tabs>
        <w:spacing w:after="0" w:line="240" w:lineRule="auto"/>
        <w:rPr>
          <w:rFonts w:ascii="Times New Roman" w:hAnsi="Times New Roman" w:cs="Times New Roman"/>
          <w:b/>
        </w:rPr>
      </w:pPr>
      <w:r w:rsidRPr="00B7510D">
        <w:rPr>
          <w:rFonts w:ascii="Times New Roman" w:eastAsia="Times New Roman" w:hAnsi="Times New Roman" w:cs="Times New Roman"/>
          <w:b/>
          <w:lang w:eastAsia="lt-LT"/>
        </w:rPr>
        <w:t>Labai dažn</w:t>
      </w:r>
      <w:r w:rsidR="0074164A" w:rsidRPr="00B7510D">
        <w:rPr>
          <w:rFonts w:ascii="Times New Roman" w:eastAsia="Times New Roman" w:hAnsi="Times New Roman" w:cs="Times New Roman"/>
          <w:b/>
          <w:lang w:eastAsia="lt-LT"/>
        </w:rPr>
        <w:t>as</w:t>
      </w:r>
      <w:r w:rsidR="0074164A" w:rsidRPr="00B7510D">
        <w:rPr>
          <w:rFonts w:ascii="Times New Roman" w:hAnsi="Times New Roman" w:cs="Times New Roman"/>
          <w:noProof/>
        </w:rPr>
        <w:t xml:space="preserve"> </w:t>
      </w:r>
      <w:r w:rsidR="0074164A" w:rsidRPr="00B7510D">
        <w:rPr>
          <w:rFonts w:ascii="Times New Roman" w:hAnsi="Times New Roman" w:cs="Times New Roman"/>
          <w:b/>
          <w:noProof/>
        </w:rPr>
        <w:t>šalutinis poveikis</w:t>
      </w:r>
      <w:r w:rsidR="0074164A" w:rsidRPr="00B7510D">
        <w:rPr>
          <w:rFonts w:ascii="Times New Roman" w:eastAsia="Times New Roman" w:hAnsi="Times New Roman" w:cs="Times New Roman"/>
          <w:b/>
          <w:lang w:eastAsia="lt-LT"/>
        </w:rPr>
        <w:t xml:space="preserve"> (gali pasireikšti </w:t>
      </w:r>
      <w:r w:rsidR="0074164A" w:rsidRPr="00B7510D">
        <w:rPr>
          <w:rFonts w:ascii="Times New Roman" w:hAnsi="Times New Roman" w:cs="Times New Roman"/>
          <w:b/>
        </w:rPr>
        <w:t xml:space="preserve">daugiau </w:t>
      </w:r>
      <w:r w:rsidR="0074164A" w:rsidRPr="00B7510D">
        <w:rPr>
          <w:rFonts w:ascii="Times New Roman" w:eastAsia="Times New Roman" w:hAnsi="Times New Roman" w:cs="Times New Roman"/>
          <w:b/>
          <w:lang w:eastAsia="lt-LT"/>
        </w:rPr>
        <w:t>kaip</w:t>
      </w:r>
      <w:r w:rsidR="0074164A" w:rsidRPr="00B7510D">
        <w:rPr>
          <w:rFonts w:ascii="Times New Roman" w:hAnsi="Times New Roman" w:cs="Times New Roman"/>
          <w:b/>
        </w:rPr>
        <w:t xml:space="preserve"> 1 iš 10 </w:t>
      </w:r>
      <w:r w:rsidR="0074164A" w:rsidRPr="00B7510D">
        <w:rPr>
          <w:rFonts w:ascii="Times New Roman" w:eastAsia="Times New Roman" w:hAnsi="Times New Roman" w:cs="Times New Roman"/>
          <w:b/>
          <w:lang w:eastAsia="lt-LT"/>
        </w:rPr>
        <w:t>žmonių)</w:t>
      </w:r>
      <w:r w:rsidR="00990DBD" w:rsidRPr="00B7510D">
        <w:rPr>
          <w:rFonts w:ascii="Times New Roman" w:eastAsia="Times New Roman" w:hAnsi="Times New Roman" w:cs="Times New Roman"/>
          <w:b/>
          <w:lang w:eastAsia="lt-LT"/>
        </w:rPr>
        <w:t>:</w:t>
      </w:r>
    </w:p>
    <w:p w14:paraId="4404D77C" w14:textId="77777777" w:rsidR="000A5C08" w:rsidRPr="00B7510D" w:rsidRDefault="0073146B" w:rsidP="00167754">
      <w:pPr>
        <w:tabs>
          <w:tab w:val="left" w:pos="567"/>
        </w:tabs>
        <w:spacing w:after="0" w:line="240" w:lineRule="auto"/>
        <w:rPr>
          <w:rFonts w:ascii="Times New Roman" w:eastAsia="Times New Roman" w:hAnsi="Times New Roman" w:cs="Times New Roman"/>
          <w:lang w:eastAsia="lt-LT"/>
        </w:rPr>
      </w:pPr>
      <w:r w:rsidRPr="00B7510D">
        <w:rPr>
          <w:rFonts w:ascii="Times New Roman" w:eastAsia="Times New Roman" w:hAnsi="Times New Roman" w:cs="Times New Roman"/>
          <w:lang w:eastAsia="lt-LT"/>
        </w:rPr>
        <w:sym w:font="Symbol" w:char="F0B7"/>
      </w:r>
      <w:r w:rsidRPr="00B7510D">
        <w:rPr>
          <w:rFonts w:ascii="Times New Roman" w:eastAsia="Times New Roman" w:hAnsi="Times New Roman" w:cs="Times New Roman"/>
          <w:lang w:eastAsia="lt-LT"/>
        </w:rPr>
        <w:tab/>
      </w:r>
      <w:r w:rsidR="00990DBD" w:rsidRPr="00B7510D">
        <w:rPr>
          <w:rFonts w:ascii="Times New Roman" w:eastAsia="Times New Roman" w:hAnsi="Times New Roman" w:cs="Times New Roman"/>
          <w:lang w:eastAsia="lt-LT"/>
        </w:rPr>
        <w:t>infekcija;</w:t>
      </w:r>
    </w:p>
    <w:p w14:paraId="08CB82FF" w14:textId="4D9F6444" w:rsidR="000A5C08" w:rsidRPr="00B7510D" w:rsidRDefault="000A5C08" w:rsidP="0088001B">
      <w:pPr>
        <w:tabs>
          <w:tab w:val="left" w:pos="567"/>
        </w:tabs>
        <w:spacing w:after="0" w:line="240" w:lineRule="auto"/>
        <w:rPr>
          <w:rFonts w:ascii="Times New Roman" w:hAnsi="Times New Roman" w:cs="Times New Roman"/>
        </w:rPr>
      </w:pPr>
      <w:r w:rsidRPr="00B7510D">
        <w:rPr>
          <w:rFonts w:ascii="Times New Roman" w:eastAsia="Times New Roman" w:hAnsi="Times New Roman" w:cs="Times New Roman"/>
          <w:lang w:eastAsia="lt-LT"/>
        </w:rPr>
        <w:sym w:font="Symbol" w:char="F0B7"/>
      </w:r>
      <w:r w:rsidRPr="00B7510D">
        <w:rPr>
          <w:rFonts w:ascii="Times New Roman" w:eastAsia="Times New Roman" w:hAnsi="Times New Roman" w:cs="Times New Roman"/>
          <w:lang w:eastAsia="lt-LT"/>
        </w:rPr>
        <w:tab/>
      </w:r>
      <w:r w:rsidR="00990DBD" w:rsidRPr="00B7510D">
        <w:rPr>
          <w:rFonts w:ascii="Times New Roman" w:eastAsia="Times New Roman" w:hAnsi="Times New Roman" w:cs="Times New Roman"/>
          <w:lang w:eastAsia="lt-LT"/>
        </w:rPr>
        <w:t>slopinama</w:t>
      </w:r>
      <w:r w:rsidR="00990DBD" w:rsidRPr="00B7510D">
        <w:rPr>
          <w:rFonts w:ascii="Times New Roman" w:hAnsi="Times New Roman" w:cs="Times New Roman"/>
        </w:rPr>
        <w:t xml:space="preserve"> </w:t>
      </w:r>
      <w:r w:rsidRPr="00B7510D">
        <w:rPr>
          <w:rFonts w:ascii="Times New Roman" w:hAnsi="Times New Roman" w:cs="Times New Roman"/>
        </w:rPr>
        <w:t>kraujo ląstelių gamyba kaulų čiulpuose (kaulų čiulpų slopinimas)</w:t>
      </w:r>
      <w:r w:rsidR="00990DBD" w:rsidRPr="00B7510D">
        <w:rPr>
          <w:rFonts w:ascii="Times New Roman" w:hAnsi="Times New Roman" w:cs="Times New Roman"/>
        </w:rPr>
        <w:t>;</w:t>
      </w:r>
    </w:p>
    <w:p w14:paraId="026D270A" w14:textId="77777777" w:rsidR="000A5C08" w:rsidRPr="00B7510D" w:rsidRDefault="000A5C08" w:rsidP="0088001B">
      <w:pPr>
        <w:tabs>
          <w:tab w:val="left" w:pos="567"/>
        </w:tabs>
        <w:spacing w:after="0" w:line="240" w:lineRule="auto"/>
        <w:rPr>
          <w:rFonts w:ascii="Times New Roman" w:hAnsi="Times New Roman" w:cs="Times New Roman"/>
        </w:rPr>
      </w:pPr>
      <w:r w:rsidRPr="00B7510D">
        <w:rPr>
          <w:rFonts w:ascii="Times New Roman" w:hAnsi="Times New Roman" w:cs="Times New Roman"/>
        </w:rPr>
        <w:sym w:font="Symbol" w:char="F0B7"/>
      </w:r>
      <w:r w:rsidRPr="00B7510D">
        <w:rPr>
          <w:rFonts w:ascii="Times New Roman" w:hAnsi="Times New Roman" w:cs="Times New Roman"/>
        </w:rPr>
        <w:tab/>
        <w:t>sumažėja baltųjų kraujo ląstelių skaičius (</w:t>
      </w:r>
      <w:proofErr w:type="spellStart"/>
      <w:r w:rsidRPr="00B7510D">
        <w:rPr>
          <w:rFonts w:ascii="Times New Roman" w:hAnsi="Times New Roman" w:cs="Times New Roman"/>
        </w:rPr>
        <w:t>leukopenija</w:t>
      </w:r>
      <w:proofErr w:type="spellEnd"/>
      <w:r w:rsidRPr="00B7510D">
        <w:rPr>
          <w:rFonts w:ascii="Times New Roman" w:hAnsi="Times New Roman" w:cs="Times New Roman"/>
        </w:rPr>
        <w:t>);</w:t>
      </w:r>
    </w:p>
    <w:p w14:paraId="307F592A" w14:textId="77777777" w:rsidR="00B17F92" w:rsidRPr="00B7510D" w:rsidRDefault="000A5C08" w:rsidP="0088001B">
      <w:pPr>
        <w:tabs>
          <w:tab w:val="left" w:pos="567"/>
        </w:tabs>
        <w:spacing w:after="0" w:line="240" w:lineRule="auto"/>
        <w:ind w:left="567" w:hanging="567"/>
        <w:rPr>
          <w:rFonts w:ascii="Times New Roman" w:hAnsi="Times New Roman" w:cs="Times New Roman"/>
        </w:rPr>
      </w:pPr>
      <w:r w:rsidRPr="00B7510D">
        <w:rPr>
          <w:rFonts w:ascii="Times New Roman" w:hAnsi="Times New Roman" w:cs="Times New Roman"/>
        </w:rPr>
        <w:sym w:font="Symbol" w:char="F0B7"/>
      </w:r>
      <w:r w:rsidRPr="00B7510D">
        <w:rPr>
          <w:rFonts w:ascii="Times New Roman" w:hAnsi="Times New Roman" w:cs="Times New Roman"/>
        </w:rPr>
        <w:tab/>
        <w:t>specifinės formos baltųjų kraujo ląstelių skaičiaus sumažėjimas (</w:t>
      </w:r>
      <w:proofErr w:type="spellStart"/>
      <w:r w:rsidRPr="00B7510D">
        <w:rPr>
          <w:rFonts w:ascii="Times New Roman" w:hAnsi="Times New Roman" w:cs="Times New Roman"/>
        </w:rPr>
        <w:t>granulocitopenija</w:t>
      </w:r>
      <w:proofErr w:type="spellEnd"/>
      <w:r w:rsidRPr="00B7510D">
        <w:rPr>
          <w:rFonts w:ascii="Times New Roman" w:hAnsi="Times New Roman" w:cs="Times New Roman"/>
        </w:rPr>
        <w:t xml:space="preserve"> ir </w:t>
      </w:r>
      <w:proofErr w:type="spellStart"/>
      <w:r w:rsidRPr="00B7510D">
        <w:rPr>
          <w:rFonts w:ascii="Times New Roman" w:hAnsi="Times New Roman" w:cs="Times New Roman"/>
        </w:rPr>
        <w:t>neutropenija</w:t>
      </w:r>
      <w:proofErr w:type="spellEnd"/>
      <w:r w:rsidRPr="00B7510D">
        <w:rPr>
          <w:rFonts w:ascii="Times New Roman" w:hAnsi="Times New Roman" w:cs="Times New Roman"/>
        </w:rPr>
        <w:t>);</w:t>
      </w:r>
    </w:p>
    <w:p w14:paraId="208C7262" w14:textId="26321008" w:rsidR="00B17F92" w:rsidRPr="00B7510D" w:rsidRDefault="000A5C08" w:rsidP="0088001B">
      <w:pPr>
        <w:tabs>
          <w:tab w:val="left" w:pos="567"/>
        </w:tabs>
        <w:spacing w:after="0" w:line="240" w:lineRule="auto"/>
        <w:ind w:left="567" w:hanging="567"/>
        <w:rPr>
          <w:rFonts w:ascii="Times New Roman" w:hAnsi="Times New Roman" w:cs="Times New Roman"/>
        </w:rPr>
      </w:pPr>
      <w:r w:rsidRPr="00B7510D">
        <w:rPr>
          <w:rFonts w:ascii="Times New Roman" w:eastAsia="Times New Roman" w:hAnsi="Times New Roman" w:cs="Times New Roman"/>
          <w:lang w:eastAsia="lt-LT"/>
        </w:rPr>
        <w:sym w:font="Symbol" w:char="F0B7"/>
      </w:r>
      <w:r w:rsidRPr="00B7510D">
        <w:rPr>
          <w:rFonts w:ascii="Times New Roman" w:eastAsia="Times New Roman" w:hAnsi="Times New Roman" w:cs="Times New Roman"/>
          <w:lang w:eastAsia="lt-LT"/>
        </w:rPr>
        <w:tab/>
      </w:r>
      <w:r w:rsidR="0073146B" w:rsidRPr="00B7510D">
        <w:rPr>
          <w:rFonts w:ascii="Times New Roman" w:eastAsia="Times New Roman" w:hAnsi="Times New Roman" w:cs="Times New Roman"/>
          <w:lang w:eastAsia="lt-LT"/>
        </w:rPr>
        <w:t xml:space="preserve">specifinės formos baltųjų kraujo ląstelių skaičiaus sumažėjimas </w:t>
      </w:r>
      <w:r w:rsidRPr="00B7510D">
        <w:rPr>
          <w:rFonts w:ascii="Times New Roman" w:hAnsi="Times New Roman" w:cs="Times New Roman"/>
        </w:rPr>
        <w:t>kartu su karščiavimu (</w:t>
      </w:r>
      <w:proofErr w:type="spellStart"/>
      <w:r w:rsidRPr="00B7510D">
        <w:rPr>
          <w:rFonts w:ascii="Times New Roman" w:hAnsi="Times New Roman" w:cs="Times New Roman"/>
        </w:rPr>
        <w:t>febrilinė</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neutropenija</w:t>
      </w:r>
      <w:proofErr w:type="spellEnd"/>
      <w:r w:rsidRPr="00B7510D">
        <w:rPr>
          <w:rFonts w:ascii="Times New Roman" w:hAnsi="Times New Roman" w:cs="Times New Roman"/>
        </w:rPr>
        <w:t>);</w:t>
      </w:r>
    </w:p>
    <w:p w14:paraId="470CE714" w14:textId="77777777" w:rsidR="000A5C08" w:rsidRPr="00B7510D" w:rsidRDefault="000A5C08" w:rsidP="0088001B">
      <w:pPr>
        <w:tabs>
          <w:tab w:val="left" w:pos="567"/>
        </w:tabs>
        <w:spacing w:after="0" w:line="240" w:lineRule="auto"/>
        <w:rPr>
          <w:rFonts w:ascii="Times New Roman" w:hAnsi="Times New Roman" w:cs="Times New Roman"/>
        </w:rPr>
      </w:pPr>
      <w:r w:rsidRPr="00B7510D">
        <w:rPr>
          <w:rFonts w:ascii="Times New Roman" w:hAnsi="Times New Roman" w:cs="Times New Roman"/>
        </w:rPr>
        <w:sym w:font="Symbol" w:char="F0B7"/>
      </w:r>
      <w:r w:rsidRPr="00B7510D">
        <w:rPr>
          <w:rFonts w:ascii="Times New Roman" w:hAnsi="Times New Roman" w:cs="Times New Roman"/>
        </w:rPr>
        <w:tab/>
        <w:t>raudonųjų kraujo ląstelių skaičiaus sumažėjimas (anemija);</w:t>
      </w:r>
    </w:p>
    <w:p w14:paraId="5509BD0F" w14:textId="77777777" w:rsidR="0073146B" w:rsidRPr="00B7510D" w:rsidRDefault="000A5C08" w:rsidP="0073146B">
      <w:pPr>
        <w:tabs>
          <w:tab w:val="left" w:pos="567"/>
        </w:tabs>
        <w:spacing w:after="0" w:line="240" w:lineRule="auto"/>
        <w:ind w:left="567" w:hanging="567"/>
        <w:rPr>
          <w:rFonts w:ascii="Times New Roman" w:eastAsia="Times New Roman" w:hAnsi="Times New Roman" w:cs="Times New Roman"/>
          <w:lang w:eastAsia="lt-LT"/>
        </w:rPr>
      </w:pPr>
      <w:r w:rsidRPr="00B7510D">
        <w:rPr>
          <w:rFonts w:ascii="Times New Roman" w:eastAsia="Times New Roman" w:hAnsi="Times New Roman" w:cs="Times New Roman"/>
          <w:lang w:eastAsia="lt-LT"/>
        </w:rPr>
        <w:sym w:font="Symbol" w:char="F0B7"/>
      </w:r>
      <w:r w:rsidRPr="00B7510D">
        <w:rPr>
          <w:rFonts w:ascii="Times New Roman" w:eastAsia="Times New Roman" w:hAnsi="Times New Roman" w:cs="Times New Roman"/>
          <w:lang w:eastAsia="lt-LT"/>
        </w:rPr>
        <w:tab/>
      </w:r>
      <w:r w:rsidR="0073146B" w:rsidRPr="00B7510D">
        <w:rPr>
          <w:rFonts w:ascii="Times New Roman" w:eastAsia="Times New Roman" w:hAnsi="Times New Roman" w:cs="Times New Roman"/>
          <w:lang w:eastAsia="lt-LT"/>
        </w:rPr>
        <w:t>sumažėjęs kraujo plokštelių skaičius (</w:t>
      </w:r>
      <w:proofErr w:type="spellStart"/>
      <w:r w:rsidR="0073146B" w:rsidRPr="00B7510D">
        <w:rPr>
          <w:rFonts w:ascii="Times New Roman" w:eastAsia="Times New Roman" w:hAnsi="Times New Roman" w:cs="Times New Roman"/>
          <w:lang w:eastAsia="lt-LT"/>
        </w:rPr>
        <w:t>trombocitopenija</w:t>
      </w:r>
      <w:proofErr w:type="spellEnd"/>
      <w:r w:rsidR="0073146B" w:rsidRPr="00B7510D">
        <w:rPr>
          <w:rFonts w:ascii="Times New Roman" w:eastAsia="Times New Roman" w:hAnsi="Times New Roman" w:cs="Times New Roman"/>
          <w:lang w:eastAsia="lt-LT"/>
        </w:rPr>
        <w:t>);</w:t>
      </w:r>
    </w:p>
    <w:p w14:paraId="71A6DDA2" w14:textId="77777777" w:rsidR="0073146B" w:rsidRPr="00B7510D" w:rsidRDefault="0073146B" w:rsidP="0073146B">
      <w:pPr>
        <w:tabs>
          <w:tab w:val="left" w:pos="567"/>
        </w:tabs>
        <w:spacing w:after="0" w:line="240" w:lineRule="auto"/>
        <w:ind w:left="567" w:hanging="567"/>
        <w:rPr>
          <w:rFonts w:ascii="Times New Roman" w:eastAsia="Times New Roman" w:hAnsi="Times New Roman" w:cs="Times New Roman"/>
          <w:lang w:eastAsia="lt-LT"/>
        </w:rPr>
      </w:pPr>
      <w:r w:rsidRPr="00B7510D">
        <w:rPr>
          <w:rFonts w:ascii="Times New Roman" w:eastAsia="Times New Roman" w:hAnsi="Times New Roman" w:cs="Times New Roman"/>
          <w:lang w:eastAsia="lt-LT"/>
        </w:rPr>
        <w:sym w:font="Symbol" w:char="F0B7"/>
      </w:r>
      <w:r w:rsidRPr="00B7510D">
        <w:rPr>
          <w:rFonts w:ascii="Times New Roman" w:eastAsia="Times New Roman" w:hAnsi="Times New Roman" w:cs="Times New Roman"/>
          <w:lang w:eastAsia="lt-LT"/>
        </w:rPr>
        <w:tab/>
        <w:t>apetito sumažėjimas ar netekimas;</w:t>
      </w:r>
    </w:p>
    <w:p w14:paraId="2991935A" w14:textId="395AE8A4" w:rsidR="000A5C08" w:rsidRPr="00B7510D" w:rsidRDefault="0073146B" w:rsidP="0073146B">
      <w:pPr>
        <w:tabs>
          <w:tab w:val="left" w:pos="567"/>
        </w:tabs>
        <w:spacing w:after="0" w:line="240" w:lineRule="auto"/>
        <w:ind w:left="567" w:hanging="567"/>
        <w:rPr>
          <w:rFonts w:ascii="Times New Roman" w:eastAsia="Times New Roman" w:hAnsi="Times New Roman" w:cs="Times New Roman"/>
          <w:lang w:eastAsia="lt-LT"/>
        </w:rPr>
      </w:pPr>
      <w:r w:rsidRPr="00B7510D">
        <w:rPr>
          <w:rFonts w:ascii="Times New Roman" w:eastAsia="Times New Roman" w:hAnsi="Times New Roman" w:cs="Times New Roman"/>
          <w:lang w:eastAsia="lt-LT"/>
        </w:rPr>
        <w:sym w:font="Symbol" w:char="F0B7"/>
      </w:r>
      <w:r w:rsidRPr="00B7510D">
        <w:rPr>
          <w:rFonts w:ascii="Times New Roman" w:eastAsia="Times New Roman" w:hAnsi="Times New Roman" w:cs="Times New Roman"/>
          <w:lang w:eastAsia="lt-LT"/>
        </w:rPr>
        <w:tab/>
        <w:t>gleivinės uždegimas (</w:t>
      </w:r>
      <w:proofErr w:type="spellStart"/>
      <w:r w:rsidRPr="00B7510D">
        <w:rPr>
          <w:rFonts w:ascii="Times New Roman" w:eastAsia="Times New Roman" w:hAnsi="Times New Roman" w:cs="Times New Roman"/>
          <w:lang w:eastAsia="lt-LT"/>
        </w:rPr>
        <w:t>mukozitas</w:t>
      </w:r>
      <w:proofErr w:type="spellEnd"/>
      <w:r w:rsidRPr="00B7510D">
        <w:rPr>
          <w:rFonts w:ascii="Times New Roman" w:eastAsia="Times New Roman" w:hAnsi="Times New Roman" w:cs="Times New Roman"/>
          <w:lang w:eastAsia="lt-LT"/>
        </w:rPr>
        <w:t>), vidinės burnos dalies uždegimas (stomatitas), vėmimas, vandeningos išmatos ar dažnas tuštinimasis (viduriavimas), šleikštulys (pykinimas), galintys sukelti apetito netekimą ir pilvo skausmą</w:t>
      </w:r>
      <w:r w:rsidR="000A5C08" w:rsidRPr="00B7510D">
        <w:rPr>
          <w:rFonts w:ascii="Times New Roman" w:eastAsia="Times New Roman" w:hAnsi="Times New Roman" w:cs="Times New Roman"/>
          <w:lang w:eastAsia="lt-LT"/>
        </w:rPr>
        <w:t>;</w:t>
      </w:r>
    </w:p>
    <w:p w14:paraId="50CEB524" w14:textId="77777777" w:rsidR="000A5C08" w:rsidRPr="00B7510D" w:rsidRDefault="000A5C08" w:rsidP="0088001B">
      <w:pPr>
        <w:tabs>
          <w:tab w:val="left" w:pos="567"/>
        </w:tabs>
        <w:spacing w:after="0" w:line="240" w:lineRule="auto"/>
        <w:rPr>
          <w:rFonts w:ascii="Times New Roman" w:hAnsi="Times New Roman" w:cs="Times New Roman"/>
        </w:rPr>
      </w:pPr>
      <w:r w:rsidRPr="00B7510D">
        <w:rPr>
          <w:rFonts w:ascii="Times New Roman" w:hAnsi="Times New Roman" w:cs="Times New Roman"/>
        </w:rPr>
        <w:sym w:font="Symbol" w:char="F0B7"/>
      </w:r>
      <w:r w:rsidRPr="00B7510D">
        <w:rPr>
          <w:rFonts w:ascii="Times New Roman" w:hAnsi="Times New Roman" w:cs="Times New Roman"/>
        </w:rPr>
        <w:tab/>
        <w:t>paprastai laikinas plaukų nuslinkimas (</w:t>
      </w:r>
      <w:proofErr w:type="spellStart"/>
      <w:r w:rsidRPr="00B7510D">
        <w:rPr>
          <w:rFonts w:ascii="Times New Roman" w:hAnsi="Times New Roman" w:cs="Times New Roman"/>
        </w:rPr>
        <w:t>alopecija</w:t>
      </w:r>
      <w:proofErr w:type="spellEnd"/>
      <w:r w:rsidRPr="00B7510D">
        <w:rPr>
          <w:rFonts w:ascii="Times New Roman" w:hAnsi="Times New Roman" w:cs="Times New Roman"/>
        </w:rPr>
        <w:t>);</w:t>
      </w:r>
    </w:p>
    <w:p w14:paraId="417E2EB0" w14:textId="0ADAD627" w:rsidR="000A5C08" w:rsidRPr="00B7510D" w:rsidRDefault="000A5C08" w:rsidP="0088001B">
      <w:pPr>
        <w:tabs>
          <w:tab w:val="left" w:pos="567"/>
        </w:tabs>
        <w:spacing w:after="0" w:line="240" w:lineRule="auto"/>
        <w:rPr>
          <w:rFonts w:ascii="Times New Roman" w:hAnsi="Times New Roman" w:cs="Times New Roman"/>
        </w:rPr>
      </w:pPr>
      <w:r w:rsidRPr="00B7510D">
        <w:rPr>
          <w:rFonts w:ascii="Times New Roman" w:hAnsi="Times New Roman" w:cs="Times New Roman"/>
        </w:rPr>
        <w:sym w:font="Symbol" w:char="F0B7"/>
      </w:r>
      <w:r w:rsidRPr="00B7510D">
        <w:rPr>
          <w:rFonts w:ascii="Times New Roman" w:hAnsi="Times New Roman" w:cs="Times New Roman"/>
        </w:rPr>
        <w:tab/>
        <w:t xml:space="preserve">raudonos spalvos šlapimas 1- 2 paras po vartojimo. </w:t>
      </w:r>
    </w:p>
    <w:p w14:paraId="20D1E091" w14:textId="77777777" w:rsidR="000A5C08" w:rsidRPr="00B7510D" w:rsidRDefault="000A5C08" w:rsidP="0088001B">
      <w:pPr>
        <w:tabs>
          <w:tab w:val="left" w:pos="567"/>
        </w:tabs>
        <w:spacing w:after="0" w:line="240" w:lineRule="auto"/>
        <w:rPr>
          <w:rFonts w:ascii="Times New Roman" w:hAnsi="Times New Roman" w:cs="Times New Roman"/>
        </w:rPr>
      </w:pPr>
    </w:p>
    <w:p w14:paraId="2EA0F138" w14:textId="1AC3A314" w:rsidR="000A5C08" w:rsidRPr="00B7510D" w:rsidRDefault="00801023" w:rsidP="00167754">
      <w:pPr>
        <w:tabs>
          <w:tab w:val="left" w:pos="567"/>
        </w:tabs>
        <w:spacing w:after="0" w:line="240" w:lineRule="auto"/>
        <w:rPr>
          <w:rFonts w:ascii="Times New Roman" w:eastAsia="Times New Roman" w:hAnsi="Times New Roman" w:cs="Times New Roman"/>
          <w:b/>
          <w:u w:val="single"/>
          <w:lang w:eastAsia="lt-LT"/>
        </w:rPr>
      </w:pPr>
      <w:r w:rsidRPr="00B7510D">
        <w:rPr>
          <w:rFonts w:ascii="Times New Roman" w:eastAsia="Times New Roman" w:hAnsi="Times New Roman" w:cs="Times New Roman"/>
          <w:b/>
          <w:lang w:eastAsia="lt-LT"/>
        </w:rPr>
        <w:t>Dažnas</w:t>
      </w:r>
      <w:r w:rsidR="009B0529" w:rsidRPr="00B7510D">
        <w:rPr>
          <w:rFonts w:ascii="Times New Roman" w:eastAsia="Times New Roman" w:hAnsi="Times New Roman" w:cs="Times New Roman"/>
          <w:b/>
          <w:lang w:eastAsia="lt-LT"/>
        </w:rPr>
        <w:t xml:space="preserve"> šalutinis poveikis (gali pasireikšti </w:t>
      </w:r>
      <w:r w:rsidR="00C03A95" w:rsidRPr="00B7510D">
        <w:rPr>
          <w:rFonts w:ascii="Times New Roman" w:eastAsia="Times New Roman" w:hAnsi="Times New Roman" w:cs="Times New Roman"/>
          <w:b/>
          <w:lang w:eastAsia="lt-LT"/>
        </w:rPr>
        <w:t>mažiau</w:t>
      </w:r>
      <w:r w:rsidR="009B0529" w:rsidRPr="00B7510D">
        <w:rPr>
          <w:rFonts w:ascii="Times New Roman" w:eastAsia="Times New Roman" w:hAnsi="Times New Roman" w:cs="Times New Roman"/>
          <w:b/>
          <w:lang w:eastAsia="lt-LT"/>
        </w:rPr>
        <w:t xml:space="preserve"> kaip 1 iš 10 žmonių):</w:t>
      </w:r>
    </w:p>
    <w:p w14:paraId="6E5A2D36" w14:textId="3090F690" w:rsidR="00B17F92" w:rsidRPr="00B7510D" w:rsidRDefault="000A5C08" w:rsidP="004A6ECB">
      <w:pPr>
        <w:tabs>
          <w:tab w:val="left" w:pos="567"/>
        </w:tabs>
        <w:spacing w:after="0" w:line="240" w:lineRule="auto"/>
        <w:ind w:left="567" w:hanging="567"/>
        <w:rPr>
          <w:rFonts w:ascii="Times New Roman" w:eastAsia="Times New Roman" w:hAnsi="Times New Roman" w:cs="Times New Roman"/>
          <w:lang w:eastAsia="lt-LT"/>
        </w:rPr>
      </w:pPr>
      <w:r w:rsidRPr="00B7510D">
        <w:rPr>
          <w:rFonts w:ascii="Times New Roman" w:eastAsia="Times New Roman" w:hAnsi="Times New Roman" w:cs="Times New Roman"/>
          <w:lang w:eastAsia="lt-LT"/>
        </w:rPr>
        <w:sym w:font="Symbol" w:char="F0B7"/>
      </w:r>
      <w:r w:rsidRPr="00B7510D">
        <w:rPr>
          <w:rFonts w:ascii="Times New Roman" w:eastAsia="Times New Roman" w:hAnsi="Times New Roman" w:cs="Times New Roman"/>
          <w:lang w:eastAsia="lt-LT"/>
        </w:rPr>
        <w:tab/>
      </w:r>
      <w:r w:rsidR="009B0529" w:rsidRPr="00B7510D">
        <w:rPr>
          <w:rFonts w:ascii="Times New Roman" w:eastAsia="Times New Roman" w:hAnsi="Times New Roman" w:cs="Times New Roman"/>
          <w:lang w:eastAsia="lt-LT"/>
        </w:rPr>
        <w:t>širdies veiklos sutrikimas (</w:t>
      </w:r>
      <w:proofErr w:type="spellStart"/>
      <w:r w:rsidR="009B0529" w:rsidRPr="00B7510D">
        <w:rPr>
          <w:rFonts w:ascii="Times New Roman" w:eastAsia="Times New Roman" w:hAnsi="Times New Roman" w:cs="Times New Roman"/>
          <w:lang w:eastAsia="lt-LT"/>
        </w:rPr>
        <w:t>stazinis</w:t>
      </w:r>
      <w:proofErr w:type="spellEnd"/>
      <w:r w:rsidR="009B0529" w:rsidRPr="00B7510D">
        <w:rPr>
          <w:rFonts w:ascii="Times New Roman" w:eastAsia="Times New Roman" w:hAnsi="Times New Roman" w:cs="Times New Roman"/>
          <w:lang w:eastAsia="lt-LT"/>
        </w:rPr>
        <w:t xml:space="preserve"> širdies nepakankamumas), galintis sukelti dusulį (</w:t>
      </w:r>
      <w:proofErr w:type="spellStart"/>
      <w:r w:rsidR="009B0529" w:rsidRPr="00B7510D">
        <w:rPr>
          <w:rFonts w:ascii="Times New Roman" w:eastAsia="Times New Roman" w:hAnsi="Times New Roman" w:cs="Times New Roman"/>
          <w:lang w:eastAsia="lt-LT"/>
        </w:rPr>
        <w:t>dispnėją</w:t>
      </w:r>
      <w:proofErr w:type="spellEnd"/>
      <w:r w:rsidR="009B0529" w:rsidRPr="00B7510D">
        <w:rPr>
          <w:rFonts w:ascii="Times New Roman" w:eastAsia="Times New Roman" w:hAnsi="Times New Roman" w:cs="Times New Roman"/>
          <w:lang w:eastAsia="lt-LT"/>
        </w:rPr>
        <w:t>), skysčių kaupimąsi kojose (edemą), kepenų padidėjimą, skysčių kaupimąsi pilvo ertmėje (</w:t>
      </w:r>
      <w:proofErr w:type="spellStart"/>
      <w:r w:rsidR="009B0529" w:rsidRPr="00B7510D">
        <w:rPr>
          <w:rFonts w:ascii="Times New Roman" w:eastAsia="Times New Roman" w:hAnsi="Times New Roman" w:cs="Times New Roman"/>
          <w:lang w:eastAsia="lt-LT"/>
        </w:rPr>
        <w:t>ascitą</w:t>
      </w:r>
      <w:proofErr w:type="spellEnd"/>
      <w:r w:rsidR="009B0529" w:rsidRPr="00B7510D">
        <w:rPr>
          <w:rFonts w:ascii="Times New Roman" w:eastAsia="Times New Roman" w:hAnsi="Times New Roman" w:cs="Times New Roman"/>
          <w:lang w:eastAsia="lt-LT"/>
        </w:rPr>
        <w:t xml:space="preserve">), skysčių kaupimąsi (plaučių edemą), skysčių kaupimąsi tarpe tarp krūtinės ir plaučių (pleuros </w:t>
      </w:r>
      <w:proofErr w:type="spellStart"/>
      <w:r w:rsidR="009B0529" w:rsidRPr="00B7510D">
        <w:rPr>
          <w:rFonts w:ascii="Times New Roman" w:eastAsia="Times New Roman" w:hAnsi="Times New Roman" w:cs="Times New Roman"/>
          <w:lang w:eastAsia="lt-LT"/>
        </w:rPr>
        <w:t>efuziją</w:t>
      </w:r>
      <w:proofErr w:type="spellEnd"/>
      <w:r w:rsidR="009B0529" w:rsidRPr="00B7510D">
        <w:rPr>
          <w:rFonts w:ascii="Times New Roman" w:eastAsia="Times New Roman" w:hAnsi="Times New Roman" w:cs="Times New Roman"/>
          <w:lang w:eastAsia="lt-LT"/>
        </w:rPr>
        <w:t xml:space="preserve">) a trečiąjį širdies toną (vadinamąjį </w:t>
      </w:r>
      <w:proofErr w:type="spellStart"/>
      <w:r w:rsidR="009B0529" w:rsidRPr="00B7510D">
        <w:rPr>
          <w:rFonts w:ascii="Times New Roman" w:eastAsia="Times New Roman" w:hAnsi="Times New Roman" w:cs="Times New Roman"/>
          <w:lang w:eastAsia="lt-LT"/>
        </w:rPr>
        <w:t>galopo</w:t>
      </w:r>
      <w:proofErr w:type="spellEnd"/>
      <w:r w:rsidR="009B0529" w:rsidRPr="00B7510D">
        <w:rPr>
          <w:rFonts w:ascii="Times New Roman" w:eastAsia="Times New Roman" w:hAnsi="Times New Roman" w:cs="Times New Roman"/>
          <w:lang w:eastAsia="lt-LT"/>
        </w:rPr>
        <w:t xml:space="preserve"> ritmą)</w:t>
      </w:r>
      <w:r w:rsidRPr="00B7510D">
        <w:rPr>
          <w:rFonts w:ascii="Times New Roman" w:eastAsia="Times New Roman" w:hAnsi="Times New Roman" w:cs="Times New Roman"/>
          <w:lang w:eastAsia="lt-LT"/>
        </w:rPr>
        <w:t>;</w:t>
      </w:r>
    </w:p>
    <w:p w14:paraId="1485728C" w14:textId="05C13E59" w:rsidR="000A5C08" w:rsidRPr="00B7510D" w:rsidRDefault="000A5C08" w:rsidP="0088001B">
      <w:pPr>
        <w:tabs>
          <w:tab w:val="left" w:pos="567"/>
        </w:tabs>
        <w:spacing w:after="0" w:line="240" w:lineRule="auto"/>
        <w:rPr>
          <w:rFonts w:ascii="Times New Roman" w:hAnsi="Times New Roman" w:cs="Times New Roman"/>
        </w:rPr>
      </w:pPr>
      <w:r w:rsidRPr="00B7510D">
        <w:rPr>
          <w:rFonts w:ascii="Times New Roman" w:hAnsi="Times New Roman" w:cs="Times New Roman"/>
        </w:rPr>
        <w:sym w:font="Symbol" w:char="F0B7"/>
      </w:r>
      <w:r w:rsidRPr="00B7510D">
        <w:rPr>
          <w:rFonts w:ascii="Times New Roman" w:hAnsi="Times New Roman" w:cs="Times New Roman"/>
        </w:rPr>
        <w:tab/>
        <w:t>didelio sausumo jausmas ir troškulys (</w:t>
      </w:r>
      <w:r w:rsidRPr="00B7510D">
        <w:rPr>
          <w:rFonts w:ascii="Times New Roman" w:eastAsia="Times New Roman" w:hAnsi="Times New Roman" w:cs="Times New Roman"/>
          <w:lang w:eastAsia="lt-LT"/>
        </w:rPr>
        <w:t>dehidra</w:t>
      </w:r>
      <w:r w:rsidR="009B0529" w:rsidRPr="00B7510D">
        <w:rPr>
          <w:rFonts w:ascii="Times New Roman" w:eastAsia="Times New Roman" w:hAnsi="Times New Roman" w:cs="Times New Roman"/>
          <w:lang w:eastAsia="lt-LT"/>
        </w:rPr>
        <w:t>ta</w:t>
      </w:r>
      <w:r w:rsidRPr="00B7510D">
        <w:rPr>
          <w:rFonts w:ascii="Times New Roman" w:eastAsia="Times New Roman" w:hAnsi="Times New Roman" w:cs="Times New Roman"/>
          <w:lang w:eastAsia="lt-LT"/>
        </w:rPr>
        <w:t>cija</w:t>
      </w:r>
      <w:r w:rsidRPr="00B7510D">
        <w:rPr>
          <w:rFonts w:ascii="Times New Roman" w:hAnsi="Times New Roman" w:cs="Times New Roman"/>
        </w:rPr>
        <w:t>);</w:t>
      </w:r>
    </w:p>
    <w:p w14:paraId="4A951AB0" w14:textId="6BFCA460" w:rsidR="000A5C08" w:rsidRPr="00B7510D" w:rsidRDefault="000A5C08" w:rsidP="0088001B">
      <w:pPr>
        <w:tabs>
          <w:tab w:val="left" w:pos="567"/>
        </w:tabs>
        <w:spacing w:after="0" w:line="240" w:lineRule="auto"/>
        <w:rPr>
          <w:rFonts w:ascii="Times New Roman" w:hAnsi="Times New Roman" w:cs="Times New Roman"/>
        </w:rPr>
      </w:pPr>
      <w:r w:rsidRPr="00B7510D">
        <w:rPr>
          <w:rFonts w:ascii="Times New Roman" w:hAnsi="Times New Roman" w:cs="Times New Roman"/>
        </w:rPr>
        <w:sym w:font="Symbol" w:char="F0B7"/>
      </w:r>
      <w:r w:rsidRPr="00B7510D">
        <w:rPr>
          <w:rFonts w:ascii="Times New Roman" w:hAnsi="Times New Roman" w:cs="Times New Roman"/>
        </w:rPr>
        <w:tab/>
        <w:t>karščio pylimas;</w:t>
      </w:r>
    </w:p>
    <w:p w14:paraId="552DC015" w14:textId="7C0E1D74" w:rsidR="000A5C08" w:rsidRPr="00B7510D" w:rsidRDefault="000A5C08" w:rsidP="0088001B">
      <w:pPr>
        <w:tabs>
          <w:tab w:val="left" w:pos="567"/>
        </w:tabs>
        <w:spacing w:after="0" w:line="240" w:lineRule="auto"/>
        <w:ind w:left="567" w:hanging="567"/>
        <w:rPr>
          <w:rFonts w:ascii="Times New Roman" w:hAnsi="Times New Roman" w:cs="Times New Roman"/>
        </w:rPr>
      </w:pPr>
      <w:r w:rsidRPr="00B7510D">
        <w:rPr>
          <w:rFonts w:ascii="Times New Roman" w:hAnsi="Times New Roman" w:cs="Times New Roman"/>
        </w:rPr>
        <w:sym w:font="Symbol" w:char="F0B7"/>
      </w:r>
      <w:r w:rsidRPr="00B7510D">
        <w:rPr>
          <w:rFonts w:ascii="Times New Roman" w:hAnsi="Times New Roman" w:cs="Times New Roman"/>
        </w:rPr>
        <w:tab/>
      </w:r>
      <w:r w:rsidR="00B40999" w:rsidRPr="00B7510D">
        <w:rPr>
          <w:rFonts w:ascii="Times New Roman" w:eastAsia="Times New Roman" w:hAnsi="Times New Roman" w:cs="Times New Roman"/>
          <w:lang w:eastAsia="lt-LT"/>
        </w:rPr>
        <w:t>stemplės</w:t>
      </w:r>
      <w:r w:rsidR="00B40999" w:rsidRPr="00B7510D">
        <w:rPr>
          <w:rFonts w:ascii="Times New Roman" w:hAnsi="Times New Roman" w:cs="Times New Roman"/>
        </w:rPr>
        <w:t xml:space="preserve"> uždegimas</w:t>
      </w:r>
      <w:r w:rsidR="00B40999" w:rsidRPr="00B7510D">
        <w:rPr>
          <w:rFonts w:ascii="Times New Roman" w:eastAsia="Times New Roman" w:hAnsi="Times New Roman" w:cs="Times New Roman"/>
          <w:lang w:eastAsia="lt-LT"/>
        </w:rPr>
        <w:t>, deginimo pojūtis gleivinėje</w:t>
      </w:r>
      <w:r w:rsidR="00B40999" w:rsidRPr="00B7510D">
        <w:rPr>
          <w:rFonts w:ascii="Times New Roman" w:hAnsi="Times New Roman" w:cs="Times New Roman"/>
        </w:rPr>
        <w:t xml:space="preserve"> </w:t>
      </w:r>
      <w:r w:rsidRPr="00B7510D">
        <w:rPr>
          <w:rFonts w:ascii="Times New Roman" w:hAnsi="Times New Roman" w:cs="Times New Roman"/>
        </w:rPr>
        <w:t xml:space="preserve">su atsiradusiomis skausmingomis </w:t>
      </w:r>
      <w:proofErr w:type="spellStart"/>
      <w:r w:rsidRPr="00B7510D">
        <w:rPr>
          <w:rFonts w:ascii="Times New Roman" w:hAnsi="Times New Roman" w:cs="Times New Roman"/>
        </w:rPr>
        <w:t>erozijomis</w:t>
      </w:r>
      <w:proofErr w:type="spellEnd"/>
      <w:r w:rsidRPr="00B7510D">
        <w:rPr>
          <w:rFonts w:ascii="Times New Roman" w:eastAsia="Times New Roman" w:hAnsi="Times New Roman" w:cs="Times New Roman"/>
          <w:lang w:eastAsia="lt-LT"/>
        </w:rPr>
        <w:t>;</w:t>
      </w:r>
    </w:p>
    <w:p w14:paraId="572EBFEB" w14:textId="77777777" w:rsidR="00B40999" w:rsidRPr="00B7510D" w:rsidRDefault="00B40999" w:rsidP="00B40999">
      <w:pPr>
        <w:tabs>
          <w:tab w:val="left" w:pos="567"/>
        </w:tabs>
        <w:spacing w:after="0" w:line="240" w:lineRule="auto"/>
        <w:rPr>
          <w:rFonts w:ascii="Times New Roman" w:eastAsia="Times New Roman" w:hAnsi="Times New Roman" w:cs="Times New Roman"/>
          <w:lang w:eastAsia="lt-LT"/>
        </w:rPr>
      </w:pPr>
      <w:r w:rsidRPr="00B7510D">
        <w:rPr>
          <w:rFonts w:ascii="Times New Roman" w:eastAsia="Times New Roman" w:hAnsi="Times New Roman" w:cs="Times New Roman"/>
          <w:lang w:eastAsia="lt-LT"/>
        </w:rPr>
        <w:sym w:font="Symbol" w:char="F0B7"/>
      </w:r>
      <w:r w:rsidRPr="00B7510D">
        <w:rPr>
          <w:rFonts w:ascii="Times New Roman" w:eastAsia="Times New Roman" w:hAnsi="Times New Roman" w:cs="Times New Roman"/>
          <w:lang w:eastAsia="lt-LT"/>
        </w:rPr>
        <w:tab/>
        <w:t>lokalus toksinis poveikis odai, išbėrimas, niežėjimas;</w:t>
      </w:r>
    </w:p>
    <w:p w14:paraId="37856F7E" w14:textId="77777777" w:rsidR="00B40999" w:rsidRPr="00B7510D" w:rsidRDefault="00B40999" w:rsidP="00B40999">
      <w:pPr>
        <w:tabs>
          <w:tab w:val="left" w:pos="567"/>
        </w:tabs>
        <w:spacing w:after="0" w:line="240" w:lineRule="auto"/>
        <w:rPr>
          <w:rFonts w:ascii="Times New Roman" w:eastAsia="Times New Roman" w:hAnsi="Times New Roman" w:cs="Times New Roman"/>
          <w:lang w:eastAsia="lt-LT"/>
        </w:rPr>
      </w:pPr>
      <w:r w:rsidRPr="00B7510D">
        <w:rPr>
          <w:rFonts w:ascii="Times New Roman" w:eastAsia="Times New Roman" w:hAnsi="Times New Roman" w:cs="Times New Roman"/>
          <w:lang w:eastAsia="lt-LT"/>
        </w:rPr>
        <w:sym w:font="Symbol" w:char="F0B7"/>
      </w:r>
      <w:r w:rsidRPr="00B7510D">
        <w:rPr>
          <w:rFonts w:ascii="Times New Roman" w:eastAsia="Times New Roman" w:hAnsi="Times New Roman" w:cs="Times New Roman"/>
          <w:lang w:eastAsia="lt-LT"/>
        </w:rPr>
        <w:tab/>
        <w:t>menstruacijų išnykimas;</w:t>
      </w:r>
    </w:p>
    <w:p w14:paraId="1512F571" w14:textId="6D24C107" w:rsidR="00B17F92" w:rsidRPr="00B7510D" w:rsidRDefault="000A5C08" w:rsidP="0088001B">
      <w:pPr>
        <w:tabs>
          <w:tab w:val="left" w:pos="567"/>
        </w:tabs>
        <w:spacing w:after="0" w:line="240" w:lineRule="auto"/>
        <w:ind w:left="567" w:hanging="567"/>
        <w:rPr>
          <w:rFonts w:ascii="Times New Roman" w:hAnsi="Times New Roman" w:cs="Times New Roman"/>
        </w:rPr>
      </w:pPr>
      <w:r w:rsidRPr="00B7510D">
        <w:rPr>
          <w:rFonts w:ascii="Times New Roman" w:hAnsi="Times New Roman" w:cs="Times New Roman"/>
        </w:rPr>
        <w:sym w:font="Symbol" w:char="F0B7"/>
      </w:r>
      <w:r w:rsidRPr="00B7510D">
        <w:rPr>
          <w:rFonts w:ascii="Times New Roman" w:hAnsi="Times New Roman" w:cs="Times New Roman"/>
        </w:rPr>
        <w:tab/>
        <w:t>paraudimas išilgai venos</w:t>
      </w:r>
      <w:r w:rsidR="00B40999" w:rsidRPr="00B7510D">
        <w:rPr>
          <w:rFonts w:ascii="Times New Roman" w:eastAsia="Times New Roman" w:hAnsi="Times New Roman" w:cs="Times New Roman"/>
          <w:lang w:eastAsia="lt-LT"/>
        </w:rPr>
        <w:t xml:space="preserve"> (</w:t>
      </w:r>
      <w:proofErr w:type="spellStart"/>
      <w:r w:rsidR="00B40999" w:rsidRPr="00B7510D">
        <w:rPr>
          <w:rFonts w:ascii="Times New Roman" w:eastAsia="Times New Roman" w:hAnsi="Times New Roman" w:cs="Times New Roman"/>
          <w:lang w:eastAsia="lt-LT"/>
        </w:rPr>
        <w:t>eritema</w:t>
      </w:r>
      <w:proofErr w:type="spellEnd"/>
      <w:r w:rsidR="00B40999" w:rsidRPr="00B7510D">
        <w:rPr>
          <w:rFonts w:ascii="Times New Roman" w:eastAsia="Times New Roman" w:hAnsi="Times New Roman" w:cs="Times New Roman"/>
          <w:lang w:eastAsia="lt-LT"/>
        </w:rPr>
        <w:t xml:space="preserve"> infuzijos vietoje</w:t>
      </w:r>
      <w:r w:rsidRPr="00B7510D">
        <w:rPr>
          <w:rFonts w:ascii="Times New Roman" w:eastAsia="Times New Roman" w:hAnsi="Times New Roman" w:cs="Times New Roman"/>
          <w:lang w:eastAsia="lt-LT"/>
        </w:rPr>
        <w:t>)</w:t>
      </w:r>
      <w:r w:rsidR="00B40999" w:rsidRPr="00B7510D">
        <w:rPr>
          <w:rFonts w:ascii="Times New Roman" w:eastAsia="Times New Roman" w:hAnsi="Times New Roman" w:cs="Times New Roman"/>
          <w:lang w:eastAsia="lt-LT"/>
        </w:rPr>
        <w:t>, sunkus audinio pažeidimas po vaisto pateikimo</w:t>
      </w:r>
      <w:r w:rsidR="00B40999" w:rsidRPr="00B7510D">
        <w:rPr>
          <w:rFonts w:ascii="Times New Roman" w:hAnsi="Times New Roman" w:cs="Times New Roman"/>
        </w:rPr>
        <w:t xml:space="preserve"> į </w:t>
      </w:r>
      <w:r w:rsidR="00B40999" w:rsidRPr="00B7510D">
        <w:rPr>
          <w:rFonts w:ascii="Times New Roman" w:eastAsia="Times New Roman" w:hAnsi="Times New Roman" w:cs="Times New Roman"/>
          <w:lang w:eastAsia="lt-LT"/>
        </w:rPr>
        <w:t>aplinkinius audinius;</w:t>
      </w:r>
    </w:p>
    <w:p w14:paraId="135E9A2A" w14:textId="77777777" w:rsidR="00B40999" w:rsidRPr="00B7510D" w:rsidRDefault="00B40999" w:rsidP="00B40999">
      <w:pPr>
        <w:tabs>
          <w:tab w:val="left" w:pos="567"/>
        </w:tabs>
        <w:spacing w:after="0" w:line="240" w:lineRule="auto"/>
        <w:rPr>
          <w:rFonts w:ascii="Times New Roman" w:eastAsia="Times New Roman" w:hAnsi="Times New Roman" w:cs="Times New Roman"/>
          <w:lang w:eastAsia="lt-LT"/>
        </w:rPr>
      </w:pPr>
      <w:r w:rsidRPr="00B7510D">
        <w:rPr>
          <w:rFonts w:ascii="Times New Roman" w:eastAsia="Times New Roman" w:hAnsi="Times New Roman" w:cs="Times New Roman"/>
          <w:lang w:eastAsia="lt-LT"/>
        </w:rPr>
        <w:sym w:font="Symbol" w:char="F0B7"/>
      </w:r>
      <w:r w:rsidRPr="00B7510D">
        <w:rPr>
          <w:rFonts w:ascii="Times New Roman" w:eastAsia="Times New Roman" w:hAnsi="Times New Roman" w:cs="Times New Roman"/>
          <w:lang w:eastAsia="lt-LT"/>
        </w:rPr>
        <w:tab/>
        <w:t>diskomforto pojūtis (negalavimas), silpnumo pojūtis (</w:t>
      </w:r>
      <w:proofErr w:type="spellStart"/>
      <w:r w:rsidRPr="00B7510D">
        <w:rPr>
          <w:rFonts w:ascii="Times New Roman" w:eastAsia="Times New Roman" w:hAnsi="Times New Roman" w:cs="Times New Roman"/>
          <w:lang w:eastAsia="lt-LT"/>
        </w:rPr>
        <w:t>astenija</w:t>
      </w:r>
      <w:proofErr w:type="spellEnd"/>
      <w:r w:rsidRPr="00B7510D">
        <w:rPr>
          <w:rFonts w:ascii="Times New Roman" w:eastAsia="Times New Roman" w:hAnsi="Times New Roman" w:cs="Times New Roman"/>
          <w:lang w:eastAsia="lt-LT"/>
        </w:rPr>
        <w:t>), karščiavimas;</w:t>
      </w:r>
    </w:p>
    <w:p w14:paraId="2F4CF3E2" w14:textId="77777777" w:rsidR="00B40999" w:rsidRPr="00B7510D" w:rsidRDefault="00B40999" w:rsidP="00B40999">
      <w:pPr>
        <w:tabs>
          <w:tab w:val="left" w:pos="567"/>
        </w:tabs>
        <w:spacing w:after="0" w:line="240" w:lineRule="auto"/>
        <w:rPr>
          <w:rFonts w:ascii="Times New Roman" w:eastAsia="Times New Roman" w:hAnsi="Times New Roman" w:cs="Times New Roman"/>
          <w:lang w:eastAsia="lt-LT"/>
        </w:rPr>
      </w:pPr>
      <w:r w:rsidRPr="00B7510D">
        <w:rPr>
          <w:rFonts w:ascii="Times New Roman" w:eastAsia="Times New Roman" w:hAnsi="Times New Roman" w:cs="Times New Roman"/>
          <w:lang w:eastAsia="lt-LT"/>
        </w:rPr>
        <w:sym w:font="Symbol" w:char="F0B7"/>
      </w:r>
      <w:r w:rsidRPr="00B7510D">
        <w:rPr>
          <w:rFonts w:ascii="Times New Roman" w:eastAsia="Times New Roman" w:hAnsi="Times New Roman" w:cs="Times New Roman"/>
          <w:lang w:eastAsia="lt-LT"/>
        </w:rPr>
        <w:tab/>
        <w:t xml:space="preserve">tam tikrų kepenų fermentų (vadinamųjų </w:t>
      </w:r>
      <w:proofErr w:type="spellStart"/>
      <w:r w:rsidRPr="00B7510D">
        <w:rPr>
          <w:rFonts w:ascii="Times New Roman" w:eastAsia="Times New Roman" w:hAnsi="Times New Roman" w:cs="Times New Roman"/>
          <w:lang w:eastAsia="lt-LT"/>
        </w:rPr>
        <w:t>transaminazių</w:t>
      </w:r>
      <w:proofErr w:type="spellEnd"/>
      <w:r w:rsidRPr="00B7510D">
        <w:rPr>
          <w:rFonts w:ascii="Times New Roman" w:eastAsia="Times New Roman" w:hAnsi="Times New Roman" w:cs="Times New Roman"/>
          <w:lang w:eastAsia="lt-LT"/>
        </w:rPr>
        <w:t>) aktyvumo pokytis;</w:t>
      </w:r>
    </w:p>
    <w:p w14:paraId="26C9BBE5" w14:textId="650AB1BD" w:rsidR="00B17F92" w:rsidRPr="00B7510D" w:rsidRDefault="000A5C08" w:rsidP="004A6ECB">
      <w:pPr>
        <w:tabs>
          <w:tab w:val="left" w:pos="567"/>
        </w:tabs>
        <w:spacing w:after="0" w:line="240" w:lineRule="auto"/>
        <w:ind w:left="567" w:hanging="567"/>
        <w:rPr>
          <w:rFonts w:ascii="Times New Roman" w:eastAsia="Times New Roman" w:hAnsi="Times New Roman" w:cs="Times New Roman"/>
          <w:lang w:eastAsia="lt-LT"/>
        </w:rPr>
      </w:pPr>
      <w:r w:rsidRPr="00B7510D">
        <w:rPr>
          <w:rFonts w:ascii="Times New Roman" w:eastAsia="Times New Roman" w:hAnsi="Times New Roman" w:cs="Times New Roman"/>
          <w:lang w:eastAsia="lt-LT"/>
        </w:rPr>
        <w:sym w:font="Symbol" w:char="F0B7"/>
      </w:r>
      <w:r w:rsidRPr="00B7510D">
        <w:rPr>
          <w:rFonts w:ascii="Times New Roman" w:eastAsia="Times New Roman" w:hAnsi="Times New Roman" w:cs="Times New Roman"/>
          <w:lang w:eastAsia="lt-LT"/>
        </w:rPr>
        <w:tab/>
      </w:r>
      <w:r w:rsidR="00C277EE" w:rsidRPr="00B7510D">
        <w:rPr>
          <w:rFonts w:ascii="Times New Roman" w:eastAsia="Times New Roman" w:hAnsi="Times New Roman" w:cs="Times New Roman"/>
          <w:lang w:eastAsia="lt-LT"/>
        </w:rPr>
        <w:t>simptomų nesukeliantis širdies veiklos pokytis</w:t>
      </w:r>
      <w:r w:rsidRPr="00B7510D">
        <w:rPr>
          <w:rFonts w:ascii="Times New Roman" w:eastAsia="Times New Roman" w:hAnsi="Times New Roman" w:cs="Times New Roman"/>
          <w:lang w:eastAsia="lt-LT"/>
        </w:rPr>
        <w:t xml:space="preserve"> (</w:t>
      </w:r>
      <w:proofErr w:type="spellStart"/>
      <w:r w:rsidR="00B40999" w:rsidRPr="00B7510D">
        <w:rPr>
          <w:rFonts w:ascii="Times New Roman" w:eastAsia="Times New Roman" w:hAnsi="Times New Roman" w:cs="Times New Roman"/>
          <w:lang w:eastAsia="lt-LT"/>
        </w:rPr>
        <w:t>besimptomis</w:t>
      </w:r>
      <w:proofErr w:type="spellEnd"/>
      <w:r w:rsidR="00B40999" w:rsidRPr="00B7510D">
        <w:rPr>
          <w:rFonts w:ascii="Times New Roman" w:eastAsia="Times New Roman" w:hAnsi="Times New Roman" w:cs="Times New Roman"/>
          <w:lang w:eastAsia="lt-LT"/>
        </w:rPr>
        <w:t xml:space="preserve"> kairiojo skilvelio išstūmimo frakcijos sumažėjimas</w:t>
      </w:r>
      <w:r w:rsidRPr="00B7510D">
        <w:rPr>
          <w:rFonts w:ascii="Times New Roman" w:eastAsia="Times New Roman" w:hAnsi="Times New Roman" w:cs="Times New Roman"/>
          <w:lang w:eastAsia="lt-LT"/>
        </w:rPr>
        <w:t>);</w:t>
      </w:r>
    </w:p>
    <w:p w14:paraId="64EFDD1F" w14:textId="21D0808A" w:rsidR="000A5C08" w:rsidRPr="00B7510D" w:rsidRDefault="000A5C08" w:rsidP="0088001B">
      <w:pPr>
        <w:widowControl w:val="0"/>
        <w:tabs>
          <w:tab w:val="left" w:pos="567"/>
        </w:tabs>
        <w:spacing w:after="0" w:line="240" w:lineRule="auto"/>
        <w:ind w:left="567" w:hanging="567"/>
        <w:rPr>
          <w:rFonts w:ascii="Times New Roman" w:hAnsi="Times New Roman" w:cs="Times New Roman"/>
        </w:rPr>
      </w:pPr>
      <w:r w:rsidRPr="00B7510D">
        <w:rPr>
          <w:rFonts w:ascii="Times New Roman" w:hAnsi="Times New Roman" w:cs="Times New Roman"/>
        </w:rPr>
        <w:sym w:font="Symbol" w:char="F0B7"/>
      </w:r>
      <w:r w:rsidRPr="00B7510D">
        <w:rPr>
          <w:rFonts w:ascii="Times New Roman" w:hAnsi="Times New Roman" w:cs="Times New Roman"/>
        </w:rPr>
        <w:tab/>
        <w:t xml:space="preserve">šlapimo pūslės uždegimas ir skausmingas </w:t>
      </w:r>
      <w:proofErr w:type="spellStart"/>
      <w:r w:rsidRPr="00B7510D">
        <w:rPr>
          <w:rFonts w:ascii="Times New Roman" w:hAnsi="Times New Roman" w:cs="Times New Roman"/>
        </w:rPr>
        <w:t>šlapinimasis</w:t>
      </w:r>
      <w:proofErr w:type="spellEnd"/>
      <w:r w:rsidRPr="00B7510D">
        <w:rPr>
          <w:rFonts w:ascii="Times New Roman" w:hAnsi="Times New Roman" w:cs="Times New Roman"/>
        </w:rPr>
        <w:t xml:space="preserve"> (cheminis cistitas), kartais su krauju (hemoraginis cistitas), po vaisto pavartojimo į šlapimo pūslę</w:t>
      </w:r>
      <w:r w:rsidRPr="00B7510D">
        <w:rPr>
          <w:rFonts w:ascii="Times New Roman" w:eastAsia="Calibri" w:hAnsi="Times New Roman" w:cs="Times New Roman"/>
        </w:rPr>
        <w:t>.</w:t>
      </w:r>
    </w:p>
    <w:p w14:paraId="6102D117" w14:textId="5BEBF6B6" w:rsidR="000A5C08" w:rsidRPr="00B7510D" w:rsidRDefault="000A5C08" w:rsidP="00167754">
      <w:pPr>
        <w:tabs>
          <w:tab w:val="left" w:pos="567"/>
        </w:tabs>
        <w:spacing w:after="0" w:line="240" w:lineRule="auto"/>
        <w:rPr>
          <w:rFonts w:ascii="Times New Roman" w:eastAsia="Times New Roman" w:hAnsi="Times New Roman" w:cs="Times New Roman"/>
          <w:lang w:eastAsia="lt-LT"/>
        </w:rPr>
      </w:pPr>
    </w:p>
    <w:p w14:paraId="441C4F99" w14:textId="066494F7" w:rsidR="007A02A5" w:rsidRPr="00B7510D" w:rsidRDefault="00801023" w:rsidP="007A02A5">
      <w:pPr>
        <w:tabs>
          <w:tab w:val="left" w:pos="567"/>
        </w:tabs>
        <w:spacing w:after="0" w:line="240" w:lineRule="auto"/>
        <w:rPr>
          <w:rFonts w:ascii="Times New Roman" w:eastAsia="Times New Roman" w:hAnsi="Times New Roman" w:cs="Times New Roman"/>
          <w:b/>
          <w:u w:val="single"/>
          <w:lang w:eastAsia="lt-LT"/>
        </w:rPr>
      </w:pPr>
      <w:r w:rsidRPr="00B7510D">
        <w:rPr>
          <w:rFonts w:ascii="Times New Roman" w:eastAsia="Times New Roman" w:hAnsi="Times New Roman" w:cs="Times New Roman"/>
          <w:b/>
          <w:lang w:eastAsia="lt-LT"/>
        </w:rPr>
        <w:t>Nedažnas</w:t>
      </w:r>
      <w:r w:rsidR="007A02A5" w:rsidRPr="00B7510D">
        <w:rPr>
          <w:rFonts w:ascii="Times New Roman" w:eastAsia="Times New Roman" w:hAnsi="Times New Roman" w:cs="Times New Roman"/>
          <w:b/>
          <w:lang w:eastAsia="lt-LT"/>
        </w:rPr>
        <w:t xml:space="preserve"> šalutinis poveikis (</w:t>
      </w:r>
      <w:r w:rsidR="007A02A5" w:rsidRPr="00B7510D">
        <w:rPr>
          <w:rFonts w:ascii="Times New Roman" w:hAnsi="Times New Roman" w:cs="Times New Roman"/>
          <w:b/>
        </w:rPr>
        <w:t xml:space="preserve">gali pasireikšti </w:t>
      </w:r>
      <w:r w:rsidR="00C03A95" w:rsidRPr="00B7510D">
        <w:rPr>
          <w:rFonts w:ascii="Times New Roman" w:hAnsi="Times New Roman" w:cs="Times New Roman"/>
          <w:b/>
        </w:rPr>
        <w:t xml:space="preserve">mažiau </w:t>
      </w:r>
      <w:r w:rsidR="007A02A5" w:rsidRPr="00B7510D">
        <w:rPr>
          <w:rFonts w:ascii="Times New Roman" w:hAnsi="Times New Roman" w:cs="Times New Roman"/>
          <w:b/>
        </w:rPr>
        <w:t>kaip 1 iš 100 žmonių):</w:t>
      </w:r>
    </w:p>
    <w:p w14:paraId="18C30C71" w14:textId="5DC68CF0" w:rsidR="000A5C08" w:rsidRPr="00B7510D" w:rsidRDefault="000A5C08" w:rsidP="00167754">
      <w:pPr>
        <w:tabs>
          <w:tab w:val="left" w:pos="567"/>
        </w:tabs>
        <w:spacing w:after="0" w:line="240" w:lineRule="auto"/>
        <w:rPr>
          <w:rFonts w:ascii="Times New Roman" w:eastAsia="Times New Roman" w:hAnsi="Times New Roman" w:cs="Times New Roman"/>
          <w:lang w:eastAsia="lt-LT"/>
        </w:rPr>
      </w:pPr>
      <w:r w:rsidRPr="00B7510D">
        <w:rPr>
          <w:rFonts w:ascii="Times New Roman" w:eastAsia="Times New Roman" w:hAnsi="Times New Roman" w:cs="Times New Roman"/>
          <w:lang w:eastAsia="lt-LT"/>
        </w:rPr>
        <w:sym w:font="Symbol" w:char="F0B7"/>
      </w:r>
      <w:r w:rsidRPr="00B7510D">
        <w:rPr>
          <w:rFonts w:ascii="Times New Roman" w:eastAsia="Times New Roman" w:hAnsi="Times New Roman" w:cs="Times New Roman"/>
          <w:lang w:eastAsia="lt-LT"/>
        </w:rPr>
        <w:tab/>
      </w:r>
      <w:r w:rsidR="00E85A03" w:rsidRPr="00B7510D">
        <w:rPr>
          <w:rFonts w:ascii="Times New Roman" w:eastAsia="Times New Roman" w:hAnsi="Times New Roman" w:cs="Times New Roman"/>
          <w:lang w:eastAsia="lt-LT"/>
        </w:rPr>
        <w:t xml:space="preserve">tam tikros rūšies kraujo vėžys (ūminė </w:t>
      </w:r>
      <w:proofErr w:type="spellStart"/>
      <w:r w:rsidR="00E85A03" w:rsidRPr="00B7510D">
        <w:rPr>
          <w:rFonts w:ascii="Times New Roman" w:eastAsia="Times New Roman" w:hAnsi="Times New Roman" w:cs="Times New Roman"/>
          <w:lang w:eastAsia="lt-LT"/>
        </w:rPr>
        <w:t>limfocitinė</w:t>
      </w:r>
      <w:proofErr w:type="spellEnd"/>
      <w:r w:rsidR="00E85A03" w:rsidRPr="00B7510D">
        <w:rPr>
          <w:rFonts w:ascii="Times New Roman" w:eastAsia="Times New Roman" w:hAnsi="Times New Roman" w:cs="Times New Roman"/>
          <w:lang w:eastAsia="lt-LT"/>
        </w:rPr>
        <w:t xml:space="preserve"> leukemija, ūminė </w:t>
      </w:r>
      <w:proofErr w:type="spellStart"/>
      <w:r w:rsidR="00E85A03" w:rsidRPr="00B7510D">
        <w:rPr>
          <w:rFonts w:ascii="Times New Roman" w:eastAsia="Times New Roman" w:hAnsi="Times New Roman" w:cs="Times New Roman"/>
          <w:lang w:eastAsia="lt-LT"/>
        </w:rPr>
        <w:t>mielo</w:t>
      </w:r>
      <w:r w:rsidR="0065071D" w:rsidRPr="00B7510D">
        <w:rPr>
          <w:rFonts w:ascii="Times New Roman" w:eastAsia="Times New Roman" w:hAnsi="Times New Roman" w:cs="Times New Roman"/>
          <w:lang w:eastAsia="lt-LT"/>
        </w:rPr>
        <w:t>geni</w:t>
      </w:r>
      <w:r w:rsidR="00E85A03" w:rsidRPr="00B7510D">
        <w:rPr>
          <w:rFonts w:ascii="Times New Roman" w:eastAsia="Times New Roman" w:hAnsi="Times New Roman" w:cs="Times New Roman"/>
          <w:lang w:eastAsia="lt-LT"/>
        </w:rPr>
        <w:t>nė</w:t>
      </w:r>
      <w:proofErr w:type="spellEnd"/>
      <w:r w:rsidR="00E85A03" w:rsidRPr="00B7510D">
        <w:rPr>
          <w:rFonts w:ascii="Times New Roman" w:eastAsia="Times New Roman" w:hAnsi="Times New Roman" w:cs="Times New Roman"/>
          <w:lang w:eastAsia="lt-LT"/>
        </w:rPr>
        <w:t xml:space="preserve"> leukemija)</w:t>
      </w:r>
      <w:r w:rsidRPr="00B7510D">
        <w:rPr>
          <w:rFonts w:ascii="Times New Roman" w:eastAsia="Times New Roman" w:hAnsi="Times New Roman" w:cs="Times New Roman"/>
          <w:lang w:eastAsia="lt-LT"/>
        </w:rPr>
        <w:t>;</w:t>
      </w:r>
    </w:p>
    <w:p w14:paraId="0DC11635" w14:textId="1067C7F9" w:rsidR="000A5C08" w:rsidRPr="00B7510D" w:rsidRDefault="000A5C08" w:rsidP="0088001B">
      <w:pPr>
        <w:tabs>
          <w:tab w:val="left" w:pos="567"/>
        </w:tabs>
        <w:spacing w:after="0" w:line="240" w:lineRule="auto"/>
        <w:ind w:left="567" w:hanging="567"/>
        <w:rPr>
          <w:rFonts w:ascii="Times New Roman" w:hAnsi="Times New Roman" w:cs="Times New Roman"/>
        </w:rPr>
      </w:pPr>
      <w:r w:rsidRPr="00B7510D">
        <w:rPr>
          <w:rFonts w:ascii="Times New Roman" w:eastAsia="Times New Roman" w:hAnsi="Times New Roman" w:cs="Times New Roman"/>
          <w:lang w:eastAsia="lt-LT"/>
        </w:rPr>
        <w:sym w:font="Symbol" w:char="F0B7"/>
      </w:r>
      <w:r w:rsidRPr="00B7510D">
        <w:rPr>
          <w:rFonts w:ascii="Times New Roman" w:eastAsia="Times New Roman" w:hAnsi="Times New Roman" w:cs="Times New Roman"/>
          <w:lang w:eastAsia="lt-LT"/>
        </w:rPr>
        <w:tab/>
      </w:r>
      <w:r w:rsidR="00E85A03" w:rsidRPr="00B7510D">
        <w:rPr>
          <w:rFonts w:ascii="Times New Roman" w:eastAsia="Times New Roman" w:hAnsi="Times New Roman" w:cs="Times New Roman"/>
          <w:lang w:eastAsia="lt-LT"/>
        </w:rPr>
        <w:t>akių paraudimas (konjunktyvitas), akies ragenos</w:t>
      </w:r>
      <w:r w:rsidR="00E85A03" w:rsidRPr="00B7510D">
        <w:rPr>
          <w:rFonts w:ascii="Times New Roman" w:hAnsi="Times New Roman" w:cs="Times New Roman"/>
        </w:rPr>
        <w:t xml:space="preserve"> uždegimas (</w:t>
      </w:r>
      <w:proofErr w:type="spellStart"/>
      <w:r w:rsidR="00E85A03" w:rsidRPr="00B7510D">
        <w:rPr>
          <w:rFonts w:ascii="Times New Roman" w:eastAsia="Times New Roman" w:hAnsi="Times New Roman" w:cs="Times New Roman"/>
          <w:lang w:eastAsia="lt-LT"/>
        </w:rPr>
        <w:t>keratitas</w:t>
      </w:r>
      <w:proofErr w:type="spellEnd"/>
      <w:r w:rsidR="00E85A03" w:rsidRPr="00B7510D">
        <w:rPr>
          <w:rFonts w:ascii="Times New Roman" w:eastAsia="Times New Roman" w:hAnsi="Times New Roman" w:cs="Times New Roman"/>
          <w:lang w:eastAsia="lt-LT"/>
        </w:rPr>
        <w:t>)</w:t>
      </w:r>
      <w:r w:rsidRPr="00B7510D">
        <w:rPr>
          <w:rFonts w:ascii="Times New Roman" w:eastAsia="Times New Roman" w:hAnsi="Times New Roman" w:cs="Times New Roman"/>
          <w:lang w:eastAsia="lt-LT"/>
        </w:rPr>
        <w:t>;</w:t>
      </w:r>
    </w:p>
    <w:p w14:paraId="437DA9D9" w14:textId="77777777" w:rsidR="00B17F92" w:rsidRPr="00B7510D" w:rsidRDefault="00E85A03" w:rsidP="004A6ECB">
      <w:pPr>
        <w:tabs>
          <w:tab w:val="left" w:pos="567"/>
        </w:tabs>
        <w:spacing w:after="0" w:line="240" w:lineRule="auto"/>
        <w:ind w:left="567" w:hanging="567"/>
        <w:rPr>
          <w:rFonts w:ascii="Times New Roman" w:eastAsia="Times New Roman" w:hAnsi="Times New Roman" w:cs="Times New Roman"/>
          <w:lang w:eastAsia="lt-LT"/>
        </w:rPr>
      </w:pPr>
      <w:r w:rsidRPr="00B7510D">
        <w:rPr>
          <w:rFonts w:ascii="Times New Roman" w:eastAsia="Times New Roman" w:hAnsi="Times New Roman" w:cs="Times New Roman"/>
          <w:lang w:eastAsia="lt-LT"/>
        </w:rPr>
        <w:sym w:font="Symbol" w:char="F0B7"/>
      </w:r>
      <w:r w:rsidRPr="00B7510D">
        <w:rPr>
          <w:rFonts w:ascii="Times New Roman" w:eastAsia="Times New Roman" w:hAnsi="Times New Roman" w:cs="Times New Roman"/>
          <w:lang w:eastAsia="lt-LT"/>
        </w:rPr>
        <w:tab/>
        <w:t>skrandžio erozijos ir pažeidimas, kraujavimas iš virškinimo trakto, suintensyvėjusi burnos gleivinės spalva;</w:t>
      </w:r>
    </w:p>
    <w:p w14:paraId="46E9C552" w14:textId="08B353FA" w:rsidR="000A5C08" w:rsidRPr="00B7510D" w:rsidRDefault="000A5C08" w:rsidP="0088001B">
      <w:pPr>
        <w:tabs>
          <w:tab w:val="left" w:pos="567"/>
        </w:tabs>
        <w:spacing w:after="0" w:line="240" w:lineRule="auto"/>
        <w:rPr>
          <w:rFonts w:ascii="Times New Roman" w:hAnsi="Times New Roman" w:cs="Times New Roman"/>
        </w:rPr>
      </w:pPr>
      <w:r w:rsidRPr="00B7510D">
        <w:rPr>
          <w:rFonts w:ascii="Times New Roman" w:hAnsi="Times New Roman" w:cs="Times New Roman"/>
        </w:rPr>
        <w:sym w:font="Symbol" w:char="F0B7"/>
      </w:r>
      <w:r w:rsidRPr="00B7510D">
        <w:rPr>
          <w:rFonts w:ascii="Times New Roman" w:hAnsi="Times New Roman" w:cs="Times New Roman"/>
        </w:rPr>
        <w:tab/>
        <w:t>venų uždegimas</w:t>
      </w:r>
      <w:r w:rsidR="00E85A03" w:rsidRPr="00B7510D">
        <w:rPr>
          <w:rFonts w:ascii="Times New Roman" w:eastAsia="Times New Roman" w:hAnsi="Times New Roman" w:cs="Times New Roman"/>
          <w:lang w:eastAsia="lt-LT"/>
        </w:rPr>
        <w:t xml:space="preserve"> (flebitas)</w:t>
      </w:r>
      <w:r w:rsidRPr="00B7510D">
        <w:rPr>
          <w:rFonts w:ascii="Times New Roman" w:eastAsia="Times New Roman" w:hAnsi="Times New Roman" w:cs="Times New Roman"/>
          <w:lang w:eastAsia="lt-LT"/>
        </w:rPr>
        <w:t>,</w:t>
      </w:r>
      <w:r w:rsidRPr="00B7510D">
        <w:rPr>
          <w:rFonts w:ascii="Times New Roman" w:hAnsi="Times New Roman" w:cs="Times New Roman"/>
        </w:rPr>
        <w:t xml:space="preserve"> kraujo krešulio </w:t>
      </w:r>
      <w:r w:rsidR="00E85A03" w:rsidRPr="00B7510D">
        <w:rPr>
          <w:rFonts w:ascii="Times New Roman" w:eastAsia="Times New Roman" w:hAnsi="Times New Roman" w:cs="Times New Roman"/>
          <w:lang w:eastAsia="lt-LT"/>
        </w:rPr>
        <w:t xml:space="preserve">sukeltas venų uždegimas </w:t>
      </w:r>
      <w:r w:rsidRPr="00B7510D">
        <w:rPr>
          <w:rFonts w:ascii="Times New Roman" w:hAnsi="Times New Roman" w:cs="Times New Roman"/>
        </w:rPr>
        <w:t>(</w:t>
      </w:r>
      <w:proofErr w:type="spellStart"/>
      <w:r w:rsidRPr="00B7510D">
        <w:rPr>
          <w:rFonts w:ascii="Times New Roman" w:hAnsi="Times New Roman" w:cs="Times New Roman"/>
        </w:rPr>
        <w:t>tromboflebitas</w:t>
      </w:r>
      <w:proofErr w:type="spellEnd"/>
      <w:r w:rsidRPr="00B7510D">
        <w:rPr>
          <w:rFonts w:ascii="Times New Roman" w:hAnsi="Times New Roman" w:cs="Times New Roman"/>
        </w:rPr>
        <w:t>);</w:t>
      </w:r>
    </w:p>
    <w:p w14:paraId="78EF526B" w14:textId="6DBA9CE8" w:rsidR="00B17F92" w:rsidRPr="00B7510D" w:rsidRDefault="000A5C08" w:rsidP="004A6ECB">
      <w:pPr>
        <w:tabs>
          <w:tab w:val="left" w:pos="567"/>
        </w:tabs>
        <w:spacing w:after="0" w:line="240" w:lineRule="auto"/>
        <w:ind w:left="567" w:hanging="567"/>
        <w:rPr>
          <w:rFonts w:ascii="Times New Roman" w:eastAsia="Times New Roman" w:hAnsi="Times New Roman" w:cs="Times New Roman"/>
          <w:lang w:eastAsia="lt-LT"/>
        </w:rPr>
      </w:pPr>
      <w:r w:rsidRPr="00B7510D">
        <w:rPr>
          <w:rFonts w:ascii="Times New Roman" w:eastAsia="Times New Roman" w:hAnsi="Times New Roman" w:cs="Times New Roman"/>
          <w:lang w:eastAsia="lt-LT"/>
        </w:rPr>
        <w:sym w:font="Symbol" w:char="F0B7"/>
      </w:r>
      <w:r w:rsidRPr="00B7510D">
        <w:rPr>
          <w:rFonts w:ascii="Times New Roman" w:eastAsia="Times New Roman" w:hAnsi="Times New Roman" w:cs="Times New Roman"/>
          <w:lang w:eastAsia="lt-LT"/>
        </w:rPr>
        <w:tab/>
      </w:r>
      <w:r w:rsidR="00E85A03" w:rsidRPr="00B7510D">
        <w:rPr>
          <w:rFonts w:ascii="Times New Roman" w:eastAsia="Times New Roman" w:hAnsi="Times New Roman" w:cs="Times New Roman"/>
          <w:lang w:eastAsia="lt-LT"/>
        </w:rPr>
        <w:t>odos pokyčiai, odos paraudimas (</w:t>
      </w:r>
      <w:proofErr w:type="spellStart"/>
      <w:r w:rsidR="00E85A03" w:rsidRPr="00B7510D">
        <w:rPr>
          <w:rFonts w:ascii="Times New Roman" w:eastAsia="Times New Roman" w:hAnsi="Times New Roman" w:cs="Times New Roman"/>
          <w:lang w:eastAsia="lt-LT"/>
        </w:rPr>
        <w:t>eritema</w:t>
      </w:r>
      <w:proofErr w:type="spellEnd"/>
      <w:r w:rsidR="00E85A03" w:rsidRPr="00B7510D">
        <w:rPr>
          <w:rFonts w:ascii="Times New Roman" w:eastAsia="Times New Roman" w:hAnsi="Times New Roman" w:cs="Times New Roman"/>
          <w:lang w:eastAsia="lt-LT"/>
        </w:rPr>
        <w:t>), paraudimas, sustiprėjusi odos ir nagų pigmentacija, padidėjęs jautrumas šviesai, padidėjęs spindulinio gydymo pažeistos odos jautrumas (kartotinė reakcija spindulinio gydymo pažaidos vietoje)</w:t>
      </w:r>
      <w:r w:rsidRPr="00B7510D">
        <w:rPr>
          <w:rFonts w:ascii="Times New Roman" w:eastAsia="Times New Roman" w:hAnsi="Times New Roman" w:cs="Times New Roman"/>
          <w:lang w:eastAsia="lt-LT"/>
        </w:rPr>
        <w:t>.</w:t>
      </w:r>
    </w:p>
    <w:p w14:paraId="1039C464" w14:textId="77777777" w:rsidR="000A5C08" w:rsidRPr="00B7510D" w:rsidRDefault="000A5C08" w:rsidP="00167754">
      <w:pPr>
        <w:tabs>
          <w:tab w:val="left" w:pos="567"/>
        </w:tabs>
        <w:spacing w:after="0" w:line="240" w:lineRule="auto"/>
        <w:rPr>
          <w:rFonts w:ascii="Times New Roman" w:eastAsia="Times New Roman" w:hAnsi="Times New Roman" w:cs="Times New Roman"/>
          <w:lang w:eastAsia="lt-LT"/>
        </w:rPr>
      </w:pPr>
    </w:p>
    <w:p w14:paraId="132FEB00" w14:textId="5FF5085A" w:rsidR="00FC792E" w:rsidRPr="00B7510D" w:rsidRDefault="00801023" w:rsidP="00FC792E">
      <w:pPr>
        <w:tabs>
          <w:tab w:val="left" w:pos="567"/>
        </w:tabs>
        <w:spacing w:after="0" w:line="240" w:lineRule="auto"/>
        <w:rPr>
          <w:rFonts w:ascii="Times New Roman" w:eastAsia="Times New Roman" w:hAnsi="Times New Roman" w:cs="Times New Roman"/>
          <w:b/>
          <w:u w:val="single"/>
          <w:lang w:eastAsia="lt-LT"/>
        </w:rPr>
      </w:pPr>
      <w:r w:rsidRPr="00B7510D">
        <w:rPr>
          <w:rFonts w:ascii="Times New Roman" w:eastAsia="Times New Roman" w:hAnsi="Times New Roman" w:cs="Times New Roman"/>
          <w:b/>
          <w:lang w:eastAsia="lt-LT"/>
        </w:rPr>
        <w:t>Retas</w:t>
      </w:r>
      <w:r w:rsidR="00FC792E" w:rsidRPr="00B7510D">
        <w:rPr>
          <w:rFonts w:ascii="Times New Roman" w:eastAsia="Times New Roman" w:hAnsi="Times New Roman" w:cs="Times New Roman"/>
          <w:b/>
          <w:lang w:eastAsia="lt-LT"/>
        </w:rPr>
        <w:t xml:space="preserve"> šalutinis poveikis (gali pasireikšti </w:t>
      </w:r>
      <w:r w:rsidR="00C03A95" w:rsidRPr="00B7510D">
        <w:rPr>
          <w:rFonts w:ascii="Times New Roman" w:eastAsia="Times New Roman" w:hAnsi="Times New Roman" w:cs="Times New Roman"/>
          <w:b/>
          <w:lang w:eastAsia="lt-LT"/>
        </w:rPr>
        <w:t xml:space="preserve">mažiau </w:t>
      </w:r>
      <w:r w:rsidR="00FC792E" w:rsidRPr="00B7510D">
        <w:rPr>
          <w:rFonts w:ascii="Times New Roman" w:eastAsia="Times New Roman" w:hAnsi="Times New Roman" w:cs="Times New Roman"/>
          <w:b/>
          <w:lang w:eastAsia="lt-LT"/>
        </w:rPr>
        <w:t>kaip 1 iš 1000 žmonių):</w:t>
      </w:r>
    </w:p>
    <w:p w14:paraId="18B7351F" w14:textId="5A8B0BD9" w:rsidR="000A5C08" w:rsidRPr="00B7510D" w:rsidRDefault="000A5C08" w:rsidP="0088001B">
      <w:pPr>
        <w:tabs>
          <w:tab w:val="left" w:pos="567"/>
        </w:tabs>
        <w:spacing w:after="0" w:line="240" w:lineRule="auto"/>
        <w:ind w:left="567" w:hanging="567"/>
        <w:rPr>
          <w:rFonts w:ascii="Times New Roman" w:hAnsi="Times New Roman" w:cs="Times New Roman"/>
        </w:rPr>
      </w:pPr>
      <w:r w:rsidRPr="00B7510D">
        <w:rPr>
          <w:rFonts w:ascii="Times New Roman" w:hAnsi="Times New Roman" w:cs="Times New Roman"/>
        </w:rPr>
        <w:sym w:font="Symbol" w:char="F0B7"/>
      </w:r>
      <w:r w:rsidRPr="00B7510D">
        <w:rPr>
          <w:rFonts w:ascii="Times New Roman" w:hAnsi="Times New Roman" w:cs="Times New Roman"/>
        </w:rPr>
        <w:tab/>
        <w:t xml:space="preserve">sunki </w:t>
      </w:r>
      <w:r w:rsidR="00DC669D" w:rsidRPr="00B7510D">
        <w:rPr>
          <w:rFonts w:ascii="Times New Roman" w:eastAsia="Times New Roman" w:hAnsi="Times New Roman" w:cs="Times New Roman"/>
          <w:lang w:eastAsia="lt-LT"/>
        </w:rPr>
        <w:t>alerginė</w:t>
      </w:r>
      <w:r w:rsidRPr="00B7510D">
        <w:rPr>
          <w:rFonts w:ascii="Times New Roman" w:hAnsi="Times New Roman" w:cs="Times New Roman"/>
        </w:rPr>
        <w:t xml:space="preserve"> reakcija (</w:t>
      </w:r>
      <w:proofErr w:type="spellStart"/>
      <w:r w:rsidRPr="00B7510D">
        <w:rPr>
          <w:rFonts w:ascii="Times New Roman" w:hAnsi="Times New Roman" w:cs="Times New Roman"/>
        </w:rPr>
        <w:t>anafilaksija</w:t>
      </w:r>
      <w:proofErr w:type="spellEnd"/>
      <w:r w:rsidRPr="00B7510D">
        <w:rPr>
          <w:rFonts w:ascii="Times New Roman" w:eastAsia="Times New Roman" w:hAnsi="Times New Roman" w:cs="Times New Roman"/>
          <w:lang w:eastAsia="lt-LT"/>
        </w:rPr>
        <w:t>)</w:t>
      </w:r>
      <w:r w:rsidR="00DC669D" w:rsidRPr="00B7510D">
        <w:rPr>
          <w:rFonts w:ascii="Times New Roman" w:eastAsia="Times New Roman" w:hAnsi="Times New Roman" w:cs="Times New Roman"/>
          <w:lang w:eastAsia="lt-LT"/>
        </w:rPr>
        <w:t>, įskaitant į alergiją panašią reakciją (anafilaksinę/</w:t>
      </w:r>
      <w:proofErr w:type="spellStart"/>
      <w:r w:rsidR="00DC669D" w:rsidRPr="00B7510D">
        <w:rPr>
          <w:rFonts w:ascii="Times New Roman" w:eastAsia="Times New Roman" w:hAnsi="Times New Roman" w:cs="Times New Roman"/>
          <w:lang w:eastAsia="lt-LT"/>
        </w:rPr>
        <w:t>anafilaktoidinę</w:t>
      </w:r>
      <w:proofErr w:type="spellEnd"/>
      <w:r w:rsidR="00DC669D" w:rsidRPr="00B7510D">
        <w:rPr>
          <w:rFonts w:ascii="Times New Roman" w:eastAsia="Times New Roman" w:hAnsi="Times New Roman" w:cs="Times New Roman"/>
          <w:lang w:eastAsia="lt-LT"/>
        </w:rPr>
        <w:t xml:space="preserve"> reakciją</w:t>
      </w:r>
      <w:r w:rsidR="00DC669D" w:rsidRPr="00B7510D">
        <w:rPr>
          <w:rFonts w:ascii="Times New Roman" w:hAnsi="Times New Roman" w:cs="Times New Roman"/>
        </w:rPr>
        <w:t>)</w:t>
      </w:r>
      <w:r w:rsidRPr="00B7510D">
        <w:rPr>
          <w:rFonts w:ascii="Times New Roman" w:hAnsi="Times New Roman" w:cs="Times New Roman"/>
        </w:rPr>
        <w:t xml:space="preserve"> su šoku ar be jo, įskaitant odos išbėrimą, niežulį, karščiavimą ir drebulį;</w:t>
      </w:r>
    </w:p>
    <w:p w14:paraId="477DB217" w14:textId="221DE746" w:rsidR="000A5C08" w:rsidRPr="00B7510D" w:rsidRDefault="000A5C08" w:rsidP="00167754">
      <w:pPr>
        <w:tabs>
          <w:tab w:val="left" w:pos="567"/>
        </w:tabs>
        <w:spacing w:after="0" w:line="240" w:lineRule="auto"/>
        <w:ind w:left="567" w:hanging="567"/>
        <w:rPr>
          <w:rFonts w:ascii="Times New Roman" w:eastAsia="Times New Roman" w:hAnsi="Times New Roman" w:cs="Times New Roman"/>
          <w:lang w:eastAsia="lt-LT"/>
        </w:rPr>
      </w:pPr>
      <w:r w:rsidRPr="00B7510D">
        <w:rPr>
          <w:rFonts w:ascii="Times New Roman" w:eastAsia="Times New Roman" w:hAnsi="Times New Roman" w:cs="Times New Roman"/>
          <w:lang w:eastAsia="lt-LT"/>
        </w:rPr>
        <w:sym w:font="Symbol" w:char="F0B7"/>
      </w:r>
      <w:r w:rsidRPr="00B7510D">
        <w:rPr>
          <w:rFonts w:ascii="Times New Roman" w:eastAsia="Times New Roman" w:hAnsi="Times New Roman" w:cs="Times New Roman"/>
          <w:lang w:eastAsia="lt-LT"/>
        </w:rPr>
        <w:tab/>
      </w:r>
      <w:r w:rsidR="00DC669D" w:rsidRPr="00B7510D">
        <w:rPr>
          <w:rFonts w:ascii="Times New Roman" w:eastAsia="Times New Roman" w:hAnsi="Times New Roman" w:cs="Times New Roman"/>
          <w:lang w:eastAsia="lt-LT"/>
        </w:rPr>
        <w:t>alerginė reakcija po vaisto suleidimo į šlapimo pūslę</w:t>
      </w:r>
      <w:r w:rsidRPr="00B7510D">
        <w:rPr>
          <w:rFonts w:ascii="Times New Roman" w:eastAsia="Times New Roman" w:hAnsi="Times New Roman" w:cs="Times New Roman"/>
          <w:lang w:eastAsia="lt-LT"/>
        </w:rPr>
        <w:t>;</w:t>
      </w:r>
    </w:p>
    <w:p w14:paraId="696F0EFB" w14:textId="749C94CA" w:rsidR="000A5C08" w:rsidRPr="00B7510D" w:rsidRDefault="000A5C08" w:rsidP="00DC669D">
      <w:pPr>
        <w:tabs>
          <w:tab w:val="left" w:pos="567"/>
        </w:tabs>
        <w:spacing w:after="0" w:line="240" w:lineRule="auto"/>
        <w:ind w:left="567" w:hanging="567"/>
        <w:rPr>
          <w:rFonts w:ascii="Times New Roman" w:eastAsia="Times New Roman" w:hAnsi="Times New Roman" w:cs="Times New Roman"/>
          <w:lang w:eastAsia="lt-LT"/>
        </w:rPr>
      </w:pPr>
      <w:r w:rsidRPr="00B7510D">
        <w:rPr>
          <w:rFonts w:ascii="Times New Roman" w:eastAsia="Times New Roman" w:hAnsi="Times New Roman" w:cs="Times New Roman"/>
          <w:lang w:eastAsia="lt-LT"/>
        </w:rPr>
        <w:sym w:font="Symbol" w:char="F0B7"/>
      </w:r>
      <w:r w:rsidRPr="00B7510D">
        <w:rPr>
          <w:rFonts w:ascii="Times New Roman" w:eastAsia="Times New Roman" w:hAnsi="Times New Roman" w:cs="Times New Roman"/>
          <w:lang w:eastAsia="lt-LT"/>
        </w:rPr>
        <w:tab/>
      </w:r>
      <w:r w:rsidR="00DC669D" w:rsidRPr="00B7510D">
        <w:rPr>
          <w:rFonts w:ascii="Times New Roman" w:eastAsia="Times New Roman" w:hAnsi="Times New Roman" w:cs="Times New Roman"/>
          <w:lang w:eastAsia="lt-LT"/>
        </w:rPr>
        <w:t xml:space="preserve">toksinis poveikis širdžiai, pvz., nenormali elektrokardiograma (EKG), įvairios neritmiško širdies plakimo formos (aritmijos) ar širdies raumens liga (kardiomiopatija), gyvybei pavojingas neritmiškas širdies plakimas (skilvelių </w:t>
      </w:r>
      <w:proofErr w:type="spellStart"/>
      <w:r w:rsidR="00DC669D" w:rsidRPr="00B7510D">
        <w:rPr>
          <w:rFonts w:ascii="Times New Roman" w:eastAsia="Times New Roman" w:hAnsi="Times New Roman" w:cs="Times New Roman"/>
          <w:lang w:eastAsia="lt-LT"/>
        </w:rPr>
        <w:t>tachikardija</w:t>
      </w:r>
      <w:proofErr w:type="spellEnd"/>
      <w:r w:rsidR="00DC669D" w:rsidRPr="00B7510D">
        <w:rPr>
          <w:rFonts w:ascii="Times New Roman" w:eastAsia="Times New Roman" w:hAnsi="Times New Roman" w:cs="Times New Roman"/>
          <w:lang w:eastAsia="lt-LT"/>
        </w:rPr>
        <w:t>), retas širdies plakimas, širdies elektrinės laidžiosios sistemos sutrikimas (</w:t>
      </w:r>
      <w:proofErr w:type="spellStart"/>
      <w:r w:rsidR="00DC669D" w:rsidRPr="00B7510D">
        <w:rPr>
          <w:rFonts w:ascii="Times New Roman" w:eastAsia="Times New Roman" w:hAnsi="Times New Roman" w:cs="Times New Roman"/>
          <w:lang w:eastAsia="lt-LT"/>
        </w:rPr>
        <w:t>atrioventrikulinė</w:t>
      </w:r>
      <w:proofErr w:type="spellEnd"/>
      <w:r w:rsidR="00DC669D" w:rsidRPr="00B7510D">
        <w:rPr>
          <w:rFonts w:ascii="Times New Roman" w:eastAsia="Times New Roman" w:hAnsi="Times New Roman" w:cs="Times New Roman"/>
          <w:lang w:eastAsia="lt-LT"/>
        </w:rPr>
        <w:t xml:space="preserve"> blokada, </w:t>
      </w:r>
      <w:proofErr w:type="spellStart"/>
      <w:r w:rsidR="00DC669D" w:rsidRPr="00B7510D">
        <w:rPr>
          <w:rFonts w:ascii="Times New Roman" w:eastAsia="Times New Roman" w:hAnsi="Times New Roman" w:cs="Times New Roman"/>
          <w:lang w:eastAsia="lt-LT"/>
        </w:rPr>
        <w:t>Hiso</w:t>
      </w:r>
      <w:proofErr w:type="spellEnd"/>
      <w:r w:rsidR="00DC669D" w:rsidRPr="00B7510D">
        <w:rPr>
          <w:rFonts w:ascii="Times New Roman" w:eastAsia="Times New Roman" w:hAnsi="Times New Roman" w:cs="Times New Roman"/>
          <w:lang w:eastAsia="lt-LT"/>
        </w:rPr>
        <w:t xml:space="preserve"> pluošto </w:t>
      </w:r>
      <w:r w:rsidR="00E22DA2" w:rsidRPr="00B7510D">
        <w:rPr>
          <w:rFonts w:ascii="Times New Roman" w:eastAsia="Times New Roman" w:hAnsi="Times New Roman" w:cs="Times New Roman"/>
          <w:lang w:eastAsia="lt-LT"/>
        </w:rPr>
        <w:t>kojytės</w:t>
      </w:r>
      <w:r w:rsidR="00DC669D" w:rsidRPr="00B7510D">
        <w:rPr>
          <w:rFonts w:ascii="Times New Roman" w:eastAsia="Times New Roman" w:hAnsi="Times New Roman" w:cs="Times New Roman"/>
          <w:lang w:eastAsia="lt-LT"/>
        </w:rPr>
        <w:t xml:space="preserve"> blokada)</w:t>
      </w:r>
      <w:r w:rsidRPr="00B7510D">
        <w:rPr>
          <w:rFonts w:ascii="Times New Roman" w:eastAsia="Times New Roman" w:hAnsi="Times New Roman" w:cs="Times New Roman"/>
          <w:lang w:eastAsia="lt-LT"/>
        </w:rPr>
        <w:t>;</w:t>
      </w:r>
    </w:p>
    <w:p w14:paraId="649E9CE8" w14:textId="36050158" w:rsidR="000A5C08" w:rsidRPr="00B7510D" w:rsidRDefault="000A5C08" w:rsidP="00167754">
      <w:pPr>
        <w:tabs>
          <w:tab w:val="left" w:pos="567"/>
        </w:tabs>
        <w:spacing w:after="0" w:line="240" w:lineRule="auto"/>
        <w:ind w:left="567" w:hanging="567"/>
        <w:rPr>
          <w:rFonts w:ascii="Times New Roman" w:eastAsia="Times New Roman" w:hAnsi="Times New Roman" w:cs="Times New Roman"/>
          <w:lang w:eastAsia="lt-LT"/>
        </w:rPr>
      </w:pPr>
      <w:r w:rsidRPr="00B7510D">
        <w:rPr>
          <w:rFonts w:ascii="Times New Roman" w:eastAsia="Times New Roman" w:hAnsi="Times New Roman" w:cs="Times New Roman"/>
          <w:lang w:eastAsia="lt-LT"/>
        </w:rPr>
        <w:sym w:font="Symbol" w:char="F0B7"/>
      </w:r>
      <w:r w:rsidRPr="00B7510D">
        <w:rPr>
          <w:rFonts w:ascii="Times New Roman" w:eastAsia="Times New Roman" w:hAnsi="Times New Roman" w:cs="Times New Roman"/>
          <w:lang w:eastAsia="lt-LT"/>
        </w:rPr>
        <w:tab/>
      </w:r>
      <w:r w:rsidR="00DC669D" w:rsidRPr="00B7510D">
        <w:rPr>
          <w:rFonts w:ascii="Times New Roman" w:eastAsia="Times New Roman" w:hAnsi="Times New Roman" w:cs="Times New Roman"/>
          <w:lang w:eastAsia="lt-LT"/>
        </w:rPr>
        <w:t>dilgėlinė</w:t>
      </w:r>
      <w:r w:rsidRPr="00B7510D">
        <w:rPr>
          <w:rFonts w:ascii="Times New Roman" w:eastAsia="Times New Roman" w:hAnsi="Times New Roman" w:cs="Times New Roman"/>
          <w:lang w:eastAsia="lt-LT"/>
        </w:rPr>
        <w:t>;</w:t>
      </w:r>
    </w:p>
    <w:p w14:paraId="33F6556F" w14:textId="2A88318C" w:rsidR="000A5C08" w:rsidRPr="00B7510D" w:rsidRDefault="00DC669D" w:rsidP="0088001B">
      <w:pPr>
        <w:tabs>
          <w:tab w:val="left" w:pos="567"/>
        </w:tabs>
        <w:spacing w:after="0" w:line="240" w:lineRule="auto"/>
        <w:ind w:left="567" w:hanging="567"/>
        <w:rPr>
          <w:rFonts w:ascii="Times New Roman" w:hAnsi="Times New Roman" w:cs="Times New Roman"/>
        </w:rPr>
      </w:pPr>
      <w:r w:rsidRPr="00B7510D">
        <w:rPr>
          <w:rFonts w:ascii="Times New Roman" w:eastAsia="Times New Roman" w:hAnsi="Times New Roman" w:cs="Times New Roman"/>
          <w:lang w:eastAsia="lt-LT"/>
        </w:rPr>
        <w:sym w:font="Symbol" w:char="F0B7"/>
      </w:r>
      <w:r w:rsidRPr="00B7510D">
        <w:rPr>
          <w:rFonts w:ascii="Times New Roman" w:eastAsia="Times New Roman" w:hAnsi="Times New Roman" w:cs="Times New Roman"/>
          <w:lang w:eastAsia="lt-LT"/>
        </w:rPr>
        <w:tab/>
      </w:r>
      <w:proofErr w:type="spellStart"/>
      <w:r w:rsidR="000A5C08" w:rsidRPr="00B7510D">
        <w:rPr>
          <w:rFonts w:ascii="Times New Roman" w:hAnsi="Times New Roman" w:cs="Times New Roman"/>
        </w:rPr>
        <w:t>šaltkrėtis</w:t>
      </w:r>
      <w:proofErr w:type="spellEnd"/>
      <w:r w:rsidR="000A5C08" w:rsidRPr="00B7510D">
        <w:rPr>
          <w:rFonts w:ascii="Times New Roman" w:hAnsi="Times New Roman" w:cs="Times New Roman"/>
        </w:rPr>
        <w:t xml:space="preserve">; </w:t>
      </w:r>
    </w:p>
    <w:p w14:paraId="0C386569" w14:textId="77777777" w:rsidR="000A5C08" w:rsidRPr="00B7510D" w:rsidRDefault="000A5C08" w:rsidP="0088001B">
      <w:pPr>
        <w:tabs>
          <w:tab w:val="left" w:pos="567"/>
        </w:tabs>
        <w:spacing w:after="0" w:line="240" w:lineRule="auto"/>
        <w:ind w:left="567" w:hanging="567"/>
        <w:rPr>
          <w:rFonts w:ascii="Times New Roman" w:hAnsi="Times New Roman" w:cs="Times New Roman"/>
        </w:rPr>
      </w:pPr>
      <w:r w:rsidRPr="00B7510D">
        <w:rPr>
          <w:rFonts w:ascii="Times New Roman" w:hAnsi="Times New Roman" w:cs="Times New Roman"/>
        </w:rPr>
        <w:sym w:font="Symbol" w:char="F0B7"/>
      </w:r>
      <w:r w:rsidRPr="00B7510D">
        <w:rPr>
          <w:rFonts w:ascii="Times New Roman" w:hAnsi="Times New Roman" w:cs="Times New Roman"/>
        </w:rPr>
        <w:tab/>
        <w:t xml:space="preserve">svaigulys; </w:t>
      </w:r>
    </w:p>
    <w:p w14:paraId="2A71CC99" w14:textId="163E4A06" w:rsidR="000A5C08" w:rsidRPr="00B7510D" w:rsidRDefault="000A5C08" w:rsidP="0088001B">
      <w:pPr>
        <w:tabs>
          <w:tab w:val="left" w:pos="567"/>
        </w:tabs>
        <w:spacing w:after="0" w:line="240" w:lineRule="auto"/>
        <w:ind w:left="567" w:hanging="567"/>
        <w:rPr>
          <w:rFonts w:ascii="Times New Roman" w:hAnsi="Times New Roman" w:cs="Times New Roman"/>
        </w:rPr>
      </w:pPr>
      <w:r w:rsidRPr="00B7510D">
        <w:rPr>
          <w:rFonts w:ascii="Times New Roman" w:hAnsi="Times New Roman" w:cs="Times New Roman"/>
        </w:rPr>
        <w:sym w:font="Symbol" w:char="F0B7"/>
      </w:r>
      <w:r w:rsidRPr="00B7510D">
        <w:rPr>
          <w:rFonts w:ascii="Times New Roman" w:hAnsi="Times New Roman" w:cs="Times New Roman"/>
        </w:rPr>
        <w:tab/>
        <w:t>spermatozoidų nebuvimas spermoje (</w:t>
      </w:r>
      <w:proofErr w:type="spellStart"/>
      <w:r w:rsidRPr="00B7510D">
        <w:rPr>
          <w:rFonts w:ascii="Times New Roman" w:hAnsi="Times New Roman" w:cs="Times New Roman"/>
        </w:rPr>
        <w:t>azoospermija</w:t>
      </w:r>
      <w:proofErr w:type="spellEnd"/>
      <w:r w:rsidRPr="00B7510D">
        <w:rPr>
          <w:rFonts w:ascii="Times New Roman" w:hAnsi="Times New Roman" w:cs="Times New Roman"/>
        </w:rPr>
        <w:t xml:space="preserve">) </w:t>
      </w:r>
    </w:p>
    <w:p w14:paraId="4F0C1564" w14:textId="567841E3" w:rsidR="000A5C08" w:rsidRPr="00B7510D" w:rsidRDefault="000A5C08" w:rsidP="0088001B">
      <w:pPr>
        <w:tabs>
          <w:tab w:val="left" w:pos="567"/>
        </w:tabs>
        <w:spacing w:after="0" w:line="240" w:lineRule="auto"/>
        <w:ind w:left="567" w:hanging="567"/>
        <w:rPr>
          <w:rFonts w:ascii="Times New Roman" w:hAnsi="Times New Roman" w:cs="Times New Roman"/>
        </w:rPr>
      </w:pPr>
      <w:r w:rsidRPr="00B7510D">
        <w:rPr>
          <w:rFonts w:ascii="Times New Roman" w:eastAsia="Times New Roman" w:hAnsi="Times New Roman" w:cs="Times New Roman"/>
          <w:lang w:eastAsia="lt-LT"/>
        </w:rPr>
        <w:sym w:font="Symbol" w:char="F0B7"/>
      </w:r>
      <w:r w:rsidRPr="00B7510D">
        <w:rPr>
          <w:rFonts w:ascii="Times New Roman" w:eastAsia="Times New Roman" w:hAnsi="Times New Roman" w:cs="Times New Roman"/>
          <w:lang w:eastAsia="lt-LT"/>
        </w:rPr>
        <w:tab/>
      </w:r>
      <w:r w:rsidR="008728BE" w:rsidRPr="00B7510D">
        <w:rPr>
          <w:rFonts w:ascii="Times New Roman" w:eastAsia="Times New Roman" w:hAnsi="Times New Roman" w:cs="Times New Roman"/>
          <w:lang w:eastAsia="lt-LT"/>
        </w:rPr>
        <w:t>padidėjusi</w:t>
      </w:r>
      <w:r w:rsidRPr="00B7510D">
        <w:rPr>
          <w:rFonts w:ascii="Times New Roman" w:eastAsia="Times New Roman" w:hAnsi="Times New Roman" w:cs="Times New Roman"/>
          <w:lang w:eastAsia="lt-LT"/>
        </w:rPr>
        <w:t xml:space="preserve"> </w:t>
      </w:r>
      <w:r w:rsidRPr="00B7510D">
        <w:rPr>
          <w:rFonts w:ascii="Times New Roman" w:hAnsi="Times New Roman" w:cs="Times New Roman"/>
        </w:rPr>
        <w:t>šlapimo rūgšties koncentracija (</w:t>
      </w:r>
      <w:proofErr w:type="spellStart"/>
      <w:r w:rsidRPr="00B7510D">
        <w:rPr>
          <w:rFonts w:ascii="Times New Roman" w:hAnsi="Times New Roman" w:cs="Times New Roman"/>
        </w:rPr>
        <w:t>hiperurikemija</w:t>
      </w:r>
      <w:proofErr w:type="spellEnd"/>
      <w:r w:rsidRPr="00B7510D">
        <w:rPr>
          <w:rFonts w:ascii="Times New Roman" w:eastAsia="Times New Roman" w:hAnsi="Times New Roman" w:cs="Times New Roman"/>
          <w:lang w:eastAsia="lt-LT"/>
        </w:rPr>
        <w:t>)</w:t>
      </w:r>
      <w:r w:rsidR="008728BE" w:rsidRPr="00B7510D">
        <w:rPr>
          <w:rFonts w:ascii="Times New Roman" w:eastAsia="Times New Roman" w:hAnsi="Times New Roman" w:cs="Times New Roman"/>
          <w:lang w:eastAsia="lt-LT"/>
        </w:rPr>
        <w:t>.</w:t>
      </w:r>
    </w:p>
    <w:p w14:paraId="0F309DBE" w14:textId="77777777" w:rsidR="000A5C08" w:rsidRPr="00B7510D" w:rsidRDefault="000A5C08" w:rsidP="00167754">
      <w:pPr>
        <w:tabs>
          <w:tab w:val="left" w:pos="567"/>
        </w:tabs>
        <w:spacing w:after="0" w:line="240" w:lineRule="auto"/>
        <w:ind w:left="567" w:hanging="567"/>
        <w:rPr>
          <w:rFonts w:ascii="Times New Roman" w:eastAsia="Times New Roman" w:hAnsi="Times New Roman" w:cs="Times New Roman"/>
          <w:lang w:eastAsia="lt-LT"/>
        </w:rPr>
      </w:pPr>
    </w:p>
    <w:p w14:paraId="57203952" w14:textId="6C9539EB" w:rsidR="00E22DA2" w:rsidRPr="00B7510D" w:rsidRDefault="00801023" w:rsidP="00E22DA2">
      <w:pPr>
        <w:tabs>
          <w:tab w:val="left" w:pos="567"/>
        </w:tabs>
        <w:spacing w:after="0" w:line="240" w:lineRule="auto"/>
        <w:rPr>
          <w:rFonts w:ascii="Times New Roman" w:eastAsia="Times New Roman" w:hAnsi="Times New Roman" w:cs="Times New Roman"/>
          <w:b/>
          <w:u w:val="single"/>
          <w:lang w:eastAsia="lt-LT"/>
        </w:rPr>
      </w:pPr>
      <w:r w:rsidRPr="00B7510D">
        <w:rPr>
          <w:rFonts w:ascii="Times New Roman" w:eastAsia="Times New Roman" w:hAnsi="Times New Roman" w:cs="Times New Roman"/>
          <w:b/>
          <w:lang w:eastAsia="lt-LT"/>
        </w:rPr>
        <w:t>Labai retas</w:t>
      </w:r>
      <w:r w:rsidR="00E22DA2" w:rsidRPr="00B7510D">
        <w:rPr>
          <w:rFonts w:ascii="Times New Roman" w:eastAsia="Times New Roman" w:hAnsi="Times New Roman" w:cs="Times New Roman"/>
          <w:b/>
          <w:lang w:eastAsia="lt-LT"/>
        </w:rPr>
        <w:t xml:space="preserve"> šalutinis poveikis (gali pasireikšti </w:t>
      </w:r>
      <w:r w:rsidR="00C03A95" w:rsidRPr="00B7510D">
        <w:rPr>
          <w:rFonts w:ascii="Times New Roman" w:eastAsia="Times New Roman" w:hAnsi="Times New Roman" w:cs="Times New Roman"/>
          <w:b/>
          <w:lang w:eastAsia="lt-LT"/>
        </w:rPr>
        <w:t>mažiau</w:t>
      </w:r>
      <w:r w:rsidR="00E22DA2" w:rsidRPr="00B7510D">
        <w:rPr>
          <w:rFonts w:ascii="Times New Roman" w:eastAsia="Times New Roman" w:hAnsi="Times New Roman" w:cs="Times New Roman"/>
          <w:b/>
          <w:lang w:eastAsia="lt-LT"/>
        </w:rPr>
        <w:t xml:space="preserve"> kaip 1 iš 10000 žmonių):</w:t>
      </w:r>
    </w:p>
    <w:p w14:paraId="0A43DA94" w14:textId="77777777" w:rsidR="00E22DA2" w:rsidRPr="00B7510D" w:rsidRDefault="00E22DA2" w:rsidP="00E22DA2">
      <w:pPr>
        <w:tabs>
          <w:tab w:val="left" w:pos="567"/>
        </w:tabs>
        <w:spacing w:after="0" w:line="240" w:lineRule="auto"/>
        <w:ind w:left="567" w:hanging="567"/>
        <w:rPr>
          <w:rFonts w:ascii="Times New Roman" w:eastAsia="Times New Roman" w:hAnsi="Times New Roman" w:cs="Times New Roman"/>
          <w:lang w:eastAsia="lt-LT"/>
        </w:rPr>
      </w:pPr>
      <w:r w:rsidRPr="00B7510D">
        <w:rPr>
          <w:rFonts w:ascii="Times New Roman" w:eastAsia="Times New Roman" w:hAnsi="Times New Roman" w:cs="Times New Roman"/>
          <w:lang w:eastAsia="lt-LT"/>
        </w:rPr>
        <w:sym w:font="Symbol" w:char="F0B7"/>
      </w:r>
      <w:r w:rsidRPr="00B7510D">
        <w:rPr>
          <w:rFonts w:ascii="Times New Roman" w:eastAsia="Times New Roman" w:hAnsi="Times New Roman" w:cs="Times New Roman"/>
          <w:lang w:eastAsia="lt-LT"/>
        </w:rPr>
        <w:tab/>
        <w:t>šokas.</w:t>
      </w:r>
    </w:p>
    <w:p w14:paraId="682526CC" w14:textId="77777777" w:rsidR="00E22DA2" w:rsidRPr="00B7510D" w:rsidRDefault="00E22DA2" w:rsidP="00E22DA2">
      <w:pPr>
        <w:tabs>
          <w:tab w:val="left" w:pos="567"/>
        </w:tabs>
        <w:spacing w:after="0" w:line="240" w:lineRule="auto"/>
        <w:ind w:left="567" w:hanging="567"/>
        <w:rPr>
          <w:rFonts w:ascii="Times New Roman" w:eastAsia="Times New Roman" w:hAnsi="Times New Roman" w:cs="Times New Roman"/>
          <w:lang w:eastAsia="lt-LT"/>
        </w:rPr>
      </w:pPr>
    </w:p>
    <w:p w14:paraId="744E4170" w14:textId="77777777" w:rsidR="000A5C08" w:rsidRPr="00B7510D" w:rsidRDefault="00801023" w:rsidP="0088001B">
      <w:pPr>
        <w:tabs>
          <w:tab w:val="left" w:pos="567"/>
        </w:tabs>
        <w:spacing w:after="0" w:line="240" w:lineRule="auto"/>
        <w:ind w:left="567" w:hanging="567"/>
        <w:rPr>
          <w:rFonts w:ascii="Times New Roman" w:hAnsi="Times New Roman" w:cs="Times New Roman"/>
          <w:b/>
        </w:rPr>
      </w:pPr>
      <w:r w:rsidRPr="00B7510D">
        <w:rPr>
          <w:rFonts w:ascii="Times New Roman" w:hAnsi="Times New Roman" w:cs="Times New Roman"/>
          <w:b/>
        </w:rPr>
        <w:t>Dažnis nežinomas</w:t>
      </w:r>
      <w:r w:rsidR="00A233F2" w:rsidRPr="00B7510D">
        <w:rPr>
          <w:rFonts w:ascii="Times New Roman" w:eastAsia="Times New Roman" w:hAnsi="Times New Roman" w:cs="Times New Roman"/>
          <w:b/>
          <w:lang w:eastAsia="lt-LT"/>
        </w:rPr>
        <w:t xml:space="preserve"> (negali būti apskaičiuotas pagal turimus duomenis):</w:t>
      </w:r>
    </w:p>
    <w:p w14:paraId="79316403" w14:textId="2ED62A48" w:rsidR="000A5C08" w:rsidRPr="00B7510D" w:rsidRDefault="000A5C08" w:rsidP="0088001B">
      <w:pPr>
        <w:tabs>
          <w:tab w:val="left" w:pos="567"/>
        </w:tabs>
        <w:spacing w:after="0" w:line="240" w:lineRule="auto"/>
        <w:ind w:left="567" w:hanging="567"/>
        <w:rPr>
          <w:rFonts w:ascii="Times New Roman" w:hAnsi="Times New Roman" w:cs="Times New Roman"/>
        </w:rPr>
      </w:pPr>
      <w:r w:rsidRPr="00B7510D">
        <w:rPr>
          <w:rFonts w:ascii="Times New Roman" w:eastAsia="Times New Roman" w:hAnsi="Times New Roman" w:cs="Times New Roman"/>
          <w:lang w:eastAsia="lt-LT"/>
        </w:rPr>
        <w:sym w:font="Symbol" w:char="F0B7"/>
      </w:r>
      <w:r w:rsidRPr="00B7510D">
        <w:rPr>
          <w:rFonts w:ascii="Times New Roman" w:eastAsia="Times New Roman" w:hAnsi="Times New Roman" w:cs="Times New Roman"/>
          <w:lang w:eastAsia="lt-LT"/>
        </w:rPr>
        <w:tab/>
        <w:t xml:space="preserve">plaučių </w:t>
      </w:r>
      <w:r w:rsidR="00A233F2" w:rsidRPr="00B7510D">
        <w:rPr>
          <w:rFonts w:ascii="Times New Roman" w:eastAsia="Times New Roman" w:hAnsi="Times New Roman" w:cs="Times New Roman"/>
          <w:lang w:eastAsia="lt-LT"/>
        </w:rPr>
        <w:t>infekcija</w:t>
      </w:r>
      <w:r w:rsidR="00A233F2" w:rsidRPr="00B7510D">
        <w:rPr>
          <w:rFonts w:ascii="Times New Roman" w:hAnsi="Times New Roman" w:cs="Times New Roman"/>
        </w:rPr>
        <w:t xml:space="preserve"> </w:t>
      </w:r>
      <w:r w:rsidRPr="00B7510D">
        <w:rPr>
          <w:rFonts w:ascii="Times New Roman" w:hAnsi="Times New Roman" w:cs="Times New Roman"/>
        </w:rPr>
        <w:t xml:space="preserve">(pneumonija), </w:t>
      </w:r>
      <w:r w:rsidR="00A233F2" w:rsidRPr="00B7510D">
        <w:rPr>
          <w:rFonts w:ascii="Times New Roman" w:eastAsia="Times New Roman" w:hAnsi="Times New Roman" w:cs="Times New Roman"/>
          <w:lang w:eastAsia="lt-LT"/>
        </w:rPr>
        <w:t>sisteminė infekcija</w:t>
      </w:r>
      <w:r w:rsidRPr="00B7510D">
        <w:rPr>
          <w:rFonts w:ascii="Times New Roman" w:hAnsi="Times New Roman" w:cs="Times New Roman"/>
        </w:rPr>
        <w:t xml:space="preserve"> (sepsis</w:t>
      </w:r>
      <w:r w:rsidRPr="00B7510D">
        <w:rPr>
          <w:rFonts w:ascii="Times New Roman" w:eastAsia="Times New Roman" w:hAnsi="Times New Roman" w:cs="Times New Roman"/>
          <w:lang w:eastAsia="lt-LT"/>
        </w:rPr>
        <w:t>)</w:t>
      </w:r>
      <w:r w:rsidR="00A233F2" w:rsidRPr="00B7510D">
        <w:rPr>
          <w:rFonts w:ascii="Times New Roman" w:eastAsia="Times New Roman" w:hAnsi="Times New Roman" w:cs="Times New Roman"/>
          <w:lang w:eastAsia="lt-LT"/>
        </w:rPr>
        <w:t>, septinis šokas</w:t>
      </w:r>
      <w:r w:rsidRPr="00B7510D">
        <w:rPr>
          <w:rFonts w:ascii="Times New Roman" w:hAnsi="Times New Roman" w:cs="Times New Roman"/>
        </w:rPr>
        <w:t>;</w:t>
      </w:r>
    </w:p>
    <w:p w14:paraId="76D6D0E1" w14:textId="55B5EE43" w:rsidR="00A233F2" w:rsidRPr="00B7510D" w:rsidRDefault="000A5C08" w:rsidP="00167754">
      <w:pPr>
        <w:tabs>
          <w:tab w:val="left" w:pos="567"/>
        </w:tabs>
        <w:spacing w:after="0" w:line="240" w:lineRule="auto"/>
        <w:ind w:left="567" w:hanging="567"/>
        <w:rPr>
          <w:rFonts w:ascii="Times New Roman" w:eastAsia="Times New Roman" w:hAnsi="Times New Roman" w:cs="Times New Roman"/>
          <w:lang w:eastAsia="lt-LT"/>
        </w:rPr>
      </w:pPr>
      <w:r w:rsidRPr="00B7510D">
        <w:rPr>
          <w:rFonts w:ascii="Times New Roman" w:eastAsia="Times New Roman" w:hAnsi="Times New Roman" w:cs="Times New Roman"/>
          <w:lang w:eastAsia="lt-LT"/>
        </w:rPr>
        <w:sym w:font="Symbol" w:char="F0B7"/>
      </w:r>
      <w:r w:rsidRPr="00B7510D">
        <w:rPr>
          <w:rFonts w:ascii="Times New Roman" w:eastAsia="Times New Roman" w:hAnsi="Times New Roman" w:cs="Times New Roman"/>
          <w:lang w:eastAsia="lt-LT"/>
        </w:rPr>
        <w:tab/>
      </w:r>
      <w:r w:rsidR="00A233F2" w:rsidRPr="00B7510D">
        <w:rPr>
          <w:rFonts w:ascii="Times New Roman" w:eastAsia="Times New Roman" w:hAnsi="Times New Roman" w:cs="Times New Roman"/>
          <w:lang w:eastAsia="lt-LT"/>
        </w:rPr>
        <w:t xml:space="preserve">kraujavimas ar nepakankamas audinių aprūpinimas deguonimi, kuriuos sukelia kraujo ląstelių </w:t>
      </w:r>
      <w:r w:rsidR="00A233F2" w:rsidRPr="00B7510D">
        <w:rPr>
          <w:rFonts w:ascii="Times New Roman" w:hAnsi="Times New Roman" w:cs="Times New Roman"/>
        </w:rPr>
        <w:t>susidarymo slopinimas kaulų čiulpuose (</w:t>
      </w:r>
      <w:proofErr w:type="spellStart"/>
      <w:r w:rsidR="00A233F2" w:rsidRPr="00B7510D">
        <w:rPr>
          <w:rFonts w:ascii="Times New Roman" w:hAnsi="Times New Roman" w:cs="Times New Roman"/>
        </w:rPr>
        <w:t>mielosupresija</w:t>
      </w:r>
      <w:proofErr w:type="spellEnd"/>
      <w:r w:rsidR="00A233F2" w:rsidRPr="00B7510D">
        <w:rPr>
          <w:rFonts w:ascii="Times New Roman" w:hAnsi="Times New Roman" w:cs="Times New Roman"/>
        </w:rPr>
        <w:t>);</w:t>
      </w:r>
    </w:p>
    <w:p w14:paraId="2A184971" w14:textId="3F825E60" w:rsidR="000A5C08" w:rsidRPr="00B7510D" w:rsidRDefault="00A233F2" w:rsidP="0088001B">
      <w:pPr>
        <w:tabs>
          <w:tab w:val="left" w:pos="567"/>
        </w:tabs>
        <w:spacing w:after="0" w:line="240" w:lineRule="auto"/>
        <w:ind w:left="567" w:hanging="567"/>
        <w:rPr>
          <w:rFonts w:ascii="Times New Roman" w:hAnsi="Times New Roman" w:cs="Times New Roman"/>
        </w:rPr>
      </w:pPr>
      <w:r w:rsidRPr="00B7510D">
        <w:rPr>
          <w:rFonts w:ascii="Times New Roman" w:eastAsia="Times New Roman" w:hAnsi="Times New Roman" w:cs="Times New Roman"/>
          <w:lang w:eastAsia="lt-LT"/>
        </w:rPr>
        <w:sym w:font="Symbol" w:char="F0B7"/>
      </w:r>
      <w:r w:rsidRPr="00B7510D">
        <w:rPr>
          <w:rFonts w:ascii="Times New Roman" w:eastAsia="Times New Roman" w:hAnsi="Times New Roman" w:cs="Times New Roman"/>
          <w:lang w:eastAsia="lt-LT"/>
        </w:rPr>
        <w:tab/>
        <w:t>kraujagyslės užkimšimas atsiskyrusiu kraujo krešuliu</w:t>
      </w:r>
      <w:r w:rsidRPr="00B7510D">
        <w:rPr>
          <w:rFonts w:ascii="Times New Roman" w:hAnsi="Times New Roman" w:cs="Times New Roman"/>
        </w:rPr>
        <w:t xml:space="preserve"> </w:t>
      </w:r>
      <w:r w:rsidR="000A5C08" w:rsidRPr="00B7510D">
        <w:rPr>
          <w:rFonts w:ascii="Times New Roman" w:hAnsi="Times New Roman" w:cs="Times New Roman"/>
        </w:rPr>
        <w:t>(</w:t>
      </w:r>
      <w:proofErr w:type="spellStart"/>
      <w:r w:rsidR="000A5C08" w:rsidRPr="00B7510D">
        <w:rPr>
          <w:rFonts w:ascii="Times New Roman" w:hAnsi="Times New Roman" w:cs="Times New Roman"/>
        </w:rPr>
        <w:t>tromboembolija</w:t>
      </w:r>
      <w:proofErr w:type="spellEnd"/>
      <w:r w:rsidR="000A5C08" w:rsidRPr="00B7510D">
        <w:rPr>
          <w:rFonts w:ascii="Times New Roman" w:hAnsi="Times New Roman" w:cs="Times New Roman"/>
        </w:rPr>
        <w:t xml:space="preserve">), įskaitant kraujagyslės užsikimšimą </w:t>
      </w:r>
      <w:r w:rsidRPr="00B7510D">
        <w:rPr>
          <w:rFonts w:ascii="Times New Roman" w:eastAsia="Times New Roman" w:hAnsi="Times New Roman" w:cs="Times New Roman"/>
          <w:lang w:eastAsia="lt-LT"/>
        </w:rPr>
        <w:t xml:space="preserve">atsiskyrusiu kraujo krešuliu </w:t>
      </w:r>
      <w:r w:rsidR="000A5C08" w:rsidRPr="00B7510D">
        <w:rPr>
          <w:rFonts w:ascii="Times New Roman" w:hAnsi="Times New Roman" w:cs="Times New Roman"/>
        </w:rPr>
        <w:t>plaučiuose (plaučių embolija</w:t>
      </w:r>
      <w:r w:rsidR="000A5C08" w:rsidRPr="00B7510D">
        <w:rPr>
          <w:rFonts w:ascii="Times New Roman" w:eastAsia="Times New Roman" w:hAnsi="Times New Roman" w:cs="Times New Roman"/>
          <w:lang w:eastAsia="lt-LT"/>
        </w:rPr>
        <w:t>);</w:t>
      </w:r>
    </w:p>
    <w:p w14:paraId="00C637B7" w14:textId="32E5DC5A" w:rsidR="000A5C08" w:rsidRPr="00B7510D" w:rsidRDefault="000A5C08" w:rsidP="0088001B">
      <w:pPr>
        <w:tabs>
          <w:tab w:val="left" w:pos="567"/>
        </w:tabs>
        <w:spacing w:after="0" w:line="240" w:lineRule="auto"/>
        <w:ind w:left="567" w:hanging="567"/>
        <w:rPr>
          <w:rFonts w:ascii="Times New Roman" w:hAnsi="Times New Roman" w:cs="Times New Roman"/>
        </w:rPr>
      </w:pPr>
      <w:r w:rsidRPr="00B7510D">
        <w:rPr>
          <w:rFonts w:ascii="Times New Roman" w:hAnsi="Times New Roman" w:cs="Times New Roman"/>
        </w:rPr>
        <w:sym w:font="Symbol" w:char="F0B7"/>
      </w:r>
      <w:r w:rsidRPr="00B7510D">
        <w:rPr>
          <w:rFonts w:ascii="Times New Roman" w:eastAsia="Times New Roman" w:hAnsi="Times New Roman" w:cs="Times New Roman"/>
          <w:szCs w:val="20"/>
          <w:lang w:eastAsia="lt-LT"/>
        </w:rPr>
        <w:tab/>
      </w:r>
      <w:r w:rsidR="00A233F2" w:rsidRPr="00B7510D">
        <w:rPr>
          <w:rFonts w:ascii="Times New Roman" w:eastAsia="Times New Roman" w:hAnsi="Times New Roman" w:cs="Times New Roman"/>
          <w:lang w:eastAsia="lt-LT"/>
        </w:rPr>
        <w:t>venų sienelių sustorėjimas, lokalus</w:t>
      </w:r>
      <w:r w:rsidR="00A233F2" w:rsidRPr="00B7510D">
        <w:rPr>
          <w:rFonts w:ascii="Times New Roman" w:hAnsi="Times New Roman" w:cs="Times New Roman"/>
        </w:rPr>
        <w:t xml:space="preserve"> skausmas</w:t>
      </w:r>
      <w:r w:rsidR="00A233F2" w:rsidRPr="00B7510D">
        <w:rPr>
          <w:rFonts w:ascii="Times New Roman" w:eastAsia="Times New Roman" w:hAnsi="Times New Roman" w:cs="Times New Roman"/>
          <w:lang w:eastAsia="lt-LT"/>
        </w:rPr>
        <w:t>, sunkus celiulitas</w:t>
      </w:r>
      <w:r w:rsidRPr="00B7510D">
        <w:rPr>
          <w:rFonts w:ascii="Times New Roman" w:eastAsia="Times New Roman" w:hAnsi="Times New Roman" w:cs="Times New Roman"/>
          <w:lang w:eastAsia="lt-LT"/>
        </w:rPr>
        <w:t xml:space="preserve">. </w:t>
      </w:r>
    </w:p>
    <w:p w14:paraId="71CF68D3" w14:textId="77777777" w:rsidR="00882F03" w:rsidRPr="00B7510D" w:rsidRDefault="00882F03" w:rsidP="0088001B">
      <w:pPr>
        <w:tabs>
          <w:tab w:val="left" w:pos="567"/>
        </w:tabs>
        <w:spacing w:after="0" w:line="240" w:lineRule="auto"/>
        <w:rPr>
          <w:rFonts w:ascii="Times New Roman" w:hAnsi="Times New Roman" w:cs="Times New Roman"/>
        </w:rPr>
      </w:pPr>
    </w:p>
    <w:p w14:paraId="3CF56E0C" w14:textId="77777777" w:rsidR="00882F03" w:rsidRPr="00B7510D" w:rsidRDefault="00882F03" w:rsidP="00882F03">
      <w:pPr>
        <w:tabs>
          <w:tab w:val="left" w:pos="567"/>
        </w:tabs>
        <w:spacing w:after="0" w:line="240" w:lineRule="auto"/>
        <w:rPr>
          <w:rFonts w:ascii="Times New Roman" w:eastAsia="Times New Roman" w:hAnsi="Times New Roman" w:cs="Times New Roman"/>
          <w:b/>
          <w:snapToGrid w:val="0"/>
        </w:rPr>
      </w:pPr>
      <w:r w:rsidRPr="00B7510D">
        <w:rPr>
          <w:rFonts w:ascii="Times New Roman" w:eastAsia="Times New Roman" w:hAnsi="Times New Roman" w:cs="Times New Roman"/>
          <w:b/>
          <w:noProof/>
          <w:snapToGrid w:val="0"/>
        </w:rPr>
        <w:t>Pranešimas apie šalutinį poveikį</w:t>
      </w:r>
    </w:p>
    <w:p w14:paraId="2E8BA4E4" w14:textId="77777777" w:rsidR="00882F03" w:rsidRPr="00B7510D" w:rsidRDefault="00882F03" w:rsidP="00882F03">
      <w:pPr>
        <w:tabs>
          <w:tab w:val="left" w:pos="567"/>
        </w:tabs>
        <w:spacing w:after="0" w:line="260" w:lineRule="exact"/>
        <w:ind w:right="-449"/>
        <w:rPr>
          <w:rFonts w:ascii="Times New Roman" w:eastAsia="Times New Roman" w:hAnsi="Times New Roman" w:cs="Times New Roman"/>
          <w:noProof/>
          <w:snapToGrid w:val="0"/>
        </w:rPr>
      </w:pPr>
      <w:r w:rsidRPr="00B7510D">
        <w:rPr>
          <w:rFonts w:ascii="Times New Roman" w:eastAsia="Times New Roman" w:hAnsi="Times New Roman" w:cs="Times New Roman"/>
          <w:snapToGrid w:val="0"/>
        </w:rPr>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w:t>
      </w:r>
      <w:r w:rsidRPr="00B7510D">
        <w:rPr>
          <w:rFonts w:ascii="Times New Roman" w:eastAsia="Times New Roman" w:hAnsi="Times New Roman" w:cs="Times New Roman"/>
          <w:snapToGrid w:val="0"/>
          <w:lang w:eastAsia="zh-CN"/>
        </w:rPr>
        <w:t>elefonu 8 800 73568</w:t>
      </w:r>
      <w:r w:rsidRPr="00B7510D">
        <w:rPr>
          <w:rFonts w:ascii="Times New Roman" w:eastAsia="Times New Roman" w:hAnsi="Times New Roman" w:cs="Times New Roman"/>
          <w:snapToGrid w:val="0"/>
        </w:rPr>
        <w:t xml:space="preserve"> arba užpildyti interneto svetainėje </w:t>
      </w:r>
      <w:hyperlink r:id="rId11" w:history="1">
        <w:r w:rsidRPr="00B7510D">
          <w:rPr>
            <w:rFonts w:ascii="Times New Roman" w:eastAsia="SimSun" w:hAnsi="Times New Roman" w:cs="Times New Roman"/>
            <w:snapToGrid w:val="0"/>
            <w:color w:val="0000FF"/>
            <w:u w:val="single"/>
          </w:rPr>
          <w:t>www.vvkt.lt</w:t>
        </w:r>
      </w:hyperlink>
      <w:r w:rsidRPr="00B7510D">
        <w:rPr>
          <w:rFonts w:ascii="Times New Roman" w:eastAsia="Times New Roman" w:hAnsi="Times New Roman" w:cs="Times New Roman"/>
          <w:snapToGrid w:val="0"/>
        </w:rPr>
        <w:t xml:space="preserve"> esančią formą ir pateikti ją Valstybinei vaistų kontrolės tarnybai prie Lietuvos Respublikos sveikatos apsaugos ministerijos vienu iš šių būdų: raštu (adresu Žirmūnų g. 139A, LT-09120 Vilnius), </w:t>
      </w:r>
      <w:r w:rsidRPr="00B7510D">
        <w:rPr>
          <w:rFonts w:ascii="Times New Roman" w:eastAsia="Times New Roman" w:hAnsi="Times New Roman" w:cs="Times New Roman"/>
          <w:snapToGrid w:val="0"/>
          <w:lang w:eastAsia="zh-CN"/>
        </w:rPr>
        <w:t xml:space="preserve">nemokamu </w:t>
      </w:r>
      <w:r w:rsidRPr="00B7510D">
        <w:rPr>
          <w:rFonts w:ascii="Times New Roman" w:eastAsia="Times New Roman" w:hAnsi="Times New Roman" w:cs="Times New Roman"/>
          <w:snapToGrid w:val="0"/>
        </w:rPr>
        <w:t>fakso numeriu 8 800 20131</w:t>
      </w:r>
      <w:r w:rsidRPr="00B7510D">
        <w:rPr>
          <w:rFonts w:ascii="Times New Roman" w:eastAsia="Times New Roman" w:hAnsi="Times New Roman" w:cs="Times New Roman"/>
          <w:snapToGrid w:val="0"/>
          <w:lang w:eastAsia="zh-CN"/>
        </w:rPr>
        <w:t xml:space="preserve">, </w:t>
      </w:r>
      <w:r w:rsidRPr="00B7510D">
        <w:rPr>
          <w:rFonts w:ascii="Times New Roman" w:eastAsia="Times New Roman" w:hAnsi="Times New Roman" w:cs="Times New Roman"/>
          <w:snapToGrid w:val="0"/>
        </w:rPr>
        <w:t xml:space="preserve">el. paštu </w:t>
      </w:r>
      <w:hyperlink r:id="rId12" w:history="1">
        <w:r w:rsidRPr="00B7510D">
          <w:rPr>
            <w:rFonts w:ascii="Times New Roman" w:eastAsia="SimSun" w:hAnsi="Times New Roman" w:cs="Times New Roman"/>
            <w:snapToGrid w:val="0"/>
            <w:color w:val="0000FF"/>
            <w:u w:val="single"/>
          </w:rPr>
          <w:t>NepageidaujamaR@vvkt.lt</w:t>
        </w:r>
      </w:hyperlink>
      <w:r w:rsidRPr="00B7510D">
        <w:rPr>
          <w:rFonts w:ascii="Times New Roman" w:eastAsia="Times New Roman" w:hAnsi="Times New Roman" w:cs="Times New Roman"/>
          <w:snapToGrid w:val="0"/>
        </w:rPr>
        <w:t xml:space="preserve">, taip pat per Valstybinės vaistų kontrolės tarnybos prie Lietuvos Respublikos sveikatos apsaugos ministerijos interneto svetainę (adresu </w:t>
      </w:r>
      <w:hyperlink r:id="rId13" w:history="1">
        <w:r w:rsidRPr="00B7510D">
          <w:rPr>
            <w:rFonts w:ascii="Times New Roman" w:eastAsia="SimSun" w:hAnsi="Times New Roman" w:cs="Times New Roman"/>
            <w:snapToGrid w:val="0"/>
            <w:color w:val="0000FF"/>
            <w:u w:val="single"/>
          </w:rPr>
          <w:t>http://www.vvkt.lt</w:t>
        </w:r>
      </w:hyperlink>
      <w:r w:rsidRPr="00B7510D">
        <w:rPr>
          <w:rFonts w:ascii="Times New Roman" w:eastAsia="Times New Roman" w:hAnsi="Times New Roman" w:cs="Times New Roman"/>
          <w:snapToGrid w:val="0"/>
        </w:rPr>
        <w:t>). Pranešdami apie šalutinį poveikį galite mums padėti gauti daugiau informacijos apie šio vaisto saugumą.</w:t>
      </w:r>
    </w:p>
    <w:p w14:paraId="3E419333" w14:textId="77777777" w:rsidR="000A5C08" w:rsidRPr="00B7510D" w:rsidRDefault="000A5C08" w:rsidP="0088001B">
      <w:pPr>
        <w:tabs>
          <w:tab w:val="left" w:pos="567"/>
        </w:tabs>
        <w:spacing w:after="0" w:line="240" w:lineRule="auto"/>
        <w:rPr>
          <w:rFonts w:ascii="Times New Roman" w:hAnsi="Times New Roman" w:cs="Times New Roman"/>
        </w:rPr>
      </w:pPr>
    </w:p>
    <w:p w14:paraId="74B8D33B" w14:textId="77777777" w:rsidR="000A5C08" w:rsidRPr="00B7510D" w:rsidRDefault="000A5C08" w:rsidP="0088001B">
      <w:pPr>
        <w:tabs>
          <w:tab w:val="left" w:pos="567"/>
        </w:tabs>
        <w:spacing w:after="0" w:line="240" w:lineRule="auto"/>
        <w:rPr>
          <w:rFonts w:ascii="Times New Roman" w:hAnsi="Times New Roman" w:cs="Times New Roman"/>
        </w:rPr>
      </w:pPr>
    </w:p>
    <w:p w14:paraId="718C781D" w14:textId="2EDE67C3" w:rsidR="000A5C08" w:rsidRPr="00B7510D" w:rsidRDefault="000A5C08" w:rsidP="0088001B">
      <w:pPr>
        <w:keepNext/>
        <w:tabs>
          <w:tab w:val="left" w:pos="567"/>
        </w:tabs>
        <w:spacing w:after="0" w:line="240" w:lineRule="auto"/>
        <w:outlineLvl w:val="1"/>
        <w:rPr>
          <w:rFonts w:ascii="Times New Roman" w:hAnsi="Times New Roman" w:cs="Times New Roman"/>
        </w:rPr>
      </w:pPr>
      <w:r w:rsidRPr="00B7510D">
        <w:rPr>
          <w:rFonts w:ascii="Times New Roman" w:hAnsi="Times New Roman" w:cs="Times New Roman"/>
          <w:b/>
        </w:rPr>
        <w:t>5.</w:t>
      </w:r>
      <w:r w:rsidRPr="00B7510D">
        <w:rPr>
          <w:rFonts w:ascii="Times New Roman" w:hAnsi="Times New Roman" w:cs="Times New Roman"/>
          <w:b/>
        </w:rPr>
        <w:tab/>
      </w:r>
      <w:r w:rsidR="00D0104D" w:rsidRPr="00B7510D">
        <w:rPr>
          <w:rFonts w:ascii="Times New Roman" w:eastAsia="Times New Roman" w:hAnsi="Times New Roman" w:cs="Times New Roman"/>
          <w:b/>
          <w:lang w:eastAsia="lt-LT"/>
        </w:rPr>
        <w:t xml:space="preserve">Kaip laikyti </w:t>
      </w:r>
      <w:proofErr w:type="spellStart"/>
      <w:r w:rsidR="00D0104D" w:rsidRPr="00B7510D">
        <w:rPr>
          <w:rFonts w:ascii="Times New Roman" w:eastAsia="Times New Roman" w:hAnsi="Times New Roman" w:cs="Times New Roman"/>
          <w:b/>
          <w:lang w:eastAsia="lt-LT"/>
        </w:rPr>
        <w:t>Epirubicin</w:t>
      </w:r>
      <w:proofErr w:type="spellEnd"/>
      <w:r w:rsidR="00D0104D" w:rsidRPr="00B7510D">
        <w:rPr>
          <w:rFonts w:ascii="Times New Roman" w:eastAsia="Times New Roman" w:hAnsi="Times New Roman" w:cs="Times New Roman"/>
          <w:b/>
          <w:lang w:eastAsia="lt-LT"/>
        </w:rPr>
        <w:t xml:space="preserve"> Kabi</w:t>
      </w:r>
    </w:p>
    <w:p w14:paraId="34E8F024" w14:textId="77777777" w:rsidR="000A5C08" w:rsidRPr="00B7510D" w:rsidRDefault="000A5C08" w:rsidP="0088001B">
      <w:pPr>
        <w:tabs>
          <w:tab w:val="left" w:pos="567"/>
        </w:tabs>
        <w:spacing w:after="0" w:line="240" w:lineRule="auto"/>
        <w:rPr>
          <w:rFonts w:ascii="Times New Roman" w:hAnsi="Times New Roman" w:cs="Times New Roman"/>
        </w:rPr>
      </w:pPr>
    </w:p>
    <w:p w14:paraId="67515571" w14:textId="0CD42FC5" w:rsidR="000A5C08" w:rsidRPr="00B7510D" w:rsidRDefault="00D278E8" w:rsidP="0088001B">
      <w:pPr>
        <w:tabs>
          <w:tab w:val="left" w:pos="567"/>
        </w:tabs>
        <w:spacing w:after="0" w:line="240" w:lineRule="auto"/>
        <w:rPr>
          <w:rFonts w:ascii="Times New Roman" w:hAnsi="Times New Roman" w:cs="Times New Roman"/>
        </w:rPr>
      </w:pPr>
      <w:r w:rsidRPr="00B7510D">
        <w:rPr>
          <w:rFonts w:ascii="Times New Roman" w:eastAsia="Times New Roman" w:hAnsi="Times New Roman" w:cs="Times New Roman"/>
        </w:rPr>
        <w:t>Šį vaistą laikykite</w:t>
      </w:r>
      <w:r w:rsidRPr="00B7510D">
        <w:rPr>
          <w:rFonts w:ascii="Times New Roman" w:hAnsi="Times New Roman" w:cs="Times New Roman"/>
        </w:rPr>
        <w:t xml:space="preserve"> vaikams </w:t>
      </w:r>
      <w:r w:rsidRPr="00B7510D">
        <w:rPr>
          <w:rFonts w:ascii="Times New Roman" w:eastAsia="Times New Roman" w:hAnsi="Times New Roman" w:cs="Times New Roman"/>
        </w:rPr>
        <w:t xml:space="preserve">nepastebimoje ir </w:t>
      </w:r>
      <w:r w:rsidRPr="00B7510D">
        <w:rPr>
          <w:rFonts w:ascii="Times New Roman" w:hAnsi="Times New Roman" w:cs="Times New Roman"/>
        </w:rPr>
        <w:t>nepasiekiamoje vietoje</w:t>
      </w:r>
      <w:r w:rsidR="000A5C08" w:rsidRPr="00B7510D">
        <w:rPr>
          <w:rFonts w:ascii="Times New Roman" w:hAnsi="Times New Roman" w:cs="Times New Roman"/>
        </w:rPr>
        <w:t>.</w:t>
      </w:r>
    </w:p>
    <w:p w14:paraId="3647AB04" w14:textId="77777777" w:rsidR="000A5C08" w:rsidRPr="00B7510D" w:rsidRDefault="000A5C08" w:rsidP="0088001B">
      <w:pPr>
        <w:tabs>
          <w:tab w:val="left" w:pos="567"/>
        </w:tabs>
        <w:spacing w:after="0" w:line="240" w:lineRule="auto"/>
        <w:rPr>
          <w:rFonts w:ascii="Times New Roman" w:hAnsi="Times New Roman" w:cs="Times New Roman"/>
        </w:rPr>
      </w:pPr>
    </w:p>
    <w:p w14:paraId="76787F8F" w14:textId="77777777" w:rsidR="000A5C08" w:rsidRPr="00B7510D" w:rsidRDefault="000A5C08" w:rsidP="0088001B">
      <w:pPr>
        <w:tabs>
          <w:tab w:val="left" w:pos="567"/>
        </w:tabs>
        <w:spacing w:after="0" w:line="240" w:lineRule="auto"/>
        <w:rPr>
          <w:rFonts w:ascii="Times New Roman" w:hAnsi="Times New Roman" w:cs="Times New Roman"/>
        </w:rPr>
      </w:pPr>
      <w:r w:rsidRPr="00B7510D">
        <w:rPr>
          <w:rFonts w:ascii="Times New Roman" w:hAnsi="Times New Roman" w:cs="Times New Roman"/>
        </w:rPr>
        <w:t>Laikyti šaldytuve (2 </w:t>
      </w:r>
      <w:r w:rsidRPr="00B7510D">
        <w:rPr>
          <w:rFonts w:ascii="Times New Roman" w:hAnsi="Times New Roman" w:cs="Times New Roman"/>
        </w:rPr>
        <w:sym w:font="Symbol" w:char="F0B0"/>
      </w:r>
      <w:r w:rsidRPr="00B7510D">
        <w:rPr>
          <w:rFonts w:ascii="Times New Roman" w:hAnsi="Times New Roman" w:cs="Times New Roman"/>
        </w:rPr>
        <w:t>C – 8 </w:t>
      </w:r>
      <w:r w:rsidRPr="00B7510D">
        <w:rPr>
          <w:rFonts w:ascii="Times New Roman" w:hAnsi="Times New Roman" w:cs="Times New Roman"/>
        </w:rPr>
        <w:sym w:font="Symbol" w:char="F0B0"/>
      </w:r>
      <w:r w:rsidRPr="00B7510D">
        <w:rPr>
          <w:rFonts w:ascii="Times New Roman" w:hAnsi="Times New Roman" w:cs="Times New Roman"/>
        </w:rPr>
        <w:t>C). Negalima užšaldyti.</w:t>
      </w:r>
    </w:p>
    <w:p w14:paraId="07C27941" w14:textId="08EA8AE1" w:rsidR="000A5C08" w:rsidRPr="00B7510D" w:rsidRDefault="00590B20" w:rsidP="0088001B">
      <w:pPr>
        <w:tabs>
          <w:tab w:val="left" w:pos="567"/>
        </w:tabs>
        <w:spacing w:after="0" w:line="240" w:lineRule="auto"/>
        <w:rPr>
          <w:rFonts w:ascii="Times New Roman" w:hAnsi="Times New Roman" w:cs="Times New Roman"/>
        </w:rPr>
      </w:pPr>
      <w:r w:rsidRPr="00B7510D">
        <w:rPr>
          <w:rFonts w:ascii="Times New Roman" w:eastAsia="Times New Roman" w:hAnsi="Times New Roman" w:cs="Times New Roman"/>
        </w:rPr>
        <w:t>Flakon</w:t>
      </w:r>
      <w:r w:rsidR="000A5C08" w:rsidRPr="00B7510D">
        <w:rPr>
          <w:rFonts w:ascii="Times New Roman" w:eastAsia="Times New Roman" w:hAnsi="Times New Roman" w:cs="Times New Roman"/>
        </w:rPr>
        <w:t>ą</w:t>
      </w:r>
      <w:r w:rsidR="000A5C08" w:rsidRPr="00B7510D">
        <w:rPr>
          <w:rFonts w:ascii="Times New Roman" w:hAnsi="Times New Roman" w:cs="Times New Roman"/>
        </w:rPr>
        <w:t xml:space="preserve"> laikyti išorinėje dėžutėje, kad </w:t>
      </w:r>
      <w:r w:rsidR="00D278E8" w:rsidRPr="00B7510D">
        <w:rPr>
          <w:rFonts w:ascii="Times New Roman" w:eastAsia="Times New Roman" w:hAnsi="Times New Roman" w:cs="Times New Roman"/>
        </w:rPr>
        <w:t>vaistas</w:t>
      </w:r>
      <w:r w:rsidR="00D278E8" w:rsidRPr="00B7510D">
        <w:rPr>
          <w:rFonts w:ascii="Times New Roman" w:hAnsi="Times New Roman" w:cs="Times New Roman"/>
        </w:rPr>
        <w:t xml:space="preserve"> </w:t>
      </w:r>
      <w:r w:rsidR="000A5C08" w:rsidRPr="00B7510D">
        <w:rPr>
          <w:rFonts w:ascii="Times New Roman" w:hAnsi="Times New Roman" w:cs="Times New Roman"/>
        </w:rPr>
        <w:t>būtų apsaugotas nuo šviesos.</w:t>
      </w:r>
    </w:p>
    <w:p w14:paraId="4AB26018" w14:textId="77777777" w:rsidR="000A5C08" w:rsidRPr="00B7510D" w:rsidRDefault="000A5C08" w:rsidP="0088001B">
      <w:pPr>
        <w:tabs>
          <w:tab w:val="left" w:pos="567"/>
        </w:tabs>
        <w:spacing w:after="0" w:line="240" w:lineRule="auto"/>
        <w:rPr>
          <w:rFonts w:ascii="Times New Roman" w:hAnsi="Times New Roman" w:cs="Times New Roman"/>
        </w:rPr>
      </w:pPr>
    </w:p>
    <w:p w14:paraId="381D5C60" w14:textId="62E334E6" w:rsidR="000A5C08" w:rsidRPr="00B7510D" w:rsidRDefault="000A5C08" w:rsidP="0088001B">
      <w:pPr>
        <w:tabs>
          <w:tab w:val="left" w:pos="567"/>
        </w:tabs>
        <w:spacing w:after="0" w:line="240" w:lineRule="auto"/>
        <w:rPr>
          <w:rFonts w:ascii="Times New Roman" w:hAnsi="Times New Roman" w:cs="Times New Roman"/>
        </w:rPr>
      </w:pPr>
      <w:r w:rsidRPr="00B7510D">
        <w:rPr>
          <w:rFonts w:ascii="Times New Roman" w:hAnsi="Times New Roman" w:cs="Times New Roman"/>
        </w:rPr>
        <w:t xml:space="preserve">Ant dėžutės ir </w:t>
      </w:r>
      <w:r w:rsidR="00590B20" w:rsidRPr="00B7510D">
        <w:rPr>
          <w:rFonts w:ascii="Times New Roman" w:eastAsia="Times New Roman" w:hAnsi="Times New Roman" w:cs="Times New Roman"/>
          <w:iCs/>
          <w:lang w:eastAsia="lt-LT"/>
        </w:rPr>
        <w:t>flakon</w:t>
      </w:r>
      <w:r w:rsidRPr="00B7510D">
        <w:rPr>
          <w:rFonts w:ascii="Times New Roman" w:eastAsia="Times New Roman" w:hAnsi="Times New Roman" w:cs="Times New Roman"/>
          <w:iCs/>
          <w:lang w:eastAsia="lt-LT"/>
        </w:rPr>
        <w:t>o</w:t>
      </w:r>
      <w:r w:rsidRPr="00B7510D">
        <w:rPr>
          <w:rFonts w:ascii="Times New Roman" w:hAnsi="Times New Roman" w:cs="Times New Roman"/>
        </w:rPr>
        <w:t xml:space="preserve"> etiketės po „</w:t>
      </w:r>
      <w:r w:rsidR="00C03A95" w:rsidRPr="00B7510D">
        <w:rPr>
          <w:rFonts w:ascii="Times New Roman" w:eastAsia="Times New Roman" w:hAnsi="Times New Roman" w:cs="Times New Roman"/>
          <w:iCs/>
          <w:lang w:eastAsia="lt-LT"/>
        </w:rPr>
        <w:t>EXP</w:t>
      </w:r>
      <w:r w:rsidRPr="00B7510D">
        <w:rPr>
          <w:rFonts w:ascii="Times New Roman" w:hAnsi="Times New Roman" w:cs="Times New Roman"/>
        </w:rPr>
        <w:t xml:space="preserve">“ nurodytam tinkamumo laikui pasibaigus, </w:t>
      </w:r>
      <w:r w:rsidR="00D278E8" w:rsidRPr="00B7510D">
        <w:rPr>
          <w:rFonts w:ascii="Times New Roman" w:eastAsia="Times New Roman" w:hAnsi="Times New Roman" w:cs="Times New Roman"/>
          <w:iCs/>
          <w:lang w:eastAsia="lt-LT"/>
        </w:rPr>
        <w:t>šio vaisto</w:t>
      </w:r>
      <w:r w:rsidRPr="00B7510D">
        <w:rPr>
          <w:rFonts w:ascii="Times New Roman" w:hAnsi="Times New Roman" w:cs="Times New Roman"/>
        </w:rPr>
        <w:t xml:space="preserve"> vartoti negalima. Vaistas </w:t>
      </w:r>
      <w:r w:rsidRPr="00B7510D">
        <w:rPr>
          <w:rFonts w:ascii="Times New Roman" w:eastAsia="Times New Roman" w:hAnsi="Times New Roman" w:cs="Times New Roman"/>
          <w:lang w:eastAsia="lt-LT"/>
        </w:rPr>
        <w:t>tinka</w:t>
      </w:r>
      <w:r w:rsidR="00D278E8" w:rsidRPr="00B7510D">
        <w:rPr>
          <w:rFonts w:ascii="Times New Roman" w:eastAsia="Times New Roman" w:hAnsi="Times New Roman" w:cs="Times New Roman"/>
          <w:lang w:eastAsia="lt-LT"/>
        </w:rPr>
        <w:t>mas</w:t>
      </w:r>
      <w:r w:rsidRPr="00B7510D">
        <w:rPr>
          <w:rFonts w:ascii="Times New Roman" w:hAnsi="Times New Roman" w:cs="Times New Roman"/>
        </w:rPr>
        <w:t xml:space="preserve"> vartoti iki paskutinės nurodyto mėnesio dienos.</w:t>
      </w:r>
    </w:p>
    <w:p w14:paraId="596D98AE" w14:textId="41714FB2" w:rsidR="000A5C08" w:rsidRPr="00B7510D" w:rsidRDefault="000A5C08" w:rsidP="0088001B">
      <w:pPr>
        <w:tabs>
          <w:tab w:val="left" w:pos="567"/>
        </w:tabs>
        <w:spacing w:after="0" w:line="240" w:lineRule="auto"/>
        <w:rPr>
          <w:rFonts w:ascii="Times New Roman" w:hAnsi="Times New Roman" w:cs="Times New Roman"/>
        </w:rPr>
      </w:pPr>
      <w:r w:rsidRPr="00B7510D">
        <w:rPr>
          <w:rFonts w:ascii="Times New Roman" w:hAnsi="Times New Roman" w:cs="Times New Roman"/>
        </w:rPr>
        <w:t>Tai turi stebėti vaistininkas, ruošiantis Jums vaistą.</w:t>
      </w:r>
    </w:p>
    <w:p w14:paraId="5C8721D4" w14:textId="07E3D3AD" w:rsidR="00214FEF" w:rsidRPr="00B7510D" w:rsidRDefault="000A5C08" w:rsidP="00167754">
      <w:pPr>
        <w:tabs>
          <w:tab w:val="left" w:pos="567"/>
        </w:tabs>
        <w:spacing w:after="0" w:line="240" w:lineRule="auto"/>
        <w:rPr>
          <w:rFonts w:ascii="Times New Roman" w:eastAsia="Times New Roman" w:hAnsi="Times New Roman" w:cs="Times New Roman"/>
        </w:rPr>
      </w:pPr>
      <w:r w:rsidRPr="00B7510D">
        <w:rPr>
          <w:rFonts w:ascii="Times New Roman" w:hAnsi="Times New Roman" w:cs="Times New Roman"/>
        </w:rPr>
        <w:t xml:space="preserve">Jei po paruošimo </w:t>
      </w:r>
      <w:proofErr w:type="spellStart"/>
      <w:r w:rsidRPr="00B7510D">
        <w:rPr>
          <w:rFonts w:ascii="Times New Roman" w:hAnsi="Times New Roman" w:cs="Times New Roman"/>
        </w:rPr>
        <w:t>Epirubicin</w:t>
      </w:r>
      <w:proofErr w:type="spellEnd"/>
      <w:r w:rsidRPr="00B7510D">
        <w:rPr>
          <w:rFonts w:ascii="Times New Roman" w:hAnsi="Times New Roman" w:cs="Times New Roman"/>
        </w:rPr>
        <w:t xml:space="preserve"> Kabi 2</w:t>
      </w:r>
      <w:r w:rsidR="00686F34" w:rsidRPr="00B7510D">
        <w:rPr>
          <w:rFonts w:ascii="Times New Roman" w:hAnsi="Times New Roman" w:cs="Times New Roman"/>
        </w:rPr>
        <w:t> mg</w:t>
      </w:r>
      <w:r w:rsidRPr="00B7510D">
        <w:rPr>
          <w:rFonts w:ascii="Times New Roman" w:hAnsi="Times New Roman" w:cs="Times New Roman"/>
        </w:rPr>
        <w:t>/ml injekcinis</w:t>
      </w:r>
      <w:r w:rsidR="00686F34" w:rsidRPr="00B7510D">
        <w:rPr>
          <w:rFonts w:ascii="Times New Roman" w:hAnsi="Times New Roman" w:cs="Times New Roman"/>
        </w:rPr>
        <w:t xml:space="preserve"> ar </w:t>
      </w:r>
      <w:r w:rsidRPr="00B7510D">
        <w:rPr>
          <w:rFonts w:ascii="Times New Roman" w:hAnsi="Times New Roman" w:cs="Times New Roman"/>
        </w:rPr>
        <w:t xml:space="preserve">infuzinis tirpalas padrumstėja, tuomet vaistininkas turi jį saugiai sunaikinti. </w:t>
      </w:r>
    </w:p>
    <w:p w14:paraId="47299AF5" w14:textId="77777777" w:rsidR="00214FEF" w:rsidRPr="00B7510D" w:rsidRDefault="00214FEF" w:rsidP="00167754">
      <w:pPr>
        <w:tabs>
          <w:tab w:val="left" w:pos="567"/>
        </w:tabs>
        <w:spacing w:after="0" w:line="240" w:lineRule="auto"/>
        <w:rPr>
          <w:rFonts w:ascii="Times New Roman" w:eastAsia="Times New Roman" w:hAnsi="Times New Roman" w:cs="Times New Roman"/>
        </w:rPr>
      </w:pPr>
    </w:p>
    <w:p w14:paraId="222A73C9" w14:textId="4DC6A3FB" w:rsidR="00C03A95" w:rsidRPr="00B7510D" w:rsidRDefault="00C03A95" w:rsidP="0088001B">
      <w:pPr>
        <w:tabs>
          <w:tab w:val="left" w:pos="567"/>
        </w:tabs>
        <w:spacing w:after="0" w:line="240" w:lineRule="auto"/>
        <w:rPr>
          <w:rFonts w:ascii="Times New Roman" w:hAnsi="Times New Roman" w:cs="Times New Roman"/>
        </w:rPr>
      </w:pPr>
      <w:r w:rsidRPr="00B7510D">
        <w:rPr>
          <w:rFonts w:ascii="Times New Roman" w:eastAsia="Times New Roman" w:hAnsi="Times New Roman" w:cs="Times New Roman"/>
        </w:rPr>
        <w:t>Vaistų</w:t>
      </w:r>
      <w:r w:rsidRPr="00B7510D">
        <w:rPr>
          <w:rFonts w:ascii="Times New Roman" w:hAnsi="Times New Roman" w:cs="Times New Roman"/>
        </w:rPr>
        <w:t xml:space="preserve"> negalima </w:t>
      </w:r>
      <w:r w:rsidRPr="00B7510D">
        <w:rPr>
          <w:rFonts w:ascii="Times New Roman" w:eastAsia="Times New Roman" w:hAnsi="Times New Roman" w:cs="Times New Roman"/>
        </w:rPr>
        <w:t>išmesti</w:t>
      </w:r>
      <w:r w:rsidRPr="00B7510D">
        <w:rPr>
          <w:rFonts w:ascii="Times New Roman" w:hAnsi="Times New Roman" w:cs="Times New Roman"/>
        </w:rPr>
        <w:t xml:space="preserve"> į kanalizaciją arba su buitinėmis atliekomis. </w:t>
      </w:r>
      <w:r w:rsidRPr="00B7510D">
        <w:rPr>
          <w:rFonts w:ascii="Times New Roman" w:eastAsia="Times New Roman" w:hAnsi="Times New Roman" w:cs="Times New Roman"/>
        </w:rPr>
        <w:t>Kaip išmesti nereikalingus vaistus, klauskite</w:t>
      </w:r>
      <w:r w:rsidRPr="00B7510D">
        <w:rPr>
          <w:rFonts w:ascii="Times New Roman" w:hAnsi="Times New Roman" w:cs="Times New Roman"/>
        </w:rPr>
        <w:t xml:space="preserve"> vaistininko</w:t>
      </w:r>
      <w:r w:rsidRPr="00B7510D">
        <w:rPr>
          <w:rFonts w:ascii="Times New Roman" w:eastAsia="Times New Roman" w:hAnsi="Times New Roman" w:cs="Times New Roman"/>
        </w:rPr>
        <w:t>.</w:t>
      </w:r>
      <w:r w:rsidRPr="00B7510D">
        <w:rPr>
          <w:rFonts w:ascii="Times New Roman" w:hAnsi="Times New Roman" w:cs="Times New Roman"/>
        </w:rPr>
        <w:t xml:space="preserve"> Šios priemonės padės apsaugoti aplinką.</w:t>
      </w:r>
    </w:p>
    <w:p w14:paraId="4DAD9C72" w14:textId="77777777" w:rsidR="000A5C08" w:rsidRPr="00B7510D" w:rsidRDefault="000A5C08" w:rsidP="0088001B">
      <w:pPr>
        <w:tabs>
          <w:tab w:val="left" w:pos="567"/>
        </w:tabs>
        <w:spacing w:after="0" w:line="240" w:lineRule="auto"/>
        <w:rPr>
          <w:rFonts w:ascii="Times New Roman" w:hAnsi="Times New Roman" w:cs="Times New Roman"/>
        </w:rPr>
      </w:pPr>
    </w:p>
    <w:p w14:paraId="18579111" w14:textId="77777777" w:rsidR="003A14BF" w:rsidRPr="00B7510D" w:rsidRDefault="003A14BF" w:rsidP="00167754">
      <w:pPr>
        <w:tabs>
          <w:tab w:val="left" w:pos="567"/>
        </w:tabs>
        <w:spacing w:after="0" w:line="240" w:lineRule="auto"/>
        <w:rPr>
          <w:rFonts w:ascii="Times New Roman" w:eastAsia="Times New Roman" w:hAnsi="Times New Roman" w:cs="Times New Roman"/>
          <w:iCs/>
          <w:lang w:eastAsia="lt-LT"/>
        </w:rPr>
      </w:pPr>
    </w:p>
    <w:p w14:paraId="7264EFDF" w14:textId="2406F0F8" w:rsidR="000A5C08" w:rsidRPr="00B7510D" w:rsidRDefault="000A5C08" w:rsidP="00167754">
      <w:pPr>
        <w:keepNext/>
        <w:tabs>
          <w:tab w:val="left" w:pos="567"/>
        </w:tabs>
        <w:spacing w:after="0" w:line="240" w:lineRule="auto"/>
        <w:outlineLvl w:val="1"/>
        <w:rPr>
          <w:rFonts w:ascii="Times New Roman" w:eastAsia="Times New Roman" w:hAnsi="Times New Roman" w:cs="Times New Roman"/>
          <w:b/>
          <w:lang w:eastAsia="lt-LT"/>
        </w:rPr>
      </w:pPr>
      <w:r w:rsidRPr="00B7510D">
        <w:rPr>
          <w:rFonts w:ascii="Times New Roman" w:eastAsia="Times New Roman" w:hAnsi="Times New Roman" w:cs="Times New Roman"/>
          <w:b/>
          <w:lang w:eastAsia="lt-LT"/>
        </w:rPr>
        <w:t>6.</w:t>
      </w:r>
      <w:r w:rsidRPr="00B7510D">
        <w:rPr>
          <w:rFonts w:ascii="Times New Roman" w:eastAsia="Times New Roman" w:hAnsi="Times New Roman" w:cs="Times New Roman"/>
          <w:b/>
          <w:lang w:eastAsia="lt-LT"/>
        </w:rPr>
        <w:tab/>
      </w:r>
      <w:r w:rsidR="00D0104D" w:rsidRPr="00B7510D">
        <w:rPr>
          <w:rFonts w:ascii="Times New Roman" w:eastAsia="Times New Roman" w:hAnsi="Times New Roman" w:cs="Times New Roman"/>
          <w:b/>
          <w:lang w:eastAsia="lt-LT"/>
        </w:rPr>
        <w:t>Pakuotės turinys ir kita informacija</w:t>
      </w:r>
    </w:p>
    <w:p w14:paraId="25532EC8" w14:textId="77777777" w:rsidR="000A5C08" w:rsidRPr="00B7510D" w:rsidRDefault="000A5C08" w:rsidP="0088001B">
      <w:pPr>
        <w:tabs>
          <w:tab w:val="left" w:pos="567"/>
        </w:tabs>
        <w:spacing w:after="0" w:line="240" w:lineRule="auto"/>
        <w:rPr>
          <w:rFonts w:ascii="Times New Roman" w:hAnsi="Times New Roman" w:cs="Times New Roman"/>
        </w:rPr>
      </w:pPr>
    </w:p>
    <w:p w14:paraId="0336705F" w14:textId="77777777" w:rsidR="000A5C08" w:rsidRPr="00B7510D" w:rsidRDefault="000A5C08" w:rsidP="0088001B">
      <w:pPr>
        <w:widowControl w:val="0"/>
        <w:tabs>
          <w:tab w:val="left" w:pos="567"/>
        </w:tabs>
        <w:spacing w:after="0" w:line="240" w:lineRule="auto"/>
        <w:rPr>
          <w:rFonts w:ascii="Times New Roman" w:hAnsi="Times New Roman" w:cs="Times New Roman"/>
          <w:color w:val="000000"/>
        </w:rPr>
      </w:pPr>
      <w:proofErr w:type="spellStart"/>
      <w:r w:rsidRPr="00B7510D">
        <w:rPr>
          <w:rFonts w:ascii="Times New Roman" w:hAnsi="Times New Roman" w:cs="Times New Roman"/>
          <w:b/>
        </w:rPr>
        <w:t>Epirubicin</w:t>
      </w:r>
      <w:proofErr w:type="spellEnd"/>
      <w:r w:rsidRPr="00B7510D">
        <w:rPr>
          <w:rFonts w:ascii="Times New Roman" w:hAnsi="Times New Roman" w:cs="Times New Roman"/>
          <w:b/>
        </w:rPr>
        <w:t xml:space="preserve"> Kabi sudėtis</w:t>
      </w:r>
    </w:p>
    <w:p w14:paraId="5A81AB73" w14:textId="72504996" w:rsidR="00B17F92" w:rsidRPr="00B7510D" w:rsidRDefault="000A5C08" w:rsidP="0088001B">
      <w:pPr>
        <w:widowControl w:val="0"/>
        <w:numPr>
          <w:ilvl w:val="0"/>
          <w:numId w:val="7"/>
        </w:numPr>
        <w:tabs>
          <w:tab w:val="clear" w:pos="2727"/>
          <w:tab w:val="num" w:pos="567"/>
        </w:tabs>
        <w:spacing w:after="0" w:line="240" w:lineRule="auto"/>
        <w:ind w:left="0" w:firstLine="0"/>
        <w:rPr>
          <w:rFonts w:ascii="Times New Roman" w:hAnsi="Times New Roman" w:cs="Times New Roman"/>
          <w:color w:val="000000"/>
        </w:rPr>
      </w:pPr>
      <w:r w:rsidRPr="00B7510D">
        <w:rPr>
          <w:rFonts w:ascii="Times New Roman" w:hAnsi="Times New Roman" w:cs="Times New Roman"/>
          <w:color w:val="000000"/>
        </w:rPr>
        <w:t xml:space="preserve">Veiklioji medžiaga yra </w:t>
      </w:r>
      <w:proofErr w:type="spellStart"/>
      <w:r w:rsidRPr="00B7510D">
        <w:rPr>
          <w:rFonts w:ascii="Times New Roman" w:hAnsi="Times New Roman" w:cs="Times New Roman"/>
          <w:color w:val="000000"/>
        </w:rPr>
        <w:t>epirubicino</w:t>
      </w:r>
      <w:proofErr w:type="spellEnd"/>
      <w:r w:rsidRPr="00B7510D">
        <w:rPr>
          <w:rFonts w:ascii="Times New Roman" w:hAnsi="Times New Roman" w:cs="Times New Roman"/>
          <w:color w:val="000000"/>
        </w:rPr>
        <w:t xml:space="preserve"> hidrochloridas. </w:t>
      </w:r>
      <w:r w:rsidR="00C03A95" w:rsidRPr="00B7510D">
        <w:rPr>
          <w:rFonts w:ascii="Times New Roman" w:eastAsia="Calibri" w:hAnsi="Times New Roman" w:cs="Times New Roman"/>
          <w:color w:val="000000"/>
        </w:rPr>
        <w:t xml:space="preserve">Kiekviename injekcinio ar infuzinio tirpalo mililitre </w:t>
      </w:r>
      <w:r w:rsidRPr="00B7510D">
        <w:rPr>
          <w:rFonts w:ascii="Times New Roman" w:eastAsia="Calibri" w:hAnsi="Times New Roman" w:cs="Times New Roman"/>
          <w:color w:val="000000"/>
        </w:rPr>
        <w:t xml:space="preserve">yra </w:t>
      </w:r>
      <w:r w:rsidRPr="00B7510D">
        <w:rPr>
          <w:rFonts w:ascii="Times New Roman" w:hAnsi="Times New Roman" w:cs="Times New Roman"/>
          <w:color w:val="000000"/>
        </w:rPr>
        <w:t>2</w:t>
      </w:r>
      <w:r w:rsidR="00686F34" w:rsidRPr="00B7510D">
        <w:rPr>
          <w:rFonts w:ascii="Times New Roman" w:hAnsi="Times New Roman" w:cs="Times New Roman"/>
          <w:color w:val="000000"/>
        </w:rPr>
        <w:t> mg</w:t>
      </w:r>
      <w:r w:rsidRPr="00B7510D">
        <w:rPr>
          <w:rFonts w:ascii="Times New Roman" w:hAnsi="Times New Roman" w:cs="Times New Roman"/>
          <w:color w:val="000000"/>
        </w:rPr>
        <w:t xml:space="preserve"> </w:t>
      </w:r>
      <w:proofErr w:type="spellStart"/>
      <w:r w:rsidRPr="00B7510D">
        <w:rPr>
          <w:rFonts w:ascii="Times New Roman" w:hAnsi="Times New Roman" w:cs="Times New Roman"/>
          <w:color w:val="000000"/>
        </w:rPr>
        <w:t>epirubicino</w:t>
      </w:r>
      <w:proofErr w:type="spellEnd"/>
      <w:r w:rsidRPr="00B7510D">
        <w:rPr>
          <w:rFonts w:ascii="Times New Roman" w:hAnsi="Times New Roman" w:cs="Times New Roman"/>
          <w:color w:val="000000"/>
        </w:rPr>
        <w:t xml:space="preserve"> hidrochlorido</w:t>
      </w:r>
      <w:r w:rsidRPr="00B7510D">
        <w:rPr>
          <w:rFonts w:ascii="Times New Roman" w:hAnsi="Times New Roman" w:cs="Times New Roman"/>
        </w:rPr>
        <w:t>.</w:t>
      </w:r>
    </w:p>
    <w:p w14:paraId="3B9B4ACC" w14:textId="0D23FF8C" w:rsidR="00B17F92" w:rsidRPr="00B7510D" w:rsidRDefault="000A5C08" w:rsidP="0088001B">
      <w:pPr>
        <w:widowControl w:val="0"/>
        <w:numPr>
          <w:ilvl w:val="0"/>
          <w:numId w:val="7"/>
        </w:numPr>
        <w:tabs>
          <w:tab w:val="clear" w:pos="2727"/>
          <w:tab w:val="num" w:pos="567"/>
        </w:tabs>
        <w:spacing w:after="0" w:line="240" w:lineRule="auto"/>
        <w:ind w:hanging="2727"/>
        <w:rPr>
          <w:rFonts w:ascii="Times New Roman" w:hAnsi="Times New Roman" w:cs="Times New Roman"/>
          <w:color w:val="000000"/>
        </w:rPr>
      </w:pPr>
      <w:r w:rsidRPr="00B7510D">
        <w:rPr>
          <w:rFonts w:ascii="Times New Roman" w:hAnsi="Times New Roman" w:cs="Times New Roman"/>
          <w:color w:val="000000"/>
        </w:rPr>
        <w:t xml:space="preserve">Pagalbinės medžiagos yra </w:t>
      </w:r>
      <w:r w:rsidRPr="00B7510D">
        <w:rPr>
          <w:rFonts w:ascii="Times New Roman" w:eastAsia="Calibri" w:hAnsi="Times New Roman" w:cs="Times New Roman"/>
          <w:color w:val="000000"/>
        </w:rPr>
        <w:t>vanden</w:t>
      </w:r>
      <w:r w:rsidR="00686F34" w:rsidRPr="00B7510D">
        <w:rPr>
          <w:rFonts w:ascii="Times New Roman" w:eastAsia="Calibri" w:hAnsi="Times New Roman" w:cs="Times New Roman"/>
          <w:color w:val="000000"/>
        </w:rPr>
        <w:t>i</w:t>
      </w:r>
      <w:r w:rsidRPr="00B7510D">
        <w:rPr>
          <w:rFonts w:ascii="Times New Roman" w:eastAsia="Calibri" w:hAnsi="Times New Roman" w:cs="Times New Roman"/>
          <w:color w:val="000000"/>
        </w:rPr>
        <w:t>lio</w:t>
      </w:r>
      <w:r w:rsidRPr="00B7510D">
        <w:rPr>
          <w:rFonts w:ascii="Times New Roman" w:hAnsi="Times New Roman" w:cs="Times New Roman"/>
          <w:color w:val="000000"/>
        </w:rPr>
        <w:t xml:space="preserve"> chlorido rūgštis, natrio chloridas ir injekcinis vanduo. </w:t>
      </w:r>
    </w:p>
    <w:p w14:paraId="4F9153CB" w14:textId="77777777" w:rsidR="000A5C08" w:rsidRPr="00B7510D" w:rsidRDefault="000A5C08" w:rsidP="0088001B">
      <w:pPr>
        <w:widowControl w:val="0"/>
        <w:tabs>
          <w:tab w:val="left" w:pos="567"/>
        </w:tabs>
        <w:spacing w:after="0" w:line="240" w:lineRule="auto"/>
        <w:rPr>
          <w:rFonts w:ascii="Times New Roman" w:hAnsi="Times New Roman" w:cs="Times New Roman"/>
          <w:color w:val="000000"/>
        </w:rPr>
      </w:pPr>
    </w:p>
    <w:p w14:paraId="15486ADD" w14:textId="77777777" w:rsidR="000A5C08" w:rsidRPr="00B7510D" w:rsidRDefault="000A5C08" w:rsidP="0088001B">
      <w:pPr>
        <w:widowControl w:val="0"/>
        <w:tabs>
          <w:tab w:val="left" w:pos="567"/>
        </w:tabs>
        <w:spacing w:after="0" w:line="240" w:lineRule="auto"/>
        <w:rPr>
          <w:rFonts w:ascii="Times New Roman" w:hAnsi="Times New Roman" w:cs="Times New Roman"/>
          <w:b/>
          <w:color w:val="000000"/>
        </w:rPr>
      </w:pPr>
      <w:proofErr w:type="spellStart"/>
      <w:r w:rsidRPr="00B7510D">
        <w:rPr>
          <w:rFonts w:ascii="Times New Roman" w:hAnsi="Times New Roman" w:cs="Times New Roman"/>
          <w:b/>
        </w:rPr>
        <w:t>Epirubicin</w:t>
      </w:r>
      <w:proofErr w:type="spellEnd"/>
      <w:r w:rsidRPr="00B7510D">
        <w:rPr>
          <w:rFonts w:ascii="Times New Roman" w:hAnsi="Times New Roman" w:cs="Times New Roman"/>
          <w:b/>
        </w:rPr>
        <w:t xml:space="preserve"> Kabi išvaizda ir kiekis pakuotėje</w:t>
      </w:r>
    </w:p>
    <w:p w14:paraId="0D73092A" w14:textId="1EA4A4B3" w:rsidR="000A5C08" w:rsidRPr="00B7510D" w:rsidRDefault="000A5C08" w:rsidP="007772C6">
      <w:pPr>
        <w:tabs>
          <w:tab w:val="left" w:pos="567"/>
        </w:tabs>
        <w:spacing w:after="0" w:line="240" w:lineRule="auto"/>
        <w:rPr>
          <w:rFonts w:ascii="Times New Roman" w:eastAsia="Times New Roman" w:hAnsi="Times New Roman" w:cs="Times New Roman"/>
          <w:szCs w:val="20"/>
          <w:lang w:eastAsia="lt-LT"/>
        </w:rPr>
      </w:pPr>
      <w:proofErr w:type="spellStart"/>
      <w:r w:rsidRPr="00B7510D">
        <w:rPr>
          <w:rFonts w:ascii="Times New Roman" w:hAnsi="Times New Roman" w:cs="Times New Roman"/>
        </w:rPr>
        <w:t>Epirubicin</w:t>
      </w:r>
      <w:proofErr w:type="spellEnd"/>
      <w:r w:rsidRPr="00B7510D">
        <w:rPr>
          <w:rFonts w:ascii="Times New Roman" w:hAnsi="Times New Roman" w:cs="Times New Roman"/>
        </w:rPr>
        <w:t xml:space="preserve"> Kabi 2</w:t>
      </w:r>
      <w:r w:rsidR="00686F34" w:rsidRPr="00B7510D">
        <w:rPr>
          <w:rFonts w:ascii="Times New Roman" w:hAnsi="Times New Roman" w:cs="Times New Roman"/>
        </w:rPr>
        <w:t> mg</w:t>
      </w:r>
      <w:r w:rsidRPr="00B7510D">
        <w:rPr>
          <w:rFonts w:ascii="Times New Roman" w:hAnsi="Times New Roman" w:cs="Times New Roman"/>
        </w:rPr>
        <w:t>/ml injekcinis</w:t>
      </w:r>
      <w:r w:rsidR="00686F34" w:rsidRPr="00B7510D">
        <w:rPr>
          <w:rFonts w:ascii="Times New Roman" w:hAnsi="Times New Roman" w:cs="Times New Roman"/>
        </w:rPr>
        <w:t xml:space="preserve"> ar </w:t>
      </w:r>
      <w:r w:rsidRPr="00B7510D">
        <w:rPr>
          <w:rFonts w:ascii="Times New Roman" w:hAnsi="Times New Roman" w:cs="Times New Roman"/>
        </w:rPr>
        <w:t>infuzinis tirpalas tiekiamas</w:t>
      </w:r>
      <w:r w:rsidR="00F8075C" w:rsidRPr="00B7510D">
        <w:rPr>
          <w:rFonts w:ascii="Times New Roman" w:hAnsi="Times New Roman" w:cs="Times New Roman"/>
        </w:rPr>
        <w:t xml:space="preserve"> </w:t>
      </w:r>
      <w:r w:rsidRPr="00B7510D">
        <w:rPr>
          <w:rFonts w:ascii="Times New Roman" w:hAnsi="Times New Roman" w:cs="Times New Roman"/>
        </w:rPr>
        <w:t xml:space="preserve">stikliniais </w:t>
      </w:r>
      <w:r w:rsidR="00590B20" w:rsidRPr="00B7510D">
        <w:rPr>
          <w:rFonts w:ascii="Times New Roman" w:hAnsi="Times New Roman" w:cs="Times New Roman"/>
        </w:rPr>
        <w:t>flakon</w:t>
      </w:r>
      <w:r w:rsidRPr="00B7510D">
        <w:rPr>
          <w:rFonts w:ascii="Times New Roman" w:hAnsi="Times New Roman" w:cs="Times New Roman"/>
        </w:rPr>
        <w:t>ais, kuriuose atitinkamai yra 10</w:t>
      </w:r>
      <w:r w:rsidR="00686F34" w:rsidRPr="00B7510D">
        <w:rPr>
          <w:rFonts w:ascii="Times New Roman" w:hAnsi="Times New Roman" w:cs="Times New Roman"/>
        </w:rPr>
        <w:t> mg</w:t>
      </w:r>
      <w:r w:rsidRPr="00B7510D">
        <w:rPr>
          <w:rFonts w:ascii="Times New Roman" w:hAnsi="Times New Roman" w:cs="Times New Roman"/>
        </w:rPr>
        <w:t>, 50</w:t>
      </w:r>
      <w:r w:rsidR="00686F34" w:rsidRPr="00B7510D">
        <w:rPr>
          <w:rFonts w:ascii="Times New Roman" w:hAnsi="Times New Roman" w:cs="Times New Roman"/>
        </w:rPr>
        <w:t> mg</w:t>
      </w:r>
      <w:r w:rsidRPr="00B7510D">
        <w:rPr>
          <w:rFonts w:ascii="Times New Roman" w:hAnsi="Times New Roman" w:cs="Times New Roman"/>
        </w:rPr>
        <w:t>, 100</w:t>
      </w:r>
      <w:r w:rsidR="00686F34" w:rsidRPr="00B7510D">
        <w:rPr>
          <w:rFonts w:ascii="Times New Roman" w:hAnsi="Times New Roman" w:cs="Times New Roman"/>
        </w:rPr>
        <w:t> mg</w:t>
      </w:r>
      <w:r w:rsidRPr="00B7510D">
        <w:rPr>
          <w:rFonts w:ascii="Times New Roman" w:hAnsi="Times New Roman" w:cs="Times New Roman"/>
        </w:rPr>
        <w:t xml:space="preserve"> arba 200</w:t>
      </w:r>
      <w:r w:rsidR="00686F34" w:rsidRPr="00B7510D">
        <w:rPr>
          <w:rFonts w:ascii="Times New Roman" w:eastAsia="Times New Roman" w:hAnsi="Times New Roman" w:cs="Times New Roman"/>
          <w:lang w:eastAsia="lt-LT"/>
        </w:rPr>
        <w:t> </w:t>
      </w:r>
      <w:r w:rsidR="00686F34" w:rsidRPr="00B7510D">
        <w:rPr>
          <w:rFonts w:ascii="Times New Roman" w:hAnsi="Times New Roman" w:cs="Times New Roman"/>
        </w:rPr>
        <w:t>mg</w:t>
      </w:r>
      <w:r w:rsidRPr="00B7510D">
        <w:rPr>
          <w:rFonts w:ascii="Times New Roman" w:hAnsi="Times New Roman" w:cs="Times New Roman"/>
        </w:rPr>
        <w:t xml:space="preserve"> </w:t>
      </w:r>
      <w:proofErr w:type="spellStart"/>
      <w:r w:rsidRPr="00B7510D">
        <w:rPr>
          <w:rFonts w:ascii="Times New Roman" w:hAnsi="Times New Roman" w:cs="Times New Roman"/>
        </w:rPr>
        <w:t>epirubicino</w:t>
      </w:r>
      <w:proofErr w:type="spellEnd"/>
      <w:r w:rsidRPr="00B7510D">
        <w:rPr>
          <w:rFonts w:ascii="Times New Roman" w:hAnsi="Times New Roman" w:cs="Times New Roman"/>
        </w:rPr>
        <w:t xml:space="preserve"> hidrochlorido. </w:t>
      </w:r>
    </w:p>
    <w:p w14:paraId="113355DF" w14:textId="77777777" w:rsidR="000A5C08" w:rsidRPr="00B7510D" w:rsidRDefault="000A5C08" w:rsidP="00167754">
      <w:pPr>
        <w:tabs>
          <w:tab w:val="left" w:pos="567"/>
        </w:tabs>
        <w:spacing w:after="0" w:line="240" w:lineRule="auto"/>
        <w:rPr>
          <w:rFonts w:ascii="Times New Roman" w:eastAsia="Times New Roman" w:hAnsi="Times New Roman" w:cs="Times New Roman"/>
          <w:i/>
          <w:lang w:eastAsia="lt-LT"/>
        </w:rPr>
      </w:pPr>
      <w:r w:rsidRPr="00B7510D">
        <w:rPr>
          <w:rFonts w:ascii="Times New Roman" w:eastAsia="Times New Roman" w:hAnsi="Times New Roman" w:cs="Times New Roman"/>
          <w:i/>
          <w:lang w:eastAsia="lt-LT"/>
        </w:rPr>
        <w:t>Pakuotė</w:t>
      </w:r>
      <w:r w:rsidR="00C03A95" w:rsidRPr="00B7510D">
        <w:rPr>
          <w:rFonts w:ascii="Times New Roman" w:eastAsia="Times New Roman" w:hAnsi="Times New Roman" w:cs="Times New Roman"/>
          <w:i/>
          <w:lang w:eastAsia="lt-LT"/>
        </w:rPr>
        <w:t>s dydis</w:t>
      </w:r>
    </w:p>
    <w:p w14:paraId="7971F5AB" w14:textId="77777777" w:rsidR="00C03A95" w:rsidRPr="00B7510D" w:rsidRDefault="00C03A95" w:rsidP="00167754">
      <w:pPr>
        <w:tabs>
          <w:tab w:val="left" w:pos="567"/>
        </w:tabs>
        <w:spacing w:after="0" w:line="240" w:lineRule="auto"/>
        <w:rPr>
          <w:rFonts w:ascii="Times New Roman" w:eastAsia="Times New Roman" w:hAnsi="Times New Roman" w:cs="Times New Roman"/>
          <w:i/>
          <w:lang w:eastAsia="lt-LT"/>
        </w:rPr>
      </w:pPr>
    </w:p>
    <w:p w14:paraId="23EAA107" w14:textId="74EA1472" w:rsidR="000A5C08" w:rsidRPr="00B7510D" w:rsidRDefault="000A5C08" w:rsidP="007772C6">
      <w:pPr>
        <w:tabs>
          <w:tab w:val="left" w:pos="567"/>
        </w:tabs>
        <w:spacing w:after="0" w:line="240" w:lineRule="auto"/>
        <w:rPr>
          <w:rFonts w:ascii="Times New Roman" w:eastAsia="Times New Roman" w:hAnsi="Times New Roman" w:cs="Times New Roman"/>
          <w:szCs w:val="20"/>
          <w:lang w:eastAsia="lt-LT"/>
        </w:rPr>
      </w:pPr>
      <w:r w:rsidRPr="00B7510D">
        <w:rPr>
          <w:rFonts w:ascii="Times New Roman" w:hAnsi="Times New Roman" w:cs="Times New Roman"/>
        </w:rPr>
        <w:t>1 x 5</w:t>
      </w:r>
      <w:r w:rsidR="00686F34" w:rsidRPr="00B7510D">
        <w:rPr>
          <w:rFonts w:ascii="Times New Roman" w:eastAsia="Times New Roman" w:hAnsi="Times New Roman" w:cs="Times New Roman"/>
          <w:lang w:eastAsia="lt-LT"/>
        </w:rPr>
        <w:t> </w:t>
      </w:r>
      <w:r w:rsidR="00686F34" w:rsidRPr="00B7510D">
        <w:rPr>
          <w:rFonts w:ascii="Times New Roman" w:hAnsi="Times New Roman" w:cs="Times New Roman"/>
        </w:rPr>
        <w:t>ml</w:t>
      </w:r>
      <w:r w:rsidRPr="00B7510D">
        <w:rPr>
          <w:rFonts w:ascii="Times New Roman" w:hAnsi="Times New Roman" w:cs="Times New Roman"/>
        </w:rPr>
        <w:t xml:space="preserve"> </w:t>
      </w:r>
      <w:r w:rsidR="00590B20" w:rsidRPr="00B7510D">
        <w:rPr>
          <w:rFonts w:ascii="Times New Roman" w:eastAsia="Times New Roman" w:hAnsi="Times New Roman" w:cs="Times New Roman"/>
          <w:lang w:eastAsia="lt-LT"/>
        </w:rPr>
        <w:t>flakon</w:t>
      </w:r>
      <w:r w:rsidRPr="00B7510D">
        <w:rPr>
          <w:rFonts w:ascii="Times New Roman" w:eastAsia="Times New Roman" w:hAnsi="Times New Roman" w:cs="Times New Roman"/>
          <w:lang w:eastAsia="lt-LT"/>
        </w:rPr>
        <w:t>as</w:t>
      </w:r>
    </w:p>
    <w:p w14:paraId="7B303F6A" w14:textId="7430FA8E" w:rsidR="000A5C08" w:rsidRPr="00B7510D" w:rsidRDefault="000A5C08" w:rsidP="001D0390">
      <w:pPr>
        <w:tabs>
          <w:tab w:val="left" w:pos="567"/>
        </w:tabs>
        <w:spacing w:after="0" w:line="240" w:lineRule="auto"/>
        <w:rPr>
          <w:rFonts w:ascii="Times New Roman" w:eastAsia="Times New Roman" w:hAnsi="Times New Roman" w:cs="Times New Roman"/>
          <w:szCs w:val="20"/>
          <w:lang w:eastAsia="lt-LT"/>
        </w:rPr>
      </w:pPr>
      <w:r w:rsidRPr="00B7510D">
        <w:rPr>
          <w:rFonts w:ascii="Times New Roman" w:hAnsi="Times New Roman" w:cs="Times New Roman"/>
        </w:rPr>
        <w:t>1 x 25</w:t>
      </w:r>
      <w:r w:rsidR="00686F34" w:rsidRPr="00B7510D">
        <w:rPr>
          <w:rFonts w:ascii="Times New Roman" w:eastAsia="Times New Roman" w:hAnsi="Times New Roman" w:cs="Times New Roman"/>
          <w:lang w:eastAsia="lt-LT"/>
        </w:rPr>
        <w:t> </w:t>
      </w:r>
      <w:r w:rsidR="00686F34" w:rsidRPr="00B7510D">
        <w:rPr>
          <w:rFonts w:ascii="Times New Roman" w:hAnsi="Times New Roman" w:cs="Times New Roman"/>
        </w:rPr>
        <w:t>ml</w:t>
      </w:r>
      <w:r w:rsidRPr="00B7510D">
        <w:rPr>
          <w:rFonts w:ascii="Times New Roman" w:hAnsi="Times New Roman" w:cs="Times New Roman"/>
        </w:rPr>
        <w:t xml:space="preserve"> </w:t>
      </w:r>
      <w:r w:rsidR="00590B20" w:rsidRPr="00B7510D">
        <w:rPr>
          <w:rFonts w:ascii="Times New Roman" w:eastAsia="Times New Roman" w:hAnsi="Times New Roman" w:cs="Times New Roman"/>
          <w:lang w:eastAsia="lt-LT"/>
        </w:rPr>
        <w:t>flakon</w:t>
      </w:r>
      <w:r w:rsidRPr="00B7510D">
        <w:rPr>
          <w:rFonts w:ascii="Times New Roman" w:eastAsia="Times New Roman" w:hAnsi="Times New Roman" w:cs="Times New Roman"/>
          <w:lang w:eastAsia="lt-LT"/>
        </w:rPr>
        <w:t>as</w:t>
      </w:r>
    </w:p>
    <w:p w14:paraId="04FDB65B" w14:textId="73F8E5AE" w:rsidR="000A5C08" w:rsidRPr="00B7510D" w:rsidRDefault="000A5C08" w:rsidP="00587CB4">
      <w:pPr>
        <w:tabs>
          <w:tab w:val="left" w:pos="567"/>
        </w:tabs>
        <w:spacing w:after="0" w:line="240" w:lineRule="auto"/>
        <w:rPr>
          <w:rFonts w:ascii="Times New Roman" w:eastAsia="Times New Roman" w:hAnsi="Times New Roman" w:cs="Times New Roman"/>
          <w:szCs w:val="20"/>
          <w:lang w:eastAsia="lt-LT"/>
        </w:rPr>
      </w:pPr>
      <w:r w:rsidRPr="00B7510D">
        <w:rPr>
          <w:rFonts w:ascii="Times New Roman" w:hAnsi="Times New Roman" w:cs="Times New Roman"/>
        </w:rPr>
        <w:t>1 x 50</w:t>
      </w:r>
      <w:r w:rsidR="00686F34" w:rsidRPr="00B7510D">
        <w:rPr>
          <w:rFonts w:ascii="Times New Roman" w:eastAsia="Times New Roman" w:hAnsi="Times New Roman" w:cs="Times New Roman"/>
          <w:lang w:eastAsia="lt-LT"/>
        </w:rPr>
        <w:t> </w:t>
      </w:r>
      <w:r w:rsidR="00686F34" w:rsidRPr="00B7510D">
        <w:rPr>
          <w:rFonts w:ascii="Times New Roman" w:hAnsi="Times New Roman" w:cs="Times New Roman"/>
        </w:rPr>
        <w:t>ml</w:t>
      </w:r>
      <w:r w:rsidRPr="00B7510D">
        <w:rPr>
          <w:rFonts w:ascii="Times New Roman" w:hAnsi="Times New Roman" w:cs="Times New Roman"/>
        </w:rPr>
        <w:t xml:space="preserve"> </w:t>
      </w:r>
      <w:r w:rsidR="00590B20" w:rsidRPr="00B7510D">
        <w:rPr>
          <w:rFonts w:ascii="Times New Roman" w:eastAsia="Times New Roman" w:hAnsi="Times New Roman" w:cs="Times New Roman"/>
          <w:lang w:eastAsia="lt-LT"/>
        </w:rPr>
        <w:t>flakon</w:t>
      </w:r>
      <w:r w:rsidRPr="00B7510D">
        <w:rPr>
          <w:rFonts w:ascii="Times New Roman" w:eastAsia="Times New Roman" w:hAnsi="Times New Roman" w:cs="Times New Roman"/>
          <w:lang w:eastAsia="lt-LT"/>
        </w:rPr>
        <w:t>as</w:t>
      </w:r>
    </w:p>
    <w:p w14:paraId="14496374" w14:textId="6CD1A887" w:rsidR="000A5C08" w:rsidRPr="00B7510D" w:rsidRDefault="000A5C08" w:rsidP="00587CB4">
      <w:pPr>
        <w:tabs>
          <w:tab w:val="left" w:pos="567"/>
        </w:tabs>
        <w:spacing w:after="0" w:line="240" w:lineRule="auto"/>
        <w:rPr>
          <w:rFonts w:ascii="Times New Roman" w:eastAsia="Times New Roman" w:hAnsi="Times New Roman" w:cs="Times New Roman"/>
          <w:szCs w:val="20"/>
          <w:lang w:eastAsia="lt-LT"/>
        </w:rPr>
      </w:pPr>
      <w:r w:rsidRPr="00B7510D">
        <w:rPr>
          <w:rFonts w:ascii="Times New Roman" w:hAnsi="Times New Roman" w:cs="Times New Roman"/>
        </w:rPr>
        <w:t>1 x 100</w:t>
      </w:r>
      <w:r w:rsidR="00686F34" w:rsidRPr="00B7510D">
        <w:rPr>
          <w:rFonts w:ascii="Times New Roman" w:hAnsi="Times New Roman" w:cs="Times New Roman"/>
        </w:rPr>
        <w:t> ml</w:t>
      </w:r>
      <w:r w:rsidRPr="00B7510D">
        <w:rPr>
          <w:rFonts w:ascii="Times New Roman" w:hAnsi="Times New Roman" w:cs="Times New Roman"/>
        </w:rPr>
        <w:t xml:space="preserve"> </w:t>
      </w:r>
      <w:r w:rsidR="00590B20" w:rsidRPr="00B7510D">
        <w:rPr>
          <w:rFonts w:ascii="Times New Roman" w:eastAsia="Times New Roman" w:hAnsi="Times New Roman" w:cs="Times New Roman"/>
          <w:lang w:eastAsia="lt-LT"/>
        </w:rPr>
        <w:t>flakon</w:t>
      </w:r>
      <w:r w:rsidRPr="00B7510D">
        <w:rPr>
          <w:rFonts w:ascii="Times New Roman" w:eastAsia="Times New Roman" w:hAnsi="Times New Roman" w:cs="Times New Roman"/>
          <w:lang w:eastAsia="lt-LT"/>
        </w:rPr>
        <w:t>as</w:t>
      </w:r>
    </w:p>
    <w:p w14:paraId="5E791AED" w14:textId="77777777" w:rsidR="000A5C08" w:rsidRPr="00B7510D" w:rsidRDefault="000A5C08" w:rsidP="0088001B">
      <w:pPr>
        <w:tabs>
          <w:tab w:val="left" w:pos="567"/>
        </w:tabs>
        <w:spacing w:after="0" w:line="240" w:lineRule="auto"/>
        <w:rPr>
          <w:rFonts w:ascii="Times New Roman" w:hAnsi="Times New Roman" w:cs="Times New Roman"/>
        </w:rPr>
      </w:pPr>
    </w:p>
    <w:p w14:paraId="670AE25E" w14:textId="77777777" w:rsidR="000A5C08" w:rsidRPr="00B7510D" w:rsidRDefault="000A5C08" w:rsidP="0088001B">
      <w:pPr>
        <w:tabs>
          <w:tab w:val="left" w:pos="567"/>
        </w:tabs>
        <w:spacing w:after="0" w:line="240" w:lineRule="auto"/>
        <w:rPr>
          <w:rFonts w:ascii="Times New Roman" w:hAnsi="Times New Roman" w:cs="Times New Roman"/>
        </w:rPr>
      </w:pPr>
      <w:r w:rsidRPr="00B7510D">
        <w:rPr>
          <w:rFonts w:ascii="Times New Roman" w:hAnsi="Times New Roman" w:cs="Times New Roman"/>
        </w:rPr>
        <w:t>Gali būti tiekiamos ne visų dydžių pakuotės.</w:t>
      </w:r>
    </w:p>
    <w:p w14:paraId="048FC16B" w14:textId="77777777" w:rsidR="000A5C08" w:rsidRPr="00B7510D" w:rsidRDefault="000A5C08" w:rsidP="0088001B">
      <w:pPr>
        <w:tabs>
          <w:tab w:val="left" w:pos="567"/>
        </w:tabs>
        <w:spacing w:after="0" w:line="240" w:lineRule="auto"/>
        <w:rPr>
          <w:rFonts w:ascii="Times New Roman" w:hAnsi="Times New Roman" w:cs="Times New Roman"/>
          <w:b/>
        </w:rPr>
      </w:pPr>
    </w:p>
    <w:p w14:paraId="19FBDD2C" w14:textId="423B4711" w:rsidR="000A5C08" w:rsidRPr="00B7510D" w:rsidRDefault="003A14BF" w:rsidP="0088001B">
      <w:pPr>
        <w:tabs>
          <w:tab w:val="left" w:pos="567"/>
        </w:tabs>
        <w:spacing w:after="0" w:line="240" w:lineRule="auto"/>
        <w:rPr>
          <w:rFonts w:ascii="Times New Roman" w:hAnsi="Times New Roman" w:cs="Times New Roman"/>
          <w:b/>
        </w:rPr>
      </w:pPr>
      <w:r w:rsidRPr="00B7510D">
        <w:rPr>
          <w:rFonts w:ascii="Times New Roman" w:eastAsia="Times New Roman" w:hAnsi="Times New Roman" w:cs="Times New Roman"/>
          <w:b/>
          <w:lang w:eastAsia="lt-LT"/>
        </w:rPr>
        <w:t>Registruotojas</w:t>
      </w:r>
      <w:r w:rsidRPr="00B7510D">
        <w:rPr>
          <w:rFonts w:ascii="Times New Roman" w:hAnsi="Times New Roman" w:cs="Times New Roman"/>
          <w:b/>
        </w:rPr>
        <w:t xml:space="preserve"> </w:t>
      </w:r>
      <w:r w:rsidR="000A5C08" w:rsidRPr="00B7510D">
        <w:rPr>
          <w:rFonts w:ascii="Times New Roman" w:hAnsi="Times New Roman" w:cs="Times New Roman"/>
          <w:b/>
        </w:rPr>
        <w:t>ir gamintojas</w:t>
      </w:r>
    </w:p>
    <w:p w14:paraId="6E609668" w14:textId="77777777" w:rsidR="000A5C08" w:rsidRPr="00B7510D" w:rsidRDefault="000A5C08" w:rsidP="0088001B">
      <w:pPr>
        <w:widowControl w:val="0"/>
        <w:tabs>
          <w:tab w:val="left" w:pos="567"/>
        </w:tabs>
        <w:spacing w:after="0" w:line="240" w:lineRule="auto"/>
        <w:rPr>
          <w:rFonts w:ascii="Times New Roman" w:hAnsi="Times New Roman" w:cs="Times New Roman"/>
        </w:rPr>
      </w:pPr>
      <w:proofErr w:type="spellStart"/>
      <w:r w:rsidRPr="00B7510D">
        <w:rPr>
          <w:rFonts w:ascii="Times New Roman" w:hAnsi="Times New Roman" w:cs="Times New Roman"/>
        </w:rPr>
        <w:t>Fresenius</w:t>
      </w:r>
      <w:proofErr w:type="spellEnd"/>
      <w:r w:rsidRPr="00B7510D">
        <w:rPr>
          <w:rFonts w:ascii="Times New Roman" w:hAnsi="Times New Roman" w:cs="Times New Roman"/>
        </w:rPr>
        <w:t xml:space="preserve"> Kabi </w:t>
      </w:r>
      <w:proofErr w:type="spellStart"/>
      <w:r w:rsidRPr="00B7510D">
        <w:rPr>
          <w:rFonts w:ascii="Times New Roman" w:hAnsi="Times New Roman" w:cs="Times New Roman"/>
        </w:rPr>
        <w:t>Oncology</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Plc</w:t>
      </w:r>
      <w:proofErr w:type="spellEnd"/>
      <w:r w:rsidRPr="00B7510D">
        <w:rPr>
          <w:rFonts w:ascii="Times New Roman" w:hAnsi="Times New Roman" w:cs="Times New Roman"/>
        </w:rPr>
        <w:t>.</w:t>
      </w:r>
    </w:p>
    <w:p w14:paraId="0A77012E" w14:textId="77777777" w:rsidR="000A5C08" w:rsidRPr="00B7510D" w:rsidRDefault="000A5C08" w:rsidP="0088001B">
      <w:pPr>
        <w:widowControl w:val="0"/>
        <w:tabs>
          <w:tab w:val="left" w:pos="567"/>
        </w:tabs>
        <w:spacing w:after="0" w:line="240" w:lineRule="auto"/>
        <w:rPr>
          <w:rFonts w:ascii="Times New Roman" w:hAnsi="Times New Roman" w:cs="Times New Roman"/>
        </w:rPr>
      </w:pPr>
      <w:proofErr w:type="spellStart"/>
      <w:r w:rsidRPr="00B7510D">
        <w:rPr>
          <w:rFonts w:ascii="Times New Roman" w:hAnsi="Times New Roman" w:cs="Times New Roman"/>
        </w:rPr>
        <w:t>Lion</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Court</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Farnham</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Road</w:t>
      </w:r>
      <w:proofErr w:type="spellEnd"/>
    </w:p>
    <w:p w14:paraId="1274FCAF" w14:textId="77777777" w:rsidR="000A5C08" w:rsidRPr="00B7510D" w:rsidRDefault="000A5C08" w:rsidP="0088001B">
      <w:pPr>
        <w:widowControl w:val="0"/>
        <w:tabs>
          <w:tab w:val="left" w:pos="567"/>
        </w:tabs>
        <w:spacing w:after="0" w:line="240" w:lineRule="auto"/>
        <w:rPr>
          <w:rFonts w:ascii="Times New Roman" w:hAnsi="Times New Roman" w:cs="Times New Roman"/>
        </w:rPr>
      </w:pPr>
      <w:proofErr w:type="spellStart"/>
      <w:r w:rsidRPr="00B7510D">
        <w:rPr>
          <w:rFonts w:ascii="Times New Roman" w:hAnsi="Times New Roman" w:cs="Times New Roman"/>
        </w:rPr>
        <w:t>Bordon</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Hampshire</w:t>
      </w:r>
      <w:proofErr w:type="spellEnd"/>
      <w:r w:rsidRPr="00B7510D">
        <w:rPr>
          <w:rFonts w:ascii="Times New Roman" w:hAnsi="Times New Roman" w:cs="Times New Roman"/>
        </w:rPr>
        <w:t xml:space="preserve"> GU35 0NF</w:t>
      </w:r>
    </w:p>
    <w:p w14:paraId="2D0E772E" w14:textId="77777777" w:rsidR="000A5C08" w:rsidRPr="00B7510D" w:rsidRDefault="000A5C08" w:rsidP="0088001B">
      <w:pPr>
        <w:widowControl w:val="0"/>
        <w:tabs>
          <w:tab w:val="left" w:pos="567"/>
        </w:tabs>
        <w:spacing w:after="0" w:line="240" w:lineRule="auto"/>
        <w:rPr>
          <w:rFonts w:ascii="Times New Roman" w:hAnsi="Times New Roman" w:cs="Times New Roman"/>
        </w:rPr>
      </w:pPr>
      <w:r w:rsidRPr="00B7510D">
        <w:rPr>
          <w:rFonts w:ascii="Times New Roman" w:hAnsi="Times New Roman" w:cs="Times New Roman"/>
        </w:rPr>
        <w:t>Jungtinė Karalystė</w:t>
      </w:r>
    </w:p>
    <w:p w14:paraId="1EFEDCA1" w14:textId="77777777" w:rsidR="000A5C08" w:rsidRPr="00B7510D" w:rsidRDefault="000A5C08" w:rsidP="0088001B">
      <w:pPr>
        <w:tabs>
          <w:tab w:val="left" w:pos="567"/>
        </w:tabs>
        <w:spacing w:after="0" w:line="240" w:lineRule="auto"/>
        <w:rPr>
          <w:rFonts w:ascii="Times New Roman" w:hAnsi="Times New Roman" w:cs="Times New Roman"/>
          <w:b/>
        </w:rPr>
      </w:pPr>
    </w:p>
    <w:p w14:paraId="3262D9D1" w14:textId="77777777" w:rsidR="000A5C08" w:rsidRPr="00B7510D" w:rsidRDefault="000A5C08" w:rsidP="0088001B">
      <w:pPr>
        <w:tabs>
          <w:tab w:val="left" w:pos="567"/>
        </w:tabs>
        <w:spacing w:after="0" w:line="240" w:lineRule="auto"/>
        <w:rPr>
          <w:rFonts w:ascii="Times New Roman" w:hAnsi="Times New Roman" w:cs="Times New Roman"/>
          <w:b/>
        </w:rPr>
      </w:pPr>
    </w:p>
    <w:p w14:paraId="154AEBCA" w14:textId="760FB480" w:rsidR="000A5C08" w:rsidRPr="00B7510D" w:rsidRDefault="002D5895" w:rsidP="0088001B">
      <w:pPr>
        <w:tabs>
          <w:tab w:val="left" w:pos="567"/>
        </w:tabs>
        <w:autoSpaceDE w:val="0"/>
        <w:autoSpaceDN w:val="0"/>
        <w:adjustRightInd w:val="0"/>
        <w:spacing w:after="0" w:line="240" w:lineRule="auto"/>
        <w:rPr>
          <w:rFonts w:ascii="Times New Roman" w:hAnsi="Times New Roman" w:cs="Times New Roman"/>
          <w:b/>
        </w:rPr>
      </w:pPr>
      <w:r w:rsidRPr="00B7510D">
        <w:rPr>
          <w:rFonts w:ascii="Times New Roman" w:hAnsi="Times New Roman" w:cs="Times New Roman"/>
          <w:b/>
        </w:rPr>
        <w:t xml:space="preserve">Šis </w:t>
      </w:r>
      <w:r w:rsidRPr="00B7510D">
        <w:rPr>
          <w:rFonts w:ascii="Times New Roman" w:eastAsia="Times New Roman" w:hAnsi="Times New Roman" w:cs="Times New Roman"/>
          <w:b/>
        </w:rPr>
        <w:t>vaistas</w:t>
      </w:r>
      <w:r w:rsidRPr="00B7510D">
        <w:rPr>
          <w:rFonts w:ascii="Times New Roman" w:hAnsi="Times New Roman" w:cs="Times New Roman"/>
          <w:b/>
        </w:rPr>
        <w:t xml:space="preserve"> EEE </w:t>
      </w:r>
      <w:r w:rsidRPr="00B7510D">
        <w:rPr>
          <w:rFonts w:ascii="Times New Roman" w:eastAsia="Times New Roman" w:hAnsi="Times New Roman" w:cs="Times New Roman"/>
          <w:b/>
        </w:rPr>
        <w:t>valstybėse</w:t>
      </w:r>
      <w:r w:rsidRPr="00B7510D">
        <w:rPr>
          <w:rFonts w:ascii="Times New Roman" w:hAnsi="Times New Roman" w:cs="Times New Roman"/>
          <w:b/>
        </w:rPr>
        <w:t xml:space="preserve"> narėse registruotas tokiais pavadinimais</w:t>
      </w:r>
      <w:r w:rsidR="000A5C08" w:rsidRPr="00B7510D">
        <w:rPr>
          <w:rFonts w:ascii="Times New Roman" w:hAnsi="Times New Roman" w:cs="Times New Roman"/>
          <w:b/>
        </w:rPr>
        <w:t>:</w:t>
      </w:r>
    </w:p>
    <w:p w14:paraId="76445515" w14:textId="77777777" w:rsidR="000A5C08" w:rsidRPr="00B7510D" w:rsidRDefault="000A5C08" w:rsidP="0088001B">
      <w:pPr>
        <w:tabs>
          <w:tab w:val="left" w:pos="567"/>
        </w:tabs>
        <w:spacing w:after="0" w:line="240" w:lineRule="auto"/>
        <w:rPr>
          <w:rFonts w:ascii="Times New Roman" w:hAnsi="Times New Roman" w:cs="Times New Roman"/>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1"/>
        <w:gridCol w:w="6659"/>
      </w:tblGrid>
      <w:tr w:rsidR="000A5C08" w:rsidRPr="00B7510D" w14:paraId="71CF6E62" w14:textId="77777777" w:rsidTr="001546AE">
        <w:trPr>
          <w:jc w:val="center"/>
        </w:trPr>
        <w:tc>
          <w:tcPr>
            <w:tcW w:w="1325" w:type="pct"/>
          </w:tcPr>
          <w:p w14:paraId="3000D68C" w14:textId="77777777" w:rsidR="000A5C08" w:rsidRPr="00B7510D" w:rsidRDefault="000A5C08" w:rsidP="007772C6">
            <w:pPr>
              <w:spacing w:after="0" w:line="240" w:lineRule="auto"/>
              <w:rPr>
                <w:rFonts w:ascii="Times New Roman" w:hAnsi="Times New Roman" w:cs="Times New Roman"/>
              </w:rPr>
            </w:pPr>
            <w:r w:rsidRPr="00B7510D">
              <w:rPr>
                <w:rFonts w:ascii="Times New Roman" w:hAnsi="Times New Roman" w:cs="Times New Roman"/>
              </w:rPr>
              <w:t xml:space="preserve">Belgija </w:t>
            </w:r>
          </w:p>
        </w:tc>
        <w:tc>
          <w:tcPr>
            <w:tcW w:w="3675" w:type="pct"/>
          </w:tcPr>
          <w:p w14:paraId="2B338058" w14:textId="538C921A" w:rsidR="000A5C08" w:rsidRPr="00B7510D" w:rsidRDefault="000A5C08" w:rsidP="001D0390">
            <w:pPr>
              <w:spacing w:after="0" w:line="240" w:lineRule="auto"/>
              <w:rPr>
                <w:rFonts w:ascii="Times New Roman" w:hAnsi="Times New Roman" w:cs="Times New Roman"/>
              </w:rPr>
            </w:pPr>
            <w:proofErr w:type="spellStart"/>
            <w:r w:rsidRPr="00B7510D">
              <w:rPr>
                <w:rFonts w:ascii="Times New Roman" w:hAnsi="Times New Roman" w:cs="Times New Roman"/>
              </w:rPr>
              <w:t>Epirubicinehydrochloride</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Fresenius</w:t>
            </w:r>
            <w:proofErr w:type="spellEnd"/>
            <w:r w:rsidRPr="00B7510D">
              <w:rPr>
                <w:rFonts w:ascii="Times New Roman" w:hAnsi="Times New Roman" w:cs="Times New Roman"/>
              </w:rPr>
              <w:t xml:space="preserve"> Kabi 2</w:t>
            </w:r>
            <w:r w:rsidR="00686F34" w:rsidRPr="00B7510D">
              <w:rPr>
                <w:rFonts w:ascii="Times New Roman" w:hAnsi="Times New Roman" w:cs="Times New Roman"/>
              </w:rPr>
              <w:t> mg</w:t>
            </w:r>
            <w:r w:rsidRPr="00B7510D">
              <w:rPr>
                <w:rFonts w:ascii="Times New Roman" w:hAnsi="Times New Roman" w:cs="Times New Roman"/>
              </w:rPr>
              <w:t xml:space="preserve">/ml </w:t>
            </w:r>
            <w:proofErr w:type="spellStart"/>
            <w:r w:rsidRPr="00B7510D">
              <w:rPr>
                <w:rFonts w:ascii="Times New Roman" w:hAnsi="Times New Roman" w:cs="Times New Roman"/>
              </w:rPr>
              <w:t>oplossing</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voor</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injectie</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of</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infusie</w:t>
            </w:r>
            <w:proofErr w:type="spellEnd"/>
          </w:p>
        </w:tc>
      </w:tr>
      <w:tr w:rsidR="000A5C08" w:rsidRPr="00B7510D" w14:paraId="4566FA6E" w14:textId="77777777" w:rsidTr="001546AE">
        <w:trPr>
          <w:jc w:val="center"/>
        </w:trPr>
        <w:tc>
          <w:tcPr>
            <w:tcW w:w="1325" w:type="pct"/>
          </w:tcPr>
          <w:p w14:paraId="3DCA8B34" w14:textId="77777777" w:rsidR="000A5C08" w:rsidRPr="00B7510D" w:rsidRDefault="000A5C08" w:rsidP="007772C6">
            <w:pPr>
              <w:spacing w:after="0" w:line="240" w:lineRule="auto"/>
              <w:rPr>
                <w:rFonts w:ascii="Times New Roman" w:hAnsi="Times New Roman" w:cs="Times New Roman"/>
              </w:rPr>
            </w:pPr>
            <w:r w:rsidRPr="00B7510D">
              <w:rPr>
                <w:rFonts w:ascii="Times New Roman" w:hAnsi="Times New Roman" w:cs="Times New Roman"/>
              </w:rPr>
              <w:t xml:space="preserve">Bulgarija </w:t>
            </w:r>
          </w:p>
        </w:tc>
        <w:tc>
          <w:tcPr>
            <w:tcW w:w="3675" w:type="pct"/>
          </w:tcPr>
          <w:p w14:paraId="1E4B2F6C" w14:textId="52CDD62C" w:rsidR="000A5C08" w:rsidRPr="00B7510D" w:rsidRDefault="000A5C08" w:rsidP="001D0390">
            <w:pPr>
              <w:spacing w:after="0" w:line="240" w:lineRule="auto"/>
              <w:rPr>
                <w:rFonts w:ascii="Times New Roman" w:eastAsia="Times New Roman" w:hAnsi="Times New Roman" w:cs="Times New Roman"/>
                <w:szCs w:val="20"/>
                <w:lang w:eastAsia="lt-LT"/>
              </w:rPr>
            </w:pPr>
            <w:proofErr w:type="spellStart"/>
            <w:r w:rsidRPr="00B7510D">
              <w:rPr>
                <w:rFonts w:ascii="Times New Roman" w:hAnsi="Times New Roman" w:cs="Times New Roman"/>
              </w:rPr>
              <w:t>Епирубицин</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Каби</w:t>
            </w:r>
            <w:proofErr w:type="spellEnd"/>
            <w:r w:rsidRPr="00B7510D">
              <w:rPr>
                <w:rFonts w:ascii="Times New Roman" w:hAnsi="Times New Roman" w:cs="Times New Roman"/>
              </w:rPr>
              <w:t xml:space="preserve"> 2</w:t>
            </w:r>
            <w:r w:rsidR="00686F34" w:rsidRPr="00B7510D">
              <w:rPr>
                <w:rFonts w:ascii="Times New Roman" w:hAnsi="Times New Roman" w:cs="Times New Roman"/>
              </w:rPr>
              <w:t> mg</w:t>
            </w:r>
            <w:r w:rsidRPr="00B7510D">
              <w:rPr>
                <w:rFonts w:ascii="Times New Roman" w:hAnsi="Times New Roman" w:cs="Times New Roman"/>
              </w:rPr>
              <w:t xml:space="preserve">/ml </w:t>
            </w:r>
            <w:proofErr w:type="spellStart"/>
            <w:r w:rsidRPr="00B7510D">
              <w:rPr>
                <w:rFonts w:ascii="Times New Roman" w:hAnsi="Times New Roman" w:cs="Times New Roman"/>
              </w:rPr>
              <w:t>инфузионен</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разтвор</w:t>
            </w:r>
            <w:proofErr w:type="spellEnd"/>
          </w:p>
        </w:tc>
      </w:tr>
      <w:tr w:rsidR="000A5C08" w:rsidRPr="00B7510D" w14:paraId="743FAF6F" w14:textId="77777777" w:rsidTr="001546AE">
        <w:trPr>
          <w:jc w:val="center"/>
        </w:trPr>
        <w:tc>
          <w:tcPr>
            <w:tcW w:w="1325" w:type="pct"/>
            <w:vAlign w:val="bottom"/>
          </w:tcPr>
          <w:p w14:paraId="27A0C125" w14:textId="77777777" w:rsidR="000A5C08" w:rsidRPr="00B7510D" w:rsidRDefault="000A5C08" w:rsidP="007772C6">
            <w:pPr>
              <w:spacing w:after="0" w:line="240" w:lineRule="auto"/>
              <w:rPr>
                <w:rFonts w:ascii="Times New Roman" w:hAnsi="Times New Roman" w:cs="Times New Roman"/>
              </w:rPr>
            </w:pPr>
            <w:r w:rsidRPr="00B7510D">
              <w:rPr>
                <w:rFonts w:ascii="Times New Roman" w:hAnsi="Times New Roman" w:cs="Times New Roman"/>
              </w:rPr>
              <w:t xml:space="preserve">Danija </w:t>
            </w:r>
          </w:p>
        </w:tc>
        <w:tc>
          <w:tcPr>
            <w:tcW w:w="3675" w:type="pct"/>
          </w:tcPr>
          <w:p w14:paraId="5D1E7371" w14:textId="77777777" w:rsidR="000A5C08" w:rsidRPr="00B7510D" w:rsidRDefault="000A5C08" w:rsidP="001D0390">
            <w:pPr>
              <w:spacing w:after="0" w:line="240" w:lineRule="auto"/>
              <w:rPr>
                <w:rFonts w:ascii="Times New Roman" w:hAnsi="Times New Roman" w:cs="Times New Roman"/>
              </w:rPr>
            </w:pPr>
            <w:proofErr w:type="spellStart"/>
            <w:r w:rsidRPr="00B7510D">
              <w:rPr>
                <w:rFonts w:ascii="Times New Roman" w:hAnsi="Times New Roman" w:cs="Times New Roman"/>
              </w:rPr>
              <w:t>Epirubicin</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Fresenius</w:t>
            </w:r>
            <w:proofErr w:type="spellEnd"/>
            <w:r w:rsidRPr="00B7510D">
              <w:rPr>
                <w:rFonts w:ascii="Times New Roman" w:hAnsi="Times New Roman" w:cs="Times New Roman"/>
              </w:rPr>
              <w:t xml:space="preserve"> Kabi”</w:t>
            </w:r>
          </w:p>
        </w:tc>
      </w:tr>
      <w:tr w:rsidR="000A5C08" w:rsidRPr="00B7510D" w14:paraId="7943F049" w14:textId="77777777" w:rsidTr="001546AE">
        <w:trPr>
          <w:jc w:val="center"/>
        </w:trPr>
        <w:tc>
          <w:tcPr>
            <w:tcW w:w="1325" w:type="pct"/>
          </w:tcPr>
          <w:p w14:paraId="4A3A190E" w14:textId="77777777" w:rsidR="000A5C08" w:rsidRPr="00B7510D" w:rsidRDefault="000A5C08" w:rsidP="007772C6">
            <w:pPr>
              <w:spacing w:after="0" w:line="240" w:lineRule="auto"/>
              <w:rPr>
                <w:rFonts w:ascii="Times New Roman" w:hAnsi="Times New Roman" w:cs="Times New Roman"/>
              </w:rPr>
            </w:pPr>
            <w:r w:rsidRPr="00B7510D">
              <w:rPr>
                <w:rFonts w:ascii="Times New Roman" w:hAnsi="Times New Roman" w:cs="Times New Roman"/>
              </w:rPr>
              <w:t>Estija</w:t>
            </w:r>
          </w:p>
        </w:tc>
        <w:tc>
          <w:tcPr>
            <w:tcW w:w="3675" w:type="pct"/>
          </w:tcPr>
          <w:p w14:paraId="31DFFEEF" w14:textId="3D9E30F3" w:rsidR="000A5C08" w:rsidRPr="00B7510D" w:rsidRDefault="000A5C08" w:rsidP="001D0390">
            <w:pPr>
              <w:spacing w:after="0" w:line="240" w:lineRule="auto"/>
              <w:rPr>
                <w:rFonts w:ascii="Times New Roman" w:hAnsi="Times New Roman" w:cs="Times New Roman"/>
              </w:rPr>
            </w:pPr>
            <w:proofErr w:type="spellStart"/>
            <w:r w:rsidRPr="00B7510D">
              <w:rPr>
                <w:rFonts w:ascii="Times New Roman" w:hAnsi="Times New Roman" w:cs="Times New Roman"/>
              </w:rPr>
              <w:t>Epirubicin</w:t>
            </w:r>
            <w:proofErr w:type="spellEnd"/>
            <w:r w:rsidRPr="00B7510D">
              <w:rPr>
                <w:rFonts w:ascii="Times New Roman" w:hAnsi="Times New Roman" w:cs="Times New Roman"/>
              </w:rPr>
              <w:t xml:space="preserve"> Kabi 2</w:t>
            </w:r>
            <w:r w:rsidR="00686F34" w:rsidRPr="00B7510D">
              <w:rPr>
                <w:rFonts w:ascii="Times New Roman" w:hAnsi="Times New Roman" w:cs="Times New Roman"/>
              </w:rPr>
              <w:t> mg</w:t>
            </w:r>
            <w:r w:rsidRPr="00B7510D">
              <w:rPr>
                <w:rFonts w:ascii="Times New Roman" w:hAnsi="Times New Roman" w:cs="Times New Roman"/>
              </w:rPr>
              <w:t>/ml</w:t>
            </w:r>
          </w:p>
        </w:tc>
      </w:tr>
      <w:tr w:rsidR="000A5C08" w:rsidRPr="00B7510D" w14:paraId="56CBE06C" w14:textId="77777777" w:rsidTr="001546AE">
        <w:trPr>
          <w:jc w:val="center"/>
        </w:trPr>
        <w:tc>
          <w:tcPr>
            <w:tcW w:w="1325" w:type="pct"/>
            <w:vAlign w:val="bottom"/>
          </w:tcPr>
          <w:p w14:paraId="563E8754" w14:textId="77777777" w:rsidR="000A5C08" w:rsidRPr="00B7510D" w:rsidRDefault="000A5C08" w:rsidP="007772C6">
            <w:pPr>
              <w:spacing w:after="0" w:line="240" w:lineRule="auto"/>
              <w:rPr>
                <w:rFonts w:ascii="Times New Roman" w:hAnsi="Times New Roman" w:cs="Times New Roman"/>
              </w:rPr>
            </w:pPr>
            <w:r w:rsidRPr="00B7510D">
              <w:rPr>
                <w:rFonts w:ascii="Times New Roman" w:hAnsi="Times New Roman" w:cs="Times New Roman"/>
              </w:rPr>
              <w:t xml:space="preserve">Vengrija </w:t>
            </w:r>
          </w:p>
        </w:tc>
        <w:tc>
          <w:tcPr>
            <w:tcW w:w="3675" w:type="pct"/>
          </w:tcPr>
          <w:p w14:paraId="37DA8FD0" w14:textId="78C8A162" w:rsidR="000A5C08" w:rsidRPr="00B7510D" w:rsidRDefault="000A5C08" w:rsidP="001D0390">
            <w:pPr>
              <w:spacing w:after="0" w:line="240" w:lineRule="auto"/>
              <w:rPr>
                <w:rFonts w:ascii="Times New Roman" w:hAnsi="Times New Roman" w:cs="Times New Roman"/>
              </w:rPr>
            </w:pPr>
            <w:proofErr w:type="spellStart"/>
            <w:r w:rsidRPr="00B7510D">
              <w:rPr>
                <w:rFonts w:ascii="Times New Roman" w:hAnsi="Times New Roman" w:cs="Times New Roman"/>
              </w:rPr>
              <w:t>Epirubicin</w:t>
            </w:r>
            <w:proofErr w:type="spellEnd"/>
            <w:r w:rsidRPr="00B7510D">
              <w:rPr>
                <w:rFonts w:ascii="Times New Roman" w:hAnsi="Times New Roman" w:cs="Times New Roman"/>
              </w:rPr>
              <w:t xml:space="preserve"> Kabi 2</w:t>
            </w:r>
            <w:r w:rsidR="00686F34" w:rsidRPr="00B7510D">
              <w:rPr>
                <w:rFonts w:ascii="Times New Roman" w:hAnsi="Times New Roman" w:cs="Times New Roman"/>
              </w:rPr>
              <w:t> mg</w:t>
            </w:r>
            <w:r w:rsidRPr="00B7510D">
              <w:rPr>
                <w:rFonts w:ascii="Times New Roman" w:hAnsi="Times New Roman" w:cs="Times New Roman"/>
              </w:rPr>
              <w:t xml:space="preserve">/ml </w:t>
            </w:r>
            <w:proofErr w:type="spellStart"/>
            <w:r w:rsidRPr="00B7510D">
              <w:rPr>
                <w:rFonts w:ascii="Times New Roman" w:hAnsi="Times New Roman" w:cs="Times New Roman"/>
              </w:rPr>
              <w:t>oldatos</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injekció</w:t>
            </w:r>
            <w:proofErr w:type="spellEnd"/>
            <w:r w:rsidRPr="00B7510D">
              <w:rPr>
                <w:rFonts w:ascii="Times New Roman" w:hAnsi="Times New Roman" w:cs="Times New Roman"/>
              </w:rPr>
              <w:t xml:space="preserve"> vagy </w:t>
            </w:r>
            <w:proofErr w:type="spellStart"/>
            <w:r w:rsidRPr="00B7510D">
              <w:rPr>
                <w:rFonts w:ascii="Times New Roman" w:hAnsi="Times New Roman" w:cs="Times New Roman"/>
              </w:rPr>
              <w:t>infúzió</w:t>
            </w:r>
            <w:proofErr w:type="spellEnd"/>
          </w:p>
        </w:tc>
      </w:tr>
      <w:tr w:rsidR="000A5C08" w:rsidRPr="00B7510D" w14:paraId="53BA4CBA" w14:textId="77777777" w:rsidTr="001546AE">
        <w:trPr>
          <w:jc w:val="center"/>
        </w:trPr>
        <w:tc>
          <w:tcPr>
            <w:tcW w:w="1325" w:type="pct"/>
            <w:vAlign w:val="bottom"/>
          </w:tcPr>
          <w:p w14:paraId="666D8279" w14:textId="77777777" w:rsidR="000A5C08" w:rsidRPr="00B7510D" w:rsidRDefault="000A5C08" w:rsidP="007772C6">
            <w:pPr>
              <w:spacing w:after="0" w:line="240" w:lineRule="auto"/>
              <w:rPr>
                <w:rFonts w:ascii="Times New Roman" w:hAnsi="Times New Roman" w:cs="Times New Roman"/>
              </w:rPr>
            </w:pPr>
            <w:r w:rsidRPr="00B7510D">
              <w:rPr>
                <w:rFonts w:ascii="Times New Roman" w:hAnsi="Times New Roman" w:cs="Times New Roman"/>
              </w:rPr>
              <w:t xml:space="preserve">Airija </w:t>
            </w:r>
          </w:p>
        </w:tc>
        <w:tc>
          <w:tcPr>
            <w:tcW w:w="3675" w:type="pct"/>
          </w:tcPr>
          <w:p w14:paraId="123343BC" w14:textId="43E414E7" w:rsidR="000A5C08" w:rsidRPr="00B7510D" w:rsidRDefault="000A5C08" w:rsidP="001D0390">
            <w:pPr>
              <w:spacing w:after="0" w:line="240" w:lineRule="auto"/>
              <w:rPr>
                <w:rFonts w:ascii="Times New Roman" w:hAnsi="Times New Roman" w:cs="Times New Roman"/>
              </w:rPr>
            </w:pPr>
            <w:proofErr w:type="spellStart"/>
            <w:r w:rsidRPr="00B7510D">
              <w:rPr>
                <w:rFonts w:ascii="Times New Roman" w:hAnsi="Times New Roman" w:cs="Times New Roman"/>
              </w:rPr>
              <w:t>Epirubicin</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hydrochloride</w:t>
            </w:r>
            <w:proofErr w:type="spellEnd"/>
            <w:r w:rsidRPr="00B7510D">
              <w:rPr>
                <w:rFonts w:ascii="Times New Roman" w:hAnsi="Times New Roman" w:cs="Times New Roman"/>
              </w:rPr>
              <w:t xml:space="preserve"> 2</w:t>
            </w:r>
            <w:r w:rsidR="00686F34" w:rsidRPr="00B7510D">
              <w:rPr>
                <w:rFonts w:ascii="Times New Roman" w:hAnsi="Times New Roman" w:cs="Times New Roman"/>
              </w:rPr>
              <w:t> mg</w:t>
            </w:r>
            <w:r w:rsidRPr="00B7510D">
              <w:rPr>
                <w:rFonts w:ascii="Times New Roman" w:hAnsi="Times New Roman" w:cs="Times New Roman"/>
              </w:rPr>
              <w:t xml:space="preserve">/ml </w:t>
            </w:r>
            <w:proofErr w:type="spellStart"/>
            <w:r w:rsidRPr="00B7510D">
              <w:rPr>
                <w:rFonts w:ascii="Times New Roman" w:hAnsi="Times New Roman" w:cs="Times New Roman"/>
              </w:rPr>
              <w:t>Solution</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for</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Injection</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or</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Infusion</w:t>
            </w:r>
            <w:proofErr w:type="spellEnd"/>
          </w:p>
        </w:tc>
      </w:tr>
      <w:tr w:rsidR="000A5C08" w:rsidRPr="00B7510D" w14:paraId="66D05772" w14:textId="77777777" w:rsidTr="001546AE">
        <w:trPr>
          <w:jc w:val="center"/>
        </w:trPr>
        <w:tc>
          <w:tcPr>
            <w:tcW w:w="1325" w:type="pct"/>
          </w:tcPr>
          <w:p w14:paraId="345B0065" w14:textId="77777777" w:rsidR="000A5C08" w:rsidRPr="00B7510D" w:rsidRDefault="000A5C08" w:rsidP="007772C6">
            <w:pPr>
              <w:spacing w:after="0" w:line="240" w:lineRule="auto"/>
              <w:rPr>
                <w:rFonts w:ascii="Times New Roman" w:hAnsi="Times New Roman" w:cs="Times New Roman"/>
              </w:rPr>
            </w:pPr>
            <w:r w:rsidRPr="00B7510D">
              <w:rPr>
                <w:rFonts w:ascii="Times New Roman" w:hAnsi="Times New Roman" w:cs="Times New Roman"/>
              </w:rPr>
              <w:t>Lietuva</w:t>
            </w:r>
          </w:p>
        </w:tc>
        <w:tc>
          <w:tcPr>
            <w:tcW w:w="3675" w:type="pct"/>
          </w:tcPr>
          <w:p w14:paraId="222B00F4" w14:textId="2002B5C4" w:rsidR="000A5C08" w:rsidRPr="00B7510D" w:rsidRDefault="000A5C08" w:rsidP="001D0390">
            <w:pPr>
              <w:spacing w:after="0" w:line="240" w:lineRule="auto"/>
              <w:rPr>
                <w:rFonts w:ascii="Times New Roman" w:hAnsi="Times New Roman" w:cs="Times New Roman"/>
              </w:rPr>
            </w:pPr>
            <w:proofErr w:type="spellStart"/>
            <w:r w:rsidRPr="00B7510D">
              <w:rPr>
                <w:rFonts w:ascii="Times New Roman" w:hAnsi="Times New Roman" w:cs="Times New Roman"/>
              </w:rPr>
              <w:t>Epirubicin</w:t>
            </w:r>
            <w:proofErr w:type="spellEnd"/>
            <w:r w:rsidRPr="00B7510D">
              <w:rPr>
                <w:rFonts w:ascii="Times New Roman" w:hAnsi="Times New Roman" w:cs="Times New Roman"/>
              </w:rPr>
              <w:t xml:space="preserve"> Kabi 2</w:t>
            </w:r>
            <w:r w:rsidR="00686F34" w:rsidRPr="00B7510D">
              <w:rPr>
                <w:rFonts w:ascii="Times New Roman" w:hAnsi="Times New Roman" w:cs="Times New Roman"/>
              </w:rPr>
              <w:t> mg</w:t>
            </w:r>
            <w:r w:rsidRPr="00B7510D">
              <w:rPr>
                <w:rFonts w:ascii="Times New Roman" w:hAnsi="Times New Roman" w:cs="Times New Roman"/>
              </w:rPr>
              <w:t>/ml injekcinis/ infuzinis tirpalas</w:t>
            </w:r>
          </w:p>
        </w:tc>
      </w:tr>
      <w:tr w:rsidR="000A5C08" w:rsidRPr="00B7510D" w14:paraId="440496F9" w14:textId="77777777" w:rsidTr="001546AE">
        <w:trPr>
          <w:jc w:val="center"/>
        </w:trPr>
        <w:tc>
          <w:tcPr>
            <w:tcW w:w="1325" w:type="pct"/>
          </w:tcPr>
          <w:p w14:paraId="6C9D0A63" w14:textId="77777777" w:rsidR="000A5C08" w:rsidRPr="00B7510D" w:rsidRDefault="000A5C08" w:rsidP="007772C6">
            <w:pPr>
              <w:spacing w:after="0" w:line="240" w:lineRule="auto"/>
              <w:rPr>
                <w:rFonts w:ascii="Times New Roman" w:hAnsi="Times New Roman" w:cs="Times New Roman"/>
              </w:rPr>
            </w:pPr>
            <w:r w:rsidRPr="00B7510D">
              <w:rPr>
                <w:rFonts w:ascii="Times New Roman" w:hAnsi="Times New Roman" w:cs="Times New Roman"/>
              </w:rPr>
              <w:t xml:space="preserve">Malta </w:t>
            </w:r>
          </w:p>
        </w:tc>
        <w:tc>
          <w:tcPr>
            <w:tcW w:w="3675" w:type="pct"/>
          </w:tcPr>
          <w:p w14:paraId="5FA47AB7" w14:textId="2303DD7F" w:rsidR="000A5C08" w:rsidRPr="00B7510D" w:rsidRDefault="000A5C08" w:rsidP="001D0390">
            <w:pPr>
              <w:spacing w:after="0" w:line="240" w:lineRule="auto"/>
              <w:rPr>
                <w:rFonts w:ascii="Times New Roman" w:hAnsi="Times New Roman" w:cs="Times New Roman"/>
              </w:rPr>
            </w:pPr>
            <w:proofErr w:type="spellStart"/>
            <w:r w:rsidRPr="00B7510D">
              <w:rPr>
                <w:rFonts w:ascii="Times New Roman" w:hAnsi="Times New Roman" w:cs="Times New Roman"/>
              </w:rPr>
              <w:t>Epirubicin</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hydrochloride</w:t>
            </w:r>
            <w:proofErr w:type="spellEnd"/>
            <w:r w:rsidRPr="00B7510D">
              <w:rPr>
                <w:rFonts w:ascii="Times New Roman" w:hAnsi="Times New Roman" w:cs="Times New Roman"/>
              </w:rPr>
              <w:t xml:space="preserve"> 2</w:t>
            </w:r>
            <w:r w:rsidR="00686F34" w:rsidRPr="00B7510D">
              <w:rPr>
                <w:rFonts w:ascii="Times New Roman" w:hAnsi="Times New Roman" w:cs="Times New Roman"/>
              </w:rPr>
              <w:t> mg</w:t>
            </w:r>
            <w:r w:rsidRPr="00B7510D">
              <w:rPr>
                <w:rFonts w:ascii="Times New Roman" w:hAnsi="Times New Roman" w:cs="Times New Roman"/>
              </w:rPr>
              <w:t xml:space="preserve">/ml </w:t>
            </w:r>
            <w:proofErr w:type="spellStart"/>
            <w:r w:rsidRPr="00B7510D">
              <w:rPr>
                <w:rFonts w:ascii="Times New Roman" w:hAnsi="Times New Roman" w:cs="Times New Roman"/>
              </w:rPr>
              <w:t>Solution</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for</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Injection</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or</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Infusion</w:t>
            </w:r>
            <w:proofErr w:type="spellEnd"/>
          </w:p>
        </w:tc>
      </w:tr>
      <w:tr w:rsidR="000A5C08" w:rsidRPr="00B7510D" w14:paraId="697CA1A0" w14:textId="77777777" w:rsidTr="001546AE">
        <w:trPr>
          <w:jc w:val="center"/>
        </w:trPr>
        <w:tc>
          <w:tcPr>
            <w:tcW w:w="1325" w:type="pct"/>
            <w:vAlign w:val="bottom"/>
          </w:tcPr>
          <w:p w14:paraId="7F2095C9" w14:textId="77777777" w:rsidR="000A5C08" w:rsidRPr="00B7510D" w:rsidRDefault="000A5C08" w:rsidP="007772C6">
            <w:pPr>
              <w:spacing w:after="0" w:line="240" w:lineRule="auto"/>
              <w:rPr>
                <w:rFonts w:ascii="Times New Roman" w:hAnsi="Times New Roman" w:cs="Times New Roman"/>
              </w:rPr>
            </w:pPr>
            <w:r w:rsidRPr="00B7510D">
              <w:rPr>
                <w:rFonts w:ascii="Times New Roman" w:hAnsi="Times New Roman" w:cs="Times New Roman"/>
              </w:rPr>
              <w:t xml:space="preserve">Nyderlandai </w:t>
            </w:r>
          </w:p>
        </w:tc>
        <w:tc>
          <w:tcPr>
            <w:tcW w:w="3675" w:type="pct"/>
          </w:tcPr>
          <w:p w14:paraId="201F3D3A" w14:textId="66551AF0" w:rsidR="000A5C08" w:rsidRPr="00B7510D" w:rsidRDefault="000A5C08" w:rsidP="001D0390">
            <w:pPr>
              <w:spacing w:after="0" w:line="240" w:lineRule="auto"/>
              <w:rPr>
                <w:rFonts w:ascii="Times New Roman" w:hAnsi="Times New Roman" w:cs="Times New Roman"/>
              </w:rPr>
            </w:pPr>
            <w:proofErr w:type="spellStart"/>
            <w:r w:rsidRPr="00B7510D">
              <w:rPr>
                <w:rFonts w:ascii="Times New Roman" w:hAnsi="Times New Roman" w:cs="Times New Roman"/>
              </w:rPr>
              <w:t>Epirubicinehydrochloride</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Fresenius</w:t>
            </w:r>
            <w:proofErr w:type="spellEnd"/>
            <w:r w:rsidRPr="00B7510D">
              <w:rPr>
                <w:rFonts w:ascii="Times New Roman" w:hAnsi="Times New Roman" w:cs="Times New Roman"/>
              </w:rPr>
              <w:t xml:space="preserve"> Kabi 2</w:t>
            </w:r>
            <w:r w:rsidR="00686F34" w:rsidRPr="00B7510D">
              <w:rPr>
                <w:rFonts w:ascii="Times New Roman" w:hAnsi="Times New Roman" w:cs="Times New Roman"/>
              </w:rPr>
              <w:t> mg</w:t>
            </w:r>
            <w:r w:rsidRPr="00B7510D">
              <w:rPr>
                <w:rFonts w:ascii="Times New Roman" w:hAnsi="Times New Roman" w:cs="Times New Roman"/>
              </w:rPr>
              <w:t xml:space="preserve">/ml </w:t>
            </w:r>
            <w:proofErr w:type="spellStart"/>
            <w:r w:rsidRPr="00B7510D">
              <w:rPr>
                <w:rFonts w:ascii="Times New Roman" w:hAnsi="Times New Roman" w:cs="Times New Roman"/>
              </w:rPr>
              <w:t>oplossing</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voor</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injectie</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of</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infusie</w:t>
            </w:r>
            <w:proofErr w:type="spellEnd"/>
          </w:p>
        </w:tc>
      </w:tr>
      <w:tr w:rsidR="000A5C08" w:rsidRPr="00B7510D" w14:paraId="22C01484" w14:textId="77777777" w:rsidTr="001546AE">
        <w:trPr>
          <w:jc w:val="center"/>
        </w:trPr>
        <w:tc>
          <w:tcPr>
            <w:tcW w:w="1325" w:type="pct"/>
            <w:vAlign w:val="bottom"/>
          </w:tcPr>
          <w:p w14:paraId="63DB88C1" w14:textId="77777777" w:rsidR="000A5C08" w:rsidRPr="00B7510D" w:rsidRDefault="000A5C08" w:rsidP="007772C6">
            <w:pPr>
              <w:spacing w:after="0" w:line="240" w:lineRule="auto"/>
              <w:rPr>
                <w:rFonts w:ascii="Times New Roman" w:hAnsi="Times New Roman" w:cs="Times New Roman"/>
              </w:rPr>
            </w:pPr>
            <w:r w:rsidRPr="00B7510D">
              <w:rPr>
                <w:rFonts w:ascii="Times New Roman" w:hAnsi="Times New Roman" w:cs="Times New Roman"/>
              </w:rPr>
              <w:t xml:space="preserve">Lenkija </w:t>
            </w:r>
          </w:p>
        </w:tc>
        <w:tc>
          <w:tcPr>
            <w:tcW w:w="3675" w:type="pct"/>
          </w:tcPr>
          <w:p w14:paraId="781A446D" w14:textId="77777777" w:rsidR="000A5C08" w:rsidRPr="00B7510D" w:rsidRDefault="000A5C08" w:rsidP="001D0390">
            <w:pPr>
              <w:spacing w:after="0" w:line="240" w:lineRule="auto"/>
              <w:rPr>
                <w:rFonts w:ascii="Times New Roman" w:hAnsi="Times New Roman" w:cs="Times New Roman"/>
              </w:rPr>
            </w:pPr>
            <w:proofErr w:type="spellStart"/>
            <w:r w:rsidRPr="00B7510D">
              <w:rPr>
                <w:rFonts w:ascii="Times New Roman" w:hAnsi="Times New Roman" w:cs="Times New Roman"/>
              </w:rPr>
              <w:t>Epirubicin</w:t>
            </w:r>
            <w:proofErr w:type="spellEnd"/>
            <w:r w:rsidRPr="00B7510D">
              <w:rPr>
                <w:rFonts w:ascii="Times New Roman" w:hAnsi="Times New Roman" w:cs="Times New Roman"/>
              </w:rPr>
              <w:t xml:space="preserve"> Kabi</w:t>
            </w:r>
          </w:p>
        </w:tc>
      </w:tr>
      <w:tr w:rsidR="000A5C08" w:rsidRPr="00B7510D" w14:paraId="6FBA3561" w14:textId="77777777" w:rsidTr="001546AE">
        <w:trPr>
          <w:jc w:val="center"/>
        </w:trPr>
        <w:tc>
          <w:tcPr>
            <w:tcW w:w="1325" w:type="pct"/>
          </w:tcPr>
          <w:p w14:paraId="3DDFDCCD" w14:textId="77777777" w:rsidR="000A5C08" w:rsidRPr="00B7510D" w:rsidRDefault="000A5C08" w:rsidP="007772C6">
            <w:pPr>
              <w:spacing w:after="0" w:line="240" w:lineRule="auto"/>
              <w:rPr>
                <w:rFonts w:ascii="Times New Roman" w:hAnsi="Times New Roman" w:cs="Times New Roman"/>
              </w:rPr>
            </w:pPr>
            <w:r w:rsidRPr="00B7510D">
              <w:rPr>
                <w:rFonts w:ascii="Times New Roman" w:hAnsi="Times New Roman" w:cs="Times New Roman"/>
              </w:rPr>
              <w:t xml:space="preserve">Portugalija </w:t>
            </w:r>
          </w:p>
        </w:tc>
        <w:tc>
          <w:tcPr>
            <w:tcW w:w="3675" w:type="pct"/>
          </w:tcPr>
          <w:p w14:paraId="50267DF0" w14:textId="77777777" w:rsidR="000A5C08" w:rsidRPr="00B7510D" w:rsidRDefault="000A5C08" w:rsidP="001D0390">
            <w:pPr>
              <w:spacing w:after="0" w:line="240" w:lineRule="auto"/>
              <w:rPr>
                <w:rFonts w:ascii="Times New Roman" w:hAnsi="Times New Roman" w:cs="Times New Roman"/>
              </w:rPr>
            </w:pPr>
            <w:proofErr w:type="spellStart"/>
            <w:r w:rsidRPr="00B7510D">
              <w:rPr>
                <w:rFonts w:ascii="Times New Roman" w:hAnsi="Times New Roman" w:cs="Times New Roman"/>
              </w:rPr>
              <w:t>Epirrubicina</w:t>
            </w:r>
            <w:proofErr w:type="spellEnd"/>
            <w:r w:rsidRPr="00B7510D">
              <w:rPr>
                <w:rFonts w:ascii="Times New Roman" w:hAnsi="Times New Roman" w:cs="Times New Roman"/>
              </w:rPr>
              <w:t xml:space="preserve"> Kabi</w:t>
            </w:r>
          </w:p>
        </w:tc>
      </w:tr>
      <w:tr w:rsidR="000A5C08" w:rsidRPr="00B7510D" w14:paraId="4FA132AE" w14:textId="77777777" w:rsidTr="001546AE">
        <w:trPr>
          <w:jc w:val="center"/>
        </w:trPr>
        <w:tc>
          <w:tcPr>
            <w:tcW w:w="1325" w:type="pct"/>
            <w:vAlign w:val="bottom"/>
          </w:tcPr>
          <w:p w14:paraId="6BD50E45" w14:textId="77777777" w:rsidR="000A5C08" w:rsidRPr="00B7510D" w:rsidRDefault="000A5C08" w:rsidP="007772C6">
            <w:pPr>
              <w:spacing w:after="0" w:line="240" w:lineRule="auto"/>
              <w:rPr>
                <w:rFonts w:ascii="Times New Roman" w:hAnsi="Times New Roman" w:cs="Times New Roman"/>
              </w:rPr>
            </w:pPr>
            <w:r w:rsidRPr="00B7510D">
              <w:rPr>
                <w:rFonts w:ascii="Times New Roman" w:hAnsi="Times New Roman" w:cs="Times New Roman"/>
              </w:rPr>
              <w:t xml:space="preserve">Ispanija </w:t>
            </w:r>
          </w:p>
        </w:tc>
        <w:tc>
          <w:tcPr>
            <w:tcW w:w="3675" w:type="pct"/>
          </w:tcPr>
          <w:p w14:paraId="67916373" w14:textId="69F7662A" w:rsidR="000A5C08" w:rsidRPr="00B7510D" w:rsidRDefault="000A5C08" w:rsidP="0088001B">
            <w:pPr>
              <w:tabs>
                <w:tab w:val="center" w:pos="4819"/>
                <w:tab w:val="right" w:pos="9638"/>
              </w:tabs>
              <w:spacing w:after="0" w:line="240" w:lineRule="auto"/>
              <w:rPr>
                <w:rFonts w:ascii="Times New Roman" w:hAnsi="Times New Roman" w:cs="Times New Roman"/>
              </w:rPr>
            </w:pPr>
            <w:proofErr w:type="spellStart"/>
            <w:r w:rsidRPr="00B7510D">
              <w:rPr>
                <w:rFonts w:ascii="Times New Roman" w:hAnsi="Times New Roman" w:cs="Times New Roman"/>
              </w:rPr>
              <w:t>Epirubicina</w:t>
            </w:r>
            <w:proofErr w:type="spellEnd"/>
            <w:r w:rsidRPr="00B7510D">
              <w:rPr>
                <w:rFonts w:ascii="Times New Roman" w:hAnsi="Times New Roman" w:cs="Times New Roman"/>
              </w:rPr>
              <w:t xml:space="preserve"> Kabi 2</w:t>
            </w:r>
            <w:r w:rsidR="00686F34" w:rsidRPr="00B7510D">
              <w:rPr>
                <w:rFonts w:ascii="Times New Roman" w:eastAsia="Times New Roman" w:hAnsi="Times New Roman" w:cs="Times New Roman"/>
                <w:lang w:eastAsia="lt-LT"/>
              </w:rPr>
              <w:t> </w:t>
            </w:r>
            <w:r w:rsidR="00686F34" w:rsidRPr="00B7510D">
              <w:rPr>
                <w:rFonts w:ascii="Times New Roman" w:hAnsi="Times New Roman" w:cs="Times New Roman"/>
              </w:rPr>
              <w:t>mg</w:t>
            </w:r>
            <w:r w:rsidRPr="00B7510D">
              <w:rPr>
                <w:rFonts w:ascii="Times New Roman" w:hAnsi="Times New Roman" w:cs="Times New Roman"/>
              </w:rPr>
              <w:t xml:space="preserve">/ml </w:t>
            </w:r>
            <w:proofErr w:type="spellStart"/>
            <w:r w:rsidRPr="00B7510D">
              <w:rPr>
                <w:rFonts w:ascii="Times New Roman" w:hAnsi="Times New Roman" w:cs="Times New Roman"/>
              </w:rPr>
              <w:t>solución</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inyectable</w:t>
            </w:r>
            <w:proofErr w:type="spellEnd"/>
            <w:r w:rsidRPr="00B7510D">
              <w:rPr>
                <w:rFonts w:ascii="Times New Roman" w:hAnsi="Times New Roman" w:cs="Times New Roman"/>
              </w:rPr>
              <w:t xml:space="preserve"> o para </w:t>
            </w:r>
            <w:proofErr w:type="spellStart"/>
            <w:r w:rsidRPr="00B7510D">
              <w:rPr>
                <w:rFonts w:ascii="Times New Roman" w:hAnsi="Times New Roman" w:cs="Times New Roman"/>
              </w:rPr>
              <w:t>perfusión</w:t>
            </w:r>
            <w:proofErr w:type="spellEnd"/>
          </w:p>
        </w:tc>
      </w:tr>
      <w:tr w:rsidR="000A5C08" w:rsidRPr="00B7510D" w14:paraId="035D4259" w14:textId="77777777" w:rsidTr="001546AE">
        <w:trPr>
          <w:jc w:val="center"/>
        </w:trPr>
        <w:tc>
          <w:tcPr>
            <w:tcW w:w="1325" w:type="pct"/>
          </w:tcPr>
          <w:p w14:paraId="48D16D03" w14:textId="77777777" w:rsidR="000A5C08" w:rsidRPr="00B7510D" w:rsidRDefault="000A5C08" w:rsidP="007772C6">
            <w:pPr>
              <w:spacing w:after="0" w:line="240" w:lineRule="auto"/>
              <w:rPr>
                <w:rFonts w:ascii="Times New Roman" w:hAnsi="Times New Roman" w:cs="Times New Roman"/>
              </w:rPr>
            </w:pPr>
            <w:r w:rsidRPr="00B7510D">
              <w:rPr>
                <w:rFonts w:ascii="Times New Roman" w:hAnsi="Times New Roman" w:cs="Times New Roman"/>
              </w:rPr>
              <w:t>Jungtinė Karalystė</w:t>
            </w:r>
          </w:p>
        </w:tc>
        <w:tc>
          <w:tcPr>
            <w:tcW w:w="3675" w:type="pct"/>
          </w:tcPr>
          <w:p w14:paraId="254FD9A5" w14:textId="5317588F" w:rsidR="000A5C08" w:rsidRPr="00B7510D" w:rsidRDefault="000A5C08" w:rsidP="001D0390">
            <w:pPr>
              <w:spacing w:after="0" w:line="240" w:lineRule="auto"/>
              <w:rPr>
                <w:rFonts w:ascii="Times New Roman" w:hAnsi="Times New Roman" w:cs="Times New Roman"/>
              </w:rPr>
            </w:pPr>
            <w:proofErr w:type="spellStart"/>
            <w:r w:rsidRPr="00B7510D">
              <w:rPr>
                <w:rFonts w:ascii="Times New Roman" w:hAnsi="Times New Roman" w:cs="Times New Roman"/>
              </w:rPr>
              <w:t>Epirubicin</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hydrochloride</w:t>
            </w:r>
            <w:proofErr w:type="spellEnd"/>
            <w:r w:rsidRPr="00B7510D">
              <w:rPr>
                <w:rFonts w:ascii="Times New Roman" w:hAnsi="Times New Roman" w:cs="Times New Roman"/>
              </w:rPr>
              <w:t xml:space="preserve"> 2</w:t>
            </w:r>
            <w:r w:rsidR="00686F34" w:rsidRPr="00B7510D">
              <w:rPr>
                <w:rFonts w:ascii="Times New Roman" w:hAnsi="Times New Roman" w:cs="Times New Roman"/>
              </w:rPr>
              <w:t> mg</w:t>
            </w:r>
            <w:r w:rsidRPr="00B7510D">
              <w:rPr>
                <w:rFonts w:ascii="Times New Roman" w:hAnsi="Times New Roman" w:cs="Times New Roman"/>
              </w:rPr>
              <w:t xml:space="preserve">/ml </w:t>
            </w:r>
            <w:proofErr w:type="spellStart"/>
            <w:r w:rsidRPr="00B7510D">
              <w:rPr>
                <w:rFonts w:ascii="Times New Roman" w:hAnsi="Times New Roman" w:cs="Times New Roman"/>
              </w:rPr>
              <w:t>Solution</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for</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Injection</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or</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Infusion</w:t>
            </w:r>
            <w:proofErr w:type="spellEnd"/>
          </w:p>
        </w:tc>
      </w:tr>
    </w:tbl>
    <w:p w14:paraId="2BC6F4AC" w14:textId="77777777" w:rsidR="000A5C08" w:rsidRPr="00B7510D" w:rsidRDefault="000A5C08" w:rsidP="007772C6">
      <w:pPr>
        <w:spacing w:after="0" w:line="240" w:lineRule="auto"/>
        <w:rPr>
          <w:rFonts w:ascii="Times New Roman" w:hAnsi="Times New Roman" w:cs="Times New Roman"/>
          <w:b/>
        </w:rPr>
      </w:pPr>
    </w:p>
    <w:p w14:paraId="01C7CF7E" w14:textId="77777777" w:rsidR="000A5C08" w:rsidRPr="00B7510D" w:rsidRDefault="000A5C08" w:rsidP="0088001B">
      <w:pPr>
        <w:tabs>
          <w:tab w:val="left" w:pos="567"/>
        </w:tabs>
        <w:spacing w:after="0" w:line="240" w:lineRule="auto"/>
        <w:rPr>
          <w:rFonts w:ascii="Times New Roman" w:hAnsi="Times New Roman" w:cs="Times New Roman"/>
        </w:rPr>
      </w:pPr>
    </w:p>
    <w:p w14:paraId="696FBDAF" w14:textId="41AD5717" w:rsidR="000A5C08" w:rsidRPr="00B7510D" w:rsidRDefault="000A5C08" w:rsidP="007772C6">
      <w:pPr>
        <w:tabs>
          <w:tab w:val="left" w:pos="567"/>
        </w:tabs>
        <w:spacing w:after="0" w:line="240" w:lineRule="auto"/>
        <w:rPr>
          <w:rFonts w:ascii="Times New Roman" w:eastAsia="Times New Roman" w:hAnsi="Times New Roman" w:cs="Times New Roman"/>
          <w:color w:val="000000"/>
          <w:szCs w:val="20"/>
          <w:lang w:eastAsia="lt-LT"/>
        </w:rPr>
      </w:pPr>
      <w:r w:rsidRPr="00B7510D">
        <w:rPr>
          <w:rFonts w:ascii="Times New Roman" w:hAnsi="Times New Roman" w:cs="Times New Roman"/>
          <w:color w:val="000000"/>
        </w:rPr>
        <w:t xml:space="preserve">Jeigu apie šį vaistą norite sužinoti daugiau, kreipkitės į vietinį </w:t>
      </w:r>
      <w:r w:rsidR="00125677" w:rsidRPr="00B7510D">
        <w:rPr>
          <w:rFonts w:ascii="Times New Roman" w:eastAsia="Times New Roman" w:hAnsi="Times New Roman" w:cs="Times New Roman"/>
          <w:color w:val="000000"/>
          <w:lang w:eastAsia="lt-LT"/>
        </w:rPr>
        <w:t>registruotojo</w:t>
      </w:r>
      <w:r w:rsidR="00125677" w:rsidRPr="00B7510D">
        <w:rPr>
          <w:rFonts w:ascii="Times New Roman" w:hAnsi="Times New Roman" w:cs="Times New Roman"/>
          <w:color w:val="000000"/>
        </w:rPr>
        <w:t xml:space="preserve"> </w:t>
      </w:r>
      <w:r w:rsidRPr="00B7510D">
        <w:rPr>
          <w:rFonts w:ascii="Times New Roman" w:hAnsi="Times New Roman" w:cs="Times New Roman"/>
          <w:color w:val="000000"/>
        </w:rPr>
        <w:t xml:space="preserve">atstovą. </w:t>
      </w:r>
    </w:p>
    <w:p w14:paraId="7ECCC328" w14:textId="77777777" w:rsidR="00C03A95" w:rsidRPr="00B7510D" w:rsidRDefault="00C03A95" w:rsidP="0088001B">
      <w:pPr>
        <w:tabs>
          <w:tab w:val="left" w:pos="567"/>
        </w:tabs>
        <w:spacing w:after="0" w:line="240" w:lineRule="auto"/>
        <w:rPr>
          <w:rFonts w:ascii="Times New Roman" w:hAnsi="Times New Roman" w:cs="Times New Roman"/>
          <w:color w:val="000000"/>
        </w:rPr>
      </w:pPr>
    </w:p>
    <w:p w14:paraId="1067CB8C" w14:textId="50346879" w:rsidR="001666CF" w:rsidRPr="00B7510D" w:rsidRDefault="001666CF" w:rsidP="0088001B">
      <w:pPr>
        <w:tabs>
          <w:tab w:val="left" w:pos="567"/>
        </w:tabs>
        <w:spacing w:after="0" w:line="240" w:lineRule="auto"/>
        <w:rPr>
          <w:rFonts w:ascii="Times New Roman" w:hAnsi="Times New Roman" w:cs="Times New Roman"/>
          <w:color w:val="000000"/>
        </w:rPr>
      </w:pPr>
      <w:r w:rsidRPr="00B7510D">
        <w:rPr>
          <w:rFonts w:ascii="Times New Roman" w:eastAsia="Times New Roman" w:hAnsi="Times New Roman" w:cs="Times New Roman"/>
          <w:color w:val="000000"/>
          <w:lang w:eastAsia="lt-LT"/>
        </w:rPr>
        <w:t>UAB „</w:t>
      </w:r>
      <w:proofErr w:type="spellStart"/>
      <w:r w:rsidRPr="00B7510D">
        <w:rPr>
          <w:rFonts w:ascii="Times New Roman" w:hAnsi="Times New Roman" w:cs="Times New Roman"/>
          <w:color w:val="000000"/>
        </w:rPr>
        <w:t>Fresenius</w:t>
      </w:r>
      <w:proofErr w:type="spellEnd"/>
      <w:r w:rsidRPr="00B7510D">
        <w:rPr>
          <w:rFonts w:ascii="Times New Roman" w:hAnsi="Times New Roman" w:cs="Times New Roman"/>
          <w:color w:val="000000"/>
        </w:rPr>
        <w:t xml:space="preserve"> Kabi </w:t>
      </w:r>
      <w:r w:rsidRPr="00B7510D">
        <w:rPr>
          <w:rFonts w:ascii="Times New Roman" w:eastAsia="Times New Roman" w:hAnsi="Times New Roman" w:cs="Times New Roman"/>
          <w:color w:val="000000"/>
          <w:lang w:eastAsia="lt-LT"/>
        </w:rPr>
        <w:t>Baltics“</w:t>
      </w:r>
    </w:p>
    <w:p w14:paraId="78F870A1" w14:textId="4F154C5E" w:rsidR="001666CF" w:rsidRPr="00B7510D" w:rsidRDefault="001666CF" w:rsidP="0088001B">
      <w:pPr>
        <w:tabs>
          <w:tab w:val="left" w:pos="567"/>
        </w:tabs>
        <w:spacing w:after="0" w:line="240" w:lineRule="auto"/>
        <w:rPr>
          <w:rFonts w:ascii="Times New Roman" w:hAnsi="Times New Roman" w:cs="Times New Roman"/>
          <w:color w:val="000000"/>
        </w:rPr>
      </w:pPr>
      <w:r w:rsidRPr="00B7510D">
        <w:rPr>
          <w:rFonts w:ascii="Times New Roman" w:eastAsia="Times New Roman" w:hAnsi="Times New Roman" w:cs="Times New Roman"/>
          <w:color w:val="000000"/>
          <w:lang w:eastAsia="lt-LT"/>
        </w:rPr>
        <w:t>J. Basanavičiaus</w:t>
      </w:r>
      <w:r w:rsidRPr="00B7510D">
        <w:rPr>
          <w:rFonts w:ascii="Times New Roman" w:hAnsi="Times New Roman" w:cs="Times New Roman"/>
          <w:color w:val="000000"/>
        </w:rPr>
        <w:t xml:space="preserve"> g. </w:t>
      </w:r>
      <w:r w:rsidRPr="00B7510D">
        <w:rPr>
          <w:rFonts w:ascii="Times New Roman" w:eastAsia="Times New Roman" w:hAnsi="Times New Roman" w:cs="Times New Roman"/>
          <w:color w:val="000000"/>
          <w:lang w:eastAsia="lt-LT"/>
        </w:rPr>
        <w:t>26</w:t>
      </w:r>
    </w:p>
    <w:p w14:paraId="6E05C839" w14:textId="7F1FA2E9" w:rsidR="001666CF" w:rsidRPr="00B7510D" w:rsidRDefault="001666CF" w:rsidP="0088001B">
      <w:pPr>
        <w:tabs>
          <w:tab w:val="left" w:pos="567"/>
        </w:tabs>
        <w:spacing w:after="0" w:line="240" w:lineRule="auto"/>
        <w:rPr>
          <w:rFonts w:ascii="Times New Roman" w:eastAsia="Times New Roman" w:hAnsi="Times New Roman" w:cs="Times New Roman"/>
          <w:color w:val="000000"/>
          <w:szCs w:val="20"/>
          <w:lang w:eastAsia="lt-LT"/>
        </w:rPr>
      </w:pPr>
      <w:r w:rsidRPr="00B7510D">
        <w:rPr>
          <w:rFonts w:ascii="Times New Roman" w:hAnsi="Times New Roman" w:cs="Times New Roman"/>
          <w:color w:val="000000"/>
        </w:rPr>
        <w:t>Vilnius, LT-</w:t>
      </w:r>
      <w:r w:rsidRPr="00B7510D">
        <w:rPr>
          <w:rFonts w:ascii="Times New Roman" w:eastAsia="Times New Roman" w:hAnsi="Times New Roman" w:cs="Times New Roman"/>
          <w:color w:val="000000"/>
          <w:lang w:eastAsia="lt-LT"/>
        </w:rPr>
        <w:t>03244</w:t>
      </w:r>
    </w:p>
    <w:p w14:paraId="6EDF16BC" w14:textId="25E77DAA" w:rsidR="001666CF" w:rsidRPr="00B7510D" w:rsidRDefault="001666CF" w:rsidP="0088001B">
      <w:pPr>
        <w:tabs>
          <w:tab w:val="left" w:pos="567"/>
        </w:tabs>
        <w:spacing w:after="0" w:line="240" w:lineRule="auto"/>
        <w:rPr>
          <w:rFonts w:ascii="Times New Roman" w:eastAsia="Times New Roman" w:hAnsi="Times New Roman" w:cs="Times New Roman"/>
          <w:color w:val="000000"/>
          <w:szCs w:val="20"/>
          <w:lang w:eastAsia="lt-LT"/>
        </w:rPr>
      </w:pPr>
      <w:r w:rsidRPr="00B7510D">
        <w:rPr>
          <w:rFonts w:ascii="Times New Roman" w:hAnsi="Times New Roman" w:cs="Times New Roman"/>
          <w:color w:val="000000"/>
        </w:rPr>
        <w:t>Tel</w:t>
      </w:r>
      <w:r w:rsidRPr="00B7510D">
        <w:rPr>
          <w:rFonts w:ascii="Times New Roman" w:eastAsia="Times New Roman" w:hAnsi="Times New Roman" w:cs="Times New Roman"/>
          <w:color w:val="000000"/>
          <w:lang w:eastAsia="lt-LT"/>
        </w:rPr>
        <w:t>.</w:t>
      </w:r>
      <w:r w:rsidRPr="00B7510D">
        <w:rPr>
          <w:rFonts w:ascii="Times New Roman" w:hAnsi="Times New Roman" w:cs="Times New Roman"/>
          <w:color w:val="000000"/>
        </w:rPr>
        <w:t xml:space="preserve"> +370 52609169</w:t>
      </w:r>
    </w:p>
    <w:p w14:paraId="2B788CF6" w14:textId="13D6BD7E" w:rsidR="000A5C08" w:rsidRPr="00B7510D" w:rsidRDefault="001666CF" w:rsidP="0088001B">
      <w:pPr>
        <w:tabs>
          <w:tab w:val="left" w:pos="567"/>
        </w:tabs>
        <w:spacing w:after="0" w:line="240" w:lineRule="auto"/>
        <w:rPr>
          <w:rFonts w:ascii="Times New Roman" w:hAnsi="Times New Roman" w:cs="Times New Roman"/>
          <w:color w:val="000000"/>
        </w:rPr>
      </w:pPr>
      <w:r w:rsidRPr="00B7510D">
        <w:rPr>
          <w:rFonts w:ascii="Times New Roman" w:eastAsia="Times New Roman" w:hAnsi="Times New Roman" w:cs="Times New Roman"/>
          <w:color w:val="000000"/>
          <w:lang w:eastAsia="lt-LT"/>
        </w:rPr>
        <w:t>Faksas</w:t>
      </w:r>
      <w:r w:rsidRPr="00B7510D">
        <w:rPr>
          <w:rFonts w:ascii="Times New Roman" w:hAnsi="Times New Roman" w:cs="Times New Roman"/>
          <w:color w:val="000000"/>
        </w:rPr>
        <w:t xml:space="preserve"> +370 </w:t>
      </w:r>
      <w:r w:rsidRPr="00B7510D">
        <w:rPr>
          <w:rFonts w:ascii="Times New Roman" w:eastAsia="Times New Roman" w:hAnsi="Times New Roman" w:cs="Times New Roman"/>
          <w:color w:val="000000"/>
          <w:lang w:eastAsia="lt-LT"/>
        </w:rPr>
        <w:t>526 08 696</w:t>
      </w:r>
    </w:p>
    <w:p w14:paraId="4AC48891" w14:textId="77777777" w:rsidR="000A5C08" w:rsidRPr="00B7510D" w:rsidRDefault="000A5C08" w:rsidP="007772C6">
      <w:pPr>
        <w:tabs>
          <w:tab w:val="left" w:pos="567"/>
        </w:tabs>
        <w:spacing w:after="0" w:line="240" w:lineRule="auto"/>
        <w:rPr>
          <w:rFonts w:ascii="Times New Roman" w:hAnsi="Times New Roman" w:cs="Times New Roman"/>
          <w:color w:val="000000"/>
        </w:rPr>
      </w:pPr>
    </w:p>
    <w:p w14:paraId="70B7FC4A" w14:textId="0FA8AAB9" w:rsidR="000A5C08" w:rsidRPr="00B7510D" w:rsidRDefault="000A5C08" w:rsidP="007772C6">
      <w:pPr>
        <w:tabs>
          <w:tab w:val="left" w:pos="567"/>
        </w:tabs>
        <w:spacing w:after="0" w:line="240" w:lineRule="auto"/>
        <w:rPr>
          <w:rFonts w:ascii="Times New Roman" w:eastAsia="Times New Roman" w:hAnsi="Times New Roman" w:cs="Times New Roman"/>
          <w:b/>
          <w:szCs w:val="20"/>
          <w:lang w:eastAsia="lt-LT"/>
        </w:rPr>
      </w:pPr>
      <w:r w:rsidRPr="00B7510D">
        <w:rPr>
          <w:rFonts w:ascii="Times New Roman" w:hAnsi="Times New Roman" w:cs="Times New Roman"/>
          <w:b/>
        </w:rPr>
        <w:t xml:space="preserve">Šis pakuotės lapelis paskutinį kartą </w:t>
      </w:r>
      <w:r w:rsidR="00125677" w:rsidRPr="00B7510D">
        <w:rPr>
          <w:rFonts w:ascii="Times New Roman" w:eastAsia="Times New Roman" w:hAnsi="Times New Roman" w:cs="Times New Roman"/>
          <w:b/>
          <w:lang w:eastAsia="lt-LT"/>
        </w:rPr>
        <w:t>peržiūrėtas</w:t>
      </w:r>
      <w:r w:rsidR="00B7510D">
        <w:rPr>
          <w:rFonts w:ascii="Times New Roman" w:eastAsia="Times New Roman" w:hAnsi="Times New Roman" w:cs="Times New Roman"/>
          <w:b/>
          <w:lang w:eastAsia="lt-LT"/>
        </w:rPr>
        <w:t xml:space="preserve"> 2018-08-27.</w:t>
      </w:r>
    </w:p>
    <w:p w14:paraId="5D568603" w14:textId="77777777" w:rsidR="000A5C08" w:rsidRPr="00B7510D" w:rsidRDefault="000A5C08" w:rsidP="0088001B">
      <w:pPr>
        <w:tabs>
          <w:tab w:val="left" w:pos="567"/>
        </w:tabs>
        <w:spacing w:after="0" w:line="240" w:lineRule="auto"/>
        <w:rPr>
          <w:rFonts w:ascii="Times New Roman" w:hAnsi="Times New Roman" w:cs="Times New Roman"/>
        </w:rPr>
      </w:pPr>
    </w:p>
    <w:p w14:paraId="5B6006EB" w14:textId="121CED69" w:rsidR="00125677" w:rsidRPr="00B7510D" w:rsidRDefault="00125677" w:rsidP="0088001B">
      <w:pPr>
        <w:numPr>
          <w:ilvl w:val="12"/>
          <w:numId w:val="0"/>
        </w:numPr>
        <w:tabs>
          <w:tab w:val="left" w:pos="567"/>
        </w:tabs>
        <w:spacing w:after="0" w:line="240" w:lineRule="auto"/>
        <w:ind w:right="-2"/>
        <w:rPr>
          <w:rFonts w:ascii="Times New Roman" w:hAnsi="Times New Roman" w:cs="Times New Roman"/>
        </w:rPr>
      </w:pPr>
      <w:r w:rsidRPr="00B7510D">
        <w:rPr>
          <w:rFonts w:ascii="Times New Roman" w:eastAsia="Times New Roman" w:hAnsi="Times New Roman" w:cs="Times New Roman"/>
          <w:snapToGrid w:val="0"/>
        </w:rPr>
        <w:t>Išsami informacija apie šį vaistą</w:t>
      </w:r>
      <w:r w:rsidRPr="00B7510D">
        <w:rPr>
          <w:rFonts w:ascii="Times New Roman" w:hAnsi="Times New Roman" w:cs="Times New Roman"/>
        </w:rPr>
        <w:t xml:space="preserve"> pateikiama Valstybinės vaistų kontrolės tarnybos prie Lietuvos Respublikos sveikatos apsaugos ministerijos </w:t>
      </w:r>
      <w:r w:rsidRPr="00B7510D">
        <w:rPr>
          <w:rFonts w:ascii="Times New Roman" w:eastAsia="Times New Roman" w:hAnsi="Times New Roman" w:cs="Times New Roman"/>
          <w:snapToGrid w:val="0"/>
        </w:rPr>
        <w:t>tinklalapyje</w:t>
      </w:r>
      <w:r w:rsidRPr="00B7510D">
        <w:rPr>
          <w:rFonts w:ascii="Times New Roman" w:eastAsia="Times New Roman" w:hAnsi="Times New Roman" w:cs="Times New Roman"/>
          <w:i/>
          <w:snapToGrid w:val="0"/>
        </w:rPr>
        <w:t xml:space="preserve"> </w:t>
      </w:r>
      <w:hyperlink r:id="rId14" w:history="1">
        <w:r w:rsidRPr="00B7510D">
          <w:rPr>
            <w:rFonts w:ascii="Times New Roman" w:eastAsia="SimSun" w:hAnsi="Times New Roman" w:cs="Times New Roman"/>
            <w:snapToGrid w:val="0"/>
            <w:color w:val="0000FF"/>
            <w:u w:val="single"/>
          </w:rPr>
          <w:t>http://www.vvkt.lt/</w:t>
        </w:r>
      </w:hyperlink>
      <w:r w:rsidRPr="00B7510D">
        <w:rPr>
          <w:rFonts w:ascii="Times New Roman" w:eastAsia="Times New Roman" w:hAnsi="Times New Roman" w:cs="Times New Roman"/>
          <w:snapToGrid w:val="0"/>
        </w:rPr>
        <w:t>.</w:t>
      </w:r>
    </w:p>
    <w:p w14:paraId="3A06763F" w14:textId="4C54A480" w:rsidR="000A5C08" w:rsidRPr="00B7510D" w:rsidRDefault="000A5C08" w:rsidP="00167754">
      <w:pPr>
        <w:tabs>
          <w:tab w:val="left" w:pos="567"/>
        </w:tabs>
        <w:spacing w:after="0" w:line="240" w:lineRule="auto"/>
        <w:rPr>
          <w:rFonts w:ascii="Times New Roman" w:eastAsia="Times New Roman" w:hAnsi="Times New Roman" w:cs="Times New Roman"/>
          <w:iCs/>
          <w:lang w:eastAsia="lt-LT"/>
        </w:rPr>
      </w:pPr>
      <w:r w:rsidRPr="00B7510D">
        <w:rPr>
          <w:rFonts w:ascii="Times New Roman" w:eastAsia="Times New Roman" w:hAnsi="Times New Roman" w:cs="Times New Roman"/>
          <w:iCs/>
          <w:lang w:eastAsia="lt-LT"/>
        </w:rPr>
        <w:t>---------------------------------------------------------------------------------------------------------------------------</w:t>
      </w:r>
    </w:p>
    <w:p w14:paraId="24F332B1" w14:textId="77777777" w:rsidR="00686F34" w:rsidRPr="00B7510D" w:rsidRDefault="00686F34" w:rsidP="00167754">
      <w:pPr>
        <w:tabs>
          <w:tab w:val="left" w:pos="567"/>
        </w:tabs>
        <w:spacing w:after="0" w:line="240" w:lineRule="auto"/>
        <w:rPr>
          <w:rFonts w:ascii="Times New Roman" w:eastAsia="Times New Roman" w:hAnsi="Times New Roman" w:cs="Times New Roman"/>
          <w:lang w:eastAsia="lt-LT"/>
        </w:rPr>
      </w:pPr>
    </w:p>
    <w:p w14:paraId="20EC880B" w14:textId="40181385" w:rsidR="000A5C08" w:rsidRPr="00B7510D" w:rsidRDefault="00125677" w:rsidP="007772C6">
      <w:pPr>
        <w:tabs>
          <w:tab w:val="left" w:pos="567"/>
        </w:tabs>
        <w:spacing w:after="0" w:line="240" w:lineRule="auto"/>
        <w:rPr>
          <w:rFonts w:ascii="Times New Roman" w:hAnsi="Times New Roman" w:cs="Times New Roman"/>
        </w:rPr>
      </w:pPr>
      <w:r w:rsidRPr="00B7510D">
        <w:rPr>
          <w:rFonts w:ascii="Times New Roman" w:eastAsia="Times New Roman" w:hAnsi="Times New Roman" w:cs="Times New Roman"/>
          <w:lang w:eastAsia="lt-LT"/>
        </w:rPr>
        <w:t>Toliau</w:t>
      </w:r>
      <w:r w:rsidRPr="00B7510D">
        <w:rPr>
          <w:rFonts w:ascii="Times New Roman" w:hAnsi="Times New Roman" w:cs="Times New Roman"/>
        </w:rPr>
        <w:t xml:space="preserve"> </w:t>
      </w:r>
      <w:r w:rsidR="000A5C08" w:rsidRPr="00B7510D">
        <w:rPr>
          <w:rFonts w:ascii="Times New Roman" w:hAnsi="Times New Roman" w:cs="Times New Roman"/>
        </w:rPr>
        <w:t>pateikta informacija skirta tik sveikatos priežiūros specialistams:</w:t>
      </w:r>
    </w:p>
    <w:p w14:paraId="2D2BDC5F" w14:textId="77777777" w:rsidR="000A5C08" w:rsidRPr="00B7510D" w:rsidRDefault="000A5C08" w:rsidP="0088001B">
      <w:pPr>
        <w:widowControl w:val="0"/>
        <w:tabs>
          <w:tab w:val="left" w:pos="567"/>
        </w:tabs>
        <w:spacing w:after="0" w:line="240" w:lineRule="auto"/>
        <w:rPr>
          <w:rFonts w:ascii="Times New Roman" w:hAnsi="Times New Roman" w:cs="Times New Roman"/>
        </w:rPr>
      </w:pPr>
    </w:p>
    <w:p w14:paraId="06B20234" w14:textId="77777777" w:rsidR="000A5C08" w:rsidRPr="00B7510D" w:rsidRDefault="000A5C08" w:rsidP="007772C6">
      <w:pPr>
        <w:tabs>
          <w:tab w:val="left" w:pos="567"/>
        </w:tabs>
        <w:autoSpaceDE w:val="0"/>
        <w:autoSpaceDN w:val="0"/>
        <w:adjustRightInd w:val="0"/>
        <w:spacing w:after="0" w:line="240" w:lineRule="auto"/>
        <w:jc w:val="center"/>
        <w:rPr>
          <w:rFonts w:ascii="Times New Roman" w:hAnsi="Times New Roman" w:cs="Times New Roman"/>
          <w:b/>
        </w:rPr>
      </w:pPr>
    </w:p>
    <w:p w14:paraId="29EE03C2" w14:textId="77777777" w:rsidR="000A5C08" w:rsidRPr="00B7510D" w:rsidRDefault="000A5C08" w:rsidP="001D0390">
      <w:pPr>
        <w:tabs>
          <w:tab w:val="left" w:pos="567"/>
        </w:tabs>
        <w:autoSpaceDE w:val="0"/>
        <w:autoSpaceDN w:val="0"/>
        <w:adjustRightInd w:val="0"/>
        <w:spacing w:after="0" w:line="240" w:lineRule="auto"/>
        <w:jc w:val="center"/>
        <w:rPr>
          <w:rFonts w:ascii="Times New Roman" w:hAnsi="Times New Roman" w:cs="Times New Roman"/>
          <w:b/>
        </w:rPr>
      </w:pPr>
    </w:p>
    <w:p w14:paraId="2B12F707" w14:textId="77777777" w:rsidR="000A5C08" w:rsidRPr="00B7510D" w:rsidRDefault="000A5C08" w:rsidP="00587CB4">
      <w:pPr>
        <w:tabs>
          <w:tab w:val="left" w:pos="567"/>
        </w:tabs>
        <w:autoSpaceDE w:val="0"/>
        <w:autoSpaceDN w:val="0"/>
        <w:adjustRightInd w:val="0"/>
        <w:spacing w:after="0" w:line="240" w:lineRule="auto"/>
        <w:jc w:val="center"/>
        <w:rPr>
          <w:rFonts w:ascii="Times New Roman" w:eastAsia="Times New Roman" w:hAnsi="Times New Roman" w:cs="Times New Roman"/>
          <w:i/>
          <w:szCs w:val="20"/>
          <w:lang w:eastAsia="lt-LT"/>
        </w:rPr>
      </w:pPr>
      <w:r w:rsidRPr="00B7510D">
        <w:rPr>
          <w:rFonts w:ascii="Times New Roman" w:hAnsi="Times New Roman" w:cs="Times New Roman"/>
          <w:b/>
        </w:rPr>
        <w:t>INSTRUKCIJA LIGONINĖS PERSONALUI</w:t>
      </w:r>
    </w:p>
    <w:p w14:paraId="119BA14F" w14:textId="77777777" w:rsidR="000A5C08" w:rsidRPr="00B7510D" w:rsidRDefault="000A5C08" w:rsidP="0088001B">
      <w:pPr>
        <w:tabs>
          <w:tab w:val="left" w:pos="567"/>
        </w:tabs>
        <w:autoSpaceDE w:val="0"/>
        <w:autoSpaceDN w:val="0"/>
        <w:adjustRightInd w:val="0"/>
        <w:spacing w:after="0" w:line="240" w:lineRule="auto"/>
        <w:rPr>
          <w:rFonts w:ascii="Times New Roman" w:hAnsi="Times New Roman" w:cs="Times New Roman"/>
        </w:rPr>
      </w:pPr>
    </w:p>
    <w:p w14:paraId="1A881E68" w14:textId="66379A77" w:rsidR="000A5C08" w:rsidRPr="00B7510D" w:rsidRDefault="000A5C08" w:rsidP="0088001B">
      <w:pPr>
        <w:tabs>
          <w:tab w:val="left" w:pos="567"/>
        </w:tabs>
        <w:spacing w:after="0" w:line="240" w:lineRule="auto"/>
        <w:jc w:val="center"/>
        <w:rPr>
          <w:rFonts w:ascii="Times New Roman" w:hAnsi="Times New Roman" w:cs="Times New Roman"/>
        </w:rPr>
      </w:pPr>
      <w:proofErr w:type="spellStart"/>
      <w:r w:rsidRPr="00B7510D">
        <w:rPr>
          <w:rFonts w:ascii="Times New Roman" w:hAnsi="Times New Roman" w:cs="Times New Roman"/>
        </w:rPr>
        <w:t>Epirubicin</w:t>
      </w:r>
      <w:proofErr w:type="spellEnd"/>
      <w:r w:rsidRPr="00B7510D">
        <w:rPr>
          <w:rFonts w:ascii="Times New Roman" w:hAnsi="Times New Roman" w:cs="Times New Roman"/>
        </w:rPr>
        <w:t xml:space="preserve"> Kabi 2</w:t>
      </w:r>
      <w:r w:rsidR="00686F34" w:rsidRPr="00B7510D">
        <w:rPr>
          <w:rFonts w:ascii="Times New Roman" w:hAnsi="Times New Roman" w:cs="Times New Roman"/>
        </w:rPr>
        <w:t> mg</w:t>
      </w:r>
      <w:r w:rsidRPr="00B7510D">
        <w:rPr>
          <w:rFonts w:ascii="Times New Roman" w:hAnsi="Times New Roman" w:cs="Times New Roman"/>
        </w:rPr>
        <w:t>/ml injekcinis</w:t>
      </w:r>
      <w:r w:rsidR="00686F34" w:rsidRPr="00B7510D">
        <w:rPr>
          <w:rFonts w:ascii="Times New Roman" w:eastAsia="Times New Roman" w:hAnsi="Times New Roman" w:cs="Times New Roman"/>
          <w:lang w:eastAsia="lt-LT"/>
        </w:rPr>
        <w:t xml:space="preserve"> ar </w:t>
      </w:r>
      <w:r w:rsidRPr="00B7510D">
        <w:rPr>
          <w:rFonts w:ascii="Times New Roman" w:hAnsi="Times New Roman" w:cs="Times New Roman"/>
        </w:rPr>
        <w:t>infuzinis tirpalas</w:t>
      </w:r>
    </w:p>
    <w:p w14:paraId="730332ED" w14:textId="77777777" w:rsidR="00C03A95" w:rsidRPr="00B7510D" w:rsidRDefault="00C03A95" w:rsidP="00C03A95">
      <w:pPr>
        <w:numPr>
          <w:ilvl w:val="12"/>
          <w:numId w:val="0"/>
        </w:numPr>
        <w:tabs>
          <w:tab w:val="left" w:pos="567"/>
        </w:tabs>
        <w:spacing w:after="0" w:line="240" w:lineRule="auto"/>
        <w:jc w:val="center"/>
        <w:rPr>
          <w:rFonts w:ascii="Times New Roman" w:eastAsia="Times New Roman" w:hAnsi="Times New Roman" w:cs="Times New Roman"/>
          <w:lang w:eastAsia="lt-LT"/>
        </w:rPr>
      </w:pPr>
      <w:r w:rsidRPr="00B7510D">
        <w:rPr>
          <w:rFonts w:ascii="Times New Roman" w:eastAsia="Times New Roman" w:hAnsi="Times New Roman" w:cs="Times New Roman"/>
          <w:lang w:eastAsia="lt-LT"/>
        </w:rPr>
        <w:t>(</w:t>
      </w:r>
      <w:proofErr w:type="spellStart"/>
      <w:r w:rsidRPr="00B7510D">
        <w:rPr>
          <w:rFonts w:ascii="Times New Roman" w:eastAsia="Times New Roman" w:hAnsi="Times New Roman" w:cs="Times New Roman"/>
          <w:lang w:eastAsia="lt-LT"/>
        </w:rPr>
        <w:t>Epirubicino</w:t>
      </w:r>
      <w:proofErr w:type="spellEnd"/>
      <w:r w:rsidRPr="00B7510D">
        <w:rPr>
          <w:rFonts w:ascii="Times New Roman" w:eastAsia="Times New Roman" w:hAnsi="Times New Roman" w:cs="Times New Roman"/>
          <w:lang w:eastAsia="lt-LT"/>
        </w:rPr>
        <w:t xml:space="preserve"> hidrochloridas)</w:t>
      </w:r>
    </w:p>
    <w:p w14:paraId="5CC5A24F" w14:textId="77777777" w:rsidR="00C03A95" w:rsidRPr="00B7510D" w:rsidRDefault="00C03A95" w:rsidP="00167754">
      <w:pPr>
        <w:tabs>
          <w:tab w:val="left" w:pos="567"/>
        </w:tabs>
        <w:spacing w:after="0" w:line="240" w:lineRule="auto"/>
        <w:jc w:val="center"/>
        <w:rPr>
          <w:rFonts w:ascii="Times New Roman" w:eastAsia="Times New Roman" w:hAnsi="Times New Roman" w:cs="Times New Roman"/>
          <w:lang w:eastAsia="lt-LT"/>
        </w:rPr>
      </w:pPr>
    </w:p>
    <w:p w14:paraId="24F0A66A" w14:textId="77777777" w:rsidR="000A5C08" w:rsidRPr="00B7510D" w:rsidRDefault="000A5C08" w:rsidP="007772C6">
      <w:pPr>
        <w:tabs>
          <w:tab w:val="left" w:pos="567"/>
        </w:tabs>
        <w:autoSpaceDE w:val="0"/>
        <w:autoSpaceDN w:val="0"/>
        <w:adjustRightInd w:val="0"/>
        <w:spacing w:after="0" w:line="240" w:lineRule="auto"/>
        <w:rPr>
          <w:rFonts w:ascii="Times New Roman" w:hAnsi="Times New Roman" w:cs="Times New Roman"/>
        </w:rPr>
      </w:pPr>
    </w:p>
    <w:p w14:paraId="3F2CF1B2" w14:textId="77777777" w:rsidR="000A5C08" w:rsidRPr="00B7510D" w:rsidRDefault="000A5C08" w:rsidP="001D0390">
      <w:pPr>
        <w:tabs>
          <w:tab w:val="left" w:pos="567"/>
        </w:tabs>
        <w:autoSpaceDE w:val="0"/>
        <w:autoSpaceDN w:val="0"/>
        <w:adjustRightInd w:val="0"/>
        <w:spacing w:after="0" w:line="240" w:lineRule="auto"/>
        <w:rPr>
          <w:rFonts w:ascii="Times New Roman" w:hAnsi="Times New Roman" w:cs="Times New Roman"/>
        </w:rPr>
      </w:pPr>
    </w:p>
    <w:p w14:paraId="3A41148E" w14:textId="38F330EB" w:rsidR="000A5C08" w:rsidRPr="00B7510D" w:rsidRDefault="000A5C08" w:rsidP="00587CB4">
      <w:pPr>
        <w:tabs>
          <w:tab w:val="left" w:pos="567"/>
        </w:tabs>
        <w:autoSpaceDE w:val="0"/>
        <w:autoSpaceDN w:val="0"/>
        <w:adjustRightInd w:val="0"/>
        <w:spacing w:after="0" w:line="240" w:lineRule="auto"/>
        <w:rPr>
          <w:rFonts w:ascii="Times New Roman" w:eastAsia="Times New Roman" w:hAnsi="Times New Roman" w:cs="Times New Roman"/>
          <w:szCs w:val="20"/>
          <w:lang w:eastAsia="lt-LT"/>
        </w:rPr>
      </w:pPr>
      <w:r w:rsidRPr="00B7510D">
        <w:rPr>
          <w:rFonts w:ascii="Times New Roman" w:hAnsi="Times New Roman" w:cs="Times New Roman"/>
        </w:rPr>
        <w:t xml:space="preserve">Svarbu, kad Jūs perskaitytumėte visą šios instrukcijos aprašą, prieš </w:t>
      </w:r>
      <w:r w:rsidRPr="00B7510D">
        <w:rPr>
          <w:rFonts w:ascii="Times New Roman" w:eastAsia="Times New Roman" w:hAnsi="Times New Roman" w:cs="Times New Roman"/>
          <w:lang w:eastAsia="lt-LT"/>
        </w:rPr>
        <w:t>skiriant</w:t>
      </w:r>
      <w:r w:rsidR="00686F34" w:rsidRPr="00B7510D">
        <w:rPr>
          <w:rFonts w:ascii="Times New Roman" w:eastAsia="Times New Roman" w:hAnsi="Times New Roman" w:cs="Times New Roman"/>
          <w:lang w:eastAsia="lt-LT"/>
        </w:rPr>
        <w:t xml:space="preserve"> </w:t>
      </w:r>
      <w:proofErr w:type="spellStart"/>
      <w:r w:rsidRPr="00B7510D">
        <w:rPr>
          <w:rFonts w:ascii="Times New Roman" w:eastAsia="Times New Roman" w:hAnsi="Times New Roman" w:cs="Times New Roman"/>
          <w:lang w:eastAsia="lt-LT"/>
        </w:rPr>
        <w:t>Epirubicin</w:t>
      </w:r>
      <w:proofErr w:type="spellEnd"/>
      <w:r w:rsidRPr="00B7510D">
        <w:rPr>
          <w:rFonts w:ascii="Times New Roman" w:hAnsi="Times New Roman" w:cs="Times New Roman"/>
        </w:rPr>
        <w:t xml:space="preserve"> Kabi injekcinį tirpalą, arba šio </w:t>
      </w:r>
      <w:r w:rsidR="00F8075C" w:rsidRPr="00B7510D">
        <w:rPr>
          <w:rFonts w:ascii="Times New Roman" w:hAnsi="Times New Roman" w:cs="Times New Roman"/>
        </w:rPr>
        <w:t xml:space="preserve">vaistinio </w:t>
      </w:r>
      <w:r w:rsidRPr="00B7510D">
        <w:rPr>
          <w:rFonts w:ascii="Times New Roman" w:hAnsi="Times New Roman" w:cs="Times New Roman"/>
        </w:rPr>
        <w:t>preparato infuzinį tirpalą.</w:t>
      </w:r>
    </w:p>
    <w:p w14:paraId="6DBE4BB9" w14:textId="77777777" w:rsidR="000A5C08" w:rsidRPr="00B7510D" w:rsidRDefault="000A5C08" w:rsidP="0088001B">
      <w:pPr>
        <w:tabs>
          <w:tab w:val="left" w:pos="567"/>
        </w:tabs>
        <w:autoSpaceDE w:val="0"/>
        <w:autoSpaceDN w:val="0"/>
        <w:adjustRightInd w:val="0"/>
        <w:spacing w:after="0" w:line="240" w:lineRule="auto"/>
        <w:rPr>
          <w:rFonts w:ascii="Times New Roman" w:hAnsi="Times New Roman" w:cs="Times New Roman"/>
        </w:rPr>
      </w:pPr>
    </w:p>
    <w:p w14:paraId="386BE4A1" w14:textId="77777777" w:rsidR="000A5C08" w:rsidRPr="00B7510D" w:rsidRDefault="000A5C08" w:rsidP="0088001B">
      <w:pPr>
        <w:tabs>
          <w:tab w:val="left" w:pos="567"/>
        </w:tabs>
        <w:autoSpaceDE w:val="0"/>
        <w:autoSpaceDN w:val="0"/>
        <w:adjustRightInd w:val="0"/>
        <w:spacing w:after="0" w:line="240" w:lineRule="auto"/>
        <w:rPr>
          <w:rFonts w:ascii="Times New Roman" w:hAnsi="Times New Roman" w:cs="Times New Roman"/>
          <w:i/>
        </w:rPr>
      </w:pPr>
      <w:r w:rsidRPr="00B7510D">
        <w:rPr>
          <w:rFonts w:ascii="Times New Roman" w:hAnsi="Times New Roman" w:cs="Times New Roman"/>
          <w:i/>
        </w:rPr>
        <w:t>Vartojimas į veną</w:t>
      </w:r>
    </w:p>
    <w:p w14:paraId="1E2EC809" w14:textId="1DCD0CE4" w:rsidR="000A5C08" w:rsidRPr="00B7510D" w:rsidRDefault="000A5C08" w:rsidP="0088001B">
      <w:pPr>
        <w:tabs>
          <w:tab w:val="left" w:pos="567"/>
        </w:tabs>
        <w:spacing w:after="0" w:line="240" w:lineRule="auto"/>
        <w:rPr>
          <w:rFonts w:ascii="Times New Roman" w:hAnsi="Times New Roman" w:cs="Times New Roman"/>
        </w:rPr>
      </w:pPr>
      <w:proofErr w:type="spellStart"/>
      <w:r w:rsidRPr="00B7510D">
        <w:rPr>
          <w:rFonts w:ascii="Times New Roman" w:hAnsi="Times New Roman" w:cs="Times New Roman"/>
        </w:rPr>
        <w:t>Epirubicino</w:t>
      </w:r>
      <w:proofErr w:type="spellEnd"/>
      <w:r w:rsidRPr="00B7510D">
        <w:rPr>
          <w:rFonts w:ascii="Times New Roman" w:hAnsi="Times New Roman" w:cs="Times New Roman"/>
        </w:rPr>
        <w:t xml:space="preserve"> reikia </w:t>
      </w:r>
      <w:proofErr w:type="spellStart"/>
      <w:r w:rsidRPr="00B7510D">
        <w:rPr>
          <w:rFonts w:ascii="Times New Roman" w:hAnsi="Times New Roman" w:cs="Times New Roman"/>
        </w:rPr>
        <w:t>injekuoti</w:t>
      </w:r>
      <w:proofErr w:type="spellEnd"/>
      <w:r w:rsidRPr="00B7510D">
        <w:rPr>
          <w:rFonts w:ascii="Times New Roman" w:hAnsi="Times New Roman" w:cs="Times New Roman"/>
        </w:rPr>
        <w:t xml:space="preserve"> pro infuzinės sistemos, kuria į veną lašinamas 0,9% natrio chlorido ar 5% gliukozės tirpalas, vamzdelį.</w:t>
      </w:r>
      <w:r w:rsidR="00F8075C" w:rsidRPr="00B7510D">
        <w:rPr>
          <w:rFonts w:ascii="Times New Roman" w:hAnsi="Times New Roman" w:cs="Times New Roman"/>
        </w:rPr>
        <w:t xml:space="preserve"> </w:t>
      </w:r>
      <w:r w:rsidRPr="00B7510D">
        <w:rPr>
          <w:rFonts w:ascii="Times New Roman" w:hAnsi="Times New Roman" w:cs="Times New Roman"/>
        </w:rPr>
        <w:t>Siekiant sumažinti tirpalo išsiliejimo į audinius riziką bei trombozę, paprastai infuzijos trukmė būna 3</w:t>
      </w:r>
      <w:r w:rsidR="00F30F4B" w:rsidRPr="00B7510D">
        <w:rPr>
          <w:rFonts w:ascii="Times New Roman" w:eastAsia="Times New Roman" w:hAnsi="Times New Roman" w:cs="Times New Roman"/>
          <w:lang w:eastAsia="lt-LT"/>
        </w:rPr>
        <w:noBreakHyphen/>
      </w:r>
      <w:r w:rsidRPr="00B7510D">
        <w:rPr>
          <w:rFonts w:ascii="Times New Roman" w:hAnsi="Times New Roman" w:cs="Times New Roman"/>
        </w:rPr>
        <w:t xml:space="preserve">20 minučių, ji priklauso nuo dozės ir tirpalo tūrio. Tiesioginė injekcija nerekomenduojama, kadangi yra </w:t>
      </w:r>
      <w:proofErr w:type="spellStart"/>
      <w:r w:rsidRPr="00B7510D">
        <w:rPr>
          <w:rFonts w:ascii="Times New Roman" w:hAnsi="Times New Roman" w:cs="Times New Roman"/>
        </w:rPr>
        <w:t>ekstravazacijos</w:t>
      </w:r>
      <w:proofErr w:type="spellEnd"/>
      <w:r w:rsidRPr="00B7510D">
        <w:rPr>
          <w:rFonts w:ascii="Times New Roman" w:hAnsi="Times New Roman" w:cs="Times New Roman"/>
        </w:rPr>
        <w:t>, kuri gali pasireikšti net ir kraujui ištekant per adatą, pavojaus (žr. Įspėjimai ir atsargumo priemonės).</w:t>
      </w:r>
      <w:r w:rsidR="00F8075C" w:rsidRPr="00B7510D">
        <w:rPr>
          <w:rFonts w:ascii="Times New Roman" w:hAnsi="Times New Roman" w:cs="Times New Roman"/>
        </w:rPr>
        <w:t xml:space="preserve"> </w:t>
      </w:r>
    </w:p>
    <w:p w14:paraId="7C79D202" w14:textId="77777777" w:rsidR="000A5C08" w:rsidRPr="00B7510D" w:rsidRDefault="000A5C08" w:rsidP="0088001B">
      <w:pPr>
        <w:tabs>
          <w:tab w:val="left" w:pos="567"/>
        </w:tabs>
        <w:spacing w:after="0" w:line="240" w:lineRule="auto"/>
        <w:rPr>
          <w:rFonts w:ascii="Times New Roman" w:hAnsi="Times New Roman" w:cs="Times New Roman"/>
        </w:rPr>
      </w:pPr>
    </w:p>
    <w:p w14:paraId="687A9235" w14:textId="77777777" w:rsidR="000A5C08" w:rsidRPr="00B7510D" w:rsidRDefault="000A5C08" w:rsidP="007772C6">
      <w:pPr>
        <w:tabs>
          <w:tab w:val="left" w:pos="567"/>
        </w:tabs>
        <w:spacing w:after="0" w:line="240" w:lineRule="auto"/>
        <w:rPr>
          <w:rFonts w:ascii="Times New Roman" w:eastAsia="Times New Roman" w:hAnsi="Times New Roman" w:cs="Times New Roman"/>
          <w:szCs w:val="20"/>
          <w:lang w:eastAsia="lt-LT"/>
        </w:rPr>
      </w:pPr>
      <w:r w:rsidRPr="00B7510D">
        <w:rPr>
          <w:rFonts w:ascii="Times New Roman" w:hAnsi="Times New Roman" w:cs="Times New Roman"/>
        </w:rPr>
        <w:t>Nesuvartotą</w:t>
      </w:r>
      <w:r w:rsidRPr="00B7510D">
        <w:rPr>
          <w:rFonts w:ascii="Times New Roman" w:eastAsia="Times New Roman" w:hAnsi="Times New Roman" w:cs="Times New Roman"/>
          <w:lang w:eastAsia="lt-LT"/>
        </w:rPr>
        <w:t xml:space="preserve"> </w:t>
      </w:r>
      <w:r w:rsidR="00F8075C" w:rsidRPr="00B7510D">
        <w:rPr>
          <w:rFonts w:ascii="Times New Roman" w:eastAsia="Times New Roman" w:hAnsi="Times New Roman" w:cs="Times New Roman"/>
          <w:lang w:eastAsia="lt-LT"/>
        </w:rPr>
        <w:t>vaistinį</w:t>
      </w:r>
      <w:r w:rsidR="00F8075C" w:rsidRPr="00B7510D">
        <w:rPr>
          <w:rFonts w:ascii="Times New Roman" w:hAnsi="Times New Roman" w:cs="Times New Roman"/>
        </w:rPr>
        <w:t xml:space="preserve"> </w:t>
      </w:r>
      <w:r w:rsidRPr="00B7510D">
        <w:rPr>
          <w:rFonts w:ascii="Times New Roman" w:hAnsi="Times New Roman" w:cs="Times New Roman"/>
        </w:rPr>
        <w:t>preparatą reikia sunaikinti.</w:t>
      </w:r>
    </w:p>
    <w:p w14:paraId="4147E248" w14:textId="77777777" w:rsidR="000A5C08" w:rsidRPr="00B7510D" w:rsidRDefault="000A5C08" w:rsidP="0088001B">
      <w:pPr>
        <w:tabs>
          <w:tab w:val="left" w:pos="567"/>
        </w:tabs>
        <w:spacing w:after="0" w:line="240" w:lineRule="auto"/>
        <w:rPr>
          <w:rFonts w:ascii="Times New Roman" w:hAnsi="Times New Roman" w:cs="Times New Roman"/>
        </w:rPr>
      </w:pPr>
    </w:p>
    <w:p w14:paraId="7DC0B4A0" w14:textId="77777777" w:rsidR="000A5C08" w:rsidRPr="00B7510D" w:rsidRDefault="000A5C08" w:rsidP="0088001B">
      <w:pPr>
        <w:tabs>
          <w:tab w:val="left" w:pos="567"/>
        </w:tabs>
        <w:spacing w:after="0" w:line="240" w:lineRule="auto"/>
        <w:rPr>
          <w:rFonts w:ascii="Times New Roman" w:hAnsi="Times New Roman" w:cs="Times New Roman"/>
          <w:i/>
        </w:rPr>
      </w:pPr>
      <w:r w:rsidRPr="00B7510D">
        <w:rPr>
          <w:rFonts w:ascii="Times New Roman" w:hAnsi="Times New Roman" w:cs="Times New Roman"/>
          <w:i/>
        </w:rPr>
        <w:t>Vartojimas į šlapimo pūslę</w:t>
      </w:r>
    </w:p>
    <w:p w14:paraId="64DE6179" w14:textId="5E7438E1" w:rsidR="000A5C08" w:rsidRPr="00B7510D" w:rsidRDefault="000A5C08" w:rsidP="0088001B">
      <w:pPr>
        <w:tabs>
          <w:tab w:val="left" w:pos="567"/>
        </w:tabs>
        <w:spacing w:after="0" w:line="240" w:lineRule="auto"/>
        <w:rPr>
          <w:rFonts w:ascii="Times New Roman" w:hAnsi="Times New Roman" w:cs="Times New Roman"/>
        </w:rPr>
      </w:pPr>
      <w:proofErr w:type="spellStart"/>
      <w:r w:rsidRPr="00B7510D">
        <w:rPr>
          <w:rFonts w:ascii="Times New Roman" w:hAnsi="Times New Roman" w:cs="Times New Roman"/>
        </w:rPr>
        <w:t>Epirubicino</w:t>
      </w:r>
      <w:proofErr w:type="spellEnd"/>
      <w:r w:rsidRPr="00B7510D">
        <w:rPr>
          <w:rFonts w:ascii="Times New Roman" w:hAnsi="Times New Roman" w:cs="Times New Roman"/>
        </w:rPr>
        <w:t xml:space="preserve"> reikia suleisti pro kateterį tiesiai į šlapimo pūslę. Joje tirpalas turi išlikti 1-2 valandas. </w:t>
      </w:r>
      <w:proofErr w:type="spellStart"/>
      <w:r w:rsidRPr="00B7510D">
        <w:rPr>
          <w:rFonts w:ascii="Times New Roman" w:hAnsi="Times New Roman" w:cs="Times New Roman"/>
        </w:rPr>
        <w:t>Instiliacijos</w:t>
      </w:r>
      <w:proofErr w:type="spellEnd"/>
      <w:r w:rsidRPr="00B7510D">
        <w:rPr>
          <w:rFonts w:ascii="Times New Roman" w:hAnsi="Times New Roman" w:cs="Times New Roman"/>
        </w:rPr>
        <w:t xml:space="preserve"> metu </w:t>
      </w:r>
      <w:r w:rsidR="00F8075C" w:rsidRPr="00B7510D">
        <w:rPr>
          <w:rFonts w:ascii="Times New Roman" w:eastAsia="Times New Roman" w:hAnsi="Times New Roman" w:cs="Times New Roman"/>
          <w:lang w:eastAsia="lt-LT"/>
        </w:rPr>
        <w:t>pacientą</w:t>
      </w:r>
      <w:r w:rsidRPr="00B7510D">
        <w:rPr>
          <w:rFonts w:ascii="Times New Roman" w:hAnsi="Times New Roman" w:cs="Times New Roman"/>
        </w:rPr>
        <w:t xml:space="preserve"> reikia pavartyti, kad vaistinis preparatas pasiektų visas šlapimo pūslės dalis. </w:t>
      </w:r>
    </w:p>
    <w:p w14:paraId="424E48D5" w14:textId="77777777" w:rsidR="000A5C08" w:rsidRPr="00B7510D" w:rsidRDefault="000A5C08" w:rsidP="0088001B">
      <w:pPr>
        <w:tabs>
          <w:tab w:val="left" w:pos="567"/>
        </w:tabs>
        <w:spacing w:after="0" w:line="240" w:lineRule="auto"/>
        <w:rPr>
          <w:rFonts w:ascii="Times New Roman" w:hAnsi="Times New Roman" w:cs="Times New Roman"/>
        </w:rPr>
      </w:pPr>
      <w:r w:rsidRPr="00B7510D">
        <w:rPr>
          <w:rFonts w:ascii="Times New Roman" w:hAnsi="Times New Roman" w:cs="Times New Roman"/>
        </w:rPr>
        <w:t xml:space="preserve">12 valandų prieš procedūrą pacientas turi nevartoti jokių skysčių, kad šlapimas vaisto neatskiestų per daug. Pacientą reikia įspėti, kad </w:t>
      </w:r>
      <w:proofErr w:type="spellStart"/>
      <w:r w:rsidRPr="00B7510D">
        <w:rPr>
          <w:rFonts w:ascii="Times New Roman" w:hAnsi="Times New Roman" w:cs="Times New Roman"/>
        </w:rPr>
        <w:t>instiliavimo</w:t>
      </w:r>
      <w:proofErr w:type="spellEnd"/>
      <w:r w:rsidRPr="00B7510D">
        <w:rPr>
          <w:rFonts w:ascii="Times New Roman" w:hAnsi="Times New Roman" w:cs="Times New Roman"/>
        </w:rPr>
        <w:t xml:space="preserve"> pabaigoje jis nusišlapintų.</w:t>
      </w:r>
    </w:p>
    <w:p w14:paraId="504CE01B" w14:textId="77777777" w:rsidR="000A5C08" w:rsidRPr="00B7510D" w:rsidRDefault="000A5C08" w:rsidP="0088001B">
      <w:pPr>
        <w:tabs>
          <w:tab w:val="left" w:pos="567"/>
        </w:tabs>
        <w:spacing w:after="0" w:line="240" w:lineRule="auto"/>
        <w:rPr>
          <w:rFonts w:ascii="Times New Roman" w:hAnsi="Times New Roman" w:cs="Times New Roman"/>
        </w:rPr>
      </w:pPr>
    </w:p>
    <w:p w14:paraId="303E45A6" w14:textId="251A0E32" w:rsidR="000A5C08" w:rsidRPr="00B7510D" w:rsidRDefault="000A5C08" w:rsidP="0088001B">
      <w:pPr>
        <w:tabs>
          <w:tab w:val="left" w:pos="567"/>
        </w:tabs>
        <w:spacing w:after="0" w:line="240" w:lineRule="auto"/>
        <w:rPr>
          <w:rFonts w:ascii="Times New Roman" w:hAnsi="Times New Roman" w:cs="Times New Roman"/>
        </w:rPr>
      </w:pPr>
      <w:r w:rsidRPr="00B7510D">
        <w:rPr>
          <w:rFonts w:ascii="Times New Roman" w:hAnsi="Times New Roman" w:cs="Times New Roman"/>
        </w:rPr>
        <w:t>Šaldytuve laikomas injekcinis</w:t>
      </w:r>
      <w:r w:rsidR="00686F34" w:rsidRPr="00B7510D">
        <w:rPr>
          <w:rFonts w:ascii="Times New Roman" w:eastAsia="Times New Roman" w:hAnsi="Times New Roman" w:cs="Times New Roman"/>
        </w:rPr>
        <w:t xml:space="preserve"> ar </w:t>
      </w:r>
      <w:r w:rsidRPr="00B7510D">
        <w:rPr>
          <w:rFonts w:ascii="Times New Roman" w:hAnsi="Times New Roman" w:cs="Times New Roman"/>
        </w:rPr>
        <w:t>infuzinis</w:t>
      </w:r>
      <w:r w:rsidR="00F8075C" w:rsidRPr="00B7510D">
        <w:rPr>
          <w:rFonts w:ascii="Times New Roman" w:hAnsi="Times New Roman" w:cs="Times New Roman"/>
        </w:rPr>
        <w:t xml:space="preserve"> </w:t>
      </w:r>
      <w:r w:rsidRPr="00B7510D">
        <w:rPr>
          <w:rFonts w:ascii="Times New Roman" w:hAnsi="Times New Roman" w:cs="Times New Roman"/>
        </w:rPr>
        <w:t xml:space="preserve">tirpalas gali </w:t>
      </w:r>
      <w:proofErr w:type="spellStart"/>
      <w:r w:rsidRPr="00B7510D">
        <w:rPr>
          <w:rFonts w:ascii="Times New Roman" w:hAnsi="Times New Roman" w:cs="Times New Roman"/>
        </w:rPr>
        <w:t>gelifikuotis</w:t>
      </w:r>
      <w:proofErr w:type="spellEnd"/>
      <w:r w:rsidRPr="00B7510D">
        <w:rPr>
          <w:rFonts w:ascii="Times New Roman" w:hAnsi="Times New Roman" w:cs="Times New Roman"/>
        </w:rPr>
        <w:t xml:space="preserve">. Šis </w:t>
      </w:r>
      <w:proofErr w:type="spellStart"/>
      <w:r w:rsidRPr="00B7510D">
        <w:rPr>
          <w:rFonts w:ascii="Times New Roman" w:hAnsi="Times New Roman" w:cs="Times New Roman"/>
        </w:rPr>
        <w:t>gelifikuotas</w:t>
      </w:r>
      <w:proofErr w:type="spellEnd"/>
      <w:r w:rsidRPr="00B7510D">
        <w:rPr>
          <w:rFonts w:ascii="Times New Roman" w:hAnsi="Times New Roman" w:cs="Times New Roman"/>
        </w:rPr>
        <w:t xml:space="preserve"> preparatas, palaikytas 2 valandas (daugiausia 4 valandas) reguliuojamoje kambario (15 </w:t>
      </w:r>
      <w:r w:rsidRPr="00B7510D">
        <w:rPr>
          <w:rFonts w:ascii="Times New Roman" w:hAnsi="Times New Roman" w:cs="Times New Roman"/>
        </w:rPr>
        <w:sym w:font="Symbol" w:char="F0B0"/>
      </w:r>
      <w:r w:rsidRPr="00B7510D">
        <w:rPr>
          <w:rFonts w:ascii="Times New Roman" w:hAnsi="Times New Roman" w:cs="Times New Roman"/>
        </w:rPr>
        <w:t xml:space="preserve">C–25 </w:t>
      </w:r>
      <w:r w:rsidRPr="00B7510D">
        <w:rPr>
          <w:rFonts w:ascii="Times New Roman" w:hAnsi="Times New Roman" w:cs="Times New Roman"/>
        </w:rPr>
        <w:sym w:font="Symbol" w:char="F0B0"/>
      </w:r>
      <w:r w:rsidRPr="00B7510D">
        <w:rPr>
          <w:rFonts w:ascii="Times New Roman" w:hAnsi="Times New Roman" w:cs="Times New Roman"/>
        </w:rPr>
        <w:t>C) temperatūroje, vėl taps šiek tiek klampiu ir skystu tirpalu.</w:t>
      </w:r>
    </w:p>
    <w:p w14:paraId="6002C2FA" w14:textId="77777777" w:rsidR="000A5C08" w:rsidRPr="00B7510D" w:rsidRDefault="000A5C08" w:rsidP="0088001B">
      <w:pPr>
        <w:tabs>
          <w:tab w:val="left" w:pos="567"/>
        </w:tabs>
        <w:spacing w:after="0" w:line="240" w:lineRule="auto"/>
        <w:rPr>
          <w:rFonts w:ascii="Times New Roman" w:hAnsi="Times New Roman" w:cs="Times New Roman"/>
        </w:rPr>
      </w:pPr>
    </w:p>
    <w:p w14:paraId="64FECA35" w14:textId="77777777" w:rsidR="000A5C08" w:rsidRPr="00B7510D" w:rsidRDefault="000A5C08" w:rsidP="0088001B">
      <w:pPr>
        <w:tabs>
          <w:tab w:val="left" w:pos="567"/>
        </w:tabs>
        <w:spacing w:after="0" w:line="240" w:lineRule="auto"/>
        <w:rPr>
          <w:rFonts w:ascii="Times New Roman" w:hAnsi="Times New Roman" w:cs="Times New Roman"/>
          <w:i/>
        </w:rPr>
      </w:pPr>
      <w:r w:rsidRPr="00B7510D">
        <w:rPr>
          <w:rFonts w:ascii="Times New Roman" w:hAnsi="Times New Roman" w:cs="Times New Roman"/>
          <w:i/>
        </w:rPr>
        <w:t>Apsauginės priemonės</w:t>
      </w:r>
    </w:p>
    <w:p w14:paraId="1DA047D8" w14:textId="77777777" w:rsidR="000A5C08" w:rsidRPr="00B7510D" w:rsidRDefault="000A5C08" w:rsidP="0088001B">
      <w:pPr>
        <w:tabs>
          <w:tab w:val="left" w:pos="567"/>
        </w:tabs>
        <w:spacing w:after="0" w:line="240" w:lineRule="auto"/>
        <w:rPr>
          <w:rFonts w:ascii="Times New Roman" w:hAnsi="Times New Roman" w:cs="Times New Roman"/>
        </w:rPr>
      </w:pPr>
      <w:r w:rsidRPr="00B7510D">
        <w:rPr>
          <w:rFonts w:ascii="Times New Roman" w:hAnsi="Times New Roman" w:cs="Times New Roman"/>
        </w:rPr>
        <w:t>Medžiaga yra toksiška, todėl reikia laikytis toliau nurodytų saugaus darbo rekomendacijų:</w:t>
      </w:r>
    </w:p>
    <w:p w14:paraId="28F0F539" w14:textId="77777777" w:rsidR="000A5C08" w:rsidRPr="00B7510D" w:rsidRDefault="000A5C08" w:rsidP="0088001B">
      <w:pPr>
        <w:tabs>
          <w:tab w:val="left" w:pos="567"/>
        </w:tabs>
        <w:spacing w:after="0" w:line="240" w:lineRule="auto"/>
        <w:rPr>
          <w:rFonts w:ascii="Times New Roman" w:hAnsi="Times New Roman" w:cs="Times New Roman"/>
        </w:rPr>
      </w:pPr>
    </w:p>
    <w:p w14:paraId="3EFC57AF" w14:textId="77777777" w:rsidR="000A5C08" w:rsidRPr="00B7510D" w:rsidRDefault="000A5C08" w:rsidP="0088001B">
      <w:pPr>
        <w:numPr>
          <w:ilvl w:val="0"/>
          <w:numId w:val="2"/>
        </w:numPr>
        <w:spacing w:after="0" w:line="240" w:lineRule="auto"/>
        <w:rPr>
          <w:rFonts w:ascii="Times New Roman" w:hAnsi="Times New Roman" w:cs="Times New Roman"/>
        </w:rPr>
      </w:pPr>
      <w:r w:rsidRPr="00B7510D">
        <w:rPr>
          <w:rFonts w:ascii="Times New Roman" w:hAnsi="Times New Roman" w:cs="Times New Roman"/>
        </w:rPr>
        <w:t>personalas turi būti įgudęs ruošti ir dirbti su šiuo vaistiniu preparatu;</w:t>
      </w:r>
    </w:p>
    <w:p w14:paraId="71BCB574" w14:textId="739F5B45" w:rsidR="000A5C08" w:rsidRPr="00B7510D" w:rsidRDefault="000A5C08" w:rsidP="0088001B">
      <w:pPr>
        <w:numPr>
          <w:ilvl w:val="0"/>
          <w:numId w:val="2"/>
        </w:numPr>
        <w:spacing w:after="0" w:line="240" w:lineRule="auto"/>
        <w:rPr>
          <w:rFonts w:ascii="Times New Roman" w:hAnsi="Times New Roman" w:cs="Times New Roman"/>
        </w:rPr>
      </w:pPr>
      <w:r w:rsidRPr="00B7510D">
        <w:rPr>
          <w:rFonts w:ascii="Times New Roman" w:hAnsi="Times New Roman" w:cs="Times New Roman"/>
        </w:rPr>
        <w:t xml:space="preserve">nėščioms personalo moterims dirbti su šiuo </w:t>
      </w:r>
      <w:r w:rsidR="00B0220B" w:rsidRPr="00B7510D">
        <w:rPr>
          <w:rFonts w:ascii="Times New Roman" w:eastAsia="Times New Roman" w:hAnsi="Times New Roman" w:cs="Times New Roman"/>
        </w:rPr>
        <w:t>vaist</w:t>
      </w:r>
      <w:r w:rsidR="00F8075C" w:rsidRPr="00B7510D">
        <w:rPr>
          <w:rFonts w:ascii="Times New Roman" w:eastAsia="Times New Roman" w:hAnsi="Times New Roman" w:cs="Times New Roman"/>
        </w:rPr>
        <w:t>iniu preparat</w:t>
      </w:r>
      <w:r w:rsidR="00B0220B" w:rsidRPr="00B7510D">
        <w:rPr>
          <w:rFonts w:ascii="Times New Roman" w:eastAsia="Times New Roman" w:hAnsi="Times New Roman" w:cs="Times New Roman"/>
        </w:rPr>
        <w:t>u</w:t>
      </w:r>
      <w:r w:rsidR="00B0220B" w:rsidRPr="00B7510D">
        <w:rPr>
          <w:rFonts w:ascii="Times New Roman" w:hAnsi="Times New Roman" w:cs="Times New Roman"/>
        </w:rPr>
        <w:t xml:space="preserve"> </w:t>
      </w:r>
      <w:r w:rsidRPr="00B7510D">
        <w:rPr>
          <w:rFonts w:ascii="Times New Roman" w:hAnsi="Times New Roman" w:cs="Times New Roman"/>
        </w:rPr>
        <w:t>negalima;</w:t>
      </w:r>
    </w:p>
    <w:p w14:paraId="6F8A1E05" w14:textId="437D4E5E" w:rsidR="000A5C08" w:rsidRPr="00B7510D" w:rsidRDefault="000A5C08" w:rsidP="0088001B">
      <w:pPr>
        <w:numPr>
          <w:ilvl w:val="0"/>
          <w:numId w:val="2"/>
        </w:numPr>
        <w:spacing w:after="0" w:line="240" w:lineRule="auto"/>
        <w:rPr>
          <w:rFonts w:ascii="Times New Roman" w:hAnsi="Times New Roman" w:cs="Times New Roman"/>
        </w:rPr>
      </w:pPr>
      <w:r w:rsidRPr="00B7510D">
        <w:rPr>
          <w:rFonts w:ascii="Times New Roman" w:hAnsi="Times New Roman" w:cs="Times New Roman"/>
        </w:rPr>
        <w:t xml:space="preserve">dirbantis su </w:t>
      </w:r>
      <w:proofErr w:type="spellStart"/>
      <w:r w:rsidRPr="00B7510D">
        <w:rPr>
          <w:rFonts w:ascii="Times New Roman" w:hAnsi="Times New Roman" w:cs="Times New Roman"/>
        </w:rPr>
        <w:t>epirubicinu</w:t>
      </w:r>
      <w:proofErr w:type="spellEnd"/>
      <w:r w:rsidRPr="00B7510D">
        <w:rPr>
          <w:rFonts w:ascii="Times New Roman" w:hAnsi="Times New Roman" w:cs="Times New Roman"/>
        </w:rPr>
        <w:t xml:space="preserve"> personalas turi dėvėti apsauginius drabužius:</w:t>
      </w:r>
      <w:r w:rsidR="00F8075C" w:rsidRPr="00B7510D">
        <w:rPr>
          <w:rFonts w:ascii="Times New Roman" w:hAnsi="Times New Roman" w:cs="Times New Roman"/>
        </w:rPr>
        <w:t xml:space="preserve"> </w:t>
      </w:r>
      <w:r w:rsidRPr="00B7510D">
        <w:rPr>
          <w:rFonts w:ascii="Times New Roman" w:hAnsi="Times New Roman" w:cs="Times New Roman"/>
        </w:rPr>
        <w:t>akinius, chalatą, vienkartines pirštines ir veido kaukę;</w:t>
      </w:r>
    </w:p>
    <w:p w14:paraId="20AEA1D3" w14:textId="2487D6EE" w:rsidR="000A5C08" w:rsidRPr="00B7510D" w:rsidRDefault="00F8075C" w:rsidP="0088001B">
      <w:pPr>
        <w:numPr>
          <w:ilvl w:val="0"/>
          <w:numId w:val="2"/>
        </w:numPr>
        <w:spacing w:after="0" w:line="240" w:lineRule="auto"/>
        <w:rPr>
          <w:rFonts w:ascii="Times New Roman" w:hAnsi="Times New Roman" w:cs="Times New Roman"/>
        </w:rPr>
      </w:pPr>
      <w:r w:rsidRPr="00B7510D">
        <w:rPr>
          <w:rFonts w:ascii="Times New Roman" w:eastAsia="Times New Roman" w:hAnsi="Times New Roman" w:cs="Times New Roman"/>
        </w:rPr>
        <w:t xml:space="preserve">vaisinį </w:t>
      </w:r>
      <w:r w:rsidR="000A5C08" w:rsidRPr="00B7510D">
        <w:rPr>
          <w:rFonts w:ascii="Times New Roman" w:hAnsi="Times New Roman" w:cs="Times New Roman"/>
        </w:rPr>
        <w:t xml:space="preserve">preparatą reikia skiesti tik nustatytoje vietoje (geriausiai aprūpintoje </w:t>
      </w:r>
      <w:proofErr w:type="spellStart"/>
      <w:r w:rsidR="000A5C08" w:rsidRPr="00B7510D">
        <w:rPr>
          <w:rFonts w:ascii="Times New Roman" w:hAnsi="Times New Roman" w:cs="Times New Roman"/>
        </w:rPr>
        <w:t>laminarinės</w:t>
      </w:r>
      <w:proofErr w:type="spellEnd"/>
      <w:r w:rsidR="000A5C08" w:rsidRPr="00B7510D">
        <w:rPr>
          <w:rFonts w:ascii="Times New Roman" w:hAnsi="Times New Roman" w:cs="Times New Roman"/>
        </w:rPr>
        <w:t xml:space="preserve"> oro srovės sistema). Paviršius ant kurio dirbama,</w:t>
      </w:r>
      <w:r w:rsidRPr="00B7510D">
        <w:rPr>
          <w:rFonts w:ascii="Times New Roman" w:hAnsi="Times New Roman" w:cs="Times New Roman"/>
        </w:rPr>
        <w:t xml:space="preserve"> </w:t>
      </w:r>
      <w:r w:rsidR="000A5C08" w:rsidRPr="00B7510D">
        <w:rPr>
          <w:rFonts w:ascii="Times New Roman" w:hAnsi="Times New Roman" w:cs="Times New Roman"/>
        </w:rPr>
        <w:t xml:space="preserve">turi </w:t>
      </w:r>
      <w:r w:rsidR="000A5C08" w:rsidRPr="00B7510D">
        <w:rPr>
          <w:rFonts w:ascii="Times New Roman" w:eastAsia="Times New Roman" w:hAnsi="Times New Roman" w:cs="Times New Roman"/>
        </w:rPr>
        <w:t>bū</w:t>
      </w:r>
      <w:r w:rsidRPr="00B7510D">
        <w:rPr>
          <w:rFonts w:ascii="Times New Roman" w:eastAsia="Times New Roman" w:hAnsi="Times New Roman" w:cs="Times New Roman"/>
        </w:rPr>
        <w:t>t</w:t>
      </w:r>
      <w:r w:rsidR="000A5C08" w:rsidRPr="00B7510D">
        <w:rPr>
          <w:rFonts w:ascii="Times New Roman" w:eastAsia="Times New Roman" w:hAnsi="Times New Roman" w:cs="Times New Roman"/>
        </w:rPr>
        <w:t>i</w:t>
      </w:r>
      <w:r w:rsidR="000A5C08" w:rsidRPr="00B7510D">
        <w:rPr>
          <w:rFonts w:ascii="Times New Roman" w:hAnsi="Times New Roman" w:cs="Times New Roman"/>
        </w:rPr>
        <w:t xml:space="preserve"> padengtas vienkartiniu absorbuojančiu popieriumi, kurio apačia yra plastikinė;</w:t>
      </w:r>
    </w:p>
    <w:p w14:paraId="6682E6CE" w14:textId="77777777" w:rsidR="000A5C08" w:rsidRPr="00B7510D" w:rsidRDefault="000A5C08" w:rsidP="0088001B">
      <w:pPr>
        <w:numPr>
          <w:ilvl w:val="0"/>
          <w:numId w:val="2"/>
        </w:numPr>
        <w:spacing w:after="0" w:line="240" w:lineRule="auto"/>
        <w:rPr>
          <w:rFonts w:ascii="Times New Roman" w:hAnsi="Times New Roman" w:cs="Times New Roman"/>
        </w:rPr>
      </w:pPr>
      <w:r w:rsidRPr="00B7510D">
        <w:rPr>
          <w:rFonts w:ascii="Times New Roman" w:hAnsi="Times New Roman" w:cs="Times New Roman"/>
        </w:rPr>
        <w:t xml:space="preserve">visas priemones, naudotas vaistui ruošti, vartoti ar valyti, įskaitant pirštines, reikia sudėti į labai pavojingoms atliekoms skirtus maišus ir sudeginti aukštoje temperatūroje. Išsiliejusį arba išbėgusį vaistinį preparatą galima </w:t>
      </w:r>
      <w:proofErr w:type="spellStart"/>
      <w:r w:rsidRPr="00B7510D">
        <w:rPr>
          <w:rFonts w:ascii="Times New Roman" w:hAnsi="Times New Roman" w:cs="Times New Roman"/>
        </w:rPr>
        <w:t>inaktyvuoti</w:t>
      </w:r>
      <w:proofErr w:type="spellEnd"/>
      <w:r w:rsidRPr="00B7510D">
        <w:rPr>
          <w:rFonts w:ascii="Times New Roman" w:hAnsi="Times New Roman" w:cs="Times New Roman"/>
        </w:rPr>
        <w:t xml:space="preserve"> 1 </w:t>
      </w:r>
      <w:r w:rsidRPr="00B7510D">
        <w:rPr>
          <w:rFonts w:ascii="Times New Roman" w:hAnsi="Times New Roman" w:cs="Times New Roman"/>
        </w:rPr>
        <w:sym w:font="Symbol" w:char="F025"/>
      </w:r>
      <w:r w:rsidRPr="00B7510D">
        <w:rPr>
          <w:rFonts w:ascii="Times New Roman" w:hAnsi="Times New Roman" w:cs="Times New Roman"/>
        </w:rPr>
        <w:t xml:space="preserve"> natrio </w:t>
      </w:r>
      <w:proofErr w:type="spellStart"/>
      <w:r w:rsidRPr="00B7510D">
        <w:rPr>
          <w:rFonts w:ascii="Times New Roman" w:hAnsi="Times New Roman" w:cs="Times New Roman"/>
        </w:rPr>
        <w:t>hipochlorito</w:t>
      </w:r>
      <w:proofErr w:type="spellEnd"/>
      <w:r w:rsidRPr="00B7510D">
        <w:rPr>
          <w:rFonts w:ascii="Times New Roman" w:hAnsi="Times New Roman" w:cs="Times New Roman"/>
        </w:rPr>
        <w:t xml:space="preserve"> tirpalu (jame yra 1% chloro), pirmiausiai sudrėkinti, po to nuplauti vandeniu; </w:t>
      </w:r>
    </w:p>
    <w:p w14:paraId="46DD4DCB" w14:textId="0A4D3245" w:rsidR="000A5C08" w:rsidRPr="00B7510D" w:rsidRDefault="000A5C08" w:rsidP="0088001B">
      <w:pPr>
        <w:numPr>
          <w:ilvl w:val="0"/>
          <w:numId w:val="2"/>
        </w:numPr>
        <w:spacing w:after="0" w:line="240" w:lineRule="auto"/>
        <w:rPr>
          <w:rFonts w:ascii="Times New Roman" w:hAnsi="Times New Roman" w:cs="Times New Roman"/>
        </w:rPr>
      </w:pPr>
      <w:r w:rsidRPr="00B7510D">
        <w:rPr>
          <w:rFonts w:ascii="Times New Roman" w:hAnsi="Times New Roman" w:cs="Times New Roman"/>
        </w:rPr>
        <w:t xml:space="preserve">visas valymui naudotas medžiagas reikia sunaikinti, laikantis </w:t>
      </w:r>
      <w:r w:rsidR="00F8075C" w:rsidRPr="00B7510D">
        <w:rPr>
          <w:rFonts w:ascii="Times New Roman" w:eastAsia="Times New Roman" w:hAnsi="Times New Roman" w:cs="Times New Roman"/>
        </w:rPr>
        <w:t>anksčiau</w:t>
      </w:r>
      <w:r w:rsidR="00F8075C" w:rsidRPr="00B7510D">
        <w:rPr>
          <w:rFonts w:ascii="Times New Roman" w:hAnsi="Times New Roman" w:cs="Times New Roman"/>
        </w:rPr>
        <w:t xml:space="preserve"> </w:t>
      </w:r>
      <w:r w:rsidRPr="00B7510D">
        <w:rPr>
          <w:rFonts w:ascii="Times New Roman" w:hAnsi="Times New Roman" w:cs="Times New Roman"/>
        </w:rPr>
        <w:t xml:space="preserve">pateiktų nurodymų; </w:t>
      </w:r>
    </w:p>
    <w:p w14:paraId="32FE403C" w14:textId="4006EFBB" w:rsidR="000A5C08" w:rsidRPr="00B7510D" w:rsidRDefault="000A5C08" w:rsidP="0088001B">
      <w:pPr>
        <w:numPr>
          <w:ilvl w:val="0"/>
          <w:numId w:val="2"/>
        </w:numPr>
        <w:spacing w:after="0" w:line="240" w:lineRule="auto"/>
        <w:rPr>
          <w:rFonts w:ascii="Times New Roman" w:hAnsi="Times New Roman" w:cs="Times New Roman"/>
        </w:rPr>
      </w:pPr>
      <w:r w:rsidRPr="00B7510D">
        <w:rPr>
          <w:rFonts w:ascii="Times New Roman" w:hAnsi="Times New Roman" w:cs="Times New Roman"/>
        </w:rPr>
        <w:t xml:space="preserve">jei </w:t>
      </w:r>
      <w:r w:rsidR="00B0220B" w:rsidRPr="00B7510D">
        <w:rPr>
          <w:rFonts w:ascii="Times New Roman" w:eastAsia="Times New Roman" w:hAnsi="Times New Roman" w:cs="Times New Roman"/>
        </w:rPr>
        <w:t>vaisto</w:t>
      </w:r>
      <w:r w:rsidR="00B0220B" w:rsidRPr="00B7510D">
        <w:rPr>
          <w:rFonts w:ascii="Times New Roman" w:hAnsi="Times New Roman" w:cs="Times New Roman"/>
        </w:rPr>
        <w:t xml:space="preserve"> </w:t>
      </w:r>
      <w:r w:rsidRPr="00B7510D">
        <w:rPr>
          <w:rFonts w:ascii="Times New Roman" w:hAnsi="Times New Roman" w:cs="Times New Roman"/>
        </w:rPr>
        <w:t xml:space="preserve">patenka ant odos, tą vietą reikia rūpestingai nuplauti muilu ir vandeniu arba natrio </w:t>
      </w:r>
      <w:proofErr w:type="spellStart"/>
      <w:r w:rsidRPr="00B7510D">
        <w:rPr>
          <w:rFonts w:ascii="Times New Roman" w:hAnsi="Times New Roman" w:cs="Times New Roman"/>
        </w:rPr>
        <w:t>bikarbonato</w:t>
      </w:r>
      <w:proofErr w:type="spellEnd"/>
      <w:r w:rsidRPr="00B7510D">
        <w:rPr>
          <w:rFonts w:ascii="Times New Roman" w:hAnsi="Times New Roman" w:cs="Times New Roman"/>
        </w:rPr>
        <w:t xml:space="preserve"> tirpalu. Negalima odos trinti, naudojant šepetį. Jei vaisto patenka į akis, reikia pakelti vokus ir pakenktą akį mažiausiai 15 minučių plauti dideliu kiekiu vandens.</w:t>
      </w:r>
      <w:r w:rsidR="00F8075C" w:rsidRPr="00B7510D">
        <w:rPr>
          <w:rFonts w:ascii="Times New Roman" w:hAnsi="Times New Roman" w:cs="Times New Roman"/>
        </w:rPr>
        <w:t xml:space="preserve"> </w:t>
      </w:r>
      <w:r w:rsidRPr="00B7510D">
        <w:rPr>
          <w:rFonts w:ascii="Times New Roman" w:hAnsi="Times New Roman" w:cs="Times New Roman"/>
        </w:rPr>
        <w:t>Po to būklei įvertinti kreiptis į gydytoją.</w:t>
      </w:r>
    </w:p>
    <w:p w14:paraId="5EF30F51" w14:textId="77777777" w:rsidR="000A5C08" w:rsidRPr="00B7510D" w:rsidRDefault="000A5C08" w:rsidP="0088001B">
      <w:pPr>
        <w:numPr>
          <w:ilvl w:val="0"/>
          <w:numId w:val="2"/>
        </w:numPr>
        <w:spacing w:after="0" w:line="240" w:lineRule="auto"/>
        <w:rPr>
          <w:rFonts w:ascii="Times New Roman" w:hAnsi="Times New Roman" w:cs="Times New Roman"/>
        </w:rPr>
      </w:pPr>
      <w:r w:rsidRPr="00B7510D">
        <w:rPr>
          <w:rFonts w:ascii="Times New Roman" w:hAnsi="Times New Roman" w:cs="Times New Roman"/>
        </w:rPr>
        <w:t>Nusimovus pirštines, visuomet reikia nusiplauti rankas.</w:t>
      </w:r>
    </w:p>
    <w:p w14:paraId="2D9F883E" w14:textId="77777777" w:rsidR="000A5C08" w:rsidRPr="00B7510D" w:rsidRDefault="000A5C08" w:rsidP="0088001B">
      <w:pPr>
        <w:spacing w:after="0" w:line="240" w:lineRule="auto"/>
        <w:rPr>
          <w:rFonts w:ascii="Times New Roman" w:hAnsi="Times New Roman" w:cs="Times New Roman"/>
        </w:rPr>
      </w:pPr>
    </w:p>
    <w:p w14:paraId="5C3A88FD" w14:textId="77777777" w:rsidR="000A5C08" w:rsidRPr="00B7510D" w:rsidRDefault="000A5C08" w:rsidP="0088001B">
      <w:pPr>
        <w:tabs>
          <w:tab w:val="left" w:pos="567"/>
        </w:tabs>
        <w:spacing w:after="0" w:line="240" w:lineRule="auto"/>
        <w:rPr>
          <w:rFonts w:ascii="Times New Roman" w:hAnsi="Times New Roman" w:cs="Times New Roman"/>
          <w:i/>
        </w:rPr>
      </w:pPr>
      <w:r w:rsidRPr="00B7510D">
        <w:rPr>
          <w:rFonts w:ascii="Times New Roman" w:hAnsi="Times New Roman" w:cs="Times New Roman"/>
          <w:i/>
        </w:rPr>
        <w:t>Atliekų tvarkymas</w:t>
      </w:r>
    </w:p>
    <w:p w14:paraId="4CA64347" w14:textId="3CC06199" w:rsidR="000A5C08" w:rsidRPr="00B7510D" w:rsidRDefault="000A5C08" w:rsidP="0088001B">
      <w:pPr>
        <w:tabs>
          <w:tab w:val="left" w:pos="567"/>
        </w:tabs>
        <w:spacing w:after="0" w:line="240" w:lineRule="auto"/>
        <w:rPr>
          <w:rFonts w:ascii="Times New Roman" w:hAnsi="Times New Roman" w:cs="Times New Roman"/>
        </w:rPr>
      </w:pPr>
      <w:r w:rsidRPr="00B7510D">
        <w:rPr>
          <w:rFonts w:ascii="Times New Roman" w:hAnsi="Times New Roman" w:cs="Times New Roman"/>
        </w:rPr>
        <w:t xml:space="preserve">Nesuvartotą </w:t>
      </w:r>
      <w:r w:rsidR="00E4211B" w:rsidRPr="00B7510D">
        <w:rPr>
          <w:rFonts w:ascii="Times New Roman" w:eastAsia="Times New Roman" w:hAnsi="Times New Roman" w:cs="Times New Roman"/>
        </w:rPr>
        <w:t xml:space="preserve">vaistinį </w:t>
      </w:r>
      <w:r w:rsidRPr="00B7510D">
        <w:rPr>
          <w:rFonts w:ascii="Times New Roman" w:hAnsi="Times New Roman" w:cs="Times New Roman"/>
        </w:rPr>
        <w:t xml:space="preserve">preparatą ar atliekas </w:t>
      </w:r>
      <w:r w:rsidR="00E4211B" w:rsidRPr="00B7510D">
        <w:rPr>
          <w:rFonts w:ascii="Times New Roman" w:eastAsia="Times New Roman" w:hAnsi="Times New Roman" w:cs="Times New Roman"/>
        </w:rPr>
        <w:t>reikia tvarkyti</w:t>
      </w:r>
      <w:r w:rsidRPr="00B7510D">
        <w:rPr>
          <w:rFonts w:ascii="Times New Roman" w:hAnsi="Times New Roman" w:cs="Times New Roman"/>
        </w:rPr>
        <w:t xml:space="preserve"> laikantis vietinių reikalavimų.</w:t>
      </w:r>
    </w:p>
    <w:p w14:paraId="25418661" w14:textId="77777777" w:rsidR="007801F0" w:rsidRPr="00B7510D" w:rsidRDefault="007801F0" w:rsidP="007772C6">
      <w:pPr>
        <w:spacing w:after="0" w:line="240" w:lineRule="auto"/>
        <w:rPr>
          <w:rFonts w:ascii="Times New Roman" w:hAnsi="Times New Roman" w:cs="Times New Roman"/>
        </w:rPr>
      </w:pPr>
      <w:bookmarkStart w:id="8" w:name="_GoBack"/>
      <w:bookmarkEnd w:id="8"/>
    </w:p>
    <w:sectPr w:rsidR="007801F0" w:rsidRPr="00B7510D" w:rsidSect="001546AE">
      <w:headerReference w:type="even" r:id="rId15"/>
      <w:headerReference w:type="default" r:id="rId16"/>
      <w:footerReference w:type="even" r:id="rId17"/>
      <w:footerReference w:type="default" r:id="rId18"/>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3D75E8" w14:textId="77777777" w:rsidR="005A587E" w:rsidRDefault="005A587E" w:rsidP="007772C6">
      <w:pPr>
        <w:spacing w:after="0" w:line="240" w:lineRule="auto"/>
      </w:pPr>
      <w:r>
        <w:separator/>
      </w:r>
    </w:p>
  </w:endnote>
  <w:endnote w:type="continuationSeparator" w:id="0">
    <w:p w14:paraId="6F68E87D" w14:textId="77777777" w:rsidR="005A587E" w:rsidRDefault="005A587E" w:rsidP="007772C6">
      <w:pPr>
        <w:spacing w:after="0" w:line="240" w:lineRule="auto"/>
      </w:pPr>
      <w:r>
        <w:continuationSeparator/>
      </w:r>
    </w:p>
  </w:endnote>
  <w:endnote w:type="continuationNotice" w:id="1">
    <w:p w14:paraId="2E1F4649" w14:textId="77777777" w:rsidR="005A587E" w:rsidRDefault="005A587E" w:rsidP="007772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Yu Gothic Light">
    <w:charset w:val="80"/>
    <w:family w:val="swiss"/>
    <w:pitch w:val="variable"/>
    <w:sig w:usb0="E00002FF" w:usb1="2AC7FDFF" w:usb2="00000016" w:usb3="00000000" w:csb0="0002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48DA7" w14:textId="77777777" w:rsidR="007772C6" w:rsidRDefault="007772C6">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8F978" w14:textId="77777777" w:rsidR="007772C6" w:rsidRDefault="007772C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6FBAF4" w14:textId="77777777" w:rsidR="005A587E" w:rsidRDefault="005A587E" w:rsidP="007772C6">
      <w:pPr>
        <w:spacing w:after="0" w:line="240" w:lineRule="auto"/>
      </w:pPr>
      <w:r>
        <w:separator/>
      </w:r>
    </w:p>
  </w:footnote>
  <w:footnote w:type="continuationSeparator" w:id="0">
    <w:p w14:paraId="0BCEA3E5" w14:textId="77777777" w:rsidR="005A587E" w:rsidRDefault="005A587E" w:rsidP="007772C6">
      <w:pPr>
        <w:spacing w:after="0" w:line="240" w:lineRule="auto"/>
      </w:pPr>
      <w:r>
        <w:continuationSeparator/>
      </w:r>
    </w:p>
  </w:footnote>
  <w:footnote w:type="continuationNotice" w:id="1">
    <w:p w14:paraId="69813D19" w14:textId="77777777" w:rsidR="005A587E" w:rsidRDefault="005A587E" w:rsidP="007772C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3A481" w14:textId="77777777" w:rsidR="007772C6" w:rsidRDefault="007772C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D89B8E" w14:textId="77777777" w:rsidR="007772C6" w:rsidRDefault="007772C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CC384F"/>
    <w:multiLevelType w:val="hybridMultilevel"/>
    <w:tmpl w:val="32A2B918"/>
    <w:lvl w:ilvl="0" w:tplc="8BA26630">
      <w:start w:val="1"/>
      <w:numFmt w:val="bullet"/>
      <w:lvlText w:val="-"/>
      <w:lvlJc w:val="left"/>
      <w:pPr>
        <w:tabs>
          <w:tab w:val="num" w:pos="567"/>
        </w:tabs>
        <w:ind w:left="567" w:hanging="567"/>
      </w:pPr>
      <w:rPr>
        <w:rFonts w:ascii="Times New Roman" w:eastAsia="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FD2681"/>
    <w:multiLevelType w:val="hybridMultilevel"/>
    <w:tmpl w:val="B1C2DC62"/>
    <w:lvl w:ilvl="0" w:tplc="8BA26630">
      <w:start w:val="1"/>
      <w:numFmt w:val="bullet"/>
      <w:lvlText w:val="-"/>
      <w:lvlJc w:val="left"/>
      <w:pPr>
        <w:tabs>
          <w:tab w:val="num" w:pos="567"/>
        </w:tabs>
        <w:ind w:left="567" w:hanging="567"/>
      </w:pPr>
      <w:rPr>
        <w:rFonts w:ascii="Times New Roman" w:eastAsia="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186546"/>
    <w:multiLevelType w:val="hybridMultilevel"/>
    <w:tmpl w:val="BC2675C8"/>
    <w:lvl w:ilvl="0" w:tplc="8BA26630">
      <w:start w:val="1"/>
      <w:numFmt w:val="bullet"/>
      <w:lvlText w:val="-"/>
      <w:lvlJc w:val="left"/>
      <w:pPr>
        <w:tabs>
          <w:tab w:val="num" w:pos="567"/>
        </w:tabs>
        <w:ind w:left="567" w:hanging="567"/>
      </w:pPr>
      <w:rPr>
        <w:rFonts w:ascii="Times New Roman" w:eastAsia="Times New Roman" w:hAnsi="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31D32"/>
    <w:multiLevelType w:val="hybridMultilevel"/>
    <w:tmpl w:val="93583170"/>
    <w:lvl w:ilvl="0" w:tplc="8BA26630">
      <w:start w:val="1"/>
      <w:numFmt w:val="bullet"/>
      <w:lvlText w:val="-"/>
      <w:lvlJc w:val="left"/>
      <w:pPr>
        <w:tabs>
          <w:tab w:val="num" w:pos="567"/>
        </w:tabs>
        <w:ind w:left="567" w:hanging="567"/>
      </w:pPr>
      <w:rPr>
        <w:rFonts w:ascii="Times New Roman" w:eastAsia="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583F4A"/>
    <w:multiLevelType w:val="hybridMultilevel"/>
    <w:tmpl w:val="591C1194"/>
    <w:lvl w:ilvl="0" w:tplc="04270001">
      <w:start w:val="1"/>
      <w:numFmt w:val="bullet"/>
      <w:lvlText w:val=""/>
      <w:lvlJc w:val="left"/>
      <w:pPr>
        <w:tabs>
          <w:tab w:val="num" w:pos="567"/>
        </w:tabs>
        <w:ind w:left="567" w:hanging="56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4B1F8E"/>
    <w:multiLevelType w:val="hybridMultilevel"/>
    <w:tmpl w:val="978ED178"/>
    <w:lvl w:ilvl="0" w:tplc="61D6A622">
      <w:start w:val="2"/>
      <w:numFmt w:val="bullet"/>
      <w:lvlText w:val="-"/>
      <w:lvlJc w:val="left"/>
      <w:pPr>
        <w:tabs>
          <w:tab w:val="num" w:pos="567"/>
        </w:tabs>
        <w:ind w:left="567" w:hanging="567"/>
      </w:pPr>
      <w:rPr>
        <w:rFonts w:ascii="Times New Roman" w:eastAsia="Times New Roman" w:hAnsi="Times New Roman"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C13C5E"/>
    <w:multiLevelType w:val="hybridMultilevel"/>
    <w:tmpl w:val="729E7330"/>
    <w:lvl w:ilvl="0" w:tplc="A50AE768">
      <w:start w:val="1"/>
      <w:numFmt w:val="bullet"/>
      <w:lvlText w:val="-"/>
      <w:lvlJc w:val="left"/>
      <w:pPr>
        <w:tabs>
          <w:tab w:val="num" w:pos="2727"/>
        </w:tabs>
        <w:ind w:left="2727" w:hanging="567"/>
      </w:pPr>
      <w:rPr>
        <w:rFonts w:ascii="Times New Roman" w:hAnsi="Times New Roman"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start w:val="1"/>
      <w:numFmt w:val="bullet"/>
      <w:lvlText w:val="o"/>
      <w:lvlJc w:val="left"/>
      <w:pPr>
        <w:tabs>
          <w:tab w:val="num" w:pos="5400"/>
        </w:tabs>
        <w:ind w:left="5400" w:hanging="360"/>
      </w:pPr>
      <w:rPr>
        <w:rFonts w:ascii="Courier New" w:hAnsi="Courier New" w:hint="default"/>
      </w:rPr>
    </w:lvl>
    <w:lvl w:ilvl="5" w:tplc="04090005">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start w:val="1"/>
      <w:numFmt w:val="bullet"/>
      <w:lvlText w:val="o"/>
      <w:lvlJc w:val="left"/>
      <w:pPr>
        <w:tabs>
          <w:tab w:val="num" w:pos="7560"/>
        </w:tabs>
        <w:ind w:left="7560" w:hanging="360"/>
      </w:pPr>
      <w:rPr>
        <w:rFonts w:ascii="Courier New" w:hAnsi="Courier New" w:hint="default"/>
      </w:rPr>
    </w:lvl>
    <w:lvl w:ilvl="8" w:tplc="04090005">
      <w:start w:val="1"/>
      <w:numFmt w:val="bullet"/>
      <w:lvlText w:val=""/>
      <w:lvlJc w:val="left"/>
      <w:pPr>
        <w:tabs>
          <w:tab w:val="num" w:pos="8280"/>
        </w:tabs>
        <w:ind w:left="8280" w:hanging="360"/>
      </w:pPr>
      <w:rPr>
        <w:rFonts w:ascii="Wingdings" w:hAnsi="Wingdings" w:hint="default"/>
      </w:rPr>
    </w:lvl>
  </w:abstractNum>
  <w:abstractNum w:abstractNumId="8" w15:restartNumberingAfterBreak="0">
    <w:nsid w:val="40E95BD3"/>
    <w:multiLevelType w:val="multilevel"/>
    <w:tmpl w:val="CB9845AA"/>
    <w:lvl w:ilvl="0">
      <w:start w:val="4"/>
      <w:numFmt w:val="decimal"/>
      <w:lvlText w:val="%1"/>
      <w:lvlJc w:val="left"/>
      <w:pPr>
        <w:tabs>
          <w:tab w:val="num" w:pos="570"/>
        </w:tabs>
        <w:ind w:left="570" w:hanging="570"/>
      </w:pPr>
      <w:rPr>
        <w:rFonts w:cs="Times New Roman"/>
      </w:rPr>
    </w:lvl>
    <w:lvl w:ilvl="1">
      <w:start w:val="7"/>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9" w15:restartNumberingAfterBreak="0">
    <w:nsid w:val="42533489"/>
    <w:multiLevelType w:val="hybridMultilevel"/>
    <w:tmpl w:val="78944E1A"/>
    <w:lvl w:ilvl="0" w:tplc="61D6A622">
      <w:start w:val="2"/>
      <w:numFmt w:val="bullet"/>
      <w:lvlText w:val="-"/>
      <w:lvlJc w:val="left"/>
      <w:pPr>
        <w:tabs>
          <w:tab w:val="num" w:pos="567"/>
        </w:tabs>
        <w:ind w:left="567" w:hanging="56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A029F8"/>
    <w:multiLevelType w:val="hybridMultilevel"/>
    <w:tmpl w:val="954AD8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DDC37BA"/>
    <w:multiLevelType w:val="hybridMultilevel"/>
    <w:tmpl w:val="2722B44A"/>
    <w:lvl w:ilvl="0" w:tplc="0409000F">
      <w:start w:val="1"/>
      <w:numFmt w:val="decimal"/>
      <w:lvlText w:val="%1."/>
      <w:lvlJc w:val="left"/>
      <w:pPr>
        <w:tabs>
          <w:tab w:val="num" w:pos="360"/>
        </w:tabs>
        <w:ind w:left="360" w:hanging="360"/>
      </w:pPr>
      <w:rPr>
        <w:rFonts w:cs="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7C2320"/>
    <w:multiLevelType w:val="hybridMultilevel"/>
    <w:tmpl w:val="984E91B8"/>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BF43E8"/>
    <w:multiLevelType w:val="hybridMultilevel"/>
    <w:tmpl w:val="54BAD468"/>
    <w:lvl w:ilvl="0" w:tplc="04270015">
      <w:start w:val="1"/>
      <w:numFmt w:val="upperLetter"/>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4BC4FA8"/>
    <w:multiLevelType w:val="hybridMultilevel"/>
    <w:tmpl w:val="6458DD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B380A13"/>
    <w:multiLevelType w:val="hybridMultilevel"/>
    <w:tmpl w:val="6156A9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B6A0E0C"/>
    <w:multiLevelType w:val="hybridMultilevel"/>
    <w:tmpl w:val="E97E4040"/>
    <w:lvl w:ilvl="0" w:tplc="99D4E6EE">
      <w:start w:val="1"/>
      <w:numFmt w:val="decimal"/>
      <w:lvlText w:val="%1."/>
      <w:lvlJc w:val="left"/>
      <w:pPr>
        <w:tabs>
          <w:tab w:val="num" w:pos="720"/>
        </w:tabs>
        <w:ind w:left="720" w:hanging="72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7" w15:restartNumberingAfterBreak="0">
    <w:nsid w:val="6BA90F02"/>
    <w:multiLevelType w:val="hybridMultilevel"/>
    <w:tmpl w:val="7DFCA25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981E24"/>
    <w:multiLevelType w:val="hybridMultilevel"/>
    <w:tmpl w:val="185CFF1E"/>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5D547C1"/>
    <w:multiLevelType w:val="hybridMultilevel"/>
    <w:tmpl w:val="E34202D0"/>
    <w:lvl w:ilvl="0" w:tplc="8BA26630">
      <w:start w:val="1"/>
      <w:numFmt w:val="bullet"/>
      <w:lvlText w:val="-"/>
      <w:lvlJc w:val="left"/>
      <w:pPr>
        <w:tabs>
          <w:tab w:val="num" w:pos="567"/>
        </w:tabs>
        <w:ind w:left="567" w:hanging="567"/>
      </w:pPr>
      <w:rPr>
        <w:rFonts w:ascii="Times New Roman" w:eastAsia="Times New Roman" w:hAnsi="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CEE12AE"/>
    <w:multiLevelType w:val="hybridMultilevel"/>
    <w:tmpl w:val="AD344908"/>
    <w:lvl w:ilvl="0" w:tplc="8BA26630">
      <w:start w:val="1"/>
      <w:numFmt w:val="bullet"/>
      <w:lvlText w:val="-"/>
      <w:lvlJc w:val="left"/>
      <w:pPr>
        <w:tabs>
          <w:tab w:val="num" w:pos="567"/>
        </w:tabs>
        <w:ind w:left="567" w:hanging="567"/>
      </w:pPr>
      <w:rPr>
        <w:rFonts w:ascii="Times New Roman" w:eastAsia="Times New Roman" w:hAnsi="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D335216"/>
    <w:multiLevelType w:val="hybridMultilevel"/>
    <w:tmpl w:val="0F6AD4A4"/>
    <w:lvl w:ilvl="0" w:tplc="61D6A622">
      <w:start w:val="2"/>
      <w:numFmt w:val="bullet"/>
      <w:lvlText w:val="-"/>
      <w:lvlJc w:val="left"/>
      <w:pPr>
        <w:tabs>
          <w:tab w:val="num" w:pos="567"/>
        </w:tabs>
        <w:ind w:left="567" w:hanging="567"/>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1"/>
  </w:num>
  <w:num w:numId="3">
    <w:abstractNumId w:val="8"/>
  </w:num>
  <w:num w:numId="4">
    <w:abstractNumId w:val="8"/>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0"/>
  </w:num>
  <w:num w:numId="7">
    <w:abstractNumId w:val="7"/>
  </w:num>
  <w:num w:numId="8">
    <w:abstractNumId w:val="18"/>
  </w:num>
  <w:num w:numId="9">
    <w:abstractNumId w:val="16"/>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lvl w:ilvl="0">
        <w:start w:val="1"/>
        <w:numFmt w:val="bullet"/>
        <w:lvlText w:val="-"/>
        <w:legacy w:legacy="1" w:legacySpace="0" w:legacyIndent="360"/>
        <w:lvlJc w:val="left"/>
        <w:pPr>
          <w:ind w:left="360" w:hanging="360"/>
        </w:pPr>
      </w:lvl>
    </w:lvlOverride>
  </w:num>
  <w:num w:numId="12">
    <w:abstractNumId w:val="2"/>
  </w:num>
  <w:num w:numId="13">
    <w:abstractNumId w:val="4"/>
  </w:num>
  <w:num w:numId="14">
    <w:abstractNumId w:val="1"/>
  </w:num>
  <w:num w:numId="15">
    <w:abstractNumId w:val="12"/>
  </w:num>
  <w:num w:numId="16">
    <w:abstractNumId w:val="17"/>
  </w:num>
  <w:num w:numId="17">
    <w:abstractNumId w:val="13"/>
  </w:num>
  <w:num w:numId="18">
    <w:abstractNumId w:val="6"/>
  </w:num>
  <w:num w:numId="19">
    <w:abstractNumId w:val="9"/>
  </w:num>
  <w:num w:numId="20">
    <w:abstractNumId w:val="11"/>
  </w:num>
  <w:num w:numId="21">
    <w:abstractNumId w:val="14"/>
  </w:num>
  <w:num w:numId="22">
    <w:abstractNumId w:val="10"/>
  </w:num>
  <w:num w:numId="23">
    <w:abstractNumId w:val="5"/>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669"/>
    <w:rsid w:val="00000783"/>
    <w:rsid w:val="00002254"/>
    <w:rsid w:val="00002767"/>
    <w:rsid w:val="00002D2C"/>
    <w:rsid w:val="000036C5"/>
    <w:rsid w:val="00004F19"/>
    <w:rsid w:val="0000796F"/>
    <w:rsid w:val="000269B0"/>
    <w:rsid w:val="00034A28"/>
    <w:rsid w:val="0004341C"/>
    <w:rsid w:val="00044E23"/>
    <w:rsid w:val="00046495"/>
    <w:rsid w:val="000479ED"/>
    <w:rsid w:val="00051D7C"/>
    <w:rsid w:val="00056026"/>
    <w:rsid w:val="00076E0F"/>
    <w:rsid w:val="00077662"/>
    <w:rsid w:val="00085378"/>
    <w:rsid w:val="000853D9"/>
    <w:rsid w:val="00093F17"/>
    <w:rsid w:val="00096EC2"/>
    <w:rsid w:val="000A5C08"/>
    <w:rsid w:val="000A6446"/>
    <w:rsid w:val="000B314A"/>
    <w:rsid w:val="000B5AE4"/>
    <w:rsid w:val="000E212A"/>
    <w:rsid w:val="000E289B"/>
    <w:rsid w:val="000E3AF7"/>
    <w:rsid w:val="000E7FBD"/>
    <w:rsid w:val="000F1D68"/>
    <w:rsid w:val="00101ED8"/>
    <w:rsid w:val="00102968"/>
    <w:rsid w:val="00102BA4"/>
    <w:rsid w:val="001039B2"/>
    <w:rsid w:val="00117DF5"/>
    <w:rsid w:val="00123605"/>
    <w:rsid w:val="00124823"/>
    <w:rsid w:val="00125677"/>
    <w:rsid w:val="0012703B"/>
    <w:rsid w:val="00131AF3"/>
    <w:rsid w:val="00137783"/>
    <w:rsid w:val="00142C79"/>
    <w:rsid w:val="001546AE"/>
    <w:rsid w:val="001652DF"/>
    <w:rsid w:val="001666CF"/>
    <w:rsid w:val="00167645"/>
    <w:rsid w:val="00167754"/>
    <w:rsid w:val="0017305D"/>
    <w:rsid w:val="00181E3D"/>
    <w:rsid w:val="0019709F"/>
    <w:rsid w:val="00197696"/>
    <w:rsid w:val="001A25B6"/>
    <w:rsid w:val="001B4BEC"/>
    <w:rsid w:val="001B63A5"/>
    <w:rsid w:val="001C50B9"/>
    <w:rsid w:val="001C7F23"/>
    <w:rsid w:val="001D0390"/>
    <w:rsid w:val="001D176A"/>
    <w:rsid w:val="001D5BC5"/>
    <w:rsid w:val="001E2E56"/>
    <w:rsid w:val="0020370D"/>
    <w:rsid w:val="00214183"/>
    <w:rsid w:val="00214FEF"/>
    <w:rsid w:val="00215C94"/>
    <w:rsid w:val="00216A75"/>
    <w:rsid w:val="00225D57"/>
    <w:rsid w:val="00235885"/>
    <w:rsid w:val="002516B0"/>
    <w:rsid w:val="0025306D"/>
    <w:rsid w:val="002779AD"/>
    <w:rsid w:val="00285F7C"/>
    <w:rsid w:val="00286BD2"/>
    <w:rsid w:val="00296D85"/>
    <w:rsid w:val="002A2D59"/>
    <w:rsid w:val="002C11CD"/>
    <w:rsid w:val="002C6CDA"/>
    <w:rsid w:val="002C7D94"/>
    <w:rsid w:val="002D4FE8"/>
    <w:rsid w:val="002D5895"/>
    <w:rsid w:val="002D6DFA"/>
    <w:rsid w:val="002D71CE"/>
    <w:rsid w:val="002E02AC"/>
    <w:rsid w:val="002E0BB1"/>
    <w:rsid w:val="002E1CAE"/>
    <w:rsid w:val="002E7FE4"/>
    <w:rsid w:val="002F0807"/>
    <w:rsid w:val="002F79C0"/>
    <w:rsid w:val="00301F58"/>
    <w:rsid w:val="003327C7"/>
    <w:rsid w:val="00334CD7"/>
    <w:rsid w:val="003408E6"/>
    <w:rsid w:val="0034104E"/>
    <w:rsid w:val="00354126"/>
    <w:rsid w:val="00360F7E"/>
    <w:rsid w:val="0036339D"/>
    <w:rsid w:val="00363B0C"/>
    <w:rsid w:val="00371E8C"/>
    <w:rsid w:val="0037710C"/>
    <w:rsid w:val="003804CC"/>
    <w:rsid w:val="00384B73"/>
    <w:rsid w:val="00386315"/>
    <w:rsid w:val="00390828"/>
    <w:rsid w:val="00393639"/>
    <w:rsid w:val="003946A8"/>
    <w:rsid w:val="003A14BF"/>
    <w:rsid w:val="003A41D3"/>
    <w:rsid w:val="003B54F3"/>
    <w:rsid w:val="003B6921"/>
    <w:rsid w:val="003C05B2"/>
    <w:rsid w:val="003C0CD1"/>
    <w:rsid w:val="003D01DB"/>
    <w:rsid w:val="003D18D2"/>
    <w:rsid w:val="003D3882"/>
    <w:rsid w:val="003F309E"/>
    <w:rsid w:val="003F5556"/>
    <w:rsid w:val="003F6B12"/>
    <w:rsid w:val="00411063"/>
    <w:rsid w:val="00423392"/>
    <w:rsid w:val="004347C3"/>
    <w:rsid w:val="00442478"/>
    <w:rsid w:val="00443227"/>
    <w:rsid w:val="00444C19"/>
    <w:rsid w:val="0045038C"/>
    <w:rsid w:val="00451B2C"/>
    <w:rsid w:val="0046684C"/>
    <w:rsid w:val="004712D5"/>
    <w:rsid w:val="0047449B"/>
    <w:rsid w:val="00477D7B"/>
    <w:rsid w:val="00485C82"/>
    <w:rsid w:val="0049266D"/>
    <w:rsid w:val="00496A14"/>
    <w:rsid w:val="00496B1E"/>
    <w:rsid w:val="004A415E"/>
    <w:rsid w:val="004A6E42"/>
    <w:rsid w:val="004A6ECB"/>
    <w:rsid w:val="004B247D"/>
    <w:rsid w:val="004B395C"/>
    <w:rsid w:val="004B43A5"/>
    <w:rsid w:val="004B7EFB"/>
    <w:rsid w:val="004D715A"/>
    <w:rsid w:val="004E0F33"/>
    <w:rsid w:val="004E66A0"/>
    <w:rsid w:val="0050222A"/>
    <w:rsid w:val="00506896"/>
    <w:rsid w:val="00511BBD"/>
    <w:rsid w:val="00517830"/>
    <w:rsid w:val="00521B5E"/>
    <w:rsid w:val="00527527"/>
    <w:rsid w:val="00533A33"/>
    <w:rsid w:val="00537126"/>
    <w:rsid w:val="005377C4"/>
    <w:rsid w:val="00544D9D"/>
    <w:rsid w:val="00545052"/>
    <w:rsid w:val="00560177"/>
    <w:rsid w:val="005610F3"/>
    <w:rsid w:val="00562B6E"/>
    <w:rsid w:val="0058067C"/>
    <w:rsid w:val="00580828"/>
    <w:rsid w:val="0058108F"/>
    <w:rsid w:val="00581DB1"/>
    <w:rsid w:val="00587CB4"/>
    <w:rsid w:val="00590B20"/>
    <w:rsid w:val="00596802"/>
    <w:rsid w:val="00596D52"/>
    <w:rsid w:val="005A587E"/>
    <w:rsid w:val="005C6C89"/>
    <w:rsid w:val="005D58B9"/>
    <w:rsid w:val="005D75A4"/>
    <w:rsid w:val="005E7ACB"/>
    <w:rsid w:val="005F56FF"/>
    <w:rsid w:val="00617BEB"/>
    <w:rsid w:val="006203BC"/>
    <w:rsid w:val="006334A5"/>
    <w:rsid w:val="00640543"/>
    <w:rsid w:val="00640EC9"/>
    <w:rsid w:val="006461F6"/>
    <w:rsid w:val="006472B5"/>
    <w:rsid w:val="006475A0"/>
    <w:rsid w:val="0065071D"/>
    <w:rsid w:val="006511A6"/>
    <w:rsid w:val="006631FF"/>
    <w:rsid w:val="00681C78"/>
    <w:rsid w:val="00682628"/>
    <w:rsid w:val="00684C0C"/>
    <w:rsid w:val="00685EC3"/>
    <w:rsid w:val="00686F34"/>
    <w:rsid w:val="006B6BE7"/>
    <w:rsid w:val="006B7F85"/>
    <w:rsid w:val="006F27AF"/>
    <w:rsid w:val="006F5377"/>
    <w:rsid w:val="00702686"/>
    <w:rsid w:val="0070341F"/>
    <w:rsid w:val="00715956"/>
    <w:rsid w:val="00717579"/>
    <w:rsid w:val="00720F05"/>
    <w:rsid w:val="0072118D"/>
    <w:rsid w:val="0073146B"/>
    <w:rsid w:val="007365B4"/>
    <w:rsid w:val="0074164A"/>
    <w:rsid w:val="0074355A"/>
    <w:rsid w:val="00743B91"/>
    <w:rsid w:val="00745D96"/>
    <w:rsid w:val="00757927"/>
    <w:rsid w:val="00770F74"/>
    <w:rsid w:val="007772C6"/>
    <w:rsid w:val="007801F0"/>
    <w:rsid w:val="00786A93"/>
    <w:rsid w:val="00796344"/>
    <w:rsid w:val="007A02A5"/>
    <w:rsid w:val="007A1400"/>
    <w:rsid w:val="007A1E87"/>
    <w:rsid w:val="007A3C22"/>
    <w:rsid w:val="007A3C88"/>
    <w:rsid w:val="007A43CE"/>
    <w:rsid w:val="007A5541"/>
    <w:rsid w:val="007A5B7B"/>
    <w:rsid w:val="007A7056"/>
    <w:rsid w:val="007B280B"/>
    <w:rsid w:val="007C195D"/>
    <w:rsid w:val="007C28E8"/>
    <w:rsid w:val="007D766F"/>
    <w:rsid w:val="007E698B"/>
    <w:rsid w:val="007F5C2E"/>
    <w:rsid w:val="007F76A9"/>
    <w:rsid w:val="00801023"/>
    <w:rsid w:val="008023E7"/>
    <w:rsid w:val="008029AE"/>
    <w:rsid w:val="0080651E"/>
    <w:rsid w:val="00814ACD"/>
    <w:rsid w:val="00836D54"/>
    <w:rsid w:val="0084089F"/>
    <w:rsid w:val="0084326F"/>
    <w:rsid w:val="00855D42"/>
    <w:rsid w:val="0086100E"/>
    <w:rsid w:val="00861E60"/>
    <w:rsid w:val="00862081"/>
    <w:rsid w:val="008621F5"/>
    <w:rsid w:val="00865568"/>
    <w:rsid w:val="00870640"/>
    <w:rsid w:val="0087274F"/>
    <w:rsid w:val="008728BE"/>
    <w:rsid w:val="00873744"/>
    <w:rsid w:val="008752F2"/>
    <w:rsid w:val="0087576D"/>
    <w:rsid w:val="008762CB"/>
    <w:rsid w:val="0088001B"/>
    <w:rsid w:val="008806C9"/>
    <w:rsid w:val="008812B8"/>
    <w:rsid w:val="00881B4D"/>
    <w:rsid w:val="00882F03"/>
    <w:rsid w:val="00886C5E"/>
    <w:rsid w:val="008A3526"/>
    <w:rsid w:val="008B6F75"/>
    <w:rsid w:val="008B7140"/>
    <w:rsid w:val="008D2E89"/>
    <w:rsid w:val="008D7B48"/>
    <w:rsid w:val="008F1762"/>
    <w:rsid w:val="00911096"/>
    <w:rsid w:val="00912E5F"/>
    <w:rsid w:val="00912F9F"/>
    <w:rsid w:val="00914B87"/>
    <w:rsid w:val="009150CC"/>
    <w:rsid w:val="009369AE"/>
    <w:rsid w:val="00936D1A"/>
    <w:rsid w:val="00940072"/>
    <w:rsid w:val="00940664"/>
    <w:rsid w:val="009425C8"/>
    <w:rsid w:val="00943E4A"/>
    <w:rsid w:val="00945098"/>
    <w:rsid w:val="00964D43"/>
    <w:rsid w:val="00967033"/>
    <w:rsid w:val="009717EF"/>
    <w:rsid w:val="00974DFA"/>
    <w:rsid w:val="00990DBD"/>
    <w:rsid w:val="009A72FC"/>
    <w:rsid w:val="009B0529"/>
    <w:rsid w:val="009B13AB"/>
    <w:rsid w:val="009B4AE2"/>
    <w:rsid w:val="009B5442"/>
    <w:rsid w:val="009B6EF0"/>
    <w:rsid w:val="009C1389"/>
    <w:rsid w:val="009C30C4"/>
    <w:rsid w:val="009C7C4F"/>
    <w:rsid w:val="009D5B71"/>
    <w:rsid w:val="009D633D"/>
    <w:rsid w:val="009D6594"/>
    <w:rsid w:val="009E4252"/>
    <w:rsid w:val="009E6768"/>
    <w:rsid w:val="009F6669"/>
    <w:rsid w:val="009F689F"/>
    <w:rsid w:val="00A1155B"/>
    <w:rsid w:val="00A11FCD"/>
    <w:rsid w:val="00A14D4F"/>
    <w:rsid w:val="00A233F2"/>
    <w:rsid w:val="00A32678"/>
    <w:rsid w:val="00A43CBF"/>
    <w:rsid w:val="00A47BAF"/>
    <w:rsid w:val="00A51AB4"/>
    <w:rsid w:val="00A56049"/>
    <w:rsid w:val="00A633AC"/>
    <w:rsid w:val="00A64ABB"/>
    <w:rsid w:val="00A651D5"/>
    <w:rsid w:val="00A75804"/>
    <w:rsid w:val="00A80286"/>
    <w:rsid w:val="00A91403"/>
    <w:rsid w:val="00A91FB5"/>
    <w:rsid w:val="00A93D2A"/>
    <w:rsid w:val="00AA5025"/>
    <w:rsid w:val="00AA7660"/>
    <w:rsid w:val="00AB3BE5"/>
    <w:rsid w:val="00AC02AE"/>
    <w:rsid w:val="00AC2D10"/>
    <w:rsid w:val="00AC575A"/>
    <w:rsid w:val="00AD17F0"/>
    <w:rsid w:val="00AE3668"/>
    <w:rsid w:val="00AF551E"/>
    <w:rsid w:val="00B0220B"/>
    <w:rsid w:val="00B1642F"/>
    <w:rsid w:val="00B17F92"/>
    <w:rsid w:val="00B204F6"/>
    <w:rsid w:val="00B24F78"/>
    <w:rsid w:val="00B267D4"/>
    <w:rsid w:val="00B3390D"/>
    <w:rsid w:val="00B33C8D"/>
    <w:rsid w:val="00B368B1"/>
    <w:rsid w:val="00B40999"/>
    <w:rsid w:val="00B424E4"/>
    <w:rsid w:val="00B4276D"/>
    <w:rsid w:val="00B42AEB"/>
    <w:rsid w:val="00B5070B"/>
    <w:rsid w:val="00B51B83"/>
    <w:rsid w:val="00B53B0A"/>
    <w:rsid w:val="00B53D5E"/>
    <w:rsid w:val="00B56478"/>
    <w:rsid w:val="00B571EA"/>
    <w:rsid w:val="00B71379"/>
    <w:rsid w:val="00B7510D"/>
    <w:rsid w:val="00B766CB"/>
    <w:rsid w:val="00B852F6"/>
    <w:rsid w:val="00B87F4D"/>
    <w:rsid w:val="00B914F4"/>
    <w:rsid w:val="00BA5C02"/>
    <w:rsid w:val="00BB1AB1"/>
    <w:rsid w:val="00BB2BB6"/>
    <w:rsid w:val="00BB658F"/>
    <w:rsid w:val="00BC2824"/>
    <w:rsid w:val="00BC5213"/>
    <w:rsid w:val="00BD564E"/>
    <w:rsid w:val="00BD77FB"/>
    <w:rsid w:val="00BE4CD2"/>
    <w:rsid w:val="00C03A95"/>
    <w:rsid w:val="00C11008"/>
    <w:rsid w:val="00C13C2B"/>
    <w:rsid w:val="00C153D2"/>
    <w:rsid w:val="00C15AB5"/>
    <w:rsid w:val="00C250BF"/>
    <w:rsid w:val="00C26B27"/>
    <w:rsid w:val="00C277EE"/>
    <w:rsid w:val="00C31B19"/>
    <w:rsid w:val="00C35335"/>
    <w:rsid w:val="00C45B34"/>
    <w:rsid w:val="00C46F9E"/>
    <w:rsid w:val="00C50BFB"/>
    <w:rsid w:val="00C51D1E"/>
    <w:rsid w:val="00C52D99"/>
    <w:rsid w:val="00C62EC2"/>
    <w:rsid w:val="00C66BEA"/>
    <w:rsid w:val="00C76715"/>
    <w:rsid w:val="00C80C42"/>
    <w:rsid w:val="00C85F2C"/>
    <w:rsid w:val="00C87058"/>
    <w:rsid w:val="00C879C0"/>
    <w:rsid w:val="00C92571"/>
    <w:rsid w:val="00C960D7"/>
    <w:rsid w:val="00C960DA"/>
    <w:rsid w:val="00C96C34"/>
    <w:rsid w:val="00CA3509"/>
    <w:rsid w:val="00CA3AE1"/>
    <w:rsid w:val="00CA5F70"/>
    <w:rsid w:val="00CB219F"/>
    <w:rsid w:val="00CB7171"/>
    <w:rsid w:val="00CD156C"/>
    <w:rsid w:val="00CE3B5F"/>
    <w:rsid w:val="00CE790A"/>
    <w:rsid w:val="00CF3D8D"/>
    <w:rsid w:val="00CF4C9D"/>
    <w:rsid w:val="00D0104D"/>
    <w:rsid w:val="00D06896"/>
    <w:rsid w:val="00D230CD"/>
    <w:rsid w:val="00D2435F"/>
    <w:rsid w:val="00D278E8"/>
    <w:rsid w:val="00D336DD"/>
    <w:rsid w:val="00D35940"/>
    <w:rsid w:val="00D51D0A"/>
    <w:rsid w:val="00D51D40"/>
    <w:rsid w:val="00DA6515"/>
    <w:rsid w:val="00DB6B78"/>
    <w:rsid w:val="00DB785E"/>
    <w:rsid w:val="00DC669D"/>
    <w:rsid w:val="00DD5018"/>
    <w:rsid w:val="00DD76F8"/>
    <w:rsid w:val="00DE2D6E"/>
    <w:rsid w:val="00DF6C41"/>
    <w:rsid w:val="00DF7EE9"/>
    <w:rsid w:val="00E02387"/>
    <w:rsid w:val="00E07FFA"/>
    <w:rsid w:val="00E1367D"/>
    <w:rsid w:val="00E17E39"/>
    <w:rsid w:val="00E219C5"/>
    <w:rsid w:val="00E22DA2"/>
    <w:rsid w:val="00E337B7"/>
    <w:rsid w:val="00E36E4F"/>
    <w:rsid w:val="00E41838"/>
    <w:rsid w:val="00E42003"/>
    <w:rsid w:val="00E4211B"/>
    <w:rsid w:val="00E433A8"/>
    <w:rsid w:val="00E46AF5"/>
    <w:rsid w:val="00E47572"/>
    <w:rsid w:val="00E62D01"/>
    <w:rsid w:val="00E72B30"/>
    <w:rsid w:val="00E7459C"/>
    <w:rsid w:val="00E757E4"/>
    <w:rsid w:val="00E83CC7"/>
    <w:rsid w:val="00E85A03"/>
    <w:rsid w:val="00E94063"/>
    <w:rsid w:val="00E95B5B"/>
    <w:rsid w:val="00EA255D"/>
    <w:rsid w:val="00EB0065"/>
    <w:rsid w:val="00EB50A7"/>
    <w:rsid w:val="00ED222F"/>
    <w:rsid w:val="00ED7599"/>
    <w:rsid w:val="00EF2E33"/>
    <w:rsid w:val="00EF360C"/>
    <w:rsid w:val="00F23EE6"/>
    <w:rsid w:val="00F30F4B"/>
    <w:rsid w:val="00F372F7"/>
    <w:rsid w:val="00F42A01"/>
    <w:rsid w:val="00F446FA"/>
    <w:rsid w:val="00F447F8"/>
    <w:rsid w:val="00F46400"/>
    <w:rsid w:val="00F57580"/>
    <w:rsid w:val="00F57AD5"/>
    <w:rsid w:val="00F62553"/>
    <w:rsid w:val="00F64B8F"/>
    <w:rsid w:val="00F70864"/>
    <w:rsid w:val="00F76CA4"/>
    <w:rsid w:val="00F8075C"/>
    <w:rsid w:val="00FB4D77"/>
    <w:rsid w:val="00FB4E02"/>
    <w:rsid w:val="00FC792E"/>
    <w:rsid w:val="00FD6080"/>
    <w:rsid w:val="00FD7B39"/>
    <w:rsid w:val="00FE37DD"/>
    <w:rsid w:val="00FE3817"/>
    <w:rsid w:val="00FF4568"/>
    <w:rsid w:val="00FF4952"/>
    <w:rsid w:val="00FF52FA"/>
    <w:rsid w:val="00FF7DEF"/>
  </w:rsids>
  <m:mathPr>
    <m:mathFont m:val="Cambria Math"/>
    <m:brkBin m:val="before"/>
    <m:brkBinSub m:val="--"/>
    <m:smallFrac/>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FF9A9B"/>
  <w15:docId w15:val="{BC2171EB-9698-4F8E-83B7-2C1C574BB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772C6"/>
  </w:style>
  <w:style w:type="paragraph" w:styleId="Antrat1">
    <w:name w:val="heading 1"/>
    <w:basedOn w:val="prastasis"/>
    <w:next w:val="prastasis"/>
    <w:link w:val="Antrat1Diagrama"/>
    <w:autoRedefine/>
    <w:uiPriority w:val="99"/>
    <w:qFormat/>
    <w:rsid w:val="007772C6"/>
    <w:pPr>
      <w:keepNext/>
      <w:spacing w:after="0" w:line="240" w:lineRule="auto"/>
      <w:outlineLvl w:val="0"/>
    </w:pPr>
    <w:rPr>
      <w:rFonts w:ascii="Times New Roman" w:eastAsia="Times New Roman" w:hAnsi="Times New Roman" w:cs="Times New Roman"/>
      <w:b/>
      <w:szCs w:val="20"/>
      <w:lang w:eastAsia="lt-LT"/>
    </w:rPr>
  </w:style>
  <w:style w:type="paragraph" w:styleId="Antrat2">
    <w:name w:val="heading 2"/>
    <w:basedOn w:val="prastasis"/>
    <w:next w:val="prastasis"/>
    <w:link w:val="Antrat2Diagrama"/>
    <w:autoRedefine/>
    <w:uiPriority w:val="99"/>
    <w:qFormat/>
    <w:rsid w:val="007772C6"/>
    <w:pPr>
      <w:keepNext/>
      <w:tabs>
        <w:tab w:val="left" w:pos="567"/>
      </w:tabs>
      <w:spacing w:after="0" w:line="240" w:lineRule="auto"/>
      <w:outlineLvl w:val="1"/>
    </w:pPr>
    <w:rPr>
      <w:rFonts w:ascii="Times New Roman" w:eastAsia="Times New Roman" w:hAnsi="Times New Roman" w:cs="Times New Roman"/>
      <w:b/>
      <w:szCs w:val="20"/>
      <w:lang w:eastAsia="lt-LT"/>
    </w:rPr>
  </w:style>
  <w:style w:type="paragraph" w:styleId="Antrat3">
    <w:name w:val="heading 3"/>
    <w:basedOn w:val="prastasis"/>
    <w:next w:val="prastasis"/>
    <w:link w:val="Antrat3Diagrama"/>
    <w:autoRedefine/>
    <w:uiPriority w:val="99"/>
    <w:qFormat/>
    <w:rsid w:val="007772C6"/>
    <w:pPr>
      <w:keepNext/>
      <w:spacing w:after="0" w:line="240" w:lineRule="auto"/>
      <w:outlineLvl w:val="2"/>
    </w:pPr>
    <w:rPr>
      <w:rFonts w:ascii="Times New Roman" w:eastAsia="Times New Roman" w:hAnsi="Times New Roman" w:cs="Times New Roman"/>
      <w:b/>
      <w:szCs w:val="20"/>
      <w:lang w:eastAsia="lt-LT"/>
    </w:rPr>
  </w:style>
  <w:style w:type="paragraph" w:styleId="Antrat4">
    <w:name w:val="heading 4"/>
    <w:basedOn w:val="prastasis"/>
    <w:next w:val="prastasis"/>
    <w:link w:val="Antrat4Diagrama"/>
    <w:uiPriority w:val="9"/>
    <w:semiHidden/>
    <w:unhideWhenUsed/>
    <w:qFormat/>
    <w:rsid w:val="000B5AE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0A5C08"/>
    <w:rPr>
      <w:rFonts w:ascii="Times New Roman" w:eastAsia="Times New Roman" w:hAnsi="Times New Roman" w:cs="Times New Roman"/>
      <w:b/>
      <w:szCs w:val="20"/>
      <w:lang w:eastAsia="lt-LT"/>
    </w:rPr>
  </w:style>
  <w:style w:type="character" w:customStyle="1" w:styleId="Antrat2Diagrama">
    <w:name w:val="Antraštė 2 Diagrama"/>
    <w:basedOn w:val="Numatytasispastraiposriftas"/>
    <w:link w:val="Antrat2"/>
    <w:uiPriority w:val="99"/>
    <w:rsid w:val="000A5C08"/>
    <w:rPr>
      <w:rFonts w:ascii="Times New Roman" w:eastAsia="Times New Roman" w:hAnsi="Times New Roman" w:cs="Times New Roman"/>
      <w:b/>
      <w:szCs w:val="20"/>
      <w:lang w:eastAsia="lt-LT"/>
    </w:rPr>
  </w:style>
  <w:style w:type="character" w:customStyle="1" w:styleId="Antrat3Diagrama">
    <w:name w:val="Antraštė 3 Diagrama"/>
    <w:basedOn w:val="Numatytasispastraiposriftas"/>
    <w:link w:val="Antrat3"/>
    <w:uiPriority w:val="99"/>
    <w:rsid w:val="000A5C08"/>
    <w:rPr>
      <w:rFonts w:ascii="Times New Roman" w:eastAsia="Times New Roman" w:hAnsi="Times New Roman" w:cs="Times New Roman"/>
      <w:b/>
      <w:szCs w:val="20"/>
      <w:lang w:eastAsia="lt-LT"/>
    </w:rPr>
  </w:style>
  <w:style w:type="numbering" w:customStyle="1" w:styleId="NoList1">
    <w:name w:val="No List1"/>
    <w:next w:val="Sraonra"/>
    <w:uiPriority w:val="99"/>
    <w:semiHidden/>
    <w:unhideWhenUsed/>
    <w:rsid w:val="000A5C08"/>
  </w:style>
  <w:style w:type="character" w:styleId="Hipersaitas">
    <w:name w:val="Hyperlink"/>
    <w:basedOn w:val="Numatytasispastraiposriftas"/>
    <w:uiPriority w:val="99"/>
    <w:semiHidden/>
    <w:rsid w:val="000A5C08"/>
    <w:rPr>
      <w:rFonts w:cs="Times New Roman"/>
      <w:color w:val="0000FF"/>
      <w:u w:val="single"/>
    </w:rPr>
  </w:style>
  <w:style w:type="character" w:styleId="Perirtashipersaitas">
    <w:name w:val="FollowedHyperlink"/>
    <w:basedOn w:val="Numatytasispastraiposriftas"/>
    <w:uiPriority w:val="99"/>
    <w:semiHidden/>
    <w:rsid w:val="000A5C08"/>
    <w:rPr>
      <w:rFonts w:cs="Times New Roman"/>
      <w:color w:val="800080"/>
      <w:u w:val="single"/>
    </w:rPr>
  </w:style>
  <w:style w:type="paragraph" w:styleId="Komentarotekstas">
    <w:name w:val="annotation text"/>
    <w:basedOn w:val="prastasis"/>
    <w:link w:val="KomentarotekstasDiagrama"/>
    <w:uiPriority w:val="99"/>
    <w:semiHidden/>
    <w:rsid w:val="007772C6"/>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semiHidden/>
    <w:rsid w:val="000A5C08"/>
    <w:rPr>
      <w:rFonts w:ascii="Times New Roman" w:eastAsia="Times New Roman" w:hAnsi="Times New Roman" w:cs="Times New Roman"/>
      <w:sz w:val="20"/>
      <w:szCs w:val="20"/>
      <w:lang w:eastAsia="lt-LT"/>
    </w:rPr>
  </w:style>
  <w:style w:type="paragraph" w:styleId="Antrats">
    <w:name w:val="header"/>
    <w:basedOn w:val="prastasis"/>
    <w:link w:val="AntratsDiagrama"/>
    <w:uiPriority w:val="99"/>
    <w:rsid w:val="007772C6"/>
    <w:pPr>
      <w:tabs>
        <w:tab w:val="center" w:pos="4819"/>
        <w:tab w:val="right" w:pos="9638"/>
      </w:tabs>
      <w:spacing w:after="0" w:line="240" w:lineRule="auto"/>
    </w:pPr>
    <w:rPr>
      <w:rFonts w:ascii="Times New Roman" w:eastAsia="Times New Roman" w:hAnsi="Times New Roman" w:cs="Times New Roman"/>
      <w:szCs w:val="20"/>
      <w:lang w:eastAsia="lt-LT"/>
    </w:rPr>
  </w:style>
  <w:style w:type="character" w:customStyle="1" w:styleId="AntratsDiagrama">
    <w:name w:val="Antraštės Diagrama"/>
    <w:basedOn w:val="Numatytasispastraiposriftas"/>
    <w:link w:val="Antrats"/>
    <w:uiPriority w:val="99"/>
    <w:rsid w:val="000A5C08"/>
    <w:rPr>
      <w:rFonts w:ascii="Times New Roman" w:eastAsia="Times New Roman" w:hAnsi="Times New Roman" w:cs="Times New Roman"/>
      <w:szCs w:val="20"/>
      <w:lang w:eastAsia="lt-LT"/>
    </w:rPr>
  </w:style>
  <w:style w:type="paragraph" w:styleId="Porat">
    <w:name w:val="footer"/>
    <w:basedOn w:val="prastasis"/>
    <w:link w:val="PoratDiagrama"/>
    <w:uiPriority w:val="99"/>
    <w:semiHidden/>
    <w:rsid w:val="007772C6"/>
    <w:pPr>
      <w:tabs>
        <w:tab w:val="center" w:pos="4153"/>
        <w:tab w:val="right" w:pos="8306"/>
      </w:tabs>
      <w:spacing w:after="0" w:line="240" w:lineRule="auto"/>
    </w:pPr>
    <w:rPr>
      <w:rFonts w:ascii="Times New Roman" w:eastAsia="Times New Roman" w:hAnsi="Times New Roman" w:cs="Times New Roman"/>
      <w:szCs w:val="20"/>
      <w:lang w:eastAsia="lt-LT"/>
    </w:rPr>
  </w:style>
  <w:style w:type="character" w:customStyle="1" w:styleId="PoratDiagrama">
    <w:name w:val="Poraštė Diagrama"/>
    <w:basedOn w:val="Numatytasispastraiposriftas"/>
    <w:link w:val="Porat"/>
    <w:uiPriority w:val="99"/>
    <w:semiHidden/>
    <w:rsid w:val="000A5C08"/>
    <w:rPr>
      <w:rFonts w:ascii="Times New Roman" w:eastAsia="Times New Roman" w:hAnsi="Times New Roman" w:cs="Times New Roman"/>
      <w:szCs w:val="20"/>
      <w:lang w:eastAsia="lt-LT"/>
    </w:rPr>
  </w:style>
  <w:style w:type="paragraph" w:styleId="Pavadinimas">
    <w:name w:val="Title"/>
    <w:basedOn w:val="prastasis"/>
    <w:link w:val="PavadinimasDiagrama"/>
    <w:autoRedefine/>
    <w:uiPriority w:val="99"/>
    <w:qFormat/>
    <w:rsid w:val="007772C6"/>
    <w:pPr>
      <w:tabs>
        <w:tab w:val="left" w:pos="567"/>
      </w:tabs>
      <w:spacing w:after="0" w:line="240" w:lineRule="auto"/>
      <w:jc w:val="center"/>
      <w:outlineLvl w:val="0"/>
    </w:pPr>
    <w:rPr>
      <w:rFonts w:ascii="Times New Roman" w:eastAsia="Times New Roman" w:hAnsi="Times New Roman" w:cs="Times New Roman"/>
      <w:b/>
      <w:kern w:val="28"/>
      <w:lang w:eastAsia="lt-LT"/>
    </w:rPr>
  </w:style>
  <w:style w:type="character" w:customStyle="1" w:styleId="PavadinimasDiagrama">
    <w:name w:val="Pavadinimas Diagrama"/>
    <w:basedOn w:val="Numatytasispastraiposriftas"/>
    <w:link w:val="Pavadinimas"/>
    <w:uiPriority w:val="99"/>
    <w:rsid w:val="000A5C08"/>
    <w:rPr>
      <w:rFonts w:ascii="Times New Roman" w:eastAsia="Times New Roman" w:hAnsi="Times New Roman" w:cs="Times New Roman"/>
      <w:b/>
      <w:kern w:val="28"/>
      <w:lang w:eastAsia="lt-LT"/>
    </w:rPr>
  </w:style>
  <w:style w:type="paragraph" w:styleId="Pagrindinistekstas">
    <w:name w:val="Body Text"/>
    <w:basedOn w:val="prastasis"/>
    <w:link w:val="PagrindinistekstasDiagrama"/>
    <w:uiPriority w:val="99"/>
    <w:semiHidden/>
    <w:rsid w:val="007772C6"/>
    <w:pPr>
      <w:spacing w:after="120" w:line="240" w:lineRule="auto"/>
    </w:pPr>
    <w:rPr>
      <w:rFonts w:ascii="Times New Roman" w:eastAsia="Times New Roman" w:hAnsi="Times New Roman" w:cs="Times New Roman"/>
      <w:szCs w:val="20"/>
      <w:lang w:eastAsia="lt-LT"/>
    </w:rPr>
  </w:style>
  <w:style w:type="character" w:customStyle="1" w:styleId="PagrindinistekstasDiagrama">
    <w:name w:val="Pagrindinis tekstas Diagrama"/>
    <w:basedOn w:val="Numatytasispastraiposriftas"/>
    <w:link w:val="Pagrindinistekstas"/>
    <w:uiPriority w:val="99"/>
    <w:semiHidden/>
    <w:rsid w:val="000A5C08"/>
    <w:rPr>
      <w:rFonts w:ascii="Times New Roman" w:eastAsia="Times New Roman" w:hAnsi="Times New Roman" w:cs="Times New Roman"/>
      <w:szCs w:val="20"/>
      <w:lang w:eastAsia="lt-LT"/>
    </w:rPr>
  </w:style>
  <w:style w:type="paragraph" w:styleId="Pagrindinistekstas2">
    <w:name w:val="Body Text 2"/>
    <w:basedOn w:val="prastasis"/>
    <w:link w:val="Pagrindinistekstas2Diagrama"/>
    <w:uiPriority w:val="99"/>
    <w:semiHidden/>
    <w:rsid w:val="007772C6"/>
    <w:pPr>
      <w:spacing w:after="0" w:line="360" w:lineRule="auto"/>
      <w:jc w:val="both"/>
    </w:pPr>
    <w:rPr>
      <w:rFonts w:ascii="Times New Roman" w:eastAsia="Times New Roman" w:hAnsi="Times New Roman" w:cs="Times New Roman"/>
      <w:sz w:val="28"/>
      <w:szCs w:val="20"/>
      <w:lang w:val="en-US"/>
    </w:rPr>
  </w:style>
  <w:style w:type="character" w:customStyle="1" w:styleId="Pagrindinistekstas2Diagrama">
    <w:name w:val="Pagrindinis tekstas 2 Diagrama"/>
    <w:basedOn w:val="Numatytasispastraiposriftas"/>
    <w:link w:val="Pagrindinistekstas2"/>
    <w:uiPriority w:val="99"/>
    <w:semiHidden/>
    <w:rsid w:val="000A5C08"/>
    <w:rPr>
      <w:rFonts w:ascii="Times New Roman" w:eastAsia="Times New Roman" w:hAnsi="Times New Roman" w:cs="Times New Roman"/>
      <w:sz w:val="28"/>
      <w:szCs w:val="20"/>
      <w:lang w:val="en-US"/>
    </w:rPr>
  </w:style>
  <w:style w:type="paragraph" w:styleId="Pagrindinistekstas3">
    <w:name w:val="Body Text 3"/>
    <w:basedOn w:val="prastasis"/>
    <w:link w:val="Pagrindinistekstas3Diagrama"/>
    <w:uiPriority w:val="99"/>
    <w:semiHidden/>
    <w:rsid w:val="007772C6"/>
    <w:pPr>
      <w:spacing w:after="0" w:line="360" w:lineRule="auto"/>
      <w:jc w:val="both"/>
    </w:pPr>
    <w:rPr>
      <w:rFonts w:ascii="Times New Roman" w:eastAsia="Times New Roman" w:hAnsi="Times New Roman" w:cs="Times New Roman"/>
      <w:sz w:val="24"/>
      <w:szCs w:val="20"/>
    </w:rPr>
  </w:style>
  <w:style w:type="character" w:customStyle="1" w:styleId="Pagrindinistekstas3Diagrama">
    <w:name w:val="Pagrindinis tekstas 3 Diagrama"/>
    <w:basedOn w:val="Numatytasispastraiposriftas"/>
    <w:link w:val="Pagrindinistekstas3"/>
    <w:uiPriority w:val="99"/>
    <w:semiHidden/>
    <w:rsid w:val="000A5C08"/>
    <w:rPr>
      <w:rFonts w:ascii="Times New Roman" w:eastAsia="Times New Roman" w:hAnsi="Times New Roman" w:cs="Times New Roman"/>
      <w:sz w:val="24"/>
      <w:szCs w:val="20"/>
    </w:rPr>
  </w:style>
  <w:style w:type="paragraph" w:styleId="Komentarotema">
    <w:name w:val="annotation subject"/>
    <w:basedOn w:val="Komentarotekstas"/>
    <w:next w:val="Komentarotekstas"/>
    <w:link w:val="KomentarotemaDiagrama"/>
    <w:uiPriority w:val="99"/>
    <w:semiHidden/>
    <w:rsid w:val="000A5C08"/>
    <w:rPr>
      <w:b/>
      <w:bCs/>
    </w:rPr>
  </w:style>
  <w:style w:type="character" w:customStyle="1" w:styleId="KomentarotemaDiagrama">
    <w:name w:val="Komentaro tema Diagrama"/>
    <w:basedOn w:val="KomentarotekstasDiagrama"/>
    <w:link w:val="Komentarotema"/>
    <w:uiPriority w:val="99"/>
    <w:semiHidden/>
    <w:rsid w:val="000A5C08"/>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rsid w:val="007772C6"/>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0A5C08"/>
    <w:rPr>
      <w:rFonts w:ascii="Tahoma" w:eastAsia="Times New Roman" w:hAnsi="Tahoma" w:cs="Tahoma"/>
      <w:sz w:val="16"/>
      <w:szCs w:val="16"/>
      <w:lang w:eastAsia="lt-LT"/>
    </w:rPr>
  </w:style>
  <w:style w:type="character" w:customStyle="1" w:styleId="Normal1Char">
    <w:name w:val="Normal1 Char"/>
    <w:basedOn w:val="Numatytasispastraiposriftas"/>
    <w:link w:val="Normal1"/>
    <w:uiPriority w:val="99"/>
    <w:locked/>
    <w:rsid w:val="000A5C08"/>
    <w:rPr>
      <w:noProof/>
    </w:rPr>
  </w:style>
  <w:style w:type="paragraph" w:customStyle="1" w:styleId="Normal1">
    <w:name w:val="Normal1"/>
    <w:link w:val="Normal1Char"/>
    <w:uiPriority w:val="99"/>
    <w:rsid w:val="007772C6"/>
    <w:pPr>
      <w:widowControl w:val="0"/>
      <w:spacing w:after="0" w:line="240" w:lineRule="auto"/>
    </w:pPr>
    <w:rPr>
      <w:noProof/>
    </w:rPr>
  </w:style>
  <w:style w:type="character" w:customStyle="1" w:styleId="PI-1labEMEASMCAChar">
    <w:name w:val="PI-1_lab EMEA_SMCA Char"/>
    <w:basedOn w:val="Numatytasispastraiposriftas"/>
    <w:link w:val="PI-1labEMEASMCA"/>
    <w:uiPriority w:val="99"/>
    <w:locked/>
    <w:rsid w:val="000A5C08"/>
    <w:rPr>
      <w:rFonts w:cs="Times New Roman"/>
      <w:b/>
      <w:noProof/>
    </w:rPr>
  </w:style>
  <w:style w:type="paragraph" w:customStyle="1" w:styleId="PI-1labEMEASMCA">
    <w:name w:val="PI-1_lab EMEA_SMCA"/>
    <w:basedOn w:val="prastasis"/>
    <w:link w:val="PI-1labEMEASMCAChar"/>
    <w:autoRedefine/>
    <w:uiPriority w:val="99"/>
    <w:rsid w:val="007772C6"/>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pPr>
    <w:rPr>
      <w:rFonts w:cs="Times New Roman"/>
      <w:b/>
      <w:noProof/>
    </w:rPr>
  </w:style>
  <w:style w:type="character" w:customStyle="1" w:styleId="BTEMEASMCAChar">
    <w:name w:val="BT EMEA_SMCA Char"/>
    <w:basedOn w:val="Numatytasispastraiposriftas"/>
    <w:link w:val="BTEMEASMCA"/>
    <w:uiPriority w:val="99"/>
    <w:locked/>
    <w:rsid w:val="000A5C08"/>
    <w:rPr>
      <w:rFonts w:cs="Times New Roman"/>
      <w:noProof/>
    </w:rPr>
  </w:style>
  <w:style w:type="paragraph" w:customStyle="1" w:styleId="BTEMEASMCA">
    <w:name w:val="BT EMEA_SMCA"/>
    <w:basedOn w:val="prastasis"/>
    <w:link w:val="BTEMEASMCAChar"/>
    <w:autoRedefine/>
    <w:uiPriority w:val="99"/>
    <w:rsid w:val="007772C6"/>
    <w:pPr>
      <w:spacing w:after="0" w:line="240" w:lineRule="auto"/>
    </w:pPr>
    <w:rPr>
      <w:rFonts w:cs="Times New Roman"/>
      <w:noProof/>
    </w:rPr>
  </w:style>
  <w:style w:type="paragraph" w:customStyle="1" w:styleId="PI-3EMEASMCA">
    <w:name w:val="PI-3 EMEA_SMCA"/>
    <w:basedOn w:val="prastasis"/>
    <w:autoRedefine/>
    <w:uiPriority w:val="99"/>
    <w:rsid w:val="007772C6"/>
    <w:pPr>
      <w:spacing w:after="0" w:line="240" w:lineRule="auto"/>
    </w:pPr>
    <w:rPr>
      <w:rFonts w:ascii="Times New Roman" w:eastAsia="Times New Roman" w:hAnsi="Times New Roman" w:cs="Times New Roman"/>
      <w:b/>
      <w:bCs/>
    </w:rPr>
  </w:style>
  <w:style w:type="paragraph" w:customStyle="1" w:styleId="PI-1EMEASMCA">
    <w:name w:val="PI-1 EMEA_SMCA"/>
    <w:basedOn w:val="Antrat2"/>
    <w:autoRedefine/>
    <w:uiPriority w:val="99"/>
    <w:rsid w:val="000A5C08"/>
    <w:rPr>
      <w:szCs w:val="22"/>
      <w:lang w:eastAsia="en-US"/>
    </w:rPr>
  </w:style>
  <w:style w:type="character" w:customStyle="1" w:styleId="TTEMEASMCAChar">
    <w:name w:val="TT EMEA_SMCA Char"/>
    <w:basedOn w:val="Numatytasispastraiposriftas"/>
    <w:link w:val="TTEMEASMCA"/>
    <w:uiPriority w:val="99"/>
    <w:locked/>
    <w:rsid w:val="000A5C08"/>
    <w:rPr>
      <w:rFonts w:cs="Times New Roman"/>
      <w:b/>
    </w:rPr>
  </w:style>
  <w:style w:type="paragraph" w:customStyle="1" w:styleId="TTEMEASMCA">
    <w:name w:val="TT EMEA_SMCA"/>
    <w:basedOn w:val="Antrat1"/>
    <w:link w:val="TTEMEASMCAChar"/>
    <w:autoRedefine/>
    <w:uiPriority w:val="99"/>
    <w:rsid w:val="007772C6"/>
    <w:pPr>
      <w:keepNext w:val="0"/>
      <w:tabs>
        <w:tab w:val="left" w:pos="567"/>
      </w:tabs>
      <w:ind w:hanging="567"/>
      <w:jc w:val="center"/>
    </w:pPr>
    <w:rPr>
      <w:rFonts w:asciiTheme="minorHAnsi" w:eastAsiaTheme="minorHAnsi" w:hAnsiTheme="minorHAnsi"/>
      <w:szCs w:val="22"/>
      <w:lang w:eastAsia="en-US"/>
    </w:rPr>
  </w:style>
  <w:style w:type="paragraph" w:customStyle="1" w:styleId="PI-2EMEASMCA">
    <w:name w:val="PI-2 EMEA_SMCA"/>
    <w:basedOn w:val="Antrat3"/>
    <w:autoRedefine/>
    <w:uiPriority w:val="99"/>
    <w:rsid w:val="000A5C08"/>
    <w:pPr>
      <w:keepLines/>
      <w:tabs>
        <w:tab w:val="left" w:pos="567"/>
      </w:tabs>
    </w:pPr>
    <w:rPr>
      <w:kern w:val="28"/>
      <w:szCs w:val="22"/>
      <w:lang w:eastAsia="en-US"/>
    </w:rPr>
  </w:style>
  <w:style w:type="paragraph" w:customStyle="1" w:styleId="BTAnIIEMEASMCA">
    <w:name w:val="BT(AnII) EMEA_SMCA"/>
    <w:basedOn w:val="Debesliotekstas"/>
    <w:autoRedefine/>
    <w:uiPriority w:val="99"/>
    <w:rsid w:val="000A5C08"/>
    <w:pPr>
      <w:tabs>
        <w:tab w:val="left" w:pos="567"/>
        <w:tab w:val="left" w:pos="1701"/>
      </w:tabs>
      <w:ind w:left="1800" w:hanging="540"/>
    </w:pPr>
    <w:rPr>
      <w:rFonts w:ascii="Times New Roman" w:hAnsi="Times New Roman"/>
      <w:b/>
      <w:sz w:val="22"/>
      <w:szCs w:val="22"/>
      <w:lang w:val="en-GB" w:eastAsia="en-US"/>
    </w:rPr>
  </w:style>
  <w:style w:type="paragraph" w:customStyle="1" w:styleId="BTuEMEASMCA">
    <w:name w:val="BT(u) EMEA_SMCA"/>
    <w:basedOn w:val="BTEMEASMCA"/>
    <w:autoRedefine/>
    <w:uiPriority w:val="99"/>
    <w:rsid w:val="000A5C08"/>
    <w:rPr>
      <w:noProof w:val="0"/>
      <w:u w:val="single"/>
    </w:rPr>
  </w:style>
  <w:style w:type="paragraph" w:customStyle="1" w:styleId="GRDTITRE">
    <w:name w:val="GRD TITRE"/>
    <w:basedOn w:val="prastasis"/>
    <w:uiPriority w:val="99"/>
    <w:rsid w:val="007772C6"/>
    <w:pPr>
      <w:snapToGrid w:val="0"/>
      <w:spacing w:before="480" w:after="240" w:line="240" w:lineRule="auto"/>
      <w:jc w:val="both"/>
    </w:pPr>
    <w:rPr>
      <w:rFonts w:ascii="Times New Roman" w:eastAsia="Times New Roman" w:hAnsi="Times New Roman" w:cs="Times New Roman"/>
      <w:b/>
      <w:sz w:val="24"/>
      <w:szCs w:val="20"/>
      <w:lang w:val="fr-FR" w:eastAsia="fr-FR"/>
    </w:rPr>
  </w:style>
  <w:style w:type="character" w:customStyle="1" w:styleId="BTEMEASMCACharCharCharChar">
    <w:name w:val="BT EMEA_SMCA Char Char Char Char"/>
    <w:basedOn w:val="Numatytasispastraiposriftas"/>
    <w:link w:val="BTEMEASMCACharCharChar"/>
    <w:uiPriority w:val="99"/>
    <w:locked/>
    <w:rsid w:val="000A5C08"/>
    <w:rPr>
      <w:rFonts w:cs="Times New Roman"/>
      <w:noProof/>
    </w:rPr>
  </w:style>
  <w:style w:type="paragraph" w:customStyle="1" w:styleId="BTEMEASMCACharCharChar">
    <w:name w:val="BT EMEA_SMCA Char Char Char"/>
    <w:basedOn w:val="prastasis"/>
    <w:link w:val="BTEMEASMCACharCharCharChar"/>
    <w:autoRedefine/>
    <w:uiPriority w:val="99"/>
    <w:rsid w:val="007772C6"/>
    <w:pPr>
      <w:spacing w:after="0" w:line="240" w:lineRule="auto"/>
    </w:pPr>
    <w:rPr>
      <w:rFonts w:cs="Times New Roman"/>
      <w:noProof/>
    </w:rPr>
  </w:style>
  <w:style w:type="paragraph" w:customStyle="1" w:styleId="Default">
    <w:name w:val="Default"/>
    <w:uiPriority w:val="99"/>
    <w:rsid w:val="007772C6"/>
    <w:pPr>
      <w:autoSpaceDE w:val="0"/>
      <w:autoSpaceDN w:val="0"/>
      <w:adjustRightInd w:val="0"/>
      <w:spacing w:after="0" w:line="240" w:lineRule="auto"/>
    </w:pPr>
    <w:rPr>
      <w:rFonts w:ascii="Times New Roman" w:eastAsia="Times New Roman" w:hAnsi="Times New Roman" w:cs="Times New Roman"/>
      <w:sz w:val="20"/>
      <w:szCs w:val="20"/>
      <w:lang w:val="en-US"/>
    </w:rPr>
  </w:style>
  <w:style w:type="character" w:styleId="Komentaronuoroda">
    <w:name w:val="annotation reference"/>
    <w:basedOn w:val="Numatytasispastraiposriftas"/>
    <w:uiPriority w:val="99"/>
    <w:semiHidden/>
    <w:rsid w:val="000A5C08"/>
    <w:rPr>
      <w:rFonts w:cs="Times New Roman"/>
      <w:sz w:val="16"/>
      <w:szCs w:val="16"/>
    </w:rPr>
  </w:style>
  <w:style w:type="table" w:styleId="Lentelstinklelis">
    <w:name w:val="Table Grid"/>
    <w:basedOn w:val="prastojilentel"/>
    <w:uiPriority w:val="99"/>
    <w:rsid w:val="000A5C0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semiHidden/>
    <w:rsid w:val="007772C6"/>
    <w:pPr>
      <w:spacing w:after="120" w:line="240" w:lineRule="auto"/>
      <w:ind w:left="283"/>
    </w:pPr>
    <w:rPr>
      <w:rFonts w:ascii="Times New Roman" w:eastAsia="Times New Roman" w:hAnsi="Times New Roman" w:cs="Times New Roman"/>
      <w:sz w:val="16"/>
      <w:szCs w:val="16"/>
      <w:lang w:eastAsia="lt-LT"/>
    </w:rPr>
  </w:style>
  <w:style w:type="character" w:customStyle="1" w:styleId="Pagrindiniotekstotrauka3Diagrama">
    <w:name w:val="Pagrindinio teksto įtrauka 3 Diagrama"/>
    <w:basedOn w:val="Numatytasispastraiposriftas"/>
    <w:link w:val="Pagrindiniotekstotrauka3"/>
    <w:uiPriority w:val="99"/>
    <w:semiHidden/>
    <w:rsid w:val="000A5C08"/>
    <w:rPr>
      <w:rFonts w:ascii="Times New Roman" w:eastAsia="Times New Roman" w:hAnsi="Times New Roman" w:cs="Times New Roman"/>
      <w:sz w:val="16"/>
      <w:szCs w:val="16"/>
      <w:lang w:eastAsia="lt-LT"/>
    </w:rPr>
  </w:style>
  <w:style w:type="paragraph" w:styleId="prastasiniatinklio">
    <w:name w:val="Normal (Web)"/>
    <w:basedOn w:val="prastasis"/>
    <w:uiPriority w:val="99"/>
    <w:rsid w:val="007772C6"/>
    <w:pPr>
      <w:spacing w:before="100" w:beforeAutospacing="1" w:after="100" w:afterAutospacing="1" w:line="240" w:lineRule="auto"/>
    </w:pPr>
    <w:rPr>
      <w:rFonts w:ascii="Arial Unicode MS" w:eastAsia="Arial Unicode MS" w:hAnsi="Arial Unicode MS" w:cs="Arial Unicode MS"/>
      <w:sz w:val="24"/>
      <w:szCs w:val="24"/>
      <w:lang w:val="en-US"/>
    </w:rPr>
  </w:style>
  <w:style w:type="character" w:customStyle="1" w:styleId="CharChar2">
    <w:name w:val="Char Char2"/>
    <w:basedOn w:val="Numatytasispastraiposriftas"/>
    <w:uiPriority w:val="99"/>
    <w:locked/>
    <w:rsid w:val="000A5C08"/>
    <w:rPr>
      <w:rFonts w:cs="Times New Roman"/>
      <w:sz w:val="22"/>
      <w:lang w:val="lt-LT" w:eastAsia="lt-LT" w:bidi="ar-SA"/>
    </w:rPr>
  </w:style>
  <w:style w:type="character" w:customStyle="1" w:styleId="CharChar1">
    <w:name w:val="Char Char1"/>
    <w:basedOn w:val="Numatytasispastraiposriftas"/>
    <w:uiPriority w:val="99"/>
    <w:locked/>
    <w:rsid w:val="000A5C08"/>
    <w:rPr>
      <w:rFonts w:cs="Times New Roman"/>
      <w:lang w:val="lt-LT" w:eastAsia="lt-LT" w:bidi="ar-SA"/>
    </w:rPr>
  </w:style>
  <w:style w:type="character" w:customStyle="1" w:styleId="CharChar">
    <w:name w:val="Char Char"/>
    <w:basedOn w:val="CharChar1"/>
    <w:uiPriority w:val="99"/>
    <w:locked/>
    <w:rsid w:val="000A5C08"/>
    <w:rPr>
      <w:rFonts w:cs="Times New Roman"/>
      <w:b/>
      <w:bCs/>
      <w:lang w:val="lt-LT" w:eastAsia="lt-LT" w:bidi="ar-SA"/>
    </w:rPr>
  </w:style>
  <w:style w:type="character" w:styleId="Puslapionumeris">
    <w:name w:val="page number"/>
    <w:basedOn w:val="Numatytasispastraiposriftas"/>
    <w:uiPriority w:val="99"/>
    <w:rsid w:val="000A5C08"/>
    <w:rPr>
      <w:rFonts w:cs="Times New Roman"/>
    </w:rPr>
  </w:style>
  <w:style w:type="paragraph" w:styleId="Pataisymai">
    <w:name w:val="Revision"/>
    <w:hidden/>
    <w:uiPriority w:val="99"/>
    <w:semiHidden/>
    <w:rsid w:val="003D3882"/>
    <w:pPr>
      <w:spacing w:after="0" w:line="240" w:lineRule="auto"/>
    </w:pPr>
  </w:style>
  <w:style w:type="paragraph" w:styleId="Sraopastraipa">
    <w:name w:val="List Paragraph"/>
    <w:basedOn w:val="prastasis"/>
    <w:uiPriority w:val="34"/>
    <w:qFormat/>
    <w:rsid w:val="00076E0F"/>
    <w:pPr>
      <w:ind w:left="720"/>
      <w:contextualSpacing/>
    </w:pPr>
  </w:style>
  <w:style w:type="character" w:customStyle="1" w:styleId="Antrat4Diagrama">
    <w:name w:val="Antraštė 4 Diagrama"/>
    <w:basedOn w:val="Numatytasispastraiposriftas"/>
    <w:link w:val="Antrat4"/>
    <w:uiPriority w:val="9"/>
    <w:semiHidden/>
    <w:rsid w:val="000B5AE4"/>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5238049">
      <w:bodyDiv w:val="1"/>
      <w:marLeft w:val="0"/>
      <w:marRight w:val="0"/>
      <w:marTop w:val="0"/>
      <w:marBottom w:val="0"/>
      <w:divBdr>
        <w:top w:val="none" w:sz="0" w:space="0" w:color="auto"/>
        <w:left w:val="none" w:sz="0" w:space="0" w:color="auto"/>
        <w:bottom w:val="none" w:sz="0" w:space="0" w:color="auto"/>
        <w:right w:val="none" w:sz="0" w:space="0" w:color="auto"/>
      </w:divBdr>
    </w:div>
    <w:div w:id="133912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ma.europa.e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982FF-DAAE-458B-A357-45C65E9F1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44494</Words>
  <Characters>25363</Characters>
  <Application>Microsoft Office Word</Application>
  <DocSecurity>0</DocSecurity>
  <Lines>211</Lines>
  <Paragraphs>139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JEGA</dc:creator>
  <cp:keywords/>
  <dc:description/>
  <cp:lastModifiedBy>Albina Burkauskaitė</cp:lastModifiedBy>
  <cp:revision>3</cp:revision>
  <dcterms:created xsi:type="dcterms:W3CDTF">2018-08-28T06:55:00Z</dcterms:created>
  <dcterms:modified xsi:type="dcterms:W3CDTF">2018-08-28T06:57:00Z</dcterms:modified>
</cp:coreProperties>
</file>