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3BC9E" w14:textId="77777777" w:rsidR="00B0692C" w:rsidRPr="006A3890" w:rsidRDefault="00B0692C" w:rsidP="00B0692C">
      <w:pPr>
        <w:rPr>
          <w:sz w:val="22"/>
          <w:szCs w:val="22"/>
        </w:rPr>
      </w:pPr>
      <w:bookmarkStart w:id="0" w:name="_GoBack"/>
      <w:bookmarkEnd w:id="0"/>
    </w:p>
    <w:p w14:paraId="5A87C9CC" w14:textId="77777777" w:rsidR="00B0692C" w:rsidRPr="006A3890" w:rsidRDefault="00B0692C" w:rsidP="00B0692C">
      <w:pPr>
        <w:rPr>
          <w:sz w:val="22"/>
          <w:szCs w:val="22"/>
        </w:rPr>
      </w:pPr>
    </w:p>
    <w:p w14:paraId="265578A1" w14:textId="77777777" w:rsidR="00B0692C" w:rsidRPr="006A3890" w:rsidRDefault="00B0692C" w:rsidP="00B0692C">
      <w:pPr>
        <w:rPr>
          <w:sz w:val="22"/>
          <w:szCs w:val="22"/>
        </w:rPr>
      </w:pPr>
    </w:p>
    <w:p w14:paraId="38018EA8" w14:textId="77777777" w:rsidR="00B0692C" w:rsidRPr="006A3890" w:rsidRDefault="00B0692C" w:rsidP="00B0692C">
      <w:pPr>
        <w:rPr>
          <w:sz w:val="22"/>
          <w:szCs w:val="22"/>
        </w:rPr>
      </w:pPr>
    </w:p>
    <w:p w14:paraId="2ECA9887" w14:textId="77777777" w:rsidR="00B0692C" w:rsidRPr="006A3890" w:rsidRDefault="00B0692C" w:rsidP="00B0692C">
      <w:pPr>
        <w:rPr>
          <w:sz w:val="22"/>
          <w:szCs w:val="22"/>
        </w:rPr>
      </w:pPr>
    </w:p>
    <w:p w14:paraId="2D4A3030" w14:textId="77777777" w:rsidR="00B0692C" w:rsidRPr="006A3890" w:rsidRDefault="00B0692C" w:rsidP="00B0692C">
      <w:pPr>
        <w:rPr>
          <w:sz w:val="22"/>
          <w:szCs w:val="22"/>
        </w:rPr>
      </w:pPr>
    </w:p>
    <w:p w14:paraId="12275D4F" w14:textId="77777777" w:rsidR="00B0692C" w:rsidRPr="006A3890" w:rsidRDefault="00B0692C" w:rsidP="00B0692C">
      <w:pPr>
        <w:rPr>
          <w:sz w:val="22"/>
          <w:szCs w:val="22"/>
        </w:rPr>
      </w:pPr>
    </w:p>
    <w:p w14:paraId="0B335833" w14:textId="77777777" w:rsidR="00B0692C" w:rsidRPr="006A3890" w:rsidRDefault="00B0692C" w:rsidP="00B0692C">
      <w:pPr>
        <w:rPr>
          <w:sz w:val="22"/>
          <w:szCs w:val="22"/>
        </w:rPr>
      </w:pPr>
    </w:p>
    <w:p w14:paraId="4BCB4E5B" w14:textId="77777777" w:rsidR="00B0692C" w:rsidRPr="006A3890" w:rsidRDefault="00B0692C" w:rsidP="00B0692C">
      <w:pPr>
        <w:rPr>
          <w:sz w:val="22"/>
          <w:szCs w:val="22"/>
        </w:rPr>
      </w:pPr>
    </w:p>
    <w:p w14:paraId="5189CAE1" w14:textId="77777777" w:rsidR="00B0692C" w:rsidRPr="006A3890" w:rsidRDefault="00B0692C" w:rsidP="00B0692C">
      <w:pPr>
        <w:rPr>
          <w:sz w:val="22"/>
          <w:szCs w:val="22"/>
        </w:rPr>
      </w:pPr>
    </w:p>
    <w:p w14:paraId="2E390111" w14:textId="77777777" w:rsidR="00B0692C" w:rsidRPr="006A3890" w:rsidRDefault="00B0692C" w:rsidP="00291D3A">
      <w:pPr>
        <w:pStyle w:val="BTEMEASMCA"/>
      </w:pPr>
    </w:p>
    <w:p w14:paraId="5BEAAF28" w14:textId="77777777" w:rsidR="00B0692C" w:rsidRPr="006A3890" w:rsidRDefault="00B0692C" w:rsidP="00291D3A">
      <w:pPr>
        <w:pStyle w:val="BTEMEASMCA"/>
      </w:pPr>
    </w:p>
    <w:p w14:paraId="554E8465" w14:textId="77777777" w:rsidR="00B0692C" w:rsidRPr="006A3890" w:rsidRDefault="00B0692C" w:rsidP="00291D3A">
      <w:pPr>
        <w:pStyle w:val="BTEMEASMCA"/>
      </w:pPr>
    </w:p>
    <w:p w14:paraId="403A01FD" w14:textId="77777777" w:rsidR="00B0692C" w:rsidRPr="006A3890" w:rsidRDefault="00B0692C" w:rsidP="001E6884">
      <w:pPr>
        <w:pStyle w:val="BTEMEASMCA"/>
      </w:pPr>
    </w:p>
    <w:p w14:paraId="0C6B24F3" w14:textId="77777777" w:rsidR="00B0692C" w:rsidRPr="006A3890" w:rsidRDefault="00B0692C" w:rsidP="001E6884">
      <w:pPr>
        <w:pStyle w:val="BTEMEASMCA"/>
      </w:pPr>
    </w:p>
    <w:p w14:paraId="0575302F" w14:textId="77777777" w:rsidR="00B0692C" w:rsidRPr="006A3890" w:rsidRDefault="00B0692C" w:rsidP="00D835DD">
      <w:pPr>
        <w:pStyle w:val="BTEMEASMCA"/>
      </w:pPr>
    </w:p>
    <w:p w14:paraId="7BC62D7F" w14:textId="77777777" w:rsidR="00B0692C" w:rsidRPr="006A3890" w:rsidRDefault="00B0692C" w:rsidP="00C51787">
      <w:pPr>
        <w:pStyle w:val="BTEMEASMCA"/>
      </w:pPr>
    </w:p>
    <w:p w14:paraId="7CCC6AB4" w14:textId="77777777" w:rsidR="00B0692C" w:rsidRPr="006A3890" w:rsidRDefault="00B0692C" w:rsidP="00803549">
      <w:pPr>
        <w:pStyle w:val="BTEMEASMCA"/>
      </w:pPr>
    </w:p>
    <w:p w14:paraId="4926681D" w14:textId="77777777" w:rsidR="00B0692C" w:rsidRPr="006A3890" w:rsidRDefault="00B0692C" w:rsidP="00E92816">
      <w:pPr>
        <w:pStyle w:val="BTEMEASMCA"/>
      </w:pPr>
    </w:p>
    <w:p w14:paraId="6174E997" w14:textId="77777777" w:rsidR="00B0692C" w:rsidRPr="006A3890" w:rsidRDefault="00B0692C" w:rsidP="00E92816">
      <w:pPr>
        <w:pStyle w:val="BTEMEASMCA"/>
      </w:pPr>
    </w:p>
    <w:p w14:paraId="5D322384" w14:textId="77777777" w:rsidR="00B0692C" w:rsidRPr="006A3890" w:rsidRDefault="00B0692C" w:rsidP="00E92816">
      <w:pPr>
        <w:pStyle w:val="BTEMEASMCA"/>
      </w:pPr>
    </w:p>
    <w:p w14:paraId="67895ABD" w14:textId="77777777" w:rsidR="00B0692C" w:rsidRPr="006A3890" w:rsidRDefault="00B0692C" w:rsidP="00E92816">
      <w:pPr>
        <w:pStyle w:val="BTEMEASMCA"/>
      </w:pPr>
    </w:p>
    <w:p w14:paraId="1B6AF20F" w14:textId="77777777" w:rsidR="00B0692C" w:rsidRPr="006A3890" w:rsidRDefault="00B0692C" w:rsidP="00E92816">
      <w:pPr>
        <w:pStyle w:val="BTEMEASMCA"/>
      </w:pPr>
    </w:p>
    <w:p w14:paraId="70D4E46A" w14:textId="77777777" w:rsidR="00B0692C" w:rsidRPr="006A3890" w:rsidRDefault="00B0692C" w:rsidP="00B0692C">
      <w:pPr>
        <w:pStyle w:val="TTEMEASMCA"/>
        <w:rPr>
          <w:szCs w:val="22"/>
          <w:lang w:val="lt-LT"/>
        </w:rPr>
      </w:pPr>
      <w:bookmarkStart w:id="1" w:name="_Toc129243096"/>
      <w:bookmarkStart w:id="2" w:name="_Toc129243221"/>
      <w:r w:rsidRPr="006A3890">
        <w:rPr>
          <w:szCs w:val="22"/>
          <w:lang w:val="lt-LT"/>
        </w:rPr>
        <w:t>I PRIEDAS</w:t>
      </w:r>
      <w:bookmarkEnd w:id="1"/>
      <w:bookmarkEnd w:id="2"/>
    </w:p>
    <w:p w14:paraId="324BB4D7" w14:textId="77777777" w:rsidR="00B0692C" w:rsidRPr="006A3890" w:rsidRDefault="00B0692C" w:rsidP="00291D3A">
      <w:pPr>
        <w:pStyle w:val="BTEMEASMCA"/>
      </w:pPr>
    </w:p>
    <w:p w14:paraId="1D65592D" w14:textId="77777777" w:rsidR="00B0692C" w:rsidRPr="006A3890" w:rsidRDefault="00B0692C" w:rsidP="00B0692C">
      <w:pPr>
        <w:pStyle w:val="TTEMEASMCA"/>
        <w:rPr>
          <w:szCs w:val="22"/>
          <w:lang w:val="lt-LT"/>
        </w:rPr>
      </w:pPr>
      <w:bookmarkStart w:id="3" w:name="_Toc129243097"/>
      <w:bookmarkStart w:id="4" w:name="_Toc129243222"/>
      <w:r w:rsidRPr="006A3890">
        <w:rPr>
          <w:szCs w:val="22"/>
          <w:lang w:val="lt-LT"/>
        </w:rPr>
        <w:t>PREPARATO CHARAKTERISTIKŲ SANTRAUKA</w:t>
      </w:r>
      <w:bookmarkEnd w:id="3"/>
      <w:bookmarkEnd w:id="4"/>
    </w:p>
    <w:p w14:paraId="541AC83F" w14:textId="77777777" w:rsidR="00B0692C" w:rsidRPr="006A3890" w:rsidRDefault="00B0692C" w:rsidP="00EA4E05">
      <w:pPr>
        <w:pStyle w:val="PI-1EMEASMCA"/>
      </w:pPr>
      <w:r w:rsidRPr="006A3890">
        <w:rPr>
          <w:bCs/>
          <w:iCs/>
        </w:rPr>
        <w:br w:type="page"/>
      </w:r>
      <w:bookmarkStart w:id="5" w:name="_Toc129243098"/>
      <w:bookmarkStart w:id="6" w:name="_Toc129243223"/>
      <w:r w:rsidRPr="006A3890">
        <w:lastRenderedPageBreak/>
        <w:t>1.</w:t>
      </w:r>
      <w:r w:rsidRPr="006A3890">
        <w:tab/>
        <w:t>VAISTINIO PREPARATO PAVADINIMAS</w:t>
      </w:r>
      <w:bookmarkEnd w:id="5"/>
      <w:bookmarkEnd w:id="6"/>
    </w:p>
    <w:p w14:paraId="2280FBDE" w14:textId="77777777" w:rsidR="00B0692C" w:rsidRPr="006A3890" w:rsidRDefault="00B0692C" w:rsidP="00291D3A">
      <w:pPr>
        <w:pStyle w:val="BTEMEASMCA"/>
      </w:pPr>
    </w:p>
    <w:p w14:paraId="494B4B77" w14:textId="77777777" w:rsidR="00B0692C" w:rsidRPr="006A3890" w:rsidRDefault="00B0692C" w:rsidP="00291D3A">
      <w:pPr>
        <w:pStyle w:val="BTEMEASMCA"/>
      </w:pPr>
      <w:r w:rsidRPr="006A3890">
        <w:rPr>
          <w:rStyle w:val="Grietas"/>
          <w:b w:val="0"/>
          <w:noProof w:val="0"/>
        </w:rPr>
        <w:t>Rivero 1 mg</w:t>
      </w:r>
      <w:r w:rsidRPr="006A3890">
        <w:t xml:space="preserve"> </w:t>
      </w:r>
      <w:r w:rsidRPr="006A3890">
        <w:rPr>
          <w:rStyle w:val="Grietas"/>
          <w:b w:val="0"/>
          <w:noProof w:val="0"/>
        </w:rPr>
        <w:t>tabletės</w:t>
      </w:r>
    </w:p>
    <w:p w14:paraId="689AE992" w14:textId="77777777" w:rsidR="00B0692C" w:rsidRPr="006A3890" w:rsidRDefault="00B0692C" w:rsidP="00291D3A">
      <w:pPr>
        <w:pStyle w:val="BTEMEASMCA"/>
      </w:pPr>
    </w:p>
    <w:p w14:paraId="19FF81F9" w14:textId="77777777" w:rsidR="00B0692C" w:rsidRPr="006A3890" w:rsidRDefault="00B0692C" w:rsidP="001E6884">
      <w:pPr>
        <w:pStyle w:val="BTEMEASMCA"/>
      </w:pPr>
    </w:p>
    <w:p w14:paraId="7A29F190" w14:textId="77777777" w:rsidR="00B0692C" w:rsidRPr="006A3890" w:rsidRDefault="00B0692C" w:rsidP="007A13F7">
      <w:pPr>
        <w:pStyle w:val="PI-1EMEASMCA"/>
      </w:pPr>
      <w:bookmarkStart w:id="7" w:name="_Toc129243099"/>
      <w:bookmarkStart w:id="8" w:name="_Toc129243224"/>
      <w:r w:rsidRPr="006A3890">
        <w:t>2.</w:t>
      </w:r>
      <w:r w:rsidRPr="006A3890">
        <w:tab/>
        <w:t>KOKYBINĖ IR KIEKYBINĖ SUDĖTIS</w:t>
      </w:r>
      <w:bookmarkEnd w:id="7"/>
      <w:bookmarkEnd w:id="8"/>
    </w:p>
    <w:p w14:paraId="362525C9" w14:textId="77777777" w:rsidR="00B0692C" w:rsidRPr="006A3890" w:rsidRDefault="00B0692C" w:rsidP="00291D3A">
      <w:pPr>
        <w:pStyle w:val="BTEMEASMCA"/>
      </w:pPr>
    </w:p>
    <w:p w14:paraId="4A276F41" w14:textId="77777777" w:rsidR="00B0692C" w:rsidRPr="006A3890" w:rsidRDefault="00B0692C" w:rsidP="00291D3A">
      <w:pPr>
        <w:pStyle w:val="BTEMEASMCA"/>
      </w:pPr>
      <w:r w:rsidRPr="006A3890">
        <w:t>Kiekvienoje tabletėje yra 1 mg rilmenidino (rilmenidino divandenilio fosfato pavidalu).</w:t>
      </w:r>
    </w:p>
    <w:p w14:paraId="65E3E548" w14:textId="77777777" w:rsidR="00B0692C" w:rsidRPr="006A3890" w:rsidRDefault="00B0692C" w:rsidP="00291D3A">
      <w:pPr>
        <w:pStyle w:val="BTEMEASMCA"/>
      </w:pPr>
    </w:p>
    <w:p w14:paraId="72DFDEBC" w14:textId="77777777" w:rsidR="00B0692C" w:rsidRPr="006A3890" w:rsidRDefault="00B0692C" w:rsidP="001E6884">
      <w:pPr>
        <w:pStyle w:val="BTEMEASMCA"/>
      </w:pPr>
      <w:r w:rsidRPr="006A3890">
        <w:t>Visos pagalbinės medžiagos išvardytos 6.1</w:t>
      </w:r>
      <w:r w:rsidR="00F57BDA" w:rsidRPr="006A3890">
        <w:t> </w:t>
      </w:r>
      <w:r w:rsidRPr="006A3890">
        <w:t>skyriuje.</w:t>
      </w:r>
    </w:p>
    <w:p w14:paraId="1170BB80" w14:textId="77777777" w:rsidR="00B0692C" w:rsidRPr="006A3890" w:rsidRDefault="00B0692C" w:rsidP="001E6884">
      <w:pPr>
        <w:pStyle w:val="BTEMEASMCA"/>
      </w:pPr>
    </w:p>
    <w:p w14:paraId="2CD5D1E0" w14:textId="77777777" w:rsidR="00B0692C" w:rsidRPr="006A3890" w:rsidRDefault="00B0692C" w:rsidP="00D835DD">
      <w:pPr>
        <w:pStyle w:val="BTEMEASMCA"/>
      </w:pPr>
    </w:p>
    <w:p w14:paraId="21E156F1" w14:textId="77777777" w:rsidR="00B0692C" w:rsidRPr="006A3890" w:rsidRDefault="00B0692C" w:rsidP="007A13F7">
      <w:pPr>
        <w:pStyle w:val="PI-1EMEASMCA"/>
      </w:pPr>
      <w:bookmarkStart w:id="9" w:name="_Toc129243100"/>
      <w:bookmarkStart w:id="10" w:name="_Toc129243225"/>
      <w:r w:rsidRPr="006A3890">
        <w:t>3.</w:t>
      </w:r>
      <w:r w:rsidRPr="006A3890">
        <w:tab/>
        <w:t>FARMACINĖ FORMA</w:t>
      </w:r>
      <w:bookmarkEnd w:id="9"/>
      <w:bookmarkEnd w:id="10"/>
    </w:p>
    <w:p w14:paraId="5CD129D9" w14:textId="77777777" w:rsidR="00B0692C" w:rsidRPr="006A3890" w:rsidRDefault="00B0692C" w:rsidP="00291D3A">
      <w:pPr>
        <w:pStyle w:val="BTEMEASMCA"/>
      </w:pPr>
    </w:p>
    <w:p w14:paraId="5F3F62EA" w14:textId="77777777" w:rsidR="00B0692C" w:rsidRPr="006A3890" w:rsidRDefault="00B0692C" w:rsidP="00291D3A">
      <w:pPr>
        <w:pStyle w:val="BTEMEASMCA"/>
      </w:pPr>
      <w:r w:rsidRPr="006A3890">
        <w:t>Tabletė.</w:t>
      </w:r>
    </w:p>
    <w:p w14:paraId="1DC2993B" w14:textId="77777777" w:rsidR="00B0692C" w:rsidRPr="006A3890" w:rsidRDefault="00B0692C" w:rsidP="00291D3A">
      <w:pPr>
        <w:pStyle w:val="BTEMEASMCA"/>
      </w:pPr>
      <w:r w:rsidRPr="006A3890">
        <w:t xml:space="preserve">Tabletės yra baltos, apvalios ir abipusiai išgaubtos. </w:t>
      </w:r>
    </w:p>
    <w:p w14:paraId="4D7D2754" w14:textId="77777777" w:rsidR="00B0692C" w:rsidRPr="006A3890" w:rsidRDefault="00B0692C" w:rsidP="001E6884">
      <w:pPr>
        <w:pStyle w:val="BTEMEASMCA"/>
      </w:pPr>
    </w:p>
    <w:p w14:paraId="555A9283" w14:textId="77777777" w:rsidR="00B0692C" w:rsidRPr="006A3890" w:rsidRDefault="00B0692C" w:rsidP="001E6884">
      <w:pPr>
        <w:pStyle w:val="BTEMEASMCA"/>
      </w:pPr>
    </w:p>
    <w:p w14:paraId="0EB392FF" w14:textId="77777777" w:rsidR="00B0692C" w:rsidRPr="006A3890" w:rsidRDefault="00B0692C" w:rsidP="007A13F7">
      <w:pPr>
        <w:pStyle w:val="PI-1EMEASMCA"/>
      </w:pPr>
      <w:bookmarkStart w:id="11" w:name="_Toc129243101"/>
      <w:bookmarkStart w:id="12" w:name="_Toc129243226"/>
      <w:r w:rsidRPr="006A3890">
        <w:t>4.</w:t>
      </w:r>
      <w:r w:rsidRPr="006A3890">
        <w:tab/>
        <w:t>KLINIKINĖ INFORMACIJA</w:t>
      </w:r>
      <w:bookmarkEnd w:id="11"/>
      <w:bookmarkEnd w:id="12"/>
    </w:p>
    <w:p w14:paraId="1A1AE73A" w14:textId="77777777" w:rsidR="00B0692C" w:rsidRPr="006A3890" w:rsidRDefault="00B0692C" w:rsidP="00291D3A">
      <w:pPr>
        <w:pStyle w:val="BTEMEASMCA"/>
      </w:pPr>
    </w:p>
    <w:p w14:paraId="15256474" w14:textId="77777777" w:rsidR="00B0692C" w:rsidRPr="006A3890" w:rsidRDefault="00B0692C" w:rsidP="00B0692C">
      <w:pPr>
        <w:pStyle w:val="PI-2EMEASMCA"/>
      </w:pPr>
      <w:bookmarkStart w:id="13" w:name="_Toc129243102"/>
      <w:bookmarkStart w:id="14" w:name="_Toc129243227"/>
      <w:r w:rsidRPr="006A3890">
        <w:t>4.1</w:t>
      </w:r>
      <w:r w:rsidRPr="006A3890">
        <w:tab/>
        <w:t>Terapinės indikacijos</w:t>
      </w:r>
      <w:bookmarkEnd w:id="13"/>
      <w:bookmarkEnd w:id="14"/>
    </w:p>
    <w:p w14:paraId="568B7B73" w14:textId="77777777" w:rsidR="00B0692C" w:rsidRPr="006A3890" w:rsidRDefault="00B0692C" w:rsidP="00291D3A">
      <w:pPr>
        <w:pStyle w:val="BTEMEASMCA"/>
      </w:pPr>
    </w:p>
    <w:p w14:paraId="400BC54B" w14:textId="77777777" w:rsidR="00B0692C" w:rsidRPr="006A3890" w:rsidRDefault="00B0692C" w:rsidP="00291D3A">
      <w:pPr>
        <w:pStyle w:val="BTEMEASMCA"/>
      </w:pPr>
      <w:r w:rsidRPr="006A3890">
        <w:t>Arterinės hipertenzijos gydymas.</w:t>
      </w:r>
    </w:p>
    <w:p w14:paraId="1E9C91E9" w14:textId="77777777" w:rsidR="00B0692C" w:rsidRPr="006A3890" w:rsidRDefault="00B0692C" w:rsidP="00291D3A">
      <w:pPr>
        <w:pStyle w:val="BTEMEASMCA"/>
      </w:pPr>
    </w:p>
    <w:p w14:paraId="77964BF1" w14:textId="77777777" w:rsidR="00B0692C" w:rsidRPr="006A3890" w:rsidRDefault="00B0692C" w:rsidP="00B0692C">
      <w:pPr>
        <w:pStyle w:val="PI-2EMEASMCA"/>
      </w:pPr>
      <w:bookmarkStart w:id="15" w:name="_Toc129243103"/>
      <w:bookmarkStart w:id="16" w:name="_Toc129243228"/>
      <w:r w:rsidRPr="006A3890">
        <w:t>4.2</w:t>
      </w:r>
      <w:r w:rsidRPr="006A3890">
        <w:tab/>
        <w:t>Dozavimas ir vartojimo metodas</w:t>
      </w:r>
      <w:bookmarkEnd w:id="15"/>
      <w:bookmarkEnd w:id="16"/>
    </w:p>
    <w:p w14:paraId="5BEC5482" w14:textId="77777777" w:rsidR="00B0692C" w:rsidRPr="006A3890" w:rsidRDefault="00B0692C" w:rsidP="00291D3A">
      <w:pPr>
        <w:pStyle w:val="BTEMEASMCA"/>
      </w:pPr>
    </w:p>
    <w:p w14:paraId="1472F817" w14:textId="77777777" w:rsidR="00F57BDA" w:rsidRPr="006A3890" w:rsidRDefault="00F57BDA" w:rsidP="00B0692C">
      <w:pPr>
        <w:tabs>
          <w:tab w:val="left" w:pos="567"/>
        </w:tabs>
        <w:jc w:val="both"/>
        <w:rPr>
          <w:sz w:val="22"/>
          <w:szCs w:val="22"/>
          <w:u w:val="single"/>
        </w:rPr>
      </w:pPr>
      <w:r w:rsidRPr="006A3890">
        <w:rPr>
          <w:sz w:val="22"/>
          <w:szCs w:val="22"/>
          <w:u w:val="single"/>
        </w:rPr>
        <w:t>Dozavimas</w:t>
      </w:r>
    </w:p>
    <w:p w14:paraId="19A43D4F" w14:textId="77777777" w:rsidR="00F57BDA" w:rsidRPr="006A3890" w:rsidRDefault="00F57BDA" w:rsidP="00B0692C">
      <w:pPr>
        <w:tabs>
          <w:tab w:val="left" w:pos="567"/>
        </w:tabs>
        <w:jc w:val="both"/>
        <w:rPr>
          <w:sz w:val="22"/>
          <w:szCs w:val="22"/>
          <w:u w:val="single"/>
        </w:rPr>
      </w:pPr>
    </w:p>
    <w:p w14:paraId="4CD0C6F5" w14:textId="77777777" w:rsidR="00B0692C" w:rsidRPr="00E92816" w:rsidRDefault="00B0692C" w:rsidP="00B0692C">
      <w:pPr>
        <w:tabs>
          <w:tab w:val="left" w:pos="567"/>
        </w:tabs>
        <w:jc w:val="both"/>
        <w:rPr>
          <w:i/>
          <w:sz w:val="22"/>
          <w:szCs w:val="22"/>
        </w:rPr>
      </w:pPr>
      <w:r w:rsidRPr="00E92816">
        <w:rPr>
          <w:i/>
          <w:sz w:val="22"/>
          <w:szCs w:val="22"/>
        </w:rPr>
        <w:t>Suaugusie</w:t>
      </w:r>
      <w:r w:rsidR="00F57BDA" w:rsidRPr="00E92816">
        <w:rPr>
          <w:i/>
          <w:sz w:val="22"/>
          <w:szCs w:val="22"/>
        </w:rPr>
        <w:t>siems</w:t>
      </w:r>
    </w:p>
    <w:p w14:paraId="006D74E2" w14:textId="77777777" w:rsidR="00B0692C" w:rsidRPr="006A3890" w:rsidRDefault="00B0692C" w:rsidP="00291D3A">
      <w:pPr>
        <w:pStyle w:val="BTEMEASMCA"/>
      </w:pPr>
      <w:r w:rsidRPr="006A3890">
        <w:t>Rekomenduojama paros dozė yra 1 tabletė</w:t>
      </w:r>
      <w:r w:rsidR="00F57BDA" w:rsidRPr="006A3890">
        <w:t>,</w:t>
      </w:r>
      <w:r w:rsidRPr="006A3890">
        <w:t xml:space="preserve"> suvartojama </w:t>
      </w:r>
      <w:r w:rsidR="00F57BDA" w:rsidRPr="006A3890">
        <w:t xml:space="preserve">vieną kartą per parą </w:t>
      </w:r>
      <w:r w:rsidRPr="006A3890">
        <w:t>ryte.</w:t>
      </w:r>
    </w:p>
    <w:p w14:paraId="0229A758" w14:textId="77777777" w:rsidR="00B0692C" w:rsidRPr="006A3890" w:rsidRDefault="00B0692C" w:rsidP="00291D3A">
      <w:pPr>
        <w:pStyle w:val="BTEMEASMCA"/>
      </w:pPr>
    </w:p>
    <w:p w14:paraId="13059903" w14:textId="77777777" w:rsidR="00B0692C" w:rsidRPr="006A3890" w:rsidRDefault="00B0692C" w:rsidP="00291D3A">
      <w:pPr>
        <w:pStyle w:val="BTEMEASMCA"/>
      </w:pPr>
      <w:r w:rsidRPr="006A3890">
        <w:t>Jeigu po mėnesio kraujospūdis sumažėja nepakankamai, dozę galima didinti iki 2 tablečių per parą ir vartoti po 1 tabletę 2 kartus per parą (vieną tabletę ryte</w:t>
      </w:r>
      <w:r w:rsidR="00F57BDA" w:rsidRPr="006A3890">
        <w:t xml:space="preserve"> ir vieną</w:t>
      </w:r>
      <w:r w:rsidRPr="006A3890">
        <w:t xml:space="preserve"> vakare), pradėjus valgyti.</w:t>
      </w:r>
    </w:p>
    <w:p w14:paraId="58CBD659" w14:textId="77777777" w:rsidR="00F57BDA" w:rsidRPr="006A3890" w:rsidRDefault="00F57BDA" w:rsidP="001E6884">
      <w:pPr>
        <w:pStyle w:val="BTEMEASMCA"/>
      </w:pPr>
    </w:p>
    <w:p w14:paraId="1EEB061D" w14:textId="77777777" w:rsidR="00F57BDA" w:rsidRPr="006A3890" w:rsidRDefault="00F57BDA" w:rsidP="001E6884">
      <w:pPr>
        <w:pStyle w:val="BTEMEASMCA"/>
      </w:pPr>
      <w:r w:rsidRPr="006A3890">
        <w:t xml:space="preserve">Gydymas turi būti tęsiamas neribotą laiką. </w:t>
      </w:r>
    </w:p>
    <w:p w14:paraId="39564660" w14:textId="77777777" w:rsidR="00B0692C" w:rsidRPr="006A3890" w:rsidRDefault="00B0692C" w:rsidP="00D835DD">
      <w:pPr>
        <w:pStyle w:val="BTEMEASMCA"/>
      </w:pPr>
    </w:p>
    <w:p w14:paraId="3DD6A16C" w14:textId="77777777" w:rsidR="00B0692C" w:rsidRPr="00E92816" w:rsidRDefault="00F57BDA" w:rsidP="00B0692C">
      <w:pPr>
        <w:tabs>
          <w:tab w:val="left" w:pos="567"/>
        </w:tabs>
        <w:jc w:val="both"/>
        <w:rPr>
          <w:i/>
          <w:sz w:val="22"/>
          <w:szCs w:val="22"/>
        </w:rPr>
      </w:pPr>
      <w:r w:rsidRPr="00E92816">
        <w:rPr>
          <w:i/>
          <w:sz w:val="22"/>
          <w:szCs w:val="22"/>
        </w:rPr>
        <w:t>Senyviems</w:t>
      </w:r>
      <w:r w:rsidR="00AA65ED">
        <w:rPr>
          <w:i/>
          <w:sz w:val="22"/>
          <w:szCs w:val="22"/>
        </w:rPr>
        <w:t xml:space="preserve"> ir diabetu sergantiems</w:t>
      </w:r>
      <w:r w:rsidRPr="00E92816">
        <w:rPr>
          <w:i/>
          <w:sz w:val="22"/>
          <w:szCs w:val="22"/>
        </w:rPr>
        <w:t xml:space="preserve"> pacientams </w:t>
      </w:r>
    </w:p>
    <w:p w14:paraId="6DFB9030" w14:textId="77777777" w:rsidR="00B0692C" w:rsidRPr="006A3890" w:rsidRDefault="00B0692C" w:rsidP="00291D3A">
      <w:pPr>
        <w:pStyle w:val="BTEMEASMCA"/>
      </w:pPr>
      <w:r w:rsidRPr="006A3890">
        <w:t xml:space="preserve">Kadangi </w:t>
      </w:r>
      <w:r w:rsidR="00803549">
        <w:t>rilmenidinas</w:t>
      </w:r>
      <w:r w:rsidRPr="006A3890">
        <w:t xml:space="preserve"> toleruojamos gerai, </w:t>
      </w:r>
      <w:r w:rsidR="00F82186" w:rsidRPr="006A3890">
        <w:t>j</w:t>
      </w:r>
      <w:r w:rsidR="00F82186">
        <w:t>uo</w:t>
      </w:r>
      <w:r w:rsidR="00F82186" w:rsidRPr="006A3890">
        <w:t xml:space="preserve"> </w:t>
      </w:r>
      <w:r w:rsidRPr="006A3890">
        <w:t>galima gydyti ir hipertenzija sergančius senyvus</w:t>
      </w:r>
      <w:r w:rsidR="00AA65ED">
        <w:t xml:space="preserve"> bei diabetu sergančius</w:t>
      </w:r>
      <w:r w:rsidRPr="006A3890">
        <w:t xml:space="preserve"> žmones.</w:t>
      </w:r>
    </w:p>
    <w:p w14:paraId="66D7671D" w14:textId="77777777" w:rsidR="00B0692C" w:rsidRPr="006A3890" w:rsidRDefault="00B0692C" w:rsidP="00291D3A">
      <w:pPr>
        <w:pStyle w:val="BTEMEASMCA"/>
      </w:pPr>
    </w:p>
    <w:p w14:paraId="709BB01B" w14:textId="77777777" w:rsidR="00F57BDA" w:rsidRPr="00E92816" w:rsidRDefault="00F57BDA" w:rsidP="00291D3A">
      <w:pPr>
        <w:pStyle w:val="BTEMEASMCA"/>
        <w:rPr>
          <w:i/>
        </w:rPr>
      </w:pPr>
      <w:r w:rsidRPr="00E92816">
        <w:rPr>
          <w:i/>
        </w:rPr>
        <w:t>Pacientams, kurių inkstų funkcija sutrikusi</w:t>
      </w:r>
    </w:p>
    <w:p w14:paraId="1FBFDD38" w14:textId="77777777" w:rsidR="00B0692C" w:rsidRPr="006A3890" w:rsidRDefault="00B0692C" w:rsidP="00291D3A">
      <w:pPr>
        <w:pStyle w:val="BTEMEASMCA"/>
      </w:pPr>
      <w:r w:rsidRPr="006A3890">
        <w:t xml:space="preserve">Inkstų </w:t>
      </w:r>
      <w:r w:rsidR="00BB11A3" w:rsidRPr="006A3890">
        <w:t xml:space="preserve">funkcijos </w:t>
      </w:r>
      <w:r w:rsidR="00205C53">
        <w:t>sutrikimu</w:t>
      </w:r>
      <w:r w:rsidR="00205C53" w:rsidRPr="006A3890">
        <w:t xml:space="preserve"> </w:t>
      </w:r>
      <w:r w:rsidRPr="006A3890">
        <w:t>sergantiems pacientams, kurių kreatinino klirensas yra didesnis negu 15 ml/min., dozės keisti nereikia.</w:t>
      </w:r>
    </w:p>
    <w:p w14:paraId="1E9665EB" w14:textId="77777777" w:rsidR="00B0692C" w:rsidRPr="006A3890" w:rsidRDefault="00B0692C" w:rsidP="001E6884">
      <w:pPr>
        <w:pStyle w:val="BTEMEASMCA"/>
      </w:pPr>
    </w:p>
    <w:p w14:paraId="0AD0A12C" w14:textId="77777777" w:rsidR="00B0692C" w:rsidRPr="00312E37" w:rsidRDefault="00F74147" w:rsidP="00B0692C">
      <w:pPr>
        <w:tabs>
          <w:tab w:val="left" w:pos="567"/>
        </w:tabs>
        <w:jc w:val="both"/>
        <w:rPr>
          <w:sz w:val="22"/>
          <w:szCs w:val="22"/>
          <w:u w:val="single"/>
        </w:rPr>
      </w:pPr>
      <w:r w:rsidRPr="0040665B">
        <w:rPr>
          <w:i/>
          <w:sz w:val="22"/>
          <w:szCs w:val="22"/>
        </w:rPr>
        <w:t>Vaikų populiacija</w:t>
      </w:r>
    </w:p>
    <w:p w14:paraId="00C3BC53" w14:textId="77777777" w:rsidR="00B0692C" w:rsidRPr="006A3890" w:rsidRDefault="00B0692C" w:rsidP="00291D3A">
      <w:pPr>
        <w:pStyle w:val="BTEMEASMCA"/>
      </w:pPr>
      <w:r w:rsidRPr="006A3890">
        <w:rPr>
          <w:rStyle w:val="apple-style-span"/>
          <w:noProof w:val="0"/>
          <w:color w:val="000000"/>
        </w:rPr>
        <w:t>Kadangi duomenų apie saugumą ir veiksmingumą nepakanka, šio vaistinio preparato vartoti vaikams nerekomenduojama</w:t>
      </w:r>
      <w:r w:rsidRPr="006A3890">
        <w:t>.</w:t>
      </w:r>
    </w:p>
    <w:p w14:paraId="701C7D7D" w14:textId="77777777" w:rsidR="00B0692C" w:rsidRPr="006A3890" w:rsidRDefault="00B0692C" w:rsidP="00291D3A">
      <w:pPr>
        <w:pStyle w:val="BTEMEASMCA"/>
      </w:pPr>
    </w:p>
    <w:p w14:paraId="10070D3D" w14:textId="77777777" w:rsidR="00F74147" w:rsidRPr="00E92816" w:rsidRDefault="00F74147" w:rsidP="00291D3A">
      <w:pPr>
        <w:pStyle w:val="BTEMEASMCA"/>
      </w:pPr>
      <w:r w:rsidRPr="00E92816">
        <w:t>Vartojimo metodas</w:t>
      </w:r>
    </w:p>
    <w:p w14:paraId="7993A0AB" w14:textId="77777777" w:rsidR="00F74147" w:rsidRPr="006A3890" w:rsidRDefault="00F74147" w:rsidP="00291D3A">
      <w:pPr>
        <w:pStyle w:val="BTEMEASMCA"/>
      </w:pPr>
      <w:r w:rsidRPr="006A3890">
        <w:t>Vartoti per burną.</w:t>
      </w:r>
    </w:p>
    <w:p w14:paraId="2F87B336" w14:textId="77777777" w:rsidR="00F74147" w:rsidRPr="00E92816" w:rsidRDefault="00F74147" w:rsidP="001E6884">
      <w:pPr>
        <w:pStyle w:val="BTEMEASMCA"/>
      </w:pPr>
    </w:p>
    <w:p w14:paraId="03F2F876" w14:textId="77777777" w:rsidR="00B0692C" w:rsidRPr="006A3890" w:rsidRDefault="00B0692C" w:rsidP="00B0692C">
      <w:pPr>
        <w:pStyle w:val="PI-2EMEASMCA"/>
      </w:pPr>
      <w:bookmarkStart w:id="17" w:name="_Toc129243104"/>
      <w:bookmarkStart w:id="18" w:name="_Toc129243229"/>
      <w:r w:rsidRPr="006A3890">
        <w:t>4.3</w:t>
      </w:r>
      <w:r w:rsidRPr="006A3890">
        <w:tab/>
        <w:t>Kontraindikacijos</w:t>
      </w:r>
      <w:bookmarkEnd w:id="17"/>
      <w:bookmarkEnd w:id="18"/>
    </w:p>
    <w:p w14:paraId="1B32722E" w14:textId="77777777" w:rsidR="00B0692C" w:rsidRPr="006A3890" w:rsidRDefault="00B0692C" w:rsidP="00291D3A">
      <w:pPr>
        <w:pStyle w:val="BTEMEASMCA"/>
      </w:pPr>
    </w:p>
    <w:p w14:paraId="795301BC" w14:textId="77777777" w:rsidR="00B0692C" w:rsidRPr="006A3890" w:rsidRDefault="00B0692C" w:rsidP="00E92816">
      <w:pPr>
        <w:pStyle w:val="BT-EMEASMCA"/>
        <w:numPr>
          <w:ilvl w:val="0"/>
          <w:numId w:val="13"/>
        </w:numPr>
      </w:pPr>
      <w:r w:rsidRPr="006A3890">
        <w:t xml:space="preserve">Padidėjęs jautrumas </w:t>
      </w:r>
      <w:r w:rsidR="00627BB6" w:rsidRPr="00E92816">
        <w:t>veikli</w:t>
      </w:r>
      <w:r w:rsidR="00627BB6">
        <w:t>ajai</w:t>
      </w:r>
      <w:r w:rsidR="00627BB6" w:rsidRPr="006A3890">
        <w:t xml:space="preserve"> </w:t>
      </w:r>
      <w:r w:rsidRPr="006A3890">
        <w:t xml:space="preserve">ar bet kuriai </w:t>
      </w:r>
      <w:r w:rsidR="00BB11A3" w:rsidRPr="006A3890">
        <w:t>6.1 skyriuje nurodytai</w:t>
      </w:r>
      <w:r w:rsidRPr="006A3890">
        <w:t xml:space="preserve"> pagalbinei medžiagai.</w:t>
      </w:r>
    </w:p>
    <w:p w14:paraId="00767DE4" w14:textId="77777777" w:rsidR="00B0692C" w:rsidRPr="006A3890" w:rsidRDefault="00B0692C" w:rsidP="00E92816">
      <w:pPr>
        <w:pStyle w:val="BT-EMEASMCA"/>
        <w:numPr>
          <w:ilvl w:val="0"/>
          <w:numId w:val="13"/>
        </w:numPr>
      </w:pPr>
      <w:r w:rsidRPr="006A3890">
        <w:t>Sunki depresija.</w:t>
      </w:r>
    </w:p>
    <w:p w14:paraId="5CC83937" w14:textId="77777777" w:rsidR="00B0692C" w:rsidRPr="006A3890" w:rsidRDefault="00B0692C" w:rsidP="00E92816">
      <w:pPr>
        <w:pStyle w:val="BT-EMEASMCA"/>
        <w:numPr>
          <w:ilvl w:val="0"/>
          <w:numId w:val="13"/>
        </w:numPr>
      </w:pPr>
      <w:r w:rsidRPr="006A3890">
        <w:t xml:space="preserve">Sunkus inkstų </w:t>
      </w:r>
      <w:r w:rsidR="00BB11A3" w:rsidRPr="006A3890">
        <w:t xml:space="preserve">funkcijos </w:t>
      </w:r>
      <w:r w:rsidR="004F7CB2">
        <w:t>sutrikimas</w:t>
      </w:r>
      <w:r w:rsidR="004F7CB2" w:rsidRPr="006A3890">
        <w:t xml:space="preserve"> </w:t>
      </w:r>
      <w:r w:rsidRPr="006A3890">
        <w:t>(kreatinino klirensas yra mažesnis negu 15 ml/min.).</w:t>
      </w:r>
    </w:p>
    <w:p w14:paraId="0847E553" w14:textId="77777777" w:rsidR="00B0692C" w:rsidRPr="006A3890" w:rsidRDefault="00B0692C" w:rsidP="00291D3A">
      <w:pPr>
        <w:pStyle w:val="BTEMEASMCA"/>
      </w:pPr>
    </w:p>
    <w:p w14:paraId="49356723" w14:textId="77777777" w:rsidR="00B0692C" w:rsidRPr="006A3890" w:rsidRDefault="00B0692C" w:rsidP="00B0692C">
      <w:pPr>
        <w:pStyle w:val="PI-2EMEASMCA"/>
      </w:pPr>
      <w:bookmarkStart w:id="19" w:name="_Toc129243105"/>
      <w:bookmarkStart w:id="20" w:name="_Toc129243230"/>
      <w:r w:rsidRPr="006A3890">
        <w:lastRenderedPageBreak/>
        <w:t>4.4</w:t>
      </w:r>
      <w:r w:rsidRPr="006A3890">
        <w:tab/>
        <w:t>Specialūs įspėjimai ir atsargumo priemonės</w:t>
      </w:r>
      <w:bookmarkEnd w:id="19"/>
      <w:bookmarkEnd w:id="20"/>
    </w:p>
    <w:p w14:paraId="20C27638" w14:textId="77777777" w:rsidR="00B0692C" w:rsidRPr="006A3890" w:rsidRDefault="00B0692C" w:rsidP="00291D3A">
      <w:pPr>
        <w:pStyle w:val="BTEMEASMCA"/>
      </w:pPr>
    </w:p>
    <w:p w14:paraId="5F3E0747" w14:textId="77777777" w:rsidR="00B0692C" w:rsidRPr="006A3890" w:rsidRDefault="00B0692C" w:rsidP="00291D3A">
      <w:pPr>
        <w:pStyle w:val="BTEMEASMCA"/>
      </w:pPr>
      <w:r w:rsidRPr="006A3890">
        <w:t>Nenutraukite gydymo staiga, bet palaipsniui mažinkite dozę.</w:t>
      </w:r>
    </w:p>
    <w:p w14:paraId="69AA0CD3" w14:textId="77777777" w:rsidR="00B0692C" w:rsidRPr="006A3890" w:rsidRDefault="00B0692C" w:rsidP="00291D3A">
      <w:pPr>
        <w:pStyle w:val="BTEMEASMCA"/>
      </w:pPr>
    </w:p>
    <w:p w14:paraId="3BBAF948" w14:textId="77777777" w:rsidR="00B0692C" w:rsidRDefault="00B0692C" w:rsidP="00291D3A">
      <w:pPr>
        <w:pStyle w:val="BT-EMEASMCA"/>
      </w:pPr>
      <w:r w:rsidRPr="006A3890">
        <w:t>Ri</w:t>
      </w:r>
      <w:r w:rsidR="00A45D26">
        <w:t>lmenidinu</w:t>
      </w:r>
      <w:r w:rsidRPr="006A3890">
        <w:t xml:space="preserve">, kaip ir kitais antihipertenziniais </w:t>
      </w:r>
      <w:r w:rsidR="00D53214">
        <w:t xml:space="preserve">vaistiniais </w:t>
      </w:r>
      <w:r w:rsidRPr="006A3890">
        <w:t xml:space="preserve">preparatais, </w:t>
      </w:r>
      <w:r w:rsidR="004861F4" w:rsidRPr="006A3890">
        <w:t>gydom</w:t>
      </w:r>
      <w:r w:rsidR="004861F4">
        <w:t>iem</w:t>
      </w:r>
      <w:r w:rsidR="004861F4" w:rsidRPr="006A3890">
        <w:t xml:space="preserve">s </w:t>
      </w:r>
      <w:r w:rsidR="00BB11A3" w:rsidRPr="006A3890">
        <w:t>pacient</w:t>
      </w:r>
      <w:r w:rsidR="004861F4">
        <w:t>am</w:t>
      </w:r>
      <w:r w:rsidR="00BB11A3" w:rsidRPr="006A3890">
        <w:t>s</w:t>
      </w:r>
      <w:r w:rsidRPr="006A3890">
        <w:t xml:space="preserve">, kuriems neseniai buvo kardiovaskulinių reiškinių (insultas, miokardo infarktas), </w:t>
      </w:r>
      <w:r w:rsidR="004861F4">
        <w:t>būtina reguliari medicininė priežiūra.</w:t>
      </w:r>
    </w:p>
    <w:p w14:paraId="0EFA17F3" w14:textId="77777777" w:rsidR="00A45D26" w:rsidRPr="0086404C" w:rsidRDefault="00A45D26" w:rsidP="00291D3A">
      <w:pPr>
        <w:pStyle w:val="BT-EMEASMCA"/>
      </w:pPr>
    </w:p>
    <w:p w14:paraId="2B75821F" w14:textId="77777777" w:rsidR="00F613D2" w:rsidRDefault="00F613D2" w:rsidP="00291D3A">
      <w:pPr>
        <w:pStyle w:val="BT-EMEASMCA"/>
      </w:pPr>
      <w:r w:rsidRPr="00E92816">
        <w:t xml:space="preserve">Rilmenidinas gali sumažinti širdies susitraukimų dažnį ir sukelti bradikardiją, todėl reikia atidžiai </w:t>
      </w:r>
      <w:r w:rsidR="00D53214">
        <w:t xml:space="preserve">aspvarstyti, ar pradėti gydyti pacientus, </w:t>
      </w:r>
      <w:r w:rsidRPr="00E92816">
        <w:t xml:space="preserve"> kuriems jau yra bradikardija arba yra bradikardijos pasireiškimo rizikos veiksnių (pvz., pacientas yra senyvas, yra sinusinio mazgo silpnumo sindromas, atrioventrikulinė blokada, širdies nepakankamumas ar bet kokia kita būklė, kai širdies susitraukimų dažnis palaikomas esant labai padidėjusiam simpatinės nervų sistemos tonusui). Būtina stebėti tokių pacientų širdies susitraukimų dažnį, ypač per pirmąsias</w:t>
      </w:r>
      <w:r w:rsidR="00A45D26">
        <w:t xml:space="preserve"> </w:t>
      </w:r>
      <w:r w:rsidRPr="00E92816">
        <w:t>4 gydymo savaites.</w:t>
      </w:r>
    </w:p>
    <w:p w14:paraId="560DA59E" w14:textId="77777777" w:rsidR="00A45D26" w:rsidRDefault="00A45D26" w:rsidP="00291D3A">
      <w:pPr>
        <w:pStyle w:val="BT-EMEASMCA"/>
      </w:pPr>
    </w:p>
    <w:p w14:paraId="64978DBD" w14:textId="77777777" w:rsidR="00B0692C" w:rsidRDefault="00B0692C" w:rsidP="001E6884">
      <w:pPr>
        <w:pStyle w:val="BT-EMEASMCA"/>
      </w:pPr>
      <w:r w:rsidRPr="006A3890">
        <w:t xml:space="preserve">Vartojant </w:t>
      </w:r>
      <w:r w:rsidR="00F82186">
        <w:t>vaistinį preparatą</w:t>
      </w:r>
      <w:r w:rsidRPr="006A3890">
        <w:t xml:space="preserve">, alkoholio gerti </w:t>
      </w:r>
      <w:r w:rsidR="002002DE" w:rsidRPr="006A3890">
        <w:t>ne</w:t>
      </w:r>
      <w:r w:rsidR="002002DE">
        <w:t>rekomenduojama</w:t>
      </w:r>
      <w:r w:rsidR="002002DE" w:rsidRPr="006A3890">
        <w:t xml:space="preserve"> </w:t>
      </w:r>
      <w:r w:rsidRPr="006A3890">
        <w:t>(žr. 4.5</w:t>
      </w:r>
      <w:r w:rsidR="00BB11A3" w:rsidRPr="006A3890">
        <w:t> </w:t>
      </w:r>
      <w:r w:rsidRPr="006A3890">
        <w:t>skyrių).</w:t>
      </w:r>
    </w:p>
    <w:p w14:paraId="252588B8" w14:textId="77777777" w:rsidR="008B224A" w:rsidRPr="006A3890" w:rsidRDefault="008B224A" w:rsidP="001E6884">
      <w:pPr>
        <w:pStyle w:val="BT-EMEASMCA"/>
      </w:pPr>
    </w:p>
    <w:p w14:paraId="2BFAB464" w14:textId="77777777" w:rsidR="00BB11A3" w:rsidRDefault="00BB11A3" w:rsidP="00D835DD">
      <w:pPr>
        <w:pStyle w:val="BT-EMEASMCA"/>
      </w:pPr>
      <w:r w:rsidRPr="006A3890">
        <w:t xml:space="preserve">Nerekomenduojama </w:t>
      </w:r>
      <w:r w:rsidR="00064974" w:rsidRPr="006A3890">
        <w:t>vaistinio preparato</w:t>
      </w:r>
      <w:r w:rsidRPr="006A3890">
        <w:t xml:space="preserve"> vartoti kartu su beta blokatoriais, skiriamais širdies nepakankamum</w:t>
      </w:r>
      <w:r w:rsidR="001461D0">
        <w:t>ui gydyti</w:t>
      </w:r>
      <w:r w:rsidRPr="006A3890">
        <w:t xml:space="preserve"> (žr. 4.5</w:t>
      </w:r>
      <w:r w:rsidR="00064974" w:rsidRPr="006A3890">
        <w:t> </w:t>
      </w:r>
      <w:r w:rsidRPr="006A3890">
        <w:t xml:space="preserve">skyrių). </w:t>
      </w:r>
    </w:p>
    <w:p w14:paraId="4BE726FC" w14:textId="77777777" w:rsidR="008B224A" w:rsidRPr="006A3890" w:rsidRDefault="008B224A" w:rsidP="00575EE3">
      <w:pPr>
        <w:pStyle w:val="BT-EMEASMCA"/>
      </w:pPr>
    </w:p>
    <w:p w14:paraId="7DCF7666" w14:textId="77777777" w:rsidR="00064974" w:rsidRDefault="00064974" w:rsidP="00C51787">
      <w:pPr>
        <w:pStyle w:val="BT-EMEASMCA"/>
      </w:pPr>
      <w:r w:rsidRPr="006A3890">
        <w:t xml:space="preserve">Dėl ortostatinės hipotenzijos galimybės </w:t>
      </w:r>
      <w:r w:rsidR="001461D0">
        <w:t>senyvus</w:t>
      </w:r>
      <w:r w:rsidRPr="006A3890">
        <w:t xml:space="preserve"> pacientus reik</w:t>
      </w:r>
      <w:r w:rsidR="001461D0">
        <w:t>ia</w:t>
      </w:r>
      <w:r w:rsidRPr="006A3890">
        <w:t xml:space="preserve"> perspėti dėl padidėjusios nukritimo </w:t>
      </w:r>
      <w:r w:rsidR="001461D0">
        <w:t>rizikos</w:t>
      </w:r>
      <w:r w:rsidRPr="006A3890">
        <w:t>.</w:t>
      </w:r>
    </w:p>
    <w:p w14:paraId="1AFE13A1" w14:textId="77777777" w:rsidR="008B224A" w:rsidRPr="006A3890" w:rsidRDefault="008B224A" w:rsidP="00803549">
      <w:pPr>
        <w:pStyle w:val="BT-EMEASMCA"/>
      </w:pPr>
    </w:p>
    <w:p w14:paraId="2043C29C" w14:textId="77777777" w:rsidR="00064974" w:rsidRPr="006A3890" w:rsidRDefault="00064974" w:rsidP="00E92816">
      <w:pPr>
        <w:pStyle w:val="BT-EMEASMCA"/>
        <w:rPr>
          <w:noProof w:val="0"/>
        </w:rPr>
      </w:pPr>
      <w:r w:rsidRPr="006A3890">
        <w:t>Rilmenidino nerekomenduojama vartoti derinyje su natrio oksibatu (žr. 4.5 skyrių).</w:t>
      </w:r>
    </w:p>
    <w:p w14:paraId="628D9A36" w14:textId="77777777" w:rsidR="00B0692C" w:rsidRPr="006A3890" w:rsidRDefault="00B0692C" w:rsidP="00B0692C">
      <w:pPr>
        <w:tabs>
          <w:tab w:val="left" w:pos="567"/>
        </w:tabs>
        <w:jc w:val="both"/>
        <w:rPr>
          <w:sz w:val="22"/>
          <w:szCs w:val="22"/>
        </w:rPr>
      </w:pPr>
    </w:p>
    <w:p w14:paraId="6D61E4A7" w14:textId="77777777" w:rsidR="00B0692C" w:rsidRPr="006A3890" w:rsidRDefault="00B0692C" w:rsidP="00B0692C">
      <w:pPr>
        <w:pStyle w:val="PI-2EMEASMCA"/>
      </w:pPr>
      <w:bookmarkStart w:id="21" w:name="_Toc129243106"/>
      <w:bookmarkStart w:id="22" w:name="_Toc129243231"/>
      <w:r w:rsidRPr="006A3890">
        <w:t>4.5</w:t>
      </w:r>
      <w:r w:rsidRPr="006A3890">
        <w:tab/>
        <w:t>Sąveika su kitais vaistiniais preparatais ir kitokia sąveika</w:t>
      </w:r>
      <w:bookmarkEnd w:id="21"/>
      <w:bookmarkEnd w:id="22"/>
    </w:p>
    <w:p w14:paraId="5F8DCF1B" w14:textId="77777777" w:rsidR="00B0692C" w:rsidRPr="006A3890" w:rsidRDefault="00B0692C" w:rsidP="00291D3A">
      <w:pPr>
        <w:pStyle w:val="BTEMEASMCA"/>
      </w:pPr>
    </w:p>
    <w:p w14:paraId="5E4F2323" w14:textId="77777777" w:rsidR="00B0692C" w:rsidRPr="006A3890" w:rsidRDefault="002002DE" w:rsidP="00B0692C">
      <w:pPr>
        <w:rPr>
          <w:sz w:val="22"/>
          <w:szCs w:val="22"/>
          <w:u w:val="single"/>
        </w:rPr>
      </w:pPr>
      <w:r>
        <w:rPr>
          <w:sz w:val="22"/>
          <w:szCs w:val="22"/>
          <w:u w:val="single"/>
        </w:rPr>
        <w:t>V</w:t>
      </w:r>
      <w:r w:rsidR="00B0692C" w:rsidRPr="006A3890">
        <w:rPr>
          <w:sz w:val="22"/>
          <w:szCs w:val="22"/>
          <w:u w:val="single"/>
        </w:rPr>
        <w:t xml:space="preserve">artoti </w:t>
      </w:r>
      <w:r>
        <w:rPr>
          <w:sz w:val="22"/>
          <w:szCs w:val="22"/>
          <w:u w:val="single"/>
        </w:rPr>
        <w:t xml:space="preserve">kartu </w:t>
      </w:r>
      <w:r w:rsidR="00B0692C" w:rsidRPr="006A3890">
        <w:rPr>
          <w:sz w:val="22"/>
          <w:szCs w:val="22"/>
          <w:u w:val="single"/>
        </w:rPr>
        <w:t>nerekomenduojama</w:t>
      </w:r>
      <w:r w:rsidR="00064974" w:rsidRPr="006A3890">
        <w:rPr>
          <w:sz w:val="22"/>
          <w:szCs w:val="22"/>
          <w:u w:val="single"/>
        </w:rPr>
        <w:t xml:space="preserve"> (žr. 4.4 skyrių)</w:t>
      </w:r>
    </w:p>
    <w:p w14:paraId="1D03D7E0" w14:textId="77777777" w:rsidR="00B0692C" w:rsidRPr="006A3890" w:rsidRDefault="00B0692C" w:rsidP="00291D3A">
      <w:pPr>
        <w:pStyle w:val="BTEMEASMCA"/>
      </w:pPr>
    </w:p>
    <w:p w14:paraId="377D5DE7" w14:textId="77777777" w:rsidR="00B0692C" w:rsidRPr="0040665B" w:rsidRDefault="00B0692C" w:rsidP="00291D3A">
      <w:pPr>
        <w:pStyle w:val="BTEMEASMCA"/>
        <w:rPr>
          <w:i/>
        </w:rPr>
      </w:pPr>
      <w:r w:rsidRPr="0040665B">
        <w:rPr>
          <w:i/>
        </w:rPr>
        <w:t>Alkoholis</w:t>
      </w:r>
    </w:p>
    <w:p w14:paraId="5F88433A" w14:textId="77777777" w:rsidR="00B0692C" w:rsidRPr="006A3890" w:rsidRDefault="00B0692C" w:rsidP="00291D3A">
      <w:pPr>
        <w:pStyle w:val="BTEMEASMCA"/>
      </w:pPr>
      <w:r w:rsidRPr="006A3890">
        <w:t xml:space="preserve">Raminamąjį šių medžiagų poveikį stiprina alkoholis. Dėl budrumo sumažėjimo gali tapti pavojinga vairuoti ir valdyti mechanizmus. </w:t>
      </w:r>
      <w:r w:rsidR="00064974" w:rsidRPr="006A3890">
        <w:t>Reikia vengti</w:t>
      </w:r>
      <w:r w:rsidRPr="006A3890">
        <w:t xml:space="preserve"> alkoholinių gėrimų bei vaistinių preparatų, kuriuose yra alkoholio, </w:t>
      </w:r>
      <w:r w:rsidR="00064974" w:rsidRPr="006A3890">
        <w:t>vartojimo</w:t>
      </w:r>
      <w:r w:rsidRPr="006A3890">
        <w:t>.</w:t>
      </w:r>
    </w:p>
    <w:p w14:paraId="0987FFE2" w14:textId="77777777" w:rsidR="00B0692C" w:rsidRPr="006A3890" w:rsidRDefault="00B0692C" w:rsidP="00291D3A">
      <w:pPr>
        <w:pStyle w:val="BTEMEASMCA"/>
      </w:pPr>
    </w:p>
    <w:p w14:paraId="41704596" w14:textId="77777777" w:rsidR="00B0692C" w:rsidRPr="0040665B" w:rsidRDefault="00B0692C" w:rsidP="00291D3A">
      <w:pPr>
        <w:pStyle w:val="BTEMEASMCA"/>
        <w:rPr>
          <w:i/>
        </w:rPr>
      </w:pPr>
      <w:r w:rsidRPr="0040665B">
        <w:rPr>
          <w:i/>
        </w:rPr>
        <w:t xml:space="preserve">Beta adrenoblokatoriai, jei jų vartojama širdies nepakankamumui gydyti </w:t>
      </w:r>
    </w:p>
    <w:p w14:paraId="0B2A6616" w14:textId="77777777" w:rsidR="00B0692C" w:rsidRPr="006A3890" w:rsidRDefault="00B0692C" w:rsidP="001E6884">
      <w:pPr>
        <w:pStyle w:val="BTEMEASMCA"/>
      </w:pPr>
      <w:r w:rsidRPr="006A3890">
        <w:t xml:space="preserve">Centrinis simpatinės nervų sistemos aktyvumo slopinimas ir centrinio poveikio antihipertenzinių </w:t>
      </w:r>
      <w:r w:rsidR="002002DE">
        <w:t xml:space="preserve">vaistinių </w:t>
      </w:r>
      <w:r w:rsidRPr="006A3890">
        <w:t xml:space="preserve">preparatų sukeliamas kraujagysles plečiantis poveikis gali būti žalingas tuo atveju, jei beta adrenoblokatoriais ir kraujagysles plečiančiais </w:t>
      </w:r>
      <w:r w:rsidR="002002DE">
        <w:t xml:space="preserve">vaistiniais </w:t>
      </w:r>
      <w:r w:rsidRPr="006A3890">
        <w:t>preparatais gydomas širdies nepakankamumas.</w:t>
      </w:r>
    </w:p>
    <w:p w14:paraId="749AFE41" w14:textId="77777777" w:rsidR="00B0692C" w:rsidRPr="006A3890" w:rsidRDefault="00B0692C" w:rsidP="001E6884">
      <w:pPr>
        <w:pStyle w:val="BTEMEASMCA"/>
      </w:pPr>
    </w:p>
    <w:p w14:paraId="79190084" w14:textId="77777777" w:rsidR="00064974" w:rsidRPr="0040665B" w:rsidRDefault="00064974" w:rsidP="00D835DD">
      <w:pPr>
        <w:pStyle w:val="BTEMEASMCA"/>
        <w:rPr>
          <w:i/>
        </w:rPr>
      </w:pPr>
      <w:r w:rsidRPr="0040665B">
        <w:rPr>
          <w:i/>
        </w:rPr>
        <w:t>Natri</w:t>
      </w:r>
      <w:r w:rsidR="00DD4BD0" w:rsidRPr="0040665B">
        <w:rPr>
          <w:i/>
        </w:rPr>
        <w:t>s</w:t>
      </w:r>
      <w:r w:rsidRPr="0040665B">
        <w:rPr>
          <w:i/>
        </w:rPr>
        <w:t xml:space="preserve"> </w:t>
      </w:r>
      <w:r w:rsidR="00DD4BD0" w:rsidRPr="0040665B">
        <w:rPr>
          <w:i/>
        </w:rPr>
        <w:t>(</w:t>
      </w:r>
      <w:r w:rsidRPr="0040665B">
        <w:rPr>
          <w:i/>
        </w:rPr>
        <w:t>oksibatas</w:t>
      </w:r>
      <w:r w:rsidR="00DD4BD0" w:rsidRPr="0040665B">
        <w:rPr>
          <w:i/>
        </w:rPr>
        <w:t>)</w:t>
      </w:r>
    </w:p>
    <w:p w14:paraId="4F35C05D" w14:textId="77777777" w:rsidR="00934CB2" w:rsidRPr="00E92816" w:rsidRDefault="00934CB2" w:rsidP="00E92816">
      <w:pPr>
        <w:pStyle w:val="BTEMEASMCA"/>
        <w:rPr>
          <w:color w:val="222222"/>
          <w:lang w:eastAsia="lt-LT"/>
        </w:rPr>
      </w:pPr>
      <w:r w:rsidRPr="00E92816">
        <w:rPr>
          <w:color w:val="222222"/>
          <w:lang w:eastAsia="lt-LT"/>
        </w:rPr>
        <w:t>Padidėj</w:t>
      </w:r>
      <w:r w:rsidR="00DD4BD0" w:rsidRPr="006A3890">
        <w:rPr>
          <w:color w:val="222222"/>
          <w:lang w:eastAsia="lt-LT"/>
        </w:rPr>
        <w:t>ęs</w:t>
      </w:r>
      <w:r w:rsidRPr="00E92816">
        <w:rPr>
          <w:color w:val="222222"/>
          <w:lang w:eastAsia="lt-LT"/>
        </w:rPr>
        <w:t xml:space="preserve"> </w:t>
      </w:r>
      <w:r w:rsidR="00DD4BD0" w:rsidRPr="006A3890">
        <w:t>centrinio pobūdžio slopinimas. Sutrikęs budrumas gali tapti pavojingu transporto priemonių vairavimui ir mašinų valdymui.</w:t>
      </w:r>
    </w:p>
    <w:p w14:paraId="5C2185BA" w14:textId="77777777" w:rsidR="00DD4BD0" w:rsidRPr="006A3890" w:rsidRDefault="00DD4BD0" w:rsidP="00291D3A">
      <w:pPr>
        <w:pStyle w:val="BTEMEASMCA"/>
      </w:pPr>
    </w:p>
    <w:p w14:paraId="0D141786" w14:textId="77777777" w:rsidR="00DD4BD0" w:rsidRPr="0040665B" w:rsidRDefault="00DD4BD0" w:rsidP="00291D3A">
      <w:pPr>
        <w:pStyle w:val="BTEMEASMCA"/>
        <w:rPr>
          <w:u w:val="single"/>
        </w:rPr>
      </w:pPr>
      <w:r w:rsidRPr="0040665B">
        <w:rPr>
          <w:u w:val="single"/>
        </w:rPr>
        <w:t>Deriniai, kuriuos reikia vartoti laikantis atsargumo</w:t>
      </w:r>
    </w:p>
    <w:p w14:paraId="56D7392F" w14:textId="77777777" w:rsidR="00B0692C" w:rsidRPr="006A3890" w:rsidRDefault="00B0692C" w:rsidP="00291D3A">
      <w:pPr>
        <w:pStyle w:val="BTEMEASMCA"/>
      </w:pPr>
    </w:p>
    <w:p w14:paraId="19B9A12F" w14:textId="77777777" w:rsidR="00B0692C" w:rsidRPr="0040665B" w:rsidRDefault="00B0692C" w:rsidP="001E6884">
      <w:pPr>
        <w:pStyle w:val="BTEMEASMCA"/>
        <w:rPr>
          <w:i/>
        </w:rPr>
      </w:pPr>
      <w:r w:rsidRPr="0040665B">
        <w:rPr>
          <w:i/>
        </w:rPr>
        <w:t>Beta adrenoblokatoriai (išskyrus esmololį)</w:t>
      </w:r>
    </w:p>
    <w:p w14:paraId="01694B24" w14:textId="77777777" w:rsidR="00B0692C" w:rsidRPr="006A3890" w:rsidRDefault="00B0692C" w:rsidP="001E6884">
      <w:pPr>
        <w:pStyle w:val="BTEMEASMCA"/>
      </w:pPr>
      <w:r w:rsidRPr="006A3890">
        <w:t xml:space="preserve">Jeigu staiga nutraukiamas gydymas centrinio poveikio antihipertenziniais </w:t>
      </w:r>
      <w:r w:rsidR="00E541D9">
        <w:t xml:space="preserve">vaistiniais </w:t>
      </w:r>
      <w:r w:rsidRPr="006A3890">
        <w:t xml:space="preserve">preparatais, gali reikšmingai padidėti kraujospūdis. </w:t>
      </w:r>
      <w:r w:rsidR="00E541D9">
        <w:t>Reikėtų vengti s</w:t>
      </w:r>
      <w:r w:rsidRPr="006A3890">
        <w:t>taiga nutraukti centrinio poveikio antihipertenzinių</w:t>
      </w:r>
      <w:r w:rsidR="00E541D9">
        <w:t xml:space="preserve"> vaistinių</w:t>
      </w:r>
      <w:r w:rsidRPr="006A3890">
        <w:t xml:space="preserve"> preparatų vartojimą</w:t>
      </w:r>
      <w:r w:rsidR="00E541D9">
        <w:t xml:space="preserve">. </w:t>
      </w:r>
      <w:r w:rsidRPr="006A3890">
        <w:t>Būtina stebėti klinikinę paciento būklę.</w:t>
      </w:r>
    </w:p>
    <w:p w14:paraId="3F7446FF" w14:textId="77777777" w:rsidR="00B0692C" w:rsidRPr="006A3890" w:rsidRDefault="00B0692C" w:rsidP="00C51787">
      <w:pPr>
        <w:pStyle w:val="BTEMEASMCA"/>
      </w:pPr>
    </w:p>
    <w:p w14:paraId="6AD470D6" w14:textId="77777777" w:rsidR="00B0692C" w:rsidRPr="006A3890" w:rsidRDefault="00B0692C" w:rsidP="00B0692C">
      <w:pPr>
        <w:rPr>
          <w:sz w:val="22"/>
          <w:szCs w:val="22"/>
          <w:u w:val="single"/>
        </w:rPr>
      </w:pPr>
      <w:r w:rsidRPr="006A3890">
        <w:rPr>
          <w:sz w:val="22"/>
          <w:szCs w:val="22"/>
          <w:u w:val="single"/>
        </w:rPr>
        <w:t>Vaistiniai preparatai, kurių vartoti su rilmenidinu reikia atsargiai</w:t>
      </w:r>
    </w:p>
    <w:p w14:paraId="72F9C2FE" w14:textId="77777777" w:rsidR="00B0692C" w:rsidRPr="006A3890" w:rsidRDefault="00B0692C" w:rsidP="00291D3A">
      <w:pPr>
        <w:pStyle w:val="BTEMEASMCA"/>
      </w:pPr>
    </w:p>
    <w:p w14:paraId="72BA70D9" w14:textId="77777777" w:rsidR="00B0692C" w:rsidRPr="0040665B" w:rsidRDefault="00B0692C" w:rsidP="00291D3A">
      <w:pPr>
        <w:pStyle w:val="BTEMEASMCA"/>
        <w:rPr>
          <w:i/>
        </w:rPr>
      </w:pPr>
      <w:r w:rsidRPr="0040665B">
        <w:rPr>
          <w:i/>
        </w:rPr>
        <w:t xml:space="preserve">Alfa adrenoblokatoriai </w:t>
      </w:r>
      <w:r w:rsidR="00B57E09" w:rsidRPr="0040665B">
        <w:rPr>
          <w:i/>
        </w:rPr>
        <w:t xml:space="preserve">urologinių sutrikimų gydymui </w:t>
      </w:r>
      <w:r w:rsidRPr="0040665B">
        <w:rPr>
          <w:i/>
        </w:rPr>
        <w:t>(</w:t>
      </w:r>
      <w:r w:rsidR="00B57E09" w:rsidRPr="0040665B">
        <w:rPr>
          <w:i/>
        </w:rPr>
        <w:t xml:space="preserve">alfuzosinas, </w:t>
      </w:r>
      <w:r w:rsidRPr="0040665B">
        <w:rPr>
          <w:i/>
        </w:rPr>
        <w:t>doksazosin</w:t>
      </w:r>
      <w:r w:rsidR="00B57E09" w:rsidRPr="0040665B">
        <w:rPr>
          <w:i/>
        </w:rPr>
        <w:t xml:space="preserve">as, </w:t>
      </w:r>
      <w:r w:rsidR="003E3C86" w:rsidRPr="0040665B">
        <w:rPr>
          <w:i/>
        </w:rPr>
        <w:t xml:space="preserve">prazosinas, </w:t>
      </w:r>
      <w:r w:rsidR="00B57E09" w:rsidRPr="0040665B">
        <w:rPr>
          <w:i/>
        </w:rPr>
        <w:t>silodosinas, tamsulosinas, terazosinas</w:t>
      </w:r>
      <w:r w:rsidRPr="0040665B">
        <w:rPr>
          <w:i/>
        </w:rPr>
        <w:t>)</w:t>
      </w:r>
    </w:p>
    <w:p w14:paraId="7588284B" w14:textId="77777777" w:rsidR="00B0692C" w:rsidRPr="0086404C" w:rsidRDefault="00B0692C" w:rsidP="00291D3A">
      <w:pPr>
        <w:pStyle w:val="BTEMEASMCA"/>
      </w:pPr>
      <w:r w:rsidRPr="006A3890">
        <w:t>Didėja hipotenzijos rizika.</w:t>
      </w:r>
      <w:r w:rsidR="00B57E09" w:rsidRPr="006A3890">
        <w:t xml:space="preserve"> Didėja ortostatinės hipotenzijos rizika.</w:t>
      </w:r>
    </w:p>
    <w:p w14:paraId="037EC201" w14:textId="77777777" w:rsidR="00B0692C" w:rsidRPr="006A3890" w:rsidRDefault="00B0692C" w:rsidP="001E6884">
      <w:pPr>
        <w:pStyle w:val="BTEMEASMCA"/>
      </w:pPr>
    </w:p>
    <w:p w14:paraId="30E56479" w14:textId="77777777" w:rsidR="00B57E09" w:rsidRPr="0040665B" w:rsidRDefault="00B57E09" w:rsidP="001E6884">
      <w:pPr>
        <w:pStyle w:val="BTEMEASMCA"/>
        <w:rPr>
          <w:i/>
        </w:rPr>
      </w:pPr>
      <w:r w:rsidRPr="0040665B">
        <w:rPr>
          <w:i/>
        </w:rPr>
        <w:lastRenderedPageBreak/>
        <w:t>Antihipertenzinio poveikio alfa adrenoblokatoriai</w:t>
      </w:r>
    </w:p>
    <w:p w14:paraId="6B4C5411" w14:textId="77777777" w:rsidR="00B57E09" w:rsidRPr="006A3890" w:rsidRDefault="00B57E09" w:rsidP="00D835DD">
      <w:pPr>
        <w:pStyle w:val="BTEMEASMCA"/>
      </w:pPr>
      <w:r w:rsidRPr="006A3890">
        <w:t>Didėja hipotenzijos rizika. Didėja ortostatinės hipotenzijos rizika.</w:t>
      </w:r>
    </w:p>
    <w:p w14:paraId="6A41EF68" w14:textId="77777777" w:rsidR="00B57E09" w:rsidRPr="006A3890" w:rsidRDefault="00B57E09" w:rsidP="00C51787">
      <w:pPr>
        <w:pStyle w:val="BTEMEASMCA"/>
      </w:pPr>
    </w:p>
    <w:p w14:paraId="7E8A63E3" w14:textId="77777777" w:rsidR="00B57E09" w:rsidRPr="0040665B" w:rsidRDefault="00B57E09" w:rsidP="00E92816">
      <w:pPr>
        <w:pStyle w:val="BTEMEASMCA"/>
        <w:rPr>
          <w:vertAlign w:val="subscript"/>
        </w:rPr>
      </w:pPr>
      <w:r w:rsidRPr="0040665B">
        <w:rPr>
          <w:i/>
        </w:rPr>
        <w:t xml:space="preserve">Kiti raminamieji vaistiniai preparatai: </w:t>
      </w:r>
      <w:r w:rsidRPr="0040665B">
        <w:t xml:space="preserve">morfino </w:t>
      </w:r>
      <w:r w:rsidR="00E541D9" w:rsidRPr="0040665B">
        <w:t xml:space="preserve">derivatai </w:t>
      </w:r>
      <w:r w:rsidRPr="0040665B">
        <w:t>(analgetikai, vaist</w:t>
      </w:r>
      <w:r w:rsidR="001D5FF0" w:rsidRPr="0040665B">
        <w:t>inia</w:t>
      </w:r>
      <w:r w:rsidRPr="0040665B">
        <w:t>i</w:t>
      </w:r>
      <w:r w:rsidR="001D5FF0" w:rsidRPr="0040665B">
        <w:t xml:space="preserve"> preparatai</w:t>
      </w:r>
      <w:r w:rsidRPr="0040665B">
        <w:t xml:space="preserve"> nuo kosulio, vaistiniai preparatai pakaitinei terapijai), neuroleptikai, barbitūratai, benzodiazepinai, kitokie anksiolitikai nei benzodiazepinai (pavyzdžiui, meprobamatas), migdomieji, raminamieji antidepresantai (amitriptilinas, doksepinas, mianserinas, mirtazapinas, trimipraminas), </w:t>
      </w:r>
      <w:r w:rsidR="00E541D9" w:rsidRPr="0040665B">
        <w:t xml:space="preserve">slopinančio poveikio </w:t>
      </w:r>
      <w:r w:rsidRPr="0040665B">
        <w:t>an</w:t>
      </w:r>
      <w:r w:rsidR="00E541D9" w:rsidRPr="0040665B">
        <w:t>tihistamininiai</w:t>
      </w:r>
      <w:r w:rsidR="00640F7D" w:rsidRPr="0040665B">
        <w:t xml:space="preserve"> H</w:t>
      </w:r>
      <w:r w:rsidR="00640F7D" w:rsidRPr="0040665B">
        <w:rPr>
          <w:vertAlign w:val="subscript"/>
        </w:rPr>
        <w:t xml:space="preserve">1 </w:t>
      </w:r>
      <w:r w:rsidR="00640F7D" w:rsidRPr="0040665B">
        <w:t>receptorių blokatoriai</w:t>
      </w:r>
      <w:r w:rsidRPr="0040665B">
        <w:t xml:space="preserve">, centrinio poveikio antihipertenziniai </w:t>
      </w:r>
      <w:r w:rsidR="003E3C86" w:rsidRPr="0040665B">
        <w:t xml:space="preserve">vaistiniai </w:t>
      </w:r>
      <w:r w:rsidRPr="0040665B">
        <w:t>preparatai, baklofenas ir talidomidas</w:t>
      </w:r>
    </w:p>
    <w:p w14:paraId="1E26E604" w14:textId="77777777" w:rsidR="00B57E09" w:rsidRPr="006A3890" w:rsidRDefault="00B57E09" w:rsidP="00E92816">
      <w:pPr>
        <w:pStyle w:val="BTEMEASMCA"/>
      </w:pPr>
      <w:r w:rsidRPr="006A3890">
        <w:t xml:space="preserve">Padidėjęs centrinio pobūdžio slopinimas. Poveikis dėmesio koncentracijai gali sukelti pavojų vairuojant ir valdant mechanizmus. </w:t>
      </w:r>
    </w:p>
    <w:p w14:paraId="5552E651" w14:textId="77777777" w:rsidR="00B57E09" w:rsidRPr="006A3890" w:rsidRDefault="00B57E09" w:rsidP="00E92816">
      <w:pPr>
        <w:pStyle w:val="BTEMEASMCA"/>
      </w:pPr>
    </w:p>
    <w:p w14:paraId="685A9A79" w14:textId="77777777" w:rsidR="00B57E09" w:rsidRPr="0040665B" w:rsidRDefault="00B57E09" w:rsidP="00E92816">
      <w:pPr>
        <w:pStyle w:val="BTEMEASMCA"/>
        <w:rPr>
          <w:i/>
        </w:rPr>
      </w:pPr>
      <w:r w:rsidRPr="0040665B">
        <w:rPr>
          <w:i/>
        </w:rPr>
        <w:t>Nitrat</w:t>
      </w:r>
      <w:r w:rsidR="00B34516" w:rsidRPr="0040665B">
        <w:rPr>
          <w:i/>
        </w:rPr>
        <w:t>ų dariniai</w:t>
      </w:r>
    </w:p>
    <w:p w14:paraId="76E5071E" w14:textId="77777777" w:rsidR="00B57E09" w:rsidRPr="006A3890" w:rsidRDefault="0096792C" w:rsidP="00E92816">
      <w:pPr>
        <w:pStyle w:val="BTEMEASMCA"/>
      </w:pPr>
      <w:r w:rsidRPr="006A3890">
        <w:t>Didėja</w:t>
      </w:r>
      <w:r w:rsidR="00B57E09" w:rsidRPr="006A3890">
        <w:t xml:space="preserve"> hipotenzijos</w:t>
      </w:r>
      <w:r w:rsidRPr="006A3890">
        <w:t xml:space="preserve"> (</w:t>
      </w:r>
      <w:r w:rsidR="00B34516" w:rsidRPr="006A3890">
        <w:t>ypač</w:t>
      </w:r>
      <w:r w:rsidR="00B57E09" w:rsidRPr="006A3890">
        <w:t xml:space="preserve"> ortostatinės</w:t>
      </w:r>
      <w:r w:rsidRPr="006A3890">
        <w:t>) rizika</w:t>
      </w:r>
      <w:r w:rsidR="00B57E09" w:rsidRPr="006A3890">
        <w:t>.</w:t>
      </w:r>
    </w:p>
    <w:p w14:paraId="4B4F1112" w14:textId="77777777" w:rsidR="00B57E09" w:rsidRPr="006A3890" w:rsidRDefault="00B57E09" w:rsidP="00E92816">
      <w:pPr>
        <w:pStyle w:val="BTEMEASMCA"/>
      </w:pPr>
    </w:p>
    <w:p w14:paraId="334EAD17" w14:textId="77777777" w:rsidR="00B57E09" w:rsidRPr="0040665B" w:rsidRDefault="00B57E09" w:rsidP="00E92816">
      <w:pPr>
        <w:pStyle w:val="BTEMEASMCA"/>
        <w:rPr>
          <w:i/>
        </w:rPr>
      </w:pPr>
      <w:r w:rsidRPr="0040665B">
        <w:rPr>
          <w:i/>
        </w:rPr>
        <w:t>Ortostatinę hipotenziją galintys sukelti vaistiniai preparatai</w:t>
      </w:r>
    </w:p>
    <w:p w14:paraId="6C53251E" w14:textId="77777777" w:rsidR="00B57E09" w:rsidRPr="006A3890" w:rsidRDefault="00B57E09" w:rsidP="00E92816">
      <w:pPr>
        <w:pStyle w:val="BTEMEASMCA"/>
      </w:pPr>
      <w:r w:rsidRPr="006A3890">
        <w:t>Padidėjusi ortostatinės hipotenzijos rizika.</w:t>
      </w:r>
    </w:p>
    <w:p w14:paraId="4CC3E0F7" w14:textId="77777777" w:rsidR="00B0692C" w:rsidRPr="006A3890" w:rsidRDefault="00B0692C" w:rsidP="00E92816">
      <w:pPr>
        <w:pStyle w:val="BTEMEASMCA"/>
      </w:pPr>
    </w:p>
    <w:p w14:paraId="119A4152" w14:textId="77777777" w:rsidR="00B0692C" w:rsidRPr="006A3890" w:rsidRDefault="00B0692C" w:rsidP="00B0692C">
      <w:pPr>
        <w:pStyle w:val="PI-2EMEASMCA"/>
      </w:pPr>
      <w:bookmarkStart w:id="23" w:name="_Toc129243107"/>
      <w:bookmarkStart w:id="24" w:name="_Toc129243232"/>
      <w:r w:rsidRPr="006A3890">
        <w:t>4.6</w:t>
      </w:r>
      <w:r w:rsidRPr="006A3890">
        <w:tab/>
      </w:r>
      <w:r w:rsidR="0096792C" w:rsidRPr="006A3890">
        <w:t>Vaisingumas, n</w:t>
      </w:r>
      <w:r w:rsidRPr="006A3890">
        <w:t>ėštumo ir žindymo laikotarpis</w:t>
      </w:r>
      <w:bookmarkEnd w:id="23"/>
      <w:bookmarkEnd w:id="24"/>
    </w:p>
    <w:p w14:paraId="65C8953E" w14:textId="77777777" w:rsidR="00B0692C" w:rsidRPr="006A3890" w:rsidRDefault="00B0692C" w:rsidP="00291D3A">
      <w:pPr>
        <w:pStyle w:val="BTEMEASMCA"/>
      </w:pPr>
    </w:p>
    <w:p w14:paraId="5B125D0A" w14:textId="77777777" w:rsidR="00B0692C" w:rsidRPr="006A3890" w:rsidRDefault="00B0692C" w:rsidP="00B0692C">
      <w:pPr>
        <w:tabs>
          <w:tab w:val="left" w:pos="567"/>
        </w:tabs>
        <w:jc w:val="both"/>
        <w:rPr>
          <w:sz w:val="22"/>
          <w:szCs w:val="22"/>
          <w:u w:val="single"/>
        </w:rPr>
      </w:pPr>
      <w:r w:rsidRPr="006A3890">
        <w:rPr>
          <w:sz w:val="22"/>
          <w:szCs w:val="22"/>
          <w:u w:val="single"/>
        </w:rPr>
        <w:t>Nėštumas</w:t>
      </w:r>
    </w:p>
    <w:p w14:paraId="6A882996" w14:textId="77777777" w:rsidR="0096792C" w:rsidRPr="006A3890" w:rsidRDefault="00656F76" w:rsidP="00E92816">
      <w:pPr>
        <w:pStyle w:val="BTEMEASMCA"/>
      </w:pPr>
      <w:r w:rsidRPr="00656F76">
        <w:t xml:space="preserve">Duomenų apie </w:t>
      </w:r>
      <w:r>
        <w:t>rilmenidino</w:t>
      </w:r>
      <w:r w:rsidRPr="00656F76">
        <w:t xml:space="preserve"> vartojimą nėštumo metu nėra arba jų yra nedaug (duomenų yra mažiau kaip apie 300 nėštumų baigčių</w:t>
      </w:r>
      <w:r w:rsidR="0096792C" w:rsidRPr="006A3890">
        <w:t>).</w:t>
      </w:r>
      <w:r w:rsidR="00E83EF7">
        <w:t xml:space="preserve"> </w:t>
      </w:r>
      <w:r w:rsidR="0096792C" w:rsidRPr="006A3890">
        <w:t>Tyrimai su gyvūnais tiesioginio ar netiesioginio kenksmingo toksinio poveikio reprodukcijai neparodė (žr. 5.3 skyrių).</w:t>
      </w:r>
      <w:r w:rsidR="00E83EF7">
        <w:t xml:space="preserve"> </w:t>
      </w:r>
      <w:r w:rsidR="00C17121">
        <w:t>N</w:t>
      </w:r>
      <w:r w:rsidR="0096792C" w:rsidRPr="006A3890">
        <w:t xml:space="preserve">ėštumo </w:t>
      </w:r>
      <w:r w:rsidR="00C17121">
        <w:t>metu</w:t>
      </w:r>
      <w:r w:rsidR="00C17121" w:rsidRPr="00C17121">
        <w:t xml:space="preserve"> </w:t>
      </w:r>
      <w:r w:rsidR="00C17121" w:rsidRPr="006A3890">
        <w:t>rilmenidino</w:t>
      </w:r>
      <w:r w:rsidR="00C17121">
        <w:t xml:space="preserve"> geriau nevartoti</w:t>
      </w:r>
      <w:r w:rsidR="0096792C" w:rsidRPr="006A3890">
        <w:t>.</w:t>
      </w:r>
    </w:p>
    <w:p w14:paraId="04B06159" w14:textId="77777777" w:rsidR="00B0692C" w:rsidRPr="006A3890" w:rsidRDefault="00B0692C" w:rsidP="00291D3A">
      <w:pPr>
        <w:pStyle w:val="BTEMEASMCA"/>
      </w:pPr>
    </w:p>
    <w:p w14:paraId="7D933E7D" w14:textId="77777777" w:rsidR="00B0692C" w:rsidRPr="006A3890" w:rsidRDefault="00B0692C" w:rsidP="00B0692C">
      <w:pPr>
        <w:tabs>
          <w:tab w:val="left" w:pos="567"/>
        </w:tabs>
        <w:jc w:val="both"/>
        <w:rPr>
          <w:sz w:val="22"/>
          <w:szCs w:val="22"/>
          <w:u w:val="single"/>
        </w:rPr>
      </w:pPr>
      <w:r w:rsidRPr="006A3890">
        <w:rPr>
          <w:sz w:val="22"/>
          <w:szCs w:val="22"/>
          <w:u w:val="single"/>
        </w:rPr>
        <w:t>Žindym</w:t>
      </w:r>
      <w:r w:rsidR="00AF089F">
        <w:rPr>
          <w:sz w:val="22"/>
          <w:szCs w:val="22"/>
          <w:u w:val="single"/>
        </w:rPr>
        <w:t>a</w:t>
      </w:r>
      <w:r w:rsidRPr="006A3890">
        <w:rPr>
          <w:sz w:val="22"/>
          <w:szCs w:val="22"/>
          <w:u w:val="single"/>
        </w:rPr>
        <w:t>s</w:t>
      </w:r>
    </w:p>
    <w:p w14:paraId="14D1333B" w14:textId="77777777" w:rsidR="0096792C" w:rsidRPr="006A3890" w:rsidRDefault="0096792C" w:rsidP="00E92816">
      <w:pPr>
        <w:pStyle w:val="BTEMEASMCA"/>
      </w:pPr>
      <w:r w:rsidRPr="006A3890">
        <w:t xml:space="preserve">Nežinoma, ar rilmenidino arba jo metabolitų išsiskiria į </w:t>
      </w:r>
      <w:r w:rsidR="008B6FFC">
        <w:t>motinos</w:t>
      </w:r>
      <w:r w:rsidRPr="006A3890">
        <w:t xml:space="preserve"> pieną. </w:t>
      </w:r>
      <w:r w:rsidR="008B6FFC" w:rsidRPr="008B6FFC">
        <w:t>Esami farmakodinamikos</w:t>
      </w:r>
      <w:r w:rsidR="00D93404">
        <w:t xml:space="preserve"> arba </w:t>
      </w:r>
      <w:r w:rsidR="008B6FFC" w:rsidRPr="008B6FFC">
        <w:t xml:space="preserve">toksikologinių tyrimų su gyvūnais duomenys rodo, kad </w:t>
      </w:r>
      <w:r w:rsidR="008B6FFC">
        <w:t>rilmenidino</w:t>
      </w:r>
      <w:r w:rsidR="00D93404">
        <w:t xml:space="preserve">  arba jo </w:t>
      </w:r>
      <w:r w:rsidR="008B6FFC" w:rsidRPr="008B6FFC">
        <w:t>metabolitų išsiskiria į gyvūnų pieną</w:t>
      </w:r>
      <w:r w:rsidR="008B6FFC">
        <w:t xml:space="preserve">. </w:t>
      </w:r>
      <w:r w:rsidR="008B6FFC" w:rsidRPr="008B6FFC">
        <w:t xml:space="preserve">Pavojaus žindomiems naujagimiams ar kūdikiams negalima atmesti. </w:t>
      </w:r>
      <w:r w:rsidRPr="006A3890">
        <w:t xml:space="preserve">Rilmenidino </w:t>
      </w:r>
      <w:r w:rsidR="008B6FFC" w:rsidRPr="006A3890">
        <w:t xml:space="preserve">negalima vartoti </w:t>
      </w:r>
      <w:r w:rsidRPr="006A3890">
        <w:t xml:space="preserve">žindymo metu. </w:t>
      </w:r>
    </w:p>
    <w:p w14:paraId="38A70E9D" w14:textId="77777777" w:rsidR="00B0692C" w:rsidRPr="006A3890" w:rsidRDefault="00B0692C" w:rsidP="00291D3A">
      <w:pPr>
        <w:pStyle w:val="BTEMEASMCA"/>
      </w:pPr>
    </w:p>
    <w:p w14:paraId="7BE86F01" w14:textId="77777777" w:rsidR="0096792C" w:rsidRPr="0040665B" w:rsidRDefault="0096792C" w:rsidP="00291D3A">
      <w:pPr>
        <w:pStyle w:val="BTEMEASMCA"/>
        <w:rPr>
          <w:u w:val="single"/>
        </w:rPr>
      </w:pPr>
      <w:r w:rsidRPr="0040665B">
        <w:rPr>
          <w:u w:val="single"/>
        </w:rPr>
        <w:t>Vaisingumas</w:t>
      </w:r>
    </w:p>
    <w:p w14:paraId="1EF76EA1" w14:textId="77777777" w:rsidR="0096792C" w:rsidRPr="006A3890" w:rsidRDefault="0096792C" w:rsidP="00E92816">
      <w:pPr>
        <w:pStyle w:val="BTEMEASMCA"/>
      </w:pPr>
      <w:r w:rsidRPr="006A3890">
        <w:t>Reprodukcijos tyrimų su žiurkėmis metu nustatyta, kad rilmenidinas vaisingumui įtakos nedaro (žr. 5.3 skyrių).</w:t>
      </w:r>
    </w:p>
    <w:p w14:paraId="155BD44F" w14:textId="77777777" w:rsidR="0096792C" w:rsidRPr="00E92816" w:rsidRDefault="0096792C" w:rsidP="00291D3A">
      <w:pPr>
        <w:pStyle w:val="BTEMEASMCA"/>
      </w:pPr>
    </w:p>
    <w:p w14:paraId="7EEC888D" w14:textId="77777777" w:rsidR="00B0692C" w:rsidRPr="006A3890" w:rsidRDefault="00B0692C" w:rsidP="00B0692C">
      <w:pPr>
        <w:pStyle w:val="PI-2EMEASMCA"/>
      </w:pPr>
      <w:bookmarkStart w:id="25" w:name="_Toc129243108"/>
      <w:bookmarkStart w:id="26" w:name="_Toc129243233"/>
      <w:r w:rsidRPr="006A3890">
        <w:t>4.7</w:t>
      </w:r>
      <w:r w:rsidRPr="006A3890">
        <w:tab/>
        <w:t>Poveikis gebėjimui vairuoti ir valdyti mechanizmus</w:t>
      </w:r>
      <w:bookmarkEnd w:id="25"/>
      <w:bookmarkEnd w:id="26"/>
    </w:p>
    <w:p w14:paraId="533F8FB8" w14:textId="77777777" w:rsidR="00B0692C" w:rsidRPr="006A3890" w:rsidRDefault="00B0692C" w:rsidP="00291D3A">
      <w:pPr>
        <w:pStyle w:val="BTEMEASMCA"/>
      </w:pPr>
    </w:p>
    <w:p w14:paraId="4879617B" w14:textId="77777777" w:rsidR="001921EB" w:rsidRPr="006A3890" w:rsidRDefault="005C10E8" w:rsidP="00291D3A">
      <w:pPr>
        <w:pStyle w:val="BTEMEASMCA"/>
      </w:pPr>
      <w:r w:rsidRPr="006A3890">
        <w:t>Specifinių poveik</w:t>
      </w:r>
      <w:r w:rsidR="001C5566">
        <w:t>io</w:t>
      </w:r>
      <w:r w:rsidRPr="006A3890">
        <w:t xml:space="preserve"> vairavimui ir mechanizmų valdymui </w:t>
      </w:r>
      <w:r w:rsidR="001C5566">
        <w:t xml:space="preserve">tyrimų </w:t>
      </w:r>
      <w:r w:rsidRPr="006A3890">
        <w:t>neatlikta.</w:t>
      </w:r>
      <w:r w:rsidR="001921EB" w:rsidRPr="006A3890">
        <w:t xml:space="preserve"> </w:t>
      </w:r>
    </w:p>
    <w:p w14:paraId="739D8B24" w14:textId="77777777" w:rsidR="001921EB" w:rsidRPr="006A3890" w:rsidRDefault="001921EB" w:rsidP="00291D3A">
      <w:pPr>
        <w:pStyle w:val="BTEMEASMCA"/>
        <w:rPr>
          <w:noProof w:val="0"/>
        </w:rPr>
      </w:pPr>
      <w:r w:rsidRPr="006A3890">
        <w:t xml:space="preserve">Tačiau įvertinus tai, kad </w:t>
      </w:r>
      <w:r w:rsidR="001C5566">
        <w:t>somnolencija</w:t>
      </w:r>
      <w:r w:rsidRPr="006A3890">
        <w:t xml:space="preserve"> yra dažna nepageidaujamo poveikio reakcija, pacientus reikia įspėti dėl gebėjimo vairuoti ir valdyti mechanizmus.</w:t>
      </w:r>
    </w:p>
    <w:p w14:paraId="7DEFCDA6" w14:textId="77777777" w:rsidR="00B0692C" w:rsidRPr="006A3890" w:rsidRDefault="00B0692C" w:rsidP="001E6884">
      <w:pPr>
        <w:pStyle w:val="BTEMEASMCA"/>
      </w:pPr>
    </w:p>
    <w:p w14:paraId="73B156F5" w14:textId="77777777" w:rsidR="00B0692C" w:rsidRPr="006A3890" w:rsidRDefault="00B0692C" w:rsidP="00B0692C">
      <w:pPr>
        <w:pStyle w:val="PI-2EMEASMCA"/>
      </w:pPr>
      <w:bookmarkStart w:id="27" w:name="_Toc129243109"/>
      <w:bookmarkStart w:id="28" w:name="_Toc129243234"/>
      <w:r w:rsidRPr="006A3890">
        <w:t>4.8</w:t>
      </w:r>
      <w:r w:rsidRPr="006A3890">
        <w:tab/>
        <w:t>Nepageidaujamas poveikis</w:t>
      </w:r>
      <w:bookmarkEnd w:id="27"/>
      <w:bookmarkEnd w:id="28"/>
    </w:p>
    <w:p w14:paraId="7561E65E" w14:textId="77777777" w:rsidR="00B0692C" w:rsidRPr="006A3890" w:rsidRDefault="00B0692C" w:rsidP="00291D3A">
      <w:pPr>
        <w:pStyle w:val="BTEMEASMCA"/>
      </w:pPr>
    </w:p>
    <w:p w14:paraId="47CF9D9B" w14:textId="77777777" w:rsidR="001921EB" w:rsidRPr="0040665B" w:rsidRDefault="001921EB" w:rsidP="00E92816">
      <w:pPr>
        <w:pStyle w:val="BTEMEASMCA"/>
        <w:rPr>
          <w:u w:val="single"/>
        </w:rPr>
      </w:pPr>
      <w:r w:rsidRPr="0040665B">
        <w:rPr>
          <w:u w:val="single"/>
        </w:rPr>
        <w:t>Saugumo duomenų santrauka</w:t>
      </w:r>
    </w:p>
    <w:p w14:paraId="02DE2E16" w14:textId="77777777" w:rsidR="001921EB" w:rsidRPr="006A3890" w:rsidRDefault="001921EB" w:rsidP="00E92816">
      <w:pPr>
        <w:pStyle w:val="BTEMEASMCA"/>
      </w:pPr>
      <w:r w:rsidRPr="006A3890">
        <w:t>Vartojant 1 mg dozę vieną kartą per parą, kontroliuojamų klinikinių tyrimų metu nepageidaujamo poveikio dažnumas prilygo dažnumui, nustatytam vartojant placebo.</w:t>
      </w:r>
    </w:p>
    <w:p w14:paraId="209AAF40" w14:textId="77777777" w:rsidR="001921EB" w:rsidRPr="006A3890" w:rsidRDefault="001921EB" w:rsidP="00E92816">
      <w:pPr>
        <w:pStyle w:val="BTEMEASMCA"/>
      </w:pPr>
      <w:r w:rsidRPr="006A3890">
        <w:t>Palyginamųjų klinikinių tyrimų metu, vartojant 2 mg rilmenidino par</w:t>
      </w:r>
      <w:r w:rsidR="00FA6A6D">
        <w:t>os dozę</w:t>
      </w:r>
      <w:r w:rsidRPr="006A3890">
        <w:t>, palyginti su klonidino 0,15–0,30 mg par</w:t>
      </w:r>
      <w:r w:rsidR="00FA6A6D">
        <w:t>os</w:t>
      </w:r>
      <w:r w:rsidRPr="006A3890">
        <w:t xml:space="preserve"> doze arba alfa metildop</w:t>
      </w:r>
      <w:r w:rsidR="00FA6A6D">
        <w:t>os</w:t>
      </w:r>
      <w:r w:rsidRPr="006A3890">
        <w:t xml:space="preserve"> 500–1000 mg par</w:t>
      </w:r>
      <w:r w:rsidR="00FA6A6D">
        <w:t>os</w:t>
      </w:r>
      <w:r w:rsidRPr="006A3890">
        <w:t xml:space="preserve"> doze, nustatyta, kad nepageidaujamo poveikio dažnumas </w:t>
      </w:r>
      <w:r w:rsidR="00FA6A6D">
        <w:t xml:space="preserve">vartojant rilmenidiną </w:t>
      </w:r>
      <w:r w:rsidRPr="006A3890">
        <w:t xml:space="preserve">buvo reikšmingai mažesnis, negu </w:t>
      </w:r>
      <w:r w:rsidR="00FA6A6D">
        <w:t xml:space="preserve">būna </w:t>
      </w:r>
      <w:r w:rsidRPr="006A3890">
        <w:t>vartojant klonidiną arba alfa metildopa.</w:t>
      </w:r>
    </w:p>
    <w:p w14:paraId="6941F900" w14:textId="77777777" w:rsidR="001921EB" w:rsidRPr="006A3890" w:rsidRDefault="001921EB" w:rsidP="00E92816">
      <w:pPr>
        <w:pStyle w:val="BTEMEASMCA"/>
      </w:pPr>
    </w:p>
    <w:p w14:paraId="22FA622C" w14:textId="77777777" w:rsidR="001921EB" w:rsidRPr="0040665B" w:rsidRDefault="001921EB" w:rsidP="00E92816">
      <w:pPr>
        <w:pStyle w:val="BTEMEASMCA"/>
        <w:rPr>
          <w:u w:val="single"/>
        </w:rPr>
      </w:pPr>
      <w:r w:rsidRPr="0040665B">
        <w:rPr>
          <w:u w:val="single"/>
        </w:rPr>
        <w:t>Nepageidaujamų reakcijų santrauka lentelėje</w:t>
      </w:r>
    </w:p>
    <w:p w14:paraId="7A94FE68" w14:textId="77777777" w:rsidR="001921EB" w:rsidRPr="006A3890" w:rsidRDefault="001921EB" w:rsidP="00E92816">
      <w:pPr>
        <w:pStyle w:val="BTEMEASMCA"/>
      </w:pPr>
    </w:p>
    <w:p w14:paraId="40F0E679" w14:textId="77777777" w:rsidR="00B0692C" w:rsidRPr="006A3890" w:rsidRDefault="00A7770D" w:rsidP="00291D3A">
      <w:pPr>
        <w:pStyle w:val="BTEMEASMCA"/>
      </w:pPr>
      <w:r w:rsidRPr="006A3890">
        <w:t>Toliau išvardyto pranešto n</w:t>
      </w:r>
      <w:r w:rsidR="00B0692C" w:rsidRPr="006A3890">
        <w:t xml:space="preserve">epageidaujamo poveikio </w:t>
      </w:r>
      <w:r w:rsidR="001921EB" w:rsidRPr="006A3890">
        <w:t>dažnis apibūdinamas</w:t>
      </w:r>
      <w:r w:rsidR="00B0692C" w:rsidRPr="006A3890">
        <w:t xml:space="preserve"> taip: labai dažn</w:t>
      </w:r>
      <w:r w:rsidR="001921EB" w:rsidRPr="006A3890">
        <w:t>as</w:t>
      </w:r>
      <w:r w:rsidR="00B0692C" w:rsidRPr="006A3890">
        <w:t xml:space="preserve"> (≥ 1/10), dažn</w:t>
      </w:r>
      <w:r w:rsidR="001921EB" w:rsidRPr="006A3890">
        <w:t>as</w:t>
      </w:r>
      <w:r w:rsidR="00B0692C" w:rsidRPr="006A3890">
        <w:t xml:space="preserve"> (nuo ≥ 1/100 iki &lt; 1/10), nedažn</w:t>
      </w:r>
      <w:r w:rsidR="001921EB" w:rsidRPr="006A3890">
        <w:t>as</w:t>
      </w:r>
      <w:r w:rsidR="00B0692C" w:rsidRPr="006A3890">
        <w:t xml:space="preserve"> (nuo ≥ 1/1000 iki ≤ 1/100), ret</w:t>
      </w:r>
      <w:r w:rsidR="001921EB" w:rsidRPr="006A3890">
        <w:t>as</w:t>
      </w:r>
      <w:r w:rsidR="00B0692C" w:rsidRPr="006A3890">
        <w:t xml:space="preserve"> (nuo </w:t>
      </w:r>
      <w:r w:rsidR="00B0692C" w:rsidRPr="006A3890">
        <w:lastRenderedPageBreak/>
        <w:t>≥ 1/10000 iki ≤ 1/1000), labai ret</w:t>
      </w:r>
      <w:r w:rsidR="001921EB" w:rsidRPr="006A3890">
        <w:t>as</w:t>
      </w:r>
      <w:r w:rsidR="00B0692C" w:rsidRPr="006A3890">
        <w:t xml:space="preserve"> (&lt; 1/10000), nežinomas (negali būti </w:t>
      </w:r>
      <w:r w:rsidRPr="006A3890">
        <w:t>apskaičiuotas</w:t>
      </w:r>
      <w:r w:rsidR="00B0692C" w:rsidRPr="006A3890">
        <w:t xml:space="preserve"> pagal turimus duomenis).</w:t>
      </w:r>
    </w:p>
    <w:p w14:paraId="74C6922F" w14:textId="77777777" w:rsidR="00A7770D" w:rsidRPr="006A3890" w:rsidRDefault="00A7770D" w:rsidP="00E92816">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979"/>
        <w:gridCol w:w="3077"/>
      </w:tblGrid>
      <w:tr w:rsidR="00A7770D" w:rsidRPr="006A3890" w14:paraId="5A46FADB" w14:textId="77777777" w:rsidTr="00DB2747">
        <w:tc>
          <w:tcPr>
            <w:tcW w:w="3206" w:type="dxa"/>
            <w:shd w:val="clear" w:color="auto" w:fill="auto"/>
          </w:tcPr>
          <w:p w14:paraId="00E31A4D" w14:textId="77777777" w:rsidR="00A7770D" w:rsidRPr="0040665B" w:rsidRDefault="00A7770D" w:rsidP="00E92816">
            <w:pPr>
              <w:pStyle w:val="BTEMEASMCA"/>
              <w:rPr>
                <w:b/>
              </w:rPr>
            </w:pPr>
            <w:r w:rsidRPr="0040665B">
              <w:rPr>
                <w:b/>
              </w:rPr>
              <w:t>Organų sistemų klasė</w:t>
            </w:r>
          </w:p>
        </w:tc>
        <w:tc>
          <w:tcPr>
            <w:tcW w:w="3207" w:type="dxa"/>
            <w:shd w:val="clear" w:color="auto" w:fill="auto"/>
          </w:tcPr>
          <w:p w14:paraId="2374ADF4" w14:textId="77777777" w:rsidR="00A7770D" w:rsidRPr="0040665B" w:rsidRDefault="00A7770D" w:rsidP="00E92816">
            <w:pPr>
              <w:pStyle w:val="BTEMEASMCA"/>
              <w:rPr>
                <w:b/>
              </w:rPr>
            </w:pPr>
            <w:r w:rsidRPr="0040665B">
              <w:rPr>
                <w:b/>
              </w:rPr>
              <w:t>Dažnis</w:t>
            </w:r>
          </w:p>
        </w:tc>
        <w:tc>
          <w:tcPr>
            <w:tcW w:w="3207" w:type="dxa"/>
            <w:shd w:val="clear" w:color="auto" w:fill="auto"/>
          </w:tcPr>
          <w:p w14:paraId="4E422309" w14:textId="77777777" w:rsidR="00A7770D" w:rsidRPr="0040665B" w:rsidRDefault="00A7770D" w:rsidP="00E92816">
            <w:pPr>
              <w:pStyle w:val="BTEMEASMCA"/>
              <w:rPr>
                <w:b/>
              </w:rPr>
            </w:pPr>
            <w:r w:rsidRPr="0040665B">
              <w:rPr>
                <w:b/>
              </w:rPr>
              <w:t>Nepageidaujamas poveikis</w:t>
            </w:r>
          </w:p>
        </w:tc>
      </w:tr>
      <w:tr w:rsidR="00A7770D" w:rsidRPr="006A3890" w14:paraId="58FFC280" w14:textId="77777777" w:rsidTr="00DB2747">
        <w:tc>
          <w:tcPr>
            <w:tcW w:w="3206" w:type="dxa"/>
            <w:shd w:val="clear" w:color="auto" w:fill="auto"/>
          </w:tcPr>
          <w:p w14:paraId="701278F9" w14:textId="77777777" w:rsidR="00A7770D" w:rsidRPr="006A3890" w:rsidRDefault="00A7770D" w:rsidP="00E92816">
            <w:pPr>
              <w:pStyle w:val="BTEMEASMCA"/>
            </w:pPr>
            <w:r w:rsidRPr="006A3890">
              <w:t>Psichikos sutrikimai</w:t>
            </w:r>
          </w:p>
        </w:tc>
        <w:tc>
          <w:tcPr>
            <w:tcW w:w="3207" w:type="dxa"/>
            <w:shd w:val="clear" w:color="auto" w:fill="auto"/>
          </w:tcPr>
          <w:p w14:paraId="0FB7EB5C" w14:textId="77777777" w:rsidR="00A7770D" w:rsidRPr="006A3890" w:rsidRDefault="00A7770D" w:rsidP="00E92816">
            <w:pPr>
              <w:pStyle w:val="BTEMEASMCA"/>
            </w:pPr>
            <w:r w:rsidRPr="006A3890">
              <w:t>Dažni</w:t>
            </w:r>
          </w:p>
        </w:tc>
        <w:tc>
          <w:tcPr>
            <w:tcW w:w="3207" w:type="dxa"/>
            <w:shd w:val="clear" w:color="auto" w:fill="auto"/>
          </w:tcPr>
          <w:p w14:paraId="1DCCE87D" w14:textId="77777777" w:rsidR="00A7770D" w:rsidRPr="006A3890" w:rsidRDefault="00D6630C" w:rsidP="00E92816">
            <w:pPr>
              <w:pStyle w:val="BTEMEASMCA"/>
            </w:pPr>
            <w:r>
              <w:t>Nerimas</w:t>
            </w:r>
            <w:r w:rsidR="00A7770D" w:rsidRPr="006A3890">
              <w:t>, depresija, nemiga</w:t>
            </w:r>
          </w:p>
        </w:tc>
      </w:tr>
      <w:tr w:rsidR="00A7770D" w:rsidRPr="006A3890" w14:paraId="44F05937" w14:textId="77777777" w:rsidTr="00DB2747">
        <w:tc>
          <w:tcPr>
            <w:tcW w:w="3206" w:type="dxa"/>
            <w:shd w:val="clear" w:color="auto" w:fill="auto"/>
          </w:tcPr>
          <w:p w14:paraId="66D58017" w14:textId="77777777" w:rsidR="00A7770D" w:rsidRPr="006A3890" w:rsidRDefault="00A7770D" w:rsidP="00E92816">
            <w:pPr>
              <w:pStyle w:val="BTEMEASMCA"/>
            </w:pPr>
            <w:r w:rsidRPr="006A3890">
              <w:t>Nervų sistemos sutrikimai</w:t>
            </w:r>
          </w:p>
        </w:tc>
        <w:tc>
          <w:tcPr>
            <w:tcW w:w="3207" w:type="dxa"/>
            <w:shd w:val="clear" w:color="auto" w:fill="auto"/>
          </w:tcPr>
          <w:p w14:paraId="279FD929" w14:textId="77777777" w:rsidR="00A7770D" w:rsidRPr="006A3890" w:rsidRDefault="00A7770D" w:rsidP="00E92816">
            <w:pPr>
              <w:pStyle w:val="BTEMEASMCA"/>
            </w:pPr>
            <w:r w:rsidRPr="006A3890">
              <w:t>Dažni</w:t>
            </w:r>
          </w:p>
        </w:tc>
        <w:tc>
          <w:tcPr>
            <w:tcW w:w="3207" w:type="dxa"/>
            <w:shd w:val="clear" w:color="auto" w:fill="auto"/>
          </w:tcPr>
          <w:p w14:paraId="3A5AB577" w14:textId="77777777" w:rsidR="00A7770D" w:rsidRPr="006A3890" w:rsidRDefault="00D6630C" w:rsidP="00E92816">
            <w:pPr>
              <w:pStyle w:val="BTEMEASMCA"/>
            </w:pPr>
            <w:r>
              <w:t>Somnolencija</w:t>
            </w:r>
            <w:r w:rsidR="00A7770D" w:rsidRPr="006A3890">
              <w:t xml:space="preserve">, galvos skausmas, </w:t>
            </w:r>
            <w:r>
              <w:t>svaigulys</w:t>
            </w:r>
          </w:p>
        </w:tc>
      </w:tr>
      <w:tr w:rsidR="00A7770D" w:rsidRPr="006A3890" w14:paraId="7B5673D9" w14:textId="77777777" w:rsidTr="00DB2747">
        <w:trPr>
          <w:trHeight w:val="383"/>
        </w:trPr>
        <w:tc>
          <w:tcPr>
            <w:tcW w:w="3206" w:type="dxa"/>
            <w:vMerge w:val="restart"/>
            <w:shd w:val="clear" w:color="auto" w:fill="auto"/>
          </w:tcPr>
          <w:p w14:paraId="539B7BA8" w14:textId="77777777" w:rsidR="00A7770D" w:rsidRPr="006A3890" w:rsidRDefault="00A7770D" w:rsidP="00E92816">
            <w:pPr>
              <w:pStyle w:val="BTEMEASMCA"/>
            </w:pPr>
            <w:r w:rsidRPr="006A3890">
              <w:t>Širdies sutrikimai</w:t>
            </w:r>
          </w:p>
        </w:tc>
        <w:tc>
          <w:tcPr>
            <w:tcW w:w="3207" w:type="dxa"/>
            <w:shd w:val="clear" w:color="auto" w:fill="auto"/>
          </w:tcPr>
          <w:p w14:paraId="0EE3AC5C" w14:textId="77777777" w:rsidR="00A7770D" w:rsidRPr="006A3890" w:rsidRDefault="00A7770D" w:rsidP="00E92816">
            <w:pPr>
              <w:pStyle w:val="BTEMEASMCA"/>
            </w:pPr>
            <w:r w:rsidRPr="006A3890">
              <w:t>Dažni</w:t>
            </w:r>
          </w:p>
        </w:tc>
        <w:tc>
          <w:tcPr>
            <w:tcW w:w="3207" w:type="dxa"/>
            <w:shd w:val="clear" w:color="auto" w:fill="auto"/>
          </w:tcPr>
          <w:p w14:paraId="4F57EE1B" w14:textId="77777777" w:rsidR="00A7770D" w:rsidRPr="006A3890" w:rsidRDefault="00A7770D" w:rsidP="00E92816">
            <w:pPr>
              <w:pStyle w:val="BTEMEASMCA"/>
            </w:pPr>
            <w:r w:rsidRPr="006A3890">
              <w:t>Palpitacijos</w:t>
            </w:r>
          </w:p>
        </w:tc>
      </w:tr>
      <w:tr w:rsidR="00A7770D" w:rsidRPr="006A3890" w14:paraId="33AB114C" w14:textId="77777777" w:rsidTr="00DB2747">
        <w:trPr>
          <w:trHeight w:val="382"/>
        </w:trPr>
        <w:tc>
          <w:tcPr>
            <w:tcW w:w="3206" w:type="dxa"/>
            <w:vMerge/>
            <w:shd w:val="clear" w:color="auto" w:fill="auto"/>
          </w:tcPr>
          <w:p w14:paraId="3EA73734" w14:textId="77777777" w:rsidR="00A7770D" w:rsidRPr="006A3890" w:rsidRDefault="00A7770D" w:rsidP="00E92816">
            <w:pPr>
              <w:pStyle w:val="BTEMEASMCA"/>
            </w:pPr>
          </w:p>
        </w:tc>
        <w:tc>
          <w:tcPr>
            <w:tcW w:w="3207" w:type="dxa"/>
            <w:shd w:val="clear" w:color="auto" w:fill="auto"/>
          </w:tcPr>
          <w:p w14:paraId="2FFDAAF8" w14:textId="77777777" w:rsidR="00A7770D" w:rsidRPr="006A3890" w:rsidRDefault="00A7770D" w:rsidP="00E92816">
            <w:pPr>
              <w:pStyle w:val="BTEMEASMCA"/>
            </w:pPr>
            <w:r w:rsidRPr="006A3890">
              <w:t>Dažnis nežinomas</w:t>
            </w:r>
          </w:p>
        </w:tc>
        <w:tc>
          <w:tcPr>
            <w:tcW w:w="3207" w:type="dxa"/>
            <w:shd w:val="clear" w:color="auto" w:fill="auto"/>
          </w:tcPr>
          <w:p w14:paraId="3194C735" w14:textId="77777777" w:rsidR="00A7770D" w:rsidRPr="006A3890" w:rsidRDefault="00A7770D" w:rsidP="00E92816">
            <w:pPr>
              <w:pStyle w:val="BTEMEASMCA"/>
            </w:pPr>
            <w:r w:rsidRPr="006A3890">
              <w:t>Bradikardija</w:t>
            </w:r>
          </w:p>
        </w:tc>
      </w:tr>
      <w:tr w:rsidR="00DB2747" w:rsidRPr="006A3890" w14:paraId="0BAF28AE" w14:textId="77777777" w:rsidTr="00DB2747">
        <w:tc>
          <w:tcPr>
            <w:tcW w:w="3206" w:type="dxa"/>
            <w:vMerge w:val="restart"/>
            <w:shd w:val="clear" w:color="auto" w:fill="auto"/>
          </w:tcPr>
          <w:p w14:paraId="44C370AB" w14:textId="77777777" w:rsidR="00DB2747" w:rsidRPr="006A3890" w:rsidRDefault="00DB2747" w:rsidP="00E92816">
            <w:pPr>
              <w:pStyle w:val="BTEMEASMCA"/>
            </w:pPr>
            <w:r w:rsidRPr="006A3890">
              <w:t>Kraujagyslių sutrikimai</w:t>
            </w:r>
          </w:p>
        </w:tc>
        <w:tc>
          <w:tcPr>
            <w:tcW w:w="3207" w:type="dxa"/>
            <w:shd w:val="clear" w:color="auto" w:fill="auto"/>
          </w:tcPr>
          <w:p w14:paraId="18C624B8" w14:textId="77777777" w:rsidR="00DB2747" w:rsidRPr="006A3890" w:rsidRDefault="00DB2747" w:rsidP="00E92816">
            <w:pPr>
              <w:pStyle w:val="BTEMEASMCA"/>
            </w:pPr>
            <w:r w:rsidRPr="006A3890">
              <w:t>Dažni</w:t>
            </w:r>
          </w:p>
        </w:tc>
        <w:tc>
          <w:tcPr>
            <w:tcW w:w="3207" w:type="dxa"/>
            <w:shd w:val="clear" w:color="auto" w:fill="auto"/>
          </w:tcPr>
          <w:p w14:paraId="047B5D19" w14:textId="77777777" w:rsidR="00DB2747" w:rsidRPr="006A3890" w:rsidRDefault="00DB2747" w:rsidP="00E92816">
            <w:pPr>
              <w:pStyle w:val="BTEMEASMCA"/>
            </w:pPr>
            <w:r w:rsidRPr="006A3890">
              <w:t>Šaltos galūnės</w:t>
            </w:r>
          </w:p>
        </w:tc>
      </w:tr>
      <w:tr w:rsidR="00DB2747" w:rsidRPr="006A3890" w14:paraId="46667675" w14:textId="77777777" w:rsidTr="00DB2747">
        <w:tc>
          <w:tcPr>
            <w:tcW w:w="3206" w:type="dxa"/>
            <w:vMerge/>
            <w:shd w:val="clear" w:color="auto" w:fill="auto"/>
          </w:tcPr>
          <w:p w14:paraId="59B84F36" w14:textId="77777777" w:rsidR="00DB2747" w:rsidRPr="006A3890" w:rsidRDefault="00DB2747" w:rsidP="00E92816">
            <w:pPr>
              <w:pStyle w:val="BTEMEASMCA"/>
            </w:pPr>
          </w:p>
        </w:tc>
        <w:tc>
          <w:tcPr>
            <w:tcW w:w="3207" w:type="dxa"/>
            <w:shd w:val="clear" w:color="auto" w:fill="auto"/>
          </w:tcPr>
          <w:p w14:paraId="0EC3A6B5" w14:textId="77777777" w:rsidR="00DB2747" w:rsidRPr="006A3890" w:rsidRDefault="00DB2747" w:rsidP="00E92816">
            <w:pPr>
              <w:pStyle w:val="BTEMEASMCA"/>
            </w:pPr>
            <w:r w:rsidRPr="006A3890">
              <w:t>Nedažni</w:t>
            </w:r>
          </w:p>
        </w:tc>
        <w:tc>
          <w:tcPr>
            <w:tcW w:w="3207" w:type="dxa"/>
            <w:shd w:val="clear" w:color="auto" w:fill="auto"/>
          </w:tcPr>
          <w:p w14:paraId="02DF2A4D" w14:textId="77777777" w:rsidR="00DB2747" w:rsidRPr="006A3890" w:rsidRDefault="006C627E" w:rsidP="00E92816">
            <w:pPr>
              <w:pStyle w:val="BTEMEASMCA"/>
            </w:pPr>
            <w:r>
              <w:t xml:space="preserve">Karščio pylimas, </w:t>
            </w:r>
            <w:r w:rsidR="00DB2747" w:rsidRPr="006A3890">
              <w:t>ortostatinė hipotenzija</w:t>
            </w:r>
          </w:p>
        </w:tc>
      </w:tr>
      <w:tr w:rsidR="00A7770D" w:rsidRPr="006A3890" w14:paraId="6A35A8D0" w14:textId="77777777" w:rsidTr="00DB2747">
        <w:trPr>
          <w:trHeight w:val="503"/>
        </w:trPr>
        <w:tc>
          <w:tcPr>
            <w:tcW w:w="3206" w:type="dxa"/>
            <w:vMerge w:val="restart"/>
            <w:shd w:val="clear" w:color="auto" w:fill="auto"/>
          </w:tcPr>
          <w:p w14:paraId="63DB3FF8" w14:textId="77777777" w:rsidR="00A7770D" w:rsidRPr="006A3890" w:rsidRDefault="00A7770D" w:rsidP="00E92816">
            <w:pPr>
              <w:pStyle w:val="BTEMEASMCA"/>
            </w:pPr>
            <w:r w:rsidRPr="006A3890">
              <w:t>Virškinimo trakto sutrikimai</w:t>
            </w:r>
          </w:p>
        </w:tc>
        <w:tc>
          <w:tcPr>
            <w:tcW w:w="3207" w:type="dxa"/>
            <w:shd w:val="clear" w:color="auto" w:fill="auto"/>
          </w:tcPr>
          <w:p w14:paraId="6D31F94A" w14:textId="77777777" w:rsidR="00A7770D" w:rsidRPr="006A3890" w:rsidRDefault="00A7770D" w:rsidP="00E92816">
            <w:pPr>
              <w:pStyle w:val="BTEMEASMCA"/>
            </w:pPr>
            <w:r w:rsidRPr="006A3890">
              <w:t>Dažni</w:t>
            </w:r>
          </w:p>
        </w:tc>
        <w:tc>
          <w:tcPr>
            <w:tcW w:w="3207" w:type="dxa"/>
            <w:shd w:val="clear" w:color="auto" w:fill="auto"/>
          </w:tcPr>
          <w:p w14:paraId="313570D0" w14:textId="77777777" w:rsidR="00A7770D" w:rsidRPr="006A3890" w:rsidRDefault="00D6630C" w:rsidP="00E92816">
            <w:pPr>
              <w:pStyle w:val="BTEMEASMCA"/>
            </w:pPr>
            <w:r>
              <w:t>Gastralgija</w:t>
            </w:r>
            <w:r w:rsidR="00A7770D" w:rsidRPr="006A3890">
              <w:t>, burnos džiūvimas, viduriavimas, vidurių užkietėjimas</w:t>
            </w:r>
          </w:p>
        </w:tc>
      </w:tr>
      <w:tr w:rsidR="00A7770D" w:rsidRPr="006A3890" w14:paraId="20FC82CC" w14:textId="77777777" w:rsidTr="00DB2747">
        <w:trPr>
          <w:trHeight w:val="502"/>
        </w:trPr>
        <w:tc>
          <w:tcPr>
            <w:tcW w:w="3206" w:type="dxa"/>
            <w:vMerge/>
            <w:shd w:val="clear" w:color="auto" w:fill="auto"/>
          </w:tcPr>
          <w:p w14:paraId="279A17D2" w14:textId="77777777" w:rsidR="00A7770D" w:rsidRPr="006A3890" w:rsidRDefault="00A7770D" w:rsidP="00E92816">
            <w:pPr>
              <w:pStyle w:val="BTEMEASMCA"/>
            </w:pPr>
          </w:p>
        </w:tc>
        <w:tc>
          <w:tcPr>
            <w:tcW w:w="3207" w:type="dxa"/>
            <w:shd w:val="clear" w:color="auto" w:fill="auto"/>
          </w:tcPr>
          <w:p w14:paraId="5D90881D" w14:textId="77777777" w:rsidR="00A7770D" w:rsidRPr="006A3890" w:rsidRDefault="00A7770D" w:rsidP="00E92816">
            <w:pPr>
              <w:pStyle w:val="BTEMEASMCA"/>
            </w:pPr>
            <w:r w:rsidRPr="006A3890">
              <w:t>Nedažni</w:t>
            </w:r>
          </w:p>
        </w:tc>
        <w:tc>
          <w:tcPr>
            <w:tcW w:w="3207" w:type="dxa"/>
            <w:shd w:val="clear" w:color="auto" w:fill="auto"/>
          </w:tcPr>
          <w:p w14:paraId="0CC29C8D" w14:textId="77777777" w:rsidR="00A7770D" w:rsidRPr="006A3890" w:rsidRDefault="00A7770D" w:rsidP="00E92816">
            <w:pPr>
              <w:pStyle w:val="BTEMEASMCA"/>
            </w:pPr>
            <w:r w:rsidRPr="006A3890">
              <w:t>Pykinimas</w:t>
            </w:r>
          </w:p>
        </w:tc>
      </w:tr>
      <w:tr w:rsidR="00A7770D" w:rsidRPr="006A3890" w14:paraId="17B8F42B" w14:textId="77777777" w:rsidTr="00DB2747">
        <w:tc>
          <w:tcPr>
            <w:tcW w:w="3206" w:type="dxa"/>
            <w:shd w:val="clear" w:color="auto" w:fill="auto"/>
          </w:tcPr>
          <w:p w14:paraId="1232A115" w14:textId="77777777" w:rsidR="00A7770D" w:rsidRPr="006A3890" w:rsidRDefault="00A7770D" w:rsidP="00E92816">
            <w:pPr>
              <w:pStyle w:val="BTEMEASMCA"/>
            </w:pPr>
            <w:r w:rsidRPr="006A3890">
              <w:t>Odos ir poodinio audinio sutrikimai</w:t>
            </w:r>
          </w:p>
        </w:tc>
        <w:tc>
          <w:tcPr>
            <w:tcW w:w="3207" w:type="dxa"/>
            <w:shd w:val="clear" w:color="auto" w:fill="auto"/>
          </w:tcPr>
          <w:p w14:paraId="3B5A555B" w14:textId="77777777" w:rsidR="00A7770D" w:rsidRPr="006A3890" w:rsidRDefault="00A7770D" w:rsidP="00E92816">
            <w:pPr>
              <w:pStyle w:val="BTEMEASMCA"/>
            </w:pPr>
            <w:r w:rsidRPr="006A3890">
              <w:t>Dažni</w:t>
            </w:r>
          </w:p>
        </w:tc>
        <w:tc>
          <w:tcPr>
            <w:tcW w:w="3207" w:type="dxa"/>
            <w:shd w:val="clear" w:color="auto" w:fill="auto"/>
          </w:tcPr>
          <w:p w14:paraId="13895CC7" w14:textId="77777777" w:rsidR="00A7770D" w:rsidRPr="006A3890" w:rsidRDefault="00A7770D" w:rsidP="00E92816">
            <w:pPr>
              <w:pStyle w:val="BTEMEASMCA"/>
            </w:pPr>
            <w:r w:rsidRPr="006A3890">
              <w:t>Niežėjimas, išbėrimas</w:t>
            </w:r>
          </w:p>
        </w:tc>
      </w:tr>
      <w:tr w:rsidR="00A7770D" w:rsidRPr="006A3890" w14:paraId="4ED2DF56" w14:textId="77777777" w:rsidTr="00DB2747">
        <w:tc>
          <w:tcPr>
            <w:tcW w:w="3206" w:type="dxa"/>
            <w:shd w:val="clear" w:color="auto" w:fill="auto"/>
          </w:tcPr>
          <w:p w14:paraId="2D7BE01A" w14:textId="77777777" w:rsidR="00A7770D" w:rsidRPr="006A3890" w:rsidRDefault="00A7770D" w:rsidP="00E92816">
            <w:pPr>
              <w:pStyle w:val="BTEMEASMCA"/>
            </w:pPr>
            <w:r w:rsidRPr="006A3890">
              <w:t>Skeleto, raumenų ir jungiamojo audinio sutrikimai</w:t>
            </w:r>
          </w:p>
        </w:tc>
        <w:tc>
          <w:tcPr>
            <w:tcW w:w="3207" w:type="dxa"/>
            <w:shd w:val="clear" w:color="auto" w:fill="auto"/>
          </w:tcPr>
          <w:p w14:paraId="04510E0E" w14:textId="77777777" w:rsidR="00A7770D" w:rsidRPr="006A3890" w:rsidRDefault="00A7770D" w:rsidP="00E92816">
            <w:pPr>
              <w:pStyle w:val="BTEMEASMCA"/>
            </w:pPr>
            <w:r w:rsidRPr="006A3890">
              <w:t>Dažni</w:t>
            </w:r>
          </w:p>
        </w:tc>
        <w:tc>
          <w:tcPr>
            <w:tcW w:w="3207" w:type="dxa"/>
            <w:shd w:val="clear" w:color="auto" w:fill="auto"/>
          </w:tcPr>
          <w:p w14:paraId="3494E2F0" w14:textId="77777777" w:rsidR="00A7770D" w:rsidRPr="006A3890" w:rsidRDefault="00D6630C" w:rsidP="00E92816">
            <w:pPr>
              <w:pStyle w:val="BTEMEASMCA"/>
            </w:pPr>
            <w:r>
              <w:t>Raumenų m</w:t>
            </w:r>
            <w:r w:rsidR="00A7770D" w:rsidRPr="006A3890">
              <w:t>ėšlungis</w:t>
            </w:r>
          </w:p>
        </w:tc>
      </w:tr>
      <w:tr w:rsidR="00A7770D" w:rsidRPr="006A3890" w14:paraId="5972C2D9" w14:textId="77777777" w:rsidTr="00DB2747">
        <w:tc>
          <w:tcPr>
            <w:tcW w:w="3206" w:type="dxa"/>
            <w:shd w:val="clear" w:color="auto" w:fill="auto"/>
          </w:tcPr>
          <w:p w14:paraId="0ACED165" w14:textId="77777777" w:rsidR="00A7770D" w:rsidRPr="006A3890" w:rsidRDefault="00A7770D" w:rsidP="00E92816">
            <w:pPr>
              <w:pStyle w:val="BTEMEASMCA"/>
            </w:pPr>
            <w:r w:rsidRPr="006A3890">
              <w:t>Lytinės sistemos ir krūties sutrikimai</w:t>
            </w:r>
          </w:p>
        </w:tc>
        <w:tc>
          <w:tcPr>
            <w:tcW w:w="3207" w:type="dxa"/>
            <w:shd w:val="clear" w:color="auto" w:fill="auto"/>
          </w:tcPr>
          <w:p w14:paraId="3B43B96D" w14:textId="77777777" w:rsidR="00A7770D" w:rsidRPr="006A3890" w:rsidRDefault="00A7770D" w:rsidP="00E92816">
            <w:pPr>
              <w:pStyle w:val="BTEMEASMCA"/>
            </w:pPr>
            <w:r w:rsidRPr="006A3890">
              <w:t>Dažni</w:t>
            </w:r>
          </w:p>
        </w:tc>
        <w:tc>
          <w:tcPr>
            <w:tcW w:w="3207" w:type="dxa"/>
            <w:shd w:val="clear" w:color="auto" w:fill="auto"/>
          </w:tcPr>
          <w:p w14:paraId="302D6B1B" w14:textId="77777777" w:rsidR="00A7770D" w:rsidRPr="006A3890" w:rsidRDefault="00A7770D" w:rsidP="00E92816">
            <w:pPr>
              <w:pStyle w:val="BTEMEASMCA"/>
            </w:pPr>
            <w:r w:rsidRPr="006A3890">
              <w:t>Lytinės funkcijos sutrikimas</w:t>
            </w:r>
          </w:p>
        </w:tc>
      </w:tr>
      <w:tr w:rsidR="00A7770D" w:rsidRPr="006A3890" w14:paraId="2CD1735E" w14:textId="77777777" w:rsidTr="00DB2747">
        <w:tc>
          <w:tcPr>
            <w:tcW w:w="3206" w:type="dxa"/>
            <w:shd w:val="clear" w:color="auto" w:fill="auto"/>
          </w:tcPr>
          <w:p w14:paraId="22A9E915" w14:textId="77777777" w:rsidR="00A7770D" w:rsidRPr="006A3890" w:rsidRDefault="00A7770D" w:rsidP="00E92816">
            <w:pPr>
              <w:pStyle w:val="BTEMEASMCA"/>
            </w:pPr>
            <w:r w:rsidRPr="006A3890">
              <w:t>Bendrieji sutrikimai ir vartojimo vietos pažeidimai</w:t>
            </w:r>
          </w:p>
        </w:tc>
        <w:tc>
          <w:tcPr>
            <w:tcW w:w="3207" w:type="dxa"/>
            <w:shd w:val="clear" w:color="auto" w:fill="auto"/>
          </w:tcPr>
          <w:p w14:paraId="6B5F93D5" w14:textId="77777777" w:rsidR="00A7770D" w:rsidRPr="006A3890" w:rsidRDefault="00A7770D" w:rsidP="00E92816">
            <w:pPr>
              <w:pStyle w:val="BTEMEASMCA"/>
            </w:pPr>
            <w:r w:rsidRPr="006A3890">
              <w:t>Dažni</w:t>
            </w:r>
          </w:p>
        </w:tc>
        <w:tc>
          <w:tcPr>
            <w:tcW w:w="3207" w:type="dxa"/>
            <w:shd w:val="clear" w:color="auto" w:fill="auto"/>
          </w:tcPr>
          <w:p w14:paraId="4CB73DFA" w14:textId="77777777" w:rsidR="00A7770D" w:rsidRPr="006A3890" w:rsidRDefault="00A7770D" w:rsidP="00E92816">
            <w:pPr>
              <w:pStyle w:val="BTEMEASMCA"/>
            </w:pPr>
            <w:r w:rsidRPr="006A3890">
              <w:t>Astenija, nuovargis, edema</w:t>
            </w:r>
          </w:p>
        </w:tc>
      </w:tr>
    </w:tbl>
    <w:p w14:paraId="7A43A4ED" w14:textId="77777777" w:rsidR="00A7770D" w:rsidRPr="006A3890" w:rsidRDefault="00A7770D" w:rsidP="00E92816">
      <w:pPr>
        <w:pStyle w:val="BTEMEASMCA"/>
      </w:pPr>
    </w:p>
    <w:p w14:paraId="101B18C1" w14:textId="77777777" w:rsidR="00A7770D" w:rsidRPr="006A3890" w:rsidRDefault="00A7770D" w:rsidP="00A7770D">
      <w:pPr>
        <w:tabs>
          <w:tab w:val="left" w:pos="567"/>
        </w:tabs>
        <w:autoSpaceDE w:val="0"/>
        <w:autoSpaceDN w:val="0"/>
        <w:adjustRightInd w:val="0"/>
        <w:spacing w:line="260" w:lineRule="exact"/>
        <w:ind w:right="332"/>
        <w:jc w:val="both"/>
        <w:rPr>
          <w:snapToGrid w:val="0"/>
          <w:sz w:val="22"/>
          <w:szCs w:val="22"/>
          <w:u w:val="single"/>
        </w:rPr>
      </w:pPr>
      <w:r w:rsidRPr="006A3890">
        <w:rPr>
          <w:snapToGrid w:val="0"/>
          <w:sz w:val="22"/>
          <w:szCs w:val="22"/>
          <w:u w:val="single"/>
        </w:rPr>
        <w:t>Pranešimas apie įtariamas nepageidaujamas reakcijas</w:t>
      </w:r>
    </w:p>
    <w:p w14:paraId="7A9152F1" w14:textId="77777777" w:rsidR="00A7770D" w:rsidRPr="006A3890" w:rsidRDefault="00A7770D" w:rsidP="00A7770D">
      <w:pPr>
        <w:tabs>
          <w:tab w:val="left" w:pos="567"/>
        </w:tabs>
        <w:ind w:right="332"/>
        <w:jc w:val="both"/>
        <w:rPr>
          <w:b/>
          <w:bCs/>
          <w:sz w:val="22"/>
          <w:szCs w:val="22"/>
        </w:rPr>
      </w:pPr>
      <w:r w:rsidRPr="006A3890">
        <w:rPr>
          <w:snapToGrid w:val="0"/>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6A3890">
          <w:rPr>
            <w:rFonts w:eastAsia="SimSun"/>
            <w:snapToGrid w:val="0"/>
            <w:color w:val="0000FF"/>
            <w:sz w:val="22"/>
            <w:szCs w:val="22"/>
            <w:u w:val="single"/>
          </w:rPr>
          <w:t>www.vvkt.lt</w:t>
        </w:r>
      </w:hyperlink>
      <w:r w:rsidRPr="006A3890">
        <w:rPr>
          <w:snapToGrid w:val="0"/>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A3890">
          <w:rPr>
            <w:rFonts w:eastAsia="SimSun"/>
            <w:snapToGrid w:val="0"/>
            <w:color w:val="0000FF"/>
            <w:sz w:val="22"/>
            <w:szCs w:val="22"/>
            <w:u w:val="single"/>
          </w:rPr>
          <w:t>NepageidaujamaR@vvkt.lt</w:t>
        </w:r>
      </w:hyperlink>
      <w:r w:rsidRPr="006A3890">
        <w:rPr>
          <w:snapToGrid w:val="0"/>
          <w:sz w:val="22"/>
          <w:szCs w:val="22"/>
        </w:rPr>
        <w:t xml:space="preserve">), per interneto svetainę (adresu </w:t>
      </w:r>
      <w:hyperlink r:id="rId10" w:history="1">
        <w:r w:rsidRPr="006A3890">
          <w:rPr>
            <w:rStyle w:val="Hipersaitas"/>
            <w:snapToGrid w:val="0"/>
            <w:sz w:val="22"/>
            <w:szCs w:val="22"/>
          </w:rPr>
          <w:t>http://www.vvkt.lt</w:t>
        </w:r>
      </w:hyperlink>
      <w:r w:rsidRPr="006A3890">
        <w:rPr>
          <w:snapToGrid w:val="0"/>
          <w:sz w:val="22"/>
          <w:szCs w:val="22"/>
        </w:rPr>
        <w:t xml:space="preserve"> ).</w:t>
      </w:r>
    </w:p>
    <w:p w14:paraId="3427D58C" w14:textId="77777777" w:rsidR="00B0692C" w:rsidRPr="006A3890" w:rsidRDefault="00B0692C" w:rsidP="00291D3A">
      <w:pPr>
        <w:pStyle w:val="BTEMEASMCA"/>
      </w:pPr>
    </w:p>
    <w:p w14:paraId="77382835" w14:textId="77777777" w:rsidR="00B0692C" w:rsidRPr="006A3890" w:rsidRDefault="00B0692C" w:rsidP="00B0692C">
      <w:pPr>
        <w:pStyle w:val="PI-2EMEASMCA"/>
      </w:pPr>
      <w:bookmarkStart w:id="29" w:name="_Toc129243110"/>
      <w:bookmarkStart w:id="30" w:name="_Toc129243235"/>
      <w:r w:rsidRPr="006A3890">
        <w:t>4.9</w:t>
      </w:r>
      <w:r w:rsidRPr="006A3890">
        <w:tab/>
        <w:t>Perdozavimas</w:t>
      </w:r>
      <w:bookmarkEnd w:id="29"/>
      <w:bookmarkEnd w:id="30"/>
    </w:p>
    <w:p w14:paraId="406B7CFA" w14:textId="77777777" w:rsidR="00B0692C" w:rsidRPr="006A3890" w:rsidRDefault="00B0692C" w:rsidP="00291D3A">
      <w:pPr>
        <w:pStyle w:val="BTEMEASMCA"/>
      </w:pPr>
    </w:p>
    <w:p w14:paraId="76A6693F" w14:textId="77777777" w:rsidR="002212BE" w:rsidRPr="0040665B" w:rsidRDefault="002212BE" w:rsidP="00E92816">
      <w:pPr>
        <w:pStyle w:val="BTEMEASMCA"/>
        <w:rPr>
          <w:u w:val="single"/>
        </w:rPr>
      </w:pPr>
      <w:r w:rsidRPr="0040665B">
        <w:rPr>
          <w:u w:val="single"/>
        </w:rPr>
        <w:t>Simptomai</w:t>
      </w:r>
    </w:p>
    <w:p w14:paraId="69207B56" w14:textId="77777777" w:rsidR="002212BE" w:rsidRPr="006A3890" w:rsidRDefault="002212BE" w:rsidP="00291D3A">
      <w:pPr>
        <w:pStyle w:val="BTEMEASMCA"/>
        <w:rPr>
          <w:noProof w:val="0"/>
        </w:rPr>
      </w:pPr>
      <w:r w:rsidRPr="006A3890">
        <w:t>Duomen</w:t>
      </w:r>
      <w:r w:rsidR="007828D9">
        <w:t xml:space="preserve">ų apie labai didelės </w:t>
      </w:r>
      <w:r w:rsidR="00F21A0D" w:rsidRPr="006A3890">
        <w:t xml:space="preserve">rilmenidino </w:t>
      </w:r>
      <w:r w:rsidR="007828D9">
        <w:t>dozės išgėrimą yra labai nedaug</w:t>
      </w:r>
      <w:r w:rsidRPr="006A3890">
        <w:t>.</w:t>
      </w:r>
    </w:p>
    <w:p w14:paraId="1E289059" w14:textId="77777777" w:rsidR="00F21A0D" w:rsidRPr="006A3890" w:rsidRDefault="00B0692C" w:rsidP="00E92816">
      <w:pPr>
        <w:pStyle w:val="BTEMEASMCA"/>
      </w:pPr>
      <w:r w:rsidRPr="006A3890">
        <w:t xml:space="preserve">Simptomai, kurie galėtų pasireikšti šiuo atveju, yra </w:t>
      </w:r>
      <w:r w:rsidR="007828D9">
        <w:t>reikšminga</w:t>
      </w:r>
      <w:r w:rsidR="00F21A0D" w:rsidRPr="006A3890">
        <w:t xml:space="preserve"> </w:t>
      </w:r>
      <w:r w:rsidRPr="006A3890">
        <w:t xml:space="preserve">hipotenzija ir sutrikęs budrumas. </w:t>
      </w:r>
    </w:p>
    <w:p w14:paraId="153674B6" w14:textId="77777777" w:rsidR="00F21A0D" w:rsidRPr="006A3890" w:rsidRDefault="00F21A0D" w:rsidP="00E92816">
      <w:pPr>
        <w:pStyle w:val="BTEMEASMCA"/>
      </w:pPr>
    </w:p>
    <w:p w14:paraId="65281D71" w14:textId="77777777" w:rsidR="00F21A0D" w:rsidRPr="0040665B" w:rsidRDefault="00F21A0D" w:rsidP="00E92816">
      <w:pPr>
        <w:pStyle w:val="BTEMEASMCA"/>
        <w:rPr>
          <w:u w:val="single"/>
        </w:rPr>
      </w:pPr>
      <w:r w:rsidRPr="0040665B">
        <w:rPr>
          <w:u w:val="single"/>
        </w:rPr>
        <w:t>Gydymas</w:t>
      </w:r>
    </w:p>
    <w:p w14:paraId="4EFE6226" w14:textId="77777777" w:rsidR="00B0692C" w:rsidRPr="006A3890" w:rsidRDefault="00F21A0D" w:rsidP="00291D3A">
      <w:pPr>
        <w:pStyle w:val="BTEMEASMCA"/>
        <w:rPr>
          <w:noProof w:val="0"/>
        </w:rPr>
      </w:pPr>
      <w:r w:rsidRPr="006A3890">
        <w:t xml:space="preserve">Perdozavus rekomenduojamas simptominis gydymas. </w:t>
      </w:r>
      <w:r w:rsidR="00B0692C" w:rsidRPr="006A3890">
        <w:rPr>
          <w:noProof w:val="0"/>
        </w:rPr>
        <w:t xml:space="preserve">Apsinuodijusiam </w:t>
      </w:r>
      <w:r w:rsidRPr="006A3890">
        <w:t>pacientui rekomenduojama</w:t>
      </w:r>
      <w:r w:rsidR="00B0692C" w:rsidRPr="006A3890">
        <w:rPr>
          <w:noProof w:val="0"/>
        </w:rPr>
        <w:t xml:space="preserve"> išplauti skrandį</w:t>
      </w:r>
      <w:r w:rsidR="007828D9">
        <w:rPr>
          <w:noProof w:val="0"/>
        </w:rPr>
        <w:t>, be to,</w:t>
      </w:r>
      <w:r w:rsidR="007828D9">
        <w:t xml:space="preserve"> </w:t>
      </w:r>
      <w:r w:rsidRPr="006A3890">
        <w:t xml:space="preserve">esant </w:t>
      </w:r>
      <w:r w:rsidR="007828D9">
        <w:t>reikšmingai</w:t>
      </w:r>
      <w:r w:rsidRPr="006A3890">
        <w:t xml:space="preserve"> hipotenzijai, </w:t>
      </w:r>
      <w:r w:rsidR="007828D9">
        <w:t xml:space="preserve">galima </w:t>
      </w:r>
      <w:r w:rsidRPr="006A3890">
        <w:t>skirti vartoti simpatomimetikų.</w:t>
      </w:r>
      <w:r w:rsidR="00B0692C" w:rsidRPr="006A3890">
        <w:rPr>
          <w:noProof w:val="0"/>
        </w:rPr>
        <w:t xml:space="preserve"> Dialize rilmenidinas iš organizmo sunkiai pašalinamas.</w:t>
      </w:r>
    </w:p>
    <w:p w14:paraId="10082D71" w14:textId="77777777" w:rsidR="00B0692C" w:rsidRPr="006A3890" w:rsidRDefault="00B0692C" w:rsidP="00291D3A">
      <w:pPr>
        <w:pStyle w:val="BTEMEASMCA"/>
      </w:pPr>
    </w:p>
    <w:p w14:paraId="24C3EF2A" w14:textId="77777777" w:rsidR="00B0692C" w:rsidRPr="006A3890" w:rsidRDefault="00B0692C" w:rsidP="00291D3A">
      <w:pPr>
        <w:pStyle w:val="BTEMEASMCA"/>
      </w:pPr>
    </w:p>
    <w:p w14:paraId="0BBAF10F" w14:textId="77777777" w:rsidR="00B0692C" w:rsidRPr="006A3890" w:rsidRDefault="00B0692C" w:rsidP="007A13F7">
      <w:pPr>
        <w:pStyle w:val="PI-1EMEASMCA"/>
      </w:pPr>
      <w:bookmarkStart w:id="31" w:name="_Toc129243111"/>
      <w:bookmarkStart w:id="32" w:name="_Toc129243236"/>
      <w:r w:rsidRPr="006A3890">
        <w:t>5.</w:t>
      </w:r>
      <w:r w:rsidRPr="006A3890">
        <w:tab/>
        <w:t>FARMAKOLOGINĖS SAVYBĖS</w:t>
      </w:r>
      <w:bookmarkEnd w:id="31"/>
      <w:bookmarkEnd w:id="32"/>
    </w:p>
    <w:p w14:paraId="1DBE74EA" w14:textId="77777777" w:rsidR="00B0692C" w:rsidRPr="006A3890" w:rsidRDefault="00B0692C" w:rsidP="00291D3A">
      <w:pPr>
        <w:pStyle w:val="BTEMEASMCA"/>
      </w:pPr>
    </w:p>
    <w:p w14:paraId="2E97EBC8" w14:textId="77777777" w:rsidR="00B0692C" w:rsidRPr="006A3890" w:rsidRDefault="00B0692C" w:rsidP="00B0692C">
      <w:pPr>
        <w:pStyle w:val="PI-2EMEASMCA"/>
      </w:pPr>
      <w:bookmarkStart w:id="33" w:name="_Toc129243112"/>
      <w:bookmarkStart w:id="34" w:name="_Toc129243237"/>
      <w:r w:rsidRPr="006A3890">
        <w:t>5.1</w:t>
      </w:r>
      <w:r w:rsidRPr="006A3890">
        <w:tab/>
        <w:t>Farmakodinaminės savybės</w:t>
      </w:r>
      <w:bookmarkEnd w:id="33"/>
      <w:bookmarkEnd w:id="34"/>
    </w:p>
    <w:p w14:paraId="153D2908" w14:textId="77777777" w:rsidR="00B0692C" w:rsidRPr="006A3890" w:rsidRDefault="00B0692C" w:rsidP="00291D3A">
      <w:pPr>
        <w:pStyle w:val="BTEMEASMCA"/>
      </w:pPr>
    </w:p>
    <w:p w14:paraId="665BD56C" w14:textId="77777777" w:rsidR="00B0692C" w:rsidRPr="006A3890" w:rsidRDefault="00B0692C" w:rsidP="00291D3A">
      <w:pPr>
        <w:pStyle w:val="BTEMEASMCA"/>
      </w:pPr>
      <w:r w:rsidRPr="006A3890">
        <w:t>Farmakoterapinė grupė</w:t>
      </w:r>
      <w:r w:rsidR="00B84DEF" w:rsidRPr="006A3890">
        <w:t xml:space="preserve"> –</w:t>
      </w:r>
      <w:r w:rsidRPr="006A3890">
        <w:t xml:space="preserve"> </w:t>
      </w:r>
      <w:r w:rsidR="00B84DEF" w:rsidRPr="006A3890">
        <w:t>antihipertenziniai</w:t>
      </w:r>
      <w:r w:rsidR="00D57D00">
        <w:t xml:space="preserve"> vaistiniai preparatai</w:t>
      </w:r>
      <w:r w:rsidR="00B84DEF" w:rsidRPr="006A3890">
        <w:t xml:space="preserve">, </w:t>
      </w:r>
      <w:r w:rsidRPr="006A3890">
        <w:t>imidazolino receptorių agonistai</w:t>
      </w:r>
      <w:r w:rsidR="00B84DEF" w:rsidRPr="006A3890">
        <w:t>,</w:t>
      </w:r>
      <w:r w:rsidRPr="006A3890">
        <w:t xml:space="preserve"> ATC kodas</w:t>
      </w:r>
      <w:r w:rsidR="00B84DEF" w:rsidRPr="006A3890">
        <w:t xml:space="preserve"> – </w:t>
      </w:r>
      <w:r w:rsidRPr="006A3890">
        <w:t>C02AC06.</w:t>
      </w:r>
    </w:p>
    <w:p w14:paraId="6C176EF1" w14:textId="77777777" w:rsidR="00B0692C" w:rsidRPr="006A3890" w:rsidRDefault="00B0692C" w:rsidP="00291D3A">
      <w:pPr>
        <w:pStyle w:val="BTEMEASMCA"/>
      </w:pPr>
    </w:p>
    <w:p w14:paraId="5A08042B" w14:textId="77777777" w:rsidR="00B84DEF" w:rsidRPr="0040665B" w:rsidRDefault="00B84DEF" w:rsidP="001E6884">
      <w:pPr>
        <w:pStyle w:val="BTEMEASMCA"/>
        <w:rPr>
          <w:u w:val="single"/>
        </w:rPr>
      </w:pPr>
      <w:r w:rsidRPr="0040665B">
        <w:rPr>
          <w:u w:val="single"/>
        </w:rPr>
        <w:t>Veikimo mechanizmas</w:t>
      </w:r>
    </w:p>
    <w:p w14:paraId="0094BFC4" w14:textId="77777777" w:rsidR="00B0692C" w:rsidRPr="006A3890" w:rsidRDefault="00CA0CDD" w:rsidP="001E6884">
      <w:pPr>
        <w:pStyle w:val="BTEMEASMCA"/>
      </w:pPr>
      <w:r w:rsidRPr="006A3890">
        <w:lastRenderedPageBreak/>
        <w:t>Ri</w:t>
      </w:r>
      <w:r>
        <w:t>lmenidinas</w:t>
      </w:r>
      <w:r w:rsidRPr="006A3890">
        <w:t xml:space="preserve"> </w:t>
      </w:r>
      <w:r w:rsidR="00B0692C" w:rsidRPr="006A3890">
        <w:t xml:space="preserve">yra oksazolinas, sukeliantis antihipertenzinį poveikį. </w:t>
      </w:r>
      <w:r w:rsidR="00DB2747">
        <w:t>Vaistinis preparatas</w:t>
      </w:r>
      <w:r w:rsidR="00DB2747" w:rsidRPr="006A3890">
        <w:t xml:space="preserve"> </w:t>
      </w:r>
      <w:r w:rsidR="00B0692C" w:rsidRPr="006A3890">
        <w:t>selektyviai veikia vazomotorinių centrų, esančių galvos smegenyse ir periferijoje, receptorius. Rilmenidinas yra labiau selektyvus imidazolino receptoriams nei smegenyse esantiems alfa 2 adrenerginiams receptoriams ir tuo skiriasi nuo referentinių alfa 2 agonistų.</w:t>
      </w:r>
    </w:p>
    <w:p w14:paraId="658D6305" w14:textId="77777777" w:rsidR="00B0692C" w:rsidRPr="006A3890" w:rsidRDefault="00B0692C" w:rsidP="00D835DD">
      <w:pPr>
        <w:pStyle w:val="BTEMEASMCA"/>
      </w:pPr>
    </w:p>
    <w:p w14:paraId="7C1CA615" w14:textId="77777777" w:rsidR="00B0692C" w:rsidRPr="006A3890" w:rsidRDefault="00B0692C" w:rsidP="00C51787">
      <w:pPr>
        <w:pStyle w:val="BTEMEASMCA"/>
      </w:pPr>
      <w:r w:rsidRPr="006A3890">
        <w:t>Rilmenidinas sukelia nuo dozės priklausomą antihipertenzinį poveikį žiurkėms, kurioms yra su genetinėmis priežastimis susijusi hipertenzija. Rilmenidin</w:t>
      </w:r>
      <w:r w:rsidR="00B84DEF" w:rsidRPr="006A3890">
        <w:t>o vartojimas</w:t>
      </w:r>
      <w:r w:rsidRPr="006A3890">
        <w:t xml:space="preserve"> nesukelia centrinio neurofarmakologinio poveikio, kuris paprastai yra būdingas alfa 2 agonistams, nebent jei vartojama dozė, didesnė už dozę, gyvūnams sukeliančią antihipertenzinį poveikį</w:t>
      </w:r>
      <w:r w:rsidR="00B84DEF" w:rsidRPr="006A3890">
        <w:t>. C</w:t>
      </w:r>
      <w:r w:rsidRPr="006A3890">
        <w:t xml:space="preserve">entrinis raminamasis poveikis būna </w:t>
      </w:r>
      <w:r w:rsidR="00B84DEF" w:rsidRPr="006A3890">
        <w:t xml:space="preserve">mažiau </w:t>
      </w:r>
      <w:r w:rsidR="00D57D00">
        <w:t>reikšmingas</w:t>
      </w:r>
      <w:r w:rsidRPr="006A3890">
        <w:t>.</w:t>
      </w:r>
    </w:p>
    <w:p w14:paraId="721C752D" w14:textId="77777777" w:rsidR="00B0692C" w:rsidRPr="006A3890" w:rsidRDefault="00B0692C" w:rsidP="00C51787">
      <w:pPr>
        <w:pStyle w:val="BTEMEASMCA"/>
      </w:pPr>
    </w:p>
    <w:p w14:paraId="48C841CC" w14:textId="77777777" w:rsidR="00B84DEF" w:rsidRPr="0040665B" w:rsidRDefault="00B84DEF" w:rsidP="00803549">
      <w:pPr>
        <w:pStyle w:val="BTEMEASMCA"/>
        <w:rPr>
          <w:u w:val="single"/>
        </w:rPr>
      </w:pPr>
      <w:r w:rsidRPr="0040665B">
        <w:rPr>
          <w:u w:val="single"/>
        </w:rPr>
        <w:t>Farmakodinaminis poveikis</w:t>
      </w:r>
    </w:p>
    <w:p w14:paraId="45911217" w14:textId="77777777" w:rsidR="00B0692C" w:rsidRPr="006A3890" w:rsidRDefault="00B0692C" w:rsidP="00E92816">
      <w:pPr>
        <w:pStyle w:val="BTEMEASMCA"/>
      </w:pPr>
      <w:r w:rsidRPr="006A3890">
        <w:t>Tokia antihipertenzinio ir neurofarmakologinio poveikio disociacija patvirtinta tyrimų su žmonėmis metu.</w:t>
      </w:r>
    </w:p>
    <w:p w14:paraId="696FD42B" w14:textId="77777777" w:rsidR="00B0692C" w:rsidRPr="006A3890" w:rsidRDefault="00B0692C" w:rsidP="00E92816">
      <w:pPr>
        <w:pStyle w:val="BTEMEASMCA"/>
      </w:pPr>
    </w:p>
    <w:p w14:paraId="022B7155" w14:textId="77777777" w:rsidR="00B0692C" w:rsidRPr="006A3890" w:rsidRDefault="00B0692C" w:rsidP="00E92816">
      <w:pPr>
        <w:pStyle w:val="BTEMEASMCA"/>
      </w:pPr>
      <w:r w:rsidRPr="006A3890">
        <w:t xml:space="preserve">Rilmenidinas sukelia nuo dozės priklausomą sistolinio ir diastolinio kraujospūdžio mažėjimą ir gulinčiam, ir stovinčiam pacientui. Kontrolinių tyrimų (poveikis lygintas su placebo sukeliamu), atliktų dvigubai aklu būdu, metu terapinė </w:t>
      </w:r>
      <w:r w:rsidR="00F82186">
        <w:t>rilmenidino</w:t>
      </w:r>
      <w:r w:rsidR="00F82186" w:rsidRPr="006A3890">
        <w:t xml:space="preserve"> </w:t>
      </w:r>
      <w:r w:rsidRPr="006A3890">
        <w:t xml:space="preserve">dozė (vartota po 1 mg kartą arba 2 kartus per parą) sukėlė antihipertenzinį poveikį lengva arba vidutinio sunkumo </w:t>
      </w:r>
      <w:r w:rsidR="00591253" w:rsidRPr="006A3890">
        <w:t xml:space="preserve">arterine </w:t>
      </w:r>
      <w:r w:rsidRPr="006A3890">
        <w:t xml:space="preserve">hipertenzija sergantiems </w:t>
      </w:r>
      <w:r w:rsidR="00591253" w:rsidRPr="006A3890">
        <w:t>pacientams</w:t>
      </w:r>
      <w:r w:rsidRPr="006A3890">
        <w:t>.</w:t>
      </w:r>
    </w:p>
    <w:p w14:paraId="57A77915" w14:textId="77777777" w:rsidR="00B0692C" w:rsidRPr="006A3890" w:rsidRDefault="00B0692C" w:rsidP="00E92816">
      <w:pPr>
        <w:pStyle w:val="BTEMEASMCA"/>
      </w:pPr>
    </w:p>
    <w:p w14:paraId="4EDD051B" w14:textId="77777777" w:rsidR="00B0692C" w:rsidRPr="006A3890" w:rsidRDefault="00B0692C" w:rsidP="00E92816">
      <w:pPr>
        <w:pStyle w:val="BTEMEASMCA"/>
      </w:pPr>
      <w:r w:rsidRPr="006A3890">
        <w:t xml:space="preserve">Viena dozė veikia 24 valandas, fizinių pratimų metu sukeltas poveikis išsilaiko. Šie rezultatai patvirtinti ir ilgalaikių tyrimų metu, </w:t>
      </w:r>
      <w:r w:rsidR="00D57D00">
        <w:t>nepasireiškiant</w:t>
      </w:r>
      <w:r w:rsidR="00591253" w:rsidRPr="006A3890">
        <w:t xml:space="preserve"> vaist</w:t>
      </w:r>
      <w:r w:rsidR="001D5FF0" w:rsidRPr="006A3890">
        <w:t>ini</w:t>
      </w:r>
      <w:r w:rsidR="00591253" w:rsidRPr="006A3890">
        <w:t>o</w:t>
      </w:r>
      <w:r w:rsidR="001D5FF0" w:rsidRPr="006A3890">
        <w:t xml:space="preserve"> preparato</w:t>
      </w:r>
      <w:r w:rsidR="00591253" w:rsidRPr="006A3890">
        <w:t xml:space="preserve"> toleravim</w:t>
      </w:r>
      <w:r w:rsidR="00D57D00">
        <w:t>ui</w:t>
      </w:r>
      <w:r w:rsidR="00591253" w:rsidRPr="006A3890">
        <w:t>.</w:t>
      </w:r>
    </w:p>
    <w:p w14:paraId="1019AB90" w14:textId="77777777" w:rsidR="00B0692C" w:rsidRPr="006A3890" w:rsidRDefault="00B0692C" w:rsidP="00E92816">
      <w:pPr>
        <w:pStyle w:val="BTEMEASMCA"/>
      </w:pPr>
    </w:p>
    <w:p w14:paraId="43D7631E" w14:textId="77777777" w:rsidR="00B0692C" w:rsidRPr="006A3890" w:rsidRDefault="00B0692C" w:rsidP="00E92816">
      <w:pPr>
        <w:pStyle w:val="BTEMEASMCA"/>
      </w:pPr>
      <w:r w:rsidRPr="006A3890">
        <w:t xml:space="preserve">Dvigubai koduotų placebu kontroliuotų kartą per parą vartojamos 1 mg dozės tyrimų metu nustatyta, kad rilmenidinas </w:t>
      </w:r>
      <w:r w:rsidR="00591253" w:rsidRPr="006A3890">
        <w:t xml:space="preserve">neturi įtakos </w:t>
      </w:r>
      <w:r w:rsidRPr="006A3890">
        <w:t>budrumo testų rezultat</w:t>
      </w:r>
      <w:r w:rsidR="00591253" w:rsidRPr="006A3890">
        <w:t>ams</w:t>
      </w:r>
      <w:r w:rsidRPr="006A3890">
        <w:t>, o nepageidaujamo poveikio (apsnūdimas, burnos džiūvimas, vidurių užkietėjimas) dažnis nesiskiria nuo būnančio vartojant placebo.</w:t>
      </w:r>
    </w:p>
    <w:p w14:paraId="39024B64" w14:textId="77777777" w:rsidR="00B0692C" w:rsidRPr="006A3890" w:rsidRDefault="00B0692C" w:rsidP="00E92816">
      <w:pPr>
        <w:pStyle w:val="BTEMEASMCA"/>
      </w:pPr>
    </w:p>
    <w:p w14:paraId="28131ED6" w14:textId="77777777" w:rsidR="00B0692C" w:rsidRPr="006A3890" w:rsidRDefault="00B0692C" w:rsidP="00E92816">
      <w:pPr>
        <w:pStyle w:val="BTEMEASMCA"/>
      </w:pPr>
      <w:r w:rsidRPr="006A3890">
        <w:t xml:space="preserve">Dvigubai koduotų tyrimų metu vartota 2 mg rilmenidino paros dozė arba lyginamojo preparato alfa 2 agonisto (vartotos tokį patį antihipertenzinį poveikį sukeliančios dozės). Nustatyta, kad minėto nepageidaujamo poveikio dažnis rilmenidino vartojusių pacientų grupėje </w:t>
      </w:r>
      <w:r w:rsidR="00591253" w:rsidRPr="006A3890">
        <w:t>yra</w:t>
      </w:r>
      <w:r w:rsidRPr="006A3890">
        <w:t xml:space="preserve"> reikšmingai mažesnis.</w:t>
      </w:r>
    </w:p>
    <w:p w14:paraId="0092B39D" w14:textId="77777777" w:rsidR="00CB7CF5" w:rsidRPr="006A3890" w:rsidRDefault="00CB7CF5" w:rsidP="00291D3A">
      <w:pPr>
        <w:pStyle w:val="BTEMEASMCA"/>
      </w:pPr>
    </w:p>
    <w:p w14:paraId="17014689" w14:textId="77777777" w:rsidR="00B0692C" w:rsidRPr="006A3890" w:rsidRDefault="00B0692C" w:rsidP="00E92816">
      <w:pPr>
        <w:pStyle w:val="BTEMEASMCA"/>
        <w:numPr>
          <w:ilvl w:val="0"/>
          <w:numId w:val="16"/>
        </w:numPr>
        <w:tabs>
          <w:tab w:val="clear" w:pos="450"/>
          <w:tab w:val="left" w:pos="567"/>
        </w:tabs>
        <w:ind w:left="567" w:hanging="567"/>
      </w:pPr>
      <w:r w:rsidRPr="006A3890">
        <w:t xml:space="preserve">Terapinė </w:t>
      </w:r>
      <w:r w:rsidR="00DB2747">
        <w:t>r</w:t>
      </w:r>
      <w:r w:rsidR="00DB2747" w:rsidRPr="006A3890">
        <w:t>i</w:t>
      </w:r>
      <w:r w:rsidR="00DB2747">
        <w:t>lmenidino</w:t>
      </w:r>
      <w:r w:rsidR="00DB2747" w:rsidRPr="006A3890">
        <w:t xml:space="preserve"> </w:t>
      </w:r>
      <w:r w:rsidRPr="006A3890">
        <w:t xml:space="preserve">dozė įtakos širdies funkcijai nedaro, </w:t>
      </w:r>
      <w:r w:rsidR="00B44FBC">
        <w:t>druskų</w:t>
      </w:r>
      <w:r w:rsidR="00591253" w:rsidRPr="006A3890">
        <w:t xml:space="preserve"> ir </w:t>
      </w:r>
      <w:r w:rsidRPr="006A3890">
        <w:t>vandens kaupimosi</w:t>
      </w:r>
      <w:r w:rsidR="00CB7CF5">
        <w:t xml:space="preserve"> </w:t>
      </w:r>
      <w:r w:rsidRPr="006A3890">
        <w:t>organizme nesukelia, medžiagų pusiausvyros organizme netrikdo</w:t>
      </w:r>
      <w:r w:rsidR="00CB7CF5">
        <w:t>.</w:t>
      </w:r>
    </w:p>
    <w:p w14:paraId="26FBA79A" w14:textId="77777777" w:rsidR="00B0692C" w:rsidRDefault="00CB7CF5" w:rsidP="00E92816">
      <w:pPr>
        <w:pStyle w:val="BT-EMEASMCA"/>
        <w:numPr>
          <w:ilvl w:val="0"/>
          <w:numId w:val="14"/>
        </w:numPr>
        <w:ind w:left="567" w:hanging="567"/>
      </w:pPr>
      <w:r>
        <w:t>Rilmenidino</w:t>
      </w:r>
      <w:r w:rsidR="00B0692C" w:rsidRPr="006A3890">
        <w:t xml:space="preserve"> antihipertenzinis poveikis išsilaiko 24 valandas. Vaistinis preparatas mažina bendrą periferinių kraujagyslių pasipriešinimą, tačiau širdies išstumiamo kraujo tūriui įtakos nedaro. Elektrofiziologinių širdies susitraukimo parametrų vaistinis preparatas nekeičia.</w:t>
      </w:r>
    </w:p>
    <w:p w14:paraId="1F5975E8" w14:textId="77777777" w:rsidR="00B0692C" w:rsidRPr="006A3890" w:rsidRDefault="00C523C9" w:rsidP="00F21F89">
      <w:pPr>
        <w:pStyle w:val="BT-EMEASMCA"/>
        <w:numPr>
          <w:ilvl w:val="0"/>
          <w:numId w:val="14"/>
        </w:numPr>
        <w:ind w:left="567" w:hanging="567"/>
      </w:pPr>
      <w:r>
        <w:t>O</w:t>
      </w:r>
      <w:r w:rsidRPr="00C523C9">
        <w:t xml:space="preserve">rtostatinė </w:t>
      </w:r>
      <w:r w:rsidR="00F21F89">
        <w:t>adaptacija</w:t>
      </w:r>
      <w:r w:rsidRPr="00C523C9">
        <w:t>, ypač senyvų žmonių, bei nuo fizinio krūvio priklausomas fiziologinis širdies ritmo kitimas, nesutrinka</w:t>
      </w:r>
      <w:r w:rsidR="00F21F89">
        <w:t>.</w:t>
      </w:r>
    </w:p>
    <w:p w14:paraId="460D14E4" w14:textId="77777777" w:rsidR="00B0692C" w:rsidRPr="006A3890" w:rsidRDefault="00B0692C" w:rsidP="00E92816">
      <w:pPr>
        <w:pStyle w:val="BT-EMEASMCA"/>
        <w:numPr>
          <w:ilvl w:val="0"/>
          <w:numId w:val="14"/>
        </w:numPr>
        <w:ind w:left="567" w:hanging="567"/>
      </w:pPr>
      <w:r w:rsidRPr="006A3890">
        <w:t>Rilmenidinas nesukelia jokių inkstų kraujotakos greičio, glomerulų filtracijos ar filtracijos frakcijos svyravimų bei nekeičia inkstų funkcijos.</w:t>
      </w:r>
    </w:p>
    <w:p w14:paraId="7EE75B95" w14:textId="77777777" w:rsidR="00B0692C" w:rsidRPr="006A3890" w:rsidRDefault="00591253" w:rsidP="00E92816">
      <w:pPr>
        <w:pStyle w:val="BT-EMEASMCA"/>
        <w:numPr>
          <w:ilvl w:val="0"/>
          <w:numId w:val="14"/>
        </w:numPr>
        <w:ind w:left="567" w:hanging="567"/>
      </w:pPr>
      <w:r w:rsidRPr="006A3890">
        <w:t>Pacientų</w:t>
      </w:r>
      <w:r w:rsidR="00B0692C" w:rsidRPr="006A3890">
        <w:t>, įskaitant ir pacientų, sergančių tiek nuo insulino priklausomu, tiek nuo jo nepriklausomu cukriniu diabetu, organizme gliukozės reguliavimo rilmenidinas neveikia, lipidų metabolizmo nekeičia.</w:t>
      </w:r>
    </w:p>
    <w:p w14:paraId="0CB1691B" w14:textId="77777777" w:rsidR="00B0692C" w:rsidRPr="006A3890" w:rsidRDefault="00B0692C" w:rsidP="00291D3A">
      <w:pPr>
        <w:pStyle w:val="BTEMEASMCA"/>
      </w:pPr>
    </w:p>
    <w:p w14:paraId="0D19DB99" w14:textId="77777777" w:rsidR="00B0692C" w:rsidRPr="006A3890" w:rsidRDefault="00B0692C" w:rsidP="00B0692C">
      <w:pPr>
        <w:pStyle w:val="PI-2EMEASMCA"/>
      </w:pPr>
      <w:bookmarkStart w:id="35" w:name="_Toc129243113"/>
      <w:bookmarkStart w:id="36" w:name="_Toc129243238"/>
      <w:r w:rsidRPr="006A3890">
        <w:t>5.2</w:t>
      </w:r>
      <w:r w:rsidRPr="006A3890">
        <w:tab/>
        <w:t>Farmakokinetinės savybės</w:t>
      </w:r>
      <w:bookmarkEnd w:id="35"/>
      <w:bookmarkEnd w:id="36"/>
    </w:p>
    <w:p w14:paraId="340A2532" w14:textId="77777777" w:rsidR="00B0692C" w:rsidRPr="006A3890" w:rsidRDefault="00B0692C" w:rsidP="00291D3A">
      <w:pPr>
        <w:pStyle w:val="BTEMEASMCA"/>
      </w:pPr>
    </w:p>
    <w:p w14:paraId="0441B3E1" w14:textId="77777777" w:rsidR="00B0692C" w:rsidRPr="006A3890" w:rsidRDefault="00B0692C" w:rsidP="00B0692C">
      <w:pPr>
        <w:rPr>
          <w:iCs/>
          <w:sz w:val="22"/>
          <w:szCs w:val="22"/>
          <w:u w:val="single"/>
        </w:rPr>
      </w:pPr>
      <w:r w:rsidRPr="006A3890">
        <w:rPr>
          <w:iCs/>
          <w:sz w:val="22"/>
          <w:szCs w:val="22"/>
          <w:u w:val="single"/>
        </w:rPr>
        <w:t>Absorbcija</w:t>
      </w:r>
    </w:p>
    <w:p w14:paraId="679E6181" w14:textId="77777777" w:rsidR="00B0692C" w:rsidRPr="006A3890" w:rsidRDefault="00B0692C" w:rsidP="00291D3A">
      <w:pPr>
        <w:pStyle w:val="BT-EMEASMCA"/>
      </w:pPr>
      <w:r w:rsidRPr="006A3890">
        <w:t xml:space="preserve">Absorbcija yra greita. Išgėrus vieną 1 mg </w:t>
      </w:r>
      <w:r w:rsidR="001313FC">
        <w:t>rilmenidino</w:t>
      </w:r>
      <w:r w:rsidR="001313FC" w:rsidRPr="006A3890">
        <w:t xml:space="preserve"> </w:t>
      </w:r>
      <w:r w:rsidRPr="006A3890">
        <w:t>dozę, didžiausia koncentracija kraujo plazmoje atsiranda po 1,5 – 2 val. ir būna 3,5 ng/ml.</w:t>
      </w:r>
    </w:p>
    <w:p w14:paraId="420F767E" w14:textId="77777777" w:rsidR="00B0692C" w:rsidRPr="006A3890" w:rsidRDefault="00B0692C" w:rsidP="00291D3A">
      <w:pPr>
        <w:pStyle w:val="BT-EMEASMCA"/>
      </w:pPr>
      <w:r w:rsidRPr="006A3890">
        <w:t>Absorbcija yra visiška. Absoliutus biologinis prieinamumas yra 100 %, pirmo prasiskverbimo per kepenis metu vaistinis preparatas nemetabolizuojamas.</w:t>
      </w:r>
    </w:p>
    <w:p w14:paraId="66419770" w14:textId="77777777" w:rsidR="00B0692C" w:rsidRPr="006A3890" w:rsidRDefault="00B0692C" w:rsidP="00291D3A">
      <w:pPr>
        <w:pStyle w:val="BT-EMEASMCA"/>
      </w:pPr>
      <w:r w:rsidRPr="006A3890">
        <w:t>Absorbcija yra pastovi. Atskirų žmonių organizme absorbcija beveik nesiskiria, maistas biologiniam prieinamumui įtakos nedaro, rekomenduojamų dozių rezorbcijos procentas nesiskiria.</w:t>
      </w:r>
    </w:p>
    <w:p w14:paraId="7D5B9174" w14:textId="77777777" w:rsidR="00B0692C" w:rsidRPr="006A3890" w:rsidRDefault="00B0692C" w:rsidP="001E6884">
      <w:pPr>
        <w:pStyle w:val="BTEMEASMCA"/>
      </w:pPr>
    </w:p>
    <w:p w14:paraId="3CE81351" w14:textId="77777777" w:rsidR="00B0692C" w:rsidRPr="006A3890" w:rsidRDefault="00B0692C" w:rsidP="00B0692C">
      <w:pPr>
        <w:tabs>
          <w:tab w:val="left" w:pos="567"/>
        </w:tabs>
        <w:jc w:val="both"/>
        <w:rPr>
          <w:iCs/>
          <w:sz w:val="22"/>
          <w:szCs w:val="22"/>
          <w:u w:val="single"/>
        </w:rPr>
      </w:pPr>
      <w:r w:rsidRPr="006A3890">
        <w:rPr>
          <w:iCs/>
          <w:sz w:val="22"/>
          <w:szCs w:val="22"/>
          <w:u w:val="single"/>
        </w:rPr>
        <w:lastRenderedPageBreak/>
        <w:t>Pasiskirstymas</w:t>
      </w:r>
    </w:p>
    <w:p w14:paraId="2E39CDCA" w14:textId="77777777" w:rsidR="00B0692C" w:rsidRPr="006A3890" w:rsidRDefault="00B0692C" w:rsidP="00291D3A">
      <w:pPr>
        <w:pStyle w:val="BTEMEASMCA"/>
      </w:pPr>
      <w:r w:rsidRPr="006A3890">
        <w:t xml:space="preserve">Prie kraujo plazmos baltymų jungiasi mažiau negu 10 % </w:t>
      </w:r>
      <w:r w:rsidR="00E774C7">
        <w:t>rilmenidino</w:t>
      </w:r>
      <w:r w:rsidRPr="006A3890">
        <w:t>. Pasiskirstymo tūris yra 5 l/kg.</w:t>
      </w:r>
    </w:p>
    <w:p w14:paraId="7A987D2B" w14:textId="77777777" w:rsidR="00B0692C" w:rsidRPr="006A3890" w:rsidRDefault="00B0692C" w:rsidP="00291D3A">
      <w:pPr>
        <w:pStyle w:val="BTEMEASMCA"/>
      </w:pPr>
    </w:p>
    <w:p w14:paraId="4706E311" w14:textId="77777777" w:rsidR="00B0692C" w:rsidRPr="006A3890" w:rsidRDefault="00591253" w:rsidP="00B0692C">
      <w:pPr>
        <w:tabs>
          <w:tab w:val="left" w:pos="567"/>
        </w:tabs>
        <w:jc w:val="both"/>
        <w:rPr>
          <w:iCs/>
          <w:sz w:val="22"/>
          <w:szCs w:val="22"/>
          <w:u w:val="single"/>
        </w:rPr>
      </w:pPr>
      <w:r w:rsidRPr="006A3890">
        <w:rPr>
          <w:iCs/>
          <w:sz w:val="22"/>
          <w:szCs w:val="22"/>
          <w:u w:val="single"/>
        </w:rPr>
        <w:t>Biotransformacija</w:t>
      </w:r>
    </w:p>
    <w:p w14:paraId="6E41D42C" w14:textId="77777777" w:rsidR="00B0692C" w:rsidRPr="006A3890" w:rsidRDefault="00B0692C" w:rsidP="00291D3A">
      <w:pPr>
        <w:pStyle w:val="BTEMEASMCA"/>
      </w:pPr>
      <w:r w:rsidRPr="006A3890">
        <w:t xml:space="preserve">Organizme metabolizuojama maža </w:t>
      </w:r>
      <w:r w:rsidR="00E774C7">
        <w:t>rilmenidino</w:t>
      </w:r>
      <w:r w:rsidR="00E774C7" w:rsidRPr="006A3890">
        <w:t xml:space="preserve"> </w:t>
      </w:r>
      <w:r w:rsidRPr="006A3890">
        <w:t>dozės dalis. Metabolitų, atsirandančių hidrolizuojant ir oksiduojant oksazolino žiedą, su šlapimu išsiskiria tik pėdsakai. Metabolitai alfa-2 adrenoreceptorių nestimuliuoja.</w:t>
      </w:r>
    </w:p>
    <w:p w14:paraId="6E758362" w14:textId="77777777" w:rsidR="00B0692C" w:rsidRPr="006A3890" w:rsidRDefault="00B0692C" w:rsidP="00291D3A">
      <w:pPr>
        <w:pStyle w:val="BTEMEASMCA"/>
      </w:pPr>
    </w:p>
    <w:p w14:paraId="2D3E39EB" w14:textId="77777777" w:rsidR="00B0692C" w:rsidRPr="006A3890" w:rsidRDefault="00B0692C" w:rsidP="00B0692C">
      <w:pPr>
        <w:tabs>
          <w:tab w:val="left" w:pos="567"/>
        </w:tabs>
        <w:jc w:val="both"/>
        <w:rPr>
          <w:iCs/>
          <w:sz w:val="22"/>
          <w:szCs w:val="22"/>
          <w:u w:val="single"/>
        </w:rPr>
      </w:pPr>
      <w:r w:rsidRPr="006A3890">
        <w:rPr>
          <w:iCs/>
          <w:sz w:val="22"/>
          <w:szCs w:val="22"/>
          <w:u w:val="single"/>
        </w:rPr>
        <w:t>Eliminacija</w:t>
      </w:r>
    </w:p>
    <w:p w14:paraId="4740B4D4" w14:textId="77777777" w:rsidR="00B0692C" w:rsidRPr="006A3890" w:rsidRDefault="001118A4" w:rsidP="00291D3A">
      <w:pPr>
        <w:pStyle w:val="BTEMEASMCA"/>
      </w:pPr>
      <w:r w:rsidRPr="006A3890">
        <w:rPr>
          <w:rStyle w:val="Grietas"/>
          <w:b w:val="0"/>
          <w:noProof w:val="0"/>
        </w:rPr>
        <w:t>Ri</w:t>
      </w:r>
      <w:r>
        <w:rPr>
          <w:rStyle w:val="Grietas"/>
          <w:b w:val="0"/>
          <w:noProof w:val="0"/>
        </w:rPr>
        <w:t>lmenidinas</w:t>
      </w:r>
      <w:r w:rsidRPr="006A3890">
        <w:t xml:space="preserve"> </w:t>
      </w:r>
      <w:r w:rsidR="00B0692C" w:rsidRPr="006A3890">
        <w:t xml:space="preserve">iš organizmo pašalinamas daugiausiai pro inkstus: 65 % dozės išsiskiria nepakitusio vaistinio preparato pavidalu. </w:t>
      </w:r>
      <w:r>
        <w:t>Vaistinio p</w:t>
      </w:r>
      <w:r w:rsidR="00B0692C" w:rsidRPr="006A3890">
        <w:t>reparato klirensas inkstuose sudaro du trečdalius bendro organizmo klirenso.</w:t>
      </w:r>
    </w:p>
    <w:p w14:paraId="1865F54C" w14:textId="77777777" w:rsidR="00B0692C" w:rsidRPr="006A3890" w:rsidRDefault="00B0692C" w:rsidP="00291D3A">
      <w:pPr>
        <w:pStyle w:val="BTEMEASMCA"/>
      </w:pPr>
      <w:r w:rsidRPr="006A3890">
        <w:t xml:space="preserve">Pusinės eliminacijos laikas yra 8 val. Nuo dozės dydžio ar kartotinio vartojimo jis nepriklauso. Sukeliamo farmakologinio poveikio trukmė yra ilgesnė: 1 mg kartą per parą vartojantiems hipertenzija sergantiems </w:t>
      </w:r>
      <w:r w:rsidR="001D5FF0" w:rsidRPr="006A3890">
        <w:t xml:space="preserve">pacientams </w:t>
      </w:r>
      <w:r w:rsidRPr="006A3890">
        <w:t>pastebimas antihipertenzinis poveikis išlieka 24 valandas.</w:t>
      </w:r>
    </w:p>
    <w:p w14:paraId="1A8014A4" w14:textId="77777777" w:rsidR="00B0692C" w:rsidRPr="006A3890" w:rsidRDefault="00B0692C" w:rsidP="00291D3A">
      <w:pPr>
        <w:pStyle w:val="BTEMEASMCA"/>
      </w:pPr>
    </w:p>
    <w:p w14:paraId="3EA49B9D" w14:textId="77777777" w:rsidR="00B0692C" w:rsidRPr="00E92816" w:rsidRDefault="00B0692C" w:rsidP="00B0692C">
      <w:pPr>
        <w:jc w:val="both"/>
        <w:rPr>
          <w:iCs/>
          <w:sz w:val="22"/>
          <w:szCs w:val="22"/>
          <w:u w:val="single"/>
        </w:rPr>
      </w:pPr>
      <w:r w:rsidRPr="00E92816">
        <w:rPr>
          <w:iCs/>
          <w:sz w:val="22"/>
          <w:szCs w:val="22"/>
          <w:u w:val="single"/>
        </w:rPr>
        <w:t>Kartotin</w:t>
      </w:r>
      <w:r w:rsidR="00591253" w:rsidRPr="00E92816">
        <w:rPr>
          <w:iCs/>
          <w:sz w:val="22"/>
          <w:szCs w:val="22"/>
          <w:u w:val="single"/>
        </w:rPr>
        <w:t>as vartojimas</w:t>
      </w:r>
    </w:p>
    <w:p w14:paraId="4BF2AD2D" w14:textId="77777777" w:rsidR="00B0692C" w:rsidRPr="006A3890" w:rsidRDefault="00B0692C" w:rsidP="00291D3A">
      <w:pPr>
        <w:pStyle w:val="BTEMEASMCA"/>
      </w:pPr>
      <w:r w:rsidRPr="006A3890">
        <w:t>Pusiausvyrinė vaistinio preparato koncentracija nusistovi trečią gydymo parą. 10 parų trukusiais tyrimais nustatyta, jog koncentracija kraujo plazmoje išlieka pastovi.</w:t>
      </w:r>
    </w:p>
    <w:p w14:paraId="37EA7AB4" w14:textId="77777777" w:rsidR="00B0692C" w:rsidRPr="006A3890" w:rsidRDefault="00B0692C" w:rsidP="00291D3A">
      <w:pPr>
        <w:pStyle w:val="BTEMEASMCA"/>
      </w:pPr>
    </w:p>
    <w:p w14:paraId="39721FB0" w14:textId="77777777" w:rsidR="00B0692C" w:rsidRPr="00E92816" w:rsidRDefault="00B0692C" w:rsidP="00B0692C">
      <w:pPr>
        <w:tabs>
          <w:tab w:val="left" w:pos="567"/>
        </w:tabs>
        <w:jc w:val="both"/>
        <w:rPr>
          <w:iCs/>
          <w:sz w:val="22"/>
          <w:szCs w:val="22"/>
          <w:u w:val="single"/>
        </w:rPr>
      </w:pPr>
      <w:r w:rsidRPr="00E92816">
        <w:rPr>
          <w:iCs/>
          <w:sz w:val="22"/>
          <w:szCs w:val="22"/>
          <w:u w:val="single"/>
        </w:rPr>
        <w:t>Ilgalaikis vartojimas</w:t>
      </w:r>
    </w:p>
    <w:p w14:paraId="6A3663AC" w14:textId="77777777" w:rsidR="00B0692C" w:rsidRPr="006A3890" w:rsidRDefault="00B0692C" w:rsidP="00291D3A">
      <w:pPr>
        <w:pStyle w:val="BTEMEASMCA"/>
      </w:pPr>
      <w:r w:rsidRPr="006A3890">
        <w:t xml:space="preserve">Hipertenzija sergančių </w:t>
      </w:r>
      <w:r w:rsidR="001D5FF0" w:rsidRPr="006A3890">
        <w:t>pacientų</w:t>
      </w:r>
      <w:r w:rsidRPr="006A3890">
        <w:t xml:space="preserve">, kurie </w:t>
      </w:r>
      <w:r w:rsidR="00E774C7">
        <w:t>rilmenidinu</w:t>
      </w:r>
      <w:r w:rsidR="00E774C7" w:rsidRPr="006A3890">
        <w:t xml:space="preserve"> </w:t>
      </w:r>
      <w:r w:rsidRPr="006A3890">
        <w:t>buvo gydyti 2 metus, kraujo plazmoje vaistinio preparato koncentracija buvo pastovi.</w:t>
      </w:r>
    </w:p>
    <w:p w14:paraId="439ABB4A" w14:textId="77777777" w:rsidR="00B0692C" w:rsidRPr="006A3890" w:rsidRDefault="00B0692C" w:rsidP="00291D3A">
      <w:pPr>
        <w:pStyle w:val="BTEMEASMCA"/>
      </w:pPr>
    </w:p>
    <w:p w14:paraId="220FDEC0" w14:textId="77777777" w:rsidR="00B0692C" w:rsidRPr="00E92816" w:rsidRDefault="00B0692C" w:rsidP="00B0692C">
      <w:pPr>
        <w:tabs>
          <w:tab w:val="left" w:pos="567"/>
        </w:tabs>
        <w:jc w:val="both"/>
        <w:rPr>
          <w:sz w:val="22"/>
          <w:szCs w:val="22"/>
          <w:u w:val="single"/>
        </w:rPr>
      </w:pPr>
      <w:r w:rsidRPr="00E92816">
        <w:rPr>
          <w:sz w:val="22"/>
          <w:szCs w:val="22"/>
          <w:u w:val="single"/>
        </w:rPr>
        <w:t>Farmakokinetika senyvų žmonių organizme</w:t>
      </w:r>
    </w:p>
    <w:p w14:paraId="55E12F8F" w14:textId="77777777" w:rsidR="00B0692C" w:rsidRPr="006A3890" w:rsidRDefault="00B0692C" w:rsidP="00291D3A">
      <w:pPr>
        <w:pStyle w:val="BTEMEASMCA"/>
        <w:rPr>
          <w:bCs/>
        </w:rPr>
      </w:pPr>
      <w:r w:rsidRPr="006A3890">
        <w:t xml:space="preserve">Farmakokinetikos tyrimais nustatyta, jog 70 metų ir vyresnių </w:t>
      </w:r>
      <w:r w:rsidR="00591253" w:rsidRPr="006A3890">
        <w:t xml:space="preserve">senyvų </w:t>
      </w:r>
      <w:r w:rsidRPr="006A3890">
        <w:t xml:space="preserve">pacientų organizme </w:t>
      </w:r>
      <w:r w:rsidR="00E774C7">
        <w:t xml:space="preserve">vaistinio preparato </w:t>
      </w:r>
      <w:r w:rsidRPr="006A3890">
        <w:t>pusinės eliminacijos laikas yra 12 val.</w:t>
      </w:r>
    </w:p>
    <w:p w14:paraId="3AEA698D" w14:textId="77777777" w:rsidR="00B0692C" w:rsidRPr="006A3890" w:rsidRDefault="00B0692C" w:rsidP="00291D3A">
      <w:pPr>
        <w:pStyle w:val="BTEMEASMCA"/>
      </w:pPr>
    </w:p>
    <w:p w14:paraId="4DE00F94" w14:textId="77777777" w:rsidR="00B0692C" w:rsidRPr="00E92816" w:rsidRDefault="00591253" w:rsidP="00B0692C">
      <w:pPr>
        <w:tabs>
          <w:tab w:val="left" w:pos="567"/>
        </w:tabs>
        <w:jc w:val="both"/>
        <w:rPr>
          <w:sz w:val="22"/>
          <w:szCs w:val="22"/>
          <w:u w:val="single"/>
        </w:rPr>
      </w:pPr>
      <w:r w:rsidRPr="00E92816">
        <w:rPr>
          <w:sz w:val="22"/>
          <w:szCs w:val="22"/>
          <w:u w:val="single"/>
        </w:rPr>
        <w:t>Sutrikusi kepenų funkcija</w:t>
      </w:r>
    </w:p>
    <w:p w14:paraId="27C273F0" w14:textId="77777777" w:rsidR="00B0692C" w:rsidRPr="006A3890" w:rsidRDefault="00B0692C" w:rsidP="00291D3A">
      <w:pPr>
        <w:pStyle w:val="BTEMEASMCA"/>
      </w:pPr>
      <w:r w:rsidRPr="006A3890">
        <w:t xml:space="preserve">Tokių žmonių organizme </w:t>
      </w:r>
      <w:r w:rsidR="00E774C7">
        <w:t>vaistinio preparato</w:t>
      </w:r>
      <w:r w:rsidR="00E774C7" w:rsidRPr="006A3890">
        <w:t xml:space="preserve"> </w:t>
      </w:r>
      <w:r w:rsidRPr="006A3890">
        <w:t>pusinės eliminacijos laikas yra 11 val.</w:t>
      </w:r>
    </w:p>
    <w:p w14:paraId="69E6897D" w14:textId="77777777" w:rsidR="00B0692C" w:rsidRPr="006A3890" w:rsidRDefault="00B0692C" w:rsidP="00291D3A">
      <w:pPr>
        <w:pStyle w:val="BTEMEASMCA"/>
      </w:pPr>
    </w:p>
    <w:p w14:paraId="4C356F4E" w14:textId="77777777" w:rsidR="00B0692C" w:rsidRPr="00E92816" w:rsidRDefault="000812FF" w:rsidP="00B0692C">
      <w:pPr>
        <w:tabs>
          <w:tab w:val="left" w:pos="567"/>
        </w:tabs>
        <w:jc w:val="both"/>
        <w:rPr>
          <w:sz w:val="22"/>
          <w:szCs w:val="22"/>
          <w:u w:val="single"/>
        </w:rPr>
      </w:pPr>
      <w:r w:rsidRPr="00E92816">
        <w:rPr>
          <w:sz w:val="22"/>
          <w:szCs w:val="22"/>
          <w:u w:val="single"/>
        </w:rPr>
        <w:t>Sutrikusi</w:t>
      </w:r>
      <w:r w:rsidR="00B0692C" w:rsidRPr="00E92816">
        <w:rPr>
          <w:sz w:val="22"/>
          <w:szCs w:val="22"/>
          <w:u w:val="single"/>
        </w:rPr>
        <w:t xml:space="preserve"> inkstų </w:t>
      </w:r>
      <w:r w:rsidRPr="00E92816">
        <w:rPr>
          <w:sz w:val="22"/>
          <w:szCs w:val="22"/>
          <w:u w:val="single"/>
        </w:rPr>
        <w:t>funkcija</w:t>
      </w:r>
    </w:p>
    <w:p w14:paraId="38FBD695" w14:textId="77777777" w:rsidR="00B0692C" w:rsidRPr="006A3890" w:rsidRDefault="00E774C7" w:rsidP="00291D3A">
      <w:pPr>
        <w:pStyle w:val="BTEMEASMCA"/>
        <w:rPr>
          <w:bCs/>
        </w:rPr>
      </w:pPr>
      <w:r>
        <w:t>Rilmenidinas</w:t>
      </w:r>
      <w:r w:rsidRPr="006A3890">
        <w:t xml:space="preserve"> </w:t>
      </w:r>
      <w:r w:rsidR="00B0692C" w:rsidRPr="006A3890">
        <w:t>iš organizmo pašalinamas daugiausiai pro inkstus, todėl žmonių</w:t>
      </w:r>
      <w:r w:rsidR="001B2DC3">
        <w:t>, kurių inkstų funkcija sutrikusi,</w:t>
      </w:r>
      <w:r w:rsidR="00B0692C" w:rsidRPr="006A3890">
        <w:t xml:space="preserve"> organizme jo eliminacija yra lėtesnė (proporcingai inkstų nepakankamumo sunkumui). Jeigu yra sunkus inkstų </w:t>
      </w:r>
      <w:r w:rsidR="001B2DC3">
        <w:t>funkcijos sutrikimas</w:t>
      </w:r>
      <w:r w:rsidR="001B2DC3" w:rsidRPr="006A3890">
        <w:t xml:space="preserve"> </w:t>
      </w:r>
      <w:r w:rsidR="00B0692C" w:rsidRPr="006A3890">
        <w:t>(kreatinino klirensas yra mažesnis negu 15 ml/min.), pusinė eliminacija trunka maždaug 35 valandas.</w:t>
      </w:r>
    </w:p>
    <w:p w14:paraId="3063E467" w14:textId="77777777" w:rsidR="00B0692C" w:rsidRPr="006A3890" w:rsidRDefault="00B0692C" w:rsidP="00291D3A">
      <w:pPr>
        <w:pStyle w:val="BTEMEASMCA"/>
      </w:pPr>
    </w:p>
    <w:p w14:paraId="033E07D5" w14:textId="77777777" w:rsidR="00B0692C" w:rsidRPr="006A3890" w:rsidRDefault="00B0692C" w:rsidP="00B0692C">
      <w:pPr>
        <w:pStyle w:val="PI-2EMEASMCA"/>
      </w:pPr>
      <w:bookmarkStart w:id="37" w:name="_Toc129243114"/>
      <w:bookmarkStart w:id="38" w:name="_Toc129243239"/>
      <w:r w:rsidRPr="006A3890">
        <w:t>5.3</w:t>
      </w:r>
      <w:r w:rsidRPr="006A3890">
        <w:tab/>
        <w:t>Ikiklinikinių saugumo tyrimų duomenys</w:t>
      </w:r>
      <w:bookmarkEnd w:id="37"/>
      <w:bookmarkEnd w:id="38"/>
    </w:p>
    <w:p w14:paraId="7DBF23A2" w14:textId="77777777" w:rsidR="00B0692C" w:rsidRPr="006A3890" w:rsidRDefault="00B0692C" w:rsidP="00291D3A">
      <w:pPr>
        <w:pStyle w:val="BTEMEASMCA"/>
      </w:pPr>
    </w:p>
    <w:p w14:paraId="28C6F2F8" w14:textId="77777777" w:rsidR="0077138A" w:rsidRPr="006A3890" w:rsidRDefault="002C4B4F" w:rsidP="00E92816">
      <w:pPr>
        <w:pStyle w:val="BTEMEASMCA"/>
      </w:pPr>
      <w:r w:rsidRPr="002C4B4F">
        <w:t>Įprastų farmakologinio saugumo, kartotinių dozių toksiškumo, genotoksiškumo</w:t>
      </w:r>
      <w:r w:rsidR="001118A4">
        <w:t xml:space="preserve"> ar </w:t>
      </w:r>
      <w:r w:rsidR="00E548D1">
        <w:t>mutageniškumo</w:t>
      </w:r>
      <w:r w:rsidRPr="002C4B4F">
        <w:t>, galimo kancerogeniškumo</w:t>
      </w:r>
      <w:r w:rsidR="00E548D1">
        <w:t xml:space="preserve"> ir</w:t>
      </w:r>
      <w:r w:rsidRPr="002C4B4F">
        <w:t xml:space="preserve"> toksinio poveikio reprodukcijai ikiklinikinių tyrimų duomenys specifinio pavojaus žmogui nerodo</w:t>
      </w:r>
      <w:r w:rsidR="0077138A" w:rsidRPr="006A3890">
        <w:t>.</w:t>
      </w:r>
    </w:p>
    <w:p w14:paraId="7363DAE6" w14:textId="77777777" w:rsidR="0077138A" w:rsidRPr="006A3890" w:rsidRDefault="0077138A" w:rsidP="00E92816">
      <w:pPr>
        <w:pStyle w:val="BTEMEASMCA"/>
      </w:pPr>
    </w:p>
    <w:p w14:paraId="58D19C58" w14:textId="77777777" w:rsidR="0077138A" w:rsidRPr="006A3890" w:rsidRDefault="0077138A" w:rsidP="00E92816">
      <w:pPr>
        <w:pStyle w:val="BTEMEASMCA"/>
      </w:pPr>
      <w:r w:rsidRPr="006A3890">
        <w:t xml:space="preserve">Nepageidaujamas poveikis perinataliniam ir postnataliniam vystymuisi (sumažėjęs </w:t>
      </w:r>
      <w:r w:rsidR="008367CC">
        <w:t>atsivedimo</w:t>
      </w:r>
      <w:r w:rsidRPr="006A3890">
        <w:t xml:space="preserve"> svoris) stebėtas tik </w:t>
      </w:r>
      <w:r w:rsidR="008367CC">
        <w:t>skiriant patelei</w:t>
      </w:r>
      <w:r w:rsidRPr="006A3890">
        <w:t xml:space="preserve"> toksines dozes.</w:t>
      </w:r>
    </w:p>
    <w:p w14:paraId="7C67C04B" w14:textId="77777777" w:rsidR="00B0692C" w:rsidRPr="006A3890" w:rsidRDefault="00B0692C" w:rsidP="001E6884">
      <w:pPr>
        <w:pStyle w:val="BTEMEASMCA"/>
        <w:rPr>
          <w:rFonts w:eastAsia="Arial Unicode MS"/>
        </w:rPr>
      </w:pPr>
    </w:p>
    <w:p w14:paraId="334905C4" w14:textId="77777777" w:rsidR="00B0692C" w:rsidRPr="006A3890" w:rsidRDefault="00B0692C" w:rsidP="00D835DD">
      <w:pPr>
        <w:pStyle w:val="BTEMEASMCA"/>
      </w:pPr>
    </w:p>
    <w:p w14:paraId="136F083F" w14:textId="77777777" w:rsidR="00B0692C" w:rsidRPr="006A3890" w:rsidRDefault="00B0692C" w:rsidP="007A13F7">
      <w:pPr>
        <w:pStyle w:val="PI-1EMEASMCA"/>
      </w:pPr>
      <w:bookmarkStart w:id="39" w:name="_Toc129243115"/>
      <w:bookmarkStart w:id="40" w:name="_Toc129243240"/>
      <w:r w:rsidRPr="006A3890">
        <w:t>6.</w:t>
      </w:r>
      <w:r w:rsidRPr="006A3890">
        <w:tab/>
        <w:t>FARMACINĖ INFORMACIJA</w:t>
      </w:r>
      <w:bookmarkEnd w:id="39"/>
      <w:bookmarkEnd w:id="40"/>
    </w:p>
    <w:p w14:paraId="259C1CC6" w14:textId="77777777" w:rsidR="00B0692C" w:rsidRPr="006A3890" w:rsidRDefault="00B0692C" w:rsidP="00291D3A">
      <w:pPr>
        <w:pStyle w:val="BTEMEASMCA"/>
      </w:pPr>
    </w:p>
    <w:p w14:paraId="7108A122" w14:textId="77777777" w:rsidR="00B0692C" w:rsidRPr="006A3890" w:rsidRDefault="00B0692C" w:rsidP="00B0692C">
      <w:pPr>
        <w:pStyle w:val="PI-2EMEASMCA"/>
      </w:pPr>
      <w:bookmarkStart w:id="41" w:name="_Toc129243116"/>
      <w:bookmarkStart w:id="42" w:name="_Toc129243241"/>
      <w:r w:rsidRPr="006A3890">
        <w:t>6.1</w:t>
      </w:r>
      <w:r w:rsidRPr="006A3890">
        <w:tab/>
        <w:t>Pagalbinių medžiagų sąrašas</w:t>
      </w:r>
      <w:bookmarkEnd w:id="41"/>
      <w:bookmarkEnd w:id="42"/>
    </w:p>
    <w:p w14:paraId="731A80F2" w14:textId="77777777" w:rsidR="00B0692C" w:rsidRPr="006A3890" w:rsidRDefault="00B0692C" w:rsidP="00291D3A">
      <w:pPr>
        <w:pStyle w:val="BTEMEASMCA"/>
      </w:pPr>
    </w:p>
    <w:p w14:paraId="5AD1BDD2" w14:textId="77777777" w:rsidR="00B0692C" w:rsidRPr="006A3890" w:rsidRDefault="00B0692C" w:rsidP="00291D3A">
      <w:pPr>
        <w:pStyle w:val="BTEMEASMCA"/>
      </w:pPr>
      <w:r w:rsidRPr="006A3890">
        <w:t>Mikrokristalinė celiuliozė</w:t>
      </w:r>
    </w:p>
    <w:p w14:paraId="3B6C0F82" w14:textId="77777777" w:rsidR="00B0692C" w:rsidRPr="006A3890" w:rsidRDefault="00B0692C" w:rsidP="00291D3A">
      <w:pPr>
        <w:pStyle w:val="BTEMEASMCA"/>
      </w:pPr>
      <w:r w:rsidRPr="006A3890">
        <w:t>Krospovidonas</w:t>
      </w:r>
    </w:p>
    <w:p w14:paraId="3B9BCF7C" w14:textId="77777777" w:rsidR="00B0692C" w:rsidRPr="006A3890" w:rsidRDefault="00B0692C" w:rsidP="001E6884">
      <w:pPr>
        <w:pStyle w:val="BTEMEASMCA"/>
      </w:pPr>
      <w:r w:rsidRPr="006A3890">
        <w:t>Stearino rūgštis</w:t>
      </w:r>
    </w:p>
    <w:p w14:paraId="6373990B" w14:textId="77777777" w:rsidR="00B0692C" w:rsidRPr="006A3890" w:rsidRDefault="00B0692C" w:rsidP="001E6884">
      <w:pPr>
        <w:pStyle w:val="BTEMEASMCA"/>
      </w:pPr>
      <w:r w:rsidRPr="006A3890">
        <w:t>Talkas</w:t>
      </w:r>
    </w:p>
    <w:p w14:paraId="64C32265" w14:textId="77777777" w:rsidR="00B0692C" w:rsidRPr="006A3890" w:rsidRDefault="00B0692C" w:rsidP="00D835DD">
      <w:pPr>
        <w:pStyle w:val="BTEMEASMCA"/>
      </w:pPr>
      <w:r w:rsidRPr="006A3890">
        <w:t>K</w:t>
      </w:r>
      <w:r w:rsidRPr="006A3890">
        <w:rPr>
          <w:rStyle w:val="apple-style-span"/>
          <w:noProof w:val="0"/>
          <w:color w:val="000000"/>
        </w:rPr>
        <w:t>oloidinis bevandenis silicio dioksidas</w:t>
      </w:r>
    </w:p>
    <w:p w14:paraId="2D0B7002" w14:textId="77777777" w:rsidR="00B0692C" w:rsidRPr="006A3890" w:rsidRDefault="00B0692C" w:rsidP="00C51787">
      <w:pPr>
        <w:pStyle w:val="BTEMEASMCA"/>
      </w:pPr>
    </w:p>
    <w:p w14:paraId="2AD4C51C" w14:textId="77777777" w:rsidR="00B0692C" w:rsidRPr="006A3890" w:rsidRDefault="00B0692C" w:rsidP="00B0692C">
      <w:pPr>
        <w:pStyle w:val="PI-2EMEASMCA"/>
      </w:pPr>
      <w:bookmarkStart w:id="43" w:name="_Toc129243117"/>
      <w:bookmarkStart w:id="44" w:name="_Toc129243242"/>
      <w:r w:rsidRPr="006A3890">
        <w:t>6.2</w:t>
      </w:r>
      <w:r w:rsidRPr="006A3890">
        <w:tab/>
        <w:t>Nesuderinamumas</w:t>
      </w:r>
      <w:bookmarkEnd w:id="43"/>
      <w:bookmarkEnd w:id="44"/>
    </w:p>
    <w:p w14:paraId="3F9A887B" w14:textId="77777777" w:rsidR="00B0692C" w:rsidRPr="006A3890" w:rsidRDefault="00B0692C" w:rsidP="00291D3A">
      <w:pPr>
        <w:pStyle w:val="BTEMEASMCA"/>
      </w:pPr>
    </w:p>
    <w:p w14:paraId="2672B133" w14:textId="77777777" w:rsidR="00B0692C" w:rsidRPr="006A3890" w:rsidRDefault="00B0692C" w:rsidP="00291D3A">
      <w:pPr>
        <w:pStyle w:val="BTEMEASMCA"/>
      </w:pPr>
      <w:r w:rsidRPr="006A3890">
        <w:t>Duomenys nebūtini.</w:t>
      </w:r>
    </w:p>
    <w:p w14:paraId="1904B531" w14:textId="77777777" w:rsidR="00B0692C" w:rsidRPr="006A3890" w:rsidRDefault="00B0692C" w:rsidP="00291D3A">
      <w:pPr>
        <w:pStyle w:val="BTEMEASMCA"/>
      </w:pPr>
    </w:p>
    <w:p w14:paraId="64A7CD19" w14:textId="77777777" w:rsidR="00B0692C" w:rsidRPr="006A3890" w:rsidRDefault="00B0692C" w:rsidP="00B0692C">
      <w:pPr>
        <w:pStyle w:val="PI-2EMEASMCA"/>
      </w:pPr>
      <w:bookmarkStart w:id="45" w:name="_Toc129243118"/>
      <w:bookmarkStart w:id="46" w:name="_Toc129243243"/>
      <w:r w:rsidRPr="006A3890">
        <w:t>6.3</w:t>
      </w:r>
      <w:r w:rsidRPr="006A3890">
        <w:tab/>
        <w:t>Tinkamumo laikas</w:t>
      </w:r>
      <w:bookmarkEnd w:id="45"/>
      <w:bookmarkEnd w:id="46"/>
    </w:p>
    <w:p w14:paraId="1474300C" w14:textId="77777777" w:rsidR="00B0692C" w:rsidRPr="006A3890" w:rsidRDefault="00B0692C" w:rsidP="00291D3A">
      <w:pPr>
        <w:pStyle w:val="BTEMEASMCA"/>
      </w:pPr>
    </w:p>
    <w:p w14:paraId="4863E86B" w14:textId="77777777" w:rsidR="00B0692C" w:rsidRPr="006A3890" w:rsidRDefault="00D240F9" w:rsidP="00291D3A">
      <w:pPr>
        <w:pStyle w:val="BTEMEASMCA"/>
      </w:pPr>
      <w:r w:rsidRPr="006A3890">
        <w:t>2</w:t>
      </w:r>
      <w:r w:rsidR="00B0692C" w:rsidRPr="006A3890">
        <w:t> metai.</w:t>
      </w:r>
    </w:p>
    <w:p w14:paraId="3BD82338" w14:textId="77777777" w:rsidR="00B0692C" w:rsidRPr="006A3890" w:rsidRDefault="00B0692C" w:rsidP="00291D3A">
      <w:pPr>
        <w:pStyle w:val="BTEMEASMCA"/>
      </w:pPr>
    </w:p>
    <w:p w14:paraId="6DCBE6B8" w14:textId="77777777" w:rsidR="00B0692C" w:rsidRPr="006A3890" w:rsidRDefault="00B0692C" w:rsidP="00B0692C">
      <w:pPr>
        <w:pStyle w:val="PI-2EMEASMCA"/>
      </w:pPr>
      <w:bookmarkStart w:id="47" w:name="_Toc129243119"/>
      <w:bookmarkStart w:id="48" w:name="_Toc129243244"/>
      <w:r w:rsidRPr="006A3890">
        <w:t>6.4</w:t>
      </w:r>
      <w:r w:rsidRPr="006A3890">
        <w:tab/>
        <w:t>Specialios laikymo sąlygos</w:t>
      </w:r>
      <w:bookmarkEnd w:id="47"/>
      <w:bookmarkEnd w:id="48"/>
    </w:p>
    <w:p w14:paraId="425F16B5" w14:textId="77777777" w:rsidR="00B0692C" w:rsidRPr="006A3890" w:rsidRDefault="00B0692C" w:rsidP="00291D3A">
      <w:pPr>
        <w:pStyle w:val="BTEMEASMCA"/>
      </w:pPr>
    </w:p>
    <w:p w14:paraId="54F6ECF4" w14:textId="77777777" w:rsidR="00B0692C" w:rsidRPr="006A3890" w:rsidRDefault="00B0692C" w:rsidP="00291D3A">
      <w:pPr>
        <w:pStyle w:val="BTEMEASMCA"/>
      </w:pPr>
      <w:r w:rsidRPr="006A3890">
        <w:t>Laikyti žemesnėje kaip 30 °C temperatūroje.</w:t>
      </w:r>
    </w:p>
    <w:p w14:paraId="1FED2642" w14:textId="77777777" w:rsidR="00B0692C" w:rsidRPr="006A3890" w:rsidRDefault="00B0692C" w:rsidP="00291D3A">
      <w:pPr>
        <w:pStyle w:val="BTEMEASMCA"/>
      </w:pPr>
    </w:p>
    <w:p w14:paraId="67E16EBE" w14:textId="77777777" w:rsidR="00B0692C" w:rsidRPr="006A3890" w:rsidRDefault="00B0692C" w:rsidP="00B0692C">
      <w:pPr>
        <w:pStyle w:val="PI-2EMEASMCA"/>
      </w:pPr>
      <w:bookmarkStart w:id="49" w:name="_Toc129243120"/>
      <w:bookmarkStart w:id="50" w:name="_Toc129243245"/>
      <w:r w:rsidRPr="006A3890">
        <w:t>6.5</w:t>
      </w:r>
      <w:r w:rsidRPr="006A3890">
        <w:tab/>
      </w:r>
      <w:r w:rsidR="001118A4">
        <w:t>Talpyklės pobūdis</w:t>
      </w:r>
      <w:r w:rsidR="001118A4" w:rsidRPr="006A3890">
        <w:t xml:space="preserve"> </w:t>
      </w:r>
      <w:r w:rsidRPr="006A3890">
        <w:t>ir jos turinys</w:t>
      </w:r>
      <w:bookmarkEnd w:id="49"/>
      <w:bookmarkEnd w:id="50"/>
    </w:p>
    <w:p w14:paraId="4E6254C7" w14:textId="77777777" w:rsidR="00B0692C" w:rsidRPr="006A3890" w:rsidRDefault="00B0692C" w:rsidP="00291D3A">
      <w:pPr>
        <w:pStyle w:val="BTEMEASMCA"/>
      </w:pPr>
    </w:p>
    <w:p w14:paraId="2D5B2365" w14:textId="77777777" w:rsidR="00B0692C" w:rsidRPr="006A3890" w:rsidRDefault="00B0692C" w:rsidP="00291D3A">
      <w:pPr>
        <w:pStyle w:val="BTEMEASMCA"/>
      </w:pPr>
      <w:r w:rsidRPr="006A3890">
        <w:t>28, 30, 60, 90 ar 100 tablečių Al/Al lizdinėse plokštelėse.</w:t>
      </w:r>
    </w:p>
    <w:p w14:paraId="1C69B003" w14:textId="77777777" w:rsidR="00B0692C" w:rsidRPr="006A3890" w:rsidRDefault="00B0692C" w:rsidP="00291D3A">
      <w:pPr>
        <w:pStyle w:val="BTEMEASMCA"/>
      </w:pPr>
    </w:p>
    <w:p w14:paraId="1D922029" w14:textId="77777777" w:rsidR="00B0692C" w:rsidRPr="006A3890" w:rsidRDefault="00B0692C" w:rsidP="001E6884">
      <w:pPr>
        <w:pStyle w:val="BTEMEASMCA"/>
      </w:pPr>
      <w:r w:rsidRPr="006A3890">
        <w:t>Gali būti tiekiamos ne visų dydžių pakuotės.</w:t>
      </w:r>
    </w:p>
    <w:p w14:paraId="09E879CC" w14:textId="77777777" w:rsidR="00B0692C" w:rsidRPr="006A3890" w:rsidRDefault="00B0692C" w:rsidP="001E6884">
      <w:pPr>
        <w:pStyle w:val="BTEMEASMCA"/>
      </w:pPr>
    </w:p>
    <w:p w14:paraId="369543BA" w14:textId="77777777" w:rsidR="00B0692C" w:rsidRPr="006A3890" w:rsidRDefault="00B0692C" w:rsidP="00B0692C">
      <w:pPr>
        <w:pStyle w:val="PI-2EMEASMCA"/>
      </w:pPr>
      <w:bookmarkStart w:id="51" w:name="_Toc129243121"/>
      <w:bookmarkStart w:id="52" w:name="_Toc129243246"/>
      <w:r w:rsidRPr="006A3890">
        <w:t>6.6</w:t>
      </w:r>
      <w:r w:rsidRPr="006A3890">
        <w:tab/>
        <w:t xml:space="preserve">Specialūs reikalavimai atliekoms tvarkyti </w:t>
      </w:r>
      <w:bookmarkEnd w:id="51"/>
      <w:bookmarkEnd w:id="52"/>
    </w:p>
    <w:p w14:paraId="17540E64" w14:textId="77777777" w:rsidR="00B0692C" w:rsidRPr="006A3890" w:rsidRDefault="00B0692C" w:rsidP="00291D3A">
      <w:pPr>
        <w:pStyle w:val="BTEMEASMCA"/>
      </w:pPr>
    </w:p>
    <w:p w14:paraId="0EB8C150" w14:textId="77777777" w:rsidR="00B0692C" w:rsidRPr="006A3890" w:rsidRDefault="00B0692C" w:rsidP="00291D3A">
      <w:pPr>
        <w:pStyle w:val="BTEMEASMCA"/>
      </w:pPr>
      <w:r w:rsidRPr="006A3890">
        <w:t>Specialių reikalavimų nėra.</w:t>
      </w:r>
    </w:p>
    <w:p w14:paraId="60DCC944" w14:textId="77777777" w:rsidR="00B0692C" w:rsidRPr="006A3890" w:rsidRDefault="00B0692C" w:rsidP="00291D3A">
      <w:pPr>
        <w:pStyle w:val="BTEMEASMCA"/>
      </w:pPr>
    </w:p>
    <w:p w14:paraId="1122202E" w14:textId="77777777" w:rsidR="00B0692C" w:rsidRPr="006A3890" w:rsidRDefault="00B0692C" w:rsidP="001E6884">
      <w:pPr>
        <w:pStyle w:val="BTEMEASMCA"/>
      </w:pPr>
    </w:p>
    <w:p w14:paraId="65393C75" w14:textId="77777777" w:rsidR="00B0692C" w:rsidRPr="006A3890" w:rsidRDefault="00B0692C" w:rsidP="007A13F7">
      <w:pPr>
        <w:pStyle w:val="PI-1EMEASMCA"/>
      </w:pPr>
      <w:bookmarkStart w:id="53" w:name="_Toc129243122"/>
      <w:bookmarkStart w:id="54" w:name="_Toc129243247"/>
      <w:r w:rsidRPr="006A3890">
        <w:t>7.</w:t>
      </w:r>
      <w:r w:rsidRPr="006A3890">
        <w:tab/>
      </w:r>
      <w:bookmarkEnd w:id="53"/>
      <w:bookmarkEnd w:id="54"/>
      <w:r w:rsidR="00FC440D" w:rsidRPr="006A3890">
        <w:t>REGISTRUOTOJAS</w:t>
      </w:r>
    </w:p>
    <w:p w14:paraId="5FD133BC" w14:textId="77777777" w:rsidR="00B0692C" w:rsidRPr="006A3890" w:rsidRDefault="00B0692C" w:rsidP="00291D3A">
      <w:pPr>
        <w:pStyle w:val="BTEMEASMCA"/>
      </w:pPr>
    </w:p>
    <w:p w14:paraId="77BAAE53" w14:textId="77777777" w:rsidR="00B0692C" w:rsidRPr="006A3890" w:rsidRDefault="00B0692C" w:rsidP="00B0692C">
      <w:pPr>
        <w:tabs>
          <w:tab w:val="left" w:pos="567"/>
        </w:tabs>
        <w:rPr>
          <w:sz w:val="22"/>
          <w:szCs w:val="22"/>
        </w:rPr>
      </w:pPr>
      <w:r w:rsidRPr="006A3890">
        <w:rPr>
          <w:sz w:val="22"/>
          <w:szCs w:val="22"/>
        </w:rPr>
        <w:t>Z</w:t>
      </w:r>
      <w:r w:rsidR="00612554">
        <w:rPr>
          <w:sz w:val="22"/>
          <w:szCs w:val="22"/>
        </w:rPr>
        <w:t>entiva</w:t>
      </w:r>
      <w:r w:rsidRPr="006A3890">
        <w:rPr>
          <w:sz w:val="22"/>
          <w:szCs w:val="22"/>
        </w:rPr>
        <w:t>, k.s.</w:t>
      </w:r>
    </w:p>
    <w:p w14:paraId="4FBEB018" w14:textId="77777777" w:rsidR="00B0692C" w:rsidRPr="006A3890" w:rsidRDefault="00B0692C" w:rsidP="00B0692C">
      <w:pPr>
        <w:tabs>
          <w:tab w:val="left" w:pos="567"/>
        </w:tabs>
        <w:rPr>
          <w:sz w:val="22"/>
          <w:szCs w:val="22"/>
        </w:rPr>
      </w:pPr>
      <w:r w:rsidRPr="006A3890">
        <w:rPr>
          <w:sz w:val="22"/>
          <w:szCs w:val="22"/>
        </w:rPr>
        <w:t>U kabelovny 130</w:t>
      </w:r>
    </w:p>
    <w:p w14:paraId="617671FE" w14:textId="77777777" w:rsidR="00B0692C" w:rsidRPr="006A3890" w:rsidRDefault="00B0692C" w:rsidP="00B0692C">
      <w:pPr>
        <w:tabs>
          <w:tab w:val="left" w:pos="567"/>
        </w:tabs>
        <w:rPr>
          <w:sz w:val="22"/>
          <w:szCs w:val="22"/>
        </w:rPr>
      </w:pPr>
      <w:r w:rsidRPr="006A3890">
        <w:rPr>
          <w:sz w:val="22"/>
          <w:szCs w:val="22"/>
        </w:rPr>
        <w:t xml:space="preserve">Dolni Mėcholupy </w:t>
      </w:r>
    </w:p>
    <w:p w14:paraId="17FFFEFC" w14:textId="77777777" w:rsidR="00B0692C" w:rsidRPr="006A3890" w:rsidRDefault="00B0692C" w:rsidP="00B0692C">
      <w:pPr>
        <w:tabs>
          <w:tab w:val="left" w:pos="567"/>
        </w:tabs>
        <w:rPr>
          <w:sz w:val="22"/>
          <w:szCs w:val="22"/>
        </w:rPr>
      </w:pPr>
      <w:r w:rsidRPr="006A3890">
        <w:rPr>
          <w:sz w:val="22"/>
          <w:szCs w:val="22"/>
        </w:rPr>
        <w:t>102 37 Praha 10</w:t>
      </w:r>
    </w:p>
    <w:p w14:paraId="52E5B7A0" w14:textId="77777777" w:rsidR="00B0692C" w:rsidRPr="006A3890" w:rsidRDefault="00B0692C" w:rsidP="00291D3A">
      <w:pPr>
        <w:pStyle w:val="BTEMEASMCA"/>
      </w:pPr>
      <w:r w:rsidRPr="006A3890">
        <w:t>Čekija</w:t>
      </w:r>
    </w:p>
    <w:p w14:paraId="51C26A2A" w14:textId="77777777" w:rsidR="00B0692C" w:rsidRPr="006A3890" w:rsidRDefault="00B0692C" w:rsidP="00291D3A">
      <w:pPr>
        <w:pStyle w:val="BTEMEASMCA"/>
      </w:pPr>
    </w:p>
    <w:p w14:paraId="2A6F9C75" w14:textId="77777777" w:rsidR="00B0692C" w:rsidRPr="006A3890" w:rsidRDefault="00B0692C" w:rsidP="00291D3A">
      <w:pPr>
        <w:pStyle w:val="BTEMEASMCA"/>
      </w:pPr>
    </w:p>
    <w:p w14:paraId="16D20E1F" w14:textId="77777777" w:rsidR="00B0692C" w:rsidRPr="006A3890" w:rsidRDefault="00B0692C" w:rsidP="007A13F7">
      <w:pPr>
        <w:pStyle w:val="PI-1EMEASMCA"/>
      </w:pPr>
      <w:bookmarkStart w:id="55" w:name="_Toc129243123"/>
      <w:bookmarkStart w:id="56" w:name="_Toc129243248"/>
      <w:r w:rsidRPr="006A3890">
        <w:t>8.</w:t>
      </w:r>
      <w:r w:rsidRPr="006A3890">
        <w:tab/>
      </w:r>
      <w:r w:rsidR="001D5FF0" w:rsidRPr="006A3890">
        <w:t>REGISTRACIJOS PAŽYMĖJIMO</w:t>
      </w:r>
      <w:r w:rsidRPr="006A3890">
        <w:t xml:space="preserve"> NUMERIS</w:t>
      </w:r>
      <w:bookmarkEnd w:id="55"/>
      <w:bookmarkEnd w:id="56"/>
      <w:r w:rsidRPr="006A3890">
        <w:t xml:space="preserve"> (-IAI)</w:t>
      </w:r>
    </w:p>
    <w:p w14:paraId="13747808" w14:textId="77777777" w:rsidR="00B0692C" w:rsidRPr="006A3890" w:rsidRDefault="00B0692C" w:rsidP="00291D3A">
      <w:pPr>
        <w:pStyle w:val="BTEMEASMCA"/>
      </w:pPr>
    </w:p>
    <w:p w14:paraId="762D8A4B" w14:textId="77777777" w:rsidR="00B0692C" w:rsidRPr="006A3890" w:rsidRDefault="00B0692C" w:rsidP="00291D3A">
      <w:pPr>
        <w:pStyle w:val="BTEMEASMCA"/>
      </w:pPr>
      <w:r w:rsidRPr="006A3890">
        <w:t>N28 – LT/1/10/2242/001</w:t>
      </w:r>
    </w:p>
    <w:p w14:paraId="4C1F52B6" w14:textId="77777777" w:rsidR="00B0692C" w:rsidRPr="006A3890" w:rsidRDefault="00B0692C" w:rsidP="00291D3A">
      <w:pPr>
        <w:pStyle w:val="BTEMEASMCA"/>
      </w:pPr>
      <w:r w:rsidRPr="006A3890">
        <w:t>N30 – LT/1/10/2242/002</w:t>
      </w:r>
    </w:p>
    <w:p w14:paraId="68B4E682" w14:textId="77777777" w:rsidR="00B0692C" w:rsidRPr="006A3890" w:rsidRDefault="00B0692C" w:rsidP="001E6884">
      <w:pPr>
        <w:pStyle w:val="BTEMEASMCA"/>
      </w:pPr>
      <w:r w:rsidRPr="006A3890">
        <w:t>N60 – LT/1/10/2242/003</w:t>
      </w:r>
    </w:p>
    <w:p w14:paraId="7EFBF39F" w14:textId="77777777" w:rsidR="00B0692C" w:rsidRPr="006A3890" w:rsidRDefault="00B0692C" w:rsidP="001E6884">
      <w:pPr>
        <w:pStyle w:val="BTEMEASMCA"/>
      </w:pPr>
      <w:r w:rsidRPr="006A3890">
        <w:t>N90 – LT/1/10/2242/004</w:t>
      </w:r>
    </w:p>
    <w:p w14:paraId="22BE1845" w14:textId="77777777" w:rsidR="00B0692C" w:rsidRPr="006A3890" w:rsidRDefault="00B0692C" w:rsidP="00D835DD">
      <w:pPr>
        <w:pStyle w:val="BTEMEASMCA"/>
      </w:pPr>
      <w:r w:rsidRPr="006A3890">
        <w:t>N100 – LT/1/10/2242/005</w:t>
      </w:r>
    </w:p>
    <w:p w14:paraId="71B5CC21" w14:textId="77777777" w:rsidR="00B0692C" w:rsidRPr="006A3890" w:rsidRDefault="00B0692C" w:rsidP="00C51787">
      <w:pPr>
        <w:pStyle w:val="BTEMEASMCA"/>
      </w:pPr>
    </w:p>
    <w:p w14:paraId="66650F9D" w14:textId="77777777" w:rsidR="00B0692C" w:rsidRPr="006A3890" w:rsidRDefault="00B0692C" w:rsidP="00803549">
      <w:pPr>
        <w:pStyle w:val="BTEMEASMCA"/>
      </w:pPr>
    </w:p>
    <w:p w14:paraId="4E14DD2A" w14:textId="77777777" w:rsidR="00B0692C" w:rsidRPr="00FB6D17" w:rsidRDefault="00B0692C" w:rsidP="007A13F7">
      <w:pPr>
        <w:pStyle w:val="PI-1EMEASMCA"/>
      </w:pPr>
      <w:bookmarkStart w:id="57" w:name="_Toc129243124"/>
      <w:bookmarkStart w:id="58" w:name="_Toc129243249"/>
      <w:r w:rsidRPr="006A3890">
        <w:t>9.</w:t>
      </w:r>
      <w:r w:rsidRPr="006A3890">
        <w:tab/>
      </w:r>
      <w:r w:rsidR="001D5FF0" w:rsidRPr="006A3890">
        <w:t>REGISTRAVIMO</w:t>
      </w:r>
      <w:r w:rsidRPr="006A3890">
        <w:t xml:space="preserve"> / </w:t>
      </w:r>
      <w:r w:rsidR="001D5FF0" w:rsidRPr="006A3890">
        <w:t>PERREGISTRAVIMO</w:t>
      </w:r>
      <w:r w:rsidR="001D5FF0" w:rsidRPr="00FB6D17">
        <w:t xml:space="preserve"> </w:t>
      </w:r>
      <w:r w:rsidRPr="00FB6D17">
        <w:t>DATA</w:t>
      </w:r>
      <w:bookmarkEnd w:id="57"/>
      <w:bookmarkEnd w:id="58"/>
    </w:p>
    <w:p w14:paraId="11757A03" w14:textId="77777777" w:rsidR="00B0692C" w:rsidRPr="006A3890" w:rsidRDefault="00B0692C" w:rsidP="00291D3A">
      <w:pPr>
        <w:pStyle w:val="BTEMEASMCA"/>
      </w:pPr>
    </w:p>
    <w:p w14:paraId="62D69230" w14:textId="77777777" w:rsidR="001D5FF0" w:rsidRPr="006A3890" w:rsidRDefault="001D5FF0" w:rsidP="00291D3A">
      <w:pPr>
        <w:pStyle w:val="BTEMEASMCA"/>
      </w:pPr>
      <w:r w:rsidRPr="006A3890">
        <w:t xml:space="preserve">Registravimo data </w:t>
      </w:r>
      <w:r w:rsidR="00B0692C" w:rsidRPr="006A3890">
        <w:t>2010</w:t>
      </w:r>
      <w:r w:rsidRPr="006A3890">
        <w:t> m. lapkričio 24 d.</w:t>
      </w:r>
    </w:p>
    <w:p w14:paraId="5CB3381E" w14:textId="77777777" w:rsidR="00B0692C" w:rsidRPr="00E92816" w:rsidRDefault="001D5FF0" w:rsidP="00291D3A">
      <w:pPr>
        <w:pStyle w:val="BTEMEASMCA"/>
      </w:pPr>
      <w:r w:rsidRPr="006A3890">
        <w:t>Paskutinio perregistravimo data</w:t>
      </w:r>
      <w:r w:rsidR="00B0692C" w:rsidRPr="006A3890">
        <w:t xml:space="preserve"> 2012</w:t>
      </w:r>
      <w:r w:rsidRPr="006A3890">
        <w:t xml:space="preserve"> m. rugsėjo </w:t>
      </w:r>
      <w:r w:rsidR="00B0692C" w:rsidRPr="006A3890">
        <w:t>7</w:t>
      </w:r>
      <w:r w:rsidRPr="006A3890">
        <w:t> d.</w:t>
      </w:r>
    </w:p>
    <w:p w14:paraId="627CBA54" w14:textId="77777777" w:rsidR="00B0692C" w:rsidRPr="006A3890" w:rsidRDefault="00B0692C" w:rsidP="00291D3A">
      <w:pPr>
        <w:pStyle w:val="BTEMEASMCA"/>
      </w:pPr>
    </w:p>
    <w:p w14:paraId="660503C7" w14:textId="77777777" w:rsidR="00B0692C" w:rsidRPr="006A3890" w:rsidRDefault="00B0692C" w:rsidP="00291D3A">
      <w:pPr>
        <w:pStyle w:val="BTEMEASMCA"/>
      </w:pPr>
    </w:p>
    <w:p w14:paraId="696ECC45" w14:textId="77777777" w:rsidR="00B0692C" w:rsidRPr="006A3890" w:rsidRDefault="00B0692C" w:rsidP="007A13F7">
      <w:pPr>
        <w:pStyle w:val="PI-1EMEASMCA"/>
      </w:pPr>
      <w:bookmarkStart w:id="59" w:name="_Toc129243125"/>
      <w:bookmarkStart w:id="60" w:name="_Toc129243250"/>
      <w:r w:rsidRPr="006A3890">
        <w:t>10.</w:t>
      </w:r>
      <w:r w:rsidRPr="006A3890">
        <w:tab/>
        <w:t>TEKSTO PERŽIŪROS DATA</w:t>
      </w:r>
      <w:bookmarkEnd w:id="59"/>
      <w:bookmarkEnd w:id="60"/>
    </w:p>
    <w:p w14:paraId="5A9F713F" w14:textId="77777777" w:rsidR="00B0692C" w:rsidRDefault="00B0692C" w:rsidP="00291D3A">
      <w:pPr>
        <w:pStyle w:val="BTEMEASMCA"/>
      </w:pPr>
    </w:p>
    <w:p w14:paraId="31C8533B" w14:textId="77777777" w:rsidR="0040665B" w:rsidRPr="006A3890" w:rsidRDefault="0040665B" w:rsidP="00291D3A">
      <w:pPr>
        <w:pStyle w:val="BTEMEASMCA"/>
      </w:pPr>
      <w:r>
        <w:t>2020 m. vasario 7 d.</w:t>
      </w:r>
    </w:p>
    <w:p w14:paraId="6D2DD400" w14:textId="77777777" w:rsidR="00B0692C" w:rsidRPr="006A3890" w:rsidRDefault="00B0692C" w:rsidP="00291D3A">
      <w:pPr>
        <w:pStyle w:val="BTEMEASMCA"/>
      </w:pPr>
    </w:p>
    <w:p w14:paraId="122AEE7A" w14:textId="77777777" w:rsidR="00B0692C" w:rsidRPr="006A3890" w:rsidRDefault="00B0692C" w:rsidP="00291D3A">
      <w:pPr>
        <w:pStyle w:val="BTEMEASMCA"/>
      </w:pPr>
    </w:p>
    <w:p w14:paraId="140B7625" w14:textId="77777777" w:rsidR="00B0692C" w:rsidRPr="006A3890" w:rsidRDefault="00B73C62" w:rsidP="001E6884">
      <w:pPr>
        <w:pStyle w:val="BTEMEASMCA"/>
        <w:rPr>
          <w:color w:val="0000FF"/>
        </w:rPr>
      </w:pPr>
      <w:r w:rsidRPr="00B73C62">
        <w:t xml:space="preserve">Išsami informacija apie šį vaistinį preparatą pateikiama Valstybinės vaistų kontrolės tarnybos prie Lietuvos Respublikos sveikatos apsaugos ministerijos tinklalapyje </w:t>
      </w:r>
      <w:hyperlink r:id="rId11" w:history="1">
        <w:r w:rsidR="00B0692C" w:rsidRPr="006A3890">
          <w:rPr>
            <w:rStyle w:val="Hipersaitas"/>
            <w:noProof w:val="0"/>
          </w:rPr>
          <w:t>http://www.vvkt.lt/</w:t>
        </w:r>
      </w:hyperlink>
    </w:p>
    <w:p w14:paraId="16C02948" w14:textId="77777777" w:rsidR="00B0692C" w:rsidRPr="006A3890" w:rsidRDefault="00B0692C" w:rsidP="001E6884">
      <w:pPr>
        <w:pStyle w:val="BTEMEASMCA"/>
      </w:pPr>
    </w:p>
    <w:p w14:paraId="64FC7FB4" w14:textId="77777777" w:rsidR="00B0692C" w:rsidRPr="006A3890" w:rsidRDefault="00B0692C" w:rsidP="00D835DD">
      <w:pPr>
        <w:pStyle w:val="BTEMEASMCA"/>
      </w:pPr>
      <w:r w:rsidRPr="006A3890">
        <w:br w:type="page"/>
      </w:r>
    </w:p>
    <w:p w14:paraId="45BC0058" w14:textId="77777777" w:rsidR="00B0692C" w:rsidRPr="006A3890" w:rsidRDefault="00B0692C" w:rsidP="00D835DD">
      <w:pPr>
        <w:pStyle w:val="BTEMEASMCA"/>
      </w:pPr>
    </w:p>
    <w:p w14:paraId="586615A5" w14:textId="77777777" w:rsidR="00B0692C" w:rsidRPr="006A3890" w:rsidRDefault="00B0692C" w:rsidP="00C51787">
      <w:pPr>
        <w:pStyle w:val="BTEMEASMCA"/>
      </w:pPr>
    </w:p>
    <w:p w14:paraId="5F594770" w14:textId="77777777" w:rsidR="00B0692C" w:rsidRPr="006A3890" w:rsidRDefault="00B0692C" w:rsidP="00803549">
      <w:pPr>
        <w:pStyle w:val="BTEMEASMCA"/>
      </w:pPr>
    </w:p>
    <w:p w14:paraId="7F166E1F" w14:textId="77777777" w:rsidR="00B0692C" w:rsidRPr="006A3890" w:rsidRDefault="00B0692C" w:rsidP="00E92816">
      <w:pPr>
        <w:pStyle w:val="BTEMEASMCA"/>
      </w:pPr>
    </w:p>
    <w:p w14:paraId="1A8BA4AF" w14:textId="77777777" w:rsidR="00B0692C" w:rsidRPr="006A3890" w:rsidRDefault="00B0692C" w:rsidP="00E92816">
      <w:pPr>
        <w:pStyle w:val="BTEMEASMCA"/>
      </w:pPr>
    </w:p>
    <w:p w14:paraId="7A398624" w14:textId="77777777" w:rsidR="00B0692C" w:rsidRPr="006A3890" w:rsidRDefault="00B0692C" w:rsidP="00E92816">
      <w:pPr>
        <w:pStyle w:val="BTEMEASMCA"/>
      </w:pPr>
    </w:p>
    <w:p w14:paraId="0BDC189B" w14:textId="77777777" w:rsidR="00B0692C" w:rsidRPr="006A3890" w:rsidRDefault="00B0692C" w:rsidP="00E92816">
      <w:pPr>
        <w:pStyle w:val="BTEMEASMCA"/>
      </w:pPr>
    </w:p>
    <w:p w14:paraId="15A899CC" w14:textId="77777777" w:rsidR="00B0692C" w:rsidRPr="006A3890" w:rsidRDefault="00B0692C" w:rsidP="00E92816">
      <w:pPr>
        <w:pStyle w:val="BTEMEASMCA"/>
      </w:pPr>
    </w:p>
    <w:p w14:paraId="0020F663" w14:textId="77777777" w:rsidR="00B0692C" w:rsidRPr="006A3890" w:rsidRDefault="00B0692C" w:rsidP="00E92816">
      <w:pPr>
        <w:pStyle w:val="BTEMEASMCA"/>
      </w:pPr>
    </w:p>
    <w:p w14:paraId="0B98EE30" w14:textId="77777777" w:rsidR="00B0692C" w:rsidRPr="006A3890" w:rsidRDefault="00B0692C" w:rsidP="00E92816">
      <w:pPr>
        <w:pStyle w:val="BTEMEASMCA"/>
      </w:pPr>
    </w:p>
    <w:p w14:paraId="04F66017" w14:textId="77777777" w:rsidR="00B0692C" w:rsidRPr="006A3890" w:rsidRDefault="00B0692C" w:rsidP="00E92816">
      <w:pPr>
        <w:pStyle w:val="BTEMEASMCA"/>
      </w:pPr>
    </w:p>
    <w:p w14:paraId="7AD0FA21" w14:textId="77777777" w:rsidR="00B0692C" w:rsidRPr="006A3890" w:rsidRDefault="00B0692C" w:rsidP="00E92816">
      <w:pPr>
        <w:pStyle w:val="BTEMEASMCA"/>
      </w:pPr>
    </w:p>
    <w:p w14:paraId="3E18C63E" w14:textId="77777777" w:rsidR="00B0692C" w:rsidRPr="006A3890" w:rsidRDefault="00B0692C" w:rsidP="00E92816">
      <w:pPr>
        <w:pStyle w:val="BTEMEASMCA"/>
      </w:pPr>
    </w:p>
    <w:p w14:paraId="577A0E04" w14:textId="77777777" w:rsidR="00B0692C" w:rsidRPr="006A3890" w:rsidRDefault="00B0692C" w:rsidP="00E92816">
      <w:pPr>
        <w:pStyle w:val="BTEMEASMCA"/>
      </w:pPr>
    </w:p>
    <w:p w14:paraId="007892F6" w14:textId="77777777" w:rsidR="00B0692C" w:rsidRPr="006A3890" w:rsidRDefault="00B0692C" w:rsidP="00E92816">
      <w:pPr>
        <w:pStyle w:val="BTEMEASMCA"/>
      </w:pPr>
    </w:p>
    <w:p w14:paraId="2CAAA33D" w14:textId="77777777" w:rsidR="00B0692C" w:rsidRPr="006A3890" w:rsidRDefault="00B0692C" w:rsidP="00E92816">
      <w:pPr>
        <w:pStyle w:val="BTEMEASMCA"/>
      </w:pPr>
    </w:p>
    <w:p w14:paraId="294513A9" w14:textId="77777777" w:rsidR="00B0692C" w:rsidRPr="006A3890" w:rsidRDefault="00B0692C" w:rsidP="00E92816">
      <w:pPr>
        <w:pStyle w:val="BTEMEASMCA"/>
      </w:pPr>
    </w:p>
    <w:p w14:paraId="5A0FF7B9" w14:textId="77777777" w:rsidR="00B0692C" w:rsidRPr="006A3890" w:rsidRDefault="00B0692C" w:rsidP="00E92816">
      <w:pPr>
        <w:pStyle w:val="BTEMEASMCA"/>
      </w:pPr>
    </w:p>
    <w:p w14:paraId="319F54AE" w14:textId="77777777" w:rsidR="00B0692C" w:rsidRPr="006A3890" w:rsidRDefault="00B0692C" w:rsidP="00E92816">
      <w:pPr>
        <w:pStyle w:val="BTEMEASMCA"/>
      </w:pPr>
    </w:p>
    <w:p w14:paraId="4880588C" w14:textId="77777777" w:rsidR="00B0692C" w:rsidRPr="006A3890" w:rsidRDefault="00B0692C" w:rsidP="00E92816">
      <w:pPr>
        <w:pStyle w:val="BTEMEASMCA"/>
      </w:pPr>
    </w:p>
    <w:p w14:paraId="7ED1DBAE" w14:textId="77777777" w:rsidR="00B0692C" w:rsidRPr="006A3890" w:rsidRDefault="00B0692C" w:rsidP="00E92816">
      <w:pPr>
        <w:pStyle w:val="BTEMEASMCA"/>
      </w:pPr>
    </w:p>
    <w:p w14:paraId="53E5A6D5" w14:textId="77777777" w:rsidR="00B0692C" w:rsidRPr="006A3890" w:rsidRDefault="00B0692C" w:rsidP="00E92816">
      <w:pPr>
        <w:pStyle w:val="BTEMEASMCA"/>
      </w:pPr>
    </w:p>
    <w:p w14:paraId="2C3E26B3" w14:textId="77777777" w:rsidR="00B0692C" w:rsidRPr="006A3890" w:rsidRDefault="00B0692C" w:rsidP="00B0692C">
      <w:pPr>
        <w:pStyle w:val="TTEMEASMCA"/>
        <w:rPr>
          <w:szCs w:val="22"/>
          <w:lang w:val="lt-LT"/>
        </w:rPr>
      </w:pPr>
      <w:bookmarkStart w:id="61" w:name="_Toc129243253"/>
      <w:bookmarkStart w:id="62" w:name="_Toc129243128"/>
      <w:r w:rsidRPr="006A3890">
        <w:rPr>
          <w:szCs w:val="22"/>
          <w:lang w:val="lt-LT"/>
        </w:rPr>
        <w:t>II PRIEDAS</w:t>
      </w:r>
      <w:bookmarkEnd w:id="61"/>
      <w:bookmarkEnd w:id="62"/>
    </w:p>
    <w:p w14:paraId="675F7B64" w14:textId="77777777" w:rsidR="00B0692C" w:rsidRPr="006A3890" w:rsidRDefault="00B0692C" w:rsidP="00B0692C">
      <w:pPr>
        <w:pStyle w:val="TTEMEASMCA"/>
        <w:rPr>
          <w:szCs w:val="22"/>
          <w:lang w:val="lt-LT"/>
        </w:rPr>
      </w:pPr>
    </w:p>
    <w:p w14:paraId="550D876A" w14:textId="77777777" w:rsidR="00B0692C" w:rsidRPr="006A3890" w:rsidRDefault="001D5FF0" w:rsidP="00B0692C">
      <w:pPr>
        <w:pStyle w:val="TTEMEASMCA"/>
        <w:rPr>
          <w:szCs w:val="22"/>
          <w:lang w:val="lt-LT"/>
        </w:rPr>
      </w:pPr>
      <w:r w:rsidRPr="006A3890">
        <w:rPr>
          <w:szCs w:val="22"/>
          <w:lang w:val="lt-LT"/>
        </w:rPr>
        <w:t xml:space="preserve">REGISTRACIJOS </w:t>
      </w:r>
      <w:r w:rsidR="00B0692C" w:rsidRPr="006A3890">
        <w:rPr>
          <w:szCs w:val="22"/>
          <w:lang w:val="lt-LT"/>
        </w:rPr>
        <w:t>SĄLYGOS</w:t>
      </w:r>
    </w:p>
    <w:p w14:paraId="0310D06B" w14:textId="77777777" w:rsidR="00B0692C" w:rsidRPr="006A3890" w:rsidRDefault="00B0692C" w:rsidP="00291D3A">
      <w:pPr>
        <w:pStyle w:val="BTEMEASMCA"/>
      </w:pPr>
    </w:p>
    <w:p w14:paraId="3718435B" w14:textId="77777777" w:rsidR="00B0692C" w:rsidRPr="006A3890" w:rsidRDefault="00B0692C" w:rsidP="00B0692C">
      <w:pPr>
        <w:pStyle w:val="BTAnIIEMEASMCA"/>
        <w:rPr>
          <w:rFonts w:cs="Times New Roman"/>
          <w:highlight w:val="yellow"/>
          <w:lang w:val="lt-LT"/>
        </w:rPr>
      </w:pPr>
      <w:r w:rsidRPr="006A3890">
        <w:rPr>
          <w:rFonts w:cs="Times New Roman"/>
          <w:lang w:val="lt-LT"/>
        </w:rPr>
        <w:t>A.</w:t>
      </w:r>
      <w:r w:rsidRPr="006A3890">
        <w:rPr>
          <w:rFonts w:cs="Times New Roman"/>
          <w:lang w:val="lt-LT"/>
        </w:rPr>
        <w:tab/>
      </w:r>
      <w:r w:rsidR="001D5FF0" w:rsidRPr="006A3890">
        <w:rPr>
          <w:rFonts w:cs="Times New Roman"/>
          <w:lang w:val="lt-LT"/>
        </w:rPr>
        <w:t>GAMINTOJAS</w:t>
      </w:r>
      <w:r w:rsidRPr="006A3890">
        <w:rPr>
          <w:rFonts w:cs="Times New Roman"/>
          <w:lang w:val="lt-LT"/>
        </w:rPr>
        <w:t xml:space="preserve"> (-AI), ATSAKINGAS (-I) UŽ SERIJŲ IŠLEIDIMĄ</w:t>
      </w:r>
    </w:p>
    <w:p w14:paraId="38DCD387" w14:textId="77777777" w:rsidR="00B0692C" w:rsidRPr="006A3890" w:rsidRDefault="00B0692C" w:rsidP="00291D3A">
      <w:pPr>
        <w:pStyle w:val="BTEMEASMCA"/>
        <w:rPr>
          <w:highlight w:val="yellow"/>
        </w:rPr>
      </w:pPr>
    </w:p>
    <w:p w14:paraId="0AABA7E1" w14:textId="77777777" w:rsidR="0061770A" w:rsidRPr="006A3890" w:rsidRDefault="00B0692C" w:rsidP="00B0692C">
      <w:pPr>
        <w:pStyle w:val="BTAnIIEMEASMCA"/>
        <w:rPr>
          <w:rFonts w:cs="Times New Roman"/>
          <w:lang w:val="lt-LT"/>
        </w:rPr>
      </w:pPr>
      <w:r w:rsidRPr="006A3890">
        <w:rPr>
          <w:rFonts w:cs="Times New Roman"/>
          <w:lang w:val="lt-LT"/>
        </w:rPr>
        <w:t>B.</w:t>
      </w:r>
      <w:r w:rsidRPr="006A3890">
        <w:rPr>
          <w:rFonts w:cs="Times New Roman"/>
          <w:lang w:val="lt-LT"/>
        </w:rPr>
        <w:tab/>
      </w:r>
      <w:r w:rsidR="001D5FF0" w:rsidRPr="006A3890">
        <w:rPr>
          <w:rFonts w:cs="Times New Roman"/>
          <w:lang w:val="lt-LT"/>
        </w:rPr>
        <w:t>TIEKIMO IR VARTOJIMO SĄLYGOS AR APRIBOJIMAI</w:t>
      </w:r>
    </w:p>
    <w:p w14:paraId="7654214D" w14:textId="77777777" w:rsidR="00B0692C" w:rsidRPr="006A3890" w:rsidRDefault="00B0692C" w:rsidP="00B0692C">
      <w:pPr>
        <w:pStyle w:val="BTAnIIEMEASMCA"/>
        <w:rPr>
          <w:rFonts w:cs="Times New Roman"/>
          <w:lang w:val="lt-LT"/>
        </w:rPr>
      </w:pPr>
    </w:p>
    <w:p w14:paraId="148E7A84" w14:textId="77777777" w:rsidR="00B0692C" w:rsidRPr="006A3890" w:rsidRDefault="00B0692C" w:rsidP="00291D3A">
      <w:pPr>
        <w:pStyle w:val="BTEMEASMCA"/>
        <w:rPr>
          <w:highlight w:val="yellow"/>
        </w:rPr>
      </w:pPr>
    </w:p>
    <w:p w14:paraId="38FED107" w14:textId="77777777" w:rsidR="00B0692C" w:rsidRPr="006A3890" w:rsidRDefault="00B0692C" w:rsidP="00B0692C">
      <w:pPr>
        <w:pStyle w:val="Pagrindinistekstas"/>
        <w:tabs>
          <w:tab w:val="left" w:pos="540"/>
        </w:tabs>
        <w:rPr>
          <w:rFonts w:ascii="Times New Roman" w:hAnsi="Times New Roman"/>
          <w:b/>
          <w:sz w:val="22"/>
          <w:szCs w:val="22"/>
        </w:rPr>
      </w:pPr>
      <w:r w:rsidRPr="006A3890">
        <w:rPr>
          <w:rFonts w:ascii="Times New Roman" w:hAnsi="Times New Roman"/>
          <w:b/>
          <w:sz w:val="22"/>
          <w:szCs w:val="22"/>
        </w:rPr>
        <w:br w:type="page"/>
      </w:r>
      <w:r w:rsidRPr="006A3890">
        <w:rPr>
          <w:rFonts w:ascii="Times New Roman" w:hAnsi="Times New Roman"/>
          <w:b/>
          <w:sz w:val="22"/>
          <w:szCs w:val="22"/>
        </w:rPr>
        <w:lastRenderedPageBreak/>
        <w:t>A.</w:t>
      </w:r>
      <w:r w:rsidRPr="006A3890">
        <w:rPr>
          <w:rFonts w:ascii="Times New Roman" w:hAnsi="Times New Roman"/>
          <w:b/>
          <w:sz w:val="22"/>
          <w:szCs w:val="22"/>
        </w:rPr>
        <w:tab/>
      </w:r>
      <w:r w:rsidR="001D5FF0" w:rsidRPr="006A3890">
        <w:rPr>
          <w:rFonts w:ascii="Times New Roman" w:hAnsi="Times New Roman"/>
          <w:b/>
          <w:sz w:val="22"/>
          <w:szCs w:val="22"/>
        </w:rPr>
        <w:t>GAMINTOJAS (-AI)</w:t>
      </w:r>
      <w:r w:rsidRPr="006A3890">
        <w:rPr>
          <w:rFonts w:ascii="Times New Roman" w:hAnsi="Times New Roman"/>
          <w:b/>
          <w:sz w:val="22"/>
          <w:szCs w:val="22"/>
        </w:rPr>
        <w:t xml:space="preserve">, ATSAKINGAS </w:t>
      </w:r>
      <w:r w:rsidR="001D5FF0" w:rsidRPr="006A3890">
        <w:rPr>
          <w:rFonts w:ascii="Times New Roman" w:hAnsi="Times New Roman"/>
          <w:b/>
          <w:sz w:val="22"/>
          <w:szCs w:val="22"/>
        </w:rPr>
        <w:t xml:space="preserve">(-I) </w:t>
      </w:r>
      <w:r w:rsidRPr="006A3890">
        <w:rPr>
          <w:rFonts w:ascii="Times New Roman" w:hAnsi="Times New Roman"/>
          <w:b/>
          <w:sz w:val="22"/>
          <w:szCs w:val="22"/>
        </w:rPr>
        <w:t>UŽ SERIJŲ IŠLEIDIMĄ</w:t>
      </w:r>
    </w:p>
    <w:p w14:paraId="22A5C06D" w14:textId="77777777" w:rsidR="00B0692C" w:rsidRPr="006A3890" w:rsidRDefault="00B0692C" w:rsidP="00B0692C">
      <w:pPr>
        <w:pStyle w:val="Pagrindinistekstas"/>
        <w:rPr>
          <w:rFonts w:ascii="Times New Roman" w:hAnsi="Times New Roman"/>
          <w:sz w:val="22"/>
          <w:szCs w:val="22"/>
        </w:rPr>
      </w:pPr>
    </w:p>
    <w:p w14:paraId="4BD3E8FE" w14:textId="77777777" w:rsidR="00B0692C" w:rsidRPr="006A3890" w:rsidRDefault="00B0692C" w:rsidP="00B0692C">
      <w:pPr>
        <w:pStyle w:val="Pagrindinistekstas"/>
        <w:rPr>
          <w:rFonts w:ascii="Times New Roman" w:hAnsi="Times New Roman"/>
          <w:sz w:val="22"/>
          <w:szCs w:val="22"/>
          <w:u w:val="single"/>
        </w:rPr>
      </w:pPr>
      <w:r w:rsidRPr="006A3890">
        <w:rPr>
          <w:rFonts w:ascii="Times New Roman" w:hAnsi="Times New Roman"/>
          <w:sz w:val="22"/>
          <w:szCs w:val="22"/>
          <w:u w:val="single"/>
        </w:rPr>
        <w:t>Gamintojo</w:t>
      </w:r>
      <w:r w:rsidR="001D5FF0" w:rsidRPr="006A3890">
        <w:rPr>
          <w:rFonts w:ascii="Times New Roman" w:hAnsi="Times New Roman"/>
          <w:sz w:val="22"/>
          <w:szCs w:val="22"/>
          <w:u w:val="single"/>
        </w:rPr>
        <w:t xml:space="preserve"> (-ų)</w:t>
      </w:r>
      <w:r w:rsidRPr="006A3890">
        <w:rPr>
          <w:rFonts w:ascii="Times New Roman" w:hAnsi="Times New Roman"/>
          <w:sz w:val="22"/>
          <w:szCs w:val="22"/>
          <w:u w:val="single"/>
        </w:rPr>
        <w:t xml:space="preserve">, atsakingo </w:t>
      </w:r>
      <w:r w:rsidR="001D5FF0" w:rsidRPr="006A3890">
        <w:rPr>
          <w:rFonts w:ascii="Times New Roman" w:hAnsi="Times New Roman"/>
          <w:sz w:val="22"/>
          <w:szCs w:val="22"/>
          <w:u w:val="single"/>
        </w:rPr>
        <w:t xml:space="preserve">(-ų) </w:t>
      </w:r>
      <w:r w:rsidRPr="006A3890">
        <w:rPr>
          <w:rFonts w:ascii="Times New Roman" w:hAnsi="Times New Roman"/>
          <w:sz w:val="22"/>
          <w:szCs w:val="22"/>
          <w:u w:val="single"/>
        </w:rPr>
        <w:t xml:space="preserve">už serijų išleidimą, pavadinimas </w:t>
      </w:r>
      <w:r w:rsidR="001D5FF0" w:rsidRPr="006A3890">
        <w:rPr>
          <w:rFonts w:ascii="Times New Roman" w:hAnsi="Times New Roman"/>
          <w:sz w:val="22"/>
          <w:szCs w:val="22"/>
          <w:u w:val="single"/>
        </w:rPr>
        <w:t xml:space="preserve">(-ai) </w:t>
      </w:r>
      <w:r w:rsidRPr="006A3890">
        <w:rPr>
          <w:rFonts w:ascii="Times New Roman" w:hAnsi="Times New Roman"/>
          <w:sz w:val="22"/>
          <w:szCs w:val="22"/>
          <w:u w:val="single"/>
        </w:rPr>
        <w:t>ir adresas</w:t>
      </w:r>
      <w:r w:rsidR="001D5FF0" w:rsidRPr="006A3890">
        <w:rPr>
          <w:rFonts w:ascii="Times New Roman" w:hAnsi="Times New Roman"/>
          <w:sz w:val="22"/>
          <w:szCs w:val="22"/>
          <w:u w:val="single"/>
        </w:rPr>
        <w:t xml:space="preserve"> (-ai)</w:t>
      </w:r>
    </w:p>
    <w:p w14:paraId="0F15A740" w14:textId="77777777" w:rsidR="00B0692C" w:rsidRPr="006A3890" w:rsidRDefault="00B0692C" w:rsidP="00AA1D3E">
      <w:pPr>
        <w:pStyle w:val="Pagrindinistekstas"/>
        <w:tabs>
          <w:tab w:val="left" w:pos="567"/>
        </w:tabs>
        <w:rPr>
          <w:rFonts w:ascii="Times New Roman" w:hAnsi="Times New Roman"/>
          <w:sz w:val="22"/>
          <w:szCs w:val="22"/>
        </w:rPr>
      </w:pPr>
    </w:p>
    <w:p w14:paraId="4CBE0D7A" w14:textId="77777777" w:rsidR="00B0692C" w:rsidRPr="006A3890" w:rsidRDefault="00B0692C" w:rsidP="00B0692C">
      <w:pPr>
        <w:pStyle w:val="Pagrindinistekstas"/>
        <w:tabs>
          <w:tab w:val="left" w:pos="567"/>
        </w:tabs>
        <w:rPr>
          <w:rFonts w:ascii="Times New Roman" w:hAnsi="Times New Roman"/>
          <w:sz w:val="22"/>
          <w:szCs w:val="22"/>
        </w:rPr>
      </w:pPr>
      <w:r w:rsidRPr="006A3890">
        <w:rPr>
          <w:rFonts w:ascii="Times New Roman" w:hAnsi="Times New Roman"/>
          <w:sz w:val="22"/>
          <w:szCs w:val="22"/>
        </w:rPr>
        <w:t>S.C. ZENTIVA S.A.</w:t>
      </w:r>
    </w:p>
    <w:p w14:paraId="3217E93F" w14:textId="77777777" w:rsidR="00B0692C" w:rsidRPr="006A3890" w:rsidRDefault="00B0692C" w:rsidP="00B0692C">
      <w:pPr>
        <w:pStyle w:val="Pagrindinistekstas"/>
        <w:tabs>
          <w:tab w:val="left" w:pos="567"/>
        </w:tabs>
        <w:rPr>
          <w:rFonts w:ascii="Times New Roman" w:hAnsi="Times New Roman"/>
          <w:sz w:val="22"/>
          <w:szCs w:val="22"/>
        </w:rPr>
      </w:pPr>
      <w:r w:rsidRPr="006A3890">
        <w:rPr>
          <w:rFonts w:ascii="Times New Roman" w:hAnsi="Times New Roman"/>
          <w:sz w:val="22"/>
          <w:szCs w:val="22"/>
        </w:rPr>
        <w:t>B-dul. Theodor Pallady nr. 50</w:t>
      </w:r>
    </w:p>
    <w:p w14:paraId="5A5BED40" w14:textId="77777777" w:rsidR="00B0692C" w:rsidRPr="006A3890" w:rsidRDefault="00B0692C" w:rsidP="00B0692C">
      <w:pPr>
        <w:pStyle w:val="Pagrindinistekstas"/>
        <w:tabs>
          <w:tab w:val="left" w:pos="567"/>
        </w:tabs>
        <w:rPr>
          <w:rFonts w:ascii="Times New Roman" w:hAnsi="Times New Roman"/>
          <w:sz w:val="22"/>
          <w:szCs w:val="22"/>
        </w:rPr>
      </w:pPr>
      <w:r w:rsidRPr="006A3890">
        <w:rPr>
          <w:rFonts w:ascii="Times New Roman" w:hAnsi="Times New Roman"/>
          <w:sz w:val="22"/>
          <w:szCs w:val="22"/>
        </w:rPr>
        <w:t>sector 3, Bucuresti, cod 032266</w:t>
      </w:r>
    </w:p>
    <w:p w14:paraId="13A9A883" w14:textId="77777777" w:rsidR="00B0692C" w:rsidRPr="006A3890" w:rsidRDefault="00B0692C" w:rsidP="00B0692C">
      <w:pPr>
        <w:pStyle w:val="Pagrindinistekstas"/>
        <w:tabs>
          <w:tab w:val="left" w:pos="567"/>
        </w:tabs>
        <w:rPr>
          <w:rFonts w:ascii="Times New Roman" w:hAnsi="Times New Roman"/>
          <w:sz w:val="22"/>
          <w:szCs w:val="22"/>
        </w:rPr>
      </w:pPr>
      <w:r w:rsidRPr="006A3890">
        <w:rPr>
          <w:rFonts w:ascii="Times New Roman" w:hAnsi="Times New Roman"/>
          <w:sz w:val="22"/>
          <w:szCs w:val="22"/>
        </w:rPr>
        <w:t>Rumunija</w:t>
      </w:r>
    </w:p>
    <w:p w14:paraId="6EB27185" w14:textId="77777777" w:rsidR="00B0692C" w:rsidRPr="006A3890" w:rsidRDefault="00B0692C" w:rsidP="00B0692C">
      <w:pPr>
        <w:pStyle w:val="Pagrindinistekstas"/>
        <w:tabs>
          <w:tab w:val="left" w:pos="567"/>
        </w:tabs>
        <w:rPr>
          <w:rFonts w:ascii="Times New Roman" w:hAnsi="Times New Roman"/>
          <w:sz w:val="22"/>
          <w:szCs w:val="22"/>
        </w:rPr>
      </w:pPr>
    </w:p>
    <w:p w14:paraId="5DC5BC28" w14:textId="77777777" w:rsidR="00B0692C" w:rsidRPr="006A3890" w:rsidRDefault="00B0692C" w:rsidP="00B0692C">
      <w:pPr>
        <w:pStyle w:val="Pagrindinistekstas"/>
        <w:tabs>
          <w:tab w:val="left" w:pos="567"/>
        </w:tabs>
        <w:rPr>
          <w:rFonts w:ascii="Times New Roman" w:hAnsi="Times New Roman"/>
          <w:sz w:val="22"/>
          <w:szCs w:val="22"/>
        </w:rPr>
      </w:pPr>
    </w:p>
    <w:p w14:paraId="05D03635" w14:textId="77777777" w:rsidR="0061770A" w:rsidRPr="006A3890" w:rsidRDefault="00B0692C" w:rsidP="007A13F7">
      <w:pPr>
        <w:pStyle w:val="PI-1EMEASMCA"/>
      </w:pPr>
      <w:bookmarkStart w:id="63" w:name="_Toc129243129"/>
      <w:bookmarkStart w:id="64" w:name="_Toc129243254"/>
      <w:r w:rsidRPr="006A3890">
        <w:t>B.</w:t>
      </w:r>
      <w:r w:rsidRPr="006A3890">
        <w:tab/>
      </w:r>
      <w:r w:rsidR="001D5FF0" w:rsidRPr="006A3890">
        <w:t>TIEKIMO IR VARTOJIMO SĄLYGOS AR APRIBOJIMAI</w:t>
      </w:r>
    </w:p>
    <w:p w14:paraId="1FBC4368" w14:textId="77777777" w:rsidR="0061770A" w:rsidRPr="006A3890" w:rsidRDefault="0061770A" w:rsidP="00287269">
      <w:pPr>
        <w:pStyle w:val="PI-1EMEASMCA"/>
      </w:pPr>
    </w:p>
    <w:p w14:paraId="1472B072" w14:textId="77777777" w:rsidR="0061770A" w:rsidRPr="00E92816" w:rsidRDefault="0061770A" w:rsidP="00287269">
      <w:pPr>
        <w:pStyle w:val="PI-1EMEASMCA"/>
        <w:rPr>
          <w:b w:val="0"/>
        </w:rPr>
      </w:pPr>
      <w:r w:rsidRPr="00F95D01">
        <w:rPr>
          <w:b w:val="0"/>
        </w:rPr>
        <w:t>Receptinis vaistinis preparatas.</w:t>
      </w:r>
    </w:p>
    <w:bookmarkEnd w:id="63"/>
    <w:bookmarkEnd w:id="64"/>
    <w:p w14:paraId="0EE7B9B8" w14:textId="77777777" w:rsidR="00B0692C" w:rsidRPr="006A3890" w:rsidRDefault="00B0692C" w:rsidP="00B0692C">
      <w:pPr>
        <w:rPr>
          <w:sz w:val="22"/>
          <w:szCs w:val="22"/>
        </w:rPr>
      </w:pPr>
      <w:r w:rsidRPr="006A3890">
        <w:rPr>
          <w:sz w:val="22"/>
          <w:szCs w:val="22"/>
        </w:rPr>
        <w:br w:type="page"/>
      </w:r>
    </w:p>
    <w:p w14:paraId="6ACC7313" w14:textId="77777777" w:rsidR="00B0692C" w:rsidRPr="006A3890" w:rsidRDefault="00B0692C" w:rsidP="00B0692C">
      <w:pPr>
        <w:rPr>
          <w:sz w:val="22"/>
          <w:szCs w:val="22"/>
        </w:rPr>
      </w:pPr>
    </w:p>
    <w:p w14:paraId="406798B0" w14:textId="77777777" w:rsidR="00B0692C" w:rsidRPr="006A3890" w:rsidRDefault="00B0692C" w:rsidP="00B0692C">
      <w:pPr>
        <w:rPr>
          <w:sz w:val="22"/>
          <w:szCs w:val="22"/>
        </w:rPr>
      </w:pPr>
    </w:p>
    <w:p w14:paraId="61596A48" w14:textId="77777777" w:rsidR="00B0692C" w:rsidRPr="006A3890" w:rsidRDefault="00B0692C" w:rsidP="00B0692C">
      <w:pPr>
        <w:rPr>
          <w:sz w:val="22"/>
          <w:szCs w:val="22"/>
        </w:rPr>
      </w:pPr>
    </w:p>
    <w:p w14:paraId="3E4F3DE6" w14:textId="77777777" w:rsidR="00B0692C" w:rsidRPr="006A3890" w:rsidRDefault="00B0692C" w:rsidP="00B0692C">
      <w:pPr>
        <w:rPr>
          <w:sz w:val="22"/>
          <w:szCs w:val="22"/>
        </w:rPr>
      </w:pPr>
    </w:p>
    <w:p w14:paraId="0106700F" w14:textId="77777777" w:rsidR="00B0692C" w:rsidRPr="006A3890" w:rsidRDefault="00B0692C" w:rsidP="00B0692C">
      <w:pPr>
        <w:rPr>
          <w:sz w:val="22"/>
          <w:szCs w:val="22"/>
        </w:rPr>
      </w:pPr>
    </w:p>
    <w:p w14:paraId="6F059835" w14:textId="77777777" w:rsidR="00B0692C" w:rsidRPr="006A3890" w:rsidRDefault="00B0692C" w:rsidP="00B0692C">
      <w:pPr>
        <w:rPr>
          <w:sz w:val="22"/>
          <w:szCs w:val="22"/>
        </w:rPr>
      </w:pPr>
    </w:p>
    <w:p w14:paraId="44AD2244" w14:textId="77777777" w:rsidR="00B0692C" w:rsidRPr="006A3890" w:rsidRDefault="00B0692C" w:rsidP="00B0692C">
      <w:pPr>
        <w:rPr>
          <w:sz w:val="22"/>
          <w:szCs w:val="22"/>
        </w:rPr>
      </w:pPr>
    </w:p>
    <w:p w14:paraId="41085735" w14:textId="77777777" w:rsidR="00B0692C" w:rsidRPr="006A3890" w:rsidRDefault="00B0692C" w:rsidP="00B0692C">
      <w:pPr>
        <w:rPr>
          <w:sz w:val="22"/>
          <w:szCs w:val="22"/>
        </w:rPr>
      </w:pPr>
    </w:p>
    <w:p w14:paraId="7806512F" w14:textId="77777777" w:rsidR="00B0692C" w:rsidRPr="006A3890" w:rsidRDefault="00B0692C" w:rsidP="00B0692C">
      <w:pPr>
        <w:rPr>
          <w:sz w:val="22"/>
          <w:szCs w:val="22"/>
        </w:rPr>
      </w:pPr>
    </w:p>
    <w:p w14:paraId="25657C79" w14:textId="77777777" w:rsidR="00B0692C" w:rsidRPr="006A3890" w:rsidRDefault="00B0692C" w:rsidP="00B0692C">
      <w:pPr>
        <w:rPr>
          <w:sz w:val="22"/>
          <w:szCs w:val="22"/>
        </w:rPr>
      </w:pPr>
    </w:p>
    <w:p w14:paraId="4165064C" w14:textId="77777777" w:rsidR="00B0692C" w:rsidRPr="006A3890" w:rsidRDefault="00B0692C" w:rsidP="00B0692C">
      <w:pPr>
        <w:rPr>
          <w:sz w:val="22"/>
          <w:szCs w:val="22"/>
        </w:rPr>
      </w:pPr>
    </w:p>
    <w:p w14:paraId="5BAF715E" w14:textId="77777777" w:rsidR="00B0692C" w:rsidRPr="006A3890" w:rsidRDefault="00B0692C" w:rsidP="00B0692C">
      <w:pPr>
        <w:rPr>
          <w:sz w:val="22"/>
          <w:szCs w:val="22"/>
        </w:rPr>
      </w:pPr>
    </w:p>
    <w:p w14:paraId="749D023B" w14:textId="77777777" w:rsidR="00B0692C" w:rsidRPr="006A3890" w:rsidRDefault="00B0692C" w:rsidP="00B0692C">
      <w:pPr>
        <w:rPr>
          <w:sz w:val="22"/>
          <w:szCs w:val="22"/>
        </w:rPr>
      </w:pPr>
    </w:p>
    <w:p w14:paraId="466B7E87" w14:textId="77777777" w:rsidR="00B0692C" w:rsidRPr="006A3890" w:rsidRDefault="00B0692C" w:rsidP="00B0692C">
      <w:pPr>
        <w:rPr>
          <w:sz w:val="22"/>
          <w:szCs w:val="22"/>
        </w:rPr>
      </w:pPr>
    </w:p>
    <w:p w14:paraId="24E1ECDE" w14:textId="77777777" w:rsidR="00B0692C" w:rsidRPr="006A3890" w:rsidRDefault="00B0692C" w:rsidP="00B0692C">
      <w:pPr>
        <w:rPr>
          <w:sz w:val="22"/>
          <w:szCs w:val="22"/>
        </w:rPr>
      </w:pPr>
    </w:p>
    <w:p w14:paraId="0A48C2BD" w14:textId="77777777" w:rsidR="00B0692C" w:rsidRPr="006A3890" w:rsidRDefault="00B0692C" w:rsidP="00B0692C">
      <w:pPr>
        <w:rPr>
          <w:sz w:val="22"/>
          <w:szCs w:val="22"/>
        </w:rPr>
      </w:pPr>
    </w:p>
    <w:p w14:paraId="24638815" w14:textId="77777777" w:rsidR="00B0692C" w:rsidRPr="006A3890" w:rsidRDefault="00B0692C" w:rsidP="00B0692C">
      <w:pPr>
        <w:rPr>
          <w:sz w:val="22"/>
          <w:szCs w:val="22"/>
        </w:rPr>
      </w:pPr>
    </w:p>
    <w:p w14:paraId="196842AE" w14:textId="77777777" w:rsidR="00B0692C" w:rsidRPr="006A3890" w:rsidRDefault="00B0692C" w:rsidP="00B0692C">
      <w:pPr>
        <w:rPr>
          <w:sz w:val="22"/>
          <w:szCs w:val="22"/>
        </w:rPr>
      </w:pPr>
    </w:p>
    <w:p w14:paraId="4FD2D7C4" w14:textId="77777777" w:rsidR="00B0692C" w:rsidRPr="006A3890" w:rsidRDefault="00B0692C" w:rsidP="00B0692C">
      <w:pPr>
        <w:rPr>
          <w:sz w:val="22"/>
          <w:szCs w:val="22"/>
        </w:rPr>
      </w:pPr>
    </w:p>
    <w:p w14:paraId="66AC49C6" w14:textId="77777777" w:rsidR="00B0692C" w:rsidRPr="006A3890" w:rsidRDefault="00B0692C" w:rsidP="00B0692C">
      <w:pPr>
        <w:rPr>
          <w:sz w:val="22"/>
          <w:szCs w:val="22"/>
        </w:rPr>
      </w:pPr>
    </w:p>
    <w:p w14:paraId="7A972D62" w14:textId="77777777" w:rsidR="00B0692C" w:rsidRPr="006A3890" w:rsidRDefault="00B0692C" w:rsidP="00B0692C">
      <w:pPr>
        <w:rPr>
          <w:sz w:val="22"/>
          <w:szCs w:val="22"/>
        </w:rPr>
      </w:pPr>
    </w:p>
    <w:p w14:paraId="14B4FD7E" w14:textId="77777777" w:rsidR="00B0692C" w:rsidRPr="006A3890" w:rsidRDefault="00B0692C" w:rsidP="00B0692C">
      <w:pPr>
        <w:rPr>
          <w:sz w:val="22"/>
          <w:szCs w:val="22"/>
        </w:rPr>
      </w:pPr>
    </w:p>
    <w:p w14:paraId="7E6D8C08" w14:textId="77777777" w:rsidR="00B0692C" w:rsidRPr="006A3890" w:rsidRDefault="00B0692C" w:rsidP="00B0692C">
      <w:pPr>
        <w:jc w:val="center"/>
        <w:rPr>
          <w:b/>
          <w:sz w:val="22"/>
          <w:szCs w:val="22"/>
        </w:rPr>
      </w:pPr>
      <w:r w:rsidRPr="006A3890">
        <w:rPr>
          <w:b/>
          <w:sz w:val="22"/>
          <w:szCs w:val="22"/>
        </w:rPr>
        <w:t>III PRIEDAS</w:t>
      </w:r>
    </w:p>
    <w:p w14:paraId="4BA21720" w14:textId="77777777" w:rsidR="00B0692C" w:rsidRPr="006A3890" w:rsidRDefault="00B0692C" w:rsidP="00B0692C">
      <w:pPr>
        <w:jc w:val="center"/>
        <w:rPr>
          <w:b/>
          <w:sz w:val="22"/>
          <w:szCs w:val="22"/>
        </w:rPr>
      </w:pPr>
    </w:p>
    <w:p w14:paraId="245E0928" w14:textId="77777777" w:rsidR="00B0692C" w:rsidRPr="006A3890" w:rsidRDefault="00B0692C" w:rsidP="00B0692C">
      <w:pPr>
        <w:jc w:val="center"/>
        <w:rPr>
          <w:b/>
          <w:sz w:val="22"/>
          <w:szCs w:val="22"/>
        </w:rPr>
      </w:pPr>
      <w:r w:rsidRPr="006A3890">
        <w:rPr>
          <w:b/>
          <w:sz w:val="22"/>
          <w:szCs w:val="22"/>
        </w:rPr>
        <w:t>ŽENKLINIMAS IR PAKUOTĖS LAPELIS</w:t>
      </w:r>
    </w:p>
    <w:p w14:paraId="469217E7" w14:textId="77777777" w:rsidR="00B0692C" w:rsidRPr="006A3890" w:rsidRDefault="00B0692C" w:rsidP="00B0692C">
      <w:pPr>
        <w:rPr>
          <w:sz w:val="22"/>
          <w:szCs w:val="22"/>
        </w:rPr>
      </w:pPr>
      <w:r w:rsidRPr="006A3890">
        <w:rPr>
          <w:sz w:val="22"/>
          <w:szCs w:val="22"/>
        </w:rPr>
        <w:br w:type="page"/>
      </w:r>
    </w:p>
    <w:p w14:paraId="6DABC09F" w14:textId="77777777" w:rsidR="00B0692C" w:rsidRPr="006A3890" w:rsidRDefault="00B0692C" w:rsidP="00B0692C">
      <w:pPr>
        <w:rPr>
          <w:sz w:val="22"/>
          <w:szCs w:val="22"/>
        </w:rPr>
      </w:pPr>
    </w:p>
    <w:p w14:paraId="71098D71" w14:textId="77777777" w:rsidR="00B0692C" w:rsidRPr="006A3890" w:rsidRDefault="00B0692C" w:rsidP="00B0692C">
      <w:pPr>
        <w:rPr>
          <w:sz w:val="22"/>
          <w:szCs w:val="22"/>
        </w:rPr>
      </w:pPr>
    </w:p>
    <w:p w14:paraId="168427A8" w14:textId="77777777" w:rsidR="00B0692C" w:rsidRPr="006A3890" w:rsidRDefault="00B0692C" w:rsidP="00B0692C">
      <w:pPr>
        <w:rPr>
          <w:sz w:val="22"/>
          <w:szCs w:val="22"/>
        </w:rPr>
      </w:pPr>
    </w:p>
    <w:p w14:paraId="66F21865" w14:textId="77777777" w:rsidR="00B0692C" w:rsidRPr="006A3890" w:rsidRDefault="00B0692C" w:rsidP="00B0692C">
      <w:pPr>
        <w:rPr>
          <w:sz w:val="22"/>
          <w:szCs w:val="22"/>
        </w:rPr>
      </w:pPr>
    </w:p>
    <w:p w14:paraId="709EB5A7" w14:textId="77777777" w:rsidR="00B0692C" w:rsidRPr="006A3890" w:rsidRDefault="00B0692C" w:rsidP="00B0692C">
      <w:pPr>
        <w:rPr>
          <w:sz w:val="22"/>
          <w:szCs w:val="22"/>
        </w:rPr>
      </w:pPr>
    </w:p>
    <w:p w14:paraId="13ABB524" w14:textId="77777777" w:rsidR="00B0692C" w:rsidRPr="006A3890" w:rsidRDefault="00B0692C" w:rsidP="00B0692C">
      <w:pPr>
        <w:rPr>
          <w:sz w:val="22"/>
          <w:szCs w:val="22"/>
        </w:rPr>
      </w:pPr>
    </w:p>
    <w:p w14:paraId="3D50E817" w14:textId="77777777" w:rsidR="00B0692C" w:rsidRPr="006A3890" w:rsidRDefault="00B0692C" w:rsidP="00B0692C">
      <w:pPr>
        <w:rPr>
          <w:sz w:val="22"/>
          <w:szCs w:val="22"/>
        </w:rPr>
      </w:pPr>
    </w:p>
    <w:p w14:paraId="63E4952B" w14:textId="77777777" w:rsidR="00B0692C" w:rsidRPr="006A3890" w:rsidRDefault="00B0692C" w:rsidP="00B0692C">
      <w:pPr>
        <w:rPr>
          <w:sz w:val="22"/>
          <w:szCs w:val="22"/>
        </w:rPr>
      </w:pPr>
    </w:p>
    <w:p w14:paraId="533B7227" w14:textId="77777777" w:rsidR="00B0692C" w:rsidRPr="006A3890" w:rsidRDefault="00B0692C" w:rsidP="00B0692C">
      <w:pPr>
        <w:rPr>
          <w:sz w:val="22"/>
          <w:szCs w:val="22"/>
        </w:rPr>
      </w:pPr>
    </w:p>
    <w:p w14:paraId="2A9732B6" w14:textId="77777777" w:rsidR="00B0692C" w:rsidRPr="006A3890" w:rsidRDefault="00B0692C" w:rsidP="00B0692C">
      <w:pPr>
        <w:rPr>
          <w:sz w:val="22"/>
          <w:szCs w:val="22"/>
        </w:rPr>
      </w:pPr>
    </w:p>
    <w:p w14:paraId="05814337" w14:textId="77777777" w:rsidR="00B0692C" w:rsidRPr="006A3890" w:rsidRDefault="00B0692C" w:rsidP="00B0692C">
      <w:pPr>
        <w:rPr>
          <w:sz w:val="22"/>
          <w:szCs w:val="22"/>
        </w:rPr>
      </w:pPr>
    </w:p>
    <w:p w14:paraId="4AFC5951" w14:textId="77777777" w:rsidR="00B0692C" w:rsidRPr="006A3890" w:rsidRDefault="00B0692C" w:rsidP="00B0692C">
      <w:pPr>
        <w:rPr>
          <w:sz w:val="22"/>
          <w:szCs w:val="22"/>
        </w:rPr>
      </w:pPr>
    </w:p>
    <w:p w14:paraId="4DFB4514" w14:textId="77777777" w:rsidR="00B0692C" w:rsidRPr="006A3890" w:rsidRDefault="00B0692C" w:rsidP="00B0692C">
      <w:pPr>
        <w:rPr>
          <w:sz w:val="22"/>
          <w:szCs w:val="22"/>
        </w:rPr>
      </w:pPr>
    </w:p>
    <w:p w14:paraId="3B95E323" w14:textId="77777777" w:rsidR="00B0692C" w:rsidRPr="006A3890" w:rsidRDefault="00B0692C" w:rsidP="00B0692C">
      <w:pPr>
        <w:rPr>
          <w:sz w:val="22"/>
          <w:szCs w:val="22"/>
        </w:rPr>
      </w:pPr>
    </w:p>
    <w:p w14:paraId="00378B83" w14:textId="77777777" w:rsidR="00B0692C" w:rsidRPr="006A3890" w:rsidRDefault="00B0692C" w:rsidP="00B0692C">
      <w:pPr>
        <w:rPr>
          <w:sz w:val="22"/>
          <w:szCs w:val="22"/>
        </w:rPr>
      </w:pPr>
    </w:p>
    <w:p w14:paraId="6DEFD33D" w14:textId="77777777" w:rsidR="00B0692C" w:rsidRPr="006A3890" w:rsidRDefault="00B0692C" w:rsidP="00B0692C">
      <w:pPr>
        <w:rPr>
          <w:sz w:val="22"/>
          <w:szCs w:val="22"/>
        </w:rPr>
      </w:pPr>
    </w:p>
    <w:p w14:paraId="2487C346" w14:textId="77777777" w:rsidR="00B0692C" w:rsidRPr="006A3890" w:rsidRDefault="00B0692C" w:rsidP="00B0692C">
      <w:pPr>
        <w:rPr>
          <w:sz w:val="22"/>
          <w:szCs w:val="22"/>
        </w:rPr>
      </w:pPr>
    </w:p>
    <w:p w14:paraId="075B1CE4" w14:textId="77777777" w:rsidR="00B0692C" w:rsidRPr="006A3890" w:rsidRDefault="00B0692C" w:rsidP="00B0692C">
      <w:pPr>
        <w:rPr>
          <w:sz w:val="22"/>
          <w:szCs w:val="22"/>
        </w:rPr>
      </w:pPr>
    </w:p>
    <w:p w14:paraId="4D6FFCBE" w14:textId="77777777" w:rsidR="00B0692C" w:rsidRPr="006A3890" w:rsidRDefault="00B0692C" w:rsidP="00B0692C">
      <w:pPr>
        <w:rPr>
          <w:sz w:val="22"/>
          <w:szCs w:val="22"/>
        </w:rPr>
      </w:pPr>
    </w:p>
    <w:p w14:paraId="5C3FDB6A" w14:textId="77777777" w:rsidR="00B0692C" w:rsidRPr="006A3890" w:rsidRDefault="00B0692C" w:rsidP="00B0692C">
      <w:pPr>
        <w:rPr>
          <w:sz w:val="22"/>
          <w:szCs w:val="22"/>
        </w:rPr>
      </w:pPr>
    </w:p>
    <w:p w14:paraId="18D15BE9" w14:textId="77777777" w:rsidR="00B0692C" w:rsidRPr="006A3890" w:rsidRDefault="00B0692C" w:rsidP="00B0692C">
      <w:pPr>
        <w:rPr>
          <w:sz w:val="22"/>
          <w:szCs w:val="22"/>
        </w:rPr>
      </w:pPr>
    </w:p>
    <w:p w14:paraId="32BFAA6D" w14:textId="77777777" w:rsidR="00B0692C" w:rsidRPr="006A3890" w:rsidRDefault="00B0692C" w:rsidP="00B0692C">
      <w:pPr>
        <w:rPr>
          <w:sz w:val="22"/>
          <w:szCs w:val="22"/>
        </w:rPr>
      </w:pPr>
    </w:p>
    <w:p w14:paraId="7DF9D496" w14:textId="77777777" w:rsidR="00B0692C" w:rsidRPr="006A3890" w:rsidRDefault="00B0692C" w:rsidP="00B0692C">
      <w:pPr>
        <w:jc w:val="center"/>
        <w:rPr>
          <w:sz w:val="22"/>
          <w:szCs w:val="22"/>
        </w:rPr>
      </w:pPr>
      <w:r w:rsidRPr="006A3890">
        <w:rPr>
          <w:b/>
          <w:sz w:val="22"/>
          <w:szCs w:val="22"/>
        </w:rPr>
        <w:t>A. ŽENKLINIMAS</w:t>
      </w:r>
    </w:p>
    <w:p w14:paraId="745D7926" w14:textId="77777777" w:rsidR="00B0692C" w:rsidRPr="006A3890" w:rsidRDefault="00B0692C" w:rsidP="00E92816">
      <w:pPr>
        <w:pStyle w:val="BTEMEASMCA"/>
        <w:rPr>
          <w:noProof w:val="0"/>
        </w:rPr>
      </w:pPr>
      <w:r w:rsidRPr="006A3890">
        <w:br w:type="page"/>
      </w:r>
    </w:p>
    <w:p w14:paraId="40FD8DFB"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6A3890">
        <w:rPr>
          <w:b/>
          <w:noProof/>
          <w:sz w:val="22"/>
          <w:szCs w:val="22"/>
        </w:rPr>
        <w:lastRenderedPageBreak/>
        <w:t>INFORMACIJA ANT IŠORINĖS PAKUOTĖS</w:t>
      </w:r>
    </w:p>
    <w:p w14:paraId="5A3CB4AB"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bCs/>
          <w:noProof/>
          <w:sz w:val="22"/>
          <w:szCs w:val="22"/>
        </w:rPr>
      </w:pPr>
    </w:p>
    <w:p w14:paraId="65EBDFD5"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bCs/>
          <w:noProof/>
          <w:sz w:val="22"/>
          <w:szCs w:val="22"/>
        </w:rPr>
      </w:pPr>
      <w:r w:rsidRPr="006A3890">
        <w:rPr>
          <w:b/>
          <w:noProof/>
          <w:sz w:val="22"/>
          <w:szCs w:val="22"/>
        </w:rPr>
        <w:t>KARTONO DĖŽUTĖ</w:t>
      </w:r>
    </w:p>
    <w:p w14:paraId="24F6D4CF" w14:textId="77777777" w:rsidR="00B0692C" w:rsidRPr="006A3890" w:rsidRDefault="00B0692C" w:rsidP="00B0692C">
      <w:pPr>
        <w:tabs>
          <w:tab w:val="left" w:pos="567"/>
        </w:tabs>
        <w:rPr>
          <w:noProof/>
          <w:sz w:val="22"/>
          <w:szCs w:val="22"/>
        </w:rPr>
      </w:pPr>
    </w:p>
    <w:p w14:paraId="2C4EC84A" w14:textId="77777777" w:rsidR="00B0692C" w:rsidRPr="006A3890" w:rsidRDefault="00B0692C" w:rsidP="00B0692C">
      <w:pPr>
        <w:tabs>
          <w:tab w:val="left" w:pos="567"/>
        </w:tabs>
        <w:rPr>
          <w:b/>
          <w:noProof/>
          <w:sz w:val="22"/>
          <w:szCs w:val="22"/>
        </w:rPr>
      </w:pPr>
    </w:p>
    <w:p w14:paraId="65669679"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1.</w:t>
      </w:r>
      <w:r w:rsidRPr="006A3890">
        <w:rPr>
          <w:b/>
          <w:noProof/>
          <w:sz w:val="22"/>
          <w:szCs w:val="22"/>
        </w:rPr>
        <w:tab/>
        <w:t>VAISTINIO PREPARATO PAVADINIMAS</w:t>
      </w:r>
    </w:p>
    <w:p w14:paraId="2BA786C3" w14:textId="77777777" w:rsidR="00B0692C" w:rsidRPr="006A3890" w:rsidRDefault="00B0692C" w:rsidP="00B0692C">
      <w:pPr>
        <w:tabs>
          <w:tab w:val="left" w:pos="567"/>
        </w:tabs>
        <w:rPr>
          <w:noProof/>
          <w:sz w:val="22"/>
          <w:szCs w:val="22"/>
        </w:rPr>
      </w:pPr>
    </w:p>
    <w:p w14:paraId="54E9A268" w14:textId="77777777" w:rsidR="00B0692C" w:rsidRPr="006A3890" w:rsidRDefault="00B0692C" w:rsidP="00B0692C">
      <w:pPr>
        <w:tabs>
          <w:tab w:val="left" w:pos="567"/>
        </w:tabs>
        <w:rPr>
          <w:b/>
          <w:noProof/>
          <w:sz w:val="22"/>
          <w:szCs w:val="22"/>
        </w:rPr>
      </w:pPr>
      <w:r w:rsidRPr="006A3890">
        <w:rPr>
          <w:sz w:val="22"/>
          <w:szCs w:val="22"/>
        </w:rPr>
        <w:t>Rivero 1 mg tabletės</w:t>
      </w:r>
    </w:p>
    <w:p w14:paraId="22085922" w14:textId="77777777" w:rsidR="00B0692C" w:rsidRPr="006A3890" w:rsidRDefault="00B0692C" w:rsidP="00B0692C">
      <w:pPr>
        <w:tabs>
          <w:tab w:val="left" w:pos="567"/>
        </w:tabs>
        <w:rPr>
          <w:noProof/>
          <w:sz w:val="22"/>
          <w:szCs w:val="22"/>
        </w:rPr>
      </w:pPr>
      <w:r w:rsidRPr="006A3890">
        <w:rPr>
          <w:noProof/>
          <w:sz w:val="22"/>
          <w:szCs w:val="22"/>
        </w:rPr>
        <w:t>Rilmenidinas</w:t>
      </w:r>
    </w:p>
    <w:p w14:paraId="35502FAA" w14:textId="77777777" w:rsidR="00B0692C" w:rsidRPr="006A3890" w:rsidRDefault="00B0692C" w:rsidP="00B0692C">
      <w:pPr>
        <w:tabs>
          <w:tab w:val="left" w:pos="567"/>
        </w:tabs>
        <w:rPr>
          <w:noProof/>
          <w:sz w:val="22"/>
          <w:szCs w:val="22"/>
        </w:rPr>
      </w:pPr>
    </w:p>
    <w:p w14:paraId="60415D14" w14:textId="77777777" w:rsidR="00B0692C" w:rsidRPr="006A3890" w:rsidRDefault="00B0692C" w:rsidP="00B0692C">
      <w:pPr>
        <w:tabs>
          <w:tab w:val="left" w:pos="567"/>
        </w:tabs>
        <w:rPr>
          <w:noProof/>
          <w:sz w:val="22"/>
          <w:szCs w:val="22"/>
        </w:rPr>
      </w:pPr>
    </w:p>
    <w:p w14:paraId="469CBDAE"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6A3890">
        <w:rPr>
          <w:b/>
          <w:noProof/>
          <w:sz w:val="22"/>
          <w:szCs w:val="22"/>
        </w:rPr>
        <w:t>2.</w:t>
      </w:r>
      <w:r w:rsidRPr="006A3890">
        <w:rPr>
          <w:b/>
          <w:noProof/>
          <w:sz w:val="22"/>
          <w:szCs w:val="22"/>
        </w:rPr>
        <w:tab/>
        <w:t>VEIKLIOJI (-IOS) MEDŽIAGA (-OS) IR JOS (-Ų) KIEKIS (-IAI)</w:t>
      </w:r>
    </w:p>
    <w:p w14:paraId="062587E4" w14:textId="77777777" w:rsidR="00B0692C" w:rsidRPr="006A3890" w:rsidRDefault="00B0692C" w:rsidP="00B0692C">
      <w:pPr>
        <w:tabs>
          <w:tab w:val="left" w:pos="567"/>
        </w:tabs>
        <w:rPr>
          <w:noProof/>
          <w:sz w:val="22"/>
          <w:szCs w:val="22"/>
        </w:rPr>
      </w:pPr>
    </w:p>
    <w:p w14:paraId="68DAFAD6" w14:textId="77777777" w:rsidR="00B0692C" w:rsidRPr="006A3890" w:rsidRDefault="00B0692C" w:rsidP="00B0692C">
      <w:pPr>
        <w:tabs>
          <w:tab w:val="left" w:pos="567"/>
        </w:tabs>
        <w:rPr>
          <w:noProof/>
          <w:sz w:val="22"/>
          <w:szCs w:val="22"/>
        </w:rPr>
      </w:pPr>
      <w:r w:rsidRPr="006A3890">
        <w:rPr>
          <w:noProof/>
          <w:sz w:val="22"/>
          <w:szCs w:val="22"/>
        </w:rPr>
        <w:t>Kiekvienoje tabletėje yra 1 mg rilmenidino (rilmenidino divandenilio fosfato pavidalu).</w:t>
      </w:r>
    </w:p>
    <w:p w14:paraId="33D5C8BF" w14:textId="77777777" w:rsidR="00B0692C" w:rsidRPr="006A3890" w:rsidRDefault="00B0692C" w:rsidP="00B0692C">
      <w:pPr>
        <w:tabs>
          <w:tab w:val="left" w:pos="567"/>
        </w:tabs>
        <w:rPr>
          <w:noProof/>
          <w:sz w:val="22"/>
          <w:szCs w:val="22"/>
        </w:rPr>
      </w:pPr>
    </w:p>
    <w:p w14:paraId="2B831B88" w14:textId="77777777" w:rsidR="00B0692C" w:rsidRPr="006A3890" w:rsidRDefault="00B0692C" w:rsidP="00B0692C">
      <w:pPr>
        <w:tabs>
          <w:tab w:val="left" w:pos="567"/>
        </w:tabs>
        <w:rPr>
          <w:noProof/>
          <w:sz w:val="22"/>
          <w:szCs w:val="22"/>
        </w:rPr>
      </w:pPr>
    </w:p>
    <w:p w14:paraId="5FC40992"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6A3890">
        <w:rPr>
          <w:b/>
          <w:noProof/>
          <w:sz w:val="22"/>
          <w:szCs w:val="22"/>
        </w:rPr>
        <w:t>3.</w:t>
      </w:r>
      <w:r w:rsidRPr="006A3890">
        <w:rPr>
          <w:b/>
          <w:noProof/>
          <w:sz w:val="22"/>
          <w:szCs w:val="22"/>
        </w:rPr>
        <w:tab/>
        <w:t>PAGALBINIŲ MEDŽIAGŲ SĄRAŠAS</w:t>
      </w:r>
    </w:p>
    <w:p w14:paraId="7EB005B8" w14:textId="77777777" w:rsidR="00B0692C" w:rsidRPr="006A3890" w:rsidRDefault="00B0692C" w:rsidP="00B0692C">
      <w:pPr>
        <w:tabs>
          <w:tab w:val="left" w:pos="567"/>
        </w:tabs>
        <w:rPr>
          <w:noProof/>
          <w:sz w:val="22"/>
          <w:szCs w:val="22"/>
        </w:rPr>
      </w:pPr>
    </w:p>
    <w:p w14:paraId="41D86253" w14:textId="77777777" w:rsidR="00B0692C" w:rsidRPr="006A3890" w:rsidRDefault="00B0692C" w:rsidP="00B0692C">
      <w:pPr>
        <w:tabs>
          <w:tab w:val="left" w:pos="567"/>
        </w:tabs>
        <w:rPr>
          <w:noProof/>
          <w:sz w:val="22"/>
          <w:szCs w:val="22"/>
        </w:rPr>
      </w:pPr>
    </w:p>
    <w:p w14:paraId="2540D502"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4.</w:t>
      </w:r>
      <w:r w:rsidRPr="006A3890">
        <w:rPr>
          <w:b/>
          <w:noProof/>
          <w:sz w:val="22"/>
          <w:szCs w:val="22"/>
        </w:rPr>
        <w:tab/>
        <w:t>FARMACINĖ FORMA IR KIEKIS PAKUOTĖJE</w:t>
      </w:r>
    </w:p>
    <w:p w14:paraId="433872D0" w14:textId="77777777" w:rsidR="00B0692C" w:rsidRPr="006A3890" w:rsidRDefault="00B0692C" w:rsidP="00B0692C">
      <w:pPr>
        <w:tabs>
          <w:tab w:val="left" w:pos="567"/>
        </w:tabs>
        <w:rPr>
          <w:noProof/>
          <w:sz w:val="22"/>
          <w:szCs w:val="22"/>
        </w:rPr>
      </w:pPr>
    </w:p>
    <w:p w14:paraId="67995B2B" w14:textId="77777777" w:rsidR="00B0692C" w:rsidRPr="006A3890" w:rsidRDefault="00B0692C" w:rsidP="00B0692C">
      <w:pPr>
        <w:tabs>
          <w:tab w:val="left" w:pos="567"/>
        </w:tabs>
        <w:rPr>
          <w:noProof/>
          <w:sz w:val="22"/>
          <w:szCs w:val="22"/>
        </w:rPr>
      </w:pPr>
      <w:r w:rsidRPr="006A3890">
        <w:rPr>
          <w:noProof/>
          <w:sz w:val="22"/>
          <w:szCs w:val="22"/>
          <w:highlight w:val="lightGray"/>
        </w:rPr>
        <w:t>Tabletė</w:t>
      </w:r>
    </w:p>
    <w:p w14:paraId="014B7703" w14:textId="77777777" w:rsidR="00B0692C" w:rsidRPr="006A3890" w:rsidRDefault="00B0692C" w:rsidP="00B0692C">
      <w:pPr>
        <w:tabs>
          <w:tab w:val="left" w:pos="567"/>
        </w:tabs>
        <w:rPr>
          <w:noProof/>
          <w:sz w:val="22"/>
          <w:szCs w:val="22"/>
        </w:rPr>
      </w:pPr>
    </w:p>
    <w:p w14:paraId="47216144" w14:textId="77777777" w:rsidR="00B0692C" w:rsidRPr="006A3890" w:rsidRDefault="00B0692C" w:rsidP="00B0692C">
      <w:pPr>
        <w:tabs>
          <w:tab w:val="left" w:pos="567"/>
        </w:tabs>
        <w:rPr>
          <w:noProof/>
          <w:sz w:val="22"/>
          <w:szCs w:val="22"/>
        </w:rPr>
      </w:pPr>
      <w:r w:rsidRPr="006A3890">
        <w:rPr>
          <w:noProof/>
          <w:sz w:val="22"/>
          <w:szCs w:val="22"/>
        </w:rPr>
        <w:t>28 tabletės</w:t>
      </w:r>
    </w:p>
    <w:p w14:paraId="669D49DD" w14:textId="77777777" w:rsidR="00B0692C" w:rsidRPr="006A3890" w:rsidRDefault="00B0692C" w:rsidP="00B0692C">
      <w:pPr>
        <w:tabs>
          <w:tab w:val="left" w:pos="567"/>
        </w:tabs>
        <w:rPr>
          <w:noProof/>
          <w:sz w:val="22"/>
          <w:szCs w:val="22"/>
          <w:highlight w:val="lightGray"/>
        </w:rPr>
      </w:pPr>
      <w:r w:rsidRPr="006A3890">
        <w:rPr>
          <w:noProof/>
          <w:sz w:val="22"/>
          <w:szCs w:val="22"/>
          <w:highlight w:val="lightGray"/>
        </w:rPr>
        <w:t>30 tablečių</w:t>
      </w:r>
    </w:p>
    <w:p w14:paraId="3B2798A0" w14:textId="77777777" w:rsidR="00B0692C" w:rsidRPr="006A3890" w:rsidRDefault="00B0692C" w:rsidP="00B0692C">
      <w:pPr>
        <w:tabs>
          <w:tab w:val="left" w:pos="567"/>
        </w:tabs>
        <w:rPr>
          <w:noProof/>
          <w:sz w:val="22"/>
          <w:szCs w:val="22"/>
          <w:highlight w:val="lightGray"/>
        </w:rPr>
      </w:pPr>
      <w:r w:rsidRPr="006A3890">
        <w:rPr>
          <w:noProof/>
          <w:sz w:val="22"/>
          <w:szCs w:val="22"/>
          <w:highlight w:val="lightGray"/>
        </w:rPr>
        <w:t>60 tablečių</w:t>
      </w:r>
    </w:p>
    <w:p w14:paraId="7916F6D5" w14:textId="77777777" w:rsidR="00B0692C" w:rsidRPr="006A3890" w:rsidRDefault="00B0692C" w:rsidP="00B0692C">
      <w:pPr>
        <w:tabs>
          <w:tab w:val="left" w:pos="567"/>
        </w:tabs>
        <w:rPr>
          <w:noProof/>
          <w:sz w:val="22"/>
          <w:szCs w:val="22"/>
          <w:highlight w:val="lightGray"/>
        </w:rPr>
      </w:pPr>
      <w:r w:rsidRPr="006A3890">
        <w:rPr>
          <w:noProof/>
          <w:sz w:val="22"/>
          <w:szCs w:val="22"/>
          <w:highlight w:val="lightGray"/>
        </w:rPr>
        <w:t>90 tablečių</w:t>
      </w:r>
    </w:p>
    <w:p w14:paraId="010838E0" w14:textId="77777777" w:rsidR="00B0692C" w:rsidRPr="006A3890" w:rsidRDefault="00B0692C" w:rsidP="00B0692C">
      <w:pPr>
        <w:tabs>
          <w:tab w:val="left" w:pos="567"/>
        </w:tabs>
        <w:rPr>
          <w:noProof/>
          <w:sz w:val="22"/>
          <w:szCs w:val="22"/>
        </w:rPr>
      </w:pPr>
      <w:r w:rsidRPr="006A3890">
        <w:rPr>
          <w:noProof/>
          <w:sz w:val="22"/>
          <w:szCs w:val="22"/>
          <w:highlight w:val="lightGray"/>
        </w:rPr>
        <w:t>100 tablečių</w:t>
      </w:r>
    </w:p>
    <w:p w14:paraId="337AA7A4" w14:textId="77777777" w:rsidR="00B0692C" w:rsidRPr="006A3890" w:rsidRDefault="00B0692C" w:rsidP="00B0692C">
      <w:pPr>
        <w:tabs>
          <w:tab w:val="left" w:pos="567"/>
        </w:tabs>
        <w:rPr>
          <w:noProof/>
          <w:sz w:val="22"/>
          <w:szCs w:val="22"/>
        </w:rPr>
      </w:pPr>
    </w:p>
    <w:p w14:paraId="037E1640" w14:textId="77777777" w:rsidR="00B0692C" w:rsidRPr="006A3890" w:rsidRDefault="00B0692C" w:rsidP="00B0692C">
      <w:pPr>
        <w:tabs>
          <w:tab w:val="left" w:pos="567"/>
        </w:tabs>
        <w:rPr>
          <w:noProof/>
          <w:sz w:val="22"/>
          <w:szCs w:val="22"/>
        </w:rPr>
      </w:pPr>
    </w:p>
    <w:p w14:paraId="172841CC"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6A3890">
        <w:rPr>
          <w:b/>
          <w:noProof/>
          <w:sz w:val="22"/>
          <w:szCs w:val="22"/>
        </w:rPr>
        <w:t>5.</w:t>
      </w:r>
      <w:r w:rsidRPr="006A3890">
        <w:rPr>
          <w:b/>
          <w:noProof/>
          <w:sz w:val="22"/>
          <w:szCs w:val="22"/>
        </w:rPr>
        <w:tab/>
        <w:t>VARTOJIMO METODAS IR BŪDAS (-AI)</w:t>
      </w:r>
    </w:p>
    <w:p w14:paraId="7E70F534" w14:textId="77777777" w:rsidR="00B0692C" w:rsidRPr="006A3890" w:rsidRDefault="00B0692C" w:rsidP="00B0692C">
      <w:pPr>
        <w:tabs>
          <w:tab w:val="left" w:pos="567"/>
        </w:tabs>
        <w:rPr>
          <w:noProof/>
          <w:sz w:val="22"/>
          <w:szCs w:val="22"/>
        </w:rPr>
      </w:pPr>
    </w:p>
    <w:p w14:paraId="4E7BB607" w14:textId="77777777" w:rsidR="00B0692C" w:rsidRPr="006A3890" w:rsidRDefault="00B0692C" w:rsidP="00B0692C">
      <w:pPr>
        <w:tabs>
          <w:tab w:val="left" w:pos="567"/>
        </w:tabs>
        <w:rPr>
          <w:noProof/>
          <w:sz w:val="22"/>
          <w:szCs w:val="22"/>
        </w:rPr>
      </w:pPr>
      <w:r w:rsidRPr="006A3890">
        <w:rPr>
          <w:noProof/>
          <w:sz w:val="22"/>
          <w:szCs w:val="22"/>
        </w:rPr>
        <w:t>Vartoti per burną.</w:t>
      </w:r>
    </w:p>
    <w:p w14:paraId="7B02FC96" w14:textId="77777777" w:rsidR="00B0692C" w:rsidRPr="006A3890" w:rsidRDefault="00B0692C" w:rsidP="00B0692C">
      <w:pPr>
        <w:tabs>
          <w:tab w:val="left" w:pos="567"/>
        </w:tabs>
        <w:rPr>
          <w:noProof/>
          <w:sz w:val="22"/>
          <w:szCs w:val="22"/>
        </w:rPr>
      </w:pPr>
      <w:r w:rsidRPr="006A3890">
        <w:rPr>
          <w:noProof/>
          <w:sz w:val="22"/>
          <w:szCs w:val="22"/>
        </w:rPr>
        <w:t>Prieš vartojimą perskaitykite pakuotės lapelį.</w:t>
      </w:r>
    </w:p>
    <w:p w14:paraId="3CA102B9" w14:textId="77777777" w:rsidR="00B0692C" w:rsidRPr="006A3890" w:rsidRDefault="00B0692C" w:rsidP="00B0692C">
      <w:pPr>
        <w:tabs>
          <w:tab w:val="left" w:pos="567"/>
        </w:tabs>
        <w:rPr>
          <w:noProof/>
          <w:sz w:val="22"/>
          <w:szCs w:val="22"/>
        </w:rPr>
      </w:pPr>
    </w:p>
    <w:p w14:paraId="07F25358" w14:textId="77777777" w:rsidR="00B0692C" w:rsidRPr="006A3890" w:rsidRDefault="00B0692C" w:rsidP="00B0692C">
      <w:pPr>
        <w:tabs>
          <w:tab w:val="left" w:pos="567"/>
        </w:tabs>
        <w:rPr>
          <w:noProof/>
          <w:sz w:val="22"/>
          <w:szCs w:val="22"/>
        </w:rPr>
      </w:pPr>
    </w:p>
    <w:p w14:paraId="76740C2A"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6.</w:t>
      </w:r>
      <w:r w:rsidRPr="006A3890">
        <w:rPr>
          <w:b/>
          <w:noProof/>
          <w:sz w:val="22"/>
          <w:szCs w:val="22"/>
        </w:rPr>
        <w:tab/>
      </w:r>
      <w:r w:rsidRPr="006A3890">
        <w:rPr>
          <w:b/>
          <w:bCs/>
          <w:noProof/>
          <w:sz w:val="22"/>
          <w:szCs w:val="22"/>
        </w:rPr>
        <w:t xml:space="preserve">SPECIALUS ĮSPĖJIMAS, KAD VAISTINĮ PREPARATĄ BŪTINA LAIKYTI VAIKAMS </w:t>
      </w:r>
      <w:r w:rsidR="009F682D" w:rsidRPr="006A3890">
        <w:rPr>
          <w:b/>
          <w:bCs/>
          <w:noProof/>
          <w:sz w:val="22"/>
          <w:szCs w:val="22"/>
        </w:rPr>
        <w:t xml:space="preserve">NEPASTEBIMOJE </w:t>
      </w:r>
      <w:r w:rsidRPr="006A3890">
        <w:rPr>
          <w:b/>
          <w:bCs/>
          <w:noProof/>
          <w:sz w:val="22"/>
          <w:szCs w:val="22"/>
        </w:rPr>
        <w:t xml:space="preserve">IR </w:t>
      </w:r>
      <w:r w:rsidR="009F682D" w:rsidRPr="006A3890">
        <w:rPr>
          <w:b/>
          <w:bCs/>
          <w:noProof/>
          <w:sz w:val="22"/>
          <w:szCs w:val="22"/>
        </w:rPr>
        <w:t xml:space="preserve">NEPASIEKIAMOJE </w:t>
      </w:r>
      <w:r w:rsidRPr="006A3890">
        <w:rPr>
          <w:b/>
          <w:bCs/>
          <w:noProof/>
          <w:sz w:val="22"/>
          <w:szCs w:val="22"/>
        </w:rPr>
        <w:t>VIETOJE</w:t>
      </w:r>
    </w:p>
    <w:p w14:paraId="5D03A61C" w14:textId="77777777" w:rsidR="00B0692C" w:rsidRPr="006A3890" w:rsidRDefault="00B0692C" w:rsidP="00B0692C">
      <w:pPr>
        <w:tabs>
          <w:tab w:val="left" w:pos="567"/>
        </w:tabs>
        <w:rPr>
          <w:noProof/>
          <w:sz w:val="22"/>
          <w:szCs w:val="22"/>
        </w:rPr>
      </w:pPr>
    </w:p>
    <w:p w14:paraId="70086DF0" w14:textId="77777777" w:rsidR="00B0692C" w:rsidRPr="006A3890" w:rsidRDefault="00B0692C" w:rsidP="00B0692C">
      <w:pPr>
        <w:tabs>
          <w:tab w:val="left" w:pos="567"/>
        </w:tabs>
        <w:rPr>
          <w:iCs/>
          <w:noProof/>
          <w:sz w:val="22"/>
          <w:szCs w:val="22"/>
        </w:rPr>
      </w:pPr>
      <w:r w:rsidRPr="006A3890">
        <w:rPr>
          <w:iCs/>
          <w:noProof/>
          <w:sz w:val="22"/>
          <w:szCs w:val="22"/>
        </w:rPr>
        <w:t xml:space="preserve">Laikyti vaikams </w:t>
      </w:r>
      <w:r w:rsidR="004263D1" w:rsidRPr="006A3890">
        <w:rPr>
          <w:iCs/>
          <w:noProof/>
          <w:sz w:val="22"/>
          <w:szCs w:val="22"/>
        </w:rPr>
        <w:t xml:space="preserve">nepastebimoje ir </w:t>
      </w:r>
      <w:r w:rsidRPr="006A3890">
        <w:rPr>
          <w:iCs/>
          <w:noProof/>
          <w:sz w:val="22"/>
          <w:szCs w:val="22"/>
        </w:rPr>
        <w:t>nepasiekiamoje vietoje.</w:t>
      </w:r>
    </w:p>
    <w:p w14:paraId="0E6E945D" w14:textId="77777777" w:rsidR="00B0692C" w:rsidRPr="006A3890" w:rsidRDefault="00B0692C" w:rsidP="00B0692C">
      <w:pPr>
        <w:tabs>
          <w:tab w:val="left" w:pos="567"/>
        </w:tabs>
        <w:rPr>
          <w:noProof/>
          <w:sz w:val="22"/>
          <w:szCs w:val="22"/>
        </w:rPr>
      </w:pPr>
    </w:p>
    <w:p w14:paraId="433E7725" w14:textId="77777777" w:rsidR="00B0692C" w:rsidRPr="006A3890" w:rsidRDefault="00B0692C" w:rsidP="00B0692C">
      <w:pPr>
        <w:tabs>
          <w:tab w:val="left" w:pos="567"/>
        </w:tabs>
        <w:rPr>
          <w:noProof/>
          <w:sz w:val="22"/>
          <w:szCs w:val="22"/>
        </w:rPr>
      </w:pPr>
    </w:p>
    <w:p w14:paraId="4E6DAB98"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6A3890">
        <w:rPr>
          <w:b/>
          <w:noProof/>
          <w:sz w:val="22"/>
          <w:szCs w:val="22"/>
        </w:rPr>
        <w:t>7.</w:t>
      </w:r>
      <w:r w:rsidRPr="006A3890">
        <w:rPr>
          <w:b/>
          <w:noProof/>
          <w:sz w:val="22"/>
          <w:szCs w:val="22"/>
        </w:rPr>
        <w:tab/>
      </w:r>
      <w:r w:rsidRPr="006A3890">
        <w:rPr>
          <w:b/>
          <w:bCs/>
          <w:noProof/>
          <w:sz w:val="22"/>
          <w:szCs w:val="22"/>
        </w:rPr>
        <w:t>KITAS (-I) SPECIALUS (-ŪS) ĮSPĖJIMAS (-AI) (JEI REIKIA)</w:t>
      </w:r>
    </w:p>
    <w:p w14:paraId="605CC84C" w14:textId="77777777" w:rsidR="00B0692C" w:rsidRPr="006A3890" w:rsidRDefault="00B0692C" w:rsidP="00B0692C">
      <w:pPr>
        <w:tabs>
          <w:tab w:val="left" w:pos="567"/>
        </w:tabs>
        <w:rPr>
          <w:noProof/>
          <w:sz w:val="22"/>
          <w:szCs w:val="22"/>
        </w:rPr>
      </w:pPr>
    </w:p>
    <w:p w14:paraId="627D02E5" w14:textId="77777777" w:rsidR="00B0692C" w:rsidRPr="006A3890" w:rsidRDefault="00B0692C" w:rsidP="00B0692C">
      <w:pPr>
        <w:tabs>
          <w:tab w:val="left" w:pos="567"/>
        </w:tabs>
        <w:rPr>
          <w:noProof/>
          <w:sz w:val="22"/>
          <w:szCs w:val="22"/>
        </w:rPr>
      </w:pPr>
    </w:p>
    <w:p w14:paraId="70E4EB9F"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highlight w:val="lightGray"/>
        </w:rPr>
      </w:pPr>
      <w:r w:rsidRPr="006A3890">
        <w:rPr>
          <w:b/>
          <w:noProof/>
          <w:sz w:val="22"/>
          <w:szCs w:val="22"/>
        </w:rPr>
        <w:t>8.</w:t>
      </w:r>
      <w:r w:rsidRPr="006A3890">
        <w:rPr>
          <w:b/>
          <w:noProof/>
          <w:sz w:val="22"/>
          <w:szCs w:val="22"/>
        </w:rPr>
        <w:tab/>
      </w:r>
      <w:r w:rsidRPr="006A3890">
        <w:rPr>
          <w:b/>
          <w:bCs/>
          <w:noProof/>
          <w:sz w:val="22"/>
          <w:szCs w:val="22"/>
        </w:rPr>
        <w:t>TINKAMUMO LAIKAS</w:t>
      </w:r>
    </w:p>
    <w:p w14:paraId="19302A33" w14:textId="77777777" w:rsidR="00B0692C" w:rsidRPr="006A3890" w:rsidRDefault="00B0692C" w:rsidP="00B0692C">
      <w:pPr>
        <w:tabs>
          <w:tab w:val="left" w:pos="567"/>
        </w:tabs>
        <w:rPr>
          <w:noProof/>
          <w:sz w:val="22"/>
          <w:szCs w:val="22"/>
        </w:rPr>
      </w:pPr>
    </w:p>
    <w:p w14:paraId="67CFAEAE" w14:textId="77777777" w:rsidR="00B0692C" w:rsidRPr="006A3890" w:rsidRDefault="00D240F9" w:rsidP="00B0692C">
      <w:pPr>
        <w:tabs>
          <w:tab w:val="left" w:pos="567"/>
        </w:tabs>
        <w:rPr>
          <w:noProof/>
          <w:sz w:val="22"/>
          <w:szCs w:val="22"/>
        </w:rPr>
      </w:pPr>
      <w:r w:rsidRPr="006A3890">
        <w:rPr>
          <w:noProof/>
          <w:sz w:val="22"/>
          <w:szCs w:val="22"/>
        </w:rPr>
        <w:t>EXP</w:t>
      </w:r>
      <w:r w:rsidR="00B0692C" w:rsidRPr="006A3890">
        <w:rPr>
          <w:noProof/>
          <w:sz w:val="22"/>
          <w:szCs w:val="22"/>
        </w:rPr>
        <w:t xml:space="preserve"> </w:t>
      </w:r>
      <w:bookmarkStart w:id="65" w:name="OLE_LINK1"/>
      <w:bookmarkStart w:id="66" w:name="OLE_LINK2"/>
      <w:r w:rsidR="00B0692C" w:rsidRPr="006A3890">
        <w:rPr>
          <w:sz w:val="22"/>
          <w:szCs w:val="22"/>
        </w:rPr>
        <w:t>{mm/MMMM}</w:t>
      </w:r>
      <w:bookmarkEnd w:id="65"/>
      <w:bookmarkEnd w:id="66"/>
    </w:p>
    <w:p w14:paraId="256D4658" w14:textId="77777777" w:rsidR="00B0692C" w:rsidRPr="006A3890" w:rsidRDefault="00B0692C" w:rsidP="00B0692C">
      <w:pPr>
        <w:tabs>
          <w:tab w:val="left" w:pos="567"/>
        </w:tabs>
        <w:rPr>
          <w:noProof/>
          <w:sz w:val="22"/>
          <w:szCs w:val="22"/>
        </w:rPr>
      </w:pPr>
    </w:p>
    <w:p w14:paraId="6C305E7B" w14:textId="77777777" w:rsidR="00B0692C" w:rsidRPr="006A3890" w:rsidRDefault="00B0692C" w:rsidP="00B0692C">
      <w:pPr>
        <w:tabs>
          <w:tab w:val="left" w:pos="567"/>
        </w:tabs>
        <w:rPr>
          <w:noProof/>
          <w:sz w:val="22"/>
          <w:szCs w:val="22"/>
        </w:rPr>
      </w:pPr>
    </w:p>
    <w:p w14:paraId="16A57D96"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9.</w:t>
      </w:r>
      <w:r w:rsidRPr="006A3890">
        <w:rPr>
          <w:b/>
          <w:noProof/>
          <w:sz w:val="22"/>
          <w:szCs w:val="22"/>
        </w:rPr>
        <w:tab/>
      </w:r>
      <w:r w:rsidRPr="006A3890">
        <w:rPr>
          <w:b/>
          <w:caps/>
          <w:noProof/>
          <w:sz w:val="22"/>
          <w:szCs w:val="22"/>
        </w:rPr>
        <w:t>SPECIALIOS laikymo sąlygos</w:t>
      </w:r>
    </w:p>
    <w:p w14:paraId="65CFA25B" w14:textId="77777777" w:rsidR="00B0692C" w:rsidRPr="006A3890" w:rsidRDefault="00B0692C" w:rsidP="00B0692C">
      <w:pPr>
        <w:tabs>
          <w:tab w:val="left" w:pos="567"/>
        </w:tabs>
        <w:rPr>
          <w:noProof/>
          <w:sz w:val="22"/>
          <w:szCs w:val="22"/>
        </w:rPr>
      </w:pPr>
    </w:p>
    <w:p w14:paraId="6994661B" w14:textId="77777777" w:rsidR="00B0692C" w:rsidRPr="006A3890" w:rsidRDefault="00B0692C" w:rsidP="00B0692C">
      <w:pPr>
        <w:tabs>
          <w:tab w:val="left" w:pos="567"/>
        </w:tabs>
        <w:rPr>
          <w:noProof/>
          <w:sz w:val="22"/>
          <w:szCs w:val="22"/>
        </w:rPr>
      </w:pPr>
      <w:r w:rsidRPr="006A3890">
        <w:rPr>
          <w:noProof/>
          <w:sz w:val="22"/>
          <w:szCs w:val="22"/>
        </w:rPr>
        <w:t>Laikyti žemesnėje kaip 30 </w:t>
      </w:r>
      <w:r w:rsidRPr="006A3890">
        <w:rPr>
          <w:noProof/>
          <w:sz w:val="22"/>
          <w:szCs w:val="22"/>
        </w:rPr>
        <w:sym w:font="Symbol" w:char="F0B0"/>
      </w:r>
      <w:r w:rsidRPr="006A3890">
        <w:rPr>
          <w:noProof/>
          <w:sz w:val="22"/>
          <w:szCs w:val="22"/>
        </w:rPr>
        <w:t xml:space="preserve">C temperatūroje. </w:t>
      </w:r>
    </w:p>
    <w:p w14:paraId="7D1E0CF8" w14:textId="77777777" w:rsidR="00B0692C" w:rsidRPr="006A3890" w:rsidRDefault="00B0692C" w:rsidP="00B0692C">
      <w:pPr>
        <w:tabs>
          <w:tab w:val="left" w:pos="567"/>
        </w:tabs>
        <w:rPr>
          <w:noProof/>
          <w:sz w:val="22"/>
          <w:szCs w:val="22"/>
        </w:rPr>
      </w:pPr>
    </w:p>
    <w:p w14:paraId="04E48D45" w14:textId="77777777" w:rsidR="00B0692C" w:rsidRPr="006A3890" w:rsidRDefault="00B0692C" w:rsidP="00B0692C">
      <w:pPr>
        <w:tabs>
          <w:tab w:val="left" w:pos="567"/>
        </w:tabs>
        <w:rPr>
          <w:noProof/>
          <w:sz w:val="22"/>
          <w:szCs w:val="22"/>
        </w:rPr>
      </w:pPr>
    </w:p>
    <w:p w14:paraId="4F0C3741"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6A3890">
        <w:rPr>
          <w:b/>
          <w:noProof/>
          <w:sz w:val="22"/>
          <w:szCs w:val="22"/>
        </w:rPr>
        <w:lastRenderedPageBreak/>
        <w:t>10.</w:t>
      </w:r>
      <w:r w:rsidRPr="006A3890">
        <w:rPr>
          <w:b/>
          <w:noProof/>
          <w:sz w:val="22"/>
          <w:szCs w:val="22"/>
        </w:rPr>
        <w:tab/>
      </w:r>
      <w:r w:rsidRPr="006A3890">
        <w:rPr>
          <w:b/>
          <w:caps/>
          <w:noProof/>
          <w:sz w:val="22"/>
          <w:szCs w:val="22"/>
        </w:rPr>
        <w:t xml:space="preserve">specialios atsargumo priemonės DĖL NESUVARTOTO </w:t>
      </w:r>
      <w:r w:rsidRPr="006A3890">
        <w:rPr>
          <w:b/>
          <w:bCs/>
          <w:caps/>
          <w:noProof/>
          <w:sz w:val="22"/>
          <w:szCs w:val="22"/>
        </w:rPr>
        <w:t>VAISTINIO PREPARATO AR JO ATLIEK</w:t>
      </w:r>
      <w:r w:rsidRPr="006A3890">
        <w:rPr>
          <w:b/>
          <w:noProof/>
          <w:sz w:val="22"/>
          <w:szCs w:val="22"/>
        </w:rPr>
        <w:t>Ų</w:t>
      </w:r>
      <w:r w:rsidRPr="006A3890">
        <w:rPr>
          <w:caps/>
          <w:noProof/>
          <w:sz w:val="22"/>
          <w:szCs w:val="22"/>
        </w:rPr>
        <w:t xml:space="preserve"> </w:t>
      </w:r>
      <w:r w:rsidRPr="006A3890">
        <w:rPr>
          <w:b/>
          <w:bCs/>
          <w:caps/>
          <w:noProof/>
          <w:sz w:val="22"/>
          <w:szCs w:val="22"/>
        </w:rPr>
        <w:t>TVARKYMO</w:t>
      </w:r>
      <w:r w:rsidRPr="006A3890">
        <w:rPr>
          <w:b/>
          <w:caps/>
          <w:noProof/>
          <w:sz w:val="22"/>
          <w:szCs w:val="22"/>
        </w:rPr>
        <w:t xml:space="preserve"> (jei reikia)</w:t>
      </w:r>
    </w:p>
    <w:p w14:paraId="22B09261" w14:textId="77777777" w:rsidR="00B0692C" w:rsidRPr="006A3890" w:rsidRDefault="00B0692C" w:rsidP="00B0692C">
      <w:pPr>
        <w:tabs>
          <w:tab w:val="left" w:pos="567"/>
        </w:tabs>
        <w:rPr>
          <w:noProof/>
          <w:sz w:val="22"/>
          <w:szCs w:val="22"/>
        </w:rPr>
      </w:pPr>
    </w:p>
    <w:p w14:paraId="6AEC5DF1" w14:textId="77777777" w:rsidR="00B0692C" w:rsidRPr="006A3890" w:rsidRDefault="00B0692C" w:rsidP="00B0692C">
      <w:pPr>
        <w:tabs>
          <w:tab w:val="left" w:pos="567"/>
        </w:tabs>
        <w:rPr>
          <w:noProof/>
          <w:sz w:val="22"/>
          <w:szCs w:val="22"/>
        </w:rPr>
      </w:pPr>
    </w:p>
    <w:p w14:paraId="08DCC411"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6A3890">
        <w:rPr>
          <w:b/>
          <w:noProof/>
          <w:sz w:val="22"/>
          <w:szCs w:val="22"/>
        </w:rPr>
        <w:t>11.</w:t>
      </w:r>
      <w:r w:rsidRPr="006A3890">
        <w:rPr>
          <w:b/>
          <w:noProof/>
          <w:sz w:val="22"/>
          <w:szCs w:val="22"/>
        </w:rPr>
        <w:tab/>
      </w:r>
      <w:r w:rsidR="001D5FF0" w:rsidRPr="006A3890">
        <w:rPr>
          <w:b/>
          <w:caps/>
          <w:noProof/>
          <w:sz w:val="22"/>
          <w:szCs w:val="22"/>
        </w:rPr>
        <w:t>REGISTRUOTOJO</w:t>
      </w:r>
      <w:r w:rsidRPr="006A3890">
        <w:rPr>
          <w:b/>
          <w:caps/>
          <w:noProof/>
          <w:sz w:val="22"/>
          <w:szCs w:val="22"/>
        </w:rPr>
        <w:t xml:space="preserve"> pavadinimas ir adresas</w:t>
      </w:r>
    </w:p>
    <w:p w14:paraId="185A67AA" w14:textId="77777777" w:rsidR="00B0692C" w:rsidRPr="006A3890" w:rsidRDefault="00B0692C" w:rsidP="00B0692C">
      <w:pPr>
        <w:tabs>
          <w:tab w:val="left" w:pos="567"/>
        </w:tabs>
        <w:rPr>
          <w:noProof/>
          <w:sz w:val="22"/>
          <w:szCs w:val="22"/>
        </w:rPr>
      </w:pPr>
    </w:p>
    <w:p w14:paraId="5F47B408" w14:textId="77777777" w:rsidR="00B0692C" w:rsidRPr="006A3890" w:rsidRDefault="00612554" w:rsidP="00B0692C">
      <w:pPr>
        <w:tabs>
          <w:tab w:val="left" w:pos="567"/>
        </w:tabs>
        <w:rPr>
          <w:sz w:val="22"/>
          <w:szCs w:val="22"/>
        </w:rPr>
      </w:pPr>
      <w:r w:rsidRPr="006A3890">
        <w:rPr>
          <w:sz w:val="22"/>
          <w:szCs w:val="22"/>
        </w:rPr>
        <w:t>Z</w:t>
      </w:r>
      <w:r>
        <w:rPr>
          <w:sz w:val="22"/>
          <w:szCs w:val="22"/>
        </w:rPr>
        <w:t>entiva</w:t>
      </w:r>
      <w:r w:rsidR="00B0692C" w:rsidRPr="006A3890">
        <w:rPr>
          <w:sz w:val="22"/>
          <w:szCs w:val="22"/>
        </w:rPr>
        <w:t>, k.s.</w:t>
      </w:r>
    </w:p>
    <w:p w14:paraId="5CD2777D" w14:textId="77777777" w:rsidR="00B0692C" w:rsidRPr="006A3890" w:rsidRDefault="00B0692C" w:rsidP="00B0692C">
      <w:pPr>
        <w:tabs>
          <w:tab w:val="left" w:pos="567"/>
        </w:tabs>
        <w:rPr>
          <w:sz w:val="22"/>
          <w:szCs w:val="22"/>
        </w:rPr>
      </w:pPr>
      <w:r w:rsidRPr="006A3890">
        <w:rPr>
          <w:sz w:val="22"/>
          <w:szCs w:val="22"/>
        </w:rPr>
        <w:t>U kabelovny 130</w:t>
      </w:r>
    </w:p>
    <w:p w14:paraId="113ED56C" w14:textId="77777777" w:rsidR="00B0692C" w:rsidRPr="006A3890" w:rsidRDefault="00B0692C" w:rsidP="00B0692C">
      <w:pPr>
        <w:tabs>
          <w:tab w:val="left" w:pos="567"/>
        </w:tabs>
        <w:rPr>
          <w:sz w:val="22"/>
          <w:szCs w:val="22"/>
        </w:rPr>
      </w:pPr>
      <w:r w:rsidRPr="006A3890">
        <w:rPr>
          <w:sz w:val="22"/>
          <w:szCs w:val="22"/>
        </w:rPr>
        <w:t xml:space="preserve">Dolni Mėcholupy </w:t>
      </w:r>
    </w:p>
    <w:p w14:paraId="328E5000" w14:textId="77777777" w:rsidR="00B0692C" w:rsidRPr="006A3890" w:rsidRDefault="00B0692C" w:rsidP="00B0692C">
      <w:pPr>
        <w:tabs>
          <w:tab w:val="left" w:pos="567"/>
        </w:tabs>
        <w:rPr>
          <w:sz w:val="22"/>
          <w:szCs w:val="22"/>
        </w:rPr>
      </w:pPr>
      <w:r w:rsidRPr="006A3890">
        <w:rPr>
          <w:sz w:val="22"/>
          <w:szCs w:val="22"/>
        </w:rPr>
        <w:t>102 37 Praha 10</w:t>
      </w:r>
    </w:p>
    <w:p w14:paraId="189FD995" w14:textId="77777777" w:rsidR="00B0692C" w:rsidRPr="006A3890" w:rsidRDefault="00B0692C" w:rsidP="00B0692C">
      <w:pPr>
        <w:tabs>
          <w:tab w:val="left" w:pos="567"/>
        </w:tabs>
        <w:rPr>
          <w:sz w:val="22"/>
          <w:szCs w:val="22"/>
        </w:rPr>
      </w:pPr>
      <w:r w:rsidRPr="006A3890">
        <w:rPr>
          <w:sz w:val="22"/>
          <w:szCs w:val="22"/>
        </w:rPr>
        <w:t>Čekija</w:t>
      </w:r>
    </w:p>
    <w:p w14:paraId="476AEAD7" w14:textId="77777777" w:rsidR="00B0692C" w:rsidRPr="006A3890" w:rsidRDefault="00B0692C" w:rsidP="00B0692C">
      <w:pPr>
        <w:tabs>
          <w:tab w:val="left" w:pos="567"/>
        </w:tabs>
        <w:rPr>
          <w:noProof/>
          <w:sz w:val="22"/>
          <w:szCs w:val="22"/>
        </w:rPr>
      </w:pPr>
    </w:p>
    <w:p w14:paraId="6BC01F68" w14:textId="77777777" w:rsidR="00B0692C" w:rsidRPr="006A3890" w:rsidRDefault="00B0692C" w:rsidP="00B0692C">
      <w:pPr>
        <w:tabs>
          <w:tab w:val="left" w:pos="567"/>
        </w:tabs>
        <w:rPr>
          <w:noProof/>
          <w:sz w:val="22"/>
          <w:szCs w:val="22"/>
        </w:rPr>
      </w:pPr>
    </w:p>
    <w:p w14:paraId="4481C8CD"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12.</w:t>
      </w:r>
      <w:r w:rsidRPr="006A3890">
        <w:rPr>
          <w:b/>
          <w:noProof/>
          <w:sz w:val="22"/>
          <w:szCs w:val="22"/>
        </w:rPr>
        <w:tab/>
      </w:r>
      <w:r w:rsidR="001D5FF0" w:rsidRPr="006A3890">
        <w:rPr>
          <w:b/>
          <w:caps/>
          <w:noProof/>
          <w:sz w:val="22"/>
          <w:szCs w:val="22"/>
        </w:rPr>
        <w:t>REGISTRACIJOS PAŽYMĖJIMO</w:t>
      </w:r>
      <w:r w:rsidRPr="006A3890">
        <w:rPr>
          <w:b/>
          <w:caps/>
          <w:noProof/>
          <w:sz w:val="22"/>
          <w:szCs w:val="22"/>
        </w:rPr>
        <w:t xml:space="preserve"> numeris</w:t>
      </w:r>
      <w:r w:rsidRPr="006A3890">
        <w:rPr>
          <w:b/>
          <w:noProof/>
          <w:sz w:val="22"/>
          <w:szCs w:val="22"/>
        </w:rPr>
        <w:t xml:space="preserve"> </w:t>
      </w:r>
      <w:r w:rsidR="001118A4">
        <w:rPr>
          <w:b/>
          <w:noProof/>
          <w:sz w:val="22"/>
          <w:szCs w:val="22"/>
        </w:rPr>
        <w:t>(-IAI)</w:t>
      </w:r>
    </w:p>
    <w:p w14:paraId="4201293A" w14:textId="77777777" w:rsidR="00B0692C" w:rsidRPr="006A3890" w:rsidRDefault="00B0692C" w:rsidP="00B0692C">
      <w:pPr>
        <w:tabs>
          <w:tab w:val="left" w:pos="567"/>
        </w:tabs>
        <w:rPr>
          <w:noProof/>
          <w:sz w:val="22"/>
          <w:szCs w:val="22"/>
        </w:rPr>
      </w:pPr>
    </w:p>
    <w:p w14:paraId="41977E39" w14:textId="77777777" w:rsidR="00B0692C" w:rsidRPr="006A3890" w:rsidRDefault="00B0692C" w:rsidP="00291D3A">
      <w:pPr>
        <w:pStyle w:val="BTEMEASMCA"/>
      </w:pPr>
      <w:r w:rsidRPr="006A3890">
        <w:t>N28 – LT/1/10/2242/001</w:t>
      </w:r>
    </w:p>
    <w:p w14:paraId="6BD2169D" w14:textId="77777777" w:rsidR="00B0692C" w:rsidRPr="006A3890" w:rsidRDefault="00B0692C" w:rsidP="00291D3A">
      <w:pPr>
        <w:pStyle w:val="BTEMEASMCA"/>
      </w:pPr>
      <w:r w:rsidRPr="006A3890">
        <w:t>N30 – LT/1/10/2242/002</w:t>
      </w:r>
    </w:p>
    <w:p w14:paraId="75BA70EE" w14:textId="77777777" w:rsidR="00B0692C" w:rsidRPr="006A3890" w:rsidRDefault="00B0692C" w:rsidP="00291D3A">
      <w:pPr>
        <w:pStyle w:val="BTEMEASMCA"/>
      </w:pPr>
      <w:r w:rsidRPr="006A3890">
        <w:t>N60 – LT/1/10/2242/003</w:t>
      </w:r>
    </w:p>
    <w:p w14:paraId="0C8B49E2" w14:textId="77777777" w:rsidR="00B0692C" w:rsidRPr="006A3890" w:rsidRDefault="00B0692C" w:rsidP="001E6884">
      <w:pPr>
        <w:pStyle w:val="BTEMEASMCA"/>
      </w:pPr>
      <w:r w:rsidRPr="006A3890">
        <w:t>N90 – LT/1/10/2242/004</w:t>
      </w:r>
    </w:p>
    <w:p w14:paraId="569E1A79" w14:textId="77777777" w:rsidR="00B0692C" w:rsidRPr="006A3890" w:rsidRDefault="00B0692C" w:rsidP="001E6884">
      <w:pPr>
        <w:pStyle w:val="BTEMEASMCA"/>
      </w:pPr>
      <w:r w:rsidRPr="006A3890">
        <w:t>N100 – LT/1/10/2242/005</w:t>
      </w:r>
    </w:p>
    <w:p w14:paraId="0A6A76B7" w14:textId="77777777" w:rsidR="00B0692C" w:rsidRPr="006A3890" w:rsidRDefault="00B0692C" w:rsidP="00B0692C">
      <w:pPr>
        <w:tabs>
          <w:tab w:val="left" w:pos="567"/>
        </w:tabs>
        <w:rPr>
          <w:noProof/>
          <w:sz w:val="22"/>
          <w:szCs w:val="22"/>
        </w:rPr>
      </w:pPr>
    </w:p>
    <w:p w14:paraId="31590D65" w14:textId="77777777" w:rsidR="00B0692C" w:rsidRPr="006A3890" w:rsidRDefault="00B0692C" w:rsidP="00B0692C">
      <w:pPr>
        <w:tabs>
          <w:tab w:val="left" w:pos="567"/>
        </w:tabs>
        <w:rPr>
          <w:noProof/>
          <w:sz w:val="22"/>
          <w:szCs w:val="22"/>
        </w:rPr>
      </w:pPr>
    </w:p>
    <w:p w14:paraId="40639709"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13.</w:t>
      </w:r>
      <w:r w:rsidRPr="006A3890">
        <w:rPr>
          <w:b/>
          <w:noProof/>
          <w:sz w:val="22"/>
          <w:szCs w:val="22"/>
        </w:rPr>
        <w:tab/>
        <w:t>SERIJOS NUMERIS</w:t>
      </w:r>
    </w:p>
    <w:p w14:paraId="47A608B7" w14:textId="77777777" w:rsidR="00B0692C" w:rsidRPr="006A3890" w:rsidRDefault="00B0692C" w:rsidP="00B0692C">
      <w:pPr>
        <w:tabs>
          <w:tab w:val="left" w:pos="567"/>
        </w:tabs>
        <w:rPr>
          <w:noProof/>
          <w:sz w:val="22"/>
          <w:szCs w:val="22"/>
        </w:rPr>
      </w:pPr>
    </w:p>
    <w:p w14:paraId="47A92328" w14:textId="77777777" w:rsidR="00B0692C" w:rsidRPr="006A3890" w:rsidRDefault="00D240F9" w:rsidP="00B0692C">
      <w:pPr>
        <w:tabs>
          <w:tab w:val="left" w:pos="567"/>
        </w:tabs>
        <w:rPr>
          <w:noProof/>
          <w:sz w:val="22"/>
          <w:szCs w:val="22"/>
        </w:rPr>
      </w:pPr>
      <w:r w:rsidRPr="006A3890">
        <w:rPr>
          <w:noProof/>
          <w:sz w:val="22"/>
          <w:szCs w:val="22"/>
        </w:rPr>
        <w:t>Lot</w:t>
      </w:r>
    </w:p>
    <w:p w14:paraId="3EB684BB" w14:textId="77777777" w:rsidR="00B0692C" w:rsidRPr="006A3890" w:rsidRDefault="00B0692C" w:rsidP="00B0692C">
      <w:pPr>
        <w:tabs>
          <w:tab w:val="left" w:pos="567"/>
        </w:tabs>
        <w:rPr>
          <w:noProof/>
          <w:sz w:val="22"/>
          <w:szCs w:val="22"/>
        </w:rPr>
      </w:pPr>
    </w:p>
    <w:p w14:paraId="7B0ED38B" w14:textId="77777777" w:rsidR="00B0692C" w:rsidRPr="006A3890" w:rsidRDefault="00B0692C" w:rsidP="00B0692C">
      <w:pPr>
        <w:tabs>
          <w:tab w:val="left" w:pos="567"/>
        </w:tabs>
        <w:rPr>
          <w:noProof/>
          <w:sz w:val="22"/>
          <w:szCs w:val="22"/>
        </w:rPr>
      </w:pPr>
    </w:p>
    <w:p w14:paraId="02D684FE"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14.</w:t>
      </w:r>
      <w:r w:rsidRPr="006A3890">
        <w:rPr>
          <w:b/>
          <w:noProof/>
          <w:sz w:val="22"/>
          <w:szCs w:val="22"/>
        </w:rPr>
        <w:tab/>
        <w:t>PARDAVIMO (IŠDAVIMO)</w:t>
      </w:r>
      <w:r w:rsidRPr="006A3890">
        <w:rPr>
          <w:b/>
          <w:caps/>
          <w:noProof/>
          <w:sz w:val="22"/>
          <w:szCs w:val="22"/>
        </w:rPr>
        <w:t xml:space="preserve"> tvarka</w:t>
      </w:r>
    </w:p>
    <w:p w14:paraId="7AB8C3BC" w14:textId="77777777" w:rsidR="00B0692C" w:rsidRPr="006A3890" w:rsidRDefault="00B0692C" w:rsidP="00B0692C">
      <w:pPr>
        <w:tabs>
          <w:tab w:val="left" w:pos="567"/>
        </w:tabs>
        <w:rPr>
          <w:noProof/>
          <w:sz w:val="22"/>
          <w:szCs w:val="22"/>
        </w:rPr>
      </w:pPr>
    </w:p>
    <w:p w14:paraId="1D39FDBC" w14:textId="77777777" w:rsidR="00B0692C" w:rsidRPr="006A3890" w:rsidRDefault="00B0692C" w:rsidP="00B0692C">
      <w:pPr>
        <w:tabs>
          <w:tab w:val="left" w:pos="567"/>
        </w:tabs>
        <w:rPr>
          <w:noProof/>
          <w:sz w:val="22"/>
          <w:szCs w:val="22"/>
        </w:rPr>
      </w:pPr>
      <w:r w:rsidRPr="006A3890">
        <w:rPr>
          <w:noProof/>
          <w:sz w:val="22"/>
          <w:szCs w:val="22"/>
        </w:rPr>
        <w:t>Receptinis vaistas.</w:t>
      </w:r>
    </w:p>
    <w:p w14:paraId="54C7D835" w14:textId="77777777" w:rsidR="00B0692C" w:rsidRPr="006A3890" w:rsidRDefault="00B0692C" w:rsidP="00B0692C">
      <w:pPr>
        <w:tabs>
          <w:tab w:val="left" w:pos="567"/>
        </w:tabs>
        <w:rPr>
          <w:noProof/>
          <w:sz w:val="22"/>
          <w:szCs w:val="22"/>
        </w:rPr>
      </w:pPr>
    </w:p>
    <w:p w14:paraId="11BE4AF7" w14:textId="77777777" w:rsidR="00B0692C" w:rsidRPr="006A3890" w:rsidRDefault="00B0692C" w:rsidP="00B0692C">
      <w:pPr>
        <w:tabs>
          <w:tab w:val="left" w:pos="567"/>
        </w:tabs>
        <w:rPr>
          <w:noProof/>
          <w:sz w:val="22"/>
          <w:szCs w:val="22"/>
        </w:rPr>
      </w:pPr>
    </w:p>
    <w:p w14:paraId="4C4E93D0"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15.</w:t>
      </w:r>
      <w:r w:rsidRPr="006A3890">
        <w:rPr>
          <w:b/>
          <w:noProof/>
          <w:sz w:val="22"/>
          <w:szCs w:val="22"/>
        </w:rPr>
        <w:tab/>
      </w:r>
      <w:r w:rsidRPr="006A3890">
        <w:rPr>
          <w:b/>
          <w:caps/>
          <w:noProof/>
          <w:sz w:val="22"/>
          <w:szCs w:val="22"/>
        </w:rPr>
        <w:t>vartojimo instrukcijA</w:t>
      </w:r>
    </w:p>
    <w:p w14:paraId="7D89613C" w14:textId="77777777" w:rsidR="00B0692C" w:rsidRPr="006A3890" w:rsidRDefault="00B0692C" w:rsidP="00B0692C">
      <w:pPr>
        <w:tabs>
          <w:tab w:val="left" w:pos="567"/>
        </w:tabs>
        <w:rPr>
          <w:noProof/>
          <w:sz w:val="22"/>
          <w:szCs w:val="22"/>
        </w:rPr>
      </w:pPr>
    </w:p>
    <w:p w14:paraId="1A64305D" w14:textId="77777777" w:rsidR="00B0692C" w:rsidRPr="006A3890" w:rsidRDefault="00B0692C" w:rsidP="00B0692C">
      <w:pPr>
        <w:tabs>
          <w:tab w:val="left" w:pos="567"/>
        </w:tabs>
        <w:rPr>
          <w:noProof/>
          <w:sz w:val="22"/>
          <w:szCs w:val="22"/>
        </w:rPr>
      </w:pPr>
    </w:p>
    <w:p w14:paraId="10A0131D" w14:textId="77777777" w:rsidR="00B0692C" w:rsidRPr="006A3890" w:rsidRDefault="00B0692C" w:rsidP="00B0692C">
      <w:pPr>
        <w:pBdr>
          <w:top w:val="single" w:sz="4" w:space="1" w:color="auto"/>
          <w:left w:val="single" w:sz="4" w:space="4" w:color="auto"/>
          <w:bottom w:val="single" w:sz="4" w:space="1" w:color="auto"/>
          <w:right w:val="single" w:sz="4" w:space="4" w:color="auto"/>
        </w:pBdr>
        <w:tabs>
          <w:tab w:val="left" w:pos="567"/>
        </w:tabs>
        <w:rPr>
          <w:noProof/>
          <w:sz w:val="22"/>
          <w:szCs w:val="22"/>
        </w:rPr>
      </w:pPr>
      <w:r w:rsidRPr="006A3890">
        <w:rPr>
          <w:b/>
          <w:noProof/>
          <w:sz w:val="22"/>
          <w:szCs w:val="22"/>
        </w:rPr>
        <w:t>16.</w:t>
      </w:r>
      <w:r w:rsidRPr="006A3890">
        <w:rPr>
          <w:b/>
          <w:noProof/>
          <w:sz w:val="22"/>
          <w:szCs w:val="22"/>
        </w:rPr>
        <w:tab/>
        <w:t>INFORMACIJA BRAILIO RAŠTU</w:t>
      </w:r>
    </w:p>
    <w:p w14:paraId="680A0345" w14:textId="77777777" w:rsidR="00B0692C" w:rsidRPr="006A3890" w:rsidRDefault="00B0692C" w:rsidP="00B0692C">
      <w:pPr>
        <w:tabs>
          <w:tab w:val="left" w:pos="567"/>
        </w:tabs>
        <w:rPr>
          <w:noProof/>
          <w:sz w:val="22"/>
          <w:szCs w:val="22"/>
        </w:rPr>
      </w:pPr>
    </w:p>
    <w:p w14:paraId="632C4FB2" w14:textId="77777777" w:rsidR="00B0692C" w:rsidRPr="006A3890" w:rsidRDefault="001118A4" w:rsidP="00B0692C">
      <w:pPr>
        <w:tabs>
          <w:tab w:val="left" w:pos="567"/>
        </w:tabs>
        <w:rPr>
          <w:b/>
          <w:noProof/>
          <w:sz w:val="22"/>
          <w:szCs w:val="22"/>
        </w:rPr>
      </w:pPr>
      <w:r>
        <w:rPr>
          <w:sz w:val="22"/>
          <w:szCs w:val="22"/>
        </w:rPr>
        <w:t>r</w:t>
      </w:r>
      <w:r w:rsidRPr="006A3890">
        <w:rPr>
          <w:sz w:val="22"/>
          <w:szCs w:val="22"/>
        </w:rPr>
        <w:t xml:space="preserve">ivero </w:t>
      </w:r>
      <w:r w:rsidR="004263D1" w:rsidRPr="006A3890">
        <w:rPr>
          <w:sz w:val="22"/>
          <w:szCs w:val="22"/>
        </w:rPr>
        <w:t>1 mg</w:t>
      </w:r>
    </w:p>
    <w:p w14:paraId="35FA5381" w14:textId="77777777" w:rsidR="00B0692C" w:rsidRPr="006A3890" w:rsidRDefault="00B0692C" w:rsidP="00E92816">
      <w:pPr>
        <w:pStyle w:val="BTEMEASMCA"/>
      </w:pPr>
    </w:p>
    <w:p w14:paraId="5F624EA8" w14:textId="77777777" w:rsidR="00D240F9" w:rsidRPr="006A3890" w:rsidRDefault="00D240F9" w:rsidP="00D240F9">
      <w:pPr>
        <w:tabs>
          <w:tab w:val="left" w:pos="567"/>
        </w:tabs>
        <w:spacing w:line="260" w:lineRule="exact"/>
        <w:rPr>
          <w:noProof/>
          <w:sz w:val="22"/>
          <w:szCs w:val="22"/>
          <w:shd w:val="clear" w:color="auto" w:fill="CCCCCC"/>
        </w:rPr>
      </w:pPr>
    </w:p>
    <w:p w14:paraId="59707838" w14:textId="77777777" w:rsidR="00D240F9" w:rsidRPr="006A3890" w:rsidRDefault="00D240F9" w:rsidP="00D240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A3890">
        <w:rPr>
          <w:b/>
          <w:noProof/>
          <w:snapToGrid w:val="0"/>
          <w:sz w:val="22"/>
          <w:szCs w:val="22"/>
        </w:rPr>
        <w:t>17.</w:t>
      </w:r>
      <w:r w:rsidRPr="006A3890">
        <w:rPr>
          <w:b/>
          <w:noProof/>
          <w:snapToGrid w:val="0"/>
          <w:sz w:val="22"/>
          <w:szCs w:val="22"/>
        </w:rPr>
        <w:tab/>
        <w:t>UNIKALUS IDENTIFIKATORIUS – 2D BRŪKŠNINIS KODAS</w:t>
      </w:r>
    </w:p>
    <w:p w14:paraId="4AC0D97B" w14:textId="77777777" w:rsidR="00D240F9" w:rsidRPr="006A3890" w:rsidRDefault="00D240F9" w:rsidP="00D240F9">
      <w:pPr>
        <w:tabs>
          <w:tab w:val="left" w:pos="567"/>
        </w:tabs>
        <w:spacing w:line="260" w:lineRule="exact"/>
        <w:rPr>
          <w:noProof/>
          <w:snapToGrid w:val="0"/>
          <w:sz w:val="22"/>
          <w:szCs w:val="22"/>
        </w:rPr>
      </w:pPr>
    </w:p>
    <w:p w14:paraId="6364150E" w14:textId="77777777" w:rsidR="00D240F9" w:rsidRPr="006A3890" w:rsidRDefault="00D240F9" w:rsidP="00D240F9">
      <w:pPr>
        <w:tabs>
          <w:tab w:val="left" w:pos="567"/>
        </w:tabs>
        <w:spacing w:line="260" w:lineRule="exact"/>
        <w:rPr>
          <w:noProof/>
          <w:snapToGrid w:val="0"/>
          <w:sz w:val="22"/>
          <w:szCs w:val="22"/>
          <w:shd w:val="clear" w:color="auto" w:fill="CCCCCC"/>
        </w:rPr>
      </w:pPr>
      <w:r w:rsidRPr="006A3890">
        <w:rPr>
          <w:noProof/>
          <w:snapToGrid w:val="0"/>
          <w:sz w:val="22"/>
          <w:szCs w:val="22"/>
          <w:highlight w:val="lightGray"/>
        </w:rPr>
        <w:t>2D brūkšninis kodas su nurodytu unikaliu identifikatoriumi.</w:t>
      </w:r>
    </w:p>
    <w:p w14:paraId="11889DF8" w14:textId="77777777" w:rsidR="00D240F9" w:rsidRPr="006A3890" w:rsidRDefault="00D240F9" w:rsidP="00D240F9">
      <w:pPr>
        <w:tabs>
          <w:tab w:val="left" w:pos="567"/>
        </w:tabs>
        <w:spacing w:line="260" w:lineRule="exact"/>
        <w:rPr>
          <w:noProof/>
          <w:snapToGrid w:val="0"/>
          <w:sz w:val="22"/>
          <w:szCs w:val="22"/>
        </w:rPr>
      </w:pPr>
    </w:p>
    <w:p w14:paraId="4120EB71" w14:textId="77777777" w:rsidR="00D240F9" w:rsidRPr="006A3890" w:rsidRDefault="00D240F9" w:rsidP="00D240F9">
      <w:pPr>
        <w:tabs>
          <w:tab w:val="left" w:pos="567"/>
        </w:tabs>
        <w:spacing w:line="260" w:lineRule="exact"/>
        <w:rPr>
          <w:noProof/>
          <w:snapToGrid w:val="0"/>
          <w:sz w:val="22"/>
          <w:szCs w:val="22"/>
        </w:rPr>
      </w:pPr>
    </w:p>
    <w:p w14:paraId="26F5184E" w14:textId="77777777" w:rsidR="00D240F9" w:rsidRPr="006A3890" w:rsidRDefault="00D240F9" w:rsidP="00D240F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2"/>
        </w:rPr>
      </w:pPr>
      <w:r w:rsidRPr="006A3890">
        <w:rPr>
          <w:b/>
          <w:noProof/>
          <w:snapToGrid w:val="0"/>
          <w:sz w:val="22"/>
          <w:szCs w:val="22"/>
        </w:rPr>
        <w:t>18.</w:t>
      </w:r>
      <w:r w:rsidRPr="006A3890">
        <w:rPr>
          <w:b/>
          <w:noProof/>
          <w:snapToGrid w:val="0"/>
          <w:sz w:val="22"/>
          <w:szCs w:val="22"/>
        </w:rPr>
        <w:tab/>
        <w:t>UNIKALUS IDENTIFIKATORIUS – ŽMONĖMS SUPRANTAMI DUOMENYS</w:t>
      </w:r>
    </w:p>
    <w:p w14:paraId="23B24267" w14:textId="77777777" w:rsidR="00D240F9" w:rsidRPr="006A3890" w:rsidRDefault="00D240F9" w:rsidP="00D240F9">
      <w:pPr>
        <w:tabs>
          <w:tab w:val="left" w:pos="567"/>
        </w:tabs>
        <w:spacing w:line="260" w:lineRule="exact"/>
        <w:rPr>
          <w:noProof/>
          <w:snapToGrid w:val="0"/>
          <w:sz w:val="22"/>
          <w:szCs w:val="22"/>
        </w:rPr>
      </w:pPr>
    </w:p>
    <w:p w14:paraId="08AA29A3" w14:textId="77777777" w:rsidR="00D240F9" w:rsidRPr="006A3890" w:rsidRDefault="00D240F9" w:rsidP="00D240F9">
      <w:pPr>
        <w:tabs>
          <w:tab w:val="left" w:pos="567"/>
        </w:tabs>
        <w:spacing w:line="260" w:lineRule="exact"/>
        <w:rPr>
          <w:snapToGrid w:val="0"/>
          <w:color w:val="008000"/>
          <w:sz w:val="22"/>
          <w:szCs w:val="22"/>
        </w:rPr>
      </w:pPr>
      <w:r w:rsidRPr="006A3890">
        <w:rPr>
          <w:snapToGrid w:val="0"/>
          <w:sz w:val="22"/>
          <w:szCs w:val="22"/>
        </w:rPr>
        <w:t xml:space="preserve">PC: </w:t>
      </w:r>
      <w:r w:rsidRPr="006A3890">
        <w:rPr>
          <w:snapToGrid w:val="0"/>
          <w:sz w:val="22"/>
          <w:szCs w:val="22"/>
          <w:highlight w:val="lightGray"/>
        </w:rPr>
        <w:t>{numeris}</w:t>
      </w:r>
    </w:p>
    <w:p w14:paraId="030BF8E2" w14:textId="77777777" w:rsidR="00D240F9" w:rsidRPr="006A3890" w:rsidRDefault="00D240F9" w:rsidP="00D240F9">
      <w:pPr>
        <w:tabs>
          <w:tab w:val="left" w:pos="567"/>
        </w:tabs>
        <w:spacing w:line="260" w:lineRule="exact"/>
        <w:rPr>
          <w:snapToGrid w:val="0"/>
          <w:sz w:val="22"/>
          <w:szCs w:val="22"/>
        </w:rPr>
      </w:pPr>
      <w:r w:rsidRPr="006A3890">
        <w:rPr>
          <w:snapToGrid w:val="0"/>
          <w:sz w:val="22"/>
          <w:szCs w:val="22"/>
        </w:rPr>
        <w:t xml:space="preserve">SN: </w:t>
      </w:r>
      <w:r w:rsidRPr="006A3890">
        <w:rPr>
          <w:snapToGrid w:val="0"/>
          <w:sz w:val="22"/>
          <w:szCs w:val="22"/>
          <w:highlight w:val="lightGray"/>
        </w:rPr>
        <w:t>{numeris}</w:t>
      </w:r>
    </w:p>
    <w:p w14:paraId="7D579F15" w14:textId="77777777" w:rsidR="00D240F9" w:rsidRPr="006A3890" w:rsidRDefault="00D240F9" w:rsidP="00D240F9">
      <w:pPr>
        <w:tabs>
          <w:tab w:val="left" w:pos="567"/>
        </w:tabs>
        <w:spacing w:line="260" w:lineRule="exact"/>
        <w:rPr>
          <w:noProof/>
          <w:snapToGrid w:val="0"/>
          <w:vanish/>
          <w:sz w:val="22"/>
          <w:szCs w:val="22"/>
        </w:rPr>
      </w:pPr>
      <w:r w:rsidRPr="006A3890">
        <w:rPr>
          <w:snapToGrid w:val="0"/>
          <w:sz w:val="22"/>
          <w:szCs w:val="22"/>
          <w:highlight w:val="lightGray"/>
        </w:rPr>
        <w:t>NN: {numeris}</w:t>
      </w:r>
    </w:p>
    <w:p w14:paraId="257EF68C" w14:textId="77777777" w:rsidR="00D240F9" w:rsidRPr="006A3890" w:rsidRDefault="00D240F9" w:rsidP="00D240F9">
      <w:pPr>
        <w:tabs>
          <w:tab w:val="left" w:pos="567"/>
        </w:tabs>
        <w:spacing w:line="260" w:lineRule="exact"/>
        <w:rPr>
          <w:noProof/>
          <w:snapToGrid w:val="0"/>
          <w:vanish/>
          <w:sz w:val="22"/>
          <w:szCs w:val="22"/>
        </w:rPr>
      </w:pPr>
    </w:p>
    <w:p w14:paraId="12C52477" w14:textId="77777777" w:rsidR="00D240F9" w:rsidRPr="006A3890" w:rsidRDefault="00D240F9" w:rsidP="00E92816">
      <w:pPr>
        <w:pStyle w:val="BTEMEASMCA"/>
      </w:pPr>
    </w:p>
    <w:p w14:paraId="3014A746" w14:textId="77777777" w:rsidR="00B0692C" w:rsidRPr="006A3890" w:rsidRDefault="00B0692C" w:rsidP="00E92816">
      <w:pPr>
        <w:pStyle w:val="BTEMEASMCA"/>
      </w:pPr>
    </w:p>
    <w:p w14:paraId="2361EB31" w14:textId="77777777" w:rsidR="00B0692C" w:rsidRPr="006A3890" w:rsidRDefault="00B0692C" w:rsidP="00E92816">
      <w:pPr>
        <w:pStyle w:val="BTEMEASMCA"/>
      </w:pPr>
      <w:r w:rsidRPr="006A3890">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692C" w:rsidRPr="006A3890" w14:paraId="5BE1AE40" w14:textId="77777777" w:rsidTr="00973B43">
        <w:trPr>
          <w:trHeight w:val="785"/>
        </w:trPr>
        <w:tc>
          <w:tcPr>
            <w:tcW w:w="9287" w:type="dxa"/>
          </w:tcPr>
          <w:p w14:paraId="7E888A91" w14:textId="77777777" w:rsidR="00B0692C" w:rsidRPr="006A3890" w:rsidRDefault="00B0692C" w:rsidP="00973B43">
            <w:pPr>
              <w:tabs>
                <w:tab w:val="left" w:pos="567"/>
              </w:tabs>
              <w:rPr>
                <w:b/>
                <w:noProof/>
                <w:sz w:val="22"/>
                <w:szCs w:val="22"/>
              </w:rPr>
            </w:pPr>
            <w:r w:rsidRPr="006A3890">
              <w:rPr>
                <w:b/>
                <w:noProof/>
                <w:sz w:val="22"/>
                <w:szCs w:val="22"/>
              </w:rPr>
              <w:lastRenderedPageBreak/>
              <w:t xml:space="preserve">MINIMALI </w:t>
            </w:r>
            <w:r w:rsidRPr="006A3890">
              <w:rPr>
                <w:b/>
                <w:caps/>
                <w:noProof/>
                <w:sz w:val="22"/>
                <w:szCs w:val="22"/>
              </w:rPr>
              <w:t xml:space="preserve">informacija ant </w:t>
            </w:r>
            <w:r w:rsidRPr="006A3890">
              <w:rPr>
                <w:b/>
                <w:noProof/>
                <w:sz w:val="22"/>
                <w:szCs w:val="22"/>
              </w:rPr>
              <w:t>LIZDINIŲ PLOKŠTELIŲ ARBA DVISLUOKSNIŲ JUOSTELIŲ</w:t>
            </w:r>
          </w:p>
          <w:p w14:paraId="5738DFB9" w14:textId="77777777" w:rsidR="00B0692C" w:rsidRPr="006A3890" w:rsidRDefault="00B0692C" w:rsidP="00973B43">
            <w:pPr>
              <w:tabs>
                <w:tab w:val="left" w:pos="567"/>
              </w:tabs>
              <w:rPr>
                <w:b/>
                <w:noProof/>
                <w:sz w:val="22"/>
                <w:szCs w:val="22"/>
              </w:rPr>
            </w:pPr>
          </w:p>
          <w:p w14:paraId="3BEBB092" w14:textId="77777777" w:rsidR="00B0692C" w:rsidRPr="006A3890" w:rsidRDefault="00B0692C" w:rsidP="00973B43">
            <w:pPr>
              <w:tabs>
                <w:tab w:val="left" w:pos="567"/>
              </w:tabs>
              <w:rPr>
                <w:b/>
                <w:noProof/>
                <w:sz w:val="22"/>
                <w:szCs w:val="22"/>
              </w:rPr>
            </w:pPr>
            <w:r w:rsidRPr="006A3890">
              <w:rPr>
                <w:b/>
                <w:noProof/>
                <w:sz w:val="22"/>
                <w:szCs w:val="22"/>
              </w:rPr>
              <w:t>LIZDINĖ PLOKŠTELĖ</w:t>
            </w:r>
          </w:p>
        </w:tc>
      </w:tr>
    </w:tbl>
    <w:p w14:paraId="7BE6A596" w14:textId="77777777" w:rsidR="00B0692C" w:rsidRPr="006A3890" w:rsidRDefault="00B0692C" w:rsidP="00B0692C">
      <w:pPr>
        <w:tabs>
          <w:tab w:val="left" w:pos="567"/>
        </w:tabs>
        <w:rPr>
          <w:b/>
          <w:noProof/>
          <w:sz w:val="22"/>
          <w:szCs w:val="22"/>
        </w:rPr>
      </w:pPr>
    </w:p>
    <w:p w14:paraId="5A6B719D" w14:textId="77777777" w:rsidR="00B0692C" w:rsidRPr="006A3890" w:rsidRDefault="00B0692C" w:rsidP="00B0692C">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692C" w:rsidRPr="006A3890" w14:paraId="7E3CF2BB" w14:textId="77777777" w:rsidTr="00973B43">
        <w:tc>
          <w:tcPr>
            <w:tcW w:w="9287" w:type="dxa"/>
          </w:tcPr>
          <w:p w14:paraId="66F27344" w14:textId="77777777" w:rsidR="00B0692C" w:rsidRPr="006A3890" w:rsidRDefault="00B0692C" w:rsidP="00973B43">
            <w:pPr>
              <w:tabs>
                <w:tab w:val="left" w:pos="567"/>
              </w:tabs>
              <w:rPr>
                <w:b/>
                <w:noProof/>
                <w:sz w:val="22"/>
                <w:szCs w:val="22"/>
              </w:rPr>
            </w:pPr>
            <w:r w:rsidRPr="006A3890">
              <w:rPr>
                <w:b/>
                <w:noProof/>
                <w:sz w:val="22"/>
                <w:szCs w:val="22"/>
              </w:rPr>
              <w:t>1.</w:t>
            </w:r>
            <w:r w:rsidRPr="006A3890">
              <w:rPr>
                <w:b/>
                <w:noProof/>
                <w:sz w:val="22"/>
                <w:szCs w:val="22"/>
              </w:rPr>
              <w:tab/>
            </w:r>
            <w:r w:rsidRPr="006A3890">
              <w:rPr>
                <w:b/>
                <w:caps/>
                <w:noProof/>
                <w:sz w:val="22"/>
                <w:szCs w:val="22"/>
              </w:rPr>
              <w:t>Vaistinio preparato pavadinimas</w:t>
            </w:r>
          </w:p>
        </w:tc>
      </w:tr>
    </w:tbl>
    <w:p w14:paraId="0338F9E1" w14:textId="77777777" w:rsidR="00B0692C" w:rsidRPr="006A3890" w:rsidRDefault="00B0692C" w:rsidP="00B0692C">
      <w:pPr>
        <w:tabs>
          <w:tab w:val="left" w:pos="567"/>
        </w:tabs>
        <w:rPr>
          <w:noProof/>
          <w:sz w:val="22"/>
          <w:szCs w:val="22"/>
        </w:rPr>
      </w:pPr>
    </w:p>
    <w:p w14:paraId="3BD6EFA6" w14:textId="77777777" w:rsidR="00B0692C" w:rsidRPr="006A3890" w:rsidRDefault="00B0692C" w:rsidP="00B0692C">
      <w:pPr>
        <w:tabs>
          <w:tab w:val="left" w:pos="567"/>
        </w:tabs>
        <w:rPr>
          <w:b/>
          <w:noProof/>
          <w:sz w:val="22"/>
          <w:szCs w:val="22"/>
        </w:rPr>
      </w:pPr>
      <w:r w:rsidRPr="006A3890">
        <w:rPr>
          <w:sz w:val="22"/>
          <w:szCs w:val="22"/>
        </w:rPr>
        <w:t>Rivero 1 mg tabletės</w:t>
      </w:r>
    </w:p>
    <w:p w14:paraId="3FB49504" w14:textId="77777777" w:rsidR="00B0692C" w:rsidRPr="006A3890" w:rsidRDefault="00B0692C" w:rsidP="00B0692C">
      <w:pPr>
        <w:tabs>
          <w:tab w:val="left" w:pos="567"/>
        </w:tabs>
        <w:rPr>
          <w:noProof/>
          <w:sz w:val="22"/>
          <w:szCs w:val="22"/>
        </w:rPr>
      </w:pPr>
      <w:r w:rsidRPr="006A3890">
        <w:rPr>
          <w:noProof/>
          <w:sz w:val="22"/>
          <w:szCs w:val="22"/>
        </w:rPr>
        <w:t>Rilmenidinas</w:t>
      </w:r>
    </w:p>
    <w:p w14:paraId="0DC57F8A" w14:textId="77777777" w:rsidR="00B0692C" w:rsidRPr="006A3890" w:rsidRDefault="00B0692C" w:rsidP="00B0692C">
      <w:pPr>
        <w:tabs>
          <w:tab w:val="left" w:pos="567"/>
        </w:tabs>
        <w:rPr>
          <w:b/>
          <w:noProof/>
          <w:sz w:val="22"/>
          <w:szCs w:val="22"/>
        </w:rPr>
      </w:pPr>
    </w:p>
    <w:p w14:paraId="6CBA96BD" w14:textId="77777777" w:rsidR="00B0692C" w:rsidRPr="006A3890" w:rsidRDefault="00B0692C" w:rsidP="00B0692C">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692C" w:rsidRPr="006A3890" w14:paraId="2321F0E7" w14:textId="77777777" w:rsidTr="00973B43">
        <w:tc>
          <w:tcPr>
            <w:tcW w:w="9287" w:type="dxa"/>
          </w:tcPr>
          <w:p w14:paraId="4D35C70C" w14:textId="77777777" w:rsidR="00B0692C" w:rsidRPr="006A3890" w:rsidRDefault="00B0692C" w:rsidP="001D5FF0">
            <w:pPr>
              <w:tabs>
                <w:tab w:val="left" w:pos="567"/>
              </w:tabs>
              <w:rPr>
                <w:b/>
                <w:noProof/>
                <w:sz w:val="22"/>
                <w:szCs w:val="22"/>
              </w:rPr>
            </w:pPr>
            <w:r w:rsidRPr="006A3890">
              <w:rPr>
                <w:b/>
                <w:noProof/>
                <w:sz w:val="22"/>
                <w:szCs w:val="22"/>
              </w:rPr>
              <w:t>2.</w:t>
            </w:r>
            <w:r w:rsidRPr="006A3890">
              <w:rPr>
                <w:b/>
                <w:noProof/>
                <w:sz w:val="22"/>
                <w:szCs w:val="22"/>
              </w:rPr>
              <w:tab/>
            </w:r>
            <w:r w:rsidR="001D5FF0" w:rsidRPr="006A3890">
              <w:rPr>
                <w:b/>
                <w:caps/>
                <w:noProof/>
                <w:sz w:val="22"/>
                <w:szCs w:val="22"/>
              </w:rPr>
              <w:t>REGISTRUOTOJO</w:t>
            </w:r>
            <w:r w:rsidRPr="006A3890">
              <w:rPr>
                <w:b/>
                <w:caps/>
                <w:noProof/>
                <w:sz w:val="22"/>
                <w:szCs w:val="22"/>
              </w:rPr>
              <w:t xml:space="preserve"> pavadinimas</w:t>
            </w:r>
          </w:p>
        </w:tc>
      </w:tr>
    </w:tbl>
    <w:p w14:paraId="682383B7" w14:textId="77777777" w:rsidR="00B0692C" w:rsidRPr="006A3890" w:rsidRDefault="00B0692C" w:rsidP="00B0692C">
      <w:pPr>
        <w:tabs>
          <w:tab w:val="left" w:pos="567"/>
        </w:tabs>
        <w:rPr>
          <w:b/>
          <w:noProof/>
          <w:sz w:val="22"/>
          <w:szCs w:val="22"/>
        </w:rPr>
      </w:pPr>
    </w:p>
    <w:p w14:paraId="3580ED5B" w14:textId="77777777" w:rsidR="00B0692C" w:rsidRPr="006A3890" w:rsidRDefault="00612554" w:rsidP="00B0692C">
      <w:pPr>
        <w:tabs>
          <w:tab w:val="left" w:pos="567"/>
        </w:tabs>
        <w:rPr>
          <w:b/>
          <w:noProof/>
          <w:sz w:val="22"/>
          <w:szCs w:val="22"/>
        </w:rPr>
      </w:pPr>
      <w:r w:rsidRPr="006A3890">
        <w:rPr>
          <w:bCs/>
          <w:sz w:val="22"/>
          <w:szCs w:val="22"/>
        </w:rPr>
        <w:t>Z</w:t>
      </w:r>
      <w:r>
        <w:rPr>
          <w:bCs/>
          <w:sz w:val="22"/>
          <w:szCs w:val="22"/>
        </w:rPr>
        <w:t>entiva</w:t>
      </w:r>
    </w:p>
    <w:p w14:paraId="2E1E88C9" w14:textId="77777777" w:rsidR="00B0692C" w:rsidRPr="006A3890" w:rsidRDefault="00B0692C" w:rsidP="00B0692C">
      <w:pPr>
        <w:tabs>
          <w:tab w:val="left" w:pos="567"/>
        </w:tabs>
        <w:rPr>
          <w:b/>
          <w:noProof/>
          <w:sz w:val="22"/>
          <w:szCs w:val="22"/>
        </w:rPr>
      </w:pPr>
    </w:p>
    <w:p w14:paraId="647260DB" w14:textId="77777777" w:rsidR="00B0692C" w:rsidRPr="006A3890" w:rsidRDefault="00B0692C" w:rsidP="00B0692C">
      <w:pPr>
        <w:tabs>
          <w:tab w:val="left" w:pos="567"/>
        </w:tabs>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692C" w:rsidRPr="006A3890" w14:paraId="3549059C" w14:textId="77777777" w:rsidTr="00973B43">
        <w:tc>
          <w:tcPr>
            <w:tcW w:w="9287" w:type="dxa"/>
          </w:tcPr>
          <w:p w14:paraId="12FAA999" w14:textId="77777777" w:rsidR="00B0692C" w:rsidRPr="006A3890" w:rsidRDefault="00B0692C" w:rsidP="00973B43">
            <w:pPr>
              <w:tabs>
                <w:tab w:val="left" w:pos="567"/>
              </w:tabs>
              <w:rPr>
                <w:b/>
                <w:noProof/>
                <w:sz w:val="22"/>
                <w:szCs w:val="22"/>
              </w:rPr>
            </w:pPr>
            <w:r w:rsidRPr="006A3890">
              <w:rPr>
                <w:b/>
                <w:noProof/>
                <w:sz w:val="22"/>
                <w:szCs w:val="22"/>
              </w:rPr>
              <w:t>3.</w:t>
            </w:r>
            <w:r w:rsidRPr="006A3890">
              <w:rPr>
                <w:b/>
                <w:noProof/>
                <w:sz w:val="22"/>
                <w:szCs w:val="22"/>
              </w:rPr>
              <w:tab/>
            </w:r>
            <w:r w:rsidRPr="006A3890">
              <w:rPr>
                <w:b/>
                <w:caps/>
                <w:noProof/>
                <w:sz w:val="22"/>
                <w:szCs w:val="22"/>
              </w:rPr>
              <w:t>tinkamumo laikas</w:t>
            </w:r>
          </w:p>
        </w:tc>
      </w:tr>
    </w:tbl>
    <w:p w14:paraId="4D68FFE6" w14:textId="77777777" w:rsidR="00B0692C" w:rsidRPr="006A3890" w:rsidRDefault="00B0692C" w:rsidP="00B0692C">
      <w:pPr>
        <w:tabs>
          <w:tab w:val="left" w:pos="567"/>
        </w:tabs>
        <w:rPr>
          <w:b/>
          <w:noProof/>
          <w:sz w:val="22"/>
          <w:szCs w:val="22"/>
        </w:rPr>
      </w:pPr>
    </w:p>
    <w:p w14:paraId="502DE64E" w14:textId="77777777" w:rsidR="00B0692C" w:rsidRPr="006A3890" w:rsidRDefault="00B0692C" w:rsidP="00B0692C">
      <w:pPr>
        <w:tabs>
          <w:tab w:val="left" w:pos="567"/>
        </w:tabs>
        <w:rPr>
          <w:noProof/>
          <w:sz w:val="22"/>
          <w:szCs w:val="22"/>
        </w:rPr>
      </w:pPr>
      <w:r w:rsidRPr="006A3890">
        <w:rPr>
          <w:noProof/>
          <w:sz w:val="22"/>
          <w:szCs w:val="22"/>
          <w:highlight w:val="lightGray"/>
        </w:rPr>
        <w:t>EXP</w:t>
      </w:r>
      <w:r w:rsidRPr="006A3890">
        <w:rPr>
          <w:noProof/>
          <w:sz w:val="22"/>
          <w:szCs w:val="22"/>
        </w:rPr>
        <w:t xml:space="preserve"> </w:t>
      </w:r>
      <w:r w:rsidRPr="006A3890">
        <w:rPr>
          <w:sz w:val="22"/>
          <w:szCs w:val="22"/>
        </w:rPr>
        <w:t>{mm/MMMM}</w:t>
      </w:r>
    </w:p>
    <w:p w14:paraId="0BE930AE" w14:textId="77777777" w:rsidR="00B0692C" w:rsidRPr="006A3890" w:rsidRDefault="00B0692C" w:rsidP="00B0692C">
      <w:pPr>
        <w:tabs>
          <w:tab w:val="left" w:pos="567"/>
        </w:tabs>
        <w:rPr>
          <w:noProof/>
          <w:sz w:val="22"/>
          <w:szCs w:val="22"/>
        </w:rPr>
      </w:pPr>
    </w:p>
    <w:p w14:paraId="0BFD3DBC" w14:textId="77777777" w:rsidR="00B0692C" w:rsidRPr="006A3890" w:rsidRDefault="00B0692C" w:rsidP="00B0692C">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692C" w:rsidRPr="006A3890" w14:paraId="6C2F4EC8" w14:textId="77777777" w:rsidTr="00973B43">
        <w:tc>
          <w:tcPr>
            <w:tcW w:w="9287" w:type="dxa"/>
          </w:tcPr>
          <w:p w14:paraId="0D360375" w14:textId="77777777" w:rsidR="00B0692C" w:rsidRPr="006A3890" w:rsidRDefault="00B0692C" w:rsidP="00973B43">
            <w:pPr>
              <w:tabs>
                <w:tab w:val="left" w:pos="567"/>
              </w:tabs>
              <w:rPr>
                <w:b/>
                <w:noProof/>
                <w:sz w:val="22"/>
                <w:szCs w:val="22"/>
              </w:rPr>
            </w:pPr>
            <w:r w:rsidRPr="006A3890">
              <w:rPr>
                <w:b/>
                <w:noProof/>
                <w:sz w:val="22"/>
                <w:szCs w:val="22"/>
              </w:rPr>
              <w:t>4.</w:t>
            </w:r>
            <w:r w:rsidRPr="006A3890">
              <w:rPr>
                <w:b/>
                <w:noProof/>
                <w:sz w:val="22"/>
                <w:szCs w:val="22"/>
              </w:rPr>
              <w:tab/>
            </w:r>
            <w:r w:rsidRPr="006A3890">
              <w:rPr>
                <w:b/>
                <w:caps/>
                <w:noProof/>
                <w:sz w:val="22"/>
                <w:szCs w:val="22"/>
              </w:rPr>
              <w:t>serijos numeris</w:t>
            </w:r>
          </w:p>
        </w:tc>
      </w:tr>
    </w:tbl>
    <w:p w14:paraId="6DEE4018" w14:textId="77777777" w:rsidR="00B0692C" w:rsidRPr="006A3890" w:rsidRDefault="00B0692C" w:rsidP="00B0692C">
      <w:pPr>
        <w:tabs>
          <w:tab w:val="left" w:pos="567"/>
        </w:tabs>
        <w:rPr>
          <w:noProof/>
          <w:sz w:val="22"/>
          <w:szCs w:val="22"/>
        </w:rPr>
      </w:pPr>
    </w:p>
    <w:p w14:paraId="681DD938" w14:textId="77777777" w:rsidR="00B0692C" w:rsidRPr="006A3890" w:rsidRDefault="00B0692C" w:rsidP="00B0692C">
      <w:pPr>
        <w:tabs>
          <w:tab w:val="left" w:pos="567"/>
        </w:tabs>
        <w:rPr>
          <w:noProof/>
          <w:sz w:val="22"/>
          <w:szCs w:val="22"/>
        </w:rPr>
      </w:pPr>
      <w:r w:rsidRPr="006A3890">
        <w:rPr>
          <w:noProof/>
          <w:sz w:val="22"/>
          <w:szCs w:val="22"/>
          <w:highlight w:val="lightGray"/>
        </w:rPr>
        <w:t>Lot</w:t>
      </w:r>
    </w:p>
    <w:p w14:paraId="5C2326F6" w14:textId="77777777" w:rsidR="00B0692C" w:rsidRPr="006A3890" w:rsidRDefault="00B0692C" w:rsidP="00B0692C">
      <w:pPr>
        <w:tabs>
          <w:tab w:val="left" w:pos="567"/>
        </w:tabs>
        <w:rPr>
          <w:noProof/>
          <w:sz w:val="22"/>
          <w:szCs w:val="22"/>
        </w:rPr>
      </w:pPr>
    </w:p>
    <w:p w14:paraId="4B9AA19B" w14:textId="77777777" w:rsidR="00B0692C" w:rsidRPr="006A3890" w:rsidRDefault="00B0692C" w:rsidP="00B0692C">
      <w:pPr>
        <w:tabs>
          <w:tab w:val="left" w:pos="567"/>
        </w:tabs>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0692C" w:rsidRPr="006A3890" w14:paraId="7449090C" w14:textId="77777777" w:rsidTr="00973B43">
        <w:tc>
          <w:tcPr>
            <w:tcW w:w="9287" w:type="dxa"/>
          </w:tcPr>
          <w:p w14:paraId="063682EA" w14:textId="77777777" w:rsidR="00B0692C" w:rsidRPr="006A3890" w:rsidRDefault="00B0692C" w:rsidP="00973B43">
            <w:pPr>
              <w:tabs>
                <w:tab w:val="left" w:pos="567"/>
              </w:tabs>
              <w:rPr>
                <w:b/>
                <w:noProof/>
                <w:sz w:val="22"/>
                <w:szCs w:val="22"/>
              </w:rPr>
            </w:pPr>
            <w:r w:rsidRPr="006A3890">
              <w:rPr>
                <w:b/>
                <w:noProof/>
                <w:sz w:val="22"/>
                <w:szCs w:val="22"/>
              </w:rPr>
              <w:t>5.</w:t>
            </w:r>
            <w:r w:rsidRPr="006A3890">
              <w:rPr>
                <w:b/>
                <w:noProof/>
                <w:sz w:val="22"/>
                <w:szCs w:val="22"/>
              </w:rPr>
              <w:tab/>
              <w:t>KITA</w:t>
            </w:r>
          </w:p>
        </w:tc>
      </w:tr>
    </w:tbl>
    <w:p w14:paraId="30ECFA7C" w14:textId="77777777" w:rsidR="00B0692C" w:rsidRPr="006A3890" w:rsidRDefault="00B0692C" w:rsidP="00B0692C">
      <w:pPr>
        <w:tabs>
          <w:tab w:val="left" w:pos="567"/>
        </w:tabs>
        <w:rPr>
          <w:noProof/>
          <w:sz w:val="22"/>
          <w:szCs w:val="22"/>
        </w:rPr>
      </w:pPr>
    </w:p>
    <w:p w14:paraId="0E523AE5" w14:textId="77777777" w:rsidR="00B0692C" w:rsidRPr="006A3890" w:rsidRDefault="00B0692C" w:rsidP="00E92816">
      <w:pPr>
        <w:pStyle w:val="BTEMEASMCA"/>
      </w:pPr>
    </w:p>
    <w:p w14:paraId="03AA207D" w14:textId="77777777" w:rsidR="00B0692C" w:rsidRPr="006A3890" w:rsidRDefault="00B0692C" w:rsidP="00E92816">
      <w:pPr>
        <w:pStyle w:val="BTEMEASMCA"/>
      </w:pPr>
    </w:p>
    <w:p w14:paraId="30ACFEDA" w14:textId="77777777" w:rsidR="00B0692C" w:rsidRPr="006A3890" w:rsidRDefault="00B0692C" w:rsidP="00E92816">
      <w:pPr>
        <w:pStyle w:val="BTEMEASMCA"/>
      </w:pPr>
      <w:r w:rsidRPr="006A3890">
        <w:br w:type="page"/>
      </w:r>
    </w:p>
    <w:p w14:paraId="77B9C7CF" w14:textId="77777777" w:rsidR="00B0692C" w:rsidRPr="006A3890" w:rsidRDefault="00B0692C" w:rsidP="00291D3A">
      <w:pPr>
        <w:pStyle w:val="BTEMEASMCA"/>
      </w:pPr>
    </w:p>
    <w:p w14:paraId="2D334F81" w14:textId="77777777" w:rsidR="00B0692C" w:rsidRPr="006A3890" w:rsidRDefault="00B0692C" w:rsidP="00291D3A">
      <w:pPr>
        <w:pStyle w:val="BTEMEASMCA"/>
      </w:pPr>
    </w:p>
    <w:p w14:paraId="247DD2B8" w14:textId="77777777" w:rsidR="00B0692C" w:rsidRPr="006A3890" w:rsidRDefault="00B0692C" w:rsidP="00291D3A">
      <w:pPr>
        <w:pStyle w:val="BTEMEASMCA"/>
      </w:pPr>
    </w:p>
    <w:p w14:paraId="0A09A1EE" w14:textId="77777777" w:rsidR="00B0692C" w:rsidRPr="006A3890" w:rsidRDefault="00B0692C" w:rsidP="001E6884">
      <w:pPr>
        <w:pStyle w:val="BTEMEASMCA"/>
      </w:pPr>
    </w:p>
    <w:p w14:paraId="2E95ED12" w14:textId="77777777" w:rsidR="00B0692C" w:rsidRPr="006A3890" w:rsidRDefault="00B0692C" w:rsidP="001E6884">
      <w:pPr>
        <w:pStyle w:val="BTEMEASMCA"/>
      </w:pPr>
    </w:p>
    <w:p w14:paraId="48B49B90" w14:textId="77777777" w:rsidR="00B0692C" w:rsidRPr="006A3890" w:rsidRDefault="00B0692C" w:rsidP="00D835DD">
      <w:pPr>
        <w:pStyle w:val="BTEMEASMCA"/>
      </w:pPr>
    </w:p>
    <w:p w14:paraId="53C0BCDA" w14:textId="77777777" w:rsidR="00B0692C" w:rsidRPr="006A3890" w:rsidRDefault="00B0692C" w:rsidP="00C51787">
      <w:pPr>
        <w:pStyle w:val="BTEMEASMCA"/>
      </w:pPr>
    </w:p>
    <w:p w14:paraId="2419D35C" w14:textId="77777777" w:rsidR="00B0692C" w:rsidRPr="006A3890" w:rsidRDefault="00B0692C" w:rsidP="00803549">
      <w:pPr>
        <w:pStyle w:val="BTEMEASMCA"/>
      </w:pPr>
    </w:p>
    <w:p w14:paraId="0DCE33F0" w14:textId="77777777" w:rsidR="00B0692C" w:rsidRPr="006A3890" w:rsidRDefault="00B0692C" w:rsidP="00E92816">
      <w:pPr>
        <w:pStyle w:val="BTEMEASMCA"/>
      </w:pPr>
    </w:p>
    <w:p w14:paraId="3AAB248D" w14:textId="77777777" w:rsidR="00B0692C" w:rsidRPr="006A3890" w:rsidRDefault="00B0692C" w:rsidP="00E92816">
      <w:pPr>
        <w:pStyle w:val="BTEMEASMCA"/>
      </w:pPr>
    </w:p>
    <w:p w14:paraId="52A60F10" w14:textId="77777777" w:rsidR="00B0692C" w:rsidRPr="006A3890" w:rsidRDefault="00B0692C" w:rsidP="00E92816">
      <w:pPr>
        <w:pStyle w:val="BTEMEASMCA"/>
      </w:pPr>
    </w:p>
    <w:p w14:paraId="479CAA7C" w14:textId="77777777" w:rsidR="00B0692C" w:rsidRPr="006A3890" w:rsidRDefault="00B0692C" w:rsidP="00E92816">
      <w:pPr>
        <w:pStyle w:val="BTEMEASMCA"/>
      </w:pPr>
    </w:p>
    <w:p w14:paraId="6045306F" w14:textId="77777777" w:rsidR="00B0692C" w:rsidRPr="006A3890" w:rsidRDefault="00B0692C" w:rsidP="00E92816">
      <w:pPr>
        <w:pStyle w:val="BTEMEASMCA"/>
      </w:pPr>
    </w:p>
    <w:p w14:paraId="596006E9" w14:textId="77777777" w:rsidR="00B0692C" w:rsidRPr="006A3890" w:rsidRDefault="00B0692C" w:rsidP="00E92816">
      <w:pPr>
        <w:pStyle w:val="BTEMEASMCA"/>
      </w:pPr>
    </w:p>
    <w:p w14:paraId="53F60AC2" w14:textId="77777777" w:rsidR="00B0692C" w:rsidRPr="006A3890" w:rsidRDefault="00B0692C" w:rsidP="00E92816">
      <w:pPr>
        <w:pStyle w:val="BTEMEASMCA"/>
      </w:pPr>
    </w:p>
    <w:p w14:paraId="2107A6D2" w14:textId="77777777" w:rsidR="00B0692C" w:rsidRPr="006A3890" w:rsidRDefault="00B0692C" w:rsidP="00E92816">
      <w:pPr>
        <w:pStyle w:val="BTEMEASMCA"/>
      </w:pPr>
    </w:p>
    <w:p w14:paraId="3D9780CF" w14:textId="77777777" w:rsidR="00B0692C" w:rsidRPr="006A3890" w:rsidRDefault="00B0692C" w:rsidP="00E92816">
      <w:pPr>
        <w:pStyle w:val="BTEMEASMCA"/>
      </w:pPr>
    </w:p>
    <w:p w14:paraId="783559B7" w14:textId="77777777" w:rsidR="00B0692C" w:rsidRPr="006A3890" w:rsidRDefault="00B0692C" w:rsidP="00E92816">
      <w:pPr>
        <w:pStyle w:val="BTEMEASMCA"/>
      </w:pPr>
    </w:p>
    <w:p w14:paraId="31BFBD7D" w14:textId="77777777" w:rsidR="00B0692C" w:rsidRPr="006A3890" w:rsidRDefault="00B0692C" w:rsidP="00E92816">
      <w:pPr>
        <w:pStyle w:val="BTEMEASMCA"/>
      </w:pPr>
    </w:p>
    <w:p w14:paraId="23D52F91" w14:textId="77777777" w:rsidR="00B0692C" w:rsidRPr="006A3890" w:rsidRDefault="00B0692C" w:rsidP="00E92816">
      <w:pPr>
        <w:pStyle w:val="BTEMEASMCA"/>
      </w:pPr>
    </w:p>
    <w:p w14:paraId="448E8845" w14:textId="77777777" w:rsidR="00B0692C" w:rsidRPr="006A3890" w:rsidRDefault="00B0692C" w:rsidP="00E92816">
      <w:pPr>
        <w:pStyle w:val="BTEMEASMCA"/>
      </w:pPr>
    </w:p>
    <w:p w14:paraId="2B0E9A8E" w14:textId="77777777" w:rsidR="00B0692C" w:rsidRPr="006A3890" w:rsidRDefault="00B0692C" w:rsidP="00E92816">
      <w:pPr>
        <w:pStyle w:val="BTEMEASMCA"/>
      </w:pPr>
    </w:p>
    <w:p w14:paraId="6A4C0B1B" w14:textId="77777777" w:rsidR="00B0692C" w:rsidRPr="006A3890" w:rsidRDefault="00B0692C" w:rsidP="00B0692C">
      <w:pPr>
        <w:pStyle w:val="TTEMEASMCA"/>
        <w:rPr>
          <w:szCs w:val="22"/>
          <w:lang w:val="lt-LT"/>
        </w:rPr>
      </w:pPr>
      <w:bookmarkStart w:id="67" w:name="_Toc129243137"/>
      <w:bookmarkStart w:id="68" w:name="_Toc129243262"/>
      <w:r w:rsidRPr="006A3890">
        <w:rPr>
          <w:szCs w:val="22"/>
          <w:lang w:val="lt-LT"/>
        </w:rPr>
        <w:t>B. PAKUOTĖS LAPELIS</w:t>
      </w:r>
      <w:bookmarkEnd w:id="67"/>
      <w:bookmarkEnd w:id="68"/>
    </w:p>
    <w:p w14:paraId="0252FCA1" w14:textId="77777777" w:rsidR="00B0692C" w:rsidRPr="006A3890" w:rsidRDefault="00B0692C" w:rsidP="00B0692C">
      <w:pPr>
        <w:pStyle w:val="TTEMEASMCA"/>
        <w:rPr>
          <w:szCs w:val="22"/>
          <w:lang w:val="lt-LT"/>
        </w:rPr>
      </w:pPr>
      <w:r w:rsidRPr="006A3890">
        <w:rPr>
          <w:szCs w:val="22"/>
          <w:lang w:val="lt-LT"/>
        </w:rPr>
        <w:br w:type="page"/>
      </w:r>
      <w:bookmarkStart w:id="69" w:name="_Toc129243138"/>
      <w:bookmarkStart w:id="70" w:name="_Toc129243263"/>
      <w:r w:rsidRPr="006A3890">
        <w:rPr>
          <w:szCs w:val="22"/>
          <w:lang w:val="lt-LT"/>
        </w:rPr>
        <w:lastRenderedPageBreak/>
        <w:t>P</w:t>
      </w:r>
      <w:r w:rsidR="00FC6955" w:rsidRPr="006A3890">
        <w:rPr>
          <w:caps w:val="0"/>
          <w:szCs w:val="22"/>
          <w:lang w:val="lt-LT"/>
        </w:rPr>
        <w:t xml:space="preserve">akuotės lapelis: informacija </w:t>
      </w:r>
      <w:bookmarkEnd w:id="69"/>
      <w:bookmarkEnd w:id="70"/>
      <w:r w:rsidR="00FC6955" w:rsidRPr="006A3890">
        <w:rPr>
          <w:caps w:val="0"/>
          <w:szCs w:val="22"/>
          <w:lang w:val="lt-LT"/>
        </w:rPr>
        <w:t>pacientui</w:t>
      </w:r>
    </w:p>
    <w:p w14:paraId="44B25C98" w14:textId="77777777" w:rsidR="00B0692C" w:rsidRPr="006A3890" w:rsidRDefault="00B0692C" w:rsidP="00B0692C">
      <w:pPr>
        <w:jc w:val="center"/>
        <w:rPr>
          <w:sz w:val="22"/>
          <w:szCs w:val="22"/>
        </w:rPr>
      </w:pPr>
    </w:p>
    <w:p w14:paraId="0996FE3A" w14:textId="77777777" w:rsidR="00B0692C" w:rsidRPr="006A3890" w:rsidRDefault="00B0692C" w:rsidP="00B0692C">
      <w:pPr>
        <w:jc w:val="center"/>
        <w:rPr>
          <w:rStyle w:val="Grietas"/>
          <w:bCs/>
          <w:sz w:val="22"/>
          <w:szCs w:val="22"/>
        </w:rPr>
      </w:pPr>
      <w:r w:rsidRPr="006A3890">
        <w:rPr>
          <w:rStyle w:val="Grietas"/>
          <w:bCs/>
          <w:sz w:val="22"/>
          <w:szCs w:val="22"/>
        </w:rPr>
        <w:t>Rivero 1 mg</w:t>
      </w:r>
      <w:r w:rsidRPr="006A3890">
        <w:rPr>
          <w:color w:val="0000FF"/>
          <w:sz w:val="22"/>
          <w:szCs w:val="22"/>
        </w:rPr>
        <w:t xml:space="preserve"> </w:t>
      </w:r>
      <w:r w:rsidRPr="006A3890">
        <w:rPr>
          <w:rStyle w:val="Grietas"/>
          <w:bCs/>
          <w:sz w:val="22"/>
          <w:szCs w:val="22"/>
        </w:rPr>
        <w:t>tabletės</w:t>
      </w:r>
    </w:p>
    <w:p w14:paraId="00A3BABC" w14:textId="77777777" w:rsidR="00B0692C" w:rsidRPr="006A3890" w:rsidRDefault="00B0692C" w:rsidP="00291D3A">
      <w:pPr>
        <w:pStyle w:val="BTeEMEASMCA"/>
      </w:pPr>
      <w:r w:rsidRPr="006A3890">
        <w:t>Rilmenidinas</w:t>
      </w:r>
    </w:p>
    <w:p w14:paraId="243F7299" w14:textId="77777777" w:rsidR="00B0692C" w:rsidRPr="006A3890" w:rsidRDefault="00B0692C" w:rsidP="00291D3A">
      <w:pPr>
        <w:pStyle w:val="BTEMEASMCA"/>
      </w:pPr>
    </w:p>
    <w:p w14:paraId="311C292E" w14:textId="77777777" w:rsidR="00B0692C" w:rsidRPr="006A3890" w:rsidRDefault="00B0692C" w:rsidP="00110433">
      <w:pPr>
        <w:pStyle w:val="BTbEMEASMCA"/>
      </w:pPr>
      <w:r w:rsidRPr="006A3890">
        <w:t>Atidžiai perskaitykite visą šį lapelį, prieš pradėdami vartoti vaistą</w:t>
      </w:r>
      <w:r w:rsidR="00FC6955" w:rsidRPr="006A3890">
        <w:t>, nes jame pateikiama Jums svarbi informacija</w:t>
      </w:r>
      <w:r w:rsidRPr="006A3890">
        <w:t>.</w:t>
      </w:r>
    </w:p>
    <w:p w14:paraId="2064A7A3" w14:textId="77777777" w:rsidR="00B0692C" w:rsidRPr="006A3890" w:rsidRDefault="00B0692C" w:rsidP="00E92816">
      <w:pPr>
        <w:pStyle w:val="BT-EMEASMCA"/>
        <w:numPr>
          <w:ilvl w:val="0"/>
          <w:numId w:val="8"/>
        </w:numPr>
      </w:pPr>
      <w:r w:rsidRPr="006A3890">
        <w:t>Neišmeskite šio lapelio, nes vėl gali prireikti jį perskaityti.</w:t>
      </w:r>
    </w:p>
    <w:p w14:paraId="507FD2D8" w14:textId="77777777" w:rsidR="00B0692C" w:rsidRPr="006A3890" w:rsidRDefault="00B0692C" w:rsidP="00E92816">
      <w:pPr>
        <w:pStyle w:val="BT-EMEASMCA"/>
        <w:numPr>
          <w:ilvl w:val="0"/>
          <w:numId w:val="8"/>
        </w:numPr>
      </w:pPr>
      <w:r w:rsidRPr="006A3890">
        <w:t>Jeigu kiltų daugiau klausimų, kreipkitės į gydytoją arba vaistininką.</w:t>
      </w:r>
    </w:p>
    <w:p w14:paraId="52C89A9F" w14:textId="77777777" w:rsidR="00B0692C" w:rsidRPr="006A3890" w:rsidRDefault="00B0692C" w:rsidP="00E92816">
      <w:pPr>
        <w:pStyle w:val="BT-EMEASMCA"/>
        <w:numPr>
          <w:ilvl w:val="0"/>
          <w:numId w:val="8"/>
        </w:numPr>
      </w:pPr>
      <w:r w:rsidRPr="006A3890">
        <w:t>Šis vaistas skirtas</w:t>
      </w:r>
      <w:r w:rsidR="008A07C1">
        <w:t xml:space="preserve"> tik</w:t>
      </w:r>
      <w:r w:rsidRPr="006A3890">
        <w:t xml:space="preserve"> Jums, todėl kitiems žmonėms jo duoti negalima. Vaistas gali jiems pakenkti (net tiems, kurių ligos </w:t>
      </w:r>
      <w:r w:rsidR="00FC6955" w:rsidRPr="006A3890">
        <w:t xml:space="preserve">požymiai </w:t>
      </w:r>
      <w:r w:rsidRPr="006A3890">
        <w:t>yra tokie patys kaip Jūsų).</w:t>
      </w:r>
    </w:p>
    <w:p w14:paraId="74E0A85D" w14:textId="77777777" w:rsidR="00B0692C" w:rsidRPr="006A3890" w:rsidRDefault="00B0692C" w:rsidP="00E92816">
      <w:pPr>
        <w:pStyle w:val="BT-EMEASMCA"/>
        <w:numPr>
          <w:ilvl w:val="0"/>
          <w:numId w:val="8"/>
        </w:numPr>
      </w:pPr>
      <w:r w:rsidRPr="006A3890">
        <w:t xml:space="preserve">Jeigu pasireiškė šalutinis poveikis </w:t>
      </w:r>
      <w:r w:rsidR="00FC6955" w:rsidRPr="006A3890">
        <w:t xml:space="preserve">(net jeigu jis šiame lapelyje nenurodytas), kreipkitės į </w:t>
      </w:r>
      <w:r w:rsidRPr="006A3890">
        <w:t>gydytoj</w:t>
      </w:r>
      <w:r w:rsidR="00FC6955" w:rsidRPr="006A3890">
        <w:t>ą</w:t>
      </w:r>
      <w:r w:rsidRPr="006A3890">
        <w:t xml:space="preserve"> arba vaistinink</w:t>
      </w:r>
      <w:r w:rsidR="00FC6955" w:rsidRPr="006A3890">
        <w:t>ą</w:t>
      </w:r>
      <w:r w:rsidRPr="006A3890">
        <w:t>.</w:t>
      </w:r>
      <w:r w:rsidR="00FC6955" w:rsidRPr="006A3890">
        <w:t xml:space="preserve"> Žr. 4</w:t>
      </w:r>
      <w:r w:rsidR="001D5FF0" w:rsidRPr="006A3890">
        <w:t> </w:t>
      </w:r>
      <w:r w:rsidR="00FC6955" w:rsidRPr="006A3890">
        <w:t>skyrių.</w:t>
      </w:r>
    </w:p>
    <w:p w14:paraId="69A7F97C" w14:textId="77777777" w:rsidR="00B0692C" w:rsidRPr="006A3890" w:rsidRDefault="00B0692C" w:rsidP="00291D3A">
      <w:pPr>
        <w:pStyle w:val="BTEMEASMCA"/>
      </w:pPr>
    </w:p>
    <w:p w14:paraId="6C1AF411" w14:textId="77777777" w:rsidR="00B0692C" w:rsidRPr="006A3890" w:rsidRDefault="00FC6955" w:rsidP="00110433">
      <w:pPr>
        <w:pStyle w:val="BTbEMEASMCA"/>
        <w:rPr>
          <w:noProof w:val="0"/>
        </w:rPr>
      </w:pPr>
      <w:r w:rsidRPr="006A3890">
        <w:t>Apie ką rašoma šiame lapelyje?</w:t>
      </w:r>
    </w:p>
    <w:p w14:paraId="61123133" w14:textId="77777777" w:rsidR="00B0692C" w:rsidRPr="006A3890" w:rsidRDefault="00B0692C" w:rsidP="00E92816">
      <w:pPr>
        <w:pStyle w:val="BTEMEASMCA"/>
      </w:pPr>
      <w:r w:rsidRPr="006A3890">
        <w:t>1.</w:t>
      </w:r>
      <w:r w:rsidRPr="006A3890">
        <w:tab/>
        <w:t>Kas yra Rivero ir kam jis vartojamas</w:t>
      </w:r>
    </w:p>
    <w:p w14:paraId="11F669A4" w14:textId="77777777" w:rsidR="00B0692C" w:rsidRPr="006A3890" w:rsidRDefault="00B0692C" w:rsidP="00E92816">
      <w:pPr>
        <w:pStyle w:val="BTEMEASMCA"/>
      </w:pPr>
      <w:r w:rsidRPr="006A3890">
        <w:t>2.</w:t>
      </w:r>
      <w:r w:rsidRPr="006A3890">
        <w:tab/>
        <w:t>Kas žinotina prieš vartojant Rivero</w:t>
      </w:r>
    </w:p>
    <w:p w14:paraId="353F7293" w14:textId="77777777" w:rsidR="00B0692C" w:rsidRPr="006A3890" w:rsidRDefault="00B0692C" w:rsidP="00E92816">
      <w:pPr>
        <w:pStyle w:val="BTEMEASMCA"/>
      </w:pPr>
      <w:r w:rsidRPr="006A3890">
        <w:t>3.</w:t>
      </w:r>
      <w:r w:rsidRPr="006A3890">
        <w:tab/>
        <w:t>Kaip vartoti Rivero</w:t>
      </w:r>
    </w:p>
    <w:p w14:paraId="5E1B3B81" w14:textId="77777777" w:rsidR="00B0692C" w:rsidRPr="006A3890" w:rsidRDefault="00B0692C" w:rsidP="00E92816">
      <w:pPr>
        <w:pStyle w:val="BTEMEASMCA"/>
      </w:pPr>
      <w:r w:rsidRPr="006A3890">
        <w:t>4.</w:t>
      </w:r>
      <w:r w:rsidRPr="006A3890">
        <w:tab/>
        <w:t>Galimas šalutinis poveikis</w:t>
      </w:r>
    </w:p>
    <w:p w14:paraId="55C6B65A" w14:textId="77777777" w:rsidR="00B0692C" w:rsidRPr="006A3890" w:rsidRDefault="00B0692C" w:rsidP="00E92816">
      <w:pPr>
        <w:pStyle w:val="BTEMEASMCA"/>
      </w:pPr>
      <w:r w:rsidRPr="006A3890">
        <w:t>5.</w:t>
      </w:r>
      <w:r w:rsidRPr="006A3890">
        <w:tab/>
        <w:t>Kaip laikyti Rivero</w:t>
      </w:r>
    </w:p>
    <w:p w14:paraId="434E8984" w14:textId="77777777" w:rsidR="00B0692C" w:rsidRPr="006A3890" w:rsidRDefault="00B0692C" w:rsidP="00E92816">
      <w:pPr>
        <w:pStyle w:val="BTEMEASMCA"/>
        <w:rPr>
          <w:noProof w:val="0"/>
        </w:rPr>
      </w:pPr>
      <w:r w:rsidRPr="006A3890">
        <w:rPr>
          <w:noProof w:val="0"/>
        </w:rPr>
        <w:t>6.</w:t>
      </w:r>
      <w:r w:rsidRPr="006A3890">
        <w:rPr>
          <w:noProof w:val="0"/>
        </w:rPr>
        <w:tab/>
      </w:r>
      <w:r w:rsidR="00FC6955" w:rsidRPr="006A3890">
        <w:t>Pakuotės turinys ir k</w:t>
      </w:r>
      <w:r w:rsidRPr="006A3890">
        <w:rPr>
          <w:noProof w:val="0"/>
        </w:rPr>
        <w:t>ita informacija</w:t>
      </w:r>
    </w:p>
    <w:p w14:paraId="36FE593B" w14:textId="77777777" w:rsidR="00B0692C" w:rsidRPr="006A3890" w:rsidRDefault="00B0692C" w:rsidP="00291D3A">
      <w:pPr>
        <w:pStyle w:val="BTEMEASMCA"/>
      </w:pPr>
    </w:p>
    <w:p w14:paraId="56B202D3" w14:textId="77777777" w:rsidR="00B0692C" w:rsidRPr="006A3890" w:rsidRDefault="00B0692C" w:rsidP="00291D3A">
      <w:pPr>
        <w:pStyle w:val="BTEMEASMCA"/>
      </w:pPr>
    </w:p>
    <w:p w14:paraId="0623430E" w14:textId="77777777" w:rsidR="00B0692C" w:rsidRPr="006A3890" w:rsidRDefault="00B0692C" w:rsidP="007A13F7">
      <w:pPr>
        <w:pStyle w:val="PI-1EMEASMCA"/>
      </w:pPr>
      <w:bookmarkStart w:id="71" w:name="_Toc129243139"/>
      <w:bookmarkStart w:id="72" w:name="_Toc129243264"/>
      <w:r w:rsidRPr="006A3890">
        <w:t>1.</w:t>
      </w:r>
      <w:r w:rsidRPr="006A3890">
        <w:tab/>
      </w:r>
      <w:r w:rsidR="00FC6955" w:rsidRPr="006A3890">
        <w:t>Kas yra Rivero ir kam jis vartojamas</w:t>
      </w:r>
      <w:bookmarkEnd w:id="71"/>
      <w:bookmarkEnd w:id="72"/>
    </w:p>
    <w:p w14:paraId="11D020DE" w14:textId="77777777" w:rsidR="00B0692C" w:rsidRPr="006A3890" w:rsidRDefault="00B0692C" w:rsidP="00291D3A">
      <w:pPr>
        <w:pStyle w:val="BTEMEASMCA"/>
      </w:pPr>
    </w:p>
    <w:p w14:paraId="7889A1A3" w14:textId="77777777" w:rsidR="00B0692C" w:rsidRPr="006A3890" w:rsidRDefault="00FC6955" w:rsidP="00291D3A">
      <w:pPr>
        <w:pStyle w:val="BTEMEASMCA"/>
      </w:pPr>
      <w:r w:rsidRPr="006A3890">
        <w:t xml:space="preserve">Rivero </w:t>
      </w:r>
      <w:r w:rsidR="00287269">
        <w:t xml:space="preserve">sudėtyje yra </w:t>
      </w:r>
      <w:r w:rsidRPr="006A3890">
        <w:t>veiklio</w:t>
      </w:r>
      <w:r w:rsidR="00287269">
        <w:t>sios</w:t>
      </w:r>
      <w:r w:rsidRPr="006A3890">
        <w:t xml:space="preserve"> medžiag</w:t>
      </w:r>
      <w:r w:rsidR="00287269">
        <w:t>os</w:t>
      </w:r>
      <w:r w:rsidRPr="006A3890">
        <w:t xml:space="preserve"> rilmenidin</w:t>
      </w:r>
      <w:r w:rsidR="00287269">
        <w:t>o</w:t>
      </w:r>
      <w:r w:rsidRPr="006A3890">
        <w:t xml:space="preserve">. </w:t>
      </w:r>
      <w:r w:rsidR="00B0692C" w:rsidRPr="006A3890">
        <w:t>Rivero 1 mg tabletės vartojamos hipertenzijai (</w:t>
      </w:r>
      <w:r w:rsidR="004D4726">
        <w:t xml:space="preserve">aukšto </w:t>
      </w:r>
      <w:r w:rsidR="00B0692C" w:rsidRPr="006A3890">
        <w:t>kraujospūdži</w:t>
      </w:r>
      <w:r w:rsidR="00582897">
        <w:t>o liga</w:t>
      </w:r>
      <w:r w:rsidR="00B0692C" w:rsidRPr="006A3890">
        <w:t>i) gydyti.</w:t>
      </w:r>
    </w:p>
    <w:p w14:paraId="530AE4DF" w14:textId="77777777" w:rsidR="00B0692C" w:rsidRPr="006A3890" w:rsidRDefault="00B0692C" w:rsidP="00291D3A">
      <w:pPr>
        <w:pStyle w:val="BTEMEASMCA"/>
      </w:pPr>
    </w:p>
    <w:p w14:paraId="63FB2630" w14:textId="77777777" w:rsidR="00B0692C" w:rsidRPr="006A3890" w:rsidRDefault="00B0692C" w:rsidP="00291D3A">
      <w:pPr>
        <w:pStyle w:val="BTEMEASMCA"/>
      </w:pPr>
    </w:p>
    <w:p w14:paraId="34F4DDD9" w14:textId="77777777" w:rsidR="00B0692C" w:rsidRPr="006A3890" w:rsidRDefault="00B0692C" w:rsidP="007A13F7">
      <w:pPr>
        <w:pStyle w:val="PI-1EMEASMCA"/>
      </w:pPr>
      <w:bookmarkStart w:id="73" w:name="_Toc129243140"/>
      <w:bookmarkStart w:id="74" w:name="_Toc129243265"/>
      <w:r w:rsidRPr="006A3890">
        <w:t>2.</w:t>
      </w:r>
      <w:r w:rsidRPr="006A3890">
        <w:tab/>
      </w:r>
      <w:r w:rsidR="00387236" w:rsidRPr="006A3890">
        <w:t>Kas žinotina prieš vartojant Rivero</w:t>
      </w:r>
      <w:bookmarkEnd w:id="73"/>
      <w:bookmarkEnd w:id="74"/>
    </w:p>
    <w:p w14:paraId="30EFA294" w14:textId="77777777" w:rsidR="00B0692C" w:rsidRPr="006A3890" w:rsidRDefault="00B0692C" w:rsidP="00291D3A">
      <w:pPr>
        <w:pStyle w:val="BTEMEASMCA"/>
      </w:pPr>
    </w:p>
    <w:p w14:paraId="743CCBF3" w14:textId="77777777" w:rsidR="00B0692C" w:rsidRPr="006A3890" w:rsidRDefault="00B0692C" w:rsidP="00B0692C">
      <w:pPr>
        <w:pStyle w:val="PI-3EMEASMCA"/>
      </w:pPr>
      <w:r w:rsidRPr="006A3890">
        <w:t>Rivero vartoti negalima:</w:t>
      </w:r>
    </w:p>
    <w:p w14:paraId="5B690E5B" w14:textId="77777777" w:rsidR="00B0692C" w:rsidRPr="006A3890" w:rsidRDefault="00B0692C" w:rsidP="00E92816">
      <w:pPr>
        <w:pStyle w:val="BT-EMEASMCA"/>
        <w:numPr>
          <w:ilvl w:val="0"/>
          <w:numId w:val="9"/>
        </w:numPr>
      </w:pPr>
      <w:r w:rsidRPr="006A3890">
        <w:t xml:space="preserve">jeigu yra alergija  rilmenidinui arba bet kuriai pagalbinei </w:t>
      </w:r>
      <w:r w:rsidR="00387236" w:rsidRPr="006A3890">
        <w:t xml:space="preserve">šio vaisto </w:t>
      </w:r>
      <w:r w:rsidRPr="006A3890">
        <w:t>medžiagai</w:t>
      </w:r>
      <w:r w:rsidR="00387236" w:rsidRPr="006A3890">
        <w:t xml:space="preserve"> (jos išvardytos 6 skyriuje)</w:t>
      </w:r>
      <w:r w:rsidRPr="006A3890">
        <w:t>;</w:t>
      </w:r>
    </w:p>
    <w:p w14:paraId="6858943F" w14:textId="77777777" w:rsidR="00B0692C" w:rsidRPr="006A3890" w:rsidRDefault="00B0692C" w:rsidP="00E92816">
      <w:pPr>
        <w:pStyle w:val="BT-EMEASMCA"/>
        <w:numPr>
          <w:ilvl w:val="0"/>
          <w:numId w:val="9"/>
        </w:numPr>
      </w:pPr>
      <w:r w:rsidRPr="006A3890">
        <w:t>sergama sunkia depresija;</w:t>
      </w:r>
    </w:p>
    <w:p w14:paraId="293C10E6" w14:textId="77777777" w:rsidR="00B0692C" w:rsidRPr="006A3890" w:rsidRDefault="00B0692C" w:rsidP="00E92816">
      <w:pPr>
        <w:pStyle w:val="BT-EMEASMCA"/>
        <w:numPr>
          <w:ilvl w:val="0"/>
          <w:numId w:val="9"/>
        </w:numPr>
      </w:pPr>
      <w:r w:rsidRPr="006A3890">
        <w:t xml:space="preserve">yra sunkus inkstų </w:t>
      </w:r>
      <w:r w:rsidR="00066D03">
        <w:t>funkcijos sutrikimas</w:t>
      </w:r>
      <w:r w:rsidRPr="006A3890">
        <w:t>.</w:t>
      </w:r>
    </w:p>
    <w:p w14:paraId="0061237F" w14:textId="77777777" w:rsidR="00B0692C" w:rsidRPr="006A3890" w:rsidRDefault="00B0692C" w:rsidP="00291D3A">
      <w:pPr>
        <w:pStyle w:val="BT-EMEASMCA"/>
      </w:pPr>
    </w:p>
    <w:p w14:paraId="299B6DBE" w14:textId="77777777" w:rsidR="00387236" w:rsidRPr="006A3890" w:rsidRDefault="00387236" w:rsidP="00387236">
      <w:pPr>
        <w:pStyle w:val="PI-3EMEASMCA"/>
        <w:ind w:right="332"/>
      </w:pPr>
      <w:r w:rsidRPr="006A3890">
        <w:t>Įspėjimai ir atsargumo priemonės</w:t>
      </w:r>
    </w:p>
    <w:p w14:paraId="4ACDEB1D" w14:textId="77777777" w:rsidR="00387236" w:rsidRDefault="00387236" w:rsidP="00387236">
      <w:pPr>
        <w:pStyle w:val="PI-3EMEASMCA"/>
        <w:ind w:right="332"/>
        <w:rPr>
          <w:b w:val="0"/>
        </w:rPr>
      </w:pPr>
      <w:r w:rsidRPr="006A3890">
        <w:rPr>
          <w:b w:val="0"/>
        </w:rPr>
        <w:t>Pasitarkite su gydytoju arba vaistininku, prieš pradėdami vartoti Rivero.</w:t>
      </w:r>
    </w:p>
    <w:p w14:paraId="58C19EA3" w14:textId="77777777" w:rsidR="00B7715D" w:rsidRPr="006A3890" w:rsidRDefault="00B7715D" w:rsidP="00387236">
      <w:pPr>
        <w:pStyle w:val="PI-3EMEASMCA"/>
        <w:ind w:right="332"/>
        <w:rPr>
          <w:b w:val="0"/>
        </w:rPr>
      </w:pPr>
    </w:p>
    <w:p w14:paraId="16EFAAA9" w14:textId="77777777" w:rsidR="00387236" w:rsidRDefault="00387236" w:rsidP="00E92816">
      <w:pPr>
        <w:pStyle w:val="BT-EMEASMCA"/>
      </w:pPr>
      <w:r w:rsidRPr="006A3890">
        <w:t>Niekada staiga nenutraukite vaisto vartojimo. Jūsų gydytojas dozę sumažins palaipsniui.</w:t>
      </w:r>
    </w:p>
    <w:p w14:paraId="0372C7E6" w14:textId="77777777" w:rsidR="00B7715D" w:rsidRPr="006A3890" w:rsidRDefault="00B7715D" w:rsidP="00E92816">
      <w:pPr>
        <w:pStyle w:val="BT-EMEASMCA"/>
      </w:pPr>
    </w:p>
    <w:p w14:paraId="656B865D" w14:textId="77777777" w:rsidR="00B7715D" w:rsidRDefault="00B7715D" w:rsidP="00E92816">
      <w:pPr>
        <w:pStyle w:val="BT-EMEASMCA"/>
        <w:rPr>
          <w:snapToGrid w:val="0"/>
        </w:rPr>
      </w:pPr>
      <w:r w:rsidRPr="00B7715D">
        <w:rPr>
          <w:snapToGrid w:val="0"/>
        </w:rPr>
        <w:t>Pasakykite gydytojui, jei neseniai Jūs sirgote širdies ir kraujagyslių liga (insultu, miokardo infarktu). Gydymą šiuo vaistu turi reguliariai įvertinti gydytojas.</w:t>
      </w:r>
    </w:p>
    <w:p w14:paraId="690E8662" w14:textId="77777777" w:rsidR="00B7715D" w:rsidRPr="006A3890" w:rsidRDefault="00B7715D" w:rsidP="00E92816">
      <w:pPr>
        <w:pStyle w:val="BT-EMEASMCA"/>
        <w:rPr>
          <w:snapToGrid w:val="0"/>
        </w:rPr>
      </w:pPr>
    </w:p>
    <w:p w14:paraId="6D464D51" w14:textId="77777777" w:rsidR="00FE1A9B" w:rsidRPr="006A3890" w:rsidRDefault="00FE1A9B" w:rsidP="00E92816">
      <w:pPr>
        <w:pStyle w:val="BT-EMEASMCA"/>
      </w:pPr>
      <w:r w:rsidRPr="006A3890">
        <w:t>Jeigu esate senyvo amžiaus, atsistojus kraujospūdis gali staiga sumažėti, tai sukelia griuvimo riziką.</w:t>
      </w:r>
    </w:p>
    <w:p w14:paraId="3D1115F6" w14:textId="77777777" w:rsidR="00AE1498" w:rsidRPr="006A3890" w:rsidRDefault="00AE1498" w:rsidP="00E92816">
      <w:pPr>
        <w:pStyle w:val="BTEMEASMCA"/>
      </w:pPr>
    </w:p>
    <w:p w14:paraId="538449D2" w14:textId="77777777" w:rsidR="00387236" w:rsidRPr="00E92816" w:rsidRDefault="00387236" w:rsidP="00E92816">
      <w:pPr>
        <w:pStyle w:val="BTEMEASMCA"/>
        <w:rPr>
          <w:b/>
        </w:rPr>
      </w:pPr>
      <w:r w:rsidRPr="00E92816">
        <w:rPr>
          <w:b/>
        </w:rPr>
        <w:t>Vaikams ir paaugliams</w:t>
      </w:r>
    </w:p>
    <w:p w14:paraId="1510D3C2" w14:textId="77777777" w:rsidR="00387236" w:rsidRPr="006A3890" w:rsidRDefault="001771A2" w:rsidP="00E92816">
      <w:pPr>
        <w:pStyle w:val="BTEMEASMCA"/>
      </w:pPr>
      <w:r w:rsidRPr="006A3890">
        <w:t>Rivero</w:t>
      </w:r>
      <w:r w:rsidR="00387236" w:rsidRPr="006A3890">
        <w:t xml:space="preserve"> negalima vartoti vaikams ir paaugliams.</w:t>
      </w:r>
    </w:p>
    <w:p w14:paraId="4198847B" w14:textId="77777777" w:rsidR="00B0692C" w:rsidRPr="006A3890" w:rsidRDefault="00B0692C" w:rsidP="00291D3A">
      <w:pPr>
        <w:pStyle w:val="BTEMEASMCA"/>
      </w:pPr>
    </w:p>
    <w:p w14:paraId="131F35B5" w14:textId="77777777" w:rsidR="00B0692C" w:rsidRPr="006A3890" w:rsidRDefault="00B0692C" w:rsidP="00B0692C">
      <w:pPr>
        <w:pStyle w:val="PI-3EMEASMCA"/>
      </w:pPr>
      <w:r w:rsidRPr="006A3890">
        <w:t>Kit</w:t>
      </w:r>
      <w:r w:rsidR="001771A2" w:rsidRPr="006A3890">
        <w:t>i</w:t>
      </w:r>
      <w:r w:rsidRPr="006A3890">
        <w:t xml:space="preserve"> vaist</w:t>
      </w:r>
      <w:r w:rsidR="001771A2" w:rsidRPr="006A3890">
        <w:t>ai ir Rivero</w:t>
      </w:r>
    </w:p>
    <w:p w14:paraId="2F5C1E1F" w14:textId="77777777" w:rsidR="00B0692C" w:rsidRPr="006A3890" w:rsidRDefault="00B0692C" w:rsidP="00291D3A">
      <w:pPr>
        <w:pStyle w:val="BTEMEASMCA"/>
      </w:pPr>
      <w:r w:rsidRPr="006A3890">
        <w:t xml:space="preserve">Jeigu vartojate ar neseniai vartojote kitų vaistų </w:t>
      </w:r>
      <w:r w:rsidR="001771A2" w:rsidRPr="006A3890">
        <w:t>arba dėl to nesate tikri, apie tai</w:t>
      </w:r>
      <w:r w:rsidRPr="006A3890">
        <w:t xml:space="preserve"> pasakykite gydytojui arba vaistininkui.</w:t>
      </w:r>
    </w:p>
    <w:p w14:paraId="7BFC5C08" w14:textId="77777777" w:rsidR="001771A2" w:rsidRPr="006A3890" w:rsidRDefault="001771A2" w:rsidP="00291D3A">
      <w:pPr>
        <w:pStyle w:val="BTEMEASMCA"/>
      </w:pPr>
    </w:p>
    <w:p w14:paraId="1B6397C5" w14:textId="77777777" w:rsidR="001771A2" w:rsidRPr="00E92816" w:rsidRDefault="001771A2" w:rsidP="00E92816">
      <w:pPr>
        <w:pStyle w:val="BTEMEASMCA"/>
        <w:rPr>
          <w:b/>
        </w:rPr>
      </w:pPr>
      <w:r w:rsidRPr="00E92816">
        <w:rPr>
          <w:b/>
        </w:rPr>
        <w:t xml:space="preserve">Pasakykite gydytojui, jeigu vartojate </w:t>
      </w:r>
      <w:r w:rsidR="00542636" w:rsidRPr="00E92816">
        <w:rPr>
          <w:b/>
        </w:rPr>
        <w:t>toliau</w:t>
      </w:r>
      <w:r w:rsidRPr="00E92816">
        <w:rPr>
          <w:b/>
        </w:rPr>
        <w:t xml:space="preserve"> išvardyt</w:t>
      </w:r>
      <w:r w:rsidR="0086404C" w:rsidRPr="00E92816">
        <w:rPr>
          <w:b/>
        </w:rPr>
        <w:t xml:space="preserve">ų </w:t>
      </w:r>
      <w:r w:rsidRPr="00E92816">
        <w:rPr>
          <w:b/>
        </w:rPr>
        <w:t>vaist</w:t>
      </w:r>
      <w:r w:rsidR="0086404C" w:rsidRPr="00E92816">
        <w:rPr>
          <w:b/>
        </w:rPr>
        <w:t>ų</w:t>
      </w:r>
      <w:r w:rsidRPr="00E92816">
        <w:rPr>
          <w:b/>
        </w:rPr>
        <w:t>, nes jų derinys su Rivero nerekomenduojamas:</w:t>
      </w:r>
    </w:p>
    <w:p w14:paraId="56C21397" w14:textId="77777777" w:rsidR="001771A2" w:rsidRPr="00291D3A" w:rsidRDefault="001771A2" w:rsidP="00E92816">
      <w:pPr>
        <w:pStyle w:val="BTEMEASMCA"/>
        <w:numPr>
          <w:ilvl w:val="0"/>
          <w:numId w:val="3"/>
        </w:numPr>
        <w:tabs>
          <w:tab w:val="clear" w:pos="450"/>
        </w:tabs>
        <w:ind w:left="567" w:hanging="567"/>
      </w:pPr>
      <w:r w:rsidRPr="00291D3A">
        <w:t>beta adrenoblokatori</w:t>
      </w:r>
      <w:r w:rsidR="0086404C" w:rsidRPr="00E92816">
        <w:t>ų</w:t>
      </w:r>
      <w:r w:rsidRPr="00291D3A">
        <w:t xml:space="preserve"> širdies nepakankamumui gydyti;</w:t>
      </w:r>
    </w:p>
    <w:p w14:paraId="6E767C71" w14:textId="77777777" w:rsidR="001771A2" w:rsidRPr="00291D3A" w:rsidRDefault="001771A2" w:rsidP="00E92816">
      <w:pPr>
        <w:pStyle w:val="BTEMEASMCA"/>
        <w:numPr>
          <w:ilvl w:val="0"/>
          <w:numId w:val="3"/>
        </w:numPr>
        <w:tabs>
          <w:tab w:val="clear" w:pos="450"/>
        </w:tabs>
        <w:ind w:left="567" w:hanging="567"/>
      </w:pPr>
      <w:r w:rsidRPr="00291D3A">
        <w:lastRenderedPageBreak/>
        <w:t>natrio oksibatą (vartojamą narkolepsijai [miego priepuoliams] gydyti);</w:t>
      </w:r>
    </w:p>
    <w:p w14:paraId="5290ED2A" w14:textId="77777777" w:rsidR="001771A2" w:rsidRPr="006A3890" w:rsidRDefault="001771A2" w:rsidP="00E92816">
      <w:pPr>
        <w:pStyle w:val="BTEMEASMCA"/>
      </w:pPr>
    </w:p>
    <w:p w14:paraId="1CE756AD" w14:textId="77777777" w:rsidR="001771A2" w:rsidRPr="00E92816" w:rsidRDefault="001771A2" w:rsidP="00E92816">
      <w:pPr>
        <w:pStyle w:val="BTEMEASMCA"/>
        <w:rPr>
          <w:b/>
        </w:rPr>
      </w:pPr>
      <w:r w:rsidRPr="00E92816">
        <w:rPr>
          <w:b/>
        </w:rPr>
        <w:t xml:space="preserve">Pasakykite gydytojui, jei vartojate </w:t>
      </w:r>
      <w:r w:rsidR="006253BC" w:rsidRPr="00E92816">
        <w:rPr>
          <w:b/>
        </w:rPr>
        <w:t>toliau</w:t>
      </w:r>
      <w:r w:rsidRPr="00E92816">
        <w:rPr>
          <w:b/>
        </w:rPr>
        <w:t xml:space="preserve"> išvardyt</w:t>
      </w:r>
      <w:r w:rsidR="0086404C" w:rsidRPr="00E92816">
        <w:rPr>
          <w:b/>
        </w:rPr>
        <w:t>ų</w:t>
      </w:r>
      <w:r w:rsidRPr="00E92816">
        <w:rPr>
          <w:b/>
        </w:rPr>
        <w:t xml:space="preserve"> vaist</w:t>
      </w:r>
      <w:r w:rsidR="0086404C" w:rsidRPr="00E92816">
        <w:rPr>
          <w:b/>
        </w:rPr>
        <w:t>ų</w:t>
      </w:r>
      <w:r w:rsidRPr="00E92816">
        <w:rPr>
          <w:b/>
        </w:rPr>
        <w:t>, nes gali prireikti ypatingos priežiūros:</w:t>
      </w:r>
    </w:p>
    <w:p w14:paraId="71F4EC55" w14:textId="77777777" w:rsidR="00F472A4" w:rsidRPr="0086404C" w:rsidRDefault="00F472A4" w:rsidP="00F472A4">
      <w:pPr>
        <w:numPr>
          <w:ilvl w:val="0"/>
          <w:numId w:val="3"/>
        </w:numPr>
        <w:ind w:left="567" w:hanging="567"/>
        <w:rPr>
          <w:sz w:val="22"/>
          <w:szCs w:val="22"/>
        </w:rPr>
      </w:pPr>
      <w:r w:rsidRPr="006A3890">
        <w:rPr>
          <w:sz w:val="22"/>
          <w:szCs w:val="22"/>
        </w:rPr>
        <w:t>beta blokatori</w:t>
      </w:r>
      <w:r w:rsidR="0086404C">
        <w:rPr>
          <w:sz w:val="22"/>
          <w:szCs w:val="22"/>
        </w:rPr>
        <w:t>ų</w:t>
      </w:r>
      <w:r w:rsidRPr="006A3890">
        <w:rPr>
          <w:sz w:val="22"/>
          <w:szCs w:val="22"/>
        </w:rPr>
        <w:t xml:space="preserve"> (taikomi </w:t>
      </w:r>
      <w:r w:rsidR="004D4726">
        <w:rPr>
          <w:sz w:val="22"/>
          <w:szCs w:val="22"/>
        </w:rPr>
        <w:t>aukšto</w:t>
      </w:r>
      <w:r w:rsidR="004D4726" w:rsidRPr="006A3890">
        <w:rPr>
          <w:sz w:val="22"/>
          <w:szCs w:val="22"/>
        </w:rPr>
        <w:t xml:space="preserve"> </w:t>
      </w:r>
      <w:r w:rsidRPr="006A3890">
        <w:rPr>
          <w:sz w:val="22"/>
          <w:szCs w:val="22"/>
        </w:rPr>
        <w:t>kraujo</w:t>
      </w:r>
      <w:r w:rsidR="00F72A93">
        <w:rPr>
          <w:sz w:val="22"/>
          <w:szCs w:val="22"/>
        </w:rPr>
        <w:t>s</w:t>
      </w:r>
      <w:r w:rsidR="0069309F">
        <w:rPr>
          <w:sz w:val="22"/>
          <w:szCs w:val="22"/>
        </w:rPr>
        <w:t>pūdžio liga</w:t>
      </w:r>
      <w:r w:rsidRPr="006A3890">
        <w:rPr>
          <w:sz w:val="22"/>
          <w:szCs w:val="22"/>
        </w:rPr>
        <w:t>i</w:t>
      </w:r>
      <w:r w:rsidR="0069309F">
        <w:rPr>
          <w:sz w:val="22"/>
          <w:szCs w:val="22"/>
        </w:rPr>
        <w:t xml:space="preserve"> ir</w:t>
      </w:r>
      <w:r w:rsidRPr="006A3890">
        <w:rPr>
          <w:sz w:val="22"/>
          <w:szCs w:val="22"/>
        </w:rPr>
        <w:t xml:space="preserve"> krūtinės </w:t>
      </w:r>
      <w:r w:rsidRPr="0086404C">
        <w:rPr>
          <w:sz w:val="22"/>
          <w:szCs w:val="22"/>
        </w:rPr>
        <w:t xml:space="preserve">anginai </w:t>
      </w:r>
      <w:r w:rsidR="0069309F" w:rsidRPr="0086404C">
        <w:rPr>
          <w:sz w:val="22"/>
          <w:szCs w:val="22"/>
        </w:rPr>
        <w:t>(</w:t>
      </w:r>
      <w:r w:rsidRPr="0086404C">
        <w:rPr>
          <w:sz w:val="22"/>
          <w:szCs w:val="22"/>
        </w:rPr>
        <w:t>būklei, sukeliančiai skausmą krūtinės ląstoje</w:t>
      </w:r>
      <w:r w:rsidR="0069309F" w:rsidRPr="0086404C">
        <w:rPr>
          <w:sz w:val="22"/>
          <w:szCs w:val="22"/>
        </w:rPr>
        <w:t>),</w:t>
      </w:r>
      <w:r w:rsidRPr="0086404C">
        <w:rPr>
          <w:sz w:val="22"/>
          <w:szCs w:val="22"/>
        </w:rPr>
        <w:t xml:space="preserve"> gydyti</w:t>
      </w:r>
      <w:r w:rsidR="001E6884">
        <w:rPr>
          <w:sz w:val="22"/>
          <w:szCs w:val="22"/>
        </w:rPr>
        <w:t>)</w:t>
      </w:r>
      <w:r w:rsidR="0069309F" w:rsidRPr="0086404C">
        <w:rPr>
          <w:sz w:val="22"/>
          <w:szCs w:val="22"/>
        </w:rPr>
        <w:t>, išskyrus esmololį</w:t>
      </w:r>
      <w:r w:rsidRPr="0086404C">
        <w:rPr>
          <w:sz w:val="22"/>
          <w:szCs w:val="22"/>
        </w:rPr>
        <w:t>;</w:t>
      </w:r>
    </w:p>
    <w:p w14:paraId="5C1B6FA4" w14:textId="77777777" w:rsidR="00F472A4" w:rsidRPr="0086404C" w:rsidRDefault="00F472A4" w:rsidP="00F472A4">
      <w:pPr>
        <w:numPr>
          <w:ilvl w:val="0"/>
          <w:numId w:val="3"/>
        </w:numPr>
        <w:ind w:left="567" w:hanging="567"/>
        <w:rPr>
          <w:sz w:val="22"/>
          <w:szCs w:val="22"/>
        </w:rPr>
      </w:pPr>
      <w:r w:rsidRPr="0086404C">
        <w:rPr>
          <w:sz w:val="22"/>
          <w:szCs w:val="22"/>
        </w:rPr>
        <w:t>tricikli</w:t>
      </w:r>
      <w:r w:rsidR="0086404C" w:rsidRPr="00E92816">
        <w:rPr>
          <w:sz w:val="22"/>
          <w:szCs w:val="22"/>
        </w:rPr>
        <w:t>ų</w:t>
      </w:r>
      <w:r w:rsidRPr="0086404C">
        <w:rPr>
          <w:sz w:val="22"/>
          <w:szCs w:val="22"/>
        </w:rPr>
        <w:t xml:space="preserve"> antidepresant</w:t>
      </w:r>
      <w:r w:rsidR="0086404C" w:rsidRPr="00E92816">
        <w:rPr>
          <w:sz w:val="22"/>
          <w:szCs w:val="22"/>
        </w:rPr>
        <w:t>ų</w:t>
      </w:r>
      <w:r w:rsidRPr="0086404C">
        <w:rPr>
          <w:sz w:val="22"/>
          <w:szCs w:val="22"/>
        </w:rPr>
        <w:t xml:space="preserve"> (</w:t>
      </w:r>
      <w:r w:rsidR="0069309F" w:rsidRPr="00E92816">
        <w:rPr>
          <w:sz w:val="22"/>
          <w:szCs w:val="22"/>
        </w:rPr>
        <w:t>vartojami</w:t>
      </w:r>
      <w:r w:rsidRPr="0086404C">
        <w:rPr>
          <w:sz w:val="22"/>
          <w:szCs w:val="22"/>
        </w:rPr>
        <w:t xml:space="preserve"> depresijai gydyti).</w:t>
      </w:r>
    </w:p>
    <w:p w14:paraId="2396BCAC" w14:textId="77777777" w:rsidR="00B0692C" w:rsidRPr="006A3890" w:rsidRDefault="00B0692C" w:rsidP="00291D3A">
      <w:pPr>
        <w:pStyle w:val="BTEMEASMCA"/>
      </w:pPr>
    </w:p>
    <w:p w14:paraId="68D0E102" w14:textId="77777777" w:rsidR="00A11ECB" w:rsidRPr="00E92816" w:rsidRDefault="0086404C" w:rsidP="00A11ECB">
      <w:pPr>
        <w:rPr>
          <w:b/>
          <w:sz w:val="22"/>
          <w:szCs w:val="22"/>
        </w:rPr>
      </w:pPr>
      <w:r w:rsidRPr="00E92816">
        <w:rPr>
          <w:b/>
          <w:sz w:val="22"/>
          <w:szCs w:val="22"/>
        </w:rPr>
        <w:t>Pasakykite</w:t>
      </w:r>
      <w:r w:rsidR="00A11ECB" w:rsidRPr="00E92816">
        <w:rPr>
          <w:b/>
          <w:sz w:val="22"/>
          <w:szCs w:val="22"/>
        </w:rPr>
        <w:t xml:space="preserve"> gydytojui, jog vartojate kuriuos nors iš toliau išvardytų vaistų, nes vartojant jų derinį su Rivero būtinas atsargumas:</w:t>
      </w:r>
    </w:p>
    <w:p w14:paraId="3054F15B" w14:textId="77777777" w:rsidR="0086404C" w:rsidRDefault="00A11ECB" w:rsidP="00E92816">
      <w:pPr>
        <w:numPr>
          <w:ilvl w:val="0"/>
          <w:numId w:val="17"/>
        </w:numPr>
        <w:ind w:left="567" w:hanging="567"/>
        <w:rPr>
          <w:sz w:val="22"/>
          <w:szCs w:val="22"/>
        </w:rPr>
      </w:pPr>
      <w:r w:rsidRPr="006A3890">
        <w:rPr>
          <w:sz w:val="22"/>
          <w:szCs w:val="22"/>
        </w:rPr>
        <w:t>alfa blokatori</w:t>
      </w:r>
      <w:r w:rsidR="0086404C">
        <w:rPr>
          <w:sz w:val="22"/>
          <w:szCs w:val="22"/>
        </w:rPr>
        <w:t>ų</w:t>
      </w:r>
      <w:r w:rsidRPr="006A3890">
        <w:rPr>
          <w:sz w:val="22"/>
          <w:szCs w:val="22"/>
        </w:rPr>
        <w:t xml:space="preserve"> (</w:t>
      </w:r>
      <w:r w:rsidR="00582897">
        <w:rPr>
          <w:sz w:val="22"/>
          <w:szCs w:val="22"/>
        </w:rPr>
        <w:t xml:space="preserve">vartojami </w:t>
      </w:r>
      <w:r w:rsidRPr="006A3890">
        <w:rPr>
          <w:noProof/>
          <w:sz w:val="22"/>
          <w:szCs w:val="22"/>
        </w:rPr>
        <w:t xml:space="preserve">urologinėms ligoms gydyti, </w:t>
      </w:r>
      <w:r w:rsidR="00587FA7">
        <w:rPr>
          <w:noProof/>
          <w:sz w:val="22"/>
          <w:szCs w:val="22"/>
        </w:rPr>
        <w:t>pvz.,</w:t>
      </w:r>
      <w:r w:rsidRPr="006A3890">
        <w:rPr>
          <w:noProof/>
          <w:sz w:val="22"/>
          <w:szCs w:val="22"/>
        </w:rPr>
        <w:t xml:space="preserve"> alfuzosinas, doksazosinas, prazosinas, silodosinas, tamsulosin</w:t>
      </w:r>
      <w:r w:rsidR="00582897">
        <w:rPr>
          <w:noProof/>
          <w:sz w:val="22"/>
          <w:szCs w:val="22"/>
        </w:rPr>
        <w:t>as</w:t>
      </w:r>
      <w:r w:rsidRPr="006A3890">
        <w:rPr>
          <w:noProof/>
          <w:sz w:val="22"/>
          <w:szCs w:val="22"/>
        </w:rPr>
        <w:t>, terazosinas</w:t>
      </w:r>
      <w:r w:rsidR="0086404C">
        <w:rPr>
          <w:noProof/>
          <w:sz w:val="22"/>
          <w:szCs w:val="22"/>
        </w:rPr>
        <w:t>);</w:t>
      </w:r>
    </w:p>
    <w:p w14:paraId="45BBEB8D" w14:textId="77777777" w:rsidR="00A11ECB" w:rsidRPr="006A3890" w:rsidRDefault="0086404C" w:rsidP="00E92816">
      <w:pPr>
        <w:numPr>
          <w:ilvl w:val="0"/>
          <w:numId w:val="17"/>
        </w:numPr>
        <w:ind w:left="567" w:hanging="567"/>
        <w:rPr>
          <w:sz w:val="22"/>
          <w:szCs w:val="22"/>
        </w:rPr>
      </w:pPr>
      <w:r>
        <w:rPr>
          <w:noProof/>
          <w:sz w:val="22"/>
          <w:szCs w:val="22"/>
        </w:rPr>
        <w:t>alfa blokatorių</w:t>
      </w:r>
      <w:r w:rsidR="00A11ECB" w:rsidRPr="006A3890">
        <w:rPr>
          <w:noProof/>
          <w:sz w:val="22"/>
          <w:szCs w:val="22"/>
        </w:rPr>
        <w:t xml:space="preserve"> </w:t>
      </w:r>
      <w:r w:rsidR="00582897">
        <w:rPr>
          <w:noProof/>
          <w:sz w:val="22"/>
          <w:szCs w:val="22"/>
        </w:rPr>
        <w:t>kraujospūdži</w:t>
      </w:r>
      <w:r w:rsidR="00587FA7">
        <w:rPr>
          <w:noProof/>
          <w:sz w:val="22"/>
          <w:szCs w:val="22"/>
        </w:rPr>
        <w:t>ui</w:t>
      </w:r>
      <w:r w:rsidR="00582897">
        <w:rPr>
          <w:noProof/>
          <w:sz w:val="22"/>
          <w:szCs w:val="22"/>
        </w:rPr>
        <w:t xml:space="preserve"> </w:t>
      </w:r>
      <w:r w:rsidR="00587FA7">
        <w:rPr>
          <w:noProof/>
          <w:sz w:val="22"/>
          <w:szCs w:val="22"/>
        </w:rPr>
        <w:t>mažinti</w:t>
      </w:r>
      <w:r w:rsidR="00A11ECB" w:rsidRPr="006A3890">
        <w:rPr>
          <w:sz w:val="22"/>
          <w:szCs w:val="22"/>
        </w:rPr>
        <w:t>;</w:t>
      </w:r>
    </w:p>
    <w:p w14:paraId="5548629A" w14:textId="77777777" w:rsidR="001E6884" w:rsidRPr="006A3890" w:rsidRDefault="004D4726" w:rsidP="00E92816">
      <w:pPr>
        <w:numPr>
          <w:ilvl w:val="0"/>
          <w:numId w:val="17"/>
        </w:numPr>
        <w:ind w:left="567" w:hanging="567"/>
        <w:rPr>
          <w:sz w:val="22"/>
          <w:szCs w:val="22"/>
        </w:rPr>
      </w:pPr>
      <w:r w:rsidRPr="006A3890">
        <w:rPr>
          <w:sz w:val="22"/>
          <w:szCs w:val="22"/>
        </w:rPr>
        <w:t>kit</w:t>
      </w:r>
      <w:r>
        <w:rPr>
          <w:sz w:val="22"/>
          <w:szCs w:val="22"/>
        </w:rPr>
        <w:t>ų</w:t>
      </w:r>
      <w:r w:rsidRPr="006A3890">
        <w:rPr>
          <w:sz w:val="22"/>
          <w:szCs w:val="22"/>
        </w:rPr>
        <w:t xml:space="preserve"> </w:t>
      </w:r>
      <w:r w:rsidR="00587FA7">
        <w:rPr>
          <w:sz w:val="22"/>
          <w:szCs w:val="22"/>
        </w:rPr>
        <w:t>raminamąjį poveikį sukelian</w:t>
      </w:r>
      <w:r w:rsidR="0086404C">
        <w:rPr>
          <w:sz w:val="22"/>
          <w:szCs w:val="22"/>
        </w:rPr>
        <w:t>čių</w:t>
      </w:r>
      <w:r w:rsidR="00587FA7">
        <w:rPr>
          <w:sz w:val="22"/>
          <w:szCs w:val="22"/>
        </w:rPr>
        <w:t xml:space="preserve"> </w:t>
      </w:r>
      <w:r w:rsidR="00A11ECB" w:rsidRPr="006A3890">
        <w:rPr>
          <w:sz w:val="22"/>
          <w:szCs w:val="22"/>
        </w:rPr>
        <w:t>vaist</w:t>
      </w:r>
      <w:r w:rsidR="0086404C">
        <w:rPr>
          <w:sz w:val="22"/>
          <w:szCs w:val="22"/>
        </w:rPr>
        <w:t>ų</w:t>
      </w:r>
      <w:r w:rsidR="00A11ECB" w:rsidRPr="006A3890">
        <w:rPr>
          <w:sz w:val="22"/>
          <w:szCs w:val="22"/>
        </w:rPr>
        <w:t xml:space="preserve">, </w:t>
      </w:r>
      <w:r w:rsidRPr="006A3890">
        <w:rPr>
          <w:sz w:val="22"/>
          <w:szCs w:val="22"/>
        </w:rPr>
        <w:t>galin</w:t>
      </w:r>
      <w:r>
        <w:rPr>
          <w:sz w:val="22"/>
          <w:szCs w:val="22"/>
        </w:rPr>
        <w:t>čių</w:t>
      </w:r>
      <w:r w:rsidRPr="006A3890">
        <w:rPr>
          <w:sz w:val="22"/>
          <w:szCs w:val="22"/>
        </w:rPr>
        <w:t xml:space="preserve"> </w:t>
      </w:r>
      <w:r w:rsidR="00A11ECB" w:rsidRPr="006A3890">
        <w:rPr>
          <w:sz w:val="22"/>
          <w:szCs w:val="22"/>
        </w:rPr>
        <w:t xml:space="preserve">sutrikdyti budrumą, jeigu vartojami tuo pat metu, kaip ir </w:t>
      </w:r>
      <w:r w:rsidR="00817BB9" w:rsidRPr="006A3890">
        <w:rPr>
          <w:sz w:val="22"/>
          <w:szCs w:val="22"/>
        </w:rPr>
        <w:t>Rivero</w:t>
      </w:r>
      <w:r w:rsidR="00A11ECB" w:rsidRPr="006A3890">
        <w:rPr>
          <w:sz w:val="22"/>
          <w:szCs w:val="22"/>
        </w:rPr>
        <w:t xml:space="preserve">: morfino dariniai (analgetikai, </w:t>
      </w:r>
      <w:r w:rsidR="005208BC">
        <w:rPr>
          <w:sz w:val="22"/>
          <w:szCs w:val="22"/>
        </w:rPr>
        <w:t>vaistai</w:t>
      </w:r>
      <w:r w:rsidR="00A11ECB" w:rsidRPr="006A3890">
        <w:rPr>
          <w:sz w:val="22"/>
          <w:szCs w:val="22"/>
        </w:rPr>
        <w:t xml:space="preserve"> nuo </w:t>
      </w:r>
      <w:r w:rsidR="005208BC">
        <w:rPr>
          <w:sz w:val="22"/>
          <w:szCs w:val="22"/>
        </w:rPr>
        <w:t>kosulio</w:t>
      </w:r>
      <w:r w:rsidR="00A11ECB" w:rsidRPr="006A3890">
        <w:rPr>
          <w:sz w:val="22"/>
          <w:szCs w:val="22"/>
        </w:rPr>
        <w:t xml:space="preserve"> </w:t>
      </w:r>
      <w:r w:rsidR="005208BC">
        <w:rPr>
          <w:sz w:val="22"/>
          <w:szCs w:val="22"/>
        </w:rPr>
        <w:t xml:space="preserve">ir </w:t>
      </w:r>
      <w:r w:rsidR="00A11ECB" w:rsidRPr="006A3890">
        <w:rPr>
          <w:sz w:val="22"/>
          <w:szCs w:val="22"/>
        </w:rPr>
        <w:t>pakaitini</w:t>
      </w:r>
      <w:r w:rsidR="005208BC">
        <w:rPr>
          <w:sz w:val="22"/>
          <w:szCs w:val="22"/>
        </w:rPr>
        <w:t>a</w:t>
      </w:r>
      <w:r w:rsidR="00291D3A">
        <w:rPr>
          <w:sz w:val="22"/>
          <w:szCs w:val="22"/>
        </w:rPr>
        <w:t>m</w:t>
      </w:r>
      <w:r w:rsidR="00A11ECB" w:rsidRPr="006A3890">
        <w:rPr>
          <w:sz w:val="22"/>
          <w:szCs w:val="22"/>
        </w:rPr>
        <w:t xml:space="preserve"> gydym</w:t>
      </w:r>
      <w:r w:rsidR="005208BC">
        <w:rPr>
          <w:sz w:val="22"/>
          <w:szCs w:val="22"/>
        </w:rPr>
        <w:t>ui skiriami</w:t>
      </w:r>
      <w:r w:rsidR="00291D3A">
        <w:rPr>
          <w:sz w:val="22"/>
          <w:szCs w:val="22"/>
        </w:rPr>
        <w:t xml:space="preserve"> </w:t>
      </w:r>
      <w:r w:rsidR="005208BC">
        <w:rPr>
          <w:sz w:val="22"/>
          <w:szCs w:val="22"/>
        </w:rPr>
        <w:t>vaistai</w:t>
      </w:r>
      <w:r w:rsidR="00A11ECB" w:rsidRPr="006A3890">
        <w:rPr>
          <w:sz w:val="22"/>
          <w:szCs w:val="22"/>
        </w:rPr>
        <w:t>), vaist</w:t>
      </w:r>
      <w:r w:rsidR="00291D3A">
        <w:rPr>
          <w:sz w:val="22"/>
          <w:szCs w:val="22"/>
        </w:rPr>
        <w:t>ų</w:t>
      </w:r>
      <w:r w:rsidR="00A11ECB" w:rsidRPr="006A3890">
        <w:rPr>
          <w:sz w:val="22"/>
          <w:szCs w:val="22"/>
        </w:rPr>
        <w:t>, skirt</w:t>
      </w:r>
      <w:r w:rsidR="00291D3A">
        <w:rPr>
          <w:sz w:val="22"/>
          <w:szCs w:val="22"/>
        </w:rPr>
        <w:t>ų</w:t>
      </w:r>
      <w:r w:rsidR="00A11ECB" w:rsidRPr="006A3890">
        <w:rPr>
          <w:sz w:val="22"/>
          <w:szCs w:val="22"/>
        </w:rPr>
        <w:t xml:space="preserve"> nerimui</w:t>
      </w:r>
      <w:r w:rsidR="005208BC">
        <w:rPr>
          <w:sz w:val="22"/>
          <w:szCs w:val="22"/>
        </w:rPr>
        <w:t xml:space="preserve"> ir</w:t>
      </w:r>
      <w:r w:rsidR="00A11ECB" w:rsidRPr="006A3890">
        <w:rPr>
          <w:sz w:val="22"/>
          <w:szCs w:val="22"/>
        </w:rPr>
        <w:t xml:space="preserve"> miego sutrikimams gydyti (benzodiazepinai, ne benzodiazepininiai anksiolitikai, migdomieji, neuroleptikai</w:t>
      </w:r>
      <w:r w:rsidR="00817BB9" w:rsidRPr="006A3890">
        <w:rPr>
          <w:sz w:val="22"/>
          <w:szCs w:val="22"/>
        </w:rPr>
        <w:t>, barbitūratai</w:t>
      </w:r>
      <w:r w:rsidR="00A11ECB" w:rsidRPr="006A3890">
        <w:rPr>
          <w:sz w:val="22"/>
          <w:szCs w:val="22"/>
        </w:rPr>
        <w:t>), H</w:t>
      </w:r>
      <w:r w:rsidR="00A11ECB" w:rsidRPr="00E92816">
        <w:rPr>
          <w:sz w:val="22"/>
          <w:szCs w:val="22"/>
          <w:vertAlign w:val="subscript"/>
        </w:rPr>
        <w:t>1</w:t>
      </w:r>
      <w:r w:rsidR="00A11ECB" w:rsidRPr="006A3890">
        <w:rPr>
          <w:sz w:val="22"/>
          <w:szCs w:val="22"/>
        </w:rPr>
        <w:t xml:space="preserve"> </w:t>
      </w:r>
      <w:r w:rsidR="005208BC">
        <w:rPr>
          <w:sz w:val="22"/>
          <w:szCs w:val="22"/>
        </w:rPr>
        <w:t>antihistaminini</w:t>
      </w:r>
      <w:r w:rsidR="00291D3A">
        <w:rPr>
          <w:sz w:val="22"/>
          <w:szCs w:val="22"/>
        </w:rPr>
        <w:t>ų</w:t>
      </w:r>
      <w:r w:rsidR="005208BC">
        <w:rPr>
          <w:sz w:val="22"/>
          <w:szCs w:val="22"/>
        </w:rPr>
        <w:t xml:space="preserve"> vaist</w:t>
      </w:r>
      <w:r w:rsidR="00291D3A">
        <w:rPr>
          <w:sz w:val="22"/>
          <w:szCs w:val="22"/>
        </w:rPr>
        <w:t>ų</w:t>
      </w:r>
      <w:r w:rsidR="00A11ECB" w:rsidRPr="006A3890">
        <w:rPr>
          <w:sz w:val="22"/>
          <w:szCs w:val="22"/>
        </w:rPr>
        <w:t xml:space="preserve"> (</w:t>
      </w:r>
      <w:r w:rsidR="005208BC">
        <w:rPr>
          <w:sz w:val="22"/>
          <w:szCs w:val="22"/>
        </w:rPr>
        <w:t>vartojami</w:t>
      </w:r>
      <w:r w:rsidR="00A11ECB" w:rsidRPr="006A3890">
        <w:rPr>
          <w:sz w:val="22"/>
          <w:szCs w:val="22"/>
        </w:rPr>
        <w:t xml:space="preserve"> alergijai </w:t>
      </w:r>
      <w:r w:rsidR="005208BC">
        <w:rPr>
          <w:sz w:val="22"/>
          <w:szCs w:val="22"/>
        </w:rPr>
        <w:t>i</w:t>
      </w:r>
      <w:r w:rsidR="00A11ECB" w:rsidRPr="006A3890">
        <w:rPr>
          <w:sz w:val="22"/>
          <w:szCs w:val="22"/>
        </w:rPr>
        <w:t>r alerginėms reakcijoms gydyti), vaist</w:t>
      </w:r>
      <w:r w:rsidR="00291D3A">
        <w:rPr>
          <w:sz w:val="22"/>
          <w:szCs w:val="22"/>
        </w:rPr>
        <w:t>ų</w:t>
      </w:r>
      <w:r w:rsidR="00A11ECB" w:rsidRPr="006A3890">
        <w:rPr>
          <w:sz w:val="22"/>
          <w:szCs w:val="22"/>
        </w:rPr>
        <w:t>, skirt</w:t>
      </w:r>
      <w:r w:rsidR="00291D3A">
        <w:rPr>
          <w:sz w:val="22"/>
          <w:szCs w:val="22"/>
        </w:rPr>
        <w:t>ų</w:t>
      </w:r>
      <w:r w:rsidR="00A11ECB" w:rsidRPr="006A3890">
        <w:rPr>
          <w:sz w:val="22"/>
          <w:szCs w:val="22"/>
        </w:rPr>
        <w:t xml:space="preserve"> depresijai gydyti (amitriptilinas, doksepinas, mianserinas, mirtazapinas, trimipraminas), kit</w:t>
      </w:r>
      <w:r w:rsidR="00291D3A">
        <w:rPr>
          <w:sz w:val="22"/>
          <w:szCs w:val="22"/>
        </w:rPr>
        <w:t>ų</w:t>
      </w:r>
      <w:r>
        <w:rPr>
          <w:sz w:val="22"/>
          <w:szCs w:val="22"/>
        </w:rPr>
        <w:t xml:space="preserve"> </w:t>
      </w:r>
      <w:r w:rsidR="00A11ECB" w:rsidRPr="006A3890">
        <w:rPr>
          <w:sz w:val="22"/>
          <w:szCs w:val="22"/>
        </w:rPr>
        <w:t>centrinio poveikio kraujospūdį mažinan</w:t>
      </w:r>
      <w:r>
        <w:rPr>
          <w:sz w:val="22"/>
          <w:szCs w:val="22"/>
        </w:rPr>
        <w:t>čių</w:t>
      </w:r>
      <w:r w:rsidR="00A11ECB" w:rsidRPr="006A3890">
        <w:rPr>
          <w:sz w:val="22"/>
          <w:szCs w:val="22"/>
        </w:rPr>
        <w:t>s vaist</w:t>
      </w:r>
      <w:r w:rsidR="00291D3A">
        <w:rPr>
          <w:sz w:val="22"/>
          <w:szCs w:val="22"/>
        </w:rPr>
        <w:t>ų</w:t>
      </w:r>
      <w:r w:rsidR="00A11ECB" w:rsidRPr="006A3890">
        <w:rPr>
          <w:sz w:val="22"/>
          <w:szCs w:val="22"/>
        </w:rPr>
        <w:t>, baklofen</w:t>
      </w:r>
      <w:r w:rsidR="00291D3A">
        <w:rPr>
          <w:sz w:val="22"/>
          <w:szCs w:val="22"/>
        </w:rPr>
        <w:t>o</w:t>
      </w:r>
      <w:r w:rsidR="00A11ECB" w:rsidRPr="006A3890">
        <w:rPr>
          <w:sz w:val="22"/>
          <w:szCs w:val="22"/>
        </w:rPr>
        <w:t xml:space="preserve"> (</w:t>
      </w:r>
      <w:r w:rsidR="005208BC">
        <w:rPr>
          <w:sz w:val="22"/>
          <w:szCs w:val="22"/>
        </w:rPr>
        <w:t>vartojamas</w:t>
      </w:r>
      <w:r w:rsidR="00A11ECB" w:rsidRPr="006A3890">
        <w:rPr>
          <w:sz w:val="22"/>
          <w:szCs w:val="22"/>
        </w:rPr>
        <w:t xml:space="preserve"> raumenų sustingimui, pasireiškiančiam sergant tokiomis ligomis kaip išsėtinė sklerozė</w:t>
      </w:r>
      <w:r w:rsidR="00817BB9" w:rsidRPr="006A3890">
        <w:rPr>
          <w:sz w:val="22"/>
          <w:szCs w:val="22"/>
        </w:rPr>
        <w:t>,</w:t>
      </w:r>
      <w:r w:rsidR="00A11ECB" w:rsidRPr="006A3890">
        <w:rPr>
          <w:sz w:val="22"/>
          <w:szCs w:val="22"/>
        </w:rPr>
        <w:t xml:space="preserve"> gydyti), talidomid</w:t>
      </w:r>
      <w:r w:rsidR="00291D3A">
        <w:rPr>
          <w:sz w:val="22"/>
          <w:szCs w:val="22"/>
        </w:rPr>
        <w:t>o</w:t>
      </w:r>
      <w:r w:rsidR="00A11ECB" w:rsidRPr="006A3890">
        <w:rPr>
          <w:sz w:val="22"/>
          <w:szCs w:val="22"/>
        </w:rPr>
        <w:t xml:space="preserve"> (</w:t>
      </w:r>
      <w:r w:rsidR="005208BC">
        <w:rPr>
          <w:sz w:val="22"/>
          <w:szCs w:val="22"/>
        </w:rPr>
        <w:t>vartojamas</w:t>
      </w:r>
      <w:r w:rsidR="00A11ECB" w:rsidRPr="006A3890">
        <w:rPr>
          <w:sz w:val="22"/>
          <w:szCs w:val="22"/>
        </w:rPr>
        <w:t xml:space="preserve"> tam tikroms vėžio rūšims gydyti)</w:t>
      </w:r>
      <w:r w:rsidR="00817BB9" w:rsidRPr="006A3890">
        <w:rPr>
          <w:sz w:val="22"/>
          <w:szCs w:val="22"/>
        </w:rPr>
        <w:t>;</w:t>
      </w:r>
    </w:p>
    <w:p w14:paraId="54FB9ABE" w14:textId="77777777" w:rsidR="001E6884" w:rsidRPr="001E6884" w:rsidRDefault="00817BB9" w:rsidP="00E92816">
      <w:pPr>
        <w:numPr>
          <w:ilvl w:val="0"/>
          <w:numId w:val="17"/>
        </w:numPr>
        <w:ind w:left="567" w:hanging="567"/>
        <w:rPr>
          <w:noProof/>
          <w:sz w:val="22"/>
          <w:szCs w:val="22"/>
        </w:rPr>
      </w:pPr>
      <w:r w:rsidRPr="001E6884">
        <w:rPr>
          <w:noProof/>
          <w:sz w:val="22"/>
          <w:szCs w:val="22"/>
        </w:rPr>
        <w:t>nitrat</w:t>
      </w:r>
      <w:r w:rsidR="00E549E8" w:rsidRPr="001E6884">
        <w:rPr>
          <w:noProof/>
          <w:sz w:val="22"/>
          <w:szCs w:val="22"/>
        </w:rPr>
        <w:t>ų darini</w:t>
      </w:r>
      <w:r w:rsidR="00291D3A" w:rsidRPr="001E6884">
        <w:rPr>
          <w:noProof/>
          <w:sz w:val="22"/>
          <w:szCs w:val="22"/>
        </w:rPr>
        <w:t>ų</w:t>
      </w:r>
      <w:r w:rsidR="00E549E8" w:rsidRPr="001E6884">
        <w:rPr>
          <w:noProof/>
          <w:sz w:val="22"/>
          <w:szCs w:val="22"/>
        </w:rPr>
        <w:t xml:space="preserve"> ir susij</w:t>
      </w:r>
      <w:r w:rsidR="00291D3A" w:rsidRPr="001E6884">
        <w:rPr>
          <w:noProof/>
          <w:sz w:val="22"/>
          <w:szCs w:val="22"/>
        </w:rPr>
        <w:t>usių</w:t>
      </w:r>
      <w:r w:rsidRPr="001E6884">
        <w:rPr>
          <w:noProof/>
          <w:sz w:val="22"/>
          <w:szCs w:val="22"/>
        </w:rPr>
        <w:t xml:space="preserve"> vaist</w:t>
      </w:r>
      <w:r w:rsidR="00291D3A" w:rsidRPr="001E6884">
        <w:rPr>
          <w:noProof/>
          <w:sz w:val="22"/>
          <w:szCs w:val="22"/>
        </w:rPr>
        <w:t>ų</w:t>
      </w:r>
      <w:r w:rsidRPr="001E6884">
        <w:rPr>
          <w:noProof/>
          <w:sz w:val="22"/>
          <w:szCs w:val="22"/>
        </w:rPr>
        <w:t xml:space="preserve"> (</w:t>
      </w:r>
      <w:r w:rsidR="004D4726" w:rsidRPr="001E6884">
        <w:rPr>
          <w:noProof/>
          <w:sz w:val="22"/>
          <w:szCs w:val="22"/>
        </w:rPr>
        <w:t>vartojam</w:t>
      </w:r>
      <w:r w:rsidR="004D4726">
        <w:rPr>
          <w:noProof/>
          <w:sz w:val="22"/>
          <w:szCs w:val="22"/>
        </w:rPr>
        <w:t>i</w:t>
      </w:r>
      <w:r w:rsidR="004D4726" w:rsidRPr="001E6884">
        <w:rPr>
          <w:noProof/>
          <w:sz w:val="22"/>
          <w:szCs w:val="22"/>
        </w:rPr>
        <w:t xml:space="preserve"> </w:t>
      </w:r>
      <w:r w:rsidRPr="001E6884">
        <w:rPr>
          <w:noProof/>
          <w:sz w:val="22"/>
          <w:szCs w:val="22"/>
        </w:rPr>
        <w:t>krūtinės anginos priepuoliams ir širdies nepakankamumui gydyti), kurie gali sukelti kraujospūdžio sumažėjimą atsistojus;</w:t>
      </w:r>
    </w:p>
    <w:p w14:paraId="536C3AF9" w14:textId="77777777" w:rsidR="00817BB9" w:rsidRPr="00D835DD" w:rsidRDefault="00817BB9" w:rsidP="00E92816">
      <w:pPr>
        <w:numPr>
          <w:ilvl w:val="0"/>
          <w:numId w:val="17"/>
        </w:numPr>
        <w:ind w:left="567" w:hanging="567"/>
        <w:rPr>
          <w:noProof/>
          <w:sz w:val="22"/>
          <w:szCs w:val="22"/>
        </w:rPr>
      </w:pPr>
      <w:r w:rsidRPr="001E6884">
        <w:rPr>
          <w:noProof/>
          <w:sz w:val="22"/>
          <w:szCs w:val="22"/>
        </w:rPr>
        <w:t>vaist</w:t>
      </w:r>
      <w:r w:rsidR="00291D3A" w:rsidRPr="001E6884">
        <w:rPr>
          <w:noProof/>
          <w:sz w:val="22"/>
          <w:szCs w:val="22"/>
        </w:rPr>
        <w:t>ų</w:t>
      </w:r>
      <w:r w:rsidRPr="001E6884">
        <w:rPr>
          <w:noProof/>
          <w:sz w:val="22"/>
          <w:szCs w:val="22"/>
        </w:rPr>
        <w:t>, kurie atsistojus gali sukelti kraujospūdžio sumažėjimą</w:t>
      </w:r>
      <w:r w:rsidR="001E6884" w:rsidRPr="001E6884">
        <w:rPr>
          <w:noProof/>
          <w:sz w:val="22"/>
          <w:szCs w:val="22"/>
        </w:rPr>
        <w:t>.</w:t>
      </w:r>
    </w:p>
    <w:p w14:paraId="7A1F3506" w14:textId="77777777" w:rsidR="00A11ECB" w:rsidRPr="006A3890" w:rsidRDefault="00A11ECB" w:rsidP="00291D3A">
      <w:pPr>
        <w:pStyle w:val="BTEMEASMCA"/>
      </w:pPr>
    </w:p>
    <w:p w14:paraId="1A422DD4" w14:textId="77777777" w:rsidR="00B0692C" w:rsidRPr="006A3890" w:rsidRDefault="00B0692C" w:rsidP="00B0692C">
      <w:pPr>
        <w:pStyle w:val="PI-3EMEASMCA"/>
      </w:pPr>
      <w:r w:rsidRPr="006A3890">
        <w:t>Rivero vartojimas su maistu</w:t>
      </w:r>
      <w:r w:rsidR="00A93F49" w:rsidRPr="006A3890">
        <w:t>,</w:t>
      </w:r>
      <w:r w:rsidRPr="006A3890">
        <w:t xml:space="preserve"> gėrimais</w:t>
      </w:r>
      <w:r w:rsidR="00A93F49" w:rsidRPr="006A3890">
        <w:t xml:space="preserve"> ir alkoholiu</w:t>
      </w:r>
    </w:p>
    <w:p w14:paraId="77E4E139" w14:textId="77777777" w:rsidR="00B0692C" w:rsidRPr="00291D3A" w:rsidRDefault="00B0692C" w:rsidP="00291D3A">
      <w:pPr>
        <w:pStyle w:val="BTEMEASMCA"/>
      </w:pPr>
      <w:r w:rsidRPr="00291D3A">
        <w:t xml:space="preserve">Gydymo metu </w:t>
      </w:r>
      <w:r w:rsidR="00374F6F" w:rsidRPr="00291D3A">
        <w:t xml:space="preserve">reikia vengti </w:t>
      </w:r>
      <w:r w:rsidRPr="00291D3A">
        <w:t>gerti alkoholio.</w:t>
      </w:r>
    </w:p>
    <w:p w14:paraId="22A1454A" w14:textId="77777777" w:rsidR="00B0692C" w:rsidRPr="006A3890" w:rsidRDefault="00B0692C" w:rsidP="00291D3A">
      <w:pPr>
        <w:pStyle w:val="BTEMEASMCA"/>
      </w:pPr>
    </w:p>
    <w:p w14:paraId="1FEBEBD8" w14:textId="77777777" w:rsidR="00B0692C" w:rsidRPr="006A3890" w:rsidRDefault="00B0692C" w:rsidP="00B0692C">
      <w:pPr>
        <w:pStyle w:val="PI-3EMEASMCA"/>
      </w:pPr>
      <w:r w:rsidRPr="006A3890">
        <w:t>Nėštumas ir žindymo laikotarpis</w:t>
      </w:r>
    </w:p>
    <w:p w14:paraId="38C38DA5" w14:textId="77777777" w:rsidR="00A93F49" w:rsidRPr="006A3890" w:rsidRDefault="00A93F49" w:rsidP="00E92816">
      <w:pPr>
        <w:pStyle w:val="BTEMEASMCA"/>
      </w:pPr>
      <w:r w:rsidRPr="006A3890">
        <w:t>Jeigu esate nėščia, žindote kūdikį, manote, kad galbūt esate nėščia, arba planuojate pastoti, tai prieš vartodama šį vaistą, pasitarkite su gydytoju arba vaistininku.</w:t>
      </w:r>
    </w:p>
    <w:p w14:paraId="411DB40E" w14:textId="77777777" w:rsidR="00A93F49" w:rsidRPr="006A3890" w:rsidRDefault="00A93F49" w:rsidP="00E92816">
      <w:pPr>
        <w:pStyle w:val="PI-3EMEASMCA"/>
        <w:spacing w:line="240" w:lineRule="auto"/>
        <w:ind w:right="332"/>
        <w:rPr>
          <w:b w:val="0"/>
        </w:rPr>
      </w:pPr>
    </w:p>
    <w:p w14:paraId="2B915102" w14:textId="77777777" w:rsidR="00A93F49" w:rsidRPr="00E92816" w:rsidRDefault="00A93F49" w:rsidP="00E92816">
      <w:pPr>
        <w:pStyle w:val="PI-3EMEASMCA"/>
        <w:spacing w:line="240" w:lineRule="auto"/>
        <w:ind w:right="332"/>
        <w:rPr>
          <w:b w:val="0"/>
          <w:u w:val="single"/>
        </w:rPr>
      </w:pPr>
      <w:r w:rsidRPr="00E92816">
        <w:rPr>
          <w:b w:val="0"/>
          <w:u w:val="single"/>
        </w:rPr>
        <w:t>Nėštumas</w:t>
      </w:r>
    </w:p>
    <w:p w14:paraId="00DD7DFE" w14:textId="77777777" w:rsidR="00A93F49" w:rsidRPr="006A3890" w:rsidRDefault="00A93F49" w:rsidP="00E92816">
      <w:pPr>
        <w:pStyle w:val="PI-3EMEASMCA"/>
        <w:spacing w:line="240" w:lineRule="auto"/>
        <w:ind w:right="332"/>
        <w:rPr>
          <w:b w:val="0"/>
        </w:rPr>
      </w:pPr>
      <w:r w:rsidRPr="006A3890">
        <w:rPr>
          <w:b w:val="0"/>
        </w:rPr>
        <w:t>Nėštumo laikotarpiu šio vaisto vartoti nerekomenduojama.</w:t>
      </w:r>
    </w:p>
    <w:p w14:paraId="4C371898" w14:textId="77777777" w:rsidR="00A93F49" w:rsidRPr="006A3890" w:rsidRDefault="00A93F49" w:rsidP="00E92816">
      <w:pPr>
        <w:pStyle w:val="PI-3EMEASMCA"/>
        <w:spacing w:line="240" w:lineRule="auto"/>
        <w:ind w:right="332"/>
        <w:rPr>
          <w:b w:val="0"/>
        </w:rPr>
      </w:pPr>
    </w:p>
    <w:p w14:paraId="78B75635" w14:textId="77777777" w:rsidR="00A93F49" w:rsidRPr="00E92816" w:rsidRDefault="00A93F49" w:rsidP="00E92816">
      <w:pPr>
        <w:pStyle w:val="PI-3EMEASMCA"/>
        <w:spacing w:line="240" w:lineRule="auto"/>
        <w:ind w:right="332"/>
        <w:rPr>
          <w:b w:val="0"/>
          <w:u w:val="single"/>
        </w:rPr>
      </w:pPr>
      <w:r w:rsidRPr="00E92816">
        <w:rPr>
          <w:b w:val="0"/>
          <w:u w:val="single"/>
        </w:rPr>
        <w:t>Žindymo laikotarpis</w:t>
      </w:r>
    </w:p>
    <w:p w14:paraId="2C733680" w14:textId="77777777" w:rsidR="00A93F49" w:rsidRPr="006A3890" w:rsidRDefault="00692B45" w:rsidP="00E92816">
      <w:pPr>
        <w:pStyle w:val="PI-3EMEASMCA"/>
        <w:spacing w:line="240" w:lineRule="auto"/>
        <w:ind w:right="332"/>
        <w:rPr>
          <w:b w:val="0"/>
        </w:rPr>
      </w:pPr>
      <w:r>
        <w:rPr>
          <w:b w:val="0"/>
        </w:rPr>
        <w:t>Šio vaisto</w:t>
      </w:r>
      <w:r w:rsidR="00A93F49" w:rsidRPr="006A3890">
        <w:rPr>
          <w:b w:val="0"/>
        </w:rPr>
        <w:t xml:space="preserve"> žindymo laikotarpiu vartoti negalima. Nedels</w:t>
      </w:r>
      <w:r>
        <w:rPr>
          <w:b w:val="0"/>
        </w:rPr>
        <w:t>dama</w:t>
      </w:r>
      <w:r w:rsidR="00A93F49" w:rsidRPr="006A3890">
        <w:rPr>
          <w:b w:val="0"/>
        </w:rPr>
        <w:t xml:space="preserve"> pasakykite gydytojui, jeigu žindote kūdikį arba ketinate žindyti.</w:t>
      </w:r>
    </w:p>
    <w:p w14:paraId="5AFEA118" w14:textId="77777777" w:rsidR="00B0692C" w:rsidRPr="006A3890" w:rsidRDefault="00B0692C" w:rsidP="00291D3A">
      <w:pPr>
        <w:pStyle w:val="BTEMEASMCA"/>
      </w:pPr>
    </w:p>
    <w:p w14:paraId="7576F254" w14:textId="77777777" w:rsidR="00B0692C" w:rsidRPr="006A3890" w:rsidRDefault="00B0692C" w:rsidP="00E92816">
      <w:pPr>
        <w:pStyle w:val="PI-3EMEASMCA"/>
        <w:spacing w:line="240" w:lineRule="auto"/>
      </w:pPr>
      <w:r w:rsidRPr="006A3890">
        <w:t>Vairavimas ir mechanizmų valdymas</w:t>
      </w:r>
    </w:p>
    <w:p w14:paraId="6F3B6DD5" w14:textId="77777777" w:rsidR="00A93F49" w:rsidRPr="006A3890" w:rsidRDefault="00A93F49" w:rsidP="00692B4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sz w:val="22"/>
          <w:szCs w:val="22"/>
        </w:rPr>
      </w:pPr>
      <w:r w:rsidRPr="006A3890">
        <w:rPr>
          <w:color w:val="212121"/>
          <w:sz w:val="22"/>
          <w:szCs w:val="22"/>
        </w:rPr>
        <w:t>Gali</w:t>
      </w:r>
      <w:r w:rsidR="00692B45">
        <w:rPr>
          <w:color w:val="212121"/>
          <w:sz w:val="22"/>
          <w:szCs w:val="22"/>
        </w:rPr>
        <w:t xml:space="preserve"> </w:t>
      </w:r>
      <w:r w:rsidR="009B2B31">
        <w:rPr>
          <w:color w:val="212121"/>
          <w:sz w:val="22"/>
          <w:szCs w:val="22"/>
        </w:rPr>
        <w:t>pasireikšti</w:t>
      </w:r>
      <w:r w:rsidR="00692B45">
        <w:rPr>
          <w:color w:val="212121"/>
          <w:sz w:val="22"/>
          <w:szCs w:val="22"/>
        </w:rPr>
        <w:t xml:space="preserve"> </w:t>
      </w:r>
      <w:r w:rsidRPr="006A3890">
        <w:rPr>
          <w:color w:val="212121"/>
          <w:sz w:val="22"/>
          <w:szCs w:val="22"/>
        </w:rPr>
        <w:t>mieguistum</w:t>
      </w:r>
      <w:r w:rsidR="00692B45">
        <w:rPr>
          <w:color w:val="212121"/>
          <w:sz w:val="22"/>
          <w:szCs w:val="22"/>
        </w:rPr>
        <w:t>as</w:t>
      </w:r>
      <w:r w:rsidRPr="006A3890">
        <w:rPr>
          <w:color w:val="212121"/>
          <w:sz w:val="22"/>
          <w:szCs w:val="22"/>
        </w:rPr>
        <w:t xml:space="preserve">, </w:t>
      </w:r>
      <w:r w:rsidR="00692B45">
        <w:rPr>
          <w:color w:val="212121"/>
          <w:sz w:val="22"/>
          <w:szCs w:val="22"/>
        </w:rPr>
        <w:t>o tai gali</w:t>
      </w:r>
      <w:r w:rsidRPr="006A3890">
        <w:rPr>
          <w:color w:val="212121"/>
          <w:sz w:val="22"/>
          <w:szCs w:val="22"/>
        </w:rPr>
        <w:t xml:space="preserve"> trikdyti </w:t>
      </w:r>
      <w:r w:rsidR="00692B45">
        <w:rPr>
          <w:color w:val="212121"/>
          <w:sz w:val="22"/>
          <w:szCs w:val="22"/>
        </w:rPr>
        <w:t xml:space="preserve">gebėjimą </w:t>
      </w:r>
      <w:r w:rsidRPr="006A3890">
        <w:rPr>
          <w:color w:val="212121"/>
          <w:sz w:val="22"/>
          <w:szCs w:val="22"/>
        </w:rPr>
        <w:t>vairuoti arba valdyti mechanizmus.</w:t>
      </w:r>
    </w:p>
    <w:p w14:paraId="55F1852E" w14:textId="77777777" w:rsidR="00B0692C" w:rsidRPr="006A3890" w:rsidRDefault="00B0692C" w:rsidP="00291D3A">
      <w:pPr>
        <w:pStyle w:val="BTEMEASMCA"/>
      </w:pPr>
    </w:p>
    <w:p w14:paraId="2D8F18D8" w14:textId="77777777" w:rsidR="00B0692C" w:rsidRPr="006A3890" w:rsidRDefault="00B0692C" w:rsidP="00C31929">
      <w:pPr>
        <w:pStyle w:val="BTEMEASMCA"/>
      </w:pPr>
    </w:p>
    <w:p w14:paraId="65B8D5DB" w14:textId="77777777" w:rsidR="00B0692C" w:rsidRPr="006A3890" w:rsidRDefault="00B0692C" w:rsidP="007A13F7">
      <w:pPr>
        <w:pStyle w:val="PI-1EMEASMCA"/>
      </w:pPr>
      <w:bookmarkStart w:id="75" w:name="_Toc129243141"/>
      <w:bookmarkStart w:id="76" w:name="_Toc129243266"/>
      <w:r w:rsidRPr="006A3890">
        <w:t>3.</w:t>
      </w:r>
      <w:r w:rsidRPr="006A3890">
        <w:tab/>
      </w:r>
      <w:r w:rsidR="00892F30" w:rsidRPr="006A3890">
        <w:t xml:space="preserve">Kaip vartoti </w:t>
      </w:r>
      <w:bookmarkEnd w:id="75"/>
      <w:bookmarkEnd w:id="76"/>
      <w:r w:rsidR="00892F30" w:rsidRPr="006A3890">
        <w:t>Rivero</w:t>
      </w:r>
    </w:p>
    <w:p w14:paraId="7EF12605" w14:textId="77777777" w:rsidR="00B0692C" w:rsidRPr="006A3890" w:rsidRDefault="00B0692C" w:rsidP="00291D3A">
      <w:pPr>
        <w:pStyle w:val="BTEMEASMCA"/>
      </w:pPr>
    </w:p>
    <w:p w14:paraId="044C8A80" w14:textId="77777777" w:rsidR="005B62E6" w:rsidRPr="006A3890" w:rsidRDefault="005B62E6" w:rsidP="00E92816">
      <w:pPr>
        <w:pStyle w:val="BTEMEASMCA"/>
      </w:pPr>
      <w:r w:rsidRPr="006A3890">
        <w:t>Visada vartokite šį vaistą tiksliai kaip nurodė gydytojas arba vaistininkas. Jeigu abejojate, kreipkitės į gydytoją arba vaistininką.</w:t>
      </w:r>
    </w:p>
    <w:p w14:paraId="076A0D92" w14:textId="77777777" w:rsidR="005B62E6" w:rsidRPr="006A3890" w:rsidRDefault="005B62E6" w:rsidP="00291D3A">
      <w:pPr>
        <w:pStyle w:val="BTEMEASMCA"/>
      </w:pPr>
    </w:p>
    <w:p w14:paraId="0A974EF1" w14:textId="77777777" w:rsidR="00B0692C" w:rsidRDefault="00B0692C" w:rsidP="00291D3A">
      <w:pPr>
        <w:pStyle w:val="BT-EMEASMCA"/>
      </w:pPr>
      <w:r w:rsidRPr="006A3890">
        <w:t>Rekomenduojama paros dozė yra 1 tabletė, vartojama ryte.</w:t>
      </w:r>
    </w:p>
    <w:p w14:paraId="69BC302A" w14:textId="77777777" w:rsidR="001E6884" w:rsidRPr="006A3890" w:rsidRDefault="001E6884" w:rsidP="00291D3A">
      <w:pPr>
        <w:pStyle w:val="BT-EMEASMCA"/>
      </w:pPr>
    </w:p>
    <w:p w14:paraId="7390B96F" w14:textId="77777777" w:rsidR="00B0692C" w:rsidRPr="006A3890" w:rsidRDefault="00B0692C" w:rsidP="00291D3A">
      <w:pPr>
        <w:pStyle w:val="BT-EMEASMCA"/>
      </w:pPr>
      <w:r w:rsidRPr="006A3890">
        <w:t>Jeigu per mėnesį pakankamo terapinio poveikio vaistas nesukelia, dozę galima didinti ir vartoti po 2 tabletes per parą (vieną tabletę ryte, kitą vakare), pradėjus valgyti.</w:t>
      </w:r>
    </w:p>
    <w:p w14:paraId="1226D309" w14:textId="77777777" w:rsidR="005B62E6" w:rsidRPr="006A3890" w:rsidRDefault="005B62E6" w:rsidP="001E6884">
      <w:pPr>
        <w:pStyle w:val="BT-EMEASMCA"/>
        <w:rPr>
          <w:rStyle w:val="apple-style-span"/>
          <w:noProof w:val="0"/>
          <w:color w:val="000000"/>
        </w:rPr>
      </w:pPr>
    </w:p>
    <w:p w14:paraId="767AAF8C" w14:textId="77777777" w:rsidR="005B62E6" w:rsidRPr="00E92816" w:rsidRDefault="005B62E6" w:rsidP="001E6884">
      <w:pPr>
        <w:pStyle w:val="BT-EMEASMCA"/>
        <w:rPr>
          <w:rStyle w:val="apple-style-span"/>
          <w:b/>
          <w:noProof w:val="0"/>
          <w:color w:val="000000"/>
        </w:rPr>
      </w:pPr>
      <w:r w:rsidRPr="00E92816">
        <w:rPr>
          <w:rStyle w:val="apple-style-span"/>
          <w:b/>
          <w:noProof w:val="0"/>
          <w:color w:val="000000"/>
        </w:rPr>
        <w:t>Vartojimas vaikams ir paaugliams</w:t>
      </w:r>
    </w:p>
    <w:p w14:paraId="5BAD7F4D" w14:textId="77777777" w:rsidR="00B0692C" w:rsidRPr="006A3890" w:rsidRDefault="005B62E6" w:rsidP="001E6884">
      <w:pPr>
        <w:pStyle w:val="BT-EMEASMCA"/>
      </w:pPr>
      <w:r w:rsidRPr="006A3890">
        <w:rPr>
          <w:rStyle w:val="apple-style-span"/>
          <w:noProof w:val="0"/>
          <w:color w:val="000000"/>
        </w:rPr>
        <w:t>Š</w:t>
      </w:r>
      <w:r w:rsidR="00B0692C" w:rsidRPr="006A3890">
        <w:rPr>
          <w:rStyle w:val="apple-style-span"/>
          <w:noProof w:val="0"/>
          <w:color w:val="000000"/>
        </w:rPr>
        <w:t>io vaisto vartoti vaikams nerekomenduojama.</w:t>
      </w:r>
    </w:p>
    <w:p w14:paraId="29F9871D" w14:textId="77777777" w:rsidR="00B0692C" w:rsidRPr="006A3890" w:rsidRDefault="00B0692C" w:rsidP="00291D3A">
      <w:pPr>
        <w:pStyle w:val="BTEMEASMCA"/>
      </w:pPr>
    </w:p>
    <w:p w14:paraId="64C12AB7" w14:textId="77777777" w:rsidR="00B0692C" w:rsidRPr="00575EE3" w:rsidRDefault="005B62E6" w:rsidP="00B0692C">
      <w:pPr>
        <w:pStyle w:val="PI-3EMEASMCA"/>
      </w:pPr>
      <w:r w:rsidRPr="00E92816">
        <w:lastRenderedPageBreak/>
        <w:t>Ką daryti p</w:t>
      </w:r>
      <w:r w:rsidR="00B0692C" w:rsidRPr="00D835DD">
        <w:t>avartojus per didelę Rivero dozę</w:t>
      </w:r>
      <w:r w:rsidRPr="00D835DD">
        <w:t>?</w:t>
      </w:r>
    </w:p>
    <w:p w14:paraId="61909DBF" w14:textId="77777777" w:rsidR="005B62E6" w:rsidRPr="006A3890" w:rsidRDefault="005B62E6" w:rsidP="00E92816">
      <w:pPr>
        <w:pStyle w:val="BTEMEASMCA"/>
      </w:pPr>
      <w:r w:rsidRPr="006A3890">
        <w:t xml:space="preserve">Išgėrus per daug tablečių gali dar labiau sumažėti kraujospūdis ir </w:t>
      </w:r>
      <w:r w:rsidR="00BB0E60">
        <w:t>pablogėti</w:t>
      </w:r>
      <w:r w:rsidRPr="006A3890">
        <w:t xml:space="preserve"> budrumas. </w:t>
      </w:r>
      <w:r w:rsidR="001D05BC">
        <w:t>Nedelsdami kreikitės į</w:t>
      </w:r>
      <w:r w:rsidRPr="006A3890">
        <w:t xml:space="preserve"> gydytoj</w:t>
      </w:r>
      <w:r w:rsidR="001D05BC">
        <w:t>ą</w:t>
      </w:r>
      <w:r w:rsidRPr="006A3890">
        <w:t xml:space="preserve"> arba vaistinink</w:t>
      </w:r>
      <w:r w:rsidR="001D05BC">
        <w:t>ą</w:t>
      </w:r>
      <w:r w:rsidRPr="006A3890">
        <w:t>.</w:t>
      </w:r>
    </w:p>
    <w:p w14:paraId="04009E7A" w14:textId="77777777" w:rsidR="00B0692C" w:rsidRPr="006A3890" w:rsidRDefault="00B0692C" w:rsidP="00291D3A">
      <w:pPr>
        <w:pStyle w:val="BTEMEASMCA"/>
      </w:pPr>
    </w:p>
    <w:p w14:paraId="26CC6BFD" w14:textId="77777777" w:rsidR="00B0692C" w:rsidRPr="006A3890" w:rsidRDefault="00B0692C" w:rsidP="00B0692C">
      <w:pPr>
        <w:pStyle w:val="PI-3EMEASMCA"/>
      </w:pPr>
      <w:r w:rsidRPr="006A3890">
        <w:t>Pamiršus pavartoti Rivero</w:t>
      </w:r>
    </w:p>
    <w:p w14:paraId="0B578F32" w14:textId="77777777" w:rsidR="00B0692C" w:rsidRPr="006A3890" w:rsidRDefault="00B0692C" w:rsidP="00291D3A">
      <w:pPr>
        <w:pStyle w:val="BTEMEASMCA"/>
      </w:pPr>
      <w:r w:rsidRPr="006A3890">
        <w:t>Negalima vartoti dvigubos dozės norint kompensuoti praleistą dozę.</w:t>
      </w:r>
    </w:p>
    <w:p w14:paraId="391D332D" w14:textId="77777777" w:rsidR="00B0692C" w:rsidRPr="006A3890" w:rsidRDefault="00B0692C" w:rsidP="00291D3A">
      <w:pPr>
        <w:pStyle w:val="BTEMEASMCA"/>
      </w:pPr>
    </w:p>
    <w:p w14:paraId="30412029" w14:textId="77777777" w:rsidR="005B62E6" w:rsidRPr="00E92816" w:rsidRDefault="005B62E6" w:rsidP="00291D3A">
      <w:pPr>
        <w:pStyle w:val="BTEMEASMCA"/>
        <w:rPr>
          <w:b/>
        </w:rPr>
      </w:pPr>
      <w:r w:rsidRPr="00E92816">
        <w:rPr>
          <w:b/>
        </w:rPr>
        <w:t>Nustojus vartoti Rivero</w:t>
      </w:r>
    </w:p>
    <w:p w14:paraId="4D7BA46D" w14:textId="77777777" w:rsidR="005B62E6" w:rsidRPr="006A3890" w:rsidRDefault="005B62E6" w:rsidP="00E92816">
      <w:pPr>
        <w:pStyle w:val="BTEMEASMCA"/>
      </w:pPr>
      <w:r w:rsidRPr="006A3890">
        <w:t>Nenutraukite vartoti vaisto staiga, Jūsų gydytojas dozę sumažins palaipsniui.</w:t>
      </w:r>
    </w:p>
    <w:p w14:paraId="1B5FDA24" w14:textId="77777777" w:rsidR="005B62E6" w:rsidRPr="006A3890" w:rsidRDefault="005B62E6" w:rsidP="00E92816">
      <w:pPr>
        <w:pStyle w:val="BTEMEASMCA"/>
      </w:pPr>
    </w:p>
    <w:p w14:paraId="47406A2C" w14:textId="77777777" w:rsidR="005B62E6" w:rsidRPr="006A3890" w:rsidRDefault="005B62E6" w:rsidP="00E92816">
      <w:pPr>
        <w:pStyle w:val="BTEMEASMCA"/>
      </w:pPr>
      <w:r w:rsidRPr="006A3890">
        <w:t>Jeigu kiltų daugiau klausimų dėl šio vaisto vartojimo, kreipkitės į gydytoją arba vaistininką.</w:t>
      </w:r>
    </w:p>
    <w:p w14:paraId="0D3604B0" w14:textId="77777777" w:rsidR="005B62E6" w:rsidRPr="00E92816" w:rsidRDefault="005B62E6" w:rsidP="00291D3A">
      <w:pPr>
        <w:pStyle w:val="BTEMEASMCA"/>
      </w:pPr>
    </w:p>
    <w:p w14:paraId="6C5E7A39" w14:textId="77777777" w:rsidR="00B0692C" w:rsidRPr="006A3890" w:rsidRDefault="00B0692C" w:rsidP="00291D3A">
      <w:pPr>
        <w:pStyle w:val="BTEMEASMCA"/>
      </w:pPr>
    </w:p>
    <w:p w14:paraId="7F83D5F0" w14:textId="77777777" w:rsidR="00B0692C" w:rsidRPr="006A3890" w:rsidRDefault="00B0692C" w:rsidP="007A13F7">
      <w:pPr>
        <w:pStyle w:val="PI-1EMEASMCA"/>
      </w:pPr>
      <w:bookmarkStart w:id="77" w:name="_Toc129243142"/>
      <w:bookmarkStart w:id="78" w:name="_Toc129243267"/>
      <w:r w:rsidRPr="006A3890">
        <w:t>4.</w:t>
      </w:r>
      <w:r w:rsidRPr="006A3890">
        <w:tab/>
        <w:t>G</w:t>
      </w:r>
      <w:r w:rsidR="005B62E6" w:rsidRPr="006A3890">
        <w:t>alimas šalutinis poveikis</w:t>
      </w:r>
      <w:bookmarkEnd w:id="77"/>
      <w:bookmarkEnd w:id="78"/>
    </w:p>
    <w:p w14:paraId="7FB3547D" w14:textId="77777777" w:rsidR="00B0692C" w:rsidRPr="006A3890" w:rsidRDefault="00B0692C" w:rsidP="00291D3A">
      <w:pPr>
        <w:pStyle w:val="BTEMEASMCA"/>
      </w:pPr>
    </w:p>
    <w:p w14:paraId="1DBD4CCD" w14:textId="77777777" w:rsidR="00B0692C" w:rsidRPr="006A3890" w:rsidRDefault="005B62E6" w:rsidP="00291D3A">
      <w:pPr>
        <w:pStyle w:val="BTEMEASMCA"/>
      </w:pPr>
      <w:r w:rsidRPr="006A3890">
        <w:t>Šis vaistas</w:t>
      </w:r>
      <w:r w:rsidR="00B0692C" w:rsidRPr="006A3890">
        <w:t>, kaip ir visi kiti, gali sukelti šalutinį poveikį, nors jis pasireiškia ne visiems žmonėms.</w:t>
      </w:r>
    </w:p>
    <w:p w14:paraId="02382506" w14:textId="77777777" w:rsidR="00B0692C" w:rsidRDefault="00B0692C" w:rsidP="00291D3A">
      <w:pPr>
        <w:pStyle w:val="BTEMEASMCA"/>
      </w:pPr>
    </w:p>
    <w:p w14:paraId="3EF114C5" w14:textId="77777777" w:rsidR="004C24C3" w:rsidRDefault="004C24C3" w:rsidP="00291D3A">
      <w:pPr>
        <w:pStyle w:val="BTEMEASMCA"/>
      </w:pPr>
      <w:r w:rsidRPr="00E92816">
        <w:t>Jeigu atsiranda reto širdies plakimo (bradikardijos) simptomų, įskaitant svaigulį, alpulį ar nuovargį, kreipkitės į gydytoją.</w:t>
      </w:r>
    </w:p>
    <w:p w14:paraId="41B6AF3F" w14:textId="77777777" w:rsidR="004C24C3" w:rsidRPr="006A3890" w:rsidRDefault="004C24C3" w:rsidP="00C31929">
      <w:pPr>
        <w:pStyle w:val="BTEMEASMCA"/>
      </w:pPr>
    </w:p>
    <w:p w14:paraId="186DE106" w14:textId="77777777" w:rsidR="00B0692C" w:rsidRPr="006A3890" w:rsidRDefault="00B0692C" w:rsidP="001E6884">
      <w:pPr>
        <w:pStyle w:val="BTEMEASMCA"/>
      </w:pPr>
      <w:r w:rsidRPr="006A3890">
        <w:t>Pastebėt</w:t>
      </w:r>
      <w:r w:rsidR="00D835DD">
        <w:t>as</w:t>
      </w:r>
      <w:r w:rsidRPr="006A3890">
        <w:t xml:space="preserve"> </w:t>
      </w:r>
      <w:r w:rsidR="00B22FF0">
        <w:t>toliau išvardytas</w:t>
      </w:r>
      <w:r w:rsidR="00B22FF0" w:rsidRPr="006A3890">
        <w:t xml:space="preserve"> </w:t>
      </w:r>
      <w:r w:rsidRPr="006A3890">
        <w:t>šalutini</w:t>
      </w:r>
      <w:r w:rsidR="00B22FF0">
        <w:t>s</w:t>
      </w:r>
      <w:r w:rsidRPr="006A3890">
        <w:t xml:space="preserve"> poveiki</w:t>
      </w:r>
      <w:r w:rsidR="00B22FF0">
        <w:t>s.</w:t>
      </w:r>
    </w:p>
    <w:p w14:paraId="4A5E748D" w14:textId="77777777" w:rsidR="0066243B" w:rsidRPr="006A3890" w:rsidRDefault="0066243B" w:rsidP="00E92816">
      <w:pPr>
        <w:pStyle w:val="BTEMEASMCA"/>
      </w:pPr>
    </w:p>
    <w:p w14:paraId="24AA291B" w14:textId="77777777" w:rsidR="005B62E6" w:rsidRPr="006A3890" w:rsidRDefault="005B62E6" w:rsidP="00E92816">
      <w:pPr>
        <w:pStyle w:val="BTEMEASMCA"/>
      </w:pPr>
      <w:r w:rsidRPr="006A3890">
        <w:t xml:space="preserve">Dažnas (gali pasireikšti </w:t>
      </w:r>
      <w:r w:rsidR="004B2424">
        <w:t>ne dažniau</w:t>
      </w:r>
      <w:r w:rsidRPr="006A3890">
        <w:t xml:space="preserve"> kaip 1 iš 10 žmonių):</w:t>
      </w:r>
    </w:p>
    <w:p w14:paraId="2EF7A928" w14:textId="77777777" w:rsidR="005B62E6" w:rsidRPr="006A3890" w:rsidRDefault="005B62E6" w:rsidP="00E92816">
      <w:pPr>
        <w:numPr>
          <w:ilvl w:val="0"/>
          <w:numId w:val="6"/>
        </w:numPr>
        <w:tabs>
          <w:tab w:val="left" w:pos="567"/>
          <w:tab w:val="left" w:pos="3402"/>
        </w:tabs>
        <w:ind w:left="567" w:right="332" w:hanging="567"/>
        <w:rPr>
          <w:noProof/>
          <w:sz w:val="22"/>
          <w:szCs w:val="22"/>
        </w:rPr>
      </w:pPr>
      <w:r w:rsidRPr="006A3890">
        <w:rPr>
          <w:noProof/>
          <w:sz w:val="22"/>
          <w:szCs w:val="22"/>
        </w:rPr>
        <w:t>nerimas, depresija, nemiga;</w:t>
      </w:r>
    </w:p>
    <w:p w14:paraId="6E212DC8" w14:textId="77777777" w:rsidR="005B62E6" w:rsidRPr="006A3890" w:rsidRDefault="005B62E6" w:rsidP="00E92816">
      <w:pPr>
        <w:numPr>
          <w:ilvl w:val="0"/>
          <w:numId w:val="6"/>
        </w:numPr>
        <w:tabs>
          <w:tab w:val="left" w:pos="567"/>
          <w:tab w:val="left" w:pos="3402"/>
        </w:tabs>
        <w:ind w:left="567" w:right="332" w:hanging="567"/>
        <w:rPr>
          <w:noProof/>
          <w:sz w:val="22"/>
          <w:szCs w:val="22"/>
        </w:rPr>
      </w:pPr>
      <w:r w:rsidRPr="006A3890">
        <w:rPr>
          <w:noProof/>
          <w:sz w:val="22"/>
          <w:szCs w:val="22"/>
        </w:rPr>
        <w:t>mieguistumas, galvos skausmas, galvos svaigimas;</w:t>
      </w:r>
    </w:p>
    <w:p w14:paraId="09E65216" w14:textId="77777777" w:rsidR="005B62E6" w:rsidRPr="006A3890" w:rsidRDefault="005B62E6" w:rsidP="00E92816">
      <w:pPr>
        <w:numPr>
          <w:ilvl w:val="0"/>
          <w:numId w:val="6"/>
        </w:numPr>
        <w:tabs>
          <w:tab w:val="left" w:pos="567"/>
          <w:tab w:val="left" w:pos="3402"/>
        </w:tabs>
        <w:ind w:left="567" w:right="332" w:hanging="567"/>
        <w:rPr>
          <w:noProof/>
          <w:sz w:val="22"/>
          <w:szCs w:val="22"/>
        </w:rPr>
      </w:pPr>
      <w:r w:rsidRPr="006A3890">
        <w:rPr>
          <w:noProof/>
          <w:sz w:val="22"/>
          <w:szCs w:val="22"/>
        </w:rPr>
        <w:t>palpitacijos (</w:t>
      </w:r>
      <w:r w:rsidRPr="006A3890">
        <w:rPr>
          <w:sz w:val="22"/>
          <w:szCs w:val="22"/>
        </w:rPr>
        <w:t>širdies plakim</w:t>
      </w:r>
      <w:r w:rsidR="002F20BA">
        <w:rPr>
          <w:sz w:val="22"/>
          <w:szCs w:val="22"/>
        </w:rPr>
        <w:t>o pojūtis</w:t>
      </w:r>
      <w:r w:rsidRPr="006A3890">
        <w:rPr>
          <w:bCs/>
          <w:sz w:val="22"/>
          <w:szCs w:val="22"/>
        </w:rPr>
        <w:t>)</w:t>
      </w:r>
      <w:r w:rsidRPr="006A3890">
        <w:rPr>
          <w:noProof/>
          <w:sz w:val="22"/>
          <w:szCs w:val="22"/>
        </w:rPr>
        <w:t>;</w:t>
      </w:r>
    </w:p>
    <w:p w14:paraId="63E7D65B" w14:textId="77777777" w:rsidR="005B62E6" w:rsidRPr="006A3890" w:rsidRDefault="005B62E6" w:rsidP="00E92816">
      <w:pPr>
        <w:numPr>
          <w:ilvl w:val="0"/>
          <w:numId w:val="6"/>
        </w:numPr>
        <w:tabs>
          <w:tab w:val="left" w:pos="567"/>
        </w:tabs>
        <w:ind w:left="567" w:right="332" w:hanging="567"/>
        <w:rPr>
          <w:noProof/>
          <w:sz w:val="22"/>
          <w:szCs w:val="22"/>
        </w:rPr>
      </w:pPr>
      <w:r w:rsidRPr="006A3890">
        <w:rPr>
          <w:sz w:val="22"/>
          <w:szCs w:val="22"/>
        </w:rPr>
        <w:t>galūnių (</w:t>
      </w:r>
      <w:r w:rsidR="002F20BA">
        <w:rPr>
          <w:sz w:val="22"/>
          <w:szCs w:val="22"/>
        </w:rPr>
        <w:t>plaštakų</w:t>
      </w:r>
      <w:r w:rsidRPr="006A3890">
        <w:rPr>
          <w:sz w:val="22"/>
          <w:szCs w:val="22"/>
        </w:rPr>
        <w:t xml:space="preserve"> ir (arba) </w:t>
      </w:r>
      <w:r w:rsidR="002F20BA">
        <w:rPr>
          <w:sz w:val="22"/>
          <w:szCs w:val="22"/>
        </w:rPr>
        <w:t>pėdų</w:t>
      </w:r>
      <w:r w:rsidRPr="006A3890">
        <w:rPr>
          <w:sz w:val="22"/>
          <w:szCs w:val="22"/>
        </w:rPr>
        <w:t>)</w:t>
      </w:r>
      <w:r w:rsidR="002F20BA" w:rsidRPr="002F20BA">
        <w:rPr>
          <w:sz w:val="22"/>
          <w:szCs w:val="22"/>
        </w:rPr>
        <w:t xml:space="preserve"> </w:t>
      </w:r>
      <w:r w:rsidR="002F20BA" w:rsidRPr="006A3890">
        <w:rPr>
          <w:sz w:val="22"/>
          <w:szCs w:val="22"/>
        </w:rPr>
        <w:t>šalimas;</w:t>
      </w:r>
    </w:p>
    <w:p w14:paraId="50173C05" w14:textId="77777777" w:rsidR="005B62E6" w:rsidRPr="006A3890" w:rsidRDefault="005B62E6" w:rsidP="00E92816">
      <w:pPr>
        <w:numPr>
          <w:ilvl w:val="0"/>
          <w:numId w:val="6"/>
        </w:numPr>
        <w:tabs>
          <w:tab w:val="left" w:pos="567"/>
        </w:tabs>
        <w:ind w:left="567" w:right="332" w:hanging="567"/>
        <w:rPr>
          <w:noProof/>
          <w:sz w:val="22"/>
          <w:szCs w:val="22"/>
        </w:rPr>
      </w:pPr>
      <w:r w:rsidRPr="006A3890">
        <w:rPr>
          <w:sz w:val="22"/>
          <w:szCs w:val="22"/>
        </w:rPr>
        <w:t>skrandžio skausmas, burnos džiūvimas, viduriavimas, vidurių užkietėjimas;</w:t>
      </w:r>
      <w:r w:rsidRPr="006A3890">
        <w:rPr>
          <w:noProof/>
          <w:sz w:val="22"/>
          <w:szCs w:val="22"/>
        </w:rPr>
        <w:t xml:space="preserve"> </w:t>
      </w:r>
    </w:p>
    <w:p w14:paraId="2666794A" w14:textId="77777777" w:rsidR="005B62E6" w:rsidRDefault="002F20BA" w:rsidP="0066243B">
      <w:pPr>
        <w:numPr>
          <w:ilvl w:val="0"/>
          <w:numId w:val="6"/>
        </w:numPr>
        <w:tabs>
          <w:tab w:val="left" w:pos="567"/>
        </w:tabs>
        <w:ind w:left="567" w:right="332" w:hanging="567"/>
        <w:rPr>
          <w:noProof/>
          <w:sz w:val="22"/>
          <w:szCs w:val="22"/>
        </w:rPr>
      </w:pPr>
      <w:r>
        <w:rPr>
          <w:sz w:val="22"/>
          <w:szCs w:val="22"/>
        </w:rPr>
        <w:t xml:space="preserve">odos </w:t>
      </w:r>
      <w:r w:rsidR="005B62E6" w:rsidRPr="006A3890">
        <w:rPr>
          <w:sz w:val="22"/>
          <w:szCs w:val="22"/>
        </w:rPr>
        <w:t>išbėrimas, niežulys;</w:t>
      </w:r>
    </w:p>
    <w:p w14:paraId="4447CDD2" w14:textId="77777777" w:rsidR="002F20BA" w:rsidRPr="006A3890" w:rsidRDefault="002F20BA" w:rsidP="00E92816">
      <w:pPr>
        <w:numPr>
          <w:ilvl w:val="0"/>
          <w:numId w:val="6"/>
        </w:numPr>
        <w:tabs>
          <w:tab w:val="left" w:pos="567"/>
        </w:tabs>
        <w:ind w:left="567" w:right="332" w:hanging="567"/>
        <w:rPr>
          <w:noProof/>
          <w:sz w:val="22"/>
          <w:szCs w:val="22"/>
        </w:rPr>
      </w:pPr>
      <w:r>
        <w:rPr>
          <w:sz w:val="22"/>
          <w:szCs w:val="22"/>
        </w:rPr>
        <w:t>raumenų mėšlungis;</w:t>
      </w:r>
    </w:p>
    <w:p w14:paraId="11AFC523" w14:textId="77777777" w:rsidR="005B62E6" w:rsidRPr="006A3890" w:rsidRDefault="002F20BA" w:rsidP="00E92816">
      <w:pPr>
        <w:numPr>
          <w:ilvl w:val="0"/>
          <w:numId w:val="6"/>
        </w:numPr>
        <w:tabs>
          <w:tab w:val="left" w:pos="567"/>
        </w:tabs>
        <w:ind w:left="567" w:right="332" w:hanging="567"/>
        <w:rPr>
          <w:noProof/>
          <w:sz w:val="22"/>
          <w:szCs w:val="22"/>
        </w:rPr>
      </w:pPr>
      <w:r>
        <w:rPr>
          <w:sz w:val="22"/>
          <w:szCs w:val="22"/>
        </w:rPr>
        <w:t>lytinės veiklos</w:t>
      </w:r>
      <w:r w:rsidR="005B62E6" w:rsidRPr="006A3890">
        <w:rPr>
          <w:sz w:val="22"/>
          <w:szCs w:val="22"/>
        </w:rPr>
        <w:t xml:space="preserve"> sutrikimai;</w:t>
      </w:r>
    </w:p>
    <w:p w14:paraId="1F2A8D02" w14:textId="77777777" w:rsidR="005B62E6" w:rsidRPr="006A3890" w:rsidRDefault="005B62E6" w:rsidP="00E92816">
      <w:pPr>
        <w:numPr>
          <w:ilvl w:val="0"/>
          <w:numId w:val="6"/>
        </w:numPr>
        <w:tabs>
          <w:tab w:val="left" w:pos="567"/>
        </w:tabs>
        <w:ind w:left="567" w:right="332" w:hanging="567"/>
        <w:rPr>
          <w:sz w:val="22"/>
          <w:szCs w:val="22"/>
        </w:rPr>
      </w:pPr>
      <w:r w:rsidRPr="006A3890">
        <w:rPr>
          <w:sz w:val="22"/>
          <w:szCs w:val="22"/>
        </w:rPr>
        <w:t>silpnumas, nuovargis, patinimai (edema).</w:t>
      </w:r>
    </w:p>
    <w:p w14:paraId="3E704F88" w14:textId="77777777" w:rsidR="005B62E6" w:rsidRPr="006A3890" w:rsidRDefault="005B62E6" w:rsidP="00E92816">
      <w:pPr>
        <w:pStyle w:val="BTEMEASMCA"/>
      </w:pPr>
    </w:p>
    <w:p w14:paraId="75A7EB05" w14:textId="77777777" w:rsidR="005B62E6" w:rsidRPr="006A3890" w:rsidRDefault="005B62E6" w:rsidP="00E92816">
      <w:pPr>
        <w:pStyle w:val="BTEMEASMCA"/>
      </w:pPr>
      <w:r w:rsidRPr="006A3890">
        <w:t xml:space="preserve">Nedažnas (gali pasireikšti </w:t>
      </w:r>
      <w:r w:rsidR="002F20BA">
        <w:t>ne dažniau</w:t>
      </w:r>
      <w:r w:rsidRPr="006A3890">
        <w:t xml:space="preserve"> kaip 1 iš 100 žmonių):</w:t>
      </w:r>
    </w:p>
    <w:p w14:paraId="45F01E1F" w14:textId="77777777" w:rsidR="005B62E6" w:rsidRPr="006A3890" w:rsidRDefault="005B62E6" w:rsidP="00E92816">
      <w:pPr>
        <w:numPr>
          <w:ilvl w:val="0"/>
          <w:numId w:val="6"/>
        </w:numPr>
        <w:tabs>
          <w:tab w:val="left" w:pos="567"/>
          <w:tab w:val="left" w:pos="3402"/>
        </w:tabs>
        <w:ind w:left="567" w:right="332" w:hanging="567"/>
        <w:rPr>
          <w:noProof/>
          <w:sz w:val="22"/>
          <w:szCs w:val="22"/>
        </w:rPr>
      </w:pPr>
      <w:r w:rsidRPr="006A3890">
        <w:rPr>
          <w:sz w:val="22"/>
          <w:szCs w:val="22"/>
        </w:rPr>
        <w:t>karščio pylimas, kraujospūdžio sumažėjimas atsistojus</w:t>
      </w:r>
      <w:r w:rsidRPr="006A3890">
        <w:rPr>
          <w:noProof/>
          <w:sz w:val="22"/>
          <w:szCs w:val="22"/>
        </w:rPr>
        <w:t>;</w:t>
      </w:r>
    </w:p>
    <w:p w14:paraId="27C0561E" w14:textId="77777777" w:rsidR="005B62E6" w:rsidRPr="006A3890" w:rsidRDefault="005B62E6" w:rsidP="00E92816">
      <w:pPr>
        <w:numPr>
          <w:ilvl w:val="0"/>
          <w:numId w:val="6"/>
        </w:numPr>
        <w:tabs>
          <w:tab w:val="left" w:pos="567"/>
          <w:tab w:val="left" w:pos="3402"/>
        </w:tabs>
        <w:ind w:left="567" w:right="332" w:hanging="567"/>
        <w:rPr>
          <w:sz w:val="22"/>
          <w:szCs w:val="22"/>
        </w:rPr>
      </w:pPr>
      <w:r w:rsidRPr="006A3890">
        <w:rPr>
          <w:noProof/>
          <w:sz w:val="22"/>
          <w:szCs w:val="22"/>
        </w:rPr>
        <w:t>pykinimas</w:t>
      </w:r>
      <w:r w:rsidRPr="006A3890">
        <w:rPr>
          <w:sz w:val="22"/>
          <w:szCs w:val="22"/>
        </w:rPr>
        <w:t>.</w:t>
      </w:r>
    </w:p>
    <w:p w14:paraId="18B481FC" w14:textId="77777777" w:rsidR="0066243B" w:rsidRPr="006A3890" w:rsidRDefault="0066243B" w:rsidP="00291D3A">
      <w:pPr>
        <w:pStyle w:val="BTEMEASMCA"/>
      </w:pPr>
    </w:p>
    <w:p w14:paraId="5FEB6627" w14:textId="77777777" w:rsidR="0066243B" w:rsidRPr="006A3890" w:rsidRDefault="0066243B" w:rsidP="00E92816">
      <w:pPr>
        <w:pStyle w:val="BTEMEASMCA"/>
      </w:pPr>
      <w:r w:rsidRPr="006A3890">
        <w:t>Dažnis nežinomas (dažnis negali būti apskaičiuotas pagal turimus duomenis):</w:t>
      </w:r>
    </w:p>
    <w:p w14:paraId="64BADC8E" w14:textId="77777777" w:rsidR="0066243B" w:rsidRPr="006A3890" w:rsidRDefault="0066243B" w:rsidP="0066243B">
      <w:pPr>
        <w:numPr>
          <w:ilvl w:val="0"/>
          <w:numId w:val="3"/>
        </w:numPr>
        <w:tabs>
          <w:tab w:val="left" w:pos="567"/>
          <w:tab w:val="left" w:pos="3402"/>
        </w:tabs>
        <w:ind w:left="567" w:right="332" w:hanging="567"/>
        <w:rPr>
          <w:sz w:val="22"/>
          <w:szCs w:val="22"/>
        </w:rPr>
      </w:pPr>
      <w:r w:rsidRPr="006A3890">
        <w:rPr>
          <w:sz w:val="22"/>
          <w:szCs w:val="22"/>
        </w:rPr>
        <w:t>retas širdies pulsas (bradikardija).</w:t>
      </w:r>
      <w:r w:rsidRPr="006A3890">
        <w:rPr>
          <w:noProof/>
          <w:sz w:val="22"/>
          <w:szCs w:val="22"/>
        </w:rPr>
        <w:t xml:space="preserve"> </w:t>
      </w:r>
    </w:p>
    <w:p w14:paraId="6FAC0D1F" w14:textId="77777777" w:rsidR="00B0692C" w:rsidRPr="006A3890" w:rsidRDefault="00B0692C" w:rsidP="00C31929">
      <w:pPr>
        <w:pStyle w:val="BTEMEASMCA"/>
      </w:pPr>
    </w:p>
    <w:p w14:paraId="368060CA" w14:textId="77777777" w:rsidR="0066243B" w:rsidRPr="006A3890" w:rsidRDefault="0066243B" w:rsidP="0066243B">
      <w:pPr>
        <w:ind w:right="332"/>
        <w:rPr>
          <w:b/>
          <w:sz w:val="22"/>
          <w:szCs w:val="22"/>
        </w:rPr>
      </w:pPr>
      <w:r w:rsidRPr="006A3890">
        <w:rPr>
          <w:b/>
          <w:sz w:val="22"/>
          <w:szCs w:val="22"/>
        </w:rPr>
        <w:t>Pranešimas apie šalutinį poveikį</w:t>
      </w:r>
    </w:p>
    <w:p w14:paraId="760DE90A" w14:textId="77777777" w:rsidR="0066243B" w:rsidRPr="006A3890" w:rsidRDefault="0066243B" w:rsidP="00E92816">
      <w:pPr>
        <w:pStyle w:val="BTEMEASMCA"/>
      </w:pPr>
      <w:r w:rsidRPr="006A3890">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6A3890">
        <w:rPr>
          <w:lang w:eastAsia="zh-CN"/>
        </w:rPr>
        <w:t>elefonu 8 800 73568</w:t>
      </w:r>
      <w:r w:rsidRPr="006A3890">
        <w:t xml:space="preserve"> arba užpildyti interneto svetainėje </w:t>
      </w:r>
      <w:hyperlink r:id="rId12" w:history="1">
        <w:r w:rsidRPr="006A3890">
          <w:rPr>
            <w:rStyle w:val="Hipersaitas"/>
            <w:rFonts w:eastAsia="SimSun"/>
            <w:noProof w:val="0"/>
          </w:rPr>
          <w:t>www.vvkt.lt</w:t>
        </w:r>
      </w:hyperlink>
      <w:r w:rsidRPr="006A3890">
        <w:t xml:space="preserve"> esančią formą ir pateikti ją Valstybinei vaistų kontrolės tarnybai prie Lietuvos Respublikos sveikatos apsaugos ministerijos vienu iš šių būdų: raštu (adresu Žirmūnų g. 139A, LT-09120 Vilnius), </w:t>
      </w:r>
      <w:r w:rsidRPr="006A3890">
        <w:rPr>
          <w:lang w:eastAsia="zh-CN"/>
        </w:rPr>
        <w:t xml:space="preserve">nemokamu </w:t>
      </w:r>
      <w:r w:rsidRPr="006A3890">
        <w:t>fakso numeriu 8 800 20131</w:t>
      </w:r>
      <w:r w:rsidRPr="006A3890">
        <w:rPr>
          <w:lang w:eastAsia="zh-CN"/>
        </w:rPr>
        <w:t xml:space="preserve">, </w:t>
      </w:r>
      <w:r w:rsidRPr="006A3890">
        <w:t xml:space="preserve">el. paštu </w:t>
      </w:r>
      <w:hyperlink r:id="rId13" w:history="1">
        <w:r w:rsidRPr="006A3890">
          <w:rPr>
            <w:rStyle w:val="Hipersaitas"/>
            <w:rFonts w:eastAsia="SimSun"/>
            <w:noProof w:val="0"/>
          </w:rPr>
          <w:t>NepageidaujamaR@vvkt.lt</w:t>
        </w:r>
      </w:hyperlink>
      <w:r w:rsidRPr="006A3890">
        <w:t xml:space="preserve">, taip pat per Valstybinės vaistų kontrolės tarnybos prie Lietuvos Respublikos sveikatos apsaugos ministerijos interneto svetainę (adresu </w:t>
      </w:r>
      <w:hyperlink r:id="rId14" w:history="1">
        <w:r w:rsidRPr="006A3890">
          <w:rPr>
            <w:rStyle w:val="Hipersaitas"/>
            <w:rFonts w:eastAsia="SimSun"/>
            <w:noProof w:val="0"/>
          </w:rPr>
          <w:t>http://www.vvkt.lt</w:t>
        </w:r>
      </w:hyperlink>
      <w:r w:rsidRPr="006A3890">
        <w:t>). Pranešdami apie šalutinį poveikį galite mums padėti gauti daugiau informacijos apie šio vaisto saugumą.</w:t>
      </w:r>
    </w:p>
    <w:p w14:paraId="0EB225AA" w14:textId="77777777" w:rsidR="00B0692C" w:rsidRPr="006A3890" w:rsidRDefault="00B0692C" w:rsidP="00C31929">
      <w:pPr>
        <w:pStyle w:val="BTEMEASMCA"/>
      </w:pPr>
    </w:p>
    <w:p w14:paraId="635B9624" w14:textId="77777777" w:rsidR="00B0692C" w:rsidRPr="006A3890" w:rsidRDefault="00B0692C" w:rsidP="001E6884">
      <w:pPr>
        <w:pStyle w:val="BTEMEASMCA"/>
      </w:pPr>
    </w:p>
    <w:p w14:paraId="4B9BC36F" w14:textId="77777777" w:rsidR="00B0692C" w:rsidRPr="006A3890" w:rsidRDefault="00B0692C" w:rsidP="007A13F7">
      <w:pPr>
        <w:pStyle w:val="PI-1EMEASMCA"/>
      </w:pPr>
      <w:bookmarkStart w:id="79" w:name="_Toc129243143"/>
      <w:bookmarkStart w:id="80" w:name="_Toc129243268"/>
      <w:r w:rsidRPr="006A3890">
        <w:t>5.</w:t>
      </w:r>
      <w:r w:rsidRPr="006A3890">
        <w:tab/>
        <w:t>K</w:t>
      </w:r>
      <w:r w:rsidR="00BE14CE" w:rsidRPr="006A3890">
        <w:t xml:space="preserve">aip laikyti </w:t>
      </w:r>
      <w:bookmarkEnd w:id="79"/>
      <w:bookmarkEnd w:id="80"/>
      <w:r w:rsidR="00BE14CE" w:rsidRPr="006A3890">
        <w:t>Rivero</w:t>
      </w:r>
    </w:p>
    <w:p w14:paraId="31A569CB" w14:textId="77777777" w:rsidR="00B0692C" w:rsidRPr="006A3890" w:rsidRDefault="00B0692C" w:rsidP="00291D3A">
      <w:pPr>
        <w:pStyle w:val="BTEMEASMCA"/>
      </w:pPr>
    </w:p>
    <w:p w14:paraId="31D85CE0" w14:textId="77777777" w:rsidR="00794B33" w:rsidRDefault="00BE14CE" w:rsidP="00291D3A">
      <w:pPr>
        <w:pStyle w:val="BTEMEASMCA"/>
      </w:pPr>
      <w:r w:rsidRPr="006A3890">
        <w:t>Šį vaistą l</w:t>
      </w:r>
      <w:r w:rsidR="00B0692C" w:rsidRPr="006A3890">
        <w:t>aiky</w:t>
      </w:r>
      <w:r w:rsidRPr="006A3890">
        <w:t>kite</w:t>
      </w:r>
      <w:r w:rsidR="00B0692C" w:rsidRPr="006A3890">
        <w:t xml:space="preserve"> vaikams </w:t>
      </w:r>
      <w:r w:rsidRPr="006A3890">
        <w:t xml:space="preserve">nepastebimoje ir </w:t>
      </w:r>
      <w:r w:rsidR="00B0692C" w:rsidRPr="006A3890">
        <w:t>nepasiekiamoje vietoje.</w:t>
      </w:r>
    </w:p>
    <w:p w14:paraId="546FC5D4" w14:textId="77777777" w:rsidR="00B0692C" w:rsidRPr="006A3890" w:rsidRDefault="00B0692C" w:rsidP="00291D3A">
      <w:pPr>
        <w:pStyle w:val="BTEMEASMCA"/>
      </w:pPr>
      <w:r w:rsidRPr="006A3890">
        <w:lastRenderedPageBreak/>
        <w:t xml:space="preserve">Ant pakuotės po </w:t>
      </w:r>
      <w:r w:rsidR="00D240F9" w:rsidRPr="006A3890">
        <w:t xml:space="preserve"> „</w:t>
      </w:r>
      <w:r w:rsidRPr="006A3890">
        <w:t xml:space="preserve">EXP“ nurodytam tinkamumo laikui pasibaigus, </w:t>
      </w:r>
      <w:r w:rsidR="00BE14CE" w:rsidRPr="006A3890">
        <w:t xml:space="preserve">šio vaisto </w:t>
      </w:r>
      <w:r w:rsidRPr="006A3890">
        <w:t>vartoti negalima. Vaistas tinka</w:t>
      </w:r>
      <w:r w:rsidR="00BE14CE" w:rsidRPr="006A3890">
        <w:t>mas</w:t>
      </w:r>
      <w:r w:rsidRPr="006A3890">
        <w:t xml:space="preserve"> vartoti iki paskutinės nurodyto mėnesio dienos.</w:t>
      </w:r>
    </w:p>
    <w:p w14:paraId="5F0548A8" w14:textId="77777777" w:rsidR="00B0692C" w:rsidRPr="006A3890" w:rsidRDefault="00B0692C" w:rsidP="00C31929">
      <w:pPr>
        <w:pStyle w:val="BTEMEASMCA"/>
      </w:pPr>
      <w:r w:rsidRPr="006A3890">
        <w:t>Laikyti žemesnėje kaip 30 °C temperatūroje.</w:t>
      </w:r>
    </w:p>
    <w:p w14:paraId="68C12B6C" w14:textId="77777777" w:rsidR="00B0692C" w:rsidRPr="006A3890" w:rsidRDefault="00B0692C" w:rsidP="001E6884">
      <w:pPr>
        <w:pStyle w:val="BTEMEASMCA"/>
      </w:pPr>
      <w:r w:rsidRPr="006A3890">
        <w:t xml:space="preserve">Vaistų negalima </w:t>
      </w:r>
      <w:r w:rsidR="00BE14CE" w:rsidRPr="006A3890">
        <w:t>išmesti</w:t>
      </w:r>
      <w:r w:rsidRPr="006A3890">
        <w:t xml:space="preserve"> į kanalizaciją arba su buitinėmis atliekomis. Kaip </w:t>
      </w:r>
      <w:r w:rsidR="00BE14CE" w:rsidRPr="006A3890">
        <w:t>išmesti</w:t>
      </w:r>
      <w:r w:rsidRPr="006A3890">
        <w:t xml:space="preserve"> nereikalingus vaistus, klauskite vaistininko. Šios priemonės padės apsaugoti aplinką.</w:t>
      </w:r>
    </w:p>
    <w:p w14:paraId="55ABB8A2" w14:textId="77777777" w:rsidR="00B0692C" w:rsidRPr="006A3890" w:rsidRDefault="00B0692C" w:rsidP="001E6884">
      <w:pPr>
        <w:pStyle w:val="BTEMEASMCA"/>
      </w:pPr>
    </w:p>
    <w:p w14:paraId="37D6F5FE" w14:textId="77777777" w:rsidR="00B0692C" w:rsidRPr="006A3890" w:rsidRDefault="00B0692C" w:rsidP="00D835DD">
      <w:pPr>
        <w:pStyle w:val="BTEMEASMCA"/>
      </w:pPr>
    </w:p>
    <w:p w14:paraId="4CA7F4A1" w14:textId="77777777" w:rsidR="00B0692C" w:rsidRPr="006A3890" w:rsidRDefault="00B0692C" w:rsidP="007A13F7">
      <w:pPr>
        <w:pStyle w:val="PI-1EMEASMCA"/>
      </w:pPr>
      <w:bookmarkStart w:id="81" w:name="_Toc129243144"/>
      <w:bookmarkStart w:id="82" w:name="_Toc129243269"/>
      <w:r w:rsidRPr="006A3890">
        <w:t>6.</w:t>
      </w:r>
      <w:r w:rsidRPr="006A3890">
        <w:tab/>
      </w:r>
      <w:r w:rsidR="00892F58" w:rsidRPr="006A3890">
        <w:t>Pakuotės turinys ir kita informacija</w:t>
      </w:r>
      <w:bookmarkEnd w:id="81"/>
      <w:bookmarkEnd w:id="82"/>
    </w:p>
    <w:p w14:paraId="626098C8" w14:textId="77777777" w:rsidR="00B0692C" w:rsidRPr="006A3890" w:rsidRDefault="00B0692C" w:rsidP="00291D3A">
      <w:pPr>
        <w:pStyle w:val="BTEMEASMCA"/>
      </w:pPr>
    </w:p>
    <w:p w14:paraId="2ED217C2" w14:textId="77777777" w:rsidR="00B0692C" w:rsidRPr="006A3890" w:rsidRDefault="00B0692C" w:rsidP="00B0692C">
      <w:pPr>
        <w:pStyle w:val="PI-3EMEASMCA"/>
      </w:pPr>
      <w:r w:rsidRPr="006A3890">
        <w:t>Rivero sudėtis</w:t>
      </w:r>
    </w:p>
    <w:p w14:paraId="4CE644EB" w14:textId="77777777" w:rsidR="00B0692C" w:rsidRPr="006A3890" w:rsidRDefault="00B0692C" w:rsidP="00E92816">
      <w:pPr>
        <w:pStyle w:val="BT-EMEASMCA"/>
        <w:numPr>
          <w:ilvl w:val="0"/>
          <w:numId w:val="11"/>
        </w:numPr>
      </w:pPr>
      <w:r w:rsidRPr="006A3890">
        <w:t>Veiklioji medžiaga yra rilmenidinas. Kiekvienoje tabletėje yra 1 mg rilmenidino (rilmenidino divandenilio fosfato pavidalu).</w:t>
      </w:r>
    </w:p>
    <w:p w14:paraId="38EEC43D" w14:textId="77777777" w:rsidR="00B0692C" w:rsidRPr="006A3890" w:rsidRDefault="00B0692C" w:rsidP="00E92816">
      <w:pPr>
        <w:pStyle w:val="BT-EMEASMCA"/>
        <w:numPr>
          <w:ilvl w:val="0"/>
          <w:numId w:val="11"/>
        </w:numPr>
      </w:pPr>
      <w:r w:rsidRPr="006A3890">
        <w:t xml:space="preserve">Pagalbinės medžiagos yra mikrokristalinė celiuliozė, krospovidonas, stearino rūgštis, talkas, </w:t>
      </w:r>
      <w:r w:rsidRPr="006A3890">
        <w:rPr>
          <w:rStyle w:val="apple-style-span"/>
          <w:noProof w:val="0"/>
          <w:color w:val="000000"/>
        </w:rPr>
        <w:t>koloidinis bevandenis silicio dioksidas</w:t>
      </w:r>
      <w:r w:rsidRPr="006A3890">
        <w:t>.</w:t>
      </w:r>
    </w:p>
    <w:p w14:paraId="3AEB1BF9" w14:textId="77777777" w:rsidR="00B0692C" w:rsidRPr="006A3890" w:rsidRDefault="00B0692C" w:rsidP="00291D3A">
      <w:pPr>
        <w:pStyle w:val="BTEMEASMCA"/>
      </w:pPr>
    </w:p>
    <w:p w14:paraId="689CE1B1" w14:textId="77777777" w:rsidR="00B0692C" w:rsidRPr="006A3890" w:rsidRDefault="00B0692C" w:rsidP="00B0692C">
      <w:pPr>
        <w:pStyle w:val="PI-3EMEASMCA"/>
      </w:pPr>
      <w:r w:rsidRPr="006A3890">
        <w:t>Rivero išvaizda ir kiekis pakuotėje</w:t>
      </w:r>
    </w:p>
    <w:p w14:paraId="658B3304" w14:textId="77777777" w:rsidR="00B0692C" w:rsidRPr="006A3890" w:rsidRDefault="00892F58" w:rsidP="00291D3A">
      <w:pPr>
        <w:pStyle w:val="BTEMEASMCA"/>
      </w:pPr>
      <w:r w:rsidRPr="006A3890">
        <w:rPr>
          <w:noProof w:val="0"/>
        </w:rPr>
        <w:t>A</w:t>
      </w:r>
      <w:r w:rsidR="00B0692C" w:rsidRPr="006A3890">
        <w:rPr>
          <w:noProof w:val="0"/>
        </w:rPr>
        <w:t>pvalios</w:t>
      </w:r>
      <w:r w:rsidRPr="006A3890">
        <w:rPr>
          <w:noProof w:val="0"/>
        </w:rPr>
        <w:t>,</w:t>
      </w:r>
      <w:r w:rsidR="00B0692C" w:rsidRPr="006A3890">
        <w:rPr>
          <w:noProof w:val="0"/>
        </w:rPr>
        <w:t xml:space="preserve"> </w:t>
      </w:r>
      <w:r w:rsidR="00B0692C" w:rsidRPr="006A3890">
        <w:t>abipus išgaubtos</w:t>
      </w:r>
      <w:r w:rsidRPr="006A3890">
        <w:t>, baltos</w:t>
      </w:r>
      <w:r w:rsidR="00B0692C" w:rsidRPr="006A3890">
        <w:t xml:space="preserve"> tabletės.</w:t>
      </w:r>
    </w:p>
    <w:p w14:paraId="283119FD" w14:textId="77777777" w:rsidR="00B0692C" w:rsidRPr="006A3890" w:rsidRDefault="00B0692C" w:rsidP="00291D3A">
      <w:pPr>
        <w:pStyle w:val="BTEMEASMCA"/>
      </w:pPr>
      <w:r w:rsidRPr="006A3890">
        <w:t>Pakuotėje yra 28</w:t>
      </w:r>
      <w:r w:rsidRPr="00E92816">
        <w:rPr>
          <w:highlight w:val="lightGray"/>
        </w:rPr>
        <w:t>, 30, 60, 90 ar 100</w:t>
      </w:r>
      <w:r w:rsidRPr="006A3890">
        <w:t> tablečių lizdinėse plokštelėse.</w:t>
      </w:r>
    </w:p>
    <w:p w14:paraId="7EBECA36" w14:textId="77777777" w:rsidR="00B0692C" w:rsidRPr="006A3890" w:rsidRDefault="00B0692C" w:rsidP="00291D3A">
      <w:pPr>
        <w:pStyle w:val="BTEMEASMCA"/>
      </w:pPr>
    </w:p>
    <w:p w14:paraId="78606882" w14:textId="77777777" w:rsidR="00B0692C" w:rsidRPr="006A3890" w:rsidRDefault="00B0692C" w:rsidP="00291D3A">
      <w:pPr>
        <w:pStyle w:val="BTEMEASMCA"/>
      </w:pPr>
      <w:r w:rsidRPr="006A3890">
        <w:t>Gali būti tiekiamos ne visų dydžių pakuotės.</w:t>
      </w:r>
    </w:p>
    <w:p w14:paraId="25963CD6" w14:textId="77777777" w:rsidR="00B0692C" w:rsidRPr="006A3890" w:rsidRDefault="00B0692C" w:rsidP="00C31929">
      <w:pPr>
        <w:pStyle w:val="BTEMEASMCA"/>
      </w:pPr>
    </w:p>
    <w:p w14:paraId="0FA8B017" w14:textId="77777777" w:rsidR="00B0692C" w:rsidRPr="006A3890" w:rsidRDefault="00B0692C" w:rsidP="00B0692C">
      <w:pPr>
        <w:pStyle w:val="PI-3EMEASMCA"/>
      </w:pPr>
      <w:r w:rsidRPr="006A3890">
        <w:t>R</w:t>
      </w:r>
      <w:r w:rsidR="00892F58" w:rsidRPr="006A3890">
        <w:t>egistruotojas</w:t>
      </w:r>
      <w:r w:rsidRPr="006A3890">
        <w:t xml:space="preserve"> ir gamintojas</w:t>
      </w:r>
    </w:p>
    <w:p w14:paraId="55782DBB" w14:textId="77777777" w:rsidR="00B0692C" w:rsidRPr="006A3890" w:rsidRDefault="00B0692C" w:rsidP="00291D3A">
      <w:pPr>
        <w:pStyle w:val="BTEMEASMCA"/>
      </w:pPr>
    </w:p>
    <w:p w14:paraId="7E7F54CB" w14:textId="77777777" w:rsidR="00B0692C" w:rsidRPr="00E92816" w:rsidRDefault="00892F58" w:rsidP="00291D3A">
      <w:pPr>
        <w:pStyle w:val="BTEMEASMCA"/>
      </w:pPr>
      <w:r w:rsidRPr="00E92816">
        <w:rPr>
          <w:i/>
        </w:rPr>
        <w:t>Registruotojas</w:t>
      </w:r>
    </w:p>
    <w:p w14:paraId="75E4E53B" w14:textId="77777777" w:rsidR="00B0692C" w:rsidRPr="006A3890" w:rsidRDefault="00575EE3" w:rsidP="00B0692C">
      <w:pPr>
        <w:tabs>
          <w:tab w:val="left" w:pos="567"/>
        </w:tabs>
        <w:rPr>
          <w:sz w:val="22"/>
          <w:szCs w:val="22"/>
        </w:rPr>
      </w:pPr>
      <w:r w:rsidRPr="006A3890">
        <w:rPr>
          <w:sz w:val="22"/>
          <w:szCs w:val="22"/>
        </w:rPr>
        <w:t>Z</w:t>
      </w:r>
      <w:r>
        <w:rPr>
          <w:sz w:val="22"/>
          <w:szCs w:val="22"/>
        </w:rPr>
        <w:t>entiva</w:t>
      </w:r>
      <w:r w:rsidR="00B0692C" w:rsidRPr="006A3890">
        <w:rPr>
          <w:sz w:val="22"/>
          <w:szCs w:val="22"/>
        </w:rPr>
        <w:t>, k.s.</w:t>
      </w:r>
    </w:p>
    <w:p w14:paraId="693B0171" w14:textId="77777777" w:rsidR="00B0692C" w:rsidRPr="006A3890" w:rsidRDefault="00B0692C" w:rsidP="00B0692C">
      <w:pPr>
        <w:tabs>
          <w:tab w:val="left" w:pos="567"/>
        </w:tabs>
        <w:rPr>
          <w:sz w:val="22"/>
          <w:szCs w:val="22"/>
        </w:rPr>
      </w:pPr>
      <w:r w:rsidRPr="006A3890">
        <w:rPr>
          <w:sz w:val="22"/>
          <w:szCs w:val="22"/>
        </w:rPr>
        <w:t>U kabelovny 130</w:t>
      </w:r>
    </w:p>
    <w:p w14:paraId="17B33361" w14:textId="77777777" w:rsidR="00B0692C" w:rsidRPr="006A3890" w:rsidRDefault="00B0692C" w:rsidP="00B0692C">
      <w:pPr>
        <w:tabs>
          <w:tab w:val="left" w:pos="567"/>
        </w:tabs>
        <w:rPr>
          <w:sz w:val="22"/>
          <w:szCs w:val="22"/>
        </w:rPr>
      </w:pPr>
      <w:r w:rsidRPr="006A3890">
        <w:rPr>
          <w:sz w:val="22"/>
          <w:szCs w:val="22"/>
        </w:rPr>
        <w:t xml:space="preserve">Dolni Mėcholupy </w:t>
      </w:r>
    </w:p>
    <w:p w14:paraId="50C6D638" w14:textId="77777777" w:rsidR="00B0692C" w:rsidRPr="006A3890" w:rsidRDefault="00B0692C" w:rsidP="00B0692C">
      <w:pPr>
        <w:tabs>
          <w:tab w:val="left" w:pos="567"/>
        </w:tabs>
        <w:rPr>
          <w:sz w:val="22"/>
          <w:szCs w:val="22"/>
        </w:rPr>
      </w:pPr>
      <w:r w:rsidRPr="006A3890">
        <w:rPr>
          <w:sz w:val="22"/>
          <w:szCs w:val="22"/>
        </w:rPr>
        <w:t>102 37 Praha 10</w:t>
      </w:r>
    </w:p>
    <w:p w14:paraId="77151535" w14:textId="77777777" w:rsidR="00B0692C" w:rsidRPr="006A3890" w:rsidRDefault="00B0692C" w:rsidP="00291D3A">
      <w:pPr>
        <w:pStyle w:val="BTEMEASMCA"/>
        <w:rPr>
          <w:noProof w:val="0"/>
        </w:rPr>
      </w:pPr>
      <w:r w:rsidRPr="006A3890">
        <w:t>Čekija</w:t>
      </w:r>
    </w:p>
    <w:p w14:paraId="7EDB7D8C" w14:textId="77777777" w:rsidR="00B0692C" w:rsidRPr="006A3890" w:rsidRDefault="00B0692C" w:rsidP="00291D3A">
      <w:pPr>
        <w:pStyle w:val="BTEMEASMCA"/>
      </w:pPr>
    </w:p>
    <w:p w14:paraId="0DC5E583" w14:textId="61B87813" w:rsidR="00B0692C" w:rsidRPr="00AA1D3E" w:rsidRDefault="00B0692C" w:rsidP="00C31929">
      <w:pPr>
        <w:pStyle w:val="BTEMEASMCA"/>
      </w:pPr>
      <w:r w:rsidRPr="00E92816">
        <w:rPr>
          <w:i/>
        </w:rPr>
        <w:t>Gamintojas</w:t>
      </w:r>
    </w:p>
    <w:p w14:paraId="7C028144" w14:textId="77777777" w:rsidR="00B0692C" w:rsidRPr="006A3890" w:rsidRDefault="00B0692C" w:rsidP="001E6884">
      <w:pPr>
        <w:pStyle w:val="BTEMEASMCA"/>
      </w:pPr>
      <w:r w:rsidRPr="006A3890">
        <w:t xml:space="preserve">S.C. </w:t>
      </w:r>
      <w:r w:rsidR="00C51787" w:rsidRPr="006A3890">
        <w:t>Z</w:t>
      </w:r>
      <w:r w:rsidR="00C51787">
        <w:t>entiva</w:t>
      </w:r>
      <w:r w:rsidR="00C51787" w:rsidRPr="006A3890">
        <w:t xml:space="preserve"> </w:t>
      </w:r>
      <w:r w:rsidRPr="006A3890">
        <w:t>S.A.</w:t>
      </w:r>
    </w:p>
    <w:p w14:paraId="07261421" w14:textId="77777777" w:rsidR="00B0692C" w:rsidRPr="006A3890" w:rsidRDefault="00B0692C" w:rsidP="001E6884">
      <w:pPr>
        <w:pStyle w:val="BTEMEASMCA"/>
      </w:pPr>
      <w:r w:rsidRPr="006A3890">
        <w:t>B-dul. Theodor Pallady nr. 50</w:t>
      </w:r>
    </w:p>
    <w:p w14:paraId="5ADEE45E" w14:textId="77777777" w:rsidR="00B0692C" w:rsidRPr="006A3890" w:rsidRDefault="00B0692C" w:rsidP="00D835DD">
      <w:pPr>
        <w:pStyle w:val="BTEMEASMCA"/>
      </w:pPr>
      <w:r w:rsidRPr="006A3890">
        <w:t>sector 3, Bucuresti, cod 032266</w:t>
      </w:r>
    </w:p>
    <w:p w14:paraId="33EBD4B3" w14:textId="77777777" w:rsidR="00B0692C" w:rsidRPr="006A3890" w:rsidRDefault="00B0692C" w:rsidP="00C51787">
      <w:pPr>
        <w:pStyle w:val="BTEMEASMCA"/>
      </w:pPr>
      <w:r w:rsidRPr="006A3890">
        <w:t>Rumunija</w:t>
      </w:r>
    </w:p>
    <w:p w14:paraId="794B95BD" w14:textId="77777777" w:rsidR="00B0692C" w:rsidRPr="006A3890" w:rsidRDefault="00B0692C" w:rsidP="00803549">
      <w:pPr>
        <w:pStyle w:val="BTEMEASMCA"/>
      </w:pPr>
    </w:p>
    <w:p w14:paraId="63BC7522" w14:textId="77777777" w:rsidR="00B0692C" w:rsidRPr="006A3890" w:rsidRDefault="00B0692C" w:rsidP="00E92816">
      <w:pPr>
        <w:pStyle w:val="BTEMEASMCA"/>
      </w:pPr>
      <w:r w:rsidRPr="006A3890">
        <w:t>Ši</w:t>
      </w:r>
      <w:r w:rsidR="00892F58" w:rsidRPr="006A3890">
        <w:t>s</w:t>
      </w:r>
      <w:r w:rsidRPr="006A3890">
        <w:t xml:space="preserve"> vaist</w:t>
      </w:r>
      <w:r w:rsidR="00892F58" w:rsidRPr="006A3890">
        <w:t>as</w:t>
      </w:r>
      <w:r w:rsidRPr="006A3890">
        <w:t xml:space="preserve"> EEE valstybėse narėse </w:t>
      </w:r>
      <w:r w:rsidR="00892F58" w:rsidRPr="006A3890">
        <w:t xml:space="preserve">registruotas </w:t>
      </w:r>
      <w:r w:rsidRPr="006A3890">
        <w:t>tokiais pavadinimais:</w:t>
      </w:r>
    </w:p>
    <w:p w14:paraId="4FE694C2" w14:textId="77777777" w:rsidR="00B0692C" w:rsidRPr="006A3890" w:rsidRDefault="00B0692C" w:rsidP="00E92816">
      <w:pPr>
        <w:pStyle w:val="BTEMEASMCA"/>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4320"/>
      </w:tblGrid>
      <w:tr w:rsidR="00B0692C" w:rsidRPr="006A3890" w14:paraId="729B1E65" w14:textId="77777777" w:rsidTr="00973B43">
        <w:tc>
          <w:tcPr>
            <w:tcW w:w="1908" w:type="dxa"/>
          </w:tcPr>
          <w:p w14:paraId="5BE5B689" w14:textId="77777777" w:rsidR="00B0692C" w:rsidRPr="006A3890" w:rsidRDefault="00B0692C" w:rsidP="00973B43">
            <w:pPr>
              <w:rPr>
                <w:sz w:val="22"/>
                <w:szCs w:val="22"/>
              </w:rPr>
            </w:pPr>
            <w:r w:rsidRPr="006A3890">
              <w:rPr>
                <w:sz w:val="22"/>
                <w:szCs w:val="22"/>
                <w:lang w:val="en-US"/>
              </w:rPr>
              <w:t>Lietuva</w:t>
            </w:r>
          </w:p>
        </w:tc>
        <w:tc>
          <w:tcPr>
            <w:tcW w:w="4320" w:type="dxa"/>
          </w:tcPr>
          <w:p w14:paraId="16987A5E" w14:textId="77777777" w:rsidR="00B0692C" w:rsidRPr="006A3890" w:rsidRDefault="00B0692C" w:rsidP="00973B43">
            <w:pPr>
              <w:rPr>
                <w:sz w:val="22"/>
                <w:szCs w:val="22"/>
                <w:lang w:val="it-IT"/>
              </w:rPr>
            </w:pPr>
            <w:r w:rsidRPr="006A3890">
              <w:rPr>
                <w:sz w:val="22"/>
                <w:szCs w:val="22"/>
                <w:lang w:val="it-IT"/>
              </w:rPr>
              <w:t>Rivero 1 mg tabletės</w:t>
            </w:r>
          </w:p>
        </w:tc>
      </w:tr>
      <w:tr w:rsidR="00B0692C" w:rsidRPr="006A3890" w14:paraId="7FB43D18" w14:textId="77777777" w:rsidTr="00973B43">
        <w:tc>
          <w:tcPr>
            <w:tcW w:w="1908" w:type="dxa"/>
          </w:tcPr>
          <w:p w14:paraId="43E9F603" w14:textId="77777777" w:rsidR="00B0692C" w:rsidRPr="006A3890" w:rsidRDefault="00B0692C" w:rsidP="00973B43">
            <w:pPr>
              <w:rPr>
                <w:sz w:val="22"/>
                <w:szCs w:val="22"/>
                <w:lang w:val="en-US"/>
              </w:rPr>
            </w:pPr>
            <w:r w:rsidRPr="006A3890">
              <w:rPr>
                <w:sz w:val="22"/>
                <w:szCs w:val="22"/>
                <w:lang w:val="en-US"/>
              </w:rPr>
              <w:t>Prancūzija</w:t>
            </w:r>
          </w:p>
        </w:tc>
        <w:tc>
          <w:tcPr>
            <w:tcW w:w="4320" w:type="dxa"/>
          </w:tcPr>
          <w:p w14:paraId="018FAB88" w14:textId="77777777" w:rsidR="00B0692C" w:rsidRPr="006A3890" w:rsidRDefault="00B0692C" w:rsidP="00973B43">
            <w:pPr>
              <w:rPr>
                <w:sz w:val="22"/>
                <w:szCs w:val="22"/>
                <w:lang w:val="en-US"/>
              </w:rPr>
            </w:pPr>
            <w:r w:rsidRPr="006A3890">
              <w:rPr>
                <w:sz w:val="22"/>
                <w:szCs w:val="22"/>
                <w:lang w:val="it-IT"/>
              </w:rPr>
              <w:t>Rilmenidine Zentiva 1 mg, comprimé</w:t>
            </w:r>
          </w:p>
        </w:tc>
      </w:tr>
      <w:tr w:rsidR="00B0692C" w:rsidRPr="006A3890" w14:paraId="0FE8E3EA" w14:textId="77777777" w:rsidTr="00973B43">
        <w:tc>
          <w:tcPr>
            <w:tcW w:w="1908" w:type="dxa"/>
          </w:tcPr>
          <w:p w14:paraId="4098C6DE" w14:textId="77777777" w:rsidR="00B0692C" w:rsidRPr="006A3890" w:rsidRDefault="00B0692C" w:rsidP="00973B43">
            <w:pPr>
              <w:rPr>
                <w:sz w:val="22"/>
                <w:szCs w:val="22"/>
                <w:lang w:val="en-US"/>
              </w:rPr>
            </w:pPr>
            <w:r w:rsidRPr="006A3890">
              <w:rPr>
                <w:sz w:val="22"/>
                <w:szCs w:val="22"/>
                <w:lang w:val="en-US"/>
              </w:rPr>
              <w:t>Slovakija</w:t>
            </w:r>
          </w:p>
        </w:tc>
        <w:tc>
          <w:tcPr>
            <w:tcW w:w="4320" w:type="dxa"/>
          </w:tcPr>
          <w:p w14:paraId="40120F7C" w14:textId="77777777" w:rsidR="00B0692C" w:rsidRPr="006A3890" w:rsidRDefault="00B0692C" w:rsidP="00973B43">
            <w:pPr>
              <w:rPr>
                <w:sz w:val="22"/>
                <w:szCs w:val="22"/>
                <w:lang w:val="en-US"/>
              </w:rPr>
            </w:pPr>
            <w:r w:rsidRPr="006A3890">
              <w:rPr>
                <w:sz w:val="22"/>
                <w:szCs w:val="22"/>
              </w:rPr>
              <w:t>Rilmex 1 mg, tablety</w:t>
            </w:r>
          </w:p>
        </w:tc>
      </w:tr>
    </w:tbl>
    <w:p w14:paraId="747C2FA4" w14:textId="77777777" w:rsidR="00B0692C" w:rsidRPr="006A3890" w:rsidRDefault="00B0692C" w:rsidP="00291D3A">
      <w:pPr>
        <w:pStyle w:val="BTEMEASMCA"/>
      </w:pPr>
    </w:p>
    <w:p w14:paraId="5B3CAA27" w14:textId="11778B44" w:rsidR="00B0692C" w:rsidRPr="006A3890" w:rsidRDefault="00B0692C" w:rsidP="00110433">
      <w:pPr>
        <w:pStyle w:val="BTbEMEASMCA"/>
      </w:pPr>
      <w:r w:rsidRPr="006A3890">
        <w:rPr>
          <w:bCs/>
        </w:rPr>
        <w:t>Šis pakuotės lapelis</w:t>
      </w:r>
      <w:r w:rsidRPr="006A3890">
        <w:t xml:space="preserve"> paskutinį kartą </w:t>
      </w:r>
      <w:r w:rsidR="00892F58" w:rsidRPr="006A3890">
        <w:t>peržiūrėtas</w:t>
      </w:r>
      <w:r w:rsidR="008E28D4">
        <w:t xml:space="preserve"> 2023-07-05.</w:t>
      </w:r>
    </w:p>
    <w:p w14:paraId="41587282" w14:textId="77777777" w:rsidR="00B0692C" w:rsidRPr="006A3890" w:rsidRDefault="00B0692C" w:rsidP="00B0692C">
      <w:pPr>
        <w:rPr>
          <w:sz w:val="22"/>
          <w:szCs w:val="22"/>
        </w:rPr>
      </w:pPr>
    </w:p>
    <w:p w14:paraId="792DC4FB" w14:textId="77777777" w:rsidR="00F67A65" w:rsidRDefault="00892F58" w:rsidP="00291D3A">
      <w:pPr>
        <w:pStyle w:val="BTEMEASMCA"/>
        <w:rPr>
          <w:rStyle w:val="Hipersaitas"/>
          <w:noProof w:val="0"/>
        </w:rPr>
      </w:pPr>
      <w:r w:rsidRPr="006A3890">
        <w:t xml:space="preserve">Išsami informacija apie šį vaistą pateikiama Valstybinės vaistų kontrolės tarnybos prie Lietuvos Respublikos sveikatos apsaugos ministerijos tinklalapyje </w:t>
      </w:r>
      <w:hyperlink r:id="rId15" w:history="1">
        <w:r w:rsidRPr="006A3890">
          <w:rPr>
            <w:rStyle w:val="Hipersaitas"/>
            <w:noProof w:val="0"/>
          </w:rPr>
          <w:t>http://www.vvkt.lt/</w:t>
        </w:r>
      </w:hyperlink>
    </w:p>
    <w:p w14:paraId="6BEAD6A1" w14:textId="77777777" w:rsidR="00BB463D" w:rsidRPr="00E92816" w:rsidRDefault="00BB463D" w:rsidP="00291D3A">
      <w:pPr>
        <w:pStyle w:val="BTEMEASMCA"/>
      </w:pPr>
    </w:p>
    <w:sectPr w:rsidR="00BB463D" w:rsidRPr="00E92816" w:rsidSect="00973B43">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FC09A" w14:textId="77777777" w:rsidR="008E28D4" w:rsidRDefault="008E28D4">
      <w:r>
        <w:separator/>
      </w:r>
    </w:p>
  </w:endnote>
  <w:endnote w:type="continuationSeparator" w:id="0">
    <w:p w14:paraId="03A52E47" w14:textId="77777777" w:rsidR="008E28D4" w:rsidRDefault="008E28D4">
      <w:r>
        <w:continuationSeparator/>
      </w:r>
    </w:p>
  </w:endnote>
  <w:endnote w:type="continuationNotice" w:id="1">
    <w:p w14:paraId="382AAC09" w14:textId="77777777" w:rsidR="008E28D4" w:rsidRDefault="008E2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425C2" w14:textId="77777777" w:rsidR="00C31929" w:rsidRDefault="00C31929" w:rsidP="00973B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994D5C" w14:textId="77777777" w:rsidR="00C31929" w:rsidRDefault="00C31929" w:rsidP="00973B4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C83C4" w14:textId="0906BD6A" w:rsidR="00C31929" w:rsidRPr="003840EF" w:rsidRDefault="00C31929" w:rsidP="00973B43">
    <w:pPr>
      <w:pStyle w:val="Porat"/>
      <w:framePr w:wrap="around" w:vAnchor="text" w:hAnchor="margin" w:xAlign="right" w:y="1"/>
      <w:rPr>
        <w:rStyle w:val="Puslapionumeris"/>
        <w:sz w:val="22"/>
        <w:szCs w:val="22"/>
      </w:rPr>
    </w:pPr>
    <w:r w:rsidRPr="003840EF">
      <w:rPr>
        <w:rStyle w:val="Puslapionumeris"/>
        <w:sz w:val="22"/>
        <w:szCs w:val="22"/>
      </w:rPr>
      <w:fldChar w:fldCharType="begin"/>
    </w:r>
    <w:r w:rsidRPr="003840EF">
      <w:rPr>
        <w:rStyle w:val="Puslapionumeris"/>
        <w:sz w:val="22"/>
        <w:szCs w:val="22"/>
      </w:rPr>
      <w:instrText xml:space="preserve">PAGE  </w:instrText>
    </w:r>
    <w:r w:rsidRPr="003840EF">
      <w:rPr>
        <w:rStyle w:val="Puslapionumeris"/>
        <w:sz w:val="22"/>
        <w:szCs w:val="22"/>
      </w:rPr>
      <w:fldChar w:fldCharType="separate"/>
    </w:r>
    <w:r w:rsidR="00316C37">
      <w:rPr>
        <w:rStyle w:val="Puslapionumeris"/>
        <w:noProof/>
        <w:sz w:val="22"/>
        <w:szCs w:val="22"/>
      </w:rPr>
      <w:t>10</w:t>
    </w:r>
    <w:r w:rsidRPr="003840EF">
      <w:rPr>
        <w:rStyle w:val="Puslapionumeris"/>
        <w:sz w:val="22"/>
        <w:szCs w:val="22"/>
      </w:rPr>
      <w:fldChar w:fldCharType="end"/>
    </w:r>
  </w:p>
  <w:p w14:paraId="14579AFF" w14:textId="77777777" w:rsidR="00C31929" w:rsidRDefault="00C31929" w:rsidP="00973B4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0D86E" w14:textId="77777777" w:rsidR="008E28D4" w:rsidRDefault="008E28D4">
      <w:r>
        <w:separator/>
      </w:r>
    </w:p>
  </w:footnote>
  <w:footnote w:type="continuationSeparator" w:id="0">
    <w:p w14:paraId="223F9C7F" w14:textId="77777777" w:rsidR="008E28D4" w:rsidRDefault="008E28D4">
      <w:r>
        <w:continuationSeparator/>
      </w:r>
    </w:p>
  </w:footnote>
  <w:footnote w:type="continuationNotice" w:id="1">
    <w:p w14:paraId="0307ED4E" w14:textId="77777777" w:rsidR="008E28D4" w:rsidRDefault="008E28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A21F9" w14:textId="77777777" w:rsidR="008E28D4" w:rsidRDefault="008E28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BD4"/>
    <w:multiLevelType w:val="hybridMultilevel"/>
    <w:tmpl w:val="5AE8057C"/>
    <w:lvl w:ilvl="0" w:tplc="43603D7A">
      <w:start w:val="4"/>
      <w:numFmt w:val="bullet"/>
      <w:lvlText w:val="-"/>
      <w:lvlJc w:val="left"/>
      <w:pPr>
        <w:tabs>
          <w:tab w:val="num" w:pos="927"/>
        </w:tabs>
        <w:ind w:left="927" w:hanging="360"/>
      </w:pPr>
      <w:rPr>
        <w:rFonts w:ascii="Times New Roman" w:eastAsia="Times New Roman" w:hAnsi="Times New Roman" w:cs="Times New Roman" w:hint="default"/>
        <w:b w:val="0"/>
        <w:i w:val="0"/>
        <w:strike w:val="0"/>
        <w:dstrike w:val="0"/>
        <w:u w:val="none"/>
        <w:effect w:val="none"/>
      </w:rPr>
    </w:lvl>
    <w:lvl w:ilvl="1" w:tplc="040C0003">
      <w:start w:val="1"/>
      <w:numFmt w:val="bullet"/>
      <w:lvlText w:val="o"/>
      <w:lvlJc w:val="left"/>
      <w:pPr>
        <w:tabs>
          <w:tab w:val="num" w:pos="1647"/>
        </w:tabs>
        <w:ind w:left="1647" w:hanging="360"/>
      </w:pPr>
      <w:rPr>
        <w:rFonts w:ascii="Courier New" w:hAnsi="Courier New" w:cs="Times New Roman" w:hint="default"/>
      </w:rPr>
    </w:lvl>
    <w:lvl w:ilvl="2" w:tplc="040C0005">
      <w:start w:val="1"/>
      <w:numFmt w:val="bullet"/>
      <w:lvlText w:val=""/>
      <w:lvlJc w:val="left"/>
      <w:pPr>
        <w:tabs>
          <w:tab w:val="num" w:pos="2367"/>
        </w:tabs>
        <w:ind w:left="2367" w:hanging="360"/>
      </w:pPr>
      <w:rPr>
        <w:rFonts w:ascii="Wingdings" w:hAnsi="Wingdings" w:hint="default"/>
      </w:rPr>
    </w:lvl>
    <w:lvl w:ilvl="3" w:tplc="040C0001">
      <w:start w:val="1"/>
      <w:numFmt w:val="bullet"/>
      <w:lvlText w:val=""/>
      <w:lvlJc w:val="left"/>
      <w:pPr>
        <w:tabs>
          <w:tab w:val="num" w:pos="3087"/>
        </w:tabs>
        <w:ind w:left="3087" w:hanging="360"/>
      </w:pPr>
      <w:rPr>
        <w:rFonts w:ascii="Symbol" w:hAnsi="Symbol" w:hint="default"/>
      </w:rPr>
    </w:lvl>
    <w:lvl w:ilvl="4" w:tplc="040C0003">
      <w:start w:val="1"/>
      <w:numFmt w:val="bullet"/>
      <w:lvlText w:val="o"/>
      <w:lvlJc w:val="left"/>
      <w:pPr>
        <w:tabs>
          <w:tab w:val="num" w:pos="3807"/>
        </w:tabs>
        <w:ind w:left="3807" w:hanging="360"/>
      </w:pPr>
      <w:rPr>
        <w:rFonts w:ascii="Courier New" w:hAnsi="Courier New" w:cs="Times New Roman" w:hint="default"/>
      </w:rPr>
    </w:lvl>
    <w:lvl w:ilvl="5" w:tplc="040C0005">
      <w:start w:val="1"/>
      <w:numFmt w:val="bullet"/>
      <w:lvlText w:val=""/>
      <w:lvlJc w:val="left"/>
      <w:pPr>
        <w:tabs>
          <w:tab w:val="num" w:pos="4527"/>
        </w:tabs>
        <w:ind w:left="4527" w:hanging="360"/>
      </w:pPr>
      <w:rPr>
        <w:rFonts w:ascii="Wingdings" w:hAnsi="Wingdings" w:hint="default"/>
      </w:rPr>
    </w:lvl>
    <w:lvl w:ilvl="6" w:tplc="040C0001">
      <w:start w:val="1"/>
      <w:numFmt w:val="bullet"/>
      <w:lvlText w:val=""/>
      <w:lvlJc w:val="left"/>
      <w:pPr>
        <w:tabs>
          <w:tab w:val="num" w:pos="5247"/>
        </w:tabs>
        <w:ind w:left="5247" w:hanging="360"/>
      </w:pPr>
      <w:rPr>
        <w:rFonts w:ascii="Symbol" w:hAnsi="Symbol" w:hint="default"/>
      </w:rPr>
    </w:lvl>
    <w:lvl w:ilvl="7" w:tplc="040C0003">
      <w:start w:val="1"/>
      <w:numFmt w:val="bullet"/>
      <w:lvlText w:val="o"/>
      <w:lvlJc w:val="left"/>
      <w:pPr>
        <w:tabs>
          <w:tab w:val="num" w:pos="5967"/>
        </w:tabs>
        <w:ind w:left="5967" w:hanging="360"/>
      </w:pPr>
      <w:rPr>
        <w:rFonts w:ascii="Courier New" w:hAnsi="Courier New" w:cs="Times New Roman" w:hint="default"/>
      </w:rPr>
    </w:lvl>
    <w:lvl w:ilvl="8" w:tplc="040C0005">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591499D"/>
    <w:multiLevelType w:val="hybridMultilevel"/>
    <w:tmpl w:val="81643D30"/>
    <w:lvl w:ilvl="0" w:tplc="3CBEA17A">
      <w:numFmt w:val="bullet"/>
      <w:lvlText w:val="-"/>
      <w:lvlJc w:val="left"/>
      <w:pPr>
        <w:tabs>
          <w:tab w:val="num" w:pos="567"/>
        </w:tabs>
        <w:ind w:left="567" w:hanging="567"/>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231278"/>
    <w:multiLevelType w:val="hybridMultilevel"/>
    <w:tmpl w:val="83E69C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044DB2"/>
    <w:multiLevelType w:val="hybridMultilevel"/>
    <w:tmpl w:val="BE3206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B50DB3"/>
    <w:multiLevelType w:val="hybridMultilevel"/>
    <w:tmpl w:val="8E862A3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A53BBE"/>
    <w:multiLevelType w:val="hybridMultilevel"/>
    <w:tmpl w:val="47E2263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DAB27998"/>
    <w:lvl w:ilvl="0" w:tplc="3F38C560">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33024C"/>
    <w:multiLevelType w:val="hybridMultilevel"/>
    <w:tmpl w:val="9DB47CD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3C308A"/>
    <w:multiLevelType w:val="hybridMultilevel"/>
    <w:tmpl w:val="B950CAE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C653F5"/>
    <w:multiLevelType w:val="hybridMultilevel"/>
    <w:tmpl w:val="5B788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E25B0A"/>
    <w:multiLevelType w:val="hybridMultilevel"/>
    <w:tmpl w:val="A4EC6C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BF701A"/>
    <w:multiLevelType w:val="hybridMultilevel"/>
    <w:tmpl w:val="D74407A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69756F7C"/>
    <w:multiLevelType w:val="hybridMultilevel"/>
    <w:tmpl w:val="8FAEA5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9D52AE"/>
    <w:multiLevelType w:val="hybridMultilevel"/>
    <w:tmpl w:val="25EE93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9DB0626"/>
    <w:multiLevelType w:val="hybridMultilevel"/>
    <w:tmpl w:val="3FE8F8E2"/>
    <w:lvl w:ilvl="0" w:tplc="0427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B5E070C"/>
    <w:multiLevelType w:val="hybridMultilevel"/>
    <w:tmpl w:val="4EEAC05E"/>
    <w:lvl w:ilvl="0" w:tplc="04270001">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DD358A0"/>
    <w:multiLevelType w:val="hybridMultilevel"/>
    <w:tmpl w:val="8C24E3A6"/>
    <w:lvl w:ilvl="0" w:tplc="6D4C74F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5"/>
  </w:num>
  <w:num w:numId="4">
    <w:abstractNumId w:val="1"/>
  </w:num>
  <w:num w:numId="5">
    <w:abstractNumId w:val="0"/>
  </w:num>
  <w:num w:numId="6">
    <w:abstractNumId w:val="14"/>
  </w:num>
  <w:num w:numId="7">
    <w:abstractNumId w:val="12"/>
  </w:num>
  <w:num w:numId="8">
    <w:abstractNumId w:val="4"/>
  </w:num>
  <w:num w:numId="9">
    <w:abstractNumId w:val="5"/>
  </w:num>
  <w:num w:numId="10">
    <w:abstractNumId w:val="13"/>
  </w:num>
  <w:num w:numId="11">
    <w:abstractNumId w:val="7"/>
  </w:num>
  <w:num w:numId="12">
    <w:abstractNumId w:val="16"/>
  </w:num>
  <w:num w:numId="13">
    <w:abstractNumId w:val="10"/>
  </w:num>
  <w:num w:numId="14">
    <w:abstractNumId w:val="3"/>
  </w:num>
  <w:num w:numId="15">
    <w:abstractNumId w:val="11"/>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581"/>
    <w:rsid w:val="00026A6D"/>
    <w:rsid w:val="00064974"/>
    <w:rsid w:val="00066D03"/>
    <w:rsid w:val="000812FF"/>
    <w:rsid w:val="000D6767"/>
    <w:rsid w:val="000F0EC0"/>
    <w:rsid w:val="000F4330"/>
    <w:rsid w:val="00110433"/>
    <w:rsid w:val="001118A4"/>
    <w:rsid w:val="001313FC"/>
    <w:rsid w:val="00141528"/>
    <w:rsid w:val="001461D0"/>
    <w:rsid w:val="001771A2"/>
    <w:rsid w:val="001921EB"/>
    <w:rsid w:val="001B2DC3"/>
    <w:rsid w:val="001C5566"/>
    <w:rsid w:val="001D05BC"/>
    <w:rsid w:val="001D4512"/>
    <w:rsid w:val="001D5FF0"/>
    <w:rsid w:val="001E6884"/>
    <w:rsid w:val="002002DE"/>
    <w:rsid w:val="00205C53"/>
    <w:rsid w:val="00215678"/>
    <w:rsid w:val="002212BE"/>
    <w:rsid w:val="00223AF4"/>
    <w:rsid w:val="00233952"/>
    <w:rsid w:val="00233A1D"/>
    <w:rsid w:val="002653DE"/>
    <w:rsid w:val="002777C7"/>
    <w:rsid w:val="00287269"/>
    <w:rsid w:val="00291D3A"/>
    <w:rsid w:val="002C4B4F"/>
    <w:rsid w:val="002F20BA"/>
    <w:rsid w:val="00312E37"/>
    <w:rsid w:val="00316C37"/>
    <w:rsid w:val="00332F20"/>
    <w:rsid w:val="00334FD4"/>
    <w:rsid w:val="0035511F"/>
    <w:rsid w:val="00360413"/>
    <w:rsid w:val="00362A84"/>
    <w:rsid w:val="0037125E"/>
    <w:rsid w:val="00374F6F"/>
    <w:rsid w:val="00387236"/>
    <w:rsid w:val="003D47B5"/>
    <w:rsid w:val="003E3C86"/>
    <w:rsid w:val="003F4811"/>
    <w:rsid w:val="0040665B"/>
    <w:rsid w:val="004263D1"/>
    <w:rsid w:val="004861F4"/>
    <w:rsid w:val="004B2424"/>
    <w:rsid w:val="004C24C3"/>
    <w:rsid w:val="004C2960"/>
    <w:rsid w:val="004D4726"/>
    <w:rsid w:val="004E515D"/>
    <w:rsid w:val="004F7CB2"/>
    <w:rsid w:val="005208BC"/>
    <w:rsid w:val="00521962"/>
    <w:rsid w:val="00542636"/>
    <w:rsid w:val="00546360"/>
    <w:rsid w:val="00546939"/>
    <w:rsid w:val="00575EE3"/>
    <w:rsid w:val="00582897"/>
    <w:rsid w:val="00587FA7"/>
    <w:rsid w:val="005900BD"/>
    <w:rsid w:val="00591253"/>
    <w:rsid w:val="0059432F"/>
    <w:rsid w:val="005B5C74"/>
    <w:rsid w:val="005B62E6"/>
    <w:rsid w:val="005B734E"/>
    <w:rsid w:val="005C10E8"/>
    <w:rsid w:val="005C255D"/>
    <w:rsid w:val="005D2956"/>
    <w:rsid w:val="00612554"/>
    <w:rsid w:val="0061770A"/>
    <w:rsid w:val="00624E1A"/>
    <w:rsid w:val="006253BC"/>
    <w:rsid w:val="00627BB6"/>
    <w:rsid w:val="00640F7D"/>
    <w:rsid w:val="00647BAF"/>
    <w:rsid w:val="00656F76"/>
    <w:rsid w:val="0066243B"/>
    <w:rsid w:val="00663E92"/>
    <w:rsid w:val="00685E10"/>
    <w:rsid w:val="00692B45"/>
    <w:rsid w:val="0069309F"/>
    <w:rsid w:val="006A3890"/>
    <w:rsid w:val="006A77E8"/>
    <w:rsid w:val="006C627E"/>
    <w:rsid w:val="006E272F"/>
    <w:rsid w:val="006E7E65"/>
    <w:rsid w:val="006F1AFC"/>
    <w:rsid w:val="00710D25"/>
    <w:rsid w:val="007227A0"/>
    <w:rsid w:val="00731658"/>
    <w:rsid w:val="007379B9"/>
    <w:rsid w:val="0077138A"/>
    <w:rsid w:val="00771DE0"/>
    <w:rsid w:val="007828D9"/>
    <w:rsid w:val="00794B33"/>
    <w:rsid w:val="007A13F7"/>
    <w:rsid w:val="007F3121"/>
    <w:rsid w:val="00803549"/>
    <w:rsid w:val="00814610"/>
    <w:rsid w:val="00817BB9"/>
    <w:rsid w:val="008367CC"/>
    <w:rsid w:val="00850659"/>
    <w:rsid w:val="0086404C"/>
    <w:rsid w:val="00892F30"/>
    <w:rsid w:val="00892F58"/>
    <w:rsid w:val="008A07C1"/>
    <w:rsid w:val="008B224A"/>
    <w:rsid w:val="008B6FFC"/>
    <w:rsid w:val="008C2C98"/>
    <w:rsid w:val="008D11A6"/>
    <w:rsid w:val="008E28D4"/>
    <w:rsid w:val="00910AB5"/>
    <w:rsid w:val="00934CB2"/>
    <w:rsid w:val="0096792C"/>
    <w:rsid w:val="00973B43"/>
    <w:rsid w:val="009B2B31"/>
    <w:rsid w:val="009D374F"/>
    <w:rsid w:val="009F6092"/>
    <w:rsid w:val="009F682D"/>
    <w:rsid w:val="00A11D0E"/>
    <w:rsid w:val="00A11ECB"/>
    <w:rsid w:val="00A45D26"/>
    <w:rsid w:val="00A50F5E"/>
    <w:rsid w:val="00A56EA7"/>
    <w:rsid w:val="00A72F5B"/>
    <w:rsid w:val="00A7770D"/>
    <w:rsid w:val="00A93F49"/>
    <w:rsid w:val="00AA1D3E"/>
    <w:rsid w:val="00AA5A1D"/>
    <w:rsid w:val="00AA65ED"/>
    <w:rsid w:val="00AB092C"/>
    <w:rsid w:val="00AC3F29"/>
    <w:rsid w:val="00AE1498"/>
    <w:rsid w:val="00AF089F"/>
    <w:rsid w:val="00B0692C"/>
    <w:rsid w:val="00B22FF0"/>
    <w:rsid w:val="00B34516"/>
    <w:rsid w:val="00B44FBC"/>
    <w:rsid w:val="00B57E09"/>
    <w:rsid w:val="00B715E1"/>
    <w:rsid w:val="00B715F4"/>
    <w:rsid w:val="00B73C62"/>
    <w:rsid w:val="00B7715D"/>
    <w:rsid w:val="00B84770"/>
    <w:rsid w:val="00B84DEF"/>
    <w:rsid w:val="00B93607"/>
    <w:rsid w:val="00BB0E60"/>
    <w:rsid w:val="00BB11A3"/>
    <w:rsid w:val="00BB43DA"/>
    <w:rsid w:val="00BB463D"/>
    <w:rsid w:val="00BC6581"/>
    <w:rsid w:val="00BD26C1"/>
    <w:rsid w:val="00BE14CE"/>
    <w:rsid w:val="00BF36BA"/>
    <w:rsid w:val="00C1026D"/>
    <w:rsid w:val="00C104F9"/>
    <w:rsid w:val="00C17121"/>
    <w:rsid w:val="00C277A1"/>
    <w:rsid w:val="00C31929"/>
    <w:rsid w:val="00C41C06"/>
    <w:rsid w:val="00C51787"/>
    <w:rsid w:val="00C523C9"/>
    <w:rsid w:val="00C72E2B"/>
    <w:rsid w:val="00CA0CDD"/>
    <w:rsid w:val="00CA5396"/>
    <w:rsid w:val="00CB7CF5"/>
    <w:rsid w:val="00D240F9"/>
    <w:rsid w:val="00D30910"/>
    <w:rsid w:val="00D3473B"/>
    <w:rsid w:val="00D40E5F"/>
    <w:rsid w:val="00D53214"/>
    <w:rsid w:val="00D57D00"/>
    <w:rsid w:val="00D6630C"/>
    <w:rsid w:val="00D66BDC"/>
    <w:rsid w:val="00D670A7"/>
    <w:rsid w:val="00D807B4"/>
    <w:rsid w:val="00D835DD"/>
    <w:rsid w:val="00D93404"/>
    <w:rsid w:val="00DB2747"/>
    <w:rsid w:val="00DB356C"/>
    <w:rsid w:val="00DD4BD0"/>
    <w:rsid w:val="00DF0C36"/>
    <w:rsid w:val="00E541D9"/>
    <w:rsid w:val="00E548D1"/>
    <w:rsid w:val="00E549E8"/>
    <w:rsid w:val="00E774C7"/>
    <w:rsid w:val="00E83EF7"/>
    <w:rsid w:val="00E92816"/>
    <w:rsid w:val="00EA4E05"/>
    <w:rsid w:val="00EA7CBC"/>
    <w:rsid w:val="00F21A0D"/>
    <w:rsid w:val="00F21F89"/>
    <w:rsid w:val="00F227DC"/>
    <w:rsid w:val="00F472A4"/>
    <w:rsid w:val="00F57BDA"/>
    <w:rsid w:val="00F613D2"/>
    <w:rsid w:val="00F67A65"/>
    <w:rsid w:val="00F72A93"/>
    <w:rsid w:val="00F74147"/>
    <w:rsid w:val="00F82186"/>
    <w:rsid w:val="00F95D01"/>
    <w:rsid w:val="00FA6A6D"/>
    <w:rsid w:val="00FA7C6A"/>
    <w:rsid w:val="00FB6D17"/>
    <w:rsid w:val="00FC440D"/>
    <w:rsid w:val="00FC6955"/>
    <w:rsid w:val="00FE1A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D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692C"/>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0692C"/>
    <w:pPr>
      <w:keepNext/>
      <w:keepLines/>
      <w:spacing w:before="240"/>
      <w:outlineLvl w:val="0"/>
    </w:pPr>
    <w:rPr>
      <w:rFonts w:ascii="Calibri Light" w:hAnsi="Calibri Light"/>
      <w:color w:val="2E74B5"/>
      <w:sz w:val="32"/>
      <w:szCs w:val="32"/>
    </w:rPr>
  </w:style>
  <w:style w:type="paragraph" w:styleId="Antrat2">
    <w:name w:val="heading 2"/>
    <w:basedOn w:val="prastasis"/>
    <w:next w:val="prastasis"/>
    <w:link w:val="Antrat2Diagrama"/>
    <w:uiPriority w:val="9"/>
    <w:semiHidden/>
    <w:unhideWhenUsed/>
    <w:qFormat/>
    <w:rsid w:val="00B0692C"/>
    <w:pPr>
      <w:keepNext/>
      <w:keepLines/>
      <w:spacing w:before="40"/>
      <w:outlineLvl w:val="1"/>
    </w:pPr>
    <w:rPr>
      <w:rFonts w:ascii="Calibri Light" w:hAnsi="Calibri Light"/>
      <w:color w:val="2E74B5"/>
      <w:sz w:val="26"/>
      <w:szCs w:val="26"/>
    </w:rPr>
  </w:style>
  <w:style w:type="paragraph" w:styleId="Antrat3">
    <w:name w:val="heading 3"/>
    <w:basedOn w:val="prastasis"/>
    <w:next w:val="prastasis"/>
    <w:link w:val="Antrat3Diagrama"/>
    <w:uiPriority w:val="9"/>
    <w:semiHidden/>
    <w:unhideWhenUsed/>
    <w:qFormat/>
    <w:rsid w:val="00B0692C"/>
    <w:pPr>
      <w:keepNext/>
      <w:keepLines/>
      <w:spacing w:before="40"/>
      <w:outlineLvl w:val="2"/>
    </w:pPr>
    <w:rPr>
      <w:rFonts w:ascii="Calibri Light" w:hAnsi="Calibri Light"/>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B0692C"/>
    <w:rPr>
      <w:rFonts w:cs="Times New Roman"/>
      <w:color w:val="0000FF"/>
      <w:u w:val="single"/>
    </w:rPr>
  </w:style>
  <w:style w:type="paragraph" w:customStyle="1" w:styleId="PI-1EMEASMCA">
    <w:name w:val="PI-1 EMEA_SMCA"/>
    <w:basedOn w:val="Antrat2"/>
    <w:autoRedefine/>
    <w:uiPriority w:val="99"/>
    <w:rsid w:val="007A13F7"/>
    <w:pPr>
      <w:keepLines w:val="0"/>
      <w:tabs>
        <w:tab w:val="left" w:pos="567"/>
      </w:tabs>
      <w:spacing w:before="0"/>
      <w:ind w:left="567" w:hanging="567"/>
    </w:pPr>
    <w:rPr>
      <w:rFonts w:ascii="Times New Roman" w:hAnsi="Times New Roman"/>
      <w:b/>
      <w:color w:val="auto"/>
      <w:sz w:val="22"/>
      <w:szCs w:val="22"/>
    </w:rPr>
  </w:style>
  <w:style w:type="paragraph" w:customStyle="1" w:styleId="PI-2EMEASMCA">
    <w:name w:val="PI-2 EMEA_SMCA"/>
    <w:basedOn w:val="Antrat3"/>
    <w:autoRedefine/>
    <w:rsid w:val="00B0692C"/>
    <w:pPr>
      <w:tabs>
        <w:tab w:val="left" w:pos="567"/>
      </w:tabs>
      <w:spacing w:before="0"/>
      <w:ind w:left="567" w:hanging="567"/>
    </w:pPr>
    <w:rPr>
      <w:rFonts w:ascii="Times New Roman" w:hAnsi="Times New Roman"/>
      <w:b/>
      <w:color w:val="auto"/>
      <w:kern w:val="28"/>
      <w:sz w:val="22"/>
      <w:szCs w:val="22"/>
    </w:rPr>
  </w:style>
  <w:style w:type="paragraph" w:customStyle="1" w:styleId="BTEMEASMCA">
    <w:name w:val="BT EMEA_SMCA"/>
    <w:basedOn w:val="prastasis"/>
    <w:link w:val="BTEMEASMCAChar"/>
    <w:autoRedefine/>
    <w:rsid w:val="00291D3A"/>
    <w:pPr>
      <w:tabs>
        <w:tab w:val="left" w:pos="450"/>
      </w:tabs>
      <w:ind w:right="332"/>
    </w:pPr>
    <w:rPr>
      <w:noProof/>
      <w:sz w:val="22"/>
      <w:szCs w:val="22"/>
    </w:rPr>
  </w:style>
  <w:style w:type="paragraph" w:customStyle="1" w:styleId="TTEMEASMCA">
    <w:name w:val="TT EMEA_SMCA"/>
    <w:basedOn w:val="Antrat1"/>
    <w:link w:val="TTEMEASMCAChar"/>
    <w:autoRedefine/>
    <w:uiPriority w:val="99"/>
    <w:rsid w:val="00B0692C"/>
    <w:pPr>
      <w:keepNext w:val="0"/>
      <w:keepLines w:val="0"/>
      <w:tabs>
        <w:tab w:val="left" w:pos="567"/>
      </w:tabs>
      <w:spacing w:before="0"/>
      <w:ind w:left="567" w:hanging="567"/>
      <w:jc w:val="center"/>
    </w:pPr>
    <w:rPr>
      <w:rFonts w:ascii="Times New Roman" w:hAnsi="Times New Roman"/>
      <w:b/>
      <w:caps/>
      <w:color w:val="auto"/>
      <w:sz w:val="22"/>
      <w:szCs w:val="20"/>
      <w:lang w:val="en-US"/>
    </w:rPr>
  </w:style>
  <w:style w:type="character" w:customStyle="1" w:styleId="TTEMEASMCAChar">
    <w:name w:val="TT EMEA_SMCA Char"/>
    <w:link w:val="TTEMEASMCA"/>
    <w:uiPriority w:val="99"/>
    <w:locked/>
    <w:rsid w:val="00B0692C"/>
    <w:rPr>
      <w:rFonts w:ascii="Times New Roman" w:eastAsia="Times New Roman" w:hAnsi="Times New Roman" w:cs="Times New Roman"/>
      <w:b/>
      <w:caps/>
      <w:szCs w:val="20"/>
      <w:lang w:val="en-US"/>
    </w:rPr>
  </w:style>
  <w:style w:type="paragraph" w:customStyle="1" w:styleId="BTAnIIEMEASMCA">
    <w:name w:val="BT(AnII) EMEA_SMCA"/>
    <w:basedOn w:val="Debesliotekstas"/>
    <w:autoRedefine/>
    <w:uiPriority w:val="99"/>
    <w:rsid w:val="00B0692C"/>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5B62E6"/>
    <w:pPr>
      <w:tabs>
        <w:tab w:val="clear" w:pos="450"/>
        <w:tab w:val="left" w:pos="567"/>
      </w:tabs>
    </w:pPr>
  </w:style>
  <w:style w:type="paragraph" w:customStyle="1" w:styleId="PI-3EMEASMCA">
    <w:name w:val="PI-3 EMEA_SMCA"/>
    <w:basedOn w:val="prastasis"/>
    <w:autoRedefine/>
    <w:rsid w:val="00B0692C"/>
    <w:pPr>
      <w:spacing w:line="220" w:lineRule="exact"/>
    </w:pPr>
    <w:rPr>
      <w:b/>
      <w:bCs/>
      <w:sz w:val="22"/>
      <w:szCs w:val="22"/>
    </w:rPr>
  </w:style>
  <w:style w:type="paragraph" w:customStyle="1" w:styleId="BTbEMEASMCA">
    <w:name w:val="BT(b) EMEA_SMCA"/>
    <w:basedOn w:val="BTEMEASMCA"/>
    <w:autoRedefine/>
    <w:uiPriority w:val="99"/>
    <w:rsid w:val="00110433"/>
    <w:rPr>
      <w:b/>
    </w:rPr>
  </w:style>
  <w:style w:type="paragraph" w:customStyle="1" w:styleId="BTeEMEASMCA">
    <w:name w:val="BT(e) EMEA_SMCA"/>
    <w:basedOn w:val="BTEMEASMCA"/>
    <w:autoRedefine/>
    <w:uiPriority w:val="99"/>
    <w:rsid w:val="00B0692C"/>
    <w:pPr>
      <w:jc w:val="center"/>
    </w:pPr>
  </w:style>
  <w:style w:type="character" w:customStyle="1" w:styleId="BTEMEASMCAChar">
    <w:name w:val="BT EMEA_SMCA Char"/>
    <w:link w:val="BTEMEASMCA"/>
    <w:locked/>
    <w:rsid w:val="00291D3A"/>
    <w:rPr>
      <w:rFonts w:ascii="Times New Roman" w:eastAsia="Times New Roman" w:hAnsi="Times New Roman"/>
      <w:noProof/>
      <w:sz w:val="22"/>
      <w:szCs w:val="22"/>
      <w:lang w:eastAsia="en-US"/>
    </w:rPr>
  </w:style>
  <w:style w:type="character" w:styleId="Grietas">
    <w:name w:val="Strong"/>
    <w:uiPriority w:val="99"/>
    <w:qFormat/>
    <w:rsid w:val="00B0692C"/>
    <w:rPr>
      <w:rFonts w:cs="Times New Roman"/>
      <w:b/>
    </w:rPr>
  </w:style>
  <w:style w:type="paragraph" w:customStyle="1" w:styleId="OmniPage4">
    <w:name w:val="OmniPage #4"/>
    <w:basedOn w:val="prastasis"/>
    <w:uiPriority w:val="99"/>
    <w:rsid w:val="00B0692C"/>
    <w:pPr>
      <w:tabs>
        <w:tab w:val="left" w:pos="110"/>
        <w:tab w:val="left" w:leader="dot" w:pos="7785"/>
        <w:tab w:val="right" w:pos="8911"/>
      </w:tabs>
      <w:ind w:left="62" w:right="108"/>
    </w:pPr>
    <w:rPr>
      <w:rFonts w:ascii="Arial" w:hAnsi="Arial"/>
      <w:sz w:val="22"/>
      <w:szCs w:val="20"/>
      <w:lang w:val="fr-FR" w:eastAsia="fr-FR"/>
    </w:rPr>
  </w:style>
  <w:style w:type="paragraph" w:styleId="Pagrindinistekstas">
    <w:name w:val="Body Text"/>
    <w:basedOn w:val="prastasis"/>
    <w:link w:val="PagrindinistekstasDiagrama"/>
    <w:uiPriority w:val="99"/>
    <w:rsid w:val="00B0692C"/>
    <w:rPr>
      <w:rFonts w:ascii="Arial" w:hAnsi="Arial"/>
      <w:szCs w:val="20"/>
      <w:lang w:val="cs-CZ" w:eastAsia="cs-CZ"/>
    </w:rPr>
  </w:style>
  <w:style w:type="character" w:customStyle="1" w:styleId="PagrindinistekstasDiagrama">
    <w:name w:val="Pagrindinis tekstas Diagrama"/>
    <w:link w:val="Pagrindinistekstas"/>
    <w:uiPriority w:val="99"/>
    <w:rsid w:val="00B0692C"/>
    <w:rPr>
      <w:rFonts w:ascii="Arial" w:eastAsia="Times New Roman" w:hAnsi="Arial" w:cs="Times New Roman"/>
      <w:sz w:val="24"/>
      <w:szCs w:val="20"/>
      <w:lang w:val="cs-CZ" w:eastAsia="cs-CZ"/>
    </w:rPr>
  </w:style>
  <w:style w:type="character" w:customStyle="1" w:styleId="longtext1">
    <w:name w:val="long_text1"/>
    <w:uiPriority w:val="99"/>
    <w:rsid w:val="00B0692C"/>
    <w:rPr>
      <w:sz w:val="20"/>
    </w:rPr>
  </w:style>
  <w:style w:type="character" w:customStyle="1" w:styleId="apple-style-span">
    <w:name w:val="apple-style-span"/>
    <w:uiPriority w:val="99"/>
    <w:rsid w:val="00B0692C"/>
    <w:rPr>
      <w:rFonts w:cs="Times New Roman"/>
    </w:rPr>
  </w:style>
  <w:style w:type="paragraph" w:styleId="Data">
    <w:name w:val="Date"/>
    <w:basedOn w:val="prastasis"/>
    <w:next w:val="prastasis"/>
    <w:link w:val="DataDiagrama"/>
    <w:uiPriority w:val="99"/>
    <w:rsid w:val="00B0692C"/>
    <w:rPr>
      <w:sz w:val="22"/>
      <w:szCs w:val="20"/>
      <w:lang w:eastAsia="lt-LT"/>
    </w:rPr>
  </w:style>
  <w:style w:type="character" w:customStyle="1" w:styleId="DataDiagrama">
    <w:name w:val="Data Diagrama"/>
    <w:link w:val="Data"/>
    <w:uiPriority w:val="99"/>
    <w:rsid w:val="00B0692C"/>
    <w:rPr>
      <w:rFonts w:ascii="Times New Roman" w:eastAsia="Times New Roman" w:hAnsi="Times New Roman" w:cs="Times New Roman"/>
      <w:szCs w:val="20"/>
      <w:lang w:eastAsia="lt-LT"/>
    </w:rPr>
  </w:style>
  <w:style w:type="paragraph" w:styleId="Porat">
    <w:name w:val="footer"/>
    <w:basedOn w:val="prastasis"/>
    <w:link w:val="PoratDiagrama"/>
    <w:uiPriority w:val="99"/>
    <w:rsid w:val="00B0692C"/>
    <w:pPr>
      <w:tabs>
        <w:tab w:val="center" w:pos="4819"/>
        <w:tab w:val="right" w:pos="9638"/>
      </w:tabs>
    </w:pPr>
  </w:style>
  <w:style w:type="character" w:customStyle="1" w:styleId="PoratDiagrama">
    <w:name w:val="Poraštė Diagrama"/>
    <w:link w:val="Porat"/>
    <w:uiPriority w:val="99"/>
    <w:rsid w:val="00B0692C"/>
    <w:rPr>
      <w:rFonts w:ascii="Times New Roman" w:eastAsia="Times New Roman" w:hAnsi="Times New Roman" w:cs="Times New Roman"/>
      <w:sz w:val="24"/>
      <w:szCs w:val="24"/>
    </w:rPr>
  </w:style>
  <w:style w:type="character" w:styleId="Puslapionumeris">
    <w:name w:val="page number"/>
    <w:uiPriority w:val="99"/>
    <w:rsid w:val="00B0692C"/>
    <w:rPr>
      <w:rFonts w:cs="Times New Roman"/>
    </w:rPr>
  </w:style>
  <w:style w:type="character" w:customStyle="1" w:styleId="Antrat2Diagrama">
    <w:name w:val="Antraštė 2 Diagrama"/>
    <w:link w:val="Antrat2"/>
    <w:uiPriority w:val="9"/>
    <w:semiHidden/>
    <w:rsid w:val="00B0692C"/>
    <w:rPr>
      <w:rFonts w:ascii="Calibri Light" w:eastAsia="Times New Roman" w:hAnsi="Calibri Light" w:cs="Times New Roman"/>
      <w:color w:val="2E74B5"/>
      <w:sz w:val="26"/>
      <w:szCs w:val="26"/>
    </w:rPr>
  </w:style>
  <w:style w:type="character" w:customStyle="1" w:styleId="Antrat3Diagrama">
    <w:name w:val="Antraštė 3 Diagrama"/>
    <w:link w:val="Antrat3"/>
    <w:uiPriority w:val="9"/>
    <w:semiHidden/>
    <w:rsid w:val="00B0692C"/>
    <w:rPr>
      <w:rFonts w:ascii="Calibri Light" w:eastAsia="Times New Roman" w:hAnsi="Calibri Light" w:cs="Times New Roman"/>
      <w:color w:val="1F4D78"/>
      <w:sz w:val="24"/>
      <w:szCs w:val="24"/>
    </w:rPr>
  </w:style>
  <w:style w:type="character" w:customStyle="1" w:styleId="Antrat1Diagrama">
    <w:name w:val="Antraštė 1 Diagrama"/>
    <w:link w:val="Antrat1"/>
    <w:uiPriority w:val="9"/>
    <w:rsid w:val="00B0692C"/>
    <w:rPr>
      <w:rFonts w:ascii="Calibri Light" w:eastAsia="Times New Roman" w:hAnsi="Calibri Light" w:cs="Times New Roman"/>
      <w:color w:val="2E74B5"/>
      <w:sz w:val="32"/>
      <w:szCs w:val="32"/>
    </w:rPr>
  </w:style>
  <w:style w:type="paragraph" w:styleId="Debesliotekstas">
    <w:name w:val="Balloon Text"/>
    <w:basedOn w:val="prastasis"/>
    <w:link w:val="DebesliotekstasDiagrama"/>
    <w:uiPriority w:val="99"/>
    <w:semiHidden/>
    <w:unhideWhenUsed/>
    <w:rsid w:val="00B0692C"/>
    <w:rPr>
      <w:rFonts w:ascii="Segoe UI" w:hAnsi="Segoe UI" w:cs="Segoe UI"/>
      <w:sz w:val="18"/>
      <w:szCs w:val="18"/>
    </w:rPr>
  </w:style>
  <w:style w:type="character" w:customStyle="1" w:styleId="DebesliotekstasDiagrama">
    <w:name w:val="Debesėlio tekstas Diagrama"/>
    <w:link w:val="Debesliotekstas"/>
    <w:uiPriority w:val="99"/>
    <w:semiHidden/>
    <w:rsid w:val="00B0692C"/>
    <w:rPr>
      <w:rFonts w:ascii="Segoe UI" w:eastAsia="Times New Roman" w:hAnsi="Segoe UI" w:cs="Segoe UI"/>
      <w:sz w:val="18"/>
      <w:szCs w:val="18"/>
    </w:rPr>
  </w:style>
  <w:style w:type="paragraph" w:styleId="HTMLiankstoformatuotas">
    <w:name w:val="HTML Preformatted"/>
    <w:basedOn w:val="prastasis"/>
    <w:link w:val="HTMLiankstoformatuotasDiagrama"/>
    <w:uiPriority w:val="99"/>
    <w:semiHidden/>
    <w:unhideWhenUsed/>
    <w:rsid w:val="0093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uiPriority w:val="99"/>
    <w:semiHidden/>
    <w:rsid w:val="00934CB2"/>
    <w:rPr>
      <w:rFonts w:ascii="Courier New" w:eastAsia="Times New Roman" w:hAnsi="Courier New" w:cs="Courier New"/>
    </w:rPr>
  </w:style>
  <w:style w:type="character" w:styleId="Komentaronuoroda">
    <w:name w:val="annotation reference"/>
    <w:uiPriority w:val="99"/>
    <w:semiHidden/>
    <w:unhideWhenUsed/>
    <w:rsid w:val="00AC3F29"/>
    <w:rPr>
      <w:sz w:val="16"/>
      <w:szCs w:val="16"/>
    </w:rPr>
  </w:style>
  <w:style w:type="paragraph" w:styleId="Komentarotekstas">
    <w:name w:val="annotation text"/>
    <w:basedOn w:val="prastasis"/>
    <w:link w:val="KomentarotekstasDiagrama"/>
    <w:uiPriority w:val="99"/>
    <w:semiHidden/>
    <w:unhideWhenUsed/>
    <w:rsid w:val="00AC3F29"/>
    <w:rPr>
      <w:sz w:val="20"/>
      <w:szCs w:val="20"/>
    </w:rPr>
  </w:style>
  <w:style w:type="character" w:customStyle="1" w:styleId="KomentarotekstasDiagrama">
    <w:name w:val="Komentaro tekstas Diagrama"/>
    <w:link w:val="Komentarotekstas"/>
    <w:uiPriority w:val="99"/>
    <w:semiHidden/>
    <w:rsid w:val="00AC3F29"/>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AC3F29"/>
    <w:rPr>
      <w:b/>
      <w:bCs/>
    </w:rPr>
  </w:style>
  <w:style w:type="character" w:customStyle="1" w:styleId="KomentarotemaDiagrama">
    <w:name w:val="Komentaro tema Diagrama"/>
    <w:link w:val="Komentarotema"/>
    <w:uiPriority w:val="99"/>
    <w:semiHidden/>
    <w:rsid w:val="00AC3F29"/>
    <w:rPr>
      <w:rFonts w:ascii="Times New Roman" w:eastAsia="Times New Roman" w:hAnsi="Times New Roman"/>
      <w:b/>
      <w:bCs/>
      <w:lang w:eastAsia="en-US"/>
    </w:rPr>
  </w:style>
  <w:style w:type="paragraph" w:styleId="Pataisymai">
    <w:name w:val="Revision"/>
    <w:hidden/>
    <w:uiPriority w:val="99"/>
    <w:semiHidden/>
    <w:rsid w:val="00A11D0E"/>
    <w:rPr>
      <w:rFonts w:ascii="Times New Roman" w:eastAsia="Times New Roman" w:hAnsi="Times New Roman"/>
      <w:sz w:val="24"/>
      <w:szCs w:val="24"/>
      <w:lang w:eastAsia="en-US"/>
    </w:rPr>
  </w:style>
  <w:style w:type="paragraph" w:styleId="Antrats">
    <w:name w:val="header"/>
    <w:basedOn w:val="prastasis"/>
    <w:link w:val="AntratsDiagrama"/>
    <w:uiPriority w:val="99"/>
    <w:unhideWhenUsed/>
    <w:rsid w:val="008E28D4"/>
    <w:pPr>
      <w:tabs>
        <w:tab w:val="center" w:pos="4819"/>
        <w:tab w:val="right" w:pos="9638"/>
      </w:tabs>
    </w:pPr>
  </w:style>
  <w:style w:type="character" w:customStyle="1" w:styleId="AntratsDiagrama">
    <w:name w:val="Antraštės Diagrama"/>
    <w:basedOn w:val="Numatytasispastraiposriftas"/>
    <w:link w:val="Antrats"/>
    <w:uiPriority w:val="99"/>
    <w:rsid w:val="008E28D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8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6DAB-4F56-4D3B-ADD1-316707BD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17952</Words>
  <Characters>10234</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28130</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2023-08-30T06:46:00Z</dcterms:created>
  <dcterms:modified xsi:type="dcterms:W3CDTF">2023-08-30T06:46:00Z</dcterms:modified>
</cp:coreProperties>
</file>