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9DB" w:rsidRPr="00716CDA" w:rsidRDefault="003659DB" w:rsidP="003659DB">
      <w:pPr>
        <w:tabs>
          <w:tab w:val="left" w:pos="567"/>
        </w:tabs>
        <w:spacing w:after="0" w:line="240" w:lineRule="auto"/>
        <w:jc w:val="center"/>
        <w:outlineLvl w:val="0"/>
        <w:rPr>
          <w:rFonts w:ascii="Times New Roman" w:eastAsia="Times New Roman" w:hAnsi="Times New Roman"/>
          <w:b/>
          <w:caps/>
        </w:rPr>
      </w:pPr>
      <w:bookmarkStart w:id="0" w:name="_Toc129243138"/>
      <w:bookmarkStart w:id="1" w:name="_Toc129243263"/>
      <w:r w:rsidRPr="00716CDA">
        <w:rPr>
          <w:rFonts w:ascii="Times New Roman" w:eastAsia="Times New Roman" w:hAnsi="Times New Roman"/>
          <w:b/>
        </w:rPr>
        <w:t>Pakuotės lapelis: informacija vartotojui</w:t>
      </w:r>
      <w:bookmarkEnd w:id="0"/>
      <w:bookmarkEnd w:id="1"/>
    </w:p>
    <w:p w:rsidR="003659DB" w:rsidRPr="00716CDA" w:rsidRDefault="003659DB" w:rsidP="003659DB">
      <w:pPr>
        <w:tabs>
          <w:tab w:val="left" w:pos="720"/>
        </w:tabs>
        <w:spacing w:after="0" w:line="240" w:lineRule="auto"/>
        <w:rPr>
          <w:rFonts w:ascii="Times New Roman" w:eastAsia="Times New Roman" w:hAnsi="Times New Roman"/>
          <w:bCs/>
        </w:rPr>
      </w:pPr>
    </w:p>
    <w:p w:rsidR="003659DB" w:rsidRPr="00716CDA" w:rsidRDefault="003659DB" w:rsidP="003659DB">
      <w:pPr>
        <w:spacing w:after="0" w:line="240" w:lineRule="auto"/>
        <w:jc w:val="center"/>
        <w:rPr>
          <w:rFonts w:ascii="Times New Roman" w:eastAsia="Times New Roman" w:hAnsi="Times New Roman"/>
          <w:b/>
        </w:rPr>
      </w:pPr>
      <w:proofErr w:type="spellStart"/>
      <w:r w:rsidRPr="00716CDA">
        <w:rPr>
          <w:rFonts w:ascii="Times New Roman" w:eastAsia="Times New Roman" w:hAnsi="Times New Roman"/>
          <w:b/>
        </w:rPr>
        <w:t>Funtrol</w:t>
      </w:r>
      <w:proofErr w:type="spellEnd"/>
      <w:r w:rsidRPr="00716CDA">
        <w:rPr>
          <w:rFonts w:ascii="Times New Roman" w:eastAsia="Times New Roman" w:hAnsi="Times New Roman"/>
          <w:b/>
        </w:rPr>
        <w:t xml:space="preserve"> 5 % vaistinis nagų lakas</w:t>
      </w:r>
    </w:p>
    <w:p w:rsidR="003659DB" w:rsidRPr="00716CDA" w:rsidRDefault="003659DB" w:rsidP="003659DB">
      <w:pPr>
        <w:spacing w:after="0" w:line="240" w:lineRule="auto"/>
        <w:jc w:val="center"/>
        <w:rPr>
          <w:rFonts w:ascii="Times New Roman" w:eastAsia="Times New Roman" w:hAnsi="Times New Roman"/>
          <w:color w:val="000000"/>
          <w:lang w:eastAsia="en-IE"/>
        </w:rPr>
      </w:pPr>
      <w:proofErr w:type="spellStart"/>
      <w:r>
        <w:rPr>
          <w:rFonts w:ascii="Times New Roman" w:eastAsia="Times New Roman" w:hAnsi="Times New Roman"/>
          <w:color w:val="000000"/>
          <w:lang w:eastAsia="en-IE"/>
        </w:rPr>
        <w:t>a</w:t>
      </w:r>
      <w:r w:rsidRPr="00716CDA">
        <w:rPr>
          <w:rFonts w:ascii="Times New Roman" w:eastAsia="Times New Roman" w:hAnsi="Times New Roman"/>
          <w:color w:val="000000"/>
          <w:lang w:eastAsia="en-IE"/>
        </w:rPr>
        <w:t>morolfinas</w:t>
      </w:r>
      <w:proofErr w:type="spellEnd"/>
      <w:r w:rsidRPr="00716CDA">
        <w:rPr>
          <w:rFonts w:ascii="Times New Roman" w:eastAsia="Times New Roman" w:hAnsi="Times New Roman"/>
          <w:color w:val="000000"/>
          <w:lang w:eastAsia="en-IE"/>
        </w:rPr>
        <w:br/>
      </w:r>
    </w:p>
    <w:p w:rsidR="003659DB" w:rsidRDefault="003659DB" w:rsidP="003659DB">
      <w:pPr>
        <w:tabs>
          <w:tab w:val="left" w:pos="720"/>
        </w:tabs>
        <w:spacing w:after="0" w:line="240" w:lineRule="auto"/>
        <w:rPr>
          <w:rFonts w:ascii="Times New Roman" w:eastAsia="Times New Roman" w:hAnsi="Times New Roman"/>
          <w:b/>
          <w:bCs/>
        </w:rPr>
      </w:pPr>
      <w:r w:rsidRPr="00716CDA">
        <w:rPr>
          <w:rFonts w:ascii="Times New Roman" w:eastAsia="Times New Roman" w:hAnsi="Times New Roman"/>
          <w:b/>
          <w:bCs/>
        </w:rPr>
        <w:t>Atidžiai perskaitykite visą šį lapelį, prieš pradėdami vartoti vaistą, nes jame pateikiama Jums svarbi informacija.</w:t>
      </w:r>
    </w:p>
    <w:p w:rsidR="003659DB" w:rsidRPr="00716CDA" w:rsidRDefault="003659DB" w:rsidP="003659DB">
      <w:pPr>
        <w:numPr>
          <w:ilvl w:val="0"/>
          <w:numId w:val="6"/>
        </w:numPr>
        <w:tabs>
          <w:tab w:val="clear" w:pos="720"/>
          <w:tab w:val="num" w:pos="567"/>
        </w:tabs>
        <w:spacing w:after="0" w:line="240" w:lineRule="auto"/>
        <w:ind w:left="567" w:hanging="567"/>
        <w:rPr>
          <w:rFonts w:ascii="Times New Roman" w:eastAsia="Times New Roman" w:hAnsi="Times New Roman"/>
        </w:rPr>
      </w:pPr>
      <w:r w:rsidRPr="00716CDA">
        <w:rPr>
          <w:rFonts w:ascii="Times New Roman" w:eastAsia="Times New Roman" w:hAnsi="Times New Roman"/>
          <w:color w:val="000000"/>
        </w:rPr>
        <w:t>Neišmeskite šio lapelio, nes vėl gali prireikti jį perskaityti.</w:t>
      </w:r>
    </w:p>
    <w:p w:rsidR="003659DB" w:rsidRPr="00716CDA" w:rsidRDefault="003659DB" w:rsidP="003659DB">
      <w:pPr>
        <w:numPr>
          <w:ilvl w:val="0"/>
          <w:numId w:val="6"/>
        </w:numPr>
        <w:tabs>
          <w:tab w:val="clear" w:pos="720"/>
          <w:tab w:val="num" w:pos="567"/>
        </w:tabs>
        <w:spacing w:after="0" w:line="240" w:lineRule="auto"/>
        <w:ind w:left="567" w:hanging="567"/>
        <w:rPr>
          <w:rFonts w:ascii="Times New Roman" w:eastAsia="Times New Roman" w:hAnsi="Times New Roman"/>
          <w:color w:val="000000"/>
        </w:rPr>
      </w:pPr>
      <w:r w:rsidRPr="008A3892">
        <w:rPr>
          <w:rFonts w:ascii="Times New Roman" w:eastAsia="Times New Roman" w:hAnsi="Times New Roman"/>
          <w:color w:val="000000"/>
        </w:rPr>
        <w:t xml:space="preserve">Jeigu </w:t>
      </w:r>
      <w:r>
        <w:rPr>
          <w:rFonts w:ascii="Times New Roman" w:eastAsia="Times New Roman" w:hAnsi="Times New Roman"/>
          <w:color w:val="000000"/>
        </w:rPr>
        <w:t>kiltų</w:t>
      </w:r>
      <w:r w:rsidRPr="008A3892">
        <w:rPr>
          <w:rFonts w:ascii="Times New Roman" w:eastAsia="Times New Roman" w:hAnsi="Times New Roman"/>
          <w:color w:val="000000"/>
        </w:rPr>
        <w:t xml:space="preserve"> daugiau </w:t>
      </w:r>
      <w:r>
        <w:rPr>
          <w:rFonts w:ascii="Times New Roman" w:eastAsia="Times New Roman" w:hAnsi="Times New Roman"/>
          <w:color w:val="000000"/>
        </w:rPr>
        <w:t>klausimų,</w:t>
      </w:r>
      <w:r w:rsidRPr="008A3892">
        <w:rPr>
          <w:rFonts w:ascii="Times New Roman" w:eastAsia="Times New Roman" w:hAnsi="Times New Roman"/>
          <w:color w:val="000000"/>
        </w:rPr>
        <w:t xml:space="preserve"> kreipkitės į </w:t>
      </w:r>
      <w:r>
        <w:rPr>
          <w:rFonts w:ascii="Times New Roman" w:eastAsia="Times New Roman" w:hAnsi="Times New Roman"/>
          <w:color w:val="000000"/>
        </w:rPr>
        <w:t xml:space="preserve">gydytoją arba </w:t>
      </w:r>
      <w:r w:rsidRPr="008A3892">
        <w:rPr>
          <w:rFonts w:ascii="Times New Roman" w:eastAsia="Times New Roman" w:hAnsi="Times New Roman"/>
          <w:color w:val="000000"/>
        </w:rPr>
        <w:t>vaistininką</w:t>
      </w:r>
      <w:r w:rsidRPr="00716CDA">
        <w:rPr>
          <w:rFonts w:ascii="Times New Roman" w:eastAsia="Times New Roman" w:hAnsi="Times New Roman"/>
          <w:color w:val="000000"/>
        </w:rPr>
        <w:t>.</w:t>
      </w:r>
    </w:p>
    <w:p w:rsidR="003659DB" w:rsidRPr="00A574C9" w:rsidRDefault="003659DB" w:rsidP="003659DB">
      <w:pPr>
        <w:numPr>
          <w:ilvl w:val="0"/>
          <w:numId w:val="1"/>
        </w:numPr>
        <w:tabs>
          <w:tab w:val="clear" w:pos="720"/>
          <w:tab w:val="num" w:pos="567"/>
        </w:tabs>
        <w:spacing w:after="0" w:line="240" w:lineRule="auto"/>
        <w:ind w:left="567" w:hanging="567"/>
        <w:rPr>
          <w:rFonts w:ascii="Times New Roman" w:eastAsia="Times New Roman" w:hAnsi="Times New Roman"/>
          <w:color w:val="000000"/>
        </w:rPr>
      </w:pPr>
      <w:r w:rsidRPr="000A73F8">
        <w:rPr>
          <w:rFonts w:ascii="Times New Roman" w:hAnsi="Times New Roman"/>
          <w:noProof/>
        </w:rPr>
        <w:t>Šis vaistas skirtas tik Jums, todėl kitiems žmonėms jo duoti negalima. Vaistas gali jiems pakenkti (net tiems, kurių ligos požymiai yra tokie patys kaip Jūsų).</w:t>
      </w:r>
    </w:p>
    <w:p w:rsidR="003659DB" w:rsidRPr="00716CDA" w:rsidRDefault="003659DB" w:rsidP="003659DB">
      <w:pPr>
        <w:numPr>
          <w:ilvl w:val="0"/>
          <w:numId w:val="6"/>
        </w:numPr>
        <w:tabs>
          <w:tab w:val="clear" w:pos="720"/>
          <w:tab w:val="num" w:pos="567"/>
        </w:tabs>
        <w:spacing w:after="0" w:line="240" w:lineRule="auto"/>
        <w:ind w:left="567" w:hanging="567"/>
        <w:rPr>
          <w:rFonts w:ascii="Times New Roman" w:eastAsia="Times New Roman" w:hAnsi="Times New Roman"/>
        </w:rPr>
      </w:pPr>
      <w:r w:rsidRPr="00716CDA">
        <w:rPr>
          <w:rFonts w:ascii="Times New Roman" w:eastAsia="Times New Roman" w:hAnsi="Times New Roman"/>
          <w:color w:val="000000"/>
        </w:rPr>
        <w:t xml:space="preserve">Jeigu </w:t>
      </w:r>
      <w:r w:rsidRPr="00716CDA">
        <w:rPr>
          <w:rFonts w:ascii="Times New Roman" w:eastAsia="Times New Roman" w:hAnsi="Times New Roman"/>
          <w:szCs w:val="24"/>
        </w:rPr>
        <w:t>pasireiškė</w:t>
      </w:r>
      <w:r w:rsidRPr="00716CDA">
        <w:rPr>
          <w:rFonts w:ascii="Times New Roman" w:eastAsia="Times New Roman" w:hAnsi="Times New Roman"/>
          <w:color w:val="000000"/>
        </w:rPr>
        <w:t xml:space="preserve"> šalutinis poveikis (net jeigu jis šiame lapelyje nenurodytas), kreipkitės į gydytoją arba vaistininką. Žr. 4</w:t>
      </w:r>
      <w:r>
        <w:rPr>
          <w:rFonts w:ascii="Times New Roman" w:eastAsia="Times New Roman" w:hAnsi="Times New Roman"/>
          <w:color w:val="000000"/>
        </w:rPr>
        <w:t> </w:t>
      </w:r>
      <w:r w:rsidRPr="00716CDA">
        <w:rPr>
          <w:rFonts w:ascii="Times New Roman" w:eastAsia="Times New Roman" w:hAnsi="Times New Roman"/>
          <w:color w:val="000000"/>
        </w:rPr>
        <w:t>skyrių.</w:t>
      </w:r>
    </w:p>
    <w:p w:rsidR="003659DB" w:rsidRPr="00716CDA" w:rsidRDefault="003659DB" w:rsidP="003659DB">
      <w:pPr>
        <w:tabs>
          <w:tab w:val="left" w:pos="720"/>
        </w:tabs>
        <w:spacing w:after="0" w:line="240" w:lineRule="auto"/>
        <w:rPr>
          <w:rFonts w:ascii="Times New Roman" w:eastAsia="Times New Roman" w:hAnsi="Times New Roman"/>
          <w:bCs/>
        </w:rPr>
      </w:pPr>
    </w:p>
    <w:p w:rsidR="003659DB" w:rsidRPr="00716CDA" w:rsidRDefault="003659DB" w:rsidP="003659DB">
      <w:pPr>
        <w:spacing w:after="0" w:line="240" w:lineRule="auto"/>
        <w:rPr>
          <w:rFonts w:ascii="Times New Roman" w:eastAsia="Times New Roman" w:hAnsi="Times New Roman"/>
          <w:b/>
        </w:rPr>
      </w:pPr>
      <w:r w:rsidRPr="00716CDA">
        <w:rPr>
          <w:rFonts w:ascii="Times New Roman" w:eastAsia="Times New Roman" w:hAnsi="Times New Roman"/>
          <w:b/>
        </w:rPr>
        <w:t>Apie ką rašoma šiame lapelyje?</w:t>
      </w:r>
    </w:p>
    <w:p w:rsidR="003659DB" w:rsidRPr="00716CDA" w:rsidRDefault="003659DB" w:rsidP="003659DB">
      <w:pPr>
        <w:spacing w:after="0" w:line="240" w:lineRule="auto"/>
        <w:rPr>
          <w:rFonts w:ascii="Times New Roman" w:eastAsia="Times New Roman" w:hAnsi="Times New Roman"/>
          <w:b/>
        </w:rPr>
      </w:pPr>
    </w:p>
    <w:p w:rsidR="003659DB" w:rsidRPr="0088542F" w:rsidRDefault="003659DB" w:rsidP="003659DB">
      <w:pPr>
        <w:numPr>
          <w:ilvl w:val="0"/>
          <w:numId w:val="2"/>
        </w:numPr>
        <w:spacing w:after="0" w:line="240" w:lineRule="auto"/>
        <w:ind w:left="567" w:hanging="567"/>
        <w:rPr>
          <w:rFonts w:ascii="Times New Roman" w:eastAsia="Times New Roman" w:hAnsi="Times New Roman"/>
        </w:rPr>
      </w:pPr>
      <w:r w:rsidRPr="0088542F">
        <w:rPr>
          <w:rFonts w:ascii="Times New Roman" w:eastAsia="Times New Roman" w:hAnsi="Times New Roman"/>
        </w:rPr>
        <w:t xml:space="preserve">Kas yra </w:t>
      </w:r>
      <w:proofErr w:type="spellStart"/>
      <w:r w:rsidRPr="0088542F">
        <w:rPr>
          <w:rFonts w:ascii="Times New Roman" w:eastAsia="Times New Roman" w:hAnsi="Times New Roman"/>
        </w:rPr>
        <w:t>Funtrol</w:t>
      </w:r>
      <w:proofErr w:type="spellEnd"/>
      <w:r w:rsidRPr="0088542F">
        <w:rPr>
          <w:rFonts w:ascii="Times New Roman" w:eastAsia="Times New Roman" w:hAnsi="Times New Roman"/>
        </w:rPr>
        <w:t xml:space="preserve"> ir kam jis vartojamas</w:t>
      </w:r>
    </w:p>
    <w:p w:rsidR="003659DB" w:rsidRPr="0088542F" w:rsidRDefault="003659DB" w:rsidP="003659DB">
      <w:pPr>
        <w:numPr>
          <w:ilvl w:val="0"/>
          <w:numId w:val="2"/>
        </w:numPr>
        <w:spacing w:after="0" w:line="240" w:lineRule="auto"/>
        <w:ind w:left="567" w:hanging="567"/>
        <w:rPr>
          <w:rFonts w:ascii="Times New Roman" w:eastAsia="Times New Roman" w:hAnsi="Times New Roman"/>
        </w:rPr>
      </w:pPr>
      <w:r w:rsidRPr="0088542F">
        <w:rPr>
          <w:rFonts w:ascii="Times New Roman" w:eastAsia="Times New Roman" w:hAnsi="Times New Roman"/>
        </w:rPr>
        <w:t xml:space="preserve">Kas žinotina prieš vartojant </w:t>
      </w:r>
      <w:proofErr w:type="spellStart"/>
      <w:r w:rsidRPr="0088542F">
        <w:rPr>
          <w:rFonts w:ascii="Times New Roman" w:eastAsia="Times New Roman" w:hAnsi="Times New Roman"/>
        </w:rPr>
        <w:t>Funtrol</w:t>
      </w:r>
      <w:proofErr w:type="spellEnd"/>
    </w:p>
    <w:p w:rsidR="003659DB" w:rsidRPr="0088542F" w:rsidRDefault="003659DB" w:rsidP="003659DB">
      <w:pPr>
        <w:numPr>
          <w:ilvl w:val="0"/>
          <w:numId w:val="2"/>
        </w:numPr>
        <w:spacing w:after="0" w:line="240" w:lineRule="auto"/>
        <w:ind w:left="567" w:hanging="567"/>
        <w:rPr>
          <w:rFonts w:ascii="Times New Roman" w:eastAsia="Times New Roman" w:hAnsi="Times New Roman"/>
        </w:rPr>
      </w:pPr>
      <w:r w:rsidRPr="0088542F">
        <w:rPr>
          <w:rFonts w:ascii="Times New Roman" w:eastAsia="Times New Roman" w:hAnsi="Times New Roman"/>
        </w:rPr>
        <w:t xml:space="preserve">Kaip vartoti </w:t>
      </w:r>
      <w:proofErr w:type="spellStart"/>
      <w:r w:rsidRPr="0088542F">
        <w:rPr>
          <w:rFonts w:ascii="Times New Roman" w:eastAsia="Times New Roman" w:hAnsi="Times New Roman"/>
        </w:rPr>
        <w:t>Funtrol</w:t>
      </w:r>
      <w:proofErr w:type="spellEnd"/>
    </w:p>
    <w:p w:rsidR="003659DB" w:rsidRPr="0088542F" w:rsidRDefault="003659DB" w:rsidP="003659DB">
      <w:pPr>
        <w:numPr>
          <w:ilvl w:val="0"/>
          <w:numId w:val="2"/>
        </w:numPr>
        <w:spacing w:after="0" w:line="240" w:lineRule="auto"/>
        <w:ind w:left="567" w:hanging="567"/>
        <w:rPr>
          <w:rFonts w:ascii="Times New Roman" w:eastAsia="Times New Roman" w:hAnsi="Times New Roman"/>
        </w:rPr>
      </w:pPr>
      <w:r w:rsidRPr="0088542F">
        <w:rPr>
          <w:rFonts w:ascii="Times New Roman" w:eastAsia="Times New Roman" w:hAnsi="Times New Roman"/>
        </w:rPr>
        <w:t>Galimas šalutinis poveikis</w:t>
      </w:r>
    </w:p>
    <w:p w:rsidR="003659DB" w:rsidRPr="0088542F" w:rsidRDefault="003659DB" w:rsidP="003659DB">
      <w:pPr>
        <w:numPr>
          <w:ilvl w:val="0"/>
          <w:numId w:val="2"/>
        </w:numPr>
        <w:spacing w:after="0" w:line="240" w:lineRule="auto"/>
        <w:ind w:left="567" w:hanging="567"/>
        <w:rPr>
          <w:rFonts w:ascii="Times New Roman" w:eastAsia="Times New Roman" w:hAnsi="Times New Roman"/>
        </w:rPr>
      </w:pPr>
      <w:r w:rsidRPr="0088542F">
        <w:rPr>
          <w:rFonts w:ascii="Times New Roman" w:eastAsia="Times New Roman" w:hAnsi="Times New Roman"/>
        </w:rPr>
        <w:t xml:space="preserve">Kaip laikyti </w:t>
      </w:r>
      <w:proofErr w:type="spellStart"/>
      <w:r w:rsidRPr="0088542F">
        <w:rPr>
          <w:rFonts w:ascii="Times New Roman" w:eastAsia="Times New Roman" w:hAnsi="Times New Roman"/>
        </w:rPr>
        <w:t>Funtrol</w:t>
      </w:r>
      <w:proofErr w:type="spellEnd"/>
    </w:p>
    <w:p w:rsidR="003659DB" w:rsidRPr="0088542F" w:rsidRDefault="003659DB" w:rsidP="003659DB">
      <w:pPr>
        <w:numPr>
          <w:ilvl w:val="0"/>
          <w:numId w:val="2"/>
        </w:numPr>
        <w:spacing w:after="0" w:line="240" w:lineRule="auto"/>
        <w:ind w:left="567" w:hanging="567"/>
        <w:rPr>
          <w:rFonts w:ascii="Times New Roman" w:eastAsia="Times New Roman" w:hAnsi="Times New Roman"/>
        </w:rPr>
      </w:pPr>
      <w:r w:rsidRPr="0088542F">
        <w:rPr>
          <w:rFonts w:ascii="Times New Roman" w:eastAsia="Times New Roman" w:hAnsi="Times New Roman"/>
        </w:rPr>
        <w:t>Pakuotės turinys ir kita informacija</w:t>
      </w:r>
    </w:p>
    <w:p w:rsidR="003659DB" w:rsidRDefault="003659DB" w:rsidP="003659DB">
      <w:pPr>
        <w:tabs>
          <w:tab w:val="left" w:pos="720"/>
        </w:tabs>
        <w:spacing w:after="0" w:line="240" w:lineRule="auto"/>
        <w:rPr>
          <w:rFonts w:ascii="Times New Roman" w:eastAsia="Times New Roman" w:hAnsi="Times New Roman"/>
          <w:bCs/>
        </w:rPr>
      </w:pPr>
    </w:p>
    <w:p w:rsidR="003659DB" w:rsidRPr="00716CDA" w:rsidRDefault="003659DB" w:rsidP="003659DB">
      <w:pPr>
        <w:tabs>
          <w:tab w:val="left" w:pos="720"/>
        </w:tabs>
        <w:spacing w:after="0" w:line="240" w:lineRule="auto"/>
        <w:rPr>
          <w:rFonts w:ascii="Times New Roman" w:eastAsia="Times New Roman" w:hAnsi="Times New Roman"/>
          <w:bCs/>
        </w:rPr>
      </w:pPr>
    </w:p>
    <w:p w:rsidR="003659DB" w:rsidRPr="00716CDA" w:rsidRDefault="003659DB" w:rsidP="003659DB">
      <w:pPr>
        <w:keepNext/>
        <w:tabs>
          <w:tab w:val="left" w:pos="567"/>
        </w:tabs>
        <w:spacing w:after="0" w:line="240" w:lineRule="auto"/>
        <w:rPr>
          <w:rFonts w:ascii="Times New Roman" w:eastAsia="Times New Roman" w:hAnsi="Times New Roman"/>
          <w:b/>
        </w:rPr>
      </w:pPr>
      <w:bookmarkStart w:id="2" w:name="_Toc129243139"/>
      <w:bookmarkStart w:id="3" w:name="_Toc129243264"/>
      <w:r w:rsidRPr="00716CDA">
        <w:rPr>
          <w:rFonts w:ascii="Times New Roman" w:eastAsia="Times New Roman" w:hAnsi="Times New Roman"/>
          <w:b/>
        </w:rPr>
        <w:t>1.</w:t>
      </w:r>
      <w:r w:rsidRPr="00716CDA">
        <w:rPr>
          <w:rFonts w:ascii="Times New Roman" w:eastAsia="Times New Roman" w:hAnsi="Times New Roman"/>
          <w:b/>
        </w:rPr>
        <w:tab/>
        <w:t xml:space="preserve">Kas yra </w:t>
      </w:r>
      <w:proofErr w:type="spellStart"/>
      <w:r w:rsidRPr="00716CDA">
        <w:rPr>
          <w:rFonts w:ascii="Times New Roman" w:eastAsia="Times New Roman" w:hAnsi="Times New Roman"/>
          <w:b/>
        </w:rPr>
        <w:t>Funtrol</w:t>
      </w:r>
      <w:proofErr w:type="spellEnd"/>
      <w:r w:rsidRPr="00716CDA">
        <w:rPr>
          <w:rFonts w:ascii="Times New Roman" w:eastAsia="Times New Roman" w:hAnsi="Times New Roman"/>
          <w:b/>
        </w:rPr>
        <w:t xml:space="preserve"> ir kam jis vartojamas</w:t>
      </w:r>
      <w:bookmarkEnd w:id="2"/>
      <w:bookmarkEnd w:id="3"/>
    </w:p>
    <w:p w:rsidR="003659DB" w:rsidRPr="00716CDA" w:rsidRDefault="003659DB" w:rsidP="003659DB">
      <w:pPr>
        <w:tabs>
          <w:tab w:val="left" w:pos="720"/>
        </w:tabs>
        <w:spacing w:after="0" w:line="240" w:lineRule="auto"/>
        <w:rPr>
          <w:rFonts w:ascii="Times New Roman" w:eastAsia="Times New Roman" w:hAnsi="Times New Roman"/>
          <w:bCs/>
        </w:rPr>
      </w:pPr>
    </w:p>
    <w:p w:rsidR="003659DB" w:rsidRPr="00EA3390" w:rsidRDefault="003659DB" w:rsidP="003659DB">
      <w:pPr>
        <w:tabs>
          <w:tab w:val="left" w:pos="567"/>
        </w:tabs>
        <w:autoSpaceDE w:val="0"/>
        <w:autoSpaceDN w:val="0"/>
        <w:adjustRightInd w:val="0"/>
        <w:spacing w:after="0" w:line="240" w:lineRule="auto"/>
        <w:rPr>
          <w:rFonts w:ascii="Times New Roman" w:eastAsia="Times New Roman" w:hAnsi="Times New Roman"/>
        </w:rPr>
      </w:pPr>
      <w:proofErr w:type="spellStart"/>
      <w:r w:rsidRPr="00EA3390">
        <w:rPr>
          <w:rFonts w:ascii="Times New Roman" w:eastAsia="Times New Roman" w:hAnsi="Times New Roman"/>
        </w:rPr>
        <w:t>Funtrol</w:t>
      </w:r>
      <w:proofErr w:type="spellEnd"/>
      <w:r w:rsidRPr="00EA3390">
        <w:rPr>
          <w:rFonts w:ascii="Times New Roman" w:eastAsia="Times New Roman" w:hAnsi="Times New Roman"/>
        </w:rPr>
        <w:t xml:space="preserve"> vartojamas nagų grybelinei infekcijai gydyti.</w:t>
      </w:r>
    </w:p>
    <w:p w:rsidR="003659DB" w:rsidRPr="00EA3390" w:rsidRDefault="003659DB" w:rsidP="003659DB">
      <w:pPr>
        <w:tabs>
          <w:tab w:val="left" w:pos="567"/>
        </w:tabs>
        <w:autoSpaceDE w:val="0"/>
        <w:autoSpaceDN w:val="0"/>
        <w:adjustRightInd w:val="0"/>
        <w:spacing w:after="0" w:line="240" w:lineRule="auto"/>
        <w:rPr>
          <w:rFonts w:ascii="Times New Roman" w:eastAsia="Times New Roman" w:hAnsi="Times New Roman"/>
        </w:rPr>
      </w:pPr>
      <w:proofErr w:type="spellStart"/>
      <w:r w:rsidRPr="00EA3390">
        <w:rPr>
          <w:rFonts w:ascii="Times New Roman" w:eastAsia="Times New Roman" w:hAnsi="Times New Roman"/>
        </w:rPr>
        <w:t>Funtrol</w:t>
      </w:r>
      <w:proofErr w:type="spellEnd"/>
      <w:r w:rsidRPr="00EA3390">
        <w:rPr>
          <w:rFonts w:ascii="Times New Roman" w:eastAsia="Times New Roman" w:hAnsi="Times New Roman"/>
        </w:rPr>
        <w:t xml:space="preserve"> sudėtyje yra veikliosios medžiagos </w:t>
      </w:r>
      <w:proofErr w:type="spellStart"/>
      <w:r w:rsidRPr="00EA3390">
        <w:rPr>
          <w:rFonts w:ascii="Times New Roman" w:eastAsia="Times New Roman" w:hAnsi="Times New Roman"/>
        </w:rPr>
        <w:t>amorolfino</w:t>
      </w:r>
      <w:proofErr w:type="spellEnd"/>
      <w:r w:rsidRPr="00EA3390">
        <w:rPr>
          <w:rFonts w:ascii="Times New Roman" w:eastAsia="Times New Roman" w:hAnsi="Times New Roman"/>
        </w:rPr>
        <w:t xml:space="preserve"> (hidrochlorido), priklausančios vaistų nuo grybelio grupei.</w:t>
      </w:r>
    </w:p>
    <w:p w:rsidR="003659DB" w:rsidRPr="00EA3390" w:rsidRDefault="003659DB" w:rsidP="003659DB">
      <w:pPr>
        <w:tabs>
          <w:tab w:val="left" w:pos="567"/>
        </w:tabs>
        <w:autoSpaceDE w:val="0"/>
        <w:autoSpaceDN w:val="0"/>
        <w:adjustRightInd w:val="0"/>
        <w:spacing w:after="0" w:line="240" w:lineRule="auto"/>
        <w:rPr>
          <w:rFonts w:ascii="Times New Roman" w:eastAsia="Times New Roman" w:hAnsi="Times New Roman"/>
        </w:rPr>
      </w:pPr>
      <w:r w:rsidRPr="00EA3390">
        <w:rPr>
          <w:rFonts w:ascii="Times New Roman" w:eastAsia="Times New Roman" w:hAnsi="Times New Roman"/>
        </w:rPr>
        <w:t>Jis naikina platų spektrą įvairių grybelių, galinčių sukelti nagų infekcines ligas.</w:t>
      </w:r>
    </w:p>
    <w:p w:rsidR="003659DB" w:rsidRPr="00146714" w:rsidRDefault="003659DB" w:rsidP="003659DB">
      <w:pPr>
        <w:tabs>
          <w:tab w:val="left" w:pos="567"/>
        </w:tabs>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Funtrol</w:t>
      </w:r>
      <w:proofErr w:type="spellEnd"/>
      <w:r>
        <w:rPr>
          <w:rFonts w:ascii="Times New Roman" w:eastAsia="Times New Roman" w:hAnsi="Times New Roman"/>
        </w:rPr>
        <w:t xml:space="preserve"> vartojamas pasireiškus nagų grybelinei infekcijai, kurią sukelia </w:t>
      </w:r>
      <w:proofErr w:type="spellStart"/>
      <w:r>
        <w:rPr>
          <w:rFonts w:ascii="Times New Roman" w:eastAsia="Times New Roman" w:hAnsi="Times New Roman"/>
        </w:rPr>
        <w:t>dermatofitai</w:t>
      </w:r>
      <w:proofErr w:type="spellEnd"/>
      <w:r>
        <w:rPr>
          <w:rFonts w:ascii="Times New Roman" w:eastAsia="Times New Roman" w:hAnsi="Times New Roman"/>
        </w:rPr>
        <w:t xml:space="preserve">, </w:t>
      </w:r>
      <w:proofErr w:type="spellStart"/>
      <w:r>
        <w:rPr>
          <w:rFonts w:ascii="Times New Roman" w:eastAsia="Times New Roman" w:hAnsi="Times New Roman"/>
        </w:rPr>
        <w:t>mieliagrybiai</w:t>
      </w:r>
      <w:proofErr w:type="spellEnd"/>
      <w:r>
        <w:rPr>
          <w:rFonts w:ascii="Times New Roman" w:eastAsia="Times New Roman" w:hAnsi="Times New Roman"/>
        </w:rPr>
        <w:t xml:space="preserve"> ar pelėsiniai grybeliai. </w:t>
      </w:r>
      <w:proofErr w:type="spellStart"/>
      <w:r>
        <w:rPr>
          <w:rFonts w:ascii="Times New Roman" w:eastAsia="Times New Roman" w:hAnsi="Times New Roman"/>
        </w:rPr>
        <w:t>Funtrol</w:t>
      </w:r>
      <w:proofErr w:type="spellEnd"/>
      <w:r>
        <w:rPr>
          <w:rFonts w:ascii="Times New Roman" w:eastAsia="Times New Roman" w:hAnsi="Times New Roman"/>
        </w:rPr>
        <w:t xml:space="preserve"> vartojamas, jei nėra</w:t>
      </w:r>
      <w:r w:rsidRPr="00146714">
        <w:rPr>
          <w:rFonts w:ascii="Times New Roman" w:eastAsia="Times New Roman" w:hAnsi="Times New Roman"/>
        </w:rPr>
        <w:t xml:space="preserve"> nago guolio </w:t>
      </w:r>
      <w:r>
        <w:rPr>
          <w:rFonts w:ascii="Times New Roman" w:eastAsia="Times New Roman" w:hAnsi="Times New Roman"/>
        </w:rPr>
        <w:t>(</w:t>
      </w:r>
      <w:r w:rsidRPr="009924F2">
        <w:rPr>
          <w:rFonts w:ascii="Times New Roman" w:eastAsia="Times New Roman" w:hAnsi="Times New Roman"/>
        </w:rPr>
        <w:t>viet</w:t>
      </w:r>
      <w:r>
        <w:rPr>
          <w:rFonts w:ascii="Times New Roman" w:eastAsia="Times New Roman" w:hAnsi="Times New Roman"/>
        </w:rPr>
        <w:t>os</w:t>
      </w:r>
      <w:r w:rsidRPr="009924F2">
        <w:rPr>
          <w:rFonts w:ascii="Times New Roman" w:eastAsia="Times New Roman" w:hAnsi="Times New Roman"/>
        </w:rPr>
        <w:t>, kur</w:t>
      </w:r>
      <w:r>
        <w:rPr>
          <w:rFonts w:ascii="Times New Roman" w:eastAsia="Times New Roman" w:hAnsi="Times New Roman"/>
        </w:rPr>
        <w:t>ioje</w:t>
      </w:r>
      <w:r w:rsidRPr="009924F2">
        <w:rPr>
          <w:rFonts w:ascii="Times New Roman" w:eastAsia="Times New Roman" w:hAnsi="Times New Roman"/>
        </w:rPr>
        <w:t xml:space="preserve"> susidaro nago plokštelė)</w:t>
      </w:r>
      <w:r>
        <w:rPr>
          <w:rFonts w:ascii="Times New Roman" w:eastAsia="Times New Roman" w:hAnsi="Times New Roman"/>
        </w:rPr>
        <w:t xml:space="preserve"> infekcijos</w:t>
      </w:r>
      <w:r w:rsidRPr="00146714">
        <w:rPr>
          <w:rFonts w:ascii="Times New Roman" w:eastAsia="Times New Roman" w:hAnsi="Times New Roman"/>
        </w:rPr>
        <w:t xml:space="preserve"> </w:t>
      </w:r>
      <w:r>
        <w:rPr>
          <w:rFonts w:ascii="Times New Roman" w:eastAsia="Times New Roman" w:hAnsi="Times New Roman"/>
        </w:rPr>
        <w:t>ir</w:t>
      </w:r>
      <w:r w:rsidRPr="00146714">
        <w:rPr>
          <w:rFonts w:ascii="Times New Roman" w:eastAsia="Times New Roman" w:hAnsi="Times New Roman"/>
        </w:rPr>
        <w:t xml:space="preserve"> yra apimtos ne daugiau kaip 2 nagų plokštelės. </w:t>
      </w:r>
      <w:r>
        <w:rPr>
          <w:rFonts w:ascii="Times New Roman" w:eastAsia="Times New Roman" w:hAnsi="Times New Roman"/>
        </w:rPr>
        <w:t xml:space="preserve">Vaistą galima vartoti, jei infekcija sukėlė nago plokštelės spalvos pokyčių </w:t>
      </w:r>
      <w:r w:rsidRPr="00146714">
        <w:rPr>
          <w:rFonts w:ascii="Times New Roman" w:eastAsia="Times New Roman" w:hAnsi="Times New Roman"/>
        </w:rPr>
        <w:t>(</w:t>
      </w:r>
      <w:r>
        <w:rPr>
          <w:rFonts w:ascii="Times New Roman" w:eastAsia="Times New Roman" w:hAnsi="Times New Roman"/>
        </w:rPr>
        <w:t>ji tapo balta, geltona ar ruda</w:t>
      </w:r>
      <w:r w:rsidRPr="00146714">
        <w:rPr>
          <w:rFonts w:ascii="Times New Roman" w:eastAsia="Times New Roman" w:hAnsi="Times New Roman"/>
        </w:rPr>
        <w:t xml:space="preserve">) </w:t>
      </w:r>
      <w:r>
        <w:rPr>
          <w:rFonts w:ascii="Times New Roman" w:eastAsia="Times New Roman" w:hAnsi="Times New Roman"/>
        </w:rPr>
        <w:t>ir ji sustorėjo</w:t>
      </w:r>
      <w:r w:rsidRPr="00146714">
        <w:rPr>
          <w:rFonts w:ascii="Times New Roman" w:eastAsia="Times New Roman" w:hAnsi="Times New Roman"/>
        </w:rPr>
        <w:t xml:space="preserve">. </w:t>
      </w:r>
      <w:proofErr w:type="spellStart"/>
      <w:r>
        <w:rPr>
          <w:rFonts w:ascii="Times New Roman" w:eastAsia="Times New Roman" w:hAnsi="Times New Roman"/>
        </w:rPr>
        <w:t>Funtrol</w:t>
      </w:r>
      <w:proofErr w:type="spellEnd"/>
      <w:r>
        <w:rPr>
          <w:rFonts w:ascii="Times New Roman" w:eastAsia="Times New Roman" w:hAnsi="Times New Roman"/>
        </w:rPr>
        <w:t xml:space="preserve"> galima vartoti tik tuo atveju, jei infekcija apėmė tik viršutinę nago dalį. Jei infekcija yra apėmusi ir kitas plokštelės dalis, turite kreiptis į gydytoją</w:t>
      </w:r>
      <w:r w:rsidRPr="00146714">
        <w:rPr>
          <w:rFonts w:ascii="Times New Roman" w:eastAsia="Times New Roman" w:hAnsi="Times New Roman"/>
        </w:rPr>
        <w:t>.</w:t>
      </w:r>
    </w:p>
    <w:p w:rsidR="003659DB" w:rsidRDefault="003659DB" w:rsidP="003659DB">
      <w:pPr>
        <w:tabs>
          <w:tab w:val="left" w:pos="720"/>
        </w:tabs>
        <w:spacing w:after="0" w:line="240" w:lineRule="auto"/>
        <w:rPr>
          <w:rFonts w:ascii="Times New Roman" w:eastAsia="Times New Roman" w:hAnsi="Times New Roman"/>
          <w:bCs/>
        </w:rPr>
      </w:pPr>
    </w:p>
    <w:p w:rsidR="003659DB" w:rsidRPr="00716CDA" w:rsidRDefault="003659DB" w:rsidP="003659DB">
      <w:pPr>
        <w:tabs>
          <w:tab w:val="left" w:pos="720"/>
        </w:tabs>
        <w:spacing w:after="0" w:line="240" w:lineRule="auto"/>
        <w:rPr>
          <w:rFonts w:ascii="Times New Roman" w:eastAsia="Times New Roman" w:hAnsi="Times New Roman"/>
          <w:bCs/>
        </w:rPr>
      </w:pPr>
    </w:p>
    <w:p w:rsidR="003659DB" w:rsidRPr="00716CDA" w:rsidRDefault="003659DB" w:rsidP="003659DB">
      <w:pPr>
        <w:keepNext/>
        <w:tabs>
          <w:tab w:val="left" w:pos="567"/>
        </w:tabs>
        <w:spacing w:after="0" w:line="240" w:lineRule="auto"/>
        <w:rPr>
          <w:rFonts w:ascii="Times New Roman" w:eastAsia="Times New Roman" w:hAnsi="Times New Roman"/>
          <w:b/>
        </w:rPr>
      </w:pPr>
      <w:bookmarkStart w:id="4" w:name="_Toc129243140"/>
      <w:bookmarkStart w:id="5" w:name="_Toc129243265"/>
      <w:r w:rsidRPr="00716CDA">
        <w:rPr>
          <w:rFonts w:ascii="Times New Roman" w:eastAsia="Times New Roman" w:hAnsi="Times New Roman"/>
          <w:b/>
        </w:rPr>
        <w:t>2.</w:t>
      </w:r>
      <w:r w:rsidRPr="00716CDA">
        <w:rPr>
          <w:rFonts w:ascii="Times New Roman" w:eastAsia="Times New Roman" w:hAnsi="Times New Roman"/>
          <w:b/>
        </w:rPr>
        <w:tab/>
        <w:t xml:space="preserve">Kas žinotina prieš vartojant </w:t>
      </w:r>
      <w:bookmarkEnd w:id="4"/>
      <w:bookmarkEnd w:id="5"/>
      <w:proofErr w:type="spellStart"/>
      <w:r w:rsidRPr="00716CDA">
        <w:rPr>
          <w:rFonts w:ascii="Times New Roman" w:eastAsia="Times New Roman" w:hAnsi="Times New Roman"/>
          <w:b/>
        </w:rPr>
        <w:t>Funtrol</w:t>
      </w:r>
      <w:proofErr w:type="spellEnd"/>
    </w:p>
    <w:p w:rsidR="003659DB" w:rsidRPr="00716CDA" w:rsidRDefault="003659DB" w:rsidP="003659DB">
      <w:pPr>
        <w:tabs>
          <w:tab w:val="left" w:pos="720"/>
        </w:tabs>
        <w:spacing w:after="0" w:line="240" w:lineRule="auto"/>
        <w:rPr>
          <w:rFonts w:ascii="Times New Roman" w:eastAsia="Times New Roman" w:hAnsi="Times New Roman"/>
          <w:bCs/>
        </w:rPr>
      </w:pPr>
    </w:p>
    <w:p w:rsidR="003659DB" w:rsidRPr="00716CDA" w:rsidRDefault="003659DB" w:rsidP="003659DB">
      <w:pPr>
        <w:spacing w:after="0" w:line="240" w:lineRule="auto"/>
        <w:rPr>
          <w:rFonts w:ascii="Times New Roman" w:eastAsia="Times New Roman" w:hAnsi="Times New Roman"/>
          <w:b/>
          <w:bCs/>
        </w:rPr>
      </w:pPr>
      <w:proofErr w:type="spellStart"/>
      <w:r w:rsidRPr="00716CDA">
        <w:rPr>
          <w:rFonts w:ascii="Times New Roman" w:eastAsia="Times New Roman" w:hAnsi="Times New Roman"/>
          <w:b/>
          <w:bCs/>
        </w:rPr>
        <w:t>Funtrol</w:t>
      </w:r>
      <w:proofErr w:type="spellEnd"/>
      <w:r w:rsidRPr="00716CDA">
        <w:rPr>
          <w:rFonts w:ascii="Times New Roman" w:eastAsia="Times New Roman" w:hAnsi="Times New Roman"/>
          <w:b/>
          <w:bCs/>
        </w:rPr>
        <w:t xml:space="preserve"> vartoti </w:t>
      </w:r>
      <w:r>
        <w:rPr>
          <w:rFonts w:ascii="Times New Roman" w:eastAsia="Times New Roman" w:hAnsi="Times New Roman"/>
          <w:b/>
          <w:bCs/>
        </w:rPr>
        <w:t>draudžia</w:t>
      </w:r>
      <w:r w:rsidRPr="00716CDA">
        <w:rPr>
          <w:rFonts w:ascii="Times New Roman" w:eastAsia="Times New Roman" w:hAnsi="Times New Roman"/>
          <w:b/>
          <w:bCs/>
        </w:rPr>
        <w:t>ma:</w:t>
      </w:r>
    </w:p>
    <w:p w:rsidR="003659DB" w:rsidRPr="00716CDA" w:rsidRDefault="003659DB" w:rsidP="003659DB">
      <w:pPr>
        <w:numPr>
          <w:ilvl w:val="0"/>
          <w:numId w:val="7"/>
        </w:numPr>
        <w:autoSpaceDE w:val="0"/>
        <w:autoSpaceDN w:val="0"/>
        <w:adjustRightInd w:val="0"/>
        <w:spacing w:after="0" w:line="240" w:lineRule="auto"/>
        <w:ind w:left="567" w:hanging="567"/>
        <w:rPr>
          <w:rFonts w:ascii="Times New Roman" w:eastAsia="Times New Roman" w:hAnsi="Times New Roman"/>
        </w:rPr>
      </w:pPr>
      <w:r w:rsidRPr="00716CDA">
        <w:rPr>
          <w:rFonts w:ascii="Times New Roman" w:eastAsia="Times New Roman" w:hAnsi="Times New Roman"/>
        </w:rPr>
        <w:t xml:space="preserve">jeigu yra alergija </w:t>
      </w:r>
      <w:proofErr w:type="spellStart"/>
      <w:r w:rsidRPr="00716CDA">
        <w:rPr>
          <w:rFonts w:ascii="Times New Roman" w:eastAsia="Times New Roman" w:hAnsi="Times New Roman"/>
        </w:rPr>
        <w:t>amorolfinui</w:t>
      </w:r>
      <w:proofErr w:type="spellEnd"/>
      <w:r w:rsidRPr="00716CDA">
        <w:rPr>
          <w:rFonts w:ascii="Times New Roman" w:eastAsia="Times New Roman" w:hAnsi="Times New Roman"/>
        </w:rPr>
        <w:t xml:space="preserve"> arba bet kuriai pagalbinei šio vaisto medžiagai (jos išvardytos 6</w:t>
      </w:r>
      <w:r>
        <w:rPr>
          <w:rFonts w:ascii="Times New Roman" w:eastAsia="Times New Roman" w:hAnsi="Times New Roman"/>
        </w:rPr>
        <w:t> </w:t>
      </w:r>
      <w:r w:rsidRPr="00716CDA">
        <w:rPr>
          <w:rFonts w:ascii="Times New Roman" w:eastAsia="Times New Roman" w:hAnsi="Times New Roman"/>
        </w:rPr>
        <w:t>skyriuje).</w:t>
      </w:r>
    </w:p>
    <w:p w:rsidR="003659DB" w:rsidRPr="00716CDA" w:rsidRDefault="003659DB" w:rsidP="003659DB">
      <w:pPr>
        <w:tabs>
          <w:tab w:val="left" w:pos="720"/>
        </w:tabs>
        <w:spacing w:after="0" w:line="240" w:lineRule="auto"/>
        <w:rPr>
          <w:rFonts w:ascii="Times New Roman" w:eastAsia="Times New Roman" w:hAnsi="Times New Roman"/>
          <w:bCs/>
        </w:rPr>
      </w:pPr>
    </w:p>
    <w:p w:rsidR="003659DB" w:rsidRPr="00716CDA" w:rsidRDefault="003659DB" w:rsidP="003659DB">
      <w:pPr>
        <w:autoSpaceDE w:val="0"/>
        <w:autoSpaceDN w:val="0"/>
        <w:adjustRightInd w:val="0"/>
        <w:spacing w:after="0" w:line="240" w:lineRule="auto"/>
        <w:rPr>
          <w:rFonts w:ascii="Times New Roman" w:eastAsia="Times New Roman" w:hAnsi="Times New Roman"/>
          <w:b/>
          <w:bCs/>
        </w:rPr>
      </w:pPr>
      <w:r w:rsidRPr="00716CDA">
        <w:rPr>
          <w:rFonts w:ascii="Times New Roman" w:eastAsia="Times New Roman" w:hAnsi="Times New Roman"/>
          <w:b/>
          <w:bCs/>
        </w:rPr>
        <w:t>Įspėjimai ir atsargumo priemonės</w:t>
      </w:r>
    </w:p>
    <w:p w:rsidR="003659DB" w:rsidRPr="00EA3390" w:rsidRDefault="003659DB" w:rsidP="003659DB">
      <w:pPr>
        <w:autoSpaceDE w:val="0"/>
        <w:autoSpaceDN w:val="0"/>
        <w:adjustRightInd w:val="0"/>
        <w:spacing w:after="0" w:line="240" w:lineRule="auto"/>
        <w:rPr>
          <w:rFonts w:ascii="Times New Roman" w:eastAsia="Times New Roman" w:hAnsi="Times New Roman"/>
          <w:bCs/>
        </w:rPr>
      </w:pPr>
      <w:r w:rsidRPr="00EA3390">
        <w:rPr>
          <w:rFonts w:ascii="Times New Roman" w:eastAsia="Times New Roman" w:hAnsi="Times New Roman"/>
          <w:bCs/>
        </w:rPr>
        <w:t>Šis vaistas gali sukelti alerginių reakcijų, kai kurios iš jų gali būti sunkios. Tokiu atveju nutraukite vaisto vartojimą, nedelsdami pašalinkite vaistą nagų lako valikliu ar valomaisiais tamponais, kurių yra pakuotėje, ir kreipkitės į medikus. Vaisto negalima vartoti kartotinai.</w:t>
      </w:r>
    </w:p>
    <w:p w:rsidR="003659DB" w:rsidRPr="00EA3390" w:rsidRDefault="003659DB" w:rsidP="003659DB">
      <w:pPr>
        <w:autoSpaceDE w:val="0"/>
        <w:autoSpaceDN w:val="0"/>
        <w:adjustRightInd w:val="0"/>
        <w:spacing w:after="0" w:line="240" w:lineRule="auto"/>
        <w:rPr>
          <w:rFonts w:ascii="Times New Roman" w:eastAsia="Times New Roman" w:hAnsi="Times New Roman"/>
          <w:bCs/>
        </w:rPr>
      </w:pPr>
      <w:r w:rsidRPr="00EA3390">
        <w:rPr>
          <w:rFonts w:ascii="Times New Roman" w:eastAsia="Times New Roman" w:hAnsi="Times New Roman"/>
          <w:bCs/>
        </w:rPr>
        <w:t>Jei atsiranda bet kuris iš toliau išvardytų simptomų, turite nedelsdami kreiptis į medikus:</w:t>
      </w:r>
    </w:p>
    <w:p w:rsidR="003659DB" w:rsidRPr="00EA3390" w:rsidRDefault="003659DB" w:rsidP="003659DB">
      <w:pPr>
        <w:numPr>
          <w:ilvl w:val="0"/>
          <w:numId w:val="5"/>
        </w:numPr>
        <w:autoSpaceDE w:val="0"/>
        <w:autoSpaceDN w:val="0"/>
        <w:adjustRightInd w:val="0"/>
        <w:spacing w:after="0" w:line="240" w:lineRule="auto"/>
        <w:ind w:left="567" w:hanging="567"/>
        <w:rPr>
          <w:rFonts w:ascii="Times New Roman" w:eastAsia="Times New Roman" w:hAnsi="Times New Roman"/>
        </w:rPr>
      </w:pPr>
      <w:r w:rsidRPr="00EA3390">
        <w:rPr>
          <w:rFonts w:ascii="Times New Roman" w:eastAsia="Times New Roman" w:hAnsi="Times New Roman"/>
        </w:rPr>
        <w:t>Pasunkėja kvėpavimas.</w:t>
      </w:r>
    </w:p>
    <w:p w:rsidR="003659DB" w:rsidRPr="00EA3390" w:rsidRDefault="003659DB" w:rsidP="003659DB">
      <w:pPr>
        <w:numPr>
          <w:ilvl w:val="0"/>
          <w:numId w:val="5"/>
        </w:numPr>
        <w:autoSpaceDE w:val="0"/>
        <w:autoSpaceDN w:val="0"/>
        <w:adjustRightInd w:val="0"/>
        <w:spacing w:after="0" w:line="240" w:lineRule="auto"/>
        <w:ind w:left="567" w:hanging="567"/>
        <w:rPr>
          <w:rFonts w:ascii="Times New Roman" w:eastAsia="Times New Roman" w:hAnsi="Times New Roman"/>
        </w:rPr>
      </w:pPr>
      <w:r w:rsidRPr="00EA3390">
        <w:rPr>
          <w:rFonts w:ascii="Times New Roman" w:eastAsia="Times New Roman" w:hAnsi="Times New Roman"/>
        </w:rPr>
        <w:t>Patinsta veidas, lūpos, liežuvis ar gerklė.</w:t>
      </w:r>
    </w:p>
    <w:p w:rsidR="003659DB" w:rsidRPr="00EA3390" w:rsidRDefault="003659DB" w:rsidP="003659DB">
      <w:pPr>
        <w:numPr>
          <w:ilvl w:val="0"/>
          <w:numId w:val="5"/>
        </w:numPr>
        <w:autoSpaceDE w:val="0"/>
        <w:autoSpaceDN w:val="0"/>
        <w:adjustRightInd w:val="0"/>
        <w:spacing w:after="0" w:line="240" w:lineRule="auto"/>
        <w:ind w:left="567" w:hanging="567"/>
        <w:rPr>
          <w:rFonts w:ascii="Times New Roman" w:eastAsia="Times New Roman" w:hAnsi="Times New Roman"/>
        </w:rPr>
      </w:pPr>
      <w:r w:rsidRPr="00EA3390">
        <w:rPr>
          <w:rFonts w:ascii="Times New Roman" w:eastAsia="Times New Roman" w:hAnsi="Times New Roman"/>
        </w:rPr>
        <w:t>Pasireiškia sunkus odos išbėrimas.</w:t>
      </w:r>
    </w:p>
    <w:p w:rsidR="003659DB" w:rsidRDefault="003659DB" w:rsidP="003659DB">
      <w:pPr>
        <w:autoSpaceDE w:val="0"/>
        <w:autoSpaceDN w:val="0"/>
        <w:adjustRightInd w:val="0"/>
        <w:spacing w:after="0" w:line="240" w:lineRule="auto"/>
        <w:rPr>
          <w:rFonts w:ascii="Times New Roman" w:eastAsia="Times New Roman" w:hAnsi="Times New Roman"/>
          <w:bCs/>
        </w:rPr>
      </w:pPr>
    </w:p>
    <w:p w:rsidR="003659DB" w:rsidRPr="00716CDA" w:rsidRDefault="003659DB" w:rsidP="003659DB">
      <w:pPr>
        <w:autoSpaceDE w:val="0"/>
        <w:autoSpaceDN w:val="0"/>
        <w:adjustRightInd w:val="0"/>
        <w:spacing w:after="0" w:line="240" w:lineRule="auto"/>
        <w:rPr>
          <w:rFonts w:ascii="Times New Roman" w:eastAsia="Times New Roman" w:hAnsi="Times New Roman"/>
          <w:b/>
          <w:bCs/>
        </w:rPr>
      </w:pPr>
      <w:r w:rsidRPr="00716CDA">
        <w:rPr>
          <w:rFonts w:ascii="Times New Roman" w:eastAsia="Times New Roman" w:hAnsi="Times New Roman"/>
          <w:bCs/>
        </w:rPr>
        <w:t xml:space="preserve">Pasitarkite su gydytoju arba vaistininku, prieš pradėdami vartoti </w:t>
      </w:r>
      <w:proofErr w:type="spellStart"/>
      <w:r w:rsidRPr="00716CDA">
        <w:rPr>
          <w:rFonts w:ascii="Times New Roman" w:eastAsia="Times New Roman" w:hAnsi="Times New Roman"/>
          <w:bCs/>
        </w:rPr>
        <w:t>Funtrol</w:t>
      </w:r>
      <w:proofErr w:type="spellEnd"/>
      <w:r>
        <w:rPr>
          <w:rFonts w:ascii="Times New Roman" w:eastAsia="Times New Roman" w:hAnsi="Times New Roman"/>
          <w:bCs/>
        </w:rPr>
        <w:t>.</w:t>
      </w:r>
    </w:p>
    <w:p w:rsidR="003659DB" w:rsidRDefault="003659DB" w:rsidP="003659DB">
      <w:pPr>
        <w:autoSpaceDE w:val="0"/>
        <w:autoSpaceDN w:val="0"/>
        <w:adjustRightInd w:val="0"/>
        <w:spacing w:after="0" w:line="240" w:lineRule="auto"/>
        <w:rPr>
          <w:rFonts w:ascii="Times New Roman" w:eastAsia="Times New Roman" w:hAnsi="Times New Roman"/>
        </w:rPr>
      </w:pPr>
    </w:p>
    <w:p w:rsidR="003659DB" w:rsidRPr="00716CDA" w:rsidRDefault="003659DB" w:rsidP="003659D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J</w:t>
      </w:r>
      <w:r w:rsidRPr="00716CDA">
        <w:rPr>
          <w:rFonts w:ascii="Times New Roman" w:eastAsia="Times New Roman" w:hAnsi="Times New Roman"/>
        </w:rPr>
        <w:t xml:space="preserve">ei </w:t>
      </w:r>
      <w:proofErr w:type="spellStart"/>
      <w:r w:rsidRPr="00716CDA">
        <w:rPr>
          <w:rFonts w:ascii="Times New Roman" w:eastAsia="Times New Roman" w:hAnsi="Times New Roman"/>
        </w:rPr>
        <w:t>Funtrol</w:t>
      </w:r>
      <w:proofErr w:type="spellEnd"/>
      <w:r w:rsidRPr="00716CDA">
        <w:rPr>
          <w:rFonts w:ascii="Times New Roman" w:eastAsia="Times New Roman" w:hAnsi="Times New Roman"/>
        </w:rPr>
        <w:t xml:space="preserve"> pateko į akis arba ausis, nedelsdami praplaukite vandeniu ir kreipkitės į gydytoją, vaistininką arba artimiausią ligoninę</w:t>
      </w:r>
      <w:r>
        <w:rPr>
          <w:rFonts w:ascii="Times New Roman" w:eastAsia="Times New Roman" w:hAnsi="Times New Roman"/>
        </w:rPr>
        <w:t>.</w:t>
      </w:r>
    </w:p>
    <w:p w:rsidR="003659DB" w:rsidRDefault="003659DB" w:rsidP="003659D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lastRenderedPageBreak/>
        <w:t>V</w:t>
      </w:r>
      <w:r w:rsidRPr="00716CDA">
        <w:rPr>
          <w:rFonts w:ascii="Times New Roman" w:eastAsia="Times New Roman" w:hAnsi="Times New Roman"/>
        </w:rPr>
        <w:t xml:space="preserve">enkite lako patekimo </w:t>
      </w:r>
      <w:r>
        <w:rPr>
          <w:rFonts w:ascii="Times New Roman" w:eastAsia="Times New Roman" w:hAnsi="Times New Roman"/>
        </w:rPr>
        <w:t xml:space="preserve">į akis, ausis ir </w:t>
      </w:r>
      <w:r w:rsidRPr="00716CDA">
        <w:rPr>
          <w:rFonts w:ascii="Times New Roman" w:eastAsia="Times New Roman" w:hAnsi="Times New Roman"/>
        </w:rPr>
        <w:t xml:space="preserve">ant gleivinės (pvz., burnos arba šnervių). </w:t>
      </w:r>
    </w:p>
    <w:p w:rsidR="003659DB" w:rsidRDefault="003659DB" w:rsidP="003659D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Neuostykite ir n</w:t>
      </w:r>
      <w:r w:rsidRPr="00716CDA">
        <w:rPr>
          <w:rFonts w:ascii="Times New Roman" w:eastAsia="Times New Roman" w:hAnsi="Times New Roman"/>
        </w:rPr>
        <w:t>eįkvėpkite</w:t>
      </w:r>
      <w:r>
        <w:rPr>
          <w:rFonts w:ascii="Times New Roman" w:eastAsia="Times New Roman" w:hAnsi="Times New Roman"/>
        </w:rPr>
        <w:t xml:space="preserve"> lako</w:t>
      </w:r>
      <w:r w:rsidRPr="00716CDA">
        <w:rPr>
          <w:rFonts w:ascii="Times New Roman" w:eastAsia="Times New Roman" w:hAnsi="Times New Roman"/>
        </w:rPr>
        <w:t>.</w:t>
      </w:r>
    </w:p>
    <w:p w:rsidR="003659DB" w:rsidRDefault="003659DB" w:rsidP="003659DB">
      <w:pPr>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Funtrol</w:t>
      </w:r>
      <w:proofErr w:type="spellEnd"/>
      <w:r>
        <w:rPr>
          <w:rFonts w:ascii="Times New Roman" w:eastAsia="Times New Roman" w:hAnsi="Times New Roman"/>
        </w:rPr>
        <w:t xml:space="preserve"> galima tepti tik ant nago plokštelės. Lako negalima tepti ant odos aplink nagą.</w:t>
      </w:r>
    </w:p>
    <w:p w:rsidR="003659DB" w:rsidRPr="00716CDA" w:rsidRDefault="003659DB" w:rsidP="003659D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Naudodami organinius tirpiklius, užsidėkite nepralaidžias pirštines, kad nagų lakas nebūtų pašalintas.</w:t>
      </w:r>
    </w:p>
    <w:p w:rsidR="003659DB" w:rsidRPr="00716CDA" w:rsidRDefault="003659DB" w:rsidP="003659DB">
      <w:pPr>
        <w:tabs>
          <w:tab w:val="left" w:pos="720"/>
        </w:tabs>
        <w:spacing w:after="0" w:line="240" w:lineRule="auto"/>
        <w:rPr>
          <w:rFonts w:ascii="Times New Roman" w:eastAsia="Times New Roman" w:hAnsi="Times New Roman"/>
          <w:bCs/>
        </w:rPr>
      </w:pPr>
    </w:p>
    <w:p w:rsidR="003659DB" w:rsidRPr="00716CDA" w:rsidRDefault="003659DB" w:rsidP="003659DB">
      <w:pPr>
        <w:tabs>
          <w:tab w:val="left" w:pos="720"/>
        </w:tabs>
        <w:spacing w:after="0" w:line="240" w:lineRule="auto"/>
        <w:rPr>
          <w:rFonts w:ascii="Times New Roman" w:eastAsia="Times New Roman" w:hAnsi="Times New Roman"/>
          <w:b/>
          <w:bCs/>
        </w:rPr>
      </w:pPr>
      <w:r w:rsidRPr="00716CDA">
        <w:rPr>
          <w:rFonts w:ascii="Times New Roman" w:eastAsia="Times New Roman" w:hAnsi="Times New Roman"/>
          <w:b/>
          <w:bCs/>
        </w:rPr>
        <w:t>Kitų nagams skirtų produktų naudojimas</w:t>
      </w:r>
    </w:p>
    <w:p w:rsidR="003659DB" w:rsidRPr="00716CDA" w:rsidRDefault="003659DB" w:rsidP="003659DB">
      <w:pPr>
        <w:numPr>
          <w:ilvl w:val="0"/>
          <w:numId w:val="8"/>
        </w:numPr>
        <w:tabs>
          <w:tab w:val="left" w:pos="567"/>
        </w:tabs>
        <w:spacing w:after="0" w:line="240" w:lineRule="auto"/>
        <w:ind w:left="567" w:hanging="567"/>
        <w:rPr>
          <w:rFonts w:ascii="Times New Roman" w:eastAsia="Times New Roman" w:hAnsi="Times New Roman"/>
          <w:b/>
          <w:bCs/>
        </w:rPr>
      </w:pPr>
      <w:r>
        <w:rPr>
          <w:rFonts w:ascii="Times New Roman" w:eastAsia="Times New Roman" w:hAnsi="Times New Roman"/>
          <w:bCs/>
        </w:rPr>
        <w:t>Vart</w:t>
      </w:r>
      <w:r w:rsidRPr="00716CDA">
        <w:rPr>
          <w:rFonts w:ascii="Times New Roman" w:eastAsia="Times New Roman" w:hAnsi="Times New Roman"/>
          <w:bCs/>
        </w:rPr>
        <w:t xml:space="preserve">ojant </w:t>
      </w:r>
      <w:proofErr w:type="spellStart"/>
      <w:r w:rsidRPr="00716CDA">
        <w:rPr>
          <w:rFonts w:ascii="Times New Roman" w:eastAsia="Times New Roman" w:hAnsi="Times New Roman"/>
          <w:bCs/>
        </w:rPr>
        <w:t>Funtrol</w:t>
      </w:r>
      <w:proofErr w:type="spellEnd"/>
      <w:r w:rsidRPr="00716CDA">
        <w:rPr>
          <w:rFonts w:ascii="Times New Roman" w:eastAsia="Times New Roman" w:hAnsi="Times New Roman"/>
          <w:bCs/>
        </w:rPr>
        <w:t xml:space="preserve">, nenaudoti </w:t>
      </w:r>
      <w:r>
        <w:rPr>
          <w:rFonts w:ascii="Times New Roman" w:eastAsia="Times New Roman" w:hAnsi="Times New Roman"/>
          <w:bCs/>
        </w:rPr>
        <w:t>d</w:t>
      </w:r>
      <w:r w:rsidRPr="00716CDA">
        <w:rPr>
          <w:rFonts w:ascii="Times New Roman" w:eastAsia="Times New Roman" w:hAnsi="Times New Roman"/>
          <w:bCs/>
        </w:rPr>
        <w:t>irbtinių nagų.</w:t>
      </w:r>
    </w:p>
    <w:p w:rsidR="003659DB" w:rsidRPr="00303AEB" w:rsidRDefault="003659DB" w:rsidP="003659DB">
      <w:pPr>
        <w:numPr>
          <w:ilvl w:val="0"/>
          <w:numId w:val="8"/>
        </w:numPr>
        <w:tabs>
          <w:tab w:val="left" w:pos="567"/>
        </w:tabs>
        <w:spacing w:after="0" w:line="240" w:lineRule="auto"/>
        <w:ind w:left="567" w:hanging="567"/>
        <w:rPr>
          <w:rFonts w:ascii="Times New Roman" w:eastAsia="Times New Roman" w:hAnsi="Times New Roman"/>
          <w:bCs/>
        </w:rPr>
      </w:pPr>
      <w:r>
        <w:rPr>
          <w:rFonts w:ascii="Times New Roman" w:eastAsia="Times New Roman" w:hAnsi="Times New Roman"/>
          <w:bCs/>
        </w:rPr>
        <w:t>Kosmetinį nagų laką naudoti galima, tačiau p</w:t>
      </w:r>
      <w:r w:rsidRPr="00303AEB">
        <w:rPr>
          <w:rFonts w:ascii="Times New Roman" w:eastAsia="Times New Roman" w:hAnsi="Times New Roman"/>
          <w:bCs/>
        </w:rPr>
        <w:t xml:space="preserve">o </w:t>
      </w:r>
      <w:proofErr w:type="spellStart"/>
      <w:r w:rsidRPr="00716CDA">
        <w:rPr>
          <w:rFonts w:ascii="Times New Roman" w:eastAsia="Times New Roman" w:hAnsi="Times New Roman"/>
        </w:rPr>
        <w:t>Funtrol</w:t>
      </w:r>
      <w:proofErr w:type="spellEnd"/>
      <w:r w:rsidRPr="00716CDA">
        <w:rPr>
          <w:rFonts w:ascii="Times New Roman" w:eastAsia="Times New Roman" w:hAnsi="Times New Roman"/>
        </w:rPr>
        <w:t xml:space="preserve"> </w:t>
      </w:r>
      <w:r w:rsidRPr="00303AEB">
        <w:rPr>
          <w:rFonts w:ascii="Times New Roman" w:eastAsia="Times New Roman" w:hAnsi="Times New Roman"/>
          <w:bCs/>
        </w:rPr>
        <w:t xml:space="preserve">nagų lako užtepimo </w:t>
      </w:r>
      <w:r>
        <w:rPr>
          <w:rFonts w:ascii="Times New Roman" w:eastAsia="Times New Roman" w:hAnsi="Times New Roman"/>
          <w:bCs/>
        </w:rPr>
        <w:t xml:space="preserve">nagus galima lakuoti </w:t>
      </w:r>
      <w:r w:rsidRPr="00303AEB">
        <w:rPr>
          <w:rFonts w:ascii="Times New Roman" w:eastAsia="Times New Roman" w:hAnsi="Times New Roman"/>
          <w:bCs/>
        </w:rPr>
        <w:t>praėjus ne mažiau kaip 10</w:t>
      </w:r>
      <w:r>
        <w:rPr>
          <w:rFonts w:ascii="Times New Roman" w:eastAsia="Times New Roman" w:hAnsi="Times New Roman"/>
          <w:bCs/>
        </w:rPr>
        <w:t> </w:t>
      </w:r>
      <w:r w:rsidRPr="00303AEB">
        <w:rPr>
          <w:rFonts w:ascii="Times New Roman" w:eastAsia="Times New Roman" w:hAnsi="Times New Roman"/>
          <w:bCs/>
        </w:rPr>
        <w:t>minučių.</w:t>
      </w:r>
    </w:p>
    <w:p w:rsidR="003659DB" w:rsidRDefault="003659DB" w:rsidP="003659DB">
      <w:pPr>
        <w:numPr>
          <w:ilvl w:val="0"/>
          <w:numId w:val="8"/>
        </w:numPr>
        <w:tabs>
          <w:tab w:val="left" w:pos="567"/>
        </w:tabs>
        <w:spacing w:after="0" w:line="240" w:lineRule="auto"/>
        <w:ind w:left="567" w:hanging="567"/>
        <w:rPr>
          <w:rFonts w:ascii="Times New Roman" w:eastAsia="Times New Roman" w:hAnsi="Times New Roman"/>
          <w:bCs/>
        </w:rPr>
      </w:pPr>
      <w:r w:rsidRPr="00303AEB">
        <w:rPr>
          <w:rFonts w:ascii="Times New Roman" w:eastAsia="Times New Roman" w:hAnsi="Times New Roman"/>
          <w:bCs/>
        </w:rPr>
        <w:t xml:space="preserve">Prieš kartotinį </w:t>
      </w:r>
      <w:proofErr w:type="spellStart"/>
      <w:r>
        <w:rPr>
          <w:rFonts w:ascii="Times New Roman" w:eastAsia="Times New Roman" w:hAnsi="Times New Roman"/>
          <w:bCs/>
        </w:rPr>
        <w:t>Funtrol</w:t>
      </w:r>
      <w:proofErr w:type="spellEnd"/>
      <w:r w:rsidRPr="00303AEB">
        <w:rPr>
          <w:rFonts w:ascii="Times New Roman" w:eastAsia="Times New Roman" w:hAnsi="Times New Roman"/>
          <w:bCs/>
        </w:rPr>
        <w:t xml:space="preserve"> tepimą kosmetinį nagų laką reikia rūpestingai pašalinti.</w:t>
      </w:r>
    </w:p>
    <w:p w:rsidR="003659DB" w:rsidRPr="00716CDA" w:rsidRDefault="003659DB" w:rsidP="003659DB">
      <w:pPr>
        <w:tabs>
          <w:tab w:val="left" w:pos="720"/>
        </w:tabs>
        <w:spacing w:after="0" w:line="240" w:lineRule="auto"/>
        <w:rPr>
          <w:rFonts w:ascii="Times New Roman" w:eastAsia="Times New Roman" w:hAnsi="Times New Roman"/>
          <w:bCs/>
        </w:rPr>
      </w:pPr>
    </w:p>
    <w:p w:rsidR="003659DB" w:rsidRPr="00A81D69" w:rsidRDefault="003659DB" w:rsidP="003659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A81D69">
        <w:rPr>
          <w:rFonts w:ascii="Times New Roman" w:eastAsia="Times New Roman" w:hAnsi="Times New Roman"/>
          <w:b/>
          <w:bCs/>
          <w:snapToGrid w:val="0"/>
          <w:szCs w:val="28"/>
          <w:lang w:eastAsia="x-none"/>
        </w:rPr>
        <w:t>Vaikams ir paaugliams</w:t>
      </w:r>
    </w:p>
    <w:p w:rsidR="003659DB" w:rsidRPr="00623CF1" w:rsidRDefault="003659DB" w:rsidP="003659DB">
      <w:pPr>
        <w:numPr>
          <w:ilvl w:val="12"/>
          <w:numId w:val="0"/>
        </w:numPr>
        <w:spacing w:after="0" w:line="240" w:lineRule="auto"/>
        <w:rPr>
          <w:rFonts w:ascii="Times New Roman" w:eastAsia="Times New Roman" w:hAnsi="Times New Roman"/>
          <w:bCs/>
          <w:snapToGrid w:val="0"/>
          <w:szCs w:val="24"/>
        </w:rPr>
      </w:pPr>
      <w:proofErr w:type="spellStart"/>
      <w:r>
        <w:rPr>
          <w:rFonts w:ascii="Times New Roman" w:eastAsia="Times New Roman" w:hAnsi="Times New Roman"/>
        </w:rPr>
        <w:t>Funtrol</w:t>
      </w:r>
      <w:proofErr w:type="spellEnd"/>
      <w:r>
        <w:rPr>
          <w:rFonts w:ascii="Times New Roman" w:eastAsia="Times New Roman" w:hAnsi="Times New Roman"/>
        </w:rPr>
        <w:t xml:space="preserve"> vaikams ir paaugliams vartoti negalima, nes trūksta duomenų apie saugumą.</w:t>
      </w:r>
    </w:p>
    <w:p w:rsidR="003659DB" w:rsidRPr="00623CF1" w:rsidRDefault="003659DB" w:rsidP="003659DB">
      <w:pPr>
        <w:spacing w:after="0" w:line="240" w:lineRule="auto"/>
        <w:rPr>
          <w:rFonts w:ascii="Times New Roman" w:eastAsia="Times New Roman" w:hAnsi="Times New Roman"/>
          <w:bCs/>
        </w:rPr>
      </w:pPr>
    </w:p>
    <w:p w:rsidR="003659DB" w:rsidRPr="00716CDA" w:rsidRDefault="003659DB" w:rsidP="003659DB">
      <w:pPr>
        <w:spacing w:after="0" w:line="240" w:lineRule="auto"/>
        <w:rPr>
          <w:rFonts w:ascii="Times New Roman" w:eastAsia="Times New Roman" w:hAnsi="Times New Roman"/>
          <w:b/>
          <w:bCs/>
        </w:rPr>
      </w:pPr>
      <w:r w:rsidRPr="00716CDA">
        <w:rPr>
          <w:rFonts w:ascii="Times New Roman" w:eastAsia="Times New Roman" w:hAnsi="Times New Roman"/>
          <w:b/>
          <w:bCs/>
        </w:rPr>
        <w:t xml:space="preserve">Kiti vaistai ir </w:t>
      </w:r>
      <w:proofErr w:type="spellStart"/>
      <w:r w:rsidRPr="00716CDA">
        <w:rPr>
          <w:rFonts w:ascii="Times New Roman" w:eastAsia="Times New Roman" w:hAnsi="Times New Roman"/>
          <w:b/>
          <w:bCs/>
        </w:rPr>
        <w:t>Funtrol</w:t>
      </w:r>
      <w:proofErr w:type="spellEnd"/>
    </w:p>
    <w:p w:rsidR="003659DB" w:rsidRDefault="003659DB" w:rsidP="003659DB">
      <w:pPr>
        <w:autoSpaceDE w:val="0"/>
        <w:autoSpaceDN w:val="0"/>
        <w:adjustRightInd w:val="0"/>
        <w:spacing w:after="0" w:line="240" w:lineRule="auto"/>
        <w:rPr>
          <w:rFonts w:ascii="Times New Roman" w:eastAsia="Times New Roman" w:hAnsi="Times New Roman"/>
          <w:color w:val="333333"/>
        </w:rPr>
      </w:pPr>
      <w:r w:rsidRPr="00A81D69">
        <w:rPr>
          <w:rFonts w:ascii="Times New Roman" w:eastAsia="Times New Roman" w:hAnsi="Times New Roman"/>
          <w:color w:val="333333"/>
        </w:rPr>
        <w:t>Jeigu vartojate ar neseniai vartojote kitų vaistų arba dėl to nesate tikri, apie tai pasakykite gydytojui</w:t>
      </w:r>
      <w:r>
        <w:rPr>
          <w:rFonts w:ascii="Times New Roman" w:eastAsia="Times New Roman" w:hAnsi="Times New Roman"/>
          <w:color w:val="333333"/>
        </w:rPr>
        <w:t xml:space="preserve"> </w:t>
      </w:r>
      <w:r w:rsidRPr="00A81D69">
        <w:rPr>
          <w:rFonts w:ascii="Times New Roman" w:eastAsia="Times New Roman" w:hAnsi="Times New Roman"/>
          <w:color w:val="333333"/>
        </w:rPr>
        <w:t>arba</w:t>
      </w:r>
      <w:r>
        <w:rPr>
          <w:rFonts w:ascii="Times New Roman" w:eastAsia="Times New Roman" w:hAnsi="Times New Roman"/>
          <w:color w:val="333333"/>
        </w:rPr>
        <w:t xml:space="preserve"> </w:t>
      </w:r>
      <w:r w:rsidRPr="00A81D69">
        <w:rPr>
          <w:rFonts w:ascii="Times New Roman" w:eastAsia="Times New Roman" w:hAnsi="Times New Roman"/>
          <w:color w:val="333333"/>
        </w:rPr>
        <w:t>vaistininkui</w:t>
      </w:r>
      <w:r w:rsidRPr="00CA3C8D">
        <w:rPr>
          <w:rFonts w:ascii="Times New Roman" w:eastAsia="Times New Roman" w:hAnsi="Times New Roman"/>
          <w:color w:val="333333"/>
        </w:rPr>
        <w:t>.</w:t>
      </w:r>
    </w:p>
    <w:p w:rsidR="003659DB" w:rsidRDefault="003659DB" w:rsidP="003659DB">
      <w:pPr>
        <w:autoSpaceDE w:val="0"/>
        <w:autoSpaceDN w:val="0"/>
        <w:adjustRightInd w:val="0"/>
        <w:spacing w:after="0" w:line="240" w:lineRule="auto"/>
        <w:rPr>
          <w:rFonts w:ascii="Times New Roman" w:eastAsia="Times New Roman" w:hAnsi="Times New Roman"/>
          <w:color w:val="333333"/>
        </w:rPr>
      </w:pPr>
      <w:r w:rsidRPr="00194DEE">
        <w:rPr>
          <w:rFonts w:ascii="Times New Roman" w:eastAsia="Times New Roman" w:hAnsi="Times New Roman"/>
          <w:color w:val="333333"/>
        </w:rPr>
        <w:t>Speci</w:t>
      </w:r>
      <w:r>
        <w:rPr>
          <w:rFonts w:ascii="Times New Roman" w:eastAsia="Times New Roman" w:hAnsi="Times New Roman"/>
          <w:color w:val="333333"/>
        </w:rPr>
        <w:t>finių</w:t>
      </w:r>
      <w:r w:rsidRPr="00194DEE">
        <w:rPr>
          <w:rFonts w:ascii="Times New Roman" w:eastAsia="Times New Roman" w:hAnsi="Times New Roman"/>
          <w:color w:val="333333"/>
        </w:rPr>
        <w:t xml:space="preserve"> </w:t>
      </w:r>
      <w:proofErr w:type="spellStart"/>
      <w:r>
        <w:rPr>
          <w:rFonts w:ascii="Times New Roman" w:eastAsia="Times New Roman" w:hAnsi="Times New Roman"/>
          <w:color w:val="333333"/>
        </w:rPr>
        <w:t>Funtrol</w:t>
      </w:r>
      <w:proofErr w:type="spellEnd"/>
      <w:r w:rsidRPr="00194DEE">
        <w:rPr>
          <w:rFonts w:ascii="Times New Roman" w:eastAsia="Times New Roman" w:hAnsi="Times New Roman"/>
          <w:color w:val="333333"/>
        </w:rPr>
        <w:t xml:space="preserve"> sąveikos su kitais vaistais tyrimų ne</w:t>
      </w:r>
      <w:r>
        <w:rPr>
          <w:rFonts w:ascii="Times New Roman" w:eastAsia="Times New Roman" w:hAnsi="Times New Roman"/>
          <w:color w:val="333333"/>
        </w:rPr>
        <w:t xml:space="preserve">buvo </w:t>
      </w:r>
      <w:r w:rsidRPr="00194DEE">
        <w:rPr>
          <w:rFonts w:ascii="Times New Roman" w:eastAsia="Times New Roman" w:hAnsi="Times New Roman"/>
          <w:color w:val="333333"/>
        </w:rPr>
        <w:t>atlikta.</w:t>
      </w:r>
    </w:p>
    <w:p w:rsidR="003659DB" w:rsidRPr="00CA3C8D" w:rsidRDefault="003659DB" w:rsidP="003659DB">
      <w:pPr>
        <w:autoSpaceDE w:val="0"/>
        <w:autoSpaceDN w:val="0"/>
        <w:adjustRightInd w:val="0"/>
        <w:spacing w:after="0" w:line="240" w:lineRule="auto"/>
        <w:rPr>
          <w:rFonts w:ascii="Times New Roman" w:eastAsia="Times New Roman" w:hAnsi="Times New Roman"/>
          <w:color w:val="333333"/>
        </w:rPr>
      </w:pPr>
    </w:p>
    <w:p w:rsidR="003659DB" w:rsidRPr="00716CDA" w:rsidRDefault="003659DB" w:rsidP="003659DB">
      <w:pPr>
        <w:spacing w:after="0" w:line="240" w:lineRule="auto"/>
        <w:rPr>
          <w:rFonts w:ascii="Times New Roman" w:eastAsia="Times New Roman" w:hAnsi="Times New Roman"/>
          <w:b/>
          <w:bCs/>
        </w:rPr>
      </w:pPr>
      <w:r w:rsidRPr="00716CDA">
        <w:rPr>
          <w:rFonts w:ascii="Times New Roman" w:eastAsia="Times New Roman" w:hAnsi="Times New Roman"/>
          <w:b/>
          <w:bCs/>
        </w:rPr>
        <w:t>Nėštumas, žindymo laikotarpis ir vaisingumas</w:t>
      </w:r>
    </w:p>
    <w:p w:rsidR="003659DB" w:rsidRPr="00716CDA" w:rsidRDefault="003659DB" w:rsidP="003659DB">
      <w:pPr>
        <w:autoSpaceDE w:val="0"/>
        <w:autoSpaceDN w:val="0"/>
        <w:adjustRightInd w:val="0"/>
        <w:spacing w:after="0" w:line="240" w:lineRule="auto"/>
        <w:rPr>
          <w:rFonts w:ascii="Times New Roman" w:eastAsia="Times New Roman" w:hAnsi="Times New Roman"/>
          <w:color w:val="333333"/>
          <w:szCs w:val="24"/>
        </w:rPr>
      </w:pPr>
      <w:r w:rsidRPr="00716CDA">
        <w:rPr>
          <w:rFonts w:ascii="Times New Roman" w:eastAsia="Times New Roman" w:hAnsi="Times New Roman"/>
        </w:rPr>
        <w:t>Jeigu esate nėščia, žindote kūdikį, manote, kad galbūt esate nėščia</w:t>
      </w:r>
      <w:r>
        <w:rPr>
          <w:rFonts w:ascii="Times New Roman" w:eastAsia="Times New Roman" w:hAnsi="Times New Roman"/>
        </w:rPr>
        <w:t>,</w:t>
      </w:r>
      <w:r w:rsidRPr="00716CDA">
        <w:rPr>
          <w:rFonts w:ascii="Times New Roman" w:eastAsia="Times New Roman" w:hAnsi="Times New Roman"/>
        </w:rPr>
        <w:t xml:space="preserve"> arba planuojate pastoti, tai prieš vartodama šį</w:t>
      </w:r>
      <w:r w:rsidRPr="00716CDA">
        <w:rPr>
          <w:rFonts w:ascii="Times New Roman" w:eastAsia="Times New Roman" w:hAnsi="Times New Roman"/>
          <w:szCs w:val="24"/>
        </w:rPr>
        <w:t xml:space="preserve"> vaistą pasitarkite su gydytoju arba vaistininku.</w:t>
      </w:r>
    </w:p>
    <w:p w:rsidR="003659DB" w:rsidRPr="00716CDA" w:rsidRDefault="003659DB" w:rsidP="003659DB">
      <w:pPr>
        <w:tabs>
          <w:tab w:val="left" w:pos="720"/>
        </w:tabs>
        <w:spacing w:after="0" w:line="240" w:lineRule="auto"/>
        <w:rPr>
          <w:rFonts w:ascii="Times New Roman" w:eastAsia="Times New Roman" w:hAnsi="Times New Roman"/>
          <w:bCs/>
        </w:rPr>
      </w:pPr>
      <w:proofErr w:type="spellStart"/>
      <w:r>
        <w:rPr>
          <w:rFonts w:ascii="Times New Roman" w:eastAsia="Times New Roman" w:hAnsi="Times New Roman"/>
          <w:bCs/>
        </w:rPr>
        <w:t>Funtrol</w:t>
      </w:r>
      <w:proofErr w:type="spellEnd"/>
      <w:r>
        <w:rPr>
          <w:rFonts w:ascii="Times New Roman" w:eastAsia="Times New Roman" w:hAnsi="Times New Roman"/>
          <w:bCs/>
        </w:rPr>
        <w:t xml:space="preserve"> nėštumo ir žindymo laikotarpiu vartoti galima tik tuo atveju, jei gydytojas mano, kad tai būtina.</w:t>
      </w:r>
    </w:p>
    <w:p w:rsidR="003659DB" w:rsidRDefault="003659DB" w:rsidP="003659DB">
      <w:pPr>
        <w:tabs>
          <w:tab w:val="left" w:pos="720"/>
        </w:tabs>
        <w:spacing w:after="0" w:line="240" w:lineRule="auto"/>
        <w:rPr>
          <w:rFonts w:ascii="Times New Roman" w:eastAsia="Times New Roman" w:hAnsi="Times New Roman"/>
          <w:bCs/>
        </w:rPr>
      </w:pPr>
    </w:p>
    <w:p w:rsidR="003659DB" w:rsidRPr="00B34FA1" w:rsidRDefault="003659DB" w:rsidP="003659DB">
      <w:pPr>
        <w:pStyle w:val="Antrat4"/>
        <w:rPr>
          <w:rFonts w:ascii="Times New Roman" w:hAnsi="Times New Roman"/>
          <w:sz w:val="22"/>
          <w:lang w:val="lt-LT"/>
        </w:rPr>
      </w:pPr>
      <w:r w:rsidRPr="00B34FA1">
        <w:rPr>
          <w:rFonts w:ascii="Times New Roman" w:hAnsi="Times New Roman"/>
          <w:sz w:val="22"/>
          <w:lang w:val="lt-LT"/>
        </w:rPr>
        <w:t>Vairavimas ir mechanizmų valdymas</w:t>
      </w:r>
    </w:p>
    <w:p w:rsidR="003659DB" w:rsidRPr="00716CDA" w:rsidRDefault="003659DB" w:rsidP="003659DB">
      <w:pPr>
        <w:suppressAutoHyphens/>
        <w:spacing w:after="0" w:line="240" w:lineRule="auto"/>
        <w:outlineLvl w:val="0"/>
        <w:rPr>
          <w:rFonts w:ascii="Times New Roman" w:eastAsia="Times New Roman" w:hAnsi="Times New Roman"/>
        </w:rPr>
      </w:pPr>
      <w:proofErr w:type="spellStart"/>
      <w:r w:rsidRPr="00716CDA">
        <w:rPr>
          <w:rFonts w:ascii="Times New Roman" w:eastAsia="Times New Roman" w:hAnsi="Times New Roman"/>
        </w:rPr>
        <w:t>Funtrol</w:t>
      </w:r>
      <w:proofErr w:type="spellEnd"/>
      <w:r w:rsidRPr="00716CDA">
        <w:rPr>
          <w:rFonts w:ascii="Times New Roman" w:eastAsia="Times New Roman" w:hAnsi="Times New Roman"/>
        </w:rPr>
        <w:t xml:space="preserve"> </w:t>
      </w:r>
      <w:r>
        <w:rPr>
          <w:rFonts w:ascii="Times New Roman" w:eastAsia="Times New Roman" w:hAnsi="Times New Roman"/>
        </w:rPr>
        <w:t>gebėjimo</w:t>
      </w:r>
      <w:r w:rsidRPr="00716CDA">
        <w:rPr>
          <w:rFonts w:ascii="Times New Roman" w:eastAsia="Times New Roman" w:hAnsi="Times New Roman"/>
        </w:rPr>
        <w:t xml:space="preserve"> vairuoti ir valdyti mechanizmus </w:t>
      </w:r>
      <w:r>
        <w:rPr>
          <w:rFonts w:ascii="Times New Roman" w:eastAsia="Times New Roman" w:hAnsi="Times New Roman"/>
        </w:rPr>
        <w:t>neveikia</w:t>
      </w:r>
      <w:r w:rsidRPr="00716CDA">
        <w:rPr>
          <w:rFonts w:ascii="Times New Roman" w:eastAsia="Times New Roman" w:hAnsi="Times New Roman"/>
        </w:rPr>
        <w:t>.</w:t>
      </w:r>
    </w:p>
    <w:p w:rsidR="003659DB" w:rsidRPr="00E62FA2" w:rsidRDefault="003659DB" w:rsidP="003659DB">
      <w:pPr>
        <w:autoSpaceDE w:val="0"/>
        <w:autoSpaceDN w:val="0"/>
        <w:adjustRightInd w:val="0"/>
        <w:spacing w:after="0" w:line="240" w:lineRule="auto"/>
        <w:rPr>
          <w:rFonts w:ascii="Times New Roman" w:eastAsia="Times New Roman" w:hAnsi="Times New Roman"/>
        </w:rPr>
      </w:pPr>
    </w:p>
    <w:p w:rsidR="003659DB" w:rsidRPr="000A73F8" w:rsidRDefault="003659DB" w:rsidP="003659DB">
      <w:pPr>
        <w:suppressAutoHyphens/>
        <w:spacing w:after="0" w:line="240" w:lineRule="auto"/>
        <w:outlineLvl w:val="0"/>
        <w:rPr>
          <w:rFonts w:ascii="Times New Roman" w:eastAsia="Times New Roman" w:hAnsi="Times New Roman"/>
          <w:b/>
          <w:bCs/>
          <w:u w:val="single"/>
        </w:rPr>
      </w:pPr>
      <w:proofErr w:type="spellStart"/>
      <w:r w:rsidRPr="000A73F8">
        <w:rPr>
          <w:rFonts w:ascii="Times New Roman" w:eastAsia="Times New Roman" w:hAnsi="Times New Roman"/>
          <w:b/>
          <w:bCs/>
          <w:u w:val="single"/>
        </w:rPr>
        <w:t>Funtrol</w:t>
      </w:r>
      <w:proofErr w:type="spellEnd"/>
      <w:r w:rsidRPr="000A73F8">
        <w:rPr>
          <w:rFonts w:ascii="Times New Roman" w:eastAsia="Times New Roman" w:hAnsi="Times New Roman"/>
          <w:b/>
          <w:bCs/>
          <w:u w:val="single"/>
        </w:rPr>
        <w:t xml:space="preserve"> sudėtyje yra etanolio</w:t>
      </w:r>
    </w:p>
    <w:p w:rsidR="003659DB" w:rsidRPr="00860FA8" w:rsidRDefault="003659DB" w:rsidP="003659DB">
      <w:pPr>
        <w:suppressAutoHyphens/>
        <w:spacing w:after="0" w:line="240" w:lineRule="auto"/>
        <w:outlineLvl w:val="0"/>
        <w:rPr>
          <w:rFonts w:ascii="Times New Roman" w:eastAsia="Times New Roman" w:hAnsi="Times New Roman"/>
        </w:rPr>
      </w:pPr>
      <w:r w:rsidRPr="00860FA8">
        <w:rPr>
          <w:rFonts w:ascii="Times New Roman" w:eastAsia="Times New Roman" w:hAnsi="Times New Roman"/>
        </w:rPr>
        <w:t>Kiekviename šio vaist</w:t>
      </w:r>
      <w:r>
        <w:rPr>
          <w:rFonts w:ascii="Times New Roman" w:eastAsia="Times New Roman" w:hAnsi="Times New Roman"/>
        </w:rPr>
        <w:t>o</w:t>
      </w:r>
      <w:r w:rsidRPr="00860FA8">
        <w:rPr>
          <w:rFonts w:ascii="Times New Roman" w:eastAsia="Times New Roman" w:hAnsi="Times New Roman"/>
        </w:rPr>
        <w:t xml:space="preserve"> </w:t>
      </w:r>
      <w:r>
        <w:rPr>
          <w:rFonts w:ascii="Times New Roman" w:eastAsia="Times New Roman" w:hAnsi="Times New Roman"/>
        </w:rPr>
        <w:t xml:space="preserve">(nagų lako) </w:t>
      </w:r>
      <w:r w:rsidRPr="00860FA8">
        <w:rPr>
          <w:rFonts w:ascii="Times New Roman" w:eastAsia="Times New Roman" w:hAnsi="Times New Roman"/>
        </w:rPr>
        <w:t>ml yra 482,53</w:t>
      </w:r>
      <w:r>
        <w:rPr>
          <w:rFonts w:ascii="Times New Roman" w:eastAsia="Times New Roman" w:hAnsi="Times New Roman"/>
        </w:rPr>
        <w:t> </w:t>
      </w:r>
      <w:r w:rsidRPr="00860FA8">
        <w:rPr>
          <w:rFonts w:ascii="Times New Roman" w:eastAsia="Times New Roman" w:hAnsi="Times New Roman"/>
        </w:rPr>
        <w:t>mg alkoholio (etanolio).</w:t>
      </w:r>
    </w:p>
    <w:p w:rsidR="003659DB" w:rsidRDefault="003659DB" w:rsidP="003659DB">
      <w:pPr>
        <w:suppressAutoHyphens/>
        <w:spacing w:after="0" w:line="240" w:lineRule="auto"/>
        <w:outlineLvl w:val="0"/>
        <w:rPr>
          <w:rFonts w:ascii="Times New Roman" w:eastAsia="Times New Roman" w:hAnsi="Times New Roman"/>
        </w:rPr>
      </w:pPr>
      <w:r w:rsidRPr="00860FA8">
        <w:rPr>
          <w:rFonts w:ascii="Times New Roman" w:eastAsia="Times New Roman" w:hAnsi="Times New Roman"/>
        </w:rPr>
        <w:t>Ant pažeistos odos plotų etanolis gali sukelti</w:t>
      </w:r>
      <w:r>
        <w:rPr>
          <w:rFonts w:ascii="Times New Roman" w:eastAsia="Times New Roman" w:hAnsi="Times New Roman"/>
        </w:rPr>
        <w:t xml:space="preserve"> </w:t>
      </w:r>
      <w:r w:rsidRPr="00860FA8">
        <w:rPr>
          <w:rFonts w:ascii="Times New Roman" w:eastAsia="Times New Roman" w:hAnsi="Times New Roman"/>
        </w:rPr>
        <w:t>deginimo pojūtį.</w:t>
      </w:r>
    </w:p>
    <w:p w:rsidR="003659DB" w:rsidRPr="00716CDA" w:rsidRDefault="003659DB" w:rsidP="003659DB">
      <w:pPr>
        <w:suppressAutoHyphens/>
        <w:spacing w:after="0" w:line="240" w:lineRule="auto"/>
        <w:outlineLvl w:val="0"/>
        <w:rPr>
          <w:rFonts w:ascii="Times New Roman" w:eastAsia="Times New Roman" w:hAnsi="Times New Roman"/>
        </w:rPr>
      </w:pPr>
      <w:r w:rsidRPr="00860FA8">
        <w:rPr>
          <w:rFonts w:ascii="Times New Roman" w:eastAsia="Times New Roman" w:hAnsi="Times New Roman"/>
        </w:rPr>
        <w:t xml:space="preserve">Dėl etanolio </w:t>
      </w:r>
      <w:r>
        <w:rPr>
          <w:rFonts w:ascii="Times New Roman" w:eastAsia="Times New Roman" w:hAnsi="Times New Roman"/>
        </w:rPr>
        <w:t>koncentracijos</w:t>
      </w:r>
      <w:r w:rsidRPr="00860FA8">
        <w:rPr>
          <w:rFonts w:ascii="Times New Roman" w:eastAsia="Times New Roman" w:hAnsi="Times New Roman"/>
        </w:rPr>
        <w:t xml:space="preserve"> </w:t>
      </w:r>
      <w:r>
        <w:rPr>
          <w:rFonts w:ascii="Times New Roman" w:eastAsia="Times New Roman" w:hAnsi="Times New Roman"/>
        </w:rPr>
        <w:t>vaistas</w:t>
      </w:r>
      <w:r w:rsidRPr="00860FA8">
        <w:rPr>
          <w:rFonts w:ascii="Times New Roman" w:eastAsia="Times New Roman" w:hAnsi="Times New Roman"/>
        </w:rPr>
        <w:t xml:space="preserve"> yra degus. </w:t>
      </w:r>
      <w:r>
        <w:rPr>
          <w:rFonts w:ascii="Times New Roman" w:eastAsia="Times New Roman" w:hAnsi="Times New Roman"/>
        </w:rPr>
        <w:t>Jo n</w:t>
      </w:r>
      <w:r w:rsidRPr="00860FA8">
        <w:rPr>
          <w:rFonts w:ascii="Times New Roman" w:eastAsia="Times New Roman" w:hAnsi="Times New Roman"/>
        </w:rPr>
        <w:t>e</w:t>
      </w:r>
      <w:r>
        <w:rPr>
          <w:rFonts w:ascii="Times New Roman" w:eastAsia="Times New Roman" w:hAnsi="Times New Roman"/>
        </w:rPr>
        <w:t xml:space="preserve">galima vartoti </w:t>
      </w:r>
      <w:r w:rsidRPr="009C35BA">
        <w:rPr>
          <w:rFonts w:ascii="Times New Roman" w:eastAsia="Times New Roman" w:hAnsi="Times New Roman"/>
        </w:rPr>
        <w:t>greta atvirų ugnies šaltinių,</w:t>
      </w:r>
      <w:r>
        <w:rPr>
          <w:rFonts w:ascii="Times New Roman" w:eastAsia="Times New Roman" w:hAnsi="Times New Roman"/>
        </w:rPr>
        <w:t xml:space="preserve"> </w:t>
      </w:r>
      <w:r w:rsidRPr="009C35BA">
        <w:rPr>
          <w:rFonts w:ascii="Times New Roman" w:eastAsia="Times New Roman" w:hAnsi="Times New Roman"/>
        </w:rPr>
        <w:t>degančių cigarečių ar tam tikrų prietaisų, pvz., plaukų</w:t>
      </w:r>
      <w:r>
        <w:rPr>
          <w:rFonts w:ascii="Times New Roman" w:eastAsia="Times New Roman" w:hAnsi="Times New Roman"/>
        </w:rPr>
        <w:t xml:space="preserve"> </w:t>
      </w:r>
      <w:r w:rsidRPr="009C35BA">
        <w:rPr>
          <w:rFonts w:ascii="Times New Roman" w:eastAsia="Times New Roman" w:hAnsi="Times New Roman"/>
        </w:rPr>
        <w:t>džiovintuvo.</w:t>
      </w:r>
    </w:p>
    <w:p w:rsidR="003659DB" w:rsidRDefault="003659DB" w:rsidP="003659DB">
      <w:pPr>
        <w:autoSpaceDE w:val="0"/>
        <w:autoSpaceDN w:val="0"/>
        <w:adjustRightInd w:val="0"/>
        <w:spacing w:after="0" w:line="240" w:lineRule="auto"/>
        <w:rPr>
          <w:rFonts w:ascii="Times New Roman" w:eastAsia="Times New Roman" w:hAnsi="Times New Roman"/>
        </w:rPr>
      </w:pPr>
    </w:p>
    <w:p w:rsidR="003659DB" w:rsidRPr="00E62FA2" w:rsidRDefault="003659DB" w:rsidP="003659DB">
      <w:pPr>
        <w:autoSpaceDE w:val="0"/>
        <w:autoSpaceDN w:val="0"/>
        <w:adjustRightInd w:val="0"/>
        <w:spacing w:after="0" w:line="240" w:lineRule="auto"/>
        <w:rPr>
          <w:rFonts w:ascii="Times New Roman" w:eastAsia="Times New Roman" w:hAnsi="Times New Roman"/>
        </w:rPr>
      </w:pPr>
    </w:p>
    <w:p w:rsidR="003659DB" w:rsidRPr="00716CDA" w:rsidRDefault="003659DB" w:rsidP="003659DB">
      <w:pPr>
        <w:keepNext/>
        <w:tabs>
          <w:tab w:val="left" w:pos="567"/>
        </w:tabs>
        <w:spacing w:after="0" w:line="240" w:lineRule="auto"/>
        <w:rPr>
          <w:rFonts w:ascii="Times New Roman" w:eastAsia="Times New Roman" w:hAnsi="Times New Roman"/>
          <w:b/>
        </w:rPr>
      </w:pPr>
      <w:bookmarkStart w:id="6" w:name="_Toc129243141"/>
      <w:bookmarkStart w:id="7" w:name="_Toc129243266"/>
      <w:r w:rsidRPr="00716CDA">
        <w:rPr>
          <w:rFonts w:ascii="Times New Roman" w:eastAsia="Times New Roman" w:hAnsi="Times New Roman"/>
          <w:b/>
        </w:rPr>
        <w:t>3.</w:t>
      </w:r>
      <w:r w:rsidRPr="00716CDA">
        <w:rPr>
          <w:rFonts w:ascii="Times New Roman" w:eastAsia="Times New Roman" w:hAnsi="Times New Roman"/>
          <w:b/>
        </w:rPr>
        <w:tab/>
        <w:t>Kaip vartoti</w:t>
      </w:r>
      <w:bookmarkEnd w:id="6"/>
      <w:bookmarkEnd w:id="7"/>
      <w:r w:rsidRPr="00716CDA">
        <w:rPr>
          <w:rFonts w:ascii="Times New Roman" w:eastAsia="Times New Roman" w:hAnsi="Times New Roman"/>
          <w:b/>
        </w:rPr>
        <w:t xml:space="preserve"> </w:t>
      </w:r>
      <w:proofErr w:type="spellStart"/>
      <w:r w:rsidRPr="00716CDA">
        <w:rPr>
          <w:rFonts w:ascii="Times New Roman" w:eastAsia="Times New Roman" w:hAnsi="Times New Roman"/>
          <w:b/>
        </w:rPr>
        <w:t>Funtrol</w:t>
      </w:r>
      <w:proofErr w:type="spellEnd"/>
    </w:p>
    <w:p w:rsidR="003659DB" w:rsidRPr="00716CDA" w:rsidRDefault="003659DB" w:rsidP="003659DB">
      <w:pPr>
        <w:tabs>
          <w:tab w:val="left" w:pos="720"/>
        </w:tabs>
        <w:spacing w:after="0" w:line="240" w:lineRule="auto"/>
        <w:rPr>
          <w:rFonts w:ascii="Times New Roman" w:eastAsia="Times New Roman" w:hAnsi="Times New Roman"/>
          <w:bCs/>
        </w:rPr>
      </w:pPr>
    </w:p>
    <w:p w:rsidR="003659DB" w:rsidRPr="00CA3C8D" w:rsidRDefault="003659DB" w:rsidP="003659DB">
      <w:pPr>
        <w:autoSpaceDE w:val="0"/>
        <w:autoSpaceDN w:val="0"/>
        <w:adjustRightInd w:val="0"/>
        <w:spacing w:after="0" w:line="240" w:lineRule="auto"/>
        <w:rPr>
          <w:rFonts w:ascii="Times New Roman" w:eastAsia="Times New Roman" w:hAnsi="Times New Roman"/>
        </w:rPr>
      </w:pPr>
      <w:r w:rsidRPr="00E62FA2">
        <w:rPr>
          <w:rFonts w:ascii="Times New Roman" w:eastAsia="Times New Roman" w:hAnsi="Times New Roman"/>
          <w:color w:val="333333"/>
        </w:rPr>
        <w:t>Visada vartokite šį vaistą tiksliai</w:t>
      </w:r>
      <w:r>
        <w:rPr>
          <w:rFonts w:ascii="Times New Roman" w:eastAsia="Times New Roman" w:hAnsi="Times New Roman"/>
          <w:color w:val="333333"/>
        </w:rPr>
        <w:t>,</w:t>
      </w:r>
      <w:r w:rsidRPr="00E62FA2">
        <w:rPr>
          <w:rFonts w:ascii="Times New Roman" w:eastAsia="Times New Roman" w:hAnsi="Times New Roman"/>
          <w:color w:val="333333"/>
        </w:rPr>
        <w:t xml:space="preserve"> kaip nurodė gydytojas. Jeigu abejojate, kreipkitės į gydytoją</w:t>
      </w:r>
      <w:r>
        <w:rPr>
          <w:rFonts w:ascii="Times New Roman" w:eastAsia="Times New Roman" w:hAnsi="Times New Roman"/>
          <w:color w:val="333333"/>
        </w:rPr>
        <w:t xml:space="preserve"> </w:t>
      </w:r>
      <w:r w:rsidRPr="00E62FA2">
        <w:rPr>
          <w:rFonts w:ascii="Times New Roman" w:eastAsia="Times New Roman" w:hAnsi="Times New Roman"/>
          <w:color w:val="333333"/>
        </w:rPr>
        <w:t>arba</w:t>
      </w:r>
      <w:r>
        <w:rPr>
          <w:rFonts w:ascii="Times New Roman" w:eastAsia="Times New Roman" w:hAnsi="Times New Roman"/>
          <w:color w:val="333333"/>
        </w:rPr>
        <w:t xml:space="preserve"> </w:t>
      </w:r>
      <w:r w:rsidRPr="00E62FA2">
        <w:rPr>
          <w:rFonts w:ascii="Times New Roman" w:eastAsia="Times New Roman" w:hAnsi="Times New Roman"/>
          <w:color w:val="333333"/>
        </w:rPr>
        <w:t>vaistininką</w:t>
      </w:r>
      <w:r w:rsidRPr="00CA3C8D">
        <w:rPr>
          <w:rFonts w:ascii="Times New Roman" w:eastAsia="Times New Roman" w:hAnsi="Times New Roman"/>
          <w:color w:val="333333"/>
        </w:rPr>
        <w:t>.</w:t>
      </w:r>
    </w:p>
    <w:p w:rsidR="003659DB" w:rsidRDefault="003659DB" w:rsidP="003659DB">
      <w:pPr>
        <w:autoSpaceDE w:val="0"/>
        <w:autoSpaceDN w:val="0"/>
        <w:adjustRightInd w:val="0"/>
        <w:spacing w:after="0" w:line="240" w:lineRule="auto"/>
        <w:rPr>
          <w:rFonts w:ascii="Times New Roman" w:eastAsia="Times New Roman" w:hAnsi="Times New Roman"/>
          <w:color w:val="333333"/>
        </w:rPr>
      </w:pPr>
    </w:p>
    <w:p w:rsidR="003659DB" w:rsidRPr="000A73F8" w:rsidRDefault="003659DB" w:rsidP="003659DB">
      <w:pPr>
        <w:autoSpaceDE w:val="0"/>
        <w:autoSpaceDN w:val="0"/>
        <w:adjustRightInd w:val="0"/>
        <w:spacing w:after="0" w:line="240" w:lineRule="auto"/>
        <w:rPr>
          <w:rFonts w:ascii="Times New Roman" w:eastAsia="Times New Roman" w:hAnsi="Times New Roman"/>
          <w:b/>
          <w:bCs/>
          <w:color w:val="333333"/>
        </w:rPr>
      </w:pPr>
      <w:r w:rsidRPr="000A73F8">
        <w:rPr>
          <w:rFonts w:ascii="Times New Roman" w:eastAsia="Times New Roman" w:hAnsi="Times New Roman"/>
          <w:b/>
          <w:bCs/>
          <w:color w:val="333333"/>
        </w:rPr>
        <w:t>Prieš pradedant gydymą</w:t>
      </w:r>
    </w:p>
    <w:p w:rsidR="003659DB" w:rsidRPr="009708BF" w:rsidRDefault="003659DB" w:rsidP="003659DB">
      <w:pPr>
        <w:autoSpaceDE w:val="0"/>
        <w:autoSpaceDN w:val="0"/>
        <w:adjustRightInd w:val="0"/>
        <w:spacing w:after="0" w:line="240" w:lineRule="auto"/>
        <w:rPr>
          <w:rFonts w:ascii="Times New Roman" w:eastAsia="Times New Roman" w:hAnsi="Times New Roman"/>
          <w:color w:val="333333"/>
        </w:rPr>
      </w:pPr>
      <w:r w:rsidRPr="009708BF">
        <w:rPr>
          <w:rFonts w:ascii="Times New Roman" w:eastAsia="Times New Roman" w:hAnsi="Times New Roman"/>
          <w:color w:val="333333"/>
        </w:rPr>
        <w:t xml:space="preserve">Žemiau esančioje diagramoje apibraukite </w:t>
      </w:r>
      <w:r>
        <w:rPr>
          <w:rFonts w:ascii="Times New Roman" w:eastAsia="Times New Roman" w:hAnsi="Times New Roman"/>
          <w:color w:val="333333"/>
        </w:rPr>
        <w:t>infekuotą vietą</w:t>
      </w:r>
      <w:r w:rsidRPr="009708BF">
        <w:rPr>
          <w:rFonts w:ascii="Times New Roman" w:eastAsia="Times New Roman" w:hAnsi="Times New Roman"/>
          <w:color w:val="333333"/>
        </w:rPr>
        <w:t>. Tai bus naudinga vertinant gydymo rezultatus.</w:t>
      </w:r>
    </w:p>
    <w:p w:rsidR="003659DB" w:rsidRDefault="003659DB" w:rsidP="003659DB">
      <w:pPr>
        <w:autoSpaceDE w:val="0"/>
        <w:autoSpaceDN w:val="0"/>
        <w:adjustRightInd w:val="0"/>
        <w:spacing w:after="0" w:line="240" w:lineRule="auto"/>
        <w:rPr>
          <w:rFonts w:ascii="Times New Roman" w:eastAsia="Times New Roman" w:hAnsi="Times New Roman"/>
          <w:color w:val="333333"/>
        </w:rPr>
      </w:pPr>
      <w:r>
        <w:rPr>
          <w:rFonts w:ascii="Times New Roman" w:eastAsia="Times New Roman" w:hAnsi="Times New Roman"/>
          <w:noProof/>
          <w:color w:val="333333"/>
          <w:lang w:eastAsia="lt-LT"/>
        </w:rPr>
        <w:drawing>
          <wp:anchor distT="0" distB="0" distL="0" distR="0" simplePos="0" relativeHeight="251659264" behindDoc="0" locked="0" layoutInCell="1" allowOverlap="1" wp14:anchorId="3D1459D9" wp14:editId="50C7A0A3">
            <wp:simplePos x="0" y="0"/>
            <wp:positionH relativeFrom="page">
              <wp:posOffset>901065</wp:posOffset>
            </wp:positionH>
            <wp:positionV relativeFrom="paragraph">
              <wp:posOffset>505460</wp:posOffset>
            </wp:positionV>
            <wp:extent cx="5572125" cy="1083310"/>
            <wp:effectExtent l="0" t="0" r="0" b="0"/>
            <wp:wrapTopAndBottom/>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2125" cy="1083310"/>
                    </a:xfrm>
                    <a:prstGeom prst="rect">
                      <a:avLst/>
                    </a:prstGeom>
                    <a:noFill/>
                  </pic:spPr>
                </pic:pic>
              </a:graphicData>
            </a:graphic>
            <wp14:sizeRelH relativeFrom="page">
              <wp14:pctWidth>0</wp14:pctWidth>
            </wp14:sizeRelH>
            <wp14:sizeRelV relativeFrom="page">
              <wp14:pctHeight>0</wp14:pctHeight>
            </wp14:sizeRelV>
          </wp:anchor>
        </w:drawing>
      </w:r>
      <w:r w:rsidRPr="009708BF">
        <w:rPr>
          <w:rFonts w:ascii="Times New Roman" w:eastAsia="Times New Roman" w:hAnsi="Times New Roman"/>
          <w:color w:val="333333"/>
        </w:rPr>
        <w:t>Kiekvieną mėnesį</w:t>
      </w:r>
      <w:r>
        <w:rPr>
          <w:rFonts w:ascii="Times New Roman" w:eastAsia="Times New Roman" w:hAnsi="Times New Roman"/>
          <w:color w:val="333333"/>
        </w:rPr>
        <w:t>,</w:t>
      </w:r>
      <w:r w:rsidRPr="009708BF">
        <w:rPr>
          <w:rFonts w:ascii="Times New Roman" w:eastAsia="Times New Roman" w:hAnsi="Times New Roman"/>
          <w:color w:val="333333"/>
        </w:rPr>
        <w:t xml:space="preserve"> kol atsiras sveika nago plokštelė</w:t>
      </w:r>
      <w:r>
        <w:rPr>
          <w:rFonts w:ascii="Times New Roman" w:eastAsia="Times New Roman" w:hAnsi="Times New Roman"/>
          <w:color w:val="333333"/>
        </w:rPr>
        <w:t>,</w:t>
      </w:r>
      <w:r w:rsidRPr="009708BF">
        <w:rPr>
          <w:rFonts w:ascii="Times New Roman" w:eastAsia="Times New Roman" w:hAnsi="Times New Roman"/>
          <w:color w:val="333333"/>
        </w:rPr>
        <w:t xml:space="preserve"> ap</w:t>
      </w:r>
      <w:r>
        <w:rPr>
          <w:rFonts w:ascii="Times New Roman" w:eastAsia="Times New Roman" w:hAnsi="Times New Roman"/>
          <w:color w:val="333333"/>
        </w:rPr>
        <w:t>ibraukite</w:t>
      </w:r>
      <w:r w:rsidRPr="009708BF">
        <w:rPr>
          <w:rFonts w:ascii="Times New Roman" w:eastAsia="Times New Roman" w:hAnsi="Times New Roman"/>
          <w:color w:val="333333"/>
        </w:rPr>
        <w:t xml:space="preserve"> </w:t>
      </w:r>
      <w:r>
        <w:rPr>
          <w:rFonts w:ascii="Times New Roman" w:eastAsia="Times New Roman" w:hAnsi="Times New Roman"/>
          <w:color w:val="333333"/>
        </w:rPr>
        <w:t xml:space="preserve">tą </w:t>
      </w:r>
      <w:r w:rsidRPr="009708BF">
        <w:rPr>
          <w:rFonts w:ascii="Times New Roman" w:eastAsia="Times New Roman" w:hAnsi="Times New Roman"/>
          <w:color w:val="333333"/>
        </w:rPr>
        <w:t xml:space="preserve">sritį, kuri atspindi </w:t>
      </w:r>
      <w:r>
        <w:rPr>
          <w:rFonts w:ascii="Times New Roman" w:eastAsia="Times New Roman" w:hAnsi="Times New Roman"/>
          <w:color w:val="333333"/>
        </w:rPr>
        <w:t>infekuotą</w:t>
      </w:r>
      <w:r w:rsidRPr="009708BF">
        <w:rPr>
          <w:rFonts w:ascii="Times New Roman" w:eastAsia="Times New Roman" w:hAnsi="Times New Roman"/>
          <w:color w:val="333333"/>
        </w:rPr>
        <w:t xml:space="preserve"> vietą. Esant 2 infekuotoms nagų plokštelėms, gydymo rezultatams įvertinti reikia pasirinkti tą, kuri yra labiau </w:t>
      </w:r>
      <w:r>
        <w:rPr>
          <w:rFonts w:ascii="Times New Roman" w:eastAsia="Times New Roman" w:hAnsi="Times New Roman"/>
          <w:color w:val="333333"/>
        </w:rPr>
        <w:t>infekuota</w:t>
      </w:r>
      <w:r w:rsidRPr="009708BF">
        <w:rPr>
          <w:rFonts w:ascii="Times New Roman" w:eastAsia="Times New Roman" w:hAnsi="Times New Roman"/>
          <w:color w:val="333333"/>
        </w:rPr>
        <w:t>.</w:t>
      </w:r>
    </w:p>
    <w:p w:rsidR="003659DB" w:rsidRDefault="003659DB" w:rsidP="003659DB">
      <w:pPr>
        <w:pStyle w:val="Pagrindinistekstas"/>
        <w:tabs>
          <w:tab w:val="left" w:pos="2268"/>
          <w:tab w:val="left" w:pos="4111"/>
          <w:tab w:val="left" w:pos="5954"/>
          <w:tab w:val="left" w:pos="7797"/>
        </w:tabs>
        <w:rPr>
          <w:rFonts w:ascii="Times New Roman" w:hAnsi="Times New Roman"/>
          <w:sz w:val="22"/>
          <w:szCs w:val="22"/>
          <w:lang w:val="lt-LT"/>
        </w:rPr>
      </w:pPr>
    </w:p>
    <w:p w:rsidR="003659DB" w:rsidRPr="000A73F8" w:rsidRDefault="003659DB" w:rsidP="003659DB">
      <w:pPr>
        <w:pStyle w:val="Pagrindinistekstas"/>
        <w:tabs>
          <w:tab w:val="left" w:pos="2268"/>
          <w:tab w:val="left" w:pos="4111"/>
          <w:tab w:val="left" w:pos="5954"/>
          <w:tab w:val="left" w:pos="7797"/>
        </w:tabs>
        <w:spacing w:line="240" w:lineRule="auto"/>
        <w:rPr>
          <w:rFonts w:ascii="Times New Roman" w:hAnsi="Times New Roman"/>
          <w:sz w:val="22"/>
          <w:szCs w:val="22"/>
          <w:lang w:val="lt-LT"/>
        </w:rPr>
      </w:pPr>
      <w:r w:rsidRPr="000A73F8">
        <w:rPr>
          <w:rFonts w:ascii="Times New Roman" w:hAnsi="Times New Roman"/>
          <w:sz w:val="22"/>
          <w:szCs w:val="22"/>
          <w:lang w:val="lt-LT"/>
        </w:rPr>
        <w:t>Prieš gydymą</w:t>
      </w:r>
      <w:r w:rsidRPr="000A73F8">
        <w:rPr>
          <w:rFonts w:ascii="Times New Roman" w:hAnsi="Times New Roman"/>
          <w:sz w:val="22"/>
          <w:szCs w:val="22"/>
          <w:lang w:val="lt-LT"/>
        </w:rPr>
        <w:tab/>
        <w:t>1 mėnuo</w:t>
      </w:r>
      <w:r w:rsidRPr="000A73F8">
        <w:rPr>
          <w:rFonts w:ascii="Times New Roman" w:hAnsi="Times New Roman"/>
          <w:sz w:val="22"/>
          <w:szCs w:val="22"/>
          <w:lang w:val="lt-LT"/>
        </w:rPr>
        <w:tab/>
        <w:t>2 mėnuo</w:t>
      </w:r>
      <w:r w:rsidRPr="000A73F8">
        <w:rPr>
          <w:rFonts w:ascii="Times New Roman" w:hAnsi="Times New Roman"/>
          <w:sz w:val="22"/>
          <w:szCs w:val="22"/>
          <w:lang w:val="lt-LT"/>
        </w:rPr>
        <w:tab/>
        <w:t>3 mėnuo</w:t>
      </w:r>
      <w:r w:rsidRPr="000A73F8">
        <w:rPr>
          <w:rFonts w:ascii="Times New Roman" w:hAnsi="Times New Roman"/>
          <w:sz w:val="22"/>
          <w:szCs w:val="22"/>
          <w:lang w:val="lt-LT"/>
        </w:rPr>
        <w:tab/>
        <w:t>6 mėnuo</w:t>
      </w:r>
    </w:p>
    <w:p w:rsidR="003659DB" w:rsidRPr="00AF43CA" w:rsidRDefault="003659DB" w:rsidP="003659DB">
      <w:pPr>
        <w:autoSpaceDE w:val="0"/>
        <w:autoSpaceDN w:val="0"/>
        <w:adjustRightInd w:val="0"/>
        <w:spacing w:after="0" w:line="240" w:lineRule="auto"/>
        <w:rPr>
          <w:rFonts w:ascii="Times New Roman" w:eastAsia="Times New Roman" w:hAnsi="Times New Roman"/>
          <w:color w:val="333333"/>
        </w:rPr>
      </w:pPr>
    </w:p>
    <w:p w:rsidR="003659DB" w:rsidRDefault="003659DB" w:rsidP="003659DB">
      <w:pPr>
        <w:autoSpaceDE w:val="0"/>
        <w:autoSpaceDN w:val="0"/>
        <w:adjustRightInd w:val="0"/>
        <w:spacing w:after="0" w:line="240" w:lineRule="auto"/>
        <w:rPr>
          <w:rFonts w:ascii="Times New Roman" w:eastAsia="Times New Roman" w:hAnsi="Times New Roman"/>
          <w:b/>
          <w:bCs/>
          <w:color w:val="333333"/>
        </w:rPr>
      </w:pPr>
      <w:r w:rsidRPr="000A73F8">
        <w:rPr>
          <w:rFonts w:ascii="Times New Roman" w:eastAsia="Times New Roman" w:hAnsi="Times New Roman"/>
          <w:b/>
          <w:bCs/>
          <w:color w:val="333333"/>
        </w:rPr>
        <w:t>Dozavimas</w:t>
      </w:r>
    </w:p>
    <w:p w:rsidR="003659DB" w:rsidRPr="000A73F8" w:rsidRDefault="003659DB" w:rsidP="003659DB">
      <w:pPr>
        <w:autoSpaceDE w:val="0"/>
        <w:autoSpaceDN w:val="0"/>
        <w:adjustRightInd w:val="0"/>
        <w:spacing w:after="0" w:line="240" w:lineRule="auto"/>
        <w:rPr>
          <w:rFonts w:ascii="Times New Roman" w:eastAsia="Times New Roman" w:hAnsi="Times New Roman"/>
          <w:b/>
          <w:bCs/>
          <w:color w:val="333333"/>
        </w:rPr>
      </w:pPr>
    </w:p>
    <w:p w:rsidR="003659DB" w:rsidRDefault="003659DB" w:rsidP="003659DB">
      <w:pPr>
        <w:autoSpaceDE w:val="0"/>
        <w:autoSpaceDN w:val="0"/>
        <w:adjustRightInd w:val="0"/>
        <w:spacing w:after="0" w:line="240" w:lineRule="auto"/>
        <w:rPr>
          <w:rFonts w:ascii="Times New Roman" w:eastAsia="Times New Roman" w:hAnsi="Times New Roman"/>
          <w:color w:val="333333"/>
        </w:rPr>
      </w:pPr>
      <w:proofErr w:type="spellStart"/>
      <w:r w:rsidRPr="00CA3C8D">
        <w:rPr>
          <w:rFonts w:ascii="Times New Roman" w:eastAsia="Times New Roman" w:hAnsi="Times New Roman"/>
          <w:color w:val="333333"/>
        </w:rPr>
        <w:t>Funtrol</w:t>
      </w:r>
      <w:proofErr w:type="spellEnd"/>
      <w:r w:rsidRPr="00CA3C8D">
        <w:rPr>
          <w:rFonts w:ascii="Times New Roman" w:eastAsia="Times New Roman" w:hAnsi="Times New Roman"/>
          <w:color w:val="333333"/>
        </w:rPr>
        <w:t xml:space="preserve"> tepamas ant pažeistų rankų arba kojų pirštų nagų vieną arba du kartus per savaitę.</w:t>
      </w:r>
    </w:p>
    <w:p w:rsidR="003659DB" w:rsidRDefault="003659DB" w:rsidP="003659DB">
      <w:pPr>
        <w:autoSpaceDE w:val="0"/>
        <w:autoSpaceDN w:val="0"/>
        <w:adjustRightInd w:val="0"/>
        <w:spacing w:after="0" w:line="240" w:lineRule="auto"/>
        <w:rPr>
          <w:rFonts w:ascii="Times New Roman" w:eastAsia="Times New Roman" w:hAnsi="Times New Roman"/>
          <w:color w:val="333333"/>
        </w:rPr>
      </w:pPr>
    </w:p>
    <w:p w:rsidR="003659DB" w:rsidRPr="00DF2891" w:rsidRDefault="003659DB" w:rsidP="003659DB">
      <w:pPr>
        <w:autoSpaceDE w:val="0"/>
        <w:autoSpaceDN w:val="0"/>
        <w:adjustRightInd w:val="0"/>
        <w:spacing w:after="0" w:line="240" w:lineRule="auto"/>
        <w:rPr>
          <w:rFonts w:ascii="Times New Roman" w:eastAsia="Times New Roman" w:hAnsi="Times New Roman"/>
          <w:color w:val="333333"/>
        </w:rPr>
      </w:pPr>
      <w:proofErr w:type="spellStart"/>
      <w:r w:rsidRPr="00DF2891">
        <w:rPr>
          <w:rFonts w:ascii="Times New Roman" w:eastAsia="Times New Roman" w:hAnsi="Times New Roman"/>
          <w:color w:val="333333"/>
        </w:rPr>
        <w:t>Funtrol</w:t>
      </w:r>
      <w:proofErr w:type="spellEnd"/>
      <w:r w:rsidRPr="00DF2891">
        <w:rPr>
          <w:rFonts w:ascii="Times New Roman" w:eastAsia="Times New Roman" w:hAnsi="Times New Roman"/>
          <w:color w:val="333333"/>
        </w:rPr>
        <w:t xml:space="preserve"> svarbu </w:t>
      </w:r>
      <w:r>
        <w:rPr>
          <w:rFonts w:ascii="Times New Roman" w:eastAsia="Times New Roman" w:hAnsi="Times New Roman"/>
          <w:color w:val="333333"/>
        </w:rPr>
        <w:t>vart</w:t>
      </w:r>
      <w:r w:rsidRPr="00DF2891">
        <w:rPr>
          <w:rFonts w:ascii="Times New Roman" w:eastAsia="Times New Roman" w:hAnsi="Times New Roman"/>
          <w:color w:val="333333"/>
        </w:rPr>
        <w:t xml:space="preserve">oti tol, kol </w:t>
      </w:r>
      <w:r>
        <w:rPr>
          <w:rFonts w:ascii="Times New Roman" w:eastAsia="Times New Roman" w:hAnsi="Times New Roman"/>
          <w:color w:val="333333"/>
        </w:rPr>
        <w:t>išnyks</w:t>
      </w:r>
      <w:r w:rsidRPr="00DF2891">
        <w:rPr>
          <w:rFonts w:ascii="Times New Roman" w:eastAsia="Times New Roman" w:hAnsi="Times New Roman"/>
          <w:color w:val="333333"/>
        </w:rPr>
        <w:t xml:space="preserve"> infekcija ir užaugs sveiki nagai. Rankų pirštų nagai paprastai gydomi 6</w:t>
      </w:r>
      <w:r>
        <w:rPr>
          <w:rFonts w:ascii="Times New Roman" w:eastAsia="Times New Roman" w:hAnsi="Times New Roman"/>
          <w:color w:val="333333"/>
        </w:rPr>
        <w:t> </w:t>
      </w:r>
      <w:r w:rsidRPr="00DF2891">
        <w:rPr>
          <w:rFonts w:ascii="Times New Roman" w:eastAsia="Times New Roman" w:hAnsi="Times New Roman"/>
          <w:color w:val="333333"/>
        </w:rPr>
        <w:t>mėnesius, o kojų pirštų – nuo 9 iki 12</w:t>
      </w:r>
      <w:r>
        <w:rPr>
          <w:rFonts w:ascii="Times New Roman" w:eastAsia="Times New Roman" w:hAnsi="Times New Roman"/>
          <w:color w:val="333333"/>
        </w:rPr>
        <w:t> </w:t>
      </w:r>
      <w:r w:rsidRPr="00DF2891">
        <w:rPr>
          <w:rFonts w:ascii="Times New Roman" w:eastAsia="Times New Roman" w:hAnsi="Times New Roman"/>
          <w:color w:val="333333"/>
        </w:rPr>
        <w:t>mėnesių.</w:t>
      </w:r>
    </w:p>
    <w:p w:rsidR="003659DB" w:rsidRDefault="003659DB" w:rsidP="003659DB">
      <w:pPr>
        <w:autoSpaceDE w:val="0"/>
        <w:autoSpaceDN w:val="0"/>
        <w:adjustRightInd w:val="0"/>
        <w:spacing w:after="0" w:line="240" w:lineRule="auto"/>
        <w:rPr>
          <w:rFonts w:ascii="Times New Roman" w:eastAsia="Times New Roman" w:hAnsi="Times New Roman"/>
          <w:color w:val="333333"/>
        </w:rPr>
      </w:pPr>
      <w:r>
        <w:rPr>
          <w:rFonts w:ascii="Times New Roman" w:eastAsia="Times New Roman" w:hAnsi="Times New Roman"/>
          <w:color w:val="333333"/>
        </w:rPr>
        <w:t>Kartais nagas auga lėtai</w:t>
      </w:r>
      <w:r w:rsidRPr="00DF2891">
        <w:rPr>
          <w:rFonts w:ascii="Times New Roman" w:eastAsia="Times New Roman" w:hAnsi="Times New Roman"/>
          <w:color w:val="333333"/>
        </w:rPr>
        <w:t xml:space="preserve">, </w:t>
      </w:r>
      <w:r>
        <w:rPr>
          <w:rFonts w:ascii="Times New Roman" w:eastAsia="Times New Roman" w:hAnsi="Times New Roman"/>
          <w:color w:val="333333"/>
        </w:rPr>
        <w:t>todėl pirmasis gydymo poveikis paprastai pasireiškia po 2–3 gydymo mėnesių.</w:t>
      </w:r>
    </w:p>
    <w:p w:rsidR="003659DB" w:rsidRDefault="003659DB" w:rsidP="003659DB">
      <w:pPr>
        <w:autoSpaceDE w:val="0"/>
        <w:autoSpaceDN w:val="0"/>
        <w:adjustRightInd w:val="0"/>
        <w:spacing w:after="0" w:line="240" w:lineRule="auto"/>
        <w:rPr>
          <w:rFonts w:ascii="Times New Roman" w:eastAsia="Times New Roman" w:hAnsi="Times New Roman"/>
          <w:b/>
          <w:bCs/>
          <w:color w:val="333333"/>
        </w:rPr>
      </w:pPr>
    </w:p>
    <w:p w:rsidR="003659DB" w:rsidRPr="00DF2891" w:rsidRDefault="003659DB" w:rsidP="003659DB">
      <w:pPr>
        <w:autoSpaceDE w:val="0"/>
        <w:autoSpaceDN w:val="0"/>
        <w:adjustRightInd w:val="0"/>
        <w:spacing w:after="0" w:line="240" w:lineRule="auto"/>
        <w:rPr>
          <w:rFonts w:ascii="Times New Roman" w:eastAsia="Times New Roman" w:hAnsi="Times New Roman"/>
          <w:b/>
          <w:bCs/>
          <w:color w:val="333333"/>
        </w:rPr>
      </w:pPr>
      <w:r>
        <w:rPr>
          <w:rFonts w:ascii="Times New Roman" w:eastAsia="Times New Roman" w:hAnsi="Times New Roman"/>
          <w:b/>
          <w:bCs/>
          <w:color w:val="333333"/>
        </w:rPr>
        <w:t>Jei nago plokštelės išvaizda nepagerėja, turite kreiptis į gydytoją</w:t>
      </w:r>
      <w:r w:rsidRPr="00DF2891">
        <w:rPr>
          <w:rFonts w:ascii="Times New Roman" w:eastAsia="Times New Roman" w:hAnsi="Times New Roman"/>
          <w:b/>
          <w:bCs/>
          <w:color w:val="333333"/>
        </w:rPr>
        <w:t>.</w:t>
      </w:r>
    </w:p>
    <w:p w:rsidR="003659DB" w:rsidRPr="00716CDA" w:rsidRDefault="003659DB" w:rsidP="003659DB">
      <w:pPr>
        <w:autoSpaceDE w:val="0"/>
        <w:autoSpaceDN w:val="0"/>
        <w:adjustRightInd w:val="0"/>
        <w:spacing w:after="0" w:line="240" w:lineRule="auto"/>
        <w:rPr>
          <w:rFonts w:ascii="Times New Roman" w:eastAsia="Times New Roman" w:hAnsi="Times New Roman"/>
          <w:color w:val="333333"/>
        </w:rPr>
      </w:pPr>
    </w:p>
    <w:p w:rsidR="003659DB" w:rsidRPr="00716CDA" w:rsidRDefault="003659DB" w:rsidP="003659DB">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Vart</w:t>
      </w:r>
      <w:r w:rsidRPr="00716CDA">
        <w:rPr>
          <w:rFonts w:ascii="Times New Roman" w:eastAsia="Times New Roman" w:hAnsi="Times New Roman"/>
          <w:b/>
        </w:rPr>
        <w:t>ojimo instrukcijos</w:t>
      </w:r>
    </w:p>
    <w:p w:rsidR="003659DB" w:rsidRPr="00716CDA" w:rsidRDefault="003659DB" w:rsidP="003659DB">
      <w:pPr>
        <w:spacing w:after="0" w:line="240" w:lineRule="auto"/>
        <w:rPr>
          <w:rFonts w:ascii="Times New Roman" w:eastAsia="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7"/>
        <w:gridCol w:w="3563"/>
      </w:tblGrid>
      <w:tr w:rsidR="003659DB" w:rsidRPr="00F823E8" w:rsidTr="007117FD">
        <w:tc>
          <w:tcPr>
            <w:tcW w:w="5655" w:type="dxa"/>
            <w:tcBorders>
              <w:right w:val="nil"/>
            </w:tcBorders>
          </w:tcPr>
          <w:p w:rsidR="003659DB" w:rsidRPr="00716CDA" w:rsidRDefault="003659DB" w:rsidP="007117FD">
            <w:pPr>
              <w:spacing w:after="0" w:line="240" w:lineRule="auto"/>
              <w:rPr>
                <w:rFonts w:ascii="Times New Roman" w:eastAsia="Times New Roman" w:hAnsi="Times New Roman"/>
                <w:szCs w:val="24"/>
              </w:rPr>
            </w:pPr>
            <w:r w:rsidRPr="00716CDA">
              <w:rPr>
                <w:rFonts w:ascii="Times New Roman" w:eastAsia="Times New Roman" w:hAnsi="Times New Roman"/>
                <w:b/>
              </w:rPr>
              <w:t>1 veiksmas. Nušlifuokite nagą</w:t>
            </w:r>
          </w:p>
          <w:p w:rsidR="003659DB" w:rsidRPr="00716CDA" w:rsidRDefault="003659DB" w:rsidP="007117FD">
            <w:pPr>
              <w:spacing w:after="0" w:line="240" w:lineRule="auto"/>
              <w:rPr>
                <w:rFonts w:ascii="Times New Roman" w:eastAsia="Times New Roman" w:hAnsi="Times New Roman"/>
                <w:szCs w:val="24"/>
              </w:rPr>
            </w:pPr>
            <w:r w:rsidRPr="00716CDA">
              <w:rPr>
                <w:rFonts w:ascii="Times New Roman" w:eastAsia="Times New Roman" w:hAnsi="Times New Roman"/>
              </w:rPr>
              <w:t xml:space="preserve">Prieš užtepant lako pirmą kartą, </w:t>
            </w:r>
            <w:r>
              <w:rPr>
                <w:rFonts w:ascii="Times New Roman" w:eastAsia="Times New Roman" w:hAnsi="Times New Roman"/>
              </w:rPr>
              <w:t xml:space="preserve">pašalinkite nagų lako likučius (pavyzdžiui, </w:t>
            </w:r>
            <w:r w:rsidRPr="00303AEB">
              <w:rPr>
                <w:rFonts w:ascii="Times New Roman" w:eastAsia="Times New Roman" w:hAnsi="Times New Roman"/>
                <w:bCs/>
              </w:rPr>
              <w:t>kosmetinį nagų laką</w:t>
            </w:r>
            <w:r>
              <w:rPr>
                <w:rFonts w:ascii="Times New Roman" w:eastAsia="Times New Roman" w:hAnsi="Times New Roman"/>
                <w:bCs/>
              </w:rPr>
              <w:t>)</w:t>
            </w:r>
            <w:r w:rsidRPr="00303AEB">
              <w:rPr>
                <w:rFonts w:ascii="Times New Roman" w:eastAsia="Times New Roman" w:hAnsi="Times New Roman"/>
                <w:bCs/>
              </w:rPr>
              <w:t>.</w:t>
            </w:r>
            <w:r>
              <w:rPr>
                <w:rFonts w:ascii="Times New Roman" w:eastAsia="Times New Roman" w:hAnsi="Times New Roman"/>
                <w:bCs/>
              </w:rPr>
              <w:t xml:space="preserve"> K</w:t>
            </w:r>
            <w:r w:rsidRPr="00716CDA">
              <w:rPr>
                <w:rFonts w:ascii="Times New Roman" w:eastAsia="Times New Roman" w:hAnsi="Times New Roman"/>
              </w:rPr>
              <w:t>uo geriau nagų dilde nušlifuokite infekuotas nago vietas</w:t>
            </w:r>
            <w:r>
              <w:rPr>
                <w:rFonts w:ascii="Times New Roman" w:eastAsia="Times New Roman" w:hAnsi="Times New Roman"/>
              </w:rPr>
              <w:t xml:space="preserve">, ypač </w:t>
            </w:r>
            <w:r w:rsidRPr="00716CDA">
              <w:rPr>
                <w:rFonts w:ascii="Times New Roman" w:eastAsia="Times New Roman" w:hAnsi="Times New Roman"/>
              </w:rPr>
              <w:t>nago paviršių</w:t>
            </w:r>
            <w:r>
              <w:rPr>
                <w:rFonts w:ascii="Times New Roman" w:eastAsia="Times New Roman" w:hAnsi="Times New Roman"/>
              </w:rPr>
              <w:t>.</w:t>
            </w:r>
          </w:p>
          <w:p w:rsidR="003659DB" w:rsidRPr="00716CDA" w:rsidRDefault="003659DB" w:rsidP="007117FD">
            <w:pPr>
              <w:spacing w:after="0" w:line="240" w:lineRule="auto"/>
              <w:rPr>
                <w:rFonts w:ascii="Times New Roman" w:eastAsia="Times New Roman" w:hAnsi="Times New Roman"/>
                <w:szCs w:val="24"/>
              </w:rPr>
            </w:pPr>
            <w:r w:rsidRPr="00716CDA">
              <w:rPr>
                <w:rFonts w:ascii="Times New Roman" w:eastAsia="Times New Roman" w:hAnsi="Times New Roman"/>
              </w:rPr>
              <w:t>PERSPĖJIMAS: nenaudokite tos pačios dildės infekuotiems ir sveikiems nagams, nes infekcija gali išplisti. Kad išvengtumėte infekcijos perdavimo, pasirūpinkite, kad niekas kitas nenaudotų dildės iš Jūsų rinkinio.</w:t>
            </w:r>
          </w:p>
        </w:tc>
        <w:tc>
          <w:tcPr>
            <w:tcW w:w="3631" w:type="dxa"/>
            <w:tcBorders>
              <w:left w:val="nil"/>
            </w:tcBorders>
          </w:tcPr>
          <w:p w:rsidR="003659DB" w:rsidRPr="00716CDA" w:rsidRDefault="003659DB" w:rsidP="007117FD">
            <w:pPr>
              <w:spacing w:after="0" w:line="240" w:lineRule="auto"/>
              <w:rPr>
                <w:rFonts w:ascii="Times New Roman" w:eastAsia="Times New Roman" w:hAnsi="Times New Roman"/>
                <w:szCs w:val="24"/>
              </w:rPr>
            </w:pPr>
          </w:p>
          <w:p w:rsidR="003659DB" w:rsidRPr="00716CDA" w:rsidRDefault="003659DB" w:rsidP="007117FD">
            <w:pPr>
              <w:spacing w:after="0" w:line="240" w:lineRule="auto"/>
              <w:rPr>
                <w:rFonts w:ascii="Times New Roman" w:eastAsia="Times New Roman" w:hAnsi="Times New Roman"/>
                <w:szCs w:val="24"/>
              </w:rPr>
            </w:pPr>
            <w:r w:rsidRPr="00F823E8">
              <w:rPr>
                <w:rFonts w:ascii="Times New Roman" w:eastAsia="Times New Roman" w:hAnsi="Times New Roman"/>
                <w:noProof/>
                <w:lang w:eastAsia="lt-LT"/>
              </w:rPr>
              <w:drawing>
                <wp:inline distT="0" distB="0" distL="0" distR="0" wp14:anchorId="156A8002" wp14:editId="31BD8AB2">
                  <wp:extent cx="1095375" cy="8286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828675"/>
                          </a:xfrm>
                          <a:prstGeom prst="rect">
                            <a:avLst/>
                          </a:prstGeom>
                          <a:noFill/>
                          <a:ln>
                            <a:noFill/>
                          </a:ln>
                        </pic:spPr>
                      </pic:pic>
                    </a:graphicData>
                  </a:graphic>
                </wp:inline>
              </w:drawing>
            </w:r>
          </w:p>
        </w:tc>
      </w:tr>
      <w:tr w:rsidR="003659DB" w:rsidRPr="00F823E8" w:rsidTr="007117FD">
        <w:tc>
          <w:tcPr>
            <w:tcW w:w="5655" w:type="dxa"/>
            <w:tcBorders>
              <w:right w:val="nil"/>
            </w:tcBorders>
          </w:tcPr>
          <w:p w:rsidR="003659DB" w:rsidRPr="00716CDA" w:rsidRDefault="003659DB" w:rsidP="007117FD">
            <w:pPr>
              <w:spacing w:after="0" w:line="240" w:lineRule="auto"/>
              <w:rPr>
                <w:rFonts w:ascii="Times New Roman" w:eastAsia="Times New Roman" w:hAnsi="Times New Roman"/>
                <w:szCs w:val="24"/>
              </w:rPr>
            </w:pPr>
            <w:r w:rsidRPr="00716CDA">
              <w:rPr>
                <w:rFonts w:ascii="Times New Roman" w:eastAsia="Times New Roman" w:hAnsi="Times New Roman"/>
                <w:b/>
              </w:rPr>
              <w:t>2 veiksmas. Nuvalykite nagą</w:t>
            </w:r>
          </w:p>
          <w:p w:rsidR="003659DB" w:rsidRPr="00716CDA" w:rsidRDefault="003659DB" w:rsidP="007117FD">
            <w:pPr>
              <w:spacing w:after="0" w:line="240" w:lineRule="auto"/>
              <w:rPr>
                <w:rFonts w:ascii="Times New Roman" w:eastAsia="Times New Roman" w:hAnsi="Times New Roman"/>
                <w:szCs w:val="24"/>
              </w:rPr>
            </w:pPr>
            <w:r>
              <w:rPr>
                <w:rFonts w:ascii="Times New Roman" w:eastAsia="Times New Roman" w:hAnsi="Times New Roman"/>
              </w:rPr>
              <w:t>T</w:t>
            </w:r>
            <w:r w:rsidRPr="00716CDA">
              <w:rPr>
                <w:rFonts w:ascii="Times New Roman" w:eastAsia="Times New Roman" w:hAnsi="Times New Roman"/>
              </w:rPr>
              <w:t>ampon</w:t>
            </w:r>
            <w:r>
              <w:rPr>
                <w:rFonts w:ascii="Times New Roman" w:eastAsia="Times New Roman" w:hAnsi="Times New Roman"/>
              </w:rPr>
              <w:t>ais</w:t>
            </w:r>
            <w:r w:rsidRPr="00716CDA">
              <w:rPr>
                <w:rFonts w:ascii="Times New Roman" w:eastAsia="Times New Roman" w:hAnsi="Times New Roman"/>
              </w:rPr>
              <w:t xml:space="preserve"> (arba </w:t>
            </w:r>
            <w:r>
              <w:rPr>
                <w:rFonts w:ascii="Times New Roman" w:eastAsia="Times New Roman" w:hAnsi="Times New Roman"/>
              </w:rPr>
              <w:t xml:space="preserve">nagų </w:t>
            </w:r>
            <w:r w:rsidRPr="00716CDA">
              <w:rPr>
                <w:rFonts w:ascii="Times New Roman" w:eastAsia="Times New Roman" w:hAnsi="Times New Roman"/>
              </w:rPr>
              <w:t xml:space="preserve">lako valikliu) </w:t>
            </w:r>
            <w:r>
              <w:rPr>
                <w:rFonts w:ascii="Times New Roman" w:eastAsia="Times New Roman" w:hAnsi="Times New Roman"/>
              </w:rPr>
              <w:t xml:space="preserve">nuo nago paviršiaus </w:t>
            </w:r>
            <w:r w:rsidRPr="00716CDA">
              <w:rPr>
                <w:rFonts w:ascii="Times New Roman" w:eastAsia="Times New Roman" w:hAnsi="Times New Roman"/>
              </w:rPr>
              <w:t xml:space="preserve">nuvalykite </w:t>
            </w:r>
            <w:r>
              <w:rPr>
                <w:rFonts w:ascii="Times New Roman" w:eastAsia="Times New Roman" w:hAnsi="Times New Roman"/>
              </w:rPr>
              <w:t>nešvarumus ir riebalus. Sudrėkintą</w:t>
            </w:r>
            <w:r w:rsidRPr="006F3DA6">
              <w:rPr>
                <w:rFonts w:ascii="Times New Roman" w:eastAsia="Times New Roman" w:hAnsi="Times New Roman"/>
              </w:rPr>
              <w:t xml:space="preserve"> </w:t>
            </w:r>
            <w:r>
              <w:rPr>
                <w:rFonts w:ascii="Times New Roman" w:eastAsia="Times New Roman" w:hAnsi="Times New Roman"/>
              </w:rPr>
              <w:t>tamponą</w:t>
            </w:r>
            <w:r w:rsidRPr="006F3DA6">
              <w:rPr>
                <w:rFonts w:ascii="Times New Roman" w:eastAsia="Times New Roman" w:hAnsi="Times New Roman"/>
              </w:rPr>
              <w:t xml:space="preserve"> vėliau galima naudoti lak</w:t>
            </w:r>
            <w:r>
              <w:rPr>
                <w:rFonts w:ascii="Times New Roman" w:eastAsia="Times New Roman" w:hAnsi="Times New Roman"/>
              </w:rPr>
              <w:t>ui</w:t>
            </w:r>
            <w:r w:rsidRPr="006F3DA6">
              <w:rPr>
                <w:rFonts w:ascii="Times New Roman" w:eastAsia="Times New Roman" w:hAnsi="Times New Roman"/>
              </w:rPr>
              <w:t xml:space="preserve"> nuo mentelės</w:t>
            </w:r>
            <w:r>
              <w:rPr>
                <w:rFonts w:ascii="Times New Roman" w:eastAsia="Times New Roman" w:hAnsi="Times New Roman"/>
              </w:rPr>
              <w:t xml:space="preserve"> pašalinti</w:t>
            </w:r>
            <w:r w:rsidRPr="006F3DA6">
              <w:rPr>
                <w:rFonts w:ascii="Times New Roman" w:eastAsia="Times New Roman" w:hAnsi="Times New Roman"/>
              </w:rPr>
              <w:t xml:space="preserve">. Prieš </w:t>
            </w:r>
            <w:r>
              <w:rPr>
                <w:rFonts w:ascii="Times New Roman" w:eastAsia="Times New Roman" w:hAnsi="Times New Roman"/>
              </w:rPr>
              <w:t>dar kartą</w:t>
            </w:r>
            <w:r w:rsidRPr="006F3DA6">
              <w:rPr>
                <w:rFonts w:ascii="Times New Roman" w:eastAsia="Times New Roman" w:hAnsi="Times New Roman"/>
              </w:rPr>
              <w:t xml:space="preserve"> </w:t>
            </w:r>
            <w:r>
              <w:rPr>
                <w:rFonts w:ascii="Times New Roman" w:eastAsia="Times New Roman" w:hAnsi="Times New Roman"/>
              </w:rPr>
              <w:t>vart</w:t>
            </w:r>
            <w:r w:rsidRPr="006F3DA6">
              <w:rPr>
                <w:rFonts w:ascii="Times New Roman" w:eastAsia="Times New Roman" w:hAnsi="Times New Roman"/>
              </w:rPr>
              <w:t xml:space="preserve">odami </w:t>
            </w:r>
            <w:proofErr w:type="spellStart"/>
            <w:r>
              <w:rPr>
                <w:rFonts w:ascii="Times New Roman" w:eastAsia="Times New Roman" w:hAnsi="Times New Roman"/>
              </w:rPr>
              <w:t>Funtrol</w:t>
            </w:r>
            <w:proofErr w:type="spellEnd"/>
            <w:r w:rsidRPr="006F3DA6">
              <w:rPr>
                <w:rFonts w:ascii="Times New Roman" w:eastAsia="Times New Roman" w:hAnsi="Times New Roman"/>
              </w:rPr>
              <w:t xml:space="preserve">, paruoškite nagą, kaip aprašyta aukščiau, </w:t>
            </w:r>
            <w:r>
              <w:rPr>
                <w:rFonts w:ascii="Times New Roman" w:eastAsia="Times New Roman" w:hAnsi="Times New Roman"/>
              </w:rPr>
              <w:t>kiekvieną kartą</w:t>
            </w:r>
            <w:r w:rsidRPr="006F3DA6">
              <w:rPr>
                <w:rFonts w:ascii="Times New Roman" w:eastAsia="Times New Roman" w:hAnsi="Times New Roman"/>
              </w:rPr>
              <w:t xml:space="preserve"> nuvalykite </w:t>
            </w:r>
            <w:r>
              <w:rPr>
                <w:rFonts w:ascii="Times New Roman" w:eastAsia="Times New Roman" w:hAnsi="Times New Roman"/>
              </w:rPr>
              <w:t>lako likučius</w:t>
            </w:r>
            <w:r w:rsidRPr="006F3DA6">
              <w:rPr>
                <w:rFonts w:ascii="Times New Roman" w:eastAsia="Times New Roman" w:hAnsi="Times New Roman"/>
              </w:rPr>
              <w:t xml:space="preserve"> naudodami pridedamas dildes ir </w:t>
            </w:r>
            <w:r>
              <w:rPr>
                <w:rFonts w:ascii="Times New Roman" w:eastAsia="Times New Roman" w:hAnsi="Times New Roman"/>
              </w:rPr>
              <w:t>tamponus.</w:t>
            </w:r>
          </w:p>
        </w:tc>
        <w:tc>
          <w:tcPr>
            <w:tcW w:w="3631" w:type="dxa"/>
            <w:tcBorders>
              <w:left w:val="nil"/>
            </w:tcBorders>
          </w:tcPr>
          <w:p w:rsidR="003659DB" w:rsidRPr="00716CDA" w:rsidRDefault="003659DB" w:rsidP="007117FD">
            <w:pPr>
              <w:spacing w:after="0" w:line="240" w:lineRule="auto"/>
              <w:rPr>
                <w:rFonts w:ascii="Times New Roman" w:eastAsia="Times New Roman" w:hAnsi="Times New Roman"/>
                <w:b/>
                <w:szCs w:val="24"/>
              </w:rPr>
            </w:pPr>
          </w:p>
          <w:p w:rsidR="003659DB" w:rsidRPr="00716CDA" w:rsidRDefault="003659DB" w:rsidP="007117FD">
            <w:pPr>
              <w:spacing w:after="0" w:line="240" w:lineRule="auto"/>
              <w:rPr>
                <w:rFonts w:ascii="Times New Roman" w:eastAsia="Times New Roman" w:hAnsi="Times New Roman"/>
                <w:color w:val="1A3E94"/>
              </w:rPr>
            </w:pPr>
            <w:r w:rsidRPr="00F823E8">
              <w:rPr>
                <w:rFonts w:ascii="Times New Roman" w:eastAsia="Times New Roman" w:hAnsi="Times New Roman"/>
                <w:noProof/>
                <w:color w:val="1A3E94"/>
                <w:lang w:eastAsia="lt-LT"/>
              </w:rPr>
              <w:drawing>
                <wp:inline distT="0" distB="0" distL="0" distR="0" wp14:anchorId="4F7E8A75" wp14:editId="44928265">
                  <wp:extent cx="1095375" cy="8001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noFill/>
                          <a:ln>
                            <a:noFill/>
                          </a:ln>
                        </pic:spPr>
                      </pic:pic>
                    </a:graphicData>
                  </a:graphic>
                </wp:inline>
              </w:drawing>
            </w:r>
          </w:p>
          <w:p w:rsidR="003659DB" w:rsidRPr="00B25D26" w:rsidRDefault="003659DB" w:rsidP="007117FD">
            <w:pPr>
              <w:spacing w:after="0" w:line="240" w:lineRule="auto"/>
              <w:rPr>
                <w:rFonts w:ascii="Times New Roman" w:eastAsia="Times New Roman" w:hAnsi="Times New Roman"/>
                <w:color w:val="1A3E94"/>
                <w:szCs w:val="24"/>
              </w:rPr>
            </w:pPr>
          </w:p>
        </w:tc>
      </w:tr>
      <w:tr w:rsidR="003659DB" w:rsidRPr="00F823E8" w:rsidTr="007117FD">
        <w:tc>
          <w:tcPr>
            <w:tcW w:w="5655" w:type="dxa"/>
            <w:tcBorders>
              <w:top w:val="single" w:sz="4" w:space="0" w:color="000000"/>
              <w:left w:val="single" w:sz="4" w:space="0" w:color="000000"/>
              <w:bottom w:val="single" w:sz="4" w:space="0" w:color="000000"/>
              <w:right w:val="nil"/>
            </w:tcBorders>
          </w:tcPr>
          <w:p w:rsidR="003659DB" w:rsidRPr="00716CDA" w:rsidRDefault="003659DB" w:rsidP="007117FD">
            <w:pPr>
              <w:spacing w:after="0" w:line="240" w:lineRule="auto"/>
              <w:rPr>
                <w:rFonts w:ascii="Times New Roman" w:eastAsia="Times New Roman" w:hAnsi="Times New Roman"/>
                <w:szCs w:val="24"/>
              </w:rPr>
            </w:pPr>
            <w:r w:rsidRPr="00716CDA">
              <w:rPr>
                <w:rFonts w:ascii="Times New Roman" w:eastAsia="Times New Roman" w:hAnsi="Times New Roman"/>
                <w:b/>
              </w:rPr>
              <w:t>3 veiksmas. Užtepkite laką</w:t>
            </w:r>
          </w:p>
          <w:p w:rsidR="003659DB" w:rsidRDefault="003659DB" w:rsidP="007117FD">
            <w:pPr>
              <w:spacing w:after="0" w:line="240" w:lineRule="auto"/>
              <w:rPr>
                <w:rFonts w:ascii="Times New Roman" w:eastAsia="Times New Roman" w:hAnsi="Times New Roman"/>
              </w:rPr>
            </w:pPr>
            <w:r w:rsidRPr="00716CDA">
              <w:rPr>
                <w:rFonts w:ascii="Times New Roman" w:eastAsia="Times New Roman" w:hAnsi="Times New Roman"/>
              </w:rPr>
              <w:t>Panardinkite mentel</w:t>
            </w:r>
            <w:r>
              <w:rPr>
                <w:rFonts w:ascii="Times New Roman" w:eastAsia="Times New Roman" w:hAnsi="Times New Roman"/>
              </w:rPr>
              <w:t>ę</w:t>
            </w:r>
            <w:r w:rsidRPr="00716CDA">
              <w:rPr>
                <w:rFonts w:ascii="Times New Roman" w:eastAsia="Times New Roman" w:hAnsi="Times New Roman"/>
              </w:rPr>
              <w:t xml:space="preserve"> į buteliuką su nagų laku. Lako negalima nuvalyti į buteliuko kraštą prieš užtepant.</w:t>
            </w:r>
          </w:p>
          <w:p w:rsidR="003659DB" w:rsidRPr="00716CDA" w:rsidRDefault="003659DB" w:rsidP="007117FD">
            <w:pPr>
              <w:spacing w:after="0" w:line="240" w:lineRule="auto"/>
              <w:rPr>
                <w:rFonts w:ascii="Times New Roman" w:eastAsia="Times New Roman" w:hAnsi="Times New Roman"/>
                <w:szCs w:val="24"/>
              </w:rPr>
            </w:pPr>
            <w:r w:rsidRPr="00716CDA">
              <w:rPr>
                <w:rFonts w:ascii="Times New Roman" w:eastAsia="Times New Roman" w:hAnsi="Times New Roman"/>
              </w:rPr>
              <w:t>Tolygiai užtepkite laką ant viso nago paviršiaus.</w:t>
            </w:r>
          </w:p>
          <w:p w:rsidR="003659DB" w:rsidRPr="00716CDA" w:rsidRDefault="003659DB" w:rsidP="007117FD">
            <w:pPr>
              <w:spacing w:after="0" w:line="240" w:lineRule="auto"/>
              <w:rPr>
                <w:rFonts w:ascii="Times New Roman" w:eastAsia="Times New Roman" w:hAnsi="Times New Roman"/>
                <w:szCs w:val="24"/>
              </w:rPr>
            </w:pPr>
            <w:r w:rsidRPr="00716CDA">
              <w:rPr>
                <w:rFonts w:ascii="Times New Roman" w:eastAsia="Times New Roman" w:hAnsi="Times New Roman"/>
              </w:rPr>
              <w:t>Tai padarykite ant kiekvieno pažeisto nago.</w:t>
            </w:r>
          </w:p>
          <w:p w:rsidR="003659DB" w:rsidRPr="00716CDA" w:rsidRDefault="003659DB" w:rsidP="007117FD">
            <w:pPr>
              <w:spacing w:after="0" w:line="240" w:lineRule="auto"/>
              <w:rPr>
                <w:rFonts w:ascii="Times New Roman" w:eastAsia="Times New Roman" w:hAnsi="Times New Roman"/>
                <w:szCs w:val="24"/>
              </w:rPr>
            </w:pPr>
            <w:r w:rsidRPr="00716CDA">
              <w:rPr>
                <w:rFonts w:ascii="Times New Roman" w:eastAsia="Times New Roman" w:hAnsi="Times New Roman"/>
              </w:rPr>
              <w:t>Leiskite gydomam (-</w:t>
            </w:r>
            <w:proofErr w:type="spellStart"/>
            <w:r w:rsidRPr="00716CDA">
              <w:rPr>
                <w:rFonts w:ascii="Times New Roman" w:eastAsia="Times New Roman" w:hAnsi="Times New Roman"/>
              </w:rPr>
              <w:t>iems</w:t>
            </w:r>
            <w:proofErr w:type="spellEnd"/>
            <w:r w:rsidRPr="00716CDA">
              <w:rPr>
                <w:rFonts w:ascii="Times New Roman" w:eastAsia="Times New Roman" w:hAnsi="Times New Roman"/>
              </w:rPr>
              <w:t>) nagui (-</w:t>
            </w:r>
            <w:proofErr w:type="spellStart"/>
            <w:r w:rsidRPr="00716CDA">
              <w:rPr>
                <w:rFonts w:ascii="Times New Roman" w:eastAsia="Times New Roman" w:hAnsi="Times New Roman"/>
              </w:rPr>
              <w:t>ams</w:t>
            </w:r>
            <w:proofErr w:type="spellEnd"/>
            <w:r w:rsidRPr="00716CDA">
              <w:rPr>
                <w:rFonts w:ascii="Times New Roman" w:eastAsia="Times New Roman" w:hAnsi="Times New Roman"/>
              </w:rPr>
              <w:t>) džiūti maždaug 3</w:t>
            </w:r>
            <w:r>
              <w:rPr>
                <w:rFonts w:ascii="Times New Roman" w:eastAsia="Times New Roman" w:hAnsi="Times New Roman"/>
              </w:rPr>
              <w:t>–5 </w:t>
            </w:r>
            <w:r w:rsidRPr="00716CDA">
              <w:rPr>
                <w:rFonts w:ascii="Times New Roman" w:eastAsia="Times New Roman" w:hAnsi="Times New Roman"/>
              </w:rPr>
              <w:t>minutes.</w:t>
            </w:r>
          </w:p>
        </w:tc>
        <w:tc>
          <w:tcPr>
            <w:tcW w:w="3631" w:type="dxa"/>
            <w:tcBorders>
              <w:top w:val="single" w:sz="4" w:space="0" w:color="000000"/>
              <w:left w:val="nil"/>
              <w:bottom w:val="single" w:sz="4" w:space="0" w:color="000000"/>
              <w:right w:val="single" w:sz="4" w:space="0" w:color="000000"/>
            </w:tcBorders>
          </w:tcPr>
          <w:p w:rsidR="003659DB" w:rsidRPr="00716CDA" w:rsidRDefault="003659DB" w:rsidP="007117FD">
            <w:pPr>
              <w:spacing w:after="0" w:line="240" w:lineRule="auto"/>
              <w:rPr>
                <w:rFonts w:ascii="Times New Roman" w:eastAsia="Times New Roman" w:hAnsi="Times New Roman"/>
                <w:b/>
                <w:szCs w:val="24"/>
              </w:rPr>
            </w:pPr>
          </w:p>
          <w:p w:rsidR="003659DB" w:rsidRPr="00716CDA" w:rsidRDefault="003659DB" w:rsidP="007117FD">
            <w:pPr>
              <w:spacing w:after="0" w:line="240" w:lineRule="auto"/>
              <w:rPr>
                <w:rFonts w:ascii="Times New Roman" w:eastAsia="Times New Roman" w:hAnsi="Times New Roman"/>
                <w:b/>
              </w:rPr>
            </w:pPr>
            <w:r w:rsidRPr="00F823E8">
              <w:rPr>
                <w:rFonts w:ascii="Times New Roman" w:eastAsia="Times New Roman" w:hAnsi="Times New Roman"/>
                <w:b/>
                <w:noProof/>
                <w:lang w:eastAsia="lt-LT"/>
              </w:rPr>
              <w:drawing>
                <wp:inline distT="0" distB="0" distL="0" distR="0" wp14:anchorId="43A13901" wp14:editId="1B14ACD0">
                  <wp:extent cx="1057275" cy="771525"/>
                  <wp:effectExtent l="0" t="0" r="0" b="0"/>
                  <wp:docPr id="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771525"/>
                          </a:xfrm>
                          <a:prstGeom prst="rect">
                            <a:avLst/>
                          </a:prstGeom>
                          <a:noFill/>
                          <a:ln>
                            <a:noFill/>
                          </a:ln>
                        </pic:spPr>
                      </pic:pic>
                    </a:graphicData>
                  </a:graphic>
                </wp:inline>
              </w:drawing>
            </w:r>
          </w:p>
          <w:p w:rsidR="003659DB" w:rsidRPr="00B25D26" w:rsidRDefault="003659DB" w:rsidP="007117FD">
            <w:pPr>
              <w:spacing w:after="0" w:line="240" w:lineRule="auto"/>
              <w:rPr>
                <w:rFonts w:ascii="Times New Roman" w:eastAsia="Times New Roman" w:hAnsi="Times New Roman"/>
                <w:b/>
                <w:szCs w:val="24"/>
              </w:rPr>
            </w:pPr>
          </w:p>
        </w:tc>
      </w:tr>
    </w:tbl>
    <w:p w:rsidR="003659DB" w:rsidRDefault="003659DB" w:rsidP="003659DB">
      <w:pPr>
        <w:spacing w:after="0" w:line="240" w:lineRule="auto"/>
        <w:rPr>
          <w:rFonts w:ascii="Times New Roman" w:eastAsia="Times New Roman" w:hAnsi="Times New Roman"/>
        </w:rPr>
      </w:pPr>
    </w:p>
    <w:p w:rsidR="003659DB" w:rsidRDefault="003659DB" w:rsidP="003659DB">
      <w:pPr>
        <w:spacing w:after="0" w:line="240" w:lineRule="auto"/>
        <w:rPr>
          <w:rFonts w:ascii="Times New Roman" w:eastAsia="Times New Roman" w:hAnsi="Times New Roman"/>
        </w:rPr>
      </w:pPr>
      <w:r w:rsidRPr="00716CDA">
        <w:rPr>
          <w:rFonts w:ascii="Times New Roman" w:eastAsia="Times New Roman" w:hAnsi="Times New Roman"/>
        </w:rPr>
        <w:t>1 ir 2</w:t>
      </w:r>
      <w:r>
        <w:rPr>
          <w:rFonts w:ascii="Times New Roman" w:eastAsia="Times New Roman" w:hAnsi="Times New Roman"/>
        </w:rPr>
        <w:t> </w:t>
      </w:r>
      <w:r w:rsidRPr="00716CDA">
        <w:rPr>
          <w:rFonts w:ascii="Times New Roman" w:eastAsia="Times New Roman" w:hAnsi="Times New Roman"/>
        </w:rPr>
        <w:t xml:space="preserve">veiksmus pakartokite </w:t>
      </w:r>
      <w:r>
        <w:rPr>
          <w:rFonts w:ascii="Times New Roman" w:eastAsia="Times New Roman" w:hAnsi="Times New Roman"/>
        </w:rPr>
        <w:t>su</w:t>
      </w:r>
      <w:r w:rsidRPr="00716CDA">
        <w:rPr>
          <w:rFonts w:ascii="Times New Roman" w:eastAsia="Times New Roman" w:hAnsi="Times New Roman"/>
        </w:rPr>
        <w:t xml:space="preserve"> kiekvien</w:t>
      </w:r>
      <w:r>
        <w:rPr>
          <w:rFonts w:ascii="Times New Roman" w:eastAsia="Times New Roman" w:hAnsi="Times New Roman"/>
        </w:rPr>
        <w:t>u</w:t>
      </w:r>
      <w:r w:rsidRPr="00716CDA">
        <w:rPr>
          <w:rFonts w:ascii="Times New Roman" w:eastAsia="Times New Roman" w:hAnsi="Times New Roman"/>
        </w:rPr>
        <w:t xml:space="preserve"> pažeist</w:t>
      </w:r>
      <w:r>
        <w:rPr>
          <w:rFonts w:ascii="Times New Roman" w:eastAsia="Times New Roman" w:hAnsi="Times New Roman"/>
        </w:rPr>
        <w:t>u</w:t>
      </w:r>
      <w:r w:rsidRPr="00716CDA">
        <w:rPr>
          <w:rFonts w:ascii="Times New Roman" w:eastAsia="Times New Roman" w:hAnsi="Times New Roman"/>
        </w:rPr>
        <w:t xml:space="preserve"> nag</w:t>
      </w:r>
      <w:r>
        <w:rPr>
          <w:rFonts w:ascii="Times New Roman" w:eastAsia="Times New Roman" w:hAnsi="Times New Roman"/>
        </w:rPr>
        <w:t>u</w:t>
      </w:r>
      <w:r w:rsidRPr="00716CDA">
        <w:rPr>
          <w:rFonts w:ascii="Times New Roman" w:eastAsia="Times New Roman" w:hAnsi="Times New Roman"/>
        </w:rPr>
        <w:t>.</w:t>
      </w:r>
    </w:p>
    <w:p w:rsidR="003659DB" w:rsidRPr="00716CDA" w:rsidRDefault="003659DB" w:rsidP="003659DB">
      <w:pPr>
        <w:spacing w:after="0" w:line="240" w:lineRule="auto"/>
        <w:rPr>
          <w:rFonts w:ascii="Times New Roman" w:eastAsia="Times New Roman" w:hAnsi="Times New Roman"/>
        </w:rPr>
      </w:pPr>
    </w:p>
    <w:p w:rsidR="003659DB" w:rsidRPr="00716CDA" w:rsidRDefault="003659DB" w:rsidP="003659DB">
      <w:pPr>
        <w:numPr>
          <w:ilvl w:val="0"/>
          <w:numId w:val="3"/>
        </w:numPr>
        <w:tabs>
          <w:tab w:val="clear" w:pos="720"/>
          <w:tab w:val="num" w:pos="567"/>
        </w:tabs>
        <w:spacing w:after="0" w:line="240" w:lineRule="auto"/>
        <w:ind w:left="567" w:hanging="567"/>
        <w:rPr>
          <w:rFonts w:ascii="Times New Roman" w:eastAsia="Times New Roman" w:hAnsi="Times New Roman"/>
        </w:rPr>
      </w:pPr>
      <w:r w:rsidRPr="00716CDA">
        <w:rPr>
          <w:rFonts w:ascii="Times New Roman" w:eastAsia="Times New Roman" w:hAnsi="Times New Roman"/>
        </w:rPr>
        <w:t xml:space="preserve">Prieš </w:t>
      </w:r>
      <w:r>
        <w:rPr>
          <w:rFonts w:ascii="Times New Roman" w:eastAsia="Times New Roman" w:hAnsi="Times New Roman"/>
        </w:rPr>
        <w:t>vart</w:t>
      </w:r>
      <w:r w:rsidRPr="00716CDA">
        <w:rPr>
          <w:rFonts w:ascii="Times New Roman" w:eastAsia="Times New Roman" w:hAnsi="Times New Roman"/>
        </w:rPr>
        <w:t>odami nagų laką kitą kartą, pirmiausia nuo nagų tamponu nuvalykite senąjį laką</w:t>
      </w:r>
      <w:r>
        <w:rPr>
          <w:rFonts w:ascii="Times New Roman" w:eastAsia="Times New Roman" w:hAnsi="Times New Roman"/>
        </w:rPr>
        <w:t xml:space="preserve"> ir bet kokį naudotą kosmetinį nagų laką</w:t>
      </w:r>
      <w:r w:rsidRPr="00716CDA">
        <w:rPr>
          <w:rFonts w:ascii="Times New Roman" w:eastAsia="Times New Roman" w:hAnsi="Times New Roman"/>
        </w:rPr>
        <w:t>, tuomet vėl nušlifuokite nagus, jeigu reikia.</w:t>
      </w:r>
    </w:p>
    <w:p w:rsidR="003659DB" w:rsidRDefault="003659DB" w:rsidP="003659DB">
      <w:pPr>
        <w:numPr>
          <w:ilvl w:val="0"/>
          <w:numId w:val="3"/>
        </w:numPr>
        <w:tabs>
          <w:tab w:val="clear" w:pos="720"/>
          <w:tab w:val="num" w:pos="567"/>
        </w:tabs>
        <w:spacing w:after="0" w:line="240" w:lineRule="auto"/>
        <w:ind w:left="567" w:hanging="567"/>
        <w:rPr>
          <w:rFonts w:ascii="Times New Roman" w:eastAsia="Times New Roman" w:hAnsi="Times New Roman"/>
        </w:rPr>
      </w:pPr>
      <w:r w:rsidRPr="00716CDA">
        <w:rPr>
          <w:rFonts w:ascii="Times New Roman" w:eastAsia="Times New Roman" w:hAnsi="Times New Roman"/>
        </w:rPr>
        <w:t>Dar kartą užtepkite lako, kaip aprašyta anksčiau.</w:t>
      </w:r>
    </w:p>
    <w:p w:rsidR="003659DB" w:rsidRDefault="003659DB" w:rsidP="003659DB">
      <w:pPr>
        <w:numPr>
          <w:ilvl w:val="0"/>
          <w:numId w:val="3"/>
        </w:numPr>
        <w:tabs>
          <w:tab w:val="clear" w:pos="720"/>
          <w:tab w:val="num" w:pos="567"/>
        </w:tabs>
        <w:spacing w:after="0" w:line="240" w:lineRule="auto"/>
        <w:ind w:left="567" w:hanging="567"/>
        <w:rPr>
          <w:rFonts w:ascii="Times New Roman" w:eastAsia="Times New Roman" w:hAnsi="Times New Roman"/>
        </w:rPr>
      </w:pPr>
      <w:r w:rsidRPr="00D43CC7">
        <w:rPr>
          <w:rFonts w:ascii="Times New Roman" w:eastAsia="Times New Roman" w:hAnsi="Times New Roman"/>
        </w:rPr>
        <w:t>Prieš tepdami kosmetinį nagų laką, palaukite bent 10</w:t>
      </w:r>
      <w:r>
        <w:rPr>
          <w:rFonts w:ascii="Times New Roman" w:eastAsia="Times New Roman" w:hAnsi="Times New Roman"/>
        </w:rPr>
        <w:t> </w:t>
      </w:r>
      <w:r w:rsidRPr="00D43CC7">
        <w:rPr>
          <w:rFonts w:ascii="Times New Roman" w:eastAsia="Times New Roman" w:hAnsi="Times New Roman"/>
        </w:rPr>
        <w:t xml:space="preserve">minučių. Prieš </w:t>
      </w:r>
      <w:r>
        <w:rPr>
          <w:rFonts w:ascii="Times New Roman" w:eastAsia="Times New Roman" w:hAnsi="Times New Roman"/>
        </w:rPr>
        <w:t xml:space="preserve">kartotinį </w:t>
      </w:r>
      <w:proofErr w:type="spellStart"/>
      <w:r>
        <w:rPr>
          <w:rFonts w:ascii="Times New Roman" w:eastAsia="Times New Roman" w:hAnsi="Times New Roman"/>
        </w:rPr>
        <w:t>Funtrol</w:t>
      </w:r>
      <w:proofErr w:type="spellEnd"/>
      <w:r>
        <w:rPr>
          <w:rFonts w:ascii="Times New Roman" w:eastAsia="Times New Roman" w:hAnsi="Times New Roman"/>
        </w:rPr>
        <w:t xml:space="preserve"> tepimą</w:t>
      </w:r>
      <w:r w:rsidRPr="00D43CC7">
        <w:rPr>
          <w:rFonts w:ascii="Times New Roman" w:eastAsia="Times New Roman" w:hAnsi="Times New Roman"/>
        </w:rPr>
        <w:t xml:space="preserve"> </w:t>
      </w:r>
      <w:r>
        <w:rPr>
          <w:rFonts w:ascii="Times New Roman" w:eastAsia="Times New Roman" w:hAnsi="Times New Roman"/>
        </w:rPr>
        <w:t>rūpestingai</w:t>
      </w:r>
      <w:r w:rsidRPr="00D43CC7">
        <w:rPr>
          <w:rFonts w:ascii="Times New Roman" w:eastAsia="Times New Roman" w:hAnsi="Times New Roman"/>
        </w:rPr>
        <w:t xml:space="preserve"> </w:t>
      </w:r>
      <w:r>
        <w:rPr>
          <w:rFonts w:ascii="Times New Roman" w:eastAsia="Times New Roman" w:hAnsi="Times New Roman"/>
        </w:rPr>
        <w:t>pašalinkite</w:t>
      </w:r>
      <w:r w:rsidRPr="00D43CC7">
        <w:rPr>
          <w:rFonts w:ascii="Times New Roman" w:eastAsia="Times New Roman" w:hAnsi="Times New Roman"/>
        </w:rPr>
        <w:t xml:space="preserve"> kosmetinį laką.</w:t>
      </w:r>
    </w:p>
    <w:p w:rsidR="003659DB" w:rsidRDefault="003659DB" w:rsidP="003659DB">
      <w:pPr>
        <w:spacing w:after="0" w:line="240" w:lineRule="auto"/>
        <w:rPr>
          <w:rFonts w:ascii="Times New Roman" w:eastAsia="Times New Roman" w:hAnsi="Times New Roman"/>
        </w:rPr>
      </w:pPr>
    </w:p>
    <w:p w:rsidR="003659DB" w:rsidRPr="000A73F8" w:rsidRDefault="003659DB" w:rsidP="003659DB">
      <w:pPr>
        <w:spacing w:after="0" w:line="240" w:lineRule="auto"/>
        <w:rPr>
          <w:rFonts w:ascii="Times New Roman" w:eastAsia="Times New Roman" w:hAnsi="Times New Roman"/>
          <w:b/>
          <w:bCs/>
        </w:rPr>
      </w:pPr>
      <w:r w:rsidRPr="000A73F8">
        <w:rPr>
          <w:rFonts w:ascii="Times New Roman" w:eastAsia="Times New Roman" w:hAnsi="Times New Roman"/>
          <w:b/>
          <w:bCs/>
        </w:rPr>
        <w:t xml:space="preserve">Po kiekvieno </w:t>
      </w:r>
      <w:proofErr w:type="spellStart"/>
      <w:r w:rsidRPr="000A73F8">
        <w:rPr>
          <w:rFonts w:ascii="Times New Roman" w:eastAsia="Times New Roman" w:hAnsi="Times New Roman"/>
          <w:b/>
          <w:bCs/>
        </w:rPr>
        <w:t>Funtrol</w:t>
      </w:r>
      <w:proofErr w:type="spellEnd"/>
      <w:r w:rsidRPr="000A73F8">
        <w:rPr>
          <w:rFonts w:ascii="Times New Roman" w:eastAsia="Times New Roman" w:hAnsi="Times New Roman"/>
          <w:b/>
          <w:bCs/>
        </w:rPr>
        <w:t xml:space="preserve"> pavartojimo:</w:t>
      </w:r>
    </w:p>
    <w:p w:rsidR="003659DB" w:rsidRPr="00D43CC7" w:rsidRDefault="003659DB" w:rsidP="003659DB">
      <w:pPr>
        <w:numPr>
          <w:ilvl w:val="0"/>
          <w:numId w:val="9"/>
        </w:numPr>
        <w:spacing w:after="0" w:line="240" w:lineRule="auto"/>
        <w:ind w:left="567" w:hanging="567"/>
        <w:rPr>
          <w:rFonts w:ascii="Times New Roman" w:eastAsia="Times New Roman" w:hAnsi="Times New Roman"/>
        </w:rPr>
      </w:pPr>
      <w:r>
        <w:rPr>
          <w:rFonts w:ascii="Times New Roman" w:eastAsia="Times New Roman" w:hAnsi="Times New Roman"/>
        </w:rPr>
        <w:t>Rūpestingai</w:t>
      </w:r>
      <w:r w:rsidRPr="00D43CC7">
        <w:rPr>
          <w:rFonts w:ascii="Times New Roman" w:eastAsia="Times New Roman" w:hAnsi="Times New Roman"/>
        </w:rPr>
        <w:t xml:space="preserve"> nuvalykite mentelę su</w:t>
      </w:r>
      <w:r>
        <w:rPr>
          <w:rFonts w:ascii="Times New Roman" w:eastAsia="Times New Roman" w:hAnsi="Times New Roman"/>
        </w:rPr>
        <w:t>drėkintu tamponu</w:t>
      </w:r>
      <w:r w:rsidRPr="00D43CC7">
        <w:rPr>
          <w:rFonts w:ascii="Times New Roman" w:eastAsia="Times New Roman" w:hAnsi="Times New Roman"/>
        </w:rPr>
        <w:t>. Mentel</w:t>
      </w:r>
      <w:r>
        <w:rPr>
          <w:rFonts w:ascii="Times New Roman" w:eastAsia="Times New Roman" w:hAnsi="Times New Roman"/>
        </w:rPr>
        <w:t>ę</w:t>
      </w:r>
      <w:r w:rsidRPr="00D43CC7">
        <w:rPr>
          <w:rFonts w:ascii="Times New Roman" w:eastAsia="Times New Roman" w:hAnsi="Times New Roman"/>
        </w:rPr>
        <w:t xml:space="preserve"> galima </w:t>
      </w:r>
      <w:r>
        <w:rPr>
          <w:rFonts w:ascii="Times New Roman" w:eastAsia="Times New Roman" w:hAnsi="Times New Roman"/>
        </w:rPr>
        <w:t xml:space="preserve">naudoti </w:t>
      </w:r>
      <w:r w:rsidRPr="00D43CC7">
        <w:rPr>
          <w:rFonts w:ascii="Times New Roman" w:eastAsia="Times New Roman" w:hAnsi="Times New Roman"/>
        </w:rPr>
        <w:t>kartotinai, jei po kiekvieno pa</w:t>
      </w:r>
      <w:r>
        <w:rPr>
          <w:rFonts w:ascii="Times New Roman" w:eastAsia="Times New Roman" w:hAnsi="Times New Roman"/>
        </w:rPr>
        <w:t>naudo</w:t>
      </w:r>
      <w:r w:rsidRPr="00D43CC7">
        <w:rPr>
          <w:rFonts w:ascii="Times New Roman" w:eastAsia="Times New Roman" w:hAnsi="Times New Roman"/>
        </w:rPr>
        <w:t xml:space="preserve">jimo ji nuvaloma. Mentelei valyti galite naudoti tą patį </w:t>
      </w:r>
      <w:r>
        <w:rPr>
          <w:rFonts w:ascii="Times New Roman" w:eastAsia="Times New Roman" w:hAnsi="Times New Roman"/>
        </w:rPr>
        <w:t xml:space="preserve">tamponą, kuriuo valėte </w:t>
      </w:r>
      <w:r w:rsidRPr="00D43CC7">
        <w:rPr>
          <w:rFonts w:ascii="Times New Roman" w:eastAsia="Times New Roman" w:hAnsi="Times New Roman"/>
        </w:rPr>
        <w:t>nagą.</w:t>
      </w:r>
    </w:p>
    <w:p w:rsidR="003659DB" w:rsidRPr="00D43CC7" w:rsidRDefault="003659DB" w:rsidP="003659DB">
      <w:pPr>
        <w:numPr>
          <w:ilvl w:val="0"/>
          <w:numId w:val="9"/>
        </w:numPr>
        <w:spacing w:after="0" w:line="240" w:lineRule="auto"/>
        <w:ind w:left="567" w:hanging="567"/>
        <w:rPr>
          <w:rFonts w:ascii="Times New Roman" w:eastAsia="Times New Roman" w:hAnsi="Times New Roman"/>
        </w:rPr>
      </w:pPr>
      <w:r w:rsidRPr="00D43CC7">
        <w:rPr>
          <w:rFonts w:ascii="Times New Roman" w:eastAsia="Times New Roman" w:hAnsi="Times New Roman"/>
        </w:rPr>
        <w:t>Su</w:t>
      </w:r>
      <w:r>
        <w:rPr>
          <w:rFonts w:ascii="Times New Roman" w:eastAsia="Times New Roman" w:hAnsi="Times New Roman"/>
        </w:rPr>
        <w:t>drėkintu</w:t>
      </w:r>
      <w:r w:rsidRPr="00D43CC7">
        <w:rPr>
          <w:rFonts w:ascii="Times New Roman" w:eastAsia="Times New Roman" w:hAnsi="Times New Roman"/>
        </w:rPr>
        <w:t xml:space="preserve"> tamponu nuvalykite </w:t>
      </w:r>
      <w:r>
        <w:rPr>
          <w:rFonts w:ascii="Times New Roman" w:eastAsia="Times New Roman" w:hAnsi="Times New Roman"/>
        </w:rPr>
        <w:t xml:space="preserve">visą </w:t>
      </w:r>
      <w:r w:rsidRPr="00D43CC7">
        <w:rPr>
          <w:rFonts w:ascii="Times New Roman" w:eastAsia="Times New Roman" w:hAnsi="Times New Roman"/>
        </w:rPr>
        <w:t>lak</w:t>
      </w:r>
      <w:r>
        <w:rPr>
          <w:rFonts w:ascii="Times New Roman" w:eastAsia="Times New Roman" w:hAnsi="Times New Roman"/>
        </w:rPr>
        <w:t xml:space="preserve">o likutį </w:t>
      </w:r>
      <w:r w:rsidRPr="00D43CC7">
        <w:rPr>
          <w:rFonts w:ascii="Times New Roman" w:eastAsia="Times New Roman" w:hAnsi="Times New Roman"/>
        </w:rPr>
        <w:t>nuo buteliuko dangtelio.</w:t>
      </w:r>
    </w:p>
    <w:p w:rsidR="003659DB" w:rsidRPr="00D43CC7" w:rsidRDefault="003659DB" w:rsidP="003659DB">
      <w:pPr>
        <w:numPr>
          <w:ilvl w:val="0"/>
          <w:numId w:val="9"/>
        </w:numPr>
        <w:spacing w:after="0" w:line="240" w:lineRule="auto"/>
        <w:ind w:left="567" w:hanging="567"/>
        <w:rPr>
          <w:rFonts w:ascii="Times New Roman" w:eastAsia="Times New Roman" w:hAnsi="Times New Roman"/>
        </w:rPr>
      </w:pPr>
      <w:r>
        <w:rPr>
          <w:rFonts w:ascii="Times New Roman" w:eastAsia="Times New Roman" w:hAnsi="Times New Roman"/>
        </w:rPr>
        <w:t>Po pavartojimo</w:t>
      </w:r>
      <w:r w:rsidRPr="00D43CC7">
        <w:rPr>
          <w:rFonts w:ascii="Times New Roman" w:eastAsia="Times New Roman" w:hAnsi="Times New Roman"/>
        </w:rPr>
        <w:t xml:space="preserve"> buteliuką kuo greičiau sandariai uždarykite.</w:t>
      </w:r>
    </w:p>
    <w:p w:rsidR="003659DB" w:rsidRPr="000A73F8" w:rsidRDefault="003659DB" w:rsidP="003659DB">
      <w:pPr>
        <w:spacing w:after="0" w:line="240" w:lineRule="auto"/>
        <w:rPr>
          <w:rFonts w:ascii="Times New Roman" w:eastAsia="Times New Roman" w:hAnsi="Times New Roman"/>
          <w:b/>
          <w:bCs/>
        </w:rPr>
      </w:pPr>
      <w:r>
        <w:rPr>
          <w:rFonts w:ascii="Times New Roman" w:eastAsia="Times New Roman" w:hAnsi="Times New Roman"/>
          <w:b/>
          <w:bCs/>
        </w:rPr>
        <w:t>Tamponą i</w:t>
      </w:r>
      <w:r w:rsidRPr="000A73F8">
        <w:rPr>
          <w:rFonts w:ascii="Times New Roman" w:eastAsia="Times New Roman" w:hAnsi="Times New Roman"/>
          <w:b/>
          <w:bCs/>
        </w:rPr>
        <w:t xml:space="preserve">šmeskite </w:t>
      </w:r>
      <w:r>
        <w:rPr>
          <w:rFonts w:ascii="Times New Roman" w:eastAsia="Times New Roman" w:hAnsi="Times New Roman"/>
          <w:b/>
          <w:bCs/>
        </w:rPr>
        <w:t>atsargiai</w:t>
      </w:r>
      <w:r w:rsidRPr="000A73F8">
        <w:rPr>
          <w:rFonts w:ascii="Times New Roman" w:eastAsia="Times New Roman" w:hAnsi="Times New Roman"/>
          <w:b/>
          <w:bCs/>
        </w:rPr>
        <w:t>, nes jis yra degus.</w:t>
      </w:r>
    </w:p>
    <w:p w:rsidR="003659DB" w:rsidRDefault="003659DB" w:rsidP="003659DB">
      <w:pPr>
        <w:spacing w:after="0" w:line="240" w:lineRule="auto"/>
        <w:rPr>
          <w:rFonts w:ascii="Times New Roman" w:eastAsia="Times New Roman" w:hAnsi="Times New Roman"/>
        </w:rPr>
      </w:pPr>
      <w:r>
        <w:rPr>
          <w:rFonts w:ascii="Times New Roman" w:eastAsia="Times New Roman" w:hAnsi="Times New Roman"/>
        </w:rPr>
        <w:t>K</w:t>
      </w:r>
      <w:r w:rsidRPr="00D43CC7">
        <w:rPr>
          <w:rFonts w:ascii="Times New Roman" w:eastAsia="Times New Roman" w:hAnsi="Times New Roman"/>
        </w:rPr>
        <w:t xml:space="preserve">ai </w:t>
      </w:r>
      <w:r>
        <w:rPr>
          <w:rFonts w:ascii="Times New Roman" w:eastAsia="Times New Roman" w:hAnsi="Times New Roman"/>
        </w:rPr>
        <w:t>lakas po užtepimo</w:t>
      </w:r>
      <w:r w:rsidRPr="00D43CC7">
        <w:rPr>
          <w:rFonts w:ascii="Times New Roman" w:eastAsia="Times New Roman" w:hAnsi="Times New Roman"/>
        </w:rPr>
        <w:t xml:space="preserve"> visiškai </w:t>
      </w:r>
      <w:proofErr w:type="spellStart"/>
      <w:r w:rsidRPr="00D43CC7">
        <w:rPr>
          <w:rFonts w:ascii="Times New Roman" w:eastAsia="Times New Roman" w:hAnsi="Times New Roman"/>
        </w:rPr>
        <w:t>išdži</w:t>
      </w:r>
      <w:r>
        <w:rPr>
          <w:rFonts w:ascii="Times New Roman" w:eastAsia="Times New Roman" w:hAnsi="Times New Roman"/>
        </w:rPr>
        <w:t>ūna</w:t>
      </w:r>
      <w:proofErr w:type="spellEnd"/>
      <w:r>
        <w:rPr>
          <w:rFonts w:ascii="Times New Roman" w:eastAsia="Times New Roman" w:hAnsi="Times New Roman"/>
        </w:rPr>
        <w:t xml:space="preserve">, </w:t>
      </w:r>
      <w:r w:rsidRPr="00D43CC7">
        <w:rPr>
          <w:rFonts w:ascii="Times New Roman" w:eastAsia="Times New Roman" w:hAnsi="Times New Roman"/>
        </w:rPr>
        <w:t>nusiplaukite rankas.</w:t>
      </w:r>
    </w:p>
    <w:p w:rsidR="003659DB" w:rsidRPr="00716CDA" w:rsidRDefault="003659DB" w:rsidP="003659DB">
      <w:pPr>
        <w:spacing w:after="0" w:line="240" w:lineRule="auto"/>
        <w:rPr>
          <w:rFonts w:ascii="Times New Roman" w:eastAsia="Times New Roman" w:hAnsi="Times New Roman"/>
        </w:rPr>
      </w:pPr>
    </w:p>
    <w:p w:rsidR="003659DB" w:rsidRPr="000A73F8" w:rsidRDefault="003659DB" w:rsidP="003659DB">
      <w:pPr>
        <w:spacing w:after="0" w:line="240" w:lineRule="auto"/>
        <w:rPr>
          <w:rFonts w:ascii="Times New Roman" w:hAnsi="Times New Roman"/>
        </w:rPr>
      </w:pPr>
      <w:r w:rsidRPr="000A73F8">
        <w:rPr>
          <w:rFonts w:ascii="Times New Roman" w:hAnsi="Times New Roman"/>
        </w:rPr>
        <w:t>Naudodami organinius tirpiklius, mūvėkite neperšlampamas pirštines, kad nagų lakas nebūtų pašalintas.</w:t>
      </w:r>
    </w:p>
    <w:p w:rsidR="003659DB" w:rsidRDefault="003659DB" w:rsidP="003659DB">
      <w:pPr>
        <w:spacing w:after="0" w:line="240" w:lineRule="auto"/>
        <w:ind w:left="567" w:hanging="567"/>
        <w:rPr>
          <w:rFonts w:ascii="Times New Roman" w:eastAsia="Times New Roman" w:hAnsi="Times New Roman"/>
        </w:rPr>
      </w:pPr>
      <w:r>
        <w:rPr>
          <w:rFonts w:ascii="Times New Roman" w:eastAsia="Times New Roman" w:hAnsi="Times New Roman"/>
        </w:rPr>
        <w:t>N</w:t>
      </w:r>
      <w:r w:rsidRPr="00577EB1">
        <w:rPr>
          <w:rFonts w:ascii="Times New Roman" w:eastAsia="Times New Roman" w:hAnsi="Times New Roman"/>
        </w:rPr>
        <w:t>enaudokite tos pačios dildės infekuotiems ir sveikiems nagams</w:t>
      </w:r>
      <w:r>
        <w:rPr>
          <w:rFonts w:ascii="Times New Roman" w:eastAsia="Times New Roman" w:hAnsi="Times New Roman"/>
        </w:rPr>
        <w:t>.</w:t>
      </w:r>
    </w:p>
    <w:p w:rsidR="003659DB" w:rsidRPr="00716CDA" w:rsidRDefault="003659DB" w:rsidP="003659DB">
      <w:pPr>
        <w:spacing w:after="0" w:line="240" w:lineRule="auto"/>
        <w:rPr>
          <w:rFonts w:ascii="Times New Roman" w:eastAsia="Times New Roman" w:hAnsi="Times New Roman"/>
        </w:rPr>
      </w:pPr>
      <w:r w:rsidRPr="00716CDA">
        <w:rPr>
          <w:rFonts w:ascii="Times New Roman" w:eastAsia="Times New Roman" w:hAnsi="Times New Roman"/>
        </w:rPr>
        <w:t>Kartu pasireiškianti grybelinė pėdų infekcija (</w:t>
      </w:r>
      <w:proofErr w:type="spellStart"/>
      <w:r w:rsidRPr="00716CDA">
        <w:rPr>
          <w:rFonts w:ascii="Times New Roman" w:eastAsia="Times New Roman" w:hAnsi="Times New Roman"/>
          <w:i/>
        </w:rPr>
        <w:t>tinea</w:t>
      </w:r>
      <w:proofErr w:type="spellEnd"/>
      <w:r w:rsidRPr="00716CDA">
        <w:rPr>
          <w:rFonts w:ascii="Times New Roman" w:eastAsia="Times New Roman" w:hAnsi="Times New Roman"/>
          <w:i/>
        </w:rPr>
        <w:t xml:space="preserve"> </w:t>
      </w:r>
      <w:proofErr w:type="spellStart"/>
      <w:r w:rsidRPr="00716CDA">
        <w:rPr>
          <w:rFonts w:ascii="Times New Roman" w:eastAsia="Times New Roman" w:hAnsi="Times New Roman"/>
          <w:i/>
        </w:rPr>
        <w:t>pedis</w:t>
      </w:r>
      <w:proofErr w:type="spellEnd"/>
      <w:r w:rsidRPr="00716CDA">
        <w:rPr>
          <w:rFonts w:ascii="Times New Roman" w:eastAsia="Times New Roman" w:hAnsi="Times New Roman"/>
        </w:rPr>
        <w:t>) gydoma atitinkamu kremu nuo grybelio.</w:t>
      </w:r>
    </w:p>
    <w:p w:rsidR="003659DB" w:rsidRPr="00716CDA" w:rsidRDefault="003659DB" w:rsidP="003659DB">
      <w:pPr>
        <w:spacing w:after="0" w:line="240" w:lineRule="auto"/>
        <w:ind w:left="567" w:hanging="567"/>
        <w:rPr>
          <w:rFonts w:ascii="Times New Roman" w:eastAsia="Times New Roman" w:hAnsi="Times New Roman"/>
        </w:rPr>
      </w:pPr>
    </w:p>
    <w:p w:rsidR="003659DB" w:rsidRPr="00C04196" w:rsidRDefault="003659DB" w:rsidP="003659DB">
      <w:pPr>
        <w:spacing w:after="0" w:line="240" w:lineRule="auto"/>
        <w:rPr>
          <w:rFonts w:ascii="Times New Roman" w:eastAsia="Times New Roman" w:hAnsi="Times New Roman"/>
        </w:rPr>
      </w:pPr>
      <w:r w:rsidRPr="00C04196">
        <w:rPr>
          <w:rFonts w:ascii="Times New Roman" w:eastAsia="Times New Roman" w:hAnsi="Times New Roman"/>
        </w:rPr>
        <w:t>Maždaug kas 3</w:t>
      </w:r>
      <w:r>
        <w:rPr>
          <w:rFonts w:ascii="Times New Roman" w:eastAsia="Times New Roman" w:hAnsi="Times New Roman"/>
        </w:rPr>
        <w:t> </w:t>
      </w:r>
      <w:r w:rsidRPr="00C04196">
        <w:rPr>
          <w:rFonts w:ascii="Times New Roman" w:eastAsia="Times New Roman" w:hAnsi="Times New Roman"/>
        </w:rPr>
        <w:t>mėnesius gydytojas tikriausiai patikrins, kaip vyksta Jūsų gydymas.</w:t>
      </w:r>
    </w:p>
    <w:p w:rsidR="003659DB" w:rsidRDefault="003659DB" w:rsidP="003659DB">
      <w:pPr>
        <w:spacing w:after="0" w:line="240" w:lineRule="auto"/>
        <w:rPr>
          <w:rFonts w:ascii="Times New Roman" w:eastAsia="Times New Roman" w:hAnsi="Times New Roman"/>
        </w:rPr>
      </w:pPr>
    </w:p>
    <w:p w:rsidR="003659DB" w:rsidRPr="00A81D69" w:rsidRDefault="003659DB" w:rsidP="003659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A81D69">
        <w:rPr>
          <w:rFonts w:ascii="Times New Roman" w:eastAsia="Times New Roman" w:hAnsi="Times New Roman"/>
          <w:b/>
          <w:bCs/>
          <w:snapToGrid w:val="0"/>
          <w:szCs w:val="28"/>
          <w:lang w:eastAsia="x-none"/>
        </w:rPr>
        <w:t>V</w:t>
      </w:r>
      <w:r>
        <w:rPr>
          <w:rFonts w:ascii="Times New Roman" w:eastAsia="Times New Roman" w:hAnsi="Times New Roman"/>
          <w:b/>
          <w:bCs/>
          <w:snapToGrid w:val="0"/>
          <w:szCs w:val="28"/>
          <w:lang w:eastAsia="x-none"/>
        </w:rPr>
        <w:t>artojimas v</w:t>
      </w:r>
      <w:r w:rsidRPr="00A81D69">
        <w:rPr>
          <w:rFonts w:ascii="Times New Roman" w:eastAsia="Times New Roman" w:hAnsi="Times New Roman"/>
          <w:b/>
          <w:bCs/>
          <w:snapToGrid w:val="0"/>
          <w:szCs w:val="28"/>
          <w:lang w:eastAsia="x-none"/>
        </w:rPr>
        <w:t>aikams ir paaugliams</w:t>
      </w:r>
    </w:p>
    <w:p w:rsidR="003659DB" w:rsidRPr="00623CF1" w:rsidRDefault="003659DB" w:rsidP="003659DB">
      <w:pPr>
        <w:numPr>
          <w:ilvl w:val="12"/>
          <w:numId w:val="0"/>
        </w:numPr>
        <w:spacing w:after="0" w:line="240" w:lineRule="auto"/>
        <w:rPr>
          <w:rFonts w:ascii="Times New Roman" w:eastAsia="Times New Roman" w:hAnsi="Times New Roman"/>
          <w:bCs/>
          <w:snapToGrid w:val="0"/>
          <w:szCs w:val="24"/>
        </w:rPr>
      </w:pPr>
      <w:proofErr w:type="spellStart"/>
      <w:r>
        <w:rPr>
          <w:rFonts w:ascii="Times New Roman" w:eastAsia="Times New Roman" w:hAnsi="Times New Roman"/>
        </w:rPr>
        <w:t>Funtrol</w:t>
      </w:r>
      <w:proofErr w:type="spellEnd"/>
      <w:r>
        <w:rPr>
          <w:rFonts w:ascii="Times New Roman" w:eastAsia="Times New Roman" w:hAnsi="Times New Roman"/>
        </w:rPr>
        <w:t xml:space="preserve"> vaikams ir paaugliams vartoti negalima, nes trūksta duomenų apie saugumą.</w:t>
      </w:r>
    </w:p>
    <w:p w:rsidR="003659DB" w:rsidRPr="00C04196" w:rsidRDefault="003659DB" w:rsidP="003659DB">
      <w:pPr>
        <w:spacing w:after="0" w:line="240" w:lineRule="auto"/>
        <w:rPr>
          <w:rFonts w:ascii="Times New Roman" w:eastAsia="Times New Roman" w:hAnsi="Times New Roman"/>
        </w:rPr>
      </w:pPr>
    </w:p>
    <w:p w:rsidR="003659DB" w:rsidRPr="000A73F8" w:rsidRDefault="003659DB" w:rsidP="003659DB">
      <w:pPr>
        <w:autoSpaceDE w:val="0"/>
        <w:autoSpaceDN w:val="0"/>
        <w:adjustRightInd w:val="0"/>
        <w:spacing w:after="0" w:line="240" w:lineRule="auto"/>
        <w:rPr>
          <w:rFonts w:ascii="Times New Roman" w:eastAsia="Times New Roman" w:hAnsi="Times New Roman"/>
          <w:b/>
        </w:rPr>
      </w:pPr>
      <w:r w:rsidRPr="000A73F8">
        <w:rPr>
          <w:rFonts w:ascii="Times New Roman" w:eastAsia="Times New Roman" w:hAnsi="Times New Roman"/>
          <w:b/>
        </w:rPr>
        <w:t xml:space="preserve">Netyčia nurijus </w:t>
      </w:r>
      <w:proofErr w:type="spellStart"/>
      <w:r w:rsidRPr="000A73F8">
        <w:rPr>
          <w:rFonts w:ascii="Times New Roman" w:eastAsia="Times New Roman" w:hAnsi="Times New Roman"/>
          <w:b/>
        </w:rPr>
        <w:t>Funtrol</w:t>
      </w:r>
      <w:proofErr w:type="spellEnd"/>
    </w:p>
    <w:p w:rsidR="003659DB" w:rsidRPr="000A73F8" w:rsidRDefault="003659DB" w:rsidP="003659DB">
      <w:pPr>
        <w:autoSpaceDE w:val="0"/>
        <w:autoSpaceDN w:val="0"/>
        <w:adjustRightInd w:val="0"/>
        <w:spacing w:after="0" w:line="240" w:lineRule="auto"/>
        <w:rPr>
          <w:rFonts w:ascii="Times New Roman" w:eastAsia="Times New Roman" w:hAnsi="Times New Roman"/>
          <w:b/>
        </w:rPr>
      </w:pPr>
      <w:proofErr w:type="spellStart"/>
      <w:r w:rsidRPr="00C04196">
        <w:rPr>
          <w:rFonts w:ascii="Times New Roman" w:eastAsia="Times New Roman" w:hAnsi="Times New Roman"/>
        </w:rPr>
        <w:t>Funtrol</w:t>
      </w:r>
      <w:proofErr w:type="spellEnd"/>
      <w:r w:rsidRPr="00C04196">
        <w:rPr>
          <w:rFonts w:ascii="Times New Roman" w:eastAsia="Times New Roman" w:hAnsi="Times New Roman"/>
        </w:rPr>
        <w:t xml:space="preserve"> skirtas vartoti tik išoriškai. </w:t>
      </w:r>
      <w:r w:rsidRPr="000A73F8">
        <w:rPr>
          <w:rFonts w:ascii="Times New Roman" w:eastAsia="Times New Roman" w:hAnsi="Times New Roman"/>
        </w:rPr>
        <w:t>Jeigu Jūs ar kas nors kitas netyčia nurijo lako, nedelsdami kreipkitės į gydytoją, vaistininką arba artimiausią ligoninę.</w:t>
      </w:r>
    </w:p>
    <w:p w:rsidR="003659DB" w:rsidRPr="000A73F8" w:rsidRDefault="003659DB" w:rsidP="003659DB">
      <w:pPr>
        <w:autoSpaceDE w:val="0"/>
        <w:autoSpaceDN w:val="0"/>
        <w:adjustRightInd w:val="0"/>
        <w:spacing w:after="0" w:line="240" w:lineRule="auto"/>
        <w:rPr>
          <w:rFonts w:ascii="Times New Roman" w:eastAsia="Times New Roman" w:hAnsi="Times New Roman"/>
          <w:b/>
          <w:bCs/>
        </w:rPr>
      </w:pPr>
    </w:p>
    <w:p w:rsidR="003659DB" w:rsidRPr="000A73F8" w:rsidRDefault="003659DB" w:rsidP="003659DB">
      <w:pPr>
        <w:autoSpaceDE w:val="0"/>
        <w:autoSpaceDN w:val="0"/>
        <w:adjustRightInd w:val="0"/>
        <w:spacing w:after="0" w:line="240" w:lineRule="auto"/>
        <w:rPr>
          <w:rFonts w:ascii="Times New Roman" w:eastAsia="Times New Roman" w:hAnsi="Times New Roman"/>
          <w:b/>
        </w:rPr>
      </w:pPr>
      <w:r w:rsidRPr="000A73F8">
        <w:rPr>
          <w:rFonts w:ascii="Times New Roman" w:eastAsia="Times New Roman" w:hAnsi="Times New Roman"/>
          <w:b/>
        </w:rPr>
        <w:t xml:space="preserve">Pamiršus pavartoti </w:t>
      </w:r>
      <w:proofErr w:type="spellStart"/>
      <w:r w:rsidRPr="000A73F8">
        <w:rPr>
          <w:rFonts w:ascii="Times New Roman" w:eastAsia="Times New Roman" w:hAnsi="Times New Roman"/>
          <w:b/>
        </w:rPr>
        <w:t>Funtrol</w:t>
      </w:r>
      <w:proofErr w:type="spellEnd"/>
    </w:p>
    <w:p w:rsidR="003659DB" w:rsidRPr="00C04196" w:rsidRDefault="003659DB" w:rsidP="003659DB">
      <w:pPr>
        <w:autoSpaceDE w:val="0"/>
        <w:autoSpaceDN w:val="0"/>
        <w:adjustRightInd w:val="0"/>
        <w:spacing w:after="0" w:line="240" w:lineRule="auto"/>
        <w:rPr>
          <w:rFonts w:ascii="Times New Roman" w:eastAsia="Times New Roman" w:hAnsi="Times New Roman"/>
        </w:rPr>
      </w:pPr>
      <w:r w:rsidRPr="000A73F8">
        <w:rPr>
          <w:rFonts w:ascii="Times New Roman" w:eastAsia="Times New Roman" w:hAnsi="Times New Roman"/>
        </w:rPr>
        <w:t>Nesijaudinkite, jeigu pamiršote laiku užtepti lako. Prisiminę vėl pradėkite vartoti produktą taip, kaip tai darėte anksčiau.</w:t>
      </w:r>
    </w:p>
    <w:p w:rsidR="003659DB" w:rsidRPr="000A73F8" w:rsidRDefault="003659DB" w:rsidP="003659DB">
      <w:pPr>
        <w:autoSpaceDE w:val="0"/>
        <w:autoSpaceDN w:val="0"/>
        <w:adjustRightInd w:val="0"/>
        <w:spacing w:after="0" w:line="240" w:lineRule="auto"/>
        <w:rPr>
          <w:rFonts w:ascii="Times New Roman" w:eastAsia="Times New Roman" w:hAnsi="Times New Roman"/>
        </w:rPr>
      </w:pPr>
      <w:r w:rsidRPr="000A73F8">
        <w:rPr>
          <w:rFonts w:ascii="Times New Roman" w:eastAsia="Times New Roman" w:hAnsi="Times New Roman"/>
        </w:rPr>
        <w:t>Negalima vartoti dvigubos dozės norint kompensuoti praleistą dozę.</w:t>
      </w:r>
    </w:p>
    <w:p w:rsidR="003659DB" w:rsidRPr="000A73F8" w:rsidRDefault="003659DB" w:rsidP="003659DB">
      <w:pPr>
        <w:autoSpaceDE w:val="0"/>
        <w:autoSpaceDN w:val="0"/>
        <w:adjustRightInd w:val="0"/>
        <w:spacing w:after="0" w:line="240" w:lineRule="auto"/>
        <w:rPr>
          <w:rFonts w:ascii="Times New Roman" w:eastAsia="Times New Roman" w:hAnsi="Times New Roman"/>
        </w:rPr>
      </w:pPr>
    </w:p>
    <w:p w:rsidR="003659DB" w:rsidRPr="000A73F8" w:rsidRDefault="003659DB" w:rsidP="003659DB">
      <w:pPr>
        <w:autoSpaceDE w:val="0"/>
        <w:autoSpaceDN w:val="0"/>
        <w:adjustRightInd w:val="0"/>
        <w:spacing w:after="0" w:line="240" w:lineRule="auto"/>
        <w:rPr>
          <w:rFonts w:ascii="Times New Roman" w:eastAsia="Times New Roman" w:hAnsi="Times New Roman"/>
          <w:b/>
        </w:rPr>
      </w:pPr>
      <w:r w:rsidRPr="000A73F8">
        <w:rPr>
          <w:rFonts w:ascii="Times New Roman" w:eastAsia="Times New Roman" w:hAnsi="Times New Roman"/>
          <w:b/>
        </w:rPr>
        <w:t xml:space="preserve">Nustojus vartoti </w:t>
      </w:r>
      <w:proofErr w:type="spellStart"/>
      <w:r w:rsidRPr="000A73F8">
        <w:rPr>
          <w:rFonts w:ascii="Times New Roman" w:eastAsia="Times New Roman" w:hAnsi="Times New Roman"/>
          <w:b/>
        </w:rPr>
        <w:t>Funtrol</w:t>
      </w:r>
      <w:proofErr w:type="spellEnd"/>
    </w:p>
    <w:p w:rsidR="003659DB" w:rsidRPr="00C04196" w:rsidRDefault="003659DB" w:rsidP="003659DB">
      <w:pPr>
        <w:autoSpaceDE w:val="0"/>
        <w:autoSpaceDN w:val="0"/>
        <w:adjustRightInd w:val="0"/>
        <w:spacing w:after="0" w:line="240" w:lineRule="auto"/>
        <w:rPr>
          <w:rFonts w:ascii="Times New Roman" w:eastAsia="Times New Roman" w:hAnsi="Times New Roman"/>
        </w:rPr>
      </w:pPr>
      <w:r w:rsidRPr="000A73F8">
        <w:rPr>
          <w:rFonts w:ascii="Times New Roman" w:eastAsia="Times New Roman" w:hAnsi="Times New Roman"/>
        </w:rPr>
        <w:t xml:space="preserve">Nenutraukite </w:t>
      </w:r>
      <w:proofErr w:type="spellStart"/>
      <w:r w:rsidRPr="000A73F8">
        <w:rPr>
          <w:rFonts w:ascii="Times New Roman" w:eastAsia="Times New Roman" w:hAnsi="Times New Roman"/>
        </w:rPr>
        <w:t>Funtrol</w:t>
      </w:r>
      <w:proofErr w:type="spellEnd"/>
      <w:r w:rsidRPr="000A73F8">
        <w:rPr>
          <w:rFonts w:ascii="Times New Roman" w:eastAsia="Times New Roman" w:hAnsi="Times New Roman"/>
        </w:rPr>
        <w:t xml:space="preserve"> vartojimo, kol tai patars daryti gydytojas, nes infekcija gali atsinaujinti. Jeigu kiltų daugiau klausimų dėl </w:t>
      </w:r>
      <w:r>
        <w:rPr>
          <w:rFonts w:ascii="Times New Roman" w:eastAsia="Times New Roman" w:hAnsi="Times New Roman"/>
        </w:rPr>
        <w:t xml:space="preserve">šio </w:t>
      </w:r>
      <w:r w:rsidRPr="000A73F8">
        <w:rPr>
          <w:rFonts w:ascii="Times New Roman" w:eastAsia="Times New Roman" w:hAnsi="Times New Roman"/>
        </w:rPr>
        <w:t>vaisto vartojimo, kreipkitės į gydytoją arba vaistininką.</w:t>
      </w:r>
    </w:p>
    <w:p w:rsidR="003659DB" w:rsidRPr="00C04196" w:rsidRDefault="003659DB" w:rsidP="003659DB">
      <w:pPr>
        <w:tabs>
          <w:tab w:val="left" w:pos="720"/>
        </w:tabs>
        <w:spacing w:after="0" w:line="240" w:lineRule="auto"/>
        <w:rPr>
          <w:rFonts w:ascii="Times New Roman" w:eastAsia="Times New Roman" w:hAnsi="Times New Roman"/>
          <w:bCs/>
        </w:rPr>
      </w:pPr>
    </w:p>
    <w:p w:rsidR="003659DB" w:rsidRPr="00C04196" w:rsidRDefault="003659DB" w:rsidP="003659DB">
      <w:pPr>
        <w:tabs>
          <w:tab w:val="left" w:pos="720"/>
        </w:tabs>
        <w:spacing w:after="0" w:line="240" w:lineRule="auto"/>
        <w:rPr>
          <w:rFonts w:ascii="Times New Roman" w:eastAsia="Times New Roman" w:hAnsi="Times New Roman"/>
          <w:bCs/>
        </w:rPr>
      </w:pPr>
    </w:p>
    <w:p w:rsidR="003659DB" w:rsidRPr="00C04196" w:rsidRDefault="003659DB" w:rsidP="003659DB">
      <w:pPr>
        <w:keepNext/>
        <w:tabs>
          <w:tab w:val="left" w:pos="567"/>
        </w:tabs>
        <w:spacing w:after="0" w:line="240" w:lineRule="auto"/>
        <w:rPr>
          <w:rFonts w:ascii="Times New Roman" w:eastAsia="Times New Roman" w:hAnsi="Times New Roman"/>
          <w:b/>
        </w:rPr>
      </w:pPr>
      <w:bookmarkStart w:id="8" w:name="_Toc129243142"/>
      <w:bookmarkStart w:id="9" w:name="_Toc129243267"/>
      <w:r w:rsidRPr="00C04196">
        <w:rPr>
          <w:rFonts w:ascii="Times New Roman" w:eastAsia="Times New Roman" w:hAnsi="Times New Roman"/>
          <w:b/>
        </w:rPr>
        <w:t>4.</w:t>
      </w:r>
      <w:r w:rsidRPr="00C04196">
        <w:rPr>
          <w:rFonts w:ascii="Times New Roman" w:eastAsia="Times New Roman" w:hAnsi="Times New Roman"/>
          <w:b/>
        </w:rPr>
        <w:tab/>
        <w:t>Galimas šalutinis poveikis</w:t>
      </w:r>
      <w:bookmarkEnd w:id="8"/>
      <w:bookmarkEnd w:id="9"/>
    </w:p>
    <w:p w:rsidR="003659DB" w:rsidRPr="00C04196" w:rsidRDefault="003659DB" w:rsidP="003659DB">
      <w:pPr>
        <w:tabs>
          <w:tab w:val="left" w:pos="720"/>
        </w:tabs>
        <w:spacing w:after="0" w:line="240" w:lineRule="auto"/>
        <w:rPr>
          <w:rFonts w:ascii="Times New Roman" w:eastAsia="Times New Roman" w:hAnsi="Times New Roman"/>
          <w:bCs/>
        </w:rPr>
      </w:pPr>
    </w:p>
    <w:p w:rsidR="003659DB" w:rsidRPr="000A73F8" w:rsidRDefault="003659DB" w:rsidP="003659DB">
      <w:pPr>
        <w:autoSpaceDE w:val="0"/>
        <w:autoSpaceDN w:val="0"/>
        <w:adjustRightInd w:val="0"/>
        <w:spacing w:after="0" w:line="240" w:lineRule="auto"/>
        <w:rPr>
          <w:rFonts w:ascii="Times New Roman" w:eastAsia="Times New Roman" w:hAnsi="Times New Roman"/>
        </w:rPr>
      </w:pPr>
      <w:bookmarkStart w:id="10" w:name="_Toc129243143"/>
      <w:bookmarkStart w:id="11" w:name="_Toc129243268"/>
      <w:r w:rsidRPr="000A73F8">
        <w:rPr>
          <w:rFonts w:ascii="Times New Roman" w:eastAsia="Times New Roman" w:hAnsi="Times New Roman"/>
        </w:rPr>
        <w:t>Šis vaistas, kaip ir visi kiti, gali sukelti šalutinį poveikį, nors jis pasireiškia ne visiems žmonėms.</w:t>
      </w:r>
    </w:p>
    <w:p w:rsidR="003659DB" w:rsidRPr="000A73F8" w:rsidRDefault="003659DB" w:rsidP="003659DB">
      <w:pPr>
        <w:autoSpaceDE w:val="0"/>
        <w:autoSpaceDN w:val="0"/>
        <w:adjustRightInd w:val="0"/>
        <w:spacing w:after="0" w:line="240" w:lineRule="auto"/>
        <w:rPr>
          <w:rFonts w:ascii="Times New Roman" w:eastAsia="Times New Roman" w:hAnsi="Times New Roman"/>
        </w:rPr>
      </w:pPr>
    </w:p>
    <w:p w:rsidR="003659DB" w:rsidRPr="000A73F8" w:rsidRDefault="003659DB" w:rsidP="003659DB">
      <w:pPr>
        <w:autoSpaceDE w:val="0"/>
        <w:autoSpaceDN w:val="0"/>
        <w:adjustRightInd w:val="0"/>
        <w:spacing w:after="0" w:line="240" w:lineRule="auto"/>
        <w:rPr>
          <w:rFonts w:ascii="Times New Roman" w:eastAsia="Times New Roman" w:hAnsi="Times New Roman"/>
        </w:rPr>
      </w:pPr>
      <w:r w:rsidRPr="000A73F8">
        <w:rPr>
          <w:rFonts w:ascii="Times New Roman" w:eastAsia="Times New Roman" w:hAnsi="Times New Roman"/>
        </w:rPr>
        <w:t xml:space="preserve">Nedelsdami nutraukite vaisto vartojimą ir kreipkitės į medikus, jei pasireikš bet kuri iš </w:t>
      </w:r>
      <w:r>
        <w:rPr>
          <w:rFonts w:ascii="Times New Roman" w:eastAsia="Times New Roman" w:hAnsi="Times New Roman"/>
        </w:rPr>
        <w:t>s</w:t>
      </w:r>
      <w:r w:rsidRPr="000A73F8">
        <w:rPr>
          <w:rFonts w:ascii="Times New Roman" w:eastAsia="Times New Roman" w:hAnsi="Times New Roman"/>
        </w:rPr>
        <w:t>istemin</w:t>
      </w:r>
      <w:r>
        <w:rPr>
          <w:rFonts w:ascii="Times New Roman" w:eastAsia="Times New Roman" w:hAnsi="Times New Roman"/>
        </w:rPr>
        <w:t>ių</w:t>
      </w:r>
      <w:r w:rsidRPr="000A73F8">
        <w:rPr>
          <w:rFonts w:ascii="Times New Roman" w:eastAsia="Times New Roman" w:hAnsi="Times New Roman"/>
        </w:rPr>
        <w:t xml:space="preserve"> alergin</w:t>
      </w:r>
      <w:r>
        <w:rPr>
          <w:rFonts w:ascii="Times New Roman" w:eastAsia="Times New Roman" w:hAnsi="Times New Roman"/>
        </w:rPr>
        <w:t>ių</w:t>
      </w:r>
      <w:r w:rsidRPr="000A73F8">
        <w:rPr>
          <w:rFonts w:ascii="Times New Roman" w:eastAsia="Times New Roman" w:hAnsi="Times New Roman"/>
        </w:rPr>
        <w:t xml:space="preserve"> reakcij</w:t>
      </w:r>
      <w:r>
        <w:rPr>
          <w:rFonts w:ascii="Times New Roman" w:eastAsia="Times New Roman" w:hAnsi="Times New Roman"/>
        </w:rPr>
        <w:t>ų</w:t>
      </w:r>
      <w:r w:rsidRPr="000A73F8">
        <w:rPr>
          <w:rFonts w:ascii="Times New Roman" w:eastAsia="Times New Roman" w:hAnsi="Times New Roman"/>
        </w:rPr>
        <w:t xml:space="preserve"> (sunki alerginė reakcija, kuri gali būti susijusi su </w:t>
      </w:r>
      <w:r w:rsidRPr="00C04196">
        <w:rPr>
          <w:rFonts w:ascii="Times New Roman" w:eastAsia="Times New Roman" w:hAnsi="Times New Roman"/>
        </w:rPr>
        <w:t>veido, lūpų, liežuvio ar gerklės patinimu, kvėpavimo pasunkėjimu ir (arba) sunkiu odos išbėrimu)</w:t>
      </w:r>
      <w:r>
        <w:rPr>
          <w:rFonts w:ascii="Times New Roman" w:eastAsia="Times New Roman" w:hAnsi="Times New Roman"/>
        </w:rPr>
        <w:t xml:space="preserve"> </w:t>
      </w:r>
      <w:r w:rsidRPr="00DE1F46">
        <w:rPr>
          <w:rFonts w:ascii="Times New Roman" w:eastAsia="Times New Roman" w:hAnsi="Times New Roman"/>
        </w:rPr>
        <w:t>(</w:t>
      </w:r>
      <w:r>
        <w:rPr>
          <w:rFonts w:ascii="Times New Roman" w:eastAsia="Times New Roman" w:hAnsi="Times New Roman"/>
        </w:rPr>
        <w:t>d</w:t>
      </w:r>
      <w:r w:rsidRPr="00DE1F46">
        <w:rPr>
          <w:rFonts w:ascii="Times New Roman" w:eastAsia="Times New Roman" w:hAnsi="Times New Roman"/>
          <w:lang w:bidi="lt-LT"/>
        </w:rPr>
        <w:t>ažnis nežinomas (negali būti apskaičiuotas pagal turimus duomenis)</w:t>
      </w:r>
      <w:r w:rsidRPr="00C04196">
        <w:rPr>
          <w:rFonts w:ascii="Times New Roman" w:eastAsia="Times New Roman" w:hAnsi="Times New Roman"/>
        </w:rPr>
        <w:t>.</w:t>
      </w:r>
    </w:p>
    <w:p w:rsidR="003659DB" w:rsidRPr="000A73F8" w:rsidRDefault="003659DB" w:rsidP="003659DB">
      <w:pPr>
        <w:autoSpaceDE w:val="0"/>
        <w:autoSpaceDN w:val="0"/>
        <w:adjustRightInd w:val="0"/>
        <w:spacing w:after="0" w:line="240" w:lineRule="auto"/>
        <w:rPr>
          <w:rFonts w:ascii="Times New Roman" w:eastAsia="Times New Roman" w:hAnsi="Times New Roman"/>
        </w:rPr>
      </w:pPr>
    </w:p>
    <w:p w:rsidR="003659DB" w:rsidRPr="000A73F8" w:rsidRDefault="003659DB" w:rsidP="003659DB">
      <w:pPr>
        <w:autoSpaceDE w:val="0"/>
        <w:autoSpaceDN w:val="0"/>
        <w:adjustRightInd w:val="0"/>
        <w:spacing w:after="0" w:line="240" w:lineRule="auto"/>
        <w:rPr>
          <w:rFonts w:ascii="Times New Roman" w:eastAsia="Times New Roman" w:hAnsi="Times New Roman"/>
          <w:b/>
        </w:rPr>
      </w:pPr>
      <w:r w:rsidRPr="000A73F8">
        <w:rPr>
          <w:rFonts w:ascii="Times New Roman" w:eastAsia="Times New Roman" w:hAnsi="Times New Roman"/>
          <w:b/>
        </w:rPr>
        <w:t>Ret</w:t>
      </w:r>
      <w:r>
        <w:rPr>
          <w:rFonts w:ascii="Times New Roman" w:eastAsia="Times New Roman" w:hAnsi="Times New Roman"/>
          <w:b/>
        </w:rPr>
        <w:t>i šalutinio poveikio reiškiniai</w:t>
      </w:r>
      <w:r w:rsidRPr="000A73F8">
        <w:rPr>
          <w:rFonts w:ascii="Times New Roman" w:eastAsia="Times New Roman" w:hAnsi="Times New Roman"/>
          <w:b/>
        </w:rPr>
        <w:t xml:space="preserve"> </w:t>
      </w:r>
      <w:r>
        <w:rPr>
          <w:rFonts w:ascii="Times New Roman" w:eastAsia="Times New Roman" w:hAnsi="Times New Roman"/>
          <w:b/>
        </w:rPr>
        <w:t>(</w:t>
      </w:r>
      <w:r w:rsidRPr="000A73F8">
        <w:rPr>
          <w:rFonts w:ascii="Times New Roman" w:eastAsia="Times New Roman" w:hAnsi="Times New Roman"/>
          <w:b/>
        </w:rPr>
        <w:t xml:space="preserve">gali pasireikšti </w:t>
      </w:r>
      <w:r>
        <w:rPr>
          <w:rFonts w:ascii="Times New Roman" w:eastAsia="Times New Roman" w:hAnsi="Times New Roman"/>
          <w:b/>
        </w:rPr>
        <w:t>reč</w:t>
      </w:r>
      <w:r w:rsidRPr="000A73F8">
        <w:rPr>
          <w:rFonts w:ascii="Times New Roman" w:eastAsia="Times New Roman" w:hAnsi="Times New Roman"/>
          <w:b/>
        </w:rPr>
        <w:t>iau kaip 1 iš 1</w:t>
      </w:r>
      <w:r>
        <w:rPr>
          <w:rFonts w:ascii="Times New Roman" w:eastAsia="Times New Roman" w:hAnsi="Times New Roman"/>
          <w:b/>
        </w:rPr>
        <w:t> </w:t>
      </w:r>
      <w:r w:rsidRPr="000A73F8">
        <w:rPr>
          <w:rFonts w:ascii="Times New Roman" w:eastAsia="Times New Roman" w:hAnsi="Times New Roman"/>
          <w:b/>
        </w:rPr>
        <w:t xml:space="preserve">000 </w:t>
      </w:r>
      <w:r>
        <w:rPr>
          <w:rFonts w:ascii="Times New Roman" w:eastAsia="Times New Roman" w:hAnsi="Times New Roman"/>
          <w:b/>
        </w:rPr>
        <w:t>asmenų):</w:t>
      </w:r>
    </w:p>
    <w:p w:rsidR="003659DB" w:rsidRPr="000A73F8" w:rsidRDefault="003659DB" w:rsidP="003659DB">
      <w:pPr>
        <w:numPr>
          <w:ilvl w:val="0"/>
          <w:numId w:val="4"/>
        </w:numPr>
        <w:autoSpaceDE w:val="0"/>
        <w:autoSpaceDN w:val="0"/>
        <w:adjustRightInd w:val="0"/>
        <w:spacing w:after="0" w:line="240" w:lineRule="auto"/>
        <w:ind w:left="567" w:hanging="567"/>
        <w:rPr>
          <w:rFonts w:ascii="Times New Roman" w:eastAsia="Times New Roman" w:hAnsi="Times New Roman"/>
        </w:rPr>
      </w:pPr>
      <w:r w:rsidRPr="000A73F8">
        <w:rPr>
          <w:rFonts w:ascii="Times New Roman" w:eastAsia="Times New Roman" w:hAnsi="Times New Roman"/>
        </w:rPr>
        <w:t>Nagų pažeidimas, nagų spalvos pokytis, nagų lūžinėjimas ar trupėjimas, polinkis atsisluoksniuoti.</w:t>
      </w:r>
    </w:p>
    <w:p w:rsidR="003659DB" w:rsidRPr="000A73F8" w:rsidRDefault="003659DB" w:rsidP="003659DB">
      <w:pPr>
        <w:autoSpaceDE w:val="0"/>
        <w:autoSpaceDN w:val="0"/>
        <w:adjustRightInd w:val="0"/>
        <w:spacing w:after="0" w:line="240" w:lineRule="auto"/>
        <w:rPr>
          <w:rFonts w:ascii="Times New Roman" w:eastAsia="Times New Roman" w:hAnsi="Times New Roman"/>
          <w:b/>
        </w:rPr>
      </w:pPr>
    </w:p>
    <w:p w:rsidR="003659DB" w:rsidRPr="000A73F8" w:rsidRDefault="003659DB" w:rsidP="003659DB">
      <w:pPr>
        <w:autoSpaceDE w:val="0"/>
        <w:autoSpaceDN w:val="0"/>
        <w:adjustRightInd w:val="0"/>
        <w:spacing w:after="0" w:line="240" w:lineRule="auto"/>
        <w:rPr>
          <w:rFonts w:ascii="Times New Roman" w:eastAsia="Times New Roman" w:hAnsi="Times New Roman"/>
          <w:b/>
        </w:rPr>
      </w:pPr>
      <w:r w:rsidRPr="000A73F8">
        <w:rPr>
          <w:rFonts w:ascii="Times New Roman" w:eastAsia="Times New Roman" w:hAnsi="Times New Roman"/>
          <w:b/>
        </w:rPr>
        <w:t>Labai ret</w:t>
      </w:r>
      <w:r>
        <w:rPr>
          <w:rFonts w:ascii="Times New Roman" w:eastAsia="Times New Roman" w:hAnsi="Times New Roman"/>
          <w:b/>
        </w:rPr>
        <w:t>i šalutinio poveikio reiškiniai</w:t>
      </w:r>
      <w:r w:rsidRPr="000A73F8">
        <w:rPr>
          <w:rFonts w:ascii="Times New Roman" w:eastAsia="Times New Roman" w:hAnsi="Times New Roman"/>
          <w:b/>
        </w:rPr>
        <w:t xml:space="preserve"> </w:t>
      </w:r>
      <w:r>
        <w:rPr>
          <w:rFonts w:ascii="Times New Roman" w:eastAsia="Times New Roman" w:hAnsi="Times New Roman"/>
          <w:b/>
        </w:rPr>
        <w:t>(</w:t>
      </w:r>
      <w:r w:rsidRPr="000A73F8">
        <w:rPr>
          <w:rFonts w:ascii="Times New Roman" w:eastAsia="Times New Roman" w:hAnsi="Times New Roman"/>
          <w:b/>
        </w:rPr>
        <w:t xml:space="preserve">gali pasireikšti </w:t>
      </w:r>
      <w:r>
        <w:rPr>
          <w:rFonts w:ascii="Times New Roman" w:eastAsia="Times New Roman" w:hAnsi="Times New Roman"/>
          <w:b/>
        </w:rPr>
        <w:t>reč</w:t>
      </w:r>
      <w:r w:rsidRPr="000A73F8">
        <w:rPr>
          <w:rFonts w:ascii="Times New Roman" w:eastAsia="Times New Roman" w:hAnsi="Times New Roman"/>
          <w:b/>
        </w:rPr>
        <w:t>iau kaip 1 iš 10</w:t>
      </w:r>
      <w:r>
        <w:rPr>
          <w:rFonts w:ascii="Times New Roman" w:eastAsia="Times New Roman" w:hAnsi="Times New Roman"/>
          <w:b/>
        </w:rPr>
        <w:t> </w:t>
      </w:r>
      <w:r w:rsidRPr="000A73F8">
        <w:rPr>
          <w:rFonts w:ascii="Times New Roman" w:eastAsia="Times New Roman" w:hAnsi="Times New Roman"/>
          <w:b/>
        </w:rPr>
        <w:t xml:space="preserve">000 </w:t>
      </w:r>
      <w:r>
        <w:rPr>
          <w:rFonts w:ascii="Times New Roman" w:eastAsia="Times New Roman" w:hAnsi="Times New Roman"/>
          <w:b/>
        </w:rPr>
        <w:t>asme</w:t>
      </w:r>
      <w:r w:rsidRPr="000A73F8">
        <w:rPr>
          <w:rFonts w:ascii="Times New Roman" w:eastAsia="Times New Roman" w:hAnsi="Times New Roman"/>
          <w:b/>
        </w:rPr>
        <w:t>nų</w:t>
      </w:r>
      <w:r>
        <w:rPr>
          <w:rFonts w:ascii="Times New Roman" w:eastAsia="Times New Roman" w:hAnsi="Times New Roman"/>
          <w:b/>
        </w:rPr>
        <w:t>):</w:t>
      </w:r>
    </w:p>
    <w:p w:rsidR="003659DB" w:rsidRPr="000A73F8" w:rsidRDefault="003659DB" w:rsidP="003659DB">
      <w:pPr>
        <w:numPr>
          <w:ilvl w:val="0"/>
          <w:numId w:val="4"/>
        </w:numPr>
        <w:autoSpaceDE w:val="0"/>
        <w:autoSpaceDN w:val="0"/>
        <w:adjustRightInd w:val="0"/>
        <w:spacing w:after="0" w:line="240" w:lineRule="auto"/>
        <w:ind w:left="567" w:hanging="567"/>
        <w:rPr>
          <w:rFonts w:ascii="Times New Roman" w:eastAsia="Times New Roman" w:hAnsi="Times New Roman"/>
        </w:rPr>
      </w:pPr>
      <w:r w:rsidRPr="000A73F8">
        <w:rPr>
          <w:rFonts w:ascii="Times New Roman" w:eastAsia="Times New Roman" w:hAnsi="Times New Roman"/>
        </w:rPr>
        <w:t>Odos deginimo pojūtis.</w:t>
      </w:r>
    </w:p>
    <w:p w:rsidR="003659DB" w:rsidRPr="000A73F8" w:rsidRDefault="003659DB" w:rsidP="003659DB">
      <w:pPr>
        <w:autoSpaceDE w:val="0"/>
        <w:autoSpaceDN w:val="0"/>
        <w:adjustRightInd w:val="0"/>
        <w:spacing w:after="0" w:line="240" w:lineRule="auto"/>
        <w:rPr>
          <w:rFonts w:ascii="Times New Roman" w:eastAsia="Times New Roman" w:hAnsi="Times New Roman"/>
          <w:szCs w:val="24"/>
        </w:rPr>
      </w:pPr>
    </w:p>
    <w:p w:rsidR="003659DB" w:rsidRPr="000A73F8" w:rsidRDefault="003659DB" w:rsidP="003659DB">
      <w:pPr>
        <w:autoSpaceDE w:val="0"/>
        <w:autoSpaceDN w:val="0"/>
        <w:adjustRightInd w:val="0"/>
        <w:spacing w:after="0" w:line="240" w:lineRule="auto"/>
        <w:rPr>
          <w:rFonts w:ascii="Times New Roman" w:eastAsia="Times New Roman" w:hAnsi="Times New Roman"/>
          <w:b/>
          <w:bCs/>
        </w:rPr>
      </w:pPr>
      <w:r w:rsidRPr="000A73F8">
        <w:rPr>
          <w:rFonts w:ascii="Times New Roman" w:eastAsia="Times New Roman" w:hAnsi="Times New Roman"/>
          <w:b/>
          <w:bCs/>
          <w:lang w:bidi="lt-LT"/>
        </w:rPr>
        <w:t xml:space="preserve">Dažnis nežinomas </w:t>
      </w:r>
      <w:r>
        <w:rPr>
          <w:rFonts w:ascii="Times New Roman" w:eastAsia="Times New Roman" w:hAnsi="Times New Roman"/>
          <w:b/>
          <w:bCs/>
          <w:lang w:bidi="lt-LT"/>
        </w:rPr>
        <w:t>(</w:t>
      </w:r>
      <w:r w:rsidRPr="000A73F8">
        <w:rPr>
          <w:rFonts w:ascii="Times New Roman" w:eastAsia="Times New Roman" w:hAnsi="Times New Roman"/>
          <w:b/>
          <w:bCs/>
          <w:lang w:bidi="lt-LT"/>
        </w:rPr>
        <w:t>negali būti apskaičiuotas pagal turimus duomenis</w:t>
      </w:r>
      <w:r>
        <w:rPr>
          <w:rFonts w:ascii="Times New Roman" w:eastAsia="Times New Roman" w:hAnsi="Times New Roman"/>
          <w:b/>
          <w:bCs/>
          <w:lang w:bidi="lt-LT"/>
        </w:rPr>
        <w:t>):</w:t>
      </w:r>
    </w:p>
    <w:p w:rsidR="003659DB" w:rsidRPr="000A73F8" w:rsidRDefault="003659DB" w:rsidP="003659DB">
      <w:pPr>
        <w:numPr>
          <w:ilvl w:val="0"/>
          <w:numId w:val="4"/>
        </w:numPr>
        <w:autoSpaceDE w:val="0"/>
        <w:autoSpaceDN w:val="0"/>
        <w:adjustRightInd w:val="0"/>
        <w:spacing w:after="0" w:line="240" w:lineRule="auto"/>
        <w:ind w:left="567" w:hanging="567"/>
        <w:rPr>
          <w:rFonts w:ascii="Times New Roman" w:eastAsia="Times New Roman" w:hAnsi="Times New Roman"/>
        </w:rPr>
      </w:pPr>
      <w:proofErr w:type="spellStart"/>
      <w:r>
        <w:rPr>
          <w:rFonts w:ascii="Times New Roman" w:eastAsia="Times New Roman" w:hAnsi="Times New Roman"/>
        </w:rPr>
        <w:t>Eritema</w:t>
      </w:r>
      <w:proofErr w:type="spellEnd"/>
      <w:r>
        <w:rPr>
          <w:rFonts w:ascii="Times New Roman" w:eastAsia="Times New Roman" w:hAnsi="Times New Roman"/>
        </w:rPr>
        <w:t xml:space="preserve"> (odos p</w:t>
      </w:r>
      <w:r w:rsidRPr="000A73F8">
        <w:rPr>
          <w:rFonts w:ascii="Times New Roman" w:eastAsia="Times New Roman" w:hAnsi="Times New Roman"/>
        </w:rPr>
        <w:t>araudimas</w:t>
      </w:r>
      <w:r>
        <w:rPr>
          <w:rFonts w:ascii="Times New Roman" w:eastAsia="Times New Roman" w:hAnsi="Times New Roman"/>
        </w:rPr>
        <w:t>)</w:t>
      </w:r>
      <w:r w:rsidRPr="000A73F8">
        <w:rPr>
          <w:rFonts w:ascii="Times New Roman" w:eastAsia="Times New Roman" w:hAnsi="Times New Roman"/>
        </w:rPr>
        <w:t xml:space="preserve">, niežulys, </w:t>
      </w:r>
      <w:r>
        <w:rPr>
          <w:rFonts w:ascii="Times New Roman" w:eastAsia="Times New Roman" w:hAnsi="Times New Roman"/>
        </w:rPr>
        <w:t xml:space="preserve">kontaktinis dermatitas, </w:t>
      </w:r>
      <w:r w:rsidRPr="000A73F8">
        <w:rPr>
          <w:rFonts w:ascii="Times New Roman" w:eastAsia="Times New Roman" w:hAnsi="Times New Roman"/>
        </w:rPr>
        <w:t>dilgėlinė, pūslės.</w:t>
      </w:r>
    </w:p>
    <w:p w:rsidR="003659DB" w:rsidRPr="000A73F8" w:rsidRDefault="003659DB" w:rsidP="003659DB">
      <w:pPr>
        <w:autoSpaceDE w:val="0"/>
        <w:autoSpaceDN w:val="0"/>
        <w:adjustRightInd w:val="0"/>
        <w:spacing w:after="0" w:line="240" w:lineRule="auto"/>
        <w:rPr>
          <w:rFonts w:ascii="Times New Roman" w:eastAsia="Times New Roman" w:hAnsi="Times New Roman"/>
          <w:lang w:bidi="lt-LT"/>
        </w:rPr>
      </w:pPr>
    </w:p>
    <w:p w:rsidR="003659DB" w:rsidRPr="000A73F8" w:rsidRDefault="003659DB" w:rsidP="003659DB">
      <w:pPr>
        <w:autoSpaceDE w:val="0"/>
        <w:autoSpaceDN w:val="0"/>
        <w:adjustRightInd w:val="0"/>
        <w:spacing w:after="0" w:line="240" w:lineRule="auto"/>
        <w:rPr>
          <w:rFonts w:ascii="Times New Roman" w:eastAsia="Times New Roman" w:hAnsi="Times New Roman"/>
          <w:lang w:bidi="lt-LT"/>
        </w:rPr>
      </w:pPr>
      <w:r w:rsidRPr="000A73F8">
        <w:rPr>
          <w:rFonts w:ascii="Times New Roman" w:eastAsia="Times New Roman" w:hAnsi="Times New Roman"/>
          <w:lang w:bidi="lt-LT"/>
        </w:rPr>
        <w:t xml:space="preserve">Šalutinis poveikis gali pasireikšti ir dėl </w:t>
      </w:r>
      <w:proofErr w:type="spellStart"/>
      <w:r w:rsidRPr="000A73F8">
        <w:rPr>
          <w:rFonts w:ascii="Times New Roman" w:eastAsia="Times New Roman" w:hAnsi="Times New Roman"/>
          <w:lang w:bidi="lt-LT"/>
        </w:rPr>
        <w:t>onichomikozės</w:t>
      </w:r>
      <w:proofErr w:type="spellEnd"/>
      <w:r w:rsidRPr="000A73F8">
        <w:rPr>
          <w:rFonts w:ascii="Times New Roman" w:eastAsia="Times New Roman" w:hAnsi="Times New Roman"/>
          <w:lang w:bidi="lt-LT"/>
        </w:rPr>
        <w:t xml:space="preserve"> progresavimo.</w:t>
      </w:r>
    </w:p>
    <w:p w:rsidR="003659DB" w:rsidRPr="000A73F8" w:rsidRDefault="003659DB" w:rsidP="003659DB">
      <w:pPr>
        <w:autoSpaceDE w:val="0"/>
        <w:autoSpaceDN w:val="0"/>
        <w:adjustRightInd w:val="0"/>
        <w:spacing w:after="0" w:line="240" w:lineRule="auto"/>
        <w:rPr>
          <w:rFonts w:ascii="Times New Roman" w:eastAsia="Times New Roman" w:hAnsi="Times New Roman"/>
          <w:lang w:bidi="lt-LT"/>
        </w:rPr>
      </w:pPr>
    </w:p>
    <w:p w:rsidR="003659DB" w:rsidRPr="000A73F8" w:rsidRDefault="003659DB" w:rsidP="003659DB">
      <w:pPr>
        <w:autoSpaceDE w:val="0"/>
        <w:autoSpaceDN w:val="0"/>
        <w:adjustRightInd w:val="0"/>
        <w:spacing w:after="0" w:line="240" w:lineRule="auto"/>
        <w:rPr>
          <w:rFonts w:ascii="Times New Roman" w:eastAsia="Times New Roman" w:hAnsi="Times New Roman"/>
          <w:b/>
        </w:rPr>
      </w:pPr>
      <w:r w:rsidRPr="000A73F8">
        <w:rPr>
          <w:rFonts w:ascii="Times New Roman" w:eastAsia="Times New Roman" w:hAnsi="Times New Roman"/>
          <w:b/>
        </w:rPr>
        <w:t>Pranešimas apie šalutinį poveikį</w:t>
      </w:r>
    </w:p>
    <w:p w:rsidR="003659DB" w:rsidRPr="000A73F8" w:rsidRDefault="003659DB" w:rsidP="003659DB">
      <w:pPr>
        <w:autoSpaceDE w:val="0"/>
        <w:autoSpaceDN w:val="0"/>
        <w:adjustRightInd w:val="0"/>
        <w:spacing w:after="0" w:line="240" w:lineRule="auto"/>
        <w:rPr>
          <w:rFonts w:ascii="Times New Roman" w:eastAsia="Times New Roman" w:hAnsi="Times New Roman"/>
        </w:rPr>
      </w:pPr>
      <w:r w:rsidRPr="000A73F8">
        <w:rPr>
          <w:rFonts w:ascii="Times New Roman" w:eastAsia="Times New Roman" w:hAnsi="Times New Roman"/>
        </w:rPr>
        <w:t xml:space="preserve">Jeigu pasireiškė šalutinis poveikis, įskaitant šiame lapelyje nenurodytą, pasakykite gydytojui arba vaistininkui. </w:t>
      </w:r>
      <w:r w:rsidRPr="000A73F8">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0A73F8">
        <w:rPr>
          <w:rFonts w:ascii="Times New Roman" w:hAnsi="Times New Roman"/>
          <w:color w:val="0000FF"/>
          <w:u w:val="single"/>
        </w:rPr>
        <w:t>https://vapris.vvkt.lt/vvkt-web/public/nrv</w:t>
      </w:r>
      <w:r w:rsidRPr="000A73F8">
        <w:rPr>
          <w:rFonts w:ascii="Times New Roman" w:hAnsi="Times New Roman"/>
        </w:rPr>
        <w:t xml:space="preserve"> arba užpildant Paciento pranešimo apie įtariamą nepageidaujamą reakciją (ĮNR) formą, kuri skelbiama </w:t>
      </w:r>
      <w:r w:rsidRPr="000A73F8">
        <w:rPr>
          <w:rFonts w:ascii="Times New Roman" w:hAnsi="Times New Roman"/>
          <w:color w:val="0000FF"/>
          <w:u w:val="single"/>
        </w:rPr>
        <w:t>https://www.vvkt.lt/index.php?4004286486</w:t>
      </w:r>
      <w:r w:rsidRPr="000A73F8">
        <w:rPr>
          <w:rFonts w:ascii="Times New Roman" w:hAnsi="Times New Roman"/>
        </w:rPr>
        <w:t xml:space="preserve">, ir atsiunčiant elektroniniu paštu (adresu </w:t>
      </w:r>
      <w:proofErr w:type="spellStart"/>
      <w:r w:rsidRPr="000A73F8">
        <w:rPr>
          <w:rFonts w:ascii="Times New Roman" w:hAnsi="Times New Roman"/>
          <w:color w:val="0000FF"/>
          <w:u w:val="single"/>
        </w:rPr>
        <w:t>NepageidaujamaR@vvkt.lt</w:t>
      </w:r>
      <w:proofErr w:type="spellEnd"/>
      <w:r w:rsidRPr="000A73F8">
        <w:rPr>
          <w:rFonts w:ascii="Times New Roman" w:hAnsi="Times New Roman"/>
        </w:rPr>
        <w:t>) arba nemokamu telefonu 8</w:t>
      </w:r>
      <w:r>
        <w:rPr>
          <w:rFonts w:ascii="Times New Roman" w:hAnsi="Times New Roman"/>
        </w:rPr>
        <w:t> </w:t>
      </w:r>
      <w:r w:rsidRPr="000A73F8">
        <w:rPr>
          <w:rFonts w:ascii="Times New Roman" w:hAnsi="Times New Roman"/>
        </w:rPr>
        <w:t>800</w:t>
      </w:r>
      <w:r>
        <w:rPr>
          <w:rFonts w:ascii="Times New Roman" w:hAnsi="Times New Roman"/>
        </w:rPr>
        <w:t> </w:t>
      </w:r>
      <w:r w:rsidRPr="000A73F8">
        <w:rPr>
          <w:rFonts w:ascii="Times New Roman" w:hAnsi="Times New Roman"/>
        </w:rPr>
        <w:t>73 568.</w:t>
      </w:r>
      <w:r w:rsidRPr="00651361">
        <w:rPr>
          <w:rFonts w:ascii="Times New Roman" w:eastAsia="Times New Roman" w:hAnsi="Times New Roman"/>
          <w:color w:val="333333"/>
        </w:rPr>
        <w:t xml:space="preserve"> </w:t>
      </w:r>
      <w:r w:rsidRPr="000A73F8">
        <w:rPr>
          <w:rFonts w:ascii="Times New Roman" w:eastAsia="Times New Roman" w:hAnsi="Times New Roman"/>
        </w:rPr>
        <w:t>Pranešdami apie šalutinį poveikį galite mums padėti gauti daugiau informacijos apie šio vaisto saugumą.</w:t>
      </w:r>
    </w:p>
    <w:p w:rsidR="003659DB" w:rsidRPr="00C04196" w:rsidRDefault="003659DB" w:rsidP="003659DB">
      <w:pPr>
        <w:autoSpaceDE w:val="0"/>
        <w:autoSpaceDN w:val="0"/>
        <w:adjustRightInd w:val="0"/>
        <w:spacing w:after="0" w:line="240" w:lineRule="auto"/>
        <w:rPr>
          <w:rFonts w:ascii="Times New Roman" w:eastAsia="Times New Roman" w:hAnsi="Times New Roman"/>
        </w:rPr>
      </w:pPr>
    </w:p>
    <w:p w:rsidR="003659DB" w:rsidRPr="00C04196" w:rsidRDefault="003659DB" w:rsidP="003659DB">
      <w:pPr>
        <w:spacing w:after="0" w:line="240" w:lineRule="auto"/>
        <w:rPr>
          <w:rFonts w:ascii="Times New Roman" w:eastAsia="Times New Roman" w:hAnsi="Times New Roman"/>
        </w:rPr>
      </w:pPr>
    </w:p>
    <w:p w:rsidR="003659DB" w:rsidRPr="00C04196" w:rsidRDefault="003659DB" w:rsidP="003659DB">
      <w:pPr>
        <w:keepNext/>
        <w:tabs>
          <w:tab w:val="left" w:pos="567"/>
        </w:tabs>
        <w:spacing w:after="0" w:line="240" w:lineRule="auto"/>
        <w:rPr>
          <w:rFonts w:ascii="Times New Roman" w:eastAsia="Times New Roman" w:hAnsi="Times New Roman"/>
          <w:b/>
        </w:rPr>
      </w:pPr>
      <w:r w:rsidRPr="00EA3390">
        <w:rPr>
          <w:rFonts w:ascii="Times New Roman" w:eastAsia="Times New Roman" w:hAnsi="Times New Roman"/>
          <w:b/>
        </w:rPr>
        <w:t>5.</w:t>
      </w:r>
      <w:r w:rsidRPr="00EA3390">
        <w:rPr>
          <w:rFonts w:ascii="Times New Roman" w:eastAsia="Times New Roman" w:hAnsi="Times New Roman"/>
          <w:b/>
        </w:rPr>
        <w:tab/>
      </w:r>
      <w:r w:rsidRPr="00C04196">
        <w:rPr>
          <w:rFonts w:ascii="Times New Roman" w:eastAsia="Times New Roman" w:hAnsi="Times New Roman"/>
          <w:b/>
        </w:rPr>
        <w:t>Kaip laikyti</w:t>
      </w:r>
      <w:bookmarkEnd w:id="10"/>
      <w:bookmarkEnd w:id="11"/>
      <w:r w:rsidRPr="00C04196">
        <w:rPr>
          <w:rFonts w:ascii="Times New Roman" w:eastAsia="Times New Roman" w:hAnsi="Times New Roman"/>
          <w:b/>
        </w:rPr>
        <w:t xml:space="preserve"> </w:t>
      </w:r>
      <w:proofErr w:type="spellStart"/>
      <w:r w:rsidRPr="00C04196">
        <w:rPr>
          <w:rFonts w:ascii="Times New Roman" w:eastAsia="Times New Roman" w:hAnsi="Times New Roman"/>
          <w:b/>
        </w:rPr>
        <w:t>Funtrol</w:t>
      </w:r>
      <w:proofErr w:type="spellEnd"/>
    </w:p>
    <w:p w:rsidR="003659DB" w:rsidRPr="00C04196" w:rsidRDefault="003659DB" w:rsidP="003659DB">
      <w:pPr>
        <w:tabs>
          <w:tab w:val="left" w:pos="720"/>
        </w:tabs>
        <w:spacing w:after="0" w:line="240" w:lineRule="auto"/>
        <w:rPr>
          <w:rFonts w:ascii="Times New Roman" w:eastAsia="Times New Roman" w:hAnsi="Times New Roman"/>
          <w:bCs/>
        </w:rPr>
      </w:pPr>
    </w:p>
    <w:p w:rsidR="003659DB" w:rsidRPr="00C04196" w:rsidRDefault="003659DB" w:rsidP="003659DB">
      <w:pPr>
        <w:spacing w:after="0" w:line="240" w:lineRule="auto"/>
        <w:ind w:right="-2"/>
        <w:contextualSpacing/>
        <w:rPr>
          <w:rFonts w:ascii="Times New Roman" w:eastAsia="Times New Roman" w:hAnsi="Times New Roman"/>
        </w:rPr>
      </w:pPr>
      <w:r w:rsidRPr="00C04196">
        <w:rPr>
          <w:rFonts w:ascii="Times New Roman" w:eastAsia="Times New Roman" w:hAnsi="Times New Roman"/>
        </w:rPr>
        <w:t xml:space="preserve">Šį vaistą laikykite vaikams </w:t>
      </w:r>
      <w:r w:rsidRPr="00C04196">
        <w:rPr>
          <w:rFonts w:ascii="Times New Roman" w:eastAsia="Times New Roman" w:hAnsi="Times New Roman"/>
          <w:noProof/>
        </w:rPr>
        <w:t xml:space="preserve">nepastebimoje ir </w:t>
      </w:r>
      <w:r w:rsidRPr="00C04196">
        <w:rPr>
          <w:rFonts w:ascii="Times New Roman" w:eastAsia="Times New Roman" w:hAnsi="Times New Roman"/>
        </w:rPr>
        <w:t>nepasiekiamoje vietoje.</w:t>
      </w:r>
    </w:p>
    <w:p w:rsidR="003659DB" w:rsidRPr="00C04196" w:rsidRDefault="003659DB" w:rsidP="003659DB">
      <w:pPr>
        <w:autoSpaceDE w:val="0"/>
        <w:autoSpaceDN w:val="0"/>
        <w:adjustRightInd w:val="0"/>
        <w:spacing w:after="0" w:line="240" w:lineRule="auto"/>
        <w:rPr>
          <w:rFonts w:ascii="Times New Roman" w:eastAsia="Times New Roman" w:hAnsi="Times New Roman"/>
        </w:rPr>
      </w:pPr>
      <w:r w:rsidRPr="000A73F8">
        <w:rPr>
          <w:rFonts w:ascii="Times New Roman" w:eastAsia="Times New Roman" w:hAnsi="Times New Roman"/>
        </w:rPr>
        <w:t xml:space="preserve">Ant pakuotės po „Tinka iki“ </w:t>
      </w:r>
      <w:r w:rsidRPr="00C04196">
        <w:rPr>
          <w:rFonts w:ascii="Times New Roman" w:eastAsia="Times New Roman" w:hAnsi="Times New Roman"/>
        </w:rPr>
        <w:t xml:space="preserve">nurodytam tinkamumo </w:t>
      </w:r>
      <w:r w:rsidRPr="000A73F8">
        <w:rPr>
          <w:rFonts w:ascii="Times New Roman" w:eastAsia="Times New Roman" w:hAnsi="Times New Roman"/>
          <w:szCs w:val="24"/>
        </w:rPr>
        <w:t>laikui</w:t>
      </w:r>
      <w:r w:rsidRPr="00C04196">
        <w:rPr>
          <w:rFonts w:ascii="Times New Roman" w:eastAsia="Times New Roman" w:hAnsi="Times New Roman"/>
        </w:rPr>
        <w:t xml:space="preserve"> pasibaigus, </w:t>
      </w:r>
      <w:r w:rsidRPr="000A73F8">
        <w:rPr>
          <w:rFonts w:ascii="Times New Roman" w:eastAsia="Times New Roman" w:hAnsi="Times New Roman"/>
        </w:rPr>
        <w:t>šio vaisto vartoti negalima. Vaistas tinkamas vartoti iki paskutinės nurodyto mėnesio dienos.</w:t>
      </w:r>
    </w:p>
    <w:p w:rsidR="003659DB" w:rsidRPr="00C04196" w:rsidRDefault="003659DB" w:rsidP="003659DB">
      <w:pPr>
        <w:autoSpaceDE w:val="0"/>
        <w:autoSpaceDN w:val="0"/>
        <w:adjustRightInd w:val="0"/>
        <w:spacing w:after="0" w:line="240" w:lineRule="auto"/>
        <w:rPr>
          <w:rFonts w:ascii="Times New Roman" w:eastAsia="Times New Roman" w:hAnsi="Times New Roman"/>
        </w:rPr>
      </w:pPr>
      <w:r w:rsidRPr="000A73F8">
        <w:rPr>
          <w:rFonts w:ascii="Times New Roman" w:eastAsia="Times New Roman" w:hAnsi="Times New Roman"/>
        </w:rPr>
        <w:t>Laikyti žemesnėje kaip 30</w:t>
      </w:r>
      <w:r>
        <w:rPr>
          <w:rFonts w:ascii="Times New Roman" w:eastAsia="Times New Roman" w:hAnsi="Times New Roman"/>
        </w:rPr>
        <w:t> </w:t>
      </w:r>
      <w:r w:rsidRPr="000A73F8">
        <w:rPr>
          <w:rFonts w:ascii="Times New Roman" w:eastAsia="Times New Roman" w:hAnsi="Times New Roman"/>
        </w:rPr>
        <w:t>ºC temperatūroje. Saugoti nuo karščio. Buteliuką laikyti sandarų, vertikalioje padėtyje.</w:t>
      </w:r>
    </w:p>
    <w:p w:rsidR="003659DB" w:rsidRPr="000A73F8" w:rsidRDefault="003659DB" w:rsidP="003659DB">
      <w:pPr>
        <w:autoSpaceDE w:val="0"/>
        <w:autoSpaceDN w:val="0"/>
        <w:adjustRightInd w:val="0"/>
        <w:spacing w:after="0" w:line="240" w:lineRule="auto"/>
        <w:rPr>
          <w:rFonts w:ascii="Times New Roman" w:eastAsia="Times New Roman" w:hAnsi="Times New Roman"/>
        </w:rPr>
      </w:pPr>
    </w:p>
    <w:p w:rsidR="003659DB" w:rsidRPr="00C04196" w:rsidRDefault="003659DB" w:rsidP="003659DB">
      <w:pPr>
        <w:spacing w:after="0" w:line="240" w:lineRule="auto"/>
        <w:rPr>
          <w:rFonts w:ascii="Times New Roman" w:eastAsia="Times New Roman" w:hAnsi="Times New Roman"/>
        </w:rPr>
      </w:pPr>
      <w:r w:rsidRPr="000A73F8">
        <w:rPr>
          <w:rFonts w:ascii="Times New Roman" w:eastAsia="Times New Roman" w:hAnsi="Times New Roman"/>
          <w:b/>
        </w:rPr>
        <w:t>Vaistas yra degus! Saugoti tirpalą nuo ugnies ir liepsnos!</w:t>
      </w:r>
    </w:p>
    <w:p w:rsidR="003659DB" w:rsidRPr="000A73F8" w:rsidRDefault="003659DB" w:rsidP="003659DB">
      <w:pPr>
        <w:autoSpaceDE w:val="0"/>
        <w:autoSpaceDN w:val="0"/>
        <w:adjustRightInd w:val="0"/>
        <w:spacing w:after="0" w:line="240" w:lineRule="auto"/>
        <w:rPr>
          <w:rFonts w:ascii="Times New Roman" w:eastAsia="Times New Roman" w:hAnsi="Times New Roman"/>
        </w:rPr>
      </w:pPr>
    </w:p>
    <w:p w:rsidR="003659DB" w:rsidRPr="000A73F8" w:rsidRDefault="003659DB" w:rsidP="003659DB">
      <w:pPr>
        <w:autoSpaceDE w:val="0"/>
        <w:autoSpaceDN w:val="0"/>
        <w:adjustRightInd w:val="0"/>
        <w:spacing w:after="0" w:line="240" w:lineRule="auto"/>
        <w:rPr>
          <w:rFonts w:ascii="Times New Roman" w:eastAsia="Times New Roman" w:hAnsi="Times New Roman"/>
        </w:rPr>
      </w:pPr>
      <w:r w:rsidRPr="000A73F8">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3659DB" w:rsidRPr="000A73F8" w:rsidRDefault="003659DB" w:rsidP="003659DB">
      <w:pPr>
        <w:autoSpaceDE w:val="0"/>
        <w:autoSpaceDN w:val="0"/>
        <w:adjustRightInd w:val="0"/>
        <w:spacing w:after="0" w:line="240" w:lineRule="auto"/>
        <w:rPr>
          <w:rFonts w:ascii="Times New Roman" w:eastAsia="Times New Roman" w:hAnsi="Times New Roman"/>
        </w:rPr>
      </w:pPr>
    </w:p>
    <w:p w:rsidR="003659DB" w:rsidRPr="00C04196" w:rsidRDefault="003659DB" w:rsidP="003659DB">
      <w:pPr>
        <w:autoSpaceDE w:val="0"/>
        <w:autoSpaceDN w:val="0"/>
        <w:adjustRightInd w:val="0"/>
        <w:spacing w:after="0" w:line="240" w:lineRule="auto"/>
        <w:rPr>
          <w:rFonts w:ascii="Times New Roman" w:eastAsia="Times New Roman" w:hAnsi="Times New Roman"/>
        </w:rPr>
      </w:pPr>
    </w:p>
    <w:p w:rsidR="003659DB" w:rsidRPr="00C04196" w:rsidRDefault="003659DB" w:rsidP="003659DB">
      <w:pPr>
        <w:keepNext/>
        <w:tabs>
          <w:tab w:val="left" w:pos="567"/>
        </w:tabs>
        <w:spacing w:after="0" w:line="240" w:lineRule="auto"/>
        <w:rPr>
          <w:rFonts w:ascii="Times New Roman" w:eastAsia="Times New Roman" w:hAnsi="Times New Roman"/>
          <w:b/>
        </w:rPr>
      </w:pPr>
      <w:bookmarkStart w:id="12" w:name="_Toc129243144"/>
      <w:bookmarkStart w:id="13" w:name="_Toc129243269"/>
      <w:r w:rsidRPr="00C04196">
        <w:rPr>
          <w:rFonts w:ascii="Times New Roman" w:eastAsia="Times New Roman" w:hAnsi="Times New Roman"/>
          <w:b/>
        </w:rPr>
        <w:t>6.</w:t>
      </w:r>
      <w:r w:rsidRPr="00C04196">
        <w:rPr>
          <w:rFonts w:ascii="Times New Roman" w:eastAsia="Times New Roman" w:hAnsi="Times New Roman"/>
          <w:b/>
        </w:rPr>
        <w:tab/>
        <w:t>Pakuotės turinys ir kita informacija</w:t>
      </w:r>
      <w:bookmarkEnd w:id="12"/>
      <w:bookmarkEnd w:id="13"/>
    </w:p>
    <w:p w:rsidR="003659DB" w:rsidRPr="00C04196" w:rsidRDefault="003659DB" w:rsidP="003659DB">
      <w:pPr>
        <w:tabs>
          <w:tab w:val="left" w:pos="720"/>
        </w:tabs>
        <w:spacing w:after="0" w:line="240" w:lineRule="auto"/>
        <w:rPr>
          <w:rFonts w:ascii="Times New Roman" w:eastAsia="Times New Roman" w:hAnsi="Times New Roman"/>
          <w:bCs/>
        </w:rPr>
      </w:pPr>
    </w:p>
    <w:p w:rsidR="003659DB" w:rsidRPr="00C04196" w:rsidRDefault="003659DB" w:rsidP="003659DB">
      <w:pPr>
        <w:spacing w:after="0" w:line="240" w:lineRule="auto"/>
        <w:rPr>
          <w:rFonts w:ascii="Times New Roman" w:eastAsia="Times New Roman" w:hAnsi="Times New Roman"/>
          <w:b/>
        </w:rPr>
      </w:pPr>
      <w:proofErr w:type="spellStart"/>
      <w:r w:rsidRPr="00C04196">
        <w:rPr>
          <w:rFonts w:ascii="Times New Roman" w:eastAsia="Times New Roman" w:hAnsi="Times New Roman"/>
          <w:b/>
        </w:rPr>
        <w:t>Funtrol</w:t>
      </w:r>
      <w:proofErr w:type="spellEnd"/>
      <w:r w:rsidRPr="00C04196">
        <w:rPr>
          <w:rFonts w:ascii="Times New Roman" w:eastAsia="Times New Roman" w:hAnsi="Times New Roman"/>
          <w:b/>
        </w:rPr>
        <w:t xml:space="preserve"> sudėtis</w:t>
      </w:r>
    </w:p>
    <w:p w:rsidR="003659DB" w:rsidRPr="000A73F8" w:rsidRDefault="003659DB" w:rsidP="003659DB">
      <w:pPr>
        <w:autoSpaceDE w:val="0"/>
        <w:autoSpaceDN w:val="0"/>
        <w:adjustRightInd w:val="0"/>
        <w:spacing w:after="0" w:line="240" w:lineRule="auto"/>
        <w:rPr>
          <w:rFonts w:ascii="Times New Roman" w:eastAsia="Times New Roman" w:hAnsi="Times New Roman"/>
        </w:rPr>
      </w:pPr>
      <w:proofErr w:type="spellStart"/>
      <w:r w:rsidRPr="000A73F8">
        <w:rPr>
          <w:rFonts w:ascii="Times New Roman" w:eastAsia="Times New Roman" w:hAnsi="Times New Roman"/>
        </w:rPr>
        <w:t>Funtrol</w:t>
      </w:r>
      <w:proofErr w:type="spellEnd"/>
      <w:r w:rsidRPr="000A73F8">
        <w:rPr>
          <w:rFonts w:ascii="Times New Roman" w:eastAsia="Times New Roman" w:hAnsi="Times New Roman"/>
        </w:rPr>
        <w:t xml:space="preserve"> sudėtyje yra 50 mg/ml veikliosios medžiagos </w:t>
      </w:r>
      <w:proofErr w:type="spellStart"/>
      <w:r w:rsidRPr="000A73F8">
        <w:rPr>
          <w:rFonts w:ascii="Times New Roman" w:eastAsia="Times New Roman" w:hAnsi="Times New Roman"/>
        </w:rPr>
        <w:t>amorolfino</w:t>
      </w:r>
      <w:proofErr w:type="spellEnd"/>
      <w:r w:rsidRPr="000A73F8">
        <w:rPr>
          <w:rFonts w:ascii="Times New Roman" w:eastAsia="Times New Roman" w:hAnsi="Times New Roman"/>
        </w:rPr>
        <w:t xml:space="preserve"> (atitinkančio 55,74 mg/ml </w:t>
      </w:r>
      <w:proofErr w:type="spellStart"/>
      <w:r w:rsidRPr="000A73F8">
        <w:rPr>
          <w:rFonts w:ascii="Times New Roman" w:eastAsia="Times New Roman" w:hAnsi="Times New Roman"/>
        </w:rPr>
        <w:t>amorolfino</w:t>
      </w:r>
      <w:proofErr w:type="spellEnd"/>
      <w:r w:rsidRPr="000A73F8">
        <w:rPr>
          <w:rFonts w:ascii="Times New Roman" w:eastAsia="Times New Roman" w:hAnsi="Times New Roman"/>
        </w:rPr>
        <w:t xml:space="preserve"> hidrochlorido). </w:t>
      </w:r>
    </w:p>
    <w:p w:rsidR="003659DB" w:rsidRPr="00C04196" w:rsidRDefault="003659DB" w:rsidP="003659DB">
      <w:pPr>
        <w:autoSpaceDE w:val="0"/>
        <w:autoSpaceDN w:val="0"/>
        <w:adjustRightInd w:val="0"/>
        <w:spacing w:after="0" w:line="240" w:lineRule="auto"/>
        <w:rPr>
          <w:rFonts w:ascii="Times New Roman" w:eastAsia="Times New Roman" w:hAnsi="Times New Roman"/>
        </w:rPr>
      </w:pPr>
      <w:r w:rsidRPr="000A73F8">
        <w:rPr>
          <w:rFonts w:ascii="Times New Roman" w:eastAsia="Times New Roman" w:hAnsi="Times New Roman"/>
        </w:rPr>
        <w:t xml:space="preserve">Pagalbinės medžiagos: </w:t>
      </w:r>
      <w:proofErr w:type="spellStart"/>
      <w:r w:rsidRPr="00C04196">
        <w:rPr>
          <w:rFonts w:ascii="Times New Roman" w:eastAsia="Times New Roman" w:hAnsi="Times New Roman"/>
          <w:szCs w:val="24"/>
        </w:rPr>
        <w:t>Eudragit</w:t>
      </w:r>
      <w:proofErr w:type="spellEnd"/>
      <w:r w:rsidRPr="00C04196">
        <w:rPr>
          <w:rFonts w:ascii="Times New Roman" w:eastAsia="Times New Roman" w:hAnsi="Times New Roman"/>
          <w:szCs w:val="24"/>
        </w:rPr>
        <w:t xml:space="preserve"> RL 100</w:t>
      </w:r>
      <w:r w:rsidRPr="00C04196">
        <w:rPr>
          <w:rFonts w:ascii="Times New Roman" w:eastAsia="Times New Roman" w:hAnsi="Times New Roman"/>
        </w:rPr>
        <w:t xml:space="preserve"> (amonio </w:t>
      </w:r>
      <w:proofErr w:type="spellStart"/>
      <w:r w:rsidRPr="00C04196">
        <w:rPr>
          <w:rFonts w:ascii="Times New Roman" w:eastAsia="Times New Roman" w:hAnsi="Times New Roman"/>
        </w:rPr>
        <w:t>metakrilato</w:t>
      </w:r>
      <w:proofErr w:type="spellEnd"/>
      <w:r w:rsidRPr="00C04196">
        <w:rPr>
          <w:rFonts w:ascii="Times New Roman" w:eastAsia="Times New Roman" w:hAnsi="Times New Roman"/>
        </w:rPr>
        <w:t xml:space="preserve"> </w:t>
      </w:r>
      <w:proofErr w:type="spellStart"/>
      <w:r w:rsidRPr="00C04196">
        <w:rPr>
          <w:rFonts w:ascii="Times New Roman" w:eastAsia="Times New Roman" w:hAnsi="Times New Roman"/>
        </w:rPr>
        <w:t>kopolimeras</w:t>
      </w:r>
      <w:proofErr w:type="spellEnd"/>
      <w:r w:rsidRPr="00C04196">
        <w:rPr>
          <w:rFonts w:ascii="Times New Roman" w:eastAsia="Times New Roman" w:hAnsi="Times New Roman"/>
        </w:rPr>
        <w:t xml:space="preserve"> A), </w:t>
      </w:r>
      <w:proofErr w:type="spellStart"/>
      <w:r w:rsidRPr="00C04196">
        <w:rPr>
          <w:rFonts w:ascii="Times New Roman" w:eastAsia="Times New Roman" w:hAnsi="Times New Roman"/>
        </w:rPr>
        <w:t>triacetinas</w:t>
      </w:r>
      <w:proofErr w:type="spellEnd"/>
      <w:r w:rsidRPr="00C04196">
        <w:rPr>
          <w:rFonts w:ascii="Times New Roman" w:eastAsia="Times New Roman" w:hAnsi="Times New Roman"/>
        </w:rPr>
        <w:t xml:space="preserve">, </w:t>
      </w:r>
      <w:proofErr w:type="spellStart"/>
      <w:r w:rsidRPr="00C04196">
        <w:rPr>
          <w:rFonts w:ascii="Times New Roman" w:eastAsia="Times New Roman" w:hAnsi="Times New Roman"/>
        </w:rPr>
        <w:t>butilacetatas</w:t>
      </w:r>
      <w:proofErr w:type="spellEnd"/>
      <w:r w:rsidRPr="00C04196">
        <w:rPr>
          <w:rFonts w:ascii="Times New Roman" w:eastAsia="Times New Roman" w:hAnsi="Times New Roman"/>
        </w:rPr>
        <w:t xml:space="preserve">, </w:t>
      </w:r>
      <w:proofErr w:type="spellStart"/>
      <w:r w:rsidRPr="00C04196">
        <w:rPr>
          <w:rFonts w:ascii="Times New Roman" w:eastAsia="Times New Roman" w:hAnsi="Times New Roman"/>
        </w:rPr>
        <w:t>etilacetatas</w:t>
      </w:r>
      <w:proofErr w:type="spellEnd"/>
      <w:r w:rsidRPr="00C04196">
        <w:rPr>
          <w:rFonts w:ascii="Times New Roman" w:eastAsia="Times New Roman" w:hAnsi="Times New Roman"/>
        </w:rPr>
        <w:t>, etanolis (bevandenis)</w:t>
      </w:r>
    </w:p>
    <w:p w:rsidR="003659DB" w:rsidRPr="00C04196" w:rsidRDefault="003659DB" w:rsidP="003659DB">
      <w:pPr>
        <w:spacing w:after="0" w:line="240" w:lineRule="auto"/>
        <w:rPr>
          <w:rFonts w:ascii="Times New Roman" w:eastAsia="Times New Roman" w:hAnsi="Times New Roman"/>
          <w:highlight w:val="yellow"/>
        </w:rPr>
      </w:pPr>
    </w:p>
    <w:p w:rsidR="003659DB" w:rsidRPr="00C04196" w:rsidRDefault="003659DB" w:rsidP="003659DB">
      <w:pPr>
        <w:shd w:val="clear" w:color="auto" w:fill="FFFFFF"/>
        <w:spacing w:after="0" w:line="240" w:lineRule="auto"/>
        <w:outlineLvl w:val="2"/>
        <w:rPr>
          <w:rFonts w:ascii="Times New Roman" w:eastAsia="Times New Roman" w:hAnsi="Times New Roman"/>
          <w:b/>
        </w:rPr>
      </w:pPr>
      <w:proofErr w:type="spellStart"/>
      <w:r w:rsidRPr="00C04196">
        <w:rPr>
          <w:rFonts w:ascii="Times New Roman" w:eastAsia="Times New Roman" w:hAnsi="Times New Roman"/>
          <w:b/>
        </w:rPr>
        <w:t>Funtrol</w:t>
      </w:r>
      <w:proofErr w:type="spellEnd"/>
      <w:r w:rsidRPr="00C04196">
        <w:rPr>
          <w:rFonts w:ascii="Times New Roman" w:eastAsia="Times New Roman" w:hAnsi="Times New Roman"/>
          <w:b/>
        </w:rPr>
        <w:t xml:space="preserve"> išvaizda ir kiekis pakuotėje</w:t>
      </w:r>
    </w:p>
    <w:p w:rsidR="003659DB" w:rsidRPr="00C04196" w:rsidRDefault="003659DB" w:rsidP="003659DB">
      <w:pPr>
        <w:spacing w:after="0" w:line="240" w:lineRule="auto"/>
        <w:rPr>
          <w:rFonts w:ascii="Times New Roman" w:eastAsia="Times New Roman" w:hAnsi="Times New Roman"/>
        </w:rPr>
      </w:pPr>
      <w:proofErr w:type="spellStart"/>
      <w:r w:rsidRPr="00C04196">
        <w:rPr>
          <w:rFonts w:ascii="Times New Roman" w:eastAsia="Times New Roman" w:hAnsi="Times New Roman"/>
        </w:rPr>
        <w:t>Funtrol</w:t>
      </w:r>
      <w:proofErr w:type="spellEnd"/>
      <w:r w:rsidRPr="00C04196">
        <w:rPr>
          <w:rFonts w:ascii="Times New Roman" w:eastAsia="Times New Roman" w:hAnsi="Times New Roman"/>
        </w:rPr>
        <w:t xml:space="preserve"> yra skaidrus, bespalvis arba šviesiai geltonas tirpalas. Gali būti tiekiamas 2,5 ml, 3 ml ir 5 ml pakuotėse; 1</w:t>
      </w:r>
      <w:r>
        <w:rPr>
          <w:rFonts w:ascii="Times New Roman" w:eastAsia="Times New Roman" w:hAnsi="Times New Roman"/>
        </w:rPr>
        <w:t> </w:t>
      </w:r>
      <w:r w:rsidRPr="00C04196">
        <w:rPr>
          <w:rFonts w:ascii="Times New Roman" w:eastAsia="Times New Roman" w:hAnsi="Times New Roman"/>
        </w:rPr>
        <w:t xml:space="preserve">buteliukas, supakuotas su valomaisiais tamponais, mentelėmis ir (arba) nagų dildėmis ar be jų. </w:t>
      </w:r>
      <w:proofErr w:type="spellStart"/>
      <w:r w:rsidRPr="00C04196">
        <w:rPr>
          <w:rFonts w:ascii="Times New Roman" w:eastAsia="Times New Roman" w:hAnsi="Times New Roman"/>
        </w:rPr>
        <w:t>Funtrol</w:t>
      </w:r>
      <w:proofErr w:type="spellEnd"/>
      <w:r w:rsidRPr="00C04196">
        <w:rPr>
          <w:rFonts w:ascii="Times New Roman" w:eastAsia="Times New Roman" w:hAnsi="Times New Roman"/>
        </w:rPr>
        <w:t xml:space="preserve"> taip pat gali būti tiekiamas 7,5 ml ir 10 ml pakuotėse; 2</w:t>
      </w:r>
      <w:r>
        <w:rPr>
          <w:rFonts w:ascii="Times New Roman" w:eastAsia="Times New Roman" w:hAnsi="Times New Roman"/>
        </w:rPr>
        <w:t> </w:t>
      </w:r>
      <w:r w:rsidRPr="00C04196">
        <w:rPr>
          <w:rFonts w:ascii="Times New Roman" w:eastAsia="Times New Roman" w:hAnsi="Times New Roman"/>
        </w:rPr>
        <w:t xml:space="preserve">buteliukai, supakuoti su valomaisiais tamponais, mentelėmis ir (arba) nagų dildėmis arba be jų. </w:t>
      </w:r>
    </w:p>
    <w:p w:rsidR="003659DB" w:rsidRDefault="003659DB" w:rsidP="003659DB">
      <w:pPr>
        <w:spacing w:after="0" w:line="240" w:lineRule="auto"/>
        <w:rPr>
          <w:rFonts w:ascii="Times New Roman" w:eastAsia="Times New Roman" w:hAnsi="Times New Roman"/>
        </w:rPr>
      </w:pPr>
    </w:p>
    <w:p w:rsidR="003659DB" w:rsidRPr="00C04196" w:rsidRDefault="003659DB" w:rsidP="003659DB">
      <w:pPr>
        <w:spacing w:after="0" w:line="240" w:lineRule="auto"/>
        <w:rPr>
          <w:rFonts w:ascii="Times New Roman" w:eastAsia="Times New Roman" w:hAnsi="Times New Roman"/>
        </w:rPr>
      </w:pPr>
      <w:r w:rsidRPr="00C04196">
        <w:rPr>
          <w:rFonts w:ascii="Times New Roman" w:eastAsia="Times New Roman" w:hAnsi="Times New Roman"/>
        </w:rPr>
        <w:t>Gali būti tiekiamos ne visų dydžių pakuotės.</w:t>
      </w:r>
    </w:p>
    <w:p w:rsidR="003659DB" w:rsidRPr="00C04196" w:rsidRDefault="003659DB" w:rsidP="003659DB">
      <w:pPr>
        <w:spacing w:after="0" w:line="240" w:lineRule="auto"/>
        <w:rPr>
          <w:rFonts w:ascii="Times New Roman" w:eastAsia="Times New Roman" w:hAnsi="Times New Roman"/>
          <w:b/>
        </w:rPr>
      </w:pPr>
    </w:p>
    <w:p w:rsidR="003659DB" w:rsidRPr="000A73F8" w:rsidRDefault="003659DB" w:rsidP="003659DB">
      <w:pPr>
        <w:keepNext/>
        <w:keepLines/>
        <w:spacing w:after="0" w:line="240" w:lineRule="auto"/>
        <w:rPr>
          <w:rFonts w:ascii="Times New Roman" w:eastAsia="Times New Roman" w:hAnsi="Times New Roman"/>
          <w:b/>
        </w:rPr>
      </w:pPr>
      <w:r w:rsidRPr="000A73F8">
        <w:rPr>
          <w:rFonts w:ascii="Times New Roman" w:eastAsia="Times New Roman" w:hAnsi="Times New Roman"/>
          <w:b/>
        </w:rPr>
        <w:t>Registruotojas ir gamintojas</w:t>
      </w:r>
    </w:p>
    <w:p w:rsidR="003659DB" w:rsidRPr="00C04196" w:rsidRDefault="003659DB" w:rsidP="003659DB">
      <w:pPr>
        <w:keepNext/>
        <w:keepLines/>
        <w:spacing w:after="0" w:line="240" w:lineRule="auto"/>
        <w:rPr>
          <w:rFonts w:ascii="Times New Roman" w:eastAsia="Times New Roman" w:hAnsi="Times New Roman"/>
        </w:rPr>
      </w:pPr>
    </w:p>
    <w:p w:rsidR="003659DB" w:rsidRPr="00C04196" w:rsidRDefault="003659DB" w:rsidP="003659DB">
      <w:pPr>
        <w:keepNext/>
        <w:keepLines/>
        <w:spacing w:after="0" w:line="240" w:lineRule="auto"/>
        <w:rPr>
          <w:rFonts w:ascii="Times New Roman" w:eastAsia="Times New Roman" w:hAnsi="Times New Roman"/>
          <w:i/>
        </w:rPr>
      </w:pPr>
      <w:r w:rsidRPr="00C04196">
        <w:rPr>
          <w:rFonts w:ascii="Times New Roman" w:eastAsia="Times New Roman" w:hAnsi="Times New Roman"/>
          <w:i/>
        </w:rPr>
        <w:t>Registruotojas</w:t>
      </w:r>
    </w:p>
    <w:p w:rsidR="003659DB" w:rsidRPr="00C04196" w:rsidRDefault="003659DB" w:rsidP="003659DB">
      <w:pPr>
        <w:spacing w:after="0" w:line="240" w:lineRule="auto"/>
        <w:rPr>
          <w:rFonts w:ascii="Times New Roman" w:eastAsia="Times New Roman" w:hAnsi="Times New Roman"/>
        </w:rPr>
      </w:pPr>
      <w:r w:rsidRPr="00C04196">
        <w:rPr>
          <w:rFonts w:ascii="Times New Roman" w:eastAsia="Times New Roman" w:hAnsi="Times New Roman"/>
        </w:rPr>
        <w:t xml:space="preserve">UAB „INTELI GENERICS NORD“ </w:t>
      </w:r>
    </w:p>
    <w:p w:rsidR="003659DB" w:rsidRPr="00C04196" w:rsidRDefault="003659DB" w:rsidP="003659DB">
      <w:pPr>
        <w:spacing w:after="0" w:line="240" w:lineRule="auto"/>
        <w:rPr>
          <w:rFonts w:ascii="Times New Roman" w:eastAsia="Times New Roman" w:hAnsi="Times New Roman"/>
        </w:rPr>
      </w:pPr>
      <w:r w:rsidRPr="00C04196">
        <w:rPr>
          <w:rFonts w:ascii="Times New Roman" w:eastAsia="Times New Roman" w:hAnsi="Times New Roman"/>
        </w:rPr>
        <w:t xml:space="preserve">Šeimyniškių g. 3 </w:t>
      </w:r>
    </w:p>
    <w:p w:rsidR="003659DB" w:rsidRPr="00C04196" w:rsidRDefault="003659DB" w:rsidP="003659DB">
      <w:pPr>
        <w:spacing w:after="0" w:line="240" w:lineRule="auto"/>
        <w:rPr>
          <w:rFonts w:ascii="Times New Roman" w:eastAsia="Times New Roman" w:hAnsi="Times New Roman"/>
        </w:rPr>
      </w:pPr>
      <w:r w:rsidRPr="00C04196">
        <w:rPr>
          <w:rFonts w:ascii="Times New Roman" w:eastAsia="Times New Roman" w:hAnsi="Times New Roman"/>
        </w:rPr>
        <w:t>LT-09312, Vilnius</w:t>
      </w:r>
    </w:p>
    <w:p w:rsidR="003659DB" w:rsidRPr="00C04196" w:rsidRDefault="003659DB" w:rsidP="003659DB">
      <w:pPr>
        <w:spacing w:after="0" w:line="240" w:lineRule="auto"/>
        <w:rPr>
          <w:rFonts w:ascii="Times New Roman" w:eastAsia="Times New Roman" w:hAnsi="Times New Roman"/>
        </w:rPr>
      </w:pPr>
      <w:r w:rsidRPr="00C04196">
        <w:rPr>
          <w:rFonts w:ascii="Times New Roman" w:eastAsia="Times New Roman" w:hAnsi="Times New Roman"/>
        </w:rPr>
        <w:t>Lietuva</w:t>
      </w:r>
    </w:p>
    <w:p w:rsidR="003659DB" w:rsidRPr="000A73F8" w:rsidRDefault="003659DB" w:rsidP="003659DB">
      <w:pPr>
        <w:pStyle w:val="prastasiniatinklio"/>
        <w:spacing w:before="0" w:beforeAutospacing="0" w:after="0" w:afterAutospacing="0"/>
        <w:rPr>
          <w:sz w:val="22"/>
          <w:szCs w:val="22"/>
        </w:rPr>
      </w:pPr>
      <w:r w:rsidRPr="000A73F8">
        <w:rPr>
          <w:sz w:val="22"/>
          <w:szCs w:val="22"/>
        </w:rPr>
        <w:t>Tel. +370 5 272 70053</w:t>
      </w:r>
    </w:p>
    <w:p w:rsidR="003659DB" w:rsidRPr="000A73F8" w:rsidRDefault="003659DB" w:rsidP="003659DB">
      <w:pPr>
        <w:pStyle w:val="prastasiniatinklio"/>
        <w:spacing w:before="0" w:beforeAutospacing="0" w:after="0" w:afterAutospacing="0"/>
        <w:rPr>
          <w:sz w:val="22"/>
          <w:szCs w:val="22"/>
        </w:rPr>
      </w:pPr>
      <w:r w:rsidRPr="000A73F8">
        <w:rPr>
          <w:sz w:val="22"/>
          <w:szCs w:val="22"/>
        </w:rPr>
        <w:t>El. paštas: office@inteligenerics.eu</w:t>
      </w:r>
    </w:p>
    <w:p w:rsidR="003659DB" w:rsidRPr="00C04196" w:rsidRDefault="003659DB" w:rsidP="003659DB">
      <w:pPr>
        <w:spacing w:after="0" w:line="240" w:lineRule="auto"/>
        <w:rPr>
          <w:rFonts w:ascii="Times New Roman" w:eastAsia="Times New Roman" w:hAnsi="Times New Roman"/>
        </w:rPr>
      </w:pPr>
    </w:p>
    <w:p w:rsidR="003659DB" w:rsidRPr="00C04196" w:rsidRDefault="003659DB" w:rsidP="003659DB">
      <w:pPr>
        <w:spacing w:after="0" w:line="240" w:lineRule="auto"/>
        <w:rPr>
          <w:rFonts w:ascii="Times New Roman" w:eastAsia="Times New Roman" w:hAnsi="Times New Roman"/>
          <w:i/>
        </w:rPr>
      </w:pPr>
      <w:r w:rsidRPr="00C04196">
        <w:rPr>
          <w:rFonts w:ascii="Times New Roman" w:eastAsia="Times New Roman" w:hAnsi="Times New Roman"/>
          <w:i/>
        </w:rPr>
        <w:t>Gamintojas</w:t>
      </w:r>
    </w:p>
    <w:p w:rsidR="003659DB" w:rsidRPr="00C04196" w:rsidRDefault="003659DB" w:rsidP="003659DB">
      <w:pPr>
        <w:spacing w:after="0" w:line="240" w:lineRule="auto"/>
        <w:rPr>
          <w:rFonts w:ascii="Times New Roman" w:eastAsia="Times New Roman" w:hAnsi="Times New Roman"/>
        </w:rPr>
      </w:pPr>
      <w:proofErr w:type="spellStart"/>
      <w:r w:rsidRPr="00C04196">
        <w:rPr>
          <w:rFonts w:ascii="Times New Roman" w:eastAsia="Times New Roman" w:hAnsi="Times New Roman"/>
        </w:rPr>
        <w:t>Chanelle</w:t>
      </w:r>
      <w:proofErr w:type="spellEnd"/>
      <w:r w:rsidRPr="00C04196">
        <w:rPr>
          <w:rFonts w:ascii="Times New Roman" w:eastAsia="Times New Roman" w:hAnsi="Times New Roman"/>
        </w:rPr>
        <w:t xml:space="preserve"> </w:t>
      </w:r>
      <w:proofErr w:type="spellStart"/>
      <w:r w:rsidRPr="00C04196">
        <w:rPr>
          <w:rFonts w:ascii="Times New Roman" w:eastAsia="Times New Roman" w:hAnsi="Times New Roman"/>
        </w:rPr>
        <w:t>Medical</w:t>
      </w:r>
      <w:proofErr w:type="spellEnd"/>
      <w:r>
        <w:rPr>
          <w:rFonts w:ascii="Times New Roman" w:eastAsia="Times New Roman" w:hAnsi="Times New Roman"/>
        </w:rPr>
        <w:t xml:space="preserve"> </w:t>
      </w:r>
      <w:proofErr w:type="spellStart"/>
      <w:r>
        <w:rPr>
          <w:rFonts w:ascii="Times New Roman" w:eastAsia="Times New Roman" w:hAnsi="Times New Roman"/>
        </w:rPr>
        <w:t>Unlimited</w:t>
      </w:r>
      <w:proofErr w:type="spellEnd"/>
      <w:r>
        <w:rPr>
          <w:rFonts w:ascii="Times New Roman" w:eastAsia="Times New Roman" w:hAnsi="Times New Roman"/>
        </w:rPr>
        <w:t xml:space="preserve"> Company</w:t>
      </w:r>
    </w:p>
    <w:p w:rsidR="003659DB" w:rsidRPr="00C04196" w:rsidRDefault="003659DB" w:rsidP="003659DB">
      <w:pPr>
        <w:spacing w:after="0" w:line="240" w:lineRule="auto"/>
        <w:rPr>
          <w:rFonts w:ascii="Times New Roman" w:eastAsia="Times New Roman" w:hAnsi="Times New Roman"/>
        </w:rPr>
      </w:pPr>
      <w:proofErr w:type="spellStart"/>
      <w:r w:rsidRPr="00C04196">
        <w:rPr>
          <w:rFonts w:ascii="Times New Roman" w:eastAsia="Times New Roman" w:hAnsi="Times New Roman"/>
        </w:rPr>
        <w:t>Loughrea</w:t>
      </w:r>
      <w:proofErr w:type="spellEnd"/>
      <w:r w:rsidRPr="00C04196">
        <w:rPr>
          <w:rFonts w:ascii="Times New Roman" w:eastAsia="Times New Roman" w:hAnsi="Times New Roman"/>
        </w:rPr>
        <w:t xml:space="preserve">, </w:t>
      </w:r>
      <w:proofErr w:type="spellStart"/>
      <w:r w:rsidRPr="00C04196">
        <w:rPr>
          <w:rFonts w:ascii="Times New Roman" w:eastAsia="Times New Roman" w:hAnsi="Times New Roman"/>
        </w:rPr>
        <w:t>Co</w:t>
      </w:r>
      <w:proofErr w:type="spellEnd"/>
      <w:r w:rsidRPr="00C04196">
        <w:rPr>
          <w:rFonts w:ascii="Times New Roman" w:eastAsia="Times New Roman" w:hAnsi="Times New Roman"/>
        </w:rPr>
        <w:t xml:space="preserve">. </w:t>
      </w:r>
      <w:proofErr w:type="spellStart"/>
      <w:r w:rsidRPr="00C04196">
        <w:rPr>
          <w:rFonts w:ascii="Times New Roman" w:eastAsia="Times New Roman" w:hAnsi="Times New Roman"/>
        </w:rPr>
        <w:t>Galway</w:t>
      </w:r>
      <w:proofErr w:type="spellEnd"/>
    </w:p>
    <w:p w:rsidR="003659DB" w:rsidRPr="00C04196" w:rsidRDefault="003659DB" w:rsidP="003659DB">
      <w:pPr>
        <w:spacing w:after="0" w:line="240" w:lineRule="auto"/>
        <w:rPr>
          <w:rFonts w:ascii="Times New Roman" w:eastAsia="Times New Roman" w:hAnsi="Times New Roman"/>
        </w:rPr>
      </w:pPr>
      <w:r w:rsidRPr="00C04196">
        <w:rPr>
          <w:rFonts w:ascii="Times New Roman" w:eastAsia="Times New Roman" w:hAnsi="Times New Roman"/>
        </w:rPr>
        <w:t>Airija</w:t>
      </w:r>
    </w:p>
    <w:p w:rsidR="003659DB" w:rsidRPr="00C04196" w:rsidRDefault="003659DB" w:rsidP="003659DB">
      <w:pPr>
        <w:spacing w:after="0" w:line="240" w:lineRule="auto"/>
        <w:rPr>
          <w:rFonts w:ascii="Times New Roman" w:hAnsi="Times New Roman"/>
        </w:rPr>
      </w:pPr>
    </w:p>
    <w:p w:rsidR="003659DB" w:rsidRPr="000A73F8" w:rsidRDefault="003659DB" w:rsidP="003659DB">
      <w:pPr>
        <w:spacing w:after="0" w:line="240" w:lineRule="auto"/>
        <w:rPr>
          <w:rFonts w:ascii="Times New Roman" w:eastAsia="Times" w:hAnsi="Times New Roman"/>
          <w:b/>
          <w:lang w:eastAsia="en-IE"/>
        </w:rPr>
      </w:pPr>
      <w:r w:rsidRPr="000A73F8">
        <w:rPr>
          <w:rFonts w:ascii="Times New Roman" w:eastAsia="Times New Roman" w:hAnsi="Times New Roman"/>
          <w:b/>
          <w:lang w:eastAsia="en-IE"/>
        </w:rPr>
        <w:t xml:space="preserve">Šis vaistas </w:t>
      </w:r>
      <w:r w:rsidRPr="000A73F8">
        <w:rPr>
          <w:rFonts w:ascii="Times New Roman" w:hAnsi="Times New Roman"/>
          <w:b/>
        </w:rPr>
        <w:t>Europos ekonominės erdvės</w:t>
      </w:r>
      <w:r w:rsidRPr="000A73F8">
        <w:rPr>
          <w:rFonts w:ascii="Times New Roman" w:eastAsia="Times New Roman" w:hAnsi="Times New Roman"/>
          <w:b/>
          <w:lang w:eastAsia="en-IE"/>
        </w:rPr>
        <w:t xml:space="preserve"> valstybėse narėse registruotas tokiais pavadinimais:</w:t>
      </w:r>
    </w:p>
    <w:p w:rsidR="003659DB" w:rsidRPr="00C04196" w:rsidRDefault="003659DB" w:rsidP="003659DB">
      <w:pPr>
        <w:spacing w:after="0" w:line="240" w:lineRule="auto"/>
        <w:rPr>
          <w:rFonts w:ascii="Times New Roman" w:eastAsia="Times New Roman" w:hAnsi="Times New Roman"/>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43"/>
        <w:gridCol w:w="5670"/>
      </w:tblGrid>
      <w:tr w:rsidR="003659DB" w:rsidRPr="00C04196" w:rsidTr="007117FD">
        <w:tc>
          <w:tcPr>
            <w:tcW w:w="2943" w:type="dxa"/>
          </w:tcPr>
          <w:p w:rsidR="003659DB" w:rsidRPr="00C04196" w:rsidRDefault="003659DB" w:rsidP="007117FD">
            <w:pPr>
              <w:spacing w:after="0" w:line="240" w:lineRule="auto"/>
              <w:rPr>
                <w:rFonts w:ascii="Times New Roman" w:eastAsia="Times New Roman" w:hAnsi="Times New Roman"/>
                <w:szCs w:val="24"/>
              </w:rPr>
            </w:pPr>
            <w:r w:rsidRPr="00C04196">
              <w:rPr>
                <w:rFonts w:ascii="Times New Roman" w:eastAsia="Times New Roman" w:hAnsi="Times New Roman"/>
              </w:rPr>
              <w:t>Lietuvoje</w:t>
            </w:r>
          </w:p>
        </w:tc>
        <w:tc>
          <w:tcPr>
            <w:tcW w:w="5670" w:type="dxa"/>
          </w:tcPr>
          <w:p w:rsidR="003659DB" w:rsidRPr="00C04196" w:rsidRDefault="003659DB" w:rsidP="007117FD">
            <w:pPr>
              <w:spacing w:after="0" w:line="240" w:lineRule="auto"/>
              <w:rPr>
                <w:rFonts w:ascii="Times New Roman" w:eastAsia="Times New Roman" w:hAnsi="Times New Roman"/>
                <w:szCs w:val="24"/>
              </w:rPr>
            </w:pPr>
            <w:proofErr w:type="spellStart"/>
            <w:r w:rsidRPr="00C04196">
              <w:rPr>
                <w:rFonts w:ascii="Times New Roman" w:eastAsia="Times New Roman" w:hAnsi="Times New Roman"/>
              </w:rPr>
              <w:t>Funtrol</w:t>
            </w:r>
            <w:proofErr w:type="spellEnd"/>
            <w:r w:rsidRPr="00C04196">
              <w:rPr>
                <w:rFonts w:ascii="Times New Roman" w:eastAsia="Times New Roman" w:hAnsi="Times New Roman"/>
              </w:rPr>
              <w:t xml:space="preserve"> 5 % vaistinis nagų lakas</w:t>
            </w:r>
          </w:p>
        </w:tc>
      </w:tr>
      <w:tr w:rsidR="003659DB" w:rsidRPr="00C04196" w:rsidTr="007117FD">
        <w:tc>
          <w:tcPr>
            <w:tcW w:w="2943" w:type="dxa"/>
          </w:tcPr>
          <w:p w:rsidR="003659DB" w:rsidRPr="00C04196" w:rsidRDefault="003659DB" w:rsidP="007117FD">
            <w:pPr>
              <w:spacing w:after="0" w:line="240" w:lineRule="auto"/>
              <w:rPr>
                <w:rFonts w:ascii="Times New Roman" w:eastAsia="Times New Roman" w:hAnsi="Times New Roman"/>
                <w:szCs w:val="24"/>
              </w:rPr>
            </w:pPr>
            <w:r w:rsidRPr="00C04196">
              <w:rPr>
                <w:rFonts w:ascii="Times New Roman" w:eastAsia="Times New Roman" w:hAnsi="Times New Roman"/>
              </w:rPr>
              <w:t>Lenkijoje</w:t>
            </w:r>
          </w:p>
        </w:tc>
        <w:tc>
          <w:tcPr>
            <w:tcW w:w="5670" w:type="dxa"/>
          </w:tcPr>
          <w:p w:rsidR="003659DB" w:rsidRPr="00C04196" w:rsidRDefault="003659DB" w:rsidP="007117FD">
            <w:pPr>
              <w:spacing w:after="0" w:line="240" w:lineRule="auto"/>
              <w:rPr>
                <w:rFonts w:ascii="Times New Roman" w:eastAsia="Times New Roman" w:hAnsi="Times New Roman"/>
                <w:szCs w:val="24"/>
              </w:rPr>
            </w:pPr>
            <w:proofErr w:type="spellStart"/>
            <w:r w:rsidRPr="00C04196">
              <w:rPr>
                <w:rFonts w:ascii="Times New Roman" w:eastAsia="Times New Roman" w:hAnsi="Times New Roman"/>
              </w:rPr>
              <w:t>Funtrol</w:t>
            </w:r>
            <w:proofErr w:type="spellEnd"/>
          </w:p>
        </w:tc>
      </w:tr>
    </w:tbl>
    <w:p w:rsidR="003659DB" w:rsidRPr="00C04196" w:rsidRDefault="003659DB" w:rsidP="003659DB">
      <w:pPr>
        <w:spacing w:after="0" w:line="240" w:lineRule="auto"/>
        <w:rPr>
          <w:rFonts w:ascii="Times New Roman" w:eastAsia="Times New Roman" w:hAnsi="Times New Roman"/>
          <w:b/>
        </w:rPr>
      </w:pPr>
    </w:p>
    <w:p w:rsidR="003659DB" w:rsidRPr="00C04196" w:rsidRDefault="003659DB" w:rsidP="003659DB">
      <w:pPr>
        <w:spacing w:after="0" w:line="240" w:lineRule="auto"/>
        <w:rPr>
          <w:rFonts w:ascii="Times New Roman" w:eastAsia="Times New Roman" w:hAnsi="Times New Roman"/>
          <w:sz w:val="24"/>
          <w:szCs w:val="24"/>
        </w:rPr>
      </w:pPr>
      <w:r w:rsidRPr="00C04196">
        <w:rPr>
          <w:rFonts w:ascii="Times New Roman" w:eastAsia="Times New Roman" w:hAnsi="Times New Roman"/>
          <w:b/>
        </w:rPr>
        <w:t>Šis pakuotės lapelis paskutinį kartą peržiūrėtas</w:t>
      </w:r>
      <w:r>
        <w:rPr>
          <w:rFonts w:ascii="Times New Roman" w:eastAsia="Times New Roman" w:hAnsi="Times New Roman"/>
          <w:b/>
        </w:rPr>
        <w:t xml:space="preserve"> 2023-10-03</w:t>
      </w:r>
      <w:r w:rsidRPr="00C04196">
        <w:rPr>
          <w:rFonts w:ascii="Times New Roman" w:eastAsia="Times New Roman" w:hAnsi="Times New Roman"/>
          <w:b/>
        </w:rPr>
        <w:t>.</w:t>
      </w:r>
    </w:p>
    <w:p w:rsidR="003659DB" w:rsidRPr="00C04196" w:rsidRDefault="003659DB" w:rsidP="003659DB">
      <w:pPr>
        <w:tabs>
          <w:tab w:val="left" w:pos="720"/>
        </w:tabs>
        <w:spacing w:after="0" w:line="240" w:lineRule="auto"/>
        <w:rPr>
          <w:rFonts w:ascii="Times New Roman" w:eastAsia="Times New Roman" w:hAnsi="Times New Roman"/>
          <w:bCs/>
        </w:rPr>
      </w:pPr>
    </w:p>
    <w:p w:rsidR="003659DB" w:rsidRDefault="003659DB" w:rsidP="003659DB">
      <w:pPr>
        <w:numPr>
          <w:ilvl w:val="12"/>
          <w:numId w:val="0"/>
        </w:numPr>
        <w:tabs>
          <w:tab w:val="left" w:pos="567"/>
        </w:tabs>
        <w:spacing w:after="0" w:line="240" w:lineRule="auto"/>
        <w:ind w:right="-2"/>
        <w:rPr>
          <w:rFonts w:ascii="Times New Roman" w:eastAsia="Times New Roman" w:hAnsi="Times New Roman"/>
          <w:snapToGrid w:val="0"/>
          <w:szCs w:val="20"/>
        </w:rPr>
      </w:pPr>
      <w:r w:rsidRPr="00C04196">
        <w:rPr>
          <w:rFonts w:ascii="Times New Roman" w:eastAsia="Times New Roman" w:hAnsi="Times New Roman"/>
          <w:snapToGrid w:val="0"/>
          <w:szCs w:val="20"/>
        </w:rPr>
        <w:t xml:space="preserve">Išsami informacija apie šį </w:t>
      </w:r>
      <w:r w:rsidRPr="00C04196">
        <w:rPr>
          <w:rFonts w:ascii="Times New Roman" w:eastAsia="Times New Roman" w:hAnsi="Times New Roman"/>
          <w:snapToGrid w:val="0"/>
          <w:szCs w:val="24"/>
        </w:rPr>
        <w:t>vaistą</w:t>
      </w:r>
      <w:r w:rsidRPr="00C04196">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716CDA">
        <w:rPr>
          <w:rFonts w:ascii="Times New Roman" w:eastAsia="Times New Roman" w:hAnsi="Times New Roman"/>
          <w:i/>
          <w:snapToGrid w:val="0"/>
          <w:szCs w:val="24"/>
        </w:rPr>
        <w:t xml:space="preserve"> </w:t>
      </w:r>
      <w:hyperlink r:id="rId9" w:history="1">
        <w:r w:rsidRPr="00716CDA">
          <w:rPr>
            <w:rFonts w:ascii="Times New Roman" w:eastAsia="SimSun" w:hAnsi="Times New Roman"/>
            <w:snapToGrid w:val="0"/>
            <w:color w:val="0000FF"/>
            <w:szCs w:val="20"/>
            <w:u w:val="single"/>
          </w:rPr>
          <w:t>http://www.vvkt.lt/</w:t>
        </w:r>
      </w:hyperlink>
      <w:r w:rsidRPr="00716CDA">
        <w:rPr>
          <w:rFonts w:ascii="Times New Roman" w:eastAsia="Times New Roman" w:hAnsi="Times New Roman"/>
          <w:snapToGrid w:val="0"/>
          <w:szCs w:val="20"/>
        </w:rPr>
        <w:t>.</w:t>
      </w:r>
    </w:p>
    <w:p w:rsidR="009041DB" w:rsidRDefault="009041DB">
      <w:bookmarkStart w:id="14" w:name="_GoBack"/>
      <w:bookmarkEnd w:id="14"/>
    </w:p>
    <w:sectPr w:rsidR="009041DB" w:rsidSect="001C054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4CE7"/>
    <w:multiLevelType w:val="hybridMultilevel"/>
    <w:tmpl w:val="18246D68"/>
    <w:lvl w:ilvl="0" w:tplc="FFFFFFFF">
      <w:start w:val="1"/>
      <w:numFmt w:val="bullet"/>
      <w:lvlText w:val="-"/>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B521EE"/>
    <w:multiLevelType w:val="multilevel"/>
    <w:tmpl w:val="D292C8C8"/>
    <w:lvl w:ilvl="0">
      <w:start w:val="1"/>
      <w:numFmt w:val="bullet"/>
      <w:lvlText w:val="-"/>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Times New Roman" w:hAnsi="Times New Roman" w:hint="default"/>
        <w:sz w:val="20"/>
      </w:rPr>
    </w:lvl>
    <w:lvl w:ilvl="3">
      <w:start w:val="1"/>
      <w:numFmt w:val="bullet"/>
      <w:lvlText w:val=""/>
      <w:lvlJc w:val="left"/>
      <w:pPr>
        <w:tabs>
          <w:tab w:val="num" w:pos="2880"/>
        </w:tabs>
        <w:ind w:left="2880" w:hanging="360"/>
      </w:pPr>
      <w:rPr>
        <w:rFonts w:ascii="Times New Roman" w:hAnsi="Times New Roman" w:hint="default"/>
        <w:sz w:val="20"/>
      </w:rPr>
    </w:lvl>
    <w:lvl w:ilvl="4">
      <w:start w:val="1"/>
      <w:numFmt w:val="bullet"/>
      <w:lvlText w:val=""/>
      <w:lvlJc w:val="left"/>
      <w:pPr>
        <w:tabs>
          <w:tab w:val="num" w:pos="3600"/>
        </w:tabs>
        <w:ind w:left="3600" w:hanging="360"/>
      </w:pPr>
      <w:rPr>
        <w:rFonts w:ascii="Times New Roman" w:hAnsi="Times New Roman" w:hint="default"/>
        <w:sz w:val="20"/>
      </w:rPr>
    </w:lvl>
    <w:lvl w:ilvl="5">
      <w:start w:val="1"/>
      <w:numFmt w:val="bullet"/>
      <w:lvlText w:val=""/>
      <w:lvlJc w:val="left"/>
      <w:pPr>
        <w:tabs>
          <w:tab w:val="num" w:pos="4320"/>
        </w:tabs>
        <w:ind w:left="4320" w:hanging="360"/>
      </w:pPr>
      <w:rPr>
        <w:rFonts w:ascii="Times New Roman" w:hAnsi="Times New Roman" w:hint="default"/>
        <w:sz w:val="20"/>
      </w:rPr>
    </w:lvl>
    <w:lvl w:ilvl="6">
      <w:start w:val="1"/>
      <w:numFmt w:val="bullet"/>
      <w:lvlText w:val=""/>
      <w:lvlJc w:val="left"/>
      <w:pPr>
        <w:tabs>
          <w:tab w:val="num" w:pos="5040"/>
        </w:tabs>
        <w:ind w:left="5040" w:hanging="360"/>
      </w:pPr>
      <w:rPr>
        <w:rFonts w:ascii="Times New Roman" w:hAnsi="Times New Roman" w:hint="default"/>
        <w:sz w:val="20"/>
      </w:rPr>
    </w:lvl>
    <w:lvl w:ilvl="7">
      <w:start w:val="1"/>
      <w:numFmt w:val="bullet"/>
      <w:lvlText w:val=""/>
      <w:lvlJc w:val="left"/>
      <w:pPr>
        <w:tabs>
          <w:tab w:val="num" w:pos="5760"/>
        </w:tabs>
        <w:ind w:left="5760" w:hanging="360"/>
      </w:pPr>
      <w:rPr>
        <w:rFonts w:ascii="Times New Roman" w:hAnsi="Times New Roman" w:hint="default"/>
        <w:sz w:val="20"/>
      </w:rPr>
    </w:lvl>
    <w:lvl w:ilvl="8">
      <w:start w:val="1"/>
      <w:numFmt w:val="bullet"/>
      <w:lvlText w:val=""/>
      <w:lvlJc w:val="left"/>
      <w:pPr>
        <w:tabs>
          <w:tab w:val="num" w:pos="6480"/>
        </w:tabs>
        <w:ind w:left="6480" w:hanging="360"/>
      </w:pPr>
      <w:rPr>
        <w:rFonts w:ascii="Times New Roman" w:hAnsi="Times New Roman" w:hint="default"/>
        <w:sz w:val="20"/>
      </w:rPr>
    </w:lvl>
  </w:abstractNum>
  <w:abstractNum w:abstractNumId="2" w15:restartNumberingAfterBreak="0">
    <w:nsid w:val="164E5AFD"/>
    <w:multiLevelType w:val="hybridMultilevel"/>
    <w:tmpl w:val="D2BCF9E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B96E01"/>
    <w:multiLevelType w:val="hybridMultilevel"/>
    <w:tmpl w:val="058ABE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62539B"/>
    <w:multiLevelType w:val="multilevel"/>
    <w:tmpl w:val="F91C27F4"/>
    <w:lvl w:ilvl="0">
      <w:start w:val="1"/>
      <w:numFmt w:val="bullet"/>
      <w:lvlText w:val="-"/>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Times New Roman" w:hAnsi="Times New Roman" w:hint="default"/>
        <w:sz w:val="20"/>
      </w:rPr>
    </w:lvl>
    <w:lvl w:ilvl="3">
      <w:start w:val="1"/>
      <w:numFmt w:val="bullet"/>
      <w:lvlText w:val=""/>
      <w:lvlJc w:val="left"/>
      <w:pPr>
        <w:tabs>
          <w:tab w:val="num" w:pos="2880"/>
        </w:tabs>
        <w:ind w:left="2880" w:hanging="360"/>
      </w:pPr>
      <w:rPr>
        <w:rFonts w:ascii="Times New Roman" w:hAnsi="Times New Roman" w:hint="default"/>
        <w:sz w:val="20"/>
      </w:rPr>
    </w:lvl>
    <w:lvl w:ilvl="4">
      <w:start w:val="1"/>
      <w:numFmt w:val="bullet"/>
      <w:lvlText w:val=""/>
      <w:lvlJc w:val="left"/>
      <w:pPr>
        <w:tabs>
          <w:tab w:val="num" w:pos="3600"/>
        </w:tabs>
        <w:ind w:left="3600" w:hanging="360"/>
      </w:pPr>
      <w:rPr>
        <w:rFonts w:ascii="Times New Roman" w:hAnsi="Times New Roman" w:hint="default"/>
        <w:sz w:val="20"/>
      </w:rPr>
    </w:lvl>
    <w:lvl w:ilvl="5">
      <w:start w:val="1"/>
      <w:numFmt w:val="bullet"/>
      <w:lvlText w:val=""/>
      <w:lvlJc w:val="left"/>
      <w:pPr>
        <w:tabs>
          <w:tab w:val="num" w:pos="4320"/>
        </w:tabs>
        <w:ind w:left="4320" w:hanging="360"/>
      </w:pPr>
      <w:rPr>
        <w:rFonts w:ascii="Times New Roman" w:hAnsi="Times New Roman" w:hint="default"/>
        <w:sz w:val="20"/>
      </w:rPr>
    </w:lvl>
    <w:lvl w:ilvl="6">
      <w:start w:val="1"/>
      <w:numFmt w:val="bullet"/>
      <w:lvlText w:val=""/>
      <w:lvlJc w:val="left"/>
      <w:pPr>
        <w:tabs>
          <w:tab w:val="num" w:pos="5040"/>
        </w:tabs>
        <w:ind w:left="5040" w:hanging="360"/>
      </w:pPr>
      <w:rPr>
        <w:rFonts w:ascii="Times New Roman" w:hAnsi="Times New Roman" w:hint="default"/>
        <w:sz w:val="20"/>
      </w:rPr>
    </w:lvl>
    <w:lvl w:ilvl="7">
      <w:start w:val="1"/>
      <w:numFmt w:val="bullet"/>
      <w:lvlText w:val=""/>
      <w:lvlJc w:val="left"/>
      <w:pPr>
        <w:tabs>
          <w:tab w:val="num" w:pos="5760"/>
        </w:tabs>
        <w:ind w:left="5760" w:hanging="360"/>
      </w:pPr>
      <w:rPr>
        <w:rFonts w:ascii="Times New Roman" w:hAnsi="Times New Roman" w:hint="default"/>
        <w:sz w:val="20"/>
      </w:rPr>
    </w:lvl>
    <w:lvl w:ilvl="8">
      <w:start w:val="1"/>
      <w:numFmt w:val="bullet"/>
      <w:lvlText w:val=""/>
      <w:lvlJc w:val="left"/>
      <w:pPr>
        <w:tabs>
          <w:tab w:val="num" w:pos="6480"/>
        </w:tabs>
        <w:ind w:left="6480" w:hanging="360"/>
      </w:pPr>
      <w:rPr>
        <w:rFonts w:ascii="Times New Roman" w:hAnsi="Times New Roman" w:hint="default"/>
        <w:sz w:val="20"/>
      </w:rPr>
    </w:lvl>
  </w:abstractNum>
  <w:abstractNum w:abstractNumId="5" w15:restartNumberingAfterBreak="0">
    <w:nsid w:val="4AEC7159"/>
    <w:multiLevelType w:val="hybridMultilevel"/>
    <w:tmpl w:val="425A08B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20436"/>
    <w:multiLevelType w:val="hybridMultilevel"/>
    <w:tmpl w:val="59C09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AAD5D05"/>
    <w:multiLevelType w:val="hybridMultilevel"/>
    <w:tmpl w:val="A0962B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F03D59"/>
    <w:multiLevelType w:val="hybridMultilevel"/>
    <w:tmpl w:val="ADE23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6"/>
  </w:num>
  <w:num w:numId="6">
    <w:abstractNumId w:val="1"/>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DB"/>
    <w:rsid w:val="00004415"/>
    <w:rsid w:val="001C0548"/>
    <w:rsid w:val="00234094"/>
    <w:rsid w:val="002A211A"/>
    <w:rsid w:val="00344695"/>
    <w:rsid w:val="00356AB3"/>
    <w:rsid w:val="003659DB"/>
    <w:rsid w:val="004216A4"/>
    <w:rsid w:val="005311B8"/>
    <w:rsid w:val="006860E9"/>
    <w:rsid w:val="006D5F25"/>
    <w:rsid w:val="007003F6"/>
    <w:rsid w:val="009041DB"/>
    <w:rsid w:val="00975D35"/>
    <w:rsid w:val="00AC23C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C9C0B-4E89-4D57-A3CB-A1C3E0EA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59DB"/>
    <w:rPr>
      <w:rFonts w:ascii="Calibri" w:eastAsia="Calibri" w:hAnsi="Calibri" w:cs="Times New Roman"/>
    </w:rPr>
  </w:style>
  <w:style w:type="paragraph" w:styleId="Antrat4">
    <w:name w:val="heading 4"/>
    <w:basedOn w:val="prastasis"/>
    <w:next w:val="prastasis"/>
    <w:link w:val="Antrat4Diagrama"/>
    <w:uiPriority w:val="99"/>
    <w:qFormat/>
    <w:rsid w:val="003659DB"/>
    <w:pPr>
      <w:keepNext/>
      <w:tabs>
        <w:tab w:val="left" w:pos="567"/>
      </w:tabs>
      <w:spacing w:after="0" w:line="260" w:lineRule="exact"/>
      <w:jc w:val="both"/>
      <w:outlineLvl w:val="3"/>
    </w:pPr>
    <w:rPr>
      <w:rFonts w:eastAsia="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3659DB"/>
    <w:rPr>
      <w:rFonts w:ascii="Calibri" w:hAnsi="Calibri" w:cs="Times New Roman"/>
      <w:b/>
      <w:bCs/>
      <w:snapToGrid w:val="0"/>
      <w:sz w:val="28"/>
      <w:szCs w:val="28"/>
      <w:lang w:val="en-GB" w:eastAsia="x-none"/>
    </w:rPr>
  </w:style>
  <w:style w:type="paragraph" w:styleId="prastasiniatinklio">
    <w:name w:val="Normal (Web)"/>
    <w:basedOn w:val="prastasis"/>
    <w:unhideWhenUsed/>
    <w:rsid w:val="003659DB"/>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stekstas">
    <w:name w:val="Body Text"/>
    <w:basedOn w:val="prastasis"/>
    <w:link w:val="PagrindinistekstasDiagrama"/>
    <w:semiHidden/>
    <w:rsid w:val="003659DB"/>
    <w:pPr>
      <w:spacing w:after="0" w:line="360" w:lineRule="auto"/>
    </w:pPr>
    <w:rPr>
      <w:rFonts w:ascii="Helvetica" w:eastAsia="Times" w:hAnsi="Helvetica"/>
      <w:sz w:val="20"/>
      <w:szCs w:val="20"/>
      <w:lang w:val="en-GB"/>
    </w:rPr>
  </w:style>
  <w:style w:type="character" w:customStyle="1" w:styleId="PagrindinistekstasDiagrama">
    <w:name w:val="Pagrindinis tekstas Diagrama"/>
    <w:basedOn w:val="Numatytasispastraiposriftas"/>
    <w:link w:val="Pagrindinistekstas"/>
    <w:semiHidden/>
    <w:rsid w:val="003659DB"/>
    <w:rPr>
      <w:rFonts w:ascii="Helvetica" w:eastAsia="Times" w:hAnsi="Helvetic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7753</Words>
  <Characters>4420</Characters>
  <Application>Microsoft Office Word</Application>
  <DocSecurity>0</DocSecurity>
  <Lines>36</Lines>
  <Paragraphs>24</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Funtrol gebėjimo vairuoti ir valdyti mechanizmus neveikia.</vt:lpstr>
      <vt:lpstr>Funtrol sudėtyje yra etanolio</vt:lpstr>
      <vt:lpstr>Kiekviename šio vaisto (nagų lako) ml yra 482,53 mg alkoholio (etanolio).</vt:lpstr>
      <vt:lpstr>Ant pažeistos odos plotų etanolis gali sukelti deginimo pojūtį.</vt:lpstr>
      <vt:lpstr>Dėl etanolio koncentracijos vaistas yra degus. Jo negalima vartoti greta atvirų </vt:lpstr>
      <vt:lpstr>        Funtrol išvaizda ir kiekis pakuotėje</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2023-12-06T06:38:00Z</dcterms:created>
  <dcterms:modified xsi:type="dcterms:W3CDTF">2023-12-06T06:38:00Z</dcterms:modified>
</cp:coreProperties>
</file>