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AD0F2" w14:textId="77777777" w:rsidR="00036E03" w:rsidRPr="00DA44BE" w:rsidRDefault="00036E03" w:rsidP="00036E03">
      <w:pPr>
        <w:widowControl w:val="0"/>
        <w:autoSpaceDE w:val="0"/>
        <w:autoSpaceDN w:val="0"/>
        <w:adjustRightInd w:val="0"/>
        <w:spacing w:after="0" w:line="240" w:lineRule="auto"/>
        <w:rPr>
          <w:rFonts w:eastAsia="Times New Roman"/>
          <w:lang w:eastAsia="pl-PL"/>
        </w:rPr>
      </w:pPr>
    </w:p>
    <w:p w14:paraId="797AD0F3" w14:textId="77777777" w:rsidR="00036E03" w:rsidRPr="00DA44BE" w:rsidRDefault="00036E03" w:rsidP="00036E03">
      <w:pPr>
        <w:widowControl w:val="0"/>
        <w:autoSpaceDE w:val="0"/>
        <w:autoSpaceDN w:val="0"/>
        <w:adjustRightInd w:val="0"/>
        <w:spacing w:after="0" w:line="240" w:lineRule="auto"/>
        <w:rPr>
          <w:rFonts w:eastAsia="Times New Roman"/>
          <w:lang w:eastAsia="pl-PL"/>
        </w:rPr>
      </w:pPr>
    </w:p>
    <w:p w14:paraId="797AD0F4" w14:textId="77777777" w:rsidR="00036E03" w:rsidRPr="00DA44BE" w:rsidRDefault="00036E03" w:rsidP="00036E03">
      <w:pPr>
        <w:widowControl w:val="0"/>
        <w:autoSpaceDE w:val="0"/>
        <w:autoSpaceDN w:val="0"/>
        <w:adjustRightInd w:val="0"/>
        <w:spacing w:after="0" w:line="240" w:lineRule="auto"/>
        <w:rPr>
          <w:rFonts w:eastAsia="Times New Roman"/>
          <w:lang w:eastAsia="pl-PL"/>
        </w:rPr>
      </w:pPr>
    </w:p>
    <w:p w14:paraId="797AD0F5" w14:textId="77777777" w:rsidR="00036E03" w:rsidRPr="00DA44BE" w:rsidRDefault="00036E03" w:rsidP="00036E03">
      <w:pPr>
        <w:widowControl w:val="0"/>
        <w:autoSpaceDE w:val="0"/>
        <w:autoSpaceDN w:val="0"/>
        <w:adjustRightInd w:val="0"/>
        <w:spacing w:after="0" w:line="240" w:lineRule="auto"/>
        <w:rPr>
          <w:rFonts w:eastAsia="Times New Roman"/>
          <w:lang w:eastAsia="pl-PL"/>
        </w:rPr>
      </w:pPr>
    </w:p>
    <w:p w14:paraId="797AD0F6" w14:textId="77777777" w:rsidR="00036E03" w:rsidRPr="00DA44BE" w:rsidRDefault="00036E03" w:rsidP="00036E03">
      <w:pPr>
        <w:widowControl w:val="0"/>
        <w:autoSpaceDE w:val="0"/>
        <w:autoSpaceDN w:val="0"/>
        <w:adjustRightInd w:val="0"/>
        <w:spacing w:after="0" w:line="240" w:lineRule="auto"/>
        <w:rPr>
          <w:rFonts w:eastAsia="Times New Roman"/>
          <w:lang w:eastAsia="pl-PL"/>
        </w:rPr>
      </w:pPr>
    </w:p>
    <w:p w14:paraId="797AD0F7" w14:textId="77777777" w:rsidR="00036E03" w:rsidRPr="00DA44BE" w:rsidRDefault="00036E03" w:rsidP="00036E03">
      <w:pPr>
        <w:widowControl w:val="0"/>
        <w:autoSpaceDE w:val="0"/>
        <w:autoSpaceDN w:val="0"/>
        <w:adjustRightInd w:val="0"/>
        <w:spacing w:after="0" w:line="240" w:lineRule="auto"/>
        <w:rPr>
          <w:rFonts w:eastAsia="Times New Roman"/>
          <w:lang w:eastAsia="pl-PL"/>
        </w:rPr>
      </w:pPr>
    </w:p>
    <w:p w14:paraId="797AD0F8" w14:textId="77777777" w:rsidR="00036E03" w:rsidRPr="00DA44BE" w:rsidRDefault="00036E03" w:rsidP="00036E03">
      <w:pPr>
        <w:widowControl w:val="0"/>
        <w:autoSpaceDE w:val="0"/>
        <w:autoSpaceDN w:val="0"/>
        <w:adjustRightInd w:val="0"/>
        <w:spacing w:after="0" w:line="240" w:lineRule="auto"/>
        <w:rPr>
          <w:rFonts w:eastAsia="Times New Roman"/>
          <w:lang w:eastAsia="pl-PL"/>
        </w:rPr>
      </w:pPr>
    </w:p>
    <w:p w14:paraId="797AD0F9" w14:textId="77777777" w:rsidR="00036E03" w:rsidRPr="00DA44BE" w:rsidRDefault="00036E03" w:rsidP="00036E03">
      <w:pPr>
        <w:widowControl w:val="0"/>
        <w:autoSpaceDE w:val="0"/>
        <w:autoSpaceDN w:val="0"/>
        <w:adjustRightInd w:val="0"/>
        <w:spacing w:after="0" w:line="240" w:lineRule="auto"/>
        <w:rPr>
          <w:rFonts w:eastAsia="Times New Roman"/>
          <w:lang w:eastAsia="pl-PL"/>
        </w:rPr>
      </w:pPr>
    </w:p>
    <w:p w14:paraId="797AD0FA" w14:textId="77777777" w:rsidR="00036E03" w:rsidRPr="00DA44BE" w:rsidRDefault="00036E03" w:rsidP="00036E03">
      <w:pPr>
        <w:widowControl w:val="0"/>
        <w:autoSpaceDE w:val="0"/>
        <w:autoSpaceDN w:val="0"/>
        <w:adjustRightInd w:val="0"/>
        <w:spacing w:after="0" w:line="240" w:lineRule="auto"/>
        <w:rPr>
          <w:rFonts w:eastAsia="Times New Roman"/>
          <w:lang w:eastAsia="pl-PL"/>
        </w:rPr>
      </w:pPr>
    </w:p>
    <w:p w14:paraId="797AD0FB" w14:textId="77777777" w:rsidR="00036E03" w:rsidRPr="00DA44BE" w:rsidRDefault="00036E03" w:rsidP="00036E03">
      <w:pPr>
        <w:widowControl w:val="0"/>
        <w:autoSpaceDE w:val="0"/>
        <w:autoSpaceDN w:val="0"/>
        <w:adjustRightInd w:val="0"/>
        <w:spacing w:after="0" w:line="240" w:lineRule="auto"/>
        <w:rPr>
          <w:rFonts w:eastAsia="Times New Roman"/>
          <w:lang w:eastAsia="pl-PL"/>
        </w:rPr>
      </w:pPr>
    </w:p>
    <w:p w14:paraId="797AD0FC" w14:textId="77777777" w:rsidR="00036E03" w:rsidRPr="00DA44BE" w:rsidRDefault="00036E03" w:rsidP="00036E03">
      <w:pPr>
        <w:spacing w:after="0" w:line="240" w:lineRule="auto"/>
        <w:rPr>
          <w:rFonts w:eastAsia="Times New Roman"/>
        </w:rPr>
      </w:pPr>
    </w:p>
    <w:p w14:paraId="797AD0FD" w14:textId="77777777" w:rsidR="00036E03" w:rsidRPr="00DA44BE" w:rsidRDefault="00036E03" w:rsidP="00036E03">
      <w:pPr>
        <w:spacing w:after="0" w:line="240" w:lineRule="auto"/>
        <w:rPr>
          <w:rFonts w:eastAsia="Times New Roman"/>
        </w:rPr>
      </w:pPr>
    </w:p>
    <w:p w14:paraId="797AD0FE" w14:textId="77777777" w:rsidR="00036E03" w:rsidRPr="00DA44BE" w:rsidRDefault="00036E03" w:rsidP="00036E03">
      <w:pPr>
        <w:spacing w:after="0" w:line="240" w:lineRule="auto"/>
        <w:rPr>
          <w:rFonts w:eastAsia="Times New Roman"/>
        </w:rPr>
      </w:pPr>
    </w:p>
    <w:p w14:paraId="797AD0FF" w14:textId="77777777" w:rsidR="00036E03" w:rsidRPr="00DA44BE" w:rsidRDefault="00036E03" w:rsidP="00036E03">
      <w:pPr>
        <w:spacing w:after="0" w:line="240" w:lineRule="auto"/>
        <w:rPr>
          <w:rFonts w:eastAsia="Times New Roman"/>
        </w:rPr>
      </w:pPr>
    </w:p>
    <w:p w14:paraId="797AD100" w14:textId="77777777" w:rsidR="00036E03" w:rsidRPr="00DA44BE" w:rsidRDefault="00036E03" w:rsidP="00036E03">
      <w:pPr>
        <w:spacing w:after="0" w:line="240" w:lineRule="auto"/>
        <w:rPr>
          <w:rFonts w:eastAsia="Times New Roman"/>
        </w:rPr>
      </w:pPr>
    </w:p>
    <w:p w14:paraId="797AD101" w14:textId="77777777" w:rsidR="00036E03" w:rsidRPr="00DA44BE" w:rsidRDefault="00036E03" w:rsidP="00036E03">
      <w:pPr>
        <w:spacing w:after="0" w:line="240" w:lineRule="auto"/>
        <w:rPr>
          <w:rFonts w:eastAsia="Times New Roman"/>
        </w:rPr>
      </w:pPr>
    </w:p>
    <w:p w14:paraId="797AD102" w14:textId="77777777" w:rsidR="00036E03" w:rsidRPr="00DA44BE" w:rsidRDefault="00036E03" w:rsidP="00036E03">
      <w:pPr>
        <w:spacing w:after="0" w:line="240" w:lineRule="auto"/>
        <w:rPr>
          <w:rFonts w:eastAsia="Times New Roman"/>
        </w:rPr>
      </w:pPr>
    </w:p>
    <w:p w14:paraId="797AD103" w14:textId="77777777" w:rsidR="00036E03" w:rsidRPr="00DA44BE" w:rsidRDefault="00036E03" w:rsidP="00036E03">
      <w:pPr>
        <w:spacing w:after="0" w:line="240" w:lineRule="auto"/>
        <w:rPr>
          <w:rFonts w:eastAsia="Times New Roman"/>
        </w:rPr>
      </w:pPr>
    </w:p>
    <w:p w14:paraId="797AD104" w14:textId="77777777" w:rsidR="00036E03" w:rsidRPr="00DA44BE" w:rsidRDefault="00036E03" w:rsidP="00036E03">
      <w:pPr>
        <w:spacing w:after="0" w:line="240" w:lineRule="auto"/>
        <w:rPr>
          <w:rFonts w:eastAsia="Times New Roman"/>
        </w:rPr>
      </w:pPr>
    </w:p>
    <w:p w14:paraId="797AD105" w14:textId="77777777" w:rsidR="00036E03" w:rsidRPr="00DA44BE" w:rsidRDefault="00036E03" w:rsidP="00036E03">
      <w:pPr>
        <w:spacing w:after="0" w:line="240" w:lineRule="auto"/>
        <w:rPr>
          <w:rFonts w:eastAsia="Times New Roman"/>
        </w:rPr>
      </w:pPr>
    </w:p>
    <w:p w14:paraId="797AD106" w14:textId="77777777" w:rsidR="00036E03" w:rsidRPr="00DA44BE" w:rsidRDefault="00036E03" w:rsidP="00036E03">
      <w:pPr>
        <w:spacing w:after="0" w:line="240" w:lineRule="auto"/>
        <w:rPr>
          <w:rFonts w:eastAsia="Times New Roman"/>
        </w:rPr>
      </w:pPr>
    </w:p>
    <w:p w14:paraId="797AD107" w14:textId="77777777" w:rsidR="00036E03" w:rsidRPr="00DA44BE" w:rsidRDefault="00036E03" w:rsidP="00036E03">
      <w:pPr>
        <w:spacing w:after="0" w:line="240" w:lineRule="auto"/>
        <w:rPr>
          <w:rFonts w:eastAsia="Times New Roman"/>
        </w:rPr>
      </w:pPr>
    </w:p>
    <w:p w14:paraId="797AD108" w14:textId="77777777" w:rsidR="00036E03" w:rsidRPr="00DA44BE" w:rsidRDefault="00036E03" w:rsidP="00036E03">
      <w:pPr>
        <w:spacing w:after="0" w:line="240" w:lineRule="auto"/>
        <w:rPr>
          <w:rFonts w:eastAsia="Times New Roman"/>
          <w:noProof/>
        </w:rPr>
      </w:pPr>
    </w:p>
    <w:p w14:paraId="797AD109" w14:textId="77777777" w:rsidR="00036E03" w:rsidRPr="00DA44BE" w:rsidRDefault="00036E03" w:rsidP="00036E03">
      <w:pPr>
        <w:widowControl w:val="0"/>
        <w:shd w:val="clear" w:color="auto" w:fill="FFFFFF"/>
        <w:tabs>
          <w:tab w:val="left" w:pos="2583"/>
        </w:tabs>
        <w:autoSpaceDE w:val="0"/>
        <w:autoSpaceDN w:val="0"/>
        <w:adjustRightInd w:val="0"/>
        <w:spacing w:after="0" w:line="240" w:lineRule="auto"/>
        <w:jc w:val="center"/>
        <w:outlineLvl w:val="0"/>
        <w:rPr>
          <w:rFonts w:eastAsia="Times New Roman"/>
          <w:b/>
          <w:bCs/>
          <w:color w:val="000000"/>
          <w:spacing w:val="-1"/>
          <w:lang w:eastAsia="pl-PL"/>
        </w:rPr>
      </w:pPr>
      <w:r w:rsidRPr="00DA44BE">
        <w:rPr>
          <w:rFonts w:eastAsia="Times New Roman"/>
          <w:b/>
          <w:bCs/>
          <w:color w:val="000000"/>
          <w:spacing w:val="-1"/>
          <w:lang w:eastAsia="pl-PL"/>
        </w:rPr>
        <w:t>I PRIEDAS</w:t>
      </w:r>
    </w:p>
    <w:p w14:paraId="797AD10A" w14:textId="77777777" w:rsidR="00036E03" w:rsidRPr="00DA44BE" w:rsidRDefault="00036E03" w:rsidP="00036E03">
      <w:pPr>
        <w:widowControl w:val="0"/>
        <w:shd w:val="clear" w:color="auto" w:fill="FFFFFF"/>
        <w:tabs>
          <w:tab w:val="left" w:pos="2583"/>
        </w:tabs>
        <w:autoSpaceDE w:val="0"/>
        <w:autoSpaceDN w:val="0"/>
        <w:adjustRightInd w:val="0"/>
        <w:spacing w:after="0" w:line="240" w:lineRule="auto"/>
        <w:jc w:val="center"/>
        <w:rPr>
          <w:rFonts w:eastAsia="Times New Roman"/>
          <w:b/>
          <w:bCs/>
          <w:color w:val="000000"/>
          <w:spacing w:val="-1"/>
          <w:lang w:eastAsia="pl-PL"/>
        </w:rPr>
      </w:pPr>
    </w:p>
    <w:p w14:paraId="797AD10B" w14:textId="77777777" w:rsidR="00036E03" w:rsidRPr="00DA44BE" w:rsidRDefault="00036E03" w:rsidP="00036E03">
      <w:pPr>
        <w:widowControl w:val="0"/>
        <w:shd w:val="clear" w:color="auto" w:fill="FFFFFF"/>
        <w:tabs>
          <w:tab w:val="left" w:pos="2583"/>
        </w:tabs>
        <w:autoSpaceDE w:val="0"/>
        <w:autoSpaceDN w:val="0"/>
        <w:adjustRightInd w:val="0"/>
        <w:spacing w:after="0" w:line="240" w:lineRule="auto"/>
        <w:jc w:val="center"/>
        <w:outlineLvl w:val="0"/>
        <w:rPr>
          <w:rFonts w:eastAsia="Times New Roman"/>
          <w:b/>
          <w:bCs/>
          <w:color w:val="000000"/>
          <w:spacing w:val="-1"/>
          <w:lang w:eastAsia="pl-PL"/>
        </w:rPr>
      </w:pPr>
      <w:r w:rsidRPr="00DA44BE">
        <w:rPr>
          <w:rFonts w:eastAsia="Times New Roman"/>
          <w:b/>
          <w:bCs/>
          <w:color w:val="000000"/>
          <w:spacing w:val="-1"/>
          <w:lang w:eastAsia="pl-PL"/>
        </w:rPr>
        <w:t>PREPARATO CHARAKTERISTIKŲ SANTRAUKA</w:t>
      </w:r>
    </w:p>
    <w:p w14:paraId="797AD10C" w14:textId="77777777" w:rsidR="00036E03" w:rsidRPr="00DA44BE" w:rsidRDefault="00036E03" w:rsidP="00036E03">
      <w:pPr>
        <w:widowControl w:val="0"/>
        <w:shd w:val="clear" w:color="auto" w:fill="FFFFFF"/>
        <w:autoSpaceDE w:val="0"/>
        <w:autoSpaceDN w:val="0"/>
        <w:adjustRightInd w:val="0"/>
        <w:spacing w:after="0" w:line="240" w:lineRule="auto"/>
        <w:rPr>
          <w:rFonts w:eastAsia="Times New Roman"/>
          <w:lang w:eastAsia="pl-PL"/>
        </w:rPr>
      </w:pPr>
      <w:r w:rsidRPr="00DA44BE">
        <w:rPr>
          <w:rFonts w:eastAsia="Times New Roman"/>
          <w:b/>
          <w:bCs/>
          <w:color w:val="000000"/>
          <w:spacing w:val="-1"/>
          <w:lang w:eastAsia="pl-PL"/>
        </w:rPr>
        <w:br w:type="page"/>
      </w:r>
      <w:r w:rsidRPr="00DA44BE">
        <w:rPr>
          <w:rFonts w:eastAsia="Times New Roman"/>
          <w:b/>
          <w:bCs/>
          <w:color w:val="000000"/>
          <w:spacing w:val="-13"/>
          <w:lang w:eastAsia="pl-PL"/>
        </w:rPr>
        <w:lastRenderedPageBreak/>
        <w:t>1.</w:t>
      </w:r>
      <w:r w:rsidRPr="00DA44BE">
        <w:rPr>
          <w:rFonts w:eastAsia="Times New Roman"/>
          <w:b/>
          <w:bCs/>
          <w:color w:val="000000"/>
          <w:lang w:eastAsia="pl-PL"/>
        </w:rPr>
        <w:tab/>
        <w:t>VAISTINIO PREPARATO PAVADINIMAS</w:t>
      </w:r>
    </w:p>
    <w:p w14:paraId="797AD10D" w14:textId="77777777" w:rsidR="00036E03" w:rsidRPr="00DA44BE"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p>
    <w:p w14:paraId="797AD10E" w14:textId="77777777" w:rsidR="00036E03" w:rsidRPr="00DA44BE" w:rsidRDefault="00036E03" w:rsidP="00036E03">
      <w:pPr>
        <w:widowControl w:val="0"/>
        <w:shd w:val="clear" w:color="auto" w:fill="FFFFFF"/>
        <w:autoSpaceDE w:val="0"/>
        <w:autoSpaceDN w:val="0"/>
        <w:adjustRightInd w:val="0"/>
        <w:spacing w:after="0" w:line="240" w:lineRule="auto"/>
        <w:outlineLvl w:val="0"/>
        <w:rPr>
          <w:rFonts w:eastAsia="Times New Roman"/>
          <w:color w:val="000000"/>
          <w:spacing w:val="1"/>
          <w:lang w:eastAsia="pl-PL"/>
        </w:rPr>
      </w:pPr>
      <w:r w:rsidRPr="00DA44BE">
        <w:rPr>
          <w:rFonts w:eastAsia="Times New Roman"/>
          <w:color w:val="000000"/>
          <w:spacing w:val="1"/>
          <w:lang w:eastAsia="pl-PL"/>
        </w:rPr>
        <w:t>DIAZOTO OKSIDAS ELME MESSER GAAS 100 % suskystintosios medicininės dujos</w:t>
      </w:r>
    </w:p>
    <w:p w14:paraId="797AD10F" w14:textId="77777777" w:rsidR="00036E03" w:rsidRPr="00DA44BE"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p>
    <w:p w14:paraId="797AD110" w14:textId="77777777" w:rsidR="00036E03" w:rsidRPr="00DA44BE"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111" w14:textId="77777777" w:rsidR="00036E03" w:rsidRPr="00DA44BE" w:rsidRDefault="00036E03" w:rsidP="00036E03">
      <w:pPr>
        <w:widowControl w:val="0"/>
        <w:shd w:val="clear" w:color="auto" w:fill="FFFFFF"/>
        <w:autoSpaceDE w:val="0"/>
        <w:autoSpaceDN w:val="0"/>
        <w:adjustRightInd w:val="0"/>
        <w:spacing w:after="0" w:line="240" w:lineRule="auto"/>
        <w:rPr>
          <w:rFonts w:eastAsia="Times New Roman"/>
          <w:b/>
          <w:bCs/>
          <w:color w:val="000000"/>
          <w:lang w:eastAsia="pl-PL"/>
        </w:rPr>
      </w:pPr>
      <w:r w:rsidRPr="00DA44BE">
        <w:rPr>
          <w:rFonts w:eastAsia="Times New Roman"/>
          <w:b/>
          <w:bCs/>
          <w:color w:val="000000"/>
          <w:spacing w:val="-8"/>
          <w:lang w:eastAsia="pl-PL"/>
        </w:rPr>
        <w:t>2.</w:t>
      </w:r>
      <w:r w:rsidRPr="00DA44BE">
        <w:rPr>
          <w:rFonts w:eastAsia="Times New Roman"/>
          <w:b/>
          <w:bCs/>
          <w:color w:val="000000"/>
          <w:lang w:eastAsia="pl-PL"/>
        </w:rPr>
        <w:tab/>
        <w:t>KOKYBINĖ IR KIEKYBINĖ SUDĖTIS</w:t>
      </w:r>
    </w:p>
    <w:p w14:paraId="797AD112" w14:textId="77777777" w:rsidR="00036E03" w:rsidRPr="00DA44BE"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113" w14:textId="77777777" w:rsidR="00036E03" w:rsidRPr="00DA44BE"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r w:rsidRPr="00DA44BE">
        <w:rPr>
          <w:rFonts w:eastAsia="Times New Roman"/>
          <w:color w:val="000000"/>
          <w:lang w:eastAsia="pl-PL"/>
        </w:rPr>
        <w:t>100 % diazoto oksidas</w:t>
      </w:r>
    </w:p>
    <w:p w14:paraId="797AD114" w14:textId="77777777" w:rsidR="00036E03" w:rsidRPr="00DA44BE" w:rsidRDefault="00036E03" w:rsidP="00036E03">
      <w:pPr>
        <w:widowControl w:val="0"/>
        <w:autoSpaceDE w:val="0"/>
        <w:autoSpaceDN w:val="0"/>
        <w:adjustRightInd w:val="0"/>
        <w:spacing w:after="0" w:line="240" w:lineRule="auto"/>
        <w:rPr>
          <w:rFonts w:eastAsia="Times New Roman"/>
          <w:lang w:eastAsia="pl-PL"/>
        </w:rPr>
      </w:pPr>
    </w:p>
    <w:p w14:paraId="797AD115" w14:textId="77777777" w:rsidR="00036E03" w:rsidRPr="00DA44BE"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116" w14:textId="77777777" w:rsidR="00036E03" w:rsidRPr="00DA44BE" w:rsidRDefault="00036E03" w:rsidP="00036E03">
      <w:pPr>
        <w:widowControl w:val="0"/>
        <w:shd w:val="clear" w:color="auto" w:fill="FFFFFF"/>
        <w:autoSpaceDE w:val="0"/>
        <w:autoSpaceDN w:val="0"/>
        <w:adjustRightInd w:val="0"/>
        <w:spacing w:after="0" w:line="240" w:lineRule="auto"/>
        <w:rPr>
          <w:rFonts w:eastAsia="Times New Roman"/>
          <w:lang w:eastAsia="pl-PL"/>
        </w:rPr>
      </w:pPr>
      <w:r w:rsidRPr="00DA44BE">
        <w:rPr>
          <w:rFonts w:eastAsia="Times New Roman"/>
          <w:b/>
          <w:bCs/>
          <w:color w:val="000000"/>
          <w:spacing w:val="-6"/>
          <w:lang w:eastAsia="pl-PL"/>
        </w:rPr>
        <w:t>3.</w:t>
      </w:r>
      <w:r w:rsidRPr="00DA44BE">
        <w:rPr>
          <w:rFonts w:eastAsia="Times New Roman"/>
          <w:b/>
          <w:bCs/>
          <w:color w:val="000000"/>
          <w:lang w:eastAsia="pl-PL"/>
        </w:rPr>
        <w:tab/>
      </w:r>
      <w:r w:rsidRPr="00DA44BE">
        <w:rPr>
          <w:rFonts w:eastAsia="Times New Roman"/>
          <w:b/>
          <w:bCs/>
          <w:color w:val="000000"/>
          <w:spacing w:val="-1"/>
          <w:lang w:eastAsia="pl-PL"/>
        </w:rPr>
        <w:t>FARMACINĖ FORMA</w:t>
      </w:r>
    </w:p>
    <w:p w14:paraId="797AD117" w14:textId="77777777" w:rsidR="00036E03" w:rsidRPr="00DA44BE"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p>
    <w:p w14:paraId="797AD118" w14:textId="77777777" w:rsidR="00036E03" w:rsidRPr="00DA44BE" w:rsidRDefault="00036E03" w:rsidP="00036E03">
      <w:pPr>
        <w:widowControl w:val="0"/>
        <w:shd w:val="clear" w:color="auto" w:fill="FFFFFF"/>
        <w:autoSpaceDE w:val="0"/>
        <w:autoSpaceDN w:val="0"/>
        <w:adjustRightInd w:val="0"/>
        <w:spacing w:after="0" w:line="240" w:lineRule="auto"/>
        <w:outlineLvl w:val="0"/>
        <w:rPr>
          <w:rFonts w:eastAsia="Times New Roman"/>
          <w:lang w:eastAsia="pl-PL"/>
        </w:rPr>
      </w:pPr>
      <w:r w:rsidRPr="00DA44BE">
        <w:rPr>
          <w:rFonts w:eastAsia="Times New Roman"/>
          <w:color w:val="000000"/>
          <w:spacing w:val="-1"/>
          <w:lang w:eastAsia="pl-PL"/>
        </w:rPr>
        <w:t>Suskystintosios medicininės dujos.</w:t>
      </w:r>
      <w:r w:rsidRPr="00DA44BE">
        <w:rPr>
          <w:rFonts w:eastAsia="Times New Roman"/>
          <w:lang w:eastAsia="pl-PL"/>
        </w:rPr>
        <w:t xml:space="preserve"> </w:t>
      </w:r>
    </w:p>
    <w:p w14:paraId="797AD119" w14:textId="77777777" w:rsidR="00036E03" w:rsidRPr="00DA44BE" w:rsidRDefault="00036E03" w:rsidP="00036E03">
      <w:pPr>
        <w:widowControl w:val="0"/>
        <w:shd w:val="clear" w:color="auto" w:fill="FFFFFF"/>
        <w:autoSpaceDE w:val="0"/>
        <w:autoSpaceDN w:val="0"/>
        <w:adjustRightInd w:val="0"/>
        <w:spacing w:after="0" w:line="240" w:lineRule="auto"/>
        <w:outlineLvl w:val="0"/>
        <w:rPr>
          <w:rFonts w:eastAsia="Times New Roman"/>
          <w:color w:val="000000"/>
          <w:spacing w:val="-1"/>
          <w:lang w:eastAsia="pl-PL"/>
        </w:rPr>
      </w:pPr>
      <w:r w:rsidRPr="00DA44BE">
        <w:rPr>
          <w:rFonts w:eastAsia="Times New Roman"/>
          <w:color w:val="000000"/>
          <w:spacing w:val="-1"/>
          <w:lang w:eastAsia="pl-PL"/>
        </w:rPr>
        <w:t>Bespalvės, bekvapės dujos</w:t>
      </w:r>
    </w:p>
    <w:p w14:paraId="797AD11A" w14:textId="77777777" w:rsidR="00036E03" w:rsidRPr="00DA44BE"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p>
    <w:p w14:paraId="797AD11B" w14:textId="77777777" w:rsidR="00036E03" w:rsidRPr="00DA44BE"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11C" w14:textId="77777777" w:rsidR="00036E03" w:rsidRPr="00DA44BE" w:rsidRDefault="00036E03" w:rsidP="00036E03">
      <w:pPr>
        <w:widowControl w:val="0"/>
        <w:shd w:val="clear" w:color="auto" w:fill="FFFFFF"/>
        <w:autoSpaceDE w:val="0"/>
        <w:autoSpaceDN w:val="0"/>
        <w:adjustRightInd w:val="0"/>
        <w:spacing w:after="0" w:line="240" w:lineRule="auto"/>
        <w:rPr>
          <w:rFonts w:eastAsia="Times New Roman"/>
          <w:b/>
          <w:bCs/>
          <w:color w:val="000000"/>
          <w:spacing w:val="-1"/>
          <w:lang w:eastAsia="pl-PL"/>
        </w:rPr>
      </w:pPr>
      <w:r w:rsidRPr="00DA44BE">
        <w:rPr>
          <w:rFonts w:eastAsia="Times New Roman"/>
          <w:b/>
          <w:bCs/>
          <w:color w:val="000000"/>
          <w:spacing w:val="-7"/>
          <w:lang w:eastAsia="pl-PL"/>
        </w:rPr>
        <w:t>4.</w:t>
      </w:r>
      <w:r w:rsidRPr="00DA44BE">
        <w:rPr>
          <w:rFonts w:eastAsia="Times New Roman"/>
          <w:b/>
          <w:bCs/>
          <w:color w:val="000000"/>
          <w:lang w:eastAsia="pl-PL"/>
        </w:rPr>
        <w:tab/>
      </w:r>
      <w:r w:rsidRPr="00DA44BE">
        <w:rPr>
          <w:rFonts w:eastAsia="Times New Roman"/>
          <w:b/>
          <w:bCs/>
          <w:color w:val="000000"/>
          <w:spacing w:val="-1"/>
          <w:lang w:eastAsia="pl-PL"/>
        </w:rPr>
        <w:t>KLINIKINĖ INFORMACIJA</w:t>
      </w:r>
    </w:p>
    <w:p w14:paraId="797AD11D" w14:textId="77777777" w:rsidR="00036E03" w:rsidRPr="00DA44BE"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11E" w14:textId="77777777" w:rsidR="00036E03" w:rsidRPr="00DA44BE" w:rsidRDefault="00036E03" w:rsidP="00036E03">
      <w:pPr>
        <w:widowControl w:val="0"/>
        <w:shd w:val="clear" w:color="auto" w:fill="FFFFFF"/>
        <w:autoSpaceDE w:val="0"/>
        <w:autoSpaceDN w:val="0"/>
        <w:adjustRightInd w:val="0"/>
        <w:spacing w:after="0" w:line="240" w:lineRule="auto"/>
        <w:outlineLvl w:val="0"/>
        <w:rPr>
          <w:rFonts w:eastAsia="Times New Roman"/>
          <w:b/>
          <w:bCs/>
          <w:color w:val="000000"/>
          <w:spacing w:val="-1"/>
          <w:lang w:eastAsia="pl-PL"/>
        </w:rPr>
      </w:pPr>
      <w:r w:rsidRPr="00DA44BE">
        <w:rPr>
          <w:rFonts w:eastAsia="Times New Roman"/>
          <w:b/>
          <w:bCs/>
          <w:color w:val="000000"/>
          <w:spacing w:val="-2"/>
          <w:lang w:eastAsia="pl-PL"/>
        </w:rPr>
        <w:t>4.1.</w:t>
      </w:r>
      <w:r w:rsidRPr="00DA44BE">
        <w:rPr>
          <w:rFonts w:eastAsia="Times New Roman"/>
          <w:b/>
          <w:bCs/>
          <w:color w:val="000000"/>
          <w:lang w:eastAsia="pl-PL"/>
        </w:rPr>
        <w:tab/>
      </w:r>
      <w:r w:rsidRPr="00DA44BE">
        <w:rPr>
          <w:rFonts w:eastAsia="Times New Roman"/>
          <w:b/>
          <w:bCs/>
          <w:color w:val="000000"/>
          <w:spacing w:val="-1"/>
          <w:lang w:eastAsia="pl-PL"/>
        </w:rPr>
        <w:t>Terapinės indikacijos</w:t>
      </w:r>
    </w:p>
    <w:p w14:paraId="797AD11F" w14:textId="77777777" w:rsidR="00036E03" w:rsidRPr="00DA44BE"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120" w14:textId="77777777" w:rsidR="00036E03" w:rsidRPr="00DA44BE"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r w:rsidRPr="00DA44BE">
        <w:rPr>
          <w:rFonts w:eastAsia="Times New Roman"/>
          <w:color w:val="000000"/>
          <w:lang w:eastAsia="pl-PL"/>
        </w:rPr>
        <w:t>Diazoto oksidas skirtas naudoti:</w:t>
      </w:r>
    </w:p>
    <w:p w14:paraId="797AD121" w14:textId="77777777" w:rsidR="00036E03" w:rsidRPr="00DA44BE"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r w:rsidRPr="00DA44BE">
        <w:rPr>
          <w:rFonts w:eastAsia="Times New Roman"/>
          <w:color w:val="000000"/>
          <w:lang w:eastAsia="pl-PL"/>
        </w:rPr>
        <w:t>•</w:t>
      </w:r>
      <w:r w:rsidRPr="00DA44BE">
        <w:rPr>
          <w:rFonts w:eastAsia="Times New Roman"/>
          <w:color w:val="000000"/>
          <w:lang w:eastAsia="pl-PL"/>
        </w:rPr>
        <w:tab/>
        <w:t>anestezijai sukelti ir palaikyti, derinyje su kitais inhaliuojamais ar intraveniniais anestetikais.</w:t>
      </w:r>
    </w:p>
    <w:p w14:paraId="797AD122" w14:textId="77777777" w:rsidR="00036E03" w:rsidRPr="00DA44BE"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r w:rsidRPr="00DA44BE">
        <w:rPr>
          <w:rFonts w:eastAsia="Times New Roman"/>
          <w:color w:val="000000"/>
          <w:lang w:eastAsia="pl-PL"/>
        </w:rPr>
        <w:t>•</w:t>
      </w:r>
      <w:r w:rsidRPr="00DA44BE">
        <w:rPr>
          <w:rFonts w:eastAsia="Times New Roman"/>
          <w:color w:val="000000"/>
          <w:lang w:eastAsia="pl-PL"/>
        </w:rPr>
        <w:tab/>
        <w:t>trumpalaikiam silpnam ir vidutiniam skausmui malšinti ir raminamajam poveikiui neprarandant sąmonės, kai pageidaujama greita poveikio pradžia ir pabaiga.</w:t>
      </w:r>
    </w:p>
    <w:p w14:paraId="797AD123" w14:textId="77777777" w:rsidR="00036E03" w:rsidRPr="00DA44BE"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p>
    <w:p w14:paraId="797AD124" w14:textId="77777777" w:rsidR="00036E03" w:rsidRPr="00DA44BE" w:rsidRDefault="00036E03" w:rsidP="00036E03">
      <w:pPr>
        <w:widowControl w:val="0"/>
        <w:shd w:val="clear" w:color="auto" w:fill="FFFFFF"/>
        <w:autoSpaceDE w:val="0"/>
        <w:autoSpaceDN w:val="0"/>
        <w:adjustRightInd w:val="0"/>
        <w:spacing w:after="0" w:line="240" w:lineRule="auto"/>
        <w:outlineLvl w:val="0"/>
        <w:rPr>
          <w:rFonts w:eastAsia="Times New Roman"/>
          <w:lang w:eastAsia="pl-PL"/>
        </w:rPr>
      </w:pPr>
      <w:r w:rsidRPr="00DA44BE">
        <w:rPr>
          <w:rFonts w:eastAsia="Times New Roman"/>
          <w:b/>
          <w:bCs/>
          <w:color w:val="000000"/>
          <w:spacing w:val="-3"/>
          <w:lang w:eastAsia="pl-PL"/>
        </w:rPr>
        <w:t>4.2.</w:t>
      </w:r>
      <w:r w:rsidRPr="00DA44BE">
        <w:rPr>
          <w:rFonts w:eastAsia="Times New Roman"/>
          <w:b/>
          <w:bCs/>
          <w:color w:val="000000"/>
          <w:lang w:eastAsia="pl-PL"/>
        </w:rPr>
        <w:tab/>
        <w:t>Dozavimas ir vartojimo metodas</w:t>
      </w:r>
    </w:p>
    <w:p w14:paraId="797AD125" w14:textId="77777777" w:rsidR="00036E03" w:rsidRPr="00DA44BE" w:rsidRDefault="00036E03" w:rsidP="00036E03">
      <w:pPr>
        <w:widowControl w:val="0"/>
        <w:shd w:val="clear" w:color="auto" w:fill="FFFFFF"/>
        <w:autoSpaceDE w:val="0"/>
        <w:autoSpaceDN w:val="0"/>
        <w:adjustRightInd w:val="0"/>
        <w:spacing w:after="0" w:line="240" w:lineRule="auto"/>
        <w:jc w:val="both"/>
        <w:rPr>
          <w:rFonts w:eastAsia="Times New Roman"/>
          <w:color w:val="000000"/>
          <w:spacing w:val="6"/>
          <w:lang w:eastAsia="pl-PL"/>
        </w:rPr>
      </w:pPr>
    </w:p>
    <w:p w14:paraId="797AD126" w14:textId="77777777" w:rsidR="00036E03" w:rsidRPr="00DA44BE" w:rsidRDefault="00036E03" w:rsidP="00036E03">
      <w:pPr>
        <w:widowControl w:val="0"/>
        <w:shd w:val="clear" w:color="auto" w:fill="FFFFFF"/>
        <w:autoSpaceDE w:val="0"/>
        <w:autoSpaceDN w:val="0"/>
        <w:adjustRightInd w:val="0"/>
        <w:spacing w:after="0" w:line="240" w:lineRule="auto"/>
        <w:jc w:val="both"/>
        <w:rPr>
          <w:rFonts w:eastAsia="Times New Roman"/>
          <w:color w:val="000000"/>
          <w:spacing w:val="6"/>
          <w:lang w:eastAsia="pl-PL"/>
        </w:rPr>
      </w:pPr>
      <w:r w:rsidRPr="00DA44BE">
        <w:rPr>
          <w:rFonts w:eastAsia="Times New Roman"/>
          <w:color w:val="000000"/>
          <w:spacing w:val="6"/>
          <w:lang w:eastAsia="pl-PL"/>
        </w:rPr>
        <w:t>Personalas, skiriantis diazoto oksidą, turi būti tinkamai pasiruošęs ir turėti patirties šio vaistinio preparato naudojimui. Diazoto oksidą reikia skirti tik ten, kur yra tinkama įranga, kad būtų galima atlikti kvėpavimo takų intubaciją ir pradėti gaivinimą, jei reikia.</w:t>
      </w:r>
    </w:p>
    <w:p w14:paraId="797AD127" w14:textId="77777777" w:rsidR="00036E03" w:rsidRPr="00DA44BE" w:rsidRDefault="00036E03" w:rsidP="00036E03">
      <w:pPr>
        <w:widowControl w:val="0"/>
        <w:shd w:val="clear" w:color="auto" w:fill="FFFFFF"/>
        <w:autoSpaceDE w:val="0"/>
        <w:autoSpaceDN w:val="0"/>
        <w:adjustRightInd w:val="0"/>
        <w:spacing w:after="0" w:line="240" w:lineRule="auto"/>
        <w:rPr>
          <w:rFonts w:eastAsia="Times New Roman"/>
          <w:color w:val="000000"/>
          <w:spacing w:val="6"/>
          <w:u w:val="single"/>
          <w:lang w:eastAsia="pl-PL"/>
        </w:rPr>
      </w:pPr>
    </w:p>
    <w:p w14:paraId="797AD128"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6"/>
          <w:u w:val="single"/>
          <w:lang w:eastAsia="pl-PL"/>
        </w:rPr>
      </w:pPr>
      <w:r w:rsidRPr="00647D41">
        <w:rPr>
          <w:rFonts w:eastAsia="Times New Roman"/>
          <w:color w:val="000000"/>
          <w:spacing w:val="6"/>
          <w:u w:val="single"/>
          <w:lang w:eastAsia="pl-PL"/>
        </w:rPr>
        <w:t>Dozavimas</w:t>
      </w:r>
    </w:p>
    <w:p w14:paraId="797AD129"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r w:rsidRPr="00DA44BE">
        <w:rPr>
          <w:rFonts w:eastAsia="Times New Roman"/>
          <w:color w:val="000000"/>
          <w:spacing w:val="6"/>
          <w:lang w:eastAsia="pl-PL"/>
        </w:rPr>
        <w:t>Bendrai anestezijai sukelti – 70 % diazoto oksido ir 30 % deguonies inhaliacija. Bendrai anestezijai palaikyti –</w:t>
      </w:r>
      <w:r w:rsidRPr="006418EB">
        <w:rPr>
          <w:rFonts w:eastAsia="Times New Roman"/>
          <w:color w:val="000000"/>
          <w:spacing w:val="3"/>
          <w:lang w:eastAsia="pl-PL"/>
        </w:rPr>
        <w:t xml:space="preserve"> nuo 30 % iki 70 % diazoto ok</w:t>
      </w:r>
      <w:r w:rsidRPr="00443169">
        <w:rPr>
          <w:rFonts w:eastAsia="Times New Roman"/>
          <w:color w:val="000000"/>
          <w:spacing w:val="6"/>
          <w:lang w:eastAsia="pl-PL"/>
        </w:rPr>
        <w:t>sido</w:t>
      </w:r>
      <w:r w:rsidRPr="00443169">
        <w:rPr>
          <w:rFonts w:eastAsia="Times New Roman"/>
          <w:color w:val="000000"/>
          <w:spacing w:val="3"/>
          <w:lang w:eastAsia="pl-PL"/>
        </w:rPr>
        <w:t xml:space="preserve"> inhaliacija su deguonimi. Skausmui malšinti ir raminamajam poveikiui sukelti</w:t>
      </w:r>
      <w:r w:rsidRPr="00891F25">
        <w:rPr>
          <w:rFonts w:eastAsia="Times New Roman"/>
          <w:color w:val="000000"/>
          <w:spacing w:val="-1"/>
          <w:lang w:eastAsia="pl-PL"/>
        </w:rPr>
        <w:t>, N</w:t>
      </w:r>
      <w:r w:rsidRPr="00891F25">
        <w:rPr>
          <w:rFonts w:eastAsia="Times New Roman"/>
          <w:color w:val="000000"/>
          <w:spacing w:val="-1"/>
          <w:vertAlign w:val="subscript"/>
          <w:lang w:eastAsia="pl-PL"/>
        </w:rPr>
        <w:t>2</w:t>
      </w:r>
      <w:r w:rsidRPr="00891F25">
        <w:rPr>
          <w:rFonts w:eastAsia="Times New Roman"/>
          <w:color w:val="000000"/>
          <w:spacing w:val="-1"/>
          <w:lang w:eastAsia="pl-PL"/>
        </w:rPr>
        <w:t xml:space="preserve">O koncentracija būna nuo 25 % iki 50 % </w:t>
      </w:r>
      <w:r w:rsidRPr="00BB4EAD">
        <w:rPr>
          <w:rFonts w:eastAsia="Times New Roman"/>
          <w:color w:val="000000"/>
          <w:spacing w:val="1"/>
          <w:lang w:eastAsia="pl-PL"/>
        </w:rPr>
        <w:t>kvėpavimo mišinio (likusią</w:t>
      </w:r>
      <w:r w:rsidRPr="00707A8B">
        <w:rPr>
          <w:rFonts w:eastAsia="Times New Roman"/>
          <w:color w:val="000000"/>
          <w:spacing w:val="1"/>
          <w:lang w:eastAsia="pl-PL"/>
        </w:rPr>
        <w:t xml:space="preserve"> dalį sudaro deguonis). Dozavimui apribojimai gali būti taikomi dėl </w:t>
      </w:r>
      <w:r w:rsidRPr="00707A8B">
        <w:rPr>
          <w:rFonts w:eastAsia="Times New Roman"/>
          <w:color w:val="000000"/>
          <w:spacing w:val="-1"/>
          <w:lang w:eastAsia="pl-PL"/>
        </w:rPr>
        <w:t>N</w:t>
      </w:r>
      <w:r w:rsidRPr="00775261">
        <w:rPr>
          <w:rFonts w:eastAsia="Times New Roman"/>
          <w:color w:val="000000"/>
          <w:spacing w:val="-1"/>
          <w:vertAlign w:val="subscript"/>
          <w:lang w:eastAsia="pl-PL"/>
        </w:rPr>
        <w:t>2</w:t>
      </w:r>
      <w:r w:rsidRPr="00647D41">
        <w:rPr>
          <w:rFonts w:eastAsia="Times New Roman"/>
          <w:color w:val="000000"/>
          <w:spacing w:val="-1"/>
          <w:lang w:eastAsia="pl-PL"/>
        </w:rPr>
        <w:t>O sukeliamų nepageidaujamų reiškinių ir kitų susirgimų (sunkaus širdies nepakankamumo, plaučių funkcijos sutrikimų, padidėjusio intrakranijinio spaudimo). Skiriant diazoto oksidą būtina nuolat stebėti kvėpavimo sistemos ir kraujotakos sistemos veiklą taikant</w:t>
      </w:r>
      <w:r w:rsidRPr="00647D41">
        <w:rPr>
          <w:rFonts w:eastAsia="Times New Roman"/>
          <w:color w:val="000000"/>
          <w:spacing w:val="2"/>
          <w:lang w:eastAsia="pl-PL"/>
        </w:rPr>
        <w:t xml:space="preserve"> EKG ir pulsoksimetriją.</w:t>
      </w:r>
      <w:r w:rsidRPr="00647D41">
        <w:rPr>
          <w:rFonts w:eastAsia="Times New Roman"/>
          <w:color w:val="000000"/>
          <w:spacing w:val="-1"/>
          <w:lang w:eastAsia="pl-PL"/>
        </w:rPr>
        <w:t xml:space="preserve"> </w:t>
      </w:r>
    </w:p>
    <w:p w14:paraId="797AD12A"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u w:val="single"/>
          <w:lang w:eastAsia="pl-PL"/>
        </w:rPr>
      </w:pPr>
    </w:p>
    <w:p w14:paraId="797AD12B"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iCs/>
          <w:color w:val="000000"/>
          <w:spacing w:val="-1"/>
          <w:u w:val="single"/>
          <w:lang w:eastAsia="pl-PL"/>
        </w:rPr>
      </w:pPr>
      <w:r w:rsidRPr="00647D41">
        <w:rPr>
          <w:rFonts w:eastAsia="Times New Roman"/>
          <w:iCs/>
          <w:color w:val="000000"/>
          <w:spacing w:val="-1"/>
          <w:u w:val="single"/>
          <w:lang w:eastAsia="pl-PL"/>
        </w:rPr>
        <w:t>Senyviems pacientams</w:t>
      </w:r>
    </w:p>
    <w:p w14:paraId="797AD12C" w14:textId="77777777" w:rsidR="00036E03" w:rsidRPr="00BF7062" w:rsidRDefault="00036E03" w:rsidP="00036E03">
      <w:pPr>
        <w:widowControl w:val="0"/>
        <w:shd w:val="clear" w:color="auto" w:fill="FFFFFF"/>
        <w:autoSpaceDE w:val="0"/>
        <w:autoSpaceDN w:val="0"/>
        <w:adjustRightInd w:val="0"/>
        <w:spacing w:after="0" w:line="240" w:lineRule="auto"/>
        <w:rPr>
          <w:rFonts w:eastAsia="Times New Roman"/>
          <w:iCs/>
          <w:color w:val="000000"/>
          <w:spacing w:val="-1"/>
          <w:lang w:eastAsia="pl-PL"/>
        </w:rPr>
      </w:pPr>
      <w:r w:rsidRPr="00BF7062">
        <w:rPr>
          <w:rFonts w:eastAsia="Times New Roman"/>
          <w:iCs/>
          <w:color w:val="000000"/>
          <w:spacing w:val="-1"/>
          <w:lang w:eastAsia="pl-PL"/>
        </w:rPr>
        <w:t>Šiai pacientų grupei dozavimo keisti nereikia, tačiau vartojimo metu rekomenduojama paciento būklę atidžiai stebėti.</w:t>
      </w:r>
    </w:p>
    <w:p w14:paraId="797AD12D"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iCs/>
          <w:color w:val="000000"/>
          <w:spacing w:val="-1"/>
          <w:u w:val="single"/>
          <w:lang w:eastAsia="pl-PL"/>
        </w:rPr>
      </w:pPr>
    </w:p>
    <w:p w14:paraId="797AD12E"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iCs/>
          <w:color w:val="000000"/>
          <w:spacing w:val="-1"/>
          <w:u w:val="single"/>
          <w:lang w:eastAsia="pl-PL"/>
        </w:rPr>
      </w:pPr>
      <w:r w:rsidRPr="00647D41">
        <w:rPr>
          <w:rFonts w:eastAsia="Times New Roman"/>
          <w:iCs/>
          <w:color w:val="000000"/>
          <w:spacing w:val="-1"/>
          <w:u w:val="single"/>
          <w:lang w:eastAsia="pl-PL"/>
        </w:rPr>
        <w:t>Pacientams, kurių inkstų ar kepenų funkcija sutrikusi</w:t>
      </w:r>
    </w:p>
    <w:p w14:paraId="797AD12F" w14:textId="77777777" w:rsidR="00036E03" w:rsidRPr="00BF7062" w:rsidRDefault="00036E03" w:rsidP="00036E03">
      <w:pPr>
        <w:widowControl w:val="0"/>
        <w:shd w:val="clear" w:color="auto" w:fill="FFFFFF"/>
        <w:autoSpaceDE w:val="0"/>
        <w:autoSpaceDN w:val="0"/>
        <w:adjustRightInd w:val="0"/>
        <w:spacing w:after="0" w:line="240" w:lineRule="auto"/>
        <w:rPr>
          <w:rFonts w:eastAsia="Times New Roman"/>
          <w:iCs/>
          <w:color w:val="000000"/>
          <w:spacing w:val="-1"/>
          <w:lang w:eastAsia="pl-PL"/>
        </w:rPr>
      </w:pPr>
      <w:r w:rsidRPr="00BF7062">
        <w:rPr>
          <w:rFonts w:eastAsia="Times New Roman"/>
          <w:iCs/>
          <w:color w:val="000000"/>
          <w:spacing w:val="-1"/>
          <w:lang w:eastAsia="pl-PL"/>
        </w:rPr>
        <w:t>Šioms pacientų grupėms dozavimo keisti nereikia.</w:t>
      </w:r>
    </w:p>
    <w:p w14:paraId="797AD130"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u w:val="single"/>
          <w:lang w:eastAsia="pl-PL"/>
        </w:rPr>
      </w:pPr>
    </w:p>
    <w:p w14:paraId="797AD131"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u w:val="single"/>
          <w:lang w:eastAsia="pl-PL"/>
        </w:rPr>
      </w:pPr>
      <w:r w:rsidRPr="00647D41">
        <w:rPr>
          <w:rFonts w:eastAsia="Times New Roman"/>
          <w:color w:val="000000"/>
          <w:spacing w:val="-1"/>
          <w:u w:val="single"/>
          <w:lang w:eastAsia="pl-PL"/>
        </w:rPr>
        <w:t>Vartojimo metodas</w:t>
      </w:r>
    </w:p>
    <w:p w14:paraId="797AD132"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r w:rsidRPr="00647D41">
        <w:rPr>
          <w:rFonts w:eastAsia="Times New Roman"/>
          <w:color w:val="000000"/>
          <w:spacing w:val="-1"/>
          <w:lang w:eastAsia="pl-PL"/>
        </w:rPr>
        <w:t>Įkvėpti.</w:t>
      </w:r>
    </w:p>
    <w:p w14:paraId="797AD133"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r w:rsidRPr="00647D41">
        <w:rPr>
          <w:rFonts w:eastAsia="Times New Roman"/>
          <w:color w:val="000000"/>
          <w:spacing w:val="2"/>
          <w:lang w:eastAsia="pl-PL"/>
        </w:rPr>
        <w:t>Diazoto ok</w:t>
      </w:r>
      <w:r w:rsidRPr="00647D41">
        <w:rPr>
          <w:rFonts w:eastAsia="Times New Roman"/>
          <w:color w:val="000000"/>
          <w:spacing w:val="6"/>
          <w:lang w:eastAsia="pl-PL"/>
        </w:rPr>
        <w:t>sidas</w:t>
      </w:r>
      <w:r w:rsidRPr="00647D41">
        <w:rPr>
          <w:rFonts w:eastAsia="Times New Roman"/>
          <w:color w:val="000000"/>
          <w:spacing w:val="2"/>
          <w:lang w:eastAsia="pl-PL"/>
        </w:rPr>
        <w:t xml:space="preserve"> skiriamas per veido kaukę arba intubacinį vamzdelį</w:t>
      </w:r>
      <w:r w:rsidRPr="00647D41">
        <w:rPr>
          <w:rFonts w:eastAsia="Times New Roman"/>
          <w:color w:val="000000"/>
          <w:spacing w:val="-1"/>
          <w:lang w:eastAsia="pl-PL"/>
        </w:rPr>
        <w:t>.</w:t>
      </w:r>
    </w:p>
    <w:p w14:paraId="797AD134"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r w:rsidRPr="00647D41">
        <w:rPr>
          <w:rFonts w:eastAsia="Times New Roman"/>
          <w:color w:val="000000"/>
          <w:spacing w:val="-1"/>
          <w:lang w:eastAsia="pl-PL"/>
        </w:rPr>
        <w:t>Diazoto oksidą reikia duoti kartu su deguonimi, naudojant specialią įrangą, kuri gali tiekti diazoto oksido ir deguonies mišinį. Ši įranga turi apimti deguonies koncentracijos stebėjimą ir perspėjimo galimybes taip, kad nebūtų skiriamas hipoksinis dujų mišinys (FiO2&lt;21 tūrio %).</w:t>
      </w:r>
    </w:p>
    <w:p w14:paraId="797AD135"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p>
    <w:p w14:paraId="797AD136"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r w:rsidRPr="00647D41">
        <w:rPr>
          <w:rFonts w:eastAsia="Times New Roman"/>
          <w:color w:val="000000"/>
          <w:spacing w:val="-1"/>
          <w:lang w:eastAsia="pl-PL"/>
        </w:rPr>
        <w:lastRenderedPageBreak/>
        <w:t>Anestezijai diazoto oksidas vartojamas per specialią įrangą, kai iškvėptos dujos cirkuliuoja ir gali būti pakartotinai įkvepiamos (cirkuliacinė sistema su pakartotinu įkvėpimu).</w:t>
      </w:r>
    </w:p>
    <w:p w14:paraId="797AD137"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p>
    <w:p w14:paraId="797AD138"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r w:rsidRPr="00647D41">
        <w:rPr>
          <w:rFonts w:eastAsia="Times New Roman"/>
          <w:color w:val="000000"/>
          <w:spacing w:val="-1"/>
          <w:lang w:eastAsia="pl-PL"/>
        </w:rPr>
        <w:t>Diazoto oksidą reikia naudoti tik patalpose su tinkama ventiliacija ir (arba) oro ištraukimo galimybe, kad išvengtumėte didelės dujų koncentracijos aplinkos ore. Oro kokybė turi atitikti vietos taisykles, o ekspozicija diazoto oksidui darbe turi būti mažesnė, nei nustatytos nacionalinės higienos normos.</w:t>
      </w:r>
    </w:p>
    <w:p w14:paraId="797AD139"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2"/>
          <w:lang w:eastAsia="pl-PL"/>
        </w:rPr>
      </w:pPr>
      <w:r w:rsidRPr="00647D41">
        <w:rPr>
          <w:rFonts w:eastAsia="Times New Roman"/>
          <w:color w:val="000000"/>
          <w:spacing w:val="-1"/>
          <w:lang w:eastAsia="pl-PL"/>
        </w:rPr>
        <w:t xml:space="preserve">deguonies). Mišinio su deguonimi vartojimo trukmė turi būti ne ilgesnė nei 24 </w:t>
      </w:r>
      <w:r w:rsidRPr="00647D41">
        <w:rPr>
          <w:rFonts w:eastAsia="Times New Roman"/>
          <w:color w:val="000000"/>
          <w:spacing w:val="-2"/>
          <w:lang w:eastAsia="pl-PL"/>
        </w:rPr>
        <w:t>valandos.</w:t>
      </w:r>
    </w:p>
    <w:p w14:paraId="797AD13A"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13B"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lang w:eastAsia="pl-PL"/>
        </w:rPr>
      </w:pPr>
      <w:r w:rsidRPr="00647D41">
        <w:rPr>
          <w:rFonts w:eastAsia="Times New Roman"/>
          <w:b/>
          <w:bCs/>
          <w:color w:val="000000"/>
          <w:spacing w:val="-4"/>
          <w:lang w:eastAsia="pl-PL"/>
        </w:rPr>
        <w:t>4.3.</w:t>
      </w:r>
      <w:r w:rsidRPr="00647D41">
        <w:rPr>
          <w:rFonts w:eastAsia="Times New Roman"/>
          <w:b/>
          <w:bCs/>
          <w:color w:val="000000"/>
          <w:lang w:eastAsia="pl-PL"/>
        </w:rPr>
        <w:tab/>
        <w:t>Kontraindikacijos</w:t>
      </w:r>
    </w:p>
    <w:p w14:paraId="797AD13C" w14:textId="77777777" w:rsidR="00036E03" w:rsidRPr="00647D41" w:rsidRDefault="00036E03" w:rsidP="00036E03">
      <w:pPr>
        <w:widowControl w:val="0"/>
        <w:shd w:val="clear" w:color="auto" w:fill="FFFFFF"/>
        <w:autoSpaceDE w:val="0"/>
        <w:autoSpaceDN w:val="0"/>
        <w:adjustRightInd w:val="0"/>
        <w:spacing w:after="0" w:line="240" w:lineRule="auto"/>
        <w:jc w:val="both"/>
        <w:rPr>
          <w:rFonts w:eastAsia="Times New Roman"/>
          <w:color w:val="000000"/>
          <w:spacing w:val="-1"/>
          <w:lang w:eastAsia="pl-PL"/>
        </w:rPr>
      </w:pPr>
    </w:p>
    <w:p w14:paraId="797AD13D" w14:textId="77777777" w:rsidR="00036E03" w:rsidRPr="00647D41" w:rsidRDefault="00036E03" w:rsidP="00036E03">
      <w:pPr>
        <w:widowControl w:val="0"/>
        <w:numPr>
          <w:ilvl w:val="0"/>
          <w:numId w:val="15"/>
        </w:numPr>
        <w:shd w:val="clear" w:color="auto" w:fill="FFFFFF"/>
        <w:autoSpaceDE w:val="0"/>
        <w:autoSpaceDN w:val="0"/>
        <w:adjustRightInd w:val="0"/>
        <w:spacing w:after="0" w:line="240" w:lineRule="auto"/>
        <w:ind w:left="567" w:hanging="567"/>
        <w:rPr>
          <w:rFonts w:eastAsia="Times New Roman"/>
          <w:color w:val="000000"/>
          <w:spacing w:val="-2"/>
          <w:lang w:eastAsia="pl-PL"/>
        </w:rPr>
      </w:pPr>
      <w:r w:rsidRPr="00647D41">
        <w:rPr>
          <w:rFonts w:eastAsia="Times New Roman"/>
          <w:lang w:eastAsia="pl-PL"/>
        </w:rPr>
        <w:t xml:space="preserve">Padidėjęs </w:t>
      </w:r>
      <w:r w:rsidRPr="00647D41">
        <w:rPr>
          <w:rFonts w:eastAsia="Times New Roman"/>
          <w:color w:val="000000"/>
          <w:spacing w:val="-2"/>
          <w:lang w:eastAsia="pl-PL"/>
        </w:rPr>
        <w:t>jautrumas diazoto oksidui.</w:t>
      </w:r>
    </w:p>
    <w:p w14:paraId="797AD13E" w14:textId="77777777" w:rsidR="00036E03" w:rsidRPr="00647D41" w:rsidRDefault="00036E03" w:rsidP="00036E03">
      <w:pPr>
        <w:widowControl w:val="0"/>
        <w:numPr>
          <w:ilvl w:val="0"/>
          <w:numId w:val="15"/>
        </w:numPr>
        <w:autoSpaceDE w:val="0"/>
        <w:autoSpaceDN w:val="0"/>
        <w:adjustRightInd w:val="0"/>
        <w:spacing w:after="0" w:line="240" w:lineRule="auto"/>
        <w:ind w:left="567" w:hanging="567"/>
        <w:jc w:val="both"/>
        <w:rPr>
          <w:rFonts w:eastAsia="Times New Roman"/>
          <w:lang w:eastAsia="pl-PL"/>
        </w:rPr>
      </w:pPr>
      <w:r w:rsidRPr="00647D41">
        <w:rPr>
          <w:rFonts w:eastAsia="Times New Roman"/>
          <w:lang w:eastAsia="pl-PL"/>
        </w:rPr>
        <w:t>Žarnų nepraeinamumas.</w:t>
      </w:r>
    </w:p>
    <w:p w14:paraId="797AD13F" w14:textId="77777777" w:rsidR="00036E03" w:rsidRPr="00647D41" w:rsidRDefault="00036E03" w:rsidP="00036E03">
      <w:pPr>
        <w:widowControl w:val="0"/>
        <w:numPr>
          <w:ilvl w:val="0"/>
          <w:numId w:val="15"/>
        </w:numPr>
        <w:autoSpaceDE w:val="0"/>
        <w:autoSpaceDN w:val="0"/>
        <w:adjustRightInd w:val="0"/>
        <w:spacing w:after="0" w:line="240" w:lineRule="auto"/>
        <w:ind w:left="567" w:hanging="567"/>
        <w:jc w:val="both"/>
        <w:rPr>
          <w:rFonts w:eastAsia="Times New Roman"/>
          <w:lang w:eastAsia="pl-PL"/>
        </w:rPr>
      </w:pPr>
      <w:r w:rsidRPr="00647D41">
        <w:rPr>
          <w:rFonts w:eastAsia="Times New Roman"/>
          <w:bCs/>
          <w:lang w:eastAsia="pl-PL"/>
        </w:rPr>
        <w:t>Pneumotoraksas, pneumoperikardiumas, dujų embolija.</w:t>
      </w:r>
    </w:p>
    <w:p w14:paraId="797AD140" w14:textId="77777777" w:rsidR="00036E03" w:rsidRPr="00647D41" w:rsidRDefault="00036E03" w:rsidP="00036E03">
      <w:pPr>
        <w:widowControl w:val="0"/>
        <w:numPr>
          <w:ilvl w:val="0"/>
          <w:numId w:val="15"/>
        </w:numPr>
        <w:autoSpaceDE w:val="0"/>
        <w:autoSpaceDN w:val="0"/>
        <w:adjustRightInd w:val="0"/>
        <w:spacing w:after="0" w:line="240" w:lineRule="auto"/>
        <w:ind w:left="567" w:hanging="567"/>
        <w:jc w:val="both"/>
        <w:rPr>
          <w:rFonts w:eastAsia="Times New Roman"/>
          <w:lang w:eastAsia="pl-PL"/>
        </w:rPr>
      </w:pPr>
      <w:r w:rsidRPr="00647D41">
        <w:rPr>
          <w:rFonts w:eastAsia="Times New Roman"/>
          <w:bCs/>
          <w:lang w:eastAsia="pl-PL"/>
        </w:rPr>
        <w:t>Plaučių emfizema, skystis pleuros ertmėje, plaučių cistos, plautinė hipertenzija.</w:t>
      </w:r>
    </w:p>
    <w:p w14:paraId="797AD141" w14:textId="77777777" w:rsidR="00036E03" w:rsidRPr="00647D41" w:rsidRDefault="00036E03" w:rsidP="00036E03">
      <w:pPr>
        <w:widowControl w:val="0"/>
        <w:numPr>
          <w:ilvl w:val="0"/>
          <w:numId w:val="15"/>
        </w:numPr>
        <w:autoSpaceDE w:val="0"/>
        <w:autoSpaceDN w:val="0"/>
        <w:adjustRightInd w:val="0"/>
        <w:spacing w:after="0" w:line="240" w:lineRule="auto"/>
        <w:ind w:left="567" w:hanging="567"/>
        <w:jc w:val="both"/>
        <w:rPr>
          <w:rFonts w:eastAsia="Times New Roman"/>
          <w:lang w:eastAsia="pl-PL"/>
        </w:rPr>
      </w:pPr>
      <w:r w:rsidRPr="00647D41">
        <w:rPr>
          <w:rFonts w:eastAsia="Times New Roman"/>
          <w:bCs/>
          <w:lang w:eastAsia="pl-PL"/>
        </w:rPr>
        <w:t>Intrakranijinio spaudimo padidėjimas.</w:t>
      </w:r>
    </w:p>
    <w:p w14:paraId="797AD142" w14:textId="77777777" w:rsidR="00036E03" w:rsidRPr="00647D41" w:rsidRDefault="00036E03" w:rsidP="00036E03">
      <w:pPr>
        <w:widowControl w:val="0"/>
        <w:numPr>
          <w:ilvl w:val="0"/>
          <w:numId w:val="15"/>
        </w:numPr>
        <w:autoSpaceDE w:val="0"/>
        <w:autoSpaceDN w:val="0"/>
        <w:adjustRightInd w:val="0"/>
        <w:spacing w:after="0" w:line="240" w:lineRule="auto"/>
        <w:ind w:left="567" w:hanging="567"/>
        <w:jc w:val="both"/>
        <w:rPr>
          <w:rFonts w:eastAsia="Times New Roman"/>
          <w:lang w:eastAsia="pl-PL"/>
        </w:rPr>
      </w:pPr>
      <w:r w:rsidRPr="00647D41">
        <w:rPr>
          <w:rFonts w:eastAsia="Times New Roman"/>
          <w:bCs/>
          <w:lang w:eastAsia="pl-PL"/>
        </w:rPr>
        <w:t>Po neseniai vykusio nardymo (dėl galimos dekompresinės ligos rizikos)</w:t>
      </w:r>
    </w:p>
    <w:p w14:paraId="797AD143" w14:textId="77777777" w:rsidR="00036E03" w:rsidRPr="00647D41" w:rsidRDefault="00036E03" w:rsidP="00036E03">
      <w:pPr>
        <w:widowControl w:val="0"/>
        <w:numPr>
          <w:ilvl w:val="0"/>
          <w:numId w:val="15"/>
        </w:numPr>
        <w:tabs>
          <w:tab w:val="clear" w:pos="720"/>
        </w:tabs>
        <w:autoSpaceDE w:val="0"/>
        <w:autoSpaceDN w:val="0"/>
        <w:adjustRightInd w:val="0"/>
        <w:spacing w:after="0" w:line="240" w:lineRule="auto"/>
        <w:ind w:left="567" w:hanging="567"/>
        <w:jc w:val="both"/>
        <w:rPr>
          <w:rFonts w:eastAsia="Times New Roman"/>
          <w:lang w:eastAsia="pl-PL"/>
        </w:rPr>
      </w:pPr>
      <w:r w:rsidRPr="00647D41">
        <w:rPr>
          <w:rFonts w:eastAsia="Times New Roman"/>
          <w:lang w:eastAsia="pl-PL"/>
        </w:rPr>
        <w:t>Po neseniai atliktos dujų (pvz.: SF</w:t>
      </w:r>
      <w:r w:rsidRPr="00647D41">
        <w:rPr>
          <w:rFonts w:eastAsia="Times New Roman"/>
          <w:vertAlign w:val="subscript"/>
          <w:lang w:eastAsia="pl-PL"/>
        </w:rPr>
        <w:t>6</w:t>
      </w:r>
      <w:r w:rsidRPr="00647D41">
        <w:rPr>
          <w:rFonts w:eastAsia="Times New Roman"/>
          <w:lang w:eastAsia="pl-PL"/>
        </w:rPr>
        <w:t>, C</w:t>
      </w:r>
      <w:r w:rsidRPr="00647D41">
        <w:rPr>
          <w:rFonts w:eastAsia="Times New Roman"/>
          <w:vertAlign w:val="subscript"/>
          <w:lang w:eastAsia="pl-PL"/>
        </w:rPr>
        <w:t>3</w:t>
      </w:r>
      <w:r w:rsidRPr="00647D41">
        <w:rPr>
          <w:rFonts w:eastAsia="Times New Roman"/>
          <w:lang w:eastAsia="pl-PL"/>
        </w:rPr>
        <w:t>F</w:t>
      </w:r>
      <w:r w:rsidRPr="00647D41">
        <w:rPr>
          <w:rFonts w:eastAsia="Times New Roman"/>
          <w:vertAlign w:val="subscript"/>
          <w:lang w:eastAsia="pl-PL"/>
        </w:rPr>
        <w:t>8</w:t>
      </w:r>
      <w:r w:rsidRPr="00647D41">
        <w:rPr>
          <w:rFonts w:eastAsia="Times New Roman"/>
          <w:lang w:eastAsia="pl-PL"/>
        </w:rPr>
        <w:t>) injekcijos į akis, kol šios dujos visiškai rezorbuosis, dėl dujų burbuliukų tolesnio plėtimosi, galinčio sukelti aklumą, rizikos.</w:t>
      </w:r>
    </w:p>
    <w:p w14:paraId="797AD144" w14:textId="77777777" w:rsidR="00036E03" w:rsidRPr="00647D41" w:rsidRDefault="00036E03" w:rsidP="00036E03">
      <w:pPr>
        <w:widowControl w:val="0"/>
        <w:numPr>
          <w:ilvl w:val="0"/>
          <w:numId w:val="15"/>
        </w:numPr>
        <w:autoSpaceDE w:val="0"/>
        <w:autoSpaceDN w:val="0"/>
        <w:adjustRightInd w:val="0"/>
        <w:spacing w:after="0" w:line="240" w:lineRule="auto"/>
        <w:ind w:left="567" w:hanging="567"/>
        <w:jc w:val="both"/>
        <w:rPr>
          <w:rFonts w:eastAsia="Times New Roman"/>
          <w:lang w:eastAsia="pl-PL"/>
        </w:rPr>
      </w:pPr>
      <w:r w:rsidRPr="00647D41">
        <w:rPr>
          <w:rFonts w:eastAsia="Times New Roman"/>
          <w:bCs/>
          <w:lang w:eastAsia="pl-PL"/>
        </w:rPr>
        <w:t>Po dirbtinės kraujo apytakos aparato naudojimo.</w:t>
      </w:r>
    </w:p>
    <w:p w14:paraId="797AD145" w14:textId="77777777" w:rsidR="00036E03" w:rsidRPr="00647D41" w:rsidRDefault="00036E03" w:rsidP="00036E03">
      <w:pPr>
        <w:widowControl w:val="0"/>
        <w:numPr>
          <w:ilvl w:val="0"/>
          <w:numId w:val="15"/>
        </w:numPr>
        <w:autoSpaceDE w:val="0"/>
        <w:autoSpaceDN w:val="0"/>
        <w:adjustRightInd w:val="0"/>
        <w:spacing w:after="0" w:line="240" w:lineRule="auto"/>
        <w:ind w:left="567" w:hanging="567"/>
        <w:jc w:val="both"/>
        <w:rPr>
          <w:rFonts w:eastAsia="Times New Roman"/>
          <w:lang w:eastAsia="pl-PL"/>
        </w:rPr>
      </w:pPr>
      <w:r w:rsidRPr="00647D41">
        <w:rPr>
          <w:rFonts w:eastAsia="Times New Roman"/>
          <w:lang w:eastAsia="pl-PL"/>
        </w:rPr>
        <w:t>Stiprus pilvo pūtimas dėl dujų kaupimosi.</w:t>
      </w:r>
    </w:p>
    <w:p w14:paraId="797AD146" w14:textId="77777777" w:rsidR="00036E03" w:rsidRPr="00647D41" w:rsidRDefault="00036E03" w:rsidP="00036E03">
      <w:pPr>
        <w:widowControl w:val="0"/>
        <w:numPr>
          <w:ilvl w:val="0"/>
          <w:numId w:val="15"/>
        </w:numPr>
        <w:autoSpaceDE w:val="0"/>
        <w:autoSpaceDN w:val="0"/>
        <w:adjustRightInd w:val="0"/>
        <w:spacing w:after="0" w:line="240" w:lineRule="auto"/>
        <w:ind w:left="567" w:hanging="567"/>
        <w:jc w:val="both"/>
        <w:rPr>
          <w:rFonts w:eastAsia="Times New Roman"/>
          <w:lang w:eastAsia="pl-PL"/>
        </w:rPr>
      </w:pPr>
      <w:r w:rsidRPr="00647D41">
        <w:rPr>
          <w:rFonts w:eastAsia="Times New Roman"/>
          <w:lang w:eastAsia="pl-PL"/>
        </w:rPr>
        <w:t xml:space="preserve">Vitamino </w:t>
      </w:r>
      <w:r w:rsidRPr="00647D41">
        <w:rPr>
          <w:rFonts w:eastAsia="Times New Roman"/>
          <w:bCs/>
          <w:lang w:eastAsia="pl-PL"/>
        </w:rPr>
        <w:t>B</w:t>
      </w:r>
      <w:r w:rsidRPr="00647D41">
        <w:rPr>
          <w:rFonts w:eastAsia="Times New Roman"/>
          <w:bCs/>
          <w:vertAlign w:val="subscript"/>
          <w:lang w:eastAsia="pl-PL"/>
        </w:rPr>
        <w:t>12</w:t>
      </w:r>
      <w:r w:rsidRPr="00647D41">
        <w:rPr>
          <w:rFonts w:eastAsia="Times New Roman"/>
          <w:lang w:eastAsia="pl-PL"/>
        </w:rPr>
        <w:t xml:space="preserve"> ar folio rūgšties </w:t>
      </w:r>
      <w:r w:rsidRPr="00647D41">
        <w:rPr>
          <w:rFonts w:eastAsia="Times New Roman"/>
          <w:bCs/>
          <w:lang w:eastAsia="pl-PL"/>
        </w:rPr>
        <w:t>deficitas arba pacientams, kuriems diagnozuotas genetinis fermentinės sistemos, dalyvaujančios šių vitaminų apykaitoje, sutrikimas.</w:t>
      </w:r>
    </w:p>
    <w:p w14:paraId="797AD147" w14:textId="77777777" w:rsidR="00036E03" w:rsidRPr="00647D41" w:rsidRDefault="00036E03" w:rsidP="00036E03">
      <w:pPr>
        <w:widowControl w:val="0"/>
        <w:numPr>
          <w:ilvl w:val="0"/>
          <w:numId w:val="15"/>
        </w:numPr>
        <w:autoSpaceDE w:val="0"/>
        <w:autoSpaceDN w:val="0"/>
        <w:adjustRightInd w:val="0"/>
        <w:spacing w:after="0" w:line="240" w:lineRule="auto"/>
        <w:ind w:left="567" w:hanging="567"/>
        <w:jc w:val="both"/>
        <w:rPr>
          <w:rFonts w:eastAsia="Times New Roman"/>
          <w:lang w:eastAsia="pl-PL"/>
        </w:rPr>
      </w:pPr>
      <w:r w:rsidRPr="00647D41">
        <w:rPr>
          <w:rFonts w:eastAsia="Times New Roman"/>
          <w:lang w:eastAsia="pl-PL"/>
        </w:rPr>
        <w:t>Pirmasis nėštumo trimestras.</w:t>
      </w:r>
    </w:p>
    <w:p w14:paraId="797AD148" w14:textId="77777777" w:rsidR="00036E03" w:rsidRPr="00647D41" w:rsidRDefault="00036E03" w:rsidP="00036E03">
      <w:pPr>
        <w:widowControl w:val="0"/>
        <w:numPr>
          <w:ilvl w:val="0"/>
          <w:numId w:val="15"/>
        </w:numPr>
        <w:autoSpaceDE w:val="0"/>
        <w:autoSpaceDN w:val="0"/>
        <w:adjustRightInd w:val="0"/>
        <w:spacing w:after="0" w:line="240" w:lineRule="auto"/>
        <w:ind w:left="567" w:hanging="567"/>
        <w:jc w:val="both"/>
        <w:rPr>
          <w:rFonts w:eastAsia="Times New Roman"/>
          <w:lang w:eastAsia="pl-PL"/>
        </w:rPr>
      </w:pPr>
      <w:r w:rsidRPr="00647D41">
        <w:rPr>
          <w:rFonts w:eastAsia="Times New Roman"/>
          <w:lang w:eastAsia="pl-PL"/>
        </w:rPr>
        <w:t>Ausų operacijos.</w:t>
      </w:r>
    </w:p>
    <w:p w14:paraId="797AD149" w14:textId="77777777" w:rsidR="00036E03" w:rsidRPr="00647D41" w:rsidRDefault="00036E03" w:rsidP="00036E03">
      <w:pPr>
        <w:widowControl w:val="0"/>
        <w:numPr>
          <w:ilvl w:val="0"/>
          <w:numId w:val="15"/>
        </w:numPr>
        <w:autoSpaceDE w:val="0"/>
        <w:autoSpaceDN w:val="0"/>
        <w:adjustRightInd w:val="0"/>
        <w:spacing w:after="0" w:line="240" w:lineRule="auto"/>
        <w:ind w:left="567" w:hanging="567"/>
        <w:jc w:val="both"/>
        <w:rPr>
          <w:rFonts w:eastAsia="Times New Roman"/>
          <w:lang w:eastAsia="pl-PL"/>
        </w:rPr>
      </w:pPr>
      <w:r w:rsidRPr="00647D41">
        <w:rPr>
          <w:rFonts w:eastAsia="Times New Roman"/>
          <w:lang w:eastAsia="pl-PL"/>
        </w:rPr>
        <w:t>Operacijos sėdimoje padėtyje.</w:t>
      </w:r>
    </w:p>
    <w:p w14:paraId="797AD14A"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2"/>
          <w:lang w:eastAsia="pl-PL"/>
        </w:rPr>
      </w:pPr>
    </w:p>
    <w:p w14:paraId="797AD14B"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lang w:eastAsia="pl-PL"/>
        </w:rPr>
      </w:pPr>
      <w:r w:rsidRPr="00647D41">
        <w:rPr>
          <w:rFonts w:eastAsia="Times New Roman"/>
          <w:b/>
          <w:bCs/>
          <w:color w:val="000000"/>
          <w:spacing w:val="-4"/>
          <w:lang w:eastAsia="pl-PL"/>
        </w:rPr>
        <w:t>4.4.</w:t>
      </w:r>
      <w:r w:rsidRPr="00647D41">
        <w:rPr>
          <w:rFonts w:eastAsia="Times New Roman"/>
          <w:b/>
          <w:bCs/>
          <w:color w:val="000000"/>
          <w:lang w:eastAsia="pl-PL"/>
        </w:rPr>
        <w:tab/>
        <w:t>Specialūs įspėjimai ir atsargumo priemonės</w:t>
      </w:r>
    </w:p>
    <w:p w14:paraId="797AD14C" w14:textId="77777777" w:rsidR="00036E03" w:rsidRPr="00647D41" w:rsidRDefault="00036E03" w:rsidP="00036E03">
      <w:pPr>
        <w:widowControl w:val="0"/>
        <w:shd w:val="clear" w:color="auto" w:fill="FFFFFF"/>
        <w:autoSpaceDE w:val="0"/>
        <w:autoSpaceDN w:val="0"/>
        <w:adjustRightInd w:val="0"/>
        <w:spacing w:after="0" w:line="240" w:lineRule="auto"/>
        <w:jc w:val="both"/>
        <w:rPr>
          <w:rFonts w:eastAsia="Times New Roman"/>
          <w:color w:val="000000"/>
          <w:spacing w:val="-1"/>
          <w:lang w:eastAsia="pl-PL"/>
        </w:rPr>
      </w:pPr>
    </w:p>
    <w:p w14:paraId="797AD14D"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r w:rsidRPr="00647D41">
        <w:rPr>
          <w:rFonts w:eastAsia="Times New Roman"/>
          <w:color w:val="000000"/>
          <w:spacing w:val="-1"/>
          <w:lang w:eastAsia="pl-PL"/>
        </w:rPr>
        <w:t>Būtina laikytis atsargumo priemonių skiriant diazoto oksidą pacientams turintiems sunkių plaučių veiklos sutrikimų (hipoksemiją), sunkų širdies nepakankamumą, padidėjusį intrakranijinį spaudimą, hipovolemiją ar esant šokui.</w:t>
      </w:r>
    </w:p>
    <w:p w14:paraId="797AD14E"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14F"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r w:rsidRPr="00647D41">
        <w:rPr>
          <w:rFonts w:eastAsia="Times New Roman"/>
          <w:color w:val="000000"/>
          <w:spacing w:val="2"/>
          <w:lang w:eastAsia="pl-PL"/>
        </w:rPr>
        <w:t>Diazoto ok</w:t>
      </w:r>
      <w:r w:rsidRPr="00647D41">
        <w:rPr>
          <w:rFonts w:eastAsia="Times New Roman"/>
          <w:color w:val="000000"/>
          <w:spacing w:val="6"/>
          <w:lang w:eastAsia="pl-PL"/>
        </w:rPr>
        <w:t>sidas</w:t>
      </w:r>
      <w:r w:rsidRPr="00647D41">
        <w:rPr>
          <w:rFonts w:eastAsia="Times New Roman"/>
          <w:color w:val="000000"/>
          <w:spacing w:val="2"/>
          <w:lang w:eastAsia="pl-PL"/>
        </w:rPr>
        <w:t xml:space="preserve"> gali patekti į oro pripildytas kūno ertmes (pavyzdžiui, į nosies sinusus, vidurinę ausį, pneumotorakso atveju</w:t>
      </w:r>
      <w:r w:rsidRPr="00647D41">
        <w:rPr>
          <w:rFonts w:eastAsia="Times New Roman"/>
          <w:color w:val="000000"/>
          <w:spacing w:val="-1"/>
          <w:lang w:eastAsia="pl-PL"/>
        </w:rPr>
        <w:t>), taip padidindamas apimtį arba spaudimą.</w:t>
      </w:r>
    </w:p>
    <w:p w14:paraId="797AD150"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151"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r w:rsidRPr="00647D41">
        <w:rPr>
          <w:rFonts w:eastAsia="Times New Roman"/>
          <w:color w:val="000000"/>
          <w:spacing w:val="1"/>
          <w:lang w:eastAsia="pl-PL"/>
        </w:rPr>
        <w:t>Diazoto ok</w:t>
      </w:r>
      <w:r w:rsidRPr="00647D41">
        <w:rPr>
          <w:rFonts w:eastAsia="Times New Roman"/>
          <w:color w:val="000000"/>
          <w:spacing w:val="6"/>
          <w:lang w:eastAsia="pl-PL"/>
        </w:rPr>
        <w:t>sidas</w:t>
      </w:r>
      <w:r w:rsidRPr="00647D41">
        <w:rPr>
          <w:rFonts w:eastAsia="Times New Roman"/>
          <w:color w:val="000000"/>
          <w:spacing w:val="1"/>
          <w:lang w:eastAsia="pl-PL"/>
        </w:rPr>
        <w:t xml:space="preserve"> sklinda per plastikinius elementus – pavyzdžiui, atlikus intubaciją prasiskverbia į intubacinio vamzdelio sandarinimo antgalį, ir tai gali sukelti kvėpavimo takų nepraeinamumą</w:t>
      </w:r>
      <w:r w:rsidRPr="00647D41">
        <w:rPr>
          <w:rFonts w:eastAsia="Times New Roman"/>
          <w:color w:val="000000"/>
          <w:spacing w:val="5"/>
          <w:lang w:eastAsia="pl-PL"/>
        </w:rPr>
        <w:t>. Anestezijos baigiamojo etapo metu</w:t>
      </w:r>
      <w:r w:rsidRPr="00647D41">
        <w:rPr>
          <w:rFonts w:eastAsia="Times New Roman"/>
          <w:color w:val="000000"/>
          <w:spacing w:val="2"/>
          <w:lang w:eastAsia="pl-PL"/>
        </w:rPr>
        <w:t>, kai N</w:t>
      </w:r>
      <w:r w:rsidRPr="00647D41">
        <w:rPr>
          <w:rFonts w:eastAsia="Times New Roman"/>
          <w:color w:val="000000"/>
          <w:spacing w:val="2"/>
          <w:vertAlign w:val="subscript"/>
          <w:lang w:eastAsia="pl-PL"/>
        </w:rPr>
        <w:t>2</w:t>
      </w:r>
      <w:r w:rsidRPr="00647D41">
        <w:rPr>
          <w:rFonts w:eastAsia="Times New Roman"/>
          <w:color w:val="000000"/>
          <w:spacing w:val="2"/>
          <w:lang w:eastAsia="pl-PL"/>
        </w:rPr>
        <w:t>O iš kraujo greitai patenka į plaučių alveoles – jeigu ventiliuojama ne grynu deguonimi o oru, gali kilti difuzinė hipoksija</w:t>
      </w:r>
      <w:r w:rsidRPr="00647D41">
        <w:rPr>
          <w:rFonts w:eastAsia="Times New Roman"/>
          <w:color w:val="000000"/>
          <w:spacing w:val="-1"/>
          <w:lang w:eastAsia="pl-PL"/>
        </w:rPr>
        <w:t>.</w:t>
      </w:r>
    </w:p>
    <w:p w14:paraId="797AD152"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p>
    <w:p w14:paraId="797AD153" w14:textId="77777777" w:rsidR="00036E03" w:rsidRPr="00647D41" w:rsidRDefault="00036E03" w:rsidP="00036E03">
      <w:pPr>
        <w:widowControl w:val="0"/>
        <w:suppressAutoHyphens/>
        <w:autoSpaceDE w:val="0"/>
        <w:autoSpaceDN w:val="0"/>
        <w:adjustRightInd w:val="0"/>
        <w:spacing w:after="0" w:line="240" w:lineRule="auto"/>
        <w:rPr>
          <w:rFonts w:eastAsia="Times New Roman"/>
          <w:lang w:eastAsia="pl-PL"/>
        </w:rPr>
      </w:pPr>
      <w:r w:rsidRPr="00647D41">
        <w:rPr>
          <w:rFonts w:eastAsia="Times New Roman"/>
          <w:lang w:eastAsia="pl-PL"/>
        </w:rPr>
        <w:t>Diazoto oksidą reikia atsargiai skirti pacientams, kurių vitamino B</w:t>
      </w:r>
      <w:r w:rsidRPr="00647D41">
        <w:rPr>
          <w:rFonts w:eastAsia="Times New Roman"/>
          <w:vertAlign w:val="subscript"/>
          <w:lang w:eastAsia="pl-PL"/>
        </w:rPr>
        <w:t>12</w:t>
      </w:r>
      <w:r w:rsidRPr="00647D41">
        <w:rPr>
          <w:rFonts w:eastAsia="Times New Roman"/>
          <w:lang w:eastAsia="pl-PL"/>
        </w:rPr>
        <w:t xml:space="preserve"> arba folio rūgšties trūkumo rizika padidėjusi, t. y. tiems, kuriems būdingas nepakankamas vitamino B</w:t>
      </w:r>
      <w:r w:rsidRPr="00647D41">
        <w:rPr>
          <w:rFonts w:eastAsia="Times New Roman"/>
          <w:vertAlign w:val="subscript"/>
          <w:lang w:eastAsia="pl-PL"/>
        </w:rPr>
        <w:t>12</w:t>
      </w:r>
      <w:r w:rsidRPr="00647D41">
        <w:rPr>
          <w:rFonts w:eastAsia="Times New Roman"/>
          <w:lang w:eastAsia="pl-PL"/>
        </w:rPr>
        <w:t xml:space="preserve"> arba folio rūgšties suvartojimas, pasisavinimas, genetiniai šios sistemos sutrikimai arba imuninės sistemos nevisavertiškumas.</w:t>
      </w:r>
    </w:p>
    <w:p w14:paraId="797AD154" w14:textId="77777777" w:rsidR="00036E03" w:rsidRPr="00647D41" w:rsidRDefault="00036E03" w:rsidP="00036E03">
      <w:pPr>
        <w:widowControl w:val="0"/>
        <w:suppressAutoHyphens/>
        <w:autoSpaceDE w:val="0"/>
        <w:autoSpaceDN w:val="0"/>
        <w:adjustRightInd w:val="0"/>
        <w:spacing w:after="0" w:line="240" w:lineRule="auto"/>
        <w:rPr>
          <w:rFonts w:eastAsia="Times New Roman"/>
          <w:lang w:eastAsia="pl-PL"/>
        </w:rPr>
      </w:pPr>
      <w:r w:rsidRPr="00647D41">
        <w:rPr>
          <w:rFonts w:eastAsia="Times New Roman"/>
          <w:lang w:eastAsia="pl-PL"/>
        </w:rPr>
        <w:t>Diazoto oksidas neturėtų būti vartojamas ilgą laiką, pavyzdžiui, sedacijai, atliekamai intensyviosios terapijos skyriuje.</w:t>
      </w:r>
    </w:p>
    <w:p w14:paraId="797AD155"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r w:rsidRPr="00647D41">
        <w:rPr>
          <w:rFonts w:eastAsia="Times New Roman"/>
          <w:lang w:eastAsia="pl-PL"/>
        </w:rPr>
        <w:t>Po ilgo (daugiau nei 6 val.) arba pakartotinio vartojimo reikia svarstyti dėl papildomos arba pakaitinės B</w:t>
      </w:r>
      <w:r w:rsidRPr="00647D41">
        <w:rPr>
          <w:rFonts w:eastAsia="Times New Roman"/>
          <w:vertAlign w:val="subscript"/>
          <w:lang w:eastAsia="pl-PL"/>
        </w:rPr>
        <w:t>12</w:t>
      </w:r>
      <w:r w:rsidRPr="00647D41">
        <w:rPr>
          <w:rFonts w:eastAsia="Times New Roman"/>
          <w:lang w:eastAsia="pl-PL"/>
        </w:rPr>
        <w:t>/ folio rūgšties terapijos, taip pat, siekiant sumažinti galimų nepageidaujamų poveikių riziką, turėtų būti atliekamas hematologinis stebėjimas.</w:t>
      </w:r>
    </w:p>
    <w:p w14:paraId="797AD156"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r w:rsidRPr="00647D41">
        <w:rPr>
          <w:rFonts w:eastAsia="Times New Roman"/>
          <w:lang w:eastAsia="lt-LT"/>
        </w:rPr>
        <w:t>Vitamino B</w:t>
      </w:r>
      <w:r w:rsidRPr="00647D41">
        <w:rPr>
          <w:rFonts w:eastAsia="Times New Roman"/>
          <w:vertAlign w:val="subscript"/>
          <w:lang w:eastAsia="lt-LT"/>
        </w:rPr>
        <w:t>12</w:t>
      </w:r>
      <w:r w:rsidRPr="00647D41">
        <w:rPr>
          <w:rFonts w:eastAsia="Times New Roman"/>
          <w:lang w:eastAsia="lt-LT"/>
        </w:rPr>
        <w:t xml:space="preserve"> arba folio rūgšties (dozė apie 60 mg) skyrimas prieš operaciją yra kaip profilaktinė priemonė, ypač ligoniams, kuriems trūksta šių medžiagų arba jų kiekis yra arti deficito ribos. </w:t>
      </w:r>
    </w:p>
    <w:p w14:paraId="797AD157"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158"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r w:rsidRPr="00647D41">
        <w:rPr>
          <w:rFonts w:eastAsia="Times New Roman"/>
          <w:color w:val="000000"/>
          <w:spacing w:val="-1"/>
          <w:lang w:eastAsia="pl-PL"/>
        </w:rPr>
        <w:t>Ilgesnį laiką veikiant N</w:t>
      </w:r>
      <w:r w:rsidRPr="00647D41">
        <w:rPr>
          <w:rFonts w:eastAsia="Times New Roman"/>
          <w:color w:val="000000"/>
          <w:spacing w:val="-1"/>
          <w:vertAlign w:val="subscript"/>
          <w:lang w:eastAsia="pl-PL"/>
        </w:rPr>
        <w:t>2</w:t>
      </w:r>
      <w:r w:rsidRPr="00647D41">
        <w:rPr>
          <w:rFonts w:eastAsia="Times New Roman"/>
          <w:color w:val="000000"/>
          <w:spacing w:val="-1"/>
          <w:lang w:eastAsia="pl-PL"/>
        </w:rPr>
        <w:t xml:space="preserve">O nedidele koncentracija (turima omeny medicinos personalą) gali būti pažeisti kaulų čiulpai (čiulpų aplazija), todėl operacinėse turi būti įrengta mechaninė ventiliacija ir aktyvus </w:t>
      </w:r>
      <w:r w:rsidRPr="00647D41">
        <w:rPr>
          <w:rFonts w:eastAsia="Times New Roman"/>
          <w:color w:val="000000"/>
          <w:spacing w:val="-1"/>
          <w:lang w:eastAsia="pl-PL"/>
        </w:rPr>
        <w:lastRenderedPageBreak/>
        <w:t xml:space="preserve">perteklinių dujų iš anestezijos aparatų pašalinimas. </w:t>
      </w:r>
    </w:p>
    <w:p w14:paraId="797AD159" w14:textId="77777777" w:rsidR="00D310C2" w:rsidRDefault="00D310C2" w:rsidP="00D310C2">
      <w:pPr>
        <w:widowControl w:val="0"/>
        <w:shd w:val="clear" w:color="auto" w:fill="FFFFFF"/>
        <w:autoSpaceDE w:val="0"/>
        <w:autoSpaceDN w:val="0"/>
        <w:adjustRightInd w:val="0"/>
        <w:spacing w:after="0" w:line="240" w:lineRule="auto"/>
        <w:jc w:val="both"/>
        <w:rPr>
          <w:rFonts w:eastAsia="Times New Roman"/>
          <w:lang w:eastAsia="pl-PL"/>
        </w:rPr>
      </w:pPr>
    </w:p>
    <w:p w14:paraId="797AD15A" w14:textId="77777777" w:rsidR="00D310C2" w:rsidRPr="00150E7A" w:rsidRDefault="00D310C2" w:rsidP="00D310C2">
      <w:pPr>
        <w:widowControl w:val="0"/>
        <w:shd w:val="clear" w:color="auto" w:fill="FFFFFF"/>
        <w:autoSpaceDE w:val="0"/>
        <w:autoSpaceDN w:val="0"/>
        <w:adjustRightInd w:val="0"/>
        <w:spacing w:after="0" w:line="240" w:lineRule="auto"/>
        <w:jc w:val="both"/>
        <w:rPr>
          <w:bCs/>
        </w:rPr>
      </w:pPr>
      <w:r w:rsidRPr="00150E7A">
        <w:rPr>
          <w:bCs/>
        </w:rPr>
        <w:t>Pakartotinai vartojant diazoto oksidą arba esant pakartotinei ekspozicijai diazoto oksidu, gali išsivystyti priklausomybė nuo šios medžiagos. Atsargumo priemonių reikia imtis diazoto oksidą skiriant pacientams, kurie anksčiau piktnaudžiavo psichotropinėmis medžiagoms, taip pat sveikatos priežiūros specialistams, kurie naudoja diazoto oksidą profesinėje aplinkoje.</w:t>
      </w:r>
    </w:p>
    <w:p w14:paraId="797AD15B" w14:textId="77777777" w:rsidR="00D310C2" w:rsidRDefault="00D310C2" w:rsidP="00D310C2">
      <w:pPr>
        <w:widowControl w:val="0"/>
        <w:shd w:val="clear" w:color="auto" w:fill="FFFFFF"/>
        <w:autoSpaceDE w:val="0"/>
        <w:autoSpaceDN w:val="0"/>
        <w:adjustRightInd w:val="0"/>
        <w:spacing w:after="0" w:line="240" w:lineRule="auto"/>
        <w:contextualSpacing/>
        <w:jc w:val="both"/>
        <w:rPr>
          <w:rFonts w:eastAsia="Times New Roman"/>
          <w:lang w:eastAsia="pl-PL"/>
        </w:rPr>
      </w:pPr>
    </w:p>
    <w:p w14:paraId="797AD15C" w14:textId="77777777" w:rsidR="00D310C2" w:rsidRPr="00150E7A" w:rsidRDefault="00D310C2" w:rsidP="00D310C2">
      <w:pPr>
        <w:pStyle w:val="Default"/>
        <w:contextualSpacing/>
        <w:rPr>
          <w:rFonts w:ascii="Times New Roman" w:hAnsi="Times New Roman" w:cs="Times New Roman"/>
          <w:sz w:val="22"/>
          <w:szCs w:val="22"/>
        </w:rPr>
      </w:pPr>
      <w:r w:rsidRPr="00150E7A">
        <w:rPr>
          <w:rFonts w:ascii="Times New Roman" w:hAnsi="Times New Roman" w:cs="Times New Roman"/>
          <w:bCs/>
          <w:sz w:val="22"/>
          <w:szCs w:val="22"/>
        </w:rPr>
        <w:t>Diazoto oksidas inaktyvina vitaminą B</w:t>
      </w:r>
      <w:r w:rsidRPr="00150E7A">
        <w:rPr>
          <w:rFonts w:ascii="Times New Roman" w:hAnsi="Times New Roman" w:cs="Times New Roman"/>
          <w:bCs/>
          <w:position w:val="-8"/>
          <w:sz w:val="22"/>
          <w:szCs w:val="22"/>
          <w:vertAlign w:val="subscript"/>
        </w:rPr>
        <w:t>12</w:t>
      </w:r>
      <w:r w:rsidRPr="00150E7A">
        <w:rPr>
          <w:rFonts w:ascii="Times New Roman" w:hAnsi="Times New Roman" w:cs="Times New Roman"/>
          <w:bCs/>
          <w:sz w:val="22"/>
          <w:szCs w:val="22"/>
        </w:rPr>
        <w:t xml:space="preserve">, kuris yra metionino sintazės kofaktorius. Dėl šios priežasties sutrikdomas folato metabolizmas, o diazoto oksidą vartojant ilgai, sutrikdoma DNR sintezė. Diazoto oksidą vartojant ilgai arba dažnai, gali išsivystyti megaloblastiniai kaulų čiulpų pakitimai, mieloneuropatija ir poūmė sudėtinė nugaros smegenų degeneracija. Diazoto oksidą galima vartoti tik atidžiai stebint paciento klinikinę būklę ir tikrinant hematologinius rodiklius. Tokiais atvejais reikia pasikonsultuoti su hematologu. </w:t>
      </w:r>
    </w:p>
    <w:p w14:paraId="797AD15D" w14:textId="77777777" w:rsidR="00036E03" w:rsidRPr="00647D41" w:rsidRDefault="00D310C2" w:rsidP="00D310C2">
      <w:pPr>
        <w:widowControl w:val="0"/>
        <w:shd w:val="clear" w:color="auto" w:fill="FFFFFF"/>
        <w:autoSpaceDE w:val="0"/>
        <w:autoSpaceDN w:val="0"/>
        <w:adjustRightInd w:val="0"/>
        <w:spacing w:after="0" w:line="240" w:lineRule="auto"/>
        <w:jc w:val="both"/>
        <w:rPr>
          <w:rFonts w:eastAsia="Times New Roman"/>
          <w:lang w:eastAsia="pl-PL"/>
        </w:rPr>
      </w:pPr>
      <w:r w:rsidRPr="00150E7A">
        <w:rPr>
          <w:bCs/>
        </w:rPr>
        <w:t>Vertinant hematologinius rodiklius, reikia įvertinti megaloblastinius pakitimus raudonosiose ląstelėse ir neutrofilų hipersegmentaciją. Neurologinis toksiškumas gali pasireikšti kartu su anemija arba makrocitoze ir vitamino B</w:t>
      </w:r>
      <w:r w:rsidRPr="00150E7A">
        <w:rPr>
          <w:bCs/>
          <w:position w:val="-8"/>
          <w:vertAlign w:val="subscript"/>
        </w:rPr>
        <w:t xml:space="preserve">12 </w:t>
      </w:r>
      <w:r w:rsidRPr="00150E7A">
        <w:rPr>
          <w:bCs/>
        </w:rPr>
        <w:t>kiekiui atitinkant normos ribas. Pacientams, kuriems nebuvo diagnozuotas subklinikinis vitamino B</w:t>
      </w:r>
      <w:r w:rsidRPr="00150E7A">
        <w:rPr>
          <w:bCs/>
          <w:position w:val="-8"/>
          <w:vertAlign w:val="subscript"/>
        </w:rPr>
        <w:t xml:space="preserve">12 </w:t>
      </w:r>
      <w:r w:rsidRPr="00150E7A">
        <w:rPr>
          <w:bCs/>
        </w:rPr>
        <w:t>trūkumas, neurologinis toksiškumas pasireiškė diazoto oksido pavartojus vieną kartą, taikant anesteziją.</w:t>
      </w:r>
    </w:p>
    <w:p w14:paraId="797AD15E" w14:textId="77777777" w:rsidR="00D310C2" w:rsidRPr="00D310C2" w:rsidRDefault="00D310C2" w:rsidP="00036E03">
      <w:pPr>
        <w:widowControl w:val="0"/>
        <w:shd w:val="clear" w:color="auto" w:fill="FFFFFF"/>
        <w:autoSpaceDE w:val="0"/>
        <w:autoSpaceDN w:val="0"/>
        <w:adjustRightInd w:val="0"/>
        <w:spacing w:after="0" w:line="240" w:lineRule="auto"/>
        <w:outlineLvl w:val="0"/>
        <w:rPr>
          <w:rFonts w:eastAsia="Times New Roman"/>
          <w:bCs/>
          <w:color w:val="000000"/>
          <w:spacing w:val="-3"/>
          <w:lang w:eastAsia="pl-PL"/>
        </w:rPr>
      </w:pPr>
    </w:p>
    <w:p w14:paraId="797AD15F"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lang w:eastAsia="pl-PL"/>
        </w:rPr>
      </w:pPr>
      <w:r w:rsidRPr="00647D41">
        <w:rPr>
          <w:rFonts w:eastAsia="Times New Roman"/>
          <w:b/>
          <w:bCs/>
          <w:color w:val="000000"/>
          <w:spacing w:val="-3"/>
          <w:lang w:eastAsia="pl-PL"/>
        </w:rPr>
        <w:t>4.5.</w:t>
      </w:r>
      <w:r w:rsidRPr="00647D41">
        <w:rPr>
          <w:rFonts w:eastAsia="Times New Roman"/>
          <w:b/>
          <w:bCs/>
          <w:color w:val="000000"/>
          <w:lang w:eastAsia="pl-PL"/>
        </w:rPr>
        <w:tab/>
        <w:t>Sąveika su kitais vaistiniais preparatais ir kitokia sąveika</w:t>
      </w:r>
    </w:p>
    <w:p w14:paraId="797AD160" w14:textId="77777777" w:rsidR="00036E03" w:rsidRPr="00647D41" w:rsidRDefault="00036E03" w:rsidP="00036E03">
      <w:pPr>
        <w:widowControl w:val="0"/>
        <w:shd w:val="clear" w:color="auto" w:fill="FFFFFF"/>
        <w:autoSpaceDE w:val="0"/>
        <w:autoSpaceDN w:val="0"/>
        <w:adjustRightInd w:val="0"/>
        <w:spacing w:after="0" w:line="240" w:lineRule="auto"/>
        <w:jc w:val="both"/>
        <w:rPr>
          <w:rFonts w:eastAsia="Times New Roman"/>
          <w:color w:val="000000"/>
          <w:spacing w:val="6"/>
          <w:lang w:eastAsia="pl-PL"/>
        </w:rPr>
      </w:pPr>
    </w:p>
    <w:p w14:paraId="797AD161"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color w:val="000000"/>
          <w:spacing w:val="-2"/>
          <w:lang w:eastAsia="pl-PL"/>
        </w:rPr>
      </w:pPr>
      <w:r w:rsidRPr="00647D41">
        <w:rPr>
          <w:rFonts w:eastAsia="Times New Roman"/>
          <w:color w:val="000000"/>
          <w:spacing w:val="6"/>
          <w:lang w:eastAsia="pl-PL"/>
        </w:rPr>
        <w:t>Diazoto oksidas</w:t>
      </w:r>
      <w:r w:rsidRPr="00647D41">
        <w:rPr>
          <w:rFonts w:eastAsia="Times New Roman"/>
          <w:color w:val="000000"/>
          <w:lang w:eastAsia="pl-PL"/>
        </w:rPr>
        <w:t xml:space="preserve"> stiprina vaistų, slopinamai veikiančių centrinę nervų sistemą, poveikį. Vienu metu vartojant diazoto ok</w:t>
      </w:r>
      <w:r w:rsidRPr="00647D41">
        <w:rPr>
          <w:rFonts w:eastAsia="Times New Roman"/>
          <w:color w:val="000000"/>
          <w:spacing w:val="6"/>
          <w:lang w:eastAsia="pl-PL"/>
        </w:rPr>
        <w:t>sid</w:t>
      </w:r>
      <w:r w:rsidRPr="00647D41">
        <w:rPr>
          <w:rFonts w:eastAsia="Times New Roman"/>
          <w:color w:val="000000"/>
          <w:lang w:eastAsia="pl-PL"/>
        </w:rPr>
        <w:t xml:space="preserve">ą ir opioidus sustiprina neigiamą inotropinį poveikį </w:t>
      </w:r>
      <w:r w:rsidRPr="00647D41">
        <w:rPr>
          <w:rFonts w:eastAsia="Times New Roman"/>
          <w:color w:val="000000"/>
          <w:spacing w:val="-1"/>
          <w:lang w:eastAsia="pl-PL"/>
        </w:rPr>
        <w:t>širdies raumeniui</w:t>
      </w:r>
      <w:r w:rsidRPr="00647D41">
        <w:rPr>
          <w:rFonts w:eastAsia="Times New Roman"/>
          <w:color w:val="000000"/>
          <w:spacing w:val="-2"/>
          <w:lang w:eastAsia="pl-PL"/>
        </w:rPr>
        <w:t>.</w:t>
      </w:r>
    </w:p>
    <w:p w14:paraId="797AD162"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lang w:eastAsia="pl-PL"/>
        </w:rPr>
      </w:pPr>
    </w:p>
    <w:p w14:paraId="797AD163"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color w:val="000000"/>
          <w:spacing w:val="-1"/>
          <w:lang w:eastAsia="pl-PL"/>
        </w:rPr>
      </w:pPr>
      <w:r w:rsidRPr="00647D41">
        <w:rPr>
          <w:rFonts w:eastAsia="Times New Roman"/>
          <w:color w:val="000000"/>
          <w:spacing w:val="-1"/>
          <w:lang w:eastAsia="pl-PL"/>
        </w:rPr>
        <w:t>Naloksonas (opioidų antagonistas) silpnina N</w:t>
      </w:r>
      <w:r w:rsidRPr="00647D41">
        <w:rPr>
          <w:rFonts w:eastAsia="Times New Roman"/>
          <w:color w:val="000000"/>
          <w:spacing w:val="-1"/>
          <w:vertAlign w:val="subscript"/>
          <w:lang w:eastAsia="pl-PL"/>
        </w:rPr>
        <w:t>2</w:t>
      </w:r>
      <w:r w:rsidRPr="00647D41">
        <w:rPr>
          <w:rFonts w:eastAsia="Times New Roman"/>
          <w:color w:val="000000"/>
          <w:spacing w:val="-1"/>
          <w:lang w:eastAsia="pl-PL"/>
        </w:rPr>
        <w:t>O nuskausminantį poveikį. Vienu metu vartojant N</w:t>
      </w:r>
      <w:r w:rsidRPr="00647D41">
        <w:rPr>
          <w:rFonts w:eastAsia="Times New Roman"/>
          <w:color w:val="000000"/>
          <w:spacing w:val="-1"/>
          <w:vertAlign w:val="subscript"/>
          <w:lang w:eastAsia="pl-PL"/>
        </w:rPr>
        <w:t>2</w:t>
      </w:r>
      <w:r w:rsidRPr="00647D41">
        <w:rPr>
          <w:rFonts w:eastAsia="Times New Roman"/>
          <w:color w:val="000000"/>
          <w:spacing w:val="-1"/>
          <w:lang w:eastAsia="pl-PL"/>
        </w:rPr>
        <w:t>O ir kitus inhaliacinius anestetikus anestetikų reikia mažiau.</w:t>
      </w:r>
    </w:p>
    <w:p w14:paraId="797AD164"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jc w:val="both"/>
        <w:rPr>
          <w:rFonts w:eastAsia="Times New Roman"/>
          <w:lang w:eastAsia="pl-PL"/>
        </w:rPr>
      </w:pPr>
    </w:p>
    <w:p w14:paraId="797AD165"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b/>
          <w:bCs/>
          <w:color w:val="000000"/>
          <w:lang w:eastAsia="pl-PL"/>
        </w:rPr>
      </w:pPr>
      <w:r w:rsidRPr="00647D41">
        <w:rPr>
          <w:rFonts w:eastAsia="Times New Roman"/>
          <w:b/>
          <w:bCs/>
          <w:color w:val="000000"/>
          <w:spacing w:val="-3"/>
          <w:lang w:eastAsia="pl-PL"/>
        </w:rPr>
        <w:t>4.6.</w:t>
      </w:r>
      <w:r w:rsidRPr="00647D41">
        <w:rPr>
          <w:rFonts w:eastAsia="Times New Roman"/>
          <w:b/>
          <w:bCs/>
          <w:color w:val="000000"/>
          <w:lang w:eastAsia="pl-PL"/>
        </w:rPr>
        <w:tab/>
      </w:r>
      <w:r w:rsidRPr="00647D41">
        <w:rPr>
          <w:b/>
        </w:rPr>
        <w:t>Vaisingumas, n</w:t>
      </w:r>
      <w:r w:rsidRPr="00647D41">
        <w:rPr>
          <w:rFonts w:eastAsia="Times New Roman"/>
          <w:b/>
          <w:bCs/>
          <w:color w:val="000000"/>
          <w:lang w:eastAsia="pl-PL"/>
        </w:rPr>
        <w:t>ėštumo ir žindymo laikotarpis</w:t>
      </w:r>
    </w:p>
    <w:p w14:paraId="797AD166"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167" w14:textId="77777777" w:rsidR="00036E03" w:rsidRPr="00C52433" w:rsidRDefault="00036E03" w:rsidP="00036E03">
      <w:pPr>
        <w:widowControl w:val="0"/>
        <w:shd w:val="clear" w:color="auto" w:fill="FFFFFF"/>
        <w:autoSpaceDE w:val="0"/>
        <w:autoSpaceDN w:val="0"/>
        <w:adjustRightInd w:val="0"/>
        <w:spacing w:after="0" w:line="240" w:lineRule="auto"/>
        <w:rPr>
          <w:rFonts w:eastAsia="Times New Roman"/>
          <w:color w:val="000000"/>
          <w:u w:val="single"/>
          <w:lang w:eastAsia="pl-PL"/>
        </w:rPr>
      </w:pPr>
      <w:r w:rsidRPr="00C52433">
        <w:rPr>
          <w:rFonts w:eastAsia="Times New Roman"/>
          <w:color w:val="000000"/>
          <w:u w:val="single"/>
          <w:lang w:eastAsia="pl-PL"/>
        </w:rPr>
        <w:t>Nėštumas</w:t>
      </w:r>
    </w:p>
    <w:p w14:paraId="797AD168"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r w:rsidRPr="00647D41">
        <w:rPr>
          <w:rFonts w:eastAsia="Times New Roman"/>
          <w:color w:val="000000"/>
          <w:lang w:eastAsia="pl-PL"/>
        </w:rPr>
        <w:t>Diazoto oksidas sutrikdo vitamino B12 arba folio rūgšties apykaitą (žr. skyrių 4.4).</w:t>
      </w:r>
    </w:p>
    <w:p w14:paraId="797AD169"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r w:rsidRPr="00647D41">
        <w:rPr>
          <w:rFonts w:eastAsia="Times New Roman"/>
          <w:color w:val="000000"/>
          <w:lang w:eastAsia="pl-PL"/>
        </w:rPr>
        <w:t>Metionino sintetazės slopinimas gali būti kenksmingas ankstyvuoju nėštumo laikotarpiu.</w:t>
      </w:r>
    </w:p>
    <w:p w14:paraId="797AD16A"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r w:rsidRPr="00647D41">
        <w:rPr>
          <w:rFonts w:eastAsia="Times New Roman"/>
          <w:color w:val="000000"/>
          <w:lang w:eastAsia="pl-PL"/>
        </w:rPr>
        <w:t>Duomenų apie diazoto oksido naudojimą nėštumo metu yra nepakankamai, kad būtų galima įvertinti galimo žalingo poveikio embriono-vaisiaus vystymuisi riziką.</w:t>
      </w:r>
    </w:p>
    <w:p w14:paraId="797AD16B"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r w:rsidRPr="00647D41">
        <w:rPr>
          <w:rFonts w:eastAsia="Times New Roman"/>
          <w:color w:val="000000"/>
          <w:lang w:eastAsia="pl-PL"/>
        </w:rPr>
        <w:t>Eksperimentai su gyvūnais parodė, kad didelės koncentracijos arba ilgalaikis poveikis tam tikrais nėštumo laikotarpiais gali turėti teratogeninį poveikį (žr. skyrių 5.3).</w:t>
      </w:r>
    </w:p>
    <w:p w14:paraId="797AD16C"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r w:rsidRPr="00647D41">
        <w:rPr>
          <w:rFonts w:eastAsia="Times New Roman"/>
          <w:color w:val="000000"/>
          <w:lang w:eastAsia="pl-PL"/>
        </w:rPr>
        <w:t>Potencialus pavojus žmonėms nežinomas.</w:t>
      </w:r>
    </w:p>
    <w:p w14:paraId="797AD16D"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p>
    <w:p w14:paraId="797AD16E"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r w:rsidRPr="00647D41">
        <w:rPr>
          <w:rFonts w:eastAsia="Times New Roman"/>
          <w:color w:val="000000"/>
          <w:lang w:eastAsia="pl-PL"/>
        </w:rPr>
        <w:t>Rekomenduojama vengti vartoti diazoto oksidą pirmuosius du nėštumo trimestrus.</w:t>
      </w:r>
    </w:p>
    <w:p w14:paraId="797AD16F"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r w:rsidRPr="00647D41">
        <w:rPr>
          <w:rFonts w:eastAsia="Times New Roman"/>
          <w:color w:val="000000"/>
          <w:lang w:eastAsia="pl-PL"/>
        </w:rPr>
        <w:t>Diazoto oksidą galima vartoti vėlesniais nėštumo laikotarpiais, trečią trimestrą ir gimdymo metu. Kai jis vartojamas gimdymo pabaigoje, naujagimiai turi būti stebimi dėl bet kokio nepageidaujamo poveikio.</w:t>
      </w:r>
    </w:p>
    <w:p w14:paraId="797AD170"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p>
    <w:p w14:paraId="797AD171" w14:textId="77777777" w:rsidR="00036E03" w:rsidRPr="00C52433" w:rsidRDefault="00036E03" w:rsidP="00036E03">
      <w:pPr>
        <w:widowControl w:val="0"/>
        <w:shd w:val="clear" w:color="auto" w:fill="FFFFFF"/>
        <w:autoSpaceDE w:val="0"/>
        <w:autoSpaceDN w:val="0"/>
        <w:adjustRightInd w:val="0"/>
        <w:spacing w:after="0" w:line="240" w:lineRule="auto"/>
        <w:rPr>
          <w:rFonts w:eastAsia="Times New Roman"/>
          <w:color w:val="000000"/>
          <w:u w:val="single"/>
          <w:lang w:eastAsia="pl-PL"/>
        </w:rPr>
      </w:pPr>
      <w:r w:rsidRPr="00C52433">
        <w:rPr>
          <w:rFonts w:eastAsia="Times New Roman"/>
          <w:color w:val="000000"/>
          <w:u w:val="single"/>
          <w:lang w:eastAsia="pl-PL"/>
        </w:rPr>
        <w:t>Žindymas</w:t>
      </w:r>
    </w:p>
    <w:p w14:paraId="797AD172"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r w:rsidRPr="00647D41">
        <w:rPr>
          <w:rFonts w:eastAsia="Times New Roman"/>
          <w:color w:val="000000"/>
          <w:lang w:eastAsia="pl-PL"/>
        </w:rPr>
        <w:t>Žindymo laikotarpiu diazoto oksidą galima skirti, bet negalima skirti paties maitinimo krūtimi metu.</w:t>
      </w:r>
    </w:p>
    <w:p w14:paraId="797AD173"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p>
    <w:p w14:paraId="797AD174" w14:textId="77777777" w:rsidR="00036E03" w:rsidRPr="00C52433" w:rsidRDefault="00036E03" w:rsidP="00036E03">
      <w:pPr>
        <w:widowControl w:val="0"/>
        <w:shd w:val="clear" w:color="auto" w:fill="FFFFFF"/>
        <w:autoSpaceDE w:val="0"/>
        <w:autoSpaceDN w:val="0"/>
        <w:adjustRightInd w:val="0"/>
        <w:spacing w:after="0" w:line="240" w:lineRule="auto"/>
        <w:rPr>
          <w:rFonts w:eastAsia="Times New Roman"/>
          <w:color w:val="000000"/>
          <w:u w:val="single"/>
          <w:lang w:eastAsia="pl-PL"/>
        </w:rPr>
      </w:pPr>
      <w:r w:rsidRPr="00C52433">
        <w:rPr>
          <w:rFonts w:eastAsia="Times New Roman"/>
          <w:color w:val="000000"/>
          <w:u w:val="single"/>
          <w:lang w:eastAsia="pl-PL"/>
        </w:rPr>
        <w:t>Vaisingumas</w:t>
      </w:r>
    </w:p>
    <w:p w14:paraId="797AD175"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r w:rsidRPr="00647D41">
        <w:rPr>
          <w:rFonts w:eastAsia="Times New Roman"/>
          <w:color w:val="000000"/>
          <w:lang w:eastAsia="pl-PL"/>
        </w:rPr>
        <w:t xml:space="preserve">Vaisingumas gali sumažėti dėl pavojingų darbo sąlygų (žr. 4.4) </w:t>
      </w:r>
    </w:p>
    <w:p w14:paraId="797AD176"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177" w14:textId="77777777" w:rsidR="00036E03" w:rsidRPr="00647D41" w:rsidRDefault="00036E03" w:rsidP="00036E03">
      <w:pPr>
        <w:widowControl w:val="0"/>
        <w:shd w:val="clear" w:color="auto" w:fill="FFFFFF"/>
        <w:autoSpaceDE w:val="0"/>
        <w:autoSpaceDN w:val="0"/>
        <w:adjustRightInd w:val="0"/>
        <w:spacing w:after="0" w:line="240" w:lineRule="auto"/>
        <w:jc w:val="both"/>
        <w:outlineLvl w:val="0"/>
        <w:rPr>
          <w:rFonts w:eastAsia="Times New Roman"/>
          <w:lang w:eastAsia="pl-PL"/>
        </w:rPr>
      </w:pPr>
      <w:r w:rsidRPr="00647D41">
        <w:rPr>
          <w:rFonts w:eastAsia="Times New Roman"/>
          <w:b/>
          <w:bCs/>
          <w:color w:val="000000"/>
          <w:spacing w:val="-3"/>
          <w:lang w:eastAsia="pl-PL"/>
        </w:rPr>
        <w:t>4.7.</w:t>
      </w:r>
      <w:r w:rsidRPr="00647D41">
        <w:rPr>
          <w:rFonts w:eastAsia="Times New Roman"/>
          <w:b/>
          <w:bCs/>
          <w:color w:val="000000"/>
          <w:lang w:eastAsia="pl-PL"/>
        </w:rPr>
        <w:tab/>
      </w:r>
      <w:r w:rsidRPr="00647D41">
        <w:rPr>
          <w:rFonts w:eastAsia="Times New Roman"/>
          <w:b/>
          <w:bCs/>
          <w:color w:val="000000"/>
          <w:spacing w:val="-2"/>
          <w:lang w:eastAsia="pl-PL"/>
        </w:rPr>
        <w:t>Poveikis gebėjimui vairuoti ir valdyti mechanizmus</w:t>
      </w:r>
    </w:p>
    <w:p w14:paraId="797AD178" w14:textId="77777777" w:rsidR="00036E03" w:rsidRPr="00647D41" w:rsidRDefault="00036E03" w:rsidP="00036E03">
      <w:pPr>
        <w:widowControl w:val="0"/>
        <w:shd w:val="clear" w:color="auto" w:fill="FFFFFF"/>
        <w:autoSpaceDE w:val="0"/>
        <w:autoSpaceDN w:val="0"/>
        <w:adjustRightInd w:val="0"/>
        <w:spacing w:after="0" w:line="240" w:lineRule="auto"/>
        <w:jc w:val="both"/>
        <w:rPr>
          <w:rFonts w:eastAsia="Times New Roman"/>
          <w:color w:val="000000"/>
          <w:spacing w:val="1"/>
          <w:lang w:eastAsia="pl-PL"/>
        </w:rPr>
      </w:pPr>
    </w:p>
    <w:p w14:paraId="797AD179" w14:textId="77777777" w:rsidR="00036E03" w:rsidRPr="00647D41" w:rsidRDefault="00036E03" w:rsidP="00036E03">
      <w:pPr>
        <w:widowControl w:val="0"/>
        <w:shd w:val="clear" w:color="auto" w:fill="FFFFFF"/>
        <w:autoSpaceDE w:val="0"/>
        <w:autoSpaceDN w:val="0"/>
        <w:adjustRightInd w:val="0"/>
        <w:spacing w:after="0" w:line="240" w:lineRule="auto"/>
        <w:jc w:val="both"/>
        <w:rPr>
          <w:rFonts w:eastAsia="Times New Roman"/>
          <w:lang w:eastAsia="pl-PL"/>
        </w:rPr>
      </w:pPr>
      <w:r w:rsidRPr="00647D41">
        <w:rPr>
          <w:rFonts w:eastAsia="Times New Roman"/>
          <w:color w:val="000000"/>
          <w:spacing w:val="1"/>
          <w:lang w:eastAsia="pl-PL"/>
        </w:rPr>
        <w:t>Po anestezijos diazoto ok</w:t>
      </w:r>
      <w:r w:rsidRPr="00647D41">
        <w:rPr>
          <w:rFonts w:eastAsia="Times New Roman"/>
          <w:color w:val="000000"/>
          <w:spacing w:val="6"/>
          <w:lang w:eastAsia="pl-PL"/>
        </w:rPr>
        <w:t>sid</w:t>
      </w:r>
      <w:r w:rsidRPr="00647D41">
        <w:rPr>
          <w:rFonts w:eastAsia="Times New Roman"/>
          <w:color w:val="000000"/>
          <w:spacing w:val="1"/>
          <w:lang w:eastAsia="pl-PL"/>
        </w:rPr>
        <w:t>u pacientas negali vairuoti ir valdyti mechanizmų</w:t>
      </w:r>
      <w:r w:rsidRPr="00647D41">
        <w:rPr>
          <w:rFonts w:eastAsia="Times New Roman"/>
          <w:color w:val="000000"/>
          <w:spacing w:val="-1"/>
          <w:lang w:eastAsia="pl-PL"/>
        </w:rPr>
        <w:t>.</w:t>
      </w:r>
    </w:p>
    <w:p w14:paraId="797AD17A" w14:textId="77777777" w:rsidR="00036E03" w:rsidRPr="00647D41" w:rsidRDefault="00036E03" w:rsidP="00036E03">
      <w:pPr>
        <w:widowControl w:val="0"/>
        <w:shd w:val="clear" w:color="auto" w:fill="FFFFFF"/>
        <w:autoSpaceDE w:val="0"/>
        <w:autoSpaceDN w:val="0"/>
        <w:adjustRightInd w:val="0"/>
        <w:spacing w:after="0" w:line="240" w:lineRule="auto"/>
        <w:jc w:val="both"/>
        <w:rPr>
          <w:rFonts w:eastAsia="Times New Roman"/>
          <w:color w:val="000000"/>
          <w:spacing w:val="1"/>
          <w:lang w:eastAsia="pl-PL"/>
        </w:rPr>
      </w:pPr>
      <w:r w:rsidRPr="00647D41">
        <w:rPr>
          <w:rFonts w:eastAsia="Times New Roman"/>
          <w:color w:val="000000"/>
          <w:spacing w:val="1"/>
          <w:lang w:eastAsia="pl-PL"/>
        </w:rPr>
        <w:t>Kiek ilgai negalima vairuoti ir valdyti mechanizmus kiekvienu atskiru atveju sprendžia gydytojas.</w:t>
      </w:r>
    </w:p>
    <w:p w14:paraId="797AD17B" w14:textId="77777777" w:rsidR="00036E03" w:rsidRPr="00647D41" w:rsidRDefault="00036E03" w:rsidP="00036E03">
      <w:pPr>
        <w:widowControl w:val="0"/>
        <w:shd w:val="clear" w:color="auto" w:fill="FFFFFF"/>
        <w:autoSpaceDE w:val="0"/>
        <w:autoSpaceDN w:val="0"/>
        <w:adjustRightInd w:val="0"/>
        <w:spacing w:after="0" w:line="240" w:lineRule="auto"/>
        <w:jc w:val="both"/>
        <w:rPr>
          <w:rFonts w:eastAsia="Times New Roman"/>
          <w:lang w:eastAsia="pl-PL"/>
        </w:rPr>
      </w:pPr>
    </w:p>
    <w:p w14:paraId="797AD17C"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lang w:eastAsia="pl-PL"/>
        </w:rPr>
      </w:pPr>
      <w:r w:rsidRPr="00647D41">
        <w:rPr>
          <w:rFonts w:eastAsia="Times New Roman"/>
          <w:b/>
          <w:bCs/>
          <w:color w:val="000000"/>
          <w:spacing w:val="-4"/>
          <w:lang w:eastAsia="pl-PL"/>
        </w:rPr>
        <w:t>4.8.</w:t>
      </w:r>
      <w:r w:rsidRPr="00647D41">
        <w:rPr>
          <w:rFonts w:eastAsia="Times New Roman"/>
          <w:b/>
          <w:bCs/>
          <w:color w:val="000000"/>
          <w:lang w:eastAsia="pl-PL"/>
        </w:rPr>
        <w:tab/>
        <w:t>Nepageidaujamas poveikis</w:t>
      </w:r>
    </w:p>
    <w:p w14:paraId="797AD17D"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2"/>
          <w:lang w:eastAsia="pl-P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276"/>
        <w:gridCol w:w="1559"/>
        <w:gridCol w:w="1487"/>
        <w:gridCol w:w="1348"/>
        <w:gridCol w:w="1843"/>
        <w:gridCol w:w="1134"/>
      </w:tblGrid>
      <w:tr w:rsidR="00036E03" w:rsidRPr="00647D41" w14:paraId="797AD185" w14:textId="77777777" w:rsidTr="00AE5413">
        <w:tc>
          <w:tcPr>
            <w:tcW w:w="1384" w:type="dxa"/>
          </w:tcPr>
          <w:p w14:paraId="797AD17E" w14:textId="77777777" w:rsidR="00036E03" w:rsidRPr="00647D41" w:rsidRDefault="00036E03" w:rsidP="00AE5413">
            <w:pPr>
              <w:widowControl w:val="0"/>
              <w:autoSpaceDE w:val="0"/>
              <w:autoSpaceDN w:val="0"/>
              <w:adjustRightInd w:val="0"/>
              <w:spacing w:after="0" w:line="240" w:lineRule="auto"/>
              <w:rPr>
                <w:rFonts w:eastAsia="Times New Roman"/>
                <w:b/>
                <w:lang w:eastAsia="pl-PL"/>
              </w:rPr>
            </w:pPr>
            <w:r w:rsidRPr="00647D41">
              <w:rPr>
                <w:rFonts w:eastAsia="Times New Roman"/>
                <w:b/>
                <w:lang w:eastAsia="pl-PL"/>
              </w:rPr>
              <w:t>Organų sistemos klasė</w:t>
            </w:r>
          </w:p>
        </w:tc>
        <w:tc>
          <w:tcPr>
            <w:tcW w:w="1276" w:type="dxa"/>
          </w:tcPr>
          <w:p w14:paraId="797AD17F" w14:textId="77777777" w:rsidR="00036E03" w:rsidRPr="00DA44BE" w:rsidRDefault="00036E03" w:rsidP="00AE5413">
            <w:pPr>
              <w:widowControl w:val="0"/>
              <w:autoSpaceDE w:val="0"/>
              <w:autoSpaceDN w:val="0"/>
              <w:adjustRightInd w:val="0"/>
              <w:spacing w:after="0" w:line="240" w:lineRule="auto"/>
              <w:rPr>
                <w:rFonts w:eastAsia="Times New Roman"/>
                <w:lang w:eastAsia="pl-PL"/>
              </w:rPr>
            </w:pPr>
            <w:r w:rsidRPr="00647D41">
              <w:rPr>
                <w:rFonts w:eastAsia="Times New Roman"/>
                <w:b/>
                <w:noProof/>
                <w:lang w:eastAsia="pl-PL"/>
              </w:rPr>
              <w:t>Labai dažni (</w:t>
            </w:r>
            <w:r w:rsidRPr="00DA44BE">
              <w:rPr>
                <w:rFonts w:eastAsia="Times New Roman"/>
                <w:b/>
                <w:noProof/>
                <w:lang w:eastAsia="pl-PL"/>
              </w:rPr>
              <w:sym w:font="Symbol" w:char="F0B3"/>
            </w:r>
            <w:r w:rsidRPr="00DA44BE">
              <w:rPr>
                <w:rFonts w:eastAsia="Times New Roman"/>
                <w:b/>
                <w:noProof/>
                <w:lang w:eastAsia="pl-PL"/>
              </w:rPr>
              <w:t>1/10)&gt;</w:t>
            </w:r>
          </w:p>
        </w:tc>
        <w:tc>
          <w:tcPr>
            <w:tcW w:w="1559" w:type="dxa"/>
          </w:tcPr>
          <w:p w14:paraId="797AD180" w14:textId="77777777" w:rsidR="00036E03" w:rsidRPr="00443169" w:rsidRDefault="00036E03" w:rsidP="00AE5413">
            <w:pPr>
              <w:widowControl w:val="0"/>
              <w:autoSpaceDE w:val="0"/>
              <w:autoSpaceDN w:val="0"/>
              <w:adjustRightInd w:val="0"/>
              <w:spacing w:after="0" w:line="240" w:lineRule="auto"/>
              <w:rPr>
                <w:rFonts w:eastAsia="Times New Roman"/>
                <w:lang w:eastAsia="pl-PL"/>
              </w:rPr>
            </w:pPr>
            <w:r w:rsidRPr="00443169">
              <w:rPr>
                <w:rFonts w:eastAsia="Times New Roman"/>
                <w:b/>
                <w:noProof/>
                <w:lang w:eastAsia="pl-PL"/>
              </w:rPr>
              <w:t xml:space="preserve">Dažni (nuo </w:t>
            </w:r>
            <w:r w:rsidRPr="00DA44BE">
              <w:rPr>
                <w:rFonts w:eastAsia="Times New Roman"/>
                <w:b/>
                <w:noProof/>
                <w:lang w:eastAsia="pl-PL"/>
              </w:rPr>
              <w:sym w:font="Symbol" w:char="F0B3"/>
            </w:r>
            <w:r w:rsidRPr="00DA44BE">
              <w:rPr>
                <w:rFonts w:eastAsia="Times New Roman"/>
                <w:b/>
                <w:noProof/>
                <w:lang w:eastAsia="pl-PL"/>
              </w:rPr>
              <w:t>1/100 iki &lt;1/10)</w:t>
            </w:r>
          </w:p>
        </w:tc>
        <w:tc>
          <w:tcPr>
            <w:tcW w:w="1487" w:type="dxa"/>
          </w:tcPr>
          <w:p w14:paraId="797AD181" w14:textId="77777777" w:rsidR="00036E03" w:rsidRPr="00443169" w:rsidRDefault="00036E03" w:rsidP="00AE5413">
            <w:pPr>
              <w:widowControl w:val="0"/>
              <w:autoSpaceDE w:val="0"/>
              <w:autoSpaceDN w:val="0"/>
              <w:adjustRightInd w:val="0"/>
              <w:spacing w:after="0" w:line="240" w:lineRule="auto"/>
              <w:rPr>
                <w:rFonts w:eastAsia="Times New Roman"/>
                <w:lang w:eastAsia="pl-PL"/>
              </w:rPr>
            </w:pPr>
            <w:r w:rsidRPr="00891F25">
              <w:rPr>
                <w:rFonts w:eastAsia="Times New Roman"/>
                <w:b/>
                <w:noProof/>
                <w:lang w:eastAsia="pl-PL"/>
              </w:rPr>
              <w:t xml:space="preserve">Nedažni (nuo </w:t>
            </w:r>
            <w:r w:rsidRPr="00DA44BE">
              <w:rPr>
                <w:rFonts w:eastAsia="Times New Roman"/>
                <w:b/>
                <w:noProof/>
                <w:lang w:eastAsia="pl-PL"/>
              </w:rPr>
              <w:sym w:font="Symbol" w:char="F0B3"/>
            </w:r>
            <w:r w:rsidRPr="00DA44BE">
              <w:rPr>
                <w:rFonts w:eastAsia="Times New Roman"/>
                <w:b/>
                <w:noProof/>
                <w:lang w:eastAsia="pl-PL"/>
              </w:rPr>
              <w:t>1/1 000 iki &lt;1/100)</w:t>
            </w:r>
          </w:p>
        </w:tc>
        <w:tc>
          <w:tcPr>
            <w:tcW w:w="1348" w:type="dxa"/>
          </w:tcPr>
          <w:p w14:paraId="797AD182" w14:textId="77777777" w:rsidR="00036E03" w:rsidRPr="00443169" w:rsidRDefault="00036E03" w:rsidP="00AE5413">
            <w:pPr>
              <w:widowControl w:val="0"/>
              <w:autoSpaceDE w:val="0"/>
              <w:autoSpaceDN w:val="0"/>
              <w:adjustRightInd w:val="0"/>
              <w:spacing w:after="0" w:line="240" w:lineRule="auto"/>
              <w:rPr>
                <w:rFonts w:eastAsia="Times New Roman"/>
                <w:lang w:eastAsia="pl-PL"/>
              </w:rPr>
            </w:pPr>
            <w:r w:rsidRPr="00891F25">
              <w:rPr>
                <w:rFonts w:eastAsia="Times New Roman"/>
                <w:b/>
                <w:noProof/>
                <w:lang w:eastAsia="pl-PL"/>
              </w:rPr>
              <w:t xml:space="preserve">Reti (nuo </w:t>
            </w:r>
            <w:r w:rsidRPr="00DA44BE">
              <w:rPr>
                <w:rFonts w:eastAsia="Times New Roman"/>
                <w:b/>
                <w:noProof/>
                <w:lang w:eastAsia="pl-PL"/>
              </w:rPr>
              <w:sym w:font="Symbol" w:char="F0B3"/>
            </w:r>
            <w:r w:rsidRPr="00DA44BE">
              <w:rPr>
                <w:rFonts w:eastAsia="Times New Roman"/>
                <w:b/>
                <w:noProof/>
                <w:lang w:eastAsia="pl-PL"/>
              </w:rPr>
              <w:t>1/10 000 iki &lt;1/1 000)</w:t>
            </w:r>
          </w:p>
        </w:tc>
        <w:tc>
          <w:tcPr>
            <w:tcW w:w="1843" w:type="dxa"/>
          </w:tcPr>
          <w:p w14:paraId="797AD183" w14:textId="77777777" w:rsidR="00036E03" w:rsidRPr="00891F25" w:rsidRDefault="00036E03" w:rsidP="00AE5413">
            <w:pPr>
              <w:widowControl w:val="0"/>
              <w:autoSpaceDE w:val="0"/>
              <w:autoSpaceDN w:val="0"/>
              <w:adjustRightInd w:val="0"/>
              <w:spacing w:after="0" w:line="240" w:lineRule="auto"/>
              <w:rPr>
                <w:rFonts w:eastAsia="Times New Roman"/>
                <w:b/>
                <w:noProof/>
                <w:lang w:eastAsia="pl-PL"/>
              </w:rPr>
            </w:pPr>
            <w:r w:rsidRPr="00891F25">
              <w:rPr>
                <w:rFonts w:eastAsia="Times New Roman"/>
                <w:b/>
                <w:noProof/>
                <w:lang w:eastAsia="pl-PL"/>
              </w:rPr>
              <w:t>Labai reti &lt;1/10 000)</w:t>
            </w:r>
          </w:p>
        </w:tc>
        <w:tc>
          <w:tcPr>
            <w:tcW w:w="1134" w:type="dxa"/>
          </w:tcPr>
          <w:p w14:paraId="797AD184" w14:textId="77777777" w:rsidR="00036E03" w:rsidRPr="00707A8B" w:rsidRDefault="00036E03" w:rsidP="00AE5413">
            <w:pPr>
              <w:widowControl w:val="0"/>
              <w:autoSpaceDE w:val="0"/>
              <w:autoSpaceDN w:val="0"/>
              <w:adjustRightInd w:val="0"/>
              <w:spacing w:after="0" w:line="240" w:lineRule="auto"/>
              <w:rPr>
                <w:rFonts w:eastAsia="Times New Roman"/>
                <w:lang w:eastAsia="pl-PL"/>
              </w:rPr>
            </w:pPr>
            <w:r w:rsidRPr="00BB4EAD">
              <w:rPr>
                <w:rFonts w:eastAsia="Times New Roman"/>
                <w:b/>
                <w:noProof/>
                <w:lang w:eastAsia="pl-PL"/>
              </w:rPr>
              <w:t>Dažnis nežinomas</w:t>
            </w:r>
          </w:p>
        </w:tc>
      </w:tr>
      <w:tr w:rsidR="00036E03" w:rsidRPr="00647D41" w14:paraId="797AD18E" w14:textId="77777777" w:rsidTr="00AE5413">
        <w:tc>
          <w:tcPr>
            <w:tcW w:w="1384" w:type="dxa"/>
          </w:tcPr>
          <w:p w14:paraId="797AD186"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r w:rsidRPr="00647D41">
              <w:rPr>
                <w:rFonts w:eastAsia="Times New Roman"/>
                <w:b/>
                <w:noProof/>
                <w:lang w:eastAsia="pl-PL"/>
              </w:rPr>
              <w:t>Kraujo ir limfinės sistemos sutrikimai</w:t>
            </w:r>
          </w:p>
        </w:tc>
        <w:tc>
          <w:tcPr>
            <w:tcW w:w="1276" w:type="dxa"/>
          </w:tcPr>
          <w:p w14:paraId="797AD187"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559" w:type="dxa"/>
          </w:tcPr>
          <w:p w14:paraId="797AD188"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487" w:type="dxa"/>
          </w:tcPr>
          <w:p w14:paraId="797AD189"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348" w:type="dxa"/>
          </w:tcPr>
          <w:p w14:paraId="797AD18A"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843" w:type="dxa"/>
          </w:tcPr>
          <w:p w14:paraId="797AD18B"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Megaloblastinė anemija,</w:t>
            </w:r>
          </w:p>
          <w:p w14:paraId="797AD18C"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granulocitopenija</w:t>
            </w:r>
          </w:p>
        </w:tc>
        <w:tc>
          <w:tcPr>
            <w:tcW w:w="1134" w:type="dxa"/>
          </w:tcPr>
          <w:p w14:paraId="797AD18D"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r>
      <w:tr w:rsidR="00036E03" w:rsidRPr="00647D41" w14:paraId="797AD196" w14:textId="77777777" w:rsidTr="00AE5413">
        <w:tc>
          <w:tcPr>
            <w:tcW w:w="1384" w:type="dxa"/>
          </w:tcPr>
          <w:p w14:paraId="797AD18F" w14:textId="77777777" w:rsidR="00036E03" w:rsidRPr="00647D41" w:rsidRDefault="00036E03" w:rsidP="00AE5413">
            <w:pPr>
              <w:widowControl w:val="0"/>
              <w:autoSpaceDE w:val="0"/>
              <w:autoSpaceDN w:val="0"/>
              <w:adjustRightInd w:val="0"/>
              <w:spacing w:after="0" w:line="240" w:lineRule="auto"/>
              <w:rPr>
                <w:rFonts w:eastAsia="Times New Roman"/>
                <w:b/>
                <w:noProof/>
                <w:lang w:eastAsia="pl-PL"/>
              </w:rPr>
            </w:pPr>
            <w:r w:rsidRPr="00647D41">
              <w:rPr>
                <w:rFonts w:eastAsia="Times New Roman"/>
                <w:b/>
                <w:noProof/>
                <w:lang w:eastAsia="pl-PL"/>
              </w:rPr>
              <w:t>Metabolizmo ir mitybos sutrikimai</w:t>
            </w:r>
          </w:p>
        </w:tc>
        <w:tc>
          <w:tcPr>
            <w:tcW w:w="1276" w:type="dxa"/>
          </w:tcPr>
          <w:p w14:paraId="797AD190"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559" w:type="dxa"/>
          </w:tcPr>
          <w:p w14:paraId="797AD191"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487" w:type="dxa"/>
          </w:tcPr>
          <w:p w14:paraId="797AD192"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348" w:type="dxa"/>
          </w:tcPr>
          <w:p w14:paraId="797AD193"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843" w:type="dxa"/>
          </w:tcPr>
          <w:p w14:paraId="797AD194"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Vitamino B12 trūkumas, hiperhomocisteinemija</w:t>
            </w:r>
          </w:p>
        </w:tc>
        <w:tc>
          <w:tcPr>
            <w:tcW w:w="1134" w:type="dxa"/>
          </w:tcPr>
          <w:p w14:paraId="797AD195"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r>
      <w:tr w:rsidR="00036E03" w:rsidRPr="00647D41" w14:paraId="797AD19F" w14:textId="77777777" w:rsidTr="00AE5413">
        <w:tc>
          <w:tcPr>
            <w:tcW w:w="1384" w:type="dxa"/>
          </w:tcPr>
          <w:p w14:paraId="797AD197" w14:textId="77777777" w:rsidR="00036E03" w:rsidRPr="00647D41" w:rsidRDefault="00036E03" w:rsidP="00AE5413">
            <w:pPr>
              <w:widowControl w:val="0"/>
              <w:autoSpaceDE w:val="0"/>
              <w:autoSpaceDN w:val="0"/>
              <w:adjustRightInd w:val="0"/>
              <w:spacing w:after="0" w:line="240" w:lineRule="auto"/>
              <w:rPr>
                <w:rFonts w:eastAsia="Times New Roman"/>
                <w:b/>
                <w:noProof/>
                <w:lang w:eastAsia="pl-PL"/>
              </w:rPr>
            </w:pPr>
            <w:r w:rsidRPr="00647D41">
              <w:rPr>
                <w:rFonts w:eastAsia="Times New Roman"/>
                <w:b/>
                <w:noProof/>
                <w:lang w:eastAsia="pl-PL"/>
              </w:rPr>
              <w:t>Psichikos sutrikimai</w:t>
            </w:r>
          </w:p>
        </w:tc>
        <w:tc>
          <w:tcPr>
            <w:tcW w:w="1276" w:type="dxa"/>
          </w:tcPr>
          <w:p w14:paraId="797AD198"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Euforija</w:t>
            </w:r>
          </w:p>
        </w:tc>
        <w:tc>
          <w:tcPr>
            <w:tcW w:w="1559" w:type="dxa"/>
          </w:tcPr>
          <w:p w14:paraId="797AD199"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Nenormalūs sapnai</w:t>
            </w:r>
          </w:p>
        </w:tc>
        <w:tc>
          <w:tcPr>
            <w:tcW w:w="1487" w:type="dxa"/>
          </w:tcPr>
          <w:p w14:paraId="797AD19A"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Haliucinacijos</w:t>
            </w:r>
          </w:p>
          <w:p w14:paraId="797AD19B"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348" w:type="dxa"/>
          </w:tcPr>
          <w:p w14:paraId="797AD19C"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843" w:type="dxa"/>
          </w:tcPr>
          <w:p w14:paraId="797AD19D"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 xml:space="preserve">Psichozė, sumišimas, baimės jausmas  </w:t>
            </w:r>
          </w:p>
        </w:tc>
        <w:tc>
          <w:tcPr>
            <w:tcW w:w="1134" w:type="dxa"/>
          </w:tcPr>
          <w:p w14:paraId="797AD19E"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Mieguistumas</w:t>
            </w:r>
            <w:r w:rsidR="00D310C2">
              <w:rPr>
                <w:rFonts w:eastAsia="Times New Roman"/>
                <w:lang w:eastAsia="pl-PL"/>
              </w:rPr>
              <w:t>, priklausomybė</w:t>
            </w:r>
          </w:p>
        </w:tc>
      </w:tr>
      <w:tr w:rsidR="00036E03" w:rsidRPr="00647D41" w14:paraId="797AD1A7" w14:textId="77777777" w:rsidTr="00AE5413">
        <w:tc>
          <w:tcPr>
            <w:tcW w:w="1384" w:type="dxa"/>
          </w:tcPr>
          <w:p w14:paraId="797AD1A0" w14:textId="77777777" w:rsidR="00036E03" w:rsidRPr="00647D41" w:rsidRDefault="00036E03" w:rsidP="00AE5413">
            <w:pPr>
              <w:widowControl w:val="0"/>
              <w:autoSpaceDE w:val="0"/>
              <w:autoSpaceDN w:val="0"/>
              <w:adjustRightInd w:val="0"/>
              <w:spacing w:after="0" w:line="240" w:lineRule="auto"/>
              <w:rPr>
                <w:rFonts w:eastAsia="Times New Roman"/>
                <w:b/>
                <w:noProof/>
                <w:lang w:eastAsia="pl-PL"/>
              </w:rPr>
            </w:pPr>
            <w:r w:rsidRPr="00647D41">
              <w:rPr>
                <w:rFonts w:eastAsia="Times New Roman"/>
                <w:b/>
                <w:noProof/>
                <w:lang w:eastAsia="pl-PL"/>
              </w:rPr>
              <w:t>Nervų sistemos sutrikimai</w:t>
            </w:r>
          </w:p>
        </w:tc>
        <w:tc>
          <w:tcPr>
            <w:tcW w:w="1276" w:type="dxa"/>
          </w:tcPr>
          <w:p w14:paraId="797AD1A1"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559" w:type="dxa"/>
          </w:tcPr>
          <w:p w14:paraId="797AD1A2"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Jutimo sutrikimai, galvos sukimasis, neramumas</w:t>
            </w:r>
          </w:p>
        </w:tc>
        <w:tc>
          <w:tcPr>
            <w:tcW w:w="1487" w:type="dxa"/>
          </w:tcPr>
          <w:p w14:paraId="797AD1A3"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348" w:type="dxa"/>
          </w:tcPr>
          <w:p w14:paraId="797AD1A4"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Paraplegija, paraparezė, mielopatija, poūmė kombinuota nugaros smegenų degeneracija, polineuropatija</w:t>
            </w:r>
          </w:p>
        </w:tc>
        <w:tc>
          <w:tcPr>
            <w:tcW w:w="1843" w:type="dxa"/>
          </w:tcPr>
          <w:p w14:paraId="797AD1A5"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Epilepsija, padidėjęs intrakranijinis slėgis, periferinė neuropatija, encefalopatija , nenormalūs refleksai, galvos skausmas, sumažėjęs sąmoningumas</w:t>
            </w:r>
          </w:p>
        </w:tc>
        <w:tc>
          <w:tcPr>
            <w:tcW w:w="1134" w:type="dxa"/>
          </w:tcPr>
          <w:p w14:paraId="797AD1A6" w14:textId="77777777" w:rsidR="00036E03" w:rsidRPr="00647D41" w:rsidRDefault="0025555A" w:rsidP="00AE5413">
            <w:pPr>
              <w:widowControl w:val="0"/>
              <w:autoSpaceDE w:val="0"/>
              <w:autoSpaceDN w:val="0"/>
              <w:adjustRightInd w:val="0"/>
              <w:spacing w:after="0" w:line="240" w:lineRule="auto"/>
              <w:rPr>
                <w:rFonts w:eastAsia="Times New Roman"/>
                <w:lang w:eastAsia="pl-PL"/>
              </w:rPr>
            </w:pPr>
            <w:r>
              <w:rPr>
                <w:rFonts w:eastAsia="Times New Roman"/>
                <w:lang w:eastAsia="pl-PL"/>
              </w:rPr>
              <w:t>Generalizuoti traukuliai</w:t>
            </w:r>
            <w:r w:rsidR="00D310C2">
              <w:rPr>
                <w:rFonts w:eastAsia="Times New Roman"/>
                <w:lang w:eastAsia="pl-PL"/>
              </w:rPr>
              <w:t xml:space="preserve">, </w:t>
            </w:r>
            <w:r w:rsidR="00D310C2" w:rsidRPr="00C44C18">
              <w:rPr>
                <w:bCs/>
              </w:rPr>
              <w:t>mieloneuropatija, neuropatija, poūmė nugaros smegenų degeneracija</w:t>
            </w:r>
          </w:p>
        </w:tc>
      </w:tr>
      <w:tr w:rsidR="00036E03" w:rsidRPr="00647D41" w14:paraId="797AD1AF" w14:textId="77777777" w:rsidTr="00AE5413">
        <w:tc>
          <w:tcPr>
            <w:tcW w:w="1384" w:type="dxa"/>
          </w:tcPr>
          <w:p w14:paraId="797AD1A8" w14:textId="77777777" w:rsidR="00036E03" w:rsidRPr="00647D41" w:rsidRDefault="00036E03" w:rsidP="00AE5413">
            <w:pPr>
              <w:widowControl w:val="0"/>
              <w:autoSpaceDE w:val="0"/>
              <w:autoSpaceDN w:val="0"/>
              <w:adjustRightInd w:val="0"/>
              <w:spacing w:after="0" w:line="240" w:lineRule="auto"/>
              <w:rPr>
                <w:rFonts w:eastAsia="Times New Roman"/>
                <w:b/>
                <w:noProof/>
                <w:lang w:eastAsia="pl-PL"/>
              </w:rPr>
            </w:pPr>
            <w:r w:rsidRPr="00647D41">
              <w:rPr>
                <w:rFonts w:eastAsia="Times New Roman"/>
                <w:b/>
                <w:noProof/>
                <w:lang w:eastAsia="pl-PL"/>
              </w:rPr>
              <w:t>Akių sutrikimai</w:t>
            </w:r>
          </w:p>
        </w:tc>
        <w:tc>
          <w:tcPr>
            <w:tcW w:w="1276" w:type="dxa"/>
          </w:tcPr>
          <w:p w14:paraId="797AD1A9"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559" w:type="dxa"/>
          </w:tcPr>
          <w:p w14:paraId="797AD1AA"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 xml:space="preserve">Akių hipertenzija, akių skausmas, tinklainės arterijos okliuzija </w:t>
            </w:r>
          </w:p>
        </w:tc>
        <w:tc>
          <w:tcPr>
            <w:tcW w:w="1487" w:type="dxa"/>
          </w:tcPr>
          <w:p w14:paraId="797AD1AB"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348" w:type="dxa"/>
          </w:tcPr>
          <w:p w14:paraId="797AD1AC"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843" w:type="dxa"/>
          </w:tcPr>
          <w:p w14:paraId="797AD1AD"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134" w:type="dxa"/>
          </w:tcPr>
          <w:p w14:paraId="797AD1AE"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r>
      <w:tr w:rsidR="00036E03" w:rsidRPr="00647D41" w14:paraId="797AD1B7" w14:textId="77777777" w:rsidTr="00AE5413">
        <w:tc>
          <w:tcPr>
            <w:tcW w:w="1384" w:type="dxa"/>
          </w:tcPr>
          <w:p w14:paraId="797AD1B0" w14:textId="77777777" w:rsidR="00036E03" w:rsidRPr="00647D41" w:rsidRDefault="00036E03" w:rsidP="00AE5413">
            <w:pPr>
              <w:widowControl w:val="0"/>
              <w:autoSpaceDE w:val="0"/>
              <w:autoSpaceDN w:val="0"/>
              <w:adjustRightInd w:val="0"/>
              <w:spacing w:after="0" w:line="240" w:lineRule="auto"/>
              <w:rPr>
                <w:rFonts w:eastAsia="Times New Roman"/>
                <w:b/>
                <w:noProof/>
                <w:lang w:eastAsia="pl-PL"/>
              </w:rPr>
            </w:pPr>
            <w:r w:rsidRPr="00647D41">
              <w:rPr>
                <w:rFonts w:eastAsia="Times New Roman"/>
                <w:b/>
                <w:noProof/>
                <w:lang w:eastAsia="pl-PL"/>
              </w:rPr>
              <w:t>Ausų ir labirintų sutrikimai</w:t>
            </w:r>
          </w:p>
        </w:tc>
        <w:tc>
          <w:tcPr>
            <w:tcW w:w="1276" w:type="dxa"/>
          </w:tcPr>
          <w:p w14:paraId="797AD1B1"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559" w:type="dxa"/>
          </w:tcPr>
          <w:p w14:paraId="797AD1B2"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Vidurinės ausies uždegimas, slėgio jutimas vidurinėje ausyje</w:t>
            </w:r>
          </w:p>
        </w:tc>
        <w:tc>
          <w:tcPr>
            <w:tcW w:w="1487" w:type="dxa"/>
          </w:tcPr>
          <w:p w14:paraId="797AD1B3"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348" w:type="dxa"/>
          </w:tcPr>
          <w:p w14:paraId="797AD1B4"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843" w:type="dxa"/>
          </w:tcPr>
          <w:p w14:paraId="797AD1B5"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134" w:type="dxa"/>
          </w:tcPr>
          <w:p w14:paraId="797AD1B6"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Svaigulys</w:t>
            </w:r>
          </w:p>
        </w:tc>
      </w:tr>
      <w:tr w:rsidR="00036E03" w:rsidRPr="00647D41" w14:paraId="797AD1BF" w14:textId="77777777" w:rsidTr="00AE5413">
        <w:tc>
          <w:tcPr>
            <w:tcW w:w="1384" w:type="dxa"/>
          </w:tcPr>
          <w:p w14:paraId="797AD1B8"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r w:rsidRPr="00647D41">
              <w:rPr>
                <w:rFonts w:eastAsia="Times New Roman"/>
                <w:b/>
                <w:noProof/>
                <w:lang w:eastAsia="pl-PL"/>
              </w:rPr>
              <w:t>Širdies sutrikimai</w:t>
            </w:r>
          </w:p>
        </w:tc>
        <w:tc>
          <w:tcPr>
            <w:tcW w:w="1276" w:type="dxa"/>
          </w:tcPr>
          <w:p w14:paraId="797AD1B9"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559" w:type="dxa"/>
          </w:tcPr>
          <w:p w14:paraId="797AD1BA"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487" w:type="dxa"/>
          </w:tcPr>
          <w:p w14:paraId="797AD1BB"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348" w:type="dxa"/>
          </w:tcPr>
          <w:p w14:paraId="797AD1BC"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843" w:type="dxa"/>
          </w:tcPr>
          <w:p w14:paraId="797AD1BD"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Aritmija, širdies nepakankamumas</w:t>
            </w:r>
          </w:p>
        </w:tc>
        <w:tc>
          <w:tcPr>
            <w:tcW w:w="1134" w:type="dxa"/>
          </w:tcPr>
          <w:p w14:paraId="797AD1BE"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r>
      <w:tr w:rsidR="00036E03" w:rsidRPr="00647D41" w14:paraId="797AD1C7" w14:textId="77777777" w:rsidTr="00AE5413">
        <w:tc>
          <w:tcPr>
            <w:tcW w:w="1384" w:type="dxa"/>
          </w:tcPr>
          <w:p w14:paraId="797AD1C0" w14:textId="77777777" w:rsidR="00036E03" w:rsidRPr="00647D41" w:rsidRDefault="00036E03" w:rsidP="00AE5413">
            <w:pPr>
              <w:widowControl w:val="0"/>
              <w:autoSpaceDE w:val="0"/>
              <w:autoSpaceDN w:val="0"/>
              <w:adjustRightInd w:val="0"/>
              <w:spacing w:after="0" w:line="240" w:lineRule="auto"/>
              <w:rPr>
                <w:rFonts w:eastAsia="Times New Roman"/>
                <w:b/>
                <w:noProof/>
                <w:lang w:eastAsia="pl-PL"/>
              </w:rPr>
            </w:pPr>
            <w:r w:rsidRPr="00647D41">
              <w:rPr>
                <w:rFonts w:eastAsia="Times New Roman"/>
                <w:b/>
                <w:noProof/>
                <w:lang w:eastAsia="pl-PL"/>
              </w:rPr>
              <w:t>Kraujagyslių sutrikimai</w:t>
            </w:r>
          </w:p>
        </w:tc>
        <w:tc>
          <w:tcPr>
            <w:tcW w:w="1276" w:type="dxa"/>
          </w:tcPr>
          <w:p w14:paraId="797AD1C1"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559" w:type="dxa"/>
          </w:tcPr>
          <w:p w14:paraId="797AD1C2"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487" w:type="dxa"/>
          </w:tcPr>
          <w:p w14:paraId="797AD1C3"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348" w:type="dxa"/>
          </w:tcPr>
          <w:p w14:paraId="797AD1C4"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843" w:type="dxa"/>
          </w:tcPr>
          <w:p w14:paraId="797AD1C5"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Hipotenzija, šokas</w:t>
            </w:r>
          </w:p>
        </w:tc>
        <w:tc>
          <w:tcPr>
            <w:tcW w:w="1134" w:type="dxa"/>
          </w:tcPr>
          <w:p w14:paraId="797AD1C6"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r>
      <w:tr w:rsidR="00036E03" w:rsidRPr="00647D41" w14:paraId="797AD1CF" w14:textId="77777777" w:rsidTr="00AE5413">
        <w:tc>
          <w:tcPr>
            <w:tcW w:w="1384" w:type="dxa"/>
          </w:tcPr>
          <w:p w14:paraId="797AD1C8" w14:textId="77777777" w:rsidR="00036E03" w:rsidRPr="00647D41" w:rsidRDefault="00036E03" w:rsidP="00AE5413">
            <w:pPr>
              <w:widowControl w:val="0"/>
              <w:autoSpaceDE w:val="0"/>
              <w:autoSpaceDN w:val="0"/>
              <w:adjustRightInd w:val="0"/>
              <w:spacing w:after="0" w:line="240" w:lineRule="auto"/>
              <w:rPr>
                <w:rFonts w:eastAsia="Times New Roman"/>
                <w:b/>
                <w:noProof/>
                <w:lang w:eastAsia="pl-PL"/>
              </w:rPr>
            </w:pPr>
            <w:r w:rsidRPr="00647D41">
              <w:rPr>
                <w:rFonts w:eastAsia="Times New Roman"/>
                <w:b/>
                <w:noProof/>
                <w:lang w:eastAsia="pl-PL"/>
              </w:rPr>
              <w:t>Kvėpavimo sistemos, krūtinės ląstos ir tarpuplaučio sutrikimai</w:t>
            </w:r>
          </w:p>
        </w:tc>
        <w:tc>
          <w:tcPr>
            <w:tcW w:w="1276" w:type="dxa"/>
          </w:tcPr>
          <w:p w14:paraId="797AD1C9"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Hipoksija</w:t>
            </w:r>
          </w:p>
        </w:tc>
        <w:tc>
          <w:tcPr>
            <w:tcW w:w="1559" w:type="dxa"/>
          </w:tcPr>
          <w:p w14:paraId="797AD1CA"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487" w:type="dxa"/>
          </w:tcPr>
          <w:p w14:paraId="797AD1CB"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348" w:type="dxa"/>
          </w:tcPr>
          <w:p w14:paraId="797AD1CC"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843" w:type="dxa"/>
          </w:tcPr>
          <w:p w14:paraId="797AD1CD"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Pneumotoraksas</w:t>
            </w:r>
          </w:p>
        </w:tc>
        <w:tc>
          <w:tcPr>
            <w:tcW w:w="1134" w:type="dxa"/>
          </w:tcPr>
          <w:p w14:paraId="797AD1CE"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r>
      <w:tr w:rsidR="00036E03" w:rsidRPr="00647D41" w14:paraId="797AD1D7" w14:textId="77777777" w:rsidTr="00AE5413">
        <w:tc>
          <w:tcPr>
            <w:tcW w:w="1384" w:type="dxa"/>
          </w:tcPr>
          <w:p w14:paraId="797AD1D0" w14:textId="77777777" w:rsidR="00036E03" w:rsidRPr="00647D41" w:rsidRDefault="00036E03" w:rsidP="00AE5413">
            <w:pPr>
              <w:widowControl w:val="0"/>
              <w:autoSpaceDE w:val="0"/>
              <w:autoSpaceDN w:val="0"/>
              <w:adjustRightInd w:val="0"/>
              <w:spacing w:after="0" w:line="240" w:lineRule="auto"/>
              <w:rPr>
                <w:rFonts w:eastAsia="Times New Roman"/>
                <w:b/>
                <w:noProof/>
                <w:lang w:eastAsia="pl-PL"/>
              </w:rPr>
            </w:pPr>
            <w:r w:rsidRPr="00647D41">
              <w:rPr>
                <w:rFonts w:eastAsia="Times New Roman"/>
                <w:b/>
                <w:noProof/>
                <w:lang w:eastAsia="pl-PL"/>
              </w:rPr>
              <w:t xml:space="preserve">Virškinimo trakto </w:t>
            </w:r>
            <w:r w:rsidRPr="00647D41">
              <w:rPr>
                <w:rFonts w:eastAsia="Times New Roman"/>
                <w:b/>
                <w:noProof/>
                <w:lang w:eastAsia="pl-PL"/>
              </w:rPr>
              <w:lastRenderedPageBreak/>
              <w:t>sutrikimai</w:t>
            </w:r>
          </w:p>
        </w:tc>
        <w:tc>
          <w:tcPr>
            <w:tcW w:w="1276" w:type="dxa"/>
          </w:tcPr>
          <w:p w14:paraId="797AD1D1"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r w:rsidRPr="00647D41">
              <w:rPr>
                <w:rFonts w:eastAsia="Times New Roman"/>
                <w:lang w:eastAsia="pl-PL"/>
              </w:rPr>
              <w:lastRenderedPageBreak/>
              <w:t xml:space="preserve">Pykinimas, vėmimas, </w:t>
            </w:r>
            <w:r w:rsidRPr="00647D41">
              <w:rPr>
                <w:rFonts w:eastAsia="Times New Roman"/>
                <w:lang w:eastAsia="pl-PL"/>
              </w:rPr>
              <w:lastRenderedPageBreak/>
              <w:t>pilvo pūtimas, padidėjęs dujų tūris žarnyne</w:t>
            </w:r>
          </w:p>
        </w:tc>
        <w:tc>
          <w:tcPr>
            <w:tcW w:w="1559" w:type="dxa"/>
          </w:tcPr>
          <w:p w14:paraId="797AD1D2"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487" w:type="dxa"/>
          </w:tcPr>
          <w:p w14:paraId="797AD1D3"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348" w:type="dxa"/>
          </w:tcPr>
          <w:p w14:paraId="797AD1D4"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843" w:type="dxa"/>
          </w:tcPr>
          <w:p w14:paraId="797AD1D5"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134" w:type="dxa"/>
          </w:tcPr>
          <w:p w14:paraId="797AD1D6"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r>
      <w:tr w:rsidR="00036E03" w:rsidRPr="00647D41" w14:paraId="797AD1DF" w14:textId="77777777" w:rsidTr="00AE5413">
        <w:tc>
          <w:tcPr>
            <w:tcW w:w="1384" w:type="dxa"/>
          </w:tcPr>
          <w:p w14:paraId="797AD1D8" w14:textId="77777777" w:rsidR="00036E03" w:rsidRPr="00647D41" w:rsidRDefault="00036E03" w:rsidP="00AE5413">
            <w:pPr>
              <w:widowControl w:val="0"/>
              <w:autoSpaceDE w:val="0"/>
              <w:autoSpaceDN w:val="0"/>
              <w:adjustRightInd w:val="0"/>
              <w:spacing w:after="0" w:line="240" w:lineRule="auto"/>
              <w:rPr>
                <w:rFonts w:eastAsia="Times New Roman"/>
                <w:b/>
                <w:noProof/>
                <w:lang w:eastAsia="pl-PL"/>
              </w:rPr>
            </w:pPr>
            <w:r w:rsidRPr="00647D41">
              <w:rPr>
                <w:rFonts w:eastAsia="Times New Roman"/>
                <w:b/>
                <w:noProof/>
                <w:lang w:eastAsia="pl-PL"/>
              </w:rPr>
              <w:t>Kepenų, tulžies pūslės ir latakų sutrikimai</w:t>
            </w:r>
          </w:p>
        </w:tc>
        <w:tc>
          <w:tcPr>
            <w:tcW w:w="1276" w:type="dxa"/>
          </w:tcPr>
          <w:p w14:paraId="797AD1D9"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559" w:type="dxa"/>
          </w:tcPr>
          <w:p w14:paraId="797AD1DA"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487" w:type="dxa"/>
          </w:tcPr>
          <w:p w14:paraId="797AD1DB"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348" w:type="dxa"/>
          </w:tcPr>
          <w:p w14:paraId="797AD1DC"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843" w:type="dxa"/>
          </w:tcPr>
          <w:p w14:paraId="797AD1DD"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Kepenų nekrozė</w:t>
            </w:r>
          </w:p>
        </w:tc>
        <w:tc>
          <w:tcPr>
            <w:tcW w:w="1134" w:type="dxa"/>
          </w:tcPr>
          <w:p w14:paraId="797AD1DE"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r>
      <w:tr w:rsidR="00036E03" w:rsidRPr="00647D41" w14:paraId="797AD1E7" w14:textId="77777777" w:rsidTr="00AE5413">
        <w:tc>
          <w:tcPr>
            <w:tcW w:w="1384" w:type="dxa"/>
          </w:tcPr>
          <w:p w14:paraId="797AD1E0" w14:textId="77777777" w:rsidR="00036E03" w:rsidRPr="00647D41" w:rsidRDefault="00036E03" w:rsidP="00AE5413">
            <w:pPr>
              <w:widowControl w:val="0"/>
              <w:autoSpaceDE w:val="0"/>
              <w:autoSpaceDN w:val="0"/>
              <w:adjustRightInd w:val="0"/>
              <w:spacing w:after="0" w:line="240" w:lineRule="auto"/>
              <w:rPr>
                <w:rFonts w:eastAsia="Times New Roman"/>
                <w:b/>
                <w:noProof/>
                <w:lang w:eastAsia="pl-PL"/>
              </w:rPr>
            </w:pPr>
            <w:r w:rsidRPr="00647D41">
              <w:rPr>
                <w:rFonts w:eastAsia="Times New Roman"/>
                <w:b/>
                <w:noProof/>
                <w:lang w:eastAsia="pl-PL"/>
              </w:rPr>
              <w:t>Odos ir poodinio audinio sutrikimai</w:t>
            </w:r>
          </w:p>
        </w:tc>
        <w:tc>
          <w:tcPr>
            <w:tcW w:w="1276" w:type="dxa"/>
          </w:tcPr>
          <w:p w14:paraId="797AD1E1"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559" w:type="dxa"/>
          </w:tcPr>
          <w:p w14:paraId="797AD1E2"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487" w:type="dxa"/>
          </w:tcPr>
          <w:p w14:paraId="797AD1E3"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348" w:type="dxa"/>
          </w:tcPr>
          <w:p w14:paraId="797AD1E4"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843" w:type="dxa"/>
          </w:tcPr>
          <w:p w14:paraId="797AD1E5"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134" w:type="dxa"/>
          </w:tcPr>
          <w:p w14:paraId="797AD1E6"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Prakaitavimas</w:t>
            </w:r>
          </w:p>
        </w:tc>
      </w:tr>
      <w:tr w:rsidR="00036E03" w:rsidRPr="00647D41" w14:paraId="797AD1EF" w14:textId="77777777" w:rsidTr="00AE5413">
        <w:tc>
          <w:tcPr>
            <w:tcW w:w="1384" w:type="dxa"/>
          </w:tcPr>
          <w:p w14:paraId="797AD1E8" w14:textId="77777777" w:rsidR="00036E03" w:rsidRPr="00647D41" w:rsidRDefault="00036E03" w:rsidP="00AE5413">
            <w:pPr>
              <w:widowControl w:val="0"/>
              <w:autoSpaceDE w:val="0"/>
              <w:autoSpaceDN w:val="0"/>
              <w:adjustRightInd w:val="0"/>
              <w:spacing w:after="0" w:line="240" w:lineRule="auto"/>
              <w:rPr>
                <w:rFonts w:eastAsia="Times New Roman"/>
                <w:b/>
                <w:noProof/>
                <w:lang w:eastAsia="pl-PL"/>
              </w:rPr>
            </w:pPr>
            <w:r w:rsidRPr="00647D41">
              <w:rPr>
                <w:rFonts w:eastAsia="Times New Roman"/>
                <w:b/>
                <w:noProof/>
                <w:lang w:eastAsia="pl-PL"/>
              </w:rPr>
              <w:t>Skeleto, raumenų ir jungiamojo audinio sutrikimai</w:t>
            </w:r>
          </w:p>
        </w:tc>
        <w:tc>
          <w:tcPr>
            <w:tcW w:w="1276" w:type="dxa"/>
          </w:tcPr>
          <w:p w14:paraId="797AD1E9"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559" w:type="dxa"/>
          </w:tcPr>
          <w:p w14:paraId="797AD1EA"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487" w:type="dxa"/>
          </w:tcPr>
          <w:p w14:paraId="797AD1EB"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348" w:type="dxa"/>
          </w:tcPr>
          <w:p w14:paraId="797AD1EC"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843" w:type="dxa"/>
          </w:tcPr>
          <w:p w14:paraId="797AD1ED"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Raumenų silpnumas</w:t>
            </w:r>
          </w:p>
        </w:tc>
        <w:tc>
          <w:tcPr>
            <w:tcW w:w="1134" w:type="dxa"/>
          </w:tcPr>
          <w:p w14:paraId="797AD1EE"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r>
      <w:tr w:rsidR="00036E03" w:rsidRPr="00647D41" w14:paraId="797AD1F7" w14:textId="77777777" w:rsidTr="00AE5413">
        <w:tc>
          <w:tcPr>
            <w:tcW w:w="1384" w:type="dxa"/>
          </w:tcPr>
          <w:p w14:paraId="797AD1F0" w14:textId="77777777" w:rsidR="00036E03" w:rsidRPr="00647D41" w:rsidRDefault="00036E03" w:rsidP="00AE5413">
            <w:pPr>
              <w:widowControl w:val="0"/>
              <w:autoSpaceDE w:val="0"/>
              <w:autoSpaceDN w:val="0"/>
              <w:adjustRightInd w:val="0"/>
              <w:spacing w:after="0" w:line="240" w:lineRule="auto"/>
              <w:rPr>
                <w:rFonts w:eastAsia="Times New Roman"/>
                <w:b/>
                <w:noProof/>
                <w:lang w:eastAsia="pl-PL"/>
              </w:rPr>
            </w:pPr>
            <w:r w:rsidRPr="00647D41">
              <w:rPr>
                <w:rFonts w:eastAsia="Times New Roman"/>
                <w:b/>
                <w:noProof/>
                <w:lang w:eastAsia="pl-PL"/>
              </w:rPr>
              <w:t>Lytinės sistemos ir krūties sutrikimai</w:t>
            </w:r>
          </w:p>
        </w:tc>
        <w:tc>
          <w:tcPr>
            <w:tcW w:w="1276" w:type="dxa"/>
          </w:tcPr>
          <w:p w14:paraId="797AD1F1"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559" w:type="dxa"/>
          </w:tcPr>
          <w:p w14:paraId="797AD1F2"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487" w:type="dxa"/>
          </w:tcPr>
          <w:p w14:paraId="797AD1F3"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348" w:type="dxa"/>
          </w:tcPr>
          <w:p w14:paraId="797AD1F4"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843" w:type="dxa"/>
          </w:tcPr>
          <w:p w14:paraId="797AD1F5"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Nevaisingumas (medicinos personalui, kuris dažnai pakartotinai veikiamas diazoto dujų)</w:t>
            </w:r>
          </w:p>
        </w:tc>
        <w:tc>
          <w:tcPr>
            <w:tcW w:w="1134" w:type="dxa"/>
          </w:tcPr>
          <w:p w14:paraId="797AD1F6"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r>
      <w:tr w:rsidR="00036E03" w:rsidRPr="00647D41" w14:paraId="797AD1FF" w14:textId="77777777" w:rsidTr="00AE5413">
        <w:tc>
          <w:tcPr>
            <w:tcW w:w="1384" w:type="dxa"/>
          </w:tcPr>
          <w:p w14:paraId="797AD1F8"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r w:rsidRPr="00647D41">
              <w:rPr>
                <w:rFonts w:eastAsia="Times New Roman"/>
                <w:b/>
                <w:noProof/>
                <w:lang w:eastAsia="pl-PL"/>
              </w:rPr>
              <w:t>Įgimtos, šeiminės ir genetinės ligos</w:t>
            </w:r>
          </w:p>
        </w:tc>
        <w:tc>
          <w:tcPr>
            <w:tcW w:w="1276" w:type="dxa"/>
          </w:tcPr>
          <w:p w14:paraId="797AD1F9"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559" w:type="dxa"/>
          </w:tcPr>
          <w:p w14:paraId="797AD1FA"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487" w:type="dxa"/>
          </w:tcPr>
          <w:p w14:paraId="797AD1FB"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348" w:type="dxa"/>
          </w:tcPr>
          <w:p w14:paraId="797AD1FC"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843" w:type="dxa"/>
          </w:tcPr>
          <w:p w14:paraId="797AD1FD"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Įgimtos anomalijos  (medicinos personalui, kuris dažnai pakartotinai veikiamas diazoto dujų)</w:t>
            </w:r>
          </w:p>
        </w:tc>
        <w:tc>
          <w:tcPr>
            <w:tcW w:w="1134" w:type="dxa"/>
          </w:tcPr>
          <w:p w14:paraId="797AD1FE"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r>
      <w:tr w:rsidR="00036E03" w:rsidRPr="00647D41" w14:paraId="797AD207" w14:textId="77777777" w:rsidTr="00AE5413">
        <w:tc>
          <w:tcPr>
            <w:tcW w:w="1384" w:type="dxa"/>
          </w:tcPr>
          <w:p w14:paraId="797AD200"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r w:rsidRPr="00647D41">
              <w:rPr>
                <w:rFonts w:eastAsia="Times New Roman"/>
                <w:b/>
                <w:noProof/>
                <w:lang w:eastAsia="pl-PL"/>
              </w:rPr>
              <w:t>Bendrieji sutrikimai ir vartojimo vietos pažeidimai</w:t>
            </w:r>
          </w:p>
        </w:tc>
        <w:tc>
          <w:tcPr>
            <w:tcW w:w="1276" w:type="dxa"/>
          </w:tcPr>
          <w:p w14:paraId="797AD201"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559" w:type="dxa"/>
          </w:tcPr>
          <w:p w14:paraId="797AD202"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487" w:type="dxa"/>
          </w:tcPr>
          <w:p w14:paraId="797AD203"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348" w:type="dxa"/>
          </w:tcPr>
          <w:p w14:paraId="797AD204"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843" w:type="dxa"/>
          </w:tcPr>
          <w:p w14:paraId="797AD205"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134" w:type="dxa"/>
          </w:tcPr>
          <w:p w14:paraId="797AD206"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Judėjimo sutrikimai</w:t>
            </w:r>
          </w:p>
        </w:tc>
      </w:tr>
      <w:tr w:rsidR="00036E03" w:rsidRPr="00647D41" w14:paraId="797AD20F" w14:textId="77777777" w:rsidTr="00AE5413">
        <w:tc>
          <w:tcPr>
            <w:tcW w:w="1384" w:type="dxa"/>
          </w:tcPr>
          <w:p w14:paraId="797AD208"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r w:rsidRPr="00647D41">
              <w:rPr>
                <w:rFonts w:eastAsia="Times New Roman"/>
                <w:b/>
                <w:noProof/>
                <w:lang w:eastAsia="pl-PL"/>
              </w:rPr>
              <w:t>Sužalojimai, apsinuodijimai ir procedūrų komplikacijos</w:t>
            </w:r>
          </w:p>
        </w:tc>
        <w:tc>
          <w:tcPr>
            <w:tcW w:w="1276" w:type="dxa"/>
          </w:tcPr>
          <w:p w14:paraId="797AD209"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559" w:type="dxa"/>
          </w:tcPr>
          <w:p w14:paraId="797AD20A"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487" w:type="dxa"/>
          </w:tcPr>
          <w:p w14:paraId="797AD20B"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348" w:type="dxa"/>
          </w:tcPr>
          <w:p w14:paraId="797AD20C"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843" w:type="dxa"/>
          </w:tcPr>
          <w:p w14:paraId="797AD20D"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p>
        </w:tc>
        <w:tc>
          <w:tcPr>
            <w:tcW w:w="1134" w:type="dxa"/>
          </w:tcPr>
          <w:p w14:paraId="797AD20E" w14:textId="77777777" w:rsidR="00036E03" w:rsidRPr="00647D41" w:rsidRDefault="00036E03" w:rsidP="00AE541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 xml:space="preserve">Smegenų hiperperfuzija, medicininio prietaiso komplikacijos (slėgio padidėjimas užpildytame balione </w:t>
            </w:r>
          </w:p>
        </w:tc>
      </w:tr>
    </w:tbl>
    <w:p w14:paraId="797AD210"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211"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r w:rsidRPr="00647D41">
        <w:rPr>
          <w:rFonts w:eastAsia="Times New Roman"/>
          <w:lang w:eastAsia="pl-PL"/>
        </w:rPr>
        <w:lastRenderedPageBreak/>
        <w:t>Įtarus ar patvirtinus vitamino B12 trūkumą, ar kai pasireiškia simptomai, rodantys paveiktą metionino sintezę, reikia skirti pakaitinį gydymą B grupės vitaminais, sumažinančiais nepageidaujamų požymių/simptomų riziką, susijusią su metionino sintezės inhibicijomis kaip leukopenija, megaloblastine anemija ir polineuropatija.</w:t>
      </w:r>
    </w:p>
    <w:p w14:paraId="797AD212"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213" w14:textId="77777777" w:rsidR="00036E03" w:rsidRPr="00647D41" w:rsidRDefault="00036E03" w:rsidP="00036E03">
      <w:pPr>
        <w:autoSpaceDE w:val="0"/>
        <w:autoSpaceDN w:val="0"/>
        <w:adjustRightInd w:val="0"/>
        <w:spacing w:after="0" w:line="240" w:lineRule="auto"/>
        <w:rPr>
          <w:rFonts w:eastAsia="Times New Roman"/>
          <w:snapToGrid w:val="0"/>
          <w:szCs w:val="24"/>
          <w:u w:val="single"/>
        </w:rPr>
      </w:pPr>
      <w:r w:rsidRPr="00647D41">
        <w:rPr>
          <w:rFonts w:eastAsia="Times New Roman"/>
          <w:noProof/>
          <w:snapToGrid w:val="0"/>
          <w:szCs w:val="24"/>
          <w:u w:val="single"/>
        </w:rPr>
        <w:t>Pranešimas apie įtariamas nepageidaujamas reakcijas</w:t>
      </w:r>
    </w:p>
    <w:p w14:paraId="797AD214" w14:textId="77777777" w:rsidR="00036E03" w:rsidRPr="00443169" w:rsidRDefault="00036E03" w:rsidP="00036E03">
      <w:pPr>
        <w:widowControl w:val="0"/>
        <w:shd w:val="clear" w:color="auto" w:fill="FFFFFF"/>
        <w:autoSpaceDE w:val="0"/>
        <w:autoSpaceDN w:val="0"/>
        <w:adjustRightInd w:val="0"/>
        <w:spacing w:after="0" w:line="240" w:lineRule="auto"/>
        <w:rPr>
          <w:rFonts w:eastAsia="Times New Roman"/>
          <w:lang w:eastAsia="pl-PL"/>
        </w:rPr>
      </w:pPr>
      <w:r w:rsidRPr="00647D41">
        <w:rPr>
          <w:rFonts w:eastAsia="Times New Roman"/>
          <w:noProof/>
          <w:snapToGrid w:val="0"/>
          <w:szCs w:val="24"/>
        </w:rPr>
        <w:t>Svarbu pranešti apie įtariamas nepageidaujamas reakcijas, pastebėtas po vaistinio preparato registracijos, nes tai leidžia nuolat stebėti vaistinio preparato naudos ir rizikos santykį.</w:t>
      </w:r>
      <w:r w:rsidRPr="00647D41">
        <w:rPr>
          <w:rFonts w:eastAsia="Times New Roman"/>
          <w:snapToGrid w:val="0"/>
          <w:szCs w:val="24"/>
        </w:rPr>
        <w:t xml:space="preserve"> </w:t>
      </w:r>
      <w:r w:rsidRPr="00647D41">
        <w:rPr>
          <w:rFonts w:eastAsia="Times New Roman"/>
          <w:noProof/>
          <w:snapToGrid w:val="0"/>
          <w:szCs w:val="24"/>
        </w:rPr>
        <w:t>Sveikatos priežiūros specialistai turi pranešti apie bet kokias įtariamas nepageidaujamas reakcijas, užpildę interneto svetainėje http://</w:t>
      </w:r>
      <w:hyperlink r:id="rId7" w:history="1">
        <w:r w:rsidRPr="00DA44BE">
          <w:rPr>
            <w:rFonts w:eastAsia="SimSun"/>
            <w:noProof/>
            <w:snapToGrid w:val="0"/>
            <w:color w:val="0000FF"/>
            <w:szCs w:val="24"/>
            <w:u w:val="single"/>
          </w:rPr>
          <w:t>www.vvkt.lt</w:t>
        </w:r>
      </w:hyperlink>
      <w:r w:rsidRPr="00DA44BE">
        <w:rPr>
          <w:rFonts w:eastAsia="Times New Roman"/>
          <w:noProof/>
          <w:snapToGrid w:val="0"/>
          <w:szCs w:val="24"/>
        </w:rPr>
        <w:t xml:space="preserve">/ esančią formą, ir pateikti ją Valstybinei vaistų kontrolės tarnybai prie Lietuvos Respublikos sveikatos </w:t>
      </w:r>
      <w:r w:rsidRPr="00443169">
        <w:rPr>
          <w:rFonts w:eastAsia="Times New Roman"/>
          <w:noProof/>
          <w:snapToGrid w:val="0"/>
          <w:szCs w:val="24"/>
        </w:rPr>
        <w:t xml:space="preserve">apsaugos ministerijos vienu iš šių būdų: raštu (adresu Žirmūnų g. 139A, LT 09120 Vilnius), faksu (nemokamu fakso numeriu (8 800) 20 131), elektroniniu paštu (adresu </w:t>
      </w:r>
      <w:hyperlink r:id="rId8" w:history="1">
        <w:r w:rsidRPr="00DA44BE">
          <w:rPr>
            <w:rFonts w:eastAsia="SimSun"/>
            <w:noProof/>
            <w:snapToGrid w:val="0"/>
            <w:color w:val="0000FF"/>
            <w:szCs w:val="24"/>
            <w:u w:val="single"/>
          </w:rPr>
          <w:t>NepageidaujamaR@vvkt.lt</w:t>
        </w:r>
      </w:hyperlink>
      <w:r w:rsidRPr="00DA44BE">
        <w:rPr>
          <w:rFonts w:eastAsia="Times New Roman"/>
          <w:noProof/>
          <w:snapToGrid w:val="0"/>
          <w:szCs w:val="24"/>
        </w:rPr>
        <w:t xml:space="preserve">), per interneto svetainę (adresu </w:t>
      </w:r>
      <w:hyperlink r:id="rId9" w:history="1">
        <w:r w:rsidRPr="008C3639">
          <w:rPr>
            <w:rStyle w:val="Hipersaitas"/>
            <w:rFonts w:eastAsia="Times New Roman"/>
            <w:noProof/>
            <w:snapToGrid w:val="0"/>
            <w:szCs w:val="24"/>
          </w:rPr>
          <w:t>http://www.vvkt.lt</w:t>
        </w:r>
      </w:hyperlink>
      <w:r w:rsidRPr="00DA44BE">
        <w:rPr>
          <w:rFonts w:eastAsia="Times New Roman"/>
          <w:noProof/>
          <w:snapToGrid w:val="0"/>
          <w:szCs w:val="24"/>
        </w:rPr>
        <w:t>).</w:t>
      </w:r>
    </w:p>
    <w:p w14:paraId="797AD215" w14:textId="77777777" w:rsidR="00036E03" w:rsidRPr="00891F25"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216"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lang w:eastAsia="pl-PL"/>
        </w:rPr>
      </w:pPr>
      <w:r w:rsidRPr="00BB4EAD">
        <w:rPr>
          <w:rFonts w:eastAsia="Times New Roman"/>
          <w:b/>
          <w:bCs/>
          <w:color w:val="000000"/>
          <w:spacing w:val="-4"/>
          <w:lang w:eastAsia="pl-PL"/>
        </w:rPr>
        <w:t>4.9.</w:t>
      </w:r>
      <w:r w:rsidRPr="00BB4EAD">
        <w:rPr>
          <w:rFonts w:eastAsia="Times New Roman"/>
          <w:b/>
          <w:bCs/>
          <w:color w:val="000000"/>
          <w:lang w:eastAsia="pl-PL"/>
        </w:rPr>
        <w:tab/>
        <w:t>Perdo</w:t>
      </w:r>
      <w:r w:rsidRPr="00707A8B">
        <w:rPr>
          <w:rFonts w:eastAsia="Times New Roman"/>
          <w:b/>
          <w:bCs/>
          <w:color w:val="000000"/>
          <w:lang w:eastAsia="pl-PL"/>
        </w:rPr>
        <w:t>zavimas</w:t>
      </w:r>
    </w:p>
    <w:p w14:paraId="797AD217"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p>
    <w:p w14:paraId="797AD218"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r w:rsidRPr="00647D41">
        <w:rPr>
          <w:rFonts w:eastAsia="Times New Roman"/>
          <w:color w:val="000000"/>
          <w:spacing w:val="-1"/>
          <w:lang w:eastAsia="pl-PL"/>
        </w:rPr>
        <w:t xml:space="preserve">Perdozuoti galima netinkamai stebint gyvybines funkcijas. </w:t>
      </w:r>
      <w:r w:rsidRPr="00647D41">
        <w:rPr>
          <w:rFonts w:eastAsia="Times New Roman"/>
          <w:color w:val="000000"/>
          <w:spacing w:val="1"/>
          <w:lang w:eastAsia="pl-PL"/>
        </w:rPr>
        <w:t>Perdozavimas pasireiškia cianoze, bradikardija, arterinio kraujospūdžio sumažėjimu ir arterinio kraujo deguonies saturacijos sumažėjimu</w:t>
      </w:r>
      <w:r w:rsidRPr="00647D41">
        <w:rPr>
          <w:rFonts w:eastAsia="Times New Roman"/>
          <w:color w:val="000000"/>
          <w:spacing w:val="2"/>
          <w:lang w:eastAsia="pl-PL"/>
        </w:rPr>
        <w:t>. Perdozavus pacientas ventiliuojamas grynu deguonimi</w:t>
      </w:r>
      <w:r w:rsidRPr="00647D41">
        <w:rPr>
          <w:rFonts w:eastAsia="Times New Roman"/>
          <w:color w:val="000000"/>
          <w:spacing w:val="-1"/>
          <w:lang w:eastAsia="pl-PL"/>
        </w:rPr>
        <w:t xml:space="preserve">. Specifinio priešnuodžio nuo diazoto oksido perdozavimo nėra. Bradikardiją reikia gydyti </w:t>
      </w:r>
      <w:r w:rsidRPr="00647D41">
        <w:rPr>
          <w:rFonts w:eastAsia="Times New Roman"/>
          <w:color w:val="000000"/>
          <w:lang w:eastAsia="pl-PL"/>
        </w:rPr>
        <w:t>atropinu. Jeigu reikia, galima skirti kraujagysles siaurinančių vaistų.</w:t>
      </w:r>
    </w:p>
    <w:p w14:paraId="797AD219"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p>
    <w:p w14:paraId="797AD21A" w14:textId="77777777" w:rsidR="00036E03" w:rsidRPr="00647D41" w:rsidRDefault="00036E03" w:rsidP="00036E03">
      <w:pPr>
        <w:widowControl w:val="0"/>
        <w:shd w:val="clear" w:color="auto" w:fill="FFFFFF"/>
        <w:autoSpaceDE w:val="0"/>
        <w:autoSpaceDN w:val="0"/>
        <w:adjustRightInd w:val="0"/>
        <w:spacing w:after="0" w:line="240" w:lineRule="auto"/>
        <w:jc w:val="both"/>
        <w:rPr>
          <w:rFonts w:eastAsia="Times New Roman"/>
          <w:lang w:eastAsia="pl-PL"/>
        </w:rPr>
      </w:pPr>
    </w:p>
    <w:p w14:paraId="797AD21B"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r w:rsidRPr="00647D41">
        <w:rPr>
          <w:rFonts w:eastAsia="Times New Roman"/>
          <w:b/>
          <w:bCs/>
          <w:color w:val="000000"/>
          <w:lang w:eastAsia="pl-PL"/>
        </w:rPr>
        <w:t>5.</w:t>
      </w:r>
      <w:r w:rsidRPr="00647D41">
        <w:rPr>
          <w:rFonts w:eastAsia="Times New Roman"/>
          <w:b/>
          <w:bCs/>
          <w:color w:val="000000"/>
          <w:lang w:eastAsia="pl-PL"/>
        </w:rPr>
        <w:tab/>
        <w:t>FARMAKOLOGINĖS SAVYBĖS</w:t>
      </w:r>
    </w:p>
    <w:p w14:paraId="797AD21C"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b/>
          <w:bCs/>
          <w:color w:val="000000"/>
          <w:spacing w:val="-3"/>
          <w:lang w:eastAsia="pl-PL"/>
        </w:rPr>
      </w:pPr>
    </w:p>
    <w:p w14:paraId="797AD21D"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b/>
          <w:bCs/>
          <w:color w:val="000000"/>
          <w:lang w:eastAsia="pl-PL"/>
        </w:rPr>
      </w:pPr>
      <w:r w:rsidRPr="00647D41">
        <w:rPr>
          <w:rFonts w:eastAsia="Times New Roman"/>
          <w:b/>
          <w:bCs/>
          <w:color w:val="000000"/>
          <w:spacing w:val="-3"/>
          <w:lang w:eastAsia="pl-PL"/>
        </w:rPr>
        <w:t>5.1.</w:t>
      </w:r>
      <w:r w:rsidRPr="00647D41">
        <w:rPr>
          <w:rFonts w:eastAsia="Times New Roman"/>
          <w:b/>
          <w:bCs/>
          <w:color w:val="000000"/>
          <w:lang w:eastAsia="pl-PL"/>
        </w:rPr>
        <w:tab/>
        <w:t>Farmakodinaminės savybės</w:t>
      </w:r>
    </w:p>
    <w:p w14:paraId="797AD21E"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6"/>
          <w:lang w:eastAsia="pl-PL"/>
        </w:rPr>
      </w:pPr>
    </w:p>
    <w:p w14:paraId="797AD21F"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lang w:eastAsia="pl-PL"/>
        </w:rPr>
      </w:pPr>
      <w:r w:rsidRPr="00647D41">
        <w:rPr>
          <w:rFonts w:eastAsia="Times New Roman"/>
          <w:color w:val="000000"/>
          <w:spacing w:val="6"/>
          <w:lang w:eastAsia="pl-PL"/>
        </w:rPr>
        <w:t>Farmakoterapinė grupė: Kiti sisteminiai anestetikai, ATC kodas:N01AX13</w:t>
      </w:r>
    </w:p>
    <w:p w14:paraId="797AD220"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r w:rsidRPr="00647D41">
        <w:rPr>
          <w:rFonts w:eastAsia="Times New Roman"/>
          <w:color w:val="000000"/>
          <w:spacing w:val="-1"/>
          <w:lang w:eastAsia="pl-PL"/>
        </w:rPr>
        <w:t>Skausmą malšinantis diazoto oksido poveikis yra panašus kaip opiatų, analgetinio veikimo mechanizme dalyvauja daugelis nugaros smegenų neuromediatorių. Anksiolitinis diazoto oksido poveikis panašus kaip benzodiazepinų, jis sukeliamas veikiant GABA</w:t>
      </w:r>
      <w:r w:rsidRPr="00647D41">
        <w:rPr>
          <w:rFonts w:eastAsia="Times New Roman"/>
          <w:color w:val="000000"/>
          <w:spacing w:val="-1"/>
          <w:vertAlign w:val="subscript"/>
          <w:lang w:eastAsia="pl-PL"/>
        </w:rPr>
        <w:t>A</w:t>
      </w:r>
      <w:r w:rsidRPr="00647D41">
        <w:rPr>
          <w:rFonts w:eastAsia="Times New Roman"/>
          <w:color w:val="000000"/>
          <w:spacing w:val="-1"/>
          <w:lang w:eastAsia="pl-PL"/>
        </w:rPr>
        <w:t xml:space="preserve"> receptorius. Anestetinis poveikis taip pat priklauso nuo GABA</w:t>
      </w:r>
      <w:r w:rsidRPr="00647D41">
        <w:rPr>
          <w:rFonts w:eastAsia="Times New Roman"/>
          <w:color w:val="000000"/>
          <w:spacing w:val="-1"/>
          <w:vertAlign w:val="subscript"/>
          <w:lang w:eastAsia="pl-PL"/>
        </w:rPr>
        <w:t>A</w:t>
      </w:r>
      <w:r w:rsidRPr="00647D41">
        <w:rPr>
          <w:rFonts w:eastAsia="Times New Roman"/>
          <w:color w:val="000000"/>
          <w:spacing w:val="-1"/>
          <w:lang w:eastAsia="pl-PL"/>
        </w:rPr>
        <w:t xml:space="preserve"> ir NMDA receptorių.</w:t>
      </w:r>
    </w:p>
    <w:p w14:paraId="797AD221"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222"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r w:rsidRPr="00647D41">
        <w:rPr>
          <w:rFonts w:eastAsia="Times New Roman"/>
          <w:color w:val="000000"/>
          <w:spacing w:val="-1"/>
          <w:lang w:eastAsia="pl-PL"/>
        </w:rPr>
        <w:t>Nuo labai didelės (didesnės nei 70 % kvėpavimo mišinyje) N</w:t>
      </w:r>
      <w:r w:rsidRPr="00647D41">
        <w:rPr>
          <w:rFonts w:eastAsia="Times New Roman"/>
          <w:color w:val="000000"/>
          <w:spacing w:val="-1"/>
          <w:vertAlign w:val="subscript"/>
          <w:lang w:eastAsia="pl-PL"/>
        </w:rPr>
        <w:t>2</w:t>
      </w:r>
      <w:r w:rsidRPr="00647D41">
        <w:rPr>
          <w:rFonts w:eastAsia="Times New Roman"/>
          <w:color w:val="000000"/>
          <w:spacing w:val="-1"/>
          <w:lang w:eastAsia="pl-PL"/>
        </w:rPr>
        <w:t>O koncentracijos prarandama sąmonė</w:t>
      </w:r>
      <w:r w:rsidRPr="00647D41">
        <w:rPr>
          <w:rFonts w:eastAsia="Times New Roman"/>
          <w:color w:val="000000"/>
          <w:spacing w:val="6"/>
          <w:lang w:eastAsia="pl-PL"/>
        </w:rPr>
        <w:t>. Valingų judesių nepanaikina, tačiau turi neigiamą inotropinį poveikį</w:t>
      </w:r>
      <w:r w:rsidRPr="00647D41">
        <w:rPr>
          <w:rFonts w:eastAsia="Times New Roman"/>
          <w:color w:val="000000"/>
          <w:lang w:eastAsia="pl-PL"/>
        </w:rPr>
        <w:t>. Visuomet reikia turėti omenyje, kad gali įvykti hipoksija.</w:t>
      </w:r>
    </w:p>
    <w:p w14:paraId="797AD223" w14:textId="77777777" w:rsidR="00036E03" w:rsidRPr="00647D41" w:rsidRDefault="00036E03" w:rsidP="00036E03">
      <w:pPr>
        <w:widowControl w:val="0"/>
        <w:shd w:val="clear" w:color="auto" w:fill="FFFFFF"/>
        <w:autoSpaceDE w:val="0"/>
        <w:autoSpaceDN w:val="0"/>
        <w:adjustRightInd w:val="0"/>
        <w:spacing w:after="0" w:line="240" w:lineRule="auto"/>
        <w:jc w:val="both"/>
        <w:rPr>
          <w:rFonts w:eastAsia="Times New Roman"/>
          <w:lang w:eastAsia="pl-PL"/>
        </w:rPr>
      </w:pPr>
    </w:p>
    <w:p w14:paraId="797AD224"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lang w:eastAsia="pl-PL"/>
        </w:rPr>
      </w:pPr>
      <w:r w:rsidRPr="00647D41">
        <w:rPr>
          <w:rFonts w:eastAsia="Times New Roman"/>
          <w:b/>
          <w:bCs/>
          <w:color w:val="000000"/>
          <w:spacing w:val="-3"/>
          <w:lang w:eastAsia="pl-PL"/>
        </w:rPr>
        <w:t>5.2.</w:t>
      </w:r>
      <w:r w:rsidRPr="00647D41">
        <w:rPr>
          <w:rFonts w:eastAsia="Times New Roman"/>
          <w:b/>
          <w:bCs/>
          <w:color w:val="000000"/>
          <w:lang w:eastAsia="pl-PL"/>
        </w:rPr>
        <w:tab/>
        <w:t>Farmakokinetinės savybės</w:t>
      </w:r>
    </w:p>
    <w:p w14:paraId="797AD225" w14:textId="77777777" w:rsidR="00036E03" w:rsidRPr="00647D41" w:rsidRDefault="00036E03" w:rsidP="00036E03">
      <w:pPr>
        <w:widowControl w:val="0"/>
        <w:shd w:val="clear" w:color="auto" w:fill="FFFFFF"/>
        <w:autoSpaceDE w:val="0"/>
        <w:autoSpaceDN w:val="0"/>
        <w:adjustRightInd w:val="0"/>
        <w:spacing w:after="0" w:line="240" w:lineRule="auto"/>
        <w:jc w:val="both"/>
        <w:rPr>
          <w:rFonts w:eastAsia="Times New Roman"/>
          <w:color w:val="000000"/>
          <w:spacing w:val="6"/>
          <w:lang w:eastAsia="pl-PL"/>
        </w:rPr>
      </w:pPr>
    </w:p>
    <w:p w14:paraId="797AD226"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r w:rsidRPr="00647D41">
        <w:rPr>
          <w:rFonts w:eastAsia="Times New Roman"/>
          <w:color w:val="000000"/>
          <w:spacing w:val="6"/>
          <w:lang w:eastAsia="pl-PL"/>
        </w:rPr>
        <w:t>Diazoto oksidas</w:t>
      </w:r>
      <w:r w:rsidRPr="00647D41">
        <w:rPr>
          <w:rFonts w:eastAsia="Times New Roman"/>
          <w:color w:val="000000"/>
          <w:spacing w:val="-1"/>
          <w:lang w:eastAsia="pl-PL"/>
        </w:rPr>
        <w:t xml:space="preserve"> – tai labai stabilios, neutralios, bespalvės, sunkesnės už orą dujos, kurioms būdingos šios fizinės ir cheminės savybės</w:t>
      </w:r>
      <w:r w:rsidRPr="00647D41">
        <w:rPr>
          <w:rFonts w:eastAsia="Times New Roman"/>
          <w:color w:val="000000"/>
          <w:lang w:eastAsia="pl-PL"/>
        </w:rPr>
        <w:t>:</w:t>
      </w:r>
    </w:p>
    <w:p w14:paraId="797AD227"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lang w:eastAsia="pl-PL"/>
        </w:rPr>
      </w:pPr>
      <w:r w:rsidRPr="00647D41">
        <w:rPr>
          <w:rFonts w:eastAsia="Times New Roman"/>
          <w:color w:val="000000"/>
          <w:lang w:eastAsia="pl-PL"/>
        </w:rPr>
        <w:t>Molekulinė masė: 44,022</w:t>
      </w:r>
    </w:p>
    <w:p w14:paraId="797AD228"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lang w:eastAsia="pl-PL"/>
        </w:rPr>
      </w:pPr>
      <w:r w:rsidRPr="00647D41">
        <w:rPr>
          <w:rFonts w:eastAsia="Times New Roman"/>
          <w:color w:val="000000"/>
          <w:lang w:eastAsia="pl-PL"/>
        </w:rPr>
        <w:t>Virimo temperatūra: -89 °C</w:t>
      </w:r>
    </w:p>
    <w:p w14:paraId="797AD229"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lang w:eastAsia="pl-PL"/>
        </w:rPr>
      </w:pPr>
      <w:r w:rsidRPr="00647D41">
        <w:rPr>
          <w:rFonts w:eastAsia="Times New Roman"/>
          <w:color w:val="000000"/>
          <w:lang w:eastAsia="pl-PL"/>
        </w:rPr>
        <w:t>Parcialinis slėgis esant 20°C temperatūrai: 5,17 MPa</w:t>
      </w:r>
    </w:p>
    <w:p w14:paraId="797AD22A" w14:textId="77777777" w:rsidR="00036E03" w:rsidRPr="00647D41" w:rsidRDefault="00036E03" w:rsidP="00036E03">
      <w:pPr>
        <w:widowControl w:val="0"/>
        <w:shd w:val="clear" w:color="auto" w:fill="FFFFFF"/>
        <w:tabs>
          <w:tab w:val="left" w:pos="2583"/>
          <w:tab w:val="left" w:pos="3638"/>
          <w:tab w:val="left" w:pos="5611"/>
        </w:tabs>
        <w:autoSpaceDE w:val="0"/>
        <w:autoSpaceDN w:val="0"/>
        <w:adjustRightInd w:val="0"/>
        <w:spacing w:after="0" w:line="240" w:lineRule="auto"/>
        <w:rPr>
          <w:rFonts w:eastAsia="Times New Roman"/>
          <w:lang w:eastAsia="pl-PL"/>
        </w:rPr>
      </w:pPr>
      <w:r w:rsidRPr="00647D41">
        <w:rPr>
          <w:rFonts w:eastAsia="Times New Roman"/>
          <w:color w:val="000000"/>
          <w:spacing w:val="-2"/>
          <w:lang w:eastAsia="pl-PL"/>
        </w:rPr>
        <w:t>Pasiskirstymo koeficientas:</w:t>
      </w:r>
      <w:r w:rsidRPr="00647D41">
        <w:rPr>
          <w:rFonts w:eastAsia="Times New Roman"/>
          <w:color w:val="000000"/>
          <w:lang w:eastAsia="pl-PL"/>
        </w:rPr>
        <w:tab/>
      </w:r>
      <w:r w:rsidRPr="00647D41">
        <w:rPr>
          <w:rFonts w:eastAsia="Times New Roman"/>
          <w:color w:val="000000"/>
          <w:spacing w:val="-1"/>
          <w:lang w:eastAsia="pl-PL"/>
        </w:rPr>
        <w:t>kraujo / dujų</w:t>
      </w:r>
      <w:r w:rsidRPr="00647D41">
        <w:rPr>
          <w:rFonts w:eastAsia="Times New Roman"/>
          <w:color w:val="000000"/>
          <w:lang w:eastAsia="pl-PL"/>
        </w:rPr>
        <w:tab/>
      </w:r>
      <w:r w:rsidRPr="00647D41">
        <w:rPr>
          <w:rFonts w:eastAsia="Times New Roman"/>
          <w:color w:val="000000"/>
          <w:spacing w:val="-3"/>
          <w:lang w:eastAsia="pl-PL"/>
        </w:rPr>
        <w:t>0,468</w:t>
      </w:r>
    </w:p>
    <w:p w14:paraId="797AD22B" w14:textId="77777777" w:rsidR="00036E03" w:rsidRPr="00647D41" w:rsidRDefault="00036E03" w:rsidP="00036E03">
      <w:pPr>
        <w:widowControl w:val="0"/>
        <w:shd w:val="clear" w:color="auto" w:fill="FFFFFF"/>
        <w:tabs>
          <w:tab w:val="left" w:pos="2583"/>
          <w:tab w:val="left" w:pos="5630"/>
        </w:tabs>
        <w:autoSpaceDE w:val="0"/>
        <w:autoSpaceDN w:val="0"/>
        <w:adjustRightInd w:val="0"/>
        <w:spacing w:after="0" w:line="240" w:lineRule="auto"/>
        <w:rPr>
          <w:rFonts w:eastAsia="Times New Roman"/>
          <w:lang w:eastAsia="pl-PL"/>
        </w:rPr>
      </w:pPr>
      <w:r w:rsidRPr="00647D41">
        <w:rPr>
          <w:rFonts w:eastAsia="Times New Roman"/>
          <w:color w:val="000000"/>
          <w:spacing w:val="11"/>
          <w:lang w:eastAsia="pl-PL"/>
        </w:rPr>
        <w:t>riebalų/dujų</w:t>
      </w:r>
      <w:r w:rsidRPr="00647D41">
        <w:rPr>
          <w:rFonts w:eastAsia="Times New Roman"/>
          <w:color w:val="000000"/>
          <w:lang w:eastAsia="pl-PL"/>
        </w:rPr>
        <w:tab/>
      </w:r>
      <w:r w:rsidRPr="00647D41">
        <w:rPr>
          <w:rFonts w:eastAsia="Times New Roman"/>
          <w:color w:val="000000"/>
          <w:spacing w:val="-12"/>
          <w:lang w:eastAsia="pl-PL"/>
        </w:rPr>
        <w:t>1,4</w:t>
      </w:r>
    </w:p>
    <w:p w14:paraId="797AD22C" w14:textId="77777777" w:rsidR="00036E03" w:rsidRPr="00647D41" w:rsidRDefault="00036E03" w:rsidP="00036E03">
      <w:pPr>
        <w:widowControl w:val="0"/>
        <w:shd w:val="clear" w:color="auto" w:fill="FFFFFF"/>
        <w:tabs>
          <w:tab w:val="left" w:pos="2583"/>
          <w:tab w:val="left" w:pos="5602"/>
        </w:tabs>
        <w:autoSpaceDE w:val="0"/>
        <w:autoSpaceDN w:val="0"/>
        <w:adjustRightInd w:val="0"/>
        <w:spacing w:after="0" w:line="240" w:lineRule="auto"/>
        <w:rPr>
          <w:rFonts w:eastAsia="Times New Roman"/>
          <w:lang w:eastAsia="pl-PL"/>
        </w:rPr>
      </w:pPr>
      <w:r w:rsidRPr="00647D41">
        <w:rPr>
          <w:rFonts w:eastAsia="Times New Roman"/>
          <w:color w:val="000000"/>
          <w:spacing w:val="7"/>
          <w:lang w:eastAsia="pl-PL"/>
        </w:rPr>
        <w:t>riebalų/kraujo</w:t>
      </w:r>
      <w:r w:rsidRPr="00647D41">
        <w:rPr>
          <w:rFonts w:eastAsia="Times New Roman"/>
          <w:color w:val="000000"/>
          <w:lang w:eastAsia="pl-PL"/>
        </w:rPr>
        <w:tab/>
      </w:r>
      <w:r w:rsidRPr="00647D41">
        <w:rPr>
          <w:rFonts w:eastAsia="Times New Roman"/>
          <w:color w:val="000000"/>
          <w:spacing w:val="-2"/>
          <w:lang w:eastAsia="pl-PL"/>
        </w:rPr>
        <w:t>3,0</w:t>
      </w:r>
    </w:p>
    <w:p w14:paraId="797AD22D"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color w:val="000000"/>
          <w:spacing w:val="3"/>
          <w:lang w:eastAsia="pl-PL"/>
        </w:rPr>
      </w:pPr>
    </w:p>
    <w:p w14:paraId="797AD22E"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color w:val="000000"/>
          <w:spacing w:val="3"/>
          <w:lang w:eastAsia="pl-PL"/>
        </w:rPr>
      </w:pPr>
      <w:r w:rsidRPr="00647D41">
        <w:rPr>
          <w:rFonts w:eastAsia="Times New Roman"/>
          <w:color w:val="000000"/>
          <w:spacing w:val="3"/>
          <w:lang w:eastAsia="pl-PL"/>
        </w:rPr>
        <w:t xml:space="preserve">Diazoto oksidas yra trumpo poveikio inhaliacinis anestetikas. Jis mažai tirpus skysčiuose, todėl greitai nusistovi pusiausvyra </w:t>
      </w:r>
      <w:r w:rsidRPr="00647D41">
        <w:rPr>
          <w:rFonts w:eastAsia="Times New Roman"/>
          <w:lang w:eastAsia="pl-PL"/>
        </w:rPr>
        <w:t>tarp įkvėpto ir iškvėpto diazoto oksido koncentracijos</w:t>
      </w:r>
      <w:r w:rsidRPr="00647D41">
        <w:rPr>
          <w:rFonts w:eastAsia="Times New Roman"/>
          <w:color w:val="000000"/>
          <w:spacing w:val="3"/>
          <w:lang w:eastAsia="pl-PL"/>
        </w:rPr>
        <w:t xml:space="preserve">. </w:t>
      </w:r>
    </w:p>
    <w:p w14:paraId="797AD22F"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color w:val="000000"/>
          <w:lang w:eastAsia="pl-PL"/>
        </w:rPr>
      </w:pPr>
      <w:r w:rsidRPr="00647D41">
        <w:rPr>
          <w:rFonts w:eastAsia="Times New Roman"/>
          <w:color w:val="000000"/>
          <w:spacing w:val="3"/>
          <w:lang w:eastAsia="pl-PL"/>
        </w:rPr>
        <w:t>Minimali alveolinė koncentracija (</w:t>
      </w:r>
      <w:smartTag w:uri="urn:schemas-microsoft-com:office:smarttags" w:element="stockticker">
        <w:r w:rsidRPr="00647D41">
          <w:rPr>
            <w:rFonts w:eastAsia="Times New Roman"/>
            <w:color w:val="000000"/>
            <w:spacing w:val="3"/>
            <w:lang w:eastAsia="pl-PL"/>
          </w:rPr>
          <w:t>MAC</w:t>
        </w:r>
      </w:smartTag>
      <w:r w:rsidRPr="00647D41">
        <w:rPr>
          <w:rFonts w:eastAsia="Times New Roman"/>
          <w:color w:val="000000"/>
          <w:spacing w:val="3"/>
          <w:lang w:eastAsia="pl-PL"/>
        </w:rPr>
        <w:t>), kuri N</w:t>
      </w:r>
      <w:r w:rsidRPr="00647D41">
        <w:rPr>
          <w:rFonts w:eastAsia="Times New Roman"/>
          <w:color w:val="000000"/>
          <w:spacing w:val="3"/>
          <w:vertAlign w:val="subscript"/>
          <w:lang w:eastAsia="pl-PL"/>
        </w:rPr>
        <w:t>2</w:t>
      </w:r>
      <w:r w:rsidRPr="00647D41">
        <w:rPr>
          <w:rFonts w:eastAsia="Times New Roman"/>
          <w:color w:val="000000"/>
          <w:spacing w:val="3"/>
          <w:lang w:eastAsia="pl-PL"/>
        </w:rPr>
        <w:t>O atveju yra 105 % tūrio, gaunama ventiliuojant deguonies</w:t>
      </w:r>
      <w:r w:rsidRPr="00647D41">
        <w:rPr>
          <w:rFonts w:eastAsia="Times New Roman"/>
          <w:color w:val="000000"/>
          <w:spacing w:val="1"/>
          <w:lang w:eastAsia="pl-PL"/>
        </w:rPr>
        <w:t xml:space="preserve"> (30 %) ir diazoto ok</w:t>
      </w:r>
      <w:r w:rsidRPr="00647D41">
        <w:rPr>
          <w:rFonts w:eastAsia="Times New Roman"/>
          <w:color w:val="000000"/>
          <w:spacing w:val="6"/>
          <w:lang w:eastAsia="pl-PL"/>
        </w:rPr>
        <w:t>sido</w:t>
      </w:r>
      <w:r w:rsidRPr="00647D41">
        <w:rPr>
          <w:rFonts w:eastAsia="Times New Roman"/>
          <w:color w:val="000000"/>
          <w:spacing w:val="1"/>
          <w:lang w:eastAsia="pl-PL"/>
        </w:rPr>
        <w:t xml:space="preserve"> (70%) mišinį sumažina halotano </w:t>
      </w:r>
      <w:smartTag w:uri="urn:schemas-microsoft-com:office:smarttags" w:element="stockticker">
        <w:r w:rsidRPr="00647D41">
          <w:rPr>
            <w:rFonts w:eastAsia="Times New Roman"/>
            <w:color w:val="000000"/>
            <w:spacing w:val="1"/>
            <w:lang w:eastAsia="pl-PL"/>
          </w:rPr>
          <w:t>MAC</w:t>
        </w:r>
      </w:smartTag>
      <w:r w:rsidRPr="00647D41">
        <w:rPr>
          <w:rFonts w:eastAsia="Times New Roman"/>
          <w:color w:val="000000"/>
          <w:spacing w:val="1"/>
          <w:lang w:eastAsia="pl-PL"/>
        </w:rPr>
        <w:t xml:space="preserve"> vertę</w:t>
      </w:r>
      <w:r w:rsidRPr="00647D41">
        <w:rPr>
          <w:rFonts w:eastAsia="Times New Roman"/>
          <w:color w:val="000000"/>
          <w:lang w:eastAsia="pl-PL"/>
        </w:rPr>
        <w:t xml:space="preserve"> (nuo 0,75 iki 0,29 % tūrio) ir enflurano </w:t>
      </w:r>
      <w:smartTag w:uri="urn:schemas-microsoft-com:office:smarttags" w:element="stockticker">
        <w:r w:rsidRPr="00647D41">
          <w:rPr>
            <w:rFonts w:eastAsia="Times New Roman"/>
            <w:color w:val="000000"/>
            <w:lang w:eastAsia="pl-PL"/>
          </w:rPr>
          <w:t>MAC</w:t>
        </w:r>
      </w:smartTag>
      <w:r w:rsidRPr="00647D41">
        <w:rPr>
          <w:rFonts w:eastAsia="Times New Roman"/>
          <w:color w:val="000000"/>
          <w:lang w:eastAsia="pl-PL"/>
        </w:rPr>
        <w:t xml:space="preserve"> vertę (nuo 1,68 iki 0,6 % tūrio).</w:t>
      </w:r>
    </w:p>
    <w:p w14:paraId="797AD230"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lang w:eastAsia="pl-PL"/>
        </w:rPr>
      </w:pPr>
    </w:p>
    <w:p w14:paraId="797AD231"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color w:val="000000"/>
          <w:spacing w:val="-2"/>
          <w:lang w:eastAsia="pl-PL"/>
        </w:rPr>
      </w:pPr>
      <w:r w:rsidRPr="00647D41">
        <w:rPr>
          <w:rFonts w:eastAsia="Times New Roman"/>
          <w:color w:val="000000"/>
          <w:spacing w:val="-1"/>
          <w:lang w:eastAsia="pl-PL"/>
        </w:rPr>
        <w:lastRenderedPageBreak/>
        <w:t>Kadangi kraujo/dujų skaidymosi koeficientas yra mažas, lengva kontroliuoti analgezijos lygį skiriant</w:t>
      </w:r>
      <w:r w:rsidRPr="00647D41">
        <w:rPr>
          <w:rFonts w:eastAsia="Times New Roman"/>
          <w:color w:val="000000"/>
          <w:spacing w:val="-2"/>
          <w:lang w:eastAsia="pl-PL"/>
        </w:rPr>
        <w:t xml:space="preserve"> N</w:t>
      </w:r>
      <w:r w:rsidRPr="00647D41">
        <w:rPr>
          <w:rFonts w:eastAsia="Times New Roman"/>
          <w:color w:val="000000"/>
          <w:spacing w:val="-2"/>
          <w:vertAlign w:val="subscript"/>
          <w:lang w:eastAsia="pl-PL"/>
        </w:rPr>
        <w:t>2</w:t>
      </w:r>
      <w:r w:rsidRPr="00647D41">
        <w:rPr>
          <w:rFonts w:eastAsia="Times New Roman"/>
          <w:color w:val="000000"/>
          <w:spacing w:val="-2"/>
          <w:lang w:eastAsia="pl-PL"/>
        </w:rPr>
        <w:t>O.</w:t>
      </w:r>
    </w:p>
    <w:p w14:paraId="797AD232"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lang w:eastAsia="pl-PL"/>
        </w:rPr>
      </w:pPr>
    </w:p>
    <w:p w14:paraId="797AD233"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color w:val="000000"/>
          <w:lang w:eastAsia="pl-PL"/>
        </w:rPr>
      </w:pPr>
      <w:r w:rsidRPr="00647D41">
        <w:rPr>
          <w:rFonts w:eastAsia="Times New Roman"/>
          <w:color w:val="000000"/>
          <w:lang w:eastAsia="pl-PL"/>
        </w:rPr>
        <w:t>Į atskirus audinius patenkančio diazoto ok</w:t>
      </w:r>
      <w:r w:rsidRPr="00647D41">
        <w:rPr>
          <w:rFonts w:eastAsia="Times New Roman"/>
          <w:color w:val="000000"/>
          <w:spacing w:val="6"/>
          <w:lang w:eastAsia="pl-PL"/>
        </w:rPr>
        <w:t>sido</w:t>
      </w:r>
      <w:r w:rsidRPr="00647D41">
        <w:rPr>
          <w:rFonts w:eastAsia="Times New Roman"/>
          <w:color w:val="000000"/>
          <w:lang w:eastAsia="pl-PL"/>
        </w:rPr>
        <w:t xml:space="preserve"> kiekis priklauso nuo jų aprūpinimo krauju. N</w:t>
      </w:r>
      <w:r w:rsidRPr="00647D41">
        <w:rPr>
          <w:rFonts w:eastAsia="Times New Roman"/>
          <w:color w:val="000000"/>
          <w:vertAlign w:val="subscript"/>
          <w:lang w:eastAsia="pl-PL"/>
        </w:rPr>
        <w:t>2</w:t>
      </w:r>
      <w:r w:rsidRPr="00647D41">
        <w:rPr>
          <w:rFonts w:eastAsia="Times New Roman"/>
          <w:color w:val="000000"/>
          <w:lang w:eastAsia="pl-PL"/>
        </w:rPr>
        <w:t xml:space="preserve">O </w:t>
      </w:r>
      <w:r w:rsidRPr="00647D41">
        <w:rPr>
          <w:rFonts w:eastAsia="Times New Roman"/>
          <w:color w:val="000000"/>
          <w:spacing w:val="-1"/>
          <w:lang w:eastAsia="pl-PL"/>
        </w:rPr>
        <w:t>neturi įtakos medžiagų apykaitai. Nėra patikimų biotransformacijos tyrimų. Šios dujos nepakitusios šalinamos daugiausiai per plaučius; nedideli kiekiai šalinami per</w:t>
      </w:r>
      <w:r w:rsidRPr="00647D41">
        <w:rPr>
          <w:rFonts w:eastAsia="Times New Roman"/>
          <w:color w:val="000000"/>
          <w:spacing w:val="3"/>
          <w:lang w:eastAsia="pl-PL"/>
        </w:rPr>
        <w:t xml:space="preserve"> odą ir žarnyną</w:t>
      </w:r>
      <w:r w:rsidRPr="00647D41">
        <w:rPr>
          <w:rFonts w:eastAsia="Times New Roman"/>
          <w:color w:val="000000"/>
          <w:lang w:eastAsia="pl-PL"/>
        </w:rPr>
        <w:t>.</w:t>
      </w:r>
    </w:p>
    <w:p w14:paraId="797AD234"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lang w:eastAsia="pl-PL"/>
        </w:rPr>
      </w:pPr>
    </w:p>
    <w:p w14:paraId="797AD235"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lang w:eastAsia="pl-PL"/>
        </w:rPr>
      </w:pPr>
      <w:r w:rsidRPr="00647D41">
        <w:rPr>
          <w:rFonts w:eastAsia="Times New Roman"/>
          <w:b/>
          <w:bCs/>
          <w:color w:val="000000"/>
          <w:spacing w:val="-5"/>
          <w:lang w:eastAsia="pl-PL"/>
        </w:rPr>
        <w:t>5.3.</w:t>
      </w:r>
      <w:r w:rsidRPr="00647D41">
        <w:rPr>
          <w:rFonts w:eastAsia="Times New Roman"/>
          <w:b/>
          <w:bCs/>
          <w:color w:val="000000"/>
          <w:lang w:eastAsia="pl-PL"/>
        </w:rPr>
        <w:tab/>
      </w:r>
      <w:r w:rsidRPr="00647D41">
        <w:rPr>
          <w:rFonts w:eastAsia="Times New Roman"/>
          <w:b/>
          <w:bCs/>
          <w:color w:val="000000"/>
          <w:spacing w:val="-1"/>
          <w:lang w:eastAsia="pl-PL"/>
        </w:rPr>
        <w:t>Ikiklinikinių saugumo tyrimų duomenys</w:t>
      </w:r>
    </w:p>
    <w:p w14:paraId="797AD236"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p>
    <w:p w14:paraId="797AD237"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r w:rsidRPr="00647D41">
        <w:rPr>
          <w:rFonts w:eastAsia="Times New Roman"/>
          <w:color w:val="000000"/>
          <w:lang w:eastAsia="pl-PL"/>
        </w:rPr>
        <w:t>Atliekant tyrimus su gyvūnais yra pasitaikę vaisiaus mirties, augimo ir kaulų vystymosi sutrikimo atvejų</w:t>
      </w:r>
      <w:r w:rsidRPr="00647D41">
        <w:rPr>
          <w:rFonts w:eastAsia="Times New Roman"/>
          <w:color w:val="000000"/>
          <w:spacing w:val="-1"/>
          <w:lang w:eastAsia="pl-PL"/>
        </w:rPr>
        <w:t>.</w:t>
      </w:r>
    </w:p>
    <w:p w14:paraId="797AD238"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p>
    <w:p w14:paraId="797AD239"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color w:val="000000"/>
          <w:spacing w:val="-1"/>
          <w:lang w:eastAsia="pl-PL"/>
        </w:rPr>
      </w:pPr>
      <w:r w:rsidRPr="00647D41">
        <w:rPr>
          <w:rFonts w:eastAsia="Times New Roman"/>
          <w:lang w:eastAsia="pl-PL"/>
        </w:rPr>
        <w:t xml:space="preserve">Tyrimai su graužikais </w:t>
      </w:r>
      <w:r w:rsidRPr="00647D41">
        <w:rPr>
          <w:rFonts w:eastAsia="Times New Roman"/>
          <w:color w:val="000000"/>
          <w:spacing w:val="-1"/>
          <w:lang w:eastAsia="pl-PL"/>
        </w:rPr>
        <w:t>mutageninio ir kancerogeninio N</w:t>
      </w:r>
      <w:r w:rsidRPr="00647D41">
        <w:rPr>
          <w:rFonts w:eastAsia="Times New Roman"/>
          <w:color w:val="000000"/>
          <w:spacing w:val="-1"/>
          <w:vertAlign w:val="subscript"/>
          <w:lang w:eastAsia="pl-PL"/>
        </w:rPr>
        <w:t>2</w:t>
      </w:r>
      <w:r w:rsidRPr="00647D41">
        <w:rPr>
          <w:rFonts w:eastAsia="Times New Roman"/>
          <w:color w:val="000000"/>
          <w:spacing w:val="-1"/>
          <w:lang w:eastAsia="pl-PL"/>
        </w:rPr>
        <w:t>O poveikio neparodė.</w:t>
      </w:r>
    </w:p>
    <w:p w14:paraId="797AD23A"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23B"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23C"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b/>
          <w:bCs/>
          <w:color w:val="000000"/>
          <w:spacing w:val="1"/>
          <w:lang w:eastAsia="pl-PL"/>
        </w:rPr>
      </w:pPr>
      <w:r w:rsidRPr="00647D41">
        <w:rPr>
          <w:rFonts w:eastAsia="Times New Roman"/>
          <w:b/>
          <w:bCs/>
          <w:color w:val="000000"/>
          <w:spacing w:val="1"/>
          <w:lang w:eastAsia="pl-PL"/>
        </w:rPr>
        <w:t>6.</w:t>
      </w:r>
      <w:r w:rsidRPr="00647D41">
        <w:rPr>
          <w:rFonts w:eastAsia="Times New Roman"/>
          <w:b/>
          <w:bCs/>
          <w:color w:val="000000"/>
          <w:spacing w:val="1"/>
          <w:lang w:eastAsia="pl-PL"/>
        </w:rPr>
        <w:tab/>
        <w:t>FARMACINĖ INFORMACIJA</w:t>
      </w:r>
    </w:p>
    <w:p w14:paraId="797AD23D"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23E"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lang w:eastAsia="pl-PL"/>
        </w:rPr>
      </w:pPr>
      <w:r w:rsidRPr="00647D41">
        <w:rPr>
          <w:rFonts w:eastAsia="Times New Roman"/>
          <w:b/>
          <w:bCs/>
          <w:color w:val="000000"/>
          <w:spacing w:val="-4"/>
          <w:lang w:eastAsia="pl-PL"/>
        </w:rPr>
        <w:t>6.1.</w:t>
      </w:r>
      <w:r w:rsidRPr="00647D41">
        <w:rPr>
          <w:rFonts w:eastAsia="Times New Roman"/>
          <w:b/>
          <w:bCs/>
          <w:color w:val="000000"/>
          <w:lang w:eastAsia="pl-PL"/>
        </w:rPr>
        <w:tab/>
        <w:t>Pagalbinių medžiagų sąrašas</w:t>
      </w:r>
    </w:p>
    <w:p w14:paraId="797AD23F"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p>
    <w:p w14:paraId="797AD240"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color w:val="000000"/>
          <w:lang w:eastAsia="pl-PL"/>
        </w:rPr>
      </w:pPr>
      <w:r w:rsidRPr="00647D41">
        <w:rPr>
          <w:rFonts w:eastAsia="Times New Roman"/>
          <w:color w:val="000000"/>
          <w:lang w:eastAsia="pl-PL"/>
        </w:rPr>
        <w:t>Pagalbinių medžiagų nėra</w:t>
      </w:r>
    </w:p>
    <w:p w14:paraId="797AD241"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242"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lang w:eastAsia="pl-PL"/>
        </w:rPr>
      </w:pPr>
      <w:r w:rsidRPr="00647D41">
        <w:rPr>
          <w:rFonts w:eastAsia="Times New Roman"/>
          <w:b/>
          <w:bCs/>
          <w:color w:val="000000"/>
          <w:spacing w:val="-6"/>
          <w:lang w:eastAsia="pl-PL"/>
        </w:rPr>
        <w:t>6.2.</w:t>
      </w:r>
      <w:r w:rsidRPr="00647D41">
        <w:rPr>
          <w:rFonts w:eastAsia="Times New Roman"/>
          <w:b/>
          <w:bCs/>
          <w:color w:val="000000"/>
          <w:lang w:eastAsia="pl-PL"/>
        </w:rPr>
        <w:tab/>
        <w:t>Nesuderinamumas</w:t>
      </w:r>
    </w:p>
    <w:p w14:paraId="797AD243"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p>
    <w:p w14:paraId="797AD244"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color w:val="000000"/>
          <w:lang w:eastAsia="pl-PL"/>
        </w:rPr>
      </w:pPr>
      <w:r w:rsidRPr="00647D41">
        <w:rPr>
          <w:rFonts w:eastAsia="Times New Roman"/>
          <w:color w:val="000000"/>
          <w:lang w:eastAsia="pl-PL"/>
        </w:rPr>
        <w:t>Duomenys nebūtini.</w:t>
      </w:r>
    </w:p>
    <w:p w14:paraId="797AD245"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246"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lang w:eastAsia="pl-PL"/>
        </w:rPr>
      </w:pPr>
      <w:r w:rsidRPr="00647D41">
        <w:rPr>
          <w:rFonts w:eastAsia="Times New Roman"/>
          <w:b/>
          <w:bCs/>
          <w:color w:val="000000"/>
          <w:spacing w:val="-4"/>
          <w:lang w:eastAsia="pl-PL"/>
        </w:rPr>
        <w:t>6.3.</w:t>
      </w:r>
      <w:r w:rsidRPr="00647D41">
        <w:rPr>
          <w:rFonts w:eastAsia="Times New Roman"/>
          <w:b/>
          <w:bCs/>
          <w:color w:val="000000"/>
          <w:lang w:eastAsia="pl-PL"/>
        </w:rPr>
        <w:tab/>
        <w:t>Tinkamumo laikas</w:t>
      </w:r>
    </w:p>
    <w:p w14:paraId="797AD247"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p>
    <w:p w14:paraId="797AD248"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r w:rsidRPr="00647D41">
        <w:rPr>
          <w:rFonts w:eastAsia="Times New Roman"/>
          <w:color w:val="000000"/>
          <w:spacing w:val="-1"/>
          <w:lang w:eastAsia="pl-PL"/>
        </w:rPr>
        <w:t>3 metai.</w:t>
      </w:r>
    </w:p>
    <w:p w14:paraId="797AD249"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24A"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lang w:eastAsia="pl-PL"/>
        </w:rPr>
      </w:pPr>
      <w:r w:rsidRPr="00647D41">
        <w:rPr>
          <w:rFonts w:eastAsia="Times New Roman"/>
          <w:b/>
          <w:bCs/>
          <w:color w:val="000000"/>
          <w:spacing w:val="-3"/>
          <w:lang w:eastAsia="pl-PL"/>
        </w:rPr>
        <w:t>6.4.</w:t>
      </w:r>
      <w:r w:rsidRPr="00647D41">
        <w:rPr>
          <w:rFonts w:eastAsia="Times New Roman"/>
          <w:b/>
          <w:bCs/>
          <w:color w:val="000000"/>
          <w:lang w:eastAsia="pl-PL"/>
        </w:rPr>
        <w:tab/>
      </w:r>
      <w:r w:rsidRPr="00647D41">
        <w:rPr>
          <w:rFonts w:eastAsia="Times New Roman"/>
          <w:b/>
          <w:bCs/>
          <w:color w:val="000000"/>
          <w:spacing w:val="-1"/>
          <w:lang w:eastAsia="pl-PL"/>
        </w:rPr>
        <w:t>Specialios laikymo sąlygos</w:t>
      </w:r>
    </w:p>
    <w:p w14:paraId="797AD24B" w14:textId="77777777" w:rsidR="00036E03" w:rsidRPr="00647D41" w:rsidRDefault="00036E03" w:rsidP="00036E03">
      <w:pPr>
        <w:widowControl w:val="0"/>
        <w:shd w:val="clear" w:color="auto" w:fill="FFFFFF"/>
        <w:autoSpaceDE w:val="0"/>
        <w:autoSpaceDN w:val="0"/>
        <w:adjustRightInd w:val="0"/>
        <w:spacing w:after="0" w:line="240" w:lineRule="auto"/>
        <w:jc w:val="both"/>
        <w:rPr>
          <w:rFonts w:eastAsia="Times New Roman"/>
          <w:color w:val="000000"/>
          <w:lang w:eastAsia="pl-PL"/>
        </w:rPr>
      </w:pPr>
    </w:p>
    <w:p w14:paraId="797AD24C"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r w:rsidRPr="00647D41">
        <w:rPr>
          <w:rFonts w:eastAsia="Times New Roman"/>
          <w:color w:val="000000"/>
          <w:lang w:eastAsia="pl-PL"/>
        </w:rPr>
        <w:t>Diazoto oksido laikymui specialių sąlygų nereikia, išskyrus reikalavimus taikomus dujų balionėliams ir suslėgtosioms dujoms.</w:t>
      </w:r>
    </w:p>
    <w:p w14:paraId="797AD24D"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24E" w14:textId="77777777" w:rsidR="00036E03" w:rsidRPr="00891F25" w:rsidRDefault="00036E03" w:rsidP="00036E03">
      <w:pPr>
        <w:widowControl w:val="0"/>
        <w:shd w:val="clear" w:color="auto" w:fill="FFFFFF"/>
        <w:autoSpaceDE w:val="0"/>
        <w:autoSpaceDN w:val="0"/>
        <w:adjustRightInd w:val="0"/>
        <w:spacing w:after="0" w:line="240" w:lineRule="auto"/>
        <w:rPr>
          <w:rFonts w:eastAsia="Times New Roman"/>
          <w:lang w:eastAsia="pl-PL"/>
        </w:rPr>
      </w:pPr>
      <w:r w:rsidRPr="00647D41">
        <w:rPr>
          <w:rFonts w:eastAsia="Times New Roman"/>
          <w:color w:val="000000"/>
          <w:spacing w:val="-1"/>
          <w:lang w:eastAsia="pl-PL"/>
        </w:rPr>
        <w:t>Balionėlius su diazoto ok</w:t>
      </w:r>
      <w:r w:rsidRPr="00647D41">
        <w:rPr>
          <w:rFonts w:eastAsia="Times New Roman"/>
          <w:color w:val="000000"/>
          <w:spacing w:val="6"/>
          <w:lang w:eastAsia="pl-PL"/>
        </w:rPr>
        <w:t>sid</w:t>
      </w:r>
      <w:r w:rsidRPr="00647D41">
        <w:rPr>
          <w:rFonts w:eastAsia="Times New Roman"/>
          <w:color w:val="000000"/>
          <w:spacing w:val="-1"/>
          <w:lang w:eastAsia="pl-PL"/>
        </w:rPr>
        <w:t>u reikia sandėliuoti gerai vėdinamoje patalpoje, atokiai nuo galinčių degti medžiagų. Balionėlius reikia saugoti nuo stipraus karščio. Balionėliai turi būti laikomi griežtai vertikalioje padėtyje. Sandėlyje diazoto oksidą reikia atskirti nuo kitų rūšių dujų ir pilnus dujų balionėlius atskirti nuo tuščių</w:t>
      </w:r>
      <w:r w:rsidRPr="00647D41">
        <w:rPr>
          <w:rFonts w:eastAsia="Times New Roman"/>
          <w:lang w:eastAsia="pl-PL"/>
        </w:rPr>
        <w:t>. Saugoti, kad į balionėlius ne</w:t>
      </w:r>
      <w:r w:rsidRPr="00DA44BE">
        <w:rPr>
          <w:rFonts w:eastAsia="Times New Roman"/>
          <w:lang w:eastAsia="pl-PL"/>
        </w:rPr>
        <w:t>patektų vandens</w:t>
      </w:r>
      <w:r w:rsidRPr="00443169">
        <w:rPr>
          <w:rFonts w:eastAsia="Times New Roman"/>
          <w:lang w:eastAsia="pl-PL"/>
        </w:rPr>
        <w:t>. Naudoti tik šiam produktui skirtą, numatomam slėgiui ir temperatūrai pritaikytą įrangą. Iškilus abejonėms reikia konsul</w:t>
      </w:r>
      <w:r w:rsidRPr="00891F25">
        <w:rPr>
          <w:rFonts w:eastAsia="Times New Roman"/>
          <w:lang w:eastAsia="pl-PL"/>
        </w:rPr>
        <w:t xml:space="preserve">tuotis su dujų tiekėju. </w:t>
      </w:r>
    </w:p>
    <w:p w14:paraId="797AD24F" w14:textId="77777777" w:rsidR="00036E03" w:rsidRPr="00BB4EAD"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p>
    <w:p w14:paraId="797AD250"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r w:rsidRPr="00707A8B">
        <w:rPr>
          <w:rFonts w:eastAsia="Times New Roman"/>
          <w:lang w:eastAsia="pl-PL"/>
        </w:rPr>
        <w:t>Balionėliai gabenami automobiliais, kuriuose vairuotojo kabina yra atskirta nuo kroviniui skirtos vietos. Vairuotojas turi būti supažindintas su gabenamais produktais susijusiu galimu pavojumi, taip pat turi žinoti, kaip elgtis yp</w:t>
      </w:r>
      <w:r w:rsidRPr="00647D41">
        <w:rPr>
          <w:rFonts w:eastAsia="Times New Roman"/>
          <w:lang w:eastAsia="pl-PL"/>
        </w:rPr>
        <w:t xml:space="preserve">atingais atvejais. Prieš pervežant, balionai atitinkamai sutvirtinami. Balionėlio vožtuvas turi būti uždarytas ir užsandarintas. Gaubtas turi būti saugiai pritvirtintas. Turi būti užtikrintas geras vėdinimas. </w:t>
      </w:r>
    </w:p>
    <w:p w14:paraId="797AD251" w14:textId="77777777" w:rsidR="00036E03" w:rsidRPr="00647D41" w:rsidRDefault="00036E03" w:rsidP="00036E03">
      <w:pPr>
        <w:widowControl w:val="0"/>
        <w:shd w:val="clear" w:color="auto" w:fill="FFFFFF"/>
        <w:autoSpaceDE w:val="0"/>
        <w:autoSpaceDN w:val="0"/>
        <w:adjustRightInd w:val="0"/>
        <w:spacing w:after="0" w:line="240" w:lineRule="auto"/>
        <w:jc w:val="both"/>
        <w:rPr>
          <w:rFonts w:eastAsia="Times New Roman"/>
          <w:color w:val="000000"/>
          <w:spacing w:val="-1"/>
          <w:lang w:eastAsia="pl-PL"/>
        </w:rPr>
      </w:pPr>
    </w:p>
    <w:p w14:paraId="797AD252"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b/>
          <w:bCs/>
          <w:color w:val="000000"/>
          <w:lang w:eastAsia="pl-PL"/>
        </w:rPr>
      </w:pPr>
      <w:r w:rsidRPr="00647D41">
        <w:rPr>
          <w:rFonts w:eastAsia="Times New Roman"/>
          <w:b/>
          <w:bCs/>
          <w:color w:val="000000"/>
          <w:spacing w:val="-3"/>
          <w:lang w:eastAsia="pl-PL"/>
        </w:rPr>
        <w:t>6.5.</w:t>
      </w:r>
      <w:r w:rsidRPr="00647D41">
        <w:rPr>
          <w:rFonts w:eastAsia="Times New Roman"/>
          <w:b/>
          <w:bCs/>
          <w:color w:val="000000"/>
          <w:lang w:eastAsia="pl-PL"/>
        </w:rPr>
        <w:tab/>
      </w:r>
      <w:r w:rsidRPr="00647D41">
        <w:rPr>
          <w:b/>
        </w:rPr>
        <w:t>Talpyklės pobūdis</w:t>
      </w:r>
      <w:r w:rsidRPr="00647D41">
        <w:rPr>
          <w:rFonts w:eastAsia="Times New Roman"/>
          <w:b/>
          <w:bCs/>
          <w:color w:val="000000"/>
          <w:lang w:eastAsia="pl-PL"/>
        </w:rPr>
        <w:t xml:space="preserve"> ir jos turinys</w:t>
      </w:r>
    </w:p>
    <w:p w14:paraId="797AD253"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lang w:eastAsia="pl-PL"/>
        </w:rPr>
      </w:pPr>
    </w:p>
    <w:p w14:paraId="797AD254"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r w:rsidRPr="00647D41">
        <w:rPr>
          <w:rFonts w:eastAsia="Times New Roman"/>
          <w:color w:val="000000"/>
          <w:spacing w:val="-1"/>
          <w:lang w:eastAsia="pl-PL"/>
        </w:rPr>
        <w:t xml:space="preserve">Besiūliai plieniniai balionėliai; talpa: </w:t>
      </w:r>
      <w:smartTag w:uri="urn:schemas-microsoft-com:office:smarttags" w:element="metricconverter">
        <w:smartTagPr>
          <w:attr w:name="ProductID" w:val="10ﾠl"/>
        </w:smartTagPr>
        <w:r w:rsidRPr="00647D41">
          <w:rPr>
            <w:rFonts w:eastAsia="Times New Roman"/>
            <w:color w:val="000000"/>
            <w:spacing w:val="-1"/>
            <w:lang w:eastAsia="pl-PL"/>
          </w:rPr>
          <w:t>10 l</w:t>
        </w:r>
      </w:smartTag>
      <w:r w:rsidRPr="00647D41">
        <w:rPr>
          <w:rFonts w:eastAsia="Times New Roman"/>
          <w:color w:val="000000"/>
          <w:spacing w:val="-1"/>
          <w:lang w:eastAsia="pl-PL"/>
        </w:rPr>
        <w:t xml:space="preserve"> ir 40 1 Balionėlių cilindrinė dalis nudažyti balta, o viršutinė dalis mėlyna spalva, pagal standartą PN-EN-1089-3.</w:t>
      </w:r>
    </w:p>
    <w:p w14:paraId="797AD255" w14:textId="77777777" w:rsidR="00036E03" w:rsidRPr="00647D41" w:rsidRDefault="00036E03" w:rsidP="00036E03">
      <w:pPr>
        <w:widowControl w:val="0"/>
        <w:suppressAutoHyphens/>
        <w:autoSpaceDE w:val="0"/>
        <w:autoSpaceDN w:val="0"/>
        <w:adjustRightInd w:val="0"/>
        <w:spacing w:after="0" w:line="240" w:lineRule="auto"/>
        <w:outlineLvl w:val="0"/>
        <w:rPr>
          <w:rFonts w:eastAsia="Times New Roman"/>
          <w:color w:val="000000"/>
          <w:lang w:eastAsia="pl-PL"/>
        </w:rPr>
      </w:pPr>
      <w:r w:rsidRPr="00647D41">
        <w:rPr>
          <w:rFonts w:eastAsia="Times New Roman"/>
          <w:lang w:eastAsia="pl-PL"/>
        </w:rPr>
        <w:t xml:space="preserve">Gali būti tiekiamos ne visų dydžių pakuotės. </w:t>
      </w:r>
    </w:p>
    <w:p w14:paraId="797AD256"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257"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lang w:eastAsia="pl-PL"/>
        </w:rPr>
      </w:pPr>
      <w:r w:rsidRPr="00647D41">
        <w:rPr>
          <w:rFonts w:eastAsia="Times New Roman"/>
          <w:b/>
          <w:bCs/>
          <w:color w:val="000000"/>
          <w:spacing w:val="-7"/>
          <w:lang w:eastAsia="pl-PL"/>
        </w:rPr>
        <w:t>6.6.</w:t>
      </w:r>
      <w:r w:rsidRPr="00647D41">
        <w:rPr>
          <w:rFonts w:eastAsia="Times New Roman"/>
          <w:b/>
          <w:bCs/>
          <w:color w:val="000000"/>
          <w:lang w:eastAsia="pl-PL"/>
        </w:rPr>
        <w:tab/>
        <w:t>Specialūs reikalavimai atliekoms tvarkyti ir vaistiniam preparatui ruošti</w:t>
      </w:r>
    </w:p>
    <w:p w14:paraId="797AD258"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b/>
          <w:i/>
          <w:iCs/>
          <w:color w:val="000000"/>
          <w:spacing w:val="2"/>
          <w:lang w:eastAsia="pl-PL"/>
        </w:rPr>
      </w:pPr>
    </w:p>
    <w:p w14:paraId="797AD259"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outlineLvl w:val="0"/>
        <w:rPr>
          <w:rFonts w:eastAsia="Times New Roman"/>
          <w:b/>
          <w:lang w:eastAsia="pl-PL"/>
        </w:rPr>
      </w:pPr>
      <w:r w:rsidRPr="00647D41">
        <w:rPr>
          <w:rFonts w:eastAsia="Times New Roman"/>
          <w:b/>
          <w:i/>
          <w:iCs/>
          <w:color w:val="000000"/>
          <w:spacing w:val="2"/>
          <w:lang w:eastAsia="pl-PL"/>
        </w:rPr>
        <w:t>Bendros rekomendacijos:</w:t>
      </w:r>
    </w:p>
    <w:p w14:paraId="797AD25A"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color w:val="000000"/>
          <w:lang w:eastAsia="pl-PL"/>
        </w:rPr>
      </w:pPr>
      <w:r w:rsidRPr="00647D41">
        <w:rPr>
          <w:rFonts w:eastAsia="Times New Roman"/>
          <w:color w:val="000000"/>
          <w:spacing w:val="-1"/>
          <w:lang w:eastAsia="pl-PL"/>
        </w:rPr>
        <w:t>Niekuomet nenaudoti nei riebalų, nei tepalų – netgi tada, kai užsikerta balionėlio vožtuvas arba sunku prijungti reduktorių</w:t>
      </w:r>
      <w:r w:rsidRPr="00647D41">
        <w:rPr>
          <w:rFonts w:eastAsia="Times New Roman"/>
          <w:color w:val="000000"/>
          <w:spacing w:val="2"/>
          <w:lang w:eastAsia="pl-PL"/>
        </w:rPr>
        <w:t>. Vožtuvus ir prie jų prijungtą įrangą tvarkyti švariomis ir neriebaluotomis (neišteptomis rankų kremais ir pan.) rankomis</w:t>
      </w:r>
      <w:r w:rsidRPr="00647D41">
        <w:rPr>
          <w:rFonts w:eastAsia="Times New Roman"/>
          <w:color w:val="000000"/>
          <w:lang w:eastAsia="pl-PL"/>
        </w:rPr>
        <w:t>. Naudoti tik standartinę įrangą, skirtą medicininiam diazoto ok</w:t>
      </w:r>
      <w:r w:rsidRPr="00647D41">
        <w:rPr>
          <w:rFonts w:eastAsia="Times New Roman"/>
          <w:color w:val="000000"/>
          <w:spacing w:val="6"/>
          <w:lang w:eastAsia="pl-PL"/>
        </w:rPr>
        <w:t>sid</w:t>
      </w:r>
      <w:r w:rsidRPr="00647D41">
        <w:rPr>
          <w:rFonts w:eastAsia="Times New Roman"/>
          <w:color w:val="000000"/>
          <w:lang w:eastAsia="pl-PL"/>
        </w:rPr>
        <w:t>ui.</w:t>
      </w:r>
    </w:p>
    <w:p w14:paraId="797AD25B"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lang w:eastAsia="pl-PL"/>
        </w:rPr>
      </w:pPr>
    </w:p>
    <w:p w14:paraId="797AD25C"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lang w:eastAsia="pl-PL"/>
        </w:rPr>
      </w:pPr>
      <w:r w:rsidRPr="00647D41">
        <w:rPr>
          <w:rFonts w:eastAsia="Times New Roman"/>
          <w:color w:val="000000"/>
          <w:spacing w:val="1"/>
          <w:lang w:eastAsia="pl-PL"/>
        </w:rPr>
        <w:t>Prieš paimant naudoti balionėlį su medicininiu diazoto ok</w:t>
      </w:r>
      <w:r w:rsidRPr="00647D41">
        <w:rPr>
          <w:rFonts w:eastAsia="Times New Roman"/>
          <w:color w:val="000000"/>
          <w:spacing w:val="6"/>
          <w:lang w:eastAsia="pl-PL"/>
        </w:rPr>
        <w:t>sid</w:t>
      </w:r>
      <w:r w:rsidRPr="00647D41">
        <w:rPr>
          <w:rFonts w:eastAsia="Times New Roman"/>
          <w:color w:val="000000"/>
          <w:spacing w:val="1"/>
          <w:lang w:eastAsia="pl-PL"/>
        </w:rPr>
        <w:t xml:space="preserve">u, reikia patikrinti, ar nepažeista vožtuvo </w:t>
      </w:r>
      <w:r w:rsidRPr="00647D41">
        <w:rPr>
          <w:rFonts w:eastAsia="Times New Roman"/>
          <w:color w:val="000000"/>
          <w:lang w:eastAsia="pl-PL"/>
        </w:rPr>
        <w:t>plomba (nuo šilumos susitraukianti plėvelė).</w:t>
      </w:r>
    </w:p>
    <w:p w14:paraId="797AD25D"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b/>
          <w:i/>
          <w:iCs/>
          <w:color w:val="000000"/>
          <w:spacing w:val="2"/>
          <w:lang w:eastAsia="pl-PL"/>
        </w:rPr>
      </w:pPr>
    </w:p>
    <w:p w14:paraId="797AD25E"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outlineLvl w:val="0"/>
        <w:rPr>
          <w:rFonts w:eastAsia="Times New Roman"/>
          <w:b/>
          <w:lang w:eastAsia="pl-PL"/>
        </w:rPr>
      </w:pPr>
      <w:r w:rsidRPr="00647D41">
        <w:rPr>
          <w:rFonts w:eastAsia="Times New Roman"/>
          <w:b/>
          <w:i/>
          <w:iCs/>
          <w:color w:val="000000"/>
          <w:spacing w:val="2"/>
          <w:lang w:eastAsia="pl-PL"/>
        </w:rPr>
        <w:t>Paruošimas naudoti:</w:t>
      </w:r>
    </w:p>
    <w:p w14:paraId="797AD25F"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color w:val="000000"/>
          <w:lang w:eastAsia="pl-PL"/>
        </w:rPr>
      </w:pPr>
      <w:r w:rsidRPr="00647D41">
        <w:rPr>
          <w:rFonts w:eastAsia="Times New Roman"/>
          <w:color w:val="000000"/>
          <w:spacing w:val="-3"/>
          <w:lang w:eastAsia="pl-PL"/>
        </w:rPr>
        <w:t xml:space="preserve">Prieš naudojant balionėlį reikia ne trumpiau kaip 6 valandas palaikyti 15-20 °C temperatūroje. </w:t>
      </w:r>
      <w:r w:rsidRPr="00647D41">
        <w:rPr>
          <w:rFonts w:eastAsia="Times New Roman"/>
          <w:color w:val="000000"/>
          <w:lang w:eastAsia="pl-PL"/>
        </w:rPr>
        <w:t>Prieš prijungiant įrangą, nuo vožtuvo reikia nuimti apsauginę plombą.</w:t>
      </w:r>
    </w:p>
    <w:p w14:paraId="797AD260"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lang w:eastAsia="pl-PL"/>
        </w:rPr>
      </w:pPr>
    </w:p>
    <w:p w14:paraId="797AD261"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color w:val="000000"/>
          <w:lang w:eastAsia="pl-PL"/>
        </w:rPr>
      </w:pPr>
      <w:r w:rsidRPr="00647D41">
        <w:rPr>
          <w:rFonts w:eastAsia="Times New Roman"/>
          <w:color w:val="000000"/>
          <w:spacing w:val="2"/>
          <w:lang w:eastAsia="pl-PL"/>
        </w:rPr>
        <w:t>Naudoti tik medicininiam diazoto ok</w:t>
      </w:r>
      <w:r w:rsidRPr="00647D41">
        <w:rPr>
          <w:rFonts w:eastAsia="Times New Roman"/>
          <w:color w:val="000000"/>
          <w:spacing w:val="6"/>
          <w:lang w:eastAsia="pl-PL"/>
        </w:rPr>
        <w:t>sid</w:t>
      </w:r>
      <w:r w:rsidRPr="00647D41">
        <w:rPr>
          <w:rFonts w:eastAsia="Times New Roman"/>
          <w:color w:val="000000"/>
          <w:spacing w:val="2"/>
          <w:lang w:eastAsia="pl-PL"/>
        </w:rPr>
        <w:t xml:space="preserve">ui skirtus reduktorius. Patikrinti, ar vožtuvo ir reduktoriaus jungtys švarios </w:t>
      </w:r>
      <w:r w:rsidRPr="00647D41">
        <w:rPr>
          <w:rFonts w:eastAsia="Times New Roman"/>
          <w:color w:val="000000"/>
          <w:lang w:eastAsia="pl-PL"/>
        </w:rPr>
        <w:t>ir nesugadintos.</w:t>
      </w:r>
    </w:p>
    <w:p w14:paraId="797AD262"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lang w:eastAsia="pl-PL"/>
        </w:rPr>
      </w:pPr>
    </w:p>
    <w:p w14:paraId="797AD263"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color w:val="000000"/>
          <w:spacing w:val="10"/>
          <w:lang w:eastAsia="pl-PL"/>
        </w:rPr>
      </w:pPr>
      <w:r w:rsidRPr="00647D41">
        <w:rPr>
          <w:rFonts w:eastAsia="Times New Roman"/>
          <w:color w:val="000000"/>
          <w:spacing w:val="10"/>
          <w:lang w:eastAsia="pl-PL"/>
        </w:rPr>
        <w:t>Jungiant balionėlius prie reduktorių nenaudoti įrankių, jei nurodyta, kad reduktorius galima prijungti tik rankomis, kad nebūtų pažeistos jungtys.</w:t>
      </w:r>
    </w:p>
    <w:p w14:paraId="797AD264"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color w:val="000000"/>
          <w:spacing w:val="10"/>
          <w:lang w:eastAsia="pl-PL"/>
        </w:rPr>
      </w:pPr>
    </w:p>
    <w:p w14:paraId="797AD265"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outlineLvl w:val="0"/>
        <w:rPr>
          <w:rFonts w:eastAsia="Times New Roman"/>
          <w:color w:val="000000"/>
          <w:lang w:eastAsia="pl-PL"/>
        </w:rPr>
      </w:pPr>
      <w:r w:rsidRPr="00647D41">
        <w:rPr>
          <w:rFonts w:eastAsia="Times New Roman"/>
          <w:color w:val="000000"/>
          <w:lang w:eastAsia="pl-PL"/>
        </w:rPr>
        <w:t>Balionėlio vožtuvą atidaryti reikia pamažu – bent per vieną apsisukimą.</w:t>
      </w:r>
    </w:p>
    <w:p w14:paraId="797AD266"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lang w:eastAsia="pl-PL"/>
        </w:rPr>
      </w:pPr>
    </w:p>
    <w:p w14:paraId="797AD267"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color w:val="000000"/>
          <w:lang w:eastAsia="pl-PL"/>
        </w:rPr>
      </w:pPr>
      <w:r w:rsidRPr="00647D41">
        <w:rPr>
          <w:rFonts w:eastAsia="Times New Roman"/>
          <w:color w:val="000000"/>
          <w:spacing w:val="1"/>
          <w:lang w:eastAsia="pl-PL"/>
        </w:rPr>
        <w:t xml:space="preserve">Vadovaujantis prie reduktoriaus pridėta instrukcija, reikia patikrinti, ar nėra kokio nors dujų nutekėjimo. </w:t>
      </w:r>
      <w:r w:rsidRPr="00647D41">
        <w:rPr>
          <w:rFonts w:eastAsia="Times New Roman"/>
          <w:color w:val="000000"/>
          <w:spacing w:val="-1"/>
          <w:lang w:eastAsia="pl-PL"/>
        </w:rPr>
        <w:t>Sustabdyti dujų nutekėjimą galima tik pakeičiant tarpinę (naudoti tik originalias dalis)</w:t>
      </w:r>
      <w:r w:rsidRPr="00647D41">
        <w:rPr>
          <w:rFonts w:eastAsia="Times New Roman"/>
          <w:color w:val="000000"/>
          <w:lang w:eastAsia="pl-PL"/>
        </w:rPr>
        <w:t>.</w:t>
      </w:r>
    </w:p>
    <w:p w14:paraId="797AD268"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lang w:eastAsia="pl-PL"/>
        </w:rPr>
      </w:pPr>
    </w:p>
    <w:p w14:paraId="797AD269"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color w:val="000000"/>
          <w:spacing w:val="-1"/>
          <w:lang w:eastAsia="pl-PL"/>
        </w:rPr>
      </w:pPr>
      <w:r w:rsidRPr="00647D41">
        <w:rPr>
          <w:rFonts w:eastAsia="Times New Roman"/>
          <w:color w:val="000000"/>
          <w:spacing w:val="-1"/>
          <w:lang w:eastAsia="pl-PL"/>
        </w:rPr>
        <w:t>Atsiradus dujų nuotėkiui, reikia uždaryti balionėlio vožtuvą ir atjungti reduktorių. Balionėlį su defektais reikia paženklinti ir grąžinti tiekėjui.</w:t>
      </w:r>
    </w:p>
    <w:p w14:paraId="797AD26A"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lang w:eastAsia="pl-PL"/>
        </w:rPr>
      </w:pPr>
    </w:p>
    <w:p w14:paraId="797AD26B"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outlineLvl w:val="0"/>
        <w:rPr>
          <w:rFonts w:eastAsia="Times New Roman"/>
          <w:b/>
          <w:lang w:eastAsia="pl-PL"/>
        </w:rPr>
      </w:pPr>
      <w:r w:rsidRPr="00647D41">
        <w:rPr>
          <w:rFonts w:eastAsia="Times New Roman"/>
          <w:b/>
          <w:i/>
          <w:iCs/>
          <w:color w:val="000000"/>
          <w:spacing w:val="1"/>
          <w:lang w:eastAsia="pl-PL"/>
        </w:rPr>
        <w:t>Dujų iš balionėlio naudojimas:</w:t>
      </w:r>
    </w:p>
    <w:p w14:paraId="797AD26C"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Diazoto oksidas turi būti tiekiamas naudojant tinkamą įrangą, užtikrinančią dujų patekimą į kvėpavimo takus ir, jeigu reikia, leidžiančią nedelsiant gaivinti pacientą.</w:t>
      </w:r>
    </w:p>
    <w:p w14:paraId="797AD26D"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6E"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Ten, kur naudojamas medicininis diazoto oksidas, griežtai draudžiama rūkyti ir naudoti atvirą ugnį.</w:t>
      </w:r>
    </w:p>
    <w:p w14:paraId="797AD26F"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Naudojant dujų balionėlį jis turi būti stabiliai įtvirtintas.</w:t>
      </w:r>
    </w:p>
    <w:p w14:paraId="797AD270"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71"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Kai balionėlyje lieka mažai dujų, reikia ranka uždaryti jo vožtuvą. Išleisti reduktoriuje arba jungtyse likusias dujas.</w:t>
      </w:r>
    </w:p>
    <w:p w14:paraId="797AD272"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Smarkiai sumažėjus slėgiui balionėlyje (maždaug iki 3-5 barų), laikoma, kad jis tuščias. Tuomet reikia uždaryti vožtuvą ir atjungti įrangą. Balione reikia palikti būtent tokį likutinį slėgį, kad balionėlis nebūtų užterštas.</w:t>
      </w:r>
    </w:p>
    <w:p w14:paraId="797AD273"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color w:val="000000"/>
          <w:spacing w:val="-1"/>
          <w:lang w:eastAsia="pl-PL"/>
        </w:rPr>
      </w:pPr>
    </w:p>
    <w:p w14:paraId="797AD274"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275"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r w:rsidRPr="00647D41">
        <w:rPr>
          <w:rFonts w:eastAsia="Times New Roman"/>
          <w:b/>
          <w:bCs/>
          <w:color w:val="000000"/>
          <w:spacing w:val="1"/>
          <w:lang w:eastAsia="pl-PL"/>
        </w:rPr>
        <w:t>7.</w:t>
      </w:r>
      <w:r w:rsidRPr="00647D41">
        <w:rPr>
          <w:rFonts w:eastAsia="Times New Roman"/>
          <w:b/>
          <w:bCs/>
          <w:color w:val="000000"/>
          <w:spacing w:val="1"/>
          <w:lang w:eastAsia="pl-PL"/>
        </w:rPr>
        <w:tab/>
        <w:t>REGISTRUOTOJAS</w:t>
      </w:r>
    </w:p>
    <w:p w14:paraId="797AD276"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2"/>
          <w:lang w:eastAsia="pl-PL"/>
        </w:rPr>
      </w:pPr>
    </w:p>
    <w:p w14:paraId="797AD277" w14:textId="77777777" w:rsidR="007E0FCD" w:rsidRPr="007E0FCD" w:rsidRDefault="007E0FCD" w:rsidP="007E0FCD">
      <w:pPr>
        <w:widowControl w:val="0"/>
        <w:shd w:val="clear" w:color="auto" w:fill="FFFFFF"/>
        <w:autoSpaceDE w:val="0"/>
        <w:autoSpaceDN w:val="0"/>
        <w:adjustRightInd w:val="0"/>
        <w:spacing w:after="0" w:line="240" w:lineRule="auto"/>
        <w:rPr>
          <w:rFonts w:eastAsia="Times New Roman"/>
          <w:color w:val="000000"/>
          <w:spacing w:val="-2"/>
          <w:lang w:eastAsia="pl-PL"/>
        </w:rPr>
      </w:pPr>
      <w:r w:rsidRPr="007E0FCD">
        <w:rPr>
          <w:rFonts w:eastAsia="Times New Roman"/>
          <w:color w:val="000000"/>
          <w:spacing w:val="-2"/>
          <w:lang w:eastAsia="pl-PL"/>
        </w:rPr>
        <w:t>UAB „ELME MESSER LIT“</w:t>
      </w:r>
    </w:p>
    <w:p w14:paraId="797AD278" w14:textId="77777777" w:rsidR="007E0FCD" w:rsidRPr="007E0FCD" w:rsidRDefault="007E0FCD" w:rsidP="007E0FCD">
      <w:pPr>
        <w:widowControl w:val="0"/>
        <w:shd w:val="clear" w:color="auto" w:fill="FFFFFF"/>
        <w:autoSpaceDE w:val="0"/>
        <w:autoSpaceDN w:val="0"/>
        <w:adjustRightInd w:val="0"/>
        <w:spacing w:after="0" w:line="240" w:lineRule="auto"/>
        <w:rPr>
          <w:rFonts w:eastAsia="Times New Roman"/>
          <w:color w:val="000000"/>
          <w:spacing w:val="-2"/>
          <w:lang w:eastAsia="pl-PL"/>
        </w:rPr>
      </w:pPr>
      <w:r w:rsidRPr="007E0FCD">
        <w:rPr>
          <w:rFonts w:eastAsia="Times New Roman"/>
          <w:color w:val="000000"/>
          <w:spacing w:val="-2"/>
          <w:lang w:eastAsia="pl-PL"/>
        </w:rPr>
        <w:t>Ateities g. 10b-1</w:t>
      </w:r>
    </w:p>
    <w:p w14:paraId="797AD279" w14:textId="77777777" w:rsidR="007E0FCD" w:rsidRPr="007E0FCD" w:rsidRDefault="007E0FCD" w:rsidP="007E0FCD">
      <w:pPr>
        <w:widowControl w:val="0"/>
        <w:shd w:val="clear" w:color="auto" w:fill="FFFFFF"/>
        <w:autoSpaceDE w:val="0"/>
        <w:autoSpaceDN w:val="0"/>
        <w:adjustRightInd w:val="0"/>
        <w:spacing w:after="0" w:line="240" w:lineRule="auto"/>
        <w:rPr>
          <w:rFonts w:eastAsia="Times New Roman"/>
          <w:color w:val="000000"/>
          <w:spacing w:val="-2"/>
          <w:lang w:eastAsia="pl-PL"/>
        </w:rPr>
      </w:pPr>
      <w:r w:rsidRPr="007E0FCD">
        <w:rPr>
          <w:rFonts w:eastAsia="Times New Roman"/>
          <w:color w:val="000000"/>
          <w:spacing w:val="-2"/>
          <w:lang w:eastAsia="pl-PL"/>
        </w:rPr>
        <w:t xml:space="preserve">Vilnius LT-08303 </w:t>
      </w:r>
    </w:p>
    <w:p w14:paraId="797AD27A" w14:textId="77777777" w:rsidR="007E0FCD" w:rsidRPr="00647D41" w:rsidRDefault="007E0FCD" w:rsidP="007E0FCD">
      <w:pPr>
        <w:widowControl w:val="0"/>
        <w:shd w:val="clear" w:color="auto" w:fill="FFFFFF"/>
        <w:autoSpaceDE w:val="0"/>
        <w:autoSpaceDN w:val="0"/>
        <w:adjustRightInd w:val="0"/>
        <w:spacing w:after="0" w:line="240" w:lineRule="auto"/>
        <w:outlineLvl w:val="0"/>
        <w:rPr>
          <w:rFonts w:eastAsia="Times New Roman"/>
          <w:color w:val="000000"/>
          <w:spacing w:val="-2"/>
          <w:lang w:eastAsia="pl-PL"/>
        </w:rPr>
      </w:pPr>
      <w:r w:rsidRPr="007E0FCD">
        <w:rPr>
          <w:rFonts w:eastAsia="Times New Roman"/>
          <w:color w:val="000000"/>
          <w:spacing w:val="-2"/>
          <w:lang w:eastAsia="pl-PL"/>
        </w:rPr>
        <w:t>Lietuva</w:t>
      </w:r>
    </w:p>
    <w:p w14:paraId="797AD27B"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p>
    <w:p w14:paraId="797AD27C"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27D"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r w:rsidRPr="00647D41">
        <w:rPr>
          <w:rFonts w:eastAsia="Times New Roman"/>
          <w:b/>
          <w:bCs/>
          <w:color w:val="000000"/>
          <w:lang w:eastAsia="pl-PL"/>
        </w:rPr>
        <w:t>8.</w:t>
      </w:r>
      <w:r w:rsidRPr="00647D41">
        <w:rPr>
          <w:rFonts w:eastAsia="Times New Roman"/>
          <w:b/>
          <w:bCs/>
          <w:color w:val="000000"/>
          <w:lang w:eastAsia="pl-PL"/>
        </w:rPr>
        <w:tab/>
        <w:t>REGISTRACIJOS PAŽYMĖJIMO NUMERIS</w:t>
      </w:r>
    </w:p>
    <w:p w14:paraId="797AD27E"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27F"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smartTag w:uri="urn:schemas-microsoft-com:office:smarttags" w:element="metricconverter">
        <w:smartTagPr>
          <w:attr w:name="ProductID" w:val="10ﾠl"/>
        </w:smartTagPr>
        <w:r w:rsidRPr="00647D41">
          <w:rPr>
            <w:rFonts w:eastAsia="Times New Roman"/>
            <w:lang w:eastAsia="pl-PL"/>
          </w:rPr>
          <w:t>10 l</w:t>
        </w:r>
      </w:smartTag>
      <w:r w:rsidRPr="00647D41">
        <w:rPr>
          <w:rFonts w:eastAsia="Times New Roman"/>
          <w:lang w:eastAsia="pl-PL"/>
        </w:rPr>
        <w:t xml:space="preserve"> – LT/1/11/2556/001</w:t>
      </w:r>
    </w:p>
    <w:p w14:paraId="797AD280"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smartTag w:uri="urn:schemas-microsoft-com:office:smarttags" w:element="metricconverter">
        <w:smartTagPr>
          <w:attr w:name="ProductID" w:val="40ﾠl"/>
        </w:smartTagPr>
        <w:r w:rsidRPr="00647D41">
          <w:rPr>
            <w:rFonts w:eastAsia="Times New Roman"/>
            <w:lang w:eastAsia="pl-PL"/>
          </w:rPr>
          <w:t>40 l</w:t>
        </w:r>
      </w:smartTag>
      <w:r w:rsidRPr="00647D41">
        <w:rPr>
          <w:rFonts w:eastAsia="Times New Roman"/>
          <w:lang w:eastAsia="pl-PL"/>
        </w:rPr>
        <w:t xml:space="preserve"> – LT/1/11/2556/002</w:t>
      </w:r>
    </w:p>
    <w:p w14:paraId="797AD281"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282"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283"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r w:rsidRPr="00647D41">
        <w:rPr>
          <w:rFonts w:eastAsia="Times New Roman"/>
          <w:b/>
          <w:bCs/>
          <w:color w:val="000000"/>
          <w:lang w:eastAsia="pl-PL"/>
        </w:rPr>
        <w:t>9.</w:t>
      </w:r>
      <w:r w:rsidRPr="00647D41">
        <w:rPr>
          <w:rFonts w:eastAsia="Times New Roman"/>
          <w:b/>
          <w:bCs/>
          <w:color w:val="000000"/>
          <w:lang w:eastAsia="pl-PL"/>
        </w:rPr>
        <w:tab/>
        <w:t xml:space="preserve">REGISTRAVIMO / PERREGISTRAVIMO </w:t>
      </w:r>
      <w:smartTag w:uri="urn:schemas-microsoft-com:office:smarttags" w:element="stockticker">
        <w:r w:rsidRPr="00647D41">
          <w:rPr>
            <w:rFonts w:eastAsia="Times New Roman"/>
            <w:b/>
            <w:bCs/>
            <w:color w:val="000000"/>
            <w:lang w:eastAsia="pl-PL"/>
          </w:rPr>
          <w:t>DATA</w:t>
        </w:r>
      </w:smartTag>
    </w:p>
    <w:p w14:paraId="797AD284"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285" w14:textId="77777777" w:rsidR="00036E03" w:rsidRPr="00647D41" w:rsidRDefault="00036E03" w:rsidP="00036E03">
      <w:pPr>
        <w:tabs>
          <w:tab w:val="clear" w:pos="567"/>
        </w:tabs>
        <w:spacing w:after="0" w:line="240" w:lineRule="auto"/>
        <w:rPr>
          <w:szCs w:val="24"/>
        </w:rPr>
      </w:pPr>
      <w:r w:rsidRPr="00647D41">
        <w:rPr>
          <w:noProof/>
          <w:szCs w:val="24"/>
        </w:rPr>
        <w:t>Registravimo data 2011 m. liepos mėn.</w:t>
      </w:r>
      <w:r w:rsidRPr="00647D41">
        <w:rPr>
          <w:szCs w:val="24"/>
        </w:rPr>
        <w:t xml:space="preserve"> 28</w:t>
      </w:r>
      <w:r w:rsidRPr="00647D41">
        <w:rPr>
          <w:noProof/>
          <w:szCs w:val="24"/>
        </w:rPr>
        <w:t> d.</w:t>
      </w:r>
    </w:p>
    <w:p w14:paraId="797AD286" w14:textId="77777777" w:rsidR="00036E03" w:rsidRPr="008251B2" w:rsidRDefault="00036E03" w:rsidP="00036E03">
      <w:pPr>
        <w:tabs>
          <w:tab w:val="clear" w:pos="567"/>
        </w:tabs>
        <w:spacing w:after="0" w:line="240" w:lineRule="auto"/>
        <w:rPr>
          <w:noProof/>
          <w:szCs w:val="24"/>
        </w:rPr>
      </w:pPr>
      <w:r w:rsidRPr="00647D41">
        <w:rPr>
          <w:noProof/>
        </w:rPr>
        <w:t xml:space="preserve">Paskutinio </w:t>
      </w:r>
      <w:r w:rsidRPr="00647D41">
        <w:rPr>
          <w:noProof/>
          <w:szCs w:val="24"/>
        </w:rPr>
        <w:t xml:space="preserve">perregistravimo data </w:t>
      </w:r>
      <w:r w:rsidRPr="008251B2">
        <w:rPr>
          <w:noProof/>
          <w:szCs w:val="24"/>
          <w:lang w:val="en-GB"/>
        </w:rPr>
        <w:t>2016 m. gruodžio mėn. 20 d.</w:t>
      </w:r>
    </w:p>
    <w:p w14:paraId="797AD287" w14:textId="77777777" w:rsidR="00036E03" w:rsidRDefault="00036E03" w:rsidP="00036E03">
      <w:pPr>
        <w:tabs>
          <w:tab w:val="clear" w:pos="567"/>
        </w:tabs>
        <w:spacing w:after="0" w:line="240" w:lineRule="auto"/>
        <w:rPr>
          <w:rFonts w:eastAsia="Times New Roman"/>
          <w:lang w:eastAsia="pl-PL"/>
        </w:rPr>
      </w:pPr>
    </w:p>
    <w:p w14:paraId="797AD288" w14:textId="77777777" w:rsidR="00036E03" w:rsidRPr="00647D41" w:rsidRDefault="00036E03" w:rsidP="00036E03">
      <w:pPr>
        <w:tabs>
          <w:tab w:val="clear" w:pos="567"/>
        </w:tabs>
        <w:spacing w:after="0" w:line="240" w:lineRule="auto"/>
        <w:rPr>
          <w:rFonts w:eastAsia="Times New Roman"/>
          <w:lang w:eastAsia="pl-PL"/>
        </w:rPr>
      </w:pPr>
    </w:p>
    <w:p w14:paraId="797AD289" w14:textId="77777777" w:rsidR="00036E03" w:rsidRDefault="00036E03" w:rsidP="00036E03">
      <w:pPr>
        <w:widowControl w:val="0"/>
        <w:shd w:val="clear" w:color="auto" w:fill="FFFFFF"/>
        <w:autoSpaceDE w:val="0"/>
        <w:autoSpaceDN w:val="0"/>
        <w:adjustRightInd w:val="0"/>
        <w:spacing w:after="0" w:line="240" w:lineRule="auto"/>
        <w:rPr>
          <w:rFonts w:eastAsia="Times New Roman"/>
          <w:b/>
          <w:bCs/>
          <w:color w:val="000000"/>
          <w:lang w:eastAsia="pl-PL"/>
        </w:rPr>
      </w:pPr>
      <w:r w:rsidRPr="00647D41">
        <w:rPr>
          <w:rFonts w:eastAsia="Times New Roman"/>
          <w:b/>
          <w:bCs/>
          <w:color w:val="000000"/>
          <w:lang w:eastAsia="pl-PL"/>
        </w:rPr>
        <w:t>10.</w:t>
      </w:r>
      <w:r w:rsidRPr="00647D41">
        <w:rPr>
          <w:rFonts w:eastAsia="Times New Roman"/>
          <w:b/>
          <w:bCs/>
          <w:color w:val="000000"/>
          <w:lang w:eastAsia="pl-PL"/>
        </w:rPr>
        <w:tab/>
        <w:t xml:space="preserve">TEKSTO PERŽIŪROS </w:t>
      </w:r>
      <w:smartTag w:uri="urn:schemas-microsoft-com:office:smarttags" w:element="stockticker">
        <w:r w:rsidRPr="00647D41">
          <w:rPr>
            <w:rFonts w:eastAsia="Times New Roman"/>
            <w:b/>
            <w:bCs/>
            <w:color w:val="000000"/>
            <w:lang w:eastAsia="pl-PL"/>
          </w:rPr>
          <w:t>DATA</w:t>
        </w:r>
      </w:smartTag>
    </w:p>
    <w:p w14:paraId="797AD28A" w14:textId="77777777" w:rsidR="00FF3D85" w:rsidRPr="00647D41" w:rsidRDefault="00FF3D85" w:rsidP="00036E03">
      <w:pPr>
        <w:widowControl w:val="0"/>
        <w:shd w:val="clear" w:color="auto" w:fill="FFFFFF"/>
        <w:autoSpaceDE w:val="0"/>
        <w:autoSpaceDN w:val="0"/>
        <w:adjustRightInd w:val="0"/>
        <w:spacing w:after="0" w:line="240" w:lineRule="auto"/>
        <w:rPr>
          <w:rFonts w:eastAsia="Times New Roman"/>
          <w:lang w:eastAsia="pl-PL"/>
        </w:rPr>
      </w:pPr>
    </w:p>
    <w:p w14:paraId="797AD28B" w14:textId="77777777" w:rsidR="00036E03" w:rsidRPr="00647D41" w:rsidRDefault="00FF3D85" w:rsidP="00036E03">
      <w:pPr>
        <w:spacing w:after="0" w:line="240" w:lineRule="auto"/>
        <w:rPr>
          <w:rFonts w:eastAsia="Times New Roman"/>
          <w:noProof/>
          <w:color w:val="000000"/>
          <w:spacing w:val="2"/>
        </w:rPr>
      </w:pPr>
      <w:r>
        <w:rPr>
          <w:rFonts w:eastAsia="Times New Roman"/>
          <w:noProof/>
          <w:color w:val="000000"/>
          <w:spacing w:val="2"/>
        </w:rPr>
        <w:t>2020 m. spalio 19 d.</w:t>
      </w:r>
    </w:p>
    <w:p w14:paraId="797AD28C"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8D" w14:textId="77777777" w:rsidR="00036E03" w:rsidRPr="00DA44BE" w:rsidRDefault="00036E03" w:rsidP="00036E0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 xml:space="preserve">Išsami informacija apie šį vaistinį preparatą pateikiama Valstybinės vaistų kontrolės tarnybos prie Lietuvos Respublikos sveikatos apsaugos ministerijos tinklalapyje </w:t>
      </w:r>
      <w:hyperlink r:id="rId10" w:history="1">
        <w:r w:rsidRPr="00DA44BE">
          <w:rPr>
            <w:rFonts w:eastAsia="Times New Roman"/>
            <w:color w:val="0000FF"/>
            <w:u w:val="single"/>
            <w:lang w:eastAsia="pl-PL"/>
          </w:rPr>
          <w:t>http://www.vvkt.lt/</w:t>
        </w:r>
      </w:hyperlink>
    </w:p>
    <w:p w14:paraId="797AD28E" w14:textId="77777777" w:rsidR="00036E03" w:rsidRPr="00443169" w:rsidRDefault="00036E03" w:rsidP="00036E03">
      <w:pPr>
        <w:spacing w:after="0" w:line="240" w:lineRule="auto"/>
        <w:rPr>
          <w:rFonts w:eastAsia="Times New Roman"/>
        </w:rPr>
      </w:pPr>
      <w:r w:rsidRPr="00443169">
        <w:rPr>
          <w:rFonts w:eastAsia="Times New Roman"/>
          <w:noProof/>
          <w:color w:val="000000"/>
          <w:spacing w:val="2"/>
        </w:rPr>
        <w:br w:type="page"/>
      </w:r>
    </w:p>
    <w:p w14:paraId="797AD28F" w14:textId="77777777" w:rsidR="00036E03" w:rsidRPr="00891F25" w:rsidRDefault="00036E03" w:rsidP="00036E03">
      <w:pPr>
        <w:spacing w:after="0" w:line="240" w:lineRule="auto"/>
        <w:rPr>
          <w:rFonts w:eastAsia="Times New Roman"/>
        </w:rPr>
      </w:pPr>
    </w:p>
    <w:p w14:paraId="797AD290" w14:textId="77777777" w:rsidR="00036E03" w:rsidRPr="00BB4EAD" w:rsidRDefault="00036E03" w:rsidP="00036E03">
      <w:pPr>
        <w:spacing w:after="0" w:line="240" w:lineRule="auto"/>
        <w:rPr>
          <w:rFonts w:eastAsia="Times New Roman"/>
        </w:rPr>
      </w:pPr>
    </w:p>
    <w:p w14:paraId="797AD291" w14:textId="77777777" w:rsidR="00036E03" w:rsidRPr="00707A8B" w:rsidRDefault="00036E03" w:rsidP="00036E03">
      <w:pPr>
        <w:spacing w:after="0" w:line="240" w:lineRule="auto"/>
        <w:rPr>
          <w:rFonts w:eastAsia="Times New Roman"/>
        </w:rPr>
      </w:pPr>
    </w:p>
    <w:p w14:paraId="797AD292" w14:textId="77777777" w:rsidR="00036E03" w:rsidRPr="00647D41" w:rsidRDefault="00036E03" w:rsidP="00036E03">
      <w:pPr>
        <w:spacing w:after="0" w:line="240" w:lineRule="auto"/>
        <w:rPr>
          <w:rFonts w:eastAsia="Times New Roman"/>
        </w:rPr>
      </w:pPr>
    </w:p>
    <w:p w14:paraId="797AD293" w14:textId="77777777" w:rsidR="00036E03" w:rsidRPr="00647D41" w:rsidRDefault="00036E03" w:rsidP="00036E03">
      <w:pPr>
        <w:spacing w:after="0" w:line="240" w:lineRule="auto"/>
        <w:rPr>
          <w:rFonts w:eastAsia="Times New Roman"/>
        </w:rPr>
      </w:pPr>
    </w:p>
    <w:p w14:paraId="797AD294" w14:textId="77777777" w:rsidR="00036E03" w:rsidRPr="00647D41" w:rsidRDefault="00036E03" w:rsidP="00036E03">
      <w:pPr>
        <w:spacing w:after="0" w:line="240" w:lineRule="auto"/>
        <w:rPr>
          <w:rFonts w:eastAsia="Times New Roman"/>
        </w:rPr>
      </w:pPr>
    </w:p>
    <w:p w14:paraId="797AD295" w14:textId="77777777" w:rsidR="00036E03" w:rsidRPr="00647D41" w:rsidRDefault="00036E03" w:rsidP="00036E03">
      <w:pPr>
        <w:spacing w:after="0" w:line="240" w:lineRule="auto"/>
        <w:rPr>
          <w:rFonts w:eastAsia="Times New Roman"/>
        </w:rPr>
      </w:pPr>
    </w:p>
    <w:p w14:paraId="797AD296" w14:textId="77777777" w:rsidR="00036E03" w:rsidRPr="00647D41" w:rsidRDefault="00036E03" w:rsidP="00036E03">
      <w:pPr>
        <w:spacing w:after="0" w:line="240" w:lineRule="auto"/>
        <w:rPr>
          <w:rFonts w:eastAsia="Times New Roman"/>
        </w:rPr>
      </w:pPr>
    </w:p>
    <w:p w14:paraId="797AD297" w14:textId="77777777" w:rsidR="00036E03" w:rsidRPr="00647D41" w:rsidRDefault="00036E03" w:rsidP="00036E03">
      <w:pPr>
        <w:spacing w:after="0" w:line="240" w:lineRule="auto"/>
        <w:rPr>
          <w:rFonts w:eastAsia="Times New Roman"/>
        </w:rPr>
      </w:pPr>
    </w:p>
    <w:p w14:paraId="797AD298" w14:textId="77777777" w:rsidR="00036E03" w:rsidRPr="00647D41" w:rsidRDefault="00036E03" w:rsidP="00036E03">
      <w:pPr>
        <w:spacing w:after="0" w:line="240" w:lineRule="auto"/>
        <w:rPr>
          <w:rFonts w:eastAsia="Times New Roman"/>
        </w:rPr>
      </w:pPr>
    </w:p>
    <w:p w14:paraId="797AD299" w14:textId="77777777" w:rsidR="00036E03" w:rsidRPr="00647D41" w:rsidRDefault="00036E03" w:rsidP="00036E03">
      <w:pPr>
        <w:spacing w:after="0" w:line="240" w:lineRule="auto"/>
        <w:rPr>
          <w:rFonts w:eastAsia="Times New Roman"/>
        </w:rPr>
      </w:pPr>
    </w:p>
    <w:p w14:paraId="797AD29A" w14:textId="77777777" w:rsidR="00036E03" w:rsidRPr="00647D41" w:rsidRDefault="00036E03" w:rsidP="00036E03">
      <w:pPr>
        <w:spacing w:after="0" w:line="240" w:lineRule="auto"/>
        <w:rPr>
          <w:rFonts w:eastAsia="Times New Roman"/>
        </w:rPr>
      </w:pPr>
    </w:p>
    <w:p w14:paraId="797AD29B" w14:textId="77777777" w:rsidR="00036E03" w:rsidRPr="00647D41" w:rsidRDefault="00036E03" w:rsidP="00036E03">
      <w:pPr>
        <w:spacing w:after="0" w:line="240" w:lineRule="auto"/>
        <w:rPr>
          <w:rFonts w:eastAsia="Times New Roman"/>
        </w:rPr>
      </w:pPr>
    </w:p>
    <w:p w14:paraId="797AD29C" w14:textId="77777777" w:rsidR="00036E03" w:rsidRPr="00647D41" w:rsidRDefault="00036E03" w:rsidP="00036E03">
      <w:pPr>
        <w:spacing w:after="0" w:line="240" w:lineRule="auto"/>
        <w:rPr>
          <w:rFonts w:eastAsia="Times New Roman"/>
        </w:rPr>
      </w:pPr>
    </w:p>
    <w:p w14:paraId="797AD29D" w14:textId="77777777" w:rsidR="00036E03" w:rsidRPr="00647D41" w:rsidRDefault="00036E03" w:rsidP="00036E03">
      <w:pPr>
        <w:spacing w:after="0" w:line="240" w:lineRule="auto"/>
        <w:rPr>
          <w:rFonts w:eastAsia="Times New Roman"/>
        </w:rPr>
      </w:pPr>
    </w:p>
    <w:p w14:paraId="797AD29E" w14:textId="77777777" w:rsidR="00036E03" w:rsidRPr="00647D41" w:rsidRDefault="00036E03" w:rsidP="00036E03">
      <w:pPr>
        <w:spacing w:after="0" w:line="240" w:lineRule="auto"/>
        <w:rPr>
          <w:rFonts w:eastAsia="Times New Roman"/>
        </w:rPr>
      </w:pPr>
    </w:p>
    <w:p w14:paraId="797AD29F" w14:textId="77777777" w:rsidR="00036E03" w:rsidRPr="00647D41" w:rsidRDefault="00036E03" w:rsidP="00036E03">
      <w:pPr>
        <w:spacing w:after="0" w:line="240" w:lineRule="auto"/>
        <w:rPr>
          <w:rFonts w:eastAsia="Times New Roman"/>
        </w:rPr>
      </w:pPr>
    </w:p>
    <w:p w14:paraId="797AD2A0" w14:textId="77777777" w:rsidR="00036E03" w:rsidRPr="00647D41" w:rsidRDefault="00036E03" w:rsidP="00036E03">
      <w:pPr>
        <w:spacing w:after="0" w:line="240" w:lineRule="auto"/>
        <w:rPr>
          <w:rFonts w:eastAsia="Times New Roman"/>
        </w:rPr>
      </w:pPr>
    </w:p>
    <w:p w14:paraId="797AD2A1" w14:textId="77777777" w:rsidR="00036E03" w:rsidRPr="00647D41" w:rsidRDefault="00036E03" w:rsidP="00036E03">
      <w:pPr>
        <w:spacing w:after="0" w:line="240" w:lineRule="auto"/>
        <w:rPr>
          <w:rFonts w:eastAsia="Times New Roman"/>
        </w:rPr>
      </w:pPr>
    </w:p>
    <w:p w14:paraId="797AD2A2" w14:textId="77777777" w:rsidR="00036E03" w:rsidRPr="00647D41" w:rsidRDefault="00036E03" w:rsidP="00036E03">
      <w:pPr>
        <w:spacing w:after="0" w:line="240" w:lineRule="auto"/>
        <w:rPr>
          <w:rFonts w:eastAsia="Times New Roman"/>
        </w:rPr>
      </w:pPr>
    </w:p>
    <w:p w14:paraId="797AD2A3" w14:textId="77777777" w:rsidR="00036E03" w:rsidRPr="00647D41" w:rsidRDefault="00036E03" w:rsidP="00036E03">
      <w:pPr>
        <w:spacing w:after="0" w:line="240" w:lineRule="auto"/>
        <w:rPr>
          <w:rFonts w:eastAsia="Times New Roman"/>
        </w:rPr>
      </w:pPr>
    </w:p>
    <w:p w14:paraId="797AD2A4" w14:textId="77777777" w:rsidR="00036E03" w:rsidRDefault="00036E03" w:rsidP="00036E03">
      <w:pPr>
        <w:spacing w:after="0" w:line="240" w:lineRule="auto"/>
        <w:rPr>
          <w:rFonts w:eastAsia="Times New Roman"/>
        </w:rPr>
      </w:pPr>
    </w:p>
    <w:p w14:paraId="797AD2A5" w14:textId="77777777" w:rsidR="00036E03" w:rsidRPr="00647D41" w:rsidRDefault="00036E03" w:rsidP="00036E03">
      <w:pPr>
        <w:spacing w:after="0" w:line="240" w:lineRule="auto"/>
        <w:rPr>
          <w:rFonts w:eastAsia="Times New Roman"/>
        </w:rPr>
      </w:pPr>
    </w:p>
    <w:p w14:paraId="797AD2A6"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jc w:val="center"/>
        <w:outlineLvl w:val="0"/>
        <w:rPr>
          <w:rFonts w:eastAsia="Times New Roman"/>
          <w:b/>
          <w:lang w:eastAsia="pl-PL"/>
        </w:rPr>
      </w:pPr>
      <w:r w:rsidRPr="00647D41">
        <w:rPr>
          <w:rFonts w:eastAsia="Times New Roman"/>
          <w:b/>
          <w:lang w:eastAsia="pl-PL"/>
        </w:rPr>
        <w:t>II PRIEDAS</w:t>
      </w:r>
    </w:p>
    <w:p w14:paraId="797AD2A7"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jc w:val="center"/>
        <w:rPr>
          <w:rFonts w:eastAsia="Times New Roman"/>
          <w:b/>
          <w:lang w:eastAsia="pl-PL"/>
        </w:rPr>
      </w:pPr>
    </w:p>
    <w:p w14:paraId="797AD2A8"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jc w:val="center"/>
        <w:outlineLvl w:val="0"/>
        <w:rPr>
          <w:rFonts w:eastAsia="Times New Roman"/>
          <w:b/>
          <w:lang w:eastAsia="pl-PL"/>
        </w:rPr>
      </w:pPr>
      <w:r w:rsidRPr="00647D41">
        <w:rPr>
          <w:rFonts w:eastAsia="Times New Roman"/>
          <w:b/>
          <w:lang w:eastAsia="pl-PL"/>
        </w:rPr>
        <w:t>REGISTRACIJOS SĄLYGOS</w:t>
      </w:r>
    </w:p>
    <w:p w14:paraId="797AD2A9"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jc w:val="center"/>
        <w:rPr>
          <w:rFonts w:eastAsia="Times New Roman"/>
          <w:b/>
          <w:lang w:eastAsia="pl-PL"/>
        </w:rPr>
      </w:pPr>
    </w:p>
    <w:p w14:paraId="797AD2AA" w14:textId="77777777" w:rsidR="00036E03" w:rsidRPr="00647D41" w:rsidRDefault="00036E03" w:rsidP="00036E03">
      <w:pPr>
        <w:widowControl w:val="0"/>
        <w:shd w:val="clear" w:color="auto" w:fill="FFFFFF"/>
        <w:autoSpaceDE w:val="0"/>
        <w:autoSpaceDN w:val="0"/>
        <w:adjustRightInd w:val="0"/>
        <w:spacing w:after="0" w:line="240" w:lineRule="auto"/>
        <w:ind w:left="1701" w:hanging="567"/>
        <w:rPr>
          <w:rFonts w:eastAsia="Times New Roman"/>
          <w:b/>
          <w:lang w:eastAsia="pl-PL"/>
        </w:rPr>
      </w:pPr>
      <w:r w:rsidRPr="00647D41">
        <w:rPr>
          <w:rFonts w:eastAsia="Times New Roman"/>
          <w:b/>
          <w:lang w:eastAsia="pl-PL"/>
        </w:rPr>
        <w:t>A.</w:t>
      </w:r>
      <w:r w:rsidRPr="00647D41">
        <w:rPr>
          <w:rFonts w:eastAsia="Times New Roman"/>
          <w:b/>
          <w:lang w:eastAsia="pl-PL"/>
        </w:rPr>
        <w:tab/>
        <w:t>GAMINTOJAS, ATSAKINGAS UŽ SERIJŲ IŠLEIDIMĄ</w:t>
      </w:r>
    </w:p>
    <w:p w14:paraId="797AD2AB"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ind w:left="1701" w:hanging="567"/>
        <w:rPr>
          <w:rFonts w:eastAsia="Times New Roman"/>
          <w:b/>
          <w:lang w:eastAsia="pl-PL"/>
        </w:rPr>
      </w:pPr>
    </w:p>
    <w:p w14:paraId="797AD2AC" w14:textId="77777777" w:rsidR="00036E03" w:rsidRPr="00647D41" w:rsidRDefault="00036E03" w:rsidP="00036E03">
      <w:pPr>
        <w:widowControl w:val="0"/>
        <w:shd w:val="clear" w:color="auto" w:fill="FFFFFF"/>
        <w:autoSpaceDE w:val="0"/>
        <w:autoSpaceDN w:val="0"/>
        <w:adjustRightInd w:val="0"/>
        <w:spacing w:after="0" w:line="240" w:lineRule="auto"/>
        <w:ind w:left="1701" w:hanging="567"/>
        <w:rPr>
          <w:rFonts w:eastAsia="Times New Roman"/>
          <w:b/>
          <w:lang w:eastAsia="pl-PL"/>
        </w:rPr>
      </w:pPr>
      <w:r w:rsidRPr="00647D41">
        <w:rPr>
          <w:rFonts w:eastAsia="Times New Roman"/>
          <w:b/>
          <w:lang w:eastAsia="pl-PL"/>
        </w:rPr>
        <w:t>B.</w:t>
      </w:r>
      <w:r w:rsidRPr="00647D41">
        <w:rPr>
          <w:rFonts w:eastAsia="Times New Roman"/>
          <w:b/>
          <w:lang w:eastAsia="pl-PL"/>
        </w:rPr>
        <w:tab/>
        <w:t>TIEKIMO IR VARTOJIMO SĄLYGOS AR APRIBOJIMAI</w:t>
      </w:r>
    </w:p>
    <w:p w14:paraId="797AD2AD"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b/>
          <w:lang w:eastAsia="pl-PL"/>
        </w:rPr>
      </w:pPr>
      <w:r w:rsidRPr="00647D41">
        <w:rPr>
          <w:rFonts w:eastAsia="Times New Roman"/>
          <w:b/>
          <w:lang w:eastAsia="pl-PL"/>
        </w:rPr>
        <w:br w:type="page"/>
      </w:r>
      <w:r w:rsidRPr="00647D41">
        <w:rPr>
          <w:rFonts w:eastAsia="Times New Roman"/>
          <w:b/>
          <w:lang w:eastAsia="pl-PL"/>
        </w:rPr>
        <w:lastRenderedPageBreak/>
        <w:t>A.</w:t>
      </w:r>
      <w:r w:rsidRPr="00647D41">
        <w:rPr>
          <w:rFonts w:eastAsia="Times New Roman"/>
          <w:b/>
          <w:lang w:eastAsia="pl-PL"/>
        </w:rPr>
        <w:tab/>
        <w:t>GAMINTOJAS, ATSAKINGAS UŽ SERIJŲ IŠLEIDIMĄ</w:t>
      </w:r>
    </w:p>
    <w:p w14:paraId="797AD2AE"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b/>
          <w:lang w:eastAsia="pl-PL"/>
        </w:rPr>
      </w:pPr>
    </w:p>
    <w:p w14:paraId="797AD2AF"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outlineLvl w:val="0"/>
        <w:rPr>
          <w:rFonts w:eastAsia="Times New Roman"/>
          <w:u w:val="single"/>
          <w:lang w:eastAsia="pl-PL"/>
        </w:rPr>
      </w:pPr>
      <w:r w:rsidRPr="00647D41">
        <w:rPr>
          <w:rFonts w:eastAsia="Times New Roman"/>
          <w:u w:val="single"/>
          <w:lang w:eastAsia="pl-PL"/>
        </w:rPr>
        <w:t>Gamintojo, atsakingo už serijų išleidimą, pavadinimas ir adresas</w:t>
      </w:r>
    </w:p>
    <w:p w14:paraId="797AD2B0"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b/>
          <w:lang w:eastAsia="pl-PL"/>
        </w:rPr>
      </w:pPr>
    </w:p>
    <w:p w14:paraId="797AD2B1"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outlineLvl w:val="0"/>
        <w:rPr>
          <w:rFonts w:eastAsia="Times New Roman"/>
          <w:color w:val="000000"/>
          <w:spacing w:val="-2"/>
          <w:lang w:eastAsia="pl-PL"/>
        </w:rPr>
      </w:pPr>
      <w:r w:rsidRPr="00647D41">
        <w:rPr>
          <w:rFonts w:eastAsia="Times New Roman"/>
          <w:color w:val="000000"/>
          <w:spacing w:val="-2"/>
          <w:lang w:eastAsia="pl-PL"/>
        </w:rPr>
        <w:t>Messer Polska Sp. z o.o.</w:t>
      </w:r>
    </w:p>
    <w:p w14:paraId="797AD2B2"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color w:val="000000"/>
          <w:spacing w:val="-1"/>
          <w:lang w:eastAsia="pl-PL"/>
        </w:rPr>
      </w:pPr>
      <w:r w:rsidRPr="00647D41">
        <w:rPr>
          <w:rFonts w:eastAsia="Times New Roman"/>
          <w:color w:val="000000"/>
          <w:spacing w:val="-1"/>
          <w:lang w:eastAsia="pl-PL"/>
        </w:rPr>
        <w:t xml:space="preserve">ul. Maciejkowicka 30 </w:t>
      </w:r>
    </w:p>
    <w:p w14:paraId="797AD2B3"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color w:val="000000"/>
          <w:lang w:eastAsia="pl-PL"/>
        </w:rPr>
      </w:pPr>
      <w:r w:rsidRPr="00647D41">
        <w:rPr>
          <w:rFonts w:eastAsia="Times New Roman"/>
          <w:color w:val="000000"/>
          <w:lang w:eastAsia="pl-PL"/>
        </w:rPr>
        <w:t>41-503 Chorzów</w:t>
      </w:r>
    </w:p>
    <w:p w14:paraId="797AD2B4"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color w:val="000000"/>
          <w:lang w:eastAsia="pl-PL"/>
        </w:rPr>
      </w:pPr>
      <w:r w:rsidRPr="00647D41">
        <w:rPr>
          <w:rFonts w:eastAsia="Times New Roman"/>
          <w:color w:val="000000"/>
          <w:lang w:eastAsia="pl-PL"/>
        </w:rPr>
        <w:t>Lenkija</w:t>
      </w:r>
    </w:p>
    <w:p w14:paraId="797AD2B5"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color w:val="000000"/>
          <w:lang w:eastAsia="pl-PL"/>
        </w:rPr>
      </w:pPr>
    </w:p>
    <w:p w14:paraId="797AD2B6"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color w:val="000000"/>
          <w:lang w:eastAsia="pl-PL"/>
        </w:rPr>
      </w:pPr>
    </w:p>
    <w:p w14:paraId="797AD2B7"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b/>
          <w:color w:val="000000"/>
          <w:lang w:eastAsia="pl-PL"/>
        </w:rPr>
      </w:pPr>
      <w:r w:rsidRPr="00647D41">
        <w:rPr>
          <w:rFonts w:eastAsia="Times New Roman"/>
          <w:b/>
          <w:color w:val="000000"/>
          <w:lang w:eastAsia="pl-PL"/>
        </w:rPr>
        <w:t>B.</w:t>
      </w:r>
      <w:r w:rsidRPr="00647D41">
        <w:rPr>
          <w:rFonts w:eastAsia="Times New Roman"/>
          <w:b/>
          <w:color w:val="000000"/>
          <w:lang w:eastAsia="pl-PL"/>
        </w:rPr>
        <w:tab/>
        <w:t>TIEKIMO IR VARTOJIMO SĄLYGOS AR APRIBOJIMAI</w:t>
      </w:r>
    </w:p>
    <w:p w14:paraId="797AD2B8"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b/>
          <w:color w:val="000000"/>
          <w:lang w:eastAsia="pl-PL"/>
        </w:rPr>
      </w:pPr>
    </w:p>
    <w:p w14:paraId="797AD2B9"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outlineLvl w:val="0"/>
        <w:rPr>
          <w:rFonts w:eastAsia="Times New Roman"/>
          <w:color w:val="000000"/>
          <w:lang w:eastAsia="pl-PL"/>
        </w:rPr>
      </w:pPr>
      <w:r w:rsidRPr="00647D41">
        <w:rPr>
          <w:rFonts w:eastAsia="Times New Roman"/>
          <w:color w:val="000000"/>
          <w:lang w:eastAsia="pl-PL"/>
        </w:rPr>
        <w:t>Receptinis vaistinis preparatas.</w:t>
      </w:r>
    </w:p>
    <w:p w14:paraId="797AD2BA"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color w:val="000000"/>
          <w:lang w:eastAsia="pl-PL"/>
        </w:rPr>
      </w:pPr>
    </w:p>
    <w:p w14:paraId="797AD2BB" w14:textId="77777777" w:rsidR="00036E03" w:rsidRPr="00647D41" w:rsidRDefault="00036E03" w:rsidP="00036E03">
      <w:pPr>
        <w:widowControl w:val="0"/>
        <w:shd w:val="clear" w:color="auto" w:fill="FFFFFF"/>
        <w:tabs>
          <w:tab w:val="left" w:pos="2583"/>
        </w:tabs>
        <w:autoSpaceDE w:val="0"/>
        <w:autoSpaceDN w:val="0"/>
        <w:adjustRightInd w:val="0"/>
        <w:spacing w:after="0" w:line="240" w:lineRule="auto"/>
        <w:rPr>
          <w:rFonts w:eastAsia="Times New Roman"/>
          <w:color w:val="000000"/>
          <w:lang w:eastAsia="pl-PL"/>
        </w:rPr>
      </w:pPr>
    </w:p>
    <w:p w14:paraId="797AD2BC"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r w:rsidRPr="00647D41">
        <w:rPr>
          <w:rFonts w:eastAsia="Times New Roman"/>
          <w:lang w:eastAsia="pl-PL"/>
        </w:rPr>
        <w:br w:type="page"/>
      </w:r>
    </w:p>
    <w:p w14:paraId="797AD2BD"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BE"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BF"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C0"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C1"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C2"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C3"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C4"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C5"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C6"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C7"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C8"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C9"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CA"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CB"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CC" w14:textId="77777777" w:rsidR="00036E03" w:rsidRPr="00647D41" w:rsidRDefault="00036E03" w:rsidP="00036E03">
      <w:pPr>
        <w:spacing w:after="0" w:line="240" w:lineRule="auto"/>
        <w:rPr>
          <w:rFonts w:eastAsia="Times New Roman"/>
        </w:rPr>
      </w:pPr>
    </w:p>
    <w:p w14:paraId="797AD2CD" w14:textId="77777777" w:rsidR="00036E03" w:rsidRPr="00647D41" w:rsidRDefault="00036E03" w:rsidP="00036E03">
      <w:pPr>
        <w:spacing w:after="0" w:line="240" w:lineRule="auto"/>
        <w:rPr>
          <w:rFonts w:eastAsia="Times New Roman"/>
        </w:rPr>
      </w:pPr>
    </w:p>
    <w:p w14:paraId="797AD2CE" w14:textId="77777777" w:rsidR="00036E03" w:rsidRPr="00647D41" w:rsidRDefault="00036E03" w:rsidP="00036E03">
      <w:pPr>
        <w:spacing w:after="0" w:line="240" w:lineRule="auto"/>
        <w:rPr>
          <w:rFonts w:eastAsia="Times New Roman"/>
        </w:rPr>
      </w:pPr>
    </w:p>
    <w:p w14:paraId="797AD2CF" w14:textId="77777777" w:rsidR="00036E03" w:rsidRPr="00647D41" w:rsidRDefault="00036E03" w:rsidP="00036E03">
      <w:pPr>
        <w:spacing w:after="0" w:line="240" w:lineRule="auto"/>
        <w:rPr>
          <w:rFonts w:eastAsia="Times New Roman"/>
        </w:rPr>
      </w:pPr>
    </w:p>
    <w:p w14:paraId="797AD2D0" w14:textId="77777777" w:rsidR="00036E03" w:rsidRPr="00647D41" w:rsidRDefault="00036E03" w:rsidP="00036E03">
      <w:pPr>
        <w:spacing w:after="0" w:line="240" w:lineRule="auto"/>
        <w:rPr>
          <w:rFonts w:eastAsia="Times New Roman"/>
        </w:rPr>
      </w:pPr>
    </w:p>
    <w:p w14:paraId="797AD2D1" w14:textId="77777777" w:rsidR="00036E03" w:rsidRPr="00647D41" w:rsidRDefault="00036E03" w:rsidP="00036E03">
      <w:pPr>
        <w:spacing w:after="0" w:line="240" w:lineRule="auto"/>
        <w:rPr>
          <w:rFonts w:eastAsia="Times New Roman"/>
        </w:rPr>
      </w:pPr>
    </w:p>
    <w:p w14:paraId="797AD2D2" w14:textId="77777777" w:rsidR="00036E03" w:rsidRDefault="00036E03" w:rsidP="00036E03">
      <w:pPr>
        <w:spacing w:after="0" w:line="240" w:lineRule="auto"/>
        <w:rPr>
          <w:rFonts w:eastAsia="Times New Roman"/>
        </w:rPr>
      </w:pPr>
    </w:p>
    <w:p w14:paraId="797AD2D3" w14:textId="77777777" w:rsidR="00036E03" w:rsidRPr="00647D41" w:rsidRDefault="00036E03" w:rsidP="00036E03">
      <w:pPr>
        <w:spacing w:after="0" w:line="240" w:lineRule="auto"/>
        <w:rPr>
          <w:rFonts w:eastAsia="Times New Roman"/>
        </w:rPr>
      </w:pPr>
    </w:p>
    <w:p w14:paraId="797AD2D4" w14:textId="77777777" w:rsidR="00036E03" w:rsidRPr="00647D41" w:rsidRDefault="00036E03" w:rsidP="00036E03">
      <w:pPr>
        <w:widowControl w:val="0"/>
        <w:autoSpaceDE w:val="0"/>
        <w:autoSpaceDN w:val="0"/>
        <w:adjustRightInd w:val="0"/>
        <w:spacing w:after="0" w:line="240" w:lineRule="auto"/>
        <w:jc w:val="center"/>
        <w:outlineLvl w:val="0"/>
        <w:rPr>
          <w:rFonts w:eastAsia="Times New Roman"/>
          <w:b/>
          <w:lang w:eastAsia="pl-PL"/>
        </w:rPr>
      </w:pPr>
      <w:r w:rsidRPr="00647D41">
        <w:rPr>
          <w:rFonts w:eastAsia="Times New Roman"/>
          <w:b/>
          <w:lang w:eastAsia="pl-PL"/>
        </w:rPr>
        <w:t>III PRIEDAS</w:t>
      </w:r>
    </w:p>
    <w:p w14:paraId="797AD2D5" w14:textId="77777777" w:rsidR="00036E03" w:rsidRPr="00647D41" w:rsidRDefault="00036E03" w:rsidP="00036E03">
      <w:pPr>
        <w:widowControl w:val="0"/>
        <w:autoSpaceDE w:val="0"/>
        <w:autoSpaceDN w:val="0"/>
        <w:adjustRightInd w:val="0"/>
        <w:spacing w:after="0" w:line="240" w:lineRule="auto"/>
        <w:jc w:val="center"/>
        <w:rPr>
          <w:rFonts w:eastAsia="Times New Roman"/>
          <w:b/>
          <w:lang w:eastAsia="pl-PL"/>
        </w:rPr>
      </w:pPr>
    </w:p>
    <w:p w14:paraId="797AD2D6" w14:textId="77777777" w:rsidR="00036E03" w:rsidRPr="00647D41" w:rsidRDefault="00036E03" w:rsidP="00036E03">
      <w:pPr>
        <w:widowControl w:val="0"/>
        <w:autoSpaceDE w:val="0"/>
        <w:autoSpaceDN w:val="0"/>
        <w:adjustRightInd w:val="0"/>
        <w:spacing w:after="0" w:line="240" w:lineRule="auto"/>
        <w:jc w:val="center"/>
        <w:outlineLvl w:val="0"/>
        <w:rPr>
          <w:rFonts w:eastAsia="Times New Roman"/>
          <w:b/>
          <w:lang w:eastAsia="pl-PL"/>
        </w:rPr>
      </w:pPr>
      <w:r w:rsidRPr="00647D41">
        <w:rPr>
          <w:rFonts w:eastAsia="Times New Roman"/>
          <w:b/>
          <w:lang w:eastAsia="pl-PL"/>
        </w:rPr>
        <w:t>ŽENKLINIMAS IR PAKUOTĖS LAPELIS</w:t>
      </w:r>
    </w:p>
    <w:p w14:paraId="797AD2D7" w14:textId="77777777" w:rsidR="00036E03" w:rsidRPr="00647D41" w:rsidRDefault="00036E03" w:rsidP="00036E03">
      <w:pPr>
        <w:spacing w:after="0" w:line="240" w:lineRule="auto"/>
        <w:rPr>
          <w:rFonts w:eastAsia="Times New Roman"/>
        </w:rPr>
      </w:pPr>
      <w:r w:rsidRPr="00647D41">
        <w:rPr>
          <w:rFonts w:eastAsia="Times New Roman"/>
          <w:b/>
          <w:noProof/>
        </w:rPr>
        <w:br w:type="page"/>
      </w:r>
    </w:p>
    <w:p w14:paraId="797AD2D8"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D9"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DA"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DB"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DC"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DD"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DE"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DF"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E0"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E1"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E2"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E3"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E4"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E5"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E6"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E7"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E8"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E9"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EA"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EB"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EC"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ED"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EE" w14:textId="77777777" w:rsidR="00036E03" w:rsidRPr="00647D41" w:rsidRDefault="00036E03" w:rsidP="00036E03">
      <w:pPr>
        <w:widowControl w:val="0"/>
        <w:autoSpaceDE w:val="0"/>
        <w:autoSpaceDN w:val="0"/>
        <w:adjustRightInd w:val="0"/>
        <w:spacing w:after="0" w:line="240" w:lineRule="auto"/>
        <w:jc w:val="center"/>
        <w:outlineLvl w:val="0"/>
        <w:rPr>
          <w:rFonts w:eastAsia="Times New Roman"/>
          <w:b/>
          <w:lang w:eastAsia="pl-PL"/>
        </w:rPr>
      </w:pPr>
      <w:r w:rsidRPr="00647D41">
        <w:rPr>
          <w:rFonts w:eastAsia="Times New Roman"/>
          <w:b/>
          <w:lang w:eastAsia="pl-PL"/>
        </w:rPr>
        <w:t>A. ŽENKLINIMAS</w:t>
      </w:r>
    </w:p>
    <w:p w14:paraId="797AD2EF" w14:textId="77777777" w:rsidR="00036E03" w:rsidRPr="00647D41" w:rsidRDefault="00036E03" w:rsidP="00036E03">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eastAsia="Times New Roman"/>
          <w:b/>
          <w:noProof/>
        </w:rPr>
      </w:pPr>
      <w:r w:rsidRPr="00647D41">
        <w:rPr>
          <w:rFonts w:eastAsia="Times New Roman"/>
          <w:noProof/>
        </w:rPr>
        <w:br w:type="page"/>
      </w:r>
      <w:r w:rsidRPr="00647D41">
        <w:rPr>
          <w:rFonts w:eastAsia="Times New Roman"/>
          <w:b/>
          <w:noProof/>
        </w:rPr>
        <w:lastRenderedPageBreak/>
        <w:t>INFORMACIJA ANT IŠORINĖS PAKUOTĖS</w:t>
      </w:r>
    </w:p>
    <w:p w14:paraId="797AD2F0" w14:textId="77777777" w:rsidR="00036E03" w:rsidRPr="00647D41" w:rsidRDefault="00036E03" w:rsidP="00036E03">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noProof/>
        </w:rPr>
      </w:pPr>
    </w:p>
    <w:p w14:paraId="797AD2F1" w14:textId="77777777" w:rsidR="00036E03" w:rsidRPr="008251B2" w:rsidRDefault="00036E03" w:rsidP="00036E03">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eastAsia="Times New Roman"/>
          <w:b/>
          <w:bCs/>
          <w:noProof/>
        </w:rPr>
      </w:pPr>
      <w:r w:rsidRPr="00647D41">
        <w:rPr>
          <w:rFonts w:eastAsia="Times New Roman"/>
          <w:b/>
          <w:noProof/>
        </w:rPr>
        <w:t>PLIENINIS DUJŲ BALIONĖLIS</w:t>
      </w:r>
    </w:p>
    <w:p w14:paraId="797AD2F2" w14:textId="77777777" w:rsidR="00036E03" w:rsidRDefault="00036E03" w:rsidP="00036E03">
      <w:pPr>
        <w:widowControl w:val="0"/>
        <w:autoSpaceDE w:val="0"/>
        <w:autoSpaceDN w:val="0"/>
        <w:adjustRightInd w:val="0"/>
        <w:spacing w:after="0" w:line="240" w:lineRule="auto"/>
        <w:rPr>
          <w:rFonts w:eastAsia="Times New Roman"/>
          <w:b/>
          <w:lang w:eastAsia="pl-PL"/>
        </w:rPr>
      </w:pPr>
    </w:p>
    <w:p w14:paraId="797AD2F3" w14:textId="77777777" w:rsidR="00036E03" w:rsidRPr="00647D41" w:rsidRDefault="00036E03" w:rsidP="00036E03">
      <w:pPr>
        <w:widowControl w:val="0"/>
        <w:autoSpaceDE w:val="0"/>
        <w:autoSpaceDN w:val="0"/>
        <w:adjustRightInd w:val="0"/>
        <w:spacing w:after="0" w:line="240" w:lineRule="auto"/>
        <w:rPr>
          <w:rFonts w:eastAsia="Times New Roman"/>
          <w:b/>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036E03" w:rsidRPr="00647D41" w14:paraId="797AD2F5" w14:textId="77777777" w:rsidTr="00AE5413">
        <w:tc>
          <w:tcPr>
            <w:tcW w:w="10008" w:type="dxa"/>
          </w:tcPr>
          <w:p w14:paraId="797AD2F4" w14:textId="77777777" w:rsidR="00036E03" w:rsidRPr="00647D41" w:rsidRDefault="00036E03" w:rsidP="00AE5413">
            <w:pPr>
              <w:widowControl w:val="0"/>
              <w:shd w:val="clear" w:color="auto" w:fill="FFFFFF"/>
              <w:autoSpaceDE w:val="0"/>
              <w:autoSpaceDN w:val="0"/>
              <w:adjustRightInd w:val="0"/>
              <w:spacing w:after="0" w:line="240" w:lineRule="auto"/>
              <w:rPr>
                <w:rFonts w:eastAsia="Times New Roman"/>
                <w:color w:val="000000"/>
                <w:spacing w:val="4"/>
                <w:w w:val="83"/>
                <w:lang w:eastAsia="pl-PL"/>
              </w:rPr>
            </w:pPr>
            <w:r w:rsidRPr="00647D41">
              <w:rPr>
                <w:rFonts w:eastAsia="Times New Roman"/>
                <w:b/>
                <w:lang w:eastAsia="pl-PL"/>
              </w:rPr>
              <w:br w:type="page"/>
              <w:t>1.</w:t>
            </w:r>
            <w:r w:rsidRPr="00647D41">
              <w:rPr>
                <w:rFonts w:eastAsia="Times New Roman"/>
                <w:lang w:eastAsia="pl-PL"/>
              </w:rPr>
              <w:tab/>
            </w:r>
            <w:r w:rsidRPr="00647D41">
              <w:rPr>
                <w:rFonts w:eastAsia="Times New Roman"/>
                <w:b/>
                <w:lang w:eastAsia="pl-PL"/>
              </w:rPr>
              <w:t>VAISTINIO PREPARATO PAVADINIMAS</w:t>
            </w:r>
          </w:p>
        </w:tc>
      </w:tr>
    </w:tbl>
    <w:p w14:paraId="797AD2F6" w14:textId="77777777" w:rsidR="00036E03" w:rsidRPr="00647D41" w:rsidRDefault="00036E03" w:rsidP="00036E03">
      <w:pPr>
        <w:widowControl w:val="0"/>
        <w:autoSpaceDE w:val="0"/>
        <w:autoSpaceDN w:val="0"/>
        <w:adjustRightInd w:val="0"/>
        <w:spacing w:after="0" w:line="240" w:lineRule="auto"/>
        <w:rPr>
          <w:rFonts w:eastAsia="Times New Roman"/>
          <w:spacing w:val="6"/>
          <w:lang w:eastAsia="pl-PL"/>
        </w:rPr>
      </w:pPr>
    </w:p>
    <w:p w14:paraId="797AD2F7" w14:textId="77777777" w:rsidR="00036E03" w:rsidRPr="00647D41" w:rsidRDefault="00036E03" w:rsidP="00036E03">
      <w:pPr>
        <w:widowControl w:val="0"/>
        <w:autoSpaceDE w:val="0"/>
        <w:autoSpaceDN w:val="0"/>
        <w:adjustRightInd w:val="0"/>
        <w:spacing w:after="0" w:line="240" w:lineRule="auto"/>
        <w:rPr>
          <w:rFonts w:eastAsia="Times New Roman"/>
          <w:spacing w:val="6"/>
          <w:lang w:eastAsia="pl-PL"/>
        </w:rPr>
      </w:pPr>
      <w:r w:rsidRPr="00647D41">
        <w:rPr>
          <w:rFonts w:eastAsia="Times New Roman"/>
          <w:spacing w:val="6"/>
          <w:lang w:eastAsia="pl-PL"/>
        </w:rPr>
        <w:t>DIAZOTO OKSIDAS ELME MESSER GAAS 100 % suskystintosios medicininės dujos</w:t>
      </w:r>
    </w:p>
    <w:p w14:paraId="797AD2F8" w14:textId="77777777" w:rsidR="00036E03" w:rsidRPr="00647D41" w:rsidRDefault="00036E03" w:rsidP="00036E03">
      <w:pPr>
        <w:widowControl w:val="0"/>
        <w:autoSpaceDE w:val="0"/>
        <w:autoSpaceDN w:val="0"/>
        <w:adjustRightInd w:val="0"/>
        <w:spacing w:after="0" w:line="240" w:lineRule="auto"/>
        <w:rPr>
          <w:rFonts w:eastAsia="Times New Roman"/>
          <w:spacing w:val="6"/>
          <w:lang w:eastAsia="pl-PL"/>
        </w:rPr>
      </w:pPr>
      <w:r w:rsidRPr="00647D41">
        <w:rPr>
          <w:rFonts w:eastAsia="Times New Roman"/>
          <w:spacing w:val="6"/>
          <w:lang w:eastAsia="pl-PL"/>
        </w:rPr>
        <w:t>Diazoto oksidas</w:t>
      </w:r>
    </w:p>
    <w:p w14:paraId="797AD2F9" w14:textId="77777777" w:rsidR="00036E03" w:rsidRPr="00647D41" w:rsidRDefault="00036E03" w:rsidP="00036E03">
      <w:pPr>
        <w:widowControl w:val="0"/>
        <w:autoSpaceDE w:val="0"/>
        <w:autoSpaceDN w:val="0"/>
        <w:adjustRightInd w:val="0"/>
        <w:spacing w:after="0" w:line="240" w:lineRule="auto"/>
        <w:rPr>
          <w:rFonts w:eastAsia="Times New Roman"/>
          <w:spacing w:val="6"/>
          <w:lang w:eastAsia="pl-PL"/>
        </w:rPr>
      </w:pPr>
    </w:p>
    <w:p w14:paraId="797AD2FA" w14:textId="77777777" w:rsidR="00036E03" w:rsidRPr="00647D41" w:rsidRDefault="00036E03" w:rsidP="00036E03">
      <w:pPr>
        <w:widowControl w:val="0"/>
        <w:autoSpaceDE w:val="0"/>
        <w:autoSpaceDN w:val="0"/>
        <w:adjustRightInd w:val="0"/>
        <w:spacing w:after="0" w:line="240" w:lineRule="auto"/>
        <w:rPr>
          <w:rFonts w:eastAsia="Times New Roman"/>
          <w:spacing w:val="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036E03" w:rsidRPr="00647D41" w14:paraId="797AD2FC" w14:textId="77777777" w:rsidTr="00AE5413">
        <w:tc>
          <w:tcPr>
            <w:tcW w:w="10008" w:type="dxa"/>
          </w:tcPr>
          <w:p w14:paraId="797AD2FB" w14:textId="77777777" w:rsidR="00036E03" w:rsidRPr="00647D41" w:rsidRDefault="00036E03" w:rsidP="00AE5413">
            <w:pPr>
              <w:widowControl w:val="0"/>
              <w:autoSpaceDE w:val="0"/>
              <w:autoSpaceDN w:val="0"/>
              <w:adjustRightInd w:val="0"/>
              <w:spacing w:after="0" w:line="240" w:lineRule="auto"/>
              <w:rPr>
                <w:rFonts w:eastAsia="Times New Roman"/>
                <w:b/>
                <w:lang w:eastAsia="pl-PL"/>
              </w:rPr>
            </w:pPr>
            <w:r w:rsidRPr="00647D41">
              <w:rPr>
                <w:rFonts w:eastAsia="Times New Roman"/>
                <w:b/>
                <w:lang w:eastAsia="pl-PL"/>
              </w:rPr>
              <w:t>2.</w:t>
            </w:r>
            <w:r w:rsidRPr="00647D41">
              <w:rPr>
                <w:rFonts w:eastAsia="Times New Roman"/>
                <w:lang w:eastAsia="pl-PL"/>
              </w:rPr>
              <w:tab/>
            </w:r>
            <w:r w:rsidRPr="00647D41">
              <w:rPr>
                <w:rFonts w:eastAsia="Times New Roman"/>
                <w:b/>
                <w:lang w:eastAsia="pl-PL"/>
              </w:rPr>
              <w:t>VEIKLIOJI MEDŽIAGA IR JOS KIEKIS</w:t>
            </w:r>
          </w:p>
        </w:tc>
      </w:tr>
    </w:tbl>
    <w:p w14:paraId="797AD2FD"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2FE"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 xml:space="preserve">100 </w:t>
      </w:r>
      <w:r w:rsidRPr="00647D41">
        <w:rPr>
          <w:rFonts w:eastAsia="Times New Roman"/>
          <w:spacing w:val="6"/>
          <w:lang w:eastAsia="pl-PL"/>
        </w:rPr>
        <w:t>%</w:t>
      </w:r>
      <w:r>
        <w:rPr>
          <w:rFonts w:eastAsia="Times New Roman"/>
          <w:lang w:eastAsia="pl-PL"/>
        </w:rPr>
        <w:t xml:space="preserve"> </w:t>
      </w:r>
      <w:r w:rsidRPr="00647D41">
        <w:rPr>
          <w:rFonts w:eastAsia="Times New Roman"/>
          <w:lang w:eastAsia="pl-PL"/>
        </w:rPr>
        <w:t>diazoto oksidas (N</w:t>
      </w:r>
      <w:r w:rsidRPr="00647D41">
        <w:rPr>
          <w:rFonts w:eastAsia="Times New Roman"/>
          <w:vertAlign w:val="subscript"/>
          <w:lang w:eastAsia="pl-PL"/>
        </w:rPr>
        <w:t>2</w:t>
      </w:r>
      <w:r w:rsidRPr="00647D41">
        <w:rPr>
          <w:rFonts w:eastAsia="Times New Roman"/>
          <w:lang w:eastAsia="pl-PL"/>
        </w:rPr>
        <w:t>O)</w:t>
      </w:r>
    </w:p>
    <w:p w14:paraId="797AD2FF"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300"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036E03" w:rsidRPr="00647D41" w14:paraId="797AD302" w14:textId="77777777" w:rsidTr="00AE5413">
        <w:tc>
          <w:tcPr>
            <w:tcW w:w="10138" w:type="dxa"/>
          </w:tcPr>
          <w:p w14:paraId="797AD301" w14:textId="77777777" w:rsidR="00036E03" w:rsidRPr="00647D41" w:rsidRDefault="00036E03" w:rsidP="00AE5413">
            <w:pPr>
              <w:widowControl w:val="0"/>
              <w:autoSpaceDE w:val="0"/>
              <w:autoSpaceDN w:val="0"/>
              <w:adjustRightInd w:val="0"/>
              <w:spacing w:after="0" w:line="240" w:lineRule="auto"/>
              <w:rPr>
                <w:rFonts w:eastAsia="Times New Roman"/>
                <w:b/>
                <w:lang w:eastAsia="pl-PL"/>
              </w:rPr>
            </w:pPr>
            <w:r w:rsidRPr="00647D41">
              <w:rPr>
                <w:rFonts w:eastAsia="Times New Roman"/>
                <w:b/>
                <w:lang w:eastAsia="pl-PL"/>
              </w:rPr>
              <w:t>3.</w:t>
            </w:r>
            <w:r w:rsidRPr="00647D41">
              <w:rPr>
                <w:rFonts w:eastAsia="Times New Roman"/>
                <w:lang w:eastAsia="pl-PL"/>
              </w:rPr>
              <w:tab/>
            </w:r>
            <w:r w:rsidRPr="00647D41">
              <w:rPr>
                <w:rFonts w:eastAsia="Times New Roman"/>
                <w:b/>
                <w:lang w:eastAsia="pl-PL"/>
              </w:rPr>
              <w:t>PAGALBINIŲ MEDŽIAGŲ SĄR</w:t>
            </w:r>
            <w:smartTag w:uri="urn:schemas-microsoft-com:office:smarttags" w:element="PersonName">
              <w:r w:rsidRPr="00647D41">
                <w:rPr>
                  <w:rFonts w:eastAsia="Times New Roman"/>
                  <w:b/>
                  <w:lang w:eastAsia="pl-PL"/>
                </w:rPr>
                <w:t>AŠ</w:t>
              </w:r>
            </w:smartTag>
            <w:r w:rsidRPr="00647D41">
              <w:rPr>
                <w:rFonts w:eastAsia="Times New Roman"/>
                <w:b/>
                <w:lang w:eastAsia="pl-PL"/>
              </w:rPr>
              <w:t>AS</w:t>
            </w:r>
          </w:p>
        </w:tc>
      </w:tr>
    </w:tbl>
    <w:p w14:paraId="797AD303"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p>
    <w:p w14:paraId="797AD304"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036E03" w:rsidRPr="00647D41" w14:paraId="797AD306" w14:textId="77777777" w:rsidTr="00AE5413">
        <w:tc>
          <w:tcPr>
            <w:tcW w:w="10138" w:type="dxa"/>
          </w:tcPr>
          <w:p w14:paraId="797AD305" w14:textId="77777777" w:rsidR="00036E03" w:rsidRPr="00647D41" w:rsidRDefault="00036E03" w:rsidP="00AE5413">
            <w:pPr>
              <w:widowControl w:val="0"/>
              <w:autoSpaceDE w:val="0"/>
              <w:autoSpaceDN w:val="0"/>
              <w:adjustRightInd w:val="0"/>
              <w:spacing w:after="0" w:line="240" w:lineRule="auto"/>
              <w:rPr>
                <w:rFonts w:eastAsia="Times New Roman"/>
                <w:b/>
                <w:lang w:eastAsia="pl-PL"/>
              </w:rPr>
            </w:pPr>
            <w:r w:rsidRPr="00647D41">
              <w:rPr>
                <w:rFonts w:eastAsia="Times New Roman"/>
                <w:b/>
                <w:lang w:eastAsia="pl-PL"/>
              </w:rPr>
              <w:t>4.</w:t>
            </w:r>
            <w:r w:rsidRPr="00647D41">
              <w:rPr>
                <w:rFonts w:eastAsia="Times New Roman"/>
                <w:lang w:eastAsia="pl-PL"/>
              </w:rPr>
              <w:tab/>
            </w:r>
            <w:r w:rsidRPr="00647D41">
              <w:rPr>
                <w:rFonts w:eastAsia="Times New Roman"/>
                <w:b/>
                <w:lang w:eastAsia="pl-PL"/>
              </w:rPr>
              <w:t>FARMACINĖ FORMA IR KIEKIS PAKUOTĖJE</w:t>
            </w:r>
          </w:p>
        </w:tc>
      </w:tr>
    </w:tbl>
    <w:p w14:paraId="797AD307"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308" w14:textId="77777777" w:rsidR="00036E03" w:rsidRPr="00647D41" w:rsidRDefault="00036E03" w:rsidP="00036E03">
      <w:pPr>
        <w:widowControl w:val="0"/>
        <w:autoSpaceDE w:val="0"/>
        <w:autoSpaceDN w:val="0"/>
        <w:adjustRightInd w:val="0"/>
        <w:spacing w:after="0" w:line="240" w:lineRule="auto"/>
        <w:outlineLvl w:val="0"/>
        <w:rPr>
          <w:rFonts w:eastAsia="Times New Roman"/>
          <w:lang w:eastAsia="pl-PL"/>
        </w:rPr>
      </w:pPr>
      <w:r w:rsidRPr="00647D41">
        <w:rPr>
          <w:rFonts w:eastAsia="Times New Roman"/>
          <w:lang w:eastAsia="pl-PL"/>
        </w:rPr>
        <w:t xml:space="preserve">Suskystintosios medicininės dujos </w:t>
      </w:r>
    </w:p>
    <w:p w14:paraId="797AD309"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10 litrų</w:t>
      </w:r>
    </w:p>
    <w:p w14:paraId="797AD30A"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r w:rsidRPr="00D94B18">
        <w:rPr>
          <w:rFonts w:eastAsia="Times New Roman"/>
          <w:highlight w:val="lightGray"/>
          <w:lang w:eastAsia="pl-PL"/>
        </w:rPr>
        <w:t>40 litrų</w:t>
      </w:r>
    </w:p>
    <w:p w14:paraId="797AD30B"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30C"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036E03" w:rsidRPr="00647D41" w14:paraId="797AD30E" w14:textId="77777777" w:rsidTr="00AE5413">
        <w:tc>
          <w:tcPr>
            <w:tcW w:w="10138" w:type="dxa"/>
          </w:tcPr>
          <w:p w14:paraId="797AD30D" w14:textId="77777777" w:rsidR="00036E03" w:rsidRPr="00647D41" w:rsidRDefault="00036E03" w:rsidP="00AE5413">
            <w:pPr>
              <w:widowControl w:val="0"/>
              <w:autoSpaceDE w:val="0"/>
              <w:autoSpaceDN w:val="0"/>
              <w:adjustRightInd w:val="0"/>
              <w:spacing w:after="0" w:line="240" w:lineRule="auto"/>
              <w:rPr>
                <w:rFonts w:eastAsia="Times New Roman"/>
                <w:b/>
                <w:lang w:eastAsia="pl-PL"/>
              </w:rPr>
            </w:pPr>
            <w:r w:rsidRPr="00647D41">
              <w:rPr>
                <w:rFonts w:eastAsia="Times New Roman"/>
                <w:b/>
                <w:lang w:eastAsia="pl-PL"/>
              </w:rPr>
              <w:t>5.</w:t>
            </w:r>
            <w:r w:rsidRPr="00647D41">
              <w:rPr>
                <w:rFonts w:eastAsia="Times New Roman"/>
                <w:lang w:eastAsia="pl-PL"/>
              </w:rPr>
              <w:tab/>
            </w:r>
            <w:r w:rsidRPr="00647D41">
              <w:rPr>
                <w:rFonts w:eastAsia="Times New Roman"/>
                <w:b/>
                <w:lang w:eastAsia="pl-PL"/>
              </w:rPr>
              <w:t>VARTOJIMO METODAS IR BŪDAS (-AI)</w:t>
            </w:r>
          </w:p>
        </w:tc>
      </w:tr>
    </w:tbl>
    <w:p w14:paraId="797AD30F"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310"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Prieš vartojimą perskaitykite pakuotės lapelį.</w:t>
      </w:r>
    </w:p>
    <w:p w14:paraId="797AD311"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Įkvėpti.</w:t>
      </w:r>
    </w:p>
    <w:p w14:paraId="797AD312"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313"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036E03" w:rsidRPr="00647D41" w14:paraId="797AD315" w14:textId="77777777" w:rsidTr="00AE5413">
        <w:tc>
          <w:tcPr>
            <w:tcW w:w="10138" w:type="dxa"/>
          </w:tcPr>
          <w:p w14:paraId="797AD314" w14:textId="77777777" w:rsidR="00036E03" w:rsidRPr="00647D41" w:rsidRDefault="00036E03" w:rsidP="00AE5413">
            <w:pPr>
              <w:widowControl w:val="0"/>
              <w:autoSpaceDE w:val="0"/>
              <w:autoSpaceDN w:val="0"/>
              <w:adjustRightInd w:val="0"/>
              <w:spacing w:after="0" w:line="240" w:lineRule="auto"/>
              <w:rPr>
                <w:rFonts w:eastAsia="Times New Roman"/>
                <w:b/>
                <w:lang w:eastAsia="pl-PL"/>
              </w:rPr>
            </w:pPr>
            <w:r w:rsidRPr="00647D41">
              <w:rPr>
                <w:rFonts w:eastAsia="Times New Roman"/>
                <w:b/>
                <w:lang w:eastAsia="pl-PL"/>
              </w:rPr>
              <w:t>6.</w:t>
            </w:r>
            <w:r w:rsidRPr="00647D41">
              <w:rPr>
                <w:rFonts w:eastAsia="Times New Roman"/>
                <w:lang w:eastAsia="pl-PL"/>
              </w:rPr>
              <w:tab/>
            </w:r>
            <w:r w:rsidRPr="00647D41">
              <w:rPr>
                <w:rFonts w:eastAsia="Times New Roman"/>
                <w:b/>
                <w:lang w:eastAsia="pl-PL"/>
              </w:rPr>
              <w:t xml:space="preserve">SPECIALUS ĮSPĖJIMAS, KAD VAISTINĮ PREPARATĄ BŪTINA LAIKYTI VAIKAMS NEPASTEBIMOJE IR NEPASIEKIAMOJE VIETOJE </w:t>
            </w:r>
          </w:p>
        </w:tc>
      </w:tr>
    </w:tbl>
    <w:p w14:paraId="797AD316"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317" w14:textId="77777777" w:rsidR="00036E03" w:rsidRPr="00647D41" w:rsidRDefault="00036E03" w:rsidP="00036E03">
      <w:pPr>
        <w:widowControl w:val="0"/>
        <w:autoSpaceDE w:val="0"/>
        <w:autoSpaceDN w:val="0"/>
        <w:adjustRightInd w:val="0"/>
        <w:spacing w:after="0" w:line="240" w:lineRule="auto"/>
        <w:outlineLvl w:val="0"/>
        <w:rPr>
          <w:rFonts w:eastAsia="Times New Roman"/>
          <w:lang w:eastAsia="pl-PL"/>
        </w:rPr>
      </w:pPr>
      <w:r w:rsidRPr="00647D41">
        <w:rPr>
          <w:rFonts w:eastAsia="Times New Roman"/>
          <w:lang w:eastAsia="pl-PL"/>
        </w:rPr>
        <w:t>Laikyti vaikams nepastebimoje ir nepasiekiamoje vietoje.</w:t>
      </w:r>
    </w:p>
    <w:p w14:paraId="797AD318"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319"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036E03" w:rsidRPr="00647D41" w14:paraId="797AD31B" w14:textId="77777777" w:rsidTr="00AE5413">
        <w:tc>
          <w:tcPr>
            <w:tcW w:w="10138" w:type="dxa"/>
          </w:tcPr>
          <w:p w14:paraId="797AD31A" w14:textId="77777777" w:rsidR="00036E03" w:rsidRPr="00647D41" w:rsidRDefault="00036E03" w:rsidP="00AE5413">
            <w:pPr>
              <w:widowControl w:val="0"/>
              <w:autoSpaceDE w:val="0"/>
              <w:autoSpaceDN w:val="0"/>
              <w:adjustRightInd w:val="0"/>
              <w:spacing w:after="0" w:line="240" w:lineRule="auto"/>
              <w:rPr>
                <w:rFonts w:eastAsia="Times New Roman"/>
                <w:b/>
                <w:lang w:eastAsia="pl-PL"/>
              </w:rPr>
            </w:pPr>
            <w:r w:rsidRPr="00647D41">
              <w:rPr>
                <w:rFonts w:eastAsia="Times New Roman"/>
                <w:b/>
                <w:lang w:eastAsia="pl-PL"/>
              </w:rPr>
              <w:t>7.</w:t>
            </w:r>
            <w:r w:rsidRPr="00647D41">
              <w:rPr>
                <w:rFonts w:eastAsia="Times New Roman"/>
                <w:lang w:eastAsia="pl-PL"/>
              </w:rPr>
              <w:tab/>
            </w:r>
            <w:r w:rsidRPr="00647D41">
              <w:rPr>
                <w:rFonts w:eastAsia="Times New Roman"/>
                <w:b/>
                <w:lang w:eastAsia="pl-PL"/>
              </w:rPr>
              <w:t>KITAS SPECIALUS (-ŪS) ĮSPĖJIMAS (-AI) (JEI REIKIA)</w:t>
            </w:r>
          </w:p>
        </w:tc>
      </w:tr>
    </w:tbl>
    <w:p w14:paraId="797AD31C"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31D" w14:textId="77777777" w:rsidR="00036E03" w:rsidRPr="00647D41" w:rsidRDefault="00036E03" w:rsidP="00036E03">
      <w:pPr>
        <w:widowControl w:val="0"/>
        <w:autoSpaceDE w:val="0"/>
        <w:autoSpaceDN w:val="0"/>
        <w:adjustRightInd w:val="0"/>
        <w:spacing w:after="0" w:line="240" w:lineRule="auto"/>
        <w:outlineLvl w:val="0"/>
        <w:rPr>
          <w:rFonts w:eastAsia="Times New Roman"/>
          <w:lang w:eastAsia="pl-PL"/>
        </w:rPr>
      </w:pPr>
      <w:r w:rsidRPr="00647D41">
        <w:rPr>
          <w:rFonts w:eastAsia="Times New Roman"/>
          <w:lang w:eastAsia="pl-PL"/>
        </w:rPr>
        <w:t>Tik gydymui. Prijunkite tik prie tokių įtaisų, kurie skirti medicininiam diazoto oksidui.</w:t>
      </w:r>
    </w:p>
    <w:p w14:paraId="797AD31E"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31F"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036E03" w:rsidRPr="00647D41" w14:paraId="797AD321" w14:textId="77777777" w:rsidTr="00AE5413">
        <w:tc>
          <w:tcPr>
            <w:tcW w:w="10138" w:type="dxa"/>
          </w:tcPr>
          <w:p w14:paraId="797AD320" w14:textId="77777777" w:rsidR="00036E03" w:rsidRPr="00647D41" w:rsidRDefault="00036E03" w:rsidP="00AE5413">
            <w:pPr>
              <w:widowControl w:val="0"/>
              <w:autoSpaceDE w:val="0"/>
              <w:autoSpaceDN w:val="0"/>
              <w:adjustRightInd w:val="0"/>
              <w:spacing w:after="0" w:line="240" w:lineRule="auto"/>
              <w:rPr>
                <w:rFonts w:eastAsia="Times New Roman"/>
                <w:b/>
                <w:lang w:eastAsia="pl-PL"/>
              </w:rPr>
            </w:pPr>
            <w:r w:rsidRPr="00647D41">
              <w:rPr>
                <w:rFonts w:eastAsia="Times New Roman"/>
                <w:b/>
                <w:lang w:eastAsia="pl-PL"/>
              </w:rPr>
              <w:t>8.</w:t>
            </w:r>
            <w:r w:rsidRPr="00647D41">
              <w:rPr>
                <w:rFonts w:eastAsia="Times New Roman"/>
                <w:lang w:eastAsia="pl-PL"/>
              </w:rPr>
              <w:tab/>
            </w:r>
            <w:r w:rsidRPr="00647D41">
              <w:rPr>
                <w:rFonts w:eastAsia="Times New Roman"/>
                <w:b/>
                <w:lang w:eastAsia="pl-PL"/>
              </w:rPr>
              <w:t>TINKAMUMO LAIKAS</w:t>
            </w:r>
          </w:p>
        </w:tc>
      </w:tr>
    </w:tbl>
    <w:p w14:paraId="797AD322"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323" w14:textId="77777777" w:rsidR="00036E03" w:rsidRPr="00647D41" w:rsidRDefault="00036E03" w:rsidP="00036E03">
      <w:pPr>
        <w:widowControl w:val="0"/>
        <w:autoSpaceDE w:val="0"/>
        <w:autoSpaceDN w:val="0"/>
        <w:adjustRightInd w:val="0"/>
        <w:spacing w:after="0" w:line="240" w:lineRule="auto"/>
        <w:outlineLvl w:val="0"/>
        <w:rPr>
          <w:rFonts w:eastAsia="Times New Roman"/>
          <w:lang w:eastAsia="pl-PL"/>
        </w:rPr>
      </w:pPr>
      <w:r w:rsidRPr="00647D41">
        <w:rPr>
          <w:rFonts w:eastAsia="Times New Roman"/>
          <w:lang w:eastAsia="pl-PL"/>
        </w:rPr>
        <w:t>Tinka iki dd/mm/MMMM</w:t>
      </w:r>
    </w:p>
    <w:p w14:paraId="797AD324"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325"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036E03" w:rsidRPr="00647D41" w14:paraId="797AD327" w14:textId="77777777" w:rsidTr="00AE5413">
        <w:tc>
          <w:tcPr>
            <w:tcW w:w="10138" w:type="dxa"/>
          </w:tcPr>
          <w:p w14:paraId="797AD326" w14:textId="77777777" w:rsidR="00036E03" w:rsidRPr="00647D41" w:rsidRDefault="00036E03" w:rsidP="00AE5413">
            <w:pPr>
              <w:widowControl w:val="0"/>
              <w:autoSpaceDE w:val="0"/>
              <w:autoSpaceDN w:val="0"/>
              <w:adjustRightInd w:val="0"/>
              <w:spacing w:after="0" w:line="240" w:lineRule="auto"/>
              <w:rPr>
                <w:rFonts w:eastAsia="Times New Roman"/>
                <w:b/>
                <w:lang w:eastAsia="pl-PL"/>
              </w:rPr>
            </w:pPr>
            <w:r w:rsidRPr="00647D41">
              <w:rPr>
                <w:rFonts w:eastAsia="Times New Roman"/>
                <w:b/>
                <w:lang w:eastAsia="pl-PL"/>
              </w:rPr>
              <w:t>9.</w:t>
            </w:r>
            <w:r w:rsidRPr="00647D41">
              <w:rPr>
                <w:rFonts w:eastAsia="Times New Roman"/>
                <w:lang w:eastAsia="pl-PL"/>
              </w:rPr>
              <w:tab/>
            </w:r>
            <w:r w:rsidRPr="00647D41">
              <w:rPr>
                <w:rFonts w:eastAsia="Times New Roman"/>
                <w:b/>
                <w:lang w:eastAsia="pl-PL"/>
              </w:rPr>
              <w:t>SPECIALIOS LAIKYMO SĄLYGOS</w:t>
            </w:r>
          </w:p>
        </w:tc>
      </w:tr>
    </w:tbl>
    <w:p w14:paraId="797AD328"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329"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Balionėlį laikyti gerai vėdinamoje vietoje.</w:t>
      </w:r>
    </w:p>
    <w:p w14:paraId="797AD32A"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Nelaikyti kartu su degiomis medžiagomis.</w:t>
      </w:r>
    </w:p>
    <w:p w14:paraId="797AD32B"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Nuo sąlyčio su degiomis medžiagomis gali kilti gaisras.</w:t>
      </w:r>
    </w:p>
    <w:p w14:paraId="797AD32C"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32D"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036E03" w:rsidRPr="00647D41" w14:paraId="797AD32F" w14:textId="77777777" w:rsidTr="00AE5413">
        <w:tc>
          <w:tcPr>
            <w:tcW w:w="10138" w:type="dxa"/>
          </w:tcPr>
          <w:p w14:paraId="797AD32E" w14:textId="77777777" w:rsidR="00036E03" w:rsidRPr="00647D41" w:rsidRDefault="00036E03" w:rsidP="00AE5413">
            <w:pPr>
              <w:widowControl w:val="0"/>
              <w:autoSpaceDE w:val="0"/>
              <w:autoSpaceDN w:val="0"/>
              <w:adjustRightInd w:val="0"/>
              <w:spacing w:after="0" w:line="240" w:lineRule="auto"/>
              <w:rPr>
                <w:rFonts w:eastAsia="Times New Roman"/>
                <w:b/>
                <w:lang w:eastAsia="pl-PL"/>
              </w:rPr>
            </w:pPr>
            <w:r w:rsidRPr="00647D41">
              <w:rPr>
                <w:rFonts w:eastAsia="Times New Roman"/>
                <w:b/>
                <w:lang w:eastAsia="pl-PL"/>
              </w:rPr>
              <w:t>10.</w:t>
            </w:r>
            <w:r w:rsidRPr="00647D41">
              <w:rPr>
                <w:rFonts w:eastAsia="Times New Roman"/>
                <w:lang w:eastAsia="pl-PL"/>
              </w:rPr>
              <w:tab/>
            </w:r>
            <w:r w:rsidRPr="00647D41">
              <w:rPr>
                <w:rFonts w:eastAsia="Times New Roman"/>
                <w:b/>
                <w:lang w:eastAsia="pl-PL"/>
              </w:rPr>
              <w:t>SPECIALIOS ATSARGUMO PRIEMONĖS DĖL NESUVARTOTO VAISTINIO PREPARATO AR JO ATLIEKŲ TVARKYMO (JEI REIKIA)</w:t>
            </w:r>
          </w:p>
        </w:tc>
      </w:tr>
    </w:tbl>
    <w:p w14:paraId="797AD330"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331"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036E03" w:rsidRPr="00647D41" w14:paraId="797AD333" w14:textId="77777777" w:rsidTr="00AE5413">
        <w:tc>
          <w:tcPr>
            <w:tcW w:w="10138" w:type="dxa"/>
          </w:tcPr>
          <w:p w14:paraId="797AD332" w14:textId="77777777" w:rsidR="00036E03" w:rsidRPr="00647D41" w:rsidRDefault="00036E03" w:rsidP="00AE5413">
            <w:pPr>
              <w:widowControl w:val="0"/>
              <w:autoSpaceDE w:val="0"/>
              <w:autoSpaceDN w:val="0"/>
              <w:adjustRightInd w:val="0"/>
              <w:spacing w:after="0" w:line="240" w:lineRule="auto"/>
              <w:rPr>
                <w:rFonts w:eastAsia="Times New Roman"/>
                <w:b/>
                <w:lang w:eastAsia="pl-PL"/>
              </w:rPr>
            </w:pPr>
            <w:r w:rsidRPr="00647D41">
              <w:rPr>
                <w:rFonts w:eastAsia="Times New Roman"/>
                <w:b/>
                <w:lang w:eastAsia="pl-PL"/>
              </w:rPr>
              <w:t>11.</w:t>
            </w:r>
            <w:r w:rsidRPr="00647D41">
              <w:rPr>
                <w:rFonts w:eastAsia="Times New Roman"/>
                <w:lang w:eastAsia="pl-PL"/>
              </w:rPr>
              <w:tab/>
            </w:r>
            <w:r w:rsidRPr="00647D41">
              <w:rPr>
                <w:rFonts w:eastAsia="Times New Roman"/>
                <w:b/>
                <w:lang w:eastAsia="pl-PL"/>
              </w:rPr>
              <w:t>REGISTRUOTOJO PAVADINIMAS IR ADRESAS</w:t>
            </w:r>
          </w:p>
        </w:tc>
      </w:tr>
    </w:tbl>
    <w:p w14:paraId="797AD334"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335" w14:textId="77777777" w:rsidR="007E0FCD" w:rsidRPr="007E0FCD" w:rsidRDefault="007E0FCD" w:rsidP="007E0FCD">
      <w:pPr>
        <w:widowControl w:val="0"/>
        <w:autoSpaceDE w:val="0"/>
        <w:autoSpaceDN w:val="0"/>
        <w:adjustRightInd w:val="0"/>
        <w:spacing w:after="0" w:line="240" w:lineRule="auto"/>
        <w:rPr>
          <w:rFonts w:eastAsia="Times New Roman"/>
          <w:bCs/>
          <w:lang w:eastAsia="pl-PL"/>
        </w:rPr>
      </w:pPr>
      <w:r w:rsidRPr="007E0FCD">
        <w:rPr>
          <w:rFonts w:eastAsia="Times New Roman"/>
          <w:bCs/>
          <w:lang w:eastAsia="pl-PL"/>
        </w:rPr>
        <w:t>UAB „ELME MESSER LIT“</w:t>
      </w:r>
    </w:p>
    <w:p w14:paraId="797AD336" w14:textId="77777777" w:rsidR="007E0FCD" w:rsidRPr="007E0FCD" w:rsidRDefault="007E0FCD" w:rsidP="007E0FCD">
      <w:pPr>
        <w:widowControl w:val="0"/>
        <w:autoSpaceDE w:val="0"/>
        <w:autoSpaceDN w:val="0"/>
        <w:adjustRightInd w:val="0"/>
        <w:spacing w:after="0" w:line="240" w:lineRule="auto"/>
        <w:rPr>
          <w:rFonts w:eastAsia="Times New Roman"/>
          <w:bCs/>
          <w:lang w:eastAsia="pl-PL"/>
        </w:rPr>
      </w:pPr>
      <w:r w:rsidRPr="007E0FCD">
        <w:rPr>
          <w:rFonts w:eastAsia="Times New Roman"/>
          <w:bCs/>
          <w:lang w:eastAsia="pl-PL"/>
        </w:rPr>
        <w:t>Ateities g. 10b-1</w:t>
      </w:r>
    </w:p>
    <w:p w14:paraId="797AD337" w14:textId="77777777" w:rsidR="007E0FCD" w:rsidRPr="007E0FCD" w:rsidRDefault="007E0FCD" w:rsidP="007E0FCD">
      <w:pPr>
        <w:widowControl w:val="0"/>
        <w:autoSpaceDE w:val="0"/>
        <w:autoSpaceDN w:val="0"/>
        <w:adjustRightInd w:val="0"/>
        <w:spacing w:after="0" w:line="240" w:lineRule="auto"/>
        <w:rPr>
          <w:rFonts w:eastAsia="Times New Roman"/>
          <w:bCs/>
          <w:lang w:eastAsia="pl-PL"/>
        </w:rPr>
      </w:pPr>
      <w:r w:rsidRPr="007E0FCD">
        <w:rPr>
          <w:rFonts w:eastAsia="Times New Roman"/>
          <w:bCs/>
          <w:lang w:eastAsia="pl-PL"/>
        </w:rPr>
        <w:t xml:space="preserve">Vilnius LT-08303 </w:t>
      </w:r>
    </w:p>
    <w:p w14:paraId="797AD338" w14:textId="77777777" w:rsidR="007E0FCD" w:rsidRPr="00647D41" w:rsidRDefault="007E0FCD" w:rsidP="007E0FCD">
      <w:pPr>
        <w:widowControl w:val="0"/>
        <w:autoSpaceDE w:val="0"/>
        <w:autoSpaceDN w:val="0"/>
        <w:adjustRightInd w:val="0"/>
        <w:spacing w:after="0" w:line="240" w:lineRule="auto"/>
        <w:jc w:val="both"/>
        <w:outlineLvl w:val="0"/>
        <w:rPr>
          <w:rFonts w:eastAsia="Times New Roman"/>
          <w:bCs/>
          <w:lang w:eastAsia="pl-PL"/>
        </w:rPr>
      </w:pPr>
      <w:r w:rsidRPr="007E0FCD">
        <w:rPr>
          <w:rFonts w:eastAsia="Times New Roman"/>
          <w:bCs/>
          <w:lang w:eastAsia="pl-PL"/>
        </w:rPr>
        <w:t>Lietuva</w:t>
      </w:r>
    </w:p>
    <w:p w14:paraId="797AD339" w14:textId="77777777" w:rsidR="00036E03" w:rsidRPr="00647D41" w:rsidRDefault="00036E03" w:rsidP="00036E03">
      <w:pPr>
        <w:widowControl w:val="0"/>
        <w:autoSpaceDE w:val="0"/>
        <w:autoSpaceDN w:val="0"/>
        <w:adjustRightInd w:val="0"/>
        <w:spacing w:after="0" w:line="240" w:lineRule="auto"/>
        <w:jc w:val="both"/>
        <w:rPr>
          <w:rFonts w:eastAsia="Times New Roman"/>
          <w:bCs/>
          <w:lang w:eastAsia="pl-PL"/>
        </w:rPr>
      </w:pPr>
    </w:p>
    <w:p w14:paraId="797AD33A" w14:textId="77777777" w:rsidR="00036E03" w:rsidRPr="00647D41" w:rsidRDefault="00036E03" w:rsidP="00036E03">
      <w:pPr>
        <w:widowControl w:val="0"/>
        <w:autoSpaceDE w:val="0"/>
        <w:autoSpaceDN w:val="0"/>
        <w:adjustRightInd w:val="0"/>
        <w:spacing w:after="0" w:line="240" w:lineRule="auto"/>
        <w:jc w:val="both"/>
        <w:rPr>
          <w:rFonts w:eastAsia="Times New Roman"/>
          <w:bCs/>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036E03" w:rsidRPr="00647D41" w14:paraId="797AD33C" w14:textId="77777777" w:rsidTr="00AE5413">
        <w:tc>
          <w:tcPr>
            <w:tcW w:w="10138" w:type="dxa"/>
          </w:tcPr>
          <w:p w14:paraId="797AD33B" w14:textId="77777777" w:rsidR="00036E03" w:rsidRPr="00647D41" w:rsidRDefault="00036E03" w:rsidP="00AE5413">
            <w:pPr>
              <w:widowControl w:val="0"/>
              <w:autoSpaceDE w:val="0"/>
              <w:autoSpaceDN w:val="0"/>
              <w:adjustRightInd w:val="0"/>
              <w:spacing w:after="0" w:line="240" w:lineRule="auto"/>
              <w:rPr>
                <w:rFonts w:eastAsia="Times New Roman"/>
                <w:b/>
                <w:lang w:eastAsia="pl-PL"/>
              </w:rPr>
            </w:pPr>
            <w:r w:rsidRPr="00647D41">
              <w:rPr>
                <w:rFonts w:eastAsia="Times New Roman"/>
                <w:b/>
                <w:lang w:eastAsia="pl-PL"/>
              </w:rPr>
              <w:t>12.</w:t>
            </w:r>
            <w:r w:rsidRPr="00647D41">
              <w:rPr>
                <w:rFonts w:eastAsia="Times New Roman"/>
                <w:lang w:eastAsia="pl-PL"/>
              </w:rPr>
              <w:tab/>
            </w:r>
            <w:r w:rsidRPr="00647D41">
              <w:rPr>
                <w:rFonts w:eastAsia="Times New Roman"/>
                <w:b/>
                <w:lang w:eastAsia="pl-PL"/>
              </w:rPr>
              <w:t>REGISTRACIJOS PAŽYMĖJIMO NUMERIS</w:t>
            </w:r>
          </w:p>
        </w:tc>
      </w:tr>
    </w:tbl>
    <w:p w14:paraId="797AD33D"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p>
    <w:p w14:paraId="797AD33E"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smartTag w:uri="urn:schemas-microsoft-com:office:smarttags" w:element="metricconverter">
        <w:smartTagPr>
          <w:attr w:name="ProductID" w:val="10ﾠl"/>
        </w:smartTagPr>
        <w:r w:rsidRPr="00647D41">
          <w:rPr>
            <w:rFonts w:eastAsia="Times New Roman"/>
            <w:lang w:eastAsia="pl-PL"/>
          </w:rPr>
          <w:t>10 l</w:t>
        </w:r>
      </w:smartTag>
      <w:r w:rsidRPr="00647D41">
        <w:rPr>
          <w:rFonts w:eastAsia="Times New Roman"/>
          <w:lang w:eastAsia="pl-PL"/>
        </w:rPr>
        <w:t xml:space="preserve"> – LT/1/11/2556/001</w:t>
      </w:r>
    </w:p>
    <w:p w14:paraId="797AD33F"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smartTag w:uri="urn:schemas-microsoft-com:office:smarttags" w:element="metricconverter">
        <w:smartTagPr>
          <w:attr w:name="ProductID" w:val="40ﾠl"/>
        </w:smartTagPr>
        <w:r w:rsidRPr="00647D41">
          <w:rPr>
            <w:rFonts w:eastAsia="Times New Roman"/>
            <w:lang w:eastAsia="pl-PL"/>
          </w:rPr>
          <w:t>40 l</w:t>
        </w:r>
      </w:smartTag>
      <w:r w:rsidRPr="00647D41">
        <w:rPr>
          <w:rFonts w:eastAsia="Times New Roman"/>
          <w:lang w:eastAsia="pl-PL"/>
        </w:rPr>
        <w:t xml:space="preserve"> – LT/1/11/2556/002</w:t>
      </w:r>
    </w:p>
    <w:p w14:paraId="797AD340"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p>
    <w:p w14:paraId="797AD341"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036E03" w:rsidRPr="00647D41" w14:paraId="797AD343" w14:textId="77777777" w:rsidTr="00AE5413">
        <w:tc>
          <w:tcPr>
            <w:tcW w:w="10138" w:type="dxa"/>
          </w:tcPr>
          <w:p w14:paraId="797AD342" w14:textId="77777777" w:rsidR="00036E03" w:rsidRPr="00647D41" w:rsidRDefault="00036E03" w:rsidP="00AE5413">
            <w:pPr>
              <w:widowControl w:val="0"/>
              <w:autoSpaceDE w:val="0"/>
              <w:autoSpaceDN w:val="0"/>
              <w:adjustRightInd w:val="0"/>
              <w:spacing w:after="0" w:line="240" w:lineRule="auto"/>
              <w:rPr>
                <w:rFonts w:eastAsia="Times New Roman"/>
                <w:b/>
                <w:lang w:eastAsia="pl-PL"/>
              </w:rPr>
            </w:pPr>
            <w:r w:rsidRPr="00647D41">
              <w:rPr>
                <w:rFonts w:eastAsia="Times New Roman"/>
                <w:b/>
                <w:lang w:eastAsia="pl-PL"/>
              </w:rPr>
              <w:t>13.</w:t>
            </w:r>
            <w:r w:rsidRPr="00647D41">
              <w:rPr>
                <w:rFonts w:eastAsia="Times New Roman"/>
                <w:lang w:eastAsia="pl-PL"/>
              </w:rPr>
              <w:tab/>
            </w:r>
            <w:r w:rsidRPr="00647D41">
              <w:rPr>
                <w:rFonts w:eastAsia="Times New Roman"/>
                <w:b/>
                <w:lang w:eastAsia="pl-PL"/>
              </w:rPr>
              <w:t>SERIJOS NUMERIS</w:t>
            </w:r>
          </w:p>
        </w:tc>
      </w:tr>
    </w:tbl>
    <w:p w14:paraId="797AD344"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p>
    <w:p w14:paraId="797AD345"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color w:val="000000"/>
          <w:lang w:eastAsia="pl-PL"/>
        </w:rPr>
      </w:pPr>
      <w:r w:rsidRPr="00647D41">
        <w:rPr>
          <w:rFonts w:eastAsia="Times New Roman"/>
          <w:color w:val="000000"/>
          <w:lang w:eastAsia="pl-PL"/>
        </w:rPr>
        <w:t>Serija</w:t>
      </w:r>
    </w:p>
    <w:p w14:paraId="797AD346"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p>
    <w:p w14:paraId="797AD347"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036E03" w:rsidRPr="00647D41" w14:paraId="797AD349" w14:textId="77777777" w:rsidTr="00AE5413">
        <w:tc>
          <w:tcPr>
            <w:tcW w:w="10138" w:type="dxa"/>
          </w:tcPr>
          <w:p w14:paraId="797AD348" w14:textId="77777777" w:rsidR="00036E03" w:rsidRPr="00647D41" w:rsidRDefault="00036E03" w:rsidP="00AE5413">
            <w:pPr>
              <w:widowControl w:val="0"/>
              <w:autoSpaceDE w:val="0"/>
              <w:autoSpaceDN w:val="0"/>
              <w:adjustRightInd w:val="0"/>
              <w:spacing w:after="0" w:line="240" w:lineRule="auto"/>
              <w:rPr>
                <w:rFonts w:eastAsia="Times New Roman"/>
                <w:b/>
                <w:lang w:eastAsia="pl-PL"/>
              </w:rPr>
            </w:pPr>
            <w:r w:rsidRPr="00647D41">
              <w:rPr>
                <w:rFonts w:eastAsia="Times New Roman"/>
                <w:b/>
                <w:lang w:eastAsia="pl-PL"/>
              </w:rPr>
              <w:t>14.</w:t>
            </w:r>
            <w:r w:rsidRPr="00647D41">
              <w:rPr>
                <w:rFonts w:eastAsia="Times New Roman"/>
                <w:lang w:eastAsia="pl-PL"/>
              </w:rPr>
              <w:tab/>
            </w:r>
            <w:r w:rsidRPr="00647D41">
              <w:rPr>
                <w:rFonts w:eastAsia="Times New Roman"/>
                <w:b/>
                <w:lang w:eastAsia="pl-PL"/>
              </w:rPr>
              <w:t>PARDAVIMO (IŠDAVIMO) TVARKA</w:t>
            </w:r>
          </w:p>
        </w:tc>
      </w:tr>
    </w:tbl>
    <w:p w14:paraId="797AD34A"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34B" w14:textId="77777777" w:rsidR="00036E03" w:rsidRPr="00647D41" w:rsidRDefault="00036E03" w:rsidP="00036E03">
      <w:pPr>
        <w:widowControl w:val="0"/>
        <w:autoSpaceDE w:val="0"/>
        <w:autoSpaceDN w:val="0"/>
        <w:adjustRightInd w:val="0"/>
        <w:spacing w:after="0" w:line="240" w:lineRule="auto"/>
        <w:outlineLvl w:val="0"/>
        <w:rPr>
          <w:rFonts w:eastAsia="Times New Roman"/>
          <w:lang w:eastAsia="pl-PL"/>
        </w:rPr>
      </w:pPr>
      <w:r w:rsidRPr="00647D41">
        <w:rPr>
          <w:rFonts w:eastAsia="Times New Roman"/>
          <w:lang w:eastAsia="pl-PL"/>
        </w:rPr>
        <w:t>Receptinis vaistinis preparatas.</w:t>
      </w:r>
    </w:p>
    <w:p w14:paraId="797AD34C"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34D"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036E03" w:rsidRPr="00647D41" w14:paraId="797AD34F" w14:textId="77777777" w:rsidTr="00AE5413">
        <w:tc>
          <w:tcPr>
            <w:tcW w:w="10138" w:type="dxa"/>
          </w:tcPr>
          <w:p w14:paraId="797AD34E" w14:textId="77777777" w:rsidR="00036E03" w:rsidRPr="00647D41" w:rsidRDefault="00036E03" w:rsidP="00AE5413">
            <w:pPr>
              <w:widowControl w:val="0"/>
              <w:autoSpaceDE w:val="0"/>
              <w:autoSpaceDN w:val="0"/>
              <w:adjustRightInd w:val="0"/>
              <w:spacing w:after="0" w:line="240" w:lineRule="auto"/>
              <w:rPr>
                <w:rFonts w:eastAsia="Times New Roman"/>
                <w:b/>
                <w:lang w:eastAsia="pl-PL"/>
              </w:rPr>
            </w:pPr>
            <w:r w:rsidRPr="00647D41">
              <w:rPr>
                <w:rFonts w:eastAsia="Times New Roman"/>
                <w:b/>
                <w:lang w:eastAsia="pl-PL"/>
              </w:rPr>
              <w:t>15.</w:t>
            </w:r>
            <w:r w:rsidRPr="00647D41">
              <w:rPr>
                <w:rFonts w:eastAsia="Times New Roman"/>
                <w:lang w:eastAsia="pl-PL"/>
              </w:rPr>
              <w:tab/>
            </w:r>
            <w:r w:rsidRPr="00647D41">
              <w:rPr>
                <w:rFonts w:eastAsia="Times New Roman"/>
                <w:b/>
                <w:lang w:eastAsia="pl-PL"/>
              </w:rPr>
              <w:t>VARTOJIMO INSTRUKCIJA</w:t>
            </w:r>
          </w:p>
        </w:tc>
      </w:tr>
    </w:tbl>
    <w:p w14:paraId="797AD350"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351" w14:textId="77777777" w:rsidR="00036E03" w:rsidRPr="00647D41" w:rsidRDefault="00036E03" w:rsidP="00036E03">
      <w:pPr>
        <w:widowControl w:val="0"/>
        <w:tabs>
          <w:tab w:val="left" w:pos="1800"/>
        </w:tabs>
        <w:autoSpaceDE w:val="0"/>
        <w:autoSpaceDN w:val="0"/>
        <w:adjustRightInd w:val="0"/>
        <w:spacing w:after="0" w:line="240" w:lineRule="auto"/>
        <w:rPr>
          <w:rFonts w:eastAsia="Times New Roman"/>
          <w:lang w:eastAsia="pl-PL"/>
        </w:rPr>
      </w:pPr>
      <w:r w:rsidRPr="00647D41">
        <w:rPr>
          <w:rFonts w:eastAsia="Times New Roman"/>
          <w:lang w:eastAsia="pl-PL"/>
        </w:rPr>
        <w:t>(2) simbolis</w:t>
      </w:r>
      <w:r w:rsidRPr="00647D41">
        <w:rPr>
          <w:rFonts w:eastAsia="Times New Roman"/>
          <w:lang w:eastAsia="pl-PL"/>
        </w:rPr>
        <w:tab/>
        <w:t>(5,1) simbolis</w:t>
      </w:r>
    </w:p>
    <w:p w14:paraId="797AD352"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UN 1070 DIAZOTO OKSIDAS 2.2 (5.1) EC 233-032-0</w:t>
      </w:r>
    </w:p>
    <w:p w14:paraId="797AD353"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354"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036E03" w:rsidRPr="00647D41" w14:paraId="797AD356" w14:textId="77777777" w:rsidTr="00AE5413">
        <w:tc>
          <w:tcPr>
            <w:tcW w:w="10138" w:type="dxa"/>
          </w:tcPr>
          <w:p w14:paraId="797AD355" w14:textId="77777777" w:rsidR="00036E03" w:rsidRPr="00647D41" w:rsidRDefault="00036E03" w:rsidP="00AE5413">
            <w:pPr>
              <w:widowControl w:val="0"/>
              <w:autoSpaceDE w:val="0"/>
              <w:autoSpaceDN w:val="0"/>
              <w:adjustRightInd w:val="0"/>
              <w:spacing w:after="0" w:line="240" w:lineRule="auto"/>
              <w:rPr>
                <w:rFonts w:eastAsia="Times New Roman"/>
                <w:b/>
                <w:lang w:eastAsia="pl-PL"/>
              </w:rPr>
            </w:pPr>
            <w:r w:rsidRPr="00647D41">
              <w:rPr>
                <w:rFonts w:eastAsia="Times New Roman"/>
                <w:b/>
                <w:lang w:eastAsia="pl-PL"/>
              </w:rPr>
              <w:t>16.</w:t>
            </w:r>
            <w:r w:rsidRPr="00647D41">
              <w:rPr>
                <w:rFonts w:eastAsia="Times New Roman"/>
                <w:lang w:eastAsia="pl-PL"/>
              </w:rPr>
              <w:tab/>
            </w:r>
            <w:r w:rsidRPr="00647D41">
              <w:rPr>
                <w:rFonts w:eastAsia="Times New Roman"/>
                <w:b/>
                <w:lang w:eastAsia="pl-PL"/>
              </w:rPr>
              <w:t>INFORMACIJA BRAILIO R</w:t>
            </w:r>
            <w:smartTag w:uri="urn:schemas-microsoft-com:office:smarttags" w:element="PersonName">
              <w:r w:rsidRPr="00647D41">
                <w:rPr>
                  <w:rFonts w:eastAsia="Times New Roman"/>
                  <w:b/>
                  <w:lang w:eastAsia="pl-PL"/>
                </w:rPr>
                <w:t>AŠ</w:t>
              </w:r>
            </w:smartTag>
            <w:r w:rsidRPr="00647D41">
              <w:rPr>
                <w:rFonts w:eastAsia="Times New Roman"/>
                <w:b/>
                <w:lang w:eastAsia="pl-PL"/>
              </w:rPr>
              <w:t>TU</w:t>
            </w:r>
          </w:p>
        </w:tc>
      </w:tr>
    </w:tbl>
    <w:p w14:paraId="797AD357"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358" w14:textId="77777777" w:rsidR="00036E03" w:rsidRPr="00891F25" w:rsidRDefault="00036E03" w:rsidP="00036E03">
      <w:pPr>
        <w:tabs>
          <w:tab w:val="clear" w:pos="567"/>
        </w:tabs>
        <w:spacing w:after="0" w:line="240" w:lineRule="auto"/>
        <w:rPr>
          <w:rFonts w:eastAsia="Times New Roman"/>
          <w:noProof/>
          <w:shd w:val="clear" w:color="auto" w:fill="CCCCCC"/>
        </w:rPr>
      </w:pPr>
    </w:p>
    <w:p w14:paraId="797AD359" w14:textId="77777777" w:rsidR="00036E03" w:rsidRPr="00891F25" w:rsidRDefault="00036E03" w:rsidP="00036E03">
      <w:pPr>
        <w:keepNext/>
        <w:pBdr>
          <w:top w:val="single" w:sz="4" w:space="1" w:color="auto"/>
          <w:left w:val="single" w:sz="4" w:space="4" w:color="auto"/>
          <w:bottom w:val="single" w:sz="4" w:space="1" w:color="auto"/>
          <w:right w:val="single" w:sz="4" w:space="4" w:color="auto"/>
        </w:pBdr>
        <w:tabs>
          <w:tab w:val="clear" w:pos="567"/>
          <w:tab w:val="left" w:pos="0"/>
        </w:tabs>
        <w:spacing w:after="0" w:line="240" w:lineRule="auto"/>
        <w:outlineLvl w:val="0"/>
        <w:rPr>
          <w:rFonts w:eastAsia="Times New Roman"/>
          <w:i/>
          <w:noProof/>
          <w:szCs w:val="24"/>
        </w:rPr>
      </w:pPr>
      <w:r w:rsidRPr="00891F25">
        <w:rPr>
          <w:rFonts w:eastAsia="Times New Roman"/>
          <w:b/>
          <w:noProof/>
          <w:szCs w:val="24"/>
        </w:rPr>
        <w:t>17.</w:t>
      </w:r>
      <w:r w:rsidRPr="00891F25">
        <w:rPr>
          <w:rFonts w:eastAsia="Times New Roman"/>
          <w:b/>
          <w:noProof/>
          <w:szCs w:val="24"/>
        </w:rPr>
        <w:tab/>
        <w:t>UNIKALUS IDENTIFIKATORIUS – 2D BRŪKŠNINIS KODAS</w:t>
      </w:r>
    </w:p>
    <w:p w14:paraId="797AD35A" w14:textId="77777777" w:rsidR="00036E03" w:rsidRPr="00891F25" w:rsidRDefault="00036E03" w:rsidP="00036E03">
      <w:pPr>
        <w:tabs>
          <w:tab w:val="clear" w:pos="567"/>
        </w:tabs>
        <w:spacing w:after="0" w:line="240" w:lineRule="auto"/>
        <w:rPr>
          <w:rFonts w:eastAsia="Times New Roman"/>
          <w:noProof/>
          <w:szCs w:val="24"/>
        </w:rPr>
      </w:pPr>
    </w:p>
    <w:p w14:paraId="797AD35B" w14:textId="77777777" w:rsidR="00CC5887" w:rsidRPr="00130875" w:rsidRDefault="00CC5887" w:rsidP="00CC5887">
      <w:pPr>
        <w:spacing w:after="0" w:line="260" w:lineRule="exact"/>
        <w:rPr>
          <w:rFonts w:eastAsia="Times New Roman"/>
          <w:snapToGrid w:val="0"/>
        </w:rPr>
      </w:pPr>
      <w:r w:rsidRPr="00CC5887">
        <w:rPr>
          <w:rFonts w:eastAsia="Times New Roman"/>
          <w:snapToGrid w:val="0"/>
          <w:highlight w:val="lightGray"/>
        </w:rPr>
        <w:t>Duomenys nebūtini.</w:t>
      </w:r>
    </w:p>
    <w:p w14:paraId="797AD35C" w14:textId="77777777" w:rsidR="00036E03" w:rsidRPr="00891F25" w:rsidRDefault="00036E03" w:rsidP="00036E03">
      <w:pPr>
        <w:tabs>
          <w:tab w:val="clear" w:pos="567"/>
        </w:tabs>
        <w:spacing w:after="0" w:line="240" w:lineRule="auto"/>
        <w:rPr>
          <w:rFonts w:eastAsia="Times New Roman"/>
          <w:noProof/>
          <w:shd w:val="clear" w:color="auto" w:fill="CCCCCC"/>
        </w:rPr>
      </w:pPr>
    </w:p>
    <w:p w14:paraId="797AD35D" w14:textId="77777777" w:rsidR="00036E03" w:rsidRPr="00891F25" w:rsidRDefault="00036E03" w:rsidP="00036E03">
      <w:pPr>
        <w:tabs>
          <w:tab w:val="clear" w:pos="567"/>
        </w:tabs>
        <w:spacing w:after="0" w:line="240" w:lineRule="auto"/>
        <w:rPr>
          <w:rFonts w:eastAsia="Times New Roman"/>
          <w:noProof/>
          <w:szCs w:val="24"/>
        </w:rPr>
      </w:pPr>
    </w:p>
    <w:p w14:paraId="797AD35E" w14:textId="77777777" w:rsidR="00036E03" w:rsidRPr="00891F25" w:rsidRDefault="00036E03" w:rsidP="00036E03">
      <w:pPr>
        <w:keepNext/>
        <w:pBdr>
          <w:top w:val="single" w:sz="4" w:space="1" w:color="auto"/>
          <w:left w:val="single" w:sz="4" w:space="4" w:color="auto"/>
          <w:bottom w:val="single" w:sz="4" w:space="1" w:color="auto"/>
          <w:right w:val="single" w:sz="4" w:space="4" w:color="auto"/>
        </w:pBdr>
        <w:tabs>
          <w:tab w:val="clear" w:pos="567"/>
          <w:tab w:val="left" w:pos="0"/>
        </w:tabs>
        <w:spacing w:after="0" w:line="240" w:lineRule="auto"/>
        <w:outlineLvl w:val="0"/>
        <w:rPr>
          <w:rFonts w:eastAsia="Times New Roman"/>
          <w:i/>
          <w:noProof/>
          <w:szCs w:val="24"/>
        </w:rPr>
      </w:pPr>
      <w:r w:rsidRPr="00891F25">
        <w:rPr>
          <w:rFonts w:eastAsia="Times New Roman"/>
          <w:b/>
          <w:noProof/>
          <w:szCs w:val="24"/>
        </w:rPr>
        <w:t>18.</w:t>
      </w:r>
      <w:r w:rsidRPr="00891F25">
        <w:rPr>
          <w:rFonts w:eastAsia="Times New Roman"/>
          <w:b/>
          <w:noProof/>
          <w:szCs w:val="24"/>
        </w:rPr>
        <w:tab/>
        <w:t>UNIKALUS IDENTIFIKATORIUS – ŽMONĖMS SUPRANTAMI DUOMENYS</w:t>
      </w:r>
    </w:p>
    <w:p w14:paraId="797AD35F" w14:textId="77777777" w:rsidR="00036E03" w:rsidRPr="00891F25" w:rsidRDefault="00036E03" w:rsidP="00036E03">
      <w:pPr>
        <w:tabs>
          <w:tab w:val="clear" w:pos="567"/>
        </w:tabs>
        <w:spacing w:after="0" w:line="240" w:lineRule="auto"/>
        <w:rPr>
          <w:rFonts w:eastAsia="Times New Roman"/>
          <w:noProof/>
          <w:szCs w:val="24"/>
        </w:rPr>
      </w:pPr>
    </w:p>
    <w:p w14:paraId="797AD360" w14:textId="77777777" w:rsidR="00CC5887" w:rsidRPr="00130875" w:rsidRDefault="00CC5887" w:rsidP="00CC5887">
      <w:pPr>
        <w:spacing w:after="0" w:line="260" w:lineRule="exact"/>
        <w:rPr>
          <w:rFonts w:eastAsia="Times New Roman"/>
          <w:snapToGrid w:val="0"/>
        </w:rPr>
      </w:pPr>
      <w:r w:rsidRPr="00CC5887">
        <w:rPr>
          <w:rFonts w:eastAsia="Times New Roman"/>
          <w:snapToGrid w:val="0"/>
          <w:highlight w:val="lightGray"/>
        </w:rPr>
        <w:t>Duomenys nebūtini.</w:t>
      </w:r>
    </w:p>
    <w:p w14:paraId="797AD361" w14:textId="77777777" w:rsidR="00036E03" w:rsidRPr="00443169" w:rsidRDefault="00036E03" w:rsidP="00036E03">
      <w:pPr>
        <w:widowControl w:val="0"/>
        <w:autoSpaceDE w:val="0"/>
        <w:autoSpaceDN w:val="0"/>
        <w:adjustRightInd w:val="0"/>
        <w:spacing w:after="0" w:line="240" w:lineRule="auto"/>
        <w:rPr>
          <w:rFonts w:eastAsia="Times New Roman"/>
          <w:lang w:eastAsia="pl-PL"/>
        </w:rPr>
      </w:pPr>
    </w:p>
    <w:p w14:paraId="797AD362" w14:textId="77777777" w:rsidR="00036E03" w:rsidRPr="00891F25" w:rsidRDefault="00036E03" w:rsidP="00036E03">
      <w:pPr>
        <w:spacing w:after="0" w:line="240" w:lineRule="auto"/>
        <w:rPr>
          <w:rFonts w:eastAsia="Times New Roman"/>
        </w:rPr>
      </w:pPr>
      <w:r w:rsidRPr="00891F25">
        <w:rPr>
          <w:rFonts w:eastAsia="Times New Roman"/>
          <w:noProof/>
          <w:color w:val="000000"/>
        </w:rPr>
        <w:br w:type="page"/>
      </w:r>
    </w:p>
    <w:p w14:paraId="797AD363" w14:textId="77777777" w:rsidR="00036E03" w:rsidRPr="00BB4EAD" w:rsidRDefault="00036E03" w:rsidP="00036E03">
      <w:pPr>
        <w:spacing w:after="0" w:line="240" w:lineRule="auto"/>
        <w:rPr>
          <w:rFonts w:eastAsia="Times New Roman"/>
        </w:rPr>
      </w:pPr>
    </w:p>
    <w:p w14:paraId="797AD364" w14:textId="77777777" w:rsidR="00036E03" w:rsidRPr="00707A8B" w:rsidRDefault="00036E03" w:rsidP="00036E03">
      <w:pPr>
        <w:spacing w:after="0" w:line="240" w:lineRule="auto"/>
        <w:rPr>
          <w:rFonts w:eastAsia="Times New Roman"/>
        </w:rPr>
      </w:pPr>
    </w:p>
    <w:p w14:paraId="797AD365" w14:textId="77777777" w:rsidR="00036E03" w:rsidRPr="00647D41" w:rsidRDefault="00036E03" w:rsidP="00036E03">
      <w:pPr>
        <w:spacing w:after="0" w:line="240" w:lineRule="auto"/>
        <w:rPr>
          <w:rFonts w:eastAsia="Times New Roman"/>
        </w:rPr>
      </w:pPr>
    </w:p>
    <w:p w14:paraId="797AD366" w14:textId="77777777" w:rsidR="00036E03" w:rsidRPr="00647D41" w:rsidRDefault="00036E03" w:rsidP="00036E03">
      <w:pPr>
        <w:spacing w:after="0" w:line="240" w:lineRule="auto"/>
        <w:rPr>
          <w:rFonts w:eastAsia="Times New Roman"/>
        </w:rPr>
      </w:pPr>
    </w:p>
    <w:p w14:paraId="797AD367" w14:textId="77777777" w:rsidR="00036E03" w:rsidRPr="00647D41" w:rsidRDefault="00036E03" w:rsidP="00036E03">
      <w:pPr>
        <w:spacing w:after="0" w:line="240" w:lineRule="auto"/>
        <w:rPr>
          <w:rFonts w:eastAsia="Times New Roman"/>
        </w:rPr>
      </w:pPr>
    </w:p>
    <w:p w14:paraId="797AD368" w14:textId="77777777" w:rsidR="00036E03" w:rsidRPr="00647D41" w:rsidRDefault="00036E03" w:rsidP="00036E03">
      <w:pPr>
        <w:spacing w:after="0" w:line="240" w:lineRule="auto"/>
        <w:rPr>
          <w:rFonts w:eastAsia="Times New Roman"/>
        </w:rPr>
      </w:pPr>
    </w:p>
    <w:p w14:paraId="797AD369" w14:textId="77777777" w:rsidR="00036E03" w:rsidRPr="00647D41" w:rsidRDefault="00036E03" w:rsidP="00036E03">
      <w:pPr>
        <w:spacing w:after="0" w:line="240" w:lineRule="auto"/>
        <w:rPr>
          <w:rFonts w:eastAsia="Times New Roman"/>
        </w:rPr>
      </w:pPr>
    </w:p>
    <w:p w14:paraId="797AD36A" w14:textId="77777777" w:rsidR="00036E03" w:rsidRPr="00647D41" w:rsidRDefault="00036E03" w:rsidP="00036E03">
      <w:pPr>
        <w:spacing w:after="0" w:line="240" w:lineRule="auto"/>
        <w:rPr>
          <w:rFonts w:eastAsia="Times New Roman"/>
        </w:rPr>
      </w:pPr>
    </w:p>
    <w:p w14:paraId="797AD36B" w14:textId="77777777" w:rsidR="00036E03" w:rsidRPr="00647D41" w:rsidRDefault="00036E03" w:rsidP="00036E03">
      <w:pPr>
        <w:spacing w:after="0" w:line="240" w:lineRule="auto"/>
        <w:rPr>
          <w:rFonts w:eastAsia="Times New Roman"/>
        </w:rPr>
      </w:pPr>
    </w:p>
    <w:p w14:paraId="797AD36C" w14:textId="77777777" w:rsidR="00036E03" w:rsidRPr="00647D41" w:rsidRDefault="00036E03" w:rsidP="00036E03">
      <w:pPr>
        <w:spacing w:after="0" w:line="240" w:lineRule="auto"/>
        <w:rPr>
          <w:rFonts w:eastAsia="Times New Roman"/>
        </w:rPr>
      </w:pPr>
    </w:p>
    <w:p w14:paraId="797AD36D" w14:textId="77777777" w:rsidR="00036E03" w:rsidRPr="00647D41" w:rsidRDefault="00036E03" w:rsidP="00036E03">
      <w:pPr>
        <w:spacing w:after="0" w:line="240" w:lineRule="auto"/>
        <w:rPr>
          <w:rFonts w:eastAsia="Times New Roman"/>
        </w:rPr>
      </w:pPr>
    </w:p>
    <w:p w14:paraId="797AD36E" w14:textId="77777777" w:rsidR="00036E03" w:rsidRPr="00647D41" w:rsidRDefault="00036E03" w:rsidP="00036E03">
      <w:pPr>
        <w:spacing w:after="0" w:line="240" w:lineRule="auto"/>
        <w:rPr>
          <w:rFonts w:eastAsia="Times New Roman"/>
        </w:rPr>
      </w:pPr>
    </w:p>
    <w:p w14:paraId="797AD36F" w14:textId="77777777" w:rsidR="00036E03" w:rsidRPr="00647D41" w:rsidRDefault="00036E03" w:rsidP="00036E03">
      <w:pPr>
        <w:spacing w:after="0" w:line="240" w:lineRule="auto"/>
        <w:rPr>
          <w:rFonts w:eastAsia="Times New Roman"/>
        </w:rPr>
      </w:pPr>
    </w:p>
    <w:p w14:paraId="797AD370" w14:textId="77777777" w:rsidR="00036E03" w:rsidRPr="00647D41" w:rsidRDefault="00036E03" w:rsidP="00036E03">
      <w:pPr>
        <w:spacing w:after="0" w:line="240" w:lineRule="auto"/>
        <w:rPr>
          <w:rFonts w:eastAsia="Times New Roman"/>
        </w:rPr>
      </w:pPr>
    </w:p>
    <w:p w14:paraId="797AD371" w14:textId="77777777" w:rsidR="00036E03" w:rsidRPr="00647D41" w:rsidRDefault="00036E03" w:rsidP="00036E03">
      <w:pPr>
        <w:spacing w:after="0" w:line="240" w:lineRule="auto"/>
        <w:rPr>
          <w:rFonts w:eastAsia="Times New Roman"/>
        </w:rPr>
      </w:pPr>
    </w:p>
    <w:p w14:paraId="797AD372" w14:textId="77777777" w:rsidR="00036E03" w:rsidRPr="00647D41" w:rsidRDefault="00036E03" w:rsidP="00036E03">
      <w:pPr>
        <w:spacing w:after="0" w:line="240" w:lineRule="auto"/>
        <w:rPr>
          <w:rFonts w:eastAsia="Times New Roman"/>
        </w:rPr>
      </w:pPr>
    </w:p>
    <w:p w14:paraId="797AD373" w14:textId="77777777" w:rsidR="00036E03" w:rsidRPr="00647D41" w:rsidRDefault="00036E03" w:rsidP="00036E03">
      <w:pPr>
        <w:spacing w:after="0" w:line="240" w:lineRule="auto"/>
        <w:rPr>
          <w:rFonts w:eastAsia="Times New Roman"/>
        </w:rPr>
      </w:pPr>
    </w:p>
    <w:p w14:paraId="797AD374" w14:textId="77777777" w:rsidR="00036E03" w:rsidRPr="00647D41" w:rsidRDefault="00036E03" w:rsidP="00036E03">
      <w:pPr>
        <w:spacing w:after="0" w:line="240" w:lineRule="auto"/>
        <w:rPr>
          <w:rFonts w:eastAsia="Times New Roman"/>
        </w:rPr>
      </w:pPr>
    </w:p>
    <w:p w14:paraId="797AD375" w14:textId="77777777" w:rsidR="00036E03" w:rsidRPr="00647D41" w:rsidRDefault="00036E03" w:rsidP="00036E03">
      <w:pPr>
        <w:spacing w:after="0" w:line="240" w:lineRule="auto"/>
        <w:rPr>
          <w:rFonts w:eastAsia="Times New Roman"/>
        </w:rPr>
      </w:pPr>
    </w:p>
    <w:p w14:paraId="797AD376" w14:textId="77777777" w:rsidR="00036E03" w:rsidRPr="00647D41" w:rsidRDefault="00036E03" w:rsidP="00036E03">
      <w:pPr>
        <w:spacing w:after="0" w:line="240" w:lineRule="auto"/>
        <w:rPr>
          <w:rFonts w:eastAsia="Times New Roman"/>
        </w:rPr>
      </w:pPr>
    </w:p>
    <w:p w14:paraId="797AD377" w14:textId="77777777" w:rsidR="00036E03" w:rsidRPr="00647D41" w:rsidRDefault="00036E03" w:rsidP="00036E03">
      <w:pPr>
        <w:spacing w:after="0" w:line="240" w:lineRule="auto"/>
        <w:rPr>
          <w:rFonts w:eastAsia="Times New Roman"/>
        </w:rPr>
      </w:pPr>
    </w:p>
    <w:p w14:paraId="797AD378" w14:textId="77777777" w:rsidR="00036E03" w:rsidRDefault="00036E03" w:rsidP="00036E03">
      <w:pPr>
        <w:spacing w:after="0" w:line="240" w:lineRule="auto"/>
        <w:rPr>
          <w:rFonts w:eastAsia="Times New Roman"/>
        </w:rPr>
      </w:pPr>
    </w:p>
    <w:p w14:paraId="797AD379" w14:textId="77777777" w:rsidR="00036E03" w:rsidRPr="00647D41" w:rsidRDefault="00036E03" w:rsidP="00036E03">
      <w:pPr>
        <w:spacing w:after="0" w:line="240" w:lineRule="auto"/>
        <w:rPr>
          <w:rFonts w:eastAsia="Times New Roman"/>
        </w:rPr>
      </w:pPr>
    </w:p>
    <w:p w14:paraId="797AD37A" w14:textId="77777777" w:rsidR="00036E03" w:rsidRPr="00647D41" w:rsidRDefault="00036E03" w:rsidP="00036E03">
      <w:pPr>
        <w:widowControl w:val="0"/>
        <w:shd w:val="clear" w:color="auto" w:fill="FFFFFF"/>
        <w:autoSpaceDE w:val="0"/>
        <w:autoSpaceDN w:val="0"/>
        <w:adjustRightInd w:val="0"/>
        <w:spacing w:after="0" w:line="240" w:lineRule="auto"/>
        <w:jc w:val="center"/>
        <w:outlineLvl w:val="0"/>
        <w:rPr>
          <w:rFonts w:eastAsia="Times New Roman"/>
          <w:b/>
          <w:color w:val="000000"/>
          <w:lang w:eastAsia="pl-PL"/>
        </w:rPr>
      </w:pPr>
      <w:r w:rsidRPr="00647D41">
        <w:rPr>
          <w:rFonts w:eastAsia="Times New Roman"/>
          <w:b/>
          <w:color w:val="000000"/>
          <w:lang w:eastAsia="pl-PL"/>
        </w:rPr>
        <w:t>B. PAKUOTĖS LAPELIS</w:t>
      </w:r>
    </w:p>
    <w:p w14:paraId="797AD37B"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p>
    <w:p w14:paraId="797AD37C" w14:textId="77777777" w:rsidR="00036E03" w:rsidRPr="00647D41" w:rsidRDefault="00036E03" w:rsidP="00036E03">
      <w:pPr>
        <w:widowControl w:val="0"/>
        <w:shd w:val="clear" w:color="auto" w:fill="FFFFFF"/>
        <w:autoSpaceDE w:val="0"/>
        <w:autoSpaceDN w:val="0"/>
        <w:adjustRightInd w:val="0"/>
        <w:spacing w:after="0" w:line="240" w:lineRule="auto"/>
        <w:jc w:val="center"/>
        <w:outlineLvl w:val="0"/>
        <w:rPr>
          <w:rFonts w:eastAsia="Times New Roman"/>
          <w:b/>
          <w:color w:val="000000"/>
          <w:lang w:eastAsia="pl-PL"/>
        </w:rPr>
      </w:pPr>
      <w:r w:rsidRPr="00647D41">
        <w:rPr>
          <w:rFonts w:eastAsia="Times New Roman"/>
          <w:color w:val="000000"/>
          <w:lang w:eastAsia="pl-PL"/>
        </w:rPr>
        <w:br w:type="page"/>
      </w:r>
      <w:r w:rsidRPr="00647D41">
        <w:rPr>
          <w:rFonts w:eastAsia="Times New Roman"/>
          <w:b/>
          <w:color w:val="000000"/>
          <w:lang w:eastAsia="pl-PL"/>
        </w:rPr>
        <w:lastRenderedPageBreak/>
        <w:t>Pakuotės lapelis: informacija vartotojui</w:t>
      </w:r>
    </w:p>
    <w:p w14:paraId="797AD37D" w14:textId="77777777" w:rsidR="00036E03" w:rsidRPr="00647D41" w:rsidRDefault="00036E03" w:rsidP="00036E03">
      <w:pPr>
        <w:widowControl w:val="0"/>
        <w:shd w:val="clear" w:color="auto" w:fill="FFFFFF"/>
        <w:autoSpaceDE w:val="0"/>
        <w:autoSpaceDN w:val="0"/>
        <w:adjustRightInd w:val="0"/>
        <w:spacing w:after="0" w:line="240" w:lineRule="auto"/>
        <w:jc w:val="center"/>
        <w:rPr>
          <w:rFonts w:eastAsia="Times New Roman"/>
          <w:color w:val="000000"/>
          <w:lang w:eastAsia="pl-PL"/>
        </w:rPr>
      </w:pPr>
    </w:p>
    <w:p w14:paraId="797AD37E" w14:textId="77777777" w:rsidR="00036E03" w:rsidRPr="00443169" w:rsidRDefault="00036E03" w:rsidP="00036E03">
      <w:pPr>
        <w:widowControl w:val="0"/>
        <w:shd w:val="clear" w:color="auto" w:fill="FFFFFF"/>
        <w:tabs>
          <w:tab w:val="left" w:pos="5220"/>
        </w:tabs>
        <w:autoSpaceDE w:val="0"/>
        <w:autoSpaceDN w:val="0"/>
        <w:adjustRightInd w:val="0"/>
        <w:spacing w:after="0" w:line="240" w:lineRule="auto"/>
        <w:jc w:val="center"/>
        <w:outlineLvl w:val="0"/>
        <w:rPr>
          <w:rFonts w:eastAsia="Times New Roman"/>
          <w:color w:val="000000"/>
          <w:lang w:eastAsia="pl-PL"/>
        </w:rPr>
      </w:pPr>
      <w:r w:rsidRPr="00647D41">
        <w:rPr>
          <w:rFonts w:eastAsia="Times New Roman"/>
          <w:b/>
          <w:bCs/>
          <w:color w:val="000000"/>
          <w:spacing w:val="-1"/>
          <w:lang w:eastAsia="pl-PL"/>
        </w:rPr>
        <w:t>DIAZOTO OKSIDAS</w:t>
      </w:r>
      <w:r w:rsidRPr="00647D41">
        <w:rPr>
          <w:rFonts w:eastAsia="Times New Roman"/>
          <w:spacing w:val="6"/>
          <w:lang w:eastAsia="pl-PL"/>
        </w:rPr>
        <w:t xml:space="preserve"> </w:t>
      </w:r>
      <w:r w:rsidRPr="00647D41">
        <w:rPr>
          <w:rFonts w:eastAsia="Times New Roman"/>
          <w:b/>
          <w:spacing w:val="6"/>
          <w:lang w:eastAsia="pl-PL"/>
        </w:rPr>
        <w:t>ELME MESSER GAAS</w:t>
      </w:r>
      <w:r w:rsidRPr="00647D41">
        <w:rPr>
          <w:rFonts w:eastAsia="Times New Roman"/>
          <w:lang w:eastAsia="pl-PL"/>
        </w:rPr>
        <w:t xml:space="preserve"> </w:t>
      </w:r>
      <w:r w:rsidRPr="00647D41">
        <w:rPr>
          <w:rFonts w:eastAsia="Times New Roman"/>
          <w:b/>
          <w:iCs/>
          <w:color w:val="000000"/>
          <w:spacing w:val="-2"/>
          <w:lang w:eastAsia="pl-PL"/>
        </w:rPr>
        <w:t>100 </w:t>
      </w:r>
      <w:r w:rsidRPr="00647D41">
        <w:rPr>
          <w:rFonts w:eastAsia="Times New Roman"/>
          <w:b/>
          <w:color w:val="000000"/>
          <w:spacing w:val="-3"/>
          <w:lang w:eastAsia="pl-PL"/>
        </w:rPr>
        <w:t>% suskystintosios medicininė</w:t>
      </w:r>
      <w:r>
        <w:rPr>
          <w:rFonts w:eastAsia="Times New Roman"/>
          <w:b/>
          <w:color w:val="000000"/>
          <w:spacing w:val="-3"/>
          <w:lang w:eastAsia="pl-PL"/>
        </w:rPr>
        <w:t>s</w:t>
      </w:r>
      <w:r w:rsidRPr="00443169">
        <w:rPr>
          <w:rFonts w:eastAsia="Times New Roman"/>
          <w:b/>
          <w:color w:val="000000"/>
          <w:spacing w:val="-3"/>
          <w:lang w:eastAsia="pl-PL"/>
        </w:rPr>
        <w:t xml:space="preserve"> dujos</w:t>
      </w:r>
    </w:p>
    <w:p w14:paraId="797AD37F" w14:textId="77777777" w:rsidR="00036E03" w:rsidRPr="00BB4EAD" w:rsidRDefault="00036E03" w:rsidP="00036E03">
      <w:pPr>
        <w:widowControl w:val="0"/>
        <w:autoSpaceDE w:val="0"/>
        <w:autoSpaceDN w:val="0"/>
        <w:adjustRightInd w:val="0"/>
        <w:spacing w:after="0" w:line="240" w:lineRule="auto"/>
        <w:jc w:val="center"/>
        <w:rPr>
          <w:rFonts w:eastAsia="Times New Roman"/>
          <w:lang w:eastAsia="pl-PL"/>
        </w:rPr>
      </w:pPr>
      <w:r w:rsidRPr="00891F25">
        <w:rPr>
          <w:rFonts w:eastAsia="Times New Roman"/>
          <w:lang w:eastAsia="pl-PL"/>
        </w:rPr>
        <w:t>Diazoto oksidas (N</w:t>
      </w:r>
      <w:r w:rsidRPr="00BB4EAD">
        <w:rPr>
          <w:rFonts w:eastAsia="Times New Roman"/>
          <w:vertAlign w:val="subscript"/>
          <w:lang w:eastAsia="pl-PL"/>
        </w:rPr>
        <w:t>2</w:t>
      </w:r>
      <w:r w:rsidRPr="00BB4EAD">
        <w:rPr>
          <w:rFonts w:eastAsia="Times New Roman"/>
          <w:lang w:eastAsia="pl-PL"/>
        </w:rPr>
        <w:t>O)</w:t>
      </w:r>
    </w:p>
    <w:p w14:paraId="797AD380" w14:textId="77777777" w:rsidR="00036E03" w:rsidRPr="00707A8B" w:rsidRDefault="00036E03" w:rsidP="00036E03">
      <w:pPr>
        <w:widowControl w:val="0"/>
        <w:shd w:val="clear" w:color="auto" w:fill="FFFFFF"/>
        <w:autoSpaceDE w:val="0"/>
        <w:autoSpaceDN w:val="0"/>
        <w:adjustRightInd w:val="0"/>
        <w:spacing w:after="0" w:line="240" w:lineRule="auto"/>
        <w:jc w:val="center"/>
        <w:rPr>
          <w:rFonts w:eastAsia="Times New Roman"/>
          <w:color w:val="000000"/>
          <w:lang w:eastAsia="pl-PL"/>
        </w:rPr>
      </w:pPr>
    </w:p>
    <w:p w14:paraId="797AD381" w14:textId="77777777" w:rsidR="00036E03" w:rsidRPr="00647D41" w:rsidRDefault="00036E03" w:rsidP="00036E03">
      <w:pPr>
        <w:tabs>
          <w:tab w:val="clear" w:pos="567"/>
        </w:tabs>
        <w:suppressAutoHyphens/>
        <w:spacing w:after="0" w:line="240" w:lineRule="auto"/>
        <w:rPr>
          <w:rFonts w:eastAsia="Times New Roman"/>
          <w:snapToGrid w:val="0"/>
          <w:szCs w:val="24"/>
        </w:rPr>
      </w:pPr>
      <w:r w:rsidRPr="00647D41">
        <w:rPr>
          <w:rFonts w:eastAsia="Times New Roman"/>
          <w:b/>
          <w:noProof/>
          <w:snapToGrid w:val="0"/>
          <w:szCs w:val="24"/>
        </w:rPr>
        <w:t>Atidžiai perskaitykite visą šį lapelį, prieš pradėdami vartoti vaistą, nes jame pateikiama Jums svarbi informacija.</w:t>
      </w:r>
    </w:p>
    <w:p w14:paraId="797AD382" w14:textId="77777777" w:rsidR="00036E03" w:rsidRPr="00647D41" w:rsidRDefault="00036E03" w:rsidP="00036E03">
      <w:pPr>
        <w:numPr>
          <w:ilvl w:val="0"/>
          <w:numId w:val="18"/>
        </w:numPr>
        <w:tabs>
          <w:tab w:val="clear" w:pos="567"/>
        </w:tabs>
        <w:spacing w:after="0" w:line="240" w:lineRule="auto"/>
        <w:ind w:left="567" w:right="-2" w:hanging="567"/>
        <w:rPr>
          <w:rFonts w:eastAsia="Times New Roman"/>
          <w:snapToGrid w:val="0"/>
          <w:szCs w:val="24"/>
        </w:rPr>
      </w:pPr>
      <w:r w:rsidRPr="00647D41">
        <w:rPr>
          <w:rFonts w:eastAsia="Times New Roman"/>
          <w:noProof/>
          <w:snapToGrid w:val="0"/>
          <w:szCs w:val="24"/>
        </w:rPr>
        <w:t>Neišmeskite šio lapelio, nes vėl gali prireikti jį perskaityti.</w:t>
      </w:r>
      <w:r w:rsidRPr="00647D41">
        <w:rPr>
          <w:rFonts w:eastAsia="Times New Roman"/>
          <w:snapToGrid w:val="0"/>
          <w:szCs w:val="24"/>
        </w:rPr>
        <w:t xml:space="preserve"> </w:t>
      </w:r>
    </w:p>
    <w:p w14:paraId="797AD383" w14:textId="77777777" w:rsidR="00036E03" w:rsidRPr="00647D41" w:rsidRDefault="00036E03" w:rsidP="00036E03">
      <w:pPr>
        <w:numPr>
          <w:ilvl w:val="0"/>
          <w:numId w:val="18"/>
        </w:numPr>
        <w:tabs>
          <w:tab w:val="clear" w:pos="567"/>
        </w:tabs>
        <w:spacing w:after="0" w:line="240" w:lineRule="auto"/>
        <w:ind w:left="567" w:right="-2" w:hanging="567"/>
        <w:rPr>
          <w:rFonts w:eastAsia="Times New Roman"/>
          <w:snapToGrid w:val="0"/>
          <w:szCs w:val="24"/>
        </w:rPr>
      </w:pPr>
      <w:r w:rsidRPr="00647D41">
        <w:rPr>
          <w:rFonts w:eastAsia="Times New Roman"/>
          <w:noProof/>
          <w:snapToGrid w:val="0"/>
          <w:szCs w:val="24"/>
        </w:rPr>
        <w:t>Jeigu kiltų daugiau klausimų, kreipkitės į gydytoją.</w:t>
      </w:r>
    </w:p>
    <w:p w14:paraId="797AD384" w14:textId="77777777" w:rsidR="00036E03" w:rsidRPr="00647D41" w:rsidRDefault="00036E03" w:rsidP="00036E03">
      <w:pPr>
        <w:spacing w:after="0" w:line="240" w:lineRule="auto"/>
        <w:ind w:left="567" w:right="-2" w:hanging="567"/>
        <w:rPr>
          <w:rFonts w:eastAsia="Times New Roman"/>
          <w:noProof/>
          <w:snapToGrid w:val="0"/>
          <w:szCs w:val="24"/>
        </w:rPr>
      </w:pPr>
      <w:r w:rsidRPr="00647D41">
        <w:rPr>
          <w:rFonts w:eastAsia="Times New Roman"/>
          <w:snapToGrid w:val="0"/>
          <w:szCs w:val="24"/>
        </w:rPr>
        <w:t>-</w:t>
      </w:r>
      <w:r w:rsidRPr="00647D41">
        <w:rPr>
          <w:rFonts w:eastAsia="Times New Roman"/>
          <w:snapToGrid w:val="0"/>
          <w:szCs w:val="24"/>
        </w:rPr>
        <w:tab/>
      </w:r>
      <w:r w:rsidRPr="00647D41">
        <w:rPr>
          <w:rFonts w:eastAsia="Times New Roman"/>
          <w:noProof/>
          <w:snapToGrid w:val="0"/>
          <w:szCs w:val="24"/>
        </w:rPr>
        <w:t>Jeigu pasireiškė šalutinis poveikis (net jeigu jis šiame lapelyje nenurodytas), kreipkitės į gydytoją. Žr. 4 skyrių.</w:t>
      </w:r>
    </w:p>
    <w:p w14:paraId="797AD385"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386" w14:textId="77777777" w:rsidR="00036E03" w:rsidRPr="00647D41" w:rsidRDefault="00036E03" w:rsidP="00036E03">
      <w:pPr>
        <w:widowControl w:val="0"/>
        <w:autoSpaceDE w:val="0"/>
        <w:autoSpaceDN w:val="0"/>
        <w:adjustRightInd w:val="0"/>
        <w:spacing w:after="0" w:line="240" w:lineRule="auto"/>
        <w:outlineLvl w:val="0"/>
        <w:rPr>
          <w:rFonts w:eastAsia="Times New Roman"/>
          <w:b/>
          <w:lang w:eastAsia="pl-PL"/>
        </w:rPr>
      </w:pPr>
      <w:r w:rsidRPr="00647D41">
        <w:rPr>
          <w:rFonts w:eastAsia="Times New Roman"/>
          <w:b/>
          <w:lang w:eastAsia="pl-PL"/>
        </w:rPr>
        <w:t>Apie ką rašoma šiame lapelyje?</w:t>
      </w:r>
    </w:p>
    <w:p w14:paraId="797AD387" w14:textId="77777777" w:rsidR="00036E03" w:rsidRPr="00647D41" w:rsidRDefault="00036E03" w:rsidP="00036E03">
      <w:pPr>
        <w:widowControl w:val="0"/>
        <w:autoSpaceDE w:val="0"/>
        <w:autoSpaceDN w:val="0"/>
        <w:adjustRightInd w:val="0"/>
        <w:spacing w:after="0" w:line="240" w:lineRule="auto"/>
        <w:outlineLvl w:val="0"/>
        <w:rPr>
          <w:rFonts w:eastAsia="Times New Roman"/>
          <w:b/>
          <w:lang w:eastAsia="pl-PL"/>
        </w:rPr>
      </w:pPr>
    </w:p>
    <w:p w14:paraId="797AD388"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1.</w:t>
      </w:r>
      <w:r w:rsidRPr="00647D41">
        <w:rPr>
          <w:rFonts w:eastAsia="Times New Roman"/>
          <w:lang w:eastAsia="pl-PL"/>
        </w:rPr>
        <w:tab/>
        <w:t xml:space="preserve">Kas yra DIAZOTO OKSIDAS </w:t>
      </w:r>
      <w:r w:rsidRPr="00647D41">
        <w:rPr>
          <w:rFonts w:eastAsia="Times New Roman"/>
          <w:spacing w:val="6"/>
          <w:lang w:eastAsia="pl-PL"/>
        </w:rPr>
        <w:t>ELME MESSER GAAS</w:t>
      </w:r>
      <w:r w:rsidRPr="00647D41">
        <w:rPr>
          <w:rFonts w:eastAsia="Times New Roman"/>
          <w:lang w:eastAsia="pl-PL"/>
        </w:rPr>
        <w:t xml:space="preserve"> ir kam jis vartojamas</w:t>
      </w:r>
    </w:p>
    <w:p w14:paraId="797AD389"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2.</w:t>
      </w:r>
      <w:r w:rsidRPr="00647D41">
        <w:rPr>
          <w:rFonts w:eastAsia="Times New Roman"/>
          <w:lang w:eastAsia="pl-PL"/>
        </w:rPr>
        <w:tab/>
        <w:t xml:space="preserve">Kas žinotina prieš vartojant DIAZOTO OKSIDĄ </w:t>
      </w:r>
      <w:r w:rsidRPr="00647D41">
        <w:rPr>
          <w:rFonts w:eastAsia="Times New Roman"/>
          <w:spacing w:val="6"/>
          <w:lang w:eastAsia="pl-PL"/>
        </w:rPr>
        <w:t>ELME MESSER GAAS</w:t>
      </w:r>
    </w:p>
    <w:p w14:paraId="797AD38A"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3.</w:t>
      </w:r>
      <w:r w:rsidRPr="00647D41">
        <w:rPr>
          <w:rFonts w:eastAsia="Times New Roman"/>
          <w:lang w:eastAsia="pl-PL"/>
        </w:rPr>
        <w:tab/>
        <w:t xml:space="preserve">Kaip vartoti DIAZOTO OKSIDĄ </w:t>
      </w:r>
      <w:r w:rsidRPr="00647D41">
        <w:rPr>
          <w:rFonts w:eastAsia="Times New Roman"/>
          <w:spacing w:val="6"/>
          <w:lang w:eastAsia="pl-PL"/>
        </w:rPr>
        <w:t>ELME MESSER GAAS</w:t>
      </w:r>
    </w:p>
    <w:p w14:paraId="797AD38B"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4.</w:t>
      </w:r>
      <w:r w:rsidRPr="00647D41">
        <w:rPr>
          <w:rFonts w:eastAsia="Times New Roman"/>
          <w:lang w:eastAsia="pl-PL"/>
        </w:rPr>
        <w:tab/>
        <w:t>Galimas šalutinis poveikis</w:t>
      </w:r>
    </w:p>
    <w:p w14:paraId="797AD38C"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5.</w:t>
      </w:r>
      <w:r w:rsidRPr="00647D41">
        <w:rPr>
          <w:rFonts w:eastAsia="Times New Roman"/>
          <w:lang w:eastAsia="pl-PL"/>
        </w:rPr>
        <w:tab/>
        <w:t xml:space="preserve">Kaip laikyti DIAZOTO OKSIDĄ </w:t>
      </w:r>
      <w:r w:rsidRPr="00647D41">
        <w:rPr>
          <w:rFonts w:eastAsia="Times New Roman"/>
          <w:spacing w:val="6"/>
          <w:lang w:eastAsia="pl-PL"/>
        </w:rPr>
        <w:t>ELME MESSER GAAS</w:t>
      </w:r>
    </w:p>
    <w:p w14:paraId="797AD38D"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6.</w:t>
      </w:r>
      <w:r w:rsidRPr="00647D41">
        <w:rPr>
          <w:rFonts w:eastAsia="Times New Roman"/>
          <w:lang w:eastAsia="pl-PL"/>
        </w:rPr>
        <w:tab/>
        <w:t>Pakuotės turinys ir kita informacija.</w:t>
      </w:r>
    </w:p>
    <w:p w14:paraId="797AD38E"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38F"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390"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lang w:eastAsia="pl-PL"/>
        </w:rPr>
      </w:pPr>
      <w:r w:rsidRPr="00647D41">
        <w:rPr>
          <w:rFonts w:eastAsia="Times New Roman"/>
          <w:b/>
          <w:bCs/>
          <w:color w:val="000000"/>
          <w:spacing w:val="-10"/>
          <w:lang w:eastAsia="pl-PL"/>
        </w:rPr>
        <w:t>1.</w:t>
      </w:r>
      <w:r w:rsidRPr="00647D41">
        <w:rPr>
          <w:rFonts w:eastAsia="Times New Roman"/>
          <w:b/>
          <w:color w:val="000000"/>
          <w:spacing w:val="-10"/>
          <w:lang w:eastAsia="pl-PL"/>
        </w:rPr>
        <w:tab/>
      </w:r>
      <w:r w:rsidRPr="00647D41">
        <w:rPr>
          <w:rFonts w:eastAsia="Times New Roman"/>
          <w:b/>
          <w:bCs/>
          <w:color w:val="000000"/>
          <w:lang w:eastAsia="pl-PL"/>
        </w:rPr>
        <w:t xml:space="preserve">Kas yra DIAZOTO OKSIDAS </w:t>
      </w:r>
      <w:r w:rsidRPr="00647D41">
        <w:rPr>
          <w:rFonts w:eastAsia="Times New Roman"/>
          <w:b/>
          <w:spacing w:val="6"/>
          <w:lang w:eastAsia="pl-PL"/>
        </w:rPr>
        <w:t>ELME MESSER GAAS</w:t>
      </w:r>
      <w:r w:rsidRPr="00647D41">
        <w:rPr>
          <w:rFonts w:eastAsia="Times New Roman"/>
          <w:b/>
          <w:bCs/>
          <w:color w:val="000000"/>
          <w:lang w:eastAsia="pl-PL"/>
        </w:rPr>
        <w:t xml:space="preserve"> ir kam jis vartojamas</w:t>
      </w:r>
    </w:p>
    <w:p w14:paraId="797AD391"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p>
    <w:p w14:paraId="797AD392"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2"/>
          <w:lang w:eastAsia="pl-PL"/>
        </w:rPr>
      </w:pPr>
      <w:r w:rsidRPr="00647D41">
        <w:rPr>
          <w:rFonts w:eastAsia="Times New Roman"/>
          <w:color w:val="000000"/>
          <w:spacing w:val="-1"/>
          <w:lang w:eastAsia="pl-PL"/>
        </w:rPr>
        <w:t>DIAZOTO OKSIDAS</w:t>
      </w:r>
      <w:r w:rsidRPr="00647D41">
        <w:rPr>
          <w:rFonts w:eastAsia="Times New Roman"/>
          <w:spacing w:val="6"/>
          <w:lang w:eastAsia="pl-PL"/>
        </w:rPr>
        <w:t xml:space="preserve"> ELME MESSER GAAS</w:t>
      </w:r>
      <w:r w:rsidRPr="00647D41">
        <w:rPr>
          <w:rFonts w:eastAsia="Times New Roman"/>
          <w:color w:val="000000"/>
          <w:spacing w:val="-1"/>
          <w:lang w:eastAsia="pl-PL"/>
        </w:rPr>
        <w:t xml:space="preserve"> normaliomis sąlygomis yra bespalvės, bekvapės dujos, turinčios oksidacinių savybių</w:t>
      </w:r>
      <w:r w:rsidRPr="00647D41">
        <w:rPr>
          <w:rFonts w:eastAsia="Times New Roman"/>
          <w:color w:val="000000"/>
          <w:spacing w:val="-2"/>
          <w:lang w:eastAsia="pl-PL"/>
        </w:rPr>
        <w:t>.</w:t>
      </w:r>
    </w:p>
    <w:p w14:paraId="797AD393"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394"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4"/>
          <w:lang w:eastAsia="pl-PL"/>
        </w:rPr>
      </w:pPr>
      <w:r w:rsidRPr="00647D41">
        <w:rPr>
          <w:rFonts w:eastAsia="Times New Roman"/>
          <w:color w:val="000000"/>
          <w:spacing w:val="4"/>
          <w:lang w:eastAsia="pl-PL"/>
        </w:rPr>
        <w:t>DIAZOTO OKSIDĄ</w:t>
      </w:r>
      <w:r w:rsidRPr="00647D41">
        <w:rPr>
          <w:rFonts w:eastAsia="Times New Roman"/>
          <w:spacing w:val="6"/>
          <w:lang w:eastAsia="pl-PL"/>
        </w:rPr>
        <w:t xml:space="preserve"> ELME MESSER GAAS</w:t>
      </w:r>
      <w:r w:rsidRPr="00647D41">
        <w:rPr>
          <w:rFonts w:eastAsia="Times New Roman"/>
          <w:color w:val="000000"/>
          <w:spacing w:val="4"/>
          <w:lang w:eastAsia="pl-PL"/>
        </w:rPr>
        <w:t xml:space="preserve"> rekomenduojama naudoti:</w:t>
      </w:r>
    </w:p>
    <w:p w14:paraId="797AD395" w14:textId="77777777" w:rsidR="00036E03" w:rsidRPr="00647D41" w:rsidRDefault="00036E03" w:rsidP="00036E03">
      <w:pPr>
        <w:widowControl w:val="0"/>
        <w:numPr>
          <w:ilvl w:val="0"/>
          <w:numId w:val="17"/>
        </w:numPr>
        <w:shd w:val="clear" w:color="auto" w:fill="FFFFFF"/>
        <w:tabs>
          <w:tab w:val="clear" w:pos="720"/>
          <w:tab w:val="num" w:pos="567"/>
        </w:tabs>
        <w:autoSpaceDE w:val="0"/>
        <w:autoSpaceDN w:val="0"/>
        <w:adjustRightInd w:val="0"/>
        <w:spacing w:after="0" w:line="240" w:lineRule="auto"/>
        <w:ind w:left="567" w:hanging="567"/>
        <w:rPr>
          <w:rFonts w:eastAsia="Times New Roman"/>
          <w:color w:val="000000"/>
          <w:spacing w:val="-1"/>
          <w:lang w:eastAsia="pl-PL"/>
        </w:rPr>
      </w:pPr>
      <w:r w:rsidRPr="00647D41">
        <w:rPr>
          <w:rFonts w:eastAsia="Times New Roman"/>
          <w:color w:val="000000"/>
          <w:spacing w:val="4"/>
          <w:lang w:eastAsia="pl-PL"/>
        </w:rPr>
        <w:t xml:space="preserve">anestezijai sukelti ir palaikyti – drauge su kitais anestetikais </w:t>
      </w:r>
      <w:r w:rsidRPr="00647D41">
        <w:rPr>
          <w:rFonts w:eastAsia="Times New Roman"/>
          <w:color w:val="000000"/>
          <w:spacing w:val="-1"/>
          <w:lang w:eastAsia="pl-PL"/>
        </w:rPr>
        <w:t>(inhaliaciniais arba leidžiamais į veną</w:t>
      </w:r>
      <w:r w:rsidRPr="00647D41">
        <w:rPr>
          <w:rFonts w:eastAsia="Times New Roman"/>
          <w:color w:val="000000"/>
          <w:spacing w:val="5"/>
          <w:lang w:eastAsia="pl-PL"/>
        </w:rPr>
        <w:t xml:space="preserve">). </w:t>
      </w:r>
    </w:p>
    <w:p w14:paraId="797AD396" w14:textId="77777777" w:rsidR="00036E03" w:rsidRPr="00647D41" w:rsidRDefault="00036E03" w:rsidP="00036E03">
      <w:pPr>
        <w:widowControl w:val="0"/>
        <w:numPr>
          <w:ilvl w:val="0"/>
          <w:numId w:val="17"/>
        </w:numPr>
        <w:shd w:val="clear" w:color="auto" w:fill="FFFFFF"/>
        <w:tabs>
          <w:tab w:val="clear" w:pos="720"/>
          <w:tab w:val="num" w:pos="567"/>
        </w:tabs>
        <w:autoSpaceDE w:val="0"/>
        <w:autoSpaceDN w:val="0"/>
        <w:adjustRightInd w:val="0"/>
        <w:spacing w:after="0" w:line="240" w:lineRule="auto"/>
        <w:ind w:left="567" w:hanging="567"/>
        <w:rPr>
          <w:rFonts w:eastAsia="Times New Roman"/>
          <w:color w:val="000000"/>
          <w:spacing w:val="-1"/>
          <w:lang w:eastAsia="pl-PL"/>
        </w:rPr>
      </w:pPr>
      <w:r w:rsidRPr="00647D41">
        <w:rPr>
          <w:rFonts w:eastAsia="Times New Roman"/>
          <w:color w:val="000000"/>
          <w:lang w:eastAsia="pl-PL"/>
        </w:rPr>
        <w:t>trumpalaikiam silpnam ir vidutiniam skausmui malšinti ir raminamajam poveikiui neprarandant sąmonės, kai pageidaujama greita poveikio pradžia ir pabaiga</w:t>
      </w:r>
      <w:r w:rsidRPr="00647D41" w:rsidDel="009D54E0">
        <w:rPr>
          <w:rFonts w:eastAsia="Times New Roman"/>
          <w:color w:val="000000"/>
          <w:spacing w:val="3"/>
          <w:lang w:eastAsia="pl-PL"/>
        </w:rPr>
        <w:t xml:space="preserve"> </w:t>
      </w:r>
    </w:p>
    <w:p w14:paraId="797AD397"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p>
    <w:p w14:paraId="797AD398"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399"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lang w:eastAsia="pl-PL"/>
        </w:rPr>
      </w:pPr>
      <w:r w:rsidRPr="00647D41">
        <w:rPr>
          <w:rFonts w:eastAsia="Times New Roman"/>
          <w:b/>
          <w:bCs/>
          <w:color w:val="000000"/>
          <w:spacing w:val="-7"/>
          <w:lang w:eastAsia="pl-PL"/>
        </w:rPr>
        <w:t>2.</w:t>
      </w:r>
      <w:r w:rsidRPr="00647D41">
        <w:rPr>
          <w:rFonts w:eastAsia="Times New Roman"/>
          <w:b/>
          <w:bCs/>
          <w:color w:val="000000"/>
          <w:lang w:eastAsia="pl-PL"/>
        </w:rPr>
        <w:tab/>
        <w:t>Kas žinotina prieš vartojant DIAZOTO OKSIDĄ</w:t>
      </w:r>
      <w:r w:rsidRPr="00647D41">
        <w:rPr>
          <w:rFonts w:eastAsia="Times New Roman"/>
          <w:spacing w:val="6"/>
          <w:lang w:eastAsia="pl-PL"/>
        </w:rPr>
        <w:t xml:space="preserve"> </w:t>
      </w:r>
      <w:r w:rsidRPr="00647D41">
        <w:rPr>
          <w:rFonts w:eastAsia="Times New Roman"/>
          <w:b/>
          <w:spacing w:val="6"/>
          <w:lang w:eastAsia="pl-PL"/>
        </w:rPr>
        <w:t>ELME MESSER GAAS</w:t>
      </w:r>
    </w:p>
    <w:p w14:paraId="797AD39A"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b/>
          <w:bCs/>
          <w:color w:val="000000"/>
          <w:lang w:eastAsia="pl-PL"/>
        </w:rPr>
      </w:pPr>
    </w:p>
    <w:p w14:paraId="797AD39B"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lang w:eastAsia="pl-PL"/>
        </w:rPr>
      </w:pPr>
      <w:r w:rsidRPr="00647D41">
        <w:rPr>
          <w:rFonts w:eastAsia="Times New Roman"/>
          <w:b/>
          <w:bCs/>
          <w:color w:val="000000"/>
          <w:lang w:eastAsia="pl-PL"/>
        </w:rPr>
        <w:t xml:space="preserve">DIAZOTO OKSIDO </w:t>
      </w:r>
      <w:r w:rsidRPr="00647D41">
        <w:rPr>
          <w:rFonts w:eastAsia="Times New Roman"/>
          <w:b/>
          <w:spacing w:val="6"/>
          <w:lang w:eastAsia="pl-PL"/>
        </w:rPr>
        <w:t>ELME MESSER GAAS</w:t>
      </w:r>
      <w:r w:rsidRPr="00647D41">
        <w:rPr>
          <w:rFonts w:eastAsia="Times New Roman"/>
          <w:b/>
          <w:bCs/>
          <w:color w:val="000000"/>
          <w:lang w:eastAsia="pl-PL"/>
        </w:rPr>
        <w:t xml:space="preserve"> vartoti negalima:</w:t>
      </w:r>
    </w:p>
    <w:p w14:paraId="797AD39C" w14:textId="77777777" w:rsidR="00036E03" w:rsidRPr="00647D41" w:rsidRDefault="00036E03" w:rsidP="00036E03">
      <w:pPr>
        <w:widowControl w:val="0"/>
        <w:numPr>
          <w:ilvl w:val="0"/>
          <w:numId w:val="13"/>
        </w:numPr>
        <w:shd w:val="clear" w:color="auto" w:fill="FFFFFF"/>
        <w:tabs>
          <w:tab w:val="clear" w:pos="720"/>
          <w:tab w:val="num" w:pos="567"/>
        </w:tabs>
        <w:autoSpaceDE w:val="0"/>
        <w:autoSpaceDN w:val="0"/>
        <w:adjustRightInd w:val="0"/>
        <w:spacing w:after="0" w:line="240" w:lineRule="auto"/>
        <w:ind w:left="567" w:hanging="567"/>
        <w:rPr>
          <w:rFonts w:eastAsia="Times New Roman"/>
          <w:color w:val="000000"/>
          <w:spacing w:val="-1"/>
          <w:lang w:eastAsia="pl-PL"/>
        </w:rPr>
      </w:pPr>
      <w:r w:rsidRPr="00647D41">
        <w:rPr>
          <w:rFonts w:eastAsia="Times New Roman"/>
          <w:color w:val="000000"/>
          <w:spacing w:val="-1"/>
          <w:lang w:eastAsia="pl-PL"/>
        </w:rPr>
        <w:t>pacientams, alergiškiems diazoto oksidui.</w:t>
      </w:r>
    </w:p>
    <w:p w14:paraId="797AD39D" w14:textId="77777777" w:rsidR="00036E03" w:rsidRPr="00647D41" w:rsidRDefault="00036E03" w:rsidP="00036E03">
      <w:pPr>
        <w:widowControl w:val="0"/>
        <w:numPr>
          <w:ilvl w:val="0"/>
          <w:numId w:val="13"/>
        </w:numPr>
        <w:shd w:val="clear" w:color="auto" w:fill="FFFFFF"/>
        <w:tabs>
          <w:tab w:val="clear" w:pos="720"/>
          <w:tab w:val="num" w:pos="567"/>
        </w:tabs>
        <w:autoSpaceDE w:val="0"/>
        <w:autoSpaceDN w:val="0"/>
        <w:adjustRightInd w:val="0"/>
        <w:spacing w:after="0" w:line="240" w:lineRule="auto"/>
        <w:ind w:left="567" w:hanging="567"/>
        <w:rPr>
          <w:rFonts w:eastAsia="Times New Roman"/>
          <w:color w:val="000000"/>
          <w:spacing w:val="-1"/>
          <w:lang w:eastAsia="pl-PL"/>
        </w:rPr>
      </w:pPr>
      <w:r w:rsidRPr="00647D41">
        <w:rPr>
          <w:rFonts w:eastAsia="Times New Roman"/>
          <w:color w:val="000000"/>
          <w:spacing w:val="-1"/>
          <w:lang w:eastAsia="pl-PL"/>
        </w:rPr>
        <w:t>esant žarnų nepraeinamumui.</w:t>
      </w:r>
    </w:p>
    <w:p w14:paraId="797AD39E" w14:textId="77777777" w:rsidR="00036E03" w:rsidRPr="00647D41" w:rsidRDefault="00036E03" w:rsidP="00036E03">
      <w:pPr>
        <w:widowControl w:val="0"/>
        <w:numPr>
          <w:ilvl w:val="0"/>
          <w:numId w:val="13"/>
        </w:numPr>
        <w:shd w:val="clear" w:color="auto" w:fill="FFFFFF"/>
        <w:tabs>
          <w:tab w:val="clear" w:pos="720"/>
          <w:tab w:val="num" w:pos="567"/>
        </w:tabs>
        <w:autoSpaceDE w:val="0"/>
        <w:autoSpaceDN w:val="0"/>
        <w:adjustRightInd w:val="0"/>
        <w:spacing w:after="0" w:line="240" w:lineRule="auto"/>
        <w:ind w:left="567" w:hanging="567"/>
        <w:rPr>
          <w:rFonts w:eastAsia="Times New Roman"/>
          <w:color w:val="000000"/>
          <w:spacing w:val="-1"/>
          <w:lang w:eastAsia="pl-PL"/>
        </w:rPr>
      </w:pPr>
      <w:r w:rsidRPr="00647D41">
        <w:rPr>
          <w:rFonts w:eastAsia="Times New Roman"/>
          <w:color w:val="000000"/>
          <w:spacing w:val="-1"/>
          <w:lang w:eastAsia="pl-PL"/>
        </w:rPr>
        <w:t>esant pneumotoraksui, pneumoperikardiumui, dujų embolijai.</w:t>
      </w:r>
    </w:p>
    <w:p w14:paraId="797AD39F" w14:textId="77777777" w:rsidR="00036E03" w:rsidRPr="00647D41" w:rsidRDefault="00036E03" w:rsidP="00036E03">
      <w:pPr>
        <w:widowControl w:val="0"/>
        <w:numPr>
          <w:ilvl w:val="0"/>
          <w:numId w:val="13"/>
        </w:numPr>
        <w:shd w:val="clear" w:color="auto" w:fill="FFFFFF"/>
        <w:tabs>
          <w:tab w:val="clear" w:pos="720"/>
          <w:tab w:val="num" w:pos="567"/>
        </w:tabs>
        <w:autoSpaceDE w:val="0"/>
        <w:autoSpaceDN w:val="0"/>
        <w:adjustRightInd w:val="0"/>
        <w:spacing w:after="0" w:line="240" w:lineRule="auto"/>
        <w:ind w:left="567" w:hanging="567"/>
        <w:rPr>
          <w:rFonts w:eastAsia="Times New Roman"/>
          <w:color w:val="000000"/>
          <w:spacing w:val="-1"/>
          <w:lang w:eastAsia="pl-PL"/>
        </w:rPr>
      </w:pPr>
      <w:r w:rsidRPr="00647D41">
        <w:rPr>
          <w:rFonts w:eastAsia="Times New Roman"/>
          <w:color w:val="000000"/>
          <w:spacing w:val="-1"/>
          <w:lang w:eastAsia="pl-PL"/>
        </w:rPr>
        <w:t>esant plaučių emfizemai, skysčio pleuros ertmėje, plaučių cistoms, plautinei hipertenzijai.</w:t>
      </w:r>
    </w:p>
    <w:p w14:paraId="797AD3A0" w14:textId="77777777" w:rsidR="00036E03" w:rsidRPr="00647D41" w:rsidRDefault="00036E03" w:rsidP="00036E03">
      <w:pPr>
        <w:widowControl w:val="0"/>
        <w:numPr>
          <w:ilvl w:val="0"/>
          <w:numId w:val="13"/>
        </w:numPr>
        <w:shd w:val="clear" w:color="auto" w:fill="FFFFFF"/>
        <w:tabs>
          <w:tab w:val="clear" w:pos="720"/>
          <w:tab w:val="num" w:pos="567"/>
        </w:tabs>
        <w:autoSpaceDE w:val="0"/>
        <w:autoSpaceDN w:val="0"/>
        <w:adjustRightInd w:val="0"/>
        <w:spacing w:after="0" w:line="240" w:lineRule="auto"/>
        <w:ind w:left="567" w:hanging="567"/>
        <w:rPr>
          <w:rFonts w:eastAsia="Times New Roman"/>
          <w:color w:val="000000"/>
          <w:spacing w:val="-1"/>
          <w:lang w:eastAsia="pl-PL"/>
        </w:rPr>
      </w:pPr>
      <w:r w:rsidRPr="00647D41">
        <w:rPr>
          <w:rFonts w:eastAsia="Times New Roman"/>
          <w:color w:val="000000"/>
          <w:spacing w:val="-1"/>
          <w:lang w:eastAsia="pl-PL"/>
        </w:rPr>
        <w:t>esant padidėjusiam intrakranijiniam spaudimui.</w:t>
      </w:r>
    </w:p>
    <w:p w14:paraId="797AD3A1" w14:textId="77777777" w:rsidR="00036E03" w:rsidRPr="00647D41" w:rsidRDefault="00036E03" w:rsidP="00036E03">
      <w:pPr>
        <w:widowControl w:val="0"/>
        <w:numPr>
          <w:ilvl w:val="0"/>
          <w:numId w:val="13"/>
        </w:numPr>
        <w:shd w:val="clear" w:color="auto" w:fill="FFFFFF"/>
        <w:tabs>
          <w:tab w:val="clear" w:pos="720"/>
          <w:tab w:val="num" w:pos="567"/>
        </w:tabs>
        <w:autoSpaceDE w:val="0"/>
        <w:autoSpaceDN w:val="0"/>
        <w:adjustRightInd w:val="0"/>
        <w:spacing w:after="0" w:line="240" w:lineRule="auto"/>
        <w:ind w:left="567" w:hanging="567"/>
        <w:rPr>
          <w:rFonts w:eastAsia="Times New Roman"/>
          <w:color w:val="000000"/>
          <w:spacing w:val="-1"/>
          <w:lang w:eastAsia="pl-PL"/>
        </w:rPr>
      </w:pPr>
      <w:r w:rsidRPr="00647D41">
        <w:rPr>
          <w:rFonts w:eastAsia="Times New Roman"/>
          <w:color w:val="000000"/>
          <w:spacing w:val="-1"/>
          <w:lang w:eastAsia="pl-PL"/>
        </w:rPr>
        <w:t>po neseniai vykusio nardymo</w:t>
      </w:r>
    </w:p>
    <w:p w14:paraId="797AD3A2" w14:textId="77777777" w:rsidR="00036E03" w:rsidRPr="00647D41" w:rsidRDefault="00036E03" w:rsidP="00036E03">
      <w:pPr>
        <w:widowControl w:val="0"/>
        <w:numPr>
          <w:ilvl w:val="0"/>
          <w:numId w:val="13"/>
        </w:numPr>
        <w:shd w:val="clear" w:color="auto" w:fill="FFFFFF"/>
        <w:tabs>
          <w:tab w:val="clear" w:pos="720"/>
          <w:tab w:val="num" w:pos="567"/>
        </w:tabs>
        <w:autoSpaceDE w:val="0"/>
        <w:autoSpaceDN w:val="0"/>
        <w:adjustRightInd w:val="0"/>
        <w:spacing w:after="0" w:line="240" w:lineRule="auto"/>
        <w:ind w:left="567" w:hanging="567"/>
        <w:rPr>
          <w:rFonts w:eastAsia="Times New Roman"/>
          <w:color w:val="000000"/>
          <w:spacing w:val="-1"/>
          <w:lang w:eastAsia="pl-PL"/>
        </w:rPr>
      </w:pPr>
      <w:r w:rsidRPr="00647D41">
        <w:rPr>
          <w:rFonts w:eastAsia="Times New Roman"/>
          <w:color w:val="000000"/>
          <w:spacing w:val="-1"/>
          <w:lang w:eastAsia="pl-PL"/>
        </w:rPr>
        <w:t>po neseniai atliktos dujų (pvz.: SF6, C3F8) injekcijos į akis, kol šios dujos visiškai rezorbuosis, dėl dujų burbuliukų tolesnio plėtimosi, galinčio sukelti aklumą, rizikos.</w:t>
      </w:r>
    </w:p>
    <w:p w14:paraId="797AD3A3" w14:textId="77777777" w:rsidR="00036E03" w:rsidRPr="00647D41" w:rsidRDefault="00036E03" w:rsidP="00036E03">
      <w:pPr>
        <w:widowControl w:val="0"/>
        <w:numPr>
          <w:ilvl w:val="0"/>
          <w:numId w:val="13"/>
        </w:numPr>
        <w:shd w:val="clear" w:color="auto" w:fill="FFFFFF"/>
        <w:tabs>
          <w:tab w:val="clear" w:pos="720"/>
          <w:tab w:val="num" w:pos="567"/>
        </w:tabs>
        <w:autoSpaceDE w:val="0"/>
        <w:autoSpaceDN w:val="0"/>
        <w:adjustRightInd w:val="0"/>
        <w:spacing w:after="0" w:line="240" w:lineRule="auto"/>
        <w:ind w:left="567" w:hanging="567"/>
        <w:rPr>
          <w:rFonts w:eastAsia="Times New Roman"/>
          <w:color w:val="000000"/>
          <w:spacing w:val="-1"/>
          <w:lang w:eastAsia="pl-PL"/>
        </w:rPr>
      </w:pPr>
      <w:r w:rsidRPr="00647D41">
        <w:rPr>
          <w:rFonts w:eastAsia="Times New Roman"/>
          <w:color w:val="000000"/>
          <w:spacing w:val="-1"/>
          <w:lang w:eastAsia="pl-PL"/>
        </w:rPr>
        <w:t>po dirbtinės kraujo apytakos aparato naudojimo.</w:t>
      </w:r>
    </w:p>
    <w:p w14:paraId="797AD3A4" w14:textId="77777777" w:rsidR="00036E03" w:rsidRPr="00647D41" w:rsidRDefault="00036E03" w:rsidP="00036E03">
      <w:pPr>
        <w:widowControl w:val="0"/>
        <w:numPr>
          <w:ilvl w:val="0"/>
          <w:numId w:val="13"/>
        </w:numPr>
        <w:shd w:val="clear" w:color="auto" w:fill="FFFFFF"/>
        <w:tabs>
          <w:tab w:val="clear" w:pos="720"/>
          <w:tab w:val="num" w:pos="567"/>
        </w:tabs>
        <w:autoSpaceDE w:val="0"/>
        <w:autoSpaceDN w:val="0"/>
        <w:adjustRightInd w:val="0"/>
        <w:spacing w:after="0" w:line="240" w:lineRule="auto"/>
        <w:ind w:left="567" w:hanging="567"/>
        <w:rPr>
          <w:rFonts w:eastAsia="Times New Roman"/>
          <w:color w:val="000000"/>
          <w:spacing w:val="-1"/>
          <w:lang w:eastAsia="pl-PL"/>
        </w:rPr>
      </w:pPr>
      <w:r w:rsidRPr="00647D41">
        <w:rPr>
          <w:rFonts w:eastAsia="Times New Roman"/>
          <w:color w:val="000000"/>
          <w:spacing w:val="-1"/>
          <w:lang w:eastAsia="pl-PL"/>
        </w:rPr>
        <w:t>esant stipriam pilvo pūtimui dėl dujų kaupimosi.</w:t>
      </w:r>
    </w:p>
    <w:p w14:paraId="797AD3A5" w14:textId="77777777" w:rsidR="00036E03" w:rsidRPr="00647D41" w:rsidRDefault="00036E03" w:rsidP="00036E03">
      <w:pPr>
        <w:widowControl w:val="0"/>
        <w:numPr>
          <w:ilvl w:val="0"/>
          <w:numId w:val="13"/>
        </w:numPr>
        <w:shd w:val="clear" w:color="auto" w:fill="FFFFFF"/>
        <w:tabs>
          <w:tab w:val="clear" w:pos="720"/>
          <w:tab w:val="num" w:pos="567"/>
        </w:tabs>
        <w:autoSpaceDE w:val="0"/>
        <w:autoSpaceDN w:val="0"/>
        <w:adjustRightInd w:val="0"/>
        <w:spacing w:after="0" w:line="240" w:lineRule="auto"/>
        <w:ind w:left="567" w:hanging="567"/>
        <w:rPr>
          <w:rFonts w:eastAsia="Times New Roman"/>
          <w:color w:val="000000"/>
          <w:spacing w:val="-1"/>
          <w:lang w:eastAsia="pl-PL"/>
        </w:rPr>
      </w:pPr>
      <w:r w:rsidRPr="00647D41">
        <w:rPr>
          <w:rFonts w:eastAsia="Times New Roman"/>
          <w:color w:val="000000"/>
          <w:spacing w:val="-1"/>
          <w:lang w:eastAsia="pl-PL"/>
        </w:rPr>
        <w:t>esant vitamino B12 ar folio rūgšties trūkumui arba pacientams, kuriems diagnozuotas genetinis fermentinės sistemos, dalyvaujančios šių vitaminų apykaitoje, sutrikimas.</w:t>
      </w:r>
    </w:p>
    <w:p w14:paraId="797AD3A6" w14:textId="77777777" w:rsidR="00036E03" w:rsidRPr="00647D41" w:rsidRDefault="00036E03" w:rsidP="00036E03">
      <w:pPr>
        <w:widowControl w:val="0"/>
        <w:numPr>
          <w:ilvl w:val="0"/>
          <w:numId w:val="13"/>
        </w:numPr>
        <w:shd w:val="clear" w:color="auto" w:fill="FFFFFF"/>
        <w:tabs>
          <w:tab w:val="clear" w:pos="720"/>
          <w:tab w:val="num" w:pos="567"/>
        </w:tabs>
        <w:autoSpaceDE w:val="0"/>
        <w:autoSpaceDN w:val="0"/>
        <w:adjustRightInd w:val="0"/>
        <w:spacing w:after="0" w:line="240" w:lineRule="auto"/>
        <w:ind w:left="567" w:hanging="567"/>
        <w:rPr>
          <w:rFonts w:eastAsia="Times New Roman"/>
          <w:color w:val="000000"/>
          <w:spacing w:val="-1"/>
          <w:lang w:eastAsia="pl-PL"/>
        </w:rPr>
      </w:pPr>
      <w:r w:rsidRPr="00647D41">
        <w:rPr>
          <w:rFonts w:eastAsia="Times New Roman"/>
          <w:color w:val="000000"/>
          <w:spacing w:val="-1"/>
          <w:lang w:eastAsia="pl-PL"/>
        </w:rPr>
        <w:t>pirmojo nėštumo trimestro metu.</w:t>
      </w:r>
    </w:p>
    <w:p w14:paraId="797AD3A7" w14:textId="77777777" w:rsidR="00036E03" w:rsidRPr="00647D41" w:rsidRDefault="00036E03" w:rsidP="00036E03">
      <w:pPr>
        <w:widowControl w:val="0"/>
        <w:numPr>
          <w:ilvl w:val="0"/>
          <w:numId w:val="13"/>
        </w:numPr>
        <w:shd w:val="clear" w:color="auto" w:fill="FFFFFF"/>
        <w:tabs>
          <w:tab w:val="clear" w:pos="720"/>
          <w:tab w:val="num" w:pos="567"/>
        </w:tabs>
        <w:autoSpaceDE w:val="0"/>
        <w:autoSpaceDN w:val="0"/>
        <w:adjustRightInd w:val="0"/>
        <w:spacing w:after="0" w:line="240" w:lineRule="auto"/>
        <w:ind w:left="567" w:hanging="567"/>
        <w:rPr>
          <w:rFonts w:eastAsia="Times New Roman"/>
          <w:color w:val="000000"/>
          <w:spacing w:val="-1"/>
          <w:lang w:eastAsia="pl-PL"/>
        </w:rPr>
      </w:pPr>
      <w:r w:rsidRPr="00647D41">
        <w:rPr>
          <w:rFonts w:eastAsia="Times New Roman"/>
          <w:color w:val="000000"/>
          <w:spacing w:val="-1"/>
          <w:lang w:eastAsia="pl-PL"/>
        </w:rPr>
        <w:t>ausų operacijų metu.</w:t>
      </w:r>
    </w:p>
    <w:p w14:paraId="797AD3A8" w14:textId="77777777" w:rsidR="00036E03" w:rsidRPr="00647D41" w:rsidRDefault="00036E03" w:rsidP="00036E03">
      <w:pPr>
        <w:widowControl w:val="0"/>
        <w:numPr>
          <w:ilvl w:val="0"/>
          <w:numId w:val="13"/>
        </w:numPr>
        <w:shd w:val="clear" w:color="auto" w:fill="FFFFFF"/>
        <w:tabs>
          <w:tab w:val="clear" w:pos="720"/>
          <w:tab w:val="num" w:pos="567"/>
        </w:tabs>
        <w:autoSpaceDE w:val="0"/>
        <w:autoSpaceDN w:val="0"/>
        <w:adjustRightInd w:val="0"/>
        <w:spacing w:after="0" w:line="240" w:lineRule="auto"/>
        <w:ind w:left="567" w:hanging="567"/>
        <w:rPr>
          <w:rFonts w:eastAsia="Times New Roman"/>
          <w:color w:val="000000"/>
          <w:spacing w:val="-1"/>
          <w:lang w:eastAsia="pl-PL"/>
        </w:rPr>
      </w:pPr>
      <w:r w:rsidRPr="00647D41">
        <w:rPr>
          <w:rFonts w:eastAsia="Times New Roman"/>
          <w:color w:val="000000"/>
          <w:spacing w:val="-1"/>
          <w:lang w:eastAsia="pl-PL"/>
        </w:rPr>
        <w:t>operacijų sėdimoje padėtyje metu.</w:t>
      </w:r>
    </w:p>
    <w:p w14:paraId="797AD3A9"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p>
    <w:p w14:paraId="797AD3AA"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b/>
          <w:bCs/>
          <w:color w:val="000000"/>
          <w:lang w:eastAsia="pl-PL"/>
        </w:rPr>
      </w:pPr>
      <w:r w:rsidRPr="00647D41">
        <w:rPr>
          <w:rFonts w:eastAsia="Times New Roman"/>
          <w:b/>
          <w:bCs/>
          <w:color w:val="000000"/>
          <w:lang w:eastAsia="pl-PL"/>
        </w:rPr>
        <w:t>Įspėjimai ir atsargumo priemonės</w:t>
      </w:r>
    </w:p>
    <w:p w14:paraId="797AD3AB"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b/>
          <w:bCs/>
          <w:color w:val="000000"/>
          <w:lang w:eastAsia="pl-PL"/>
        </w:rPr>
      </w:pPr>
    </w:p>
    <w:p w14:paraId="797AD3AC" w14:textId="77777777" w:rsidR="00036E03" w:rsidRPr="00647D41" w:rsidRDefault="00036E03" w:rsidP="00036E03">
      <w:pPr>
        <w:widowControl w:val="0"/>
        <w:numPr>
          <w:ilvl w:val="0"/>
          <w:numId w:val="11"/>
        </w:numPr>
        <w:shd w:val="clear" w:color="auto" w:fill="FFFFFF"/>
        <w:autoSpaceDE w:val="0"/>
        <w:autoSpaceDN w:val="0"/>
        <w:adjustRightInd w:val="0"/>
        <w:spacing w:after="0" w:line="240" w:lineRule="auto"/>
        <w:ind w:left="567" w:hanging="567"/>
        <w:rPr>
          <w:rFonts w:eastAsia="Times New Roman"/>
          <w:lang w:eastAsia="pl-PL"/>
        </w:rPr>
      </w:pPr>
      <w:r w:rsidRPr="00647D41">
        <w:rPr>
          <w:rFonts w:eastAsia="Times New Roman"/>
          <w:lang w:eastAsia="pl-PL"/>
        </w:rPr>
        <w:t>pacientams, kurių vitamino B12 arba folio rūgšties trūkumo rizika padidėjusi, t. y. tiems, kuriems būdingas nepakankamas vitamino B12 arba folio rūgšties suvartojimas, pasisavinimas, genetiniai šios sistemos sutrikimai arba imuninės sistemos nevisavertiškumas.</w:t>
      </w:r>
    </w:p>
    <w:p w14:paraId="797AD3AD" w14:textId="77777777" w:rsidR="00036E03" w:rsidRPr="00647D41" w:rsidRDefault="00036E03" w:rsidP="00036E03">
      <w:pPr>
        <w:widowControl w:val="0"/>
        <w:numPr>
          <w:ilvl w:val="0"/>
          <w:numId w:val="11"/>
        </w:numPr>
        <w:shd w:val="clear" w:color="auto" w:fill="FFFFFF"/>
        <w:autoSpaceDE w:val="0"/>
        <w:autoSpaceDN w:val="0"/>
        <w:adjustRightInd w:val="0"/>
        <w:spacing w:after="0" w:line="240" w:lineRule="auto"/>
        <w:ind w:left="567" w:hanging="567"/>
        <w:rPr>
          <w:rFonts w:eastAsia="Times New Roman"/>
          <w:lang w:eastAsia="pl-PL"/>
        </w:rPr>
      </w:pPr>
      <w:r w:rsidRPr="00647D41">
        <w:rPr>
          <w:rFonts w:eastAsia="Times New Roman"/>
          <w:lang w:eastAsia="pl-PL"/>
        </w:rPr>
        <w:t>esant sunkiems plaučių veiklos sutrikimams (hipoksemijai);</w:t>
      </w:r>
    </w:p>
    <w:p w14:paraId="797AD3AE" w14:textId="77777777" w:rsidR="00036E03" w:rsidRPr="00647D41" w:rsidRDefault="00036E03" w:rsidP="00036E03">
      <w:pPr>
        <w:widowControl w:val="0"/>
        <w:numPr>
          <w:ilvl w:val="0"/>
          <w:numId w:val="11"/>
        </w:numPr>
        <w:shd w:val="clear" w:color="auto" w:fill="FFFFFF"/>
        <w:autoSpaceDE w:val="0"/>
        <w:autoSpaceDN w:val="0"/>
        <w:adjustRightInd w:val="0"/>
        <w:spacing w:after="0" w:line="240" w:lineRule="auto"/>
        <w:ind w:left="567" w:hanging="567"/>
        <w:rPr>
          <w:rFonts w:eastAsia="Times New Roman"/>
          <w:lang w:eastAsia="pl-PL"/>
        </w:rPr>
      </w:pPr>
      <w:r w:rsidRPr="00647D41">
        <w:rPr>
          <w:rFonts w:eastAsia="Times New Roman"/>
          <w:color w:val="000000"/>
          <w:spacing w:val="-1"/>
          <w:lang w:eastAsia="pl-PL"/>
        </w:rPr>
        <w:t>esant sunkiam širdies nepakankamumui</w:t>
      </w:r>
      <w:r w:rsidRPr="00647D41">
        <w:rPr>
          <w:rFonts w:eastAsia="Times New Roman"/>
          <w:color w:val="000000"/>
          <w:lang w:eastAsia="pl-PL"/>
        </w:rPr>
        <w:t>;</w:t>
      </w:r>
    </w:p>
    <w:p w14:paraId="797AD3AF" w14:textId="77777777" w:rsidR="00036E03" w:rsidRPr="00647D41" w:rsidRDefault="00036E03" w:rsidP="00036E03">
      <w:pPr>
        <w:widowControl w:val="0"/>
        <w:numPr>
          <w:ilvl w:val="0"/>
          <w:numId w:val="11"/>
        </w:numPr>
        <w:shd w:val="clear" w:color="auto" w:fill="FFFFFF"/>
        <w:autoSpaceDE w:val="0"/>
        <w:autoSpaceDN w:val="0"/>
        <w:adjustRightInd w:val="0"/>
        <w:spacing w:after="0" w:line="240" w:lineRule="auto"/>
        <w:ind w:left="567" w:hanging="567"/>
        <w:rPr>
          <w:rFonts w:eastAsia="Times New Roman"/>
          <w:lang w:eastAsia="pl-PL"/>
        </w:rPr>
      </w:pPr>
      <w:r w:rsidRPr="00647D41">
        <w:rPr>
          <w:rFonts w:eastAsia="Times New Roman"/>
          <w:color w:val="000000"/>
          <w:spacing w:val="-1"/>
          <w:lang w:eastAsia="pl-PL"/>
        </w:rPr>
        <w:t>esant hipovolemijai (sumažėjusiam cirkuliuojančio kraujo kiekiui);</w:t>
      </w:r>
    </w:p>
    <w:p w14:paraId="797AD3B0" w14:textId="77777777" w:rsidR="00036E03" w:rsidRPr="00647D41" w:rsidRDefault="00036E03" w:rsidP="00036E03">
      <w:pPr>
        <w:widowControl w:val="0"/>
        <w:numPr>
          <w:ilvl w:val="0"/>
          <w:numId w:val="11"/>
        </w:numPr>
        <w:shd w:val="clear" w:color="auto" w:fill="FFFFFF"/>
        <w:autoSpaceDE w:val="0"/>
        <w:autoSpaceDN w:val="0"/>
        <w:adjustRightInd w:val="0"/>
        <w:spacing w:after="0" w:line="240" w:lineRule="auto"/>
        <w:ind w:left="567" w:hanging="567"/>
        <w:rPr>
          <w:rFonts w:eastAsia="Times New Roman"/>
          <w:lang w:eastAsia="pl-PL"/>
        </w:rPr>
      </w:pPr>
      <w:r w:rsidRPr="00647D41">
        <w:rPr>
          <w:rFonts w:eastAsia="Times New Roman"/>
          <w:color w:val="000000"/>
          <w:spacing w:val="-2"/>
          <w:lang w:eastAsia="pl-PL"/>
        </w:rPr>
        <w:t>ištikus šokui.</w:t>
      </w:r>
    </w:p>
    <w:p w14:paraId="797AD3B1"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3B2"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r w:rsidRPr="00647D41">
        <w:rPr>
          <w:rFonts w:eastAsia="Times New Roman"/>
          <w:color w:val="000000"/>
          <w:spacing w:val="2"/>
          <w:lang w:eastAsia="pl-PL"/>
        </w:rPr>
        <w:t>DIAZOTO OKSIDAS</w:t>
      </w:r>
      <w:r w:rsidRPr="00647D41">
        <w:rPr>
          <w:rFonts w:eastAsia="Times New Roman"/>
          <w:spacing w:val="6"/>
          <w:lang w:eastAsia="pl-PL"/>
        </w:rPr>
        <w:t xml:space="preserve"> ELME MESSER GAAS</w:t>
      </w:r>
      <w:r w:rsidRPr="00647D41">
        <w:rPr>
          <w:rFonts w:eastAsia="Times New Roman"/>
          <w:color w:val="000000"/>
          <w:spacing w:val="2"/>
          <w:lang w:eastAsia="pl-PL"/>
        </w:rPr>
        <w:t xml:space="preserve"> sugeba prasiskverbti į oro pripildytas kūno ertmes (pavyzdžiui, į nosies sinusus, vidurinę ausį, kai pleuros ertmėje yra oro</w:t>
      </w:r>
      <w:r w:rsidRPr="00647D41">
        <w:rPr>
          <w:rFonts w:eastAsia="Times New Roman"/>
          <w:color w:val="000000"/>
          <w:spacing w:val="-1"/>
          <w:lang w:eastAsia="pl-PL"/>
        </w:rPr>
        <w:t>), ir dėl to padidėja jų tūris arba padidėja spaudimas.</w:t>
      </w:r>
    </w:p>
    <w:p w14:paraId="797AD3B3"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p>
    <w:p w14:paraId="797AD3B4"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r w:rsidRPr="00647D41">
        <w:rPr>
          <w:rFonts w:eastAsia="Times New Roman"/>
          <w:color w:val="000000"/>
          <w:spacing w:val="1"/>
          <w:lang w:eastAsia="pl-PL"/>
        </w:rPr>
        <w:t xml:space="preserve">DIAZOTO </w:t>
      </w:r>
      <w:r w:rsidRPr="00647D41">
        <w:rPr>
          <w:rFonts w:eastAsia="Times New Roman"/>
          <w:color w:val="000000"/>
          <w:spacing w:val="2"/>
          <w:lang w:eastAsia="pl-PL"/>
        </w:rPr>
        <w:t>OKSIDAS</w:t>
      </w:r>
      <w:r w:rsidRPr="00647D41">
        <w:rPr>
          <w:rFonts w:eastAsia="Times New Roman"/>
          <w:spacing w:val="6"/>
          <w:lang w:eastAsia="pl-PL"/>
        </w:rPr>
        <w:t xml:space="preserve"> ELME MESSER GAAS</w:t>
      </w:r>
      <w:r w:rsidRPr="00647D41">
        <w:rPr>
          <w:rFonts w:eastAsia="Times New Roman"/>
          <w:color w:val="000000"/>
          <w:spacing w:val="1"/>
          <w:lang w:eastAsia="pl-PL"/>
        </w:rPr>
        <w:t xml:space="preserve"> sklinda per plastikinius elementus – pavyzdžiui, anestezijos metu taikant intubaciją jis prasiskverbia į intubacinio vamzdelio sandarinimo antgalį, ir tai gali sukelti kvėpavimo takų nepraeinamumą</w:t>
      </w:r>
      <w:r w:rsidRPr="00647D41">
        <w:rPr>
          <w:rFonts w:eastAsia="Times New Roman"/>
          <w:color w:val="000000"/>
          <w:spacing w:val="5"/>
          <w:lang w:eastAsia="pl-PL"/>
        </w:rPr>
        <w:t>. Anestezijos baigiamojo etapo metu</w:t>
      </w:r>
      <w:r w:rsidRPr="00647D41">
        <w:rPr>
          <w:rFonts w:eastAsia="Times New Roman"/>
          <w:color w:val="000000"/>
          <w:spacing w:val="2"/>
          <w:lang w:eastAsia="pl-PL"/>
        </w:rPr>
        <w:t>, kai</w:t>
      </w:r>
      <w:r w:rsidRPr="00647D41">
        <w:rPr>
          <w:rFonts w:eastAsia="Times New Roman"/>
          <w:color w:val="000000"/>
          <w:spacing w:val="5"/>
          <w:lang w:eastAsia="pl-PL"/>
        </w:rPr>
        <w:t xml:space="preserve"> N</w:t>
      </w:r>
      <w:r w:rsidRPr="00647D41">
        <w:rPr>
          <w:rFonts w:eastAsia="Times New Roman"/>
          <w:color w:val="000000"/>
          <w:spacing w:val="5"/>
          <w:vertAlign w:val="subscript"/>
          <w:lang w:eastAsia="pl-PL"/>
        </w:rPr>
        <w:t>2</w:t>
      </w:r>
      <w:r w:rsidRPr="00647D41">
        <w:rPr>
          <w:rFonts w:eastAsia="Times New Roman"/>
          <w:color w:val="000000"/>
          <w:spacing w:val="5"/>
          <w:lang w:eastAsia="pl-PL"/>
        </w:rPr>
        <w:t>O</w:t>
      </w:r>
      <w:r w:rsidRPr="00647D41">
        <w:rPr>
          <w:rFonts w:eastAsia="Times New Roman"/>
          <w:lang w:eastAsia="pl-PL"/>
        </w:rPr>
        <w:t xml:space="preserve"> </w:t>
      </w:r>
      <w:r w:rsidRPr="00647D41">
        <w:rPr>
          <w:rFonts w:eastAsia="Times New Roman"/>
          <w:color w:val="000000"/>
          <w:spacing w:val="2"/>
          <w:lang w:eastAsia="pl-PL"/>
        </w:rPr>
        <w:t>iš kraujo greitai patenka į plaučių alveoles – jeigu ventiliuojama ne grynu deguonimi, o oru, gali kilti difuzinė hipoksija</w:t>
      </w:r>
      <w:r w:rsidRPr="00647D41">
        <w:rPr>
          <w:rFonts w:eastAsia="Times New Roman"/>
          <w:color w:val="000000"/>
          <w:lang w:eastAsia="pl-PL"/>
        </w:rPr>
        <w:t>.</w:t>
      </w:r>
    </w:p>
    <w:p w14:paraId="797AD3B5"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3B6"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lang w:eastAsia="pl-PL"/>
        </w:rPr>
      </w:pPr>
      <w:r w:rsidRPr="00647D41">
        <w:rPr>
          <w:rFonts w:eastAsia="Times New Roman"/>
          <w:b/>
          <w:bCs/>
          <w:color w:val="000000"/>
          <w:spacing w:val="-1"/>
          <w:lang w:eastAsia="pl-PL"/>
        </w:rPr>
        <w:t>Kiti vaistai ir DIAZOTO OKSIDAS ELME MESSER GAAS</w:t>
      </w:r>
    </w:p>
    <w:p w14:paraId="797AD3B7"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r w:rsidRPr="00647D41">
        <w:rPr>
          <w:rFonts w:eastAsia="Times New Roman"/>
          <w:color w:val="000000"/>
          <w:lang w:eastAsia="pl-PL"/>
        </w:rPr>
        <w:t xml:space="preserve">DIAZOTO </w:t>
      </w:r>
      <w:r w:rsidRPr="00647D41">
        <w:rPr>
          <w:rFonts w:eastAsia="Times New Roman"/>
          <w:color w:val="000000"/>
          <w:spacing w:val="2"/>
          <w:lang w:eastAsia="pl-PL"/>
        </w:rPr>
        <w:t>OKSIDAS</w:t>
      </w:r>
      <w:r w:rsidRPr="00647D41">
        <w:rPr>
          <w:rFonts w:eastAsia="Times New Roman"/>
          <w:spacing w:val="6"/>
          <w:lang w:eastAsia="pl-PL"/>
        </w:rPr>
        <w:t xml:space="preserve"> ELME MESSER GAAS</w:t>
      </w:r>
      <w:r w:rsidRPr="00647D41">
        <w:rPr>
          <w:rFonts w:eastAsia="Times New Roman"/>
          <w:color w:val="000000"/>
          <w:lang w:eastAsia="pl-PL"/>
        </w:rPr>
        <w:t xml:space="preserve"> stiprina vaistų, slopinamai veikiančių centrinę nervų sistemą, poveikį. Vienu metu vartojant DIAZOTO OKSIDĄ</w:t>
      </w:r>
      <w:r w:rsidRPr="00647D41">
        <w:rPr>
          <w:rFonts w:eastAsia="Times New Roman"/>
          <w:spacing w:val="6"/>
          <w:lang w:eastAsia="pl-PL"/>
        </w:rPr>
        <w:t xml:space="preserve"> ELME MESSER GAAS</w:t>
      </w:r>
      <w:r w:rsidRPr="00647D41">
        <w:rPr>
          <w:rFonts w:eastAsia="Times New Roman"/>
          <w:color w:val="000000"/>
          <w:lang w:eastAsia="pl-PL"/>
        </w:rPr>
        <w:t xml:space="preserve"> ir opioidus sustiprina neigiamą inotropinį poveikį </w:t>
      </w:r>
      <w:r w:rsidRPr="00647D41">
        <w:rPr>
          <w:rFonts w:eastAsia="Times New Roman"/>
          <w:color w:val="000000"/>
          <w:spacing w:val="-1"/>
          <w:lang w:eastAsia="pl-PL"/>
        </w:rPr>
        <w:t>širdies raumeniui</w:t>
      </w:r>
      <w:r w:rsidRPr="00647D41">
        <w:rPr>
          <w:rFonts w:eastAsia="Times New Roman"/>
          <w:color w:val="000000"/>
          <w:spacing w:val="3"/>
          <w:lang w:eastAsia="pl-PL"/>
        </w:rPr>
        <w:t xml:space="preserve"> (sutrikdo širdies raumens susitraukiamumą). </w:t>
      </w:r>
      <w:r w:rsidRPr="00647D41">
        <w:rPr>
          <w:rFonts w:eastAsia="Times New Roman"/>
          <w:color w:val="000000"/>
          <w:spacing w:val="-1"/>
          <w:lang w:eastAsia="pl-PL"/>
        </w:rPr>
        <w:t>Naloksonas (opioidų antagonistas) silpnina N</w:t>
      </w:r>
      <w:r w:rsidRPr="00647D41">
        <w:rPr>
          <w:rFonts w:eastAsia="Times New Roman"/>
          <w:color w:val="000000"/>
          <w:spacing w:val="-1"/>
          <w:vertAlign w:val="subscript"/>
          <w:lang w:eastAsia="pl-PL"/>
        </w:rPr>
        <w:t>2</w:t>
      </w:r>
      <w:r w:rsidRPr="00647D41">
        <w:rPr>
          <w:rFonts w:eastAsia="Times New Roman"/>
          <w:color w:val="000000"/>
          <w:spacing w:val="-1"/>
          <w:lang w:eastAsia="pl-PL"/>
        </w:rPr>
        <w:t>O nuskausminantį poveikį. Vienu metu vartojant N</w:t>
      </w:r>
      <w:r w:rsidRPr="00647D41">
        <w:rPr>
          <w:rFonts w:eastAsia="Times New Roman"/>
          <w:color w:val="000000"/>
          <w:spacing w:val="-1"/>
          <w:vertAlign w:val="subscript"/>
          <w:lang w:eastAsia="pl-PL"/>
        </w:rPr>
        <w:t>2</w:t>
      </w:r>
      <w:r w:rsidRPr="00647D41">
        <w:rPr>
          <w:rFonts w:eastAsia="Times New Roman"/>
          <w:color w:val="000000"/>
          <w:spacing w:val="-1"/>
          <w:lang w:eastAsia="pl-PL"/>
        </w:rPr>
        <w:t>O ir kitus inhaliacinius anestetikus anestetikų reikia mažiau.</w:t>
      </w:r>
    </w:p>
    <w:p w14:paraId="797AD3B8"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3B9"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lang w:eastAsia="pl-PL"/>
        </w:rPr>
      </w:pPr>
      <w:r w:rsidRPr="00647D41">
        <w:rPr>
          <w:rFonts w:eastAsia="Times New Roman"/>
          <w:b/>
          <w:bCs/>
          <w:color w:val="000000"/>
          <w:spacing w:val="-1"/>
          <w:lang w:eastAsia="pl-PL"/>
        </w:rPr>
        <w:t>Nėštumo ir žindymo laikotarpis</w:t>
      </w:r>
    </w:p>
    <w:p w14:paraId="797AD3BA" w14:textId="77777777" w:rsidR="00036E03" w:rsidRPr="00647D41" w:rsidRDefault="00036E03" w:rsidP="00036E03">
      <w:pPr>
        <w:widowControl w:val="0"/>
        <w:shd w:val="clear" w:color="auto" w:fill="FFFFFF"/>
        <w:autoSpaceDE w:val="0"/>
        <w:autoSpaceDN w:val="0"/>
        <w:adjustRightInd w:val="0"/>
        <w:spacing w:after="0" w:line="240" w:lineRule="auto"/>
        <w:jc w:val="both"/>
        <w:rPr>
          <w:rFonts w:eastAsia="Times New Roman"/>
          <w:color w:val="000000"/>
          <w:lang w:eastAsia="pl-PL"/>
        </w:rPr>
      </w:pPr>
      <w:r w:rsidRPr="00647D41">
        <w:rPr>
          <w:rFonts w:eastAsia="Times New Roman"/>
          <w:color w:val="000000"/>
          <w:lang w:eastAsia="pl-PL"/>
        </w:rPr>
        <w:t xml:space="preserve">Nėra įrodymų, kad galėtų toksiškai veikti žmogaus vaisių. Tačiau pirmąjį ir antrąjį nėštumo trimestrą </w:t>
      </w:r>
      <w:r w:rsidRPr="00647D41">
        <w:rPr>
          <w:rFonts w:eastAsia="Times New Roman"/>
          <w:color w:val="000000"/>
          <w:spacing w:val="-2"/>
          <w:lang w:eastAsia="pl-PL"/>
        </w:rPr>
        <w:t>N</w:t>
      </w:r>
      <w:r w:rsidRPr="00647D41">
        <w:rPr>
          <w:rFonts w:eastAsia="Times New Roman"/>
          <w:color w:val="000000"/>
          <w:spacing w:val="-2"/>
          <w:vertAlign w:val="subscript"/>
          <w:lang w:eastAsia="pl-PL"/>
        </w:rPr>
        <w:t>2</w:t>
      </w:r>
      <w:r w:rsidRPr="00647D41">
        <w:rPr>
          <w:rFonts w:eastAsia="Times New Roman"/>
          <w:color w:val="000000"/>
          <w:spacing w:val="-2"/>
          <w:lang w:eastAsia="pl-PL"/>
        </w:rPr>
        <w:t xml:space="preserve">O vartoti nepatartina. DIAZOTO </w:t>
      </w:r>
      <w:r w:rsidRPr="00647D41">
        <w:rPr>
          <w:rFonts w:eastAsia="Times New Roman"/>
          <w:color w:val="000000"/>
          <w:spacing w:val="2"/>
          <w:lang w:eastAsia="pl-PL"/>
        </w:rPr>
        <w:t>OKSIDAS</w:t>
      </w:r>
      <w:r w:rsidRPr="00647D41">
        <w:rPr>
          <w:rFonts w:eastAsia="Times New Roman"/>
          <w:spacing w:val="6"/>
          <w:lang w:eastAsia="pl-PL"/>
        </w:rPr>
        <w:t xml:space="preserve"> ELME MESSER GAAS</w:t>
      </w:r>
      <w:r w:rsidRPr="00647D41">
        <w:rPr>
          <w:rFonts w:eastAsia="Times New Roman"/>
          <w:color w:val="000000"/>
          <w:spacing w:val="-2"/>
          <w:lang w:eastAsia="pl-PL"/>
        </w:rPr>
        <w:t xml:space="preserve"> prasiskverbia per placentą, ir jo nuskausminamasis poveikis vaisiui yra toks pat kaip ir motinai</w:t>
      </w:r>
      <w:r w:rsidRPr="00647D41">
        <w:rPr>
          <w:rFonts w:eastAsia="Times New Roman"/>
          <w:color w:val="000000"/>
          <w:lang w:eastAsia="pl-PL"/>
        </w:rPr>
        <w:t>. Atliekant tyrimus su gyvūnais yra pasitaikę vaisiaus mirties, augimo ir kaulų vystymosi sutrikimo atvejų.</w:t>
      </w:r>
    </w:p>
    <w:p w14:paraId="797AD3BB" w14:textId="77777777" w:rsidR="00036E03" w:rsidRPr="00647D41" w:rsidRDefault="00036E03" w:rsidP="00036E03">
      <w:pPr>
        <w:widowControl w:val="0"/>
        <w:shd w:val="clear" w:color="auto" w:fill="FFFFFF"/>
        <w:autoSpaceDE w:val="0"/>
        <w:autoSpaceDN w:val="0"/>
        <w:adjustRightInd w:val="0"/>
        <w:spacing w:after="0" w:line="240" w:lineRule="auto"/>
        <w:jc w:val="both"/>
        <w:rPr>
          <w:rFonts w:eastAsia="Times New Roman"/>
          <w:color w:val="000000"/>
          <w:lang w:eastAsia="pl-PL"/>
        </w:rPr>
      </w:pPr>
    </w:p>
    <w:p w14:paraId="797AD3BC"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lang w:eastAsia="pl-PL"/>
        </w:rPr>
      </w:pPr>
      <w:r w:rsidRPr="00647D41">
        <w:rPr>
          <w:rFonts w:eastAsia="Times New Roman"/>
          <w:color w:val="000000"/>
          <w:spacing w:val="-1"/>
          <w:lang w:eastAsia="pl-PL"/>
        </w:rPr>
        <w:t>Nėra žinoma, kiek N</w:t>
      </w:r>
      <w:r w:rsidRPr="00647D41">
        <w:rPr>
          <w:rFonts w:eastAsia="Times New Roman"/>
          <w:color w:val="000000"/>
          <w:spacing w:val="-1"/>
          <w:vertAlign w:val="subscript"/>
          <w:lang w:eastAsia="pl-PL"/>
        </w:rPr>
        <w:t>2</w:t>
      </w:r>
      <w:r w:rsidRPr="00647D41">
        <w:rPr>
          <w:rFonts w:eastAsia="Times New Roman"/>
          <w:color w:val="000000"/>
          <w:spacing w:val="-1"/>
          <w:lang w:eastAsia="pl-PL"/>
        </w:rPr>
        <w:t>O prasiskverbia į motinos pieną.</w:t>
      </w:r>
    </w:p>
    <w:p w14:paraId="797AD3BD"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b/>
          <w:bCs/>
          <w:color w:val="000000"/>
          <w:spacing w:val="-1"/>
          <w:lang w:eastAsia="pl-PL"/>
        </w:rPr>
      </w:pPr>
    </w:p>
    <w:p w14:paraId="797AD3BE"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b/>
          <w:color w:val="000000"/>
          <w:spacing w:val="-1"/>
          <w:lang w:eastAsia="pl-PL"/>
        </w:rPr>
      </w:pPr>
      <w:r w:rsidRPr="00647D41">
        <w:rPr>
          <w:rFonts w:eastAsia="Times New Roman"/>
          <w:b/>
          <w:bCs/>
          <w:color w:val="000000"/>
          <w:spacing w:val="-1"/>
          <w:lang w:eastAsia="pl-PL"/>
        </w:rPr>
        <w:t>Vairavimas ir mechanizmų valdymas:</w:t>
      </w:r>
    </w:p>
    <w:p w14:paraId="797AD3BF"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r w:rsidRPr="00647D41">
        <w:rPr>
          <w:rFonts w:eastAsia="Times New Roman"/>
          <w:color w:val="000000"/>
          <w:spacing w:val="1"/>
          <w:lang w:eastAsia="pl-PL"/>
        </w:rPr>
        <w:t>Po anestezijos DIAZOTO OKSIDU</w:t>
      </w:r>
      <w:r w:rsidRPr="00647D41">
        <w:rPr>
          <w:rFonts w:eastAsia="Times New Roman"/>
          <w:spacing w:val="6"/>
          <w:lang w:eastAsia="pl-PL"/>
        </w:rPr>
        <w:t xml:space="preserve"> ELME MESSER GAAS</w:t>
      </w:r>
      <w:r w:rsidRPr="00647D41">
        <w:rPr>
          <w:rFonts w:eastAsia="Times New Roman"/>
          <w:color w:val="000000"/>
          <w:spacing w:val="1"/>
          <w:lang w:eastAsia="pl-PL"/>
        </w:rPr>
        <w:t xml:space="preserve"> pacientas negali vairuoti ir valdyti mechanizmų. Kiek ilgai negalima vairuoti ir valdyti mechanizmus kiekvienu atskiru atveju sprendžia gydytojas.</w:t>
      </w:r>
    </w:p>
    <w:p w14:paraId="797AD3C0"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p>
    <w:p w14:paraId="797AD3C1"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3C2"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lang w:eastAsia="pl-PL"/>
        </w:rPr>
      </w:pPr>
      <w:r w:rsidRPr="00647D41">
        <w:rPr>
          <w:rFonts w:eastAsia="Times New Roman"/>
          <w:b/>
          <w:bCs/>
          <w:color w:val="000000"/>
          <w:spacing w:val="-6"/>
          <w:lang w:eastAsia="pl-PL"/>
        </w:rPr>
        <w:t>3.</w:t>
      </w:r>
      <w:r w:rsidRPr="00647D41">
        <w:rPr>
          <w:rFonts w:eastAsia="Times New Roman"/>
          <w:b/>
          <w:bCs/>
          <w:color w:val="000000"/>
          <w:lang w:eastAsia="pl-PL"/>
        </w:rPr>
        <w:tab/>
        <w:t xml:space="preserve">Kaip vartoti DIAZOTO OKSIDĄ </w:t>
      </w:r>
      <w:r w:rsidRPr="00647D41">
        <w:rPr>
          <w:rFonts w:eastAsia="Times New Roman"/>
          <w:b/>
          <w:spacing w:val="6"/>
          <w:lang w:eastAsia="pl-PL"/>
        </w:rPr>
        <w:t>ELME MESSER GAAS</w:t>
      </w:r>
    </w:p>
    <w:p w14:paraId="797AD3C3"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6"/>
          <w:lang w:eastAsia="pl-PL"/>
        </w:rPr>
      </w:pPr>
    </w:p>
    <w:p w14:paraId="797AD3C4"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r w:rsidRPr="00647D41">
        <w:rPr>
          <w:rFonts w:eastAsia="Times New Roman"/>
          <w:color w:val="000000"/>
          <w:spacing w:val="6"/>
          <w:lang w:eastAsia="pl-PL"/>
        </w:rPr>
        <w:t>Bendrai anestezijai sukelti – 70 % DIAZOTO OKSIDO</w:t>
      </w:r>
      <w:r w:rsidRPr="00647D41">
        <w:rPr>
          <w:rFonts w:eastAsia="Times New Roman"/>
          <w:spacing w:val="6"/>
          <w:lang w:eastAsia="pl-PL"/>
        </w:rPr>
        <w:t xml:space="preserve"> ELME MESSER GAAS</w:t>
      </w:r>
      <w:r w:rsidRPr="00647D41">
        <w:rPr>
          <w:rFonts w:eastAsia="Times New Roman"/>
          <w:color w:val="000000"/>
          <w:spacing w:val="6"/>
          <w:lang w:eastAsia="pl-PL"/>
        </w:rPr>
        <w:t xml:space="preserve"> ir 30 % deguonies inhaliacija. Bendrai anestezijai palaikyti –</w:t>
      </w:r>
      <w:r w:rsidRPr="00647D41">
        <w:rPr>
          <w:rFonts w:eastAsia="Times New Roman"/>
          <w:color w:val="000000"/>
          <w:spacing w:val="3"/>
          <w:lang w:eastAsia="pl-PL"/>
        </w:rPr>
        <w:t xml:space="preserve"> nuo 30 % iki 70 % DIAZOTO OKSIDO </w:t>
      </w:r>
      <w:r w:rsidRPr="00647D41">
        <w:rPr>
          <w:rFonts w:eastAsia="Times New Roman"/>
          <w:spacing w:val="6"/>
          <w:lang w:eastAsia="pl-PL"/>
        </w:rPr>
        <w:t>ELME MESSER GAAS</w:t>
      </w:r>
      <w:r w:rsidRPr="00647D41">
        <w:rPr>
          <w:rFonts w:eastAsia="Times New Roman"/>
          <w:color w:val="000000"/>
          <w:spacing w:val="3"/>
          <w:lang w:eastAsia="pl-PL"/>
        </w:rPr>
        <w:t xml:space="preserve"> inhaliacija su deguonimi</w:t>
      </w:r>
      <w:r w:rsidRPr="00647D41">
        <w:rPr>
          <w:rFonts w:eastAsia="Times New Roman"/>
          <w:color w:val="000000"/>
          <w:lang w:eastAsia="pl-PL"/>
        </w:rPr>
        <w:t>.</w:t>
      </w:r>
    </w:p>
    <w:p w14:paraId="797AD3C5"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3C6"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r w:rsidRPr="00647D41">
        <w:rPr>
          <w:rFonts w:eastAsia="Times New Roman"/>
          <w:color w:val="000000"/>
          <w:spacing w:val="3"/>
          <w:lang w:eastAsia="pl-PL"/>
        </w:rPr>
        <w:t xml:space="preserve">Skausmui malšinti ir raminamajam poveikiui sukelti, </w:t>
      </w:r>
      <w:r w:rsidRPr="00647D41">
        <w:rPr>
          <w:rFonts w:eastAsia="Times New Roman"/>
          <w:color w:val="000000"/>
          <w:spacing w:val="-1"/>
          <w:lang w:eastAsia="pl-PL"/>
        </w:rPr>
        <w:t>N</w:t>
      </w:r>
      <w:r w:rsidRPr="00647D41">
        <w:rPr>
          <w:rFonts w:eastAsia="Times New Roman"/>
          <w:color w:val="000000"/>
          <w:spacing w:val="-1"/>
          <w:vertAlign w:val="subscript"/>
          <w:lang w:eastAsia="pl-PL"/>
        </w:rPr>
        <w:t>2</w:t>
      </w:r>
      <w:r w:rsidRPr="00647D41">
        <w:rPr>
          <w:rFonts w:eastAsia="Times New Roman"/>
          <w:color w:val="000000"/>
          <w:spacing w:val="-1"/>
          <w:lang w:eastAsia="pl-PL"/>
        </w:rPr>
        <w:t xml:space="preserve">O koncentracija būna nuo 25 % iki 50 % </w:t>
      </w:r>
      <w:r w:rsidRPr="00647D41">
        <w:rPr>
          <w:rFonts w:eastAsia="Times New Roman"/>
          <w:color w:val="000000"/>
          <w:spacing w:val="1"/>
          <w:lang w:eastAsia="pl-PL"/>
        </w:rPr>
        <w:t xml:space="preserve">kvėpavimo mišinio (likusią dalį sudaro deguonis). Dozavimo būdui taikomi apribojimai dėl </w:t>
      </w:r>
      <w:r w:rsidRPr="00647D41">
        <w:rPr>
          <w:rFonts w:eastAsia="Times New Roman"/>
          <w:color w:val="000000"/>
          <w:spacing w:val="-1"/>
          <w:lang w:eastAsia="pl-PL"/>
        </w:rPr>
        <w:t>N</w:t>
      </w:r>
      <w:r w:rsidRPr="00647D41">
        <w:rPr>
          <w:rFonts w:eastAsia="Times New Roman"/>
          <w:color w:val="000000"/>
          <w:spacing w:val="-1"/>
          <w:vertAlign w:val="subscript"/>
          <w:lang w:eastAsia="pl-PL"/>
        </w:rPr>
        <w:t>2</w:t>
      </w:r>
      <w:r w:rsidRPr="00647D41">
        <w:rPr>
          <w:rFonts w:eastAsia="Times New Roman"/>
          <w:color w:val="000000"/>
          <w:spacing w:val="-1"/>
          <w:lang w:eastAsia="pl-PL"/>
        </w:rPr>
        <w:t>O sukeliamų nepageidaujamų reiškinių ir kitų susirgimų (sunkaus širdies nepakankamumo, plaučių veiklos sutrikimų, padidėjusio intrakranijinio spaudimo). Būtina nuolat stebėti kvėpavimo sistemos ir kraujo apytakos veiklą taikant</w:t>
      </w:r>
      <w:r w:rsidRPr="00647D41">
        <w:rPr>
          <w:rFonts w:eastAsia="Times New Roman"/>
          <w:color w:val="000000"/>
          <w:spacing w:val="2"/>
          <w:lang w:eastAsia="pl-PL"/>
        </w:rPr>
        <w:t xml:space="preserve"> EKG ir pulsoksimetriją. DIAZOTO OKSIDAS</w:t>
      </w:r>
      <w:r w:rsidRPr="00647D41">
        <w:rPr>
          <w:rFonts w:eastAsia="Times New Roman"/>
          <w:spacing w:val="6"/>
          <w:lang w:eastAsia="pl-PL"/>
        </w:rPr>
        <w:t xml:space="preserve"> ELME MESSER GAAS</w:t>
      </w:r>
      <w:r w:rsidRPr="00647D41">
        <w:rPr>
          <w:rFonts w:eastAsia="Times New Roman"/>
          <w:color w:val="000000"/>
          <w:spacing w:val="2"/>
          <w:lang w:eastAsia="pl-PL"/>
        </w:rPr>
        <w:t xml:space="preserve"> skiriamas naudojant veido kaukę arba intubacinį vamzdelį</w:t>
      </w:r>
      <w:r w:rsidRPr="00647D41">
        <w:rPr>
          <w:rFonts w:eastAsia="Times New Roman"/>
          <w:color w:val="000000"/>
          <w:spacing w:val="-1"/>
          <w:lang w:eastAsia="pl-PL"/>
        </w:rPr>
        <w:t>.</w:t>
      </w:r>
    </w:p>
    <w:p w14:paraId="797AD3C7"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3C8"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lang w:eastAsia="pl-PL"/>
        </w:rPr>
      </w:pPr>
      <w:r w:rsidRPr="00647D41">
        <w:rPr>
          <w:b/>
        </w:rPr>
        <w:t>Ką daryti p</w:t>
      </w:r>
      <w:r w:rsidRPr="00647D41">
        <w:rPr>
          <w:rFonts w:eastAsia="Times New Roman"/>
          <w:b/>
          <w:bCs/>
          <w:color w:val="000000"/>
          <w:lang w:eastAsia="pl-PL"/>
        </w:rPr>
        <w:t>avartojus per didelę DIAZOTO OKSIDO</w:t>
      </w:r>
      <w:r w:rsidRPr="00647D41">
        <w:rPr>
          <w:rFonts w:eastAsia="Times New Roman"/>
          <w:spacing w:val="6"/>
          <w:lang w:eastAsia="pl-PL"/>
        </w:rPr>
        <w:t xml:space="preserve"> </w:t>
      </w:r>
      <w:r w:rsidRPr="00647D41">
        <w:rPr>
          <w:rFonts w:eastAsia="Times New Roman"/>
          <w:b/>
          <w:spacing w:val="6"/>
          <w:lang w:eastAsia="pl-PL"/>
        </w:rPr>
        <w:t>ELME MESSER GAAS</w:t>
      </w:r>
      <w:r w:rsidRPr="00647D41">
        <w:rPr>
          <w:rFonts w:eastAsia="Times New Roman"/>
          <w:b/>
          <w:bCs/>
          <w:color w:val="000000"/>
          <w:lang w:eastAsia="pl-PL"/>
        </w:rPr>
        <w:t xml:space="preserve"> dozę</w:t>
      </w:r>
    </w:p>
    <w:p w14:paraId="797AD3C9"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r w:rsidRPr="00647D41">
        <w:rPr>
          <w:rFonts w:eastAsia="Times New Roman"/>
          <w:color w:val="000000"/>
          <w:spacing w:val="-1"/>
          <w:lang w:eastAsia="pl-PL"/>
        </w:rPr>
        <w:lastRenderedPageBreak/>
        <w:t xml:space="preserve">Perdozuoti galima netinkamai stebint gyvybines funkcijas. </w:t>
      </w:r>
      <w:r w:rsidRPr="00647D41">
        <w:rPr>
          <w:rFonts w:eastAsia="Times New Roman"/>
          <w:color w:val="000000"/>
          <w:spacing w:val="1"/>
          <w:lang w:eastAsia="pl-PL"/>
        </w:rPr>
        <w:t>Perdozavimas pasireiškia cianoze, bradikardija (širdies veiklos sulėtėjimu), arterinio kraujospūdžio sumažėjimu ir arterinio kraujo deguonies prisotinimo sumažėjimu</w:t>
      </w:r>
      <w:r w:rsidRPr="00647D41">
        <w:rPr>
          <w:rFonts w:eastAsia="Times New Roman"/>
          <w:color w:val="000000"/>
          <w:spacing w:val="2"/>
          <w:lang w:eastAsia="pl-PL"/>
        </w:rPr>
        <w:t>. Perdozavus pacientas ventiliuojamas grynu deguonimi</w:t>
      </w:r>
      <w:r w:rsidRPr="00647D41">
        <w:rPr>
          <w:rFonts w:eastAsia="Times New Roman"/>
          <w:color w:val="000000"/>
          <w:spacing w:val="-1"/>
          <w:lang w:eastAsia="pl-PL"/>
        </w:rPr>
        <w:t>. Specifinio priešnuodžio nuo DIAZOTO OKSIDO</w:t>
      </w:r>
      <w:r w:rsidRPr="00647D41">
        <w:rPr>
          <w:rFonts w:eastAsia="Times New Roman"/>
          <w:spacing w:val="6"/>
          <w:lang w:eastAsia="pl-PL"/>
        </w:rPr>
        <w:t xml:space="preserve"> ELME MESSER GAAS</w:t>
      </w:r>
      <w:r w:rsidRPr="00647D41">
        <w:rPr>
          <w:rFonts w:eastAsia="Times New Roman"/>
          <w:color w:val="000000"/>
          <w:spacing w:val="-1"/>
          <w:lang w:eastAsia="pl-PL"/>
        </w:rPr>
        <w:t xml:space="preserve"> perdozavimo nėra</w:t>
      </w:r>
      <w:r w:rsidRPr="00647D41">
        <w:rPr>
          <w:rFonts w:eastAsia="Times New Roman"/>
          <w:color w:val="000000"/>
          <w:lang w:eastAsia="pl-PL"/>
        </w:rPr>
        <w:t>.</w:t>
      </w:r>
    </w:p>
    <w:p w14:paraId="797AD3CA"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p>
    <w:p w14:paraId="797AD3CB"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r w:rsidRPr="00647D41">
        <w:rPr>
          <w:noProof/>
          <w:szCs w:val="24"/>
        </w:rPr>
        <w:t>Jeigu kiltų daugiau klausimų dėl šio vaisto vartojimo, kreipkitės į gydytoją.</w:t>
      </w:r>
    </w:p>
    <w:p w14:paraId="797AD3CC" w14:textId="77777777" w:rsidR="00036E03" w:rsidRPr="00647D41" w:rsidRDefault="00036E03" w:rsidP="00036E03">
      <w:pPr>
        <w:widowControl w:val="0"/>
        <w:shd w:val="clear" w:color="auto" w:fill="FFFFFF"/>
        <w:autoSpaceDE w:val="0"/>
        <w:autoSpaceDN w:val="0"/>
        <w:adjustRightInd w:val="0"/>
        <w:spacing w:after="0" w:line="240" w:lineRule="auto"/>
        <w:jc w:val="both"/>
        <w:rPr>
          <w:rFonts w:eastAsia="Times New Roman"/>
          <w:lang w:eastAsia="pl-PL"/>
        </w:rPr>
      </w:pPr>
    </w:p>
    <w:p w14:paraId="797AD3CD" w14:textId="77777777" w:rsidR="00036E03" w:rsidRPr="00647D41" w:rsidRDefault="00036E03" w:rsidP="00036E03">
      <w:pPr>
        <w:widowControl w:val="0"/>
        <w:shd w:val="clear" w:color="auto" w:fill="FFFFFF"/>
        <w:autoSpaceDE w:val="0"/>
        <w:autoSpaceDN w:val="0"/>
        <w:adjustRightInd w:val="0"/>
        <w:spacing w:after="0" w:line="240" w:lineRule="auto"/>
        <w:jc w:val="both"/>
        <w:rPr>
          <w:rFonts w:eastAsia="Times New Roman"/>
          <w:lang w:eastAsia="pl-PL"/>
        </w:rPr>
      </w:pPr>
    </w:p>
    <w:p w14:paraId="797AD3CE"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b/>
          <w:bCs/>
          <w:color w:val="000000"/>
          <w:lang w:eastAsia="pl-PL"/>
        </w:rPr>
      </w:pPr>
      <w:r w:rsidRPr="00647D41">
        <w:rPr>
          <w:rFonts w:eastAsia="Times New Roman"/>
          <w:b/>
          <w:bCs/>
          <w:color w:val="000000"/>
          <w:spacing w:val="-9"/>
          <w:lang w:eastAsia="pl-PL"/>
        </w:rPr>
        <w:t>4.</w:t>
      </w:r>
      <w:r w:rsidRPr="00647D41">
        <w:rPr>
          <w:rFonts w:eastAsia="Times New Roman"/>
          <w:b/>
          <w:bCs/>
          <w:color w:val="000000"/>
          <w:lang w:eastAsia="pl-PL"/>
        </w:rPr>
        <w:tab/>
        <w:t>Galimas šalutinis poveikis</w:t>
      </w:r>
    </w:p>
    <w:p w14:paraId="797AD3CF" w14:textId="77777777" w:rsidR="00036E03" w:rsidRPr="00647D41" w:rsidRDefault="00036E03" w:rsidP="00036E03">
      <w:pPr>
        <w:widowControl w:val="0"/>
        <w:shd w:val="clear" w:color="auto" w:fill="FFFFFF"/>
        <w:tabs>
          <w:tab w:val="left" w:pos="360"/>
        </w:tabs>
        <w:autoSpaceDE w:val="0"/>
        <w:autoSpaceDN w:val="0"/>
        <w:adjustRightInd w:val="0"/>
        <w:spacing w:after="0" w:line="240" w:lineRule="auto"/>
        <w:rPr>
          <w:rFonts w:eastAsia="Times New Roman"/>
          <w:bCs/>
          <w:color w:val="000000"/>
          <w:lang w:eastAsia="pl-PL"/>
        </w:rPr>
      </w:pPr>
    </w:p>
    <w:p w14:paraId="797AD3D0" w14:textId="77777777" w:rsidR="00036E03" w:rsidRPr="00647D41" w:rsidRDefault="00036E03" w:rsidP="00036E03">
      <w:pPr>
        <w:widowControl w:val="0"/>
        <w:shd w:val="clear" w:color="auto" w:fill="FFFFFF"/>
        <w:tabs>
          <w:tab w:val="left" w:pos="360"/>
        </w:tabs>
        <w:autoSpaceDE w:val="0"/>
        <w:autoSpaceDN w:val="0"/>
        <w:adjustRightInd w:val="0"/>
        <w:spacing w:after="0" w:line="240" w:lineRule="auto"/>
        <w:rPr>
          <w:rFonts w:eastAsia="Times New Roman"/>
          <w:color w:val="000000"/>
          <w:lang w:eastAsia="pl-PL"/>
        </w:rPr>
      </w:pPr>
      <w:r w:rsidRPr="00647D41">
        <w:rPr>
          <w:noProof/>
          <w:szCs w:val="24"/>
        </w:rPr>
        <w:t>Šis vaistas</w:t>
      </w:r>
      <w:r w:rsidRPr="00647D41">
        <w:rPr>
          <w:rFonts w:eastAsia="Times New Roman"/>
          <w:bCs/>
          <w:color w:val="000000"/>
          <w:lang w:eastAsia="pl-PL"/>
        </w:rPr>
        <w:t>, kaip ir visi kiti, gali sukelti šalutinį poveikį, nors jis pasireiškia ne visiems žmonėms.</w:t>
      </w:r>
    </w:p>
    <w:p w14:paraId="797AD3D1" w14:textId="77777777" w:rsidR="00036E03" w:rsidRPr="00647D41" w:rsidRDefault="00036E03" w:rsidP="00036E03">
      <w:pPr>
        <w:widowControl w:val="0"/>
        <w:shd w:val="clear" w:color="auto" w:fill="FFFFFF"/>
        <w:tabs>
          <w:tab w:val="left" w:pos="360"/>
        </w:tabs>
        <w:autoSpaceDE w:val="0"/>
        <w:autoSpaceDN w:val="0"/>
        <w:adjustRightInd w:val="0"/>
        <w:spacing w:after="0" w:line="240" w:lineRule="auto"/>
        <w:rPr>
          <w:rFonts w:eastAsia="Times New Roman"/>
          <w:color w:val="000000"/>
          <w:spacing w:val="1"/>
          <w:u w:val="single"/>
          <w:lang w:eastAsia="pl-PL"/>
        </w:rPr>
      </w:pPr>
    </w:p>
    <w:p w14:paraId="797AD3D2" w14:textId="77777777" w:rsidR="00036E03" w:rsidRPr="00647D41" w:rsidRDefault="00036E03" w:rsidP="00036E03">
      <w:pPr>
        <w:widowControl w:val="0"/>
        <w:shd w:val="clear" w:color="auto" w:fill="FFFFFF"/>
        <w:tabs>
          <w:tab w:val="left" w:pos="360"/>
        </w:tabs>
        <w:autoSpaceDE w:val="0"/>
        <w:autoSpaceDN w:val="0"/>
        <w:adjustRightInd w:val="0"/>
        <w:spacing w:after="0" w:line="240" w:lineRule="auto"/>
        <w:rPr>
          <w:rFonts w:eastAsia="Times New Roman"/>
          <w:i/>
          <w:color w:val="000000"/>
          <w:spacing w:val="1"/>
          <w:lang w:eastAsia="pl-PL"/>
        </w:rPr>
      </w:pPr>
      <w:r w:rsidRPr="00647D41">
        <w:rPr>
          <w:rFonts w:eastAsia="Times New Roman"/>
          <w:i/>
          <w:color w:val="000000"/>
          <w:spacing w:val="1"/>
          <w:lang w:eastAsia="pl-PL"/>
        </w:rPr>
        <w:t>Dažnas: gali pasireikšti mažiau kaip 1 iš 10 pacientų</w:t>
      </w:r>
    </w:p>
    <w:p w14:paraId="797AD3D3" w14:textId="77777777" w:rsidR="00036E03" w:rsidRPr="00DA44BE" w:rsidRDefault="00036E03" w:rsidP="00036E03">
      <w:pPr>
        <w:widowControl w:val="0"/>
        <w:shd w:val="clear" w:color="auto" w:fill="FFFFFF"/>
        <w:tabs>
          <w:tab w:val="left" w:pos="360"/>
        </w:tabs>
        <w:autoSpaceDE w:val="0"/>
        <w:autoSpaceDN w:val="0"/>
        <w:adjustRightInd w:val="0"/>
        <w:spacing w:after="0" w:line="240" w:lineRule="auto"/>
        <w:rPr>
          <w:rFonts w:eastAsia="Times New Roman"/>
          <w:color w:val="000000"/>
          <w:spacing w:val="1"/>
          <w:lang w:eastAsia="pl-PL"/>
        </w:rPr>
      </w:pPr>
      <w:r w:rsidRPr="00DA44BE">
        <w:rPr>
          <w:rFonts w:eastAsia="Times New Roman"/>
          <w:color w:val="000000"/>
          <w:spacing w:val="1"/>
          <w:lang w:eastAsia="pl-PL"/>
        </w:rPr>
        <w:t>Galvos svaigimas, svaigulys, pykinimas ir vėmimas.</w:t>
      </w:r>
    </w:p>
    <w:p w14:paraId="797AD3D4" w14:textId="77777777" w:rsidR="00036E03" w:rsidRPr="00443169" w:rsidRDefault="00036E03" w:rsidP="00036E03">
      <w:pPr>
        <w:widowControl w:val="0"/>
        <w:shd w:val="clear" w:color="auto" w:fill="FFFFFF"/>
        <w:tabs>
          <w:tab w:val="left" w:pos="360"/>
        </w:tabs>
        <w:autoSpaceDE w:val="0"/>
        <w:autoSpaceDN w:val="0"/>
        <w:adjustRightInd w:val="0"/>
        <w:spacing w:after="0" w:line="240" w:lineRule="auto"/>
        <w:rPr>
          <w:rFonts w:eastAsia="Times New Roman"/>
          <w:color w:val="000000"/>
          <w:spacing w:val="1"/>
          <w:lang w:eastAsia="pl-PL"/>
        </w:rPr>
      </w:pPr>
    </w:p>
    <w:p w14:paraId="797AD3D5" w14:textId="77777777" w:rsidR="00036E03" w:rsidRPr="00647D41" w:rsidRDefault="00036E03" w:rsidP="00036E03">
      <w:pPr>
        <w:widowControl w:val="0"/>
        <w:shd w:val="clear" w:color="auto" w:fill="FFFFFF"/>
        <w:tabs>
          <w:tab w:val="left" w:pos="360"/>
        </w:tabs>
        <w:autoSpaceDE w:val="0"/>
        <w:autoSpaceDN w:val="0"/>
        <w:adjustRightInd w:val="0"/>
        <w:spacing w:after="0" w:line="240" w:lineRule="auto"/>
        <w:rPr>
          <w:rFonts w:eastAsia="Times New Roman"/>
          <w:i/>
          <w:color w:val="000000"/>
          <w:spacing w:val="1"/>
          <w:lang w:eastAsia="pl-PL"/>
        </w:rPr>
      </w:pPr>
      <w:r w:rsidRPr="00647D41">
        <w:rPr>
          <w:rFonts w:eastAsia="Times New Roman"/>
          <w:i/>
          <w:color w:val="000000"/>
          <w:spacing w:val="1"/>
          <w:lang w:eastAsia="pl-PL"/>
        </w:rPr>
        <w:t>Nedažnas: gali pasireikšti mažiau kaip 1 iš 100 pacientų</w:t>
      </w:r>
    </w:p>
    <w:p w14:paraId="797AD3D6" w14:textId="77777777" w:rsidR="00036E03" w:rsidRPr="00443169" w:rsidRDefault="00036E03" w:rsidP="00036E03">
      <w:pPr>
        <w:widowControl w:val="0"/>
        <w:shd w:val="clear" w:color="auto" w:fill="FFFFFF"/>
        <w:tabs>
          <w:tab w:val="left" w:pos="360"/>
        </w:tabs>
        <w:autoSpaceDE w:val="0"/>
        <w:autoSpaceDN w:val="0"/>
        <w:adjustRightInd w:val="0"/>
        <w:spacing w:after="0" w:line="240" w:lineRule="auto"/>
        <w:rPr>
          <w:rFonts w:eastAsia="Times New Roman"/>
          <w:color w:val="000000"/>
          <w:spacing w:val="1"/>
          <w:lang w:eastAsia="pl-PL"/>
        </w:rPr>
      </w:pPr>
      <w:r w:rsidRPr="00DA44BE">
        <w:rPr>
          <w:rFonts w:eastAsia="Times New Roman"/>
          <w:color w:val="000000"/>
          <w:spacing w:val="1"/>
          <w:lang w:eastAsia="pl-PL"/>
        </w:rPr>
        <w:t>Slėgio jausmo vidurinėje ausyje jausmas. Tai atsitinka, nes diazoto oksidas</w:t>
      </w:r>
      <w:r w:rsidRPr="00443169">
        <w:rPr>
          <w:rFonts w:eastAsia="Times New Roman"/>
          <w:color w:val="000000"/>
          <w:spacing w:val="1"/>
          <w:lang w:eastAsia="pl-PL"/>
        </w:rPr>
        <w:t xml:space="preserve"> padidina slėgį vidurinėje ausyje.</w:t>
      </w:r>
    </w:p>
    <w:p w14:paraId="797AD3D7" w14:textId="77777777" w:rsidR="00036E03" w:rsidRPr="00647D41" w:rsidRDefault="00036E03" w:rsidP="00036E03">
      <w:pPr>
        <w:widowControl w:val="0"/>
        <w:shd w:val="clear" w:color="auto" w:fill="FFFFFF"/>
        <w:tabs>
          <w:tab w:val="left" w:pos="360"/>
        </w:tabs>
        <w:autoSpaceDE w:val="0"/>
        <w:autoSpaceDN w:val="0"/>
        <w:adjustRightInd w:val="0"/>
        <w:spacing w:after="0" w:line="240" w:lineRule="auto"/>
        <w:rPr>
          <w:rFonts w:eastAsia="Times New Roman"/>
          <w:color w:val="000000"/>
          <w:spacing w:val="1"/>
          <w:lang w:eastAsia="pl-PL"/>
        </w:rPr>
      </w:pPr>
      <w:r w:rsidRPr="00443169">
        <w:rPr>
          <w:rFonts w:eastAsia="Times New Roman"/>
          <w:color w:val="000000"/>
          <w:spacing w:val="1"/>
          <w:lang w:eastAsia="pl-PL"/>
        </w:rPr>
        <w:t>Pilvo pūtimas, nes diazoto oksidas laipsnišk</w:t>
      </w:r>
      <w:r w:rsidRPr="00891F25">
        <w:rPr>
          <w:rFonts w:eastAsia="Times New Roman"/>
          <w:color w:val="000000"/>
          <w:spacing w:val="1"/>
          <w:lang w:eastAsia="pl-PL"/>
        </w:rPr>
        <w:t>a</w:t>
      </w:r>
      <w:r w:rsidRPr="00BB4EAD">
        <w:rPr>
          <w:rFonts w:eastAsia="Times New Roman"/>
          <w:color w:val="000000"/>
          <w:spacing w:val="1"/>
          <w:lang w:eastAsia="pl-PL"/>
        </w:rPr>
        <w:t>i</w:t>
      </w:r>
      <w:r w:rsidRPr="00707A8B">
        <w:rPr>
          <w:rFonts w:eastAsia="Times New Roman"/>
          <w:color w:val="000000"/>
          <w:spacing w:val="1"/>
          <w:lang w:eastAsia="pl-PL"/>
        </w:rPr>
        <w:t xml:space="preserve"> didina dujų </w:t>
      </w:r>
      <w:r w:rsidRPr="00647D41">
        <w:rPr>
          <w:rFonts w:eastAsia="Times New Roman"/>
          <w:color w:val="000000"/>
          <w:spacing w:val="1"/>
          <w:lang w:eastAsia="pl-PL"/>
        </w:rPr>
        <w:t>tūrį žarnyne.</w:t>
      </w:r>
    </w:p>
    <w:p w14:paraId="797AD3D8" w14:textId="77777777" w:rsidR="00036E03" w:rsidRPr="00647D41" w:rsidRDefault="00036E03" w:rsidP="00036E03">
      <w:pPr>
        <w:widowControl w:val="0"/>
        <w:shd w:val="clear" w:color="auto" w:fill="FFFFFF"/>
        <w:tabs>
          <w:tab w:val="left" w:pos="360"/>
        </w:tabs>
        <w:autoSpaceDE w:val="0"/>
        <w:autoSpaceDN w:val="0"/>
        <w:adjustRightInd w:val="0"/>
        <w:spacing w:after="0" w:line="240" w:lineRule="auto"/>
        <w:rPr>
          <w:rFonts w:eastAsia="Times New Roman"/>
          <w:color w:val="000000"/>
          <w:spacing w:val="1"/>
          <w:lang w:eastAsia="pl-PL"/>
        </w:rPr>
      </w:pPr>
    </w:p>
    <w:p w14:paraId="797AD3D9" w14:textId="77777777" w:rsidR="00036E03" w:rsidRPr="00647D41" w:rsidRDefault="00036E03" w:rsidP="00036E03">
      <w:pPr>
        <w:widowControl w:val="0"/>
        <w:shd w:val="clear" w:color="auto" w:fill="FFFFFF"/>
        <w:tabs>
          <w:tab w:val="left" w:pos="360"/>
        </w:tabs>
        <w:autoSpaceDE w:val="0"/>
        <w:autoSpaceDN w:val="0"/>
        <w:adjustRightInd w:val="0"/>
        <w:spacing w:after="0" w:line="240" w:lineRule="auto"/>
        <w:rPr>
          <w:rFonts w:eastAsia="Times New Roman"/>
          <w:i/>
          <w:color w:val="000000"/>
          <w:spacing w:val="1"/>
          <w:lang w:eastAsia="pl-PL"/>
        </w:rPr>
      </w:pPr>
      <w:r w:rsidRPr="00647D41">
        <w:rPr>
          <w:rFonts w:eastAsia="Times New Roman"/>
          <w:i/>
          <w:color w:val="000000"/>
          <w:spacing w:val="1"/>
          <w:lang w:eastAsia="pl-PL"/>
        </w:rPr>
        <w:t>Labai retas: gali pasireikšti mažiau kaip 1 iš 10000 pacientų/dažnis nežinomas (negali būti apskaičiuotas pagal turimus duomenis)</w:t>
      </w:r>
    </w:p>
    <w:p w14:paraId="797AD3DA" w14:textId="77777777" w:rsidR="00036E03" w:rsidRPr="00DA44BE" w:rsidRDefault="00036E03" w:rsidP="00036E03">
      <w:pPr>
        <w:widowControl w:val="0"/>
        <w:shd w:val="clear" w:color="auto" w:fill="FFFFFF"/>
        <w:tabs>
          <w:tab w:val="left" w:pos="360"/>
        </w:tabs>
        <w:autoSpaceDE w:val="0"/>
        <w:autoSpaceDN w:val="0"/>
        <w:adjustRightInd w:val="0"/>
        <w:spacing w:after="0" w:line="240" w:lineRule="auto"/>
        <w:rPr>
          <w:rFonts w:eastAsia="Times New Roman"/>
          <w:color w:val="000000"/>
          <w:spacing w:val="1"/>
          <w:lang w:eastAsia="pl-PL"/>
        </w:rPr>
      </w:pPr>
      <w:r w:rsidRPr="00DA44BE">
        <w:rPr>
          <w:rFonts w:eastAsia="Times New Roman"/>
          <w:color w:val="000000"/>
          <w:spacing w:val="1"/>
          <w:lang w:eastAsia="pl-PL"/>
        </w:rPr>
        <w:t>Poveikis kaulų čiulpų ir nervų funkcijoms.</w:t>
      </w:r>
    </w:p>
    <w:p w14:paraId="797AD3DB" w14:textId="77777777" w:rsidR="00036E03" w:rsidRPr="00707A8B" w:rsidRDefault="00036E03" w:rsidP="00036E03">
      <w:pPr>
        <w:widowControl w:val="0"/>
        <w:shd w:val="clear" w:color="auto" w:fill="FFFFFF"/>
        <w:tabs>
          <w:tab w:val="left" w:pos="360"/>
        </w:tabs>
        <w:autoSpaceDE w:val="0"/>
        <w:autoSpaceDN w:val="0"/>
        <w:adjustRightInd w:val="0"/>
        <w:spacing w:after="0" w:line="240" w:lineRule="auto"/>
        <w:rPr>
          <w:rFonts w:eastAsia="Times New Roman"/>
          <w:color w:val="000000"/>
          <w:spacing w:val="1"/>
          <w:lang w:eastAsia="pl-PL"/>
        </w:rPr>
      </w:pPr>
      <w:r w:rsidRPr="00DA44BE">
        <w:rPr>
          <w:rFonts w:eastAsia="Times New Roman"/>
          <w:color w:val="000000"/>
          <w:spacing w:val="1"/>
          <w:lang w:eastAsia="pl-PL"/>
        </w:rPr>
        <w:t xml:space="preserve">Tai atsitinka dėl diazoto </w:t>
      </w:r>
      <w:r w:rsidRPr="00443169">
        <w:rPr>
          <w:rFonts w:eastAsia="Times New Roman"/>
          <w:color w:val="000000"/>
          <w:spacing w:val="1"/>
          <w:lang w:eastAsia="pl-PL"/>
        </w:rPr>
        <w:t>o</w:t>
      </w:r>
      <w:r w:rsidRPr="00891F25">
        <w:rPr>
          <w:rFonts w:eastAsia="Times New Roman"/>
          <w:color w:val="000000"/>
          <w:spacing w:val="1"/>
          <w:lang w:eastAsia="pl-PL"/>
        </w:rPr>
        <w:t>ksido poveikio vitamino B12 kiekiui orga</w:t>
      </w:r>
      <w:r w:rsidRPr="00BB4EAD">
        <w:rPr>
          <w:rFonts w:eastAsia="Times New Roman"/>
          <w:color w:val="000000"/>
          <w:spacing w:val="1"/>
          <w:lang w:eastAsia="pl-PL"/>
        </w:rPr>
        <w:t>nizme. Tačiau tai ypač reti šalutiniai reiškiniai, todėl kuo trumpesnė vartojimo trukmė, tuo mažesnė jų pasireiškimo rizika. Jei diazoto oksidas skiriamas ilgą laiką, ar jei diazoto oksido gaunate pasikartojančiais intervalais, mažesniais nei keturios par</w:t>
      </w:r>
      <w:r w:rsidRPr="00707A8B">
        <w:rPr>
          <w:rFonts w:eastAsia="Times New Roman"/>
          <w:color w:val="000000"/>
          <w:spacing w:val="1"/>
          <w:lang w:eastAsia="pl-PL"/>
        </w:rPr>
        <w:t>os, gydytojas, galbūt ištirs kraują, kad galėtų stebėti jo būklę.</w:t>
      </w:r>
    </w:p>
    <w:p w14:paraId="797AD3DC" w14:textId="77777777" w:rsidR="00036E03" w:rsidRPr="00647D41" w:rsidRDefault="00036E03" w:rsidP="00036E03">
      <w:pPr>
        <w:widowControl w:val="0"/>
        <w:shd w:val="clear" w:color="auto" w:fill="FFFFFF"/>
        <w:tabs>
          <w:tab w:val="left" w:pos="360"/>
        </w:tabs>
        <w:autoSpaceDE w:val="0"/>
        <w:autoSpaceDN w:val="0"/>
        <w:adjustRightInd w:val="0"/>
        <w:spacing w:after="0" w:line="240" w:lineRule="auto"/>
        <w:rPr>
          <w:rFonts w:eastAsia="Times New Roman"/>
          <w:color w:val="000000"/>
          <w:spacing w:val="-1"/>
          <w:lang w:eastAsia="pl-PL"/>
        </w:rPr>
      </w:pPr>
      <w:r w:rsidRPr="00647D41">
        <w:rPr>
          <w:rFonts w:eastAsia="Times New Roman"/>
          <w:color w:val="000000"/>
          <w:spacing w:val="1"/>
          <w:lang w:eastAsia="pl-PL"/>
        </w:rPr>
        <w:t>Poveikis psichikai, pavyzdžiui, psichozė</w:t>
      </w:r>
      <w:r w:rsidRPr="00647D41">
        <w:rPr>
          <w:rFonts w:eastAsia="Times New Roman"/>
          <w:color w:val="000000"/>
          <w:spacing w:val="1"/>
          <w:u w:val="single"/>
          <w:lang w:eastAsia="pl-PL"/>
        </w:rPr>
        <w:t>.</w:t>
      </w:r>
    </w:p>
    <w:p w14:paraId="797AD3DD" w14:textId="77777777" w:rsidR="00036E03" w:rsidRPr="00D94B18" w:rsidRDefault="007C1D1C" w:rsidP="00036E03">
      <w:pPr>
        <w:widowControl w:val="0"/>
        <w:shd w:val="clear" w:color="auto" w:fill="FFFFFF"/>
        <w:tabs>
          <w:tab w:val="left" w:pos="360"/>
        </w:tabs>
        <w:autoSpaceDE w:val="0"/>
        <w:autoSpaceDN w:val="0"/>
        <w:adjustRightInd w:val="0"/>
        <w:spacing w:after="0" w:line="240" w:lineRule="auto"/>
        <w:rPr>
          <w:bCs/>
        </w:rPr>
      </w:pPr>
      <w:r w:rsidRPr="00D94B18">
        <w:rPr>
          <w:bCs/>
        </w:rPr>
        <w:t>Generalizuoti traukuliai, kurių pasireiškimo dažnis nežinomas.</w:t>
      </w:r>
    </w:p>
    <w:p w14:paraId="797AD3DE" w14:textId="77777777" w:rsidR="00AE5413" w:rsidRPr="00647D41" w:rsidRDefault="00AE5413" w:rsidP="00036E03">
      <w:pPr>
        <w:widowControl w:val="0"/>
        <w:shd w:val="clear" w:color="auto" w:fill="FFFFFF"/>
        <w:tabs>
          <w:tab w:val="left" w:pos="360"/>
        </w:tabs>
        <w:autoSpaceDE w:val="0"/>
        <w:autoSpaceDN w:val="0"/>
        <w:adjustRightInd w:val="0"/>
        <w:spacing w:after="0" w:line="240" w:lineRule="auto"/>
        <w:rPr>
          <w:rFonts w:eastAsia="Times New Roman"/>
          <w:b/>
          <w:lang w:eastAsia="pl-PL"/>
        </w:rPr>
      </w:pPr>
    </w:p>
    <w:p w14:paraId="797AD3DF" w14:textId="77777777" w:rsidR="00036E03" w:rsidRPr="00647D41" w:rsidRDefault="00036E03" w:rsidP="00036E03">
      <w:pPr>
        <w:widowControl w:val="0"/>
        <w:shd w:val="clear" w:color="auto" w:fill="FFFFFF"/>
        <w:tabs>
          <w:tab w:val="left" w:pos="360"/>
        </w:tabs>
        <w:autoSpaceDE w:val="0"/>
        <w:autoSpaceDN w:val="0"/>
        <w:adjustRightInd w:val="0"/>
        <w:spacing w:after="0" w:line="240" w:lineRule="auto"/>
        <w:rPr>
          <w:rFonts w:eastAsia="Times New Roman"/>
          <w:b/>
          <w:lang w:eastAsia="pl-PL"/>
        </w:rPr>
      </w:pPr>
      <w:r w:rsidRPr="00647D41">
        <w:rPr>
          <w:rFonts w:eastAsia="Times New Roman"/>
          <w:b/>
          <w:lang w:eastAsia="pl-PL"/>
        </w:rPr>
        <w:t>Pranešimas apie šalutinį poveikį</w:t>
      </w:r>
    </w:p>
    <w:p w14:paraId="797AD3E0" w14:textId="77777777" w:rsidR="00036E03" w:rsidRPr="00DA44BE" w:rsidRDefault="00036E03" w:rsidP="00036E03">
      <w:pPr>
        <w:widowControl w:val="0"/>
        <w:shd w:val="clear" w:color="auto" w:fill="FFFFFF"/>
        <w:tabs>
          <w:tab w:val="left" w:pos="360"/>
        </w:tabs>
        <w:autoSpaceDE w:val="0"/>
        <w:autoSpaceDN w:val="0"/>
        <w:adjustRightInd w:val="0"/>
        <w:spacing w:after="0" w:line="240" w:lineRule="auto"/>
        <w:rPr>
          <w:rFonts w:eastAsia="Times New Roman"/>
          <w:lang w:eastAsia="pl-PL"/>
        </w:rPr>
      </w:pPr>
      <w:r w:rsidRPr="00647D41">
        <w:rPr>
          <w:rFonts w:eastAsia="Times New Roman"/>
          <w:lang w:eastAsia="pl-PL"/>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11" w:history="1">
        <w:r w:rsidRPr="00DA44BE">
          <w:rPr>
            <w:rStyle w:val="Hipersaitas"/>
            <w:rFonts w:eastAsia="Times New Roman"/>
            <w:lang w:eastAsia="pl-PL"/>
          </w:rPr>
          <w:t>www.vvkt.lt</w:t>
        </w:r>
      </w:hyperlink>
      <w:r w:rsidRPr="00DA44BE">
        <w:rPr>
          <w:rFonts w:eastAsia="Times New Roman"/>
          <w:lang w:eastAsia="pl-PL"/>
        </w:rPr>
        <w:t xml:space="preserve"> esančią formą ir pateikti ją Valstybinei vaistų kontrolės tarnybai prie Lietuvos Respublikos sveikatos apsaugos ministerijos vienu iš šių būdų: raštu (adre</w:t>
      </w:r>
      <w:r w:rsidRPr="00443169">
        <w:rPr>
          <w:rFonts w:eastAsia="Times New Roman"/>
          <w:lang w:eastAsia="pl-PL"/>
        </w:rPr>
        <w:t xml:space="preserve">su Žirmūnų g. 139A, LT-09120 Vilnius), nemokamu fakso numeriu 8 800 20131, el. paštu </w:t>
      </w:r>
      <w:hyperlink r:id="rId12" w:history="1">
        <w:r w:rsidRPr="00DA44BE">
          <w:rPr>
            <w:rStyle w:val="Hipersaitas"/>
            <w:rFonts w:eastAsia="Times New Roman"/>
            <w:lang w:eastAsia="pl-PL"/>
          </w:rPr>
          <w:t>NepageidaujamaR@vvkt.lt</w:t>
        </w:r>
      </w:hyperlink>
      <w:r w:rsidRPr="00DA44BE">
        <w:rPr>
          <w:rFonts w:eastAsia="Times New Roman"/>
          <w:lang w:eastAsia="pl-PL"/>
        </w:rPr>
        <w:t xml:space="preserve">, taip pat per Valstybinės vaistų kontrolės tarnybos prie Lietuvos Respublikos sveikatos apsaugos ministerijos interneto svetainę (adresu </w:t>
      </w:r>
      <w:hyperlink r:id="rId13" w:history="1">
        <w:r w:rsidRPr="00DA44BE">
          <w:rPr>
            <w:rStyle w:val="Hipersaitas"/>
            <w:rFonts w:eastAsia="Times New Roman"/>
            <w:lang w:eastAsia="pl-PL"/>
          </w:rPr>
          <w:t>http://www.vvkt.lt</w:t>
        </w:r>
      </w:hyperlink>
      <w:r w:rsidRPr="00DA44BE">
        <w:rPr>
          <w:rFonts w:eastAsia="Times New Roman"/>
          <w:lang w:eastAsia="pl-PL"/>
        </w:rPr>
        <w:t>). Pranešdami apie šalutinį poveikį galite mums padėti gauti daugiau informacijos apie šio vaisto saugumą.</w:t>
      </w:r>
    </w:p>
    <w:p w14:paraId="797AD3E1" w14:textId="77777777" w:rsidR="00036E03" w:rsidRPr="00443169" w:rsidRDefault="00036E03" w:rsidP="00036E03">
      <w:pPr>
        <w:widowControl w:val="0"/>
        <w:shd w:val="clear" w:color="auto" w:fill="FFFFFF"/>
        <w:tabs>
          <w:tab w:val="left" w:pos="360"/>
        </w:tabs>
        <w:autoSpaceDE w:val="0"/>
        <w:autoSpaceDN w:val="0"/>
        <w:adjustRightInd w:val="0"/>
        <w:spacing w:after="0" w:line="240" w:lineRule="auto"/>
        <w:rPr>
          <w:rFonts w:eastAsia="Times New Roman"/>
          <w:b/>
          <w:bCs/>
          <w:color w:val="000000"/>
          <w:spacing w:val="-8"/>
          <w:lang w:eastAsia="pl-PL"/>
        </w:rPr>
      </w:pPr>
    </w:p>
    <w:p w14:paraId="797AD3E2" w14:textId="77777777" w:rsidR="00036E03" w:rsidRPr="00891F25" w:rsidRDefault="00036E03" w:rsidP="00036E03">
      <w:pPr>
        <w:widowControl w:val="0"/>
        <w:shd w:val="clear" w:color="auto" w:fill="FFFFFF"/>
        <w:tabs>
          <w:tab w:val="left" w:pos="360"/>
        </w:tabs>
        <w:autoSpaceDE w:val="0"/>
        <w:autoSpaceDN w:val="0"/>
        <w:adjustRightInd w:val="0"/>
        <w:spacing w:after="0" w:line="240" w:lineRule="auto"/>
        <w:rPr>
          <w:rFonts w:eastAsia="Times New Roman"/>
          <w:b/>
          <w:bCs/>
          <w:color w:val="000000"/>
          <w:spacing w:val="-8"/>
          <w:lang w:eastAsia="pl-PL"/>
        </w:rPr>
      </w:pPr>
    </w:p>
    <w:p w14:paraId="797AD3E3"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b/>
          <w:bCs/>
          <w:color w:val="000000"/>
          <w:lang w:eastAsia="pl-PL"/>
        </w:rPr>
      </w:pPr>
      <w:r w:rsidRPr="00BB4EAD">
        <w:rPr>
          <w:rFonts w:eastAsia="Times New Roman"/>
          <w:b/>
          <w:bCs/>
          <w:color w:val="000000"/>
          <w:spacing w:val="-8"/>
          <w:lang w:eastAsia="pl-PL"/>
        </w:rPr>
        <w:t>5.</w:t>
      </w:r>
      <w:r w:rsidRPr="00BB4EAD">
        <w:rPr>
          <w:rFonts w:eastAsia="Times New Roman"/>
          <w:b/>
          <w:bCs/>
          <w:color w:val="000000"/>
          <w:lang w:eastAsia="pl-PL"/>
        </w:rPr>
        <w:tab/>
      </w:r>
      <w:r w:rsidRPr="00707A8B">
        <w:rPr>
          <w:rFonts w:eastAsia="Times New Roman"/>
          <w:b/>
          <w:bCs/>
          <w:color w:val="000000"/>
          <w:lang w:eastAsia="pl-PL"/>
        </w:rPr>
        <w:t xml:space="preserve">Kaip laikyti </w:t>
      </w:r>
      <w:r w:rsidRPr="00647D41">
        <w:rPr>
          <w:rFonts w:eastAsia="Times New Roman"/>
          <w:b/>
          <w:bCs/>
          <w:color w:val="000000"/>
          <w:lang w:eastAsia="pl-PL"/>
        </w:rPr>
        <w:t>DIAZOTO OKSIDĄ</w:t>
      </w:r>
      <w:r w:rsidRPr="00647D41">
        <w:rPr>
          <w:rFonts w:eastAsia="Times New Roman"/>
          <w:spacing w:val="6"/>
          <w:lang w:eastAsia="pl-PL"/>
        </w:rPr>
        <w:t xml:space="preserve"> </w:t>
      </w:r>
      <w:r w:rsidRPr="00647D41">
        <w:rPr>
          <w:rFonts w:eastAsia="Times New Roman"/>
          <w:b/>
          <w:spacing w:val="6"/>
          <w:lang w:eastAsia="pl-PL"/>
        </w:rPr>
        <w:t>ELME MESSER GAAS</w:t>
      </w:r>
    </w:p>
    <w:p w14:paraId="797AD3E4" w14:textId="77777777" w:rsidR="00036E03" w:rsidRPr="00647D41" w:rsidRDefault="00036E03" w:rsidP="00036E03">
      <w:pPr>
        <w:widowControl w:val="0"/>
        <w:shd w:val="clear" w:color="auto" w:fill="FFFFFF"/>
        <w:tabs>
          <w:tab w:val="left" w:pos="360"/>
          <w:tab w:val="center" w:pos="4896"/>
        </w:tabs>
        <w:autoSpaceDE w:val="0"/>
        <w:autoSpaceDN w:val="0"/>
        <w:adjustRightInd w:val="0"/>
        <w:spacing w:after="0" w:line="240" w:lineRule="auto"/>
        <w:rPr>
          <w:rFonts w:eastAsia="Times New Roman"/>
          <w:b/>
          <w:bCs/>
          <w:color w:val="000000"/>
          <w:lang w:eastAsia="pl-PL"/>
        </w:rPr>
      </w:pPr>
    </w:p>
    <w:p w14:paraId="797AD3E5" w14:textId="77777777" w:rsidR="00036E03" w:rsidRPr="00647D41" w:rsidRDefault="00036E03" w:rsidP="00036E03">
      <w:pPr>
        <w:widowControl w:val="0"/>
        <w:shd w:val="clear" w:color="auto" w:fill="FFFFFF"/>
        <w:tabs>
          <w:tab w:val="left" w:pos="360"/>
          <w:tab w:val="center" w:pos="4896"/>
        </w:tabs>
        <w:autoSpaceDE w:val="0"/>
        <w:autoSpaceDN w:val="0"/>
        <w:adjustRightInd w:val="0"/>
        <w:spacing w:after="0" w:line="240" w:lineRule="auto"/>
        <w:rPr>
          <w:rFonts w:eastAsia="Times New Roman"/>
          <w:color w:val="000000"/>
          <w:lang w:eastAsia="pl-PL"/>
        </w:rPr>
      </w:pPr>
      <w:r w:rsidRPr="00647D41">
        <w:rPr>
          <w:rFonts w:eastAsia="Times New Roman"/>
          <w:bCs/>
          <w:color w:val="000000"/>
          <w:lang w:eastAsia="pl-PL"/>
        </w:rPr>
        <w:t>Šiam vaistiniam preparatui specialių laikymo sąlygų nereikia, išskyrus tuos nurodymus, kurie taikomi dujų balionėliams ir suslėgtosioms dujoms (žr. žemiau).</w:t>
      </w:r>
    </w:p>
    <w:p w14:paraId="797AD3E6" w14:textId="77777777" w:rsidR="00036E03" w:rsidRPr="00647D41" w:rsidRDefault="00036E03" w:rsidP="00036E03">
      <w:pPr>
        <w:widowControl w:val="0"/>
        <w:shd w:val="clear" w:color="auto" w:fill="FFFFFF"/>
        <w:tabs>
          <w:tab w:val="left" w:pos="360"/>
          <w:tab w:val="center" w:pos="4896"/>
        </w:tabs>
        <w:autoSpaceDE w:val="0"/>
        <w:autoSpaceDN w:val="0"/>
        <w:adjustRightInd w:val="0"/>
        <w:spacing w:after="0" w:line="240" w:lineRule="auto"/>
        <w:rPr>
          <w:rFonts w:eastAsia="Times New Roman"/>
          <w:lang w:eastAsia="pl-PL"/>
        </w:rPr>
      </w:pPr>
    </w:p>
    <w:p w14:paraId="797AD3E7"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color w:val="000000"/>
          <w:spacing w:val="-2"/>
          <w:lang w:eastAsia="pl-PL"/>
        </w:rPr>
      </w:pPr>
      <w:r w:rsidRPr="00647D41">
        <w:rPr>
          <w:rFonts w:eastAsia="Times New Roman"/>
          <w:color w:val="000000"/>
          <w:spacing w:val="-2"/>
          <w:lang w:eastAsia="pl-PL"/>
        </w:rPr>
        <w:t xml:space="preserve">Šį vaistą laikykite vaikams </w:t>
      </w:r>
      <w:r w:rsidRPr="00647D41">
        <w:rPr>
          <w:noProof/>
          <w:szCs w:val="24"/>
        </w:rPr>
        <w:t>nepastebimoje ir nepasiekiamoje</w:t>
      </w:r>
      <w:r w:rsidRPr="00647D41">
        <w:rPr>
          <w:rFonts w:eastAsia="Times New Roman"/>
          <w:color w:val="000000"/>
          <w:spacing w:val="-2"/>
          <w:lang w:eastAsia="pl-PL"/>
        </w:rPr>
        <w:t xml:space="preserve"> vietoje.</w:t>
      </w:r>
    </w:p>
    <w:p w14:paraId="797AD3E8"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2"/>
          <w:lang w:eastAsia="pl-PL"/>
        </w:rPr>
      </w:pPr>
    </w:p>
    <w:p w14:paraId="797AD3E9"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lang w:eastAsia="pl-PL"/>
        </w:rPr>
      </w:pPr>
      <w:r w:rsidRPr="00647D41">
        <w:rPr>
          <w:noProof/>
          <w:szCs w:val="24"/>
        </w:rPr>
        <w:t xml:space="preserve">Ant </w:t>
      </w:r>
      <w:r w:rsidRPr="00647D41">
        <w:rPr>
          <w:rFonts w:eastAsia="Times New Roman"/>
          <w:color w:val="000000"/>
          <w:lang w:eastAsia="pl-PL"/>
        </w:rPr>
        <w:t>dujų balionėlio po „Tinka iki“ nurodytam tinkamumo laikui pasibaigus, DIAZOTO OKSIDO</w:t>
      </w:r>
      <w:r w:rsidRPr="00647D41">
        <w:rPr>
          <w:rFonts w:eastAsia="Times New Roman"/>
          <w:spacing w:val="6"/>
          <w:lang w:eastAsia="pl-PL"/>
        </w:rPr>
        <w:t xml:space="preserve"> ELME MESSER GAAS</w:t>
      </w:r>
      <w:r w:rsidRPr="00647D41">
        <w:rPr>
          <w:rFonts w:eastAsia="Times New Roman"/>
          <w:color w:val="000000"/>
          <w:lang w:eastAsia="pl-PL"/>
        </w:rPr>
        <w:t xml:space="preserve"> vartoti negalima.</w:t>
      </w:r>
    </w:p>
    <w:p w14:paraId="797AD3EA"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3EB"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r w:rsidRPr="00647D41">
        <w:rPr>
          <w:rFonts w:eastAsia="Times New Roman"/>
          <w:color w:val="000000"/>
          <w:spacing w:val="-1"/>
          <w:lang w:eastAsia="pl-PL"/>
        </w:rPr>
        <w:t>Balionėlius su DIAZOTO OKSIDU</w:t>
      </w:r>
      <w:r w:rsidRPr="00647D41">
        <w:rPr>
          <w:rFonts w:eastAsia="Times New Roman"/>
          <w:spacing w:val="6"/>
          <w:lang w:eastAsia="pl-PL"/>
        </w:rPr>
        <w:t xml:space="preserve"> ELME MESSER GAAS</w:t>
      </w:r>
      <w:r w:rsidRPr="00647D41">
        <w:rPr>
          <w:rFonts w:eastAsia="Times New Roman"/>
          <w:color w:val="000000"/>
          <w:spacing w:val="-1"/>
          <w:lang w:eastAsia="pl-PL"/>
        </w:rPr>
        <w:t xml:space="preserve"> reikia sandėliuoti vėdinamoje vietoje, </w:t>
      </w:r>
      <w:r w:rsidRPr="00647D41">
        <w:rPr>
          <w:rFonts w:eastAsia="Times New Roman"/>
          <w:color w:val="000000"/>
          <w:spacing w:val="-1"/>
          <w:lang w:eastAsia="pl-PL"/>
        </w:rPr>
        <w:lastRenderedPageBreak/>
        <w:t>atokiai nuo galinčių degti medžiagų. Balionėlius reikia saugoti nuo stipraus karščio. Balionėliai turi būti laikomi griežtai vertikalioje padėtyje. Sandėlyje DIAZOTO OKSIDĄ</w:t>
      </w:r>
      <w:r w:rsidRPr="00647D41">
        <w:rPr>
          <w:rFonts w:eastAsia="Times New Roman"/>
          <w:spacing w:val="6"/>
          <w:lang w:eastAsia="pl-PL"/>
        </w:rPr>
        <w:t xml:space="preserve"> ELME MESSER GAAS reikia</w:t>
      </w:r>
      <w:r w:rsidRPr="00647D41">
        <w:rPr>
          <w:rFonts w:eastAsia="Times New Roman"/>
          <w:color w:val="000000"/>
          <w:spacing w:val="-1"/>
          <w:lang w:eastAsia="pl-PL"/>
        </w:rPr>
        <w:t xml:space="preserve"> atskirti nuo kitų rūšių dujų ir pilnus dujų balionėlius atskirti nuo tuščių.</w:t>
      </w:r>
    </w:p>
    <w:p w14:paraId="797AD3EC"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3ED"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2"/>
          <w:lang w:eastAsia="pl-PL"/>
        </w:rPr>
      </w:pPr>
      <w:r w:rsidRPr="00647D41">
        <w:rPr>
          <w:rFonts w:eastAsia="Times New Roman"/>
          <w:color w:val="000000"/>
          <w:spacing w:val="-3"/>
          <w:lang w:eastAsia="pl-PL"/>
        </w:rPr>
        <w:t>Prieš naudojant balionėlį reikia ne trumpiau kaip 6 valandas palaikyti 15-20 °C temperatūroje</w:t>
      </w:r>
      <w:r w:rsidRPr="00647D41">
        <w:rPr>
          <w:rFonts w:eastAsia="Times New Roman"/>
          <w:color w:val="000000"/>
          <w:spacing w:val="-2"/>
          <w:lang w:eastAsia="pl-PL"/>
        </w:rPr>
        <w:t>. Balionėlį reikia laikyti tuščiu, kai slėgis balionėlyje esant kambario temperatūrai sumažėja iki 3 – 5 barų.</w:t>
      </w:r>
    </w:p>
    <w:p w14:paraId="797AD3EE"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2"/>
          <w:lang w:eastAsia="pl-PL"/>
        </w:rPr>
      </w:pPr>
    </w:p>
    <w:p w14:paraId="797AD3EF"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3F0"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b/>
          <w:bCs/>
          <w:color w:val="000000"/>
          <w:spacing w:val="-1"/>
          <w:lang w:eastAsia="pl-PL"/>
        </w:rPr>
      </w:pPr>
      <w:r w:rsidRPr="00647D41">
        <w:rPr>
          <w:rFonts w:eastAsia="Times New Roman"/>
          <w:b/>
          <w:bCs/>
          <w:color w:val="000000"/>
          <w:spacing w:val="-9"/>
          <w:lang w:eastAsia="pl-PL"/>
        </w:rPr>
        <w:t>6.</w:t>
      </w:r>
      <w:r w:rsidRPr="00647D41">
        <w:rPr>
          <w:rFonts w:eastAsia="Times New Roman"/>
          <w:b/>
          <w:bCs/>
          <w:color w:val="000000"/>
          <w:lang w:eastAsia="pl-PL"/>
        </w:rPr>
        <w:tab/>
      </w:r>
      <w:r w:rsidRPr="00647D41">
        <w:rPr>
          <w:rFonts w:eastAsia="Times New Roman"/>
          <w:b/>
          <w:bCs/>
          <w:color w:val="000000"/>
          <w:spacing w:val="-1"/>
          <w:lang w:eastAsia="pl-PL"/>
        </w:rPr>
        <w:t>Pakuotės turinys ir kita informacija</w:t>
      </w:r>
    </w:p>
    <w:p w14:paraId="797AD3F1" w14:textId="77777777" w:rsidR="00036E03" w:rsidRPr="00647D41" w:rsidRDefault="00036E03" w:rsidP="00036E03">
      <w:pPr>
        <w:widowControl w:val="0"/>
        <w:shd w:val="clear" w:color="auto" w:fill="FFFFFF"/>
        <w:tabs>
          <w:tab w:val="left" w:pos="360"/>
        </w:tabs>
        <w:autoSpaceDE w:val="0"/>
        <w:autoSpaceDN w:val="0"/>
        <w:adjustRightInd w:val="0"/>
        <w:spacing w:after="0" w:line="240" w:lineRule="auto"/>
        <w:rPr>
          <w:rFonts w:eastAsia="Times New Roman"/>
          <w:b/>
          <w:bCs/>
          <w:color w:val="000000"/>
          <w:spacing w:val="-1"/>
          <w:lang w:eastAsia="pl-PL"/>
        </w:rPr>
      </w:pPr>
    </w:p>
    <w:p w14:paraId="797AD3F2" w14:textId="77777777" w:rsidR="00036E03" w:rsidRPr="00647D41" w:rsidRDefault="00036E03" w:rsidP="00036E03">
      <w:pPr>
        <w:widowControl w:val="0"/>
        <w:shd w:val="clear" w:color="auto" w:fill="FFFFFF"/>
        <w:tabs>
          <w:tab w:val="left" w:pos="360"/>
        </w:tabs>
        <w:autoSpaceDE w:val="0"/>
        <w:autoSpaceDN w:val="0"/>
        <w:adjustRightInd w:val="0"/>
        <w:spacing w:after="0" w:line="240" w:lineRule="auto"/>
        <w:outlineLvl w:val="0"/>
        <w:rPr>
          <w:rFonts w:eastAsia="Times New Roman"/>
          <w:b/>
          <w:bCs/>
          <w:color w:val="000000"/>
          <w:spacing w:val="-1"/>
          <w:lang w:eastAsia="pl-PL"/>
        </w:rPr>
      </w:pPr>
      <w:r w:rsidRPr="00647D41">
        <w:rPr>
          <w:rFonts w:eastAsia="Times New Roman"/>
          <w:b/>
          <w:bCs/>
          <w:color w:val="000000"/>
          <w:spacing w:val="-1"/>
          <w:lang w:eastAsia="pl-PL"/>
        </w:rPr>
        <w:t>DIAZOTO OKSIDO</w:t>
      </w:r>
      <w:r w:rsidRPr="00647D41">
        <w:rPr>
          <w:rFonts w:eastAsia="Times New Roman"/>
          <w:spacing w:val="6"/>
          <w:lang w:eastAsia="pl-PL"/>
        </w:rPr>
        <w:t xml:space="preserve"> </w:t>
      </w:r>
      <w:r w:rsidRPr="00647D41">
        <w:rPr>
          <w:rFonts w:eastAsia="Times New Roman"/>
          <w:b/>
          <w:spacing w:val="6"/>
          <w:lang w:eastAsia="pl-PL"/>
        </w:rPr>
        <w:t>ELME MESSER GAAS</w:t>
      </w:r>
      <w:r w:rsidRPr="00647D41">
        <w:rPr>
          <w:rFonts w:eastAsia="Times New Roman"/>
          <w:b/>
          <w:bCs/>
          <w:color w:val="000000"/>
          <w:spacing w:val="-1"/>
          <w:lang w:eastAsia="pl-PL"/>
        </w:rPr>
        <w:t xml:space="preserve"> sudėtis</w:t>
      </w:r>
    </w:p>
    <w:p w14:paraId="797AD3F3" w14:textId="77777777" w:rsidR="00036E03" w:rsidRPr="00647D41" w:rsidRDefault="00036E03" w:rsidP="00036E03">
      <w:pPr>
        <w:widowControl w:val="0"/>
        <w:numPr>
          <w:ilvl w:val="0"/>
          <w:numId w:val="11"/>
        </w:numPr>
        <w:shd w:val="clear" w:color="auto" w:fill="FFFFFF"/>
        <w:tabs>
          <w:tab w:val="left" w:pos="360"/>
        </w:tabs>
        <w:autoSpaceDE w:val="0"/>
        <w:autoSpaceDN w:val="0"/>
        <w:adjustRightInd w:val="0"/>
        <w:spacing w:after="0" w:line="240" w:lineRule="auto"/>
        <w:rPr>
          <w:rFonts w:eastAsia="Times New Roman"/>
          <w:bCs/>
          <w:color w:val="000000"/>
          <w:spacing w:val="-1"/>
          <w:lang w:eastAsia="pl-PL"/>
        </w:rPr>
      </w:pPr>
      <w:r w:rsidRPr="00647D41">
        <w:rPr>
          <w:rFonts w:eastAsia="Times New Roman"/>
          <w:bCs/>
          <w:color w:val="000000"/>
          <w:spacing w:val="-1"/>
          <w:lang w:eastAsia="pl-PL"/>
        </w:rPr>
        <w:t>Veiklioji medžiaga yra 100 % diazoto oksidas (cheminis simbolis N</w:t>
      </w:r>
      <w:r w:rsidRPr="00647D41">
        <w:rPr>
          <w:rFonts w:eastAsia="Times New Roman"/>
          <w:bCs/>
          <w:color w:val="000000"/>
          <w:spacing w:val="-1"/>
          <w:vertAlign w:val="subscript"/>
          <w:lang w:eastAsia="pl-PL"/>
        </w:rPr>
        <w:t>2</w:t>
      </w:r>
      <w:r w:rsidRPr="00647D41">
        <w:rPr>
          <w:rFonts w:eastAsia="Times New Roman"/>
          <w:bCs/>
          <w:color w:val="000000"/>
          <w:spacing w:val="-1"/>
          <w:lang w:eastAsia="pl-PL"/>
        </w:rPr>
        <w:t>O).</w:t>
      </w:r>
    </w:p>
    <w:p w14:paraId="797AD3F4" w14:textId="77777777" w:rsidR="00036E03" w:rsidRPr="00647D41" w:rsidRDefault="00036E03" w:rsidP="00036E03">
      <w:pPr>
        <w:widowControl w:val="0"/>
        <w:numPr>
          <w:ilvl w:val="0"/>
          <w:numId w:val="11"/>
        </w:numPr>
        <w:shd w:val="clear" w:color="auto" w:fill="FFFFFF"/>
        <w:tabs>
          <w:tab w:val="left" w:pos="360"/>
        </w:tabs>
        <w:autoSpaceDE w:val="0"/>
        <w:autoSpaceDN w:val="0"/>
        <w:adjustRightInd w:val="0"/>
        <w:spacing w:after="0" w:line="240" w:lineRule="auto"/>
        <w:rPr>
          <w:rFonts w:eastAsia="Times New Roman"/>
          <w:lang w:eastAsia="pl-PL"/>
        </w:rPr>
      </w:pPr>
      <w:r w:rsidRPr="00647D41">
        <w:rPr>
          <w:rFonts w:eastAsia="Times New Roman"/>
          <w:bCs/>
          <w:color w:val="000000"/>
          <w:spacing w:val="-1"/>
          <w:lang w:eastAsia="pl-PL"/>
        </w:rPr>
        <w:t>Pagalbinių medžiagų nėra.</w:t>
      </w:r>
    </w:p>
    <w:p w14:paraId="797AD3F5" w14:textId="77777777" w:rsidR="00036E03" w:rsidRPr="00647D41" w:rsidRDefault="00036E03" w:rsidP="00036E03">
      <w:pPr>
        <w:widowControl w:val="0"/>
        <w:shd w:val="clear" w:color="auto" w:fill="FFFFFF"/>
        <w:tabs>
          <w:tab w:val="left" w:pos="360"/>
        </w:tabs>
        <w:autoSpaceDE w:val="0"/>
        <w:autoSpaceDN w:val="0"/>
        <w:adjustRightInd w:val="0"/>
        <w:spacing w:after="0" w:line="240" w:lineRule="auto"/>
        <w:rPr>
          <w:rFonts w:eastAsia="Times New Roman"/>
          <w:b/>
          <w:bCs/>
          <w:color w:val="000000"/>
          <w:spacing w:val="-1"/>
          <w:lang w:eastAsia="pl-PL"/>
        </w:rPr>
      </w:pPr>
    </w:p>
    <w:p w14:paraId="797AD3F6" w14:textId="77777777" w:rsidR="00036E03" w:rsidRPr="00647D41" w:rsidRDefault="00036E03" w:rsidP="00036E03">
      <w:pPr>
        <w:widowControl w:val="0"/>
        <w:shd w:val="clear" w:color="auto" w:fill="FFFFFF"/>
        <w:tabs>
          <w:tab w:val="left" w:pos="360"/>
        </w:tabs>
        <w:autoSpaceDE w:val="0"/>
        <w:autoSpaceDN w:val="0"/>
        <w:adjustRightInd w:val="0"/>
        <w:spacing w:after="0" w:line="240" w:lineRule="auto"/>
        <w:outlineLvl w:val="0"/>
        <w:rPr>
          <w:rFonts w:eastAsia="Times New Roman"/>
          <w:b/>
          <w:bCs/>
          <w:color w:val="000000"/>
          <w:spacing w:val="-1"/>
          <w:lang w:eastAsia="pl-PL"/>
        </w:rPr>
      </w:pPr>
      <w:r w:rsidRPr="00647D41">
        <w:rPr>
          <w:rFonts w:eastAsia="Times New Roman"/>
          <w:b/>
          <w:bCs/>
          <w:color w:val="000000"/>
          <w:spacing w:val="-1"/>
          <w:lang w:eastAsia="pl-PL"/>
        </w:rPr>
        <w:t>DIAZOTO OKSIDO</w:t>
      </w:r>
      <w:r w:rsidRPr="00647D41">
        <w:rPr>
          <w:rFonts w:eastAsia="Times New Roman"/>
          <w:spacing w:val="6"/>
          <w:lang w:eastAsia="pl-PL"/>
        </w:rPr>
        <w:t xml:space="preserve"> </w:t>
      </w:r>
      <w:r w:rsidRPr="00647D41">
        <w:rPr>
          <w:rFonts w:eastAsia="Times New Roman"/>
          <w:b/>
          <w:spacing w:val="6"/>
          <w:lang w:eastAsia="pl-PL"/>
        </w:rPr>
        <w:t>ELME MESSER GAAS</w:t>
      </w:r>
      <w:r w:rsidRPr="00647D41">
        <w:rPr>
          <w:rFonts w:eastAsia="Times New Roman"/>
          <w:b/>
          <w:bCs/>
          <w:color w:val="000000"/>
          <w:spacing w:val="-1"/>
          <w:lang w:eastAsia="pl-PL"/>
        </w:rPr>
        <w:t xml:space="preserve"> išvaizda ir kiekis pakuotėje</w:t>
      </w:r>
    </w:p>
    <w:p w14:paraId="797AD3F7"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r w:rsidRPr="00647D41">
        <w:rPr>
          <w:rFonts w:eastAsia="Times New Roman"/>
          <w:color w:val="000000"/>
          <w:spacing w:val="-1"/>
          <w:lang w:eastAsia="pl-PL"/>
        </w:rPr>
        <w:t>Bespalvės, bekvapės dujos.</w:t>
      </w:r>
    </w:p>
    <w:p w14:paraId="797AD3F8"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r w:rsidRPr="00647D41">
        <w:rPr>
          <w:rFonts w:eastAsia="Times New Roman"/>
          <w:color w:val="000000"/>
          <w:spacing w:val="-1"/>
          <w:lang w:eastAsia="pl-PL"/>
        </w:rPr>
        <w:t>Besiūliai plieniniai balionėliai. Balionėlių cilindrinė dalis nudažyti balta, o viršutinė dalis mėlyna spalva pagal standartą PN-EN-1089-3.</w:t>
      </w:r>
    </w:p>
    <w:p w14:paraId="797AD3F9"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r w:rsidRPr="00647D41">
        <w:rPr>
          <w:rFonts w:eastAsia="Times New Roman"/>
          <w:color w:val="000000"/>
          <w:spacing w:val="-1"/>
          <w:lang w:eastAsia="pl-PL"/>
        </w:rPr>
        <w:t>Talpa: 10 l ir 40 1. Gali būti tiekiamos ne visų dydžių pakuotės.</w:t>
      </w:r>
    </w:p>
    <w:p w14:paraId="797AD3FA"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p>
    <w:p w14:paraId="797AD3FB" w14:textId="77777777" w:rsidR="00036E03" w:rsidRPr="00647D41" w:rsidRDefault="00036E03" w:rsidP="00036E03">
      <w:pPr>
        <w:widowControl w:val="0"/>
        <w:shd w:val="clear" w:color="auto" w:fill="FFFFFF"/>
        <w:autoSpaceDE w:val="0"/>
        <w:autoSpaceDN w:val="0"/>
        <w:adjustRightInd w:val="0"/>
        <w:spacing w:after="0" w:line="240" w:lineRule="auto"/>
        <w:jc w:val="both"/>
        <w:outlineLvl w:val="0"/>
        <w:rPr>
          <w:rFonts w:eastAsia="Times New Roman"/>
          <w:b/>
          <w:lang w:eastAsia="pl-PL"/>
        </w:rPr>
      </w:pPr>
      <w:r w:rsidRPr="00647D41">
        <w:rPr>
          <w:rFonts w:eastAsia="Times New Roman"/>
          <w:b/>
          <w:lang w:eastAsia="pl-PL"/>
        </w:rPr>
        <w:t>Registruotojas</w:t>
      </w:r>
    </w:p>
    <w:p w14:paraId="797AD3FC" w14:textId="77777777" w:rsidR="007E0FCD" w:rsidRPr="007E0FCD" w:rsidRDefault="007E0FCD" w:rsidP="007E0FCD">
      <w:pPr>
        <w:widowControl w:val="0"/>
        <w:shd w:val="clear" w:color="auto" w:fill="FFFFFF"/>
        <w:autoSpaceDE w:val="0"/>
        <w:autoSpaceDN w:val="0"/>
        <w:adjustRightInd w:val="0"/>
        <w:spacing w:after="0" w:line="240" w:lineRule="auto"/>
        <w:jc w:val="both"/>
        <w:outlineLvl w:val="0"/>
        <w:rPr>
          <w:rFonts w:eastAsia="Times New Roman"/>
          <w:bCs/>
          <w:lang w:eastAsia="pl-PL"/>
        </w:rPr>
      </w:pPr>
      <w:r w:rsidRPr="007E0FCD">
        <w:rPr>
          <w:rFonts w:eastAsia="Times New Roman"/>
          <w:bCs/>
          <w:lang w:eastAsia="pl-PL"/>
        </w:rPr>
        <w:t>UAB „ELME MESSER LIT“</w:t>
      </w:r>
    </w:p>
    <w:p w14:paraId="797AD3FD" w14:textId="77777777" w:rsidR="007E0FCD" w:rsidRPr="007E0FCD" w:rsidRDefault="007E0FCD" w:rsidP="007E0FCD">
      <w:pPr>
        <w:widowControl w:val="0"/>
        <w:shd w:val="clear" w:color="auto" w:fill="FFFFFF"/>
        <w:autoSpaceDE w:val="0"/>
        <w:autoSpaceDN w:val="0"/>
        <w:adjustRightInd w:val="0"/>
        <w:spacing w:after="0" w:line="240" w:lineRule="auto"/>
        <w:jc w:val="both"/>
        <w:outlineLvl w:val="0"/>
        <w:rPr>
          <w:rFonts w:eastAsia="Times New Roman"/>
          <w:bCs/>
          <w:lang w:eastAsia="pl-PL"/>
        </w:rPr>
      </w:pPr>
      <w:r w:rsidRPr="007E0FCD">
        <w:rPr>
          <w:rFonts w:eastAsia="Times New Roman"/>
          <w:bCs/>
          <w:lang w:eastAsia="pl-PL"/>
        </w:rPr>
        <w:t>Ateities g. 10b-1</w:t>
      </w:r>
    </w:p>
    <w:p w14:paraId="797AD3FE" w14:textId="77777777" w:rsidR="007E0FCD" w:rsidRPr="007E0FCD" w:rsidRDefault="007E0FCD" w:rsidP="007E0FCD">
      <w:pPr>
        <w:widowControl w:val="0"/>
        <w:shd w:val="clear" w:color="auto" w:fill="FFFFFF"/>
        <w:autoSpaceDE w:val="0"/>
        <w:autoSpaceDN w:val="0"/>
        <w:adjustRightInd w:val="0"/>
        <w:spacing w:after="0" w:line="240" w:lineRule="auto"/>
        <w:jc w:val="both"/>
        <w:outlineLvl w:val="0"/>
        <w:rPr>
          <w:rFonts w:eastAsia="Times New Roman"/>
          <w:bCs/>
          <w:lang w:eastAsia="pl-PL"/>
        </w:rPr>
      </w:pPr>
      <w:r w:rsidRPr="007E0FCD">
        <w:rPr>
          <w:rFonts w:eastAsia="Times New Roman"/>
          <w:bCs/>
          <w:lang w:eastAsia="pl-PL"/>
        </w:rPr>
        <w:t>Vilnius LT-08303</w:t>
      </w:r>
    </w:p>
    <w:p w14:paraId="797AD3FF" w14:textId="77777777" w:rsidR="007E0FCD" w:rsidRPr="007E0FCD" w:rsidRDefault="007E0FCD" w:rsidP="007E0FCD">
      <w:pPr>
        <w:widowControl w:val="0"/>
        <w:shd w:val="clear" w:color="auto" w:fill="FFFFFF"/>
        <w:autoSpaceDE w:val="0"/>
        <w:autoSpaceDN w:val="0"/>
        <w:adjustRightInd w:val="0"/>
        <w:spacing w:after="0" w:line="240" w:lineRule="auto"/>
        <w:jc w:val="both"/>
        <w:outlineLvl w:val="0"/>
        <w:rPr>
          <w:rFonts w:eastAsia="Times New Roman"/>
          <w:bCs/>
          <w:lang w:eastAsia="pl-PL"/>
        </w:rPr>
      </w:pPr>
      <w:r w:rsidRPr="007E0FCD">
        <w:rPr>
          <w:rFonts w:eastAsia="Times New Roman"/>
          <w:bCs/>
          <w:lang w:eastAsia="pl-PL"/>
        </w:rPr>
        <w:t>Lietuva</w:t>
      </w:r>
    </w:p>
    <w:p w14:paraId="797AD400" w14:textId="77777777" w:rsidR="007E0FCD" w:rsidRPr="007E0FCD" w:rsidRDefault="007E0FCD" w:rsidP="007E0FCD">
      <w:pPr>
        <w:widowControl w:val="0"/>
        <w:shd w:val="clear" w:color="auto" w:fill="FFFFFF"/>
        <w:autoSpaceDE w:val="0"/>
        <w:autoSpaceDN w:val="0"/>
        <w:adjustRightInd w:val="0"/>
        <w:spacing w:after="0" w:line="240" w:lineRule="auto"/>
        <w:jc w:val="both"/>
        <w:outlineLvl w:val="0"/>
        <w:rPr>
          <w:rFonts w:eastAsia="Times New Roman"/>
          <w:bCs/>
          <w:lang w:eastAsia="pl-PL"/>
        </w:rPr>
      </w:pPr>
      <w:r w:rsidRPr="007E0FCD">
        <w:rPr>
          <w:rFonts w:eastAsia="Times New Roman"/>
          <w:bCs/>
          <w:lang w:eastAsia="pl-PL"/>
        </w:rPr>
        <w:t>Tel. +370 5 271 5605</w:t>
      </w:r>
    </w:p>
    <w:p w14:paraId="797AD402" w14:textId="281583FB" w:rsidR="007E0FCD" w:rsidRPr="00647D41" w:rsidRDefault="007E0FCD" w:rsidP="007E0FCD">
      <w:pPr>
        <w:widowControl w:val="0"/>
        <w:autoSpaceDE w:val="0"/>
        <w:autoSpaceDN w:val="0"/>
        <w:adjustRightInd w:val="0"/>
        <w:spacing w:after="0" w:line="240" w:lineRule="auto"/>
        <w:jc w:val="both"/>
        <w:outlineLvl w:val="0"/>
        <w:rPr>
          <w:rFonts w:eastAsia="Times New Roman"/>
          <w:bCs/>
          <w:lang w:eastAsia="pl-PL"/>
        </w:rPr>
      </w:pPr>
      <w:r w:rsidRPr="007E0FCD">
        <w:rPr>
          <w:rFonts w:eastAsia="Times New Roman"/>
          <w:bCs/>
          <w:lang w:eastAsia="pl-PL"/>
        </w:rPr>
        <w:t xml:space="preserve">El. paštas. </w:t>
      </w:r>
      <w:hyperlink r:id="rId14" w:history="1">
        <w:r w:rsidR="00B04FC4">
          <w:rPr>
            <w:rStyle w:val="Hipersaitas"/>
            <w:rFonts w:eastAsia="Times New Roman"/>
            <w:bCs/>
            <w:lang w:eastAsia="pl-PL"/>
          </w:rPr>
          <w:t>info</w:t>
        </w:r>
        <w:r w:rsidR="00B04FC4" w:rsidRPr="005A5CFC">
          <w:rPr>
            <w:rStyle w:val="Hipersaitas"/>
            <w:rFonts w:eastAsia="Times New Roman"/>
            <w:bCs/>
            <w:lang w:eastAsia="pl-PL"/>
          </w:rPr>
          <w:t>@elmemesser.lt</w:t>
        </w:r>
      </w:hyperlink>
      <w:r w:rsidRPr="007E0FCD">
        <w:rPr>
          <w:rFonts w:eastAsia="Times New Roman"/>
          <w:bCs/>
          <w:lang w:eastAsia="pl-PL"/>
        </w:rPr>
        <w:t xml:space="preserve"> </w:t>
      </w:r>
    </w:p>
    <w:p w14:paraId="797AD403" w14:textId="77777777" w:rsidR="00036E03" w:rsidRPr="00443169" w:rsidRDefault="00036E03" w:rsidP="00036E03">
      <w:pPr>
        <w:widowControl w:val="0"/>
        <w:shd w:val="clear" w:color="auto" w:fill="FFFFFF"/>
        <w:autoSpaceDE w:val="0"/>
        <w:autoSpaceDN w:val="0"/>
        <w:adjustRightInd w:val="0"/>
        <w:spacing w:after="0" w:line="240" w:lineRule="auto"/>
        <w:jc w:val="both"/>
        <w:rPr>
          <w:rFonts w:eastAsia="Times New Roman"/>
          <w:b/>
          <w:lang w:eastAsia="pl-PL"/>
        </w:rPr>
      </w:pPr>
    </w:p>
    <w:p w14:paraId="797AD404" w14:textId="77777777" w:rsidR="00036E03" w:rsidRPr="00891F25" w:rsidRDefault="00036E03" w:rsidP="00036E03">
      <w:pPr>
        <w:widowControl w:val="0"/>
        <w:shd w:val="clear" w:color="auto" w:fill="FFFFFF"/>
        <w:autoSpaceDE w:val="0"/>
        <w:autoSpaceDN w:val="0"/>
        <w:adjustRightInd w:val="0"/>
        <w:spacing w:after="0" w:line="240" w:lineRule="auto"/>
        <w:jc w:val="both"/>
        <w:outlineLvl w:val="0"/>
        <w:rPr>
          <w:rFonts w:eastAsia="Times New Roman"/>
          <w:b/>
          <w:lang w:eastAsia="pl-PL"/>
        </w:rPr>
      </w:pPr>
      <w:r w:rsidRPr="00891F25">
        <w:rPr>
          <w:rFonts w:eastAsia="Times New Roman"/>
          <w:b/>
          <w:lang w:eastAsia="pl-PL"/>
        </w:rPr>
        <w:t>Gamintojas</w:t>
      </w:r>
    </w:p>
    <w:p w14:paraId="797AD405" w14:textId="77777777" w:rsidR="00036E03" w:rsidRPr="00707A8B" w:rsidRDefault="00036E03" w:rsidP="00036E03">
      <w:pPr>
        <w:widowControl w:val="0"/>
        <w:shd w:val="clear" w:color="auto" w:fill="FFFFFF"/>
        <w:autoSpaceDE w:val="0"/>
        <w:autoSpaceDN w:val="0"/>
        <w:adjustRightInd w:val="0"/>
        <w:spacing w:after="0" w:line="240" w:lineRule="auto"/>
        <w:rPr>
          <w:rFonts w:eastAsia="Times New Roman"/>
          <w:lang w:eastAsia="pl-PL"/>
        </w:rPr>
      </w:pPr>
      <w:r w:rsidRPr="00BB4EAD">
        <w:rPr>
          <w:rFonts w:eastAsia="Times New Roman"/>
          <w:color w:val="000000"/>
          <w:spacing w:val="-1"/>
          <w:lang w:eastAsia="pl-PL"/>
        </w:rPr>
        <w:t>Messer Polska Sp. z o.o.</w:t>
      </w:r>
    </w:p>
    <w:p w14:paraId="797AD406"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r w:rsidRPr="00647D41">
        <w:rPr>
          <w:rFonts w:eastAsia="Times New Roman"/>
          <w:color w:val="000000"/>
          <w:spacing w:val="-1"/>
          <w:lang w:eastAsia="pl-PL"/>
        </w:rPr>
        <w:t>ul. Maciejkowicka 30</w:t>
      </w:r>
    </w:p>
    <w:p w14:paraId="797AD407"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r w:rsidRPr="00647D41">
        <w:rPr>
          <w:rFonts w:eastAsia="Times New Roman"/>
          <w:color w:val="000000"/>
          <w:spacing w:val="-1"/>
          <w:lang w:eastAsia="pl-PL"/>
        </w:rPr>
        <w:t>41-503 Chorzów, Lenkija</w:t>
      </w:r>
    </w:p>
    <w:p w14:paraId="797AD408"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r w:rsidRPr="00647D41">
        <w:rPr>
          <w:rFonts w:eastAsia="Times New Roman"/>
          <w:color w:val="000000"/>
          <w:spacing w:val="2"/>
          <w:lang w:eastAsia="pl-PL"/>
        </w:rPr>
        <w:t>Telefonas: (+48-32)77 26 150</w:t>
      </w:r>
    </w:p>
    <w:p w14:paraId="797AD409"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r w:rsidRPr="00647D41">
        <w:rPr>
          <w:rFonts w:eastAsia="Times New Roman"/>
          <w:color w:val="000000"/>
          <w:spacing w:val="-1"/>
          <w:lang w:eastAsia="pl-PL"/>
        </w:rPr>
        <w:t>Faksas: (+48-32) 77 26 115</w:t>
      </w:r>
    </w:p>
    <w:p w14:paraId="797AD40A" w14:textId="77777777" w:rsidR="00036E03"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p>
    <w:p w14:paraId="797AD40B"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color w:val="000000"/>
          <w:spacing w:val="-1"/>
          <w:lang w:eastAsia="pl-PL"/>
        </w:rPr>
      </w:pPr>
    </w:p>
    <w:p w14:paraId="797AD40C" w14:textId="77777777" w:rsidR="00036E03" w:rsidRPr="00647D41" w:rsidRDefault="00036E03" w:rsidP="00036E03">
      <w:pPr>
        <w:widowControl w:val="0"/>
        <w:shd w:val="clear" w:color="auto" w:fill="FFFFFF"/>
        <w:autoSpaceDE w:val="0"/>
        <w:autoSpaceDN w:val="0"/>
        <w:adjustRightInd w:val="0"/>
        <w:spacing w:after="0" w:line="240" w:lineRule="auto"/>
        <w:outlineLvl w:val="0"/>
        <w:rPr>
          <w:rFonts w:eastAsia="Times New Roman"/>
          <w:b/>
          <w:color w:val="000000"/>
          <w:spacing w:val="-1"/>
          <w:lang w:eastAsia="pl-PL"/>
        </w:rPr>
      </w:pPr>
      <w:r w:rsidRPr="00647D41">
        <w:rPr>
          <w:rFonts w:eastAsia="Times New Roman"/>
          <w:b/>
          <w:color w:val="000000"/>
          <w:spacing w:val="-1"/>
          <w:lang w:eastAsia="pl-PL"/>
        </w:rPr>
        <w:t>Šis pakuotės lapelis paskutinį kartą peržiūrėtas</w:t>
      </w:r>
      <w:r w:rsidR="003263F0">
        <w:rPr>
          <w:rFonts w:eastAsia="Times New Roman"/>
          <w:b/>
          <w:color w:val="000000"/>
          <w:spacing w:val="-1"/>
          <w:lang w:eastAsia="pl-PL"/>
        </w:rPr>
        <w:t xml:space="preserve"> 2020-10-19.</w:t>
      </w:r>
      <w:r w:rsidRPr="00647D41">
        <w:rPr>
          <w:rFonts w:eastAsia="Times New Roman"/>
          <w:b/>
          <w:color w:val="000000"/>
          <w:spacing w:val="-1"/>
          <w:lang w:eastAsia="pl-PL"/>
        </w:rPr>
        <w:t xml:space="preserve"> </w:t>
      </w:r>
    </w:p>
    <w:p w14:paraId="797AD40D" w14:textId="77777777" w:rsidR="00036E03" w:rsidRDefault="00036E03" w:rsidP="00036E03">
      <w:pPr>
        <w:widowControl w:val="0"/>
        <w:shd w:val="clear" w:color="auto" w:fill="FFFFFF"/>
        <w:autoSpaceDE w:val="0"/>
        <w:autoSpaceDN w:val="0"/>
        <w:adjustRightInd w:val="0"/>
        <w:spacing w:after="0" w:line="240" w:lineRule="auto"/>
        <w:rPr>
          <w:rFonts w:eastAsia="Times New Roman"/>
          <w:b/>
          <w:color w:val="000000"/>
          <w:spacing w:val="-1"/>
          <w:lang w:eastAsia="pl-PL"/>
        </w:rPr>
      </w:pPr>
    </w:p>
    <w:p w14:paraId="797AD40E"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b/>
          <w:color w:val="000000"/>
          <w:spacing w:val="-1"/>
          <w:lang w:eastAsia="pl-PL"/>
        </w:rPr>
      </w:pPr>
    </w:p>
    <w:p w14:paraId="797AD40F" w14:textId="77777777" w:rsidR="00036E03" w:rsidRPr="00DA44BE" w:rsidRDefault="00036E03" w:rsidP="00036E03">
      <w:pPr>
        <w:widowControl w:val="0"/>
        <w:shd w:val="clear" w:color="auto" w:fill="FFFFFF"/>
        <w:autoSpaceDE w:val="0"/>
        <w:autoSpaceDN w:val="0"/>
        <w:adjustRightInd w:val="0"/>
        <w:spacing w:after="0" w:line="240" w:lineRule="auto"/>
        <w:rPr>
          <w:rFonts w:eastAsia="Times New Roman"/>
          <w:b/>
          <w:color w:val="000000"/>
          <w:spacing w:val="-1"/>
          <w:lang w:eastAsia="pl-PL"/>
        </w:rPr>
      </w:pPr>
      <w:r w:rsidRPr="00647D41">
        <w:rPr>
          <w:rFonts w:eastAsia="Times New Roman"/>
          <w:lang w:eastAsia="pl-PL"/>
        </w:rPr>
        <w:t xml:space="preserve">Išsami informacija apie šį vaistą pateikiama Valstybinės vaistų kontrolės tarnybos prie Lietuvos Respublikos sveikatos apsaugos ministerijos tinklalapyje </w:t>
      </w:r>
      <w:hyperlink r:id="rId15" w:history="1">
        <w:r w:rsidRPr="00DA44BE">
          <w:rPr>
            <w:rFonts w:eastAsia="Times New Roman"/>
            <w:color w:val="0000FF"/>
            <w:u w:val="single"/>
            <w:lang w:eastAsia="pl-PL"/>
          </w:rPr>
          <w:t>http://www.vvkt.lt/</w:t>
        </w:r>
      </w:hyperlink>
    </w:p>
    <w:p w14:paraId="797AD410" w14:textId="77777777" w:rsidR="00036E03" w:rsidRPr="00443169" w:rsidRDefault="00036E03" w:rsidP="00036E03">
      <w:pPr>
        <w:widowControl w:val="0"/>
        <w:shd w:val="clear" w:color="auto" w:fill="FFFFFF"/>
        <w:autoSpaceDE w:val="0"/>
        <w:autoSpaceDN w:val="0"/>
        <w:adjustRightInd w:val="0"/>
        <w:spacing w:after="0" w:line="240" w:lineRule="auto"/>
        <w:rPr>
          <w:rFonts w:eastAsia="Times New Roman"/>
          <w:b/>
          <w:color w:val="000000"/>
          <w:spacing w:val="-1"/>
          <w:lang w:eastAsia="pl-PL"/>
        </w:rPr>
      </w:pPr>
      <w:r w:rsidRPr="00443169">
        <w:rPr>
          <w:rFonts w:eastAsia="Times New Roman"/>
          <w:b/>
          <w:color w:val="000000"/>
          <w:spacing w:val="-1"/>
          <w:lang w:eastAsia="pl-PL"/>
        </w:rPr>
        <w:t>-----------------------------------------------------------------------------------------------------------------------------</w:t>
      </w:r>
    </w:p>
    <w:p w14:paraId="797AD411" w14:textId="77777777" w:rsidR="00036E03" w:rsidRPr="00891F25" w:rsidRDefault="00036E03" w:rsidP="00036E03">
      <w:pPr>
        <w:widowControl w:val="0"/>
        <w:shd w:val="clear" w:color="auto" w:fill="FFFFFF"/>
        <w:autoSpaceDE w:val="0"/>
        <w:autoSpaceDN w:val="0"/>
        <w:adjustRightInd w:val="0"/>
        <w:spacing w:after="0" w:line="240" w:lineRule="auto"/>
        <w:outlineLvl w:val="0"/>
        <w:rPr>
          <w:rFonts w:eastAsia="Times New Roman"/>
          <w:lang w:eastAsia="pl-PL"/>
        </w:rPr>
      </w:pPr>
      <w:r w:rsidRPr="00891F25">
        <w:rPr>
          <w:rFonts w:eastAsia="Times New Roman"/>
          <w:lang w:eastAsia="pl-PL"/>
        </w:rPr>
        <w:t xml:space="preserve">Toliau pateikta informacija skirta tik sveikatos priežiūros specialistams </w:t>
      </w:r>
    </w:p>
    <w:p w14:paraId="797AD412" w14:textId="77777777" w:rsidR="00036E03" w:rsidRPr="00BB4EAD"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413"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r w:rsidRPr="00707A8B">
        <w:rPr>
          <w:rFonts w:eastAsia="Times New Roman"/>
          <w:lang w:eastAsia="pl-PL"/>
        </w:rPr>
        <w:t>DIAZOTO OKSIDAS</w:t>
      </w:r>
      <w:r w:rsidRPr="00647D41">
        <w:rPr>
          <w:rFonts w:eastAsia="Times New Roman"/>
          <w:spacing w:val="6"/>
          <w:lang w:eastAsia="pl-PL"/>
        </w:rPr>
        <w:t xml:space="preserve"> ELME MESSER GAAS</w:t>
      </w:r>
      <w:r w:rsidRPr="00647D41">
        <w:rPr>
          <w:rFonts w:eastAsia="Times New Roman"/>
          <w:lang w:eastAsia="pl-PL"/>
        </w:rPr>
        <w:t xml:space="preserve"> naudoti tik gerai vėdinamoje aplinkoje. Dujų koncentracija aplinkos ore negali viršyti normos nustatytos nacionaliniuose teisės aktuose („Higienos norma“).</w:t>
      </w:r>
    </w:p>
    <w:p w14:paraId="797AD414" w14:textId="77777777" w:rsidR="00036E03" w:rsidRPr="00647D41" w:rsidRDefault="00036E03" w:rsidP="00036E03">
      <w:pPr>
        <w:widowControl w:val="0"/>
        <w:shd w:val="clear" w:color="auto" w:fill="FFFFFF"/>
        <w:autoSpaceDE w:val="0"/>
        <w:autoSpaceDN w:val="0"/>
        <w:adjustRightInd w:val="0"/>
        <w:spacing w:after="0" w:line="240" w:lineRule="auto"/>
        <w:rPr>
          <w:rFonts w:eastAsia="Times New Roman"/>
          <w:lang w:eastAsia="pl-PL"/>
        </w:rPr>
      </w:pPr>
    </w:p>
    <w:p w14:paraId="797AD415"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Balionėlį laikyti vertikaliai. Balionėlyje esančios dujos skystos, todėl parvirtus balionėliui gali ištekėti ir sužeisti (sukelti nušalimą).</w:t>
      </w:r>
    </w:p>
    <w:p w14:paraId="797AD416"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417" w14:textId="77777777" w:rsidR="00036E03" w:rsidRPr="00647D41" w:rsidRDefault="00036E03" w:rsidP="00036E03">
      <w:pPr>
        <w:widowControl w:val="0"/>
        <w:autoSpaceDE w:val="0"/>
        <w:autoSpaceDN w:val="0"/>
        <w:adjustRightInd w:val="0"/>
        <w:spacing w:after="0" w:line="240" w:lineRule="auto"/>
        <w:outlineLvl w:val="0"/>
        <w:rPr>
          <w:rFonts w:eastAsia="Times New Roman"/>
          <w:lang w:eastAsia="pl-PL"/>
        </w:rPr>
      </w:pPr>
      <w:r w:rsidRPr="00647D41">
        <w:rPr>
          <w:rFonts w:eastAsia="Times New Roman"/>
          <w:lang w:eastAsia="pl-PL"/>
        </w:rPr>
        <w:t>Vožtuvą atidaryti lėtai ir atsargiai.</w:t>
      </w:r>
    </w:p>
    <w:p w14:paraId="797AD418"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419" w14:textId="77777777" w:rsidR="00036E03" w:rsidRPr="00647D41" w:rsidRDefault="00036E03" w:rsidP="00036E03">
      <w:pPr>
        <w:widowControl w:val="0"/>
        <w:autoSpaceDE w:val="0"/>
        <w:autoSpaceDN w:val="0"/>
        <w:adjustRightInd w:val="0"/>
        <w:spacing w:after="0" w:line="240" w:lineRule="auto"/>
        <w:outlineLvl w:val="0"/>
        <w:rPr>
          <w:rFonts w:eastAsia="Times New Roman"/>
          <w:lang w:eastAsia="pl-PL"/>
        </w:rPr>
      </w:pPr>
      <w:r w:rsidRPr="00647D41">
        <w:rPr>
          <w:rFonts w:eastAsia="Times New Roman"/>
          <w:lang w:eastAsia="pl-PL"/>
        </w:rPr>
        <w:t>Gaisro atveju ar nenaudojant dujų įrangą užsukti.</w:t>
      </w:r>
    </w:p>
    <w:p w14:paraId="797AD41A"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41B" w14:textId="77777777" w:rsidR="00036E03" w:rsidRPr="00647D41" w:rsidRDefault="00036E03" w:rsidP="00036E03">
      <w:pPr>
        <w:widowControl w:val="0"/>
        <w:autoSpaceDE w:val="0"/>
        <w:autoSpaceDN w:val="0"/>
        <w:adjustRightInd w:val="0"/>
        <w:spacing w:after="0" w:line="240" w:lineRule="auto"/>
        <w:outlineLvl w:val="0"/>
        <w:rPr>
          <w:rFonts w:eastAsia="Times New Roman"/>
          <w:lang w:eastAsia="pl-PL"/>
        </w:rPr>
      </w:pPr>
      <w:r w:rsidRPr="00647D41">
        <w:rPr>
          <w:rFonts w:eastAsia="Times New Roman"/>
          <w:lang w:eastAsia="pl-PL"/>
        </w:rPr>
        <w:t>Naudojant balionėlį jis turi būti stabiliai įtvirtintas.</w:t>
      </w:r>
    </w:p>
    <w:p w14:paraId="797AD41C"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41D"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r w:rsidRPr="00647D41">
        <w:rPr>
          <w:rFonts w:eastAsia="Times New Roman"/>
          <w:lang w:eastAsia="pl-PL"/>
        </w:rPr>
        <w:t>Kai balionėlye lieka mažai dujų, balionėlio vožtuvą reikia uždaryti. Kad balionėlis nebūtų užterštas reikia palikti šiek tiek slėgio.</w:t>
      </w:r>
    </w:p>
    <w:p w14:paraId="797AD41E" w14:textId="77777777" w:rsidR="00036E03" w:rsidRPr="00647D41" w:rsidRDefault="00036E03" w:rsidP="00036E03">
      <w:pPr>
        <w:widowControl w:val="0"/>
        <w:autoSpaceDE w:val="0"/>
        <w:autoSpaceDN w:val="0"/>
        <w:adjustRightInd w:val="0"/>
        <w:spacing w:after="0" w:line="240" w:lineRule="auto"/>
        <w:rPr>
          <w:rFonts w:eastAsia="Times New Roman"/>
          <w:lang w:eastAsia="pl-PL"/>
        </w:rPr>
      </w:pPr>
    </w:p>
    <w:p w14:paraId="797AD41F" w14:textId="77777777" w:rsidR="00036E03" w:rsidRPr="00647D41" w:rsidRDefault="00036E03" w:rsidP="00036E03">
      <w:pPr>
        <w:widowControl w:val="0"/>
        <w:autoSpaceDE w:val="0"/>
        <w:autoSpaceDN w:val="0"/>
        <w:adjustRightInd w:val="0"/>
        <w:spacing w:after="0" w:line="240" w:lineRule="auto"/>
      </w:pPr>
      <w:r w:rsidRPr="00647D41">
        <w:rPr>
          <w:rFonts w:eastAsia="Times New Roman"/>
          <w:lang w:eastAsia="pl-PL"/>
        </w:rPr>
        <w:t>Po naudojimo balionėlio vožtuvą tvirtai uždaryti ranka, išleisti slėgį iš reduktoriaus ir jungčių.</w:t>
      </w:r>
    </w:p>
    <w:p w14:paraId="797AD420" w14:textId="77777777" w:rsidR="00316D02" w:rsidRDefault="00316D02"/>
    <w:sectPr w:rsidR="00316D02" w:rsidSect="00AE5413">
      <w:footerReference w:type="even" r:id="rId16"/>
      <w:footerReference w:type="default" r:id="rId17"/>
      <w:pgSz w:w="11909" w:h="16834"/>
      <w:pgMar w:top="1843" w:right="1418" w:bottom="1134" w:left="1418" w:header="709" w:footer="709" w:gutter="0"/>
      <w:cols w:space="6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982FC" w14:textId="77777777" w:rsidR="007F19E9" w:rsidRDefault="007F19E9" w:rsidP="007C1D1C">
      <w:pPr>
        <w:spacing w:after="0" w:line="240" w:lineRule="auto"/>
      </w:pPr>
      <w:r>
        <w:separator/>
      </w:r>
    </w:p>
  </w:endnote>
  <w:endnote w:type="continuationSeparator" w:id="0">
    <w:p w14:paraId="0EECC9E2" w14:textId="77777777" w:rsidR="007F19E9" w:rsidRDefault="007F19E9" w:rsidP="007C1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D425" w14:textId="77777777" w:rsidR="00AE5413" w:rsidRDefault="007C1D1C" w:rsidP="00AE5413">
    <w:pPr>
      <w:pStyle w:val="Porat"/>
      <w:framePr w:wrap="around" w:vAnchor="text" w:hAnchor="margin" w:xAlign="right" w:y="1"/>
      <w:rPr>
        <w:rStyle w:val="Puslapionumeris"/>
      </w:rPr>
    </w:pPr>
    <w:r>
      <w:rPr>
        <w:rStyle w:val="Puslapionumeris"/>
      </w:rPr>
      <w:fldChar w:fldCharType="begin"/>
    </w:r>
    <w:r w:rsidR="00AE5413">
      <w:rPr>
        <w:rStyle w:val="Puslapionumeris"/>
      </w:rPr>
      <w:instrText xml:space="preserve">PAGE  </w:instrText>
    </w:r>
    <w:r>
      <w:rPr>
        <w:rStyle w:val="Puslapionumeris"/>
      </w:rPr>
      <w:fldChar w:fldCharType="separate"/>
    </w:r>
    <w:r w:rsidR="00AE5413">
      <w:rPr>
        <w:rStyle w:val="Puslapionumeris"/>
      </w:rPr>
      <w:t>20</w:t>
    </w:r>
    <w:r>
      <w:rPr>
        <w:rStyle w:val="Puslapionumeris"/>
      </w:rPr>
      <w:fldChar w:fldCharType="end"/>
    </w:r>
  </w:p>
  <w:p w14:paraId="797AD426" w14:textId="77777777" w:rsidR="00AE5413" w:rsidRDefault="00AE5413" w:rsidP="00AE541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D427" w14:textId="77777777" w:rsidR="00AE5413" w:rsidRDefault="007C1D1C" w:rsidP="00AE5413">
    <w:pPr>
      <w:pStyle w:val="Porat"/>
      <w:framePr w:wrap="around" w:vAnchor="text" w:hAnchor="margin" w:xAlign="right" w:y="1"/>
      <w:rPr>
        <w:rStyle w:val="Puslapionumeris"/>
      </w:rPr>
    </w:pPr>
    <w:r>
      <w:rPr>
        <w:rStyle w:val="Puslapionumeris"/>
      </w:rPr>
      <w:fldChar w:fldCharType="begin"/>
    </w:r>
    <w:r w:rsidR="00AE5413">
      <w:rPr>
        <w:rStyle w:val="Puslapionumeris"/>
      </w:rPr>
      <w:instrText xml:space="preserve">PAGE  </w:instrText>
    </w:r>
    <w:r>
      <w:rPr>
        <w:rStyle w:val="Puslapionumeris"/>
      </w:rPr>
      <w:fldChar w:fldCharType="separate"/>
    </w:r>
    <w:r w:rsidR="0072781B">
      <w:rPr>
        <w:rStyle w:val="Puslapionumeris"/>
        <w:noProof/>
      </w:rPr>
      <w:t>2</w:t>
    </w:r>
    <w:r>
      <w:rPr>
        <w:rStyle w:val="Puslapionumeris"/>
      </w:rPr>
      <w:fldChar w:fldCharType="end"/>
    </w:r>
  </w:p>
  <w:p w14:paraId="797AD428" w14:textId="77777777" w:rsidR="00AE5413" w:rsidRDefault="00AE5413" w:rsidP="00AE541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95A39" w14:textId="77777777" w:rsidR="007F19E9" w:rsidRDefault="007F19E9" w:rsidP="007C1D1C">
      <w:pPr>
        <w:spacing w:after="0" w:line="240" w:lineRule="auto"/>
      </w:pPr>
      <w:r>
        <w:separator/>
      </w:r>
    </w:p>
  </w:footnote>
  <w:footnote w:type="continuationSeparator" w:id="0">
    <w:p w14:paraId="1ACABD09" w14:textId="77777777" w:rsidR="007F19E9" w:rsidRDefault="007F19E9" w:rsidP="007C1D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02AF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CE2A4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BE8E0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8C7E8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2A0EF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CC9F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86BA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CF4FC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8002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167E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211E260A"/>
    <w:multiLevelType w:val="hybridMultilevel"/>
    <w:tmpl w:val="2A44FEFC"/>
    <w:lvl w:ilvl="0" w:tplc="DC6A5CF2">
      <w:start w:val="41"/>
      <w:numFmt w:val="bullet"/>
      <w:lvlText w:val="-"/>
      <w:lvlJc w:val="left"/>
      <w:pPr>
        <w:ind w:left="874" w:hanging="360"/>
      </w:pPr>
      <w:rPr>
        <w:rFonts w:ascii="Times New Roman" w:eastAsia="Times New Roman" w:hAnsi="Times New Roman" w:cs="Times New Roman" w:hint="default"/>
        <w:color w:val="000000"/>
        <w:sz w:val="22"/>
      </w:rPr>
    </w:lvl>
    <w:lvl w:ilvl="1" w:tplc="04150003" w:tentative="1">
      <w:start w:val="1"/>
      <w:numFmt w:val="bullet"/>
      <w:lvlText w:val="o"/>
      <w:lvlJc w:val="left"/>
      <w:pPr>
        <w:ind w:left="1594" w:hanging="360"/>
      </w:pPr>
      <w:rPr>
        <w:rFonts w:ascii="Courier New" w:hAnsi="Courier New" w:cs="Courier New" w:hint="default"/>
      </w:rPr>
    </w:lvl>
    <w:lvl w:ilvl="2" w:tplc="04150005" w:tentative="1">
      <w:start w:val="1"/>
      <w:numFmt w:val="bullet"/>
      <w:lvlText w:val=""/>
      <w:lvlJc w:val="left"/>
      <w:pPr>
        <w:ind w:left="2314" w:hanging="360"/>
      </w:pPr>
      <w:rPr>
        <w:rFonts w:ascii="Wingdings" w:hAnsi="Wingdings" w:hint="default"/>
      </w:rPr>
    </w:lvl>
    <w:lvl w:ilvl="3" w:tplc="04150001" w:tentative="1">
      <w:start w:val="1"/>
      <w:numFmt w:val="bullet"/>
      <w:lvlText w:val=""/>
      <w:lvlJc w:val="left"/>
      <w:pPr>
        <w:ind w:left="3034" w:hanging="360"/>
      </w:pPr>
      <w:rPr>
        <w:rFonts w:ascii="Symbol" w:hAnsi="Symbol" w:hint="default"/>
      </w:rPr>
    </w:lvl>
    <w:lvl w:ilvl="4" w:tplc="04150003" w:tentative="1">
      <w:start w:val="1"/>
      <w:numFmt w:val="bullet"/>
      <w:lvlText w:val="o"/>
      <w:lvlJc w:val="left"/>
      <w:pPr>
        <w:ind w:left="3754" w:hanging="360"/>
      </w:pPr>
      <w:rPr>
        <w:rFonts w:ascii="Courier New" w:hAnsi="Courier New" w:cs="Courier New" w:hint="default"/>
      </w:rPr>
    </w:lvl>
    <w:lvl w:ilvl="5" w:tplc="04150005" w:tentative="1">
      <w:start w:val="1"/>
      <w:numFmt w:val="bullet"/>
      <w:lvlText w:val=""/>
      <w:lvlJc w:val="left"/>
      <w:pPr>
        <w:ind w:left="4474" w:hanging="360"/>
      </w:pPr>
      <w:rPr>
        <w:rFonts w:ascii="Wingdings" w:hAnsi="Wingdings" w:hint="default"/>
      </w:rPr>
    </w:lvl>
    <w:lvl w:ilvl="6" w:tplc="04150001" w:tentative="1">
      <w:start w:val="1"/>
      <w:numFmt w:val="bullet"/>
      <w:lvlText w:val=""/>
      <w:lvlJc w:val="left"/>
      <w:pPr>
        <w:ind w:left="5194" w:hanging="360"/>
      </w:pPr>
      <w:rPr>
        <w:rFonts w:ascii="Symbol" w:hAnsi="Symbol" w:hint="default"/>
      </w:rPr>
    </w:lvl>
    <w:lvl w:ilvl="7" w:tplc="04150003" w:tentative="1">
      <w:start w:val="1"/>
      <w:numFmt w:val="bullet"/>
      <w:lvlText w:val="o"/>
      <w:lvlJc w:val="left"/>
      <w:pPr>
        <w:ind w:left="5914" w:hanging="360"/>
      </w:pPr>
      <w:rPr>
        <w:rFonts w:ascii="Courier New" w:hAnsi="Courier New" w:cs="Courier New" w:hint="default"/>
      </w:rPr>
    </w:lvl>
    <w:lvl w:ilvl="8" w:tplc="04150005" w:tentative="1">
      <w:start w:val="1"/>
      <w:numFmt w:val="bullet"/>
      <w:lvlText w:val=""/>
      <w:lvlJc w:val="left"/>
      <w:pPr>
        <w:ind w:left="6634" w:hanging="360"/>
      </w:pPr>
      <w:rPr>
        <w:rFonts w:ascii="Wingdings" w:hAnsi="Wingdings" w:hint="default"/>
      </w:rPr>
    </w:lvl>
  </w:abstractNum>
  <w:abstractNum w:abstractNumId="12" w15:restartNumberingAfterBreak="0">
    <w:nsid w:val="2F8A1015"/>
    <w:multiLevelType w:val="hybridMultilevel"/>
    <w:tmpl w:val="3DAEC118"/>
    <w:lvl w:ilvl="0" w:tplc="61CA225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B72EB0"/>
    <w:multiLevelType w:val="hybridMultilevel"/>
    <w:tmpl w:val="94E0F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894C19"/>
    <w:multiLevelType w:val="hybridMultilevel"/>
    <w:tmpl w:val="A66AD2B8"/>
    <w:lvl w:ilvl="0" w:tplc="C316CB14">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2B5F66"/>
    <w:multiLevelType w:val="hybridMultilevel"/>
    <w:tmpl w:val="4D88EF3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63F04259"/>
    <w:multiLevelType w:val="hybridMultilevel"/>
    <w:tmpl w:val="20E2DC04"/>
    <w:lvl w:ilvl="0" w:tplc="61CA225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582692"/>
    <w:multiLevelType w:val="hybridMultilevel"/>
    <w:tmpl w:val="E9B685B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887302900">
    <w:abstractNumId w:val="9"/>
  </w:num>
  <w:num w:numId="2" w16cid:durableId="1206258889">
    <w:abstractNumId w:val="7"/>
  </w:num>
  <w:num w:numId="3" w16cid:durableId="2061634335">
    <w:abstractNumId w:val="6"/>
  </w:num>
  <w:num w:numId="4" w16cid:durableId="1836530080">
    <w:abstractNumId w:val="5"/>
  </w:num>
  <w:num w:numId="5" w16cid:durableId="1767072885">
    <w:abstractNumId w:val="4"/>
  </w:num>
  <w:num w:numId="6" w16cid:durableId="763958030">
    <w:abstractNumId w:val="8"/>
  </w:num>
  <w:num w:numId="7" w16cid:durableId="1226136545">
    <w:abstractNumId w:val="3"/>
  </w:num>
  <w:num w:numId="8" w16cid:durableId="831216221">
    <w:abstractNumId w:val="2"/>
  </w:num>
  <w:num w:numId="9" w16cid:durableId="2124768845">
    <w:abstractNumId w:val="1"/>
  </w:num>
  <w:num w:numId="10" w16cid:durableId="1730494526">
    <w:abstractNumId w:val="0"/>
  </w:num>
  <w:num w:numId="11" w16cid:durableId="1582061613">
    <w:abstractNumId w:val="11"/>
  </w:num>
  <w:num w:numId="12" w16cid:durableId="1288779310">
    <w:abstractNumId w:val="12"/>
  </w:num>
  <w:num w:numId="13" w16cid:durableId="1792549804">
    <w:abstractNumId w:val="16"/>
  </w:num>
  <w:num w:numId="14" w16cid:durableId="1061902474">
    <w:abstractNumId w:val="14"/>
  </w:num>
  <w:num w:numId="15" w16cid:durableId="1413816544">
    <w:abstractNumId w:val="17"/>
  </w:num>
  <w:num w:numId="16" w16cid:durableId="1137718559">
    <w:abstractNumId w:val="15"/>
  </w:num>
  <w:num w:numId="17" w16cid:durableId="95712696">
    <w:abstractNumId w:val="13"/>
  </w:num>
  <w:num w:numId="18" w16cid:durableId="1094589937">
    <w:abstractNumId w:val="1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3F4"/>
    <w:rsid w:val="00017A6A"/>
    <w:rsid w:val="000258B2"/>
    <w:rsid w:val="00036E03"/>
    <w:rsid w:val="001A0782"/>
    <w:rsid w:val="001C462A"/>
    <w:rsid w:val="001D4A53"/>
    <w:rsid w:val="0025555A"/>
    <w:rsid w:val="002964EA"/>
    <w:rsid w:val="002C3C18"/>
    <w:rsid w:val="002D3B20"/>
    <w:rsid w:val="00316D02"/>
    <w:rsid w:val="003263F0"/>
    <w:rsid w:val="003C330E"/>
    <w:rsid w:val="004D3ECB"/>
    <w:rsid w:val="005A5B43"/>
    <w:rsid w:val="00681F63"/>
    <w:rsid w:val="0072781B"/>
    <w:rsid w:val="007B33E5"/>
    <w:rsid w:val="007C1D1C"/>
    <w:rsid w:val="007E0FCD"/>
    <w:rsid w:val="007F19E9"/>
    <w:rsid w:val="008543F4"/>
    <w:rsid w:val="008D7D43"/>
    <w:rsid w:val="0092041A"/>
    <w:rsid w:val="0094507C"/>
    <w:rsid w:val="00996634"/>
    <w:rsid w:val="00AE3A68"/>
    <w:rsid w:val="00AE5413"/>
    <w:rsid w:val="00B04FC4"/>
    <w:rsid w:val="00BC7018"/>
    <w:rsid w:val="00C0091B"/>
    <w:rsid w:val="00CC5887"/>
    <w:rsid w:val="00D310C2"/>
    <w:rsid w:val="00D626FB"/>
    <w:rsid w:val="00D94B18"/>
    <w:rsid w:val="00FF3D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martTagType w:namespaceuri="urn:schemas-microsoft-com:office:smarttags" w:name="metricconverter"/>
  <w:shapeDefaults>
    <o:shapedefaults v:ext="edit" spidmax="1026"/>
    <o:shapelayout v:ext="edit">
      <o:idmap v:ext="edit" data="1"/>
    </o:shapelayout>
  </w:shapeDefaults>
  <w:decimalSymbol w:val=","/>
  <w:listSeparator w:val=";"/>
  <w14:docId w14:val="797AD0F2"/>
  <w15:docId w15:val="{E26B8907-A3BD-4D0F-8A5C-9E1AAF58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6E03"/>
    <w:pPr>
      <w:tabs>
        <w:tab w:val="left" w:pos="567"/>
      </w:tabs>
      <w:spacing w:after="160" w:line="259" w:lineRule="auto"/>
    </w:pPr>
    <w:rPr>
      <w:rFonts w:ascii="Times New Roman" w:hAnsi="Times New Roman"/>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036E03"/>
  </w:style>
  <w:style w:type="character" w:styleId="Komentaronuoroda">
    <w:name w:val="annotation reference"/>
    <w:semiHidden/>
    <w:rsid w:val="00036E03"/>
    <w:rPr>
      <w:sz w:val="16"/>
      <w:szCs w:val="16"/>
    </w:rPr>
  </w:style>
  <w:style w:type="paragraph" w:styleId="Komentarotekstas">
    <w:name w:val="annotation text"/>
    <w:basedOn w:val="prastasis"/>
    <w:link w:val="KomentarotekstasDiagrama"/>
    <w:semiHidden/>
    <w:rsid w:val="00036E03"/>
    <w:pPr>
      <w:widowControl w:val="0"/>
      <w:autoSpaceDE w:val="0"/>
      <w:autoSpaceDN w:val="0"/>
      <w:adjustRightInd w:val="0"/>
      <w:spacing w:after="0" w:line="240" w:lineRule="auto"/>
    </w:pPr>
    <w:rPr>
      <w:rFonts w:eastAsia="Times New Roman"/>
      <w:sz w:val="20"/>
      <w:szCs w:val="20"/>
      <w:lang w:val="pl-PL" w:eastAsia="pl-PL"/>
    </w:rPr>
  </w:style>
  <w:style w:type="character" w:customStyle="1" w:styleId="KomentarotekstasDiagrama">
    <w:name w:val="Komentaro tekstas Diagrama"/>
    <w:link w:val="Komentarotekstas"/>
    <w:semiHidden/>
    <w:rsid w:val="00036E03"/>
    <w:rPr>
      <w:rFonts w:ascii="Times New Roman" w:eastAsia="Times New Roman" w:hAnsi="Times New Roman" w:cs="Times New Roman"/>
      <w:sz w:val="20"/>
      <w:szCs w:val="20"/>
      <w:lang w:val="pl-PL" w:eastAsia="pl-PL"/>
    </w:rPr>
  </w:style>
  <w:style w:type="paragraph" w:styleId="Komentarotema">
    <w:name w:val="annotation subject"/>
    <w:basedOn w:val="Komentarotekstas"/>
    <w:next w:val="Komentarotekstas"/>
    <w:link w:val="KomentarotemaDiagrama"/>
    <w:semiHidden/>
    <w:rsid w:val="00036E03"/>
    <w:rPr>
      <w:b/>
      <w:bCs/>
    </w:rPr>
  </w:style>
  <w:style w:type="character" w:customStyle="1" w:styleId="KomentarotemaDiagrama">
    <w:name w:val="Komentaro tema Diagrama"/>
    <w:link w:val="Komentarotema"/>
    <w:semiHidden/>
    <w:rsid w:val="00036E03"/>
    <w:rPr>
      <w:rFonts w:ascii="Times New Roman" w:eastAsia="Times New Roman" w:hAnsi="Times New Roman" w:cs="Times New Roman"/>
      <w:b/>
      <w:bCs/>
      <w:sz w:val="20"/>
      <w:szCs w:val="20"/>
      <w:lang w:val="pl-PL" w:eastAsia="pl-PL"/>
    </w:rPr>
  </w:style>
  <w:style w:type="paragraph" w:styleId="Debesliotekstas">
    <w:name w:val="Balloon Text"/>
    <w:basedOn w:val="prastasis"/>
    <w:link w:val="DebesliotekstasDiagrama"/>
    <w:semiHidden/>
    <w:rsid w:val="00036E03"/>
    <w:pPr>
      <w:widowControl w:val="0"/>
      <w:autoSpaceDE w:val="0"/>
      <w:autoSpaceDN w:val="0"/>
      <w:adjustRightInd w:val="0"/>
      <w:spacing w:after="0" w:line="240" w:lineRule="auto"/>
    </w:pPr>
    <w:rPr>
      <w:rFonts w:ascii="Tahoma" w:eastAsia="Times New Roman" w:hAnsi="Tahoma" w:cs="Tahoma"/>
      <w:sz w:val="16"/>
      <w:szCs w:val="16"/>
      <w:lang w:val="pl-PL" w:eastAsia="pl-PL"/>
    </w:rPr>
  </w:style>
  <w:style w:type="character" w:customStyle="1" w:styleId="DebesliotekstasDiagrama">
    <w:name w:val="Debesėlio tekstas Diagrama"/>
    <w:link w:val="Debesliotekstas"/>
    <w:semiHidden/>
    <w:rsid w:val="00036E03"/>
    <w:rPr>
      <w:rFonts w:ascii="Tahoma" w:eastAsia="Times New Roman" w:hAnsi="Tahoma" w:cs="Tahoma"/>
      <w:sz w:val="16"/>
      <w:szCs w:val="16"/>
      <w:lang w:val="pl-PL" w:eastAsia="pl-PL"/>
    </w:rPr>
  </w:style>
  <w:style w:type="paragraph" w:customStyle="1" w:styleId="BTEMEASMCACharChar">
    <w:name w:val="BT EMEA_SMCA Char Char"/>
    <w:basedOn w:val="prastasis"/>
    <w:link w:val="BTEMEASMCACharCharChar"/>
    <w:autoRedefine/>
    <w:rsid w:val="00036E03"/>
    <w:pPr>
      <w:spacing w:after="0" w:line="240" w:lineRule="auto"/>
    </w:pPr>
    <w:rPr>
      <w:rFonts w:eastAsia="Times New Roman"/>
      <w:noProof/>
    </w:rPr>
  </w:style>
  <w:style w:type="character" w:customStyle="1" w:styleId="BTEMEASMCACharCharChar">
    <w:name w:val="BT EMEA_SMCA Char Char Char"/>
    <w:link w:val="BTEMEASMCACharChar"/>
    <w:rsid w:val="00036E03"/>
    <w:rPr>
      <w:rFonts w:ascii="Times New Roman" w:eastAsia="Times New Roman" w:hAnsi="Times New Roman" w:cs="Times New Roman"/>
      <w:noProof/>
    </w:rPr>
  </w:style>
  <w:style w:type="character" w:styleId="Hipersaitas">
    <w:name w:val="Hyperlink"/>
    <w:rsid w:val="00036E03"/>
    <w:rPr>
      <w:color w:val="0000FF"/>
      <w:u w:val="single"/>
    </w:rPr>
  </w:style>
  <w:style w:type="table" w:styleId="Lentelstinklelis">
    <w:name w:val="Table Grid"/>
    <w:basedOn w:val="prastojilentel"/>
    <w:rsid w:val="00036E03"/>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rsid w:val="00036E03"/>
    <w:pPr>
      <w:pBdr>
        <w:top w:val="single" w:sz="4" w:space="1" w:color="auto"/>
        <w:left w:val="single" w:sz="4" w:space="4" w:color="auto"/>
        <w:bottom w:val="single" w:sz="4" w:space="1" w:color="auto"/>
        <w:right w:val="single" w:sz="4" w:space="4" w:color="auto"/>
      </w:pBdr>
      <w:tabs>
        <w:tab w:val="left" w:pos="540"/>
      </w:tabs>
      <w:spacing w:after="0" w:line="240" w:lineRule="auto"/>
    </w:pPr>
    <w:rPr>
      <w:rFonts w:eastAsia="Times New Roman"/>
      <w:b/>
      <w:noProof/>
    </w:rPr>
  </w:style>
  <w:style w:type="character" w:customStyle="1" w:styleId="PI-1labEMEASMCAChar">
    <w:name w:val="PI-1_lab EMEA_SMCA Char"/>
    <w:link w:val="PI-1labEMEASMCA"/>
    <w:rsid w:val="00036E03"/>
    <w:rPr>
      <w:rFonts w:ascii="Times New Roman" w:eastAsia="Times New Roman" w:hAnsi="Times New Roman" w:cs="Times New Roman"/>
      <w:b/>
      <w:noProof/>
    </w:rPr>
  </w:style>
  <w:style w:type="paragraph" w:customStyle="1" w:styleId="BTEMEASMCA">
    <w:name w:val="BT EMEA_SMCA"/>
    <w:basedOn w:val="prastasis"/>
    <w:autoRedefine/>
    <w:rsid w:val="00036E03"/>
    <w:pPr>
      <w:spacing w:after="0" w:line="240" w:lineRule="auto"/>
    </w:pPr>
    <w:rPr>
      <w:rFonts w:eastAsia="Times New Roman"/>
      <w:noProof/>
    </w:rPr>
  </w:style>
  <w:style w:type="paragraph" w:styleId="Dokumentostruktra">
    <w:name w:val="Document Map"/>
    <w:basedOn w:val="prastasis"/>
    <w:link w:val="DokumentostruktraDiagrama"/>
    <w:semiHidden/>
    <w:rsid w:val="00036E03"/>
    <w:pPr>
      <w:widowControl w:val="0"/>
      <w:shd w:val="clear" w:color="auto" w:fill="000080"/>
      <w:autoSpaceDE w:val="0"/>
      <w:autoSpaceDN w:val="0"/>
      <w:adjustRightInd w:val="0"/>
      <w:spacing w:after="0" w:line="240" w:lineRule="auto"/>
    </w:pPr>
    <w:rPr>
      <w:rFonts w:ascii="Tahoma" w:eastAsia="Times New Roman" w:hAnsi="Tahoma" w:cs="Tahoma"/>
      <w:sz w:val="20"/>
      <w:szCs w:val="20"/>
      <w:lang w:val="pl-PL" w:eastAsia="pl-PL"/>
    </w:rPr>
  </w:style>
  <w:style w:type="character" w:customStyle="1" w:styleId="DokumentostruktraDiagrama">
    <w:name w:val="Dokumento struktūra Diagrama"/>
    <w:link w:val="Dokumentostruktra"/>
    <w:semiHidden/>
    <w:rsid w:val="00036E03"/>
    <w:rPr>
      <w:rFonts w:ascii="Tahoma" w:eastAsia="Times New Roman" w:hAnsi="Tahoma" w:cs="Tahoma"/>
      <w:sz w:val="20"/>
      <w:szCs w:val="20"/>
      <w:shd w:val="clear" w:color="auto" w:fill="000080"/>
      <w:lang w:val="pl-PL" w:eastAsia="pl-PL"/>
    </w:rPr>
  </w:style>
  <w:style w:type="paragraph" w:styleId="Porat">
    <w:name w:val="footer"/>
    <w:basedOn w:val="prastasis"/>
    <w:link w:val="PoratDiagrama"/>
    <w:rsid w:val="00036E03"/>
    <w:pPr>
      <w:widowControl w:val="0"/>
      <w:tabs>
        <w:tab w:val="center" w:pos="4819"/>
        <w:tab w:val="right" w:pos="9638"/>
      </w:tabs>
      <w:autoSpaceDE w:val="0"/>
      <w:autoSpaceDN w:val="0"/>
      <w:adjustRightInd w:val="0"/>
      <w:spacing w:after="0" w:line="240" w:lineRule="auto"/>
    </w:pPr>
    <w:rPr>
      <w:rFonts w:eastAsia="Times New Roman"/>
      <w:sz w:val="20"/>
      <w:szCs w:val="20"/>
      <w:lang w:val="pl-PL" w:eastAsia="pl-PL"/>
    </w:rPr>
  </w:style>
  <w:style w:type="character" w:customStyle="1" w:styleId="PoratDiagrama">
    <w:name w:val="Poraštė Diagrama"/>
    <w:link w:val="Porat"/>
    <w:rsid w:val="00036E03"/>
    <w:rPr>
      <w:rFonts w:ascii="Times New Roman" w:eastAsia="Times New Roman" w:hAnsi="Times New Roman" w:cs="Times New Roman"/>
      <w:sz w:val="20"/>
      <w:szCs w:val="20"/>
      <w:lang w:val="pl-PL" w:eastAsia="pl-PL"/>
    </w:rPr>
  </w:style>
  <w:style w:type="character" w:styleId="Puslapionumeris">
    <w:name w:val="page number"/>
    <w:basedOn w:val="Numatytasispastraiposriftas"/>
    <w:rsid w:val="00036E03"/>
  </w:style>
  <w:style w:type="paragraph" w:styleId="Antrats">
    <w:name w:val="header"/>
    <w:basedOn w:val="prastasis"/>
    <w:link w:val="AntratsDiagrama"/>
    <w:rsid w:val="00036E03"/>
    <w:pPr>
      <w:widowControl w:val="0"/>
      <w:tabs>
        <w:tab w:val="center" w:pos="4819"/>
        <w:tab w:val="right" w:pos="9638"/>
      </w:tabs>
      <w:autoSpaceDE w:val="0"/>
      <w:autoSpaceDN w:val="0"/>
      <w:adjustRightInd w:val="0"/>
      <w:spacing w:after="0" w:line="240" w:lineRule="auto"/>
    </w:pPr>
    <w:rPr>
      <w:rFonts w:eastAsia="Times New Roman"/>
      <w:sz w:val="20"/>
      <w:szCs w:val="20"/>
      <w:lang w:val="pl-PL" w:eastAsia="pl-PL"/>
    </w:rPr>
  </w:style>
  <w:style w:type="character" w:customStyle="1" w:styleId="AntratsDiagrama">
    <w:name w:val="Antraštės Diagrama"/>
    <w:link w:val="Antrats"/>
    <w:rsid w:val="00036E03"/>
    <w:rPr>
      <w:rFonts w:ascii="Times New Roman" w:eastAsia="Times New Roman" w:hAnsi="Times New Roman" w:cs="Times New Roman"/>
      <w:sz w:val="20"/>
      <w:szCs w:val="20"/>
      <w:lang w:val="pl-PL" w:eastAsia="pl-PL"/>
    </w:rPr>
  </w:style>
  <w:style w:type="paragraph" w:customStyle="1" w:styleId="Default">
    <w:name w:val="Default"/>
    <w:rsid w:val="00D310C2"/>
    <w:pPr>
      <w:autoSpaceDE w:val="0"/>
      <w:autoSpaceDN w:val="0"/>
      <w:adjustRightInd w:val="0"/>
    </w:pPr>
    <w:rPr>
      <w:rFonts w:ascii="Verdana" w:hAnsi="Verdana" w:cs="Verdana"/>
      <w:color w:val="000000"/>
      <w:sz w:val="24"/>
      <w:szCs w:val="24"/>
      <w:lang w:eastAsia="en-US"/>
    </w:rPr>
  </w:style>
  <w:style w:type="character" w:customStyle="1" w:styleId="UnresolvedMention1">
    <w:name w:val="Unresolved Mention1"/>
    <w:uiPriority w:val="99"/>
    <w:semiHidden/>
    <w:unhideWhenUsed/>
    <w:rsid w:val="007E0FCD"/>
    <w:rPr>
      <w:color w:val="605E5C"/>
      <w:shd w:val="clear" w:color="auto" w:fill="E1DFDD"/>
    </w:rPr>
  </w:style>
  <w:style w:type="paragraph" w:styleId="Pataisymai">
    <w:name w:val="Revision"/>
    <w:hidden/>
    <w:uiPriority w:val="99"/>
    <w:semiHidden/>
    <w:rsid w:val="00B04FC4"/>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mailto:vilnius@elmemesse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20384</Words>
  <Characters>11620</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31941</CharactersWithSpaces>
  <SharedDoc>false</SharedDoc>
  <HLinks>
    <vt:vector size="54" baseType="variant">
      <vt:variant>
        <vt:i4>7077950</vt:i4>
      </vt:variant>
      <vt:variant>
        <vt:i4>24</vt:i4>
      </vt:variant>
      <vt:variant>
        <vt:i4>0</vt:i4>
      </vt:variant>
      <vt:variant>
        <vt:i4>5</vt:i4>
      </vt:variant>
      <vt:variant>
        <vt:lpwstr>http://www.vvkt.lt/</vt:lpwstr>
      </vt:variant>
      <vt:variant>
        <vt:lpwstr/>
      </vt:variant>
      <vt:variant>
        <vt:i4>4915321</vt:i4>
      </vt:variant>
      <vt:variant>
        <vt:i4>21</vt:i4>
      </vt:variant>
      <vt:variant>
        <vt:i4>0</vt:i4>
      </vt:variant>
      <vt:variant>
        <vt:i4>5</vt:i4>
      </vt:variant>
      <vt:variant>
        <vt:lpwstr>mailto:vilnius@elmemesser.lt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 Urbanavičiūtė</dc:creator>
  <cp:keywords/>
  <dc:description/>
  <cp:lastModifiedBy>Albina Burkauskaitė</cp:lastModifiedBy>
  <cp:revision>3</cp:revision>
  <dcterms:created xsi:type="dcterms:W3CDTF">2026-03-16T14:36:00Z</dcterms:created>
  <dcterms:modified xsi:type="dcterms:W3CDTF">2026-03-16T14:38:00Z</dcterms:modified>
</cp:coreProperties>
</file>