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3E534" w14:textId="77777777" w:rsidR="00764CB9" w:rsidRPr="00B00487" w:rsidRDefault="00764CB9" w:rsidP="002A49C3">
      <w:pPr>
        <w:widowControl w:val="0"/>
        <w:ind w:left="0" w:firstLine="0"/>
        <w:rPr>
          <w:rFonts w:ascii="Times New Roman" w:hAnsi="Times New Roman" w:cs="Times New Roman"/>
          <w:lang w:val="sl-SI"/>
        </w:rPr>
      </w:pPr>
      <w:bookmarkStart w:id="0" w:name="Tab"/>
      <w:bookmarkEnd w:id="0"/>
    </w:p>
    <w:p w14:paraId="3AECBAD5" w14:textId="77777777" w:rsidR="00764CB9" w:rsidRPr="00B00487" w:rsidRDefault="00764CB9" w:rsidP="002A49C3">
      <w:pPr>
        <w:widowControl w:val="0"/>
        <w:ind w:left="0" w:firstLine="0"/>
        <w:rPr>
          <w:rFonts w:ascii="Times New Roman" w:hAnsi="Times New Roman" w:cs="Times New Roman"/>
          <w:lang w:val="sl-SI"/>
        </w:rPr>
      </w:pPr>
    </w:p>
    <w:p w14:paraId="26C84709" w14:textId="77777777" w:rsidR="00764CB9" w:rsidRPr="00B00487" w:rsidRDefault="00764CB9" w:rsidP="002A49C3">
      <w:pPr>
        <w:widowControl w:val="0"/>
        <w:ind w:left="0" w:firstLine="0"/>
        <w:rPr>
          <w:rFonts w:ascii="Times New Roman" w:hAnsi="Times New Roman" w:cs="Times New Roman"/>
          <w:lang w:val="sl-SI"/>
        </w:rPr>
      </w:pPr>
    </w:p>
    <w:p w14:paraId="6C59ECF3" w14:textId="77777777" w:rsidR="00764CB9" w:rsidRPr="00B00487" w:rsidRDefault="00764CB9" w:rsidP="002A49C3">
      <w:pPr>
        <w:widowControl w:val="0"/>
        <w:ind w:left="0" w:firstLine="0"/>
        <w:rPr>
          <w:rFonts w:ascii="Times New Roman" w:hAnsi="Times New Roman" w:cs="Times New Roman"/>
          <w:lang w:val="sl-SI"/>
        </w:rPr>
      </w:pPr>
    </w:p>
    <w:p w14:paraId="50E40775" w14:textId="77777777" w:rsidR="00764CB9" w:rsidRPr="00B00487" w:rsidRDefault="00764CB9" w:rsidP="002A49C3">
      <w:pPr>
        <w:widowControl w:val="0"/>
        <w:ind w:left="0" w:firstLine="0"/>
        <w:rPr>
          <w:rFonts w:ascii="Times New Roman" w:hAnsi="Times New Roman" w:cs="Times New Roman"/>
          <w:lang w:val="sl-SI"/>
        </w:rPr>
      </w:pPr>
    </w:p>
    <w:p w14:paraId="56FF03F8" w14:textId="77777777" w:rsidR="00764CB9" w:rsidRPr="00B00487" w:rsidRDefault="00764CB9" w:rsidP="002A49C3">
      <w:pPr>
        <w:widowControl w:val="0"/>
        <w:ind w:left="0" w:firstLine="0"/>
        <w:rPr>
          <w:rFonts w:ascii="Times New Roman" w:hAnsi="Times New Roman" w:cs="Times New Roman"/>
          <w:lang w:val="sl-SI"/>
        </w:rPr>
      </w:pPr>
    </w:p>
    <w:p w14:paraId="10483396" w14:textId="77777777" w:rsidR="00764CB9" w:rsidRPr="00B00487" w:rsidRDefault="00764CB9" w:rsidP="002A49C3">
      <w:pPr>
        <w:widowControl w:val="0"/>
        <w:ind w:left="0" w:firstLine="0"/>
        <w:rPr>
          <w:rFonts w:ascii="Times New Roman" w:hAnsi="Times New Roman" w:cs="Times New Roman"/>
          <w:lang w:val="sl-SI"/>
        </w:rPr>
      </w:pPr>
    </w:p>
    <w:p w14:paraId="3CEFC9F3" w14:textId="77777777" w:rsidR="00764CB9" w:rsidRPr="00B00487" w:rsidRDefault="00764CB9" w:rsidP="002A49C3">
      <w:pPr>
        <w:widowControl w:val="0"/>
        <w:ind w:left="0" w:firstLine="0"/>
        <w:rPr>
          <w:rFonts w:ascii="Times New Roman" w:hAnsi="Times New Roman" w:cs="Times New Roman"/>
          <w:lang w:val="sl-SI"/>
        </w:rPr>
      </w:pPr>
    </w:p>
    <w:p w14:paraId="56233B8E" w14:textId="77777777" w:rsidR="00764CB9" w:rsidRPr="00B00487" w:rsidRDefault="00764CB9" w:rsidP="002A49C3">
      <w:pPr>
        <w:widowControl w:val="0"/>
        <w:ind w:left="0" w:firstLine="0"/>
        <w:rPr>
          <w:rFonts w:ascii="Times New Roman" w:hAnsi="Times New Roman" w:cs="Times New Roman"/>
          <w:lang w:val="sl-SI"/>
        </w:rPr>
      </w:pPr>
    </w:p>
    <w:p w14:paraId="20B08CFB" w14:textId="77777777" w:rsidR="00764CB9" w:rsidRPr="00B00487" w:rsidRDefault="00764CB9" w:rsidP="002A49C3">
      <w:pPr>
        <w:widowControl w:val="0"/>
        <w:ind w:left="0" w:firstLine="0"/>
        <w:rPr>
          <w:rFonts w:ascii="Times New Roman" w:hAnsi="Times New Roman" w:cs="Times New Roman"/>
          <w:lang w:val="sl-SI"/>
        </w:rPr>
      </w:pPr>
    </w:p>
    <w:p w14:paraId="301D3D38" w14:textId="77777777" w:rsidR="00764CB9" w:rsidRPr="00B00487" w:rsidRDefault="00764CB9" w:rsidP="002A49C3">
      <w:pPr>
        <w:widowControl w:val="0"/>
        <w:ind w:left="0" w:firstLine="0"/>
        <w:rPr>
          <w:rFonts w:ascii="Times New Roman" w:hAnsi="Times New Roman" w:cs="Times New Roman"/>
          <w:lang w:val="sl-SI"/>
        </w:rPr>
      </w:pPr>
    </w:p>
    <w:p w14:paraId="6CC2647C" w14:textId="77777777" w:rsidR="00764CB9" w:rsidRPr="00B00487" w:rsidRDefault="00764CB9" w:rsidP="002A49C3">
      <w:pPr>
        <w:widowControl w:val="0"/>
        <w:ind w:left="0" w:firstLine="0"/>
        <w:rPr>
          <w:rFonts w:ascii="Times New Roman" w:hAnsi="Times New Roman" w:cs="Times New Roman"/>
          <w:lang w:val="sl-SI"/>
        </w:rPr>
      </w:pPr>
    </w:p>
    <w:p w14:paraId="7895CC66" w14:textId="77777777" w:rsidR="00764CB9" w:rsidRPr="00B00487" w:rsidRDefault="00764CB9" w:rsidP="002A49C3">
      <w:pPr>
        <w:widowControl w:val="0"/>
        <w:ind w:left="0" w:firstLine="0"/>
        <w:rPr>
          <w:rFonts w:ascii="Times New Roman" w:hAnsi="Times New Roman" w:cs="Times New Roman"/>
          <w:lang w:val="sl-SI"/>
        </w:rPr>
      </w:pPr>
    </w:p>
    <w:p w14:paraId="25CF5FDD" w14:textId="77777777" w:rsidR="00764CB9" w:rsidRPr="00B00487" w:rsidRDefault="00764CB9" w:rsidP="002A49C3">
      <w:pPr>
        <w:widowControl w:val="0"/>
        <w:ind w:left="0" w:firstLine="0"/>
        <w:rPr>
          <w:rFonts w:ascii="Times New Roman" w:hAnsi="Times New Roman" w:cs="Times New Roman"/>
          <w:lang w:val="sl-SI"/>
        </w:rPr>
      </w:pPr>
    </w:p>
    <w:p w14:paraId="1F9D7009" w14:textId="77777777" w:rsidR="00764CB9" w:rsidRPr="00B00487" w:rsidRDefault="00764CB9" w:rsidP="002A49C3">
      <w:pPr>
        <w:widowControl w:val="0"/>
        <w:ind w:left="0" w:firstLine="0"/>
        <w:rPr>
          <w:rFonts w:ascii="Times New Roman" w:hAnsi="Times New Roman" w:cs="Times New Roman"/>
          <w:lang w:val="sl-SI"/>
        </w:rPr>
      </w:pPr>
    </w:p>
    <w:p w14:paraId="75DFDF6F" w14:textId="77777777" w:rsidR="00764CB9" w:rsidRPr="00B00487" w:rsidRDefault="00764CB9" w:rsidP="002A49C3">
      <w:pPr>
        <w:widowControl w:val="0"/>
        <w:ind w:left="0" w:firstLine="0"/>
        <w:rPr>
          <w:rFonts w:ascii="Times New Roman" w:hAnsi="Times New Roman" w:cs="Times New Roman"/>
          <w:lang w:val="sl-SI"/>
        </w:rPr>
      </w:pPr>
    </w:p>
    <w:p w14:paraId="288BA12F" w14:textId="77777777" w:rsidR="00764CB9" w:rsidRPr="00B00487" w:rsidRDefault="00764CB9" w:rsidP="002A49C3">
      <w:pPr>
        <w:widowControl w:val="0"/>
        <w:ind w:left="0" w:firstLine="0"/>
        <w:rPr>
          <w:rFonts w:ascii="Times New Roman" w:hAnsi="Times New Roman" w:cs="Times New Roman"/>
          <w:lang w:val="sl-SI"/>
        </w:rPr>
      </w:pPr>
    </w:p>
    <w:p w14:paraId="0FB3454B" w14:textId="77777777" w:rsidR="00764CB9" w:rsidRPr="00B00487" w:rsidRDefault="00764CB9" w:rsidP="002A49C3">
      <w:pPr>
        <w:widowControl w:val="0"/>
        <w:ind w:left="0" w:firstLine="0"/>
        <w:rPr>
          <w:rFonts w:ascii="Times New Roman" w:hAnsi="Times New Roman" w:cs="Times New Roman"/>
          <w:lang w:val="sl-SI"/>
        </w:rPr>
      </w:pPr>
    </w:p>
    <w:p w14:paraId="6B761114" w14:textId="77777777" w:rsidR="00764CB9" w:rsidRPr="00B00487" w:rsidRDefault="00764CB9" w:rsidP="002A49C3">
      <w:pPr>
        <w:widowControl w:val="0"/>
        <w:ind w:left="0" w:firstLine="0"/>
        <w:rPr>
          <w:rFonts w:ascii="Times New Roman" w:hAnsi="Times New Roman" w:cs="Times New Roman"/>
          <w:lang w:val="sl-SI"/>
        </w:rPr>
      </w:pPr>
    </w:p>
    <w:p w14:paraId="2B7A2D5E" w14:textId="77777777" w:rsidR="00764CB9" w:rsidRPr="00B00487" w:rsidRDefault="00764CB9" w:rsidP="002A49C3">
      <w:pPr>
        <w:widowControl w:val="0"/>
        <w:ind w:left="0" w:firstLine="0"/>
        <w:rPr>
          <w:rFonts w:ascii="Times New Roman" w:hAnsi="Times New Roman" w:cs="Times New Roman"/>
          <w:lang w:val="sl-SI"/>
        </w:rPr>
      </w:pPr>
    </w:p>
    <w:p w14:paraId="092B47CB" w14:textId="77777777" w:rsidR="00764CB9" w:rsidRPr="00B00487" w:rsidRDefault="00764CB9" w:rsidP="002A49C3">
      <w:pPr>
        <w:widowControl w:val="0"/>
        <w:ind w:left="0" w:firstLine="0"/>
        <w:rPr>
          <w:rFonts w:ascii="Times New Roman" w:hAnsi="Times New Roman" w:cs="Times New Roman"/>
          <w:lang w:val="sl-SI"/>
        </w:rPr>
      </w:pPr>
    </w:p>
    <w:p w14:paraId="5C6DE5A6" w14:textId="77777777" w:rsidR="00764CB9" w:rsidRPr="00B00487" w:rsidRDefault="00764CB9" w:rsidP="002A49C3">
      <w:pPr>
        <w:widowControl w:val="0"/>
        <w:ind w:left="0" w:firstLine="0"/>
        <w:rPr>
          <w:rFonts w:ascii="Times New Roman" w:hAnsi="Times New Roman" w:cs="Times New Roman"/>
          <w:lang w:val="sl-SI"/>
        </w:rPr>
      </w:pPr>
    </w:p>
    <w:p w14:paraId="7F100644" w14:textId="77777777" w:rsidR="00764CB9" w:rsidRPr="00B00487" w:rsidRDefault="00764CB9" w:rsidP="002A49C3">
      <w:pPr>
        <w:widowControl w:val="0"/>
        <w:ind w:left="0" w:firstLine="0"/>
        <w:rPr>
          <w:rFonts w:ascii="Times New Roman" w:hAnsi="Times New Roman" w:cs="Times New Roman"/>
          <w:lang w:val="sl-SI"/>
        </w:rPr>
      </w:pPr>
    </w:p>
    <w:p w14:paraId="24CD4D4D" w14:textId="77777777" w:rsidR="00764CB9" w:rsidRPr="00B00487" w:rsidRDefault="00764CB9" w:rsidP="002A49C3">
      <w:pPr>
        <w:widowControl w:val="0"/>
        <w:ind w:left="0" w:firstLine="0"/>
        <w:jc w:val="center"/>
        <w:rPr>
          <w:rFonts w:ascii="Times New Roman" w:hAnsi="Times New Roman" w:cs="Times New Roman"/>
          <w:b/>
          <w:lang w:val="sl-SI"/>
        </w:rPr>
      </w:pPr>
      <w:bookmarkStart w:id="1" w:name="_Toc129243096"/>
      <w:bookmarkStart w:id="2" w:name="_Toc129243221"/>
      <w:r w:rsidRPr="00B00487">
        <w:rPr>
          <w:rFonts w:ascii="Times New Roman" w:hAnsi="Times New Roman" w:cs="Times New Roman"/>
          <w:b/>
          <w:lang w:val="sl-SI"/>
        </w:rPr>
        <w:t>I PRIEDAS</w:t>
      </w:r>
      <w:bookmarkEnd w:id="1"/>
      <w:bookmarkEnd w:id="2"/>
    </w:p>
    <w:p w14:paraId="731B3A58" w14:textId="77777777" w:rsidR="00764CB9" w:rsidRPr="00B00487" w:rsidRDefault="00764CB9" w:rsidP="002A49C3">
      <w:pPr>
        <w:widowControl w:val="0"/>
        <w:ind w:left="0" w:firstLine="0"/>
        <w:jc w:val="center"/>
        <w:rPr>
          <w:rFonts w:ascii="Times New Roman" w:hAnsi="Times New Roman" w:cs="Times New Roman"/>
          <w:b/>
          <w:lang w:val="sl-SI"/>
        </w:rPr>
      </w:pPr>
    </w:p>
    <w:p w14:paraId="769A24B9" w14:textId="77777777" w:rsidR="00764CB9" w:rsidRPr="00B00487" w:rsidRDefault="00764CB9" w:rsidP="002A49C3">
      <w:pPr>
        <w:widowControl w:val="0"/>
        <w:ind w:left="0" w:firstLine="0"/>
        <w:jc w:val="center"/>
        <w:rPr>
          <w:rFonts w:ascii="Times New Roman" w:hAnsi="Times New Roman" w:cs="Times New Roman"/>
          <w:b/>
          <w:lang w:val="sl-SI"/>
        </w:rPr>
      </w:pPr>
      <w:bookmarkStart w:id="3" w:name="_Toc129243097"/>
      <w:bookmarkStart w:id="4" w:name="_Toc129243222"/>
      <w:r w:rsidRPr="00B00487">
        <w:rPr>
          <w:rFonts w:ascii="Times New Roman" w:hAnsi="Times New Roman" w:cs="Times New Roman"/>
          <w:b/>
          <w:lang w:val="sl-SI"/>
        </w:rPr>
        <w:t>PREPARATO CHARAKTERISTIKŲ SANTRAUKA</w:t>
      </w:r>
      <w:bookmarkEnd w:id="3"/>
      <w:bookmarkEnd w:id="4"/>
    </w:p>
    <w:p w14:paraId="127FB6A2" w14:textId="77777777" w:rsidR="00764CB9" w:rsidRPr="00B00487" w:rsidRDefault="00764CB9" w:rsidP="00764CB9">
      <w:pPr>
        <w:widowControl w:val="0"/>
        <w:ind w:left="540" w:hanging="540"/>
        <w:rPr>
          <w:rFonts w:ascii="Times New Roman" w:hAnsi="Times New Roman" w:cs="Times New Roman"/>
          <w:b/>
          <w:lang w:val="sl-SI"/>
        </w:rPr>
      </w:pPr>
      <w:r w:rsidRPr="00B00487">
        <w:rPr>
          <w:rFonts w:ascii="Times New Roman" w:hAnsi="Times New Roman" w:cs="Times New Roman"/>
          <w:lang w:val="sl-SI"/>
        </w:rPr>
        <w:br w:type="page"/>
      </w:r>
      <w:bookmarkStart w:id="5" w:name="_Toc129243098"/>
      <w:bookmarkStart w:id="6" w:name="_Toc129243223"/>
      <w:r w:rsidRPr="00B00487">
        <w:rPr>
          <w:rFonts w:ascii="Times New Roman" w:hAnsi="Times New Roman" w:cs="Times New Roman"/>
          <w:b/>
          <w:lang w:val="sl-SI"/>
        </w:rPr>
        <w:lastRenderedPageBreak/>
        <w:t>1.</w:t>
      </w:r>
      <w:r w:rsidRPr="00B00487">
        <w:rPr>
          <w:rFonts w:ascii="Times New Roman" w:hAnsi="Times New Roman" w:cs="Times New Roman"/>
          <w:b/>
          <w:lang w:val="sl-SI"/>
        </w:rPr>
        <w:tab/>
        <w:t>VAISTINIO PREPARATO PAVADINIMAS</w:t>
      </w:r>
      <w:bookmarkEnd w:id="5"/>
      <w:bookmarkEnd w:id="6"/>
    </w:p>
    <w:p w14:paraId="488E2E35" w14:textId="77777777" w:rsidR="00764CB9" w:rsidRPr="00B00487" w:rsidRDefault="00764CB9" w:rsidP="002A49C3">
      <w:pPr>
        <w:widowControl w:val="0"/>
        <w:ind w:left="0" w:firstLine="0"/>
        <w:rPr>
          <w:rFonts w:ascii="Times New Roman" w:hAnsi="Times New Roman" w:cs="Times New Roman"/>
          <w:lang w:val="sl-SI"/>
        </w:rPr>
      </w:pPr>
    </w:p>
    <w:p w14:paraId="118F7A6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en-GB"/>
        </w:rPr>
        <w:t>Perindopril/Amlodipine Krka</w:t>
      </w:r>
      <w:r w:rsidRPr="00B00487">
        <w:rPr>
          <w:rFonts w:ascii="Times New Roman" w:hAnsi="Times New Roman" w:cs="Times New Roman"/>
          <w:lang w:val="sl-SI"/>
        </w:rPr>
        <w:t xml:space="preserve"> 4 mg/5 mg tabletės</w:t>
      </w:r>
    </w:p>
    <w:p w14:paraId="485872E7"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en-GB"/>
        </w:rPr>
        <w:t>Perindopril/Amlodipine Krka</w:t>
      </w:r>
      <w:r w:rsidRPr="00B00487">
        <w:rPr>
          <w:rFonts w:ascii="Times New Roman" w:hAnsi="Times New Roman" w:cs="Times New Roman"/>
          <w:highlight w:val="lightGray"/>
          <w:lang w:val="sl-SI"/>
        </w:rPr>
        <w:t xml:space="preserve"> 4 mg/10 mg tabletės</w:t>
      </w:r>
    </w:p>
    <w:p w14:paraId="043CD074"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en-GB"/>
        </w:rPr>
        <w:t>Perindopril/Amlodipine Krka</w:t>
      </w:r>
      <w:r w:rsidRPr="00B00487">
        <w:rPr>
          <w:rFonts w:ascii="Times New Roman" w:hAnsi="Times New Roman" w:cs="Times New Roman"/>
          <w:highlight w:val="lightGray"/>
          <w:lang w:val="sl-SI"/>
        </w:rPr>
        <w:t xml:space="preserve"> 8 mg/5 mg tabletės</w:t>
      </w:r>
    </w:p>
    <w:p w14:paraId="2C159F0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lang w:val="en-GB"/>
        </w:rPr>
        <w:t>Perindopril/Amlodipine Krka</w:t>
      </w:r>
      <w:r w:rsidRPr="00B00487">
        <w:rPr>
          <w:rFonts w:ascii="Times New Roman" w:hAnsi="Times New Roman" w:cs="Times New Roman"/>
          <w:highlight w:val="lightGray"/>
          <w:lang w:val="sl-SI"/>
        </w:rPr>
        <w:t xml:space="preserve"> 8 mg/10 mg tabletės</w:t>
      </w:r>
    </w:p>
    <w:p w14:paraId="54827B73" w14:textId="77777777" w:rsidR="00764CB9" w:rsidRPr="00B00487" w:rsidRDefault="00764CB9" w:rsidP="002A49C3">
      <w:pPr>
        <w:widowControl w:val="0"/>
        <w:ind w:left="0" w:firstLine="0"/>
        <w:rPr>
          <w:rFonts w:ascii="Times New Roman" w:hAnsi="Times New Roman" w:cs="Times New Roman"/>
          <w:lang w:val="sl-SI"/>
        </w:rPr>
      </w:pPr>
    </w:p>
    <w:p w14:paraId="2CC6D58D" w14:textId="77777777" w:rsidR="00764CB9" w:rsidRPr="00B00487" w:rsidRDefault="00764CB9" w:rsidP="002A49C3">
      <w:pPr>
        <w:widowControl w:val="0"/>
        <w:ind w:left="0" w:firstLine="0"/>
        <w:rPr>
          <w:rFonts w:ascii="Times New Roman" w:hAnsi="Times New Roman" w:cs="Times New Roman"/>
          <w:lang w:val="sl-SI"/>
        </w:rPr>
      </w:pPr>
    </w:p>
    <w:p w14:paraId="62FB55D7" w14:textId="77777777" w:rsidR="00764CB9" w:rsidRPr="00B00487" w:rsidRDefault="00764CB9" w:rsidP="00764CB9">
      <w:pPr>
        <w:widowControl w:val="0"/>
        <w:ind w:left="540" w:hanging="540"/>
        <w:rPr>
          <w:rFonts w:ascii="Times New Roman" w:hAnsi="Times New Roman" w:cs="Times New Roman"/>
          <w:b/>
          <w:lang w:val="sl-SI"/>
        </w:rPr>
      </w:pPr>
      <w:bookmarkStart w:id="7" w:name="_Toc129243099"/>
      <w:bookmarkStart w:id="8" w:name="_Toc129243224"/>
      <w:r w:rsidRPr="00B00487">
        <w:rPr>
          <w:rFonts w:ascii="Times New Roman" w:hAnsi="Times New Roman" w:cs="Times New Roman"/>
          <w:b/>
          <w:lang w:val="sl-SI"/>
        </w:rPr>
        <w:t>2.</w:t>
      </w:r>
      <w:r w:rsidRPr="00B00487">
        <w:rPr>
          <w:rFonts w:ascii="Times New Roman" w:hAnsi="Times New Roman" w:cs="Times New Roman"/>
          <w:b/>
          <w:lang w:val="sl-SI"/>
        </w:rPr>
        <w:tab/>
        <w:t>KOKYBINĖ IR KIEKYBINĖ SUDĖTIS</w:t>
      </w:r>
      <w:bookmarkEnd w:id="7"/>
      <w:bookmarkEnd w:id="8"/>
    </w:p>
    <w:p w14:paraId="5F190E38" w14:textId="77777777" w:rsidR="00764CB9" w:rsidRPr="00B00487" w:rsidRDefault="00764CB9" w:rsidP="002A49C3">
      <w:pPr>
        <w:widowControl w:val="0"/>
        <w:ind w:left="0" w:firstLine="0"/>
        <w:rPr>
          <w:rFonts w:ascii="Times New Roman" w:hAnsi="Times New Roman" w:cs="Times New Roman"/>
          <w:lang w:val="sl-SI"/>
        </w:rPr>
      </w:pPr>
    </w:p>
    <w:p w14:paraId="5F435082" w14:textId="77777777" w:rsidR="00764CB9" w:rsidRPr="00B00487" w:rsidRDefault="00764CB9" w:rsidP="002A49C3">
      <w:pPr>
        <w:widowControl w:val="0"/>
        <w:ind w:left="0" w:firstLine="0"/>
        <w:rPr>
          <w:rFonts w:ascii="Times New Roman" w:eastAsia="Times New Roman" w:hAnsi="Times New Roman" w:cs="Times New Roman"/>
          <w:u w:val="single"/>
          <w:lang w:val="sl-SI" w:eastAsia="sl-SI"/>
        </w:rPr>
      </w:pPr>
      <w:r w:rsidRPr="00B00487">
        <w:rPr>
          <w:rFonts w:ascii="Times New Roman" w:hAnsi="Times New Roman" w:cs="Times New Roman"/>
          <w:u w:val="single"/>
          <w:lang w:val="en-GB"/>
        </w:rPr>
        <w:t>Perindopril/Amlodipine Krka</w:t>
      </w:r>
      <w:r w:rsidRPr="00B00487">
        <w:rPr>
          <w:rFonts w:ascii="Times New Roman" w:hAnsi="Times New Roman" w:cs="Times New Roman"/>
          <w:u w:val="single"/>
          <w:lang w:val="sl-SI"/>
        </w:rPr>
        <w:t xml:space="preserve"> 4 mg/5 mg tabletės</w:t>
      </w:r>
    </w:p>
    <w:p w14:paraId="3474871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Kiekvienoje tabletėje yra 4 mg tert</w:t>
      </w:r>
      <w:r w:rsidRPr="00B00487">
        <w:rPr>
          <w:rFonts w:ascii="Times New Roman" w:hAnsi="Times New Roman" w:cs="Times New Roman"/>
          <w:i/>
          <w:lang w:val="sl-SI"/>
        </w:rPr>
        <w:t>-</w:t>
      </w:r>
      <w:r w:rsidRPr="00B00487">
        <w:rPr>
          <w:rFonts w:ascii="Times New Roman" w:hAnsi="Times New Roman" w:cs="Times New Roman"/>
          <w:lang w:val="sl-SI"/>
        </w:rPr>
        <w:t>butilamino perindoprilio (atitinkančio 3,34 perindoprilio) ir 5 mg amlodipino (besilato p</w:t>
      </w:r>
      <w:r w:rsidRPr="00B00487">
        <w:rPr>
          <w:rFonts w:ascii="Times New Roman" w:hAnsi="Times New Roman" w:cs="Times New Roman"/>
        </w:rPr>
        <w:t>avidalu).</w:t>
      </w:r>
    </w:p>
    <w:p w14:paraId="756F1421" w14:textId="77777777" w:rsidR="00764CB9" w:rsidRPr="00B00487" w:rsidRDefault="00764CB9" w:rsidP="002A49C3">
      <w:pPr>
        <w:widowControl w:val="0"/>
        <w:ind w:left="0" w:firstLine="0"/>
        <w:rPr>
          <w:rFonts w:ascii="Times New Roman" w:hAnsi="Times New Roman" w:cs="Times New Roman"/>
          <w:lang w:val="sl-SI"/>
        </w:rPr>
      </w:pPr>
    </w:p>
    <w:p w14:paraId="41643E95" w14:textId="77777777" w:rsidR="00764CB9" w:rsidRPr="00B00487" w:rsidRDefault="00764CB9" w:rsidP="002A49C3">
      <w:pPr>
        <w:widowControl w:val="0"/>
        <w:ind w:left="0" w:firstLine="0"/>
        <w:rPr>
          <w:rFonts w:ascii="Times New Roman" w:eastAsia="Times New Roman" w:hAnsi="Times New Roman" w:cs="Times New Roman"/>
          <w:highlight w:val="lightGray"/>
          <w:u w:val="single"/>
          <w:lang w:val="sl-SI" w:eastAsia="sl-SI"/>
        </w:rPr>
      </w:pPr>
      <w:r w:rsidRPr="00B00487">
        <w:rPr>
          <w:rFonts w:ascii="Times New Roman" w:hAnsi="Times New Roman" w:cs="Times New Roman"/>
          <w:highlight w:val="lightGray"/>
          <w:u w:val="single"/>
          <w:lang w:val="en-GB"/>
        </w:rPr>
        <w:t>Perindopril/Amlodipine Krka</w:t>
      </w:r>
      <w:r w:rsidRPr="00B00487">
        <w:rPr>
          <w:rFonts w:ascii="Times New Roman" w:hAnsi="Times New Roman" w:cs="Times New Roman"/>
          <w:highlight w:val="lightGray"/>
          <w:u w:val="single"/>
          <w:lang w:val="sl-SI"/>
        </w:rPr>
        <w:t xml:space="preserve"> 4 mg/10 mg tabletės</w:t>
      </w:r>
    </w:p>
    <w:p w14:paraId="3DC1B910"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Kiekvienoje tabletėje yra 4 mg tert-butilamino perindoprilio (atitinkančio 3,34 mg perindoprilio) ir 10 mg amlodipino (besilato pavidalu).</w:t>
      </w:r>
    </w:p>
    <w:p w14:paraId="4BE579F9" w14:textId="77777777" w:rsidR="00764CB9" w:rsidRPr="00B00487" w:rsidRDefault="00764CB9" w:rsidP="002A49C3">
      <w:pPr>
        <w:widowControl w:val="0"/>
        <w:ind w:left="0" w:firstLine="0"/>
        <w:rPr>
          <w:rFonts w:ascii="Times New Roman" w:hAnsi="Times New Roman" w:cs="Times New Roman"/>
          <w:highlight w:val="lightGray"/>
          <w:lang w:val="sl-SI"/>
        </w:rPr>
      </w:pPr>
    </w:p>
    <w:p w14:paraId="3D851328" w14:textId="77777777" w:rsidR="00764CB9" w:rsidRPr="00B00487" w:rsidRDefault="00764CB9" w:rsidP="002A49C3">
      <w:pPr>
        <w:widowControl w:val="0"/>
        <w:ind w:left="0" w:firstLine="0"/>
        <w:rPr>
          <w:rFonts w:ascii="Times New Roman" w:eastAsia="Times New Roman" w:hAnsi="Times New Roman" w:cs="Times New Roman"/>
          <w:highlight w:val="lightGray"/>
          <w:u w:val="single"/>
          <w:lang w:val="sl-SI" w:eastAsia="sl-SI"/>
        </w:rPr>
      </w:pPr>
      <w:r w:rsidRPr="00B00487">
        <w:rPr>
          <w:rFonts w:ascii="Times New Roman" w:hAnsi="Times New Roman" w:cs="Times New Roman"/>
          <w:highlight w:val="lightGray"/>
          <w:u w:val="single"/>
          <w:lang w:val="en-GB"/>
        </w:rPr>
        <w:t>Perindopril/Amlodipine Krka</w:t>
      </w:r>
      <w:r w:rsidRPr="00B00487">
        <w:rPr>
          <w:rFonts w:ascii="Times New Roman" w:hAnsi="Times New Roman" w:cs="Times New Roman"/>
          <w:highlight w:val="lightGray"/>
          <w:u w:val="single"/>
          <w:lang w:val="sl-SI"/>
        </w:rPr>
        <w:t xml:space="preserve"> 8 mg/5 mg tabletės</w:t>
      </w:r>
    </w:p>
    <w:p w14:paraId="353CCD3C"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Kiekvienoje tabletėje yra 8 mg tert-butilamino perindoprilio (atitinkančio 6,68 mg perindoprilio) ir 5 mg amlodipino (besilato pavidalu).</w:t>
      </w:r>
    </w:p>
    <w:p w14:paraId="789A3941" w14:textId="77777777" w:rsidR="00764CB9" w:rsidRPr="00B00487" w:rsidRDefault="00764CB9" w:rsidP="002A49C3">
      <w:pPr>
        <w:widowControl w:val="0"/>
        <w:ind w:left="0" w:firstLine="0"/>
        <w:rPr>
          <w:rFonts w:ascii="Times New Roman" w:hAnsi="Times New Roman" w:cs="Times New Roman"/>
          <w:highlight w:val="lightGray"/>
          <w:lang w:val="sl-SI"/>
        </w:rPr>
      </w:pPr>
    </w:p>
    <w:p w14:paraId="4F93773C" w14:textId="77777777" w:rsidR="00764CB9" w:rsidRPr="00B00487" w:rsidRDefault="00764CB9" w:rsidP="002A49C3">
      <w:pPr>
        <w:widowControl w:val="0"/>
        <w:ind w:left="0" w:firstLine="0"/>
        <w:rPr>
          <w:rFonts w:ascii="Times New Roman" w:eastAsia="Times New Roman" w:hAnsi="Times New Roman" w:cs="Times New Roman"/>
          <w:highlight w:val="lightGray"/>
          <w:u w:val="single"/>
          <w:lang w:val="sl-SI" w:eastAsia="sl-SI"/>
        </w:rPr>
      </w:pPr>
      <w:r w:rsidRPr="00B00487">
        <w:rPr>
          <w:rFonts w:ascii="Times New Roman" w:hAnsi="Times New Roman" w:cs="Times New Roman"/>
          <w:highlight w:val="lightGray"/>
          <w:u w:val="single"/>
          <w:lang w:val="en-GB"/>
        </w:rPr>
        <w:t>Perindopril/Amlodipine Krka</w:t>
      </w:r>
      <w:r w:rsidRPr="00B00487">
        <w:rPr>
          <w:rFonts w:ascii="Times New Roman" w:hAnsi="Times New Roman" w:cs="Times New Roman"/>
          <w:highlight w:val="lightGray"/>
          <w:u w:val="single"/>
          <w:lang w:val="sl-SI"/>
        </w:rPr>
        <w:t xml:space="preserve"> 8 mg/10 mg tabletės</w:t>
      </w:r>
    </w:p>
    <w:p w14:paraId="6752261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lang w:val="sl-SI"/>
        </w:rPr>
        <w:t>Kiekvienoje tabletėje yra 8 mg tert-butilamino perindoprilio (atitinkančio 6,68 mg perindoprilio) ir 10 mg amlodipino (besilato pavidalu).</w:t>
      </w:r>
    </w:p>
    <w:p w14:paraId="558D2743" w14:textId="77777777" w:rsidR="00764CB9" w:rsidRPr="00B00487" w:rsidRDefault="00764CB9" w:rsidP="002A49C3">
      <w:pPr>
        <w:widowControl w:val="0"/>
        <w:ind w:left="0" w:firstLine="0"/>
        <w:rPr>
          <w:rFonts w:ascii="Times New Roman" w:hAnsi="Times New Roman" w:cs="Times New Roman"/>
          <w:lang w:val="sl-SI"/>
        </w:rPr>
      </w:pPr>
    </w:p>
    <w:p w14:paraId="2328116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Visos pagalbinės medžiagos išvardytos 6.1 skyriuje.</w:t>
      </w:r>
    </w:p>
    <w:p w14:paraId="53316581" w14:textId="77777777" w:rsidR="00764CB9" w:rsidRPr="00B00487" w:rsidRDefault="00764CB9" w:rsidP="002A49C3">
      <w:pPr>
        <w:widowControl w:val="0"/>
        <w:ind w:left="0" w:firstLine="0"/>
        <w:rPr>
          <w:rFonts w:ascii="Times New Roman" w:hAnsi="Times New Roman" w:cs="Times New Roman"/>
          <w:lang w:val="sl-SI"/>
        </w:rPr>
      </w:pPr>
    </w:p>
    <w:p w14:paraId="290FD6B6" w14:textId="77777777" w:rsidR="00764CB9" w:rsidRPr="00B00487" w:rsidRDefault="00764CB9" w:rsidP="002A49C3">
      <w:pPr>
        <w:widowControl w:val="0"/>
        <w:ind w:left="0" w:firstLine="0"/>
        <w:rPr>
          <w:rFonts w:ascii="Times New Roman" w:hAnsi="Times New Roman" w:cs="Times New Roman"/>
          <w:lang w:val="sl-SI"/>
        </w:rPr>
      </w:pPr>
    </w:p>
    <w:p w14:paraId="5FACDD94" w14:textId="77777777" w:rsidR="00764CB9" w:rsidRPr="00B00487" w:rsidRDefault="00764CB9" w:rsidP="00764CB9">
      <w:pPr>
        <w:widowControl w:val="0"/>
        <w:ind w:left="540" w:hanging="540"/>
        <w:rPr>
          <w:rFonts w:ascii="Times New Roman" w:hAnsi="Times New Roman" w:cs="Times New Roman"/>
          <w:b/>
          <w:lang w:val="sl-SI"/>
        </w:rPr>
      </w:pPr>
      <w:bookmarkStart w:id="9" w:name="_Toc129243100"/>
      <w:bookmarkStart w:id="10" w:name="_Toc129243225"/>
      <w:r w:rsidRPr="00B00487">
        <w:rPr>
          <w:rFonts w:ascii="Times New Roman" w:hAnsi="Times New Roman" w:cs="Times New Roman"/>
          <w:b/>
          <w:lang w:val="sl-SI"/>
        </w:rPr>
        <w:t>3.</w:t>
      </w:r>
      <w:r w:rsidRPr="00B00487">
        <w:rPr>
          <w:rFonts w:ascii="Times New Roman" w:hAnsi="Times New Roman" w:cs="Times New Roman"/>
          <w:b/>
          <w:lang w:val="sl-SI"/>
        </w:rPr>
        <w:tab/>
        <w:t>FARMACINĖ FORMA</w:t>
      </w:r>
      <w:bookmarkEnd w:id="9"/>
      <w:bookmarkEnd w:id="10"/>
    </w:p>
    <w:p w14:paraId="05BD7254" w14:textId="77777777" w:rsidR="00764CB9" w:rsidRPr="00B00487" w:rsidRDefault="00764CB9" w:rsidP="002A49C3">
      <w:pPr>
        <w:widowControl w:val="0"/>
        <w:ind w:left="0" w:firstLine="0"/>
        <w:rPr>
          <w:rFonts w:ascii="Times New Roman" w:hAnsi="Times New Roman" w:cs="Times New Roman"/>
          <w:lang w:val="sl-SI"/>
        </w:rPr>
      </w:pPr>
    </w:p>
    <w:p w14:paraId="4FD7A1C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Tabletė</w:t>
      </w:r>
    </w:p>
    <w:p w14:paraId="1E666860" w14:textId="77777777" w:rsidR="00764CB9" w:rsidRPr="00B00487" w:rsidRDefault="00764CB9" w:rsidP="002A49C3">
      <w:pPr>
        <w:widowControl w:val="0"/>
        <w:ind w:left="0" w:firstLine="0"/>
        <w:rPr>
          <w:rFonts w:ascii="Times New Roman" w:hAnsi="Times New Roman" w:cs="Times New Roman"/>
          <w:highlight w:val="yellow"/>
          <w:lang w:val="sl-SI"/>
        </w:rPr>
      </w:pPr>
    </w:p>
    <w:p w14:paraId="59BEE1D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4 mg/5 mg. Baltos arba beveik baltos spalvos, apvalios, abipus šiek tiek išgaubtos tabletės nuožulniais kraštais</w:t>
      </w:r>
      <w:r w:rsidR="00515105" w:rsidRPr="00B00487">
        <w:rPr>
          <w:rFonts w:ascii="Times New Roman" w:hAnsi="Times New Roman" w:cs="Times New Roman"/>
        </w:rPr>
        <w:t xml:space="preserve"> su įspaustu</w:t>
      </w:r>
      <w:r w:rsidR="00515105" w:rsidRPr="00B00487">
        <w:rPr>
          <w:rFonts w:ascii="Times New Roman" w:eastAsia="Times New Roman" w:hAnsi="Times New Roman" w:cs="Times New Roman"/>
        </w:rPr>
        <w:t xml:space="preserve"> ženklu U 1 vienoje tabletės pusėje. Skersmuo: maždaug 7 mm</w:t>
      </w:r>
      <w:r w:rsidRPr="00B00487">
        <w:rPr>
          <w:rFonts w:ascii="Times New Roman" w:hAnsi="Times New Roman" w:cs="Times New Roman"/>
          <w:lang w:val="sl-SI"/>
        </w:rPr>
        <w:t>.</w:t>
      </w:r>
    </w:p>
    <w:p w14:paraId="0AEC0E4B"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 xml:space="preserve">4 mg/10 mg. Baltos arba beveik baltos spalvos, kapsulės formos, abipus išgaubtos tabletės su laužimo vagele vienoje pusėje. </w:t>
      </w:r>
      <w:r w:rsidR="001E68DD" w:rsidRPr="00B00487">
        <w:rPr>
          <w:rFonts w:ascii="Times New Roman" w:eastAsia="Times New Roman" w:hAnsi="Times New Roman" w:cs="Times New Roman"/>
          <w:highlight w:val="lightGray"/>
          <w:lang w:eastAsia="sl-SI"/>
        </w:rPr>
        <w:t xml:space="preserve">Tabletės yra su vienoje pusėje įspaustu ženklu U ir kitoje pusėje virš laužimo linijos įspaustu ženklu 2. Matmenys: maždaug 12,5 mm × 5,5 mm. </w:t>
      </w:r>
      <w:r w:rsidRPr="00B00487">
        <w:rPr>
          <w:rFonts w:ascii="Times New Roman" w:hAnsi="Times New Roman" w:cs="Times New Roman"/>
          <w:highlight w:val="lightGray"/>
          <w:lang w:val="sl-SI"/>
        </w:rPr>
        <w:t>Vagelė skirta tik tabletei perlaužti, kad būtų lengviau nuryti, bet ne jai padalyti į lygias dozes.</w:t>
      </w:r>
    </w:p>
    <w:p w14:paraId="1CED0467" w14:textId="4E2521BD"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8 mg/5 mg. Baltos arba beveik baltos spalvos, apvalios, abipus išgaubtos tabletės nuožulniais kraštais</w:t>
      </w:r>
      <w:r w:rsidR="001E68DD" w:rsidRPr="00B00487">
        <w:rPr>
          <w:rFonts w:ascii="Times New Roman" w:hAnsi="Times New Roman" w:cs="Times New Roman"/>
          <w:highlight w:val="lightGray"/>
        </w:rPr>
        <w:t xml:space="preserve"> su įspaustu ženklu U 3 vienoje tabletės pusėje. Skersmuo: maždaug 9 mm</w:t>
      </w:r>
      <w:r w:rsidRPr="00B00487">
        <w:rPr>
          <w:rFonts w:ascii="Times New Roman" w:hAnsi="Times New Roman" w:cs="Times New Roman"/>
          <w:highlight w:val="lightGray"/>
        </w:rPr>
        <w:t>.</w:t>
      </w:r>
    </w:p>
    <w:p w14:paraId="4BCE9CE3"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lang w:val="sl-SI"/>
        </w:rPr>
        <w:t>8 mg/10 mg. Baltos arba beveik baltos spalvos, apvalios, abipus išgaubtos tabletės nuožulniais kraštais su laužimo vagele vienoje pusėje.</w:t>
      </w:r>
      <w:r w:rsidRPr="00B00487">
        <w:rPr>
          <w:rFonts w:ascii="Times New Roman" w:eastAsia="Times New Roman" w:hAnsi="Times New Roman" w:cs="Times New Roman"/>
          <w:noProof/>
          <w:highlight w:val="lightGray"/>
          <w:lang w:val="sl-SI" w:eastAsia="sl-SI"/>
        </w:rPr>
        <w:t xml:space="preserve"> </w:t>
      </w:r>
      <w:r w:rsidR="00B67797" w:rsidRPr="00B00487">
        <w:rPr>
          <w:rFonts w:ascii="Times New Roman" w:eastAsia="Times New Roman" w:hAnsi="Times New Roman" w:cs="Times New Roman"/>
          <w:highlight w:val="lightGray"/>
          <w:lang w:eastAsia="sl-SI"/>
        </w:rPr>
        <w:t xml:space="preserve">Tabletės yra su vienoje pusėje įspaustu ženklu U ir kitoje pusėje virš laužimo linijos įspaustu ženklu 4. </w:t>
      </w:r>
      <w:r w:rsidR="00B67797" w:rsidRPr="00B00487">
        <w:rPr>
          <w:rFonts w:ascii="Times New Roman" w:eastAsia="Times New Roman" w:hAnsi="Times New Roman" w:cs="Times New Roman"/>
          <w:highlight w:val="lightGray"/>
        </w:rPr>
        <w:t>Skersmuo: maždaug 9 mm.</w:t>
      </w:r>
      <w:r w:rsidR="00B67797" w:rsidRPr="00B00487">
        <w:rPr>
          <w:rFonts w:ascii="Times New Roman" w:hAnsi="Times New Roman" w:cs="Times New Roman"/>
          <w:highlight w:val="lightGray"/>
        </w:rPr>
        <w:t xml:space="preserve"> </w:t>
      </w:r>
      <w:r w:rsidRPr="00B00487">
        <w:rPr>
          <w:rFonts w:ascii="Times New Roman" w:hAnsi="Times New Roman" w:cs="Times New Roman"/>
          <w:highlight w:val="lightGray"/>
          <w:lang w:val="sl-SI"/>
        </w:rPr>
        <w:t>Tabletę galima padalyti į lygias dozes.</w:t>
      </w:r>
    </w:p>
    <w:p w14:paraId="50659684" w14:textId="77777777" w:rsidR="00764CB9" w:rsidRPr="00B00487" w:rsidRDefault="00764CB9" w:rsidP="002A49C3">
      <w:pPr>
        <w:widowControl w:val="0"/>
        <w:ind w:left="0" w:firstLine="0"/>
        <w:rPr>
          <w:rFonts w:ascii="Times New Roman" w:hAnsi="Times New Roman" w:cs="Times New Roman"/>
          <w:lang w:val="sl-SI"/>
        </w:rPr>
      </w:pPr>
    </w:p>
    <w:p w14:paraId="644C2EED" w14:textId="77777777" w:rsidR="00764CB9" w:rsidRPr="00B00487" w:rsidRDefault="00764CB9" w:rsidP="002A49C3">
      <w:pPr>
        <w:widowControl w:val="0"/>
        <w:ind w:left="0" w:firstLine="0"/>
        <w:rPr>
          <w:rFonts w:ascii="Times New Roman" w:hAnsi="Times New Roman" w:cs="Times New Roman"/>
          <w:lang w:val="sl-SI"/>
        </w:rPr>
      </w:pPr>
    </w:p>
    <w:p w14:paraId="59B1264B" w14:textId="77777777" w:rsidR="00764CB9" w:rsidRPr="00B00487" w:rsidRDefault="00764CB9" w:rsidP="00764CB9">
      <w:pPr>
        <w:widowControl w:val="0"/>
        <w:ind w:left="540" w:hanging="540"/>
        <w:rPr>
          <w:rFonts w:ascii="Times New Roman" w:hAnsi="Times New Roman" w:cs="Times New Roman"/>
          <w:b/>
          <w:lang w:val="sl-SI"/>
        </w:rPr>
      </w:pPr>
      <w:bookmarkStart w:id="11" w:name="_Toc129243101"/>
      <w:bookmarkStart w:id="12" w:name="_Toc129243226"/>
      <w:r w:rsidRPr="00B00487">
        <w:rPr>
          <w:rFonts w:ascii="Times New Roman" w:hAnsi="Times New Roman" w:cs="Times New Roman"/>
          <w:b/>
          <w:lang w:val="sl-SI"/>
        </w:rPr>
        <w:t>4.</w:t>
      </w:r>
      <w:r w:rsidRPr="00B00487">
        <w:rPr>
          <w:rFonts w:ascii="Times New Roman" w:hAnsi="Times New Roman" w:cs="Times New Roman"/>
          <w:b/>
          <w:lang w:val="sl-SI"/>
        </w:rPr>
        <w:tab/>
        <w:t>KLINIKINĖ INFORMACIJA</w:t>
      </w:r>
      <w:bookmarkEnd w:id="11"/>
      <w:bookmarkEnd w:id="12"/>
    </w:p>
    <w:p w14:paraId="7C16F02C" w14:textId="77777777" w:rsidR="00764CB9" w:rsidRPr="00B00487" w:rsidRDefault="00764CB9" w:rsidP="00764CB9">
      <w:pPr>
        <w:widowControl w:val="0"/>
        <w:ind w:left="540" w:hanging="540"/>
        <w:rPr>
          <w:rFonts w:ascii="Times New Roman" w:hAnsi="Times New Roman" w:cs="Times New Roman"/>
          <w:b/>
          <w:lang w:val="sl-SI"/>
        </w:rPr>
      </w:pPr>
    </w:p>
    <w:p w14:paraId="1708BB87" w14:textId="77777777" w:rsidR="00764CB9" w:rsidRPr="00B00487" w:rsidRDefault="00764CB9" w:rsidP="00764CB9">
      <w:pPr>
        <w:widowControl w:val="0"/>
        <w:ind w:left="540" w:hanging="540"/>
        <w:rPr>
          <w:rFonts w:ascii="Times New Roman" w:hAnsi="Times New Roman" w:cs="Times New Roman"/>
          <w:b/>
          <w:lang w:val="sl-SI"/>
        </w:rPr>
      </w:pPr>
      <w:bookmarkStart w:id="13" w:name="_Toc129243102"/>
      <w:bookmarkStart w:id="14" w:name="_Toc129243227"/>
      <w:r w:rsidRPr="00B00487">
        <w:rPr>
          <w:rFonts w:ascii="Times New Roman" w:hAnsi="Times New Roman" w:cs="Times New Roman"/>
          <w:b/>
          <w:lang w:val="sl-SI"/>
        </w:rPr>
        <w:t>4.1</w:t>
      </w:r>
      <w:r w:rsidRPr="00B00487">
        <w:rPr>
          <w:rFonts w:ascii="Times New Roman" w:hAnsi="Times New Roman" w:cs="Times New Roman"/>
          <w:b/>
          <w:lang w:val="sl-SI"/>
        </w:rPr>
        <w:tab/>
        <w:t>Terapinės indikacijos</w:t>
      </w:r>
      <w:bookmarkEnd w:id="13"/>
      <w:bookmarkEnd w:id="14"/>
    </w:p>
    <w:p w14:paraId="450EE11E" w14:textId="77777777" w:rsidR="00764CB9" w:rsidRPr="00B00487" w:rsidRDefault="00764CB9" w:rsidP="002A49C3">
      <w:pPr>
        <w:widowControl w:val="0"/>
        <w:ind w:left="0" w:firstLine="0"/>
        <w:rPr>
          <w:rFonts w:ascii="Times New Roman" w:hAnsi="Times New Roman" w:cs="Times New Roman"/>
          <w:lang w:val="sl-SI"/>
        </w:rPr>
      </w:pPr>
    </w:p>
    <w:p w14:paraId="66DF02C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Perindopril/Amlodipine Krka skiriamas vietoj atskirų perindoprilio ir amlodipino vaistinių preparatų pirminei arterinei hipertenzijai ir (arba) stabiliajai išeminei širdies ligai gydyti pacientams, kurių būklė jau yra kontroliuojama tokiomis pat kartu vartojamų perindoprilio ir amlod</w:t>
      </w:r>
      <w:r w:rsidRPr="00B00487">
        <w:rPr>
          <w:rFonts w:ascii="Times New Roman" w:hAnsi="Times New Roman" w:cs="Times New Roman"/>
        </w:rPr>
        <w:t>ipino dozėmis.</w:t>
      </w:r>
    </w:p>
    <w:p w14:paraId="147A860E" w14:textId="77777777" w:rsidR="00764CB9" w:rsidRPr="00B00487" w:rsidRDefault="00764CB9" w:rsidP="002A49C3">
      <w:pPr>
        <w:widowControl w:val="0"/>
        <w:ind w:left="0" w:firstLine="0"/>
        <w:rPr>
          <w:rFonts w:ascii="Times New Roman" w:hAnsi="Times New Roman" w:cs="Times New Roman"/>
          <w:lang w:val="sl-SI"/>
        </w:rPr>
      </w:pPr>
    </w:p>
    <w:p w14:paraId="3B7580EE" w14:textId="77777777" w:rsidR="00764CB9" w:rsidRPr="00B00487" w:rsidRDefault="00764CB9" w:rsidP="00764CB9">
      <w:pPr>
        <w:widowControl w:val="0"/>
        <w:ind w:left="540" w:hanging="540"/>
        <w:rPr>
          <w:rFonts w:ascii="Times New Roman" w:hAnsi="Times New Roman" w:cs="Times New Roman"/>
          <w:b/>
          <w:lang w:val="sl-SI"/>
        </w:rPr>
      </w:pPr>
      <w:bookmarkStart w:id="15" w:name="_Toc129243103"/>
      <w:bookmarkStart w:id="16" w:name="_Toc129243228"/>
      <w:r w:rsidRPr="00B00487">
        <w:rPr>
          <w:rFonts w:ascii="Times New Roman" w:hAnsi="Times New Roman" w:cs="Times New Roman"/>
          <w:b/>
          <w:lang w:val="sl-SI"/>
        </w:rPr>
        <w:t>4.2</w:t>
      </w:r>
      <w:r w:rsidRPr="00B00487">
        <w:rPr>
          <w:rFonts w:ascii="Times New Roman" w:hAnsi="Times New Roman" w:cs="Times New Roman"/>
          <w:b/>
          <w:lang w:val="sl-SI"/>
        </w:rPr>
        <w:tab/>
        <w:t>Dozavimas ir vartojimo metodas</w:t>
      </w:r>
      <w:bookmarkEnd w:id="15"/>
      <w:bookmarkEnd w:id="16"/>
    </w:p>
    <w:p w14:paraId="25E00CFE" w14:textId="77777777" w:rsidR="00764CB9" w:rsidRPr="00B00487" w:rsidRDefault="00764CB9" w:rsidP="002A49C3">
      <w:pPr>
        <w:widowControl w:val="0"/>
        <w:ind w:left="0" w:firstLine="0"/>
        <w:rPr>
          <w:rFonts w:ascii="Times New Roman" w:hAnsi="Times New Roman" w:cs="Times New Roman"/>
          <w:lang w:val="sl-SI"/>
        </w:rPr>
      </w:pPr>
    </w:p>
    <w:p w14:paraId="1F5F40A5" w14:textId="77777777" w:rsidR="00764CB9" w:rsidRPr="00B00487" w:rsidRDefault="00764CB9" w:rsidP="002A49C3">
      <w:pPr>
        <w:widowControl w:val="0"/>
        <w:ind w:left="0" w:firstLine="0"/>
        <w:rPr>
          <w:rFonts w:ascii="Times New Roman" w:eastAsia="Times New Roman" w:hAnsi="Times New Roman" w:cs="Times New Roman"/>
          <w:u w:val="single"/>
          <w:lang w:val="sl-SI" w:eastAsia="sl-SI"/>
        </w:rPr>
      </w:pPr>
      <w:r w:rsidRPr="00B00487">
        <w:rPr>
          <w:rFonts w:ascii="Times New Roman" w:hAnsi="Times New Roman" w:cs="Times New Roman"/>
          <w:u w:val="single"/>
          <w:lang w:val="sl-SI"/>
        </w:rPr>
        <w:t>Dozavimas</w:t>
      </w:r>
    </w:p>
    <w:p w14:paraId="243FC1A6" w14:textId="77777777" w:rsidR="00764CB9" w:rsidRPr="00B00487" w:rsidRDefault="00764CB9" w:rsidP="002A49C3">
      <w:pPr>
        <w:widowControl w:val="0"/>
        <w:ind w:left="0" w:firstLine="0"/>
        <w:rPr>
          <w:rFonts w:ascii="Times New Roman" w:hAnsi="Times New Roman" w:cs="Times New Roman"/>
          <w:lang w:val="sl-SI"/>
        </w:rPr>
      </w:pPr>
    </w:p>
    <w:p w14:paraId="3CF4D0A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Pastovių dozių derinys netinka arterinės hipertenzijos gydymui pradėti.</w:t>
      </w:r>
    </w:p>
    <w:p w14:paraId="16F4635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Jeigu reikia keisti dozę, ją kiekvienam pacientui reikia nustatyti individualiai, palaipsniui didinant atskirų veikliųjų medžiagų dozes.</w:t>
      </w:r>
    </w:p>
    <w:p w14:paraId="3894CD70" w14:textId="77777777" w:rsidR="00764CB9" w:rsidRPr="00B00487" w:rsidRDefault="00764CB9" w:rsidP="002A49C3">
      <w:pPr>
        <w:widowControl w:val="0"/>
        <w:ind w:left="0" w:firstLine="0"/>
        <w:rPr>
          <w:rFonts w:ascii="Times New Roman" w:hAnsi="Times New Roman" w:cs="Times New Roman"/>
          <w:i/>
          <w:lang w:val="sl-SI"/>
        </w:rPr>
      </w:pPr>
    </w:p>
    <w:p w14:paraId="3F9A15AF"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Pacientams, kuriems yra inkstų funkcijos sutrikimas, ir senyviems pacientams (žr. 4.4 ir 5.2 skyrius)</w:t>
      </w:r>
    </w:p>
    <w:p w14:paraId="153EA5C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Perindoprilato eliminacija senyvų žmonių ir pacientų, kuriems yra inkstų nepakankamumas, organizme sulėtėja. Todėl stebint pacientus, reikia dažnai matuoti kreatinino ir kalio koncentracijas. </w:t>
      </w:r>
      <w:r w:rsidRPr="00B00487">
        <w:rPr>
          <w:rFonts w:ascii="Times New Roman" w:hAnsi="Times New Roman" w:cs="Times New Roman"/>
          <w:lang w:val="en-GB"/>
        </w:rPr>
        <w:t>Perindopril/Amlodipine Krka</w:t>
      </w:r>
      <w:r w:rsidRPr="00B00487">
        <w:rPr>
          <w:rFonts w:ascii="Times New Roman" w:hAnsi="Times New Roman" w:cs="Times New Roman"/>
        </w:rPr>
        <w:t xml:space="preserve"> galima vartoti pacientams, kurių kreatinino klirensas (Kl</w:t>
      </w:r>
      <w:r w:rsidRPr="00B00487">
        <w:rPr>
          <w:rFonts w:ascii="Times New Roman" w:hAnsi="Times New Roman" w:cs="Times New Roman"/>
          <w:vertAlign w:val="subscript"/>
        </w:rPr>
        <w:t>kreatinino</w:t>
      </w:r>
      <w:r w:rsidRPr="00B00487">
        <w:rPr>
          <w:rFonts w:ascii="Times New Roman" w:hAnsi="Times New Roman" w:cs="Times New Roman"/>
        </w:rPr>
        <w:t>) yra ≥ 60 ml/min., ir netinka pacientams, kurių Kl</w:t>
      </w:r>
      <w:r w:rsidRPr="00B00487">
        <w:rPr>
          <w:rFonts w:ascii="Times New Roman" w:hAnsi="Times New Roman" w:cs="Times New Roman"/>
          <w:vertAlign w:val="subscript"/>
        </w:rPr>
        <w:t>kreatinino</w:t>
      </w:r>
      <w:r w:rsidRPr="00B00487">
        <w:rPr>
          <w:rFonts w:ascii="Times New Roman" w:hAnsi="Times New Roman" w:cs="Times New Roman"/>
        </w:rPr>
        <w:t xml:space="preserve"> yra &lt; 60 ml/min. Tokiems pacientams rekomenduojama individualiai palaipsniui nustatyti atskirų veikliųjų medžiagų dozes.</w:t>
      </w:r>
    </w:p>
    <w:p w14:paraId="1F6B916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Amlodipino koncentracijos serume nuo inkstų funkcijos sutrikimo laipsnio nepriklauso.</w:t>
      </w:r>
    </w:p>
    <w:p w14:paraId="7CB5CD6B" w14:textId="77777777" w:rsidR="00764CB9" w:rsidRPr="00B00487" w:rsidRDefault="00764CB9" w:rsidP="002A49C3">
      <w:pPr>
        <w:widowControl w:val="0"/>
        <w:ind w:left="0" w:firstLine="0"/>
        <w:rPr>
          <w:rFonts w:ascii="Times New Roman" w:hAnsi="Times New Roman" w:cs="Times New Roman"/>
          <w:i/>
          <w:lang w:val="sl-SI"/>
        </w:rPr>
      </w:pPr>
    </w:p>
    <w:p w14:paraId="65967A21"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Pacientams, kuriems yra kepenų funkcijos sutrikimas(žr. 4.4 ir 5.2 skyrius)</w:t>
      </w:r>
    </w:p>
    <w:p w14:paraId="58D8325B"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Dozavimo planas pacientams, kuriems yra kepenų funkcijos sutrikimas, nenustatytas. Todėl jiems skirti </w:t>
      </w:r>
      <w:r w:rsidRPr="001247FA">
        <w:rPr>
          <w:rFonts w:ascii="Times New Roman" w:hAnsi="Times New Roman" w:cs="Times New Roman"/>
          <w:lang w:val="sl-SI"/>
        </w:rPr>
        <w:t>Perindopril/Amlodipine Krka</w:t>
      </w:r>
      <w:r w:rsidRPr="00B00487">
        <w:rPr>
          <w:rFonts w:ascii="Times New Roman" w:hAnsi="Times New Roman" w:cs="Times New Roman"/>
        </w:rPr>
        <w:t xml:space="preserve"> reikia atsargiai.</w:t>
      </w:r>
    </w:p>
    <w:p w14:paraId="7910BC40" w14:textId="77777777" w:rsidR="00764CB9" w:rsidRPr="00B00487" w:rsidRDefault="00764CB9" w:rsidP="002A49C3">
      <w:pPr>
        <w:widowControl w:val="0"/>
        <w:ind w:left="0" w:firstLine="0"/>
        <w:rPr>
          <w:rFonts w:ascii="Times New Roman" w:hAnsi="Times New Roman" w:cs="Times New Roman"/>
          <w:i/>
          <w:lang w:val="sl-SI"/>
        </w:rPr>
      </w:pPr>
    </w:p>
    <w:p w14:paraId="1212D25F"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Vaik</w:t>
      </w:r>
      <w:r w:rsidRPr="00B00487">
        <w:rPr>
          <w:rFonts w:ascii="Times New Roman" w:hAnsi="Times New Roman" w:cs="Times New Roman"/>
          <w:i/>
        </w:rPr>
        <w:t>ų</w:t>
      </w:r>
      <w:r w:rsidRPr="00B00487">
        <w:rPr>
          <w:rFonts w:ascii="Times New Roman" w:hAnsi="Times New Roman" w:cs="Times New Roman"/>
          <w:i/>
          <w:lang w:val="sl-SI"/>
        </w:rPr>
        <w:t xml:space="preserve"> populiacija</w:t>
      </w:r>
    </w:p>
    <w:p w14:paraId="771D485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Perindopril/Amlodipine Krka negalima vartoti vaikams ir paaugliams, nes vieno arba kartu su amlodipinu vartojamo perindoprilio veiksmingumas ir saugumas vaikams ir paaugliams nebuvo nustatytas.</w:t>
      </w:r>
    </w:p>
    <w:p w14:paraId="396E57C1" w14:textId="77777777" w:rsidR="00764CB9" w:rsidRPr="00B00487" w:rsidRDefault="00764CB9" w:rsidP="002A49C3">
      <w:pPr>
        <w:widowControl w:val="0"/>
        <w:ind w:left="0" w:firstLine="0"/>
        <w:rPr>
          <w:rFonts w:ascii="Times New Roman" w:hAnsi="Times New Roman" w:cs="Times New Roman"/>
          <w:lang w:val="sl-SI"/>
        </w:rPr>
      </w:pPr>
    </w:p>
    <w:p w14:paraId="592948AD" w14:textId="77777777" w:rsidR="00764CB9" w:rsidRPr="00B00487" w:rsidRDefault="00764CB9" w:rsidP="002A49C3">
      <w:pPr>
        <w:widowControl w:val="0"/>
        <w:ind w:left="0" w:firstLine="0"/>
        <w:rPr>
          <w:rFonts w:ascii="Times New Roman" w:eastAsia="Times New Roman" w:hAnsi="Times New Roman" w:cs="Times New Roman"/>
          <w:u w:val="single"/>
          <w:lang w:val="sl-SI" w:eastAsia="sl-SI"/>
        </w:rPr>
      </w:pPr>
      <w:r w:rsidRPr="00B00487">
        <w:rPr>
          <w:rFonts w:ascii="Times New Roman" w:hAnsi="Times New Roman" w:cs="Times New Roman"/>
          <w:u w:val="single"/>
          <w:lang w:val="sl-SI"/>
        </w:rPr>
        <w:t>Vartojimo metodas</w:t>
      </w:r>
    </w:p>
    <w:p w14:paraId="1FD5EC3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Vartoti per burną.</w:t>
      </w:r>
    </w:p>
    <w:p w14:paraId="6CD3CBE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Reikia vartoti po vieną tabletę vieną kartą per parą, geriausia ryte prieš valgį.</w:t>
      </w:r>
    </w:p>
    <w:p w14:paraId="14413EAC" w14:textId="77777777" w:rsidR="00764CB9" w:rsidRPr="00B00487" w:rsidRDefault="00764CB9" w:rsidP="002A49C3">
      <w:pPr>
        <w:widowControl w:val="0"/>
        <w:ind w:left="0" w:firstLine="0"/>
        <w:rPr>
          <w:rFonts w:ascii="Times New Roman" w:hAnsi="Times New Roman" w:cs="Times New Roman"/>
          <w:lang w:val="sl-SI"/>
        </w:rPr>
      </w:pPr>
    </w:p>
    <w:p w14:paraId="260E0E59" w14:textId="77777777" w:rsidR="00764CB9" w:rsidRPr="00B00487" w:rsidRDefault="00764CB9" w:rsidP="00764CB9">
      <w:pPr>
        <w:widowControl w:val="0"/>
        <w:ind w:left="540" w:hanging="540"/>
        <w:rPr>
          <w:rFonts w:ascii="Times New Roman" w:hAnsi="Times New Roman" w:cs="Times New Roman"/>
          <w:b/>
          <w:lang w:val="sl-SI"/>
        </w:rPr>
      </w:pPr>
      <w:bookmarkStart w:id="17" w:name="_Toc129243104"/>
      <w:bookmarkStart w:id="18" w:name="_Toc129243229"/>
      <w:r w:rsidRPr="00B00487">
        <w:rPr>
          <w:rFonts w:ascii="Times New Roman" w:hAnsi="Times New Roman" w:cs="Times New Roman"/>
          <w:b/>
          <w:lang w:val="sl-SI"/>
        </w:rPr>
        <w:t>4.3</w:t>
      </w:r>
      <w:r w:rsidRPr="00B00487">
        <w:rPr>
          <w:rFonts w:ascii="Times New Roman" w:hAnsi="Times New Roman" w:cs="Times New Roman"/>
          <w:b/>
          <w:lang w:val="sl-SI"/>
        </w:rPr>
        <w:tab/>
        <w:t>Kontraindikacijos</w:t>
      </w:r>
      <w:bookmarkEnd w:id="17"/>
      <w:bookmarkEnd w:id="18"/>
    </w:p>
    <w:p w14:paraId="04493936" w14:textId="77777777" w:rsidR="00764CB9" w:rsidRPr="00B00487" w:rsidRDefault="00764CB9" w:rsidP="002A49C3">
      <w:pPr>
        <w:widowControl w:val="0"/>
        <w:ind w:left="0" w:firstLine="0"/>
        <w:rPr>
          <w:rFonts w:ascii="Times New Roman" w:hAnsi="Times New Roman" w:cs="Times New Roman"/>
          <w:lang w:val="sl-SI"/>
        </w:rPr>
      </w:pPr>
    </w:p>
    <w:p w14:paraId="08248E09"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Susijusios su perindopriliu</w:t>
      </w:r>
    </w:p>
    <w:p w14:paraId="7D699255" w14:textId="77777777" w:rsidR="00764CB9" w:rsidRPr="00B00487" w:rsidRDefault="00764CB9" w:rsidP="00B00487">
      <w:pPr>
        <w:widowControl w:val="0"/>
        <w:numPr>
          <w:ilvl w:val="0"/>
          <w:numId w:val="2"/>
        </w:numPr>
        <w:rPr>
          <w:rFonts w:ascii="Times New Roman" w:eastAsia="Times New Roman" w:hAnsi="Times New Roman" w:cs="Times New Roman"/>
          <w:lang w:val="sl-SI" w:eastAsia="sl-SI"/>
        </w:rPr>
      </w:pPr>
      <w:r w:rsidRPr="00B00487">
        <w:rPr>
          <w:rFonts w:ascii="Times New Roman" w:hAnsi="Times New Roman" w:cs="Times New Roman"/>
          <w:lang w:val="sl-SI"/>
        </w:rPr>
        <w:t>Padidėjęs jautrumas perindopriliui arba bet kuriam kitam AKF inhibitoriui.</w:t>
      </w:r>
    </w:p>
    <w:p w14:paraId="561FC761" w14:textId="77777777" w:rsidR="00764CB9" w:rsidRPr="00B00487" w:rsidRDefault="00764CB9" w:rsidP="00B00487">
      <w:pPr>
        <w:widowControl w:val="0"/>
        <w:numPr>
          <w:ilvl w:val="0"/>
          <w:numId w:val="2"/>
        </w:numPr>
        <w:rPr>
          <w:rFonts w:ascii="Times New Roman" w:eastAsia="Times New Roman" w:hAnsi="Times New Roman" w:cs="Times New Roman"/>
          <w:lang w:val="sl-SI" w:eastAsia="sl-SI"/>
        </w:rPr>
      </w:pPr>
      <w:r w:rsidRPr="00B00487">
        <w:rPr>
          <w:rFonts w:ascii="Times New Roman" w:hAnsi="Times New Roman" w:cs="Times New Roman"/>
          <w:lang w:val="sl-SI"/>
        </w:rPr>
        <w:t>Buvusi angioneurozinė edema anksčiau gydantis AKF inhibitoriumi.</w:t>
      </w:r>
    </w:p>
    <w:p w14:paraId="1C30C1DC" w14:textId="77777777" w:rsidR="00764CB9" w:rsidRPr="00B00487" w:rsidRDefault="00764CB9" w:rsidP="00B00487">
      <w:pPr>
        <w:widowControl w:val="0"/>
        <w:numPr>
          <w:ilvl w:val="0"/>
          <w:numId w:val="2"/>
        </w:numPr>
        <w:rPr>
          <w:rFonts w:ascii="Times New Roman" w:eastAsia="Times New Roman" w:hAnsi="Times New Roman" w:cs="Times New Roman"/>
          <w:lang w:val="sl-SI" w:eastAsia="sl-SI"/>
        </w:rPr>
      </w:pPr>
      <w:r w:rsidRPr="00B00487">
        <w:rPr>
          <w:rFonts w:ascii="Times New Roman" w:hAnsi="Times New Roman" w:cs="Times New Roman"/>
          <w:lang w:val="sl-SI"/>
        </w:rPr>
        <w:t>Įgimta ar idiopatinė angioneurozinė edema.</w:t>
      </w:r>
    </w:p>
    <w:p w14:paraId="1589E4CC" w14:textId="77777777" w:rsidR="00764CB9" w:rsidRPr="00B00487" w:rsidRDefault="00764CB9" w:rsidP="00B00487">
      <w:pPr>
        <w:widowControl w:val="0"/>
        <w:numPr>
          <w:ilvl w:val="0"/>
          <w:numId w:val="2"/>
        </w:numPr>
        <w:rPr>
          <w:rFonts w:ascii="Times New Roman" w:eastAsia="Times New Roman" w:hAnsi="Times New Roman" w:cs="Times New Roman"/>
          <w:lang w:val="sl-SI" w:eastAsia="sl-SI"/>
        </w:rPr>
      </w:pPr>
      <w:r w:rsidRPr="00B00487">
        <w:rPr>
          <w:rFonts w:ascii="Times New Roman" w:hAnsi="Times New Roman" w:cs="Times New Roman"/>
          <w:lang w:val="sl-SI"/>
        </w:rPr>
        <w:t>Vartojimas antrojo ar trečiojo nėštumo trimestrų metu (žr. 4.4 ir 4.6 skyrius).</w:t>
      </w:r>
    </w:p>
    <w:p w14:paraId="661B31B6" w14:textId="77777777" w:rsidR="00764CB9" w:rsidRPr="00B00487" w:rsidRDefault="00764CB9" w:rsidP="002A49C3">
      <w:pPr>
        <w:widowControl w:val="0"/>
        <w:ind w:left="0" w:firstLine="0"/>
        <w:rPr>
          <w:rFonts w:ascii="Times New Roman" w:hAnsi="Times New Roman" w:cs="Times New Roman"/>
          <w:i/>
          <w:lang w:val="sl-SI"/>
        </w:rPr>
      </w:pPr>
    </w:p>
    <w:p w14:paraId="3C4EF786"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Susijusios su amlodipinu</w:t>
      </w:r>
    </w:p>
    <w:p w14:paraId="3C7A9271" w14:textId="77777777" w:rsidR="00764CB9" w:rsidRPr="00B00487" w:rsidRDefault="00764CB9" w:rsidP="00B00487">
      <w:pPr>
        <w:widowControl w:val="0"/>
        <w:numPr>
          <w:ilvl w:val="0"/>
          <w:numId w:val="2"/>
        </w:numPr>
        <w:rPr>
          <w:rFonts w:ascii="Times New Roman" w:eastAsia="Times New Roman" w:hAnsi="Times New Roman" w:cs="Times New Roman"/>
          <w:lang w:val="sl-SI" w:eastAsia="sl-SI"/>
        </w:rPr>
      </w:pPr>
      <w:r w:rsidRPr="00B00487">
        <w:rPr>
          <w:rFonts w:ascii="Times New Roman" w:hAnsi="Times New Roman" w:cs="Times New Roman"/>
          <w:lang w:val="sl-SI"/>
        </w:rPr>
        <w:t>Sunki hipotenzija.</w:t>
      </w:r>
    </w:p>
    <w:p w14:paraId="4550CCD2" w14:textId="77777777" w:rsidR="00764CB9" w:rsidRPr="00B00487" w:rsidRDefault="00764CB9" w:rsidP="00B00487">
      <w:pPr>
        <w:widowControl w:val="0"/>
        <w:numPr>
          <w:ilvl w:val="0"/>
          <w:numId w:val="2"/>
        </w:numPr>
        <w:rPr>
          <w:rFonts w:ascii="Times New Roman" w:eastAsia="Times New Roman" w:hAnsi="Times New Roman" w:cs="Times New Roman"/>
          <w:lang w:val="sl-SI" w:eastAsia="sl-SI"/>
        </w:rPr>
      </w:pPr>
      <w:r w:rsidRPr="00B00487">
        <w:rPr>
          <w:rFonts w:ascii="Times New Roman" w:hAnsi="Times New Roman" w:cs="Times New Roman"/>
          <w:lang w:val="sl-SI"/>
        </w:rPr>
        <w:t>Padidėjęs jautrumas amlodipinui arba bet kuriam kitam dihidropiridinų preparatui.</w:t>
      </w:r>
    </w:p>
    <w:p w14:paraId="47CE70FA" w14:textId="77777777" w:rsidR="00764CB9" w:rsidRPr="00B00487" w:rsidRDefault="00764CB9" w:rsidP="00B00487">
      <w:pPr>
        <w:widowControl w:val="0"/>
        <w:numPr>
          <w:ilvl w:val="0"/>
          <w:numId w:val="2"/>
        </w:numPr>
        <w:rPr>
          <w:rFonts w:ascii="Times New Roman" w:eastAsia="Times New Roman" w:hAnsi="Times New Roman" w:cs="Times New Roman"/>
          <w:lang w:val="sl-SI" w:eastAsia="sl-SI"/>
        </w:rPr>
      </w:pPr>
      <w:r w:rsidRPr="00B00487">
        <w:rPr>
          <w:rFonts w:ascii="Times New Roman" w:hAnsi="Times New Roman" w:cs="Times New Roman"/>
          <w:lang w:val="sl-SI"/>
        </w:rPr>
        <w:t>Šokas, įskaitant kardiogeninį šoką.</w:t>
      </w:r>
    </w:p>
    <w:p w14:paraId="55D0F4BF" w14:textId="77777777" w:rsidR="00764CB9" w:rsidRPr="00B00487" w:rsidRDefault="00764CB9" w:rsidP="00B00487">
      <w:pPr>
        <w:widowControl w:val="0"/>
        <w:numPr>
          <w:ilvl w:val="0"/>
          <w:numId w:val="2"/>
        </w:numPr>
        <w:rPr>
          <w:rFonts w:ascii="Times New Roman" w:eastAsia="Times New Roman" w:hAnsi="Times New Roman" w:cs="Times New Roman"/>
          <w:lang w:val="sl-SI" w:eastAsia="sl-SI"/>
        </w:rPr>
      </w:pPr>
      <w:r w:rsidRPr="00B00487">
        <w:rPr>
          <w:rFonts w:ascii="Times New Roman" w:hAnsi="Times New Roman" w:cs="Times New Roman"/>
          <w:lang w:val="sl-SI"/>
        </w:rPr>
        <w:t xml:space="preserve">Kliūtis kraujui iš kairiojo skilvelio ištekėti (pvz., didelio laipsnio aortos </w:t>
      </w:r>
      <w:r w:rsidRPr="00B00487">
        <w:rPr>
          <w:rFonts w:ascii="Times New Roman" w:hAnsi="Times New Roman" w:cs="Times New Roman"/>
          <w:lang w:val="sl-SI"/>
        </w:rPr>
        <w:lastRenderedPageBreak/>
        <w:t>stenozė).</w:t>
      </w:r>
    </w:p>
    <w:p w14:paraId="4C4A19A1" w14:textId="77777777" w:rsidR="00764CB9" w:rsidRPr="00B00487" w:rsidRDefault="00764CB9" w:rsidP="00B00487">
      <w:pPr>
        <w:widowControl w:val="0"/>
        <w:numPr>
          <w:ilvl w:val="0"/>
          <w:numId w:val="2"/>
        </w:numPr>
        <w:rPr>
          <w:rFonts w:ascii="Times New Roman" w:eastAsia="Times New Roman" w:hAnsi="Times New Roman" w:cs="Times New Roman"/>
          <w:lang w:val="sl-SI" w:eastAsia="sl-SI"/>
        </w:rPr>
      </w:pPr>
      <w:r w:rsidRPr="00B00487">
        <w:rPr>
          <w:rFonts w:ascii="Times New Roman" w:hAnsi="Times New Roman" w:cs="Times New Roman"/>
          <w:lang w:val="sl-SI"/>
        </w:rPr>
        <w:t>Hemodinamiškai nestabilus širdies nepakankamumas po ūminio miokardo infarkto.</w:t>
      </w:r>
    </w:p>
    <w:p w14:paraId="51C611F3" w14:textId="77777777" w:rsidR="00764CB9" w:rsidRPr="00B00487" w:rsidRDefault="00764CB9" w:rsidP="002A49C3">
      <w:pPr>
        <w:widowControl w:val="0"/>
        <w:ind w:left="0" w:firstLine="0"/>
        <w:rPr>
          <w:rFonts w:ascii="Times New Roman" w:hAnsi="Times New Roman" w:cs="Times New Roman"/>
          <w:i/>
          <w:lang w:val="sl-SI"/>
        </w:rPr>
      </w:pPr>
    </w:p>
    <w:p w14:paraId="36AB76A9"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Susijusios su Perindopril/Amlodipine Krka</w:t>
      </w:r>
    </w:p>
    <w:p w14:paraId="6AF413F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Visos anksčiau išvardytos kontraindikacijos, susijusios su kiekviena veikliąją medžiaga, galioja ir pastovių dozių vaistiniam preparatui Perindopril/Amlodipine Krka.</w:t>
      </w:r>
    </w:p>
    <w:p w14:paraId="30B01F57" w14:textId="77777777" w:rsidR="00764CB9" w:rsidRPr="00B00487" w:rsidRDefault="00764CB9" w:rsidP="00764CB9">
      <w:pPr>
        <w:widowControl w:val="0"/>
        <w:ind w:left="540" w:hanging="54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Padidėjęs jautrumas bet kurioms 6.1 skyriuje nurodytoms pagalbinėms vaistinio preparato medžiagoms;</w:t>
      </w:r>
    </w:p>
    <w:p w14:paraId="6FAF1043" w14:textId="77777777" w:rsidR="00764CB9" w:rsidRPr="00B00487" w:rsidRDefault="00764CB9" w:rsidP="00B00487">
      <w:pPr>
        <w:widowControl w:val="0"/>
        <w:numPr>
          <w:ilvl w:val="0"/>
          <w:numId w:val="3"/>
        </w:numPr>
        <w:rPr>
          <w:rFonts w:ascii="Times New Roman" w:eastAsia="Times New Roman" w:hAnsi="Times New Roman" w:cs="Times New Roman"/>
          <w:lang w:val="sl-SI" w:eastAsia="sl-SI"/>
        </w:rPr>
      </w:pPr>
      <w:r w:rsidRPr="00B00487">
        <w:rPr>
          <w:rFonts w:ascii="Times New Roman" w:hAnsi="Times New Roman" w:cs="Times New Roman"/>
          <w:lang w:val="sl-SI"/>
        </w:rPr>
        <w:t>Pacientams, kurie serga cukriniu diabetu arba kurių inkstų funkcija sutrikusi (GFG &lt; 60 ml/min/1,73 m2), Perindopril/Amlodipine Krka negalima vartoti kartu su preparatais, kurių sudėtyje yra aliskireno (žr. 4.5 ir 5.1 skyrius).</w:t>
      </w:r>
    </w:p>
    <w:p w14:paraId="2A0FDB5E" w14:textId="77777777" w:rsidR="00764CB9" w:rsidRPr="00B00487" w:rsidRDefault="00764CB9" w:rsidP="002A49C3">
      <w:pPr>
        <w:widowControl w:val="0"/>
        <w:ind w:left="0" w:firstLine="0"/>
        <w:rPr>
          <w:rFonts w:ascii="Times New Roman" w:hAnsi="Times New Roman" w:cs="Times New Roman"/>
          <w:lang w:val="sl-SI"/>
        </w:rPr>
      </w:pPr>
    </w:p>
    <w:p w14:paraId="3D5F76E5" w14:textId="77777777" w:rsidR="00764CB9" w:rsidRPr="00B00487" w:rsidRDefault="00764CB9">
      <w:pPr>
        <w:widowControl w:val="0"/>
        <w:rPr>
          <w:rFonts w:ascii="Times New Roman" w:hAnsi="Times New Roman" w:cs="Times New Roman"/>
          <w:b/>
          <w:lang w:val="sl-SI"/>
        </w:rPr>
      </w:pPr>
      <w:bookmarkStart w:id="19" w:name="_Toc129243105"/>
      <w:bookmarkStart w:id="20" w:name="_Toc129243230"/>
      <w:r w:rsidRPr="00B00487">
        <w:rPr>
          <w:rFonts w:ascii="Times New Roman" w:hAnsi="Times New Roman" w:cs="Times New Roman"/>
          <w:b/>
          <w:lang w:val="sl-SI"/>
        </w:rPr>
        <w:t>4.4</w:t>
      </w:r>
      <w:r w:rsidRPr="00B00487">
        <w:rPr>
          <w:rFonts w:ascii="Times New Roman" w:hAnsi="Times New Roman" w:cs="Times New Roman"/>
          <w:b/>
          <w:lang w:val="sl-SI"/>
        </w:rPr>
        <w:tab/>
        <w:t>Specialūs įspėjimai ir atsargumo priemonės</w:t>
      </w:r>
      <w:bookmarkEnd w:id="19"/>
      <w:bookmarkEnd w:id="20"/>
    </w:p>
    <w:p w14:paraId="12610F8D" w14:textId="77777777" w:rsidR="00764CB9" w:rsidRPr="00B00487" w:rsidRDefault="00764CB9" w:rsidP="002A49C3">
      <w:pPr>
        <w:widowControl w:val="0"/>
        <w:ind w:left="0" w:firstLine="0"/>
        <w:rPr>
          <w:rFonts w:ascii="Times New Roman" w:hAnsi="Times New Roman" w:cs="Times New Roman"/>
          <w:lang w:val="sl-SI"/>
        </w:rPr>
      </w:pPr>
    </w:p>
    <w:p w14:paraId="309E5E5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Visi toliau nurodyti įspėjimai, susiję su kiekviena veikliąją medžiaga, galioja ir pastovių dozių vaistiniam preparatui Perindopril/Amlodipine Krka.</w:t>
      </w:r>
    </w:p>
    <w:p w14:paraId="469588A5" w14:textId="77777777" w:rsidR="00764CB9" w:rsidRPr="00B00487" w:rsidRDefault="00764CB9" w:rsidP="002A49C3">
      <w:pPr>
        <w:widowControl w:val="0"/>
        <w:ind w:left="0" w:firstLine="0"/>
        <w:rPr>
          <w:rFonts w:ascii="Times New Roman" w:hAnsi="Times New Roman" w:cs="Times New Roman"/>
          <w:i/>
          <w:lang w:val="sl-SI"/>
        </w:rPr>
      </w:pPr>
    </w:p>
    <w:p w14:paraId="71A7EA65"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Susiję su perindopriliu</w:t>
      </w:r>
    </w:p>
    <w:p w14:paraId="51D81755"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Specialūs įspėjimai</w:t>
      </w:r>
    </w:p>
    <w:p w14:paraId="6A03EE6B" w14:textId="77777777" w:rsidR="00764CB9" w:rsidRPr="00B00487" w:rsidRDefault="00764CB9" w:rsidP="002A49C3">
      <w:pPr>
        <w:widowControl w:val="0"/>
        <w:ind w:left="0" w:firstLine="0"/>
        <w:rPr>
          <w:rFonts w:ascii="Times New Roman" w:hAnsi="Times New Roman" w:cs="Times New Roman"/>
          <w:i/>
          <w:lang w:val="sl-SI"/>
        </w:rPr>
      </w:pPr>
    </w:p>
    <w:p w14:paraId="33DE7735"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Padidėjęs jautrumas / angioneurozinė edema</w:t>
      </w:r>
    </w:p>
    <w:p w14:paraId="788FFB2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Retais atvejais pranešta apie pacientams, gydytiems AKF inhibitoriais, įskaitant perindoprilį, pasireiškusią veido, galūnių, lūpų, gleivinių, liežuvio, balso plyšio ir (arba) gerklės angioneurozinę edemą (žr. 4.8 skyrių). Ji gali pasireikšti bet kuriuo gydymo laikotarpiu. Tokiais atvejais reikia nedelsiant nu</w:t>
      </w:r>
      <w:r w:rsidRPr="00B00487">
        <w:rPr>
          <w:rFonts w:ascii="Times New Roman" w:hAnsi="Times New Roman" w:cs="Times New Roman"/>
        </w:rPr>
        <w:t>traukti Perindopril/Amlodipine Krka vartojimą ir pacientą tinkamai stebėti tol, kol simptomai visiškai išnyks. Tais atvejais, kai patinsta tik veidas ir lūpos, būklė paprastai praeina be gydymo, nors mažinant simptomus, buvo naudingi antihistamininiai vaistiniai preparatai.</w:t>
      </w:r>
    </w:p>
    <w:p w14:paraId="46A2EB4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Angioneurozinė edema susijusi su gerklų edema gali būti mirtina. Jeigu patinimas apima liežuvį, tikrąjį balso aparatą ar gerklas, kvėpavimo takai gali tapti nepraeinami, todėl pacientui turi būti nedelsiant suteikta skubioji pagalba. Šiuo tikslu galima skirti adrenalino ir (arba) palaikyti kvėpavimo takų praeinamumą. Pacientas turi būti atidžiai stebimas medicinos personalo tol, kol simptomai visiškai išnyksta ir būklė stabilizuojasi.</w:t>
      </w:r>
    </w:p>
    <w:p w14:paraId="7328A9A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Pacientams, kuriems anksčiau buvo pasireiškusi angioneurozinė edema ne dėl gydymo AKF inhibitoriumi, gali būti didesnė angioneurozinės edemos rizika vartojant AKF inhibitorių (žr. 4.3 skyrių).</w:t>
      </w:r>
    </w:p>
    <w:p w14:paraId="7A025C7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Retais atvejais buvo pranešta apie pacientams, gydomiems AKF inhibitoriumi, pasireiškusią žarnyno angioneurozinę edemą. Šiems pacientams pasireiškė pilvo skausmas (su pykinimu ir vėmimu arba be pykinimo ir vėmimo). Kai kuriais atvejais prieš ištinkant tokiai būklei nebuvo veido angioneurozinės edemos ir buvo normalus C-1 esterazės aktyvumas. Žarnyno angioneurozinė edema </w:t>
      </w:r>
      <w:r w:rsidRPr="00B00487">
        <w:rPr>
          <w:rFonts w:ascii="Times New Roman" w:hAnsi="Times New Roman" w:cs="Times New Roman"/>
        </w:rPr>
        <w:t>buvo diagnozuota tokių procedūrų, kaip pilvo kompiuterinė tomografija ar ultragarsinis tyrimas, arba chirurginės operacijos metu, o simptomai išnyko savaime, nutraukus gydymą AKF inhibitoriumi.</w:t>
      </w:r>
    </w:p>
    <w:p w14:paraId="47A21C91" w14:textId="77777777" w:rsidR="00764CB9" w:rsidRPr="00B00487" w:rsidRDefault="00764CB9" w:rsidP="002A49C3">
      <w:pPr>
        <w:widowControl w:val="0"/>
        <w:ind w:left="0" w:firstLine="0"/>
        <w:rPr>
          <w:rFonts w:ascii="Times New Roman" w:hAnsi="Times New Roman" w:cs="Times New Roman"/>
          <w:lang w:val="sl-SI"/>
        </w:rPr>
      </w:pPr>
    </w:p>
    <w:p w14:paraId="312ED0B3" w14:textId="77777777" w:rsidR="00764CB9" w:rsidRPr="00B00487" w:rsidRDefault="00764CB9" w:rsidP="002A49C3">
      <w:pPr>
        <w:widowControl w:val="0"/>
        <w:ind w:left="0" w:firstLine="0"/>
        <w:rPr>
          <w:rFonts w:ascii="Times New Roman" w:eastAsia="Times New Roman" w:hAnsi="Times New Roman" w:cs="Times New Roman"/>
          <w:color w:val="000000"/>
          <w:lang w:val="sl-SI" w:eastAsia="sl-SI"/>
        </w:rPr>
      </w:pPr>
      <w:r w:rsidRPr="00B00487">
        <w:rPr>
          <w:rFonts w:ascii="Times New Roman" w:hAnsi="Times New Roman" w:cs="Times New Roman"/>
          <w:color w:val="000000"/>
          <w:lang w:val="sl-SI"/>
        </w:rPr>
        <w:t>Vartojimas kartu su mTOR inhibitoriais (pvz.: sirolimuzu, everolimuzu, temsirolimuzu)</w:t>
      </w:r>
    </w:p>
    <w:p w14:paraId="6C093DB0" w14:textId="77777777" w:rsidR="00764CB9" w:rsidRPr="00B00487" w:rsidRDefault="00764CB9" w:rsidP="002A49C3">
      <w:pPr>
        <w:widowControl w:val="0"/>
        <w:ind w:left="0" w:firstLine="0"/>
        <w:rPr>
          <w:rFonts w:ascii="Times New Roman" w:eastAsia="Times New Roman" w:hAnsi="Times New Roman" w:cs="Times New Roman"/>
          <w:color w:val="000000"/>
          <w:lang w:val="sl-SI" w:eastAsia="sl-SI"/>
        </w:rPr>
      </w:pPr>
      <w:r w:rsidRPr="00B00487">
        <w:rPr>
          <w:rFonts w:ascii="Times New Roman" w:hAnsi="Times New Roman" w:cs="Times New Roman"/>
          <w:color w:val="000000"/>
          <w:lang w:val="sl-SI"/>
        </w:rPr>
        <w:t xml:space="preserve">Pacientams, kartu su vaistiniu preparatu vartojantiems mTOR inhibitorių (pvz.: sirolimuzą, everolimuzą, temsirolimuzą), gali būti didesnė angioneurozinės edemos (t. y. kvėpavimo takų ar liežuvio patinimo su kvėpavimo pasunkėjimu arba be jo) </w:t>
      </w:r>
      <w:r w:rsidRPr="00B00487">
        <w:rPr>
          <w:rFonts w:ascii="Times New Roman" w:hAnsi="Times New Roman" w:cs="Times New Roman"/>
          <w:color w:val="000000"/>
          <w:lang w:val="sl-SI"/>
        </w:rPr>
        <w:lastRenderedPageBreak/>
        <w:t>atsiradimo rizika (žr. 4.5 skyrių).</w:t>
      </w:r>
    </w:p>
    <w:p w14:paraId="399080E6" w14:textId="77777777" w:rsidR="00764CB9" w:rsidRPr="00B00487" w:rsidRDefault="00764CB9" w:rsidP="002A49C3">
      <w:pPr>
        <w:widowControl w:val="0"/>
        <w:ind w:left="0" w:firstLine="0"/>
        <w:rPr>
          <w:rFonts w:ascii="Times New Roman" w:hAnsi="Times New Roman" w:cs="Times New Roman"/>
          <w:lang w:val="sl-SI"/>
        </w:rPr>
      </w:pPr>
    </w:p>
    <w:p w14:paraId="77ADCA0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Atliekant AKF inhibitoriais gydomų ir pilvo skausmu besiskundžiančių pacientų diferencinę diagnostiką, reikia numatyti ir žarnyno angioneurozinės edemos galimybę (žr. 4.8 skyrių).</w:t>
      </w:r>
    </w:p>
    <w:p w14:paraId="612D2E09" w14:textId="77777777" w:rsidR="00764CB9" w:rsidRPr="00B00487" w:rsidRDefault="00764CB9" w:rsidP="002A49C3">
      <w:pPr>
        <w:widowControl w:val="0"/>
        <w:ind w:left="0" w:firstLine="0"/>
        <w:rPr>
          <w:rFonts w:ascii="Times New Roman" w:hAnsi="Times New Roman" w:cs="Times New Roman"/>
          <w:i/>
          <w:lang w:val="sl-SI"/>
        </w:rPr>
      </w:pPr>
    </w:p>
    <w:p w14:paraId="1D4BFCE4"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Anafilaktoidinės reakcijos mažo tankio lipoproteinų (MTL) aferezės metu</w:t>
      </w:r>
    </w:p>
    <w:p w14:paraId="073186B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Pacientams, vartojantiems AKF inhibitorių, atliekant mažo tankio lipoproteinų (MTL) aferezę su dekstrano sulfatu, retais atvejais kilo gyvybei pavojingų anafilaktoidinių reakcijų. Šių reakcijų buvo išvengta laikiniai pertraukus gydymą AKF inhibitoriumi prieš kiekvieną aferezės seansą.</w:t>
      </w:r>
    </w:p>
    <w:p w14:paraId="120972FF" w14:textId="77777777" w:rsidR="00764CB9" w:rsidRPr="00B00487" w:rsidRDefault="00764CB9" w:rsidP="002A49C3">
      <w:pPr>
        <w:widowControl w:val="0"/>
        <w:ind w:left="0" w:firstLine="0"/>
        <w:rPr>
          <w:rFonts w:ascii="Times New Roman" w:hAnsi="Times New Roman" w:cs="Times New Roman"/>
          <w:i/>
          <w:lang w:val="sl-SI"/>
        </w:rPr>
      </w:pPr>
    </w:p>
    <w:p w14:paraId="0F8D5EAE"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Anafilaktoidinės reakcijos taikant desensibilizaciją</w:t>
      </w:r>
    </w:p>
    <w:p w14:paraId="3D75FBF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Pacientams, vartojantiems AKF inhibitorių, taikant desensibilizuojamąjį gydymą (pvz., plėviasparnių vabzdžių nuodais), kilo anafilaktoidinių reakcijų. Tiem patiems pacientams reakcijų pavyko išvengti, pertraukus gydymą AKF inhibitoriais, bet jos vėl pasikartojo, atsitiktinai pavartojus vaistinio preparato.</w:t>
      </w:r>
    </w:p>
    <w:p w14:paraId="72505339" w14:textId="77777777" w:rsidR="00764CB9" w:rsidRPr="00B00487" w:rsidRDefault="00764CB9" w:rsidP="002A49C3">
      <w:pPr>
        <w:widowControl w:val="0"/>
        <w:ind w:left="0" w:firstLine="0"/>
        <w:rPr>
          <w:rFonts w:ascii="Times New Roman" w:hAnsi="Times New Roman" w:cs="Times New Roman"/>
          <w:i/>
          <w:lang w:val="sl-SI"/>
        </w:rPr>
      </w:pPr>
    </w:p>
    <w:p w14:paraId="0E95B4C3"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Neutropenija / agranuliocitozė / trombocitopenija / anemija</w:t>
      </w:r>
    </w:p>
    <w:p w14:paraId="2044447B"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Buvo gauta pranešimų apie pacientams, vartojantiems AKF inhibitorių, pasireiškusią neutropenija / agranuliocitozę, trombocitopeniją ir anemiją. Pacientams, kurių inkstų funkcija yra normali ir nėra kitų rizikos veiksnių, neutropenija pasireiškia retai. Labai atsargi</w:t>
      </w:r>
      <w:r w:rsidRPr="00B00487">
        <w:rPr>
          <w:rFonts w:ascii="Times New Roman" w:hAnsi="Times New Roman" w:cs="Times New Roman"/>
        </w:rPr>
        <w:t>ai perindopriliu reikia gydyti pacientus, kurie serga kolagenoze, vartoja imunosupresantų, alopurinolį ar prokainamidą arba jeigu yra šių veiksnių derinys, ypač jeigu prieš pradedant gydymą yra sutrikusi inkstų funkcija. Kai kuriems tokiems pacientams pasireiškė sunkios infekcinės ligos, kurios kai kuriais atvejais nereagavo į intensyvų gydymą antibiotikais. Jeigu tokie pacientai vartoja perindoprilį, rekomenduojama periodiškai skaičiuoti baltųjų kraujo ląstelių kiekį, o pacientams reikia pasakyti, kad praneštų apie bet kuriuos infekcinės ligos požymius (pvz.: gerklės skausmą, karščiavimą).</w:t>
      </w:r>
    </w:p>
    <w:p w14:paraId="7603D987" w14:textId="77777777" w:rsidR="00764CB9" w:rsidRPr="00B00487" w:rsidRDefault="00764CB9" w:rsidP="002A49C3">
      <w:pPr>
        <w:widowControl w:val="0"/>
        <w:ind w:left="0" w:firstLine="0"/>
        <w:rPr>
          <w:rFonts w:ascii="Times New Roman" w:hAnsi="Times New Roman" w:cs="Times New Roman"/>
          <w:lang w:val="sl-SI"/>
        </w:rPr>
      </w:pPr>
    </w:p>
    <w:p w14:paraId="0CBD0EC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i/>
          <w:lang w:val="sl-SI"/>
        </w:rPr>
        <w:t>Nėštumas</w:t>
      </w:r>
    </w:p>
    <w:p w14:paraId="4BEB953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AKF inhibitorių vartojimo negalima pradėti nėštumo metu. Išskyrus atvejus, kai nusprendžiama, kad būtina ir toliau gydyti AKF inhibitoriumi, planuojančioms pastoti pacientėms gydymą reikia keisti, skiriant kitokius antihipertenzinius vaistinius preparatus, kurių saugumas nėštumo metu yra įrodytas. Diagnozavus nėštumą, gydymą AKF inhibitoriais reikia nedelsiant nutraukti ir, jeigu tinka, pradėti kitokį gydymą (žr.</w:t>
      </w:r>
      <w:r w:rsidRPr="00B00487">
        <w:rPr>
          <w:rFonts w:ascii="Times New Roman" w:hAnsi="Times New Roman" w:cs="Times New Roman"/>
        </w:rPr>
        <w:t xml:space="preserve"> 4.3 ir 4.6 skyrius).</w:t>
      </w:r>
    </w:p>
    <w:p w14:paraId="27C86B66" w14:textId="77777777" w:rsidR="00764CB9" w:rsidRPr="00B00487" w:rsidRDefault="00764CB9" w:rsidP="002A49C3">
      <w:pPr>
        <w:widowControl w:val="0"/>
        <w:ind w:left="0" w:firstLine="0"/>
        <w:rPr>
          <w:rFonts w:ascii="Times New Roman" w:hAnsi="Times New Roman" w:cs="Times New Roman"/>
          <w:i/>
          <w:lang w:val="sl-SI"/>
        </w:rPr>
      </w:pPr>
    </w:p>
    <w:p w14:paraId="4ECCEAAA"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Dvigubas renino, angiotenzino ir aldosterono sistemos (RAAS) nuslopinimas</w:t>
      </w:r>
    </w:p>
    <w:p w14:paraId="265367F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68C7E091" w14:textId="77777777" w:rsidR="00764CB9" w:rsidRPr="00B00487" w:rsidRDefault="00764CB9" w:rsidP="002A49C3">
      <w:pPr>
        <w:widowControl w:val="0"/>
        <w:ind w:left="0" w:firstLine="0"/>
        <w:rPr>
          <w:rFonts w:ascii="Times New Roman" w:hAnsi="Times New Roman" w:cs="Times New Roman"/>
          <w:lang w:val="sl-SI"/>
        </w:rPr>
      </w:pPr>
    </w:p>
    <w:p w14:paraId="56FF0E3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Vis dėlto, jei dvigubas nuslopinimas laikomas absoliučiai būtinu, šis gydymas turi būti atliekamas tik prižiūrint specialistams ir dažnai bei atidžiai tiriant inkstų funkciją, elektrolitų koncentraciją bei kraujospūdį.</w:t>
      </w:r>
    </w:p>
    <w:p w14:paraId="11D13145" w14:textId="77777777" w:rsidR="00764CB9" w:rsidRPr="00B00487" w:rsidRDefault="00764CB9" w:rsidP="002A49C3">
      <w:pPr>
        <w:widowControl w:val="0"/>
        <w:ind w:left="0" w:firstLine="0"/>
        <w:rPr>
          <w:rFonts w:ascii="Times New Roman" w:hAnsi="Times New Roman" w:cs="Times New Roman"/>
          <w:lang w:val="sl-SI"/>
        </w:rPr>
      </w:pPr>
    </w:p>
    <w:p w14:paraId="215BDD0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Pacientams, sergantiems diabetine nefropatija, negalima kartu vartoti AKF inhibitorių ir angiotenzino II receptorių blokatorių.</w:t>
      </w:r>
    </w:p>
    <w:p w14:paraId="5C3A97BA" w14:textId="77777777" w:rsidR="00764CB9" w:rsidRPr="00B00487" w:rsidRDefault="00764CB9" w:rsidP="002A49C3">
      <w:pPr>
        <w:widowControl w:val="0"/>
        <w:ind w:left="0" w:firstLine="0"/>
        <w:rPr>
          <w:rFonts w:ascii="Times New Roman" w:hAnsi="Times New Roman" w:cs="Times New Roman"/>
          <w:i/>
          <w:lang w:val="sl-SI"/>
        </w:rPr>
      </w:pPr>
    </w:p>
    <w:p w14:paraId="4EDB9A07"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lastRenderedPageBreak/>
        <w:t>Atsargumo priemonės</w:t>
      </w:r>
    </w:p>
    <w:p w14:paraId="59B0E81E" w14:textId="77777777" w:rsidR="00764CB9" w:rsidRPr="00B00487" w:rsidRDefault="00764CB9" w:rsidP="002A49C3">
      <w:pPr>
        <w:widowControl w:val="0"/>
        <w:ind w:left="0" w:firstLine="0"/>
        <w:rPr>
          <w:rFonts w:ascii="Times New Roman" w:hAnsi="Times New Roman" w:cs="Times New Roman"/>
          <w:i/>
          <w:lang w:val="sl-SI"/>
        </w:rPr>
      </w:pPr>
    </w:p>
    <w:p w14:paraId="72C59E1D"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Hipotenzija</w:t>
      </w:r>
    </w:p>
    <w:p w14:paraId="224FA8D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AKF inhibitoriai gali pernelyg sumažinti kraujospūdį. Retais atvejais pacientams, sergantiems nekomplikuota arterine hipertenzija, pasireiškė simptominė hipotenzija ir jos tikimybė yra didesnė pacientams, kurių organizme trūksta skysčių (pvz.: gydant diuretikais, ribojant druskos suvartojimą su maistu, atliekant dializes, viduriuojant ar vemiant), arba pacientams, kurie serga sunkia nuo renino priklausoma arterin</w:t>
      </w:r>
      <w:r w:rsidRPr="00B00487">
        <w:rPr>
          <w:rFonts w:ascii="Times New Roman" w:hAnsi="Times New Roman" w:cs="Times New Roman"/>
        </w:rPr>
        <w:t>e hipertenzija (žr. 4.5 ir 4.8 skyrius). Gydymo Perindopril/Amlodipine Krka metu reikia atidžiai stebėti pacientų, kuriems yra simptominės hipotenzijos rizika, kraujospūdį, inkstų funkciją ir kalio koncentraciją serume.</w:t>
      </w:r>
    </w:p>
    <w:p w14:paraId="650DD02B"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Panašiai elgtis reikia gydant pacientus, kurie serga išemine širdies liga ar galvos smegenų kraujagyslių liga, kuriuos dėl pernelyg sumažėjusio kraujospūdžio gali ištikti miokardo infarktas ar insultas.</w:t>
      </w:r>
    </w:p>
    <w:p w14:paraId="5DF7F010" w14:textId="77777777" w:rsidR="00764CB9" w:rsidRPr="00B00487" w:rsidRDefault="00764CB9" w:rsidP="002A49C3">
      <w:pPr>
        <w:widowControl w:val="0"/>
        <w:ind w:left="0" w:firstLine="0"/>
        <w:rPr>
          <w:rFonts w:ascii="Times New Roman" w:hAnsi="Times New Roman" w:cs="Times New Roman"/>
          <w:lang w:val="sl-SI"/>
        </w:rPr>
      </w:pPr>
    </w:p>
    <w:p w14:paraId="0BC18BFA"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Jeigu pasireiškia hipotenzija, pacientą reikia paguldyti ant nugaros ir, jeigu būtina, suleisti 0,9 % natrio chlorido tirpalo infuziją į veną. Trumpalaikis kraujospūdžio sumažėjimas nėra kontraindikacija kitai dozei. Vaistinį preparatą galima vartoti įprasta tvarka, kai tik atstačius tūrį, kraujospūdis padidėja.</w:t>
      </w:r>
    </w:p>
    <w:p w14:paraId="1B23BA75" w14:textId="77777777" w:rsidR="00764CB9" w:rsidRPr="00B00487" w:rsidRDefault="00764CB9" w:rsidP="002A49C3">
      <w:pPr>
        <w:widowControl w:val="0"/>
        <w:ind w:left="0" w:firstLine="0"/>
        <w:rPr>
          <w:rFonts w:ascii="Times New Roman" w:hAnsi="Times New Roman" w:cs="Times New Roman"/>
          <w:i/>
          <w:lang w:val="sl-SI"/>
        </w:rPr>
      </w:pPr>
    </w:p>
    <w:p w14:paraId="44B4DCAA"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Aortos ir mitralinio vožtuvo stenozė / hipertrofinė kardiomiopatija</w:t>
      </w:r>
    </w:p>
    <w:p w14:paraId="69824E8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Perindoprilį, kaip ir kitus AKF inhibitorius, reikia atsargiai vartoti pacientams, kuriems yra mitralinio vožtuvo stenozė ar kliūtis kraujui iš kairiojo skilvelio ištekėti (pvz.: dėl aortos stenozės ar hipertrofinės kardiomiopatijos).</w:t>
      </w:r>
    </w:p>
    <w:p w14:paraId="470AA885" w14:textId="77777777" w:rsidR="00764CB9" w:rsidRPr="00B00487" w:rsidRDefault="00764CB9" w:rsidP="002A49C3">
      <w:pPr>
        <w:widowControl w:val="0"/>
        <w:ind w:left="0" w:firstLine="0"/>
        <w:rPr>
          <w:rFonts w:ascii="Times New Roman" w:hAnsi="Times New Roman" w:cs="Times New Roman"/>
          <w:i/>
          <w:lang w:val="sl-SI"/>
        </w:rPr>
      </w:pPr>
    </w:p>
    <w:p w14:paraId="7EEFC13E"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Pacientai, kuriems yra inkstų funkcijos sutrikimas</w:t>
      </w:r>
    </w:p>
    <w:p w14:paraId="4ED559F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Inkstų funkcijos sutrikimo (kreatinino klirensas &lt; 60 ml/min.) atvejais rekomenduojama individualiai nustatyti kiekvienos veikliosios medžiagos dozę (žr. 4.2 skyrių).</w:t>
      </w:r>
    </w:p>
    <w:p w14:paraId="69E8341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Įprastas kalio ir kreatinino koncentracijų stebėjimas yra įprastos medicininės praktikos pacientams, kuriems yra inkstų funkcijos sutrikimas, dalis (žr. 4.8 skyrių).</w:t>
      </w:r>
    </w:p>
    <w:p w14:paraId="0C2413E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Kai kuriems AKF inhibitoriumi gydytiems pacientams, kuriems yra abiejų arba vienintelio inksto arterijos stenozė, buvo išmatuotos padidėjusios šlapalo koncentracijos kraujyje ir kreatinino koncentracijos serume. Toks padidėjimas dažniausiai buvo laikinas ir išnyko nutraukus gydymą. Tai ypač būdinga pacientams, kuriems yra inkstų nepakankamumas. Jeigu yra renovas</w:t>
      </w:r>
      <w:r w:rsidRPr="00B00487">
        <w:rPr>
          <w:rFonts w:ascii="Times New Roman" w:hAnsi="Times New Roman" w:cs="Times New Roman"/>
        </w:rPr>
        <w:t>kulinė hipertenzija, sunkios hipotenzijos ir inkstų nepakankamumo rizika dar padidėja. Kai kuriems arterine hipertenzija sergantiems pacientams, kuriems prieš pradedant gydymą nėra inkstų kraujagyslių ligos požymių, buvo išmatuotos padidėjusios šlapalo koncentracijos kraujyje ir kreatinino koncentracijos serume, toks padidėjimas dažniausiai buvo nežymus ir trumpalaikis, ypač perindoprilį vartojant kartu su diuretiku. Tokio poveikio tikimybė yra didesnė pacientams, kuriems prieš pradedant gydymą yra inkstų funkcijos sutrikimas.</w:t>
      </w:r>
    </w:p>
    <w:p w14:paraId="5F1C56D0" w14:textId="77777777" w:rsidR="00764CB9" w:rsidRPr="00B00487" w:rsidRDefault="00764CB9" w:rsidP="002A49C3">
      <w:pPr>
        <w:widowControl w:val="0"/>
        <w:ind w:left="0" w:firstLine="0"/>
        <w:rPr>
          <w:rFonts w:ascii="Times New Roman" w:hAnsi="Times New Roman" w:cs="Times New Roman"/>
          <w:i/>
          <w:lang w:val="sl-SI"/>
        </w:rPr>
      </w:pPr>
    </w:p>
    <w:p w14:paraId="5D3B57DB"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Pacientai, kuriems yra kepenų funkcijos nepakankamumas</w:t>
      </w:r>
    </w:p>
    <w:p w14:paraId="48A654C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Retais atvejais AKF inhibitorių vartojimas buvo susijęs su sindromu, kuris prasideda cholestazine gelta ir progresuoja į žaibišką ir (kartais) mirtiną kepenų nekrozę. Šio sindromo mechanizmas yra neaiškus. Pacientų, kuriems vartojant AKF inhibitorių, pasireiškia gelta arba žymiai suaktyvėja kepenų fermentai, gydymą AKF inhibitoriais reikia nutraukti ir paciento būklę tinkamai stebėti (žr. 4.8 skyrių).</w:t>
      </w:r>
    </w:p>
    <w:p w14:paraId="300F6FE6" w14:textId="77777777" w:rsidR="00764CB9" w:rsidRPr="00B00487" w:rsidRDefault="00764CB9" w:rsidP="002A49C3">
      <w:pPr>
        <w:widowControl w:val="0"/>
        <w:ind w:left="0" w:firstLine="0"/>
        <w:rPr>
          <w:rFonts w:ascii="Times New Roman" w:hAnsi="Times New Roman" w:cs="Times New Roman"/>
          <w:i/>
          <w:lang w:val="sl-SI"/>
        </w:rPr>
      </w:pPr>
    </w:p>
    <w:p w14:paraId="5B448BF7"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Etniniai skirtumai</w:t>
      </w:r>
    </w:p>
    <w:p w14:paraId="6FBA728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AKF inhibitoriai angioneurozinę edemą juodaodžiams sukelia dažniau nei kitų rasių žmonėms. Perindoprilio, kaip ir kitų AKF inhibitorių, veiksmingumas mažinant </w:t>
      </w:r>
      <w:r w:rsidRPr="00B00487">
        <w:rPr>
          <w:rFonts w:ascii="Times New Roman" w:hAnsi="Times New Roman" w:cs="Times New Roman"/>
          <w:lang w:val="sl-SI"/>
        </w:rPr>
        <w:lastRenderedPageBreak/>
        <w:t>juodaodžių kraujospūdį gali būti mažesnis greičiausiai dėl to, kad hipertenzija sergančių juodaodžių serume</w:t>
      </w:r>
      <w:r w:rsidRPr="00B00487">
        <w:rPr>
          <w:rFonts w:ascii="Times New Roman" w:hAnsi="Times New Roman" w:cs="Times New Roman"/>
        </w:rPr>
        <w:t xml:space="preserve"> dažniau išmatuojama maža renino koncentracija.</w:t>
      </w:r>
    </w:p>
    <w:p w14:paraId="5EC858D1" w14:textId="77777777" w:rsidR="00764CB9" w:rsidRPr="00B00487" w:rsidRDefault="00764CB9" w:rsidP="002A49C3">
      <w:pPr>
        <w:widowControl w:val="0"/>
        <w:ind w:left="0" w:firstLine="0"/>
        <w:rPr>
          <w:rFonts w:ascii="Times New Roman" w:hAnsi="Times New Roman" w:cs="Times New Roman"/>
          <w:i/>
          <w:lang w:val="sl-SI"/>
        </w:rPr>
      </w:pPr>
    </w:p>
    <w:p w14:paraId="4704378C"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Kosulys</w:t>
      </w:r>
    </w:p>
    <w:p w14:paraId="07D3C5B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Pranešta apie vartojant AKF inhibitorius atsirandantį kosulį. Būdinga, kad toks kosulys yra neproduktyvus, nuolatinis ir praeina nutraukus gydymą. Atliekant kosulio diferencinę diagnostiką, reikia pagalvoti apie AKF inhibitorių sukeltą kosulį.</w:t>
      </w:r>
    </w:p>
    <w:p w14:paraId="625588E6" w14:textId="77777777" w:rsidR="00764CB9" w:rsidRPr="00B00487" w:rsidRDefault="00764CB9" w:rsidP="002A49C3">
      <w:pPr>
        <w:widowControl w:val="0"/>
        <w:ind w:left="0" w:firstLine="0"/>
        <w:rPr>
          <w:rFonts w:ascii="Times New Roman" w:hAnsi="Times New Roman" w:cs="Times New Roman"/>
          <w:lang w:val="sl-SI"/>
        </w:rPr>
      </w:pPr>
    </w:p>
    <w:p w14:paraId="0671C3F6"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Chirurginės operacijos / anestezija</w:t>
      </w:r>
    </w:p>
    <w:p w14:paraId="5577772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Jeigu pacientui bus atliekama chirurginė operacija arba anestezija sukeliama vaistiniais preparatais, kurie sukelia hipotenziją, Perindopril/Amlodipine Krka gali slopinti angiotenzino II susiformavimą dėl kompensacinio renino išsiskyrimo. Gydymą reikia nutraukti likus vienai dienai iki chirurginės operacijos. Jeigu pasireiškia hipotenzija ir manoma, kad ji pasireiškė dėl šio mechanizmo, hipotenziją galima koreguoti padidinus s</w:t>
      </w:r>
      <w:r w:rsidRPr="00B00487">
        <w:rPr>
          <w:rFonts w:ascii="Times New Roman" w:hAnsi="Times New Roman" w:cs="Times New Roman"/>
        </w:rPr>
        <w:t>kysčių suvartojimą.</w:t>
      </w:r>
    </w:p>
    <w:p w14:paraId="632200C2" w14:textId="77777777" w:rsidR="00764CB9" w:rsidRPr="00B00487" w:rsidRDefault="00764CB9" w:rsidP="002A49C3">
      <w:pPr>
        <w:widowControl w:val="0"/>
        <w:ind w:left="0" w:firstLine="0"/>
        <w:rPr>
          <w:rFonts w:ascii="Times New Roman" w:hAnsi="Times New Roman" w:cs="Times New Roman"/>
          <w:i/>
          <w:lang w:val="sl-SI"/>
        </w:rPr>
      </w:pPr>
    </w:p>
    <w:p w14:paraId="2A83EF2A"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Hiperkalemija</w:t>
      </w:r>
    </w:p>
    <w:p w14:paraId="227AEC2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Kai kurių AKF inhibitoriais, įskaitant perindoprilį, gydytų pacientų serume buvo išmatuotas kalio koncentracijos padidėjimas. Hiperkalemijos atsiradimo rizikos veiksniai yra inkstų nepakankamumas, inkstų funkcijos blogėjimas, amžius (&gt; 70 metų), cukrinis diabetas, gretutinės būklės, ypač dehidratacija, ūminis širdies nepakankamumas, metabolinė acidozė ir kalį organizme sulaikančių diuretikų (pvz.: spironolaktono, eplerenono, triamtereno ar amilorido), kalio papildų ar drus</w:t>
      </w:r>
      <w:r w:rsidRPr="00B00487">
        <w:rPr>
          <w:rFonts w:ascii="Times New Roman" w:hAnsi="Times New Roman" w:cs="Times New Roman"/>
        </w:rPr>
        <w:t>kos pakaitalų, kurių sudėtyje yra kalio, o taip pat kitų vaistinių preparatų, kurių vartojimas susijęs su kalio koncentracijos padidėjimu (pvz., heparinas, kotrimoksazolas, taip pat žinomas kaip trimetoprimas/sulfametoksazolas), vartojimas. Kalio papildų, kalį organizme sulaikančių diuretikų ar druskos pakaitalų, kurių sudėtyje yra kalio, vartojimas pacientams, kuriems yra inkstų funkcijos sutrikimas, gali labai padidinti kalio koncentraciją serume. Hiperkalemija gali sukelti sunkias, kartais mirtinas aritmijas. Jeigu nusprendžiama, kad būtina perindoprilį vartoti su kuriuo nors iš anksčiau išvardytų vaistinių preparatų, gydyti reikia atsargiai ir dažnai matuoti kalio koncentraciją serume (žr. 4.5 skyrių).</w:t>
      </w:r>
    </w:p>
    <w:p w14:paraId="60C39D51" w14:textId="77777777" w:rsidR="00764CB9" w:rsidRPr="00B00487" w:rsidRDefault="00764CB9" w:rsidP="002A49C3">
      <w:pPr>
        <w:widowControl w:val="0"/>
        <w:ind w:left="0" w:firstLine="0"/>
        <w:rPr>
          <w:rFonts w:ascii="Times New Roman" w:hAnsi="Times New Roman" w:cs="Times New Roman"/>
          <w:i/>
          <w:lang w:val="sl-SI"/>
        </w:rPr>
      </w:pPr>
    </w:p>
    <w:p w14:paraId="4B7708E3"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i/>
          <w:lang w:val="sl-SI"/>
        </w:rPr>
        <w:t>Pacientai, sergantys diabetu</w:t>
      </w:r>
    </w:p>
    <w:p w14:paraId="309CCBDA"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Pirmąjį gydymo AKF inhibitoriumi mėnesį reikia atidžiai matuoti diabetu sergančių pacientų, kurie gydomi geriamaisiais vaistiniais preparatais nuo diabeto ar insulinu, gliukozės koncentracijas kraujyje (žr. 4.5 skyrių).</w:t>
      </w:r>
    </w:p>
    <w:p w14:paraId="0A452671" w14:textId="77777777" w:rsidR="00764CB9" w:rsidRPr="00B00487" w:rsidRDefault="00764CB9" w:rsidP="002A49C3">
      <w:pPr>
        <w:widowControl w:val="0"/>
        <w:ind w:left="0" w:firstLine="0"/>
        <w:rPr>
          <w:rFonts w:ascii="Times New Roman" w:hAnsi="Times New Roman" w:cs="Times New Roman"/>
          <w:i/>
          <w:lang w:val="sl-SI"/>
        </w:rPr>
      </w:pPr>
    </w:p>
    <w:p w14:paraId="19E07207"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Susiję su amlodipinu</w:t>
      </w:r>
    </w:p>
    <w:p w14:paraId="52833A21"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Atsargumo priemonės</w:t>
      </w:r>
    </w:p>
    <w:p w14:paraId="0F59D7B0" w14:textId="77777777" w:rsidR="00764CB9" w:rsidRPr="00B00487" w:rsidRDefault="00764CB9" w:rsidP="002A49C3">
      <w:pPr>
        <w:widowControl w:val="0"/>
        <w:ind w:left="0" w:firstLine="0"/>
        <w:rPr>
          <w:rFonts w:ascii="Times New Roman" w:hAnsi="Times New Roman" w:cs="Times New Roman"/>
          <w:i/>
          <w:lang w:val="sl-SI"/>
        </w:rPr>
      </w:pPr>
    </w:p>
    <w:p w14:paraId="04B42A4C"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Pacientai, kuriems yra kepenų funkcijos sutrikimas</w:t>
      </w:r>
    </w:p>
    <w:p w14:paraId="0EC7514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Pacientų, kurių kepenų funkcija yra sutrikusi, organizme amlodipino pusinės eliminacijos periodas yra ilgesnis, o </w:t>
      </w:r>
      <w:r w:rsidRPr="00B00487">
        <w:rPr>
          <w:rFonts w:ascii="Times New Roman" w:hAnsi="Times New Roman" w:cs="Times New Roman"/>
          <w:i/>
          <w:lang w:val="sl-SI"/>
        </w:rPr>
        <w:t xml:space="preserve">AUC </w:t>
      </w:r>
      <w:r w:rsidRPr="00B00487">
        <w:rPr>
          <w:rFonts w:ascii="Times New Roman" w:hAnsi="Times New Roman" w:cs="Times New Roman"/>
        </w:rPr>
        <w:t>rodmenys didesni. Dozavimo rekomendacijos tokiems pacientams nebuvo nustatytos. Todėl iš pradžių reikia vartoti mažiausią amlodipino dozę ir gydyti reikia atsargiai (ir pradėti gydymą, ir didinti dozę). Pacientams, kuriems yra sunkus kepenų funkcijos sutrikimas, gali prireikti lėtesnio dozės padidinimo ir atidaus stebėjimo.</w:t>
      </w:r>
    </w:p>
    <w:p w14:paraId="0F86801E" w14:textId="77777777" w:rsidR="00764CB9" w:rsidRPr="00B00487" w:rsidRDefault="00764CB9" w:rsidP="002A49C3">
      <w:pPr>
        <w:widowControl w:val="0"/>
        <w:ind w:left="0" w:firstLine="0"/>
        <w:rPr>
          <w:rFonts w:ascii="Times New Roman" w:hAnsi="Times New Roman" w:cs="Times New Roman"/>
          <w:i/>
          <w:lang w:val="sl-SI"/>
        </w:rPr>
      </w:pPr>
    </w:p>
    <w:p w14:paraId="35EDB885"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Pacientai, kuriems yra širdies nepakankamumas</w:t>
      </w:r>
    </w:p>
    <w:p w14:paraId="7BCC93F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Pacientus, kuriems yra širdies nepakankamumas, gydyti reikia atsargiai.</w:t>
      </w:r>
    </w:p>
    <w:p w14:paraId="7254654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Ilgalaikio placebu kontroliuojamojo tyrimo duomenimis, amlodipino vartojimas pacientams, kuriems buvo diagnozuotas sunkus širdies nepakankamumas (III ar IV </w:t>
      </w:r>
      <w:r w:rsidRPr="00B00487">
        <w:rPr>
          <w:rFonts w:ascii="Times New Roman" w:hAnsi="Times New Roman" w:cs="Times New Roman"/>
          <w:lang w:val="sl-SI"/>
        </w:rPr>
        <w:lastRenderedPageBreak/>
        <w:t xml:space="preserve">klasės pagal </w:t>
      </w:r>
      <w:r w:rsidRPr="00B00487">
        <w:rPr>
          <w:rFonts w:ascii="Times New Roman" w:hAnsi="Times New Roman" w:cs="Times New Roman"/>
          <w:i/>
          <w:lang w:val="sl-SI"/>
        </w:rPr>
        <w:t>NYHA),</w:t>
      </w:r>
      <w:r w:rsidRPr="00B00487">
        <w:rPr>
          <w:rFonts w:ascii="Times New Roman" w:hAnsi="Times New Roman" w:cs="Times New Roman"/>
        </w:rPr>
        <w:t xml:space="preserve"> su plaučių edema buvo užregistruotas dažniau amlodipinu gydytoje grupėje, palyginanat su placebu. Kalcio kanalų blokatorius, įskaitant amlodipiną, reikia atsargiai vartoti pacientams, sergantiems staziniu širdies nepakankamumu, nes jie gali padidinti būsimų širdies ir kraujagyslių sutrikimų bei mirtingumo riziką.</w:t>
      </w:r>
    </w:p>
    <w:p w14:paraId="2ABE682E" w14:textId="77777777" w:rsidR="00764CB9" w:rsidRPr="00B00487" w:rsidRDefault="00764CB9" w:rsidP="002A49C3">
      <w:pPr>
        <w:widowControl w:val="0"/>
        <w:ind w:left="0" w:firstLine="0"/>
        <w:rPr>
          <w:rFonts w:ascii="Times New Roman" w:hAnsi="Times New Roman" w:cs="Times New Roman"/>
          <w:i/>
          <w:lang w:val="sl-SI"/>
        </w:rPr>
      </w:pPr>
    </w:p>
    <w:p w14:paraId="65AF6B46"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Pacientai, kurių inkstų funkcija sutrikusi</w:t>
      </w:r>
    </w:p>
    <w:p w14:paraId="15B34FF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Amlodipinas gali būti skiriamas tokiems pacientams normaliomis dozėmis. Amlodipino koncentracijos plazmoje pokyčiai nėra susiję su inkstų funkcijos sutrikimo laipsniu. Amlodipinas nėra pašalinamas dializės metu.</w:t>
      </w:r>
    </w:p>
    <w:p w14:paraId="1B0FBA62" w14:textId="77777777" w:rsidR="00764CB9" w:rsidRPr="00B00487" w:rsidRDefault="00764CB9" w:rsidP="002A49C3">
      <w:pPr>
        <w:widowControl w:val="0"/>
        <w:ind w:left="0" w:firstLine="0"/>
        <w:rPr>
          <w:rFonts w:ascii="Times New Roman" w:hAnsi="Times New Roman" w:cs="Times New Roman"/>
          <w:i/>
          <w:lang w:val="sl-SI"/>
        </w:rPr>
      </w:pPr>
    </w:p>
    <w:p w14:paraId="456DFA8C"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Senyvi pacientai</w:t>
      </w:r>
    </w:p>
    <w:p w14:paraId="2731A88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Senyviems pacientams dozę didinti reikia atsargiai (žr. 4.2 ir 5.2 skyrius).</w:t>
      </w:r>
    </w:p>
    <w:p w14:paraId="3719EF99" w14:textId="77777777" w:rsidR="00764CB9" w:rsidRPr="00B00487" w:rsidRDefault="00764CB9" w:rsidP="002A49C3">
      <w:pPr>
        <w:widowControl w:val="0"/>
        <w:ind w:left="0" w:firstLine="0"/>
        <w:rPr>
          <w:rFonts w:ascii="Times New Roman" w:hAnsi="Times New Roman" w:cs="Times New Roman"/>
          <w:i/>
          <w:lang w:val="sl-SI"/>
        </w:rPr>
      </w:pPr>
    </w:p>
    <w:p w14:paraId="790983CA"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 xml:space="preserve">Susiję su </w:t>
      </w:r>
      <w:r w:rsidRPr="00B00487">
        <w:rPr>
          <w:rFonts w:ascii="Times New Roman" w:hAnsi="Times New Roman" w:cs="Times New Roman"/>
          <w:i/>
          <w:lang w:val="en-GB"/>
        </w:rPr>
        <w:t>Perindopril/Amlodipine Krka</w:t>
      </w:r>
    </w:p>
    <w:p w14:paraId="7D11D9F6" w14:textId="77777777" w:rsidR="00764CB9" w:rsidRPr="00B00487" w:rsidRDefault="00764CB9" w:rsidP="002A49C3">
      <w:pPr>
        <w:widowControl w:val="0"/>
        <w:ind w:left="0" w:firstLine="0"/>
        <w:rPr>
          <w:rFonts w:ascii="Times New Roman" w:hAnsi="Times New Roman" w:cs="Times New Roman"/>
          <w:i/>
          <w:lang w:val="sl-SI"/>
        </w:rPr>
      </w:pPr>
    </w:p>
    <w:p w14:paraId="30E39CB1"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Atsargumo priemonės</w:t>
      </w:r>
    </w:p>
    <w:p w14:paraId="26FF028D" w14:textId="77777777" w:rsidR="00764CB9" w:rsidRPr="00B00487" w:rsidRDefault="00764CB9" w:rsidP="002A49C3">
      <w:pPr>
        <w:widowControl w:val="0"/>
        <w:ind w:left="0" w:firstLine="0"/>
        <w:rPr>
          <w:rFonts w:ascii="Times New Roman" w:hAnsi="Times New Roman" w:cs="Times New Roman"/>
          <w:i/>
          <w:lang w:val="sl-SI"/>
        </w:rPr>
      </w:pPr>
    </w:p>
    <w:p w14:paraId="2011A34E"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Sąveika</w:t>
      </w:r>
    </w:p>
    <w:p w14:paraId="5FB2B72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Perindopril/Amlodipine Krka nerekomenduojama vartoti kartu su ličiu, kalį organizme sulaikančiais diuretikais ar kalio papildais (žr. 4.5 skyrių).</w:t>
      </w:r>
    </w:p>
    <w:p w14:paraId="66287E59" w14:textId="77777777" w:rsidR="00764CB9" w:rsidRPr="00B00487" w:rsidRDefault="00764CB9" w:rsidP="002A49C3">
      <w:pPr>
        <w:widowControl w:val="0"/>
        <w:ind w:left="0" w:firstLine="0"/>
        <w:rPr>
          <w:rFonts w:ascii="Times New Roman" w:hAnsi="Times New Roman" w:cs="Times New Roman"/>
          <w:lang w:val="sl-SI"/>
        </w:rPr>
      </w:pPr>
    </w:p>
    <w:p w14:paraId="3A8404DC" w14:textId="77777777" w:rsidR="00764CB9" w:rsidRPr="00B00487" w:rsidRDefault="00764CB9">
      <w:pPr>
        <w:widowControl w:val="0"/>
        <w:rPr>
          <w:rFonts w:ascii="Times New Roman" w:hAnsi="Times New Roman" w:cs="Times New Roman"/>
          <w:b/>
          <w:lang w:val="sl-SI"/>
        </w:rPr>
      </w:pPr>
      <w:bookmarkStart w:id="21" w:name="_Toc129243106"/>
      <w:bookmarkStart w:id="22" w:name="_Toc129243231"/>
      <w:r w:rsidRPr="00B00487">
        <w:rPr>
          <w:rFonts w:ascii="Times New Roman" w:hAnsi="Times New Roman" w:cs="Times New Roman"/>
          <w:b/>
          <w:lang w:val="sl-SI"/>
        </w:rPr>
        <w:t>4.5</w:t>
      </w:r>
      <w:r w:rsidRPr="00B00487">
        <w:rPr>
          <w:rFonts w:ascii="Times New Roman" w:hAnsi="Times New Roman" w:cs="Times New Roman"/>
          <w:b/>
          <w:lang w:val="sl-SI"/>
        </w:rPr>
        <w:tab/>
        <w:t>Sąveika su kitais vaistiniais preparatais ir kitokia sąveika</w:t>
      </w:r>
      <w:bookmarkEnd w:id="21"/>
      <w:bookmarkEnd w:id="22"/>
    </w:p>
    <w:p w14:paraId="75BB2E4E" w14:textId="77777777" w:rsidR="00764CB9" w:rsidRPr="00B00487" w:rsidRDefault="00764CB9" w:rsidP="002A49C3">
      <w:pPr>
        <w:widowControl w:val="0"/>
        <w:ind w:left="0" w:firstLine="0"/>
        <w:rPr>
          <w:rFonts w:ascii="Times New Roman" w:hAnsi="Times New Roman" w:cs="Times New Roman"/>
          <w:lang w:val="sl-SI"/>
        </w:rPr>
      </w:pPr>
    </w:p>
    <w:p w14:paraId="28EC63FE"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Susijusi su perindopriliu</w:t>
      </w:r>
    </w:p>
    <w:p w14:paraId="0FC4D248" w14:textId="77777777" w:rsidR="00764CB9" w:rsidRPr="00B00487" w:rsidRDefault="00764CB9" w:rsidP="002A49C3">
      <w:pPr>
        <w:widowControl w:val="0"/>
        <w:ind w:left="0" w:firstLine="0"/>
        <w:rPr>
          <w:rFonts w:ascii="Times New Roman" w:hAnsi="Times New Roman" w:cs="Times New Roman"/>
          <w:i/>
          <w:u w:val="single"/>
          <w:lang w:val="sl-SI"/>
        </w:rPr>
      </w:pPr>
    </w:p>
    <w:p w14:paraId="0CC3C0D1"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Vartoti kartu nerekomenduojama</w:t>
      </w:r>
    </w:p>
    <w:p w14:paraId="4CC8CF4B" w14:textId="77777777" w:rsidR="00764CB9" w:rsidRPr="00B00487" w:rsidRDefault="00764CB9" w:rsidP="002A49C3">
      <w:pPr>
        <w:widowControl w:val="0"/>
        <w:ind w:left="0" w:firstLine="0"/>
        <w:rPr>
          <w:rFonts w:ascii="Times New Roman" w:hAnsi="Times New Roman" w:cs="Times New Roman"/>
          <w:i/>
          <w:lang w:val="sl-SI"/>
        </w:rPr>
      </w:pPr>
    </w:p>
    <w:p w14:paraId="4EC5410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w:t>
      </w:r>
      <w:r w:rsidRPr="00B00487">
        <w:rPr>
          <w:rFonts w:ascii="Times New Roman" w:hAnsi="Times New Roman" w:cs="Times New Roman"/>
        </w:rPr>
        <w:t>ja, hiperkalemija ir inkstų funkcijos susilpnėjimas (įskaitant ūminį inkstų nepakankamumą).(žr. 4.3, 4.4 ir 5.1 skyrius).</w:t>
      </w:r>
    </w:p>
    <w:p w14:paraId="005C2F51" w14:textId="77777777" w:rsidR="00764CB9" w:rsidRPr="00B00487" w:rsidRDefault="00764CB9" w:rsidP="002A49C3">
      <w:pPr>
        <w:widowControl w:val="0"/>
        <w:ind w:left="0" w:firstLine="0"/>
        <w:rPr>
          <w:rFonts w:ascii="Times New Roman" w:hAnsi="Times New Roman" w:cs="Times New Roman"/>
          <w:i/>
          <w:lang w:val="sl-SI"/>
        </w:rPr>
      </w:pPr>
    </w:p>
    <w:p w14:paraId="6B8FE960"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Kalį organizme sulaikantys</w:t>
      </w:r>
      <w:r w:rsidRPr="00B00487">
        <w:rPr>
          <w:rFonts w:ascii="Times New Roman" w:hAnsi="Times New Roman" w:cs="Times New Roman"/>
          <w:lang w:val="sl-SI"/>
        </w:rPr>
        <w:t xml:space="preserve"> </w:t>
      </w:r>
      <w:r w:rsidRPr="00B00487">
        <w:rPr>
          <w:rFonts w:ascii="Times New Roman" w:hAnsi="Times New Roman" w:cs="Times New Roman"/>
          <w:i/>
          <w:lang w:val="sl-SI"/>
        </w:rPr>
        <w:t>diuretikai, kalio papildai ar druskos pakaitalai, kurių sudėtyje yra kalio</w:t>
      </w:r>
    </w:p>
    <w:p w14:paraId="0AF8F580"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lang w:val="sl-SI"/>
        </w:rPr>
        <w:t>Kalio koncentracijos serume dažniausiai būna normos ribose, vis dėlto kai kuriems pacientams gali pasireikšti hiperkalemija. Kalį organizme sulaikantys diuretikai (pvz.: spironolaktonas,</w:t>
      </w:r>
      <w:r w:rsidRPr="00B00487">
        <w:rPr>
          <w:rFonts w:ascii="Times New Roman" w:hAnsi="Times New Roman" w:cs="Times New Roman"/>
          <w:i/>
        </w:rPr>
        <w:t xml:space="preserve"> </w:t>
      </w:r>
      <w:r w:rsidRPr="00B00487">
        <w:rPr>
          <w:rFonts w:ascii="Times New Roman" w:hAnsi="Times New Roman" w:cs="Times New Roman"/>
          <w:lang w:val="sl-SI"/>
        </w:rPr>
        <w:t>triamterenas, amiloridas), kalio papildai arba druskos pakaitalai, kurių sudėtyje yra kalio, gali</w:t>
      </w:r>
      <w:r w:rsidRPr="00B00487">
        <w:rPr>
          <w:rFonts w:ascii="Times New Roman" w:hAnsi="Times New Roman" w:cs="Times New Roman"/>
        </w:rPr>
        <w:t xml:space="preserve"> reikšmingai didinti kalio koncentracijas serume. Todėl perindoprilį vartoti kartu su anksčiau išvardytais vaistiniais preparatais nerekomenduojami (žr. 4.4 skyrių). Jeigu šiuos vaistinius preparatus reikia vartoti dėl diagnozuotos hipokalemijos, gydyti reikia atsargiai ir dažnai matuoti kalio koncentraciją serume.</w:t>
      </w:r>
    </w:p>
    <w:p w14:paraId="0BEEE77A" w14:textId="77777777" w:rsidR="00764CB9" w:rsidRPr="00B00487" w:rsidRDefault="00764CB9" w:rsidP="002A49C3">
      <w:pPr>
        <w:widowControl w:val="0"/>
        <w:ind w:left="0" w:firstLine="0"/>
        <w:rPr>
          <w:rFonts w:ascii="Times New Roman" w:hAnsi="Times New Roman" w:cs="Times New Roman"/>
          <w:i/>
          <w:lang w:val="sl-SI"/>
        </w:rPr>
      </w:pPr>
    </w:p>
    <w:p w14:paraId="6732DABB"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Litis</w:t>
      </w:r>
    </w:p>
    <w:p w14:paraId="24FE269B"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Kartu su AKF inhibitoriais vartojamo ličio koncentracija laikinai padidėdavo ir sukeldavo toksinį poveikį (sunkų neurotoksiškumą). Perindoprilio nerekomenduojama vartoti kartu su ličiu. Jeigu nusprendžiama, kad šiuos vaistinius preparatus būtina vartoti kartu, rekomenduojama atidžiai matuoti ličio koncentracijas serume (žr. 4.4 skyrių).</w:t>
      </w:r>
    </w:p>
    <w:p w14:paraId="451BC6A6" w14:textId="77777777" w:rsidR="00764CB9" w:rsidRPr="00B00487" w:rsidRDefault="00764CB9" w:rsidP="002A49C3">
      <w:pPr>
        <w:widowControl w:val="0"/>
        <w:ind w:left="0" w:firstLine="0"/>
        <w:rPr>
          <w:rFonts w:ascii="Times New Roman" w:hAnsi="Times New Roman" w:cs="Times New Roman"/>
          <w:i/>
          <w:lang w:val="sl-SI"/>
        </w:rPr>
      </w:pPr>
    </w:p>
    <w:p w14:paraId="55A0ACF0"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Estramustinas</w:t>
      </w:r>
    </w:p>
    <w:p w14:paraId="10175CD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Padidėja nepageidaujamo poveikio (pvz., angioneurozinės edemos) rizika.</w:t>
      </w:r>
    </w:p>
    <w:p w14:paraId="6B515BED" w14:textId="77777777" w:rsidR="00764CB9" w:rsidRPr="00B00487" w:rsidRDefault="00764CB9" w:rsidP="002A49C3">
      <w:pPr>
        <w:widowControl w:val="0"/>
        <w:tabs>
          <w:tab w:val="left" w:pos="567"/>
        </w:tabs>
        <w:ind w:left="0" w:firstLine="0"/>
        <w:rPr>
          <w:rFonts w:ascii="Times New Roman" w:hAnsi="Times New Roman" w:cs="Times New Roman"/>
          <w:i/>
          <w:lang w:val="sl-SI"/>
        </w:rPr>
      </w:pPr>
    </w:p>
    <w:p w14:paraId="2B40794D" w14:textId="77777777" w:rsidR="00764CB9" w:rsidRPr="00B00487" w:rsidRDefault="00764CB9" w:rsidP="002A49C3">
      <w:pPr>
        <w:widowControl w:val="0"/>
        <w:tabs>
          <w:tab w:val="left" w:pos="567"/>
        </w:tabs>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lang w:val="sl-SI"/>
        </w:rPr>
        <w:t>Kotrimoksazolas (trimetoprimas/sulfametoksazolas)</w:t>
      </w:r>
    </w:p>
    <w:p w14:paraId="637A4F85" w14:textId="77777777" w:rsidR="00764CB9" w:rsidRPr="00B00487" w:rsidRDefault="00764CB9" w:rsidP="002A49C3">
      <w:pPr>
        <w:widowControl w:val="0"/>
        <w:tabs>
          <w:tab w:val="left" w:pos="567"/>
        </w:tabs>
        <w:ind w:left="0" w:firstLine="0"/>
        <w:rPr>
          <w:rFonts w:ascii="Times New Roman" w:eastAsia="Times New Roman" w:hAnsi="Times New Roman" w:cs="Times New Roman"/>
          <w:u w:val="single"/>
          <w:lang w:val="sl-SI" w:eastAsia="sl-SI"/>
        </w:rPr>
      </w:pPr>
      <w:r w:rsidRPr="00B00487">
        <w:rPr>
          <w:rFonts w:ascii="Times New Roman" w:hAnsi="Times New Roman" w:cs="Times New Roman"/>
          <w:u w:val="single"/>
          <w:lang w:val="sl-SI"/>
        </w:rPr>
        <w:t>Pacientams, kartu vartojantiems kotrimoksazolą (trimetoprimą/sulfametoksazolą), gali padidėti hiperkalemijos rizika (žr. 4.4 skyrių).</w:t>
      </w:r>
    </w:p>
    <w:p w14:paraId="66498545" w14:textId="77777777" w:rsidR="00764CB9" w:rsidRPr="00B00487" w:rsidRDefault="00764CB9" w:rsidP="002A49C3">
      <w:pPr>
        <w:widowControl w:val="0"/>
        <w:ind w:left="0" w:firstLine="0"/>
        <w:rPr>
          <w:rFonts w:ascii="Times New Roman" w:hAnsi="Times New Roman" w:cs="Times New Roman"/>
          <w:i/>
          <w:lang w:val="sl-SI"/>
        </w:rPr>
      </w:pPr>
    </w:p>
    <w:p w14:paraId="2D8A8DBF"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Vartojant kartu, reikia imtis specialių atsargumo priemonių</w:t>
      </w:r>
    </w:p>
    <w:p w14:paraId="376C9E85"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Nesteroidiniai vaistai nuo uždegimo (NVNU), įskaitant acetilsalicilo rūgštį (</w:t>
      </w:r>
      <w:r w:rsidRPr="00B00487">
        <w:rPr>
          <w:rFonts w:ascii="Times New Roman" w:hAnsi="Times New Roman" w:cs="Times New Roman"/>
        </w:rPr>
        <w:t>≥ </w:t>
      </w:r>
      <w:r w:rsidRPr="00B00487">
        <w:rPr>
          <w:rFonts w:ascii="Times New Roman" w:hAnsi="Times New Roman" w:cs="Times New Roman"/>
          <w:i/>
        </w:rPr>
        <w:t>3 g/parą)</w:t>
      </w:r>
    </w:p>
    <w:p w14:paraId="5D0A2EC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AKF inhibitorius vartojant kartu su nesteroidiniais vaistais nuo uždegimo (pvz.: acetilsalicilo rūgštimi pagal priešuždegiminio gydymo planą, COX-2 inhibitoriais ir neselektyviaisiais NVNU), antihipertenzinis poveikis gali susilpnėti. AKF inhibitorius vartojant kartu su NVNU, padidėja inkstų funkcijos blogėjimo, įskaitant galimą ūminį inkstų nepakankamumą, ir kalio koncentracijos serume padidėjimo rizika, ypač pacientams, kuriems prieš pradedant g</w:t>
      </w:r>
      <w:r w:rsidRPr="00B00487">
        <w:rPr>
          <w:rFonts w:ascii="Times New Roman" w:hAnsi="Times New Roman" w:cs="Times New Roman"/>
        </w:rPr>
        <w:t>ydymą yra inkstų funkcijos sutrikimas. Šiuos vaistinius preparatus vartoti kartu reikia atsargiai, ypač senyviems pacientams. Pacientams reikia vartoti pakankamai skysčių ir apgalvotai reikia tirti jų inkstų funkciją pradėjus vartoti vaistus kartu ir periodiškai vėliau.</w:t>
      </w:r>
    </w:p>
    <w:p w14:paraId="6AB0852B" w14:textId="77777777" w:rsidR="00764CB9" w:rsidRPr="00B00487" w:rsidRDefault="00764CB9" w:rsidP="002A49C3">
      <w:pPr>
        <w:widowControl w:val="0"/>
        <w:ind w:left="0" w:firstLine="0"/>
        <w:rPr>
          <w:rFonts w:ascii="Times New Roman" w:hAnsi="Times New Roman" w:cs="Times New Roman"/>
          <w:lang w:val="sl-SI"/>
        </w:rPr>
      </w:pPr>
    </w:p>
    <w:p w14:paraId="10F1A169"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Antidiabetiniai vaistiniai preparatai (insulinas, hipoglikeminiai sulfonamidai)</w:t>
      </w:r>
    </w:p>
    <w:p w14:paraId="20C9E40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AKF inhibitoriai gali sustiprinti insulino ar hipoglikeminiu sulfonamidų hipoglikeminį poveikį diabetu sergantiems pacientams. Hipoglikemijos epizodai pasireiškia labai retai (turbūt dėl pagerėjusios gliukozės tolerancijos ir sumažėjusio insulino poreikio).</w:t>
      </w:r>
    </w:p>
    <w:p w14:paraId="7C3CD04D" w14:textId="77777777" w:rsidR="00764CB9" w:rsidRPr="00B00487" w:rsidRDefault="00764CB9" w:rsidP="002A49C3">
      <w:pPr>
        <w:widowControl w:val="0"/>
        <w:ind w:left="0" w:firstLine="0"/>
        <w:rPr>
          <w:rFonts w:ascii="Times New Roman" w:hAnsi="Times New Roman" w:cs="Times New Roman"/>
          <w:i/>
          <w:lang w:val="sl-SI"/>
        </w:rPr>
      </w:pPr>
    </w:p>
    <w:p w14:paraId="4410274A"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Vartojant kartu, reikia atsižvelgti</w:t>
      </w:r>
    </w:p>
    <w:p w14:paraId="3AC00B8A"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Diuretikai</w:t>
      </w:r>
    </w:p>
    <w:p w14:paraId="748775C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Pradėjus gydymą AKF inhibitoriumi, gali pernelyg sumažėti diuretikais gydomų pacientų kraujospūdis, ypač jeigu organizme trūksta druskų ir (arba) skysčių. Hipotenzijos atsiradimo tikimybę galima sumažinti, nutraukus diuretiko vartojimą, padidinus skysčių ar druskų suvartojimą prieš pradedant gydymą maža perindoprilio doze ir didinant perindoprilio dozes.</w:t>
      </w:r>
    </w:p>
    <w:p w14:paraId="0BBF8DBF" w14:textId="77777777" w:rsidR="00764CB9" w:rsidRPr="00B00487" w:rsidRDefault="00764CB9" w:rsidP="002A49C3">
      <w:pPr>
        <w:widowControl w:val="0"/>
        <w:ind w:left="0" w:firstLine="0"/>
        <w:rPr>
          <w:rFonts w:ascii="Times New Roman" w:hAnsi="Times New Roman" w:cs="Times New Roman"/>
          <w:i/>
          <w:lang w:val="sl-SI"/>
        </w:rPr>
      </w:pPr>
    </w:p>
    <w:p w14:paraId="4EADA27D"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Simpatomimetikai</w:t>
      </w:r>
    </w:p>
    <w:p w14:paraId="763F87E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Simpatomimetikai gali mažinti antihipertenzinį AKF inhibitorių poveikį.</w:t>
      </w:r>
    </w:p>
    <w:p w14:paraId="7E4D715F" w14:textId="77777777" w:rsidR="00764CB9" w:rsidRPr="00B00487" w:rsidRDefault="00764CB9" w:rsidP="002A49C3">
      <w:pPr>
        <w:widowControl w:val="0"/>
        <w:ind w:left="0" w:firstLine="0"/>
        <w:rPr>
          <w:rFonts w:ascii="Times New Roman" w:hAnsi="Times New Roman" w:cs="Times New Roman"/>
          <w:i/>
          <w:lang w:val="sl-SI"/>
        </w:rPr>
      </w:pPr>
    </w:p>
    <w:p w14:paraId="7C033C39"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Aukso preparatai</w:t>
      </w:r>
    </w:p>
    <w:p w14:paraId="232A5A8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Injekuojamą auksą (natrio aurotiomalatą) skiriant kartu su AKF inhibitoriais (tame tarpe ir perindopriliu) retai gali pasireikšti vazodilatacinės reakcijos (veido paraudimas, pykinimas, vėmimas ir hipotenzija).</w:t>
      </w:r>
    </w:p>
    <w:p w14:paraId="2ADEF42F" w14:textId="77777777" w:rsidR="00764CB9" w:rsidRPr="00B00487" w:rsidRDefault="00764CB9" w:rsidP="002A49C3">
      <w:pPr>
        <w:widowControl w:val="0"/>
        <w:ind w:left="0" w:firstLine="0"/>
        <w:rPr>
          <w:rFonts w:ascii="Times New Roman" w:hAnsi="Times New Roman" w:cs="Times New Roman"/>
          <w:i/>
          <w:lang w:val="sl-SI"/>
        </w:rPr>
      </w:pPr>
    </w:p>
    <w:p w14:paraId="464A8970"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Racekadotrilis</w:t>
      </w:r>
    </w:p>
    <w:p w14:paraId="348769C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Žinoma, kad AKF inhibitoriai (pvz., perindoprilis) sukelia angioneurozinę edemą. Ši rizika gali padidėti vaistinį preparatą vartojant kartu su racekadotriliu (vaistu, kuris vartojamas ūminiam viduriavimui gydyti).</w:t>
      </w:r>
    </w:p>
    <w:p w14:paraId="49F1B3D6" w14:textId="77777777" w:rsidR="00764CB9" w:rsidRPr="00B00487" w:rsidRDefault="00764CB9" w:rsidP="002A49C3">
      <w:pPr>
        <w:widowControl w:val="0"/>
        <w:ind w:left="0" w:firstLine="0"/>
        <w:rPr>
          <w:rFonts w:ascii="Times New Roman" w:hAnsi="Times New Roman" w:cs="Times New Roman"/>
          <w:lang w:val="sl-SI"/>
        </w:rPr>
      </w:pPr>
    </w:p>
    <w:p w14:paraId="588CE997"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mTOR inhibitoriai (pvz.: sirolimuzas, everolimuzas, temsirolimuzas)</w:t>
      </w:r>
    </w:p>
    <w:p w14:paraId="30EA1F52"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lang w:val="sl-SI"/>
        </w:rPr>
        <w:t>Pacientams, kartu vartojantiems mTOR inhibitorių, gali padidėti angioneurozinės edemos rizika (žr.4.4 skyrių).</w:t>
      </w:r>
    </w:p>
    <w:p w14:paraId="20C061FC" w14:textId="77777777" w:rsidR="00764CB9" w:rsidRPr="00B00487" w:rsidRDefault="00764CB9" w:rsidP="002A49C3">
      <w:pPr>
        <w:widowControl w:val="0"/>
        <w:ind w:left="0" w:firstLine="0"/>
        <w:rPr>
          <w:rFonts w:ascii="Times New Roman" w:hAnsi="Times New Roman" w:cs="Times New Roman"/>
          <w:i/>
          <w:lang w:val="sl-SI"/>
        </w:rPr>
      </w:pPr>
    </w:p>
    <w:p w14:paraId="0F7BC82E"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Susijusi su amlodipinu</w:t>
      </w:r>
    </w:p>
    <w:p w14:paraId="1ABB5911" w14:textId="77777777" w:rsidR="00764CB9" w:rsidRPr="00B00487" w:rsidRDefault="00764CB9" w:rsidP="002A49C3">
      <w:pPr>
        <w:widowControl w:val="0"/>
        <w:ind w:left="0" w:firstLine="0"/>
        <w:rPr>
          <w:rFonts w:ascii="Times New Roman" w:hAnsi="Times New Roman" w:cs="Times New Roman"/>
          <w:i/>
          <w:lang w:val="sl-SI"/>
        </w:rPr>
      </w:pPr>
    </w:p>
    <w:p w14:paraId="2054982D"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Vartojant kartu, reikia imtis specialių atsargumo priemonių</w:t>
      </w:r>
    </w:p>
    <w:p w14:paraId="685EB642" w14:textId="77777777" w:rsidR="00764CB9" w:rsidRPr="00B00487" w:rsidRDefault="00764CB9" w:rsidP="002A49C3">
      <w:pPr>
        <w:widowControl w:val="0"/>
        <w:ind w:left="0" w:firstLine="0"/>
        <w:rPr>
          <w:rFonts w:ascii="Times New Roman" w:hAnsi="Times New Roman" w:cs="Times New Roman"/>
          <w:i/>
          <w:lang w:val="sl-SI"/>
        </w:rPr>
      </w:pPr>
    </w:p>
    <w:p w14:paraId="1482FFD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i/>
          <w:lang w:val="sl-SI"/>
        </w:rPr>
        <w:t>CYP3A4 inhibitoriai</w:t>
      </w:r>
    </w:p>
    <w:p w14:paraId="009E546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lastRenderedPageBreak/>
        <w:t>Amlodipiną vartojant kartu su stipraus ir vidutinio stiprumo poveikio CYP3A4 inhibitoriais (proteazės inhibitoriais, azolų grupės priešgrybeliniais vaistiniais preparatais, makrolidų grupės antibiotikais, pavyzdžiui, eritromicinu ar klaritromicinu, verapamiliu ar diltiazemu) gali reikšmingai padidėti amlodipino ekspozicija, todėl gali padidėti hipotenzijos rizika. Klinikinė tokių farmakokinetikos (FK) pokyčių reikšmė gali būti didesnė senyviems paci</w:t>
      </w:r>
      <w:r w:rsidRPr="00B00487">
        <w:rPr>
          <w:rFonts w:ascii="Times New Roman" w:hAnsi="Times New Roman" w:cs="Times New Roman"/>
        </w:rPr>
        <w:t>entams, todėl gali prireikti stebėti paciento klinikinę būklę ir keisti dozę.</w:t>
      </w:r>
    </w:p>
    <w:p w14:paraId="55186661" w14:textId="77777777" w:rsidR="00764CB9" w:rsidRPr="00B00487" w:rsidRDefault="00764CB9" w:rsidP="002A49C3">
      <w:pPr>
        <w:widowControl w:val="0"/>
        <w:ind w:left="0" w:firstLine="0"/>
        <w:rPr>
          <w:rFonts w:ascii="Times New Roman" w:hAnsi="Times New Roman" w:cs="Times New Roman"/>
          <w:lang w:val="sl-SI"/>
        </w:rPr>
      </w:pPr>
    </w:p>
    <w:p w14:paraId="241C803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i/>
          <w:lang w:val="sl-SI"/>
        </w:rPr>
        <w:t>CYP3A4 sužadinantys vaistiniais preparatai (rifampicinas, jonažolė [Hypericum perforatum], vaistiniai preparatai traukuliams gydyti, pavyzdžiui: karbamazepinas, fenobarbitalis, fenitoinas, fosfenitoinas, primidonas)</w:t>
      </w:r>
    </w:p>
    <w:p w14:paraId="746F8F4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Vartojant kartu CYP3A4 sužadinančius vaistinius preparatus, amlodipino koncentracijos plazmoje gali sumažėti, nes veikiant šiems fermentus sužadinantiems vaistiniams preparatams, daugiau amlodipino metabolizuojama kepenyse. Amlodipiną vartoti kartu su CYP3A4 sužadinančiais vaistiniais preparatais reikia atsargiai ir, prireikus, reikia keisti amlodipino dozavimą.</w:t>
      </w:r>
    </w:p>
    <w:p w14:paraId="76D873B3" w14:textId="77777777" w:rsidR="00764CB9" w:rsidRPr="00B00487" w:rsidRDefault="00764CB9" w:rsidP="002A49C3">
      <w:pPr>
        <w:widowControl w:val="0"/>
        <w:ind w:left="0" w:firstLine="0"/>
        <w:rPr>
          <w:rFonts w:ascii="Times New Roman" w:hAnsi="Times New Roman" w:cs="Times New Roman"/>
          <w:lang w:val="sl-SI"/>
        </w:rPr>
      </w:pPr>
    </w:p>
    <w:p w14:paraId="68DBA33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Nerekomenduoajma amlodipino vartoti su greipfrutais ar greipfrutų sultimis, nes kaikuriems pacientams gali padidėti biologinis pasisavinimas, kuris pasireiškia padidėjusiu kraujospudį mažinančiu poveikiu.</w:t>
      </w:r>
    </w:p>
    <w:p w14:paraId="4D118BA9" w14:textId="77777777" w:rsidR="00764CB9" w:rsidRPr="00B00487" w:rsidRDefault="00764CB9" w:rsidP="002A49C3">
      <w:pPr>
        <w:widowControl w:val="0"/>
        <w:ind w:left="0" w:firstLine="0"/>
        <w:rPr>
          <w:rFonts w:ascii="Times New Roman" w:hAnsi="Times New Roman" w:cs="Times New Roman"/>
          <w:i/>
          <w:lang w:val="sl-SI"/>
        </w:rPr>
      </w:pPr>
    </w:p>
    <w:p w14:paraId="3527B6F3"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Dantrolenas (infuzijos)</w:t>
      </w:r>
    </w:p>
    <w:p w14:paraId="4FA258F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Tyrimuose su gyvūnais nustatytas mirtinas skilvelių virpėjimas ir širdies ir kraujagyslių kolapsas kartu su hiperkalemija vartojant vaisto verapamilio ir į veną dantroleno. Dėl hiperkalemijos rizikos, rekomenduojama vengti skirti pacientams, imlios piktybinės hipertermijos ir piktybinės hipertermijos valdymui, kartu skiriant kalcio kanalų blokatorių, tokių kaip amlodipino.</w:t>
      </w:r>
    </w:p>
    <w:p w14:paraId="223C3A5A" w14:textId="77777777" w:rsidR="00764CB9" w:rsidRPr="00B00487" w:rsidRDefault="00764CB9" w:rsidP="002A49C3">
      <w:pPr>
        <w:widowControl w:val="0"/>
        <w:ind w:left="0" w:firstLine="0"/>
        <w:rPr>
          <w:rFonts w:ascii="Times New Roman" w:hAnsi="Times New Roman" w:cs="Times New Roman"/>
          <w:lang w:val="sl-SI"/>
        </w:rPr>
      </w:pPr>
    </w:p>
    <w:p w14:paraId="7B9745C4" w14:textId="77777777" w:rsidR="00764CB9" w:rsidRPr="00B00487" w:rsidRDefault="00764CB9" w:rsidP="002A49C3">
      <w:pPr>
        <w:widowControl w:val="0"/>
        <w:ind w:left="0" w:firstLine="0"/>
        <w:rPr>
          <w:rFonts w:ascii="Times New Roman" w:eastAsia="Times New Roman" w:hAnsi="Times New Roman" w:cs="Times New Roman"/>
          <w:u w:val="single"/>
          <w:lang w:val="sl-SI" w:eastAsia="sl-SI"/>
        </w:rPr>
      </w:pPr>
      <w:r w:rsidRPr="00B00487">
        <w:rPr>
          <w:rFonts w:ascii="Times New Roman" w:hAnsi="Times New Roman" w:cs="Times New Roman"/>
          <w:u w:val="single"/>
          <w:lang w:val="sl-SI"/>
        </w:rPr>
        <w:t>Amlodipino poveikis kitiems vaistiniams preparatams</w:t>
      </w:r>
    </w:p>
    <w:p w14:paraId="755C5D7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Kraujospūdį mažinantis amlodipino poveikis prideda kraujospūdį mažinantį poveikį kitiems vaistiniams preparatams, kurie turi antihipertenzinių savybių.</w:t>
      </w:r>
    </w:p>
    <w:p w14:paraId="7379D852" w14:textId="77777777" w:rsidR="00764CB9" w:rsidRPr="00B00487" w:rsidRDefault="00764CB9" w:rsidP="002A49C3">
      <w:pPr>
        <w:widowControl w:val="0"/>
        <w:ind w:left="0" w:firstLine="0"/>
        <w:rPr>
          <w:rFonts w:ascii="Times New Roman" w:hAnsi="Times New Roman" w:cs="Times New Roman"/>
          <w:lang w:val="sl-SI"/>
        </w:rPr>
      </w:pPr>
    </w:p>
    <w:p w14:paraId="246CB003"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Takrolimuzas</w:t>
      </w:r>
    </w:p>
    <w:p w14:paraId="78A91E0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Yra rizika, kad vartojant kartu su amlodipinu gali padidėti takrolimuzo koncentracija kraujyje, tačiau šios farmakokinetinės sąveikos mechanizmas nėra iki galo suprantamas. Siekiant išvengti toksinio takrolimuzo poveikio, skiriant amlodipino pacientams, gydomiems takrolimuzu, būtina stebėti takrolimuzo ko</w:t>
      </w:r>
      <w:r w:rsidRPr="00B00487">
        <w:rPr>
          <w:rFonts w:ascii="Times New Roman" w:hAnsi="Times New Roman" w:cs="Times New Roman"/>
        </w:rPr>
        <w:t>ncentraciją kraujyje ir, kai reikia, pakoreguoti takrolimuzo dozę.</w:t>
      </w:r>
    </w:p>
    <w:p w14:paraId="0AF2FD6B" w14:textId="77777777" w:rsidR="00764CB9" w:rsidRPr="00B00487" w:rsidRDefault="00764CB9" w:rsidP="002A49C3">
      <w:pPr>
        <w:widowControl w:val="0"/>
        <w:ind w:left="0" w:firstLine="0"/>
        <w:rPr>
          <w:rFonts w:ascii="Times New Roman" w:hAnsi="Times New Roman" w:cs="Times New Roman"/>
          <w:i/>
          <w:u w:val="single"/>
          <w:lang w:val="sl-SI"/>
        </w:rPr>
      </w:pPr>
    </w:p>
    <w:p w14:paraId="26F0AEF1" w14:textId="77777777" w:rsidR="00764CB9" w:rsidRPr="00B00487" w:rsidRDefault="00764CB9" w:rsidP="002A49C3">
      <w:pPr>
        <w:widowControl w:val="0"/>
        <w:ind w:left="0" w:firstLine="0"/>
        <w:rPr>
          <w:rFonts w:ascii="Times New Roman" w:eastAsia="Times New Roman" w:hAnsi="Times New Roman" w:cs="Times New Roman"/>
          <w:i/>
          <w:u w:val="single"/>
          <w:lang w:val="en-US" w:eastAsia="sl-SI"/>
        </w:rPr>
      </w:pPr>
      <w:r w:rsidRPr="00B00487">
        <w:rPr>
          <w:rFonts w:ascii="Times New Roman" w:hAnsi="Times New Roman" w:cs="Times New Roman"/>
          <w:i/>
          <w:u w:val="single"/>
          <w:lang w:val="en-US"/>
        </w:rPr>
        <w:t>Klaritromicinas</w:t>
      </w:r>
    </w:p>
    <w:p w14:paraId="7A740872" w14:textId="77777777" w:rsidR="00764CB9" w:rsidRPr="00B00487" w:rsidRDefault="00764CB9" w:rsidP="002A49C3">
      <w:pPr>
        <w:widowControl w:val="0"/>
        <w:ind w:left="0" w:firstLine="0"/>
        <w:rPr>
          <w:rFonts w:ascii="Times New Roman" w:eastAsia="Times New Roman" w:hAnsi="Times New Roman" w:cs="Times New Roman"/>
          <w:u w:val="single"/>
          <w:lang w:val="en-US" w:eastAsia="sl-SI"/>
        </w:rPr>
      </w:pPr>
      <w:r w:rsidRPr="00B00487">
        <w:rPr>
          <w:rFonts w:ascii="Times New Roman" w:hAnsi="Times New Roman" w:cs="Times New Roman"/>
          <w:u w:val="single"/>
          <w:lang w:val="en-US"/>
        </w:rPr>
        <w:t>Klaritromicinas yra CYP3A4 inhibitorius. Pacientams, vartojantiems klaritromiciną su amlodipinu yra padidėjusios hipotenzijos rizika. Rekomenduojamas nuoseklus stebėjimas pacientų, kurie vartoja amlodipiną kartu su klaritromicinu.</w:t>
      </w:r>
    </w:p>
    <w:p w14:paraId="507506C2" w14:textId="77777777" w:rsidR="00764CB9" w:rsidRPr="00B00487" w:rsidRDefault="00764CB9" w:rsidP="002A49C3">
      <w:pPr>
        <w:widowControl w:val="0"/>
        <w:ind w:left="0" w:firstLine="0"/>
        <w:rPr>
          <w:rFonts w:ascii="Times New Roman" w:hAnsi="Times New Roman" w:cs="Times New Roman"/>
          <w:u w:val="single"/>
          <w:lang w:val="en-US"/>
        </w:rPr>
      </w:pPr>
    </w:p>
    <w:p w14:paraId="3491185E" w14:textId="77777777" w:rsidR="00764CB9" w:rsidRPr="00B00487" w:rsidRDefault="00764CB9" w:rsidP="002A49C3">
      <w:pPr>
        <w:widowControl w:val="0"/>
        <w:ind w:left="0" w:firstLine="0"/>
        <w:rPr>
          <w:rFonts w:ascii="Times New Roman" w:eastAsia="Times New Roman" w:hAnsi="Times New Roman" w:cs="Times New Roman"/>
          <w:i/>
          <w:u w:val="single"/>
          <w:lang w:val="en-US" w:eastAsia="sl-SI"/>
        </w:rPr>
      </w:pPr>
      <w:r w:rsidRPr="00B00487">
        <w:rPr>
          <w:rFonts w:ascii="Times New Roman" w:hAnsi="Times New Roman" w:cs="Times New Roman"/>
          <w:i/>
          <w:u w:val="single"/>
          <w:lang w:val="en-US"/>
        </w:rPr>
        <w:t>Ciklosporinas.</w:t>
      </w:r>
    </w:p>
    <w:p w14:paraId="3D60AA76" w14:textId="77777777" w:rsidR="00764CB9" w:rsidRPr="00B00487" w:rsidRDefault="00764CB9" w:rsidP="002A49C3">
      <w:pPr>
        <w:widowControl w:val="0"/>
        <w:ind w:left="0" w:firstLine="0"/>
        <w:rPr>
          <w:rFonts w:ascii="Times New Roman" w:eastAsia="Times New Roman" w:hAnsi="Times New Roman" w:cs="Times New Roman"/>
          <w:lang w:val="en-US" w:eastAsia="sl-SI"/>
        </w:rPr>
      </w:pPr>
      <w:r w:rsidRPr="00B00487">
        <w:rPr>
          <w:rFonts w:ascii="Times New Roman" w:hAnsi="Times New Roman" w:cs="Times New Roman"/>
          <w:lang w:val="en-US"/>
        </w:rPr>
        <w:t>Ciklosporino ir amlodipino sąveikos tyrimų su sveikais savanoriais ar kitose populiacijose, išskyrus pacientus po inkstų transplantacijos, neatlikta. Pacientams po inkstų transplantacijos pastebėtas įvairus mažiausių ciklosporino koncentracijų padidėjimas (vidutiniškai 0 % – 40 %). Amlodipino vartojantiems pacientams po inkstų transplantacijos reikėtų apsvarstyti ciklosporino koncentracijos stebėjimo galimybę ir, jei reikia, mažinti ciklosporino dozę.</w:t>
      </w:r>
    </w:p>
    <w:p w14:paraId="40784251" w14:textId="77777777" w:rsidR="00764CB9" w:rsidRPr="00B00487" w:rsidRDefault="00764CB9" w:rsidP="002A49C3">
      <w:pPr>
        <w:widowControl w:val="0"/>
        <w:ind w:left="0" w:firstLine="0"/>
        <w:rPr>
          <w:rFonts w:ascii="Times New Roman" w:hAnsi="Times New Roman" w:cs="Times New Roman"/>
          <w:u w:val="single"/>
          <w:lang w:val="en-US"/>
        </w:rPr>
      </w:pPr>
    </w:p>
    <w:p w14:paraId="6094E1E9" w14:textId="77777777" w:rsidR="00764CB9" w:rsidRPr="00B00487" w:rsidRDefault="00764CB9" w:rsidP="002A49C3">
      <w:pPr>
        <w:widowControl w:val="0"/>
        <w:ind w:left="0" w:firstLine="0"/>
        <w:rPr>
          <w:rFonts w:ascii="Times New Roman" w:eastAsia="Times New Roman" w:hAnsi="Times New Roman" w:cs="Times New Roman"/>
          <w:i/>
          <w:u w:val="single"/>
          <w:lang w:val="en-US" w:eastAsia="sl-SI"/>
        </w:rPr>
      </w:pPr>
      <w:r w:rsidRPr="00B00487">
        <w:rPr>
          <w:rFonts w:ascii="Times New Roman" w:hAnsi="Times New Roman" w:cs="Times New Roman"/>
          <w:i/>
          <w:u w:val="single"/>
          <w:lang w:val="en-US"/>
        </w:rPr>
        <w:t>Simvastatinas.</w:t>
      </w:r>
    </w:p>
    <w:p w14:paraId="4AAB823C" w14:textId="77777777" w:rsidR="00764CB9" w:rsidRPr="00B00487" w:rsidRDefault="00764CB9" w:rsidP="002A49C3">
      <w:pPr>
        <w:widowControl w:val="0"/>
        <w:ind w:left="0" w:firstLine="0"/>
        <w:rPr>
          <w:rFonts w:ascii="Times New Roman" w:eastAsia="Times New Roman" w:hAnsi="Times New Roman" w:cs="Times New Roman"/>
          <w:lang w:val="en-US" w:eastAsia="sl-SI"/>
        </w:rPr>
      </w:pPr>
      <w:r w:rsidRPr="00B00487">
        <w:rPr>
          <w:rFonts w:ascii="Times New Roman" w:hAnsi="Times New Roman" w:cs="Times New Roman"/>
          <w:lang w:val="en-US"/>
        </w:rPr>
        <w:lastRenderedPageBreak/>
        <w:t xml:space="preserve">Kartotines 10 mg amlodipino dozes vartojant kartu su 80 mg simvastatino doze, simvastatino ekspozicija padidėjo 77 %, palyginti su ekspozicija, vartojant vieną simvastatiną. Pacientams, vartojantiems amlodipiną, reikia skirti ne didesnę kaip 20 mg simvastatino </w:t>
      </w:r>
      <w:proofErr w:type="gramStart"/>
      <w:r w:rsidRPr="00B00487">
        <w:rPr>
          <w:rFonts w:ascii="Times New Roman" w:hAnsi="Times New Roman" w:cs="Times New Roman"/>
          <w:lang w:val="en-US"/>
        </w:rPr>
        <w:t>paros</w:t>
      </w:r>
      <w:proofErr w:type="gramEnd"/>
      <w:r w:rsidRPr="00B00487">
        <w:rPr>
          <w:rFonts w:ascii="Times New Roman" w:hAnsi="Times New Roman" w:cs="Times New Roman"/>
          <w:lang w:val="en-US"/>
        </w:rPr>
        <w:t xml:space="preserve"> dozę.</w:t>
      </w:r>
    </w:p>
    <w:p w14:paraId="30B0026D" w14:textId="77777777" w:rsidR="00764CB9" w:rsidRPr="00B00487" w:rsidRDefault="00764CB9" w:rsidP="002A49C3">
      <w:pPr>
        <w:widowControl w:val="0"/>
        <w:ind w:left="0" w:firstLine="0"/>
        <w:rPr>
          <w:rFonts w:ascii="Times New Roman" w:hAnsi="Times New Roman" w:cs="Times New Roman"/>
          <w:lang w:val="sl-SI"/>
        </w:rPr>
      </w:pPr>
    </w:p>
    <w:p w14:paraId="6B59E623"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Vartojant kartu, reikia atsižvelgti</w:t>
      </w:r>
    </w:p>
    <w:p w14:paraId="72DEC50C"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Beta adrenoreceptorių blokatorių vartojimas širdies nepakankamumui gydyti (bizoprololis, karvedilolis, metoprololis)</w:t>
      </w:r>
    </w:p>
    <w:p w14:paraId="673A52C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Hipotenzijos, širdies silpnėjimo pacientams, kuriems yra širdies nepakankamumas (latentinis ar nekontroliuojamas) rizika (dėl sustiprėjusio neigiamo inotropinio poveikio). Be to, beta adrenoreceptorių blokatoriai gali mažinti refleksinę simpatomimetinę reakciją į pernelyg sumažėjusį kraujospūdį.</w:t>
      </w:r>
    </w:p>
    <w:p w14:paraId="438641AF" w14:textId="77777777" w:rsidR="00764CB9" w:rsidRPr="00B00487" w:rsidRDefault="00764CB9" w:rsidP="002A49C3">
      <w:pPr>
        <w:widowControl w:val="0"/>
        <w:ind w:left="0" w:firstLine="0"/>
        <w:rPr>
          <w:rFonts w:ascii="Times New Roman" w:hAnsi="Times New Roman" w:cs="Times New Roman"/>
          <w:i/>
          <w:lang w:val="sl-SI"/>
        </w:rPr>
      </w:pPr>
    </w:p>
    <w:p w14:paraId="1092A28E"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Kiti deriniai</w:t>
      </w:r>
    </w:p>
    <w:p w14:paraId="6472DC1A"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lang w:val="sl-SI"/>
        </w:rPr>
        <w:t>Atskiras amlodipino preparatas buvo saugiai vartojamas kartu su tiazidiniais diuretikais, AKF inhibitoriais, ilgai veikiančiais nitratais, nitroglicerinu po liežuviu, digoksinu, varfarinu, atorvastatinu, sildenafiliu, antacidiniais preparatais (aliuminio hidroksido geliu, magnio hidroksidu, simetikonu), cimetidinu, nesteroidiniais vaistais nuo uždegimo, antibiotikais ir geriamaisiais hipoglikeminiais vaistiniais preparatais.</w:t>
      </w:r>
    </w:p>
    <w:p w14:paraId="2572CC54" w14:textId="77777777" w:rsidR="00764CB9" w:rsidRPr="00B00487" w:rsidRDefault="00764CB9" w:rsidP="002A49C3">
      <w:pPr>
        <w:widowControl w:val="0"/>
        <w:ind w:left="0" w:firstLine="0"/>
        <w:rPr>
          <w:rFonts w:ascii="Times New Roman" w:hAnsi="Times New Roman" w:cs="Times New Roman"/>
          <w:lang w:val="sl-SI"/>
        </w:rPr>
      </w:pPr>
    </w:p>
    <w:p w14:paraId="4015882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Tiesą sakant, su kai kuriais vaistiniais preparatais atlikti specialūs tyrimai parodė, kad įtakos amlodipino poveikiui neturi šios medžiagos:</w:t>
      </w:r>
    </w:p>
    <w:p w14:paraId="151557FA" w14:textId="77777777" w:rsidR="00764CB9" w:rsidRPr="00B00487" w:rsidRDefault="00764CB9" w:rsidP="00B00487">
      <w:pPr>
        <w:widowControl w:val="0"/>
        <w:numPr>
          <w:ilvl w:val="0"/>
          <w:numId w:val="4"/>
        </w:numPr>
        <w:rPr>
          <w:rFonts w:ascii="Times New Roman" w:eastAsia="Times New Roman" w:hAnsi="Times New Roman" w:cs="Times New Roman"/>
          <w:lang w:val="sl-SI" w:eastAsia="sl-SI"/>
        </w:rPr>
      </w:pPr>
      <w:r w:rsidRPr="00B00487">
        <w:rPr>
          <w:rFonts w:ascii="Times New Roman" w:hAnsi="Times New Roman" w:cs="Times New Roman"/>
          <w:lang w:val="sl-SI"/>
        </w:rPr>
        <w:t>sildenafilį vartojant kartu su amlodipinu, kiekviena medžiaga nepriklausomai sukėlė jai būdingą kraujospūdžio sumažėjimą.</w:t>
      </w:r>
    </w:p>
    <w:p w14:paraId="6EDCC572" w14:textId="77777777" w:rsidR="00764CB9" w:rsidRPr="00B00487" w:rsidRDefault="00764CB9" w:rsidP="002A49C3">
      <w:pPr>
        <w:widowControl w:val="0"/>
        <w:ind w:left="0" w:firstLine="0"/>
        <w:rPr>
          <w:rFonts w:ascii="Times New Roman" w:hAnsi="Times New Roman" w:cs="Times New Roman"/>
          <w:lang w:val="sl-SI"/>
        </w:rPr>
      </w:pPr>
    </w:p>
    <w:p w14:paraId="268F860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Klinikinių sąveikos tyrimų metu,amlodipinas neturėjo įtakos atorvastatino, digoksino ir varfarino farmakokinetikai.</w:t>
      </w:r>
    </w:p>
    <w:p w14:paraId="6B156553" w14:textId="77777777" w:rsidR="00764CB9" w:rsidRPr="00B00487" w:rsidRDefault="00764CB9">
      <w:pPr>
        <w:widowControl w:val="0"/>
        <w:rPr>
          <w:rFonts w:ascii="Times New Roman" w:hAnsi="Times New Roman" w:cs="Times New Roman"/>
          <w:i/>
          <w:lang w:val="sl-SI"/>
        </w:rPr>
      </w:pPr>
    </w:p>
    <w:p w14:paraId="2EDD167E"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Vartojant kartu, reikia imtis specialių atsargumo priemonių</w:t>
      </w:r>
    </w:p>
    <w:p w14:paraId="72B4A4A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Baklofenas sustiprina antihipertenzinį amlodipino poveikį. Reikia matuoti kraujospūdį ir tirti inkstų funkciją, o prireikus, keisti antihipertenzinio vaistinio preparato dozę.</w:t>
      </w:r>
    </w:p>
    <w:p w14:paraId="171CB1EC" w14:textId="77777777" w:rsidR="00764CB9" w:rsidRPr="00B00487" w:rsidRDefault="00764CB9" w:rsidP="002A49C3">
      <w:pPr>
        <w:widowControl w:val="0"/>
        <w:ind w:left="0" w:firstLine="0"/>
        <w:rPr>
          <w:rFonts w:ascii="Times New Roman" w:hAnsi="Times New Roman" w:cs="Times New Roman"/>
          <w:i/>
          <w:lang w:val="sl-SI"/>
        </w:rPr>
      </w:pPr>
    </w:p>
    <w:p w14:paraId="42E260E8"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Vartojant kartu, reikia atsižvelgti</w:t>
      </w:r>
    </w:p>
    <w:p w14:paraId="01AC8AA3" w14:textId="77777777" w:rsidR="00764CB9" w:rsidRPr="00B00487" w:rsidRDefault="00764CB9" w:rsidP="00B00487">
      <w:pPr>
        <w:widowControl w:val="0"/>
        <w:numPr>
          <w:ilvl w:val="0"/>
          <w:numId w:val="5"/>
        </w:numPr>
        <w:rPr>
          <w:rFonts w:ascii="Times New Roman" w:eastAsia="Times New Roman" w:hAnsi="Times New Roman" w:cs="Times New Roman"/>
          <w:lang w:val="en-GB" w:eastAsia="sl-SI"/>
        </w:rPr>
      </w:pPr>
      <w:r w:rsidRPr="00B00487">
        <w:rPr>
          <w:rFonts w:ascii="Times New Roman" w:hAnsi="Times New Roman" w:cs="Times New Roman"/>
          <w:lang w:val="en-GB"/>
        </w:rPr>
        <w:t>Antihipertenziniai vaistiniai preparatai (pvz., beta adrenoreceptorių blokatoriai) ir vazodilatatoriai:</w:t>
      </w:r>
    </w:p>
    <w:p w14:paraId="534F4756" w14:textId="77777777" w:rsidR="00764CB9" w:rsidRPr="00B00487" w:rsidRDefault="00764CB9" w:rsidP="00B00487">
      <w:pPr>
        <w:widowControl w:val="0"/>
        <w:numPr>
          <w:ilvl w:val="0"/>
          <w:numId w:val="5"/>
        </w:numPr>
        <w:rPr>
          <w:rFonts w:ascii="Times New Roman" w:eastAsia="Times New Roman" w:hAnsi="Times New Roman" w:cs="Times New Roman"/>
          <w:lang w:val="en-GB" w:eastAsia="sl-SI"/>
        </w:rPr>
      </w:pPr>
      <w:proofErr w:type="gramStart"/>
      <w:r w:rsidRPr="00B00487">
        <w:rPr>
          <w:rFonts w:ascii="Times New Roman" w:hAnsi="Times New Roman" w:cs="Times New Roman"/>
          <w:lang w:val="en-GB"/>
        </w:rPr>
        <w:t>šiuos</w:t>
      </w:r>
      <w:proofErr w:type="gramEnd"/>
      <w:r w:rsidRPr="00B00487">
        <w:rPr>
          <w:rFonts w:ascii="Times New Roman" w:hAnsi="Times New Roman" w:cs="Times New Roman"/>
          <w:lang w:val="en-GB"/>
        </w:rPr>
        <w:t xml:space="preserve"> vaistinius preparatus vartojant kartu, gali sustiprėti perindoprilio ir amlodipino hipotenzinis poveikis.</w:t>
      </w:r>
    </w:p>
    <w:p w14:paraId="237089F5" w14:textId="77777777" w:rsidR="00764CB9" w:rsidRPr="00B00487" w:rsidRDefault="00764CB9" w:rsidP="00B00487">
      <w:pPr>
        <w:widowControl w:val="0"/>
        <w:numPr>
          <w:ilvl w:val="0"/>
          <w:numId w:val="5"/>
        </w:numPr>
        <w:rPr>
          <w:rFonts w:ascii="Times New Roman" w:eastAsia="Times New Roman" w:hAnsi="Times New Roman" w:cs="Times New Roman"/>
          <w:lang w:val="en-GB" w:eastAsia="sl-SI"/>
        </w:rPr>
      </w:pPr>
      <w:r w:rsidRPr="00B00487">
        <w:rPr>
          <w:rFonts w:ascii="Times New Roman" w:hAnsi="Times New Roman" w:cs="Times New Roman"/>
          <w:lang w:val="en-GB"/>
        </w:rPr>
        <w:t>Vartojant kartu su nitroglicerinu ir kitais nitratais ar kitais vazodilatatoriais, gali dar labiau sumažėti kraujospūdis, todėl taip gydyti reikia atsargiai.</w:t>
      </w:r>
    </w:p>
    <w:p w14:paraId="2F695312" w14:textId="77777777" w:rsidR="00764CB9" w:rsidRPr="00B00487" w:rsidRDefault="00764CB9" w:rsidP="00B00487">
      <w:pPr>
        <w:widowControl w:val="0"/>
        <w:numPr>
          <w:ilvl w:val="0"/>
          <w:numId w:val="5"/>
        </w:numPr>
        <w:rPr>
          <w:rFonts w:ascii="Times New Roman" w:eastAsia="Times New Roman" w:hAnsi="Times New Roman" w:cs="Times New Roman"/>
          <w:lang w:val="en-GB" w:eastAsia="sl-SI"/>
        </w:rPr>
      </w:pPr>
      <w:r w:rsidRPr="00B00487">
        <w:rPr>
          <w:rFonts w:ascii="Times New Roman" w:hAnsi="Times New Roman" w:cs="Times New Roman"/>
          <w:lang w:val="en-GB"/>
        </w:rPr>
        <w:t>Kortikosteroidai, tetrakozaktidai: antihipertenzinis poveikis susilpnėja (kortikosteroidai sulaiko druskas ir vandenį).</w:t>
      </w:r>
    </w:p>
    <w:p w14:paraId="76A4B5EC" w14:textId="77777777" w:rsidR="00764CB9" w:rsidRPr="00B00487" w:rsidRDefault="00764CB9" w:rsidP="00B00487">
      <w:pPr>
        <w:widowControl w:val="0"/>
        <w:numPr>
          <w:ilvl w:val="0"/>
          <w:numId w:val="5"/>
        </w:numPr>
        <w:rPr>
          <w:rFonts w:ascii="Times New Roman" w:eastAsia="Times New Roman" w:hAnsi="Times New Roman" w:cs="Times New Roman"/>
          <w:lang w:val="en-GB" w:eastAsia="sl-SI"/>
        </w:rPr>
      </w:pPr>
      <w:r w:rsidRPr="00B00487">
        <w:rPr>
          <w:rFonts w:ascii="Times New Roman" w:hAnsi="Times New Roman" w:cs="Times New Roman"/>
          <w:lang w:val="en-GB"/>
        </w:rPr>
        <w:t>Alfa adrenoreceptorių blokatoriai (prazozinas, alfuzozinas, doksazozinas, tamsulozinas, terazozinas): antihipertenzinis poveikis sustiprėja ir padidėja ortostatinės hipotenzijos rizika.</w:t>
      </w:r>
    </w:p>
    <w:p w14:paraId="27E41D84" w14:textId="77777777" w:rsidR="00764CB9" w:rsidRPr="00B00487" w:rsidRDefault="00764CB9" w:rsidP="00B00487">
      <w:pPr>
        <w:widowControl w:val="0"/>
        <w:numPr>
          <w:ilvl w:val="0"/>
          <w:numId w:val="5"/>
        </w:numPr>
        <w:rPr>
          <w:rFonts w:ascii="Times New Roman" w:eastAsia="Times New Roman" w:hAnsi="Times New Roman" w:cs="Times New Roman"/>
          <w:lang w:val="en-GB" w:eastAsia="sl-SI"/>
        </w:rPr>
      </w:pPr>
      <w:r w:rsidRPr="00B00487">
        <w:rPr>
          <w:rFonts w:ascii="Times New Roman" w:hAnsi="Times New Roman" w:cs="Times New Roman"/>
          <w:lang w:val="en-GB"/>
        </w:rPr>
        <w:t>Amifostinas gali sustiprinti antihipertenzinį amlodipino poveikį.</w:t>
      </w:r>
    </w:p>
    <w:p w14:paraId="754D1150" w14:textId="77777777" w:rsidR="00764CB9" w:rsidRPr="00B00487" w:rsidRDefault="00764CB9" w:rsidP="00B00487">
      <w:pPr>
        <w:widowControl w:val="0"/>
        <w:numPr>
          <w:ilvl w:val="0"/>
          <w:numId w:val="5"/>
        </w:numPr>
        <w:rPr>
          <w:rFonts w:ascii="Times New Roman" w:eastAsia="Times New Roman" w:hAnsi="Times New Roman" w:cs="Times New Roman"/>
          <w:lang w:val="en-GB" w:eastAsia="sl-SI"/>
        </w:rPr>
      </w:pPr>
      <w:r w:rsidRPr="00B00487">
        <w:rPr>
          <w:rFonts w:ascii="Times New Roman" w:hAnsi="Times New Roman" w:cs="Times New Roman"/>
          <w:lang w:val="en-GB"/>
        </w:rPr>
        <w:t>Tricikliai antidepresantai / vaistiniai preparatai psichozėms gydyti / anestetikai: antihipertenzinis poveikis sustiprėja ir padidėja ortostatinės hipotenzijos rizika.</w:t>
      </w:r>
    </w:p>
    <w:p w14:paraId="289E2B64" w14:textId="77777777" w:rsidR="00764CB9" w:rsidRPr="00B00487" w:rsidRDefault="00764CB9" w:rsidP="002A49C3">
      <w:pPr>
        <w:widowControl w:val="0"/>
        <w:ind w:left="0" w:firstLine="0"/>
        <w:rPr>
          <w:rFonts w:ascii="Times New Roman" w:hAnsi="Times New Roman" w:cs="Times New Roman"/>
          <w:lang w:val="sl-SI"/>
        </w:rPr>
      </w:pPr>
    </w:p>
    <w:p w14:paraId="56F36295" w14:textId="77777777" w:rsidR="00764CB9" w:rsidRPr="00B00487" w:rsidRDefault="00764CB9" w:rsidP="00764CB9">
      <w:pPr>
        <w:widowControl w:val="0"/>
        <w:ind w:left="540" w:hanging="540"/>
        <w:rPr>
          <w:rFonts w:ascii="Times New Roman" w:eastAsia="Times New Roman" w:hAnsi="Times New Roman" w:cs="Times New Roman"/>
          <w:b/>
          <w:lang w:val="sl-SI" w:eastAsia="sl-SI"/>
        </w:rPr>
      </w:pPr>
      <w:bookmarkStart w:id="23" w:name="_Toc129243107"/>
      <w:bookmarkStart w:id="24" w:name="_Toc129243232"/>
      <w:r w:rsidRPr="00B00487">
        <w:rPr>
          <w:rFonts w:ascii="Times New Roman" w:hAnsi="Times New Roman" w:cs="Times New Roman"/>
          <w:b/>
          <w:lang w:val="sl-SI"/>
        </w:rPr>
        <w:t>4.6</w:t>
      </w:r>
      <w:r w:rsidRPr="00B00487">
        <w:rPr>
          <w:rFonts w:ascii="Times New Roman" w:hAnsi="Times New Roman" w:cs="Times New Roman"/>
          <w:b/>
          <w:lang w:val="sl-SI"/>
        </w:rPr>
        <w:tab/>
        <w:t>Vaisingumas, nėštumo ir žind</w:t>
      </w:r>
      <w:r w:rsidRPr="00B00487">
        <w:rPr>
          <w:rFonts w:ascii="Times New Roman" w:hAnsi="Times New Roman" w:cs="Times New Roman"/>
          <w:b/>
        </w:rPr>
        <w:t>ymo laikotarpis</w:t>
      </w:r>
      <w:bookmarkEnd w:id="23"/>
      <w:bookmarkEnd w:id="24"/>
    </w:p>
    <w:p w14:paraId="5219E45D" w14:textId="77777777" w:rsidR="00764CB9" w:rsidRPr="00B00487" w:rsidRDefault="00764CB9" w:rsidP="002A49C3">
      <w:pPr>
        <w:widowControl w:val="0"/>
        <w:ind w:left="0" w:firstLine="0"/>
        <w:rPr>
          <w:rFonts w:ascii="Times New Roman" w:hAnsi="Times New Roman" w:cs="Times New Roman"/>
          <w:lang w:val="sl-SI"/>
        </w:rPr>
      </w:pPr>
    </w:p>
    <w:p w14:paraId="465AB5C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Atsižvelgiant į kiekvienos šio vaistinio preparato sudėtyje esančios veikliosios medžiagos poveikį nėštumui ir laktacijai</w:t>
      </w:r>
    </w:p>
    <w:p w14:paraId="20FB6B28" w14:textId="77777777" w:rsidR="00764CB9" w:rsidRPr="00B00487" w:rsidRDefault="00764CB9" w:rsidP="00B00487">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en-GB"/>
        </w:rPr>
        <w:lastRenderedPageBreak/>
        <w:t>Perindopril/Amlodipine Krka</w:t>
      </w:r>
      <w:r w:rsidRPr="00B00487">
        <w:rPr>
          <w:rFonts w:ascii="Times New Roman" w:hAnsi="Times New Roman" w:cs="Times New Roman"/>
          <w:lang w:val="sl-SI"/>
        </w:rPr>
        <w:t xml:space="preserve"> nerekomenduojama vartoti pirmo nėštumo trimestro metu. </w:t>
      </w:r>
      <w:r w:rsidRPr="00B00487">
        <w:rPr>
          <w:rFonts w:ascii="Times New Roman" w:hAnsi="Times New Roman" w:cs="Times New Roman"/>
          <w:lang w:val="en-GB"/>
        </w:rPr>
        <w:t>Perindopril/Amlodipine Krka</w:t>
      </w:r>
      <w:r w:rsidRPr="00B00487">
        <w:rPr>
          <w:rFonts w:ascii="Times New Roman" w:hAnsi="Times New Roman" w:cs="Times New Roman"/>
        </w:rPr>
        <w:t xml:space="preserve"> negalima vartoti antro ir trečio nėštumo trimestrų metu.</w:t>
      </w:r>
    </w:p>
    <w:p w14:paraId="684AA04A" w14:textId="77777777" w:rsidR="00764CB9" w:rsidRPr="00B00487" w:rsidRDefault="00764CB9" w:rsidP="00B00487">
      <w:pPr>
        <w:widowControl w:val="0"/>
        <w:numPr>
          <w:ilvl w:val="0"/>
          <w:numId w:val="5"/>
        </w:numPr>
        <w:rPr>
          <w:rFonts w:ascii="Times New Roman" w:eastAsia="Times New Roman" w:hAnsi="Times New Roman" w:cs="Times New Roman"/>
          <w:lang w:val="sl-SI" w:eastAsia="sl-SI"/>
        </w:rPr>
      </w:pPr>
      <w:r w:rsidRPr="00B00487">
        <w:rPr>
          <w:rFonts w:ascii="Times New Roman" w:hAnsi="Times New Roman" w:cs="Times New Roman"/>
          <w:lang w:val="en-GB"/>
        </w:rPr>
        <w:t>Perindopril/Amlodipine Krka</w:t>
      </w:r>
      <w:r w:rsidRPr="00B00487">
        <w:rPr>
          <w:rFonts w:ascii="Times New Roman" w:hAnsi="Times New Roman" w:cs="Times New Roman"/>
          <w:lang w:val="sl-SI"/>
        </w:rPr>
        <w:t xml:space="preserve"> nerekomenduojama vartoti žindymo metu. </w:t>
      </w:r>
      <w:r w:rsidRPr="00B00487">
        <w:rPr>
          <w:rFonts w:ascii="Times New Roman" w:hAnsi="Times New Roman" w:cs="Times New Roman"/>
          <w:color w:val="000000"/>
        </w:rPr>
        <w:t xml:space="preserve">Atsižvelgiant į žindymo naudą kūdikiui ir gydymo naudą motinai, reikia nuspręsti, ar nutraukti žindymą ar nutraukti / susilaikyti nuo gydymo </w:t>
      </w:r>
      <w:r w:rsidRPr="00B00487">
        <w:rPr>
          <w:rFonts w:ascii="Times New Roman" w:hAnsi="Times New Roman" w:cs="Times New Roman"/>
        </w:rPr>
        <w:t>Perindopril/Amlodipine Krka</w:t>
      </w:r>
      <w:r w:rsidRPr="00B00487">
        <w:rPr>
          <w:rFonts w:ascii="Times New Roman" w:hAnsi="Times New Roman" w:cs="Times New Roman"/>
          <w:color w:val="000000"/>
        </w:rPr>
        <w:t>.</w:t>
      </w:r>
    </w:p>
    <w:p w14:paraId="11F43105" w14:textId="77777777" w:rsidR="00764CB9" w:rsidRPr="00B00487" w:rsidRDefault="00764CB9" w:rsidP="00764CB9">
      <w:pPr>
        <w:widowControl w:val="0"/>
        <w:ind w:left="540" w:hanging="540"/>
        <w:rPr>
          <w:rFonts w:ascii="Times New Roman" w:hAnsi="Times New Roman" w:cs="Times New Roman"/>
          <w:lang w:val="sl-SI"/>
        </w:rPr>
      </w:pPr>
    </w:p>
    <w:p w14:paraId="60094323"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Nėštumas</w:t>
      </w:r>
    </w:p>
    <w:p w14:paraId="5E618A01" w14:textId="77777777" w:rsidR="00764CB9" w:rsidRPr="00B00487" w:rsidRDefault="00764CB9" w:rsidP="002A49C3">
      <w:pPr>
        <w:widowControl w:val="0"/>
        <w:ind w:left="0" w:firstLine="0"/>
        <w:rPr>
          <w:rFonts w:ascii="Times New Roman" w:hAnsi="Times New Roman" w:cs="Times New Roman"/>
          <w:lang w:val="sl-SI"/>
        </w:rPr>
      </w:pPr>
    </w:p>
    <w:p w14:paraId="5EF81E9B"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Susiję su perindopriliu</w:t>
      </w:r>
    </w:p>
    <w:p w14:paraId="6FBAFCC4" w14:textId="77777777" w:rsidR="00764CB9" w:rsidRPr="00B00487" w:rsidRDefault="00764CB9" w:rsidP="002A49C3">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AKF inhibitorių nerekomenduojama vartoti pirmojo nėštumo trimestro metu (žr. 4.4 skyrių). AKF inhibitorių negalima vartoti antrojo ir trečiojo nėštumo trimestrų metu (žr. 4.3 ir 4.4 skyrius).</w:t>
      </w:r>
    </w:p>
    <w:p w14:paraId="737FF0F3" w14:textId="77777777" w:rsidR="00764CB9" w:rsidRPr="00B00487" w:rsidRDefault="00764CB9" w:rsidP="002A49C3">
      <w:pPr>
        <w:widowControl w:val="0"/>
        <w:ind w:left="0" w:firstLine="0"/>
        <w:rPr>
          <w:rFonts w:ascii="Times New Roman" w:hAnsi="Times New Roman" w:cs="Times New Roman"/>
          <w:lang w:val="sl-SI"/>
        </w:rPr>
      </w:pPr>
    </w:p>
    <w:p w14:paraId="0E4B7CF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Epidemiologiniai duomenys apie teratogeninio poveikio riziką po AKF inhibitorių ekspozicijos pirmojo nėštumo trimestro metu yra negalutiniai. Vis dėlto nedidelio rizikos padidėjimo paneigti negalima. Išskyrus atvejus, kai nusprendžiama, kad ir toliau būtina gydyti AKF inhibitoriumi, planuojančioms pastoti pacientėms turi būti paskirtas kitoks antihipertenzinis gydymas, kurio saugumas nėštumo metu įrodytas. Diagnozavus nėštumą, gydymą AKF inhibitoriais reikia nedelsiant nutraukti ir, jeigu reikia, pradė</w:t>
      </w:r>
      <w:r w:rsidRPr="00B00487">
        <w:rPr>
          <w:rFonts w:ascii="Times New Roman" w:hAnsi="Times New Roman" w:cs="Times New Roman"/>
        </w:rPr>
        <w:t>ti kitokį gydymą.</w:t>
      </w:r>
    </w:p>
    <w:p w14:paraId="0105A56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Žinoma, kad AKF inhibitorių ekspozicija antrojo ir trečiojo nėštumo trimestro metu gali daryti toksinį poveikį žmogaus vaisiui (inkstų funkcijos susilpnėjimas, oligohidramnijonas, kaukolės kaulėjimo sulėtėjimas) ir naujagimiui (inkstų nepakankamumas, hipotenzija, hiperkalemija) (žr. 5.3 skyrių). Jeigu nuo antrojo nėštumo trimestro buvo AKF inhibitorių ekspozicija, rekomenduojama ultragarsu tikrinti inkstų funkciją ir kaukolės būklę. Reikia atidžiai stebėti, ar motinų, kurios vartojo AKF in</w:t>
      </w:r>
      <w:r w:rsidRPr="00B00487">
        <w:rPr>
          <w:rFonts w:ascii="Times New Roman" w:hAnsi="Times New Roman" w:cs="Times New Roman"/>
        </w:rPr>
        <w:t>hibitorių, naujagimiams nepasireiškia hipotenzija (žr. 4.3 ir 4.4 skyrius).</w:t>
      </w:r>
    </w:p>
    <w:p w14:paraId="50A68D66" w14:textId="77777777" w:rsidR="00764CB9" w:rsidRPr="00B00487" w:rsidRDefault="00764CB9" w:rsidP="002A49C3">
      <w:pPr>
        <w:widowControl w:val="0"/>
        <w:ind w:left="0" w:firstLine="0"/>
        <w:rPr>
          <w:rFonts w:ascii="Times New Roman" w:hAnsi="Times New Roman" w:cs="Times New Roman"/>
          <w:i/>
          <w:lang w:val="sl-SI"/>
        </w:rPr>
      </w:pPr>
    </w:p>
    <w:p w14:paraId="208B5202"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Susiję su amlodipinu</w:t>
      </w:r>
    </w:p>
    <w:p w14:paraId="1BD5CE6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Amlodipino saugumas žmogui nėštumo metu nebuvo nustatytas.</w:t>
      </w:r>
    </w:p>
    <w:p w14:paraId="745BF75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Nedidelis kiekis duomenų apie ekspoziciją nėštumo metu nerodo, kad amlodipinas ar kiti kalcio receptorių blokatoriai darytų kenksmingą poveikį vaisiaus sveikatai. Vis dėlto gali kilti gimdymo pailgėjimo rizika. Tyrimų su gyvūnais duomenimis, vartojant dideles vaistinio preparato dozes, pasireiškė toksinis poveikis reprodukcijai (žr. 5.3 skyrių).</w:t>
      </w:r>
    </w:p>
    <w:p w14:paraId="072BDD9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Vaistinį preparatą vartoti nėštumo metu rekomenduojama tik tada, kai nėra kitų saugesnių gydymo būdų ir pati liga kelia didesnę riziką motinai ir vaisiui.</w:t>
      </w:r>
    </w:p>
    <w:p w14:paraId="38E05A0C" w14:textId="77777777" w:rsidR="00764CB9" w:rsidRPr="00B00487" w:rsidRDefault="00764CB9" w:rsidP="002A49C3">
      <w:pPr>
        <w:widowControl w:val="0"/>
        <w:ind w:left="0" w:firstLine="0"/>
        <w:rPr>
          <w:rFonts w:ascii="Times New Roman" w:hAnsi="Times New Roman" w:cs="Times New Roman"/>
          <w:lang w:val="sl-SI"/>
        </w:rPr>
      </w:pPr>
    </w:p>
    <w:p w14:paraId="11EB4BB0"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Žindymas</w:t>
      </w:r>
    </w:p>
    <w:p w14:paraId="0AC363CD" w14:textId="77777777" w:rsidR="00764CB9" w:rsidRPr="00B00487" w:rsidRDefault="00764CB9" w:rsidP="002A49C3">
      <w:pPr>
        <w:widowControl w:val="0"/>
        <w:ind w:left="0" w:firstLine="0"/>
        <w:rPr>
          <w:rFonts w:ascii="Times New Roman" w:hAnsi="Times New Roman" w:cs="Times New Roman"/>
          <w:lang w:val="sl-SI"/>
        </w:rPr>
      </w:pPr>
    </w:p>
    <w:p w14:paraId="04D8602E"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Susiję su perindopriliu</w:t>
      </w:r>
    </w:p>
    <w:p w14:paraId="7BEE7ABB"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color w:val="000000"/>
          <w:lang w:val="sl-SI"/>
        </w:rPr>
        <w:t>Nėra pakankamai informacijos apie perindoprilio vartojimą žindymo metu</w:t>
      </w:r>
      <w:r w:rsidRPr="00B00487">
        <w:rPr>
          <w:rFonts w:ascii="Times New Roman" w:hAnsi="Times New Roman" w:cs="Times New Roman"/>
          <w:lang w:val="sl-SI"/>
        </w:rPr>
        <w:t>, t</w:t>
      </w:r>
      <w:r w:rsidRPr="00B00487">
        <w:rPr>
          <w:rFonts w:ascii="Times New Roman" w:hAnsi="Times New Roman" w:cs="Times New Roman"/>
        </w:rPr>
        <w:t>odėl Perindopril/Amlodipine Krka vartoti nerekomenduojama ir žindymo metu geriau skirti kitokį gydymą, kurio saugumas žindymo metu įrodytas, ypač kai žindomas naujagimis arba neišnešiotas kūdikis.</w:t>
      </w:r>
    </w:p>
    <w:p w14:paraId="06E756B7" w14:textId="77777777" w:rsidR="00764CB9" w:rsidRPr="00B00487" w:rsidRDefault="00764CB9" w:rsidP="002A49C3">
      <w:pPr>
        <w:widowControl w:val="0"/>
        <w:ind w:left="0" w:firstLine="0"/>
        <w:rPr>
          <w:rFonts w:ascii="Times New Roman" w:hAnsi="Times New Roman" w:cs="Times New Roman"/>
          <w:i/>
          <w:lang w:val="sl-SI"/>
        </w:rPr>
      </w:pPr>
    </w:p>
    <w:p w14:paraId="73F66AD7"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Susiję su amlodipinu</w:t>
      </w:r>
    </w:p>
    <w:p w14:paraId="4F6DBB6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Nežinoma, ar amlodipino išsiskiria į motinos pieną. Panašūs dihidropiridinų tipo kalcio kanalų blokatoriai išsiskiria į motinos pieną.</w:t>
      </w:r>
    </w:p>
    <w:p w14:paraId="3FBC5895" w14:textId="77777777" w:rsidR="00764CB9" w:rsidRPr="00B00487" w:rsidRDefault="00764CB9" w:rsidP="002A49C3">
      <w:pPr>
        <w:widowControl w:val="0"/>
        <w:ind w:left="0" w:firstLine="0"/>
        <w:rPr>
          <w:rFonts w:ascii="Times New Roman" w:hAnsi="Times New Roman" w:cs="Times New Roman"/>
          <w:lang w:val="sl-SI"/>
        </w:rPr>
      </w:pPr>
    </w:p>
    <w:p w14:paraId="379F1C0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color w:val="000000"/>
          <w:lang w:val="sl-SI"/>
        </w:rPr>
        <w:lastRenderedPageBreak/>
        <w:t>Atsižvelgiant į žindymo naudą kūdikiui ir gydymo amlodipinu naudą motinai, reikia nuspręsti, ar nutraukti žindymą ar nutraukti / susilaikyti nuo gydymo amlodipinu.</w:t>
      </w:r>
    </w:p>
    <w:p w14:paraId="6E021DF7" w14:textId="77777777" w:rsidR="00764CB9" w:rsidRPr="00B00487" w:rsidRDefault="00764CB9" w:rsidP="002A49C3">
      <w:pPr>
        <w:widowControl w:val="0"/>
        <w:ind w:left="0" w:firstLine="0"/>
        <w:rPr>
          <w:rFonts w:ascii="Times New Roman" w:hAnsi="Times New Roman" w:cs="Times New Roman"/>
          <w:lang w:val="sl-SI"/>
        </w:rPr>
      </w:pPr>
    </w:p>
    <w:p w14:paraId="62447122" w14:textId="77777777" w:rsidR="00764CB9" w:rsidRPr="00B00487" w:rsidRDefault="00764CB9" w:rsidP="002A49C3">
      <w:pPr>
        <w:widowControl w:val="0"/>
        <w:ind w:left="0" w:firstLine="0"/>
        <w:rPr>
          <w:rFonts w:ascii="Times New Roman" w:eastAsia="Times New Roman" w:hAnsi="Times New Roman" w:cs="Times New Roman"/>
          <w:i/>
          <w:u w:val="single"/>
          <w:lang w:val="sl-SI" w:eastAsia="sl-SI"/>
        </w:rPr>
      </w:pPr>
      <w:r w:rsidRPr="00B00487">
        <w:rPr>
          <w:rFonts w:ascii="Times New Roman" w:hAnsi="Times New Roman" w:cs="Times New Roman"/>
          <w:i/>
          <w:u w:val="single"/>
          <w:lang w:val="sl-SI"/>
        </w:rPr>
        <w:t>Vaisingumas</w:t>
      </w:r>
    </w:p>
    <w:p w14:paraId="76B50E79" w14:textId="77777777" w:rsidR="00764CB9" w:rsidRPr="00B00487" w:rsidRDefault="00764CB9" w:rsidP="002A49C3">
      <w:pPr>
        <w:widowControl w:val="0"/>
        <w:ind w:left="0" w:firstLine="0"/>
        <w:rPr>
          <w:rFonts w:ascii="Times New Roman" w:hAnsi="Times New Roman" w:cs="Times New Roman"/>
          <w:lang w:val="sl-SI"/>
        </w:rPr>
      </w:pPr>
    </w:p>
    <w:p w14:paraId="1AF9321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Klinikinių duomenų apie galimą amlodipino poveikį vaisingumui nepakanka. Vieno tyrimo su žiurkėmis duomenimis, pasireiškė nepageidaujamas poveikis patinų vislumui (žr. 5.3 skyrių).</w:t>
      </w:r>
    </w:p>
    <w:p w14:paraId="65037931" w14:textId="77777777" w:rsidR="00764CB9" w:rsidRPr="00B00487" w:rsidRDefault="00764CB9" w:rsidP="002A49C3">
      <w:pPr>
        <w:widowControl w:val="0"/>
        <w:ind w:left="0" w:firstLine="0"/>
        <w:rPr>
          <w:rFonts w:ascii="Times New Roman" w:hAnsi="Times New Roman" w:cs="Times New Roman"/>
          <w:lang w:val="sl-SI"/>
        </w:rPr>
      </w:pPr>
    </w:p>
    <w:p w14:paraId="514D28AA" w14:textId="77777777" w:rsidR="00764CB9" w:rsidRPr="00B00487" w:rsidRDefault="00764CB9" w:rsidP="00764CB9">
      <w:pPr>
        <w:widowControl w:val="0"/>
        <w:ind w:left="540" w:hanging="540"/>
        <w:rPr>
          <w:rFonts w:ascii="Times New Roman" w:eastAsia="Times New Roman" w:hAnsi="Times New Roman" w:cs="Times New Roman"/>
          <w:b/>
          <w:lang w:val="sl-SI" w:eastAsia="sl-SI"/>
        </w:rPr>
      </w:pPr>
      <w:bookmarkStart w:id="25" w:name="_Toc129243108"/>
      <w:bookmarkStart w:id="26" w:name="_Toc129243233"/>
      <w:r w:rsidRPr="00B00487">
        <w:rPr>
          <w:rFonts w:ascii="Times New Roman" w:hAnsi="Times New Roman" w:cs="Times New Roman"/>
          <w:b/>
          <w:lang w:val="sl-SI"/>
        </w:rPr>
        <w:t>4.7</w:t>
      </w:r>
      <w:r w:rsidRPr="00B00487">
        <w:rPr>
          <w:rFonts w:ascii="Times New Roman" w:hAnsi="Times New Roman" w:cs="Times New Roman"/>
          <w:b/>
          <w:lang w:val="sl-SI"/>
        </w:rPr>
        <w:tab/>
        <w:t>Poveikis gebėjimui vairuoti ir valdyti mechanizmu</w:t>
      </w:r>
      <w:r w:rsidRPr="00B00487">
        <w:rPr>
          <w:rFonts w:ascii="Times New Roman" w:hAnsi="Times New Roman" w:cs="Times New Roman"/>
          <w:b/>
        </w:rPr>
        <w:t>s</w:t>
      </w:r>
      <w:bookmarkEnd w:id="25"/>
      <w:bookmarkEnd w:id="26"/>
    </w:p>
    <w:p w14:paraId="181DCFC3" w14:textId="77777777" w:rsidR="00764CB9" w:rsidRPr="00B00487" w:rsidRDefault="00764CB9" w:rsidP="002A49C3">
      <w:pPr>
        <w:widowControl w:val="0"/>
        <w:ind w:left="0" w:firstLine="0"/>
        <w:rPr>
          <w:rFonts w:ascii="Times New Roman" w:hAnsi="Times New Roman" w:cs="Times New Roman"/>
          <w:lang w:val="sl-SI"/>
        </w:rPr>
      </w:pPr>
    </w:p>
    <w:p w14:paraId="4AB822B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en-GB"/>
        </w:rPr>
        <w:t>Perindopril/Amlodipine Krka</w:t>
      </w:r>
      <w:r w:rsidRPr="00B00487">
        <w:rPr>
          <w:rFonts w:ascii="Times New Roman" w:hAnsi="Times New Roman" w:cs="Times New Roman"/>
          <w:lang w:val="sl-SI"/>
        </w:rPr>
        <w:t xml:space="preserve"> poveikio gebėjimui vairuoti ir valdyti mechanizmus tyrimų neatlikta. Vairuojant ar valdant mechanizmus, reikia atsižvelgti į tai, kad kartais gali pasireikšti svaigulys arba nuovargis.</w:t>
      </w:r>
    </w:p>
    <w:p w14:paraId="15179248" w14:textId="77777777" w:rsidR="00764CB9" w:rsidRPr="00B00487" w:rsidRDefault="00764CB9" w:rsidP="002A49C3">
      <w:pPr>
        <w:widowControl w:val="0"/>
        <w:ind w:left="0" w:firstLine="0"/>
        <w:rPr>
          <w:rFonts w:ascii="Times New Roman" w:hAnsi="Times New Roman" w:cs="Times New Roman"/>
          <w:lang w:val="sl-SI"/>
        </w:rPr>
      </w:pPr>
    </w:p>
    <w:p w14:paraId="44538D8D" w14:textId="77777777" w:rsidR="00764CB9" w:rsidRPr="00B00487" w:rsidRDefault="00764CB9" w:rsidP="00764CB9">
      <w:pPr>
        <w:widowControl w:val="0"/>
        <w:ind w:left="540" w:hanging="540"/>
        <w:rPr>
          <w:rFonts w:ascii="Times New Roman" w:hAnsi="Times New Roman" w:cs="Times New Roman"/>
          <w:b/>
          <w:lang w:val="sl-SI"/>
        </w:rPr>
      </w:pPr>
      <w:bookmarkStart w:id="27" w:name="_Toc129243109"/>
      <w:bookmarkStart w:id="28" w:name="_Toc129243234"/>
      <w:r w:rsidRPr="00B00487">
        <w:rPr>
          <w:rFonts w:ascii="Times New Roman" w:hAnsi="Times New Roman" w:cs="Times New Roman"/>
          <w:b/>
          <w:lang w:val="sl-SI"/>
        </w:rPr>
        <w:t>4.8</w:t>
      </w:r>
      <w:r w:rsidRPr="00B00487">
        <w:rPr>
          <w:rFonts w:ascii="Times New Roman" w:hAnsi="Times New Roman" w:cs="Times New Roman"/>
          <w:b/>
          <w:lang w:val="sl-SI"/>
        </w:rPr>
        <w:tab/>
        <w:t>Nepageidaujamas poveikis</w:t>
      </w:r>
      <w:bookmarkEnd w:id="27"/>
      <w:bookmarkEnd w:id="28"/>
    </w:p>
    <w:p w14:paraId="546A394E" w14:textId="77777777" w:rsidR="00764CB9" w:rsidRPr="00B00487" w:rsidRDefault="00764CB9" w:rsidP="002A49C3">
      <w:pPr>
        <w:widowControl w:val="0"/>
        <w:ind w:left="0" w:firstLine="0"/>
        <w:rPr>
          <w:rFonts w:ascii="Times New Roman" w:hAnsi="Times New Roman" w:cs="Times New Roman"/>
          <w:lang w:val="sl-SI"/>
        </w:rPr>
      </w:pPr>
    </w:p>
    <w:p w14:paraId="0A25526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Gydant perindopriliu ar amlodipinu atskirai, buvo pastebėtas toliau išvardytas nepageidaujamas poveikis, kuris sugrupuotas pagal </w:t>
      </w:r>
      <w:r w:rsidRPr="00B00487">
        <w:rPr>
          <w:rFonts w:ascii="Times New Roman" w:hAnsi="Times New Roman" w:cs="Times New Roman"/>
          <w:i/>
          <w:lang w:val="sl-SI"/>
        </w:rPr>
        <w:t>MedDRA</w:t>
      </w:r>
      <w:r w:rsidRPr="00B00487">
        <w:rPr>
          <w:rFonts w:ascii="Times New Roman" w:hAnsi="Times New Roman" w:cs="Times New Roman"/>
        </w:rPr>
        <w:t xml:space="preserve"> organų sistemų klases, naudojant tokius sutrikimų dažnio apibūdinimus:</w:t>
      </w:r>
    </w:p>
    <w:p w14:paraId="54D831C8" w14:textId="77777777" w:rsidR="00764CB9" w:rsidRPr="00B00487" w:rsidRDefault="00764CB9" w:rsidP="002A49C3">
      <w:pPr>
        <w:widowControl w:val="0"/>
        <w:ind w:left="0" w:firstLine="0"/>
        <w:rPr>
          <w:rFonts w:ascii="Times New Roman" w:hAnsi="Times New Roman" w:cs="Times New Roman"/>
          <w:lang w:val="sl-SI"/>
        </w:rPr>
      </w:pPr>
    </w:p>
    <w:p w14:paraId="04FAAE1C" w14:textId="77777777" w:rsidR="00764CB9" w:rsidRPr="00B00487" w:rsidRDefault="00764CB9" w:rsidP="00764CB9">
      <w:pPr>
        <w:widowControl w:val="0"/>
        <w:ind w:left="540" w:hanging="54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labai dažni (</w:t>
      </w:r>
      <w:r w:rsidRPr="00B00487">
        <w:rPr>
          <w:rFonts w:ascii="Times New Roman" w:hAnsi="Times New Roman" w:cs="Times New Roman"/>
        </w:rPr>
        <w:sym w:font="Symbol" w:char="F0B3"/>
      </w:r>
      <w:r w:rsidRPr="00B00487">
        <w:rPr>
          <w:rFonts w:ascii="Times New Roman" w:hAnsi="Times New Roman" w:cs="Times New Roman"/>
        </w:rPr>
        <w:t> 1/10);</w:t>
      </w:r>
    </w:p>
    <w:p w14:paraId="1FF62398" w14:textId="77777777" w:rsidR="00764CB9" w:rsidRPr="00B00487" w:rsidRDefault="00764CB9" w:rsidP="00764CB9">
      <w:pPr>
        <w:widowControl w:val="0"/>
        <w:ind w:left="540" w:hanging="54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 xml:space="preserve">dažni (nuo </w:t>
      </w:r>
      <w:r w:rsidRPr="00B00487">
        <w:rPr>
          <w:rFonts w:ascii="Times New Roman" w:hAnsi="Times New Roman" w:cs="Times New Roman"/>
        </w:rPr>
        <w:sym w:font="Symbol" w:char="F0B3"/>
      </w:r>
      <w:r w:rsidRPr="00B00487">
        <w:rPr>
          <w:rFonts w:ascii="Times New Roman" w:hAnsi="Times New Roman" w:cs="Times New Roman"/>
        </w:rPr>
        <w:t> 1/100 iki &lt; 1/10);</w:t>
      </w:r>
    </w:p>
    <w:p w14:paraId="40C03345" w14:textId="77777777" w:rsidR="00764CB9" w:rsidRPr="00B00487" w:rsidRDefault="00764CB9" w:rsidP="00764CB9">
      <w:pPr>
        <w:widowControl w:val="0"/>
        <w:ind w:left="540" w:hanging="54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 xml:space="preserve">nedažni (nuo </w:t>
      </w:r>
      <w:r w:rsidRPr="00B00487">
        <w:rPr>
          <w:rFonts w:ascii="Times New Roman" w:hAnsi="Times New Roman" w:cs="Times New Roman"/>
        </w:rPr>
        <w:sym w:font="Symbol" w:char="F0B3"/>
      </w:r>
      <w:r w:rsidRPr="00B00487">
        <w:rPr>
          <w:rFonts w:ascii="Times New Roman" w:hAnsi="Times New Roman" w:cs="Times New Roman"/>
        </w:rPr>
        <w:t> 1/1 000 iki &lt; 1/100);</w:t>
      </w:r>
    </w:p>
    <w:p w14:paraId="287BA89F" w14:textId="77777777" w:rsidR="00764CB9" w:rsidRPr="00B00487" w:rsidRDefault="00764CB9" w:rsidP="00764CB9">
      <w:pPr>
        <w:widowControl w:val="0"/>
        <w:ind w:left="540" w:hanging="54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 xml:space="preserve">reti (nuo </w:t>
      </w:r>
      <w:r w:rsidRPr="00B00487">
        <w:rPr>
          <w:rFonts w:ascii="Times New Roman" w:hAnsi="Times New Roman" w:cs="Times New Roman"/>
        </w:rPr>
        <w:sym w:font="Symbol" w:char="F0B3"/>
      </w:r>
      <w:r w:rsidRPr="00B00487">
        <w:rPr>
          <w:rFonts w:ascii="Times New Roman" w:hAnsi="Times New Roman" w:cs="Times New Roman"/>
        </w:rPr>
        <w:t> 1/10 000 iki &lt; 1/1 000);</w:t>
      </w:r>
    </w:p>
    <w:p w14:paraId="2B00AB56" w14:textId="77777777" w:rsidR="00764CB9" w:rsidRPr="00B00487" w:rsidRDefault="00764CB9" w:rsidP="00764CB9">
      <w:pPr>
        <w:widowControl w:val="0"/>
        <w:ind w:left="540" w:hanging="54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labai reti (&lt; 1/10 000);</w:t>
      </w:r>
    </w:p>
    <w:p w14:paraId="53B9D855" w14:textId="77777777" w:rsidR="00764CB9" w:rsidRPr="00B00487" w:rsidRDefault="00764CB9" w:rsidP="00764CB9">
      <w:pPr>
        <w:widowControl w:val="0"/>
        <w:ind w:left="540" w:hanging="54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dažnis nežinomas (negali būti įvertintas pagal turimus duomenis).</w:t>
      </w:r>
    </w:p>
    <w:p w14:paraId="1BAD29C5" w14:textId="77777777" w:rsidR="00764CB9" w:rsidRPr="00B00487" w:rsidRDefault="00764CB9" w:rsidP="002A49C3">
      <w:pPr>
        <w:widowControl w:val="0"/>
        <w:ind w:left="0" w:firstLine="0"/>
        <w:rPr>
          <w:rFonts w:ascii="Times New Roman" w:hAnsi="Times New Roman" w:cs="Times New Roman"/>
          <w:lang w:val="sl-SI"/>
        </w:rPr>
      </w:pPr>
    </w:p>
    <w:p w14:paraId="5D282BD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Kiekvienoje dažnio grupėje nepageidaujamas poveikis pateikiamas mažėjančio sunkumo tvarka.</w:t>
      </w:r>
    </w:p>
    <w:p w14:paraId="692645DF" w14:textId="77777777" w:rsidR="00764CB9" w:rsidRPr="00B00487" w:rsidRDefault="00764CB9" w:rsidP="002A49C3">
      <w:pPr>
        <w:widowControl w:val="0"/>
        <w:ind w:left="0" w:firstLine="0"/>
        <w:rPr>
          <w:rFonts w:ascii="Times New Roman" w:hAnsi="Times New Roman" w:cs="Times New Roman"/>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2"/>
        <w:gridCol w:w="2562"/>
        <w:gridCol w:w="1415"/>
        <w:gridCol w:w="1451"/>
      </w:tblGrid>
      <w:tr w:rsidR="00764CB9" w:rsidRPr="00B00487" w14:paraId="5189EFF9" w14:textId="77777777" w:rsidTr="00B00487">
        <w:tc>
          <w:tcPr>
            <w:tcW w:w="3550" w:type="dxa"/>
            <w:vMerge w:val="restart"/>
            <w:tcBorders>
              <w:top w:val="single" w:sz="4" w:space="0" w:color="auto"/>
              <w:left w:val="single" w:sz="4" w:space="0" w:color="auto"/>
              <w:bottom w:val="single" w:sz="4" w:space="0" w:color="auto"/>
              <w:right w:val="single" w:sz="4" w:space="0" w:color="auto"/>
            </w:tcBorders>
            <w:hideMark/>
          </w:tcPr>
          <w:p w14:paraId="7C535E64" w14:textId="77777777" w:rsidR="00764CB9" w:rsidRPr="00B00487" w:rsidRDefault="00764CB9" w:rsidP="002A49C3">
            <w:pPr>
              <w:widowControl w:val="0"/>
              <w:ind w:left="0" w:firstLine="0"/>
              <w:rPr>
                <w:rFonts w:ascii="Times New Roman" w:hAnsi="Times New Roman" w:cs="Times New Roman"/>
                <w:b/>
                <w:lang w:val="sl-SI"/>
              </w:rPr>
            </w:pPr>
            <w:r w:rsidRPr="00B00487">
              <w:rPr>
                <w:rFonts w:ascii="Times New Roman" w:hAnsi="Times New Roman" w:cs="Times New Roman"/>
                <w:b/>
                <w:i/>
                <w:lang w:val="sl-SI"/>
              </w:rPr>
              <w:t xml:space="preserve">MedDRA </w:t>
            </w:r>
            <w:r w:rsidRPr="00B00487">
              <w:rPr>
                <w:rFonts w:ascii="Times New Roman" w:hAnsi="Times New Roman" w:cs="Times New Roman"/>
                <w:b/>
                <w:lang w:val="sl-SI"/>
              </w:rPr>
              <w:t>organų sistemų klasės</w:t>
            </w:r>
          </w:p>
        </w:tc>
        <w:tc>
          <w:tcPr>
            <w:tcW w:w="2871" w:type="dxa"/>
            <w:vMerge w:val="restart"/>
            <w:tcBorders>
              <w:top w:val="single" w:sz="4" w:space="0" w:color="auto"/>
              <w:left w:val="single" w:sz="4" w:space="0" w:color="auto"/>
              <w:bottom w:val="single" w:sz="4" w:space="0" w:color="auto"/>
              <w:right w:val="single" w:sz="4" w:space="0" w:color="auto"/>
            </w:tcBorders>
            <w:hideMark/>
          </w:tcPr>
          <w:p w14:paraId="25590F20"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b/>
                <w:lang w:val="sl-SI"/>
              </w:rPr>
              <w:t>Nepageidaujamas poveikis</w:t>
            </w:r>
          </w:p>
        </w:tc>
        <w:tc>
          <w:tcPr>
            <w:tcW w:w="0" w:type="auto"/>
            <w:gridSpan w:val="2"/>
            <w:tcBorders>
              <w:top w:val="single" w:sz="4" w:space="0" w:color="auto"/>
              <w:left w:val="single" w:sz="4" w:space="0" w:color="auto"/>
              <w:bottom w:val="single" w:sz="4" w:space="0" w:color="auto"/>
              <w:right w:val="single" w:sz="4" w:space="0" w:color="auto"/>
            </w:tcBorders>
            <w:hideMark/>
          </w:tcPr>
          <w:p w14:paraId="64A60E92"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b/>
                <w:lang w:val="sl-SI"/>
              </w:rPr>
              <w:t>Dažnis</w:t>
            </w:r>
          </w:p>
        </w:tc>
      </w:tr>
      <w:tr w:rsidR="00764CB9" w:rsidRPr="00B00487" w14:paraId="070C077B"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33C803BE" w14:textId="77777777" w:rsidR="00764CB9" w:rsidRPr="00B00487" w:rsidRDefault="00764CB9" w:rsidP="00B00487">
            <w:pPr>
              <w:ind w:left="0" w:firstLine="0"/>
              <w:rPr>
                <w:rFonts w:ascii="Times New Roman" w:hAnsi="Times New Roman" w:cs="Times New Roman"/>
                <w:b/>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45329" w14:textId="77777777" w:rsidR="00764CB9" w:rsidRPr="00B00487" w:rsidRDefault="00764CB9" w:rsidP="00B00487">
            <w:pPr>
              <w:ind w:left="0" w:firstLine="0"/>
              <w:rPr>
                <w:rFonts w:ascii="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hideMark/>
          </w:tcPr>
          <w:p w14:paraId="27371C25"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b/>
                <w:lang w:val="sl-SI"/>
              </w:rPr>
              <w:t>Amlodipinas</w:t>
            </w:r>
          </w:p>
        </w:tc>
        <w:tc>
          <w:tcPr>
            <w:tcW w:w="0" w:type="auto"/>
            <w:tcBorders>
              <w:top w:val="single" w:sz="4" w:space="0" w:color="auto"/>
              <w:left w:val="single" w:sz="4" w:space="0" w:color="auto"/>
              <w:bottom w:val="single" w:sz="4" w:space="0" w:color="auto"/>
              <w:right w:val="single" w:sz="4" w:space="0" w:color="auto"/>
            </w:tcBorders>
            <w:hideMark/>
          </w:tcPr>
          <w:p w14:paraId="083F7F87" w14:textId="77777777" w:rsidR="00764CB9" w:rsidRPr="00B00487" w:rsidRDefault="00764CB9" w:rsidP="002A49C3">
            <w:pPr>
              <w:widowControl w:val="0"/>
              <w:ind w:left="0" w:firstLine="0"/>
              <w:jc w:val="center"/>
              <w:rPr>
                <w:rFonts w:ascii="Times New Roman" w:eastAsia="Times New Roman" w:hAnsi="Times New Roman" w:cs="Times New Roman"/>
                <w:b/>
                <w:lang w:val="sl-SI" w:eastAsia="sl-SI"/>
              </w:rPr>
            </w:pPr>
            <w:r w:rsidRPr="00B00487">
              <w:rPr>
                <w:rFonts w:ascii="Times New Roman" w:hAnsi="Times New Roman" w:cs="Times New Roman"/>
                <w:b/>
                <w:lang w:val="sl-SI"/>
              </w:rPr>
              <w:t>Perindoprilis</w:t>
            </w:r>
          </w:p>
        </w:tc>
      </w:tr>
      <w:tr w:rsidR="00764CB9" w:rsidRPr="00B00487" w14:paraId="768B3D8F" w14:textId="77777777" w:rsidTr="00B00487">
        <w:tc>
          <w:tcPr>
            <w:tcW w:w="3550" w:type="dxa"/>
            <w:vMerge w:val="restart"/>
            <w:tcBorders>
              <w:top w:val="single" w:sz="4" w:space="0" w:color="auto"/>
              <w:left w:val="single" w:sz="4" w:space="0" w:color="auto"/>
              <w:bottom w:val="single" w:sz="4" w:space="0" w:color="auto"/>
              <w:right w:val="single" w:sz="4" w:space="0" w:color="auto"/>
            </w:tcBorders>
            <w:hideMark/>
          </w:tcPr>
          <w:p w14:paraId="7387BE51"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Kraujo ir limfinės sistemos sutrikimai</w:t>
            </w:r>
          </w:p>
        </w:tc>
        <w:tc>
          <w:tcPr>
            <w:tcW w:w="2871" w:type="dxa"/>
            <w:tcBorders>
              <w:top w:val="single" w:sz="4" w:space="0" w:color="auto"/>
              <w:left w:val="single" w:sz="4" w:space="0" w:color="auto"/>
              <w:bottom w:val="single" w:sz="4" w:space="0" w:color="auto"/>
              <w:right w:val="single" w:sz="4" w:space="0" w:color="auto"/>
            </w:tcBorders>
            <w:hideMark/>
          </w:tcPr>
          <w:p w14:paraId="399D11F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Leukopenija / neutropenija (žr. 4.4 skyrių)</w:t>
            </w:r>
          </w:p>
        </w:tc>
        <w:tc>
          <w:tcPr>
            <w:tcW w:w="0" w:type="auto"/>
            <w:tcBorders>
              <w:top w:val="single" w:sz="4" w:space="0" w:color="auto"/>
              <w:left w:val="single" w:sz="4" w:space="0" w:color="auto"/>
              <w:bottom w:val="single" w:sz="4" w:space="0" w:color="auto"/>
              <w:right w:val="single" w:sz="4" w:space="0" w:color="auto"/>
            </w:tcBorders>
            <w:hideMark/>
          </w:tcPr>
          <w:p w14:paraId="59C6801A"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2F2D43B5"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r>
      <w:tr w:rsidR="00764CB9" w:rsidRPr="00B00487" w14:paraId="75648F3A"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56C589BD"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7341FBF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Agranuliocitozė ar pancitopenija (žr. 4.4 skyrių)</w:t>
            </w:r>
          </w:p>
        </w:tc>
        <w:tc>
          <w:tcPr>
            <w:tcW w:w="0" w:type="auto"/>
            <w:tcBorders>
              <w:top w:val="single" w:sz="4" w:space="0" w:color="auto"/>
              <w:left w:val="single" w:sz="4" w:space="0" w:color="auto"/>
              <w:bottom w:val="single" w:sz="4" w:space="0" w:color="auto"/>
              <w:right w:val="single" w:sz="4" w:space="0" w:color="auto"/>
            </w:tcBorders>
            <w:hideMark/>
          </w:tcPr>
          <w:p w14:paraId="456CFB11"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00E89338"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r>
      <w:tr w:rsidR="00764CB9" w:rsidRPr="00B00487" w14:paraId="4BF3615C"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2DD793A4"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4247CB6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Trombocitopenija (žr. 4.4 skyrių)</w:t>
            </w:r>
          </w:p>
        </w:tc>
        <w:tc>
          <w:tcPr>
            <w:tcW w:w="0" w:type="auto"/>
            <w:tcBorders>
              <w:top w:val="single" w:sz="4" w:space="0" w:color="auto"/>
              <w:left w:val="single" w:sz="4" w:space="0" w:color="auto"/>
              <w:bottom w:val="single" w:sz="4" w:space="0" w:color="auto"/>
              <w:right w:val="single" w:sz="4" w:space="0" w:color="auto"/>
            </w:tcBorders>
            <w:hideMark/>
          </w:tcPr>
          <w:p w14:paraId="5753EE10"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49E0B101"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r>
      <w:tr w:rsidR="00764CB9" w:rsidRPr="00B00487" w14:paraId="1B18EBFB"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52EAD2C6"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15A4D34B"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Hemolizinė anemija pacientams, kuriems yra įgimta G</w:t>
            </w:r>
            <w:r w:rsidRPr="00B00487">
              <w:rPr>
                <w:rFonts w:ascii="Times New Roman" w:hAnsi="Times New Roman" w:cs="Times New Roman"/>
              </w:rPr>
              <w:noBreakHyphen/>
              <w:t>6PDH stoka (žr. 4.4 skyrių)</w:t>
            </w:r>
          </w:p>
        </w:tc>
        <w:tc>
          <w:tcPr>
            <w:tcW w:w="0" w:type="auto"/>
            <w:tcBorders>
              <w:top w:val="single" w:sz="4" w:space="0" w:color="auto"/>
              <w:left w:val="single" w:sz="4" w:space="0" w:color="auto"/>
              <w:bottom w:val="single" w:sz="4" w:space="0" w:color="auto"/>
              <w:right w:val="single" w:sz="4" w:space="0" w:color="auto"/>
            </w:tcBorders>
            <w:hideMark/>
          </w:tcPr>
          <w:p w14:paraId="6F4AA428"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1D88906A"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r>
      <w:tr w:rsidR="00764CB9" w:rsidRPr="00B00487" w14:paraId="298AD7D2"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2621BBE0"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773142F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Hemoglobino koncentracijos ir hematokrito sumažėjimas</w:t>
            </w:r>
          </w:p>
        </w:tc>
        <w:tc>
          <w:tcPr>
            <w:tcW w:w="0" w:type="auto"/>
            <w:tcBorders>
              <w:top w:val="single" w:sz="4" w:space="0" w:color="auto"/>
              <w:left w:val="single" w:sz="4" w:space="0" w:color="auto"/>
              <w:bottom w:val="single" w:sz="4" w:space="0" w:color="auto"/>
              <w:right w:val="single" w:sz="4" w:space="0" w:color="auto"/>
            </w:tcBorders>
            <w:hideMark/>
          </w:tcPr>
          <w:p w14:paraId="37E3A9BF"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33F3C2F4"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r>
      <w:tr w:rsidR="00764CB9" w:rsidRPr="00B00487" w14:paraId="0DD3A3B1" w14:textId="77777777" w:rsidTr="00B00487">
        <w:tc>
          <w:tcPr>
            <w:tcW w:w="3550" w:type="dxa"/>
            <w:tcBorders>
              <w:top w:val="single" w:sz="4" w:space="0" w:color="auto"/>
              <w:left w:val="single" w:sz="4" w:space="0" w:color="auto"/>
              <w:bottom w:val="single" w:sz="4" w:space="0" w:color="auto"/>
              <w:right w:val="single" w:sz="4" w:space="0" w:color="auto"/>
            </w:tcBorders>
            <w:hideMark/>
          </w:tcPr>
          <w:p w14:paraId="4E864A36"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Imuninės sistemos sutrikimai</w:t>
            </w:r>
          </w:p>
        </w:tc>
        <w:tc>
          <w:tcPr>
            <w:tcW w:w="2871" w:type="dxa"/>
            <w:tcBorders>
              <w:top w:val="single" w:sz="4" w:space="0" w:color="auto"/>
              <w:left w:val="single" w:sz="4" w:space="0" w:color="auto"/>
              <w:bottom w:val="single" w:sz="4" w:space="0" w:color="auto"/>
              <w:right w:val="single" w:sz="4" w:space="0" w:color="auto"/>
            </w:tcBorders>
            <w:hideMark/>
          </w:tcPr>
          <w:p w14:paraId="10D9D8E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Alerginės reakcijos: dilgėlinė</w:t>
            </w:r>
          </w:p>
        </w:tc>
        <w:tc>
          <w:tcPr>
            <w:tcW w:w="0" w:type="auto"/>
            <w:tcBorders>
              <w:top w:val="single" w:sz="4" w:space="0" w:color="auto"/>
              <w:left w:val="single" w:sz="4" w:space="0" w:color="auto"/>
              <w:bottom w:val="single" w:sz="4" w:space="0" w:color="auto"/>
              <w:right w:val="single" w:sz="4" w:space="0" w:color="auto"/>
            </w:tcBorders>
            <w:hideMark/>
          </w:tcPr>
          <w:p w14:paraId="1063D7BD"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615826C1"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r>
      <w:tr w:rsidR="00764CB9" w:rsidRPr="00B00487" w14:paraId="729E173F" w14:textId="77777777" w:rsidTr="00B00487">
        <w:tc>
          <w:tcPr>
            <w:tcW w:w="3550" w:type="dxa"/>
            <w:vMerge w:val="restart"/>
            <w:tcBorders>
              <w:top w:val="single" w:sz="4" w:space="0" w:color="auto"/>
              <w:left w:val="single" w:sz="4" w:space="0" w:color="auto"/>
              <w:bottom w:val="single" w:sz="4" w:space="0" w:color="auto"/>
              <w:right w:val="single" w:sz="4" w:space="0" w:color="auto"/>
            </w:tcBorders>
            <w:hideMark/>
          </w:tcPr>
          <w:p w14:paraId="0B3B6E28"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Metabolizmo ir mitybos sutrikimai</w:t>
            </w:r>
          </w:p>
        </w:tc>
        <w:tc>
          <w:tcPr>
            <w:tcW w:w="2871" w:type="dxa"/>
            <w:tcBorders>
              <w:top w:val="single" w:sz="4" w:space="0" w:color="auto"/>
              <w:left w:val="single" w:sz="4" w:space="0" w:color="auto"/>
              <w:bottom w:val="single" w:sz="4" w:space="0" w:color="auto"/>
              <w:right w:val="single" w:sz="4" w:space="0" w:color="auto"/>
            </w:tcBorders>
            <w:hideMark/>
          </w:tcPr>
          <w:p w14:paraId="01FDB87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Hiperglikemija</w:t>
            </w:r>
          </w:p>
        </w:tc>
        <w:tc>
          <w:tcPr>
            <w:tcW w:w="0" w:type="auto"/>
            <w:tcBorders>
              <w:top w:val="single" w:sz="4" w:space="0" w:color="auto"/>
              <w:left w:val="single" w:sz="4" w:space="0" w:color="auto"/>
              <w:bottom w:val="single" w:sz="4" w:space="0" w:color="auto"/>
              <w:right w:val="single" w:sz="4" w:space="0" w:color="auto"/>
            </w:tcBorders>
            <w:hideMark/>
          </w:tcPr>
          <w:p w14:paraId="7D9B89F1"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5307F064"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241575E4"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35EED3CF"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264072D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Hipoglikemija (žr. 4.4 ir 4.5 skyrius)</w:t>
            </w:r>
          </w:p>
        </w:tc>
        <w:tc>
          <w:tcPr>
            <w:tcW w:w="0" w:type="auto"/>
            <w:tcBorders>
              <w:top w:val="single" w:sz="4" w:space="0" w:color="auto"/>
              <w:left w:val="single" w:sz="4" w:space="0" w:color="auto"/>
              <w:bottom w:val="single" w:sz="4" w:space="0" w:color="auto"/>
              <w:right w:val="single" w:sz="4" w:space="0" w:color="auto"/>
            </w:tcBorders>
            <w:hideMark/>
          </w:tcPr>
          <w:p w14:paraId="1183206A"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6E7F48B7"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Dažnis nežinomas</w:t>
            </w:r>
          </w:p>
        </w:tc>
      </w:tr>
      <w:tr w:rsidR="00764CB9" w:rsidRPr="00B00487" w14:paraId="604BB478" w14:textId="77777777" w:rsidTr="00B00487">
        <w:tc>
          <w:tcPr>
            <w:tcW w:w="3550" w:type="dxa"/>
            <w:tcBorders>
              <w:top w:val="single" w:sz="4" w:space="0" w:color="auto"/>
              <w:left w:val="single" w:sz="4" w:space="0" w:color="auto"/>
              <w:bottom w:val="single" w:sz="4" w:space="0" w:color="auto"/>
              <w:right w:val="single" w:sz="4" w:space="0" w:color="auto"/>
            </w:tcBorders>
            <w:hideMark/>
          </w:tcPr>
          <w:p w14:paraId="66586466"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Psichiniai sutrikimai</w:t>
            </w:r>
          </w:p>
        </w:tc>
        <w:tc>
          <w:tcPr>
            <w:tcW w:w="2871" w:type="dxa"/>
            <w:tcBorders>
              <w:top w:val="single" w:sz="4" w:space="0" w:color="auto"/>
              <w:left w:val="single" w:sz="4" w:space="0" w:color="auto"/>
              <w:bottom w:val="single" w:sz="4" w:space="0" w:color="auto"/>
              <w:right w:val="single" w:sz="4" w:space="0" w:color="auto"/>
            </w:tcBorders>
            <w:hideMark/>
          </w:tcPr>
          <w:p w14:paraId="68107C3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Nemiga</w:t>
            </w:r>
          </w:p>
        </w:tc>
        <w:tc>
          <w:tcPr>
            <w:tcW w:w="0" w:type="auto"/>
            <w:tcBorders>
              <w:top w:val="single" w:sz="4" w:space="0" w:color="auto"/>
              <w:left w:val="single" w:sz="4" w:space="0" w:color="auto"/>
              <w:bottom w:val="single" w:sz="4" w:space="0" w:color="auto"/>
              <w:right w:val="single" w:sz="4" w:space="0" w:color="auto"/>
            </w:tcBorders>
            <w:hideMark/>
          </w:tcPr>
          <w:p w14:paraId="5B7A17AE"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75EB55E9"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1DB85576" w14:textId="77777777" w:rsidTr="00B00487">
        <w:tc>
          <w:tcPr>
            <w:tcW w:w="0" w:type="auto"/>
            <w:tcBorders>
              <w:top w:val="single" w:sz="4" w:space="0" w:color="auto"/>
              <w:left w:val="single" w:sz="4" w:space="0" w:color="auto"/>
              <w:bottom w:val="single" w:sz="4" w:space="0" w:color="auto"/>
              <w:right w:val="single" w:sz="4" w:space="0" w:color="auto"/>
            </w:tcBorders>
            <w:vAlign w:val="center"/>
            <w:hideMark/>
          </w:tcPr>
          <w:p w14:paraId="53573DED"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54EFA13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Nuotaikos pokyčiai</w:t>
            </w:r>
          </w:p>
        </w:tc>
        <w:tc>
          <w:tcPr>
            <w:tcW w:w="0" w:type="auto"/>
            <w:tcBorders>
              <w:top w:val="single" w:sz="4" w:space="0" w:color="auto"/>
              <w:left w:val="single" w:sz="4" w:space="0" w:color="auto"/>
              <w:bottom w:val="single" w:sz="4" w:space="0" w:color="auto"/>
              <w:right w:val="single" w:sz="4" w:space="0" w:color="auto"/>
            </w:tcBorders>
            <w:hideMark/>
          </w:tcPr>
          <w:p w14:paraId="08096978"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6C1FDEEF"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r>
      <w:tr w:rsidR="00764CB9" w:rsidRPr="00B00487" w14:paraId="59F90BC4" w14:textId="77777777" w:rsidTr="00B00487">
        <w:tc>
          <w:tcPr>
            <w:tcW w:w="3550" w:type="dxa"/>
            <w:tcBorders>
              <w:top w:val="single" w:sz="4" w:space="0" w:color="auto"/>
              <w:left w:val="single" w:sz="4" w:space="0" w:color="auto"/>
              <w:bottom w:val="single" w:sz="4" w:space="0" w:color="auto"/>
              <w:right w:val="single" w:sz="4" w:space="0" w:color="auto"/>
            </w:tcBorders>
            <w:hideMark/>
          </w:tcPr>
          <w:p w14:paraId="43B3533A"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518CBD3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Depresija</w:t>
            </w:r>
          </w:p>
        </w:tc>
        <w:tc>
          <w:tcPr>
            <w:tcW w:w="0" w:type="auto"/>
            <w:tcBorders>
              <w:top w:val="single" w:sz="4" w:space="0" w:color="auto"/>
              <w:left w:val="single" w:sz="4" w:space="0" w:color="auto"/>
              <w:bottom w:val="single" w:sz="4" w:space="0" w:color="auto"/>
              <w:right w:val="single" w:sz="4" w:space="0" w:color="auto"/>
            </w:tcBorders>
            <w:hideMark/>
          </w:tcPr>
          <w:p w14:paraId="1F4415CA"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1204B74F"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5D6FCB6E" w14:textId="77777777" w:rsidTr="00B00487">
        <w:tc>
          <w:tcPr>
            <w:tcW w:w="0" w:type="auto"/>
            <w:tcBorders>
              <w:top w:val="single" w:sz="4" w:space="0" w:color="auto"/>
              <w:left w:val="single" w:sz="4" w:space="0" w:color="auto"/>
              <w:bottom w:val="single" w:sz="4" w:space="0" w:color="auto"/>
              <w:right w:val="single" w:sz="4" w:space="0" w:color="auto"/>
            </w:tcBorders>
            <w:vAlign w:val="center"/>
            <w:hideMark/>
          </w:tcPr>
          <w:p w14:paraId="424555A4"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78F33C9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Miego sutrikimai</w:t>
            </w:r>
          </w:p>
        </w:tc>
        <w:tc>
          <w:tcPr>
            <w:tcW w:w="0" w:type="auto"/>
            <w:tcBorders>
              <w:top w:val="single" w:sz="4" w:space="0" w:color="auto"/>
              <w:left w:val="single" w:sz="4" w:space="0" w:color="auto"/>
              <w:bottom w:val="single" w:sz="4" w:space="0" w:color="auto"/>
              <w:right w:val="single" w:sz="4" w:space="0" w:color="auto"/>
            </w:tcBorders>
            <w:hideMark/>
          </w:tcPr>
          <w:p w14:paraId="26680F53"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0120ABE9"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r>
      <w:tr w:rsidR="00764CB9" w:rsidRPr="00B00487" w14:paraId="53AAA8DB" w14:textId="77777777" w:rsidTr="00B00487">
        <w:tc>
          <w:tcPr>
            <w:tcW w:w="3550" w:type="dxa"/>
            <w:tcBorders>
              <w:top w:val="single" w:sz="4" w:space="0" w:color="auto"/>
              <w:left w:val="single" w:sz="4" w:space="0" w:color="auto"/>
              <w:bottom w:val="single" w:sz="4" w:space="0" w:color="auto"/>
              <w:right w:val="single" w:sz="4" w:space="0" w:color="auto"/>
            </w:tcBorders>
            <w:hideMark/>
          </w:tcPr>
          <w:p w14:paraId="24DC273C"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Nervų sistemos sutrikimai</w:t>
            </w:r>
          </w:p>
        </w:tc>
        <w:tc>
          <w:tcPr>
            <w:tcW w:w="2871" w:type="dxa"/>
            <w:tcBorders>
              <w:top w:val="single" w:sz="4" w:space="0" w:color="auto"/>
              <w:left w:val="single" w:sz="4" w:space="0" w:color="auto"/>
              <w:bottom w:val="single" w:sz="4" w:space="0" w:color="auto"/>
              <w:right w:val="single" w:sz="4" w:space="0" w:color="auto"/>
            </w:tcBorders>
            <w:hideMark/>
          </w:tcPr>
          <w:p w14:paraId="2CD9F9C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Somnolencija</w:t>
            </w:r>
          </w:p>
        </w:tc>
        <w:tc>
          <w:tcPr>
            <w:tcW w:w="0" w:type="auto"/>
            <w:tcBorders>
              <w:top w:val="single" w:sz="4" w:space="0" w:color="auto"/>
              <w:left w:val="single" w:sz="4" w:space="0" w:color="auto"/>
              <w:bottom w:val="single" w:sz="4" w:space="0" w:color="auto"/>
              <w:right w:val="single" w:sz="4" w:space="0" w:color="auto"/>
            </w:tcBorders>
            <w:hideMark/>
          </w:tcPr>
          <w:p w14:paraId="4150C826"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c>
          <w:tcPr>
            <w:tcW w:w="0" w:type="auto"/>
            <w:tcBorders>
              <w:top w:val="single" w:sz="4" w:space="0" w:color="auto"/>
              <w:left w:val="single" w:sz="4" w:space="0" w:color="auto"/>
              <w:bottom w:val="single" w:sz="4" w:space="0" w:color="auto"/>
              <w:right w:val="single" w:sz="4" w:space="0" w:color="auto"/>
            </w:tcBorders>
            <w:hideMark/>
          </w:tcPr>
          <w:p w14:paraId="531B26C1"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023908CC" w14:textId="77777777" w:rsidTr="00B00487">
        <w:tc>
          <w:tcPr>
            <w:tcW w:w="0" w:type="auto"/>
            <w:tcBorders>
              <w:top w:val="single" w:sz="4" w:space="0" w:color="auto"/>
              <w:left w:val="single" w:sz="4" w:space="0" w:color="auto"/>
              <w:bottom w:val="single" w:sz="4" w:space="0" w:color="auto"/>
              <w:right w:val="single" w:sz="4" w:space="0" w:color="auto"/>
            </w:tcBorders>
            <w:vAlign w:val="center"/>
            <w:hideMark/>
          </w:tcPr>
          <w:p w14:paraId="551CC53B"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4BC742F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Svaigulys</w:t>
            </w:r>
          </w:p>
        </w:tc>
        <w:tc>
          <w:tcPr>
            <w:tcW w:w="0" w:type="auto"/>
            <w:tcBorders>
              <w:top w:val="single" w:sz="4" w:space="0" w:color="auto"/>
              <w:left w:val="single" w:sz="4" w:space="0" w:color="auto"/>
              <w:bottom w:val="single" w:sz="4" w:space="0" w:color="auto"/>
              <w:right w:val="single" w:sz="4" w:space="0" w:color="auto"/>
            </w:tcBorders>
            <w:hideMark/>
          </w:tcPr>
          <w:p w14:paraId="366027F0"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c>
          <w:tcPr>
            <w:tcW w:w="0" w:type="auto"/>
            <w:tcBorders>
              <w:top w:val="single" w:sz="4" w:space="0" w:color="auto"/>
              <w:left w:val="single" w:sz="4" w:space="0" w:color="auto"/>
              <w:bottom w:val="single" w:sz="4" w:space="0" w:color="auto"/>
              <w:right w:val="single" w:sz="4" w:space="0" w:color="auto"/>
            </w:tcBorders>
            <w:hideMark/>
          </w:tcPr>
          <w:p w14:paraId="21E8FCDA"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r>
      <w:tr w:rsidR="00764CB9" w:rsidRPr="00B00487" w14:paraId="54519310" w14:textId="77777777" w:rsidTr="00B00487">
        <w:tc>
          <w:tcPr>
            <w:tcW w:w="0" w:type="auto"/>
            <w:tcBorders>
              <w:top w:val="single" w:sz="4" w:space="0" w:color="auto"/>
              <w:left w:val="single" w:sz="4" w:space="0" w:color="auto"/>
              <w:bottom w:val="single" w:sz="4" w:space="0" w:color="auto"/>
              <w:right w:val="single" w:sz="4" w:space="0" w:color="auto"/>
            </w:tcBorders>
            <w:vAlign w:val="center"/>
            <w:hideMark/>
          </w:tcPr>
          <w:p w14:paraId="6113262A"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36AC11F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Galvos skausmas</w:t>
            </w:r>
          </w:p>
        </w:tc>
        <w:tc>
          <w:tcPr>
            <w:tcW w:w="0" w:type="auto"/>
            <w:tcBorders>
              <w:top w:val="single" w:sz="4" w:space="0" w:color="auto"/>
              <w:left w:val="single" w:sz="4" w:space="0" w:color="auto"/>
              <w:bottom w:val="single" w:sz="4" w:space="0" w:color="auto"/>
              <w:right w:val="single" w:sz="4" w:space="0" w:color="auto"/>
            </w:tcBorders>
            <w:hideMark/>
          </w:tcPr>
          <w:p w14:paraId="023A397B"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c>
          <w:tcPr>
            <w:tcW w:w="0" w:type="auto"/>
            <w:tcBorders>
              <w:top w:val="single" w:sz="4" w:space="0" w:color="auto"/>
              <w:left w:val="single" w:sz="4" w:space="0" w:color="auto"/>
              <w:bottom w:val="single" w:sz="4" w:space="0" w:color="auto"/>
              <w:right w:val="single" w:sz="4" w:space="0" w:color="auto"/>
            </w:tcBorders>
            <w:hideMark/>
          </w:tcPr>
          <w:p w14:paraId="0EBBC3C2"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r>
      <w:tr w:rsidR="00764CB9" w:rsidRPr="00B00487" w14:paraId="1C2D3987" w14:textId="77777777" w:rsidTr="00B00487">
        <w:tc>
          <w:tcPr>
            <w:tcW w:w="0" w:type="auto"/>
            <w:tcBorders>
              <w:top w:val="single" w:sz="4" w:space="0" w:color="auto"/>
              <w:left w:val="single" w:sz="4" w:space="0" w:color="auto"/>
              <w:bottom w:val="single" w:sz="4" w:space="0" w:color="auto"/>
              <w:right w:val="single" w:sz="4" w:space="0" w:color="auto"/>
            </w:tcBorders>
            <w:vAlign w:val="center"/>
            <w:hideMark/>
          </w:tcPr>
          <w:p w14:paraId="5883B663"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4FF8CB2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Drebulys</w:t>
            </w:r>
          </w:p>
        </w:tc>
        <w:tc>
          <w:tcPr>
            <w:tcW w:w="0" w:type="auto"/>
            <w:tcBorders>
              <w:top w:val="single" w:sz="4" w:space="0" w:color="auto"/>
              <w:left w:val="single" w:sz="4" w:space="0" w:color="auto"/>
              <w:bottom w:val="single" w:sz="4" w:space="0" w:color="auto"/>
              <w:right w:val="single" w:sz="4" w:space="0" w:color="auto"/>
            </w:tcBorders>
            <w:hideMark/>
          </w:tcPr>
          <w:p w14:paraId="16978E09"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4F30BF71"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5114980E" w14:textId="77777777" w:rsidTr="00B00487">
        <w:tc>
          <w:tcPr>
            <w:tcW w:w="0" w:type="auto"/>
            <w:tcBorders>
              <w:top w:val="single" w:sz="4" w:space="0" w:color="auto"/>
              <w:left w:val="single" w:sz="4" w:space="0" w:color="auto"/>
              <w:bottom w:val="single" w:sz="4" w:space="0" w:color="auto"/>
              <w:right w:val="single" w:sz="4" w:space="0" w:color="auto"/>
            </w:tcBorders>
            <w:vAlign w:val="center"/>
            <w:hideMark/>
          </w:tcPr>
          <w:p w14:paraId="0E04C3F7"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67DE9EF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Hipestezija</w:t>
            </w:r>
          </w:p>
        </w:tc>
        <w:tc>
          <w:tcPr>
            <w:tcW w:w="0" w:type="auto"/>
            <w:tcBorders>
              <w:top w:val="single" w:sz="4" w:space="0" w:color="auto"/>
              <w:left w:val="single" w:sz="4" w:space="0" w:color="auto"/>
              <w:bottom w:val="single" w:sz="4" w:space="0" w:color="auto"/>
              <w:right w:val="single" w:sz="4" w:space="0" w:color="auto"/>
            </w:tcBorders>
            <w:hideMark/>
          </w:tcPr>
          <w:p w14:paraId="62863BF4"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52B6FCFF"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35B7DE6B" w14:textId="77777777" w:rsidTr="00B00487">
        <w:tc>
          <w:tcPr>
            <w:tcW w:w="0" w:type="auto"/>
            <w:tcBorders>
              <w:top w:val="single" w:sz="4" w:space="0" w:color="auto"/>
              <w:left w:val="single" w:sz="4" w:space="0" w:color="auto"/>
              <w:bottom w:val="single" w:sz="4" w:space="0" w:color="auto"/>
              <w:right w:val="single" w:sz="4" w:space="0" w:color="auto"/>
            </w:tcBorders>
            <w:vAlign w:val="center"/>
            <w:hideMark/>
          </w:tcPr>
          <w:p w14:paraId="1E1A2DA0"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6D55131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Parestezija</w:t>
            </w:r>
          </w:p>
        </w:tc>
        <w:tc>
          <w:tcPr>
            <w:tcW w:w="0" w:type="auto"/>
            <w:tcBorders>
              <w:top w:val="single" w:sz="4" w:space="0" w:color="auto"/>
              <w:left w:val="single" w:sz="4" w:space="0" w:color="auto"/>
              <w:bottom w:val="single" w:sz="4" w:space="0" w:color="auto"/>
              <w:right w:val="single" w:sz="4" w:space="0" w:color="auto"/>
            </w:tcBorders>
            <w:hideMark/>
          </w:tcPr>
          <w:p w14:paraId="73CB1E04"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524B819A"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r>
      <w:tr w:rsidR="00764CB9" w:rsidRPr="00B00487" w14:paraId="07B4C694" w14:textId="77777777" w:rsidTr="00B00487">
        <w:tc>
          <w:tcPr>
            <w:tcW w:w="0" w:type="auto"/>
            <w:tcBorders>
              <w:top w:val="single" w:sz="4" w:space="0" w:color="auto"/>
              <w:left w:val="single" w:sz="4" w:space="0" w:color="auto"/>
              <w:bottom w:val="single" w:sz="4" w:space="0" w:color="auto"/>
              <w:right w:val="single" w:sz="4" w:space="0" w:color="auto"/>
            </w:tcBorders>
            <w:vAlign w:val="center"/>
            <w:hideMark/>
          </w:tcPr>
          <w:p w14:paraId="69DC70CE"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48E0890B"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Hipertonija</w:t>
            </w:r>
          </w:p>
        </w:tc>
        <w:tc>
          <w:tcPr>
            <w:tcW w:w="0" w:type="auto"/>
            <w:tcBorders>
              <w:top w:val="single" w:sz="4" w:space="0" w:color="auto"/>
              <w:left w:val="single" w:sz="4" w:space="0" w:color="auto"/>
              <w:bottom w:val="single" w:sz="4" w:space="0" w:color="auto"/>
              <w:right w:val="single" w:sz="4" w:space="0" w:color="auto"/>
            </w:tcBorders>
            <w:hideMark/>
          </w:tcPr>
          <w:p w14:paraId="68F64EA6"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4C342679"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0F6759E4" w14:textId="77777777" w:rsidTr="00B00487">
        <w:tc>
          <w:tcPr>
            <w:tcW w:w="0" w:type="auto"/>
            <w:tcBorders>
              <w:top w:val="single" w:sz="4" w:space="0" w:color="auto"/>
              <w:left w:val="single" w:sz="4" w:space="0" w:color="auto"/>
              <w:bottom w:val="single" w:sz="4" w:space="0" w:color="auto"/>
              <w:right w:val="single" w:sz="4" w:space="0" w:color="auto"/>
            </w:tcBorders>
            <w:vAlign w:val="center"/>
            <w:hideMark/>
          </w:tcPr>
          <w:p w14:paraId="3D32CE58"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6122D0B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Periferinė neuropatija</w:t>
            </w:r>
          </w:p>
        </w:tc>
        <w:tc>
          <w:tcPr>
            <w:tcW w:w="0" w:type="auto"/>
            <w:tcBorders>
              <w:top w:val="single" w:sz="4" w:space="0" w:color="auto"/>
              <w:left w:val="single" w:sz="4" w:space="0" w:color="auto"/>
              <w:bottom w:val="single" w:sz="4" w:space="0" w:color="auto"/>
              <w:right w:val="single" w:sz="4" w:space="0" w:color="auto"/>
            </w:tcBorders>
            <w:hideMark/>
          </w:tcPr>
          <w:p w14:paraId="0FAF13DE"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4A99F561"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30D6C03F" w14:textId="77777777" w:rsidTr="00B00487">
        <w:tc>
          <w:tcPr>
            <w:tcW w:w="0" w:type="auto"/>
            <w:tcBorders>
              <w:top w:val="single" w:sz="4" w:space="0" w:color="auto"/>
              <w:left w:val="single" w:sz="4" w:space="0" w:color="auto"/>
              <w:bottom w:val="single" w:sz="4" w:space="0" w:color="auto"/>
              <w:right w:val="single" w:sz="4" w:space="0" w:color="auto"/>
            </w:tcBorders>
            <w:vAlign w:val="center"/>
            <w:hideMark/>
          </w:tcPr>
          <w:p w14:paraId="0AF03688"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3C68A373"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Svaigimas (</w:t>
            </w:r>
            <w:r w:rsidRPr="00B00487">
              <w:rPr>
                <w:rFonts w:ascii="Times New Roman" w:hAnsi="Times New Roman" w:cs="Times New Roman"/>
                <w:i/>
                <w:lang w:val="sl-SI"/>
              </w:rPr>
              <w:t>vertigo</w:t>
            </w:r>
            <w:r w:rsidRPr="00B00487">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1553346B"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340EA4D8"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r>
      <w:tr w:rsidR="00764CB9" w:rsidRPr="00B00487" w14:paraId="36A30A35" w14:textId="77777777" w:rsidTr="00B00487">
        <w:tc>
          <w:tcPr>
            <w:tcW w:w="0" w:type="auto"/>
            <w:tcBorders>
              <w:top w:val="single" w:sz="4" w:space="0" w:color="auto"/>
              <w:left w:val="single" w:sz="4" w:space="0" w:color="auto"/>
              <w:bottom w:val="single" w:sz="4" w:space="0" w:color="auto"/>
              <w:right w:val="single" w:sz="4" w:space="0" w:color="auto"/>
            </w:tcBorders>
            <w:vAlign w:val="center"/>
            <w:hideMark/>
          </w:tcPr>
          <w:p w14:paraId="3999F931"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62F9B18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Konfūzija</w:t>
            </w:r>
          </w:p>
        </w:tc>
        <w:tc>
          <w:tcPr>
            <w:tcW w:w="0" w:type="auto"/>
            <w:tcBorders>
              <w:top w:val="single" w:sz="4" w:space="0" w:color="auto"/>
              <w:left w:val="single" w:sz="4" w:space="0" w:color="auto"/>
              <w:bottom w:val="single" w:sz="4" w:space="0" w:color="auto"/>
              <w:right w:val="single" w:sz="4" w:space="0" w:color="auto"/>
            </w:tcBorders>
            <w:hideMark/>
          </w:tcPr>
          <w:p w14:paraId="201B8080"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5A1D71C9"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r>
      <w:tr w:rsidR="00764CB9" w:rsidRPr="00B00487" w14:paraId="69491A3F" w14:textId="77777777" w:rsidTr="00B00487">
        <w:tc>
          <w:tcPr>
            <w:tcW w:w="0" w:type="auto"/>
            <w:tcBorders>
              <w:top w:val="single" w:sz="4" w:space="0" w:color="auto"/>
              <w:left w:val="single" w:sz="4" w:space="0" w:color="auto"/>
              <w:bottom w:val="single" w:sz="4" w:space="0" w:color="auto"/>
              <w:right w:val="single" w:sz="4" w:space="0" w:color="auto"/>
            </w:tcBorders>
            <w:vAlign w:val="center"/>
          </w:tcPr>
          <w:p w14:paraId="27CB5318" w14:textId="77777777" w:rsidR="00764CB9" w:rsidRPr="00B00487" w:rsidRDefault="00764CB9" w:rsidP="002A49C3">
            <w:pPr>
              <w:widowControl w:val="0"/>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3E3F904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rPr>
              <w:t>Ekstrapiramidiniai sutrikimai</w:t>
            </w:r>
          </w:p>
        </w:tc>
        <w:tc>
          <w:tcPr>
            <w:tcW w:w="0" w:type="auto"/>
            <w:tcBorders>
              <w:top w:val="single" w:sz="4" w:space="0" w:color="auto"/>
              <w:left w:val="single" w:sz="4" w:space="0" w:color="auto"/>
              <w:bottom w:val="single" w:sz="4" w:space="0" w:color="auto"/>
              <w:right w:val="single" w:sz="4" w:space="0" w:color="auto"/>
            </w:tcBorders>
            <w:hideMark/>
          </w:tcPr>
          <w:p w14:paraId="278E64A9"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rPr>
              <w:t>Dažnis nežinomas</w:t>
            </w:r>
          </w:p>
        </w:tc>
        <w:tc>
          <w:tcPr>
            <w:tcW w:w="0" w:type="auto"/>
            <w:tcBorders>
              <w:top w:val="single" w:sz="4" w:space="0" w:color="auto"/>
              <w:left w:val="single" w:sz="4" w:space="0" w:color="auto"/>
              <w:bottom w:val="single" w:sz="4" w:space="0" w:color="auto"/>
              <w:right w:val="single" w:sz="4" w:space="0" w:color="auto"/>
            </w:tcBorders>
            <w:hideMark/>
          </w:tcPr>
          <w:p w14:paraId="1CB866B6"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rPr>
              <w:t>-</w:t>
            </w:r>
          </w:p>
        </w:tc>
      </w:tr>
      <w:tr w:rsidR="00764CB9" w:rsidRPr="00B00487" w14:paraId="2452B06E" w14:textId="77777777" w:rsidTr="00B00487">
        <w:tc>
          <w:tcPr>
            <w:tcW w:w="3550" w:type="dxa"/>
            <w:tcBorders>
              <w:top w:val="single" w:sz="4" w:space="0" w:color="auto"/>
              <w:left w:val="single" w:sz="4" w:space="0" w:color="auto"/>
              <w:bottom w:val="single" w:sz="4" w:space="0" w:color="auto"/>
              <w:right w:val="single" w:sz="4" w:space="0" w:color="auto"/>
            </w:tcBorders>
            <w:hideMark/>
          </w:tcPr>
          <w:p w14:paraId="3480E3B1"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Akių sutrikimai</w:t>
            </w:r>
          </w:p>
        </w:tc>
        <w:tc>
          <w:tcPr>
            <w:tcW w:w="2871" w:type="dxa"/>
            <w:tcBorders>
              <w:top w:val="single" w:sz="4" w:space="0" w:color="auto"/>
              <w:left w:val="single" w:sz="4" w:space="0" w:color="auto"/>
              <w:bottom w:val="single" w:sz="4" w:space="0" w:color="auto"/>
              <w:right w:val="single" w:sz="4" w:space="0" w:color="auto"/>
            </w:tcBorders>
            <w:hideMark/>
          </w:tcPr>
          <w:p w14:paraId="4FABB9F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Regėjimo sutrikimai (įskaitant diplopiją) </w:t>
            </w:r>
          </w:p>
        </w:tc>
        <w:tc>
          <w:tcPr>
            <w:tcW w:w="0" w:type="auto"/>
            <w:tcBorders>
              <w:top w:val="single" w:sz="4" w:space="0" w:color="auto"/>
              <w:left w:val="single" w:sz="4" w:space="0" w:color="auto"/>
              <w:bottom w:val="single" w:sz="4" w:space="0" w:color="auto"/>
              <w:right w:val="single" w:sz="4" w:space="0" w:color="auto"/>
            </w:tcBorders>
            <w:hideMark/>
          </w:tcPr>
          <w:p w14:paraId="0A0B2410"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c>
          <w:tcPr>
            <w:tcW w:w="0" w:type="auto"/>
            <w:tcBorders>
              <w:top w:val="single" w:sz="4" w:space="0" w:color="auto"/>
              <w:left w:val="single" w:sz="4" w:space="0" w:color="auto"/>
              <w:bottom w:val="single" w:sz="4" w:space="0" w:color="auto"/>
              <w:right w:val="single" w:sz="4" w:space="0" w:color="auto"/>
            </w:tcBorders>
            <w:hideMark/>
          </w:tcPr>
          <w:p w14:paraId="687324AB"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r>
      <w:tr w:rsidR="00764CB9" w:rsidRPr="00B00487" w14:paraId="28FE42B6" w14:textId="77777777" w:rsidTr="00B00487">
        <w:tc>
          <w:tcPr>
            <w:tcW w:w="3550" w:type="dxa"/>
            <w:tcBorders>
              <w:top w:val="single" w:sz="4" w:space="0" w:color="auto"/>
              <w:left w:val="single" w:sz="4" w:space="0" w:color="auto"/>
              <w:bottom w:val="single" w:sz="4" w:space="0" w:color="auto"/>
              <w:right w:val="single" w:sz="4" w:space="0" w:color="auto"/>
            </w:tcBorders>
            <w:hideMark/>
          </w:tcPr>
          <w:p w14:paraId="13472C8D"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Ausų ir labirintų sutrikimai</w:t>
            </w:r>
          </w:p>
        </w:tc>
        <w:tc>
          <w:tcPr>
            <w:tcW w:w="2871" w:type="dxa"/>
            <w:tcBorders>
              <w:top w:val="single" w:sz="4" w:space="0" w:color="auto"/>
              <w:left w:val="single" w:sz="4" w:space="0" w:color="auto"/>
              <w:bottom w:val="single" w:sz="4" w:space="0" w:color="auto"/>
              <w:right w:val="single" w:sz="4" w:space="0" w:color="auto"/>
            </w:tcBorders>
            <w:hideMark/>
          </w:tcPr>
          <w:p w14:paraId="2C84E6BB"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Ūžesys (</w:t>
            </w:r>
            <w:r w:rsidRPr="00B00487">
              <w:rPr>
                <w:rFonts w:ascii="Times New Roman" w:hAnsi="Times New Roman" w:cs="Times New Roman"/>
                <w:i/>
                <w:lang w:val="sl-SI"/>
              </w:rPr>
              <w:t>tinnitus</w:t>
            </w:r>
            <w:r w:rsidRPr="00B00487">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01944EAE"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319B2C46"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r>
      <w:tr w:rsidR="00764CB9" w:rsidRPr="00B00487" w14:paraId="75E1E3D4" w14:textId="77777777" w:rsidTr="00B00487">
        <w:tc>
          <w:tcPr>
            <w:tcW w:w="3550" w:type="dxa"/>
            <w:vMerge w:val="restart"/>
            <w:tcBorders>
              <w:top w:val="single" w:sz="4" w:space="0" w:color="auto"/>
              <w:left w:val="single" w:sz="4" w:space="0" w:color="auto"/>
              <w:bottom w:val="single" w:sz="4" w:space="0" w:color="auto"/>
              <w:right w:val="single" w:sz="4" w:space="0" w:color="auto"/>
            </w:tcBorders>
            <w:hideMark/>
          </w:tcPr>
          <w:p w14:paraId="3D5217D2"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Širdies sutrikimai</w:t>
            </w:r>
          </w:p>
        </w:tc>
        <w:tc>
          <w:tcPr>
            <w:tcW w:w="2871" w:type="dxa"/>
            <w:tcBorders>
              <w:top w:val="single" w:sz="4" w:space="0" w:color="auto"/>
              <w:left w:val="single" w:sz="4" w:space="0" w:color="auto"/>
              <w:bottom w:val="single" w:sz="4" w:space="0" w:color="auto"/>
              <w:right w:val="single" w:sz="4" w:space="0" w:color="auto"/>
            </w:tcBorders>
            <w:hideMark/>
          </w:tcPr>
          <w:p w14:paraId="1168B15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Palpitacijos</w:t>
            </w:r>
          </w:p>
        </w:tc>
        <w:tc>
          <w:tcPr>
            <w:tcW w:w="0" w:type="auto"/>
            <w:tcBorders>
              <w:top w:val="single" w:sz="4" w:space="0" w:color="auto"/>
              <w:left w:val="single" w:sz="4" w:space="0" w:color="auto"/>
              <w:bottom w:val="single" w:sz="4" w:space="0" w:color="auto"/>
              <w:right w:val="single" w:sz="4" w:space="0" w:color="auto"/>
            </w:tcBorders>
            <w:hideMark/>
          </w:tcPr>
          <w:p w14:paraId="78690550"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c>
          <w:tcPr>
            <w:tcW w:w="0" w:type="auto"/>
            <w:tcBorders>
              <w:top w:val="single" w:sz="4" w:space="0" w:color="auto"/>
              <w:left w:val="single" w:sz="4" w:space="0" w:color="auto"/>
              <w:bottom w:val="single" w:sz="4" w:space="0" w:color="auto"/>
              <w:right w:val="single" w:sz="4" w:space="0" w:color="auto"/>
            </w:tcBorders>
            <w:hideMark/>
          </w:tcPr>
          <w:p w14:paraId="6FFDC7AB"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1DFF33AA"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75EE2DD4"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4D611AE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Apalpimas</w:t>
            </w:r>
          </w:p>
        </w:tc>
        <w:tc>
          <w:tcPr>
            <w:tcW w:w="0" w:type="auto"/>
            <w:tcBorders>
              <w:top w:val="single" w:sz="4" w:space="0" w:color="auto"/>
              <w:left w:val="single" w:sz="4" w:space="0" w:color="auto"/>
              <w:bottom w:val="single" w:sz="4" w:space="0" w:color="auto"/>
              <w:right w:val="single" w:sz="4" w:space="0" w:color="auto"/>
            </w:tcBorders>
            <w:hideMark/>
          </w:tcPr>
          <w:p w14:paraId="2152A1C8"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7A154B85"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74CF0AD4"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626DCE75"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2996463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Krūtinės skausmas</w:t>
            </w:r>
          </w:p>
        </w:tc>
        <w:tc>
          <w:tcPr>
            <w:tcW w:w="0" w:type="auto"/>
            <w:tcBorders>
              <w:top w:val="single" w:sz="4" w:space="0" w:color="auto"/>
              <w:left w:val="single" w:sz="4" w:space="0" w:color="auto"/>
              <w:bottom w:val="single" w:sz="4" w:space="0" w:color="auto"/>
              <w:right w:val="single" w:sz="4" w:space="0" w:color="auto"/>
            </w:tcBorders>
            <w:hideMark/>
          </w:tcPr>
          <w:p w14:paraId="051021B8"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Reti</w:t>
            </w:r>
          </w:p>
        </w:tc>
        <w:tc>
          <w:tcPr>
            <w:tcW w:w="0" w:type="auto"/>
            <w:tcBorders>
              <w:top w:val="single" w:sz="4" w:space="0" w:color="auto"/>
              <w:left w:val="single" w:sz="4" w:space="0" w:color="auto"/>
              <w:bottom w:val="single" w:sz="4" w:space="0" w:color="auto"/>
              <w:right w:val="single" w:sz="4" w:space="0" w:color="auto"/>
            </w:tcBorders>
            <w:hideMark/>
          </w:tcPr>
          <w:p w14:paraId="56EA47BD"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2EC8845E"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45DF59CE"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2485182B"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Krūtinės angina</w:t>
            </w:r>
          </w:p>
        </w:tc>
        <w:tc>
          <w:tcPr>
            <w:tcW w:w="0" w:type="auto"/>
            <w:tcBorders>
              <w:top w:val="single" w:sz="4" w:space="0" w:color="auto"/>
              <w:left w:val="single" w:sz="4" w:space="0" w:color="auto"/>
              <w:bottom w:val="single" w:sz="4" w:space="0" w:color="auto"/>
              <w:right w:val="single" w:sz="4" w:space="0" w:color="auto"/>
            </w:tcBorders>
            <w:hideMark/>
          </w:tcPr>
          <w:p w14:paraId="20FCE56B"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20F9EB67"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r>
      <w:tr w:rsidR="00764CB9" w:rsidRPr="00B00487" w14:paraId="303501EC"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5D8ADB98"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3317411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Miokardo infarktas, greičiausiai dėl pernelyg didelės hipotenzijos didelės rizikos grupės pacientams (žr. 4.4 skyrių)</w:t>
            </w:r>
          </w:p>
        </w:tc>
        <w:tc>
          <w:tcPr>
            <w:tcW w:w="0" w:type="auto"/>
            <w:tcBorders>
              <w:top w:val="single" w:sz="4" w:space="0" w:color="auto"/>
              <w:left w:val="single" w:sz="4" w:space="0" w:color="auto"/>
              <w:bottom w:val="single" w:sz="4" w:space="0" w:color="auto"/>
              <w:right w:val="single" w:sz="4" w:space="0" w:color="auto"/>
            </w:tcBorders>
            <w:hideMark/>
          </w:tcPr>
          <w:p w14:paraId="1E2803C4"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002540D6"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r>
      <w:tr w:rsidR="00764CB9" w:rsidRPr="00B00487" w14:paraId="2845FACA"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7C978CB4"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5CFDD90A"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Aritmija (įskaitant bradikardiją, skilvelinę tachikardiją ir prieširdžių virpėjimą)</w:t>
            </w:r>
          </w:p>
        </w:tc>
        <w:tc>
          <w:tcPr>
            <w:tcW w:w="0" w:type="auto"/>
            <w:tcBorders>
              <w:top w:val="single" w:sz="4" w:space="0" w:color="auto"/>
              <w:left w:val="single" w:sz="4" w:space="0" w:color="auto"/>
              <w:bottom w:val="single" w:sz="4" w:space="0" w:color="auto"/>
              <w:right w:val="single" w:sz="4" w:space="0" w:color="auto"/>
            </w:tcBorders>
            <w:hideMark/>
          </w:tcPr>
          <w:p w14:paraId="117C3405"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64E4600F"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r>
      <w:tr w:rsidR="00764CB9" w:rsidRPr="00B00487" w14:paraId="6B7F50B7" w14:textId="77777777" w:rsidTr="00B00487">
        <w:tc>
          <w:tcPr>
            <w:tcW w:w="3550" w:type="dxa"/>
            <w:vMerge w:val="restart"/>
            <w:tcBorders>
              <w:top w:val="single" w:sz="4" w:space="0" w:color="auto"/>
              <w:left w:val="single" w:sz="4" w:space="0" w:color="auto"/>
              <w:bottom w:val="single" w:sz="4" w:space="0" w:color="auto"/>
              <w:right w:val="single" w:sz="4" w:space="0" w:color="auto"/>
            </w:tcBorders>
            <w:hideMark/>
          </w:tcPr>
          <w:p w14:paraId="1FB2DAF8"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Kraujagyslių sutrikimai</w:t>
            </w:r>
          </w:p>
        </w:tc>
        <w:tc>
          <w:tcPr>
            <w:tcW w:w="2871" w:type="dxa"/>
            <w:tcBorders>
              <w:top w:val="single" w:sz="4" w:space="0" w:color="auto"/>
              <w:left w:val="single" w:sz="4" w:space="0" w:color="auto"/>
              <w:bottom w:val="single" w:sz="4" w:space="0" w:color="auto"/>
              <w:right w:val="single" w:sz="4" w:space="0" w:color="auto"/>
            </w:tcBorders>
            <w:hideMark/>
          </w:tcPr>
          <w:p w14:paraId="2B872FCA"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Paraudimas</w:t>
            </w:r>
          </w:p>
        </w:tc>
        <w:tc>
          <w:tcPr>
            <w:tcW w:w="0" w:type="auto"/>
            <w:tcBorders>
              <w:top w:val="single" w:sz="4" w:space="0" w:color="auto"/>
              <w:left w:val="single" w:sz="4" w:space="0" w:color="auto"/>
              <w:bottom w:val="single" w:sz="4" w:space="0" w:color="auto"/>
              <w:right w:val="single" w:sz="4" w:space="0" w:color="auto"/>
            </w:tcBorders>
            <w:hideMark/>
          </w:tcPr>
          <w:p w14:paraId="7C412E19"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c>
          <w:tcPr>
            <w:tcW w:w="0" w:type="auto"/>
            <w:tcBorders>
              <w:top w:val="single" w:sz="4" w:space="0" w:color="auto"/>
              <w:left w:val="single" w:sz="4" w:space="0" w:color="auto"/>
              <w:bottom w:val="single" w:sz="4" w:space="0" w:color="auto"/>
              <w:right w:val="single" w:sz="4" w:space="0" w:color="auto"/>
            </w:tcBorders>
            <w:hideMark/>
          </w:tcPr>
          <w:p w14:paraId="6B926D7D"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193E26CB"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0E486383"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0A1E42C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Hipotenzija (ir su hipotenzija susiję reiškiniai)</w:t>
            </w:r>
          </w:p>
        </w:tc>
        <w:tc>
          <w:tcPr>
            <w:tcW w:w="0" w:type="auto"/>
            <w:tcBorders>
              <w:top w:val="single" w:sz="4" w:space="0" w:color="auto"/>
              <w:left w:val="single" w:sz="4" w:space="0" w:color="auto"/>
              <w:bottom w:val="single" w:sz="4" w:space="0" w:color="auto"/>
              <w:right w:val="single" w:sz="4" w:space="0" w:color="auto"/>
            </w:tcBorders>
            <w:hideMark/>
          </w:tcPr>
          <w:p w14:paraId="45F489E2"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515A88C7"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r>
      <w:tr w:rsidR="00764CB9" w:rsidRPr="00B00487" w14:paraId="115B6B3A"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0062EDD3"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6E4A745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Insultas, greičiausiai dėl pernelyg didelės hipotenzijos didelės rizikos grupės pacientams (žr. 4.4 skyrių)</w:t>
            </w:r>
          </w:p>
        </w:tc>
        <w:tc>
          <w:tcPr>
            <w:tcW w:w="0" w:type="auto"/>
            <w:tcBorders>
              <w:top w:val="single" w:sz="4" w:space="0" w:color="auto"/>
              <w:left w:val="single" w:sz="4" w:space="0" w:color="auto"/>
              <w:bottom w:val="single" w:sz="4" w:space="0" w:color="auto"/>
              <w:right w:val="single" w:sz="4" w:space="0" w:color="auto"/>
            </w:tcBorders>
            <w:hideMark/>
          </w:tcPr>
          <w:p w14:paraId="395E32C1"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6DCDF5CB"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r>
      <w:tr w:rsidR="00764CB9" w:rsidRPr="00B00487" w14:paraId="2E89170E"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7B2D5AEC"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1605FB2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Vaskulitas</w:t>
            </w:r>
          </w:p>
        </w:tc>
        <w:tc>
          <w:tcPr>
            <w:tcW w:w="0" w:type="auto"/>
            <w:tcBorders>
              <w:top w:val="single" w:sz="4" w:space="0" w:color="auto"/>
              <w:left w:val="single" w:sz="4" w:space="0" w:color="auto"/>
              <w:bottom w:val="single" w:sz="4" w:space="0" w:color="auto"/>
              <w:right w:val="single" w:sz="4" w:space="0" w:color="auto"/>
            </w:tcBorders>
            <w:hideMark/>
          </w:tcPr>
          <w:p w14:paraId="7E81FFD4"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5C406C56"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Dažnis nežinomas</w:t>
            </w:r>
          </w:p>
        </w:tc>
      </w:tr>
      <w:tr w:rsidR="00764CB9" w:rsidRPr="00B00487" w14:paraId="4A248406" w14:textId="77777777" w:rsidTr="00B00487">
        <w:tc>
          <w:tcPr>
            <w:tcW w:w="3550" w:type="dxa"/>
            <w:vMerge w:val="restart"/>
            <w:tcBorders>
              <w:top w:val="single" w:sz="4" w:space="0" w:color="auto"/>
              <w:left w:val="single" w:sz="4" w:space="0" w:color="auto"/>
              <w:bottom w:val="single" w:sz="4" w:space="0" w:color="auto"/>
              <w:right w:val="single" w:sz="4" w:space="0" w:color="auto"/>
            </w:tcBorders>
            <w:hideMark/>
          </w:tcPr>
          <w:p w14:paraId="5C463892"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Kvėpavimo sistemos, krūtinės ląstos ir tarpuplaučio sutrikimai</w:t>
            </w:r>
          </w:p>
        </w:tc>
        <w:tc>
          <w:tcPr>
            <w:tcW w:w="2871" w:type="dxa"/>
            <w:tcBorders>
              <w:top w:val="single" w:sz="4" w:space="0" w:color="auto"/>
              <w:left w:val="single" w:sz="4" w:space="0" w:color="auto"/>
              <w:bottom w:val="single" w:sz="4" w:space="0" w:color="auto"/>
              <w:right w:val="single" w:sz="4" w:space="0" w:color="auto"/>
            </w:tcBorders>
            <w:hideMark/>
          </w:tcPr>
          <w:p w14:paraId="0CF513A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Dusulys</w:t>
            </w:r>
          </w:p>
        </w:tc>
        <w:tc>
          <w:tcPr>
            <w:tcW w:w="0" w:type="auto"/>
            <w:tcBorders>
              <w:top w:val="single" w:sz="4" w:space="0" w:color="auto"/>
              <w:left w:val="single" w:sz="4" w:space="0" w:color="auto"/>
              <w:bottom w:val="single" w:sz="4" w:space="0" w:color="auto"/>
              <w:right w:val="single" w:sz="4" w:space="0" w:color="auto"/>
            </w:tcBorders>
            <w:hideMark/>
          </w:tcPr>
          <w:p w14:paraId="30FED21E"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c>
          <w:tcPr>
            <w:tcW w:w="0" w:type="auto"/>
            <w:tcBorders>
              <w:top w:val="single" w:sz="4" w:space="0" w:color="auto"/>
              <w:left w:val="single" w:sz="4" w:space="0" w:color="auto"/>
              <w:bottom w:val="single" w:sz="4" w:space="0" w:color="auto"/>
              <w:right w:val="single" w:sz="4" w:space="0" w:color="auto"/>
            </w:tcBorders>
            <w:hideMark/>
          </w:tcPr>
          <w:p w14:paraId="3ACF9F71"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r>
      <w:tr w:rsidR="00764CB9" w:rsidRPr="00B00487" w14:paraId="1EF3760F"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75E9A914"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2008485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Rinitas</w:t>
            </w:r>
          </w:p>
        </w:tc>
        <w:tc>
          <w:tcPr>
            <w:tcW w:w="0" w:type="auto"/>
            <w:tcBorders>
              <w:top w:val="single" w:sz="4" w:space="0" w:color="auto"/>
              <w:left w:val="single" w:sz="4" w:space="0" w:color="auto"/>
              <w:bottom w:val="single" w:sz="4" w:space="0" w:color="auto"/>
              <w:right w:val="single" w:sz="4" w:space="0" w:color="auto"/>
            </w:tcBorders>
            <w:hideMark/>
          </w:tcPr>
          <w:p w14:paraId="78CD31C2"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72FAEA17"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r>
      <w:tr w:rsidR="00764CB9" w:rsidRPr="00B00487" w14:paraId="61B4C6AB"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7D04E11B"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3F3CC9D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Kosulys</w:t>
            </w:r>
          </w:p>
        </w:tc>
        <w:tc>
          <w:tcPr>
            <w:tcW w:w="0" w:type="auto"/>
            <w:tcBorders>
              <w:top w:val="single" w:sz="4" w:space="0" w:color="auto"/>
              <w:left w:val="single" w:sz="4" w:space="0" w:color="auto"/>
              <w:bottom w:val="single" w:sz="4" w:space="0" w:color="auto"/>
              <w:right w:val="single" w:sz="4" w:space="0" w:color="auto"/>
            </w:tcBorders>
            <w:hideMark/>
          </w:tcPr>
          <w:p w14:paraId="1A17E87E"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Nežni</w:t>
            </w:r>
          </w:p>
        </w:tc>
        <w:tc>
          <w:tcPr>
            <w:tcW w:w="0" w:type="auto"/>
            <w:tcBorders>
              <w:top w:val="single" w:sz="4" w:space="0" w:color="auto"/>
              <w:left w:val="single" w:sz="4" w:space="0" w:color="auto"/>
              <w:bottom w:val="single" w:sz="4" w:space="0" w:color="auto"/>
              <w:right w:val="single" w:sz="4" w:space="0" w:color="auto"/>
            </w:tcBorders>
            <w:hideMark/>
          </w:tcPr>
          <w:p w14:paraId="223EE3C5"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r>
      <w:tr w:rsidR="00764CB9" w:rsidRPr="00B00487" w14:paraId="4C4E5AD3"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6F36809C"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18F0CF7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Bronchų spazmas</w:t>
            </w:r>
          </w:p>
        </w:tc>
        <w:tc>
          <w:tcPr>
            <w:tcW w:w="0" w:type="auto"/>
            <w:tcBorders>
              <w:top w:val="single" w:sz="4" w:space="0" w:color="auto"/>
              <w:left w:val="single" w:sz="4" w:space="0" w:color="auto"/>
              <w:bottom w:val="single" w:sz="4" w:space="0" w:color="auto"/>
              <w:right w:val="single" w:sz="4" w:space="0" w:color="auto"/>
            </w:tcBorders>
            <w:hideMark/>
          </w:tcPr>
          <w:p w14:paraId="6954E120"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784D65FC"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r>
      <w:tr w:rsidR="00764CB9" w:rsidRPr="00B00487" w14:paraId="66A8545D"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74FF283E"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7BB7B95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Eozinofilinė pneumonija</w:t>
            </w:r>
          </w:p>
        </w:tc>
        <w:tc>
          <w:tcPr>
            <w:tcW w:w="0" w:type="auto"/>
            <w:tcBorders>
              <w:top w:val="single" w:sz="4" w:space="0" w:color="auto"/>
              <w:left w:val="single" w:sz="4" w:space="0" w:color="auto"/>
              <w:bottom w:val="single" w:sz="4" w:space="0" w:color="auto"/>
              <w:right w:val="single" w:sz="4" w:space="0" w:color="auto"/>
            </w:tcBorders>
            <w:hideMark/>
          </w:tcPr>
          <w:p w14:paraId="524D8715"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03441A0F"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r>
      <w:tr w:rsidR="00764CB9" w:rsidRPr="00B00487" w14:paraId="4BB79C15" w14:textId="77777777" w:rsidTr="00B00487">
        <w:tc>
          <w:tcPr>
            <w:tcW w:w="3550" w:type="dxa"/>
            <w:vMerge w:val="restart"/>
            <w:tcBorders>
              <w:top w:val="single" w:sz="4" w:space="0" w:color="auto"/>
              <w:left w:val="single" w:sz="4" w:space="0" w:color="auto"/>
              <w:bottom w:val="single" w:sz="4" w:space="0" w:color="auto"/>
              <w:right w:val="single" w:sz="4" w:space="0" w:color="auto"/>
            </w:tcBorders>
            <w:hideMark/>
          </w:tcPr>
          <w:p w14:paraId="62B9665A"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Virškinimo trakto sutrikimai</w:t>
            </w:r>
          </w:p>
        </w:tc>
        <w:tc>
          <w:tcPr>
            <w:tcW w:w="2871" w:type="dxa"/>
            <w:tcBorders>
              <w:top w:val="single" w:sz="4" w:space="0" w:color="auto"/>
              <w:left w:val="single" w:sz="4" w:space="0" w:color="auto"/>
              <w:bottom w:val="single" w:sz="4" w:space="0" w:color="auto"/>
              <w:right w:val="single" w:sz="4" w:space="0" w:color="auto"/>
            </w:tcBorders>
            <w:hideMark/>
          </w:tcPr>
          <w:p w14:paraId="7D98711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Dantenų hiperplazija</w:t>
            </w:r>
          </w:p>
        </w:tc>
        <w:tc>
          <w:tcPr>
            <w:tcW w:w="0" w:type="auto"/>
            <w:tcBorders>
              <w:top w:val="single" w:sz="4" w:space="0" w:color="auto"/>
              <w:left w:val="single" w:sz="4" w:space="0" w:color="auto"/>
              <w:bottom w:val="single" w:sz="4" w:space="0" w:color="auto"/>
              <w:right w:val="single" w:sz="4" w:space="0" w:color="auto"/>
            </w:tcBorders>
            <w:hideMark/>
          </w:tcPr>
          <w:p w14:paraId="5C3897B7"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02211F3A"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71FB1340"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5DEBAB52"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3518438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Pilvo skausmas, pykinimas, dispepsija, pakitęs tuštinimasis (įskaitant viduriavimą ir vidurių užkietėjimą)</w:t>
            </w:r>
          </w:p>
        </w:tc>
        <w:tc>
          <w:tcPr>
            <w:tcW w:w="0" w:type="auto"/>
            <w:tcBorders>
              <w:top w:val="single" w:sz="4" w:space="0" w:color="auto"/>
              <w:left w:val="single" w:sz="4" w:space="0" w:color="auto"/>
              <w:bottom w:val="single" w:sz="4" w:space="0" w:color="auto"/>
              <w:right w:val="single" w:sz="4" w:space="0" w:color="auto"/>
            </w:tcBorders>
            <w:hideMark/>
          </w:tcPr>
          <w:p w14:paraId="7EE36A9B"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c>
          <w:tcPr>
            <w:tcW w:w="0" w:type="auto"/>
            <w:tcBorders>
              <w:top w:val="single" w:sz="4" w:space="0" w:color="auto"/>
              <w:left w:val="single" w:sz="4" w:space="0" w:color="auto"/>
              <w:bottom w:val="single" w:sz="4" w:space="0" w:color="auto"/>
              <w:right w:val="single" w:sz="4" w:space="0" w:color="auto"/>
            </w:tcBorders>
            <w:hideMark/>
          </w:tcPr>
          <w:p w14:paraId="757DB0F8"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r>
      <w:tr w:rsidR="00764CB9" w:rsidRPr="00B00487" w14:paraId="6A2BB3BA"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481E7383"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53424CC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Vėmimas</w:t>
            </w:r>
          </w:p>
        </w:tc>
        <w:tc>
          <w:tcPr>
            <w:tcW w:w="0" w:type="auto"/>
            <w:tcBorders>
              <w:top w:val="single" w:sz="4" w:space="0" w:color="auto"/>
              <w:left w:val="single" w:sz="4" w:space="0" w:color="auto"/>
              <w:bottom w:val="single" w:sz="4" w:space="0" w:color="auto"/>
              <w:right w:val="single" w:sz="4" w:space="0" w:color="auto"/>
            </w:tcBorders>
            <w:hideMark/>
          </w:tcPr>
          <w:p w14:paraId="3187F5C9"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47ED0027"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r>
      <w:tr w:rsidR="00764CB9" w:rsidRPr="00B00487" w14:paraId="3F153BB4"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299AE56D"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36604DE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Burnos džiūvimas</w:t>
            </w:r>
          </w:p>
        </w:tc>
        <w:tc>
          <w:tcPr>
            <w:tcW w:w="0" w:type="auto"/>
            <w:tcBorders>
              <w:top w:val="single" w:sz="4" w:space="0" w:color="auto"/>
              <w:left w:val="single" w:sz="4" w:space="0" w:color="auto"/>
              <w:bottom w:val="single" w:sz="4" w:space="0" w:color="auto"/>
              <w:right w:val="single" w:sz="4" w:space="0" w:color="auto"/>
            </w:tcBorders>
            <w:hideMark/>
          </w:tcPr>
          <w:p w14:paraId="279A7A4E"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6C52C9D1"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r>
      <w:tr w:rsidR="00764CB9" w:rsidRPr="00B00487" w14:paraId="0DF50A2C"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2CA04E12"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1CDFCEA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Skonio pojūčio pokyčiai</w:t>
            </w:r>
          </w:p>
        </w:tc>
        <w:tc>
          <w:tcPr>
            <w:tcW w:w="0" w:type="auto"/>
            <w:tcBorders>
              <w:top w:val="single" w:sz="4" w:space="0" w:color="auto"/>
              <w:left w:val="single" w:sz="4" w:space="0" w:color="auto"/>
              <w:bottom w:val="single" w:sz="4" w:space="0" w:color="auto"/>
              <w:right w:val="single" w:sz="4" w:space="0" w:color="auto"/>
            </w:tcBorders>
            <w:hideMark/>
          </w:tcPr>
          <w:p w14:paraId="510876EC"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4CC71ECA"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 xml:space="preserve">Dažni </w:t>
            </w:r>
          </w:p>
        </w:tc>
      </w:tr>
      <w:tr w:rsidR="00764CB9" w:rsidRPr="00B00487" w14:paraId="6922E699"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0C93E4D9"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20BF086A"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Pankreatitas</w:t>
            </w:r>
          </w:p>
        </w:tc>
        <w:tc>
          <w:tcPr>
            <w:tcW w:w="0" w:type="auto"/>
            <w:tcBorders>
              <w:top w:val="single" w:sz="4" w:space="0" w:color="auto"/>
              <w:left w:val="single" w:sz="4" w:space="0" w:color="auto"/>
              <w:bottom w:val="single" w:sz="4" w:space="0" w:color="auto"/>
              <w:right w:val="single" w:sz="4" w:space="0" w:color="auto"/>
            </w:tcBorders>
            <w:hideMark/>
          </w:tcPr>
          <w:p w14:paraId="5BB28B18"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6B8F0796"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r>
      <w:tr w:rsidR="00764CB9" w:rsidRPr="00B00487" w14:paraId="7AB9508C"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7AF56501"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3330C70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Gastritas</w:t>
            </w:r>
          </w:p>
        </w:tc>
        <w:tc>
          <w:tcPr>
            <w:tcW w:w="0" w:type="auto"/>
            <w:tcBorders>
              <w:top w:val="single" w:sz="4" w:space="0" w:color="auto"/>
              <w:left w:val="single" w:sz="4" w:space="0" w:color="auto"/>
              <w:bottom w:val="single" w:sz="4" w:space="0" w:color="auto"/>
              <w:right w:val="single" w:sz="4" w:space="0" w:color="auto"/>
            </w:tcBorders>
            <w:hideMark/>
          </w:tcPr>
          <w:p w14:paraId="714F6413"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0DBF30A1"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7B5FCD5B" w14:textId="77777777" w:rsidTr="00B00487">
        <w:tc>
          <w:tcPr>
            <w:tcW w:w="0" w:type="auto"/>
            <w:tcBorders>
              <w:top w:val="single" w:sz="4" w:space="0" w:color="auto"/>
              <w:left w:val="single" w:sz="4" w:space="0" w:color="auto"/>
              <w:bottom w:val="single" w:sz="4" w:space="0" w:color="auto"/>
              <w:right w:val="single" w:sz="4" w:space="0" w:color="auto"/>
            </w:tcBorders>
            <w:vAlign w:val="center"/>
            <w:hideMark/>
          </w:tcPr>
          <w:p w14:paraId="325416AD"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Kepenų, tulžies pūslės ir latakų sutrikimai</w:t>
            </w:r>
          </w:p>
        </w:tc>
        <w:tc>
          <w:tcPr>
            <w:tcW w:w="2871" w:type="dxa"/>
            <w:tcBorders>
              <w:top w:val="single" w:sz="4" w:space="0" w:color="auto"/>
              <w:left w:val="single" w:sz="4" w:space="0" w:color="auto"/>
              <w:bottom w:val="single" w:sz="4" w:space="0" w:color="auto"/>
              <w:right w:val="single" w:sz="4" w:space="0" w:color="auto"/>
            </w:tcBorders>
            <w:hideMark/>
          </w:tcPr>
          <w:p w14:paraId="5EF6C29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Hepatitas, cholestazinė gelta</w:t>
            </w:r>
          </w:p>
        </w:tc>
        <w:tc>
          <w:tcPr>
            <w:tcW w:w="0" w:type="auto"/>
            <w:tcBorders>
              <w:top w:val="single" w:sz="4" w:space="0" w:color="auto"/>
              <w:left w:val="single" w:sz="4" w:space="0" w:color="auto"/>
              <w:bottom w:val="single" w:sz="4" w:space="0" w:color="auto"/>
              <w:right w:val="single" w:sz="4" w:space="0" w:color="auto"/>
            </w:tcBorders>
            <w:hideMark/>
          </w:tcPr>
          <w:p w14:paraId="3B93E93B"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34675620"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6789E4CA" w14:textId="77777777" w:rsidTr="00B00487">
        <w:tc>
          <w:tcPr>
            <w:tcW w:w="0" w:type="auto"/>
            <w:tcBorders>
              <w:top w:val="single" w:sz="4" w:space="0" w:color="auto"/>
              <w:left w:val="single" w:sz="4" w:space="0" w:color="auto"/>
              <w:bottom w:val="single" w:sz="4" w:space="0" w:color="auto"/>
              <w:right w:val="single" w:sz="4" w:space="0" w:color="auto"/>
            </w:tcBorders>
            <w:vAlign w:val="center"/>
            <w:hideMark/>
          </w:tcPr>
          <w:p w14:paraId="2556240E"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74B1FAA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Hepatitas (citolizinis arba cholestazinis) (žr. 4.4 skyrių)</w:t>
            </w:r>
          </w:p>
        </w:tc>
        <w:tc>
          <w:tcPr>
            <w:tcW w:w="0" w:type="auto"/>
            <w:tcBorders>
              <w:top w:val="single" w:sz="4" w:space="0" w:color="auto"/>
              <w:left w:val="single" w:sz="4" w:space="0" w:color="auto"/>
              <w:bottom w:val="single" w:sz="4" w:space="0" w:color="auto"/>
              <w:right w:val="single" w:sz="4" w:space="0" w:color="auto"/>
            </w:tcBorders>
            <w:hideMark/>
          </w:tcPr>
          <w:p w14:paraId="6AE918FA"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0B70200A"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r>
      <w:tr w:rsidR="00764CB9" w:rsidRPr="00B00487" w14:paraId="464AA3D9" w14:textId="77777777" w:rsidTr="00B00487">
        <w:tc>
          <w:tcPr>
            <w:tcW w:w="0" w:type="auto"/>
            <w:tcBorders>
              <w:top w:val="single" w:sz="4" w:space="0" w:color="auto"/>
              <w:left w:val="single" w:sz="4" w:space="0" w:color="auto"/>
              <w:bottom w:val="single" w:sz="4" w:space="0" w:color="auto"/>
              <w:right w:val="single" w:sz="4" w:space="0" w:color="auto"/>
            </w:tcBorders>
            <w:vAlign w:val="center"/>
            <w:hideMark/>
          </w:tcPr>
          <w:p w14:paraId="301B0C53"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Odos ir poodinio audinio sutrikimai</w:t>
            </w:r>
          </w:p>
        </w:tc>
        <w:tc>
          <w:tcPr>
            <w:tcW w:w="2871" w:type="dxa"/>
            <w:tcBorders>
              <w:top w:val="single" w:sz="4" w:space="0" w:color="auto"/>
              <w:left w:val="single" w:sz="4" w:space="0" w:color="auto"/>
              <w:bottom w:val="single" w:sz="4" w:space="0" w:color="auto"/>
              <w:right w:val="single" w:sz="4" w:space="0" w:color="auto"/>
            </w:tcBorders>
            <w:hideMark/>
          </w:tcPr>
          <w:p w14:paraId="18B4980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Kvinkės edema</w:t>
            </w:r>
          </w:p>
        </w:tc>
        <w:tc>
          <w:tcPr>
            <w:tcW w:w="0" w:type="auto"/>
            <w:tcBorders>
              <w:top w:val="single" w:sz="4" w:space="0" w:color="auto"/>
              <w:left w:val="single" w:sz="4" w:space="0" w:color="auto"/>
              <w:bottom w:val="single" w:sz="4" w:space="0" w:color="auto"/>
              <w:right w:val="single" w:sz="4" w:space="0" w:color="auto"/>
            </w:tcBorders>
            <w:hideMark/>
          </w:tcPr>
          <w:p w14:paraId="633A2B00"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499077A4"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278482C6" w14:textId="77777777" w:rsidTr="00B00487">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7C8A6F"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1CD78C8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Veido, galūnių, lūpų, gleivinių, liežuvio, tikrojo </w:t>
            </w:r>
            <w:r w:rsidRPr="00B00487">
              <w:rPr>
                <w:rFonts w:ascii="Times New Roman" w:hAnsi="Times New Roman" w:cs="Times New Roman"/>
                <w:lang w:val="sl-SI"/>
              </w:rPr>
              <w:lastRenderedPageBreak/>
              <w:t>balso aparato ir (arba) gerklų angioneurozinė edema (žr. 4.4 skyrių)</w:t>
            </w:r>
          </w:p>
        </w:tc>
        <w:tc>
          <w:tcPr>
            <w:tcW w:w="0" w:type="auto"/>
            <w:tcBorders>
              <w:top w:val="single" w:sz="4" w:space="0" w:color="auto"/>
              <w:left w:val="single" w:sz="4" w:space="0" w:color="auto"/>
              <w:bottom w:val="single" w:sz="4" w:space="0" w:color="auto"/>
              <w:right w:val="single" w:sz="4" w:space="0" w:color="auto"/>
            </w:tcBorders>
            <w:hideMark/>
          </w:tcPr>
          <w:p w14:paraId="14380153"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lastRenderedPageBreak/>
              <w:t>-</w:t>
            </w:r>
          </w:p>
        </w:tc>
        <w:tc>
          <w:tcPr>
            <w:tcW w:w="0" w:type="auto"/>
            <w:tcBorders>
              <w:top w:val="single" w:sz="4" w:space="0" w:color="auto"/>
              <w:left w:val="single" w:sz="4" w:space="0" w:color="auto"/>
              <w:bottom w:val="single" w:sz="4" w:space="0" w:color="auto"/>
              <w:right w:val="single" w:sz="4" w:space="0" w:color="auto"/>
            </w:tcBorders>
            <w:hideMark/>
          </w:tcPr>
          <w:p w14:paraId="4397898B"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r>
      <w:tr w:rsidR="00764CB9" w:rsidRPr="00B00487" w14:paraId="346BBA5A"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2199A146"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1DCCCEE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Daugiaformė eritema</w:t>
            </w:r>
          </w:p>
        </w:tc>
        <w:tc>
          <w:tcPr>
            <w:tcW w:w="0" w:type="auto"/>
            <w:tcBorders>
              <w:top w:val="single" w:sz="4" w:space="0" w:color="auto"/>
              <w:left w:val="single" w:sz="4" w:space="0" w:color="auto"/>
              <w:bottom w:val="single" w:sz="4" w:space="0" w:color="auto"/>
              <w:right w:val="single" w:sz="4" w:space="0" w:color="auto"/>
            </w:tcBorders>
            <w:hideMark/>
          </w:tcPr>
          <w:p w14:paraId="5529360C"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290B5FEC"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r>
      <w:tr w:rsidR="00764CB9" w:rsidRPr="00B00487" w14:paraId="4BD2DA60"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23D8CB77"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4F02539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Alopecija</w:t>
            </w:r>
          </w:p>
        </w:tc>
        <w:tc>
          <w:tcPr>
            <w:tcW w:w="0" w:type="auto"/>
            <w:tcBorders>
              <w:top w:val="single" w:sz="4" w:space="0" w:color="auto"/>
              <w:left w:val="single" w:sz="4" w:space="0" w:color="auto"/>
              <w:bottom w:val="single" w:sz="4" w:space="0" w:color="auto"/>
              <w:right w:val="single" w:sz="4" w:space="0" w:color="auto"/>
            </w:tcBorders>
            <w:hideMark/>
          </w:tcPr>
          <w:p w14:paraId="274EC7DD"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14563F9B"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73E0B900"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73107023"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58AAD1B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Rožinis bėrimas</w:t>
            </w:r>
          </w:p>
        </w:tc>
        <w:tc>
          <w:tcPr>
            <w:tcW w:w="0" w:type="auto"/>
            <w:tcBorders>
              <w:top w:val="single" w:sz="4" w:space="0" w:color="auto"/>
              <w:left w:val="single" w:sz="4" w:space="0" w:color="auto"/>
              <w:bottom w:val="single" w:sz="4" w:space="0" w:color="auto"/>
              <w:right w:val="single" w:sz="4" w:space="0" w:color="auto"/>
            </w:tcBorders>
            <w:hideMark/>
          </w:tcPr>
          <w:p w14:paraId="2C3B718E"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7F8030E5"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274B0D90"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0F261FED"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44A3825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Odos spalvos pokyčiai</w:t>
            </w:r>
          </w:p>
        </w:tc>
        <w:tc>
          <w:tcPr>
            <w:tcW w:w="0" w:type="auto"/>
            <w:tcBorders>
              <w:top w:val="single" w:sz="4" w:space="0" w:color="auto"/>
              <w:left w:val="single" w:sz="4" w:space="0" w:color="auto"/>
              <w:bottom w:val="single" w:sz="4" w:space="0" w:color="auto"/>
              <w:right w:val="single" w:sz="4" w:space="0" w:color="auto"/>
            </w:tcBorders>
            <w:hideMark/>
          </w:tcPr>
          <w:p w14:paraId="4FCD1DA0"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0AF655ED"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581F54D7"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05540417"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032D915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Prakaitavimo sustiprėjimas</w:t>
            </w:r>
          </w:p>
        </w:tc>
        <w:tc>
          <w:tcPr>
            <w:tcW w:w="0" w:type="auto"/>
            <w:tcBorders>
              <w:top w:val="single" w:sz="4" w:space="0" w:color="auto"/>
              <w:left w:val="single" w:sz="4" w:space="0" w:color="auto"/>
              <w:bottom w:val="single" w:sz="4" w:space="0" w:color="auto"/>
              <w:right w:val="single" w:sz="4" w:space="0" w:color="auto"/>
            </w:tcBorders>
            <w:hideMark/>
          </w:tcPr>
          <w:p w14:paraId="062E80AB"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410AD878"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r>
      <w:tr w:rsidR="00764CB9" w:rsidRPr="00B00487" w14:paraId="73A8EF60"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4506A42E"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2AD55E0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Eksfoliacinis dermatitas</w:t>
            </w:r>
          </w:p>
        </w:tc>
        <w:tc>
          <w:tcPr>
            <w:tcW w:w="0" w:type="auto"/>
            <w:tcBorders>
              <w:top w:val="single" w:sz="4" w:space="0" w:color="auto"/>
              <w:left w:val="single" w:sz="4" w:space="0" w:color="auto"/>
              <w:bottom w:val="single" w:sz="4" w:space="0" w:color="auto"/>
              <w:right w:val="single" w:sz="4" w:space="0" w:color="auto"/>
            </w:tcBorders>
            <w:hideMark/>
          </w:tcPr>
          <w:p w14:paraId="5684891B"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358CBFDA"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3164FE3E"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32F42645"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5B6CEA3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Niežėjimas</w:t>
            </w:r>
          </w:p>
        </w:tc>
        <w:tc>
          <w:tcPr>
            <w:tcW w:w="0" w:type="auto"/>
            <w:tcBorders>
              <w:top w:val="single" w:sz="4" w:space="0" w:color="auto"/>
              <w:left w:val="single" w:sz="4" w:space="0" w:color="auto"/>
              <w:bottom w:val="single" w:sz="4" w:space="0" w:color="auto"/>
              <w:right w:val="single" w:sz="4" w:space="0" w:color="auto"/>
            </w:tcBorders>
            <w:hideMark/>
          </w:tcPr>
          <w:p w14:paraId="7C627FA5"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69C7CF34"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r>
      <w:tr w:rsidR="00764CB9" w:rsidRPr="00B00487" w14:paraId="1F91570A"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0A7A7023"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162C998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Egzantema, dilgėlinė</w:t>
            </w:r>
          </w:p>
        </w:tc>
        <w:tc>
          <w:tcPr>
            <w:tcW w:w="0" w:type="auto"/>
            <w:tcBorders>
              <w:top w:val="single" w:sz="4" w:space="0" w:color="auto"/>
              <w:left w:val="single" w:sz="4" w:space="0" w:color="auto"/>
              <w:bottom w:val="single" w:sz="4" w:space="0" w:color="auto"/>
              <w:right w:val="single" w:sz="4" w:space="0" w:color="auto"/>
            </w:tcBorders>
            <w:hideMark/>
          </w:tcPr>
          <w:p w14:paraId="48099279"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32451708"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50E6FCB1"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25C4D8E6"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0BC1C73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Jautrumas šviesai</w:t>
            </w:r>
          </w:p>
        </w:tc>
        <w:tc>
          <w:tcPr>
            <w:tcW w:w="0" w:type="auto"/>
            <w:tcBorders>
              <w:top w:val="single" w:sz="4" w:space="0" w:color="auto"/>
              <w:left w:val="single" w:sz="4" w:space="0" w:color="auto"/>
              <w:bottom w:val="single" w:sz="4" w:space="0" w:color="auto"/>
              <w:right w:val="single" w:sz="4" w:space="0" w:color="auto"/>
            </w:tcBorders>
            <w:hideMark/>
          </w:tcPr>
          <w:p w14:paraId="24049D1E"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600C3F58"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516E9CE2"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4878F774"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63B9FF3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Išbėrimas</w:t>
            </w:r>
          </w:p>
        </w:tc>
        <w:tc>
          <w:tcPr>
            <w:tcW w:w="0" w:type="auto"/>
            <w:tcBorders>
              <w:top w:val="single" w:sz="4" w:space="0" w:color="auto"/>
              <w:left w:val="single" w:sz="4" w:space="0" w:color="auto"/>
              <w:bottom w:val="single" w:sz="4" w:space="0" w:color="auto"/>
              <w:right w:val="single" w:sz="4" w:space="0" w:color="auto"/>
            </w:tcBorders>
            <w:hideMark/>
          </w:tcPr>
          <w:p w14:paraId="7180FEA0"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7CB546EB"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r>
      <w:tr w:rsidR="00764CB9" w:rsidRPr="00B00487" w14:paraId="1797B852"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1B855927"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65B9F8D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Stevens-Johnson sindromas</w:t>
            </w:r>
          </w:p>
        </w:tc>
        <w:tc>
          <w:tcPr>
            <w:tcW w:w="0" w:type="auto"/>
            <w:tcBorders>
              <w:top w:val="single" w:sz="4" w:space="0" w:color="auto"/>
              <w:left w:val="single" w:sz="4" w:space="0" w:color="auto"/>
              <w:bottom w:val="single" w:sz="4" w:space="0" w:color="auto"/>
              <w:right w:val="single" w:sz="4" w:space="0" w:color="auto"/>
            </w:tcBorders>
            <w:hideMark/>
          </w:tcPr>
          <w:p w14:paraId="2A8C61D8"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66925A1B"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0F0F34E5"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3286D497" w14:textId="77777777" w:rsidR="00764CB9" w:rsidRPr="00B00487" w:rsidRDefault="00764CB9" w:rsidP="00B00487">
            <w:pPr>
              <w:ind w:left="0" w:firstLine="0"/>
              <w:rPr>
                <w:rFonts w:ascii="Times New Roman" w:hAnsi="Times New Roman" w:cs="Times New Roman"/>
              </w:rPr>
            </w:pPr>
          </w:p>
        </w:tc>
        <w:tc>
          <w:tcPr>
            <w:tcW w:w="2871" w:type="dxa"/>
            <w:tcBorders>
              <w:top w:val="single" w:sz="4" w:space="0" w:color="auto"/>
              <w:left w:val="single" w:sz="4" w:space="0" w:color="auto"/>
              <w:bottom w:val="single" w:sz="4" w:space="0" w:color="auto"/>
              <w:right w:val="single" w:sz="4" w:space="0" w:color="auto"/>
            </w:tcBorders>
            <w:hideMark/>
          </w:tcPr>
          <w:p w14:paraId="7996848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Psoriazės pasunkėjimas</w:t>
            </w:r>
          </w:p>
        </w:tc>
        <w:tc>
          <w:tcPr>
            <w:tcW w:w="0" w:type="auto"/>
            <w:tcBorders>
              <w:top w:val="single" w:sz="4" w:space="0" w:color="auto"/>
              <w:left w:val="single" w:sz="4" w:space="0" w:color="auto"/>
              <w:bottom w:val="single" w:sz="4" w:space="0" w:color="auto"/>
              <w:right w:val="single" w:sz="4" w:space="0" w:color="auto"/>
            </w:tcBorders>
            <w:hideMark/>
          </w:tcPr>
          <w:p w14:paraId="1E677A40"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02C9B41C"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Reti</w:t>
            </w:r>
          </w:p>
        </w:tc>
      </w:tr>
      <w:tr w:rsidR="00764CB9" w:rsidRPr="00B00487" w14:paraId="5B4AD4D9" w14:textId="77777777" w:rsidTr="00B00487">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56CFACD"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Skeleto, raumenų ir jungiamojo audinio sutrikimai</w:t>
            </w:r>
          </w:p>
        </w:tc>
        <w:tc>
          <w:tcPr>
            <w:tcW w:w="2871" w:type="dxa"/>
            <w:tcBorders>
              <w:top w:val="single" w:sz="4" w:space="0" w:color="auto"/>
              <w:left w:val="single" w:sz="4" w:space="0" w:color="auto"/>
              <w:bottom w:val="single" w:sz="4" w:space="0" w:color="auto"/>
              <w:right w:val="single" w:sz="4" w:space="0" w:color="auto"/>
            </w:tcBorders>
            <w:hideMark/>
          </w:tcPr>
          <w:p w14:paraId="50DE718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Artralgija</w:t>
            </w:r>
          </w:p>
        </w:tc>
        <w:tc>
          <w:tcPr>
            <w:tcW w:w="0" w:type="auto"/>
            <w:tcBorders>
              <w:top w:val="single" w:sz="4" w:space="0" w:color="auto"/>
              <w:left w:val="single" w:sz="4" w:space="0" w:color="auto"/>
              <w:bottom w:val="single" w:sz="4" w:space="0" w:color="auto"/>
              <w:right w:val="single" w:sz="4" w:space="0" w:color="auto"/>
            </w:tcBorders>
            <w:hideMark/>
          </w:tcPr>
          <w:p w14:paraId="00B50BFA"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3C992C72"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345A0E9D"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60D4806A"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534F5ED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Mialgija</w:t>
            </w:r>
          </w:p>
        </w:tc>
        <w:tc>
          <w:tcPr>
            <w:tcW w:w="0" w:type="auto"/>
            <w:tcBorders>
              <w:top w:val="single" w:sz="4" w:space="0" w:color="auto"/>
              <w:left w:val="single" w:sz="4" w:space="0" w:color="auto"/>
              <w:bottom w:val="single" w:sz="4" w:space="0" w:color="auto"/>
              <w:right w:val="single" w:sz="4" w:space="0" w:color="auto"/>
            </w:tcBorders>
            <w:hideMark/>
          </w:tcPr>
          <w:p w14:paraId="26F53884"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2885E976"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r>
      <w:tr w:rsidR="00764CB9" w:rsidRPr="00B00487" w14:paraId="13358F2F"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7DEF6018"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6346685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Raumenų mėšlungis, kulkšnų tinimas</w:t>
            </w:r>
          </w:p>
        </w:tc>
        <w:tc>
          <w:tcPr>
            <w:tcW w:w="0" w:type="auto"/>
            <w:tcBorders>
              <w:top w:val="single" w:sz="4" w:space="0" w:color="auto"/>
              <w:left w:val="single" w:sz="4" w:space="0" w:color="auto"/>
              <w:bottom w:val="single" w:sz="4" w:space="0" w:color="auto"/>
              <w:right w:val="single" w:sz="4" w:space="0" w:color="auto"/>
            </w:tcBorders>
            <w:hideMark/>
          </w:tcPr>
          <w:p w14:paraId="1F1E8424"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c>
          <w:tcPr>
            <w:tcW w:w="0" w:type="auto"/>
            <w:tcBorders>
              <w:top w:val="single" w:sz="4" w:space="0" w:color="auto"/>
              <w:left w:val="single" w:sz="4" w:space="0" w:color="auto"/>
              <w:bottom w:val="single" w:sz="4" w:space="0" w:color="auto"/>
              <w:right w:val="single" w:sz="4" w:space="0" w:color="auto"/>
            </w:tcBorders>
            <w:hideMark/>
          </w:tcPr>
          <w:p w14:paraId="70C01013"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r>
      <w:tr w:rsidR="00764CB9" w:rsidRPr="00B00487" w14:paraId="05FDC0BF"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08C2AF4E"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2FCC03C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Nugaros skausmas</w:t>
            </w:r>
          </w:p>
        </w:tc>
        <w:tc>
          <w:tcPr>
            <w:tcW w:w="0" w:type="auto"/>
            <w:tcBorders>
              <w:top w:val="single" w:sz="4" w:space="0" w:color="auto"/>
              <w:left w:val="single" w:sz="4" w:space="0" w:color="auto"/>
              <w:bottom w:val="single" w:sz="4" w:space="0" w:color="auto"/>
              <w:right w:val="single" w:sz="4" w:space="0" w:color="auto"/>
            </w:tcBorders>
            <w:hideMark/>
          </w:tcPr>
          <w:p w14:paraId="40B9A4DC"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2CF67546"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78EE3226" w14:textId="77777777" w:rsidTr="00B00487">
        <w:tc>
          <w:tcPr>
            <w:tcW w:w="3550" w:type="dxa"/>
            <w:vMerge w:val="restart"/>
            <w:tcBorders>
              <w:top w:val="single" w:sz="4" w:space="0" w:color="auto"/>
              <w:left w:val="single" w:sz="4" w:space="0" w:color="auto"/>
              <w:bottom w:val="single" w:sz="4" w:space="0" w:color="auto"/>
              <w:right w:val="single" w:sz="4" w:space="0" w:color="auto"/>
            </w:tcBorders>
            <w:hideMark/>
          </w:tcPr>
          <w:p w14:paraId="72D80958"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Inkstų ir šlapimo takų sutrikimai</w:t>
            </w:r>
          </w:p>
        </w:tc>
        <w:tc>
          <w:tcPr>
            <w:tcW w:w="2871" w:type="dxa"/>
            <w:tcBorders>
              <w:top w:val="single" w:sz="4" w:space="0" w:color="auto"/>
              <w:left w:val="single" w:sz="4" w:space="0" w:color="auto"/>
              <w:bottom w:val="single" w:sz="4" w:space="0" w:color="auto"/>
              <w:right w:val="single" w:sz="4" w:space="0" w:color="auto"/>
            </w:tcBorders>
            <w:hideMark/>
          </w:tcPr>
          <w:p w14:paraId="64EB6A6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Šlapinimosi sutrikimas, naktinis šlapinimasis, šlapinimosi padažnėjimas</w:t>
            </w:r>
          </w:p>
        </w:tc>
        <w:tc>
          <w:tcPr>
            <w:tcW w:w="0" w:type="auto"/>
            <w:tcBorders>
              <w:top w:val="single" w:sz="4" w:space="0" w:color="auto"/>
              <w:left w:val="single" w:sz="4" w:space="0" w:color="auto"/>
              <w:bottom w:val="single" w:sz="4" w:space="0" w:color="auto"/>
              <w:right w:val="single" w:sz="4" w:space="0" w:color="auto"/>
            </w:tcBorders>
            <w:hideMark/>
          </w:tcPr>
          <w:p w14:paraId="365CFD5B"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2870580A"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3816FF22"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6506D6AF"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5266F39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Inkstų funkcijos sutrikimas</w:t>
            </w:r>
          </w:p>
        </w:tc>
        <w:tc>
          <w:tcPr>
            <w:tcW w:w="0" w:type="auto"/>
            <w:tcBorders>
              <w:top w:val="single" w:sz="4" w:space="0" w:color="auto"/>
              <w:left w:val="single" w:sz="4" w:space="0" w:color="auto"/>
              <w:bottom w:val="single" w:sz="4" w:space="0" w:color="auto"/>
              <w:right w:val="single" w:sz="4" w:space="0" w:color="auto"/>
            </w:tcBorders>
            <w:hideMark/>
          </w:tcPr>
          <w:p w14:paraId="529B6635"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2EACD93F"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r>
      <w:tr w:rsidR="00764CB9" w:rsidRPr="00B00487" w14:paraId="0AB93BE7"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65468C7F"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5E88D97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Ūminis inkstų nepakankamumas</w:t>
            </w:r>
          </w:p>
        </w:tc>
        <w:tc>
          <w:tcPr>
            <w:tcW w:w="0" w:type="auto"/>
            <w:tcBorders>
              <w:top w:val="single" w:sz="4" w:space="0" w:color="auto"/>
              <w:left w:val="single" w:sz="4" w:space="0" w:color="auto"/>
              <w:bottom w:val="single" w:sz="4" w:space="0" w:color="auto"/>
              <w:right w:val="single" w:sz="4" w:space="0" w:color="auto"/>
            </w:tcBorders>
            <w:hideMark/>
          </w:tcPr>
          <w:p w14:paraId="430BE208"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39EB1609"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r>
      <w:tr w:rsidR="00764CB9" w:rsidRPr="00B00487" w14:paraId="6FB30858" w14:textId="77777777" w:rsidTr="00B00487">
        <w:tc>
          <w:tcPr>
            <w:tcW w:w="3550" w:type="dxa"/>
            <w:vMerge w:val="restart"/>
            <w:tcBorders>
              <w:top w:val="single" w:sz="4" w:space="0" w:color="auto"/>
              <w:left w:val="single" w:sz="4" w:space="0" w:color="auto"/>
              <w:bottom w:val="single" w:sz="4" w:space="0" w:color="auto"/>
              <w:right w:val="single" w:sz="4" w:space="0" w:color="auto"/>
            </w:tcBorders>
            <w:hideMark/>
          </w:tcPr>
          <w:p w14:paraId="7F3BBE38"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Lytinės sistemos ir krūties sutrikimai</w:t>
            </w:r>
          </w:p>
        </w:tc>
        <w:tc>
          <w:tcPr>
            <w:tcW w:w="2871" w:type="dxa"/>
            <w:tcBorders>
              <w:top w:val="single" w:sz="4" w:space="0" w:color="auto"/>
              <w:left w:val="single" w:sz="4" w:space="0" w:color="auto"/>
              <w:bottom w:val="single" w:sz="4" w:space="0" w:color="auto"/>
              <w:right w:val="single" w:sz="4" w:space="0" w:color="auto"/>
            </w:tcBorders>
            <w:hideMark/>
          </w:tcPr>
          <w:p w14:paraId="31FD581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Impotencija</w:t>
            </w:r>
          </w:p>
        </w:tc>
        <w:tc>
          <w:tcPr>
            <w:tcW w:w="0" w:type="auto"/>
            <w:tcBorders>
              <w:top w:val="single" w:sz="4" w:space="0" w:color="auto"/>
              <w:left w:val="single" w:sz="4" w:space="0" w:color="auto"/>
              <w:bottom w:val="single" w:sz="4" w:space="0" w:color="auto"/>
              <w:right w:val="single" w:sz="4" w:space="0" w:color="auto"/>
            </w:tcBorders>
            <w:hideMark/>
          </w:tcPr>
          <w:p w14:paraId="5F2A2E6B"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7043AF90"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r>
      <w:tr w:rsidR="00764CB9" w:rsidRPr="00B00487" w14:paraId="1AB4E8B4"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4253FA80"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2ABDD4F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Ginekomastija</w:t>
            </w:r>
          </w:p>
        </w:tc>
        <w:tc>
          <w:tcPr>
            <w:tcW w:w="0" w:type="auto"/>
            <w:tcBorders>
              <w:top w:val="single" w:sz="4" w:space="0" w:color="auto"/>
              <w:left w:val="single" w:sz="4" w:space="0" w:color="auto"/>
              <w:bottom w:val="single" w:sz="4" w:space="0" w:color="auto"/>
              <w:right w:val="single" w:sz="4" w:space="0" w:color="auto"/>
            </w:tcBorders>
            <w:hideMark/>
          </w:tcPr>
          <w:p w14:paraId="4F9F1697"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tcPr>
          <w:p w14:paraId="25326E0E" w14:textId="77777777" w:rsidR="00764CB9" w:rsidRPr="00B00487" w:rsidRDefault="00764CB9" w:rsidP="002A49C3">
            <w:pPr>
              <w:widowControl w:val="0"/>
              <w:ind w:left="0" w:firstLine="0"/>
              <w:jc w:val="center"/>
              <w:rPr>
                <w:rFonts w:ascii="Times New Roman" w:hAnsi="Times New Roman" w:cs="Times New Roman"/>
                <w:lang w:val="sl-SI"/>
              </w:rPr>
            </w:pPr>
          </w:p>
        </w:tc>
      </w:tr>
      <w:tr w:rsidR="00764CB9" w:rsidRPr="00B00487" w14:paraId="16CBBB92" w14:textId="77777777" w:rsidTr="00B00487">
        <w:tc>
          <w:tcPr>
            <w:tcW w:w="3550" w:type="dxa"/>
            <w:vMerge w:val="restart"/>
            <w:tcBorders>
              <w:top w:val="single" w:sz="4" w:space="0" w:color="auto"/>
              <w:left w:val="single" w:sz="4" w:space="0" w:color="auto"/>
              <w:bottom w:val="single" w:sz="4" w:space="0" w:color="auto"/>
              <w:right w:val="single" w:sz="4" w:space="0" w:color="auto"/>
            </w:tcBorders>
            <w:hideMark/>
          </w:tcPr>
          <w:p w14:paraId="294FFE29"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Bendrieji sutrikimai ir vartojimo vietos pažeidimai</w:t>
            </w:r>
          </w:p>
        </w:tc>
        <w:tc>
          <w:tcPr>
            <w:tcW w:w="2871" w:type="dxa"/>
            <w:tcBorders>
              <w:top w:val="single" w:sz="4" w:space="0" w:color="auto"/>
              <w:left w:val="single" w:sz="4" w:space="0" w:color="auto"/>
              <w:bottom w:val="single" w:sz="4" w:space="0" w:color="auto"/>
              <w:right w:val="single" w:sz="4" w:space="0" w:color="auto"/>
            </w:tcBorders>
            <w:hideMark/>
          </w:tcPr>
          <w:p w14:paraId="7CD62A4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Edema, periferinė edema</w:t>
            </w:r>
          </w:p>
        </w:tc>
        <w:tc>
          <w:tcPr>
            <w:tcW w:w="0" w:type="auto"/>
            <w:tcBorders>
              <w:top w:val="single" w:sz="4" w:space="0" w:color="auto"/>
              <w:left w:val="single" w:sz="4" w:space="0" w:color="auto"/>
              <w:bottom w:val="single" w:sz="4" w:space="0" w:color="auto"/>
              <w:right w:val="single" w:sz="4" w:space="0" w:color="auto"/>
            </w:tcBorders>
            <w:hideMark/>
          </w:tcPr>
          <w:p w14:paraId="3F20FF9F"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dažni</w:t>
            </w:r>
          </w:p>
        </w:tc>
        <w:tc>
          <w:tcPr>
            <w:tcW w:w="0" w:type="auto"/>
            <w:tcBorders>
              <w:top w:val="single" w:sz="4" w:space="0" w:color="auto"/>
              <w:left w:val="single" w:sz="4" w:space="0" w:color="auto"/>
              <w:bottom w:val="single" w:sz="4" w:space="0" w:color="auto"/>
              <w:right w:val="single" w:sz="4" w:space="0" w:color="auto"/>
            </w:tcBorders>
            <w:hideMark/>
          </w:tcPr>
          <w:p w14:paraId="6FFB4D27"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4725600D"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20E780D2"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6C45B54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Nuovargis</w:t>
            </w:r>
          </w:p>
        </w:tc>
        <w:tc>
          <w:tcPr>
            <w:tcW w:w="0" w:type="auto"/>
            <w:tcBorders>
              <w:top w:val="single" w:sz="4" w:space="0" w:color="auto"/>
              <w:left w:val="single" w:sz="4" w:space="0" w:color="auto"/>
              <w:bottom w:val="single" w:sz="4" w:space="0" w:color="auto"/>
              <w:right w:val="single" w:sz="4" w:space="0" w:color="auto"/>
            </w:tcBorders>
            <w:hideMark/>
          </w:tcPr>
          <w:p w14:paraId="49485F73"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c>
          <w:tcPr>
            <w:tcW w:w="0" w:type="auto"/>
            <w:tcBorders>
              <w:top w:val="single" w:sz="4" w:space="0" w:color="auto"/>
              <w:left w:val="single" w:sz="4" w:space="0" w:color="auto"/>
              <w:bottom w:val="single" w:sz="4" w:space="0" w:color="auto"/>
              <w:right w:val="single" w:sz="4" w:space="0" w:color="auto"/>
            </w:tcBorders>
            <w:hideMark/>
          </w:tcPr>
          <w:p w14:paraId="7882A5F3"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2FA4BEF4"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7FE2A777"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353F6AC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Skausmas krūtinėje</w:t>
            </w:r>
          </w:p>
        </w:tc>
        <w:tc>
          <w:tcPr>
            <w:tcW w:w="0" w:type="auto"/>
            <w:tcBorders>
              <w:top w:val="single" w:sz="4" w:space="0" w:color="auto"/>
              <w:left w:val="single" w:sz="4" w:space="0" w:color="auto"/>
              <w:bottom w:val="single" w:sz="4" w:space="0" w:color="auto"/>
              <w:right w:val="single" w:sz="4" w:space="0" w:color="auto"/>
            </w:tcBorders>
            <w:hideMark/>
          </w:tcPr>
          <w:p w14:paraId="5CF03985"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06DB8C5F"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2C2F2082"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5E3E5115"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17B9868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Astenija</w:t>
            </w:r>
          </w:p>
        </w:tc>
        <w:tc>
          <w:tcPr>
            <w:tcW w:w="0" w:type="auto"/>
            <w:tcBorders>
              <w:top w:val="single" w:sz="4" w:space="0" w:color="auto"/>
              <w:left w:val="single" w:sz="4" w:space="0" w:color="auto"/>
              <w:bottom w:val="single" w:sz="4" w:space="0" w:color="auto"/>
              <w:right w:val="single" w:sz="4" w:space="0" w:color="auto"/>
            </w:tcBorders>
            <w:hideMark/>
          </w:tcPr>
          <w:p w14:paraId="436B5C43"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08BF410C"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r>
      <w:tr w:rsidR="00764CB9" w:rsidRPr="00B00487" w14:paraId="292D9D8A"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26FEE914"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1C40738B"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Skausmas</w:t>
            </w:r>
          </w:p>
        </w:tc>
        <w:tc>
          <w:tcPr>
            <w:tcW w:w="0" w:type="auto"/>
            <w:tcBorders>
              <w:top w:val="single" w:sz="4" w:space="0" w:color="auto"/>
              <w:left w:val="single" w:sz="4" w:space="0" w:color="auto"/>
              <w:bottom w:val="single" w:sz="4" w:space="0" w:color="auto"/>
              <w:right w:val="single" w:sz="4" w:space="0" w:color="auto"/>
            </w:tcBorders>
            <w:hideMark/>
          </w:tcPr>
          <w:p w14:paraId="6F9D55B6"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w:t>
            </w:r>
          </w:p>
        </w:tc>
        <w:tc>
          <w:tcPr>
            <w:tcW w:w="0" w:type="auto"/>
            <w:tcBorders>
              <w:top w:val="single" w:sz="4" w:space="0" w:color="auto"/>
              <w:left w:val="single" w:sz="4" w:space="0" w:color="auto"/>
              <w:bottom w:val="single" w:sz="4" w:space="0" w:color="auto"/>
              <w:right w:val="single" w:sz="4" w:space="0" w:color="auto"/>
            </w:tcBorders>
            <w:hideMark/>
          </w:tcPr>
          <w:p w14:paraId="01EE2C7E"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42BD7829"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560180B7"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12B3C533"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Bendrasis negalavimas</w:t>
            </w:r>
          </w:p>
        </w:tc>
        <w:tc>
          <w:tcPr>
            <w:tcW w:w="0" w:type="auto"/>
            <w:tcBorders>
              <w:top w:val="single" w:sz="4" w:space="0" w:color="auto"/>
              <w:left w:val="single" w:sz="4" w:space="0" w:color="auto"/>
              <w:bottom w:val="single" w:sz="4" w:space="0" w:color="auto"/>
              <w:right w:val="single" w:sz="4" w:space="0" w:color="auto"/>
            </w:tcBorders>
            <w:hideMark/>
          </w:tcPr>
          <w:p w14:paraId="15A0EB67"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597398E5"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41C6A0EB" w14:textId="77777777" w:rsidTr="00B00487">
        <w:tc>
          <w:tcPr>
            <w:tcW w:w="3550" w:type="dxa"/>
            <w:vMerge w:val="restart"/>
            <w:tcBorders>
              <w:top w:val="single" w:sz="4" w:space="0" w:color="auto"/>
              <w:left w:val="single" w:sz="4" w:space="0" w:color="auto"/>
              <w:bottom w:val="single" w:sz="4" w:space="0" w:color="auto"/>
              <w:right w:val="single" w:sz="4" w:space="0" w:color="auto"/>
            </w:tcBorders>
            <w:hideMark/>
          </w:tcPr>
          <w:p w14:paraId="79B7971B"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Tyrimai</w:t>
            </w:r>
          </w:p>
        </w:tc>
        <w:tc>
          <w:tcPr>
            <w:tcW w:w="2871" w:type="dxa"/>
            <w:tcBorders>
              <w:top w:val="single" w:sz="4" w:space="0" w:color="auto"/>
              <w:left w:val="single" w:sz="4" w:space="0" w:color="auto"/>
              <w:bottom w:val="single" w:sz="4" w:space="0" w:color="auto"/>
              <w:right w:val="single" w:sz="4" w:space="0" w:color="auto"/>
            </w:tcBorders>
            <w:hideMark/>
          </w:tcPr>
          <w:p w14:paraId="132CDB53"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Kepenų fermentų suaktyvėjimas: ALT, AST (dažniausiai kartu su cholestaze)</w:t>
            </w:r>
          </w:p>
        </w:tc>
        <w:tc>
          <w:tcPr>
            <w:tcW w:w="0" w:type="auto"/>
            <w:tcBorders>
              <w:top w:val="single" w:sz="4" w:space="0" w:color="auto"/>
              <w:left w:val="single" w:sz="4" w:space="0" w:color="auto"/>
              <w:bottom w:val="single" w:sz="4" w:space="0" w:color="auto"/>
              <w:right w:val="single" w:sz="4" w:space="0" w:color="auto"/>
            </w:tcBorders>
            <w:hideMark/>
          </w:tcPr>
          <w:p w14:paraId="3AE6C403"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Labai reti</w:t>
            </w:r>
          </w:p>
        </w:tc>
        <w:tc>
          <w:tcPr>
            <w:tcW w:w="0" w:type="auto"/>
            <w:tcBorders>
              <w:top w:val="single" w:sz="4" w:space="0" w:color="auto"/>
              <w:left w:val="single" w:sz="4" w:space="0" w:color="auto"/>
              <w:bottom w:val="single" w:sz="4" w:space="0" w:color="auto"/>
              <w:right w:val="single" w:sz="4" w:space="0" w:color="auto"/>
            </w:tcBorders>
            <w:hideMark/>
          </w:tcPr>
          <w:p w14:paraId="41FA7E28"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6DF7A3A9"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7C182FC8"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46EE18B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Bilirubino koncentracijos serume padidėjimas ir kepenų fermentų suaktyvėjimas</w:t>
            </w:r>
          </w:p>
        </w:tc>
        <w:tc>
          <w:tcPr>
            <w:tcW w:w="0" w:type="auto"/>
            <w:tcBorders>
              <w:top w:val="single" w:sz="4" w:space="0" w:color="auto"/>
              <w:left w:val="single" w:sz="4" w:space="0" w:color="auto"/>
              <w:bottom w:val="single" w:sz="4" w:space="0" w:color="auto"/>
              <w:right w:val="single" w:sz="4" w:space="0" w:color="auto"/>
            </w:tcBorders>
            <w:hideMark/>
          </w:tcPr>
          <w:p w14:paraId="3738326D"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01F34DAD"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Reti</w:t>
            </w:r>
          </w:p>
        </w:tc>
      </w:tr>
      <w:tr w:rsidR="00764CB9" w:rsidRPr="00B00487" w14:paraId="488E2A34"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504E84FB"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6F50620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Šlapalo koncentracijos kraujyje ir kreatinino koncentracijos serume padidėjimas, hiperkalemija (žr. 4.4 skyrių)</w:t>
            </w:r>
          </w:p>
        </w:tc>
        <w:tc>
          <w:tcPr>
            <w:tcW w:w="0" w:type="auto"/>
            <w:tcBorders>
              <w:top w:val="single" w:sz="4" w:space="0" w:color="auto"/>
              <w:left w:val="single" w:sz="4" w:space="0" w:color="auto"/>
              <w:bottom w:val="single" w:sz="4" w:space="0" w:color="auto"/>
              <w:right w:val="single" w:sz="4" w:space="0" w:color="auto"/>
            </w:tcBorders>
            <w:hideMark/>
          </w:tcPr>
          <w:p w14:paraId="79CDA65E"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hideMark/>
          </w:tcPr>
          <w:p w14:paraId="61745FDA"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Dažnis nežinomas</w:t>
            </w:r>
          </w:p>
        </w:tc>
      </w:tr>
      <w:tr w:rsidR="00764CB9" w:rsidRPr="00B00487" w14:paraId="0C052EAD"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10F5D7F9"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426B1F1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Kūno masės padidėjimas</w:t>
            </w:r>
          </w:p>
        </w:tc>
        <w:tc>
          <w:tcPr>
            <w:tcW w:w="0" w:type="auto"/>
            <w:tcBorders>
              <w:top w:val="single" w:sz="4" w:space="0" w:color="auto"/>
              <w:left w:val="single" w:sz="4" w:space="0" w:color="auto"/>
              <w:bottom w:val="single" w:sz="4" w:space="0" w:color="auto"/>
              <w:right w:val="single" w:sz="4" w:space="0" w:color="auto"/>
            </w:tcBorders>
            <w:hideMark/>
          </w:tcPr>
          <w:p w14:paraId="2294483D"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2DA41D4F"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r w:rsidR="00764CB9" w:rsidRPr="00B00487" w14:paraId="7853AC53" w14:textId="77777777" w:rsidTr="00B00487">
        <w:tc>
          <w:tcPr>
            <w:tcW w:w="0" w:type="auto"/>
            <w:vMerge/>
            <w:tcBorders>
              <w:top w:val="single" w:sz="4" w:space="0" w:color="auto"/>
              <w:left w:val="single" w:sz="4" w:space="0" w:color="auto"/>
              <w:bottom w:val="single" w:sz="4" w:space="0" w:color="auto"/>
              <w:right w:val="single" w:sz="4" w:space="0" w:color="auto"/>
            </w:tcBorders>
            <w:vAlign w:val="center"/>
            <w:hideMark/>
          </w:tcPr>
          <w:p w14:paraId="3DDC678F" w14:textId="77777777" w:rsidR="00764CB9" w:rsidRPr="00B00487" w:rsidRDefault="00764CB9" w:rsidP="00B00487">
            <w:pPr>
              <w:ind w:left="0" w:firstLine="0"/>
              <w:rPr>
                <w:rFonts w:ascii="Times New Roman" w:hAnsi="Times New Roman" w:cs="Times New Roman"/>
                <w:lang w:val="sl-SI"/>
              </w:rPr>
            </w:pPr>
          </w:p>
        </w:tc>
        <w:tc>
          <w:tcPr>
            <w:tcW w:w="2871" w:type="dxa"/>
            <w:tcBorders>
              <w:top w:val="single" w:sz="4" w:space="0" w:color="auto"/>
              <w:left w:val="single" w:sz="4" w:space="0" w:color="auto"/>
              <w:bottom w:val="single" w:sz="4" w:space="0" w:color="auto"/>
              <w:right w:val="single" w:sz="4" w:space="0" w:color="auto"/>
            </w:tcBorders>
            <w:hideMark/>
          </w:tcPr>
          <w:p w14:paraId="4B7DA21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Kūno masės sumažėjimas</w:t>
            </w:r>
          </w:p>
        </w:tc>
        <w:tc>
          <w:tcPr>
            <w:tcW w:w="0" w:type="auto"/>
            <w:tcBorders>
              <w:top w:val="single" w:sz="4" w:space="0" w:color="auto"/>
              <w:left w:val="single" w:sz="4" w:space="0" w:color="auto"/>
              <w:bottom w:val="single" w:sz="4" w:space="0" w:color="auto"/>
              <w:right w:val="single" w:sz="4" w:space="0" w:color="auto"/>
            </w:tcBorders>
            <w:hideMark/>
          </w:tcPr>
          <w:p w14:paraId="2DBFBDE5"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Nedažni</w:t>
            </w:r>
          </w:p>
        </w:tc>
        <w:tc>
          <w:tcPr>
            <w:tcW w:w="0" w:type="auto"/>
            <w:tcBorders>
              <w:top w:val="single" w:sz="4" w:space="0" w:color="auto"/>
              <w:left w:val="single" w:sz="4" w:space="0" w:color="auto"/>
              <w:bottom w:val="single" w:sz="4" w:space="0" w:color="auto"/>
              <w:right w:val="single" w:sz="4" w:space="0" w:color="auto"/>
            </w:tcBorders>
            <w:hideMark/>
          </w:tcPr>
          <w:p w14:paraId="2FE4D1DC"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lang w:val="sl-SI"/>
              </w:rPr>
              <w:t>-</w:t>
            </w:r>
          </w:p>
        </w:tc>
      </w:tr>
    </w:tbl>
    <w:p w14:paraId="3D06F054" w14:textId="77777777" w:rsidR="00764CB9" w:rsidRPr="00B00487" w:rsidRDefault="00764CB9" w:rsidP="002A49C3">
      <w:pPr>
        <w:widowControl w:val="0"/>
        <w:ind w:left="0" w:firstLine="0"/>
        <w:rPr>
          <w:rFonts w:ascii="Times New Roman" w:hAnsi="Times New Roman" w:cs="Times New Roman"/>
          <w:lang w:val="sl-SI"/>
        </w:rPr>
      </w:pPr>
    </w:p>
    <w:p w14:paraId="4E3E89E0" w14:textId="77777777" w:rsidR="00764CB9" w:rsidRPr="00B00487" w:rsidRDefault="00764CB9" w:rsidP="002A49C3">
      <w:pPr>
        <w:widowControl w:val="0"/>
        <w:ind w:left="0" w:firstLine="0"/>
        <w:rPr>
          <w:rFonts w:ascii="Times New Roman" w:hAnsi="Times New Roman" w:cs="Times New Roman"/>
          <w:lang w:val="sl-SI"/>
        </w:rPr>
      </w:pPr>
    </w:p>
    <w:p w14:paraId="503C3B87" w14:textId="77777777" w:rsidR="00764CB9" w:rsidRPr="00B00487" w:rsidRDefault="00764CB9" w:rsidP="002A49C3">
      <w:pPr>
        <w:widowControl w:val="0"/>
        <w:tabs>
          <w:tab w:val="left" w:pos="567"/>
        </w:tabs>
        <w:autoSpaceDE w:val="0"/>
        <w:autoSpaceDN w:val="0"/>
        <w:adjustRightInd w:val="0"/>
        <w:ind w:left="0" w:firstLine="0"/>
        <w:jc w:val="both"/>
        <w:rPr>
          <w:rFonts w:ascii="Times New Roman" w:eastAsia="Times New Roman" w:hAnsi="Times New Roman" w:cs="Times New Roman"/>
          <w:u w:val="single"/>
          <w:lang w:val="sl-SI" w:eastAsia="sl-SI"/>
        </w:rPr>
      </w:pPr>
      <w:r w:rsidRPr="00B00487">
        <w:rPr>
          <w:rFonts w:ascii="Times New Roman" w:hAnsi="Times New Roman" w:cs="Times New Roman"/>
          <w:u w:val="single"/>
          <w:lang w:val="sl-SI"/>
        </w:rPr>
        <w:t>Pranešimas apie įtariamas nepageidaujamas reakcijas</w:t>
      </w:r>
    </w:p>
    <w:p w14:paraId="31C48C2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1247FA">
          <w:rPr>
            <w:rFonts w:ascii="Times New Roman" w:hAnsi="Times New Roman" w:cs="Times New Roman"/>
            <w:color w:val="0000FF"/>
            <w:u w:val="single"/>
            <w:lang w:val="sl-SI"/>
          </w:rPr>
          <w:t>www.vvkt.lt</w:t>
        </w:r>
      </w:hyperlink>
      <w:r w:rsidRPr="00B00487">
        <w:rPr>
          <w:rFonts w:ascii="Times New Roman" w:hAnsi="Times New Roman" w:cs="Times New Roman"/>
          <w:lang w:val="sl-SI"/>
        </w:rPr>
        <w:t>/ esančią formą, ir pateikti ją Vals</w:t>
      </w:r>
      <w:r w:rsidRPr="00B00487">
        <w:rPr>
          <w:rFonts w:ascii="Times New Roman" w:hAnsi="Times New Roman" w:cs="Times New Roman"/>
        </w:rPr>
        <w:t xml:space="preserve">tybinei vaistų kontrolės tarnybai prie Lietuvos Respublikos sveikatos apsaugos ministerijos vienu iš šių būdų: raštu (adresu Žirmūnų g. 139A, LT </w:t>
      </w:r>
      <w:r w:rsidRPr="00B00487">
        <w:rPr>
          <w:rFonts w:ascii="Times New Roman" w:hAnsi="Times New Roman" w:cs="Times New Roman"/>
        </w:rPr>
        <w:lastRenderedPageBreak/>
        <w:t xml:space="preserve">09120 Vilnius), faksu (nemokamu fakso numeriu (8 800) 20 131), elektroniniu paštu (adresu </w:t>
      </w:r>
      <w:hyperlink r:id="rId8" w:history="1">
        <w:r w:rsidRPr="001247FA">
          <w:rPr>
            <w:rFonts w:ascii="Times New Roman" w:hAnsi="Times New Roman" w:cs="Times New Roman"/>
            <w:color w:val="0000FF"/>
            <w:u w:val="single"/>
            <w:lang w:val="sl-SI"/>
          </w:rPr>
          <w:t>NepageidaujamaR@vvkt.lt</w:t>
        </w:r>
      </w:hyperlink>
      <w:r w:rsidRPr="00B00487">
        <w:rPr>
          <w:rFonts w:ascii="Times New Roman" w:hAnsi="Times New Roman" w:cs="Times New Roman"/>
          <w:lang w:val="sl-SI"/>
        </w:rPr>
        <w:t xml:space="preserve">), per interneto svetainę (adresu </w:t>
      </w:r>
      <w:hyperlink r:id="rId9" w:history="1">
        <w:r w:rsidRPr="001247FA">
          <w:rPr>
            <w:rFonts w:ascii="Times New Roman" w:hAnsi="Times New Roman" w:cs="Times New Roman"/>
            <w:lang w:val="sl-SI"/>
          </w:rPr>
          <w:t>http://www.vvkt.lt</w:t>
        </w:r>
      </w:hyperlink>
      <w:r w:rsidRPr="00B00487">
        <w:rPr>
          <w:rFonts w:ascii="Times New Roman" w:hAnsi="Times New Roman" w:cs="Times New Roman"/>
          <w:lang w:val="sl-SI"/>
        </w:rPr>
        <w:t xml:space="preserve"> ).</w:t>
      </w:r>
    </w:p>
    <w:p w14:paraId="5C40788C" w14:textId="77777777" w:rsidR="00764CB9" w:rsidRPr="00B00487" w:rsidRDefault="00764CB9" w:rsidP="002A49C3">
      <w:pPr>
        <w:widowControl w:val="0"/>
        <w:ind w:left="0" w:firstLine="0"/>
        <w:rPr>
          <w:rFonts w:ascii="Times New Roman" w:hAnsi="Times New Roman" w:cs="Times New Roman"/>
          <w:lang w:val="sl-SI"/>
        </w:rPr>
      </w:pPr>
    </w:p>
    <w:p w14:paraId="305D734B" w14:textId="77777777" w:rsidR="00764CB9" w:rsidRPr="00B00487" w:rsidRDefault="00764CB9" w:rsidP="00764CB9">
      <w:pPr>
        <w:widowControl w:val="0"/>
        <w:ind w:left="540" w:hanging="540"/>
        <w:rPr>
          <w:rFonts w:ascii="Times New Roman" w:hAnsi="Times New Roman" w:cs="Times New Roman"/>
          <w:b/>
          <w:lang w:val="sl-SI"/>
        </w:rPr>
      </w:pPr>
      <w:bookmarkStart w:id="29" w:name="_Toc129243110"/>
      <w:bookmarkStart w:id="30" w:name="_Toc129243235"/>
      <w:r w:rsidRPr="00B00487">
        <w:rPr>
          <w:rFonts w:ascii="Times New Roman" w:hAnsi="Times New Roman" w:cs="Times New Roman"/>
          <w:b/>
          <w:lang w:val="sl-SI"/>
        </w:rPr>
        <w:t>4.9</w:t>
      </w:r>
      <w:r w:rsidRPr="00B00487">
        <w:rPr>
          <w:rFonts w:ascii="Times New Roman" w:hAnsi="Times New Roman" w:cs="Times New Roman"/>
          <w:b/>
          <w:lang w:val="sl-SI"/>
        </w:rPr>
        <w:tab/>
        <w:t>Perdozavimas</w:t>
      </w:r>
      <w:bookmarkEnd w:id="29"/>
      <w:bookmarkEnd w:id="30"/>
    </w:p>
    <w:p w14:paraId="0C1CD552" w14:textId="77777777" w:rsidR="00764CB9" w:rsidRPr="00B00487" w:rsidRDefault="00764CB9" w:rsidP="00764CB9">
      <w:pPr>
        <w:widowControl w:val="0"/>
        <w:ind w:left="540" w:hanging="540"/>
        <w:rPr>
          <w:rFonts w:ascii="Times New Roman" w:hAnsi="Times New Roman" w:cs="Times New Roman"/>
          <w:b/>
          <w:lang w:val="sl-SI"/>
        </w:rPr>
      </w:pPr>
    </w:p>
    <w:p w14:paraId="493072CB"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Pranešimų apie </w:t>
      </w:r>
      <w:r w:rsidRPr="00B00487">
        <w:rPr>
          <w:rFonts w:ascii="Times New Roman" w:hAnsi="Times New Roman" w:cs="Times New Roman"/>
          <w:lang w:val="en-GB"/>
        </w:rPr>
        <w:t>Perindopril/Amlodipine Krka</w:t>
      </w:r>
      <w:r w:rsidRPr="00B00487">
        <w:rPr>
          <w:rFonts w:ascii="Times New Roman" w:hAnsi="Times New Roman" w:cs="Times New Roman"/>
        </w:rPr>
        <w:t xml:space="preserve"> perdozavimą žmogui negauta.</w:t>
      </w:r>
    </w:p>
    <w:p w14:paraId="62B0C4F0" w14:textId="77777777" w:rsidR="00764CB9" w:rsidRPr="00B00487" w:rsidRDefault="00764CB9" w:rsidP="002A49C3">
      <w:pPr>
        <w:widowControl w:val="0"/>
        <w:ind w:left="0" w:firstLine="0"/>
        <w:rPr>
          <w:rFonts w:ascii="Times New Roman" w:hAnsi="Times New Roman" w:cs="Times New Roman"/>
          <w:lang w:val="sl-SI"/>
        </w:rPr>
      </w:pPr>
    </w:p>
    <w:p w14:paraId="32801A4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Sąmoningo amlodipino perdozavimo žmogui patirties yra nedaug. Apsinuodijus labai didele doze, gali pernelyg išsiplėsti periferinės kraujagyslės, dėl to gali pasireikšti refleksinė tachikardija ir greičiausiai ilgalaikė sisteminė hipotenzija. Pasireiškus hipotenzijai dėl amlodi</w:t>
      </w:r>
      <w:r w:rsidRPr="00B00487">
        <w:rPr>
          <w:rFonts w:ascii="Times New Roman" w:hAnsi="Times New Roman" w:cs="Times New Roman"/>
        </w:rPr>
        <w:t>pino perdozavimo, pacientą būtina stebėti kardiologinės intensyviosios terapijos skyriuje. Gali būti naudinga normalizuoti kraujagyslių tonusą ir kraujospūdį tuo atveju, kai nėra kontraindikacijų tokį poveikį sukeliančių vaistinių preparatų vartojimui. Gali būti naudinga skirti kalcio gliukonato kalcio kanalų blokadai pašalinti.</w:t>
      </w:r>
    </w:p>
    <w:p w14:paraId="777E0A7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Amlodipinas nepasišalina iš organizmo dializės metu.</w:t>
      </w:r>
    </w:p>
    <w:p w14:paraId="39652352" w14:textId="77777777" w:rsidR="00764CB9" w:rsidRPr="00B00487" w:rsidRDefault="00764CB9" w:rsidP="002A49C3">
      <w:pPr>
        <w:widowControl w:val="0"/>
        <w:ind w:left="0" w:firstLine="0"/>
        <w:rPr>
          <w:rFonts w:ascii="Times New Roman" w:hAnsi="Times New Roman" w:cs="Times New Roman"/>
          <w:lang w:val="sl-SI"/>
        </w:rPr>
      </w:pPr>
    </w:p>
    <w:p w14:paraId="7808C66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Duomenų apie perindoprilio perdozavimą žmogui yra nedaug. Su AKF inhibitorių perdozavimu susiję simptomai gali būti hipotenzija, kraujo apytakos šokas, elektrolitų sutrikimai, inkstų nepakankamumas, hiperventiliacija, tachikardija, palpitacijos, bradikardija, svaigulys, nerimas ir kosulys.</w:t>
      </w:r>
    </w:p>
    <w:p w14:paraId="03B00715" w14:textId="77777777" w:rsidR="00764CB9" w:rsidRPr="00B00487" w:rsidRDefault="00764CB9" w:rsidP="002A49C3">
      <w:pPr>
        <w:widowControl w:val="0"/>
        <w:ind w:left="0" w:firstLine="0"/>
        <w:rPr>
          <w:rFonts w:ascii="Times New Roman" w:hAnsi="Times New Roman" w:cs="Times New Roman"/>
          <w:lang w:val="sl-SI"/>
        </w:rPr>
      </w:pPr>
    </w:p>
    <w:p w14:paraId="130C63C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Perdozavimo atveju rekomenduojama skirti fiziologinio tirpalo infuziją į veną. Jeigu pasireiškia hipotenzija, pacientą reikia paguldyti į šoko poziciją. Jeigu galima, reikia apsvarstyti angiotenzino II infuzijos ir (arba) katecholaminų skyrimą į veną. Periondoprilį galima pašalinti iš sisteminės kraujotakos atliekant hemodializę (žr. 4.4 skyrių)</w:t>
      </w:r>
      <w:r w:rsidRPr="00B00487">
        <w:rPr>
          <w:rFonts w:ascii="Times New Roman" w:hAnsi="Times New Roman" w:cs="Times New Roman"/>
        </w:rPr>
        <w:t>. Gydymui atsparios bradikardijos atveju turi būti skiriama širdies stimuliacija. Reikia nepertraukiamai stebėti gyvybinius požymius, elektrolitų ir kreatinino koncentracijas serume.</w:t>
      </w:r>
    </w:p>
    <w:p w14:paraId="5D5DB1FF" w14:textId="77777777" w:rsidR="00764CB9" w:rsidRPr="00B00487" w:rsidRDefault="00764CB9" w:rsidP="002A49C3">
      <w:pPr>
        <w:widowControl w:val="0"/>
        <w:ind w:left="0" w:firstLine="0"/>
        <w:rPr>
          <w:rFonts w:ascii="Times New Roman" w:hAnsi="Times New Roman" w:cs="Times New Roman"/>
          <w:lang w:val="sl-SI"/>
        </w:rPr>
      </w:pPr>
    </w:p>
    <w:p w14:paraId="6E826D82" w14:textId="77777777" w:rsidR="00764CB9" w:rsidRPr="00B00487" w:rsidRDefault="00764CB9" w:rsidP="002A49C3">
      <w:pPr>
        <w:widowControl w:val="0"/>
        <w:ind w:left="0" w:firstLine="0"/>
        <w:rPr>
          <w:rFonts w:ascii="Times New Roman" w:hAnsi="Times New Roman" w:cs="Times New Roman"/>
          <w:lang w:val="sl-SI"/>
        </w:rPr>
      </w:pPr>
    </w:p>
    <w:p w14:paraId="1CB00752" w14:textId="77777777" w:rsidR="00764CB9" w:rsidRPr="00B00487" w:rsidRDefault="00764CB9" w:rsidP="002A49C3">
      <w:pPr>
        <w:widowControl w:val="0"/>
        <w:tabs>
          <w:tab w:val="left" w:pos="567"/>
        </w:tabs>
        <w:ind w:left="0" w:firstLine="0"/>
        <w:rPr>
          <w:rFonts w:ascii="Times New Roman" w:hAnsi="Times New Roman" w:cs="Times New Roman"/>
          <w:b/>
          <w:lang w:val="sl-SI"/>
        </w:rPr>
      </w:pPr>
      <w:bookmarkStart w:id="31" w:name="_Toc129243111"/>
      <w:bookmarkStart w:id="32" w:name="_Toc129243236"/>
      <w:r w:rsidRPr="00B00487">
        <w:rPr>
          <w:rFonts w:ascii="Times New Roman" w:hAnsi="Times New Roman" w:cs="Times New Roman"/>
          <w:b/>
          <w:lang w:val="sl-SI"/>
        </w:rPr>
        <w:t>5.</w:t>
      </w:r>
      <w:r w:rsidRPr="00B00487">
        <w:rPr>
          <w:rFonts w:ascii="Times New Roman" w:hAnsi="Times New Roman" w:cs="Times New Roman"/>
          <w:b/>
          <w:lang w:val="sl-SI"/>
        </w:rPr>
        <w:tab/>
        <w:t>FARMAKOLOGINĖS SAVYBĖS</w:t>
      </w:r>
      <w:bookmarkEnd w:id="31"/>
      <w:bookmarkEnd w:id="32"/>
    </w:p>
    <w:p w14:paraId="28158844" w14:textId="77777777" w:rsidR="00764CB9" w:rsidRPr="00B00487" w:rsidRDefault="00764CB9" w:rsidP="002A49C3">
      <w:pPr>
        <w:widowControl w:val="0"/>
        <w:tabs>
          <w:tab w:val="left" w:pos="567"/>
        </w:tabs>
        <w:ind w:left="0" w:firstLine="0"/>
        <w:rPr>
          <w:rFonts w:ascii="Times New Roman" w:hAnsi="Times New Roman" w:cs="Times New Roman"/>
          <w:b/>
          <w:lang w:val="sl-SI"/>
        </w:rPr>
      </w:pPr>
    </w:p>
    <w:p w14:paraId="5D196A60" w14:textId="77777777" w:rsidR="00764CB9" w:rsidRPr="00B00487" w:rsidRDefault="00764CB9" w:rsidP="002A49C3">
      <w:pPr>
        <w:widowControl w:val="0"/>
        <w:tabs>
          <w:tab w:val="left" w:pos="567"/>
        </w:tabs>
        <w:ind w:left="0" w:firstLine="0"/>
        <w:rPr>
          <w:rFonts w:ascii="Times New Roman" w:hAnsi="Times New Roman" w:cs="Times New Roman"/>
          <w:b/>
          <w:lang w:val="sl-SI"/>
        </w:rPr>
      </w:pPr>
      <w:bookmarkStart w:id="33" w:name="_Toc129243112"/>
      <w:bookmarkStart w:id="34" w:name="_Toc129243237"/>
      <w:r w:rsidRPr="00B00487">
        <w:rPr>
          <w:rFonts w:ascii="Times New Roman" w:hAnsi="Times New Roman" w:cs="Times New Roman"/>
          <w:b/>
          <w:lang w:val="sl-SI"/>
        </w:rPr>
        <w:t>5.1</w:t>
      </w:r>
      <w:r w:rsidRPr="00B00487">
        <w:rPr>
          <w:rFonts w:ascii="Times New Roman" w:hAnsi="Times New Roman" w:cs="Times New Roman"/>
          <w:b/>
          <w:lang w:val="sl-SI"/>
        </w:rPr>
        <w:tab/>
        <w:t>Farmakodinaminės savybės</w:t>
      </w:r>
      <w:bookmarkEnd w:id="33"/>
      <w:bookmarkEnd w:id="34"/>
    </w:p>
    <w:p w14:paraId="3312BE44" w14:textId="77777777" w:rsidR="00764CB9" w:rsidRPr="00B00487" w:rsidRDefault="00764CB9" w:rsidP="002A49C3">
      <w:pPr>
        <w:widowControl w:val="0"/>
        <w:tabs>
          <w:tab w:val="left" w:pos="567"/>
        </w:tabs>
        <w:ind w:left="0" w:firstLine="0"/>
        <w:rPr>
          <w:rFonts w:ascii="Times New Roman" w:hAnsi="Times New Roman" w:cs="Times New Roman"/>
          <w:lang w:val="sl-SI"/>
        </w:rPr>
      </w:pPr>
    </w:p>
    <w:p w14:paraId="711A04E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Farmakoterapinė grupė – renino, angiotenzino ir aldosterono sistemą slopinantys vaistiniai preparatai, AKF inhibitoriai ir kalcio kanalų blokatoriai.</w:t>
      </w:r>
    </w:p>
    <w:p w14:paraId="0E3BEA3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ATC kodas – C09BB04.</w:t>
      </w:r>
    </w:p>
    <w:p w14:paraId="2B950C09" w14:textId="77777777" w:rsidR="00764CB9" w:rsidRPr="00B00487" w:rsidRDefault="00764CB9" w:rsidP="002A49C3">
      <w:pPr>
        <w:widowControl w:val="0"/>
        <w:ind w:left="0" w:firstLine="0"/>
        <w:rPr>
          <w:rFonts w:ascii="Times New Roman" w:hAnsi="Times New Roman" w:cs="Times New Roman"/>
          <w:lang w:val="sl-SI"/>
        </w:rPr>
      </w:pPr>
    </w:p>
    <w:p w14:paraId="0FFB76C3"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Perindoprilis</w:t>
      </w:r>
    </w:p>
    <w:p w14:paraId="3D07C0E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Perindoprilis yra fermento, kuris konvertuoja angiotenziną I į angiotenziną II (angiotenziną konvertuojančio fermento, AKF), inhibitorius. Konvertuojantis fermentas arba kinazė yra egzopeptidazė, kuriai veikiant, angiotenzinas I konvertuojamas į kraujagysles susiaurinantį angiotenziną II, o taip pat kraujagysles plečiantį br</w:t>
      </w:r>
      <w:r w:rsidRPr="00B00487">
        <w:rPr>
          <w:rFonts w:ascii="Times New Roman" w:hAnsi="Times New Roman" w:cs="Times New Roman"/>
        </w:rPr>
        <w:t>adikininą suardo į neaktyvius heptapeptidus. Dėl AKF slopinimo plazmoje sumažėja angiotenzino II, todėl padidėja renino aktyvumas plazmoje (slopinamas neigiamas grįžtamasis renino išskyrimo ryšys) ir sumažėja aldosterono sekrecija. Be to, AKF inaktyvina bradikininą, tai dėl AKF slopinimo suaktyvėja kraujyje esanti ir vietinė kalikreino- kinino sistemos (taigi, suaktyvėja ir prostaglandinų sistema). Gali būti, kad šis mechanizmas prisideda prie kraujospūdį mažinančio AKF inhibitorių poveikio ir, iš dalies, lemia tam tikrą nepageidaujamą poveikį (pvz., kosulį).</w:t>
      </w:r>
    </w:p>
    <w:p w14:paraId="6D7F2764" w14:textId="77777777" w:rsidR="00764CB9" w:rsidRPr="00B00487" w:rsidRDefault="00764CB9" w:rsidP="002A49C3">
      <w:pPr>
        <w:widowControl w:val="0"/>
        <w:ind w:left="0" w:firstLine="0"/>
        <w:rPr>
          <w:rFonts w:ascii="Times New Roman" w:hAnsi="Times New Roman" w:cs="Times New Roman"/>
          <w:lang w:val="sl-SI"/>
        </w:rPr>
      </w:pPr>
    </w:p>
    <w:p w14:paraId="4217154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lastRenderedPageBreak/>
        <w:t>Perindoprilis veikia per savo aktyvų metabolitą perindoprilatą. Kiti metabolitai neslopina AKF</w:t>
      </w:r>
      <w:r w:rsidRPr="00B00487">
        <w:rPr>
          <w:rFonts w:ascii="Times New Roman" w:hAnsi="Times New Roman" w:cs="Times New Roman"/>
          <w:i/>
          <w:lang w:val="sl-SI"/>
        </w:rPr>
        <w:t xml:space="preserve"> in vitro</w:t>
      </w:r>
      <w:r w:rsidRPr="00B00487">
        <w:rPr>
          <w:rFonts w:ascii="Times New Roman" w:hAnsi="Times New Roman" w:cs="Times New Roman"/>
        </w:rPr>
        <w:t>.</w:t>
      </w:r>
    </w:p>
    <w:p w14:paraId="0A96FDB6" w14:textId="77777777" w:rsidR="00764CB9" w:rsidRPr="00B00487" w:rsidRDefault="00764CB9" w:rsidP="002A49C3">
      <w:pPr>
        <w:widowControl w:val="0"/>
        <w:ind w:left="0" w:firstLine="0"/>
        <w:rPr>
          <w:rFonts w:ascii="Times New Roman" w:hAnsi="Times New Roman" w:cs="Times New Roman"/>
          <w:lang w:val="sl-SI"/>
        </w:rPr>
      </w:pPr>
    </w:p>
    <w:p w14:paraId="5D8FF134" w14:textId="77777777" w:rsidR="00764CB9" w:rsidRPr="00B00487" w:rsidRDefault="00764CB9" w:rsidP="002A49C3">
      <w:pPr>
        <w:widowControl w:val="0"/>
        <w:ind w:left="0" w:firstLine="0"/>
        <w:rPr>
          <w:rFonts w:ascii="Times New Roman" w:eastAsia="Times New Roman" w:hAnsi="Times New Roman" w:cs="Times New Roman"/>
          <w:u w:val="single"/>
          <w:lang w:val="sl-SI" w:eastAsia="sl-SI"/>
        </w:rPr>
      </w:pPr>
      <w:r w:rsidRPr="00B00487">
        <w:rPr>
          <w:rFonts w:ascii="Times New Roman" w:hAnsi="Times New Roman" w:cs="Times New Roman"/>
          <w:u w:val="single"/>
          <w:lang w:val="sl-SI"/>
        </w:rPr>
        <w:t>Arterinė hipertenzija</w:t>
      </w:r>
    </w:p>
    <w:p w14:paraId="762539AB"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Perindoprilis veikia visų laipsnių arterinę hipertenziją (lengvą, vidutinę, sunkią), mažindamas sistolinį ir diastolinį kraujospūdį ir gulint, ir stovint.</w:t>
      </w:r>
    </w:p>
    <w:p w14:paraId="0D2256E6" w14:textId="77777777" w:rsidR="00764CB9" w:rsidRPr="00B00487" w:rsidRDefault="00764CB9" w:rsidP="002A49C3">
      <w:pPr>
        <w:widowControl w:val="0"/>
        <w:ind w:left="0" w:firstLine="0"/>
        <w:rPr>
          <w:rFonts w:ascii="Times New Roman" w:hAnsi="Times New Roman" w:cs="Times New Roman"/>
          <w:lang w:val="sl-SI"/>
        </w:rPr>
      </w:pPr>
    </w:p>
    <w:p w14:paraId="796C801B"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Perindoprilis mažina kraujospūdį, nes sumažina periferinių kraujagyslių pasipriešinimą. Dėl to pagerėja kraujotaka periferinėmis kraujagyslėmis, nors poveikio širdies susitraukimų dažniui nebūna.</w:t>
      </w:r>
    </w:p>
    <w:p w14:paraId="527B81BF" w14:textId="77777777" w:rsidR="00764CB9" w:rsidRPr="00B00487" w:rsidRDefault="00764CB9" w:rsidP="002A49C3">
      <w:pPr>
        <w:widowControl w:val="0"/>
        <w:ind w:left="0" w:firstLine="0"/>
        <w:rPr>
          <w:rFonts w:ascii="Times New Roman" w:hAnsi="Times New Roman" w:cs="Times New Roman"/>
          <w:lang w:val="sl-SI"/>
        </w:rPr>
      </w:pPr>
    </w:p>
    <w:p w14:paraId="672D52A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Paprastai pagerėja inkstų kraujotaka, nors glomerulų filtracijos greitis (GFG) dažniausiai nepakinta. Stipriausias antihipertenzinis poveikis pasireiškia praėjus 4</w:t>
      </w:r>
      <w:r w:rsidRPr="00B00487">
        <w:rPr>
          <w:rFonts w:ascii="Times New Roman" w:hAnsi="Times New Roman" w:cs="Times New Roman"/>
          <w:lang w:val="sl-SI"/>
        </w:rPr>
        <w:noBreakHyphen/>
        <w:t xml:space="preserve">6 valandoms po vienkartinės dozės pavartojimo ir išsilaiko </w:t>
      </w:r>
      <w:r w:rsidRPr="00B00487">
        <w:rPr>
          <w:rFonts w:ascii="Times New Roman" w:hAnsi="Times New Roman" w:cs="Times New Roman"/>
        </w:rPr>
        <w:t>mažiausiai 24 valandas: esant mažiausiai koncentracijai, poveikis sudaro maždaug 87</w:t>
      </w:r>
      <w:r w:rsidRPr="00B00487">
        <w:rPr>
          <w:rFonts w:ascii="Times New Roman" w:hAnsi="Times New Roman" w:cs="Times New Roman"/>
        </w:rPr>
        <w:noBreakHyphen/>
        <w:t>100 % to poveikio, kuris pasireiškia, kai koncentracija būna didžiausia.</w:t>
      </w:r>
    </w:p>
    <w:p w14:paraId="50C7C6F3"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Kraujospūdis sumažėja greitai. Pacientams, kuriems pasireiškia atsakas, kraujospūdis normalizuojasi per vieną mėnesį ir toks išsilaiko (nebūna tachifilaksijos).</w:t>
      </w:r>
    </w:p>
    <w:p w14:paraId="1B2837AA"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Nutraukus gydymą, atoveiksmio poveikio nebūna.</w:t>
      </w:r>
    </w:p>
    <w:p w14:paraId="70EC30FF" w14:textId="77777777" w:rsidR="00764CB9" w:rsidRPr="00B00487" w:rsidRDefault="00764CB9" w:rsidP="002A49C3">
      <w:pPr>
        <w:widowControl w:val="0"/>
        <w:ind w:left="0" w:firstLine="0"/>
        <w:rPr>
          <w:rFonts w:ascii="Times New Roman" w:hAnsi="Times New Roman" w:cs="Times New Roman"/>
          <w:lang w:val="sl-SI"/>
        </w:rPr>
      </w:pPr>
    </w:p>
    <w:p w14:paraId="3020A85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Perindoprilis mažina kairiojo skilvelio hipertrofiją.</w:t>
      </w:r>
    </w:p>
    <w:p w14:paraId="6FE6D543" w14:textId="77777777" w:rsidR="00764CB9" w:rsidRPr="00B00487" w:rsidRDefault="00764CB9" w:rsidP="002A49C3">
      <w:pPr>
        <w:widowControl w:val="0"/>
        <w:ind w:left="0" w:firstLine="0"/>
        <w:rPr>
          <w:rFonts w:ascii="Times New Roman" w:hAnsi="Times New Roman" w:cs="Times New Roman"/>
          <w:lang w:val="sl-SI"/>
        </w:rPr>
      </w:pPr>
    </w:p>
    <w:p w14:paraId="05906C5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Nustatyta, kad perindoprilis plečia žmogaus kraujagysles. Jis gerina didžiųjų kraujagyslių elastingumą ir mažina mažų kraujagyslių sienelės vidurinio sluoksnio ir spindžio santykį.</w:t>
      </w:r>
    </w:p>
    <w:p w14:paraId="109A23E6" w14:textId="77777777" w:rsidR="00764CB9" w:rsidRPr="00B00487" w:rsidRDefault="00764CB9" w:rsidP="002A49C3">
      <w:pPr>
        <w:widowControl w:val="0"/>
        <w:ind w:left="0" w:firstLine="0"/>
        <w:rPr>
          <w:rFonts w:ascii="Times New Roman" w:hAnsi="Times New Roman" w:cs="Times New Roman"/>
          <w:u w:val="single"/>
          <w:lang w:val="sl-SI"/>
        </w:rPr>
      </w:pPr>
    </w:p>
    <w:p w14:paraId="045FE88E" w14:textId="77777777" w:rsidR="00764CB9" w:rsidRPr="00B00487" w:rsidRDefault="00764CB9" w:rsidP="002A49C3">
      <w:pPr>
        <w:widowControl w:val="0"/>
        <w:ind w:left="0" w:firstLine="0"/>
        <w:rPr>
          <w:rFonts w:ascii="Times New Roman" w:eastAsia="Times New Roman" w:hAnsi="Times New Roman" w:cs="Times New Roman"/>
          <w:u w:val="single"/>
          <w:lang w:val="sl-SI" w:eastAsia="sl-SI"/>
        </w:rPr>
      </w:pPr>
      <w:r w:rsidRPr="00B00487">
        <w:rPr>
          <w:rFonts w:ascii="Times New Roman" w:hAnsi="Times New Roman" w:cs="Times New Roman"/>
          <w:u w:val="single"/>
          <w:lang w:val="sl-SI"/>
        </w:rPr>
        <w:t>Pacientai, kuriems pasireiškia stabilioji krūtinės angina</w:t>
      </w:r>
    </w:p>
    <w:p w14:paraId="6E693353"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i/>
          <w:lang w:val="sl-SI"/>
        </w:rPr>
        <w:t>EUROPA</w:t>
      </w:r>
      <w:r w:rsidRPr="00B00487">
        <w:rPr>
          <w:rFonts w:ascii="Times New Roman" w:hAnsi="Times New Roman" w:cs="Times New Roman"/>
          <w:lang w:val="sl-SI"/>
        </w:rPr>
        <w:t xml:space="preserve"> klinikinis tyrimas yra keliuose centruose atliktas tarptautinis atsitiktinių imčių dvigubai aklas pl</w:t>
      </w:r>
      <w:r w:rsidRPr="00B00487">
        <w:rPr>
          <w:rFonts w:ascii="Times New Roman" w:hAnsi="Times New Roman" w:cs="Times New Roman"/>
        </w:rPr>
        <w:t>acebu kontroliuojamasis 4 metus trukęs tyrimas.</w:t>
      </w:r>
    </w:p>
    <w:p w14:paraId="54E2E9A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Dvylika tūkstančių du šimtai aštuoniolika (12 218) vyresnių kaip 18 metų pacientų atsitiktiniu būdu buvo suskirstyti į 8 mg perindoprilio tert-butilamino (atitinka 10 mg perindoprilio arginino) (n = 6 110) ir placebo (n = 6 108) vartojimo grupes.</w:t>
      </w:r>
    </w:p>
    <w:p w14:paraId="202A276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Tiriamosios populiacijos pacientams buvo diagnozuota išeminė širdies liga ir nebuvo klinikinių širdies nepakankamumo požymių. Iš viso 90 % pacientų buvo patyrę miokardo infarktą ir (arba) jiems buvo atlikta revaskuliarizacijos procedūra. Dauguma pacientų tiriamąjį vaistinį preparatą vartojo kartu su įprastiniais vaistiniais preparatais, įskaitant trombocitų inhibitorius, lipidų koncentraciją mažinančius vaistinius preparatus ir beta adrenoreceptorių blokatorius.</w:t>
      </w:r>
    </w:p>
    <w:p w14:paraId="0C36405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Pagrindiniu veiksmingumo kriterijumi buvo bendrasis kardiovaskulinis mirtingumas, nemirtinas miokardo infarktas ir (arba) širdies sustojimas su sėkmingu atgaivinimu. 8 mg perindoprilio tert-butilamino dozės (atitinka 10 mg perindoprilio arginino) vartojimas vien</w:t>
      </w:r>
      <w:r w:rsidRPr="00B00487">
        <w:rPr>
          <w:rFonts w:ascii="Times New Roman" w:hAnsi="Times New Roman" w:cs="Times New Roman"/>
        </w:rPr>
        <w:t xml:space="preserve">ą kartą per parą lėmė reikšmingą absoliutų </w:t>
      </w:r>
      <w:r w:rsidRPr="00B00487">
        <w:rPr>
          <w:rFonts w:ascii="Times New Roman" w:hAnsi="Times New Roman" w:cs="Times New Roman"/>
          <w:lang w:val="sl-SI"/>
        </w:rPr>
        <w:t>svarbiausiosios vertinamosios baigties sumažėjimą 1,9 % (santykinis rizikos sumažėjimas 20 %, 95 % PI [9,4, 28,6] – p &lt; 0,001).</w:t>
      </w:r>
    </w:p>
    <w:p w14:paraId="184ED34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Pacientams, patyrusiems miokardo infarktą ir (arba) revaskuliarizacijos procedūrą, buvo nustatytas absoliutus sumažėjimas 2,2 %, tai atitinka SR sumažėjimą 22,4 % (95 % PI [12,0, 31,6] – p &lt; 0,001), palyginti su placebu.</w:t>
      </w:r>
    </w:p>
    <w:p w14:paraId="230BE877" w14:textId="77777777" w:rsidR="00764CB9" w:rsidRPr="00B00487" w:rsidRDefault="00764CB9" w:rsidP="002A49C3">
      <w:pPr>
        <w:widowControl w:val="0"/>
        <w:ind w:left="0" w:firstLine="0"/>
        <w:rPr>
          <w:rFonts w:ascii="Times New Roman" w:hAnsi="Times New Roman" w:cs="Times New Roman"/>
          <w:lang w:val="sl-SI"/>
        </w:rPr>
      </w:pPr>
    </w:p>
    <w:p w14:paraId="1AE1F46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6968C3DD" w14:textId="77777777" w:rsidR="00764CB9" w:rsidRPr="00B00487" w:rsidRDefault="00764CB9" w:rsidP="002A49C3">
      <w:pPr>
        <w:widowControl w:val="0"/>
        <w:ind w:left="0" w:firstLine="0"/>
        <w:rPr>
          <w:rFonts w:ascii="Times New Roman" w:hAnsi="Times New Roman" w:cs="Times New Roman"/>
          <w:lang w:val="sl-SI"/>
        </w:rPr>
      </w:pPr>
    </w:p>
    <w:p w14:paraId="732EEFF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w:t>
      </w:r>
      <w:r w:rsidRPr="00B00487">
        <w:rPr>
          <w:rFonts w:ascii="Times New Roman" w:hAnsi="Times New Roman" w:cs="Times New Roman"/>
        </w:rPr>
        <w:t>ija.</w:t>
      </w:r>
    </w:p>
    <w:p w14:paraId="6AB7D7A6" w14:textId="77777777" w:rsidR="00764CB9" w:rsidRPr="00B00487" w:rsidRDefault="00764CB9" w:rsidP="002A49C3">
      <w:pPr>
        <w:widowControl w:val="0"/>
        <w:ind w:left="0" w:firstLine="0"/>
        <w:rPr>
          <w:rFonts w:ascii="Times New Roman" w:hAnsi="Times New Roman" w:cs="Times New Roman"/>
          <w:lang w:val="sl-SI"/>
        </w:rPr>
      </w:pPr>
    </w:p>
    <w:p w14:paraId="29D8F91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03D9800A" w14:textId="77777777" w:rsidR="00764CB9" w:rsidRPr="00B00487" w:rsidRDefault="00764CB9" w:rsidP="002A49C3">
      <w:pPr>
        <w:widowControl w:val="0"/>
        <w:ind w:left="0" w:firstLine="0"/>
        <w:rPr>
          <w:rFonts w:ascii="Times New Roman" w:hAnsi="Times New Roman" w:cs="Times New Roman"/>
          <w:lang w:val="sl-SI"/>
        </w:rPr>
      </w:pPr>
    </w:p>
    <w:p w14:paraId="4A11C37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Todėl pacientams, sergantiems diabetine nefropatija, negalima kartu vartoti AKF inhibitorių ir angiotenzino II receptorių blokatorių.</w:t>
      </w:r>
    </w:p>
    <w:p w14:paraId="2683AEA7" w14:textId="77777777" w:rsidR="00764CB9" w:rsidRPr="00B00487" w:rsidRDefault="00764CB9" w:rsidP="002A49C3">
      <w:pPr>
        <w:widowControl w:val="0"/>
        <w:ind w:left="0" w:firstLine="0"/>
        <w:rPr>
          <w:rFonts w:ascii="Times New Roman" w:hAnsi="Times New Roman" w:cs="Times New Roman"/>
          <w:lang w:val="sl-SI"/>
        </w:rPr>
      </w:pPr>
    </w:p>
    <w:p w14:paraId="24D0060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w:t>
      </w:r>
      <w:r w:rsidRPr="00B00487">
        <w:rPr>
          <w:rFonts w:ascii="Times New Roman" w:hAnsi="Times New Roman" w:cs="Times New Roman"/>
        </w:rPr>
        <w:t>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5B83E759" w14:textId="77777777" w:rsidR="00764CB9" w:rsidRPr="00B00487" w:rsidRDefault="00764CB9" w:rsidP="00764CB9">
      <w:pPr>
        <w:widowControl w:val="0"/>
        <w:ind w:left="0" w:firstLine="0"/>
        <w:rPr>
          <w:rFonts w:ascii="Times New Roman" w:hAnsi="Times New Roman" w:cs="Times New Roman"/>
          <w:b/>
          <w:i/>
          <w:lang w:val="sl-SI"/>
        </w:rPr>
      </w:pPr>
    </w:p>
    <w:p w14:paraId="6E4F32FF"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Amlodipinas</w:t>
      </w:r>
    </w:p>
    <w:p w14:paraId="6F644F8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Amlodipinas yra kalcio antagonistas, jis slopina kalcio jonų patekimą į širdies ir kraujagyslių lygiuosius raumenis. Antihipertenzinis poveikis pasireiškia dėl tiesioginio atpalaiduojančio poveikio kraujagyslių lygiesiems raumenims. Tikslus mechanizmas, kuriuo amlodipinas mažina krūtinės anginą, iki galo neišaiškintas, bet nustatytas dvejopas poveikis.</w:t>
      </w:r>
    </w:p>
    <w:p w14:paraId="764BE7A6" w14:textId="77777777" w:rsidR="00764CB9" w:rsidRPr="00B00487" w:rsidRDefault="00764CB9" w:rsidP="002A49C3">
      <w:pPr>
        <w:widowControl w:val="0"/>
        <w:ind w:left="0" w:firstLine="0"/>
        <w:rPr>
          <w:rFonts w:ascii="Times New Roman" w:hAnsi="Times New Roman" w:cs="Times New Roman"/>
          <w:lang w:val="sl-SI"/>
        </w:rPr>
      </w:pPr>
    </w:p>
    <w:p w14:paraId="5902C403"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1. Amlodipinas plečia periferines arterioles ir dėl to mažina bendrąjį periferinį pasipriešinimą (pokrūvį), kurį turi nugalėti širdis. Sumažėjus širdies krūviui, miokardas naudoja mažiau energijos ir deguonies.</w:t>
      </w:r>
    </w:p>
    <w:p w14:paraId="5A2698E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2. Be to, amlodipinas greičiausiai išplečia pagrindines vainikines arterijas ir arterioles. Dėl to Prinzmetal anginos priepuolio ištiktų pacientų miokardas geriau aprūpinamas deguonimi.</w:t>
      </w:r>
    </w:p>
    <w:p w14:paraId="15C4D2C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Vieną kartą per parą vartojamas vaistinis preparatas reikšmingai mažina arterine hipertenzija sergančių pacientų kraujospūdį (ir gulint, ir stovint) 24 valandų laikotarpiu.</w:t>
      </w:r>
    </w:p>
    <w:p w14:paraId="3AD5DAC1" w14:textId="77777777" w:rsidR="00764CB9" w:rsidRPr="00B00487" w:rsidRDefault="00764CB9" w:rsidP="002A49C3">
      <w:pPr>
        <w:widowControl w:val="0"/>
        <w:ind w:left="0" w:firstLine="0"/>
        <w:rPr>
          <w:rFonts w:ascii="Times New Roman" w:hAnsi="Times New Roman" w:cs="Times New Roman"/>
          <w:lang w:val="sl-SI"/>
        </w:rPr>
      </w:pPr>
    </w:p>
    <w:p w14:paraId="3935F12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Vieną kartą per parą vartojamas amlodipinas pailgina bendrąją fizinio krūvio trukmę, laikotarpį iki anginos pradžios ir laikotarpį, per kurį ST segmentas nusileidžia per 1 mm, pacientams, kuriems pasireiškia krūtinės angina. Amlodipinas retina anginos priepuolius ir glicerino trinitrato tablečių vartojimą.</w:t>
      </w:r>
    </w:p>
    <w:p w14:paraId="65708914" w14:textId="77777777" w:rsidR="00764CB9" w:rsidRPr="00B00487" w:rsidRDefault="00764CB9" w:rsidP="002A49C3">
      <w:pPr>
        <w:widowControl w:val="0"/>
        <w:ind w:left="0" w:firstLine="0"/>
        <w:rPr>
          <w:rFonts w:ascii="Times New Roman" w:hAnsi="Times New Roman" w:cs="Times New Roman"/>
          <w:lang w:val="sl-SI"/>
        </w:rPr>
      </w:pPr>
    </w:p>
    <w:p w14:paraId="2947BB6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Amlodipinas nesusijęs su nepalankiais metabolizmo ar lipidų koncentracijų plazmoje pokyčiais ir tinka pacientams, kurie serga astma, diabetu ar podagra.</w:t>
      </w:r>
    </w:p>
    <w:p w14:paraId="3FED30EA" w14:textId="77777777" w:rsidR="00764CB9" w:rsidRPr="00B00487" w:rsidRDefault="00764CB9" w:rsidP="002A49C3">
      <w:pPr>
        <w:widowControl w:val="0"/>
        <w:ind w:left="0" w:firstLine="0"/>
        <w:rPr>
          <w:rFonts w:ascii="Times New Roman" w:hAnsi="Times New Roman" w:cs="Times New Roman"/>
          <w:lang w:val="sl-SI"/>
        </w:rPr>
      </w:pPr>
    </w:p>
    <w:p w14:paraId="097A5A53"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Buvo atliktas </w:t>
      </w:r>
      <w:r w:rsidRPr="00B00487">
        <w:rPr>
          <w:rFonts w:ascii="Times New Roman" w:hAnsi="Times New Roman" w:cs="Times New Roman"/>
          <w:i/>
          <w:lang w:val="sl-SI"/>
        </w:rPr>
        <w:t xml:space="preserve">ALLHAT </w:t>
      </w:r>
      <w:r w:rsidRPr="00B00487">
        <w:rPr>
          <w:rFonts w:ascii="Times New Roman" w:hAnsi="Times New Roman" w:cs="Times New Roman"/>
        </w:rPr>
        <w:t xml:space="preserve">tyrimas (angl., </w:t>
      </w:r>
      <w:r w:rsidRPr="00B00487">
        <w:rPr>
          <w:rFonts w:ascii="Times New Roman" w:hAnsi="Times New Roman" w:cs="Times New Roman"/>
          <w:i/>
        </w:rPr>
        <w:t>The Antihypertensive and Lipid-Lowering Treat</w:t>
      </w:r>
      <w:r w:rsidRPr="00B00487">
        <w:rPr>
          <w:rFonts w:ascii="Times New Roman" w:hAnsi="Times New Roman" w:cs="Times New Roman"/>
          <w:i/>
        </w:rPr>
        <w:lastRenderedPageBreak/>
        <w:t>ment to Prevent Heart Attack Trial</w:t>
      </w:r>
      <w:r w:rsidRPr="00B00487">
        <w:rPr>
          <w:rFonts w:ascii="Times New Roman" w:hAnsi="Times New Roman" w:cs="Times New Roman"/>
        </w:rPr>
        <w:t xml:space="preserve"> –širdies priepuolio profilaktikos taikant antihipertenzinį ir lipidų koncentracijas mažinantį gydymą, tyrimas), siekiant palyginti gydymą naujaisiais vaistiniais preparatais (pirmos eilės gydymą </w:t>
      </w:r>
      <w:r w:rsidRPr="00B00487">
        <w:rPr>
          <w:rFonts w:ascii="Times New Roman" w:hAnsi="Times New Roman" w:cs="Times New Roman"/>
          <w:lang w:val="sl-SI"/>
        </w:rPr>
        <w:t>amlodipinu ar AKF inhibitoriumi) su tiazidini</w:t>
      </w:r>
      <w:r w:rsidRPr="00B00487">
        <w:rPr>
          <w:rFonts w:ascii="Times New Roman" w:hAnsi="Times New Roman" w:cs="Times New Roman"/>
        </w:rPr>
        <w:t>ų diuretikų vartojimu pacientams, kuriems buvo diagnozuota lengva ar vidutinio sunkumo arterinė hipertenzija. Reikšmingo kardiovaskulinių vertinamųjų baigčių skirtumo taikant gydymą, kurio pagrindą sudaro amlodipinas, ir gydymą, kurio pagrindą sudaro tiazidiniai diuretikai, nebuvo.</w:t>
      </w:r>
    </w:p>
    <w:p w14:paraId="35E7E969" w14:textId="77777777" w:rsidR="00764CB9" w:rsidRPr="00B00487" w:rsidRDefault="00764CB9" w:rsidP="002A49C3">
      <w:pPr>
        <w:widowControl w:val="0"/>
        <w:ind w:left="0" w:firstLine="0"/>
        <w:rPr>
          <w:rFonts w:ascii="Times New Roman" w:hAnsi="Times New Roman" w:cs="Times New Roman"/>
          <w:lang w:val="sl-SI"/>
        </w:rPr>
      </w:pPr>
    </w:p>
    <w:p w14:paraId="1CF23105" w14:textId="77777777" w:rsidR="00764CB9" w:rsidRPr="00B00487" w:rsidRDefault="00764CB9" w:rsidP="002A49C3">
      <w:pPr>
        <w:widowControl w:val="0"/>
        <w:autoSpaceDE w:val="0"/>
        <w:autoSpaceDN w:val="0"/>
        <w:adjustRightInd w:val="0"/>
        <w:ind w:left="0" w:firstLine="0"/>
        <w:rPr>
          <w:rFonts w:ascii="Times New Roman" w:eastAsia="Times New Roman" w:hAnsi="Times New Roman" w:cs="Times New Roman"/>
          <w:u w:val="single"/>
          <w:lang w:val="sl-SI" w:eastAsia="sl-SI"/>
        </w:rPr>
      </w:pPr>
      <w:r w:rsidRPr="00B00487">
        <w:rPr>
          <w:rFonts w:ascii="Times New Roman" w:hAnsi="Times New Roman" w:cs="Times New Roman"/>
          <w:u w:val="single"/>
          <w:lang w:val="sl-SI"/>
        </w:rPr>
        <w:t>Vaikų populiacija</w:t>
      </w:r>
    </w:p>
    <w:p w14:paraId="124F586C" w14:textId="77777777" w:rsidR="00764CB9" w:rsidRPr="00B00487" w:rsidRDefault="00764CB9" w:rsidP="002A49C3">
      <w:pPr>
        <w:widowControl w:val="0"/>
        <w:autoSpaceDE w:val="0"/>
        <w:autoSpaceDN w:val="0"/>
        <w:adjustRightInd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Tyrimo, kuriame dalyvavo 268 vaikai (6</w:t>
      </w:r>
      <w:r w:rsidRPr="00B00487">
        <w:rPr>
          <w:rFonts w:ascii="Times New Roman" w:hAnsi="Times New Roman" w:cs="Times New Roman"/>
          <w:lang w:val="sl-SI"/>
        </w:rPr>
        <w:noBreakHyphen/>
        <w:t>17 metų), daugiausia sergantys antrine arterine hipertenzija, ir kuriuo 2,5 mg ir 5,0 mg amlodipino dozės buvo palygintos su placebu, duomenys rodo, kad abi vaistinio prep</w:t>
      </w:r>
      <w:r w:rsidRPr="00B00487">
        <w:rPr>
          <w:rFonts w:ascii="Times New Roman" w:hAnsi="Times New Roman" w:cs="Times New Roman"/>
        </w:rPr>
        <w:t>arato dozės sistolinį kraujospūdį mažino reikšmingai daugiau už placebą. Skirtumas tarp dviejų dozių buvo statistiškai nereikšmingas.</w:t>
      </w:r>
    </w:p>
    <w:p w14:paraId="08FFE547" w14:textId="77777777" w:rsidR="00764CB9" w:rsidRPr="00B00487" w:rsidRDefault="00764CB9" w:rsidP="002A49C3">
      <w:pPr>
        <w:widowControl w:val="0"/>
        <w:autoSpaceDE w:val="0"/>
        <w:autoSpaceDN w:val="0"/>
        <w:adjustRightInd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Ilgalaikis amlodipino poveikis augimui, brendimui ir bendrajam vystymuisi nebuvo tirtas. Ilgalaikis gydymo amlodipinu vaikystėje veiksmingumas mažinant kardiovaskulinį sergamumą ir mirtingumą suaugus irgi nebuvo įrodytas.</w:t>
      </w:r>
    </w:p>
    <w:p w14:paraId="5C0B978D" w14:textId="77777777" w:rsidR="00764CB9" w:rsidRPr="00B00487" w:rsidRDefault="00764CB9" w:rsidP="002A49C3">
      <w:pPr>
        <w:widowControl w:val="0"/>
        <w:ind w:left="0" w:firstLine="0"/>
        <w:rPr>
          <w:rFonts w:ascii="Times New Roman" w:hAnsi="Times New Roman" w:cs="Times New Roman"/>
          <w:lang w:val="sl-SI"/>
        </w:rPr>
      </w:pPr>
    </w:p>
    <w:p w14:paraId="43C1F65B" w14:textId="77777777" w:rsidR="00764CB9" w:rsidRPr="00B00487" w:rsidRDefault="00764CB9" w:rsidP="00764CB9">
      <w:pPr>
        <w:widowControl w:val="0"/>
        <w:ind w:left="540" w:hanging="540"/>
        <w:rPr>
          <w:rFonts w:ascii="Times New Roman" w:hAnsi="Times New Roman" w:cs="Times New Roman"/>
          <w:b/>
          <w:lang w:val="sl-SI"/>
        </w:rPr>
      </w:pPr>
      <w:bookmarkStart w:id="35" w:name="_Toc129243113"/>
      <w:bookmarkStart w:id="36" w:name="_Toc129243238"/>
      <w:r w:rsidRPr="00B00487">
        <w:rPr>
          <w:rFonts w:ascii="Times New Roman" w:hAnsi="Times New Roman" w:cs="Times New Roman"/>
          <w:b/>
          <w:lang w:val="sl-SI"/>
        </w:rPr>
        <w:t>5.2</w:t>
      </w:r>
      <w:r w:rsidRPr="00B00487">
        <w:rPr>
          <w:rFonts w:ascii="Times New Roman" w:hAnsi="Times New Roman" w:cs="Times New Roman"/>
          <w:b/>
          <w:lang w:val="sl-SI"/>
        </w:rPr>
        <w:tab/>
        <w:t>Farmakokinetinės savybės</w:t>
      </w:r>
      <w:bookmarkEnd w:id="35"/>
      <w:bookmarkEnd w:id="36"/>
    </w:p>
    <w:p w14:paraId="0314DDC0" w14:textId="77777777" w:rsidR="00764CB9" w:rsidRPr="00B00487" w:rsidRDefault="00764CB9" w:rsidP="002A49C3">
      <w:pPr>
        <w:widowControl w:val="0"/>
        <w:ind w:left="0" w:firstLine="0"/>
        <w:rPr>
          <w:rFonts w:ascii="Times New Roman" w:hAnsi="Times New Roman" w:cs="Times New Roman"/>
          <w:lang w:val="sl-SI"/>
        </w:rPr>
      </w:pPr>
    </w:p>
    <w:p w14:paraId="528BB65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Vartojant Perindopril/Amlodipine Krka, perindoprilio ir amlodipino absorbcijos greitis ir mastas reikšmingai nesiskiria nuo perindoprilio ir amlodipino absorbcijos greičio ir masto vartojant atskirų veikliųjų medžiagų tabletes.</w:t>
      </w:r>
    </w:p>
    <w:p w14:paraId="54DDF14E" w14:textId="77777777" w:rsidR="00764CB9" w:rsidRPr="00B00487" w:rsidRDefault="00764CB9" w:rsidP="002A49C3">
      <w:pPr>
        <w:widowControl w:val="0"/>
        <w:ind w:left="0" w:firstLine="0"/>
        <w:rPr>
          <w:rFonts w:ascii="Times New Roman" w:hAnsi="Times New Roman" w:cs="Times New Roman"/>
          <w:lang w:val="sl-SI"/>
        </w:rPr>
      </w:pPr>
    </w:p>
    <w:p w14:paraId="617F30CC" w14:textId="77777777" w:rsidR="00764CB9" w:rsidRPr="00B00487" w:rsidRDefault="00764CB9" w:rsidP="002A49C3">
      <w:pPr>
        <w:widowControl w:val="0"/>
        <w:tabs>
          <w:tab w:val="left" w:pos="567"/>
        </w:tabs>
        <w:ind w:left="0" w:firstLine="0"/>
        <w:rPr>
          <w:rFonts w:ascii="Times New Roman" w:eastAsia="Times New Roman" w:hAnsi="Times New Roman" w:cs="Times New Roman"/>
          <w:lang w:val="sl-SI" w:eastAsia="sl-SI"/>
        </w:rPr>
      </w:pPr>
      <w:r w:rsidRPr="00B00487">
        <w:rPr>
          <w:rFonts w:ascii="Times New Roman" w:hAnsi="Times New Roman" w:cs="Times New Roman"/>
          <w:i/>
          <w:lang w:val="sl-SI"/>
        </w:rPr>
        <w:t>Perindoprilis</w:t>
      </w:r>
    </w:p>
    <w:p w14:paraId="677FFECA"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Išgertas perindoprilis greitai absorbuojamas, didžiausia jo koncentracija pasiekiama per 1 valandą. Perindoprilio pusinis periodas iš plazmos trunka 1 valandą.</w:t>
      </w:r>
    </w:p>
    <w:p w14:paraId="345E6ED0" w14:textId="77777777" w:rsidR="00764CB9" w:rsidRPr="00B00487" w:rsidRDefault="00764CB9" w:rsidP="002A49C3">
      <w:pPr>
        <w:widowControl w:val="0"/>
        <w:ind w:left="0" w:firstLine="0"/>
        <w:rPr>
          <w:rFonts w:ascii="Times New Roman" w:hAnsi="Times New Roman" w:cs="Times New Roman"/>
          <w:lang w:val="sl-SI"/>
        </w:rPr>
      </w:pPr>
    </w:p>
    <w:p w14:paraId="25CDFCD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Perindoprilis yra provaistas. 27 % išgertos perindoprilio dozės pasiekia kraujotaką veikliojo metabolito perindoprilato pavidalu. Be veikliojo perindoprilato, iš perindoprilio susidaro dar penki metabolitai, kurie visi yra neaktyvūs. Didžiausia perindoprilato koncentracija serume pasiekiama per 3</w:t>
      </w:r>
      <w:r w:rsidRPr="00B00487">
        <w:rPr>
          <w:rFonts w:ascii="Times New Roman" w:hAnsi="Times New Roman" w:cs="Times New Roman"/>
        </w:rPr>
        <w:noBreakHyphen/>
        <w:t>4 valandas.</w:t>
      </w:r>
    </w:p>
    <w:p w14:paraId="6A690DA1" w14:textId="77777777" w:rsidR="00764CB9" w:rsidRPr="00B00487" w:rsidRDefault="00764CB9" w:rsidP="002A49C3">
      <w:pPr>
        <w:widowControl w:val="0"/>
        <w:ind w:left="0" w:firstLine="0"/>
        <w:rPr>
          <w:rFonts w:ascii="Times New Roman" w:hAnsi="Times New Roman" w:cs="Times New Roman"/>
          <w:lang w:val="sl-SI"/>
        </w:rPr>
      </w:pPr>
    </w:p>
    <w:p w14:paraId="5B3CD7AB"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Kartu vartojamas maistas mažina perindoprilio virtimą perindoprilatu, taigi ir biologinį prieinamumą, todėl perindoprilį reikia vartoti per burną vieną kartą per parą ryte prieš valgį.</w:t>
      </w:r>
    </w:p>
    <w:p w14:paraId="482A9077" w14:textId="77777777" w:rsidR="00764CB9" w:rsidRPr="00B00487" w:rsidRDefault="00764CB9" w:rsidP="002A49C3">
      <w:pPr>
        <w:widowControl w:val="0"/>
        <w:ind w:left="0" w:firstLine="0"/>
        <w:rPr>
          <w:rFonts w:ascii="Times New Roman" w:hAnsi="Times New Roman" w:cs="Times New Roman"/>
          <w:lang w:val="sl-SI"/>
        </w:rPr>
      </w:pPr>
    </w:p>
    <w:p w14:paraId="23F4FAC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Nustatyta, kad perindoprilio dozę su ekspozicija plazmoje sieja linijinė priklausomybė.</w:t>
      </w:r>
    </w:p>
    <w:p w14:paraId="08464E96" w14:textId="77777777" w:rsidR="00764CB9" w:rsidRPr="00B00487" w:rsidRDefault="00764CB9" w:rsidP="002A49C3">
      <w:pPr>
        <w:widowControl w:val="0"/>
        <w:ind w:left="0" w:firstLine="0"/>
        <w:rPr>
          <w:rFonts w:ascii="Times New Roman" w:hAnsi="Times New Roman" w:cs="Times New Roman"/>
          <w:lang w:val="sl-SI"/>
        </w:rPr>
      </w:pPr>
    </w:p>
    <w:p w14:paraId="0C41883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Nesujungto perindoprilato pasiskirstymo tūris yra maždaug 0,2 l/kg. 20 % perindoprilato prisijungia prie plazmos baltymų, daugiausia prie angiotenziną konvertuojančio fermento, bet tai priklauso nuo koncentracijos. Perindoprilatas eliminuojamas į šlapimą, laisvos frakcijos galutinės pusinės eliminacijos periodas trunka maždaug 17 valandų, todėl pusiausvyros apykaita pasiekiama per 4 paras.</w:t>
      </w:r>
    </w:p>
    <w:p w14:paraId="49146B65" w14:textId="77777777" w:rsidR="00764CB9" w:rsidRPr="00B00487" w:rsidRDefault="00764CB9" w:rsidP="002A49C3">
      <w:pPr>
        <w:widowControl w:val="0"/>
        <w:ind w:left="0" w:firstLine="0"/>
        <w:rPr>
          <w:rFonts w:ascii="Times New Roman" w:hAnsi="Times New Roman" w:cs="Times New Roman"/>
          <w:lang w:val="sl-SI"/>
        </w:rPr>
      </w:pPr>
    </w:p>
    <w:p w14:paraId="2F68D65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Iš senyvų žmonių ir pacientų, kuriems yra širdies arba inkstų s nepakankamumas, organizmo perindoprilatas šalinamas lėčiau (žr. 4.2 skyrių). Todėl įprastai stebint pacientą, reikia dažnai matuoti kreatinino ir kalio koncentracijas serume.</w:t>
      </w:r>
    </w:p>
    <w:p w14:paraId="63F46B00" w14:textId="77777777" w:rsidR="00764CB9" w:rsidRPr="00B00487" w:rsidRDefault="00764CB9" w:rsidP="002A49C3">
      <w:pPr>
        <w:widowControl w:val="0"/>
        <w:ind w:left="0" w:firstLine="0"/>
        <w:rPr>
          <w:rFonts w:ascii="Times New Roman" w:hAnsi="Times New Roman" w:cs="Times New Roman"/>
          <w:lang w:val="sl-SI"/>
        </w:rPr>
      </w:pPr>
    </w:p>
    <w:p w14:paraId="32B9C833"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Perindoprilato klirensas dializės metu yra 70 ml/min.</w:t>
      </w:r>
    </w:p>
    <w:p w14:paraId="1C42274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Pacientų, sergančių ciroze, organizme perindoprilio kinetika pakinta: nepakitusios molekulės klirensas per kepenis sumažėja perpus. Vis dėlto susidariusio perindoprilato </w:t>
      </w:r>
      <w:r w:rsidRPr="00B00487">
        <w:rPr>
          <w:rFonts w:ascii="Times New Roman" w:hAnsi="Times New Roman" w:cs="Times New Roman"/>
          <w:lang w:val="sl-SI"/>
        </w:rPr>
        <w:lastRenderedPageBreak/>
        <w:t>kiekis nepakinta, todėl vaistinio preparato dozės keisti nereikia (žr. 4.2 ir 4.4 skyrius).</w:t>
      </w:r>
    </w:p>
    <w:p w14:paraId="30E93445" w14:textId="77777777" w:rsidR="00764CB9" w:rsidRPr="00B00487" w:rsidRDefault="00764CB9" w:rsidP="002A49C3">
      <w:pPr>
        <w:widowControl w:val="0"/>
        <w:ind w:left="0" w:firstLine="0"/>
        <w:rPr>
          <w:rFonts w:ascii="Times New Roman" w:hAnsi="Times New Roman" w:cs="Times New Roman"/>
          <w:i/>
          <w:lang w:val="sl-SI"/>
        </w:rPr>
      </w:pPr>
    </w:p>
    <w:p w14:paraId="7D87095D"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Amlodipinas</w:t>
      </w:r>
    </w:p>
    <w:p w14:paraId="407F2DD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Išgėrus gydomąją vaistinio preparato dozę, amlodipinas lengvai absorbuojamas, didžiausia jo koncentracija pasiekiama per 6 - 12 valandų po dozės išgėrimo. Absoliutus biologinis prieinamumas yra nuo 64 iki 80 %. Pasiskirstymo tūris yra maždaug 21 l/kg. Maistas įtakos biologiniam prieinamumui neturi. Tyrimais </w:t>
      </w:r>
      <w:r w:rsidRPr="00B00487">
        <w:rPr>
          <w:rFonts w:ascii="Times New Roman" w:hAnsi="Times New Roman" w:cs="Times New Roman"/>
          <w:i/>
        </w:rPr>
        <w:t>in vitro</w:t>
      </w:r>
      <w:r w:rsidRPr="00B00487">
        <w:rPr>
          <w:rFonts w:ascii="Times New Roman" w:hAnsi="Times New Roman" w:cs="Times New Roman"/>
        </w:rPr>
        <w:t xml:space="preserve"> nustatyta, kad maždaug 97,5 % kraujyje esančio amlodipino būna susijungusio su plazmos baltymais.</w:t>
      </w:r>
    </w:p>
    <w:p w14:paraId="6A0F8BDE" w14:textId="77777777" w:rsidR="00764CB9" w:rsidRPr="00B00487" w:rsidRDefault="00764CB9" w:rsidP="002A49C3">
      <w:pPr>
        <w:widowControl w:val="0"/>
        <w:ind w:left="0" w:firstLine="0"/>
        <w:rPr>
          <w:rFonts w:ascii="Times New Roman" w:hAnsi="Times New Roman" w:cs="Times New Roman"/>
          <w:lang w:val="sl-SI"/>
        </w:rPr>
      </w:pPr>
    </w:p>
    <w:p w14:paraId="7175A4E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Galutinis pusinės eliminacijos periodas trunka maždaug 35</w:t>
      </w:r>
      <w:r w:rsidRPr="00B00487">
        <w:rPr>
          <w:rFonts w:ascii="Times New Roman" w:hAnsi="Times New Roman" w:cs="Times New Roman"/>
          <w:lang w:val="sl-SI"/>
        </w:rPr>
        <w:noBreakHyphen/>
        <w:t>5</w:t>
      </w:r>
      <w:r w:rsidRPr="00B00487">
        <w:rPr>
          <w:rFonts w:ascii="Times New Roman" w:hAnsi="Times New Roman" w:cs="Times New Roman"/>
        </w:rPr>
        <w:t>0 valandų, todėl vaistinį preparatą galima vartoti vieną kartą per parą.</w:t>
      </w:r>
    </w:p>
    <w:p w14:paraId="4944294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Didelė dalis amlodipino metabolizuojama kepenyse į neveiklius metabolitus. Maždaug 60 % suvartotos dozės šalinama su šlapimu, 10 % – nepakitusio amlodipino pavidalu.</w:t>
      </w:r>
    </w:p>
    <w:p w14:paraId="56F07045" w14:textId="77777777" w:rsidR="00764CB9" w:rsidRPr="00B00487" w:rsidRDefault="00764CB9" w:rsidP="002A49C3">
      <w:pPr>
        <w:widowControl w:val="0"/>
        <w:ind w:left="0" w:firstLine="0"/>
        <w:rPr>
          <w:rFonts w:ascii="Times New Roman" w:hAnsi="Times New Roman" w:cs="Times New Roman"/>
          <w:lang w:val="sl-SI"/>
        </w:rPr>
      </w:pPr>
    </w:p>
    <w:p w14:paraId="610FDAF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i/>
          <w:lang w:val="sl-SI"/>
        </w:rPr>
        <w:t>Vartojimas senyviems pacientams</w:t>
      </w:r>
      <w:r w:rsidRPr="00B00487">
        <w:rPr>
          <w:rFonts w:ascii="Times New Roman" w:hAnsi="Times New Roman" w:cs="Times New Roman"/>
        </w:rPr>
        <w:t xml:space="preserve">. Laikotarpis, per kurį buvo pasiektos didžiausios koncentracijos senyvų žmonių plazmoje, buvo panašios į jaunesnių tiriamųjų. Pastebėtos amlodipino klirenso senyvų žmonių organizme mažėjimo tendencijos, todėl didėja </w:t>
      </w:r>
      <w:r w:rsidRPr="00B00487">
        <w:rPr>
          <w:rFonts w:ascii="Times New Roman" w:hAnsi="Times New Roman" w:cs="Times New Roman"/>
          <w:i/>
        </w:rPr>
        <w:t>AUC</w:t>
      </w:r>
      <w:r w:rsidRPr="00B00487">
        <w:rPr>
          <w:rFonts w:ascii="Times New Roman" w:hAnsi="Times New Roman" w:cs="Times New Roman"/>
        </w:rPr>
        <w:t xml:space="preserve"> ir ilgėja pusinės eliminacijos periodas. Senyviems pacientams rekomenduojamas toks pat dozavimo planas, tačiau dozę didinti reikia atsargiai.</w:t>
      </w:r>
    </w:p>
    <w:p w14:paraId="3850E02C" w14:textId="77777777" w:rsidR="00764CB9" w:rsidRPr="00B00487" w:rsidRDefault="00764CB9" w:rsidP="002A49C3">
      <w:pPr>
        <w:widowControl w:val="0"/>
        <w:ind w:left="0" w:firstLine="0"/>
        <w:rPr>
          <w:rFonts w:ascii="Times New Roman" w:hAnsi="Times New Roman" w:cs="Times New Roman"/>
          <w:lang w:val="sl-SI"/>
        </w:rPr>
      </w:pPr>
    </w:p>
    <w:p w14:paraId="11B4BDA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i/>
          <w:lang w:val="sl-SI"/>
        </w:rPr>
        <w:t>Vartojimas pacientams, kuriems yra inkstų nepakankamumas</w:t>
      </w:r>
      <w:r w:rsidRPr="00B00487">
        <w:rPr>
          <w:rFonts w:ascii="Times New Roman" w:hAnsi="Times New Roman" w:cs="Times New Roman"/>
          <w:lang w:val="sl-SI"/>
        </w:rPr>
        <w:t>. Žr. 4.2 skyriuje.</w:t>
      </w:r>
      <w:bookmarkStart w:id="37" w:name="_GoBack"/>
      <w:bookmarkEnd w:id="37"/>
    </w:p>
    <w:p w14:paraId="5DDD201D" w14:textId="77777777" w:rsidR="00764CB9" w:rsidRPr="00B00487" w:rsidRDefault="00764CB9" w:rsidP="002A49C3">
      <w:pPr>
        <w:widowControl w:val="0"/>
        <w:ind w:left="0" w:firstLine="0"/>
        <w:rPr>
          <w:rFonts w:ascii="Times New Roman" w:hAnsi="Times New Roman" w:cs="Times New Roman"/>
          <w:lang w:val="sl-SI"/>
        </w:rPr>
      </w:pPr>
    </w:p>
    <w:p w14:paraId="0725CDF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i/>
          <w:lang w:val="sl-SI"/>
        </w:rPr>
        <w:t>Vartojimas pacientams, kuriems yra kepenų funkcijos sutrikimas</w:t>
      </w:r>
      <w:r w:rsidRPr="00B00487">
        <w:rPr>
          <w:rFonts w:ascii="Times New Roman" w:hAnsi="Times New Roman" w:cs="Times New Roman"/>
        </w:rPr>
        <w:t>. Amlodipino, kaip ir visų kalcio antagonistų, pusinės eliminacijos periodas pacientų, kuriems yra kepenų funkcijos sutrikimas, organizme pailgėja.</w:t>
      </w:r>
    </w:p>
    <w:p w14:paraId="505AE62D" w14:textId="77777777" w:rsidR="00764CB9" w:rsidRPr="00B00487" w:rsidRDefault="00764CB9" w:rsidP="002A49C3">
      <w:pPr>
        <w:widowControl w:val="0"/>
        <w:ind w:left="0" w:firstLine="0"/>
        <w:rPr>
          <w:rFonts w:ascii="Times New Roman" w:hAnsi="Times New Roman" w:cs="Times New Roman"/>
          <w:lang w:val="sl-SI"/>
        </w:rPr>
      </w:pPr>
    </w:p>
    <w:p w14:paraId="4A3D32B3" w14:textId="77777777" w:rsidR="00764CB9" w:rsidRPr="00B00487" w:rsidRDefault="00764CB9" w:rsidP="002A49C3">
      <w:pPr>
        <w:widowControl w:val="0"/>
        <w:tabs>
          <w:tab w:val="left" w:pos="567"/>
        </w:tabs>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Vaik</w:t>
      </w:r>
      <w:r w:rsidRPr="00B00487">
        <w:rPr>
          <w:rFonts w:ascii="Times New Roman" w:hAnsi="Times New Roman" w:cs="Times New Roman"/>
          <w:i/>
        </w:rPr>
        <w:t>ų</w:t>
      </w:r>
      <w:r w:rsidRPr="00B00487">
        <w:rPr>
          <w:rFonts w:ascii="Times New Roman" w:hAnsi="Times New Roman" w:cs="Times New Roman"/>
          <w:i/>
          <w:lang w:val="sl-SI"/>
        </w:rPr>
        <w:t xml:space="preserve"> populiacija</w:t>
      </w:r>
    </w:p>
    <w:p w14:paraId="28CEDB83"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Farmakokinetikos tyrime dalyvavo 74 arterine hipertenzija sergantys kūdikiai, vaikai ir paaugliai nuo 12 mėnesių iki 17 metų (34 pacientams buvo 6</w:t>
      </w:r>
      <w:r w:rsidRPr="00B00487">
        <w:rPr>
          <w:rFonts w:ascii="Times New Roman" w:hAnsi="Times New Roman" w:cs="Times New Roman"/>
        </w:rPr>
        <w:noBreakHyphen/>
        <w:t>12 metų ir 28 pacientams buvo 13</w:t>
      </w:r>
      <w:r w:rsidRPr="00B00487">
        <w:rPr>
          <w:rFonts w:ascii="Times New Roman" w:hAnsi="Times New Roman" w:cs="Times New Roman"/>
        </w:rPr>
        <w:noBreakHyphen/>
        <w:t>17 metų) ir vartojo nuo 1,25 mg iki 20 mg amlodipino dozes vieną kartą arba du kartus per parą. Būdingas išgerto vaistinio preparato klirensas (KL/F) 6</w:t>
      </w:r>
      <w:r w:rsidRPr="00B00487">
        <w:rPr>
          <w:rFonts w:ascii="Times New Roman" w:hAnsi="Times New Roman" w:cs="Times New Roman"/>
        </w:rPr>
        <w:noBreakHyphen/>
        <w:t>12 metų vaikų ir 13</w:t>
      </w:r>
      <w:r w:rsidRPr="00B00487">
        <w:rPr>
          <w:rFonts w:ascii="Times New Roman" w:hAnsi="Times New Roman" w:cs="Times New Roman"/>
        </w:rPr>
        <w:noBreakHyphen/>
        <w:t>17 metų paauglių organizme buvo atitinkamai 22,5 l/val. ir 27,4 l/val. berniukams ir 16,4 l/val. ir 21,3 l/val. mergaitėms. Buvo pastebėtas didelis ekspozicijos kintamumas tarp tiriamųjų. Gauti riboti duomenys apie jaunesnius kaip 6 metų vaikus.</w:t>
      </w:r>
    </w:p>
    <w:p w14:paraId="22C80C4E" w14:textId="77777777" w:rsidR="00764CB9" w:rsidRPr="00B00487" w:rsidRDefault="00764CB9" w:rsidP="002A49C3">
      <w:pPr>
        <w:widowControl w:val="0"/>
        <w:ind w:left="0" w:firstLine="0"/>
        <w:rPr>
          <w:rFonts w:ascii="Times New Roman" w:hAnsi="Times New Roman" w:cs="Times New Roman"/>
          <w:lang w:val="sl-SI"/>
        </w:rPr>
      </w:pPr>
    </w:p>
    <w:p w14:paraId="6F8CCC66" w14:textId="77777777" w:rsidR="00764CB9" w:rsidRPr="00B00487" w:rsidRDefault="00764CB9" w:rsidP="00764CB9">
      <w:pPr>
        <w:widowControl w:val="0"/>
        <w:ind w:left="540" w:hanging="540"/>
        <w:rPr>
          <w:rFonts w:ascii="Times New Roman" w:hAnsi="Times New Roman" w:cs="Times New Roman"/>
          <w:b/>
          <w:lang w:val="sl-SI"/>
        </w:rPr>
      </w:pPr>
      <w:bookmarkStart w:id="38" w:name="_Toc129243114"/>
      <w:bookmarkStart w:id="39" w:name="_Toc129243239"/>
      <w:r w:rsidRPr="00B00487">
        <w:rPr>
          <w:rFonts w:ascii="Times New Roman" w:hAnsi="Times New Roman" w:cs="Times New Roman"/>
          <w:b/>
          <w:lang w:val="sl-SI"/>
        </w:rPr>
        <w:t>5.3</w:t>
      </w:r>
      <w:r w:rsidRPr="00B00487">
        <w:rPr>
          <w:rFonts w:ascii="Times New Roman" w:hAnsi="Times New Roman" w:cs="Times New Roman"/>
          <w:b/>
          <w:lang w:val="sl-SI"/>
        </w:rPr>
        <w:tab/>
        <w:t>Ikiklinikinių saugumo tyrimų duomenys</w:t>
      </w:r>
      <w:bookmarkEnd w:id="38"/>
      <w:bookmarkEnd w:id="39"/>
    </w:p>
    <w:p w14:paraId="078A4A83" w14:textId="77777777" w:rsidR="00764CB9" w:rsidRPr="00B00487" w:rsidRDefault="00764CB9" w:rsidP="002A49C3">
      <w:pPr>
        <w:widowControl w:val="0"/>
        <w:ind w:left="0" w:firstLine="0"/>
        <w:rPr>
          <w:rFonts w:ascii="Times New Roman" w:hAnsi="Times New Roman" w:cs="Times New Roman"/>
          <w:lang w:val="sl-SI"/>
        </w:rPr>
      </w:pPr>
    </w:p>
    <w:p w14:paraId="5F5934F7"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Perindoprilis</w:t>
      </w:r>
    </w:p>
    <w:p w14:paraId="7C51DC7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Kartotinių dozių toksiškumo tyrimo (su žiurkėmis ir beždžionėmis) duomenimis, organas taikinys yra inkstai, kuriuose atsiranda grįžtama pažaida.</w:t>
      </w:r>
    </w:p>
    <w:p w14:paraId="6B83C148" w14:textId="77777777" w:rsidR="00764CB9" w:rsidRPr="00B00487" w:rsidRDefault="00764CB9" w:rsidP="002A49C3">
      <w:pPr>
        <w:widowControl w:val="0"/>
        <w:ind w:left="0" w:firstLine="0"/>
        <w:rPr>
          <w:rFonts w:ascii="Times New Roman" w:hAnsi="Times New Roman" w:cs="Times New Roman"/>
          <w:lang w:val="sl-SI"/>
        </w:rPr>
      </w:pPr>
    </w:p>
    <w:p w14:paraId="389AD15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Mutageninio poveikio tyrimuose </w:t>
      </w:r>
      <w:r w:rsidRPr="00B00487">
        <w:rPr>
          <w:rFonts w:ascii="Times New Roman" w:hAnsi="Times New Roman" w:cs="Times New Roman"/>
          <w:i/>
          <w:lang w:val="sl-SI"/>
        </w:rPr>
        <w:t xml:space="preserve">in vitro </w:t>
      </w:r>
      <w:r w:rsidRPr="00B00487">
        <w:rPr>
          <w:rFonts w:ascii="Times New Roman" w:hAnsi="Times New Roman" w:cs="Times New Roman"/>
        </w:rPr>
        <w:t xml:space="preserve">ar </w:t>
      </w:r>
      <w:r w:rsidRPr="00B00487">
        <w:rPr>
          <w:rFonts w:ascii="Times New Roman" w:hAnsi="Times New Roman" w:cs="Times New Roman"/>
          <w:i/>
        </w:rPr>
        <w:t>i</w:t>
      </w:r>
      <w:r w:rsidRPr="00B00487">
        <w:rPr>
          <w:rFonts w:ascii="Times New Roman" w:hAnsi="Times New Roman" w:cs="Times New Roman"/>
          <w:i/>
          <w:lang w:val="sl-SI"/>
        </w:rPr>
        <w:t xml:space="preserve">n vivo </w:t>
      </w:r>
      <w:r w:rsidRPr="00B00487">
        <w:rPr>
          <w:rFonts w:ascii="Times New Roman" w:hAnsi="Times New Roman" w:cs="Times New Roman"/>
        </w:rPr>
        <w:t>nepastebėta.</w:t>
      </w:r>
    </w:p>
    <w:p w14:paraId="265D6C31" w14:textId="77777777" w:rsidR="00764CB9" w:rsidRPr="00B00487" w:rsidRDefault="00764CB9" w:rsidP="002A49C3">
      <w:pPr>
        <w:widowControl w:val="0"/>
        <w:ind w:left="0" w:firstLine="0"/>
        <w:rPr>
          <w:rFonts w:ascii="Times New Roman" w:hAnsi="Times New Roman" w:cs="Times New Roman"/>
          <w:lang w:val="sl-SI"/>
        </w:rPr>
      </w:pPr>
    </w:p>
    <w:p w14:paraId="690C641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Toksinio poveikio reprodukcijai tyrimai (su žiurkėmis, pelėmis, triušiais ir beždžionėmis) embriotoksinio ar teratogeninio poveikio požymių neparodė. Vis dėlto nustatyta, kad angiotenziną konvertuojančio fermento inhibitorių grupės vaistiniai preparatai sukelia nepageidaujamą poveikį vaisiaus vystymuisi nėštumo pabaigoje, tai lėmė graužikų ir triušių vaisių žūtį ir apsigimimus: inkstų pažaidą bei perinatalinio ir postnatalinio mirtingumo padidėjimą.</w:t>
      </w:r>
    </w:p>
    <w:p w14:paraId="1B69EEAD" w14:textId="77777777" w:rsidR="00764CB9" w:rsidRPr="00B00487" w:rsidRDefault="00764CB9" w:rsidP="002A49C3">
      <w:pPr>
        <w:widowControl w:val="0"/>
        <w:ind w:left="0" w:firstLine="0"/>
        <w:rPr>
          <w:rFonts w:ascii="Times New Roman" w:hAnsi="Times New Roman" w:cs="Times New Roman"/>
          <w:lang w:val="sl-SI"/>
        </w:rPr>
      </w:pPr>
    </w:p>
    <w:p w14:paraId="49F62E8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Ilgalaikiuose tyrimuose su žiurkėmis ir pelėmis kancerogeninio poveikio nepastebėta.</w:t>
      </w:r>
    </w:p>
    <w:p w14:paraId="0463B60E" w14:textId="77777777" w:rsidR="00764CB9" w:rsidRPr="00B00487" w:rsidRDefault="00764CB9" w:rsidP="002A49C3">
      <w:pPr>
        <w:widowControl w:val="0"/>
        <w:ind w:left="0" w:firstLine="0"/>
        <w:rPr>
          <w:rFonts w:ascii="Times New Roman" w:hAnsi="Times New Roman" w:cs="Times New Roman"/>
          <w:i/>
          <w:lang w:val="sl-SI"/>
        </w:rPr>
      </w:pPr>
    </w:p>
    <w:p w14:paraId="004BF5BB"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Amlodipinas</w:t>
      </w:r>
    </w:p>
    <w:p w14:paraId="7D1EB4B6" w14:textId="77777777" w:rsidR="00764CB9" w:rsidRPr="00B00487" w:rsidRDefault="00764CB9" w:rsidP="002A49C3">
      <w:pPr>
        <w:widowControl w:val="0"/>
        <w:ind w:left="0" w:firstLine="0"/>
        <w:rPr>
          <w:rFonts w:ascii="Times New Roman" w:eastAsia="Times New Roman" w:hAnsi="Times New Roman" w:cs="Times New Roman"/>
          <w:u w:val="single"/>
          <w:lang w:val="sl-SI" w:eastAsia="sl-SI"/>
        </w:rPr>
      </w:pPr>
      <w:r w:rsidRPr="00B00487">
        <w:rPr>
          <w:rFonts w:ascii="Times New Roman" w:hAnsi="Times New Roman" w:cs="Times New Roman"/>
          <w:u w:val="single"/>
          <w:lang w:val="sl-SI"/>
        </w:rPr>
        <w:t>Kancerogeniškumas, mutageniškumas, vaisingumo sutrikimas</w:t>
      </w:r>
    </w:p>
    <w:p w14:paraId="1E07A9A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Žiurkėms ir pelėms dvejus metus su maistu vartojant 0,5, 1,25 ir 2,5 mg/kg per parą dozes, kancerogeninio poveikio nenustatyta. Didžiausia dozė (pelėms, panašiai kaip ir žiurkėms, dvigubai* didesnė už didžiausią rekomenduojamą gydomąją 10 mg dozę, apskaičiavus mg/m</w:t>
      </w:r>
      <w:r w:rsidRPr="00B00487">
        <w:rPr>
          <w:rFonts w:ascii="Times New Roman" w:hAnsi="Times New Roman" w:cs="Times New Roman"/>
          <w:vertAlign w:val="superscript"/>
        </w:rPr>
        <w:t>2</w:t>
      </w:r>
      <w:r w:rsidRPr="00B00487">
        <w:rPr>
          <w:rFonts w:ascii="Times New Roman" w:hAnsi="Times New Roman" w:cs="Times New Roman"/>
          <w:lang w:val="sl-SI"/>
        </w:rPr>
        <w:t>) buvo artima didžiausiai pelių, bet ne žiurkių toleruojamai dozei.</w:t>
      </w:r>
    </w:p>
    <w:p w14:paraId="27040D03" w14:textId="77777777" w:rsidR="00764CB9" w:rsidRPr="00B00487" w:rsidRDefault="00764CB9" w:rsidP="002A49C3">
      <w:pPr>
        <w:widowControl w:val="0"/>
        <w:ind w:left="0" w:firstLine="0"/>
        <w:rPr>
          <w:rFonts w:ascii="Times New Roman" w:hAnsi="Times New Roman" w:cs="Times New Roman"/>
          <w:lang w:val="sl-SI"/>
        </w:rPr>
      </w:pPr>
    </w:p>
    <w:p w14:paraId="6173FF6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Mutageninio poveikio tyrimai su vaistinio preparato vartojimu susijusio poveikio genams ar chromosomoms neparodė.</w:t>
      </w:r>
    </w:p>
    <w:p w14:paraId="3A1A3863" w14:textId="77777777" w:rsidR="00764CB9" w:rsidRPr="00B00487" w:rsidRDefault="00764CB9" w:rsidP="002A49C3">
      <w:pPr>
        <w:widowControl w:val="0"/>
        <w:ind w:left="0" w:firstLine="0"/>
        <w:rPr>
          <w:rFonts w:ascii="Times New Roman" w:hAnsi="Times New Roman" w:cs="Times New Roman"/>
          <w:lang w:val="sl-SI"/>
        </w:rPr>
      </w:pPr>
    </w:p>
    <w:p w14:paraId="1AF1EE4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Reprodukcijos tyrimai rodo, kad kalcio antagonistai sukelia embriotoksinį ir (arba) teratogeninį poveikį įvairių rūšių gyvūnams, daugiausia distalinio skeleto apsigimimus.</w:t>
      </w:r>
    </w:p>
    <w:p w14:paraId="4E4E079B" w14:textId="77777777" w:rsidR="00764CB9" w:rsidRPr="00B00487" w:rsidRDefault="00764CB9" w:rsidP="002A49C3">
      <w:pPr>
        <w:widowControl w:val="0"/>
        <w:ind w:left="0" w:firstLine="0"/>
        <w:rPr>
          <w:rFonts w:ascii="Times New Roman" w:hAnsi="Times New Roman" w:cs="Times New Roman"/>
          <w:lang w:val="sl-SI"/>
        </w:rPr>
      </w:pPr>
    </w:p>
    <w:p w14:paraId="2286B6E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Poveikio žiurkių, gydytų iki 10 mg/kg amlodipino dozėmis (8 kartus* didesnėmis už didžiausią rekomenduojamą gydomąją 10 mg dozę žmogui, apskaičiavus pagal mg/m</w:t>
      </w:r>
      <w:r w:rsidRPr="00B00487">
        <w:rPr>
          <w:rFonts w:ascii="Times New Roman" w:hAnsi="Times New Roman" w:cs="Times New Roman"/>
          <w:vertAlign w:val="superscript"/>
        </w:rPr>
        <w:t>2</w:t>
      </w:r>
      <w:r w:rsidRPr="00B00487">
        <w:rPr>
          <w:rFonts w:ascii="Times New Roman" w:hAnsi="Times New Roman" w:cs="Times New Roman"/>
          <w:lang w:val="sl-SI"/>
        </w:rPr>
        <w:t>) per parą (patinai 64 paras ir patelės 14 parų prieš poravimąsi), vislumui nebuvo. Kito tyrimo su žiurkėmis, kurio metu ž</w:t>
      </w:r>
      <w:r w:rsidRPr="00B00487">
        <w:rPr>
          <w:rFonts w:ascii="Times New Roman" w:hAnsi="Times New Roman" w:cs="Times New Roman"/>
        </w:rPr>
        <w:t xml:space="preserve">iurkių patinai 30 parų buvo gydyti amlodipino besilato doze, panašia į vartojamą žmogui, apskaičiavus pagal mg/kg, buvo </w:t>
      </w:r>
      <w:r w:rsidRPr="00B00487">
        <w:rPr>
          <w:rFonts w:ascii="Times New Roman" w:hAnsi="Times New Roman" w:cs="Times New Roman"/>
          <w:lang w:val="sl-SI"/>
        </w:rPr>
        <w:t>išmatuotos sumažėjusios folikulus stimuliuojančio hormono ir testosterono koncentracijos plazmoje ir spermos tankio bei subrendusių sper</w:t>
      </w:r>
      <w:r w:rsidRPr="00B00487">
        <w:rPr>
          <w:rFonts w:ascii="Times New Roman" w:hAnsi="Times New Roman" w:cs="Times New Roman"/>
        </w:rPr>
        <w:t>matozoidų ir Sertoli ląstelių kiekio sumažėjimas.</w:t>
      </w:r>
    </w:p>
    <w:p w14:paraId="25237D7B" w14:textId="77777777" w:rsidR="00764CB9" w:rsidRPr="00B00487" w:rsidRDefault="00764CB9" w:rsidP="002A49C3">
      <w:pPr>
        <w:widowControl w:val="0"/>
        <w:ind w:left="0" w:firstLine="0"/>
        <w:rPr>
          <w:rFonts w:ascii="Times New Roman" w:hAnsi="Times New Roman" w:cs="Times New Roman"/>
          <w:lang w:val="sl-SI"/>
        </w:rPr>
      </w:pPr>
    </w:p>
    <w:p w14:paraId="5D91AF0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Reprodukcijos tyrimai su žiurkėmis ir pelėmis parodė, kad vartojant maždaug 50 kartų didesnes dozes už didžiausią rekomenduojamą dozę žmogui, apskaičiavus mg/kg, vėliau prasidėjo ir pailgėjo atsivedimas bei sumažėjo žiurkiukų ir peliukų išgyvenimas.</w:t>
      </w:r>
    </w:p>
    <w:p w14:paraId="38F5579F" w14:textId="77777777" w:rsidR="00764CB9" w:rsidRPr="00B00487" w:rsidRDefault="00764CB9" w:rsidP="002A49C3">
      <w:pPr>
        <w:widowControl w:val="0"/>
        <w:ind w:left="0" w:firstLine="0"/>
        <w:rPr>
          <w:rFonts w:ascii="Times New Roman" w:hAnsi="Times New Roman" w:cs="Times New Roman"/>
          <w:lang w:val="sl-SI"/>
        </w:rPr>
      </w:pPr>
    </w:p>
    <w:p w14:paraId="372F36B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Kai paciento kūno masė 50 kg</w:t>
      </w:r>
    </w:p>
    <w:p w14:paraId="29520C87" w14:textId="77777777" w:rsidR="00764CB9" w:rsidRPr="00B00487" w:rsidRDefault="00764CB9" w:rsidP="002A49C3">
      <w:pPr>
        <w:widowControl w:val="0"/>
        <w:ind w:left="0" w:firstLine="0"/>
        <w:rPr>
          <w:rFonts w:ascii="Times New Roman" w:hAnsi="Times New Roman" w:cs="Times New Roman"/>
          <w:lang w:val="sl-SI"/>
        </w:rPr>
      </w:pPr>
    </w:p>
    <w:p w14:paraId="4BB763EB" w14:textId="77777777" w:rsidR="00764CB9" w:rsidRPr="00B00487" w:rsidRDefault="00764CB9" w:rsidP="002A49C3">
      <w:pPr>
        <w:widowControl w:val="0"/>
        <w:ind w:left="0" w:firstLine="0"/>
        <w:rPr>
          <w:rFonts w:ascii="Times New Roman" w:hAnsi="Times New Roman" w:cs="Times New Roman"/>
          <w:lang w:val="sl-SI"/>
        </w:rPr>
      </w:pPr>
    </w:p>
    <w:p w14:paraId="55811625" w14:textId="77777777" w:rsidR="00764CB9" w:rsidRPr="00B00487" w:rsidRDefault="00764CB9" w:rsidP="00764CB9">
      <w:pPr>
        <w:widowControl w:val="0"/>
        <w:ind w:left="540" w:hanging="540"/>
        <w:rPr>
          <w:rFonts w:ascii="Times New Roman" w:hAnsi="Times New Roman" w:cs="Times New Roman"/>
          <w:b/>
          <w:lang w:val="sl-SI"/>
        </w:rPr>
      </w:pPr>
      <w:bookmarkStart w:id="40" w:name="_Toc129243115"/>
      <w:bookmarkStart w:id="41" w:name="_Toc129243240"/>
      <w:r w:rsidRPr="00B00487">
        <w:rPr>
          <w:rFonts w:ascii="Times New Roman" w:hAnsi="Times New Roman" w:cs="Times New Roman"/>
          <w:b/>
          <w:lang w:val="sl-SI"/>
        </w:rPr>
        <w:t>6.</w:t>
      </w:r>
      <w:r w:rsidRPr="00B00487">
        <w:rPr>
          <w:rFonts w:ascii="Times New Roman" w:hAnsi="Times New Roman" w:cs="Times New Roman"/>
          <w:b/>
          <w:lang w:val="sl-SI"/>
        </w:rPr>
        <w:tab/>
        <w:t>FARMACINĖ INFORMACIJA</w:t>
      </w:r>
      <w:bookmarkEnd w:id="40"/>
      <w:bookmarkEnd w:id="41"/>
    </w:p>
    <w:p w14:paraId="543B793C" w14:textId="77777777" w:rsidR="00764CB9" w:rsidRPr="00B00487" w:rsidRDefault="00764CB9" w:rsidP="00764CB9">
      <w:pPr>
        <w:widowControl w:val="0"/>
        <w:ind w:left="540" w:hanging="540"/>
        <w:rPr>
          <w:rFonts w:ascii="Times New Roman" w:hAnsi="Times New Roman" w:cs="Times New Roman"/>
          <w:b/>
          <w:lang w:val="sl-SI"/>
        </w:rPr>
      </w:pPr>
    </w:p>
    <w:p w14:paraId="08A6CCF0" w14:textId="77777777" w:rsidR="00764CB9" w:rsidRPr="00B00487" w:rsidRDefault="00764CB9" w:rsidP="00764CB9">
      <w:pPr>
        <w:widowControl w:val="0"/>
        <w:ind w:left="540" w:hanging="540"/>
        <w:rPr>
          <w:rFonts w:ascii="Times New Roman" w:hAnsi="Times New Roman" w:cs="Times New Roman"/>
          <w:b/>
          <w:lang w:val="sl-SI"/>
        </w:rPr>
      </w:pPr>
      <w:bookmarkStart w:id="42" w:name="_Toc129243116"/>
      <w:bookmarkStart w:id="43" w:name="_Toc129243241"/>
      <w:r w:rsidRPr="00B00487">
        <w:rPr>
          <w:rFonts w:ascii="Times New Roman" w:hAnsi="Times New Roman" w:cs="Times New Roman"/>
          <w:b/>
          <w:lang w:val="sl-SI"/>
        </w:rPr>
        <w:t>6.1</w:t>
      </w:r>
      <w:r w:rsidRPr="00B00487">
        <w:rPr>
          <w:rFonts w:ascii="Times New Roman" w:hAnsi="Times New Roman" w:cs="Times New Roman"/>
          <w:b/>
          <w:lang w:val="sl-SI"/>
        </w:rPr>
        <w:tab/>
        <w:t>Pagalbinių medžiagų sąrašas</w:t>
      </w:r>
      <w:bookmarkEnd w:id="42"/>
      <w:bookmarkEnd w:id="43"/>
    </w:p>
    <w:p w14:paraId="0210DA60" w14:textId="77777777" w:rsidR="00764CB9" w:rsidRPr="00B00487" w:rsidRDefault="00764CB9" w:rsidP="002A49C3">
      <w:pPr>
        <w:widowControl w:val="0"/>
        <w:ind w:left="0" w:firstLine="0"/>
        <w:rPr>
          <w:rFonts w:ascii="Times New Roman" w:hAnsi="Times New Roman" w:cs="Times New Roman"/>
          <w:lang w:val="sl-SI"/>
        </w:rPr>
      </w:pPr>
    </w:p>
    <w:p w14:paraId="5B96376A"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Natrio-vandenilio karbonatas</w:t>
      </w:r>
    </w:p>
    <w:p w14:paraId="2CD8D39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Mikrokristalinė celiuliozė (E460)</w:t>
      </w:r>
    </w:p>
    <w:p w14:paraId="153A694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Pregelifikuotas kukurūzų krakmolas</w:t>
      </w:r>
    </w:p>
    <w:p w14:paraId="7CE49FD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Karboksimetilkrakmolo A natrio druska</w:t>
      </w:r>
    </w:p>
    <w:p w14:paraId="69D4713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Koloidinis bevandenis silicio dioksidas</w:t>
      </w:r>
    </w:p>
    <w:p w14:paraId="160825B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Magnio stearatas (E470b)</w:t>
      </w:r>
    </w:p>
    <w:p w14:paraId="519BDC69" w14:textId="77777777" w:rsidR="00764CB9" w:rsidRPr="00B00487" w:rsidRDefault="00764CB9" w:rsidP="002A49C3">
      <w:pPr>
        <w:widowControl w:val="0"/>
        <w:ind w:left="0" w:firstLine="0"/>
        <w:rPr>
          <w:rFonts w:ascii="Times New Roman" w:hAnsi="Times New Roman" w:cs="Times New Roman"/>
          <w:lang w:val="sl-SI"/>
        </w:rPr>
      </w:pPr>
    </w:p>
    <w:p w14:paraId="63637671" w14:textId="77777777" w:rsidR="00764CB9" w:rsidRPr="00B00487" w:rsidRDefault="00764CB9" w:rsidP="00764CB9">
      <w:pPr>
        <w:widowControl w:val="0"/>
        <w:ind w:left="540" w:hanging="540"/>
        <w:rPr>
          <w:rFonts w:ascii="Times New Roman" w:hAnsi="Times New Roman" w:cs="Times New Roman"/>
          <w:b/>
          <w:lang w:val="sl-SI"/>
        </w:rPr>
      </w:pPr>
      <w:bookmarkStart w:id="44" w:name="_Toc129243117"/>
      <w:bookmarkStart w:id="45" w:name="_Toc129243242"/>
      <w:r w:rsidRPr="00B00487">
        <w:rPr>
          <w:rFonts w:ascii="Times New Roman" w:hAnsi="Times New Roman" w:cs="Times New Roman"/>
          <w:b/>
          <w:lang w:val="sl-SI"/>
        </w:rPr>
        <w:t>6.2</w:t>
      </w:r>
      <w:r w:rsidRPr="00B00487">
        <w:rPr>
          <w:rFonts w:ascii="Times New Roman" w:hAnsi="Times New Roman" w:cs="Times New Roman"/>
          <w:b/>
          <w:lang w:val="sl-SI"/>
        </w:rPr>
        <w:tab/>
        <w:t>Nesuderinamumas</w:t>
      </w:r>
      <w:bookmarkEnd w:id="44"/>
      <w:bookmarkEnd w:id="45"/>
    </w:p>
    <w:p w14:paraId="79C3C622" w14:textId="77777777" w:rsidR="00764CB9" w:rsidRPr="00B00487" w:rsidRDefault="00764CB9" w:rsidP="00764CB9">
      <w:pPr>
        <w:widowControl w:val="0"/>
        <w:ind w:left="540" w:hanging="540"/>
        <w:rPr>
          <w:rFonts w:ascii="Times New Roman" w:hAnsi="Times New Roman" w:cs="Times New Roman"/>
          <w:b/>
          <w:lang w:val="sl-SI"/>
        </w:rPr>
      </w:pPr>
    </w:p>
    <w:p w14:paraId="6694F49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Duomenys nebūtini.</w:t>
      </w:r>
    </w:p>
    <w:p w14:paraId="7B77665E" w14:textId="77777777" w:rsidR="00764CB9" w:rsidRPr="00B00487" w:rsidRDefault="00764CB9" w:rsidP="002A49C3">
      <w:pPr>
        <w:widowControl w:val="0"/>
        <w:ind w:left="0" w:firstLine="0"/>
        <w:rPr>
          <w:rFonts w:ascii="Times New Roman" w:hAnsi="Times New Roman" w:cs="Times New Roman"/>
          <w:lang w:val="sl-SI"/>
        </w:rPr>
      </w:pPr>
    </w:p>
    <w:p w14:paraId="2E9F227B" w14:textId="77777777" w:rsidR="00764CB9" w:rsidRPr="00B00487" w:rsidRDefault="00764CB9" w:rsidP="00764CB9">
      <w:pPr>
        <w:widowControl w:val="0"/>
        <w:ind w:left="540" w:hanging="540"/>
        <w:rPr>
          <w:rFonts w:ascii="Times New Roman" w:hAnsi="Times New Roman" w:cs="Times New Roman"/>
          <w:b/>
          <w:lang w:val="sl-SI"/>
        </w:rPr>
      </w:pPr>
      <w:bookmarkStart w:id="46" w:name="_Toc129243118"/>
      <w:bookmarkStart w:id="47" w:name="_Toc129243243"/>
      <w:r w:rsidRPr="00B00487">
        <w:rPr>
          <w:rFonts w:ascii="Times New Roman" w:hAnsi="Times New Roman" w:cs="Times New Roman"/>
          <w:b/>
          <w:lang w:val="sl-SI"/>
        </w:rPr>
        <w:t>6.3</w:t>
      </w:r>
      <w:r w:rsidRPr="00B00487">
        <w:rPr>
          <w:rFonts w:ascii="Times New Roman" w:hAnsi="Times New Roman" w:cs="Times New Roman"/>
          <w:b/>
          <w:lang w:val="sl-SI"/>
        </w:rPr>
        <w:tab/>
        <w:t>Tinkamumo laikas</w:t>
      </w:r>
      <w:bookmarkEnd w:id="46"/>
      <w:bookmarkEnd w:id="47"/>
    </w:p>
    <w:p w14:paraId="29FA85C0" w14:textId="77777777" w:rsidR="00764CB9" w:rsidRPr="00B00487" w:rsidRDefault="00764CB9" w:rsidP="002A49C3">
      <w:pPr>
        <w:widowControl w:val="0"/>
        <w:ind w:left="0" w:firstLine="0"/>
        <w:rPr>
          <w:rFonts w:ascii="Times New Roman" w:hAnsi="Times New Roman" w:cs="Times New Roman"/>
          <w:lang w:val="sl-SI"/>
        </w:rPr>
      </w:pPr>
    </w:p>
    <w:p w14:paraId="0AE9F20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3 metai.</w:t>
      </w:r>
    </w:p>
    <w:p w14:paraId="4BF64012" w14:textId="77777777" w:rsidR="00764CB9" w:rsidRPr="00B00487" w:rsidRDefault="00764CB9" w:rsidP="002A49C3">
      <w:pPr>
        <w:widowControl w:val="0"/>
        <w:ind w:left="0" w:firstLine="0"/>
        <w:rPr>
          <w:rFonts w:ascii="Times New Roman" w:hAnsi="Times New Roman" w:cs="Times New Roman"/>
          <w:lang w:val="sl-SI"/>
        </w:rPr>
      </w:pPr>
    </w:p>
    <w:p w14:paraId="4104CA5B" w14:textId="77777777" w:rsidR="00764CB9" w:rsidRPr="00B00487" w:rsidRDefault="00764CB9" w:rsidP="00764CB9">
      <w:pPr>
        <w:widowControl w:val="0"/>
        <w:ind w:left="540" w:hanging="540"/>
        <w:rPr>
          <w:rFonts w:ascii="Times New Roman" w:hAnsi="Times New Roman" w:cs="Times New Roman"/>
          <w:b/>
          <w:lang w:val="sl-SI"/>
        </w:rPr>
      </w:pPr>
      <w:bookmarkStart w:id="48" w:name="_Toc129243119"/>
      <w:bookmarkStart w:id="49" w:name="_Toc129243244"/>
      <w:r w:rsidRPr="00B00487">
        <w:rPr>
          <w:rFonts w:ascii="Times New Roman" w:hAnsi="Times New Roman" w:cs="Times New Roman"/>
          <w:b/>
          <w:lang w:val="sl-SI"/>
        </w:rPr>
        <w:t>6.4</w:t>
      </w:r>
      <w:r w:rsidRPr="00B00487">
        <w:rPr>
          <w:rFonts w:ascii="Times New Roman" w:hAnsi="Times New Roman" w:cs="Times New Roman"/>
          <w:b/>
          <w:lang w:val="sl-SI"/>
        </w:rPr>
        <w:tab/>
        <w:t>Specialios laikymo sąlygos</w:t>
      </w:r>
      <w:bookmarkEnd w:id="48"/>
      <w:bookmarkEnd w:id="49"/>
    </w:p>
    <w:p w14:paraId="6FD3DA66" w14:textId="77777777" w:rsidR="00764CB9" w:rsidRPr="00B00487" w:rsidRDefault="00764CB9" w:rsidP="002A49C3">
      <w:pPr>
        <w:widowControl w:val="0"/>
        <w:ind w:left="0" w:firstLine="0"/>
        <w:rPr>
          <w:rFonts w:ascii="Times New Roman" w:hAnsi="Times New Roman" w:cs="Times New Roman"/>
          <w:lang w:val="sl-SI"/>
        </w:rPr>
      </w:pPr>
    </w:p>
    <w:p w14:paraId="2D6E76F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Laikyti gamintojo pakuotėje, kad vaistinis preparatas būtų apsaugotas nuo šviesos ir drėgmės.</w:t>
      </w:r>
    </w:p>
    <w:p w14:paraId="01D78C2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rPr>
        <w:lastRenderedPageBreak/>
        <w:t>Šio vaistinio preparato laikymui specialių temperatūros sąlygų nereikalaujama</w:t>
      </w:r>
      <w:r w:rsidRPr="00B00487">
        <w:rPr>
          <w:rFonts w:ascii="Times New Roman" w:hAnsi="Times New Roman" w:cs="Times New Roman"/>
          <w:lang w:val="sl-SI"/>
        </w:rPr>
        <w:t>.</w:t>
      </w:r>
    </w:p>
    <w:p w14:paraId="452939AB" w14:textId="77777777" w:rsidR="00764CB9" w:rsidRPr="00B00487" w:rsidRDefault="00764CB9" w:rsidP="002A49C3">
      <w:pPr>
        <w:widowControl w:val="0"/>
        <w:ind w:left="0" w:firstLine="0"/>
        <w:rPr>
          <w:rFonts w:ascii="Times New Roman" w:hAnsi="Times New Roman" w:cs="Times New Roman"/>
          <w:lang w:val="sl-SI"/>
        </w:rPr>
      </w:pPr>
    </w:p>
    <w:p w14:paraId="59962C1D" w14:textId="77777777" w:rsidR="00764CB9" w:rsidRPr="00B00487" w:rsidRDefault="00764CB9" w:rsidP="00764CB9">
      <w:pPr>
        <w:widowControl w:val="0"/>
        <w:ind w:left="540" w:hanging="540"/>
        <w:rPr>
          <w:rFonts w:ascii="Times New Roman" w:eastAsia="Times New Roman" w:hAnsi="Times New Roman" w:cs="Times New Roman"/>
          <w:b/>
          <w:lang w:val="sl-SI" w:eastAsia="sl-SI"/>
        </w:rPr>
      </w:pPr>
      <w:bookmarkStart w:id="50" w:name="_Toc129243120"/>
      <w:bookmarkStart w:id="51" w:name="_Toc129243245"/>
      <w:r w:rsidRPr="00B00487">
        <w:rPr>
          <w:rFonts w:ascii="Times New Roman" w:hAnsi="Times New Roman" w:cs="Times New Roman"/>
          <w:b/>
          <w:lang w:val="sl-SI"/>
        </w:rPr>
        <w:t>6.5</w:t>
      </w:r>
      <w:r w:rsidRPr="00B00487">
        <w:rPr>
          <w:rFonts w:ascii="Times New Roman" w:hAnsi="Times New Roman" w:cs="Times New Roman"/>
          <w:b/>
          <w:lang w:val="sl-SI"/>
        </w:rPr>
        <w:tab/>
        <w:t>Talpyklės pobūdis</w:t>
      </w:r>
      <w:r w:rsidRPr="00B00487">
        <w:rPr>
          <w:rFonts w:ascii="Times New Roman" w:hAnsi="Times New Roman" w:cs="Times New Roman"/>
          <w:b/>
        </w:rPr>
        <w:t xml:space="preserve"> ir jos turinys</w:t>
      </w:r>
      <w:bookmarkEnd w:id="50"/>
      <w:bookmarkEnd w:id="51"/>
    </w:p>
    <w:p w14:paraId="712740F4" w14:textId="77777777" w:rsidR="00764CB9" w:rsidRPr="00B00487" w:rsidRDefault="00764CB9" w:rsidP="002A49C3">
      <w:pPr>
        <w:widowControl w:val="0"/>
        <w:ind w:left="0" w:firstLine="0"/>
        <w:rPr>
          <w:rFonts w:ascii="Times New Roman" w:hAnsi="Times New Roman" w:cs="Times New Roman"/>
          <w:lang w:val="sl-SI"/>
        </w:rPr>
      </w:pPr>
    </w:p>
    <w:p w14:paraId="09F3CA7A"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Lizdinė plokštelė (OPA / aliuminio / PVC / aliuminio folijos): 5, 7, 10, 14, 20, 28, 30, 50, 60, 90 ir 100 tablečių kartono dėžutėje.</w:t>
      </w:r>
    </w:p>
    <w:p w14:paraId="68AB6B48" w14:textId="77777777" w:rsidR="00764CB9" w:rsidRPr="00B00487" w:rsidRDefault="00764CB9" w:rsidP="002A49C3">
      <w:pPr>
        <w:widowControl w:val="0"/>
        <w:ind w:left="0" w:firstLine="0"/>
        <w:rPr>
          <w:rFonts w:ascii="Times New Roman" w:hAnsi="Times New Roman" w:cs="Times New Roman"/>
          <w:lang w:val="sl-SI"/>
        </w:rPr>
      </w:pPr>
    </w:p>
    <w:p w14:paraId="133F958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Gali būti tiekiamos ne visų dydžių pakuotės.</w:t>
      </w:r>
    </w:p>
    <w:p w14:paraId="0957425E" w14:textId="77777777" w:rsidR="00764CB9" w:rsidRPr="00B00487" w:rsidRDefault="00764CB9" w:rsidP="002A49C3">
      <w:pPr>
        <w:widowControl w:val="0"/>
        <w:ind w:left="0" w:firstLine="0"/>
        <w:rPr>
          <w:rFonts w:ascii="Times New Roman" w:hAnsi="Times New Roman" w:cs="Times New Roman"/>
          <w:lang w:val="sl-SI"/>
        </w:rPr>
      </w:pPr>
    </w:p>
    <w:p w14:paraId="7399D514" w14:textId="77777777" w:rsidR="00764CB9" w:rsidRPr="00B00487" w:rsidRDefault="00764CB9" w:rsidP="00764CB9">
      <w:pPr>
        <w:widowControl w:val="0"/>
        <w:ind w:left="540" w:hanging="540"/>
        <w:rPr>
          <w:rFonts w:ascii="Times New Roman" w:hAnsi="Times New Roman" w:cs="Times New Roman"/>
          <w:b/>
          <w:lang w:val="sl-SI"/>
        </w:rPr>
      </w:pPr>
      <w:bookmarkStart w:id="52" w:name="_Toc129243121"/>
      <w:bookmarkStart w:id="53" w:name="_Toc129243246"/>
      <w:r w:rsidRPr="00B00487">
        <w:rPr>
          <w:rFonts w:ascii="Times New Roman" w:hAnsi="Times New Roman" w:cs="Times New Roman"/>
          <w:b/>
          <w:lang w:val="sl-SI"/>
        </w:rPr>
        <w:t>6.6</w:t>
      </w:r>
      <w:r w:rsidRPr="00B00487">
        <w:rPr>
          <w:rFonts w:ascii="Times New Roman" w:hAnsi="Times New Roman" w:cs="Times New Roman"/>
          <w:b/>
          <w:lang w:val="sl-SI"/>
        </w:rPr>
        <w:tab/>
        <w:t>Specialūs reikalavimai atliekoms tvarkyti</w:t>
      </w:r>
      <w:bookmarkEnd w:id="52"/>
      <w:bookmarkEnd w:id="53"/>
    </w:p>
    <w:p w14:paraId="6F9064A9" w14:textId="77777777" w:rsidR="00764CB9" w:rsidRPr="00B00487" w:rsidRDefault="00764CB9" w:rsidP="002A49C3">
      <w:pPr>
        <w:widowControl w:val="0"/>
        <w:ind w:left="0" w:firstLine="0"/>
        <w:rPr>
          <w:rFonts w:ascii="Times New Roman" w:hAnsi="Times New Roman" w:cs="Times New Roman"/>
          <w:lang w:val="sl-SI"/>
        </w:rPr>
      </w:pPr>
    </w:p>
    <w:p w14:paraId="1172A61A"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Nesuvartotą vaistinį preparatą ar atliekas reikia tvarkyti laikantis vietinių reikalavimų.</w:t>
      </w:r>
    </w:p>
    <w:p w14:paraId="765AECEA" w14:textId="77777777" w:rsidR="00764CB9" w:rsidRPr="00B00487" w:rsidRDefault="00764CB9" w:rsidP="002A49C3">
      <w:pPr>
        <w:widowControl w:val="0"/>
        <w:ind w:left="0" w:firstLine="0"/>
        <w:rPr>
          <w:rFonts w:ascii="Times New Roman" w:hAnsi="Times New Roman" w:cs="Times New Roman"/>
          <w:lang w:val="sl-SI"/>
        </w:rPr>
      </w:pPr>
    </w:p>
    <w:p w14:paraId="193FB310" w14:textId="77777777" w:rsidR="00764CB9" w:rsidRPr="00B00487" w:rsidRDefault="00764CB9" w:rsidP="002A49C3">
      <w:pPr>
        <w:widowControl w:val="0"/>
        <w:ind w:left="0" w:firstLine="0"/>
        <w:rPr>
          <w:rFonts w:ascii="Times New Roman" w:hAnsi="Times New Roman" w:cs="Times New Roman"/>
          <w:lang w:val="sl-SI"/>
        </w:rPr>
      </w:pPr>
    </w:p>
    <w:p w14:paraId="3BC52F93" w14:textId="77777777" w:rsidR="00764CB9" w:rsidRPr="00B00487" w:rsidRDefault="00764CB9" w:rsidP="00764CB9">
      <w:pPr>
        <w:widowControl w:val="0"/>
        <w:ind w:left="540" w:hanging="540"/>
        <w:rPr>
          <w:rFonts w:ascii="Times New Roman" w:eastAsia="Times New Roman" w:hAnsi="Times New Roman" w:cs="Times New Roman"/>
          <w:b/>
          <w:lang w:val="sl-SI" w:eastAsia="sl-SI"/>
        </w:rPr>
      </w:pPr>
      <w:bookmarkStart w:id="54" w:name="_Toc129243122"/>
      <w:bookmarkStart w:id="55" w:name="_Toc129243247"/>
      <w:r w:rsidRPr="00B00487">
        <w:rPr>
          <w:rFonts w:ascii="Times New Roman" w:hAnsi="Times New Roman" w:cs="Times New Roman"/>
          <w:b/>
          <w:lang w:val="sl-SI"/>
        </w:rPr>
        <w:t>7.</w:t>
      </w:r>
      <w:r w:rsidRPr="00B00487">
        <w:rPr>
          <w:rFonts w:ascii="Times New Roman" w:hAnsi="Times New Roman" w:cs="Times New Roman"/>
          <w:b/>
          <w:lang w:val="sl-SI"/>
        </w:rPr>
        <w:tab/>
        <w:t>REGISTRUOTOJAS</w:t>
      </w:r>
    </w:p>
    <w:bookmarkEnd w:id="54"/>
    <w:bookmarkEnd w:id="55"/>
    <w:p w14:paraId="16BEEE2D" w14:textId="77777777" w:rsidR="00764CB9" w:rsidRPr="00B00487" w:rsidRDefault="00764CB9" w:rsidP="002A49C3">
      <w:pPr>
        <w:widowControl w:val="0"/>
        <w:ind w:left="0" w:firstLine="0"/>
        <w:rPr>
          <w:rFonts w:ascii="Times New Roman" w:hAnsi="Times New Roman" w:cs="Times New Roman"/>
          <w:lang w:val="sl-SI"/>
        </w:rPr>
      </w:pPr>
    </w:p>
    <w:p w14:paraId="35C3EAA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Krka, d.d., Novo mesto</w:t>
      </w:r>
    </w:p>
    <w:p w14:paraId="380E966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Šmarješka cesta 6</w:t>
      </w:r>
    </w:p>
    <w:p w14:paraId="22AD106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8501 Novo mesto</w:t>
      </w:r>
    </w:p>
    <w:p w14:paraId="645A826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Slovėnija</w:t>
      </w:r>
    </w:p>
    <w:p w14:paraId="7F4A6EFA" w14:textId="77777777" w:rsidR="00764CB9" w:rsidRPr="00B00487" w:rsidRDefault="00764CB9" w:rsidP="002A49C3">
      <w:pPr>
        <w:widowControl w:val="0"/>
        <w:ind w:left="0" w:firstLine="0"/>
        <w:rPr>
          <w:rFonts w:ascii="Times New Roman" w:hAnsi="Times New Roman" w:cs="Times New Roman"/>
          <w:lang w:val="sl-SI"/>
        </w:rPr>
      </w:pPr>
    </w:p>
    <w:p w14:paraId="659075CA" w14:textId="77777777" w:rsidR="00764CB9" w:rsidRPr="00B00487" w:rsidRDefault="00764CB9" w:rsidP="002A49C3">
      <w:pPr>
        <w:widowControl w:val="0"/>
        <w:ind w:left="0" w:firstLine="0"/>
        <w:rPr>
          <w:rFonts w:ascii="Times New Roman" w:hAnsi="Times New Roman" w:cs="Times New Roman"/>
          <w:lang w:val="sl-SI"/>
        </w:rPr>
      </w:pPr>
    </w:p>
    <w:p w14:paraId="7203A1B8" w14:textId="77777777" w:rsidR="00764CB9" w:rsidRPr="00B00487" w:rsidRDefault="00764CB9" w:rsidP="00764CB9">
      <w:pPr>
        <w:widowControl w:val="0"/>
        <w:ind w:left="540" w:hanging="540"/>
        <w:rPr>
          <w:rFonts w:ascii="Times New Roman" w:hAnsi="Times New Roman" w:cs="Times New Roman"/>
          <w:b/>
          <w:lang w:val="sl-SI"/>
        </w:rPr>
      </w:pPr>
      <w:bookmarkStart w:id="56" w:name="_Toc129243123"/>
      <w:bookmarkStart w:id="57" w:name="_Toc129243248"/>
      <w:r w:rsidRPr="00B00487">
        <w:rPr>
          <w:rFonts w:ascii="Times New Roman" w:hAnsi="Times New Roman" w:cs="Times New Roman"/>
          <w:b/>
          <w:lang w:val="sl-SI"/>
        </w:rPr>
        <w:t>8.</w:t>
      </w:r>
      <w:r w:rsidRPr="00B00487">
        <w:rPr>
          <w:rFonts w:ascii="Times New Roman" w:hAnsi="Times New Roman" w:cs="Times New Roman"/>
          <w:b/>
          <w:lang w:val="sl-SI"/>
        </w:rPr>
        <w:tab/>
        <w:t>REGISTRACIJOS PAŽYMĖJIMO NUMERIS</w:t>
      </w:r>
      <w:bookmarkEnd w:id="56"/>
      <w:bookmarkEnd w:id="57"/>
      <w:r w:rsidRPr="00B00487">
        <w:rPr>
          <w:rFonts w:ascii="Times New Roman" w:hAnsi="Times New Roman" w:cs="Times New Roman"/>
          <w:b/>
          <w:lang w:val="sl-SI"/>
        </w:rPr>
        <w:t xml:space="preserve"> (-IAI)</w:t>
      </w:r>
    </w:p>
    <w:p w14:paraId="105FF9CC" w14:textId="77777777" w:rsidR="00764CB9" w:rsidRPr="00B00487" w:rsidRDefault="00764CB9" w:rsidP="002A49C3">
      <w:pPr>
        <w:widowControl w:val="0"/>
        <w:ind w:left="0" w:firstLine="0"/>
        <w:rPr>
          <w:rFonts w:ascii="Times New Roman" w:hAnsi="Times New Roman" w:cs="Times New Roman"/>
          <w:lang w:val="sl-SI"/>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64CB9" w:rsidRPr="00B00487" w14:paraId="4DF3D23E" w14:textId="77777777" w:rsidTr="00764CB9">
        <w:tc>
          <w:tcPr>
            <w:tcW w:w="4530" w:type="dxa"/>
          </w:tcPr>
          <w:p w14:paraId="4CFEB497" w14:textId="77777777" w:rsidR="00764CB9" w:rsidRPr="00B00487" w:rsidRDefault="00764CB9" w:rsidP="00764CB9">
            <w:pPr>
              <w:widowControl w:val="0"/>
              <w:rPr>
                <w:sz w:val="22"/>
                <w:szCs w:val="22"/>
                <w:lang w:val="sl-SI"/>
              </w:rPr>
            </w:pPr>
            <w:r w:rsidRPr="00B00487">
              <w:rPr>
                <w:sz w:val="22"/>
                <w:szCs w:val="22"/>
                <w:lang w:val="en-GB"/>
              </w:rPr>
              <w:t>Perindopril/Amlodipine Krka</w:t>
            </w:r>
            <w:r w:rsidRPr="00B00487">
              <w:rPr>
                <w:sz w:val="22"/>
                <w:szCs w:val="22"/>
                <w:lang w:val="sl-SI"/>
              </w:rPr>
              <w:t xml:space="preserve"> 4 mg/5 mg</w:t>
            </w:r>
          </w:p>
          <w:p w14:paraId="6262E882" w14:textId="77777777" w:rsidR="00764CB9" w:rsidRPr="00B00487" w:rsidRDefault="00764CB9" w:rsidP="00764CB9">
            <w:pPr>
              <w:rPr>
                <w:sz w:val="22"/>
                <w:szCs w:val="22"/>
              </w:rPr>
            </w:pPr>
            <w:r w:rsidRPr="00B00487">
              <w:rPr>
                <w:sz w:val="22"/>
                <w:szCs w:val="22"/>
              </w:rPr>
              <w:t>LT/1/11/2707/001 – N5</w:t>
            </w:r>
          </w:p>
          <w:p w14:paraId="077EB366" w14:textId="77777777" w:rsidR="00764CB9" w:rsidRPr="00B00487" w:rsidRDefault="00764CB9" w:rsidP="00764CB9">
            <w:pPr>
              <w:rPr>
                <w:sz w:val="22"/>
                <w:szCs w:val="22"/>
              </w:rPr>
            </w:pPr>
            <w:r w:rsidRPr="00B00487">
              <w:rPr>
                <w:sz w:val="22"/>
                <w:szCs w:val="22"/>
              </w:rPr>
              <w:t>LT/1/11/2707/002 – N7</w:t>
            </w:r>
          </w:p>
          <w:p w14:paraId="22B50050" w14:textId="77777777" w:rsidR="00764CB9" w:rsidRPr="00B00487" w:rsidRDefault="00764CB9" w:rsidP="00764CB9">
            <w:pPr>
              <w:rPr>
                <w:sz w:val="22"/>
                <w:szCs w:val="22"/>
              </w:rPr>
            </w:pPr>
            <w:r w:rsidRPr="00B00487">
              <w:rPr>
                <w:sz w:val="22"/>
                <w:szCs w:val="22"/>
              </w:rPr>
              <w:t>LT/1/11/2707/003 – N10</w:t>
            </w:r>
          </w:p>
          <w:p w14:paraId="14D9AFA4" w14:textId="77777777" w:rsidR="00764CB9" w:rsidRPr="00B00487" w:rsidRDefault="00764CB9" w:rsidP="00764CB9">
            <w:pPr>
              <w:rPr>
                <w:sz w:val="22"/>
                <w:szCs w:val="22"/>
              </w:rPr>
            </w:pPr>
            <w:r w:rsidRPr="00B00487">
              <w:rPr>
                <w:sz w:val="22"/>
                <w:szCs w:val="22"/>
              </w:rPr>
              <w:t>LT/1/11/2707/004 – N14</w:t>
            </w:r>
          </w:p>
          <w:p w14:paraId="7E33F15A" w14:textId="77777777" w:rsidR="00764CB9" w:rsidRPr="00B00487" w:rsidRDefault="00764CB9" w:rsidP="00764CB9">
            <w:pPr>
              <w:rPr>
                <w:sz w:val="22"/>
                <w:szCs w:val="22"/>
              </w:rPr>
            </w:pPr>
            <w:r w:rsidRPr="00B00487">
              <w:rPr>
                <w:sz w:val="22"/>
                <w:szCs w:val="22"/>
              </w:rPr>
              <w:t>LT/1/11/2707/005 – N20</w:t>
            </w:r>
          </w:p>
          <w:p w14:paraId="29BF148A" w14:textId="77777777" w:rsidR="00764CB9" w:rsidRPr="00B00487" w:rsidRDefault="00764CB9" w:rsidP="00764CB9">
            <w:pPr>
              <w:rPr>
                <w:sz w:val="22"/>
                <w:szCs w:val="22"/>
              </w:rPr>
            </w:pPr>
            <w:r w:rsidRPr="00B00487">
              <w:rPr>
                <w:sz w:val="22"/>
                <w:szCs w:val="22"/>
              </w:rPr>
              <w:t>LT/1/11/2707/006 – N28</w:t>
            </w:r>
          </w:p>
          <w:p w14:paraId="2283BBF0" w14:textId="77777777" w:rsidR="00764CB9" w:rsidRPr="00B00487" w:rsidRDefault="00764CB9" w:rsidP="00764CB9">
            <w:pPr>
              <w:rPr>
                <w:sz w:val="22"/>
                <w:szCs w:val="22"/>
              </w:rPr>
            </w:pPr>
            <w:r w:rsidRPr="00B00487">
              <w:rPr>
                <w:sz w:val="22"/>
                <w:szCs w:val="22"/>
              </w:rPr>
              <w:t>LT/1/11/2707/007 – N30</w:t>
            </w:r>
          </w:p>
          <w:p w14:paraId="32CDBCCE" w14:textId="77777777" w:rsidR="00764CB9" w:rsidRPr="00B00487" w:rsidRDefault="00764CB9" w:rsidP="00764CB9">
            <w:pPr>
              <w:rPr>
                <w:sz w:val="22"/>
                <w:szCs w:val="22"/>
              </w:rPr>
            </w:pPr>
            <w:r w:rsidRPr="00B00487">
              <w:rPr>
                <w:sz w:val="22"/>
                <w:szCs w:val="22"/>
              </w:rPr>
              <w:t>LT/1/11/2707/008 – N50</w:t>
            </w:r>
          </w:p>
          <w:p w14:paraId="19D103C7" w14:textId="77777777" w:rsidR="00764CB9" w:rsidRPr="00B00487" w:rsidRDefault="00764CB9" w:rsidP="00764CB9">
            <w:pPr>
              <w:rPr>
                <w:sz w:val="22"/>
                <w:szCs w:val="22"/>
              </w:rPr>
            </w:pPr>
            <w:r w:rsidRPr="00B00487">
              <w:rPr>
                <w:sz w:val="22"/>
                <w:szCs w:val="22"/>
              </w:rPr>
              <w:t>LT/1/11/2707/009 – N60</w:t>
            </w:r>
          </w:p>
          <w:p w14:paraId="028AB413" w14:textId="77777777" w:rsidR="00764CB9" w:rsidRPr="00B00487" w:rsidRDefault="00764CB9" w:rsidP="00764CB9">
            <w:pPr>
              <w:rPr>
                <w:sz w:val="22"/>
                <w:szCs w:val="22"/>
              </w:rPr>
            </w:pPr>
            <w:r w:rsidRPr="00B00487">
              <w:rPr>
                <w:sz w:val="22"/>
                <w:szCs w:val="22"/>
              </w:rPr>
              <w:t>LT/1/11/2707/010 – N90</w:t>
            </w:r>
          </w:p>
          <w:p w14:paraId="1E2AFB05" w14:textId="77777777" w:rsidR="00764CB9" w:rsidRPr="00B00487" w:rsidRDefault="00764CB9" w:rsidP="00764CB9">
            <w:pPr>
              <w:widowControl w:val="0"/>
              <w:rPr>
                <w:sz w:val="22"/>
                <w:szCs w:val="22"/>
                <w:lang w:val="sl-SI"/>
              </w:rPr>
            </w:pPr>
            <w:r w:rsidRPr="00B00487">
              <w:rPr>
                <w:sz w:val="22"/>
                <w:szCs w:val="22"/>
              </w:rPr>
              <w:t>LT/1/11/2707/011 – N100</w:t>
            </w:r>
          </w:p>
          <w:p w14:paraId="71ECB88C" w14:textId="77777777" w:rsidR="00764CB9" w:rsidRPr="00B00487" w:rsidRDefault="00764CB9" w:rsidP="00764CB9">
            <w:pPr>
              <w:widowControl w:val="0"/>
              <w:rPr>
                <w:sz w:val="22"/>
                <w:szCs w:val="22"/>
                <w:lang w:val="en-GB" w:eastAsia="sl-SI"/>
              </w:rPr>
            </w:pPr>
          </w:p>
        </w:tc>
        <w:tc>
          <w:tcPr>
            <w:tcW w:w="4531" w:type="dxa"/>
            <w:hideMark/>
          </w:tcPr>
          <w:p w14:paraId="2170B983" w14:textId="77777777" w:rsidR="00764CB9" w:rsidRPr="00B00487" w:rsidRDefault="00764CB9" w:rsidP="00764CB9">
            <w:pPr>
              <w:widowControl w:val="0"/>
              <w:rPr>
                <w:sz w:val="22"/>
                <w:szCs w:val="22"/>
                <w:lang w:val="sl-SI"/>
              </w:rPr>
            </w:pPr>
            <w:r w:rsidRPr="00B00487">
              <w:rPr>
                <w:sz w:val="22"/>
                <w:szCs w:val="22"/>
                <w:lang w:val="en-GB"/>
              </w:rPr>
              <w:t>Perindopril/Amlodipine Krka</w:t>
            </w:r>
            <w:r w:rsidRPr="00B00487">
              <w:rPr>
                <w:sz w:val="22"/>
                <w:szCs w:val="22"/>
                <w:lang w:val="sl-SI"/>
              </w:rPr>
              <w:t xml:space="preserve"> 4 mg/10 mg</w:t>
            </w:r>
          </w:p>
          <w:p w14:paraId="7C89AABB" w14:textId="77777777" w:rsidR="00764CB9" w:rsidRPr="00B00487" w:rsidRDefault="00764CB9" w:rsidP="00764CB9">
            <w:pPr>
              <w:rPr>
                <w:sz w:val="22"/>
                <w:szCs w:val="22"/>
              </w:rPr>
            </w:pPr>
            <w:r w:rsidRPr="00B00487">
              <w:rPr>
                <w:sz w:val="22"/>
                <w:szCs w:val="22"/>
              </w:rPr>
              <w:t>LT/1/11/2707/012 – N5</w:t>
            </w:r>
          </w:p>
          <w:p w14:paraId="4867C776" w14:textId="77777777" w:rsidR="00764CB9" w:rsidRPr="00B00487" w:rsidRDefault="00764CB9" w:rsidP="00764CB9">
            <w:pPr>
              <w:rPr>
                <w:sz w:val="22"/>
                <w:szCs w:val="22"/>
              </w:rPr>
            </w:pPr>
            <w:r w:rsidRPr="00B00487">
              <w:rPr>
                <w:sz w:val="22"/>
                <w:szCs w:val="22"/>
              </w:rPr>
              <w:t>LT/1/11/2707/013 – N7</w:t>
            </w:r>
          </w:p>
          <w:p w14:paraId="505BD9B3" w14:textId="77777777" w:rsidR="00764CB9" w:rsidRPr="00B00487" w:rsidRDefault="00764CB9" w:rsidP="00764CB9">
            <w:pPr>
              <w:rPr>
                <w:sz w:val="22"/>
                <w:szCs w:val="22"/>
              </w:rPr>
            </w:pPr>
            <w:r w:rsidRPr="00B00487">
              <w:rPr>
                <w:sz w:val="22"/>
                <w:szCs w:val="22"/>
              </w:rPr>
              <w:t>LT/1/11/2707/014 – N10</w:t>
            </w:r>
          </w:p>
          <w:p w14:paraId="6EBB8E14" w14:textId="77777777" w:rsidR="00764CB9" w:rsidRPr="00B00487" w:rsidRDefault="00764CB9" w:rsidP="00764CB9">
            <w:pPr>
              <w:rPr>
                <w:sz w:val="22"/>
                <w:szCs w:val="22"/>
              </w:rPr>
            </w:pPr>
            <w:r w:rsidRPr="00B00487">
              <w:rPr>
                <w:sz w:val="22"/>
                <w:szCs w:val="22"/>
              </w:rPr>
              <w:t>LT/1/11/2707/015 – N14</w:t>
            </w:r>
          </w:p>
          <w:p w14:paraId="2C467E3E" w14:textId="77777777" w:rsidR="00764CB9" w:rsidRPr="00B00487" w:rsidRDefault="00764CB9" w:rsidP="00764CB9">
            <w:pPr>
              <w:rPr>
                <w:sz w:val="22"/>
                <w:szCs w:val="22"/>
              </w:rPr>
            </w:pPr>
            <w:r w:rsidRPr="00B00487">
              <w:rPr>
                <w:sz w:val="22"/>
                <w:szCs w:val="22"/>
              </w:rPr>
              <w:t>LT/1/11/2707/016 – N20</w:t>
            </w:r>
          </w:p>
          <w:p w14:paraId="2765D66F" w14:textId="77777777" w:rsidR="00764CB9" w:rsidRPr="00B00487" w:rsidRDefault="00764CB9" w:rsidP="00764CB9">
            <w:pPr>
              <w:rPr>
                <w:sz w:val="22"/>
                <w:szCs w:val="22"/>
              </w:rPr>
            </w:pPr>
            <w:r w:rsidRPr="00B00487">
              <w:rPr>
                <w:sz w:val="22"/>
                <w:szCs w:val="22"/>
              </w:rPr>
              <w:t>LT/1/11/2707/017 – N28</w:t>
            </w:r>
          </w:p>
          <w:p w14:paraId="08E025DD" w14:textId="77777777" w:rsidR="00764CB9" w:rsidRPr="00B00487" w:rsidRDefault="00764CB9" w:rsidP="00764CB9">
            <w:pPr>
              <w:rPr>
                <w:sz w:val="22"/>
                <w:szCs w:val="22"/>
              </w:rPr>
            </w:pPr>
            <w:r w:rsidRPr="00B00487">
              <w:rPr>
                <w:sz w:val="22"/>
                <w:szCs w:val="22"/>
              </w:rPr>
              <w:t>LT/1/11/2707/018 – N30</w:t>
            </w:r>
          </w:p>
          <w:p w14:paraId="1A1931FB" w14:textId="77777777" w:rsidR="00764CB9" w:rsidRPr="00B00487" w:rsidRDefault="00764CB9" w:rsidP="00764CB9">
            <w:pPr>
              <w:rPr>
                <w:sz w:val="22"/>
                <w:szCs w:val="22"/>
              </w:rPr>
            </w:pPr>
            <w:r w:rsidRPr="00B00487">
              <w:rPr>
                <w:sz w:val="22"/>
                <w:szCs w:val="22"/>
              </w:rPr>
              <w:t>LT/1/11/2707/019 – N50</w:t>
            </w:r>
          </w:p>
          <w:p w14:paraId="539F217B" w14:textId="77777777" w:rsidR="00764CB9" w:rsidRPr="00B00487" w:rsidRDefault="00764CB9" w:rsidP="00764CB9">
            <w:pPr>
              <w:rPr>
                <w:sz w:val="22"/>
                <w:szCs w:val="22"/>
              </w:rPr>
            </w:pPr>
            <w:r w:rsidRPr="00B00487">
              <w:rPr>
                <w:sz w:val="22"/>
                <w:szCs w:val="22"/>
              </w:rPr>
              <w:t>LT/1/11/2707/020 – N60</w:t>
            </w:r>
          </w:p>
          <w:p w14:paraId="1AD44779" w14:textId="77777777" w:rsidR="00764CB9" w:rsidRPr="00B00487" w:rsidRDefault="00764CB9" w:rsidP="00764CB9">
            <w:pPr>
              <w:rPr>
                <w:sz w:val="22"/>
                <w:szCs w:val="22"/>
              </w:rPr>
            </w:pPr>
            <w:r w:rsidRPr="00B00487">
              <w:rPr>
                <w:sz w:val="22"/>
                <w:szCs w:val="22"/>
              </w:rPr>
              <w:t>LT/1/11/2707/021 – N90</w:t>
            </w:r>
          </w:p>
          <w:p w14:paraId="5CC6B3FD" w14:textId="77777777" w:rsidR="00764CB9" w:rsidRPr="00B00487" w:rsidRDefault="00764CB9" w:rsidP="00764CB9">
            <w:pPr>
              <w:widowControl w:val="0"/>
              <w:rPr>
                <w:sz w:val="22"/>
                <w:szCs w:val="22"/>
                <w:lang w:val="en-GB"/>
              </w:rPr>
            </w:pPr>
            <w:r w:rsidRPr="00B00487">
              <w:rPr>
                <w:sz w:val="22"/>
                <w:szCs w:val="22"/>
              </w:rPr>
              <w:t>LT/1/11/2707/022 – N100</w:t>
            </w:r>
          </w:p>
        </w:tc>
      </w:tr>
      <w:tr w:rsidR="00764CB9" w:rsidRPr="00B00487" w14:paraId="60398C04" w14:textId="77777777" w:rsidTr="00764CB9">
        <w:tc>
          <w:tcPr>
            <w:tcW w:w="4530" w:type="dxa"/>
            <w:hideMark/>
          </w:tcPr>
          <w:p w14:paraId="1DD56C7E" w14:textId="77777777" w:rsidR="00764CB9" w:rsidRPr="00B00487" w:rsidRDefault="00764CB9" w:rsidP="00764CB9">
            <w:pPr>
              <w:widowControl w:val="0"/>
              <w:rPr>
                <w:sz w:val="22"/>
                <w:szCs w:val="22"/>
                <w:lang w:val="sl-SI"/>
              </w:rPr>
            </w:pPr>
            <w:r w:rsidRPr="00B00487">
              <w:rPr>
                <w:sz w:val="22"/>
                <w:szCs w:val="22"/>
                <w:lang w:val="en-GB"/>
              </w:rPr>
              <w:t xml:space="preserve">Perindopril/Amlodipine Krka </w:t>
            </w:r>
            <w:r w:rsidRPr="00B00487">
              <w:rPr>
                <w:sz w:val="22"/>
                <w:szCs w:val="22"/>
                <w:lang w:val="sl-SI"/>
              </w:rPr>
              <w:t>8 mg/5 mg</w:t>
            </w:r>
          </w:p>
          <w:p w14:paraId="1FAFDAB1" w14:textId="77777777" w:rsidR="00764CB9" w:rsidRPr="00B00487" w:rsidRDefault="00764CB9" w:rsidP="00764CB9">
            <w:pPr>
              <w:rPr>
                <w:sz w:val="22"/>
                <w:szCs w:val="22"/>
              </w:rPr>
            </w:pPr>
            <w:r w:rsidRPr="00B00487">
              <w:rPr>
                <w:sz w:val="22"/>
                <w:szCs w:val="22"/>
              </w:rPr>
              <w:t>LT/1/11/2707/023 – N5</w:t>
            </w:r>
          </w:p>
          <w:p w14:paraId="386585A1" w14:textId="77777777" w:rsidR="00764CB9" w:rsidRPr="00B00487" w:rsidRDefault="00764CB9" w:rsidP="00764CB9">
            <w:pPr>
              <w:rPr>
                <w:sz w:val="22"/>
                <w:szCs w:val="22"/>
              </w:rPr>
            </w:pPr>
            <w:r w:rsidRPr="00B00487">
              <w:rPr>
                <w:sz w:val="22"/>
                <w:szCs w:val="22"/>
              </w:rPr>
              <w:t>LT/1/11/2707/024 – N7</w:t>
            </w:r>
          </w:p>
          <w:p w14:paraId="29C43659" w14:textId="77777777" w:rsidR="00764CB9" w:rsidRPr="00B00487" w:rsidRDefault="00764CB9" w:rsidP="00764CB9">
            <w:pPr>
              <w:rPr>
                <w:sz w:val="22"/>
                <w:szCs w:val="22"/>
              </w:rPr>
            </w:pPr>
            <w:r w:rsidRPr="00B00487">
              <w:rPr>
                <w:sz w:val="22"/>
                <w:szCs w:val="22"/>
              </w:rPr>
              <w:t>LT/1/11/2707/025 – N10</w:t>
            </w:r>
          </w:p>
          <w:p w14:paraId="6765CB66" w14:textId="77777777" w:rsidR="00764CB9" w:rsidRPr="00B00487" w:rsidRDefault="00764CB9" w:rsidP="00764CB9">
            <w:pPr>
              <w:rPr>
                <w:sz w:val="22"/>
                <w:szCs w:val="22"/>
              </w:rPr>
            </w:pPr>
            <w:r w:rsidRPr="00B00487">
              <w:rPr>
                <w:sz w:val="22"/>
                <w:szCs w:val="22"/>
              </w:rPr>
              <w:t>LT/1/11/2707/026 – N14</w:t>
            </w:r>
          </w:p>
          <w:p w14:paraId="4738E471" w14:textId="77777777" w:rsidR="00764CB9" w:rsidRPr="00B00487" w:rsidRDefault="00764CB9" w:rsidP="00764CB9">
            <w:pPr>
              <w:rPr>
                <w:sz w:val="22"/>
                <w:szCs w:val="22"/>
              </w:rPr>
            </w:pPr>
            <w:r w:rsidRPr="00B00487">
              <w:rPr>
                <w:sz w:val="22"/>
                <w:szCs w:val="22"/>
              </w:rPr>
              <w:t>LT/1/11/2707/027 – N20</w:t>
            </w:r>
          </w:p>
          <w:p w14:paraId="6CA09B77" w14:textId="77777777" w:rsidR="00764CB9" w:rsidRPr="00B00487" w:rsidRDefault="00764CB9" w:rsidP="00764CB9">
            <w:pPr>
              <w:rPr>
                <w:sz w:val="22"/>
                <w:szCs w:val="22"/>
              </w:rPr>
            </w:pPr>
            <w:r w:rsidRPr="00B00487">
              <w:rPr>
                <w:sz w:val="22"/>
                <w:szCs w:val="22"/>
              </w:rPr>
              <w:t>LT/1/11/2707/028 – N28</w:t>
            </w:r>
          </w:p>
          <w:p w14:paraId="68790AF4" w14:textId="77777777" w:rsidR="00764CB9" w:rsidRPr="00B00487" w:rsidRDefault="00764CB9" w:rsidP="00764CB9">
            <w:pPr>
              <w:rPr>
                <w:sz w:val="22"/>
                <w:szCs w:val="22"/>
              </w:rPr>
            </w:pPr>
            <w:r w:rsidRPr="00B00487">
              <w:rPr>
                <w:sz w:val="22"/>
                <w:szCs w:val="22"/>
              </w:rPr>
              <w:t>LT/1/11/2707/029 – N30</w:t>
            </w:r>
          </w:p>
          <w:p w14:paraId="06A6340C" w14:textId="77777777" w:rsidR="00764CB9" w:rsidRPr="00B00487" w:rsidRDefault="00764CB9" w:rsidP="00764CB9">
            <w:pPr>
              <w:rPr>
                <w:sz w:val="22"/>
                <w:szCs w:val="22"/>
              </w:rPr>
            </w:pPr>
            <w:r w:rsidRPr="00B00487">
              <w:rPr>
                <w:sz w:val="22"/>
                <w:szCs w:val="22"/>
              </w:rPr>
              <w:t>LT/1/11/2707/030 – N50</w:t>
            </w:r>
          </w:p>
          <w:p w14:paraId="31275813" w14:textId="77777777" w:rsidR="00764CB9" w:rsidRPr="00B00487" w:rsidRDefault="00764CB9" w:rsidP="00764CB9">
            <w:pPr>
              <w:rPr>
                <w:sz w:val="22"/>
                <w:szCs w:val="22"/>
              </w:rPr>
            </w:pPr>
            <w:r w:rsidRPr="00B00487">
              <w:rPr>
                <w:sz w:val="22"/>
                <w:szCs w:val="22"/>
              </w:rPr>
              <w:t>LT/1/11/2707/031 – N60</w:t>
            </w:r>
          </w:p>
          <w:p w14:paraId="4D6A8EB8" w14:textId="77777777" w:rsidR="00764CB9" w:rsidRPr="00B00487" w:rsidRDefault="00764CB9" w:rsidP="00764CB9">
            <w:pPr>
              <w:rPr>
                <w:sz w:val="22"/>
                <w:szCs w:val="22"/>
              </w:rPr>
            </w:pPr>
            <w:r w:rsidRPr="00B00487">
              <w:rPr>
                <w:sz w:val="22"/>
                <w:szCs w:val="22"/>
              </w:rPr>
              <w:t>LT/1/11/2707/032 – N90</w:t>
            </w:r>
          </w:p>
          <w:p w14:paraId="0BF1FD11" w14:textId="77777777" w:rsidR="00764CB9" w:rsidRPr="00B00487" w:rsidRDefault="00764CB9" w:rsidP="00764CB9">
            <w:pPr>
              <w:widowControl w:val="0"/>
              <w:rPr>
                <w:sz w:val="22"/>
                <w:szCs w:val="22"/>
                <w:lang w:val="en-GB"/>
              </w:rPr>
            </w:pPr>
            <w:r w:rsidRPr="00B00487">
              <w:rPr>
                <w:sz w:val="22"/>
                <w:szCs w:val="22"/>
              </w:rPr>
              <w:t>LT/1/11/2707/033 – N100</w:t>
            </w:r>
          </w:p>
        </w:tc>
        <w:tc>
          <w:tcPr>
            <w:tcW w:w="4531" w:type="dxa"/>
            <w:hideMark/>
          </w:tcPr>
          <w:p w14:paraId="5D862EF2" w14:textId="77777777" w:rsidR="00764CB9" w:rsidRPr="00B00487" w:rsidRDefault="00764CB9" w:rsidP="00764CB9">
            <w:pPr>
              <w:widowControl w:val="0"/>
              <w:rPr>
                <w:sz w:val="22"/>
                <w:szCs w:val="22"/>
                <w:lang w:val="sl-SI"/>
              </w:rPr>
            </w:pPr>
            <w:r w:rsidRPr="00B00487">
              <w:rPr>
                <w:sz w:val="22"/>
                <w:szCs w:val="22"/>
                <w:lang w:val="en-GB"/>
              </w:rPr>
              <w:t>Perindopril/Amlodipine Krka</w:t>
            </w:r>
            <w:r w:rsidRPr="00B00487">
              <w:rPr>
                <w:sz w:val="22"/>
                <w:szCs w:val="22"/>
                <w:lang w:val="sl-SI"/>
              </w:rPr>
              <w:t xml:space="preserve"> 8 mg/10 mg</w:t>
            </w:r>
          </w:p>
          <w:p w14:paraId="7FC3D579" w14:textId="77777777" w:rsidR="00764CB9" w:rsidRPr="00B00487" w:rsidRDefault="00764CB9" w:rsidP="00764CB9">
            <w:pPr>
              <w:rPr>
                <w:sz w:val="22"/>
                <w:szCs w:val="22"/>
              </w:rPr>
            </w:pPr>
            <w:r w:rsidRPr="00B00487">
              <w:rPr>
                <w:sz w:val="22"/>
                <w:szCs w:val="22"/>
              </w:rPr>
              <w:t>LT/1/11/2707/034 – N5</w:t>
            </w:r>
          </w:p>
          <w:p w14:paraId="16E181D0" w14:textId="77777777" w:rsidR="00764CB9" w:rsidRPr="00B00487" w:rsidRDefault="00764CB9" w:rsidP="00764CB9">
            <w:pPr>
              <w:rPr>
                <w:sz w:val="22"/>
                <w:szCs w:val="22"/>
              </w:rPr>
            </w:pPr>
            <w:r w:rsidRPr="00B00487">
              <w:rPr>
                <w:sz w:val="22"/>
                <w:szCs w:val="22"/>
              </w:rPr>
              <w:t>LT/1/11/2707/035 – N7</w:t>
            </w:r>
          </w:p>
          <w:p w14:paraId="643DCFF8" w14:textId="77777777" w:rsidR="00764CB9" w:rsidRPr="00B00487" w:rsidRDefault="00764CB9" w:rsidP="00764CB9">
            <w:pPr>
              <w:rPr>
                <w:sz w:val="22"/>
                <w:szCs w:val="22"/>
              </w:rPr>
            </w:pPr>
            <w:r w:rsidRPr="00B00487">
              <w:rPr>
                <w:sz w:val="22"/>
                <w:szCs w:val="22"/>
              </w:rPr>
              <w:t>LT/1/11/2707/036 – N10</w:t>
            </w:r>
          </w:p>
          <w:p w14:paraId="32603AE8" w14:textId="77777777" w:rsidR="00764CB9" w:rsidRPr="00B00487" w:rsidRDefault="00764CB9" w:rsidP="00764CB9">
            <w:pPr>
              <w:rPr>
                <w:sz w:val="22"/>
                <w:szCs w:val="22"/>
              </w:rPr>
            </w:pPr>
            <w:r w:rsidRPr="00B00487">
              <w:rPr>
                <w:sz w:val="22"/>
                <w:szCs w:val="22"/>
              </w:rPr>
              <w:t>LT/1/11/2707/037 – N14</w:t>
            </w:r>
          </w:p>
          <w:p w14:paraId="30C099A5" w14:textId="77777777" w:rsidR="00764CB9" w:rsidRPr="00B00487" w:rsidRDefault="00764CB9" w:rsidP="00764CB9">
            <w:pPr>
              <w:rPr>
                <w:sz w:val="22"/>
                <w:szCs w:val="22"/>
              </w:rPr>
            </w:pPr>
            <w:r w:rsidRPr="00B00487">
              <w:rPr>
                <w:sz w:val="22"/>
                <w:szCs w:val="22"/>
              </w:rPr>
              <w:t>LT/1/11/2707/038 – N20</w:t>
            </w:r>
          </w:p>
          <w:p w14:paraId="67D30DBB" w14:textId="77777777" w:rsidR="00764CB9" w:rsidRPr="00B00487" w:rsidRDefault="00764CB9" w:rsidP="00764CB9">
            <w:pPr>
              <w:rPr>
                <w:sz w:val="22"/>
                <w:szCs w:val="22"/>
              </w:rPr>
            </w:pPr>
            <w:r w:rsidRPr="00B00487">
              <w:rPr>
                <w:sz w:val="22"/>
                <w:szCs w:val="22"/>
              </w:rPr>
              <w:t>LT/1/11/2707/039 – N28</w:t>
            </w:r>
          </w:p>
          <w:p w14:paraId="26C2A104" w14:textId="77777777" w:rsidR="00764CB9" w:rsidRPr="00B00487" w:rsidRDefault="00764CB9" w:rsidP="00764CB9">
            <w:pPr>
              <w:rPr>
                <w:sz w:val="22"/>
                <w:szCs w:val="22"/>
              </w:rPr>
            </w:pPr>
            <w:r w:rsidRPr="00B00487">
              <w:rPr>
                <w:sz w:val="22"/>
                <w:szCs w:val="22"/>
              </w:rPr>
              <w:t>LT/1/11/2707/040 – N30</w:t>
            </w:r>
          </w:p>
          <w:p w14:paraId="13A7E761" w14:textId="77777777" w:rsidR="00764CB9" w:rsidRPr="00B00487" w:rsidRDefault="00764CB9" w:rsidP="00764CB9">
            <w:pPr>
              <w:rPr>
                <w:sz w:val="22"/>
                <w:szCs w:val="22"/>
              </w:rPr>
            </w:pPr>
            <w:r w:rsidRPr="00B00487">
              <w:rPr>
                <w:sz w:val="22"/>
                <w:szCs w:val="22"/>
              </w:rPr>
              <w:t>LT/1/11/2707/041 – N50</w:t>
            </w:r>
          </w:p>
          <w:p w14:paraId="2B642E4F" w14:textId="77777777" w:rsidR="00764CB9" w:rsidRPr="00B00487" w:rsidRDefault="00764CB9" w:rsidP="00764CB9">
            <w:pPr>
              <w:rPr>
                <w:sz w:val="22"/>
                <w:szCs w:val="22"/>
              </w:rPr>
            </w:pPr>
            <w:r w:rsidRPr="00B00487">
              <w:rPr>
                <w:sz w:val="22"/>
                <w:szCs w:val="22"/>
              </w:rPr>
              <w:t>LT/1/11/2707/042 – N60</w:t>
            </w:r>
          </w:p>
          <w:p w14:paraId="3D515DC6" w14:textId="77777777" w:rsidR="00764CB9" w:rsidRPr="00B00487" w:rsidRDefault="00764CB9" w:rsidP="00764CB9">
            <w:pPr>
              <w:rPr>
                <w:sz w:val="22"/>
                <w:szCs w:val="22"/>
              </w:rPr>
            </w:pPr>
            <w:r w:rsidRPr="00B00487">
              <w:rPr>
                <w:sz w:val="22"/>
                <w:szCs w:val="22"/>
              </w:rPr>
              <w:t>LT/1/11/2707/043 – N90</w:t>
            </w:r>
          </w:p>
          <w:p w14:paraId="75873CEF" w14:textId="77777777" w:rsidR="00764CB9" w:rsidRPr="00B00487" w:rsidRDefault="00764CB9" w:rsidP="00764CB9">
            <w:pPr>
              <w:widowControl w:val="0"/>
              <w:rPr>
                <w:sz w:val="22"/>
                <w:szCs w:val="22"/>
              </w:rPr>
            </w:pPr>
            <w:r w:rsidRPr="00B00487">
              <w:rPr>
                <w:sz w:val="22"/>
                <w:szCs w:val="22"/>
              </w:rPr>
              <w:t>LT/1/11/2707/044 – N100</w:t>
            </w:r>
          </w:p>
        </w:tc>
      </w:tr>
    </w:tbl>
    <w:p w14:paraId="1ABD6493" w14:textId="77777777" w:rsidR="00764CB9" w:rsidRPr="00B00487" w:rsidRDefault="00764CB9" w:rsidP="002A49C3">
      <w:pPr>
        <w:widowControl w:val="0"/>
        <w:ind w:left="0" w:firstLine="0"/>
        <w:rPr>
          <w:rFonts w:ascii="Times New Roman" w:hAnsi="Times New Roman" w:cs="Times New Roman"/>
        </w:rPr>
      </w:pPr>
    </w:p>
    <w:p w14:paraId="6EC81D30" w14:textId="77777777" w:rsidR="00764CB9" w:rsidRPr="00B00487" w:rsidRDefault="00764CB9" w:rsidP="002A49C3">
      <w:pPr>
        <w:widowControl w:val="0"/>
        <w:ind w:left="0" w:firstLine="0"/>
        <w:rPr>
          <w:rFonts w:ascii="Times New Roman" w:hAnsi="Times New Roman" w:cs="Times New Roman"/>
          <w:lang w:val="sl-SI"/>
        </w:rPr>
      </w:pPr>
    </w:p>
    <w:p w14:paraId="0E14A6B6" w14:textId="77777777" w:rsidR="00764CB9" w:rsidRPr="00B00487" w:rsidRDefault="00764CB9" w:rsidP="00764CB9">
      <w:pPr>
        <w:widowControl w:val="0"/>
        <w:ind w:left="540" w:hanging="540"/>
        <w:rPr>
          <w:rFonts w:ascii="Times New Roman" w:hAnsi="Times New Roman" w:cs="Times New Roman"/>
          <w:b/>
          <w:lang w:val="sl-SI"/>
        </w:rPr>
      </w:pPr>
      <w:bookmarkStart w:id="58" w:name="_Toc129243124"/>
      <w:bookmarkStart w:id="59" w:name="_Toc129243249"/>
      <w:r w:rsidRPr="00B00487">
        <w:rPr>
          <w:rFonts w:ascii="Times New Roman" w:hAnsi="Times New Roman" w:cs="Times New Roman"/>
          <w:b/>
          <w:lang w:val="sl-SI"/>
        </w:rPr>
        <w:t>9.</w:t>
      </w:r>
      <w:r w:rsidRPr="00B00487">
        <w:rPr>
          <w:rFonts w:ascii="Times New Roman" w:hAnsi="Times New Roman" w:cs="Times New Roman"/>
          <w:b/>
          <w:lang w:val="sl-SI"/>
        </w:rPr>
        <w:tab/>
        <w:t>REGISTRAVIMO / PERREGISTRAVIMO DATA</w:t>
      </w:r>
      <w:bookmarkEnd w:id="58"/>
      <w:bookmarkEnd w:id="59"/>
    </w:p>
    <w:p w14:paraId="494C59BA" w14:textId="77777777" w:rsidR="00764CB9" w:rsidRPr="00B00487" w:rsidRDefault="00764CB9" w:rsidP="002A49C3">
      <w:pPr>
        <w:widowControl w:val="0"/>
        <w:ind w:left="0" w:firstLine="0"/>
        <w:rPr>
          <w:rFonts w:ascii="Times New Roman" w:hAnsi="Times New Roman" w:cs="Times New Roman"/>
          <w:lang w:val="sl-SI"/>
        </w:rPr>
      </w:pPr>
    </w:p>
    <w:p w14:paraId="111B049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Registravimo data 2011 m. lapkričio 22 d.</w:t>
      </w:r>
    </w:p>
    <w:p w14:paraId="548C14C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Paskutinio perregistravimo data 2018 m. balandžio 12 d. </w:t>
      </w:r>
    </w:p>
    <w:p w14:paraId="1D0532A4" w14:textId="77777777" w:rsidR="00764CB9" w:rsidRPr="00B00487" w:rsidRDefault="00764CB9" w:rsidP="002A49C3">
      <w:pPr>
        <w:widowControl w:val="0"/>
        <w:ind w:left="0" w:firstLine="0"/>
        <w:rPr>
          <w:rFonts w:ascii="Times New Roman" w:hAnsi="Times New Roman" w:cs="Times New Roman"/>
          <w:lang w:val="sl-SI"/>
        </w:rPr>
      </w:pPr>
      <w:bookmarkStart w:id="60" w:name="_Toc129243125"/>
      <w:bookmarkStart w:id="61" w:name="_Toc129243250"/>
    </w:p>
    <w:p w14:paraId="6B748116" w14:textId="77777777" w:rsidR="00764CB9" w:rsidRPr="00B00487" w:rsidRDefault="00764CB9" w:rsidP="002A49C3">
      <w:pPr>
        <w:widowControl w:val="0"/>
        <w:ind w:left="0" w:firstLine="0"/>
        <w:rPr>
          <w:rFonts w:ascii="Times New Roman" w:hAnsi="Times New Roman" w:cs="Times New Roman"/>
          <w:lang w:val="sl-SI"/>
        </w:rPr>
      </w:pPr>
    </w:p>
    <w:p w14:paraId="6F891C14" w14:textId="77777777" w:rsidR="00764CB9" w:rsidRPr="00B00487" w:rsidRDefault="00764CB9" w:rsidP="00764CB9">
      <w:pPr>
        <w:widowControl w:val="0"/>
        <w:ind w:left="540" w:hanging="540"/>
        <w:rPr>
          <w:rFonts w:ascii="Times New Roman" w:hAnsi="Times New Roman" w:cs="Times New Roman"/>
          <w:b/>
          <w:lang w:val="sl-SI"/>
        </w:rPr>
      </w:pPr>
      <w:r w:rsidRPr="00B00487">
        <w:rPr>
          <w:rFonts w:ascii="Times New Roman" w:hAnsi="Times New Roman" w:cs="Times New Roman"/>
          <w:b/>
          <w:lang w:val="sl-SI"/>
        </w:rPr>
        <w:t>10.</w:t>
      </w:r>
      <w:r w:rsidRPr="00B00487">
        <w:rPr>
          <w:rFonts w:ascii="Times New Roman" w:hAnsi="Times New Roman" w:cs="Times New Roman"/>
          <w:b/>
          <w:lang w:val="sl-SI"/>
        </w:rPr>
        <w:tab/>
        <w:t>TEKSTO PERŽIŪROS DATA</w:t>
      </w:r>
      <w:bookmarkEnd w:id="60"/>
      <w:bookmarkEnd w:id="61"/>
    </w:p>
    <w:p w14:paraId="7A072B77" w14:textId="77777777" w:rsidR="00764CB9" w:rsidRPr="00B00487" w:rsidRDefault="00764CB9" w:rsidP="002A49C3">
      <w:pPr>
        <w:widowControl w:val="0"/>
        <w:ind w:left="0" w:firstLine="0"/>
        <w:rPr>
          <w:rFonts w:ascii="Times New Roman" w:hAnsi="Times New Roman" w:cs="Times New Roman"/>
          <w:lang w:val="sl-SI"/>
        </w:rPr>
      </w:pPr>
    </w:p>
    <w:p w14:paraId="3718260A" w14:textId="542C32CD" w:rsidR="00764CB9" w:rsidRPr="00B00487" w:rsidRDefault="00B00487" w:rsidP="002A49C3">
      <w:pPr>
        <w:widowControl w:val="0"/>
        <w:ind w:left="0" w:firstLine="0"/>
        <w:rPr>
          <w:rFonts w:ascii="Times New Roman" w:hAnsi="Times New Roman" w:cs="Times New Roman"/>
          <w:lang w:val="sl-SI"/>
        </w:rPr>
      </w:pPr>
      <w:r>
        <w:rPr>
          <w:rFonts w:ascii="Times New Roman" w:hAnsi="Times New Roman" w:cs="Times New Roman"/>
          <w:lang w:val="sl-SI"/>
        </w:rPr>
        <w:t>2018 m. spalio 3 d.</w:t>
      </w:r>
    </w:p>
    <w:p w14:paraId="34781EB5" w14:textId="77777777" w:rsidR="00764CB9" w:rsidRPr="00B00487" w:rsidRDefault="00764CB9" w:rsidP="002A49C3">
      <w:pPr>
        <w:widowControl w:val="0"/>
        <w:ind w:left="0" w:firstLine="0"/>
        <w:rPr>
          <w:rFonts w:ascii="Times New Roman" w:hAnsi="Times New Roman" w:cs="Times New Roman"/>
          <w:lang w:val="sl-SI"/>
        </w:rPr>
      </w:pPr>
    </w:p>
    <w:p w14:paraId="7F3EDC25" w14:textId="77777777" w:rsidR="00764CB9" w:rsidRPr="00B00487" w:rsidRDefault="00764CB9" w:rsidP="002A49C3">
      <w:pPr>
        <w:widowControl w:val="0"/>
        <w:ind w:left="0" w:firstLine="0"/>
        <w:rPr>
          <w:rFonts w:ascii="Times New Roman" w:eastAsia="Times New Roman" w:hAnsi="Times New Roman" w:cs="Times New Roman"/>
          <w:color w:val="0000FF"/>
          <w:u w:val="single"/>
          <w:lang w:val="sl-SI" w:eastAsia="sl-SI"/>
        </w:rPr>
      </w:pPr>
      <w:r w:rsidRPr="00B00487">
        <w:rPr>
          <w:rFonts w:ascii="Times New Roman" w:hAnsi="Times New Roman" w:cs="Times New Roman"/>
          <w:lang w:val="sl-SI"/>
        </w:rPr>
        <w:t xml:space="preserve">Išsami informacija apie šį vaistinį preparatą pateikiama Valstybinės vaistų kontrolės tarnybos prie Lietuvos Respublikos sveikatos apsaugos ministerijos tinklalapyje </w:t>
      </w:r>
      <w:hyperlink r:id="rId10" w:history="1">
        <w:r w:rsidRPr="001247FA">
          <w:rPr>
            <w:rFonts w:ascii="Times New Roman" w:hAnsi="Times New Roman" w:cs="Times New Roman"/>
            <w:color w:val="0000FF"/>
            <w:u w:val="single"/>
            <w:lang w:val="sl-SI"/>
          </w:rPr>
          <w:t>http://www.vvkt.lt/</w:t>
        </w:r>
      </w:hyperlink>
    </w:p>
    <w:p w14:paraId="299061D7" w14:textId="77777777" w:rsidR="00764CB9" w:rsidRPr="00B00487" w:rsidRDefault="00764CB9" w:rsidP="002A49C3">
      <w:pPr>
        <w:widowControl w:val="0"/>
        <w:ind w:left="0" w:firstLine="0"/>
        <w:jc w:val="center"/>
        <w:rPr>
          <w:rFonts w:ascii="Times New Roman" w:hAnsi="Times New Roman" w:cs="Times New Roman"/>
          <w:lang w:val="sl-SI"/>
        </w:rPr>
      </w:pPr>
      <w:r w:rsidRPr="00B00487">
        <w:rPr>
          <w:rFonts w:ascii="Times New Roman" w:hAnsi="Times New Roman" w:cs="Times New Roman"/>
          <w:color w:val="0000FF"/>
          <w:u w:val="single"/>
          <w:lang w:val="sl-SI"/>
        </w:rPr>
        <w:br w:type="page"/>
      </w:r>
    </w:p>
    <w:p w14:paraId="23064C40" w14:textId="77777777" w:rsidR="00764CB9" w:rsidRPr="00B00487" w:rsidRDefault="00764CB9" w:rsidP="002A49C3">
      <w:pPr>
        <w:widowControl w:val="0"/>
        <w:ind w:left="0" w:firstLine="0"/>
        <w:jc w:val="center"/>
        <w:rPr>
          <w:rFonts w:ascii="Times New Roman" w:hAnsi="Times New Roman" w:cs="Times New Roman"/>
          <w:lang w:val="sl-SI"/>
        </w:rPr>
      </w:pPr>
    </w:p>
    <w:p w14:paraId="43A7F03E" w14:textId="77777777" w:rsidR="00764CB9" w:rsidRPr="00B00487" w:rsidRDefault="00764CB9" w:rsidP="002A49C3">
      <w:pPr>
        <w:widowControl w:val="0"/>
        <w:ind w:left="0" w:firstLine="0"/>
        <w:jc w:val="center"/>
        <w:rPr>
          <w:rFonts w:ascii="Times New Roman" w:hAnsi="Times New Roman" w:cs="Times New Roman"/>
          <w:lang w:val="sl-SI"/>
        </w:rPr>
      </w:pPr>
    </w:p>
    <w:p w14:paraId="1CB84ED2" w14:textId="77777777" w:rsidR="00764CB9" w:rsidRPr="00B00487" w:rsidRDefault="00764CB9" w:rsidP="002A49C3">
      <w:pPr>
        <w:widowControl w:val="0"/>
        <w:ind w:left="0" w:firstLine="0"/>
        <w:jc w:val="center"/>
        <w:rPr>
          <w:rFonts w:ascii="Times New Roman" w:hAnsi="Times New Roman" w:cs="Times New Roman"/>
          <w:lang w:val="sl-SI"/>
        </w:rPr>
      </w:pPr>
    </w:p>
    <w:p w14:paraId="65B48F06" w14:textId="77777777" w:rsidR="00764CB9" w:rsidRPr="00B00487" w:rsidRDefault="00764CB9" w:rsidP="002A49C3">
      <w:pPr>
        <w:widowControl w:val="0"/>
        <w:ind w:left="0" w:firstLine="0"/>
        <w:jc w:val="center"/>
        <w:rPr>
          <w:rFonts w:ascii="Times New Roman" w:hAnsi="Times New Roman" w:cs="Times New Roman"/>
          <w:lang w:val="sl-SI"/>
        </w:rPr>
      </w:pPr>
    </w:p>
    <w:p w14:paraId="5ADFD6FC" w14:textId="77777777" w:rsidR="00764CB9" w:rsidRPr="00B00487" w:rsidRDefault="00764CB9" w:rsidP="002A49C3">
      <w:pPr>
        <w:widowControl w:val="0"/>
        <w:ind w:left="0" w:firstLine="0"/>
        <w:jc w:val="center"/>
        <w:rPr>
          <w:rFonts w:ascii="Times New Roman" w:hAnsi="Times New Roman" w:cs="Times New Roman"/>
          <w:lang w:val="sl-SI"/>
        </w:rPr>
      </w:pPr>
    </w:p>
    <w:p w14:paraId="58475A69" w14:textId="77777777" w:rsidR="00764CB9" w:rsidRPr="00B00487" w:rsidRDefault="00764CB9" w:rsidP="002A49C3">
      <w:pPr>
        <w:widowControl w:val="0"/>
        <w:ind w:left="0" w:firstLine="0"/>
        <w:jc w:val="center"/>
        <w:rPr>
          <w:rFonts w:ascii="Times New Roman" w:hAnsi="Times New Roman" w:cs="Times New Roman"/>
          <w:lang w:val="sl-SI"/>
        </w:rPr>
      </w:pPr>
    </w:p>
    <w:p w14:paraId="44645851" w14:textId="77777777" w:rsidR="00764CB9" w:rsidRPr="00B00487" w:rsidRDefault="00764CB9" w:rsidP="002A49C3">
      <w:pPr>
        <w:widowControl w:val="0"/>
        <w:ind w:left="0" w:firstLine="0"/>
        <w:jc w:val="center"/>
        <w:rPr>
          <w:rFonts w:ascii="Times New Roman" w:hAnsi="Times New Roman" w:cs="Times New Roman"/>
          <w:lang w:val="sl-SI"/>
        </w:rPr>
      </w:pPr>
    </w:p>
    <w:p w14:paraId="589D0406" w14:textId="77777777" w:rsidR="00764CB9" w:rsidRPr="00B00487" w:rsidRDefault="00764CB9" w:rsidP="002A49C3">
      <w:pPr>
        <w:widowControl w:val="0"/>
        <w:ind w:left="0" w:firstLine="0"/>
        <w:jc w:val="center"/>
        <w:rPr>
          <w:rFonts w:ascii="Times New Roman" w:hAnsi="Times New Roman" w:cs="Times New Roman"/>
          <w:lang w:val="sl-SI"/>
        </w:rPr>
      </w:pPr>
    </w:p>
    <w:p w14:paraId="1AB049E6" w14:textId="77777777" w:rsidR="00764CB9" w:rsidRPr="00B00487" w:rsidRDefault="00764CB9" w:rsidP="002A49C3">
      <w:pPr>
        <w:widowControl w:val="0"/>
        <w:ind w:left="0" w:firstLine="0"/>
        <w:jc w:val="center"/>
        <w:rPr>
          <w:rFonts w:ascii="Times New Roman" w:hAnsi="Times New Roman" w:cs="Times New Roman"/>
          <w:lang w:val="sl-SI"/>
        </w:rPr>
      </w:pPr>
    </w:p>
    <w:p w14:paraId="780FCFB9" w14:textId="77777777" w:rsidR="00764CB9" w:rsidRPr="00B00487" w:rsidRDefault="00764CB9" w:rsidP="002A49C3">
      <w:pPr>
        <w:widowControl w:val="0"/>
        <w:ind w:left="0" w:firstLine="0"/>
        <w:jc w:val="center"/>
        <w:rPr>
          <w:rFonts w:ascii="Times New Roman" w:hAnsi="Times New Roman" w:cs="Times New Roman"/>
          <w:lang w:val="sl-SI"/>
        </w:rPr>
      </w:pPr>
    </w:p>
    <w:p w14:paraId="11A0DDE0" w14:textId="77777777" w:rsidR="00764CB9" w:rsidRPr="00B00487" w:rsidRDefault="00764CB9" w:rsidP="002A49C3">
      <w:pPr>
        <w:widowControl w:val="0"/>
        <w:ind w:left="0" w:firstLine="0"/>
        <w:jc w:val="center"/>
        <w:rPr>
          <w:rFonts w:ascii="Times New Roman" w:hAnsi="Times New Roman" w:cs="Times New Roman"/>
          <w:lang w:val="sl-SI"/>
        </w:rPr>
      </w:pPr>
    </w:p>
    <w:p w14:paraId="636CA2FB" w14:textId="77777777" w:rsidR="00764CB9" w:rsidRPr="00B00487" w:rsidRDefault="00764CB9" w:rsidP="002A49C3">
      <w:pPr>
        <w:widowControl w:val="0"/>
        <w:ind w:left="0" w:firstLine="0"/>
        <w:jc w:val="center"/>
        <w:rPr>
          <w:rFonts w:ascii="Times New Roman" w:hAnsi="Times New Roman" w:cs="Times New Roman"/>
          <w:lang w:val="sl-SI"/>
        </w:rPr>
      </w:pPr>
    </w:p>
    <w:p w14:paraId="59B55165" w14:textId="77777777" w:rsidR="00764CB9" w:rsidRPr="00B00487" w:rsidRDefault="00764CB9" w:rsidP="002A49C3">
      <w:pPr>
        <w:widowControl w:val="0"/>
        <w:ind w:left="0" w:firstLine="0"/>
        <w:jc w:val="center"/>
        <w:rPr>
          <w:rFonts w:ascii="Times New Roman" w:hAnsi="Times New Roman" w:cs="Times New Roman"/>
          <w:lang w:val="sl-SI"/>
        </w:rPr>
      </w:pPr>
    </w:p>
    <w:p w14:paraId="1C008435" w14:textId="77777777" w:rsidR="00764CB9" w:rsidRPr="00B00487" w:rsidRDefault="00764CB9" w:rsidP="002A49C3">
      <w:pPr>
        <w:widowControl w:val="0"/>
        <w:ind w:left="0" w:firstLine="0"/>
        <w:jc w:val="center"/>
        <w:rPr>
          <w:rFonts w:ascii="Times New Roman" w:hAnsi="Times New Roman" w:cs="Times New Roman"/>
          <w:lang w:val="sl-SI"/>
        </w:rPr>
      </w:pPr>
    </w:p>
    <w:p w14:paraId="5ADCAA09" w14:textId="77777777" w:rsidR="00764CB9" w:rsidRPr="00B00487" w:rsidRDefault="00764CB9" w:rsidP="002A49C3">
      <w:pPr>
        <w:widowControl w:val="0"/>
        <w:ind w:left="0" w:firstLine="0"/>
        <w:jc w:val="center"/>
        <w:rPr>
          <w:rFonts w:ascii="Times New Roman" w:hAnsi="Times New Roman" w:cs="Times New Roman"/>
          <w:lang w:val="sl-SI"/>
        </w:rPr>
      </w:pPr>
    </w:p>
    <w:p w14:paraId="5E7411BB" w14:textId="77777777" w:rsidR="00764CB9" w:rsidRPr="00B00487" w:rsidRDefault="00764CB9" w:rsidP="002A49C3">
      <w:pPr>
        <w:widowControl w:val="0"/>
        <w:ind w:left="0" w:firstLine="0"/>
        <w:jc w:val="center"/>
        <w:rPr>
          <w:rFonts w:ascii="Times New Roman" w:hAnsi="Times New Roman" w:cs="Times New Roman"/>
          <w:lang w:val="sl-SI"/>
        </w:rPr>
      </w:pPr>
    </w:p>
    <w:p w14:paraId="25D91371" w14:textId="77777777" w:rsidR="00764CB9" w:rsidRPr="00B00487" w:rsidRDefault="00764CB9" w:rsidP="002A49C3">
      <w:pPr>
        <w:widowControl w:val="0"/>
        <w:ind w:left="0" w:firstLine="0"/>
        <w:jc w:val="center"/>
        <w:rPr>
          <w:rFonts w:ascii="Times New Roman" w:hAnsi="Times New Roman" w:cs="Times New Roman"/>
          <w:lang w:val="sl-SI"/>
        </w:rPr>
      </w:pPr>
    </w:p>
    <w:p w14:paraId="13CBAE18" w14:textId="77777777" w:rsidR="00764CB9" w:rsidRPr="00B00487" w:rsidRDefault="00764CB9" w:rsidP="002A49C3">
      <w:pPr>
        <w:widowControl w:val="0"/>
        <w:ind w:left="0" w:firstLine="0"/>
        <w:jc w:val="center"/>
        <w:rPr>
          <w:rFonts w:ascii="Times New Roman" w:hAnsi="Times New Roman" w:cs="Times New Roman"/>
          <w:lang w:val="sl-SI"/>
        </w:rPr>
      </w:pPr>
    </w:p>
    <w:p w14:paraId="07E2929C" w14:textId="77777777" w:rsidR="00764CB9" w:rsidRPr="00B00487" w:rsidRDefault="00764CB9" w:rsidP="002A49C3">
      <w:pPr>
        <w:widowControl w:val="0"/>
        <w:ind w:left="0" w:firstLine="0"/>
        <w:jc w:val="center"/>
        <w:rPr>
          <w:rFonts w:ascii="Times New Roman" w:hAnsi="Times New Roman" w:cs="Times New Roman"/>
          <w:lang w:val="sl-SI"/>
        </w:rPr>
      </w:pPr>
    </w:p>
    <w:p w14:paraId="1A1F0D84" w14:textId="77777777" w:rsidR="00764CB9" w:rsidRPr="00B00487" w:rsidRDefault="00764CB9" w:rsidP="002A49C3">
      <w:pPr>
        <w:widowControl w:val="0"/>
        <w:ind w:left="0" w:firstLine="0"/>
        <w:jc w:val="center"/>
        <w:rPr>
          <w:rFonts w:ascii="Times New Roman" w:hAnsi="Times New Roman" w:cs="Times New Roman"/>
          <w:lang w:val="sl-SI"/>
        </w:rPr>
      </w:pPr>
      <w:bookmarkStart w:id="62" w:name="_Toc129243128"/>
      <w:bookmarkStart w:id="63" w:name="_Toc129243253"/>
    </w:p>
    <w:p w14:paraId="34564630" w14:textId="77777777" w:rsidR="00764CB9" w:rsidRPr="00B00487" w:rsidRDefault="00764CB9" w:rsidP="002A49C3">
      <w:pPr>
        <w:widowControl w:val="0"/>
        <w:ind w:left="0" w:firstLine="0"/>
        <w:jc w:val="center"/>
        <w:rPr>
          <w:rFonts w:ascii="Times New Roman" w:hAnsi="Times New Roman" w:cs="Times New Roman"/>
          <w:b/>
          <w:lang w:val="sl-SI"/>
        </w:rPr>
      </w:pPr>
    </w:p>
    <w:p w14:paraId="6CCF72FB" w14:textId="77777777" w:rsidR="00764CB9" w:rsidRPr="00B00487" w:rsidRDefault="00764CB9" w:rsidP="002A49C3">
      <w:pPr>
        <w:widowControl w:val="0"/>
        <w:ind w:left="0" w:firstLine="0"/>
        <w:jc w:val="center"/>
        <w:rPr>
          <w:rFonts w:ascii="Times New Roman" w:hAnsi="Times New Roman" w:cs="Times New Roman"/>
          <w:b/>
          <w:lang w:val="sl-SI"/>
        </w:rPr>
      </w:pPr>
    </w:p>
    <w:p w14:paraId="6D7AF553" w14:textId="77777777" w:rsidR="00764CB9" w:rsidRPr="00B00487" w:rsidRDefault="00764CB9" w:rsidP="002A49C3">
      <w:pPr>
        <w:widowControl w:val="0"/>
        <w:ind w:left="0" w:firstLine="0"/>
        <w:jc w:val="center"/>
        <w:rPr>
          <w:rFonts w:ascii="Times New Roman" w:hAnsi="Times New Roman" w:cs="Times New Roman"/>
          <w:b/>
          <w:lang w:val="sl-SI"/>
        </w:rPr>
      </w:pPr>
      <w:r w:rsidRPr="00B00487">
        <w:rPr>
          <w:rFonts w:ascii="Times New Roman" w:hAnsi="Times New Roman" w:cs="Times New Roman"/>
          <w:b/>
          <w:lang w:val="sl-SI"/>
        </w:rPr>
        <w:t>II PRIEDAS</w:t>
      </w:r>
      <w:bookmarkEnd w:id="62"/>
      <w:bookmarkEnd w:id="63"/>
    </w:p>
    <w:p w14:paraId="212271F5" w14:textId="77777777" w:rsidR="00764CB9" w:rsidRPr="00B00487" w:rsidRDefault="00764CB9" w:rsidP="002A49C3">
      <w:pPr>
        <w:widowControl w:val="0"/>
        <w:ind w:left="0" w:firstLine="0"/>
        <w:jc w:val="center"/>
        <w:rPr>
          <w:rFonts w:ascii="Times New Roman" w:hAnsi="Times New Roman" w:cs="Times New Roman"/>
          <w:b/>
          <w:lang w:val="sl-SI"/>
        </w:rPr>
      </w:pPr>
    </w:p>
    <w:p w14:paraId="417A80C5" w14:textId="77777777" w:rsidR="00764CB9" w:rsidRPr="00B00487" w:rsidRDefault="00764CB9" w:rsidP="002A49C3">
      <w:pPr>
        <w:widowControl w:val="0"/>
        <w:ind w:left="0" w:firstLine="0"/>
        <w:jc w:val="center"/>
        <w:rPr>
          <w:rFonts w:ascii="Times New Roman" w:eastAsia="Times New Roman" w:hAnsi="Times New Roman" w:cs="Times New Roman"/>
          <w:b/>
          <w:lang w:val="sl-SI" w:eastAsia="sl-SI"/>
        </w:rPr>
      </w:pPr>
      <w:r w:rsidRPr="00B00487">
        <w:rPr>
          <w:rFonts w:ascii="Times New Roman" w:hAnsi="Times New Roman" w:cs="Times New Roman"/>
          <w:b/>
          <w:lang w:val="sl-SI"/>
        </w:rPr>
        <w:t>REGISTRACIJOS SĄLYGOS</w:t>
      </w:r>
    </w:p>
    <w:p w14:paraId="13AAEB52" w14:textId="77777777" w:rsidR="00764CB9" w:rsidRPr="00B00487" w:rsidRDefault="00764CB9" w:rsidP="002A49C3">
      <w:pPr>
        <w:widowControl w:val="0"/>
        <w:ind w:left="0" w:firstLine="0"/>
        <w:jc w:val="center"/>
        <w:rPr>
          <w:rFonts w:ascii="Times New Roman" w:hAnsi="Times New Roman" w:cs="Times New Roman"/>
          <w:b/>
          <w:lang w:val="sl-SI"/>
        </w:rPr>
      </w:pPr>
    </w:p>
    <w:p w14:paraId="1F1275E5" w14:textId="77777777" w:rsidR="00764CB9" w:rsidRPr="00B00487" w:rsidRDefault="00764CB9" w:rsidP="00764CB9">
      <w:pPr>
        <w:widowControl w:val="0"/>
        <w:ind w:left="1620" w:hanging="540"/>
        <w:rPr>
          <w:rFonts w:ascii="Times New Roman" w:eastAsia="Times New Roman" w:hAnsi="Times New Roman" w:cs="Times New Roman"/>
          <w:b/>
          <w:lang w:val="sl-SI" w:eastAsia="sl-SI"/>
        </w:rPr>
      </w:pPr>
      <w:r w:rsidRPr="00B00487">
        <w:rPr>
          <w:rFonts w:ascii="Times New Roman" w:hAnsi="Times New Roman" w:cs="Times New Roman"/>
          <w:b/>
        </w:rPr>
        <w:t>A.</w:t>
      </w:r>
      <w:r w:rsidRPr="00B00487">
        <w:rPr>
          <w:rFonts w:ascii="Times New Roman" w:hAnsi="Times New Roman" w:cs="Times New Roman"/>
          <w:b/>
        </w:rPr>
        <w:tab/>
        <w:t>GAMINTOJAS (-AI), ATSAKINGAS (-I) UŽ SERIJŲ IŠLEIDIMĄ</w:t>
      </w:r>
    </w:p>
    <w:p w14:paraId="22418226" w14:textId="77777777" w:rsidR="00764CB9" w:rsidRPr="00B00487" w:rsidRDefault="00764CB9" w:rsidP="00764CB9">
      <w:pPr>
        <w:widowControl w:val="0"/>
        <w:ind w:left="1620" w:hanging="540"/>
        <w:rPr>
          <w:rFonts w:ascii="Times New Roman" w:hAnsi="Times New Roman" w:cs="Times New Roman"/>
          <w:b/>
        </w:rPr>
      </w:pPr>
    </w:p>
    <w:p w14:paraId="462AA8DF" w14:textId="77777777" w:rsidR="00764CB9" w:rsidRPr="00B00487" w:rsidRDefault="00764CB9" w:rsidP="00764CB9">
      <w:pPr>
        <w:widowControl w:val="0"/>
        <w:ind w:left="1620" w:hanging="540"/>
        <w:rPr>
          <w:rFonts w:ascii="Times New Roman" w:eastAsia="Times New Roman" w:hAnsi="Times New Roman" w:cs="Times New Roman"/>
          <w:b/>
          <w:lang w:val="sl-SI" w:eastAsia="sl-SI"/>
        </w:rPr>
      </w:pPr>
      <w:r w:rsidRPr="00B00487">
        <w:rPr>
          <w:rFonts w:ascii="Times New Roman" w:hAnsi="Times New Roman" w:cs="Times New Roman"/>
          <w:b/>
        </w:rPr>
        <w:t>B.</w:t>
      </w:r>
      <w:r w:rsidRPr="00B00487">
        <w:rPr>
          <w:rFonts w:ascii="Times New Roman" w:hAnsi="Times New Roman" w:cs="Times New Roman"/>
          <w:b/>
        </w:rPr>
        <w:tab/>
        <w:t>TIEKIMO IR VARTOJIMO SĄLYGOS AR APRIBOJIMAI</w:t>
      </w:r>
    </w:p>
    <w:p w14:paraId="6D9D4E46" w14:textId="77777777" w:rsidR="00764CB9" w:rsidRPr="00B00487" w:rsidRDefault="00764CB9" w:rsidP="00764CB9">
      <w:pPr>
        <w:widowControl w:val="0"/>
        <w:ind w:left="1620" w:hanging="540"/>
        <w:rPr>
          <w:rFonts w:ascii="Times New Roman" w:hAnsi="Times New Roman" w:cs="Times New Roman"/>
          <w:b/>
        </w:rPr>
      </w:pPr>
    </w:p>
    <w:p w14:paraId="46D0B669" w14:textId="77777777" w:rsidR="00764CB9" w:rsidRPr="00B00487" w:rsidRDefault="00764CB9" w:rsidP="00764CB9">
      <w:pPr>
        <w:widowControl w:val="0"/>
        <w:ind w:left="1620" w:hanging="540"/>
        <w:rPr>
          <w:rFonts w:ascii="Times New Roman" w:hAnsi="Times New Roman" w:cs="Times New Roman"/>
          <w:b/>
        </w:rPr>
      </w:pPr>
      <w:r w:rsidRPr="00B00487">
        <w:rPr>
          <w:rFonts w:ascii="Times New Roman" w:hAnsi="Times New Roman" w:cs="Times New Roman"/>
          <w:b/>
        </w:rPr>
        <w:tab/>
      </w:r>
    </w:p>
    <w:p w14:paraId="4FF2B209" w14:textId="77777777" w:rsidR="00764CB9" w:rsidRPr="00B00487" w:rsidRDefault="00764CB9" w:rsidP="00764CB9">
      <w:pPr>
        <w:widowControl w:val="0"/>
        <w:ind w:left="1620" w:hanging="540"/>
        <w:rPr>
          <w:rFonts w:ascii="Times New Roman" w:hAnsi="Times New Roman" w:cs="Times New Roman"/>
          <w:b/>
          <w:lang w:val="sl-SI"/>
        </w:rPr>
      </w:pPr>
    </w:p>
    <w:p w14:paraId="2CA4DF95" w14:textId="77777777" w:rsidR="00764CB9" w:rsidRPr="00B00487" w:rsidRDefault="00764CB9" w:rsidP="00764CB9">
      <w:pPr>
        <w:widowControl w:val="0"/>
        <w:ind w:left="540" w:hanging="540"/>
        <w:rPr>
          <w:rFonts w:ascii="Times New Roman" w:hAnsi="Times New Roman" w:cs="Times New Roman"/>
          <w:b/>
        </w:rPr>
      </w:pPr>
      <w:r w:rsidRPr="00B00487">
        <w:rPr>
          <w:rFonts w:ascii="Times New Roman" w:hAnsi="Times New Roman" w:cs="Times New Roman"/>
          <w:lang w:val="sl-SI"/>
        </w:rPr>
        <w:br w:type="page"/>
      </w:r>
      <w:r w:rsidRPr="00B00487">
        <w:rPr>
          <w:rFonts w:ascii="Times New Roman" w:hAnsi="Times New Roman" w:cs="Times New Roman"/>
          <w:b/>
        </w:rPr>
        <w:lastRenderedPageBreak/>
        <w:t>A.</w:t>
      </w:r>
      <w:r w:rsidRPr="00B00487">
        <w:rPr>
          <w:rFonts w:ascii="Times New Roman" w:hAnsi="Times New Roman" w:cs="Times New Roman"/>
          <w:b/>
        </w:rPr>
        <w:tab/>
        <w:t>GAMINTOJAS (-AI), ATSAKINGAS (-I) UŽ SERIJŲ IŠLEIDIMĄ</w:t>
      </w:r>
    </w:p>
    <w:p w14:paraId="4C222893" w14:textId="77777777" w:rsidR="00764CB9" w:rsidRPr="00B00487" w:rsidRDefault="00764CB9" w:rsidP="00764CB9">
      <w:pPr>
        <w:widowControl w:val="0"/>
        <w:ind w:left="540" w:hanging="540"/>
        <w:rPr>
          <w:rFonts w:ascii="Times New Roman" w:hAnsi="Times New Roman" w:cs="Times New Roman"/>
          <w:highlight w:val="yellow"/>
          <w:lang w:val="sl-SI"/>
        </w:rPr>
      </w:pPr>
    </w:p>
    <w:p w14:paraId="557B7A40" w14:textId="77777777" w:rsidR="00764CB9" w:rsidRPr="00B00487" w:rsidRDefault="00764CB9" w:rsidP="002A49C3">
      <w:pPr>
        <w:widowControl w:val="0"/>
        <w:ind w:left="0" w:firstLine="0"/>
        <w:rPr>
          <w:rFonts w:ascii="Times New Roman" w:eastAsia="Times New Roman" w:hAnsi="Times New Roman" w:cs="Times New Roman"/>
          <w:u w:val="single"/>
          <w:lang w:val="sl-SI" w:eastAsia="sl-SI"/>
        </w:rPr>
      </w:pPr>
      <w:r w:rsidRPr="00B00487">
        <w:rPr>
          <w:rFonts w:ascii="Times New Roman" w:hAnsi="Times New Roman" w:cs="Times New Roman"/>
          <w:u w:val="single"/>
          <w:lang w:val="sl-SI"/>
        </w:rPr>
        <w:t>Gamintojo (-ų), atsakingo (-ų) už serijų išleidimą, pavadinimas (-ai) ir adresas (-ai)</w:t>
      </w:r>
    </w:p>
    <w:p w14:paraId="7D0DC3D6" w14:textId="77777777" w:rsidR="00764CB9" w:rsidRPr="00B00487" w:rsidRDefault="00764CB9" w:rsidP="002A49C3">
      <w:pPr>
        <w:widowControl w:val="0"/>
        <w:ind w:left="0" w:firstLine="0"/>
        <w:rPr>
          <w:rFonts w:ascii="Times New Roman" w:hAnsi="Times New Roman" w:cs="Times New Roman"/>
          <w:lang w:val="sl-SI"/>
        </w:rPr>
      </w:pPr>
    </w:p>
    <w:p w14:paraId="141ED9B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Krka, d.d., Novo mesto</w:t>
      </w:r>
    </w:p>
    <w:p w14:paraId="7E93D7D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Šmarješka cesta 6</w:t>
      </w:r>
    </w:p>
    <w:p w14:paraId="08CC251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8501 Novo mesto</w:t>
      </w:r>
    </w:p>
    <w:p w14:paraId="1AB73F5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Slovėnija</w:t>
      </w:r>
    </w:p>
    <w:p w14:paraId="0304D21B" w14:textId="77777777" w:rsidR="00764CB9" w:rsidRPr="00B00487" w:rsidRDefault="00764CB9" w:rsidP="002A49C3">
      <w:pPr>
        <w:widowControl w:val="0"/>
        <w:ind w:left="0" w:firstLine="0"/>
        <w:rPr>
          <w:rFonts w:ascii="Times New Roman" w:hAnsi="Times New Roman" w:cs="Times New Roman"/>
          <w:lang w:val="sl-SI"/>
        </w:rPr>
      </w:pPr>
    </w:p>
    <w:p w14:paraId="6AFD1AD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arba</w:t>
      </w:r>
    </w:p>
    <w:p w14:paraId="0AFAA8EF" w14:textId="77777777" w:rsidR="00764CB9" w:rsidRPr="00B00487" w:rsidRDefault="00764CB9" w:rsidP="002A49C3">
      <w:pPr>
        <w:widowControl w:val="0"/>
        <w:ind w:left="0" w:firstLine="0"/>
        <w:rPr>
          <w:rFonts w:ascii="Times New Roman" w:hAnsi="Times New Roman" w:cs="Times New Roman"/>
          <w:lang w:val="sl-SI"/>
        </w:rPr>
      </w:pPr>
    </w:p>
    <w:p w14:paraId="4D2F9DA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TAD Pharma GmbH</w:t>
      </w:r>
    </w:p>
    <w:p w14:paraId="36C119A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Heinz-Lohmann- Straße 5</w:t>
      </w:r>
    </w:p>
    <w:p w14:paraId="290184F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27472 Cuxhaven</w:t>
      </w:r>
    </w:p>
    <w:p w14:paraId="3A56D02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Vokietija</w:t>
      </w:r>
    </w:p>
    <w:p w14:paraId="2F7C022B" w14:textId="77777777" w:rsidR="00764CB9" w:rsidRPr="00B00487" w:rsidRDefault="00764CB9" w:rsidP="002A49C3">
      <w:pPr>
        <w:widowControl w:val="0"/>
        <w:ind w:left="0" w:firstLine="0"/>
        <w:rPr>
          <w:rFonts w:ascii="Times New Roman" w:hAnsi="Times New Roman" w:cs="Times New Roman"/>
          <w:lang w:val="sl-SI"/>
        </w:rPr>
      </w:pPr>
    </w:p>
    <w:p w14:paraId="436C069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Su pakuote pateikiamame lapelyje nurodomas gamintojo, atsakingo už konkrečios serijos išleidimą, pavadinimas ir adresas.</w:t>
      </w:r>
    </w:p>
    <w:p w14:paraId="22456F9A" w14:textId="77777777" w:rsidR="00764CB9" w:rsidRPr="00B00487" w:rsidRDefault="00764CB9" w:rsidP="002A49C3">
      <w:pPr>
        <w:widowControl w:val="0"/>
        <w:ind w:left="0" w:firstLine="0"/>
        <w:rPr>
          <w:rFonts w:ascii="Times New Roman" w:hAnsi="Times New Roman" w:cs="Times New Roman"/>
          <w:lang w:val="sl-SI"/>
        </w:rPr>
      </w:pPr>
    </w:p>
    <w:p w14:paraId="5CD728E1" w14:textId="77777777" w:rsidR="00764CB9" w:rsidRPr="00B00487" w:rsidRDefault="00764CB9" w:rsidP="002A49C3">
      <w:pPr>
        <w:widowControl w:val="0"/>
        <w:ind w:left="0" w:firstLine="0"/>
        <w:rPr>
          <w:rFonts w:ascii="Times New Roman" w:hAnsi="Times New Roman" w:cs="Times New Roman"/>
          <w:lang w:val="sl-SI"/>
        </w:rPr>
      </w:pPr>
    </w:p>
    <w:p w14:paraId="454839F2" w14:textId="77777777" w:rsidR="00764CB9" w:rsidRPr="00B00487" w:rsidRDefault="00764CB9" w:rsidP="00764CB9">
      <w:pPr>
        <w:widowControl w:val="0"/>
        <w:ind w:left="540" w:hanging="540"/>
        <w:rPr>
          <w:rFonts w:ascii="Times New Roman" w:eastAsia="Times New Roman" w:hAnsi="Times New Roman" w:cs="Times New Roman"/>
          <w:b/>
          <w:lang w:val="sl-SI" w:eastAsia="sl-SI"/>
        </w:rPr>
      </w:pPr>
      <w:bookmarkStart w:id="64" w:name="_Toc129243129"/>
      <w:bookmarkStart w:id="65" w:name="_Toc129243254"/>
      <w:r w:rsidRPr="00B00487">
        <w:rPr>
          <w:rFonts w:ascii="Times New Roman" w:hAnsi="Times New Roman" w:cs="Times New Roman"/>
          <w:b/>
        </w:rPr>
        <w:t>B.</w:t>
      </w:r>
      <w:r w:rsidRPr="00B00487">
        <w:rPr>
          <w:rFonts w:ascii="Times New Roman" w:hAnsi="Times New Roman" w:cs="Times New Roman"/>
          <w:b/>
        </w:rPr>
        <w:tab/>
        <w:t>TIEKIMO IR VARTOJIMO SĄLYGOS AR APRIBOJIMAI</w:t>
      </w:r>
    </w:p>
    <w:bookmarkEnd w:id="64"/>
    <w:bookmarkEnd w:id="65"/>
    <w:p w14:paraId="7EE3DC91" w14:textId="77777777" w:rsidR="00764CB9" w:rsidRPr="00B00487" w:rsidRDefault="00764CB9" w:rsidP="002A49C3">
      <w:pPr>
        <w:widowControl w:val="0"/>
        <w:ind w:left="0" w:firstLine="0"/>
        <w:rPr>
          <w:rFonts w:ascii="Times New Roman" w:hAnsi="Times New Roman" w:cs="Times New Roman"/>
          <w:lang w:val="sl-SI"/>
        </w:rPr>
      </w:pPr>
    </w:p>
    <w:p w14:paraId="069196D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Receptinis vaistinis preparatas.</w:t>
      </w:r>
    </w:p>
    <w:p w14:paraId="1A54B32A" w14:textId="77777777" w:rsidR="00764CB9" w:rsidRPr="00B00487" w:rsidRDefault="00764CB9" w:rsidP="002A49C3">
      <w:pPr>
        <w:widowControl w:val="0"/>
        <w:ind w:left="0" w:firstLine="0"/>
        <w:rPr>
          <w:rFonts w:ascii="Times New Roman" w:hAnsi="Times New Roman" w:cs="Times New Roman"/>
          <w:lang w:val="sl-SI"/>
        </w:rPr>
      </w:pPr>
    </w:p>
    <w:p w14:paraId="3E6A0BCE"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br w:type="page"/>
      </w:r>
    </w:p>
    <w:p w14:paraId="0553A47F" w14:textId="77777777" w:rsidR="00764CB9" w:rsidRPr="00B00487" w:rsidRDefault="00764CB9" w:rsidP="002A49C3">
      <w:pPr>
        <w:widowControl w:val="0"/>
        <w:ind w:left="0" w:firstLine="0"/>
        <w:rPr>
          <w:rFonts w:ascii="Times New Roman" w:hAnsi="Times New Roman" w:cs="Times New Roman"/>
          <w:lang w:val="sl-SI"/>
        </w:rPr>
      </w:pPr>
    </w:p>
    <w:p w14:paraId="74DA5AA0" w14:textId="77777777" w:rsidR="00764CB9" w:rsidRPr="00B00487" w:rsidRDefault="00764CB9" w:rsidP="002A49C3">
      <w:pPr>
        <w:widowControl w:val="0"/>
        <w:ind w:left="0" w:firstLine="0"/>
        <w:rPr>
          <w:rFonts w:ascii="Times New Roman" w:hAnsi="Times New Roman" w:cs="Times New Roman"/>
          <w:lang w:val="sl-SI"/>
        </w:rPr>
      </w:pPr>
    </w:p>
    <w:p w14:paraId="77D398B1" w14:textId="77777777" w:rsidR="00764CB9" w:rsidRPr="00B00487" w:rsidRDefault="00764CB9" w:rsidP="002A49C3">
      <w:pPr>
        <w:widowControl w:val="0"/>
        <w:ind w:left="0" w:firstLine="0"/>
        <w:rPr>
          <w:rFonts w:ascii="Times New Roman" w:hAnsi="Times New Roman" w:cs="Times New Roman"/>
          <w:lang w:val="sl-SI"/>
        </w:rPr>
      </w:pPr>
    </w:p>
    <w:p w14:paraId="0B95C626" w14:textId="77777777" w:rsidR="00764CB9" w:rsidRPr="00B00487" w:rsidRDefault="00764CB9" w:rsidP="002A49C3">
      <w:pPr>
        <w:widowControl w:val="0"/>
        <w:ind w:left="0" w:firstLine="0"/>
        <w:rPr>
          <w:rFonts w:ascii="Times New Roman" w:hAnsi="Times New Roman" w:cs="Times New Roman"/>
          <w:lang w:val="sl-SI"/>
        </w:rPr>
      </w:pPr>
    </w:p>
    <w:p w14:paraId="0BDF5F6C" w14:textId="77777777" w:rsidR="00764CB9" w:rsidRPr="00B00487" w:rsidRDefault="00764CB9" w:rsidP="002A49C3">
      <w:pPr>
        <w:widowControl w:val="0"/>
        <w:ind w:left="0" w:firstLine="0"/>
        <w:rPr>
          <w:rFonts w:ascii="Times New Roman" w:hAnsi="Times New Roman" w:cs="Times New Roman"/>
          <w:lang w:val="sl-SI"/>
        </w:rPr>
      </w:pPr>
    </w:p>
    <w:p w14:paraId="135C6DE1" w14:textId="77777777" w:rsidR="00764CB9" w:rsidRPr="00B00487" w:rsidRDefault="00764CB9" w:rsidP="002A49C3">
      <w:pPr>
        <w:widowControl w:val="0"/>
        <w:ind w:left="0" w:firstLine="0"/>
        <w:rPr>
          <w:rFonts w:ascii="Times New Roman" w:hAnsi="Times New Roman" w:cs="Times New Roman"/>
          <w:lang w:val="sl-SI"/>
        </w:rPr>
      </w:pPr>
    </w:p>
    <w:p w14:paraId="5BF01AB1" w14:textId="77777777" w:rsidR="00764CB9" w:rsidRPr="00B00487" w:rsidRDefault="00764CB9" w:rsidP="002A49C3">
      <w:pPr>
        <w:widowControl w:val="0"/>
        <w:ind w:left="0" w:firstLine="0"/>
        <w:rPr>
          <w:rFonts w:ascii="Times New Roman" w:hAnsi="Times New Roman" w:cs="Times New Roman"/>
          <w:lang w:val="sl-SI"/>
        </w:rPr>
      </w:pPr>
    </w:p>
    <w:p w14:paraId="253CDCDB" w14:textId="77777777" w:rsidR="00764CB9" w:rsidRPr="00B00487" w:rsidRDefault="00764CB9" w:rsidP="002A49C3">
      <w:pPr>
        <w:widowControl w:val="0"/>
        <w:ind w:left="0" w:firstLine="0"/>
        <w:rPr>
          <w:rFonts w:ascii="Times New Roman" w:hAnsi="Times New Roman" w:cs="Times New Roman"/>
          <w:lang w:val="sl-SI"/>
        </w:rPr>
      </w:pPr>
    </w:p>
    <w:p w14:paraId="2AF18E42" w14:textId="77777777" w:rsidR="00764CB9" w:rsidRPr="00B00487" w:rsidRDefault="00764CB9" w:rsidP="002A49C3">
      <w:pPr>
        <w:widowControl w:val="0"/>
        <w:ind w:left="0" w:firstLine="0"/>
        <w:rPr>
          <w:rFonts w:ascii="Times New Roman" w:hAnsi="Times New Roman" w:cs="Times New Roman"/>
          <w:lang w:val="sl-SI"/>
        </w:rPr>
      </w:pPr>
    </w:p>
    <w:p w14:paraId="0FEB4582" w14:textId="77777777" w:rsidR="00764CB9" w:rsidRPr="00B00487" w:rsidRDefault="00764CB9" w:rsidP="002A49C3">
      <w:pPr>
        <w:widowControl w:val="0"/>
        <w:ind w:left="0" w:firstLine="0"/>
        <w:rPr>
          <w:rFonts w:ascii="Times New Roman" w:hAnsi="Times New Roman" w:cs="Times New Roman"/>
          <w:lang w:val="sl-SI"/>
        </w:rPr>
      </w:pPr>
    </w:p>
    <w:p w14:paraId="4FD6434C" w14:textId="77777777" w:rsidR="00764CB9" w:rsidRPr="00B00487" w:rsidRDefault="00764CB9" w:rsidP="002A49C3">
      <w:pPr>
        <w:widowControl w:val="0"/>
        <w:ind w:left="0" w:firstLine="0"/>
        <w:rPr>
          <w:rFonts w:ascii="Times New Roman" w:hAnsi="Times New Roman" w:cs="Times New Roman"/>
          <w:lang w:val="sl-SI"/>
        </w:rPr>
      </w:pPr>
    </w:p>
    <w:p w14:paraId="69E0A7DA" w14:textId="77777777" w:rsidR="00764CB9" w:rsidRPr="00B00487" w:rsidRDefault="00764CB9" w:rsidP="002A49C3">
      <w:pPr>
        <w:widowControl w:val="0"/>
        <w:ind w:left="0" w:firstLine="0"/>
        <w:rPr>
          <w:rFonts w:ascii="Times New Roman" w:hAnsi="Times New Roman" w:cs="Times New Roman"/>
          <w:lang w:val="sl-SI"/>
        </w:rPr>
      </w:pPr>
    </w:p>
    <w:p w14:paraId="6A944FF4" w14:textId="77777777" w:rsidR="00764CB9" w:rsidRPr="00B00487" w:rsidRDefault="00764CB9" w:rsidP="002A49C3">
      <w:pPr>
        <w:widowControl w:val="0"/>
        <w:ind w:left="0" w:firstLine="0"/>
        <w:rPr>
          <w:rFonts w:ascii="Times New Roman" w:hAnsi="Times New Roman" w:cs="Times New Roman"/>
          <w:lang w:val="sl-SI"/>
        </w:rPr>
      </w:pPr>
    </w:p>
    <w:p w14:paraId="56CC23D9" w14:textId="77777777" w:rsidR="00764CB9" w:rsidRPr="00B00487" w:rsidRDefault="00764CB9" w:rsidP="002A49C3">
      <w:pPr>
        <w:widowControl w:val="0"/>
        <w:ind w:left="0" w:firstLine="0"/>
        <w:rPr>
          <w:rFonts w:ascii="Times New Roman" w:hAnsi="Times New Roman" w:cs="Times New Roman"/>
          <w:lang w:val="sl-SI"/>
        </w:rPr>
      </w:pPr>
    </w:p>
    <w:p w14:paraId="70881E5C" w14:textId="77777777" w:rsidR="00764CB9" w:rsidRPr="00B00487" w:rsidRDefault="00764CB9" w:rsidP="002A49C3">
      <w:pPr>
        <w:widowControl w:val="0"/>
        <w:ind w:left="0" w:firstLine="0"/>
        <w:rPr>
          <w:rFonts w:ascii="Times New Roman" w:hAnsi="Times New Roman" w:cs="Times New Roman"/>
          <w:lang w:val="sl-SI"/>
        </w:rPr>
      </w:pPr>
    </w:p>
    <w:p w14:paraId="3101AA28" w14:textId="77777777" w:rsidR="00764CB9" w:rsidRPr="00B00487" w:rsidRDefault="00764CB9" w:rsidP="002A49C3">
      <w:pPr>
        <w:widowControl w:val="0"/>
        <w:ind w:left="0" w:firstLine="0"/>
        <w:rPr>
          <w:rFonts w:ascii="Times New Roman" w:hAnsi="Times New Roman" w:cs="Times New Roman"/>
          <w:lang w:val="sl-SI"/>
        </w:rPr>
      </w:pPr>
    </w:p>
    <w:p w14:paraId="27E98864" w14:textId="77777777" w:rsidR="00764CB9" w:rsidRPr="00B00487" w:rsidRDefault="00764CB9" w:rsidP="002A49C3">
      <w:pPr>
        <w:widowControl w:val="0"/>
        <w:ind w:left="0" w:firstLine="0"/>
        <w:rPr>
          <w:rFonts w:ascii="Times New Roman" w:hAnsi="Times New Roman" w:cs="Times New Roman"/>
          <w:lang w:val="sl-SI"/>
        </w:rPr>
      </w:pPr>
    </w:p>
    <w:p w14:paraId="45221F39" w14:textId="77777777" w:rsidR="00764CB9" w:rsidRPr="00B00487" w:rsidRDefault="00764CB9" w:rsidP="002A49C3">
      <w:pPr>
        <w:widowControl w:val="0"/>
        <w:ind w:left="0" w:firstLine="0"/>
        <w:rPr>
          <w:rFonts w:ascii="Times New Roman" w:hAnsi="Times New Roman" w:cs="Times New Roman"/>
          <w:lang w:val="sl-SI"/>
        </w:rPr>
      </w:pPr>
    </w:p>
    <w:p w14:paraId="49149EB4" w14:textId="77777777" w:rsidR="00764CB9" w:rsidRPr="00B00487" w:rsidRDefault="00764CB9" w:rsidP="002A49C3">
      <w:pPr>
        <w:widowControl w:val="0"/>
        <w:ind w:left="0" w:firstLine="0"/>
        <w:rPr>
          <w:rFonts w:ascii="Times New Roman" w:hAnsi="Times New Roman" w:cs="Times New Roman"/>
          <w:lang w:val="sl-SI"/>
        </w:rPr>
      </w:pPr>
    </w:p>
    <w:p w14:paraId="371946CB" w14:textId="77777777" w:rsidR="00764CB9" w:rsidRPr="00B00487" w:rsidRDefault="00764CB9" w:rsidP="002A49C3">
      <w:pPr>
        <w:widowControl w:val="0"/>
        <w:ind w:left="0" w:firstLine="0"/>
        <w:rPr>
          <w:rFonts w:ascii="Times New Roman" w:hAnsi="Times New Roman" w:cs="Times New Roman"/>
          <w:lang w:val="sl-SI"/>
        </w:rPr>
      </w:pPr>
    </w:p>
    <w:p w14:paraId="5FBDA6B2" w14:textId="77777777" w:rsidR="00764CB9" w:rsidRPr="00B00487" w:rsidRDefault="00764CB9" w:rsidP="002A49C3">
      <w:pPr>
        <w:widowControl w:val="0"/>
        <w:ind w:left="0" w:firstLine="0"/>
        <w:rPr>
          <w:rFonts w:ascii="Times New Roman" w:hAnsi="Times New Roman" w:cs="Times New Roman"/>
          <w:lang w:val="sl-SI"/>
        </w:rPr>
      </w:pPr>
    </w:p>
    <w:p w14:paraId="09B0E969" w14:textId="77777777" w:rsidR="00764CB9" w:rsidRPr="00B00487" w:rsidRDefault="00764CB9" w:rsidP="002A49C3">
      <w:pPr>
        <w:widowControl w:val="0"/>
        <w:ind w:left="0" w:firstLine="0"/>
        <w:rPr>
          <w:rFonts w:ascii="Times New Roman" w:hAnsi="Times New Roman" w:cs="Times New Roman"/>
          <w:lang w:val="sl-SI"/>
        </w:rPr>
      </w:pPr>
    </w:p>
    <w:p w14:paraId="62F72674" w14:textId="77777777" w:rsidR="00764CB9" w:rsidRPr="00B00487" w:rsidRDefault="00764CB9" w:rsidP="002A49C3">
      <w:pPr>
        <w:widowControl w:val="0"/>
        <w:ind w:left="0" w:firstLine="0"/>
        <w:jc w:val="center"/>
        <w:rPr>
          <w:rFonts w:ascii="Times New Roman" w:hAnsi="Times New Roman" w:cs="Times New Roman"/>
          <w:b/>
          <w:lang w:val="sl-SI"/>
        </w:rPr>
      </w:pPr>
      <w:bookmarkStart w:id="66" w:name="_Toc129243134"/>
      <w:bookmarkStart w:id="67" w:name="_Toc129243259"/>
    </w:p>
    <w:p w14:paraId="3E8B0AA8" w14:textId="77777777" w:rsidR="00764CB9" w:rsidRPr="00B00487" w:rsidRDefault="00764CB9" w:rsidP="002A49C3">
      <w:pPr>
        <w:widowControl w:val="0"/>
        <w:ind w:left="0" w:firstLine="0"/>
        <w:jc w:val="center"/>
        <w:rPr>
          <w:rFonts w:ascii="Times New Roman" w:hAnsi="Times New Roman" w:cs="Times New Roman"/>
          <w:b/>
          <w:lang w:val="sl-SI"/>
        </w:rPr>
      </w:pPr>
      <w:r w:rsidRPr="00B00487">
        <w:rPr>
          <w:rFonts w:ascii="Times New Roman" w:hAnsi="Times New Roman" w:cs="Times New Roman"/>
          <w:b/>
          <w:lang w:val="sl-SI"/>
        </w:rPr>
        <w:t>III PRIEDAS</w:t>
      </w:r>
      <w:bookmarkEnd w:id="66"/>
      <w:bookmarkEnd w:id="67"/>
    </w:p>
    <w:p w14:paraId="772492B0" w14:textId="77777777" w:rsidR="00764CB9" w:rsidRPr="00B00487" w:rsidRDefault="00764CB9" w:rsidP="002A49C3">
      <w:pPr>
        <w:widowControl w:val="0"/>
        <w:ind w:left="0" w:firstLine="0"/>
        <w:jc w:val="center"/>
        <w:rPr>
          <w:rFonts w:ascii="Times New Roman" w:hAnsi="Times New Roman" w:cs="Times New Roman"/>
          <w:b/>
          <w:lang w:val="sl-SI"/>
        </w:rPr>
      </w:pPr>
    </w:p>
    <w:p w14:paraId="511C6AF7" w14:textId="77777777" w:rsidR="00764CB9" w:rsidRPr="00B00487" w:rsidRDefault="00764CB9" w:rsidP="002A49C3">
      <w:pPr>
        <w:widowControl w:val="0"/>
        <w:ind w:left="0" w:firstLine="0"/>
        <w:jc w:val="center"/>
        <w:rPr>
          <w:rFonts w:ascii="Times New Roman" w:hAnsi="Times New Roman" w:cs="Times New Roman"/>
          <w:b/>
          <w:lang w:val="sl-SI"/>
        </w:rPr>
      </w:pPr>
      <w:bookmarkStart w:id="68" w:name="_Toc129243135"/>
      <w:bookmarkStart w:id="69" w:name="_Toc129243260"/>
      <w:r w:rsidRPr="00B00487">
        <w:rPr>
          <w:rFonts w:ascii="Times New Roman" w:hAnsi="Times New Roman" w:cs="Times New Roman"/>
          <w:b/>
          <w:lang w:val="sl-SI"/>
        </w:rPr>
        <w:t>ŽENKLINIMAS IR PAKUOTĖS LAPELIS</w:t>
      </w:r>
      <w:bookmarkEnd w:id="68"/>
      <w:bookmarkEnd w:id="69"/>
    </w:p>
    <w:p w14:paraId="4A40577A"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br w:type="page"/>
      </w:r>
    </w:p>
    <w:p w14:paraId="2168C3AE" w14:textId="77777777" w:rsidR="00764CB9" w:rsidRPr="00B00487" w:rsidRDefault="00764CB9" w:rsidP="002A49C3">
      <w:pPr>
        <w:widowControl w:val="0"/>
        <w:ind w:left="0" w:firstLine="0"/>
        <w:rPr>
          <w:rFonts w:ascii="Times New Roman" w:hAnsi="Times New Roman" w:cs="Times New Roman"/>
          <w:lang w:val="sl-SI"/>
        </w:rPr>
      </w:pPr>
    </w:p>
    <w:p w14:paraId="4B27B451" w14:textId="77777777" w:rsidR="00764CB9" w:rsidRPr="00B00487" w:rsidRDefault="00764CB9" w:rsidP="002A49C3">
      <w:pPr>
        <w:widowControl w:val="0"/>
        <w:ind w:left="0" w:firstLine="0"/>
        <w:rPr>
          <w:rFonts w:ascii="Times New Roman" w:hAnsi="Times New Roman" w:cs="Times New Roman"/>
          <w:lang w:val="sl-SI"/>
        </w:rPr>
      </w:pPr>
    </w:p>
    <w:p w14:paraId="4D3D538D" w14:textId="77777777" w:rsidR="00764CB9" w:rsidRPr="00B00487" w:rsidRDefault="00764CB9" w:rsidP="002A49C3">
      <w:pPr>
        <w:widowControl w:val="0"/>
        <w:ind w:left="0" w:firstLine="0"/>
        <w:rPr>
          <w:rFonts w:ascii="Times New Roman" w:hAnsi="Times New Roman" w:cs="Times New Roman"/>
          <w:lang w:val="sl-SI"/>
        </w:rPr>
      </w:pPr>
    </w:p>
    <w:p w14:paraId="44BB370B" w14:textId="77777777" w:rsidR="00764CB9" w:rsidRPr="00B00487" w:rsidRDefault="00764CB9" w:rsidP="002A49C3">
      <w:pPr>
        <w:widowControl w:val="0"/>
        <w:ind w:left="0" w:firstLine="0"/>
        <w:rPr>
          <w:rFonts w:ascii="Times New Roman" w:hAnsi="Times New Roman" w:cs="Times New Roman"/>
          <w:lang w:val="sl-SI"/>
        </w:rPr>
      </w:pPr>
    </w:p>
    <w:p w14:paraId="5D3B6D46" w14:textId="77777777" w:rsidR="00764CB9" w:rsidRPr="00B00487" w:rsidRDefault="00764CB9" w:rsidP="002A49C3">
      <w:pPr>
        <w:widowControl w:val="0"/>
        <w:ind w:left="0" w:firstLine="0"/>
        <w:rPr>
          <w:rFonts w:ascii="Times New Roman" w:hAnsi="Times New Roman" w:cs="Times New Roman"/>
          <w:lang w:val="sl-SI"/>
        </w:rPr>
      </w:pPr>
    </w:p>
    <w:p w14:paraId="4BDBECD2" w14:textId="77777777" w:rsidR="00764CB9" w:rsidRPr="00B00487" w:rsidRDefault="00764CB9" w:rsidP="002A49C3">
      <w:pPr>
        <w:widowControl w:val="0"/>
        <w:ind w:left="0" w:firstLine="0"/>
        <w:rPr>
          <w:rFonts w:ascii="Times New Roman" w:hAnsi="Times New Roman" w:cs="Times New Roman"/>
          <w:lang w:val="sl-SI"/>
        </w:rPr>
      </w:pPr>
    </w:p>
    <w:p w14:paraId="4F191EB0" w14:textId="77777777" w:rsidR="00764CB9" w:rsidRPr="00B00487" w:rsidRDefault="00764CB9" w:rsidP="002A49C3">
      <w:pPr>
        <w:widowControl w:val="0"/>
        <w:ind w:left="0" w:firstLine="0"/>
        <w:rPr>
          <w:rFonts w:ascii="Times New Roman" w:hAnsi="Times New Roman" w:cs="Times New Roman"/>
          <w:lang w:val="sl-SI"/>
        </w:rPr>
      </w:pPr>
    </w:p>
    <w:p w14:paraId="11BB1D15" w14:textId="77777777" w:rsidR="00764CB9" w:rsidRPr="00B00487" w:rsidRDefault="00764CB9" w:rsidP="002A49C3">
      <w:pPr>
        <w:widowControl w:val="0"/>
        <w:ind w:left="0" w:firstLine="0"/>
        <w:rPr>
          <w:rFonts w:ascii="Times New Roman" w:hAnsi="Times New Roman" w:cs="Times New Roman"/>
          <w:lang w:val="sl-SI"/>
        </w:rPr>
      </w:pPr>
    </w:p>
    <w:p w14:paraId="52576B9F" w14:textId="77777777" w:rsidR="00764CB9" w:rsidRPr="00B00487" w:rsidRDefault="00764CB9" w:rsidP="002A49C3">
      <w:pPr>
        <w:widowControl w:val="0"/>
        <w:ind w:left="0" w:firstLine="0"/>
        <w:rPr>
          <w:rFonts w:ascii="Times New Roman" w:hAnsi="Times New Roman" w:cs="Times New Roman"/>
          <w:lang w:val="sl-SI"/>
        </w:rPr>
      </w:pPr>
    </w:p>
    <w:p w14:paraId="7EC8870D" w14:textId="77777777" w:rsidR="00764CB9" w:rsidRPr="00B00487" w:rsidRDefault="00764CB9" w:rsidP="002A49C3">
      <w:pPr>
        <w:widowControl w:val="0"/>
        <w:ind w:left="0" w:firstLine="0"/>
        <w:rPr>
          <w:rFonts w:ascii="Times New Roman" w:hAnsi="Times New Roman" w:cs="Times New Roman"/>
          <w:lang w:val="sl-SI"/>
        </w:rPr>
      </w:pPr>
    </w:p>
    <w:p w14:paraId="6DF20B2F" w14:textId="77777777" w:rsidR="00764CB9" w:rsidRPr="00B00487" w:rsidRDefault="00764CB9" w:rsidP="002A49C3">
      <w:pPr>
        <w:widowControl w:val="0"/>
        <w:ind w:left="0" w:firstLine="0"/>
        <w:rPr>
          <w:rFonts w:ascii="Times New Roman" w:hAnsi="Times New Roman" w:cs="Times New Roman"/>
          <w:lang w:val="sl-SI"/>
        </w:rPr>
      </w:pPr>
    </w:p>
    <w:p w14:paraId="79A407E0" w14:textId="77777777" w:rsidR="00764CB9" w:rsidRPr="00B00487" w:rsidRDefault="00764CB9" w:rsidP="002A49C3">
      <w:pPr>
        <w:widowControl w:val="0"/>
        <w:ind w:left="0" w:firstLine="0"/>
        <w:rPr>
          <w:rFonts w:ascii="Times New Roman" w:hAnsi="Times New Roman" w:cs="Times New Roman"/>
          <w:lang w:val="sl-SI"/>
        </w:rPr>
      </w:pPr>
    </w:p>
    <w:p w14:paraId="24CF1BAE" w14:textId="77777777" w:rsidR="00764CB9" w:rsidRPr="00B00487" w:rsidRDefault="00764CB9" w:rsidP="002A49C3">
      <w:pPr>
        <w:widowControl w:val="0"/>
        <w:ind w:left="0" w:firstLine="0"/>
        <w:rPr>
          <w:rFonts w:ascii="Times New Roman" w:hAnsi="Times New Roman" w:cs="Times New Roman"/>
          <w:lang w:val="sl-SI"/>
        </w:rPr>
      </w:pPr>
    </w:p>
    <w:p w14:paraId="3865AD11" w14:textId="77777777" w:rsidR="00764CB9" w:rsidRPr="00B00487" w:rsidRDefault="00764CB9" w:rsidP="002A49C3">
      <w:pPr>
        <w:widowControl w:val="0"/>
        <w:ind w:left="0" w:firstLine="0"/>
        <w:rPr>
          <w:rFonts w:ascii="Times New Roman" w:hAnsi="Times New Roman" w:cs="Times New Roman"/>
          <w:lang w:val="sl-SI"/>
        </w:rPr>
      </w:pPr>
    </w:p>
    <w:p w14:paraId="2FAD2A43" w14:textId="77777777" w:rsidR="00764CB9" w:rsidRPr="00B00487" w:rsidRDefault="00764CB9" w:rsidP="002A49C3">
      <w:pPr>
        <w:widowControl w:val="0"/>
        <w:ind w:left="0" w:firstLine="0"/>
        <w:rPr>
          <w:rFonts w:ascii="Times New Roman" w:hAnsi="Times New Roman" w:cs="Times New Roman"/>
          <w:lang w:val="sl-SI"/>
        </w:rPr>
      </w:pPr>
    </w:p>
    <w:p w14:paraId="213B11F3" w14:textId="77777777" w:rsidR="00764CB9" w:rsidRPr="00B00487" w:rsidRDefault="00764CB9" w:rsidP="002A49C3">
      <w:pPr>
        <w:widowControl w:val="0"/>
        <w:ind w:left="0" w:firstLine="0"/>
        <w:rPr>
          <w:rFonts w:ascii="Times New Roman" w:hAnsi="Times New Roman" w:cs="Times New Roman"/>
          <w:lang w:val="sl-SI"/>
        </w:rPr>
      </w:pPr>
    </w:p>
    <w:p w14:paraId="722C674C" w14:textId="77777777" w:rsidR="00764CB9" w:rsidRPr="00B00487" w:rsidRDefault="00764CB9" w:rsidP="002A49C3">
      <w:pPr>
        <w:widowControl w:val="0"/>
        <w:ind w:left="0" w:firstLine="0"/>
        <w:rPr>
          <w:rFonts w:ascii="Times New Roman" w:hAnsi="Times New Roman" w:cs="Times New Roman"/>
          <w:lang w:val="sl-SI"/>
        </w:rPr>
      </w:pPr>
    </w:p>
    <w:p w14:paraId="2C83CE83" w14:textId="77777777" w:rsidR="00764CB9" w:rsidRPr="00B00487" w:rsidRDefault="00764CB9" w:rsidP="002A49C3">
      <w:pPr>
        <w:widowControl w:val="0"/>
        <w:ind w:left="0" w:firstLine="0"/>
        <w:rPr>
          <w:rFonts w:ascii="Times New Roman" w:hAnsi="Times New Roman" w:cs="Times New Roman"/>
          <w:lang w:val="sl-SI"/>
        </w:rPr>
      </w:pPr>
    </w:p>
    <w:p w14:paraId="579653D3" w14:textId="77777777" w:rsidR="00764CB9" w:rsidRPr="00B00487" w:rsidRDefault="00764CB9" w:rsidP="002A49C3">
      <w:pPr>
        <w:widowControl w:val="0"/>
        <w:ind w:left="0" w:firstLine="0"/>
        <w:rPr>
          <w:rFonts w:ascii="Times New Roman" w:hAnsi="Times New Roman" w:cs="Times New Roman"/>
          <w:lang w:val="sl-SI"/>
        </w:rPr>
      </w:pPr>
    </w:p>
    <w:p w14:paraId="3D1AB67F" w14:textId="77777777" w:rsidR="00764CB9" w:rsidRPr="00B00487" w:rsidRDefault="00764CB9" w:rsidP="002A49C3">
      <w:pPr>
        <w:widowControl w:val="0"/>
        <w:ind w:left="0" w:firstLine="0"/>
        <w:rPr>
          <w:rFonts w:ascii="Times New Roman" w:hAnsi="Times New Roman" w:cs="Times New Roman"/>
          <w:lang w:val="sl-SI"/>
        </w:rPr>
      </w:pPr>
    </w:p>
    <w:p w14:paraId="44D7EEBE" w14:textId="77777777" w:rsidR="00764CB9" w:rsidRPr="00B00487" w:rsidRDefault="00764CB9" w:rsidP="002A49C3">
      <w:pPr>
        <w:widowControl w:val="0"/>
        <w:ind w:left="0" w:firstLine="0"/>
        <w:rPr>
          <w:rFonts w:ascii="Times New Roman" w:hAnsi="Times New Roman" w:cs="Times New Roman"/>
          <w:lang w:val="sl-SI"/>
        </w:rPr>
      </w:pPr>
    </w:p>
    <w:p w14:paraId="2AEEC93D" w14:textId="77777777" w:rsidR="00764CB9" w:rsidRPr="00B00487" w:rsidRDefault="00764CB9" w:rsidP="002A49C3">
      <w:pPr>
        <w:widowControl w:val="0"/>
        <w:ind w:left="0" w:firstLine="0"/>
        <w:rPr>
          <w:rFonts w:ascii="Times New Roman" w:hAnsi="Times New Roman" w:cs="Times New Roman"/>
          <w:lang w:val="sl-SI"/>
        </w:rPr>
      </w:pPr>
    </w:p>
    <w:p w14:paraId="25AAF750" w14:textId="77777777" w:rsidR="00764CB9" w:rsidRPr="00B00487" w:rsidRDefault="00764CB9" w:rsidP="002A49C3">
      <w:pPr>
        <w:widowControl w:val="0"/>
        <w:ind w:left="0" w:firstLine="0"/>
        <w:jc w:val="center"/>
        <w:rPr>
          <w:rFonts w:ascii="Times New Roman" w:hAnsi="Times New Roman" w:cs="Times New Roman"/>
          <w:b/>
          <w:lang w:val="sl-SI"/>
        </w:rPr>
      </w:pPr>
      <w:bookmarkStart w:id="70" w:name="_Toc129243136"/>
      <w:bookmarkStart w:id="71" w:name="_Toc129243261"/>
    </w:p>
    <w:p w14:paraId="2ADE7CD9" w14:textId="77777777" w:rsidR="00764CB9" w:rsidRPr="00B00487" w:rsidRDefault="00764CB9" w:rsidP="002A49C3">
      <w:pPr>
        <w:widowControl w:val="0"/>
        <w:ind w:left="0" w:firstLine="0"/>
        <w:jc w:val="center"/>
        <w:rPr>
          <w:rFonts w:ascii="Times New Roman" w:hAnsi="Times New Roman" w:cs="Times New Roman"/>
          <w:b/>
          <w:lang w:val="sl-SI"/>
        </w:rPr>
      </w:pPr>
      <w:r w:rsidRPr="00B00487">
        <w:rPr>
          <w:rFonts w:ascii="Times New Roman" w:hAnsi="Times New Roman" w:cs="Times New Roman"/>
          <w:b/>
          <w:lang w:val="sl-SI"/>
        </w:rPr>
        <w:t>A. ŽENKLINIMAS</w:t>
      </w:r>
      <w:bookmarkEnd w:id="70"/>
      <w:bookmarkEnd w:id="71"/>
    </w:p>
    <w:p w14:paraId="346860EE"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br w:type="page"/>
      </w:r>
    </w:p>
    <w:p w14:paraId="235B6AF8" w14:textId="77777777" w:rsidR="00764CB9" w:rsidRPr="00B00487" w:rsidRDefault="00764CB9" w:rsidP="002A49C3">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lastRenderedPageBreak/>
        <w:t>INFORMACIJA ANT IŠORINĖS PAKUOTĖS</w:t>
      </w:r>
    </w:p>
    <w:p w14:paraId="05238423" w14:textId="77777777" w:rsidR="00764CB9" w:rsidRPr="00B00487" w:rsidRDefault="00764CB9" w:rsidP="002A49C3">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cs="Times New Roman"/>
          <w:b/>
          <w:lang w:val="sl-SI"/>
        </w:rPr>
      </w:pPr>
    </w:p>
    <w:p w14:paraId="3E90F69A" w14:textId="77777777" w:rsidR="00764CB9" w:rsidRPr="00B00487" w:rsidRDefault="00764CB9" w:rsidP="002A49C3">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KARTONO DĖŽUTĖ</w:t>
      </w:r>
    </w:p>
    <w:p w14:paraId="5A513B26" w14:textId="77777777" w:rsidR="00764CB9" w:rsidRPr="00B00487" w:rsidRDefault="00764CB9" w:rsidP="002A49C3">
      <w:pPr>
        <w:widowControl w:val="0"/>
        <w:ind w:left="0" w:firstLine="0"/>
        <w:rPr>
          <w:rFonts w:ascii="Times New Roman" w:hAnsi="Times New Roman" w:cs="Times New Roman"/>
          <w:lang w:val="sl-SI"/>
        </w:rPr>
      </w:pPr>
    </w:p>
    <w:p w14:paraId="79570C66" w14:textId="77777777" w:rsidR="00764CB9" w:rsidRPr="00B00487" w:rsidRDefault="00764CB9" w:rsidP="002A49C3">
      <w:pPr>
        <w:widowControl w:val="0"/>
        <w:ind w:left="0" w:firstLine="0"/>
        <w:rPr>
          <w:rFonts w:ascii="Times New Roman" w:hAnsi="Times New Roman" w:cs="Times New Roman"/>
          <w:lang w:val="sl-SI"/>
        </w:rPr>
      </w:pPr>
    </w:p>
    <w:p w14:paraId="1B839EF7" w14:textId="77777777" w:rsidR="00764CB9" w:rsidRPr="00B00487" w:rsidRDefault="00764CB9">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val="sl-SI" w:eastAsia="sl-SI"/>
        </w:rPr>
      </w:pPr>
      <w:r w:rsidRPr="00B00487">
        <w:rPr>
          <w:rFonts w:ascii="Times New Roman" w:hAnsi="Times New Roman" w:cs="Times New Roman"/>
          <w:b/>
          <w:lang w:val="sl-SI"/>
        </w:rPr>
        <w:t>1.</w:t>
      </w:r>
      <w:r w:rsidRPr="00B00487">
        <w:rPr>
          <w:rFonts w:ascii="Times New Roman" w:hAnsi="Times New Roman" w:cs="Times New Roman"/>
          <w:b/>
          <w:lang w:val="sl-SI"/>
        </w:rPr>
        <w:tab/>
        <w:t>VAISTINIO PREPARATO PAVADINIMAS</w:t>
      </w:r>
    </w:p>
    <w:p w14:paraId="23763197" w14:textId="77777777" w:rsidR="00764CB9" w:rsidRPr="00B00487" w:rsidRDefault="00764CB9" w:rsidP="002A49C3">
      <w:pPr>
        <w:widowControl w:val="0"/>
        <w:ind w:left="0" w:firstLine="0"/>
        <w:rPr>
          <w:rFonts w:ascii="Times New Roman" w:hAnsi="Times New Roman" w:cs="Times New Roman"/>
          <w:lang w:val="sl-SI"/>
        </w:rPr>
      </w:pPr>
    </w:p>
    <w:p w14:paraId="085928C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en-GB"/>
        </w:rPr>
        <w:t>Perindopril/Amlodipine Krka</w:t>
      </w:r>
      <w:r w:rsidRPr="00B00487">
        <w:rPr>
          <w:rFonts w:ascii="Times New Roman" w:hAnsi="Times New Roman" w:cs="Times New Roman"/>
          <w:lang w:val="sl-SI"/>
        </w:rPr>
        <w:t xml:space="preserve"> 4 mg/5 mg tabletės</w:t>
      </w:r>
    </w:p>
    <w:p w14:paraId="5F7D1EBF"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en-GB"/>
        </w:rPr>
        <w:t>Perindopril/Amlodipine Krka</w:t>
      </w:r>
      <w:r w:rsidRPr="00B00487">
        <w:rPr>
          <w:rFonts w:ascii="Times New Roman" w:hAnsi="Times New Roman" w:cs="Times New Roman"/>
          <w:highlight w:val="lightGray"/>
          <w:lang w:val="sl-SI"/>
        </w:rPr>
        <w:t xml:space="preserve"> 4 mg/10 mg tabletės</w:t>
      </w:r>
    </w:p>
    <w:p w14:paraId="5E116CC9"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en-GB"/>
        </w:rPr>
        <w:t>Perindopril/Amlodipine Krka</w:t>
      </w:r>
      <w:r w:rsidRPr="00B00487">
        <w:rPr>
          <w:rFonts w:ascii="Times New Roman" w:hAnsi="Times New Roman" w:cs="Times New Roman"/>
          <w:highlight w:val="lightGray"/>
          <w:lang w:val="sl-SI"/>
        </w:rPr>
        <w:t xml:space="preserve"> 8 mg/5 mg tabletės</w:t>
      </w:r>
    </w:p>
    <w:p w14:paraId="5D874E5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lang w:val="en-GB"/>
        </w:rPr>
        <w:t>Perindopril/Amlodipine Krka</w:t>
      </w:r>
      <w:r w:rsidRPr="00B00487">
        <w:rPr>
          <w:rFonts w:ascii="Times New Roman" w:hAnsi="Times New Roman" w:cs="Times New Roman"/>
          <w:highlight w:val="lightGray"/>
          <w:lang w:val="sl-SI"/>
        </w:rPr>
        <w:t xml:space="preserve"> 8 mg/10 mg tabletės</w:t>
      </w:r>
    </w:p>
    <w:p w14:paraId="2AD501A0" w14:textId="77777777" w:rsidR="00764CB9" w:rsidRPr="00B00487" w:rsidRDefault="00764CB9" w:rsidP="002A49C3">
      <w:pPr>
        <w:widowControl w:val="0"/>
        <w:ind w:left="0" w:firstLine="0"/>
        <w:rPr>
          <w:rFonts w:ascii="Times New Roman" w:hAnsi="Times New Roman" w:cs="Times New Roman"/>
          <w:lang w:val="sl-SI"/>
        </w:rPr>
      </w:pPr>
    </w:p>
    <w:p w14:paraId="48AC1C6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tert-butilamino perindoprilis/amlodipinas</w:t>
      </w:r>
    </w:p>
    <w:p w14:paraId="0DCBA8D7" w14:textId="77777777" w:rsidR="00764CB9" w:rsidRPr="00B00487" w:rsidRDefault="00764CB9" w:rsidP="002A49C3">
      <w:pPr>
        <w:widowControl w:val="0"/>
        <w:ind w:left="0" w:firstLine="0"/>
        <w:rPr>
          <w:rFonts w:ascii="Times New Roman" w:hAnsi="Times New Roman" w:cs="Times New Roman"/>
          <w:lang w:val="sl-SI"/>
        </w:rPr>
      </w:pPr>
    </w:p>
    <w:p w14:paraId="591903C4" w14:textId="77777777" w:rsidR="00764CB9" w:rsidRPr="00B00487" w:rsidRDefault="00764CB9" w:rsidP="002A49C3">
      <w:pPr>
        <w:widowControl w:val="0"/>
        <w:ind w:left="0" w:firstLine="0"/>
        <w:rPr>
          <w:rFonts w:ascii="Times New Roman" w:hAnsi="Times New Roman" w:cs="Times New Roman"/>
          <w:lang w:val="sl-SI"/>
        </w:rPr>
      </w:pPr>
    </w:p>
    <w:p w14:paraId="2FB250DE" w14:textId="77777777" w:rsidR="00764CB9" w:rsidRPr="00B00487" w:rsidRDefault="00764CB9">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val="sl-SI" w:eastAsia="sl-SI"/>
        </w:rPr>
      </w:pPr>
      <w:r w:rsidRPr="00B00487">
        <w:rPr>
          <w:rFonts w:ascii="Times New Roman" w:hAnsi="Times New Roman" w:cs="Times New Roman"/>
          <w:b/>
          <w:lang w:val="sl-SI"/>
        </w:rPr>
        <w:t>2.</w:t>
      </w:r>
      <w:r w:rsidRPr="00B00487">
        <w:rPr>
          <w:rFonts w:ascii="Times New Roman" w:hAnsi="Times New Roman" w:cs="Times New Roman"/>
          <w:b/>
          <w:lang w:val="sl-SI"/>
        </w:rPr>
        <w:tab/>
        <w:t>VEIKLIOJI (-IOS) MEDŽIAGA (-OS) IR JOS (-Ų) KIEKIS (-IAI)</w:t>
      </w:r>
    </w:p>
    <w:p w14:paraId="66D5263E" w14:textId="77777777" w:rsidR="00764CB9" w:rsidRPr="00B00487" w:rsidRDefault="00764CB9" w:rsidP="002A49C3">
      <w:pPr>
        <w:widowControl w:val="0"/>
        <w:ind w:left="0" w:firstLine="0"/>
        <w:rPr>
          <w:rFonts w:ascii="Times New Roman" w:hAnsi="Times New Roman" w:cs="Times New Roman"/>
          <w:lang w:val="sl-SI"/>
        </w:rPr>
      </w:pPr>
    </w:p>
    <w:p w14:paraId="1A29114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Kiekvienoje tabletėje yra 4 mg tert-butilamino perindoprilio (atitinkančio 3,34 mg perindoprilio) ir 5 mg amlodipino (besilato pavidalu).</w:t>
      </w:r>
    </w:p>
    <w:p w14:paraId="3489D60C"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Kiekvienoje tabletėje yra 4 mg tert-butilamino perindoprilio (atitinkančio 3,34 mg perindoprilio) ir 10 mg amlodipino (besilato pavidalu).</w:t>
      </w:r>
    </w:p>
    <w:p w14:paraId="26E555BD"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Kiekvienoje tabletėje yra 8 mg tert-butilamino perindoprilio (atitinkančio 6,68 mg perindoprilio) ir 5 mg amlodipino (besilato pavidalu).</w:t>
      </w:r>
    </w:p>
    <w:p w14:paraId="4717032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lang w:val="sl-SI"/>
        </w:rPr>
        <w:t>Kiekvienoje tabletėje yra 8 mg tert-butilamino perindoprilio (atitinkančio 6,68 mg perindoprilio) ir 10 mg amlodipino (besilato pavidalu).</w:t>
      </w:r>
    </w:p>
    <w:p w14:paraId="58E10B05" w14:textId="77777777" w:rsidR="00764CB9" w:rsidRPr="00B00487" w:rsidRDefault="00764CB9" w:rsidP="002A49C3">
      <w:pPr>
        <w:widowControl w:val="0"/>
        <w:ind w:left="0" w:firstLine="0"/>
        <w:rPr>
          <w:rFonts w:ascii="Times New Roman" w:hAnsi="Times New Roman" w:cs="Times New Roman"/>
          <w:lang w:val="sl-SI"/>
        </w:rPr>
      </w:pPr>
    </w:p>
    <w:p w14:paraId="4C709176" w14:textId="77777777" w:rsidR="00764CB9" w:rsidRPr="00B00487" w:rsidRDefault="00764CB9" w:rsidP="002A49C3">
      <w:pPr>
        <w:widowControl w:val="0"/>
        <w:ind w:left="0" w:firstLine="0"/>
        <w:rPr>
          <w:rFonts w:ascii="Times New Roman" w:hAnsi="Times New Roman" w:cs="Times New Roman"/>
          <w:lang w:val="sl-SI"/>
        </w:rPr>
      </w:pPr>
    </w:p>
    <w:p w14:paraId="1589431F" w14:textId="77777777" w:rsidR="00764CB9" w:rsidRPr="00B00487" w:rsidRDefault="00764CB9">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highlight w:val="lightGray"/>
          <w:lang w:val="sl-SI" w:eastAsia="sl-SI"/>
        </w:rPr>
      </w:pPr>
      <w:r w:rsidRPr="00B00487">
        <w:rPr>
          <w:rFonts w:ascii="Times New Roman" w:hAnsi="Times New Roman" w:cs="Times New Roman"/>
          <w:b/>
          <w:lang w:val="sl-SI"/>
        </w:rPr>
        <w:t>3.</w:t>
      </w:r>
      <w:r w:rsidRPr="00B00487">
        <w:rPr>
          <w:rFonts w:ascii="Times New Roman" w:hAnsi="Times New Roman" w:cs="Times New Roman"/>
          <w:b/>
          <w:lang w:val="sl-SI"/>
        </w:rPr>
        <w:tab/>
        <w:t>PAGALBINIŲ MEDŽIAGŲ SĄRAŠAS</w:t>
      </w:r>
    </w:p>
    <w:p w14:paraId="4DE0BB47" w14:textId="77777777" w:rsidR="00764CB9" w:rsidRPr="00B00487" w:rsidRDefault="00764CB9" w:rsidP="002A49C3">
      <w:pPr>
        <w:widowControl w:val="0"/>
        <w:ind w:left="0" w:firstLine="0"/>
        <w:rPr>
          <w:rFonts w:ascii="Times New Roman" w:hAnsi="Times New Roman" w:cs="Times New Roman"/>
          <w:lang w:val="sl-SI"/>
        </w:rPr>
      </w:pPr>
    </w:p>
    <w:p w14:paraId="417D636B" w14:textId="77777777" w:rsidR="00764CB9" w:rsidRPr="00B00487" w:rsidRDefault="00764CB9" w:rsidP="002A49C3">
      <w:pPr>
        <w:widowControl w:val="0"/>
        <w:ind w:left="0" w:firstLine="0"/>
        <w:rPr>
          <w:rFonts w:ascii="Times New Roman" w:hAnsi="Times New Roman" w:cs="Times New Roman"/>
          <w:lang w:val="sl-SI"/>
        </w:rPr>
      </w:pPr>
    </w:p>
    <w:p w14:paraId="025BC46F" w14:textId="77777777" w:rsidR="00764CB9" w:rsidRPr="00B00487" w:rsidRDefault="00764CB9">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val="sl-SI" w:eastAsia="sl-SI"/>
        </w:rPr>
      </w:pPr>
      <w:r w:rsidRPr="00B00487">
        <w:rPr>
          <w:rFonts w:ascii="Times New Roman" w:hAnsi="Times New Roman" w:cs="Times New Roman"/>
          <w:b/>
          <w:lang w:val="sl-SI"/>
        </w:rPr>
        <w:t>4.</w:t>
      </w:r>
      <w:r w:rsidRPr="00B00487">
        <w:rPr>
          <w:rFonts w:ascii="Times New Roman" w:hAnsi="Times New Roman" w:cs="Times New Roman"/>
          <w:b/>
          <w:lang w:val="sl-SI"/>
        </w:rPr>
        <w:tab/>
        <w:t>FARMACINĖ FORMA IR KIEKIS PAKUOTĖJE</w:t>
      </w:r>
    </w:p>
    <w:p w14:paraId="158B9185" w14:textId="77777777" w:rsidR="00764CB9" w:rsidRPr="00B00487" w:rsidRDefault="00764CB9" w:rsidP="002A49C3">
      <w:pPr>
        <w:widowControl w:val="0"/>
        <w:ind w:left="0" w:firstLine="0"/>
        <w:rPr>
          <w:rFonts w:ascii="Times New Roman" w:hAnsi="Times New Roman" w:cs="Times New Roman"/>
          <w:lang w:val="sl-SI"/>
        </w:rPr>
      </w:pPr>
    </w:p>
    <w:p w14:paraId="265A61D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lang w:val="sl-SI"/>
        </w:rPr>
        <w:t>Tabletės</w:t>
      </w:r>
    </w:p>
    <w:p w14:paraId="7467C992" w14:textId="77777777" w:rsidR="00764CB9" w:rsidRPr="00B00487" w:rsidRDefault="00764CB9" w:rsidP="002A49C3">
      <w:pPr>
        <w:widowControl w:val="0"/>
        <w:ind w:left="0" w:firstLine="0"/>
        <w:rPr>
          <w:rFonts w:ascii="Times New Roman" w:hAnsi="Times New Roman" w:cs="Times New Roman"/>
          <w:lang w:val="sl-SI"/>
        </w:rPr>
      </w:pPr>
    </w:p>
    <w:p w14:paraId="4CACD1C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5 tabletės</w:t>
      </w:r>
    </w:p>
    <w:p w14:paraId="1CF8EDA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lang w:val="sl-SI"/>
        </w:rPr>
        <w:t>7 tabletės</w:t>
      </w:r>
    </w:p>
    <w:p w14:paraId="14C1ED26"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10 tablečių</w:t>
      </w:r>
    </w:p>
    <w:p w14:paraId="6EB3773C"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14 tablečių</w:t>
      </w:r>
    </w:p>
    <w:p w14:paraId="75F22DFB"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20 tablečių</w:t>
      </w:r>
    </w:p>
    <w:p w14:paraId="66DAF9AE"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28 tabletės</w:t>
      </w:r>
    </w:p>
    <w:p w14:paraId="79A98005"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30 tablečių</w:t>
      </w:r>
    </w:p>
    <w:p w14:paraId="76A12AA9"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50 tablečių</w:t>
      </w:r>
    </w:p>
    <w:p w14:paraId="1FEE9680"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60 tablečių</w:t>
      </w:r>
    </w:p>
    <w:p w14:paraId="1F105EC7"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90 tablečių</w:t>
      </w:r>
    </w:p>
    <w:p w14:paraId="5210CD9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lang w:val="sl-SI"/>
        </w:rPr>
        <w:t>100 tablečių</w:t>
      </w:r>
    </w:p>
    <w:p w14:paraId="69AADBE9" w14:textId="77777777" w:rsidR="00764CB9" w:rsidRPr="00B00487" w:rsidRDefault="00764CB9" w:rsidP="002A49C3">
      <w:pPr>
        <w:widowControl w:val="0"/>
        <w:ind w:left="0" w:firstLine="0"/>
        <w:rPr>
          <w:rFonts w:ascii="Times New Roman" w:hAnsi="Times New Roman" w:cs="Times New Roman"/>
          <w:lang w:val="sl-SI"/>
        </w:rPr>
      </w:pPr>
    </w:p>
    <w:p w14:paraId="5AC3683D" w14:textId="77777777" w:rsidR="00764CB9" w:rsidRPr="00B00487" w:rsidRDefault="00764CB9" w:rsidP="002A49C3">
      <w:pPr>
        <w:widowControl w:val="0"/>
        <w:ind w:left="0" w:firstLine="0"/>
        <w:rPr>
          <w:rFonts w:ascii="Times New Roman" w:hAnsi="Times New Roman" w:cs="Times New Roman"/>
          <w:lang w:val="sl-SI"/>
        </w:rPr>
      </w:pPr>
    </w:p>
    <w:p w14:paraId="1582C9E6" w14:textId="77777777" w:rsidR="00764CB9" w:rsidRPr="00B00487" w:rsidRDefault="00764CB9">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highlight w:val="lightGray"/>
          <w:lang w:val="sl-SI" w:eastAsia="sl-SI"/>
        </w:rPr>
      </w:pPr>
      <w:r w:rsidRPr="00B00487">
        <w:rPr>
          <w:rFonts w:ascii="Times New Roman" w:hAnsi="Times New Roman" w:cs="Times New Roman"/>
          <w:b/>
          <w:lang w:val="sl-SI"/>
        </w:rPr>
        <w:t>5.</w:t>
      </w:r>
      <w:r w:rsidRPr="00B00487">
        <w:rPr>
          <w:rFonts w:ascii="Times New Roman" w:hAnsi="Times New Roman" w:cs="Times New Roman"/>
          <w:b/>
          <w:lang w:val="sl-SI"/>
        </w:rPr>
        <w:tab/>
        <w:t>VARTOJIMO METODAS IR BŪDAS (-AI)</w:t>
      </w:r>
    </w:p>
    <w:p w14:paraId="558838F2" w14:textId="77777777" w:rsidR="00764CB9" w:rsidRPr="00B00487" w:rsidRDefault="00764CB9" w:rsidP="002A49C3">
      <w:pPr>
        <w:widowControl w:val="0"/>
        <w:ind w:left="0" w:firstLine="0"/>
        <w:rPr>
          <w:rFonts w:ascii="Times New Roman" w:hAnsi="Times New Roman" w:cs="Times New Roman"/>
          <w:i/>
          <w:lang w:val="sl-SI"/>
        </w:rPr>
      </w:pPr>
    </w:p>
    <w:p w14:paraId="65FD853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Vartoti per burną.</w:t>
      </w:r>
    </w:p>
    <w:p w14:paraId="49EB6425" w14:textId="77777777" w:rsidR="00764CB9" w:rsidRPr="00B00487" w:rsidRDefault="00764CB9" w:rsidP="002A49C3">
      <w:pPr>
        <w:widowControl w:val="0"/>
        <w:ind w:left="0" w:firstLine="0"/>
        <w:rPr>
          <w:rFonts w:ascii="Times New Roman" w:hAnsi="Times New Roman" w:cs="Times New Roman"/>
          <w:lang w:val="sl-SI"/>
        </w:rPr>
      </w:pPr>
    </w:p>
    <w:p w14:paraId="666DB3E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Prieš vartojimą perskaitykite pakuotės lapelį.</w:t>
      </w:r>
    </w:p>
    <w:p w14:paraId="199ADA24" w14:textId="77777777" w:rsidR="00764CB9" w:rsidRPr="00B00487" w:rsidRDefault="00764CB9" w:rsidP="002A49C3">
      <w:pPr>
        <w:widowControl w:val="0"/>
        <w:ind w:left="0" w:firstLine="0"/>
        <w:rPr>
          <w:rFonts w:ascii="Times New Roman" w:hAnsi="Times New Roman" w:cs="Times New Roman"/>
          <w:lang w:val="sl-SI"/>
        </w:rPr>
      </w:pPr>
    </w:p>
    <w:p w14:paraId="64AF6647" w14:textId="77777777" w:rsidR="00764CB9" w:rsidRPr="00B00487" w:rsidRDefault="00764CB9" w:rsidP="002A49C3">
      <w:pPr>
        <w:widowControl w:val="0"/>
        <w:ind w:left="0" w:firstLine="0"/>
        <w:rPr>
          <w:rFonts w:ascii="Times New Roman" w:hAnsi="Times New Roman" w:cs="Times New Roman"/>
          <w:lang w:val="sl-SI"/>
        </w:rPr>
      </w:pPr>
    </w:p>
    <w:p w14:paraId="37F38B68" w14:textId="77777777" w:rsidR="00764CB9" w:rsidRPr="00B00487" w:rsidRDefault="00764CB9" w:rsidP="00764CB9">
      <w:pPr>
        <w:widowControl w:val="0"/>
        <w:pBdr>
          <w:top w:val="single" w:sz="4" w:space="1" w:color="auto"/>
          <w:left w:val="single" w:sz="4" w:space="4" w:color="auto"/>
          <w:bottom w:val="single" w:sz="4" w:space="1" w:color="auto"/>
          <w:right w:val="single" w:sz="4" w:space="4" w:color="auto"/>
        </w:pBdr>
        <w:tabs>
          <w:tab w:val="left" w:pos="567"/>
        </w:tabs>
        <w:ind w:left="540" w:hanging="540"/>
        <w:rPr>
          <w:rFonts w:ascii="Times New Roman" w:eastAsia="Times New Roman" w:hAnsi="Times New Roman" w:cs="Times New Roman"/>
          <w:lang w:val="sl-SI" w:eastAsia="sl-SI"/>
        </w:rPr>
      </w:pPr>
      <w:r w:rsidRPr="00B00487">
        <w:rPr>
          <w:rFonts w:ascii="Times New Roman" w:hAnsi="Times New Roman" w:cs="Times New Roman"/>
          <w:b/>
          <w:lang w:val="sl-SI"/>
        </w:rPr>
        <w:t>6.</w:t>
      </w:r>
      <w:r w:rsidRPr="00B00487">
        <w:rPr>
          <w:rFonts w:ascii="Times New Roman" w:hAnsi="Times New Roman" w:cs="Times New Roman"/>
          <w:b/>
          <w:lang w:val="sl-SI"/>
        </w:rPr>
        <w:tab/>
        <w:t xml:space="preserve">SPECIALUS ĮSPĖJIMAS, KAD VAISTINĮ </w:t>
      </w:r>
      <w:r w:rsidRPr="00B00487">
        <w:rPr>
          <w:rFonts w:ascii="Times New Roman" w:hAnsi="Times New Roman" w:cs="Times New Roman"/>
          <w:b/>
        </w:rPr>
        <w:t>PREPARATĄ BŪTINA LAIKYTI VAIKAMS NEPASTEBIMOJE IR NEPASIEKIAMOJE VIETOJE</w:t>
      </w:r>
    </w:p>
    <w:p w14:paraId="1537F7EA" w14:textId="77777777" w:rsidR="00764CB9" w:rsidRPr="00B00487" w:rsidRDefault="00764CB9" w:rsidP="002A49C3">
      <w:pPr>
        <w:widowControl w:val="0"/>
        <w:ind w:left="0" w:firstLine="0"/>
        <w:rPr>
          <w:rFonts w:ascii="Times New Roman" w:hAnsi="Times New Roman" w:cs="Times New Roman"/>
          <w:lang w:val="sl-SI"/>
        </w:rPr>
      </w:pPr>
    </w:p>
    <w:p w14:paraId="1F2E8B6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Laikyti vaikams nepastebimoje ir nepasiekiamoje vietoje.</w:t>
      </w:r>
    </w:p>
    <w:p w14:paraId="57A69528" w14:textId="77777777" w:rsidR="00764CB9" w:rsidRPr="00B00487" w:rsidRDefault="00764CB9" w:rsidP="002A49C3">
      <w:pPr>
        <w:widowControl w:val="0"/>
        <w:ind w:left="0" w:firstLine="0"/>
        <w:rPr>
          <w:rFonts w:ascii="Times New Roman" w:hAnsi="Times New Roman" w:cs="Times New Roman"/>
          <w:lang w:val="sl-SI"/>
        </w:rPr>
      </w:pPr>
    </w:p>
    <w:p w14:paraId="2CB4F5DA" w14:textId="77777777" w:rsidR="00764CB9" w:rsidRPr="00B00487" w:rsidRDefault="00764CB9" w:rsidP="002A49C3">
      <w:pPr>
        <w:widowControl w:val="0"/>
        <w:ind w:left="0" w:firstLine="0"/>
        <w:rPr>
          <w:rFonts w:ascii="Times New Roman" w:hAnsi="Times New Roman" w:cs="Times New Roman"/>
          <w:lang w:val="sl-SI"/>
        </w:rPr>
      </w:pPr>
    </w:p>
    <w:p w14:paraId="35486943" w14:textId="77777777" w:rsidR="00764CB9" w:rsidRPr="00B00487" w:rsidRDefault="00764CB9">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highlight w:val="lightGray"/>
          <w:lang w:val="sl-SI" w:eastAsia="sl-SI"/>
        </w:rPr>
      </w:pPr>
      <w:r w:rsidRPr="00B00487">
        <w:rPr>
          <w:rFonts w:ascii="Times New Roman" w:hAnsi="Times New Roman" w:cs="Times New Roman"/>
          <w:b/>
          <w:lang w:val="sl-SI"/>
        </w:rPr>
        <w:t>7.</w:t>
      </w:r>
      <w:r w:rsidRPr="00B00487">
        <w:rPr>
          <w:rFonts w:ascii="Times New Roman" w:hAnsi="Times New Roman" w:cs="Times New Roman"/>
          <w:b/>
          <w:lang w:val="sl-SI"/>
        </w:rPr>
        <w:tab/>
        <w:t>KITAS (-I) SPECIALUS (-ŪS) ĮSPĖJIMAS (-AI) (JEI REIKIA)</w:t>
      </w:r>
    </w:p>
    <w:p w14:paraId="35FB0A9A" w14:textId="77777777" w:rsidR="00764CB9" w:rsidRPr="00B00487" w:rsidRDefault="00764CB9" w:rsidP="002A49C3">
      <w:pPr>
        <w:widowControl w:val="0"/>
        <w:ind w:left="0" w:firstLine="0"/>
        <w:rPr>
          <w:rFonts w:ascii="Times New Roman" w:hAnsi="Times New Roman" w:cs="Times New Roman"/>
          <w:lang w:val="sl-SI"/>
        </w:rPr>
      </w:pPr>
    </w:p>
    <w:p w14:paraId="7AD298EC" w14:textId="77777777" w:rsidR="00764CB9" w:rsidRPr="00B00487" w:rsidRDefault="00764CB9" w:rsidP="002A49C3">
      <w:pPr>
        <w:widowControl w:val="0"/>
        <w:ind w:left="0" w:firstLine="0"/>
        <w:rPr>
          <w:rFonts w:ascii="Times New Roman" w:hAnsi="Times New Roman" w:cs="Times New Roman"/>
          <w:lang w:val="sl-SI"/>
        </w:rPr>
      </w:pPr>
    </w:p>
    <w:p w14:paraId="7C4193E9" w14:textId="77777777" w:rsidR="00764CB9" w:rsidRPr="00B00487" w:rsidRDefault="00764CB9">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highlight w:val="lightGray"/>
          <w:lang w:val="sl-SI" w:eastAsia="sl-SI"/>
        </w:rPr>
      </w:pPr>
      <w:r w:rsidRPr="00B00487">
        <w:rPr>
          <w:rFonts w:ascii="Times New Roman" w:hAnsi="Times New Roman" w:cs="Times New Roman"/>
          <w:b/>
          <w:lang w:val="sl-SI"/>
        </w:rPr>
        <w:t>8.</w:t>
      </w:r>
      <w:r w:rsidRPr="00B00487">
        <w:rPr>
          <w:rFonts w:ascii="Times New Roman" w:hAnsi="Times New Roman" w:cs="Times New Roman"/>
          <w:b/>
          <w:lang w:val="sl-SI"/>
        </w:rPr>
        <w:tab/>
        <w:t>TINKAMUMO LAIKAS</w:t>
      </w:r>
    </w:p>
    <w:p w14:paraId="7AD44D59" w14:textId="77777777" w:rsidR="00764CB9" w:rsidRPr="00B00487" w:rsidRDefault="00764CB9" w:rsidP="002A49C3">
      <w:pPr>
        <w:widowControl w:val="0"/>
        <w:ind w:left="0" w:firstLine="0"/>
        <w:rPr>
          <w:rFonts w:ascii="Times New Roman" w:hAnsi="Times New Roman" w:cs="Times New Roman"/>
          <w:lang w:val="sl-SI"/>
        </w:rPr>
      </w:pPr>
    </w:p>
    <w:p w14:paraId="3DA84B5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EXP (mm/MMMM)</w:t>
      </w:r>
    </w:p>
    <w:p w14:paraId="7C5F13C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lang w:val="sl-SI"/>
        </w:rPr>
        <w:t>Tinka iki (mm/MMMM)</w:t>
      </w:r>
    </w:p>
    <w:p w14:paraId="6685DA6F" w14:textId="77777777" w:rsidR="00764CB9" w:rsidRPr="00B00487" w:rsidRDefault="00764CB9" w:rsidP="002A49C3">
      <w:pPr>
        <w:widowControl w:val="0"/>
        <w:ind w:left="0" w:firstLine="0"/>
        <w:rPr>
          <w:rFonts w:ascii="Times New Roman" w:hAnsi="Times New Roman" w:cs="Times New Roman"/>
          <w:lang w:val="sl-SI"/>
        </w:rPr>
      </w:pPr>
    </w:p>
    <w:p w14:paraId="3819AFF6" w14:textId="77777777" w:rsidR="00764CB9" w:rsidRPr="00B00487" w:rsidRDefault="00764CB9" w:rsidP="002A49C3">
      <w:pPr>
        <w:widowControl w:val="0"/>
        <w:ind w:left="0" w:firstLine="0"/>
        <w:rPr>
          <w:rFonts w:ascii="Times New Roman" w:hAnsi="Times New Roman" w:cs="Times New Roman"/>
          <w:lang w:val="sl-SI"/>
        </w:rPr>
      </w:pPr>
    </w:p>
    <w:p w14:paraId="4C804FD3" w14:textId="77777777" w:rsidR="00764CB9" w:rsidRPr="00B00487" w:rsidRDefault="00764CB9">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val="sl-SI" w:eastAsia="sl-SI"/>
        </w:rPr>
      </w:pPr>
      <w:r w:rsidRPr="00B00487">
        <w:rPr>
          <w:rFonts w:ascii="Times New Roman" w:hAnsi="Times New Roman" w:cs="Times New Roman"/>
          <w:b/>
          <w:lang w:val="sl-SI"/>
        </w:rPr>
        <w:t>9.</w:t>
      </w:r>
      <w:r w:rsidRPr="00B00487">
        <w:rPr>
          <w:rFonts w:ascii="Times New Roman" w:hAnsi="Times New Roman" w:cs="Times New Roman"/>
          <w:b/>
          <w:lang w:val="sl-SI"/>
        </w:rPr>
        <w:tab/>
      </w:r>
      <w:r w:rsidRPr="00B00487">
        <w:rPr>
          <w:rFonts w:ascii="Times New Roman" w:hAnsi="Times New Roman" w:cs="Times New Roman"/>
          <w:b/>
          <w:caps/>
          <w:lang w:val="sl-SI"/>
        </w:rPr>
        <w:t>SPECIALIOS laikymo sąlygos</w:t>
      </w:r>
    </w:p>
    <w:p w14:paraId="71833B39" w14:textId="77777777" w:rsidR="00764CB9" w:rsidRPr="00B00487" w:rsidRDefault="00764CB9" w:rsidP="002A49C3">
      <w:pPr>
        <w:widowControl w:val="0"/>
        <w:ind w:left="0" w:firstLine="0"/>
        <w:rPr>
          <w:rFonts w:ascii="Times New Roman" w:hAnsi="Times New Roman" w:cs="Times New Roman"/>
          <w:lang w:val="sl-SI"/>
        </w:rPr>
      </w:pPr>
    </w:p>
    <w:p w14:paraId="5283F74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Laikyti gamintojo pakuotėje, kad vaistas būtų apsaugotas nuo šviesos ir drėgmės.</w:t>
      </w:r>
    </w:p>
    <w:p w14:paraId="2BB295D8" w14:textId="77777777" w:rsidR="00764CB9" w:rsidRPr="00B00487" w:rsidRDefault="00764CB9" w:rsidP="002A49C3">
      <w:pPr>
        <w:widowControl w:val="0"/>
        <w:ind w:left="0" w:firstLine="0"/>
        <w:rPr>
          <w:rFonts w:ascii="Times New Roman" w:hAnsi="Times New Roman" w:cs="Times New Roman"/>
          <w:lang w:val="sl-SI"/>
        </w:rPr>
      </w:pPr>
    </w:p>
    <w:p w14:paraId="7D2B4FA3" w14:textId="77777777" w:rsidR="00764CB9" w:rsidRPr="00B00487" w:rsidRDefault="00764CB9">
      <w:pPr>
        <w:widowControl w:val="0"/>
        <w:rPr>
          <w:rFonts w:ascii="Times New Roman" w:hAnsi="Times New Roman" w:cs="Times New Roman"/>
          <w:lang w:val="sl-SI"/>
        </w:rPr>
      </w:pPr>
    </w:p>
    <w:p w14:paraId="019B2E0F" w14:textId="77777777" w:rsidR="00764CB9" w:rsidRPr="00B00487" w:rsidRDefault="00764CB9">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val="sl-SI" w:eastAsia="sl-SI"/>
        </w:rPr>
      </w:pPr>
      <w:r w:rsidRPr="00B00487">
        <w:rPr>
          <w:rFonts w:ascii="Times New Roman" w:hAnsi="Times New Roman" w:cs="Times New Roman"/>
          <w:b/>
          <w:lang w:val="sl-SI"/>
        </w:rPr>
        <w:t>10.</w:t>
      </w:r>
      <w:r w:rsidRPr="00B00487">
        <w:rPr>
          <w:rFonts w:ascii="Times New Roman" w:hAnsi="Times New Roman" w:cs="Times New Roman"/>
          <w:b/>
          <w:lang w:val="sl-SI"/>
        </w:rPr>
        <w:tab/>
      </w:r>
      <w:r w:rsidRPr="00B00487">
        <w:rPr>
          <w:rFonts w:ascii="Times New Roman" w:hAnsi="Times New Roman" w:cs="Times New Roman"/>
          <w:b/>
          <w:caps/>
          <w:lang w:val="sl-SI"/>
        </w:rPr>
        <w:t>specialios atsargumo priemonės DĖL NESUVARTOTO</w:t>
      </w:r>
      <w:r w:rsidRPr="00B00487">
        <w:rPr>
          <w:rFonts w:ascii="Times New Roman" w:hAnsi="Times New Roman" w:cs="Times New Roman"/>
          <w:b/>
        </w:rPr>
        <w:t xml:space="preserve"> </w:t>
      </w:r>
      <w:r w:rsidRPr="00B00487">
        <w:rPr>
          <w:rFonts w:ascii="Times New Roman" w:hAnsi="Times New Roman" w:cs="Times New Roman"/>
          <w:b/>
          <w:caps/>
          <w:lang w:val="sl-SI"/>
        </w:rPr>
        <w:t>VAISTINIO PREPARATO AR JO ATLIEKU</w:t>
      </w:r>
      <w:r w:rsidRPr="00B00487">
        <w:rPr>
          <w:rFonts w:ascii="Times New Roman" w:hAnsi="Times New Roman" w:cs="Times New Roman"/>
          <w:caps/>
        </w:rPr>
        <w:t xml:space="preserve"> </w:t>
      </w:r>
      <w:r w:rsidRPr="00B00487">
        <w:rPr>
          <w:rFonts w:ascii="Times New Roman" w:hAnsi="Times New Roman" w:cs="Times New Roman"/>
          <w:b/>
          <w:caps/>
          <w:lang w:val="sl-SI"/>
        </w:rPr>
        <w:t>TVARKYMO (jei reikia)</w:t>
      </w:r>
    </w:p>
    <w:p w14:paraId="3942A315" w14:textId="77777777" w:rsidR="00764CB9" w:rsidRPr="00B00487" w:rsidRDefault="00764CB9" w:rsidP="002A49C3">
      <w:pPr>
        <w:widowControl w:val="0"/>
        <w:ind w:left="0" w:firstLine="0"/>
        <w:rPr>
          <w:rFonts w:ascii="Times New Roman" w:hAnsi="Times New Roman" w:cs="Times New Roman"/>
          <w:lang w:val="sl-SI"/>
        </w:rPr>
      </w:pPr>
    </w:p>
    <w:p w14:paraId="4C7727DC" w14:textId="77777777" w:rsidR="00764CB9" w:rsidRPr="00B00487" w:rsidRDefault="00764CB9" w:rsidP="002A49C3">
      <w:pPr>
        <w:widowControl w:val="0"/>
        <w:ind w:left="0" w:firstLine="0"/>
        <w:rPr>
          <w:rFonts w:ascii="Times New Roman" w:hAnsi="Times New Roman" w:cs="Times New Roman"/>
          <w:lang w:val="sl-SI"/>
        </w:rPr>
      </w:pPr>
    </w:p>
    <w:p w14:paraId="1240EFF4" w14:textId="77777777" w:rsidR="00764CB9" w:rsidRPr="00B00487" w:rsidRDefault="00764CB9" w:rsidP="00764CB9">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lang w:val="sl-SI" w:eastAsia="sl-SI"/>
        </w:rPr>
      </w:pPr>
      <w:r w:rsidRPr="00B00487">
        <w:rPr>
          <w:rFonts w:ascii="Times New Roman" w:hAnsi="Times New Roman" w:cs="Times New Roman"/>
          <w:b/>
          <w:lang w:val="sl-SI"/>
        </w:rPr>
        <w:t>11.</w:t>
      </w:r>
      <w:r w:rsidRPr="00B00487">
        <w:rPr>
          <w:rFonts w:ascii="Times New Roman" w:hAnsi="Times New Roman" w:cs="Times New Roman"/>
          <w:b/>
          <w:lang w:val="sl-SI"/>
        </w:rPr>
        <w:tab/>
      </w:r>
      <w:r w:rsidRPr="00B00487">
        <w:rPr>
          <w:rFonts w:ascii="Times New Roman" w:hAnsi="Times New Roman" w:cs="Times New Roman"/>
          <w:b/>
          <w:caps/>
          <w:lang w:val="sl-SI"/>
        </w:rPr>
        <w:t xml:space="preserve">registruotojo pavadinimas ir </w:t>
      </w:r>
      <w:r w:rsidRPr="00B00487">
        <w:rPr>
          <w:rFonts w:ascii="Times New Roman" w:hAnsi="Times New Roman" w:cs="Times New Roman"/>
          <w:b/>
          <w:caps/>
        </w:rPr>
        <w:t>adresas</w:t>
      </w:r>
    </w:p>
    <w:p w14:paraId="60420CA0" w14:textId="77777777" w:rsidR="00764CB9" w:rsidRPr="00B00487" w:rsidRDefault="00764CB9" w:rsidP="002A49C3">
      <w:pPr>
        <w:widowControl w:val="0"/>
        <w:ind w:left="0" w:firstLine="0"/>
        <w:rPr>
          <w:rFonts w:ascii="Times New Roman" w:hAnsi="Times New Roman" w:cs="Times New Roman"/>
          <w:lang w:val="sl-SI"/>
        </w:rPr>
      </w:pPr>
    </w:p>
    <w:p w14:paraId="60EB3DA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Krka, d.d., Novo mesto</w:t>
      </w:r>
    </w:p>
    <w:p w14:paraId="3BA9F0B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Šmarješka cesta 6</w:t>
      </w:r>
    </w:p>
    <w:p w14:paraId="018542C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8501 Novo mesto</w:t>
      </w:r>
    </w:p>
    <w:p w14:paraId="7060788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Slovėnija</w:t>
      </w:r>
    </w:p>
    <w:p w14:paraId="3FFCCCE1" w14:textId="77777777" w:rsidR="00764CB9" w:rsidRPr="00B00487" w:rsidRDefault="00764CB9" w:rsidP="002A49C3">
      <w:pPr>
        <w:widowControl w:val="0"/>
        <w:ind w:left="0" w:firstLine="0"/>
        <w:rPr>
          <w:rFonts w:ascii="Times New Roman" w:hAnsi="Times New Roman" w:cs="Times New Roman"/>
          <w:lang w:val="sl-SI"/>
        </w:rPr>
      </w:pPr>
    </w:p>
    <w:p w14:paraId="604CA017" w14:textId="77777777" w:rsidR="00764CB9" w:rsidRPr="00B00487" w:rsidRDefault="00764CB9" w:rsidP="002A49C3">
      <w:pPr>
        <w:widowControl w:val="0"/>
        <w:ind w:left="0" w:firstLine="0"/>
        <w:rPr>
          <w:rFonts w:ascii="Times New Roman" w:hAnsi="Times New Roman" w:cs="Times New Roman"/>
          <w:lang w:val="sl-SI"/>
        </w:rPr>
      </w:pPr>
    </w:p>
    <w:p w14:paraId="76A66FB7" w14:textId="77777777" w:rsidR="00764CB9" w:rsidRPr="00B00487" w:rsidRDefault="00764CB9" w:rsidP="00764CB9">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val="sl-SI" w:eastAsia="sl-SI"/>
        </w:rPr>
      </w:pPr>
      <w:r w:rsidRPr="00B00487">
        <w:rPr>
          <w:rFonts w:ascii="Times New Roman" w:hAnsi="Times New Roman" w:cs="Times New Roman"/>
          <w:b/>
          <w:lang w:val="sl-SI"/>
        </w:rPr>
        <w:t>12.</w:t>
      </w:r>
      <w:r w:rsidRPr="00B00487">
        <w:rPr>
          <w:rFonts w:ascii="Times New Roman" w:hAnsi="Times New Roman" w:cs="Times New Roman"/>
          <w:b/>
          <w:lang w:val="sl-SI"/>
        </w:rPr>
        <w:tab/>
      </w:r>
      <w:r w:rsidRPr="00B00487">
        <w:rPr>
          <w:rFonts w:ascii="Times New Roman" w:hAnsi="Times New Roman" w:cs="Times New Roman"/>
          <w:b/>
          <w:caps/>
          <w:lang w:val="sl-SI"/>
        </w:rPr>
        <w:t>registracijos pažymėjimo numeris</w:t>
      </w:r>
      <w:r w:rsidRPr="00B00487">
        <w:rPr>
          <w:rFonts w:ascii="Times New Roman" w:hAnsi="Times New Roman" w:cs="Times New Roman"/>
          <w:b/>
          <w:caps/>
        </w:rPr>
        <w:t xml:space="preserve"> (-IAI)</w:t>
      </w:r>
    </w:p>
    <w:p w14:paraId="6A18A5C1" w14:textId="77777777" w:rsidR="00764CB9" w:rsidRPr="00B00487" w:rsidRDefault="00764CB9" w:rsidP="002A49C3">
      <w:pPr>
        <w:widowControl w:val="0"/>
        <w:ind w:left="0" w:firstLine="0"/>
        <w:rPr>
          <w:rFonts w:ascii="Times New Roman" w:hAnsi="Times New Roman" w:cs="Times New Roman"/>
          <w:lang w:val="sl-SI"/>
        </w:rPr>
      </w:pPr>
    </w:p>
    <w:p w14:paraId="4E9BDB1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lang w:val="en-GB"/>
        </w:rPr>
        <w:t>Perindopril/Amlodipine Krka</w:t>
      </w:r>
      <w:r w:rsidRPr="00B00487">
        <w:rPr>
          <w:rFonts w:ascii="Times New Roman" w:hAnsi="Times New Roman" w:cs="Times New Roman"/>
          <w:highlight w:val="lightGray"/>
          <w:lang w:val="sl-SI"/>
        </w:rPr>
        <w:t xml:space="preserve"> 4 mg/5 mg</w:t>
      </w:r>
    </w:p>
    <w:p w14:paraId="4C3001FA"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rPr>
        <w:t xml:space="preserve">LT/1/11/2707/001 </w:t>
      </w:r>
      <w:r w:rsidRPr="00B00487">
        <w:rPr>
          <w:rFonts w:ascii="Times New Roman" w:hAnsi="Times New Roman" w:cs="Times New Roman"/>
          <w:highlight w:val="lightGray"/>
        </w:rPr>
        <w:t>– N5</w:t>
      </w:r>
    </w:p>
    <w:p w14:paraId="68C8B5C0"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LT/1/11/2707/002 – N7</w:t>
      </w:r>
    </w:p>
    <w:p w14:paraId="76F17019"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LT/1/11/2707/003 – N10</w:t>
      </w:r>
    </w:p>
    <w:p w14:paraId="276657C2"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LT/1/11/2707/004 – N14</w:t>
      </w:r>
    </w:p>
    <w:p w14:paraId="1C417DE1"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LT/1/11/2707/005 – N20</w:t>
      </w:r>
    </w:p>
    <w:p w14:paraId="1786D065"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LT/1/11/2707/006 – N28</w:t>
      </w:r>
    </w:p>
    <w:p w14:paraId="29F57A40"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LT/1/11/2707/007 – N30</w:t>
      </w:r>
    </w:p>
    <w:p w14:paraId="495FAEA2"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LT/1/11/2707/008 – N50</w:t>
      </w:r>
    </w:p>
    <w:p w14:paraId="76BB5E55"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LT/1/11/2707/009 – N60</w:t>
      </w:r>
    </w:p>
    <w:p w14:paraId="0D1EC8C9"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LT/1/11/2707/010 – N90</w:t>
      </w:r>
    </w:p>
    <w:p w14:paraId="71097BB1"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LT/1/11/2707/011 – N100</w:t>
      </w:r>
    </w:p>
    <w:p w14:paraId="13DB29BE" w14:textId="77777777" w:rsidR="00764CB9" w:rsidRPr="00B00487" w:rsidRDefault="00764CB9" w:rsidP="002A49C3">
      <w:pPr>
        <w:widowControl w:val="0"/>
        <w:ind w:left="0" w:firstLine="0"/>
        <w:rPr>
          <w:rFonts w:ascii="Times New Roman" w:hAnsi="Times New Roman" w:cs="Times New Roman"/>
          <w:highlight w:val="lightGray"/>
        </w:rPr>
      </w:pPr>
    </w:p>
    <w:p w14:paraId="59DD1BFD"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en-GB"/>
        </w:rPr>
        <w:t>Perindopril/Amlodipine Krka</w:t>
      </w:r>
      <w:r w:rsidRPr="00B00487">
        <w:rPr>
          <w:rFonts w:ascii="Times New Roman" w:hAnsi="Times New Roman" w:cs="Times New Roman"/>
          <w:highlight w:val="lightGray"/>
          <w:lang w:val="sl-SI"/>
        </w:rPr>
        <w:t xml:space="preserve"> 4 mg/10 mg</w:t>
      </w:r>
    </w:p>
    <w:p w14:paraId="12879B12"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LT/1/11/2707/012 – N5</w:t>
      </w:r>
    </w:p>
    <w:p w14:paraId="7754B310"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lastRenderedPageBreak/>
        <w:t>LT/1/11/2707/013 – N7</w:t>
      </w:r>
    </w:p>
    <w:p w14:paraId="07666F7E"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LT/1/11/2707/014 – N10</w:t>
      </w:r>
    </w:p>
    <w:p w14:paraId="7FCFDFDB"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LT/1/11/2707/015 – N14</w:t>
      </w:r>
    </w:p>
    <w:p w14:paraId="64CBBF68"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LT/1/11/2707/016 – N20</w:t>
      </w:r>
    </w:p>
    <w:p w14:paraId="777AD384"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LT/1/11/2707/017 – N28</w:t>
      </w:r>
    </w:p>
    <w:p w14:paraId="3E116DE2"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LT/1/11/2707/018 – N30</w:t>
      </w:r>
    </w:p>
    <w:p w14:paraId="3DB1458D"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LT/1/11/2707/019 – N50</w:t>
      </w:r>
    </w:p>
    <w:p w14:paraId="54C612E1" w14:textId="77777777" w:rsidR="00764CB9" w:rsidRPr="00B00487" w:rsidRDefault="00764CB9" w:rsidP="002A49C3">
      <w:pPr>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rPr>
        <w:t>LT/1/11/2707/020 – N60</w:t>
      </w:r>
    </w:p>
    <w:p w14:paraId="4DCF27B7"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LT/1/11/2707/021 – N90</w:t>
      </w:r>
    </w:p>
    <w:p w14:paraId="1F33797D"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LT/1/11/2707/022 – N100</w:t>
      </w:r>
    </w:p>
    <w:p w14:paraId="14C87A5E" w14:textId="77777777" w:rsidR="00764CB9" w:rsidRPr="00B00487" w:rsidRDefault="00764CB9" w:rsidP="002A49C3">
      <w:pPr>
        <w:widowControl w:val="0"/>
        <w:ind w:left="0" w:firstLine="0"/>
        <w:rPr>
          <w:rFonts w:ascii="Times New Roman" w:hAnsi="Times New Roman" w:cs="Times New Roman"/>
          <w:highlight w:val="lightGray"/>
        </w:rPr>
      </w:pPr>
    </w:p>
    <w:p w14:paraId="6A0B2656"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en-GB"/>
        </w:rPr>
        <w:t xml:space="preserve">Perindopril/Amlodipine Krka </w:t>
      </w:r>
      <w:r w:rsidRPr="00B00487">
        <w:rPr>
          <w:rFonts w:ascii="Times New Roman" w:hAnsi="Times New Roman" w:cs="Times New Roman"/>
          <w:highlight w:val="lightGray"/>
          <w:lang w:val="sl-SI"/>
        </w:rPr>
        <w:t>8 mg/5 mg</w:t>
      </w:r>
    </w:p>
    <w:p w14:paraId="48CAA84E"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LT/1/11/2707/023 – N5</w:t>
      </w:r>
    </w:p>
    <w:p w14:paraId="21A783DE"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LT/1/11/2707/024 – N7</w:t>
      </w:r>
    </w:p>
    <w:p w14:paraId="327A92B9"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LT/1/11/2707/025 – N10</w:t>
      </w:r>
    </w:p>
    <w:p w14:paraId="235B8A17"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LT/1/11/2707/026 – N14</w:t>
      </w:r>
    </w:p>
    <w:p w14:paraId="09CD67C1"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LT/1/11/2707/027 – N20</w:t>
      </w:r>
    </w:p>
    <w:p w14:paraId="281210F6"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LT/1/11/2707/028 – N28</w:t>
      </w:r>
    </w:p>
    <w:p w14:paraId="58216989"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LT/1/11/2707/029 – N30</w:t>
      </w:r>
    </w:p>
    <w:p w14:paraId="14DA8124"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LT/1/11/2707/030 – N50</w:t>
      </w:r>
    </w:p>
    <w:p w14:paraId="1D9909C9"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LT/1/11/2707/031 – N60</w:t>
      </w:r>
    </w:p>
    <w:p w14:paraId="13193758"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LT/1/11/2707/032 – N90</w:t>
      </w:r>
    </w:p>
    <w:p w14:paraId="496CDDD8"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LT/1/11/2707/033 – N100</w:t>
      </w:r>
    </w:p>
    <w:p w14:paraId="70878E1E" w14:textId="77777777" w:rsidR="00764CB9" w:rsidRPr="00B00487" w:rsidRDefault="00764CB9" w:rsidP="002A49C3">
      <w:pPr>
        <w:widowControl w:val="0"/>
        <w:ind w:left="0" w:firstLine="0"/>
        <w:rPr>
          <w:rFonts w:ascii="Times New Roman" w:hAnsi="Times New Roman" w:cs="Times New Roman"/>
          <w:highlight w:val="lightGray"/>
          <w:lang w:val="sl-SI"/>
        </w:rPr>
      </w:pPr>
    </w:p>
    <w:p w14:paraId="1B640F42"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en-GB"/>
        </w:rPr>
        <w:t>Perindopril/Amlodipine Krka</w:t>
      </w:r>
      <w:r w:rsidRPr="00B00487">
        <w:rPr>
          <w:rFonts w:ascii="Times New Roman" w:hAnsi="Times New Roman" w:cs="Times New Roman"/>
          <w:highlight w:val="lightGray"/>
          <w:lang w:val="sl-SI"/>
        </w:rPr>
        <w:t xml:space="preserve"> 8 mg/10 mg</w:t>
      </w:r>
    </w:p>
    <w:p w14:paraId="68AA2247"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LT/1/11/2707/034 – N5</w:t>
      </w:r>
    </w:p>
    <w:p w14:paraId="61F1ECAF"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LT/1/11/2707/035 – N7</w:t>
      </w:r>
    </w:p>
    <w:p w14:paraId="1911EF2F"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LT/1/11/2707/036 – N10</w:t>
      </w:r>
    </w:p>
    <w:p w14:paraId="6011B058"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LT/1/11/2707/037 – N14</w:t>
      </w:r>
    </w:p>
    <w:p w14:paraId="21A70ABE"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LT/1/11/2707/038 – N20</w:t>
      </w:r>
    </w:p>
    <w:p w14:paraId="2053EEA5"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LT/1/11/2707/039 – N28</w:t>
      </w:r>
    </w:p>
    <w:p w14:paraId="4EF6FEB1"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LT/1/11/2707/040 – N30</w:t>
      </w:r>
    </w:p>
    <w:p w14:paraId="7495A277"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LT/1/11/2707/041 – N50</w:t>
      </w:r>
    </w:p>
    <w:p w14:paraId="2B86AB17"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LT/1/11/2707/042 – N60</w:t>
      </w:r>
    </w:p>
    <w:p w14:paraId="685E4E92" w14:textId="77777777" w:rsidR="00764CB9" w:rsidRPr="00B00487" w:rsidRDefault="00764CB9" w:rsidP="002A49C3">
      <w:pPr>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rPr>
        <w:t>LT/1/11/2707/043 – N90</w:t>
      </w:r>
    </w:p>
    <w:p w14:paraId="04F9203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rPr>
        <w:t>LT/1/11/2707/044 – N100</w:t>
      </w:r>
    </w:p>
    <w:p w14:paraId="64569EE5" w14:textId="77777777" w:rsidR="00764CB9" w:rsidRPr="00B00487" w:rsidRDefault="00764CB9" w:rsidP="002A49C3">
      <w:pPr>
        <w:widowControl w:val="0"/>
        <w:ind w:left="0" w:firstLine="0"/>
        <w:rPr>
          <w:rFonts w:ascii="Times New Roman" w:hAnsi="Times New Roman" w:cs="Times New Roman"/>
          <w:lang w:val="sl-SI"/>
        </w:rPr>
      </w:pPr>
    </w:p>
    <w:p w14:paraId="6A1AB61E" w14:textId="77777777" w:rsidR="00764CB9" w:rsidRPr="00B00487" w:rsidRDefault="00764CB9" w:rsidP="002A49C3">
      <w:pPr>
        <w:widowControl w:val="0"/>
        <w:ind w:left="0" w:firstLine="0"/>
        <w:rPr>
          <w:rFonts w:ascii="Times New Roman" w:hAnsi="Times New Roman" w:cs="Times New Roman"/>
          <w:lang w:val="sl-SI"/>
        </w:rPr>
      </w:pPr>
    </w:p>
    <w:p w14:paraId="1DC99190" w14:textId="77777777" w:rsidR="00764CB9" w:rsidRPr="00B00487" w:rsidRDefault="00764CB9" w:rsidP="00764CB9">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val="sl-SI" w:eastAsia="sl-SI"/>
        </w:rPr>
      </w:pPr>
      <w:r w:rsidRPr="00B00487">
        <w:rPr>
          <w:rFonts w:ascii="Times New Roman" w:hAnsi="Times New Roman" w:cs="Times New Roman"/>
          <w:b/>
          <w:lang w:val="sl-SI"/>
        </w:rPr>
        <w:t>13.</w:t>
      </w:r>
      <w:r w:rsidRPr="00B00487">
        <w:rPr>
          <w:rFonts w:ascii="Times New Roman" w:hAnsi="Times New Roman" w:cs="Times New Roman"/>
          <w:b/>
          <w:lang w:val="sl-SI"/>
        </w:rPr>
        <w:tab/>
        <w:t>SERIJOS NUMERIS</w:t>
      </w:r>
    </w:p>
    <w:p w14:paraId="58E21408" w14:textId="77777777" w:rsidR="00764CB9" w:rsidRPr="00B00487" w:rsidRDefault="00764CB9" w:rsidP="002A49C3">
      <w:pPr>
        <w:widowControl w:val="0"/>
        <w:ind w:left="0" w:firstLine="0"/>
        <w:rPr>
          <w:rFonts w:ascii="Times New Roman" w:hAnsi="Times New Roman" w:cs="Times New Roman"/>
          <w:lang w:val="sl-SI"/>
        </w:rPr>
      </w:pPr>
    </w:p>
    <w:p w14:paraId="7427651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Lot</w:t>
      </w:r>
    </w:p>
    <w:p w14:paraId="265F5DE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lang w:val="sl-SI"/>
        </w:rPr>
        <w:t>Serija</w:t>
      </w:r>
    </w:p>
    <w:p w14:paraId="33A17840" w14:textId="77777777" w:rsidR="00764CB9" w:rsidRPr="00B00487" w:rsidRDefault="00764CB9" w:rsidP="002A49C3">
      <w:pPr>
        <w:widowControl w:val="0"/>
        <w:ind w:left="0" w:firstLine="0"/>
        <w:rPr>
          <w:rFonts w:ascii="Times New Roman" w:hAnsi="Times New Roman" w:cs="Times New Roman"/>
          <w:lang w:val="sl-SI"/>
        </w:rPr>
      </w:pPr>
    </w:p>
    <w:p w14:paraId="548EFE39" w14:textId="77777777" w:rsidR="00764CB9" w:rsidRPr="00B00487" w:rsidRDefault="00764CB9" w:rsidP="002A49C3">
      <w:pPr>
        <w:widowControl w:val="0"/>
        <w:ind w:left="0" w:firstLine="0"/>
        <w:rPr>
          <w:rFonts w:ascii="Times New Roman" w:hAnsi="Times New Roman" w:cs="Times New Roman"/>
          <w:lang w:val="sl-SI"/>
        </w:rPr>
      </w:pPr>
    </w:p>
    <w:p w14:paraId="0CBBBBC8" w14:textId="77777777" w:rsidR="00764CB9" w:rsidRPr="00B00487" w:rsidRDefault="00764CB9" w:rsidP="00764CB9">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val="sl-SI" w:eastAsia="sl-SI"/>
        </w:rPr>
      </w:pPr>
      <w:r w:rsidRPr="00B00487">
        <w:rPr>
          <w:rFonts w:ascii="Times New Roman" w:hAnsi="Times New Roman" w:cs="Times New Roman"/>
          <w:b/>
          <w:lang w:val="sl-SI"/>
        </w:rPr>
        <w:t>14.</w:t>
      </w:r>
      <w:r w:rsidRPr="00B00487">
        <w:rPr>
          <w:rFonts w:ascii="Times New Roman" w:hAnsi="Times New Roman" w:cs="Times New Roman"/>
          <w:b/>
          <w:lang w:val="sl-SI"/>
        </w:rPr>
        <w:tab/>
        <w:t>PARDAVIMO (IŠDAVIMO)</w:t>
      </w:r>
      <w:r w:rsidRPr="00B00487">
        <w:rPr>
          <w:rFonts w:ascii="Times New Roman" w:hAnsi="Times New Roman" w:cs="Times New Roman"/>
          <w:b/>
          <w:caps/>
        </w:rPr>
        <w:t xml:space="preserve"> tvarka</w:t>
      </w:r>
    </w:p>
    <w:p w14:paraId="191FB0CA" w14:textId="77777777" w:rsidR="00764CB9" w:rsidRPr="00B00487" w:rsidRDefault="00764CB9" w:rsidP="002A49C3">
      <w:pPr>
        <w:widowControl w:val="0"/>
        <w:ind w:left="0" w:firstLine="0"/>
        <w:rPr>
          <w:rFonts w:ascii="Times New Roman" w:hAnsi="Times New Roman" w:cs="Times New Roman"/>
          <w:lang w:val="sl-SI"/>
        </w:rPr>
      </w:pPr>
    </w:p>
    <w:p w14:paraId="6FCDF3A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Receptinis vaistas</w:t>
      </w:r>
    </w:p>
    <w:p w14:paraId="4B08FEF8" w14:textId="77777777" w:rsidR="00764CB9" w:rsidRPr="00B00487" w:rsidRDefault="00764CB9" w:rsidP="002A49C3">
      <w:pPr>
        <w:widowControl w:val="0"/>
        <w:ind w:left="0" w:firstLine="0"/>
        <w:rPr>
          <w:rFonts w:ascii="Times New Roman" w:hAnsi="Times New Roman" w:cs="Times New Roman"/>
          <w:lang w:val="sl-SI"/>
        </w:rPr>
      </w:pPr>
    </w:p>
    <w:p w14:paraId="332A5E04" w14:textId="77777777" w:rsidR="00764CB9" w:rsidRPr="00B00487" w:rsidRDefault="00764CB9" w:rsidP="002A49C3">
      <w:pPr>
        <w:widowControl w:val="0"/>
        <w:ind w:left="0" w:firstLine="0"/>
        <w:rPr>
          <w:rFonts w:ascii="Times New Roman" w:hAnsi="Times New Roman" w:cs="Times New Roman"/>
          <w:lang w:val="sl-SI"/>
        </w:rPr>
      </w:pPr>
    </w:p>
    <w:p w14:paraId="7B6584D5" w14:textId="77777777" w:rsidR="00764CB9" w:rsidRPr="00B00487" w:rsidRDefault="00764CB9" w:rsidP="00764CB9">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val="sl-SI" w:eastAsia="sl-SI"/>
        </w:rPr>
      </w:pPr>
      <w:r w:rsidRPr="00B00487">
        <w:rPr>
          <w:rFonts w:ascii="Times New Roman" w:hAnsi="Times New Roman" w:cs="Times New Roman"/>
          <w:b/>
          <w:lang w:val="sl-SI"/>
        </w:rPr>
        <w:t>15.</w:t>
      </w:r>
      <w:r w:rsidRPr="00B00487">
        <w:rPr>
          <w:rFonts w:ascii="Times New Roman" w:hAnsi="Times New Roman" w:cs="Times New Roman"/>
          <w:b/>
          <w:lang w:val="sl-SI"/>
        </w:rPr>
        <w:tab/>
      </w:r>
      <w:r w:rsidRPr="00B00487">
        <w:rPr>
          <w:rFonts w:ascii="Times New Roman" w:hAnsi="Times New Roman" w:cs="Times New Roman"/>
          <w:b/>
          <w:caps/>
          <w:lang w:val="sl-SI"/>
        </w:rPr>
        <w:t>vartojimo instrukcijA</w:t>
      </w:r>
    </w:p>
    <w:p w14:paraId="00A5E73A" w14:textId="77777777" w:rsidR="00764CB9" w:rsidRPr="00B00487" w:rsidRDefault="00764CB9" w:rsidP="002A49C3">
      <w:pPr>
        <w:widowControl w:val="0"/>
        <w:ind w:left="0" w:firstLine="0"/>
        <w:rPr>
          <w:rFonts w:ascii="Times New Roman" w:hAnsi="Times New Roman" w:cs="Times New Roman"/>
          <w:lang w:val="sl-SI"/>
        </w:rPr>
      </w:pPr>
    </w:p>
    <w:p w14:paraId="77A45BAE" w14:textId="77777777" w:rsidR="00764CB9" w:rsidRPr="00B00487" w:rsidRDefault="00764CB9" w:rsidP="002A49C3">
      <w:pPr>
        <w:widowControl w:val="0"/>
        <w:ind w:left="0" w:firstLine="0"/>
        <w:rPr>
          <w:rFonts w:ascii="Times New Roman" w:hAnsi="Times New Roman" w:cs="Times New Roman"/>
          <w:lang w:val="sl-SI"/>
        </w:rPr>
      </w:pPr>
    </w:p>
    <w:p w14:paraId="775E2A94" w14:textId="77777777" w:rsidR="00764CB9" w:rsidRPr="00B00487" w:rsidRDefault="00764CB9" w:rsidP="00764CB9">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val="sl-SI" w:eastAsia="sl-SI"/>
        </w:rPr>
      </w:pPr>
      <w:r w:rsidRPr="00B00487">
        <w:rPr>
          <w:rFonts w:ascii="Times New Roman" w:hAnsi="Times New Roman" w:cs="Times New Roman"/>
          <w:b/>
          <w:lang w:val="sl-SI"/>
        </w:rPr>
        <w:lastRenderedPageBreak/>
        <w:t>16.</w:t>
      </w:r>
      <w:r w:rsidRPr="00B00487">
        <w:rPr>
          <w:rFonts w:ascii="Times New Roman" w:hAnsi="Times New Roman" w:cs="Times New Roman"/>
          <w:b/>
          <w:lang w:val="sl-SI"/>
        </w:rPr>
        <w:tab/>
        <w:t>INFORMACIJA BRAILIO RAŠTU</w:t>
      </w:r>
    </w:p>
    <w:p w14:paraId="72946B9F" w14:textId="77777777" w:rsidR="00764CB9" w:rsidRPr="00B00487" w:rsidRDefault="00764CB9" w:rsidP="002A49C3">
      <w:pPr>
        <w:widowControl w:val="0"/>
        <w:ind w:left="0" w:firstLine="0"/>
        <w:rPr>
          <w:rFonts w:ascii="Times New Roman" w:hAnsi="Times New Roman" w:cs="Times New Roman"/>
          <w:lang w:val="sl-SI"/>
        </w:rPr>
      </w:pPr>
    </w:p>
    <w:p w14:paraId="42F1965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en-GB"/>
        </w:rPr>
        <w:t>Perindopril/Amlodipine Krka</w:t>
      </w:r>
      <w:r w:rsidRPr="00B00487">
        <w:rPr>
          <w:rFonts w:ascii="Times New Roman" w:hAnsi="Times New Roman" w:cs="Times New Roman"/>
          <w:lang w:val="sl-SI"/>
        </w:rPr>
        <w:t xml:space="preserve"> 4 mg/5 mg</w:t>
      </w:r>
    </w:p>
    <w:p w14:paraId="492170E1"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en-GB"/>
        </w:rPr>
        <w:t>Perindopril/Amlodipine Krka</w:t>
      </w:r>
      <w:r w:rsidRPr="00B00487">
        <w:rPr>
          <w:rFonts w:ascii="Times New Roman" w:hAnsi="Times New Roman" w:cs="Times New Roman"/>
          <w:highlight w:val="lightGray"/>
          <w:lang w:val="sl-SI"/>
        </w:rPr>
        <w:t xml:space="preserve"> 4 mg/10 mg</w:t>
      </w:r>
    </w:p>
    <w:p w14:paraId="22F44972"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en-GB"/>
        </w:rPr>
        <w:t>Perindopril/Amlodipine Krka</w:t>
      </w:r>
      <w:r w:rsidRPr="00B00487">
        <w:rPr>
          <w:rFonts w:ascii="Times New Roman" w:hAnsi="Times New Roman" w:cs="Times New Roman"/>
          <w:highlight w:val="lightGray"/>
          <w:lang w:val="sl-SI"/>
        </w:rPr>
        <w:t xml:space="preserve"> 8 mg/5 mg</w:t>
      </w:r>
    </w:p>
    <w:p w14:paraId="10B26ED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lang w:val="en-GB"/>
        </w:rPr>
        <w:t>Perindopril/Amlodipine Krka</w:t>
      </w:r>
      <w:r w:rsidRPr="00B00487">
        <w:rPr>
          <w:rFonts w:ascii="Times New Roman" w:hAnsi="Times New Roman" w:cs="Times New Roman"/>
          <w:highlight w:val="lightGray"/>
          <w:lang w:val="sl-SI"/>
        </w:rPr>
        <w:t xml:space="preserve"> 8 mg/10 mg</w:t>
      </w:r>
    </w:p>
    <w:p w14:paraId="2853BC99" w14:textId="77777777" w:rsidR="00764CB9" w:rsidRPr="00B00487" w:rsidRDefault="00764CB9" w:rsidP="002A49C3">
      <w:pPr>
        <w:widowControl w:val="0"/>
        <w:ind w:left="0" w:firstLine="0"/>
        <w:rPr>
          <w:rFonts w:ascii="Times New Roman" w:hAnsi="Times New Roman" w:cs="Times New Roman"/>
          <w:lang w:val="sl-SI"/>
        </w:rPr>
      </w:pPr>
    </w:p>
    <w:p w14:paraId="2F7708C8" w14:textId="77777777" w:rsidR="00764CB9" w:rsidRPr="00B00487" w:rsidRDefault="00764CB9" w:rsidP="002A49C3">
      <w:pPr>
        <w:widowControl w:val="0"/>
        <w:ind w:left="0" w:firstLine="0"/>
        <w:rPr>
          <w:rFonts w:ascii="Times New Roman" w:hAnsi="Times New Roman" w:cs="Times New Roman"/>
          <w:lang w:val="sl-SI"/>
        </w:rPr>
      </w:pPr>
    </w:p>
    <w:p w14:paraId="0498BA46" w14:textId="77777777" w:rsidR="00764CB9" w:rsidRPr="00B00487" w:rsidRDefault="00764CB9" w:rsidP="002A49C3">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lang w:val="en-GB" w:eastAsia="sl-SI"/>
        </w:rPr>
      </w:pPr>
      <w:r w:rsidRPr="00B00487">
        <w:rPr>
          <w:rFonts w:ascii="Times New Roman" w:hAnsi="Times New Roman" w:cs="Times New Roman"/>
          <w:b/>
          <w:lang w:val="en-GB"/>
        </w:rPr>
        <w:t>17.</w:t>
      </w:r>
      <w:r w:rsidRPr="00B00487">
        <w:rPr>
          <w:rFonts w:ascii="Times New Roman" w:hAnsi="Times New Roman" w:cs="Times New Roman"/>
          <w:b/>
          <w:lang w:val="en-GB"/>
        </w:rPr>
        <w:tab/>
        <w:t>UNIKALUS IDENTIFIKATORIUS</w:t>
      </w:r>
      <w:r w:rsidRPr="00B00487">
        <w:rPr>
          <w:rFonts w:ascii="Times New Roman" w:hAnsi="Times New Roman" w:cs="Times New Roman"/>
          <w:b/>
        </w:rPr>
        <w:t> </w:t>
      </w:r>
      <w:r w:rsidRPr="00B00487">
        <w:rPr>
          <w:rFonts w:ascii="Times New Roman" w:hAnsi="Times New Roman" w:cs="Times New Roman"/>
          <w:b/>
          <w:lang w:val="en-GB"/>
        </w:rPr>
        <w:t>– 2D BRŪKŠNINIS KODAS</w:t>
      </w:r>
    </w:p>
    <w:p w14:paraId="722ECC32" w14:textId="77777777" w:rsidR="00764CB9" w:rsidRPr="00B00487" w:rsidRDefault="00764CB9" w:rsidP="002A49C3">
      <w:pPr>
        <w:widowControl w:val="0"/>
        <w:ind w:left="0" w:firstLine="0"/>
        <w:rPr>
          <w:rFonts w:ascii="Times New Roman" w:hAnsi="Times New Roman" w:cs="Times New Roman"/>
        </w:rPr>
      </w:pPr>
    </w:p>
    <w:p w14:paraId="085C7FEC" w14:textId="77777777" w:rsidR="00764CB9" w:rsidRPr="00B00487" w:rsidRDefault="00764CB9" w:rsidP="002A49C3">
      <w:pPr>
        <w:widowControl w:val="0"/>
        <w:ind w:left="0" w:firstLine="0"/>
        <w:rPr>
          <w:rFonts w:ascii="Times New Roman" w:hAnsi="Times New Roman" w:cs="Times New Roman"/>
          <w:lang w:val="sl-SI" w:eastAsia="sl-SI"/>
        </w:rPr>
      </w:pPr>
      <w:r w:rsidRPr="00B00487">
        <w:rPr>
          <w:rFonts w:ascii="Times New Roman" w:hAnsi="Times New Roman" w:cs="Times New Roman"/>
          <w:highlight w:val="lightGray"/>
        </w:rPr>
        <w:t>2D brūkšninis kodas su nurodytu unikaliu identifikatoriumi</w:t>
      </w:r>
      <w:r w:rsidRPr="00B00487">
        <w:rPr>
          <w:rFonts w:ascii="Times New Roman" w:hAnsi="Times New Roman" w:cs="Times New Roman"/>
          <w:highlight w:val="lightGray"/>
          <w:lang w:val="sl-SI"/>
        </w:rPr>
        <w:t>.</w:t>
      </w:r>
    </w:p>
    <w:p w14:paraId="5FA4279F" w14:textId="77777777" w:rsidR="00764CB9" w:rsidRPr="00B00487" w:rsidRDefault="00764CB9" w:rsidP="002A49C3">
      <w:pPr>
        <w:widowControl w:val="0"/>
        <w:ind w:left="0" w:firstLine="0"/>
        <w:rPr>
          <w:rFonts w:ascii="Times New Roman" w:hAnsi="Times New Roman" w:cs="Times New Roman"/>
        </w:rPr>
      </w:pPr>
    </w:p>
    <w:p w14:paraId="3790E304" w14:textId="77777777" w:rsidR="00764CB9" w:rsidRPr="00B00487" w:rsidRDefault="00764CB9" w:rsidP="002A49C3">
      <w:pPr>
        <w:widowControl w:val="0"/>
        <w:ind w:left="0" w:firstLine="0"/>
        <w:rPr>
          <w:rFonts w:ascii="Times New Roman" w:hAnsi="Times New Roman" w:cs="Times New Roman"/>
          <w:lang w:val="sl-SI" w:eastAsia="sl-SI"/>
        </w:rPr>
      </w:pPr>
      <w:r w:rsidRPr="00B00487">
        <w:rPr>
          <w:rFonts w:ascii="Times New Roman" w:hAnsi="Times New Roman" w:cs="Times New Roman"/>
          <w:highlight w:val="lightGray"/>
          <w:lang w:val="sl-SI"/>
        </w:rPr>
        <w:t>Apsaugos priemonės</w:t>
      </w:r>
      <w:r w:rsidRPr="00B00487">
        <w:rPr>
          <w:rFonts w:ascii="Times New Roman" w:hAnsi="Times New Roman" w:cs="Times New Roman"/>
          <w:highlight w:val="lightGray"/>
        </w:rPr>
        <w:t xml:space="preserve"> bus įdiegtos iki 2019 m</w:t>
      </w:r>
      <w:r w:rsidRPr="00B00487">
        <w:rPr>
          <w:rFonts w:ascii="Times New Roman" w:hAnsi="Times New Roman" w:cs="Times New Roman"/>
          <w:highlight w:val="lightGray"/>
          <w:lang w:val="sl-SI"/>
        </w:rPr>
        <w:t>.</w:t>
      </w:r>
      <w:r w:rsidRPr="00B00487">
        <w:rPr>
          <w:rFonts w:ascii="Times New Roman" w:hAnsi="Times New Roman" w:cs="Times New Roman"/>
          <w:highlight w:val="lightGray"/>
        </w:rPr>
        <w:t xml:space="preserve"> vasario 9 d.</w:t>
      </w:r>
    </w:p>
    <w:p w14:paraId="4C61EBA4" w14:textId="77777777" w:rsidR="00764CB9" w:rsidRPr="00B00487" w:rsidRDefault="00764CB9" w:rsidP="002A49C3">
      <w:pPr>
        <w:widowControl w:val="0"/>
        <w:tabs>
          <w:tab w:val="left" w:pos="567"/>
        </w:tabs>
        <w:ind w:left="0" w:firstLine="0"/>
        <w:rPr>
          <w:rFonts w:ascii="Times New Roman" w:hAnsi="Times New Roman" w:cs="Times New Roman"/>
        </w:rPr>
      </w:pPr>
    </w:p>
    <w:p w14:paraId="6399CE97" w14:textId="77777777" w:rsidR="00764CB9" w:rsidRPr="00B00487" w:rsidRDefault="00764CB9" w:rsidP="002A49C3">
      <w:pPr>
        <w:widowControl w:val="0"/>
        <w:tabs>
          <w:tab w:val="left" w:pos="567"/>
        </w:tabs>
        <w:ind w:left="0" w:firstLine="0"/>
        <w:rPr>
          <w:rFonts w:ascii="Times New Roman" w:hAnsi="Times New Roman" w:cs="Times New Roman"/>
        </w:rPr>
      </w:pPr>
    </w:p>
    <w:p w14:paraId="1E9752CB" w14:textId="77777777" w:rsidR="00764CB9" w:rsidRPr="00B00487" w:rsidRDefault="00764CB9" w:rsidP="002A49C3">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lang w:val="en-GB" w:eastAsia="sl-SI"/>
        </w:rPr>
      </w:pPr>
      <w:r w:rsidRPr="00B00487">
        <w:rPr>
          <w:rFonts w:ascii="Times New Roman" w:hAnsi="Times New Roman" w:cs="Times New Roman"/>
          <w:b/>
          <w:lang w:val="en-GB"/>
        </w:rPr>
        <w:t>18.</w:t>
      </w:r>
      <w:r w:rsidRPr="00B00487">
        <w:rPr>
          <w:rFonts w:ascii="Times New Roman" w:hAnsi="Times New Roman" w:cs="Times New Roman"/>
          <w:b/>
          <w:lang w:val="en-GB"/>
        </w:rPr>
        <w:tab/>
        <w:t>UNIKALUS IDENTIFIKATORIUS</w:t>
      </w:r>
      <w:r w:rsidRPr="00B00487">
        <w:rPr>
          <w:rFonts w:ascii="Times New Roman" w:hAnsi="Times New Roman" w:cs="Times New Roman"/>
          <w:b/>
        </w:rPr>
        <w:t> </w:t>
      </w:r>
      <w:r w:rsidRPr="00B00487">
        <w:rPr>
          <w:rFonts w:ascii="Times New Roman" w:hAnsi="Times New Roman" w:cs="Times New Roman"/>
          <w:b/>
          <w:lang w:val="en-GB"/>
        </w:rPr>
        <w:t xml:space="preserve">– </w:t>
      </w:r>
      <w:r w:rsidRPr="00B00487">
        <w:rPr>
          <w:rFonts w:ascii="Times New Roman" w:hAnsi="Times New Roman" w:cs="Times New Roman"/>
          <w:b/>
          <w:lang w:val="en-US"/>
        </w:rPr>
        <w:t>ŽMONĖMS SUPRANTAMI DUOMENYS</w:t>
      </w:r>
    </w:p>
    <w:p w14:paraId="2E500AB7" w14:textId="77777777" w:rsidR="00764CB9" w:rsidRPr="00B00487" w:rsidRDefault="00764CB9" w:rsidP="002A49C3">
      <w:pPr>
        <w:widowControl w:val="0"/>
        <w:ind w:left="0" w:firstLine="0"/>
        <w:rPr>
          <w:rFonts w:ascii="Times New Roman" w:hAnsi="Times New Roman" w:cs="Times New Roman"/>
        </w:rPr>
      </w:pPr>
    </w:p>
    <w:p w14:paraId="4FB7E792" w14:textId="77777777" w:rsidR="00764CB9" w:rsidRPr="00B00487" w:rsidRDefault="00764CB9" w:rsidP="002A49C3">
      <w:pPr>
        <w:widowControl w:val="0"/>
        <w:ind w:left="0" w:firstLine="0"/>
        <w:rPr>
          <w:rFonts w:ascii="Times New Roman" w:hAnsi="Times New Roman" w:cs="Times New Roman"/>
          <w:lang w:val="sl-SI" w:eastAsia="sl-SI"/>
        </w:rPr>
      </w:pPr>
      <w:r w:rsidRPr="00B00487">
        <w:rPr>
          <w:rFonts w:ascii="Times New Roman" w:hAnsi="Times New Roman" w:cs="Times New Roman"/>
        </w:rPr>
        <w:t>PC:</w:t>
      </w:r>
    </w:p>
    <w:p w14:paraId="5D3BA4C1" w14:textId="77777777" w:rsidR="00764CB9" w:rsidRPr="00B00487" w:rsidRDefault="00764CB9" w:rsidP="002A49C3">
      <w:pPr>
        <w:widowControl w:val="0"/>
        <w:ind w:left="0" w:firstLine="0"/>
        <w:rPr>
          <w:rFonts w:ascii="Times New Roman" w:hAnsi="Times New Roman" w:cs="Times New Roman"/>
          <w:lang w:val="sl-SI" w:eastAsia="sl-SI"/>
        </w:rPr>
      </w:pPr>
      <w:r w:rsidRPr="00B00487">
        <w:rPr>
          <w:rFonts w:ascii="Times New Roman" w:hAnsi="Times New Roman" w:cs="Times New Roman"/>
        </w:rPr>
        <w:t>SN:</w:t>
      </w:r>
    </w:p>
    <w:p w14:paraId="542C5C59" w14:textId="77777777" w:rsidR="00764CB9" w:rsidRPr="00B00487" w:rsidRDefault="00764CB9" w:rsidP="002A49C3">
      <w:pPr>
        <w:widowControl w:val="0"/>
        <w:ind w:left="0" w:firstLine="0"/>
        <w:rPr>
          <w:rFonts w:ascii="Times New Roman" w:hAnsi="Times New Roman" w:cs="Times New Roman"/>
          <w:lang w:val="sl-SI" w:eastAsia="sl-SI"/>
        </w:rPr>
      </w:pPr>
      <w:r w:rsidRPr="00B00487">
        <w:rPr>
          <w:rFonts w:ascii="Times New Roman" w:hAnsi="Times New Roman" w:cs="Times New Roman"/>
          <w:highlight w:val="lightGray"/>
        </w:rPr>
        <w:t>NN:</w:t>
      </w:r>
    </w:p>
    <w:p w14:paraId="44DFB32D" w14:textId="77777777" w:rsidR="00764CB9" w:rsidRPr="00B00487" w:rsidRDefault="00764CB9" w:rsidP="002A49C3">
      <w:pPr>
        <w:widowControl w:val="0"/>
        <w:ind w:left="0" w:firstLine="0"/>
        <w:rPr>
          <w:rFonts w:ascii="Times New Roman" w:hAnsi="Times New Roman" w:cs="Times New Roman"/>
        </w:rPr>
      </w:pPr>
    </w:p>
    <w:p w14:paraId="54E98DF4" w14:textId="77777777" w:rsidR="00764CB9" w:rsidRPr="00B00487" w:rsidRDefault="00764CB9" w:rsidP="002A49C3">
      <w:pPr>
        <w:widowControl w:val="0"/>
        <w:ind w:left="0" w:firstLine="0"/>
        <w:rPr>
          <w:rFonts w:ascii="Times New Roman" w:hAnsi="Times New Roman" w:cs="Times New Roman"/>
          <w:lang w:val="sl-SI" w:eastAsia="sl-SI"/>
        </w:rPr>
      </w:pPr>
      <w:r w:rsidRPr="00B00487">
        <w:rPr>
          <w:rFonts w:ascii="Times New Roman" w:hAnsi="Times New Roman" w:cs="Times New Roman"/>
          <w:highlight w:val="lightGray"/>
          <w:lang w:val="sl-SI"/>
        </w:rPr>
        <w:t>Apsaugos priemonės</w:t>
      </w:r>
      <w:r w:rsidRPr="00B00487">
        <w:rPr>
          <w:rFonts w:ascii="Times New Roman" w:hAnsi="Times New Roman" w:cs="Times New Roman"/>
          <w:highlight w:val="lightGray"/>
        </w:rPr>
        <w:t xml:space="preserve"> bus įdiegtos iki 2019 m</w:t>
      </w:r>
      <w:r w:rsidRPr="00B00487">
        <w:rPr>
          <w:rFonts w:ascii="Times New Roman" w:hAnsi="Times New Roman" w:cs="Times New Roman"/>
          <w:highlight w:val="lightGray"/>
          <w:lang w:val="sl-SI"/>
        </w:rPr>
        <w:t>.</w:t>
      </w:r>
      <w:r w:rsidRPr="00B00487">
        <w:rPr>
          <w:rFonts w:ascii="Times New Roman" w:hAnsi="Times New Roman" w:cs="Times New Roman"/>
          <w:highlight w:val="lightGray"/>
        </w:rPr>
        <w:t xml:space="preserve"> vasario 9 d.</w:t>
      </w:r>
    </w:p>
    <w:p w14:paraId="1EF7A3DB" w14:textId="77777777" w:rsidR="00764CB9" w:rsidRPr="00B00487" w:rsidRDefault="00764CB9" w:rsidP="002A49C3">
      <w:pPr>
        <w:widowControl w:val="0"/>
        <w:ind w:left="0" w:firstLine="0"/>
        <w:rPr>
          <w:rFonts w:ascii="Times New Roman" w:hAnsi="Times New Roman" w:cs="Times New Roman"/>
        </w:rPr>
      </w:pPr>
    </w:p>
    <w:p w14:paraId="1D55D6B6"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64CB9" w:rsidRPr="00B00487" w14:paraId="2745FBF3" w14:textId="77777777" w:rsidTr="00764CB9">
        <w:trPr>
          <w:trHeight w:val="785"/>
        </w:trPr>
        <w:tc>
          <w:tcPr>
            <w:tcW w:w="9287" w:type="dxa"/>
            <w:tcBorders>
              <w:top w:val="single" w:sz="4" w:space="0" w:color="auto"/>
              <w:left w:val="single" w:sz="4" w:space="0" w:color="auto"/>
              <w:bottom w:val="single" w:sz="4" w:space="0" w:color="auto"/>
              <w:right w:val="single" w:sz="4" w:space="0" w:color="auto"/>
            </w:tcBorders>
          </w:tcPr>
          <w:p w14:paraId="011AC8E8" w14:textId="77777777" w:rsidR="00764CB9" w:rsidRPr="00B00487" w:rsidRDefault="00764CB9" w:rsidP="002A49C3">
            <w:pPr>
              <w:widowControl w:val="0"/>
              <w:ind w:left="0" w:firstLine="0"/>
              <w:rPr>
                <w:rFonts w:ascii="Times New Roman" w:hAnsi="Times New Roman" w:cs="Times New Roman"/>
                <w:b/>
                <w:lang w:val="sl-SI"/>
              </w:rPr>
            </w:pPr>
            <w:r w:rsidRPr="00B00487">
              <w:rPr>
                <w:rFonts w:ascii="Times New Roman" w:hAnsi="Times New Roman" w:cs="Times New Roman"/>
                <w:b/>
                <w:lang w:val="sl-SI"/>
              </w:rPr>
              <w:lastRenderedPageBreak/>
              <w:t xml:space="preserve">MINIMALI </w:t>
            </w:r>
            <w:r w:rsidRPr="00B00487">
              <w:rPr>
                <w:rFonts w:ascii="Times New Roman" w:hAnsi="Times New Roman" w:cs="Times New Roman"/>
                <w:b/>
                <w:caps/>
                <w:lang w:val="sl-SI"/>
              </w:rPr>
              <w:t xml:space="preserve">informacija ant </w:t>
            </w:r>
            <w:r w:rsidRPr="00B00487">
              <w:rPr>
                <w:rFonts w:ascii="Times New Roman" w:hAnsi="Times New Roman" w:cs="Times New Roman"/>
                <w:b/>
              </w:rPr>
              <w:t>LIZDINIŲ PLOKŠTELIŲ ARBA DVISLUOKSNIŲ JUOSTELIŲ</w:t>
            </w:r>
          </w:p>
          <w:p w14:paraId="7B9A1603" w14:textId="77777777" w:rsidR="00764CB9" w:rsidRPr="00B00487" w:rsidRDefault="00764CB9" w:rsidP="002A49C3">
            <w:pPr>
              <w:widowControl w:val="0"/>
              <w:ind w:left="0" w:firstLine="0"/>
              <w:rPr>
                <w:rFonts w:ascii="Times New Roman" w:hAnsi="Times New Roman" w:cs="Times New Roman"/>
                <w:b/>
                <w:lang w:val="sl-SI"/>
              </w:rPr>
            </w:pPr>
          </w:p>
          <w:p w14:paraId="614B77F6" w14:textId="77777777"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 xml:space="preserve">LIZDINĖ PLOKŠTELĖ </w:t>
            </w:r>
          </w:p>
        </w:tc>
      </w:tr>
    </w:tbl>
    <w:p w14:paraId="42DF5C1D" w14:textId="77777777" w:rsidR="00764CB9" w:rsidRPr="00B00487" w:rsidRDefault="00764CB9" w:rsidP="002A49C3">
      <w:pPr>
        <w:widowControl w:val="0"/>
        <w:ind w:left="0" w:firstLine="0"/>
        <w:rPr>
          <w:rFonts w:ascii="Times New Roman" w:hAnsi="Times New Roman" w:cs="Times New Roman"/>
          <w:b/>
          <w:lang w:val="sl-SI"/>
        </w:rPr>
      </w:pPr>
    </w:p>
    <w:p w14:paraId="0DDD9F47" w14:textId="77777777" w:rsidR="00764CB9" w:rsidRPr="00B00487" w:rsidRDefault="00764CB9" w:rsidP="002A49C3">
      <w:pPr>
        <w:widowControl w:val="0"/>
        <w:ind w:left="0" w:firstLine="0"/>
        <w:rPr>
          <w:rFonts w:ascii="Times New Roman" w:hAnsi="Times New Roman" w:cs="Times New Roman"/>
          <w:b/>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64CB9" w:rsidRPr="00B00487" w14:paraId="0BAFBCF1" w14:textId="77777777" w:rsidTr="00764CB9">
        <w:tc>
          <w:tcPr>
            <w:tcW w:w="9287" w:type="dxa"/>
            <w:tcBorders>
              <w:top w:val="single" w:sz="4" w:space="0" w:color="auto"/>
              <w:left w:val="single" w:sz="4" w:space="0" w:color="auto"/>
              <w:bottom w:val="single" w:sz="4" w:space="0" w:color="auto"/>
              <w:right w:val="single" w:sz="4" w:space="0" w:color="auto"/>
            </w:tcBorders>
            <w:hideMark/>
          </w:tcPr>
          <w:p w14:paraId="0A341900" w14:textId="77777777" w:rsidR="00764CB9" w:rsidRPr="00B00487" w:rsidRDefault="00764CB9">
            <w:pPr>
              <w:widowControl w:val="0"/>
              <w:tabs>
                <w:tab w:val="left" w:pos="142"/>
              </w:tabs>
              <w:rPr>
                <w:rFonts w:ascii="Times New Roman" w:hAnsi="Times New Roman" w:cs="Times New Roman"/>
                <w:b/>
                <w:lang w:val="sl-SI"/>
              </w:rPr>
            </w:pPr>
            <w:r w:rsidRPr="00B00487">
              <w:rPr>
                <w:rFonts w:ascii="Times New Roman" w:hAnsi="Times New Roman" w:cs="Times New Roman"/>
                <w:b/>
                <w:lang w:val="sl-SI"/>
              </w:rPr>
              <w:t>1.</w:t>
            </w:r>
            <w:r w:rsidRPr="00B00487">
              <w:rPr>
                <w:rFonts w:ascii="Times New Roman" w:hAnsi="Times New Roman" w:cs="Times New Roman"/>
                <w:b/>
                <w:lang w:val="sl-SI"/>
              </w:rPr>
              <w:tab/>
            </w:r>
            <w:r w:rsidRPr="00B00487">
              <w:rPr>
                <w:rFonts w:ascii="Times New Roman" w:hAnsi="Times New Roman" w:cs="Times New Roman"/>
                <w:b/>
                <w:caps/>
                <w:lang w:val="sl-SI"/>
              </w:rPr>
              <w:t>Vaistinio preparato pavadinimas</w:t>
            </w:r>
          </w:p>
        </w:tc>
      </w:tr>
    </w:tbl>
    <w:p w14:paraId="6FF015E8" w14:textId="77777777" w:rsidR="00764CB9" w:rsidRPr="00B00487" w:rsidRDefault="00764CB9" w:rsidP="002A49C3">
      <w:pPr>
        <w:widowControl w:val="0"/>
        <w:ind w:left="0" w:firstLine="0"/>
        <w:rPr>
          <w:rFonts w:ascii="Times New Roman" w:hAnsi="Times New Roman" w:cs="Times New Roman"/>
          <w:lang w:val="sl-SI"/>
        </w:rPr>
      </w:pPr>
    </w:p>
    <w:p w14:paraId="6885538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en-GB"/>
        </w:rPr>
        <w:t>Perindopril/Amlodipine Krka</w:t>
      </w:r>
      <w:r w:rsidRPr="00B00487">
        <w:rPr>
          <w:rFonts w:ascii="Times New Roman" w:hAnsi="Times New Roman" w:cs="Times New Roman"/>
          <w:lang w:val="sl-SI"/>
        </w:rPr>
        <w:t xml:space="preserve"> 4 mg/5 mg tabletės</w:t>
      </w:r>
    </w:p>
    <w:p w14:paraId="5DE136D5"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en-GB"/>
        </w:rPr>
        <w:t>Perindopril/Amlodipine Krka</w:t>
      </w:r>
      <w:r w:rsidRPr="00B00487">
        <w:rPr>
          <w:rFonts w:ascii="Times New Roman" w:hAnsi="Times New Roman" w:cs="Times New Roman"/>
          <w:highlight w:val="lightGray"/>
          <w:lang w:val="sl-SI"/>
        </w:rPr>
        <w:t xml:space="preserve"> 4 mg/10 mg tabletės</w:t>
      </w:r>
    </w:p>
    <w:p w14:paraId="24016159" w14:textId="77777777" w:rsidR="00764CB9" w:rsidRPr="00B00487" w:rsidRDefault="00764CB9" w:rsidP="002A49C3">
      <w:pPr>
        <w:widowControl w:val="0"/>
        <w:ind w:left="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en-GB"/>
        </w:rPr>
        <w:t>Perindopril/Amlodipine Krka</w:t>
      </w:r>
      <w:r w:rsidRPr="00B00487">
        <w:rPr>
          <w:rFonts w:ascii="Times New Roman" w:hAnsi="Times New Roman" w:cs="Times New Roman"/>
          <w:highlight w:val="lightGray"/>
          <w:lang w:val="sl-SI"/>
        </w:rPr>
        <w:t xml:space="preserve"> 8 mg/5 mg tabletės</w:t>
      </w:r>
    </w:p>
    <w:p w14:paraId="6400503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lang w:val="en-GB"/>
        </w:rPr>
        <w:t>Perindopril/Amlodipine Krka</w:t>
      </w:r>
      <w:r w:rsidRPr="00B00487">
        <w:rPr>
          <w:rFonts w:ascii="Times New Roman" w:hAnsi="Times New Roman" w:cs="Times New Roman"/>
          <w:highlight w:val="lightGray"/>
          <w:lang w:val="sl-SI"/>
        </w:rPr>
        <w:t xml:space="preserve"> 8 mg/10 mg tabletės</w:t>
      </w:r>
    </w:p>
    <w:p w14:paraId="7B137493" w14:textId="77777777" w:rsidR="00764CB9" w:rsidRPr="00B00487" w:rsidRDefault="00764CB9" w:rsidP="002A49C3">
      <w:pPr>
        <w:widowControl w:val="0"/>
        <w:ind w:left="0" w:firstLine="0"/>
        <w:rPr>
          <w:rFonts w:ascii="Times New Roman" w:hAnsi="Times New Roman" w:cs="Times New Roman"/>
          <w:lang w:val="sl-SI"/>
        </w:rPr>
      </w:pPr>
    </w:p>
    <w:p w14:paraId="346C16A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tert-butilamino perindoprilis/amlodipinas</w:t>
      </w:r>
    </w:p>
    <w:p w14:paraId="31ACCF45" w14:textId="77777777" w:rsidR="00764CB9" w:rsidRPr="00B00487" w:rsidRDefault="00764CB9" w:rsidP="002A49C3">
      <w:pPr>
        <w:widowControl w:val="0"/>
        <w:ind w:left="0" w:firstLine="0"/>
        <w:rPr>
          <w:rFonts w:ascii="Times New Roman" w:hAnsi="Times New Roman" w:cs="Times New Roman"/>
          <w:lang w:val="sl-SI"/>
        </w:rPr>
      </w:pPr>
    </w:p>
    <w:p w14:paraId="4D98470F" w14:textId="77777777" w:rsidR="00764CB9" w:rsidRPr="00B00487" w:rsidRDefault="00764CB9" w:rsidP="002A49C3">
      <w:pPr>
        <w:widowControl w:val="0"/>
        <w:ind w:left="0" w:firstLine="0"/>
        <w:rPr>
          <w:rFonts w:ascii="Times New Roman" w:hAnsi="Times New Roman" w:cs="Times New Roman"/>
          <w:b/>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64CB9" w:rsidRPr="00B00487" w14:paraId="7E70061F" w14:textId="77777777" w:rsidTr="00764CB9">
        <w:tc>
          <w:tcPr>
            <w:tcW w:w="9287" w:type="dxa"/>
            <w:tcBorders>
              <w:top w:val="single" w:sz="4" w:space="0" w:color="auto"/>
              <w:left w:val="single" w:sz="4" w:space="0" w:color="auto"/>
              <w:bottom w:val="single" w:sz="4" w:space="0" w:color="auto"/>
              <w:right w:val="single" w:sz="4" w:space="0" w:color="auto"/>
            </w:tcBorders>
            <w:hideMark/>
          </w:tcPr>
          <w:p w14:paraId="65EADEBE" w14:textId="77777777" w:rsidR="00764CB9" w:rsidRPr="00B00487" w:rsidRDefault="00764CB9">
            <w:pPr>
              <w:widowControl w:val="0"/>
              <w:tabs>
                <w:tab w:val="left" w:pos="142"/>
              </w:tabs>
              <w:rPr>
                <w:rFonts w:ascii="Times New Roman" w:hAnsi="Times New Roman" w:cs="Times New Roman"/>
                <w:b/>
                <w:lang w:val="sl-SI"/>
              </w:rPr>
            </w:pPr>
            <w:r w:rsidRPr="00B00487">
              <w:rPr>
                <w:rFonts w:ascii="Times New Roman" w:hAnsi="Times New Roman" w:cs="Times New Roman"/>
                <w:b/>
                <w:lang w:val="sl-SI"/>
              </w:rPr>
              <w:t>2.</w:t>
            </w:r>
            <w:r w:rsidRPr="00B00487">
              <w:rPr>
                <w:rFonts w:ascii="Times New Roman" w:hAnsi="Times New Roman" w:cs="Times New Roman"/>
                <w:b/>
                <w:lang w:val="sl-SI"/>
              </w:rPr>
              <w:tab/>
            </w:r>
            <w:r w:rsidRPr="00B00487">
              <w:rPr>
                <w:rFonts w:ascii="Times New Roman" w:hAnsi="Times New Roman" w:cs="Times New Roman"/>
                <w:b/>
                <w:caps/>
                <w:lang w:val="sl-SI"/>
              </w:rPr>
              <w:t>REGISTRUOTOJO pavadinimas</w:t>
            </w:r>
          </w:p>
        </w:tc>
      </w:tr>
    </w:tbl>
    <w:p w14:paraId="2AA7D111" w14:textId="77777777" w:rsidR="00764CB9" w:rsidRPr="00B00487" w:rsidRDefault="00764CB9" w:rsidP="002A49C3">
      <w:pPr>
        <w:widowControl w:val="0"/>
        <w:ind w:left="0" w:firstLine="0"/>
        <w:rPr>
          <w:rFonts w:ascii="Times New Roman" w:hAnsi="Times New Roman" w:cs="Times New Roman"/>
          <w:b/>
          <w:lang w:val="sl-SI"/>
        </w:rPr>
      </w:pPr>
    </w:p>
    <w:p w14:paraId="030C521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KRKA</w:t>
      </w:r>
    </w:p>
    <w:p w14:paraId="0AB713AE" w14:textId="77777777" w:rsidR="00764CB9" w:rsidRPr="00B00487" w:rsidRDefault="00764CB9" w:rsidP="002A49C3">
      <w:pPr>
        <w:widowControl w:val="0"/>
        <w:ind w:left="0" w:firstLine="0"/>
        <w:rPr>
          <w:rFonts w:ascii="Times New Roman" w:hAnsi="Times New Roman" w:cs="Times New Roman"/>
          <w:lang w:val="sl-SI"/>
        </w:rPr>
      </w:pPr>
    </w:p>
    <w:p w14:paraId="2C7AB855" w14:textId="77777777" w:rsidR="00764CB9" w:rsidRPr="00B00487" w:rsidRDefault="00764CB9" w:rsidP="002A49C3">
      <w:pPr>
        <w:widowControl w:val="0"/>
        <w:ind w:left="0" w:firstLine="0"/>
        <w:rPr>
          <w:rFonts w:ascii="Times New Roman" w:hAnsi="Times New Roman" w:cs="Times New Roman"/>
          <w:b/>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64CB9" w:rsidRPr="00B00487" w14:paraId="0932B4DD" w14:textId="77777777" w:rsidTr="00764CB9">
        <w:tc>
          <w:tcPr>
            <w:tcW w:w="9287" w:type="dxa"/>
            <w:tcBorders>
              <w:top w:val="single" w:sz="4" w:space="0" w:color="auto"/>
              <w:left w:val="single" w:sz="4" w:space="0" w:color="auto"/>
              <w:bottom w:val="single" w:sz="4" w:space="0" w:color="auto"/>
              <w:right w:val="single" w:sz="4" w:space="0" w:color="auto"/>
            </w:tcBorders>
            <w:hideMark/>
          </w:tcPr>
          <w:p w14:paraId="7AFE4F3C" w14:textId="77777777" w:rsidR="00764CB9" w:rsidRPr="00B00487" w:rsidRDefault="00764CB9">
            <w:pPr>
              <w:widowControl w:val="0"/>
              <w:tabs>
                <w:tab w:val="left" w:pos="142"/>
              </w:tabs>
              <w:rPr>
                <w:rFonts w:ascii="Times New Roman" w:hAnsi="Times New Roman" w:cs="Times New Roman"/>
                <w:b/>
                <w:lang w:val="sl-SI"/>
              </w:rPr>
            </w:pPr>
            <w:r w:rsidRPr="00B00487">
              <w:rPr>
                <w:rFonts w:ascii="Times New Roman" w:hAnsi="Times New Roman" w:cs="Times New Roman"/>
                <w:b/>
                <w:lang w:val="sl-SI"/>
              </w:rPr>
              <w:t>3.</w:t>
            </w:r>
            <w:r w:rsidRPr="00B00487">
              <w:rPr>
                <w:rFonts w:ascii="Times New Roman" w:hAnsi="Times New Roman" w:cs="Times New Roman"/>
                <w:b/>
                <w:lang w:val="sl-SI"/>
              </w:rPr>
              <w:tab/>
            </w:r>
            <w:r w:rsidRPr="00B00487">
              <w:rPr>
                <w:rFonts w:ascii="Times New Roman" w:hAnsi="Times New Roman" w:cs="Times New Roman"/>
                <w:b/>
                <w:caps/>
                <w:lang w:val="sl-SI"/>
              </w:rPr>
              <w:t>tinkamumo laikas</w:t>
            </w:r>
          </w:p>
        </w:tc>
      </w:tr>
    </w:tbl>
    <w:p w14:paraId="7951281F" w14:textId="77777777" w:rsidR="00764CB9" w:rsidRPr="00B00487" w:rsidRDefault="00764CB9" w:rsidP="002A49C3">
      <w:pPr>
        <w:widowControl w:val="0"/>
        <w:ind w:left="0" w:firstLine="0"/>
        <w:rPr>
          <w:rFonts w:ascii="Times New Roman" w:hAnsi="Times New Roman" w:cs="Times New Roman"/>
          <w:b/>
          <w:lang w:val="sl-SI"/>
        </w:rPr>
      </w:pPr>
    </w:p>
    <w:p w14:paraId="397D230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EXP (mm/MMMM)</w:t>
      </w:r>
    </w:p>
    <w:p w14:paraId="10B671E2" w14:textId="77777777" w:rsidR="00764CB9" w:rsidRPr="00B00487" w:rsidRDefault="00764CB9" w:rsidP="002A49C3">
      <w:pPr>
        <w:widowControl w:val="0"/>
        <w:ind w:left="0" w:firstLine="0"/>
        <w:rPr>
          <w:rFonts w:ascii="Times New Roman" w:hAnsi="Times New Roman" w:cs="Times New Roman"/>
          <w:lang w:val="sl-SI"/>
        </w:rPr>
      </w:pPr>
    </w:p>
    <w:p w14:paraId="423B9B81" w14:textId="77777777" w:rsidR="00764CB9" w:rsidRPr="00B00487" w:rsidRDefault="00764CB9" w:rsidP="002A49C3">
      <w:pPr>
        <w:widowControl w:val="0"/>
        <w:ind w:left="0" w:firstLine="0"/>
        <w:rPr>
          <w:rFonts w:ascii="Times New Roman" w:hAnsi="Times New Roman" w:cs="Times New Roman"/>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64CB9" w:rsidRPr="00B00487" w14:paraId="65DC5D8F" w14:textId="77777777" w:rsidTr="00764CB9">
        <w:tc>
          <w:tcPr>
            <w:tcW w:w="9287" w:type="dxa"/>
            <w:tcBorders>
              <w:top w:val="single" w:sz="4" w:space="0" w:color="auto"/>
              <w:left w:val="single" w:sz="4" w:space="0" w:color="auto"/>
              <w:bottom w:val="single" w:sz="4" w:space="0" w:color="auto"/>
              <w:right w:val="single" w:sz="4" w:space="0" w:color="auto"/>
            </w:tcBorders>
            <w:hideMark/>
          </w:tcPr>
          <w:p w14:paraId="03C98ABE" w14:textId="77777777" w:rsidR="00764CB9" w:rsidRPr="00B00487" w:rsidRDefault="00764CB9">
            <w:pPr>
              <w:widowControl w:val="0"/>
              <w:tabs>
                <w:tab w:val="left" w:pos="142"/>
              </w:tabs>
              <w:rPr>
                <w:rFonts w:ascii="Times New Roman" w:hAnsi="Times New Roman" w:cs="Times New Roman"/>
                <w:b/>
                <w:lang w:val="sl-SI"/>
              </w:rPr>
            </w:pPr>
            <w:r w:rsidRPr="00B00487">
              <w:rPr>
                <w:rFonts w:ascii="Times New Roman" w:hAnsi="Times New Roman" w:cs="Times New Roman"/>
                <w:b/>
                <w:lang w:val="sl-SI"/>
              </w:rPr>
              <w:t>4.</w:t>
            </w:r>
            <w:r w:rsidRPr="00B00487">
              <w:rPr>
                <w:rFonts w:ascii="Times New Roman" w:hAnsi="Times New Roman" w:cs="Times New Roman"/>
                <w:b/>
                <w:lang w:val="sl-SI"/>
              </w:rPr>
              <w:tab/>
            </w:r>
            <w:r w:rsidRPr="00B00487">
              <w:rPr>
                <w:rFonts w:ascii="Times New Roman" w:hAnsi="Times New Roman" w:cs="Times New Roman"/>
                <w:b/>
                <w:caps/>
                <w:lang w:val="sl-SI"/>
              </w:rPr>
              <w:t>serijos numeris</w:t>
            </w:r>
          </w:p>
        </w:tc>
      </w:tr>
    </w:tbl>
    <w:p w14:paraId="51FE1C2D" w14:textId="77777777" w:rsidR="00764CB9" w:rsidRPr="00B00487" w:rsidRDefault="00764CB9" w:rsidP="002A49C3">
      <w:pPr>
        <w:widowControl w:val="0"/>
        <w:ind w:left="0" w:firstLine="0"/>
        <w:rPr>
          <w:rFonts w:ascii="Times New Roman" w:hAnsi="Times New Roman" w:cs="Times New Roman"/>
          <w:lang w:val="sl-SI"/>
        </w:rPr>
      </w:pPr>
    </w:p>
    <w:p w14:paraId="1C8BD36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Lot</w:t>
      </w:r>
    </w:p>
    <w:p w14:paraId="3B39BCDB" w14:textId="77777777" w:rsidR="00764CB9" w:rsidRPr="00B00487" w:rsidRDefault="00764CB9" w:rsidP="002A49C3">
      <w:pPr>
        <w:widowControl w:val="0"/>
        <w:ind w:left="0" w:firstLine="0"/>
        <w:rPr>
          <w:rFonts w:ascii="Times New Roman" w:hAnsi="Times New Roman" w:cs="Times New Roman"/>
          <w:lang w:val="sl-SI"/>
        </w:rPr>
      </w:pPr>
    </w:p>
    <w:p w14:paraId="310EFE5E" w14:textId="77777777" w:rsidR="00764CB9" w:rsidRPr="00B00487" w:rsidRDefault="00764CB9" w:rsidP="002A49C3">
      <w:pPr>
        <w:widowControl w:val="0"/>
        <w:ind w:left="0" w:right="113" w:firstLine="0"/>
        <w:rPr>
          <w:rFonts w:ascii="Times New Roman" w:hAnsi="Times New Roman" w:cs="Times New Roman"/>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64CB9" w:rsidRPr="00B00487" w14:paraId="09E991CC" w14:textId="77777777" w:rsidTr="00764CB9">
        <w:tc>
          <w:tcPr>
            <w:tcW w:w="9287" w:type="dxa"/>
            <w:tcBorders>
              <w:top w:val="single" w:sz="4" w:space="0" w:color="auto"/>
              <w:left w:val="single" w:sz="4" w:space="0" w:color="auto"/>
              <w:bottom w:val="single" w:sz="4" w:space="0" w:color="auto"/>
              <w:right w:val="single" w:sz="4" w:space="0" w:color="auto"/>
            </w:tcBorders>
            <w:hideMark/>
          </w:tcPr>
          <w:p w14:paraId="274129B3" w14:textId="77777777" w:rsidR="00764CB9" w:rsidRPr="00B00487" w:rsidRDefault="00764CB9">
            <w:pPr>
              <w:widowControl w:val="0"/>
              <w:tabs>
                <w:tab w:val="left" w:pos="142"/>
              </w:tabs>
              <w:rPr>
                <w:rFonts w:ascii="Times New Roman" w:hAnsi="Times New Roman" w:cs="Times New Roman"/>
                <w:b/>
                <w:lang w:val="sl-SI"/>
              </w:rPr>
            </w:pPr>
            <w:r w:rsidRPr="00B00487">
              <w:rPr>
                <w:rFonts w:ascii="Times New Roman" w:hAnsi="Times New Roman" w:cs="Times New Roman"/>
                <w:b/>
                <w:lang w:val="sl-SI"/>
              </w:rPr>
              <w:t>5.</w:t>
            </w:r>
            <w:r w:rsidRPr="00B00487">
              <w:rPr>
                <w:rFonts w:ascii="Times New Roman" w:hAnsi="Times New Roman" w:cs="Times New Roman"/>
                <w:b/>
                <w:lang w:val="sl-SI"/>
              </w:rPr>
              <w:tab/>
              <w:t>KITA</w:t>
            </w:r>
          </w:p>
        </w:tc>
      </w:tr>
    </w:tbl>
    <w:p w14:paraId="608AE373" w14:textId="77777777" w:rsidR="00764CB9" w:rsidRPr="00B00487" w:rsidRDefault="00764CB9" w:rsidP="002A49C3">
      <w:pPr>
        <w:widowControl w:val="0"/>
        <w:ind w:left="0" w:right="113" w:firstLine="0"/>
        <w:rPr>
          <w:rFonts w:ascii="Times New Roman" w:hAnsi="Times New Roman" w:cs="Times New Roman"/>
          <w:lang w:val="sl-SI"/>
        </w:rPr>
      </w:pPr>
    </w:p>
    <w:p w14:paraId="4B44904A"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br w:type="page"/>
      </w:r>
    </w:p>
    <w:p w14:paraId="206034BC" w14:textId="77777777" w:rsidR="00764CB9" w:rsidRPr="00B00487" w:rsidRDefault="00764CB9" w:rsidP="002A49C3">
      <w:pPr>
        <w:widowControl w:val="0"/>
        <w:ind w:left="0" w:firstLine="0"/>
        <w:rPr>
          <w:rFonts w:ascii="Times New Roman" w:hAnsi="Times New Roman" w:cs="Times New Roman"/>
          <w:lang w:val="sl-SI"/>
        </w:rPr>
      </w:pPr>
    </w:p>
    <w:p w14:paraId="25D3DF93" w14:textId="77777777" w:rsidR="00764CB9" w:rsidRPr="00B00487" w:rsidRDefault="00764CB9" w:rsidP="002A49C3">
      <w:pPr>
        <w:widowControl w:val="0"/>
        <w:ind w:left="0" w:firstLine="0"/>
        <w:rPr>
          <w:rFonts w:ascii="Times New Roman" w:hAnsi="Times New Roman" w:cs="Times New Roman"/>
          <w:lang w:val="sl-SI"/>
        </w:rPr>
      </w:pPr>
    </w:p>
    <w:p w14:paraId="4C34C49F" w14:textId="77777777" w:rsidR="00764CB9" w:rsidRPr="00B00487" w:rsidRDefault="00764CB9" w:rsidP="002A49C3">
      <w:pPr>
        <w:widowControl w:val="0"/>
        <w:ind w:left="0" w:firstLine="0"/>
        <w:rPr>
          <w:rFonts w:ascii="Times New Roman" w:hAnsi="Times New Roman" w:cs="Times New Roman"/>
          <w:lang w:val="sl-SI"/>
        </w:rPr>
      </w:pPr>
    </w:p>
    <w:p w14:paraId="1F67E6C6" w14:textId="77777777" w:rsidR="00764CB9" w:rsidRPr="00B00487" w:rsidRDefault="00764CB9" w:rsidP="002A49C3">
      <w:pPr>
        <w:widowControl w:val="0"/>
        <w:ind w:left="0" w:firstLine="0"/>
        <w:rPr>
          <w:rFonts w:ascii="Times New Roman" w:hAnsi="Times New Roman" w:cs="Times New Roman"/>
          <w:lang w:val="sl-SI"/>
        </w:rPr>
      </w:pPr>
    </w:p>
    <w:p w14:paraId="700CF9B1" w14:textId="77777777" w:rsidR="00764CB9" w:rsidRPr="00B00487" w:rsidRDefault="00764CB9" w:rsidP="002A49C3">
      <w:pPr>
        <w:widowControl w:val="0"/>
        <w:ind w:left="0" w:firstLine="0"/>
        <w:rPr>
          <w:rFonts w:ascii="Times New Roman" w:hAnsi="Times New Roman" w:cs="Times New Roman"/>
          <w:lang w:val="sl-SI"/>
        </w:rPr>
      </w:pPr>
    </w:p>
    <w:p w14:paraId="3CD3EB3F" w14:textId="77777777" w:rsidR="00764CB9" w:rsidRPr="00B00487" w:rsidRDefault="00764CB9" w:rsidP="002A49C3">
      <w:pPr>
        <w:widowControl w:val="0"/>
        <w:ind w:left="0" w:firstLine="0"/>
        <w:rPr>
          <w:rFonts w:ascii="Times New Roman" w:hAnsi="Times New Roman" w:cs="Times New Roman"/>
          <w:lang w:val="sl-SI"/>
        </w:rPr>
      </w:pPr>
    </w:p>
    <w:p w14:paraId="28F491C0" w14:textId="77777777" w:rsidR="00764CB9" w:rsidRPr="00B00487" w:rsidRDefault="00764CB9" w:rsidP="002A49C3">
      <w:pPr>
        <w:widowControl w:val="0"/>
        <w:ind w:left="0" w:firstLine="0"/>
        <w:rPr>
          <w:rFonts w:ascii="Times New Roman" w:hAnsi="Times New Roman" w:cs="Times New Roman"/>
          <w:lang w:val="sl-SI"/>
        </w:rPr>
      </w:pPr>
    </w:p>
    <w:p w14:paraId="49883FA0" w14:textId="77777777" w:rsidR="00764CB9" w:rsidRPr="00B00487" w:rsidRDefault="00764CB9" w:rsidP="002A49C3">
      <w:pPr>
        <w:widowControl w:val="0"/>
        <w:ind w:left="0" w:firstLine="0"/>
        <w:rPr>
          <w:rFonts w:ascii="Times New Roman" w:hAnsi="Times New Roman" w:cs="Times New Roman"/>
          <w:lang w:val="sl-SI"/>
        </w:rPr>
      </w:pPr>
    </w:p>
    <w:p w14:paraId="0AFDC4E7" w14:textId="77777777" w:rsidR="00764CB9" w:rsidRPr="00B00487" w:rsidRDefault="00764CB9" w:rsidP="002A49C3">
      <w:pPr>
        <w:widowControl w:val="0"/>
        <w:ind w:left="0" w:firstLine="0"/>
        <w:rPr>
          <w:rFonts w:ascii="Times New Roman" w:hAnsi="Times New Roman" w:cs="Times New Roman"/>
          <w:lang w:val="sl-SI"/>
        </w:rPr>
      </w:pPr>
    </w:p>
    <w:p w14:paraId="44779B59" w14:textId="77777777" w:rsidR="00764CB9" w:rsidRPr="00B00487" w:rsidRDefault="00764CB9" w:rsidP="002A49C3">
      <w:pPr>
        <w:widowControl w:val="0"/>
        <w:ind w:left="0" w:firstLine="0"/>
        <w:rPr>
          <w:rFonts w:ascii="Times New Roman" w:hAnsi="Times New Roman" w:cs="Times New Roman"/>
          <w:lang w:val="sl-SI"/>
        </w:rPr>
      </w:pPr>
    </w:p>
    <w:p w14:paraId="3B8F7F79" w14:textId="77777777" w:rsidR="00764CB9" w:rsidRPr="00B00487" w:rsidRDefault="00764CB9" w:rsidP="002A49C3">
      <w:pPr>
        <w:widowControl w:val="0"/>
        <w:ind w:left="0" w:firstLine="0"/>
        <w:rPr>
          <w:rFonts w:ascii="Times New Roman" w:hAnsi="Times New Roman" w:cs="Times New Roman"/>
          <w:lang w:val="sl-SI"/>
        </w:rPr>
      </w:pPr>
    </w:p>
    <w:p w14:paraId="0B1A0C24" w14:textId="77777777" w:rsidR="00764CB9" w:rsidRPr="00B00487" w:rsidRDefault="00764CB9" w:rsidP="002A49C3">
      <w:pPr>
        <w:widowControl w:val="0"/>
        <w:ind w:left="0" w:firstLine="0"/>
        <w:rPr>
          <w:rFonts w:ascii="Times New Roman" w:hAnsi="Times New Roman" w:cs="Times New Roman"/>
          <w:lang w:val="sl-SI"/>
        </w:rPr>
      </w:pPr>
    </w:p>
    <w:p w14:paraId="015089FD" w14:textId="77777777" w:rsidR="00764CB9" w:rsidRPr="00B00487" w:rsidRDefault="00764CB9" w:rsidP="002A49C3">
      <w:pPr>
        <w:widowControl w:val="0"/>
        <w:ind w:left="0" w:firstLine="0"/>
        <w:rPr>
          <w:rFonts w:ascii="Times New Roman" w:hAnsi="Times New Roman" w:cs="Times New Roman"/>
          <w:lang w:val="sl-SI"/>
        </w:rPr>
      </w:pPr>
    </w:p>
    <w:p w14:paraId="09CA5846" w14:textId="77777777" w:rsidR="00764CB9" w:rsidRPr="00B00487" w:rsidRDefault="00764CB9" w:rsidP="002A49C3">
      <w:pPr>
        <w:widowControl w:val="0"/>
        <w:ind w:left="0" w:firstLine="0"/>
        <w:rPr>
          <w:rFonts w:ascii="Times New Roman" w:hAnsi="Times New Roman" w:cs="Times New Roman"/>
          <w:lang w:val="sl-SI"/>
        </w:rPr>
      </w:pPr>
    </w:p>
    <w:p w14:paraId="32A93319" w14:textId="77777777" w:rsidR="00764CB9" w:rsidRPr="00B00487" w:rsidRDefault="00764CB9" w:rsidP="002A49C3">
      <w:pPr>
        <w:widowControl w:val="0"/>
        <w:ind w:left="0" w:firstLine="0"/>
        <w:rPr>
          <w:rFonts w:ascii="Times New Roman" w:hAnsi="Times New Roman" w:cs="Times New Roman"/>
          <w:lang w:val="sl-SI"/>
        </w:rPr>
      </w:pPr>
    </w:p>
    <w:p w14:paraId="201A17DE" w14:textId="77777777" w:rsidR="00764CB9" w:rsidRPr="00B00487" w:rsidRDefault="00764CB9" w:rsidP="002A49C3">
      <w:pPr>
        <w:widowControl w:val="0"/>
        <w:ind w:left="0" w:firstLine="0"/>
        <w:rPr>
          <w:rFonts w:ascii="Times New Roman" w:hAnsi="Times New Roman" w:cs="Times New Roman"/>
          <w:lang w:val="sl-SI"/>
        </w:rPr>
      </w:pPr>
    </w:p>
    <w:p w14:paraId="24127050" w14:textId="77777777" w:rsidR="00764CB9" w:rsidRPr="00B00487" w:rsidRDefault="00764CB9" w:rsidP="002A49C3">
      <w:pPr>
        <w:widowControl w:val="0"/>
        <w:ind w:left="0" w:firstLine="0"/>
        <w:rPr>
          <w:rFonts w:ascii="Times New Roman" w:hAnsi="Times New Roman" w:cs="Times New Roman"/>
          <w:lang w:val="sl-SI"/>
        </w:rPr>
      </w:pPr>
    </w:p>
    <w:p w14:paraId="726B61EC" w14:textId="77777777" w:rsidR="00764CB9" w:rsidRPr="00B00487" w:rsidRDefault="00764CB9" w:rsidP="002A49C3">
      <w:pPr>
        <w:widowControl w:val="0"/>
        <w:ind w:left="0" w:firstLine="0"/>
        <w:rPr>
          <w:rFonts w:ascii="Times New Roman" w:hAnsi="Times New Roman" w:cs="Times New Roman"/>
          <w:lang w:val="sl-SI"/>
        </w:rPr>
      </w:pPr>
    </w:p>
    <w:p w14:paraId="1C988D6A" w14:textId="77777777" w:rsidR="00764CB9" w:rsidRPr="00B00487" w:rsidRDefault="00764CB9" w:rsidP="002A49C3">
      <w:pPr>
        <w:widowControl w:val="0"/>
        <w:ind w:left="0" w:firstLine="0"/>
        <w:rPr>
          <w:rFonts w:ascii="Times New Roman" w:hAnsi="Times New Roman" w:cs="Times New Roman"/>
          <w:lang w:val="sl-SI"/>
        </w:rPr>
      </w:pPr>
    </w:p>
    <w:p w14:paraId="2375E251" w14:textId="77777777" w:rsidR="00764CB9" w:rsidRPr="00B00487" w:rsidRDefault="00764CB9" w:rsidP="002A49C3">
      <w:pPr>
        <w:widowControl w:val="0"/>
        <w:ind w:left="0" w:firstLine="0"/>
        <w:rPr>
          <w:rFonts w:ascii="Times New Roman" w:hAnsi="Times New Roman" w:cs="Times New Roman"/>
          <w:lang w:val="sl-SI"/>
        </w:rPr>
      </w:pPr>
    </w:p>
    <w:p w14:paraId="7C7809D9" w14:textId="77777777" w:rsidR="00764CB9" w:rsidRPr="00B00487" w:rsidRDefault="00764CB9" w:rsidP="002A49C3">
      <w:pPr>
        <w:widowControl w:val="0"/>
        <w:ind w:left="0" w:firstLine="0"/>
        <w:rPr>
          <w:rFonts w:ascii="Times New Roman" w:hAnsi="Times New Roman" w:cs="Times New Roman"/>
          <w:lang w:val="sl-SI"/>
        </w:rPr>
      </w:pPr>
    </w:p>
    <w:p w14:paraId="241ED487" w14:textId="77777777" w:rsidR="00764CB9" w:rsidRPr="00B00487" w:rsidRDefault="00764CB9" w:rsidP="002A49C3">
      <w:pPr>
        <w:widowControl w:val="0"/>
        <w:ind w:left="0" w:firstLine="0"/>
        <w:rPr>
          <w:rFonts w:ascii="Times New Roman" w:hAnsi="Times New Roman" w:cs="Times New Roman"/>
          <w:lang w:val="sl-SI"/>
        </w:rPr>
      </w:pPr>
    </w:p>
    <w:p w14:paraId="4DCBFAE9" w14:textId="77777777" w:rsidR="00764CB9" w:rsidRPr="00B00487" w:rsidRDefault="00764CB9" w:rsidP="002A49C3">
      <w:pPr>
        <w:widowControl w:val="0"/>
        <w:ind w:left="0" w:firstLine="0"/>
        <w:jc w:val="center"/>
        <w:rPr>
          <w:rFonts w:ascii="Times New Roman" w:hAnsi="Times New Roman" w:cs="Times New Roman"/>
          <w:b/>
          <w:lang w:val="sl-SI"/>
        </w:rPr>
      </w:pPr>
      <w:bookmarkStart w:id="72" w:name="_Toc129243137"/>
      <w:bookmarkStart w:id="73" w:name="_Toc129243262"/>
    </w:p>
    <w:p w14:paraId="25659B81" w14:textId="77777777" w:rsidR="00764CB9" w:rsidRPr="00B00487" w:rsidRDefault="00764CB9" w:rsidP="002A49C3">
      <w:pPr>
        <w:widowControl w:val="0"/>
        <w:ind w:left="0" w:firstLine="0"/>
        <w:jc w:val="center"/>
        <w:rPr>
          <w:rFonts w:ascii="Times New Roman" w:hAnsi="Times New Roman" w:cs="Times New Roman"/>
          <w:b/>
          <w:lang w:val="sl-SI"/>
        </w:rPr>
      </w:pPr>
      <w:r w:rsidRPr="00B00487">
        <w:rPr>
          <w:rFonts w:ascii="Times New Roman" w:hAnsi="Times New Roman" w:cs="Times New Roman"/>
          <w:b/>
          <w:lang w:val="sl-SI"/>
        </w:rPr>
        <w:t>B. PAKUOTĖS LAPELIS</w:t>
      </w:r>
      <w:bookmarkEnd w:id="72"/>
      <w:bookmarkEnd w:id="73"/>
    </w:p>
    <w:p w14:paraId="460B7C0E" w14:textId="77777777" w:rsidR="00764CB9" w:rsidRPr="00B00487" w:rsidRDefault="00764CB9" w:rsidP="002A49C3">
      <w:pPr>
        <w:widowControl w:val="0"/>
        <w:ind w:left="0" w:firstLine="0"/>
        <w:jc w:val="center"/>
        <w:rPr>
          <w:rFonts w:ascii="Times New Roman" w:hAnsi="Times New Roman" w:cs="Times New Roman"/>
          <w:b/>
          <w:lang w:val="sl-SI"/>
        </w:rPr>
      </w:pPr>
      <w:r w:rsidRPr="00B00487">
        <w:rPr>
          <w:rFonts w:ascii="Times New Roman" w:hAnsi="Times New Roman" w:cs="Times New Roman"/>
          <w:lang w:val="sl-SI"/>
        </w:rPr>
        <w:br w:type="page"/>
      </w:r>
      <w:bookmarkStart w:id="74" w:name="_Toc129243138"/>
      <w:bookmarkStart w:id="75" w:name="_Toc129243263"/>
      <w:r w:rsidRPr="00B00487">
        <w:rPr>
          <w:rFonts w:ascii="Times New Roman" w:hAnsi="Times New Roman" w:cs="Times New Roman"/>
          <w:b/>
          <w:lang w:val="sl-SI"/>
        </w:rPr>
        <w:lastRenderedPageBreak/>
        <w:t>Pakuotės lapelis: informacija pacientui</w:t>
      </w:r>
      <w:bookmarkEnd w:id="74"/>
      <w:bookmarkEnd w:id="75"/>
    </w:p>
    <w:p w14:paraId="41A2F6E8" w14:textId="77777777" w:rsidR="00764CB9" w:rsidRPr="00B00487" w:rsidRDefault="00764CB9" w:rsidP="002A49C3">
      <w:pPr>
        <w:widowControl w:val="0"/>
        <w:ind w:left="0" w:firstLine="0"/>
        <w:jc w:val="center"/>
        <w:rPr>
          <w:rFonts w:ascii="Times New Roman" w:hAnsi="Times New Roman" w:cs="Times New Roman"/>
          <w:lang w:val="sl-SI"/>
        </w:rPr>
      </w:pPr>
    </w:p>
    <w:p w14:paraId="23E7099C" w14:textId="77777777" w:rsidR="00764CB9" w:rsidRPr="00B00487" w:rsidRDefault="00764CB9" w:rsidP="002A49C3">
      <w:pPr>
        <w:widowControl w:val="0"/>
        <w:ind w:left="0" w:firstLine="0"/>
        <w:jc w:val="center"/>
        <w:rPr>
          <w:rFonts w:ascii="Times New Roman" w:eastAsia="Times New Roman" w:hAnsi="Times New Roman" w:cs="Times New Roman"/>
          <w:b/>
          <w:lang w:val="sl-SI" w:eastAsia="sl-SI"/>
        </w:rPr>
      </w:pPr>
      <w:r w:rsidRPr="00B00487">
        <w:rPr>
          <w:rFonts w:ascii="Times New Roman" w:hAnsi="Times New Roman" w:cs="Times New Roman"/>
          <w:b/>
          <w:lang w:val="en-GB"/>
        </w:rPr>
        <w:t>Perindopril/Amlodipine Krka</w:t>
      </w:r>
      <w:r w:rsidRPr="00B00487">
        <w:rPr>
          <w:rFonts w:ascii="Times New Roman" w:hAnsi="Times New Roman" w:cs="Times New Roman"/>
          <w:b/>
          <w:lang w:val="sl-SI"/>
        </w:rPr>
        <w:t xml:space="preserve"> 4 mg/5 mg tabletės</w:t>
      </w:r>
    </w:p>
    <w:p w14:paraId="71686BA7" w14:textId="77777777" w:rsidR="00764CB9" w:rsidRPr="00B00487" w:rsidRDefault="00764CB9" w:rsidP="002A49C3">
      <w:pPr>
        <w:widowControl w:val="0"/>
        <w:ind w:left="0" w:firstLine="0"/>
        <w:jc w:val="center"/>
        <w:rPr>
          <w:rFonts w:ascii="Times New Roman" w:eastAsia="Times New Roman" w:hAnsi="Times New Roman" w:cs="Times New Roman"/>
          <w:b/>
          <w:highlight w:val="lightGray"/>
          <w:lang w:val="sl-SI" w:eastAsia="sl-SI"/>
        </w:rPr>
      </w:pPr>
      <w:r w:rsidRPr="00B00487">
        <w:rPr>
          <w:rFonts w:ascii="Times New Roman" w:hAnsi="Times New Roman" w:cs="Times New Roman"/>
          <w:b/>
          <w:highlight w:val="lightGray"/>
          <w:lang w:val="en-GB"/>
        </w:rPr>
        <w:t>Perindopril/Amlodipine Krka</w:t>
      </w:r>
      <w:r w:rsidRPr="00B00487">
        <w:rPr>
          <w:rFonts w:ascii="Times New Roman" w:hAnsi="Times New Roman" w:cs="Times New Roman"/>
          <w:b/>
          <w:highlight w:val="lightGray"/>
          <w:lang w:val="sl-SI"/>
        </w:rPr>
        <w:t xml:space="preserve"> 4 mg/10 mg tabletės</w:t>
      </w:r>
    </w:p>
    <w:p w14:paraId="4DF6D888" w14:textId="77777777" w:rsidR="00764CB9" w:rsidRPr="00B00487" w:rsidRDefault="00764CB9" w:rsidP="002A49C3">
      <w:pPr>
        <w:widowControl w:val="0"/>
        <w:ind w:left="0" w:firstLine="0"/>
        <w:jc w:val="center"/>
        <w:rPr>
          <w:rFonts w:ascii="Times New Roman" w:eastAsia="Times New Roman" w:hAnsi="Times New Roman" w:cs="Times New Roman"/>
          <w:b/>
          <w:highlight w:val="lightGray"/>
          <w:lang w:val="sl-SI" w:eastAsia="sl-SI"/>
        </w:rPr>
      </w:pPr>
      <w:r w:rsidRPr="00B00487">
        <w:rPr>
          <w:rFonts w:ascii="Times New Roman" w:hAnsi="Times New Roman" w:cs="Times New Roman"/>
          <w:b/>
          <w:highlight w:val="lightGray"/>
          <w:lang w:val="en-GB"/>
        </w:rPr>
        <w:t>Perindopril/Amlodipine Krka</w:t>
      </w:r>
      <w:r w:rsidRPr="00B00487">
        <w:rPr>
          <w:rFonts w:ascii="Times New Roman" w:hAnsi="Times New Roman" w:cs="Times New Roman"/>
          <w:b/>
          <w:highlight w:val="lightGray"/>
          <w:lang w:val="sl-SI"/>
        </w:rPr>
        <w:t xml:space="preserve"> 8 mg/5 mg tabletės</w:t>
      </w:r>
    </w:p>
    <w:p w14:paraId="11DDC4C8" w14:textId="77777777" w:rsidR="00764CB9" w:rsidRPr="00B00487" w:rsidRDefault="00764CB9" w:rsidP="002A49C3">
      <w:pPr>
        <w:widowControl w:val="0"/>
        <w:ind w:left="0" w:firstLine="0"/>
        <w:jc w:val="center"/>
        <w:rPr>
          <w:rFonts w:ascii="Times New Roman" w:eastAsia="Times New Roman" w:hAnsi="Times New Roman" w:cs="Times New Roman"/>
          <w:b/>
          <w:lang w:val="sl-SI" w:eastAsia="sl-SI"/>
        </w:rPr>
      </w:pPr>
      <w:r w:rsidRPr="00B00487">
        <w:rPr>
          <w:rFonts w:ascii="Times New Roman" w:hAnsi="Times New Roman" w:cs="Times New Roman"/>
          <w:b/>
          <w:highlight w:val="lightGray"/>
          <w:lang w:val="en-GB"/>
        </w:rPr>
        <w:t>Perindopril/Amlodipine Krka</w:t>
      </w:r>
      <w:r w:rsidRPr="00B00487">
        <w:rPr>
          <w:rFonts w:ascii="Times New Roman" w:hAnsi="Times New Roman" w:cs="Times New Roman"/>
          <w:b/>
          <w:highlight w:val="lightGray"/>
          <w:lang w:val="sl-SI"/>
        </w:rPr>
        <w:t xml:space="preserve"> 8 mg/10 mg tabletės</w:t>
      </w:r>
    </w:p>
    <w:p w14:paraId="03D2EB4D" w14:textId="77777777" w:rsidR="00764CB9" w:rsidRPr="00B00487" w:rsidRDefault="00764CB9" w:rsidP="002A49C3">
      <w:pPr>
        <w:widowControl w:val="0"/>
        <w:ind w:left="0" w:firstLine="0"/>
        <w:jc w:val="center"/>
        <w:rPr>
          <w:rFonts w:ascii="Times New Roman" w:eastAsia="Times New Roman" w:hAnsi="Times New Roman" w:cs="Times New Roman"/>
          <w:lang w:val="sl-SI" w:eastAsia="sl-SI"/>
        </w:rPr>
      </w:pPr>
      <w:r w:rsidRPr="00B00487">
        <w:rPr>
          <w:rFonts w:ascii="Times New Roman" w:hAnsi="Times New Roman" w:cs="Times New Roman"/>
          <w:lang w:val="sl-SI"/>
        </w:rPr>
        <w:t>tert-butilamino perindoprilis/amlodipinas</w:t>
      </w:r>
    </w:p>
    <w:p w14:paraId="4D9996C1" w14:textId="77777777" w:rsidR="00764CB9" w:rsidRPr="00B00487" w:rsidRDefault="00764CB9" w:rsidP="002A49C3">
      <w:pPr>
        <w:widowControl w:val="0"/>
        <w:ind w:left="0" w:firstLine="0"/>
        <w:rPr>
          <w:rFonts w:ascii="Times New Roman" w:hAnsi="Times New Roman" w:cs="Times New Roman"/>
          <w:lang w:val="sl-SI"/>
        </w:rPr>
      </w:pPr>
    </w:p>
    <w:p w14:paraId="18394348" w14:textId="77777777"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Atidžiai perskaitykite visą šį lapelį, prieš pradėdami vartoti vaistą, nes jame pateikiama Jums svarbi informacija.</w:t>
      </w:r>
    </w:p>
    <w:p w14:paraId="67D6DA79" w14:textId="77777777" w:rsidR="00764CB9" w:rsidRPr="00B00487" w:rsidRDefault="00764CB9" w:rsidP="00B00487">
      <w:pPr>
        <w:widowControl w:val="0"/>
        <w:numPr>
          <w:ilvl w:val="0"/>
          <w:numId w:val="6"/>
        </w:numPr>
        <w:rPr>
          <w:rFonts w:ascii="Times New Roman" w:eastAsia="Times New Roman" w:hAnsi="Times New Roman" w:cs="Times New Roman"/>
          <w:lang w:val="sl-SI" w:eastAsia="sl-SI"/>
        </w:rPr>
      </w:pPr>
      <w:r w:rsidRPr="00B00487">
        <w:rPr>
          <w:rFonts w:ascii="Times New Roman" w:hAnsi="Times New Roman" w:cs="Times New Roman"/>
          <w:lang w:val="sl-SI"/>
        </w:rPr>
        <w:t>Neišmeskite šio lapelio, nes vėl gali prireikti jį perskaityti.</w:t>
      </w:r>
    </w:p>
    <w:p w14:paraId="38885270" w14:textId="77777777" w:rsidR="00764CB9" w:rsidRPr="00B00487" w:rsidRDefault="00764CB9" w:rsidP="00B00487">
      <w:pPr>
        <w:widowControl w:val="0"/>
        <w:numPr>
          <w:ilvl w:val="0"/>
          <w:numId w:val="6"/>
        </w:numPr>
        <w:rPr>
          <w:rFonts w:ascii="Times New Roman" w:eastAsia="Times New Roman" w:hAnsi="Times New Roman" w:cs="Times New Roman"/>
          <w:lang w:val="sl-SI" w:eastAsia="sl-SI"/>
        </w:rPr>
      </w:pPr>
      <w:r w:rsidRPr="00B00487">
        <w:rPr>
          <w:rFonts w:ascii="Times New Roman" w:hAnsi="Times New Roman" w:cs="Times New Roman"/>
          <w:lang w:val="sl-SI"/>
        </w:rPr>
        <w:t>Jeigu kiltų daugiau klausimų, kreipkitės į gydytoją arba vaistininką.</w:t>
      </w:r>
    </w:p>
    <w:p w14:paraId="60CF5D8A" w14:textId="77777777" w:rsidR="00764CB9" w:rsidRPr="00B00487" w:rsidRDefault="00764CB9" w:rsidP="00B00487">
      <w:pPr>
        <w:widowControl w:val="0"/>
        <w:numPr>
          <w:ilvl w:val="0"/>
          <w:numId w:val="6"/>
        </w:numPr>
        <w:rPr>
          <w:rFonts w:ascii="Times New Roman" w:eastAsia="Times New Roman" w:hAnsi="Times New Roman" w:cs="Times New Roman"/>
          <w:lang w:val="sl-SI" w:eastAsia="sl-SI"/>
        </w:rPr>
      </w:pPr>
      <w:r w:rsidRPr="00B00487">
        <w:rPr>
          <w:rFonts w:ascii="Times New Roman" w:hAnsi="Times New Roman" w:cs="Times New Roman"/>
          <w:lang w:val="sl-SI"/>
        </w:rPr>
        <w:t>Šis vaistas skirtas tik Jums, todėl kitiems žmonėms jo duoti negalima. Vaistas gali jiems pakenkti (net tiems, kurių ligos požymiai yra tokie patys kaip Jūsų).</w:t>
      </w:r>
    </w:p>
    <w:p w14:paraId="0E446295" w14:textId="77777777" w:rsidR="00764CB9" w:rsidRPr="00B00487" w:rsidRDefault="00764CB9" w:rsidP="00B00487">
      <w:pPr>
        <w:widowControl w:val="0"/>
        <w:numPr>
          <w:ilvl w:val="0"/>
          <w:numId w:val="6"/>
        </w:numPr>
        <w:rPr>
          <w:rFonts w:ascii="Times New Roman" w:eastAsia="Times New Roman" w:hAnsi="Times New Roman" w:cs="Times New Roman"/>
          <w:lang w:val="sl-SI" w:eastAsia="sl-SI"/>
        </w:rPr>
      </w:pPr>
      <w:r w:rsidRPr="00B00487">
        <w:rPr>
          <w:rFonts w:ascii="Times New Roman" w:hAnsi="Times New Roman" w:cs="Times New Roman"/>
          <w:lang w:val="sl-SI"/>
        </w:rPr>
        <w:t>Jeigu pasireiškė šalutinis poveikis (net jei jis šiame lapelyje nenurodytas), kreipkitės į gydytoją arba vaistininką. Žr. 4 skyrių..</w:t>
      </w:r>
    </w:p>
    <w:p w14:paraId="7086B3BC" w14:textId="77777777" w:rsidR="00764CB9" w:rsidRPr="00B00487" w:rsidRDefault="00764CB9" w:rsidP="002A49C3">
      <w:pPr>
        <w:widowControl w:val="0"/>
        <w:ind w:left="0" w:firstLine="0"/>
        <w:rPr>
          <w:rFonts w:ascii="Times New Roman" w:hAnsi="Times New Roman" w:cs="Times New Roman"/>
          <w:lang w:val="sl-SI"/>
        </w:rPr>
      </w:pPr>
    </w:p>
    <w:p w14:paraId="7AAA29AE" w14:textId="77777777" w:rsidR="00764CB9" w:rsidRPr="00B00487" w:rsidRDefault="00764CB9" w:rsidP="002A49C3">
      <w:pPr>
        <w:widowControl w:val="0"/>
        <w:tabs>
          <w:tab w:val="left" w:pos="567"/>
        </w:tabs>
        <w:ind w:left="0" w:firstLine="0"/>
        <w:jc w:val="both"/>
        <w:outlineLvl w:val="3"/>
        <w:rPr>
          <w:rFonts w:ascii="Times New Roman" w:eastAsia="Times New Roman" w:hAnsi="Times New Roman" w:cs="Times New Roman"/>
          <w:b/>
          <w:lang w:val="sl-SI" w:eastAsia="sl-SI"/>
        </w:rPr>
      </w:pPr>
      <w:r w:rsidRPr="00B00487">
        <w:rPr>
          <w:rFonts w:ascii="Times New Roman" w:hAnsi="Times New Roman" w:cs="Times New Roman"/>
          <w:b/>
          <w:lang w:val="sl-SI"/>
        </w:rPr>
        <w:t>Apie ką rašoma šiame lapelyje?</w:t>
      </w:r>
    </w:p>
    <w:p w14:paraId="6D0DF81C" w14:textId="77777777" w:rsidR="00764CB9" w:rsidRPr="00B00487" w:rsidRDefault="00764CB9" w:rsidP="00764CB9">
      <w:pPr>
        <w:widowControl w:val="0"/>
        <w:ind w:left="540" w:hanging="540"/>
        <w:rPr>
          <w:rFonts w:ascii="Times New Roman" w:eastAsia="Times New Roman" w:hAnsi="Times New Roman" w:cs="Times New Roman"/>
          <w:lang w:val="sl-SI" w:eastAsia="sl-SI"/>
        </w:rPr>
      </w:pPr>
      <w:r w:rsidRPr="00B00487">
        <w:rPr>
          <w:rFonts w:ascii="Times New Roman" w:hAnsi="Times New Roman" w:cs="Times New Roman"/>
          <w:lang w:val="sl-SI"/>
        </w:rPr>
        <w:t>1.</w:t>
      </w:r>
      <w:r w:rsidRPr="00B00487">
        <w:rPr>
          <w:rFonts w:ascii="Times New Roman" w:hAnsi="Times New Roman" w:cs="Times New Roman"/>
          <w:lang w:val="sl-SI"/>
        </w:rPr>
        <w:tab/>
        <w:t>Kas yra Perindopril/Amlodipine Krka ir kam jis vartojamas</w:t>
      </w:r>
    </w:p>
    <w:p w14:paraId="4BF44CC6" w14:textId="77777777" w:rsidR="00764CB9" w:rsidRPr="00B00487" w:rsidRDefault="00764CB9" w:rsidP="00764CB9">
      <w:pPr>
        <w:widowControl w:val="0"/>
        <w:ind w:left="540" w:hanging="540"/>
        <w:rPr>
          <w:rFonts w:ascii="Times New Roman" w:eastAsia="Times New Roman" w:hAnsi="Times New Roman" w:cs="Times New Roman"/>
          <w:lang w:val="sl-SI" w:eastAsia="sl-SI"/>
        </w:rPr>
      </w:pPr>
      <w:r w:rsidRPr="00B00487">
        <w:rPr>
          <w:rFonts w:ascii="Times New Roman" w:hAnsi="Times New Roman" w:cs="Times New Roman"/>
          <w:lang w:val="sl-SI"/>
        </w:rPr>
        <w:t>2.</w:t>
      </w:r>
      <w:r w:rsidRPr="00B00487">
        <w:rPr>
          <w:rFonts w:ascii="Times New Roman" w:hAnsi="Times New Roman" w:cs="Times New Roman"/>
          <w:lang w:val="sl-SI"/>
        </w:rPr>
        <w:tab/>
        <w:t xml:space="preserve">Kas žinotina prieš vartojant </w:t>
      </w:r>
      <w:r w:rsidRPr="00B00487">
        <w:rPr>
          <w:rFonts w:ascii="Times New Roman" w:hAnsi="Times New Roman" w:cs="Times New Roman"/>
          <w:lang w:val="en-GB"/>
        </w:rPr>
        <w:t>Perindopril/Amlodipine Krka</w:t>
      </w:r>
    </w:p>
    <w:p w14:paraId="7632127B" w14:textId="77777777" w:rsidR="00764CB9" w:rsidRPr="00B00487" w:rsidRDefault="00764CB9" w:rsidP="00764CB9">
      <w:pPr>
        <w:widowControl w:val="0"/>
        <w:ind w:left="540" w:hanging="540"/>
        <w:rPr>
          <w:rFonts w:ascii="Times New Roman" w:eastAsia="Times New Roman" w:hAnsi="Times New Roman" w:cs="Times New Roman"/>
          <w:lang w:val="sl-SI" w:eastAsia="sl-SI"/>
        </w:rPr>
      </w:pPr>
      <w:r w:rsidRPr="00B00487">
        <w:rPr>
          <w:rFonts w:ascii="Times New Roman" w:hAnsi="Times New Roman" w:cs="Times New Roman"/>
          <w:lang w:val="sl-SI"/>
        </w:rPr>
        <w:t>3.</w:t>
      </w:r>
      <w:r w:rsidRPr="00B00487">
        <w:rPr>
          <w:rFonts w:ascii="Times New Roman" w:hAnsi="Times New Roman" w:cs="Times New Roman"/>
          <w:lang w:val="sl-SI"/>
        </w:rPr>
        <w:tab/>
        <w:t xml:space="preserve">Kaip vartoti </w:t>
      </w:r>
      <w:r w:rsidRPr="00B00487">
        <w:rPr>
          <w:rFonts w:ascii="Times New Roman" w:hAnsi="Times New Roman" w:cs="Times New Roman"/>
          <w:lang w:val="en-GB"/>
        </w:rPr>
        <w:t>Perindopril/Amlodipine Krka</w:t>
      </w:r>
    </w:p>
    <w:p w14:paraId="79FBEE9E" w14:textId="77777777" w:rsidR="00764CB9" w:rsidRPr="00B00487" w:rsidRDefault="00764CB9" w:rsidP="00764CB9">
      <w:pPr>
        <w:widowControl w:val="0"/>
        <w:ind w:left="540" w:hanging="540"/>
        <w:rPr>
          <w:rFonts w:ascii="Times New Roman" w:eastAsia="Times New Roman" w:hAnsi="Times New Roman" w:cs="Times New Roman"/>
          <w:lang w:val="sl-SI" w:eastAsia="sl-SI"/>
        </w:rPr>
      </w:pPr>
      <w:r w:rsidRPr="00B00487">
        <w:rPr>
          <w:rFonts w:ascii="Times New Roman" w:hAnsi="Times New Roman" w:cs="Times New Roman"/>
          <w:lang w:val="sl-SI"/>
        </w:rPr>
        <w:t>4.</w:t>
      </w:r>
      <w:r w:rsidRPr="00B00487">
        <w:rPr>
          <w:rFonts w:ascii="Times New Roman" w:hAnsi="Times New Roman" w:cs="Times New Roman"/>
          <w:lang w:val="sl-SI"/>
        </w:rPr>
        <w:tab/>
        <w:t>Galimas šalutinis poveikis</w:t>
      </w:r>
    </w:p>
    <w:p w14:paraId="50FE2001" w14:textId="77777777" w:rsidR="00764CB9" w:rsidRPr="00B00487" w:rsidRDefault="00764CB9" w:rsidP="00764CB9">
      <w:pPr>
        <w:widowControl w:val="0"/>
        <w:ind w:left="540" w:hanging="540"/>
        <w:rPr>
          <w:rFonts w:ascii="Times New Roman" w:eastAsia="Times New Roman" w:hAnsi="Times New Roman" w:cs="Times New Roman"/>
          <w:lang w:val="sl-SI" w:eastAsia="sl-SI"/>
        </w:rPr>
      </w:pPr>
      <w:r w:rsidRPr="00B00487">
        <w:rPr>
          <w:rFonts w:ascii="Times New Roman" w:hAnsi="Times New Roman" w:cs="Times New Roman"/>
          <w:lang w:val="sl-SI"/>
        </w:rPr>
        <w:t>5.</w:t>
      </w:r>
      <w:r w:rsidRPr="00B00487">
        <w:rPr>
          <w:rFonts w:ascii="Times New Roman" w:hAnsi="Times New Roman" w:cs="Times New Roman"/>
          <w:lang w:val="sl-SI"/>
        </w:rPr>
        <w:tab/>
        <w:t xml:space="preserve">Kaip laikyti </w:t>
      </w:r>
      <w:r w:rsidRPr="00B00487">
        <w:rPr>
          <w:rFonts w:ascii="Times New Roman" w:hAnsi="Times New Roman" w:cs="Times New Roman"/>
          <w:lang w:val="en-GB"/>
        </w:rPr>
        <w:t>Perindopril/Amlodipine Krka</w:t>
      </w:r>
    </w:p>
    <w:p w14:paraId="401EA2E6" w14:textId="77777777" w:rsidR="00764CB9" w:rsidRPr="00B00487" w:rsidRDefault="00764CB9" w:rsidP="00764CB9">
      <w:pPr>
        <w:widowControl w:val="0"/>
        <w:ind w:left="540" w:hanging="540"/>
        <w:rPr>
          <w:rFonts w:ascii="Times New Roman" w:eastAsia="Times New Roman" w:hAnsi="Times New Roman" w:cs="Times New Roman"/>
          <w:lang w:val="sl-SI" w:eastAsia="sl-SI"/>
        </w:rPr>
      </w:pPr>
      <w:r w:rsidRPr="00B00487">
        <w:rPr>
          <w:rFonts w:ascii="Times New Roman" w:hAnsi="Times New Roman" w:cs="Times New Roman"/>
          <w:lang w:val="sl-SI"/>
        </w:rPr>
        <w:t>6.</w:t>
      </w:r>
      <w:r w:rsidRPr="00B00487">
        <w:rPr>
          <w:rFonts w:ascii="Times New Roman" w:hAnsi="Times New Roman" w:cs="Times New Roman"/>
          <w:lang w:val="sl-SI"/>
        </w:rPr>
        <w:tab/>
        <w:t>Pakuotės turinys</w:t>
      </w:r>
      <w:r w:rsidRPr="00B00487">
        <w:rPr>
          <w:rFonts w:ascii="Times New Roman" w:hAnsi="Times New Roman" w:cs="Times New Roman"/>
        </w:rPr>
        <w:t xml:space="preserve"> ir kita informacija</w:t>
      </w:r>
    </w:p>
    <w:p w14:paraId="725C37E7" w14:textId="77777777" w:rsidR="00764CB9" w:rsidRPr="00B00487" w:rsidRDefault="00764CB9" w:rsidP="002A49C3">
      <w:pPr>
        <w:widowControl w:val="0"/>
        <w:ind w:left="0" w:firstLine="0"/>
        <w:rPr>
          <w:rFonts w:ascii="Times New Roman" w:hAnsi="Times New Roman" w:cs="Times New Roman"/>
          <w:lang w:val="sl-SI"/>
        </w:rPr>
      </w:pPr>
    </w:p>
    <w:p w14:paraId="56D99DC4" w14:textId="77777777" w:rsidR="00764CB9" w:rsidRPr="00B00487" w:rsidRDefault="00764CB9" w:rsidP="002A49C3">
      <w:pPr>
        <w:widowControl w:val="0"/>
        <w:ind w:left="0" w:firstLine="0"/>
        <w:rPr>
          <w:rFonts w:ascii="Times New Roman" w:hAnsi="Times New Roman" w:cs="Times New Roman"/>
          <w:lang w:val="sl-SI"/>
        </w:rPr>
      </w:pPr>
    </w:p>
    <w:p w14:paraId="758643FD" w14:textId="77777777" w:rsidR="00764CB9" w:rsidRPr="00B00487" w:rsidRDefault="00764CB9" w:rsidP="002A49C3">
      <w:pPr>
        <w:widowControl w:val="0"/>
        <w:tabs>
          <w:tab w:val="left" w:pos="567"/>
        </w:tabs>
        <w:ind w:left="0" w:firstLine="0"/>
        <w:jc w:val="both"/>
        <w:outlineLvl w:val="3"/>
        <w:rPr>
          <w:rFonts w:ascii="Times New Roman" w:eastAsia="Times New Roman" w:hAnsi="Times New Roman" w:cs="Times New Roman"/>
          <w:b/>
          <w:lang w:val="sl-SI" w:eastAsia="sl-SI"/>
        </w:rPr>
      </w:pPr>
      <w:bookmarkStart w:id="76" w:name="_Toc129243139"/>
      <w:bookmarkStart w:id="77" w:name="_Toc129243264"/>
      <w:r w:rsidRPr="00B00487">
        <w:rPr>
          <w:rFonts w:ascii="Times New Roman" w:hAnsi="Times New Roman" w:cs="Times New Roman"/>
          <w:b/>
          <w:lang w:val="sl-SI"/>
        </w:rPr>
        <w:t>1.</w:t>
      </w:r>
      <w:r w:rsidRPr="00B00487">
        <w:rPr>
          <w:rFonts w:ascii="Times New Roman" w:hAnsi="Times New Roman" w:cs="Times New Roman"/>
          <w:b/>
          <w:lang w:val="sl-SI"/>
        </w:rPr>
        <w:tab/>
        <w:t xml:space="preserve">Kas yra </w:t>
      </w:r>
      <w:r w:rsidRPr="00B00487">
        <w:rPr>
          <w:rFonts w:ascii="Times New Roman" w:hAnsi="Times New Roman" w:cs="Times New Roman"/>
          <w:b/>
          <w:lang w:val="en-GB"/>
        </w:rPr>
        <w:t xml:space="preserve">Perindopril/Amlodipine Krka </w:t>
      </w:r>
      <w:r w:rsidRPr="00B00487">
        <w:rPr>
          <w:rFonts w:ascii="Times New Roman" w:hAnsi="Times New Roman" w:cs="Times New Roman"/>
          <w:b/>
          <w:lang w:val="sl-SI"/>
        </w:rPr>
        <w:t>ir kam jis vartojamas</w:t>
      </w:r>
    </w:p>
    <w:bookmarkEnd w:id="76"/>
    <w:bookmarkEnd w:id="77"/>
    <w:p w14:paraId="3AEB2E4E" w14:textId="77777777" w:rsidR="00764CB9" w:rsidRPr="00B00487" w:rsidRDefault="00764CB9" w:rsidP="002A49C3">
      <w:pPr>
        <w:widowControl w:val="0"/>
        <w:ind w:left="0" w:firstLine="0"/>
        <w:rPr>
          <w:rFonts w:ascii="Times New Roman" w:hAnsi="Times New Roman" w:cs="Times New Roman"/>
          <w:lang w:val="sl-SI"/>
        </w:rPr>
      </w:pPr>
    </w:p>
    <w:p w14:paraId="6B5C47AA"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Perindopril/Amlodipine Krka skiriamas padidėjusiam kraujospūdžiui (hipertenzijai) ir (arba) stabiliajai krūtinės anginai (būklė, kuriai esant, sutrinka arba nutrūksta širdies aprūpinimas krauju) gydyti.</w:t>
      </w:r>
    </w:p>
    <w:p w14:paraId="4E36431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Pacientams, kurie vartojo atskiras perindoprilio ir amlodipino tabletes, vietoj jų galima vartoti vieną Perindopril/Amlodipine Krka tabletę, kurios sudėtyje yra abi veikliosios medžiagos.</w:t>
      </w:r>
    </w:p>
    <w:p w14:paraId="12B8866D" w14:textId="77777777" w:rsidR="00764CB9" w:rsidRPr="00B00487" w:rsidRDefault="00764CB9" w:rsidP="002A49C3">
      <w:pPr>
        <w:widowControl w:val="0"/>
        <w:ind w:left="0" w:firstLine="0"/>
        <w:rPr>
          <w:rFonts w:ascii="Times New Roman" w:hAnsi="Times New Roman" w:cs="Times New Roman"/>
          <w:lang w:val="sl-SI"/>
        </w:rPr>
      </w:pPr>
    </w:p>
    <w:p w14:paraId="4C09B87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en-GB"/>
        </w:rPr>
        <w:t>Perindopril/Amlodipine Krka</w:t>
      </w:r>
      <w:r w:rsidRPr="00B00487">
        <w:rPr>
          <w:rFonts w:ascii="Times New Roman" w:hAnsi="Times New Roman" w:cs="Times New Roman"/>
        </w:rPr>
        <w:t xml:space="preserve"> yra sudėtinis vaistas, kuriame yra </w:t>
      </w:r>
      <w:proofErr w:type="gramStart"/>
      <w:r w:rsidRPr="00B00487">
        <w:rPr>
          <w:rFonts w:ascii="Times New Roman" w:hAnsi="Times New Roman" w:cs="Times New Roman"/>
        </w:rPr>
        <w:t>dvi</w:t>
      </w:r>
      <w:proofErr w:type="gramEnd"/>
      <w:r w:rsidRPr="00B00487">
        <w:rPr>
          <w:rFonts w:ascii="Times New Roman" w:hAnsi="Times New Roman" w:cs="Times New Roman"/>
        </w:rPr>
        <w:t xml:space="preserve"> veikliosios medžiagos: perindoprilis ir amlodipinas. Perindoprilis yra AKF (angiotenzino konvertuojančio fermento) inhibitorius. Amlodipinas yra kalcio antagonistas (priklauso vaistų, vadinamų dihidropiridinais, grupei). Kartu šie vaistai plečia ir atpalaiduoja kraujagysles, dėl to sumažėja kraujospūdis. Kraujas lengviau teka organizmu ir todėl sumažėja širdies darbas.</w:t>
      </w:r>
    </w:p>
    <w:p w14:paraId="2BF7C31E" w14:textId="77777777" w:rsidR="00764CB9" w:rsidRPr="00B00487" w:rsidRDefault="00764CB9" w:rsidP="002A49C3">
      <w:pPr>
        <w:widowControl w:val="0"/>
        <w:ind w:left="0" w:firstLine="0"/>
        <w:rPr>
          <w:rFonts w:ascii="Times New Roman" w:hAnsi="Times New Roman" w:cs="Times New Roman"/>
          <w:lang w:val="sl-SI"/>
        </w:rPr>
      </w:pPr>
    </w:p>
    <w:p w14:paraId="5B052DB7" w14:textId="77777777" w:rsidR="00764CB9" w:rsidRPr="00B00487" w:rsidRDefault="00764CB9" w:rsidP="002A49C3">
      <w:pPr>
        <w:widowControl w:val="0"/>
        <w:ind w:left="0" w:firstLine="0"/>
        <w:rPr>
          <w:rFonts w:ascii="Times New Roman" w:hAnsi="Times New Roman" w:cs="Times New Roman"/>
          <w:lang w:val="sl-SI"/>
        </w:rPr>
      </w:pPr>
    </w:p>
    <w:p w14:paraId="70B79AD2" w14:textId="77777777" w:rsidR="00764CB9" w:rsidRPr="00B00487" w:rsidRDefault="00764CB9" w:rsidP="002A49C3">
      <w:pPr>
        <w:widowControl w:val="0"/>
        <w:tabs>
          <w:tab w:val="left" w:pos="567"/>
        </w:tabs>
        <w:ind w:left="0" w:firstLine="0"/>
        <w:jc w:val="both"/>
        <w:outlineLvl w:val="3"/>
        <w:rPr>
          <w:rFonts w:ascii="Times New Roman" w:eastAsia="Times New Roman" w:hAnsi="Times New Roman" w:cs="Times New Roman"/>
          <w:b/>
          <w:lang w:val="sl-SI" w:eastAsia="sl-SI"/>
        </w:rPr>
      </w:pPr>
      <w:bookmarkStart w:id="78" w:name="_Toc129243140"/>
      <w:bookmarkStart w:id="79" w:name="_Toc129243265"/>
      <w:r w:rsidRPr="00B00487">
        <w:rPr>
          <w:rFonts w:ascii="Times New Roman" w:hAnsi="Times New Roman" w:cs="Times New Roman"/>
          <w:b/>
          <w:lang w:val="sl-SI"/>
        </w:rPr>
        <w:t>2.</w:t>
      </w:r>
      <w:r w:rsidRPr="00B00487">
        <w:rPr>
          <w:rFonts w:ascii="Times New Roman" w:hAnsi="Times New Roman" w:cs="Times New Roman"/>
          <w:b/>
          <w:lang w:val="sl-SI"/>
        </w:rPr>
        <w:tab/>
        <w:t>Kas žinotina prieš vartojant Perindopril/Amlodipine Krka</w:t>
      </w:r>
    </w:p>
    <w:bookmarkEnd w:id="78"/>
    <w:bookmarkEnd w:id="79"/>
    <w:p w14:paraId="4EBB6638" w14:textId="77777777" w:rsidR="00764CB9" w:rsidRPr="00B00487" w:rsidRDefault="00764CB9" w:rsidP="002A49C3">
      <w:pPr>
        <w:widowControl w:val="0"/>
        <w:ind w:left="0" w:firstLine="0"/>
        <w:rPr>
          <w:rFonts w:ascii="Times New Roman" w:hAnsi="Times New Roman" w:cs="Times New Roman"/>
          <w:lang w:val="sl-SI"/>
        </w:rPr>
      </w:pPr>
    </w:p>
    <w:p w14:paraId="064D5CF8" w14:textId="77777777"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Perindopril/Amlodipine Krka vartoti negalima</w:t>
      </w:r>
    </w:p>
    <w:p w14:paraId="60F45BC6" w14:textId="77777777" w:rsidR="00764CB9" w:rsidRPr="00B00487" w:rsidRDefault="00764CB9" w:rsidP="00B00487">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jeigu yra alergija tert-butilamino perindopriliui arba kuriam nors kitam AKF inhibitoriui, amlodipino besilatui arba kuriam nors kitam dihidropiridinui, arba bet kuriai pagalbinei šio vaisto medžiagai (jos išvardytos 6 skyriuje);</w:t>
      </w:r>
    </w:p>
    <w:p w14:paraId="1971B84A" w14:textId="77777777" w:rsidR="00764CB9" w:rsidRPr="00B00487" w:rsidRDefault="00764CB9" w:rsidP="00B00487">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jeigu yra daugiau kaip 3 nėštumo mėnesiai (geriau nevartoti Perindopril/Amlodipine Krka ir nėštumo pradžioje, žr. skyrelį,,</w:t>
      </w:r>
      <w:r w:rsidRPr="00B00487">
        <w:rPr>
          <w:rFonts w:ascii="Times New Roman" w:hAnsi="Times New Roman" w:cs="Times New Roman"/>
          <w:i/>
        </w:rPr>
        <w:t>Nėštumas</w:t>
      </w:r>
      <w:r w:rsidRPr="00B00487">
        <w:rPr>
          <w:rFonts w:ascii="Times New Roman" w:hAnsi="Times New Roman" w:cs="Times New Roman"/>
        </w:rPr>
        <w:t>“);</w:t>
      </w:r>
    </w:p>
    <w:p w14:paraId="3AB79DF0" w14:textId="77777777" w:rsidR="00764CB9" w:rsidRPr="00B00487" w:rsidRDefault="00764CB9" w:rsidP="00B00487">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 xml:space="preserve">jeigu anksčiau gydymo AKF inhibitoriais metu buvo atsiradę tokių simptomų: švokštimas, veido ar liežuvio patinimas, stiprus niežulys arba sunkus odos </w:t>
      </w:r>
      <w:r w:rsidRPr="00B00487">
        <w:rPr>
          <w:rFonts w:ascii="Times New Roman" w:hAnsi="Times New Roman" w:cs="Times New Roman"/>
          <w:lang w:val="sl-SI"/>
        </w:rPr>
        <w:lastRenderedPageBreak/>
        <w:t>bėrimas, arba jeigu tokių simptomų Jums arba Jūsų kraujo giminaičiui buvo pasireiškę kitomis aplinkybėmis (būklė, vadinama angioneurozine edema);</w:t>
      </w:r>
    </w:p>
    <w:p w14:paraId="3132DCBA" w14:textId="77777777" w:rsidR="00764CB9" w:rsidRPr="00B00487" w:rsidRDefault="00764CB9" w:rsidP="00B00487">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ištikus kardiogeniniam šokui (kai širdis negali aprūpinti organizmo pakankamu kraujo kiekiu), jeigu yra aortos stenozė (pagrindinės iš širdies išeinančios kraujagyslės susiaurėjimas) arba pasireiškia nestabilioji krūtinės angina (krūtinės skausmas, kuris gali pasireikšti ir ramybėje);</w:t>
      </w:r>
    </w:p>
    <w:p w14:paraId="074A8B90" w14:textId="77777777" w:rsidR="00764CB9" w:rsidRPr="00B00487" w:rsidRDefault="00764CB9" w:rsidP="00B00487">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jeigu yra labai mažas kraujospūdis (sunki hipotenzija);</w:t>
      </w:r>
    </w:p>
    <w:p w14:paraId="51D8CB6F" w14:textId="77777777" w:rsidR="00764CB9" w:rsidRPr="00B00487" w:rsidRDefault="00764CB9" w:rsidP="00B00487">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jeigu yra širdies nepakankamumas (širdis nepakankamai aprūpina krauju kitus organus, todėl atsiranda dusulys ar periferinių patinimų, pavyzdžiui: kojų, kulkšnių ar pėdų patinimas) po ūminio širdies priepuolio;</w:t>
      </w:r>
    </w:p>
    <w:p w14:paraId="05013D0A" w14:textId="77777777" w:rsidR="00764CB9" w:rsidRPr="00B00487" w:rsidRDefault="00764CB9" w:rsidP="00B00487">
      <w:pPr>
        <w:widowControl w:val="0"/>
        <w:numPr>
          <w:ilvl w:val="0"/>
          <w:numId w:val="7"/>
        </w:numPr>
        <w:rPr>
          <w:rFonts w:ascii="Times New Roman" w:eastAsia="Times New Roman" w:hAnsi="Times New Roman" w:cs="Times New Roman"/>
          <w:lang w:val="sl-SI" w:eastAsia="sl-SI"/>
        </w:rPr>
      </w:pPr>
      <w:r w:rsidRPr="00B00487">
        <w:rPr>
          <w:rFonts w:ascii="Times New Roman" w:hAnsi="Times New Roman" w:cs="Times New Roman"/>
          <w:lang w:val="sl-SI"/>
        </w:rPr>
        <w:t>jeigu Jūs sergate cukriniu diabetu arba Jūsų inkstų veikla sutrikusi ir Jums skirtas kraujospūdį mažinantis vaistas, kurio sudėtyje yra aliskireno.</w:t>
      </w:r>
    </w:p>
    <w:p w14:paraId="1B8F68B3" w14:textId="77777777" w:rsidR="00764CB9" w:rsidRPr="00B00487" w:rsidRDefault="00764CB9" w:rsidP="002A49C3">
      <w:pPr>
        <w:widowControl w:val="0"/>
        <w:ind w:left="0" w:firstLine="0"/>
        <w:rPr>
          <w:rFonts w:ascii="Times New Roman" w:hAnsi="Times New Roman" w:cs="Times New Roman"/>
          <w:lang w:val="sl-SI"/>
        </w:rPr>
      </w:pPr>
    </w:p>
    <w:p w14:paraId="67B05A1D" w14:textId="77777777"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Įspėjimai ir atsargumo priemonės</w:t>
      </w:r>
    </w:p>
    <w:p w14:paraId="737E087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Pasitarkite su gydytoju arba vaistininku, prieš pradėdami vartoti Perindopril/Amlodipine Krka</w:t>
      </w:r>
    </w:p>
    <w:p w14:paraId="45188A36" w14:textId="77777777" w:rsidR="00764CB9" w:rsidRPr="00B00487" w:rsidRDefault="00764CB9" w:rsidP="00B00487">
      <w:pPr>
        <w:widowControl w:val="0"/>
        <w:numPr>
          <w:ilvl w:val="0"/>
          <w:numId w:val="8"/>
        </w:numPr>
        <w:rPr>
          <w:rFonts w:ascii="Times New Roman" w:eastAsia="Times New Roman" w:hAnsi="Times New Roman" w:cs="Times New Roman"/>
          <w:lang w:val="sl-SI" w:eastAsia="sl-SI"/>
        </w:rPr>
      </w:pPr>
      <w:r w:rsidRPr="00B00487">
        <w:rPr>
          <w:rFonts w:ascii="Times New Roman" w:hAnsi="Times New Roman" w:cs="Times New Roman"/>
          <w:lang w:val="sl-SI"/>
        </w:rPr>
        <w:t>jeigu sergate hipertrofine kardiomiopatija (širdies raumens liga) arba inkstų arterijos stenoze (arterijos, kuri aprūpina krauju inkstus, susiaurėjimas);</w:t>
      </w:r>
    </w:p>
    <w:p w14:paraId="597B1B8C" w14:textId="77777777" w:rsidR="00764CB9" w:rsidRPr="00B00487" w:rsidRDefault="00764CB9" w:rsidP="00B00487">
      <w:pPr>
        <w:widowControl w:val="0"/>
        <w:numPr>
          <w:ilvl w:val="0"/>
          <w:numId w:val="8"/>
        </w:numPr>
        <w:rPr>
          <w:rFonts w:ascii="Times New Roman" w:eastAsia="Times New Roman" w:hAnsi="Times New Roman" w:cs="Times New Roman"/>
          <w:lang w:val="sl-SI" w:eastAsia="sl-SI"/>
        </w:rPr>
      </w:pPr>
      <w:r w:rsidRPr="00B00487">
        <w:rPr>
          <w:rFonts w:ascii="Times New Roman" w:hAnsi="Times New Roman" w:cs="Times New Roman"/>
          <w:lang w:val="sl-SI"/>
        </w:rPr>
        <w:t>jeigu yra kokių nors kitų širdies sutrikimų;</w:t>
      </w:r>
    </w:p>
    <w:p w14:paraId="62DCB335" w14:textId="77777777" w:rsidR="00764CB9" w:rsidRPr="00B00487" w:rsidRDefault="00764CB9" w:rsidP="00B00487">
      <w:pPr>
        <w:widowControl w:val="0"/>
        <w:numPr>
          <w:ilvl w:val="0"/>
          <w:numId w:val="8"/>
        </w:numPr>
        <w:rPr>
          <w:rFonts w:ascii="Times New Roman" w:eastAsia="Times New Roman" w:hAnsi="Times New Roman" w:cs="Times New Roman"/>
          <w:lang w:val="sl-SI" w:eastAsia="sl-SI"/>
        </w:rPr>
      </w:pPr>
      <w:r w:rsidRPr="00B00487">
        <w:rPr>
          <w:rFonts w:ascii="Times New Roman" w:hAnsi="Times New Roman" w:cs="Times New Roman"/>
          <w:lang w:val="sl-SI"/>
        </w:rPr>
        <w:t>jeigu yra sutrikusi kepenų funkcija;</w:t>
      </w:r>
    </w:p>
    <w:p w14:paraId="47D3E0EE" w14:textId="77777777" w:rsidR="00764CB9" w:rsidRPr="00B00487" w:rsidRDefault="00764CB9" w:rsidP="00B00487">
      <w:pPr>
        <w:widowControl w:val="0"/>
        <w:numPr>
          <w:ilvl w:val="0"/>
          <w:numId w:val="8"/>
        </w:numPr>
        <w:rPr>
          <w:rFonts w:ascii="Times New Roman" w:eastAsia="Times New Roman" w:hAnsi="Times New Roman" w:cs="Times New Roman"/>
          <w:lang w:val="sl-SI" w:eastAsia="sl-SI"/>
        </w:rPr>
      </w:pPr>
      <w:r w:rsidRPr="00B00487">
        <w:rPr>
          <w:rFonts w:ascii="Times New Roman" w:hAnsi="Times New Roman" w:cs="Times New Roman"/>
          <w:lang w:val="sl-SI"/>
        </w:rPr>
        <w:t>jeigu yra sutrikusi inkstų funkcija arba atliekamos dializės;</w:t>
      </w:r>
    </w:p>
    <w:p w14:paraId="2668DAC9" w14:textId="77777777" w:rsidR="00764CB9" w:rsidRPr="00B00487" w:rsidRDefault="00764CB9" w:rsidP="00B00487">
      <w:pPr>
        <w:widowControl w:val="0"/>
        <w:numPr>
          <w:ilvl w:val="0"/>
          <w:numId w:val="8"/>
        </w:numPr>
        <w:rPr>
          <w:rFonts w:ascii="Times New Roman" w:eastAsia="Times New Roman" w:hAnsi="Times New Roman" w:cs="Times New Roman"/>
          <w:lang w:val="sl-SI" w:eastAsia="sl-SI"/>
        </w:rPr>
      </w:pPr>
      <w:r w:rsidRPr="00B00487">
        <w:rPr>
          <w:rFonts w:ascii="Times New Roman" w:hAnsi="Times New Roman" w:cs="Times New Roman"/>
          <w:lang w:val="sl-SI"/>
        </w:rPr>
        <w:t>jeigu sergate kolagenoze (jungiamojo audinio liga), pavyzdžiui: sistemine raudonąja vilklige ar skleroderma;</w:t>
      </w:r>
    </w:p>
    <w:p w14:paraId="1F9E2012" w14:textId="77777777" w:rsidR="00764CB9" w:rsidRPr="00B00487" w:rsidRDefault="00764CB9" w:rsidP="00B00487">
      <w:pPr>
        <w:widowControl w:val="0"/>
        <w:numPr>
          <w:ilvl w:val="0"/>
          <w:numId w:val="8"/>
        </w:numPr>
        <w:rPr>
          <w:rFonts w:ascii="Times New Roman" w:eastAsia="Times New Roman" w:hAnsi="Times New Roman" w:cs="Times New Roman"/>
          <w:lang w:val="sl-SI" w:eastAsia="sl-SI"/>
        </w:rPr>
      </w:pPr>
      <w:r w:rsidRPr="00B00487">
        <w:rPr>
          <w:rFonts w:ascii="Times New Roman" w:hAnsi="Times New Roman" w:cs="Times New Roman"/>
          <w:lang w:val="sl-SI"/>
        </w:rPr>
        <w:t>jeigu sergate diabetu;</w:t>
      </w:r>
    </w:p>
    <w:p w14:paraId="10411E38" w14:textId="77777777" w:rsidR="00764CB9" w:rsidRPr="00B00487" w:rsidRDefault="00764CB9" w:rsidP="00B00487">
      <w:pPr>
        <w:widowControl w:val="0"/>
        <w:numPr>
          <w:ilvl w:val="0"/>
          <w:numId w:val="8"/>
        </w:numPr>
        <w:rPr>
          <w:rFonts w:ascii="Times New Roman" w:eastAsia="Times New Roman" w:hAnsi="Times New Roman" w:cs="Times New Roman"/>
          <w:lang w:val="sl-SI" w:eastAsia="sl-SI"/>
        </w:rPr>
      </w:pPr>
      <w:r w:rsidRPr="00B00487">
        <w:rPr>
          <w:rFonts w:ascii="Times New Roman" w:hAnsi="Times New Roman" w:cs="Times New Roman"/>
          <w:lang w:val="sl-SI"/>
        </w:rPr>
        <w:t>jeigu ribojate su maistu suvartojamos druskos kiekį arba vartojate druskos pakaitalų, kurių sudėtyje yra kalio (nes kalio koncentracijos kraujyje pusiausvyra yra labai svarbi);</w:t>
      </w:r>
    </w:p>
    <w:p w14:paraId="2D310F5B" w14:textId="77777777" w:rsidR="00764CB9" w:rsidRPr="00B00487" w:rsidRDefault="00764CB9" w:rsidP="00B00487">
      <w:pPr>
        <w:widowControl w:val="0"/>
        <w:numPr>
          <w:ilvl w:val="0"/>
          <w:numId w:val="8"/>
        </w:numPr>
        <w:rPr>
          <w:rFonts w:ascii="Times New Roman" w:eastAsia="Times New Roman" w:hAnsi="Times New Roman" w:cs="Times New Roman"/>
          <w:lang w:val="sl-SI" w:eastAsia="sl-SI"/>
        </w:rPr>
      </w:pPr>
      <w:r w:rsidRPr="00B00487">
        <w:rPr>
          <w:rFonts w:ascii="Times New Roman" w:hAnsi="Times New Roman" w:cs="Times New Roman"/>
          <w:lang w:val="sl-SI"/>
        </w:rPr>
        <w:t>jeigu vartojate kurį nors iš šių vaistų padidėjusiam kraujospūdžiui gydyti:</w:t>
      </w:r>
    </w:p>
    <w:p w14:paraId="4E26D4B3" w14:textId="77777777" w:rsidR="00764CB9" w:rsidRPr="00B00487" w:rsidRDefault="00764CB9" w:rsidP="00B00487">
      <w:pPr>
        <w:widowControl w:val="0"/>
        <w:numPr>
          <w:ilvl w:val="1"/>
          <w:numId w:val="9"/>
        </w:numPr>
        <w:rPr>
          <w:rFonts w:ascii="Times New Roman" w:eastAsia="Times New Roman" w:hAnsi="Times New Roman" w:cs="Times New Roman"/>
          <w:lang w:val="sl-SI" w:eastAsia="sl-SI"/>
        </w:rPr>
      </w:pPr>
      <w:r w:rsidRPr="00B00487">
        <w:rPr>
          <w:rFonts w:ascii="Times New Roman" w:hAnsi="Times New Roman" w:cs="Times New Roman"/>
          <w:lang w:val="sl-SI"/>
        </w:rPr>
        <w:t>angiotenzino II receptorių blokatorių (ARB) (vadinamąjį sartaną, pavyzdžiui, valsartaną, telmisartaną, irbesartaną), ypač jei turite su diabetu susijusių inkstų sutrikimų.</w:t>
      </w:r>
    </w:p>
    <w:p w14:paraId="42BAAB2C" w14:textId="77777777" w:rsidR="00764CB9" w:rsidRPr="00B00487" w:rsidRDefault="00764CB9" w:rsidP="00B00487">
      <w:pPr>
        <w:widowControl w:val="0"/>
        <w:numPr>
          <w:ilvl w:val="1"/>
          <w:numId w:val="9"/>
        </w:numPr>
        <w:rPr>
          <w:rFonts w:ascii="Times New Roman" w:eastAsia="Times New Roman" w:hAnsi="Times New Roman" w:cs="Times New Roman"/>
          <w:lang w:val="en-GB" w:eastAsia="sl-SI"/>
        </w:rPr>
      </w:pPr>
      <w:proofErr w:type="gramStart"/>
      <w:r w:rsidRPr="00B00487">
        <w:rPr>
          <w:rFonts w:ascii="Times New Roman" w:hAnsi="Times New Roman" w:cs="Times New Roman"/>
          <w:lang w:val="en-GB"/>
        </w:rPr>
        <w:t>aliskireną</w:t>
      </w:r>
      <w:proofErr w:type="gramEnd"/>
      <w:r w:rsidRPr="00B00487">
        <w:rPr>
          <w:rFonts w:ascii="Times New Roman" w:hAnsi="Times New Roman" w:cs="Times New Roman"/>
          <w:lang w:val="en-GB"/>
        </w:rPr>
        <w:t>.</w:t>
      </w:r>
    </w:p>
    <w:p w14:paraId="0E459027" w14:textId="77777777" w:rsidR="00764CB9" w:rsidRPr="00B00487" w:rsidRDefault="00764CB9" w:rsidP="00B00487">
      <w:pPr>
        <w:widowControl w:val="0"/>
        <w:numPr>
          <w:ilvl w:val="0"/>
          <w:numId w:val="9"/>
        </w:numPr>
        <w:autoSpaceDE w:val="0"/>
        <w:autoSpaceDN w:val="0"/>
        <w:adjustRightInd w:val="0"/>
        <w:rPr>
          <w:rFonts w:ascii="Times New Roman" w:eastAsia="Times New Roman" w:hAnsi="Times New Roman" w:cs="Times New Roman"/>
          <w:lang w:val="en-GB" w:eastAsia="sl-SI"/>
        </w:rPr>
      </w:pPr>
      <w:r w:rsidRPr="00B00487">
        <w:rPr>
          <w:rFonts w:ascii="Times New Roman" w:hAnsi="Times New Roman" w:cs="Times New Roman"/>
          <w:lang w:val="sl-SI"/>
        </w:rPr>
        <w:t xml:space="preserve">jeigu vartojate bet kurį iš toliau išvardytų vaistų, padidėja angioedemos rizika: </w:t>
      </w:r>
    </w:p>
    <w:p w14:paraId="1DB7E17E" w14:textId="77777777" w:rsidR="00764CB9" w:rsidRPr="00B00487" w:rsidRDefault="00764CB9" w:rsidP="00B00487">
      <w:pPr>
        <w:widowControl w:val="0"/>
        <w:numPr>
          <w:ilvl w:val="1"/>
          <w:numId w:val="9"/>
        </w:numPr>
        <w:autoSpaceDE w:val="0"/>
        <w:autoSpaceDN w:val="0"/>
        <w:adjustRightInd w:val="0"/>
        <w:rPr>
          <w:rFonts w:ascii="Times New Roman" w:eastAsia="Times New Roman" w:hAnsi="Times New Roman" w:cs="Times New Roman"/>
          <w:lang w:val="en-GB" w:eastAsia="sl-SI"/>
        </w:rPr>
      </w:pPr>
      <w:proofErr w:type="gramStart"/>
      <w:r w:rsidRPr="00B00487">
        <w:rPr>
          <w:rFonts w:ascii="Times New Roman" w:hAnsi="Times New Roman" w:cs="Times New Roman"/>
          <w:lang w:val="en-GB"/>
        </w:rPr>
        <w:t>racekadotrilį</w:t>
      </w:r>
      <w:proofErr w:type="gramEnd"/>
      <w:r w:rsidRPr="00B00487">
        <w:rPr>
          <w:rFonts w:ascii="Times New Roman" w:hAnsi="Times New Roman" w:cs="Times New Roman"/>
          <w:lang w:val="en-GB"/>
        </w:rPr>
        <w:t xml:space="preserve"> (vaistą, viduriavimui gydyti).</w:t>
      </w:r>
    </w:p>
    <w:p w14:paraId="32525087" w14:textId="77777777" w:rsidR="00764CB9" w:rsidRPr="00B00487" w:rsidRDefault="00764CB9" w:rsidP="00B00487">
      <w:pPr>
        <w:widowControl w:val="0"/>
        <w:numPr>
          <w:ilvl w:val="1"/>
          <w:numId w:val="9"/>
        </w:numPr>
        <w:autoSpaceDE w:val="0"/>
        <w:autoSpaceDN w:val="0"/>
        <w:adjustRightInd w:val="0"/>
        <w:rPr>
          <w:rFonts w:ascii="Times New Roman" w:eastAsia="Times New Roman" w:hAnsi="Times New Roman" w:cs="Times New Roman"/>
          <w:lang w:val="en-GB" w:eastAsia="sl-SI"/>
        </w:rPr>
      </w:pPr>
      <w:r w:rsidRPr="00B00487">
        <w:rPr>
          <w:rFonts w:ascii="Times New Roman" w:hAnsi="Times New Roman" w:cs="Times New Roman"/>
          <w:lang w:val="sl-SI"/>
        </w:rPr>
        <w:t xml:space="preserve">sirolimuzą, everolimuzą ir kitų vaistų iš mTOR inhibitorių klasės (vartojamų transplantuotų </w:t>
      </w:r>
      <w:r w:rsidRPr="00B00487">
        <w:rPr>
          <w:rFonts w:ascii="Times New Roman" w:hAnsi="Times New Roman" w:cs="Times New Roman"/>
        </w:rPr>
        <w:t>(persodintų) organų atmetimui išvengti).</w:t>
      </w:r>
    </w:p>
    <w:p w14:paraId="1AE815E6" w14:textId="77777777" w:rsidR="00764CB9" w:rsidRPr="00B00487" w:rsidRDefault="00764CB9" w:rsidP="002A49C3">
      <w:pPr>
        <w:widowControl w:val="0"/>
        <w:ind w:left="0" w:firstLine="0"/>
        <w:rPr>
          <w:rFonts w:ascii="Times New Roman" w:hAnsi="Times New Roman" w:cs="Times New Roman"/>
          <w:lang w:val="en-GB"/>
        </w:rPr>
      </w:pPr>
    </w:p>
    <w:p w14:paraId="549CDDA3" w14:textId="77777777" w:rsidR="00764CB9" w:rsidRPr="00B00487" w:rsidRDefault="00764CB9" w:rsidP="002A49C3">
      <w:pPr>
        <w:widowControl w:val="0"/>
        <w:ind w:left="0" w:firstLine="0"/>
        <w:rPr>
          <w:rFonts w:ascii="Times New Roman" w:eastAsia="Times New Roman" w:hAnsi="Times New Roman" w:cs="Times New Roman"/>
          <w:lang w:val="en-GB" w:eastAsia="sl-SI"/>
        </w:rPr>
      </w:pPr>
      <w:r w:rsidRPr="00B00487">
        <w:rPr>
          <w:rFonts w:ascii="Times New Roman" w:hAnsi="Times New Roman" w:cs="Times New Roman"/>
          <w:lang w:val="en-GB"/>
        </w:rPr>
        <w:t>Jūsų gydytojas gali reguliariai ištirti Jūsų inkstų funkciją, kraujospūdį ir elektrolitų kiekį (</w:t>
      </w:r>
      <w:proofErr w:type="gramStart"/>
      <w:r w:rsidRPr="00B00487">
        <w:rPr>
          <w:rFonts w:ascii="Times New Roman" w:hAnsi="Times New Roman" w:cs="Times New Roman"/>
          <w:lang w:val="en-GB"/>
        </w:rPr>
        <w:t>pvz.,</w:t>
      </w:r>
      <w:proofErr w:type="gramEnd"/>
      <w:r w:rsidRPr="00B00487">
        <w:rPr>
          <w:rFonts w:ascii="Times New Roman" w:hAnsi="Times New Roman" w:cs="Times New Roman"/>
          <w:lang w:val="en-GB"/>
        </w:rPr>
        <w:t xml:space="preserve"> kalio) kraujyje.</w:t>
      </w:r>
    </w:p>
    <w:p w14:paraId="20EFA230" w14:textId="77777777" w:rsidR="00764CB9" w:rsidRPr="00B00487" w:rsidRDefault="00764CB9" w:rsidP="002A49C3">
      <w:pPr>
        <w:widowControl w:val="0"/>
        <w:ind w:left="0" w:firstLine="0"/>
        <w:rPr>
          <w:rFonts w:ascii="Times New Roman" w:hAnsi="Times New Roman" w:cs="Times New Roman"/>
          <w:lang w:val="en-GB"/>
        </w:rPr>
      </w:pPr>
    </w:p>
    <w:p w14:paraId="242DDB7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Taip pat žiūrėkite informaciją, pateiktą poskyryje „Perindopril/Amlodipine Krka vartoti negalima“.</w:t>
      </w:r>
    </w:p>
    <w:p w14:paraId="0E491769" w14:textId="77777777" w:rsidR="00764CB9" w:rsidRPr="00B00487" w:rsidRDefault="00764CB9" w:rsidP="002A49C3">
      <w:pPr>
        <w:widowControl w:val="0"/>
        <w:ind w:left="0" w:firstLine="0"/>
        <w:rPr>
          <w:rFonts w:ascii="Times New Roman" w:hAnsi="Times New Roman" w:cs="Times New Roman"/>
          <w:lang w:val="sl-SI"/>
        </w:rPr>
      </w:pPr>
    </w:p>
    <w:p w14:paraId="2513CCF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Turite pasakyti gydytojui, jeigu galvojate, kad esate (ar galite būti) nėščia. Perindopril/Amlodipine Krka nerekomenduojama vartoti nėštumo pradžioje ir negalima vartoti, jeigu yra daugiau kaip trys nėštumo mėnesiai, nes šiuo laikotarpiu vartojamas vaistas gali labai pakenkti vaisiui (žr. skyrelį „</w:t>
      </w:r>
      <w:r w:rsidRPr="00B00487">
        <w:rPr>
          <w:rFonts w:ascii="Times New Roman" w:hAnsi="Times New Roman" w:cs="Times New Roman"/>
          <w:i/>
        </w:rPr>
        <w:t>Nėštumas</w:t>
      </w:r>
      <w:r w:rsidRPr="00B00487">
        <w:rPr>
          <w:rFonts w:ascii="Times New Roman" w:hAnsi="Times New Roman" w:cs="Times New Roman"/>
        </w:rPr>
        <w:t>“).</w:t>
      </w:r>
    </w:p>
    <w:p w14:paraId="03AA236E" w14:textId="77777777" w:rsidR="00764CB9" w:rsidRPr="00B00487" w:rsidRDefault="00764CB9" w:rsidP="002A49C3">
      <w:pPr>
        <w:widowControl w:val="0"/>
        <w:ind w:left="0" w:firstLine="0"/>
        <w:rPr>
          <w:rFonts w:ascii="Times New Roman" w:hAnsi="Times New Roman" w:cs="Times New Roman"/>
          <w:lang w:val="sl-SI"/>
        </w:rPr>
      </w:pPr>
    </w:p>
    <w:p w14:paraId="311DD953"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Be to, jeigu vartojate </w:t>
      </w:r>
      <w:r w:rsidRPr="00B00487">
        <w:rPr>
          <w:rFonts w:ascii="Times New Roman" w:hAnsi="Times New Roman" w:cs="Times New Roman"/>
          <w:lang w:val="en-GB"/>
        </w:rPr>
        <w:t>Perindopril/Amlodipine Krka</w:t>
      </w:r>
      <w:r w:rsidRPr="00B00487">
        <w:rPr>
          <w:rFonts w:ascii="Times New Roman" w:hAnsi="Times New Roman" w:cs="Times New Roman"/>
        </w:rPr>
        <w:t>, turite pasakyti gydytojui arba medicinos personalui, jeigu:</w:t>
      </w:r>
    </w:p>
    <w:p w14:paraId="61271EFD"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Jums numatyta bendroji anestezija ir (arba) didelė chirurginė operacija;</w:t>
      </w:r>
    </w:p>
    <w:p w14:paraId="34DCC7F2"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neseniai viduriavote arba vėmėte (patyrėte šleikštulį);</w:t>
      </w:r>
    </w:p>
    <w:p w14:paraId="14EF684E"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Jums bus taikoma MTL aferezė (cholesterolio pašalinimas iš kraujo aparatu);</w:t>
      </w:r>
    </w:p>
    <w:p w14:paraId="3F814690"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lastRenderedPageBreak/>
        <w:t>Jums bus taikomas desensibilizuojamasis gydymas alerginėms reakcijoms į bičių ar vapsvų įkandimą sumažinti.</w:t>
      </w:r>
    </w:p>
    <w:p w14:paraId="5D7CCE10" w14:textId="77777777" w:rsidR="00764CB9" w:rsidRPr="00B00487" w:rsidRDefault="00764CB9" w:rsidP="002A49C3">
      <w:pPr>
        <w:widowControl w:val="0"/>
        <w:ind w:left="0" w:firstLine="0"/>
        <w:rPr>
          <w:rFonts w:ascii="Times New Roman" w:hAnsi="Times New Roman" w:cs="Times New Roman"/>
          <w:lang w:val="sl-SI"/>
        </w:rPr>
      </w:pPr>
    </w:p>
    <w:p w14:paraId="17FA2E28" w14:textId="77777777"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Vaikams ir paaugliams</w:t>
      </w:r>
    </w:p>
    <w:p w14:paraId="73C96F0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en-GB"/>
        </w:rPr>
        <w:t>Perindopril/Amlodipine Krka</w:t>
      </w:r>
      <w:r w:rsidRPr="00B00487">
        <w:rPr>
          <w:rFonts w:ascii="Times New Roman" w:hAnsi="Times New Roman" w:cs="Times New Roman"/>
          <w:lang w:val="sl-SI"/>
        </w:rPr>
        <w:t xml:space="preserve"> nerekomenduojama vaikams ir paaugliams.</w:t>
      </w:r>
    </w:p>
    <w:p w14:paraId="11B61A3F" w14:textId="77777777" w:rsidR="00764CB9" w:rsidRPr="00B00487" w:rsidRDefault="00764CB9" w:rsidP="002A49C3">
      <w:pPr>
        <w:widowControl w:val="0"/>
        <w:ind w:left="0" w:firstLine="0"/>
        <w:rPr>
          <w:rFonts w:ascii="Times New Roman" w:hAnsi="Times New Roman" w:cs="Times New Roman"/>
          <w:lang w:val="sl-SI"/>
        </w:rPr>
      </w:pPr>
    </w:p>
    <w:p w14:paraId="1219922B" w14:textId="77777777" w:rsidR="00764CB9" w:rsidRPr="00B00487" w:rsidRDefault="00764CB9" w:rsidP="002A49C3">
      <w:pPr>
        <w:widowControl w:val="0"/>
        <w:tabs>
          <w:tab w:val="left" w:pos="567"/>
        </w:tabs>
        <w:ind w:left="0" w:firstLine="0"/>
        <w:jc w:val="both"/>
        <w:outlineLvl w:val="3"/>
        <w:rPr>
          <w:rFonts w:ascii="Times New Roman" w:eastAsia="Times New Roman" w:hAnsi="Times New Roman" w:cs="Times New Roman"/>
          <w:b/>
          <w:lang w:val="sl-SI" w:eastAsia="sl-SI"/>
        </w:rPr>
      </w:pPr>
      <w:r w:rsidRPr="00B00487">
        <w:rPr>
          <w:rFonts w:ascii="Times New Roman" w:hAnsi="Times New Roman" w:cs="Times New Roman"/>
          <w:b/>
          <w:lang w:val="sl-SI"/>
        </w:rPr>
        <w:t xml:space="preserve">Kiti vaistai ir </w:t>
      </w:r>
      <w:r w:rsidRPr="00B00487">
        <w:rPr>
          <w:rFonts w:ascii="Times New Roman" w:hAnsi="Times New Roman" w:cs="Times New Roman"/>
          <w:b/>
          <w:lang w:val="en-GB"/>
        </w:rPr>
        <w:t>Perindopril/Amlodipine Krka</w:t>
      </w:r>
    </w:p>
    <w:p w14:paraId="7A0946B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Jeigu vartojate arba neseniai vartojote kitų vaistų arba dėl to nesate tikri, apie tai pasakykite gydytojui arba vaistininkui.</w:t>
      </w:r>
    </w:p>
    <w:p w14:paraId="50EA1B04" w14:textId="77777777" w:rsidR="00764CB9" w:rsidRPr="00B00487" w:rsidRDefault="00764CB9" w:rsidP="002A49C3">
      <w:pPr>
        <w:widowControl w:val="0"/>
        <w:ind w:left="0" w:firstLine="0"/>
        <w:rPr>
          <w:rFonts w:ascii="Times New Roman" w:hAnsi="Times New Roman" w:cs="Times New Roman"/>
          <w:lang w:val="sl-SI"/>
        </w:rPr>
      </w:pPr>
    </w:p>
    <w:p w14:paraId="401B4823"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en-GB"/>
        </w:rPr>
        <w:t>Perindopril/Amlodipine Krka</w:t>
      </w:r>
      <w:r w:rsidRPr="00B00487">
        <w:rPr>
          <w:rFonts w:ascii="Times New Roman" w:hAnsi="Times New Roman" w:cs="Times New Roman"/>
          <w:lang w:val="sl-SI"/>
        </w:rPr>
        <w:t xml:space="preserve"> negalima vartoti kartu su:</w:t>
      </w:r>
    </w:p>
    <w:p w14:paraId="71AB3ED4"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ličiu (manijai ar depresijai gydyti);</w:t>
      </w:r>
    </w:p>
    <w:p w14:paraId="51963C3B"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estramustinu (vėžiui gydyti);</w:t>
      </w:r>
    </w:p>
    <w:p w14:paraId="0B918EF6"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kalį organizme sulaikančiais diuretikais (spironolaktonu, triamterenu), kalio papildais ar druskų pakaitalais, kurių sudėtyje yra kalio, kitų vaistų, kurie gali padidinti kalio kiekį jūsų organizme (pvz., heparino ir kotrimoksazolo, taip pat žinomo kaip trimetoprimas/sulfametoksazolas).</w:t>
      </w:r>
    </w:p>
    <w:p w14:paraId="6A261994" w14:textId="77777777" w:rsidR="00764CB9" w:rsidRPr="00B00487" w:rsidRDefault="00764CB9" w:rsidP="002A49C3">
      <w:pPr>
        <w:widowControl w:val="0"/>
        <w:ind w:left="0" w:firstLine="0"/>
        <w:rPr>
          <w:rFonts w:ascii="Times New Roman" w:hAnsi="Times New Roman" w:cs="Times New Roman"/>
          <w:lang w:val="sl-SI"/>
        </w:rPr>
      </w:pPr>
    </w:p>
    <w:p w14:paraId="52B0350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Gydymą </w:t>
      </w:r>
      <w:r w:rsidRPr="00B00487">
        <w:rPr>
          <w:rFonts w:ascii="Times New Roman" w:hAnsi="Times New Roman" w:cs="Times New Roman"/>
          <w:lang w:val="en-GB"/>
        </w:rPr>
        <w:t xml:space="preserve">Perindopril/Amlodipine Krka </w:t>
      </w:r>
      <w:r w:rsidRPr="00B00487">
        <w:rPr>
          <w:rFonts w:ascii="Times New Roman" w:hAnsi="Times New Roman" w:cs="Times New Roman"/>
        </w:rPr>
        <w:t>gali veikti kiti vaistai. Būtinai pasakykite gydytojui, jeigu vartojate kurį nors toliau nurodytą vaistą, nes gali prireikti imtis specialių atsargumo priemonių:</w:t>
      </w:r>
    </w:p>
    <w:p w14:paraId="4CEF4DD2"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kiti vaistai padidėjusiams kraujospūdžiui mažinti, įskaitant diuretikus (vaistai, kurie didina per inkstus išskiriamo šlapimo kiekį);</w:t>
      </w:r>
    </w:p>
    <w:p w14:paraId="138949EF"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nesteroidiniai vaistai nuo uždegimo (pvz., ibuprofenas) skausmui malšinti arba didelė acetilsalicilo rūgšties dozė;</w:t>
      </w:r>
    </w:p>
    <w:p w14:paraId="14E604BB"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vaistai diabetui gydyti (pvz., insulinas);</w:t>
      </w:r>
    </w:p>
    <w:p w14:paraId="57504888"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vaistai psichikos sutrikimams gydyti, pavyzdžiui: depresijai, nerimui, šizofrenijai ir kt. (pvz.: tricikliai antidepresantai, vaistai psichozei gydyti, į imipraminą panašūs antidepresantai, neuroleptikai);</w:t>
      </w:r>
    </w:p>
    <w:p w14:paraId="3DFB7800"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imunosupresantai (vaistai, kurie silpnina organizmo apsauginius mechanizmus), kuriais gydomi autoimuniniai sutrikimai arba vartojami po organų persodinimo operacijos (pvz., ciklosporinas);</w:t>
      </w:r>
    </w:p>
    <w:p w14:paraId="733775BC" w14:textId="77777777" w:rsidR="00764CB9" w:rsidRPr="00B00487" w:rsidRDefault="00764CB9" w:rsidP="00B00487">
      <w:pPr>
        <w:widowControl w:val="0"/>
        <w:numPr>
          <w:ilvl w:val="0"/>
          <w:numId w:val="11"/>
        </w:numPr>
        <w:rPr>
          <w:rFonts w:ascii="Times New Roman" w:eastAsia="Times New Roman" w:hAnsi="Times New Roman" w:cs="Times New Roman"/>
          <w:lang w:val="sl-SI" w:eastAsia="sl-SI"/>
        </w:rPr>
      </w:pPr>
      <w:r w:rsidRPr="00B00487">
        <w:rPr>
          <w:rFonts w:ascii="Times New Roman" w:hAnsi="Times New Roman" w:cs="Times New Roman"/>
        </w:rPr>
        <w:t>takrolimuzas (</w:t>
      </w:r>
      <w:r w:rsidRPr="00B00487">
        <w:rPr>
          <w:rFonts w:ascii="Times New Roman" w:hAnsi="Times New Roman" w:cs="Times New Roman"/>
          <w:lang w:val="sl-SI"/>
        </w:rPr>
        <w:t>v</w:t>
      </w:r>
      <w:r w:rsidRPr="00B00487">
        <w:rPr>
          <w:rFonts w:ascii="Times New Roman" w:hAnsi="Times New Roman" w:cs="Times New Roman"/>
        </w:rPr>
        <w:t>a</w:t>
      </w:r>
      <w:r w:rsidRPr="00B00487">
        <w:rPr>
          <w:rFonts w:ascii="Times New Roman" w:hAnsi="Times New Roman" w:cs="Times New Roman"/>
          <w:lang w:val="sl-SI"/>
        </w:rPr>
        <w:t>rt</w:t>
      </w:r>
      <w:r w:rsidRPr="00B00487">
        <w:rPr>
          <w:rFonts w:ascii="Times New Roman" w:hAnsi="Times New Roman" w:cs="Times New Roman"/>
        </w:rPr>
        <w:t>ojamas kontroliuoti organizmo imuninį atsaką, leidžiantį Jūsų organizmui priimti persodintą organą);</w:t>
      </w:r>
    </w:p>
    <w:p w14:paraId="31AC900E"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alopurinolis (podagrai gydyti);</w:t>
      </w:r>
    </w:p>
    <w:p w14:paraId="441F2C26"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prokainamidas (neritmiškam širdies plakimui gydyti);</w:t>
      </w:r>
    </w:p>
    <w:p w14:paraId="7AED7715"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kraujagysles plečiantys vaistai, įskaitant nitratus (vazodilatatoriai);</w:t>
      </w:r>
    </w:p>
    <w:p w14:paraId="02FE5333"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efedrinas, noradrenalinas ar adrenalinas (vaistai, vartojami sumažėjus kraujospūdžiui, šoko ar astmos atveju);</w:t>
      </w:r>
    </w:p>
    <w:p w14:paraId="71CA74A9"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baklofenas, kuriuo gydomas raumenų sąstingis sergant liga, vadinama išsėtine skleroze;</w:t>
      </w:r>
    </w:p>
    <w:p w14:paraId="7EEA6CE2"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kai kurie antibiotikai, pavyzdžiui: rifampicinas,</w:t>
      </w:r>
      <w:r w:rsidRPr="00B00487">
        <w:rPr>
          <w:rFonts w:ascii="Times New Roman" w:hAnsi="Times New Roman" w:cs="Times New Roman"/>
          <w:lang w:val="en-GB"/>
        </w:rPr>
        <w:t xml:space="preserve"> eritromicinas;</w:t>
      </w:r>
    </w:p>
    <w:p w14:paraId="026003D4"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en-GB"/>
        </w:rPr>
        <w:t>klaritromicinas (bakterijų sukeltoms infekcijoms gydyti)</w:t>
      </w:r>
      <w:r w:rsidRPr="00B00487">
        <w:rPr>
          <w:rFonts w:ascii="Times New Roman" w:hAnsi="Times New Roman" w:cs="Times New Roman"/>
          <w:lang w:val="sl-SI"/>
        </w:rPr>
        <w:t>;</w:t>
      </w:r>
    </w:p>
    <w:p w14:paraId="387F9AE2"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antiepilepsiniai vaistai, pavyzdžiui: karbamazepinas, fenobarbitalis, fenitoinas, fosfenitoinas, primidonas;</w:t>
      </w:r>
    </w:p>
    <w:p w14:paraId="126592CB"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itrakonazolas, ketokonazolas (vaistai, kuriais gydomos grybelių sukeltos infekcinės ligos);</w:t>
      </w:r>
    </w:p>
    <w:p w14:paraId="5DBD3330"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alfa adrenoreceptorių blokatoriai, kuriais gydoma padidėjusi prostata, pavyzdžiui: prazozinas, alfuzozinas, doksazozinas, tamsulozinas, terazozinas;</w:t>
      </w:r>
    </w:p>
    <w:p w14:paraId="3E61902E"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amifostinas (vartojamas kitų vaistų ar vėžio spindulinio gydymo šalutiniam poveikiui sumažinti arba jo išvengti);</w:t>
      </w:r>
    </w:p>
    <w:p w14:paraId="3FE50316"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lastRenderedPageBreak/>
        <w:t>kortikosteroidai (vartojami įvairioms būklėms gydyti, įskaitant sunkią astmą ir reumatoidinį artritą);</w:t>
      </w:r>
    </w:p>
    <w:p w14:paraId="4FB43CAE"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aukso druskos, ypač vartojamos į veną (vartojamos reumatoidinio artrito simptomams gydyti);</w:t>
      </w:r>
    </w:p>
    <w:p w14:paraId="5088C94F"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simvastatinas (cholesterolio kiekį mažinantis vaistas);</w:t>
      </w:r>
    </w:p>
    <w:p w14:paraId="2A9FBD55"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ritonaviras, indinaviras, nelfinaviras (vadinamieji proteazės inhibitoriai gydyti ŽIV);</w:t>
      </w:r>
    </w:p>
    <w:p w14:paraId="4D2F335B"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hypericum perforatum (jonažolės);</w:t>
      </w:r>
    </w:p>
    <w:p w14:paraId="26D1FCDB"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verapamilis, diltiazemas (širdies vaistai);</w:t>
      </w:r>
    </w:p>
    <w:p w14:paraId="60DE2C62"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dantrolenas (infuzijos sunkioms kūno temperatūros anomalijoms).</w:t>
      </w:r>
    </w:p>
    <w:p w14:paraId="465988BD"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vaistai, kurie dažniausiai vartojami viduriavimui gydyti (racekadotrilisvaistų, kurie dažniausiai vartojami norint išvengti transplantuotų organų atmetimo (sirolimuzą, everolimuzą ir kitų vaistų iš mTOR inhibitorių klasės). Žr. skyrių „Įspėjimai ir atsargumo priemonės”.</w:t>
      </w:r>
    </w:p>
    <w:p w14:paraId="73DF8C08" w14:textId="77777777" w:rsidR="00764CB9" w:rsidRPr="00B00487" w:rsidRDefault="00764CB9" w:rsidP="00362740">
      <w:pPr>
        <w:widowControl w:val="0"/>
        <w:ind w:firstLine="0"/>
        <w:rPr>
          <w:rFonts w:ascii="Times New Roman" w:hAnsi="Times New Roman" w:cs="Times New Roman"/>
          <w:lang w:val="sl-SI"/>
        </w:rPr>
      </w:pPr>
    </w:p>
    <w:p w14:paraId="620BF2C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Jūsų gydytojui gali tekti pakeisti vaisto dozę ir (arba) imtis kitų atsargumo priemonių:</w:t>
      </w:r>
    </w:p>
    <w:p w14:paraId="7F6DE7CD" w14:textId="77777777" w:rsidR="00764CB9" w:rsidRPr="00B00487" w:rsidRDefault="00764CB9" w:rsidP="00B00487">
      <w:pPr>
        <w:widowControl w:val="0"/>
        <w:numPr>
          <w:ilvl w:val="0"/>
          <w:numId w:val="10"/>
        </w:numPr>
        <w:rPr>
          <w:rFonts w:ascii="Times New Roman" w:eastAsia="Times New Roman" w:hAnsi="Times New Roman" w:cs="Times New Roman"/>
          <w:lang w:val="sl-SI" w:eastAsia="sl-SI"/>
        </w:rPr>
      </w:pPr>
      <w:r w:rsidRPr="00B00487">
        <w:rPr>
          <w:rFonts w:ascii="Times New Roman" w:hAnsi="Times New Roman" w:cs="Times New Roman"/>
          <w:lang w:val="sl-SI"/>
        </w:rPr>
        <w:t>jeigu vartojate angiotenzino II receptorių blokatorių (ARB) arba aliskireną (taip pat žiūrėkite informaciją, pateiktą poskyriuose „Perindopril/Amlodipine Krka vartoti negalima“ ir „Įspėjimai ir atsargumo priemonės“).</w:t>
      </w:r>
    </w:p>
    <w:p w14:paraId="36629B0F" w14:textId="77777777" w:rsidR="00764CB9" w:rsidRPr="00B00487" w:rsidRDefault="00764CB9" w:rsidP="002A49C3">
      <w:pPr>
        <w:widowControl w:val="0"/>
        <w:ind w:left="0" w:firstLine="0"/>
        <w:rPr>
          <w:rFonts w:ascii="Times New Roman" w:hAnsi="Times New Roman" w:cs="Times New Roman"/>
          <w:lang w:val="sl-SI"/>
        </w:rPr>
      </w:pPr>
    </w:p>
    <w:p w14:paraId="7FE36463"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Perindopril/Amlodipine Krka gali sumažinti kraujo spaudimą dar daugiau, jei jau vartojate kitus vaistus, skirtus gydyti aukštą kraujospūdį.</w:t>
      </w:r>
    </w:p>
    <w:p w14:paraId="518F3747" w14:textId="77777777" w:rsidR="00764CB9" w:rsidRPr="00B00487" w:rsidRDefault="00764CB9" w:rsidP="002A49C3">
      <w:pPr>
        <w:widowControl w:val="0"/>
        <w:ind w:left="0" w:firstLine="0"/>
        <w:rPr>
          <w:rFonts w:ascii="Times New Roman" w:hAnsi="Times New Roman" w:cs="Times New Roman"/>
          <w:lang w:val="sl-SI"/>
        </w:rPr>
      </w:pPr>
    </w:p>
    <w:p w14:paraId="7E488ECF" w14:textId="77777777"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en-GB"/>
        </w:rPr>
        <w:t>Perindopril/Amlodipine Krka</w:t>
      </w:r>
      <w:r w:rsidRPr="00B00487">
        <w:rPr>
          <w:rFonts w:ascii="Times New Roman" w:hAnsi="Times New Roman" w:cs="Times New Roman"/>
          <w:b/>
          <w:lang w:val="sl-SI"/>
        </w:rPr>
        <w:t xml:space="preserve"> vartojimas su maistu ir gėrimais</w:t>
      </w:r>
    </w:p>
    <w:p w14:paraId="409B8A3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en-GB"/>
        </w:rPr>
        <w:t>Perindopril/Amlodipine Krka</w:t>
      </w:r>
      <w:r w:rsidRPr="00B00487">
        <w:rPr>
          <w:rFonts w:ascii="Times New Roman" w:hAnsi="Times New Roman" w:cs="Times New Roman"/>
          <w:lang w:val="sl-SI"/>
        </w:rPr>
        <w:t xml:space="preserve"> reikia gerti prieš valgį.</w:t>
      </w:r>
    </w:p>
    <w:p w14:paraId="2A134DDB" w14:textId="77777777" w:rsidR="00764CB9" w:rsidRPr="00B00487" w:rsidRDefault="00764CB9" w:rsidP="002A49C3">
      <w:pPr>
        <w:widowControl w:val="0"/>
        <w:ind w:left="0" w:firstLine="0"/>
        <w:rPr>
          <w:rFonts w:ascii="Times New Roman" w:hAnsi="Times New Roman" w:cs="Times New Roman"/>
          <w:lang w:val="sl-SI"/>
        </w:rPr>
      </w:pPr>
    </w:p>
    <w:p w14:paraId="419EA28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Žmonės, vartojantys Perindopril/Amlodipine Krka neturėtų vartoti greipfrutų sulčių ir greipfrutų. Taip yra todėl, kad greipfrutai ir greipfrutų sultys gali sukelti aktyvaus ingrediento amlodipino koncentracijos kraujyje padidėjimą, kuris gali sukelti nenuspėjamas kraujo spaudimo padidėjimą, mažinantį Perindopril/Amlodipine Krka poveikį.</w:t>
      </w:r>
    </w:p>
    <w:p w14:paraId="7DCDD1F5" w14:textId="77777777" w:rsidR="00764CB9" w:rsidRPr="00B00487" w:rsidRDefault="00764CB9" w:rsidP="002A49C3">
      <w:pPr>
        <w:widowControl w:val="0"/>
        <w:ind w:left="0" w:firstLine="0"/>
        <w:rPr>
          <w:rFonts w:ascii="Times New Roman" w:hAnsi="Times New Roman" w:cs="Times New Roman"/>
          <w:lang w:val="sl-SI"/>
        </w:rPr>
      </w:pPr>
    </w:p>
    <w:p w14:paraId="5BFC97B1" w14:textId="77777777"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Nėštumas ir žindymo laikotarpis</w:t>
      </w:r>
    </w:p>
    <w:p w14:paraId="04544C8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Jeigu esate nėščia, žindote kūdikį, manote, kad galbūt esate nėščia, arba planuojate pastoti, tai prieš vartodama šį vaistą, pasitarkite su gydytoju arba vaistininku.</w:t>
      </w:r>
    </w:p>
    <w:p w14:paraId="310887BF" w14:textId="77777777" w:rsidR="00764CB9" w:rsidRPr="00B00487" w:rsidRDefault="00764CB9" w:rsidP="002A49C3">
      <w:pPr>
        <w:widowControl w:val="0"/>
        <w:ind w:left="0" w:firstLine="0"/>
        <w:rPr>
          <w:rFonts w:ascii="Times New Roman" w:hAnsi="Times New Roman" w:cs="Times New Roman"/>
          <w:lang w:val="sl-SI"/>
        </w:rPr>
      </w:pPr>
    </w:p>
    <w:p w14:paraId="2F4C86C6"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Nėštumas</w:t>
      </w:r>
    </w:p>
    <w:p w14:paraId="25DB325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Amlodipino saugumas nėštumo metu nenustatytas. Turite pasakyti gydytojui, jeigu galvojate, kad esate nėščia (ar galite pastoti). Paprastai gydytojas rekomenduos nutraukti Perindopril/Amlodipine Krka vartojimą prieš pastojant arba iš karto, kai tik sužinosite, kad esate nėščia, ir patars vietoj Perindopril/Amlodipine Krka vartoti kitą vaistą. Per</w:t>
      </w:r>
      <w:r w:rsidRPr="00B00487">
        <w:rPr>
          <w:rFonts w:ascii="Times New Roman" w:hAnsi="Times New Roman" w:cs="Times New Roman"/>
        </w:rPr>
        <w:t>indopril/Amlodipine Krka nerekomenduojama vartoti nėštumo pradžioje ir negalima vartoti, kai yra daugiau kaip 3 nėštumo mėnesiai, nes po trečiojo nėštumo mėnesio vartojamas vaistas gali labai pakenkti vaisiui.</w:t>
      </w:r>
    </w:p>
    <w:p w14:paraId="652740B2" w14:textId="77777777" w:rsidR="00764CB9" w:rsidRPr="00B00487" w:rsidRDefault="00764CB9" w:rsidP="002A49C3">
      <w:pPr>
        <w:widowControl w:val="0"/>
        <w:ind w:left="0" w:firstLine="0"/>
        <w:rPr>
          <w:rFonts w:ascii="Times New Roman" w:hAnsi="Times New Roman" w:cs="Times New Roman"/>
          <w:lang w:val="sl-SI"/>
        </w:rPr>
      </w:pPr>
    </w:p>
    <w:p w14:paraId="2DE9C7A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i/>
          <w:lang w:val="sl-SI"/>
        </w:rPr>
        <w:t>Žindymas</w:t>
      </w:r>
    </w:p>
    <w:p w14:paraId="7C9C329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Pasakykite gydytojui, jeigu žindote ar ruošiatės pradėti žindyti kūdikį. Perindopril/Amlodipine Krka nerekomenduojama vartoti žindyvėms, taigi gydytojas gali skirti kitokį gydymą, jeigu norite žindyti, ypač jeigu ketinate žindyti naujagimį arba neišnešiotą kūdikį.</w:t>
      </w:r>
    </w:p>
    <w:p w14:paraId="0F4DD986" w14:textId="77777777" w:rsidR="00764CB9" w:rsidRPr="00B00487" w:rsidRDefault="00764CB9" w:rsidP="002A49C3">
      <w:pPr>
        <w:widowControl w:val="0"/>
        <w:ind w:left="0" w:firstLine="0"/>
        <w:rPr>
          <w:rFonts w:ascii="Times New Roman" w:hAnsi="Times New Roman" w:cs="Times New Roman"/>
          <w:b/>
          <w:lang w:val="sl-SI"/>
        </w:rPr>
      </w:pPr>
    </w:p>
    <w:p w14:paraId="389E9729" w14:textId="77777777"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Vairavimas ir mechanizmų valdymas</w:t>
      </w:r>
    </w:p>
    <w:p w14:paraId="3719E38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lastRenderedPageBreak/>
        <w:t xml:space="preserve">Perindopril/Amlodipine Krka neveikia budrumo, bet gali sukelti svaigulį ar silpnumą dėl kraujospūdžio sumažėjimo, o tai gali paveikti gebėjimą vairuoti ar valdyti mechanizmus. Kol nežinote, kaip Jus veikia </w:t>
      </w:r>
      <w:r w:rsidRPr="00B00487">
        <w:rPr>
          <w:rFonts w:ascii="Times New Roman" w:hAnsi="Times New Roman" w:cs="Times New Roman"/>
          <w:lang w:val="en-GB"/>
        </w:rPr>
        <w:t>Perindopril/Amlodipine Krka</w:t>
      </w:r>
      <w:r w:rsidRPr="00B00487">
        <w:rPr>
          <w:rFonts w:ascii="Times New Roman" w:hAnsi="Times New Roman" w:cs="Times New Roman"/>
        </w:rPr>
        <w:t>, vairuoti ir mechanizmų valdyti negalima.</w:t>
      </w:r>
    </w:p>
    <w:p w14:paraId="773B6206" w14:textId="77777777" w:rsidR="00764CB9" w:rsidRPr="00B00487" w:rsidRDefault="00764CB9" w:rsidP="002A49C3">
      <w:pPr>
        <w:widowControl w:val="0"/>
        <w:ind w:left="0" w:firstLine="0"/>
        <w:rPr>
          <w:rFonts w:ascii="Times New Roman" w:hAnsi="Times New Roman" w:cs="Times New Roman"/>
          <w:lang w:val="sl-SI"/>
        </w:rPr>
      </w:pPr>
    </w:p>
    <w:p w14:paraId="3C2C7D29" w14:textId="77777777" w:rsidR="00764CB9" w:rsidRPr="00B00487" w:rsidRDefault="00764CB9" w:rsidP="002A49C3">
      <w:pPr>
        <w:widowControl w:val="0"/>
        <w:ind w:left="0" w:firstLine="0"/>
        <w:rPr>
          <w:rFonts w:ascii="Times New Roman" w:hAnsi="Times New Roman" w:cs="Times New Roman"/>
          <w:lang w:val="sl-SI"/>
        </w:rPr>
      </w:pPr>
    </w:p>
    <w:p w14:paraId="11CA66D6" w14:textId="77777777" w:rsidR="00764CB9" w:rsidRPr="00B00487" w:rsidRDefault="00764CB9" w:rsidP="002A49C3">
      <w:pPr>
        <w:widowControl w:val="0"/>
        <w:tabs>
          <w:tab w:val="left" w:pos="567"/>
        </w:tabs>
        <w:ind w:left="0" w:firstLine="0"/>
        <w:outlineLvl w:val="2"/>
        <w:rPr>
          <w:rFonts w:ascii="Times New Roman" w:eastAsia="Times New Roman" w:hAnsi="Times New Roman" w:cs="Times New Roman"/>
          <w:b/>
          <w:lang w:val="sl-SI" w:eastAsia="sl-SI"/>
        </w:rPr>
      </w:pPr>
      <w:bookmarkStart w:id="80" w:name="_Toc129243141"/>
      <w:bookmarkStart w:id="81" w:name="_Toc129243266"/>
      <w:r w:rsidRPr="00B00487">
        <w:rPr>
          <w:rFonts w:ascii="Times New Roman" w:hAnsi="Times New Roman" w:cs="Times New Roman"/>
          <w:b/>
          <w:lang w:val="sl-SI"/>
        </w:rPr>
        <w:t>3.</w:t>
      </w:r>
      <w:r w:rsidRPr="00B00487">
        <w:rPr>
          <w:rFonts w:ascii="Times New Roman" w:hAnsi="Times New Roman" w:cs="Times New Roman"/>
          <w:b/>
          <w:lang w:val="sl-SI"/>
        </w:rPr>
        <w:tab/>
        <w:t xml:space="preserve">Kaip vartoti </w:t>
      </w:r>
      <w:r w:rsidRPr="00B00487">
        <w:rPr>
          <w:rFonts w:ascii="Times New Roman" w:hAnsi="Times New Roman" w:cs="Times New Roman"/>
          <w:b/>
          <w:lang w:val="en-GB"/>
        </w:rPr>
        <w:t>Perindopril/Amlodipine Krka</w:t>
      </w:r>
    </w:p>
    <w:bookmarkEnd w:id="80"/>
    <w:bookmarkEnd w:id="81"/>
    <w:p w14:paraId="1CD7EA86" w14:textId="77777777" w:rsidR="00764CB9" w:rsidRPr="00B00487" w:rsidRDefault="00764CB9" w:rsidP="002A49C3">
      <w:pPr>
        <w:widowControl w:val="0"/>
        <w:ind w:left="0" w:firstLine="0"/>
        <w:rPr>
          <w:rFonts w:ascii="Times New Roman" w:hAnsi="Times New Roman" w:cs="Times New Roman"/>
          <w:b/>
          <w:lang w:val="sl-SI"/>
        </w:rPr>
      </w:pPr>
    </w:p>
    <w:p w14:paraId="224CD4CC"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Visada vartokite šį vaistą tiksliai kaip nurodė gydytojas. Jeigu abejojate, kreipkitės į gydytoją arba vaistininką.</w:t>
      </w:r>
    </w:p>
    <w:p w14:paraId="788C5FD6" w14:textId="77777777" w:rsidR="00764CB9" w:rsidRPr="00B00487" w:rsidRDefault="00764CB9" w:rsidP="002A49C3">
      <w:pPr>
        <w:widowControl w:val="0"/>
        <w:ind w:left="0" w:firstLine="0"/>
        <w:rPr>
          <w:rFonts w:ascii="Times New Roman" w:hAnsi="Times New Roman" w:cs="Times New Roman"/>
          <w:lang w:val="sl-SI"/>
        </w:rPr>
      </w:pPr>
    </w:p>
    <w:p w14:paraId="3C458AC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Nurykite tablet</w:t>
      </w:r>
      <w:r w:rsidRPr="00B00487">
        <w:rPr>
          <w:rFonts w:ascii="Times New Roman" w:hAnsi="Times New Roman" w:cs="Times New Roman"/>
        </w:rPr>
        <w:t>ę</w:t>
      </w:r>
      <w:r w:rsidRPr="00B00487">
        <w:rPr>
          <w:rFonts w:ascii="Times New Roman" w:hAnsi="Times New Roman" w:cs="Times New Roman"/>
          <w:lang w:val="sl-SI"/>
        </w:rPr>
        <w:t xml:space="preserve"> užsigerdami stikline vandens, geriausia kiekvie</w:t>
      </w:r>
      <w:r w:rsidRPr="00B00487">
        <w:rPr>
          <w:rFonts w:ascii="Times New Roman" w:hAnsi="Times New Roman" w:cs="Times New Roman"/>
        </w:rPr>
        <w:t xml:space="preserve">ną dieną tuo pačiu laiku ryte prieš valgį. Gydytojas nustatys, kokios dozės Jums reikia. Paprastai tai yra viena tabletė per parą. </w:t>
      </w:r>
      <w:r w:rsidRPr="00B00487">
        <w:rPr>
          <w:rFonts w:ascii="Times New Roman" w:hAnsi="Times New Roman" w:cs="Times New Roman"/>
          <w:lang w:val="en-GB"/>
        </w:rPr>
        <w:t xml:space="preserve">Perindopril/Amlodipine Krka </w:t>
      </w:r>
      <w:r w:rsidRPr="00B00487">
        <w:rPr>
          <w:rFonts w:ascii="Times New Roman" w:hAnsi="Times New Roman" w:cs="Times New Roman"/>
        </w:rPr>
        <w:t>paprastai skiriamas tiems pacientams, kurie jau vartojo atskiras perindoprilio ir amlodipino tabletes.</w:t>
      </w:r>
    </w:p>
    <w:p w14:paraId="52E8EB40" w14:textId="77777777" w:rsidR="00764CB9" w:rsidRPr="00B00487" w:rsidRDefault="00764CB9" w:rsidP="002A49C3">
      <w:pPr>
        <w:widowControl w:val="0"/>
        <w:ind w:left="0" w:firstLine="0"/>
        <w:rPr>
          <w:rFonts w:ascii="Times New Roman" w:hAnsi="Times New Roman" w:cs="Times New Roman"/>
          <w:lang w:val="sl-SI"/>
        </w:rPr>
      </w:pPr>
    </w:p>
    <w:p w14:paraId="4C95C79F" w14:textId="77777777"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 xml:space="preserve">Ką daryti pavartojus per didelę </w:t>
      </w:r>
      <w:r w:rsidRPr="00B00487">
        <w:rPr>
          <w:rFonts w:ascii="Times New Roman" w:hAnsi="Times New Roman" w:cs="Times New Roman"/>
          <w:b/>
          <w:lang w:val="en-GB"/>
        </w:rPr>
        <w:t>Perindopril/Amlodipine Krka</w:t>
      </w:r>
      <w:r w:rsidRPr="00B00487">
        <w:rPr>
          <w:rFonts w:ascii="Times New Roman" w:hAnsi="Times New Roman" w:cs="Times New Roman"/>
          <w:b/>
        </w:rPr>
        <w:t xml:space="preserve"> dozę?</w:t>
      </w:r>
    </w:p>
    <w:p w14:paraId="291802A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Jei išgėrėte per daug tablečių, nedelsdami vykite į artimiausios ligoninės priėmimo skyrių, kreipkitės į greitąją pagalbą arba savo gydytoją. Labiausiai tikėtina, kad perdozavimo atveju pasireikš tokie simptomai: kraujospūdžio sumažėjimas, dėl kurio gali svaigti galva ir galima nualpti. Jeigu taip atsitinka, gali padėti, jeigu atsigulsite aukštyn pakeltomis kojomis.</w:t>
      </w:r>
    </w:p>
    <w:p w14:paraId="192A2C4A" w14:textId="77777777" w:rsidR="00764CB9" w:rsidRPr="00B00487" w:rsidRDefault="00764CB9" w:rsidP="002A49C3">
      <w:pPr>
        <w:widowControl w:val="0"/>
        <w:ind w:left="0" w:firstLine="0"/>
        <w:rPr>
          <w:rFonts w:ascii="Times New Roman" w:hAnsi="Times New Roman" w:cs="Times New Roman"/>
          <w:lang w:val="sl-SI"/>
        </w:rPr>
      </w:pPr>
    </w:p>
    <w:p w14:paraId="01F1DD24" w14:textId="77777777" w:rsidR="00764CB9" w:rsidRPr="00B00487" w:rsidRDefault="00764CB9" w:rsidP="002A49C3">
      <w:pPr>
        <w:widowControl w:val="0"/>
        <w:tabs>
          <w:tab w:val="left" w:pos="1910"/>
        </w:tabs>
        <w:ind w:left="0" w:firstLine="0"/>
        <w:rPr>
          <w:rFonts w:ascii="Times New Roman" w:eastAsia="Times New Roman" w:hAnsi="Times New Roman" w:cs="Times New Roman"/>
          <w:lang w:val="sl-SI" w:eastAsia="sl-SI"/>
        </w:rPr>
      </w:pPr>
      <w:r w:rsidRPr="00B00487">
        <w:rPr>
          <w:rFonts w:ascii="Times New Roman" w:hAnsi="Times New Roman" w:cs="Times New Roman"/>
          <w:b/>
          <w:lang w:val="sl-SI"/>
        </w:rPr>
        <w:t>Pamiršus pavartoti Perindopril/Amlodipine Krka</w:t>
      </w:r>
    </w:p>
    <w:p w14:paraId="36BD61C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Vaistą svarbu vartoti kiekvieną dieną, nes reguliarus gydymas geriau veikia. Vis dėlto, jeigu pamiršote išgerti Perindopril/Amlodipine Krka dozę, kitą dozę išgerkite įprastu laiku. Negalima vartoti dvigubos dozės, norint kompensuoti praleistą dozę.</w:t>
      </w:r>
    </w:p>
    <w:p w14:paraId="1A5CF5E0" w14:textId="77777777" w:rsidR="00764CB9" w:rsidRPr="00B00487" w:rsidRDefault="00764CB9" w:rsidP="002A49C3">
      <w:pPr>
        <w:widowControl w:val="0"/>
        <w:ind w:left="0" w:firstLine="0"/>
        <w:rPr>
          <w:rFonts w:ascii="Times New Roman" w:hAnsi="Times New Roman" w:cs="Times New Roman"/>
          <w:lang w:val="sl-SI"/>
        </w:rPr>
      </w:pPr>
    </w:p>
    <w:p w14:paraId="7B51500A" w14:textId="77777777"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 xml:space="preserve">Nustojus vartoti </w:t>
      </w:r>
      <w:r w:rsidRPr="00B00487">
        <w:rPr>
          <w:rFonts w:ascii="Times New Roman" w:hAnsi="Times New Roman" w:cs="Times New Roman"/>
          <w:b/>
          <w:lang w:val="en-GB"/>
        </w:rPr>
        <w:t>Perindopril/Amlodipine Krka</w:t>
      </w:r>
    </w:p>
    <w:p w14:paraId="79787C4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Gydymas Perindopril/Amlodipine Krka paprastai trunka visą likusį gyvenimą, todėl prieš nutraukdami tablečių vartojimą, turite pasitarti su gydytoju.</w:t>
      </w:r>
    </w:p>
    <w:p w14:paraId="1E449852" w14:textId="77777777" w:rsidR="00764CB9" w:rsidRPr="00B00487" w:rsidRDefault="00764CB9" w:rsidP="002A49C3">
      <w:pPr>
        <w:widowControl w:val="0"/>
        <w:ind w:left="0" w:firstLine="0"/>
        <w:rPr>
          <w:rFonts w:ascii="Times New Roman" w:hAnsi="Times New Roman" w:cs="Times New Roman"/>
          <w:lang w:val="sl-SI"/>
        </w:rPr>
      </w:pPr>
    </w:p>
    <w:p w14:paraId="4894444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Jeigu kiltų daugiau klausimų dėl šio vaisto vartojimo, kreipkitės į gydytoją ar vaistininką.</w:t>
      </w:r>
    </w:p>
    <w:p w14:paraId="7B0B2982" w14:textId="77777777" w:rsidR="00764CB9" w:rsidRPr="00B00487" w:rsidRDefault="00764CB9" w:rsidP="002A49C3">
      <w:pPr>
        <w:widowControl w:val="0"/>
        <w:ind w:left="0" w:firstLine="0"/>
        <w:rPr>
          <w:rFonts w:ascii="Times New Roman" w:hAnsi="Times New Roman" w:cs="Times New Roman"/>
          <w:lang w:val="sl-SI"/>
        </w:rPr>
      </w:pPr>
    </w:p>
    <w:p w14:paraId="76444D65" w14:textId="77777777" w:rsidR="00764CB9" w:rsidRPr="00B00487" w:rsidRDefault="00764CB9" w:rsidP="002A49C3">
      <w:pPr>
        <w:widowControl w:val="0"/>
        <w:ind w:left="0" w:firstLine="0"/>
        <w:rPr>
          <w:rFonts w:ascii="Times New Roman" w:hAnsi="Times New Roman" w:cs="Times New Roman"/>
          <w:lang w:val="sl-SI"/>
        </w:rPr>
      </w:pPr>
    </w:p>
    <w:p w14:paraId="355A0E8F" w14:textId="77777777" w:rsidR="00764CB9" w:rsidRPr="00B00487" w:rsidRDefault="00764CB9" w:rsidP="002A49C3">
      <w:pPr>
        <w:widowControl w:val="0"/>
        <w:tabs>
          <w:tab w:val="left" w:pos="567"/>
        </w:tabs>
        <w:ind w:left="0" w:firstLine="0"/>
        <w:outlineLvl w:val="2"/>
        <w:rPr>
          <w:rFonts w:ascii="Times New Roman" w:eastAsia="Times New Roman" w:hAnsi="Times New Roman" w:cs="Times New Roman"/>
          <w:b/>
          <w:lang w:val="sl-SI" w:eastAsia="sl-SI"/>
        </w:rPr>
      </w:pPr>
      <w:bookmarkStart w:id="82" w:name="_Toc129243142"/>
      <w:bookmarkStart w:id="83" w:name="_Toc129243267"/>
      <w:r w:rsidRPr="00B00487">
        <w:rPr>
          <w:rFonts w:ascii="Times New Roman" w:hAnsi="Times New Roman" w:cs="Times New Roman"/>
          <w:b/>
          <w:lang w:val="sl-SI"/>
        </w:rPr>
        <w:t>4.</w:t>
      </w:r>
      <w:r w:rsidRPr="00B00487">
        <w:rPr>
          <w:rFonts w:ascii="Times New Roman" w:hAnsi="Times New Roman" w:cs="Times New Roman"/>
          <w:b/>
          <w:lang w:val="sl-SI"/>
        </w:rPr>
        <w:tab/>
        <w:t>Galimas šalutinis poveikis</w:t>
      </w:r>
    </w:p>
    <w:bookmarkEnd w:id="82"/>
    <w:bookmarkEnd w:id="83"/>
    <w:p w14:paraId="5AED48F5" w14:textId="77777777" w:rsidR="00764CB9" w:rsidRPr="00B00487" w:rsidRDefault="00764CB9" w:rsidP="002A49C3">
      <w:pPr>
        <w:widowControl w:val="0"/>
        <w:ind w:left="0" w:firstLine="0"/>
        <w:rPr>
          <w:rFonts w:ascii="Times New Roman" w:hAnsi="Times New Roman" w:cs="Times New Roman"/>
          <w:lang w:val="sl-SI"/>
        </w:rPr>
      </w:pPr>
    </w:p>
    <w:p w14:paraId="5C14C40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Šis vaistas, kaip ir visi kiti, gali sukelti šalutinį poveikį, nors jis pasireiškia ne visiems žmonėms.</w:t>
      </w:r>
    </w:p>
    <w:p w14:paraId="23B054E0" w14:textId="77777777" w:rsidR="00764CB9" w:rsidRPr="00B00487" w:rsidRDefault="00764CB9" w:rsidP="002A49C3">
      <w:pPr>
        <w:widowControl w:val="0"/>
        <w:ind w:left="0" w:firstLine="0"/>
        <w:rPr>
          <w:rFonts w:ascii="Times New Roman" w:hAnsi="Times New Roman" w:cs="Times New Roman"/>
          <w:lang w:val="sl-SI"/>
        </w:rPr>
      </w:pPr>
    </w:p>
    <w:p w14:paraId="3EB4C82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Jeigu pasireiškia kuris nors iš toliau išvardytų simptomų, iš karto nutraukite vaisto vartojimą ir apie tai nedelsdami pasakykite gydytojui:</w:t>
      </w:r>
    </w:p>
    <w:p w14:paraId="38704608"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Garsų pojūtis ausyse (tinitas) (Dažni: gali pasireikšti rečiau kaip 1 iš 10 žmonių)</w:t>
      </w:r>
    </w:p>
    <w:p w14:paraId="463B7906"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Putotas arba  tamsus šlapimas, patinimas, padidėjęs troškulys ar kiti panašūs ženklai, kurie rodytų inkstų problemas (Nedažni: gali pasireikš</w:t>
      </w:r>
      <w:r w:rsidRPr="00B00487">
        <w:rPr>
          <w:rFonts w:ascii="Times New Roman" w:hAnsi="Times New Roman" w:cs="Times New Roman"/>
        </w:rPr>
        <w:t>ti rečiau kaip 1 iš 100 žmonių)</w:t>
      </w:r>
    </w:p>
    <w:p w14:paraId="729EA608"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Ženklai, rodantys kraujo sutrikimus, pvz.: karščiavimas, gerklės skausmas, nuovargis, neįprastas kraujavimas iš mėlynių, burnos opos (Labai reti: gali pasireikšti rečiaukaip 1 iš 10000 žmonių)</w:t>
      </w:r>
    </w:p>
    <w:p w14:paraId="4B546C5A" w14:textId="77777777" w:rsidR="00764CB9" w:rsidRPr="00B00487" w:rsidRDefault="00764CB9" w:rsidP="00B00487">
      <w:pPr>
        <w:widowControl w:val="0"/>
        <w:numPr>
          <w:ilvl w:val="0"/>
          <w:numId w:val="12"/>
        </w:numPr>
        <w:autoSpaceDE w:val="0"/>
        <w:autoSpaceDN w:val="0"/>
        <w:adjustRightInd w:val="0"/>
        <w:rPr>
          <w:rFonts w:ascii="Times New Roman" w:eastAsia="Times New Roman" w:hAnsi="Times New Roman" w:cs="Times New Roman"/>
          <w:lang w:val="sl-SI" w:eastAsia="sl-SI"/>
        </w:rPr>
      </w:pPr>
      <w:r w:rsidRPr="00B00487">
        <w:rPr>
          <w:rFonts w:ascii="Times New Roman" w:hAnsi="Times New Roman" w:cs="Times New Roman"/>
          <w:lang w:val="sl-SI"/>
        </w:rPr>
        <w:t xml:space="preserve">Kasos uždegimas, kuris gali sukelti stiprų pilvo ir nugaros skausmą kartu su </w:t>
      </w:r>
      <w:r w:rsidRPr="00B00487">
        <w:rPr>
          <w:rFonts w:ascii="Times New Roman" w:hAnsi="Times New Roman" w:cs="Times New Roman"/>
          <w:lang w:val="sl-SI"/>
        </w:rPr>
        <w:lastRenderedPageBreak/>
        <w:t>stipriu blogumo jausmu (Labai reti: gali pasireikšti rečiau</w:t>
      </w:r>
      <w:r w:rsidRPr="00B00487">
        <w:rPr>
          <w:rFonts w:ascii="Times New Roman" w:hAnsi="Times New Roman" w:cs="Times New Roman"/>
        </w:rPr>
        <w:t xml:space="preserve"> kaip 1 iš 10000 žmonių)</w:t>
      </w:r>
    </w:p>
    <w:p w14:paraId="00CDA4D2" w14:textId="77777777" w:rsidR="00764CB9" w:rsidRPr="00B00487" w:rsidRDefault="00764CB9" w:rsidP="00B00487">
      <w:pPr>
        <w:widowControl w:val="0"/>
        <w:numPr>
          <w:ilvl w:val="0"/>
          <w:numId w:val="12"/>
        </w:numPr>
        <w:autoSpaceDE w:val="0"/>
        <w:autoSpaceDN w:val="0"/>
        <w:adjustRightInd w:val="0"/>
        <w:rPr>
          <w:rFonts w:ascii="Times New Roman" w:eastAsia="Times New Roman" w:hAnsi="Times New Roman" w:cs="Times New Roman"/>
          <w:lang w:val="sl-SI" w:eastAsia="sl-SI"/>
        </w:rPr>
      </w:pPr>
      <w:r w:rsidRPr="00B00487">
        <w:rPr>
          <w:rFonts w:ascii="Times New Roman" w:hAnsi="Times New Roman" w:cs="Times New Roman"/>
          <w:lang w:val="sl-SI"/>
        </w:rPr>
        <w:t xml:space="preserve">Ženklai, rodantys kepenų sutrikimus, pavyzdžiui, odos pageltimas, pykinimas, skrandžio skausmas (Labai reti: gali pasireikšti </w:t>
      </w:r>
      <w:r w:rsidRPr="00B00487">
        <w:rPr>
          <w:rFonts w:ascii="Times New Roman" w:hAnsi="Times New Roman" w:cs="Times New Roman"/>
        </w:rPr>
        <w:t>rečiau kaip 1 iš 10000 žmonių))</w:t>
      </w:r>
    </w:p>
    <w:p w14:paraId="6C38C3E2"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Virškinimo trakto sutrikimai (pykinimas, vėmimas, pilvo skausmas, dispepsija arba sunkumas virškinimo, viduriavimas, vidurių užkietėjimas) (Dažni</w:t>
      </w:r>
      <w:r w:rsidRPr="00B00487">
        <w:rPr>
          <w:rFonts w:ascii="Times New Roman" w:hAnsi="Times New Roman" w:cs="Times New Roman"/>
        </w:rPr>
        <w:t>: gali pasireikšti rečiau kaip 1 iš 10 žmonių)</w:t>
      </w:r>
    </w:p>
    <w:p w14:paraId="58BFACC3"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Veido patinimas, lūpų, burnos, liežuvio ar gerklės patinimas, pasunkėjęs kvėpavimas (angioneurozinė edema) (Nedažni: gali pasireikšti rečiau</w:t>
      </w:r>
      <w:r w:rsidRPr="00B00487">
        <w:rPr>
          <w:rFonts w:ascii="Times New Roman" w:hAnsi="Times New Roman" w:cs="Times New Roman"/>
        </w:rPr>
        <w:t xml:space="preserve"> kaip 1 iš 100 žmonių)</w:t>
      </w:r>
    </w:p>
    <w:p w14:paraId="4C539D5D"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Sunkus galvos svaigulys</w:t>
      </w:r>
      <w:r w:rsidRPr="00B00487">
        <w:rPr>
          <w:rFonts w:ascii="Times New Roman" w:hAnsi="Times New Roman" w:cs="Times New Roman"/>
        </w:rPr>
        <w:t xml:space="preserve"> ar alpimas dėl mažo kraujospūdžio (Dažni: gali pasireikšti rečiau kaip 1 iš 10 žmonių)</w:t>
      </w:r>
    </w:p>
    <w:p w14:paraId="3EC8E189"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Neįprastai greitas ar nereguliarus širdies plakimas(Nedažni: gali pasireikšti rečiau</w:t>
      </w:r>
      <w:r w:rsidRPr="00B00487">
        <w:rPr>
          <w:rFonts w:ascii="Times New Roman" w:hAnsi="Times New Roman" w:cs="Times New Roman"/>
        </w:rPr>
        <w:t xml:space="preserve"> kaip 1 iš 100 žmonių), krūtinės skausmas (krūtinės angina) arba širdies priepuolis (Labai reti: gali pasireikšti rečiau kaip 1 iš 10000 žmonių)</w:t>
      </w:r>
    </w:p>
    <w:p w14:paraId="3B811C10"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Silpnumas rankose ir kojose, ar kalbėjimo problemos, tai gali būti galimo insulto ženklas (Labai reti: gali pasireikšti rečiau</w:t>
      </w:r>
      <w:r w:rsidRPr="00B00487">
        <w:rPr>
          <w:rFonts w:ascii="Times New Roman" w:hAnsi="Times New Roman" w:cs="Times New Roman"/>
        </w:rPr>
        <w:t xml:space="preserve"> kaip 1 iš 10000 žmonių)</w:t>
      </w:r>
    </w:p>
    <w:p w14:paraId="631E5CBD"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 xml:space="preserve">Staigus švokštimas, krūtinės skausmas, dusulys ar pasunkėjęs kvėpavimas (bronchų spazmas) (Nedažni: gali pasireikšti </w:t>
      </w:r>
      <w:r w:rsidRPr="00B00487">
        <w:rPr>
          <w:rFonts w:ascii="Times New Roman" w:hAnsi="Times New Roman" w:cs="Times New Roman"/>
        </w:rPr>
        <w:t>rečiau kaip 1 iš 100 žmonių)</w:t>
      </w:r>
    </w:p>
    <w:p w14:paraId="1ED8B114"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Sunkios odos reakcijos, įskaitant intensyvų odos bėrimą, dilgėlinę, paraudimą, apimantį visą kūną, sunkus niežėjimas</w:t>
      </w:r>
      <w:r w:rsidRPr="00B00487">
        <w:rPr>
          <w:rFonts w:ascii="Times New Roman" w:hAnsi="Times New Roman" w:cs="Times New Roman"/>
        </w:rPr>
        <w:t>, pūslės ant odos, odos lupimasis ir patinimas, gleivinių uždegimas (Stivenso ir Džonsono sindromas) ar kitos alerginės reakcijos (Labai reti: gali pasireikšti rečiau kaip 1 iš 10000 žmonių).</w:t>
      </w:r>
    </w:p>
    <w:p w14:paraId="7A0E0DC0" w14:textId="77777777" w:rsidR="00764CB9" w:rsidRPr="00B00487" w:rsidRDefault="00764CB9" w:rsidP="002A49C3">
      <w:pPr>
        <w:widowControl w:val="0"/>
        <w:ind w:left="0" w:firstLine="0"/>
        <w:rPr>
          <w:rFonts w:ascii="Times New Roman" w:hAnsi="Times New Roman" w:cs="Times New Roman"/>
          <w:lang w:val="sl-SI"/>
        </w:rPr>
      </w:pPr>
    </w:p>
    <w:p w14:paraId="0832758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Kitas šalutinis poveikis:</w:t>
      </w:r>
    </w:p>
    <w:p w14:paraId="12D2F8AF" w14:textId="77777777" w:rsidR="00764CB9" w:rsidRPr="00B00487" w:rsidRDefault="00764CB9">
      <w:pPr>
        <w:widowControl w:val="0"/>
        <w:rPr>
          <w:rFonts w:ascii="Times New Roman" w:hAnsi="Times New Roman" w:cs="Times New Roman"/>
          <w:lang w:val="sl-SI"/>
        </w:rPr>
      </w:pPr>
    </w:p>
    <w:p w14:paraId="429B201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PERINDOPRILIS</w:t>
      </w:r>
    </w:p>
    <w:p w14:paraId="542B46B5" w14:textId="77777777" w:rsidR="00764CB9" w:rsidRPr="00B00487" w:rsidRDefault="00764CB9" w:rsidP="00B00487">
      <w:pPr>
        <w:widowControl w:val="0"/>
        <w:numPr>
          <w:ilvl w:val="0"/>
          <w:numId w:val="13"/>
        </w:numPr>
        <w:autoSpaceDE w:val="0"/>
        <w:autoSpaceDN w:val="0"/>
        <w:adjustRightInd w:val="0"/>
        <w:contextualSpacing/>
        <w:rPr>
          <w:rFonts w:ascii="Times New Roman" w:eastAsia="Times New Roman" w:hAnsi="Times New Roman" w:cs="Times New Roman"/>
          <w:lang w:val="sl-SI" w:eastAsia="sl-SI"/>
        </w:rPr>
      </w:pPr>
      <w:r w:rsidRPr="00B00487">
        <w:rPr>
          <w:rFonts w:ascii="Times New Roman" w:hAnsi="Times New Roman" w:cs="Times New Roman"/>
          <w:b/>
          <w:lang w:val="sl-SI"/>
        </w:rPr>
        <w:t>Dažni:</w:t>
      </w:r>
      <w:r w:rsidRPr="00B00487">
        <w:rPr>
          <w:rFonts w:ascii="Times New Roman" w:hAnsi="Times New Roman" w:cs="Times New Roman"/>
          <w:lang w:val="sl-SI"/>
        </w:rPr>
        <w:t xml:space="preserve"> gali pasireikšti rečiau kaip 1 iš 10 žmonių</w:t>
      </w:r>
    </w:p>
    <w:p w14:paraId="1B446F9D"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Galvos skausmas</w:t>
      </w:r>
    </w:p>
    <w:p w14:paraId="2B7A960E"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Svaigulys</w:t>
      </w:r>
    </w:p>
    <w:p w14:paraId="18DB5D85"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Galvos svaigimas</w:t>
      </w:r>
    </w:p>
    <w:p w14:paraId="329F8744"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Smeigtukai, adatėlės</w:t>
      </w:r>
    </w:p>
    <w:p w14:paraId="2D150E47"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Regėjimo sutrikimai</w:t>
      </w:r>
    </w:p>
    <w:p w14:paraId="1BD173B7"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Kosulys</w:t>
      </w:r>
    </w:p>
    <w:p w14:paraId="4D50F69E"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Dusulys (dispnėja)</w:t>
      </w:r>
    </w:p>
    <w:p w14:paraId="3611DBA6"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Alerginės reakcijos (tokios kaip odos iš</w:t>
      </w:r>
      <w:r w:rsidRPr="00B00487">
        <w:rPr>
          <w:rFonts w:ascii="Times New Roman" w:hAnsi="Times New Roman" w:cs="Times New Roman"/>
        </w:rPr>
        <w:t>bėrimas, niežėjimas)</w:t>
      </w:r>
    </w:p>
    <w:p w14:paraId="66243762"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Raumenų mėšlungis</w:t>
      </w:r>
    </w:p>
    <w:p w14:paraId="166DA0C4"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Silpnumo pojūtis</w:t>
      </w:r>
    </w:p>
    <w:p w14:paraId="06BD43D7"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Skonio sutrikimai</w:t>
      </w:r>
    </w:p>
    <w:p w14:paraId="25E05145" w14:textId="77777777" w:rsidR="00764CB9" w:rsidRPr="00B00487" w:rsidRDefault="00764CB9" w:rsidP="002A49C3">
      <w:pPr>
        <w:widowControl w:val="0"/>
        <w:ind w:left="0" w:firstLine="0"/>
        <w:rPr>
          <w:rFonts w:ascii="Times New Roman" w:hAnsi="Times New Roman" w:cs="Times New Roman"/>
          <w:lang w:val="sl-SI"/>
        </w:rPr>
      </w:pPr>
    </w:p>
    <w:p w14:paraId="299A8674" w14:textId="77777777" w:rsidR="00764CB9" w:rsidRPr="001247FA" w:rsidRDefault="00764CB9" w:rsidP="002A49C3">
      <w:pPr>
        <w:widowControl w:val="0"/>
        <w:ind w:left="0" w:firstLine="0"/>
        <w:rPr>
          <w:rFonts w:ascii="Times New Roman" w:eastAsia="Times New Roman" w:hAnsi="Times New Roman" w:cs="Times New Roman"/>
          <w:lang w:val="sl-SI" w:eastAsia="sl-SI"/>
        </w:rPr>
      </w:pPr>
      <w:r w:rsidRPr="001247FA">
        <w:rPr>
          <w:rFonts w:ascii="Times New Roman" w:hAnsi="Times New Roman" w:cs="Times New Roman"/>
          <w:b/>
          <w:lang w:val="sl-SI"/>
        </w:rPr>
        <w:t>Nedažni</w:t>
      </w:r>
      <w:r w:rsidRPr="00B00487">
        <w:rPr>
          <w:rFonts w:ascii="Times New Roman" w:hAnsi="Times New Roman" w:cs="Times New Roman"/>
          <w:b/>
          <w:lang w:val="sl-SI"/>
        </w:rPr>
        <w:t xml:space="preserve">: </w:t>
      </w:r>
      <w:r w:rsidRPr="001247FA">
        <w:rPr>
          <w:rFonts w:ascii="Times New Roman" w:hAnsi="Times New Roman" w:cs="Times New Roman"/>
          <w:lang w:val="sl-SI"/>
        </w:rPr>
        <w:t xml:space="preserve">gali pasireikšti rečiau kaip 1 iš 100 </w:t>
      </w:r>
      <w:r w:rsidRPr="00B00487">
        <w:rPr>
          <w:rFonts w:ascii="Times New Roman" w:hAnsi="Times New Roman" w:cs="Times New Roman"/>
        </w:rPr>
        <w:t>žmonių</w:t>
      </w:r>
    </w:p>
    <w:p w14:paraId="2824E76F"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Nuotaikų kaita</w:t>
      </w:r>
    </w:p>
    <w:p w14:paraId="2ACF5841"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Miego sutrikimai</w:t>
      </w:r>
    </w:p>
    <w:p w14:paraId="6F7981AA"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Sausa burna</w:t>
      </w:r>
    </w:p>
    <w:p w14:paraId="23703E9C"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Stiprus niežėjimas arba sunkus odos išbėrimas</w:t>
      </w:r>
    </w:p>
    <w:p w14:paraId="241EB739"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Lizdinių grupių odoje formavimasis</w:t>
      </w:r>
    </w:p>
    <w:p w14:paraId="4967C34C"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Impotencija (nesugebėjimas sukelti erekcijos)</w:t>
      </w:r>
    </w:p>
    <w:p w14:paraId="2CBC204A"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Prakaitavimas</w:t>
      </w:r>
    </w:p>
    <w:p w14:paraId="482F7D04"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Perteklius eozinofilų (baltųjų kraujo kūnelių rūšis)</w:t>
      </w:r>
    </w:p>
    <w:p w14:paraId="60DBDCE4"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Tachikardija (greitas širdies plakimas)</w:t>
      </w:r>
    </w:p>
    <w:p w14:paraId="6DB5F9E2"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Mialgija (raumenų skausmas)</w:t>
      </w:r>
    </w:p>
    <w:p w14:paraId="794031E2"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Sąnarių skausmas</w:t>
      </w:r>
    </w:p>
    <w:p w14:paraId="2EC6A2C3"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Krūtinės skausmas</w:t>
      </w:r>
    </w:p>
    <w:p w14:paraId="155EEFD4"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lastRenderedPageBreak/>
        <w:t>Bendras negalavimas (bendras ligos jausmas/bloga savijauta)</w:t>
      </w:r>
    </w:p>
    <w:p w14:paraId="76235B73"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Periferinė edema (kulkšnių patinimas)</w:t>
      </w:r>
    </w:p>
    <w:p w14:paraId="457836E6"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Karščiavimas</w:t>
      </w:r>
    </w:p>
    <w:p w14:paraId="2FDEF397" w14:textId="77777777" w:rsidR="00764CB9" w:rsidRPr="00B00487" w:rsidRDefault="00764CB9" w:rsidP="00B00487">
      <w:pPr>
        <w:widowControl w:val="0"/>
        <w:numPr>
          <w:ilvl w:val="0"/>
          <w:numId w:val="15"/>
        </w:numPr>
        <w:rPr>
          <w:rFonts w:ascii="Times New Roman" w:eastAsia="Times New Roman" w:hAnsi="Times New Roman" w:cs="Times New Roman"/>
          <w:lang w:val="sl-SI" w:eastAsia="sl-SI"/>
        </w:rPr>
      </w:pPr>
      <w:r w:rsidRPr="00B00487">
        <w:rPr>
          <w:rFonts w:ascii="Times New Roman" w:hAnsi="Times New Roman" w:cs="Times New Roman"/>
          <w:lang w:val="en-GB"/>
        </w:rPr>
        <w:t>Pakitę laboratorinių tyrimų parametrai: aukštas kalio kiekio grįžtamumas kraujyje po nutraukimo, mažas natrio kiekis,</w:t>
      </w:r>
      <w:r w:rsidRPr="00B00487">
        <w:rPr>
          <w:rFonts w:ascii="Times New Roman" w:hAnsi="Times New Roman" w:cs="Times New Roman"/>
        </w:rPr>
        <w:t xml:space="preserve"> hipoglikemija (labai </w:t>
      </w:r>
      <w:r w:rsidRPr="00B00487">
        <w:rPr>
          <w:rFonts w:ascii="Times New Roman" w:hAnsi="Times New Roman" w:cs="Times New Roman"/>
          <w:lang w:val="en-GB"/>
        </w:rPr>
        <w:t>mažas cukraus kiekis kraujyje) cukriniu diabetu sergančių pacientų atveju, padidėjusi šlapalo</w:t>
      </w:r>
      <w:r w:rsidRPr="00B00487">
        <w:rPr>
          <w:rFonts w:ascii="Times New Roman" w:hAnsi="Times New Roman" w:cs="Times New Roman"/>
        </w:rPr>
        <w:t xml:space="preserve"> koncentracija kraujyje</w:t>
      </w:r>
      <w:r w:rsidRPr="00B00487">
        <w:rPr>
          <w:rFonts w:ascii="Times New Roman" w:hAnsi="Times New Roman" w:cs="Times New Roman"/>
          <w:lang w:val="en-GB"/>
        </w:rPr>
        <w:t xml:space="preserve"> ir kreatinino kiekio padidėjimas kraujyje</w:t>
      </w:r>
    </w:p>
    <w:p w14:paraId="1733C020" w14:textId="77777777" w:rsidR="00764CB9" w:rsidRPr="00B00487" w:rsidRDefault="00764CB9" w:rsidP="002A49C3">
      <w:pPr>
        <w:widowControl w:val="0"/>
        <w:ind w:left="0" w:firstLine="0"/>
        <w:rPr>
          <w:rFonts w:ascii="Times New Roman" w:hAnsi="Times New Roman" w:cs="Times New Roman"/>
          <w:b/>
          <w:lang w:val="en-GB"/>
        </w:rPr>
      </w:pPr>
    </w:p>
    <w:p w14:paraId="375E3E0D" w14:textId="77777777" w:rsidR="00764CB9" w:rsidRPr="00B00487" w:rsidRDefault="00764CB9" w:rsidP="002A49C3">
      <w:pPr>
        <w:widowControl w:val="0"/>
        <w:ind w:left="0" w:right="-29" w:firstLine="0"/>
        <w:rPr>
          <w:rFonts w:ascii="Times New Roman" w:eastAsia="Times New Roman" w:hAnsi="Times New Roman" w:cs="Times New Roman"/>
          <w:lang w:val="sl-SI" w:eastAsia="sl-SI"/>
        </w:rPr>
      </w:pPr>
      <w:r w:rsidRPr="00B00487">
        <w:rPr>
          <w:rFonts w:ascii="Times New Roman" w:hAnsi="Times New Roman" w:cs="Times New Roman"/>
          <w:b/>
          <w:lang w:val="sl-SI"/>
        </w:rPr>
        <w:t>Reti:</w:t>
      </w:r>
      <w:r w:rsidRPr="00B00487">
        <w:rPr>
          <w:rFonts w:ascii="Times New Roman" w:hAnsi="Times New Roman" w:cs="Times New Roman"/>
          <w:lang w:val="sl-SI"/>
        </w:rPr>
        <w:t xml:space="preserve"> gali pasireikšti rečiau kaip 1 iš 1000 žmonių</w:t>
      </w:r>
    </w:p>
    <w:p w14:paraId="357F5BEE"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Pakitę laboratorinių tyrimų parametrai:</w:t>
      </w:r>
      <w:r w:rsidRPr="00B00487">
        <w:rPr>
          <w:rFonts w:ascii="Times New Roman" w:hAnsi="Times New Roman" w:cs="Times New Roman"/>
        </w:rPr>
        <w:t xml:space="preserve"> padidėjęs kepenų fermentų kiekis, aukštas bilirubino kiekis serume</w:t>
      </w:r>
    </w:p>
    <w:p w14:paraId="71F67FD1"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sl-SI"/>
        </w:rPr>
        <w:t>Žvynelinės pasunkėjimas</w:t>
      </w:r>
    </w:p>
    <w:p w14:paraId="18926446" w14:textId="77777777" w:rsidR="00764CB9" w:rsidRPr="00B00487" w:rsidRDefault="00764CB9" w:rsidP="002A49C3">
      <w:pPr>
        <w:widowControl w:val="0"/>
        <w:ind w:left="0" w:right="-29" w:firstLine="0"/>
        <w:rPr>
          <w:rFonts w:ascii="Times New Roman" w:hAnsi="Times New Roman" w:cs="Times New Roman"/>
          <w:lang w:val="en-GB"/>
        </w:rPr>
      </w:pPr>
    </w:p>
    <w:p w14:paraId="431D81E9" w14:textId="77777777" w:rsidR="00764CB9" w:rsidRPr="00B00487" w:rsidRDefault="00764CB9" w:rsidP="002A49C3">
      <w:pPr>
        <w:widowControl w:val="0"/>
        <w:ind w:left="0" w:right="-29" w:firstLine="0"/>
        <w:rPr>
          <w:rFonts w:ascii="Times New Roman" w:eastAsia="Times New Roman" w:hAnsi="Times New Roman" w:cs="Times New Roman"/>
          <w:lang w:val="en-GB" w:eastAsia="sl-SI"/>
        </w:rPr>
      </w:pPr>
      <w:r w:rsidRPr="00B00487">
        <w:rPr>
          <w:rFonts w:ascii="Times New Roman" w:hAnsi="Times New Roman" w:cs="Times New Roman"/>
          <w:b/>
          <w:lang w:val="sl-SI"/>
        </w:rPr>
        <w:t xml:space="preserve">Labai reti: </w:t>
      </w:r>
      <w:r w:rsidRPr="00B00487">
        <w:rPr>
          <w:rFonts w:ascii="Times New Roman" w:hAnsi="Times New Roman" w:cs="Times New Roman"/>
          <w:lang w:val="sl-SI"/>
        </w:rPr>
        <w:t>gali pasireikšti rečiau kaip 1 iš 10000 žmonių</w:t>
      </w:r>
    </w:p>
    <w:p w14:paraId="5E0D8F20"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Sumišimas</w:t>
      </w:r>
    </w:p>
    <w:p w14:paraId="4938A367"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Eozinofilinė pneumonija (retos rūšies pneumonija)</w:t>
      </w:r>
    </w:p>
    <w:p w14:paraId="1CE18C06"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Rinitas (blokuotas kvėpavimas ar sloga)</w:t>
      </w:r>
    </w:p>
    <w:p w14:paraId="13C58159"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Ūmus inkstų nepakankamumas</w:t>
      </w:r>
    </w:p>
    <w:p w14:paraId="1AFFEB88" w14:textId="77777777" w:rsidR="00764CB9" w:rsidRPr="00B00487" w:rsidRDefault="00764CB9" w:rsidP="002A49C3">
      <w:pPr>
        <w:widowControl w:val="0"/>
        <w:ind w:left="0" w:firstLine="0"/>
        <w:rPr>
          <w:rFonts w:ascii="Times New Roman" w:hAnsi="Times New Roman" w:cs="Times New Roman"/>
          <w:lang w:val="en-GB"/>
        </w:rPr>
      </w:pPr>
    </w:p>
    <w:p w14:paraId="66FB7CB9"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b/>
        </w:rPr>
        <w:t>Dažnis nežinomas:</w:t>
      </w:r>
      <w:r w:rsidRPr="00B00487">
        <w:rPr>
          <w:rFonts w:ascii="Times New Roman" w:hAnsi="Times New Roman" w:cs="Times New Roman"/>
        </w:rPr>
        <w:t xml:space="preserve"> negali būti įvertintas pagal turimus duomenis</w:t>
      </w:r>
    </w:p>
    <w:p w14:paraId="58ECA783" w14:textId="77777777" w:rsidR="00764CB9" w:rsidRPr="00B00487" w:rsidRDefault="00764CB9" w:rsidP="00B00487">
      <w:pPr>
        <w:widowControl w:val="0"/>
        <w:numPr>
          <w:ilvl w:val="0"/>
          <w:numId w:val="14"/>
        </w:numPr>
        <w:ind w:right="-29"/>
        <w:rPr>
          <w:rFonts w:ascii="Times New Roman" w:eastAsia="Times New Roman" w:hAnsi="Times New Roman" w:cs="Times New Roman"/>
          <w:lang w:val="sl-SI" w:eastAsia="sl-SI"/>
        </w:rPr>
      </w:pPr>
      <w:r w:rsidRPr="00B00487">
        <w:rPr>
          <w:rFonts w:ascii="Times New Roman" w:hAnsi="Times New Roman" w:cs="Times New Roman"/>
          <w:lang w:val="sl-SI"/>
        </w:rPr>
        <w:t>Vaskulitas (kraujagyslių uždegimas) dažnai su odos išbėrimu</w:t>
      </w:r>
    </w:p>
    <w:p w14:paraId="09E3326C" w14:textId="77777777" w:rsidR="00764CB9" w:rsidRPr="00B00487" w:rsidRDefault="00764CB9" w:rsidP="002A49C3">
      <w:pPr>
        <w:widowControl w:val="0"/>
        <w:ind w:left="0" w:right="-29" w:firstLine="0"/>
        <w:rPr>
          <w:rFonts w:ascii="Times New Roman" w:hAnsi="Times New Roman" w:cs="Times New Roman"/>
          <w:u w:val="single"/>
          <w:lang w:val="sl-SI"/>
        </w:rPr>
      </w:pPr>
    </w:p>
    <w:p w14:paraId="6C1206F0" w14:textId="77777777" w:rsidR="00764CB9" w:rsidRPr="00B00487" w:rsidRDefault="00764CB9" w:rsidP="002A49C3">
      <w:pPr>
        <w:widowControl w:val="0"/>
        <w:ind w:left="0" w:right="-29" w:firstLine="0"/>
        <w:rPr>
          <w:rFonts w:ascii="Times New Roman" w:eastAsia="Times New Roman" w:hAnsi="Times New Roman" w:cs="Times New Roman"/>
          <w:lang w:val="sl-SI" w:eastAsia="sl-SI"/>
        </w:rPr>
      </w:pPr>
      <w:r w:rsidRPr="00B00487">
        <w:rPr>
          <w:rFonts w:ascii="Times New Roman" w:hAnsi="Times New Roman" w:cs="Times New Roman"/>
          <w:lang w:val="sl-SI"/>
        </w:rPr>
        <w:t>AMLODIPINAS</w:t>
      </w:r>
    </w:p>
    <w:p w14:paraId="0AA11DC0" w14:textId="77777777" w:rsidR="00764CB9" w:rsidRPr="00B00487" w:rsidRDefault="00764CB9" w:rsidP="002A49C3">
      <w:pPr>
        <w:widowControl w:val="0"/>
        <w:ind w:left="0" w:right="-29" w:firstLine="0"/>
        <w:rPr>
          <w:rFonts w:ascii="Times New Roman" w:eastAsia="Times New Roman" w:hAnsi="Times New Roman" w:cs="Times New Roman"/>
          <w:lang w:val="sl-SI" w:eastAsia="sl-SI"/>
        </w:rPr>
      </w:pPr>
      <w:r w:rsidRPr="00B00487">
        <w:rPr>
          <w:rFonts w:ascii="Times New Roman" w:hAnsi="Times New Roman" w:cs="Times New Roman"/>
          <w:b/>
          <w:lang w:val="sl-SI"/>
        </w:rPr>
        <w:t>Labai dažni:</w:t>
      </w:r>
      <w:r w:rsidRPr="00B00487">
        <w:rPr>
          <w:rFonts w:ascii="Times New Roman" w:hAnsi="Times New Roman" w:cs="Times New Roman"/>
          <w:lang w:val="sl-SI"/>
        </w:rPr>
        <w:t xml:space="preserve"> gali pasireikšti daugiau kaip 1 iš 10 žmonių</w:t>
      </w:r>
    </w:p>
    <w:p w14:paraId="61FF0C44" w14:textId="77777777" w:rsidR="00764CB9" w:rsidRPr="00B00487" w:rsidRDefault="00764CB9" w:rsidP="00B00487">
      <w:pPr>
        <w:widowControl w:val="0"/>
        <w:numPr>
          <w:ilvl w:val="0"/>
          <w:numId w:val="14"/>
        </w:numPr>
        <w:ind w:right="-29"/>
        <w:rPr>
          <w:rFonts w:ascii="Times New Roman" w:eastAsia="Times New Roman" w:hAnsi="Times New Roman" w:cs="Times New Roman"/>
          <w:lang w:val="sl-SI" w:eastAsia="sl-SI"/>
        </w:rPr>
      </w:pPr>
      <w:r w:rsidRPr="00B00487">
        <w:rPr>
          <w:rFonts w:ascii="Times New Roman" w:hAnsi="Times New Roman" w:cs="Times New Roman"/>
          <w:lang w:val="sl-SI"/>
        </w:rPr>
        <w:t>Edema (skysčių susilaikymas)</w:t>
      </w:r>
    </w:p>
    <w:p w14:paraId="10866B6A" w14:textId="77777777" w:rsidR="00764CB9" w:rsidRPr="00B00487" w:rsidRDefault="00764CB9" w:rsidP="002A49C3">
      <w:pPr>
        <w:widowControl w:val="0"/>
        <w:ind w:left="0" w:right="-29" w:firstLine="0"/>
        <w:rPr>
          <w:rFonts w:ascii="Times New Roman" w:hAnsi="Times New Roman" w:cs="Times New Roman"/>
          <w:lang w:val="sl-SI"/>
        </w:rPr>
      </w:pPr>
    </w:p>
    <w:p w14:paraId="0FD38BC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b/>
          <w:lang w:val="sl-SI"/>
        </w:rPr>
        <w:t>Dažni:</w:t>
      </w:r>
      <w:r w:rsidRPr="00B00487">
        <w:rPr>
          <w:rFonts w:ascii="Times New Roman" w:hAnsi="Times New Roman" w:cs="Times New Roman"/>
          <w:lang w:val="sl-SI"/>
        </w:rPr>
        <w:t xml:space="preserve"> gali pasireikšti rečiau kaip 1 iš 10 žmonių</w:t>
      </w:r>
    </w:p>
    <w:p w14:paraId="41A591E7"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Galvos skausmas (ypač gydymo pradžioje),</w:t>
      </w:r>
      <w:r w:rsidRPr="00B00487">
        <w:rPr>
          <w:rFonts w:ascii="Times New Roman" w:hAnsi="Times New Roman" w:cs="Times New Roman"/>
        </w:rPr>
        <w:t xml:space="preserve"> </w:t>
      </w:r>
      <w:r w:rsidRPr="00B00487">
        <w:rPr>
          <w:rFonts w:ascii="Times New Roman" w:hAnsi="Times New Roman" w:cs="Times New Roman"/>
          <w:lang w:val="sl-SI"/>
        </w:rPr>
        <w:t>svaigulys</w:t>
      </w:r>
      <w:r w:rsidRPr="00B00487">
        <w:rPr>
          <w:rFonts w:ascii="Times New Roman" w:hAnsi="Times New Roman" w:cs="Times New Roman"/>
        </w:rPr>
        <w:t>, mieguistumas</w:t>
      </w:r>
    </w:p>
    <w:p w14:paraId="07DB3180"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Širdies plakimas (jaučiamas Jūsų širdies ritmas), paraudimas</w:t>
      </w:r>
    </w:p>
    <w:p w14:paraId="7F06A229"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Regos sutrikimai, dvejinimasis akyse</w:t>
      </w:r>
    </w:p>
    <w:p w14:paraId="3C87F49B"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Raumenų mėšlungis</w:t>
      </w:r>
    </w:p>
    <w:p w14:paraId="46BFC5EF"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Kulkšnies patinimas</w:t>
      </w:r>
    </w:p>
    <w:p w14:paraId="461943AE" w14:textId="77777777" w:rsidR="00764CB9" w:rsidRPr="00B00487" w:rsidRDefault="00764CB9" w:rsidP="002A49C3">
      <w:pPr>
        <w:widowControl w:val="0"/>
        <w:ind w:left="0" w:firstLine="0"/>
        <w:rPr>
          <w:rFonts w:ascii="Times New Roman" w:hAnsi="Times New Roman" w:cs="Times New Roman"/>
          <w:lang w:val="sl-SI"/>
        </w:rPr>
      </w:pPr>
    </w:p>
    <w:p w14:paraId="52464C9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Kiti šalutiniai poveikiai, kurie buvo pastebėti, yra įtraukti šį sąrašą. Jei bet kuris iš šių poveikių pasunkėjo arba pastebėjote bet kokį šalutinį poveikį, nepaminėtą šiame lapelyje, pasakykite gydytojui arba vaistininkui.</w:t>
      </w:r>
    </w:p>
    <w:p w14:paraId="6DF529A6" w14:textId="77777777" w:rsidR="00764CB9" w:rsidRPr="00B00487" w:rsidRDefault="00764CB9" w:rsidP="002A49C3">
      <w:pPr>
        <w:widowControl w:val="0"/>
        <w:ind w:left="0" w:firstLine="0"/>
        <w:rPr>
          <w:rFonts w:ascii="Times New Roman" w:hAnsi="Times New Roman" w:cs="Times New Roman"/>
          <w:lang w:val="sl-SI"/>
        </w:rPr>
      </w:pPr>
    </w:p>
    <w:p w14:paraId="714BBB9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b/>
          <w:lang w:val="sl-SI"/>
        </w:rPr>
        <w:t xml:space="preserve">Nedažni: </w:t>
      </w:r>
      <w:r w:rsidRPr="00B00487">
        <w:rPr>
          <w:rFonts w:ascii="Times New Roman" w:hAnsi="Times New Roman" w:cs="Times New Roman"/>
          <w:lang w:val="sl-SI"/>
        </w:rPr>
        <w:t>gali pa</w:t>
      </w:r>
      <w:r w:rsidRPr="00B00487">
        <w:rPr>
          <w:rFonts w:ascii="Times New Roman" w:hAnsi="Times New Roman" w:cs="Times New Roman"/>
        </w:rPr>
        <w:t>sireikšti rečiau kaip 1 iš 100 žmonių</w:t>
      </w:r>
    </w:p>
    <w:p w14:paraId="01696F0C"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Nuotaikos pokyčiai, nerimas, depresija, nemiga</w:t>
      </w:r>
    </w:p>
    <w:p w14:paraId="44D5E052"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en-GB"/>
        </w:rPr>
        <w:t xml:space="preserve">Drebėjimas, </w:t>
      </w:r>
      <w:r w:rsidRPr="00B00487">
        <w:rPr>
          <w:rFonts w:ascii="Times New Roman" w:hAnsi="Times New Roman" w:cs="Times New Roman"/>
          <w:lang w:val="sl-SI"/>
        </w:rPr>
        <w:t>skonio pakitimai, alpimas</w:t>
      </w:r>
    </w:p>
    <w:p w14:paraId="5C0B9623"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Tirpulys ar dilgčiojimas galūnėse; skausmo jutimo praradimas</w:t>
      </w:r>
    </w:p>
    <w:p w14:paraId="438B94AE"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Žemas kraujo spaudimas</w:t>
      </w:r>
    </w:p>
    <w:p w14:paraId="5CD3BA7D"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Čiaudulys / sloga sukelti nosies gleivinės uždegimo (rinitas)</w:t>
      </w:r>
    </w:p>
    <w:p w14:paraId="41A6411A"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Kosulys</w:t>
      </w:r>
    </w:p>
    <w:p w14:paraId="221C474E"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Burnos džiūvimas, vėmimas (šleikštulys)</w:t>
      </w:r>
    </w:p>
    <w:p w14:paraId="31E85267"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Plaukų slinkimas, padidėjęs prakaitavimas, odos niežėjimas, raudonos dėmės ant odos, odos spalvos pokyčiai</w:t>
      </w:r>
    </w:p>
    <w:p w14:paraId="38AE15CE"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Sutrikęs šlapinimasis, padidėjęs poreikis šlapintis naktį, pailgėjęs šlapinimosi laikas</w:t>
      </w:r>
    </w:p>
    <w:p w14:paraId="09875841"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Negalėjimas pasiekti erekcijos; diskomfortas arba padidėjimas vyrų krūtinės</w:t>
      </w:r>
    </w:p>
    <w:p w14:paraId="285175FA"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Skausmas, bloga savijauta</w:t>
      </w:r>
    </w:p>
    <w:p w14:paraId="5827D2C8"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Sąnarių ir raumenų skausmas, nugaros skausmas</w:t>
      </w:r>
    </w:p>
    <w:p w14:paraId="0ACE3021" w14:textId="77777777" w:rsidR="00764CB9" w:rsidRPr="00B00487" w:rsidRDefault="00764CB9" w:rsidP="00B00487">
      <w:pPr>
        <w:widowControl w:val="0"/>
        <w:numPr>
          <w:ilvl w:val="0"/>
          <w:numId w:val="12"/>
        </w:numPr>
        <w:rPr>
          <w:rFonts w:ascii="Times New Roman" w:eastAsia="Times New Roman" w:hAnsi="Times New Roman" w:cs="Times New Roman"/>
          <w:lang w:val="sl-SI" w:eastAsia="sl-SI"/>
        </w:rPr>
      </w:pPr>
      <w:r w:rsidRPr="00B00487">
        <w:rPr>
          <w:rFonts w:ascii="Times New Roman" w:hAnsi="Times New Roman" w:cs="Times New Roman"/>
          <w:lang w:val="sl-SI"/>
        </w:rPr>
        <w:t>Svorio padidėjimas arba sumažėjimas</w:t>
      </w:r>
    </w:p>
    <w:p w14:paraId="231923ED" w14:textId="77777777" w:rsidR="00764CB9" w:rsidRPr="00B00487" w:rsidRDefault="00764CB9" w:rsidP="002A49C3">
      <w:pPr>
        <w:widowControl w:val="0"/>
        <w:ind w:left="0" w:firstLine="0"/>
        <w:rPr>
          <w:rFonts w:ascii="Times New Roman" w:hAnsi="Times New Roman" w:cs="Times New Roman"/>
          <w:lang w:val="sl-SI"/>
        </w:rPr>
      </w:pPr>
    </w:p>
    <w:p w14:paraId="16840EF2" w14:textId="77777777" w:rsidR="00764CB9" w:rsidRPr="00B00487" w:rsidRDefault="00764CB9" w:rsidP="002A49C3">
      <w:pPr>
        <w:widowControl w:val="0"/>
        <w:ind w:left="0" w:right="-29" w:firstLine="0"/>
        <w:rPr>
          <w:rFonts w:ascii="Times New Roman" w:eastAsia="Times New Roman" w:hAnsi="Times New Roman" w:cs="Times New Roman"/>
          <w:lang w:val="sl-SI" w:eastAsia="sl-SI"/>
        </w:rPr>
      </w:pPr>
      <w:r w:rsidRPr="00B00487">
        <w:rPr>
          <w:rFonts w:ascii="Times New Roman" w:hAnsi="Times New Roman" w:cs="Times New Roman"/>
          <w:b/>
          <w:lang w:val="sl-SI"/>
        </w:rPr>
        <w:t>Reti:</w:t>
      </w:r>
      <w:r w:rsidRPr="00B00487">
        <w:rPr>
          <w:rFonts w:ascii="Times New Roman" w:hAnsi="Times New Roman" w:cs="Times New Roman"/>
          <w:lang w:val="sl-SI"/>
        </w:rPr>
        <w:t xml:space="preserve"> gali pasireikšti rečiau kaip 1 iš 1000 žmonių</w:t>
      </w:r>
    </w:p>
    <w:p w14:paraId="633E1734"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Sumišimas</w:t>
      </w:r>
    </w:p>
    <w:p w14:paraId="600D160F" w14:textId="77777777" w:rsidR="00764CB9" w:rsidRPr="00B00487" w:rsidRDefault="00764CB9" w:rsidP="002A49C3">
      <w:pPr>
        <w:widowControl w:val="0"/>
        <w:ind w:left="0" w:right="-29" w:firstLine="0"/>
        <w:rPr>
          <w:rFonts w:ascii="Times New Roman" w:hAnsi="Times New Roman" w:cs="Times New Roman"/>
          <w:lang w:val="en-GB"/>
        </w:rPr>
      </w:pPr>
    </w:p>
    <w:p w14:paraId="71141410" w14:textId="77777777" w:rsidR="00764CB9" w:rsidRPr="00B00487" w:rsidRDefault="00764CB9" w:rsidP="002A49C3">
      <w:pPr>
        <w:widowControl w:val="0"/>
        <w:ind w:left="0" w:right="-29" w:firstLine="0"/>
        <w:rPr>
          <w:rFonts w:ascii="Times New Roman" w:eastAsia="Times New Roman" w:hAnsi="Times New Roman" w:cs="Times New Roman"/>
          <w:lang w:val="en-GB" w:eastAsia="sl-SI"/>
        </w:rPr>
      </w:pPr>
      <w:r w:rsidRPr="00B00487">
        <w:rPr>
          <w:rFonts w:ascii="Times New Roman" w:hAnsi="Times New Roman" w:cs="Times New Roman"/>
          <w:b/>
          <w:lang w:val="sl-SI"/>
        </w:rPr>
        <w:t xml:space="preserve">Labai reti: </w:t>
      </w:r>
      <w:r w:rsidRPr="00B00487">
        <w:rPr>
          <w:rFonts w:ascii="Times New Roman" w:hAnsi="Times New Roman" w:cs="Times New Roman"/>
        </w:rPr>
        <w:t>gali pasireikšti rečiau kaip 1 iš 10000 žmonių</w:t>
      </w:r>
    </w:p>
    <w:p w14:paraId="2A52A91E"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Per didelis cukraus kiekis kraujyje (hiperglikemija)</w:t>
      </w:r>
    </w:p>
    <w:p w14:paraId="402EAEC1"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Nervų liga, kuri gali sukelti silpnumą, dilgčiojimą ar tirpimą</w:t>
      </w:r>
    </w:p>
    <w:p w14:paraId="59F2E732"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Dantenų patinimas</w:t>
      </w:r>
    </w:p>
    <w:p w14:paraId="569C5522"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Pilvo pūtimas (gastritas)</w:t>
      </w:r>
    </w:p>
    <w:p w14:paraId="467AEFBD"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Padidėjęs raumenų įsitempimas</w:t>
      </w:r>
    </w:p>
    <w:p w14:paraId="754BFF32"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Kraujagyslių uždegimas, dažnai su odos išbėrimu</w:t>
      </w:r>
    </w:p>
    <w:p w14:paraId="7F8A23B0"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Jautrumas šviesai</w:t>
      </w:r>
    </w:p>
    <w:p w14:paraId="718800F5" w14:textId="77777777" w:rsidR="00764CB9" w:rsidRPr="00B00487" w:rsidRDefault="00764CB9" w:rsidP="00B00487">
      <w:pPr>
        <w:widowControl w:val="0"/>
        <w:numPr>
          <w:ilvl w:val="0"/>
          <w:numId w:val="14"/>
        </w:numPr>
        <w:ind w:right="-29"/>
        <w:rPr>
          <w:rFonts w:ascii="Times New Roman" w:eastAsia="Times New Roman" w:hAnsi="Times New Roman" w:cs="Times New Roman"/>
          <w:lang w:val="en-GB" w:eastAsia="sl-SI"/>
        </w:rPr>
      </w:pPr>
      <w:r w:rsidRPr="00B00487">
        <w:rPr>
          <w:rFonts w:ascii="Times New Roman" w:hAnsi="Times New Roman" w:cs="Times New Roman"/>
          <w:lang w:val="en-GB"/>
        </w:rPr>
        <w:t>Sutrikimai, apimantys rigidiškumą, tremorą ir / ar judėjimo sutrikimus</w:t>
      </w:r>
    </w:p>
    <w:p w14:paraId="0999B81C" w14:textId="77777777" w:rsidR="00764CB9" w:rsidRPr="00B00487" w:rsidRDefault="00764CB9" w:rsidP="002A49C3">
      <w:pPr>
        <w:widowControl w:val="0"/>
        <w:ind w:left="0" w:right="-29" w:firstLine="0"/>
        <w:rPr>
          <w:rFonts w:ascii="Times New Roman" w:hAnsi="Times New Roman" w:cs="Times New Roman"/>
          <w:lang w:val="en-GB"/>
        </w:rPr>
      </w:pPr>
    </w:p>
    <w:p w14:paraId="6938BC7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b/>
          <w:lang w:val="sl-SI"/>
        </w:rPr>
        <w:t>Dažnis nežinomas:</w:t>
      </w:r>
      <w:r w:rsidRPr="00B00487">
        <w:rPr>
          <w:rFonts w:ascii="Times New Roman" w:hAnsi="Times New Roman" w:cs="Times New Roman"/>
          <w:lang w:val="sl-SI"/>
        </w:rPr>
        <w:t xml:space="preserve"> negali būti įvertintas pagal turimus duomenis</w:t>
      </w:r>
    </w:p>
    <w:p w14:paraId="40A25D0C" w14:textId="77777777" w:rsidR="00764CB9" w:rsidRPr="001247FA" w:rsidRDefault="00764CB9" w:rsidP="00B00487">
      <w:pPr>
        <w:widowControl w:val="0"/>
        <w:numPr>
          <w:ilvl w:val="0"/>
          <w:numId w:val="14"/>
        </w:numPr>
        <w:ind w:right="-29"/>
        <w:rPr>
          <w:rFonts w:ascii="Times New Roman" w:eastAsia="Times New Roman" w:hAnsi="Times New Roman" w:cs="Times New Roman"/>
          <w:lang w:val="sl-SI" w:eastAsia="sl-SI"/>
        </w:rPr>
      </w:pPr>
      <w:r w:rsidRPr="00B00487">
        <w:rPr>
          <w:rFonts w:ascii="Times New Roman" w:hAnsi="Times New Roman" w:cs="Times New Roman"/>
          <w:lang w:val="sl-SI"/>
        </w:rPr>
        <w:t>Drebulys, griežta</w:t>
      </w:r>
      <w:r w:rsidRPr="001247FA">
        <w:rPr>
          <w:rFonts w:ascii="Times New Roman" w:hAnsi="Times New Roman" w:cs="Times New Roman"/>
          <w:lang w:val="sl-SI"/>
        </w:rPr>
        <w:t xml:space="preserve"> laikysena, veidas kaip kaukė, lėti ir maiš</w:t>
      </w:r>
      <w:r w:rsidRPr="00B00487">
        <w:rPr>
          <w:rFonts w:ascii="Times New Roman" w:hAnsi="Times New Roman" w:cs="Times New Roman"/>
        </w:rPr>
        <w:t>om</w:t>
      </w:r>
      <w:r w:rsidRPr="001247FA">
        <w:rPr>
          <w:rFonts w:ascii="Times New Roman" w:hAnsi="Times New Roman" w:cs="Times New Roman"/>
          <w:lang w:val="sl-SI"/>
        </w:rPr>
        <w:t>i judesiai, nesubalansuotas ėjimas</w:t>
      </w:r>
    </w:p>
    <w:p w14:paraId="2FD863F6" w14:textId="77777777" w:rsidR="00764CB9" w:rsidRPr="00B00487" w:rsidRDefault="00764CB9" w:rsidP="002A49C3">
      <w:pPr>
        <w:widowControl w:val="0"/>
        <w:ind w:left="0" w:firstLine="0"/>
        <w:rPr>
          <w:rFonts w:ascii="Times New Roman" w:hAnsi="Times New Roman" w:cs="Times New Roman"/>
          <w:lang w:val="sl-SI"/>
        </w:rPr>
      </w:pPr>
    </w:p>
    <w:p w14:paraId="1B7F9C9A" w14:textId="77777777"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Pranešimas apie šalutinį poveikį</w:t>
      </w:r>
    </w:p>
    <w:p w14:paraId="09A7775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1247FA">
          <w:rPr>
            <w:rFonts w:ascii="Times New Roman" w:hAnsi="Times New Roman" w:cs="Times New Roman"/>
            <w:lang w:val="sl-SI"/>
          </w:rPr>
          <w:t>www.vvkt.lt</w:t>
        </w:r>
      </w:hyperlink>
      <w:r w:rsidRPr="00B00487">
        <w:rPr>
          <w:rFonts w:ascii="Times New Roman" w:hAnsi="Times New Roman" w:cs="Times New Roman"/>
          <w:lang w:val="sl-SI"/>
        </w:rPr>
        <w:t xml:space="preserve">  esančią formą ir pateikti ją Valstybinei vaistų kontrolės tarnyb</w:t>
      </w:r>
      <w:r w:rsidRPr="00B00487">
        <w:rPr>
          <w:rFonts w:ascii="Times New Roman" w:hAnsi="Times New Roman" w:cs="Times New Roman"/>
        </w:rPr>
        <w:t xml:space="preserve">ai prie Lietuvos Respublikos sveikatos apsaugos ministerijos vienu iš šių būdų: raštu (adresu Žirmūnų g. 139A, LT-09120 Vilnius), nemokamu fakso numeriu 8 800 20131, el. paštu </w:t>
      </w:r>
      <w:hyperlink r:id="rId12" w:history="1">
        <w:r w:rsidRPr="001247FA">
          <w:rPr>
            <w:rFonts w:ascii="Times New Roman" w:hAnsi="Times New Roman" w:cs="Times New Roman"/>
            <w:lang w:val="sl-SI"/>
          </w:rPr>
          <w:t>NepageidaujamaR@vvkt.lt</w:t>
        </w:r>
      </w:hyperlink>
      <w:r w:rsidRPr="00B00487">
        <w:rPr>
          <w:rFonts w:ascii="Times New Roman" w:hAnsi="Times New Roman" w:cs="Times New Roman"/>
          <w:lang w:val="sl-SI"/>
        </w:rPr>
        <w:t xml:space="preserve"> , taip pat per Valstybinės vaistų kontrolės tarnybos prie Lietuvos Respublikos sveikatos apsaugos ministerijos interneto svetainę (adresu </w:t>
      </w:r>
      <w:hyperlink r:id="rId13" w:history="1">
        <w:r w:rsidRPr="001247FA">
          <w:rPr>
            <w:rFonts w:ascii="Times New Roman" w:hAnsi="Times New Roman" w:cs="Times New Roman"/>
            <w:lang w:val="sl-SI"/>
          </w:rPr>
          <w:t>http://www.vvkt.lt</w:t>
        </w:r>
      </w:hyperlink>
      <w:r w:rsidRPr="00B00487">
        <w:rPr>
          <w:rFonts w:ascii="Times New Roman" w:hAnsi="Times New Roman" w:cs="Times New Roman"/>
          <w:lang w:val="sl-SI"/>
        </w:rPr>
        <w:t xml:space="preserve"> ). Pranešdami apie šalutinį poveikį galite mums padėti gauti da</w:t>
      </w:r>
      <w:r w:rsidRPr="00B00487">
        <w:rPr>
          <w:rFonts w:ascii="Times New Roman" w:hAnsi="Times New Roman" w:cs="Times New Roman"/>
        </w:rPr>
        <w:t>ugiau informacijos apie šio vaisto saugumą.</w:t>
      </w:r>
    </w:p>
    <w:p w14:paraId="7899412E" w14:textId="77777777" w:rsidR="00764CB9" w:rsidRPr="00B00487" w:rsidRDefault="00764CB9" w:rsidP="002A49C3">
      <w:pPr>
        <w:widowControl w:val="0"/>
        <w:ind w:left="0" w:firstLine="0"/>
        <w:rPr>
          <w:rFonts w:ascii="Times New Roman" w:hAnsi="Times New Roman" w:cs="Times New Roman"/>
          <w:lang w:val="sl-SI"/>
        </w:rPr>
      </w:pPr>
    </w:p>
    <w:p w14:paraId="2A666AFD" w14:textId="77777777" w:rsidR="00764CB9" w:rsidRPr="00B00487" w:rsidRDefault="00764CB9" w:rsidP="002A49C3">
      <w:pPr>
        <w:widowControl w:val="0"/>
        <w:ind w:left="0" w:firstLine="0"/>
        <w:rPr>
          <w:rFonts w:ascii="Times New Roman" w:hAnsi="Times New Roman" w:cs="Times New Roman"/>
          <w:lang w:val="sl-SI"/>
        </w:rPr>
      </w:pPr>
    </w:p>
    <w:p w14:paraId="36232754" w14:textId="77777777" w:rsidR="00764CB9" w:rsidRPr="00B00487" w:rsidRDefault="00764CB9" w:rsidP="002A49C3">
      <w:pPr>
        <w:widowControl w:val="0"/>
        <w:tabs>
          <w:tab w:val="left" w:pos="567"/>
        </w:tabs>
        <w:ind w:left="0" w:firstLine="0"/>
        <w:outlineLvl w:val="2"/>
        <w:rPr>
          <w:rFonts w:ascii="Times New Roman" w:eastAsia="Times New Roman" w:hAnsi="Times New Roman" w:cs="Times New Roman"/>
          <w:b/>
          <w:lang w:val="sl-SI" w:eastAsia="sl-SI"/>
        </w:rPr>
      </w:pPr>
      <w:bookmarkStart w:id="84" w:name="_Toc129243143"/>
      <w:bookmarkStart w:id="85" w:name="_Toc129243268"/>
      <w:r w:rsidRPr="00B00487">
        <w:rPr>
          <w:rFonts w:ascii="Times New Roman" w:hAnsi="Times New Roman" w:cs="Times New Roman"/>
          <w:b/>
          <w:lang w:val="sl-SI"/>
        </w:rPr>
        <w:t>5.</w:t>
      </w:r>
      <w:r w:rsidRPr="00B00487">
        <w:rPr>
          <w:rFonts w:ascii="Times New Roman" w:hAnsi="Times New Roman" w:cs="Times New Roman"/>
          <w:b/>
          <w:lang w:val="sl-SI"/>
        </w:rPr>
        <w:tab/>
        <w:t xml:space="preserve">Kaip laikyti </w:t>
      </w:r>
      <w:r w:rsidRPr="001247FA">
        <w:rPr>
          <w:rFonts w:ascii="Times New Roman" w:hAnsi="Times New Roman" w:cs="Times New Roman"/>
          <w:b/>
          <w:lang w:val="sl-SI"/>
        </w:rPr>
        <w:t>Perindopril/Amlodipine Krka</w:t>
      </w:r>
    </w:p>
    <w:bookmarkEnd w:id="84"/>
    <w:bookmarkEnd w:id="85"/>
    <w:p w14:paraId="7DA89CED" w14:textId="77777777" w:rsidR="00764CB9" w:rsidRPr="00B00487" w:rsidRDefault="00764CB9" w:rsidP="002A49C3">
      <w:pPr>
        <w:widowControl w:val="0"/>
        <w:ind w:left="0" w:firstLine="0"/>
        <w:rPr>
          <w:rFonts w:ascii="Times New Roman" w:hAnsi="Times New Roman" w:cs="Times New Roman"/>
          <w:lang w:val="sl-SI"/>
        </w:rPr>
      </w:pPr>
    </w:p>
    <w:p w14:paraId="48992104"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Šį vaistą laikykite vaikams nepastebimoje ir nepasiekiamoje vietoje.</w:t>
      </w:r>
    </w:p>
    <w:p w14:paraId="3594661A" w14:textId="77777777" w:rsidR="00764CB9" w:rsidRPr="00B00487" w:rsidRDefault="00764CB9" w:rsidP="002A49C3">
      <w:pPr>
        <w:widowControl w:val="0"/>
        <w:ind w:left="0" w:firstLine="0"/>
        <w:rPr>
          <w:rFonts w:ascii="Times New Roman" w:hAnsi="Times New Roman" w:cs="Times New Roman"/>
          <w:lang w:val="sl-SI"/>
        </w:rPr>
      </w:pPr>
    </w:p>
    <w:p w14:paraId="191DD082"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Ant pakuotės po „</w:t>
      </w:r>
      <w:r w:rsidRPr="00B00487">
        <w:rPr>
          <w:rFonts w:ascii="Times New Roman" w:hAnsi="Times New Roman" w:cs="Times New Roman"/>
          <w:highlight w:val="lightGray"/>
          <w:lang w:val="sl-SI"/>
        </w:rPr>
        <w:t>Tinka iki /</w:t>
      </w:r>
      <w:r w:rsidRPr="00B00487">
        <w:rPr>
          <w:rFonts w:ascii="Times New Roman" w:hAnsi="Times New Roman" w:cs="Times New Roman"/>
        </w:rPr>
        <w:t xml:space="preserve"> EXP“ nurodytam tinkamumo laikui pasibaigus, šio vaisto vartoti negalima. Vaistas tinkamas vartoti iki paskutinės nurodyto mėnesio dienos.</w:t>
      </w:r>
    </w:p>
    <w:p w14:paraId="27D4D5A2" w14:textId="77777777" w:rsidR="00764CB9" w:rsidRPr="00B00487" w:rsidRDefault="00764CB9" w:rsidP="002A49C3">
      <w:pPr>
        <w:widowControl w:val="0"/>
        <w:ind w:left="0" w:firstLine="0"/>
        <w:rPr>
          <w:rFonts w:ascii="Times New Roman" w:hAnsi="Times New Roman" w:cs="Times New Roman"/>
          <w:lang w:val="sl-SI"/>
        </w:rPr>
      </w:pPr>
    </w:p>
    <w:p w14:paraId="2B14697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Laikyti gamintojo pakuotėje, kad vaistas būtų apsaugotas nuo šviesos ir drėgmės.</w:t>
      </w:r>
    </w:p>
    <w:p w14:paraId="491FBEB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rPr>
        <w:t>Šio vaisto laikymui specialių temperatūros sąlygų nereikalaujama</w:t>
      </w:r>
      <w:r w:rsidRPr="00B00487">
        <w:rPr>
          <w:rFonts w:ascii="Times New Roman" w:hAnsi="Times New Roman" w:cs="Times New Roman"/>
          <w:lang w:val="sl-SI"/>
        </w:rPr>
        <w:t>.</w:t>
      </w:r>
    </w:p>
    <w:p w14:paraId="61E57329" w14:textId="77777777" w:rsidR="00764CB9" w:rsidRPr="00B00487" w:rsidRDefault="00764CB9" w:rsidP="002A49C3">
      <w:pPr>
        <w:widowControl w:val="0"/>
        <w:ind w:left="0" w:firstLine="0"/>
        <w:rPr>
          <w:rFonts w:ascii="Times New Roman" w:hAnsi="Times New Roman" w:cs="Times New Roman"/>
          <w:lang w:val="sl-SI"/>
        </w:rPr>
      </w:pPr>
    </w:p>
    <w:p w14:paraId="3A7FDA9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Vaistų negalima išmesti į kanalizaciją arba su buitinėmis atliekomis. Kaip išmesti nereikalingus vaistus, klauskite vaistininko. Šios priemonės padės apsaugoti aplinką.</w:t>
      </w:r>
    </w:p>
    <w:p w14:paraId="55F0AB04" w14:textId="77777777" w:rsidR="00764CB9" w:rsidRPr="00B00487" w:rsidRDefault="00764CB9" w:rsidP="002A49C3">
      <w:pPr>
        <w:widowControl w:val="0"/>
        <w:ind w:left="0" w:firstLine="0"/>
        <w:rPr>
          <w:rFonts w:ascii="Times New Roman" w:hAnsi="Times New Roman" w:cs="Times New Roman"/>
          <w:lang w:val="sl-SI"/>
        </w:rPr>
      </w:pPr>
    </w:p>
    <w:p w14:paraId="0CDD9717" w14:textId="77777777" w:rsidR="00764CB9" w:rsidRPr="00B00487" w:rsidRDefault="00764CB9" w:rsidP="002A49C3">
      <w:pPr>
        <w:widowControl w:val="0"/>
        <w:ind w:left="0" w:firstLine="0"/>
        <w:rPr>
          <w:rFonts w:ascii="Times New Roman" w:hAnsi="Times New Roman" w:cs="Times New Roman"/>
          <w:lang w:val="sl-SI"/>
        </w:rPr>
      </w:pPr>
    </w:p>
    <w:p w14:paraId="2BFA10A5" w14:textId="77777777" w:rsidR="00764CB9" w:rsidRPr="00B00487" w:rsidRDefault="00764CB9" w:rsidP="00764CB9">
      <w:pPr>
        <w:widowControl w:val="0"/>
        <w:ind w:left="540" w:hanging="540"/>
        <w:rPr>
          <w:rFonts w:ascii="Times New Roman" w:hAnsi="Times New Roman" w:cs="Times New Roman"/>
          <w:b/>
          <w:lang w:val="sl-SI"/>
        </w:rPr>
      </w:pPr>
      <w:bookmarkStart w:id="86" w:name="_Toc129243144"/>
      <w:bookmarkStart w:id="87" w:name="_Toc129243269"/>
      <w:r w:rsidRPr="00B00487">
        <w:rPr>
          <w:rFonts w:ascii="Times New Roman" w:hAnsi="Times New Roman" w:cs="Times New Roman"/>
          <w:b/>
          <w:lang w:val="sl-SI"/>
        </w:rPr>
        <w:t>6.</w:t>
      </w:r>
      <w:r w:rsidRPr="00B00487">
        <w:rPr>
          <w:rFonts w:ascii="Times New Roman" w:hAnsi="Times New Roman" w:cs="Times New Roman"/>
          <w:b/>
          <w:lang w:val="sl-SI"/>
        </w:rPr>
        <w:tab/>
        <w:t>Pakuotės turinys ir kita informacija</w:t>
      </w:r>
      <w:bookmarkEnd w:id="86"/>
      <w:bookmarkEnd w:id="87"/>
    </w:p>
    <w:p w14:paraId="335D41C4" w14:textId="77777777" w:rsidR="00764CB9" w:rsidRPr="00B00487" w:rsidRDefault="00764CB9" w:rsidP="002A49C3">
      <w:pPr>
        <w:widowControl w:val="0"/>
        <w:ind w:left="0" w:firstLine="0"/>
        <w:rPr>
          <w:rFonts w:ascii="Times New Roman" w:hAnsi="Times New Roman" w:cs="Times New Roman"/>
          <w:lang w:val="sl-SI"/>
        </w:rPr>
      </w:pPr>
    </w:p>
    <w:p w14:paraId="1BB0BC0B" w14:textId="77777777"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en-GB"/>
        </w:rPr>
        <w:t>Perindopril/Amlodipine Krka</w:t>
      </w:r>
      <w:r w:rsidRPr="00B00487">
        <w:rPr>
          <w:rFonts w:ascii="Times New Roman" w:hAnsi="Times New Roman" w:cs="Times New Roman"/>
          <w:b/>
          <w:lang w:val="sl-SI"/>
        </w:rPr>
        <w:t xml:space="preserve"> sudėtis</w:t>
      </w:r>
    </w:p>
    <w:p w14:paraId="662AC28B" w14:textId="77777777" w:rsidR="00764CB9" w:rsidRPr="00B00487" w:rsidRDefault="00764CB9" w:rsidP="00764CB9">
      <w:pPr>
        <w:widowControl w:val="0"/>
        <w:ind w:left="540" w:hanging="54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 xml:space="preserve">Veikliosios medžiagos yra </w:t>
      </w:r>
      <w:r w:rsidRPr="00B00487">
        <w:rPr>
          <w:rFonts w:ascii="Times New Roman" w:hAnsi="Times New Roman" w:cs="Times New Roman"/>
        </w:rPr>
        <w:t>tert-butilamino perindoprilis ir amlodipinas.</w:t>
      </w:r>
    </w:p>
    <w:p w14:paraId="11763274" w14:textId="77777777" w:rsidR="00764CB9" w:rsidRPr="00B00487" w:rsidRDefault="00764CB9" w:rsidP="002A49C3">
      <w:pPr>
        <w:widowControl w:val="0"/>
        <w:ind w:left="540" w:firstLine="0"/>
        <w:rPr>
          <w:rFonts w:ascii="Times New Roman" w:eastAsia="Times New Roman" w:hAnsi="Times New Roman" w:cs="Times New Roman"/>
          <w:u w:val="single"/>
          <w:lang w:val="sl-SI" w:eastAsia="sl-SI"/>
        </w:rPr>
      </w:pPr>
      <w:r w:rsidRPr="00B00487">
        <w:rPr>
          <w:rFonts w:ascii="Times New Roman" w:hAnsi="Times New Roman" w:cs="Times New Roman"/>
          <w:u w:val="single"/>
          <w:lang w:val="en-GB"/>
        </w:rPr>
        <w:t>Perindopril/Amlodipine Krka</w:t>
      </w:r>
      <w:r w:rsidRPr="00B00487">
        <w:rPr>
          <w:rFonts w:ascii="Times New Roman" w:hAnsi="Times New Roman" w:cs="Times New Roman"/>
          <w:u w:val="single"/>
          <w:lang w:val="sl-SI"/>
        </w:rPr>
        <w:t xml:space="preserve"> 4 mg/5 mg tabletės</w:t>
      </w:r>
    </w:p>
    <w:p w14:paraId="7E7A4B74" w14:textId="77777777" w:rsidR="00764CB9" w:rsidRPr="00B00487" w:rsidRDefault="00764CB9" w:rsidP="002A49C3">
      <w:pPr>
        <w:widowControl w:val="0"/>
        <w:ind w:left="540" w:firstLine="0"/>
        <w:rPr>
          <w:rFonts w:ascii="Times New Roman" w:eastAsia="Times New Roman" w:hAnsi="Times New Roman" w:cs="Times New Roman"/>
          <w:lang w:val="sl-SI" w:eastAsia="sl-SI"/>
        </w:rPr>
      </w:pPr>
      <w:r w:rsidRPr="00B00487">
        <w:rPr>
          <w:rFonts w:ascii="Times New Roman" w:hAnsi="Times New Roman" w:cs="Times New Roman"/>
          <w:lang w:val="sl-SI"/>
        </w:rPr>
        <w:t>Kiekvienoje tabletėje yra 4 mg tert</w:t>
      </w:r>
      <w:r w:rsidRPr="00B00487">
        <w:rPr>
          <w:rFonts w:ascii="Times New Roman" w:hAnsi="Times New Roman" w:cs="Times New Roman"/>
          <w:i/>
          <w:lang w:val="sl-SI"/>
        </w:rPr>
        <w:t>-</w:t>
      </w:r>
      <w:r w:rsidRPr="00B00487">
        <w:rPr>
          <w:rFonts w:ascii="Times New Roman" w:hAnsi="Times New Roman" w:cs="Times New Roman"/>
          <w:lang w:val="sl-SI"/>
        </w:rPr>
        <w:t>butilamino perindoprilio (atitinkančio 3,34 mg perindoprilio) ir 5 mg amlodipino (besilato pavidalu).</w:t>
      </w:r>
    </w:p>
    <w:p w14:paraId="34AD8DA3" w14:textId="77777777" w:rsidR="00764CB9" w:rsidRPr="00B00487" w:rsidRDefault="00764CB9" w:rsidP="002A49C3">
      <w:pPr>
        <w:widowControl w:val="0"/>
        <w:ind w:left="540" w:firstLine="0"/>
        <w:rPr>
          <w:rFonts w:ascii="Times New Roman" w:eastAsia="Times New Roman" w:hAnsi="Times New Roman" w:cs="Times New Roman"/>
          <w:highlight w:val="lightGray"/>
          <w:u w:val="single"/>
          <w:lang w:val="sl-SI" w:eastAsia="sl-SI"/>
        </w:rPr>
      </w:pPr>
      <w:r w:rsidRPr="00B00487">
        <w:rPr>
          <w:rFonts w:ascii="Times New Roman" w:hAnsi="Times New Roman" w:cs="Times New Roman"/>
          <w:highlight w:val="lightGray"/>
          <w:u w:val="single"/>
          <w:lang w:val="en-GB"/>
        </w:rPr>
        <w:lastRenderedPageBreak/>
        <w:t>Perindopril/Amlodipine Krka</w:t>
      </w:r>
      <w:r w:rsidRPr="00B00487">
        <w:rPr>
          <w:rFonts w:ascii="Times New Roman" w:hAnsi="Times New Roman" w:cs="Times New Roman"/>
          <w:highlight w:val="lightGray"/>
          <w:u w:val="single"/>
          <w:lang w:val="sl-SI"/>
        </w:rPr>
        <w:t xml:space="preserve"> 4 m</w:t>
      </w:r>
      <w:r w:rsidRPr="00B00487">
        <w:rPr>
          <w:rFonts w:ascii="Times New Roman" w:hAnsi="Times New Roman" w:cs="Times New Roman"/>
          <w:highlight w:val="lightGray"/>
          <w:u w:val="single"/>
        </w:rPr>
        <w:t>g/10 mg tabletės</w:t>
      </w:r>
    </w:p>
    <w:p w14:paraId="011F80A8" w14:textId="77777777" w:rsidR="00764CB9" w:rsidRPr="00B00487" w:rsidRDefault="00764CB9" w:rsidP="002A49C3">
      <w:pPr>
        <w:widowControl w:val="0"/>
        <w:ind w:left="54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Kiekvienoje tabletėje yra 4 mg tert-butilamino perindoprilio (atitinkančio 3,34 mg perindoprilio) ir 10 mg amlodipino (besilato pavidalu).</w:t>
      </w:r>
    </w:p>
    <w:p w14:paraId="309769B9" w14:textId="77777777" w:rsidR="00764CB9" w:rsidRPr="00B00487" w:rsidRDefault="00764CB9" w:rsidP="002A49C3">
      <w:pPr>
        <w:widowControl w:val="0"/>
        <w:ind w:left="540" w:firstLine="0"/>
        <w:rPr>
          <w:rFonts w:ascii="Times New Roman" w:eastAsia="Times New Roman" w:hAnsi="Times New Roman" w:cs="Times New Roman"/>
          <w:highlight w:val="lightGray"/>
          <w:u w:val="single"/>
          <w:lang w:val="sl-SI" w:eastAsia="sl-SI"/>
        </w:rPr>
      </w:pPr>
      <w:r w:rsidRPr="00B00487">
        <w:rPr>
          <w:rFonts w:ascii="Times New Roman" w:hAnsi="Times New Roman" w:cs="Times New Roman"/>
          <w:highlight w:val="lightGray"/>
          <w:u w:val="single"/>
          <w:lang w:val="en-GB"/>
        </w:rPr>
        <w:t>Perindopril/Amlodipine Krka</w:t>
      </w:r>
      <w:r w:rsidRPr="00B00487">
        <w:rPr>
          <w:rFonts w:ascii="Times New Roman" w:hAnsi="Times New Roman" w:cs="Times New Roman"/>
          <w:highlight w:val="lightGray"/>
          <w:u w:val="single"/>
          <w:lang w:val="sl-SI"/>
        </w:rPr>
        <w:t xml:space="preserve"> 8 mg/5 mg tabletės</w:t>
      </w:r>
    </w:p>
    <w:p w14:paraId="3BBFBCFE" w14:textId="77777777" w:rsidR="00764CB9" w:rsidRPr="00B00487" w:rsidRDefault="00764CB9" w:rsidP="002A49C3">
      <w:pPr>
        <w:widowControl w:val="0"/>
        <w:ind w:left="540" w:firstLine="0"/>
        <w:rPr>
          <w:rFonts w:ascii="Times New Roman" w:eastAsia="Times New Roman" w:hAnsi="Times New Roman" w:cs="Times New Roman"/>
          <w:highlight w:val="lightGray"/>
          <w:lang w:val="sl-SI" w:eastAsia="sl-SI"/>
        </w:rPr>
      </w:pPr>
      <w:r w:rsidRPr="00B00487">
        <w:rPr>
          <w:rFonts w:ascii="Times New Roman" w:hAnsi="Times New Roman" w:cs="Times New Roman"/>
          <w:highlight w:val="lightGray"/>
          <w:lang w:val="sl-SI"/>
        </w:rPr>
        <w:t>Kiekvienoje tabletėje yra 8 mg tert-butilamino perindoprilio (atitinkančio 6,68 mg perindoprilio) ir 5 mg amlodipino (besilato pavidalu).</w:t>
      </w:r>
    </w:p>
    <w:p w14:paraId="45C238FF" w14:textId="77777777" w:rsidR="00764CB9" w:rsidRPr="00B00487" w:rsidRDefault="00764CB9" w:rsidP="002A49C3">
      <w:pPr>
        <w:widowControl w:val="0"/>
        <w:ind w:left="540" w:firstLine="0"/>
        <w:rPr>
          <w:rFonts w:ascii="Times New Roman" w:eastAsia="Times New Roman" w:hAnsi="Times New Roman" w:cs="Times New Roman"/>
          <w:highlight w:val="lightGray"/>
          <w:u w:val="single"/>
          <w:lang w:val="sl-SI" w:eastAsia="sl-SI"/>
        </w:rPr>
      </w:pPr>
      <w:r w:rsidRPr="00B00487">
        <w:rPr>
          <w:rFonts w:ascii="Times New Roman" w:hAnsi="Times New Roman" w:cs="Times New Roman"/>
          <w:highlight w:val="lightGray"/>
          <w:u w:val="single"/>
          <w:lang w:val="en-GB"/>
        </w:rPr>
        <w:t>Perindopril/Amlodipine Krka</w:t>
      </w:r>
      <w:r w:rsidRPr="00B00487">
        <w:rPr>
          <w:rFonts w:ascii="Times New Roman" w:hAnsi="Times New Roman" w:cs="Times New Roman"/>
          <w:highlight w:val="lightGray"/>
          <w:u w:val="single"/>
          <w:lang w:val="sl-SI"/>
        </w:rPr>
        <w:t xml:space="preserve"> 8 mg/10 mg tabletės</w:t>
      </w:r>
    </w:p>
    <w:p w14:paraId="47117331" w14:textId="77777777" w:rsidR="00764CB9" w:rsidRPr="00B00487" w:rsidRDefault="00764CB9" w:rsidP="002A49C3">
      <w:pPr>
        <w:widowControl w:val="0"/>
        <w:ind w:left="540" w:firstLine="0"/>
        <w:rPr>
          <w:rFonts w:ascii="Times New Roman" w:eastAsia="Times New Roman" w:hAnsi="Times New Roman" w:cs="Times New Roman"/>
          <w:lang w:val="sl-SI" w:eastAsia="sl-SI"/>
        </w:rPr>
      </w:pPr>
      <w:r w:rsidRPr="00B00487">
        <w:rPr>
          <w:rFonts w:ascii="Times New Roman" w:hAnsi="Times New Roman" w:cs="Times New Roman"/>
          <w:highlight w:val="lightGray"/>
          <w:lang w:val="sl-SI"/>
        </w:rPr>
        <w:t>Kiekvienoje tabletėje yra 8 mg tert-butilamino perindoprilio (atitinkančio 6,68 mg perindoprilio) ir 10 mg amlodipino (besilato pavidalu).</w:t>
      </w:r>
    </w:p>
    <w:p w14:paraId="037CEF81" w14:textId="77777777" w:rsidR="00764CB9" w:rsidRPr="00B00487" w:rsidRDefault="00764CB9" w:rsidP="00764CB9">
      <w:pPr>
        <w:widowControl w:val="0"/>
        <w:ind w:left="540" w:hanging="540"/>
        <w:rPr>
          <w:rFonts w:ascii="Times New Roman" w:hAnsi="Times New Roman" w:cs="Times New Roman"/>
          <w:lang w:val="sl-SI"/>
        </w:rPr>
      </w:pPr>
      <w:r w:rsidRPr="00B00487">
        <w:rPr>
          <w:rFonts w:ascii="Times New Roman" w:hAnsi="Times New Roman" w:cs="Times New Roman"/>
          <w:lang w:val="sl-SI"/>
        </w:rPr>
        <w:t>-</w:t>
      </w:r>
      <w:r w:rsidRPr="00B00487">
        <w:rPr>
          <w:rFonts w:ascii="Times New Roman" w:hAnsi="Times New Roman" w:cs="Times New Roman"/>
          <w:lang w:val="sl-SI"/>
        </w:rPr>
        <w:tab/>
        <w:t>Pagalbinės medžiagos yra natrio-vandenilio karbonatas, mikro</w:t>
      </w:r>
      <w:r w:rsidRPr="00B00487">
        <w:rPr>
          <w:rFonts w:ascii="Times New Roman" w:hAnsi="Times New Roman" w:cs="Times New Roman"/>
        </w:rPr>
        <w:t>kristalinė celiuliozė (E460), pregelifikuotas kukurūzų krakmolas, karboksimetilkrakmolo A natrio druska, koloidinis bevandenis silicio dioksidas ir magnio stearatas (E470b).</w:t>
      </w:r>
    </w:p>
    <w:p w14:paraId="6AFCCD07" w14:textId="77777777" w:rsidR="00764CB9" w:rsidRPr="00B00487" w:rsidRDefault="00764CB9" w:rsidP="002A49C3">
      <w:pPr>
        <w:widowControl w:val="0"/>
        <w:ind w:left="0" w:firstLine="0"/>
        <w:rPr>
          <w:rFonts w:ascii="Times New Roman" w:hAnsi="Times New Roman" w:cs="Times New Roman"/>
          <w:lang w:val="sl-SI"/>
        </w:rPr>
      </w:pPr>
    </w:p>
    <w:p w14:paraId="7F5262FA" w14:textId="77777777"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en-GB"/>
        </w:rPr>
        <w:t>Perindopril/Amlodipine Krka</w:t>
      </w:r>
      <w:r w:rsidRPr="00B00487">
        <w:rPr>
          <w:rFonts w:ascii="Times New Roman" w:hAnsi="Times New Roman" w:cs="Times New Roman"/>
          <w:b/>
        </w:rPr>
        <w:t xml:space="preserve"> išvaizda ir kiekis pakuotėje</w:t>
      </w:r>
    </w:p>
    <w:p w14:paraId="16ABFE25" w14:textId="3EA5D82F" w:rsidR="00673472"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highlight w:val="lightGray"/>
          <w:u w:val="single"/>
          <w:lang w:val="sl-SI"/>
        </w:rPr>
        <w:t>Perindopril/Amlodipine Krka 4 mg/5 </w:t>
      </w:r>
      <w:r w:rsidRPr="00B00487">
        <w:rPr>
          <w:rFonts w:ascii="Times New Roman" w:hAnsi="Times New Roman" w:cs="Times New Roman"/>
          <w:highlight w:val="lightGray"/>
          <w:lang w:val="sl-SI"/>
        </w:rPr>
        <w:t>mg tabletės</w:t>
      </w:r>
    </w:p>
    <w:p w14:paraId="5F418584" w14:textId="387EB45A" w:rsidR="00764CB9" w:rsidRPr="00B00487" w:rsidRDefault="00673472" w:rsidP="00764CB9">
      <w:pPr>
        <w:widowControl w:val="0"/>
        <w:ind w:left="0" w:firstLine="0"/>
        <w:rPr>
          <w:rFonts w:ascii="Times New Roman" w:eastAsia="Times New Roman" w:hAnsi="Times New Roman" w:cs="Times New Roman"/>
          <w:lang w:val="sl-SI" w:eastAsia="sl-SI"/>
        </w:rPr>
      </w:pPr>
      <w:r w:rsidRPr="00B00487">
        <w:rPr>
          <w:rFonts w:ascii="Times New Roman" w:eastAsia="Times New Roman" w:hAnsi="Times New Roman" w:cs="Times New Roman"/>
          <w:lang w:val="sl-SI" w:eastAsia="sl-SI"/>
        </w:rPr>
        <w:t>B</w:t>
      </w:r>
      <w:r w:rsidR="00764CB9" w:rsidRPr="00B00487">
        <w:rPr>
          <w:rFonts w:ascii="Times New Roman" w:eastAsia="Times New Roman" w:hAnsi="Times New Roman" w:cs="Times New Roman"/>
          <w:lang w:val="sl-SI" w:eastAsia="sl-SI"/>
        </w:rPr>
        <w:t>altos arba beveik baltos spalvos, apvalios, abipus šiek tiek išgaubtos, nuožulniais kraštais</w:t>
      </w:r>
      <w:r w:rsidR="00C55D56" w:rsidRPr="00B00487">
        <w:rPr>
          <w:rFonts w:ascii="Times New Roman" w:hAnsi="Times New Roman" w:cs="Times New Roman"/>
        </w:rPr>
        <w:t xml:space="preserve"> su įspaustu</w:t>
      </w:r>
      <w:r w:rsidR="00C55D56" w:rsidRPr="00B00487">
        <w:rPr>
          <w:rFonts w:ascii="Times New Roman" w:eastAsia="Times New Roman" w:hAnsi="Times New Roman" w:cs="Times New Roman"/>
        </w:rPr>
        <w:t xml:space="preserve"> ženklu U 1 vienoje tabletės pusėje. Skersmuo: maždaug 7 mm</w:t>
      </w:r>
    </w:p>
    <w:p w14:paraId="6FABFC01" w14:textId="7B636A9F" w:rsidR="00673472" w:rsidRPr="00B00487" w:rsidRDefault="00764CB9" w:rsidP="00764CB9">
      <w:pPr>
        <w:widowControl w:val="0"/>
        <w:ind w:left="0" w:firstLine="0"/>
        <w:rPr>
          <w:rFonts w:ascii="Times New Roman" w:eastAsia="Times New Roman" w:hAnsi="Times New Roman" w:cs="Times New Roman"/>
          <w:highlight w:val="lightGray"/>
          <w:u w:val="single"/>
          <w:lang w:val="sl-SI" w:eastAsia="sl-SI"/>
        </w:rPr>
      </w:pPr>
      <w:r w:rsidRPr="00B00487">
        <w:rPr>
          <w:rFonts w:ascii="Times New Roman" w:hAnsi="Times New Roman" w:cs="Times New Roman"/>
          <w:highlight w:val="lightGray"/>
          <w:u w:val="single"/>
          <w:lang w:val="sl-SI"/>
        </w:rPr>
        <w:t>Perindopril/Amlodipine Krka 4 mg/10 mg tabletės</w:t>
      </w:r>
    </w:p>
    <w:p w14:paraId="33EFB783" w14:textId="6FD9A327" w:rsidR="00764CB9" w:rsidRPr="00B00487" w:rsidRDefault="00673472" w:rsidP="002A49C3">
      <w:pPr>
        <w:widowControl w:val="0"/>
        <w:ind w:left="0" w:firstLine="0"/>
        <w:rPr>
          <w:rFonts w:ascii="Times New Roman" w:hAnsi="Times New Roman" w:cs="Times New Roman"/>
          <w:highlight w:val="lightGray"/>
          <w:lang w:val="sl-SI"/>
        </w:rPr>
      </w:pPr>
      <w:r w:rsidRPr="00B00487">
        <w:rPr>
          <w:rFonts w:ascii="Times New Roman" w:eastAsia="Times New Roman" w:hAnsi="Times New Roman" w:cs="Times New Roman"/>
          <w:highlight w:val="lightGray"/>
          <w:lang w:val="sl-SI" w:eastAsia="sl-SI"/>
        </w:rPr>
        <w:t>B</w:t>
      </w:r>
      <w:r w:rsidR="00764CB9" w:rsidRPr="00B00487">
        <w:rPr>
          <w:rFonts w:ascii="Times New Roman" w:eastAsia="Times New Roman" w:hAnsi="Times New Roman" w:cs="Times New Roman"/>
          <w:highlight w:val="lightGray"/>
          <w:lang w:val="sl-SI" w:eastAsia="sl-SI"/>
        </w:rPr>
        <w:t>altos</w:t>
      </w:r>
      <w:r w:rsidR="00764CB9" w:rsidRPr="00B00487">
        <w:rPr>
          <w:rFonts w:ascii="Times New Roman" w:hAnsi="Times New Roman" w:cs="Times New Roman"/>
          <w:highlight w:val="lightGray"/>
          <w:lang w:val="sl-SI"/>
        </w:rPr>
        <w:t xml:space="preserve"> arba beveik baltos spalvos, kapsulės formos, abipus išgaubtos su laužimo vagele vienoje pusėje. </w:t>
      </w:r>
      <w:r w:rsidR="00C55D56" w:rsidRPr="00B00487">
        <w:rPr>
          <w:rFonts w:ascii="Times New Roman" w:hAnsi="Times New Roman" w:cs="Times New Roman"/>
          <w:highlight w:val="lightGray"/>
        </w:rPr>
        <w:t>Tabletės yra su vienoje pusėje įspaustu ženklu U ir kitoje pusėje virš laužimo linijos įspaustu ženklu 2. Matmenys: maždaug 12,5 mm × 5,5 mm.</w:t>
      </w:r>
      <w:r w:rsidR="00C55D56" w:rsidRPr="00B00487">
        <w:rPr>
          <w:rFonts w:ascii="Times New Roman" w:hAnsi="Times New Roman" w:cs="Times New Roman"/>
          <w:noProof/>
          <w:highlight w:val="lightGray"/>
        </w:rPr>
        <w:t xml:space="preserve"> </w:t>
      </w:r>
      <w:r w:rsidR="00764CB9" w:rsidRPr="00B00487">
        <w:rPr>
          <w:rFonts w:ascii="Times New Roman" w:hAnsi="Times New Roman" w:cs="Times New Roman"/>
          <w:highlight w:val="lightGray"/>
        </w:rPr>
        <w:t>Vagelė skirta tik tabletei perlaužti, kad būtų lengviau nuryti, bet ne jai padalyti į lygias dozes.</w:t>
      </w:r>
    </w:p>
    <w:p w14:paraId="0E5FEDE4" w14:textId="2FFE5704" w:rsidR="00673472" w:rsidRPr="00B00487" w:rsidRDefault="00764CB9" w:rsidP="002A49C3">
      <w:pPr>
        <w:widowControl w:val="0"/>
        <w:ind w:left="0" w:firstLine="0"/>
        <w:rPr>
          <w:rFonts w:ascii="Times New Roman" w:eastAsia="Times New Roman" w:hAnsi="Times New Roman" w:cs="Times New Roman"/>
          <w:highlight w:val="lightGray"/>
          <w:u w:val="single"/>
          <w:lang w:val="sl-SI" w:eastAsia="sl-SI"/>
        </w:rPr>
      </w:pPr>
      <w:r w:rsidRPr="00B00487">
        <w:rPr>
          <w:rFonts w:ascii="Times New Roman" w:hAnsi="Times New Roman" w:cs="Times New Roman"/>
          <w:highlight w:val="lightGray"/>
          <w:u w:val="single"/>
          <w:lang w:val="sl-SI"/>
        </w:rPr>
        <w:t>Perindopril/Amlodipine Krka 8 mg/5 mg tabletės</w:t>
      </w:r>
    </w:p>
    <w:p w14:paraId="1135FA61" w14:textId="0B5513CB" w:rsidR="00764CB9" w:rsidRPr="00B00487" w:rsidRDefault="00673472" w:rsidP="00764CB9">
      <w:pPr>
        <w:widowControl w:val="0"/>
        <w:ind w:left="0" w:firstLine="0"/>
        <w:rPr>
          <w:rFonts w:ascii="Times New Roman" w:eastAsia="Times New Roman" w:hAnsi="Times New Roman" w:cs="Times New Roman"/>
          <w:highlight w:val="lightGray"/>
          <w:lang w:val="sl-SI" w:eastAsia="sl-SI"/>
        </w:rPr>
      </w:pPr>
      <w:r w:rsidRPr="00B00487">
        <w:rPr>
          <w:rFonts w:ascii="Times New Roman" w:eastAsia="Times New Roman" w:hAnsi="Times New Roman" w:cs="Times New Roman"/>
          <w:highlight w:val="lightGray"/>
          <w:lang w:val="sl-SI" w:eastAsia="sl-SI"/>
        </w:rPr>
        <w:t>B</w:t>
      </w:r>
      <w:r w:rsidR="00764CB9" w:rsidRPr="00B00487">
        <w:rPr>
          <w:rFonts w:ascii="Times New Roman" w:eastAsia="Times New Roman" w:hAnsi="Times New Roman" w:cs="Times New Roman"/>
          <w:highlight w:val="lightGray"/>
          <w:lang w:val="sl-SI" w:eastAsia="sl-SI"/>
        </w:rPr>
        <w:t>altos arba beveik baltos spalvos, apvalios, abipus išgaubtos, nuožulniais kraštais</w:t>
      </w:r>
      <w:r w:rsidRPr="00B00487">
        <w:rPr>
          <w:rFonts w:ascii="Times New Roman" w:hAnsi="Times New Roman" w:cs="Times New Roman"/>
          <w:highlight w:val="lightGray"/>
        </w:rPr>
        <w:t xml:space="preserve"> su įspaustu</w:t>
      </w:r>
      <w:r w:rsidRPr="00B00487">
        <w:rPr>
          <w:rFonts w:ascii="Times New Roman" w:eastAsia="Times New Roman" w:hAnsi="Times New Roman" w:cs="Times New Roman"/>
          <w:highlight w:val="lightGray"/>
        </w:rPr>
        <w:t xml:space="preserve"> ženklu U 3 vienoje tabletės pusėje. Skersmuo: maždaug 9 mm</w:t>
      </w:r>
      <w:r w:rsidR="00764CB9" w:rsidRPr="00B00487">
        <w:rPr>
          <w:rFonts w:ascii="Times New Roman" w:eastAsia="Times New Roman" w:hAnsi="Times New Roman" w:cs="Times New Roman"/>
          <w:highlight w:val="lightGray"/>
          <w:lang w:val="sl-SI" w:eastAsia="sl-SI"/>
        </w:rPr>
        <w:t>.</w:t>
      </w:r>
    </w:p>
    <w:p w14:paraId="5ED317B4" w14:textId="4B5CF4AB" w:rsidR="00B67797" w:rsidRPr="00B00487" w:rsidRDefault="00764CB9" w:rsidP="00764CB9">
      <w:pPr>
        <w:widowControl w:val="0"/>
        <w:ind w:left="0" w:firstLine="0"/>
        <w:rPr>
          <w:rFonts w:ascii="Times New Roman" w:eastAsia="Times New Roman" w:hAnsi="Times New Roman" w:cs="Times New Roman"/>
          <w:highlight w:val="lightGray"/>
          <w:u w:val="single"/>
          <w:lang w:val="sl-SI" w:eastAsia="sl-SI"/>
        </w:rPr>
      </w:pPr>
      <w:r w:rsidRPr="00B00487">
        <w:rPr>
          <w:rFonts w:ascii="Times New Roman" w:hAnsi="Times New Roman" w:cs="Times New Roman"/>
          <w:highlight w:val="lightGray"/>
          <w:u w:val="single"/>
          <w:lang w:val="sl-SI"/>
        </w:rPr>
        <w:t>Perindopril/Amlodipine Krka 8 mg/10 mg tabletės</w:t>
      </w:r>
    </w:p>
    <w:p w14:paraId="634144A2" w14:textId="4517E8C1" w:rsidR="00764CB9" w:rsidRPr="00B00487" w:rsidRDefault="00B67797" w:rsidP="002A49C3">
      <w:pPr>
        <w:widowControl w:val="0"/>
        <w:ind w:left="0" w:firstLine="0"/>
        <w:rPr>
          <w:rFonts w:ascii="Times New Roman" w:hAnsi="Times New Roman" w:cs="Times New Roman"/>
          <w:lang w:val="sl-SI"/>
        </w:rPr>
      </w:pPr>
      <w:r w:rsidRPr="00B00487">
        <w:rPr>
          <w:rFonts w:ascii="Times New Roman" w:eastAsia="Times New Roman" w:hAnsi="Times New Roman" w:cs="Times New Roman"/>
          <w:highlight w:val="lightGray"/>
          <w:lang w:val="sl-SI" w:eastAsia="sl-SI"/>
        </w:rPr>
        <w:t>B</w:t>
      </w:r>
      <w:r w:rsidR="00764CB9" w:rsidRPr="00B00487">
        <w:rPr>
          <w:rFonts w:ascii="Times New Roman" w:eastAsia="Times New Roman" w:hAnsi="Times New Roman" w:cs="Times New Roman"/>
          <w:highlight w:val="lightGray"/>
          <w:lang w:val="sl-SI" w:eastAsia="sl-SI"/>
        </w:rPr>
        <w:t>altos</w:t>
      </w:r>
      <w:r w:rsidR="00764CB9" w:rsidRPr="00B00487">
        <w:rPr>
          <w:rFonts w:ascii="Times New Roman" w:hAnsi="Times New Roman" w:cs="Times New Roman"/>
          <w:highlight w:val="lightGray"/>
          <w:lang w:val="sl-SI"/>
        </w:rPr>
        <w:t xml:space="preserve"> arba beveik baltos spalvos, apvalios, abipus išgaubtos, nuožulniais kraštais su laužimo vagele vienoje pusėje.</w:t>
      </w:r>
      <w:r w:rsidR="00764CB9" w:rsidRPr="00B00487">
        <w:rPr>
          <w:rFonts w:ascii="Times New Roman" w:hAnsi="Times New Roman" w:cs="Times New Roman"/>
          <w:noProof/>
          <w:highlight w:val="lightGray"/>
        </w:rPr>
        <w:t xml:space="preserve"> </w:t>
      </w:r>
      <w:r w:rsidR="001A5D34" w:rsidRPr="00B00487">
        <w:rPr>
          <w:rFonts w:ascii="Times New Roman" w:hAnsi="Times New Roman" w:cs="Times New Roman"/>
          <w:highlight w:val="lightGray"/>
        </w:rPr>
        <w:t xml:space="preserve">Tabletės yra su vienoje pusėje įspaustu ženklu U ir kitoje pusėje virš laužimo linijos įspaustu ženklu 4. Skersmuo: maždaug 9 mm. </w:t>
      </w:r>
      <w:r w:rsidR="00764CB9" w:rsidRPr="00B00487">
        <w:rPr>
          <w:rFonts w:ascii="Times New Roman" w:hAnsi="Times New Roman" w:cs="Times New Roman"/>
          <w:highlight w:val="lightGray"/>
          <w:lang w:val="sl-SI"/>
        </w:rPr>
        <w:t>Tabletę galima</w:t>
      </w:r>
      <w:r w:rsidR="00764CB9" w:rsidRPr="00B00487">
        <w:rPr>
          <w:rFonts w:ascii="Times New Roman" w:hAnsi="Times New Roman" w:cs="Times New Roman"/>
          <w:highlight w:val="lightGray"/>
        </w:rPr>
        <w:t xml:space="preserve"> padalyti į lygias dozes.</w:t>
      </w:r>
    </w:p>
    <w:p w14:paraId="59F2D870" w14:textId="77777777" w:rsidR="00764CB9" w:rsidRPr="00B00487" w:rsidRDefault="00764CB9" w:rsidP="002A49C3">
      <w:pPr>
        <w:widowControl w:val="0"/>
        <w:ind w:left="0" w:firstLine="0"/>
        <w:rPr>
          <w:rFonts w:ascii="Times New Roman" w:hAnsi="Times New Roman" w:cs="Times New Roman"/>
          <w:lang w:val="sl-SI"/>
        </w:rPr>
      </w:pPr>
    </w:p>
    <w:p w14:paraId="54661581" w14:textId="77777777" w:rsidR="00764CB9" w:rsidRPr="00B00487" w:rsidRDefault="00764CB9" w:rsidP="002A49C3">
      <w:pPr>
        <w:widowControl w:val="0"/>
        <w:ind w:left="0" w:firstLine="0"/>
        <w:rPr>
          <w:rFonts w:ascii="Times New Roman" w:eastAsia="Times New Roman" w:hAnsi="Times New Roman" w:cs="Times New Roman"/>
          <w:u w:val="single"/>
          <w:lang w:val="sl-SI" w:eastAsia="sl-SI"/>
        </w:rPr>
      </w:pPr>
      <w:r w:rsidRPr="00B00487">
        <w:rPr>
          <w:rFonts w:ascii="Times New Roman" w:hAnsi="Times New Roman" w:cs="Times New Roman"/>
          <w:lang w:val="sl-SI"/>
        </w:rPr>
        <w:t>Tabletės tiekiamos kartono dėžutėje lizdinėse plokštelėse po 5, 7, 10, 14, 20, 28, 30, 50, 60, 90 ir 100 tablečių.</w:t>
      </w:r>
    </w:p>
    <w:p w14:paraId="6B53E761"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Gali būti tiekiamos ne visų dydžių pakuotės.</w:t>
      </w:r>
    </w:p>
    <w:p w14:paraId="0CE05533" w14:textId="77777777" w:rsidR="00764CB9" w:rsidRPr="00B00487" w:rsidRDefault="00764CB9" w:rsidP="002A49C3">
      <w:pPr>
        <w:widowControl w:val="0"/>
        <w:ind w:left="0" w:firstLine="0"/>
        <w:rPr>
          <w:rFonts w:ascii="Times New Roman" w:hAnsi="Times New Roman" w:cs="Times New Roman"/>
          <w:lang w:val="sl-SI"/>
        </w:rPr>
      </w:pPr>
    </w:p>
    <w:p w14:paraId="15313ACE" w14:textId="77777777"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Registruotojas ir gamintojas</w:t>
      </w:r>
    </w:p>
    <w:p w14:paraId="1CA9A9EF" w14:textId="77777777" w:rsidR="00764CB9" w:rsidRPr="00B00487" w:rsidRDefault="00764CB9" w:rsidP="002A49C3">
      <w:pPr>
        <w:widowControl w:val="0"/>
        <w:ind w:left="0" w:firstLine="0"/>
        <w:rPr>
          <w:rFonts w:ascii="Times New Roman" w:hAnsi="Times New Roman" w:cs="Times New Roman"/>
          <w:lang w:val="sl-SI"/>
        </w:rPr>
      </w:pPr>
    </w:p>
    <w:p w14:paraId="33E8F909"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Registruotojas</w:t>
      </w:r>
    </w:p>
    <w:p w14:paraId="0BA6A57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Krka, d.d., Novo mesto</w:t>
      </w:r>
    </w:p>
    <w:p w14:paraId="13277060"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Šmarješka cesta 6</w:t>
      </w:r>
    </w:p>
    <w:p w14:paraId="6B0EBCAF"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8501 Novo mesto</w:t>
      </w:r>
    </w:p>
    <w:p w14:paraId="2F696D0D"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Slovėnija</w:t>
      </w:r>
    </w:p>
    <w:p w14:paraId="7A895FB7" w14:textId="77777777" w:rsidR="00764CB9" w:rsidRPr="00B00487" w:rsidRDefault="00764CB9" w:rsidP="002A49C3">
      <w:pPr>
        <w:widowControl w:val="0"/>
        <w:ind w:left="0" w:firstLine="0"/>
        <w:rPr>
          <w:rFonts w:ascii="Times New Roman" w:hAnsi="Times New Roman" w:cs="Times New Roman"/>
          <w:lang w:val="sl-SI"/>
        </w:rPr>
      </w:pPr>
    </w:p>
    <w:p w14:paraId="0329E113" w14:textId="77777777" w:rsidR="00764CB9" w:rsidRPr="00B00487" w:rsidRDefault="00764CB9" w:rsidP="002A49C3">
      <w:pPr>
        <w:widowControl w:val="0"/>
        <w:ind w:left="0" w:firstLine="0"/>
        <w:rPr>
          <w:rFonts w:ascii="Times New Roman" w:eastAsia="Times New Roman" w:hAnsi="Times New Roman" w:cs="Times New Roman"/>
          <w:i/>
          <w:lang w:val="sl-SI" w:eastAsia="sl-SI"/>
        </w:rPr>
      </w:pPr>
      <w:r w:rsidRPr="00B00487">
        <w:rPr>
          <w:rFonts w:ascii="Times New Roman" w:hAnsi="Times New Roman" w:cs="Times New Roman"/>
          <w:i/>
          <w:lang w:val="sl-SI"/>
        </w:rPr>
        <w:t>Gamintojas</w:t>
      </w:r>
    </w:p>
    <w:p w14:paraId="78AC577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Krka, d.d., Novo mesto</w:t>
      </w:r>
    </w:p>
    <w:p w14:paraId="06A4479A"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Šmarješka cesta 6</w:t>
      </w:r>
    </w:p>
    <w:p w14:paraId="675BA18E"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8501 Novo mesto</w:t>
      </w:r>
    </w:p>
    <w:p w14:paraId="4151B0C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Slovėnija</w:t>
      </w:r>
    </w:p>
    <w:p w14:paraId="75F7CD95" w14:textId="77777777" w:rsidR="00764CB9" w:rsidRPr="00B00487" w:rsidRDefault="00764CB9" w:rsidP="002A49C3">
      <w:pPr>
        <w:widowControl w:val="0"/>
        <w:tabs>
          <w:tab w:val="left" w:pos="567"/>
        </w:tabs>
        <w:ind w:left="0" w:firstLine="0"/>
        <w:rPr>
          <w:rFonts w:ascii="Times New Roman" w:hAnsi="Times New Roman" w:cs="Times New Roman"/>
          <w:lang w:val="sl-SI"/>
        </w:rPr>
      </w:pPr>
    </w:p>
    <w:p w14:paraId="3E96C0AB" w14:textId="77777777" w:rsidR="00764CB9" w:rsidRPr="00B00487" w:rsidRDefault="00764CB9" w:rsidP="002A49C3">
      <w:pPr>
        <w:widowControl w:val="0"/>
        <w:tabs>
          <w:tab w:val="left" w:pos="567"/>
        </w:tabs>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arba</w:t>
      </w:r>
    </w:p>
    <w:p w14:paraId="386A3D8F" w14:textId="77777777" w:rsidR="00764CB9" w:rsidRPr="00B00487" w:rsidRDefault="00764CB9" w:rsidP="002A49C3">
      <w:pPr>
        <w:widowControl w:val="0"/>
        <w:tabs>
          <w:tab w:val="left" w:pos="567"/>
        </w:tabs>
        <w:ind w:left="0" w:firstLine="0"/>
        <w:rPr>
          <w:rFonts w:ascii="Times New Roman" w:hAnsi="Times New Roman" w:cs="Times New Roman"/>
          <w:lang w:val="sl-SI"/>
        </w:rPr>
      </w:pPr>
    </w:p>
    <w:p w14:paraId="5EC85DD4" w14:textId="77777777" w:rsidR="00764CB9" w:rsidRPr="00B00487" w:rsidRDefault="00764CB9" w:rsidP="002A49C3">
      <w:pPr>
        <w:widowControl w:val="0"/>
        <w:tabs>
          <w:tab w:val="left" w:pos="567"/>
        </w:tabs>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TAD Pharma GmbH</w:t>
      </w:r>
    </w:p>
    <w:p w14:paraId="47C487C6" w14:textId="77777777" w:rsidR="00764CB9" w:rsidRPr="00B00487" w:rsidRDefault="00764CB9" w:rsidP="002A49C3">
      <w:pPr>
        <w:widowControl w:val="0"/>
        <w:tabs>
          <w:tab w:val="left" w:pos="567"/>
        </w:tabs>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lastRenderedPageBreak/>
        <w:t>Heinz-Lohmann-</w:t>
      </w:r>
      <w:r w:rsidRPr="001247FA">
        <w:rPr>
          <w:rFonts w:ascii="Times New Roman" w:hAnsi="Times New Roman" w:cs="Times New Roman"/>
          <w:lang w:val="sl-SI"/>
        </w:rPr>
        <w:t xml:space="preserve"> Straße </w:t>
      </w:r>
      <w:r w:rsidRPr="00B00487">
        <w:rPr>
          <w:rFonts w:ascii="Times New Roman" w:hAnsi="Times New Roman" w:cs="Times New Roman"/>
          <w:lang w:val="sl-SI"/>
        </w:rPr>
        <w:t>5</w:t>
      </w:r>
    </w:p>
    <w:p w14:paraId="59999723" w14:textId="77777777" w:rsidR="00764CB9" w:rsidRPr="00B00487" w:rsidRDefault="00764CB9" w:rsidP="002A49C3">
      <w:pPr>
        <w:widowControl w:val="0"/>
        <w:tabs>
          <w:tab w:val="left" w:pos="567"/>
        </w:tabs>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27472 Cuxhaven</w:t>
      </w:r>
    </w:p>
    <w:p w14:paraId="7447FC3E" w14:textId="77777777" w:rsidR="00764CB9" w:rsidRPr="00B00487" w:rsidRDefault="00764CB9" w:rsidP="002A49C3">
      <w:pPr>
        <w:widowControl w:val="0"/>
        <w:tabs>
          <w:tab w:val="left" w:pos="567"/>
        </w:tabs>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Vokietija</w:t>
      </w:r>
    </w:p>
    <w:p w14:paraId="08A4D142" w14:textId="77777777" w:rsidR="00764CB9" w:rsidRPr="00B00487" w:rsidRDefault="00764CB9" w:rsidP="002A49C3">
      <w:pPr>
        <w:widowControl w:val="0"/>
        <w:tabs>
          <w:tab w:val="left" w:pos="567"/>
        </w:tabs>
        <w:ind w:left="0" w:firstLine="0"/>
        <w:rPr>
          <w:rFonts w:ascii="Times New Roman" w:hAnsi="Times New Roman" w:cs="Times New Roman"/>
          <w:highlight w:val="yellow"/>
          <w:lang w:val="sl-SI"/>
        </w:rPr>
      </w:pPr>
    </w:p>
    <w:p w14:paraId="35FC98D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Jeigu apie šį vaistą norite sužinoti daugiau, kreipkitės į vietinį registruotojo atstovą.</w:t>
      </w:r>
    </w:p>
    <w:p w14:paraId="368004A3" w14:textId="77777777" w:rsidR="00764CB9" w:rsidRPr="00B00487" w:rsidRDefault="00764CB9" w:rsidP="002A49C3">
      <w:pPr>
        <w:widowControl w:val="0"/>
        <w:ind w:left="0" w:firstLine="0"/>
        <w:rPr>
          <w:rFonts w:ascii="Times New Roman" w:hAnsi="Times New Roman" w:cs="Times New Roman"/>
          <w:lang w:val="sl-SI"/>
        </w:rPr>
      </w:pPr>
    </w:p>
    <w:p w14:paraId="683EB23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UAB KRKA Lietuva</w:t>
      </w:r>
    </w:p>
    <w:p w14:paraId="4847A905"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Senasis Ukmergės kelias 4,</w:t>
      </w:r>
    </w:p>
    <w:p w14:paraId="002BF1C6"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Užubalių km.,Vilniaus r.</w:t>
      </w:r>
    </w:p>
    <w:p w14:paraId="30E6DAF3"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LT - 14013</w:t>
      </w:r>
    </w:p>
    <w:p w14:paraId="236A6197"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Tel. + 370 5 236 27 40</w:t>
      </w:r>
    </w:p>
    <w:p w14:paraId="432EA064" w14:textId="77777777" w:rsidR="00764CB9" w:rsidRPr="00B00487" w:rsidRDefault="00764CB9" w:rsidP="002A49C3">
      <w:pPr>
        <w:widowControl w:val="0"/>
        <w:ind w:left="0" w:firstLine="0"/>
        <w:rPr>
          <w:rFonts w:ascii="Times New Roman" w:hAnsi="Times New Roman" w:cs="Times New Roman"/>
          <w:highlight w:val="yellow"/>
          <w:lang w:val="sl-SI"/>
        </w:rPr>
      </w:pPr>
    </w:p>
    <w:p w14:paraId="6ECC018E" w14:textId="77777777" w:rsidR="00764CB9" w:rsidRPr="00B00487" w:rsidRDefault="00764CB9" w:rsidP="002A49C3">
      <w:pPr>
        <w:widowControl w:val="0"/>
        <w:ind w:left="0" w:firstLine="0"/>
        <w:rPr>
          <w:rFonts w:ascii="Times New Roman" w:hAnsi="Times New Roman" w:cs="Times New Roman"/>
          <w:highlight w:val="yellow"/>
          <w:lang w:val="sl-SI"/>
        </w:rPr>
      </w:pPr>
    </w:p>
    <w:p w14:paraId="23648DA3" w14:textId="77777777"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Šis vaistas EEE valstybėse narėse yra registruotas tokiais pavadinimais:</w:t>
      </w: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764CB9" w:rsidRPr="00B00487" w14:paraId="53D048AC" w14:textId="77777777" w:rsidTr="00764CB9">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9A732A"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410101" w14:textId="77777777"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lang w:val="sl-SI"/>
              </w:rPr>
              <w:t>Vaisto pavadinimas</w:t>
            </w:r>
            <w:r w:rsidRPr="00B00487">
              <w:rPr>
                <w:rFonts w:ascii="Times New Roman" w:hAnsi="Times New Roman" w:cs="Times New Roman"/>
                <w:b/>
                <w:lang w:val="en-GB"/>
              </w:rPr>
              <w:t xml:space="preserve"> </w:t>
            </w:r>
          </w:p>
        </w:tc>
      </w:tr>
      <w:tr w:rsidR="00764CB9" w:rsidRPr="00B00487" w14:paraId="7C3DD621" w14:textId="77777777" w:rsidTr="00764CB9">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80C8FF"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Jungtinė Karalystė</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ABC8A8"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en-GB"/>
              </w:rPr>
              <w:t>Perindopril/Amlodipine</w:t>
            </w:r>
          </w:p>
        </w:tc>
      </w:tr>
      <w:tr w:rsidR="00764CB9" w:rsidRPr="00B00487" w14:paraId="384A520B" w14:textId="77777777" w:rsidTr="00764CB9">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4CAEFD"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 xml:space="preserve">Slovakija, Lenkija, Lietuva, Slovėnija </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E21B9D" w14:textId="77777777" w:rsidR="00764CB9" w:rsidRPr="00B00487" w:rsidRDefault="00764CB9" w:rsidP="002A49C3">
            <w:pPr>
              <w:widowControl w:val="0"/>
              <w:ind w:left="0" w:firstLine="0"/>
              <w:rPr>
                <w:rFonts w:ascii="Times New Roman" w:eastAsia="Times New Roman" w:hAnsi="Times New Roman" w:cs="Times New Roman"/>
                <w:lang w:val="en-GB" w:eastAsia="sl-SI"/>
              </w:rPr>
            </w:pPr>
            <w:r w:rsidRPr="00B00487">
              <w:rPr>
                <w:rFonts w:ascii="Times New Roman" w:hAnsi="Times New Roman" w:cs="Times New Roman"/>
                <w:lang w:val="en-GB"/>
              </w:rPr>
              <w:t>Perindopril/Amlodipine Krka</w:t>
            </w:r>
          </w:p>
        </w:tc>
      </w:tr>
      <w:tr w:rsidR="00764CB9" w:rsidRPr="00B00487" w14:paraId="28DC7154" w14:textId="77777777" w:rsidTr="00764CB9">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3A3B27" w14:textId="77777777" w:rsidR="00764CB9" w:rsidRPr="00B00487" w:rsidRDefault="00764CB9" w:rsidP="002A49C3">
            <w:pPr>
              <w:widowControl w:val="0"/>
              <w:ind w:left="0" w:firstLine="0"/>
              <w:rPr>
                <w:rFonts w:ascii="Times New Roman" w:hAnsi="Times New Roman" w:cs="Times New Roman"/>
                <w:lang w:val="sl-SI"/>
              </w:rPr>
            </w:pPr>
            <w:r w:rsidRPr="00B00487">
              <w:rPr>
                <w:rFonts w:ascii="Times New Roman" w:hAnsi="Times New Roman" w:cs="Times New Roman"/>
                <w:lang w:val="sl-SI"/>
              </w:rPr>
              <w:t>Vengrija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FC01C3" w14:textId="77777777" w:rsidR="00764CB9" w:rsidRPr="00B00487" w:rsidRDefault="00764CB9" w:rsidP="002A49C3">
            <w:pPr>
              <w:widowControl w:val="0"/>
              <w:ind w:left="0" w:firstLine="0"/>
              <w:rPr>
                <w:rFonts w:ascii="Times New Roman" w:eastAsia="Times New Roman" w:hAnsi="Times New Roman" w:cs="Times New Roman"/>
                <w:lang w:val="sl-SI" w:eastAsia="sl-SI"/>
              </w:rPr>
            </w:pPr>
            <w:r w:rsidRPr="00B00487">
              <w:rPr>
                <w:rFonts w:ascii="Times New Roman" w:hAnsi="Times New Roman" w:cs="Times New Roman"/>
                <w:lang w:val="sl-SI"/>
              </w:rPr>
              <w:t>Peramlonorm</w:t>
            </w:r>
          </w:p>
        </w:tc>
      </w:tr>
    </w:tbl>
    <w:p w14:paraId="2BF4750A" w14:textId="77777777" w:rsidR="00764CB9" w:rsidRPr="00B00487" w:rsidRDefault="00764CB9" w:rsidP="002A49C3">
      <w:pPr>
        <w:widowControl w:val="0"/>
        <w:ind w:left="0" w:firstLine="0"/>
        <w:rPr>
          <w:rFonts w:ascii="Times New Roman" w:hAnsi="Times New Roman" w:cs="Times New Roman"/>
          <w:lang w:val="sl-SI"/>
        </w:rPr>
      </w:pPr>
    </w:p>
    <w:p w14:paraId="5C3ACC16" w14:textId="48231126" w:rsidR="00764CB9" w:rsidRPr="00B00487" w:rsidRDefault="00764CB9" w:rsidP="002A49C3">
      <w:pPr>
        <w:widowControl w:val="0"/>
        <w:ind w:left="0" w:firstLine="0"/>
        <w:rPr>
          <w:rFonts w:ascii="Times New Roman" w:eastAsia="Times New Roman" w:hAnsi="Times New Roman" w:cs="Times New Roman"/>
          <w:b/>
          <w:lang w:val="sl-SI" w:eastAsia="sl-SI"/>
        </w:rPr>
      </w:pPr>
      <w:r w:rsidRPr="00B00487">
        <w:rPr>
          <w:rFonts w:ascii="Times New Roman" w:hAnsi="Times New Roman" w:cs="Times New Roman"/>
          <w:b/>
          <w:lang w:val="sl-SI"/>
        </w:rPr>
        <w:t xml:space="preserve">Šis pakuotės lapelis paskutinį kartą peržiūrėtas </w:t>
      </w:r>
      <w:r w:rsidR="00B00487">
        <w:rPr>
          <w:rFonts w:ascii="Times New Roman" w:hAnsi="Times New Roman" w:cs="Times New Roman"/>
          <w:b/>
          <w:lang w:val="sl-SI"/>
        </w:rPr>
        <w:t>2018-10-03.</w:t>
      </w:r>
    </w:p>
    <w:p w14:paraId="56B43E75" w14:textId="77777777" w:rsidR="00764CB9" w:rsidRPr="00B00487" w:rsidRDefault="00764CB9" w:rsidP="002A49C3">
      <w:pPr>
        <w:widowControl w:val="0"/>
        <w:ind w:left="0" w:firstLine="0"/>
        <w:rPr>
          <w:rFonts w:ascii="Times New Roman" w:hAnsi="Times New Roman" w:cs="Times New Roman"/>
          <w:lang w:val="sl-SI"/>
        </w:rPr>
      </w:pPr>
    </w:p>
    <w:p w14:paraId="5BCCFFDE" w14:textId="77777777" w:rsidR="00764CB9" w:rsidRPr="00B00487" w:rsidRDefault="00764CB9" w:rsidP="002A49C3">
      <w:pPr>
        <w:widowControl w:val="0"/>
        <w:ind w:left="0" w:firstLine="0"/>
        <w:rPr>
          <w:rFonts w:ascii="Times New Roman" w:eastAsia="Times New Roman" w:hAnsi="Times New Roman" w:cs="Times New Roman"/>
          <w:color w:val="0000FF"/>
          <w:u w:val="single"/>
          <w:lang w:val="sl-SI" w:eastAsia="sl-SI"/>
        </w:rPr>
      </w:pPr>
      <w:r w:rsidRPr="00B00487">
        <w:rPr>
          <w:rFonts w:ascii="Times New Roman" w:hAnsi="Times New Roman" w:cs="Times New Roman"/>
          <w:lang w:val="sl-SI"/>
        </w:rPr>
        <w:t xml:space="preserve">Išsami informacija apie šį vaistą pateikiama Valstybinės vaistų kontrolės tarnybos prie Lietuvos Respublikos sveikatos apsaugos ministerijos tinklalapyje </w:t>
      </w:r>
      <w:hyperlink r:id="rId14" w:history="1">
        <w:r w:rsidRPr="001247FA">
          <w:rPr>
            <w:rFonts w:ascii="Times New Roman" w:hAnsi="Times New Roman" w:cs="Times New Roman"/>
            <w:color w:val="0000FF"/>
            <w:u w:val="single"/>
            <w:lang w:val="sl-SI"/>
          </w:rPr>
          <w:t>http://www.vvkt.lt/</w:t>
        </w:r>
      </w:hyperlink>
    </w:p>
    <w:p w14:paraId="6280E108" w14:textId="77777777" w:rsidR="00764CB9" w:rsidRPr="00B00487" w:rsidRDefault="00764CB9" w:rsidP="002A49C3">
      <w:pPr>
        <w:widowControl w:val="0"/>
        <w:ind w:left="0" w:firstLine="0"/>
        <w:rPr>
          <w:rFonts w:ascii="Times New Roman" w:hAnsi="Times New Roman" w:cs="Times New Roman"/>
          <w:u w:val="single"/>
          <w:lang w:val="sl-SI"/>
        </w:rPr>
      </w:pPr>
    </w:p>
    <w:p w14:paraId="0545D3A4" w14:textId="77777777" w:rsidR="00081745" w:rsidRPr="00B00487" w:rsidRDefault="00081745">
      <w:pPr>
        <w:rPr>
          <w:rFonts w:ascii="Times New Roman" w:hAnsi="Times New Roman" w:cs="Times New Roman"/>
        </w:rPr>
      </w:pPr>
    </w:p>
    <w:sectPr w:rsidR="00081745" w:rsidRPr="00B00487" w:rsidSect="001247FA">
      <w:headerReference w:type="default" r:id="rId15"/>
      <w:footerReference w:type="even"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4CE4B" w14:textId="77777777" w:rsidR="002A49C3" w:rsidRDefault="002A49C3" w:rsidP="002A49C3">
      <w:r>
        <w:separator/>
      </w:r>
    </w:p>
  </w:endnote>
  <w:endnote w:type="continuationSeparator" w:id="0">
    <w:p w14:paraId="64BD88E0" w14:textId="77777777" w:rsidR="002A49C3" w:rsidRDefault="002A49C3" w:rsidP="002A49C3">
      <w:r>
        <w:continuationSeparator/>
      </w:r>
    </w:p>
  </w:endnote>
  <w:endnote w:type="continuationNotice" w:id="1">
    <w:p w14:paraId="3E93F90C" w14:textId="77777777" w:rsidR="002A49C3" w:rsidRDefault="002A4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9BECF" w14:textId="77777777" w:rsidR="002A49C3" w:rsidRDefault="002A49C3" w:rsidP="001247F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6BF86" w14:textId="77777777" w:rsidR="002A49C3" w:rsidRDefault="002A49C3" w:rsidP="002A49C3">
      <w:r>
        <w:separator/>
      </w:r>
    </w:p>
  </w:footnote>
  <w:footnote w:type="continuationSeparator" w:id="0">
    <w:p w14:paraId="5039DB0D" w14:textId="77777777" w:rsidR="002A49C3" w:rsidRDefault="002A49C3" w:rsidP="002A49C3">
      <w:r>
        <w:continuationSeparator/>
      </w:r>
    </w:p>
  </w:footnote>
  <w:footnote w:type="continuationNotice" w:id="1">
    <w:p w14:paraId="09B9A457" w14:textId="77777777" w:rsidR="002A49C3" w:rsidRDefault="002A49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ACD05" w14:textId="77777777" w:rsidR="002A49C3" w:rsidRDefault="002A49C3">
    <w:pPr>
      <w:pStyle w:val="Antrats"/>
    </w:pPr>
    <w:bookmarkStart w:id="88" w:name="TableTag1"/>
    <w:bookmarkEnd w:id="8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4236"/>
    <w:multiLevelType w:val="hybridMultilevel"/>
    <w:tmpl w:val="B4A2366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661632"/>
    <w:multiLevelType w:val="multilevel"/>
    <w:tmpl w:val="7A1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497B94"/>
    <w:multiLevelType w:val="hybridMultilevel"/>
    <w:tmpl w:val="6DCC9C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F70F73"/>
    <w:multiLevelType w:val="hybridMultilevel"/>
    <w:tmpl w:val="E610718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4643E1"/>
    <w:multiLevelType w:val="hybridMultilevel"/>
    <w:tmpl w:val="B7908A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DE026F56"/>
    <w:lvl w:ilvl="0" w:tplc="A6C8C4EE">
      <w:start w:val="1"/>
      <w:numFmt w:val="bullet"/>
      <w:pStyle w:val="BT-EMEASMCA"/>
      <w:lvlText w:val="-"/>
      <w:lvlJc w:val="left"/>
      <w:pPr>
        <w:tabs>
          <w:tab w:val="num" w:pos="363"/>
        </w:tabs>
        <w:ind w:left="36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887253"/>
    <w:multiLevelType w:val="hybridMultilevel"/>
    <w:tmpl w:val="540CC20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D57B6D"/>
    <w:multiLevelType w:val="hybridMultilevel"/>
    <w:tmpl w:val="89B8D11A"/>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A614C2E"/>
    <w:multiLevelType w:val="hybridMultilevel"/>
    <w:tmpl w:val="7C66D4DA"/>
    <w:lvl w:ilvl="0" w:tplc="FFFFFFFF">
      <w:start w:val="1"/>
      <w:numFmt w:val="bullet"/>
      <w:lvlText w:val="-"/>
      <w:lvlJc w:val="left"/>
      <w:pPr>
        <w:ind w:left="720" w:hanging="360"/>
      </w:pPr>
    </w:lvl>
    <w:lvl w:ilvl="1" w:tplc="FFFFFFFF">
      <w:start w:val="1"/>
      <w:numFmt w:val="bullet"/>
      <w:lvlText w:val="-"/>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DB1E74"/>
    <w:multiLevelType w:val="hybridMultilevel"/>
    <w:tmpl w:val="7622803C"/>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6914C41"/>
    <w:multiLevelType w:val="hybridMultilevel"/>
    <w:tmpl w:val="2E6C62B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D801B7"/>
    <w:multiLevelType w:val="hybridMultilevel"/>
    <w:tmpl w:val="DFD4579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91A1ABB"/>
    <w:multiLevelType w:val="hybridMultilevel"/>
    <w:tmpl w:val="62B65DE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9E05C7F"/>
    <w:multiLevelType w:val="hybridMultilevel"/>
    <w:tmpl w:val="CE0422E8"/>
    <w:lvl w:ilvl="0" w:tplc="E2D8FEBE">
      <w:start w:val="1"/>
      <w:numFmt w:val="bullet"/>
      <w:lvlText w:val="-"/>
      <w:lvlJc w:val="left"/>
      <w:pPr>
        <w:tabs>
          <w:tab w:val="num" w:pos="567"/>
        </w:tabs>
        <w:ind w:left="567" w:hanging="567"/>
      </w:p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7E194FD2"/>
    <w:multiLevelType w:val="hybridMultilevel"/>
    <w:tmpl w:val="DE284A30"/>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FEE31F6"/>
    <w:multiLevelType w:val="hybridMultilevel"/>
    <w:tmpl w:val="E282181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4"/>
  </w:num>
  <w:num w:numId="4">
    <w:abstractNumId w:val="10"/>
  </w:num>
  <w:num w:numId="5">
    <w:abstractNumId w:val="6"/>
  </w:num>
  <w:num w:numId="6">
    <w:abstractNumId w:val="4"/>
  </w:num>
  <w:num w:numId="7">
    <w:abstractNumId w:val="12"/>
  </w:num>
  <w:num w:numId="8">
    <w:abstractNumId w:val="0"/>
  </w:num>
  <w:num w:numId="9">
    <w:abstractNumId w:val="8"/>
  </w:num>
  <w:num w:numId="10">
    <w:abstractNumId w:val="3"/>
  </w:num>
  <w:num w:numId="11">
    <w:abstractNumId w:val="11"/>
  </w:num>
  <w:num w:numId="12">
    <w:abstractNumId w:val="13"/>
  </w:num>
  <w:num w:numId="13">
    <w:abstractNumId w:val="15"/>
  </w:num>
  <w:num w:numId="14">
    <w:abstractNumId w:val="7"/>
  </w:num>
  <w:num w:numId="15">
    <w:abstractNumId w:val="9"/>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99F"/>
    <w:rsid w:val="00081745"/>
    <w:rsid w:val="001247FA"/>
    <w:rsid w:val="001A5D34"/>
    <w:rsid w:val="001E68DD"/>
    <w:rsid w:val="00280DD7"/>
    <w:rsid w:val="002A49C3"/>
    <w:rsid w:val="002F52DD"/>
    <w:rsid w:val="00362740"/>
    <w:rsid w:val="00515105"/>
    <w:rsid w:val="005B351E"/>
    <w:rsid w:val="00673472"/>
    <w:rsid w:val="00764CB9"/>
    <w:rsid w:val="00A1699F"/>
    <w:rsid w:val="00B00487"/>
    <w:rsid w:val="00B160F4"/>
    <w:rsid w:val="00B67797"/>
    <w:rsid w:val="00C13434"/>
    <w:rsid w:val="00C352F6"/>
    <w:rsid w:val="00C55D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7E7A"/>
  <w15:docId w15:val="{4F49AA4F-A4F6-4949-B340-CFC5DA99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49C3"/>
  </w:style>
  <w:style w:type="paragraph" w:styleId="Antrat1">
    <w:name w:val="heading 1"/>
    <w:basedOn w:val="prastasis"/>
    <w:next w:val="prastasis"/>
    <w:link w:val="Antrat1Diagrama"/>
    <w:uiPriority w:val="99"/>
    <w:qFormat/>
    <w:rsid w:val="002A49C3"/>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unhideWhenUsed/>
    <w:qFormat/>
    <w:rsid w:val="002A49C3"/>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unhideWhenUsed/>
    <w:qFormat/>
    <w:rsid w:val="002A49C3"/>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
    <w:unhideWhenUsed/>
    <w:qFormat/>
    <w:rsid w:val="002A49C3"/>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unhideWhenUsed/>
    <w:qFormat/>
    <w:rsid w:val="002A49C3"/>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64CB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764CB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764CB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sid w:val="00764CB9"/>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764CB9"/>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764CB9"/>
  </w:style>
  <w:style w:type="character" w:styleId="Hipersaitas">
    <w:name w:val="Hyperlink"/>
    <w:uiPriority w:val="99"/>
    <w:unhideWhenUsed/>
    <w:rsid w:val="002A49C3"/>
    <w:rPr>
      <w:rFonts w:ascii="Times New Roman" w:hAnsi="Times New Roman" w:cs="Times New Roman" w:hint="default"/>
      <w:color w:val="auto"/>
      <w:sz w:val="24"/>
      <w:szCs w:val="24"/>
      <w:u w:val="single"/>
      <w:lang w:val="en-US"/>
    </w:rPr>
  </w:style>
  <w:style w:type="character" w:styleId="Perirtashipersaitas">
    <w:name w:val="FollowedHyperlink"/>
    <w:uiPriority w:val="99"/>
    <w:unhideWhenUsed/>
    <w:rsid w:val="002A49C3"/>
    <w:rPr>
      <w:color w:val="800080"/>
      <w:u w:val="single"/>
    </w:rPr>
  </w:style>
  <w:style w:type="paragraph" w:styleId="Turinys1">
    <w:name w:val="toc 1"/>
    <w:basedOn w:val="prastasis"/>
    <w:next w:val="prastasis"/>
    <w:autoRedefine/>
    <w:semiHidden/>
    <w:unhideWhenUsed/>
    <w:rsid w:val="002A49C3"/>
    <w:pPr>
      <w:spacing w:before="120"/>
      <w:ind w:left="0" w:firstLine="0"/>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iPriority w:val="99"/>
    <w:unhideWhenUsed/>
    <w:rsid w:val="002A49C3"/>
    <w:pPr>
      <w:ind w:left="0" w:firstLine="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764CB9"/>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2A49C3"/>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764CB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rsid w:val="002A49C3"/>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764CB9"/>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rsid w:val="002A49C3"/>
    <w:pPr>
      <w:ind w:left="0" w:firstLine="0"/>
      <w:jc w:val="both"/>
    </w:pPr>
    <w:rPr>
      <w:rFonts w:ascii="Times New Roman" w:eastAsia="Times New Roman" w:hAnsi="Times New Roman" w:cs="Times New Roman"/>
      <w:sz w:val="24"/>
      <w:szCs w:val="20"/>
      <w:lang w:val="en-GB" w:eastAsia="sl-SI"/>
    </w:rPr>
  </w:style>
  <w:style w:type="paragraph" w:styleId="Pagrindinistekstas">
    <w:name w:val="Body Text"/>
    <w:basedOn w:val="prastasis"/>
    <w:link w:val="PagrindinistekstasDiagrama"/>
    <w:unhideWhenUsed/>
    <w:rsid w:val="002A49C3"/>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764CB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nhideWhenUsed/>
    <w:rsid w:val="002A49C3"/>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764CB9"/>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unhideWhenUsed/>
    <w:rsid w:val="002A49C3"/>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764CB9"/>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unhideWhenUsed/>
    <w:rsid w:val="002A49C3"/>
    <w:rPr>
      <w:b/>
      <w:bCs/>
    </w:rPr>
  </w:style>
  <w:style w:type="character" w:customStyle="1" w:styleId="KomentarotemaDiagrama">
    <w:name w:val="Komentaro tema Diagrama"/>
    <w:basedOn w:val="KomentarotekstasDiagrama"/>
    <w:link w:val="Komentarotema"/>
    <w:uiPriority w:val="99"/>
    <w:rsid w:val="00764CB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2A49C3"/>
    <w:pPr>
      <w:ind w:left="0" w:firstLine="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764CB9"/>
    <w:rPr>
      <w:rFonts w:ascii="Tahoma" w:eastAsia="Times New Roman" w:hAnsi="Tahoma" w:cs="Tahoma"/>
      <w:sz w:val="16"/>
      <w:szCs w:val="16"/>
    </w:rPr>
  </w:style>
  <w:style w:type="paragraph" w:styleId="Pataisymai">
    <w:name w:val="Revision"/>
    <w:uiPriority w:val="99"/>
    <w:semiHidden/>
    <w:rsid w:val="002A49C3"/>
    <w:pPr>
      <w:ind w:left="0" w:firstLine="0"/>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2A49C3"/>
    <w:pPr>
      <w:spacing w:after="200" w:line="276" w:lineRule="auto"/>
      <w:ind w:left="720" w:firstLine="0"/>
      <w:contextualSpacing/>
    </w:pPr>
    <w:rPr>
      <w:rFonts w:ascii="Calibri" w:eastAsia="Calibri" w:hAnsi="Calibri" w:cs="Times New Roman"/>
    </w:rPr>
  </w:style>
  <w:style w:type="paragraph" w:customStyle="1" w:styleId="Naslov1">
    <w:name w:val="Naslov1"/>
    <w:basedOn w:val="Antrat1"/>
    <w:rsid w:val="00764CB9"/>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rsid w:val="002A49C3"/>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2A49C3"/>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paragraph" w:customStyle="1" w:styleId="PI-1EMEASMCA">
    <w:name w:val="PI-1 EMEA_SMCA"/>
    <w:basedOn w:val="Antrat2"/>
    <w:autoRedefine/>
    <w:uiPriority w:val="99"/>
    <w:rsid w:val="00764CB9"/>
    <w:pPr>
      <w:tabs>
        <w:tab w:val="clear" w:pos="4300"/>
        <w:tab w:val="clear" w:pos="5940"/>
        <w:tab w:val="clear" w:pos="8180"/>
        <w:tab w:val="left" w:pos="567"/>
      </w:tabs>
      <w:spacing w:line="240" w:lineRule="auto"/>
      <w:ind w:left="567" w:hanging="567"/>
    </w:pPr>
    <w:rPr>
      <w:sz w:val="22"/>
      <w:szCs w:val="22"/>
      <w:u w:val="none"/>
      <w:lang w:val="lt-LT" w:eastAsia="en-US"/>
    </w:rPr>
  </w:style>
  <w:style w:type="character" w:customStyle="1" w:styleId="PI-1labEMEASMCAChar">
    <w:name w:val="PI-1_lab EMEA_SMCA Char"/>
    <w:link w:val="PI-1labEMEASMCA"/>
    <w:uiPriority w:val="99"/>
    <w:locked/>
    <w:rsid w:val="00764CB9"/>
    <w:rPr>
      <w:b/>
      <w:noProof/>
    </w:rPr>
  </w:style>
  <w:style w:type="paragraph" w:customStyle="1" w:styleId="PI-1labEMEASMCA">
    <w:name w:val="PI-1_lab EMEA_SMCA"/>
    <w:basedOn w:val="prastasis"/>
    <w:link w:val="PI-1labEMEASMCAChar"/>
    <w:autoRedefine/>
    <w:uiPriority w:val="99"/>
    <w:rsid w:val="002A49C3"/>
    <w:pPr>
      <w:pBdr>
        <w:top w:val="single" w:sz="4" w:space="1" w:color="auto"/>
        <w:left w:val="single" w:sz="4" w:space="4" w:color="auto"/>
        <w:bottom w:val="single" w:sz="4" w:space="1" w:color="auto"/>
        <w:right w:val="single" w:sz="4" w:space="4" w:color="auto"/>
      </w:pBdr>
      <w:tabs>
        <w:tab w:val="left" w:pos="540"/>
      </w:tabs>
      <w:ind w:left="0" w:firstLine="0"/>
    </w:pPr>
    <w:rPr>
      <w:b/>
      <w:noProof/>
    </w:rPr>
  </w:style>
  <w:style w:type="paragraph" w:customStyle="1" w:styleId="PI-2EMEASMCA">
    <w:name w:val="PI-2 EMEA_SMCA"/>
    <w:basedOn w:val="Antrat3"/>
    <w:autoRedefine/>
    <w:uiPriority w:val="99"/>
    <w:rsid w:val="00764CB9"/>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uiPriority w:val="99"/>
    <w:locked/>
    <w:rsid w:val="00764CB9"/>
  </w:style>
  <w:style w:type="paragraph" w:customStyle="1" w:styleId="BTEMEASMCA">
    <w:name w:val="BT EMEA_SMCA"/>
    <w:basedOn w:val="prastasis"/>
    <w:link w:val="BTEMEASMCAChar"/>
    <w:autoRedefine/>
    <w:uiPriority w:val="99"/>
    <w:rsid w:val="002A49C3"/>
    <w:pPr>
      <w:ind w:left="0" w:firstLine="0"/>
    </w:pPr>
  </w:style>
  <w:style w:type="character" w:customStyle="1" w:styleId="TTEMEASMCAChar">
    <w:name w:val="TT EMEA_SMCA Char"/>
    <w:link w:val="TTEMEASMCA"/>
    <w:uiPriority w:val="99"/>
    <w:locked/>
    <w:rsid w:val="00764CB9"/>
    <w:rPr>
      <w:b/>
      <w:caps/>
      <w:lang w:val="en-US"/>
    </w:rPr>
  </w:style>
  <w:style w:type="paragraph" w:customStyle="1" w:styleId="TTEMEASMCA">
    <w:name w:val="TT EMEA_SMCA"/>
    <w:basedOn w:val="Antrat1"/>
    <w:link w:val="TTEMEASMCAChar"/>
    <w:autoRedefine/>
    <w:uiPriority w:val="99"/>
    <w:rsid w:val="002A49C3"/>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eastAsia="en-US"/>
    </w:rPr>
  </w:style>
  <w:style w:type="paragraph" w:customStyle="1" w:styleId="BTAnIIEMEASMCA">
    <w:name w:val="BT(AnII) EMEA_SMCA"/>
    <w:basedOn w:val="Debesliotekstas"/>
    <w:autoRedefine/>
    <w:uiPriority w:val="99"/>
    <w:rsid w:val="00764CB9"/>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2A49C3"/>
    <w:pPr>
      <w:numPr>
        <w:numId w:val="1"/>
      </w:numPr>
      <w:tabs>
        <w:tab w:val="clear" w:pos="363"/>
        <w:tab w:val="num" w:pos="540"/>
        <w:tab w:val="num" w:pos="567"/>
      </w:tabs>
      <w:ind w:left="540" w:hanging="540"/>
    </w:pPr>
  </w:style>
  <w:style w:type="paragraph" w:customStyle="1" w:styleId="PI-3EMEASMCA">
    <w:name w:val="PI-3 EMEA_SMCA"/>
    <w:basedOn w:val="prastasis"/>
    <w:autoRedefine/>
    <w:uiPriority w:val="99"/>
    <w:rsid w:val="002A49C3"/>
    <w:pPr>
      <w:spacing w:line="220" w:lineRule="exact"/>
      <w:ind w:left="0" w:firstLine="0"/>
    </w:pPr>
    <w:rPr>
      <w:rFonts w:ascii="Times New Roman" w:eastAsia="Times New Roman" w:hAnsi="Times New Roman" w:cs="Times New Roman"/>
      <w:b/>
      <w:bCs/>
    </w:rPr>
  </w:style>
  <w:style w:type="paragraph" w:customStyle="1" w:styleId="BTbEMEASMCA">
    <w:name w:val="BT(b) EMEA_SMCA"/>
    <w:basedOn w:val="BTEMEASMCA"/>
    <w:autoRedefine/>
    <w:uiPriority w:val="99"/>
    <w:rsid w:val="00764CB9"/>
    <w:rPr>
      <w:b/>
    </w:rPr>
  </w:style>
  <w:style w:type="paragraph" w:customStyle="1" w:styleId="BTbeEMEASMCA">
    <w:name w:val="BT(be) EMEA_SMCA"/>
    <w:basedOn w:val="BTEMEASMCA"/>
    <w:autoRedefine/>
    <w:uiPriority w:val="99"/>
    <w:rsid w:val="00764CB9"/>
    <w:pPr>
      <w:jc w:val="center"/>
    </w:pPr>
    <w:rPr>
      <w:b/>
    </w:rPr>
  </w:style>
  <w:style w:type="character" w:customStyle="1" w:styleId="BTgEMEASMCAChar">
    <w:name w:val="BT(g) EMEA_SMCA Char"/>
    <w:link w:val="BTgEMEASMCA"/>
    <w:uiPriority w:val="99"/>
    <w:locked/>
    <w:rsid w:val="00764CB9"/>
    <w:rPr>
      <w:i/>
      <w:color w:val="008000"/>
    </w:rPr>
  </w:style>
  <w:style w:type="paragraph" w:customStyle="1" w:styleId="BTgEMEASMCA">
    <w:name w:val="BT(g) EMEA_SMCA"/>
    <w:basedOn w:val="BTEMEASMCA"/>
    <w:link w:val="BTgEMEASMCAChar"/>
    <w:autoRedefine/>
    <w:uiPriority w:val="99"/>
    <w:rsid w:val="00764CB9"/>
    <w:rPr>
      <w:i/>
      <w:color w:val="008000"/>
    </w:rPr>
  </w:style>
  <w:style w:type="paragraph" w:customStyle="1" w:styleId="BTuEMEASMCA">
    <w:name w:val="BT(u) EMEA_SMCA"/>
    <w:basedOn w:val="BTEMEASMCA"/>
    <w:autoRedefine/>
    <w:uiPriority w:val="99"/>
    <w:rsid w:val="00764CB9"/>
    <w:rPr>
      <w:u w:val="single"/>
    </w:rPr>
  </w:style>
  <w:style w:type="character" w:styleId="Komentaronuoroda">
    <w:name w:val="annotation reference"/>
    <w:uiPriority w:val="99"/>
    <w:unhideWhenUsed/>
    <w:rsid w:val="002A49C3"/>
    <w:rPr>
      <w:rFonts w:ascii="Times New Roman" w:hAnsi="Times New Roman" w:cs="Times New Roman" w:hint="default"/>
      <w:sz w:val="16"/>
      <w:szCs w:val="16"/>
    </w:rPr>
  </w:style>
  <w:style w:type="table" w:styleId="Lentelstinklelis">
    <w:name w:val="Table Grid"/>
    <w:basedOn w:val="prastojilentel"/>
    <w:rsid w:val="00764CB9"/>
    <w:pPr>
      <w:ind w:left="0" w:firstLine="0"/>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2A49C3"/>
  </w:style>
  <w:style w:type="numbering" w:customStyle="1" w:styleId="Brezseznama1">
    <w:name w:val="Brez seznama1"/>
    <w:next w:val="Sraonra"/>
    <w:uiPriority w:val="99"/>
    <w:semiHidden/>
    <w:unhideWhenUsed/>
    <w:rsid w:val="002A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44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54571</Words>
  <Characters>31106</Characters>
  <Application>Microsoft Office Word</Application>
  <DocSecurity>4</DocSecurity>
  <Lines>259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d.d.</Company>
  <LinksUpToDate>false</LinksUpToDate>
  <CharactersWithSpaces>85506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2018-10-11T05:57:00Z</dcterms:created>
  <dcterms:modified xsi:type="dcterms:W3CDTF">2018-10-11T05:57:00Z</dcterms:modified>
</cp:coreProperties>
</file>