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AB3" w:rsidRPr="00B00487" w:rsidRDefault="001C6AB3" w:rsidP="001C6AB3">
      <w:pPr>
        <w:widowControl w:val="0"/>
        <w:ind w:left="0" w:firstLine="0"/>
        <w:jc w:val="center"/>
        <w:rPr>
          <w:rFonts w:ascii="Times New Roman" w:hAnsi="Times New Roman" w:cs="Times New Roman"/>
          <w:b/>
          <w:lang w:val="sl-SI"/>
        </w:rPr>
      </w:pPr>
      <w:bookmarkStart w:id="0" w:name="_Toc129243138"/>
      <w:bookmarkStart w:id="1" w:name="_Toc129243263"/>
      <w:r w:rsidRPr="00B00487">
        <w:rPr>
          <w:rFonts w:ascii="Times New Roman" w:hAnsi="Times New Roman" w:cs="Times New Roman"/>
          <w:b/>
          <w:lang w:val="sl-SI"/>
        </w:rPr>
        <w:t>Pakuotės lapelis: informacija pacientui</w:t>
      </w:r>
      <w:bookmarkEnd w:id="0"/>
      <w:bookmarkEnd w:id="1"/>
    </w:p>
    <w:p w:rsidR="001C6AB3" w:rsidRPr="00B00487" w:rsidRDefault="001C6AB3" w:rsidP="001C6AB3">
      <w:pPr>
        <w:widowControl w:val="0"/>
        <w:ind w:left="0" w:firstLine="0"/>
        <w:jc w:val="center"/>
        <w:rPr>
          <w:rFonts w:ascii="Times New Roman" w:hAnsi="Times New Roman" w:cs="Times New Roman"/>
          <w:lang w:val="sl-SI"/>
        </w:rPr>
      </w:pPr>
    </w:p>
    <w:p w:rsidR="001C6AB3" w:rsidRPr="00B00487" w:rsidRDefault="001C6AB3" w:rsidP="001C6AB3">
      <w:pPr>
        <w:widowControl w:val="0"/>
        <w:ind w:left="0" w:firstLine="0"/>
        <w:jc w:val="center"/>
        <w:rPr>
          <w:rFonts w:ascii="Times New Roman" w:eastAsia="Times New Roman" w:hAnsi="Times New Roman" w:cs="Times New Roman"/>
          <w:b/>
          <w:lang w:val="sl-SI" w:eastAsia="sl-SI"/>
        </w:rPr>
      </w:pPr>
      <w:r w:rsidRPr="00B00487">
        <w:rPr>
          <w:rFonts w:ascii="Times New Roman" w:hAnsi="Times New Roman" w:cs="Times New Roman"/>
          <w:b/>
          <w:lang w:val="en-GB"/>
        </w:rPr>
        <w:t>Perindopril/Amlodipine Krka</w:t>
      </w:r>
      <w:r w:rsidRPr="00B00487">
        <w:rPr>
          <w:rFonts w:ascii="Times New Roman" w:hAnsi="Times New Roman" w:cs="Times New Roman"/>
          <w:b/>
          <w:lang w:val="sl-SI"/>
        </w:rPr>
        <w:t xml:space="preserve"> 4 mg/5 mg tabletės</w:t>
      </w:r>
    </w:p>
    <w:p w:rsidR="001C6AB3" w:rsidRPr="00B00487" w:rsidRDefault="001C6AB3" w:rsidP="001C6AB3">
      <w:pPr>
        <w:widowControl w:val="0"/>
        <w:ind w:left="0" w:firstLine="0"/>
        <w:jc w:val="center"/>
        <w:rPr>
          <w:rFonts w:ascii="Times New Roman" w:eastAsia="Times New Roman" w:hAnsi="Times New Roman" w:cs="Times New Roman"/>
          <w:b/>
          <w:highlight w:val="lightGray"/>
          <w:lang w:val="sl-SI" w:eastAsia="sl-SI"/>
        </w:rPr>
      </w:pPr>
      <w:r w:rsidRPr="00B00487">
        <w:rPr>
          <w:rFonts w:ascii="Times New Roman" w:hAnsi="Times New Roman" w:cs="Times New Roman"/>
          <w:b/>
          <w:highlight w:val="lightGray"/>
          <w:lang w:val="en-GB"/>
        </w:rPr>
        <w:t>Perindopril/Amlodipine Krka</w:t>
      </w:r>
      <w:r w:rsidRPr="00B00487">
        <w:rPr>
          <w:rFonts w:ascii="Times New Roman" w:hAnsi="Times New Roman" w:cs="Times New Roman"/>
          <w:b/>
          <w:highlight w:val="lightGray"/>
          <w:lang w:val="sl-SI"/>
        </w:rPr>
        <w:t xml:space="preserve"> 4 mg/10 mg tabletės</w:t>
      </w:r>
    </w:p>
    <w:p w:rsidR="001C6AB3" w:rsidRPr="00B00487" w:rsidRDefault="001C6AB3" w:rsidP="001C6AB3">
      <w:pPr>
        <w:widowControl w:val="0"/>
        <w:ind w:left="0" w:firstLine="0"/>
        <w:jc w:val="center"/>
        <w:rPr>
          <w:rFonts w:ascii="Times New Roman" w:eastAsia="Times New Roman" w:hAnsi="Times New Roman" w:cs="Times New Roman"/>
          <w:b/>
          <w:highlight w:val="lightGray"/>
          <w:lang w:val="sl-SI" w:eastAsia="sl-SI"/>
        </w:rPr>
      </w:pPr>
      <w:r w:rsidRPr="00B00487">
        <w:rPr>
          <w:rFonts w:ascii="Times New Roman" w:hAnsi="Times New Roman" w:cs="Times New Roman"/>
          <w:b/>
          <w:highlight w:val="lightGray"/>
          <w:lang w:val="en-GB"/>
        </w:rPr>
        <w:t>Perindopril/Amlodipine Krka</w:t>
      </w:r>
      <w:r w:rsidRPr="00B00487">
        <w:rPr>
          <w:rFonts w:ascii="Times New Roman" w:hAnsi="Times New Roman" w:cs="Times New Roman"/>
          <w:b/>
          <w:highlight w:val="lightGray"/>
          <w:lang w:val="sl-SI"/>
        </w:rPr>
        <w:t xml:space="preserve"> 8 mg/5 mg tabletės</w:t>
      </w:r>
    </w:p>
    <w:p w:rsidR="001C6AB3" w:rsidRPr="00B00487" w:rsidRDefault="001C6AB3" w:rsidP="001C6AB3">
      <w:pPr>
        <w:widowControl w:val="0"/>
        <w:ind w:left="0" w:firstLine="0"/>
        <w:jc w:val="center"/>
        <w:rPr>
          <w:rFonts w:ascii="Times New Roman" w:eastAsia="Times New Roman" w:hAnsi="Times New Roman" w:cs="Times New Roman"/>
          <w:b/>
          <w:lang w:val="sl-SI" w:eastAsia="sl-SI"/>
        </w:rPr>
      </w:pPr>
      <w:r w:rsidRPr="00B00487">
        <w:rPr>
          <w:rFonts w:ascii="Times New Roman" w:hAnsi="Times New Roman" w:cs="Times New Roman"/>
          <w:b/>
          <w:highlight w:val="lightGray"/>
          <w:lang w:val="en-GB"/>
        </w:rPr>
        <w:t>Perindopril/Amlodipine Krka</w:t>
      </w:r>
      <w:r w:rsidRPr="00B00487">
        <w:rPr>
          <w:rFonts w:ascii="Times New Roman" w:hAnsi="Times New Roman" w:cs="Times New Roman"/>
          <w:b/>
          <w:highlight w:val="lightGray"/>
          <w:lang w:val="sl-SI"/>
        </w:rPr>
        <w:t xml:space="preserve"> 8 mg/10 mg tabletės</w:t>
      </w:r>
    </w:p>
    <w:p w:rsidR="001C6AB3" w:rsidRPr="00B00487" w:rsidRDefault="001C6AB3" w:rsidP="001C6AB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tert-butilamino perindoprilis/amlodipinas</w:t>
      </w:r>
    </w:p>
    <w:p w:rsidR="001C6AB3" w:rsidRPr="00B00487" w:rsidRDefault="001C6AB3" w:rsidP="001C6AB3">
      <w:pPr>
        <w:widowControl w:val="0"/>
        <w:ind w:left="0" w:firstLine="0"/>
        <w:rPr>
          <w:rFonts w:ascii="Times New Roman" w:hAnsi="Times New Roman" w:cs="Times New Roman"/>
          <w:lang w:val="sl-SI"/>
        </w:rPr>
      </w:pPr>
    </w:p>
    <w:p w:rsidR="001C6AB3" w:rsidRPr="00B00487" w:rsidRDefault="001C6AB3" w:rsidP="001C6AB3">
      <w:pPr>
        <w:widowControl w:val="0"/>
        <w:ind w:left="0" w:firstLine="0"/>
        <w:rPr>
          <w:rFonts w:ascii="Times New Roman" w:eastAsia="Times New Roman" w:hAnsi="Times New Roman" w:cs="Times New Roman"/>
          <w:b/>
          <w:lang w:val="sl-SI" w:eastAsia="sl-SI"/>
        </w:rPr>
      </w:pPr>
      <w:r w:rsidRPr="00B00487">
        <w:rPr>
          <w:rFonts w:ascii="Times New Roman" w:hAnsi="Times New Roman" w:cs="Times New Roman"/>
          <w:b/>
          <w:lang w:val="sl-SI"/>
        </w:rPr>
        <w:t>Atidžiai perskaitykite visą šį lapelį, prieš pradėdami vartoti vaistą, nes jame pateikiama Jums svarbi informacija.</w:t>
      </w:r>
    </w:p>
    <w:p w:rsidR="001C6AB3" w:rsidRPr="00B00487" w:rsidRDefault="001C6AB3" w:rsidP="001C6AB3">
      <w:pPr>
        <w:widowControl w:val="0"/>
        <w:numPr>
          <w:ilvl w:val="0"/>
          <w:numId w:val="1"/>
        </w:numPr>
        <w:rPr>
          <w:rFonts w:ascii="Times New Roman" w:eastAsia="Times New Roman" w:hAnsi="Times New Roman" w:cs="Times New Roman"/>
          <w:lang w:val="sl-SI" w:eastAsia="sl-SI"/>
        </w:rPr>
      </w:pPr>
      <w:r w:rsidRPr="00B00487">
        <w:rPr>
          <w:rFonts w:ascii="Times New Roman" w:hAnsi="Times New Roman" w:cs="Times New Roman"/>
          <w:lang w:val="sl-SI"/>
        </w:rPr>
        <w:t>Neišmeskite šio lapelio, nes vėl gali prireikti jį perskaityti.</w:t>
      </w:r>
    </w:p>
    <w:p w:rsidR="001C6AB3" w:rsidRPr="00B00487" w:rsidRDefault="001C6AB3" w:rsidP="001C6AB3">
      <w:pPr>
        <w:widowControl w:val="0"/>
        <w:numPr>
          <w:ilvl w:val="0"/>
          <w:numId w:val="1"/>
        </w:numPr>
        <w:rPr>
          <w:rFonts w:ascii="Times New Roman" w:eastAsia="Times New Roman" w:hAnsi="Times New Roman" w:cs="Times New Roman"/>
          <w:lang w:val="sl-SI" w:eastAsia="sl-SI"/>
        </w:rPr>
      </w:pPr>
      <w:r w:rsidRPr="00B00487">
        <w:rPr>
          <w:rFonts w:ascii="Times New Roman" w:hAnsi="Times New Roman" w:cs="Times New Roman"/>
          <w:lang w:val="sl-SI"/>
        </w:rPr>
        <w:t>Jeigu kiltų daugiau klausimų, kreipkitės į gydytoją arba vaistininką.</w:t>
      </w:r>
    </w:p>
    <w:p w:rsidR="001C6AB3" w:rsidRPr="00B00487" w:rsidRDefault="001C6AB3" w:rsidP="001C6AB3">
      <w:pPr>
        <w:widowControl w:val="0"/>
        <w:numPr>
          <w:ilvl w:val="0"/>
          <w:numId w:val="1"/>
        </w:numPr>
        <w:rPr>
          <w:rFonts w:ascii="Times New Roman" w:eastAsia="Times New Roman" w:hAnsi="Times New Roman" w:cs="Times New Roman"/>
          <w:lang w:val="sl-SI" w:eastAsia="sl-SI"/>
        </w:rPr>
      </w:pPr>
      <w:r w:rsidRPr="00B00487">
        <w:rPr>
          <w:rFonts w:ascii="Times New Roman" w:hAnsi="Times New Roman" w:cs="Times New Roman"/>
          <w:lang w:val="sl-SI"/>
        </w:rPr>
        <w:t>Šis vaistas skirtas tik Jums, todėl kitiems žmonėms jo duoti negalima. Vaistas gali jiems pakenkti (net tiems, kurių ligos požymiai yra tokie patys kaip Jūsų).</w:t>
      </w:r>
    </w:p>
    <w:p w:rsidR="001C6AB3" w:rsidRPr="00B00487" w:rsidRDefault="001C6AB3" w:rsidP="001C6AB3">
      <w:pPr>
        <w:widowControl w:val="0"/>
        <w:numPr>
          <w:ilvl w:val="0"/>
          <w:numId w:val="1"/>
        </w:numPr>
        <w:rPr>
          <w:rFonts w:ascii="Times New Roman" w:eastAsia="Times New Roman" w:hAnsi="Times New Roman" w:cs="Times New Roman"/>
          <w:lang w:val="sl-SI" w:eastAsia="sl-SI"/>
        </w:rPr>
      </w:pPr>
      <w:r w:rsidRPr="00B00487">
        <w:rPr>
          <w:rFonts w:ascii="Times New Roman" w:hAnsi="Times New Roman" w:cs="Times New Roman"/>
          <w:lang w:val="sl-SI"/>
        </w:rPr>
        <w:t>Jeigu pasireiškė šalutinis poveikis (net jei jis šiame lapelyje nenurodytas), kreipkitės į gydytoją arba vaistininką. Žr. 4 skyrių..</w:t>
      </w:r>
    </w:p>
    <w:p w:rsidR="001C6AB3" w:rsidRPr="00B00487" w:rsidRDefault="001C6AB3" w:rsidP="001C6AB3">
      <w:pPr>
        <w:widowControl w:val="0"/>
        <w:ind w:left="0" w:firstLine="0"/>
        <w:rPr>
          <w:rFonts w:ascii="Times New Roman" w:hAnsi="Times New Roman" w:cs="Times New Roman"/>
          <w:lang w:val="sl-SI"/>
        </w:rPr>
      </w:pPr>
    </w:p>
    <w:p w:rsidR="001C6AB3" w:rsidRPr="00B00487" w:rsidRDefault="001C6AB3" w:rsidP="001C6AB3">
      <w:pPr>
        <w:widowControl w:val="0"/>
        <w:tabs>
          <w:tab w:val="left" w:pos="567"/>
        </w:tabs>
        <w:ind w:left="0" w:firstLine="0"/>
        <w:jc w:val="both"/>
        <w:outlineLvl w:val="3"/>
        <w:rPr>
          <w:rFonts w:ascii="Times New Roman" w:eastAsia="Times New Roman" w:hAnsi="Times New Roman" w:cs="Times New Roman"/>
          <w:b/>
          <w:lang w:val="sl-SI" w:eastAsia="sl-SI"/>
        </w:rPr>
      </w:pPr>
      <w:r w:rsidRPr="00B00487">
        <w:rPr>
          <w:rFonts w:ascii="Times New Roman" w:hAnsi="Times New Roman" w:cs="Times New Roman"/>
          <w:b/>
          <w:lang w:val="sl-SI"/>
        </w:rPr>
        <w:t>Apie ką rašoma šiame lapelyje?</w:t>
      </w:r>
    </w:p>
    <w:p w:rsidR="001C6AB3" w:rsidRPr="00B00487" w:rsidRDefault="001C6AB3" w:rsidP="001C6AB3">
      <w:pPr>
        <w:widowControl w:val="0"/>
        <w:ind w:left="540" w:hanging="540"/>
        <w:rPr>
          <w:rFonts w:ascii="Times New Roman" w:eastAsia="Times New Roman" w:hAnsi="Times New Roman" w:cs="Times New Roman"/>
          <w:lang w:val="sl-SI" w:eastAsia="sl-SI"/>
        </w:rPr>
      </w:pPr>
      <w:r w:rsidRPr="00B00487">
        <w:rPr>
          <w:rFonts w:ascii="Times New Roman" w:hAnsi="Times New Roman" w:cs="Times New Roman"/>
          <w:lang w:val="sl-SI"/>
        </w:rPr>
        <w:t>1.</w:t>
      </w:r>
      <w:r w:rsidRPr="00B00487">
        <w:rPr>
          <w:rFonts w:ascii="Times New Roman" w:hAnsi="Times New Roman" w:cs="Times New Roman"/>
          <w:lang w:val="sl-SI"/>
        </w:rPr>
        <w:tab/>
        <w:t>Kas yra Perindopril/Amlodipine Krka ir kam jis vartojamas</w:t>
      </w:r>
    </w:p>
    <w:p w:rsidR="001C6AB3" w:rsidRPr="00B00487" w:rsidRDefault="001C6AB3" w:rsidP="001C6AB3">
      <w:pPr>
        <w:widowControl w:val="0"/>
        <w:ind w:left="540" w:hanging="540"/>
        <w:rPr>
          <w:rFonts w:ascii="Times New Roman" w:eastAsia="Times New Roman" w:hAnsi="Times New Roman" w:cs="Times New Roman"/>
          <w:lang w:val="sl-SI" w:eastAsia="sl-SI"/>
        </w:rPr>
      </w:pPr>
      <w:r w:rsidRPr="00B00487">
        <w:rPr>
          <w:rFonts w:ascii="Times New Roman" w:hAnsi="Times New Roman" w:cs="Times New Roman"/>
          <w:lang w:val="sl-SI"/>
        </w:rPr>
        <w:t>2.</w:t>
      </w:r>
      <w:r w:rsidRPr="00B00487">
        <w:rPr>
          <w:rFonts w:ascii="Times New Roman" w:hAnsi="Times New Roman" w:cs="Times New Roman"/>
          <w:lang w:val="sl-SI"/>
        </w:rPr>
        <w:tab/>
        <w:t xml:space="preserve">Kas žinotina prieš vartojant </w:t>
      </w:r>
      <w:r w:rsidRPr="00B00487">
        <w:rPr>
          <w:rFonts w:ascii="Times New Roman" w:hAnsi="Times New Roman" w:cs="Times New Roman"/>
          <w:lang w:val="en-GB"/>
        </w:rPr>
        <w:t>Perindopril/Amlodipine Krka</w:t>
      </w:r>
    </w:p>
    <w:p w:rsidR="001C6AB3" w:rsidRPr="00B00487" w:rsidRDefault="001C6AB3" w:rsidP="001C6AB3">
      <w:pPr>
        <w:widowControl w:val="0"/>
        <w:ind w:left="540" w:hanging="540"/>
        <w:rPr>
          <w:rFonts w:ascii="Times New Roman" w:eastAsia="Times New Roman" w:hAnsi="Times New Roman" w:cs="Times New Roman"/>
          <w:lang w:val="sl-SI" w:eastAsia="sl-SI"/>
        </w:rPr>
      </w:pPr>
      <w:r w:rsidRPr="00B00487">
        <w:rPr>
          <w:rFonts w:ascii="Times New Roman" w:hAnsi="Times New Roman" w:cs="Times New Roman"/>
          <w:lang w:val="sl-SI"/>
        </w:rPr>
        <w:t>3.</w:t>
      </w:r>
      <w:r w:rsidRPr="00B00487">
        <w:rPr>
          <w:rFonts w:ascii="Times New Roman" w:hAnsi="Times New Roman" w:cs="Times New Roman"/>
          <w:lang w:val="sl-SI"/>
        </w:rPr>
        <w:tab/>
        <w:t xml:space="preserve">Kaip vartoti </w:t>
      </w:r>
      <w:r w:rsidRPr="00B00487">
        <w:rPr>
          <w:rFonts w:ascii="Times New Roman" w:hAnsi="Times New Roman" w:cs="Times New Roman"/>
          <w:lang w:val="en-GB"/>
        </w:rPr>
        <w:t>Perindopril/Amlodipine Krka</w:t>
      </w:r>
    </w:p>
    <w:p w:rsidR="001C6AB3" w:rsidRPr="00B00487" w:rsidRDefault="001C6AB3" w:rsidP="001C6AB3">
      <w:pPr>
        <w:widowControl w:val="0"/>
        <w:ind w:left="540" w:hanging="540"/>
        <w:rPr>
          <w:rFonts w:ascii="Times New Roman" w:eastAsia="Times New Roman" w:hAnsi="Times New Roman" w:cs="Times New Roman"/>
          <w:lang w:val="sl-SI" w:eastAsia="sl-SI"/>
        </w:rPr>
      </w:pPr>
      <w:r w:rsidRPr="00B00487">
        <w:rPr>
          <w:rFonts w:ascii="Times New Roman" w:hAnsi="Times New Roman" w:cs="Times New Roman"/>
          <w:lang w:val="sl-SI"/>
        </w:rPr>
        <w:t>4.</w:t>
      </w:r>
      <w:r w:rsidRPr="00B00487">
        <w:rPr>
          <w:rFonts w:ascii="Times New Roman" w:hAnsi="Times New Roman" w:cs="Times New Roman"/>
          <w:lang w:val="sl-SI"/>
        </w:rPr>
        <w:tab/>
        <w:t>Galimas šalutinis poveikis</w:t>
      </w:r>
    </w:p>
    <w:p w:rsidR="001C6AB3" w:rsidRPr="00B00487" w:rsidRDefault="001C6AB3" w:rsidP="001C6AB3">
      <w:pPr>
        <w:widowControl w:val="0"/>
        <w:ind w:left="540" w:hanging="540"/>
        <w:rPr>
          <w:rFonts w:ascii="Times New Roman" w:eastAsia="Times New Roman" w:hAnsi="Times New Roman" w:cs="Times New Roman"/>
          <w:lang w:val="sl-SI" w:eastAsia="sl-SI"/>
        </w:rPr>
      </w:pPr>
      <w:r w:rsidRPr="00B00487">
        <w:rPr>
          <w:rFonts w:ascii="Times New Roman" w:hAnsi="Times New Roman" w:cs="Times New Roman"/>
          <w:lang w:val="sl-SI"/>
        </w:rPr>
        <w:t>5.</w:t>
      </w:r>
      <w:r w:rsidRPr="00B00487">
        <w:rPr>
          <w:rFonts w:ascii="Times New Roman" w:hAnsi="Times New Roman" w:cs="Times New Roman"/>
          <w:lang w:val="sl-SI"/>
        </w:rPr>
        <w:tab/>
        <w:t xml:space="preserve">Kaip laikyti </w:t>
      </w:r>
      <w:r w:rsidRPr="00B00487">
        <w:rPr>
          <w:rFonts w:ascii="Times New Roman" w:hAnsi="Times New Roman" w:cs="Times New Roman"/>
          <w:lang w:val="en-GB"/>
        </w:rPr>
        <w:t>Perindopril/Amlodipine Krka</w:t>
      </w:r>
    </w:p>
    <w:p w:rsidR="001C6AB3" w:rsidRPr="00B00487" w:rsidRDefault="001C6AB3" w:rsidP="001C6AB3">
      <w:pPr>
        <w:widowControl w:val="0"/>
        <w:ind w:left="540" w:hanging="540"/>
        <w:rPr>
          <w:rFonts w:ascii="Times New Roman" w:eastAsia="Times New Roman" w:hAnsi="Times New Roman" w:cs="Times New Roman"/>
          <w:lang w:val="sl-SI" w:eastAsia="sl-SI"/>
        </w:rPr>
      </w:pPr>
      <w:r w:rsidRPr="00B00487">
        <w:rPr>
          <w:rFonts w:ascii="Times New Roman" w:hAnsi="Times New Roman" w:cs="Times New Roman"/>
          <w:lang w:val="sl-SI"/>
        </w:rPr>
        <w:t>6.</w:t>
      </w:r>
      <w:r w:rsidRPr="00B00487">
        <w:rPr>
          <w:rFonts w:ascii="Times New Roman" w:hAnsi="Times New Roman" w:cs="Times New Roman"/>
          <w:lang w:val="sl-SI"/>
        </w:rPr>
        <w:tab/>
        <w:t>Pakuotės turinys</w:t>
      </w:r>
      <w:r w:rsidRPr="00B00487">
        <w:rPr>
          <w:rFonts w:ascii="Times New Roman" w:hAnsi="Times New Roman" w:cs="Times New Roman"/>
        </w:rPr>
        <w:t xml:space="preserve"> ir kita informacija</w:t>
      </w:r>
    </w:p>
    <w:p w:rsidR="001C6AB3" w:rsidRPr="00B00487" w:rsidRDefault="001C6AB3" w:rsidP="001C6AB3">
      <w:pPr>
        <w:widowControl w:val="0"/>
        <w:ind w:left="0" w:firstLine="0"/>
        <w:rPr>
          <w:rFonts w:ascii="Times New Roman" w:hAnsi="Times New Roman" w:cs="Times New Roman"/>
          <w:lang w:val="sl-SI"/>
        </w:rPr>
      </w:pPr>
    </w:p>
    <w:p w:rsidR="001C6AB3" w:rsidRPr="00B00487" w:rsidRDefault="001C6AB3" w:rsidP="001C6AB3">
      <w:pPr>
        <w:widowControl w:val="0"/>
        <w:ind w:left="0" w:firstLine="0"/>
        <w:rPr>
          <w:rFonts w:ascii="Times New Roman" w:hAnsi="Times New Roman" w:cs="Times New Roman"/>
          <w:lang w:val="sl-SI"/>
        </w:rPr>
      </w:pPr>
    </w:p>
    <w:p w:rsidR="001C6AB3" w:rsidRPr="00B00487" w:rsidRDefault="001C6AB3" w:rsidP="001C6AB3">
      <w:pPr>
        <w:widowControl w:val="0"/>
        <w:tabs>
          <w:tab w:val="left" w:pos="567"/>
        </w:tabs>
        <w:ind w:left="0" w:firstLine="0"/>
        <w:jc w:val="both"/>
        <w:outlineLvl w:val="3"/>
        <w:rPr>
          <w:rFonts w:ascii="Times New Roman" w:eastAsia="Times New Roman" w:hAnsi="Times New Roman" w:cs="Times New Roman"/>
          <w:b/>
          <w:lang w:val="sl-SI" w:eastAsia="sl-SI"/>
        </w:rPr>
      </w:pPr>
      <w:bookmarkStart w:id="2" w:name="_Toc129243139"/>
      <w:bookmarkStart w:id="3" w:name="_Toc129243264"/>
      <w:r w:rsidRPr="00B00487">
        <w:rPr>
          <w:rFonts w:ascii="Times New Roman" w:hAnsi="Times New Roman" w:cs="Times New Roman"/>
          <w:b/>
          <w:lang w:val="sl-SI"/>
        </w:rPr>
        <w:t>1.</w:t>
      </w:r>
      <w:r w:rsidRPr="00B00487">
        <w:rPr>
          <w:rFonts w:ascii="Times New Roman" w:hAnsi="Times New Roman" w:cs="Times New Roman"/>
          <w:b/>
          <w:lang w:val="sl-SI"/>
        </w:rPr>
        <w:tab/>
        <w:t xml:space="preserve">Kas yra </w:t>
      </w:r>
      <w:r w:rsidRPr="00B00487">
        <w:rPr>
          <w:rFonts w:ascii="Times New Roman" w:hAnsi="Times New Roman" w:cs="Times New Roman"/>
          <w:b/>
          <w:lang w:val="en-GB"/>
        </w:rPr>
        <w:t xml:space="preserve">Perindopril/Amlodipine Krka </w:t>
      </w:r>
      <w:r w:rsidRPr="00B00487">
        <w:rPr>
          <w:rFonts w:ascii="Times New Roman" w:hAnsi="Times New Roman" w:cs="Times New Roman"/>
          <w:b/>
          <w:lang w:val="sl-SI"/>
        </w:rPr>
        <w:t>ir kam jis vartojamas</w:t>
      </w:r>
    </w:p>
    <w:bookmarkEnd w:id="2"/>
    <w:bookmarkEnd w:id="3"/>
    <w:p w:rsidR="001C6AB3" w:rsidRPr="00B00487" w:rsidRDefault="001C6AB3" w:rsidP="001C6AB3">
      <w:pPr>
        <w:widowControl w:val="0"/>
        <w:ind w:left="0" w:firstLine="0"/>
        <w:rPr>
          <w:rFonts w:ascii="Times New Roman" w:hAnsi="Times New Roman" w:cs="Times New Roman"/>
          <w:lang w:val="sl-SI"/>
        </w:rPr>
      </w:pPr>
    </w:p>
    <w:p w:rsidR="001C6AB3" w:rsidRPr="00B00487" w:rsidRDefault="001C6AB3" w:rsidP="001C6AB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Perindopril/Amlodipine Krka skiriamas padidėjusiam kraujospūdžiui (hipertenzijai) ir (arba) stabiliajai krūtinės anginai (būklė, kuriai esant, sutrinka arba nutrūksta širdies aprūpinimas krauju) gydyti.</w:t>
      </w:r>
    </w:p>
    <w:p w:rsidR="001C6AB3" w:rsidRPr="00B00487" w:rsidRDefault="001C6AB3" w:rsidP="001C6AB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Pacientams, kurie vartojo atskiras perindoprilio ir amlodipino tabletes, vietoj jų galima vartoti vieną Perindopril/Amlodipine Krka tabletę, kurios sudėtyje yra abi veikliosios medžiagos.</w:t>
      </w:r>
    </w:p>
    <w:p w:rsidR="001C6AB3" w:rsidRPr="00B00487" w:rsidRDefault="001C6AB3" w:rsidP="001C6AB3">
      <w:pPr>
        <w:widowControl w:val="0"/>
        <w:ind w:left="0" w:firstLine="0"/>
        <w:rPr>
          <w:rFonts w:ascii="Times New Roman" w:hAnsi="Times New Roman" w:cs="Times New Roman"/>
          <w:lang w:val="sl-SI"/>
        </w:rPr>
      </w:pPr>
    </w:p>
    <w:p w:rsidR="001C6AB3" w:rsidRPr="00B00487" w:rsidRDefault="001C6AB3" w:rsidP="001C6AB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en-GB"/>
        </w:rPr>
        <w:t>Perindopril/Amlodipine Krka</w:t>
      </w:r>
      <w:r w:rsidRPr="00B00487">
        <w:rPr>
          <w:rFonts w:ascii="Times New Roman" w:hAnsi="Times New Roman" w:cs="Times New Roman"/>
        </w:rPr>
        <w:t xml:space="preserve"> yra sudėtinis vaistas, kuriame yra </w:t>
      </w:r>
      <w:proofErr w:type="gramStart"/>
      <w:r w:rsidRPr="00B00487">
        <w:rPr>
          <w:rFonts w:ascii="Times New Roman" w:hAnsi="Times New Roman" w:cs="Times New Roman"/>
        </w:rPr>
        <w:t>dvi</w:t>
      </w:r>
      <w:proofErr w:type="gramEnd"/>
      <w:r w:rsidRPr="00B00487">
        <w:rPr>
          <w:rFonts w:ascii="Times New Roman" w:hAnsi="Times New Roman" w:cs="Times New Roman"/>
        </w:rPr>
        <w:t xml:space="preserve"> veikliosios medžiagos: </w:t>
      </w:r>
      <w:proofErr w:type="spellStart"/>
      <w:r w:rsidRPr="00B00487">
        <w:rPr>
          <w:rFonts w:ascii="Times New Roman" w:hAnsi="Times New Roman" w:cs="Times New Roman"/>
        </w:rPr>
        <w:t>perindoprilis</w:t>
      </w:r>
      <w:proofErr w:type="spellEnd"/>
      <w:r w:rsidRPr="00B00487">
        <w:rPr>
          <w:rFonts w:ascii="Times New Roman" w:hAnsi="Times New Roman" w:cs="Times New Roman"/>
        </w:rPr>
        <w:t xml:space="preserve"> ir </w:t>
      </w:r>
      <w:proofErr w:type="spellStart"/>
      <w:r w:rsidRPr="00B00487">
        <w:rPr>
          <w:rFonts w:ascii="Times New Roman" w:hAnsi="Times New Roman" w:cs="Times New Roman"/>
        </w:rPr>
        <w:t>amlodipinas</w:t>
      </w:r>
      <w:proofErr w:type="spellEnd"/>
      <w:r w:rsidRPr="00B00487">
        <w:rPr>
          <w:rFonts w:ascii="Times New Roman" w:hAnsi="Times New Roman" w:cs="Times New Roman"/>
        </w:rPr>
        <w:t xml:space="preserve">. </w:t>
      </w:r>
      <w:proofErr w:type="spellStart"/>
      <w:r w:rsidRPr="00B00487">
        <w:rPr>
          <w:rFonts w:ascii="Times New Roman" w:hAnsi="Times New Roman" w:cs="Times New Roman"/>
        </w:rPr>
        <w:t>Perindoprilis</w:t>
      </w:r>
      <w:proofErr w:type="spellEnd"/>
      <w:r w:rsidRPr="00B00487">
        <w:rPr>
          <w:rFonts w:ascii="Times New Roman" w:hAnsi="Times New Roman" w:cs="Times New Roman"/>
        </w:rPr>
        <w:t xml:space="preserve"> yra AKF (</w:t>
      </w:r>
      <w:proofErr w:type="spellStart"/>
      <w:r w:rsidRPr="00B00487">
        <w:rPr>
          <w:rFonts w:ascii="Times New Roman" w:hAnsi="Times New Roman" w:cs="Times New Roman"/>
        </w:rPr>
        <w:t>angiotenzino</w:t>
      </w:r>
      <w:proofErr w:type="spellEnd"/>
      <w:r w:rsidRPr="00B00487">
        <w:rPr>
          <w:rFonts w:ascii="Times New Roman" w:hAnsi="Times New Roman" w:cs="Times New Roman"/>
        </w:rPr>
        <w:t xml:space="preserve"> konvertuojančio fermento) inhibitorius. </w:t>
      </w:r>
      <w:proofErr w:type="spellStart"/>
      <w:r w:rsidRPr="00B00487">
        <w:rPr>
          <w:rFonts w:ascii="Times New Roman" w:hAnsi="Times New Roman" w:cs="Times New Roman"/>
        </w:rPr>
        <w:t>Amlodipinas</w:t>
      </w:r>
      <w:proofErr w:type="spellEnd"/>
      <w:r w:rsidRPr="00B00487">
        <w:rPr>
          <w:rFonts w:ascii="Times New Roman" w:hAnsi="Times New Roman" w:cs="Times New Roman"/>
        </w:rPr>
        <w:t xml:space="preserve"> yra kalcio antagonistas (priklauso vaistų, vadinamų </w:t>
      </w:r>
      <w:proofErr w:type="spellStart"/>
      <w:r w:rsidRPr="00B00487">
        <w:rPr>
          <w:rFonts w:ascii="Times New Roman" w:hAnsi="Times New Roman" w:cs="Times New Roman"/>
        </w:rPr>
        <w:t>dihidropiridinais</w:t>
      </w:r>
      <w:proofErr w:type="spellEnd"/>
      <w:r w:rsidRPr="00B00487">
        <w:rPr>
          <w:rFonts w:ascii="Times New Roman" w:hAnsi="Times New Roman" w:cs="Times New Roman"/>
        </w:rPr>
        <w:t>, grupei). Kartu šie vaistai plečia ir atpalaiduoja kraujagysles, dėl to sumažėja kraujospūdis. Kraujas lengviau teka organizmu ir todėl sumažėja širdies darbas.</w:t>
      </w:r>
    </w:p>
    <w:p w:rsidR="001C6AB3" w:rsidRPr="00B00487" w:rsidRDefault="001C6AB3" w:rsidP="001C6AB3">
      <w:pPr>
        <w:widowControl w:val="0"/>
        <w:ind w:left="0" w:firstLine="0"/>
        <w:rPr>
          <w:rFonts w:ascii="Times New Roman" w:hAnsi="Times New Roman" w:cs="Times New Roman"/>
          <w:lang w:val="sl-SI"/>
        </w:rPr>
      </w:pPr>
    </w:p>
    <w:p w:rsidR="001C6AB3" w:rsidRPr="00B00487" w:rsidRDefault="001C6AB3" w:rsidP="001C6AB3">
      <w:pPr>
        <w:widowControl w:val="0"/>
        <w:ind w:left="0" w:firstLine="0"/>
        <w:rPr>
          <w:rFonts w:ascii="Times New Roman" w:hAnsi="Times New Roman" w:cs="Times New Roman"/>
          <w:lang w:val="sl-SI"/>
        </w:rPr>
      </w:pPr>
    </w:p>
    <w:p w:rsidR="001C6AB3" w:rsidRPr="00B00487" w:rsidRDefault="001C6AB3" w:rsidP="001C6AB3">
      <w:pPr>
        <w:widowControl w:val="0"/>
        <w:tabs>
          <w:tab w:val="left" w:pos="567"/>
        </w:tabs>
        <w:ind w:left="0" w:firstLine="0"/>
        <w:jc w:val="both"/>
        <w:outlineLvl w:val="3"/>
        <w:rPr>
          <w:rFonts w:ascii="Times New Roman" w:eastAsia="Times New Roman" w:hAnsi="Times New Roman" w:cs="Times New Roman"/>
          <w:b/>
          <w:lang w:val="sl-SI" w:eastAsia="sl-SI"/>
        </w:rPr>
      </w:pPr>
      <w:bookmarkStart w:id="4" w:name="_Toc129243140"/>
      <w:bookmarkStart w:id="5" w:name="_Toc129243265"/>
      <w:r w:rsidRPr="00B00487">
        <w:rPr>
          <w:rFonts w:ascii="Times New Roman" w:hAnsi="Times New Roman" w:cs="Times New Roman"/>
          <w:b/>
          <w:lang w:val="sl-SI"/>
        </w:rPr>
        <w:t>2.</w:t>
      </w:r>
      <w:r w:rsidRPr="00B00487">
        <w:rPr>
          <w:rFonts w:ascii="Times New Roman" w:hAnsi="Times New Roman" w:cs="Times New Roman"/>
          <w:b/>
          <w:lang w:val="sl-SI"/>
        </w:rPr>
        <w:tab/>
        <w:t>Kas žinotina prieš vartojant Perindopril/Amlodipine Krka</w:t>
      </w:r>
    </w:p>
    <w:bookmarkEnd w:id="4"/>
    <w:bookmarkEnd w:id="5"/>
    <w:p w:rsidR="001C6AB3" w:rsidRPr="00B00487" w:rsidRDefault="001C6AB3" w:rsidP="001C6AB3">
      <w:pPr>
        <w:widowControl w:val="0"/>
        <w:ind w:left="0" w:firstLine="0"/>
        <w:rPr>
          <w:rFonts w:ascii="Times New Roman" w:hAnsi="Times New Roman" w:cs="Times New Roman"/>
          <w:lang w:val="sl-SI"/>
        </w:rPr>
      </w:pPr>
    </w:p>
    <w:p w:rsidR="001C6AB3" w:rsidRPr="00B00487" w:rsidRDefault="001C6AB3" w:rsidP="001C6AB3">
      <w:pPr>
        <w:widowControl w:val="0"/>
        <w:ind w:left="0" w:firstLine="0"/>
        <w:rPr>
          <w:rFonts w:ascii="Times New Roman" w:eastAsia="Times New Roman" w:hAnsi="Times New Roman" w:cs="Times New Roman"/>
          <w:b/>
          <w:lang w:val="sl-SI" w:eastAsia="sl-SI"/>
        </w:rPr>
      </w:pPr>
      <w:r w:rsidRPr="00B00487">
        <w:rPr>
          <w:rFonts w:ascii="Times New Roman" w:hAnsi="Times New Roman" w:cs="Times New Roman"/>
          <w:b/>
          <w:lang w:val="sl-SI"/>
        </w:rPr>
        <w:t>Perindopril/Amlodipine Krka vartoti negalima</w:t>
      </w:r>
    </w:p>
    <w:p w:rsidR="001C6AB3" w:rsidRPr="00B00487" w:rsidRDefault="001C6AB3" w:rsidP="001C6AB3">
      <w:pPr>
        <w:widowControl w:val="0"/>
        <w:numPr>
          <w:ilvl w:val="0"/>
          <w:numId w:val="2"/>
        </w:numPr>
        <w:rPr>
          <w:rFonts w:ascii="Times New Roman" w:eastAsia="Times New Roman" w:hAnsi="Times New Roman" w:cs="Times New Roman"/>
          <w:lang w:val="sl-SI" w:eastAsia="sl-SI"/>
        </w:rPr>
      </w:pPr>
      <w:r w:rsidRPr="00B00487">
        <w:rPr>
          <w:rFonts w:ascii="Times New Roman" w:hAnsi="Times New Roman" w:cs="Times New Roman"/>
          <w:lang w:val="sl-SI"/>
        </w:rPr>
        <w:t>jeigu yra alergija tert-butilamino perindopriliui arba kuriam nors kitam AKF inhibitoriui, amlodipino besilatui arba kuriam nors kitam dihidropiridinui, arba bet kuriai pagalbinei šio vaisto medžiagai (jos išvardytos 6 skyriuje);</w:t>
      </w:r>
    </w:p>
    <w:p w:rsidR="001C6AB3" w:rsidRPr="00B00487" w:rsidRDefault="001C6AB3" w:rsidP="001C6AB3">
      <w:pPr>
        <w:widowControl w:val="0"/>
        <w:numPr>
          <w:ilvl w:val="0"/>
          <w:numId w:val="2"/>
        </w:numPr>
        <w:rPr>
          <w:rFonts w:ascii="Times New Roman" w:eastAsia="Times New Roman" w:hAnsi="Times New Roman" w:cs="Times New Roman"/>
          <w:lang w:val="sl-SI" w:eastAsia="sl-SI"/>
        </w:rPr>
      </w:pPr>
      <w:r w:rsidRPr="00B00487">
        <w:rPr>
          <w:rFonts w:ascii="Times New Roman" w:hAnsi="Times New Roman" w:cs="Times New Roman"/>
          <w:lang w:val="sl-SI"/>
        </w:rPr>
        <w:t>jeigu yra daugiau kaip 3 nėštumo mėnesiai (geriau nevartoti Perindopril/Amlodipine Krka ir nėštumo pradžioje, žr. skyrelį,,</w:t>
      </w:r>
      <w:r w:rsidRPr="00B00487">
        <w:rPr>
          <w:rFonts w:ascii="Times New Roman" w:hAnsi="Times New Roman" w:cs="Times New Roman"/>
          <w:i/>
        </w:rPr>
        <w:t>Nėštumas</w:t>
      </w:r>
      <w:r w:rsidRPr="00B00487">
        <w:rPr>
          <w:rFonts w:ascii="Times New Roman" w:hAnsi="Times New Roman" w:cs="Times New Roman"/>
        </w:rPr>
        <w:t>“);</w:t>
      </w:r>
    </w:p>
    <w:p w:rsidR="001C6AB3" w:rsidRPr="00B00487" w:rsidRDefault="001C6AB3" w:rsidP="001C6AB3">
      <w:pPr>
        <w:widowControl w:val="0"/>
        <w:numPr>
          <w:ilvl w:val="0"/>
          <w:numId w:val="2"/>
        </w:numPr>
        <w:rPr>
          <w:rFonts w:ascii="Times New Roman" w:eastAsia="Times New Roman" w:hAnsi="Times New Roman" w:cs="Times New Roman"/>
          <w:lang w:val="sl-SI" w:eastAsia="sl-SI"/>
        </w:rPr>
      </w:pPr>
      <w:r w:rsidRPr="00B00487">
        <w:rPr>
          <w:rFonts w:ascii="Times New Roman" w:hAnsi="Times New Roman" w:cs="Times New Roman"/>
          <w:lang w:val="sl-SI"/>
        </w:rPr>
        <w:t>jeigu anksčiau gydymo AKF inhibitoriais metu buvo atsiradę tokių simptomų: švokštimas, veido ar liežuvio patinimas, stiprus niežulys arba sunkus odos bėrimas, arba jeigu tokių simptomų Jums arba Jūsų kraujo giminaičiui buvo pasireiškę kitomis aplinkybėmis (būklė, vadinama angioneurozine edema);</w:t>
      </w:r>
    </w:p>
    <w:p w:rsidR="001C6AB3" w:rsidRPr="00B00487" w:rsidRDefault="001C6AB3" w:rsidP="001C6AB3">
      <w:pPr>
        <w:widowControl w:val="0"/>
        <w:numPr>
          <w:ilvl w:val="0"/>
          <w:numId w:val="2"/>
        </w:numPr>
        <w:rPr>
          <w:rFonts w:ascii="Times New Roman" w:eastAsia="Times New Roman" w:hAnsi="Times New Roman" w:cs="Times New Roman"/>
          <w:lang w:val="sl-SI" w:eastAsia="sl-SI"/>
        </w:rPr>
      </w:pPr>
      <w:r w:rsidRPr="00B00487">
        <w:rPr>
          <w:rFonts w:ascii="Times New Roman" w:hAnsi="Times New Roman" w:cs="Times New Roman"/>
          <w:lang w:val="sl-SI"/>
        </w:rPr>
        <w:t>ištikus kardiogeniniam šokui (kai širdis negali aprūpinti organizmo pakankamu kraujo kiekiu), jeigu yra aortos stenozė (pagrindinės iš širdies išeinančios kraujagyslės susiaurėjimas) arba pasireiškia nestabilioji krūtinės angina (krūtinės skausmas, kuris gali pasireikšti ir ramybėje);</w:t>
      </w:r>
    </w:p>
    <w:p w:rsidR="001C6AB3" w:rsidRPr="00B00487" w:rsidRDefault="001C6AB3" w:rsidP="001C6AB3">
      <w:pPr>
        <w:widowControl w:val="0"/>
        <w:numPr>
          <w:ilvl w:val="0"/>
          <w:numId w:val="2"/>
        </w:numPr>
        <w:rPr>
          <w:rFonts w:ascii="Times New Roman" w:eastAsia="Times New Roman" w:hAnsi="Times New Roman" w:cs="Times New Roman"/>
          <w:lang w:val="sl-SI" w:eastAsia="sl-SI"/>
        </w:rPr>
      </w:pPr>
      <w:r w:rsidRPr="00B00487">
        <w:rPr>
          <w:rFonts w:ascii="Times New Roman" w:hAnsi="Times New Roman" w:cs="Times New Roman"/>
          <w:lang w:val="sl-SI"/>
        </w:rPr>
        <w:t>jeigu yra labai mažas kraujospūdis (sunki hipotenzija);</w:t>
      </w:r>
    </w:p>
    <w:p w:rsidR="001C6AB3" w:rsidRPr="00B00487" w:rsidRDefault="001C6AB3" w:rsidP="001C6AB3">
      <w:pPr>
        <w:widowControl w:val="0"/>
        <w:numPr>
          <w:ilvl w:val="0"/>
          <w:numId w:val="2"/>
        </w:numPr>
        <w:rPr>
          <w:rFonts w:ascii="Times New Roman" w:eastAsia="Times New Roman" w:hAnsi="Times New Roman" w:cs="Times New Roman"/>
          <w:lang w:val="sl-SI" w:eastAsia="sl-SI"/>
        </w:rPr>
      </w:pPr>
      <w:r w:rsidRPr="00B00487">
        <w:rPr>
          <w:rFonts w:ascii="Times New Roman" w:hAnsi="Times New Roman" w:cs="Times New Roman"/>
          <w:lang w:val="sl-SI"/>
        </w:rPr>
        <w:t xml:space="preserve">jeigu yra širdies nepakankamumas (širdis nepakankamai aprūpina krauju kitus organus, todėl </w:t>
      </w:r>
      <w:r w:rsidRPr="00B00487">
        <w:rPr>
          <w:rFonts w:ascii="Times New Roman" w:hAnsi="Times New Roman" w:cs="Times New Roman"/>
          <w:lang w:val="sl-SI"/>
        </w:rPr>
        <w:lastRenderedPageBreak/>
        <w:t>atsiranda dusulys ar periferinių patinimų, pavyzdžiui: kojų, kulkšnių ar pėdų patinimas) po ūminio širdies priepuolio;</w:t>
      </w:r>
    </w:p>
    <w:p w:rsidR="001C6AB3" w:rsidRPr="00B00487" w:rsidRDefault="001C6AB3" w:rsidP="001C6AB3">
      <w:pPr>
        <w:widowControl w:val="0"/>
        <w:numPr>
          <w:ilvl w:val="0"/>
          <w:numId w:val="2"/>
        </w:numPr>
        <w:rPr>
          <w:rFonts w:ascii="Times New Roman" w:eastAsia="Times New Roman" w:hAnsi="Times New Roman" w:cs="Times New Roman"/>
          <w:lang w:val="sl-SI" w:eastAsia="sl-SI"/>
        </w:rPr>
      </w:pPr>
      <w:r w:rsidRPr="00B00487">
        <w:rPr>
          <w:rFonts w:ascii="Times New Roman" w:hAnsi="Times New Roman" w:cs="Times New Roman"/>
          <w:lang w:val="sl-SI"/>
        </w:rPr>
        <w:t>jeigu Jūs sergate cukriniu diabetu arba Jūsų inkstų veikla sutrikusi ir Jums skirtas kraujospūdį mažinantis vaistas, kurio sudėtyje yra aliskireno.</w:t>
      </w:r>
    </w:p>
    <w:p w:rsidR="001C6AB3" w:rsidRPr="00B00487" w:rsidRDefault="001C6AB3" w:rsidP="001C6AB3">
      <w:pPr>
        <w:widowControl w:val="0"/>
        <w:ind w:left="0" w:firstLine="0"/>
        <w:rPr>
          <w:rFonts w:ascii="Times New Roman" w:hAnsi="Times New Roman" w:cs="Times New Roman"/>
          <w:lang w:val="sl-SI"/>
        </w:rPr>
      </w:pPr>
    </w:p>
    <w:p w:rsidR="001C6AB3" w:rsidRPr="00B00487" w:rsidRDefault="001C6AB3" w:rsidP="001C6AB3">
      <w:pPr>
        <w:widowControl w:val="0"/>
        <w:ind w:left="0" w:firstLine="0"/>
        <w:rPr>
          <w:rFonts w:ascii="Times New Roman" w:eastAsia="Times New Roman" w:hAnsi="Times New Roman" w:cs="Times New Roman"/>
          <w:b/>
          <w:lang w:val="sl-SI" w:eastAsia="sl-SI"/>
        </w:rPr>
      </w:pPr>
      <w:r w:rsidRPr="00B00487">
        <w:rPr>
          <w:rFonts w:ascii="Times New Roman" w:hAnsi="Times New Roman" w:cs="Times New Roman"/>
          <w:b/>
          <w:lang w:val="sl-SI"/>
        </w:rPr>
        <w:t>Įspėjimai ir atsargumo priemonės</w:t>
      </w:r>
    </w:p>
    <w:p w:rsidR="001C6AB3" w:rsidRPr="00B00487" w:rsidRDefault="001C6AB3" w:rsidP="001C6AB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Pasitarkite su gydytoju arba vaistininku, prieš pradėdami vartoti Perindopril/Amlodipine Krka</w:t>
      </w:r>
    </w:p>
    <w:p w:rsidR="001C6AB3" w:rsidRPr="00B00487" w:rsidRDefault="001C6AB3" w:rsidP="001C6AB3">
      <w:pPr>
        <w:widowControl w:val="0"/>
        <w:numPr>
          <w:ilvl w:val="0"/>
          <w:numId w:val="3"/>
        </w:numPr>
        <w:rPr>
          <w:rFonts w:ascii="Times New Roman" w:eastAsia="Times New Roman" w:hAnsi="Times New Roman" w:cs="Times New Roman"/>
          <w:lang w:val="sl-SI" w:eastAsia="sl-SI"/>
        </w:rPr>
      </w:pPr>
      <w:r w:rsidRPr="00B00487">
        <w:rPr>
          <w:rFonts w:ascii="Times New Roman" w:hAnsi="Times New Roman" w:cs="Times New Roman"/>
          <w:lang w:val="sl-SI"/>
        </w:rPr>
        <w:t>jeigu sergate hipertrofine kardiomiopatija (širdies raumens liga) arba inkstų arterijos stenoze (arterijos, kuri aprūpina krauju inkstus, susiaurėjimas);</w:t>
      </w:r>
    </w:p>
    <w:p w:rsidR="001C6AB3" w:rsidRPr="00B00487" w:rsidRDefault="001C6AB3" w:rsidP="001C6AB3">
      <w:pPr>
        <w:widowControl w:val="0"/>
        <w:numPr>
          <w:ilvl w:val="0"/>
          <w:numId w:val="3"/>
        </w:numPr>
        <w:rPr>
          <w:rFonts w:ascii="Times New Roman" w:eastAsia="Times New Roman" w:hAnsi="Times New Roman" w:cs="Times New Roman"/>
          <w:lang w:val="sl-SI" w:eastAsia="sl-SI"/>
        </w:rPr>
      </w:pPr>
      <w:r w:rsidRPr="00B00487">
        <w:rPr>
          <w:rFonts w:ascii="Times New Roman" w:hAnsi="Times New Roman" w:cs="Times New Roman"/>
          <w:lang w:val="sl-SI"/>
        </w:rPr>
        <w:t>jeigu yra kokių nors kitų širdies sutrikimų;</w:t>
      </w:r>
    </w:p>
    <w:p w:rsidR="001C6AB3" w:rsidRPr="00B00487" w:rsidRDefault="001C6AB3" w:rsidP="001C6AB3">
      <w:pPr>
        <w:widowControl w:val="0"/>
        <w:numPr>
          <w:ilvl w:val="0"/>
          <w:numId w:val="3"/>
        </w:numPr>
        <w:rPr>
          <w:rFonts w:ascii="Times New Roman" w:eastAsia="Times New Roman" w:hAnsi="Times New Roman" w:cs="Times New Roman"/>
          <w:lang w:val="sl-SI" w:eastAsia="sl-SI"/>
        </w:rPr>
      </w:pPr>
      <w:r w:rsidRPr="00B00487">
        <w:rPr>
          <w:rFonts w:ascii="Times New Roman" w:hAnsi="Times New Roman" w:cs="Times New Roman"/>
          <w:lang w:val="sl-SI"/>
        </w:rPr>
        <w:t>jeigu yra sutrikusi kepenų funkcija;</w:t>
      </w:r>
    </w:p>
    <w:p w:rsidR="001C6AB3" w:rsidRPr="00B00487" w:rsidRDefault="001C6AB3" w:rsidP="001C6AB3">
      <w:pPr>
        <w:widowControl w:val="0"/>
        <w:numPr>
          <w:ilvl w:val="0"/>
          <w:numId w:val="3"/>
        </w:numPr>
        <w:rPr>
          <w:rFonts w:ascii="Times New Roman" w:eastAsia="Times New Roman" w:hAnsi="Times New Roman" w:cs="Times New Roman"/>
          <w:lang w:val="sl-SI" w:eastAsia="sl-SI"/>
        </w:rPr>
      </w:pPr>
      <w:r w:rsidRPr="00B00487">
        <w:rPr>
          <w:rFonts w:ascii="Times New Roman" w:hAnsi="Times New Roman" w:cs="Times New Roman"/>
          <w:lang w:val="sl-SI"/>
        </w:rPr>
        <w:t>jeigu yra sutrikusi inkstų funkcija arba atliekamos dializės;</w:t>
      </w:r>
    </w:p>
    <w:p w:rsidR="001C6AB3" w:rsidRPr="00B00487" w:rsidRDefault="001C6AB3" w:rsidP="001C6AB3">
      <w:pPr>
        <w:widowControl w:val="0"/>
        <w:numPr>
          <w:ilvl w:val="0"/>
          <w:numId w:val="3"/>
        </w:numPr>
        <w:rPr>
          <w:rFonts w:ascii="Times New Roman" w:eastAsia="Times New Roman" w:hAnsi="Times New Roman" w:cs="Times New Roman"/>
          <w:lang w:val="sl-SI" w:eastAsia="sl-SI"/>
        </w:rPr>
      </w:pPr>
      <w:r w:rsidRPr="00B00487">
        <w:rPr>
          <w:rFonts w:ascii="Times New Roman" w:hAnsi="Times New Roman" w:cs="Times New Roman"/>
          <w:lang w:val="sl-SI"/>
        </w:rPr>
        <w:t>jeigu sergate kolagenoze (jungiamojo audinio liga), pavyzdžiui: sistemine raudonąja vilklige ar skleroderma;</w:t>
      </w:r>
    </w:p>
    <w:p w:rsidR="001C6AB3" w:rsidRPr="00B00487" w:rsidRDefault="001C6AB3" w:rsidP="001C6AB3">
      <w:pPr>
        <w:widowControl w:val="0"/>
        <w:numPr>
          <w:ilvl w:val="0"/>
          <w:numId w:val="3"/>
        </w:numPr>
        <w:rPr>
          <w:rFonts w:ascii="Times New Roman" w:eastAsia="Times New Roman" w:hAnsi="Times New Roman" w:cs="Times New Roman"/>
          <w:lang w:val="sl-SI" w:eastAsia="sl-SI"/>
        </w:rPr>
      </w:pPr>
      <w:r w:rsidRPr="00B00487">
        <w:rPr>
          <w:rFonts w:ascii="Times New Roman" w:hAnsi="Times New Roman" w:cs="Times New Roman"/>
          <w:lang w:val="sl-SI"/>
        </w:rPr>
        <w:t>jeigu sergate diabetu;</w:t>
      </w:r>
    </w:p>
    <w:p w:rsidR="001C6AB3" w:rsidRPr="00B00487" w:rsidRDefault="001C6AB3" w:rsidP="001C6AB3">
      <w:pPr>
        <w:widowControl w:val="0"/>
        <w:numPr>
          <w:ilvl w:val="0"/>
          <w:numId w:val="3"/>
        </w:numPr>
        <w:rPr>
          <w:rFonts w:ascii="Times New Roman" w:eastAsia="Times New Roman" w:hAnsi="Times New Roman" w:cs="Times New Roman"/>
          <w:lang w:val="sl-SI" w:eastAsia="sl-SI"/>
        </w:rPr>
      </w:pPr>
      <w:r w:rsidRPr="00B00487">
        <w:rPr>
          <w:rFonts w:ascii="Times New Roman" w:hAnsi="Times New Roman" w:cs="Times New Roman"/>
          <w:lang w:val="sl-SI"/>
        </w:rPr>
        <w:t>jeigu ribojate su maistu suvartojamos druskos kiekį arba vartojate druskos pakaitalų, kurių sudėtyje yra kalio (nes kalio koncentracijos kraujyje pusiausvyra yra labai svarbi);</w:t>
      </w:r>
    </w:p>
    <w:p w:rsidR="001C6AB3" w:rsidRPr="00B00487" w:rsidRDefault="001C6AB3" w:rsidP="001C6AB3">
      <w:pPr>
        <w:widowControl w:val="0"/>
        <w:numPr>
          <w:ilvl w:val="0"/>
          <w:numId w:val="3"/>
        </w:numPr>
        <w:rPr>
          <w:rFonts w:ascii="Times New Roman" w:eastAsia="Times New Roman" w:hAnsi="Times New Roman" w:cs="Times New Roman"/>
          <w:lang w:val="sl-SI" w:eastAsia="sl-SI"/>
        </w:rPr>
      </w:pPr>
      <w:r w:rsidRPr="00B00487">
        <w:rPr>
          <w:rFonts w:ascii="Times New Roman" w:hAnsi="Times New Roman" w:cs="Times New Roman"/>
          <w:lang w:val="sl-SI"/>
        </w:rPr>
        <w:t>jeigu vartojate kurį nors iš šių vaistų padidėjusiam kraujospūdžiui gydyti:</w:t>
      </w:r>
    </w:p>
    <w:p w:rsidR="001C6AB3" w:rsidRPr="00B00487" w:rsidRDefault="001C6AB3" w:rsidP="001C6AB3">
      <w:pPr>
        <w:widowControl w:val="0"/>
        <w:numPr>
          <w:ilvl w:val="1"/>
          <w:numId w:val="4"/>
        </w:numPr>
        <w:rPr>
          <w:rFonts w:ascii="Times New Roman" w:eastAsia="Times New Roman" w:hAnsi="Times New Roman" w:cs="Times New Roman"/>
          <w:lang w:val="sl-SI" w:eastAsia="sl-SI"/>
        </w:rPr>
      </w:pPr>
      <w:r w:rsidRPr="00B00487">
        <w:rPr>
          <w:rFonts w:ascii="Times New Roman" w:hAnsi="Times New Roman" w:cs="Times New Roman"/>
          <w:lang w:val="sl-SI"/>
        </w:rPr>
        <w:t>angiotenzino II receptorių blokatorių (ARB) (vadinamąjį sartaną, pavyzdžiui, valsartaną, telmisartaną, irbesartaną), ypač jei turite su diabetu susijusių inkstų sutrikimų.</w:t>
      </w:r>
    </w:p>
    <w:p w:rsidR="001C6AB3" w:rsidRPr="00B00487" w:rsidRDefault="001C6AB3" w:rsidP="001C6AB3">
      <w:pPr>
        <w:widowControl w:val="0"/>
        <w:numPr>
          <w:ilvl w:val="1"/>
          <w:numId w:val="4"/>
        </w:numPr>
        <w:rPr>
          <w:rFonts w:ascii="Times New Roman" w:eastAsia="Times New Roman" w:hAnsi="Times New Roman" w:cs="Times New Roman"/>
          <w:lang w:val="en-GB" w:eastAsia="sl-SI"/>
        </w:rPr>
      </w:pPr>
      <w:proofErr w:type="spellStart"/>
      <w:proofErr w:type="gramStart"/>
      <w:r w:rsidRPr="00B00487">
        <w:rPr>
          <w:rFonts w:ascii="Times New Roman" w:hAnsi="Times New Roman" w:cs="Times New Roman"/>
          <w:lang w:val="en-GB"/>
        </w:rPr>
        <w:t>aliskireną</w:t>
      </w:r>
      <w:proofErr w:type="spellEnd"/>
      <w:proofErr w:type="gramEnd"/>
      <w:r w:rsidRPr="00B00487">
        <w:rPr>
          <w:rFonts w:ascii="Times New Roman" w:hAnsi="Times New Roman" w:cs="Times New Roman"/>
          <w:lang w:val="en-GB"/>
        </w:rPr>
        <w:t>.</w:t>
      </w:r>
    </w:p>
    <w:p w:rsidR="001C6AB3" w:rsidRPr="00B00487" w:rsidRDefault="001C6AB3" w:rsidP="001C6AB3">
      <w:pPr>
        <w:widowControl w:val="0"/>
        <w:numPr>
          <w:ilvl w:val="0"/>
          <w:numId w:val="4"/>
        </w:numPr>
        <w:autoSpaceDE w:val="0"/>
        <w:autoSpaceDN w:val="0"/>
        <w:adjustRightInd w:val="0"/>
        <w:rPr>
          <w:rFonts w:ascii="Times New Roman" w:eastAsia="Times New Roman" w:hAnsi="Times New Roman" w:cs="Times New Roman"/>
          <w:lang w:val="en-GB" w:eastAsia="sl-SI"/>
        </w:rPr>
      </w:pPr>
      <w:r w:rsidRPr="00B00487">
        <w:rPr>
          <w:rFonts w:ascii="Times New Roman" w:hAnsi="Times New Roman" w:cs="Times New Roman"/>
          <w:lang w:val="sl-SI"/>
        </w:rPr>
        <w:t xml:space="preserve">jeigu vartojate bet kurį iš toliau išvardytų vaistų, padidėja angioedemos rizika: </w:t>
      </w:r>
    </w:p>
    <w:p w:rsidR="001C6AB3" w:rsidRPr="00B00487" w:rsidRDefault="001C6AB3" w:rsidP="001C6AB3">
      <w:pPr>
        <w:widowControl w:val="0"/>
        <w:numPr>
          <w:ilvl w:val="1"/>
          <w:numId w:val="4"/>
        </w:numPr>
        <w:autoSpaceDE w:val="0"/>
        <w:autoSpaceDN w:val="0"/>
        <w:adjustRightInd w:val="0"/>
        <w:rPr>
          <w:rFonts w:ascii="Times New Roman" w:eastAsia="Times New Roman" w:hAnsi="Times New Roman" w:cs="Times New Roman"/>
          <w:lang w:val="en-GB" w:eastAsia="sl-SI"/>
        </w:rPr>
      </w:pPr>
      <w:proofErr w:type="spellStart"/>
      <w:proofErr w:type="gramStart"/>
      <w:r w:rsidRPr="00B00487">
        <w:rPr>
          <w:rFonts w:ascii="Times New Roman" w:hAnsi="Times New Roman" w:cs="Times New Roman"/>
          <w:lang w:val="en-GB"/>
        </w:rPr>
        <w:t>racekadotrilį</w:t>
      </w:r>
      <w:proofErr w:type="spellEnd"/>
      <w:proofErr w:type="gram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vaistą</w:t>
      </w:r>
      <w:proofErr w:type="spell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viduriavimui</w:t>
      </w:r>
      <w:proofErr w:type="spell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gydyti</w:t>
      </w:r>
      <w:proofErr w:type="spellEnd"/>
      <w:r w:rsidRPr="00B00487">
        <w:rPr>
          <w:rFonts w:ascii="Times New Roman" w:hAnsi="Times New Roman" w:cs="Times New Roman"/>
          <w:lang w:val="en-GB"/>
        </w:rPr>
        <w:t>).</w:t>
      </w:r>
    </w:p>
    <w:p w:rsidR="001C6AB3" w:rsidRPr="00B00487" w:rsidRDefault="001C6AB3" w:rsidP="001C6AB3">
      <w:pPr>
        <w:widowControl w:val="0"/>
        <w:numPr>
          <w:ilvl w:val="1"/>
          <w:numId w:val="4"/>
        </w:numPr>
        <w:autoSpaceDE w:val="0"/>
        <w:autoSpaceDN w:val="0"/>
        <w:adjustRightInd w:val="0"/>
        <w:rPr>
          <w:rFonts w:ascii="Times New Roman" w:eastAsia="Times New Roman" w:hAnsi="Times New Roman" w:cs="Times New Roman"/>
          <w:lang w:val="en-GB" w:eastAsia="sl-SI"/>
        </w:rPr>
      </w:pPr>
      <w:r w:rsidRPr="00B00487">
        <w:rPr>
          <w:rFonts w:ascii="Times New Roman" w:hAnsi="Times New Roman" w:cs="Times New Roman"/>
          <w:lang w:val="sl-SI"/>
        </w:rPr>
        <w:t xml:space="preserve">sirolimuzą, everolimuzą ir kitų vaistų iš mTOR inhibitorių klasės (vartojamų transplantuotų </w:t>
      </w:r>
      <w:r w:rsidRPr="00B00487">
        <w:rPr>
          <w:rFonts w:ascii="Times New Roman" w:hAnsi="Times New Roman" w:cs="Times New Roman"/>
        </w:rPr>
        <w:t>(persodintų) organų atmetimui išvengti).</w:t>
      </w:r>
    </w:p>
    <w:p w:rsidR="001C6AB3" w:rsidRPr="00B00487" w:rsidRDefault="001C6AB3" w:rsidP="001C6AB3">
      <w:pPr>
        <w:widowControl w:val="0"/>
        <w:ind w:left="0" w:firstLine="0"/>
        <w:rPr>
          <w:rFonts w:ascii="Times New Roman" w:hAnsi="Times New Roman" w:cs="Times New Roman"/>
          <w:lang w:val="en-GB"/>
        </w:rPr>
      </w:pPr>
    </w:p>
    <w:p w:rsidR="001C6AB3" w:rsidRPr="00B00487" w:rsidRDefault="001C6AB3" w:rsidP="001C6AB3">
      <w:pPr>
        <w:widowControl w:val="0"/>
        <w:ind w:left="0" w:firstLine="0"/>
        <w:rPr>
          <w:rFonts w:ascii="Times New Roman" w:eastAsia="Times New Roman" w:hAnsi="Times New Roman" w:cs="Times New Roman"/>
          <w:lang w:val="en-GB" w:eastAsia="sl-SI"/>
        </w:rPr>
      </w:pPr>
      <w:proofErr w:type="spellStart"/>
      <w:r w:rsidRPr="00B00487">
        <w:rPr>
          <w:rFonts w:ascii="Times New Roman" w:hAnsi="Times New Roman" w:cs="Times New Roman"/>
          <w:lang w:val="en-GB"/>
        </w:rPr>
        <w:t>Jūsų</w:t>
      </w:r>
      <w:proofErr w:type="spell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gydytojas</w:t>
      </w:r>
      <w:proofErr w:type="spell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gali</w:t>
      </w:r>
      <w:proofErr w:type="spell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reguliariai</w:t>
      </w:r>
      <w:proofErr w:type="spell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ištirti</w:t>
      </w:r>
      <w:proofErr w:type="spell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Jūsų</w:t>
      </w:r>
      <w:proofErr w:type="spell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inkstų</w:t>
      </w:r>
      <w:proofErr w:type="spell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funkciją</w:t>
      </w:r>
      <w:proofErr w:type="spell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kraujospūdį</w:t>
      </w:r>
      <w:proofErr w:type="spell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ir</w:t>
      </w:r>
      <w:proofErr w:type="spell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elektrolitų</w:t>
      </w:r>
      <w:proofErr w:type="spell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kiekį</w:t>
      </w:r>
      <w:proofErr w:type="spellEnd"/>
      <w:r w:rsidRPr="00B00487">
        <w:rPr>
          <w:rFonts w:ascii="Times New Roman" w:hAnsi="Times New Roman" w:cs="Times New Roman"/>
          <w:lang w:val="en-GB"/>
        </w:rPr>
        <w:t xml:space="preserve"> (</w:t>
      </w:r>
      <w:proofErr w:type="spellStart"/>
      <w:proofErr w:type="gramStart"/>
      <w:r w:rsidRPr="00B00487">
        <w:rPr>
          <w:rFonts w:ascii="Times New Roman" w:hAnsi="Times New Roman" w:cs="Times New Roman"/>
          <w:lang w:val="en-GB"/>
        </w:rPr>
        <w:t>pvz</w:t>
      </w:r>
      <w:proofErr w:type="spellEnd"/>
      <w:r w:rsidRPr="00B00487">
        <w:rPr>
          <w:rFonts w:ascii="Times New Roman" w:hAnsi="Times New Roman" w:cs="Times New Roman"/>
          <w:lang w:val="en-GB"/>
        </w:rPr>
        <w:t>.,</w:t>
      </w:r>
      <w:proofErr w:type="gram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kalio</w:t>
      </w:r>
      <w:proofErr w:type="spell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kraujyje</w:t>
      </w:r>
      <w:proofErr w:type="spellEnd"/>
      <w:r w:rsidRPr="00B00487">
        <w:rPr>
          <w:rFonts w:ascii="Times New Roman" w:hAnsi="Times New Roman" w:cs="Times New Roman"/>
          <w:lang w:val="en-GB"/>
        </w:rPr>
        <w:t>.</w:t>
      </w:r>
    </w:p>
    <w:p w:rsidR="001C6AB3" w:rsidRPr="00B00487" w:rsidRDefault="001C6AB3" w:rsidP="001C6AB3">
      <w:pPr>
        <w:widowControl w:val="0"/>
        <w:ind w:left="0" w:firstLine="0"/>
        <w:rPr>
          <w:rFonts w:ascii="Times New Roman" w:hAnsi="Times New Roman" w:cs="Times New Roman"/>
          <w:lang w:val="en-GB"/>
        </w:rPr>
      </w:pPr>
    </w:p>
    <w:p w:rsidR="001C6AB3" w:rsidRPr="00B00487" w:rsidRDefault="001C6AB3" w:rsidP="001C6AB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Taip pat žiūrėkite informaciją, pateiktą poskyryje „Perindopril/Amlodipine Krka vartoti negalima“.</w:t>
      </w:r>
    </w:p>
    <w:p w:rsidR="001C6AB3" w:rsidRPr="00B00487" w:rsidRDefault="001C6AB3" w:rsidP="001C6AB3">
      <w:pPr>
        <w:widowControl w:val="0"/>
        <w:ind w:left="0" w:firstLine="0"/>
        <w:rPr>
          <w:rFonts w:ascii="Times New Roman" w:hAnsi="Times New Roman" w:cs="Times New Roman"/>
          <w:lang w:val="sl-SI"/>
        </w:rPr>
      </w:pPr>
    </w:p>
    <w:p w:rsidR="001C6AB3" w:rsidRPr="00B00487" w:rsidRDefault="001C6AB3" w:rsidP="001C6AB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Turite pasakyti gydytojui, jeigu galvojate, kad esate (ar galite būti) nėščia. Perindopril/Amlodipine Krka nerekomenduojama vartoti nėštumo pradžioje ir negalima vartoti, jeigu yra daugiau kaip trys nėštumo mėnesiai, nes šiuo laikotarpiu vartojamas vaistas gali labai pakenkti vaisiui (žr. skyrelį „</w:t>
      </w:r>
      <w:r w:rsidRPr="00B00487">
        <w:rPr>
          <w:rFonts w:ascii="Times New Roman" w:hAnsi="Times New Roman" w:cs="Times New Roman"/>
          <w:i/>
        </w:rPr>
        <w:t>Nėštumas</w:t>
      </w:r>
      <w:r w:rsidRPr="00B00487">
        <w:rPr>
          <w:rFonts w:ascii="Times New Roman" w:hAnsi="Times New Roman" w:cs="Times New Roman"/>
        </w:rPr>
        <w:t>“).</w:t>
      </w:r>
    </w:p>
    <w:p w:rsidR="001C6AB3" w:rsidRPr="00B00487" w:rsidRDefault="001C6AB3" w:rsidP="001C6AB3">
      <w:pPr>
        <w:widowControl w:val="0"/>
        <w:ind w:left="0" w:firstLine="0"/>
        <w:rPr>
          <w:rFonts w:ascii="Times New Roman" w:hAnsi="Times New Roman" w:cs="Times New Roman"/>
          <w:lang w:val="sl-SI"/>
        </w:rPr>
      </w:pPr>
    </w:p>
    <w:p w:rsidR="001C6AB3" w:rsidRPr="00B00487" w:rsidRDefault="001C6AB3" w:rsidP="001C6AB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 xml:space="preserve">Be to, jeigu vartojate </w:t>
      </w:r>
      <w:r w:rsidRPr="00B00487">
        <w:rPr>
          <w:rFonts w:ascii="Times New Roman" w:hAnsi="Times New Roman" w:cs="Times New Roman"/>
          <w:lang w:val="en-GB"/>
        </w:rPr>
        <w:t>Perindopril/Amlodipine Krka</w:t>
      </w:r>
      <w:r w:rsidRPr="00B00487">
        <w:rPr>
          <w:rFonts w:ascii="Times New Roman" w:hAnsi="Times New Roman" w:cs="Times New Roman"/>
        </w:rPr>
        <w:t>, turite pasakyti gydytojui arba medicinos personalui, jeigu:</w:t>
      </w:r>
    </w:p>
    <w:p w:rsidR="001C6AB3" w:rsidRPr="00B00487" w:rsidRDefault="001C6AB3" w:rsidP="001C6AB3">
      <w:pPr>
        <w:widowControl w:val="0"/>
        <w:numPr>
          <w:ilvl w:val="0"/>
          <w:numId w:val="5"/>
        </w:numPr>
        <w:rPr>
          <w:rFonts w:ascii="Times New Roman" w:eastAsia="Times New Roman" w:hAnsi="Times New Roman" w:cs="Times New Roman"/>
          <w:lang w:val="sl-SI" w:eastAsia="sl-SI"/>
        </w:rPr>
      </w:pPr>
      <w:r w:rsidRPr="00B00487">
        <w:rPr>
          <w:rFonts w:ascii="Times New Roman" w:hAnsi="Times New Roman" w:cs="Times New Roman"/>
          <w:lang w:val="sl-SI"/>
        </w:rPr>
        <w:t>Jums numatyta bendroji anestezija ir (arba) didelė chirurginė operacija;</w:t>
      </w:r>
    </w:p>
    <w:p w:rsidR="001C6AB3" w:rsidRPr="00B00487" w:rsidRDefault="001C6AB3" w:rsidP="001C6AB3">
      <w:pPr>
        <w:widowControl w:val="0"/>
        <w:numPr>
          <w:ilvl w:val="0"/>
          <w:numId w:val="5"/>
        </w:numPr>
        <w:rPr>
          <w:rFonts w:ascii="Times New Roman" w:eastAsia="Times New Roman" w:hAnsi="Times New Roman" w:cs="Times New Roman"/>
          <w:lang w:val="sl-SI" w:eastAsia="sl-SI"/>
        </w:rPr>
      </w:pPr>
      <w:r w:rsidRPr="00B00487">
        <w:rPr>
          <w:rFonts w:ascii="Times New Roman" w:hAnsi="Times New Roman" w:cs="Times New Roman"/>
          <w:lang w:val="sl-SI"/>
        </w:rPr>
        <w:t>neseniai viduriavote arba vėmėte (patyrėte šleikštulį);</w:t>
      </w:r>
    </w:p>
    <w:p w:rsidR="001C6AB3" w:rsidRPr="00B00487" w:rsidRDefault="001C6AB3" w:rsidP="001C6AB3">
      <w:pPr>
        <w:widowControl w:val="0"/>
        <w:numPr>
          <w:ilvl w:val="0"/>
          <w:numId w:val="5"/>
        </w:numPr>
        <w:rPr>
          <w:rFonts w:ascii="Times New Roman" w:eastAsia="Times New Roman" w:hAnsi="Times New Roman" w:cs="Times New Roman"/>
          <w:lang w:val="sl-SI" w:eastAsia="sl-SI"/>
        </w:rPr>
      </w:pPr>
      <w:r w:rsidRPr="00B00487">
        <w:rPr>
          <w:rFonts w:ascii="Times New Roman" w:hAnsi="Times New Roman" w:cs="Times New Roman"/>
          <w:lang w:val="sl-SI"/>
        </w:rPr>
        <w:t>Jums bus taikoma MTL aferezė (cholesterolio pašalinimas iš kraujo aparatu);</w:t>
      </w:r>
    </w:p>
    <w:p w:rsidR="001C6AB3" w:rsidRPr="00B00487" w:rsidRDefault="001C6AB3" w:rsidP="001C6AB3">
      <w:pPr>
        <w:widowControl w:val="0"/>
        <w:numPr>
          <w:ilvl w:val="0"/>
          <w:numId w:val="5"/>
        </w:numPr>
        <w:rPr>
          <w:rFonts w:ascii="Times New Roman" w:eastAsia="Times New Roman" w:hAnsi="Times New Roman" w:cs="Times New Roman"/>
          <w:lang w:val="sl-SI" w:eastAsia="sl-SI"/>
        </w:rPr>
      </w:pPr>
      <w:r w:rsidRPr="00B00487">
        <w:rPr>
          <w:rFonts w:ascii="Times New Roman" w:hAnsi="Times New Roman" w:cs="Times New Roman"/>
          <w:lang w:val="sl-SI"/>
        </w:rPr>
        <w:t>Jums bus taikomas desensibilizuojamasis gydymas alerginėms reakcijoms į bičių ar vapsvų įkandimą sumažinti.</w:t>
      </w:r>
    </w:p>
    <w:p w:rsidR="001C6AB3" w:rsidRPr="00B00487" w:rsidRDefault="001C6AB3" w:rsidP="001C6AB3">
      <w:pPr>
        <w:widowControl w:val="0"/>
        <w:ind w:left="0" w:firstLine="0"/>
        <w:rPr>
          <w:rFonts w:ascii="Times New Roman" w:hAnsi="Times New Roman" w:cs="Times New Roman"/>
          <w:lang w:val="sl-SI"/>
        </w:rPr>
      </w:pPr>
    </w:p>
    <w:p w:rsidR="001C6AB3" w:rsidRPr="00B00487" w:rsidRDefault="001C6AB3" w:rsidP="001C6AB3">
      <w:pPr>
        <w:widowControl w:val="0"/>
        <w:ind w:left="0" w:firstLine="0"/>
        <w:rPr>
          <w:rFonts w:ascii="Times New Roman" w:eastAsia="Times New Roman" w:hAnsi="Times New Roman" w:cs="Times New Roman"/>
          <w:b/>
          <w:lang w:val="sl-SI" w:eastAsia="sl-SI"/>
        </w:rPr>
      </w:pPr>
      <w:r w:rsidRPr="00B00487">
        <w:rPr>
          <w:rFonts w:ascii="Times New Roman" w:hAnsi="Times New Roman" w:cs="Times New Roman"/>
          <w:b/>
          <w:lang w:val="sl-SI"/>
        </w:rPr>
        <w:t>Vaikams ir paaugliams</w:t>
      </w:r>
    </w:p>
    <w:p w:rsidR="001C6AB3" w:rsidRPr="00B00487" w:rsidRDefault="001C6AB3" w:rsidP="001C6AB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en-GB"/>
        </w:rPr>
        <w:t>Perindopril/Amlodipine Krka</w:t>
      </w:r>
      <w:r w:rsidRPr="00B00487">
        <w:rPr>
          <w:rFonts w:ascii="Times New Roman" w:hAnsi="Times New Roman" w:cs="Times New Roman"/>
          <w:lang w:val="sl-SI"/>
        </w:rPr>
        <w:t xml:space="preserve"> nerekomenduojama vaikams ir paaugliams.</w:t>
      </w:r>
    </w:p>
    <w:p w:rsidR="001C6AB3" w:rsidRPr="00B00487" w:rsidRDefault="001C6AB3" w:rsidP="001C6AB3">
      <w:pPr>
        <w:widowControl w:val="0"/>
        <w:ind w:left="0" w:firstLine="0"/>
        <w:rPr>
          <w:rFonts w:ascii="Times New Roman" w:hAnsi="Times New Roman" w:cs="Times New Roman"/>
          <w:lang w:val="sl-SI"/>
        </w:rPr>
      </w:pPr>
    </w:p>
    <w:p w:rsidR="001C6AB3" w:rsidRPr="00B00487" w:rsidRDefault="001C6AB3" w:rsidP="001C6AB3">
      <w:pPr>
        <w:widowControl w:val="0"/>
        <w:tabs>
          <w:tab w:val="left" w:pos="567"/>
        </w:tabs>
        <w:ind w:left="0" w:firstLine="0"/>
        <w:jc w:val="both"/>
        <w:outlineLvl w:val="3"/>
        <w:rPr>
          <w:rFonts w:ascii="Times New Roman" w:eastAsia="Times New Roman" w:hAnsi="Times New Roman" w:cs="Times New Roman"/>
          <w:b/>
          <w:lang w:val="sl-SI" w:eastAsia="sl-SI"/>
        </w:rPr>
      </w:pPr>
      <w:r w:rsidRPr="00B00487">
        <w:rPr>
          <w:rFonts w:ascii="Times New Roman" w:hAnsi="Times New Roman" w:cs="Times New Roman"/>
          <w:b/>
          <w:lang w:val="sl-SI"/>
        </w:rPr>
        <w:t xml:space="preserve">Kiti vaistai ir </w:t>
      </w:r>
      <w:r w:rsidRPr="00B00487">
        <w:rPr>
          <w:rFonts w:ascii="Times New Roman" w:hAnsi="Times New Roman" w:cs="Times New Roman"/>
          <w:b/>
          <w:lang w:val="en-GB"/>
        </w:rPr>
        <w:t>Perindopril/Amlodipine Krka</w:t>
      </w:r>
    </w:p>
    <w:p w:rsidR="001C6AB3" w:rsidRPr="00B00487" w:rsidRDefault="001C6AB3" w:rsidP="001C6AB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Jeigu vartojate arba neseniai vartojote kitų vaistų arba dėl to nesate tikri, apie tai pasakykite gydytojui arba vaistininkui.</w:t>
      </w:r>
    </w:p>
    <w:p w:rsidR="001C6AB3" w:rsidRPr="00B00487" w:rsidRDefault="001C6AB3" w:rsidP="001C6AB3">
      <w:pPr>
        <w:widowControl w:val="0"/>
        <w:ind w:left="0" w:firstLine="0"/>
        <w:rPr>
          <w:rFonts w:ascii="Times New Roman" w:hAnsi="Times New Roman" w:cs="Times New Roman"/>
          <w:lang w:val="sl-SI"/>
        </w:rPr>
      </w:pPr>
    </w:p>
    <w:p w:rsidR="001C6AB3" w:rsidRPr="00B00487" w:rsidRDefault="001C6AB3" w:rsidP="001C6AB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en-GB"/>
        </w:rPr>
        <w:t>Perindopril/Amlodipine Krka</w:t>
      </w:r>
      <w:r w:rsidRPr="00B00487">
        <w:rPr>
          <w:rFonts w:ascii="Times New Roman" w:hAnsi="Times New Roman" w:cs="Times New Roman"/>
          <w:lang w:val="sl-SI"/>
        </w:rPr>
        <w:t xml:space="preserve"> negalima vartoti kartu su:</w:t>
      </w:r>
    </w:p>
    <w:p w:rsidR="001C6AB3" w:rsidRPr="00B00487" w:rsidRDefault="001C6AB3" w:rsidP="001C6AB3">
      <w:pPr>
        <w:widowControl w:val="0"/>
        <w:numPr>
          <w:ilvl w:val="0"/>
          <w:numId w:val="5"/>
        </w:numPr>
        <w:rPr>
          <w:rFonts w:ascii="Times New Roman" w:eastAsia="Times New Roman" w:hAnsi="Times New Roman" w:cs="Times New Roman"/>
          <w:lang w:val="sl-SI" w:eastAsia="sl-SI"/>
        </w:rPr>
      </w:pPr>
      <w:r w:rsidRPr="00B00487">
        <w:rPr>
          <w:rFonts w:ascii="Times New Roman" w:hAnsi="Times New Roman" w:cs="Times New Roman"/>
          <w:lang w:val="sl-SI"/>
        </w:rPr>
        <w:t>ličiu (manijai ar depresijai gydyti);</w:t>
      </w:r>
    </w:p>
    <w:p w:rsidR="001C6AB3" w:rsidRPr="00B00487" w:rsidRDefault="001C6AB3" w:rsidP="001C6AB3">
      <w:pPr>
        <w:widowControl w:val="0"/>
        <w:numPr>
          <w:ilvl w:val="0"/>
          <w:numId w:val="5"/>
        </w:numPr>
        <w:rPr>
          <w:rFonts w:ascii="Times New Roman" w:eastAsia="Times New Roman" w:hAnsi="Times New Roman" w:cs="Times New Roman"/>
          <w:lang w:val="sl-SI" w:eastAsia="sl-SI"/>
        </w:rPr>
      </w:pPr>
      <w:r w:rsidRPr="00B00487">
        <w:rPr>
          <w:rFonts w:ascii="Times New Roman" w:hAnsi="Times New Roman" w:cs="Times New Roman"/>
          <w:lang w:val="sl-SI"/>
        </w:rPr>
        <w:t>estramustinu (vėžiui gydyti);</w:t>
      </w:r>
    </w:p>
    <w:p w:rsidR="001C6AB3" w:rsidRPr="00B00487" w:rsidRDefault="001C6AB3" w:rsidP="001C6AB3">
      <w:pPr>
        <w:widowControl w:val="0"/>
        <w:numPr>
          <w:ilvl w:val="0"/>
          <w:numId w:val="5"/>
        </w:numPr>
        <w:rPr>
          <w:rFonts w:ascii="Times New Roman" w:eastAsia="Times New Roman" w:hAnsi="Times New Roman" w:cs="Times New Roman"/>
          <w:lang w:val="sl-SI" w:eastAsia="sl-SI"/>
        </w:rPr>
      </w:pPr>
      <w:r w:rsidRPr="00B00487">
        <w:rPr>
          <w:rFonts w:ascii="Times New Roman" w:hAnsi="Times New Roman" w:cs="Times New Roman"/>
          <w:lang w:val="sl-SI"/>
        </w:rPr>
        <w:t xml:space="preserve">kalį organizme sulaikančiais diuretikais (spironolaktonu, triamterenu), kalio papildais ar druskų pakaitalais, kurių sudėtyje yra kalio, kitų vaistų, kurie gali padidinti kalio kiekį jūsų </w:t>
      </w:r>
      <w:r w:rsidRPr="00B00487">
        <w:rPr>
          <w:rFonts w:ascii="Times New Roman" w:hAnsi="Times New Roman" w:cs="Times New Roman"/>
          <w:lang w:val="sl-SI"/>
        </w:rPr>
        <w:lastRenderedPageBreak/>
        <w:t>organizme (pvz., heparino ir kotrimoksazolo, taip pat žinomo kaip trimetoprimas/sulfametoksazolas).</w:t>
      </w:r>
    </w:p>
    <w:p w:rsidR="001C6AB3" w:rsidRPr="00B00487" w:rsidRDefault="001C6AB3" w:rsidP="001C6AB3">
      <w:pPr>
        <w:widowControl w:val="0"/>
        <w:ind w:left="0" w:firstLine="0"/>
        <w:rPr>
          <w:rFonts w:ascii="Times New Roman" w:hAnsi="Times New Roman" w:cs="Times New Roman"/>
          <w:lang w:val="sl-SI"/>
        </w:rPr>
      </w:pPr>
    </w:p>
    <w:p w:rsidR="001C6AB3" w:rsidRPr="00B00487" w:rsidRDefault="001C6AB3" w:rsidP="001C6AB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 xml:space="preserve">Gydymą </w:t>
      </w:r>
      <w:r w:rsidRPr="00B00487">
        <w:rPr>
          <w:rFonts w:ascii="Times New Roman" w:hAnsi="Times New Roman" w:cs="Times New Roman"/>
          <w:lang w:val="en-GB"/>
        </w:rPr>
        <w:t xml:space="preserve">Perindopril/Amlodipine Krka </w:t>
      </w:r>
      <w:r w:rsidRPr="00B00487">
        <w:rPr>
          <w:rFonts w:ascii="Times New Roman" w:hAnsi="Times New Roman" w:cs="Times New Roman"/>
        </w:rPr>
        <w:t>gali veikti kiti vaistai. Būtinai pasakykite gydytojui, jeigu vartojate kurį nors toliau nurodytą vaistą, nes gali prireikti imtis specialių atsargumo priemonių:</w:t>
      </w:r>
    </w:p>
    <w:p w:rsidR="001C6AB3" w:rsidRPr="00B00487" w:rsidRDefault="001C6AB3" w:rsidP="001C6AB3">
      <w:pPr>
        <w:widowControl w:val="0"/>
        <w:numPr>
          <w:ilvl w:val="0"/>
          <w:numId w:val="5"/>
        </w:numPr>
        <w:rPr>
          <w:rFonts w:ascii="Times New Roman" w:eastAsia="Times New Roman" w:hAnsi="Times New Roman" w:cs="Times New Roman"/>
          <w:lang w:val="sl-SI" w:eastAsia="sl-SI"/>
        </w:rPr>
      </w:pPr>
      <w:r w:rsidRPr="00B00487">
        <w:rPr>
          <w:rFonts w:ascii="Times New Roman" w:hAnsi="Times New Roman" w:cs="Times New Roman"/>
          <w:lang w:val="sl-SI"/>
        </w:rPr>
        <w:t>kiti vaistai padidėjusiams kraujospūdžiui mažinti, įskaitant diuretikus (vaistai, kurie didina per inkstus išskiriamo šlapimo kiekį);</w:t>
      </w:r>
    </w:p>
    <w:p w:rsidR="001C6AB3" w:rsidRPr="00B00487" w:rsidRDefault="001C6AB3" w:rsidP="001C6AB3">
      <w:pPr>
        <w:widowControl w:val="0"/>
        <w:numPr>
          <w:ilvl w:val="0"/>
          <w:numId w:val="5"/>
        </w:numPr>
        <w:rPr>
          <w:rFonts w:ascii="Times New Roman" w:eastAsia="Times New Roman" w:hAnsi="Times New Roman" w:cs="Times New Roman"/>
          <w:lang w:val="sl-SI" w:eastAsia="sl-SI"/>
        </w:rPr>
      </w:pPr>
      <w:r w:rsidRPr="00B00487">
        <w:rPr>
          <w:rFonts w:ascii="Times New Roman" w:hAnsi="Times New Roman" w:cs="Times New Roman"/>
          <w:lang w:val="sl-SI"/>
        </w:rPr>
        <w:t>nesteroidiniai vaistai nuo uždegimo (pvz., ibuprofenas) skausmui malšinti arba didelė acetilsalicilo rūgšties dozė;</w:t>
      </w:r>
    </w:p>
    <w:p w:rsidR="001C6AB3" w:rsidRPr="00B00487" w:rsidRDefault="001C6AB3" w:rsidP="001C6AB3">
      <w:pPr>
        <w:widowControl w:val="0"/>
        <w:numPr>
          <w:ilvl w:val="0"/>
          <w:numId w:val="5"/>
        </w:numPr>
        <w:rPr>
          <w:rFonts w:ascii="Times New Roman" w:eastAsia="Times New Roman" w:hAnsi="Times New Roman" w:cs="Times New Roman"/>
          <w:lang w:val="sl-SI" w:eastAsia="sl-SI"/>
        </w:rPr>
      </w:pPr>
      <w:r w:rsidRPr="00B00487">
        <w:rPr>
          <w:rFonts w:ascii="Times New Roman" w:hAnsi="Times New Roman" w:cs="Times New Roman"/>
          <w:lang w:val="sl-SI"/>
        </w:rPr>
        <w:t>vaistai diabetui gydyti (pvz., insulinas);</w:t>
      </w:r>
    </w:p>
    <w:p w:rsidR="001C6AB3" w:rsidRPr="00B00487" w:rsidRDefault="001C6AB3" w:rsidP="001C6AB3">
      <w:pPr>
        <w:widowControl w:val="0"/>
        <w:numPr>
          <w:ilvl w:val="0"/>
          <w:numId w:val="5"/>
        </w:numPr>
        <w:rPr>
          <w:rFonts w:ascii="Times New Roman" w:eastAsia="Times New Roman" w:hAnsi="Times New Roman" w:cs="Times New Roman"/>
          <w:lang w:val="sl-SI" w:eastAsia="sl-SI"/>
        </w:rPr>
      </w:pPr>
      <w:r w:rsidRPr="00B00487">
        <w:rPr>
          <w:rFonts w:ascii="Times New Roman" w:hAnsi="Times New Roman" w:cs="Times New Roman"/>
          <w:lang w:val="sl-SI"/>
        </w:rPr>
        <w:t>vaistai psichikos sutrikimams gydyti, pavyzdžiui: depresijai, nerimui, šizofrenijai ir kt. (pvz.: tricikliai antidepresantai, vaistai psichozei gydyti, į imipraminą panašūs antidepresantai, neuroleptikai);</w:t>
      </w:r>
    </w:p>
    <w:p w:rsidR="001C6AB3" w:rsidRPr="00B00487" w:rsidRDefault="001C6AB3" w:rsidP="001C6AB3">
      <w:pPr>
        <w:widowControl w:val="0"/>
        <w:numPr>
          <w:ilvl w:val="0"/>
          <w:numId w:val="5"/>
        </w:numPr>
        <w:rPr>
          <w:rFonts w:ascii="Times New Roman" w:eastAsia="Times New Roman" w:hAnsi="Times New Roman" w:cs="Times New Roman"/>
          <w:lang w:val="sl-SI" w:eastAsia="sl-SI"/>
        </w:rPr>
      </w:pPr>
      <w:r w:rsidRPr="00B00487">
        <w:rPr>
          <w:rFonts w:ascii="Times New Roman" w:hAnsi="Times New Roman" w:cs="Times New Roman"/>
          <w:lang w:val="sl-SI"/>
        </w:rPr>
        <w:t>imunosupresantai (vaistai, kurie silpnina organizmo apsauginius mechanizmus), kuriais gydomi autoimuniniai sutrikimai arba vartojami po organų persodinimo operacijos (pvz., ciklosporinas);</w:t>
      </w:r>
    </w:p>
    <w:p w:rsidR="001C6AB3" w:rsidRPr="00B00487" w:rsidRDefault="001C6AB3" w:rsidP="001C6AB3">
      <w:pPr>
        <w:widowControl w:val="0"/>
        <w:numPr>
          <w:ilvl w:val="0"/>
          <w:numId w:val="6"/>
        </w:numPr>
        <w:rPr>
          <w:rFonts w:ascii="Times New Roman" w:eastAsia="Times New Roman" w:hAnsi="Times New Roman" w:cs="Times New Roman"/>
          <w:lang w:val="sl-SI" w:eastAsia="sl-SI"/>
        </w:rPr>
      </w:pPr>
      <w:proofErr w:type="spellStart"/>
      <w:r w:rsidRPr="00B00487">
        <w:rPr>
          <w:rFonts w:ascii="Times New Roman" w:hAnsi="Times New Roman" w:cs="Times New Roman"/>
        </w:rPr>
        <w:t>takrolimuzas</w:t>
      </w:r>
      <w:proofErr w:type="spellEnd"/>
      <w:r w:rsidRPr="00B00487">
        <w:rPr>
          <w:rFonts w:ascii="Times New Roman" w:hAnsi="Times New Roman" w:cs="Times New Roman"/>
        </w:rPr>
        <w:t xml:space="preserve"> (</w:t>
      </w:r>
      <w:r w:rsidRPr="00B00487">
        <w:rPr>
          <w:rFonts w:ascii="Times New Roman" w:hAnsi="Times New Roman" w:cs="Times New Roman"/>
          <w:lang w:val="sl-SI"/>
        </w:rPr>
        <w:t>v</w:t>
      </w:r>
      <w:r w:rsidRPr="00B00487">
        <w:rPr>
          <w:rFonts w:ascii="Times New Roman" w:hAnsi="Times New Roman" w:cs="Times New Roman"/>
        </w:rPr>
        <w:t>a</w:t>
      </w:r>
      <w:r w:rsidRPr="00B00487">
        <w:rPr>
          <w:rFonts w:ascii="Times New Roman" w:hAnsi="Times New Roman" w:cs="Times New Roman"/>
          <w:lang w:val="sl-SI"/>
        </w:rPr>
        <w:t>rt</w:t>
      </w:r>
      <w:proofErr w:type="spellStart"/>
      <w:r w:rsidRPr="00B00487">
        <w:rPr>
          <w:rFonts w:ascii="Times New Roman" w:hAnsi="Times New Roman" w:cs="Times New Roman"/>
        </w:rPr>
        <w:t>ojamas</w:t>
      </w:r>
      <w:proofErr w:type="spellEnd"/>
      <w:r w:rsidRPr="00B00487">
        <w:rPr>
          <w:rFonts w:ascii="Times New Roman" w:hAnsi="Times New Roman" w:cs="Times New Roman"/>
        </w:rPr>
        <w:t xml:space="preserve"> kontroliuoti organizmo imuninį atsaką, leidžiantį Jūsų organizmui priimti persodintą organą);</w:t>
      </w:r>
    </w:p>
    <w:p w:rsidR="001C6AB3" w:rsidRPr="00B00487" w:rsidRDefault="001C6AB3" w:rsidP="001C6AB3">
      <w:pPr>
        <w:widowControl w:val="0"/>
        <w:numPr>
          <w:ilvl w:val="0"/>
          <w:numId w:val="5"/>
        </w:numPr>
        <w:rPr>
          <w:rFonts w:ascii="Times New Roman" w:eastAsia="Times New Roman" w:hAnsi="Times New Roman" w:cs="Times New Roman"/>
          <w:lang w:val="sl-SI" w:eastAsia="sl-SI"/>
        </w:rPr>
      </w:pPr>
      <w:r w:rsidRPr="00B00487">
        <w:rPr>
          <w:rFonts w:ascii="Times New Roman" w:hAnsi="Times New Roman" w:cs="Times New Roman"/>
          <w:lang w:val="sl-SI"/>
        </w:rPr>
        <w:t>alopurinolis (podagrai gydyti);</w:t>
      </w:r>
    </w:p>
    <w:p w:rsidR="001C6AB3" w:rsidRPr="00B00487" w:rsidRDefault="001C6AB3" w:rsidP="001C6AB3">
      <w:pPr>
        <w:widowControl w:val="0"/>
        <w:numPr>
          <w:ilvl w:val="0"/>
          <w:numId w:val="5"/>
        </w:numPr>
        <w:rPr>
          <w:rFonts w:ascii="Times New Roman" w:eastAsia="Times New Roman" w:hAnsi="Times New Roman" w:cs="Times New Roman"/>
          <w:lang w:val="sl-SI" w:eastAsia="sl-SI"/>
        </w:rPr>
      </w:pPr>
      <w:r w:rsidRPr="00B00487">
        <w:rPr>
          <w:rFonts w:ascii="Times New Roman" w:hAnsi="Times New Roman" w:cs="Times New Roman"/>
          <w:lang w:val="sl-SI"/>
        </w:rPr>
        <w:t>prokainamidas (neritmiškam širdies plakimui gydyti);</w:t>
      </w:r>
    </w:p>
    <w:p w:rsidR="001C6AB3" w:rsidRPr="00B00487" w:rsidRDefault="001C6AB3" w:rsidP="001C6AB3">
      <w:pPr>
        <w:widowControl w:val="0"/>
        <w:numPr>
          <w:ilvl w:val="0"/>
          <w:numId w:val="5"/>
        </w:numPr>
        <w:rPr>
          <w:rFonts w:ascii="Times New Roman" w:eastAsia="Times New Roman" w:hAnsi="Times New Roman" w:cs="Times New Roman"/>
          <w:lang w:val="sl-SI" w:eastAsia="sl-SI"/>
        </w:rPr>
      </w:pPr>
      <w:r w:rsidRPr="00B00487">
        <w:rPr>
          <w:rFonts w:ascii="Times New Roman" w:hAnsi="Times New Roman" w:cs="Times New Roman"/>
          <w:lang w:val="sl-SI"/>
        </w:rPr>
        <w:t>kraujagysles plečiantys vaistai, įskaitant nitratus (vazodilatatoriai);</w:t>
      </w:r>
    </w:p>
    <w:p w:rsidR="001C6AB3" w:rsidRPr="00B00487" w:rsidRDefault="001C6AB3" w:rsidP="001C6AB3">
      <w:pPr>
        <w:widowControl w:val="0"/>
        <w:numPr>
          <w:ilvl w:val="0"/>
          <w:numId w:val="5"/>
        </w:numPr>
        <w:rPr>
          <w:rFonts w:ascii="Times New Roman" w:eastAsia="Times New Roman" w:hAnsi="Times New Roman" w:cs="Times New Roman"/>
          <w:lang w:val="sl-SI" w:eastAsia="sl-SI"/>
        </w:rPr>
      </w:pPr>
      <w:r w:rsidRPr="00B00487">
        <w:rPr>
          <w:rFonts w:ascii="Times New Roman" w:hAnsi="Times New Roman" w:cs="Times New Roman"/>
          <w:lang w:val="sl-SI"/>
        </w:rPr>
        <w:t>efedrinas, noradrenalinas ar adrenalinas (vaistai, vartojami sumažėjus kraujospūdžiui, šoko ar astmos atveju);</w:t>
      </w:r>
    </w:p>
    <w:p w:rsidR="001C6AB3" w:rsidRPr="00B00487" w:rsidRDefault="001C6AB3" w:rsidP="001C6AB3">
      <w:pPr>
        <w:widowControl w:val="0"/>
        <w:numPr>
          <w:ilvl w:val="0"/>
          <w:numId w:val="5"/>
        </w:numPr>
        <w:rPr>
          <w:rFonts w:ascii="Times New Roman" w:eastAsia="Times New Roman" w:hAnsi="Times New Roman" w:cs="Times New Roman"/>
          <w:lang w:val="sl-SI" w:eastAsia="sl-SI"/>
        </w:rPr>
      </w:pPr>
      <w:r w:rsidRPr="00B00487">
        <w:rPr>
          <w:rFonts w:ascii="Times New Roman" w:hAnsi="Times New Roman" w:cs="Times New Roman"/>
          <w:lang w:val="sl-SI"/>
        </w:rPr>
        <w:t>baklofenas, kuriuo gydomas raumenų sąstingis sergant liga, vadinama išsėtine skleroze;</w:t>
      </w:r>
    </w:p>
    <w:p w:rsidR="001C6AB3" w:rsidRPr="00B00487" w:rsidRDefault="001C6AB3" w:rsidP="001C6AB3">
      <w:pPr>
        <w:widowControl w:val="0"/>
        <w:numPr>
          <w:ilvl w:val="0"/>
          <w:numId w:val="5"/>
        </w:numPr>
        <w:rPr>
          <w:rFonts w:ascii="Times New Roman" w:eastAsia="Times New Roman" w:hAnsi="Times New Roman" w:cs="Times New Roman"/>
          <w:lang w:val="sl-SI" w:eastAsia="sl-SI"/>
        </w:rPr>
      </w:pPr>
      <w:r w:rsidRPr="00B00487">
        <w:rPr>
          <w:rFonts w:ascii="Times New Roman" w:hAnsi="Times New Roman" w:cs="Times New Roman"/>
          <w:lang w:val="sl-SI"/>
        </w:rPr>
        <w:t>kai kurie antibiotikai, pavyzdžiui: rifampicinas,</w:t>
      </w:r>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eritromicinas</w:t>
      </w:r>
      <w:proofErr w:type="spellEnd"/>
      <w:r w:rsidRPr="00B00487">
        <w:rPr>
          <w:rFonts w:ascii="Times New Roman" w:hAnsi="Times New Roman" w:cs="Times New Roman"/>
          <w:lang w:val="en-GB"/>
        </w:rPr>
        <w:t>;</w:t>
      </w:r>
    </w:p>
    <w:p w:rsidR="001C6AB3" w:rsidRPr="00B00487" w:rsidRDefault="001C6AB3" w:rsidP="001C6AB3">
      <w:pPr>
        <w:widowControl w:val="0"/>
        <w:numPr>
          <w:ilvl w:val="0"/>
          <w:numId w:val="5"/>
        </w:numPr>
        <w:rPr>
          <w:rFonts w:ascii="Times New Roman" w:eastAsia="Times New Roman" w:hAnsi="Times New Roman" w:cs="Times New Roman"/>
          <w:lang w:val="sl-SI" w:eastAsia="sl-SI"/>
        </w:rPr>
      </w:pPr>
      <w:proofErr w:type="spellStart"/>
      <w:r w:rsidRPr="00B00487">
        <w:rPr>
          <w:rFonts w:ascii="Times New Roman" w:hAnsi="Times New Roman" w:cs="Times New Roman"/>
          <w:lang w:val="en-GB"/>
        </w:rPr>
        <w:t>klaritromicinas</w:t>
      </w:r>
      <w:proofErr w:type="spell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bakterijų</w:t>
      </w:r>
      <w:proofErr w:type="spell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sukeltoms</w:t>
      </w:r>
      <w:proofErr w:type="spell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infekcijoms</w:t>
      </w:r>
      <w:proofErr w:type="spell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gydyti</w:t>
      </w:r>
      <w:proofErr w:type="spellEnd"/>
      <w:r w:rsidRPr="00B00487">
        <w:rPr>
          <w:rFonts w:ascii="Times New Roman" w:hAnsi="Times New Roman" w:cs="Times New Roman"/>
          <w:lang w:val="en-GB"/>
        </w:rPr>
        <w:t>)</w:t>
      </w:r>
      <w:r w:rsidRPr="00B00487">
        <w:rPr>
          <w:rFonts w:ascii="Times New Roman" w:hAnsi="Times New Roman" w:cs="Times New Roman"/>
          <w:lang w:val="sl-SI"/>
        </w:rPr>
        <w:t>;</w:t>
      </w:r>
    </w:p>
    <w:p w:rsidR="001C6AB3" w:rsidRPr="00B00487" w:rsidRDefault="001C6AB3" w:rsidP="001C6AB3">
      <w:pPr>
        <w:widowControl w:val="0"/>
        <w:numPr>
          <w:ilvl w:val="0"/>
          <w:numId w:val="5"/>
        </w:numPr>
        <w:rPr>
          <w:rFonts w:ascii="Times New Roman" w:eastAsia="Times New Roman" w:hAnsi="Times New Roman" w:cs="Times New Roman"/>
          <w:lang w:val="sl-SI" w:eastAsia="sl-SI"/>
        </w:rPr>
      </w:pPr>
      <w:r w:rsidRPr="00B00487">
        <w:rPr>
          <w:rFonts w:ascii="Times New Roman" w:hAnsi="Times New Roman" w:cs="Times New Roman"/>
          <w:lang w:val="sl-SI"/>
        </w:rPr>
        <w:t>antiepilepsiniai vaistai, pavyzdžiui: karbamazepinas, fenobarbitalis, fenitoinas, fosfenitoinas, primidonas;</w:t>
      </w:r>
    </w:p>
    <w:p w:rsidR="001C6AB3" w:rsidRPr="00B00487" w:rsidRDefault="001C6AB3" w:rsidP="001C6AB3">
      <w:pPr>
        <w:widowControl w:val="0"/>
        <w:numPr>
          <w:ilvl w:val="0"/>
          <w:numId w:val="5"/>
        </w:numPr>
        <w:rPr>
          <w:rFonts w:ascii="Times New Roman" w:eastAsia="Times New Roman" w:hAnsi="Times New Roman" w:cs="Times New Roman"/>
          <w:lang w:val="sl-SI" w:eastAsia="sl-SI"/>
        </w:rPr>
      </w:pPr>
      <w:r w:rsidRPr="00B00487">
        <w:rPr>
          <w:rFonts w:ascii="Times New Roman" w:hAnsi="Times New Roman" w:cs="Times New Roman"/>
          <w:lang w:val="sl-SI"/>
        </w:rPr>
        <w:t>itrakonazolas, ketokonazolas (vaistai, kuriais gydomos grybelių sukeltos infekcinės ligos);</w:t>
      </w:r>
    </w:p>
    <w:p w:rsidR="001C6AB3" w:rsidRPr="00B00487" w:rsidRDefault="001C6AB3" w:rsidP="001C6AB3">
      <w:pPr>
        <w:widowControl w:val="0"/>
        <w:numPr>
          <w:ilvl w:val="0"/>
          <w:numId w:val="5"/>
        </w:numPr>
        <w:rPr>
          <w:rFonts w:ascii="Times New Roman" w:eastAsia="Times New Roman" w:hAnsi="Times New Roman" w:cs="Times New Roman"/>
          <w:lang w:val="sl-SI" w:eastAsia="sl-SI"/>
        </w:rPr>
      </w:pPr>
      <w:r w:rsidRPr="00B00487">
        <w:rPr>
          <w:rFonts w:ascii="Times New Roman" w:hAnsi="Times New Roman" w:cs="Times New Roman"/>
          <w:lang w:val="sl-SI"/>
        </w:rPr>
        <w:t>alfa adrenoreceptorių blokatoriai, kuriais gydoma padidėjusi prostata, pavyzdžiui: prazozinas, alfuzozinas, doksazozinas, tamsulozinas, terazozinas;</w:t>
      </w:r>
    </w:p>
    <w:p w:rsidR="001C6AB3" w:rsidRPr="00B00487" w:rsidRDefault="001C6AB3" w:rsidP="001C6AB3">
      <w:pPr>
        <w:widowControl w:val="0"/>
        <w:numPr>
          <w:ilvl w:val="0"/>
          <w:numId w:val="5"/>
        </w:numPr>
        <w:rPr>
          <w:rFonts w:ascii="Times New Roman" w:eastAsia="Times New Roman" w:hAnsi="Times New Roman" w:cs="Times New Roman"/>
          <w:lang w:val="sl-SI" w:eastAsia="sl-SI"/>
        </w:rPr>
      </w:pPr>
      <w:r w:rsidRPr="00B00487">
        <w:rPr>
          <w:rFonts w:ascii="Times New Roman" w:hAnsi="Times New Roman" w:cs="Times New Roman"/>
          <w:lang w:val="sl-SI"/>
        </w:rPr>
        <w:t>amifostinas (vartojamas kitų vaistų ar vėžio spindulinio gydymo šalutiniam poveikiui sumažinti arba jo išvengti);</w:t>
      </w:r>
    </w:p>
    <w:p w:rsidR="001C6AB3" w:rsidRPr="00B00487" w:rsidRDefault="001C6AB3" w:rsidP="001C6AB3">
      <w:pPr>
        <w:widowControl w:val="0"/>
        <w:numPr>
          <w:ilvl w:val="0"/>
          <w:numId w:val="5"/>
        </w:numPr>
        <w:rPr>
          <w:rFonts w:ascii="Times New Roman" w:eastAsia="Times New Roman" w:hAnsi="Times New Roman" w:cs="Times New Roman"/>
          <w:lang w:val="sl-SI" w:eastAsia="sl-SI"/>
        </w:rPr>
      </w:pPr>
      <w:r w:rsidRPr="00B00487">
        <w:rPr>
          <w:rFonts w:ascii="Times New Roman" w:hAnsi="Times New Roman" w:cs="Times New Roman"/>
          <w:lang w:val="sl-SI"/>
        </w:rPr>
        <w:t>kortikosteroidai (vartojami įvairioms būklėms gydyti, įskaitant sunkią astmą ir reumatoidinį artritą);</w:t>
      </w:r>
    </w:p>
    <w:p w:rsidR="001C6AB3" w:rsidRPr="00B00487" w:rsidRDefault="001C6AB3" w:rsidP="001C6AB3">
      <w:pPr>
        <w:widowControl w:val="0"/>
        <w:numPr>
          <w:ilvl w:val="0"/>
          <w:numId w:val="5"/>
        </w:numPr>
        <w:rPr>
          <w:rFonts w:ascii="Times New Roman" w:eastAsia="Times New Roman" w:hAnsi="Times New Roman" w:cs="Times New Roman"/>
          <w:lang w:val="sl-SI" w:eastAsia="sl-SI"/>
        </w:rPr>
      </w:pPr>
      <w:r w:rsidRPr="00B00487">
        <w:rPr>
          <w:rFonts w:ascii="Times New Roman" w:hAnsi="Times New Roman" w:cs="Times New Roman"/>
          <w:lang w:val="sl-SI"/>
        </w:rPr>
        <w:t>aukso druskos, ypač vartojamos į veną (vartojamos reumatoidinio artrito simptomams gydyti);</w:t>
      </w:r>
    </w:p>
    <w:p w:rsidR="001C6AB3" w:rsidRPr="00B00487" w:rsidRDefault="001C6AB3" w:rsidP="001C6AB3">
      <w:pPr>
        <w:widowControl w:val="0"/>
        <w:numPr>
          <w:ilvl w:val="0"/>
          <w:numId w:val="5"/>
        </w:numPr>
        <w:rPr>
          <w:rFonts w:ascii="Times New Roman" w:eastAsia="Times New Roman" w:hAnsi="Times New Roman" w:cs="Times New Roman"/>
          <w:lang w:val="sl-SI" w:eastAsia="sl-SI"/>
        </w:rPr>
      </w:pPr>
      <w:r w:rsidRPr="00B00487">
        <w:rPr>
          <w:rFonts w:ascii="Times New Roman" w:hAnsi="Times New Roman" w:cs="Times New Roman"/>
          <w:lang w:val="sl-SI"/>
        </w:rPr>
        <w:t>simvastatinas (cholesterolio kiekį mažinantis vaistas);</w:t>
      </w:r>
    </w:p>
    <w:p w:rsidR="001C6AB3" w:rsidRPr="00B00487" w:rsidRDefault="001C6AB3" w:rsidP="001C6AB3">
      <w:pPr>
        <w:widowControl w:val="0"/>
        <w:numPr>
          <w:ilvl w:val="0"/>
          <w:numId w:val="5"/>
        </w:numPr>
        <w:rPr>
          <w:rFonts w:ascii="Times New Roman" w:eastAsia="Times New Roman" w:hAnsi="Times New Roman" w:cs="Times New Roman"/>
          <w:lang w:val="sl-SI" w:eastAsia="sl-SI"/>
        </w:rPr>
      </w:pPr>
      <w:r w:rsidRPr="00B00487">
        <w:rPr>
          <w:rFonts w:ascii="Times New Roman" w:hAnsi="Times New Roman" w:cs="Times New Roman"/>
          <w:lang w:val="sl-SI"/>
        </w:rPr>
        <w:t>ritonaviras, indinaviras, nelfinaviras (vadinamieji proteazės inhibitoriai gydyti ŽIV);</w:t>
      </w:r>
    </w:p>
    <w:p w:rsidR="001C6AB3" w:rsidRPr="00B00487" w:rsidRDefault="001C6AB3" w:rsidP="001C6AB3">
      <w:pPr>
        <w:widowControl w:val="0"/>
        <w:numPr>
          <w:ilvl w:val="0"/>
          <w:numId w:val="5"/>
        </w:numPr>
        <w:rPr>
          <w:rFonts w:ascii="Times New Roman" w:eastAsia="Times New Roman" w:hAnsi="Times New Roman" w:cs="Times New Roman"/>
          <w:lang w:val="sl-SI" w:eastAsia="sl-SI"/>
        </w:rPr>
      </w:pPr>
      <w:r w:rsidRPr="00B00487">
        <w:rPr>
          <w:rFonts w:ascii="Times New Roman" w:hAnsi="Times New Roman" w:cs="Times New Roman"/>
          <w:lang w:val="sl-SI"/>
        </w:rPr>
        <w:t>hypericum perforatum (jonažolės);</w:t>
      </w:r>
    </w:p>
    <w:p w:rsidR="001C6AB3" w:rsidRPr="00B00487" w:rsidRDefault="001C6AB3" w:rsidP="001C6AB3">
      <w:pPr>
        <w:widowControl w:val="0"/>
        <w:numPr>
          <w:ilvl w:val="0"/>
          <w:numId w:val="5"/>
        </w:numPr>
        <w:rPr>
          <w:rFonts w:ascii="Times New Roman" w:eastAsia="Times New Roman" w:hAnsi="Times New Roman" w:cs="Times New Roman"/>
          <w:lang w:val="sl-SI" w:eastAsia="sl-SI"/>
        </w:rPr>
      </w:pPr>
      <w:r w:rsidRPr="00B00487">
        <w:rPr>
          <w:rFonts w:ascii="Times New Roman" w:hAnsi="Times New Roman" w:cs="Times New Roman"/>
          <w:lang w:val="sl-SI"/>
        </w:rPr>
        <w:t>verapamilis, diltiazemas (širdies vaistai);</w:t>
      </w:r>
    </w:p>
    <w:p w:rsidR="001C6AB3" w:rsidRPr="00B00487" w:rsidRDefault="001C6AB3" w:rsidP="001C6AB3">
      <w:pPr>
        <w:widowControl w:val="0"/>
        <w:numPr>
          <w:ilvl w:val="0"/>
          <w:numId w:val="5"/>
        </w:numPr>
        <w:rPr>
          <w:rFonts w:ascii="Times New Roman" w:eastAsia="Times New Roman" w:hAnsi="Times New Roman" w:cs="Times New Roman"/>
          <w:lang w:val="sl-SI" w:eastAsia="sl-SI"/>
        </w:rPr>
      </w:pPr>
      <w:r w:rsidRPr="00B00487">
        <w:rPr>
          <w:rFonts w:ascii="Times New Roman" w:hAnsi="Times New Roman" w:cs="Times New Roman"/>
          <w:lang w:val="sl-SI"/>
        </w:rPr>
        <w:t>dantrolenas (infuzijos sunkioms kūno temperatūros anomalijoms).</w:t>
      </w:r>
    </w:p>
    <w:p w:rsidR="001C6AB3" w:rsidRPr="00B00487" w:rsidRDefault="001C6AB3" w:rsidP="001C6AB3">
      <w:pPr>
        <w:widowControl w:val="0"/>
        <w:numPr>
          <w:ilvl w:val="0"/>
          <w:numId w:val="5"/>
        </w:numPr>
        <w:rPr>
          <w:rFonts w:ascii="Times New Roman" w:eastAsia="Times New Roman" w:hAnsi="Times New Roman" w:cs="Times New Roman"/>
          <w:lang w:val="sl-SI" w:eastAsia="sl-SI"/>
        </w:rPr>
      </w:pPr>
      <w:r w:rsidRPr="00B00487">
        <w:rPr>
          <w:rFonts w:ascii="Times New Roman" w:hAnsi="Times New Roman" w:cs="Times New Roman"/>
          <w:lang w:val="sl-SI"/>
        </w:rPr>
        <w:t>vaistai, kurie dažniausiai vartojami viduriavimui gydyti (racekadotrilisvaistų, kurie dažniausiai vartojami norint išvengti transplantuotų organų atmetimo (sirolimuzą, everolimuzą ir kitų vaistų iš mTOR inhibitorių klasės). Žr. skyrių „Įspėjimai ir atsargumo priemonės”.</w:t>
      </w:r>
    </w:p>
    <w:p w:rsidR="001C6AB3" w:rsidRPr="00B00487" w:rsidRDefault="001C6AB3" w:rsidP="001C6AB3">
      <w:pPr>
        <w:widowControl w:val="0"/>
        <w:ind w:firstLine="0"/>
        <w:rPr>
          <w:rFonts w:ascii="Times New Roman" w:hAnsi="Times New Roman" w:cs="Times New Roman"/>
          <w:lang w:val="sl-SI"/>
        </w:rPr>
      </w:pPr>
    </w:p>
    <w:p w:rsidR="001C6AB3" w:rsidRPr="00B00487" w:rsidRDefault="001C6AB3" w:rsidP="001C6AB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Jūsų gydytojui gali tekti pakeisti vaisto dozę ir (arba) imtis kitų atsargumo priemonių:</w:t>
      </w:r>
    </w:p>
    <w:p w:rsidR="001C6AB3" w:rsidRPr="00B00487" w:rsidRDefault="001C6AB3" w:rsidP="001C6AB3">
      <w:pPr>
        <w:widowControl w:val="0"/>
        <w:numPr>
          <w:ilvl w:val="0"/>
          <w:numId w:val="5"/>
        </w:numPr>
        <w:rPr>
          <w:rFonts w:ascii="Times New Roman" w:eastAsia="Times New Roman" w:hAnsi="Times New Roman" w:cs="Times New Roman"/>
          <w:lang w:val="sl-SI" w:eastAsia="sl-SI"/>
        </w:rPr>
      </w:pPr>
      <w:r w:rsidRPr="00B00487">
        <w:rPr>
          <w:rFonts w:ascii="Times New Roman" w:hAnsi="Times New Roman" w:cs="Times New Roman"/>
          <w:lang w:val="sl-SI"/>
        </w:rPr>
        <w:t>jeigu vartojate angiotenzino II receptorių blokatorių (ARB) arba aliskireną (taip pat žiūrėkite informaciją, pateiktą poskyriuose „Perindopril/Amlodipine Krka vartoti negalima“ ir „Įspėjimai ir atsargumo priemonės“).</w:t>
      </w:r>
    </w:p>
    <w:p w:rsidR="001C6AB3" w:rsidRPr="00B00487" w:rsidRDefault="001C6AB3" w:rsidP="001C6AB3">
      <w:pPr>
        <w:widowControl w:val="0"/>
        <w:ind w:left="0" w:firstLine="0"/>
        <w:rPr>
          <w:rFonts w:ascii="Times New Roman" w:hAnsi="Times New Roman" w:cs="Times New Roman"/>
          <w:lang w:val="sl-SI"/>
        </w:rPr>
      </w:pPr>
    </w:p>
    <w:p w:rsidR="001C6AB3" w:rsidRPr="00B00487" w:rsidRDefault="001C6AB3" w:rsidP="001C6AB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Perindopril/Amlodipine Krka gali sumažinti kraujo spaudimą dar daugiau, jei jau vartojate kitus vaistus, skirtus gydyti aukštą kraujospūdį.</w:t>
      </w:r>
    </w:p>
    <w:p w:rsidR="001C6AB3" w:rsidRPr="00B00487" w:rsidRDefault="001C6AB3" w:rsidP="001C6AB3">
      <w:pPr>
        <w:widowControl w:val="0"/>
        <w:ind w:left="0" w:firstLine="0"/>
        <w:rPr>
          <w:rFonts w:ascii="Times New Roman" w:hAnsi="Times New Roman" w:cs="Times New Roman"/>
          <w:lang w:val="sl-SI"/>
        </w:rPr>
      </w:pPr>
    </w:p>
    <w:p w:rsidR="001C6AB3" w:rsidRPr="00B00487" w:rsidRDefault="001C6AB3" w:rsidP="001C6AB3">
      <w:pPr>
        <w:widowControl w:val="0"/>
        <w:ind w:left="0" w:firstLine="0"/>
        <w:rPr>
          <w:rFonts w:ascii="Times New Roman" w:eastAsia="Times New Roman" w:hAnsi="Times New Roman" w:cs="Times New Roman"/>
          <w:b/>
          <w:lang w:val="sl-SI" w:eastAsia="sl-SI"/>
        </w:rPr>
      </w:pPr>
      <w:r w:rsidRPr="00B00487">
        <w:rPr>
          <w:rFonts w:ascii="Times New Roman" w:hAnsi="Times New Roman" w:cs="Times New Roman"/>
          <w:b/>
          <w:lang w:val="en-GB"/>
        </w:rPr>
        <w:t>Perindopril/Amlodipine Krka</w:t>
      </w:r>
      <w:r w:rsidRPr="00B00487">
        <w:rPr>
          <w:rFonts w:ascii="Times New Roman" w:hAnsi="Times New Roman" w:cs="Times New Roman"/>
          <w:b/>
          <w:lang w:val="sl-SI"/>
        </w:rPr>
        <w:t xml:space="preserve"> vartojimas su maistu ir gėrimais</w:t>
      </w:r>
    </w:p>
    <w:p w:rsidR="001C6AB3" w:rsidRPr="00B00487" w:rsidRDefault="001C6AB3" w:rsidP="001C6AB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en-GB"/>
        </w:rPr>
        <w:t>Perindopril/Amlodipine Krka</w:t>
      </w:r>
      <w:r w:rsidRPr="00B00487">
        <w:rPr>
          <w:rFonts w:ascii="Times New Roman" w:hAnsi="Times New Roman" w:cs="Times New Roman"/>
          <w:lang w:val="sl-SI"/>
        </w:rPr>
        <w:t xml:space="preserve"> reikia gerti prieš valgį.</w:t>
      </w:r>
    </w:p>
    <w:p w:rsidR="001C6AB3" w:rsidRPr="00B00487" w:rsidRDefault="001C6AB3" w:rsidP="001C6AB3">
      <w:pPr>
        <w:widowControl w:val="0"/>
        <w:ind w:left="0" w:firstLine="0"/>
        <w:rPr>
          <w:rFonts w:ascii="Times New Roman" w:hAnsi="Times New Roman" w:cs="Times New Roman"/>
          <w:lang w:val="sl-SI"/>
        </w:rPr>
      </w:pPr>
    </w:p>
    <w:p w:rsidR="001C6AB3" w:rsidRPr="00B00487" w:rsidRDefault="001C6AB3" w:rsidP="001C6AB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Žmonės, vartojantys Perindopril/Amlodipine Krka neturėtų vartoti greipfrutų sulčių ir greipfrutų. Taip yra todėl, kad greipfrutai ir greipfrutų sultys gali sukelti aktyvaus ingrediento amlodipino koncentracijos kraujyje padidėjimą, kuris gali sukelti nenuspėjamas kraujo spaudimo padidėjimą, mažinantį Perindopril/Amlodipine Krka poveikį.</w:t>
      </w:r>
    </w:p>
    <w:p w:rsidR="001C6AB3" w:rsidRPr="00B00487" w:rsidRDefault="001C6AB3" w:rsidP="001C6AB3">
      <w:pPr>
        <w:widowControl w:val="0"/>
        <w:ind w:left="0" w:firstLine="0"/>
        <w:rPr>
          <w:rFonts w:ascii="Times New Roman" w:hAnsi="Times New Roman" w:cs="Times New Roman"/>
          <w:lang w:val="sl-SI"/>
        </w:rPr>
      </w:pPr>
    </w:p>
    <w:p w:rsidR="001C6AB3" w:rsidRPr="00B00487" w:rsidRDefault="001C6AB3" w:rsidP="001C6AB3">
      <w:pPr>
        <w:widowControl w:val="0"/>
        <w:ind w:left="0" w:firstLine="0"/>
        <w:rPr>
          <w:rFonts w:ascii="Times New Roman" w:eastAsia="Times New Roman" w:hAnsi="Times New Roman" w:cs="Times New Roman"/>
          <w:b/>
          <w:lang w:val="sl-SI" w:eastAsia="sl-SI"/>
        </w:rPr>
      </w:pPr>
      <w:r w:rsidRPr="00B00487">
        <w:rPr>
          <w:rFonts w:ascii="Times New Roman" w:hAnsi="Times New Roman" w:cs="Times New Roman"/>
          <w:b/>
          <w:lang w:val="sl-SI"/>
        </w:rPr>
        <w:t>Nėštumas ir žindymo laikotarpis</w:t>
      </w:r>
    </w:p>
    <w:p w:rsidR="001C6AB3" w:rsidRPr="00B00487" w:rsidRDefault="001C6AB3" w:rsidP="001C6AB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 Jeigu esate nėščia, žindote kūdikį, manote, kad galbūt esate nėščia, arba planuojate pastoti, tai prieš vartodama šį vaistą, pasitarkite su gydytoju arba vaistininku.</w:t>
      </w:r>
    </w:p>
    <w:p w:rsidR="001C6AB3" w:rsidRPr="00B00487" w:rsidRDefault="001C6AB3" w:rsidP="001C6AB3">
      <w:pPr>
        <w:widowControl w:val="0"/>
        <w:ind w:left="0" w:firstLine="0"/>
        <w:rPr>
          <w:rFonts w:ascii="Times New Roman" w:hAnsi="Times New Roman" w:cs="Times New Roman"/>
          <w:lang w:val="sl-SI"/>
        </w:rPr>
      </w:pPr>
    </w:p>
    <w:p w:rsidR="001C6AB3" w:rsidRPr="00B00487" w:rsidRDefault="001C6AB3" w:rsidP="001C6AB3">
      <w:pPr>
        <w:widowControl w:val="0"/>
        <w:ind w:left="0" w:firstLine="0"/>
        <w:rPr>
          <w:rFonts w:ascii="Times New Roman" w:eastAsia="Times New Roman" w:hAnsi="Times New Roman" w:cs="Times New Roman"/>
          <w:i/>
          <w:lang w:val="sl-SI" w:eastAsia="sl-SI"/>
        </w:rPr>
      </w:pPr>
      <w:r w:rsidRPr="00B00487">
        <w:rPr>
          <w:rFonts w:ascii="Times New Roman" w:hAnsi="Times New Roman" w:cs="Times New Roman"/>
          <w:i/>
          <w:lang w:val="sl-SI"/>
        </w:rPr>
        <w:t>Nėštumas</w:t>
      </w:r>
    </w:p>
    <w:p w:rsidR="001C6AB3" w:rsidRPr="00B00487" w:rsidRDefault="001C6AB3" w:rsidP="001C6AB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Amlodipino saugumas nėštumo metu nenustatytas. Turite pasakyti gydytojui, jeigu galvojate, kad esate nėščia (ar galite pastoti). Paprastai gydytojas rekomenduos nutraukti Perindopril/Amlodipine Krka vartojimą prieš pastojant arba iš karto, kai tik sužinosite, kad esate nėščia, ir patars vietoj Perindopril/Amlodipine Krka vartoti kitą vaistą. Per</w:t>
      </w:r>
      <w:proofErr w:type="spellStart"/>
      <w:r w:rsidRPr="00B00487">
        <w:rPr>
          <w:rFonts w:ascii="Times New Roman" w:hAnsi="Times New Roman" w:cs="Times New Roman"/>
        </w:rPr>
        <w:t>indopril</w:t>
      </w:r>
      <w:proofErr w:type="spellEnd"/>
      <w:r w:rsidRPr="00B00487">
        <w:rPr>
          <w:rFonts w:ascii="Times New Roman" w:hAnsi="Times New Roman" w:cs="Times New Roman"/>
        </w:rPr>
        <w:t>/</w:t>
      </w:r>
      <w:proofErr w:type="spellStart"/>
      <w:r w:rsidRPr="00B00487">
        <w:rPr>
          <w:rFonts w:ascii="Times New Roman" w:hAnsi="Times New Roman" w:cs="Times New Roman"/>
        </w:rPr>
        <w:t>Amlodipine</w:t>
      </w:r>
      <w:proofErr w:type="spellEnd"/>
      <w:r w:rsidRPr="00B00487">
        <w:rPr>
          <w:rFonts w:ascii="Times New Roman" w:hAnsi="Times New Roman" w:cs="Times New Roman"/>
        </w:rPr>
        <w:t xml:space="preserve"> </w:t>
      </w:r>
      <w:proofErr w:type="spellStart"/>
      <w:r w:rsidRPr="00B00487">
        <w:rPr>
          <w:rFonts w:ascii="Times New Roman" w:hAnsi="Times New Roman" w:cs="Times New Roman"/>
        </w:rPr>
        <w:t>Krka</w:t>
      </w:r>
      <w:proofErr w:type="spellEnd"/>
      <w:r w:rsidRPr="00B00487">
        <w:rPr>
          <w:rFonts w:ascii="Times New Roman" w:hAnsi="Times New Roman" w:cs="Times New Roman"/>
        </w:rPr>
        <w:t xml:space="preserve"> nerekomenduojama vartoti nėštumo pradžioje ir negalima vartoti, kai yra daugiau kaip 3 nėštumo mėnesiai, nes po trečiojo nėštumo mėnesio vartojamas vaistas gali labai pakenkti vaisiui.</w:t>
      </w:r>
    </w:p>
    <w:p w:rsidR="001C6AB3" w:rsidRPr="00B00487" w:rsidRDefault="001C6AB3" w:rsidP="001C6AB3">
      <w:pPr>
        <w:widowControl w:val="0"/>
        <w:ind w:left="0" w:firstLine="0"/>
        <w:rPr>
          <w:rFonts w:ascii="Times New Roman" w:hAnsi="Times New Roman" w:cs="Times New Roman"/>
          <w:lang w:val="sl-SI"/>
        </w:rPr>
      </w:pPr>
    </w:p>
    <w:p w:rsidR="001C6AB3" w:rsidRPr="00B00487" w:rsidRDefault="001C6AB3" w:rsidP="001C6AB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i/>
          <w:lang w:val="sl-SI"/>
        </w:rPr>
        <w:t>Žindymas</w:t>
      </w:r>
    </w:p>
    <w:p w:rsidR="001C6AB3" w:rsidRPr="00B00487" w:rsidRDefault="001C6AB3" w:rsidP="001C6AB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Pasakykite gydytojui, jeigu žindote ar ruošiatės pradėti žindyti kūdikį. Perindopril/Amlodipine Krka nerekomenduojama vartoti žindyvėms, taigi gydytojas gali skirti kitokį gydymą, jeigu norite žindyti, ypač jeigu ketinate žindyti naujagimį arba neišnešiotą kūdikį.</w:t>
      </w:r>
    </w:p>
    <w:p w:rsidR="001C6AB3" w:rsidRPr="00B00487" w:rsidRDefault="001C6AB3" w:rsidP="001C6AB3">
      <w:pPr>
        <w:widowControl w:val="0"/>
        <w:ind w:left="0" w:firstLine="0"/>
        <w:rPr>
          <w:rFonts w:ascii="Times New Roman" w:hAnsi="Times New Roman" w:cs="Times New Roman"/>
          <w:b/>
          <w:lang w:val="sl-SI"/>
        </w:rPr>
      </w:pPr>
    </w:p>
    <w:p w:rsidR="001C6AB3" w:rsidRPr="00B00487" w:rsidRDefault="001C6AB3" w:rsidP="001C6AB3">
      <w:pPr>
        <w:widowControl w:val="0"/>
        <w:ind w:left="0" w:firstLine="0"/>
        <w:rPr>
          <w:rFonts w:ascii="Times New Roman" w:eastAsia="Times New Roman" w:hAnsi="Times New Roman" w:cs="Times New Roman"/>
          <w:b/>
          <w:lang w:val="sl-SI" w:eastAsia="sl-SI"/>
        </w:rPr>
      </w:pPr>
      <w:r w:rsidRPr="00B00487">
        <w:rPr>
          <w:rFonts w:ascii="Times New Roman" w:hAnsi="Times New Roman" w:cs="Times New Roman"/>
          <w:b/>
          <w:lang w:val="sl-SI"/>
        </w:rPr>
        <w:t>Vairavimas ir mechanizmų valdymas</w:t>
      </w:r>
    </w:p>
    <w:p w:rsidR="001C6AB3" w:rsidRPr="00B00487" w:rsidRDefault="001C6AB3" w:rsidP="001C6AB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 xml:space="preserve">Perindopril/Amlodipine Krka neveikia budrumo, bet gali sukelti svaigulį ar silpnumą dėl kraujospūdžio sumažėjimo, o tai gali paveikti gebėjimą vairuoti ar valdyti mechanizmus. Kol nežinote, kaip Jus veikia </w:t>
      </w:r>
      <w:r w:rsidRPr="00B00487">
        <w:rPr>
          <w:rFonts w:ascii="Times New Roman" w:hAnsi="Times New Roman" w:cs="Times New Roman"/>
          <w:lang w:val="en-GB"/>
        </w:rPr>
        <w:t>Perindopril/Amlodipine Krka</w:t>
      </w:r>
      <w:r w:rsidRPr="00B00487">
        <w:rPr>
          <w:rFonts w:ascii="Times New Roman" w:hAnsi="Times New Roman" w:cs="Times New Roman"/>
        </w:rPr>
        <w:t>, vairuoti ir mechanizmų valdyti negalima.</w:t>
      </w:r>
    </w:p>
    <w:p w:rsidR="001C6AB3" w:rsidRPr="00B00487" w:rsidRDefault="001C6AB3" w:rsidP="001C6AB3">
      <w:pPr>
        <w:widowControl w:val="0"/>
        <w:ind w:left="0" w:firstLine="0"/>
        <w:rPr>
          <w:rFonts w:ascii="Times New Roman" w:hAnsi="Times New Roman" w:cs="Times New Roman"/>
          <w:lang w:val="sl-SI"/>
        </w:rPr>
      </w:pPr>
    </w:p>
    <w:p w:rsidR="001C6AB3" w:rsidRPr="00B00487" w:rsidRDefault="001C6AB3" w:rsidP="001C6AB3">
      <w:pPr>
        <w:widowControl w:val="0"/>
        <w:ind w:left="0" w:firstLine="0"/>
        <w:rPr>
          <w:rFonts w:ascii="Times New Roman" w:hAnsi="Times New Roman" w:cs="Times New Roman"/>
          <w:lang w:val="sl-SI"/>
        </w:rPr>
      </w:pPr>
    </w:p>
    <w:p w:rsidR="001C6AB3" w:rsidRPr="00B00487" w:rsidRDefault="001C6AB3" w:rsidP="001C6AB3">
      <w:pPr>
        <w:widowControl w:val="0"/>
        <w:tabs>
          <w:tab w:val="left" w:pos="567"/>
        </w:tabs>
        <w:ind w:left="0" w:firstLine="0"/>
        <w:outlineLvl w:val="2"/>
        <w:rPr>
          <w:rFonts w:ascii="Times New Roman" w:eastAsia="Times New Roman" w:hAnsi="Times New Roman" w:cs="Times New Roman"/>
          <w:b/>
          <w:lang w:val="sl-SI" w:eastAsia="sl-SI"/>
        </w:rPr>
      </w:pPr>
      <w:bookmarkStart w:id="6" w:name="_Toc129243141"/>
      <w:bookmarkStart w:id="7" w:name="_Toc129243266"/>
      <w:r w:rsidRPr="00B00487">
        <w:rPr>
          <w:rFonts w:ascii="Times New Roman" w:hAnsi="Times New Roman" w:cs="Times New Roman"/>
          <w:b/>
          <w:lang w:val="sl-SI"/>
        </w:rPr>
        <w:t>3.</w:t>
      </w:r>
      <w:r w:rsidRPr="00B00487">
        <w:rPr>
          <w:rFonts w:ascii="Times New Roman" w:hAnsi="Times New Roman" w:cs="Times New Roman"/>
          <w:b/>
          <w:lang w:val="sl-SI"/>
        </w:rPr>
        <w:tab/>
        <w:t xml:space="preserve">Kaip vartoti </w:t>
      </w:r>
      <w:r w:rsidRPr="00B00487">
        <w:rPr>
          <w:rFonts w:ascii="Times New Roman" w:hAnsi="Times New Roman" w:cs="Times New Roman"/>
          <w:b/>
          <w:lang w:val="en-GB"/>
        </w:rPr>
        <w:t>Perindopril/Amlodipine Krka</w:t>
      </w:r>
    </w:p>
    <w:bookmarkEnd w:id="6"/>
    <w:bookmarkEnd w:id="7"/>
    <w:p w:rsidR="001C6AB3" w:rsidRPr="00B00487" w:rsidRDefault="001C6AB3" w:rsidP="001C6AB3">
      <w:pPr>
        <w:widowControl w:val="0"/>
        <w:ind w:left="0" w:firstLine="0"/>
        <w:rPr>
          <w:rFonts w:ascii="Times New Roman" w:hAnsi="Times New Roman" w:cs="Times New Roman"/>
          <w:b/>
          <w:lang w:val="sl-SI"/>
        </w:rPr>
      </w:pPr>
    </w:p>
    <w:p w:rsidR="001C6AB3" w:rsidRPr="00B00487" w:rsidRDefault="001C6AB3" w:rsidP="001C6AB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Visada vartokite šį vaistą tiksliai kaip nurodė gydytojas. Jeigu abejojate, kreipkitės į gydytoją arba vaistininką.</w:t>
      </w:r>
    </w:p>
    <w:p w:rsidR="001C6AB3" w:rsidRPr="00B00487" w:rsidRDefault="001C6AB3" w:rsidP="001C6AB3">
      <w:pPr>
        <w:widowControl w:val="0"/>
        <w:ind w:left="0" w:firstLine="0"/>
        <w:rPr>
          <w:rFonts w:ascii="Times New Roman" w:hAnsi="Times New Roman" w:cs="Times New Roman"/>
          <w:lang w:val="sl-SI"/>
        </w:rPr>
      </w:pPr>
    </w:p>
    <w:p w:rsidR="001C6AB3" w:rsidRPr="00B00487" w:rsidRDefault="001C6AB3" w:rsidP="001C6AB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Nurykite tablet</w:t>
      </w:r>
      <w:r w:rsidRPr="00B00487">
        <w:rPr>
          <w:rFonts w:ascii="Times New Roman" w:hAnsi="Times New Roman" w:cs="Times New Roman"/>
        </w:rPr>
        <w:t>ę</w:t>
      </w:r>
      <w:r w:rsidRPr="00B00487">
        <w:rPr>
          <w:rFonts w:ascii="Times New Roman" w:hAnsi="Times New Roman" w:cs="Times New Roman"/>
          <w:lang w:val="sl-SI"/>
        </w:rPr>
        <w:t xml:space="preserve"> užsigerdami stikline vandens, geriausia kiekvie</w:t>
      </w:r>
      <w:proofErr w:type="spellStart"/>
      <w:r w:rsidRPr="00B00487">
        <w:rPr>
          <w:rFonts w:ascii="Times New Roman" w:hAnsi="Times New Roman" w:cs="Times New Roman"/>
        </w:rPr>
        <w:t>ną</w:t>
      </w:r>
      <w:proofErr w:type="spellEnd"/>
      <w:r w:rsidRPr="00B00487">
        <w:rPr>
          <w:rFonts w:ascii="Times New Roman" w:hAnsi="Times New Roman" w:cs="Times New Roman"/>
        </w:rPr>
        <w:t xml:space="preserve"> dieną tuo pačiu laiku ryte prieš valgį. Gydytojas nustatys, kokios dozės Jums reikia. Paprastai tai yra viena tabletė per parą. </w:t>
      </w:r>
      <w:r w:rsidRPr="00B00487">
        <w:rPr>
          <w:rFonts w:ascii="Times New Roman" w:hAnsi="Times New Roman" w:cs="Times New Roman"/>
          <w:lang w:val="en-GB"/>
        </w:rPr>
        <w:t xml:space="preserve">Perindopril/Amlodipine Krka </w:t>
      </w:r>
      <w:r w:rsidRPr="00B00487">
        <w:rPr>
          <w:rFonts w:ascii="Times New Roman" w:hAnsi="Times New Roman" w:cs="Times New Roman"/>
        </w:rPr>
        <w:t xml:space="preserve">paprastai skiriamas tiems pacientams, kurie jau vartojo atskiras </w:t>
      </w:r>
      <w:proofErr w:type="spellStart"/>
      <w:r w:rsidRPr="00B00487">
        <w:rPr>
          <w:rFonts w:ascii="Times New Roman" w:hAnsi="Times New Roman" w:cs="Times New Roman"/>
        </w:rPr>
        <w:t>perindoprilio</w:t>
      </w:r>
      <w:proofErr w:type="spellEnd"/>
      <w:r w:rsidRPr="00B00487">
        <w:rPr>
          <w:rFonts w:ascii="Times New Roman" w:hAnsi="Times New Roman" w:cs="Times New Roman"/>
        </w:rPr>
        <w:t xml:space="preserve"> ir </w:t>
      </w:r>
      <w:proofErr w:type="spellStart"/>
      <w:r w:rsidRPr="00B00487">
        <w:rPr>
          <w:rFonts w:ascii="Times New Roman" w:hAnsi="Times New Roman" w:cs="Times New Roman"/>
        </w:rPr>
        <w:t>amlodipino</w:t>
      </w:r>
      <w:proofErr w:type="spellEnd"/>
      <w:r w:rsidRPr="00B00487">
        <w:rPr>
          <w:rFonts w:ascii="Times New Roman" w:hAnsi="Times New Roman" w:cs="Times New Roman"/>
        </w:rPr>
        <w:t xml:space="preserve"> tabletes.</w:t>
      </w:r>
    </w:p>
    <w:p w:rsidR="001C6AB3" w:rsidRPr="00B00487" w:rsidRDefault="001C6AB3" w:rsidP="001C6AB3">
      <w:pPr>
        <w:widowControl w:val="0"/>
        <w:ind w:left="0" w:firstLine="0"/>
        <w:rPr>
          <w:rFonts w:ascii="Times New Roman" w:hAnsi="Times New Roman" w:cs="Times New Roman"/>
          <w:lang w:val="sl-SI"/>
        </w:rPr>
      </w:pPr>
    </w:p>
    <w:p w:rsidR="001C6AB3" w:rsidRPr="00B00487" w:rsidRDefault="001C6AB3" w:rsidP="001C6AB3">
      <w:pPr>
        <w:widowControl w:val="0"/>
        <w:ind w:left="0" w:firstLine="0"/>
        <w:rPr>
          <w:rFonts w:ascii="Times New Roman" w:eastAsia="Times New Roman" w:hAnsi="Times New Roman" w:cs="Times New Roman"/>
          <w:b/>
          <w:lang w:val="sl-SI" w:eastAsia="sl-SI"/>
        </w:rPr>
      </w:pPr>
      <w:r w:rsidRPr="00B00487">
        <w:rPr>
          <w:rFonts w:ascii="Times New Roman" w:hAnsi="Times New Roman" w:cs="Times New Roman"/>
          <w:b/>
          <w:lang w:val="sl-SI"/>
        </w:rPr>
        <w:t xml:space="preserve">Ką daryti pavartojus per didelę </w:t>
      </w:r>
      <w:r w:rsidRPr="00B00487">
        <w:rPr>
          <w:rFonts w:ascii="Times New Roman" w:hAnsi="Times New Roman" w:cs="Times New Roman"/>
          <w:b/>
          <w:lang w:val="en-GB"/>
        </w:rPr>
        <w:t>Perindopril/Amlodipine Krka</w:t>
      </w:r>
      <w:r w:rsidRPr="00B00487">
        <w:rPr>
          <w:rFonts w:ascii="Times New Roman" w:hAnsi="Times New Roman" w:cs="Times New Roman"/>
          <w:b/>
        </w:rPr>
        <w:t xml:space="preserve"> dozę?</w:t>
      </w:r>
    </w:p>
    <w:p w:rsidR="001C6AB3" w:rsidRPr="00B00487" w:rsidRDefault="001C6AB3" w:rsidP="001C6AB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Jei išgėrėte per daug tablečių, nedelsdami vykite į artimiausios ligoninės priėmimo skyrių, kreipkitės į greitąją pagalbą arba savo gydytoją. Labiausiai tikėtina, kad perdozavimo atveju pasireikš tokie simptomai: kraujospūdžio sumažėjimas, dėl kurio gali svaigti galva ir galima nualpti. Jeigu taip atsitinka, gali padėti, jeigu atsigulsite aukštyn pakeltomis kojomis.</w:t>
      </w:r>
    </w:p>
    <w:p w:rsidR="001C6AB3" w:rsidRPr="00B00487" w:rsidRDefault="001C6AB3" w:rsidP="001C6AB3">
      <w:pPr>
        <w:widowControl w:val="0"/>
        <w:ind w:left="0" w:firstLine="0"/>
        <w:rPr>
          <w:rFonts w:ascii="Times New Roman" w:hAnsi="Times New Roman" w:cs="Times New Roman"/>
          <w:lang w:val="sl-SI"/>
        </w:rPr>
      </w:pPr>
    </w:p>
    <w:p w:rsidR="001C6AB3" w:rsidRPr="00B00487" w:rsidRDefault="001C6AB3" w:rsidP="001C6AB3">
      <w:pPr>
        <w:widowControl w:val="0"/>
        <w:tabs>
          <w:tab w:val="left" w:pos="1910"/>
        </w:tabs>
        <w:ind w:left="0" w:firstLine="0"/>
        <w:rPr>
          <w:rFonts w:ascii="Times New Roman" w:eastAsia="Times New Roman" w:hAnsi="Times New Roman" w:cs="Times New Roman"/>
          <w:lang w:val="sl-SI" w:eastAsia="sl-SI"/>
        </w:rPr>
      </w:pPr>
      <w:r w:rsidRPr="00B00487">
        <w:rPr>
          <w:rFonts w:ascii="Times New Roman" w:hAnsi="Times New Roman" w:cs="Times New Roman"/>
          <w:b/>
          <w:lang w:val="sl-SI"/>
        </w:rPr>
        <w:t>Pamiršus pavartoti Perindopril/Amlodipine Krka</w:t>
      </w:r>
    </w:p>
    <w:p w:rsidR="001C6AB3" w:rsidRPr="00B00487" w:rsidRDefault="001C6AB3" w:rsidP="001C6AB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Vaistą svarbu vartoti kiekvieną dieną, nes reguliarus gydymas geriau veikia. Vis dėlto, jeigu pamiršote išgerti Perindopril/Amlodipine Krka dozę, kitą dozę išgerkite įprastu laiku. Negalima vartoti dvigubos dozės, norint kompensuoti praleistą dozę.</w:t>
      </w:r>
    </w:p>
    <w:p w:rsidR="001C6AB3" w:rsidRPr="00B00487" w:rsidRDefault="001C6AB3" w:rsidP="001C6AB3">
      <w:pPr>
        <w:widowControl w:val="0"/>
        <w:ind w:left="0" w:firstLine="0"/>
        <w:rPr>
          <w:rFonts w:ascii="Times New Roman" w:hAnsi="Times New Roman" w:cs="Times New Roman"/>
          <w:lang w:val="sl-SI"/>
        </w:rPr>
      </w:pPr>
    </w:p>
    <w:p w:rsidR="001C6AB3" w:rsidRPr="00B00487" w:rsidRDefault="001C6AB3" w:rsidP="001C6AB3">
      <w:pPr>
        <w:widowControl w:val="0"/>
        <w:ind w:left="0" w:firstLine="0"/>
        <w:rPr>
          <w:rFonts w:ascii="Times New Roman" w:eastAsia="Times New Roman" w:hAnsi="Times New Roman" w:cs="Times New Roman"/>
          <w:b/>
          <w:lang w:val="sl-SI" w:eastAsia="sl-SI"/>
        </w:rPr>
      </w:pPr>
      <w:r w:rsidRPr="00B00487">
        <w:rPr>
          <w:rFonts w:ascii="Times New Roman" w:hAnsi="Times New Roman" w:cs="Times New Roman"/>
          <w:b/>
          <w:lang w:val="sl-SI"/>
        </w:rPr>
        <w:t xml:space="preserve">Nustojus vartoti </w:t>
      </w:r>
      <w:r w:rsidRPr="00B00487">
        <w:rPr>
          <w:rFonts w:ascii="Times New Roman" w:hAnsi="Times New Roman" w:cs="Times New Roman"/>
          <w:b/>
          <w:lang w:val="en-GB"/>
        </w:rPr>
        <w:t>Perindopril/Amlodipine Krka</w:t>
      </w:r>
    </w:p>
    <w:p w:rsidR="001C6AB3" w:rsidRPr="00B00487" w:rsidRDefault="001C6AB3" w:rsidP="001C6AB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Gydymas Perindopril/Amlodipine Krka paprastai trunka visą likusį gyvenimą, todėl prieš nutraukdami tablečių vartojimą, turite pasitarti su gydytoju.</w:t>
      </w:r>
    </w:p>
    <w:p w:rsidR="001C6AB3" w:rsidRPr="00B00487" w:rsidRDefault="001C6AB3" w:rsidP="001C6AB3">
      <w:pPr>
        <w:widowControl w:val="0"/>
        <w:ind w:left="0" w:firstLine="0"/>
        <w:rPr>
          <w:rFonts w:ascii="Times New Roman" w:hAnsi="Times New Roman" w:cs="Times New Roman"/>
          <w:lang w:val="sl-SI"/>
        </w:rPr>
      </w:pPr>
    </w:p>
    <w:p w:rsidR="001C6AB3" w:rsidRPr="00B00487" w:rsidRDefault="001C6AB3" w:rsidP="001C6AB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Jeigu kiltų daugiau klausimų dėl šio vaisto vartojimo, kreipkitės į gydytoją ar vaistininką.</w:t>
      </w:r>
    </w:p>
    <w:p w:rsidR="001C6AB3" w:rsidRPr="00B00487" w:rsidRDefault="001C6AB3" w:rsidP="001C6AB3">
      <w:pPr>
        <w:widowControl w:val="0"/>
        <w:ind w:left="0" w:firstLine="0"/>
        <w:rPr>
          <w:rFonts w:ascii="Times New Roman" w:hAnsi="Times New Roman" w:cs="Times New Roman"/>
          <w:lang w:val="sl-SI"/>
        </w:rPr>
      </w:pPr>
    </w:p>
    <w:p w:rsidR="001C6AB3" w:rsidRPr="00B00487" w:rsidRDefault="001C6AB3" w:rsidP="001C6AB3">
      <w:pPr>
        <w:widowControl w:val="0"/>
        <w:ind w:left="0" w:firstLine="0"/>
        <w:rPr>
          <w:rFonts w:ascii="Times New Roman" w:hAnsi="Times New Roman" w:cs="Times New Roman"/>
          <w:lang w:val="sl-SI"/>
        </w:rPr>
      </w:pPr>
    </w:p>
    <w:p w:rsidR="001C6AB3" w:rsidRPr="00B00487" w:rsidRDefault="001C6AB3" w:rsidP="001C6AB3">
      <w:pPr>
        <w:widowControl w:val="0"/>
        <w:tabs>
          <w:tab w:val="left" w:pos="567"/>
        </w:tabs>
        <w:ind w:left="0" w:firstLine="0"/>
        <w:outlineLvl w:val="2"/>
        <w:rPr>
          <w:rFonts w:ascii="Times New Roman" w:eastAsia="Times New Roman" w:hAnsi="Times New Roman" w:cs="Times New Roman"/>
          <w:b/>
          <w:lang w:val="sl-SI" w:eastAsia="sl-SI"/>
        </w:rPr>
      </w:pPr>
      <w:bookmarkStart w:id="8" w:name="_Toc129243142"/>
      <w:bookmarkStart w:id="9" w:name="_Toc129243267"/>
      <w:r w:rsidRPr="00B00487">
        <w:rPr>
          <w:rFonts w:ascii="Times New Roman" w:hAnsi="Times New Roman" w:cs="Times New Roman"/>
          <w:b/>
          <w:lang w:val="sl-SI"/>
        </w:rPr>
        <w:lastRenderedPageBreak/>
        <w:t>4.</w:t>
      </w:r>
      <w:r w:rsidRPr="00B00487">
        <w:rPr>
          <w:rFonts w:ascii="Times New Roman" w:hAnsi="Times New Roman" w:cs="Times New Roman"/>
          <w:b/>
          <w:lang w:val="sl-SI"/>
        </w:rPr>
        <w:tab/>
        <w:t>Galimas šalutinis poveikis</w:t>
      </w:r>
    </w:p>
    <w:bookmarkEnd w:id="8"/>
    <w:bookmarkEnd w:id="9"/>
    <w:p w:rsidR="001C6AB3" w:rsidRPr="00B00487" w:rsidRDefault="001C6AB3" w:rsidP="001C6AB3">
      <w:pPr>
        <w:widowControl w:val="0"/>
        <w:ind w:left="0" w:firstLine="0"/>
        <w:rPr>
          <w:rFonts w:ascii="Times New Roman" w:hAnsi="Times New Roman" w:cs="Times New Roman"/>
          <w:lang w:val="sl-SI"/>
        </w:rPr>
      </w:pPr>
    </w:p>
    <w:p w:rsidR="001C6AB3" w:rsidRPr="00B00487" w:rsidRDefault="001C6AB3" w:rsidP="001C6AB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Šis vaistas, kaip ir visi kiti, gali sukelti šalutinį poveikį, nors jis pasireiškia ne visiems žmonėms.</w:t>
      </w:r>
    </w:p>
    <w:p w:rsidR="001C6AB3" w:rsidRPr="00B00487" w:rsidRDefault="001C6AB3" w:rsidP="001C6AB3">
      <w:pPr>
        <w:widowControl w:val="0"/>
        <w:ind w:left="0" w:firstLine="0"/>
        <w:rPr>
          <w:rFonts w:ascii="Times New Roman" w:hAnsi="Times New Roman" w:cs="Times New Roman"/>
          <w:lang w:val="sl-SI"/>
        </w:rPr>
      </w:pPr>
    </w:p>
    <w:p w:rsidR="001C6AB3" w:rsidRPr="00B00487" w:rsidRDefault="001C6AB3" w:rsidP="001C6AB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Jeigu pasireiškia kuris nors iš toliau išvardytų simptomų, iš karto nutraukite vaisto vartojimą ir apie tai nedelsdami pasakykite gydytojui:</w:t>
      </w:r>
    </w:p>
    <w:p w:rsidR="001C6AB3" w:rsidRPr="00B00487" w:rsidRDefault="001C6AB3" w:rsidP="001C6AB3">
      <w:pPr>
        <w:widowControl w:val="0"/>
        <w:ind w:left="0" w:firstLine="0"/>
        <w:rPr>
          <w:rFonts w:ascii="Times New Roman" w:hAnsi="Times New Roman" w:cs="Times New Roman"/>
          <w:lang w:val="sl-SI"/>
        </w:rPr>
      </w:pPr>
      <w:r w:rsidRPr="00B00487">
        <w:rPr>
          <w:rFonts w:ascii="Times New Roman" w:hAnsi="Times New Roman" w:cs="Times New Roman"/>
          <w:lang w:val="sl-SI"/>
        </w:rPr>
        <w:t>-</w:t>
      </w:r>
      <w:r w:rsidRPr="00B00487">
        <w:rPr>
          <w:rFonts w:ascii="Times New Roman" w:hAnsi="Times New Roman" w:cs="Times New Roman"/>
          <w:lang w:val="sl-SI"/>
        </w:rPr>
        <w:tab/>
        <w:t>Garsų pojūtis ausyse (tinitas) (Dažni: gali pasireikšti rečiau kaip 1 iš 10 žmonių)</w:t>
      </w:r>
    </w:p>
    <w:p w:rsidR="001C6AB3" w:rsidRPr="00B00487" w:rsidRDefault="001C6AB3" w:rsidP="001C6AB3">
      <w:pPr>
        <w:widowControl w:val="0"/>
        <w:ind w:left="0" w:firstLine="0"/>
        <w:rPr>
          <w:rFonts w:ascii="Times New Roman" w:hAnsi="Times New Roman" w:cs="Times New Roman"/>
          <w:lang w:val="sl-SI"/>
        </w:rPr>
      </w:pPr>
      <w:r w:rsidRPr="00B00487">
        <w:rPr>
          <w:rFonts w:ascii="Times New Roman" w:hAnsi="Times New Roman" w:cs="Times New Roman"/>
          <w:lang w:val="sl-SI"/>
        </w:rPr>
        <w:t>-</w:t>
      </w:r>
      <w:r w:rsidRPr="00B00487">
        <w:rPr>
          <w:rFonts w:ascii="Times New Roman" w:hAnsi="Times New Roman" w:cs="Times New Roman"/>
          <w:lang w:val="sl-SI"/>
        </w:rPr>
        <w:tab/>
        <w:t>Putotas arba  tamsus šlapimas, patinimas, padidėjęs troškulys ar kiti panašūs ženklai, kurie rodytų inkstų problemas (Nedažni: gali pasireikš</w:t>
      </w:r>
      <w:proofErr w:type="spellStart"/>
      <w:r w:rsidRPr="00B00487">
        <w:rPr>
          <w:rFonts w:ascii="Times New Roman" w:hAnsi="Times New Roman" w:cs="Times New Roman"/>
        </w:rPr>
        <w:t>ti</w:t>
      </w:r>
      <w:proofErr w:type="spellEnd"/>
      <w:r w:rsidRPr="00B00487">
        <w:rPr>
          <w:rFonts w:ascii="Times New Roman" w:hAnsi="Times New Roman" w:cs="Times New Roman"/>
        </w:rPr>
        <w:t xml:space="preserve"> rečiau kaip 1 iš 100 žmonių)</w:t>
      </w:r>
    </w:p>
    <w:p w:rsidR="001C6AB3" w:rsidRPr="00B00487" w:rsidRDefault="001C6AB3" w:rsidP="001C6AB3">
      <w:pPr>
        <w:widowControl w:val="0"/>
        <w:ind w:left="0" w:firstLine="0"/>
        <w:rPr>
          <w:rFonts w:ascii="Times New Roman" w:hAnsi="Times New Roman" w:cs="Times New Roman"/>
          <w:lang w:val="sl-SI"/>
        </w:rPr>
      </w:pPr>
      <w:r w:rsidRPr="00B00487">
        <w:rPr>
          <w:rFonts w:ascii="Times New Roman" w:hAnsi="Times New Roman" w:cs="Times New Roman"/>
          <w:lang w:val="sl-SI"/>
        </w:rPr>
        <w:t>-</w:t>
      </w:r>
      <w:r w:rsidRPr="00B00487">
        <w:rPr>
          <w:rFonts w:ascii="Times New Roman" w:hAnsi="Times New Roman" w:cs="Times New Roman"/>
          <w:lang w:val="sl-SI"/>
        </w:rPr>
        <w:tab/>
        <w:t>Ženklai, rodantys kraujo sutrikimus, pvz.: karščiavimas, gerklės skausmas, nuovargis, neįprastas kraujavimas iš mėlynių, burnos opos (Labai reti: gali pasireikšti rečiaukaip 1 iš 10000 žmonių)</w:t>
      </w:r>
    </w:p>
    <w:p w:rsidR="001C6AB3" w:rsidRPr="00B00487" w:rsidRDefault="001C6AB3" w:rsidP="001C6AB3">
      <w:pPr>
        <w:widowControl w:val="0"/>
        <w:numPr>
          <w:ilvl w:val="0"/>
          <w:numId w:val="7"/>
        </w:numPr>
        <w:autoSpaceDE w:val="0"/>
        <w:autoSpaceDN w:val="0"/>
        <w:adjustRightInd w:val="0"/>
        <w:rPr>
          <w:rFonts w:ascii="Times New Roman" w:eastAsia="Times New Roman" w:hAnsi="Times New Roman" w:cs="Times New Roman"/>
          <w:lang w:val="sl-SI" w:eastAsia="sl-SI"/>
        </w:rPr>
      </w:pPr>
      <w:r w:rsidRPr="00B00487">
        <w:rPr>
          <w:rFonts w:ascii="Times New Roman" w:hAnsi="Times New Roman" w:cs="Times New Roman"/>
          <w:lang w:val="sl-SI"/>
        </w:rPr>
        <w:t>Kasos uždegimas, kuris gali sukelti stiprų pilvo ir nugaros skausmą kartu su stipriu blogumo jausmu (Labai reti: gali pasireikšti rečiau</w:t>
      </w:r>
      <w:r w:rsidRPr="00B00487">
        <w:rPr>
          <w:rFonts w:ascii="Times New Roman" w:hAnsi="Times New Roman" w:cs="Times New Roman"/>
        </w:rPr>
        <w:t xml:space="preserve"> kaip 1 iš 10000 žmonių)</w:t>
      </w:r>
    </w:p>
    <w:p w:rsidR="001C6AB3" w:rsidRPr="00B00487" w:rsidRDefault="001C6AB3" w:rsidP="001C6AB3">
      <w:pPr>
        <w:widowControl w:val="0"/>
        <w:numPr>
          <w:ilvl w:val="0"/>
          <w:numId w:val="7"/>
        </w:numPr>
        <w:autoSpaceDE w:val="0"/>
        <w:autoSpaceDN w:val="0"/>
        <w:adjustRightInd w:val="0"/>
        <w:rPr>
          <w:rFonts w:ascii="Times New Roman" w:eastAsia="Times New Roman" w:hAnsi="Times New Roman" w:cs="Times New Roman"/>
          <w:lang w:val="sl-SI" w:eastAsia="sl-SI"/>
        </w:rPr>
      </w:pPr>
      <w:r w:rsidRPr="00B00487">
        <w:rPr>
          <w:rFonts w:ascii="Times New Roman" w:hAnsi="Times New Roman" w:cs="Times New Roman"/>
          <w:lang w:val="sl-SI"/>
        </w:rPr>
        <w:t xml:space="preserve">Ženklai, rodantys kepenų sutrikimus, pavyzdžiui, odos pageltimas, pykinimas, skrandžio skausmas (Labai reti: gali pasireikšti </w:t>
      </w:r>
      <w:r w:rsidRPr="00B00487">
        <w:rPr>
          <w:rFonts w:ascii="Times New Roman" w:hAnsi="Times New Roman" w:cs="Times New Roman"/>
        </w:rPr>
        <w:t>rečiau kaip 1 iš 10000 žmonių))</w:t>
      </w:r>
    </w:p>
    <w:p w:rsidR="001C6AB3" w:rsidRPr="00B00487" w:rsidRDefault="001C6AB3" w:rsidP="001C6AB3">
      <w:pPr>
        <w:widowControl w:val="0"/>
        <w:numPr>
          <w:ilvl w:val="0"/>
          <w:numId w:val="7"/>
        </w:numPr>
        <w:rPr>
          <w:rFonts w:ascii="Times New Roman" w:eastAsia="Times New Roman" w:hAnsi="Times New Roman" w:cs="Times New Roman"/>
          <w:lang w:val="sl-SI" w:eastAsia="sl-SI"/>
        </w:rPr>
      </w:pPr>
      <w:r w:rsidRPr="00B00487">
        <w:rPr>
          <w:rFonts w:ascii="Times New Roman" w:hAnsi="Times New Roman" w:cs="Times New Roman"/>
          <w:lang w:val="sl-SI"/>
        </w:rPr>
        <w:t>Virškinimo trakto sutrikimai (pykinimas, vėmimas, pilvo skausmas, dispepsija arba sunkumas virškinimo, viduriavimas, vidurių užkietėjimas) (Dažni</w:t>
      </w:r>
      <w:r w:rsidRPr="00B00487">
        <w:rPr>
          <w:rFonts w:ascii="Times New Roman" w:hAnsi="Times New Roman" w:cs="Times New Roman"/>
        </w:rPr>
        <w:t>: gali pasireikšti rečiau kaip 1 iš 10 žmonių)</w:t>
      </w:r>
    </w:p>
    <w:p w:rsidR="001C6AB3" w:rsidRPr="00B00487" w:rsidRDefault="001C6AB3" w:rsidP="001C6AB3">
      <w:pPr>
        <w:widowControl w:val="0"/>
        <w:numPr>
          <w:ilvl w:val="0"/>
          <w:numId w:val="7"/>
        </w:numPr>
        <w:rPr>
          <w:rFonts w:ascii="Times New Roman" w:eastAsia="Times New Roman" w:hAnsi="Times New Roman" w:cs="Times New Roman"/>
          <w:lang w:val="sl-SI" w:eastAsia="sl-SI"/>
        </w:rPr>
      </w:pPr>
      <w:r w:rsidRPr="00B00487">
        <w:rPr>
          <w:rFonts w:ascii="Times New Roman" w:hAnsi="Times New Roman" w:cs="Times New Roman"/>
          <w:lang w:val="sl-SI"/>
        </w:rPr>
        <w:t>Veido patinimas, lūpų, burnos, liežuvio ar gerklės patinimas, pasunkėjęs kvėpavimas (angioneurozinė edema) (Nedažni: gali pasireikšti rečiau</w:t>
      </w:r>
      <w:r w:rsidRPr="00B00487">
        <w:rPr>
          <w:rFonts w:ascii="Times New Roman" w:hAnsi="Times New Roman" w:cs="Times New Roman"/>
        </w:rPr>
        <w:t xml:space="preserve"> kaip 1 iš 100 žmonių)</w:t>
      </w:r>
    </w:p>
    <w:p w:rsidR="001C6AB3" w:rsidRPr="00B00487" w:rsidRDefault="001C6AB3" w:rsidP="001C6AB3">
      <w:pPr>
        <w:widowControl w:val="0"/>
        <w:numPr>
          <w:ilvl w:val="0"/>
          <w:numId w:val="7"/>
        </w:numPr>
        <w:rPr>
          <w:rFonts w:ascii="Times New Roman" w:eastAsia="Times New Roman" w:hAnsi="Times New Roman" w:cs="Times New Roman"/>
          <w:lang w:val="sl-SI" w:eastAsia="sl-SI"/>
        </w:rPr>
      </w:pPr>
      <w:r w:rsidRPr="00B00487">
        <w:rPr>
          <w:rFonts w:ascii="Times New Roman" w:hAnsi="Times New Roman" w:cs="Times New Roman"/>
          <w:lang w:val="sl-SI"/>
        </w:rPr>
        <w:t>Sunkus galvos svaigulys</w:t>
      </w:r>
      <w:r w:rsidRPr="00B00487">
        <w:rPr>
          <w:rFonts w:ascii="Times New Roman" w:hAnsi="Times New Roman" w:cs="Times New Roman"/>
        </w:rPr>
        <w:t xml:space="preserve"> ar alpimas dėl mažo kraujospūdžio (Dažni: gali pasireikšti rečiau kaip 1 iš 10 žmonių)</w:t>
      </w:r>
    </w:p>
    <w:p w:rsidR="001C6AB3" w:rsidRPr="00B00487" w:rsidRDefault="001C6AB3" w:rsidP="001C6AB3">
      <w:pPr>
        <w:widowControl w:val="0"/>
        <w:numPr>
          <w:ilvl w:val="0"/>
          <w:numId w:val="7"/>
        </w:numPr>
        <w:rPr>
          <w:rFonts w:ascii="Times New Roman" w:eastAsia="Times New Roman" w:hAnsi="Times New Roman" w:cs="Times New Roman"/>
          <w:lang w:val="sl-SI" w:eastAsia="sl-SI"/>
        </w:rPr>
      </w:pPr>
      <w:r w:rsidRPr="00B00487">
        <w:rPr>
          <w:rFonts w:ascii="Times New Roman" w:hAnsi="Times New Roman" w:cs="Times New Roman"/>
          <w:lang w:val="sl-SI"/>
        </w:rPr>
        <w:t>Neįprastai greitas ar nereguliarus širdies plakimas(Nedažni: gali pasireikšti rečiau</w:t>
      </w:r>
      <w:r w:rsidRPr="00B00487">
        <w:rPr>
          <w:rFonts w:ascii="Times New Roman" w:hAnsi="Times New Roman" w:cs="Times New Roman"/>
        </w:rPr>
        <w:t xml:space="preserve"> kaip 1 iš 100 žmonių), krūtinės skausmas (krūtinės angina) arba širdies priepuolis (Labai reti: gali pasireikšti rečiau kaip 1 iš 10000 žmonių)</w:t>
      </w:r>
    </w:p>
    <w:p w:rsidR="001C6AB3" w:rsidRPr="00B00487" w:rsidRDefault="001C6AB3" w:rsidP="001C6AB3">
      <w:pPr>
        <w:widowControl w:val="0"/>
        <w:numPr>
          <w:ilvl w:val="0"/>
          <w:numId w:val="7"/>
        </w:numPr>
        <w:rPr>
          <w:rFonts w:ascii="Times New Roman" w:eastAsia="Times New Roman" w:hAnsi="Times New Roman" w:cs="Times New Roman"/>
          <w:lang w:val="sl-SI" w:eastAsia="sl-SI"/>
        </w:rPr>
      </w:pPr>
      <w:r w:rsidRPr="00B00487">
        <w:rPr>
          <w:rFonts w:ascii="Times New Roman" w:hAnsi="Times New Roman" w:cs="Times New Roman"/>
          <w:lang w:val="sl-SI"/>
        </w:rPr>
        <w:t>Silpnumas rankose ir kojose, ar kalbėjimo problemos, tai gali būti galimo insulto ženklas (Labai reti: gali pasireikšti rečiau</w:t>
      </w:r>
      <w:r w:rsidRPr="00B00487">
        <w:rPr>
          <w:rFonts w:ascii="Times New Roman" w:hAnsi="Times New Roman" w:cs="Times New Roman"/>
        </w:rPr>
        <w:t xml:space="preserve"> kaip 1 iš 10000 žmonių)</w:t>
      </w:r>
    </w:p>
    <w:p w:rsidR="001C6AB3" w:rsidRPr="00B00487" w:rsidRDefault="001C6AB3" w:rsidP="001C6AB3">
      <w:pPr>
        <w:widowControl w:val="0"/>
        <w:numPr>
          <w:ilvl w:val="0"/>
          <w:numId w:val="7"/>
        </w:numPr>
        <w:rPr>
          <w:rFonts w:ascii="Times New Roman" w:eastAsia="Times New Roman" w:hAnsi="Times New Roman" w:cs="Times New Roman"/>
          <w:lang w:val="sl-SI" w:eastAsia="sl-SI"/>
        </w:rPr>
      </w:pPr>
      <w:r w:rsidRPr="00B00487">
        <w:rPr>
          <w:rFonts w:ascii="Times New Roman" w:hAnsi="Times New Roman" w:cs="Times New Roman"/>
          <w:lang w:val="sl-SI"/>
        </w:rPr>
        <w:t xml:space="preserve">Staigus švokštimas, krūtinės skausmas, dusulys ar pasunkėjęs kvėpavimas (bronchų spazmas) (Nedažni: gali pasireikšti </w:t>
      </w:r>
      <w:r w:rsidRPr="00B00487">
        <w:rPr>
          <w:rFonts w:ascii="Times New Roman" w:hAnsi="Times New Roman" w:cs="Times New Roman"/>
        </w:rPr>
        <w:t>rečiau kaip 1 iš 100 žmonių)</w:t>
      </w:r>
    </w:p>
    <w:p w:rsidR="001C6AB3" w:rsidRPr="00B00487" w:rsidRDefault="001C6AB3" w:rsidP="001C6AB3">
      <w:pPr>
        <w:widowControl w:val="0"/>
        <w:numPr>
          <w:ilvl w:val="0"/>
          <w:numId w:val="7"/>
        </w:numPr>
        <w:rPr>
          <w:rFonts w:ascii="Times New Roman" w:eastAsia="Times New Roman" w:hAnsi="Times New Roman" w:cs="Times New Roman"/>
          <w:lang w:val="sl-SI" w:eastAsia="sl-SI"/>
        </w:rPr>
      </w:pPr>
      <w:r w:rsidRPr="00B00487">
        <w:rPr>
          <w:rFonts w:ascii="Times New Roman" w:hAnsi="Times New Roman" w:cs="Times New Roman"/>
          <w:lang w:val="sl-SI"/>
        </w:rPr>
        <w:t>Sunkios odos reakcijos, įskaitant intensyvų odos bėrimą, dilgėlinę, paraudimą, apimantį visą kūną, sunkus niežėjimas</w:t>
      </w:r>
      <w:r w:rsidRPr="00B00487">
        <w:rPr>
          <w:rFonts w:ascii="Times New Roman" w:hAnsi="Times New Roman" w:cs="Times New Roman"/>
        </w:rPr>
        <w:t>, pūslės ant odos, odos lupimasis ir patinimas, gleivinių uždegimas (</w:t>
      </w:r>
      <w:proofErr w:type="spellStart"/>
      <w:r w:rsidRPr="00B00487">
        <w:rPr>
          <w:rFonts w:ascii="Times New Roman" w:hAnsi="Times New Roman" w:cs="Times New Roman"/>
        </w:rPr>
        <w:t>Stivenso</w:t>
      </w:r>
      <w:proofErr w:type="spellEnd"/>
      <w:r w:rsidRPr="00B00487">
        <w:rPr>
          <w:rFonts w:ascii="Times New Roman" w:hAnsi="Times New Roman" w:cs="Times New Roman"/>
        </w:rPr>
        <w:t xml:space="preserve"> ir Džonsono sindromas) ar kitos alerginės reakcijos (Labai reti: gali pasireikšti rečiau kaip 1 iš 10000 žmonių).</w:t>
      </w:r>
    </w:p>
    <w:p w:rsidR="001C6AB3" w:rsidRPr="00B00487" w:rsidRDefault="001C6AB3" w:rsidP="001C6AB3">
      <w:pPr>
        <w:widowControl w:val="0"/>
        <w:ind w:left="0" w:firstLine="0"/>
        <w:rPr>
          <w:rFonts w:ascii="Times New Roman" w:hAnsi="Times New Roman" w:cs="Times New Roman"/>
          <w:lang w:val="sl-SI"/>
        </w:rPr>
      </w:pPr>
    </w:p>
    <w:p w:rsidR="001C6AB3" w:rsidRPr="00B00487" w:rsidRDefault="001C6AB3" w:rsidP="001C6AB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Kitas šalutinis poveikis:</w:t>
      </w:r>
    </w:p>
    <w:p w:rsidR="001C6AB3" w:rsidRPr="00B00487" w:rsidRDefault="001C6AB3" w:rsidP="001C6AB3">
      <w:pPr>
        <w:widowControl w:val="0"/>
        <w:rPr>
          <w:rFonts w:ascii="Times New Roman" w:hAnsi="Times New Roman" w:cs="Times New Roman"/>
          <w:lang w:val="sl-SI"/>
        </w:rPr>
      </w:pPr>
    </w:p>
    <w:p w:rsidR="001C6AB3" w:rsidRPr="00B00487" w:rsidRDefault="001C6AB3" w:rsidP="001C6AB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PERINDOPRILIS</w:t>
      </w:r>
    </w:p>
    <w:p w:rsidR="001C6AB3" w:rsidRPr="00B00487" w:rsidRDefault="001C6AB3" w:rsidP="001C6AB3">
      <w:pPr>
        <w:widowControl w:val="0"/>
        <w:numPr>
          <w:ilvl w:val="0"/>
          <w:numId w:val="8"/>
        </w:numPr>
        <w:autoSpaceDE w:val="0"/>
        <w:autoSpaceDN w:val="0"/>
        <w:adjustRightInd w:val="0"/>
        <w:contextualSpacing/>
        <w:rPr>
          <w:rFonts w:ascii="Times New Roman" w:eastAsia="Times New Roman" w:hAnsi="Times New Roman" w:cs="Times New Roman"/>
          <w:lang w:val="sl-SI" w:eastAsia="sl-SI"/>
        </w:rPr>
      </w:pPr>
      <w:r w:rsidRPr="00B00487">
        <w:rPr>
          <w:rFonts w:ascii="Times New Roman" w:hAnsi="Times New Roman" w:cs="Times New Roman"/>
          <w:b/>
          <w:lang w:val="sl-SI"/>
        </w:rPr>
        <w:t>Dažni:</w:t>
      </w:r>
      <w:r w:rsidRPr="00B00487">
        <w:rPr>
          <w:rFonts w:ascii="Times New Roman" w:hAnsi="Times New Roman" w:cs="Times New Roman"/>
          <w:lang w:val="sl-SI"/>
        </w:rPr>
        <w:t xml:space="preserve"> gali pasireikšti rečiau kaip 1 iš 10 žmonių</w:t>
      </w:r>
    </w:p>
    <w:p w:rsidR="001C6AB3" w:rsidRPr="00B00487" w:rsidRDefault="001C6AB3" w:rsidP="001C6AB3">
      <w:pPr>
        <w:widowControl w:val="0"/>
        <w:numPr>
          <w:ilvl w:val="0"/>
          <w:numId w:val="7"/>
        </w:numPr>
        <w:rPr>
          <w:rFonts w:ascii="Times New Roman" w:eastAsia="Times New Roman" w:hAnsi="Times New Roman" w:cs="Times New Roman"/>
          <w:lang w:val="sl-SI" w:eastAsia="sl-SI"/>
        </w:rPr>
      </w:pPr>
      <w:r w:rsidRPr="00B00487">
        <w:rPr>
          <w:rFonts w:ascii="Times New Roman" w:hAnsi="Times New Roman" w:cs="Times New Roman"/>
          <w:lang w:val="sl-SI"/>
        </w:rPr>
        <w:t>Galvos skausmas</w:t>
      </w:r>
    </w:p>
    <w:p w:rsidR="001C6AB3" w:rsidRPr="00B00487" w:rsidRDefault="001C6AB3" w:rsidP="001C6AB3">
      <w:pPr>
        <w:widowControl w:val="0"/>
        <w:numPr>
          <w:ilvl w:val="0"/>
          <w:numId w:val="7"/>
        </w:numPr>
        <w:rPr>
          <w:rFonts w:ascii="Times New Roman" w:eastAsia="Times New Roman" w:hAnsi="Times New Roman" w:cs="Times New Roman"/>
          <w:lang w:val="sl-SI" w:eastAsia="sl-SI"/>
        </w:rPr>
      </w:pPr>
      <w:r w:rsidRPr="00B00487">
        <w:rPr>
          <w:rFonts w:ascii="Times New Roman" w:hAnsi="Times New Roman" w:cs="Times New Roman"/>
          <w:lang w:val="sl-SI"/>
        </w:rPr>
        <w:t>Svaigulys</w:t>
      </w:r>
    </w:p>
    <w:p w:rsidR="001C6AB3" w:rsidRPr="00B00487" w:rsidRDefault="001C6AB3" w:rsidP="001C6AB3">
      <w:pPr>
        <w:widowControl w:val="0"/>
        <w:numPr>
          <w:ilvl w:val="0"/>
          <w:numId w:val="7"/>
        </w:numPr>
        <w:rPr>
          <w:rFonts w:ascii="Times New Roman" w:eastAsia="Times New Roman" w:hAnsi="Times New Roman" w:cs="Times New Roman"/>
          <w:lang w:val="sl-SI" w:eastAsia="sl-SI"/>
        </w:rPr>
      </w:pPr>
      <w:r w:rsidRPr="00B00487">
        <w:rPr>
          <w:rFonts w:ascii="Times New Roman" w:hAnsi="Times New Roman" w:cs="Times New Roman"/>
          <w:lang w:val="sl-SI"/>
        </w:rPr>
        <w:t>Galvos svaigimas</w:t>
      </w:r>
    </w:p>
    <w:p w:rsidR="001C6AB3" w:rsidRPr="00B00487" w:rsidRDefault="001C6AB3" w:rsidP="001C6AB3">
      <w:pPr>
        <w:widowControl w:val="0"/>
        <w:numPr>
          <w:ilvl w:val="0"/>
          <w:numId w:val="7"/>
        </w:numPr>
        <w:rPr>
          <w:rFonts w:ascii="Times New Roman" w:eastAsia="Times New Roman" w:hAnsi="Times New Roman" w:cs="Times New Roman"/>
          <w:lang w:val="sl-SI" w:eastAsia="sl-SI"/>
        </w:rPr>
      </w:pPr>
      <w:r w:rsidRPr="00B00487">
        <w:rPr>
          <w:rFonts w:ascii="Times New Roman" w:hAnsi="Times New Roman" w:cs="Times New Roman"/>
          <w:lang w:val="sl-SI"/>
        </w:rPr>
        <w:t>Smeigtukai, adatėlės</w:t>
      </w:r>
    </w:p>
    <w:p w:rsidR="001C6AB3" w:rsidRPr="00B00487" w:rsidRDefault="001C6AB3" w:rsidP="001C6AB3">
      <w:pPr>
        <w:widowControl w:val="0"/>
        <w:numPr>
          <w:ilvl w:val="0"/>
          <w:numId w:val="7"/>
        </w:numPr>
        <w:rPr>
          <w:rFonts w:ascii="Times New Roman" w:eastAsia="Times New Roman" w:hAnsi="Times New Roman" w:cs="Times New Roman"/>
          <w:lang w:val="sl-SI" w:eastAsia="sl-SI"/>
        </w:rPr>
      </w:pPr>
      <w:r w:rsidRPr="00B00487">
        <w:rPr>
          <w:rFonts w:ascii="Times New Roman" w:hAnsi="Times New Roman" w:cs="Times New Roman"/>
          <w:lang w:val="sl-SI"/>
        </w:rPr>
        <w:t>Regėjimo sutrikimai</w:t>
      </w:r>
    </w:p>
    <w:p w:rsidR="001C6AB3" w:rsidRPr="00B00487" w:rsidRDefault="001C6AB3" w:rsidP="001C6AB3">
      <w:pPr>
        <w:widowControl w:val="0"/>
        <w:numPr>
          <w:ilvl w:val="0"/>
          <w:numId w:val="7"/>
        </w:numPr>
        <w:rPr>
          <w:rFonts w:ascii="Times New Roman" w:eastAsia="Times New Roman" w:hAnsi="Times New Roman" w:cs="Times New Roman"/>
          <w:lang w:val="sl-SI" w:eastAsia="sl-SI"/>
        </w:rPr>
      </w:pPr>
      <w:r w:rsidRPr="00B00487">
        <w:rPr>
          <w:rFonts w:ascii="Times New Roman" w:hAnsi="Times New Roman" w:cs="Times New Roman"/>
          <w:lang w:val="sl-SI"/>
        </w:rPr>
        <w:t>Kosulys</w:t>
      </w:r>
    </w:p>
    <w:p w:rsidR="001C6AB3" w:rsidRPr="00B00487" w:rsidRDefault="001C6AB3" w:rsidP="001C6AB3">
      <w:pPr>
        <w:widowControl w:val="0"/>
        <w:numPr>
          <w:ilvl w:val="0"/>
          <w:numId w:val="7"/>
        </w:numPr>
        <w:rPr>
          <w:rFonts w:ascii="Times New Roman" w:eastAsia="Times New Roman" w:hAnsi="Times New Roman" w:cs="Times New Roman"/>
          <w:lang w:val="sl-SI" w:eastAsia="sl-SI"/>
        </w:rPr>
      </w:pPr>
      <w:r w:rsidRPr="00B00487">
        <w:rPr>
          <w:rFonts w:ascii="Times New Roman" w:hAnsi="Times New Roman" w:cs="Times New Roman"/>
          <w:lang w:val="sl-SI"/>
        </w:rPr>
        <w:t>Dusulys (dispnėja)</w:t>
      </w:r>
    </w:p>
    <w:p w:rsidR="001C6AB3" w:rsidRPr="00B00487" w:rsidRDefault="001C6AB3" w:rsidP="001C6AB3">
      <w:pPr>
        <w:widowControl w:val="0"/>
        <w:numPr>
          <w:ilvl w:val="0"/>
          <w:numId w:val="7"/>
        </w:numPr>
        <w:rPr>
          <w:rFonts w:ascii="Times New Roman" w:eastAsia="Times New Roman" w:hAnsi="Times New Roman" w:cs="Times New Roman"/>
          <w:lang w:val="sl-SI" w:eastAsia="sl-SI"/>
        </w:rPr>
      </w:pPr>
      <w:r w:rsidRPr="00B00487">
        <w:rPr>
          <w:rFonts w:ascii="Times New Roman" w:hAnsi="Times New Roman" w:cs="Times New Roman"/>
          <w:lang w:val="sl-SI"/>
        </w:rPr>
        <w:t>Alerginės reakcijos (tokios kaip odos iš</w:t>
      </w:r>
      <w:r w:rsidRPr="00B00487">
        <w:rPr>
          <w:rFonts w:ascii="Times New Roman" w:hAnsi="Times New Roman" w:cs="Times New Roman"/>
        </w:rPr>
        <w:t>bėrimas, niežėjimas)</w:t>
      </w:r>
    </w:p>
    <w:p w:rsidR="001C6AB3" w:rsidRPr="00B00487" w:rsidRDefault="001C6AB3" w:rsidP="001C6AB3">
      <w:pPr>
        <w:widowControl w:val="0"/>
        <w:numPr>
          <w:ilvl w:val="0"/>
          <w:numId w:val="7"/>
        </w:numPr>
        <w:rPr>
          <w:rFonts w:ascii="Times New Roman" w:eastAsia="Times New Roman" w:hAnsi="Times New Roman" w:cs="Times New Roman"/>
          <w:lang w:val="sl-SI" w:eastAsia="sl-SI"/>
        </w:rPr>
      </w:pPr>
      <w:r w:rsidRPr="00B00487">
        <w:rPr>
          <w:rFonts w:ascii="Times New Roman" w:hAnsi="Times New Roman" w:cs="Times New Roman"/>
          <w:lang w:val="sl-SI"/>
        </w:rPr>
        <w:t>Raumenų mėšlungis</w:t>
      </w:r>
    </w:p>
    <w:p w:rsidR="001C6AB3" w:rsidRPr="00B00487" w:rsidRDefault="001C6AB3" w:rsidP="001C6AB3">
      <w:pPr>
        <w:widowControl w:val="0"/>
        <w:numPr>
          <w:ilvl w:val="0"/>
          <w:numId w:val="7"/>
        </w:numPr>
        <w:rPr>
          <w:rFonts w:ascii="Times New Roman" w:eastAsia="Times New Roman" w:hAnsi="Times New Roman" w:cs="Times New Roman"/>
          <w:lang w:val="sl-SI" w:eastAsia="sl-SI"/>
        </w:rPr>
      </w:pPr>
      <w:r w:rsidRPr="00B00487">
        <w:rPr>
          <w:rFonts w:ascii="Times New Roman" w:hAnsi="Times New Roman" w:cs="Times New Roman"/>
          <w:lang w:val="sl-SI"/>
        </w:rPr>
        <w:t>Silpnumo pojūtis</w:t>
      </w:r>
    </w:p>
    <w:p w:rsidR="001C6AB3" w:rsidRPr="00B00487" w:rsidRDefault="001C6AB3" w:rsidP="001C6AB3">
      <w:pPr>
        <w:widowControl w:val="0"/>
        <w:numPr>
          <w:ilvl w:val="0"/>
          <w:numId w:val="7"/>
        </w:numPr>
        <w:rPr>
          <w:rFonts w:ascii="Times New Roman" w:eastAsia="Times New Roman" w:hAnsi="Times New Roman" w:cs="Times New Roman"/>
          <w:lang w:val="sl-SI" w:eastAsia="sl-SI"/>
        </w:rPr>
      </w:pPr>
      <w:r w:rsidRPr="00B00487">
        <w:rPr>
          <w:rFonts w:ascii="Times New Roman" w:hAnsi="Times New Roman" w:cs="Times New Roman"/>
          <w:lang w:val="sl-SI"/>
        </w:rPr>
        <w:t>Skonio sutrikimai</w:t>
      </w:r>
    </w:p>
    <w:p w:rsidR="001C6AB3" w:rsidRPr="00B00487" w:rsidRDefault="001C6AB3" w:rsidP="001C6AB3">
      <w:pPr>
        <w:widowControl w:val="0"/>
        <w:ind w:left="0" w:firstLine="0"/>
        <w:rPr>
          <w:rFonts w:ascii="Times New Roman" w:hAnsi="Times New Roman" w:cs="Times New Roman"/>
          <w:lang w:val="sl-SI"/>
        </w:rPr>
      </w:pPr>
    </w:p>
    <w:p w:rsidR="001C6AB3" w:rsidRPr="001247FA" w:rsidRDefault="001C6AB3" w:rsidP="001C6AB3">
      <w:pPr>
        <w:widowControl w:val="0"/>
        <w:ind w:left="0" w:firstLine="0"/>
        <w:rPr>
          <w:rFonts w:ascii="Times New Roman" w:eastAsia="Times New Roman" w:hAnsi="Times New Roman" w:cs="Times New Roman"/>
          <w:lang w:val="sl-SI" w:eastAsia="sl-SI"/>
        </w:rPr>
      </w:pPr>
      <w:r w:rsidRPr="001247FA">
        <w:rPr>
          <w:rFonts w:ascii="Times New Roman" w:hAnsi="Times New Roman" w:cs="Times New Roman"/>
          <w:b/>
          <w:lang w:val="sl-SI"/>
        </w:rPr>
        <w:t>Nedažni</w:t>
      </w:r>
      <w:r w:rsidRPr="00B00487">
        <w:rPr>
          <w:rFonts w:ascii="Times New Roman" w:hAnsi="Times New Roman" w:cs="Times New Roman"/>
          <w:b/>
          <w:lang w:val="sl-SI"/>
        </w:rPr>
        <w:t xml:space="preserve">: </w:t>
      </w:r>
      <w:r w:rsidRPr="001247FA">
        <w:rPr>
          <w:rFonts w:ascii="Times New Roman" w:hAnsi="Times New Roman" w:cs="Times New Roman"/>
          <w:lang w:val="sl-SI"/>
        </w:rPr>
        <w:t xml:space="preserve">gali pasireikšti rečiau kaip 1 iš 100 </w:t>
      </w:r>
      <w:r w:rsidRPr="00B00487">
        <w:rPr>
          <w:rFonts w:ascii="Times New Roman" w:hAnsi="Times New Roman" w:cs="Times New Roman"/>
        </w:rPr>
        <w:t>žmonių</w:t>
      </w:r>
    </w:p>
    <w:p w:rsidR="001C6AB3" w:rsidRPr="00B00487" w:rsidRDefault="001C6AB3" w:rsidP="001C6AB3">
      <w:pPr>
        <w:widowControl w:val="0"/>
        <w:numPr>
          <w:ilvl w:val="0"/>
          <w:numId w:val="9"/>
        </w:numPr>
        <w:ind w:right="-29"/>
        <w:rPr>
          <w:rFonts w:ascii="Times New Roman" w:eastAsia="Times New Roman" w:hAnsi="Times New Roman" w:cs="Times New Roman"/>
          <w:lang w:val="en-GB" w:eastAsia="sl-SI"/>
        </w:rPr>
      </w:pPr>
      <w:r w:rsidRPr="00B00487">
        <w:rPr>
          <w:rFonts w:ascii="Times New Roman" w:hAnsi="Times New Roman" w:cs="Times New Roman"/>
          <w:lang w:val="sl-SI"/>
        </w:rPr>
        <w:t>Nuotaikų kaita</w:t>
      </w:r>
    </w:p>
    <w:p w:rsidR="001C6AB3" w:rsidRPr="00B00487" w:rsidRDefault="001C6AB3" w:rsidP="001C6AB3">
      <w:pPr>
        <w:widowControl w:val="0"/>
        <w:numPr>
          <w:ilvl w:val="0"/>
          <w:numId w:val="9"/>
        </w:numPr>
        <w:ind w:right="-29"/>
        <w:rPr>
          <w:rFonts w:ascii="Times New Roman" w:eastAsia="Times New Roman" w:hAnsi="Times New Roman" w:cs="Times New Roman"/>
          <w:lang w:val="en-GB" w:eastAsia="sl-SI"/>
        </w:rPr>
      </w:pPr>
      <w:r w:rsidRPr="00B00487">
        <w:rPr>
          <w:rFonts w:ascii="Times New Roman" w:hAnsi="Times New Roman" w:cs="Times New Roman"/>
          <w:lang w:val="sl-SI"/>
        </w:rPr>
        <w:t>Miego sutrikimai</w:t>
      </w:r>
    </w:p>
    <w:p w:rsidR="001C6AB3" w:rsidRPr="00B00487" w:rsidRDefault="001C6AB3" w:rsidP="001C6AB3">
      <w:pPr>
        <w:widowControl w:val="0"/>
        <w:numPr>
          <w:ilvl w:val="0"/>
          <w:numId w:val="9"/>
        </w:numPr>
        <w:ind w:right="-29"/>
        <w:rPr>
          <w:rFonts w:ascii="Times New Roman" w:eastAsia="Times New Roman" w:hAnsi="Times New Roman" w:cs="Times New Roman"/>
          <w:lang w:val="en-GB" w:eastAsia="sl-SI"/>
        </w:rPr>
      </w:pPr>
      <w:r w:rsidRPr="00B00487">
        <w:rPr>
          <w:rFonts w:ascii="Times New Roman" w:hAnsi="Times New Roman" w:cs="Times New Roman"/>
          <w:lang w:val="sl-SI"/>
        </w:rPr>
        <w:t>Sausa burna</w:t>
      </w:r>
    </w:p>
    <w:p w:rsidR="001C6AB3" w:rsidRPr="00B00487" w:rsidRDefault="001C6AB3" w:rsidP="001C6AB3">
      <w:pPr>
        <w:widowControl w:val="0"/>
        <w:numPr>
          <w:ilvl w:val="0"/>
          <w:numId w:val="9"/>
        </w:numPr>
        <w:ind w:right="-29"/>
        <w:rPr>
          <w:rFonts w:ascii="Times New Roman" w:eastAsia="Times New Roman" w:hAnsi="Times New Roman" w:cs="Times New Roman"/>
          <w:lang w:val="en-GB" w:eastAsia="sl-SI"/>
        </w:rPr>
      </w:pPr>
      <w:r w:rsidRPr="00B00487">
        <w:rPr>
          <w:rFonts w:ascii="Times New Roman" w:hAnsi="Times New Roman" w:cs="Times New Roman"/>
          <w:lang w:val="sl-SI"/>
        </w:rPr>
        <w:t>Stiprus niežėjimas arba sunkus odos išbėrimas</w:t>
      </w:r>
    </w:p>
    <w:p w:rsidR="001C6AB3" w:rsidRPr="00B00487" w:rsidRDefault="001C6AB3" w:rsidP="001C6AB3">
      <w:pPr>
        <w:widowControl w:val="0"/>
        <w:numPr>
          <w:ilvl w:val="0"/>
          <w:numId w:val="9"/>
        </w:numPr>
        <w:ind w:right="-29"/>
        <w:rPr>
          <w:rFonts w:ascii="Times New Roman" w:eastAsia="Times New Roman" w:hAnsi="Times New Roman" w:cs="Times New Roman"/>
          <w:lang w:val="en-GB" w:eastAsia="sl-SI"/>
        </w:rPr>
      </w:pPr>
      <w:r w:rsidRPr="00B00487">
        <w:rPr>
          <w:rFonts w:ascii="Times New Roman" w:hAnsi="Times New Roman" w:cs="Times New Roman"/>
          <w:lang w:val="sl-SI"/>
        </w:rPr>
        <w:t>Lizdinių grupių odoje formavimasis</w:t>
      </w:r>
    </w:p>
    <w:p w:rsidR="001C6AB3" w:rsidRPr="00B00487" w:rsidRDefault="001C6AB3" w:rsidP="001C6AB3">
      <w:pPr>
        <w:widowControl w:val="0"/>
        <w:numPr>
          <w:ilvl w:val="0"/>
          <w:numId w:val="9"/>
        </w:numPr>
        <w:ind w:right="-29"/>
        <w:rPr>
          <w:rFonts w:ascii="Times New Roman" w:eastAsia="Times New Roman" w:hAnsi="Times New Roman" w:cs="Times New Roman"/>
          <w:lang w:val="en-GB" w:eastAsia="sl-SI"/>
        </w:rPr>
      </w:pPr>
      <w:r w:rsidRPr="00B00487">
        <w:rPr>
          <w:rFonts w:ascii="Times New Roman" w:hAnsi="Times New Roman" w:cs="Times New Roman"/>
          <w:lang w:val="sl-SI"/>
        </w:rPr>
        <w:lastRenderedPageBreak/>
        <w:t>Impotencija (nesugebėjimas sukelti erekcijos)</w:t>
      </w:r>
    </w:p>
    <w:p w:rsidR="001C6AB3" w:rsidRPr="00B00487" w:rsidRDefault="001C6AB3" w:rsidP="001C6AB3">
      <w:pPr>
        <w:widowControl w:val="0"/>
        <w:numPr>
          <w:ilvl w:val="0"/>
          <w:numId w:val="9"/>
        </w:numPr>
        <w:ind w:right="-29"/>
        <w:rPr>
          <w:rFonts w:ascii="Times New Roman" w:eastAsia="Times New Roman" w:hAnsi="Times New Roman" w:cs="Times New Roman"/>
          <w:lang w:val="en-GB" w:eastAsia="sl-SI"/>
        </w:rPr>
      </w:pPr>
      <w:r w:rsidRPr="00B00487">
        <w:rPr>
          <w:rFonts w:ascii="Times New Roman" w:hAnsi="Times New Roman" w:cs="Times New Roman"/>
          <w:lang w:val="sl-SI"/>
        </w:rPr>
        <w:t>Prakaitavimas</w:t>
      </w:r>
    </w:p>
    <w:p w:rsidR="001C6AB3" w:rsidRPr="00B00487" w:rsidRDefault="001C6AB3" w:rsidP="001C6AB3">
      <w:pPr>
        <w:widowControl w:val="0"/>
        <w:numPr>
          <w:ilvl w:val="0"/>
          <w:numId w:val="9"/>
        </w:numPr>
        <w:ind w:right="-29"/>
        <w:rPr>
          <w:rFonts w:ascii="Times New Roman" w:eastAsia="Times New Roman" w:hAnsi="Times New Roman" w:cs="Times New Roman"/>
          <w:lang w:val="en-GB" w:eastAsia="sl-SI"/>
        </w:rPr>
      </w:pPr>
      <w:r w:rsidRPr="00B00487">
        <w:rPr>
          <w:rFonts w:ascii="Times New Roman" w:hAnsi="Times New Roman" w:cs="Times New Roman"/>
          <w:lang w:val="sl-SI"/>
        </w:rPr>
        <w:t>Perteklius eozinofilų (baltųjų kraujo kūnelių rūšis)</w:t>
      </w:r>
    </w:p>
    <w:p w:rsidR="001C6AB3" w:rsidRPr="00B00487" w:rsidRDefault="001C6AB3" w:rsidP="001C6AB3">
      <w:pPr>
        <w:widowControl w:val="0"/>
        <w:numPr>
          <w:ilvl w:val="0"/>
          <w:numId w:val="9"/>
        </w:numPr>
        <w:ind w:right="-29"/>
        <w:rPr>
          <w:rFonts w:ascii="Times New Roman" w:eastAsia="Times New Roman" w:hAnsi="Times New Roman" w:cs="Times New Roman"/>
          <w:lang w:val="en-GB" w:eastAsia="sl-SI"/>
        </w:rPr>
      </w:pPr>
      <w:proofErr w:type="spellStart"/>
      <w:r w:rsidRPr="00B00487">
        <w:rPr>
          <w:rFonts w:ascii="Times New Roman" w:hAnsi="Times New Roman" w:cs="Times New Roman"/>
          <w:lang w:val="en-GB"/>
        </w:rPr>
        <w:t>Tachikardija</w:t>
      </w:r>
      <w:proofErr w:type="spell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greitas</w:t>
      </w:r>
      <w:proofErr w:type="spell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širdies</w:t>
      </w:r>
      <w:proofErr w:type="spell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plakimas</w:t>
      </w:r>
      <w:proofErr w:type="spellEnd"/>
      <w:r w:rsidRPr="00B00487">
        <w:rPr>
          <w:rFonts w:ascii="Times New Roman" w:hAnsi="Times New Roman" w:cs="Times New Roman"/>
          <w:lang w:val="en-GB"/>
        </w:rPr>
        <w:t>)</w:t>
      </w:r>
    </w:p>
    <w:p w:rsidR="001C6AB3" w:rsidRPr="00B00487" w:rsidRDefault="001C6AB3" w:rsidP="001C6AB3">
      <w:pPr>
        <w:widowControl w:val="0"/>
        <w:numPr>
          <w:ilvl w:val="0"/>
          <w:numId w:val="9"/>
        </w:numPr>
        <w:ind w:right="-29"/>
        <w:rPr>
          <w:rFonts w:ascii="Times New Roman" w:eastAsia="Times New Roman" w:hAnsi="Times New Roman" w:cs="Times New Roman"/>
          <w:lang w:val="en-GB" w:eastAsia="sl-SI"/>
        </w:rPr>
      </w:pPr>
      <w:proofErr w:type="spellStart"/>
      <w:r w:rsidRPr="00B00487">
        <w:rPr>
          <w:rFonts w:ascii="Times New Roman" w:hAnsi="Times New Roman" w:cs="Times New Roman"/>
          <w:lang w:val="en-GB"/>
        </w:rPr>
        <w:t>Mialgija</w:t>
      </w:r>
      <w:proofErr w:type="spell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raumenų</w:t>
      </w:r>
      <w:proofErr w:type="spell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skausmas</w:t>
      </w:r>
      <w:proofErr w:type="spellEnd"/>
      <w:r w:rsidRPr="00B00487">
        <w:rPr>
          <w:rFonts w:ascii="Times New Roman" w:hAnsi="Times New Roman" w:cs="Times New Roman"/>
          <w:lang w:val="en-GB"/>
        </w:rPr>
        <w:t>)</w:t>
      </w:r>
    </w:p>
    <w:p w:rsidR="001C6AB3" w:rsidRPr="00B00487" w:rsidRDefault="001C6AB3" w:rsidP="001C6AB3">
      <w:pPr>
        <w:widowControl w:val="0"/>
        <w:numPr>
          <w:ilvl w:val="0"/>
          <w:numId w:val="9"/>
        </w:numPr>
        <w:ind w:right="-29"/>
        <w:rPr>
          <w:rFonts w:ascii="Times New Roman" w:eastAsia="Times New Roman" w:hAnsi="Times New Roman" w:cs="Times New Roman"/>
          <w:lang w:val="en-GB" w:eastAsia="sl-SI"/>
        </w:rPr>
      </w:pPr>
      <w:proofErr w:type="spellStart"/>
      <w:r w:rsidRPr="00B00487">
        <w:rPr>
          <w:rFonts w:ascii="Times New Roman" w:hAnsi="Times New Roman" w:cs="Times New Roman"/>
          <w:lang w:val="en-GB"/>
        </w:rPr>
        <w:t>Sąnarių</w:t>
      </w:r>
      <w:proofErr w:type="spell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skausmas</w:t>
      </w:r>
      <w:proofErr w:type="spellEnd"/>
    </w:p>
    <w:p w:rsidR="001C6AB3" w:rsidRPr="00B00487" w:rsidRDefault="001C6AB3" w:rsidP="001C6AB3">
      <w:pPr>
        <w:widowControl w:val="0"/>
        <w:numPr>
          <w:ilvl w:val="0"/>
          <w:numId w:val="9"/>
        </w:numPr>
        <w:ind w:right="-29"/>
        <w:rPr>
          <w:rFonts w:ascii="Times New Roman" w:eastAsia="Times New Roman" w:hAnsi="Times New Roman" w:cs="Times New Roman"/>
          <w:lang w:val="en-GB" w:eastAsia="sl-SI"/>
        </w:rPr>
      </w:pPr>
      <w:proofErr w:type="spellStart"/>
      <w:r w:rsidRPr="00B00487">
        <w:rPr>
          <w:rFonts w:ascii="Times New Roman" w:hAnsi="Times New Roman" w:cs="Times New Roman"/>
          <w:lang w:val="en-GB"/>
        </w:rPr>
        <w:t>Krūtinės</w:t>
      </w:r>
      <w:proofErr w:type="spell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skausmas</w:t>
      </w:r>
      <w:proofErr w:type="spellEnd"/>
    </w:p>
    <w:p w:rsidR="001C6AB3" w:rsidRPr="00B00487" w:rsidRDefault="001C6AB3" w:rsidP="001C6AB3">
      <w:pPr>
        <w:widowControl w:val="0"/>
        <w:numPr>
          <w:ilvl w:val="0"/>
          <w:numId w:val="9"/>
        </w:numPr>
        <w:ind w:right="-29"/>
        <w:rPr>
          <w:rFonts w:ascii="Times New Roman" w:eastAsia="Times New Roman" w:hAnsi="Times New Roman" w:cs="Times New Roman"/>
          <w:lang w:val="en-GB" w:eastAsia="sl-SI"/>
        </w:rPr>
      </w:pPr>
      <w:proofErr w:type="spellStart"/>
      <w:r w:rsidRPr="00B00487">
        <w:rPr>
          <w:rFonts w:ascii="Times New Roman" w:hAnsi="Times New Roman" w:cs="Times New Roman"/>
          <w:lang w:val="en-GB"/>
        </w:rPr>
        <w:t>Bendras</w:t>
      </w:r>
      <w:proofErr w:type="spell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negalavimas</w:t>
      </w:r>
      <w:proofErr w:type="spell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bendras</w:t>
      </w:r>
      <w:proofErr w:type="spell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ligos</w:t>
      </w:r>
      <w:proofErr w:type="spell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jausmas</w:t>
      </w:r>
      <w:proofErr w:type="spellEnd"/>
      <w:r w:rsidRPr="00B00487">
        <w:rPr>
          <w:rFonts w:ascii="Times New Roman" w:hAnsi="Times New Roman" w:cs="Times New Roman"/>
          <w:lang w:val="en-GB"/>
        </w:rPr>
        <w:t>/</w:t>
      </w:r>
      <w:proofErr w:type="spellStart"/>
      <w:r w:rsidRPr="00B00487">
        <w:rPr>
          <w:rFonts w:ascii="Times New Roman" w:hAnsi="Times New Roman" w:cs="Times New Roman"/>
          <w:lang w:val="en-GB"/>
        </w:rPr>
        <w:t>bloga</w:t>
      </w:r>
      <w:proofErr w:type="spell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savijauta</w:t>
      </w:r>
      <w:proofErr w:type="spellEnd"/>
      <w:r w:rsidRPr="00B00487">
        <w:rPr>
          <w:rFonts w:ascii="Times New Roman" w:hAnsi="Times New Roman" w:cs="Times New Roman"/>
          <w:lang w:val="en-GB"/>
        </w:rPr>
        <w:t>)</w:t>
      </w:r>
    </w:p>
    <w:p w:rsidR="001C6AB3" w:rsidRPr="00B00487" w:rsidRDefault="001C6AB3" w:rsidP="001C6AB3">
      <w:pPr>
        <w:widowControl w:val="0"/>
        <w:numPr>
          <w:ilvl w:val="0"/>
          <w:numId w:val="9"/>
        </w:numPr>
        <w:ind w:right="-29"/>
        <w:rPr>
          <w:rFonts w:ascii="Times New Roman" w:eastAsia="Times New Roman" w:hAnsi="Times New Roman" w:cs="Times New Roman"/>
          <w:lang w:val="en-GB" w:eastAsia="sl-SI"/>
        </w:rPr>
      </w:pPr>
      <w:proofErr w:type="spellStart"/>
      <w:r w:rsidRPr="00B00487">
        <w:rPr>
          <w:rFonts w:ascii="Times New Roman" w:hAnsi="Times New Roman" w:cs="Times New Roman"/>
          <w:lang w:val="en-GB"/>
        </w:rPr>
        <w:t>Periferinė</w:t>
      </w:r>
      <w:proofErr w:type="spell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edema</w:t>
      </w:r>
      <w:proofErr w:type="spell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kulkšnių</w:t>
      </w:r>
      <w:proofErr w:type="spell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patinimas</w:t>
      </w:r>
      <w:proofErr w:type="spellEnd"/>
      <w:r w:rsidRPr="00B00487">
        <w:rPr>
          <w:rFonts w:ascii="Times New Roman" w:hAnsi="Times New Roman" w:cs="Times New Roman"/>
          <w:lang w:val="en-GB"/>
        </w:rPr>
        <w:t>)</w:t>
      </w:r>
    </w:p>
    <w:p w:rsidR="001C6AB3" w:rsidRPr="00B00487" w:rsidRDefault="001C6AB3" w:rsidP="001C6AB3">
      <w:pPr>
        <w:widowControl w:val="0"/>
        <w:numPr>
          <w:ilvl w:val="0"/>
          <w:numId w:val="9"/>
        </w:numPr>
        <w:ind w:right="-29"/>
        <w:rPr>
          <w:rFonts w:ascii="Times New Roman" w:eastAsia="Times New Roman" w:hAnsi="Times New Roman" w:cs="Times New Roman"/>
          <w:lang w:val="en-GB" w:eastAsia="sl-SI"/>
        </w:rPr>
      </w:pPr>
      <w:proofErr w:type="spellStart"/>
      <w:r w:rsidRPr="00B00487">
        <w:rPr>
          <w:rFonts w:ascii="Times New Roman" w:hAnsi="Times New Roman" w:cs="Times New Roman"/>
          <w:lang w:val="en-GB"/>
        </w:rPr>
        <w:t>Karščiavimas</w:t>
      </w:r>
      <w:proofErr w:type="spellEnd"/>
    </w:p>
    <w:p w:rsidR="001C6AB3" w:rsidRPr="00B00487" w:rsidRDefault="001C6AB3" w:rsidP="001C6AB3">
      <w:pPr>
        <w:widowControl w:val="0"/>
        <w:numPr>
          <w:ilvl w:val="0"/>
          <w:numId w:val="10"/>
        </w:numPr>
        <w:rPr>
          <w:rFonts w:ascii="Times New Roman" w:eastAsia="Times New Roman" w:hAnsi="Times New Roman" w:cs="Times New Roman"/>
          <w:lang w:val="sl-SI" w:eastAsia="sl-SI"/>
        </w:rPr>
      </w:pPr>
      <w:proofErr w:type="spellStart"/>
      <w:r w:rsidRPr="00B00487">
        <w:rPr>
          <w:rFonts w:ascii="Times New Roman" w:hAnsi="Times New Roman" w:cs="Times New Roman"/>
          <w:lang w:val="en-GB"/>
        </w:rPr>
        <w:t>Pakitę</w:t>
      </w:r>
      <w:proofErr w:type="spell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laboratorinių</w:t>
      </w:r>
      <w:proofErr w:type="spell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tyrimų</w:t>
      </w:r>
      <w:proofErr w:type="spell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parametrai</w:t>
      </w:r>
      <w:proofErr w:type="spell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aukštas</w:t>
      </w:r>
      <w:proofErr w:type="spell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kalio</w:t>
      </w:r>
      <w:proofErr w:type="spell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kiekio</w:t>
      </w:r>
      <w:proofErr w:type="spell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grįžtamumas</w:t>
      </w:r>
      <w:proofErr w:type="spell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kraujyje</w:t>
      </w:r>
      <w:proofErr w:type="spell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po</w:t>
      </w:r>
      <w:proofErr w:type="spell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nutraukimo</w:t>
      </w:r>
      <w:proofErr w:type="spell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mažas</w:t>
      </w:r>
      <w:proofErr w:type="spell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natrio</w:t>
      </w:r>
      <w:proofErr w:type="spell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kiekis</w:t>
      </w:r>
      <w:proofErr w:type="spellEnd"/>
      <w:r w:rsidRPr="00B00487">
        <w:rPr>
          <w:rFonts w:ascii="Times New Roman" w:hAnsi="Times New Roman" w:cs="Times New Roman"/>
          <w:lang w:val="en-GB"/>
        </w:rPr>
        <w:t>,</w:t>
      </w:r>
      <w:r w:rsidRPr="00B00487">
        <w:rPr>
          <w:rFonts w:ascii="Times New Roman" w:hAnsi="Times New Roman" w:cs="Times New Roman"/>
        </w:rPr>
        <w:t xml:space="preserve"> hipoglikemija (labai </w:t>
      </w:r>
      <w:proofErr w:type="spellStart"/>
      <w:r w:rsidRPr="00B00487">
        <w:rPr>
          <w:rFonts w:ascii="Times New Roman" w:hAnsi="Times New Roman" w:cs="Times New Roman"/>
          <w:lang w:val="en-GB"/>
        </w:rPr>
        <w:t>mažas</w:t>
      </w:r>
      <w:proofErr w:type="spell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cukraus</w:t>
      </w:r>
      <w:proofErr w:type="spell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kiekis</w:t>
      </w:r>
      <w:proofErr w:type="spell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kraujyje</w:t>
      </w:r>
      <w:proofErr w:type="spell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cukriniu</w:t>
      </w:r>
      <w:proofErr w:type="spell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diabetu</w:t>
      </w:r>
      <w:proofErr w:type="spell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sergančių</w:t>
      </w:r>
      <w:proofErr w:type="spell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pacientų</w:t>
      </w:r>
      <w:proofErr w:type="spell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atveju</w:t>
      </w:r>
      <w:proofErr w:type="spell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padidėjusi</w:t>
      </w:r>
      <w:proofErr w:type="spell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šlapalo</w:t>
      </w:r>
      <w:proofErr w:type="spellEnd"/>
      <w:r w:rsidRPr="00B00487">
        <w:rPr>
          <w:rFonts w:ascii="Times New Roman" w:hAnsi="Times New Roman" w:cs="Times New Roman"/>
        </w:rPr>
        <w:t xml:space="preserve"> koncentracija kraujyje</w:t>
      </w:r>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ir</w:t>
      </w:r>
      <w:proofErr w:type="spell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kreatinino</w:t>
      </w:r>
      <w:proofErr w:type="spell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kiekio</w:t>
      </w:r>
      <w:proofErr w:type="spell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padidėjimas</w:t>
      </w:r>
      <w:proofErr w:type="spell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kraujyje</w:t>
      </w:r>
      <w:proofErr w:type="spellEnd"/>
    </w:p>
    <w:p w:rsidR="001C6AB3" w:rsidRPr="00B00487" w:rsidRDefault="001C6AB3" w:rsidP="001C6AB3">
      <w:pPr>
        <w:widowControl w:val="0"/>
        <w:ind w:left="0" w:firstLine="0"/>
        <w:rPr>
          <w:rFonts w:ascii="Times New Roman" w:hAnsi="Times New Roman" w:cs="Times New Roman"/>
          <w:b/>
          <w:lang w:val="en-GB"/>
        </w:rPr>
      </w:pPr>
    </w:p>
    <w:p w:rsidR="001C6AB3" w:rsidRPr="00B00487" w:rsidRDefault="001C6AB3" w:rsidP="001C6AB3">
      <w:pPr>
        <w:widowControl w:val="0"/>
        <w:ind w:left="0" w:right="-29" w:firstLine="0"/>
        <w:rPr>
          <w:rFonts w:ascii="Times New Roman" w:eastAsia="Times New Roman" w:hAnsi="Times New Roman" w:cs="Times New Roman"/>
          <w:lang w:val="sl-SI" w:eastAsia="sl-SI"/>
        </w:rPr>
      </w:pPr>
      <w:r w:rsidRPr="00B00487">
        <w:rPr>
          <w:rFonts w:ascii="Times New Roman" w:hAnsi="Times New Roman" w:cs="Times New Roman"/>
          <w:b/>
          <w:lang w:val="sl-SI"/>
        </w:rPr>
        <w:t>Reti:</w:t>
      </w:r>
      <w:r w:rsidRPr="00B00487">
        <w:rPr>
          <w:rFonts w:ascii="Times New Roman" w:hAnsi="Times New Roman" w:cs="Times New Roman"/>
          <w:lang w:val="sl-SI"/>
        </w:rPr>
        <w:t xml:space="preserve"> gali pasireikšti rečiau kaip 1 iš 1000 žmonių</w:t>
      </w:r>
    </w:p>
    <w:p w:rsidR="001C6AB3" w:rsidRPr="00B00487" w:rsidRDefault="001C6AB3" w:rsidP="001C6AB3">
      <w:pPr>
        <w:widowControl w:val="0"/>
        <w:numPr>
          <w:ilvl w:val="0"/>
          <w:numId w:val="9"/>
        </w:numPr>
        <w:ind w:right="-29"/>
        <w:rPr>
          <w:rFonts w:ascii="Times New Roman" w:eastAsia="Times New Roman" w:hAnsi="Times New Roman" w:cs="Times New Roman"/>
          <w:lang w:val="en-GB" w:eastAsia="sl-SI"/>
        </w:rPr>
      </w:pPr>
      <w:proofErr w:type="spellStart"/>
      <w:r w:rsidRPr="00B00487">
        <w:rPr>
          <w:rFonts w:ascii="Times New Roman" w:hAnsi="Times New Roman" w:cs="Times New Roman"/>
          <w:lang w:val="en-GB"/>
        </w:rPr>
        <w:t>Pakitę</w:t>
      </w:r>
      <w:proofErr w:type="spell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laboratorinių</w:t>
      </w:r>
      <w:proofErr w:type="spell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tyrimų</w:t>
      </w:r>
      <w:proofErr w:type="spell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parametrai</w:t>
      </w:r>
      <w:proofErr w:type="spellEnd"/>
      <w:r w:rsidRPr="00B00487">
        <w:rPr>
          <w:rFonts w:ascii="Times New Roman" w:hAnsi="Times New Roman" w:cs="Times New Roman"/>
          <w:lang w:val="en-GB"/>
        </w:rPr>
        <w:t>:</w:t>
      </w:r>
      <w:r w:rsidRPr="00B00487">
        <w:rPr>
          <w:rFonts w:ascii="Times New Roman" w:hAnsi="Times New Roman" w:cs="Times New Roman"/>
        </w:rPr>
        <w:t xml:space="preserve"> padidėjęs kepenų fermentų kiekis, aukštas </w:t>
      </w:r>
      <w:proofErr w:type="spellStart"/>
      <w:r w:rsidRPr="00B00487">
        <w:rPr>
          <w:rFonts w:ascii="Times New Roman" w:hAnsi="Times New Roman" w:cs="Times New Roman"/>
        </w:rPr>
        <w:t>bilirubino</w:t>
      </w:r>
      <w:proofErr w:type="spellEnd"/>
      <w:r w:rsidRPr="00B00487">
        <w:rPr>
          <w:rFonts w:ascii="Times New Roman" w:hAnsi="Times New Roman" w:cs="Times New Roman"/>
        </w:rPr>
        <w:t xml:space="preserve"> kiekis serume</w:t>
      </w:r>
    </w:p>
    <w:p w:rsidR="001C6AB3" w:rsidRPr="00B00487" w:rsidRDefault="001C6AB3" w:rsidP="001C6AB3">
      <w:pPr>
        <w:widowControl w:val="0"/>
        <w:numPr>
          <w:ilvl w:val="0"/>
          <w:numId w:val="9"/>
        </w:numPr>
        <w:ind w:right="-29"/>
        <w:rPr>
          <w:rFonts w:ascii="Times New Roman" w:eastAsia="Times New Roman" w:hAnsi="Times New Roman" w:cs="Times New Roman"/>
          <w:lang w:val="en-GB" w:eastAsia="sl-SI"/>
        </w:rPr>
      </w:pPr>
      <w:r w:rsidRPr="00B00487">
        <w:rPr>
          <w:rFonts w:ascii="Times New Roman" w:hAnsi="Times New Roman" w:cs="Times New Roman"/>
          <w:lang w:val="sl-SI"/>
        </w:rPr>
        <w:t>Žvynelinės pasunkėjimas</w:t>
      </w:r>
    </w:p>
    <w:p w:rsidR="001C6AB3" w:rsidRPr="00B00487" w:rsidRDefault="001C6AB3" w:rsidP="001C6AB3">
      <w:pPr>
        <w:widowControl w:val="0"/>
        <w:ind w:left="0" w:right="-29" w:firstLine="0"/>
        <w:rPr>
          <w:rFonts w:ascii="Times New Roman" w:hAnsi="Times New Roman" w:cs="Times New Roman"/>
          <w:lang w:val="en-GB"/>
        </w:rPr>
      </w:pPr>
    </w:p>
    <w:p w:rsidR="001C6AB3" w:rsidRPr="00B00487" w:rsidRDefault="001C6AB3" w:rsidP="001C6AB3">
      <w:pPr>
        <w:widowControl w:val="0"/>
        <w:ind w:left="0" w:right="-29" w:firstLine="0"/>
        <w:rPr>
          <w:rFonts w:ascii="Times New Roman" w:eastAsia="Times New Roman" w:hAnsi="Times New Roman" w:cs="Times New Roman"/>
          <w:lang w:val="en-GB" w:eastAsia="sl-SI"/>
        </w:rPr>
      </w:pPr>
      <w:r w:rsidRPr="00B00487">
        <w:rPr>
          <w:rFonts w:ascii="Times New Roman" w:hAnsi="Times New Roman" w:cs="Times New Roman"/>
          <w:b/>
          <w:lang w:val="sl-SI"/>
        </w:rPr>
        <w:t xml:space="preserve">Labai reti: </w:t>
      </w:r>
      <w:r w:rsidRPr="00B00487">
        <w:rPr>
          <w:rFonts w:ascii="Times New Roman" w:hAnsi="Times New Roman" w:cs="Times New Roman"/>
          <w:lang w:val="sl-SI"/>
        </w:rPr>
        <w:t>gali pasireikšti rečiau kaip 1 iš 10000 žmonių</w:t>
      </w:r>
    </w:p>
    <w:p w:rsidR="001C6AB3" w:rsidRPr="00B00487" w:rsidRDefault="001C6AB3" w:rsidP="001C6AB3">
      <w:pPr>
        <w:widowControl w:val="0"/>
        <w:numPr>
          <w:ilvl w:val="0"/>
          <w:numId w:val="9"/>
        </w:numPr>
        <w:ind w:right="-29"/>
        <w:rPr>
          <w:rFonts w:ascii="Times New Roman" w:eastAsia="Times New Roman" w:hAnsi="Times New Roman" w:cs="Times New Roman"/>
          <w:lang w:val="en-GB" w:eastAsia="sl-SI"/>
        </w:rPr>
      </w:pPr>
      <w:proofErr w:type="spellStart"/>
      <w:r w:rsidRPr="00B00487">
        <w:rPr>
          <w:rFonts w:ascii="Times New Roman" w:hAnsi="Times New Roman" w:cs="Times New Roman"/>
          <w:lang w:val="en-GB"/>
        </w:rPr>
        <w:t>Sumišimas</w:t>
      </w:r>
      <w:proofErr w:type="spellEnd"/>
    </w:p>
    <w:p w:rsidR="001C6AB3" w:rsidRPr="00B00487" w:rsidRDefault="001C6AB3" w:rsidP="001C6AB3">
      <w:pPr>
        <w:widowControl w:val="0"/>
        <w:numPr>
          <w:ilvl w:val="0"/>
          <w:numId w:val="9"/>
        </w:numPr>
        <w:ind w:right="-29"/>
        <w:rPr>
          <w:rFonts w:ascii="Times New Roman" w:eastAsia="Times New Roman" w:hAnsi="Times New Roman" w:cs="Times New Roman"/>
          <w:lang w:val="en-GB" w:eastAsia="sl-SI"/>
        </w:rPr>
      </w:pPr>
      <w:proofErr w:type="spellStart"/>
      <w:r w:rsidRPr="00B00487">
        <w:rPr>
          <w:rFonts w:ascii="Times New Roman" w:hAnsi="Times New Roman" w:cs="Times New Roman"/>
          <w:lang w:val="en-GB"/>
        </w:rPr>
        <w:t>Eozinofilinė</w:t>
      </w:r>
      <w:proofErr w:type="spell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pneumonija</w:t>
      </w:r>
      <w:proofErr w:type="spell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retos</w:t>
      </w:r>
      <w:proofErr w:type="spell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rūšies</w:t>
      </w:r>
      <w:proofErr w:type="spell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pneumonija</w:t>
      </w:r>
      <w:proofErr w:type="spellEnd"/>
      <w:r w:rsidRPr="00B00487">
        <w:rPr>
          <w:rFonts w:ascii="Times New Roman" w:hAnsi="Times New Roman" w:cs="Times New Roman"/>
          <w:lang w:val="en-GB"/>
        </w:rPr>
        <w:t>)</w:t>
      </w:r>
    </w:p>
    <w:p w:rsidR="001C6AB3" w:rsidRPr="00B00487" w:rsidRDefault="001C6AB3" w:rsidP="001C6AB3">
      <w:pPr>
        <w:widowControl w:val="0"/>
        <w:numPr>
          <w:ilvl w:val="0"/>
          <w:numId w:val="9"/>
        </w:numPr>
        <w:ind w:right="-29"/>
        <w:rPr>
          <w:rFonts w:ascii="Times New Roman" w:eastAsia="Times New Roman" w:hAnsi="Times New Roman" w:cs="Times New Roman"/>
          <w:lang w:val="en-GB" w:eastAsia="sl-SI"/>
        </w:rPr>
      </w:pPr>
      <w:proofErr w:type="spellStart"/>
      <w:r w:rsidRPr="00B00487">
        <w:rPr>
          <w:rFonts w:ascii="Times New Roman" w:hAnsi="Times New Roman" w:cs="Times New Roman"/>
          <w:lang w:val="en-GB"/>
        </w:rPr>
        <w:t>Rinitas</w:t>
      </w:r>
      <w:proofErr w:type="spell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blokuotas</w:t>
      </w:r>
      <w:proofErr w:type="spell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kvėpavimas</w:t>
      </w:r>
      <w:proofErr w:type="spell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ar</w:t>
      </w:r>
      <w:proofErr w:type="spell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sloga</w:t>
      </w:r>
      <w:proofErr w:type="spellEnd"/>
      <w:r w:rsidRPr="00B00487">
        <w:rPr>
          <w:rFonts w:ascii="Times New Roman" w:hAnsi="Times New Roman" w:cs="Times New Roman"/>
          <w:lang w:val="en-GB"/>
        </w:rPr>
        <w:t>)</w:t>
      </w:r>
    </w:p>
    <w:p w:rsidR="001C6AB3" w:rsidRPr="00B00487" w:rsidRDefault="001C6AB3" w:rsidP="001C6AB3">
      <w:pPr>
        <w:widowControl w:val="0"/>
        <w:numPr>
          <w:ilvl w:val="0"/>
          <w:numId w:val="9"/>
        </w:numPr>
        <w:ind w:right="-29"/>
        <w:rPr>
          <w:rFonts w:ascii="Times New Roman" w:eastAsia="Times New Roman" w:hAnsi="Times New Roman" w:cs="Times New Roman"/>
          <w:lang w:val="en-GB" w:eastAsia="sl-SI"/>
        </w:rPr>
      </w:pPr>
      <w:proofErr w:type="spellStart"/>
      <w:r w:rsidRPr="00B00487">
        <w:rPr>
          <w:rFonts w:ascii="Times New Roman" w:hAnsi="Times New Roman" w:cs="Times New Roman"/>
          <w:lang w:val="en-GB"/>
        </w:rPr>
        <w:t>Ūmus</w:t>
      </w:r>
      <w:proofErr w:type="spell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inkstų</w:t>
      </w:r>
      <w:proofErr w:type="spell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nepakankamumas</w:t>
      </w:r>
      <w:proofErr w:type="spellEnd"/>
    </w:p>
    <w:p w:rsidR="001C6AB3" w:rsidRPr="00B00487" w:rsidRDefault="001C6AB3" w:rsidP="001C6AB3">
      <w:pPr>
        <w:widowControl w:val="0"/>
        <w:ind w:left="0" w:firstLine="0"/>
        <w:rPr>
          <w:rFonts w:ascii="Times New Roman" w:hAnsi="Times New Roman" w:cs="Times New Roman"/>
          <w:lang w:val="en-GB"/>
        </w:rPr>
      </w:pPr>
    </w:p>
    <w:p w:rsidR="001C6AB3" w:rsidRPr="00B00487" w:rsidRDefault="001C6AB3" w:rsidP="001C6AB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b/>
        </w:rPr>
        <w:t>Dažnis nežinomas:</w:t>
      </w:r>
      <w:r w:rsidRPr="00B00487">
        <w:rPr>
          <w:rFonts w:ascii="Times New Roman" w:hAnsi="Times New Roman" w:cs="Times New Roman"/>
        </w:rPr>
        <w:t xml:space="preserve"> negali būti įvertintas pagal turimus duomenis</w:t>
      </w:r>
    </w:p>
    <w:p w:rsidR="001C6AB3" w:rsidRPr="00B00487" w:rsidRDefault="001C6AB3" w:rsidP="001C6AB3">
      <w:pPr>
        <w:widowControl w:val="0"/>
        <w:numPr>
          <w:ilvl w:val="0"/>
          <w:numId w:val="9"/>
        </w:numPr>
        <w:ind w:right="-29"/>
        <w:rPr>
          <w:rFonts w:ascii="Times New Roman" w:eastAsia="Times New Roman" w:hAnsi="Times New Roman" w:cs="Times New Roman"/>
          <w:lang w:val="sl-SI" w:eastAsia="sl-SI"/>
        </w:rPr>
      </w:pPr>
      <w:r w:rsidRPr="00B00487">
        <w:rPr>
          <w:rFonts w:ascii="Times New Roman" w:hAnsi="Times New Roman" w:cs="Times New Roman"/>
          <w:lang w:val="sl-SI"/>
        </w:rPr>
        <w:t>Vaskulitas (kraujagyslių uždegimas) dažnai su odos išbėrimu</w:t>
      </w:r>
    </w:p>
    <w:p w:rsidR="001C6AB3" w:rsidRPr="00B00487" w:rsidRDefault="001C6AB3" w:rsidP="001C6AB3">
      <w:pPr>
        <w:widowControl w:val="0"/>
        <w:ind w:left="0" w:right="-29" w:firstLine="0"/>
        <w:rPr>
          <w:rFonts w:ascii="Times New Roman" w:hAnsi="Times New Roman" w:cs="Times New Roman"/>
          <w:u w:val="single"/>
          <w:lang w:val="sl-SI"/>
        </w:rPr>
      </w:pPr>
    </w:p>
    <w:p w:rsidR="001C6AB3" w:rsidRPr="00B00487" w:rsidRDefault="001C6AB3" w:rsidP="001C6AB3">
      <w:pPr>
        <w:widowControl w:val="0"/>
        <w:ind w:left="0" w:right="-29" w:firstLine="0"/>
        <w:rPr>
          <w:rFonts w:ascii="Times New Roman" w:eastAsia="Times New Roman" w:hAnsi="Times New Roman" w:cs="Times New Roman"/>
          <w:lang w:val="sl-SI" w:eastAsia="sl-SI"/>
        </w:rPr>
      </w:pPr>
      <w:r w:rsidRPr="00B00487">
        <w:rPr>
          <w:rFonts w:ascii="Times New Roman" w:hAnsi="Times New Roman" w:cs="Times New Roman"/>
          <w:lang w:val="sl-SI"/>
        </w:rPr>
        <w:t>AMLODIPINAS</w:t>
      </w:r>
    </w:p>
    <w:p w:rsidR="001C6AB3" w:rsidRPr="00B00487" w:rsidRDefault="001C6AB3" w:rsidP="001C6AB3">
      <w:pPr>
        <w:widowControl w:val="0"/>
        <w:ind w:left="0" w:right="-29" w:firstLine="0"/>
        <w:rPr>
          <w:rFonts w:ascii="Times New Roman" w:eastAsia="Times New Roman" w:hAnsi="Times New Roman" w:cs="Times New Roman"/>
          <w:lang w:val="sl-SI" w:eastAsia="sl-SI"/>
        </w:rPr>
      </w:pPr>
      <w:r w:rsidRPr="00B00487">
        <w:rPr>
          <w:rFonts w:ascii="Times New Roman" w:hAnsi="Times New Roman" w:cs="Times New Roman"/>
          <w:b/>
          <w:lang w:val="sl-SI"/>
        </w:rPr>
        <w:t>Labai dažni:</w:t>
      </w:r>
      <w:r w:rsidRPr="00B00487">
        <w:rPr>
          <w:rFonts w:ascii="Times New Roman" w:hAnsi="Times New Roman" w:cs="Times New Roman"/>
          <w:lang w:val="sl-SI"/>
        </w:rPr>
        <w:t xml:space="preserve"> gali pasireikšti daugiau kaip 1 iš 10 žmonių</w:t>
      </w:r>
    </w:p>
    <w:p w:rsidR="001C6AB3" w:rsidRPr="00B00487" w:rsidRDefault="001C6AB3" w:rsidP="001C6AB3">
      <w:pPr>
        <w:widowControl w:val="0"/>
        <w:numPr>
          <w:ilvl w:val="0"/>
          <w:numId w:val="9"/>
        </w:numPr>
        <w:ind w:right="-29"/>
        <w:rPr>
          <w:rFonts w:ascii="Times New Roman" w:eastAsia="Times New Roman" w:hAnsi="Times New Roman" w:cs="Times New Roman"/>
          <w:lang w:val="sl-SI" w:eastAsia="sl-SI"/>
        </w:rPr>
      </w:pPr>
      <w:r w:rsidRPr="00B00487">
        <w:rPr>
          <w:rFonts w:ascii="Times New Roman" w:hAnsi="Times New Roman" w:cs="Times New Roman"/>
          <w:lang w:val="sl-SI"/>
        </w:rPr>
        <w:t>Edema (skysčių susilaikymas)</w:t>
      </w:r>
    </w:p>
    <w:p w:rsidR="001C6AB3" w:rsidRPr="00B00487" w:rsidRDefault="001C6AB3" w:rsidP="001C6AB3">
      <w:pPr>
        <w:widowControl w:val="0"/>
        <w:ind w:left="0" w:right="-29" w:firstLine="0"/>
        <w:rPr>
          <w:rFonts w:ascii="Times New Roman" w:hAnsi="Times New Roman" w:cs="Times New Roman"/>
          <w:lang w:val="sl-SI"/>
        </w:rPr>
      </w:pPr>
    </w:p>
    <w:p w:rsidR="001C6AB3" w:rsidRPr="00B00487" w:rsidRDefault="001C6AB3" w:rsidP="001C6AB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b/>
          <w:lang w:val="sl-SI"/>
        </w:rPr>
        <w:t>Dažni:</w:t>
      </w:r>
      <w:r w:rsidRPr="00B00487">
        <w:rPr>
          <w:rFonts w:ascii="Times New Roman" w:hAnsi="Times New Roman" w:cs="Times New Roman"/>
          <w:lang w:val="sl-SI"/>
        </w:rPr>
        <w:t xml:space="preserve"> gali pasireikšti rečiau kaip 1 iš 10 žmonių</w:t>
      </w:r>
    </w:p>
    <w:p w:rsidR="001C6AB3" w:rsidRPr="00B00487" w:rsidRDefault="001C6AB3" w:rsidP="001C6AB3">
      <w:pPr>
        <w:widowControl w:val="0"/>
        <w:numPr>
          <w:ilvl w:val="0"/>
          <w:numId w:val="7"/>
        </w:numPr>
        <w:rPr>
          <w:rFonts w:ascii="Times New Roman" w:eastAsia="Times New Roman" w:hAnsi="Times New Roman" w:cs="Times New Roman"/>
          <w:lang w:val="sl-SI" w:eastAsia="sl-SI"/>
        </w:rPr>
      </w:pPr>
      <w:r w:rsidRPr="00B00487">
        <w:rPr>
          <w:rFonts w:ascii="Times New Roman" w:hAnsi="Times New Roman" w:cs="Times New Roman"/>
          <w:lang w:val="sl-SI"/>
        </w:rPr>
        <w:t>Galvos skausmas (ypač gydymo pradžioje),</w:t>
      </w:r>
      <w:r w:rsidRPr="00B00487">
        <w:rPr>
          <w:rFonts w:ascii="Times New Roman" w:hAnsi="Times New Roman" w:cs="Times New Roman"/>
        </w:rPr>
        <w:t xml:space="preserve"> </w:t>
      </w:r>
      <w:r w:rsidRPr="00B00487">
        <w:rPr>
          <w:rFonts w:ascii="Times New Roman" w:hAnsi="Times New Roman" w:cs="Times New Roman"/>
          <w:lang w:val="sl-SI"/>
        </w:rPr>
        <w:t>svaigulys</w:t>
      </w:r>
      <w:r w:rsidRPr="00B00487">
        <w:rPr>
          <w:rFonts w:ascii="Times New Roman" w:hAnsi="Times New Roman" w:cs="Times New Roman"/>
        </w:rPr>
        <w:t>, mieguistumas</w:t>
      </w:r>
    </w:p>
    <w:p w:rsidR="001C6AB3" w:rsidRPr="00B00487" w:rsidRDefault="001C6AB3" w:rsidP="001C6AB3">
      <w:pPr>
        <w:widowControl w:val="0"/>
        <w:numPr>
          <w:ilvl w:val="0"/>
          <w:numId w:val="7"/>
        </w:numPr>
        <w:rPr>
          <w:rFonts w:ascii="Times New Roman" w:eastAsia="Times New Roman" w:hAnsi="Times New Roman" w:cs="Times New Roman"/>
          <w:lang w:val="sl-SI" w:eastAsia="sl-SI"/>
        </w:rPr>
      </w:pPr>
      <w:r w:rsidRPr="00B00487">
        <w:rPr>
          <w:rFonts w:ascii="Times New Roman" w:hAnsi="Times New Roman" w:cs="Times New Roman"/>
          <w:lang w:val="sl-SI"/>
        </w:rPr>
        <w:t>Širdies plakimas (jaučiamas Jūsų širdies ritmas), paraudimas</w:t>
      </w:r>
    </w:p>
    <w:p w:rsidR="001C6AB3" w:rsidRPr="00B00487" w:rsidRDefault="001C6AB3" w:rsidP="001C6AB3">
      <w:pPr>
        <w:widowControl w:val="0"/>
        <w:numPr>
          <w:ilvl w:val="0"/>
          <w:numId w:val="7"/>
        </w:numPr>
        <w:rPr>
          <w:rFonts w:ascii="Times New Roman" w:eastAsia="Times New Roman" w:hAnsi="Times New Roman" w:cs="Times New Roman"/>
          <w:lang w:val="sl-SI" w:eastAsia="sl-SI"/>
        </w:rPr>
      </w:pPr>
      <w:r w:rsidRPr="00B00487">
        <w:rPr>
          <w:rFonts w:ascii="Times New Roman" w:hAnsi="Times New Roman" w:cs="Times New Roman"/>
          <w:lang w:val="sl-SI"/>
        </w:rPr>
        <w:t>Regos sutrikimai, dvejinimasis akyse</w:t>
      </w:r>
    </w:p>
    <w:p w:rsidR="001C6AB3" w:rsidRPr="00B00487" w:rsidRDefault="001C6AB3" w:rsidP="001C6AB3">
      <w:pPr>
        <w:widowControl w:val="0"/>
        <w:numPr>
          <w:ilvl w:val="0"/>
          <w:numId w:val="7"/>
        </w:numPr>
        <w:rPr>
          <w:rFonts w:ascii="Times New Roman" w:eastAsia="Times New Roman" w:hAnsi="Times New Roman" w:cs="Times New Roman"/>
          <w:lang w:val="sl-SI" w:eastAsia="sl-SI"/>
        </w:rPr>
      </w:pPr>
      <w:r w:rsidRPr="00B00487">
        <w:rPr>
          <w:rFonts w:ascii="Times New Roman" w:hAnsi="Times New Roman" w:cs="Times New Roman"/>
          <w:lang w:val="sl-SI"/>
        </w:rPr>
        <w:t>Raumenų mėšlungis</w:t>
      </w:r>
    </w:p>
    <w:p w:rsidR="001C6AB3" w:rsidRPr="00B00487" w:rsidRDefault="001C6AB3" w:rsidP="001C6AB3">
      <w:pPr>
        <w:widowControl w:val="0"/>
        <w:numPr>
          <w:ilvl w:val="0"/>
          <w:numId w:val="7"/>
        </w:numPr>
        <w:rPr>
          <w:rFonts w:ascii="Times New Roman" w:eastAsia="Times New Roman" w:hAnsi="Times New Roman" w:cs="Times New Roman"/>
          <w:lang w:val="sl-SI" w:eastAsia="sl-SI"/>
        </w:rPr>
      </w:pPr>
      <w:r w:rsidRPr="00B00487">
        <w:rPr>
          <w:rFonts w:ascii="Times New Roman" w:hAnsi="Times New Roman" w:cs="Times New Roman"/>
          <w:lang w:val="sl-SI"/>
        </w:rPr>
        <w:t>Kulkšnies patinimas</w:t>
      </w:r>
    </w:p>
    <w:p w:rsidR="001C6AB3" w:rsidRPr="00B00487" w:rsidRDefault="001C6AB3" w:rsidP="001C6AB3">
      <w:pPr>
        <w:widowControl w:val="0"/>
        <w:ind w:left="0" w:firstLine="0"/>
        <w:rPr>
          <w:rFonts w:ascii="Times New Roman" w:hAnsi="Times New Roman" w:cs="Times New Roman"/>
          <w:lang w:val="sl-SI"/>
        </w:rPr>
      </w:pPr>
    </w:p>
    <w:p w:rsidR="001C6AB3" w:rsidRPr="00B00487" w:rsidRDefault="001C6AB3" w:rsidP="001C6AB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Kiti šalutiniai poveikiai, kurie buvo pastebėti, yra įtraukti šį sąrašą. Jei bet kuris iš šių poveikių pasunkėjo arba pastebėjote bet kokį šalutinį poveikį, nepaminėtą šiame lapelyje, pasakykite gydytojui arba vaistininkui.</w:t>
      </w:r>
    </w:p>
    <w:p w:rsidR="001C6AB3" w:rsidRPr="00B00487" w:rsidRDefault="001C6AB3" w:rsidP="001C6AB3">
      <w:pPr>
        <w:widowControl w:val="0"/>
        <w:ind w:left="0" w:firstLine="0"/>
        <w:rPr>
          <w:rFonts w:ascii="Times New Roman" w:hAnsi="Times New Roman" w:cs="Times New Roman"/>
          <w:lang w:val="sl-SI"/>
        </w:rPr>
      </w:pPr>
    </w:p>
    <w:p w:rsidR="001C6AB3" w:rsidRPr="00B00487" w:rsidRDefault="001C6AB3" w:rsidP="001C6AB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b/>
          <w:lang w:val="sl-SI"/>
        </w:rPr>
        <w:t xml:space="preserve">Nedažni: </w:t>
      </w:r>
      <w:r w:rsidRPr="00B00487">
        <w:rPr>
          <w:rFonts w:ascii="Times New Roman" w:hAnsi="Times New Roman" w:cs="Times New Roman"/>
          <w:lang w:val="sl-SI"/>
        </w:rPr>
        <w:t>gali pa</w:t>
      </w:r>
      <w:proofErr w:type="spellStart"/>
      <w:r w:rsidRPr="00B00487">
        <w:rPr>
          <w:rFonts w:ascii="Times New Roman" w:hAnsi="Times New Roman" w:cs="Times New Roman"/>
        </w:rPr>
        <w:t>sireikšti</w:t>
      </w:r>
      <w:proofErr w:type="spellEnd"/>
      <w:r w:rsidRPr="00B00487">
        <w:rPr>
          <w:rFonts w:ascii="Times New Roman" w:hAnsi="Times New Roman" w:cs="Times New Roman"/>
        </w:rPr>
        <w:t xml:space="preserve"> rečiau kaip 1 iš 100 žmonių</w:t>
      </w:r>
    </w:p>
    <w:p w:rsidR="001C6AB3" w:rsidRPr="00B00487" w:rsidRDefault="001C6AB3" w:rsidP="001C6AB3">
      <w:pPr>
        <w:widowControl w:val="0"/>
        <w:numPr>
          <w:ilvl w:val="0"/>
          <w:numId w:val="7"/>
        </w:numPr>
        <w:rPr>
          <w:rFonts w:ascii="Times New Roman" w:eastAsia="Times New Roman" w:hAnsi="Times New Roman" w:cs="Times New Roman"/>
          <w:lang w:val="sl-SI" w:eastAsia="sl-SI"/>
        </w:rPr>
      </w:pPr>
      <w:r w:rsidRPr="00B00487">
        <w:rPr>
          <w:rFonts w:ascii="Times New Roman" w:hAnsi="Times New Roman" w:cs="Times New Roman"/>
          <w:lang w:val="sl-SI"/>
        </w:rPr>
        <w:t>Nuotaikos pokyčiai, nerimas, depresija, nemiga</w:t>
      </w:r>
    </w:p>
    <w:p w:rsidR="001C6AB3" w:rsidRPr="00B00487" w:rsidRDefault="001C6AB3" w:rsidP="001C6AB3">
      <w:pPr>
        <w:widowControl w:val="0"/>
        <w:numPr>
          <w:ilvl w:val="0"/>
          <w:numId w:val="7"/>
        </w:numPr>
        <w:rPr>
          <w:rFonts w:ascii="Times New Roman" w:eastAsia="Times New Roman" w:hAnsi="Times New Roman" w:cs="Times New Roman"/>
          <w:lang w:val="sl-SI" w:eastAsia="sl-SI"/>
        </w:rPr>
      </w:pPr>
      <w:proofErr w:type="spellStart"/>
      <w:r w:rsidRPr="00B00487">
        <w:rPr>
          <w:rFonts w:ascii="Times New Roman" w:hAnsi="Times New Roman" w:cs="Times New Roman"/>
          <w:lang w:val="en-GB"/>
        </w:rPr>
        <w:t>Drebėjimas</w:t>
      </w:r>
      <w:proofErr w:type="spellEnd"/>
      <w:r w:rsidRPr="00B00487">
        <w:rPr>
          <w:rFonts w:ascii="Times New Roman" w:hAnsi="Times New Roman" w:cs="Times New Roman"/>
          <w:lang w:val="en-GB"/>
        </w:rPr>
        <w:t xml:space="preserve">, </w:t>
      </w:r>
      <w:r w:rsidRPr="00B00487">
        <w:rPr>
          <w:rFonts w:ascii="Times New Roman" w:hAnsi="Times New Roman" w:cs="Times New Roman"/>
          <w:lang w:val="sl-SI"/>
        </w:rPr>
        <w:t>skonio pakitimai, alpimas</w:t>
      </w:r>
    </w:p>
    <w:p w:rsidR="001C6AB3" w:rsidRPr="00B00487" w:rsidRDefault="001C6AB3" w:rsidP="001C6AB3">
      <w:pPr>
        <w:widowControl w:val="0"/>
        <w:numPr>
          <w:ilvl w:val="0"/>
          <w:numId w:val="7"/>
        </w:numPr>
        <w:rPr>
          <w:rFonts w:ascii="Times New Roman" w:eastAsia="Times New Roman" w:hAnsi="Times New Roman" w:cs="Times New Roman"/>
          <w:lang w:val="sl-SI" w:eastAsia="sl-SI"/>
        </w:rPr>
      </w:pPr>
      <w:r w:rsidRPr="00B00487">
        <w:rPr>
          <w:rFonts w:ascii="Times New Roman" w:hAnsi="Times New Roman" w:cs="Times New Roman"/>
          <w:lang w:val="sl-SI"/>
        </w:rPr>
        <w:t>Tirpulys ar dilgčiojimas galūnėse; skausmo jutimo praradimas</w:t>
      </w:r>
    </w:p>
    <w:p w:rsidR="001C6AB3" w:rsidRPr="00B00487" w:rsidRDefault="001C6AB3" w:rsidP="001C6AB3">
      <w:pPr>
        <w:widowControl w:val="0"/>
        <w:numPr>
          <w:ilvl w:val="0"/>
          <w:numId w:val="7"/>
        </w:numPr>
        <w:rPr>
          <w:rFonts w:ascii="Times New Roman" w:eastAsia="Times New Roman" w:hAnsi="Times New Roman" w:cs="Times New Roman"/>
          <w:lang w:val="sl-SI" w:eastAsia="sl-SI"/>
        </w:rPr>
      </w:pPr>
      <w:r w:rsidRPr="00B00487">
        <w:rPr>
          <w:rFonts w:ascii="Times New Roman" w:hAnsi="Times New Roman" w:cs="Times New Roman"/>
          <w:lang w:val="sl-SI"/>
        </w:rPr>
        <w:t>Žemas kraujo spaudimas</w:t>
      </w:r>
    </w:p>
    <w:p w:rsidR="001C6AB3" w:rsidRPr="00B00487" w:rsidRDefault="001C6AB3" w:rsidP="001C6AB3">
      <w:pPr>
        <w:widowControl w:val="0"/>
        <w:numPr>
          <w:ilvl w:val="0"/>
          <w:numId w:val="7"/>
        </w:numPr>
        <w:rPr>
          <w:rFonts w:ascii="Times New Roman" w:eastAsia="Times New Roman" w:hAnsi="Times New Roman" w:cs="Times New Roman"/>
          <w:lang w:val="sl-SI" w:eastAsia="sl-SI"/>
        </w:rPr>
      </w:pPr>
      <w:r w:rsidRPr="00B00487">
        <w:rPr>
          <w:rFonts w:ascii="Times New Roman" w:hAnsi="Times New Roman" w:cs="Times New Roman"/>
          <w:lang w:val="sl-SI"/>
        </w:rPr>
        <w:t>Čiaudulys / sloga sukelti nosies gleivinės uždegimo (rinitas)</w:t>
      </w:r>
    </w:p>
    <w:p w:rsidR="001C6AB3" w:rsidRPr="00B00487" w:rsidRDefault="001C6AB3" w:rsidP="001C6AB3">
      <w:pPr>
        <w:widowControl w:val="0"/>
        <w:numPr>
          <w:ilvl w:val="0"/>
          <w:numId w:val="7"/>
        </w:numPr>
        <w:rPr>
          <w:rFonts w:ascii="Times New Roman" w:eastAsia="Times New Roman" w:hAnsi="Times New Roman" w:cs="Times New Roman"/>
          <w:lang w:val="sl-SI" w:eastAsia="sl-SI"/>
        </w:rPr>
      </w:pPr>
      <w:r w:rsidRPr="00B00487">
        <w:rPr>
          <w:rFonts w:ascii="Times New Roman" w:hAnsi="Times New Roman" w:cs="Times New Roman"/>
          <w:lang w:val="sl-SI"/>
        </w:rPr>
        <w:t>Kosulys</w:t>
      </w:r>
    </w:p>
    <w:p w:rsidR="001C6AB3" w:rsidRPr="00B00487" w:rsidRDefault="001C6AB3" w:rsidP="001C6AB3">
      <w:pPr>
        <w:widowControl w:val="0"/>
        <w:numPr>
          <w:ilvl w:val="0"/>
          <w:numId w:val="7"/>
        </w:numPr>
        <w:rPr>
          <w:rFonts w:ascii="Times New Roman" w:eastAsia="Times New Roman" w:hAnsi="Times New Roman" w:cs="Times New Roman"/>
          <w:lang w:val="sl-SI" w:eastAsia="sl-SI"/>
        </w:rPr>
      </w:pPr>
      <w:r w:rsidRPr="00B00487">
        <w:rPr>
          <w:rFonts w:ascii="Times New Roman" w:hAnsi="Times New Roman" w:cs="Times New Roman"/>
          <w:lang w:val="sl-SI"/>
        </w:rPr>
        <w:t>Burnos džiūvimas, vėmimas (šleikštulys)</w:t>
      </w:r>
    </w:p>
    <w:p w:rsidR="001C6AB3" w:rsidRPr="00B00487" w:rsidRDefault="001C6AB3" w:rsidP="001C6AB3">
      <w:pPr>
        <w:widowControl w:val="0"/>
        <w:numPr>
          <w:ilvl w:val="0"/>
          <w:numId w:val="7"/>
        </w:numPr>
        <w:rPr>
          <w:rFonts w:ascii="Times New Roman" w:eastAsia="Times New Roman" w:hAnsi="Times New Roman" w:cs="Times New Roman"/>
          <w:lang w:val="sl-SI" w:eastAsia="sl-SI"/>
        </w:rPr>
      </w:pPr>
      <w:r w:rsidRPr="00B00487">
        <w:rPr>
          <w:rFonts w:ascii="Times New Roman" w:hAnsi="Times New Roman" w:cs="Times New Roman"/>
          <w:lang w:val="sl-SI"/>
        </w:rPr>
        <w:t>Plaukų slinkimas, padidėjęs prakaitavimas, odos niežėjimas, raudonos dėmės ant odos, odos spalvos pokyčiai</w:t>
      </w:r>
    </w:p>
    <w:p w:rsidR="001C6AB3" w:rsidRPr="00B00487" w:rsidRDefault="001C6AB3" w:rsidP="001C6AB3">
      <w:pPr>
        <w:widowControl w:val="0"/>
        <w:numPr>
          <w:ilvl w:val="0"/>
          <w:numId w:val="7"/>
        </w:numPr>
        <w:rPr>
          <w:rFonts w:ascii="Times New Roman" w:eastAsia="Times New Roman" w:hAnsi="Times New Roman" w:cs="Times New Roman"/>
          <w:lang w:val="sl-SI" w:eastAsia="sl-SI"/>
        </w:rPr>
      </w:pPr>
      <w:r w:rsidRPr="00B00487">
        <w:rPr>
          <w:rFonts w:ascii="Times New Roman" w:hAnsi="Times New Roman" w:cs="Times New Roman"/>
          <w:lang w:val="sl-SI"/>
        </w:rPr>
        <w:t>Sutrikęs šlapinimasis, padidėjęs poreikis šlapintis naktį, pailgėjęs šlapinimosi laikas</w:t>
      </w:r>
    </w:p>
    <w:p w:rsidR="001C6AB3" w:rsidRPr="00B00487" w:rsidRDefault="001C6AB3" w:rsidP="001C6AB3">
      <w:pPr>
        <w:widowControl w:val="0"/>
        <w:numPr>
          <w:ilvl w:val="0"/>
          <w:numId w:val="7"/>
        </w:numPr>
        <w:rPr>
          <w:rFonts w:ascii="Times New Roman" w:eastAsia="Times New Roman" w:hAnsi="Times New Roman" w:cs="Times New Roman"/>
          <w:lang w:val="sl-SI" w:eastAsia="sl-SI"/>
        </w:rPr>
      </w:pPr>
      <w:r w:rsidRPr="00B00487">
        <w:rPr>
          <w:rFonts w:ascii="Times New Roman" w:hAnsi="Times New Roman" w:cs="Times New Roman"/>
          <w:lang w:val="sl-SI"/>
        </w:rPr>
        <w:t>Negalėjimas pasiekti erekcijos; diskomfortas arba padidėjimas vyrų krūtinės</w:t>
      </w:r>
    </w:p>
    <w:p w:rsidR="001C6AB3" w:rsidRPr="00B00487" w:rsidRDefault="001C6AB3" w:rsidP="001C6AB3">
      <w:pPr>
        <w:widowControl w:val="0"/>
        <w:numPr>
          <w:ilvl w:val="0"/>
          <w:numId w:val="7"/>
        </w:numPr>
        <w:rPr>
          <w:rFonts w:ascii="Times New Roman" w:eastAsia="Times New Roman" w:hAnsi="Times New Roman" w:cs="Times New Roman"/>
          <w:lang w:val="sl-SI" w:eastAsia="sl-SI"/>
        </w:rPr>
      </w:pPr>
      <w:r w:rsidRPr="00B00487">
        <w:rPr>
          <w:rFonts w:ascii="Times New Roman" w:hAnsi="Times New Roman" w:cs="Times New Roman"/>
          <w:lang w:val="sl-SI"/>
        </w:rPr>
        <w:t>Skausmas, bloga savijauta</w:t>
      </w:r>
    </w:p>
    <w:p w:rsidR="001C6AB3" w:rsidRPr="00B00487" w:rsidRDefault="001C6AB3" w:rsidP="001C6AB3">
      <w:pPr>
        <w:widowControl w:val="0"/>
        <w:numPr>
          <w:ilvl w:val="0"/>
          <w:numId w:val="7"/>
        </w:numPr>
        <w:rPr>
          <w:rFonts w:ascii="Times New Roman" w:eastAsia="Times New Roman" w:hAnsi="Times New Roman" w:cs="Times New Roman"/>
          <w:lang w:val="sl-SI" w:eastAsia="sl-SI"/>
        </w:rPr>
      </w:pPr>
      <w:r w:rsidRPr="00B00487">
        <w:rPr>
          <w:rFonts w:ascii="Times New Roman" w:hAnsi="Times New Roman" w:cs="Times New Roman"/>
          <w:lang w:val="sl-SI"/>
        </w:rPr>
        <w:lastRenderedPageBreak/>
        <w:t>Sąnarių ir raumenų skausmas, nugaros skausmas</w:t>
      </w:r>
    </w:p>
    <w:p w:rsidR="001C6AB3" w:rsidRPr="00B00487" w:rsidRDefault="001C6AB3" w:rsidP="001C6AB3">
      <w:pPr>
        <w:widowControl w:val="0"/>
        <w:numPr>
          <w:ilvl w:val="0"/>
          <w:numId w:val="7"/>
        </w:numPr>
        <w:rPr>
          <w:rFonts w:ascii="Times New Roman" w:eastAsia="Times New Roman" w:hAnsi="Times New Roman" w:cs="Times New Roman"/>
          <w:lang w:val="sl-SI" w:eastAsia="sl-SI"/>
        </w:rPr>
      </w:pPr>
      <w:r w:rsidRPr="00B00487">
        <w:rPr>
          <w:rFonts w:ascii="Times New Roman" w:hAnsi="Times New Roman" w:cs="Times New Roman"/>
          <w:lang w:val="sl-SI"/>
        </w:rPr>
        <w:t>Svorio padidėjimas arba sumažėjimas</w:t>
      </w:r>
    </w:p>
    <w:p w:rsidR="001C6AB3" w:rsidRPr="00B00487" w:rsidRDefault="001C6AB3" w:rsidP="001C6AB3">
      <w:pPr>
        <w:widowControl w:val="0"/>
        <w:ind w:left="0" w:firstLine="0"/>
        <w:rPr>
          <w:rFonts w:ascii="Times New Roman" w:hAnsi="Times New Roman" w:cs="Times New Roman"/>
          <w:lang w:val="sl-SI"/>
        </w:rPr>
      </w:pPr>
    </w:p>
    <w:p w:rsidR="001C6AB3" w:rsidRPr="00B00487" w:rsidRDefault="001C6AB3" w:rsidP="001C6AB3">
      <w:pPr>
        <w:widowControl w:val="0"/>
        <w:ind w:left="0" w:right="-29" w:firstLine="0"/>
        <w:rPr>
          <w:rFonts w:ascii="Times New Roman" w:eastAsia="Times New Roman" w:hAnsi="Times New Roman" w:cs="Times New Roman"/>
          <w:lang w:val="sl-SI" w:eastAsia="sl-SI"/>
        </w:rPr>
      </w:pPr>
      <w:r w:rsidRPr="00B00487">
        <w:rPr>
          <w:rFonts w:ascii="Times New Roman" w:hAnsi="Times New Roman" w:cs="Times New Roman"/>
          <w:b/>
          <w:lang w:val="sl-SI"/>
        </w:rPr>
        <w:t>Reti:</w:t>
      </w:r>
      <w:r w:rsidRPr="00B00487">
        <w:rPr>
          <w:rFonts w:ascii="Times New Roman" w:hAnsi="Times New Roman" w:cs="Times New Roman"/>
          <w:lang w:val="sl-SI"/>
        </w:rPr>
        <w:t xml:space="preserve"> gali pasireikšti rečiau kaip 1 iš 1000 žmonių</w:t>
      </w:r>
    </w:p>
    <w:p w:rsidR="001C6AB3" w:rsidRPr="00B00487" w:rsidRDefault="001C6AB3" w:rsidP="001C6AB3">
      <w:pPr>
        <w:widowControl w:val="0"/>
        <w:numPr>
          <w:ilvl w:val="0"/>
          <w:numId w:val="9"/>
        </w:numPr>
        <w:ind w:right="-29"/>
        <w:rPr>
          <w:rFonts w:ascii="Times New Roman" w:eastAsia="Times New Roman" w:hAnsi="Times New Roman" w:cs="Times New Roman"/>
          <w:lang w:val="en-GB" w:eastAsia="sl-SI"/>
        </w:rPr>
      </w:pPr>
      <w:proofErr w:type="spellStart"/>
      <w:r w:rsidRPr="00B00487">
        <w:rPr>
          <w:rFonts w:ascii="Times New Roman" w:hAnsi="Times New Roman" w:cs="Times New Roman"/>
          <w:lang w:val="en-GB"/>
        </w:rPr>
        <w:t>Sumišimas</w:t>
      </w:r>
      <w:proofErr w:type="spellEnd"/>
    </w:p>
    <w:p w:rsidR="001C6AB3" w:rsidRPr="00B00487" w:rsidRDefault="001C6AB3" w:rsidP="001C6AB3">
      <w:pPr>
        <w:widowControl w:val="0"/>
        <w:ind w:left="0" w:right="-29" w:firstLine="0"/>
        <w:rPr>
          <w:rFonts w:ascii="Times New Roman" w:hAnsi="Times New Roman" w:cs="Times New Roman"/>
          <w:lang w:val="en-GB"/>
        </w:rPr>
      </w:pPr>
    </w:p>
    <w:p w:rsidR="001C6AB3" w:rsidRPr="00B00487" w:rsidRDefault="001C6AB3" w:rsidP="001C6AB3">
      <w:pPr>
        <w:widowControl w:val="0"/>
        <w:ind w:left="0" w:right="-29" w:firstLine="0"/>
        <w:rPr>
          <w:rFonts w:ascii="Times New Roman" w:eastAsia="Times New Roman" w:hAnsi="Times New Roman" w:cs="Times New Roman"/>
          <w:lang w:val="en-GB" w:eastAsia="sl-SI"/>
        </w:rPr>
      </w:pPr>
      <w:r w:rsidRPr="00B00487">
        <w:rPr>
          <w:rFonts w:ascii="Times New Roman" w:hAnsi="Times New Roman" w:cs="Times New Roman"/>
          <w:b/>
          <w:lang w:val="sl-SI"/>
        </w:rPr>
        <w:t xml:space="preserve">Labai reti: </w:t>
      </w:r>
      <w:r w:rsidRPr="00B00487">
        <w:rPr>
          <w:rFonts w:ascii="Times New Roman" w:hAnsi="Times New Roman" w:cs="Times New Roman"/>
        </w:rPr>
        <w:t>gali pasireikšti rečiau kaip 1 iš 10000 žmonių</w:t>
      </w:r>
    </w:p>
    <w:p w:rsidR="001C6AB3" w:rsidRPr="00B00487" w:rsidRDefault="001C6AB3" w:rsidP="001C6AB3">
      <w:pPr>
        <w:widowControl w:val="0"/>
        <w:numPr>
          <w:ilvl w:val="0"/>
          <w:numId w:val="9"/>
        </w:numPr>
        <w:ind w:right="-29"/>
        <w:rPr>
          <w:rFonts w:ascii="Times New Roman" w:eastAsia="Times New Roman" w:hAnsi="Times New Roman" w:cs="Times New Roman"/>
          <w:lang w:val="en-GB" w:eastAsia="sl-SI"/>
        </w:rPr>
      </w:pPr>
      <w:r w:rsidRPr="00B00487">
        <w:rPr>
          <w:rFonts w:ascii="Times New Roman" w:hAnsi="Times New Roman" w:cs="Times New Roman"/>
          <w:lang w:val="en-GB"/>
        </w:rPr>
        <w:t xml:space="preserve">Per </w:t>
      </w:r>
      <w:proofErr w:type="spellStart"/>
      <w:r w:rsidRPr="00B00487">
        <w:rPr>
          <w:rFonts w:ascii="Times New Roman" w:hAnsi="Times New Roman" w:cs="Times New Roman"/>
          <w:lang w:val="en-GB"/>
        </w:rPr>
        <w:t>didelis</w:t>
      </w:r>
      <w:proofErr w:type="spell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cukraus</w:t>
      </w:r>
      <w:proofErr w:type="spell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kiekis</w:t>
      </w:r>
      <w:proofErr w:type="spell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kraujyje</w:t>
      </w:r>
      <w:proofErr w:type="spell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hiperglikemija</w:t>
      </w:r>
      <w:proofErr w:type="spellEnd"/>
      <w:r w:rsidRPr="00B00487">
        <w:rPr>
          <w:rFonts w:ascii="Times New Roman" w:hAnsi="Times New Roman" w:cs="Times New Roman"/>
          <w:lang w:val="en-GB"/>
        </w:rPr>
        <w:t>)</w:t>
      </w:r>
    </w:p>
    <w:p w:rsidR="001C6AB3" w:rsidRPr="00B00487" w:rsidRDefault="001C6AB3" w:rsidP="001C6AB3">
      <w:pPr>
        <w:widowControl w:val="0"/>
        <w:numPr>
          <w:ilvl w:val="0"/>
          <w:numId w:val="9"/>
        </w:numPr>
        <w:ind w:right="-29"/>
        <w:rPr>
          <w:rFonts w:ascii="Times New Roman" w:eastAsia="Times New Roman" w:hAnsi="Times New Roman" w:cs="Times New Roman"/>
          <w:lang w:val="en-GB" w:eastAsia="sl-SI"/>
        </w:rPr>
      </w:pPr>
      <w:proofErr w:type="spellStart"/>
      <w:r w:rsidRPr="00B00487">
        <w:rPr>
          <w:rFonts w:ascii="Times New Roman" w:hAnsi="Times New Roman" w:cs="Times New Roman"/>
          <w:lang w:val="en-GB"/>
        </w:rPr>
        <w:t>Nervų</w:t>
      </w:r>
      <w:proofErr w:type="spell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liga</w:t>
      </w:r>
      <w:proofErr w:type="spell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kuri</w:t>
      </w:r>
      <w:proofErr w:type="spell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gali</w:t>
      </w:r>
      <w:proofErr w:type="spell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sukelti</w:t>
      </w:r>
      <w:proofErr w:type="spell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silpnumą</w:t>
      </w:r>
      <w:proofErr w:type="spell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dilgčiojimą</w:t>
      </w:r>
      <w:proofErr w:type="spell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ar</w:t>
      </w:r>
      <w:proofErr w:type="spell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tirpimą</w:t>
      </w:r>
      <w:proofErr w:type="spellEnd"/>
    </w:p>
    <w:p w:rsidR="001C6AB3" w:rsidRPr="00B00487" w:rsidRDefault="001C6AB3" w:rsidP="001C6AB3">
      <w:pPr>
        <w:widowControl w:val="0"/>
        <w:numPr>
          <w:ilvl w:val="0"/>
          <w:numId w:val="9"/>
        </w:numPr>
        <w:ind w:right="-29"/>
        <w:rPr>
          <w:rFonts w:ascii="Times New Roman" w:eastAsia="Times New Roman" w:hAnsi="Times New Roman" w:cs="Times New Roman"/>
          <w:lang w:val="en-GB" w:eastAsia="sl-SI"/>
        </w:rPr>
      </w:pPr>
      <w:proofErr w:type="spellStart"/>
      <w:r w:rsidRPr="00B00487">
        <w:rPr>
          <w:rFonts w:ascii="Times New Roman" w:hAnsi="Times New Roman" w:cs="Times New Roman"/>
          <w:lang w:val="en-GB"/>
        </w:rPr>
        <w:t>Dantenų</w:t>
      </w:r>
      <w:proofErr w:type="spell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patinimas</w:t>
      </w:r>
      <w:proofErr w:type="spellEnd"/>
    </w:p>
    <w:p w:rsidR="001C6AB3" w:rsidRPr="00B00487" w:rsidRDefault="001C6AB3" w:rsidP="001C6AB3">
      <w:pPr>
        <w:widowControl w:val="0"/>
        <w:numPr>
          <w:ilvl w:val="0"/>
          <w:numId w:val="9"/>
        </w:numPr>
        <w:ind w:right="-29"/>
        <w:rPr>
          <w:rFonts w:ascii="Times New Roman" w:eastAsia="Times New Roman" w:hAnsi="Times New Roman" w:cs="Times New Roman"/>
          <w:lang w:val="en-GB" w:eastAsia="sl-SI"/>
        </w:rPr>
      </w:pPr>
      <w:proofErr w:type="spellStart"/>
      <w:r w:rsidRPr="00B00487">
        <w:rPr>
          <w:rFonts w:ascii="Times New Roman" w:hAnsi="Times New Roman" w:cs="Times New Roman"/>
          <w:lang w:val="en-GB"/>
        </w:rPr>
        <w:t>Pilvo</w:t>
      </w:r>
      <w:proofErr w:type="spell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pūtimas</w:t>
      </w:r>
      <w:proofErr w:type="spell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gastritas</w:t>
      </w:r>
      <w:proofErr w:type="spellEnd"/>
      <w:r w:rsidRPr="00B00487">
        <w:rPr>
          <w:rFonts w:ascii="Times New Roman" w:hAnsi="Times New Roman" w:cs="Times New Roman"/>
          <w:lang w:val="en-GB"/>
        </w:rPr>
        <w:t>)</w:t>
      </w:r>
    </w:p>
    <w:p w:rsidR="001C6AB3" w:rsidRPr="00B00487" w:rsidRDefault="001C6AB3" w:rsidP="001C6AB3">
      <w:pPr>
        <w:widowControl w:val="0"/>
        <w:numPr>
          <w:ilvl w:val="0"/>
          <w:numId w:val="9"/>
        </w:numPr>
        <w:ind w:right="-29"/>
        <w:rPr>
          <w:rFonts w:ascii="Times New Roman" w:eastAsia="Times New Roman" w:hAnsi="Times New Roman" w:cs="Times New Roman"/>
          <w:lang w:val="en-GB" w:eastAsia="sl-SI"/>
        </w:rPr>
      </w:pPr>
      <w:proofErr w:type="spellStart"/>
      <w:r w:rsidRPr="00B00487">
        <w:rPr>
          <w:rFonts w:ascii="Times New Roman" w:hAnsi="Times New Roman" w:cs="Times New Roman"/>
          <w:lang w:val="en-GB"/>
        </w:rPr>
        <w:t>Padidėjęs</w:t>
      </w:r>
      <w:proofErr w:type="spell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raumenų</w:t>
      </w:r>
      <w:proofErr w:type="spell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įsitempimas</w:t>
      </w:r>
      <w:proofErr w:type="spellEnd"/>
    </w:p>
    <w:p w:rsidR="001C6AB3" w:rsidRPr="00B00487" w:rsidRDefault="001C6AB3" w:rsidP="001C6AB3">
      <w:pPr>
        <w:widowControl w:val="0"/>
        <w:numPr>
          <w:ilvl w:val="0"/>
          <w:numId w:val="9"/>
        </w:numPr>
        <w:ind w:right="-29"/>
        <w:rPr>
          <w:rFonts w:ascii="Times New Roman" w:eastAsia="Times New Roman" w:hAnsi="Times New Roman" w:cs="Times New Roman"/>
          <w:lang w:val="en-GB" w:eastAsia="sl-SI"/>
        </w:rPr>
      </w:pPr>
      <w:proofErr w:type="spellStart"/>
      <w:r w:rsidRPr="00B00487">
        <w:rPr>
          <w:rFonts w:ascii="Times New Roman" w:hAnsi="Times New Roman" w:cs="Times New Roman"/>
          <w:lang w:val="en-GB"/>
        </w:rPr>
        <w:t>Kraujagyslių</w:t>
      </w:r>
      <w:proofErr w:type="spell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uždegimas</w:t>
      </w:r>
      <w:proofErr w:type="spell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dažnai</w:t>
      </w:r>
      <w:proofErr w:type="spell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su</w:t>
      </w:r>
      <w:proofErr w:type="spell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odos</w:t>
      </w:r>
      <w:proofErr w:type="spell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išbėrimu</w:t>
      </w:r>
      <w:proofErr w:type="spellEnd"/>
    </w:p>
    <w:p w:rsidR="001C6AB3" w:rsidRPr="00B00487" w:rsidRDefault="001C6AB3" w:rsidP="001C6AB3">
      <w:pPr>
        <w:widowControl w:val="0"/>
        <w:numPr>
          <w:ilvl w:val="0"/>
          <w:numId w:val="9"/>
        </w:numPr>
        <w:ind w:right="-29"/>
        <w:rPr>
          <w:rFonts w:ascii="Times New Roman" w:eastAsia="Times New Roman" w:hAnsi="Times New Roman" w:cs="Times New Roman"/>
          <w:lang w:val="en-GB" w:eastAsia="sl-SI"/>
        </w:rPr>
      </w:pPr>
      <w:proofErr w:type="spellStart"/>
      <w:r w:rsidRPr="00B00487">
        <w:rPr>
          <w:rFonts w:ascii="Times New Roman" w:hAnsi="Times New Roman" w:cs="Times New Roman"/>
          <w:lang w:val="en-GB"/>
        </w:rPr>
        <w:t>Jautrumas</w:t>
      </w:r>
      <w:proofErr w:type="spell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šviesai</w:t>
      </w:r>
      <w:proofErr w:type="spellEnd"/>
    </w:p>
    <w:p w:rsidR="001C6AB3" w:rsidRPr="00B00487" w:rsidRDefault="001C6AB3" w:rsidP="001C6AB3">
      <w:pPr>
        <w:widowControl w:val="0"/>
        <w:numPr>
          <w:ilvl w:val="0"/>
          <w:numId w:val="9"/>
        </w:numPr>
        <w:ind w:right="-29"/>
        <w:rPr>
          <w:rFonts w:ascii="Times New Roman" w:eastAsia="Times New Roman" w:hAnsi="Times New Roman" w:cs="Times New Roman"/>
          <w:lang w:val="en-GB" w:eastAsia="sl-SI"/>
        </w:rPr>
      </w:pPr>
      <w:proofErr w:type="spellStart"/>
      <w:r w:rsidRPr="00B00487">
        <w:rPr>
          <w:rFonts w:ascii="Times New Roman" w:hAnsi="Times New Roman" w:cs="Times New Roman"/>
          <w:lang w:val="en-GB"/>
        </w:rPr>
        <w:t>Sutrikimai</w:t>
      </w:r>
      <w:proofErr w:type="spell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apimantys</w:t>
      </w:r>
      <w:proofErr w:type="spell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rigidiškumą</w:t>
      </w:r>
      <w:proofErr w:type="spell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tremorą</w:t>
      </w:r>
      <w:proofErr w:type="spell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ir</w:t>
      </w:r>
      <w:proofErr w:type="spellEnd"/>
      <w:r w:rsidRPr="00B00487">
        <w:rPr>
          <w:rFonts w:ascii="Times New Roman" w:hAnsi="Times New Roman" w:cs="Times New Roman"/>
          <w:lang w:val="en-GB"/>
        </w:rPr>
        <w:t xml:space="preserve"> / </w:t>
      </w:r>
      <w:proofErr w:type="spellStart"/>
      <w:r w:rsidRPr="00B00487">
        <w:rPr>
          <w:rFonts w:ascii="Times New Roman" w:hAnsi="Times New Roman" w:cs="Times New Roman"/>
          <w:lang w:val="en-GB"/>
        </w:rPr>
        <w:t>ar</w:t>
      </w:r>
      <w:proofErr w:type="spell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judėjimo</w:t>
      </w:r>
      <w:proofErr w:type="spellEnd"/>
      <w:r w:rsidRPr="00B00487">
        <w:rPr>
          <w:rFonts w:ascii="Times New Roman" w:hAnsi="Times New Roman" w:cs="Times New Roman"/>
          <w:lang w:val="en-GB"/>
        </w:rPr>
        <w:t xml:space="preserve"> </w:t>
      </w:r>
      <w:proofErr w:type="spellStart"/>
      <w:r w:rsidRPr="00B00487">
        <w:rPr>
          <w:rFonts w:ascii="Times New Roman" w:hAnsi="Times New Roman" w:cs="Times New Roman"/>
          <w:lang w:val="en-GB"/>
        </w:rPr>
        <w:t>sutrikimus</w:t>
      </w:r>
      <w:proofErr w:type="spellEnd"/>
    </w:p>
    <w:p w:rsidR="001C6AB3" w:rsidRPr="00B00487" w:rsidRDefault="001C6AB3" w:rsidP="001C6AB3">
      <w:pPr>
        <w:widowControl w:val="0"/>
        <w:ind w:left="0" w:right="-29" w:firstLine="0"/>
        <w:rPr>
          <w:rFonts w:ascii="Times New Roman" w:hAnsi="Times New Roman" w:cs="Times New Roman"/>
          <w:lang w:val="en-GB"/>
        </w:rPr>
      </w:pPr>
    </w:p>
    <w:p w:rsidR="001C6AB3" w:rsidRPr="00B00487" w:rsidRDefault="001C6AB3" w:rsidP="001C6AB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b/>
          <w:lang w:val="sl-SI"/>
        </w:rPr>
        <w:t>Dažnis nežinomas:</w:t>
      </w:r>
      <w:r w:rsidRPr="00B00487">
        <w:rPr>
          <w:rFonts w:ascii="Times New Roman" w:hAnsi="Times New Roman" w:cs="Times New Roman"/>
          <w:lang w:val="sl-SI"/>
        </w:rPr>
        <w:t xml:space="preserve"> negali būti įvertintas pagal turimus duomenis</w:t>
      </w:r>
    </w:p>
    <w:p w:rsidR="001C6AB3" w:rsidRPr="001247FA" w:rsidRDefault="001C6AB3" w:rsidP="001C6AB3">
      <w:pPr>
        <w:widowControl w:val="0"/>
        <w:numPr>
          <w:ilvl w:val="0"/>
          <w:numId w:val="9"/>
        </w:numPr>
        <w:ind w:right="-29"/>
        <w:rPr>
          <w:rFonts w:ascii="Times New Roman" w:eastAsia="Times New Roman" w:hAnsi="Times New Roman" w:cs="Times New Roman"/>
          <w:lang w:val="sl-SI" w:eastAsia="sl-SI"/>
        </w:rPr>
      </w:pPr>
      <w:r w:rsidRPr="00B00487">
        <w:rPr>
          <w:rFonts w:ascii="Times New Roman" w:hAnsi="Times New Roman" w:cs="Times New Roman"/>
          <w:lang w:val="sl-SI"/>
        </w:rPr>
        <w:t>Drebulys, griežta</w:t>
      </w:r>
      <w:r w:rsidRPr="001247FA">
        <w:rPr>
          <w:rFonts w:ascii="Times New Roman" w:hAnsi="Times New Roman" w:cs="Times New Roman"/>
          <w:lang w:val="sl-SI"/>
        </w:rPr>
        <w:t xml:space="preserve"> laikysena, veidas kaip kaukė, lėti ir maiš</w:t>
      </w:r>
      <w:proofErr w:type="spellStart"/>
      <w:r w:rsidRPr="00B00487">
        <w:rPr>
          <w:rFonts w:ascii="Times New Roman" w:hAnsi="Times New Roman" w:cs="Times New Roman"/>
        </w:rPr>
        <w:t>om</w:t>
      </w:r>
      <w:proofErr w:type="spellEnd"/>
      <w:r w:rsidRPr="001247FA">
        <w:rPr>
          <w:rFonts w:ascii="Times New Roman" w:hAnsi="Times New Roman" w:cs="Times New Roman"/>
          <w:lang w:val="sl-SI"/>
        </w:rPr>
        <w:t>i judesiai, nesubalansuotas ėjimas</w:t>
      </w:r>
    </w:p>
    <w:p w:rsidR="001C6AB3" w:rsidRPr="00B00487" w:rsidRDefault="001C6AB3" w:rsidP="001C6AB3">
      <w:pPr>
        <w:widowControl w:val="0"/>
        <w:ind w:left="0" w:firstLine="0"/>
        <w:rPr>
          <w:rFonts w:ascii="Times New Roman" w:hAnsi="Times New Roman" w:cs="Times New Roman"/>
          <w:lang w:val="sl-SI"/>
        </w:rPr>
      </w:pPr>
    </w:p>
    <w:p w:rsidR="001C6AB3" w:rsidRPr="00B00487" w:rsidRDefault="001C6AB3" w:rsidP="001C6AB3">
      <w:pPr>
        <w:widowControl w:val="0"/>
        <w:ind w:left="0" w:firstLine="0"/>
        <w:rPr>
          <w:rFonts w:ascii="Times New Roman" w:eastAsia="Times New Roman" w:hAnsi="Times New Roman" w:cs="Times New Roman"/>
          <w:b/>
          <w:lang w:val="sl-SI" w:eastAsia="sl-SI"/>
        </w:rPr>
      </w:pPr>
      <w:r w:rsidRPr="00B00487">
        <w:rPr>
          <w:rFonts w:ascii="Times New Roman" w:hAnsi="Times New Roman" w:cs="Times New Roman"/>
          <w:b/>
          <w:lang w:val="sl-SI"/>
        </w:rPr>
        <w:t>Pranešimas apie šalutinį poveikį</w:t>
      </w:r>
    </w:p>
    <w:p w:rsidR="001C6AB3" w:rsidRPr="00B00487" w:rsidRDefault="001C6AB3" w:rsidP="001C6AB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r>
        <w:rPr>
          <w:rFonts w:ascii="Times New Roman" w:hAnsi="Times New Roman" w:cs="Times New Roman"/>
          <w:lang w:val="en-US"/>
        </w:rPr>
        <w:fldChar w:fldCharType="begin"/>
      </w:r>
      <w:r w:rsidRPr="001247FA">
        <w:rPr>
          <w:rFonts w:ascii="Times New Roman" w:hAnsi="Times New Roman" w:cs="Times New Roman"/>
          <w:lang w:val="sl-SI"/>
        </w:rPr>
        <w:instrText xml:space="preserve"> HYPERLINK "http://www.vvkt.lt" </w:instrText>
      </w:r>
      <w:r>
        <w:rPr>
          <w:rFonts w:ascii="Times New Roman" w:hAnsi="Times New Roman" w:cs="Times New Roman"/>
          <w:lang w:val="en-US"/>
        </w:rPr>
        <w:fldChar w:fldCharType="separate"/>
      </w:r>
      <w:r w:rsidRPr="001247FA">
        <w:rPr>
          <w:rFonts w:ascii="Times New Roman" w:hAnsi="Times New Roman" w:cs="Times New Roman"/>
          <w:lang w:val="sl-SI"/>
        </w:rPr>
        <w:t>www.vvkt.lt</w:t>
      </w:r>
      <w:r>
        <w:rPr>
          <w:rFonts w:ascii="Times New Roman" w:hAnsi="Times New Roman" w:cs="Times New Roman"/>
          <w:lang w:val="en-US"/>
        </w:rPr>
        <w:fldChar w:fldCharType="end"/>
      </w:r>
      <w:r w:rsidRPr="00B00487">
        <w:rPr>
          <w:rFonts w:ascii="Times New Roman" w:hAnsi="Times New Roman" w:cs="Times New Roman"/>
          <w:lang w:val="sl-SI"/>
        </w:rPr>
        <w:t xml:space="preserve">  esančią formą ir pateikti ją Valstybinei vaistų kontrolės tarnyb</w:t>
      </w:r>
      <w:r w:rsidRPr="00B00487">
        <w:rPr>
          <w:rFonts w:ascii="Times New Roman" w:hAnsi="Times New Roman" w:cs="Times New Roman"/>
        </w:rPr>
        <w:t xml:space="preserve">ai prie Lietuvos Respublikos sveikatos apsaugos ministerijos vienu iš šių būdų: raštu (adresu Žirmūnų g. 139A, LT-09120 Vilnius), nemokamu fakso numeriu 8 800 20131, el. paštu </w:t>
      </w:r>
      <w:hyperlink r:id="rId5" w:history="1">
        <w:r w:rsidRPr="001247FA">
          <w:rPr>
            <w:rFonts w:ascii="Times New Roman" w:hAnsi="Times New Roman" w:cs="Times New Roman"/>
            <w:lang w:val="sl-SI"/>
          </w:rPr>
          <w:t>NepageidaujamaR@vvkt.lt</w:t>
        </w:r>
      </w:hyperlink>
      <w:r w:rsidRPr="00B00487">
        <w:rPr>
          <w:rFonts w:ascii="Times New Roman" w:hAnsi="Times New Roman" w:cs="Times New Roman"/>
          <w:lang w:val="sl-SI"/>
        </w:rPr>
        <w:t xml:space="preserve"> , taip pat per Valstybinės vaistų kontrolės tarnybos prie Lietuvos Respublikos sveikatos apsaugos ministerijos interneto svetainę (adresu </w:t>
      </w:r>
      <w:r>
        <w:rPr>
          <w:rFonts w:ascii="Times New Roman" w:hAnsi="Times New Roman" w:cs="Times New Roman"/>
          <w:lang w:val="en-US"/>
        </w:rPr>
        <w:fldChar w:fldCharType="begin"/>
      </w:r>
      <w:r w:rsidRPr="001247FA">
        <w:rPr>
          <w:rFonts w:ascii="Times New Roman" w:hAnsi="Times New Roman" w:cs="Times New Roman"/>
          <w:lang w:val="sl-SI"/>
        </w:rPr>
        <w:instrText xml:space="preserve"> HYPERLINK "http://www.vvkt.lt" </w:instrText>
      </w:r>
      <w:r>
        <w:rPr>
          <w:rFonts w:ascii="Times New Roman" w:hAnsi="Times New Roman" w:cs="Times New Roman"/>
          <w:lang w:val="en-US"/>
        </w:rPr>
        <w:fldChar w:fldCharType="separate"/>
      </w:r>
      <w:r w:rsidRPr="001247FA">
        <w:rPr>
          <w:rFonts w:ascii="Times New Roman" w:hAnsi="Times New Roman" w:cs="Times New Roman"/>
          <w:lang w:val="sl-SI"/>
        </w:rPr>
        <w:t>http://www.vvkt.lt</w:t>
      </w:r>
      <w:r>
        <w:rPr>
          <w:rFonts w:ascii="Times New Roman" w:hAnsi="Times New Roman" w:cs="Times New Roman"/>
          <w:lang w:val="en-US"/>
        </w:rPr>
        <w:fldChar w:fldCharType="end"/>
      </w:r>
      <w:r w:rsidRPr="00B00487">
        <w:rPr>
          <w:rFonts w:ascii="Times New Roman" w:hAnsi="Times New Roman" w:cs="Times New Roman"/>
          <w:lang w:val="sl-SI"/>
        </w:rPr>
        <w:t xml:space="preserve"> ). Pranešdami apie šalutinį poveikį galite mums padėti gauti da</w:t>
      </w:r>
      <w:proofErr w:type="spellStart"/>
      <w:r w:rsidRPr="00B00487">
        <w:rPr>
          <w:rFonts w:ascii="Times New Roman" w:hAnsi="Times New Roman" w:cs="Times New Roman"/>
        </w:rPr>
        <w:t>ugiau</w:t>
      </w:r>
      <w:proofErr w:type="spellEnd"/>
      <w:r w:rsidRPr="00B00487">
        <w:rPr>
          <w:rFonts w:ascii="Times New Roman" w:hAnsi="Times New Roman" w:cs="Times New Roman"/>
        </w:rPr>
        <w:t xml:space="preserve"> informacijos apie šio vaisto saugumą.</w:t>
      </w:r>
    </w:p>
    <w:p w:rsidR="001C6AB3" w:rsidRPr="00B00487" w:rsidRDefault="001C6AB3" w:rsidP="001C6AB3">
      <w:pPr>
        <w:widowControl w:val="0"/>
        <w:ind w:left="0" w:firstLine="0"/>
        <w:rPr>
          <w:rFonts w:ascii="Times New Roman" w:hAnsi="Times New Roman" w:cs="Times New Roman"/>
          <w:lang w:val="sl-SI"/>
        </w:rPr>
      </w:pPr>
    </w:p>
    <w:p w:rsidR="001C6AB3" w:rsidRPr="00B00487" w:rsidRDefault="001C6AB3" w:rsidP="001C6AB3">
      <w:pPr>
        <w:widowControl w:val="0"/>
        <w:ind w:left="0" w:firstLine="0"/>
        <w:rPr>
          <w:rFonts w:ascii="Times New Roman" w:hAnsi="Times New Roman" w:cs="Times New Roman"/>
          <w:lang w:val="sl-SI"/>
        </w:rPr>
      </w:pPr>
    </w:p>
    <w:p w:rsidR="001C6AB3" w:rsidRPr="00B00487" w:rsidRDefault="001C6AB3" w:rsidP="001C6AB3">
      <w:pPr>
        <w:widowControl w:val="0"/>
        <w:tabs>
          <w:tab w:val="left" w:pos="567"/>
        </w:tabs>
        <w:ind w:left="0" w:firstLine="0"/>
        <w:outlineLvl w:val="2"/>
        <w:rPr>
          <w:rFonts w:ascii="Times New Roman" w:eastAsia="Times New Roman" w:hAnsi="Times New Roman" w:cs="Times New Roman"/>
          <w:b/>
          <w:lang w:val="sl-SI" w:eastAsia="sl-SI"/>
        </w:rPr>
      </w:pPr>
      <w:bookmarkStart w:id="10" w:name="_Toc129243143"/>
      <w:bookmarkStart w:id="11" w:name="_Toc129243268"/>
      <w:r w:rsidRPr="00B00487">
        <w:rPr>
          <w:rFonts w:ascii="Times New Roman" w:hAnsi="Times New Roman" w:cs="Times New Roman"/>
          <w:b/>
          <w:lang w:val="sl-SI"/>
        </w:rPr>
        <w:t>5.</w:t>
      </w:r>
      <w:r w:rsidRPr="00B00487">
        <w:rPr>
          <w:rFonts w:ascii="Times New Roman" w:hAnsi="Times New Roman" w:cs="Times New Roman"/>
          <w:b/>
          <w:lang w:val="sl-SI"/>
        </w:rPr>
        <w:tab/>
        <w:t xml:space="preserve">Kaip laikyti </w:t>
      </w:r>
      <w:r w:rsidRPr="001247FA">
        <w:rPr>
          <w:rFonts w:ascii="Times New Roman" w:hAnsi="Times New Roman" w:cs="Times New Roman"/>
          <w:b/>
          <w:lang w:val="sl-SI"/>
        </w:rPr>
        <w:t>Perindopril/Amlodipine Krka</w:t>
      </w:r>
    </w:p>
    <w:bookmarkEnd w:id="10"/>
    <w:bookmarkEnd w:id="11"/>
    <w:p w:rsidR="001C6AB3" w:rsidRPr="00B00487" w:rsidRDefault="001C6AB3" w:rsidP="001C6AB3">
      <w:pPr>
        <w:widowControl w:val="0"/>
        <w:ind w:left="0" w:firstLine="0"/>
        <w:rPr>
          <w:rFonts w:ascii="Times New Roman" w:hAnsi="Times New Roman" w:cs="Times New Roman"/>
          <w:lang w:val="sl-SI"/>
        </w:rPr>
      </w:pPr>
    </w:p>
    <w:p w:rsidR="001C6AB3" w:rsidRPr="00B00487" w:rsidRDefault="001C6AB3" w:rsidP="001C6AB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Šį vaistą laikykite vaikams nepastebimoje ir nepasiekiamoje vietoje.</w:t>
      </w:r>
    </w:p>
    <w:p w:rsidR="001C6AB3" w:rsidRPr="00B00487" w:rsidRDefault="001C6AB3" w:rsidP="001C6AB3">
      <w:pPr>
        <w:widowControl w:val="0"/>
        <w:ind w:left="0" w:firstLine="0"/>
        <w:rPr>
          <w:rFonts w:ascii="Times New Roman" w:hAnsi="Times New Roman" w:cs="Times New Roman"/>
          <w:lang w:val="sl-SI"/>
        </w:rPr>
      </w:pPr>
    </w:p>
    <w:p w:rsidR="001C6AB3" w:rsidRPr="00B00487" w:rsidRDefault="001C6AB3" w:rsidP="001C6AB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Ant pakuotės po „</w:t>
      </w:r>
      <w:r w:rsidRPr="00B00487">
        <w:rPr>
          <w:rFonts w:ascii="Times New Roman" w:hAnsi="Times New Roman" w:cs="Times New Roman"/>
          <w:highlight w:val="lightGray"/>
          <w:lang w:val="sl-SI"/>
        </w:rPr>
        <w:t>Tinka iki /</w:t>
      </w:r>
      <w:r w:rsidRPr="00B00487">
        <w:rPr>
          <w:rFonts w:ascii="Times New Roman" w:hAnsi="Times New Roman" w:cs="Times New Roman"/>
        </w:rPr>
        <w:t xml:space="preserve"> EXP“ nurodytam tinkamumo laikui pasibaigus, šio vaisto vartoti negalima. Vaistas tinkamas vartoti iki paskutinės nurodyto mėnesio dienos.</w:t>
      </w:r>
    </w:p>
    <w:p w:rsidR="001C6AB3" w:rsidRPr="00B00487" w:rsidRDefault="001C6AB3" w:rsidP="001C6AB3">
      <w:pPr>
        <w:widowControl w:val="0"/>
        <w:ind w:left="0" w:firstLine="0"/>
        <w:rPr>
          <w:rFonts w:ascii="Times New Roman" w:hAnsi="Times New Roman" w:cs="Times New Roman"/>
          <w:lang w:val="sl-SI"/>
        </w:rPr>
      </w:pPr>
    </w:p>
    <w:p w:rsidR="001C6AB3" w:rsidRPr="00B00487" w:rsidRDefault="001C6AB3" w:rsidP="001C6AB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Laikyti gamintojo pakuotėje, kad vaistas būtų apsaugotas nuo šviesos ir drėgmės.</w:t>
      </w:r>
    </w:p>
    <w:p w:rsidR="001C6AB3" w:rsidRPr="00B00487" w:rsidRDefault="001C6AB3" w:rsidP="001C6AB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rPr>
        <w:t>Šio vaisto laikymui specialių temperatūros sąlygų nereikalaujama</w:t>
      </w:r>
      <w:r w:rsidRPr="00B00487">
        <w:rPr>
          <w:rFonts w:ascii="Times New Roman" w:hAnsi="Times New Roman" w:cs="Times New Roman"/>
          <w:lang w:val="sl-SI"/>
        </w:rPr>
        <w:t>.</w:t>
      </w:r>
    </w:p>
    <w:p w:rsidR="001C6AB3" w:rsidRPr="00B00487" w:rsidRDefault="001C6AB3" w:rsidP="001C6AB3">
      <w:pPr>
        <w:widowControl w:val="0"/>
        <w:ind w:left="0" w:firstLine="0"/>
        <w:rPr>
          <w:rFonts w:ascii="Times New Roman" w:hAnsi="Times New Roman" w:cs="Times New Roman"/>
          <w:lang w:val="sl-SI"/>
        </w:rPr>
      </w:pPr>
    </w:p>
    <w:p w:rsidR="001C6AB3" w:rsidRPr="00B00487" w:rsidRDefault="001C6AB3" w:rsidP="001C6AB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Vaistų negalima išmesti į kanalizaciją arba su buitinėmis atliekomis. Kaip išmesti nereikalingus vaistus, klauskite vaistininko. Šios priemonės padės apsaugoti aplinką.</w:t>
      </w:r>
    </w:p>
    <w:p w:rsidR="001C6AB3" w:rsidRPr="00B00487" w:rsidRDefault="001C6AB3" w:rsidP="001C6AB3">
      <w:pPr>
        <w:widowControl w:val="0"/>
        <w:ind w:left="0" w:firstLine="0"/>
        <w:rPr>
          <w:rFonts w:ascii="Times New Roman" w:hAnsi="Times New Roman" w:cs="Times New Roman"/>
          <w:lang w:val="sl-SI"/>
        </w:rPr>
      </w:pPr>
    </w:p>
    <w:p w:rsidR="001C6AB3" w:rsidRPr="00B00487" w:rsidRDefault="001C6AB3" w:rsidP="001C6AB3">
      <w:pPr>
        <w:widowControl w:val="0"/>
        <w:ind w:left="0" w:firstLine="0"/>
        <w:rPr>
          <w:rFonts w:ascii="Times New Roman" w:hAnsi="Times New Roman" w:cs="Times New Roman"/>
          <w:lang w:val="sl-SI"/>
        </w:rPr>
      </w:pPr>
    </w:p>
    <w:p w:rsidR="001C6AB3" w:rsidRPr="00B00487" w:rsidRDefault="001C6AB3" w:rsidP="001C6AB3">
      <w:pPr>
        <w:widowControl w:val="0"/>
        <w:ind w:left="540" w:hanging="540"/>
        <w:rPr>
          <w:rFonts w:ascii="Times New Roman" w:hAnsi="Times New Roman" w:cs="Times New Roman"/>
          <w:b/>
          <w:lang w:val="sl-SI"/>
        </w:rPr>
      </w:pPr>
      <w:bookmarkStart w:id="12" w:name="_Toc129243144"/>
      <w:bookmarkStart w:id="13" w:name="_Toc129243269"/>
      <w:r w:rsidRPr="00B00487">
        <w:rPr>
          <w:rFonts w:ascii="Times New Roman" w:hAnsi="Times New Roman" w:cs="Times New Roman"/>
          <w:b/>
          <w:lang w:val="sl-SI"/>
        </w:rPr>
        <w:t>6.</w:t>
      </w:r>
      <w:r w:rsidRPr="00B00487">
        <w:rPr>
          <w:rFonts w:ascii="Times New Roman" w:hAnsi="Times New Roman" w:cs="Times New Roman"/>
          <w:b/>
          <w:lang w:val="sl-SI"/>
        </w:rPr>
        <w:tab/>
        <w:t>Pakuotės turinys ir kita informacija</w:t>
      </w:r>
      <w:bookmarkEnd w:id="12"/>
      <w:bookmarkEnd w:id="13"/>
    </w:p>
    <w:p w:rsidR="001C6AB3" w:rsidRPr="00B00487" w:rsidRDefault="001C6AB3" w:rsidP="001C6AB3">
      <w:pPr>
        <w:widowControl w:val="0"/>
        <w:ind w:left="0" w:firstLine="0"/>
        <w:rPr>
          <w:rFonts w:ascii="Times New Roman" w:hAnsi="Times New Roman" w:cs="Times New Roman"/>
          <w:lang w:val="sl-SI"/>
        </w:rPr>
      </w:pPr>
    </w:p>
    <w:p w:rsidR="001C6AB3" w:rsidRPr="00B00487" w:rsidRDefault="001C6AB3" w:rsidP="001C6AB3">
      <w:pPr>
        <w:widowControl w:val="0"/>
        <w:ind w:left="0" w:firstLine="0"/>
        <w:rPr>
          <w:rFonts w:ascii="Times New Roman" w:eastAsia="Times New Roman" w:hAnsi="Times New Roman" w:cs="Times New Roman"/>
          <w:b/>
          <w:lang w:val="sl-SI" w:eastAsia="sl-SI"/>
        </w:rPr>
      </w:pPr>
      <w:r w:rsidRPr="00B00487">
        <w:rPr>
          <w:rFonts w:ascii="Times New Roman" w:hAnsi="Times New Roman" w:cs="Times New Roman"/>
          <w:b/>
          <w:lang w:val="en-GB"/>
        </w:rPr>
        <w:t>Perindopril/Amlodipine Krka</w:t>
      </w:r>
      <w:r w:rsidRPr="00B00487">
        <w:rPr>
          <w:rFonts w:ascii="Times New Roman" w:hAnsi="Times New Roman" w:cs="Times New Roman"/>
          <w:b/>
          <w:lang w:val="sl-SI"/>
        </w:rPr>
        <w:t xml:space="preserve"> sudėtis</w:t>
      </w:r>
    </w:p>
    <w:p w:rsidR="001C6AB3" w:rsidRPr="00B00487" w:rsidRDefault="001C6AB3" w:rsidP="001C6AB3">
      <w:pPr>
        <w:widowControl w:val="0"/>
        <w:ind w:left="540" w:hanging="540"/>
        <w:rPr>
          <w:rFonts w:ascii="Times New Roman" w:hAnsi="Times New Roman" w:cs="Times New Roman"/>
          <w:lang w:val="sl-SI"/>
        </w:rPr>
      </w:pPr>
      <w:r w:rsidRPr="00B00487">
        <w:rPr>
          <w:rFonts w:ascii="Times New Roman" w:hAnsi="Times New Roman" w:cs="Times New Roman"/>
          <w:lang w:val="sl-SI"/>
        </w:rPr>
        <w:t>-</w:t>
      </w:r>
      <w:r w:rsidRPr="00B00487">
        <w:rPr>
          <w:rFonts w:ascii="Times New Roman" w:hAnsi="Times New Roman" w:cs="Times New Roman"/>
          <w:lang w:val="sl-SI"/>
        </w:rPr>
        <w:tab/>
        <w:t xml:space="preserve">Veikliosios medžiagos yra </w:t>
      </w:r>
      <w:proofErr w:type="spellStart"/>
      <w:r w:rsidRPr="00B00487">
        <w:rPr>
          <w:rFonts w:ascii="Times New Roman" w:hAnsi="Times New Roman" w:cs="Times New Roman"/>
        </w:rPr>
        <w:t>tert-butilamino</w:t>
      </w:r>
      <w:proofErr w:type="spellEnd"/>
      <w:r w:rsidRPr="00B00487">
        <w:rPr>
          <w:rFonts w:ascii="Times New Roman" w:hAnsi="Times New Roman" w:cs="Times New Roman"/>
        </w:rPr>
        <w:t xml:space="preserve"> </w:t>
      </w:r>
      <w:proofErr w:type="spellStart"/>
      <w:r w:rsidRPr="00B00487">
        <w:rPr>
          <w:rFonts w:ascii="Times New Roman" w:hAnsi="Times New Roman" w:cs="Times New Roman"/>
        </w:rPr>
        <w:t>perindoprilis</w:t>
      </w:r>
      <w:proofErr w:type="spellEnd"/>
      <w:r w:rsidRPr="00B00487">
        <w:rPr>
          <w:rFonts w:ascii="Times New Roman" w:hAnsi="Times New Roman" w:cs="Times New Roman"/>
        </w:rPr>
        <w:t xml:space="preserve"> ir </w:t>
      </w:r>
      <w:proofErr w:type="spellStart"/>
      <w:r w:rsidRPr="00B00487">
        <w:rPr>
          <w:rFonts w:ascii="Times New Roman" w:hAnsi="Times New Roman" w:cs="Times New Roman"/>
        </w:rPr>
        <w:t>amlodipinas</w:t>
      </w:r>
      <w:proofErr w:type="spellEnd"/>
      <w:r w:rsidRPr="00B00487">
        <w:rPr>
          <w:rFonts w:ascii="Times New Roman" w:hAnsi="Times New Roman" w:cs="Times New Roman"/>
        </w:rPr>
        <w:t>.</w:t>
      </w:r>
    </w:p>
    <w:p w:rsidR="001C6AB3" w:rsidRPr="00B00487" w:rsidRDefault="001C6AB3" w:rsidP="001C6AB3">
      <w:pPr>
        <w:widowControl w:val="0"/>
        <w:ind w:left="540" w:firstLine="0"/>
        <w:rPr>
          <w:rFonts w:ascii="Times New Roman" w:eastAsia="Times New Roman" w:hAnsi="Times New Roman" w:cs="Times New Roman"/>
          <w:u w:val="single"/>
          <w:lang w:val="sl-SI" w:eastAsia="sl-SI"/>
        </w:rPr>
      </w:pPr>
      <w:r w:rsidRPr="00B00487">
        <w:rPr>
          <w:rFonts w:ascii="Times New Roman" w:hAnsi="Times New Roman" w:cs="Times New Roman"/>
          <w:u w:val="single"/>
          <w:lang w:val="en-GB"/>
        </w:rPr>
        <w:t>Perindopril/Amlodipine Krka</w:t>
      </w:r>
      <w:r w:rsidRPr="00B00487">
        <w:rPr>
          <w:rFonts w:ascii="Times New Roman" w:hAnsi="Times New Roman" w:cs="Times New Roman"/>
          <w:u w:val="single"/>
          <w:lang w:val="sl-SI"/>
        </w:rPr>
        <w:t xml:space="preserve"> 4 mg/5 mg tabletės</w:t>
      </w:r>
    </w:p>
    <w:p w:rsidR="001C6AB3" w:rsidRPr="00B00487" w:rsidRDefault="001C6AB3" w:rsidP="001C6AB3">
      <w:pPr>
        <w:widowControl w:val="0"/>
        <w:ind w:left="540" w:firstLine="0"/>
        <w:rPr>
          <w:rFonts w:ascii="Times New Roman" w:eastAsia="Times New Roman" w:hAnsi="Times New Roman" w:cs="Times New Roman"/>
          <w:lang w:val="sl-SI" w:eastAsia="sl-SI"/>
        </w:rPr>
      </w:pPr>
      <w:r w:rsidRPr="00B00487">
        <w:rPr>
          <w:rFonts w:ascii="Times New Roman" w:hAnsi="Times New Roman" w:cs="Times New Roman"/>
          <w:lang w:val="sl-SI"/>
        </w:rPr>
        <w:t>Kiekvienoje tabletėje yra 4 mg tert</w:t>
      </w:r>
      <w:r w:rsidRPr="00B00487">
        <w:rPr>
          <w:rFonts w:ascii="Times New Roman" w:hAnsi="Times New Roman" w:cs="Times New Roman"/>
          <w:i/>
          <w:lang w:val="sl-SI"/>
        </w:rPr>
        <w:t>-</w:t>
      </w:r>
      <w:r w:rsidRPr="00B00487">
        <w:rPr>
          <w:rFonts w:ascii="Times New Roman" w:hAnsi="Times New Roman" w:cs="Times New Roman"/>
          <w:lang w:val="sl-SI"/>
        </w:rPr>
        <w:t>butilamino perindoprilio (atitinkančio 3,34 mg perindoprilio) ir 5 mg amlodipino (besilato pavidalu).</w:t>
      </w:r>
    </w:p>
    <w:p w:rsidR="001C6AB3" w:rsidRPr="00B00487" w:rsidRDefault="001C6AB3" w:rsidP="001C6AB3">
      <w:pPr>
        <w:widowControl w:val="0"/>
        <w:ind w:left="540" w:firstLine="0"/>
        <w:rPr>
          <w:rFonts w:ascii="Times New Roman" w:eastAsia="Times New Roman" w:hAnsi="Times New Roman" w:cs="Times New Roman"/>
          <w:highlight w:val="lightGray"/>
          <w:u w:val="single"/>
          <w:lang w:val="sl-SI" w:eastAsia="sl-SI"/>
        </w:rPr>
      </w:pPr>
      <w:r w:rsidRPr="00B00487">
        <w:rPr>
          <w:rFonts w:ascii="Times New Roman" w:hAnsi="Times New Roman" w:cs="Times New Roman"/>
          <w:highlight w:val="lightGray"/>
          <w:u w:val="single"/>
          <w:lang w:val="en-GB"/>
        </w:rPr>
        <w:t>Perindopril/Amlodipine Krka</w:t>
      </w:r>
      <w:r w:rsidRPr="00B00487">
        <w:rPr>
          <w:rFonts w:ascii="Times New Roman" w:hAnsi="Times New Roman" w:cs="Times New Roman"/>
          <w:highlight w:val="lightGray"/>
          <w:u w:val="single"/>
          <w:lang w:val="sl-SI"/>
        </w:rPr>
        <w:t xml:space="preserve"> 4 m</w:t>
      </w:r>
      <w:r w:rsidRPr="00B00487">
        <w:rPr>
          <w:rFonts w:ascii="Times New Roman" w:hAnsi="Times New Roman" w:cs="Times New Roman"/>
          <w:highlight w:val="lightGray"/>
          <w:u w:val="single"/>
        </w:rPr>
        <w:t>g/10 mg tabletės</w:t>
      </w:r>
    </w:p>
    <w:p w:rsidR="001C6AB3" w:rsidRPr="00B00487" w:rsidRDefault="001C6AB3" w:rsidP="001C6AB3">
      <w:pPr>
        <w:widowControl w:val="0"/>
        <w:ind w:left="540" w:firstLine="0"/>
        <w:rPr>
          <w:rFonts w:ascii="Times New Roman" w:eastAsia="Times New Roman" w:hAnsi="Times New Roman" w:cs="Times New Roman"/>
          <w:highlight w:val="lightGray"/>
          <w:lang w:val="sl-SI" w:eastAsia="sl-SI"/>
        </w:rPr>
      </w:pPr>
      <w:r w:rsidRPr="00B00487">
        <w:rPr>
          <w:rFonts w:ascii="Times New Roman" w:hAnsi="Times New Roman" w:cs="Times New Roman"/>
          <w:highlight w:val="lightGray"/>
          <w:lang w:val="sl-SI"/>
        </w:rPr>
        <w:t>Kiekvienoje tabletėje yra 4 mg tert-butilamino perindoprilio (atitinkančio 3,34 mg perindoprilio) ir 10 mg amlodipino (besilato pavidalu).</w:t>
      </w:r>
    </w:p>
    <w:p w:rsidR="001C6AB3" w:rsidRPr="00B00487" w:rsidRDefault="001C6AB3" w:rsidP="001C6AB3">
      <w:pPr>
        <w:widowControl w:val="0"/>
        <w:ind w:left="540" w:firstLine="0"/>
        <w:rPr>
          <w:rFonts w:ascii="Times New Roman" w:eastAsia="Times New Roman" w:hAnsi="Times New Roman" w:cs="Times New Roman"/>
          <w:highlight w:val="lightGray"/>
          <w:u w:val="single"/>
          <w:lang w:val="sl-SI" w:eastAsia="sl-SI"/>
        </w:rPr>
      </w:pPr>
      <w:r w:rsidRPr="00B00487">
        <w:rPr>
          <w:rFonts w:ascii="Times New Roman" w:hAnsi="Times New Roman" w:cs="Times New Roman"/>
          <w:highlight w:val="lightGray"/>
          <w:u w:val="single"/>
          <w:lang w:val="en-GB"/>
        </w:rPr>
        <w:lastRenderedPageBreak/>
        <w:t>Perindopril/Amlodipine Krka</w:t>
      </w:r>
      <w:r w:rsidRPr="00B00487">
        <w:rPr>
          <w:rFonts w:ascii="Times New Roman" w:hAnsi="Times New Roman" w:cs="Times New Roman"/>
          <w:highlight w:val="lightGray"/>
          <w:u w:val="single"/>
          <w:lang w:val="sl-SI"/>
        </w:rPr>
        <w:t xml:space="preserve"> 8 mg/5 mg tabletės</w:t>
      </w:r>
    </w:p>
    <w:p w:rsidR="001C6AB3" w:rsidRPr="00B00487" w:rsidRDefault="001C6AB3" w:rsidP="001C6AB3">
      <w:pPr>
        <w:widowControl w:val="0"/>
        <w:ind w:left="540" w:firstLine="0"/>
        <w:rPr>
          <w:rFonts w:ascii="Times New Roman" w:eastAsia="Times New Roman" w:hAnsi="Times New Roman" w:cs="Times New Roman"/>
          <w:highlight w:val="lightGray"/>
          <w:lang w:val="sl-SI" w:eastAsia="sl-SI"/>
        </w:rPr>
      </w:pPr>
      <w:r w:rsidRPr="00B00487">
        <w:rPr>
          <w:rFonts w:ascii="Times New Roman" w:hAnsi="Times New Roman" w:cs="Times New Roman"/>
          <w:highlight w:val="lightGray"/>
          <w:lang w:val="sl-SI"/>
        </w:rPr>
        <w:t>Kiekvienoje tabletėje yra 8 mg tert-butilamino perindoprilio (atitinkančio 6,68 mg perindoprilio) ir 5 mg amlodipino (besilato pavidalu).</w:t>
      </w:r>
    </w:p>
    <w:p w:rsidR="001C6AB3" w:rsidRPr="00B00487" w:rsidRDefault="001C6AB3" w:rsidP="001C6AB3">
      <w:pPr>
        <w:widowControl w:val="0"/>
        <w:ind w:left="540" w:firstLine="0"/>
        <w:rPr>
          <w:rFonts w:ascii="Times New Roman" w:eastAsia="Times New Roman" w:hAnsi="Times New Roman" w:cs="Times New Roman"/>
          <w:highlight w:val="lightGray"/>
          <w:u w:val="single"/>
          <w:lang w:val="sl-SI" w:eastAsia="sl-SI"/>
        </w:rPr>
      </w:pPr>
      <w:r w:rsidRPr="00B00487">
        <w:rPr>
          <w:rFonts w:ascii="Times New Roman" w:hAnsi="Times New Roman" w:cs="Times New Roman"/>
          <w:highlight w:val="lightGray"/>
          <w:u w:val="single"/>
          <w:lang w:val="en-GB"/>
        </w:rPr>
        <w:t>Perindopril/Amlodipine Krka</w:t>
      </w:r>
      <w:r w:rsidRPr="00B00487">
        <w:rPr>
          <w:rFonts w:ascii="Times New Roman" w:hAnsi="Times New Roman" w:cs="Times New Roman"/>
          <w:highlight w:val="lightGray"/>
          <w:u w:val="single"/>
          <w:lang w:val="sl-SI"/>
        </w:rPr>
        <w:t xml:space="preserve"> 8 mg/10 mg tabletės</w:t>
      </w:r>
    </w:p>
    <w:p w:rsidR="001C6AB3" w:rsidRPr="00B00487" w:rsidRDefault="001C6AB3" w:rsidP="001C6AB3">
      <w:pPr>
        <w:widowControl w:val="0"/>
        <w:ind w:left="540" w:firstLine="0"/>
        <w:rPr>
          <w:rFonts w:ascii="Times New Roman" w:eastAsia="Times New Roman" w:hAnsi="Times New Roman" w:cs="Times New Roman"/>
          <w:lang w:val="sl-SI" w:eastAsia="sl-SI"/>
        </w:rPr>
      </w:pPr>
      <w:r w:rsidRPr="00B00487">
        <w:rPr>
          <w:rFonts w:ascii="Times New Roman" w:hAnsi="Times New Roman" w:cs="Times New Roman"/>
          <w:highlight w:val="lightGray"/>
          <w:lang w:val="sl-SI"/>
        </w:rPr>
        <w:t>Kiekvienoje tabletėje yra 8 mg tert-butilamino perindoprilio (atitinkančio 6,68 mg perindoprilio) ir 10 mg amlodipino (besilato pavidalu).</w:t>
      </w:r>
    </w:p>
    <w:p w:rsidR="001C6AB3" w:rsidRPr="00B00487" w:rsidRDefault="001C6AB3" w:rsidP="001C6AB3">
      <w:pPr>
        <w:widowControl w:val="0"/>
        <w:ind w:left="540" w:hanging="540"/>
        <w:rPr>
          <w:rFonts w:ascii="Times New Roman" w:hAnsi="Times New Roman" w:cs="Times New Roman"/>
          <w:lang w:val="sl-SI"/>
        </w:rPr>
      </w:pPr>
      <w:r w:rsidRPr="00B00487">
        <w:rPr>
          <w:rFonts w:ascii="Times New Roman" w:hAnsi="Times New Roman" w:cs="Times New Roman"/>
          <w:lang w:val="sl-SI"/>
        </w:rPr>
        <w:t>-</w:t>
      </w:r>
      <w:r w:rsidRPr="00B00487">
        <w:rPr>
          <w:rFonts w:ascii="Times New Roman" w:hAnsi="Times New Roman" w:cs="Times New Roman"/>
          <w:lang w:val="sl-SI"/>
        </w:rPr>
        <w:tab/>
        <w:t>Pagalbinės medžiagos yra natrio-vandenilio karbonatas, mikro</w:t>
      </w:r>
      <w:r w:rsidRPr="00B00487">
        <w:rPr>
          <w:rFonts w:ascii="Times New Roman" w:hAnsi="Times New Roman" w:cs="Times New Roman"/>
        </w:rPr>
        <w:t xml:space="preserve">kristalinė celiuliozė (E460), </w:t>
      </w:r>
      <w:proofErr w:type="spellStart"/>
      <w:r w:rsidRPr="00B00487">
        <w:rPr>
          <w:rFonts w:ascii="Times New Roman" w:hAnsi="Times New Roman" w:cs="Times New Roman"/>
        </w:rPr>
        <w:t>pregelifikuotas</w:t>
      </w:r>
      <w:proofErr w:type="spellEnd"/>
      <w:r w:rsidRPr="00B00487">
        <w:rPr>
          <w:rFonts w:ascii="Times New Roman" w:hAnsi="Times New Roman" w:cs="Times New Roman"/>
        </w:rPr>
        <w:t xml:space="preserve"> kukurūzų krakmolas, </w:t>
      </w:r>
      <w:proofErr w:type="spellStart"/>
      <w:r w:rsidRPr="00B00487">
        <w:rPr>
          <w:rFonts w:ascii="Times New Roman" w:hAnsi="Times New Roman" w:cs="Times New Roman"/>
        </w:rPr>
        <w:t>karboksimetilkrakmolo</w:t>
      </w:r>
      <w:proofErr w:type="spellEnd"/>
      <w:r w:rsidRPr="00B00487">
        <w:rPr>
          <w:rFonts w:ascii="Times New Roman" w:hAnsi="Times New Roman" w:cs="Times New Roman"/>
        </w:rPr>
        <w:t xml:space="preserve"> A natrio druska, koloidinis bevandenis silicio dioksidas ir magnio </w:t>
      </w:r>
      <w:proofErr w:type="spellStart"/>
      <w:r w:rsidRPr="00B00487">
        <w:rPr>
          <w:rFonts w:ascii="Times New Roman" w:hAnsi="Times New Roman" w:cs="Times New Roman"/>
        </w:rPr>
        <w:t>stearatas</w:t>
      </w:r>
      <w:proofErr w:type="spellEnd"/>
      <w:r w:rsidRPr="00B00487">
        <w:rPr>
          <w:rFonts w:ascii="Times New Roman" w:hAnsi="Times New Roman" w:cs="Times New Roman"/>
        </w:rPr>
        <w:t xml:space="preserve"> (E470b).</w:t>
      </w:r>
    </w:p>
    <w:p w:rsidR="001C6AB3" w:rsidRPr="00B00487" w:rsidRDefault="001C6AB3" w:rsidP="001C6AB3">
      <w:pPr>
        <w:widowControl w:val="0"/>
        <w:ind w:left="0" w:firstLine="0"/>
        <w:rPr>
          <w:rFonts w:ascii="Times New Roman" w:hAnsi="Times New Roman" w:cs="Times New Roman"/>
          <w:lang w:val="sl-SI"/>
        </w:rPr>
      </w:pPr>
    </w:p>
    <w:p w:rsidR="001C6AB3" w:rsidRPr="00B00487" w:rsidRDefault="001C6AB3" w:rsidP="001C6AB3">
      <w:pPr>
        <w:widowControl w:val="0"/>
        <w:ind w:left="0" w:firstLine="0"/>
        <w:rPr>
          <w:rFonts w:ascii="Times New Roman" w:eastAsia="Times New Roman" w:hAnsi="Times New Roman" w:cs="Times New Roman"/>
          <w:b/>
          <w:lang w:val="sl-SI" w:eastAsia="sl-SI"/>
        </w:rPr>
      </w:pPr>
      <w:r w:rsidRPr="00B00487">
        <w:rPr>
          <w:rFonts w:ascii="Times New Roman" w:hAnsi="Times New Roman" w:cs="Times New Roman"/>
          <w:b/>
          <w:lang w:val="en-GB"/>
        </w:rPr>
        <w:t>Perindopril/Amlodipine Krka</w:t>
      </w:r>
      <w:r w:rsidRPr="00B00487">
        <w:rPr>
          <w:rFonts w:ascii="Times New Roman" w:hAnsi="Times New Roman" w:cs="Times New Roman"/>
          <w:b/>
        </w:rPr>
        <w:t xml:space="preserve"> išvaizda ir kiekis pakuotėje</w:t>
      </w:r>
    </w:p>
    <w:p w:rsidR="001C6AB3" w:rsidRPr="00B00487" w:rsidRDefault="001C6AB3" w:rsidP="001C6AB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highlight w:val="lightGray"/>
          <w:u w:val="single"/>
          <w:lang w:val="sl-SI"/>
        </w:rPr>
        <w:t>Perindopril/Amlodipine Krka 4 mg/5 </w:t>
      </w:r>
      <w:r w:rsidRPr="00B00487">
        <w:rPr>
          <w:rFonts w:ascii="Times New Roman" w:hAnsi="Times New Roman" w:cs="Times New Roman"/>
          <w:highlight w:val="lightGray"/>
          <w:lang w:val="sl-SI"/>
        </w:rPr>
        <w:t>mg tabletės</w:t>
      </w:r>
    </w:p>
    <w:p w:rsidR="001C6AB3" w:rsidRPr="00B00487" w:rsidRDefault="001C6AB3" w:rsidP="001C6AB3">
      <w:pPr>
        <w:widowControl w:val="0"/>
        <w:ind w:left="0" w:firstLine="0"/>
        <w:rPr>
          <w:rFonts w:ascii="Times New Roman" w:eastAsia="Times New Roman" w:hAnsi="Times New Roman" w:cs="Times New Roman"/>
          <w:lang w:val="sl-SI" w:eastAsia="sl-SI"/>
        </w:rPr>
      </w:pPr>
      <w:r w:rsidRPr="00B00487">
        <w:rPr>
          <w:rFonts w:ascii="Times New Roman" w:eastAsia="Times New Roman" w:hAnsi="Times New Roman" w:cs="Times New Roman"/>
          <w:lang w:val="sl-SI" w:eastAsia="sl-SI"/>
        </w:rPr>
        <w:t>Baltos arba beveik baltos spalvos, apvalios, abipus šiek tiek išgaubtos, nuožulniais kraštais</w:t>
      </w:r>
      <w:r w:rsidRPr="00B00487">
        <w:rPr>
          <w:rFonts w:ascii="Times New Roman" w:hAnsi="Times New Roman" w:cs="Times New Roman"/>
        </w:rPr>
        <w:t xml:space="preserve"> su įspaustu</w:t>
      </w:r>
      <w:r w:rsidRPr="00B00487">
        <w:rPr>
          <w:rFonts w:ascii="Times New Roman" w:eastAsia="Times New Roman" w:hAnsi="Times New Roman" w:cs="Times New Roman"/>
        </w:rPr>
        <w:t xml:space="preserve"> ženklu U 1 vienoje tabletės pusėje. Skersmuo: maždaug 7 mm</w:t>
      </w:r>
    </w:p>
    <w:p w:rsidR="001C6AB3" w:rsidRPr="00B00487" w:rsidRDefault="001C6AB3" w:rsidP="001C6AB3">
      <w:pPr>
        <w:widowControl w:val="0"/>
        <w:ind w:left="0" w:firstLine="0"/>
        <w:rPr>
          <w:rFonts w:ascii="Times New Roman" w:eastAsia="Times New Roman" w:hAnsi="Times New Roman" w:cs="Times New Roman"/>
          <w:highlight w:val="lightGray"/>
          <w:u w:val="single"/>
          <w:lang w:val="sl-SI" w:eastAsia="sl-SI"/>
        </w:rPr>
      </w:pPr>
      <w:r w:rsidRPr="00B00487">
        <w:rPr>
          <w:rFonts w:ascii="Times New Roman" w:hAnsi="Times New Roman" w:cs="Times New Roman"/>
          <w:highlight w:val="lightGray"/>
          <w:u w:val="single"/>
          <w:lang w:val="sl-SI"/>
        </w:rPr>
        <w:t>Perindopril/Amlodipine Krka 4 mg/10 mg tabletės</w:t>
      </w:r>
    </w:p>
    <w:p w:rsidR="001C6AB3" w:rsidRPr="00B00487" w:rsidRDefault="001C6AB3" w:rsidP="001C6AB3">
      <w:pPr>
        <w:widowControl w:val="0"/>
        <w:ind w:left="0" w:firstLine="0"/>
        <w:rPr>
          <w:rFonts w:ascii="Times New Roman" w:hAnsi="Times New Roman" w:cs="Times New Roman"/>
          <w:highlight w:val="lightGray"/>
          <w:lang w:val="sl-SI"/>
        </w:rPr>
      </w:pPr>
      <w:r w:rsidRPr="00B00487">
        <w:rPr>
          <w:rFonts w:ascii="Times New Roman" w:eastAsia="Times New Roman" w:hAnsi="Times New Roman" w:cs="Times New Roman"/>
          <w:highlight w:val="lightGray"/>
          <w:lang w:val="sl-SI" w:eastAsia="sl-SI"/>
        </w:rPr>
        <w:t>Baltos</w:t>
      </w:r>
      <w:r w:rsidRPr="00B00487">
        <w:rPr>
          <w:rFonts w:ascii="Times New Roman" w:hAnsi="Times New Roman" w:cs="Times New Roman"/>
          <w:highlight w:val="lightGray"/>
          <w:lang w:val="sl-SI"/>
        </w:rPr>
        <w:t xml:space="preserve"> arba beveik baltos spalvos, kapsulės formos, abipus išgaubtos su laužimo vagele vienoje pusėje. </w:t>
      </w:r>
      <w:r w:rsidRPr="00B00487">
        <w:rPr>
          <w:rFonts w:ascii="Times New Roman" w:hAnsi="Times New Roman" w:cs="Times New Roman"/>
          <w:highlight w:val="lightGray"/>
        </w:rPr>
        <w:t>Tabletės yra su vienoje pusėje įspaustu ženklu U ir kitoje pusėje virš laužimo linijos įspaustu ženklu 2. Matmenys: maždaug 12,5 mm × 5,5 mm.</w:t>
      </w:r>
      <w:r w:rsidRPr="00B00487">
        <w:rPr>
          <w:rFonts w:ascii="Times New Roman" w:hAnsi="Times New Roman" w:cs="Times New Roman"/>
          <w:noProof/>
          <w:highlight w:val="lightGray"/>
        </w:rPr>
        <w:t xml:space="preserve"> </w:t>
      </w:r>
      <w:r w:rsidRPr="00B00487">
        <w:rPr>
          <w:rFonts w:ascii="Times New Roman" w:hAnsi="Times New Roman" w:cs="Times New Roman"/>
          <w:highlight w:val="lightGray"/>
        </w:rPr>
        <w:t>Vagelė skirta tik tabletei perlaužti, kad būtų lengviau nuryti, bet ne jai padalyti į lygias dozes.</w:t>
      </w:r>
    </w:p>
    <w:p w:rsidR="001C6AB3" w:rsidRPr="00B00487" w:rsidRDefault="001C6AB3" w:rsidP="001C6AB3">
      <w:pPr>
        <w:widowControl w:val="0"/>
        <w:ind w:left="0" w:firstLine="0"/>
        <w:rPr>
          <w:rFonts w:ascii="Times New Roman" w:eastAsia="Times New Roman" w:hAnsi="Times New Roman" w:cs="Times New Roman"/>
          <w:highlight w:val="lightGray"/>
          <w:u w:val="single"/>
          <w:lang w:val="sl-SI" w:eastAsia="sl-SI"/>
        </w:rPr>
      </w:pPr>
      <w:r w:rsidRPr="00B00487">
        <w:rPr>
          <w:rFonts w:ascii="Times New Roman" w:hAnsi="Times New Roman" w:cs="Times New Roman"/>
          <w:highlight w:val="lightGray"/>
          <w:u w:val="single"/>
          <w:lang w:val="sl-SI"/>
        </w:rPr>
        <w:t>Perindopril/Amlodipine Krka 8 mg/5 mg tabletės</w:t>
      </w:r>
    </w:p>
    <w:p w:rsidR="001C6AB3" w:rsidRPr="00B00487" w:rsidRDefault="001C6AB3" w:rsidP="001C6AB3">
      <w:pPr>
        <w:widowControl w:val="0"/>
        <w:ind w:left="0" w:firstLine="0"/>
        <w:rPr>
          <w:rFonts w:ascii="Times New Roman" w:eastAsia="Times New Roman" w:hAnsi="Times New Roman" w:cs="Times New Roman"/>
          <w:highlight w:val="lightGray"/>
          <w:lang w:val="sl-SI" w:eastAsia="sl-SI"/>
        </w:rPr>
      </w:pPr>
      <w:r w:rsidRPr="00B00487">
        <w:rPr>
          <w:rFonts w:ascii="Times New Roman" w:eastAsia="Times New Roman" w:hAnsi="Times New Roman" w:cs="Times New Roman"/>
          <w:highlight w:val="lightGray"/>
          <w:lang w:val="sl-SI" w:eastAsia="sl-SI"/>
        </w:rPr>
        <w:t>Baltos arba beveik baltos spalvos, apvalios, abipus išgaubtos, nuožulniais kraštais</w:t>
      </w:r>
      <w:r w:rsidRPr="00B00487">
        <w:rPr>
          <w:rFonts w:ascii="Times New Roman" w:hAnsi="Times New Roman" w:cs="Times New Roman"/>
          <w:highlight w:val="lightGray"/>
        </w:rPr>
        <w:t xml:space="preserve"> su įspaustu</w:t>
      </w:r>
      <w:r w:rsidRPr="00B00487">
        <w:rPr>
          <w:rFonts w:ascii="Times New Roman" w:eastAsia="Times New Roman" w:hAnsi="Times New Roman" w:cs="Times New Roman"/>
          <w:highlight w:val="lightGray"/>
        </w:rPr>
        <w:t xml:space="preserve"> ženklu U 3 vienoje tabletės pusėje. Skersmuo: maždaug 9 mm</w:t>
      </w:r>
      <w:r w:rsidRPr="00B00487">
        <w:rPr>
          <w:rFonts w:ascii="Times New Roman" w:eastAsia="Times New Roman" w:hAnsi="Times New Roman" w:cs="Times New Roman"/>
          <w:highlight w:val="lightGray"/>
          <w:lang w:val="sl-SI" w:eastAsia="sl-SI"/>
        </w:rPr>
        <w:t>.</w:t>
      </w:r>
    </w:p>
    <w:p w:rsidR="001C6AB3" w:rsidRPr="00B00487" w:rsidRDefault="001C6AB3" w:rsidP="001C6AB3">
      <w:pPr>
        <w:widowControl w:val="0"/>
        <w:ind w:left="0" w:firstLine="0"/>
        <w:rPr>
          <w:rFonts w:ascii="Times New Roman" w:eastAsia="Times New Roman" w:hAnsi="Times New Roman" w:cs="Times New Roman"/>
          <w:highlight w:val="lightGray"/>
          <w:u w:val="single"/>
          <w:lang w:val="sl-SI" w:eastAsia="sl-SI"/>
        </w:rPr>
      </w:pPr>
      <w:r w:rsidRPr="00B00487">
        <w:rPr>
          <w:rFonts w:ascii="Times New Roman" w:hAnsi="Times New Roman" w:cs="Times New Roman"/>
          <w:highlight w:val="lightGray"/>
          <w:u w:val="single"/>
          <w:lang w:val="sl-SI"/>
        </w:rPr>
        <w:t>Perindopril/Amlodipine Krka 8 mg/10 mg tabletės</w:t>
      </w:r>
    </w:p>
    <w:p w:rsidR="001C6AB3" w:rsidRPr="00B00487" w:rsidRDefault="001C6AB3" w:rsidP="001C6AB3">
      <w:pPr>
        <w:widowControl w:val="0"/>
        <w:ind w:left="0" w:firstLine="0"/>
        <w:rPr>
          <w:rFonts w:ascii="Times New Roman" w:hAnsi="Times New Roman" w:cs="Times New Roman"/>
          <w:lang w:val="sl-SI"/>
        </w:rPr>
      </w:pPr>
      <w:r w:rsidRPr="00B00487">
        <w:rPr>
          <w:rFonts w:ascii="Times New Roman" w:eastAsia="Times New Roman" w:hAnsi="Times New Roman" w:cs="Times New Roman"/>
          <w:highlight w:val="lightGray"/>
          <w:lang w:val="sl-SI" w:eastAsia="sl-SI"/>
        </w:rPr>
        <w:t>Baltos</w:t>
      </w:r>
      <w:r w:rsidRPr="00B00487">
        <w:rPr>
          <w:rFonts w:ascii="Times New Roman" w:hAnsi="Times New Roman" w:cs="Times New Roman"/>
          <w:highlight w:val="lightGray"/>
          <w:lang w:val="sl-SI"/>
        </w:rPr>
        <w:t xml:space="preserve"> arba beveik baltos spalvos, apvalios, abipus išgaubtos, nuožulniais kraštais su laužimo vagele vienoje pusėje.</w:t>
      </w:r>
      <w:r w:rsidRPr="00B00487">
        <w:rPr>
          <w:rFonts w:ascii="Times New Roman" w:hAnsi="Times New Roman" w:cs="Times New Roman"/>
          <w:noProof/>
          <w:highlight w:val="lightGray"/>
        </w:rPr>
        <w:t xml:space="preserve"> </w:t>
      </w:r>
      <w:r w:rsidRPr="00B00487">
        <w:rPr>
          <w:rFonts w:ascii="Times New Roman" w:hAnsi="Times New Roman" w:cs="Times New Roman"/>
          <w:highlight w:val="lightGray"/>
        </w:rPr>
        <w:t xml:space="preserve">Tabletės yra su vienoje pusėje įspaustu ženklu U ir kitoje pusėje virš laužimo linijos įspaustu ženklu 4. Skersmuo: maždaug 9 mm. </w:t>
      </w:r>
      <w:r w:rsidRPr="00B00487">
        <w:rPr>
          <w:rFonts w:ascii="Times New Roman" w:hAnsi="Times New Roman" w:cs="Times New Roman"/>
          <w:highlight w:val="lightGray"/>
          <w:lang w:val="sl-SI"/>
        </w:rPr>
        <w:t>Tabletę galima</w:t>
      </w:r>
      <w:r w:rsidRPr="00B00487">
        <w:rPr>
          <w:rFonts w:ascii="Times New Roman" w:hAnsi="Times New Roman" w:cs="Times New Roman"/>
          <w:highlight w:val="lightGray"/>
        </w:rPr>
        <w:t xml:space="preserve"> padalyti į lygias dozes.</w:t>
      </w:r>
    </w:p>
    <w:p w:rsidR="001C6AB3" w:rsidRPr="00B00487" w:rsidRDefault="001C6AB3" w:rsidP="001C6AB3">
      <w:pPr>
        <w:widowControl w:val="0"/>
        <w:ind w:left="0" w:firstLine="0"/>
        <w:rPr>
          <w:rFonts w:ascii="Times New Roman" w:hAnsi="Times New Roman" w:cs="Times New Roman"/>
          <w:lang w:val="sl-SI"/>
        </w:rPr>
      </w:pPr>
    </w:p>
    <w:p w:rsidR="001C6AB3" w:rsidRPr="00B00487" w:rsidRDefault="001C6AB3" w:rsidP="001C6AB3">
      <w:pPr>
        <w:widowControl w:val="0"/>
        <w:ind w:left="0" w:firstLine="0"/>
        <w:rPr>
          <w:rFonts w:ascii="Times New Roman" w:eastAsia="Times New Roman" w:hAnsi="Times New Roman" w:cs="Times New Roman"/>
          <w:u w:val="single"/>
          <w:lang w:val="sl-SI" w:eastAsia="sl-SI"/>
        </w:rPr>
      </w:pPr>
      <w:r w:rsidRPr="00B00487">
        <w:rPr>
          <w:rFonts w:ascii="Times New Roman" w:hAnsi="Times New Roman" w:cs="Times New Roman"/>
          <w:lang w:val="sl-SI"/>
        </w:rPr>
        <w:t>Tabletės tiekiamos kartono dėžutėje lizdinėse plokštelėse po 5, 7, 10, 14, 20, 28, 30, 50, 60, 90 ir 100 tablečių.</w:t>
      </w:r>
    </w:p>
    <w:p w:rsidR="001C6AB3" w:rsidRPr="00B00487" w:rsidRDefault="001C6AB3" w:rsidP="001C6AB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Gali būti tiekiamos ne visų dydžių pakuotės.</w:t>
      </w:r>
    </w:p>
    <w:p w:rsidR="001C6AB3" w:rsidRPr="00B00487" w:rsidRDefault="001C6AB3" w:rsidP="001C6AB3">
      <w:pPr>
        <w:widowControl w:val="0"/>
        <w:ind w:left="0" w:firstLine="0"/>
        <w:rPr>
          <w:rFonts w:ascii="Times New Roman" w:hAnsi="Times New Roman" w:cs="Times New Roman"/>
          <w:lang w:val="sl-SI"/>
        </w:rPr>
      </w:pPr>
    </w:p>
    <w:p w:rsidR="001C6AB3" w:rsidRPr="00B00487" w:rsidRDefault="001C6AB3" w:rsidP="001C6AB3">
      <w:pPr>
        <w:widowControl w:val="0"/>
        <w:ind w:left="0" w:firstLine="0"/>
        <w:rPr>
          <w:rFonts w:ascii="Times New Roman" w:eastAsia="Times New Roman" w:hAnsi="Times New Roman" w:cs="Times New Roman"/>
          <w:b/>
          <w:lang w:val="sl-SI" w:eastAsia="sl-SI"/>
        </w:rPr>
      </w:pPr>
      <w:r w:rsidRPr="00B00487">
        <w:rPr>
          <w:rFonts w:ascii="Times New Roman" w:hAnsi="Times New Roman" w:cs="Times New Roman"/>
          <w:b/>
          <w:lang w:val="sl-SI"/>
        </w:rPr>
        <w:t>Registruotojas ir gamintojas</w:t>
      </w:r>
    </w:p>
    <w:p w:rsidR="001C6AB3" w:rsidRPr="00B00487" w:rsidRDefault="001C6AB3" w:rsidP="001C6AB3">
      <w:pPr>
        <w:widowControl w:val="0"/>
        <w:ind w:left="0" w:firstLine="0"/>
        <w:rPr>
          <w:rFonts w:ascii="Times New Roman" w:hAnsi="Times New Roman" w:cs="Times New Roman"/>
          <w:lang w:val="sl-SI"/>
        </w:rPr>
      </w:pPr>
    </w:p>
    <w:p w:rsidR="001C6AB3" w:rsidRPr="00B00487" w:rsidRDefault="001C6AB3" w:rsidP="001C6AB3">
      <w:pPr>
        <w:widowControl w:val="0"/>
        <w:ind w:left="0" w:firstLine="0"/>
        <w:rPr>
          <w:rFonts w:ascii="Times New Roman" w:eastAsia="Times New Roman" w:hAnsi="Times New Roman" w:cs="Times New Roman"/>
          <w:i/>
          <w:lang w:val="sl-SI" w:eastAsia="sl-SI"/>
        </w:rPr>
      </w:pPr>
      <w:r w:rsidRPr="00B00487">
        <w:rPr>
          <w:rFonts w:ascii="Times New Roman" w:hAnsi="Times New Roman" w:cs="Times New Roman"/>
          <w:i/>
          <w:lang w:val="sl-SI"/>
        </w:rPr>
        <w:t>Registruotojas</w:t>
      </w:r>
    </w:p>
    <w:p w:rsidR="001C6AB3" w:rsidRPr="00B00487" w:rsidRDefault="001C6AB3" w:rsidP="001C6AB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Krka, d.d., Novo mesto</w:t>
      </w:r>
    </w:p>
    <w:p w:rsidR="001C6AB3" w:rsidRPr="00B00487" w:rsidRDefault="001C6AB3" w:rsidP="001C6AB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Šmarješka cesta 6</w:t>
      </w:r>
    </w:p>
    <w:p w:rsidR="001C6AB3" w:rsidRPr="00B00487" w:rsidRDefault="001C6AB3" w:rsidP="001C6AB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8501 Novo mesto</w:t>
      </w:r>
    </w:p>
    <w:p w:rsidR="001C6AB3" w:rsidRPr="00B00487" w:rsidRDefault="001C6AB3" w:rsidP="001C6AB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Slovėnija</w:t>
      </w:r>
    </w:p>
    <w:p w:rsidR="001C6AB3" w:rsidRPr="00B00487" w:rsidRDefault="001C6AB3" w:rsidP="001C6AB3">
      <w:pPr>
        <w:widowControl w:val="0"/>
        <w:ind w:left="0" w:firstLine="0"/>
        <w:rPr>
          <w:rFonts w:ascii="Times New Roman" w:hAnsi="Times New Roman" w:cs="Times New Roman"/>
          <w:lang w:val="sl-SI"/>
        </w:rPr>
      </w:pPr>
    </w:p>
    <w:p w:rsidR="001C6AB3" w:rsidRPr="00B00487" w:rsidRDefault="001C6AB3" w:rsidP="001C6AB3">
      <w:pPr>
        <w:widowControl w:val="0"/>
        <w:ind w:left="0" w:firstLine="0"/>
        <w:rPr>
          <w:rFonts w:ascii="Times New Roman" w:eastAsia="Times New Roman" w:hAnsi="Times New Roman" w:cs="Times New Roman"/>
          <w:i/>
          <w:lang w:val="sl-SI" w:eastAsia="sl-SI"/>
        </w:rPr>
      </w:pPr>
      <w:r w:rsidRPr="00B00487">
        <w:rPr>
          <w:rFonts w:ascii="Times New Roman" w:hAnsi="Times New Roman" w:cs="Times New Roman"/>
          <w:i/>
          <w:lang w:val="sl-SI"/>
        </w:rPr>
        <w:t>Gamintojas</w:t>
      </w:r>
    </w:p>
    <w:p w:rsidR="001C6AB3" w:rsidRPr="00B00487" w:rsidRDefault="001C6AB3" w:rsidP="001C6AB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Krka, d.d., Novo mesto</w:t>
      </w:r>
    </w:p>
    <w:p w:rsidR="001C6AB3" w:rsidRPr="00B00487" w:rsidRDefault="001C6AB3" w:rsidP="001C6AB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Šmarješka cesta 6</w:t>
      </w:r>
    </w:p>
    <w:p w:rsidR="001C6AB3" w:rsidRPr="00B00487" w:rsidRDefault="001C6AB3" w:rsidP="001C6AB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8501 Novo mesto</w:t>
      </w:r>
    </w:p>
    <w:p w:rsidR="001C6AB3" w:rsidRPr="00B00487" w:rsidRDefault="001C6AB3" w:rsidP="001C6AB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Slovėnija</w:t>
      </w:r>
    </w:p>
    <w:p w:rsidR="001C6AB3" w:rsidRPr="00B00487" w:rsidRDefault="001C6AB3" w:rsidP="001C6AB3">
      <w:pPr>
        <w:widowControl w:val="0"/>
        <w:tabs>
          <w:tab w:val="left" w:pos="567"/>
        </w:tabs>
        <w:ind w:left="0" w:firstLine="0"/>
        <w:rPr>
          <w:rFonts w:ascii="Times New Roman" w:hAnsi="Times New Roman" w:cs="Times New Roman"/>
          <w:lang w:val="sl-SI"/>
        </w:rPr>
      </w:pPr>
    </w:p>
    <w:p w:rsidR="001C6AB3" w:rsidRPr="00B00487" w:rsidRDefault="001C6AB3" w:rsidP="001C6AB3">
      <w:pPr>
        <w:widowControl w:val="0"/>
        <w:tabs>
          <w:tab w:val="left" w:pos="567"/>
        </w:tabs>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arba</w:t>
      </w:r>
    </w:p>
    <w:p w:rsidR="001C6AB3" w:rsidRPr="00B00487" w:rsidRDefault="001C6AB3" w:rsidP="001C6AB3">
      <w:pPr>
        <w:widowControl w:val="0"/>
        <w:tabs>
          <w:tab w:val="left" w:pos="567"/>
        </w:tabs>
        <w:ind w:left="0" w:firstLine="0"/>
        <w:rPr>
          <w:rFonts w:ascii="Times New Roman" w:hAnsi="Times New Roman" w:cs="Times New Roman"/>
          <w:lang w:val="sl-SI"/>
        </w:rPr>
      </w:pPr>
    </w:p>
    <w:p w:rsidR="001C6AB3" w:rsidRPr="00B00487" w:rsidRDefault="001C6AB3" w:rsidP="001C6AB3">
      <w:pPr>
        <w:widowControl w:val="0"/>
        <w:tabs>
          <w:tab w:val="left" w:pos="567"/>
        </w:tabs>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TAD Pharma GmbH</w:t>
      </w:r>
    </w:p>
    <w:p w:rsidR="001C6AB3" w:rsidRPr="00B00487" w:rsidRDefault="001C6AB3" w:rsidP="001C6AB3">
      <w:pPr>
        <w:widowControl w:val="0"/>
        <w:tabs>
          <w:tab w:val="left" w:pos="567"/>
        </w:tabs>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Heinz-Lohmann-</w:t>
      </w:r>
      <w:r w:rsidRPr="001247FA">
        <w:rPr>
          <w:rFonts w:ascii="Times New Roman" w:hAnsi="Times New Roman" w:cs="Times New Roman"/>
          <w:lang w:val="sl-SI"/>
        </w:rPr>
        <w:t xml:space="preserve"> Straße </w:t>
      </w:r>
      <w:r w:rsidRPr="00B00487">
        <w:rPr>
          <w:rFonts w:ascii="Times New Roman" w:hAnsi="Times New Roman" w:cs="Times New Roman"/>
          <w:lang w:val="sl-SI"/>
        </w:rPr>
        <w:t>5</w:t>
      </w:r>
    </w:p>
    <w:p w:rsidR="001C6AB3" w:rsidRPr="00B00487" w:rsidRDefault="001C6AB3" w:rsidP="001C6AB3">
      <w:pPr>
        <w:widowControl w:val="0"/>
        <w:tabs>
          <w:tab w:val="left" w:pos="567"/>
        </w:tabs>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27472 Cuxhaven</w:t>
      </w:r>
    </w:p>
    <w:p w:rsidR="001C6AB3" w:rsidRPr="00B00487" w:rsidRDefault="001C6AB3" w:rsidP="001C6AB3">
      <w:pPr>
        <w:widowControl w:val="0"/>
        <w:tabs>
          <w:tab w:val="left" w:pos="567"/>
        </w:tabs>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Vokietija</w:t>
      </w:r>
    </w:p>
    <w:p w:rsidR="001C6AB3" w:rsidRPr="00B00487" w:rsidRDefault="001C6AB3" w:rsidP="001C6AB3">
      <w:pPr>
        <w:widowControl w:val="0"/>
        <w:tabs>
          <w:tab w:val="left" w:pos="567"/>
        </w:tabs>
        <w:ind w:left="0" w:firstLine="0"/>
        <w:rPr>
          <w:rFonts w:ascii="Times New Roman" w:hAnsi="Times New Roman" w:cs="Times New Roman"/>
          <w:highlight w:val="yellow"/>
          <w:lang w:val="sl-SI"/>
        </w:rPr>
      </w:pPr>
    </w:p>
    <w:p w:rsidR="001C6AB3" w:rsidRPr="00B00487" w:rsidRDefault="001C6AB3" w:rsidP="001C6AB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Jeigu apie šį vaistą norite sužinoti daugiau, kreipkitės į vietinį registruotojo atstovą.</w:t>
      </w:r>
    </w:p>
    <w:p w:rsidR="001C6AB3" w:rsidRPr="00B00487" w:rsidRDefault="001C6AB3" w:rsidP="001C6AB3">
      <w:pPr>
        <w:widowControl w:val="0"/>
        <w:ind w:left="0" w:firstLine="0"/>
        <w:rPr>
          <w:rFonts w:ascii="Times New Roman" w:hAnsi="Times New Roman" w:cs="Times New Roman"/>
          <w:lang w:val="sl-SI"/>
        </w:rPr>
      </w:pPr>
    </w:p>
    <w:p w:rsidR="001C6AB3" w:rsidRPr="00B00487" w:rsidRDefault="001C6AB3" w:rsidP="001C6AB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UAB KRKA Lietuva</w:t>
      </w:r>
    </w:p>
    <w:p w:rsidR="001C6AB3" w:rsidRPr="00B00487" w:rsidRDefault="001C6AB3" w:rsidP="001C6AB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Senasis Ukmergės kelias 4,</w:t>
      </w:r>
    </w:p>
    <w:p w:rsidR="001C6AB3" w:rsidRPr="00B00487" w:rsidRDefault="001C6AB3" w:rsidP="001C6AB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Užubalių km.,Vilniaus r.</w:t>
      </w:r>
    </w:p>
    <w:p w:rsidR="001C6AB3" w:rsidRPr="00B00487" w:rsidRDefault="001C6AB3" w:rsidP="001C6AB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lastRenderedPageBreak/>
        <w:t>LT - 14013</w:t>
      </w:r>
    </w:p>
    <w:p w:rsidR="001C6AB3" w:rsidRPr="00B00487" w:rsidRDefault="001C6AB3" w:rsidP="001C6AB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Tel. + 370 5 236 27 40</w:t>
      </w:r>
    </w:p>
    <w:p w:rsidR="001C6AB3" w:rsidRPr="00B00487" w:rsidRDefault="001C6AB3" w:rsidP="001C6AB3">
      <w:pPr>
        <w:widowControl w:val="0"/>
        <w:ind w:left="0" w:firstLine="0"/>
        <w:rPr>
          <w:rFonts w:ascii="Times New Roman" w:hAnsi="Times New Roman" w:cs="Times New Roman"/>
          <w:highlight w:val="yellow"/>
          <w:lang w:val="sl-SI"/>
        </w:rPr>
      </w:pPr>
    </w:p>
    <w:p w:rsidR="001C6AB3" w:rsidRPr="00B00487" w:rsidRDefault="001C6AB3" w:rsidP="001C6AB3">
      <w:pPr>
        <w:widowControl w:val="0"/>
        <w:ind w:left="0" w:firstLine="0"/>
        <w:rPr>
          <w:rFonts w:ascii="Times New Roman" w:hAnsi="Times New Roman" w:cs="Times New Roman"/>
          <w:highlight w:val="yellow"/>
          <w:lang w:val="sl-SI"/>
        </w:rPr>
      </w:pPr>
    </w:p>
    <w:p w:rsidR="001C6AB3" w:rsidRPr="00B00487" w:rsidRDefault="001C6AB3" w:rsidP="001C6AB3">
      <w:pPr>
        <w:widowControl w:val="0"/>
        <w:ind w:left="0" w:firstLine="0"/>
        <w:rPr>
          <w:rFonts w:ascii="Times New Roman" w:eastAsia="Times New Roman" w:hAnsi="Times New Roman" w:cs="Times New Roman"/>
          <w:b/>
          <w:lang w:val="sl-SI" w:eastAsia="sl-SI"/>
        </w:rPr>
      </w:pPr>
      <w:r w:rsidRPr="00B00487">
        <w:rPr>
          <w:rFonts w:ascii="Times New Roman" w:hAnsi="Times New Roman" w:cs="Times New Roman"/>
          <w:b/>
          <w:lang w:val="sl-SI"/>
        </w:rPr>
        <w:t>Šis vaistas EEE valstybėse narėse yra registruotas tokiais pavadinimais:</w:t>
      </w:r>
    </w:p>
    <w:tbl>
      <w:tblPr>
        <w:tblW w:w="89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428"/>
        <w:gridCol w:w="4500"/>
      </w:tblGrid>
      <w:tr w:rsidR="001C6AB3" w:rsidRPr="00B00487" w:rsidTr="00AE1E15">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C6AB3" w:rsidRPr="00B00487" w:rsidRDefault="001C6AB3" w:rsidP="00AE1E15">
            <w:pPr>
              <w:widowControl w:val="0"/>
              <w:ind w:left="0" w:firstLine="0"/>
              <w:rPr>
                <w:rFonts w:ascii="Times New Roman" w:hAnsi="Times New Roman" w:cs="Times New Roman"/>
                <w:lang w:val="sl-SI"/>
              </w:rPr>
            </w:pPr>
            <w:r w:rsidRPr="00B00487">
              <w:rPr>
                <w:rFonts w:ascii="Times New Roman" w:hAnsi="Times New Roman" w:cs="Times New Roman"/>
                <w:lang w:val="sl-SI"/>
              </w:rPr>
              <w:t>Valstybės narės pavadinimas</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C6AB3" w:rsidRPr="00B00487" w:rsidRDefault="001C6AB3" w:rsidP="00AE1E15">
            <w:pPr>
              <w:widowControl w:val="0"/>
              <w:ind w:left="0" w:firstLine="0"/>
              <w:rPr>
                <w:rFonts w:ascii="Times New Roman" w:eastAsia="Times New Roman" w:hAnsi="Times New Roman" w:cs="Times New Roman"/>
                <w:b/>
                <w:lang w:val="sl-SI" w:eastAsia="sl-SI"/>
              </w:rPr>
            </w:pPr>
            <w:r w:rsidRPr="00B00487">
              <w:rPr>
                <w:rFonts w:ascii="Times New Roman" w:hAnsi="Times New Roman" w:cs="Times New Roman"/>
                <w:lang w:val="sl-SI"/>
              </w:rPr>
              <w:t>Vaisto pavadinimas</w:t>
            </w:r>
            <w:r w:rsidRPr="00B00487">
              <w:rPr>
                <w:rFonts w:ascii="Times New Roman" w:hAnsi="Times New Roman" w:cs="Times New Roman"/>
                <w:b/>
                <w:lang w:val="en-GB"/>
              </w:rPr>
              <w:t xml:space="preserve"> </w:t>
            </w:r>
          </w:p>
        </w:tc>
      </w:tr>
      <w:tr w:rsidR="001C6AB3" w:rsidRPr="00B00487" w:rsidTr="00AE1E15">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C6AB3" w:rsidRPr="00B00487" w:rsidRDefault="001C6AB3" w:rsidP="00AE1E15">
            <w:pPr>
              <w:widowControl w:val="0"/>
              <w:ind w:left="0" w:firstLine="0"/>
              <w:rPr>
                <w:rFonts w:ascii="Times New Roman" w:hAnsi="Times New Roman" w:cs="Times New Roman"/>
                <w:lang w:val="sl-SI"/>
              </w:rPr>
            </w:pPr>
            <w:r w:rsidRPr="00B00487">
              <w:rPr>
                <w:rFonts w:ascii="Times New Roman" w:hAnsi="Times New Roman" w:cs="Times New Roman"/>
                <w:lang w:val="sl-SI"/>
              </w:rPr>
              <w:t>Jungtinė Karalystė</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C6AB3" w:rsidRPr="00B00487" w:rsidRDefault="001C6AB3" w:rsidP="00AE1E15">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en-GB"/>
              </w:rPr>
              <w:t>Perindopril/Amlodipine</w:t>
            </w:r>
          </w:p>
        </w:tc>
      </w:tr>
      <w:tr w:rsidR="001C6AB3" w:rsidRPr="00B00487" w:rsidTr="00AE1E15">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C6AB3" w:rsidRPr="00B00487" w:rsidRDefault="001C6AB3" w:rsidP="00AE1E15">
            <w:pPr>
              <w:widowControl w:val="0"/>
              <w:ind w:left="0" w:firstLine="0"/>
              <w:rPr>
                <w:rFonts w:ascii="Times New Roman" w:hAnsi="Times New Roman" w:cs="Times New Roman"/>
                <w:lang w:val="sl-SI"/>
              </w:rPr>
            </w:pPr>
            <w:r w:rsidRPr="00B00487">
              <w:rPr>
                <w:rFonts w:ascii="Times New Roman" w:hAnsi="Times New Roman" w:cs="Times New Roman"/>
                <w:lang w:val="sl-SI"/>
              </w:rPr>
              <w:t xml:space="preserve">Slovakija, Lenkija, Lietuva, Slovėnija </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C6AB3" w:rsidRPr="00B00487" w:rsidRDefault="001C6AB3" w:rsidP="00AE1E15">
            <w:pPr>
              <w:widowControl w:val="0"/>
              <w:ind w:left="0" w:firstLine="0"/>
              <w:rPr>
                <w:rFonts w:ascii="Times New Roman" w:eastAsia="Times New Roman" w:hAnsi="Times New Roman" w:cs="Times New Roman"/>
                <w:lang w:val="en-GB" w:eastAsia="sl-SI"/>
              </w:rPr>
            </w:pPr>
            <w:r w:rsidRPr="00B00487">
              <w:rPr>
                <w:rFonts w:ascii="Times New Roman" w:hAnsi="Times New Roman" w:cs="Times New Roman"/>
                <w:lang w:val="en-GB"/>
              </w:rPr>
              <w:t>Perindopril/Amlodipine Krka</w:t>
            </w:r>
          </w:p>
        </w:tc>
      </w:tr>
      <w:tr w:rsidR="001C6AB3" w:rsidRPr="00B00487" w:rsidTr="00AE1E15">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C6AB3" w:rsidRPr="00B00487" w:rsidRDefault="001C6AB3" w:rsidP="00AE1E15">
            <w:pPr>
              <w:widowControl w:val="0"/>
              <w:ind w:left="0" w:firstLine="0"/>
              <w:rPr>
                <w:rFonts w:ascii="Times New Roman" w:hAnsi="Times New Roman" w:cs="Times New Roman"/>
                <w:lang w:val="sl-SI"/>
              </w:rPr>
            </w:pPr>
            <w:r w:rsidRPr="00B00487">
              <w:rPr>
                <w:rFonts w:ascii="Times New Roman" w:hAnsi="Times New Roman" w:cs="Times New Roman"/>
                <w:lang w:val="sl-SI"/>
              </w:rPr>
              <w:t>Vengrija</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C6AB3" w:rsidRPr="00B00487" w:rsidRDefault="001C6AB3" w:rsidP="00AE1E15">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Peramlonorm</w:t>
            </w:r>
          </w:p>
        </w:tc>
      </w:tr>
    </w:tbl>
    <w:p w:rsidR="001C6AB3" w:rsidRPr="00B00487" w:rsidRDefault="001C6AB3" w:rsidP="001C6AB3">
      <w:pPr>
        <w:widowControl w:val="0"/>
        <w:ind w:left="0" w:firstLine="0"/>
        <w:rPr>
          <w:rFonts w:ascii="Times New Roman" w:hAnsi="Times New Roman" w:cs="Times New Roman"/>
          <w:lang w:val="sl-SI"/>
        </w:rPr>
      </w:pPr>
    </w:p>
    <w:p w:rsidR="001C6AB3" w:rsidRPr="00B00487" w:rsidRDefault="001C6AB3" w:rsidP="001C6AB3">
      <w:pPr>
        <w:widowControl w:val="0"/>
        <w:ind w:left="0" w:firstLine="0"/>
        <w:rPr>
          <w:rFonts w:ascii="Times New Roman" w:eastAsia="Times New Roman" w:hAnsi="Times New Roman" w:cs="Times New Roman"/>
          <w:b/>
          <w:lang w:val="sl-SI" w:eastAsia="sl-SI"/>
        </w:rPr>
      </w:pPr>
      <w:r w:rsidRPr="00B00487">
        <w:rPr>
          <w:rFonts w:ascii="Times New Roman" w:hAnsi="Times New Roman" w:cs="Times New Roman"/>
          <w:b/>
          <w:lang w:val="sl-SI"/>
        </w:rPr>
        <w:t xml:space="preserve">Šis pakuotės lapelis paskutinį kartą peržiūrėtas </w:t>
      </w:r>
      <w:r>
        <w:rPr>
          <w:rFonts w:ascii="Times New Roman" w:hAnsi="Times New Roman" w:cs="Times New Roman"/>
          <w:b/>
          <w:lang w:val="sl-SI"/>
        </w:rPr>
        <w:t>2018-10-03.</w:t>
      </w:r>
    </w:p>
    <w:p w:rsidR="001C6AB3" w:rsidRPr="00B00487" w:rsidRDefault="001C6AB3" w:rsidP="001C6AB3">
      <w:pPr>
        <w:widowControl w:val="0"/>
        <w:ind w:left="0" w:firstLine="0"/>
        <w:rPr>
          <w:rFonts w:ascii="Times New Roman" w:hAnsi="Times New Roman" w:cs="Times New Roman"/>
          <w:lang w:val="sl-SI"/>
        </w:rPr>
      </w:pPr>
    </w:p>
    <w:p w:rsidR="001C6AB3" w:rsidRPr="00B00487" w:rsidRDefault="001C6AB3" w:rsidP="001C6AB3">
      <w:pPr>
        <w:widowControl w:val="0"/>
        <w:ind w:left="0" w:firstLine="0"/>
        <w:rPr>
          <w:rFonts w:ascii="Times New Roman" w:eastAsia="Times New Roman" w:hAnsi="Times New Roman" w:cs="Times New Roman"/>
          <w:color w:val="0000FF"/>
          <w:u w:val="single"/>
          <w:lang w:val="sl-SI" w:eastAsia="sl-SI"/>
        </w:rPr>
      </w:pPr>
      <w:r w:rsidRPr="00B00487">
        <w:rPr>
          <w:rFonts w:ascii="Times New Roman" w:hAnsi="Times New Roman" w:cs="Times New Roman"/>
          <w:lang w:val="sl-SI"/>
        </w:rPr>
        <w:t xml:space="preserve">Išsami informacija apie šį vaistą pateikiama Valstybinės vaistų kontrolės tarnybos prie Lietuvos Respublikos sveikatos apsaugos ministerijos tinklalapyje </w:t>
      </w:r>
      <w:hyperlink r:id="rId6" w:history="1">
        <w:r w:rsidRPr="001247FA">
          <w:rPr>
            <w:rFonts w:ascii="Times New Roman" w:hAnsi="Times New Roman" w:cs="Times New Roman"/>
            <w:color w:val="0000FF"/>
            <w:u w:val="single"/>
            <w:lang w:val="sl-SI"/>
          </w:rPr>
          <w:t>http://www.vvkt.lt/</w:t>
        </w:r>
      </w:hyperlink>
    </w:p>
    <w:p w:rsidR="001C6AB3" w:rsidRPr="00B00487" w:rsidRDefault="001C6AB3" w:rsidP="001C6AB3">
      <w:pPr>
        <w:widowControl w:val="0"/>
        <w:ind w:left="0" w:firstLine="0"/>
        <w:rPr>
          <w:rFonts w:ascii="Times New Roman" w:hAnsi="Times New Roman" w:cs="Times New Roman"/>
          <w:u w:val="single"/>
          <w:lang w:val="sl-SI"/>
        </w:rPr>
      </w:pPr>
    </w:p>
    <w:p w:rsidR="001C6AB3" w:rsidRPr="00B00487" w:rsidRDefault="001C6AB3" w:rsidP="001C6AB3">
      <w:pPr>
        <w:rPr>
          <w:rFonts w:ascii="Times New Roman" w:hAnsi="Times New Roman" w:cs="Times New Roman"/>
        </w:rPr>
      </w:pPr>
    </w:p>
    <w:p w:rsidR="002C0836" w:rsidRDefault="002C0836">
      <w:bookmarkStart w:id="14" w:name="_GoBack"/>
      <w:bookmarkEnd w:id="14"/>
    </w:p>
    <w:sectPr w:rsidR="002C0836" w:rsidSect="001247FA">
      <w:headerReference w:type="default" r:id="rId7"/>
      <w:footerReference w:type="even" r:id="rId8"/>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9C3" w:rsidRDefault="001C6AB3" w:rsidP="001247FA">
    <w:pPr>
      <w:pStyle w:val="Pora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9C3" w:rsidRDefault="001C6AB3">
    <w:pPr>
      <w:pStyle w:val="Antrats"/>
    </w:pPr>
    <w:bookmarkStart w:id="15" w:name="TableTag1"/>
    <w:bookmarkEnd w:id="15"/>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E4236"/>
    <w:multiLevelType w:val="hybridMultilevel"/>
    <w:tmpl w:val="B4A23666"/>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2F70F73"/>
    <w:multiLevelType w:val="hybridMultilevel"/>
    <w:tmpl w:val="E610718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44643E1"/>
    <w:multiLevelType w:val="hybridMultilevel"/>
    <w:tmpl w:val="B7908A9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8D57B6D"/>
    <w:multiLevelType w:val="hybridMultilevel"/>
    <w:tmpl w:val="89B8D11A"/>
    <w:lvl w:ilvl="0" w:tplc="D450914A">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3A614C2E"/>
    <w:multiLevelType w:val="hybridMultilevel"/>
    <w:tmpl w:val="7C66D4DA"/>
    <w:lvl w:ilvl="0" w:tplc="FFFFFFFF">
      <w:start w:val="1"/>
      <w:numFmt w:val="bullet"/>
      <w:lvlText w:val="-"/>
      <w:lvlJc w:val="left"/>
      <w:pPr>
        <w:ind w:left="720" w:hanging="360"/>
      </w:pPr>
    </w:lvl>
    <w:lvl w:ilvl="1" w:tplc="FFFFFFFF">
      <w:start w:val="1"/>
      <w:numFmt w:val="bullet"/>
      <w:lvlText w:val="-"/>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9DB1E74"/>
    <w:multiLevelType w:val="hybridMultilevel"/>
    <w:tmpl w:val="7622803C"/>
    <w:lvl w:ilvl="0" w:tplc="FFFFFFFF">
      <w:start w:val="1"/>
      <w:numFmt w:val="bullet"/>
      <w:lvlText w:val="-"/>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6FD801B7"/>
    <w:multiLevelType w:val="hybridMultilevel"/>
    <w:tmpl w:val="DFD4579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91A1ABB"/>
    <w:multiLevelType w:val="hybridMultilevel"/>
    <w:tmpl w:val="62B65DE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9E05C7F"/>
    <w:multiLevelType w:val="hybridMultilevel"/>
    <w:tmpl w:val="CE0422E8"/>
    <w:lvl w:ilvl="0" w:tplc="E2D8FEBE">
      <w:start w:val="1"/>
      <w:numFmt w:val="bullet"/>
      <w:lvlText w:val="-"/>
      <w:lvlJc w:val="left"/>
      <w:pPr>
        <w:tabs>
          <w:tab w:val="num" w:pos="567"/>
        </w:tabs>
        <w:ind w:left="567" w:hanging="567"/>
      </w:pPr>
    </w:lvl>
    <w:lvl w:ilvl="1" w:tplc="04240003">
      <w:start w:val="1"/>
      <w:numFmt w:val="bullet"/>
      <w:lvlText w:val="o"/>
      <w:lvlJc w:val="left"/>
      <w:pPr>
        <w:ind w:left="1440" w:hanging="360"/>
      </w:pPr>
      <w:rPr>
        <w:rFonts w:ascii="Courier New" w:hAnsi="Courier New" w:cs="Times New Roman"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Times New Roman"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Times New Roman"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7FEE31F6"/>
    <w:multiLevelType w:val="hybridMultilevel"/>
    <w:tmpl w:val="E282181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0"/>
  </w:num>
  <w:num w:numId="4">
    <w:abstractNumId w:val="4"/>
  </w:num>
  <w:num w:numId="5">
    <w:abstractNumId w:val="1"/>
  </w:num>
  <w:num w:numId="6">
    <w:abstractNumId w:val="6"/>
  </w:num>
  <w:num w:numId="7">
    <w:abstractNumId w:val="8"/>
  </w:num>
  <w:num w:numId="8">
    <w:abstractNumId w:val="9"/>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AB3"/>
    <w:rsid w:val="001C6AB3"/>
    <w:rsid w:val="002C08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6621E5-9049-4ACF-8F35-BA83D7AC3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C6AB3"/>
    <w:pPr>
      <w:spacing w:after="0" w:line="240" w:lineRule="auto"/>
      <w:ind w:left="567" w:hanging="567"/>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C6AB3"/>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uiPriority w:val="99"/>
    <w:rsid w:val="001C6AB3"/>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unhideWhenUsed/>
    <w:rsid w:val="001C6AB3"/>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rsid w:val="001C6AB3"/>
    <w:rPr>
      <w:rFonts w:ascii="Times New Roman" w:eastAsia="Times New Roman" w:hAnsi="Times New Roman" w:cs="Times New Roman"/>
      <w:sz w:val="24"/>
      <w:szCs w:val="20"/>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5" Type="http://schemas.openxmlformats.org/officeDocument/2006/relationships/hyperlink" Target="mailto:NepageidaujamaR@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15180</Words>
  <Characters>8653</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2018-10-11T05:58:00Z</dcterms:created>
  <dcterms:modified xsi:type="dcterms:W3CDTF">2018-10-11T05:58:00Z</dcterms:modified>
</cp:coreProperties>
</file>