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B1" w:rsidRPr="006F77BC" w:rsidRDefault="007601B1" w:rsidP="007601B1">
      <w:pPr>
        <w:widowControl w:val="0"/>
        <w:ind w:left="0" w:firstLine="0"/>
        <w:jc w:val="center"/>
        <w:rPr>
          <w:rFonts w:ascii="Times New Roman" w:eastAsia="Times New Roman" w:hAnsi="Times New Roman" w:cs="Times New Roman"/>
          <w:b/>
          <w:bCs/>
          <w:lang w:eastAsia="sl-SI"/>
        </w:rPr>
      </w:pPr>
      <w:bookmarkStart w:id="0" w:name="_Toc129243138"/>
      <w:bookmarkStart w:id="1" w:name="_Toc129243263"/>
      <w:r w:rsidRPr="006F77BC">
        <w:rPr>
          <w:rFonts w:ascii="Times New Roman" w:eastAsia="Times New Roman" w:hAnsi="Times New Roman" w:cs="Times New Roman"/>
          <w:b/>
          <w:bCs/>
          <w:lang w:eastAsia="sl-SI"/>
        </w:rPr>
        <w:t>Pakuotės lapelis: informacija pacientui</w:t>
      </w:r>
      <w:bookmarkEnd w:id="0"/>
      <w:bookmarkEnd w:id="1"/>
    </w:p>
    <w:p w:rsidR="007601B1" w:rsidRPr="006F77BC" w:rsidRDefault="007601B1" w:rsidP="007601B1">
      <w:pPr>
        <w:ind w:left="0" w:firstLine="0"/>
        <w:jc w:val="center"/>
        <w:rPr>
          <w:rFonts w:ascii="Times New Roman" w:eastAsia="Times New Roman" w:hAnsi="Times New Roman" w:cs="Times New Roman"/>
        </w:rPr>
      </w:pPr>
    </w:p>
    <w:p w:rsidR="007601B1" w:rsidRPr="006F77BC" w:rsidRDefault="007601B1" w:rsidP="007601B1">
      <w:pPr>
        <w:ind w:left="0" w:firstLine="0"/>
        <w:jc w:val="center"/>
        <w:rPr>
          <w:rFonts w:ascii="Times New Roman" w:eastAsia="Times New Roman" w:hAnsi="Times New Roman" w:cs="Times New Roman"/>
          <w:b/>
        </w:rPr>
      </w:pPr>
      <w:proofErr w:type="spellStart"/>
      <w:r w:rsidRPr="006F77BC">
        <w:rPr>
          <w:rFonts w:ascii="Times New Roman" w:eastAsia="Times New Roman" w:hAnsi="Times New Roman" w:cs="Times New Roman"/>
          <w:b/>
        </w:rPr>
        <w:t>Dalnessa</w:t>
      </w:r>
      <w:proofErr w:type="spellEnd"/>
      <w:r w:rsidRPr="006F77BC">
        <w:rPr>
          <w:rFonts w:ascii="Times New Roman" w:eastAsia="Times New Roman" w:hAnsi="Times New Roman" w:cs="Times New Roman"/>
          <w:b/>
        </w:rPr>
        <w:t xml:space="preserve"> 4 mg/5 mg tabletės</w:t>
      </w:r>
    </w:p>
    <w:p w:rsidR="007601B1" w:rsidRPr="006F77BC" w:rsidRDefault="007601B1" w:rsidP="007601B1">
      <w:pPr>
        <w:ind w:left="0" w:firstLine="0"/>
        <w:jc w:val="center"/>
        <w:rPr>
          <w:rFonts w:ascii="Times New Roman" w:eastAsia="Times New Roman" w:hAnsi="Times New Roman" w:cs="Times New Roman"/>
          <w:b/>
          <w:szCs w:val="20"/>
          <w:highlight w:val="lightGray"/>
          <w:lang w:eastAsia="sl-SI"/>
        </w:rPr>
      </w:pPr>
      <w:proofErr w:type="spellStart"/>
      <w:r w:rsidRPr="006F77BC">
        <w:rPr>
          <w:rFonts w:ascii="Times New Roman" w:eastAsia="Times New Roman" w:hAnsi="Times New Roman" w:cs="Times New Roman"/>
          <w:b/>
          <w:szCs w:val="20"/>
          <w:highlight w:val="lightGray"/>
          <w:lang w:eastAsia="sl-SI"/>
        </w:rPr>
        <w:t>Dalnessa</w:t>
      </w:r>
      <w:proofErr w:type="spellEnd"/>
      <w:r w:rsidRPr="006F77BC">
        <w:rPr>
          <w:rFonts w:ascii="Times New Roman" w:eastAsia="Times New Roman" w:hAnsi="Times New Roman" w:cs="Times New Roman"/>
          <w:b/>
          <w:szCs w:val="20"/>
          <w:highlight w:val="lightGray"/>
          <w:lang w:eastAsia="sl-SI"/>
        </w:rPr>
        <w:t xml:space="preserve"> 4 mg/10 mg tabletės</w:t>
      </w:r>
    </w:p>
    <w:p w:rsidR="007601B1" w:rsidRPr="006F77BC" w:rsidRDefault="007601B1" w:rsidP="007601B1">
      <w:pPr>
        <w:ind w:left="0" w:firstLine="0"/>
        <w:jc w:val="center"/>
        <w:rPr>
          <w:rFonts w:ascii="Times New Roman" w:eastAsia="Times New Roman" w:hAnsi="Times New Roman" w:cs="Times New Roman"/>
          <w:b/>
          <w:szCs w:val="20"/>
          <w:highlight w:val="lightGray"/>
          <w:lang w:eastAsia="sl-SI"/>
        </w:rPr>
      </w:pPr>
      <w:proofErr w:type="spellStart"/>
      <w:r w:rsidRPr="006F77BC">
        <w:rPr>
          <w:rFonts w:ascii="Times New Roman" w:eastAsia="Times New Roman" w:hAnsi="Times New Roman" w:cs="Times New Roman"/>
          <w:b/>
          <w:szCs w:val="20"/>
          <w:highlight w:val="lightGray"/>
          <w:lang w:eastAsia="sl-SI"/>
        </w:rPr>
        <w:t>Dalnessa</w:t>
      </w:r>
      <w:proofErr w:type="spellEnd"/>
      <w:r w:rsidRPr="006F77BC">
        <w:rPr>
          <w:rFonts w:ascii="Times New Roman" w:eastAsia="Times New Roman" w:hAnsi="Times New Roman" w:cs="Times New Roman"/>
          <w:b/>
          <w:szCs w:val="20"/>
          <w:highlight w:val="lightGray"/>
          <w:lang w:eastAsia="sl-SI"/>
        </w:rPr>
        <w:t xml:space="preserve"> 8 mg/5 mg tabletės</w:t>
      </w:r>
    </w:p>
    <w:p w:rsidR="007601B1" w:rsidRPr="006F77BC" w:rsidRDefault="007601B1" w:rsidP="007601B1">
      <w:pPr>
        <w:ind w:left="0" w:firstLine="0"/>
        <w:jc w:val="center"/>
        <w:rPr>
          <w:rFonts w:ascii="Times New Roman" w:eastAsia="Times New Roman" w:hAnsi="Times New Roman" w:cs="Times New Roman"/>
          <w:b/>
        </w:rPr>
      </w:pPr>
      <w:proofErr w:type="spellStart"/>
      <w:r w:rsidRPr="006F77BC">
        <w:rPr>
          <w:rFonts w:ascii="Times New Roman" w:eastAsia="Times New Roman" w:hAnsi="Times New Roman" w:cs="Times New Roman"/>
          <w:b/>
          <w:szCs w:val="20"/>
          <w:highlight w:val="lightGray"/>
          <w:lang w:eastAsia="sl-SI"/>
        </w:rPr>
        <w:t>Dalnessa</w:t>
      </w:r>
      <w:proofErr w:type="spellEnd"/>
      <w:r w:rsidRPr="006F77BC">
        <w:rPr>
          <w:rFonts w:ascii="Times New Roman" w:eastAsia="Times New Roman" w:hAnsi="Times New Roman" w:cs="Times New Roman"/>
          <w:b/>
          <w:szCs w:val="20"/>
          <w:highlight w:val="lightGray"/>
          <w:lang w:eastAsia="sl-SI"/>
        </w:rPr>
        <w:t xml:space="preserve"> 8 mg/10 mg tabletės</w:t>
      </w:r>
    </w:p>
    <w:p w:rsidR="007601B1" w:rsidRPr="006F77BC" w:rsidRDefault="007601B1" w:rsidP="007601B1">
      <w:pPr>
        <w:ind w:left="0" w:firstLine="0"/>
        <w:jc w:val="center"/>
        <w:rPr>
          <w:rFonts w:ascii="Times New Roman" w:eastAsia="Times New Roman" w:hAnsi="Times New Roman" w:cs="Times New Roman"/>
        </w:rPr>
      </w:pPr>
      <w:proofErr w:type="spellStart"/>
      <w:r w:rsidRPr="006F77BC">
        <w:rPr>
          <w:rFonts w:ascii="Times New Roman" w:eastAsia="Times New Roman" w:hAnsi="Times New Roman" w:cs="Times New Roman"/>
        </w:rPr>
        <w:t>tert-butilamino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perindoprilis</w:t>
      </w:r>
      <w:proofErr w:type="spellEnd"/>
      <w:r w:rsidRPr="006F77BC">
        <w:rPr>
          <w:rFonts w:ascii="Times New Roman" w:eastAsia="Times New Roman" w:hAnsi="Times New Roman" w:cs="Times New Roman"/>
        </w:rPr>
        <w:t>/</w:t>
      </w:r>
      <w:proofErr w:type="spellStart"/>
      <w:r w:rsidRPr="006F77BC">
        <w:rPr>
          <w:rFonts w:ascii="Times New Roman" w:eastAsia="Times New Roman" w:hAnsi="Times New Roman" w:cs="Times New Roman"/>
        </w:rPr>
        <w:t>amlodipinas</w:t>
      </w:r>
      <w:proofErr w:type="spellEnd"/>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Atidžiai perskaitykite visą šį lapelį, prieš pradėdami vartoti vaistą</w:t>
      </w:r>
      <w:r w:rsidRPr="006F77BC">
        <w:rPr>
          <w:rFonts w:ascii="Times New Roman" w:eastAsia="Times New Roman" w:hAnsi="Times New Roman" w:cs="Times New Roman"/>
          <w:b/>
          <w:bCs/>
          <w:lang w:eastAsia="sl-SI"/>
        </w:rPr>
        <w:t xml:space="preserve">, </w:t>
      </w:r>
      <w:r w:rsidRPr="006F77BC">
        <w:rPr>
          <w:rFonts w:ascii="Times New Roman" w:eastAsia="Times New Roman" w:hAnsi="Times New Roman" w:cs="Times New Roman"/>
          <w:b/>
          <w:snapToGrid w:val="0"/>
          <w:lang w:eastAsia="sl-SI"/>
        </w:rPr>
        <w:t>nes jame pateikiama Jums svarbi informacija</w:t>
      </w:r>
      <w:r w:rsidRPr="006F77BC">
        <w:rPr>
          <w:rFonts w:ascii="Times New Roman" w:eastAsia="Times New Roman" w:hAnsi="Times New Roman" w:cs="Times New Roman"/>
          <w:b/>
          <w:bCs/>
        </w:rPr>
        <w:t>.</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Neišmeskite šio lapelio, nes vėl gali prireikti jį perskaityti.</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kiltų daugiau klausimų, kreipkitės į gydytoją arba vaistininką.</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Šis vaistas skirtas </w:t>
      </w:r>
      <w:r w:rsidRPr="006F77BC">
        <w:rPr>
          <w:rFonts w:ascii="Times New Roman" w:eastAsia="Times New Roman" w:hAnsi="Times New Roman" w:cs="Times New Roman"/>
          <w:lang w:eastAsia="sl-SI"/>
        </w:rPr>
        <w:t xml:space="preserve">tik </w:t>
      </w:r>
      <w:r w:rsidRPr="006F77BC">
        <w:rPr>
          <w:rFonts w:ascii="Times New Roman" w:eastAsia="Times New Roman" w:hAnsi="Times New Roman" w:cs="Times New Roman"/>
        </w:rPr>
        <w:t xml:space="preserve">Jums, todėl kitiems žmonėms jo duoti negalima. Vaistas gali jiems pakenkti (net tiems, kurių ligos </w:t>
      </w:r>
      <w:r w:rsidRPr="006F77BC">
        <w:rPr>
          <w:rFonts w:ascii="Times New Roman" w:eastAsia="Times New Roman" w:hAnsi="Times New Roman" w:cs="Times New Roman"/>
          <w:lang w:eastAsia="sl-SI"/>
        </w:rPr>
        <w:t>požymiai</w:t>
      </w:r>
      <w:r w:rsidRPr="006F77BC">
        <w:rPr>
          <w:rFonts w:ascii="Times New Roman" w:eastAsia="Times New Roman" w:hAnsi="Times New Roman" w:cs="Times New Roman"/>
        </w:rPr>
        <w:t xml:space="preserve"> yra tokie patys kaip Jūsų).</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pasireiškė šalutinis poveikis </w:t>
      </w:r>
      <w:r w:rsidRPr="006F77BC">
        <w:rPr>
          <w:rFonts w:ascii="Times New Roman" w:eastAsia="Times New Roman" w:hAnsi="Times New Roman" w:cs="Times New Roman"/>
          <w:lang w:eastAsia="sl-SI"/>
        </w:rPr>
        <w:t>(net jei jis</w:t>
      </w:r>
      <w:r w:rsidRPr="006F77BC">
        <w:rPr>
          <w:rFonts w:ascii="Times New Roman" w:eastAsia="Times New Roman" w:hAnsi="Times New Roman" w:cs="Times New Roman"/>
        </w:rPr>
        <w:t xml:space="preserve"> šiame lapelyje </w:t>
      </w:r>
      <w:r w:rsidRPr="006F77BC">
        <w:rPr>
          <w:rFonts w:ascii="Times New Roman" w:eastAsia="Times New Roman" w:hAnsi="Times New Roman" w:cs="Times New Roman"/>
          <w:lang w:eastAsia="sl-SI"/>
        </w:rPr>
        <w:t>nenurodytas), kreipkitės į gydytoją arba vaistininką. Žr. 4</w:t>
      </w:r>
      <w:r>
        <w:rPr>
          <w:rFonts w:ascii="Times New Roman" w:eastAsia="Times New Roman" w:hAnsi="Times New Roman" w:cs="Times New Roman"/>
          <w:lang w:eastAsia="sl-SI"/>
        </w:rPr>
        <w:t> </w:t>
      </w:r>
      <w:r w:rsidRPr="006F77BC">
        <w:rPr>
          <w:rFonts w:ascii="Times New Roman" w:eastAsia="Times New Roman" w:hAnsi="Times New Roman" w:cs="Times New Roman"/>
          <w:lang w:eastAsia="sl-SI"/>
        </w:rPr>
        <w:t>skyrių</w:t>
      </w:r>
      <w:r w:rsidRPr="006F77BC">
        <w:rPr>
          <w:rFonts w:ascii="Times New Roman" w:eastAsia="Times New Roman" w:hAnsi="Times New Roman" w:cs="Times New Roman"/>
        </w:rPr>
        <w:t>.</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6F77BC">
        <w:rPr>
          <w:rFonts w:ascii="Times New Roman" w:eastAsia="Times New Roman" w:hAnsi="Times New Roman" w:cs="Times New Roman"/>
          <w:b/>
          <w:bCs/>
          <w:snapToGrid w:val="0"/>
          <w:lang w:eastAsia="x-none"/>
        </w:rPr>
        <w:t>Apie ką rašoma šiame lapelyje?</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1.</w:t>
      </w:r>
      <w:r w:rsidRPr="006F77BC">
        <w:rPr>
          <w:rFonts w:ascii="Times New Roman" w:eastAsia="Times New Roman" w:hAnsi="Times New Roman" w:cs="Times New Roman"/>
        </w:rPr>
        <w:tab/>
        <w:t xml:space="preserve">Kas yra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ir kam jis vartojamas</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2.</w:t>
      </w:r>
      <w:r w:rsidRPr="006F77BC">
        <w:rPr>
          <w:rFonts w:ascii="Times New Roman" w:eastAsia="Times New Roman" w:hAnsi="Times New Roman" w:cs="Times New Roman"/>
        </w:rPr>
        <w:tab/>
        <w:t xml:space="preserve">Kas žinotina prieš vartojant </w:t>
      </w:r>
      <w:proofErr w:type="spellStart"/>
      <w:r w:rsidRPr="006F77BC">
        <w:rPr>
          <w:rFonts w:ascii="Times New Roman" w:eastAsia="Times New Roman" w:hAnsi="Times New Roman" w:cs="Times New Roman"/>
        </w:rPr>
        <w:t>Dalnessa</w:t>
      </w:r>
      <w:proofErr w:type="spellEnd"/>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3.</w:t>
      </w:r>
      <w:r w:rsidRPr="006F77BC">
        <w:rPr>
          <w:rFonts w:ascii="Times New Roman" w:eastAsia="Times New Roman" w:hAnsi="Times New Roman" w:cs="Times New Roman"/>
        </w:rPr>
        <w:tab/>
        <w:t xml:space="preserve">Kaip vartoti </w:t>
      </w:r>
      <w:proofErr w:type="spellStart"/>
      <w:r w:rsidRPr="006F77BC">
        <w:rPr>
          <w:rFonts w:ascii="Times New Roman" w:eastAsia="Times New Roman" w:hAnsi="Times New Roman" w:cs="Times New Roman"/>
        </w:rPr>
        <w:t>Dalnessa</w:t>
      </w:r>
      <w:proofErr w:type="spellEnd"/>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4.</w:t>
      </w:r>
      <w:r w:rsidRPr="006F77BC">
        <w:rPr>
          <w:rFonts w:ascii="Times New Roman" w:eastAsia="Times New Roman" w:hAnsi="Times New Roman" w:cs="Times New Roman"/>
        </w:rPr>
        <w:tab/>
        <w:t>Galimas šalutinis poveikis</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5.</w:t>
      </w:r>
      <w:r w:rsidRPr="006F77BC">
        <w:rPr>
          <w:rFonts w:ascii="Times New Roman" w:eastAsia="Times New Roman" w:hAnsi="Times New Roman" w:cs="Times New Roman"/>
        </w:rPr>
        <w:tab/>
        <w:t xml:space="preserve">Kaip laikyti </w:t>
      </w:r>
      <w:proofErr w:type="spellStart"/>
      <w:r w:rsidRPr="006F77BC">
        <w:rPr>
          <w:rFonts w:ascii="Times New Roman" w:eastAsia="Times New Roman" w:hAnsi="Times New Roman" w:cs="Times New Roman"/>
        </w:rPr>
        <w:t>Dalnessa</w:t>
      </w:r>
      <w:proofErr w:type="spellEnd"/>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6.</w:t>
      </w:r>
      <w:r w:rsidRPr="006F77BC">
        <w:rPr>
          <w:rFonts w:ascii="Times New Roman" w:eastAsia="Times New Roman" w:hAnsi="Times New Roman" w:cs="Times New Roman"/>
        </w:rPr>
        <w:tab/>
      </w:r>
      <w:r w:rsidRPr="006F77BC">
        <w:rPr>
          <w:rFonts w:ascii="Times New Roman" w:eastAsia="Times New Roman" w:hAnsi="Times New Roman" w:cs="Times New Roman"/>
          <w:lang w:eastAsia="sl-SI"/>
        </w:rPr>
        <w:t>Pakuotės turinys ir kita</w:t>
      </w:r>
      <w:r w:rsidRPr="006F77BC">
        <w:rPr>
          <w:rFonts w:ascii="Times New Roman" w:eastAsia="Times New Roman" w:hAnsi="Times New Roman" w:cs="Times New Roman"/>
        </w:rPr>
        <w:t xml:space="preserve"> informacija</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jc w:val="both"/>
        <w:outlineLvl w:val="3"/>
        <w:rPr>
          <w:rFonts w:ascii="Times New Roman" w:eastAsia="Times New Roman" w:hAnsi="Times New Roman" w:cs="Times New Roman"/>
          <w:b/>
          <w:bCs/>
          <w:snapToGrid w:val="0"/>
          <w:lang w:eastAsia="x-none"/>
        </w:rPr>
      </w:pPr>
      <w:bookmarkStart w:id="2" w:name="_Toc129243264"/>
      <w:bookmarkStart w:id="3" w:name="_Toc129243139"/>
      <w:r w:rsidRPr="006F77BC">
        <w:rPr>
          <w:rFonts w:ascii="Times New Roman" w:eastAsia="Times New Roman" w:hAnsi="Times New Roman" w:cs="Times New Roman"/>
          <w:b/>
          <w:bCs/>
          <w:snapToGrid w:val="0"/>
          <w:lang w:eastAsia="x-none"/>
        </w:rPr>
        <w:t>1.</w:t>
      </w:r>
      <w:r w:rsidRPr="006F77BC">
        <w:rPr>
          <w:rFonts w:ascii="Times New Roman" w:eastAsia="Times New Roman" w:hAnsi="Times New Roman" w:cs="Times New Roman"/>
          <w:b/>
          <w:bCs/>
          <w:snapToGrid w:val="0"/>
          <w:lang w:eastAsia="x-none"/>
        </w:rPr>
        <w:tab/>
        <w:t xml:space="preserve">Kas yra </w:t>
      </w:r>
      <w:proofErr w:type="spellStart"/>
      <w:r w:rsidRPr="006F77BC">
        <w:rPr>
          <w:rFonts w:ascii="Times New Roman" w:eastAsia="Times New Roman" w:hAnsi="Times New Roman" w:cs="Times New Roman"/>
          <w:b/>
          <w:bCs/>
          <w:snapToGrid w:val="0"/>
          <w:lang w:eastAsia="x-none"/>
        </w:rPr>
        <w:t>Dalnessa</w:t>
      </w:r>
      <w:proofErr w:type="spellEnd"/>
      <w:r w:rsidRPr="006F77BC">
        <w:rPr>
          <w:rFonts w:ascii="Times New Roman" w:eastAsia="Times New Roman" w:hAnsi="Times New Roman" w:cs="Times New Roman"/>
          <w:b/>
          <w:bCs/>
          <w:snapToGrid w:val="0"/>
          <w:lang w:eastAsia="x-none"/>
        </w:rPr>
        <w:t xml:space="preserve"> ir kam jis vartojamas</w:t>
      </w:r>
    </w:p>
    <w:bookmarkEnd w:id="2"/>
    <w:bookmarkEnd w:id="3"/>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skiriamas padidėjusiam kraujospūdžiui (hipertenzijai) ir (arba) stabiliajai krūtinės anginai (būklė, kuriai esant, sutrinka arba nutrūksta širdies aprūpinimas krauju) gydyti.</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Pacientams, kurie vartojo atskiras </w:t>
      </w:r>
      <w:proofErr w:type="spellStart"/>
      <w:r w:rsidRPr="006F77BC">
        <w:rPr>
          <w:rFonts w:ascii="Times New Roman" w:eastAsia="Times New Roman" w:hAnsi="Times New Roman" w:cs="Times New Roman"/>
        </w:rPr>
        <w:t>perindoprilio</w:t>
      </w:r>
      <w:proofErr w:type="spellEnd"/>
      <w:r w:rsidRPr="006F77BC">
        <w:rPr>
          <w:rFonts w:ascii="Times New Roman" w:eastAsia="Times New Roman" w:hAnsi="Times New Roman" w:cs="Times New Roman"/>
        </w:rPr>
        <w:t xml:space="preserve"> ir </w:t>
      </w:r>
      <w:proofErr w:type="spellStart"/>
      <w:r w:rsidRPr="006F77BC">
        <w:rPr>
          <w:rFonts w:ascii="Times New Roman" w:eastAsia="Times New Roman" w:hAnsi="Times New Roman" w:cs="Times New Roman"/>
        </w:rPr>
        <w:t>amlodipino</w:t>
      </w:r>
      <w:proofErr w:type="spellEnd"/>
      <w:r w:rsidRPr="006F77BC">
        <w:rPr>
          <w:rFonts w:ascii="Times New Roman" w:eastAsia="Times New Roman" w:hAnsi="Times New Roman" w:cs="Times New Roman"/>
        </w:rPr>
        <w:t xml:space="preserve"> tabletes, vietoj jų galima vartoti vieną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tabletę, kurios sudėtyje yra abi veikliosios medžiagos.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yra sudėtinis vaistas, kuriame yra dvi veikliosios medžiagos: </w:t>
      </w:r>
      <w:proofErr w:type="spellStart"/>
      <w:r w:rsidRPr="006F77BC">
        <w:rPr>
          <w:rFonts w:ascii="Times New Roman" w:eastAsia="Times New Roman" w:hAnsi="Times New Roman" w:cs="Times New Roman"/>
        </w:rPr>
        <w:t>perindoprilis</w:t>
      </w:r>
      <w:proofErr w:type="spellEnd"/>
      <w:r w:rsidRPr="006F77BC">
        <w:rPr>
          <w:rFonts w:ascii="Times New Roman" w:eastAsia="Times New Roman" w:hAnsi="Times New Roman" w:cs="Times New Roman"/>
        </w:rPr>
        <w:t xml:space="preserve"> ir </w:t>
      </w:r>
      <w:proofErr w:type="spellStart"/>
      <w:r w:rsidRPr="006F77BC">
        <w:rPr>
          <w:rFonts w:ascii="Times New Roman" w:eastAsia="Times New Roman" w:hAnsi="Times New Roman" w:cs="Times New Roman"/>
        </w:rPr>
        <w:t>amlodipinas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Perindoprilis</w:t>
      </w:r>
      <w:proofErr w:type="spellEnd"/>
      <w:r w:rsidRPr="006F77BC">
        <w:rPr>
          <w:rFonts w:ascii="Times New Roman" w:eastAsia="Times New Roman" w:hAnsi="Times New Roman" w:cs="Times New Roman"/>
        </w:rPr>
        <w:t xml:space="preserve"> yra AKF (</w:t>
      </w:r>
      <w:proofErr w:type="spellStart"/>
      <w:r w:rsidRPr="006F77BC">
        <w:rPr>
          <w:rFonts w:ascii="Times New Roman" w:eastAsia="Times New Roman" w:hAnsi="Times New Roman" w:cs="Times New Roman"/>
        </w:rPr>
        <w:t>angiotenzino</w:t>
      </w:r>
      <w:proofErr w:type="spellEnd"/>
      <w:r w:rsidRPr="006F77BC">
        <w:rPr>
          <w:rFonts w:ascii="Times New Roman" w:eastAsia="Times New Roman" w:hAnsi="Times New Roman" w:cs="Times New Roman"/>
        </w:rPr>
        <w:t xml:space="preserve"> konvertuojančio fermento) inhibitorius. </w:t>
      </w:r>
      <w:proofErr w:type="spellStart"/>
      <w:r w:rsidRPr="006F77BC">
        <w:rPr>
          <w:rFonts w:ascii="Times New Roman" w:eastAsia="Times New Roman" w:hAnsi="Times New Roman" w:cs="Times New Roman"/>
        </w:rPr>
        <w:t>Amlodipinas</w:t>
      </w:r>
      <w:proofErr w:type="spellEnd"/>
      <w:r w:rsidRPr="006F77BC">
        <w:rPr>
          <w:rFonts w:ascii="Times New Roman" w:eastAsia="Times New Roman" w:hAnsi="Times New Roman" w:cs="Times New Roman"/>
        </w:rPr>
        <w:t xml:space="preserve"> yra kalcio antagonistas (priklauso vaistų, vadinamų </w:t>
      </w:r>
      <w:proofErr w:type="spellStart"/>
      <w:r w:rsidRPr="006F77BC">
        <w:rPr>
          <w:rFonts w:ascii="Times New Roman" w:eastAsia="Times New Roman" w:hAnsi="Times New Roman" w:cs="Times New Roman"/>
        </w:rPr>
        <w:t>dihidropiridinais</w:t>
      </w:r>
      <w:proofErr w:type="spellEnd"/>
      <w:r w:rsidRPr="006F77BC">
        <w:rPr>
          <w:rFonts w:ascii="Times New Roman" w:eastAsia="Times New Roman" w:hAnsi="Times New Roman" w:cs="Times New Roman"/>
        </w:rPr>
        <w:t>, grupei). Kartu šie vaistai plečia ir atpalaiduoja kraujagysles, dėl to sumažėja kraujospūdis. Kraujas lengviau teka organizmu ir todėl sumažėja širdies darbas.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jc w:val="both"/>
        <w:outlineLvl w:val="3"/>
        <w:rPr>
          <w:rFonts w:ascii="Times New Roman" w:eastAsia="Times New Roman" w:hAnsi="Times New Roman" w:cs="Times New Roman"/>
          <w:b/>
          <w:bCs/>
          <w:snapToGrid w:val="0"/>
          <w:lang w:eastAsia="x-none"/>
        </w:rPr>
      </w:pPr>
      <w:bookmarkStart w:id="4" w:name="_Toc129243265"/>
      <w:bookmarkStart w:id="5" w:name="_Toc129243140"/>
      <w:r w:rsidRPr="006F77BC">
        <w:rPr>
          <w:rFonts w:ascii="Times New Roman" w:eastAsia="Times New Roman" w:hAnsi="Times New Roman" w:cs="Times New Roman"/>
          <w:b/>
          <w:bCs/>
          <w:snapToGrid w:val="0"/>
          <w:lang w:eastAsia="x-none"/>
        </w:rPr>
        <w:t>2.</w:t>
      </w:r>
      <w:r w:rsidRPr="006F77BC">
        <w:rPr>
          <w:rFonts w:ascii="Times New Roman" w:eastAsia="Times New Roman" w:hAnsi="Times New Roman" w:cs="Times New Roman"/>
          <w:b/>
          <w:bCs/>
          <w:snapToGrid w:val="0"/>
          <w:lang w:eastAsia="x-none"/>
        </w:rPr>
        <w:tab/>
        <w:t xml:space="preserve">Kas žinotina prieš vartojant </w:t>
      </w:r>
      <w:proofErr w:type="spellStart"/>
      <w:r w:rsidRPr="006F77BC">
        <w:rPr>
          <w:rFonts w:ascii="Times New Roman" w:eastAsia="Times New Roman" w:hAnsi="Times New Roman" w:cs="Times New Roman"/>
          <w:b/>
          <w:bCs/>
          <w:snapToGrid w:val="0"/>
          <w:lang w:eastAsia="x-none"/>
        </w:rPr>
        <w:t>Dalnessa</w:t>
      </w:r>
      <w:proofErr w:type="spellEnd"/>
    </w:p>
    <w:bookmarkEnd w:id="4"/>
    <w:bookmarkEnd w:id="5"/>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proofErr w:type="spellStart"/>
      <w:r w:rsidRPr="006F77BC">
        <w:rPr>
          <w:rFonts w:ascii="Times New Roman" w:eastAsia="Times New Roman" w:hAnsi="Times New Roman" w:cs="Times New Roman"/>
          <w:b/>
        </w:rPr>
        <w:t>Dalnessa</w:t>
      </w:r>
      <w:proofErr w:type="spellEnd"/>
      <w:r w:rsidRPr="006F77BC">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yra alergija </w:t>
      </w:r>
      <w:proofErr w:type="spellStart"/>
      <w:r w:rsidRPr="006F77BC">
        <w:rPr>
          <w:rFonts w:ascii="Times New Roman" w:eastAsia="Times New Roman" w:hAnsi="Times New Roman" w:cs="Times New Roman"/>
        </w:rPr>
        <w:t>tert-butilamino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perindopriliui</w:t>
      </w:r>
      <w:proofErr w:type="spellEnd"/>
      <w:r w:rsidRPr="006F77BC">
        <w:rPr>
          <w:rFonts w:ascii="Times New Roman" w:eastAsia="Times New Roman" w:hAnsi="Times New Roman" w:cs="Times New Roman"/>
        </w:rPr>
        <w:t xml:space="preserve"> arba kuriam nors kitam AKF inhibitoriui, </w:t>
      </w:r>
      <w:proofErr w:type="spellStart"/>
      <w:r w:rsidRPr="006F77BC">
        <w:rPr>
          <w:rFonts w:ascii="Times New Roman" w:eastAsia="Times New Roman" w:hAnsi="Times New Roman" w:cs="Times New Roman"/>
        </w:rPr>
        <w:t>amlodipino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besilatui</w:t>
      </w:r>
      <w:proofErr w:type="spellEnd"/>
      <w:r w:rsidRPr="006F77BC">
        <w:rPr>
          <w:rFonts w:ascii="Times New Roman" w:eastAsia="Times New Roman" w:hAnsi="Times New Roman" w:cs="Times New Roman"/>
        </w:rPr>
        <w:t xml:space="preserve"> arba kuriam nors kitam </w:t>
      </w:r>
      <w:proofErr w:type="spellStart"/>
      <w:r w:rsidRPr="006F77BC">
        <w:rPr>
          <w:rFonts w:ascii="Times New Roman" w:eastAsia="Times New Roman" w:hAnsi="Times New Roman" w:cs="Times New Roman"/>
        </w:rPr>
        <w:t>dihidropiridinui</w:t>
      </w:r>
      <w:proofErr w:type="spellEnd"/>
      <w:r w:rsidRPr="006F77BC">
        <w:rPr>
          <w:rFonts w:ascii="Times New Roman" w:eastAsia="Times New Roman" w:hAnsi="Times New Roman" w:cs="Times New Roman"/>
        </w:rPr>
        <w:t>, arba bet kuriai pagalbinei šio vaisto medžiagai (jos išvardytos 6 skyriuje);</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yra daugiau kaip 3 nėštumo mėnesiai (geriau nevartoti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ir nėštumo pradžioje, žr. skyrelį</w:t>
      </w:r>
      <w:r>
        <w:rPr>
          <w:rFonts w:ascii="Times New Roman" w:eastAsia="Times New Roman" w:hAnsi="Times New Roman" w:cs="Times New Roman"/>
        </w:rPr>
        <w:t xml:space="preserve"> </w:t>
      </w:r>
      <w:r w:rsidRPr="006F77BC">
        <w:rPr>
          <w:rFonts w:ascii="Times New Roman" w:eastAsia="Times New Roman" w:hAnsi="Times New Roman" w:cs="Times New Roman"/>
        </w:rPr>
        <w:t>,,Nėštumas“);</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anksčiau gydymo AKF inhibitoriais metu buvo atsiradę tokių simptomų: švokštimas, veido ar liežuvio patinimas, stiprus niežulys arba sunkus odos bėrimas, arba jeigu tokių simptomų Jums arba Jūsų kraujo giminaičiui buvo pasireiškę kitomis aplinkybėmis (būklė, vadinama </w:t>
      </w:r>
      <w:proofErr w:type="spellStart"/>
      <w:r w:rsidRPr="006F77BC">
        <w:rPr>
          <w:rFonts w:ascii="Times New Roman" w:eastAsia="Times New Roman" w:hAnsi="Times New Roman" w:cs="Times New Roman"/>
        </w:rPr>
        <w:t>angioneurozine</w:t>
      </w:r>
      <w:proofErr w:type="spellEnd"/>
      <w:r w:rsidRPr="006F77BC">
        <w:rPr>
          <w:rFonts w:ascii="Times New Roman" w:eastAsia="Times New Roman" w:hAnsi="Times New Roman" w:cs="Times New Roman"/>
        </w:rPr>
        <w:t xml:space="preserve"> edema);</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lastRenderedPageBreak/>
        <w:t xml:space="preserve">ištikus </w:t>
      </w:r>
      <w:proofErr w:type="spellStart"/>
      <w:r w:rsidRPr="006F77BC">
        <w:rPr>
          <w:rFonts w:ascii="Times New Roman" w:eastAsia="Times New Roman" w:hAnsi="Times New Roman" w:cs="Times New Roman"/>
        </w:rPr>
        <w:t>kardiogeniniam</w:t>
      </w:r>
      <w:proofErr w:type="spellEnd"/>
      <w:r w:rsidRPr="006F77BC">
        <w:rPr>
          <w:rFonts w:ascii="Times New Roman" w:eastAsia="Times New Roman" w:hAnsi="Times New Roman" w:cs="Times New Roman"/>
        </w:rPr>
        <w:t xml:space="preserve"> šokui (kai širdis negali aprūpinti organizmo pakankamu kraujo kiekiu), jeigu yra aortos stenozė (pagrindinės iš širdies išeinančios kraujagyslės susiaurėjimas) arba pasireiškia nestabilioji krūtinės angina (krūtinės skausmas, kuris gali pasireikšti ir ramybėje);</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yra labai mažas kraujospūdis (sunki </w:t>
      </w:r>
      <w:proofErr w:type="spellStart"/>
      <w:r w:rsidRPr="006F77BC">
        <w:rPr>
          <w:rFonts w:ascii="Times New Roman" w:eastAsia="Times New Roman" w:hAnsi="Times New Roman" w:cs="Times New Roman"/>
        </w:rPr>
        <w:t>hipotenzija</w:t>
      </w:r>
      <w:proofErr w:type="spellEnd"/>
      <w:r w:rsidRPr="006F77BC">
        <w:rPr>
          <w:rFonts w:ascii="Times New Roman" w:eastAsia="Times New Roman" w:hAnsi="Times New Roman" w:cs="Times New Roman"/>
        </w:rPr>
        <w:t>);</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širdies nepakankamumas (širdis nepakankamai aprūpina krauju kitus organus, todėl atsiranda dusulys ar periferinių patinimų, pavyzdžiui: kojų, kulkšnių ar pėdų patinimas) po ūminio širdies priepuolio;</w:t>
      </w:r>
    </w:p>
    <w:p w:rsidR="007601B1"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sidRPr="006F77BC">
        <w:rPr>
          <w:rFonts w:ascii="Times New Roman" w:eastAsia="Times New Roman" w:hAnsi="Times New Roman" w:cs="Times New Roman"/>
        </w:rPr>
        <w:t>aliskireno</w:t>
      </w:r>
      <w:proofErr w:type="spellEnd"/>
      <w:r>
        <w:rPr>
          <w:rFonts w:ascii="Times New Roman" w:eastAsia="Times New Roman" w:hAnsi="Times New Roman" w:cs="Times New Roman"/>
        </w:rPr>
        <w:t>;</w:t>
      </w:r>
    </w:p>
    <w:p w:rsidR="007601B1" w:rsidRPr="0061600C" w:rsidRDefault="007601B1" w:rsidP="007601B1">
      <w:pPr>
        <w:numPr>
          <w:ilvl w:val="0"/>
          <w:numId w:val="1"/>
        </w:numPr>
        <w:ind w:left="567" w:hanging="567"/>
        <w:rPr>
          <w:rFonts w:ascii="Times New Roman" w:eastAsia="Times New Roman" w:hAnsi="Times New Roman" w:cs="Times New Roman"/>
        </w:rPr>
      </w:pPr>
      <w:r w:rsidRPr="0061600C">
        <w:rPr>
          <w:rFonts w:ascii="Times New Roman" w:eastAsia="Times New Roman" w:hAnsi="Times New Roman" w:cs="Times New Roman"/>
        </w:rPr>
        <w:t>jeigu Jums atliekamos dializės arba kurios nors kitos rūšies kraujo filtracija. Priklausomai nuo dializ</w:t>
      </w:r>
      <w:r>
        <w:rPr>
          <w:rFonts w:ascii="Times New Roman" w:eastAsia="Times New Roman" w:hAnsi="Times New Roman" w:cs="Times New Roman"/>
        </w:rPr>
        <w:t xml:space="preserve">ei naudojamos įrangos, </w:t>
      </w:r>
      <w:proofErr w:type="spellStart"/>
      <w:r>
        <w:rPr>
          <w:rFonts w:ascii="Times New Roman" w:eastAsia="Times New Roman" w:hAnsi="Times New Roman" w:cs="Times New Roman"/>
        </w:rPr>
        <w:t>Dalnessa</w:t>
      </w:r>
      <w:proofErr w:type="spellEnd"/>
      <w:r w:rsidRPr="0061600C">
        <w:rPr>
          <w:rFonts w:ascii="Times New Roman" w:eastAsia="Times New Roman" w:hAnsi="Times New Roman" w:cs="Times New Roman"/>
        </w:rPr>
        <w:t xml:space="preserve"> Jums gali netikti;</w:t>
      </w:r>
    </w:p>
    <w:p w:rsidR="007601B1" w:rsidRPr="0061600C" w:rsidRDefault="007601B1" w:rsidP="007601B1">
      <w:pPr>
        <w:numPr>
          <w:ilvl w:val="0"/>
          <w:numId w:val="1"/>
        </w:numPr>
        <w:ind w:left="567" w:hanging="567"/>
        <w:rPr>
          <w:rFonts w:ascii="Times New Roman" w:eastAsia="Times New Roman" w:hAnsi="Times New Roman" w:cs="Times New Roman"/>
        </w:rPr>
      </w:pPr>
      <w:r w:rsidRPr="0061600C">
        <w:rPr>
          <w:rFonts w:ascii="Times New Roman" w:eastAsia="Times New Roman" w:hAnsi="Times New Roman" w:cs="Times New Roman"/>
        </w:rPr>
        <w:t>jeigu yra inkstų veiklos sutrikimų, dėl kurių sumažėja inkstų aprūpinimas krauju (inkstų arterijos stenozė);</w:t>
      </w:r>
    </w:p>
    <w:p w:rsidR="007601B1" w:rsidRPr="006F77BC" w:rsidRDefault="007601B1" w:rsidP="007601B1">
      <w:pPr>
        <w:pStyle w:val="Sraopastraipa"/>
        <w:spacing w:line="240" w:lineRule="auto"/>
        <w:ind w:left="567" w:hanging="567"/>
        <w:rPr>
          <w:rFonts w:ascii="Times New Roman" w:eastAsia="Times New Roman" w:hAnsi="Times New Roman"/>
          <w:lang w:eastAsia="sl-SI"/>
        </w:rPr>
      </w:pPr>
      <w:r w:rsidRPr="00621C1A">
        <w:rPr>
          <w:rFonts w:ascii="Times New Roman" w:eastAsia="Times New Roman" w:hAnsi="Times New Roman"/>
        </w:rPr>
        <w:t>­</w:t>
      </w:r>
      <w:r w:rsidRPr="00621C1A">
        <w:rPr>
          <w:rFonts w:ascii="Times New Roman" w:eastAsia="Times New Roman" w:hAnsi="Times New Roman"/>
        </w:rPr>
        <w:tab/>
      </w:r>
      <w:r w:rsidRPr="00D06454">
        <w:rPr>
          <w:rFonts w:ascii="Times New Roman" w:eastAsia="Times New Roman" w:hAnsi="Times New Roman"/>
        </w:rPr>
        <w:t xml:space="preserve">jeigu vartojote arba šiuo metu vartojate </w:t>
      </w:r>
      <w:proofErr w:type="spellStart"/>
      <w:r w:rsidRPr="00D06454">
        <w:rPr>
          <w:rFonts w:ascii="Times New Roman" w:eastAsia="Times New Roman" w:hAnsi="Times New Roman"/>
        </w:rPr>
        <w:t>sakubitrilo</w:t>
      </w:r>
      <w:proofErr w:type="spellEnd"/>
      <w:r w:rsidRPr="00D06454">
        <w:rPr>
          <w:rFonts w:ascii="Times New Roman" w:eastAsia="Times New Roman" w:hAnsi="Times New Roman"/>
        </w:rPr>
        <w:t xml:space="preserve"> ir </w:t>
      </w:r>
      <w:proofErr w:type="spellStart"/>
      <w:r w:rsidRPr="00D06454">
        <w:rPr>
          <w:rFonts w:ascii="Times New Roman" w:eastAsia="Times New Roman" w:hAnsi="Times New Roman"/>
        </w:rPr>
        <w:t>valsartano</w:t>
      </w:r>
      <w:proofErr w:type="spellEnd"/>
      <w:r w:rsidRPr="00D06454">
        <w:rPr>
          <w:rFonts w:ascii="Times New Roman" w:eastAsia="Times New Roman" w:hAnsi="Times New Roman"/>
        </w:rPr>
        <w:t xml:space="preserve"> derin</w:t>
      </w:r>
      <w:r>
        <w:rPr>
          <w:rFonts w:ascii="Times New Roman" w:eastAsia="Times New Roman" w:hAnsi="Times New Roman"/>
        </w:rPr>
        <w:t>io</w:t>
      </w:r>
      <w:r w:rsidRPr="00D06454">
        <w:rPr>
          <w:rFonts w:ascii="Times New Roman" w:eastAsia="Times New Roman" w:hAnsi="Times New Roman"/>
        </w:rPr>
        <w:t xml:space="preserve"> suaugusiųjų </w:t>
      </w:r>
      <w:r w:rsidRPr="00F81AB8">
        <w:rPr>
          <w:rFonts w:ascii="Times New Roman" w:eastAsia="Times New Roman" w:hAnsi="Times New Roman"/>
        </w:rPr>
        <w:t xml:space="preserve">ilgalaikio (lėtinio) širdies nepakankamumo gydymui, nes yra padidėjusi </w:t>
      </w:r>
      <w:proofErr w:type="spellStart"/>
      <w:r w:rsidRPr="00F81AB8">
        <w:rPr>
          <w:rFonts w:ascii="Times New Roman" w:eastAsia="Times New Roman" w:hAnsi="Times New Roman"/>
        </w:rPr>
        <w:t>angioneurozinės</w:t>
      </w:r>
      <w:proofErr w:type="spellEnd"/>
      <w:r w:rsidRPr="00F81AB8">
        <w:rPr>
          <w:rFonts w:ascii="Times New Roman" w:eastAsia="Times New Roman" w:hAnsi="Times New Roman"/>
        </w:rPr>
        <w:t xml:space="preserve"> edemos (staigaus pabrinkimo po oda tokiose vietose kaip gerklė) rizika.</w:t>
      </w:r>
    </w:p>
    <w:p w:rsidR="007601B1" w:rsidRPr="006F77BC" w:rsidRDefault="007601B1" w:rsidP="007601B1">
      <w:pPr>
        <w:widowControl w:val="0"/>
        <w:ind w:left="0" w:firstLine="0"/>
        <w:rPr>
          <w:rFonts w:ascii="Times New Roman" w:eastAsia="Times New Roman" w:hAnsi="Times New Roman" w:cs="Times New Roman"/>
          <w:b/>
          <w:bCs/>
          <w:lang w:eastAsia="sl-SI"/>
        </w:rPr>
      </w:pPr>
      <w:r w:rsidRPr="006F77BC">
        <w:rPr>
          <w:rFonts w:ascii="Times New Roman" w:eastAsia="Times New Roman" w:hAnsi="Times New Roman" w:cs="Times New Roman"/>
          <w:b/>
          <w:bCs/>
          <w:lang w:eastAsia="sl-SI"/>
        </w:rPr>
        <w:t>Įspėjimai ir</w:t>
      </w:r>
      <w:r w:rsidRPr="006F77BC">
        <w:rPr>
          <w:rFonts w:ascii="Times New Roman" w:eastAsia="Times New Roman" w:hAnsi="Times New Roman" w:cs="Times New Roman"/>
          <w:b/>
          <w:bCs/>
        </w:rPr>
        <w:t xml:space="preserve"> atsargumo </w:t>
      </w:r>
      <w:r w:rsidRPr="006F77BC">
        <w:rPr>
          <w:rFonts w:ascii="Times New Roman" w:eastAsia="Times New Roman" w:hAnsi="Times New Roman" w:cs="Times New Roman"/>
          <w:b/>
          <w:bCs/>
          <w:lang w:eastAsia="sl-SI"/>
        </w:rPr>
        <w:t>priemonės</w:t>
      </w:r>
    </w:p>
    <w:p w:rsidR="007601B1" w:rsidRPr="006F77BC" w:rsidRDefault="007601B1" w:rsidP="007601B1">
      <w:pPr>
        <w:ind w:left="0" w:firstLine="0"/>
        <w:rPr>
          <w:rFonts w:ascii="Times New Roman" w:eastAsia="Times New Roman" w:hAnsi="Times New Roman" w:cs="Times New Roman"/>
          <w:b/>
          <w:bCs/>
        </w:rPr>
      </w:pPr>
      <w:r w:rsidRPr="006F77BC">
        <w:rPr>
          <w:rFonts w:ascii="Times New Roman" w:eastAsia="Times New Roman" w:hAnsi="Times New Roman" w:cs="Times New Roman"/>
          <w:snapToGrid w:val="0"/>
          <w:lang w:eastAsia="sl-SI"/>
        </w:rPr>
        <w:t>Pasitarkite su gydytoju arba vaistininku, prieš pradėdami vartoti</w:t>
      </w:r>
      <w:r w:rsidRPr="006F77BC">
        <w:rPr>
          <w:rFonts w:ascii="Times New Roman" w:eastAsia="Times New Roman" w:hAnsi="Times New Roman" w:cs="Times New Roman"/>
          <w:b/>
          <w:bCs/>
        </w:rPr>
        <w:t xml:space="preserve"> </w:t>
      </w:r>
      <w:proofErr w:type="spellStart"/>
      <w:r w:rsidRPr="009218A5">
        <w:rPr>
          <w:rFonts w:ascii="Times New Roman" w:hAnsi="Times New Roman"/>
        </w:rPr>
        <w:t>Dalnessa</w:t>
      </w:r>
      <w:proofErr w:type="spellEnd"/>
      <w:r w:rsidRPr="006F77BC">
        <w:rPr>
          <w:rFonts w:ascii="Times New Roman" w:eastAsia="Times New Roman" w:hAnsi="Times New Roman" w:cs="Times New Roman"/>
          <w:snapToGrid w:val="0"/>
          <w:lang w:eastAsia="sl-SI"/>
        </w:rPr>
        <w:t>.</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sergate </w:t>
      </w:r>
      <w:proofErr w:type="spellStart"/>
      <w:r w:rsidRPr="006F77BC">
        <w:rPr>
          <w:rFonts w:ascii="Times New Roman" w:eastAsia="Times New Roman" w:hAnsi="Times New Roman" w:cs="Times New Roman"/>
        </w:rPr>
        <w:t>hipertrofine</w:t>
      </w:r>
      <w:proofErr w:type="spellEnd"/>
      <w:r w:rsidRPr="006F77BC">
        <w:rPr>
          <w:rFonts w:ascii="Times New Roman" w:eastAsia="Times New Roman" w:hAnsi="Times New Roman" w:cs="Times New Roman"/>
        </w:rPr>
        <w:t xml:space="preserve"> kardiomiopatija (širdies raumens liga) arba inkstų arterijos stenoze (arterijos, kuri aprūpina krauju inkstus, susiaurėjimas);</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kokių nors kitų širdies sutrikimų;</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sutrikusi kepenų funkcija;</w:t>
      </w:r>
    </w:p>
    <w:p w:rsidR="007601B1"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yra sutrikusi inkstų funkcija arba atliekamos dializės;</w:t>
      </w:r>
    </w:p>
    <w:p w:rsidR="007601B1" w:rsidRPr="00753B92" w:rsidRDefault="007601B1" w:rsidP="007601B1">
      <w:pPr>
        <w:numPr>
          <w:ilvl w:val="0"/>
          <w:numId w:val="4"/>
        </w:numPr>
        <w:tabs>
          <w:tab w:val="left" w:pos="540"/>
          <w:tab w:val="left" w:pos="567"/>
        </w:tabs>
        <w:ind w:left="567" w:hanging="567"/>
        <w:rPr>
          <w:rFonts w:ascii="Times New Roman" w:eastAsia="Times New Roman" w:hAnsi="Times New Roman"/>
          <w:snapToGrid w:val="0"/>
        </w:rPr>
      </w:pPr>
      <w:r w:rsidRPr="001729E9">
        <w:rPr>
          <w:rFonts w:ascii="Times New Roman" w:eastAsia="Times New Roman" w:hAnsi="Times New Roman"/>
          <w:snapToGrid w:val="0"/>
        </w:rPr>
        <w:t xml:space="preserve">yra nenormaliai padidėjusi hormono, vadinamo </w:t>
      </w:r>
      <w:proofErr w:type="spellStart"/>
      <w:r w:rsidRPr="001729E9">
        <w:rPr>
          <w:rFonts w:ascii="Times New Roman" w:eastAsia="Times New Roman" w:hAnsi="Times New Roman"/>
          <w:snapToGrid w:val="0"/>
        </w:rPr>
        <w:t>aldosteronu</w:t>
      </w:r>
      <w:proofErr w:type="spellEnd"/>
      <w:r w:rsidRPr="001729E9">
        <w:rPr>
          <w:rFonts w:ascii="Times New Roman" w:eastAsia="Times New Roman" w:hAnsi="Times New Roman"/>
          <w:snapToGrid w:val="0"/>
        </w:rPr>
        <w:t xml:space="preserve">, koncentracija Jūsų kraujyje (pirminis </w:t>
      </w:r>
      <w:proofErr w:type="spellStart"/>
      <w:r w:rsidRPr="001729E9">
        <w:rPr>
          <w:rFonts w:ascii="Times New Roman" w:eastAsia="Times New Roman" w:hAnsi="Times New Roman"/>
          <w:snapToGrid w:val="0"/>
        </w:rPr>
        <w:t>aldosteronizmas</w:t>
      </w:r>
      <w:proofErr w:type="spellEnd"/>
      <w:r w:rsidRPr="001729E9">
        <w:rPr>
          <w:rFonts w:ascii="Times New Roman" w:eastAsia="Times New Roman" w:hAnsi="Times New Roman"/>
          <w:snapToGrid w:val="0"/>
        </w:rPr>
        <w:t>);</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 xml:space="preserve">jeigu sergate </w:t>
      </w:r>
      <w:proofErr w:type="spellStart"/>
      <w:r w:rsidRPr="006F77BC">
        <w:rPr>
          <w:rFonts w:ascii="Times New Roman" w:eastAsia="Times New Roman" w:hAnsi="Times New Roman" w:cs="Times New Roman"/>
        </w:rPr>
        <w:t>kolagenoze</w:t>
      </w:r>
      <w:proofErr w:type="spellEnd"/>
      <w:r w:rsidRPr="006F77BC">
        <w:rPr>
          <w:rFonts w:ascii="Times New Roman" w:eastAsia="Times New Roman" w:hAnsi="Times New Roman" w:cs="Times New Roman"/>
        </w:rPr>
        <w:t xml:space="preserve"> (jungiamojo audinio liga), pavyzdžiui: sistemine raudonąja vilklige ar </w:t>
      </w:r>
      <w:proofErr w:type="spellStart"/>
      <w:r w:rsidRPr="006F77BC">
        <w:rPr>
          <w:rFonts w:ascii="Times New Roman" w:eastAsia="Times New Roman" w:hAnsi="Times New Roman" w:cs="Times New Roman"/>
        </w:rPr>
        <w:t>skleroderma</w:t>
      </w:r>
      <w:proofErr w:type="spellEnd"/>
      <w:r w:rsidRPr="006F77BC">
        <w:rPr>
          <w:rFonts w:ascii="Times New Roman" w:eastAsia="Times New Roman" w:hAnsi="Times New Roman" w:cs="Times New Roman"/>
        </w:rPr>
        <w:t>;</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sergate diabetu;</w:t>
      </w:r>
    </w:p>
    <w:p w:rsidR="007601B1"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ribojate su maistu suvartojamos druskos kiekį arba vartojate druskos pakaitalų, kurių sudėtyje yra kalio (nes kalio koncentracijos kraujyje pusiausvyra yra labai svarbi);</w:t>
      </w:r>
    </w:p>
    <w:p w:rsidR="007601B1" w:rsidRPr="006F77BC" w:rsidRDefault="007601B1" w:rsidP="007601B1">
      <w:pPr>
        <w:numPr>
          <w:ilvl w:val="0"/>
          <w:numId w:val="1"/>
        </w:numPr>
        <w:ind w:left="567" w:hanging="567"/>
        <w:rPr>
          <w:rFonts w:ascii="Times New Roman" w:eastAsia="Times New Roman" w:hAnsi="Times New Roman" w:cs="Times New Roman"/>
        </w:rPr>
      </w:pPr>
      <w:r>
        <w:rPr>
          <w:rFonts w:ascii="Times New Roman" w:eastAsia="Times New Roman" w:hAnsi="Times New Roman" w:cs="Times New Roman"/>
        </w:rPr>
        <w:t>jeigu esate vyresnio amžiaus ir jūsų dozė turi būti padidinta;</w:t>
      </w:r>
    </w:p>
    <w:p w:rsidR="007601B1" w:rsidRPr="006F77BC" w:rsidRDefault="007601B1" w:rsidP="007601B1">
      <w:pPr>
        <w:numPr>
          <w:ilvl w:val="0"/>
          <w:numId w:val="1"/>
        </w:numPr>
        <w:ind w:left="567" w:hanging="567"/>
        <w:rPr>
          <w:rFonts w:ascii="Times New Roman" w:eastAsia="Times New Roman" w:hAnsi="Times New Roman" w:cs="Times New Roman"/>
        </w:rPr>
      </w:pPr>
      <w:r w:rsidRPr="006F77BC">
        <w:rPr>
          <w:rFonts w:ascii="Times New Roman" w:eastAsia="Times New Roman" w:hAnsi="Times New Roman" w:cs="Times New Roman"/>
        </w:rPr>
        <w:t>jeigu vartojate kurį nors iš šių vaistų padidėjusiam kraujospūdžiui gydyti:</w:t>
      </w:r>
    </w:p>
    <w:p w:rsidR="007601B1" w:rsidRPr="006F77BC" w:rsidRDefault="007601B1" w:rsidP="007601B1">
      <w:pPr>
        <w:widowControl w:val="0"/>
        <w:numPr>
          <w:ilvl w:val="0"/>
          <w:numId w:val="2"/>
        </w:numPr>
        <w:ind w:left="1134" w:hanging="567"/>
        <w:rPr>
          <w:rFonts w:ascii="Times New Roman" w:eastAsia="Times New Roman" w:hAnsi="Times New Roman" w:cs="Times New Roman"/>
          <w:lang w:eastAsia="en-GB"/>
        </w:rPr>
      </w:pPr>
      <w:proofErr w:type="spellStart"/>
      <w:r w:rsidRPr="006F77BC">
        <w:rPr>
          <w:rFonts w:ascii="Times New Roman" w:eastAsia="Times New Roman" w:hAnsi="Times New Roman" w:cs="Times New Roman"/>
          <w:lang w:eastAsia="en-GB"/>
        </w:rPr>
        <w:t>angiotenzino</w:t>
      </w:r>
      <w:proofErr w:type="spellEnd"/>
      <w:r w:rsidRPr="006F77BC">
        <w:rPr>
          <w:rFonts w:ascii="Times New Roman" w:eastAsia="Times New Roman" w:hAnsi="Times New Roman" w:cs="Times New Roman"/>
          <w:lang w:eastAsia="en-GB"/>
        </w:rPr>
        <w:t xml:space="preserve"> II receptorių blokatorių (ARB) (vadinamąjį </w:t>
      </w:r>
      <w:proofErr w:type="spellStart"/>
      <w:r w:rsidRPr="006F77BC">
        <w:rPr>
          <w:rFonts w:ascii="Times New Roman" w:eastAsia="Times New Roman" w:hAnsi="Times New Roman" w:cs="Times New Roman"/>
          <w:lang w:eastAsia="en-GB"/>
        </w:rPr>
        <w:t>sartaną</w:t>
      </w:r>
      <w:proofErr w:type="spellEnd"/>
      <w:r w:rsidRPr="006F77BC">
        <w:rPr>
          <w:rFonts w:ascii="Times New Roman" w:eastAsia="Times New Roman" w:hAnsi="Times New Roman" w:cs="Times New Roman"/>
          <w:lang w:eastAsia="en-GB"/>
        </w:rPr>
        <w:t xml:space="preserve">, pavyzdžiui, </w:t>
      </w:r>
      <w:proofErr w:type="spellStart"/>
      <w:r w:rsidRPr="006F77BC">
        <w:rPr>
          <w:rFonts w:ascii="Times New Roman" w:eastAsia="Times New Roman" w:hAnsi="Times New Roman" w:cs="Times New Roman"/>
          <w:lang w:eastAsia="en-GB"/>
        </w:rPr>
        <w:t>valsartaną</w:t>
      </w:r>
      <w:proofErr w:type="spellEnd"/>
      <w:r w:rsidRPr="006F77BC">
        <w:rPr>
          <w:rFonts w:ascii="Times New Roman" w:eastAsia="Times New Roman" w:hAnsi="Times New Roman" w:cs="Times New Roman"/>
          <w:lang w:eastAsia="en-GB"/>
        </w:rPr>
        <w:t xml:space="preserve">, </w:t>
      </w:r>
      <w:proofErr w:type="spellStart"/>
      <w:r w:rsidRPr="006F77BC">
        <w:rPr>
          <w:rFonts w:ascii="Times New Roman" w:eastAsia="Times New Roman" w:hAnsi="Times New Roman" w:cs="Times New Roman"/>
          <w:lang w:eastAsia="en-GB"/>
        </w:rPr>
        <w:t>telmisartaną</w:t>
      </w:r>
      <w:proofErr w:type="spellEnd"/>
      <w:r w:rsidRPr="006F77BC">
        <w:rPr>
          <w:rFonts w:ascii="Times New Roman" w:eastAsia="Times New Roman" w:hAnsi="Times New Roman" w:cs="Times New Roman"/>
          <w:lang w:eastAsia="en-GB"/>
        </w:rPr>
        <w:t xml:space="preserve">, </w:t>
      </w:r>
      <w:proofErr w:type="spellStart"/>
      <w:r w:rsidRPr="006F77BC">
        <w:rPr>
          <w:rFonts w:ascii="Times New Roman" w:eastAsia="Times New Roman" w:hAnsi="Times New Roman" w:cs="Times New Roman"/>
          <w:lang w:eastAsia="en-GB"/>
        </w:rPr>
        <w:t>irbesartaną</w:t>
      </w:r>
      <w:proofErr w:type="spellEnd"/>
      <w:r w:rsidRPr="006F77BC">
        <w:rPr>
          <w:rFonts w:ascii="Times New Roman" w:eastAsia="Times New Roman" w:hAnsi="Times New Roman" w:cs="Times New Roman"/>
          <w:lang w:eastAsia="en-GB"/>
        </w:rPr>
        <w:t>), ypač jei turite su diabetu susijusių inkstų sutrikimų.</w:t>
      </w:r>
    </w:p>
    <w:p w:rsidR="007601B1" w:rsidRPr="006F77BC" w:rsidRDefault="007601B1" w:rsidP="007601B1">
      <w:pPr>
        <w:widowControl w:val="0"/>
        <w:numPr>
          <w:ilvl w:val="0"/>
          <w:numId w:val="2"/>
        </w:numPr>
        <w:ind w:left="1134" w:hanging="567"/>
        <w:rPr>
          <w:rFonts w:ascii="Times New Roman" w:eastAsia="Times New Roman" w:hAnsi="Times New Roman" w:cs="Times New Roman"/>
          <w:lang w:eastAsia="en-GB"/>
        </w:rPr>
      </w:pPr>
      <w:proofErr w:type="spellStart"/>
      <w:r w:rsidRPr="006F77BC">
        <w:rPr>
          <w:rFonts w:ascii="Times New Roman" w:eastAsia="Times New Roman" w:hAnsi="Times New Roman" w:cs="Times New Roman"/>
          <w:lang w:eastAsia="en-GB"/>
        </w:rPr>
        <w:t>aliskireną</w:t>
      </w:r>
      <w:proofErr w:type="spellEnd"/>
    </w:p>
    <w:p w:rsidR="007601B1" w:rsidRPr="006F77BC" w:rsidRDefault="007601B1" w:rsidP="007601B1">
      <w:pPr>
        <w:widowControl w:val="0"/>
        <w:tabs>
          <w:tab w:val="left" w:pos="630"/>
        </w:tabs>
        <w:autoSpaceDE w:val="0"/>
        <w:autoSpaceDN w:val="0"/>
        <w:adjustRightInd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w:t>
      </w:r>
      <w:r w:rsidRPr="006F77BC">
        <w:rPr>
          <w:rFonts w:ascii="Times New Roman" w:eastAsia="Times New Roman" w:hAnsi="Times New Roman" w:cs="Times New Roman"/>
          <w:lang w:eastAsia="sl-SI"/>
        </w:rPr>
        <w:tab/>
        <w:t>jeigu vartojate bet kur</w:t>
      </w:r>
      <w:r>
        <w:rPr>
          <w:rFonts w:ascii="Times New Roman" w:eastAsia="Times New Roman" w:hAnsi="Times New Roman" w:cs="Times New Roman"/>
          <w:lang w:eastAsia="sl-SI"/>
        </w:rPr>
        <w:t>io</w:t>
      </w:r>
      <w:r w:rsidRPr="006F77BC">
        <w:rPr>
          <w:rFonts w:ascii="Times New Roman" w:eastAsia="Times New Roman" w:hAnsi="Times New Roman" w:cs="Times New Roman"/>
          <w:lang w:eastAsia="sl-SI"/>
        </w:rPr>
        <w:t xml:space="preserve"> iš išvardytų vaistų, padidėja </w:t>
      </w:r>
      <w:proofErr w:type="spellStart"/>
      <w:r w:rsidRPr="006F77BC">
        <w:rPr>
          <w:rFonts w:ascii="Times New Roman" w:eastAsia="Times New Roman" w:hAnsi="Times New Roman" w:cs="Times New Roman"/>
          <w:lang w:eastAsia="sl-SI"/>
        </w:rPr>
        <w:t>angio</w:t>
      </w:r>
      <w:r>
        <w:rPr>
          <w:rFonts w:ascii="Times New Roman" w:eastAsia="Times New Roman" w:hAnsi="Times New Roman" w:cs="Times New Roman"/>
          <w:lang w:eastAsia="sl-SI"/>
        </w:rPr>
        <w:t>neurozinės</w:t>
      </w:r>
      <w:proofErr w:type="spellEnd"/>
      <w:r>
        <w:rPr>
          <w:rFonts w:ascii="Times New Roman" w:eastAsia="Times New Roman" w:hAnsi="Times New Roman" w:cs="Times New Roman"/>
          <w:lang w:eastAsia="sl-SI"/>
        </w:rPr>
        <w:t xml:space="preserve"> </w:t>
      </w:r>
      <w:r w:rsidRPr="006F77BC">
        <w:rPr>
          <w:rFonts w:ascii="Times New Roman" w:eastAsia="Times New Roman" w:hAnsi="Times New Roman" w:cs="Times New Roman"/>
          <w:lang w:eastAsia="sl-SI"/>
        </w:rPr>
        <w:t>edemos rizika:</w:t>
      </w:r>
    </w:p>
    <w:p w:rsidR="007601B1" w:rsidRPr="006F77BC" w:rsidRDefault="007601B1" w:rsidP="007601B1">
      <w:pPr>
        <w:widowControl w:val="0"/>
        <w:numPr>
          <w:ilvl w:val="1"/>
          <w:numId w:val="5"/>
        </w:numPr>
        <w:tabs>
          <w:tab w:val="left" w:pos="1134"/>
        </w:tabs>
        <w:autoSpaceDE w:val="0"/>
        <w:autoSpaceDN w:val="0"/>
        <w:adjustRightInd w:val="0"/>
        <w:ind w:hanging="1953"/>
        <w:rPr>
          <w:rFonts w:ascii="Times New Roman" w:eastAsia="Times New Roman" w:hAnsi="Times New Roman" w:cs="Times New Roman"/>
          <w:lang w:val="en-GB" w:eastAsia="sl-SI"/>
        </w:rPr>
      </w:pPr>
      <w:proofErr w:type="spellStart"/>
      <w:r w:rsidRPr="006F77BC">
        <w:rPr>
          <w:rFonts w:ascii="Times New Roman" w:eastAsia="Times New Roman" w:hAnsi="Times New Roman" w:cs="Times New Roman"/>
          <w:lang w:val="en-GB" w:eastAsia="sl-SI"/>
        </w:rPr>
        <w:t>racekadotril</w:t>
      </w:r>
      <w:r>
        <w:rPr>
          <w:rFonts w:ascii="Times New Roman" w:eastAsia="Times New Roman" w:hAnsi="Times New Roman" w:cs="Times New Roman"/>
          <w:lang w:val="en-GB" w:eastAsia="sl-SI"/>
        </w:rPr>
        <w:t>io</w:t>
      </w:r>
      <w:proofErr w:type="spellEnd"/>
      <w:r>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vaist</w:t>
      </w:r>
      <w:r>
        <w:rPr>
          <w:rFonts w:ascii="Times New Roman" w:eastAsia="Times New Roman" w:hAnsi="Times New Roman" w:cs="Times New Roman"/>
          <w:lang w:val="en-GB" w:eastAsia="sl-SI"/>
        </w:rPr>
        <w:t>o</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viduriavimui</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gydyti</w:t>
      </w:r>
      <w:proofErr w:type="spellEnd"/>
      <w:r>
        <w:rPr>
          <w:rFonts w:ascii="Times New Roman" w:eastAsia="Times New Roman" w:hAnsi="Times New Roman" w:cs="Times New Roman"/>
          <w:lang w:val="en-GB" w:eastAsia="sl-SI"/>
        </w:rPr>
        <w:t>;</w:t>
      </w:r>
    </w:p>
    <w:p w:rsidR="007601B1" w:rsidRDefault="007601B1" w:rsidP="007601B1">
      <w:pPr>
        <w:widowControl w:val="0"/>
        <w:numPr>
          <w:ilvl w:val="1"/>
          <w:numId w:val="5"/>
        </w:numPr>
        <w:autoSpaceDE w:val="0"/>
        <w:autoSpaceDN w:val="0"/>
        <w:adjustRightInd w:val="0"/>
        <w:ind w:left="1134" w:hanging="567"/>
        <w:rPr>
          <w:rFonts w:ascii="Times New Roman" w:eastAsia="Times New Roman" w:hAnsi="Times New Roman" w:cs="Times New Roman"/>
          <w:lang w:val="en-GB" w:eastAsia="sl-SI"/>
        </w:rPr>
      </w:pPr>
      <w:proofErr w:type="spellStart"/>
      <w:r w:rsidRPr="0094498D">
        <w:rPr>
          <w:rFonts w:ascii="Times New Roman" w:eastAsia="Times New Roman" w:hAnsi="Times New Roman" w:cs="Times New Roman"/>
          <w:lang w:val="en-GB" w:eastAsia="sl-SI"/>
        </w:rPr>
        <w:t>vaistų</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vartojamų</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transplantuoto</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persodinto</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organo</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atmetimo</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prevencijai</w:t>
      </w:r>
      <w:proofErr w:type="spellEnd"/>
      <w:r w:rsidRPr="0094498D">
        <w:rPr>
          <w:rFonts w:ascii="Times New Roman" w:eastAsia="Times New Roman" w:hAnsi="Times New Roman" w:cs="Times New Roman"/>
          <w:lang w:val="en-GB" w:eastAsia="sl-SI"/>
        </w:rPr>
        <w:t xml:space="preserve"> (</w:t>
      </w:r>
      <w:proofErr w:type="spellStart"/>
      <w:r w:rsidRPr="0094498D">
        <w:rPr>
          <w:rFonts w:ascii="Times New Roman" w:eastAsia="Times New Roman" w:hAnsi="Times New Roman" w:cs="Times New Roman"/>
          <w:lang w:val="en-GB" w:eastAsia="sl-SI"/>
        </w:rPr>
        <w:t>pvz</w:t>
      </w:r>
      <w:proofErr w:type="spellEnd"/>
      <w:r>
        <w:rPr>
          <w:rFonts w:ascii="Times New Roman" w:eastAsia="Times New Roman" w:hAnsi="Times New Roman" w:cs="Times New Roman"/>
          <w:lang w:val="en-GB" w:eastAsia="sl-SI"/>
        </w:rPr>
        <w:t>.,</w:t>
      </w:r>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sirolimuz</w:t>
      </w:r>
      <w:r>
        <w:rPr>
          <w:rFonts w:ascii="Times New Roman" w:eastAsia="Times New Roman" w:hAnsi="Times New Roman" w:cs="Times New Roman"/>
          <w:lang w:val="en-GB" w:eastAsia="sl-SI"/>
        </w:rPr>
        <w:t>o</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everolimuz</w:t>
      </w:r>
      <w:r>
        <w:rPr>
          <w:rFonts w:ascii="Times New Roman" w:eastAsia="Times New Roman" w:hAnsi="Times New Roman" w:cs="Times New Roman"/>
          <w:lang w:val="en-GB" w:eastAsia="sl-SI"/>
        </w:rPr>
        <w:t>o</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ir</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kitų</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vaistų</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priklausančių</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mTOR</w:t>
      </w:r>
      <w:proofErr w:type="spellEnd"/>
      <w:r>
        <w:rPr>
          <w:rFonts w:ascii="Times New Roman" w:eastAsia="Times New Roman" w:hAnsi="Times New Roman" w:cs="Times New Roman"/>
          <w:lang w:val="en-GB" w:eastAsia="sl-SI"/>
        </w:rPr>
        <w:t> </w:t>
      </w:r>
      <w:proofErr w:type="spellStart"/>
      <w:r w:rsidRPr="006F77BC">
        <w:rPr>
          <w:rFonts w:ascii="Times New Roman" w:eastAsia="Times New Roman" w:hAnsi="Times New Roman" w:cs="Times New Roman"/>
          <w:lang w:val="en-GB" w:eastAsia="sl-SI"/>
        </w:rPr>
        <w:t>inhibitorių</w:t>
      </w:r>
      <w:proofErr w:type="spellEnd"/>
      <w:r w:rsidRPr="006F77BC">
        <w:rPr>
          <w:rFonts w:ascii="Times New Roman" w:eastAsia="Times New Roman" w:hAnsi="Times New Roman" w:cs="Times New Roman"/>
          <w:lang w:val="en-GB" w:eastAsia="sl-SI"/>
        </w:rPr>
        <w:t xml:space="preserve"> </w:t>
      </w:r>
      <w:proofErr w:type="spellStart"/>
      <w:r w:rsidRPr="006F77BC">
        <w:rPr>
          <w:rFonts w:ascii="Times New Roman" w:eastAsia="Times New Roman" w:hAnsi="Times New Roman" w:cs="Times New Roman"/>
          <w:lang w:val="en-GB" w:eastAsia="sl-SI"/>
        </w:rPr>
        <w:t>klasei</w:t>
      </w:r>
      <w:proofErr w:type="spellEnd"/>
      <w:r w:rsidRPr="006F77BC">
        <w:rPr>
          <w:rFonts w:ascii="Times New Roman" w:eastAsia="Times New Roman" w:hAnsi="Times New Roman" w:cs="Times New Roman"/>
          <w:lang w:val="en-GB" w:eastAsia="sl-SI"/>
        </w:rPr>
        <w:t>)</w:t>
      </w:r>
      <w:r>
        <w:rPr>
          <w:rFonts w:ascii="Times New Roman" w:eastAsia="Times New Roman" w:hAnsi="Times New Roman" w:cs="Times New Roman"/>
          <w:lang w:val="en-GB" w:eastAsia="sl-SI"/>
        </w:rPr>
        <w:t>;</w:t>
      </w:r>
    </w:p>
    <w:p w:rsidR="007601B1" w:rsidRPr="007A12EA" w:rsidRDefault="007601B1" w:rsidP="007601B1">
      <w:pPr>
        <w:widowControl w:val="0"/>
        <w:numPr>
          <w:ilvl w:val="1"/>
          <w:numId w:val="5"/>
        </w:numPr>
        <w:autoSpaceDE w:val="0"/>
        <w:autoSpaceDN w:val="0"/>
        <w:adjustRightInd w:val="0"/>
        <w:ind w:left="1134" w:hanging="567"/>
        <w:rPr>
          <w:rFonts w:ascii="Times New Roman" w:hAnsi="Times New Roman" w:cs="Times New Roman"/>
          <w:bCs/>
          <w:lang w:val="sl-SI"/>
        </w:rPr>
      </w:pPr>
      <w:proofErr w:type="spellStart"/>
      <w:r w:rsidRPr="007A12EA">
        <w:rPr>
          <w:rFonts w:ascii="Times New Roman" w:hAnsi="Times New Roman" w:cs="Times New Roman"/>
        </w:rPr>
        <w:t>vildagliptino</w:t>
      </w:r>
      <w:proofErr w:type="spellEnd"/>
      <w:r w:rsidRPr="007A12EA">
        <w:rPr>
          <w:rFonts w:ascii="Times New Roman" w:hAnsi="Times New Roman" w:cs="Times New Roman"/>
        </w:rPr>
        <w:t xml:space="preserve"> – </w:t>
      </w:r>
      <w:proofErr w:type="spellStart"/>
      <w:r w:rsidRPr="007A12EA">
        <w:rPr>
          <w:rFonts w:ascii="Times New Roman" w:hAnsi="Times New Roman" w:cs="Times New Roman"/>
          <w:lang w:val="en-GB"/>
        </w:rPr>
        <w:t>cukriniam</w:t>
      </w:r>
      <w:proofErr w:type="spellEnd"/>
      <w:r w:rsidRPr="007A12EA">
        <w:rPr>
          <w:rFonts w:ascii="Times New Roman" w:hAnsi="Times New Roman" w:cs="Times New Roman"/>
        </w:rPr>
        <w:t xml:space="preserve"> diabetui gydyti vartojamo vaisto</w:t>
      </w:r>
      <w:r>
        <w:rPr>
          <w:rFonts w:ascii="Times New Roman" w:hAnsi="Times New Roman" w:cs="Times New Roman"/>
        </w:rPr>
        <w:t>;</w:t>
      </w:r>
    </w:p>
    <w:p w:rsidR="007601B1" w:rsidRPr="007A12EA" w:rsidRDefault="007601B1" w:rsidP="007601B1">
      <w:pPr>
        <w:widowControl w:val="0"/>
        <w:numPr>
          <w:ilvl w:val="1"/>
          <w:numId w:val="5"/>
        </w:numPr>
        <w:autoSpaceDE w:val="0"/>
        <w:autoSpaceDN w:val="0"/>
        <w:adjustRightInd w:val="0"/>
        <w:ind w:left="567" w:hanging="567"/>
        <w:rPr>
          <w:rFonts w:ascii="Times New Roman" w:eastAsia="Times New Roman" w:hAnsi="Times New Roman" w:cs="Times New Roman"/>
          <w:lang w:val="sl-SI" w:eastAsia="sl-SI"/>
        </w:rPr>
      </w:pPr>
      <w:r w:rsidRPr="00FB1BEB">
        <w:rPr>
          <w:rFonts w:ascii="Times New Roman" w:eastAsia="Times New Roman" w:hAnsi="Times New Roman" w:cs="Times New Roman"/>
          <w:snapToGrid w:val="0"/>
        </w:rPr>
        <w:t xml:space="preserve">esate juodaodis, nes gali būti didesnė </w:t>
      </w:r>
      <w:proofErr w:type="spellStart"/>
      <w:r w:rsidRPr="00FB1BEB">
        <w:rPr>
          <w:rFonts w:ascii="Times New Roman" w:eastAsia="Times New Roman" w:hAnsi="Times New Roman" w:cs="Times New Roman"/>
          <w:snapToGrid w:val="0"/>
        </w:rPr>
        <w:t>angioneurozinės</w:t>
      </w:r>
      <w:proofErr w:type="spellEnd"/>
      <w:r w:rsidRPr="00FB1BEB">
        <w:rPr>
          <w:rFonts w:ascii="Times New Roman" w:eastAsia="Times New Roman" w:hAnsi="Times New Roman" w:cs="Times New Roman"/>
          <w:snapToGrid w:val="0"/>
        </w:rPr>
        <w:t xml:space="preserve"> edemos atsiradimo vartojant šį vaistą rizika ir šis vaistas gali ne taip veiksmingai mažinti kraujospūdį nei kitų rasių pacientams</w:t>
      </w:r>
      <w:r>
        <w:rPr>
          <w:rFonts w:ascii="Times New Roman" w:eastAsia="Times New Roman" w:hAnsi="Times New Roman" w:cs="Times New Roman"/>
          <w:snapToGrid w:val="0"/>
        </w:rPr>
        <w:t>.</w:t>
      </w:r>
    </w:p>
    <w:p w:rsidR="007601B1" w:rsidRPr="006F77BC" w:rsidRDefault="007601B1" w:rsidP="007601B1">
      <w:pPr>
        <w:widowControl w:val="0"/>
        <w:ind w:left="0" w:hanging="1953"/>
        <w:rPr>
          <w:rFonts w:ascii="Times New Roman" w:eastAsia="SimSun" w:hAnsi="Times New Roman" w:cs="Times New Roman"/>
          <w:lang w:eastAsia="en-GB"/>
        </w:rPr>
      </w:pPr>
    </w:p>
    <w:p w:rsidR="007601B1" w:rsidRPr="006F77BC" w:rsidRDefault="007601B1" w:rsidP="007601B1">
      <w:pPr>
        <w:widowControl w:val="0"/>
        <w:ind w:left="0" w:firstLine="0"/>
        <w:rPr>
          <w:rFonts w:ascii="Times New Roman" w:eastAsia="Times New Roman" w:hAnsi="Times New Roman" w:cs="Times New Roman"/>
          <w:lang w:eastAsia="en-GB"/>
        </w:rPr>
      </w:pPr>
      <w:r w:rsidRPr="006F77BC">
        <w:rPr>
          <w:rFonts w:ascii="Times New Roman" w:eastAsia="Times New Roman" w:hAnsi="Times New Roman" w:cs="Times New Roman"/>
          <w:lang w:eastAsia="en-GB"/>
        </w:rPr>
        <w:t>Jūsų gydytojas gali reguliariai ištirti Jūsų inkstų funkciją, kraujospūdį ir elektrolitų kiekį (pvz., kalio) kraujyje.</w:t>
      </w:r>
      <w:r>
        <w:rPr>
          <w:rFonts w:ascii="Times New Roman" w:eastAsia="Times New Roman" w:hAnsi="Times New Roman" w:cs="Times New Roman"/>
          <w:lang w:eastAsia="en-GB"/>
        </w:rPr>
        <w:t xml:space="preserve"> </w:t>
      </w:r>
      <w:r w:rsidRPr="006F77BC">
        <w:rPr>
          <w:rFonts w:ascii="Times New Roman" w:eastAsia="Times New Roman" w:hAnsi="Times New Roman" w:cs="Times New Roman"/>
          <w:lang w:eastAsia="en-GB"/>
        </w:rPr>
        <w:t>Taip pat žiūrėkite informaciją, pateiktą poskyryje „</w:t>
      </w:r>
      <w:proofErr w:type="spellStart"/>
      <w:r w:rsidRPr="006F77BC">
        <w:rPr>
          <w:rFonts w:ascii="Times New Roman" w:eastAsia="Times New Roman" w:hAnsi="Times New Roman" w:cs="Times New Roman"/>
          <w:lang w:eastAsia="en-GB"/>
        </w:rPr>
        <w:t>Dalnessa</w:t>
      </w:r>
      <w:proofErr w:type="spellEnd"/>
      <w:r w:rsidRPr="006F77BC">
        <w:rPr>
          <w:rFonts w:ascii="Times New Roman" w:eastAsia="Times New Roman" w:hAnsi="Times New Roman" w:cs="Times New Roman"/>
          <w:lang w:eastAsia="en-GB"/>
        </w:rPr>
        <w:t xml:space="preserve"> vartoti </w:t>
      </w:r>
      <w:r>
        <w:rPr>
          <w:rFonts w:ascii="Times New Roman" w:eastAsia="Times New Roman" w:hAnsi="Times New Roman" w:cs="Times New Roman"/>
          <w:lang w:eastAsia="en-GB"/>
        </w:rPr>
        <w:t>draudžiama</w:t>
      </w:r>
      <w:r w:rsidRPr="006F77BC">
        <w:rPr>
          <w:rFonts w:ascii="Times New Roman" w:eastAsia="Times New Roman" w:hAnsi="Times New Roman" w:cs="Times New Roman"/>
          <w:lang w:eastAsia="en-GB"/>
        </w:rPr>
        <w:t>“.</w:t>
      </w:r>
    </w:p>
    <w:p w:rsidR="007601B1" w:rsidRDefault="007601B1" w:rsidP="007601B1">
      <w:pPr>
        <w:ind w:left="0" w:firstLine="0"/>
        <w:rPr>
          <w:rFonts w:ascii="Times New Roman" w:eastAsia="Times New Roman" w:hAnsi="Times New Roman" w:cs="Times New Roman"/>
          <w:snapToGrid w:val="0"/>
        </w:rPr>
      </w:pPr>
    </w:p>
    <w:p w:rsidR="007601B1" w:rsidRPr="00753B92" w:rsidRDefault="007601B1" w:rsidP="007601B1">
      <w:pPr>
        <w:ind w:left="0" w:firstLine="0"/>
        <w:rPr>
          <w:rFonts w:ascii="Times New Roman" w:eastAsia="Times New Roman" w:hAnsi="Times New Roman" w:cs="Times New Roman"/>
          <w:snapToGrid w:val="0"/>
          <w:u w:val="single"/>
        </w:rPr>
      </w:pPr>
      <w:proofErr w:type="spellStart"/>
      <w:r w:rsidRPr="00753B92">
        <w:rPr>
          <w:rFonts w:ascii="Times New Roman" w:eastAsia="Times New Roman" w:hAnsi="Times New Roman" w:cs="Times New Roman"/>
          <w:snapToGrid w:val="0"/>
          <w:u w:val="single"/>
        </w:rPr>
        <w:t>Angioneurozinė</w:t>
      </w:r>
      <w:proofErr w:type="spellEnd"/>
      <w:r w:rsidRPr="00753B92">
        <w:rPr>
          <w:rFonts w:ascii="Times New Roman" w:eastAsia="Times New Roman" w:hAnsi="Times New Roman" w:cs="Times New Roman"/>
          <w:snapToGrid w:val="0"/>
          <w:u w:val="single"/>
        </w:rPr>
        <w:t xml:space="preserve"> edema</w:t>
      </w:r>
    </w:p>
    <w:p w:rsidR="007601B1" w:rsidRPr="006F77BC" w:rsidRDefault="007601B1" w:rsidP="007601B1">
      <w:pPr>
        <w:ind w:left="0" w:firstLine="0"/>
        <w:rPr>
          <w:rFonts w:ascii="Times New Roman" w:eastAsia="Times New Roman" w:hAnsi="Times New Roman" w:cs="Times New Roman"/>
        </w:rPr>
      </w:pPr>
      <w:r w:rsidRPr="00031882">
        <w:rPr>
          <w:rFonts w:ascii="Times New Roman" w:eastAsia="Times New Roman" w:hAnsi="Times New Roman" w:cs="Times New Roman"/>
          <w:snapToGrid w:val="0"/>
        </w:rPr>
        <w:t xml:space="preserve">AKF inhibitoriais, įskaitant </w:t>
      </w:r>
      <w:proofErr w:type="spellStart"/>
      <w:r w:rsidRPr="00031882">
        <w:rPr>
          <w:rFonts w:ascii="Times New Roman" w:eastAsia="Times New Roman" w:hAnsi="Times New Roman" w:cs="Times New Roman"/>
          <w:snapToGrid w:val="0"/>
        </w:rPr>
        <w:t>perindoprilį</w:t>
      </w:r>
      <w:proofErr w:type="spellEnd"/>
      <w:r w:rsidRPr="00031882">
        <w:rPr>
          <w:rFonts w:ascii="Times New Roman" w:eastAsia="Times New Roman" w:hAnsi="Times New Roman" w:cs="Times New Roman"/>
          <w:snapToGrid w:val="0"/>
        </w:rPr>
        <w:t>, gydy</w:t>
      </w:r>
      <w:r>
        <w:rPr>
          <w:rFonts w:ascii="Times New Roman" w:eastAsia="Times New Roman" w:hAnsi="Times New Roman" w:cs="Times New Roman"/>
          <w:snapToGrid w:val="0"/>
        </w:rPr>
        <w:t>tiems pacientams</w:t>
      </w:r>
      <w:r w:rsidRPr="00031882">
        <w:rPr>
          <w:rFonts w:ascii="Times New Roman" w:eastAsia="Times New Roman" w:hAnsi="Times New Roman" w:cs="Times New Roman"/>
          <w:snapToGrid w:val="0"/>
        </w:rPr>
        <w:t xml:space="preserve"> pasireiškė</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w:t>
      </w:r>
      <w:r w:rsidRPr="00031882">
        <w:rPr>
          <w:rFonts w:ascii="Times New Roman" w:eastAsia="Times New Roman" w:hAnsi="Times New Roman" w:cs="Times New Roman"/>
          <w:snapToGrid w:val="0"/>
        </w:rPr>
        <w:t>ngioneurozine</w:t>
      </w:r>
      <w:proofErr w:type="spellEnd"/>
      <w:r w:rsidRPr="00031882">
        <w:rPr>
          <w:rFonts w:ascii="Times New Roman" w:eastAsia="Times New Roman" w:hAnsi="Times New Roman" w:cs="Times New Roman"/>
          <w:snapToGrid w:val="0"/>
        </w:rPr>
        <w:t xml:space="preserve"> edema </w:t>
      </w:r>
      <w:r>
        <w:rPr>
          <w:rFonts w:ascii="Times New Roman" w:eastAsia="Times New Roman" w:hAnsi="Times New Roman" w:cs="Times New Roman"/>
          <w:snapToGrid w:val="0"/>
        </w:rPr>
        <w:t>(</w:t>
      </w:r>
      <w:r w:rsidRPr="00031882">
        <w:rPr>
          <w:rFonts w:ascii="Times New Roman" w:eastAsia="Times New Roman" w:hAnsi="Times New Roman" w:cs="Times New Roman"/>
          <w:snapToGrid w:val="0"/>
        </w:rPr>
        <w:t>sunki alergin</w:t>
      </w:r>
      <w:r>
        <w:rPr>
          <w:rFonts w:ascii="Times New Roman" w:eastAsia="Times New Roman" w:hAnsi="Times New Roman" w:cs="Times New Roman"/>
          <w:snapToGrid w:val="0"/>
        </w:rPr>
        <w:t>ė reakcija su</w:t>
      </w:r>
      <w:r w:rsidRPr="00031882">
        <w:rPr>
          <w:rFonts w:ascii="Times New Roman" w:eastAsia="Times New Roman" w:hAnsi="Times New Roman" w:cs="Times New Roman"/>
          <w:snapToGrid w:val="0"/>
        </w:rPr>
        <w:t xml:space="preserve"> veido, lūp</w:t>
      </w:r>
      <w:r>
        <w:rPr>
          <w:rFonts w:ascii="Times New Roman" w:eastAsia="Times New Roman" w:hAnsi="Times New Roman" w:cs="Times New Roman"/>
          <w:snapToGrid w:val="0"/>
        </w:rPr>
        <w:t>ų, liežuvio ar gerklės patinimu, kai</w:t>
      </w:r>
      <w:r w:rsidRPr="00031882">
        <w:rPr>
          <w:rFonts w:ascii="Times New Roman" w:eastAsia="Times New Roman" w:hAnsi="Times New Roman" w:cs="Times New Roman"/>
          <w:snapToGrid w:val="0"/>
        </w:rPr>
        <w:t xml:space="preserve"> sunku nuryti ar kvėpuoti</w:t>
      </w:r>
      <w:r>
        <w:rPr>
          <w:rFonts w:ascii="Times New Roman" w:eastAsia="Times New Roman" w:hAnsi="Times New Roman" w:cs="Times New Roman"/>
          <w:snapToGrid w:val="0"/>
        </w:rPr>
        <w:t>).</w:t>
      </w:r>
      <w:r w:rsidRPr="00031882">
        <w:rPr>
          <w:rFonts w:ascii="Times New Roman" w:eastAsia="Times New Roman" w:hAnsi="Times New Roman" w:cs="Times New Roman"/>
          <w:snapToGrid w:val="0"/>
        </w:rPr>
        <w:t xml:space="preserve"> Ji gali pasireikšti bet kuriuo gydymo laikotarpiu. Tokiai edemai pasireiškus, būtina nedelsiant nutraukti</w:t>
      </w:r>
      <w:r>
        <w:rPr>
          <w:rFonts w:ascii="Times New Roman" w:eastAsia="Times New Roman" w:hAnsi="Times New Roman" w:cs="Times New Roman"/>
          <w:bCs/>
          <w:iCs/>
          <w:snapToGrid w:val="0"/>
        </w:rPr>
        <w:t xml:space="preserve"> </w:t>
      </w:r>
      <w:proofErr w:type="spellStart"/>
      <w:r>
        <w:rPr>
          <w:rFonts w:ascii="Times New Roman" w:eastAsia="Times New Roman" w:hAnsi="Times New Roman" w:cs="Times New Roman"/>
          <w:bCs/>
          <w:iCs/>
          <w:snapToGrid w:val="0"/>
        </w:rPr>
        <w:t>Dalnessa</w:t>
      </w:r>
      <w:proofErr w:type="spellEnd"/>
      <w:r w:rsidRPr="00031882">
        <w:rPr>
          <w:rFonts w:ascii="Times New Roman" w:eastAsia="Times New Roman" w:hAnsi="Times New Roman" w:cs="Times New Roman"/>
          <w:snapToGrid w:val="0"/>
        </w:rPr>
        <w:t xml:space="preserve"> vartojimą</w:t>
      </w:r>
      <w:r>
        <w:rPr>
          <w:rFonts w:ascii="Times New Roman" w:eastAsia="Times New Roman" w:hAnsi="Times New Roman" w:cs="Times New Roman"/>
          <w:snapToGrid w:val="0"/>
        </w:rPr>
        <w:t xml:space="preserve"> ir kreiptis į gydytoją</w:t>
      </w:r>
      <w:r w:rsidRPr="00031882">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Taip pat žiūrėkite 4 skyrių.</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 xml:space="preserve">Turite pasakyti gydytojui, jeigu galvojate, kad esate (ar galite būti) nėščia.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nerekomenduojama vartoti nėštumo pradžioje ir negalima vartoti, jeigu yra daugiau kaip trys nėštumo mėnesiai, nes šiuo laikotarpiu vartojamas vaistas gali labai pakenkti vaisiui (žr. skyrelį „</w:t>
      </w:r>
      <w:r w:rsidRPr="006F77BC">
        <w:rPr>
          <w:rFonts w:ascii="Times New Roman" w:eastAsia="Times New Roman" w:hAnsi="Times New Roman" w:cs="Times New Roman"/>
          <w:i/>
          <w:iCs/>
        </w:rPr>
        <w:t>Nėštumas</w:t>
      </w:r>
      <w:r w:rsidRPr="006F77BC">
        <w:rPr>
          <w:rFonts w:ascii="Times New Roman" w:eastAsia="Times New Roman" w:hAnsi="Times New Roman" w:cs="Times New Roman"/>
        </w:rPr>
        <w:t>“).</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Be to, jeigu vartojate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turite pasakyti gydytojui arba medicinos personalui, jeigu:</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Jums numatyta bendroji anestezija ir (arba) didelė chirurginė operacija;</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neseniai viduriavote arba vėmėte (patyrėte šleikštulį);</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Jums bus taikoma MTL </w:t>
      </w:r>
      <w:proofErr w:type="spellStart"/>
      <w:r w:rsidRPr="006F77BC">
        <w:rPr>
          <w:rFonts w:ascii="Times New Roman" w:eastAsia="Times New Roman" w:hAnsi="Times New Roman" w:cs="Times New Roman"/>
        </w:rPr>
        <w:t>aferezė</w:t>
      </w:r>
      <w:proofErr w:type="spellEnd"/>
      <w:r w:rsidRPr="006F77BC">
        <w:rPr>
          <w:rFonts w:ascii="Times New Roman" w:eastAsia="Times New Roman" w:hAnsi="Times New Roman" w:cs="Times New Roman"/>
        </w:rPr>
        <w:t xml:space="preserve"> (cholesterolio pašalinimas iš kraujo aparatu);</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Jums bus taikomas </w:t>
      </w:r>
      <w:proofErr w:type="spellStart"/>
      <w:r w:rsidRPr="006F77BC">
        <w:rPr>
          <w:rFonts w:ascii="Times New Roman" w:eastAsia="Times New Roman" w:hAnsi="Times New Roman" w:cs="Times New Roman"/>
        </w:rPr>
        <w:t>desensibilizuojamasis</w:t>
      </w:r>
      <w:proofErr w:type="spellEnd"/>
      <w:r w:rsidRPr="006F77BC">
        <w:rPr>
          <w:rFonts w:ascii="Times New Roman" w:eastAsia="Times New Roman" w:hAnsi="Times New Roman" w:cs="Times New Roman"/>
        </w:rPr>
        <w:t xml:space="preserve"> gydymas alerginėms reakcijoms į bičių ar vapsvų įkandimą sumažinti.</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b/>
          <w:lang w:eastAsia="sl-SI"/>
        </w:rPr>
        <w:t>Vaikams ir paaugliams</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nerekomenduojama vaikams ir paaugliams.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jc w:val="both"/>
        <w:outlineLvl w:val="3"/>
        <w:rPr>
          <w:rFonts w:ascii="Times New Roman" w:eastAsia="Times New Roman" w:hAnsi="Times New Roman" w:cs="Times New Roman"/>
          <w:b/>
          <w:bCs/>
          <w:snapToGrid w:val="0"/>
          <w:lang w:eastAsia="x-none"/>
        </w:rPr>
      </w:pPr>
      <w:r w:rsidRPr="006F77BC">
        <w:rPr>
          <w:rFonts w:ascii="Times New Roman" w:eastAsia="Times New Roman" w:hAnsi="Times New Roman" w:cs="Times New Roman"/>
          <w:b/>
          <w:bCs/>
          <w:snapToGrid w:val="0"/>
          <w:lang w:eastAsia="x-none"/>
        </w:rPr>
        <w:t xml:space="preserve">Kiti vaistai ir </w:t>
      </w:r>
      <w:proofErr w:type="spellStart"/>
      <w:r w:rsidRPr="006F77BC">
        <w:rPr>
          <w:rFonts w:ascii="Times New Roman" w:eastAsia="Times New Roman" w:hAnsi="Times New Roman" w:cs="Times New Roman"/>
          <w:b/>
          <w:bCs/>
          <w:snapToGrid w:val="0"/>
          <w:lang w:eastAsia="x-none"/>
        </w:rPr>
        <w:t>Dalnessa</w:t>
      </w:r>
      <w:proofErr w:type="spellEnd"/>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Jeigu vartojate arba neseniai vartojote kitų vaistų</w:t>
      </w:r>
      <w:r w:rsidRPr="006F77BC">
        <w:rPr>
          <w:rFonts w:ascii="Times New Roman" w:eastAsia="Times New Roman" w:hAnsi="Times New Roman" w:cs="Times New Roman"/>
          <w:snapToGrid w:val="0"/>
          <w:lang w:eastAsia="sl-SI"/>
        </w:rPr>
        <w:t xml:space="preserve"> arba dėl to nesate tikri, apie tai</w:t>
      </w:r>
      <w:r w:rsidRPr="006F77BC">
        <w:rPr>
          <w:rFonts w:ascii="Times New Roman" w:eastAsia="Times New Roman" w:hAnsi="Times New Roman" w:cs="Times New Roman"/>
        </w:rPr>
        <w:t xml:space="preserve"> pasakykite gydytojui arba vaistininkui.</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negalima vartoti kartu su:</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ličiu (manijai ar depresijai gydyti);</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estramustinu</w:t>
      </w:r>
      <w:proofErr w:type="spellEnd"/>
      <w:r w:rsidRPr="006F77BC">
        <w:rPr>
          <w:rFonts w:ascii="Times New Roman" w:eastAsia="Times New Roman" w:hAnsi="Times New Roman" w:cs="Times New Roman"/>
        </w:rPr>
        <w:t xml:space="preserve"> (vėžiui gydyti);</w:t>
      </w:r>
    </w:p>
    <w:p w:rsidR="007601B1"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r w:rsidRPr="00D11F4C">
        <w:rPr>
          <w:rFonts w:ascii="Times New Roman" w:eastAsia="Times New Roman" w:hAnsi="Times New Roman" w:cs="Times New Roman"/>
        </w:rPr>
        <w:t>kalio papild</w:t>
      </w:r>
      <w:r>
        <w:rPr>
          <w:rFonts w:ascii="Times New Roman" w:eastAsia="Times New Roman" w:hAnsi="Times New Roman" w:cs="Times New Roman"/>
        </w:rPr>
        <w:t>ais</w:t>
      </w:r>
      <w:r w:rsidRPr="00D11F4C">
        <w:rPr>
          <w:rFonts w:ascii="Times New Roman" w:eastAsia="Times New Roman" w:hAnsi="Times New Roman" w:cs="Times New Roman"/>
        </w:rPr>
        <w:t xml:space="preserve"> </w:t>
      </w:r>
      <w:r w:rsidRPr="007A12EA">
        <w:rPr>
          <w:rFonts w:ascii="Times New Roman" w:eastAsia="Times New Roman" w:hAnsi="Times New Roman" w:cs="Times New Roman"/>
          <w:lang w:val="sl-SI" w:eastAsia="sl-SI"/>
        </w:rPr>
        <w:t>(</w:t>
      </w:r>
      <w:r w:rsidRPr="003721AF">
        <w:rPr>
          <w:rFonts w:ascii="Times New Roman" w:eastAsia="Times New Roman" w:hAnsi="Times New Roman" w:cs="Times New Roman"/>
          <w:lang w:eastAsia="sl-SI"/>
        </w:rPr>
        <w:t>įskaitant druskos pakaitalus), kalį tausojančiais diuretikais (</w:t>
      </w:r>
      <w:proofErr w:type="spellStart"/>
      <w:r w:rsidRPr="003721AF">
        <w:rPr>
          <w:rFonts w:ascii="Times New Roman" w:eastAsia="Times New Roman" w:hAnsi="Times New Roman" w:cs="Times New Roman"/>
          <w:lang w:eastAsia="sl-SI"/>
        </w:rPr>
        <w:t>spironolaktonu</w:t>
      </w:r>
      <w:proofErr w:type="spellEnd"/>
      <w:r w:rsidRPr="003721AF">
        <w:rPr>
          <w:rFonts w:ascii="Times New Roman" w:eastAsia="Times New Roman" w:hAnsi="Times New Roman" w:cs="Times New Roman"/>
          <w:lang w:eastAsia="sl-SI"/>
        </w:rPr>
        <w:t xml:space="preserve">, </w:t>
      </w:r>
      <w:proofErr w:type="spellStart"/>
      <w:r w:rsidRPr="003721AF">
        <w:rPr>
          <w:rFonts w:ascii="Times New Roman" w:eastAsia="Times New Roman" w:hAnsi="Times New Roman" w:cs="Times New Roman"/>
          <w:lang w:eastAsia="sl-SI"/>
        </w:rPr>
        <w:t>triamterenu</w:t>
      </w:r>
      <w:proofErr w:type="spellEnd"/>
      <w:r w:rsidRPr="003721AF">
        <w:rPr>
          <w:rFonts w:ascii="Times New Roman" w:eastAsia="Times New Roman" w:hAnsi="Times New Roman" w:cs="Times New Roman"/>
          <w:lang w:eastAsia="sl-SI"/>
        </w:rPr>
        <w:t>)</w:t>
      </w:r>
      <w:r w:rsidRPr="003721AF" w:rsidDel="00627248">
        <w:rPr>
          <w:rFonts w:ascii="Times New Roman" w:eastAsia="Times New Roman" w:hAnsi="Times New Roman" w:cs="Times New Roman"/>
          <w:lang w:eastAsia="sl-SI"/>
        </w:rPr>
        <w:t xml:space="preserve"> </w:t>
      </w:r>
      <w:r w:rsidRPr="003721AF">
        <w:rPr>
          <w:rFonts w:ascii="Times New Roman" w:eastAsia="Times New Roman" w:hAnsi="Times New Roman" w:cs="Times New Roman"/>
          <w:lang w:eastAsia="sl-SI"/>
        </w:rPr>
        <w:t xml:space="preserve">ir kitokiais vaistais, galinčiais didinti kalio kiekį kraujyje (pvz., </w:t>
      </w:r>
      <w:proofErr w:type="spellStart"/>
      <w:r w:rsidRPr="003721AF">
        <w:rPr>
          <w:rFonts w:ascii="Times New Roman" w:eastAsia="Times New Roman" w:hAnsi="Times New Roman" w:cs="Times New Roman"/>
          <w:lang w:eastAsia="sl-SI"/>
        </w:rPr>
        <w:t>trimetoprimu</w:t>
      </w:r>
      <w:proofErr w:type="spellEnd"/>
      <w:r w:rsidRPr="003721AF">
        <w:rPr>
          <w:rFonts w:ascii="Times New Roman" w:eastAsia="Times New Roman" w:hAnsi="Times New Roman" w:cs="Times New Roman"/>
          <w:lang w:eastAsia="sl-SI"/>
        </w:rPr>
        <w:t xml:space="preserve"> ir </w:t>
      </w:r>
      <w:proofErr w:type="spellStart"/>
      <w:r w:rsidRPr="003721AF">
        <w:rPr>
          <w:rFonts w:ascii="Times New Roman" w:eastAsia="Times New Roman" w:hAnsi="Times New Roman" w:cs="Times New Roman"/>
          <w:lang w:eastAsia="sl-SI"/>
        </w:rPr>
        <w:t>kotrimoksazolu</w:t>
      </w:r>
      <w:proofErr w:type="spellEnd"/>
      <w:r w:rsidRPr="003721AF">
        <w:rPr>
          <w:rFonts w:ascii="Times New Roman" w:eastAsia="Times New Roman" w:hAnsi="Times New Roman" w:cs="Times New Roman"/>
          <w:lang w:eastAsia="sl-SI"/>
        </w:rPr>
        <w:t xml:space="preserve"> nuo bakterijų sukeltų infekcijų, </w:t>
      </w:r>
      <w:proofErr w:type="spellStart"/>
      <w:r w:rsidRPr="003721AF">
        <w:rPr>
          <w:rFonts w:ascii="Times New Roman" w:eastAsia="Times New Roman" w:hAnsi="Times New Roman" w:cs="Times New Roman"/>
          <w:lang w:eastAsia="sl-SI"/>
        </w:rPr>
        <w:t>ciklosporinu</w:t>
      </w:r>
      <w:proofErr w:type="spellEnd"/>
      <w:r w:rsidRPr="003721AF">
        <w:rPr>
          <w:rFonts w:ascii="Times New Roman" w:eastAsia="Times New Roman" w:hAnsi="Times New Roman" w:cs="Times New Roman"/>
          <w:lang w:eastAsia="sl-SI"/>
        </w:rPr>
        <w:t xml:space="preserve"> – imunitetą slopinančiu vaistu, vartojamu apsisaugoti nuo persodinto organo atmetimo, heparinu – kraujui skystinti vartojamu vaistu, norint išvengti kraujo krešulių susidarymo);</w:t>
      </w:r>
    </w:p>
    <w:p w:rsidR="007601B1" w:rsidRPr="00DD0809" w:rsidRDefault="007601B1" w:rsidP="007601B1">
      <w:pPr>
        <w:numPr>
          <w:ilvl w:val="0"/>
          <w:numId w:val="6"/>
        </w:numPr>
        <w:tabs>
          <w:tab w:val="left" w:pos="567"/>
        </w:tabs>
        <w:ind w:left="539" w:hanging="539"/>
        <w:rPr>
          <w:rFonts w:ascii="Times New Roman" w:eastAsia="Times New Roman" w:hAnsi="Times New Roman" w:cs="Times New Roman"/>
        </w:rPr>
      </w:pPr>
      <w:r w:rsidRPr="00DD0809">
        <w:rPr>
          <w:rFonts w:ascii="Times New Roman" w:eastAsia="Times New Roman" w:hAnsi="Times New Roman" w:cs="Times New Roman"/>
        </w:rPr>
        <w:t>kalį organizme sulaikanči</w:t>
      </w:r>
      <w:r>
        <w:rPr>
          <w:rFonts w:ascii="Times New Roman" w:eastAsia="Times New Roman" w:hAnsi="Times New Roman" w:cs="Times New Roman"/>
        </w:rPr>
        <w:t>ais</w:t>
      </w:r>
      <w:r w:rsidRPr="00DD0809">
        <w:rPr>
          <w:rFonts w:ascii="Times New Roman" w:eastAsia="Times New Roman" w:hAnsi="Times New Roman" w:cs="Times New Roman"/>
        </w:rPr>
        <w:t xml:space="preserve"> diuretik</w:t>
      </w:r>
      <w:r>
        <w:rPr>
          <w:rFonts w:ascii="Times New Roman" w:eastAsia="Times New Roman" w:hAnsi="Times New Roman" w:cs="Times New Roman"/>
        </w:rPr>
        <w:t>ais</w:t>
      </w:r>
      <w:r w:rsidRPr="00DD0809">
        <w:rPr>
          <w:rFonts w:ascii="Times New Roman" w:eastAsia="Times New Roman" w:hAnsi="Times New Roman" w:cs="Times New Roman"/>
        </w:rPr>
        <w:t>, kuriais gydomas širdies nepakankamumas</w:t>
      </w:r>
      <w:r>
        <w:rPr>
          <w:rFonts w:ascii="Times New Roman" w:eastAsia="Times New Roman" w:hAnsi="Times New Roman" w:cs="Times New Roman"/>
        </w:rPr>
        <w:t xml:space="preserve"> –</w:t>
      </w:r>
      <w:r w:rsidRPr="00DD0809">
        <w:rPr>
          <w:rFonts w:ascii="Times New Roman" w:eastAsia="Times New Roman" w:hAnsi="Times New Roman" w:cs="Times New Roman"/>
        </w:rPr>
        <w:t xml:space="preserve"> nuo 12,5 mg iki 50 mg </w:t>
      </w:r>
      <w:proofErr w:type="spellStart"/>
      <w:r w:rsidRPr="00DD0809">
        <w:rPr>
          <w:rFonts w:ascii="Times New Roman" w:eastAsia="Times New Roman" w:hAnsi="Times New Roman" w:cs="Times New Roman"/>
        </w:rPr>
        <w:t>eplerenon</w:t>
      </w:r>
      <w:r>
        <w:rPr>
          <w:rFonts w:ascii="Times New Roman" w:eastAsia="Times New Roman" w:hAnsi="Times New Roman" w:cs="Times New Roman"/>
        </w:rPr>
        <w:t>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spironolaktono</w:t>
      </w:r>
      <w:proofErr w:type="spellEnd"/>
      <w:r>
        <w:rPr>
          <w:rFonts w:ascii="Times New Roman" w:eastAsia="Times New Roman" w:hAnsi="Times New Roman" w:cs="Times New Roman"/>
        </w:rPr>
        <w:t xml:space="preserve"> paros dozės.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Gydymą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gali veikti kiti vaistai. Būtinai pasakykite gydytojui, jeigu vartojate kurį nors toliau nurodytą vaistą, nes gali prireikti imtis specialių atsargumo priemonių:</w:t>
      </w:r>
    </w:p>
    <w:p w:rsidR="007601B1"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kiti vaistai padidėjusiam kraujospūdžiui mažinti, įskaitant </w:t>
      </w:r>
      <w:proofErr w:type="spellStart"/>
      <w:r w:rsidRPr="006F77BC">
        <w:rPr>
          <w:rFonts w:ascii="Times New Roman" w:eastAsia="Times New Roman" w:hAnsi="Times New Roman" w:cs="Times New Roman"/>
          <w:lang w:eastAsia="sl-SI"/>
        </w:rPr>
        <w:t>angiotenzino</w:t>
      </w:r>
      <w:proofErr w:type="spellEnd"/>
      <w:r w:rsidRPr="006F77BC">
        <w:rPr>
          <w:rFonts w:ascii="Times New Roman" w:eastAsia="Times New Roman" w:hAnsi="Times New Roman" w:cs="Times New Roman"/>
          <w:lang w:eastAsia="sl-SI"/>
        </w:rPr>
        <w:t xml:space="preserve"> II re</w:t>
      </w:r>
      <w:r>
        <w:rPr>
          <w:rFonts w:ascii="Times New Roman" w:eastAsia="Times New Roman" w:hAnsi="Times New Roman" w:cs="Times New Roman"/>
          <w:lang w:eastAsia="sl-SI"/>
        </w:rPr>
        <w:t>ceptorių blokatorius (ARB),</w:t>
      </w:r>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aliskireną</w:t>
      </w:r>
      <w:proofErr w:type="spellEnd"/>
      <w:r w:rsidRPr="006F77BC">
        <w:rPr>
          <w:rFonts w:ascii="Times New Roman" w:eastAsia="Times New Roman" w:hAnsi="Times New Roman" w:cs="Times New Roman"/>
          <w:lang w:eastAsia="sl-SI"/>
        </w:rPr>
        <w:t xml:space="preserve"> (taip pat žiūrėkite informaciją, pateiktą poskyriuose „</w:t>
      </w:r>
      <w:proofErr w:type="spellStart"/>
      <w:r w:rsidRPr="006F77BC">
        <w:rPr>
          <w:rFonts w:ascii="Times New Roman" w:eastAsia="Times New Roman" w:hAnsi="Times New Roman" w:cs="Times New Roman"/>
          <w:lang w:eastAsia="sl-SI"/>
        </w:rPr>
        <w:t>Dalnessa</w:t>
      </w:r>
      <w:proofErr w:type="spellEnd"/>
      <w:r w:rsidRPr="006F77BC">
        <w:rPr>
          <w:rFonts w:ascii="Times New Roman" w:eastAsia="Times New Roman" w:hAnsi="Times New Roman" w:cs="Times New Roman"/>
          <w:lang w:eastAsia="sl-SI"/>
        </w:rPr>
        <w:t xml:space="preserve"> vartoti </w:t>
      </w:r>
      <w:r>
        <w:rPr>
          <w:rFonts w:ascii="Times New Roman" w:eastAsia="Times New Roman" w:hAnsi="Times New Roman" w:cs="Times New Roman"/>
          <w:lang w:eastAsia="sl-SI"/>
        </w:rPr>
        <w:t>draudžiama</w:t>
      </w:r>
      <w:r w:rsidRPr="006F77BC">
        <w:rPr>
          <w:rFonts w:ascii="Times New Roman" w:eastAsia="Times New Roman" w:hAnsi="Times New Roman" w:cs="Times New Roman"/>
          <w:lang w:eastAsia="sl-SI"/>
        </w:rPr>
        <w:t>“ ir „Įspėjimai ir atsargumo priemonės“)</w:t>
      </w:r>
      <w:r>
        <w:rPr>
          <w:rFonts w:ascii="Times New Roman" w:eastAsia="Times New Roman" w:hAnsi="Times New Roman" w:cs="Times New Roman"/>
          <w:lang w:eastAsia="sl-SI"/>
        </w:rPr>
        <w:t xml:space="preserve"> ar </w:t>
      </w:r>
      <w:r w:rsidRPr="006F77BC">
        <w:rPr>
          <w:rFonts w:ascii="Times New Roman" w:eastAsia="Times New Roman" w:hAnsi="Times New Roman" w:cs="Times New Roman"/>
        </w:rPr>
        <w:t>diuretikus (vaistai, kurie didina per inkstus išskiriamo šlapimo kiekį);</w:t>
      </w:r>
    </w:p>
    <w:p w:rsidR="007601B1" w:rsidRPr="006F77BC" w:rsidRDefault="007601B1" w:rsidP="007601B1">
      <w:pPr>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sakubitrilą</w:t>
      </w:r>
      <w:proofErr w:type="spellEnd"/>
      <w:r>
        <w:rPr>
          <w:rFonts w:ascii="Times New Roman" w:eastAsia="Times New Roman" w:hAnsi="Times New Roman" w:cs="Times New Roman"/>
        </w:rPr>
        <w:t>/</w:t>
      </w:r>
      <w:proofErr w:type="spellStart"/>
      <w:r w:rsidRPr="00A74960">
        <w:rPr>
          <w:rFonts w:ascii="Times New Roman" w:eastAsia="Times New Roman" w:hAnsi="Times New Roman" w:cs="Times New Roman"/>
        </w:rPr>
        <w:t>valsartaną</w:t>
      </w:r>
      <w:proofErr w:type="spellEnd"/>
      <w:r w:rsidRPr="00A74960">
        <w:rPr>
          <w:rFonts w:ascii="Times New Roman" w:eastAsia="Times New Roman" w:hAnsi="Times New Roman" w:cs="Times New Roman"/>
        </w:rPr>
        <w:t xml:space="preserve"> (derinys vartojamas širdies nepakankamumo ilgalaikiam </w:t>
      </w:r>
      <w:r>
        <w:rPr>
          <w:rFonts w:ascii="Times New Roman" w:eastAsia="Times New Roman" w:hAnsi="Times New Roman" w:cs="Times New Roman"/>
        </w:rPr>
        <w:t>gydymui). Žr. skyrius „</w:t>
      </w:r>
      <w:proofErr w:type="spellStart"/>
      <w:r>
        <w:rPr>
          <w:rFonts w:ascii="Times New Roman" w:eastAsia="Times New Roman" w:hAnsi="Times New Roman" w:cs="Times New Roman"/>
        </w:rPr>
        <w:t>Dalnessa</w:t>
      </w:r>
      <w:proofErr w:type="spellEnd"/>
      <w:r w:rsidRPr="00A74960">
        <w:rPr>
          <w:rFonts w:ascii="Times New Roman" w:eastAsia="Times New Roman" w:hAnsi="Times New Roman" w:cs="Times New Roman"/>
        </w:rPr>
        <w:t xml:space="preserve"> vartoti </w:t>
      </w:r>
      <w:r>
        <w:rPr>
          <w:rFonts w:ascii="Times New Roman" w:eastAsia="Times New Roman" w:hAnsi="Times New Roman" w:cs="Times New Roman"/>
        </w:rPr>
        <w:t>draudžiama</w:t>
      </w:r>
      <w:r w:rsidRPr="00A74960">
        <w:rPr>
          <w:rFonts w:ascii="Times New Roman" w:eastAsia="Times New Roman" w:hAnsi="Times New Roman" w:cs="Times New Roman"/>
        </w:rPr>
        <w:t>“ ir „Įspėjimai ir atsargumo priemonės“;</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nesteroidiniai vaistai nuo uždegimo (pvz., </w:t>
      </w:r>
      <w:proofErr w:type="spellStart"/>
      <w:r w:rsidRPr="006F77BC">
        <w:rPr>
          <w:rFonts w:ascii="Times New Roman" w:eastAsia="Times New Roman" w:hAnsi="Times New Roman" w:cs="Times New Roman"/>
        </w:rPr>
        <w:t>ibuprofenas</w:t>
      </w:r>
      <w:proofErr w:type="spellEnd"/>
      <w:r w:rsidRPr="006F77BC">
        <w:rPr>
          <w:rFonts w:ascii="Times New Roman" w:eastAsia="Times New Roman" w:hAnsi="Times New Roman" w:cs="Times New Roman"/>
        </w:rPr>
        <w:t xml:space="preserve">) skausmui malšinti arba didelė </w:t>
      </w:r>
      <w:proofErr w:type="spellStart"/>
      <w:r w:rsidRPr="006F77BC">
        <w:rPr>
          <w:rFonts w:ascii="Times New Roman" w:eastAsia="Times New Roman" w:hAnsi="Times New Roman" w:cs="Times New Roman"/>
        </w:rPr>
        <w:t>acetilsalicilo</w:t>
      </w:r>
      <w:proofErr w:type="spellEnd"/>
      <w:r w:rsidRPr="006F77BC">
        <w:rPr>
          <w:rFonts w:ascii="Times New Roman" w:eastAsia="Times New Roman" w:hAnsi="Times New Roman" w:cs="Times New Roman"/>
        </w:rPr>
        <w:t xml:space="preserve"> rūgšties dozė;</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vaistai diabetui gydyti (pvz., insulinas</w:t>
      </w:r>
      <w:r>
        <w:rPr>
          <w:rFonts w:ascii="Times New Roman" w:eastAsia="Times New Roman" w:hAnsi="Times New Roman" w:cs="Times New Roman"/>
        </w:rPr>
        <w:t xml:space="preserve"> ar </w:t>
      </w:r>
      <w:proofErr w:type="spellStart"/>
      <w:r>
        <w:rPr>
          <w:rFonts w:ascii="Times New Roman" w:eastAsia="Times New Roman" w:hAnsi="Times New Roman" w:cs="Times New Roman"/>
        </w:rPr>
        <w:t>vildagliptinas</w:t>
      </w:r>
      <w:proofErr w:type="spellEnd"/>
      <w:r w:rsidRPr="006F77BC">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vaistai psichikos sutrikimams gydyti, pavyzdžiui: depresijai, nerimui, šizofrenijai ir kt. (pvz.: </w:t>
      </w:r>
      <w:proofErr w:type="spellStart"/>
      <w:r w:rsidRPr="006F77BC">
        <w:rPr>
          <w:rFonts w:ascii="Times New Roman" w:eastAsia="Times New Roman" w:hAnsi="Times New Roman" w:cs="Times New Roman"/>
        </w:rPr>
        <w:t>tricikliai</w:t>
      </w:r>
      <w:proofErr w:type="spellEnd"/>
      <w:r w:rsidRPr="006F77BC">
        <w:rPr>
          <w:rFonts w:ascii="Times New Roman" w:eastAsia="Times New Roman" w:hAnsi="Times New Roman" w:cs="Times New Roman"/>
        </w:rPr>
        <w:t xml:space="preserve"> antidepresantai, vaistai psichozei gydyti, į </w:t>
      </w:r>
      <w:proofErr w:type="spellStart"/>
      <w:r w:rsidRPr="006F77BC">
        <w:rPr>
          <w:rFonts w:ascii="Times New Roman" w:eastAsia="Times New Roman" w:hAnsi="Times New Roman" w:cs="Times New Roman"/>
        </w:rPr>
        <w:t>imipraminą</w:t>
      </w:r>
      <w:proofErr w:type="spellEnd"/>
      <w:r w:rsidRPr="006F77BC">
        <w:rPr>
          <w:rFonts w:ascii="Times New Roman" w:eastAsia="Times New Roman" w:hAnsi="Times New Roman" w:cs="Times New Roman"/>
        </w:rPr>
        <w:t xml:space="preserve"> panašūs antidepresantai, </w:t>
      </w:r>
      <w:proofErr w:type="spellStart"/>
      <w:r w:rsidRPr="006F77BC">
        <w:rPr>
          <w:rFonts w:ascii="Times New Roman" w:eastAsia="Times New Roman" w:hAnsi="Times New Roman" w:cs="Times New Roman"/>
        </w:rPr>
        <w:t>neuroleptikai</w:t>
      </w:r>
      <w:proofErr w:type="spellEnd"/>
      <w:r w:rsidRPr="006F77BC">
        <w:rPr>
          <w:rFonts w:ascii="Times New Roman" w:eastAsia="Times New Roman" w:hAnsi="Times New Roman" w:cs="Times New Roman"/>
        </w:rPr>
        <w:t>);</w:t>
      </w:r>
    </w:p>
    <w:p w:rsidR="007601B1" w:rsidRPr="005C2152"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imunosupresantai</w:t>
      </w:r>
      <w:proofErr w:type="spellEnd"/>
      <w:r w:rsidRPr="006F77BC">
        <w:rPr>
          <w:rFonts w:ascii="Times New Roman" w:eastAsia="Times New Roman" w:hAnsi="Times New Roman" w:cs="Times New Roman"/>
        </w:rPr>
        <w:t xml:space="preserve"> (vaistai, kurie silpnina organizmo apsauginius mechanizmus), kuriais gydomi autoimuniniai sutrikimai arba vartojami po organų persodinimo operacijos (pvz., </w:t>
      </w:r>
      <w:proofErr w:type="spellStart"/>
      <w:r w:rsidRPr="006F77BC">
        <w:rPr>
          <w:rFonts w:ascii="Times New Roman" w:eastAsia="Times New Roman" w:hAnsi="Times New Roman" w:cs="Times New Roman"/>
        </w:rPr>
        <w:t>ciklosporinas</w:t>
      </w:r>
      <w:proofErr w:type="spellEnd"/>
      <w:r>
        <w:rPr>
          <w:rFonts w:ascii="Times New Roman" w:eastAsia="Times New Roman" w:hAnsi="Times New Roman" w:cs="Times New Roman"/>
        </w:rPr>
        <w:t xml:space="preserve">, </w:t>
      </w:r>
      <w:proofErr w:type="spellStart"/>
      <w:r w:rsidRPr="005C2152">
        <w:rPr>
          <w:rFonts w:ascii="Times New Roman" w:eastAsia="Times New Roman" w:hAnsi="Times New Roman" w:cs="Times New Roman"/>
        </w:rPr>
        <w:t>takrolimuzas</w:t>
      </w:r>
      <w:proofErr w:type="spellEnd"/>
      <w:r w:rsidRPr="005C2152">
        <w:rPr>
          <w:rFonts w:ascii="Times New Roman" w:eastAsia="Times New Roman" w:hAnsi="Times New Roman" w:cs="Times New Roman"/>
        </w:rPr>
        <w:t>);</w:t>
      </w:r>
    </w:p>
    <w:p w:rsidR="007601B1" w:rsidRPr="006F77BC" w:rsidRDefault="007601B1" w:rsidP="007601B1">
      <w:pPr>
        <w:widowControl w:val="0"/>
        <w:numPr>
          <w:ilvl w:val="0"/>
          <w:numId w:val="3"/>
        </w:numPr>
        <w:ind w:left="567" w:hanging="567"/>
        <w:rPr>
          <w:rFonts w:ascii="Times New Roman" w:eastAsia="Times New Roman" w:hAnsi="Times New Roman" w:cs="Times New Roman"/>
          <w:szCs w:val="20"/>
          <w:lang w:eastAsia="sl-SI"/>
        </w:rPr>
      </w:pPr>
      <w:r w:rsidRPr="00A45184">
        <w:rPr>
          <w:rFonts w:ascii="Times New Roman" w:eastAsia="Times New Roman" w:hAnsi="Times New Roman" w:cs="Times New Roman"/>
        </w:rPr>
        <w:t xml:space="preserve"> </w:t>
      </w:r>
      <w:proofErr w:type="spellStart"/>
      <w:r w:rsidRPr="00D0178B">
        <w:rPr>
          <w:rFonts w:ascii="Times New Roman" w:eastAsia="Times New Roman" w:hAnsi="Times New Roman" w:cs="Times New Roman"/>
        </w:rPr>
        <w:t>t</w:t>
      </w:r>
      <w:r w:rsidRPr="00A45184">
        <w:rPr>
          <w:rFonts w:ascii="Times New Roman" w:eastAsia="Times New Roman" w:hAnsi="Times New Roman" w:cs="Times New Roman"/>
        </w:rPr>
        <w:t>rimetoprimas</w:t>
      </w:r>
      <w:proofErr w:type="spellEnd"/>
      <w:r w:rsidRPr="00A45184">
        <w:rPr>
          <w:rFonts w:ascii="Times New Roman" w:eastAsia="Times New Roman" w:hAnsi="Times New Roman" w:cs="Times New Roman"/>
        </w:rPr>
        <w:t xml:space="preserve"> ir </w:t>
      </w:r>
      <w:proofErr w:type="spellStart"/>
      <w:r w:rsidRPr="00A45184">
        <w:rPr>
          <w:rFonts w:ascii="Times New Roman" w:eastAsia="Times New Roman" w:hAnsi="Times New Roman" w:cs="Times New Roman"/>
        </w:rPr>
        <w:t>Co-trimoksazolas</w:t>
      </w:r>
      <w:proofErr w:type="spellEnd"/>
      <w:r w:rsidRPr="00A45184">
        <w:rPr>
          <w:rFonts w:ascii="Times New Roman" w:eastAsia="Times New Roman" w:hAnsi="Times New Roman" w:cs="Times New Roman"/>
        </w:rPr>
        <w:t xml:space="preserve"> (vart</w:t>
      </w:r>
      <w:r w:rsidRPr="00D0178B">
        <w:rPr>
          <w:rFonts w:ascii="Times New Roman" w:eastAsia="Times New Roman" w:hAnsi="Times New Roman" w:cs="Times New Roman"/>
        </w:rPr>
        <w:t>ojami infekcinėms ligoms gydyti)</w:t>
      </w:r>
      <w:r w:rsidRPr="006F77BC">
        <w:rPr>
          <w:rFonts w:ascii="Times New Roman" w:eastAsia="Times New Roman" w:hAnsi="Times New Roman" w:cs="Times New Roman"/>
          <w:szCs w:val="20"/>
          <w:lang w:eastAsia="sl-SI"/>
        </w:rPr>
        <w:t>;</w:t>
      </w:r>
      <w:r w:rsidRPr="00A45184">
        <w:rPr>
          <w:rFonts w:ascii="Times New Roman" w:eastAsia="Times New Roman" w:hAnsi="Times New Roman" w:cs="Times New Roman"/>
        </w:rPr>
        <w:t xml:space="preserve"> </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alopurinolis</w:t>
      </w:r>
      <w:proofErr w:type="spellEnd"/>
      <w:r w:rsidRPr="006F77BC">
        <w:rPr>
          <w:rFonts w:ascii="Times New Roman" w:eastAsia="Times New Roman" w:hAnsi="Times New Roman" w:cs="Times New Roman"/>
        </w:rPr>
        <w:t xml:space="preserve"> (podagrai gydyti);</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prokainamidas</w:t>
      </w:r>
      <w:proofErr w:type="spellEnd"/>
      <w:r w:rsidRPr="006F77BC">
        <w:rPr>
          <w:rFonts w:ascii="Times New Roman" w:eastAsia="Times New Roman" w:hAnsi="Times New Roman" w:cs="Times New Roman"/>
        </w:rPr>
        <w:t xml:space="preserve"> (neritmiškam širdies plakimui gydyti);</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kraujagysles plečiantys vaistai, įskaitant nitratus (</w:t>
      </w:r>
      <w:proofErr w:type="spellStart"/>
      <w:r w:rsidRPr="006F77BC">
        <w:rPr>
          <w:rFonts w:ascii="Times New Roman" w:eastAsia="Times New Roman" w:hAnsi="Times New Roman" w:cs="Times New Roman"/>
        </w:rPr>
        <w:t>vazodilatatoriai</w:t>
      </w:r>
      <w:proofErr w:type="spellEnd"/>
      <w:r w:rsidRPr="006F77BC">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efedrinas, </w:t>
      </w:r>
      <w:proofErr w:type="spellStart"/>
      <w:r w:rsidRPr="006F77BC">
        <w:rPr>
          <w:rFonts w:ascii="Times New Roman" w:eastAsia="Times New Roman" w:hAnsi="Times New Roman" w:cs="Times New Roman"/>
        </w:rPr>
        <w:t>noradrenalinas</w:t>
      </w:r>
      <w:proofErr w:type="spellEnd"/>
      <w:r w:rsidRPr="006F77BC">
        <w:rPr>
          <w:rFonts w:ascii="Times New Roman" w:eastAsia="Times New Roman" w:hAnsi="Times New Roman" w:cs="Times New Roman"/>
        </w:rPr>
        <w:t xml:space="preserve"> ar adrenalinas (vaistai, vartojami sumažėjus kraujospūdžiui, šoko ar astmos atveju);</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lastRenderedPageBreak/>
        <w:t>-</w:t>
      </w:r>
      <w:r w:rsidRPr="006F77BC">
        <w:rPr>
          <w:rFonts w:ascii="Times New Roman" w:eastAsia="Times New Roman" w:hAnsi="Times New Roman" w:cs="Times New Roman"/>
        </w:rPr>
        <w:tab/>
      </w:r>
      <w:proofErr w:type="spellStart"/>
      <w:r w:rsidRPr="00E3512D">
        <w:rPr>
          <w:rFonts w:ascii="Times New Roman" w:eastAsia="Times New Roman" w:hAnsi="Times New Roman" w:cs="Times New Roman"/>
        </w:rPr>
        <w:t>baklofenas</w:t>
      </w:r>
      <w:proofErr w:type="spellEnd"/>
      <w:r w:rsidRPr="00E3512D">
        <w:rPr>
          <w:rFonts w:ascii="Times New Roman" w:eastAsia="Times New Roman" w:hAnsi="Times New Roman" w:cs="Times New Roman"/>
        </w:rPr>
        <w:t xml:space="preserve"> ar </w:t>
      </w:r>
      <w:proofErr w:type="spellStart"/>
      <w:r w:rsidRPr="00E3512D">
        <w:rPr>
          <w:rFonts w:ascii="Times New Roman" w:eastAsia="Times New Roman" w:hAnsi="Times New Roman" w:cs="Times New Roman"/>
        </w:rPr>
        <w:t>dantrolenas</w:t>
      </w:r>
      <w:proofErr w:type="spellEnd"/>
      <w:r w:rsidRPr="00E3512D">
        <w:rPr>
          <w:rFonts w:ascii="Times New Roman" w:eastAsia="Times New Roman" w:hAnsi="Times New Roman" w:cs="Times New Roman"/>
        </w:rPr>
        <w:t xml:space="preserve"> (</w:t>
      </w:r>
      <w:proofErr w:type="spellStart"/>
      <w:r w:rsidRPr="00E3512D">
        <w:rPr>
          <w:rFonts w:ascii="Times New Roman" w:eastAsia="Times New Roman" w:hAnsi="Times New Roman" w:cs="Times New Roman"/>
        </w:rPr>
        <w:t>infuzuojamas</w:t>
      </w:r>
      <w:proofErr w:type="spellEnd"/>
      <w:r w:rsidRPr="00E3512D">
        <w:rPr>
          <w:rFonts w:ascii="Times New Roman" w:eastAsia="Times New Roman" w:hAnsi="Times New Roman" w:cs="Times New Roman"/>
        </w:rPr>
        <w:t>)</w:t>
      </w:r>
      <w:r w:rsidRPr="006F77BC">
        <w:rPr>
          <w:rFonts w:ascii="Times New Roman" w:eastAsia="Times New Roman" w:hAnsi="Times New Roman" w:cs="Times New Roman"/>
        </w:rPr>
        <w:t xml:space="preserve"> kuriuo gydomas raumenų sąstingis sergant liga, vadinama išsėtine skleroze</w:t>
      </w:r>
      <w:r>
        <w:rPr>
          <w:rFonts w:ascii="Times New Roman" w:eastAsia="Times New Roman" w:hAnsi="Times New Roman" w:cs="Times New Roman"/>
        </w:rPr>
        <w:t>,</w:t>
      </w:r>
      <w:r w:rsidRPr="00E3512D">
        <w:t xml:space="preserve"> </w:t>
      </w:r>
      <w:proofErr w:type="spellStart"/>
      <w:r>
        <w:rPr>
          <w:rFonts w:ascii="Times New Roman" w:eastAsia="Times New Roman" w:hAnsi="Times New Roman" w:cs="Times New Roman"/>
        </w:rPr>
        <w:t>d</w:t>
      </w:r>
      <w:r w:rsidRPr="00E3512D">
        <w:rPr>
          <w:rFonts w:ascii="Times New Roman" w:eastAsia="Times New Roman" w:hAnsi="Times New Roman" w:cs="Times New Roman"/>
        </w:rPr>
        <w:t>antrolenas</w:t>
      </w:r>
      <w:proofErr w:type="spellEnd"/>
      <w:r w:rsidRPr="00E3512D">
        <w:rPr>
          <w:rFonts w:ascii="Times New Roman" w:eastAsia="Times New Roman" w:hAnsi="Times New Roman" w:cs="Times New Roman"/>
        </w:rPr>
        <w:t xml:space="preserve"> taip pat vartojamas piktybinei hipertermijai gydyti aneste</w:t>
      </w:r>
      <w:r>
        <w:rPr>
          <w:rFonts w:ascii="Times New Roman" w:eastAsia="Times New Roman" w:hAnsi="Times New Roman" w:cs="Times New Roman"/>
        </w:rPr>
        <w:t>zijos metu (simptomai apima</w:t>
      </w:r>
      <w:r w:rsidRPr="00E3512D">
        <w:rPr>
          <w:rFonts w:ascii="Times New Roman" w:eastAsia="Times New Roman" w:hAnsi="Times New Roman" w:cs="Times New Roman"/>
        </w:rPr>
        <w:t xml:space="preserve"> labai didelį karščiavimą ir raumenų sustingimą)</w:t>
      </w:r>
      <w:r>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kai kurie antibiotikai, pavyzdžiui: </w:t>
      </w:r>
      <w:proofErr w:type="spellStart"/>
      <w:r w:rsidRPr="006F77BC">
        <w:rPr>
          <w:rFonts w:ascii="Times New Roman" w:eastAsia="Times New Roman" w:hAnsi="Times New Roman" w:cs="Times New Roman"/>
        </w:rPr>
        <w:t>rifampicinas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szCs w:val="20"/>
          <w:lang w:eastAsia="sl-SI"/>
        </w:rPr>
        <w:t>eritromicinas</w:t>
      </w:r>
      <w:proofErr w:type="spellEnd"/>
      <w:r w:rsidRPr="006F77BC">
        <w:rPr>
          <w:rFonts w:ascii="Times New Roman" w:eastAsia="Times New Roman" w:hAnsi="Times New Roman" w:cs="Times New Roman"/>
          <w:szCs w:val="20"/>
          <w:lang w:eastAsia="sl-SI"/>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lang w:eastAsia="sl-SI"/>
        </w:rPr>
        <w:t>klaritromicinas</w:t>
      </w:r>
      <w:proofErr w:type="spellEnd"/>
      <w:r w:rsidRPr="006F77BC">
        <w:rPr>
          <w:rFonts w:ascii="Times New Roman" w:eastAsia="Times New Roman" w:hAnsi="Times New Roman" w:cs="Times New Roman"/>
          <w:lang w:eastAsia="sl-SI"/>
        </w:rPr>
        <w:t xml:space="preserve"> (</w:t>
      </w:r>
      <w:r w:rsidRPr="006F77BC">
        <w:rPr>
          <w:rFonts w:ascii="Times New Roman" w:eastAsia="Times New Roman" w:hAnsi="Times New Roman" w:cs="Times New Roman"/>
          <w:szCs w:val="20"/>
          <w:lang w:eastAsia="sl-SI"/>
        </w:rPr>
        <w:t>bakterijų sukeltoms infekcijoms gydyti</w:t>
      </w:r>
      <w:r w:rsidRPr="006F77BC">
        <w:rPr>
          <w:rFonts w:ascii="Times New Roman" w:eastAsia="Times New Roman" w:hAnsi="Times New Roman" w:cs="Times New Roman"/>
          <w:lang w:eastAsia="sl-SI"/>
        </w:rPr>
        <w:t>)</w:t>
      </w:r>
      <w:r w:rsidRPr="006F77BC">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antiepilepsiniai</w:t>
      </w:r>
      <w:proofErr w:type="spellEnd"/>
      <w:r w:rsidRPr="006F77BC">
        <w:rPr>
          <w:rFonts w:ascii="Times New Roman" w:eastAsia="Times New Roman" w:hAnsi="Times New Roman" w:cs="Times New Roman"/>
        </w:rPr>
        <w:t xml:space="preserve"> vaistai, pavyzdžiui: </w:t>
      </w:r>
      <w:proofErr w:type="spellStart"/>
      <w:r w:rsidRPr="006F77BC">
        <w:rPr>
          <w:rFonts w:ascii="Times New Roman" w:eastAsia="Times New Roman" w:hAnsi="Times New Roman" w:cs="Times New Roman"/>
        </w:rPr>
        <w:t>karbamazepinas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fenobarbitalis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fenitoinas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fosfenitoinas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primidonas</w:t>
      </w:r>
      <w:proofErr w:type="spellEnd"/>
      <w:r w:rsidRPr="006F77BC">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itrakonazolas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ketokonazolas</w:t>
      </w:r>
      <w:proofErr w:type="spellEnd"/>
      <w:r w:rsidRPr="006F77BC">
        <w:rPr>
          <w:rFonts w:ascii="Times New Roman" w:eastAsia="Times New Roman" w:hAnsi="Times New Roman" w:cs="Times New Roman"/>
        </w:rPr>
        <w:t xml:space="preserve"> (vaistai, kuriais gydomos grybelių sukeltos infekcinės ligos);</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alfa </w:t>
      </w:r>
      <w:proofErr w:type="spellStart"/>
      <w:r w:rsidRPr="006F77BC">
        <w:rPr>
          <w:rFonts w:ascii="Times New Roman" w:eastAsia="Times New Roman" w:hAnsi="Times New Roman" w:cs="Times New Roman"/>
        </w:rPr>
        <w:t>adrenoreceptorių</w:t>
      </w:r>
      <w:proofErr w:type="spellEnd"/>
      <w:r w:rsidRPr="006F77BC">
        <w:rPr>
          <w:rFonts w:ascii="Times New Roman" w:eastAsia="Times New Roman" w:hAnsi="Times New Roman" w:cs="Times New Roman"/>
        </w:rPr>
        <w:t xml:space="preserve"> blokatoriai, kuriais gydoma padidėjusi prostata, pavyzdžiui: </w:t>
      </w:r>
      <w:proofErr w:type="spellStart"/>
      <w:r w:rsidRPr="006F77BC">
        <w:rPr>
          <w:rFonts w:ascii="Times New Roman" w:eastAsia="Times New Roman" w:hAnsi="Times New Roman" w:cs="Times New Roman"/>
        </w:rPr>
        <w:t>prazozinas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alfuzozinas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doksazozinas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tamsulozinas</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terazozinas</w:t>
      </w:r>
      <w:proofErr w:type="spellEnd"/>
      <w:r w:rsidRPr="006F77BC">
        <w:rPr>
          <w:rFonts w:ascii="Times New Roman" w:eastAsia="Times New Roman" w:hAnsi="Times New Roman" w:cs="Times New Roman"/>
        </w:rPr>
        <w:t>;</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r>
      <w:proofErr w:type="spellStart"/>
      <w:r w:rsidRPr="006F77BC">
        <w:rPr>
          <w:rFonts w:ascii="Times New Roman" w:eastAsia="Times New Roman" w:hAnsi="Times New Roman" w:cs="Times New Roman"/>
        </w:rPr>
        <w:t>amifostinas</w:t>
      </w:r>
      <w:proofErr w:type="spellEnd"/>
      <w:r w:rsidRPr="006F77BC">
        <w:rPr>
          <w:rFonts w:ascii="Times New Roman" w:eastAsia="Times New Roman" w:hAnsi="Times New Roman" w:cs="Times New Roman"/>
        </w:rPr>
        <w:t xml:space="preserve"> (vartojamas kitų vaistų ar vėžio spindulinio gydymo šalutiniam poveikiui sumažinti arba jo išvengti);</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kortikosteroidai (vartojami įvairioms būklėms gydyti, įskaitant sunkią astmą ir reumatoidinį artritą);</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aukso druskos, ypač vartojamos į veną (vartojamos reumatoidinio artrito simptomams gydyti);</w:t>
      </w:r>
    </w:p>
    <w:p w:rsidR="007601B1" w:rsidRPr="006F77BC" w:rsidRDefault="007601B1" w:rsidP="007601B1">
      <w:pPr>
        <w:widowControl w:val="0"/>
        <w:numPr>
          <w:ilvl w:val="0"/>
          <w:numId w:val="3"/>
        </w:numPr>
        <w:ind w:left="567" w:hanging="567"/>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simvastatinas</w:t>
      </w:r>
      <w:proofErr w:type="spellEnd"/>
      <w:r w:rsidRPr="006F77BC">
        <w:rPr>
          <w:rFonts w:ascii="Times New Roman" w:eastAsia="Times New Roman" w:hAnsi="Times New Roman" w:cs="Times New Roman"/>
          <w:lang w:eastAsia="sl-SI"/>
        </w:rPr>
        <w:t xml:space="preserve"> (cholesterolio kiekį mažinantis vaistas);</w:t>
      </w:r>
    </w:p>
    <w:p w:rsidR="007601B1" w:rsidRPr="006F77BC" w:rsidRDefault="007601B1" w:rsidP="007601B1">
      <w:pPr>
        <w:widowControl w:val="0"/>
        <w:numPr>
          <w:ilvl w:val="0"/>
          <w:numId w:val="3"/>
        </w:numPr>
        <w:ind w:left="567" w:hanging="567"/>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ritonaviras</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indinaviras</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nelfinaviras</w:t>
      </w:r>
      <w:proofErr w:type="spellEnd"/>
      <w:r w:rsidRPr="006F77BC">
        <w:rPr>
          <w:rFonts w:ascii="Times New Roman" w:eastAsia="Times New Roman" w:hAnsi="Times New Roman" w:cs="Times New Roman"/>
          <w:lang w:eastAsia="sl-SI"/>
        </w:rPr>
        <w:t xml:space="preserve"> (vadinamieji proteazės inhibitoriai gydyti ŽIV);</w:t>
      </w:r>
    </w:p>
    <w:p w:rsidR="007601B1" w:rsidRPr="006F77BC" w:rsidRDefault="007601B1" w:rsidP="007601B1">
      <w:pPr>
        <w:widowControl w:val="0"/>
        <w:numPr>
          <w:ilvl w:val="0"/>
          <w:numId w:val="3"/>
        </w:numPr>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w:t>
      </w:r>
      <w:r w:rsidRPr="006F77BC">
        <w:rPr>
          <w:rFonts w:ascii="Times New Roman" w:eastAsia="Times New Roman" w:hAnsi="Times New Roman" w:cs="Times New Roman"/>
          <w:lang w:eastAsia="sl-SI"/>
        </w:rPr>
        <w:t>ypericum</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perforatum</w:t>
      </w:r>
      <w:proofErr w:type="spellEnd"/>
      <w:r w:rsidRPr="006F77BC">
        <w:rPr>
          <w:rFonts w:ascii="Times New Roman" w:eastAsia="Times New Roman" w:hAnsi="Times New Roman" w:cs="Times New Roman"/>
          <w:lang w:eastAsia="sl-SI"/>
        </w:rPr>
        <w:t xml:space="preserve"> (jonažolės);</w:t>
      </w:r>
    </w:p>
    <w:p w:rsidR="007601B1" w:rsidRPr="006F77BC" w:rsidRDefault="007601B1" w:rsidP="007601B1">
      <w:pPr>
        <w:widowControl w:val="0"/>
        <w:numPr>
          <w:ilvl w:val="0"/>
          <w:numId w:val="3"/>
        </w:numPr>
        <w:ind w:left="567" w:hanging="567"/>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verapamilis</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diltiazemas</w:t>
      </w:r>
      <w:proofErr w:type="spellEnd"/>
      <w:r w:rsidRPr="006F77BC">
        <w:rPr>
          <w:rFonts w:ascii="Times New Roman" w:eastAsia="Times New Roman" w:hAnsi="Times New Roman" w:cs="Times New Roman"/>
          <w:lang w:eastAsia="sl-SI"/>
        </w:rPr>
        <w:t xml:space="preserve"> (širdies vaistai);</w:t>
      </w:r>
    </w:p>
    <w:p w:rsidR="007601B1" w:rsidRPr="006F77BC" w:rsidRDefault="007601B1" w:rsidP="007601B1">
      <w:pPr>
        <w:widowControl w:val="0"/>
        <w:numPr>
          <w:ilvl w:val="0"/>
          <w:numId w:val="3"/>
        </w:numPr>
        <w:ind w:left="567" w:hanging="567"/>
        <w:rPr>
          <w:rFonts w:ascii="Times New Roman" w:eastAsia="Times New Roman" w:hAnsi="Times New Roman" w:cs="Times New Roman"/>
          <w:sz w:val="20"/>
          <w:szCs w:val="20"/>
          <w:lang w:eastAsia="sl-SI"/>
        </w:rPr>
      </w:pPr>
      <w:r w:rsidRPr="006F77BC">
        <w:rPr>
          <w:rFonts w:ascii="Times New Roman" w:eastAsia="Times New Roman" w:hAnsi="Times New Roman" w:cs="Times New Roman"/>
          <w:noProof/>
          <w:szCs w:val="20"/>
          <w:lang w:val="sl-SI" w:eastAsia="sl-SI"/>
        </w:rPr>
        <w:t>vaistai, kurie dažniausiai vartojami viduriavimui gydyti (racekadotrilis</w:t>
      </w:r>
    </w:p>
    <w:p w:rsidR="007601B1" w:rsidRPr="006F77BC" w:rsidRDefault="007601B1" w:rsidP="007601B1">
      <w:pPr>
        <w:widowControl w:val="0"/>
        <w:numPr>
          <w:ilvl w:val="0"/>
          <w:numId w:val="3"/>
        </w:numPr>
        <w:spacing w:after="200" w:line="276" w:lineRule="auto"/>
        <w:ind w:left="567" w:hanging="567"/>
        <w:contextualSpacing/>
        <w:rPr>
          <w:rFonts w:ascii="Times New Roman" w:eastAsia="Times New Roman" w:hAnsi="Times New Roman" w:cs="Times New Roman"/>
          <w:lang w:eastAsia="sl-SI"/>
        </w:rPr>
      </w:pPr>
      <w:r w:rsidRPr="006F77BC">
        <w:rPr>
          <w:rFonts w:ascii="Times New Roman" w:eastAsia="Calibri" w:hAnsi="Times New Roman" w:cs="Times New Roman"/>
        </w:rPr>
        <w:t>vaist</w:t>
      </w:r>
      <w:r>
        <w:rPr>
          <w:rFonts w:ascii="Times New Roman" w:eastAsia="Calibri" w:hAnsi="Times New Roman" w:cs="Times New Roman"/>
        </w:rPr>
        <w:t>ai</w:t>
      </w:r>
      <w:r w:rsidRPr="006F77BC">
        <w:rPr>
          <w:rFonts w:ascii="Times New Roman" w:eastAsia="Calibri" w:hAnsi="Times New Roman" w:cs="Times New Roman"/>
        </w:rPr>
        <w:t xml:space="preserve">, kurie dažniausiai vartojami norint išvengti transplantuotų organų atmetimo </w:t>
      </w:r>
      <w:r w:rsidRPr="005C2152">
        <w:rPr>
          <w:rFonts w:ascii="Times New Roman" w:eastAsia="Calibri" w:hAnsi="Times New Roman" w:cs="Times New Roman"/>
        </w:rPr>
        <w:t>(</w:t>
      </w:r>
      <w:proofErr w:type="spellStart"/>
      <w:r w:rsidRPr="005C2152">
        <w:rPr>
          <w:rFonts w:ascii="Times New Roman" w:eastAsia="Calibri" w:hAnsi="Times New Roman" w:cs="Times New Roman"/>
        </w:rPr>
        <w:t>sirolimuz</w:t>
      </w:r>
      <w:r>
        <w:rPr>
          <w:rFonts w:ascii="Times New Roman" w:eastAsia="Calibri" w:hAnsi="Times New Roman" w:cs="Times New Roman"/>
        </w:rPr>
        <w:t>as</w:t>
      </w:r>
      <w:proofErr w:type="spellEnd"/>
      <w:r w:rsidRPr="005C2152">
        <w:rPr>
          <w:rFonts w:ascii="Times New Roman" w:eastAsia="Calibri" w:hAnsi="Times New Roman" w:cs="Times New Roman"/>
        </w:rPr>
        <w:t xml:space="preserve">, </w:t>
      </w:r>
      <w:proofErr w:type="spellStart"/>
      <w:r w:rsidRPr="005C2152">
        <w:rPr>
          <w:rFonts w:ascii="Times New Roman" w:eastAsia="Calibri" w:hAnsi="Times New Roman" w:cs="Times New Roman"/>
        </w:rPr>
        <w:t>everolimuz</w:t>
      </w:r>
      <w:r>
        <w:rPr>
          <w:rFonts w:ascii="Times New Roman" w:eastAsia="Calibri" w:hAnsi="Times New Roman" w:cs="Times New Roman"/>
        </w:rPr>
        <w:t>as</w:t>
      </w:r>
      <w:proofErr w:type="spellEnd"/>
      <w:r w:rsidRPr="005C2152">
        <w:rPr>
          <w:rFonts w:ascii="Times New Roman" w:eastAsia="Calibri" w:hAnsi="Times New Roman" w:cs="Times New Roman"/>
        </w:rPr>
        <w:t xml:space="preserve">, </w:t>
      </w:r>
      <w:proofErr w:type="spellStart"/>
      <w:r w:rsidRPr="005C2152">
        <w:rPr>
          <w:rFonts w:ascii="Times New Roman" w:eastAsia="Calibri" w:hAnsi="Times New Roman" w:cs="Times New Roman"/>
        </w:rPr>
        <w:t>temsirolimuz</w:t>
      </w:r>
      <w:r>
        <w:rPr>
          <w:rFonts w:ascii="Times New Roman" w:eastAsia="Calibri" w:hAnsi="Times New Roman" w:cs="Times New Roman"/>
        </w:rPr>
        <w:t>as</w:t>
      </w:r>
      <w:proofErr w:type="spellEnd"/>
      <w:r w:rsidRPr="005C2152">
        <w:rPr>
          <w:rFonts w:ascii="Times New Roman" w:eastAsia="Calibri" w:hAnsi="Times New Roman" w:cs="Times New Roman"/>
        </w:rPr>
        <w:t xml:space="preserve"> ir kit</w:t>
      </w:r>
      <w:r>
        <w:rPr>
          <w:rFonts w:ascii="Times New Roman" w:eastAsia="Calibri" w:hAnsi="Times New Roman" w:cs="Times New Roman"/>
        </w:rPr>
        <w:t>i</w:t>
      </w:r>
      <w:r w:rsidRPr="005C2152">
        <w:rPr>
          <w:rFonts w:ascii="Times New Roman" w:eastAsia="Calibri" w:hAnsi="Times New Roman" w:cs="Times New Roman"/>
        </w:rPr>
        <w:t xml:space="preserve"> vaist</w:t>
      </w:r>
      <w:r>
        <w:rPr>
          <w:rFonts w:ascii="Times New Roman" w:eastAsia="Calibri" w:hAnsi="Times New Roman" w:cs="Times New Roman"/>
        </w:rPr>
        <w:t>ai</w:t>
      </w:r>
      <w:r w:rsidRPr="005C2152">
        <w:rPr>
          <w:rFonts w:ascii="Times New Roman" w:eastAsia="Calibri" w:hAnsi="Times New Roman" w:cs="Times New Roman"/>
        </w:rPr>
        <w:t xml:space="preserve"> iš </w:t>
      </w:r>
      <w:proofErr w:type="spellStart"/>
      <w:r w:rsidRPr="005C2152">
        <w:rPr>
          <w:rFonts w:ascii="Times New Roman" w:eastAsia="Calibri" w:hAnsi="Times New Roman" w:cs="Times New Roman"/>
        </w:rPr>
        <w:t>mTOR</w:t>
      </w:r>
      <w:proofErr w:type="spellEnd"/>
      <w:r w:rsidRPr="005C2152">
        <w:rPr>
          <w:rFonts w:ascii="Times New Roman" w:eastAsia="Calibri" w:hAnsi="Times New Roman" w:cs="Times New Roman"/>
        </w:rPr>
        <w:t xml:space="preserve"> inhibitorių klasės). Žr. skyrių „</w:t>
      </w:r>
      <w:r w:rsidRPr="006F77BC">
        <w:rPr>
          <w:rFonts w:ascii="Times New Roman" w:eastAsia="Calibri" w:hAnsi="Times New Roman" w:cs="Times New Roman"/>
        </w:rPr>
        <w:t>Įspėjimai ir atsargumo priemonės”.</w:t>
      </w:r>
    </w:p>
    <w:p w:rsidR="007601B1" w:rsidRPr="006F77BC" w:rsidRDefault="007601B1" w:rsidP="007601B1">
      <w:pPr>
        <w:widowControl w:val="0"/>
        <w:ind w:left="0" w:firstLine="0"/>
        <w:rPr>
          <w:rFonts w:ascii="Times New Roman" w:eastAsia="Times New Roman" w:hAnsi="Times New Roman" w:cs="Times New Roman"/>
          <w:lang w:eastAsia="sl-SI"/>
        </w:rPr>
      </w:pPr>
    </w:p>
    <w:p w:rsidR="007601B1" w:rsidRPr="006F77BC" w:rsidRDefault="007601B1" w:rsidP="007601B1">
      <w:pPr>
        <w:widowControl w:val="0"/>
        <w:ind w:left="0" w:firstLine="0"/>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Dalnessa</w:t>
      </w:r>
      <w:proofErr w:type="spellEnd"/>
      <w:r w:rsidRPr="006F77BC">
        <w:rPr>
          <w:rFonts w:ascii="Times New Roman" w:eastAsia="Times New Roman" w:hAnsi="Times New Roman" w:cs="Times New Roman"/>
          <w:lang w:eastAsia="sl-SI"/>
        </w:rPr>
        <w:t xml:space="preserve"> gali sumažinti kraujo spaudimą dar daugiau, jei jau vartojate kitus vaistus, skirtus gydyti aukštą kraujospūdį.</w:t>
      </w:r>
    </w:p>
    <w:p w:rsidR="007601B1" w:rsidRPr="006F77BC" w:rsidRDefault="007601B1" w:rsidP="007601B1">
      <w:pPr>
        <w:widowControl w:val="0"/>
        <w:ind w:left="0" w:firstLine="0"/>
        <w:rPr>
          <w:rFonts w:ascii="Times New Roman" w:eastAsia="Times New Roman" w:hAnsi="Times New Roman" w:cs="Times New Roman"/>
          <w:lang w:eastAsia="sl-SI"/>
        </w:rPr>
      </w:pPr>
    </w:p>
    <w:p w:rsidR="007601B1" w:rsidRPr="006F77BC" w:rsidRDefault="007601B1" w:rsidP="007601B1">
      <w:pPr>
        <w:ind w:left="0" w:firstLine="0"/>
        <w:rPr>
          <w:rFonts w:ascii="Times New Roman" w:eastAsia="Times New Roman" w:hAnsi="Times New Roman" w:cs="Times New Roman"/>
          <w:b/>
          <w:bCs/>
        </w:rPr>
      </w:pPr>
      <w:proofErr w:type="spellStart"/>
      <w:r w:rsidRPr="006F77BC">
        <w:rPr>
          <w:rFonts w:ascii="Times New Roman" w:eastAsia="Times New Roman" w:hAnsi="Times New Roman" w:cs="Times New Roman"/>
          <w:b/>
          <w:bCs/>
        </w:rPr>
        <w:t>Dalnessa</w:t>
      </w:r>
      <w:proofErr w:type="spellEnd"/>
      <w:r w:rsidRPr="006F77BC">
        <w:rPr>
          <w:rFonts w:ascii="Times New Roman" w:eastAsia="Times New Roman" w:hAnsi="Times New Roman" w:cs="Times New Roman"/>
          <w:b/>
          <w:bCs/>
        </w:rPr>
        <w:t xml:space="preserve"> vartojimas su maistu ir gėrimais</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reikia gerti prieš valgį.</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ind w:left="0" w:firstLine="0"/>
        <w:rPr>
          <w:rFonts w:ascii="Times New Roman" w:eastAsia="Times New Roman" w:hAnsi="Times New Roman" w:cs="Times New Roman"/>
          <w:bCs/>
          <w:lang w:eastAsia="sl-SI"/>
        </w:rPr>
      </w:pPr>
      <w:r w:rsidRPr="006F77BC">
        <w:rPr>
          <w:rFonts w:ascii="Times New Roman" w:eastAsia="Times New Roman" w:hAnsi="Times New Roman" w:cs="Times New Roman"/>
          <w:bCs/>
          <w:lang w:eastAsia="sl-SI"/>
        </w:rPr>
        <w:t xml:space="preserve">Žmonės, vartojantys </w:t>
      </w:r>
      <w:proofErr w:type="spellStart"/>
      <w:r w:rsidRPr="006F77BC">
        <w:rPr>
          <w:rFonts w:ascii="Times New Roman" w:eastAsia="Times New Roman" w:hAnsi="Times New Roman" w:cs="Times New Roman"/>
          <w:lang w:eastAsia="sl-SI"/>
        </w:rPr>
        <w:t>Dalnessa</w:t>
      </w:r>
      <w:proofErr w:type="spellEnd"/>
      <w:r w:rsidRPr="006F77BC">
        <w:rPr>
          <w:rFonts w:ascii="Times New Roman" w:eastAsia="Times New Roman" w:hAnsi="Times New Roman" w:cs="Times New Roman"/>
          <w:lang w:eastAsia="sl-SI"/>
        </w:rPr>
        <w:t xml:space="preserve"> neturėtų vartoti </w:t>
      </w:r>
      <w:r w:rsidRPr="006F77BC">
        <w:rPr>
          <w:rFonts w:ascii="Times New Roman" w:eastAsia="Times New Roman" w:hAnsi="Times New Roman" w:cs="Times New Roman"/>
          <w:bCs/>
          <w:lang w:eastAsia="sl-SI"/>
        </w:rPr>
        <w:t xml:space="preserve">greipfrutų sulčių ir greipfrutų. Taip yra todėl, kad greipfrutai ir greipfrutų sultys gali sukelti aktyvaus ingrediento </w:t>
      </w:r>
      <w:proofErr w:type="spellStart"/>
      <w:r w:rsidRPr="006F77BC">
        <w:rPr>
          <w:rFonts w:ascii="Times New Roman" w:eastAsia="Times New Roman" w:hAnsi="Times New Roman" w:cs="Times New Roman"/>
          <w:bCs/>
          <w:lang w:eastAsia="sl-SI"/>
        </w:rPr>
        <w:t>amlodipino</w:t>
      </w:r>
      <w:proofErr w:type="spellEnd"/>
      <w:r w:rsidRPr="006F77BC">
        <w:rPr>
          <w:rFonts w:ascii="Times New Roman" w:eastAsia="Times New Roman" w:hAnsi="Times New Roman" w:cs="Times New Roman"/>
          <w:bCs/>
          <w:lang w:eastAsia="sl-SI"/>
        </w:rPr>
        <w:t xml:space="preserve"> koncentracijos kraujyje padidėjimą, kuris gali sukelti nenuspėjamas kraujo spaudimo padidėjimą, mažinantį </w:t>
      </w:r>
      <w:proofErr w:type="spellStart"/>
      <w:r w:rsidRPr="006F77BC">
        <w:rPr>
          <w:rFonts w:ascii="Times New Roman" w:eastAsia="Times New Roman" w:hAnsi="Times New Roman" w:cs="Times New Roman"/>
          <w:lang w:eastAsia="sl-SI"/>
        </w:rPr>
        <w:t>Dalnessa</w:t>
      </w:r>
      <w:proofErr w:type="spellEnd"/>
      <w:r w:rsidRPr="006F77BC">
        <w:rPr>
          <w:rFonts w:ascii="Times New Roman" w:eastAsia="Times New Roman" w:hAnsi="Times New Roman" w:cs="Times New Roman"/>
          <w:bCs/>
          <w:lang w:eastAsia="sl-SI"/>
        </w:rPr>
        <w:t xml:space="preserve"> poveikį.</w:t>
      </w:r>
    </w:p>
    <w:p w:rsidR="007601B1" w:rsidRPr="006F77BC" w:rsidRDefault="007601B1" w:rsidP="007601B1">
      <w:pPr>
        <w:widowControl w:val="0"/>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Nėštumas ir žindymo laikotarpis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Jeigu esate nėščia, žindote kūdikį, manote, kad galbūt esate nėščia, arba planuojate pastoti, tai prieš vartodama šį</w:t>
      </w:r>
      <w:r w:rsidRPr="006F77BC">
        <w:rPr>
          <w:rFonts w:ascii="Times New Roman" w:eastAsia="Times New Roman" w:hAnsi="Times New Roman" w:cs="Times New Roman"/>
        </w:rPr>
        <w:t xml:space="preserve"> vaistą, </w:t>
      </w:r>
      <w:r w:rsidRPr="006F77BC">
        <w:rPr>
          <w:rFonts w:ascii="Times New Roman" w:eastAsia="Times New Roman" w:hAnsi="Times New Roman" w:cs="Times New Roman"/>
          <w:lang w:eastAsia="sl-SI"/>
        </w:rPr>
        <w:t>pasitarkite</w:t>
      </w:r>
      <w:r w:rsidRPr="006F77BC">
        <w:rPr>
          <w:rFonts w:ascii="Times New Roman" w:eastAsia="Times New Roman" w:hAnsi="Times New Roman" w:cs="Times New Roman"/>
        </w:rPr>
        <w:t xml:space="preserve"> su gydytoju arba vaistininku.</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Cs/>
          <w:i/>
          <w:iCs/>
        </w:rPr>
      </w:pPr>
      <w:r w:rsidRPr="006F77BC">
        <w:rPr>
          <w:rFonts w:ascii="Times New Roman" w:eastAsia="Times New Roman" w:hAnsi="Times New Roman" w:cs="Times New Roman"/>
          <w:bCs/>
          <w:i/>
          <w:iCs/>
        </w:rPr>
        <w:t>Nėštumas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Turite pasakyti gydytojui, jeigu galvojate, kad esate nėščia (ar galite pastoti). Paprastai gydytojas rekomenduos nutraukti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vartojimą prieš pastojant arba iš karto, kai tik sužinosite, kad esate nėščia, ir patars vietoj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vartoti kitą vaistą.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nerekomenduojama vartoti nėštumo pradžioje ir negalima vartoti, kai yra daugiau kaip 3 nėštumo mėnesiai, nes po trečiojo nėštumo mėnesio vartojamas vaistas gali labai pakenkti vaisiui.</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bCs/>
          <w:i/>
          <w:iCs/>
        </w:rPr>
        <w:t>Žindymas</w:t>
      </w:r>
    </w:p>
    <w:p w:rsidR="007601B1" w:rsidRPr="006F77BC" w:rsidRDefault="007601B1" w:rsidP="007601B1">
      <w:pPr>
        <w:ind w:left="0" w:firstLine="0"/>
        <w:rPr>
          <w:rFonts w:ascii="Times New Roman" w:eastAsia="Times New Roman" w:hAnsi="Times New Roman" w:cs="Times New Roman"/>
          <w:b/>
        </w:rPr>
      </w:pPr>
      <w:r w:rsidRPr="006F77BC">
        <w:rPr>
          <w:rFonts w:ascii="Times New Roman" w:eastAsia="Times New Roman" w:hAnsi="Times New Roman" w:cs="Times New Roman"/>
        </w:rPr>
        <w:t xml:space="preserve">Pasakykite gydytojui, jeigu žindote ar ruošiatės pradėti žindyti kūdikį.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nerekomenduojama vartoti žindyvėms, taigi gydytojas gali skirti kitokį gydymą, jeigu norite žindyti, ypač jeigu ketinate žindyti naujagimį arba neišnešiotą kūdikį.</w:t>
      </w:r>
      <w:r w:rsidRPr="00070100">
        <w:t xml:space="preserve"> </w:t>
      </w:r>
      <w:r w:rsidRPr="005C2152">
        <w:rPr>
          <w:rFonts w:ascii="Times New Roman" w:eastAsia="Times New Roman" w:hAnsi="Times New Roman" w:cs="Times New Roman"/>
        </w:rPr>
        <w:t xml:space="preserve">Nustatyta, kad </w:t>
      </w:r>
      <w:proofErr w:type="spellStart"/>
      <w:r w:rsidRPr="005C2152">
        <w:rPr>
          <w:rFonts w:ascii="Times New Roman" w:eastAsia="Times New Roman" w:hAnsi="Times New Roman" w:cs="Times New Roman"/>
        </w:rPr>
        <w:t>amlodipinas</w:t>
      </w:r>
      <w:proofErr w:type="spellEnd"/>
      <w:r w:rsidRPr="005C2152">
        <w:rPr>
          <w:rFonts w:ascii="Times New Roman" w:eastAsia="Times New Roman" w:hAnsi="Times New Roman" w:cs="Times New Roman"/>
        </w:rPr>
        <w:t xml:space="preserve"> nedideliais kiekiais</w:t>
      </w:r>
      <w:r w:rsidRPr="005C2152" w:rsidDel="00070100">
        <w:rPr>
          <w:rFonts w:ascii="Times New Roman" w:eastAsia="Times New Roman" w:hAnsi="Times New Roman" w:cs="Times New Roman"/>
        </w:rPr>
        <w:t xml:space="preserve"> </w:t>
      </w:r>
      <w:r w:rsidRPr="005C2152">
        <w:rPr>
          <w:rFonts w:ascii="Times New Roman" w:eastAsia="Times New Roman" w:hAnsi="Times New Roman" w:cs="Times New Roman"/>
        </w:rPr>
        <w:t>patenka į motinos pieną.</w:t>
      </w:r>
    </w:p>
    <w:p w:rsidR="007601B1" w:rsidRDefault="007601B1" w:rsidP="007601B1">
      <w:pPr>
        <w:ind w:left="0" w:firstLine="0"/>
        <w:rPr>
          <w:rFonts w:ascii="Times New Roman" w:eastAsia="Times New Roman" w:hAnsi="Times New Roman" w:cs="Times New Roman"/>
          <w:b/>
        </w:rPr>
      </w:pPr>
    </w:p>
    <w:p w:rsidR="007601B1" w:rsidRPr="006F77BC" w:rsidRDefault="007601B1" w:rsidP="007601B1">
      <w:pPr>
        <w:ind w:left="0" w:firstLine="0"/>
        <w:rPr>
          <w:rFonts w:ascii="Times New Roman" w:eastAsia="Times New Roman" w:hAnsi="Times New Roman" w:cs="Times New Roman"/>
          <w:b/>
        </w:rPr>
      </w:pPr>
      <w:r w:rsidRPr="006F77BC">
        <w:rPr>
          <w:rFonts w:ascii="Times New Roman" w:eastAsia="Times New Roman" w:hAnsi="Times New Roman" w:cs="Times New Roman"/>
          <w:b/>
        </w:rPr>
        <w:t>Vairavimas ir mechanizmų valdymas</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lastRenderedPageBreak/>
        <w:t>Dalnessa</w:t>
      </w:r>
      <w:proofErr w:type="spellEnd"/>
      <w:r w:rsidRPr="006F77BC">
        <w:rPr>
          <w:rFonts w:ascii="Times New Roman" w:eastAsia="Times New Roman" w:hAnsi="Times New Roman" w:cs="Times New Roman"/>
        </w:rPr>
        <w:t xml:space="preserve"> neveikia budrumo, bet gali sukelti svaigulį ar silpnumą dėl kraujospūdžio sumažėjimo, o tai gali paveikti gebėjimą vairuoti ar valdyti mechanizmus. Kol nežinote, kaip Jus veikia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vairuoti ir mechanizmų valdyti negalima.</w:t>
      </w:r>
    </w:p>
    <w:p w:rsidR="007601B1" w:rsidRDefault="007601B1" w:rsidP="007601B1">
      <w:pPr>
        <w:tabs>
          <w:tab w:val="left" w:pos="567"/>
        </w:tabs>
        <w:ind w:left="0" w:firstLine="0"/>
        <w:rPr>
          <w:rFonts w:ascii="Times New Roman" w:eastAsia="Times New Roman" w:hAnsi="Times New Roman" w:cs="Times New Roman"/>
          <w:b/>
          <w:lang w:eastAsia="lt-LT"/>
        </w:rPr>
      </w:pPr>
    </w:p>
    <w:p w:rsidR="007601B1" w:rsidRPr="00070100" w:rsidRDefault="007601B1" w:rsidP="007601B1">
      <w:pPr>
        <w:tabs>
          <w:tab w:val="left" w:pos="567"/>
        </w:tabs>
        <w:ind w:left="0" w:firstLine="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Dalnessa</w:t>
      </w:r>
      <w:proofErr w:type="spellEnd"/>
      <w:r w:rsidRPr="00070100">
        <w:rPr>
          <w:rFonts w:ascii="Times New Roman" w:eastAsia="Times New Roman" w:hAnsi="Times New Roman" w:cs="Times New Roman"/>
          <w:b/>
          <w:lang w:eastAsia="lt-LT"/>
        </w:rPr>
        <w:t xml:space="preserve"> sudėtyje yra natrio</w:t>
      </w:r>
    </w:p>
    <w:p w:rsidR="007601B1" w:rsidRPr="00070100" w:rsidRDefault="007601B1" w:rsidP="007601B1">
      <w:pPr>
        <w:tabs>
          <w:tab w:val="left" w:pos="567"/>
        </w:tabs>
        <w:ind w:left="0" w:firstLine="0"/>
        <w:rPr>
          <w:rFonts w:ascii="Times New Roman" w:eastAsia="Times New Roman" w:hAnsi="Times New Roman" w:cs="Times New Roman"/>
          <w:lang w:eastAsia="lt-LT"/>
        </w:rPr>
      </w:pPr>
      <w:r w:rsidRPr="00070100">
        <w:rPr>
          <w:rFonts w:ascii="Times New Roman" w:eastAsia="Times New Roman" w:hAnsi="Times New Roman" w:cs="Times New Roman"/>
          <w:lang w:eastAsia="lt-LT"/>
        </w:rPr>
        <w:t>Šio vaisto tabletėje yra mažiau kaip 1</w:t>
      </w:r>
      <w:r>
        <w:rPr>
          <w:rFonts w:ascii="Times New Roman" w:eastAsia="Times New Roman" w:hAnsi="Times New Roman" w:cs="Times New Roman"/>
          <w:lang w:eastAsia="lt-LT"/>
        </w:rPr>
        <w:t> </w:t>
      </w:r>
      <w:proofErr w:type="spellStart"/>
      <w:r w:rsidRPr="00070100">
        <w:rPr>
          <w:rFonts w:ascii="Times New Roman" w:eastAsia="Times New Roman" w:hAnsi="Times New Roman" w:cs="Times New Roman"/>
          <w:lang w:eastAsia="lt-LT"/>
        </w:rPr>
        <w:t>mmol</w:t>
      </w:r>
      <w:proofErr w:type="spellEnd"/>
      <w:r w:rsidRPr="00070100">
        <w:rPr>
          <w:rFonts w:ascii="Times New Roman" w:eastAsia="Times New Roman" w:hAnsi="Times New Roman" w:cs="Times New Roman"/>
          <w:lang w:eastAsia="lt-LT"/>
        </w:rPr>
        <w:t xml:space="preserve"> (23</w:t>
      </w:r>
      <w:r>
        <w:rPr>
          <w:rFonts w:ascii="Times New Roman" w:eastAsia="Times New Roman" w:hAnsi="Times New Roman" w:cs="Times New Roman"/>
          <w:lang w:eastAsia="lt-LT"/>
        </w:rPr>
        <w:t> </w:t>
      </w:r>
      <w:r w:rsidRPr="00070100">
        <w:rPr>
          <w:rFonts w:ascii="Times New Roman" w:eastAsia="Times New Roman" w:hAnsi="Times New Roman" w:cs="Times New Roman"/>
          <w:lang w:eastAsia="lt-LT"/>
        </w:rPr>
        <w:t>mg) natrio, t. y. iš esmės jis beveik neturi reikšmės.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outlineLvl w:val="2"/>
        <w:rPr>
          <w:rFonts w:ascii="Times New Roman" w:eastAsia="Times New Roman" w:hAnsi="Times New Roman" w:cs="Times New Roman"/>
          <w:b/>
          <w:bCs/>
          <w:snapToGrid w:val="0"/>
          <w:lang w:eastAsia="x-none"/>
        </w:rPr>
      </w:pPr>
      <w:bookmarkStart w:id="6" w:name="_Toc129243266"/>
      <w:bookmarkStart w:id="7" w:name="_Toc129243141"/>
      <w:r w:rsidRPr="006F77BC">
        <w:rPr>
          <w:rFonts w:ascii="Times New Roman" w:eastAsia="Times New Roman" w:hAnsi="Times New Roman" w:cs="Times New Roman"/>
          <w:b/>
          <w:bCs/>
        </w:rPr>
        <w:t>3.</w:t>
      </w:r>
      <w:r w:rsidRPr="006F77BC">
        <w:rPr>
          <w:rFonts w:ascii="Times New Roman" w:eastAsia="Times New Roman" w:hAnsi="Times New Roman" w:cs="Times New Roman"/>
          <w:b/>
          <w:bCs/>
        </w:rPr>
        <w:tab/>
      </w:r>
      <w:r w:rsidRPr="006F77BC">
        <w:rPr>
          <w:rFonts w:ascii="Times New Roman" w:eastAsia="Times New Roman" w:hAnsi="Times New Roman" w:cs="Times New Roman"/>
          <w:b/>
          <w:bCs/>
          <w:snapToGrid w:val="0"/>
          <w:lang w:eastAsia="x-none"/>
        </w:rPr>
        <w:t xml:space="preserve">Kaip vartoti </w:t>
      </w:r>
      <w:bookmarkEnd w:id="6"/>
      <w:bookmarkEnd w:id="7"/>
      <w:proofErr w:type="spellStart"/>
      <w:r w:rsidRPr="006F77BC">
        <w:rPr>
          <w:rFonts w:ascii="Times New Roman" w:eastAsia="Times New Roman" w:hAnsi="Times New Roman" w:cs="Times New Roman"/>
          <w:b/>
        </w:rPr>
        <w:t>Dalnessa</w:t>
      </w:r>
      <w:proofErr w:type="spellEnd"/>
    </w:p>
    <w:p w:rsidR="007601B1" w:rsidRPr="006F77BC" w:rsidRDefault="007601B1" w:rsidP="007601B1">
      <w:pPr>
        <w:widowControl w:val="0"/>
        <w:ind w:left="0" w:firstLine="0"/>
        <w:rPr>
          <w:rFonts w:ascii="Times New Roman" w:eastAsia="Times New Roman" w:hAnsi="Times New Roman" w:cs="Times New Roman"/>
          <w:b/>
          <w:bCs/>
          <w:lang w:eastAsia="sl-SI"/>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Visada</w:t>
      </w:r>
      <w:r w:rsidRPr="006F77BC">
        <w:rPr>
          <w:rFonts w:ascii="Times New Roman" w:eastAsia="Times New Roman" w:hAnsi="Times New Roman" w:cs="Times New Roman"/>
        </w:rPr>
        <w:t xml:space="preserve"> vartokite </w:t>
      </w:r>
      <w:r w:rsidRPr="006F77BC">
        <w:rPr>
          <w:rFonts w:ascii="Times New Roman" w:eastAsia="Times New Roman" w:hAnsi="Times New Roman" w:cs="Times New Roman"/>
          <w:lang w:eastAsia="sl-SI"/>
        </w:rPr>
        <w:t xml:space="preserve">šį vaistą </w:t>
      </w:r>
      <w:r w:rsidRPr="006F77BC">
        <w:rPr>
          <w:rFonts w:ascii="Times New Roman" w:eastAsia="Times New Roman" w:hAnsi="Times New Roman" w:cs="Times New Roman"/>
        </w:rPr>
        <w:t>tiksliai kaip nurodė gydytojas. Jeigu abejojate, kreipkitės į gydytoją arba vaistininką.</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Nurykite tabletę užsigerdami stikline vandens, geriausia kiekvieną dieną tuo pačiu laiku ryte prieš valgį. Gydytojas nustatys, kokios dozės Jums reikia. Paprastai tai yra viena tabletė per parą.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paprastai skiriamas tiems pacientams, kurie jau vartojo atskiras </w:t>
      </w:r>
      <w:proofErr w:type="spellStart"/>
      <w:r w:rsidRPr="006F77BC">
        <w:rPr>
          <w:rFonts w:ascii="Times New Roman" w:eastAsia="Times New Roman" w:hAnsi="Times New Roman" w:cs="Times New Roman"/>
        </w:rPr>
        <w:t>perindoprilio</w:t>
      </w:r>
      <w:proofErr w:type="spellEnd"/>
      <w:r w:rsidRPr="006F77BC">
        <w:rPr>
          <w:rFonts w:ascii="Times New Roman" w:eastAsia="Times New Roman" w:hAnsi="Times New Roman" w:cs="Times New Roman"/>
        </w:rPr>
        <w:t xml:space="preserve"> ir </w:t>
      </w:r>
      <w:proofErr w:type="spellStart"/>
      <w:r w:rsidRPr="006F77BC">
        <w:rPr>
          <w:rFonts w:ascii="Times New Roman" w:eastAsia="Times New Roman" w:hAnsi="Times New Roman" w:cs="Times New Roman"/>
        </w:rPr>
        <w:t>amlodipino</w:t>
      </w:r>
      <w:proofErr w:type="spellEnd"/>
      <w:r w:rsidRPr="006F77BC">
        <w:rPr>
          <w:rFonts w:ascii="Times New Roman" w:eastAsia="Times New Roman" w:hAnsi="Times New Roman" w:cs="Times New Roman"/>
        </w:rPr>
        <w:t xml:space="preserve"> tabletes.</w:t>
      </w:r>
    </w:p>
    <w:p w:rsidR="007601B1" w:rsidRDefault="007601B1" w:rsidP="007601B1">
      <w:pPr>
        <w:tabs>
          <w:tab w:val="left" w:pos="567"/>
        </w:tabs>
        <w:ind w:left="0" w:firstLine="0"/>
        <w:rPr>
          <w:rFonts w:ascii="Times New Roman" w:eastAsia="Times New Roman" w:hAnsi="Times New Roman" w:cs="Times New Roman"/>
          <w:b/>
          <w:bCs/>
          <w:lang w:eastAsia="lt-LT"/>
        </w:rPr>
      </w:pPr>
    </w:p>
    <w:p w:rsidR="007601B1" w:rsidRPr="00070100" w:rsidRDefault="007601B1" w:rsidP="007601B1">
      <w:pPr>
        <w:tabs>
          <w:tab w:val="left" w:pos="567"/>
        </w:tabs>
        <w:ind w:left="0" w:firstLine="0"/>
        <w:rPr>
          <w:rFonts w:ascii="Times New Roman" w:eastAsia="Times New Roman" w:hAnsi="Times New Roman" w:cs="Times New Roman"/>
          <w:b/>
          <w:lang w:eastAsia="lt-LT"/>
        </w:rPr>
      </w:pPr>
      <w:r w:rsidRPr="00070100">
        <w:rPr>
          <w:rFonts w:ascii="Times New Roman" w:eastAsia="Times New Roman" w:hAnsi="Times New Roman" w:cs="Times New Roman"/>
          <w:b/>
          <w:bCs/>
          <w:lang w:eastAsia="lt-LT"/>
        </w:rPr>
        <w:t>Vartojimas vaikams ir paaugliams</w:t>
      </w:r>
    </w:p>
    <w:p w:rsidR="007601B1" w:rsidRDefault="007601B1" w:rsidP="007601B1">
      <w:pPr>
        <w:ind w:left="0" w:firstLine="0"/>
        <w:rPr>
          <w:rFonts w:ascii="Times New Roman" w:eastAsia="Times New Roman" w:hAnsi="Times New Roman" w:cs="Times New Roman"/>
        </w:rPr>
      </w:pPr>
      <w:r>
        <w:rPr>
          <w:rFonts w:ascii="Times New Roman" w:eastAsia="Times New Roman" w:hAnsi="Times New Roman" w:cs="Times New Roman"/>
        </w:rPr>
        <w:t>Vaikams ir paaugliams vartoti nerekomenduojama.</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r w:rsidRPr="006F77BC">
        <w:rPr>
          <w:rFonts w:ascii="Times New Roman" w:eastAsia="Times New Roman" w:hAnsi="Times New Roman" w:cs="Times New Roman"/>
          <w:b/>
          <w:bCs/>
          <w:lang w:eastAsia="sl-SI"/>
        </w:rPr>
        <w:t>Ką daryti pavartojus</w:t>
      </w:r>
      <w:r w:rsidRPr="006F77BC">
        <w:rPr>
          <w:rFonts w:ascii="Times New Roman" w:eastAsia="Times New Roman" w:hAnsi="Times New Roman" w:cs="Times New Roman"/>
          <w:b/>
          <w:bCs/>
        </w:rPr>
        <w:t xml:space="preserve"> per didelę </w:t>
      </w:r>
      <w:proofErr w:type="spellStart"/>
      <w:r w:rsidRPr="006F77BC">
        <w:rPr>
          <w:rFonts w:ascii="Times New Roman" w:eastAsia="Times New Roman" w:hAnsi="Times New Roman" w:cs="Times New Roman"/>
          <w:b/>
          <w:bCs/>
        </w:rPr>
        <w:t>Dalnessa</w:t>
      </w:r>
      <w:proofErr w:type="spellEnd"/>
      <w:r w:rsidRPr="006F77BC">
        <w:rPr>
          <w:rFonts w:ascii="Times New Roman" w:eastAsia="Times New Roman" w:hAnsi="Times New Roman" w:cs="Times New Roman"/>
          <w:b/>
          <w:bCs/>
        </w:rPr>
        <w:t xml:space="preserve"> dozę</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Jei išgėrėte per daug tablečių, nedelsdami vykite į artimiausios ligoninės priėmimo skyrių, kreipkitės į greitąją pagalbą arba savo gydytoją. Labiausiai tikėtina, kad perdozavimo atveju pasireikš tokie simptomai: kraujospūdžio sumažėjimas, dėl kurio gali svaigti galva ir galima nualpti. Jeigu taip atsitinka, gali padėti, jeigu atsigulsite aukštyn pakeltomis kojomis.</w:t>
      </w:r>
    </w:p>
    <w:p w:rsidR="007601B1" w:rsidRDefault="007601B1" w:rsidP="007601B1">
      <w:pPr>
        <w:ind w:left="0" w:firstLine="0"/>
        <w:rPr>
          <w:rFonts w:ascii="Times New Roman" w:eastAsia="Times New Roman" w:hAnsi="Times New Roman" w:cs="Times New Roman"/>
        </w:rPr>
      </w:pPr>
    </w:p>
    <w:p w:rsidR="007601B1" w:rsidRDefault="007601B1" w:rsidP="007601B1">
      <w:pPr>
        <w:ind w:left="0" w:firstLine="0"/>
        <w:rPr>
          <w:rFonts w:ascii="Times New Roman" w:eastAsia="Times New Roman" w:hAnsi="Times New Roman" w:cs="Times New Roman"/>
        </w:rPr>
      </w:pPr>
      <w:r w:rsidRPr="00797B21">
        <w:rPr>
          <w:rFonts w:ascii="Times New Roman" w:eastAsia="Times New Roman" w:hAnsi="Times New Roman" w:cs="Times New Roman"/>
        </w:rPr>
        <w:t>Jūsų plaučiuose gali kauptis skystis (plaučių edema), sukeldamas dusulį, kuris gali išsivystyti per</w:t>
      </w:r>
      <w:r>
        <w:rPr>
          <w:rFonts w:ascii="Times New Roman" w:eastAsia="Times New Roman" w:hAnsi="Times New Roman" w:cs="Times New Roman"/>
        </w:rPr>
        <w:t xml:space="preserve"> </w:t>
      </w:r>
      <w:r w:rsidRPr="00797B21">
        <w:rPr>
          <w:rFonts w:ascii="Times New Roman" w:eastAsia="Times New Roman" w:hAnsi="Times New Roman" w:cs="Times New Roman"/>
        </w:rPr>
        <w:t>24</w:t>
      </w:r>
      <w:r>
        <w:rPr>
          <w:rFonts w:ascii="Times New Roman" w:eastAsia="Times New Roman" w:hAnsi="Times New Roman" w:cs="Times New Roman"/>
        </w:rPr>
        <w:t> </w:t>
      </w:r>
      <w:r w:rsidRPr="00797B21">
        <w:rPr>
          <w:rFonts w:ascii="Times New Roman" w:eastAsia="Times New Roman" w:hAnsi="Times New Roman" w:cs="Times New Roman"/>
        </w:rPr>
        <w:t>–</w:t>
      </w:r>
      <w:r>
        <w:rPr>
          <w:rFonts w:ascii="Times New Roman" w:eastAsia="Times New Roman" w:hAnsi="Times New Roman" w:cs="Times New Roman"/>
        </w:rPr>
        <w:t> 48 </w:t>
      </w:r>
      <w:r w:rsidRPr="00797B21">
        <w:rPr>
          <w:rFonts w:ascii="Times New Roman" w:eastAsia="Times New Roman" w:hAnsi="Times New Roman" w:cs="Times New Roman"/>
        </w:rPr>
        <w:t>valandas nuo vaisto pavartojimo.</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tabs>
          <w:tab w:val="left" w:pos="1910"/>
        </w:tabs>
        <w:ind w:left="0" w:firstLine="0"/>
        <w:rPr>
          <w:rFonts w:ascii="Times New Roman" w:eastAsia="Times New Roman" w:hAnsi="Times New Roman" w:cs="Times New Roman"/>
        </w:rPr>
      </w:pPr>
      <w:r w:rsidRPr="006F77BC">
        <w:rPr>
          <w:rFonts w:ascii="Times New Roman" w:eastAsia="Times New Roman" w:hAnsi="Times New Roman" w:cs="Times New Roman"/>
          <w:b/>
          <w:bCs/>
        </w:rPr>
        <w:t xml:space="preserve">Pamiršus pavartoti </w:t>
      </w:r>
      <w:proofErr w:type="spellStart"/>
      <w:r w:rsidRPr="006F77BC">
        <w:rPr>
          <w:rFonts w:ascii="Times New Roman" w:eastAsia="Times New Roman" w:hAnsi="Times New Roman" w:cs="Times New Roman"/>
          <w:b/>
          <w:bCs/>
        </w:rPr>
        <w:t>Dalnessa</w:t>
      </w:r>
      <w:proofErr w:type="spellEnd"/>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Vaistą svarbu vartoti kiekvieną dieną, nes reguliarus gydymas geriau veikia. Vis dėlto, jeigu pamiršote išgerti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dozę, kitą dozę išgerkite įprastu laiku. Negalima vartoti dvigubos dozės, norint kompensuoti praleistą dozę.</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 xml:space="preserve">Nustojus vartoti </w:t>
      </w:r>
      <w:proofErr w:type="spellStart"/>
      <w:r w:rsidRPr="006F77BC">
        <w:rPr>
          <w:rFonts w:ascii="Times New Roman" w:eastAsia="Times New Roman" w:hAnsi="Times New Roman" w:cs="Times New Roman"/>
          <w:b/>
          <w:bCs/>
        </w:rPr>
        <w:t>Dalnessa</w:t>
      </w:r>
      <w:proofErr w:type="spellEnd"/>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Gydymas </w:t>
      </w:r>
      <w:proofErr w:type="spellStart"/>
      <w:r w:rsidRPr="006F77BC">
        <w:rPr>
          <w:rFonts w:ascii="Times New Roman" w:eastAsia="Times New Roman" w:hAnsi="Times New Roman" w:cs="Times New Roman"/>
        </w:rPr>
        <w:t>Dalnessa</w:t>
      </w:r>
      <w:proofErr w:type="spellEnd"/>
      <w:r w:rsidRPr="006F77BC">
        <w:rPr>
          <w:rFonts w:ascii="Times New Roman" w:eastAsia="Times New Roman" w:hAnsi="Times New Roman" w:cs="Times New Roman"/>
        </w:rPr>
        <w:t xml:space="preserve"> paprastai trunka visą likusį gyvenimą, todėl prieš nutraukdami tablečių vartojimą, turite pasitarti su gydytoju.</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Jeigu kiltų daugiau klausimų dėl šio vaisto vartojimo, kreipkitės į gydytoją ar vaistininką.</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outlineLvl w:val="2"/>
        <w:rPr>
          <w:rFonts w:ascii="Times New Roman" w:eastAsia="Times New Roman" w:hAnsi="Times New Roman" w:cs="Times New Roman"/>
          <w:b/>
          <w:bCs/>
          <w:snapToGrid w:val="0"/>
          <w:lang w:eastAsia="x-none"/>
        </w:rPr>
      </w:pPr>
      <w:bookmarkStart w:id="8" w:name="_Toc129243267"/>
      <w:bookmarkStart w:id="9" w:name="_Toc129243142"/>
      <w:r w:rsidRPr="006F77BC">
        <w:rPr>
          <w:rFonts w:ascii="Times New Roman" w:eastAsia="Times New Roman" w:hAnsi="Times New Roman" w:cs="Times New Roman"/>
          <w:b/>
          <w:bCs/>
          <w:snapToGrid w:val="0"/>
          <w:lang w:eastAsia="x-none"/>
        </w:rPr>
        <w:t>4.</w:t>
      </w:r>
      <w:r w:rsidRPr="006F77BC">
        <w:rPr>
          <w:rFonts w:ascii="Times New Roman" w:eastAsia="Times New Roman" w:hAnsi="Times New Roman" w:cs="Times New Roman"/>
          <w:b/>
          <w:bCs/>
          <w:snapToGrid w:val="0"/>
          <w:lang w:eastAsia="x-none"/>
        </w:rPr>
        <w:tab/>
        <w:t>Galimas šalutinis poveikis</w:t>
      </w:r>
    </w:p>
    <w:p w:rsidR="007601B1" w:rsidRPr="006F77BC" w:rsidRDefault="007601B1" w:rsidP="007601B1">
      <w:pPr>
        <w:widowControl w:val="0"/>
        <w:ind w:left="0" w:firstLine="0"/>
        <w:rPr>
          <w:rFonts w:ascii="Times New Roman" w:eastAsia="Times New Roman" w:hAnsi="Times New Roman" w:cs="Times New Roman"/>
          <w:lang w:eastAsia="sl-SI"/>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lang w:eastAsia="sl-SI"/>
        </w:rPr>
        <w:t>Šis vaistas</w:t>
      </w:r>
      <w:bookmarkEnd w:id="8"/>
      <w:bookmarkEnd w:id="9"/>
      <w:r w:rsidRPr="006F77BC">
        <w:rPr>
          <w:rFonts w:ascii="Times New Roman" w:eastAsia="Times New Roman" w:hAnsi="Times New Roman" w:cs="Times New Roman"/>
        </w:rPr>
        <w:t xml:space="preserve">, kaip ir </w:t>
      </w:r>
      <w:r w:rsidRPr="006F77BC">
        <w:rPr>
          <w:rFonts w:ascii="Times New Roman" w:eastAsia="Times New Roman" w:hAnsi="Times New Roman" w:cs="Times New Roman"/>
          <w:lang w:eastAsia="sl-SI"/>
        </w:rPr>
        <w:t xml:space="preserve">visi </w:t>
      </w:r>
      <w:r w:rsidRPr="006F77BC">
        <w:rPr>
          <w:rFonts w:ascii="Times New Roman" w:eastAsia="Times New Roman" w:hAnsi="Times New Roman" w:cs="Times New Roman"/>
        </w:rPr>
        <w:t>kiti, gali sukelti šalutinį poveikį, nors jis pasireiškia ne visiems žmonėms.</w:t>
      </w:r>
    </w:p>
    <w:p w:rsidR="007601B1" w:rsidRPr="006F77BC" w:rsidRDefault="007601B1" w:rsidP="007601B1">
      <w:pPr>
        <w:ind w:left="0" w:firstLine="0"/>
        <w:rPr>
          <w:rFonts w:ascii="Times New Roman" w:eastAsia="Times New Roman" w:hAnsi="Times New Roman" w:cs="Times New Roman"/>
        </w:rPr>
      </w:pPr>
    </w:p>
    <w:p w:rsidR="007601B1" w:rsidRPr="00057D54" w:rsidRDefault="007601B1" w:rsidP="007601B1">
      <w:pPr>
        <w:tabs>
          <w:tab w:val="left" w:pos="567"/>
        </w:tabs>
        <w:ind w:left="0" w:firstLine="0"/>
        <w:rPr>
          <w:rFonts w:ascii="Times New Roman" w:eastAsia="Times New Roman" w:hAnsi="Times New Roman" w:cs="Times New Roman"/>
        </w:rPr>
      </w:pPr>
      <w:r w:rsidRPr="00057D54">
        <w:rPr>
          <w:rFonts w:ascii="Times New Roman" w:eastAsia="Times New Roman" w:hAnsi="Times New Roman" w:cs="Times New Roman"/>
        </w:rPr>
        <w:t xml:space="preserve">Nedelsdami kreipkitės į gydytoją, jeigu pavartojus šio vaisto, pasireiškia kuris nors toliau išvardytas šalutinis </w:t>
      </w:r>
      <w:r>
        <w:rPr>
          <w:rFonts w:ascii="Times New Roman" w:eastAsia="Times New Roman" w:hAnsi="Times New Roman" w:cs="Times New Roman"/>
        </w:rPr>
        <w:t>poveikis:</w:t>
      </w:r>
    </w:p>
    <w:p w:rsidR="007601B1" w:rsidRPr="00753B92" w:rsidRDefault="007601B1" w:rsidP="007601B1">
      <w:pPr>
        <w:pStyle w:val="Sraopastraipa"/>
        <w:numPr>
          <w:ilvl w:val="0"/>
          <w:numId w:val="7"/>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s</w:t>
      </w:r>
      <w:r w:rsidRPr="00753B92">
        <w:rPr>
          <w:rFonts w:ascii="Times New Roman" w:eastAsia="Times New Roman" w:hAnsi="Times New Roman"/>
        </w:rPr>
        <w:t>taiga atsiradęs švokštimas, krūtinės skausmas</w:t>
      </w:r>
      <w:r>
        <w:rPr>
          <w:rFonts w:ascii="Times New Roman" w:eastAsia="Times New Roman" w:hAnsi="Times New Roman"/>
        </w:rPr>
        <w:t>, dusulys</w:t>
      </w:r>
      <w:r w:rsidRPr="00151D2C">
        <w:rPr>
          <w:rFonts w:ascii="Times New Roman" w:eastAsia="Times New Roman" w:hAnsi="Times New Roman"/>
        </w:rPr>
        <w:t xml:space="preserve"> ar kvėpavimo pasunkėjimas</w:t>
      </w:r>
      <w:r>
        <w:rPr>
          <w:rFonts w:ascii="Times New Roman" w:eastAsia="Times New Roman" w:hAnsi="Times New Roman"/>
        </w:rPr>
        <w:t>,</w:t>
      </w:r>
    </w:p>
    <w:p w:rsidR="007601B1" w:rsidRPr="00753B92" w:rsidRDefault="007601B1" w:rsidP="007601B1">
      <w:pPr>
        <w:pStyle w:val="Sraopastraipa"/>
        <w:numPr>
          <w:ilvl w:val="0"/>
          <w:numId w:val="7"/>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a</w:t>
      </w:r>
      <w:r w:rsidRPr="00753B92">
        <w:rPr>
          <w:rFonts w:ascii="Times New Roman" w:eastAsia="Times New Roman" w:hAnsi="Times New Roman"/>
        </w:rPr>
        <w:t>ki</w:t>
      </w:r>
      <w:r w:rsidRPr="00151D2C">
        <w:rPr>
          <w:rFonts w:ascii="Times New Roman" w:eastAsia="Times New Roman" w:hAnsi="Times New Roman"/>
        </w:rPr>
        <w:t>ų vokų, veido ar lūpų patinimas</w:t>
      </w:r>
      <w:r>
        <w:rPr>
          <w:rFonts w:ascii="Times New Roman" w:eastAsia="Times New Roman" w:hAnsi="Times New Roman"/>
        </w:rPr>
        <w:t>,</w:t>
      </w:r>
    </w:p>
    <w:p w:rsidR="007601B1" w:rsidRPr="00753B92" w:rsidRDefault="007601B1" w:rsidP="007601B1">
      <w:pPr>
        <w:pStyle w:val="Sraopastraipa"/>
        <w:numPr>
          <w:ilvl w:val="0"/>
          <w:numId w:val="7"/>
        </w:numPr>
        <w:tabs>
          <w:tab w:val="left" w:pos="567"/>
        </w:tabs>
        <w:spacing w:after="0" w:line="240" w:lineRule="auto"/>
        <w:ind w:left="0" w:firstLine="0"/>
        <w:rPr>
          <w:rFonts w:ascii="Times New Roman" w:eastAsia="Times New Roman" w:hAnsi="Times New Roman"/>
        </w:rPr>
      </w:pPr>
      <w:r>
        <w:rPr>
          <w:rFonts w:ascii="Times New Roman" w:eastAsia="Times New Roman" w:hAnsi="Times New Roman"/>
        </w:rPr>
        <w:t>l</w:t>
      </w:r>
      <w:r w:rsidRPr="00753B92">
        <w:rPr>
          <w:rFonts w:ascii="Times New Roman" w:eastAsia="Times New Roman" w:hAnsi="Times New Roman"/>
        </w:rPr>
        <w:t xml:space="preserve">iežuvio ir gerklės patinimas, dėl kurio </w:t>
      </w:r>
      <w:r w:rsidRPr="00151D2C">
        <w:rPr>
          <w:rFonts w:ascii="Times New Roman" w:eastAsia="Times New Roman" w:hAnsi="Times New Roman"/>
        </w:rPr>
        <w:t>gali labai pasunkėti kvėpavimas</w:t>
      </w:r>
      <w:r>
        <w:rPr>
          <w:rFonts w:ascii="Times New Roman" w:eastAsia="Times New Roman" w:hAnsi="Times New Roman"/>
        </w:rPr>
        <w:t>,</w:t>
      </w:r>
    </w:p>
    <w:p w:rsidR="007601B1" w:rsidRDefault="007601B1" w:rsidP="007601B1">
      <w:pPr>
        <w:pStyle w:val="Sraopastraipa"/>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w:t>
      </w:r>
      <w:r w:rsidRPr="00753B92">
        <w:rPr>
          <w:rFonts w:ascii="Times New Roman" w:eastAsia="Times New Roman" w:hAnsi="Times New Roman"/>
        </w:rPr>
        <w:t xml:space="preserve">unkios odos reakcijos, įskaitant intensyvų odos išbėrimą, dilgėlinę, viso kūno odos paraudimą, sunkų niežėjimą, odos </w:t>
      </w:r>
      <w:proofErr w:type="spellStart"/>
      <w:r w:rsidRPr="00753B92">
        <w:rPr>
          <w:rFonts w:ascii="Times New Roman" w:eastAsia="Times New Roman" w:hAnsi="Times New Roman"/>
        </w:rPr>
        <w:t>pūslėtumą</w:t>
      </w:r>
      <w:proofErr w:type="spellEnd"/>
      <w:r w:rsidRPr="00753B92">
        <w:rPr>
          <w:rFonts w:ascii="Times New Roman" w:eastAsia="Times New Roman" w:hAnsi="Times New Roman"/>
        </w:rPr>
        <w:t>, lupimąsi ir patinimą, gleivinių uždegimą (</w:t>
      </w:r>
      <w:proofErr w:type="spellStart"/>
      <w:r w:rsidRPr="00753B92">
        <w:rPr>
          <w:rFonts w:ascii="Times New Roman" w:eastAsia="Times New Roman" w:hAnsi="Times New Roman"/>
        </w:rPr>
        <w:t>Stivenso</w:t>
      </w:r>
      <w:proofErr w:type="spellEnd"/>
      <w:r w:rsidRPr="00753B92">
        <w:rPr>
          <w:rFonts w:ascii="Times New Roman" w:eastAsia="Times New Roman" w:hAnsi="Times New Roman"/>
        </w:rPr>
        <w:t xml:space="preserve">-Džonsono </w:t>
      </w:r>
      <w:r>
        <w:rPr>
          <w:rFonts w:ascii="Times New Roman" w:eastAsia="Times New Roman" w:hAnsi="Times New Roman"/>
        </w:rPr>
        <w:t>[</w:t>
      </w:r>
      <w:proofErr w:type="spellStart"/>
      <w:r w:rsidRPr="00753B92">
        <w:rPr>
          <w:rFonts w:ascii="Times New Roman" w:eastAsia="Times New Roman" w:hAnsi="Times New Roman"/>
        </w:rPr>
        <w:t>Stevens-Johnson</w:t>
      </w:r>
      <w:proofErr w:type="spellEnd"/>
      <w:r>
        <w:rPr>
          <w:rFonts w:ascii="Times New Roman" w:eastAsia="Times New Roman" w:hAnsi="Times New Roman"/>
        </w:rPr>
        <w:t>]</w:t>
      </w:r>
      <w:r w:rsidRPr="00753B92">
        <w:rPr>
          <w:rFonts w:ascii="Times New Roman" w:eastAsia="Times New Roman" w:hAnsi="Times New Roman"/>
        </w:rPr>
        <w:t xml:space="preserve"> sindromas, toksinė epidermio </w:t>
      </w:r>
      <w:proofErr w:type="spellStart"/>
      <w:r w:rsidRPr="00753B92">
        <w:rPr>
          <w:rFonts w:ascii="Times New Roman" w:eastAsia="Times New Roman" w:hAnsi="Times New Roman"/>
        </w:rPr>
        <w:t>nekrolizė</w:t>
      </w:r>
      <w:proofErr w:type="spellEnd"/>
      <w:r w:rsidRPr="00753B92">
        <w:rPr>
          <w:rFonts w:ascii="Times New Roman" w:eastAsia="Times New Roman" w:hAnsi="Times New Roman"/>
        </w:rPr>
        <w:t xml:space="preserve">), </w:t>
      </w:r>
      <w:r>
        <w:rPr>
          <w:rFonts w:ascii="Times New Roman" w:eastAsia="Times New Roman" w:hAnsi="Times New Roman"/>
        </w:rPr>
        <w:t>arba kitos alerginės reakcijos,</w:t>
      </w:r>
    </w:p>
    <w:p w:rsidR="007601B1" w:rsidRPr="00753B92" w:rsidRDefault="007601B1" w:rsidP="007601B1">
      <w:pPr>
        <w:pStyle w:val="Sraopastraipa"/>
        <w:numPr>
          <w:ilvl w:val="0"/>
          <w:numId w:val="7"/>
        </w:numPr>
        <w:tabs>
          <w:tab w:val="left" w:pos="567"/>
        </w:tabs>
        <w:spacing w:after="0" w:line="240" w:lineRule="auto"/>
        <w:ind w:hanging="1650"/>
        <w:rPr>
          <w:rFonts w:ascii="Times New Roman" w:eastAsia="Times New Roman" w:hAnsi="Times New Roman"/>
        </w:rPr>
      </w:pPr>
      <w:r w:rsidRPr="00BE2D8A">
        <w:rPr>
          <w:rFonts w:ascii="Times New Roman" w:eastAsia="Times New Roman" w:hAnsi="Times New Roman"/>
        </w:rPr>
        <w:lastRenderedPageBreak/>
        <w:t>sunkus galvos svaigimas arba silpnumas</w:t>
      </w:r>
      <w:r>
        <w:rPr>
          <w:rFonts w:ascii="Times New Roman" w:eastAsia="Times New Roman" w:hAnsi="Times New Roman"/>
        </w:rPr>
        <w:t>,</w:t>
      </w:r>
    </w:p>
    <w:p w:rsidR="007601B1" w:rsidRPr="00753B92" w:rsidRDefault="007601B1" w:rsidP="007601B1">
      <w:pPr>
        <w:pStyle w:val="Sraopastraipa"/>
        <w:numPr>
          <w:ilvl w:val="0"/>
          <w:numId w:val="7"/>
        </w:numPr>
        <w:tabs>
          <w:tab w:val="left" w:pos="567"/>
        </w:tabs>
        <w:spacing w:after="0" w:line="240" w:lineRule="auto"/>
        <w:ind w:left="0" w:firstLine="0"/>
        <w:rPr>
          <w:rFonts w:ascii="Times New Roman" w:eastAsia="Times New Roman" w:hAnsi="Times New Roman"/>
        </w:rPr>
      </w:pPr>
      <w:r w:rsidRPr="00753B92">
        <w:rPr>
          <w:rFonts w:ascii="Times New Roman" w:eastAsia="Times New Roman" w:hAnsi="Times New Roman"/>
        </w:rPr>
        <w:t>Širdies priepuolis (infarktas), nenormalus širdies plakimas</w:t>
      </w:r>
      <w:r>
        <w:rPr>
          <w:rFonts w:ascii="Times New Roman" w:eastAsia="Times New Roman" w:hAnsi="Times New Roman"/>
        </w:rPr>
        <w:t>, krūtinės skausmas,</w:t>
      </w:r>
    </w:p>
    <w:p w:rsidR="007601B1" w:rsidRDefault="007601B1" w:rsidP="007601B1">
      <w:pPr>
        <w:pStyle w:val="Sraopastraipa"/>
        <w:numPr>
          <w:ilvl w:val="0"/>
          <w:numId w:val="7"/>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k</w:t>
      </w:r>
      <w:r w:rsidRPr="00753B92">
        <w:rPr>
          <w:rFonts w:ascii="Times New Roman" w:eastAsia="Times New Roman" w:hAnsi="Times New Roman"/>
        </w:rPr>
        <w:t>asos uždegimas, dėl kurio gali pasireikšti stiprus pilvo ir nugaros skausmas, susijęs su labai bloga savijauta.</w:t>
      </w:r>
    </w:p>
    <w:p w:rsidR="007601B1" w:rsidRPr="0032219F" w:rsidRDefault="007601B1" w:rsidP="007601B1">
      <w:pPr>
        <w:tabs>
          <w:tab w:val="left" w:pos="567"/>
        </w:tabs>
        <w:ind w:left="0" w:firstLine="0"/>
        <w:rPr>
          <w:rFonts w:ascii="Times New Roman" w:eastAsia="Times New Roman" w:hAnsi="Times New Roman"/>
        </w:rPr>
      </w:pPr>
    </w:p>
    <w:p w:rsidR="007601B1" w:rsidRDefault="007601B1" w:rsidP="007601B1">
      <w:pPr>
        <w:ind w:left="0" w:firstLine="0"/>
        <w:rPr>
          <w:rFonts w:ascii="Times New Roman" w:eastAsia="Times New Roman" w:hAnsi="Times New Roman" w:cs="Times New Roman"/>
        </w:rPr>
      </w:pPr>
      <w:r w:rsidRPr="00B95240">
        <w:rPr>
          <w:rFonts w:ascii="Times New Roman" w:eastAsia="Times New Roman" w:hAnsi="Times New Roman" w:cs="Times New Roman"/>
        </w:rPr>
        <w:t>Pastebėtas toks dažnas šalutinis poveikis. Jei kuri</w:t>
      </w:r>
      <w:r>
        <w:rPr>
          <w:rFonts w:ascii="Times New Roman" w:eastAsia="Times New Roman" w:hAnsi="Times New Roman" w:cs="Times New Roman"/>
        </w:rPr>
        <w:t>s nors iš šių poveikių</w:t>
      </w:r>
      <w:r w:rsidRPr="00B95240">
        <w:rPr>
          <w:rFonts w:ascii="Times New Roman" w:eastAsia="Times New Roman" w:hAnsi="Times New Roman" w:cs="Times New Roman"/>
        </w:rPr>
        <w:t xml:space="preserve"> sukelia jums sutrikimų arba </w:t>
      </w:r>
      <w:r>
        <w:rPr>
          <w:rFonts w:ascii="Times New Roman" w:eastAsia="Times New Roman" w:hAnsi="Times New Roman" w:cs="Times New Roman"/>
        </w:rPr>
        <w:t xml:space="preserve">trunka </w:t>
      </w:r>
      <w:r w:rsidRPr="00B95240">
        <w:rPr>
          <w:rFonts w:ascii="Times New Roman" w:eastAsia="Times New Roman" w:hAnsi="Times New Roman" w:cs="Times New Roman"/>
        </w:rPr>
        <w:t>ilgiau kaip vieną savaitę, kreipkitės į gydytoją.</w:t>
      </w:r>
    </w:p>
    <w:p w:rsidR="007601B1" w:rsidRDefault="007601B1" w:rsidP="007601B1">
      <w:pPr>
        <w:pStyle w:val="Sraopastraipa"/>
        <w:numPr>
          <w:ilvl w:val="0"/>
          <w:numId w:val="8"/>
        </w:numPr>
        <w:spacing w:after="0" w:line="240" w:lineRule="auto"/>
        <w:ind w:left="567" w:hanging="567"/>
        <w:rPr>
          <w:rFonts w:ascii="Times New Roman" w:eastAsia="Times New Roman" w:hAnsi="Times New Roman"/>
        </w:rPr>
      </w:pPr>
      <w:r w:rsidRPr="00946715">
        <w:rPr>
          <w:rFonts w:ascii="Times New Roman" w:eastAsia="Times New Roman" w:hAnsi="Times New Roman"/>
        </w:rPr>
        <w:t xml:space="preserve">Labai dažni šalutinio poveikio reiškiniai </w:t>
      </w:r>
      <w:r w:rsidRPr="00753B92">
        <w:rPr>
          <w:rFonts w:ascii="Times New Roman" w:eastAsia="Times New Roman" w:hAnsi="Times New Roman"/>
        </w:rPr>
        <w:t xml:space="preserve">(gali pasireikšti </w:t>
      </w:r>
      <w:r>
        <w:rPr>
          <w:rFonts w:ascii="Times New Roman" w:eastAsia="Times New Roman" w:hAnsi="Times New Roman"/>
        </w:rPr>
        <w:t>ne rečiau</w:t>
      </w:r>
      <w:r w:rsidRPr="00753B92">
        <w:rPr>
          <w:rFonts w:ascii="Times New Roman" w:eastAsia="Times New Roman" w:hAnsi="Times New Roman"/>
        </w:rPr>
        <w:t xml:space="preserve"> kaip </w:t>
      </w:r>
      <w:r w:rsidRPr="00724EB7">
        <w:rPr>
          <w:rFonts w:ascii="Times New Roman" w:eastAsia="Times New Roman" w:hAnsi="Times New Roman"/>
        </w:rPr>
        <w:t xml:space="preserve">1 iš 10 </w:t>
      </w:r>
      <w:r>
        <w:rPr>
          <w:rFonts w:ascii="Times New Roman" w:eastAsia="Times New Roman" w:hAnsi="Times New Roman"/>
        </w:rPr>
        <w:t>asmenų</w:t>
      </w:r>
      <w:r w:rsidRPr="00753B92">
        <w:rPr>
          <w:rFonts w:ascii="Times New Roman" w:eastAsia="Times New Roman" w:hAnsi="Times New Roman"/>
        </w:rPr>
        <w:t>): patinimas (skysčių susilaikymas organizme).</w:t>
      </w:r>
    </w:p>
    <w:p w:rsidR="007601B1" w:rsidRDefault="007601B1" w:rsidP="007601B1">
      <w:pPr>
        <w:pStyle w:val="Sraopastraipa"/>
        <w:spacing w:after="0" w:line="240" w:lineRule="auto"/>
        <w:ind w:left="567"/>
        <w:rPr>
          <w:rFonts w:ascii="Times New Roman" w:eastAsia="Times New Roman" w:hAnsi="Times New Roman"/>
        </w:rPr>
      </w:pPr>
    </w:p>
    <w:p w:rsidR="007601B1" w:rsidRDefault="007601B1" w:rsidP="007601B1">
      <w:pPr>
        <w:pStyle w:val="Sraopastraipa"/>
        <w:numPr>
          <w:ilvl w:val="0"/>
          <w:numId w:val="8"/>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w:t>
      </w:r>
      <w:r w:rsidRPr="00946715">
        <w:rPr>
          <w:rFonts w:ascii="Times New Roman" w:eastAsia="Times New Roman" w:hAnsi="Times New Roman"/>
        </w:rPr>
        <w:t xml:space="preserve">ažni šalutinio poveikio reiškiniai </w:t>
      </w:r>
      <w:r w:rsidRPr="00753B92">
        <w:rPr>
          <w:rFonts w:ascii="Times New Roman" w:eastAsia="Times New Roman" w:hAnsi="Times New Roman"/>
        </w:rPr>
        <w:t xml:space="preserve">(gali pasireikšti rečiau kaip 1 iš 10 </w:t>
      </w:r>
      <w:r>
        <w:rPr>
          <w:rFonts w:ascii="Times New Roman" w:eastAsia="Times New Roman" w:hAnsi="Times New Roman"/>
        </w:rPr>
        <w:t>asmenų</w:t>
      </w:r>
      <w:r w:rsidRPr="00753B92">
        <w:rPr>
          <w:rFonts w:ascii="Times New Roman" w:eastAsia="Times New Roman" w:hAnsi="Times New Roman"/>
        </w:rPr>
        <w:t>):</w:t>
      </w:r>
      <w:r w:rsidRPr="00DF0C59">
        <w:rPr>
          <w:rFonts w:ascii="Times New Roman" w:eastAsia="Times New Roman" w:hAnsi="Times New Roman"/>
        </w:rPr>
        <w:t xml:space="preserve"> g</w:t>
      </w:r>
      <w:r w:rsidRPr="00753B92">
        <w:rPr>
          <w:rFonts w:ascii="Times New Roman" w:eastAsia="Times New Roman" w:hAnsi="Times New Roman"/>
        </w:rPr>
        <w:t>alvos skausmas, svaigulys, miegui</w:t>
      </w:r>
      <w:r w:rsidRPr="00DF0C59">
        <w:rPr>
          <w:rFonts w:ascii="Times New Roman" w:eastAsia="Times New Roman" w:hAnsi="Times New Roman"/>
        </w:rPr>
        <w:t xml:space="preserve">stumas (ypač gydymo pradžioje), tirpimo ar dilgčiojimo pojūtis galūnėse, regos sutrikimai, (įskaitant dvejinimąsi akyse), </w:t>
      </w:r>
      <w:proofErr w:type="spellStart"/>
      <w:r w:rsidRPr="00DF0C59">
        <w:rPr>
          <w:rFonts w:ascii="Times New Roman" w:eastAsia="Times New Roman" w:hAnsi="Times New Roman"/>
        </w:rPr>
        <w:t>tinitas</w:t>
      </w:r>
      <w:proofErr w:type="spellEnd"/>
      <w:r w:rsidRPr="00DF0C59">
        <w:rPr>
          <w:rFonts w:ascii="Times New Roman" w:eastAsia="Times New Roman" w:hAnsi="Times New Roman"/>
          <w:lang w:eastAsia="sl-SI"/>
        </w:rPr>
        <w:t xml:space="preserve"> (garsų pojūtis ausyse), </w:t>
      </w:r>
      <w:r w:rsidRPr="00DF0C59">
        <w:rPr>
          <w:rFonts w:ascii="Times New Roman" w:eastAsia="Times New Roman" w:hAnsi="Times New Roman"/>
        </w:rPr>
        <w:t>dažno stipraus širdies plakimo jutimas, veido ir kaklo paraudimas, silpnumas dėl žemo kraujospūdžio, kosulys, dusulys, pykinimas (</w:t>
      </w:r>
      <w:r w:rsidRPr="006F77BC">
        <w:rPr>
          <w:rFonts w:ascii="Times New Roman" w:eastAsia="Times New Roman" w:hAnsi="Times New Roman"/>
          <w:lang w:eastAsia="sl-SI"/>
        </w:rPr>
        <w:t>bendras ligos</w:t>
      </w:r>
      <w:r w:rsidRPr="006F77BC">
        <w:rPr>
          <w:rFonts w:ascii="Times New Roman" w:eastAsia="Times New Roman" w:hAnsi="Times New Roman"/>
          <w:szCs w:val="20"/>
          <w:lang w:eastAsia="sl-SI"/>
        </w:rPr>
        <w:t xml:space="preserve"> jausmas</w:t>
      </w:r>
      <w:r w:rsidRPr="00DF0C59">
        <w:rPr>
          <w:rFonts w:ascii="Times New Roman" w:eastAsia="Times New Roman" w:hAnsi="Times New Roman"/>
        </w:rPr>
        <w:t>), vėmimas (</w:t>
      </w:r>
      <w:r w:rsidRPr="006F77BC">
        <w:rPr>
          <w:rFonts w:ascii="Times New Roman" w:eastAsia="Times New Roman" w:hAnsi="Times New Roman"/>
          <w:lang w:eastAsia="sl-SI"/>
        </w:rPr>
        <w:t>šleikštulys</w:t>
      </w:r>
      <w:r w:rsidRPr="00DF0C59">
        <w:rPr>
          <w:rFonts w:ascii="Times New Roman" w:eastAsia="Times New Roman" w:hAnsi="Times New Roman"/>
        </w:rPr>
        <w:t xml:space="preserve">), pilvo skausmas, </w:t>
      </w:r>
      <w:r w:rsidRPr="00DF0C59">
        <w:rPr>
          <w:rFonts w:ascii="Times New Roman" w:eastAsia="Times New Roman" w:hAnsi="Times New Roman"/>
          <w:lang w:eastAsia="sl-SI"/>
        </w:rPr>
        <w:t xml:space="preserve">skonio sutrikimai, dispepsija arba sunkumas virškinimo, viduriavimas, vidurių užkietėjimas, alerginės reakcijos (tokios kaip odos bėrimas, niežėjimas), </w:t>
      </w:r>
      <w:r w:rsidRPr="00DF0C59">
        <w:rPr>
          <w:rFonts w:ascii="Times New Roman" w:eastAsia="Times New Roman" w:hAnsi="Times New Roman"/>
        </w:rPr>
        <w:t>raumenų mėšlungis, nuovargis, silpnumas, kulkšnies patinimas (periferinė edema).</w:t>
      </w:r>
    </w:p>
    <w:p w:rsidR="007601B1" w:rsidRPr="0032219F" w:rsidRDefault="007601B1" w:rsidP="007601B1">
      <w:pPr>
        <w:tabs>
          <w:tab w:val="left" w:pos="567"/>
        </w:tabs>
        <w:ind w:left="0" w:firstLine="0"/>
        <w:rPr>
          <w:rFonts w:ascii="Times New Roman" w:eastAsia="Times New Roman" w:hAnsi="Times New Roman"/>
        </w:rPr>
      </w:pPr>
    </w:p>
    <w:p w:rsidR="007601B1" w:rsidRDefault="007601B1" w:rsidP="007601B1">
      <w:pPr>
        <w:ind w:left="0" w:firstLine="0"/>
        <w:rPr>
          <w:rFonts w:ascii="Times New Roman" w:eastAsia="Times New Roman" w:hAnsi="Times New Roman" w:cs="Times New Roman"/>
        </w:rPr>
      </w:pPr>
      <w:r>
        <w:rPr>
          <w:rFonts w:ascii="Times New Roman" w:eastAsia="Times New Roman" w:hAnsi="Times New Roman" w:cs="Times New Roman"/>
        </w:rPr>
        <w:t>Kiti šalutiniai poveikiai, apie kuriuos buvo pranešta, yra pateikti sąraše</w:t>
      </w:r>
      <w:r w:rsidRPr="00DF0C59">
        <w:rPr>
          <w:rFonts w:ascii="Times New Roman" w:eastAsia="Times New Roman" w:hAnsi="Times New Roman" w:cs="Times New Roman"/>
        </w:rPr>
        <w:t>. Jeigu pasireiškė sunkus šalutinis poveikis arba pastebėjote šiame lapelyje nenurodytą šalutinį poveikį, pasakykite gydytojui arba vaistininkui.</w:t>
      </w:r>
    </w:p>
    <w:p w:rsidR="007601B1" w:rsidRPr="00DF0C59" w:rsidRDefault="007601B1" w:rsidP="007601B1">
      <w:pPr>
        <w:ind w:left="0" w:firstLine="0"/>
        <w:rPr>
          <w:rFonts w:ascii="Times New Roman" w:eastAsia="Times New Roman" w:hAnsi="Times New Roman" w:cs="Times New Roman"/>
        </w:rPr>
      </w:pPr>
    </w:p>
    <w:p w:rsidR="007601B1" w:rsidRPr="00753B92" w:rsidRDefault="007601B1" w:rsidP="007601B1">
      <w:pPr>
        <w:pStyle w:val="Sraopastraipa"/>
        <w:numPr>
          <w:ilvl w:val="0"/>
          <w:numId w:val="9"/>
        </w:numPr>
        <w:spacing w:after="0" w:line="240" w:lineRule="auto"/>
        <w:ind w:left="567" w:hanging="567"/>
      </w:pPr>
      <w:r w:rsidRPr="00753B92">
        <w:rPr>
          <w:rFonts w:ascii="Times New Roman" w:eastAsia="Times New Roman" w:hAnsi="Times New Roman"/>
          <w:bCs/>
          <w:color w:val="000000"/>
        </w:rPr>
        <w:t>Nedažn</w:t>
      </w:r>
      <w:r>
        <w:rPr>
          <w:rFonts w:ascii="Times New Roman" w:eastAsia="Times New Roman" w:hAnsi="Times New Roman"/>
          <w:bCs/>
          <w:color w:val="000000"/>
        </w:rPr>
        <w:t>i</w:t>
      </w:r>
      <w:r w:rsidRPr="00946715">
        <w:rPr>
          <w:rFonts w:ascii="Times New Roman" w:eastAsia="Times New Roman" w:hAnsi="Times New Roman"/>
          <w:bCs/>
          <w:color w:val="000000"/>
        </w:rPr>
        <w:t xml:space="preserve"> šalutinio poveikio reiškiniai </w:t>
      </w:r>
      <w:r w:rsidRPr="00753B92">
        <w:rPr>
          <w:rFonts w:ascii="Times New Roman" w:eastAsia="Times New Roman" w:hAnsi="Times New Roman"/>
          <w:color w:val="000000"/>
        </w:rPr>
        <w:t xml:space="preserve">(gali pasireikšti rečiau kaip 1 iš 100 </w:t>
      </w:r>
      <w:r>
        <w:rPr>
          <w:rFonts w:ascii="Times New Roman" w:eastAsia="Times New Roman" w:hAnsi="Times New Roman"/>
          <w:color w:val="000000"/>
        </w:rPr>
        <w:t>asmenų</w:t>
      </w:r>
      <w:r w:rsidRPr="00753B92">
        <w:rPr>
          <w:rFonts w:ascii="Times New Roman" w:eastAsia="Times New Roman" w:hAnsi="Times New Roman"/>
          <w:color w:val="000000"/>
        </w:rPr>
        <w:t xml:space="preserve">): nuotaikų kaita, nerimas, depresija, nemiga, </w:t>
      </w:r>
      <w:r w:rsidRPr="00753B92">
        <w:rPr>
          <w:rFonts w:ascii="Times New Roman" w:eastAsia="Times New Roman" w:hAnsi="Times New Roman"/>
        </w:rPr>
        <w:t xml:space="preserve">miego sutrikimai, drebulys, alpimas, skausmo pojūčio praradimas, </w:t>
      </w:r>
      <w:r w:rsidRPr="00753B92">
        <w:rPr>
          <w:rFonts w:ascii="Times New Roman" w:eastAsia="Times New Roman" w:hAnsi="Times New Roman"/>
          <w:snapToGrid w:val="0"/>
        </w:rPr>
        <w:t xml:space="preserve">neritmiškas širdies plakimas, rinitas (užsikimšusi nosis ar sloga), plaukų slinkimas, raudonos dėmės ant odos, odos spalvos pokyčiai, nugaros skausmas, </w:t>
      </w:r>
      <w:proofErr w:type="spellStart"/>
      <w:r w:rsidRPr="00753B92">
        <w:rPr>
          <w:rFonts w:ascii="Times New Roman" w:eastAsia="Times New Roman" w:hAnsi="Times New Roman"/>
          <w:snapToGrid w:val="0"/>
        </w:rPr>
        <w:t>artralgija</w:t>
      </w:r>
      <w:proofErr w:type="spellEnd"/>
      <w:r w:rsidRPr="00753B92">
        <w:rPr>
          <w:rFonts w:ascii="Times New Roman" w:eastAsia="Times New Roman" w:hAnsi="Times New Roman"/>
          <w:snapToGrid w:val="0"/>
        </w:rPr>
        <w:t xml:space="preserve"> (sąnarių skausmas), </w:t>
      </w:r>
      <w:proofErr w:type="spellStart"/>
      <w:r w:rsidRPr="00753B92">
        <w:rPr>
          <w:rFonts w:ascii="Times New Roman" w:eastAsia="Times New Roman" w:hAnsi="Times New Roman"/>
          <w:snapToGrid w:val="0"/>
        </w:rPr>
        <w:t>mialgija</w:t>
      </w:r>
      <w:proofErr w:type="spellEnd"/>
      <w:r w:rsidRPr="00753B92">
        <w:rPr>
          <w:rFonts w:ascii="Times New Roman" w:eastAsia="Times New Roman" w:hAnsi="Times New Roman"/>
          <w:snapToGrid w:val="0"/>
        </w:rPr>
        <w:t xml:space="preserve"> (raumenų skausmas), krūtinės skausmas, </w:t>
      </w:r>
      <w:r w:rsidRPr="00753B92">
        <w:rPr>
          <w:rFonts w:ascii="Times New Roman" w:eastAsia="Times New Roman" w:hAnsi="Times New Roman"/>
          <w:lang w:eastAsia="sl-SI"/>
        </w:rPr>
        <w:t xml:space="preserve">sutrikęs </w:t>
      </w:r>
      <w:proofErr w:type="spellStart"/>
      <w:r w:rsidRPr="00753B92">
        <w:rPr>
          <w:rFonts w:ascii="Times New Roman" w:eastAsia="Times New Roman" w:hAnsi="Times New Roman"/>
          <w:lang w:eastAsia="sl-SI"/>
        </w:rPr>
        <w:t>šlapinimasis</w:t>
      </w:r>
      <w:proofErr w:type="spellEnd"/>
      <w:r w:rsidRPr="00753B92">
        <w:rPr>
          <w:rFonts w:ascii="Times New Roman" w:eastAsia="Times New Roman" w:hAnsi="Times New Roman"/>
          <w:szCs w:val="20"/>
          <w:lang w:eastAsia="sl-SI"/>
        </w:rPr>
        <w:t xml:space="preserve">, padidėjęs poreikis šlapintis naktį, </w:t>
      </w:r>
      <w:r w:rsidRPr="00753B92">
        <w:rPr>
          <w:rFonts w:ascii="Times New Roman" w:eastAsia="Times New Roman" w:hAnsi="Times New Roman"/>
          <w:lang w:eastAsia="sl-SI"/>
        </w:rPr>
        <w:t xml:space="preserve">pailgėjęs </w:t>
      </w:r>
      <w:proofErr w:type="spellStart"/>
      <w:r w:rsidRPr="00753B92">
        <w:rPr>
          <w:rFonts w:ascii="Times New Roman" w:eastAsia="Times New Roman" w:hAnsi="Times New Roman"/>
          <w:lang w:eastAsia="sl-SI"/>
        </w:rPr>
        <w:t>šlapinimosi</w:t>
      </w:r>
      <w:proofErr w:type="spellEnd"/>
      <w:r w:rsidRPr="00753B92">
        <w:rPr>
          <w:rFonts w:ascii="Times New Roman" w:eastAsia="Times New Roman" w:hAnsi="Times New Roman"/>
          <w:lang w:eastAsia="sl-SI"/>
        </w:rPr>
        <w:t xml:space="preserve"> laikas, skausmas, </w:t>
      </w:r>
      <w:r w:rsidRPr="00753B92">
        <w:rPr>
          <w:rFonts w:ascii="Times New Roman" w:eastAsia="Times New Roman" w:hAnsi="Times New Roman"/>
          <w:szCs w:val="20"/>
          <w:lang w:eastAsia="sl-SI"/>
        </w:rPr>
        <w:t xml:space="preserve">bloga savijauta, bronchų spazmas (krūtinės užveržimas, švokštimas ir dusulys), burnos sausumas, </w:t>
      </w:r>
      <w:proofErr w:type="spellStart"/>
      <w:r w:rsidRPr="00753B92">
        <w:rPr>
          <w:rFonts w:ascii="Times New Roman" w:eastAsia="Times New Roman" w:hAnsi="Times New Roman"/>
          <w:szCs w:val="20"/>
          <w:lang w:eastAsia="sl-SI"/>
        </w:rPr>
        <w:t>angio</w:t>
      </w:r>
      <w:r>
        <w:rPr>
          <w:rFonts w:ascii="Times New Roman" w:eastAsia="Times New Roman" w:hAnsi="Times New Roman"/>
          <w:szCs w:val="20"/>
          <w:lang w:eastAsia="sl-SI"/>
        </w:rPr>
        <w:t>neurozinė</w:t>
      </w:r>
      <w:proofErr w:type="spellEnd"/>
      <w:r>
        <w:rPr>
          <w:rFonts w:ascii="Times New Roman" w:eastAsia="Times New Roman" w:hAnsi="Times New Roman"/>
          <w:szCs w:val="20"/>
          <w:lang w:eastAsia="sl-SI"/>
        </w:rPr>
        <w:t xml:space="preserve"> </w:t>
      </w:r>
      <w:r w:rsidRPr="00753B92">
        <w:rPr>
          <w:rFonts w:ascii="Times New Roman" w:eastAsia="Times New Roman" w:hAnsi="Times New Roman"/>
          <w:szCs w:val="20"/>
          <w:lang w:eastAsia="sl-SI"/>
        </w:rPr>
        <w:t xml:space="preserve">edema (tokie simptomai kaip švokštimas, veido ar liežuvio patinimas), </w:t>
      </w:r>
      <w:r w:rsidRPr="00753B92">
        <w:rPr>
          <w:rFonts w:ascii="Times New Roman" w:eastAsia="Times New Roman" w:hAnsi="Times New Roman"/>
          <w:snapToGrid w:val="0"/>
        </w:rPr>
        <w:t>grupėmis susiformavusios odos pūslės</w:t>
      </w:r>
      <w:r w:rsidRPr="00583021">
        <w:t xml:space="preserve">, </w:t>
      </w:r>
      <w:r w:rsidRPr="00753B92">
        <w:rPr>
          <w:rFonts w:ascii="Times New Roman" w:eastAsia="Times New Roman" w:hAnsi="Times New Roman"/>
          <w:snapToGrid w:val="0"/>
        </w:rPr>
        <w:t xml:space="preserve">inkstų veiklos sutrikimai, impotencija, padidėjęs prakaitavimas, </w:t>
      </w:r>
      <w:proofErr w:type="spellStart"/>
      <w:r w:rsidRPr="00753B92">
        <w:rPr>
          <w:rFonts w:ascii="Times New Roman" w:eastAsia="Times New Roman" w:hAnsi="Times New Roman"/>
          <w:snapToGrid w:val="0"/>
        </w:rPr>
        <w:t>eozinofilų</w:t>
      </w:r>
      <w:proofErr w:type="spellEnd"/>
      <w:r w:rsidRPr="00753B92">
        <w:rPr>
          <w:rFonts w:ascii="Times New Roman" w:eastAsia="Times New Roman" w:hAnsi="Times New Roman"/>
          <w:snapToGrid w:val="0"/>
        </w:rPr>
        <w:t xml:space="preserve"> (baltųjų kraujo ląstelių rūšis) perteklius, </w:t>
      </w:r>
      <w:r w:rsidRPr="00753B92">
        <w:rPr>
          <w:rFonts w:ascii="Times New Roman" w:eastAsia="Times New Roman" w:hAnsi="Times New Roman"/>
          <w:color w:val="000000"/>
        </w:rPr>
        <w:t xml:space="preserve">krūtų diskomfortas arba padidėjimas vyrams, svorio padidėjimas arba sumažėjimas, </w:t>
      </w:r>
      <w:proofErr w:type="spellStart"/>
      <w:r w:rsidRPr="00753B92">
        <w:rPr>
          <w:rFonts w:ascii="Times New Roman" w:eastAsia="Times New Roman" w:hAnsi="Times New Roman"/>
          <w:color w:val="000000"/>
        </w:rPr>
        <w:t>tachikardija</w:t>
      </w:r>
      <w:proofErr w:type="spellEnd"/>
      <w:r w:rsidRPr="00753B92">
        <w:rPr>
          <w:rFonts w:ascii="Times New Roman" w:eastAsia="Times New Roman" w:hAnsi="Times New Roman"/>
          <w:color w:val="000000"/>
        </w:rPr>
        <w:t xml:space="preserve">, </w:t>
      </w:r>
      <w:proofErr w:type="spellStart"/>
      <w:r w:rsidRPr="00753B92">
        <w:rPr>
          <w:rFonts w:ascii="Times New Roman" w:eastAsia="Times New Roman" w:hAnsi="Times New Roman"/>
          <w:color w:val="000000"/>
        </w:rPr>
        <w:t>vaskulitas</w:t>
      </w:r>
      <w:proofErr w:type="spellEnd"/>
      <w:r w:rsidRPr="00753B92">
        <w:rPr>
          <w:rFonts w:ascii="Times New Roman" w:eastAsia="Times New Roman" w:hAnsi="Times New Roman"/>
          <w:color w:val="000000"/>
        </w:rPr>
        <w:t xml:space="preserve"> (kraujagyslių uždegimas), jautrumo šviesai reakcija (padidėjęs jautrumas odai iki saulės), karščiavimas, alpimas,</w:t>
      </w:r>
      <w:r w:rsidRPr="00753B92">
        <w:rPr>
          <w:rFonts w:ascii="Times New Roman" w:eastAsia="Times New Roman" w:hAnsi="Times New Roman"/>
          <w:snapToGrid w:val="0"/>
        </w:rPr>
        <w:t xml:space="preserve"> 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w:t>
      </w:r>
      <w:proofErr w:type="spellStart"/>
      <w:r w:rsidRPr="00753B92">
        <w:rPr>
          <w:rFonts w:ascii="Times New Roman" w:eastAsia="Times New Roman" w:hAnsi="Times New Roman"/>
          <w:snapToGrid w:val="0"/>
        </w:rPr>
        <w:t>kreatinino</w:t>
      </w:r>
      <w:proofErr w:type="spellEnd"/>
      <w:r w:rsidRPr="00753B92">
        <w:rPr>
          <w:rFonts w:ascii="Times New Roman" w:eastAsia="Times New Roman" w:hAnsi="Times New Roman"/>
          <w:snapToGrid w:val="0"/>
        </w:rPr>
        <w:t xml:space="preserve"> koncentracijos kraujyje padidėjimas</w:t>
      </w:r>
      <w:r>
        <w:rPr>
          <w:rFonts w:ascii="Times New Roman" w:eastAsia="Times New Roman" w:hAnsi="Times New Roman"/>
          <w:snapToGrid w:val="0"/>
        </w:rPr>
        <w:t>.</w:t>
      </w:r>
    </w:p>
    <w:p w:rsidR="007601B1" w:rsidRDefault="007601B1" w:rsidP="007601B1">
      <w:pPr>
        <w:ind w:left="0" w:firstLine="0"/>
        <w:rPr>
          <w:rFonts w:ascii="Times New Roman" w:eastAsia="Times New Roman" w:hAnsi="Times New Roman" w:cs="Times New Roman"/>
          <w:snapToGrid w:val="0"/>
        </w:rPr>
      </w:pPr>
    </w:p>
    <w:p w:rsidR="007601B1" w:rsidRDefault="007601B1" w:rsidP="007601B1">
      <w:pPr>
        <w:pStyle w:val="Sraopastraipa"/>
        <w:numPr>
          <w:ilvl w:val="0"/>
          <w:numId w:val="10"/>
        </w:numPr>
        <w:tabs>
          <w:tab w:val="left" w:pos="567"/>
          <w:tab w:val="left" w:pos="6435"/>
          <w:tab w:val="left" w:pos="6690"/>
        </w:tabs>
        <w:autoSpaceDE w:val="0"/>
        <w:autoSpaceDN w:val="0"/>
        <w:adjustRightInd w:val="0"/>
        <w:spacing w:after="0" w:line="240" w:lineRule="auto"/>
        <w:ind w:left="567" w:hanging="567"/>
        <w:rPr>
          <w:rFonts w:ascii="Times New Roman" w:eastAsia="Times New Roman" w:hAnsi="Times New Roman"/>
          <w:color w:val="000000"/>
        </w:rPr>
      </w:pPr>
      <w:r w:rsidRPr="00753B92">
        <w:rPr>
          <w:rFonts w:ascii="Times New Roman" w:eastAsia="Times New Roman" w:hAnsi="Times New Roman"/>
          <w:bCs/>
          <w:color w:val="000000"/>
        </w:rPr>
        <w:t>Ret</w:t>
      </w:r>
      <w:r>
        <w:rPr>
          <w:rFonts w:ascii="Times New Roman" w:eastAsia="Times New Roman" w:hAnsi="Times New Roman"/>
          <w:bCs/>
          <w:color w:val="000000"/>
        </w:rPr>
        <w:t xml:space="preserve">i </w:t>
      </w:r>
      <w:r w:rsidRPr="00946715">
        <w:rPr>
          <w:rFonts w:ascii="Times New Roman" w:eastAsia="Times New Roman" w:hAnsi="Times New Roman"/>
          <w:bCs/>
          <w:color w:val="000000"/>
        </w:rPr>
        <w:t xml:space="preserve">šalutinio poveikio reiškiniai </w:t>
      </w:r>
      <w:r w:rsidRPr="00753B92">
        <w:rPr>
          <w:rFonts w:ascii="Times New Roman" w:eastAsia="Times New Roman" w:hAnsi="Times New Roman"/>
          <w:color w:val="000000"/>
        </w:rPr>
        <w:t>(gali pasireikšti rečiau kaip 1 iš 1</w:t>
      </w:r>
      <w:r>
        <w:rPr>
          <w:rFonts w:ascii="Times New Roman" w:eastAsia="Times New Roman" w:hAnsi="Times New Roman"/>
          <w:color w:val="000000"/>
        </w:rPr>
        <w:t> </w:t>
      </w:r>
      <w:r w:rsidRPr="00753B92">
        <w:rPr>
          <w:rFonts w:ascii="Times New Roman" w:eastAsia="Times New Roman" w:hAnsi="Times New Roman"/>
          <w:color w:val="000000"/>
        </w:rPr>
        <w:t xml:space="preserve">000 </w:t>
      </w:r>
      <w:r>
        <w:rPr>
          <w:rFonts w:ascii="Times New Roman" w:eastAsia="Times New Roman" w:hAnsi="Times New Roman"/>
          <w:color w:val="000000"/>
        </w:rPr>
        <w:t>asmenų</w:t>
      </w:r>
      <w:r w:rsidRPr="00753B92">
        <w:rPr>
          <w:rFonts w:ascii="Times New Roman" w:eastAsia="Times New Roman" w:hAnsi="Times New Roman"/>
          <w:color w:val="000000"/>
        </w:rPr>
        <w:t xml:space="preserve">): sumišimas, psoriazės pablogėjimas, laboratorinių parametrų pokyčiai: padidėjęs kepenų fermentų aktyvumas, didelis </w:t>
      </w:r>
      <w:proofErr w:type="spellStart"/>
      <w:r w:rsidRPr="00753B92">
        <w:rPr>
          <w:rFonts w:ascii="Times New Roman" w:eastAsia="Times New Roman" w:hAnsi="Times New Roman"/>
          <w:color w:val="000000"/>
        </w:rPr>
        <w:t>bilirubino</w:t>
      </w:r>
      <w:proofErr w:type="spellEnd"/>
      <w:r w:rsidRPr="00753B92">
        <w:rPr>
          <w:rFonts w:ascii="Times New Roman" w:eastAsia="Times New Roman" w:hAnsi="Times New Roman"/>
          <w:color w:val="000000"/>
        </w:rPr>
        <w:t xml:space="preserve"> kiekis kraujo serume</w:t>
      </w:r>
      <w:r>
        <w:rPr>
          <w:rFonts w:ascii="Times New Roman" w:eastAsia="Times New Roman" w:hAnsi="Times New Roman"/>
          <w:color w:val="000000"/>
        </w:rPr>
        <w:t xml:space="preserve">, </w:t>
      </w:r>
      <w:r w:rsidRPr="00060A6C">
        <w:rPr>
          <w:rFonts w:ascii="Times New Roman" w:hAnsi="Times New Roman"/>
        </w:rPr>
        <w:t xml:space="preserve">tamsios spalvos šlapimas, pykinimas ar vėmimas, raumenų mėšlungis, sumišimas ir priepuoliai. Tai gali būti būklės, vadinamos sutrikusios </w:t>
      </w:r>
      <w:proofErr w:type="spellStart"/>
      <w:r w:rsidRPr="00060A6C">
        <w:rPr>
          <w:rFonts w:ascii="Times New Roman" w:hAnsi="Times New Roman"/>
        </w:rPr>
        <w:t>antidiurezinio</w:t>
      </w:r>
      <w:proofErr w:type="spellEnd"/>
      <w:r w:rsidRPr="00060A6C">
        <w:rPr>
          <w:rFonts w:ascii="Times New Roman" w:hAnsi="Times New Roman"/>
        </w:rPr>
        <w:t xml:space="preserve"> hormono sekrecijos sindromu (SAHSS), simptomai, šlapimo kiekio sumažėjimas arba šlapimo neišsiskyrimas, ūmus inkstų funkcijos sutrikimas</w:t>
      </w:r>
      <w:r w:rsidRPr="00753B92">
        <w:rPr>
          <w:rFonts w:ascii="Times New Roman" w:eastAsia="Times New Roman" w:hAnsi="Times New Roman"/>
          <w:color w:val="000000"/>
        </w:rPr>
        <w:t>.</w:t>
      </w:r>
    </w:p>
    <w:p w:rsidR="007601B1" w:rsidRDefault="007601B1" w:rsidP="007601B1">
      <w:pPr>
        <w:pStyle w:val="Sraopastraipa"/>
        <w:tabs>
          <w:tab w:val="left" w:pos="567"/>
          <w:tab w:val="left" w:pos="6435"/>
          <w:tab w:val="left" w:pos="6690"/>
        </w:tabs>
        <w:autoSpaceDE w:val="0"/>
        <w:autoSpaceDN w:val="0"/>
        <w:adjustRightInd w:val="0"/>
        <w:spacing w:after="0" w:line="240" w:lineRule="auto"/>
        <w:ind w:left="567"/>
        <w:rPr>
          <w:rFonts w:ascii="Times New Roman" w:eastAsia="Times New Roman" w:hAnsi="Times New Roman"/>
          <w:color w:val="000000"/>
        </w:rPr>
      </w:pPr>
    </w:p>
    <w:p w:rsidR="007601B1" w:rsidRDefault="007601B1" w:rsidP="007601B1">
      <w:pPr>
        <w:pStyle w:val="Sraopastraipa"/>
        <w:numPr>
          <w:ilvl w:val="0"/>
          <w:numId w:val="11"/>
        </w:numPr>
        <w:spacing w:after="0" w:line="240" w:lineRule="auto"/>
        <w:ind w:left="567" w:hanging="567"/>
        <w:rPr>
          <w:rFonts w:ascii="Times New Roman" w:eastAsia="Times New Roman" w:hAnsi="Times New Roman"/>
          <w:snapToGrid w:val="0"/>
        </w:rPr>
      </w:pPr>
      <w:r w:rsidRPr="00753B92">
        <w:rPr>
          <w:rFonts w:ascii="Times New Roman" w:eastAsia="Times New Roman" w:hAnsi="Times New Roman"/>
          <w:bCs/>
          <w:color w:val="000000"/>
        </w:rPr>
        <w:t>Labai ret</w:t>
      </w:r>
      <w:r>
        <w:rPr>
          <w:rFonts w:ascii="Times New Roman" w:eastAsia="Times New Roman" w:hAnsi="Times New Roman"/>
          <w:bCs/>
          <w:color w:val="000000"/>
        </w:rPr>
        <w:t>i</w:t>
      </w:r>
      <w:r w:rsidRPr="00753B92">
        <w:rPr>
          <w:rFonts w:ascii="Times New Roman" w:eastAsia="Times New Roman" w:hAnsi="Times New Roman"/>
          <w:bCs/>
          <w:color w:val="000000"/>
        </w:rPr>
        <w:t xml:space="preserve"> </w:t>
      </w:r>
      <w:r w:rsidRPr="00946715">
        <w:rPr>
          <w:rFonts w:ascii="Times New Roman" w:eastAsia="Times New Roman" w:hAnsi="Times New Roman"/>
          <w:bCs/>
          <w:color w:val="000000"/>
        </w:rPr>
        <w:t xml:space="preserve">šalutinio poveikio reiškiniai </w:t>
      </w:r>
      <w:r w:rsidRPr="00753B92">
        <w:rPr>
          <w:rFonts w:ascii="Times New Roman" w:eastAsia="Times New Roman" w:hAnsi="Times New Roman"/>
          <w:color w:val="000000"/>
        </w:rPr>
        <w:t>(gali pasireikšti rečiau kaip 1 iš 10</w:t>
      </w:r>
      <w:r>
        <w:rPr>
          <w:rFonts w:ascii="Times New Roman" w:eastAsia="Times New Roman" w:hAnsi="Times New Roman"/>
          <w:color w:val="000000"/>
        </w:rPr>
        <w:t> </w:t>
      </w:r>
      <w:r w:rsidRPr="00753B92">
        <w:rPr>
          <w:rFonts w:ascii="Times New Roman" w:eastAsia="Times New Roman" w:hAnsi="Times New Roman"/>
          <w:color w:val="000000"/>
        </w:rPr>
        <w:t xml:space="preserve">000 </w:t>
      </w:r>
      <w:r>
        <w:rPr>
          <w:rFonts w:ascii="Times New Roman" w:eastAsia="Times New Roman" w:hAnsi="Times New Roman"/>
          <w:color w:val="000000"/>
        </w:rPr>
        <w:t>asmenų</w:t>
      </w:r>
      <w:r w:rsidRPr="00753B92">
        <w:rPr>
          <w:rFonts w:ascii="Times New Roman" w:eastAsia="Times New Roman" w:hAnsi="Times New Roman"/>
          <w:color w:val="000000"/>
        </w:rPr>
        <w:t>): širdies ir kraujagyslių sutrikimai (angina, širdies priepuolis ir insultas),</w:t>
      </w:r>
      <w:r w:rsidRPr="00753B92">
        <w:rPr>
          <w:rFonts w:ascii="Times New Roman" w:eastAsia="Times New Roman" w:hAnsi="Times New Roman"/>
          <w:lang w:eastAsia="sl-SI"/>
        </w:rPr>
        <w:t xml:space="preserve"> </w:t>
      </w:r>
      <w:proofErr w:type="spellStart"/>
      <w:r w:rsidRPr="00753B92">
        <w:rPr>
          <w:rFonts w:ascii="Times New Roman" w:eastAsia="Times New Roman" w:hAnsi="Times New Roman"/>
          <w:lang w:eastAsia="sl-SI"/>
        </w:rPr>
        <w:t>eozinofilinė</w:t>
      </w:r>
      <w:proofErr w:type="spellEnd"/>
      <w:r w:rsidRPr="00753B92">
        <w:rPr>
          <w:rFonts w:ascii="Times New Roman" w:eastAsia="Times New Roman" w:hAnsi="Times New Roman"/>
          <w:lang w:eastAsia="sl-SI"/>
        </w:rPr>
        <w:t xml:space="preserve"> pneumonija (retos rūšies pneumonija),</w:t>
      </w:r>
      <w:r w:rsidRPr="003F79C0">
        <w:t xml:space="preserve"> </w:t>
      </w:r>
      <w:r w:rsidRPr="00753B92">
        <w:rPr>
          <w:rFonts w:ascii="Times New Roman" w:eastAsia="Times New Roman" w:hAnsi="Times New Roman"/>
          <w:lang w:eastAsia="sl-SI"/>
        </w:rPr>
        <w:t>akių vokų, veido ar lūpų patinimas, liežuvio ir gerklės patinimas, dėl kurio sunku kvėpuoti, sunkios odos reakcijos, įskaitant intensyvų odos bėrimą, dilgėlinę, odos paraudimą per visą jūsų kūną, sunkus niežėjimas, pūslės ant odos, odos lupimasis ir patinimas, gleivinių uždegimas (</w:t>
      </w:r>
      <w:proofErr w:type="spellStart"/>
      <w:r w:rsidRPr="00753B92">
        <w:rPr>
          <w:rFonts w:ascii="Times New Roman" w:eastAsia="Times New Roman" w:hAnsi="Times New Roman"/>
          <w:lang w:eastAsia="sl-SI"/>
        </w:rPr>
        <w:t>Stivenso</w:t>
      </w:r>
      <w:proofErr w:type="spellEnd"/>
      <w:r w:rsidRPr="00753B92">
        <w:rPr>
          <w:rFonts w:ascii="Times New Roman" w:eastAsia="Times New Roman" w:hAnsi="Times New Roman"/>
          <w:lang w:eastAsia="sl-SI"/>
        </w:rPr>
        <w:t xml:space="preserve"> ir Džonsono </w:t>
      </w:r>
      <w:r>
        <w:rPr>
          <w:rFonts w:ascii="Times New Roman" w:eastAsia="Times New Roman" w:hAnsi="Times New Roman"/>
          <w:lang w:eastAsia="sl-SI"/>
        </w:rPr>
        <w:t>[</w:t>
      </w:r>
      <w:proofErr w:type="spellStart"/>
      <w:r>
        <w:rPr>
          <w:rFonts w:ascii="Times New Roman" w:eastAsia="Times New Roman" w:hAnsi="Times New Roman"/>
          <w:lang w:eastAsia="sl-SI"/>
        </w:rPr>
        <w:t>Stevens-Johnson</w:t>
      </w:r>
      <w:proofErr w:type="spellEnd"/>
      <w:r>
        <w:rPr>
          <w:rFonts w:ascii="Times New Roman" w:eastAsia="Times New Roman" w:hAnsi="Times New Roman"/>
          <w:lang w:eastAsia="sl-SI"/>
        </w:rPr>
        <w:t xml:space="preserve">] </w:t>
      </w:r>
      <w:r w:rsidRPr="00753B92">
        <w:rPr>
          <w:rFonts w:ascii="Times New Roman" w:eastAsia="Times New Roman" w:hAnsi="Times New Roman"/>
          <w:lang w:eastAsia="sl-SI"/>
        </w:rPr>
        <w:t xml:space="preserve">sindromas), daugiaformė </w:t>
      </w:r>
      <w:proofErr w:type="spellStart"/>
      <w:r w:rsidRPr="00753B92">
        <w:rPr>
          <w:rFonts w:ascii="Times New Roman" w:eastAsia="Times New Roman" w:hAnsi="Times New Roman"/>
          <w:lang w:eastAsia="sl-SI"/>
        </w:rPr>
        <w:t>eritema</w:t>
      </w:r>
      <w:proofErr w:type="spellEnd"/>
      <w:r w:rsidRPr="00753B92">
        <w:rPr>
          <w:rFonts w:ascii="Times New Roman" w:eastAsia="Times New Roman" w:hAnsi="Times New Roman"/>
          <w:lang w:eastAsia="sl-SI"/>
        </w:rPr>
        <w:t xml:space="preserve"> (odos išbėrimas, kuris dažnai prasideda nuo raudonų niež</w:t>
      </w:r>
      <w:r>
        <w:rPr>
          <w:rFonts w:ascii="Times New Roman" w:eastAsia="Times New Roman" w:hAnsi="Times New Roman"/>
          <w:lang w:eastAsia="sl-SI"/>
        </w:rPr>
        <w:t>tinčių dėmių</w:t>
      </w:r>
      <w:r w:rsidRPr="00753B92">
        <w:rPr>
          <w:rFonts w:ascii="Times New Roman" w:eastAsia="Times New Roman" w:hAnsi="Times New Roman"/>
          <w:lang w:eastAsia="sl-SI"/>
        </w:rPr>
        <w:t xml:space="preserve"> ant veido, rankų ar kojų), jautrumas </w:t>
      </w:r>
      <w:r w:rsidRPr="00753B92">
        <w:rPr>
          <w:rFonts w:ascii="Times New Roman" w:eastAsia="Times New Roman" w:hAnsi="Times New Roman"/>
          <w:lang w:eastAsia="sl-SI"/>
        </w:rPr>
        <w:lastRenderedPageBreak/>
        <w:t xml:space="preserve">šviesai, kraujo sudėties pokyčiai, tokie kaip mažesnis baltųjų ir raudonųjų kraujo kūnelių skaičius, mažesnis hemoglobino kiekis, mažesnis trombocitų skaičius, kraujo sutrikimai, kasos uždegimas, dėl kurio gali pasireikšti stiprus pilvo ir nugaros skausmas kartu su labai bloga jausmu, kepenų funkcijos sutrikimas, kepenų uždegimas (hepatitas), odos pageltimas (gelta), kepenų fermentų padidėjimas, kuris gali turėti įtakos kai kuriems medicininiams tyrimams, pilvo pūtimas (gastritas), nervų sutrikimas, kuris gali sukelti silpnumą, dilgčiojimą ar tirpimą, </w:t>
      </w:r>
      <w:r w:rsidRPr="00753B92">
        <w:rPr>
          <w:rFonts w:ascii="Times New Roman" w:eastAsia="Times New Roman" w:hAnsi="Times New Roman"/>
          <w:snapToGrid w:val="0"/>
        </w:rPr>
        <w:t>padidėjęs raumenų įtempimas,</w:t>
      </w:r>
      <w:r w:rsidRPr="00BB1776">
        <w:t xml:space="preserve"> </w:t>
      </w:r>
      <w:r w:rsidRPr="00753B92">
        <w:rPr>
          <w:rFonts w:ascii="Times New Roman" w:eastAsia="Times New Roman" w:hAnsi="Times New Roman"/>
          <w:snapToGrid w:val="0"/>
        </w:rPr>
        <w:t>dantenų patinimas</w:t>
      </w:r>
      <w:r>
        <w:rPr>
          <w:rFonts w:ascii="Times New Roman" w:eastAsia="Times New Roman" w:hAnsi="Times New Roman"/>
          <w:snapToGrid w:val="0"/>
        </w:rPr>
        <w:t xml:space="preserve"> ir/arba kraujavimas</w:t>
      </w:r>
      <w:r w:rsidRPr="00753B92">
        <w:rPr>
          <w:rFonts w:ascii="Times New Roman" w:eastAsia="Times New Roman" w:hAnsi="Times New Roman"/>
          <w:snapToGrid w:val="0"/>
        </w:rPr>
        <w:t>, cukraus perteklius kraujyje (hiperglikemija).</w:t>
      </w:r>
    </w:p>
    <w:p w:rsidR="007601B1" w:rsidRPr="007A12EA" w:rsidRDefault="007601B1" w:rsidP="007601B1">
      <w:pPr>
        <w:ind w:left="0" w:firstLine="0"/>
        <w:rPr>
          <w:rFonts w:ascii="Times New Roman" w:eastAsia="Times New Roman" w:hAnsi="Times New Roman"/>
          <w:snapToGrid w:val="0"/>
        </w:rPr>
      </w:pPr>
    </w:p>
    <w:p w:rsidR="007601B1" w:rsidRPr="007A12EA" w:rsidRDefault="007601B1" w:rsidP="007601B1">
      <w:pPr>
        <w:pStyle w:val="Sraopastraipa"/>
        <w:numPr>
          <w:ilvl w:val="0"/>
          <w:numId w:val="12"/>
        </w:numPr>
        <w:spacing w:after="0" w:line="240" w:lineRule="auto"/>
        <w:ind w:left="567" w:hanging="567"/>
        <w:rPr>
          <w:rFonts w:ascii="Times New Roman" w:eastAsia="Times New Roman" w:hAnsi="Times New Roman"/>
        </w:rPr>
      </w:pPr>
      <w:r w:rsidRPr="00FC0F0A">
        <w:rPr>
          <w:rFonts w:ascii="Times New Roman" w:eastAsia="Times New Roman" w:hAnsi="Times New Roman"/>
        </w:rPr>
        <w:t>Šalutinio poveikio</w:t>
      </w:r>
      <w:r>
        <w:rPr>
          <w:rFonts w:ascii="Times New Roman" w:eastAsia="Times New Roman" w:hAnsi="Times New Roman"/>
        </w:rPr>
        <w:t xml:space="preserve"> reiškiniai</w:t>
      </w:r>
      <w:r w:rsidRPr="00FC0F0A">
        <w:rPr>
          <w:rFonts w:ascii="Times New Roman" w:eastAsia="Times New Roman" w:hAnsi="Times New Roman"/>
        </w:rPr>
        <w:t xml:space="preserve">, kurių dažnis nežinomas </w:t>
      </w:r>
      <w:r w:rsidRPr="00753B92">
        <w:rPr>
          <w:rFonts w:ascii="Times New Roman" w:eastAsia="Times New Roman" w:hAnsi="Times New Roman"/>
        </w:rPr>
        <w:t xml:space="preserve">(negali būti apskaičiuotas pagal turimus duomenis): </w:t>
      </w:r>
      <w:r w:rsidRPr="00753B92">
        <w:rPr>
          <w:rFonts w:ascii="Times New Roman" w:eastAsia="Times New Roman" w:hAnsi="Times New Roman"/>
          <w:lang w:eastAsia="lt-LT"/>
        </w:rPr>
        <w:t>drebulys, sustingusi kūno poza, sustingusi veido išraiška, lėti judesiai ir kojų vilkimas, pusiausvyros praradimas einant</w:t>
      </w:r>
      <w:r w:rsidRPr="00A93AF5">
        <w:rPr>
          <w:rFonts w:ascii="Times New Roman" w:eastAsia="Times New Roman" w:hAnsi="Times New Roman"/>
          <w:lang w:val="sl-SI" w:eastAsia="lt-LT"/>
        </w:rPr>
        <w:t>,</w:t>
      </w:r>
      <w:r w:rsidRPr="007A12EA">
        <w:rPr>
          <w:rFonts w:ascii="Times New Roman" w:eastAsia="Times New Roman" w:hAnsi="Times New Roman"/>
          <w:lang w:val="sl-SI" w:eastAsia="sl-SI"/>
        </w:rPr>
        <w:t xml:space="preserve"> rankų arba kojų pirštų spalvos pakitimas, tirp</w:t>
      </w:r>
      <w:r>
        <w:rPr>
          <w:rFonts w:ascii="Times New Roman" w:eastAsia="Times New Roman" w:hAnsi="Times New Roman"/>
          <w:lang w:val="sl-SI" w:eastAsia="sl-SI"/>
        </w:rPr>
        <w:t>ima</w:t>
      </w:r>
      <w:r w:rsidRPr="007A12EA">
        <w:rPr>
          <w:rFonts w:ascii="Times New Roman" w:eastAsia="Times New Roman" w:hAnsi="Times New Roman"/>
          <w:lang w:val="sl-SI" w:eastAsia="sl-SI"/>
        </w:rPr>
        <w:t>s ir skausmas (Reino</w:t>
      </w:r>
      <w:r>
        <w:rPr>
          <w:rFonts w:ascii="Times New Roman" w:eastAsia="Times New Roman" w:hAnsi="Times New Roman"/>
          <w:lang w:val="sl-SI" w:eastAsia="sl-SI"/>
        </w:rPr>
        <w:t xml:space="preserve"> [</w:t>
      </w:r>
      <w:r>
        <w:rPr>
          <w:rFonts w:ascii="Times New Roman" w:eastAsia="Times New Roman" w:hAnsi="Times New Roman"/>
          <w:i/>
          <w:lang w:val="sl-SI" w:eastAsia="sl-SI"/>
        </w:rPr>
        <w:t>Raynaud</w:t>
      </w:r>
      <w:r>
        <w:rPr>
          <w:rFonts w:ascii="Times New Roman" w:eastAsia="Times New Roman" w:hAnsi="Times New Roman"/>
          <w:lang w:val="sl-SI" w:eastAsia="sl-SI"/>
        </w:rPr>
        <w:t>]</w:t>
      </w:r>
      <w:r w:rsidRPr="007A12EA">
        <w:rPr>
          <w:rFonts w:ascii="Times New Roman" w:eastAsia="Times New Roman" w:hAnsi="Times New Roman"/>
          <w:lang w:val="sl-SI" w:eastAsia="sl-SI"/>
        </w:rPr>
        <w:t xml:space="preserve"> fenomenas)</w:t>
      </w:r>
      <w:r w:rsidRPr="00554DF9">
        <w:rPr>
          <w:rFonts w:ascii="Times New Roman" w:eastAsia="Times New Roman" w:hAnsi="Times New Roman"/>
          <w:lang w:eastAsia="lt-LT"/>
        </w:rPr>
        <w:t>.</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rPr>
          <w:rFonts w:ascii="Times New Roman" w:eastAsia="Times New Roman" w:hAnsi="Times New Roman" w:cs="Times New Roman"/>
          <w:b/>
          <w:snapToGrid w:val="0"/>
          <w:lang w:eastAsia="sl-SI"/>
        </w:rPr>
      </w:pPr>
      <w:r w:rsidRPr="006F77BC">
        <w:rPr>
          <w:rFonts w:ascii="Times New Roman" w:eastAsia="Times New Roman" w:hAnsi="Times New Roman" w:cs="Times New Roman"/>
          <w:b/>
          <w:snapToGrid w:val="0"/>
          <w:lang w:eastAsia="sl-SI"/>
        </w:rPr>
        <w:t>Pranešimas apie šalutinį poveikį</w:t>
      </w:r>
    </w:p>
    <w:p w:rsidR="007601B1" w:rsidRPr="00717EEA" w:rsidRDefault="007601B1" w:rsidP="007601B1">
      <w:pPr>
        <w:ind w:left="0" w:firstLine="0"/>
        <w:rPr>
          <w:rFonts w:ascii="Times New Roman" w:eastAsia="Times New Roman" w:hAnsi="Times New Roman" w:cs="Times New Roman"/>
        </w:rPr>
      </w:pPr>
      <w:r w:rsidRPr="00717EEA">
        <w:rPr>
          <w:rFonts w:ascii="Times New Roman" w:eastAsia="Times New Roman" w:hAnsi="Times New Roman" w:cs="Times New Roman"/>
        </w:rPr>
        <w:t>Jeigu pasireiškė šalutinis poveikis</w:t>
      </w:r>
      <w:r w:rsidRPr="00717EEA">
        <w:rPr>
          <w:rFonts w:ascii="Times New Roman" w:eastAsia="Times New Roman" w:hAnsi="Times New Roman" w:cs="Times New Roman"/>
          <w:snapToGrid w:val="0"/>
          <w:lang w:eastAsia="sl-SI"/>
        </w:rPr>
        <w:t>, įskaitant</w:t>
      </w:r>
      <w:r w:rsidRPr="00717EEA">
        <w:rPr>
          <w:rFonts w:ascii="Times New Roman" w:eastAsia="Times New Roman" w:hAnsi="Times New Roman" w:cs="Times New Roman"/>
        </w:rPr>
        <w:t xml:space="preserve"> šiame lapelyje nenurodytą, pasakykite gydytojui arba vaistininkui.</w:t>
      </w:r>
      <w:r w:rsidRPr="00717EEA">
        <w:rPr>
          <w:rFonts w:ascii="Times New Roman" w:eastAsia="Times New Roman" w:hAnsi="Times New Roman" w:cs="Times New Roman"/>
          <w:snapToGrid w:val="0"/>
          <w:lang w:eastAsia="sl-SI"/>
        </w:rPr>
        <w:t xml:space="preserve"> </w:t>
      </w:r>
      <w:r w:rsidRPr="002010A7">
        <w:rPr>
          <w:rFonts w:ascii="Times New Roman" w:eastAsia="Times New Roman" w:hAnsi="Times New Roman" w:cs="Times New Roman"/>
          <w:snapToGrid w:val="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010A7">
        <w:rPr>
          <w:rFonts w:ascii="Times New Roman" w:eastAsia="Times New Roman" w:hAnsi="Times New Roman" w:cs="Times New Roman"/>
          <w:snapToGrid w:val="0"/>
          <w:lang w:eastAsia="sl-SI"/>
        </w:rPr>
        <w:t>NepageidaujamaR@vvkt.lt</w:t>
      </w:r>
      <w:proofErr w:type="spellEnd"/>
      <w:r w:rsidRPr="002010A7">
        <w:rPr>
          <w:rFonts w:ascii="Times New Roman" w:eastAsia="Times New Roman" w:hAnsi="Times New Roman" w:cs="Times New Roman"/>
          <w:snapToGrid w:val="0"/>
          <w:lang w:eastAsia="sl-SI"/>
        </w:rPr>
        <w:t>) arba nemokamu telefonu 8 800 73 568. Pranešdami apie šalutinį poveikį galite mums padėti gauti daugiau informacijos apie šio vaisto saugumą.</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540" w:hanging="540"/>
        <w:rPr>
          <w:rFonts w:ascii="Times New Roman" w:eastAsia="Times New Roman" w:hAnsi="Times New Roman" w:cs="Times New Roman"/>
          <w:b/>
          <w:bCs/>
        </w:rPr>
      </w:pPr>
      <w:bookmarkStart w:id="10" w:name="_Toc129243268"/>
      <w:bookmarkStart w:id="11" w:name="_Toc129243143"/>
      <w:r w:rsidRPr="006F77BC">
        <w:rPr>
          <w:rFonts w:ascii="Times New Roman" w:eastAsia="Times New Roman" w:hAnsi="Times New Roman" w:cs="Times New Roman"/>
          <w:b/>
          <w:bCs/>
        </w:rPr>
        <w:t>5.</w:t>
      </w:r>
      <w:r w:rsidRPr="006F77BC">
        <w:rPr>
          <w:rFonts w:ascii="Times New Roman" w:eastAsia="Times New Roman" w:hAnsi="Times New Roman" w:cs="Times New Roman"/>
          <w:b/>
          <w:bCs/>
        </w:rPr>
        <w:tab/>
      </w:r>
      <w:r w:rsidRPr="006F77BC">
        <w:rPr>
          <w:rFonts w:ascii="Times New Roman" w:eastAsia="Times New Roman" w:hAnsi="Times New Roman" w:cs="Times New Roman"/>
          <w:b/>
          <w:bCs/>
          <w:snapToGrid w:val="0"/>
          <w:lang w:eastAsia="x-none"/>
        </w:rPr>
        <w:t xml:space="preserve">Kaip laikyti </w:t>
      </w:r>
      <w:proofErr w:type="spellStart"/>
      <w:r w:rsidRPr="006F77BC">
        <w:rPr>
          <w:rFonts w:ascii="Times New Roman" w:eastAsia="Times New Roman" w:hAnsi="Times New Roman" w:cs="Times New Roman"/>
          <w:b/>
          <w:bCs/>
          <w:snapToGrid w:val="0"/>
          <w:lang w:eastAsia="x-none"/>
        </w:rPr>
        <w:t>Dalnessa</w:t>
      </w:r>
      <w:bookmarkEnd w:id="10"/>
      <w:bookmarkEnd w:id="11"/>
      <w:proofErr w:type="spellEnd"/>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Šį vaistą laikykite vaikams </w:t>
      </w:r>
      <w:r w:rsidRPr="006F77BC">
        <w:rPr>
          <w:rFonts w:ascii="Times New Roman" w:eastAsia="Times New Roman" w:hAnsi="Times New Roman" w:cs="Times New Roman"/>
          <w:lang w:eastAsia="sl-SI"/>
        </w:rPr>
        <w:t xml:space="preserve">nepastebimoje ir </w:t>
      </w:r>
      <w:r w:rsidRPr="006F77BC">
        <w:rPr>
          <w:rFonts w:ascii="Times New Roman" w:eastAsia="Times New Roman" w:hAnsi="Times New Roman" w:cs="Times New Roman"/>
        </w:rPr>
        <w:t>nepasiekiamoje vietoje.</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Ant pakuotės po </w:t>
      </w:r>
      <w:r w:rsidRPr="006F77BC">
        <w:rPr>
          <w:rFonts w:ascii="Times New Roman" w:eastAsia="Calibri" w:hAnsi="Times New Roman" w:cs="Times New Roman"/>
          <w:highlight w:val="lightGray"/>
        </w:rPr>
        <w:t>„Tinka iki</w:t>
      </w:r>
      <w:r w:rsidRPr="006F77BC">
        <w:rPr>
          <w:rFonts w:ascii="Times New Roman" w:eastAsia="Times New Roman" w:hAnsi="Times New Roman" w:cs="Times New Roman"/>
          <w:highlight w:val="lightGray"/>
        </w:rPr>
        <w:t>“</w:t>
      </w:r>
      <w:r w:rsidRPr="006F77BC">
        <w:rPr>
          <w:rFonts w:ascii="Times New Roman" w:eastAsia="Times New Roman" w:hAnsi="Times New Roman" w:cs="Times New Roman"/>
        </w:rPr>
        <w:t xml:space="preserve">/„EXP“ nurodytam tinkamumo laikui pasibaigus, </w:t>
      </w:r>
      <w:r w:rsidRPr="006F77BC">
        <w:rPr>
          <w:rFonts w:ascii="Times New Roman" w:eastAsia="Times New Roman" w:hAnsi="Times New Roman" w:cs="Times New Roman"/>
          <w:lang w:eastAsia="sl-SI"/>
        </w:rPr>
        <w:t>šio vaisto</w:t>
      </w:r>
      <w:r w:rsidRPr="006F77BC">
        <w:rPr>
          <w:rFonts w:ascii="Times New Roman" w:eastAsia="Times New Roman" w:hAnsi="Times New Roman" w:cs="Times New Roman"/>
        </w:rPr>
        <w:t xml:space="preserve"> vartoti negalima. Vaistas </w:t>
      </w:r>
      <w:r w:rsidRPr="006F77BC">
        <w:rPr>
          <w:rFonts w:ascii="Times New Roman" w:eastAsia="Times New Roman" w:hAnsi="Times New Roman" w:cs="Times New Roman"/>
          <w:lang w:eastAsia="sl-SI"/>
        </w:rPr>
        <w:t>tinkamas</w:t>
      </w:r>
      <w:r w:rsidRPr="006F77BC">
        <w:rPr>
          <w:rFonts w:ascii="Times New Roman" w:eastAsia="Times New Roman" w:hAnsi="Times New Roman" w:cs="Times New Roman"/>
        </w:rPr>
        <w:t xml:space="preserve"> vartoti iki paskutinės nurodyto mėnesio dienos.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Laikyti gamintojo pakuotėje, kad vaistas būtų apsaugotas nuo šviesos ir drėgmės.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Šio vaisto laikymui specialių temperatūros sąlygų nereikalaujama.</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Vaistų negalima </w:t>
      </w:r>
      <w:r w:rsidRPr="006F77BC">
        <w:rPr>
          <w:rFonts w:ascii="Times New Roman" w:eastAsia="Times New Roman" w:hAnsi="Times New Roman" w:cs="Times New Roman"/>
          <w:lang w:eastAsia="sl-SI"/>
        </w:rPr>
        <w:t>išmesti</w:t>
      </w:r>
      <w:r w:rsidRPr="006F77BC">
        <w:rPr>
          <w:rFonts w:ascii="Times New Roman" w:eastAsia="Times New Roman" w:hAnsi="Times New Roman" w:cs="Times New Roman"/>
        </w:rPr>
        <w:t xml:space="preserve"> į kanalizaciją arba su buitinėmis atliekomis. Kaip </w:t>
      </w:r>
      <w:r w:rsidRPr="006F77BC">
        <w:rPr>
          <w:rFonts w:ascii="Times New Roman" w:eastAsia="Times New Roman" w:hAnsi="Times New Roman" w:cs="Times New Roman"/>
          <w:lang w:eastAsia="sl-SI"/>
        </w:rPr>
        <w:t>išmesti</w:t>
      </w:r>
      <w:r w:rsidRPr="006F77BC">
        <w:rPr>
          <w:rFonts w:ascii="Times New Roman" w:eastAsia="Times New Roman" w:hAnsi="Times New Roman" w:cs="Times New Roman"/>
        </w:rPr>
        <w:t xml:space="preserve"> nereikalingus vaistus, klauskite vaistininko. Šios priemonės padės apsaugoti aplinką.</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ind w:left="540" w:hanging="540"/>
        <w:rPr>
          <w:rFonts w:ascii="Times New Roman" w:eastAsia="Times New Roman" w:hAnsi="Times New Roman" w:cs="Times New Roman"/>
          <w:b/>
          <w:bCs/>
          <w:lang w:eastAsia="sl-SI"/>
        </w:rPr>
      </w:pPr>
      <w:bookmarkStart w:id="12" w:name="_Toc129243269"/>
      <w:bookmarkStart w:id="13" w:name="_Toc129243144"/>
      <w:r w:rsidRPr="006F77BC">
        <w:rPr>
          <w:rFonts w:ascii="Times New Roman" w:eastAsia="Times New Roman" w:hAnsi="Times New Roman" w:cs="Times New Roman"/>
          <w:b/>
          <w:bCs/>
          <w:lang w:eastAsia="sl-SI"/>
        </w:rPr>
        <w:t>6.</w:t>
      </w:r>
      <w:r w:rsidRPr="006F77BC">
        <w:rPr>
          <w:rFonts w:ascii="Times New Roman" w:eastAsia="Times New Roman" w:hAnsi="Times New Roman" w:cs="Times New Roman"/>
          <w:b/>
          <w:bCs/>
          <w:lang w:eastAsia="sl-SI"/>
        </w:rPr>
        <w:tab/>
        <w:t>Pakuotės turinys ir kita informacija</w:t>
      </w:r>
    </w:p>
    <w:bookmarkEnd w:id="12"/>
    <w:bookmarkEnd w:id="13"/>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proofErr w:type="spellStart"/>
      <w:r w:rsidRPr="006F77BC">
        <w:rPr>
          <w:rFonts w:ascii="Times New Roman" w:eastAsia="Times New Roman" w:hAnsi="Times New Roman" w:cs="Times New Roman"/>
          <w:b/>
          <w:bCs/>
        </w:rPr>
        <w:t>Dalnessa</w:t>
      </w:r>
      <w:proofErr w:type="spellEnd"/>
      <w:r w:rsidRPr="006F77BC">
        <w:rPr>
          <w:rFonts w:ascii="Times New Roman" w:eastAsia="Times New Roman" w:hAnsi="Times New Roman" w:cs="Times New Roman"/>
          <w:b/>
          <w:bCs/>
        </w:rPr>
        <w:t xml:space="preserve"> sudėtis</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Veikliosios medžiagos yra </w:t>
      </w:r>
      <w:proofErr w:type="spellStart"/>
      <w:r w:rsidRPr="006F77BC">
        <w:rPr>
          <w:rFonts w:ascii="Times New Roman" w:eastAsia="Times New Roman" w:hAnsi="Times New Roman" w:cs="Times New Roman"/>
        </w:rPr>
        <w:t>tert-butilamino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perindoprilis</w:t>
      </w:r>
      <w:proofErr w:type="spellEnd"/>
      <w:r w:rsidRPr="006F77BC">
        <w:rPr>
          <w:rFonts w:ascii="Times New Roman" w:eastAsia="Times New Roman" w:hAnsi="Times New Roman" w:cs="Times New Roman"/>
        </w:rPr>
        <w:t xml:space="preserve"> ir </w:t>
      </w:r>
      <w:proofErr w:type="spellStart"/>
      <w:r w:rsidRPr="006F77BC">
        <w:rPr>
          <w:rFonts w:ascii="Times New Roman" w:eastAsia="Times New Roman" w:hAnsi="Times New Roman" w:cs="Times New Roman"/>
        </w:rPr>
        <w:t>amlodipinas</w:t>
      </w:r>
      <w:proofErr w:type="spellEnd"/>
      <w:r w:rsidRPr="006F77BC">
        <w:rPr>
          <w:rFonts w:ascii="Times New Roman" w:eastAsia="Times New Roman" w:hAnsi="Times New Roman" w:cs="Times New Roman"/>
        </w:rPr>
        <w:t>.</w:t>
      </w:r>
    </w:p>
    <w:p w:rsidR="007601B1" w:rsidRPr="006F77BC" w:rsidRDefault="007601B1" w:rsidP="007601B1">
      <w:pPr>
        <w:ind w:left="540" w:firstLine="0"/>
        <w:rPr>
          <w:rFonts w:ascii="Times New Roman" w:eastAsia="Times New Roman" w:hAnsi="Times New Roman" w:cs="Times New Roman"/>
          <w:u w:val="single"/>
        </w:rPr>
      </w:pPr>
      <w:proofErr w:type="spellStart"/>
      <w:r w:rsidRPr="006F77BC">
        <w:rPr>
          <w:rFonts w:ascii="Times New Roman" w:eastAsia="Times New Roman" w:hAnsi="Times New Roman" w:cs="Times New Roman"/>
          <w:u w:val="single"/>
        </w:rPr>
        <w:t>Dalnessa</w:t>
      </w:r>
      <w:proofErr w:type="spellEnd"/>
      <w:r w:rsidRPr="006F77BC">
        <w:rPr>
          <w:rFonts w:ascii="Times New Roman" w:eastAsia="Times New Roman" w:hAnsi="Times New Roman" w:cs="Times New Roman"/>
          <w:u w:val="single"/>
        </w:rPr>
        <w:t xml:space="preserve"> 4 mg/5 mg tabletės</w:t>
      </w:r>
    </w:p>
    <w:p w:rsidR="007601B1" w:rsidRPr="006F77BC" w:rsidRDefault="007601B1" w:rsidP="007601B1">
      <w:pPr>
        <w:ind w:left="540" w:firstLine="0"/>
        <w:rPr>
          <w:rFonts w:ascii="Times New Roman" w:eastAsia="Times New Roman" w:hAnsi="Times New Roman" w:cs="Times New Roman"/>
        </w:rPr>
      </w:pPr>
      <w:r w:rsidRPr="006F77BC">
        <w:rPr>
          <w:rFonts w:ascii="Times New Roman" w:eastAsia="Times New Roman" w:hAnsi="Times New Roman" w:cs="Times New Roman"/>
        </w:rPr>
        <w:t xml:space="preserve">Kiekvienoje tabletėje yra 4 mg </w:t>
      </w:r>
      <w:proofErr w:type="spellStart"/>
      <w:r w:rsidRPr="006F77BC">
        <w:rPr>
          <w:rFonts w:ascii="Times New Roman" w:eastAsia="Times New Roman" w:hAnsi="Times New Roman" w:cs="Times New Roman"/>
          <w:iCs/>
        </w:rPr>
        <w:t>tert</w:t>
      </w:r>
      <w:r w:rsidRPr="006F77BC">
        <w:rPr>
          <w:rFonts w:ascii="Times New Roman" w:eastAsia="Times New Roman" w:hAnsi="Times New Roman" w:cs="Times New Roman"/>
          <w:i/>
        </w:rPr>
        <w:t>-</w:t>
      </w:r>
      <w:r w:rsidRPr="006F77BC">
        <w:rPr>
          <w:rFonts w:ascii="Times New Roman" w:eastAsia="Times New Roman" w:hAnsi="Times New Roman" w:cs="Times New Roman"/>
        </w:rPr>
        <w:t>butilamino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perindoprilio</w:t>
      </w:r>
      <w:proofErr w:type="spellEnd"/>
      <w:r w:rsidRPr="006F77BC">
        <w:rPr>
          <w:rFonts w:ascii="Times New Roman" w:eastAsia="Times New Roman" w:hAnsi="Times New Roman" w:cs="Times New Roman"/>
        </w:rPr>
        <w:t xml:space="preserve"> (atitinkančio 3,34 mg </w:t>
      </w:r>
      <w:proofErr w:type="spellStart"/>
      <w:r w:rsidRPr="006F77BC">
        <w:rPr>
          <w:rFonts w:ascii="Times New Roman" w:eastAsia="Times New Roman" w:hAnsi="Times New Roman" w:cs="Times New Roman"/>
        </w:rPr>
        <w:t>perindoprilio</w:t>
      </w:r>
      <w:proofErr w:type="spellEnd"/>
      <w:r w:rsidRPr="006F77BC">
        <w:rPr>
          <w:rFonts w:ascii="Times New Roman" w:eastAsia="Times New Roman" w:hAnsi="Times New Roman" w:cs="Times New Roman"/>
        </w:rPr>
        <w:t xml:space="preserve">) ir 5 mg </w:t>
      </w:r>
      <w:proofErr w:type="spellStart"/>
      <w:r w:rsidRPr="006F77BC">
        <w:rPr>
          <w:rFonts w:ascii="Times New Roman" w:eastAsia="Times New Roman" w:hAnsi="Times New Roman" w:cs="Times New Roman"/>
        </w:rPr>
        <w:t>amlodipino</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besilato</w:t>
      </w:r>
      <w:proofErr w:type="spellEnd"/>
      <w:r w:rsidRPr="006F77BC">
        <w:rPr>
          <w:rFonts w:ascii="Times New Roman" w:eastAsia="Times New Roman" w:hAnsi="Times New Roman" w:cs="Times New Roman"/>
        </w:rPr>
        <w:t xml:space="preserve"> pavidalu).</w:t>
      </w:r>
    </w:p>
    <w:p w:rsidR="007601B1" w:rsidRPr="006F77BC" w:rsidRDefault="007601B1" w:rsidP="007601B1">
      <w:pPr>
        <w:ind w:left="540" w:firstLine="0"/>
        <w:rPr>
          <w:rFonts w:ascii="Times New Roman" w:eastAsia="Times New Roman" w:hAnsi="Times New Roman" w:cs="Times New Roman"/>
          <w:szCs w:val="20"/>
          <w:highlight w:val="lightGray"/>
          <w:u w:val="single"/>
          <w:lang w:eastAsia="sl-SI"/>
        </w:rPr>
      </w:pPr>
      <w:proofErr w:type="spellStart"/>
      <w:r w:rsidRPr="006F77BC">
        <w:rPr>
          <w:rFonts w:ascii="Times New Roman" w:eastAsia="Times New Roman" w:hAnsi="Times New Roman" w:cs="Times New Roman"/>
          <w:szCs w:val="20"/>
          <w:highlight w:val="lightGray"/>
          <w:u w:val="single"/>
          <w:lang w:eastAsia="sl-SI"/>
        </w:rPr>
        <w:t>Dalnessa</w:t>
      </w:r>
      <w:proofErr w:type="spellEnd"/>
      <w:r w:rsidRPr="006F77BC">
        <w:rPr>
          <w:rFonts w:ascii="Times New Roman" w:eastAsia="Times New Roman" w:hAnsi="Times New Roman" w:cs="Times New Roman"/>
          <w:szCs w:val="20"/>
          <w:highlight w:val="lightGray"/>
          <w:u w:val="single"/>
          <w:lang w:eastAsia="sl-SI"/>
        </w:rPr>
        <w:t xml:space="preserve"> 4 mg/10 mg tabletės</w:t>
      </w:r>
    </w:p>
    <w:p w:rsidR="007601B1" w:rsidRPr="006F77BC" w:rsidRDefault="007601B1" w:rsidP="007601B1">
      <w:pPr>
        <w:ind w:left="54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 xml:space="preserve">Kiekvienoje tabletėje yra 4 mg </w:t>
      </w:r>
      <w:proofErr w:type="spellStart"/>
      <w:r w:rsidRPr="006F77BC">
        <w:rPr>
          <w:rFonts w:ascii="Times New Roman" w:eastAsia="Times New Roman" w:hAnsi="Times New Roman" w:cs="Times New Roman"/>
          <w:szCs w:val="20"/>
          <w:highlight w:val="lightGray"/>
          <w:lang w:eastAsia="sl-SI"/>
        </w:rPr>
        <w:t>tert-butilamino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(atitinkančio 3,34 mg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ir 10 mg </w:t>
      </w:r>
      <w:proofErr w:type="spellStart"/>
      <w:r w:rsidRPr="006F77BC">
        <w:rPr>
          <w:rFonts w:ascii="Times New Roman" w:eastAsia="Times New Roman" w:hAnsi="Times New Roman" w:cs="Times New Roman"/>
          <w:szCs w:val="20"/>
          <w:highlight w:val="lightGray"/>
          <w:lang w:eastAsia="sl-SI"/>
        </w:rPr>
        <w:t>amlodipino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besilato</w:t>
      </w:r>
      <w:proofErr w:type="spellEnd"/>
      <w:r w:rsidRPr="006F77BC">
        <w:rPr>
          <w:rFonts w:ascii="Times New Roman" w:eastAsia="Times New Roman" w:hAnsi="Times New Roman" w:cs="Times New Roman"/>
          <w:szCs w:val="20"/>
          <w:highlight w:val="lightGray"/>
          <w:lang w:eastAsia="sl-SI"/>
        </w:rPr>
        <w:t xml:space="preserve"> pavidalu).</w:t>
      </w:r>
    </w:p>
    <w:p w:rsidR="007601B1" w:rsidRPr="006F77BC" w:rsidRDefault="007601B1" w:rsidP="007601B1">
      <w:pPr>
        <w:ind w:left="540" w:firstLine="0"/>
        <w:rPr>
          <w:rFonts w:ascii="Times New Roman" w:eastAsia="Times New Roman" w:hAnsi="Times New Roman" w:cs="Times New Roman"/>
          <w:szCs w:val="20"/>
          <w:highlight w:val="lightGray"/>
          <w:u w:val="single"/>
          <w:lang w:eastAsia="sl-SI"/>
        </w:rPr>
      </w:pPr>
      <w:proofErr w:type="spellStart"/>
      <w:r w:rsidRPr="006F77BC">
        <w:rPr>
          <w:rFonts w:ascii="Times New Roman" w:eastAsia="Times New Roman" w:hAnsi="Times New Roman" w:cs="Times New Roman"/>
          <w:szCs w:val="20"/>
          <w:highlight w:val="lightGray"/>
          <w:u w:val="single"/>
          <w:lang w:eastAsia="sl-SI"/>
        </w:rPr>
        <w:t>Dalnessa</w:t>
      </w:r>
      <w:proofErr w:type="spellEnd"/>
      <w:r w:rsidRPr="006F77BC">
        <w:rPr>
          <w:rFonts w:ascii="Times New Roman" w:eastAsia="Times New Roman" w:hAnsi="Times New Roman" w:cs="Times New Roman"/>
          <w:szCs w:val="20"/>
          <w:highlight w:val="lightGray"/>
          <w:u w:val="single"/>
          <w:lang w:eastAsia="sl-SI"/>
        </w:rPr>
        <w:t xml:space="preserve"> 8 mg/5 mg tabletės</w:t>
      </w:r>
    </w:p>
    <w:p w:rsidR="007601B1" w:rsidRPr="006F77BC" w:rsidRDefault="007601B1" w:rsidP="007601B1">
      <w:pPr>
        <w:ind w:left="54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 xml:space="preserve">Kiekvienoje tabletėje yra 8 mg </w:t>
      </w:r>
      <w:proofErr w:type="spellStart"/>
      <w:r w:rsidRPr="006F77BC">
        <w:rPr>
          <w:rFonts w:ascii="Times New Roman" w:eastAsia="Times New Roman" w:hAnsi="Times New Roman" w:cs="Times New Roman"/>
          <w:szCs w:val="20"/>
          <w:highlight w:val="lightGray"/>
          <w:lang w:eastAsia="sl-SI"/>
        </w:rPr>
        <w:t>tert-butilamino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(atitinkančio 6,68 mg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ir 5 mg </w:t>
      </w:r>
      <w:proofErr w:type="spellStart"/>
      <w:r w:rsidRPr="006F77BC">
        <w:rPr>
          <w:rFonts w:ascii="Times New Roman" w:eastAsia="Times New Roman" w:hAnsi="Times New Roman" w:cs="Times New Roman"/>
          <w:szCs w:val="20"/>
          <w:highlight w:val="lightGray"/>
          <w:lang w:eastAsia="sl-SI"/>
        </w:rPr>
        <w:t>amlodipino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besilato</w:t>
      </w:r>
      <w:proofErr w:type="spellEnd"/>
      <w:r w:rsidRPr="006F77BC">
        <w:rPr>
          <w:rFonts w:ascii="Times New Roman" w:eastAsia="Times New Roman" w:hAnsi="Times New Roman" w:cs="Times New Roman"/>
          <w:szCs w:val="20"/>
          <w:highlight w:val="lightGray"/>
          <w:lang w:eastAsia="sl-SI"/>
        </w:rPr>
        <w:t xml:space="preserve"> pavidalu).</w:t>
      </w:r>
    </w:p>
    <w:p w:rsidR="007601B1" w:rsidRPr="006F77BC" w:rsidRDefault="007601B1" w:rsidP="007601B1">
      <w:pPr>
        <w:ind w:left="540" w:firstLine="0"/>
        <w:rPr>
          <w:rFonts w:ascii="Times New Roman" w:eastAsia="Times New Roman" w:hAnsi="Times New Roman" w:cs="Times New Roman"/>
          <w:szCs w:val="20"/>
          <w:highlight w:val="lightGray"/>
          <w:u w:val="single"/>
          <w:lang w:eastAsia="sl-SI"/>
        </w:rPr>
      </w:pPr>
      <w:proofErr w:type="spellStart"/>
      <w:r w:rsidRPr="006F77BC">
        <w:rPr>
          <w:rFonts w:ascii="Times New Roman" w:eastAsia="Times New Roman" w:hAnsi="Times New Roman" w:cs="Times New Roman"/>
          <w:szCs w:val="20"/>
          <w:highlight w:val="lightGray"/>
          <w:u w:val="single"/>
          <w:lang w:eastAsia="sl-SI"/>
        </w:rPr>
        <w:t>Dalnessa</w:t>
      </w:r>
      <w:proofErr w:type="spellEnd"/>
      <w:r w:rsidRPr="006F77BC">
        <w:rPr>
          <w:rFonts w:ascii="Times New Roman" w:eastAsia="Times New Roman" w:hAnsi="Times New Roman" w:cs="Times New Roman"/>
          <w:szCs w:val="20"/>
          <w:highlight w:val="lightGray"/>
          <w:u w:val="single"/>
          <w:lang w:eastAsia="sl-SI"/>
        </w:rPr>
        <w:t xml:space="preserve"> 8 mg/10 mg tabletės</w:t>
      </w:r>
    </w:p>
    <w:p w:rsidR="007601B1" w:rsidRPr="006F77BC" w:rsidRDefault="007601B1" w:rsidP="007601B1">
      <w:pPr>
        <w:ind w:left="54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lastRenderedPageBreak/>
        <w:t xml:space="preserve">Kiekvienoje tabletėje yra 8 mg </w:t>
      </w:r>
      <w:proofErr w:type="spellStart"/>
      <w:r w:rsidRPr="006F77BC">
        <w:rPr>
          <w:rFonts w:ascii="Times New Roman" w:eastAsia="Times New Roman" w:hAnsi="Times New Roman" w:cs="Times New Roman"/>
          <w:szCs w:val="20"/>
          <w:highlight w:val="lightGray"/>
          <w:lang w:eastAsia="sl-SI"/>
        </w:rPr>
        <w:t>tert-butilamino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(atitinkančio 6,68 mg </w:t>
      </w:r>
      <w:proofErr w:type="spellStart"/>
      <w:r w:rsidRPr="006F77BC">
        <w:rPr>
          <w:rFonts w:ascii="Times New Roman" w:eastAsia="Times New Roman" w:hAnsi="Times New Roman" w:cs="Times New Roman"/>
          <w:szCs w:val="20"/>
          <w:highlight w:val="lightGray"/>
          <w:lang w:eastAsia="sl-SI"/>
        </w:rPr>
        <w:t>perindoprilio</w:t>
      </w:r>
      <w:proofErr w:type="spellEnd"/>
      <w:r w:rsidRPr="006F77BC">
        <w:rPr>
          <w:rFonts w:ascii="Times New Roman" w:eastAsia="Times New Roman" w:hAnsi="Times New Roman" w:cs="Times New Roman"/>
          <w:szCs w:val="20"/>
          <w:highlight w:val="lightGray"/>
          <w:lang w:eastAsia="sl-SI"/>
        </w:rPr>
        <w:t xml:space="preserve">) ir 10 mg </w:t>
      </w:r>
      <w:proofErr w:type="spellStart"/>
      <w:r w:rsidRPr="006F77BC">
        <w:rPr>
          <w:rFonts w:ascii="Times New Roman" w:eastAsia="Times New Roman" w:hAnsi="Times New Roman" w:cs="Times New Roman"/>
          <w:szCs w:val="20"/>
          <w:highlight w:val="lightGray"/>
          <w:lang w:eastAsia="sl-SI"/>
        </w:rPr>
        <w:t>amlodipino</w:t>
      </w:r>
      <w:proofErr w:type="spellEnd"/>
      <w:r w:rsidRPr="006F77BC">
        <w:rPr>
          <w:rFonts w:ascii="Times New Roman" w:eastAsia="Times New Roman" w:hAnsi="Times New Roman" w:cs="Times New Roman"/>
          <w:szCs w:val="20"/>
          <w:highlight w:val="lightGray"/>
          <w:lang w:eastAsia="sl-SI"/>
        </w:rPr>
        <w:t xml:space="preserve"> (</w:t>
      </w:r>
      <w:proofErr w:type="spellStart"/>
      <w:r w:rsidRPr="006F77BC">
        <w:rPr>
          <w:rFonts w:ascii="Times New Roman" w:eastAsia="Times New Roman" w:hAnsi="Times New Roman" w:cs="Times New Roman"/>
          <w:szCs w:val="20"/>
          <w:highlight w:val="lightGray"/>
          <w:lang w:eastAsia="sl-SI"/>
        </w:rPr>
        <w:t>besilato</w:t>
      </w:r>
      <w:proofErr w:type="spellEnd"/>
      <w:r w:rsidRPr="006F77BC">
        <w:rPr>
          <w:rFonts w:ascii="Times New Roman" w:eastAsia="Times New Roman" w:hAnsi="Times New Roman" w:cs="Times New Roman"/>
          <w:szCs w:val="20"/>
          <w:highlight w:val="lightGray"/>
          <w:lang w:eastAsia="sl-SI"/>
        </w:rPr>
        <w:t xml:space="preserve"> pavidalu).</w:t>
      </w:r>
    </w:p>
    <w:p w:rsidR="007601B1" w:rsidRPr="006F77BC" w:rsidRDefault="007601B1" w:rsidP="007601B1">
      <w:pPr>
        <w:ind w:left="540" w:hanging="540"/>
        <w:rPr>
          <w:rFonts w:ascii="Times New Roman" w:eastAsia="Times New Roman" w:hAnsi="Times New Roman" w:cs="Times New Roman"/>
        </w:rPr>
      </w:pPr>
      <w:r w:rsidRPr="006F77BC">
        <w:rPr>
          <w:rFonts w:ascii="Times New Roman" w:eastAsia="Times New Roman" w:hAnsi="Times New Roman" w:cs="Times New Roman"/>
        </w:rPr>
        <w:t>-</w:t>
      </w:r>
      <w:r w:rsidRPr="006F77BC">
        <w:rPr>
          <w:rFonts w:ascii="Times New Roman" w:eastAsia="Times New Roman" w:hAnsi="Times New Roman" w:cs="Times New Roman"/>
        </w:rPr>
        <w:tab/>
        <w:t xml:space="preserve">Pagalbinės medžiagos yra natrio-vandenilio karbonatas, </w:t>
      </w:r>
      <w:proofErr w:type="spellStart"/>
      <w:r w:rsidRPr="006F77BC">
        <w:rPr>
          <w:rFonts w:ascii="Times New Roman" w:eastAsia="Times New Roman" w:hAnsi="Times New Roman" w:cs="Times New Roman"/>
        </w:rPr>
        <w:t>mikrokristalinė</w:t>
      </w:r>
      <w:proofErr w:type="spellEnd"/>
      <w:r w:rsidRPr="006F77BC">
        <w:rPr>
          <w:rFonts w:ascii="Times New Roman" w:eastAsia="Times New Roman" w:hAnsi="Times New Roman" w:cs="Times New Roman"/>
        </w:rPr>
        <w:t xml:space="preserve"> celiuliozė (E460), </w:t>
      </w:r>
      <w:proofErr w:type="spellStart"/>
      <w:r w:rsidRPr="006F77BC">
        <w:rPr>
          <w:rFonts w:ascii="Times New Roman" w:eastAsia="Times New Roman" w:hAnsi="Times New Roman" w:cs="Times New Roman"/>
        </w:rPr>
        <w:t>pregelifikuotas</w:t>
      </w:r>
      <w:proofErr w:type="spellEnd"/>
      <w:r w:rsidRPr="006F77BC">
        <w:rPr>
          <w:rFonts w:ascii="Times New Roman" w:eastAsia="Times New Roman" w:hAnsi="Times New Roman" w:cs="Times New Roman"/>
        </w:rPr>
        <w:t xml:space="preserve"> kukurūzų krakmolas, </w:t>
      </w:r>
      <w:proofErr w:type="spellStart"/>
      <w:r w:rsidRPr="006F77BC">
        <w:rPr>
          <w:rFonts w:ascii="Times New Roman" w:eastAsia="Times New Roman" w:hAnsi="Times New Roman" w:cs="Times New Roman"/>
        </w:rPr>
        <w:t>karboksimetilkrakmolo</w:t>
      </w:r>
      <w:proofErr w:type="spellEnd"/>
      <w:r w:rsidRPr="006F77BC">
        <w:rPr>
          <w:rFonts w:ascii="Times New Roman" w:eastAsia="Times New Roman" w:hAnsi="Times New Roman" w:cs="Times New Roman"/>
        </w:rPr>
        <w:t xml:space="preserve"> A natrio druska, koloidinis bevandenis silicio dioksidas ir magnio </w:t>
      </w:r>
      <w:proofErr w:type="spellStart"/>
      <w:r w:rsidRPr="006F77BC">
        <w:rPr>
          <w:rFonts w:ascii="Times New Roman" w:eastAsia="Times New Roman" w:hAnsi="Times New Roman" w:cs="Times New Roman"/>
        </w:rPr>
        <w:t>stearatas</w:t>
      </w:r>
      <w:proofErr w:type="spellEnd"/>
      <w:r w:rsidRPr="006F77BC">
        <w:rPr>
          <w:rFonts w:ascii="Times New Roman" w:eastAsia="Times New Roman" w:hAnsi="Times New Roman" w:cs="Times New Roman"/>
        </w:rPr>
        <w:t xml:space="preserve"> (E470b).</w:t>
      </w:r>
      <w:r>
        <w:rPr>
          <w:rFonts w:ascii="Times New Roman" w:eastAsia="Times New Roman" w:hAnsi="Times New Roman" w:cs="Times New Roman"/>
        </w:rPr>
        <w:t xml:space="preserve"> Žiūrėti 2 skyrių „</w:t>
      </w:r>
      <w:proofErr w:type="spellStart"/>
      <w:r>
        <w:rPr>
          <w:rFonts w:ascii="Times New Roman" w:eastAsia="Times New Roman" w:hAnsi="Times New Roman" w:cs="Times New Roman"/>
        </w:rPr>
        <w:t>Dalnessa</w:t>
      </w:r>
      <w:proofErr w:type="spellEnd"/>
      <w:r>
        <w:rPr>
          <w:rFonts w:ascii="Times New Roman" w:eastAsia="Times New Roman" w:hAnsi="Times New Roman" w:cs="Times New Roman"/>
        </w:rPr>
        <w:t xml:space="preserve"> sudėtyje yra natrio“.</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
          <w:bCs/>
        </w:rPr>
      </w:pPr>
      <w:proofErr w:type="spellStart"/>
      <w:r w:rsidRPr="006F77BC">
        <w:rPr>
          <w:rFonts w:ascii="Times New Roman" w:eastAsia="Times New Roman" w:hAnsi="Times New Roman" w:cs="Times New Roman"/>
          <w:b/>
          <w:bCs/>
        </w:rPr>
        <w:t>Dalnessa</w:t>
      </w:r>
      <w:proofErr w:type="spellEnd"/>
      <w:r w:rsidRPr="006F77BC">
        <w:rPr>
          <w:rFonts w:ascii="Times New Roman" w:eastAsia="Times New Roman" w:hAnsi="Times New Roman" w:cs="Times New Roman"/>
          <w:b/>
          <w:bCs/>
        </w:rPr>
        <w:t xml:space="preserve"> išvaizda ir kiekis pakuotėje</w:t>
      </w:r>
    </w:p>
    <w:p w:rsidR="007601B1" w:rsidRPr="006F77BC" w:rsidRDefault="007601B1" w:rsidP="007601B1">
      <w:pPr>
        <w:ind w:left="0" w:firstLine="0"/>
        <w:rPr>
          <w:rFonts w:ascii="Times New Roman" w:eastAsia="Calibri" w:hAnsi="Times New Roman" w:cs="Times New Roman"/>
          <w:u w:val="single"/>
        </w:rPr>
      </w:pPr>
      <w:proofErr w:type="spellStart"/>
      <w:r w:rsidRPr="006F77BC">
        <w:rPr>
          <w:rFonts w:ascii="Times New Roman" w:eastAsia="Calibri" w:hAnsi="Times New Roman" w:cs="Times New Roman"/>
          <w:highlight w:val="lightGray"/>
          <w:u w:val="single"/>
        </w:rPr>
        <w:t>Dalnessa</w:t>
      </w:r>
      <w:proofErr w:type="spellEnd"/>
      <w:r w:rsidRPr="006F77BC">
        <w:rPr>
          <w:rFonts w:ascii="Times New Roman" w:eastAsia="Calibri" w:hAnsi="Times New Roman" w:cs="Times New Roman"/>
          <w:highlight w:val="lightGray"/>
          <w:u w:val="single"/>
        </w:rPr>
        <w:t xml:space="preserve"> 4 mg/5 mg tabletės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Baltos arba beveik baltos spalvos, apvalios, abipus šiek tiek išgaubtos, nuožulniais kraštais</w:t>
      </w:r>
      <w:r w:rsidRPr="006F77BC">
        <w:rPr>
          <w:rFonts w:ascii="Times New Roman" w:eastAsia="Calibri" w:hAnsi="Times New Roman" w:cs="Times New Roman"/>
        </w:rPr>
        <w:t xml:space="preserve"> su įspaustu</w:t>
      </w:r>
      <w:r w:rsidRPr="006F77BC">
        <w:rPr>
          <w:rFonts w:ascii="Times New Roman" w:eastAsia="Times New Roman" w:hAnsi="Times New Roman" w:cs="Times New Roman"/>
        </w:rPr>
        <w:t xml:space="preserve"> ženklu U 1 vienoje tabletės pusėje. Skersmuo: maždaug 7 mm.</w:t>
      </w:r>
    </w:p>
    <w:p w:rsidR="007601B1" w:rsidRPr="006F77BC" w:rsidRDefault="007601B1" w:rsidP="007601B1">
      <w:pPr>
        <w:ind w:left="0" w:firstLine="0"/>
        <w:rPr>
          <w:rFonts w:ascii="Times New Roman" w:eastAsia="Times New Roman" w:hAnsi="Times New Roman" w:cs="Times New Roman"/>
          <w:szCs w:val="20"/>
          <w:highlight w:val="lightGray"/>
          <w:u w:val="single"/>
          <w:lang w:eastAsia="sl-SI"/>
        </w:rPr>
      </w:pPr>
      <w:proofErr w:type="spellStart"/>
      <w:r w:rsidRPr="006F77BC">
        <w:rPr>
          <w:rFonts w:ascii="Times New Roman" w:eastAsia="Calibri" w:hAnsi="Times New Roman" w:cs="Times New Roman"/>
          <w:highlight w:val="lightGray"/>
          <w:u w:val="single"/>
        </w:rPr>
        <w:t>Dalnessa</w:t>
      </w:r>
      <w:proofErr w:type="spellEnd"/>
      <w:r w:rsidRPr="006F77BC">
        <w:rPr>
          <w:rFonts w:ascii="Times New Roman" w:eastAsia="Calibri" w:hAnsi="Times New Roman" w:cs="Times New Roman"/>
          <w:highlight w:val="lightGray"/>
          <w:u w:val="single"/>
        </w:rPr>
        <w:t xml:space="preserve"> 4 mg/10 mg tabletės</w:t>
      </w:r>
    </w:p>
    <w:p w:rsidR="007601B1" w:rsidRPr="006F77BC" w:rsidRDefault="007601B1" w:rsidP="007601B1">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yra baltos arba beveik baltos spalvos, kapsulės formos, abipus išgaubtos su laužimo vagele vienoje pusėje. Tabletės yra su vienoje pusėje įspaustu ženklu U ir kitoje pusėje virš laužimo linijos įspaustu ženklu 2. Matmenys: maždaug 12,5 mm × 5,5 mm.</w:t>
      </w:r>
      <w:r>
        <w:rPr>
          <w:rFonts w:ascii="Times New Roman" w:eastAsia="Times New Roman" w:hAnsi="Times New Roman" w:cs="Times New Roman"/>
          <w:szCs w:val="20"/>
          <w:highlight w:val="lightGray"/>
          <w:lang w:eastAsia="sl-SI"/>
        </w:rPr>
        <w:t xml:space="preserve"> </w:t>
      </w:r>
      <w:r w:rsidRPr="006F77BC">
        <w:rPr>
          <w:rFonts w:ascii="Times New Roman" w:eastAsia="Times New Roman" w:hAnsi="Times New Roman" w:cs="Times New Roman"/>
          <w:szCs w:val="20"/>
          <w:highlight w:val="lightGray"/>
          <w:lang w:eastAsia="sl-SI"/>
        </w:rPr>
        <w:t>Vagelė skirta tik tabletei perlaužti, kad būtų lengviau nuryti, bet ne jai padalyti į lygias dozes.</w:t>
      </w:r>
    </w:p>
    <w:p w:rsidR="007601B1" w:rsidRPr="006F77BC" w:rsidRDefault="007601B1" w:rsidP="007601B1">
      <w:pPr>
        <w:ind w:left="0" w:firstLine="0"/>
        <w:rPr>
          <w:rFonts w:ascii="Times New Roman" w:eastAsia="Calibri" w:hAnsi="Times New Roman" w:cs="Times New Roman"/>
          <w:highlight w:val="lightGray"/>
          <w:u w:val="single"/>
        </w:rPr>
      </w:pPr>
      <w:proofErr w:type="spellStart"/>
      <w:r w:rsidRPr="006F77BC">
        <w:rPr>
          <w:rFonts w:ascii="Times New Roman" w:eastAsia="Calibri" w:hAnsi="Times New Roman" w:cs="Times New Roman"/>
          <w:highlight w:val="lightGray"/>
          <w:u w:val="single"/>
        </w:rPr>
        <w:t>Dalnessa</w:t>
      </w:r>
      <w:proofErr w:type="spellEnd"/>
      <w:r w:rsidRPr="006F77BC">
        <w:rPr>
          <w:rFonts w:ascii="Times New Roman" w:eastAsia="Calibri" w:hAnsi="Times New Roman" w:cs="Times New Roman"/>
          <w:highlight w:val="lightGray"/>
          <w:u w:val="single"/>
        </w:rPr>
        <w:t xml:space="preserve"> 8 mg/5 mg tabletės</w:t>
      </w:r>
    </w:p>
    <w:p w:rsidR="007601B1" w:rsidRPr="006F77BC" w:rsidRDefault="007601B1" w:rsidP="007601B1">
      <w:pPr>
        <w:ind w:left="0" w:firstLine="0"/>
        <w:rPr>
          <w:rFonts w:ascii="Times New Roman" w:eastAsia="Times New Roman" w:hAnsi="Times New Roman" w:cs="Times New Roman"/>
          <w:szCs w:val="20"/>
          <w:highlight w:val="lightGray"/>
          <w:lang w:eastAsia="sl-SI"/>
        </w:rPr>
      </w:pPr>
      <w:r w:rsidRPr="006F77BC">
        <w:rPr>
          <w:rFonts w:ascii="Times New Roman" w:eastAsia="Times New Roman" w:hAnsi="Times New Roman" w:cs="Times New Roman"/>
          <w:szCs w:val="20"/>
          <w:highlight w:val="lightGray"/>
          <w:lang w:eastAsia="sl-SI"/>
        </w:rPr>
        <w:t>Baltos arba beveik baltos spalvos, apvalios, abipus išgaubtos nuožulniais kraštais</w:t>
      </w:r>
      <w:r w:rsidRPr="006F77BC">
        <w:rPr>
          <w:rFonts w:ascii="Times New Roman" w:eastAsia="Calibri" w:hAnsi="Times New Roman" w:cs="Times New Roman"/>
          <w:highlight w:val="lightGray"/>
        </w:rPr>
        <w:t xml:space="preserve"> su įspaustu</w:t>
      </w:r>
      <w:r w:rsidRPr="006F77BC">
        <w:rPr>
          <w:rFonts w:ascii="Times New Roman" w:eastAsia="Times New Roman" w:hAnsi="Times New Roman" w:cs="Times New Roman"/>
          <w:highlight w:val="lightGray"/>
        </w:rPr>
        <w:t xml:space="preserve"> ženklu U 3 vienoje tabletės pusėje. Skersmuo: maždaug 9 mm</w:t>
      </w:r>
      <w:r w:rsidRPr="006F77BC">
        <w:rPr>
          <w:rFonts w:ascii="Times New Roman" w:eastAsia="Times New Roman" w:hAnsi="Times New Roman" w:cs="Times New Roman"/>
          <w:szCs w:val="20"/>
          <w:highlight w:val="lightGray"/>
          <w:lang w:eastAsia="sl-SI"/>
        </w:rPr>
        <w:t>.</w:t>
      </w:r>
    </w:p>
    <w:p w:rsidR="007601B1" w:rsidRPr="006F77BC" w:rsidRDefault="007601B1" w:rsidP="007601B1">
      <w:pPr>
        <w:ind w:left="0" w:firstLine="0"/>
        <w:rPr>
          <w:rFonts w:ascii="Times New Roman" w:eastAsia="Times New Roman" w:hAnsi="Times New Roman" w:cs="Times New Roman"/>
          <w:szCs w:val="20"/>
          <w:highlight w:val="lightGray"/>
          <w:u w:val="single"/>
          <w:lang w:eastAsia="sl-SI"/>
        </w:rPr>
      </w:pPr>
      <w:proofErr w:type="spellStart"/>
      <w:r w:rsidRPr="006F77BC">
        <w:rPr>
          <w:rFonts w:ascii="Times New Roman" w:eastAsia="Calibri" w:hAnsi="Times New Roman" w:cs="Times New Roman"/>
          <w:highlight w:val="lightGray"/>
          <w:u w:val="single"/>
        </w:rPr>
        <w:t>Dalnessa</w:t>
      </w:r>
      <w:proofErr w:type="spellEnd"/>
      <w:r w:rsidRPr="006F77BC">
        <w:rPr>
          <w:rFonts w:ascii="Times New Roman" w:eastAsia="Calibri" w:hAnsi="Times New Roman" w:cs="Times New Roman"/>
          <w:highlight w:val="lightGray"/>
          <w:u w:val="single"/>
        </w:rPr>
        <w:t xml:space="preserve"> 8 mg/10 mg tabletės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szCs w:val="20"/>
          <w:highlight w:val="lightGray"/>
          <w:lang w:eastAsia="sl-SI"/>
        </w:rPr>
        <w:t xml:space="preserve">Baltos arba beveik baltos spalvos, apvalios, abipus išgaubtos nuožulniais kraštais su laužimo vagele vienoje pusėje. Tabletės yra su vienoje pusėje įspaustu ženklu U ir kitoje pusėje virš laužimo linijos įspaustu ženklu 4. </w:t>
      </w:r>
      <w:r w:rsidRPr="006F77BC">
        <w:rPr>
          <w:rFonts w:ascii="Times New Roman" w:eastAsia="Times New Roman" w:hAnsi="Times New Roman" w:cs="Times New Roman"/>
          <w:highlight w:val="lightGray"/>
        </w:rPr>
        <w:t>Skersmuo: maždaug 9 mm.</w:t>
      </w:r>
      <w:r w:rsidRPr="006F77BC">
        <w:rPr>
          <w:rFonts w:ascii="Times New Roman" w:eastAsia="Times New Roman" w:hAnsi="Times New Roman" w:cs="Times New Roman"/>
          <w:szCs w:val="20"/>
          <w:highlight w:val="lightGray"/>
          <w:lang w:eastAsia="sl-SI"/>
        </w:rPr>
        <w:t xml:space="preserve"> Tabletę galima padalyti į lygias dozes.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u w:val="single"/>
        </w:rPr>
      </w:pPr>
      <w:r w:rsidRPr="006F77BC">
        <w:rPr>
          <w:rFonts w:ascii="Times New Roman" w:eastAsia="Times New Roman" w:hAnsi="Times New Roman" w:cs="Times New Roman"/>
        </w:rPr>
        <w:t>Tabletės tiekiamos kartono dėžutėje lizdinėse plokštelėse po 5, 7, 10, 14, 20, 28, 30, 50, 60, 90 ir 100 tablečių.</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Gali būti tiekiamos ne visų dydžių pakuotės.</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ind w:left="0" w:firstLine="0"/>
        <w:rPr>
          <w:rFonts w:ascii="Times New Roman" w:eastAsia="Times New Roman" w:hAnsi="Times New Roman" w:cs="Times New Roman"/>
          <w:b/>
          <w:bCs/>
        </w:rPr>
      </w:pPr>
      <w:r w:rsidRPr="006F77BC">
        <w:rPr>
          <w:rFonts w:ascii="Times New Roman" w:eastAsia="Times New Roman" w:hAnsi="Times New Roman" w:cs="Times New Roman"/>
          <w:b/>
          <w:bCs/>
        </w:rPr>
        <w:t>Registruotojas ir gamintojas</w:t>
      </w:r>
    </w:p>
    <w:p w:rsidR="007601B1" w:rsidRPr="006F77BC" w:rsidRDefault="007601B1" w:rsidP="007601B1">
      <w:pPr>
        <w:widowControl w:val="0"/>
        <w:ind w:left="0" w:firstLine="0"/>
        <w:rPr>
          <w:rFonts w:ascii="Times New Roman" w:eastAsia="Times New Roman" w:hAnsi="Times New Roman" w:cs="Times New Roman"/>
        </w:rPr>
      </w:pPr>
    </w:p>
    <w:p w:rsidR="007601B1" w:rsidRPr="006F77BC" w:rsidRDefault="007601B1" w:rsidP="007601B1">
      <w:pPr>
        <w:widowControl w:val="0"/>
        <w:ind w:left="0" w:firstLine="0"/>
        <w:rPr>
          <w:rFonts w:ascii="Times New Roman" w:eastAsia="Times New Roman" w:hAnsi="Times New Roman" w:cs="Times New Roman"/>
          <w:i/>
        </w:rPr>
      </w:pPr>
      <w:r w:rsidRPr="006F77BC">
        <w:rPr>
          <w:rFonts w:ascii="Times New Roman" w:eastAsia="Times New Roman" w:hAnsi="Times New Roman" w:cs="Times New Roman"/>
          <w:i/>
        </w:rPr>
        <w:t>Registruotojas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Pr>
          <w:rFonts w:ascii="Times New Roman" w:eastAsia="Times New Roman" w:hAnsi="Times New Roman" w:cs="Times New Roman"/>
        </w:rPr>
        <w:t>RKA</w:t>
      </w:r>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d.d</w:t>
      </w:r>
      <w:proofErr w:type="spellEnd"/>
      <w:r w:rsidRPr="006F77BC">
        <w:rPr>
          <w:rFonts w:ascii="Times New Roman" w:eastAsia="Times New Roman" w:hAnsi="Times New Roman" w:cs="Times New Roman"/>
        </w:rPr>
        <w:t>., Novo mesto</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Šmarješka</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cesta</w:t>
      </w:r>
      <w:proofErr w:type="spellEnd"/>
      <w:r w:rsidRPr="006F77BC">
        <w:rPr>
          <w:rFonts w:ascii="Times New Roman" w:eastAsia="Times New Roman" w:hAnsi="Times New Roman" w:cs="Times New Roman"/>
        </w:rPr>
        <w:t xml:space="preserve"> 6</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bCs/>
          <w:i/>
        </w:rPr>
      </w:pPr>
      <w:r w:rsidRPr="006F77BC">
        <w:rPr>
          <w:rFonts w:ascii="Times New Roman" w:eastAsia="Times New Roman" w:hAnsi="Times New Roman" w:cs="Times New Roman"/>
          <w:bCs/>
          <w:i/>
        </w:rPr>
        <w:t>Gamintojas</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K</w:t>
      </w:r>
      <w:r>
        <w:rPr>
          <w:rFonts w:ascii="Times New Roman" w:eastAsia="Times New Roman" w:hAnsi="Times New Roman" w:cs="Times New Roman"/>
        </w:rPr>
        <w:t>RKA</w:t>
      </w:r>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d.d</w:t>
      </w:r>
      <w:proofErr w:type="spellEnd"/>
      <w:r w:rsidRPr="006F77BC">
        <w:rPr>
          <w:rFonts w:ascii="Times New Roman" w:eastAsia="Times New Roman" w:hAnsi="Times New Roman" w:cs="Times New Roman"/>
        </w:rPr>
        <w:t>., Novo mesto</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Šmarješka</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cesta</w:t>
      </w:r>
      <w:proofErr w:type="spellEnd"/>
      <w:r w:rsidRPr="006F77BC">
        <w:rPr>
          <w:rFonts w:ascii="Times New Roman" w:eastAsia="Times New Roman" w:hAnsi="Times New Roman" w:cs="Times New Roman"/>
        </w:rPr>
        <w:t xml:space="preserve"> 6</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8501 Novo mesto</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Slovėnija</w:t>
      </w:r>
    </w:p>
    <w:p w:rsidR="007601B1" w:rsidRPr="006F77BC" w:rsidRDefault="007601B1" w:rsidP="007601B1">
      <w:pPr>
        <w:widowControl w:val="0"/>
        <w:tabs>
          <w:tab w:val="left" w:pos="567"/>
        </w:tabs>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arba</w:t>
      </w:r>
    </w:p>
    <w:p w:rsidR="007601B1" w:rsidRPr="006F77BC" w:rsidRDefault="007601B1" w:rsidP="007601B1">
      <w:pPr>
        <w:widowControl w:val="0"/>
        <w:tabs>
          <w:tab w:val="left" w:pos="567"/>
        </w:tabs>
        <w:ind w:left="0" w:firstLine="0"/>
        <w:rPr>
          <w:rFonts w:ascii="Times New Roman" w:eastAsia="Times New Roman" w:hAnsi="Times New Roman" w:cs="Times New Roman"/>
        </w:rPr>
      </w:pPr>
    </w:p>
    <w:p w:rsidR="007601B1" w:rsidRPr="006F77BC" w:rsidRDefault="007601B1" w:rsidP="007601B1">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TAD </w:t>
      </w:r>
      <w:proofErr w:type="spellStart"/>
      <w:r w:rsidRPr="006F77BC">
        <w:rPr>
          <w:rFonts w:ascii="Times New Roman" w:eastAsia="Times New Roman" w:hAnsi="Times New Roman" w:cs="Times New Roman"/>
        </w:rPr>
        <w:t>Pharma</w:t>
      </w:r>
      <w:proofErr w:type="spellEnd"/>
      <w:r w:rsidRPr="006F77BC">
        <w:rPr>
          <w:rFonts w:ascii="Times New Roman" w:eastAsia="Times New Roman" w:hAnsi="Times New Roman" w:cs="Times New Roman"/>
        </w:rPr>
        <w:t xml:space="preserve"> </w:t>
      </w:r>
      <w:proofErr w:type="spellStart"/>
      <w:r w:rsidRPr="006F77BC">
        <w:rPr>
          <w:rFonts w:ascii="Times New Roman" w:eastAsia="Times New Roman" w:hAnsi="Times New Roman" w:cs="Times New Roman"/>
        </w:rPr>
        <w:t>GmbH</w:t>
      </w:r>
      <w:proofErr w:type="spellEnd"/>
    </w:p>
    <w:p w:rsidR="007601B1" w:rsidRPr="006F77BC" w:rsidRDefault="007601B1" w:rsidP="007601B1">
      <w:pPr>
        <w:widowControl w:val="0"/>
        <w:tabs>
          <w:tab w:val="left" w:pos="567"/>
        </w:tabs>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Heinz-Lohmann</w:t>
      </w:r>
      <w:proofErr w:type="spellEnd"/>
      <w:r w:rsidRPr="006F77BC">
        <w:rPr>
          <w:rFonts w:ascii="Times New Roman" w:eastAsia="Times New Roman" w:hAnsi="Times New Roman" w:cs="Times New Roman"/>
        </w:rPr>
        <w:t>-</w:t>
      </w:r>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Straße</w:t>
      </w:r>
      <w:proofErr w:type="spellEnd"/>
      <w:r w:rsidRPr="006F77BC">
        <w:rPr>
          <w:rFonts w:ascii="Times New Roman" w:eastAsia="Times New Roman" w:hAnsi="Times New Roman" w:cs="Times New Roman"/>
          <w:lang w:eastAsia="sl-SI"/>
        </w:rPr>
        <w:t xml:space="preserve"> </w:t>
      </w:r>
      <w:r w:rsidRPr="006F77BC">
        <w:rPr>
          <w:rFonts w:ascii="Times New Roman" w:eastAsia="Times New Roman" w:hAnsi="Times New Roman" w:cs="Times New Roman"/>
        </w:rPr>
        <w:t>5</w:t>
      </w:r>
    </w:p>
    <w:p w:rsidR="007601B1" w:rsidRPr="006F77BC" w:rsidRDefault="007601B1" w:rsidP="007601B1">
      <w:pPr>
        <w:widowControl w:val="0"/>
        <w:tabs>
          <w:tab w:val="left" w:pos="567"/>
        </w:tabs>
        <w:ind w:left="0" w:firstLine="0"/>
        <w:rPr>
          <w:rFonts w:ascii="Times New Roman" w:eastAsia="Times New Roman" w:hAnsi="Times New Roman" w:cs="Times New Roman"/>
        </w:rPr>
      </w:pPr>
      <w:r w:rsidRPr="006F77BC">
        <w:rPr>
          <w:rFonts w:ascii="Times New Roman" w:eastAsia="Times New Roman" w:hAnsi="Times New Roman" w:cs="Times New Roman"/>
        </w:rPr>
        <w:t xml:space="preserve">27472 </w:t>
      </w:r>
      <w:proofErr w:type="spellStart"/>
      <w:r w:rsidRPr="006F77BC">
        <w:rPr>
          <w:rFonts w:ascii="Times New Roman" w:eastAsia="Times New Roman" w:hAnsi="Times New Roman" w:cs="Times New Roman"/>
        </w:rPr>
        <w:t>Cuxhaven</w:t>
      </w:r>
      <w:proofErr w:type="spellEnd"/>
    </w:p>
    <w:p w:rsidR="007601B1" w:rsidRPr="006F77BC" w:rsidRDefault="007601B1" w:rsidP="007601B1">
      <w:pPr>
        <w:widowControl w:val="0"/>
        <w:tabs>
          <w:tab w:val="left" w:pos="567"/>
        </w:tabs>
        <w:ind w:left="0" w:firstLine="0"/>
        <w:rPr>
          <w:rFonts w:ascii="Times New Roman" w:eastAsia="Times New Roman" w:hAnsi="Times New Roman" w:cs="Times New Roman"/>
          <w:highlight w:val="yellow"/>
        </w:rPr>
      </w:pPr>
      <w:r w:rsidRPr="006F77BC">
        <w:rPr>
          <w:rFonts w:ascii="Times New Roman" w:eastAsia="Times New Roman" w:hAnsi="Times New Roman" w:cs="Times New Roman"/>
        </w:rPr>
        <w:t>Vokietija</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Jeigu apie šį vaistą norite sužinoti daugiau, kreipkitės į vietinį registruotojo atstovą.</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UAB KRKA Lietuva</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Senasis Ukmergės kelias 4,</w:t>
      </w:r>
    </w:p>
    <w:p w:rsidR="007601B1" w:rsidRPr="006F77BC" w:rsidRDefault="007601B1" w:rsidP="007601B1">
      <w:pPr>
        <w:ind w:left="0" w:firstLine="0"/>
        <w:rPr>
          <w:rFonts w:ascii="Times New Roman" w:eastAsia="Times New Roman" w:hAnsi="Times New Roman" w:cs="Times New Roman"/>
        </w:rPr>
      </w:pPr>
      <w:proofErr w:type="spellStart"/>
      <w:r w:rsidRPr="006F77BC">
        <w:rPr>
          <w:rFonts w:ascii="Times New Roman" w:eastAsia="Times New Roman" w:hAnsi="Times New Roman" w:cs="Times New Roman"/>
        </w:rPr>
        <w:t>Užubalių</w:t>
      </w:r>
      <w:proofErr w:type="spellEnd"/>
      <w:r w:rsidRPr="006F77BC">
        <w:rPr>
          <w:rFonts w:ascii="Times New Roman" w:eastAsia="Times New Roman" w:hAnsi="Times New Roman" w:cs="Times New Roman"/>
        </w:rPr>
        <w:t xml:space="preserve"> km.,</w:t>
      </w:r>
      <w:r>
        <w:rPr>
          <w:rFonts w:ascii="Times New Roman" w:eastAsia="Times New Roman" w:hAnsi="Times New Roman" w:cs="Times New Roman"/>
        </w:rPr>
        <w:t xml:space="preserve"> </w:t>
      </w:r>
      <w:r w:rsidRPr="006F77BC">
        <w:rPr>
          <w:rFonts w:ascii="Times New Roman" w:eastAsia="Times New Roman" w:hAnsi="Times New Roman" w:cs="Times New Roman"/>
        </w:rPr>
        <w:t>Vilniaus r.</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lastRenderedPageBreak/>
        <w:t>LT - 14013</w:t>
      </w:r>
    </w:p>
    <w:p w:rsidR="007601B1" w:rsidRPr="006F77BC" w:rsidRDefault="007601B1" w:rsidP="007601B1">
      <w:pPr>
        <w:ind w:left="0" w:firstLine="0"/>
        <w:rPr>
          <w:rFonts w:ascii="Times New Roman" w:eastAsia="Times New Roman" w:hAnsi="Times New Roman" w:cs="Times New Roman"/>
        </w:rPr>
      </w:pPr>
      <w:r w:rsidRPr="006F77BC">
        <w:rPr>
          <w:rFonts w:ascii="Times New Roman" w:eastAsia="Times New Roman" w:hAnsi="Times New Roman" w:cs="Times New Roman"/>
        </w:rPr>
        <w:t>Tel. + 370 5 236 27 40</w:t>
      </w:r>
    </w:p>
    <w:p w:rsidR="007601B1" w:rsidRPr="006F77BC" w:rsidRDefault="007601B1" w:rsidP="007601B1">
      <w:pPr>
        <w:ind w:left="0" w:firstLine="0"/>
        <w:rPr>
          <w:rFonts w:ascii="Times New Roman" w:eastAsia="Times New Roman" w:hAnsi="Times New Roman" w:cs="Times New Roman"/>
          <w:highlight w:val="yellow"/>
        </w:rPr>
      </w:pPr>
    </w:p>
    <w:p w:rsidR="007601B1" w:rsidRPr="006F77BC" w:rsidRDefault="007601B1" w:rsidP="007601B1">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b/>
          <w:lang w:eastAsia="sl-SI"/>
        </w:rPr>
        <w:t>Šis vaistas E</w:t>
      </w:r>
      <w:r>
        <w:rPr>
          <w:rFonts w:ascii="Times New Roman" w:eastAsia="Times New Roman" w:hAnsi="Times New Roman" w:cs="Times New Roman"/>
          <w:b/>
          <w:lang w:eastAsia="sl-SI"/>
        </w:rPr>
        <w:t xml:space="preserve">uropos ekonominės erdvės </w:t>
      </w:r>
      <w:r w:rsidRPr="006F77BC">
        <w:rPr>
          <w:rFonts w:ascii="Times New Roman" w:eastAsia="Times New Roman" w:hAnsi="Times New Roman" w:cs="Times New Roman"/>
          <w:b/>
          <w:lang w:eastAsia="sl-SI"/>
        </w:rPr>
        <w:t xml:space="preserve">valstybėse narėse </w:t>
      </w:r>
      <w:r>
        <w:rPr>
          <w:rFonts w:ascii="Times New Roman" w:eastAsia="Times New Roman" w:hAnsi="Times New Roman" w:cs="Times New Roman"/>
          <w:b/>
          <w:lang w:eastAsia="sl-SI"/>
        </w:rPr>
        <w:t xml:space="preserve">ir </w:t>
      </w:r>
      <w:r w:rsidRPr="009F0CA1">
        <w:rPr>
          <w:rFonts w:ascii="Times New Roman" w:eastAsia="Times New Roman" w:hAnsi="Times New Roman" w:cs="Times New Roman"/>
          <w:b/>
          <w:lang w:eastAsia="sl-SI"/>
        </w:rPr>
        <w:t>Jungtinėje Karalystėje (Šiaurės Airija)</w:t>
      </w:r>
      <w:r w:rsidRPr="006F77BC">
        <w:rPr>
          <w:rFonts w:ascii="Times New Roman" w:eastAsia="Times New Roman" w:hAnsi="Times New Roman" w:cs="Times New Roman"/>
          <w:b/>
          <w:lang w:eastAsia="sl-SI"/>
        </w:rPr>
        <w:t xml:space="preserve"> registruotas tokiais pavadinimais:</w:t>
      </w:r>
    </w:p>
    <w:p w:rsidR="007601B1" w:rsidRPr="006F77BC" w:rsidRDefault="007601B1" w:rsidP="007601B1">
      <w:pPr>
        <w:widowControl w:val="0"/>
        <w:ind w:left="0" w:firstLine="0"/>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7601B1" w:rsidRPr="006F77BC" w:rsidTr="006C3C2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b/>
                <w:lang w:eastAsia="sl-SI"/>
              </w:rPr>
            </w:pPr>
            <w:r w:rsidRPr="006F77BC">
              <w:rPr>
                <w:rFonts w:ascii="Times New Roman" w:eastAsia="Times New Roman" w:hAnsi="Times New Roman" w:cs="Times New Roman"/>
                <w:lang w:eastAsia="sl-SI"/>
              </w:rPr>
              <w:t>Vaisto pavadinimas</w:t>
            </w:r>
            <w:r w:rsidRPr="006F77BC">
              <w:rPr>
                <w:rFonts w:ascii="Times New Roman" w:eastAsia="Times New Roman" w:hAnsi="Times New Roman" w:cs="Times New Roman"/>
                <w:b/>
                <w:lang w:eastAsia="sl-SI"/>
              </w:rPr>
              <w:t xml:space="preserve"> </w:t>
            </w:r>
          </w:p>
        </w:tc>
      </w:tr>
      <w:tr w:rsidR="007601B1" w:rsidRPr="006F77BC" w:rsidTr="006C3C2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tabs>
                <w:tab w:val="left" w:pos="2085"/>
              </w:tabs>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Jungtinė Karalystė</w:t>
            </w:r>
            <w:r>
              <w:rPr>
                <w:rFonts w:ascii="Times New Roman" w:eastAsia="Times New Roman" w:hAnsi="Times New Roman" w:cs="Times New Roman"/>
                <w:lang w:eastAsia="sl-SI"/>
              </w:rPr>
              <w:t xml:space="preserve"> </w:t>
            </w:r>
            <w:r w:rsidRPr="00060A6C">
              <w:rPr>
                <w:rFonts w:ascii="Times New Roman" w:eastAsia="Times New Roman" w:hAnsi="Times New Roman" w:cs="Times New Roman"/>
                <w:lang w:eastAsia="sl-SI"/>
              </w:rPr>
              <w:t>(Šiaurės Airija)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Perindopril</w:t>
            </w:r>
            <w:proofErr w:type="spellEnd"/>
            <w:r w:rsidRPr="006F77BC">
              <w:rPr>
                <w:rFonts w:ascii="Times New Roman" w:eastAsia="Times New Roman" w:hAnsi="Times New Roman" w:cs="Times New Roman"/>
                <w:lang w:eastAsia="sl-SI"/>
              </w:rPr>
              <w:t>/</w:t>
            </w:r>
            <w:proofErr w:type="spellStart"/>
            <w:r w:rsidRPr="006F77BC">
              <w:rPr>
                <w:rFonts w:ascii="Times New Roman" w:eastAsia="Times New Roman" w:hAnsi="Times New Roman" w:cs="Times New Roman"/>
                <w:lang w:eastAsia="sl-SI"/>
              </w:rPr>
              <w:t>Amlodipine</w:t>
            </w:r>
            <w:proofErr w:type="spellEnd"/>
          </w:p>
        </w:tc>
      </w:tr>
      <w:tr w:rsidR="007601B1" w:rsidRPr="006F77BC" w:rsidTr="006C3C2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Portugalija, Vengrija, Slovakija, Čekija, Lenkija, Latvija, Rumunija, Slovėnija, 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Amlessa</w:t>
            </w:r>
            <w:proofErr w:type="spellEnd"/>
          </w:p>
        </w:tc>
      </w:tr>
      <w:tr w:rsidR="007601B1" w:rsidRPr="006F77BC" w:rsidTr="006C3C2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Nyderlandai</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Perindopril</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tert-butylamine</w:t>
            </w:r>
            <w:proofErr w:type="spellEnd"/>
            <w:r w:rsidRPr="006F77BC">
              <w:rPr>
                <w:rFonts w:ascii="Times New Roman" w:eastAsia="Times New Roman" w:hAnsi="Times New Roman" w:cs="Times New Roman"/>
                <w:lang w:eastAsia="sl-SI"/>
              </w:rPr>
              <w:t>/</w:t>
            </w:r>
            <w:proofErr w:type="spellStart"/>
            <w:r w:rsidRPr="006F77BC">
              <w:rPr>
                <w:rFonts w:ascii="Times New Roman" w:eastAsia="Times New Roman" w:hAnsi="Times New Roman" w:cs="Times New Roman"/>
                <w:lang w:eastAsia="sl-SI"/>
              </w:rPr>
              <w:t>Amlodipine</w:t>
            </w:r>
            <w:proofErr w:type="spellEnd"/>
            <w:r w:rsidRPr="006F77BC">
              <w:rPr>
                <w:rFonts w:ascii="Times New Roman" w:eastAsia="Times New Roman" w:hAnsi="Times New Roman" w:cs="Times New Roman"/>
                <w:lang w:eastAsia="sl-SI"/>
              </w:rPr>
              <w:t xml:space="preserve"> </w:t>
            </w:r>
            <w:proofErr w:type="spellStart"/>
            <w:r w:rsidRPr="006F77BC">
              <w:rPr>
                <w:rFonts w:ascii="Times New Roman" w:eastAsia="Times New Roman" w:hAnsi="Times New Roman" w:cs="Times New Roman"/>
                <w:lang w:eastAsia="sl-SI"/>
              </w:rPr>
              <w:t>Sandoz</w:t>
            </w:r>
            <w:proofErr w:type="spellEnd"/>
          </w:p>
        </w:tc>
      </w:tr>
      <w:tr w:rsidR="007601B1" w:rsidRPr="006F77BC" w:rsidTr="006C3C2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r w:rsidRPr="006F77BC">
              <w:rPr>
                <w:rFonts w:ascii="Times New Roman" w:eastAsia="Times New Roman" w:hAnsi="Times New Roman" w:cs="Times New Roman"/>
                <w:lang w:eastAsia="sl-SI"/>
              </w:rPr>
              <w:t>Lietuva, Italija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01B1" w:rsidRPr="006F77BC" w:rsidRDefault="007601B1" w:rsidP="006C3C25">
            <w:pPr>
              <w:widowControl w:val="0"/>
              <w:ind w:left="0" w:firstLine="0"/>
              <w:rPr>
                <w:rFonts w:ascii="Times New Roman" w:eastAsia="Times New Roman" w:hAnsi="Times New Roman" w:cs="Times New Roman"/>
                <w:lang w:eastAsia="sl-SI"/>
              </w:rPr>
            </w:pPr>
            <w:proofErr w:type="spellStart"/>
            <w:r w:rsidRPr="006F77BC">
              <w:rPr>
                <w:rFonts w:ascii="Times New Roman" w:eastAsia="Times New Roman" w:hAnsi="Times New Roman" w:cs="Times New Roman"/>
                <w:lang w:eastAsia="sl-SI"/>
              </w:rPr>
              <w:t>Dalnessa</w:t>
            </w:r>
            <w:proofErr w:type="spellEnd"/>
          </w:p>
        </w:tc>
      </w:tr>
    </w:tbl>
    <w:p w:rsidR="007601B1" w:rsidRPr="006F77BC" w:rsidRDefault="007601B1" w:rsidP="007601B1">
      <w:pPr>
        <w:widowControl w:val="0"/>
        <w:ind w:left="0" w:firstLine="0"/>
        <w:rPr>
          <w:rFonts w:ascii="Times New Roman" w:eastAsia="Times New Roman" w:hAnsi="Times New Roman" w:cs="Times New Roman"/>
          <w:highlight w:val="yellow"/>
          <w:lang w:eastAsia="sl-SI"/>
        </w:rPr>
      </w:pPr>
    </w:p>
    <w:p w:rsidR="007601B1" w:rsidRPr="006F77BC" w:rsidRDefault="007601B1" w:rsidP="007601B1">
      <w:pPr>
        <w:ind w:left="0" w:firstLine="0"/>
        <w:rPr>
          <w:rFonts w:ascii="Times New Roman" w:eastAsia="Times New Roman" w:hAnsi="Times New Roman" w:cs="Times New Roman"/>
          <w:highlight w:val="yellow"/>
        </w:rPr>
      </w:pPr>
    </w:p>
    <w:p w:rsidR="007601B1" w:rsidRPr="006F77BC" w:rsidRDefault="007601B1" w:rsidP="007601B1">
      <w:pPr>
        <w:ind w:left="0" w:firstLine="0"/>
        <w:rPr>
          <w:rFonts w:ascii="Times New Roman" w:eastAsia="Times New Roman" w:hAnsi="Times New Roman" w:cs="Times New Roman"/>
          <w:b/>
        </w:rPr>
      </w:pPr>
      <w:r w:rsidRPr="006F77BC">
        <w:rPr>
          <w:rFonts w:ascii="Times New Roman" w:eastAsia="Times New Roman" w:hAnsi="Times New Roman" w:cs="Times New Roman"/>
          <w:b/>
        </w:rPr>
        <w:t xml:space="preserve">Šis pakuotės lapelis paskutinį kartą </w:t>
      </w:r>
      <w:r w:rsidRPr="006F77BC">
        <w:rPr>
          <w:rFonts w:ascii="Times New Roman" w:eastAsia="Times New Roman" w:hAnsi="Times New Roman" w:cs="Times New Roman"/>
          <w:b/>
          <w:lang w:eastAsia="sl-SI"/>
        </w:rPr>
        <w:t>peržiūrėtas</w:t>
      </w:r>
      <w:r>
        <w:rPr>
          <w:rFonts w:ascii="Times New Roman" w:eastAsia="Times New Roman" w:hAnsi="Times New Roman" w:cs="Times New Roman"/>
          <w:b/>
          <w:lang w:eastAsia="sl-SI"/>
        </w:rPr>
        <w:t xml:space="preserve"> 2022-08-22.</w:t>
      </w:r>
    </w:p>
    <w:p w:rsidR="007601B1" w:rsidRPr="006F77BC" w:rsidRDefault="007601B1" w:rsidP="007601B1">
      <w:pPr>
        <w:ind w:left="0" w:firstLine="0"/>
        <w:rPr>
          <w:rFonts w:ascii="Times New Roman" w:eastAsia="Times New Roman" w:hAnsi="Times New Roman" w:cs="Times New Roman"/>
        </w:rPr>
      </w:pPr>
    </w:p>
    <w:p w:rsidR="007601B1" w:rsidRPr="006F77BC" w:rsidRDefault="007601B1" w:rsidP="007601B1">
      <w:pPr>
        <w:widowControl w:val="0"/>
        <w:ind w:left="0" w:firstLine="0"/>
        <w:rPr>
          <w:rFonts w:ascii="Times New Roman" w:eastAsia="Times New Roman" w:hAnsi="Times New Roman" w:cs="Times New Roman"/>
          <w:color w:val="0000FF"/>
          <w:u w:val="single"/>
        </w:rPr>
      </w:pPr>
      <w:r w:rsidRPr="006F77BC">
        <w:rPr>
          <w:rFonts w:ascii="Times New Roman" w:eastAsia="Times New Roman" w:hAnsi="Times New Roman" w:cs="Times New Roman"/>
          <w:lang w:eastAsia="sl-SI"/>
        </w:rPr>
        <w:t>Išsami informacija apie šį vaistą</w:t>
      </w:r>
      <w:r w:rsidRPr="006F77BC">
        <w:rPr>
          <w:rFonts w:ascii="Times New Roman" w:eastAsia="Times New Roman" w:hAnsi="Times New Roman" w:cs="Times New Roman"/>
        </w:rPr>
        <w:t xml:space="preserve"> pateikiama Valstybinės vaistų kontrolės tarnybos prie Lietuvos Respublikos sveikatos apsaugos ministerijos </w:t>
      </w:r>
      <w:r w:rsidRPr="006F77BC">
        <w:rPr>
          <w:rFonts w:ascii="Times New Roman" w:eastAsia="Times New Roman" w:hAnsi="Times New Roman" w:cs="Times New Roman"/>
          <w:lang w:eastAsia="sl-SI"/>
        </w:rPr>
        <w:t>tinklalapyje</w:t>
      </w:r>
      <w:r w:rsidRPr="006F77BC">
        <w:rPr>
          <w:rFonts w:ascii="Times New Roman" w:eastAsia="Times New Roman" w:hAnsi="Times New Roman" w:cs="Times New Roman"/>
        </w:rPr>
        <w:t xml:space="preserve"> </w:t>
      </w:r>
      <w:hyperlink r:id="rId5" w:history="1">
        <w:r w:rsidRPr="006F77BC">
          <w:rPr>
            <w:rFonts w:ascii="Times New Roman" w:eastAsia="Calibri" w:hAnsi="Times New Roman" w:cs="Times New Roman"/>
            <w:color w:val="0000FF"/>
            <w:u w:val="single"/>
          </w:rPr>
          <w:t>http://www.vvkt.lt/</w:t>
        </w:r>
      </w:hyperlink>
    </w:p>
    <w:p w:rsidR="007601B1" w:rsidRPr="006F77BC" w:rsidRDefault="007601B1" w:rsidP="007601B1">
      <w:pPr>
        <w:widowControl w:val="0"/>
        <w:ind w:left="0" w:firstLine="0"/>
        <w:rPr>
          <w:rFonts w:ascii="Times New Roman" w:eastAsia="Times New Roman" w:hAnsi="Times New Roman" w:cs="Times New Roman"/>
          <w:sz w:val="24"/>
          <w:szCs w:val="20"/>
          <w:lang w:eastAsia="sl-SI"/>
        </w:rPr>
      </w:pPr>
    </w:p>
    <w:p w:rsidR="007601B1" w:rsidRPr="006F77BC" w:rsidRDefault="007601B1" w:rsidP="007601B1">
      <w:pPr>
        <w:rPr>
          <w:rFonts w:ascii="Times New Roman" w:eastAsia="Calibri" w:hAnsi="Times New Roman" w:cs="Times New Roman"/>
        </w:rPr>
      </w:pPr>
    </w:p>
    <w:p w:rsidR="007601B1" w:rsidRPr="006F77BC" w:rsidRDefault="007601B1" w:rsidP="007601B1">
      <w:pPr>
        <w:rPr>
          <w:rFonts w:ascii="Times New Roman" w:eastAsia="Calibri" w:hAnsi="Times New Roman" w:cs="Times New Roman"/>
        </w:rPr>
      </w:pPr>
    </w:p>
    <w:p w:rsidR="009041DB" w:rsidRDefault="009041DB">
      <w:bookmarkStart w:id="14" w:name="_GoBack"/>
      <w:bookmarkEnd w:id="14"/>
    </w:p>
    <w:sectPr w:rsidR="009041DB" w:rsidSect="00D9054B">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F455E"/>
    <w:multiLevelType w:val="hybridMultilevel"/>
    <w:tmpl w:val="E65ABF86"/>
    <w:lvl w:ilvl="0" w:tplc="FFFFFFFF">
      <w:start w:val="1"/>
      <w:numFmt w:val="bullet"/>
      <w:lvlText w:val="-"/>
      <w:lvlJc w:val="left"/>
      <w:pPr>
        <w:ind w:left="1650" w:hanging="129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F70F73"/>
    <w:multiLevelType w:val="hybridMultilevel"/>
    <w:tmpl w:val="FBA6CC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843351"/>
    <w:multiLevelType w:val="hybridMultilevel"/>
    <w:tmpl w:val="B1048A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1710C2"/>
    <w:multiLevelType w:val="hybridMultilevel"/>
    <w:tmpl w:val="079A0C6E"/>
    <w:lvl w:ilvl="0" w:tplc="D450914A">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C8231AA"/>
    <w:multiLevelType w:val="hybridMultilevel"/>
    <w:tmpl w:val="EA1843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A6572A"/>
    <w:multiLevelType w:val="hybridMultilevel"/>
    <w:tmpl w:val="5F140E0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D46C36"/>
    <w:multiLevelType w:val="hybridMultilevel"/>
    <w:tmpl w:val="69D6C9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5E2C7F"/>
    <w:multiLevelType w:val="hybridMultilevel"/>
    <w:tmpl w:val="66FAE0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C1120F"/>
    <w:multiLevelType w:val="hybridMultilevel"/>
    <w:tmpl w:val="EC063C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8592E"/>
    <w:multiLevelType w:val="hybridMultilevel"/>
    <w:tmpl w:val="1FCC3088"/>
    <w:lvl w:ilvl="0" w:tplc="D450914A">
      <w:start w:val="1"/>
      <w:numFmt w:val="bullet"/>
      <w:lvlText w:val="-"/>
      <w:lvlJc w:val="left"/>
      <w:pPr>
        <w:ind w:left="1800" w:hanging="360"/>
      </w:pPr>
      <w:rPr>
        <w:rFonts w:ascii="Times New Roman" w:eastAsia="Times New Roman" w:hAnsi="Times New Roman" w:cs="Times New Roman" w:hint="default"/>
      </w:rPr>
    </w:lvl>
    <w:lvl w:ilvl="1" w:tplc="D450914A">
      <w:start w:val="1"/>
      <w:numFmt w:val="bullet"/>
      <w:lvlText w:val="-"/>
      <w:lvlJc w:val="left"/>
      <w:pPr>
        <w:ind w:left="2520" w:hanging="360"/>
      </w:pPr>
      <w:rPr>
        <w:rFonts w:ascii="Times New Roman" w:eastAsia="Times New Roman" w:hAnsi="Times New Roman"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2"/>
  </w:num>
  <w:num w:numId="4">
    <w:abstractNumId w:val="0"/>
    <w:lvlOverride w:ilvl="0">
      <w:lvl w:ilvl="0">
        <w:start w:val="1"/>
        <w:numFmt w:val="bullet"/>
        <w:lvlText w:val="-"/>
        <w:lvlJc w:val="left"/>
        <w:pPr>
          <w:ind w:left="360" w:hanging="360"/>
        </w:pPr>
      </w:lvl>
    </w:lvlOverride>
  </w:num>
  <w:num w:numId="5">
    <w:abstractNumId w:val="10"/>
  </w:num>
  <w:num w:numId="6">
    <w:abstractNumId w:val="0"/>
    <w:lvlOverride w:ilvl="0">
      <w:lvl w:ilvl="0">
        <w:start w:val="1"/>
        <w:numFmt w:val="bullet"/>
        <w:lvlText w:val="-"/>
        <w:legacy w:legacy="1" w:legacySpace="0" w:legacyIndent="360"/>
        <w:lvlJc w:val="left"/>
        <w:pPr>
          <w:ind w:left="360" w:hanging="360"/>
        </w:pPr>
      </w:lvl>
    </w:lvlOverride>
  </w:num>
  <w:num w:numId="7">
    <w:abstractNumId w:val="1"/>
  </w:num>
  <w:num w:numId="8">
    <w:abstractNumId w:val="8"/>
  </w:num>
  <w:num w:numId="9">
    <w:abstractNumId w:val="7"/>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B1"/>
    <w:rsid w:val="00234094"/>
    <w:rsid w:val="002A211A"/>
    <w:rsid w:val="00344695"/>
    <w:rsid w:val="006860E9"/>
    <w:rsid w:val="007601B1"/>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A566B-3EBD-4B89-8FEF-945737F0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01B1"/>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01B1"/>
    <w:pPr>
      <w:spacing w:after="200" w:line="276" w:lineRule="auto"/>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15939</Words>
  <Characters>9086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2022-09-30T07:30:00Z</dcterms:created>
  <dcterms:modified xsi:type="dcterms:W3CDTF">2022-09-30T07:30:00Z</dcterms:modified>
</cp:coreProperties>
</file>