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ind w:left="567" w:hanging="567"/>
        <w:jc w:val="center"/>
        <w:outlineLvl w:val="0"/>
        <w:rPr>
          <w:rFonts w:eastAsia="Times New Roman" w:cs="Times New Roman"/>
          <w:b/>
          <w:szCs w:val="24"/>
        </w:rPr>
      </w:pPr>
      <w:r w:rsidRPr="00C6473F">
        <w:rPr>
          <w:rFonts w:eastAsia="Times New Roman" w:cs="Times New Roman"/>
          <w:b/>
          <w:szCs w:val="24"/>
        </w:rPr>
        <w:t>I PRIEDAS</w:t>
      </w:r>
    </w:p>
    <w:p w:rsidR="00ED274D" w:rsidRPr="00C6473F" w:rsidRDefault="00ED274D" w:rsidP="00ED274D">
      <w:pPr>
        <w:ind w:left="567" w:hanging="567"/>
        <w:jc w:val="center"/>
        <w:rPr>
          <w:rFonts w:eastAsia="Times New Roman" w:cs="Times New Roman"/>
          <w:szCs w:val="24"/>
        </w:rPr>
      </w:pPr>
    </w:p>
    <w:p w:rsidR="00ED274D" w:rsidRPr="00C6473F" w:rsidRDefault="00ED274D" w:rsidP="00ED274D">
      <w:pPr>
        <w:ind w:left="567" w:hanging="567"/>
        <w:jc w:val="center"/>
        <w:outlineLvl w:val="0"/>
        <w:rPr>
          <w:rFonts w:eastAsia="Times New Roman" w:cs="Times New Roman"/>
          <w:szCs w:val="24"/>
        </w:rPr>
      </w:pPr>
      <w:r w:rsidRPr="00C6473F">
        <w:rPr>
          <w:rFonts w:eastAsia="Times New Roman" w:cs="Times New Roman"/>
          <w:b/>
          <w:bCs/>
          <w:szCs w:val="24"/>
        </w:rPr>
        <w:t>PREPARATO CHARAKTERISTIKŲ SANTRAUKA</w:t>
      </w:r>
    </w:p>
    <w:p w:rsidR="00ED274D" w:rsidRPr="00C6473F" w:rsidRDefault="00ED274D" w:rsidP="00ED274D">
      <w:pPr>
        <w:ind w:left="567" w:hanging="567"/>
        <w:rPr>
          <w:rFonts w:eastAsia="Times New Roman" w:cs="Times New Roman"/>
          <w:b/>
          <w:szCs w:val="24"/>
        </w:rPr>
      </w:pPr>
      <w:r w:rsidRPr="00C6473F">
        <w:rPr>
          <w:rFonts w:eastAsia="Times New Roman" w:cs="Times New Roman"/>
          <w:szCs w:val="24"/>
        </w:rPr>
        <w:br w:type="page"/>
      </w:r>
      <w:r w:rsidRPr="00C6473F">
        <w:rPr>
          <w:rFonts w:eastAsia="Times New Roman" w:cs="Times New Roman"/>
          <w:b/>
          <w:szCs w:val="24"/>
        </w:rPr>
        <w:lastRenderedPageBreak/>
        <w:t>1.</w:t>
      </w:r>
      <w:r w:rsidRPr="00C6473F">
        <w:rPr>
          <w:rFonts w:eastAsia="Times New Roman" w:cs="Times New Roman"/>
          <w:b/>
          <w:szCs w:val="24"/>
        </w:rPr>
        <w:tab/>
      </w:r>
      <w:r w:rsidRPr="00C6473F">
        <w:rPr>
          <w:rFonts w:eastAsia="Times New Roman" w:cs="Times New Roman"/>
          <w:b/>
          <w:caps/>
          <w:szCs w:val="24"/>
        </w:rPr>
        <w:t>VAISTINIO</w:t>
      </w:r>
      <w:r w:rsidRPr="00C6473F">
        <w:rPr>
          <w:rFonts w:eastAsia="Times New Roman" w:cs="Times New Roman"/>
          <w:b/>
          <w:szCs w:val="24"/>
        </w:rPr>
        <w:t xml:space="preserve"> PREPARATO PAVADINIMAS</w:t>
      </w:r>
    </w:p>
    <w:p w:rsidR="00ED274D" w:rsidRPr="00C6473F" w:rsidRDefault="00ED274D" w:rsidP="00ED274D">
      <w:pPr>
        <w:ind w:left="567" w:hanging="567"/>
        <w:rPr>
          <w:rFonts w:eastAsia="Times New Roman" w:cs="Times New Roman"/>
        </w:rPr>
      </w:pPr>
    </w:p>
    <w:p w:rsidR="00ED274D" w:rsidRPr="00C6473F" w:rsidRDefault="0073772D" w:rsidP="00ED274D">
      <w:pPr>
        <w:rPr>
          <w:rFonts w:eastAsia="Times New Roman" w:cs="Times New Roman"/>
        </w:rPr>
      </w:pPr>
      <w:bookmarkStart w:id="0" w:name="_GoBack"/>
      <w:r w:rsidRPr="00C6473F">
        <w:rPr>
          <w:rFonts w:eastAsia="Times New Roman" w:cs="Times New Roman"/>
        </w:rPr>
        <w:t xml:space="preserve">gammanorm </w:t>
      </w:r>
      <w:r w:rsidR="00ED274D" w:rsidRPr="00C6473F">
        <w:rPr>
          <w:rFonts w:eastAsia="Times New Roman" w:cs="Times New Roman"/>
        </w:rPr>
        <w:t>165 mg/ml injekcinis tirpalas</w:t>
      </w:r>
    </w:p>
    <w:bookmarkEnd w:id="0"/>
    <w:p w:rsidR="00ED274D" w:rsidRPr="00C6473F" w:rsidRDefault="00ED274D" w:rsidP="00ED274D">
      <w:pPr>
        <w:ind w:left="567" w:hanging="567"/>
        <w:rPr>
          <w:rFonts w:eastAsia="Times New Roman" w:cs="Times New Roman"/>
        </w:rPr>
      </w:pPr>
    </w:p>
    <w:p w:rsidR="00ED274D" w:rsidRPr="00C6473F" w:rsidRDefault="00ED274D" w:rsidP="00ED274D">
      <w:pPr>
        <w:ind w:left="567" w:hanging="567"/>
        <w:rPr>
          <w:rFonts w:eastAsia="Times New Roman" w:cs="Times New Roman"/>
        </w:rPr>
      </w:pPr>
    </w:p>
    <w:p w:rsidR="00ED274D" w:rsidRPr="00C6473F" w:rsidRDefault="00ED274D" w:rsidP="00ED274D">
      <w:pPr>
        <w:ind w:left="567" w:hanging="567"/>
        <w:outlineLvl w:val="0"/>
        <w:rPr>
          <w:rFonts w:eastAsia="Times New Roman" w:cs="Times New Roman"/>
          <w:b/>
          <w:caps/>
          <w:szCs w:val="24"/>
        </w:rPr>
      </w:pPr>
      <w:r w:rsidRPr="00C6473F">
        <w:rPr>
          <w:rFonts w:eastAsia="Times New Roman" w:cs="Times New Roman"/>
          <w:b/>
          <w:caps/>
          <w:szCs w:val="24"/>
        </w:rPr>
        <w:t>2.</w:t>
      </w:r>
      <w:r w:rsidRPr="00C6473F">
        <w:rPr>
          <w:rFonts w:eastAsia="Times New Roman" w:cs="Times New Roman"/>
          <w:b/>
          <w:caps/>
          <w:szCs w:val="24"/>
        </w:rPr>
        <w:tab/>
        <w:t>kokybinė ir kiekybinė sudėtis</w:t>
      </w:r>
    </w:p>
    <w:p w:rsidR="00ED274D" w:rsidRPr="00C6473F" w:rsidRDefault="00ED274D" w:rsidP="00ED274D">
      <w:pPr>
        <w:ind w:left="567" w:hanging="567"/>
        <w:rPr>
          <w:rFonts w:eastAsia="Times New Roman" w:cs="Times New Roman"/>
        </w:rPr>
      </w:pPr>
    </w:p>
    <w:p w:rsidR="00ED274D" w:rsidRPr="00C6473F" w:rsidRDefault="00ED274D" w:rsidP="00ED274D">
      <w:pPr>
        <w:ind w:left="567" w:hanging="567"/>
        <w:outlineLvl w:val="0"/>
        <w:rPr>
          <w:rFonts w:eastAsia="Times New Roman" w:cs="Times New Roman"/>
        </w:rPr>
      </w:pPr>
      <w:r w:rsidRPr="00C6473F">
        <w:rPr>
          <w:rFonts w:eastAsia="Times New Roman" w:cs="Times New Roman"/>
        </w:rPr>
        <w:t>Žmogaus normalusis imunoglobulinas (s.c.</w:t>
      </w:r>
      <w:r w:rsidR="005E4BBB" w:rsidRPr="00C6473F">
        <w:rPr>
          <w:rFonts w:eastAsia="Times New Roman" w:cs="Times New Roman"/>
        </w:rPr>
        <w:t>Ig</w:t>
      </w:r>
      <w:r w:rsidRPr="00C6473F">
        <w:rPr>
          <w:rFonts w:eastAsia="Times New Roman" w:cs="Times New Roman"/>
        </w:rPr>
        <w:t>/i</w:t>
      </w:r>
      <w:smartTag w:uri="schemas-tilde-lv/tildestengine" w:element="metric2">
        <w:smartTagPr>
          <w:attr w:name="metric_value" w:val="."/>
          <w:attr w:name="metric_text" w:val="m"/>
        </w:smartTagPr>
        <w:r w:rsidRPr="00C6473F">
          <w:rPr>
            <w:rFonts w:eastAsia="Times New Roman" w:cs="Times New Roman"/>
          </w:rPr>
          <w:t>.m</w:t>
        </w:r>
      </w:smartTag>
      <w:r w:rsidRPr="00C6473F">
        <w:rPr>
          <w:rFonts w:eastAsia="Times New Roman" w:cs="Times New Roman"/>
        </w:rPr>
        <w:t>.Ig)</w:t>
      </w:r>
    </w:p>
    <w:p w:rsidR="00ED274D" w:rsidRPr="00C6473F" w:rsidRDefault="00ED274D" w:rsidP="00ED274D">
      <w:pPr>
        <w:ind w:left="567" w:hanging="567"/>
        <w:rPr>
          <w:rFonts w:eastAsia="Times New Roman" w:cs="Times New Roman"/>
        </w:rPr>
      </w:pPr>
    </w:p>
    <w:p w:rsidR="005E4BBB" w:rsidRPr="00C6473F" w:rsidRDefault="005E4BBB" w:rsidP="00ED274D">
      <w:pPr>
        <w:ind w:left="567" w:hanging="567"/>
        <w:rPr>
          <w:rFonts w:eastAsia="Times New Roman" w:cs="Times New Roman"/>
        </w:rPr>
      </w:pPr>
      <w:r w:rsidRPr="00C6473F">
        <w:rPr>
          <w:rFonts w:eastAsia="Times New Roman" w:cs="Times New Roman"/>
        </w:rPr>
        <w:t>Viename ml yra:</w:t>
      </w:r>
    </w:p>
    <w:p w:rsidR="00ED274D" w:rsidRPr="00C6473F" w:rsidRDefault="00ED274D" w:rsidP="00ED274D">
      <w:pPr>
        <w:ind w:left="567" w:hanging="567"/>
        <w:rPr>
          <w:rFonts w:eastAsia="Times New Roman" w:cs="Times New Roman"/>
        </w:rPr>
      </w:pPr>
      <w:r w:rsidRPr="00C6473F">
        <w:rPr>
          <w:rFonts w:eastAsia="Times New Roman" w:cs="Times New Roman"/>
        </w:rPr>
        <w:t>Žmogaus normalusis imunoglobulinas</w:t>
      </w:r>
      <w:r w:rsidRPr="00C6473F">
        <w:rPr>
          <w:rFonts w:eastAsia="Times New Roman" w:cs="Times New Roman"/>
        </w:rPr>
        <w:tab/>
      </w:r>
      <w:r w:rsidRPr="00C6473F">
        <w:rPr>
          <w:rFonts w:eastAsia="Times New Roman" w:cs="Times New Roman"/>
        </w:rPr>
        <w:tab/>
        <w:t>165 mg</w:t>
      </w:r>
    </w:p>
    <w:p w:rsidR="00ED274D" w:rsidRPr="00C6473F" w:rsidRDefault="005E4BBB" w:rsidP="00ED274D">
      <w:pPr>
        <w:ind w:left="567" w:hanging="567"/>
        <w:rPr>
          <w:rFonts w:eastAsia="Times New Roman" w:cs="Times New Roman"/>
        </w:rPr>
      </w:pPr>
      <w:r w:rsidRPr="00C6473F">
        <w:rPr>
          <w:rFonts w:eastAsia="Times New Roman" w:cs="Times New Roman"/>
        </w:rPr>
        <w:t>(</w:t>
      </w:r>
      <w:r w:rsidR="00ED274D" w:rsidRPr="00C6473F">
        <w:rPr>
          <w:rFonts w:eastAsia="Times New Roman" w:cs="Times New Roman"/>
        </w:rPr>
        <w:t>ne maž</w:t>
      </w:r>
      <w:r w:rsidRPr="00C6473F">
        <w:rPr>
          <w:rFonts w:eastAsia="Times New Roman" w:cs="Times New Roman"/>
        </w:rPr>
        <w:t>esnio</w:t>
      </w:r>
      <w:r w:rsidR="00ED274D" w:rsidRPr="00C6473F">
        <w:rPr>
          <w:rFonts w:eastAsia="Times New Roman" w:cs="Times New Roman"/>
        </w:rPr>
        <w:t xml:space="preserve"> kaip </w:t>
      </w:r>
      <w:r w:rsidR="005353EC" w:rsidRPr="00C6473F">
        <w:rPr>
          <w:rFonts w:eastAsia="Times New Roman" w:cs="Times New Roman"/>
        </w:rPr>
        <w:t>95 </w:t>
      </w:r>
      <w:r w:rsidR="00ED274D" w:rsidRPr="00C6473F">
        <w:rPr>
          <w:rFonts w:eastAsia="Times New Roman" w:cs="Times New Roman"/>
        </w:rPr>
        <w:t xml:space="preserve">% </w:t>
      </w:r>
      <w:r w:rsidRPr="00C6473F">
        <w:rPr>
          <w:rFonts w:eastAsia="Times New Roman" w:cs="Times New Roman"/>
        </w:rPr>
        <w:t>grynumo</w:t>
      </w:r>
      <w:r w:rsidR="00ED274D" w:rsidRPr="00C6473F">
        <w:rPr>
          <w:rFonts w:eastAsia="Times New Roman" w:cs="Times New Roman"/>
        </w:rPr>
        <w:t xml:space="preserve"> IgG</w:t>
      </w:r>
      <w:r w:rsidRPr="00C6473F">
        <w:rPr>
          <w:rFonts w:eastAsia="Times New Roman" w:cs="Times New Roman"/>
        </w:rPr>
        <w:t>)</w:t>
      </w:r>
      <w:r w:rsidR="00ED274D" w:rsidRPr="00C6473F">
        <w:rPr>
          <w:rFonts w:eastAsia="Times New Roman" w:cs="Times New Roman"/>
        </w:rPr>
        <w:t>.</w:t>
      </w:r>
    </w:p>
    <w:p w:rsidR="00ED274D" w:rsidRPr="00C6473F" w:rsidRDefault="00ED274D" w:rsidP="00ED274D">
      <w:pPr>
        <w:ind w:left="567" w:hanging="567"/>
        <w:rPr>
          <w:rFonts w:eastAsia="Times New Roman" w:cs="Times New Roman"/>
        </w:rPr>
      </w:pPr>
    </w:p>
    <w:p w:rsidR="00ED274D" w:rsidRPr="00C6473F" w:rsidRDefault="005E4BBB" w:rsidP="00ED274D">
      <w:pPr>
        <w:rPr>
          <w:rFonts w:eastAsia="Times New Roman" w:cs="Times New Roman"/>
          <w:szCs w:val="24"/>
        </w:rPr>
      </w:pPr>
      <w:r w:rsidRPr="00C6473F">
        <w:rPr>
          <w:rFonts w:eastAsia="Times New Roman" w:cs="Times New Roman"/>
          <w:szCs w:val="24"/>
        </w:rPr>
        <w:t>Kiekv</w:t>
      </w:r>
      <w:r w:rsidR="00ED274D" w:rsidRPr="00C6473F">
        <w:rPr>
          <w:rFonts w:eastAsia="Times New Roman" w:cs="Times New Roman"/>
          <w:szCs w:val="24"/>
        </w:rPr>
        <w:t xml:space="preserve">iename 6 ml flakone yra 1 g </w:t>
      </w:r>
      <w:r w:rsidR="00ED274D" w:rsidRPr="00C6473F">
        <w:rPr>
          <w:rFonts w:eastAsia="Times New Roman" w:cs="Times New Roman"/>
        </w:rPr>
        <w:t>žmogaus normaliojo imunoglobulino</w:t>
      </w:r>
      <w:r w:rsidR="00ED274D" w:rsidRPr="00C6473F">
        <w:rPr>
          <w:rFonts w:eastAsia="Times New Roman" w:cs="Times New Roman"/>
          <w:szCs w:val="24"/>
        </w:rPr>
        <w:t>.</w:t>
      </w:r>
    </w:p>
    <w:p w:rsidR="00ED274D" w:rsidRPr="00C6473F" w:rsidRDefault="005E4BBB" w:rsidP="00ED274D">
      <w:pPr>
        <w:rPr>
          <w:rFonts w:eastAsia="Times New Roman" w:cs="Times New Roman"/>
          <w:szCs w:val="24"/>
        </w:rPr>
      </w:pPr>
      <w:r w:rsidRPr="00C6473F">
        <w:rPr>
          <w:rFonts w:eastAsia="Times New Roman" w:cs="Times New Roman"/>
          <w:szCs w:val="24"/>
        </w:rPr>
        <w:t>Kiekv</w:t>
      </w:r>
      <w:r w:rsidR="00ED274D" w:rsidRPr="00C6473F">
        <w:rPr>
          <w:rFonts w:eastAsia="Times New Roman" w:cs="Times New Roman"/>
          <w:szCs w:val="24"/>
        </w:rPr>
        <w:t xml:space="preserve">iename 10 ml flakone yra 1,65 g </w:t>
      </w:r>
      <w:r w:rsidR="00ED274D" w:rsidRPr="00C6473F">
        <w:rPr>
          <w:rFonts w:eastAsia="Times New Roman" w:cs="Times New Roman"/>
        </w:rPr>
        <w:t>žmogaus normaliojo imunoglobulino</w:t>
      </w:r>
      <w:r w:rsidR="00ED274D" w:rsidRPr="00C6473F">
        <w:rPr>
          <w:rFonts w:eastAsia="Times New Roman" w:cs="Times New Roman"/>
          <w:szCs w:val="24"/>
        </w:rPr>
        <w:t>.</w:t>
      </w:r>
    </w:p>
    <w:p w:rsidR="00ED274D" w:rsidRPr="00C6473F" w:rsidRDefault="005E4BBB" w:rsidP="00ED274D">
      <w:pPr>
        <w:rPr>
          <w:rFonts w:eastAsia="Times New Roman" w:cs="Times New Roman"/>
          <w:szCs w:val="24"/>
        </w:rPr>
      </w:pPr>
      <w:r w:rsidRPr="00C6473F">
        <w:rPr>
          <w:rFonts w:eastAsia="Times New Roman" w:cs="Times New Roman"/>
          <w:szCs w:val="24"/>
        </w:rPr>
        <w:t>Kiekv</w:t>
      </w:r>
      <w:r w:rsidR="00ED274D" w:rsidRPr="00C6473F">
        <w:rPr>
          <w:rFonts w:eastAsia="Times New Roman" w:cs="Times New Roman"/>
          <w:szCs w:val="24"/>
        </w:rPr>
        <w:t xml:space="preserve">iename 12 ml flakone yra 2 g </w:t>
      </w:r>
      <w:r w:rsidR="00ED274D" w:rsidRPr="00C6473F">
        <w:rPr>
          <w:rFonts w:eastAsia="Times New Roman" w:cs="Times New Roman"/>
        </w:rPr>
        <w:t>žmogaus normaliojo imunoglobulino</w:t>
      </w:r>
      <w:r w:rsidR="00ED274D" w:rsidRPr="00C6473F">
        <w:rPr>
          <w:rFonts w:eastAsia="Times New Roman" w:cs="Times New Roman"/>
          <w:szCs w:val="24"/>
        </w:rPr>
        <w:t>.</w:t>
      </w:r>
    </w:p>
    <w:p w:rsidR="00ED274D" w:rsidRPr="00C6473F" w:rsidRDefault="005E4BBB" w:rsidP="00ED274D">
      <w:pPr>
        <w:rPr>
          <w:rFonts w:eastAsia="Times New Roman" w:cs="Times New Roman"/>
          <w:szCs w:val="24"/>
        </w:rPr>
      </w:pPr>
      <w:r w:rsidRPr="00C6473F">
        <w:rPr>
          <w:rFonts w:eastAsia="Times New Roman" w:cs="Times New Roman"/>
          <w:szCs w:val="24"/>
        </w:rPr>
        <w:t>Kiekv</w:t>
      </w:r>
      <w:r w:rsidR="00ED274D" w:rsidRPr="00C6473F">
        <w:rPr>
          <w:rFonts w:eastAsia="Times New Roman" w:cs="Times New Roman"/>
          <w:szCs w:val="24"/>
        </w:rPr>
        <w:t xml:space="preserve">iename 20 ml flakone yra 3,3 g </w:t>
      </w:r>
      <w:r w:rsidR="00ED274D" w:rsidRPr="00C6473F">
        <w:rPr>
          <w:rFonts w:eastAsia="Times New Roman" w:cs="Times New Roman"/>
        </w:rPr>
        <w:t>žmogaus normaliojo imunoglobulino</w:t>
      </w:r>
      <w:r w:rsidR="00ED274D" w:rsidRPr="00C6473F">
        <w:rPr>
          <w:rFonts w:eastAsia="Times New Roman" w:cs="Times New Roman"/>
          <w:szCs w:val="24"/>
        </w:rPr>
        <w:t>.</w:t>
      </w:r>
    </w:p>
    <w:p w:rsidR="00ED274D" w:rsidRPr="00C6473F" w:rsidRDefault="005E4BBB" w:rsidP="00ED274D">
      <w:pPr>
        <w:rPr>
          <w:rFonts w:eastAsia="Times New Roman" w:cs="Times New Roman"/>
          <w:szCs w:val="24"/>
        </w:rPr>
      </w:pPr>
      <w:r w:rsidRPr="00C6473F">
        <w:rPr>
          <w:rFonts w:eastAsia="Times New Roman" w:cs="Times New Roman"/>
          <w:szCs w:val="24"/>
        </w:rPr>
        <w:t>Kiekv</w:t>
      </w:r>
      <w:r w:rsidR="00ED274D" w:rsidRPr="00C6473F">
        <w:rPr>
          <w:rFonts w:eastAsia="Times New Roman" w:cs="Times New Roman"/>
          <w:szCs w:val="24"/>
        </w:rPr>
        <w:t xml:space="preserve">iename 24 ml flakone yra 4 g </w:t>
      </w:r>
      <w:r w:rsidR="00ED274D" w:rsidRPr="00C6473F">
        <w:rPr>
          <w:rFonts w:eastAsia="Times New Roman" w:cs="Times New Roman"/>
        </w:rPr>
        <w:t>žmogaus normaliojo imunoglobulino</w:t>
      </w:r>
      <w:r w:rsidR="00ED274D" w:rsidRPr="00C6473F">
        <w:rPr>
          <w:rFonts w:eastAsia="Times New Roman" w:cs="Times New Roman"/>
          <w:szCs w:val="24"/>
        </w:rPr>
        <w:t>.</w:t>
      </w:r>
    </w:p>
    <w:p w:rsidR="00ED274D" w:rsidRPr="00C6473F" w:rsidRDefault="005E4BBB" w:rsidP="00ED274D">
      <w:pPr>
        <w:rPr>
          <w:rFonts w:eastAsia="Times New Roman" w:cs="Times New Roman"/>
          <w:szCs w:val="24"/>
        </w:rPr>
      </w:pPr>
      <w:r w:rsidRPr="00C6473F">
        <w:rPr>
          <w:rFonts w:eastAsia="Times New Roman" w:cs="Times New Roman"/>
          <w:szCs w:val="24"/>
        </w:rPr>
        <w:t>Kiekv</w:t>
      </w:r>
      <w:r w:rsidR="00ED274D" w:rsidRPr="00C6473F">
        <w:rPr>
          <w:rFonts w:eastAsia="Times New Roman" w:cs="Times New Roman"/>
          <w:szCs w:val="24"/>
        </w:rPr>
        <w:t xml:space="preserve">iename 48 ml flakone yra 8 g </w:t>
      </w:r>
      <w:r w:rsidR="00ED274D" w:rsidRPr="00C6473F">
        <w:rPr>
          <w:rFonts w:eastAsia="Times New Roman" w:cs="Times New Roman"/>
        </w:rPr>
        <w:t>žmogaus normaliojo imunoglobulino</w:t>
      </w:r>
      <w:r w:rsidR="00ED274D"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ind w:left="567" w:hanging="567"/>
        <w:rPr>
          <w:rFonts w:eastAsia="Times New Roman" w:cs="Times New Roman"/>
        </w:rPr>
      </w:pPr>
      <w:r w:rsidRPr="00C6473F">
        <w:rPr>
          <w:rFonts w:eastAsia="Times New Roman" w:cs="Times New Roman"/>
        </w:rPr>
        <w:t>IgG poklasių pasiskirstymas</w:t>
      </w:r>
      <w:r w:rsidR="005E4BBB" w:rsidRPr="00C6473F">
        <w:rPr>
          <w:rFonts w:eastAsia="Times New Roman" w:cs="Times New Roman"/>
        </w:rPr>
        <w:t xml:space="preserve"> (apytiksl. vertės)</w:t>
      </w:r>
      <w:r w:rsidRPr="00C6473F">
        <w:rPr>
          <w:rFonts w:eastAsia="Times New Roman" w:cs="Times New Roman"/>
        </w:rPr>
        <w:t>:</w:t>
      </w:r>
    </w:p>
    <w:p w:rsidR="00ED274D" w:rsidRPr="00C6473F" w:rsidRDefault="00ED274D" w:rsidP="00ED274D">
      <w:pPr>
        <w:ind w:left="567" w:hanging="567"/>
        <w:rPr>
          <w:rFonts w:eastAsia="Times New Roman" w:cs="Times New Roman"/>
        </w:rPr>
      </w:pPr>
    </w:p>
    <w:p w:rsidR="00ED274D" w:rsidRPr="00C6473F" w:rsidRDefault="00ED274D" w:rsidP="00ED274D">
      <w:pPr>
        <w:ind w:left="1440" w:hanging="1440"/>
        <w:rPr>
          <w:rFonts w:eastAsia="Times New Roman" w:cs="Times New Roman"/>
        </w:rPr>
      </w:pPr>
      <w:r w:rsidRPr="00C6473F">
        <w:rPr>
          <w:rFonts w:eastAsia="Times New Roman" w:cs="Times New Roman"/>
        </w:rPr>
        <w:t>IgG</w:t>
      </w:r>
      <w:r w:rsidRPr="00C6473F">
        <w:rPr>
          <w:rFonts w:eastAsia="Times New Roman" w:cs="Times New Roman"/>
          <w:vertAlign w:val="subscript"/>
        </w:rPr>
        <w:t>1</w:t>
      </w:r>
      <w:r w:rsidR="005E4BBB" w:rsidRPr="00C6473F">
        <w:rPr>
          <w:vertAlign w:val="subscript"/>
        </w:rPr>
        <w:t xml:space="preserve"> </w:t>
      </w:r>
      <w:r w:rsidR="005E4BBB" w:rsidRPr="00C6473F">
        <w:t xml:space="preserve">……….. </w:t>
      </w:r>
      <w:r w:rsidRPr="00C6473F">
        <w:rPr>
          <w:rFonts w:eastAsia="Times New Roman" w:cs="Times New Roman"/>
        </w:rPr>
        <w:t>59</w:t>
      </w:r>
      <w:r w:rsidR="005353EC" w:rsidRPr="00C6473F">
        <w:rPr>
          <w:rFonts w:eastAsia="Times New Roman" w:cs="Times New Roman"/>
        </w:rPr>
        <w:t> </w:t>
      </w:r>
      <w:r w:rsidRPr="00C6473F">
        <w:rPr>
          <w:rFonts w:eastAsia="Times New Roman" w:cs="Times New Roman"/>
        </w:rPr>
        <w:t>%</w:t>
      </w:r>
    </w:p>
    <w:p w:rsidR="00ED274D" w:rsidRPr="00C6473F" w:rsidRDefault="00ED274D" w:rsidP="00ED274D">
      <w:pPr>
        <w:ind w:left="1440" w:hanging="1440"/>
        <w:rPr>
          <w:rFonts w:eastAsia="Times New Roman" w:cs="Times New Roman"/>
        </w:rPr>
      </w:pPr>
      <w:r w:rsidRPr="00C6473F">
        <w:rPr>
          <w:rFonts w:eastAsia="Times New Roman" w:cs="Times New Roman"/>
        </w:rPr>
        <w:t>IgG</w:t>
      </w:r>
      <w:r w:rsidRPr="00C6473F">
        <w:rPr>
          <w:rFonts w:eastAsia="Times New Roman" w:cs="Times New Roman"/>
          <w:vertAlign w:val="subscript"/>
        </w:rPr>
        <w:t>2</w:t>
      </w:r>
      <w:r w:rsidR="005E4BBB" w:rsidRPr="00C6473F">
        <w:rPr>
          <w:vertAlign w:val="subscript"/>
        </w:rPr>
        <w:t xml:space="preserve"> </w:t>
      </w:r>
      <w:r w:rsidR="005E4BBB" w:rsidRPr="00C6473F">
        <w:t xml:space="preserve">……….. </w:t>
      </w:r>
      <w:r w:rsidRPr="00C6473F">
        <w:rPr>
          <w:rFonts w:eastAsia="Times New Roman" w:cs="Times New Roman"/>
        </w:rPr>
        <w:t>36</w:t>
      </w:r>
      <w:r w:rsidR="005353EC" w:rsidRPr="00C6473F">
        <w:rPr>
          <w:rFonts w:eastAsia="Times New Roman" w:cs="Times New Roman"/>
        </w:rPr>
        <w:t> </w:t>
      </w:r>
      <w:r w:rsidRPr="00C6473F">
        <w:rPr>
          <w:rFonts w:eastAsia="Times New Roman" w:cs="Times New Roman"/>
        </w:rPr>
        <w:t>%</w:t>
      </w:r>
    </w:p>
    <w:p w:rsidR="00ED274D" w:rsidRPr="00C6473F" w:rsidRDefault="00ED274D" w:rsidP="00ED274D">
      <w:pPr>
        <w:ind w:left="1440" w:hanging="1440"/>
        <w:rPr>
          <w:rFonts w:eastAsia="Times New Roman" w:cs="Times New Roman"/>
        </w:rPr>
      </w:pPr>
      <w:r w:rsidRPr="00C6473F">
        <w:rPr>
          <w:rFonts w:eastAsia="Times New Roman" w:cs="Times New Roman"/>
        </w:rPr>
        <w:t>IgG</w:t>
      </w:r>
      <w:r w:rsidRPr="00C6473F">
        <w:rPr>
          <w:rFonts w:eastAsia="Times New Roman" w:cs="Times New Roman"/>
          <w:vertAlign w:val="subscript"/>
        </w:rPr>
        <w:t>3</w:t>
      </w:r>
      <w:r w:rsidR="005E4BBB" w:rsidRPr="00C6473F">
        <w:rPr>
          <w:vertAlign w:val="subscript"/>
        </w:rPr>
        <w:t xml:space="preserve"> </w:t>
      </w:r>
      <w:r w:rsidR="005E4BBB" w:rsidRPr="00C6473F">
        <w:t xml:space="preserve">……….. </w:t>
      </w:r>
      <w:r w:rsidRPr="00C6473F">
        <w:rPr>
          <w:rFonts w:eastAsia="Times New Roman" w:cs="Times New Roman"/>
        </w:rPr>
        <w:t>4,</w:t>
      </w:r>
      <w:r w:rsidR="005353EC" w:rsidRPr="00C6473F">
        <w:rPr>
          <w:rFonts w:eastAsia="Times New Roman" w:cs="Times New Roman"/>
        </w:rPr>
        <w:t>9 </w:t>
      </w:r>
      <w:r w:rsidRPr="00C6473F">
        <w:rPr>
          <w:rFonts w:eastAsia="Times New Roman" w:cs="Times New Roman"/>
        </w:rPr>
        <w:t>%</w:t>
      </w:r>
    </w:p>
    <w:p w:rsidR="00ED274D" w:rsidRPr="00C6473F" w:rsidRDefault="00ED274D" w:rsidP="00ED274D">
      <w:pPr>
        <w:ind w:left="1440" w:hanging="1440"/>
        <w:rPr>
          <w:rFonts w:eastAsia="Times New Roman" w:cs="Times New Roman"/>
        </w:rPr>
      </w:pPr>
      <w:r w:rsidRPr="00C6473F">
        <w:rPr>
          <w:rFonts w:eastAsia="Times New Roman" w:cs="Times New Roman"/>
        </w:rPr>
        <w:t>IgG</w:t>
      </w:r>
      <w:r w:rsidRPr="00C6473F">
        <w:rPr>
          <w:rFonts w:eastAsia="Times New Roman" w:cs="Times New Roman"/>
          <w:vertAlign w:val="subscript"/>
        </w:rPr>
        <w:t>4</w:t>
      </w:r>
      <w:r w:rsidR="005E4BBB" w:rsidRPr="00C6473F">
        <w:rPr>
          <w:vertAlign w:val="subscript"/>
        </w:rPr>
        <w:t xml:space="preserve"> </w:t>
      </w:r>
      <w:r w:rsidR="005E4BBB" w:rsidRPr="00C6473F">
        <w:t xml:space="preserve">……….. </w:t>
      </w:r>
      <w:r w:rsidRPr="00C6473F">
        <w:rPr>
          <w:rFonts w:eastAsia="Times New Roman" w:cs="Times New Roman"/>
        </w:rPr>
        <w:t>0,</w:t>
      </w:r>
      <w:r w:rsidR="005353EC" w:rsidRPr="00C6473F">
        <w:rPr>
          <w:rFonts w:eastAsia="Times New Roman" w:cs="Times New Roman"/>
        </w:rPr>
        <w:t>5 </w:t>
      </w:r>
      <w:r w:rsidRPr="00C6473F">
        <w:rPr>
          <w:rFonts w:eastAsia="Times New Roman" w:cs="Times New Roman"/>
        </w:rPr>
        <w:t>%</w:t>
      </w:r>
    </w:p>
    <w:p w:rsidR="00ED274D" w:rsidRPr="00C6473F" w:rsidRDefault="00ED274D" w:rsidP="00ED274D">
      <w:pPr>
        <w:ind w:left="567" w:hanging="567"/>
        <w:rPr>
          <w:rFonts w:eastAsia="Times New Roman" w:cs="Times New Roman"/>
        </w:rPr>
      </w:pPr>
    </w:p>
    <w:p w:rsidR="00ED274D" w:rsidRPr="00C6473F" w:rsidRDefault="005E4BBB" w:rsidP="00ED274D">
      <w:pPr>
        <w:ind w:left="1440" w:hanging="1440"/>
        <w:rPr>
          <w:rFonts w:eastAsia="Times New Roman" w:cs="Times New Roman"/>
        </w:rPr>
      </w:pPr>
      <w:r w:rsidRPr="00C6473F">
        <w:rPr>
          <w:rFonts w:eastAsia="Times New Roman" w:cs="Times New Roman"/>
        </w:rPr>
        <w:t xml:space="preserve">Didžiausias </w:t>
      </w:r>
      <w:r w:rsidR="00ED274D" w:rsidRPr="00C6473F">
        <w:rPr>
          <w:rFonts w:eastAsia="Times New Roman" w:cs="Times New Roman"/>
        </w:rPr>
        <w:t>IgA</w:t>
      </w:r>
      <w:r w:rsidRPr="00C6473F">
        <w:rPr>
          <w:rFonts w:eastAsia="Times New Roman" w:cs="Times New Roman"/>
        </w:rPr>
        <w:t xml:space="preserve"> kiekis</w:t>
      </w:r>
      <w:r w:rsidR="00ED274D" w:rsidRPr="00C6473F">
        <w:rPr>
          <w:rFonts w:eastAsia="Times New Roman" w:cs="Times New Roman"/>
        </w:rPr>
        <w:t xml:space="preserve"> 82,5 </w:t>
      </w:r>
      <w:r w:rsidR="00ED274D" w:rsidRPr="00C6473F">
        <w:rPr>
          <w:rFonts w:eastAsia="Times New Roman" w:cs="Times New Roman"/>
          <w:szCs w:val="24"/>
        </w:rPr>
        <w:t>mikrogramai</w:t>
      </w:r>
      <w:r w:rsidR="00ED274D" w:rsidRPr="00C6473F">
        <w:rPr>
          <w:rFonts w:eastAsia="Times New Roman" w:cs="Times New Roman"/>
        </w:rPr>
        <w:t>/ml.</w:t>
      </w:r>
    </w:p>
    <w:p w:rsidR="00ED274D" w:rsidRPr="00C6473F" w:rsidRDefault="00ED274D" w:rsidP="00ED274D">
      <w:pPr>
        <w:ind w:left="567" w:hanging="567"/>
        <w:rPr>
          <w:rFonts w:eastAsia="Times New Roman" w:cs="Times New Roman"/>
        </w:rPr>
      </w:pPr>
    </w:p>
    <w:p w:rsidR="005E4BBB" w:rsidRPr="00C6473F" w:rsidRDefault="00055504" w:rsidP="00C6473F">
      <w:pPr>
        <w:rPr>
          <w:rFonts w:eastAsia="Times New Roman" w:cs="Times New Roman"/>
        </w:rPr>
      </w:pPr>
      <w:r w:rsidRPr="00C6473F">
        <w:rPr>
          <w:rFonts w:eastAsia="Times New Roman" w:cs="Times New Roman"/>
        </w:rPr>
        <w:t>Pagaminta iš žmonių donorų plazmos</w:t>
      </w:r>
      <w:r w:rsidR="005E4BBB" w:rsidRPr="00C6473F">
        <w:rPr>
          <w:rFonts w:eastAsia="Times New Roman" w:cs="Times New Roman"/>
        </w:rPr>
        <w:t>.</w:t>
      </w:r>
    </w:p>
    <w:p w:rsidR="005E4BBB" w:rsidRPr="00C6473F" w:rsidRDefault="005E4BBB" w:rsidP="00C6473F">
      <w:pPr>
        <w:rPr>
          <w:rFonts w:eastAsia="Times New Roman" w:cs="Times New Roman"/>
        </w:rPr>
      </w:pPr>
    </w:p>
    <w:p w:rsidR="005E4BBB" w:rsidRPr="00D43F00" w:rsidRDefault="006E383B" w:rsidP="00C6473F">
      <w:pPr>
        <w:rPr>
          <w:rFonts w:eastAsia="Times New Roman" w:cs="Times New Roman"/>
          <w:u w:val="single"/>
        </w:rPr>
      </w:pPr>
      <w:r w:rsidRPr="00D43F00">
        <w:rPr>
          <w:rFonts w:eastAsia="Times New Roman" w:cs="Times New Roman"/>
          <w:u w:val="single"/>
        </w:rPr>
        <w:t>Pagalbinė (-s) medžiaga (-os), kurios (-ių)</w:t>
      </w:r>
      <w:r w:rsidR="00055504" w:rsidRPr="00D43F00">
        <w:rPr>
          <w:rFonts w:eastAsia="Times New Roman" w:cs="Times New Roman"/>
          <w:u w:val="single"/>
        </w:rPr>
        <w:t xml:space="preserve"> poveikis žinomas</w:t>
      </w:r>
      <w:r w:rsidR="005E4BBB" w:rsidRPr="00D43F00">
        <w:rPr>
          <w:rFonts w:eastAsia="Times New Roman" w:cs="Times New Roman"/>
          <w:u w:val="single"/>
        </w:rPr>
        <w:t>:</w:t>
      </w:r>
    </w:p>
    <w:p w:rsidR="006C59DB" w:rsidRDefault="006C59DB" w:rsidP="00C6473F">
      <w:pPr>
        <w:rPr>
          <w:rFonts w:eastAsia="Times New Roman" w:cs="Times New Roman"/>
        </w:rPr>
      </w:pPr>
    </w:p>
    <w:p w:rsidR="006C59DB" w:rsidRPr="00BA3FEF" w:rsidRDefault="006C59DB" w:rsidP="00C6473F">
      <w:pPr>
        <w:rPr>
          <w:rFonts w:eastAsia="Times New Roman" w:cs="Times New Roman"/>
          <w:u w:val="single"/>
        </w:rPr>
      </w:pPr>
      <w:r w:rsidRPr="00BA3FEF">
        <w:rPr>
          <w:rFonts w:eastAsia="Times New Roman" w:cs="Times New Roman"/>
          <w:u w:val="single"/>
        </w:rPr>
        <w:t>6 ml flakonas:</w:t>
      </w:r>
    </w:p>
    <w:p w:rsidR="005E4BBB" w:rsidRPr="00C6473F" w:rsidRDefault="00AB57D7" w:rsidP="006C59DB">
      <w:pPr>
        <w:rPr>
          <w:rFonts w:eastAsia="Times New Roman" w:cs="Times New Roman"/>
        </w:rPr>
      </w:pPr>
      <w:r>
        <w:rPr>
          <w:rFonts w:eastAsia="Times New Roman" w:cs="Times New Roman"/>
        </w:rPr>
        <w:t>Š</w:t>
      </w:r>
      <w:r w:rsidR="00055504" w:rsidRPr="00C6473F">
        <w:rPr>
          <w:rFonts w:eastAsia="Times New Roman" w:cs="Times New Roman"/>
        </w:rPr>
        <w:t xml:space="preserve">io vaistinio preparato </w:t>
      </w:r>
      <w:r>
        <w:rPr>
          <w:rFonts w:eastAsia="Times New Roman" w:cs="Times New Roman"/>
        </w:rPr>
        <w:t>flakone</w:t>
      </w:r>
      <w:r w:rsidR="00055504" w:rsidRPr="00C6473F">
        <w:rPr>
          <w:rFonts w:eastAsia="Times New Roman" w:cs="Times New Roman"/>
        </w:rPr>
        <w:t xml:space="preserve"> yra </w:t>
      </w:r>
      <w:r w:rsidR="006C59DB" w:rsidRPr="00BA3FEF">
        <w:rPr>
          <w:rFonts w:eastAsia="Times New Roman" w:cs="Times New Roman"/>
        </w:rPr>
        <w:t>mažiau kaip 1 mmol (23 mg) natrio, t.y. jis beveik neturi reikšmės.</w:t>
      </w:r>
    </w:p>
    <w:p w:rsidR="00AB57D7" w:rsidRDefault="00AB57D7" w:rsidP="00ED274D">
      <w:pPr>
        <w:ind w:left="567" w:hanging="567"/>
        <w:outlineLvl w:val="0"/>
        <w:rPr>
          <w:rFonts w:eastAsia="Times New Roman" w:cs="Times New Roman"/>
        </w:rPr>
      </w:pPr>
    </w:p>
    <w:p w:rsidR="006C59DB" w:rsidRPr="00BA3FEF" w:rsidRDefault="006C59DB" w:rsidP="00C304A2">
      <w:pPr>
        <w:rPr>
          <w:u w:val="single"/>
        </w:rPr>
      </w:pPr>
      <w:r w:rsidRPr="00BA3FEF">
        <w:rPr>
          <w:u w:val="single"/>
        </w:rPr>
        <w:t>10 ml, 12 ml, 20 ml, 24 ml ir 48 ml flakonai:</w:t>
      </w:r>
    </w:p>
    <w:p w:rsidR="006C59DB" w:rsidRPr="00BA3FEF" w:rsidRDefault="006C59DB" w:rsidP="00C304A2">
      <w:r w:rsidRPr="006C59DB">
        <w:t>Š</w:t>
      </w:r>
      <w:r w:rsidRPr="00BA3FEF">
        <w:t xml:space="preserve">iame vaistiniame preparate yra </w:t>
      </w:r>
    </w:p>
    <w:p w:rsidR="006C59DB" w:rsidRPr="00BA3FEF" w:rsidRDefault="006C59DB" w:rsidP="00BA3FEF">
      <w:r w:rsidRPr="00BA3FEF">
        <w:t xml:space="preserve">25 mg (1,1 mmol) natrio 10 ml flakone, </w:t>
      </w:r>
    </w:p>
    <w:p w:rsidR="006C59DB" w:rsidRPr="00BA3FEF" w:rsidRDefault="006C59DB" w:rsidP="00BA3FEF">
      <w:r w:rsidRPr="00BA3FEF">
        <w:t xml:space="preserve">30 mg (1,30 mmol) natrio 12 ml flakone, </w:t>
      </w:r>
    </w:p>
    <w:p w:rsidR="006C59DB" w:rsidRDefault="006C59DB" w:rsidP="00BA3FEF">
      <w:pPr>
        <w:rPr>
          <w:lang w:val="en-US"/>
        </w:rPr>
      </w:pPr>
      <w:r>
        <w:rPr>
          <w:lang w:val="en-US"/>
        </w:rPr>
        <w:t xml:space="preserve">50 mg (2,17 mmol) natrio 20 ml flakone, </w:t>
      </w:r>
    </w:p>
    <w:p w:rsidR="006C59DB" w:rsidRDefault="006C59DB" w:rsidP="00BA3FEF">
      <w:pPr>
        <w:rPr>
          <w:lang w:val="en-US"/>
        </w:rPr>
      </w:pPr>
      <w:r>
        <w:rPr>
          <w:lang w:val="en-US"/>
        </w:rPr>
        <w:t>60 mg (2,61 mmol) natrio 24 ml flakone,</w:t>
      </w:r>
    </w:p>
    <w:p w:rsidR="006C59DB" w:rsidRDefault="006C59DB" w:rsidP="00BA3FEF">
      <w:pPr>
        <w:rPr>
          <w:lang w:val="en-US"/>
        </w:rPr>
      </w:pPr>
      <w:r>
        <w:rPr>
          <w:lang w:val="en-US"/>
        </w:rPr>
        <w:t xml:space="preserve">120 mg (5,22 mmol) natrio 48 ml flakone. </w:t>
      </w:r>
    </w:p>
    <w:p w:rsidR="006C59DB" w:rsidRDefault="006C59DB" w:rsidP="00ED274D">
      <w:pPr>
        <w:ind w:left="567" w:hanging="567"/>
        <w:outlineLvl w:val="0"/>
        <w:rPr>
          <w:rFonts w:eastAsia="Times New Roman" w:cs="Times New Roman"/>
        </w:rPr>
      </w:pPr>
    </w:p>
    <w:p w:rsidR="00ED274D" w:rsidRPr="00C6473F" w:rsidRDefault="00ED274D" w:rsidP="00ED274D">
      <w:pPr>
        <w:ind w:left="567" w:hanging="567"/>
        <w:outlineLvl w:val="0"/>
        <w:rPr>
          <w:rFonts w:eastAsia="Times New Roman" w:cs="Times New Roman"/>
        </w:rPr>
      </w:pPr>
      <w:r w:rsidRPr="00C6473F">
        <w:rPr>
          <w:rFonts w:eastAsia="Times New Roman" w:cs="Times New Roman"/>
        </w:rPr>
        <w:t>Visos pagalbinės medžiagos išvardytos 6.1 skyriuje.</w:t>
      </w:r>
    </w:p>
    <w:p w:rsidR="00ED274D" w:rsidRPr="00C6473F" w:rsidRDefault="00ED274D" w:rsidP="00ED274D">
      <w:pPr>
        <w:ind w:left="567" w:hanging="567"/>
        <w:rPr>
          <w:rFonts w:eastAsia="Times New Roman" w:cs="Times New Roman"/>
        </w:rPr>
      </w:pPr>
    </w:p>
    <w:p w:rsidR="00ED274D" w:rsidRPr="00C6473F" w:rsidRDefault="00ED274D" w:rsidP="00ED274D">
      <w:pPr>
        <w:ind w:left="567" w:hanging="567"/>
        <w:rPr>
          <w:rFonts w:eastAsia="Times New Roman" w:cs="Times New Roman"/>
        </w:rPr>
      </w:pPr>
    </w:p>
    <w:p w:rsidR="00ED274D" w:rsidRPr="00C6473F" w:rsidRDefault="00ED274D" w:rsidP="00ED274D">
      <w:pPr>
        <w:ind w:left="567" w:hanging="567"/>
        <w:outlineLvl w:val="0"/>
        <w:rPr>
          <w:rFonts w:eastAsia="Times New Roman" w:cs="Times New Roman"/>
          <w:b/>
          <w:caps/>
          <w:szCs w:val="24"/>
        </w:rPr>
      </w:pPr>
      <w:r w:rsidRPr="00C6473F">
        <w:rPr>
          <w:rFonts w:eastAsia="Times New Roman" w:cs="Times New Roman"/>
          <w:b/>
          <w:caps/>
          <w:szCs w:val="24"/>
        </w:rPr>
        <w:t>3.</w:t>
      </w:r>
      <w:r w:rsidRPr="00C6473F">
        <w:rPr>
          <w:rFonts w:eastAsia="Times New Roman" w:cs="Times New Roman"/>
          <w:b/>
          <w:caps/>
          <w:szCs w:val="24"/>
        </w:rPr>
        <w:tab/>
        <w:t>FARMACINĖ forma</w:t>
      </w:r>
    </w:p>
    <w:p w:rsidR="00ED274D" w:rsidRPr="00C6473F" w:rsidRDefault="00ED274D" w:rsidP="00ED274D">
      <w:pPr>
        <w:rPr>
          <w:rFonts w:eastAsia="Times New Roman" w:cs="Times New Roman"/>
          <w:szCs w:val="24"/>
          <w:highlight w:val="yellow"/>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Injekcinis tirpalas.</w:t>
      </w:r>
    </w:p>
    <w:p w:rsidR="00ED274D" w:rsidRPr="00C6473F" w:rsidRDefault="00ED274D" w:rsidP="00ED274D">
      <w:pPr>
        <w:outlineLvl w:val="0"/>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Skystas preparatas yra skaidrus arba šiek tiek opalescencinis, bespalvis, gelsvas arba rusvas.</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caps/>
          <w:szCs w:val="24"/>
        </w:rPr>
      </w:pPr>
      <w:r w:rsidRPr="00C6473F">
        <w:rPr>
          <w:rFonts w:eastAsia="Times New Roman" w:cs="Times New Roman"/>
          <w:b/>
          <w:caps/>
          <w:szCs w:val="24"/>
        </w:rPr>
        <w:t>4.</w:t>
      </w:r>
      <w:r w:rsidRPr="00C6473F">
        <w:rPr>
          <w:rFonts w:eastAsia="Times New Roman" w:cs="Times New Roman"/>
          <w:b/>
          <w:caps/>
          <w:szCs w:val="24"/>
        </w:rPr>
        <w:tab/>
        <w:t>klinikinĖ informacija</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4.1</w:t>
      </w:r>
      <w:r w:rsidRPr="00C6473F">
        <w:rPr>
          <w:rFonts w:eastAsia="Times New Roman" w:cs="Times New Roman"/>
          <w:b/>
          <w:szCs w:val="24"/>
        </w:rPr>
        <w:tab/>
        <w:t>Terapinės indikacijos</w:t>
      </w:r>
    </w:p>
    <w:p w:rsidR="00ED274D" w:rsidRPr="00C6473F" w:rsidRDefault="00ED274D" w:rsidP="00ED274D">
      <w:pPr>
        <w:rPr>
          <w:rFonts w:eastAsia="Times New Roman" w:cs="Times New Roman"/>
          <w:szCs w:val="24"/>
        </w:rPr>
      </w:pPr>
    </w:p>
    <w:p w:rsidR="005E4BBB" w:rsidRPr="00C6473F" w:rsidRDefault="005E4BBB" w:rsidP="00ED274D">
      <w:pPr>
        <w:rPr>
          <w:rFonts w:eastAsia="Times New Roman" w:cs="Times New Roman"/>
          <w:szCs w:val="24"/>
          <w:u w:val="single"/>
        </w:rPr>
      </w:pPr>
      <w:r w:rsidRPr="00C6473F">
        <w:rPr>
          <w:rFonts w:eastAsia="Times New Roman" w:cs="Times New Roman"/>
          <w:szCs w:val="24"/>
          <w:u w:val="single"/>
        </w:rPr>
        <w:t>Vartojimo po oda (</w:t>
      </w:r>
      <w:r w:rsidRPr="00C6473F">
        <w:rPr>
          <w:rFonts w:eastAsia="Times New Roman" w:cs="Times New Roman"/>
          <w:u w:val="single"/>
        </w:rPr>
        <w:t>s.c.Ig</w:t>
      </w:r>
      <w:r w:rsidRPr="00C6473F">
        <w:rPr>
          <w:rFonts w:eastAsia="Times New Roman" w:cs="Times New Roman"/>
          <w:szCs w:val="24"/>
          <w:u w:val="single"/>
        </w:rPr>
        <w:t>) indikacijos</w:t>
      </w:r>
    </w:p>
    <w:p w:rsidR="00ED274D" w:rsidRPr="00C6473F" w:rsidRDefault="00ED274D" w:rsidP="00ED274D">
      <w:pPr>
        <w:rPr>
          <w:rFonts w:eastAsia="Times New Roman" w:cs="Times New Roman"/>
          <w:szCs w:val="24"/>
        </w:rPr>
      </w:pPr>
      <w:r w:rsidRPr="00C6473F">
        <w:rPr>
          <w:rFonts w:eastAsia="Times New Roman" w:cs="Times New Roman"/>
          <w:szCs w:val="24"/>
        </w:rPr>
        <w:t>Pakeičiamoji terapija suaugusiesiems</w:t>
      </w:r>
      <w:r w:rsidR="005E4BBB" w:rsidRPr="00C6473F">
        <w:rPr>
          <w:rFonts w:eastAsia="Times New Roman" w:cs="Times New Roman"/>
          <w:szCs w:val="24"/>
        </w:rPr>
        <w:t>,</w:t>
      </w:r>
      <w:r w:rsidRPr="00C6473F">
        <w:rPr>
          <w:rFonts w:eastAsia="Times New Roman" w:cs="Times New Roman"/>
          <w:szCs w:val="24"/>
        </w:rPr>
        <w:t xml:space="preserve"> vaikams</w:t>
      </w:r>
      <w:r w:rsidR="005E4BBB" w:rsidRPr="00C6473F">
        <w:rPr>
          <w:rFonts w:eastAsia="Times New Roman" w:cs="Times New Roman"/>
          <w:szCs w:val="24"/>
        </w:rPr>
        <w:t xml:space="preserve"> ir paaugliams</w:t>
      </w:r>
      <w:r w:rsidRPr="00C6473F">
        <w:rPr>
          <w:rFonts w:eastAsia="Times New Roman" w:cs="Times New Roman"/>
          <w:szCs w:val="24"/>
        </w:rPr>
        <w:t xml:space="preserve"> (0 – 18 metų), </w:t>
      </w:r>
      <w:r w:rsidR="00E752B7" w:rsidRPr="00C6473F">
        <w:rPr>
          <w:rFonts w:eastAsia="Times New Roman" w:cs="Times New Roman"/>
          <w:szCs w:val="24"/>
        </w:rPr>
        <w:t>esant</w:t>
      </w:r>
      <w:r w:rsidRPr="00C6473F">
        <w:rPr>
          <w:rFonts w:eastAsia="Times New Roman" w:cs="Times New Roman"/>
          <w:szCs w:val="24"/>
        </w:rPr>
        <w:t>:</w:t>
      </w:r>
    </w:p>
    <w:p w:rsidR="005E4BBB" w:rsidRPr="00C6473F" w:rsidRDefault="0073772D" w:rsidP="00C6473F">
      <w:pPr>
        <w:pStyle w:val="Sraopastraipa"/>
        <w:numPr>
          <w:ilvl w:val="0"/>
          <w:numId w:val="14"/>
        </w:numPr>
        <w:rPr>
          <w:rFonts w:eastAsia="Times New Roman" w:cs="Times New Roman"/>
          <w:szCs w:val="24"/>
        </w:rPr>
      </w:pPr>
      <w:r w:rsidRPr="00C6473F">
        <w:rPr>
          <w:rFonts w:eastAsia="Times New Roman" w:cs="Times New Roman"/>
          <w:szCs w:val="24"/>
        </w:rPr>
        <w:t>pirminiams</w:t>
      </w:r>
      <w:r w:rsidR="005E4BBB" w:rsidRPr="00C6473F">
        <w:rPr>
          <w:rFonts w:eastAsia="Times New Roman" w:cs="Times New Roman"/>
          <w:szCs w:val="24"/>
        </w:rPr>
        <w:t xml:space="preserve"> imunodeficito sindroma</w:t>
      </w:r>
      <w:r w:rsidR="00E752B7" w:rsidRPr="00C6473F">
        <w:rPr>
          <w:rFonts w:eastAsia="Times New Roman" w:cs="Times New Roman"/>
          <w:szCs w:val="24"/>
        </w:rPr>
        <w:t>m</w:t>
      </w:r>
      <w:r w:rsidR="005E4BBB" w:rsidRPr="00C6473F">
        <w:rPr>
          <w:rFonts w:eastAsia="Times New Roman" w:cs="Times New Roman"/>
          <w:szCs w:val="24"/>
        </w:rPr>
        <w:t xml:space="preserve">s </w:t>
      </w:r>
      <w:r w:rsidR="00E752B7" w:rsidRPr="00C6473F">
        <w:rPr>
          <w:rFonts w:eastAsia="Times New Roman" w:cs="Times New Roman"/>
          <w:szCs w:val="24"/>
        </w:rPr>
        <w:t>su</w:t>
      </w:r>
      <w:r w:rsidR="005E4BBB" w:rsidRPr="00C6473F">
        <w:rPr>
          <w:rFonts w:eastAsia="Times New Roman" w:cs="Times New Roman"/>
          <w:szCs w:val="24"/>
        </w:rPr>
        <w:t xml:space="preserve"> sutrikusia antikūnų gamyba (žr. 4.4 skyrių);</w:t>
      </w:r>
    </w:p>
    <w:p w:rsidR="00ED274D" w:rsidRPr="00C6473F" w:rsidRDefault="007630AD" w:rsidP="00C6473F">
      <w:pPr>
        <w:pStyle w:val="Sraopastraipa"/>
        <w:numPr>
          <w:ilvl w:val="0"/>
          <w:numId w:val="14"/>
        </w:numPr>
        <w:rPr>
          <w:rFonts w:eastAsia="Times New Roman" w:cs="Times New Roman"/>
          <w:szCs w:val="24"/>
        </w:rPr>
      </w:pPr>
      <w:r w:rsidRPr="00C6473F">
        <w:rPr>
          <w:rFonts w:eastAsia="Times New Roman" w:cs="Times New Roman"/>
          <w:szCs w:val="24"/>
        </w:rPr>
        <w:t>hipogamaglobulinemija</w:t>
      </w:r>
      <w:r w:rsidR="00E752B7" w:rsidRPr="00C6473F">
        <w:rPr>
          <w:rFonts w:eastAsia="Times New Roman" w:cs="Times New Roman"/>
          <w:szCs w:val="24"/>
        </w:rPr>
        <w:t>i</w:t>
      </w:r>
      <w:r w:rsidRPr="00C6473F">
        <w:rPr>
          <w:rFonts w:eastAsia="Times New Roman" w:cs="Times New Roman"/>
          <w:szCs w:val="24"/>
        </w:rPr>
        <w:t xml:space="preserve"> ir pasikartojančio</w:t>
      </w:r>
      <w:r w:rsidR="00E752B7" w:rsidRPr="00C6473F">
        <w:rPr>
          <w:rFonts w:eastAsia="Times New Roman" w:cs="Times New Roman"/>
          <w:szCs w:val="24"/>
        </w:rPr>
        <w:t>m</w:t>
      </w:r>
      <w:r w:rsidRPr="00C6473F">
        <w:rPr>
          <w:rFonts w:eastAsia="Times New Roman" w:cs="Times New Roman"/>
          <w:szCs w:val="24"/>
        </w:rPr>
        <w:t>s infekcijo</w:t>
      </w:r>
      <w:r w:rsidR="00E752B7" w:rsidRPr="00C6473F">
        <w:rPr>
          <w:rFonts w:eastAsia="Times New Roman" w:cs="Times New Roman"/>
          <w:szCs w:val="24"/>
        </w:rPr>
        <w:t>m</w:t>
      </w:r>
      <w:r w:rsidRPr="00C6473F">
        <w:rPr>
          <w:rFonts w:eastAsia="Times New Roman" w:cs="Times New Roman"/>
          <w:szCs w:val="24"/>
        </w:rPr>
        <w:t>s</w:t>
      </w:r>
      <w:r w:rsidR="00E752B7" w:rsidRPr="00C6473F">
        <w:rPr>
          <w:rFonts w:eastAsia="Times New Roman" w:cs="Times New Roman"/>
          <w:szCs w:val="24"/>
        </w:rPr>
        <w:t>, pasireiškiančioms</w:t>
      </w:r>
      <w:r w:rsidRPr="00C6473F">
        <w:rPr>
          <w:rFonts w:eastAsia="Times New Roman" w:cs="Times New Roman"/>
          <w:szCs w:val="24"/>
        </w:rPr>
        <w:t xml:space="preserve"> pacientams, </w:t>
      </w:r>
      <w:r w:rsidR="00E752B7" w:rsidRPr="00C6473F">
        <w:rPr>
          <w:rFonts w:eastAsia="Times New Roman" w:cs="Times New Roman"/>
          <w:szCs w:val="24"/>
        </w:rPr>
        <w:t xml:space="preserve">kurie </w:t>
      </w:r>
      <w:r w:rsidRPr="00C6473F">
        <w:rPr>
          <w:rFonts w:eastAsia="Times New Roman" w:cs="Times New Roman"/>
          <w:szCs w:val="24"/>
        </w:rPr>
        <w:t>serga lėtine limfocitine leukemija (LLL)</w:t>
      </w:r>
      <w:r w:rsidR="00E752B7" w:rsidRPr="00C6473F">
        <w:rPr>
          <w:rFonts w:eastAsia="Times New Roman" w:cs="Times New Roman"/>
          <w:szCs w:val="24"/>
        </w:rPr>
        <w:t xml:space="preserve"> ir</w:t>
      </w:r>
      <w:r w:rsidR="00055504" w:rsidRPr="00C6473F">
        <w:rPr>
          <w:rFonts w:eastAsia="Times New Roman" w:cs="Times New Roman"/>
          <w:szCs w:val="24"/>
        </w:rPr>
        <w:t xml:space="preserve"> kuriems profilaktiškai skiriami antibiotikai buvo neveiksmingi arba </w:t>
      </w:r>
      <w:r w:rsidR="00E752B7" w:rsidRPr="00C6473F">
        <w:rPr>
          <w:rFonts w:eastAsia="Times New Roman" w:cs="Times New Roman"/>
          <w:szCs w:val="24"/>
        </w:rPr>
        <w:t xml:space="preserve">yra </w:t>
      </w:r>
      <w:r w:rsidR="00055504" w:rsidRPr="00C6473F">
        <w:rPr>
          <w:rFonts w:eastAsia="Times New Roman" w:cs="Times New Roman"/>
          <w:szCs w:val="24"/>
        </w:rPr>
        <w:t>kontraindikuojami</w:t>
      </w:r>
      <w:r w:rsidR="00ED274D" w:rsidRPr="00C6473F">
        <w:rPr>
          <w:rFonts w:eastAsia="Times New Roman" w:cs="Times New Roman"/>
          <w:szCs w:val="24"/>
        </w:rPr>
        <w:t>;</w:t>
      </w:r>
    </w:p>
    <w:p w:rsidR="00ED274D" w:rsidRPr="00C6473F" w:rsidRDefault="00E752B7" w:rsidP="00C6473F">
      <w:pPr>
        <w:pStyle w:val="Sraopastraipa"/>
        <w:numPr>
          <w:ilvl w:val="0"/>
          <w:numId w:val="14"/>
        </w:numPr>
        <w:rPr>
          <w:rFonts w:eastAsia="Times New Roman" w:cs="Times New Roman"/>
          <w:szCs w:val="24"/>
        </w:rPr>
      </w:pPr>
      <w:r w:rsidRPr="00C6473F">
        <w:rPr>
          <w:rFonts w:eastAsia="Times New Roman" w:cs="Times New Roman"/>
          <w:szCs w:val="24"/>
        </w:rPr>
        <w:t>hipogamaglobulinemijai ir pasikartojančioms infekcijoms, pasireiškiančioms daugine mieloma (DM) sergantiems pacientams</w:t>
      </w:r>
      <w:r w:rsidR="00ED274D" w:rsidRPr="00C6473F">
        <w:rPr>
          <w:rFonts w:eastAsia="Times New Roman" w:cs="Times New Roman"/>
          <w:szCs w:val="24"/>
        </w:rPr>
        <w:t>;</w:t>
      </w:r>
    </w:p>
    <w:p w:rsidR="00ED274D" w:rsidRPr="00C6473F" w:rsidRDefault="00E752B7" w:rsidP="00C6473F">
      <w:pPr>
        <w:pStyle w:val="Sraopastraipa"/>
        <w:numPr>
          <w:ilvl w:val="0"/>
          <w:numId w:val="14"/>
        </w:numPr>
        <w:rPr>
          <w:rFonts w:eastAsia="Times New Roman" w:cs="Times New Roman"/>
          <w:szCs w:val="24"/>
        </w:rPr>
      </w:pPr>
      <w:r w:rsidRPr="00C6473F">
        <w:rPr>
          <w:rFonts w:eastAsia="Times New Roman" w:cs="Times New Roman"/>
          <w:szCs w:val="24"/>
        </w:rPr>
        <w:t>hipogamaglobulinemijai, pasireiškiančiai pacientams prieš alogeninę hematopoezinių kamieninių ląstelių transplantaciją (HKLT) arba po jos</w:t>
      </w:r>
      <w:r w:rsidR="00ED274D"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4.2</w:t>
      </w:r>
      <w:r w:rsidRPr="00C6473F">
        <w:rPr>
          <w:rFonts w:eastAsia="Times New Roman" w:cs="Times New Roman"/>
          <w:b/>
          <w:szCs w:val="24"/>
        </w:rPr>
        <w:tab/>
        <w:t>Dozavimas ir vartojimo metodas</w:t>
      </w:r>
    </w:p>
    <w:p w:rsidR="00ED274D" w:rsidRPr="00C6473F" w:rsidRDefault="00ED274D" w:rsidP="00ED274D">
      <w:pPr>
        <w:rPr>
          <w:rFonts w:eastAsia="Times New Roman" w:cs="Times New Roman"/>
          <w:szCs w:val="24"/>
        </w:rPr>
      </w:pPr>
    </w:p>
    <w:p w:rsidR="00ED274D" w:rsidRPr="00C6473F" w:rsidRDefault="00E752B7" w:rsidP="00ED274D">
      <w:pPr>
        <w:outlineLvl w:val="0"/>
        <w:rPr>
          <w:rFonts w:eastAsia="Times New Roman" w:cs="Times New Roman"/>
          <w:szCs w:val="24"/>
        </w:rPr>
      </w:pPr>
      <w:r w:rsidRPr="00C6473F">
        <w:rPr>
          <w:rFonts w:eastAsia="Times New Roman" w:cs="Times New Roman"/>
          <w:szCs w:val="24"/>
        </w:rPr>
        <w:t>Pakeičiamoji terapija</w:t>
      </w:r>
      <w:r w:rsidR="00ED274D" w:rsidRPr="00C6473F">
        <w:rPr>
          <w:rFonts w:eastAsia="Times New Roman" w:cs="Times New Roman"/>
          <w:szCs w:val="24"/>
        </w:rPr>
        <w:t xml:space="preserve"> turi būti pradėta ir stebima gydytojo, turinčio imunodeficito gydymo patirties.</w:t>
      </w:r>
    </w:p>
    <w:p w:rsidR="00ED274D" w:rsidRPr="00C6473F" w:rsidRDefault="00ED274D" w:rsidP="00ED274D">
      <w:pPr>
        <w:rPr>
          <w:rFonts w:eastAsia="Times New Roman" w:cs="Times New Roman"/>
          <w:szCs w:val="24"/>
        </w:rPr>
      </w:pPr>
    </w:p>
    <w:p w:rsidR="00E752B7" w:rsidRPr="00C6473F" w:rsidRDefault="00E752B7" w:rsidP="00ED274D">
      <w:pPr>
        <w:rPr>
          <w:rFonts w:eastAsia="Times New Roman" w:cs="Times New Roman"/>
          <w:szCs w:val="24"/>
          <w:u w:val="single"/>
        </w:rPr>
      </w:pPr>
      <w:r w:rsidRPr="00C6473F">
        <w:rPr>
          <w:rFonts w:eastAsia="Times New Roman" w:cs="Times New Roman"/>
          <w:szCs w:val="24"/>
          <w:u w:val="single"/>
        </w:rPr>
        <w:t>Dozavimas</w:t>
      </w:r>
    </w:p>
    <w:p w:rsidR="00E752B7" w:rsidRPr="00C6473F" w:rsidRDefault="00E752B7" w:rsidP="00ED274D">
      <w:pPr>
        <w:rPr>
          <w:rFonts w:eastAsia="Times New Roman" w:cs="Times New Roman"/>
          <w:szCs w:val="24"/>
        </w:rPr>
      </w:pPr>
    </w:p>
    <w:p w:rsidR="00E752B7" w:rsidRPr="00C6473F" w:rsidRDefault="00E752B7" w:rsidP="00ED274D">
      <w:pPr>
        <w:rPr>
          <w:rFonts w:eastAsia="Times New Roman" w:cs="Times New Roman"/>
          <w:szCs w:val="24"/>
        </w:rPr>
      </w:pPr>
      <w:r w:rsidRPr="00C6473F">
        <w:rPr>
          <w:rFonts w:eastAsia="Times New Roman" w:cs="Times New Roman"/>
          <w:szCs w:val="24"/>
        </w:rPr>
        <w:t>Dozė ir dozavimo režimas priklauso nuo indikacijos.</w:t>
      </w:r>
    </w:p>
    <w:p w:rsidR="00E752B7" w:rsidRPr="00C6473F" w:rsidRDefault="00E752B7" w:rsidP="00ED274D">
      <w:pPr>
        <w:rPr>
          <w:rFonts w:eastAsia="Times New Roman" w:cs="Times New Roman"/>
          <w:szCs w:val="24"/>
        </w:rPr>
      </w:pPr>
    </w:p>
    <w:p w:rsidR="00E752B7" w:rsidRPr="00C6473F" w:rsidRDefault="00E752B7" w:rsidP="00ED274D">
      <w:pPr>
        <w:rPr>
          <w:rFonts w:eastAsia="Times New Roman" w:cs="Times New Roman"/>
          <w:i/>
          <w:szCs w:val="24"/>
        </w:rPr>
      </w:pPr>
      <w:r w:rsidRPr="00C6473F">
        <w:rPr>
          <w:rFonts w:eastAsia="Times New Roman" w:cs="Times New Roman"/>
          <w:i/>
          <w:szCs w:val="24"/>
        </w:rPr>
        <w:t>Pakeičiamoji terapija</w:t>
      </w:r>
    </w:p>
    <w:p w:rsidR="00E752B7" w:rsidRPr="00C6473F" w:rsidRDefault="00B53B2A" w:rsidP="00ED274D">
      <w:pPr>
        <w:rPr>
          <w:rFonts w:eastAsia="Times New Roman" w:cs="Times New Roman"/>
          <w:szCs w:val="24"/>
        </w:rPr>
      </w:pPr>
      <w:r w:rsidRPr="00C6473F">
        <w:rPr>
          <w:rFonts w:eastAsia="Times New Roman" w:cs="Times New Roman"/>
          <w:szCs w:val="24"/>
        </w:rPr>
        <w:t>Vaistinis preparatas turi būti leidžiamas po oda.</w:t>
      </w:r>
    </w:p>
    <w:p w:rsidR="00B53B2A" w:rsidRPr="00C6473F" w:rsidRDefault="00B53B2A" w:rsidP="00ED274D">
      <w:pPr>
        <w:rPr>
          <w:rFonts w:eastAsia="Times New Roman" w:cs="Times New Roman"/>
          <w:szCs w:val="24"/>
        </w:rPr>
      </w:pPr>
    </w:p>
    <w:p w:rsidR="00ED274D" w:rsidRPr="00C6473F" w:rsidRDefault="00B53B2A" w:rsidP="00ED274D">
      <w:pPr>
        <w:rPr>
          <w:rFonts w:eastAsia="Times New Roman" w:cs="Times New Roman"/>
          <w:szCs w:val="24"/>
        </w:rPr>
      </w:pPr>
      <w:r w:rsidRPr="00C6473F">
        <w:rPr>
          <w:rFonts w:eastAsia="Times New Roman" w:cs="Times New Roman"/>
          <w:szCs w:val="24"/>
        </w:rPr>
        <w:t>Taikant pakeičiamąją terapiją d</w:t>
      </w:r>
      <w:r w:rsidR="00ED274D" w:rsidRPr="00C6473F">
        <w:rPr>
          <w:rFonts w:eastAsia="Times New Roman" w:cs="Times New Roman"/>
          <w:szCs w:val="24"/>
        </w:rPr>
        <w:t>ozę gali tekti nustatyti individualiai kiekvienam pacientui, atsižvelgiant į farmakokinetiką ir klinikinį atsaką. Toliau pateiktas rekomenduojamas dozavimo planas.</w:t>
      </w:r>
    </w:p>
    <w:p w:rsidR="00ED274D" w:rsidRPr="00C6473F" w:rsidRDefault="00ED274D" w:rsidP="00ED274D">
      <w:pPr>
        <w:rPr>
          <w:rFonts w:eastAsia="Times New Roman" w:cs="Times New Roman"/>
          <w:szCs w:val="24"/>
        </w:rPr>
      </w:pPr>
    </w:p>
    <w:p w:rsidR="00406297" w:rsidRPr="00851C1D" w:rsidRDefault="00ED274D" w:rsidP="00ED274D">
      <w:pPr>
        <w:rPr>
          <w:rFonts w:eastAsia="Times New Roman" w:cs="Times New Roman"/>
          <w:szCs w:val="24"/>
        </w:rPr>
      </w:pPr>
      <w:r w:rsidRPr="00851C1D">
        <w:rPr>
          <w:rFonts w:eastAsia="Times New Roman" w:cs="Times New Roman"/>
          <w:szCs w:val="24"/>
        </w:rPr>
        <w:t xml:space="preserve">Dozavimo planas turi būti toks, kad būtų pasiekta </w:t>
      </w:r>
      <w:r w:rsidR="00406297" w:rsidRPr="00851C1D">
        <w:rPr>
          <w:rFonts w:eastAsia="Times New Roman" w:cs="Times New Roman"/>
          <w:szCs w:val="24"/>
        </w:rPr>
        <w:t xml:space="preserve">bent 5–6 g/l </w:t>
      </w:r>
      <w:r w:rsidRPr="00851C1D">
        <w:rPr>
          <w:rFonts w:eastAsia="Times New Roman" w:cs="Times New Roman"/>
          <w:szCs w:val="24"/>
        </w:rPr>
        <w:t>IgG koncentracija</w:t>
      </w:r>
      <w:r w:rsidR="00406297" w:rsidRPr="00851C1D">
        <w:rPr>
          <w:rFonts w:eastAsia="Times New Roman" w:cs="Times New Roman"/>
          <w:szCs w:val="24"/>
        </w:rPr>
        <w:t xml:space="preserve"> (išmatuota prieš kitą infuziją); </w:t>
      </w:r>
      <w:r w:rsidR="00406297" w:rsidRPr="002A7E55">
        <w:rPr>
          <w:rStyle w:val="fontstyle01"/>
          <w:rFonts w:ascii="Times New Roman" w:hAnsi="Times New Roman" w:cs="Times New Roman"/>
        </w:rPr>
        <w:t xml:space="preserve">ji taip pat turi patekti </w:t>
      </w:r>
      <w:r w:rsidR="00406297" w:rsidRPr="002A7E55">
        <w:rPr>
          <w:rStyle w:val="fontstyle01"/>
          <w:rFonts w:ascii="Times New Roman" w:hAnsi="Times New Roman" w:cs="Times New Roman" w:hint="eastAsia"/>
        </w:rPr>
        <w:t>į</w:t>
      </w:r>
      <w:r w:rsidR="00406297" w:rsidRPr="002A7E55">
        <w:rPr>
          <w:rStyle w:val="fontstyle01"/>
          <w:rFonts w:ascii="Times New Roman" w:hAnsi="Times New Roman" w:cs="Times New Roman"/>
        </w:rPr>
        <w:t xml:space="preserve"> pagal amži</w:t>
      </w:r>
      <w:r w:rsidR="00406297" w:rsidRPr="002A7E55">
        <w:rPr>
          <w:rStyle w:val="fontstyle01"/>
          <w:rFonts w:ascii="Times New Roman" w:hAnsi="Times New Roman" w:cs="Times New Roman" w:hint="eastAsia"/>
        </w:rPr>
        <w:t>ų</w:t>
      </w:r>
      <w:r w:rsidR="00406297" w:rsidRPr="002A7E55">
        <w:rPr>
          <w:rStyle w:val="fontstyle01"/>
          <w:rFonts w:ascii="Times New Roman" w:hAnsi="Times New Roman" w:cs="Times New Roman"/>
        </w:rPr>
        <w:t xml:space="preserve"> nustatyt</w:t>
      </w:r>
      <w:r w:rsidR="00406297" w:rsidRPr="002A7E55">
        <w:rPr>
          <w:rStyle w:val="fontstyle01"/>
          <w:rFonts w:ascii="Times New Roman" w:hAnsi="Times New Roman" w:cs="Times New Roman" w:hint="eastAsia"/>
        </w:rPr>
        <w:t>ą</w:t>
      </w:r>
      <w:r w:rsidR="00406297" w:rsidRPr="002A7E55">
        <w:rPr>
          <w:rStyle w:val="fontstyle01"/>
          <w:rFonts w:ascii="Times New Roman" w:hAnsi="Times New Roman" w:cs="Times New Roman"/>
        </w:rPr>
        <w:t xml:space="preserve"> IgG kiekio kraujo serume interval</w:t>
      </w:r>
      <w:r w:rsidR="00406297" w:rsidRPr="002A7E55">
        <w:rPr>
          <w:rStyle w:val="fontstyle01"/>
          <w:rFonts w:ascii="Times New Roman" w:hAnsi="Times New Roman" w:cs="Times New Roman" w:hint="eastAsia"/>
        </w:rPr>
        <w:t>ą</w:t>
      </w:r>
      <w:r w:rsidRPr="00851C1D">
        <w:rPr>
          <w:rFonts w:eastAsia="Times New Roman" w:cs="Times New Roman"/>
          <w:szCs w:val="24"/>
        </w:rPr>
        <w:t>. Gali prireikti ne mažesnės kaip 0,2</w:t>
      </w:r>
      <w:r w:rsidRPr="00851C1D">
        <w:rPr>
          <w:rFonts w:eastAsia="Times New Roman" w:cs="Times New Roman"/>
          <w:szCs w:val="24"/>
        </w:rPr>
        <w:noBreakHyphen/>
        <w:t xml:space="preserve">0,5 g/kg įsotinamosios dozės. </w:t>
      </w:r>
      <w:r w:rsidR="00406297" w:rsidRPr="002A7E55">
        <w:rPr>
          <w:rStyle w:val="fontstyle01"/>
          <w:rFonts w:ascii="Times New Roman" w:hAnsi="Times New Roman" w:cs="Times New Roman"/>
        </w:rPr>
        <w:t>Ši</w:t>
      </w:r>
      <w:r w:rsidR="00406297" w:rsidRPr="002A7E55">
        <w:rPr>
          <w:rStyle w:val="fontstyle01"/>
          <w:rFonts w:ascii="Times New Roman" w:hAnsi="Times New Roman" w:cs="Times New Roman" w:hint="eastAsia"/>
        </w:rPr>
        <w:t>ą</w:t>
      </w:r>
      <w:r w:rsidR="00406297" w:rsidRPr="002A7E55">
        <w:rPr>
          <w:rStyle w:val="fontstyle01"/>
          <w:rFonts w:ascii="Times New Roman" w:hAnsi="Times New Roman" w:cs="Times New Roman"/>
        </w:rPr>
        <w:t xml:space="preserve"> doz</w:t>
      </w:r>
      <w:r w:rsidR="00406297" w:rsidRPr="002A7E55">
        <w:rPr>
          <w:rStyle w:val="fontstyle01"/>
          <w:rFonts w:ascii="Times New Roman" w:hAnsi="Times New Roman" w:cs="Times New Roman" w:hint="eastAsia"/>
        </w:rPr>
        <w:t>ę</w:t>
      </w:r>
      <w:r w:rsidR="00406297" w:rsidRPr="002A7E55">
        <w:rPr>
          <w:rStyle w:val="fontstyle01"/>
          <w:rFonts w:ascii="Times New Roman" w:hAnsi="Times New Roman" w:cs="Times New Roman"/>
        </w:rPr>
        <w:t xml:space="preserve"> gali reik</w:t>
      </w:r>
      <w:r w:rsidR="00406297" w:rsidRPr="002A7E55">
        <w:rPr>
          <w:rStyle w:val="fontstyle01"/>
          <w:rFonts w:ascii="Times New Roman" w:hAnsi="Times New Roman" w:cs="Times New Roman" w:hint="eastAsia"/>
        </w:rPr>
        <w:t>ė</w:t>
      </w:r>
      <w:r w:rsidR="00406297" w:rsidRPr="002A7E55">
        <w:rPr>
          <w:rStyle w:val="fontstyle01"/>
          <w:rFonts w:ascii="Times New Roman" w:hAnsi="Times New Roman" w:cs="Times New Roman"/>
        </w:rPr>
        <w:t>ti padalinti per kelias dienas, didžiausia paros doz</w:t>
      </w:r>
      <w:r w:rsidR="00406297" w:rsidRPr="002A7E55">
        <w:rPr>
          <w:rStyle w:val="fontstyle01"/>
          <w:rFonts w:ascii="Times New Roman" w:hAnsi="Times New Roman" w:cs="Times New Roman" w:hint="eastAsia"/>
        </w:rPr>
        <w:t>ė</w:t>
      </w:r>
      <w:r w:rsidR="00406297" w:rsidRPr="002A7E55">
        <w:rPr>
          <w:rStyle w:val="fontstyle01"/>
          <w:rFonts w:ascii="Times New Roman" w:hAnsi="Times New Roman" w:cs="Times New Roman"/>
        </w:rPr>
        <w:t xml:space="preserve"> 0,1–0,15 g/kg.</w:t>
      </w:r>
    </w:p>
    <w:p w:rsidR="00406297" w:rsidRPr="00C6473F" w:rsidRDefault="00406297" w:rsidP="00ED274D">
      <w:pPr>
        <w:rPr>
          <w:rFonts w:eastAsia="Times New Roman" w:cs="Times New Roman"/>
          <w:szCs w:val="24"/>
        </w:rPr>
      </w:pPr>
    </w:p>
    <w:p w:rsidR="00ED274D" w:rsidRPr="00851C1D" w:rsidRDefault="00ED274D" w:rsidP="00ED274D">
      <w:pPr>
        <w:rPr>
          <w:rFonts w:eastAsia="Times New Roman" w:cs="Times New Roman"/>
          <w:szCs w:val="24"/>
        </w:rPr>
      </w:pPr>
      <w:r w:rsidRPr="00851C1D">
        <w:rPr>
          <w:rFonts w:eastAsia="Times New Roman" w:cs="Times New Roman"/>
          <w:szCs w:val="24"/>
        </w:rPr>
        <w:t xml:space="preserve">Pasiekus pastovią IgG koncentraciją, palaikomąsias dozes reikia vartoti </w:t>
      </w:r>
      <w:r w:rsidR="004D7D77" w:rsidRPr="00851C1D">
        <w:rPr>
          <w:rFonts w:eastAsia="Times New Roman" w:cs="Times New Roman"/>
          <w:szCs w:val="24"/>
        </w:rPr>
        <w:t xml:space="preserve">kartotiniais </w:t>
      </w:r>
      <w:r w:rsidRPr="00851C1D">
        <w:rPr>
          <w:rFonts w:eastAsia="Times New Roman" w:cs="Times New Roman"/>
          <w:szCs w:val="24"/>
        </w:rPr>
        <w:t>laiko intervalais</w:t>
      </w:r>
      <w:r w:rsidR="00406297" w:rsidRPr="00851C1D">
        <w:rPr>
          <w:rFonts w:eastAsia="Times New Roman" w:cs="Times New Roman"/>
          <w:szCs w:val="24"/>
        </w:rPr>
        <w:t xml:space="preserve"> (apytiksliai kartą per savaitę)</w:t>
      </w:r>
      <w:r w:rsidRPr="00851C1D">
        <w:rPr>
          <w:rFonts w:eastAsia="Times New Roman" w:cs="Times New Roman"/>
          <w:szCs w:val="24"/>
        </w:rPr>
        <w:t>, kad būtų pasiekta 0,4</w:t>
      </w:r>
      <w:r w:rsidRPr="00851C1D">
        <w:rPr>
          <w:rFonts w:eastAsia="Times New Roman" w:cs="Times New Roman"/>
          <w:szCs w:val="24"/>
        </w:rPr>
        <w:noBreakHyphen/>
        <w:t>0,8 g/kg kaupiamoji dozė per mėnesį.</w:t>
      </w:r>
      <w:r w:rsidR="00406297" w:rsidRPr="00851C1D">
        <w:rPr>
          <w:rFonts w:eastAsia="Times New Roman" w:cs="Times New Roman"/>
          <w:szCs w:val="24"/>
        </w:rPr>
        <w:t xml:space="preserve"> </w:t>
      </w:r>
      <w:r w:rsidR="00406297" w:rsidRPr="002A7E55">
        <w:rPr>
          <w:rStyle w:val="fontstyle01"/>
          <w:rFonts w:ascii="Times New Roman" w:hAnsi="Times New Roman" w:cs="Times New Roman"/>
        </w:rPr>
        <w:t>Kiekvien</w:t>
      </w:r>
      <w:r w:rsidR="00406297" w:rsidRPr="002A7E55">
        <w:rPr>
          <w:rStyle w:val="fontstyle01"/>
          <w:rFonts w:ascii="Times New Roman" w:hAnsi="Times New Roman" w:cs="Times New Roman" w:hint="eastAsia"/>
        </w:rPr>
        <w:t>ą</w:t>
      </w:r>
      <w:r w:rsidR="00406297" w:rsidRPr="002A7E55">
        <w:rPr>
          <w:rStyle w:val="fontstyle01"/>
          <w:rFonts w:ascii="Times New Roman" w:hAnsi="Times New Roman" w:cs="Times New Roman"/>
        </w:rPr>
        <w:t xml:space="preserve"> doz</w:t>
      </w:r>
      <w:r w:rsidR="00406297" w:rsidRPr="002A7E55">
        <w:rPr>
          <w:rStyle w:val="fontstyle01"/>
          <w:rFonts w:ascii="Times New Roman" w:hAnsi="Times New Roman" w:cs="Times New Roman" w:hint="eastAsia"/>
        </w:rPr>
        <w:t>ę</w:t>
      </w:r>
      <w:r w:rsidR="00406297" w:rsidRPr="002A7E55">
        <w:rPr>
          <w:rStyle w:val="fontstyle01"/>
          <w:rFonts w:ascii="Times New Roman" w:hAnsi="Times New Roman" w:cs="Times New Roman"/>
        </w:rPr>
        <w:t xml:space="preserve"> reikia </w:t>
      </w:r>
      <w:r w:rsidR="00406297" w:rsidRPr="002A7E55">
        <w:rPr>
          <w:rStyle w:val="fontstyle21"/>
          <w:rFonts w:ascii="Times New Roman" w:hAnsi="Times New Roman" w:cs="Times New Roman"/>
        </w:rPr>
        <w:t xml:space="preserve">suleisti </w:t>
      </w:r>
      <w:r w:rsidR="00406297" w:rsidRPr="002A7E55">
        <w:rPr>
          <w:rStyle w:val="fontstyle01"/>
          <w:rFonts w:ascii="Times New Roman" w:hAnsi="Times New Roman" w:cs="Times New Roman" w:hint="eastAsia"/>
        </w:rPr>
        <w:t>į</w:t>
      </w:r>
      <w:r w:rsidR="00406297" w:rsidRPr="002A7E55">
        <w:rPr>
          <w:rStyle w:val="fontstyle01"/>
          <w:rFonts w:ascii="Times New Roman" w:hAnsi="Times New Roman" w:cs="Times New Roman"/>
        </w:rPr>
        <w:t xml:space="preserve"> skirtingas anatomines sritis.</w:t>
      </w:r>
    </w:p>
    <w:p w:rsidR="00ED274D" w:rsidRPr="00851C1D" w:rsidRDefault="00ED274D" w:rsidP="00ED274D">
      <w:pPr>
        <w:rPr>
          <w:rFonts w:eastAsia="Times New Roman" w:cs="Times New Roman"/>
          <w:szCs w:val="24"/>
        </w:rPr>
      </w:pPr>
    </w:p>
    <w:p w:rsidR="00ED274D" w:rsidRPr="00C6473F" w:rsidRDefault="004D7D77" w:rsidP="00ED274D">
      <w:pPr>
        <w:outlineLvl w:val="0"/>
        <w:rPr>
          <w:rFonts w:eastAsia="Times New Roman" w:cs="Times New Roman"/>
          <w:szCs w:val="24"/>
        </w:rPr>
      </w:pPr>
      <w:r w:rsidRPr="002A7E55">
        <w:rPr>
          <w:rFonts w:cs="Times New Roman"/>
          <w:color w:val="000000"/>
        </w:rPr>
        <w:t xml:space="preserve">Mažiausiąją koncentraciją reikia matuoti ir </w:t>
      </w:r>
      <w:r w:rsidRPr="002A7E55">
        <w:rPr>
          <w:rFonts w:cs="Times New Roman" w:hint="eastAsia"/>
          <w:color w:val="000000"/>
        </w:rPr>
        <w:t>į</w:t>
      </w:r>
      <w:r w:rsidRPr="002A7E55">
        <w:rPr>
          <w:rFonts w:cs="Times New Roman"/>
          <w:color w:val="000000"/>
        </w:rPr>
        <w:t>vertinti pagal infekcij</w:t>
      </w:r>
      <w:r w:rsidRPr="002A7E55">
        <w:rPr>
          <w:rFonts w:cs="Times New Roman" w:hint="eastAsia"/>
          <w:color w:val="000000"/>
        </w:rPr>
        <w:t>ų</w:t>
      </w:r>
      <w:r w:rsidRPr="002A7E55">
        <w:rPr>
          <w:rFonts w:cs="Times New Roman"/>
          <w:color w:val="000000"/>
        </w:rPr>
        <w:t xml:space="preserve"> dažn</w:t>
      </w:r>
      <w:r w:rsidRPr="002A7E55">
        <w:rPr>
          <w:rFonts w:cs="Times New Roman" w:hint="eastAsia"/>
          <w:color w:val="000000"/>
        </w:rPr>
        <w:t>į</w:t>
      </w:r>
      <w:r w:rsidRPr="002A7E55">
        <w:rPr>
          <w:rFonts w:cs="Times New Roman"/>
          <w:color w:val="000000"/>
        </w:rPr>
        <w:t>. Norint sumažinti infekcij</w:t>
      </w:r>
      <w:r w:rsidRPr="002A7E55">
        <w:rPr>
          <w:rFonts w:cs="Times New Roman" w:hint="eastAsia"/>
          <w:color w:val="000000"/>
        </w:rPr>
        <w:t>ų</w:t>
      </w:r>
      <w:r w:rsidRPr="002A7E55">
        <w:rPr>
          <w:rFonts w:cs="Times New Roman"/>
          <w:color w:val="000000"/>
        </w:rPr>
        <w:t xml:space="preserve"> dažn</w:t>
      </w:r>
      <w:r w:rsidRPr="002A7E55">
        <w:rPr>
          <w:rFonts w:cs="Times New Roman" w:hint="eastAsia"/>
          <w:color w:val="000000"/>
        </w:rPr>
        <w:t>į</w:t>
      </w:r>
      <w:r w:rsidRPr="002A7E55">
        <w:rPr>
          <w:rFonts w:cs="Times New Roman"/>
          <w:color w:val="000000"/>
        </w:rPr>
        <w:t>, gali tekti didinti dozę, kad b</w:t>
      </w:r>
      <w:r w:rsidRPr="002A7E55">
        <w:rPr>
          <w:rFonts w:cs="Times New Roman" w:hint="eastAsia"/>
          <w:color w:val="000000"/>
        </w:rPr>
        <w:t>ū</w:t>
      </w:r>
      <w:r w:rsidRPr="002A7E55">
        <w:rPr>
          <w:rFonts w:cs="Times New Roman"/>
          <w:color w:val="000000"/>
        </w:rPr>
        <w:t>t</w:t>
      </w:r>
      <w:r w:rsidRPr="002A7E55">
        <w:rPr>
          <w:rFonts w:cs="Times New Roman" w:hint="eastAsia"/>
          <w:color w:val="000000"/>
        </w:rPr>
        <w:t>ų</w:t>
      </w:r>
      <w:r w:rsidRPr="002A7E55">
        <w:rPr>
          <w:rFonts w:cs="Times New Roman"/>
          <w:color w:val="000000"/>
        </w:rPr>
        <w:t xml:space="preserve"> pasiekta didesn</w:t>
      </w:r>
      <w:r w:rsidRPr="002A7E55">
        <w:rPr>
          <w:rFonts w:cs="Times New Roman" w:hint="eastAsia"/>
          <w:color w:val="000000"/>
        </w:rPr>
        <w:t>ė</w:t>
      </w:r>
      <w:r w:rsidRPr="002A7E55">
        <w:rPr>
          <w:rFonts w:cs="Times New Roman"/>
          <w:color w:val="000000"/>
        </w:rPr>
        <w:t xml:space="preserve"> mažiausioji koncentracija</w:t>
      </w:r>
      <w:r w:rsidRPr="002A7E55">
        <w:rPr>
          <w:rStyle w:val="fontstyle01"/>
          <w:rFonts w:ascii="Times New Roman" w:hAnsi="Times New Roman" w:cs="Times New Roman"/>
        </w:rPr>
        <w:t>.</w:t>
      </w:r>
      <w:r w:rsidRPr="00C6473F">
        <w:t xml:space="preserve"> </w:t>
      </w:r>
    </w:p>
    <w:p w:rsidR="00127004" w:rsidRPr="00C6473F" w:rsidRDefault="00127004" w:rsidP="00ED274D">
      <w:pPr>
        <w:outlineLvl w:val="0"/>
        <w:rPr>
          <w:rFonts w:eastAsia="Times New Roman" w:cs="Times New Roman"/>
          <w:i/>
          <w:szCs w:val="24"/>
          <w:u w:val="single"/>
        </w:rPr>
      </w:pPr>
    </w:p>
    <w:p w:rsidR="00ED274D" w:rsidRPr="00C6473F" w:rsidRDefault="00ED274D" w:rsidP="00ED274D">
      <w:pPr>
        <w:outlineLvl w:val="0"/>
        <w:rPr>
          <w:rFonts w:eastAsia="Times New Roman" w:cs="Times New Roman"/>
          <w:i/>
          <w:szCs w:val="24"/>
          <w:u w:val="single"/>
        </w:rPr>
      </w:pPr>
      <w:r w:rsidRPr="00C6473F">
        <w:rPr>
          <w:rFonts w:eastAsia="Times New Roman" w:cs="Times New Roman"/>
          <w:i/>
          <w:szCs w:val="24"/>
          <w:u w:val="single"/>
        </w:rPr>
        <w:t>Vaikų populiacija</w:t>
      </w:r>
    </w:p>
    <w:p w:rsidR="007B05C8" w:rsidRPr="00C6473F" w:rsidRDefault="007B05C8" w:rsidP="00ED274D">
      <w:pPr>
        <w:outlineLvl w:val="0"/>
        <w:rPr>
          <w:rFonts w:eastAsia="Times New Roman" w:cs="Times New Roman"/>
          <w:i/>
          <w:szCs w:val="24"/>
          <w:u w:val="single"/>
        </w:rPr>
      </w:pPr>
    </w:p>
    <w:p w:rsidR="00ED274D" w:rsidRPr="00851C1D" w:rsidRDefault="007B05C8" w:rsidP="00ED274D">
      <w:pPr>
        <w:rPr>
          <w:rFonts w:eastAsia="Times New Roman" w:cs="Times New Roman"/>
          <w:szCs w:val="24"/>
        </w:rPr>
      </w:pPr>
      <w:r w:rsidRPr="002A7E55">
        <w:rPr>
          <w:rFonts w:cs="Times New Roman"/>
          <w:color w:val="000000"/>
        </w:rPr>
        <w:t>Dozavimas vaikams ir paaugliams (0–18 met</w:t>
      </w:r>
      <w:r w:rsidRPr="002A7E55">
        <w:rPr>
          <w:rFonts w:cs="Times New Roman" w:hint="eastAsia"/>
          <w:color w:val="000000"/>
        </w:rPr>
        <w:t>ų</w:t>
      </w:r>
      <w:r w:rsidRPr="002A7E55">
        <w:rPr>
          <w:rFonts w:cs="Times New Roman"/>
          <w:color w:val="000000"/>
        </w:rPr>
        <w:t xml:space="preserve"> amžiaus) yra toks pat, kaip suaugusiesiems, nes dozavimas kiekvienai indikacijai pateiktas pagal k</w:t>
      </w:r>
      <w:r w:rsidRPr="002A7E55">
        <w:rPr>
          <w:rFonts w:cs="Times New Roman" w:hint="eastAsia"/>
          <w:color w:val="000000"/>
        </w:rPr>
        <w:t>ū</w:t>
      </w:r>
      <w:r w:rsidRPr="002A7E55">
        <w:rPr>
          <w:rFonts w:cs="Times New Roman"/>
          <w:color w:val="000000"/>
        </w:rPr>
        <w:t>no svor</w:t>
      </w:r>
      <w:r w:rsidRPr="002A7E55">
        <w:rPr>
          <w:rFonts w:cs="Times New Roman" w:hint="eastAsia"/>
          <w:color w:val="000000"/>
        </w:rPr>
        <w:t>į</w:t>
      </w:r>
      <w:r w:rsidRPr="002A7E55">
        <w:rPr>
          <w:rFonts w:cs="Times New Roman"/>
          <w:color w:val="000000"/>
        </w:rPr>
        <w:t xml:space="preserve"> ir koreguojamas pagal pakaitin</w:t>
      </w:r>
      <w:r w:rsidRPr="002A7E55">
        <w:rPr>
          <w:rFonts w:cs="Times New Roman" w:hint="eastAsia"/>
          <w:color w:val="000000"/>
        </w:rPr>
        <w:t>ė</w:t>
      </w:r>
      <w:r w:rsidRPr="002A7E55">
        <w:rPr>
          <w:rFonts w:cs="Times New Roman"/>
          <w:color w:val="000000"/>
        </w:rPr>
        <w:t>s terapijos indikacij</w:t>
      </w:r>
      <w:r w:rsidRPr="002A7E55">
        <w:rPr>
          <w:rFonts w:cs="Times New Roman" w:hint="eastAsia"/>
          <w:color w:val="000000"/>
        </w:rPr>
        <w:t>ų</w:t>
      </w:r>
      <w:r w:rsidRPr="002A7E55">
        <w:rPr>
          <w:rFonts w:cs="Times New Roman"/>
          <w:color w:val="000000"/>
        </w:rPr>
        <w:t xml:space="preserve"> klinikines baigtis</w:t>
      </w:r>
      <w:r w:rsidR="00ED274D" w:rsidRPr="00851C1D">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u w:val="single"/>
        </w:rPr>
      </w:pPr>
      <w:r w:rsidRPr="00C6473F">
        <w:rPr>
          <w:rFonts w:eastAsia="Times New Roman" w:cs="Times New Roman"/>
          <w:szCs w:val="24"/>
          <w:u w:val="single"/>
        </w:rPr>
        <w:t>Vartojimo metodas</w:t>
      </w:r>
    </w:p>
    <w:p w:rsidR="00E161E3" w:rsidRPr="00C6473F" w:rsidRDefault="00E161E3" w:rsidP="00ED274D">
      <w:pPr>
        <w:rPr>
          <w:rFonts w:eastAsia="Times New Roman" w:cs="Times New Roman"/>
          <w:szCs w:val="24"/>
        </w:rPr>
      </w:pPr>
    </w:p>
    <w:p w:rsidR="00ED274D" w:rsidRPr="00C6473F" w:rsidRDefault="00B90E44" w:rsidP="00ED274D">
      <w:pPr>
        <w:rPr>
          <w:rFonts w:eastAsia="Times New Roman" w:cs="Times New Roman"/>
        </w:rPr>
      </w:pPr>
      <w:r w:rsidRPr="00C6473F">
        <w:rPr>
          <w:rFonts w:eastAsia="Times New Roman" w:cs="Times New Roman"/>
        </w:rPr>
        <w:t>Leisti po oda.</w:t>
      </w:r>
    </w:p>
    <w:p w:rsidR="00127004" w:rsidRPr="00C6473F" w:rsidRDefault="00127004" w:rsidP="00ED274D">
      <w:pPr>
        <w:rPr>
          <w:rFonts w:eastAsia="Times New Roman" w:cs="Times New Roman"/>
          <w:szCs w:val="24"/>
        </w:rPr>
      </w:pPr>
    </w:p>
    <w:p w:rsidR="00ED274D" w:rsidRPr="00C6473F" w:rsidRDefault="00ED274D" w:rsidP="00ED274D">
      <w:pPr>
        <w:rPr>
          <w:rFonts w:eastAsia="Times New Roman" w:cs="Times New Roman"/>
          <w:szCs w:val="24"/>
        </w:rPr>
      </w:pPr>
      <w:r w:rsidRPr="008F2306">
        <w:rPr>
          <w:rFonts w:eastAsia="Times New Roman" w:cs="Times New Roman"/>
          <w:szCs w:val="24"/>
        </w:rPr>
        <w:t xml:space="preserve">Gydymą infuzijomis po oda namuose </w:t>
      </w:r>
      <w:r w:rsidR="00B90E44" w:rsidRPr="008F2306">
        <w:rPr>
          <w:rFonts w:eastAsia="Times New Roman" w:cs="Times New Roman"/>
          <w:szCs w:val="24"/>
        </w:rPr>
        <w:t xml:space="preserve">turi </w:t>
      </w:r>
      <w:r w:rsidRPr="008F2306">
        <w:rPr>
          <w:rFonts w:eastAsia="Times New Roman" w:cs="Times New Roman"/>
          <w:szCs w:val="24"/>
        </w:rPr>
        <w:t xml:space="preserve">pradėti </w:t>
      </w:r>
      <w:r w:rsidR="00B90E44" w:rsidRPr="008F2306">
        <w:rPr>
          <w:rFonts w:eastAsia="Times New Roman" w:cs="Times New Roman"/>
          <w:szCs w:val="24"/>
        </w:rPr>
        <w:t xml:space="preserve">ir stebėti </w:t>
      </w:r>
      <w:r w:rsidRPr="008F2306">
        <w:rPr>
          <w:rFonts w:eastAsia="Times New Roman" w:cs="Times New Roman"/>
          <w:szCs w:val="24"/>
        </w:rPr>
        <w:t>gydytojas, kuris turi pacientų gydymo ir</w:t>
      </w:r>
      <w:r w:rsidRPr="00C6473F">
        <w:rPr>
          <w:rFonts w:eastAsia="Times New Roman" w:cs="Times New Roman"/>
          <w:szCs w:val="24"/>
        </w:rPr>
        <w:t xml:space="preserve"> konsultavimo namuose patirties. Pacientas turi būti išmokytas naudotis švirkštimo priemone, infuzijos atlikimo metodikos, pildyti gydymo dienoraštį</w:t>
      </w:r>
      <w:r w:rsidR="00FF66D9">
        <w:rPr>
          <w:rFonts w:eastAsia="Times New Roman" w:cs="Times New Roman"/>
          <w:szCs w:val="24"/>
        </w:rPr>
        <w:t>,</w:t>
      </w:r>
      <w:r w:rsidRPr="00C6473F">
        <w:rPr>
          <w:rFonts w:eastAsia="Times New Roman" w:cs="Times New Roman"/>
          <w:szCs w:val="24"/>
        </w:rPr>
        <w:t xml:space="preserve"> kaip </w:t>
      </w:r>
      <w:r w:rsidR="00B90E44" w:rsidRPr="00C6473F">
        <w:rPr>
          <w:rFonts w:eastAsia="Times New Roman" w:cs="Times New Roman"/>
          <w:szCs w:val="24"/>
        </w:rPr>
        <w:t xml:space="preserve">atpažinti ir kaip </w:t>
      </w:r>
      <w:r w:rsidRPr="00C6473F">
        <w:rPr>
          <w:rFonts w:eastAsia="Times New Roman" w:cs="Times New Roman"/>
          <w:szCs w:val="24"/>
        </w:rPr>
        <w:t>elgtis, pasireiškus sunki</w:t>
      </w:r>
      <w:r w:rsidR="00B90E44" w:rsidRPr="00C6473F">
        <w:rPr>
          <w:rFonts w:eastAsia="Times New Roman" w:cs="Times New Roman"/>
          <w:szCs w:val="24"/>
        </w:rPr>
        <w:t>o</w:t>
      </w:r>
      <w:r w:rsidRPr="00C6473F">
        <w:rPr>
          <w:rFonts w:eastAsia="Times New Roman" w:cs="Times New Roman"/>
          <w:szCs w:val="24"/>
        </w:rPr>
        <w:t>ms nepageidaujam</w:t>
      </w:r>
      <w:r w:rsidR="00B90E44" w:rsidRPr="00C6473F">
        <w:rPr>
          <w:rFonts w:eastAsia="Times New Roman" w:cs="Times New Roman"/>
          <w:szCs w:val="24"/>
        </w:rPr>
        <w:t>o</w:t>
      </w:r>
      <w:r w:rsidRPr="00C6473F">
        <w:rPr>
          <w:rFonts w:eastAsia="Times New Roman" w:cs="Times New Roman"/>
          <w:szCs w:val="24"/>
        </w:rPr>
        <w:t>ms re</w:t>
      </w:r>
      <w:r w:rsidR="00B90E44" w:rsidRPr="00C6473F">
        <w:rPr>
          <w:rFonts w:eastAsia="Times New Roman" w:cs="Times New Roman"/>
          <w:szCs w:val="24"/>
        </w:rPr>
        <w:t>akcijoms</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i/>
          <w:szCs w:val="24"/>
          <w:u w:val="single"/>
        </w:rPr>
        <w:t>Infuzij</w:t>
      </w:r>
      <w:r w:rsidR="00B90E44" w:rsidRPr="00C6473F">
        <w:rPr>
          <w:rFonts w:eastAsia="Times New Roman" w:cs="Times New Roman"/>
          <w:i/>
          <w:szCs w:val="24"/>
          <w:u w:val="single"/>
        </w:rPr>
        <w:t>ai</w:t>
      </w:r>
      <w:r w:rsidRPr="00C6473F">
        <w:rPr>
          <w:rFonts w:eastAsia="Times New Roman" w:cs="Times New Roman"/>
          <w:i/>
          <w:szCs w:val="24"/>
          <w:u w:val="single"/>
        </w:rPr>
        <w:t xml:space="preserve"> po oda, naudojant pompą</w:t>
      </w:r>
    </w:p>
    <w:p w:rsidR="00B90E44" w:rsidRPr="00C6473F" w:rsidRDefault="00B90E44" w:rsidP="00ED274D">
      <w:pPr>
        <w:rPr>
          <w:rFonts w:eastAsia="Times New Roman" w:cs="Times New Roman"/>
          <w:szCs w:val="24"/>
        </w:rPr>
      </w:pPr>
    </w:p>
    <w:p w:rsidR="00561467" w:rsidRPr="002A7E55" w:rsidRDefault="0073772D" w:rsidP="00ED274D">
      <w:pPr>
        <w:rPr>
          <w:rStyle w:val="fontstyle01"/>
          <w:rFonts w:ascii="Times New Roman" w:hAnsi="Times New Roman" w:cs="Times New Roman"/>
        </w:rPr>
      </w:pPr>
      <w:r w:rsidRPr="002A7E55">
        <w:rPr>
          <w:rStyle w:val="fontstyle01"/>
          <w:rFonts w:ascii="Times New Roman" w:hAnsi="Times New Roman" w:cs="Times New Roman"/>
        </w:rPr>
        <w:t>g</w:t>
      </w:r>
      <w:r w:rsidR="00B90E44" w:rsidRPr="002A7E55">
        <w:rPr>
          <w:rStyle w:val="fontstyle01"/>
          <w:rFonts w:ascii="Times New Roman" w:hAnsi="Times New Roman" w:cs="Times New Roman"/>
        </w:rPr>
        <w:t xml:space="preserve">ammanorm galima leisti </w:t>
      </w:r>
      <w:r w:rsidR="00B90E44" w:rsidRPr="002A7E55">
        <w:rPr>
          <w:rStyle w:val="fontstyle01"/>
          <w:rFonts w:ascii="Times New Roman" w:hAnsi="Times New Roman" w:cs="Times New Roman" w:hint="eastAsia"/>
        </w:rPr>
        <w:t>į</w:t>
      </w:r>
      <w:r w:rsidR="00B90E44" w:rsidRPr="002A7E55">
        <w:rPr>
          <w:rStyle w:val="fontstyle01"/>
          <w:rFonts w:ascii="Times New Roman" w:hAnsi="Times New Roman" w:cs="Times New Roman"/>
        </w:rPr>
        <w:t xml:space="preserve"> tokias vietas kaip pilvas, šlaun</w:t>
      </w:r>
      <w:r w:rsidR="00B90E44" w:rsidRPr="002A7E55">
        <w:rPr>
          <w:rStyle w:val="fontstyle21"/>
          <w:rFonts w:ascii="Times New Roman" w:hAnsi="Times New Roman" w:cs="Times New Roman"/>
        </w:rPr>
        <w:t xml:space="preserve">is, žastas ir </w:t>
      </w:r>
      <w:r w:rsidR="00FF66D9" w:rsidRPr="002A7E55">
        <w:rPr>
          <w:rStyle w:val="fontstyle21"/>
          <w:rFonts w:ascii="Times New Roman" w:hAnsi="Times New Roman" w:cs="Times New Roman"/>
        </w:rPr>
        <w:t>šonin</w:t>
      </w:r>
      <w:r w:rsidR="00FF66D9" w:rsidRPr="002A7E55">
        <w:rPr>
          <w:rStyle w:val="fontstyle21"/>
          <w:rFonts w:ascii="Times New Roman" w:hAnsi="Times New Roman" w:cs="Times New Roman" w:hint="eastAsia"/>
        </w:rPr>
        <w:t>ė</w:t>
      </w:r>
      <w:r w:rsidR="00FF66D9" w:rsidRPr="002A7E55">
        <w:rPr>
          <w:rStyle w:val="fontstyle21"/>
          <w:rFonts w:ascii="Times New Roman" w:hAnsi="Times New Roman" w:cs="Times New Roman"/>
        </w:rPr>
        <w:t xml:space="preserve"> </w:t>
      </w:r>
      <w:r w:rsidR="00B90E44" w:rsidRPr="002A7E55">
        <w:rPr>
          <w:rStyle w:val="fontstyle21"/>
          <w:rFonts w:ascii="Times New Roman" w:hAnsi="Times New Roman" w:cs="Times New Roman"/>
        </w:rPr>
        <w:t>klub</w:t>
      </w:r>
      <w:r w:rsidR="00FF66D9" w:rsidRPr="002A7E55">
        <w:rPr>
          <w:rStyle w:val="fontstyle21"/>
          <w:rFonts w:ascii="Times New Roman" w:hAnsi="Times New Roman" w:cs="Times New Roman"/>
        </w:rPr>
        <w:t>o dalis</w:t>
      </w:r>
      <w:r w:rsidR="00B90E44" w:rsidRPr="002A7E55">
        <w:rPr>
          <w:rStyle w:val="fontstyle21"/>
          <w:rFonts w:ascii="Times New Roman" w:hAnsi="Times New Roman" w:cs="Times New Roman"/>
        </w:rPr>
        <w:t xml:space="preserve">. </w:t>
      </w:r>
      <w:r w:rsidR="00B90E44" w:rsidRPr="002A7E55">
        <w:rPr>
          <w:rStyle w:val="fontstyle01"/>
          <w:rFonts w:ascii="Times New Roman" w:hAnsi="Times New Roman" w:cs="Times New Roman"/>
        </w:rPr>
        <w:t xml:space="preserve">Rekomenduojamas pradinis infuzijos greitis </w:t>
      </w:r>
      <w:r w:rsidR="00B90E44" w:rsidRPr="002A7E55">
        <w:rPr>
          <w:rStyle w:val="fontstyle21"/>
          <w:rFonts w:ascii="Times New Roman" w:hAnsi="Times New Roman" w:cs="Times New Roman"/>
        </w:rPr>
        <w:t xml:space="preserve">15 ml/val./vietai. Jei gerai toleruojama </w:t>
      </w:r>
      <w:r w:rsidR="00B90E44" w:rsidRPr="002A7E55">
        <w:rPr>
          <w:rStyle w:val="fontstyle01"/>
          <w:rFonts w:ascii="Times New Roman" w:hAnsi="Times New Roman" w:cs="Times New Roman"/>
        </w:rPr>
        <w:t xml:space="preserve">(taip pat žr. </w:t>
      </w:r>
      <w:r w:rsidR="00B90E44" w:rsidRPr="002A7E55">
        <w:rPr>
          <w:rStyle w:val="fontstyle01"/>
          <w:rFonts w:ascii="Times New Roman" w:hAnsi="Times New Roman" w:cs="Times New Roman"/>
        </w:rPr>
        <w:lastRenderedPageBreak/>
        <w:t>4.4</w:t>
      </w:r>
      <w:r w:rsidR="00561467" w:rsidRPr="002A7E55">
        <w:rPr>
          <w:rStyle w:val="fontstyle01"/>
          <w:rFonts w:ascii="Times New Roman" w:hAnsi="Times New Roman" w:cs="Times New Roman"/>
        </w:rPr>
        <w:t> </w:t>
      </w:r>
      <w:r w:rsidR="00B90E44" w:rsidRPr="002A7E55">
        <w:rPr>
          <w:rStyle w:val="fontstyle01"/>
          <w:rFonts w:ascii="Times New Roman" w:hAnsi="Times New Roman" w:cs="Times New Roman"/>
        </w:rPr>
        <w:t>skyri</w:t>
      </w:r>
      <w:r w:rsidR="00B90E44" w:rsidRPr="002A7E55">
        <w:rPr>
          <w:rStyle w:val="fontstyle01"/>
          <w:rFonts w:ascii="Times New Roman" w:hAnsi="Times New Roman" w:cs="Times New Roman" w:hint="eastAsia"/>
        </w:rPr>
        <w:t>ų</w:t>
      </w:r>
      <w:r w:rsidR="00B90E44" w:rsidRPr="002A7E55">
        <w:rPr>
          <w:rStyle w:val="fontstyle01"/>
          <w:rFonts w:ascii="Times New Roman" w:hAnsi="Times New Roman" w:cs="Times New Roman"/>
        </w:rPr>
        <w:t xml:space="preserve">) </w:t>
      </w:r>
      <w:r w:rsidR="00B90E44" w:rsidRPr="002A7E55">
        <w:rPr>
          <w:rStyle w:val="fontstyle21"/>
          <w:rFonts w:ascii="Times New Roman" w:hAnsi="Times New Roman" w:cs="Times New Roman"/>
        </w:rPr>
        <w:t xml:space="preserve">atliekant kitas infuzijas </w:t>
      </w:r>
      <w:r w:rsidR="00B90E44" w:rsidRPr="002A7E55">
        <w:rPr>
          <w:rStyle w:val="fontstyle01"/>
          <w:rFonts w:ascii="Times New Roman" w:hAnsi="Times New Roman" w:cs="Times New Roman"/>
        </w:rPr>
        <w:t>infuzijos greitis gali b</w:t>
      </w:r>
      <w:r w:rsidR="00B90E44" w:rsidRPr="002A7E55">
        <w:rPr>
          <w:rStyle w:val="fontstyle01"/>
          <w:rFonts w:ascii="Times New Roman" w:hAnsi="Times New Roman" w:cs="Times New Roman" w:hint="eastAsia"/>
        </w:rPr>
        <w:t>ū</w:t>
      </w:r>
      <w:r w:rsidR="00B90E44" w:rsidRPr="002A7E55">
        <w:rPr>
          <w:rStyle w:val="fontstyle01"/>
          <w:rFonts w:ascii="Times New Roman" w:hAnsi="Times New Roman" w:cs="Times New Roman"/>
        </w:rPr>
        <w:t xml:space="preserve">ti </w:t>
      </w:r>
      <w:r w:rsidR="00B90E44" w:rsidRPr="002A7E55">
        <w:rPr>
          <w:rStyle w:val="fontstyle21"/>
          <w:rFonts w:ascii="Times New Roman" w:hAnsi="Times New Roman" w:cs="Times New Roman"/>
        </w:rPr>
        <w:t xml:space="preserve">palaipsniui </w:t>
      </w:r>
      <w:r w:rsidR="00561467" w:rsidRPr="002A7E55">
        <w:rPr>
          <w:rStyle w:val="fontstyle21"/>
          <w:rFonts w:ascii="Times New Roman" w:hAnsi="Times New Roman" w:cs="Times New Roman"/>
        </w:rPr>
        <w:t xml:space="preserve">po 1–2 ml/val./vietai </w:t>
      </w:r>
      <w:r w:rsidR="00B90E44" w:rsidRPr="002A7E55">
        <w:rPr>
          <w:rStyle w:val="fontstyle21"/>
          <w:rFonts w:ascii="Times New Roman" w:hAnsi="Times New Roman" w:cs="Times New Roman"/>
        </w:rPr>
        <w:t>padidintas iki 25</w:t>
      </w:r>
      <w:r w:rsidR="00561467" w:rsidRPr="002A7E55">
        <w:rPr>
          <w:rStyle w:val="fontstyle21"/>
          <w:rFonts w:ascii="Times New Roman" w:hAnsi="Times New Roman" w:cs="Times New Roman"/>
        </w:rPr>
        <w:t> </w:t>
      </w:r>
      <w:r w:rsidR="00B90E44" w:rsidRPr="002A7E55">
        <w:rPr>
          <w:rStyle w:val="fontstyle21"/>
          <w:rFonts w:ascii="Times New Roman" w:hAnsi="Times New Roman" w:cs="Times New Roman"/>
        </w:rPr>
        <w:t xml:space="preserve">ml/val./vietai. </w:t>
      </w:r>
      <w:r w:rsidR="00561467" w:rsidRPr="002A7E55">
        <w:rPr>
          <w:rStyle w:val="fontstyle21"/>
          <w:rFonts w:ascii="Times New Roman" w:hAnsi="Times New Roman" w:cs="Times New Roman"/>
        </w:rPr>
        <w:t>Didžiausias infuzijos greitis (jei toleruojama) visose vietose kartu gali b</w:t>
      </w:r>
      <w:r w:rsidR="00561467" w:rsidRPr="002A7E55">
        <w:rPr>
          <w:rStyle w:val="fontstyle21"/>
          <w:rFonts w:ascii="Times New Roman" w:hAnsi="Times New Roman" w:cs="Times New Roman" w:hint="eastAsia"/>
        </w:rPr>
        <w:t>ū</w:t>
      </w:r>
      <w:r w:rsidR="00561467" w:rsidRPr="002A7E55">
        <w:rPr>
          <w:rStyle w:val="fontstyle21"/>
          <w:rFonts w:ascii="Times New Roman" w:hAnsi="Times New Roman" w:cs="Times New Roman"/>
        </w:rPr>
        <w:t xml:space="preserve">ti 100 ml/val. </w:t>
      </w:r>
      <w:r w:rsidR="00B90E44" w:rsidRPr="002A7E55">
        <w:rPr>
          <w:rStyle w:val="fontstyle21"/>
          <w:rFonts w:ascii="Times New Roman" w:hAnsi="Times New Roman" w:cs="Times New Roman"/>
        </w:rPr>
        <w:t xml:space="preserve">Vienu metu galima naudoti daugiau nei </w:t>
      </w:r>
      <w:r w:rsidR="00B90E44" w:rsidRPr="002A7E55">
        <w:rPr>
          <w:rStyle w:val="fontstyle01"/>
          <w:rFonts w:ascii="Times New Roman" w:hAnsi="Times New Roman" w:cs="Times New Roman"/>
        </w:rPr>
        <w:t>vien</w:t>
      </w:r>
      <w:r w:rsidR="00B90E44" w:rsidRPr="002A7E55">
        <w:rPr>
          <w:rStyle w:val="fontstyle01"/>
          <w:rFonts w:ascii="Times New Roman" w:hAnsi="Times New Roman" w:cs="Times New Roman" w:hint="eastAsia"/>
        </w:rPr>
        <w:t>ą</w:t>
      </w:r>
      <w:r w:rsidR="00B90E44" w:rsidRPr="002A7E55">
        <w:rPr>
          <w:rStyle w:val="fontstyle01"/>
          <w:rFonts w:ascii="Times New Roman" w:hAnsi="Times New Roman" w:cs="Times New Roman"/>
        </w:rPr>
        <w:t xml:space="preserve"> infuzij</w:t>
      </w:r>
      <w:r w:rsidR="00B90E44" w:rsidRPr="002A7E55">
        <w:rPr>
          <w:rStyle w:val="fontstyle01"/>
          <w:rFonts w:ascii="Times New Roman" w:hAnsi="Times New Roman" w:cs="Times New Roman" w:hint="eastAsia"/>
        </w:rPr>
        <w:t>ų</w:t>
      </w:r>
      <w:r w:rsidR="00B90E44" w:rsidRPr="002A7E55">
        <w:rPr>
          <w:rStyle w:val="fontstyle01"/>
          <w:rFonts w:ascii="Times New Roman" w:hAnsi="Times New Roman" w:cs="Times New Roman"/>
        </w:rPr>
        <w:t xml:space="preserve"> prietais</w:t>
      </w:r>
      <w:r w:rsidR="00B90E44" w:rsidRPr="002A7E55">
        <w:rPr>
          <w:rStyle w:val="fontstyle01"/>
          <w:rFonts w:ascii="Times New Roman" w:hAnsi="Times New Roman" w:cs="Times New Roman" w:hint="eastAsia"/>
        </w:rPr>
        <w:t>ą</w:t>
      </w:r>
      <w:r w:rsidR="00B90E44" w:rsidRPr="002A7E55">
        <w:rPr>
          <w:rStyle w:val="fontstyle01"/>
          <w:rFonts w:ascii="Times New Roman" w:hAnsi="Times New Roman" w:cs="Times New Roman"/>
        </w:rPr>
        <w:t xml:space="preserve">. </w:t>
      </w:r>
      <w:r w:rsidR="00561467" w:rsidRPr="002A7E55">
        <w:rPr>
          <w:rStyle w:val="fontstyle21"/>
          <w:rFonts w:ascii="Times New Roman" w:hAnsi="Times New Roman" w:cs="Times New Roman"/>
        </w:rPr>
        <w:t>Suaugusiesiems didesnes kaip 30 </w:t>
      </w:r>
      <w:r w:rsidR="00561467" w:rsidRPr="002A7E55">
        <w:rPr>
          <w:rStyle w:val="fontstyle01"/>
          <w:rFonts w:ascii="Times New Roman" w:hAnsi="Times New Roman" w:cs="Times New Roman"/>
        </w:rPr>
        <w:t xml:space="preserve">ml dozes galima skaidyti, atsižvelgiant </w:t>
      </w:r>
      <w:r w:rsidR="00561467" w:rsidRPr="002A7E55">
        <w:rPr>
          <w:rStyle w:val="fontstyle01"/>
          <w:rFonts w:ascii="Times New Roman" w:hAnsi="Times New Roman" w:cs="Times New Roman" w:hint="eastAsia"/>
        </w:rPr>
        <w:t>į</w:t>
      </w:r>
      <w:r w:rsidR="00561467" w:rsidRPr="002A7E55">
        <w:rPr>
          <w:rStyle w:val="fontstyle01"/>
          <w:rFonts w:ascii="Times New Roman" w:hAnsi="Times New Roman" w:cs="Times New Roman"/>
        </w:rPr>
        <w:t xml:space="preserve"> paciento pasirinkim</w:t>
      </w:r>
      <w:r w:rsidR="00561467" w:rsidRPr="002A7E55">
        <w:rPr>
          <w:rStyle w:val="fontstyle01"/>
          <w:rFonts w:ascii="Times New Roman" w:hAnsi="Times New Roman" w:cs="Times New Roman" w:hint="eastAsia"/>
        </w:rPr>
        <w:t>ą</w:t>
      </w:r>
      <w:r w:rsidR="00561467" w:rsidRPr="002A7E55">
        <w:rPr>
          <w:rStyle w:val="fontstyle01"/>
          <w:rFonts w:ascii="Times New Roman" w:hAnsi="Times New Roman" w:cs="Times New Roman"/>
        </w:rPr>
        <w:t xml:space="preserve">. </w:t>
      </w:r>
      <w:r w:rsidR="00A669A8" w:rsidRPr="002A7E55">
        <w:rPr>
          <w:rStyle w:val="fontstyle01"/>
          <w:rFonts w:ascii="Times New Roman" w:hAnsi="Times New Roman" w:cs="Times New Roman"/>
        </w:rPr>
        <w:t xml:space="preserve">Prieš </w:t>
      </w:r>
      <w:r w:rsidR="00561467" w:rsidRPr="002A7E55">
        <w:rPr>
          <w:rStyle w:val="fontstyle01"/>
          <w:rFonts w:ascii="Times New Roman" w:hAnsi="Times New Roman" w:cs="Times New Roman"/>
        </w:rPr>
        <w:t>10-</w:t>
      </w:r>
      <w:r w:rsidR="00561467" w:rsidRPr="002A7E55">
        <w:rPr>
          <w:rStyle w:val="fontstyle01"/>
          <w:rFonts w:ascii="Times New Roman" w:hAnsi="Times New Roman" w:cs="Times New Roman" w:hint="eastAsia"/>
        </w:rPr>
        <w:t>ą</w:t>
      </w:r>
      <w:r w:rsidR="00561467" w:rsidRPr="002A7E55">
        <w:rPr>
          <w:rStyle w:val="fontstyle01"/>
          <w:rFonts w:ascii="Times New Roman" w:hAnsi="Times New Roman" w:cs="Times New Roman"/>
        </w:rPr>
        <w:t xml:space="preserve"> </w:t>
      </w:r>
      <w:r w:rsidR="00A669A8" w:rsidRPr="002A7E55">
        <w:rPr>
          <w:rStyle w:val="fontstyle01"/>
          <w:rFonts w:ascii="Times New Roman" w:hAnsi="Times New Roman" w:cs="Times New Roman"/>
        </w:rPr>
        <w:t>infuzij</w:t>
      </w:r>
      <w:r w:rsidR="00A669A8" w:rsidRPr="002A7E55">
        <w:rPr>
          <w:rStyle w:val="fontstyle01"/>
          <w:rFonts w:ascii="Times New Roman" w:hAnsi="Times New Roman" w:cs="Times New Roman" w:hint="eastAsia"/>
        </w:rPr>
        <w:t>ą</w:t>
      </w:r>
      <w:r w:rsidR="00A669A8" w:rsidRPr="002A7E55">
        <w:rPr>
          <w:rStyle w:val="fontstyle01"/>
          <w:rFonts w:ascii="Times New Roman" w:hAnsi="Times New Roman" w:cs="Times New Roman"/>
        </w:rPr>
        <w:t xml:space="preserve"> </w:t>
      </w:r>
      <w:r w:rsidR="00561467" w:rsidRPr="002A7E55">
        <w:rPr>
          <w:rStyle w:val="fontstyle01"/>
          <w:rFonts w:ascii="Times New Roman" w:hAnsi="Times New Roman" w:cs="Times New Roman"/>
        </w:rPr>
        <w:t>didžiausias vienoje injekcijos vietoje infuzuojamas t</w:t>
      </w:r>
      <w:r w:rsidR="00561467" w:rsidRPr="002A7E55">
        <w:rPr>
          <w:rStyle w:val="fontstyle01"/>
          <w:rFonts w:ascii="Times New Roman" w:hAnsi="Times New Roman" w:cs="Times New Roman" w:hint="eastAsia"/>
        </w:rPr>
        <w:t>ū</w:t>
      </w:r>
      <w:r w:rsidR="00561467" w:rsidRPr="002A7E55">
        <w:rPr>
          <w:rStyle w:val="fontstyle01"/>
          <w:rFonts w:ascii="Times New Roman" w:hAnsi="Times New Roman" w:cs="Times New Roman"/>
        </w:rPr>
        <w:t>ris negali viršyti 25 ml. Po 10-os infuzijos didžiausi</w:t>
      </w:r>
      <w:r w:rsidR="00561467" w:rsidRPr="002A7E55">
        <w:rPr>
          <w:rStyle w:val="fontstyle01"/>
          <w:rFonts w:ascii="Times New Roman" w:hAnsi="Times New Roman" w:cs="Times New Roman" w:hint="eastAsia"/>
        </w:rPr>
        <w:t>ą</w:t>
      </w:r>
      <w:r w:rsidR="00561467" w:rsidRPr="002A7E55">
        <w:rPr>
          <w:rStyle w:val="fontstyle01"/>
          <w:rFonts w:ascii="Times New Roman" w:hAnsi="Times New Roman" w:cs="Times New Roman"/>
        </w:rPr>
        <w:t xml:space="preserve"> vienoje injekcijos vietoje infuzuojam</w:t>
      </w:r>
      <w:r w:rsidR="00561467" w:rsidRPr="002A7E55">
        <w:rPr>
          <w:rStyle w:val="fontstyle01"/>
          <w:rFonts w:ascii="Times New Roman" w:hAnsi="Times New Roman" w:cs="Times New Roman" w:hint="eastAsia"/>
        </w:rPr>
        <w:t>ą</w:t>
      </w:r>
      <w:r w:rsidR="00561467" w:rsidRPr="002A7E55">
        <w:rPr>
          <w:rStyle w:val="fontstyle01"/>
          <w:rFonts w:ascii="Times New Roman" w:hAnsi="Times New Roman" w:cs="Times New Roman"/>
        </w:rPr>
        <w:t xml:space="preserve"> t</w:t>
      </w:r>
      <w:r w:rsidR="00561467" w:rsidRPr="002A7E55">
        <w:rPr>
          <w:rStyle w:val="fontstyle01"/>
          <w:rFonts w:ascii="Times New Roman" w:hAnsi="Times New Roman" w:cs="Times New Roman" w:hint="eastAsia"/>
        </w:rPr>
        <w:t>ū</w:t>
      </w:r>
      <w:r w:rsidR="00561467" w:rsidRPr="002A7E55">
        <w:rPr>
          <w:rStyle w:val="fontstyle01"/>
          <w:rFonts w:ascii="Times New Roman" w:hAnsi="Times New Roman" w:cs="Times New Roman"/>
        </w:rPr>
        <w:t>r</w:t>
      </w:r>
      <w:r w:rsidR="00561467" w:rsidRPr="002A7E55">
        <w:rPr>
          <w:rStyle w:val="fontstyle01"/>
          <w:rFonts w:ascii="Times New Roman" w:hAnsi="Times New Roman" w:cs="Times New Roman" w:hint="eastAsia"/>
        </w:rPr>
        <w:t>į</w:t>
      </w:r>
      <w:r w:rsidR="00561467" w:rsidRPr="002A7E55">
        <w:rPr>
          <w:rStyle w:val="fontstyle01"/>
          <w:rFonts w:ascii="Times New Roman" w:hAnsi="Times New Roman" w:cs="Times New Roman"/>
        </w:rPr>
        <w:t xml:space="preserve"> palaipsniui galima padidinti iki 35 ml, jei toleruojama.</w:t>
      </w:r>
    </w:p>
    <w:p w:rsidR="00561467" w:rsidRPr="002A7E55" w:rsidRDefault="00B90E44" w:rsidP="00ED274D">
      <w:pPr>
        <w:rPr>
          <w:rStyle w:val="fontstyle01"/>
          <w:rFonts w:ascii="Times New Roman" w:hAnsi="Times New Roman" w:cs="Times New Roman"/>
        </w:rPr>
      </w:pPr>
      <w:r w:rsidRPr="002A7E55">
        <w:rPr>
          <w:rStyle w:val="fontstyle01"/>
          <w:rFonts w:ascii="Times New Roman" w:hAnsi="Times New Roman" w:cs="Times New Roman" w:hint="eastAsia"/>
        </w:rPr>
        <w:t>Į</w:t>
      </w:r>
      <w:r w:rsidRPr="002A7E55">
        <w:rPr>
          <w:rStyle w:val="fontstyle01"/>
          <w:rFonts w:ascii="Times New Roman" w:hAnsi="Times New Roman" w:cs="Times New Roman"/>
        </w:rPr>
        <w:t xml:space="preserve"> vien</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viet</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w:t>
      </w:r>
      <w:r w:rsidRPr="002A7E55">
        <w:rPr>
          <w:rStyle w:val="fontstyle21"/>
          <w:rFonts w:ascii="Times New Roman" w:hAnsi="Times New Roman" w:cs="Times New Roman"/>
        </w:rPr>
        <w:t xml:space="preserve">leidžiamo </w:t>
      </w:r>
      <w:r w:rsidR="00561467" w:rsidRPr="002A7E55">
        <w:rPr>
          <w:rStyle w:val="fontstyle21"/>
          <w:rFonts w:ascii="Times New Roman" w:hAnsi="Times New Roman" w:cs="Times New Roman"/>
        </w:rPr>
        <w:t xml:space="preserve">vaistinio </w:t>
      </w:r>
      <w:r w:rsidRPr="002A7E55">
        <w:rPr>
          <w:rStyle w:val="fontstyle21"/>
          <w:rFonts w:ascii="Times New Roman" w:hAnsi="Times New Roman" w:cs="Times New Roman"/>
        </w:rPr>
        <w:t xml:space="preserve">preparato </w:t>
      </w:r>
      <w:r w:rsidRPr="002A7E55">
        <w:rPr>
          <w:rStyle w:val="fontstyle01"/>
          <w:rFonts w:ascii="Times New Roman" w:hAnsi="Times New Roman" w:cs="Times New Roman"/>
        </w:rPr>
        <w:t>kiekis yra nevienodas.</w:t>
      </w:r>
    </w:p>
    <w:p w:rsidR="00561467" w:rsidRPr="002A7E55" w:rsidRDefault="00B90E44" w:rsidP="00ED274D">
      <w:pPr>
        <w:rPr>
          <w:rStyle w:val="fontstyle21"/>
          <w:rFonts w:ascii="Times New Roman" w:hAnsi="Times New Roman" w:cs="Times New Roman"/>
        </w:rPr>
      </w:pPr>
      <w:r w:rsidRPr="002A7E55">
        <w:rPr>
          <w:rStyle w:val="fontstyle01"/>
          <w:rFonts w:ascii="Times New Roman" w:hAnsi="Times New Roman" w:cs="Times New Roman"/>
        </w:rPr>
        <w:t>K</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dikiams ir vaikams infuzijos viet</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w:t>
      </w:r>
      <w:r w:rsidR="00561467" w:rsidRPr="002A7E55">
        <w:rPr>
          <w:rStyle w:val="fontstyle01"/>
          <w:rFonts w:ascii="Times New Roman" w:hAnsi="Times New Roman" w:cs="Times New Roman"/>
        </w:rPr>
        <w:t xml:space="preserve">galima </w:t>
      </w:r>
      <w:r w:rsidRPr="002A7E55">
        <w:rPr>
          <w:rStyle w:val="fontstyle01"/>
          <w:rFonts w:ascii="Times New Roman" w:hAnsi="Times New Roman" w:cs="Times New Roman"/>
        </w:rPr>
        <w:t xml:space="preserve">keisti </w:t>
      </w:r>
      <w:r w:rsidRPr="002A7E55">
        <w:rPr>
          <w:rStyle w:val="fontstyle21"/>
          <w:rFonts w:ascii="Times New Roman" w:hAnsi="Times New Roman" w:cs="Times New Roman"/>
        </w:rPr>
        <w:t>suleidus 5</w:t>
      </w:r>
      <w:r w:rsidR="00561467" w:rsidRPr="002A7E55">
        <w:rPr>
          <w:rStyle w:val="fontstyle21"/>
          <w:rFonts w:ascii="Times New Roman" w:hAnsi="Times New Roman" w:cs="Times New Roman"/>
        </w:rPr>
        <w:t>–</w:t>
      </w:r>
      <w:r w:rsidRPr="002A7E55">
        <w:rPr>
          <w:rStyle w:val="fontstyle21"/>
          <w:rFonts w:ascii="Times New Roman" w:hAnsi="Times New Roman" w:cs="Times New Roman"/>
        </w:rPr>
        <w:t>15</w:t>
      </w:r>
      <w:r w:rsidR="00561467" w:rsidRPr="002A7E55">
        <w:rPr>
          <w:rStyle w:val="fontstyle21"/>
          <w:rFonts w:ascii="Times New Roman" w:hAnsi="Times New Roman" w:cs="Times New Roman"/>
        </w:rPr>
        <w:t> </w:t>
      </w:r>
      <w:r w:rsidRPr="002A7E55">
        <w:rPr>
          <w:rStyle w:val="fontstyle21"/>
          <w:rFonts w:ascii="Times New Roman" w:hAnsi="Times New Roman" w:cs="Times New Roman"/>
        </w:rPr>
        <w:t>ml.</w:t>
      </w:r>
    </w:p>
    <w:p w:rsidR="00B90E44" w:rsidRPr="00C6473F" w:rsidRDefault="00B90E44" w:rsidP="00ED274D">
      <w:pPr>
        <w:rPr>
          <w:rStyle w:val="fontstyle21"/>
        </w:rPr>
      </w:pPr>
      <w:r w:rsidRPr="002A7E55">
        <w:rPr>
          <w:rStyle w:val="fontstyle01"/>
          <w:rFonts w:ascii="Times New Roman" w:hAnsi="Times New Roman" w:cs="Times New Roman"/>
        </w:rPr>
        <w:t>Infu</w:t>
      </w:r>
      <w:r w:rsidR="00561467" w:rsidRPr="002A7E55">
        <w:rPr>
          <w:rStyle w:val="fontstyle01"/>
          <w:rFonts w:ascii="Times New Roman" w:hAnsi="Times New Roman" w:cs="Times New Roman"/>
        </w:rPr>
        <w:t>zij</w:t>
      </w:r>
      <w:r w:rsidR="00561467" w:rsidRPr="002A7E55">
        <w:rPr>
          <w:rStyle w:val="fontstyle01"/>
          <w:rFonts w:ascii="Times New Roman" w:hAnsi="Times New Roman" w:cs="Times New Roman" w:hint="eastAsia"/>
        </w:rPr>
        <w:t>ų</w:t>
      </w:r>
      <w:r w:rsidR="00561467" w:rsidRPr="002A7E55">
        <w:rPr>
          <w:rStyle w:val="fontstyle01"/>
          <w:rFonts w:ascii="Times New Roman" w:hAnsi="Times New Roman" w:cs="Times New Roman"/>
        </w:rPr>
        <w:t xml:space="preserve"> viet</w:t>
      </w:r>
      <w:r w:rsidR="00561467" w:rsidRPr="002A7E55">
        <w:rPr>
          <w:rStyle w:val="fontstyle01"/>
          <w:rFonts w:ascii="Times New Roman" w:hAnsi="Times New Roman" w:cs="Times New Roman" w:hint="eastAsia"/>
        </w:rPr>
        <w:t>ų</w:t>
      </w:r>
      <w:r w:rsidR="00561467" w:rsidRPr="002A7E55">
        <w:rPr>
          <w:rStyle w:val="fontstyle01"/>
          <w:rFonts w:ascii="Times New Roman" w:hAnsi="Times New Roman" w:cs="Times New Roman"/>
        </w:rPr>
        <w:t xml:space="preserve"> skai</w:t>
      </w:r>
      <w:r w:rsidR="00561467" w:rsidRPr="002A7E55">
        <w:rPr>
          <w:rStyle w:val="fontstyle01"/>
          <w:rFonts w:ascii="Times New Roman" w:hAnsi="Times New Roman" w:cs="Times New Roman" w:hint="eastAsia"/>
        </w:rPr>
        <w:t>č</w:t>
      </w:r>
      <w:r w:rsidR="00561467" w:rsidRPr="002A7E55">
        <w:rPr>
          <w:rStyle w:val="fontstyle01"/>
          <w:rFonts w:ascii="Times New Roman" w:hAnsi="Times New Roman" w:cs="Times New Roman"/>
        </w:rPr>
        <w:t>ius neribojamas</w:t>
      </w:r>
      <w:r w:rsidRPr="002A7E55">
        <w:rPr>
          <w:rStyle w:val="fontstyle21"/>
          <w:rFonts w:ascii="Times New Roman" w:hAnsi="Times New Roman" w:cs="Times New Roman"/>
        </w:rPr>
        <w:t>.</w:t>
      </w:r>
    </w:p>
    <w:p w:rsidR="00561467" w:rsidRPr="00C6473F" w:rsidRDefault="00561467" w:rsidP="00ED274D">
      <w:pPr>
        <w:rPr>
          <w:rFonts w:eastAsia="Times New Roman" w:cs="Times New Roman"/>
          <w:szCs w:val="24"/>
        </w:rPr>
      </w:pPr>
    </w:p>
    <w:p w:rsidR="001E09B5" w:rsidRPr="00C6473F" w:rsidRDefault="001E09B5" w:rsidP="00C6473F">
      <w:pPr>
        <w:keepNext/>
        <w:keepLines/>
        <w:outlineLvl w:val="0"/>
        <w:rPr>
          <w:rFonts w:eastAsia="Times New Roman" w:cs="Times New Roman"/>
          <w:szCs w:val="24"/>
        </w:rPr>
      </w:pPr>
      <w:r w:rsidRPr="00C6473F">
        <w:rPr>
          <w:rFonts w:eastAsia="Times New Roman" w:cs="Times New Roman"/>
          <w:i/>
          <w:szCs w:val="24"/>
          <w:u w:val="single"/>
        </w:rPr>
        <w:t>Infuzijai po oda, naudojant švirkštą</w:t>
      </w:r>
    </w:p>
    <w:p w:rsidR="001E09B5" w:rsidRPr="00C6473F" w:rsidRDefault="001E09B5" w:rsidP="00C6473F">
      <w:pPr>
        <w:keepNext/>
        <w:keepLines/>
        <w:rPr>
          <w:rFonts w:eastAsia="Times New Roman" w:cs="Times New Roman"/>
          <w:szCs w:val="24"/>
        </w:rPr>
      </w:pPr>
    </w:p>
    <w:p w:rsidR="001E09B5" w:rsidRPr="002A7E55" w:rsidRDefault="0073772D" w:rsidP="00C6473F">
      <w:pPr>
        <w:keepNext/>
        <w:keepLines/>
        <w:rPr>
          <w:rStyle w:val="fontstyle01"/>
          <w:rFonts w:ascii="Times New Roman" w:hAnsi="Times New Roman" w:cs="Times New Roman"/>
        </w:rPr>
      </w:pPr>
      <w:r w:rsidRPr="002A7E55">
        <w:rPr>
          <w:rStyle w:val="fontstyle01"/>
          <w:rFonts w:ascii="Times New Roman" w:hAnsi="Times New Roman" w:cs="Times New Roman"/>
        </w:rPr>
        <w:t>g</w:t>
      </w:r>
      <w:r w:rsidR="001E09B5" w:rsidRPr="002A7E55">
        <w:rPr>
          <w:rStyle w:val="fontstyle01"/>
          <w:rFonts w:ascii="Times New Roman" w:hAnsi="Times New Roman" w:cs="Times New Roman"/>
        </w:rPr>
        <w:t xml:space="preserve">ammanorm </w:t>
      </w:r>
      <w:r w:rsidR="005353EC" w:rsidRPr="002A7E55">
        <w:rPr>
          <w:rStyle w:val="fontstyle01"/>
          <w:rFonts w:ascii="Times New Roman" w:hAnsi="Times New Roman" w:cs="Times New Roman"/>
        </w:rPr>
        <w:t>galima leisti švirkštu vienoje infuzijos vietoje</w:t>
      </w:r>
      <w:r w:rsidR="001E09B5" w:rsidRPr="002A7E55">
        <w:rPr>
          <w:rStyle w:val="fontstyle01"/>
          <w:rFonts w:ascii="Times New Roman" w:hAnsi="Times New Roman" w:cs="Times New Roman"/>
        </w:rPr>
        <w:t>.</w:t>
      </w:r>
    </w:p>
    <w:p w:rsidR="001E09B5" w:rsidRPr="002A7E55" w:rsidRDefault="001E09B5" w:rsidP="00C6473F">
      <w:pPr>
        <w:rPr>
          <w:rStyle w:val="fontstyle01"/>
          <w:rFonts w:ascii="Times New Roman" w:hAnsi="Times New Roman" w:cs="Times New Roman"/>
        </w:rPr>
      </w:pPr>
    </w:p>
    <w:p w:rsidR="005353EC" w:rsidRPr="002A7E55" w:rsidRDefault="002C4565" w:rsidP="00C6473F">
      <w:pPr>
        <w:rPr>
          <w:rStyle w:val="fontstyle01"/>
          <w:rFonts w:ascii="Times New Roman" w:hAnsi="Times New Roman" w:cs="Times New Roman"/>
        </w:rPr>
      </w:pPr>
      <w:r w:rsidRPr="002A7E55">
        <w:rPr>
          <w:rStyle w:val="fontstyle01"/>
          <w:rFonts w:ascii="Times New Roman" w:hAnsi="Times New Roman" w:cs="Times New Roman"/>
        </w:rPr>
        <w:t>Si</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loma nustatyti didžiausi</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apytiksliai 1–2 ml/min. infuzijos greit</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w:t>
      </w:r>
    </w:p>
    <w:p w:rsidR="002C4565" w:rsidRPr="002A7E55" w:rsidRDefault="002C4565" w:rsidP="00C6473F">
      <w:pPr>
        <w:rPr>
          <w:rStyle w:val="fontstyle01"/>
          <w:rFonts w:ascii="Times New Roman" w:hAnsi="Times New Roman" w:cs="Times New Roman"/>
        </w:rPr>
      </w:pPr>
      <w:r w:rsidRPr="002A7E55">
        <w:rPr>
          <w:rStyle w:val="fontstyle01"/>
          <w:rFonts w:ascii="Times New Roman" w:hAnsi="Times New Roman" w:cs="Times New Roman"/>
        </w:rPr>
        <w:t>Savait</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s doz</w:t>
      </w:r>
      <w:r w:rsidRPr="002A7E55">
        <w:rPr>
          <w:rStyle w:val="fontstyle01"/>
          <w:rFonts w:ascii="Times New Roman" w:hAnsi="Times New Roman" w:cs="Times New Roman" w:hint="eastAsia"/>
        </w:rPr>
        <w:t>ę</w:t>
      </w:r>
      <w:r w:rsidRPr="002A7E55">
        <w:rPr>
          <w:rStyle w:val="fontstyle01"/>
          <w:rFonts w:ascii="Times New Roman" w:hAnsi="Times New Roman" w:cs="Times New Roman"/>
        </w:rPr>
        <w:t xml:space="preserve"> galima paskirstyti </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 xml:space="preserve"> tris infuzijas, atliekamas kas antr</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dien</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Suaugusiesiems didžiausias vienoje injekcijos vietoje infuzuojamas gammanorm t</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ris negali viršyti 25 ml. Vaikams didžiausias vienoje injekcijos vietoje infuzuojamas gammanorm t</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ris negali viršyti 5–15 ml.</w:t>
      </w:r>
    </w:p>
    <w:p w:rsidR="002C4565" w:rsidRPr="002A7E55" w:rsidRDefault="002C4565" w:rsidP="00C6473F">
      <w:pPr>
        <w:rPr>
          <w:rStyle w:val="fontstyle01"/>
          <w:rFonts w:ascii="Times New Roman" w:hAnsi="Times New Roman" w:cs="Times New Roman"/>
        </w:rPr>
      </w:pPr>
    </w:p>
    <w:p w:rsidR="001E09B5" w:rsidRPr="002A7E55" w:rsidRDefault="00CB0825" w:rsidP="00C6473F">
      <w:pPr>
        <w:rPr>
          <w:rStyle w:val="fontstyle01"/>
          <w:rFonts w:ascii="Times New Roman" w:hAnsi="Times New Roman" w:cs="Times New Roman"/>
        </w:rPr>
      </w:pPr>
      <w:r w:rsidRPr="002A7E55">
        <w:rPr>
          <w:rStyle w:val="fontstyle01"/>
          <w:rFonts w:ascii="Times New Roman" w:hAnsi="Times New Roman" w:cs="Times New Roman"/>
        </w:rPr>
        <w:t>G</w:t>
      </w:r>
      <w:r w:rsidR="002C4565" w:rsidRPr="002A7E55">
        <w:rPr>
          <w:rStyle w:val="fontstyle01"/>
          <w:rFonts w:ascii="Times New Roman" w:hAnsi="Times New Roman" w:cs="Times New Roman"/>
        </w:rPr>
        <w:t>ali tekti paros doz</w:t>
      </w:r>
      <w:r w:rsidR="002C4565" w:rsidRPr="002A7E55">
        <w:rPr>
          <w:rStyle w:val="fontstyle01"/>
          <w:rFonts w:ascii="Times New Roman" w:hAnsi="Times New Roman" w:cs="Times New Roman" w:hint="eastAsia"/>
        </w:rPr>
        <w:t>ę</w:t>
      </w:r>
      <w:r w:rsidR="002C4565" w:rsidRPr="002A7E55">
        <w:rPr>
          <w:rStyle w:val="fontstyle01"/>
          <w:rFonts w:ascii="Times New Roman" w:hAnsi="Times New Roman" w:cs="Times New Roman"/>
        </w:rPr>
        <w:t xml:space="preserve"> leisti daugiau nei vienoje injekcijos vietoje.</w:t>
      </w:r>
    </w:p>
    <w:p w:rsidR="001E09B5" w:rsidRPr="002A7E55" w:rsidRDefault="002C4565" w:rsidP="00C6473F">
      <w:pPr>
        <w:rPr>
          <w:rStyle w:val="fontstyle01"/>
          <w:rFonts w:ascii="Times New Roman" w:hAnsi="Times New Roman" w:cs="Times New Roman"/>
        </w:rPr>
      </w:pPr>
      <w:r w:rsidRPr="002A7E55">
        <w:rPr>
          <w:rStyle w:val="fontstyle21"/>
          <w:rFonts w:ascii="Times New Roman" w:hAnsi="Times New Roman" w:cs="Times New Roman"/>
        </w:rPr>
        <w:t>Didžiausias infuzijos greitis (jei toleruojama) visose vietose kartu gali b</w:t>
      </w:r>
      <w:r w:rsidRPr="002A7E55">
        <w:rPr>
          <w:rStyle w:val="fontstyle21"/>
          <w:rFonts w:ascii="Times New Roman" w:hAnsi="Times New Roman" w:cs="Times New Roman" w:hint="eastAsia"/>
        </w:rPr>
        <w:t>ū</w:t>
      </w:r>
      <w:r w:rsidRPr="002A7E55">
        <w:rPr>
          <w:rStyle w:val="fontstyle21"/>
          <w:rFonts w:ascii="Times New Roman" w:hAnsi="Times New Roman" w:cs="Times New Roman"/>
        </w:rPr>
        <w:t>ti 120 ml/val.</w:t>
      </w:r>
    </w:p>
    <w:p w:rsidR="001E09B5" w:rsidRPr="002A7E55" w:rsidRDefault="001E09B5" w:rsidP="00C6473F">
      <w:pPr>
        <w:rPr>
          <w:rStyle w:val="fontstyle01"/>
          <w:rFonts w:ascii="Times New Roman" w:hAnsi="Times New Roman" w:cs="Times New Roman"/>
        </w:rPr>
      </w:pPr>
    </w:p>
    <w:p w:rsidR="001E09B5" w:rsidRPr="002A7E55" w:rsidRDefault="001E09B5" w:rsidP="00C6473F">
      <w:pPr>
        <w:rPr>
          <w:rStyle w:val="fontstyle01"/>
          <w:rFonts w:ascii="Times New Roman" w:hAnsi="Times New Roman" w:cs="Times New Roman"/>
        </w:rPr>
      </w:pPr>
      <w:r w:rsidRPr="002A7E55">
        <w:rPr>
          <w:rStyle w:val="fontstyle01"/>
          <w:rFonts w:ascii="Times New Roman" w:hAnsi="Times New Roman" w:cs="Times New Roman"/>
        </w:rPr>
        <w:t xml:space="preserve">Leisti </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 xml:space="preserve"> raumenis.</w:t>
      </w:r>
    </w:p>
    <w:p w:rsidR="00ED274D" w:rsidRPr="00851C1D" w:rsidRDefault="00ED274D" w:rsidP="00ED274D">
      <w:pPr>
        <w:outlineLvl w:val="0"/>
        <w:rPr>
          <w:rFonts w:eastAsia="Times New Roman" w:cs="Times New Roman"/>
          <w:szCs w:val="24"/>
        </w:rPr>
      </w:pPr>
      <w:r w:rsidRPr="00851C1D">
        <w:rPr>
          <w:rFonts w:eastAsia="Times New Roman" w:cs="Times New Roman"/>
          <w:szCs w:val="24"/>
        </w:rPr>
        <w:t xml:space="preserve">Vaistinį preparatą </w:t>
      </w:r>
      <w:r w:rsidRPr="00851C1D">
        <w:rPr>
          <w:rFonts w:eastAsia="Times New Roman" w:cs="Times New Roman"/>
          <w:szCs w:val="24"/>
          <w:u w:val="single"/>
        </w:rPr>
        <w:t>į raumenis</w:t>
      </w:r>
      <w:r w:rsidRPr="00851C1D">
        <w:rPr>
          <w:rFonts w:eastAsia="Times New Roman" w:cs="Times New Roman"/>
          <w:szCs w:val="24"/>
        </w:rPr>
        <w:t xml:space="preserve"> turi sušvirkšti gydytojas arba slaugytoja.</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4.3</w:t>
      </w:r>
      <w:r w:rsidRPr="00C6473F">
        <w:rPr>
          <w:rFonts w:eastAsia="Times New Roman" w:cs="Times New Roman"/>
          <w:b/>
          <w:szCs w:val="24"/>
        </w:rPr>
        <w:tab/>
        <w:t>Kontraindikacijos</w:t>
      </w:r>
    </w:p>
    <w:p w:rsidR="00ED274D" w:rsidRPr="00C6473F" w:rsidRDefault="00ED274D" w:rsidP="00ED274D">
      <w:pPr>
        <w:ind w:left="567" w:hanging="567"/>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Padidėjęs jautrumas veikliajai arba bet kuriai 6.1 skyriuje nurodytai pagalbinei medžiagai</w:t>
      </w:r>
      <w:r w:rsidR="002330CA" w:rsidRPr="00C6473F">
        <w:rPr>
          <w:rFonts w:eastAsia="Times New Roman" w:cs="Times New Roman"/>
          <w:szCs w:val="24"/>
        </w:rPr>
        <w:t xml:space="preserve"> (žr. 4.4 skyrių)</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rPr>
        <w:t>gammanorm</w:t>
      </w:r>
      <w:r w:rsidRPr="00C6473F">
        <w:rPr>
          <w:rFonts w:eastAsia="Times New Roman" w:cs="Times New Roman"/>
          <w:szCs w:val="24"/>
        </w:rPr>
        <w:t xml:space="preserve"> negalima leisti į </w:t>
      </w:r>
      <w:r w:rsidR="00063A1C" w:rsidRPr="00C6473F">
        <w:rPr>
          <w:rFonts w:eastAsia="Times New Roman" w:cs="Times New Roman"/>
          <w:szCs w:val="24"/>
        </w:rPr>
        <w:t>kraujagyslę</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063A1C" w:rsidP="00ED274D">
      <w:pPr>
        <w:rPr>
          <w:rFonts w:eastAsia="Times New Roman" w:cs="Times New Roman"/>
          <w:szCs w:val="24"/>
        </w:rPr>
      </w:pPr>
      <w:r w:rsidRPr="00C6473F">
        <w:rPr>
          <w:rFonts w:eastAsia="Times New Roman" w:cs="Times New Roman"/>
        </w:rPr>
        <w:t>Jo taip pat</w:t>
      </w:r>
      <w:r w:rsidRPr="00C6473F">
        <w:rPr>
          <w:rFonts w:eastAsia="Times New Roman" w:cs="Times New Roman"/>
          <w:szCs w:val="24"/>
        </w:rPr>
        <w:t xml:space="preserve"> </w:t>
      </w:r>
      <w:r w:rsidR="00ED274D" w:rsidRPr="00C6473F">
        <w:rPr>
          <w:rFonts w:eastAsia="Times New Roman" w:cs="Times New Roman"/>
          <w:szCs w:val="24"/>
        </w:rPr>
        <w:t>negalima leisti į raumenis pacientams, kuriems pasireiškia sunki trombocitopenija ar kitokie krešėjimo sutrikimai.</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4.4</w:t>
      </w:r>
      <w:r w:rsidRPr="00C6473F">
        <w:rPr>
          <w:rFonts w:eastAsia="Times New Roman" w:cs="Times New Roman"/>
          <w:b/>
          <w:szCs w:val="24"/>
        </w:rPr>
        <w:tab/>
        <w:t>Specialūs įspėjimai ir atsargumo priemonės</w:t>
      </w:r>
    </w:p>
    <w:p w:rsidR="00ED274D" w:rsidRPr="00C6473F" w:rsidRDefault="00ED274D" w:rsidP="00ED274D">
      <w:pPr>
        <w:rPr>
          <w:rFonts w:eastAsia="Times New Roman" w:cs="Times New Roman"/>
          <w:szCs w:val="24"/>
        </w:rPr>
      </w:pPr>
    </w:p>
    <w:p w:rsidR="00AB57D7" w:rsidRPr="005C214D" w:rsidRDefault="00AB57D7" w:rsidP="00AB57D7">
      <w:pPr>
        <w:rPr>
          <w:rFonts w:eastAsia="Times New Roman" w:cs="Times New Roman"/>
          <w:u w:val="single"/>
        </w:rPr>
      </w:pPr>
      <w:r w:rsidRPr="005C214D">
        <w:rPr>
          <w:rFonts w:eastAsia="Times New Roman" w:cs="Times New Roman"/>
          <w:u w:val="single"/>
        </w:rPr>
        <w:t>Atsekamumas</w:t>
      </w:r>
    </w:p>
    <w:p w:rsidR="00AB57D7" w:rsidRDefault="00AB57D7" w:rsidP="00AB57D7">
      <w:pPr>
        <w:rPr>
          <w:rFonts w:eastAsia="Times New Roman" w:cs="Times New Roman"/>
        </w:rPr>
      </w:pPr>
      <w:r w:rsidRPr="00AB57D7">
        <w:rPr>
          <w:rFonts w:eastAsia="Times New Roman" w:cs="Times New Roman"/>
        </w:rPr>
        <w:t>Siekiant pagerinti biologinių vaistinių preparatų atsekamumą, reikia aiškiai užrašyti paskirto vaistinio preparato pavadinimą ir serijos numerį.</w:t>
      </w:r>
    </w:p>
    <w:p w:rsidR="00AB57D7" w:rsidRDefault="00AB57D7" w:rsidP="00AB57D7">
      <w:pPr>
        <w:rPr>
          <w:rFonts w:eastAsia="Times New Roman" w:cs="Times New Roman"/>
        </w:rPr>
      </w:pPr>
    </w:p>
    <w:p w:rsidR="00ED274D" w:rsidRPr="00851C1D" w:rsidRDefault="00ED274D" w:rsidP="00ED274D">
      <w:pPr>
        <w:rPr>
          <w:rFonts w:eastAsia="Times New Roman" w:cs="Times New Roman"/>
          <w:szCs w:val="24"/>
        </w:rPr>
      </w:pPr>
      <w:r w:rsidRPr="00851C1D">
        <w:rPr>
          <w:rFonts w:eastAsia="Times New Roman" w:cs="Times New Roman"/>
        </w:rPr>
        <w:t>gammanorm</w:t>
      </w:r>
      <w:r w:rsidRPr="00851C1D">
        <w:rPr>
          <w:rFonts w:eastAsia="Times New Roman" w:cs="Times New Roman"/>
          <w:szCs w:val="24"/>
        </w:rPr>
        <w:t xml:space="preserve"> atsitiktinai sušvirkštus į kraujagyslę, pacientą gali ištikti šokas.</w:t>
      </w:r>
    </w:p>
    <w:p w:rsidR="00ED274D" w:rsidRPr="00851C1D" w:rsidRDefault="00ED274D" w:rsidP="00ED274D">
      <w:pPr>
        <w:rPr>
          <w:rFonts w:eastAsia="Times New Roman" w:cs="Times New Roman"/>
          <w:szCs w:val="24"/>
        </w:rPr>
      </w:pPr>
    </w:p>
    <w:p w:rsidR="00ED274D" w:rsidRPr="00851C1D" w:rsidRDefault="00063A1C" w:rsidP="00ED274D">
      <w:pPr>
        <w:rPr>
          <w:rFonts w:eastAsia="Times New Roman" w:cs="Times New Roman"/>
          <w:szCs w:val="24"/>
        </w:rPr>
      </w:pPr>
      <w:r w:rsidRPr="00851C1D">
        <w:rPr>
          <w:rFonts w:eastAsia="Times New Roman" w:cs="Times New Roman"/>
          <w:szCs w:val="24"/>
        </w:rPr>
        <w:t>B</w:t>
      </w:r>
      <w:r w:rsidR="00ED274D" w:rsidRPr="00851C1D">
        <w:rPr>
          <w:rFonts w:eastAsia="Times New Roman" w:cs="Times New Roman"/>
          <w:szCs w:val="24"/>
        </w:rPr>
        <w:t>ūtina griežtai laikytis rekomenduojamo infuzijos greičio, nurodyto 4.2 skyriuje</w:t>
      </w:r>
      <w:r w:rsidRPr="00851C1D">
        <w:rPr>
          <w:rFonts w:eastAsia="Times New Roman" w:cs="Times New Roman"/>
          <w:szCs w:val="24"/>
        </w:rPr>
        <w:t xml:space="preserve"> „Vartojimo metodas“</w:t>
      </w:r>
      <w:r w:rsidR="00ED274D" w:rsidRPr="00851C1D">
        <w:rPr>
          <w:rFonts w:eastAsia="Times New Roman" w:cs="Times New Roman"/>
          <w:szCs w:val="24"/>
        </w:rPr>
        <w:t>.</w:t>
      </w:r>
      <w:r w:rsidRPr="00851C1D">
        <w:rPr>
          <w:rFonts w:eastAsia="Times New Roman" w:cs="Times New Roman"/>
          <w:szCs w:val="24"/>
        </w:rPr>
        <w:t xml:space="preserve"> </w:t>
      </w:r>
      <w:r w:rsidR="00ED274D" w:rsidRPr="00851C1D">
        <w:rPr>
          <w:rFonts w:eastAsia="Times New Roman" w:cs="Times New Roman"/>
          <w:szCs w:val="24"/>
        </w:rPr>
        <w:t xml:space="preserve">Pacientus reikia atidžiai stebėti infuzijos metu, ar neatsiranda </w:t>
      </w:r>
      <w:r w:rsidRPr="00851C1D">
        <w:rPr>
          <w:rFonts w:eastAsia="Times New Roman" w:cs="Times New Roman"/>
          <w:szCs w:val="24"/>
        </w:rPr>
        <w:t>kokių nors simptomų</w:t>
      </w:r>
      <w:r w:rsidR="00ED274D" w:rsidRPr="00851C1D">
        <w:rPr>
          <w:rFonts w:eastAsia="Times New Roman" w:cs="Times New Roman"/>
          <w:szCs w:val="24"/>
        </w:rPr>
        <w:t>.</w:t>
      </w:r>
    </w:p>
    <w:p w:rsidR="00ED274D" w:rsidRPr="00851C1D" w:rsidRDefault="00ED274D" w:rsidP="00ED274D">
      <w:pPr>
        <w:rPr>
          <w:rFonts w:eastAsia="Times New Roman" w:cs="Times New Roman"/>
          <w:szCs w:val="24"/>
        </w:rPr>
      </w:pPr>
    </w:p>
    <w:p w:rsidR="00ED274D" w:rsidRPr="00851C1D" w:rsidRDefault="00ED274D" w:rsidP="00ED274D">
      <w:pPr>
        <w:rPr>
          <w:rFonts w:eastAsia="Times New Roman" w:cs="Times New Roman"/>
          <w:szCs w:val="24"/>
        </w:rPr>
      </w:pPr>
      <w:r w:rsidRPr="00851C1D">
        <w:rPr>
          <w:rFonts w:eastAsia="Times New Roman" w:cs="Times New Roman"/>
          <w:szCs w:val="24"/>
        </w:rPr>
        <w:t xml:space="preserve">Kai kurios nepageidaujamos reakcijos gali pasireikšti dažniau pacientams, kurie žmogaus normalųjį imunoglobuliną vartoja pirmą kartą, arba retais atvejais, pradėjus vartoti žmogaus normalųjį imunoglobuliną vietoj kito </w:t>
      </w:r>
      <w:r w:rsidR="00960B90" w:rsidRPr="00851C1D">
        <w:rPr>
          <w:rFonts w:eastAsia="Times New Roman" w:cs="Times New Roman"/>
          <w:szCs w:val="24"/>
        </w:rPr>
        <w:t xml:space="preserve">vaistinio </w:t>
      </w:r>
      <w:r w:rsidRPr="00851C1D">
        <w:rPr>
          <w:rFonts w:eastAsia="Times New Roman" w:cs="Times New Roman"/>
          <w:szCs w:val="24"/>
        </w:rPr>
        <w:t xml:space="preserve">preparato, arba jeigu </w:t>
      </w:r>
      <w:r w:rsidR="007C07DA" w:rsidRPr="00851C1D">
        <w:rPr>
          <w:rFonts w:eastAsia="Times New Roman" w:cs="Times New Roman"/>
          <w:szCs w:val="24"/>
        </w:rPr>
        <w:t>buvo padaryta ilga pertrauka po ankstesnės infuzijos</w:t>
      </w:r>
      <w:r w:rsidRPr="00851C1D">
        <w:rPr>
          <w:rFonts w:eastAsia="Times New Roman" w:cs="Times New Roman"/>
          <w:szCs w:val="24"/>
        </w:rPr>
        <w:t>.</w:t>
      </w:r>
    </w:p>
    <w:p w:rsidR="00ED274D" w:rsidRPr="00851C1D" w:rsidRDefault="00ED274D" w:rsidP="00ED274D">
      <w:pPr>
        <w:rPr>
          <w:rFonts w:eastAsia="Times New Roman" w:cs="Times New Roman"/>
          <w:szCs w:val="24"/>
        </w:rPr>
      </w:pPr>
    </w:p>
    <w:p w:rsidR="00ED274D" w:rsidRPr="00851C1D" w:rsidRDefault="00ED274D" w:rsidP="00ED274D">
      <w:pPr>
        <w:rPr>
          <w:rFonts w:eastAsia="Times New Roman" w:cs="Times New Roman"/>
          <w:szCs w:val="24"/>
        </w:rPr>
      </w:pPr>
      <w:r w:rsidRPr="00851C1D">
        <w:rPr>
          <w:rFonts w:eastAsia="Times New Roman" w:cs="Times New Roman"/>
          <w:szCs w:val="24"/>
        </w:rPr>
        <w:t>Galimų komplikacijų dažnai galima išvengti:</w:t>
      </w:r>
    </w:p>
    <w:p w:rsidR="00ED274D" w:rsidRPr="00851C1D" w:rsidRDefault="00ED274D" w:rsidP="00ED274D">
      <w:pPr>
        <w:rPr>
          <w:rFonts w:eastAsia="Times New Roman" w:cs="Times New Roman"/>
          <w:szCs w:val="24"/>
        </w:rPr>
      </w:pPr>
    </w:p>
    <w:p w:rsidR="00ED274D" w:rsidRPr="00851C1D" w:rsidRDefault="00063A1C" w:rsidP="00C6473F">
      <w:pPr>
        <w:pStyle w:val="Sraopastraipa"/>
        <w:numPr>
          <w:ilvl w:val="0"/>
          <w:numId w:val="16"/>
        </w:numPr>
        <w:rPr>
          <w:rFonts w:eastAsia="Times New Roman" w:cs="Times New Roman"/>
          <w:szCs w:val="24"/>
        </w:rPr>
      </w:pPr>
      <w:r w:rsidRPr="00851C1D">
        <w:rPr>
          <w:rFonts w:eastAsia="Times New Roman" w:cs="Times New Roman"/>
          <w:szCs w:val="24"/>
        </w:rPr>
        <w:t>p</w:t>
      </w:r>
      <w:r w:rsidRPr="00A17CB6">
        <w:rPr>
          <w:rStyle w:val="fontstyle01"/>
          <w:rFonts w:ascii="Times New Roman" w:hAnsi="Times New Roman" w:cs="Times New Roman"/>
        </w:rPr>
        <w:t>irm</w:t>
      </w:r>
      <w:r w:rsidRPr="00A17CB6">
        <w:rPr>
          <w:rStyle w:val="fontstyle01"/>
          <w:rFonts w:ascii="Times New Roman" w:hAnsi="Times New Roman" w:cs="Times New Roman" w:hint="eastAsia"/>
        </w:rPr>
        <w:t>ą</w:t>
      </w:r>
      <w:r w:rsidRPr="00A17CB6">
        <w:rPr>
          <w:rStyle w:val="fontstyle01"/>
          <w:rFonts w:ascii="Times New Roman" w:hAnsi="Times New Roman" w:cs="Times New Roman"/>
        </w:rPr>
        <w:t xml:space="preserve"> kart</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infuzuojant </w:t>
      </w:r>
      <w:r w:rsidR="00960B90" w:rsidRPr="002A7E55">
        <w:rPr>
          <w:rStyle w:val="fontstyle01"/>
          <w:rFonts w:ascii="Times New Roman" w:hAnsi="Times New Roman" w:cs="Times New Roman"/>
        </w:rPr>
        <w:t>š</w:t>
      </w:r>
      <w:r w:rsidR="00960B90" w:rsidRPr="002A7E55">
        <w:rPr>
          <w:rStyle w:val="fontstyle01"/>
          <w:rFonts w:ascii="Times New Roman" w:hAnsi="Times New Roman" w:cs="Times New Roman" w:hint="eastAsia"/>
        </w:rPr>
        <w:t>į</w:t>
      </w:r>
      <w:r w:rsidR="00960B90" w:rsidRPr="002A7E55">
        <w:rPr>
          <w:rStyle w:val="fontstyle01"/>
          <w:rFonts w:ascii="Times New Roman" w:hAnsi="Times New Roman" w:cs="Times New Roman"/>
        </w:rPr>
        <w:t xml:space="preserve"> vaistin</w:t>
      </w:r>
      <w:r w:rsidR="00960B90" w:rsidRPr="002A7E55">
        <w:rPr>
          <w:rStyle w:val="fontstyle01"/>
          <w:rFonts w:ascii="Times New Roman" w:hAnsi="Times New Roman" w:cs="Times New Roman" w:hint="eastAsia"/>
        </w:rPr>
        <w:t>į</w:t>
      </w:r>
      <w:r w:rsidR="00960B90" w:rsidRPr="002A7E55">
        <w:rPr>
          <w:rStyle w:val="fontstyle01"/>
          <w:rFonts w:ascii="Times New Roman" w:hAnsi="Times New Roman" w:cs="Times New Roman"/>
        </w:rPr>
        <w:t xml:space="preserve"> </w:t>
      </w:r>
      <w:r w:rsidRPr="002A7E55">
        <w:rPr>
          <w:rStyle w:val="fontstyle01"/>
          <w:rFonts w:ascii="Times New Roman" w:hAnsi="Times New Roman" w:cs="Times New Roman"/>
        </w:rPr>
        <w:t>preparat</w:t>
      </w:r>
      <w:r w:rsidR="00960B90"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w:t>
      </w:r>
      <w:r w:rsidR="00ED274D" w:rsidRPr="00851C1D">
        <w:rPr>
          <w:rFonts w:eastAsia="Times New Roman" w:cs="Times New Roman"/>
          <w:szCs w:val="24"/>
        </w:rPr>
        <w:t>lėtai (žr. 4.2 skyrių);</w:t>
      </w:r>
    </w:p>
    <w:p w:rsidR="00ED274D" w:rsidRPr="00851C1D" w:rsidRDefault="00ED274D" w:rsidP="00ED274D">
      <w:pPr>
        <w:ind w:left="540" w:hanging="540"/>
        <w:rPr>
          <w:rFonts w:eastAsia="Times New Roman" w:cs="Times New Roman"/>
          <w:szCs w:val="24"/>
        </w:rPr>
      </w:pPr>
    </w:p>
    <w:p w:rsidR="00ED274D" w:rsidRPr="00851C1D" w:rsidRDefault="00063A1C" w:rsidP="00C6473F">
      <w:pPr>
        <w:pStyle w:val="Sraopastraipa"/>
        <w:numPr>
          <w:ilvl w:val="0"/>
          <w:numId w:val="16"/>
        </w:numPr>
        <w:rPr>
          <w:rFonts w:eastAsia="Times New Roman" w:cs="Times New Roman"/>
          <w:szCs w:val="24"/>
        </w:rPr>
      </w:pPr>
      <w:r w:rsidRPr="00851C1D">
        <w:rPr>
          <w:rFonts w:eastAsia="Times New Roman" w:cs="Times New Roman"/>
          <w:szCs w:val="24"/>
        </w:rPr>
        <w:lastRenderedPageBreak/>
        <w:t>u</w:t>
      </w:r>
      <w:r w:rsidRPr="00A17CB6">
        <w:rPr>
          <w:rStyle w:val="fontstyle01"/>
          <w:rFonts w:ascii="Times New Roman" w:hAnsi="Times New Roman" w:cs="Times New Roman"/>
        </w:rPr>
        <w:t>žtikrinant, kad b</w:t>
      </w:r>
      <w:r w:rsidRPr="00A17CB6">
        <w:rPr>
          <w:rStyle w:val="fontstyle01"/>
          <w:rFonts w:ascii="Times New Roman" w:hAnsi="Times New Roman" w:cs="Times New Roman" w:hint="eastAsia"/>
        </w:rPr>
        <w:t>ū</w:t>
      </w:r>
      <w:r w:rsidRPr="00A17CB6">
        <w:rPr>
          <w:rStyle w:val="fontstyle01"/>
          <w:rFonts w:ascii="Times New Roman" w:hAnsi="Times New Roman" w:cs="Times New Roman"/>
        </w:rPr>
        <w:t>t</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atidžiai stebim</w:t>
      </w:r>
      <w:r w:rsidR="007C07DA" w:rsidRPr="002A7E55">
        <w:rPr>
          <w:rStyle w:val="fontstyle01"/>
          <w:rFonts w:ascii="Times New Roman" w:hAnsi="Times New Roman" w:cs="Times New Roman"/>
        </w:rPr>
        <w:t>a</w:t>
      </w:r>
      <w:r w:rsidR="00ED274D" w:rsidRPr="00851C1D">
        <w:rPr>
          <w:rFonts w:eastAsia="Times New Roman" w:cs="Times New Roman"/>
          <w:szCs w:val="24"/>
        </w:rPr>
        <w:t xml:space="preserve">, ar pacientui neatsiranda kokių nors simptomų infuzijos metu. Ypač atidžiai infuzijos metu ir pirmą valandą po infuzijos reikia stebėti pacientus, kurie anksčiau nebuvo gydyti žmogaus normaliuoju imunoglobulinu, pacientus, kurie pradėjo šį vaistinį preparatą vartoti vietoj kitokio </w:t>
      </w:r>
      <w:r w:rsidR="007C07DA" w:rsidRPr="00851C1D">
        <w:rPr>
          <w:rFonts w:eastAsia="Times New Roman" w:cs="Times New Roman"/>
          <w:szCs w:val="24"/>
        </w:rPr>
        <w:t xml:space="preserve">imunoglobulino </w:t>
      </w:r>
      <w:r w:rsidR="00ED274D" w:rsidRPr="00851C1D">
        <w:rPr>
          <w:rFonts w:eastAsia="Times New Roman" w:cs="Times New Roman"/>
          <w:szCs w:val="24"/>
        </w:rPr>
        <w:t xml:space="preserve">preparato arba kuriems buvo padaryta ilga pertrauka po ankstesnės infuzijos, kad būtų galima išsiaiškinti galimus nepageidaujamo poveikio požymius. </w:t>
      </w:r>
    </w:p>
    <w:p w:rsidR="00ED274D" w:rsidRPr="00851C1D" w:rsidRDefault="00ED274D" w:rsidP="00ED274D">
      <w:pPr>
        <w:rPr>
          <w:rFonts w:eastAsia="Times New Roman" w:cs="Times New Roman"/>
          <w:szCs w:val="24"/>
        </w:rPr>
      </w:pPr>
    </w:p>
    <w:p w:rsidR="00ED274D" w:rsidRPr="00851C1D" w:rsidRDefault="007C07DA" w:rsidP="00ED274D">
      <w:pPr>
        <w:rPr>
          <w:rFonts w:eastAsia="Times New Roman" w:cs="Times New Roman"/>
          <w:szCs w:val="24"/>
        </w:rPr>
      </w:pPr>
      <w:r w:rsidRPr="00851C1D">
        <w:rPr>
          <w:rFonts w:eastAsia="Times New Roman" w:cs="Times New Roman"/>
          <w:szCs w:val="24"/>
        </w:rPr>
        <w:t>Visus kitus pacientus reikia stebėti ne trumpiau kaip 20 minučių po infuzijos.</w:t>
      </w:r>
    </w:p>
    <w:p w:rsidR="00ED274D" w:rsidRPr="00851C1D" w:rsidRDefault="00ED274D" w:rsidP="00ED274D">
      <w:pPr>
        <w:rPr>
          <w:rFonts w:eastAsia="Times New Roman" w:cs="Times New Roman"/>
          <w:szCs w:val="24"/>
        </w:rPr>
      </w:pPr>
    </w:p>
    <w:p w:rsidR="00306C27" w:rsidRPr="002A7E55" w:rsidRDefault="00306C27" w:rsidP="00ED274D">
      <w:pPr>
        <w:rPr>
          <w:rFonts w:cs="Times New Roman"/>
          <w:color w:val="000000"/>
        </w:rPr>
      </w:pPr>
      <w:r w:rsidRPr="002A7E55">
        <w:rPr>
          <w:rFonts w:cs="Times New Roman"/>
          <w:color w:val="000000"/>
        </w:rPr>
        <w:t>Pasireiškus nepageidaujamai reakcijai, turi b</w:t>
      </w:r>
      <w:r w:rsidRPr="002A7E55">
        <w:rPr>
          <w:rFonts w:cs="Times New Roman" w:hint="eastAsia"/>
          <w:color w:val="000000"/>
        </w:rPr>
        <w:t>ū</w:t>
      </w:r>
      <w:r w:rsidRPr="002A7E55">
        <w:rPr>
          <w:rFonts w:cs="Times New Roman"/>
          <w:color w:val="000000"/>
        </w:rPr>
        <w:t xml:space="preserve">ti sumažintas </w:t>
      </w:r>
      <w:r w:rsidR="00960B90" w:rsidRPr="002A7E55">
        <w:rPr>
          <w:rFonts w:cs="Times New Roman"/>
          <w:color w:val="000000"/>
        </w:rPr>
        <w:t xml:space="preserve">infuzijos </w:t>
      </w:r>
      <w:r w:rsidRPr="002A7E55">
        <w:rPr>
          <w:rFonts w:cs="Times New Roman"/>
          <w:color w:val="000000"/>
        </w:rPr>
        <w:t>greitis arba nutraukta infuzija. Reikalingas gydymas priklauso nuo patirtos nepageidaujamos reakcijos pob</w:t>
      </w:r>
      <w:r w:rsidRPr="002A7E55">
        <w:rPr>
          <w:rFonts w:cs="Times New Roman" w:hint="eastAsia"/>
          <w:color w:val="000000"/>
        </w:rPr>
        <w:t>ū</w:t>
      </w:r>
      <w:r w:rsidRPr="002A7E55">
        <w:rPr>
          <w:rFonts w:cs="Times New Roman"/>
          <w:color w:val="000000"/>
        </w:rPr>
        <w:t>džio bei sunkumo.</w:t>
      </w:r>
    </w:p>
    <w:p w:rsidR="00306C27" w:rsidRPr="002A7E55" w:rsidRDefault="00306C27" w:rsidP="00ED274D">
      <w:pPr>
        <w:rPr>
          <w:rFonts w:cs="Times New Roman"/>
          <w:color w:val="000000"/>
        </w:rPr>
      </w:pPr>
    </w:p>
    <w:p w:rsidR="00306C27" w:rsidRPr="002A7E55" w:rsidRDefault="00ED6006" w:rsidP="00ED274D">
      <w:pPr>
        <w:rPr>
          <w:rFonts w:cs="Times New Roman"/>
          <w:color w:val="000000"/>
        </w:rPr>
      </w:pPr>
      <w:r w:rsidRPr="002A7E55">
        <w:rPr>
          <w:rFonts w:cs="Times New Roman"/>
          <w:color w:val="000000"/>
        </w:rPr>
        <w:t>Šoko atveju turi b</w:t>
      </w:r>
      <w:r w:rsidRPr="002A7E55">
        <w:rPr>
          <w:rFonts w:cs="Times New Roman" w:hint="eastAsia"/>
          <w:color w:val="000000"/>
        </w:rPr>
        <w:t>ū</w:t>
      </w:r>
      <w:r w:rsidRPr="002A7E55">
        <w:rPr>
          <w:rFonts w:cs="Times New Roman"/>
          <w:color w:val="000000"/>
        </w:rPr>
        <w:t xml:space="preserve">ti taikomas standartinis </w:t>
      </w:r>
      <w:r w:rsidRPr="002A7E55">
        <w:rPr>
          <w:rFonts w:cs="Times New Roman" w:hint="eastAsia"/>
          <w:color w:val="000000"/>
        </w:rPr>
        <w:t>š</w:t>
      </w:r>
      <w:r w:rsidRPr="002A7E55">
        <w:rPr>
          <w:rFonts w:cs="Times New Roman"/>
          <w:color w:val="000000"/>
        </w:rPr>
        <w:t>oko gydymas.</w:t>
      </w:r>
    </w:p>
    <w:p w:rsidR="00ED6006" w:rsidRPr="00C6473F" w:rsidRDefault="00ED6006" w:rsidP="00ED274D">
      <w:pPr>
        <w:rPr>
          <w:rFonts w:eastAsia="Times New Roman" w:cs="Times New Roman"/>
          <w:szCs w:val="24"/>
        </w:rPr>
      </w:pPr>
    </w:p>
    <w:p w:rsidR="00ED6006" w:rsidRPr="002A7E55" w:rsidRDefault="00ED6006" w:rsidP="00C6473F">
      <w:pPr>
        <w:keepNext/>
        <w:keepLines/>
        <w:rPr>
          <w:rFonts w:cs="Times New Roman"/>
          <w:color w:val="000000"/>
          <w:u w:val="single"/>
        </w:rPr>
      </w:pPr>
      <w:r w:rsidRPr="002A7E55">
        <w:rPr>
          <w:rFonts w:cs="Times New Roman"/>
          <w:color w:val="000000"/>
          <w:u w:val="single"/>
        </w:rPr>
        <w:t>Padid</w:t>
      </w:r>
      <w:r w:rsidRPr="002A7E55">
        <w:rPr>
          <w:rFonts w:cs="Times New Roman" w:hint="eastAsia"/>
          <w:color w:val="000000"/>
          <w:u w:val="single"/>
        </w:rPr>
        <w:t>ė</w:t>
      </w:r>
      <w:r w:rsidRPr="002A7E55">
        <w:rPr>
          <w:rFonts w:cs="Times New Roman"/>
          <w:color w:val="000000"/>
          <w:u w:val="single"/>
        </w:rPr>
        <w:t>jęs jautrumas</w:t>
      </w:r>
    </w:p>
    <w:p w:rsidR="00ED6006" w:rsidRPr="002A7E55" w:rsidRDefault="00ED6006" w:rsidP="00C6473F">
      <w:pPr>
        <w:keepNext/>
        <w:keepLines/>
        <w:rPr>
          <w:rFonts w:cs="Times New Roman"/>
          <w:color w:val="000000"/>
        </w:rPr>
      </w:pPr>
    </w:p>
    <w:p w:rsidR="00ED6006" w:rsidRPr="002A7E55" w:rsidRDefault="00ED6006" w:rsidP="00C6473F">
      <w:pPr>
        <w:keepNext/>
        <w:keepLines/>
        <w:rPr>
          <w:rFonts w:cs="Times New Roman"/>
          <w:color w:val="000000"/>
        </w:rPr>
      </w:pPr>
      <w:r w:rsidRPr="002A7E55">
        <w:rPr>
          <w:rFonts w:cs="Times New Roman"/>
          <w:color w:val="000000"/>
        </w:rPr>
        <w:t>Tikros padid</w:t>
      </w:r>
      <w:r w:rsidRPr="002A7E55">
        <w:rPr>
          <w:rFonts w:cs="Times New Roman" w:hint="eastAsia"/>
          <w:color w:val="000000"/>
        </w:rPr>
        <w:t>ė</w:t>
      </w:r>
      <w:r w:rsidRPr="002A7E55">
        <w:rPr>
          <w:rFonts w:cs="Times New Roman"/>
          <w:color w:val="000000"/>
        </w:rPr>
        <w:t xml:space="preserve">jusio jautrumo reakcijos yra retos. </w:t>
      </w:r>
      <w:r w:rsidRPr="002A7E55">
        <w:rPr>
          <w:rStyle w:val="fontstyle01"/>
          <w:rFonts w:ascii="Times New Roman" w:hAnsi="Times New Roman" w:cs="Times New Roman"/>
        </w:rPr>
        <w:t>Jos labiausiai tik</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tinos pacientams, kuri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organizme yra antik</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n</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prieš IgA</w:t>
      </w:r>
      <w:r w:rsidR="00672E48" w:rsidRPr="002A7E55">
        <w:rPr>
          <w:rStyle w:val="fontstyle01"/>
          <w:rFonts w:ascii="Times New Roman" w:hAnsi="Times New Roman" w:cs="Times New Roman"/>
        </w:rPr>
        <w:t>.</w:t>
      </w:r>
      <w:r w:rsidRPr="00851C1D">
        <w:rPr>
          <w:rFonts w:cs="Times New Roman"/>
        </w:rPr>
        <w:t xml:space="preserve"> </w:t>
      </w:r>
      <w:r w:rsidRPr="002A7E55">
        <w:rPr>
          <w:rStyle w:val="fontstyle01"/>
          <w:rFonts w:ascii="Times New Roman" w:hAnsi="Times New Roman" w:cs="Times New Roman"/>
        </w:rPr>
        <w:t>Tokius pacientus reikia gydyti labai atsargiai.</w:t>
      </w:r>
      <w:r w:rsidRPr="00851C1D">
        <w:rPr>
          <w:rFonts w:cs="Times New Roman"/>
        </w:rPr>
        <w:t xml:space="preserve"> </w:t>
      </w:r>
      <w:r w:rsidRPr="002A7E55">
        <w:rPr>
          <w:rStyle w:val="fontstyle01"/>
          <w:rFonts w:ascii="Times New Roman" w:hAnsi="Times New Roman" w:cs="Times New Roman"/>
        </w:rPr>
        <w:t>Pacientus, kuri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organizme yra antik</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n</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prieš IgA ir kuriems gydymas po oda leidžiamais IgG </w:t>
      </w:r>
      <w:r w:rsidR="00960B90" w:rsidRPr="002A7E55">
        <w:rPr>
          <w:rStyle w:val="fontstyle01"/>
          <w:rFonts w:ascii="Times New Roman" w:hAnsi="Times New Roman" w:cs="Times New Roman"/>
        </w:rPr>
        <w:t xml:space="preserve">vaistiniais </w:t>
      </w:r>
      <w:r w:rsidRPr="002A7E55">
        <w:rPr>
          <w:rStyle w:val="fontstyle01"/>
          <w:rFonts w:ascii="Times New Roman" w:hAnsi="Times New Roman" w:cs="Times New Roman"/>
        </w:rPr>
        <w:t>preparatais yra vienintel</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 xml:space="preserve"> išeitis, gydyti </w:t>
      </w:r>
      <w:r w:rsidR="0073772D" w:rsidRPr="002A7E55">
        <w:rPr>
          <w:rStyle w:val="fontstyle01"/>
          <w:rFonts w:ascii="Times New Roman" w:hAnsi="Times New Roman" w:cs="Times New Roman"/>
        </w:rPr>
        <w:t>g</w:t>
      </w:r>
      <w:r w:rsidRPr="002A7E55">
        <w:rPr>
          <w:rStyle w:val="fontstyle01"/>
          <w:rFonts w:ascii="Times New Roman" w:hAnsi="Times New Roman" w:cs="Times New Roman"/>
        </w:rPr>
        <w:t>ammanorm reikia tik juos atidžiai stebint gydytojui</w:t>
      </w:r>
      <w:r w:rsidRPr="002A7E55">
        <w:rPr>
          <w:rFonts w:cs="Times New Roman"/>
          <w:color w:val="000000"/>
        </w:rPr>
        <w:t>.</w:t>
      </w:r>
    </w:p>
    <w:p w:rsidR="00ED6006" w:rsidRPr="002A7E55" w:rsidRDefault="00ED6006" w:rsidP="00ED274D">
      <w:pPr>
        <w:rPr>
          <w:rFonts w:cs="Times New Roman"/>
          <w:color w:val="000000"/>
        </w:rPr>
      </w:pPr>
    </w:p>
    <w:p w:rsidR="00ED6006" w:rsidRPr="002A7E55" w:rsidRDefault="00ED6006" w:rsidP="00ED274D">
      <w:pPr>
        <w:rPr>
          <w:rFonts w:cs="Times New Roman"/>
          <w:color w:val="000000"/>
        </w:rPr>
      </w:pPr>
      <w:r w:rsidRPr="002A7E55">
        <w:rPr>
          <w:rStyle w:val="fontstyle01"/>
          <w:rFonts w:ascii="Times New Roman" w:hAnsi="Times New Roman" w:cs="Times New Roman"/>
        </w:rPr>
        <w:t>Retais atvejais d</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 xml:space="preserve">l </w:t>
      </w:r>
      <w:r w:rsidRPr="002A7E55">
        <w:rPr>
          <w:rStyle w:val="fontstyle01"/>
          <w:rFonts w:ascii="Times New Roman" w:hAnsi="Times New Roman" w:cs="Times New Roman" w:hint="eastAsia"/>
        </w:rPr>
        <w:t>ž</w:t>
      </w:r>
      <w:r w:rsidRPr="002A7E55">
        <w:rPr>
          <w:rStyle w:val="fontstyle01"/>
          <w:rFonts w:ascii="Times New Roman" w:hAnsi="Times New Roman" w:cs="Times New Roman"/>
        </w:rPr>
        <w:t>mogaus normaliojo imunoglobulino gali sumaž</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ti kraujosp</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dis ir galima anafilaksijos reakcija, net jei prieš tai pacientas toleravo gydym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žmogaus normaliuoju imunoglobulinu</w:t>
      </w:r>
      <w:r w:rsidRPr="002A7E55">
        <w:rPr>
          <w:rFonts w:cs="Times New Roman"/>
          <w:color w:val="000000"/>
        </w:rPr>
        <w:t>.</w:t>
      </w:r>
    </w:p>
    <w:p w:rsidR="00ED6006" w:rsidRPr="00851C1D" w:rsidRDefault="00ED6006" w:rsidP="00ED274D">
      <w:pPr>
        <w:rPr>
          <w:rFonts w:eastAsia="Times New Roman" w:cs="Times New Roman"/>
          <w:szCs w:val="24"/>
        </w:rPr>
      </w:pPr>
    </w:p>
    <w:p w:rsidR="00ED274D" w:rsidRPr="00851C1D" w:rsidRDefault="00ED274D" w:rsidP="00ED274D">
      <w:pPr>
        <w:rPr>
          <w:rFonts w:eastAsia="Times New Roman" w:cs="Times New Roman"/>
          <w:szCs w:val="24"/>
          <w:u w:val="single"/>
        </w:rPr>
      </w:pPr>
      <w:r w:rsidRPr="00851C1D">
        <w:rPr>
          <w:rFonts w:eastAsia="Times New Roman" w:cs="Times New Roman"/>
          <w:szCs w:val="24"/>
          <w:u w:val="single"/>
        </w:rPr>
        <w:t>Tromboembolija</w:t>
      </w:r>
    </w:p>
    <w:p w:rsidR="00ED6006" w:rsidRPr="00851C1D" w:rsidRDefault="00ED6006" w:rsidP="00ED274D">
      <w:pPr>
        <w:rPr>
          <w:rFonts w:eastAsia="Times New Roman" w:cs="Times New Roman"/>
          <w:szCs w:val="24"/>
        </w:rPr>
      </w:pPr>
    </w:p>
    <w:p w:rsidR="009B5936" w:rsidRPr="00851C1D" w:rsidRDefault="00ED274D" w:rsidP="00ED274D">
      <w:pPr>
        <w:rPr>
          <w:rFonts w:eastAsia="Times New Roman" w:cs="Times New Roman"/>
          <w:szCs w:val="24"/>
        </w:rPr>
      </w:pPr>
      <w:r w:rsidRPr="00851C1D">
        <w:rPr>
          <w:rFonts w:eastAsia="Times New Roman" w:cs="Times New Roman"/>
          <w:szCs w:val="24"/>
        </w:rPr>
        <w:t xml:space="preserve">Imunoglobulinų vartojimas yra susijęs su arterijų ir venų tromboemboliniais reiškiniais, tokiais kaip miokardo infarktas, insultas, giliųjų venų trombozė ir plaučių embolija. </w:t>
      </w:r>
      <w:r w:rsidR="00FC0E6E" w:rsidRPr="00851C1D">
        <w:rPr>
          <w:rFonts w:eastAsia="Times New Roman" w:cs="Times New Roman"/>
          <w:szCs w:val="24"/>
        </w:rPr>
        <w:t xml:space="preserve">Prieš vartojant imunoglobulinus, pacientai turi gauti pakankamai skysčių. </w:t>
      </w:r>
      <w:r w:rsidRPr="00851C1D">
        <w:rPr>
          <w:rFonts w:eastAsia="Times New Roman" w:cs="Times New Roman"/>
          <w:szCs w:val="24"/>
        </w:rPr>
        <w:t xml:space="preserve">Atsargiai juos turi vartoti pacientai, turintys tromboembolijos reiškinių rizikos faktorių (tokių kaip vyresnis amžius, hipertenzija, cukrinis diabetas, praeityje buvusi širdies kraujagyslių liga arba trombozės epizodai, įgyta ar įgimta trombofilija sergantys pacientai, pacientai, kuriems taikoma ilgalaikė imobilizacija, kuriems yra sunki hipovolemija ir kurie serga kraujo klampumą didinančiomis ligomis). </w:t>
      </w:r>
    </w:p>
    <w:p w:rsidR="009B5936" w:rsidRPr="00851C1D" w:rsidRDefault="009B5936" w:rsidP="00ED274D">
      <w:pPr>
        <w:rPr>
          <w:rFonts w:eastAsia="Times New Roman" w:cs="Times New Roman"/>
          <w:szCs w:val="24"/>
        </w:rPr>
      </w:pPr>
    </w:p>
    <w:p w:rsidR="00ED274D" w:rsidRPr="00851C1D" w:rsidRDefault="00ED274D" w:rsidP="00ED274D">
      <w:pPr>
        <w:rPr>
          <w:rFonts w:eastAsia="Times New Roman" w:cs="Times New Roman"/>
          <w:szCs w:val="24"/>
        </w:rPr>
      </w:pPr>
      <w:r w:rsidRPr="00851C1D">
        <w:rPr>
          <w:rFonts w:eastAsia="Times New Roman" w:cs="Times New Roman"/>
          <w:szCs w:val="24"/>
        </w:rPr>
        <w:t>Pacientus reikia įspėti apie pirmuosius tromboembolijos reiškinių simptomus, įskaitant dusulį, galūnių skausmą ir patinimą, židininius neurologinius simptomus ir krūtinės skausmą, o jiems pasireiškus, patarti nedelsiant kreiptis į gydytoją.</w:t>
      </w:r>
    </w:p>
    <w:p w:rsidR="00ED274D" w:rsidRPr="00851C1D" w:rsidRDefault="00ED274D" w:rsidP="00ED274D">
      <w:pPr>
        <w:rPr>
          <w:rFonts w:eastAsia="Times New Roman" w:cs="Times New Roman"/>
          <w:szCs w:val="24"/>
        </w:rPr>
      </w:pPr>
    </w:p>
    <w:p w:rsidR="00FC0E6E" w:rsidRPr="002A7E55" w:rsidRDefault="00FC0E6E" w:rsidP="00ED274D">
      <w:pPr>
        <w:rPr>
          <w:rFonts w:cs="Times New Roman"/>
          <w:color w:val="000000"/>
          <w:u w:val="single"/>
        </w:rPr>
      </w:pPr>
      <w:r w:rsidRPr="002A7E55">
        <w:rPr>
          <w:rFonts w:cs="Times New Roman"/>
          <w:color w:val="000000"/>
          <w:u w:val="single"/>
        </w:rPr>
        <w:t>Aseptinio meningito sindromas (AMS)</w:t>
      </w:r>
    </w:p>
    <w:p w:rsidR="00412405" w:rsidRPr="002A7E55" w:rsidRDefault="00412405" w:rsidP="00ED274D">
      <w:pPr>
        <w:rPr>
          <w:rFonts w:cs="Times New Roman"/>
          <w:color w:val="000000"/>
          <w:u w:val="single"/>
        </w:rPr>
      </w:pPr>
    </w:p>
    <w:p w:rsidR="00A17037" w:rsidRPr="002A7E55" w:rsidRDefault="00A17037" w:rsidP="00ED274D">
      <w:pPr>
        <w:rPr>
          <w:rStyle w:val="fontstyle01"/>
          <w:rFonts w:ascii="Times New Roman" w:hAnsi="Times New Roman" w:cs="Times New Roman"/>
        </w:rPr>
      </w:pPr>
      <w:r w:rsidRPr="002A7E55">
        <w:rPr>
          <w:rStyle w:val="fontstyle01"/>
          <w:rFonts w:ascii="Times New Roman" w:hAnsi="Times New Roman" w:cs="Times New Roman"/>
        </w:rPr>
        <w:t>Buvo pranešta apie aseptinio meningito sindrom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susijus</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 xml:space="preserve"> su gydymu po oda leidžiamu imunoglobulinu; simptomai dažniausiai pasireiškia per kelias valandas </w:t>
      </w:r>
      <w:r w:rsidR="008A351F" w:rsidRPr="002A7E55">
        <w:rPr>
          <w:rStyle w:val="fontstyle01"/>
          <w:rFonts w:ascii="Times New Roman" w:hAnsi="Times New Roman" w:cs="Times New Roman"/>
        </w:rPr>
        <w:t xml:space="preserve">iki  </w:t>
      </w:r>
      <w:r w:rsidRPr="002A7E55">
        <w:rPr>
          <w:rStyle w:val="fontstyle01"/>
          <w:rFonts w:ascii="Times New Roman" w:hAnsi="Times New Roman" w:cs="Times New Roman"/>
        </w:rPr>
        <w:t>2 </w:t>
      </w:r>
      <w:r w:rsidR="008A351F" w:rsidRPr="002A7E55">
        <w:rPr>
          <w:rStyle w:val="fontstyle01"/>
          <w:rFonts w:ascii="Times New Roman" w:hAnsi="Times New Roman" w:cs="Times New Roman"/>
        </w:rPr>
        <w:t>dien</w:t>
      </w:r>
      <w:r w:rsidR="008A351F" w:rsidRPr="002A7E55">
        <w:rPr>
          <w:rStyle w:val="fontstyle01"/>
          <w:rFonts w:ascii="Times New Roman" w:hAnsi="Times New Roman" w:cs="Times New Roman" w:hint="eastAsia"/>
        </w:rPr>
        <w:t>ų</w:t>
      </w:r>
      <w:r w:rsidR="008A351F" w:rsidRPr="002A7E55">
        <w:rPr>
          <w:rStyle w:val="fontstyle01"/>
          <w:rFonts w:ascii="Times New Roman" w:hAnsi="Times New Roman" w:cs="Times New Roman"/>
        </w:rPr>
        <w:t xml:space="preserve"> po gydymo</w:t>
      </w:r>
      <w:r w:rsidRPr="002A7E55">
        <w:rPr>
          <w:rStyle w:val="fontstyle01"/>
          <w:rFonts w:ascii="Times New Roman" w:hAnsi="Times New Roman" w:cs="Times New Roman"/>
        </w:rPr>
        <w:t>. Nutraukus gydym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imunoglobulinu, AMS per kelias dienas gali susilpn</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ti be joki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pasekmi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w:t>
      </w:r>
    </w:p>
    <w:p w:rsidR="00A17037" w:rsidRPr="002A7E55" w:rsidRDefault="00A17037" w:rsidP="00ED274D">
      <w:pPr>
        <w:rPr>
          <w:rStyle w:val="fontstyle01"/>
          <w:rFonts w:ascii="Times New Roman" w:hAnsi="Times New Roman" w:cs="Times New Roman"/>
        </w:rPr>
      </w:pPr>
    </w:p>
    <w:p w:rsidR="00FC0E6E" w:rsidRPr="002A7E55" w:rsidRDefault="00A17037" w:rsidP="00ED274D">
      <w:pPr>
        <w:rPr>
          <w:rFonts w:cs="Times New Roman"/>
          <w:color w:val="000000"/>
        </w:rPr>
      </w:pPr>
      <w:r w:rsidRPr="002A7E55">
        <w:rPr>
          <w:rStyle w:val="fontstyle01"/>
          <w:rFonts w:ascii="Times New Roman" w:hAnsi="Times New Roman" w:cs="Times New Roman"/>
        </w:rPr>
        <w:t>B</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tina informuoti pacientus apie pirmuosius simptomus, kurie apima stipr</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galvos skausm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kaklo nejudrum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mieguistum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karš</w:t>
      </w:r>
      <w:r w:rsidRPr="002A7E55">
        <w:rPr>
          <w:rStyle w:val="fontstyle01"/>
          <w:rFonts w:ascii="Times New Roman" w:hAnsi="Times New Roman" w:cs="Times New Roman" w:hint="eastAsia"/>
        </w:rPr>
        <w:t>č</w:t>
      </w:r>
      <w:r w:rsidRPr="002A7E55">
        <w:rPr>
          <w:rStyle w:val="fontstyle01"/>
          <w:rFonts w:ascii="Times New Roman" w:hAnsi="Times New Roman" w:cs="Times New Roman"/>
        </w:rPr>
        <w:t>iavim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fotofobij</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pykinim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ir v</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mim</w:t>
      </w:r>
      <w:r w:rsidRPr="002A7E55">
        <w:rPr>
          <w:rStyle w:val="fontstyle01"/>
          <w:rFonts w:ascii="Times New Roman" w:hAnsi="Times New Roman" w:cs="Times New Roman" w:hint="eastAsia"/>
        </w:rPr>
        <w:t>ą</w:t>
      </w:r>
      <w:r w:rsidR="00FC0E6E" w:rsidRPr="002A7E55">
        <w:rPr>
          <w:rFonts w:cs="Times New Roman"/>
          <w:color w:val="000000"/>
        </w:rPr>
        <w:t>.</w:t>
      </w:r>
    </w:p>
    <w:p w:rsidR="00412405" w:rsidRPr="00851C1D" w:rsidRDefault="00412405" w:rsidP="00ED274D">
      <w:pPr>
        <w:rPr>
          <w:rFonts w:eastAsia="Times New Roman" w:cs="Times New Roman"/>
          <w:szCs w:val="24"/>
        </w:rPr>
      </w:pPr>
    </w:p>
    <w:p w:rsidR="00A17037" w:rsidRPr="002A7E55" w:rsidRDefault="00A17037" w:rsidP="00ED274D">
      <w:pPr>
        <w:rPr>
          <w:rStyle w:val="fontstyle01"/>
          <w:rFonts w:ascii="Times New Roman" w:hAnsi="Times New Roman" w:cs="Times New Roman"/>
          <w:u w:val="single"/>
        </w:rPr>
      </w:pPr>
      <w:r w:rsidRPr="002A7E55">
        <w:rPr>
          <w:rStyle w:val="fontstyle01"/>
          <w:rFonts w:ascii="Times New Roman" w:hAnsi="Times New Roman" w:cs="Times New Roman"/>
          <w:u w:val="single"/>
        </w:rPr>
        <w:t xml:space="preserve">Svarbi informacija apie kai kurias </w:t>
      </w:r>
      <w:r w:rsidR="0073772D" w:rsidRPr="002A7E55">
        <w:rPr>
          <w:rStyle w:val="fontstyle01"/>
          <w:rFonts w:ascii="Times New Roman" w:hAnsi="Times New Roman" w:cs="Times New Roman"/>
          <w:u w:val="single"/>
        </w:rPr>
        <w:t>g</w:t>
      </w:r>
      <w:r w:rsidRPr="002A7E55">
        <w:rPr>
          <w:rStyle w:val="fontstyle01"/>
          <w:rFonts w:ascii="Times New Roman" w:hAnsi="Times New Roman" w:cs="Times New Roman"/>
          <w:u w:val="single"/>
        </w:rPr>
        <w:t>ammanorm sud</w:t>
      </w:r>
      <w:r w:rsidRPr="002A7E55">
        <w:rPr>
          <w:rStyle w:val="fontstyle01"/>
          <w:rFonts w:ascii="Times New Roman" w:hAnsi="Times New Roman" w:cs="Times New Roman" w:hint="eastAsia"/>
          <w:u w:val="single"/>
        </w:rPr>
        <w:t>ė</w:t>
      </w:r>
      <w:r w:rsidRPr="002A7E55">
        <w:rPr>
          <w:rStyle w:val="fontstyle01"/>
          <w:rFonts w:ascii="Times New Roman" w:hAnsi="Times New Roman" w:cs="Times New Roman"/>
          <w:u w:val="single"/>
        </w:rPr>
        <w:t>tines medžiagas</w:t>
      </w:r>
    </w:p>
    <w:p w:rsidR="00A17037" w:rsidRDefault="00A17037" w:rsidP="00ED274D">
      <w:pPr>
        <w:rPr>
          <w:rFonts w:eastAsia="Times New Roman" w:cs="Times New Roman"/>
          <w:szCs w:val="24"/>
        </w:rPr>
      </w:pPr>
    </w:p>
    <w:p w:rsidR="00BD3EC0" w:rsidRPr="00D4777D" w:rsidRDefault="00BD3EC0" w:rsidP="00BD3EC0">
      <w:pPr>
        <w:rPr>
          <w:rFonts w:eastAsia="Times New Roman" w:cs="Times New Roman"/>
          <w:u w:val="single"/>
        </w:rPr>
      </w:pPr>
      <w:r w:rsidRPr="00D4777D">
        <w:rPr>
          <w:rFonts w:eastAsia="Times New Roman" w:cs="Times New Roman"/>
          <w:u w:val="single"/>
        </w:rPr>
        <w:t>6 ml flakonas:</w:t>
      </w:r>
    </w:p>
    <w:p w:rsidR="00BD3EC0" w:rsidRPr="00C6473F" w:rsidRDefault="00BD3EC0" w:rsidP="00BD3EC0">
      <w:pPr>
        <w:rPr>
          <w:rFonts w:eastAsia="Times New Roman" w:cs="Times New Roman"/>
        </w:rPr>
      </w:pPr>
      <w:r>
        <w:rPr>
          <w:rFonts w:eastAsia="Times New Roman" w:cs="Times New Roman"/>
        </w:rPr>
        <w:t>Š</w:t>
      </w:r>
      <w:r w:rsidRPr="00C6473F">
        <w:rPr>
          <w:rFonts w:eastAsia="Times New Roman" w:cs="Times New Roman"/>
        </w:rPr>
        <w:t xml:space="preserve">io vaistinio preparato </w:t>
      </w:r>
      <w:r>
        <w:rPr>
          <w:rFonts w:eastAsia="Times New Roman" w:cs="Times New Roman"/>
        </w:rPr>
        <w:t>flakone</w:t>
      </w:r>
      <w:r w:rsidRPr="00C6473F">
        <w:rPr>
          <w:rFonts w:eastAsia="Times New Roman" w:cs="Times New Roman"/>
        </w:rPr>
        <w:t xml:space="preserve"> yra </w:t>
      </w:r>
      <w:r w:rsidRPr="00BA3FEF">
        <w:rPr>
          <w:rFonts w:eastAsia="Times New Roman" w:cs="Times New Roman"/>
        </w:rPr>
        <w:t>mažiau kaip 1 mmol (23 mg) natrio, t.y. jis beveik neturi reikšmės.</w:t>
      </w:r>
    </w:p>
    <w:p w:rsidR="00BD3EC0" w:rsidRDefault="00BD3EC0" w:rsidP="00BD3EC0">
      <w:pPr>
        <w:ind w:left="567" w:hanging="567"/>
        <w:outlineLvl w:val="0"/>
        <w:rPr>
          <w:rFonts w:eastAsia="Times New Roman" w:cs="Times New Roman"/>
        </w:rPr>
      </w:pPr>
    </w:p>
    <w:p w:rsidR="00BD3EC0" w:rsidRPr="00BA3FEF" w:rsidRDefault="00BD3EC0" w:rsidP="00BD3EC0">
      <w:pPr>
        <w:rPr>
          <w:u w:val="single"/>
        </w:rPr>
      </w:pPr>
      <w:r w:rsidRPr="00BA3FEF">
        <w:rPr>
          <w:u w:val="single"/>
        </w:rPr>
        <w:t>10 ml, 12 ml, 20 ml, 24 ml ir 48 ml flakonai:</w:t>
      </w:r>
    </w:p>
    <w:p w:rsidR="00BD3EC0" w:rsidRPr="00BA3FEF" w:rsidRDefault="00BD3EC0" w:rsidP="00BD3EC0">
      <w:r w:rsidRPr="006C59DB">
        <w:t>Š</w:t>
      </w:r>
      <w:r w:rsidRPr="00BA3FEF">
        <w:t xml:space="preserve">iame vaistiniame preparate yra </w:t>
      </w:r>
    </w:p>
    <w:p w:rsidR="00BD3EC0" w:rsidRPr="00BA3FEF" w:rsidRDefault="00BD3EC0" w:rsidP="00BD3EC0">
      <w:pPr>
        <w:spacing w:before="40" w:after="40"/>
      </w:pPr>
      <w:r w:rsidRPr="00BA3FEF">
        <w:t xml:space="preserve">25 mg (1,1 mmol) natrio 10 ml flakone, </w:t>
      </w:r>
    </w:p>
    <w:p w:rsidR="00BD3EC0" w:rsidRPr="00BA3FEF" w:rsidRDefault="00BD3EC0" w:rsidP="00BD3EC0">
      <w:pPr>
        <w:spacing w:before="40" w:after="40"/>
      </w:pPr>
      <w:r w:rsidRPr="00BA3FEF">
        <w:t xml:space="preserve">30 mg (1,30 mmol) natrio 12 ml flakone, </w:t>
      </w:r>
    </w:p>
    <w:p w:rsidR="00BD3EC0" w:rsidRDefault="00BD3EC0" w:rsidP="00BD3EC0">
      <w:pPr>
        <w:spacing w:before="40" w:after="40"/>
        <w:rPr>
          <w:lang w:val="en-US"/>
        </w:rPr>
      </w:pPr>
      <w:r>
        <w:rPr>
          <w:lang w:val="en-US"/>
        </w:rPr>
        <w:lastRenderedPageBreak/>
        <w:t xml:space="preserve">50 mg (2,17 mmol) natrio 20 ml flakone, </w:t>
      </w:r>
    </w:p>
    <w:p w:rsidR="00BD3EC0" w:rsidRDefault="00BD3EC0" w:rsidP="00BD3EC0">
      <w:pPr>
        <w:spacing w:before="40" w:after="40"/>
        <w:rPr>
          <w:lang w:val="en-US"/>
        </w:rPr>
      </w:pPr>
      <w:r>
        <w:rPr>
          <w:lang w:val="en-US"/>
        </w:rPr>
        <w:t>60 mg (2,61 mmol) natrio 24 ml flakone,</w:t>
      </w:r>
    </w:p>
    <w:p w:rsidR="00BD3EC0" w:rsidRDefault="00BD3EC0" w:rsidP="00ED274D">
      <w:pPr>
        <w:rPr>
          <w:rFonts w:eastAsia="Times New Roman" w:cs="Times New Roman"/>
          <w:szCs w:val="24"/>
        </w:rPr>
      </w:pPr>
      <w:r>
        <w:rPr>
          <w:lang w:val="en-US"/>
        </w:rPr>
        <w:t>120 mg (5,22 mmol) natrio 48 ml flakone</w:t>
      </w:r>
      <w:bookmarkStart w:id="1" w:name="_Hlk35969051"/>
      <w:r w:rsidR="000965DF" w:rsidRPr="000965DF">
        <w:rPr>
          <w:rFonts w:eastAsia="Times New Roman" w:cs="Times New Roman"/>
          <w:szCs w:val="24"/>
        </w:rPr>
        <w:t>,</w:t>
      </w:r>
    </w:p>
    <w:p w:rsidR="000965DF" w:rsidRDefault="000965DF" w:rsidP="00ED274D">
      <w:pPr>
        <w:rPr>
          <w:rFonts w:eastAsia="Times New Roman" w:cs="Times New Roman"/>
          <w:szCs w:val="24"/>
        </w:rPr>
      </w:pPr>
      <w:r w:rsidRPr="000965DF">
        <w:rPr>
          <w:rFonts w:eastAsia="Times New Roman" w:cs="Times New Roman"/>
          <w:szCs w:val="24"/>
        </w:rPr>
        <w:t xml:space="preserve">tai atitinka </w:t>
      </w:r>
      <w:r w:rsidR="00DF5EC7">
        <w:rPr>
          <w:rFonts w:eastAsia="Times New Roman" w:cs="Times New Roman"/>
          <w:szCs w:val="24"/>
        </w:rPr>
        <w:t xml:space="preserve">atitinkamai </w:t>
      </w:r>
      <w:r>
        <w:rPr>
          <w:rFonts w:eastAsia="Times New Roman" w:cs="Times New Roman"/>
          <w:szCs w:val="24"/>
        </w:rPr>
        <w:t>1,25 </w:t>
      </w:r>
      <w:r w:rsidRPr="000965DF">
        <w:rPr>
          <w:rFonts w:eastAsia="Times New Roman" w:cs="Times New Roman"/>
          <w:szCs w:val="24"/>
        </w:rPr>
        <w:t>%</w:t>
      </w:r>
      <w:r w:rsidR="00BD3EC0">
        <w:rPr>
          <w:rFonts w:eastAsia="Times New Roman" w:cs="Times New Roman"/>
          <w:szCs w:val="24"/>
        </w:rPr>
        <w:t>, 1,5 </w:t>
      </w:r>
      <w:r w:rsidR="00BD3EC0" w:rsidRPr="000965DF">
        <w:rPr>
          <w:rFonts w:eastAsia="Times New Roman" w:cs="Times New Roman"/>
          <w:szCs w:val="24"/>
        </w:rPr>
        <w:t>%</w:t>
      </w:r>
      <w:r w:rsidR="00BD3EC0">
        <w:rPr>
          <w:rFonts w:eastAsia="Times New Roman" w:cs="Times New Roman"/>
          <w:szCs w:val="24"/>
        </w:rPr>
        <w:t>, 2,5 </w:t>
      </w:r>
      <w:r w:rsidR="00BD3EC0" w:rsidRPr="000965DF">
        <w:rPr>
          <w:rFonts w:eastAsia="Times New Roman" w:cs="Times New Roman"/>
          <w:szCs w:val="24"/>
        </w:rPr>
        <w:t>%</w:t>
      </w:r>
      <w:r w:rsidR="00BD3EC0">
        <w:rPr>
          <w:rFonts w:eastAsia="Times New Roman" w:cs="Times New Roman"/>
          <w:szCs w:val="24"/>
        </w:rPr>
        <w:t>,</w:t>
      </w:r>
      <w:r>
        <w:rPr>
          <w:rFonts w:eastAsia="Times New Roman" w:cs="Times New Roman"/>
          <w:szCs w:val="24"/>
        </w:rPr>
        <w:t xml:space="preserve"> </w:t>
      </w:r>
      <w:r w:rsidRPr="000965DF">
        <w:rPr>
          <w:rFonts w:eastAsia="Times New Roman" w:cs="Times New Roman"/>
          <w:szCs w:val="24"/>
        </w:rPr>
        <w:t>3</w:t>
      </w:r>
      <w:r>
        <w:rPr>
          <w:rFonts w:eastAsia="Times New Roman" w:cs="Times New Roman"/>
          <w:szCs w:val="24"/>
        </w:rPr>
        <w:t> </w:t>
      </w:r>
      <w:r w:rsidRPr="000965DF">
        <w:rPr>
          <w:rFonts w:eastAsia="Times New Roman" w:cs="Times New Roman"/>
          <w:szCs w:val="24"/>
        </w:rPr>
        <w:t xml:space="preserve">% </w:t>
      </w:r>
      <w:r w:rsidR="00BD3EC0">
        <w:rPr>
          <w:rFonts w:eastAsia="Times New Roman" w:cs="Times New Roman"/>
          <w:szCs w:val="24"/>
        </w:rPr>
        <w:t>ir 6,0 </w:t>
      </w:r>
      <w:r w:rsidR="00BD3EC0" w:rsidRPr="000965DF">
        <w:rPr>
          <w:rFonts w:eastAsia="Times New Roman" w:cs="Times New Roman"/>
          <w:szCs w:val="24"/>
        </w:rPr>
        <w:t xml:space="preserve">% </w:t>
      </w:r>
      <w:r w:rsidRPr="000965DF">
        <w:rPr>
          <w:rFonts w:eastAsia="Times New Roman" w:cs="Times New Roman"/>
          <w:szCs w:val="24"/>
        </w:rPr>
        <w:t>didžiausios PSO rekomenduojamos paros normos suaugusiesiems, kuri yra 2</w:t>
      </w:r>
      <w:r>
        <w:rPr>
          <w:rFonts w:eastAsia="Times New Roman" w:cs="Times New Roman"/>
          <w:szCs w:val="24"/>
        </w:rPr>
        <w:t> </w:t>
      </w:r>
      <w:r w:rsidRPr="000965DF">
        <w:rPr>
          <w:rFonts w:eastAsia="Times New Roman" w:cs="Times New Roman"/>
          <w:szCs w:val="24"/>
        </w:rPr>
        <w:t>g natrio.</w:t>
      </w:r>
      <w:bookmarkEnd w:id="1"/>
    </w:p>
    <w:p w:rsidR="00A17037" w:rsidRPr="002A7E55" w:rsidRDefault="00A17037" w:rsidP="00ED274D">
      <w:pPr>
        <w:rPr>
          <w:rStyle w:val="fontstyle01"/>
          <w:rFonts w:ascii="Times New Roman" w:hAnsi="Times New Roman" w:cs="Times New Roman"/>
        </w:rPr>
      </w:pPr>
    </w:p>
    <w:p w:rsidR="00A17037" w:rsidRPr="002A7E55" w:rsidRDefault="00A17037" w:rsidP="00ED274D">
      <w:pPr>
        <w:rPr>
          <w:rStyle w:val="fontstyle01"/>
          <w:rFonts w:ascii="Times New Roman" w:hAnsi="Times New Roman" w:cs="Times New Roman"/>
          <w:u w:val="single"/>
        </w:rPr>
      </w:pPr>
      <w:r w:rsidRPr="002A7E55">
        <w:rPr>
          <w:rStyle w:val="fontstyle01"/>
          <w:rFonts w:ascii="Times New Roman" w:hAnsi="Times New Roman" w:cs="Times New Roman"/>
          <w:u w:val="single"/>
        </w:rPr>
        <w:t xml:space="preserve">Poveikis serologiniams tyrimams </w:t>
      </w:r>
    </w:p>
    <w:p w:rsidR="00A17037" w:rsidRPr="002A7E55" w:rsidRDefault="00A17037" w:rsidP="00ED274D">
      <w:pPr>
        <w:rPr>
          <w:rStyle w:val="fontstyle01"/>
          <w:rFonts w:ascii="Times New Roman" w:hAnsi="Times New Roman" w:cs="Times New Roman"/>
        </w:rPr>
      </w:pPr>
    </w:p>
    <w:p w:rsidR="00A17037" w:rsidRPr="002A7E55" w:rsidRDefault="00A17037" w:rsidP="00ED274D">
      <w:pPr>
        <w:rPr>
          <w:rStyle w:val="fontstyle01"/>
          <w:rFonts w:ascii="Times New Roman" w:hAnsi="Times New Roman" w:cs="Times New Roman"/>
        </w:rPr>
      </w:pPr>
      <w:r w:rsidRPr="002A7E55">
        <w:rPr>
          <w:rStyle w:val="fontstyle01"/>
          <w:rFonts w:ascii="Times New Roman" w:hAnsi="Times New Roman" w:cs="Times New Roman"/>
        </w:rPr>
        <w:t>Suleidus imunoglobulino, laikinai padid</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 xml:space="preserve">jus </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vairi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pasyviai </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 xml:space="preserve"> paciento krauj</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perduodam</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antik</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n</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kiekiui gali b</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ti gauti klaiding</w:t>
      </w:r>
      <w:r w:rsidR="008A351F" w:rsidRPr="002A7E55">
        <w:rPr>
          <w:rStyle w:val="fontstyle01"/>
          <w:rFonts w:ascii="Times New Roman" w:hAnsi="Times New Roman" w:cs="Times New Roman"/>
        </w:rPr>
        <w:t>a</w:t>
      </w:r>
      <w:r w:rsidRPr="002A7E55">
        <w:rPr>
          <w:rStyle w:val="fontstyle01"/>
          <w:rFonts w:ascii="Times New Roman" w:hAnsi="Times New Roman" w:cs="Times New Roman"/>
        </w:rPr>
        <w:t>i teigiami serologini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tyrim</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rezultatai.</w:t>
      </w:r>
    </w:p>
    <w:p w:rsidR="00A17037" w:rsidRPr="002A7E55" w:rsidRDefault="00A17037" w:rsidP="00ED274D">
      <w:pPr>
        <w:rPr>
          <w:rStyle w:val="fontstyle01"/>
          <w:rFonts w:ascii="Times New Roman" w:hAnsi="Times New Roman" w:cs="Times New Roman"/>
        </w:rPr>
      </w:pPr>
    </w:p>
    <w:p w:rsidR="00A17037" w:rsidRPr="002A7E55" w:rsidRDefault="00A17037" w:rsidP="00ED274D">
      <w:pPr>
        <w:rPr>
          <w:rStyle w:val="fontstyle01"/>
          <w:rFonts w:ascii="Times New Roman" w:hAnsi="Times New Roman" w:cs="Times New Roman"/>
        </w:rPr>
      </w:pPr>
      <w:r w:rsidRPr="002A7E55">
        <w:rPr>
          <w:rStyle w:val="fontstyle01"/>
          <w:rFonts w:ascii="Times New Roman" w:hAnsi="Times New Roman" w:cs="Times New Roman"/>
        </w:rPr>
        <w:t>D</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l pasyvaus antik</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n</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perdavimo eritrocit</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paviršiniams antigenams, pvz., A, B arba D, gali b</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ti gauti klaidingi eritrocit</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antik</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n</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serologini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tyrim</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pvz., tiesiogini</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antiglobulino tyrim</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(DAT, tiesioginio Kumbso tyrimo) rezultatai.</w:t>
      </w:r>
    </w:p>
    <w:p w:rsidR="007C2B57" w:rsidRPr="002A7E55" w:rsidRDefault="007C2B57" w:rsidP="00ED274D">
      <w:pPr>
        <w:rPr>
          <w:rStyle w:val="fontstyle01"/>
          <w:rFonts w:ascii="Times New Roman" w:hAnsi="Times New Roman" w:cs="Times New Roman"/>
        </w:rPr>
      </w:pPr>
    </w:p>
    <w:p w:rsidR="007C2B57" w:rsidRPr="002A7E55" w:rsidRDefault="007C2B57" w:rsidP="00ED274D">
      <w:pPr>
        <w:rPr>
          <w:rStyle w:val="fontstyle01"/>
          <w:rFonts w:ascii="Times New Roman" w:hAnsi="Times New Roman" w:cs="Times New Roman"/>
          <w:u w:val="single"/>
        </w:rPr>
      </w:pPr>
      <w:r w:rsidRPr="002A7E55">
        <w:rPr>
          <w:rStyle w:val="fontstyle01"/>
          <w:rFonts w:ascii="Times New Roman" w:hAnsi="Times New Roman" w:cs="Times New Roman"/>
          <w:u w:val="single"/>
        </w:rPr>
        <w:t>Perduodamos medžiagos</w:t>
      </w:r>
    </w:p>
    <w:p w:rsidR="00A17037" w:rsidRPr="00C6473F" w:rsidRDefault="00A17037" w:rsidP="00ED274D">
      <w:pPr>
        <w:rPr>
          <w:rFonts w:eastAsia="Times New Roman" w:cs="Times New Roman"/>
          <w:szCs w:val="24"/>
        </w:rPr>
      </w:pPr>
    </w:p>
    <w:p w:rsidR="00ED274D" w:rsidRPr="00C6473F" w:rsidRDefault="00ED274D" w:rsidP="00ED274D">
      <w:pPr>
        <w:autoSpaceDE w:val="0"/>
        <w:autoSpaceDN w:val="0"/>
        <w:adjustRightInd w:val="0"/>
        <w:rPr>
          <w:rFonts w:eastAsia="Times New Roman" w:cs="Times New Roman"/>
          <w:lang w:eastAsia="lt-LT"/>
        </w:rPr>
      </w:pPr>
      <w:r w:rsidRPr="00C6473F">
        <w:rPr>
          <w:rFonts w:eastAsia="Times New Roman" w:cs="Times New Roman"/>
          <w:szCs w:val="24"/>
        </w:rPr>
        <w:t xml:space="preserve">Ruošiant vaistinius preparatus iš žmogaus kraujo ar plazmos, taikomos įprastos infekcijų profilaktikos priemonės </w:t>
      </w:r>
      <w:r w:rsidRPr="00C6473F">
        <w:rPr>
          <w:rFonts w:eastAsia="Times New Roman" w:cs="Times New Roman"/>
          <w:lang w:eastAsia="lt-LT"/>
        </w:rPr>
        <w:t>apima donorų atranką, paaukoto kraujo patikrą, infekcijos žymeklių tyrimus sukauptoje plazmoje ir priemones, kurios leidžia veiksmingai nukenksminti ar pašalinti virusus gamybos metu. Nepaisant to, skiriant vaistinius preparatus, pagamintus iš žmogaus kraujo ar plazmos, negalima visiškai atmesti infekcijos, įskaitant ir neištirtų, ir nesenai ištirtų virusų ar kitų sukėlėjų perdavimo pavojaus.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lang w:eastAsia="lt-LT"/>
        </w:rPr>
        <w:t xml:space="preserve">Manoma, kad naudojamos priemonės veiksmingos prieš virusus su apvalkalėliais, pavyzdžiui, </w:t>
      </w:r>
      <w:r w:rsidR="00007E38" w:rsidRPr="00C6473F">
        <w:rPr>
          <w:rFonts w:eastAsia="Times New Roman" w:cs="Times New Roman"/>
          <w:lang w:eastAsia="lt-LT"/>
        </w:rPr>
        <w:t>žmogaus imunodeficito virusą (</w:t>
      </w:r>
      <w:r w:rsidRPr="00C6473F">
        <w:rPr>
          <w:rFonts w:eastAsia="Times New Roman" w:cs="Times New Roman"/>
          <w:lang w:eastAsia="lt-LT"/>
        </w:rPr>
        <w:t>ŽIV</w:t>
      </w:r>
      <w:r w:rsidR="00007E38" w:rsidRPr="00C6473F">
        <w:rPr>
          <w:rFonts w:eastAsia="Times New Roman" w:cs="Times New Roman"/>
          <w:lang w:eastAsia="lt-LT"/>
        </w:rPr>
        <w:t>)</w:t>
      </w:r>
      <w:r w:rsidRPr="00C6473F">
        <w:rPr>
          <w:rFonts w:eastAsia="Times New Roman" w:cs="Times New Roman"/>
          <w:lang w:eastAsia="lt-LT"/>
        </w:rPr>
        <w:t>, hepatito B virusą (HBV) ir hepatito C virusą (HCV)</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lang w:eastAsia="lt-LT"/>
        </w:rPr>
        <w:t>Priemonės, kurios taikomos, gali būti nepakankamos prieš virusus be apvalkalėlių, pavyzdžiui, hepatito A virusą (</w:t>
      </w:r>
      <w:r w:rsidRPr="00C6473F">
        <w:rPr>
          <w:rFonts w:eastAsia="Times New Roman" w:cs="Times New Roman"/>
          <w:szCs w:val="24"/>
        </w:rPr>
        <w:t>HAV)</w:t>
      </w:r>
      <w:r w:rsidRPr="00C6473F">
        <w:rPr>
          <w:rFonts w:eastAsia="Times New Roman" w:cs="Times New Roman"/>
          <w:lang w:eastAsia="lt-LT"/>
        </w:rPr>
        <w:t xml:space="preserve"> ir parvovirusus B19</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 xml:space="preserve">Klinikinė patirtis rodo, kad hepatitas A ar parvovirusai B19 su imunoglobulinais neperduodami, be to, manoma, kad </w:t>
      </w:r>
      <w:r w:rsidR="00D97ABA" w:rsidRPr="00C6473F">
        <w:rPr>
          <w:rFonts w:eastAsia="Times New Roman" w:cs="Times New Roman"/>
          <w:szCs w:val="24"/>
        </w:rPr>
        <w:t>antikūnai</w:t>
      </w:r>
      <w:r w:rsidRPr="00C6473F">
        <w:rPr>
          <w:rFonts w:eastAsia="Times New Roman" w:cs="Times New Roman"/>
          <w:szCs w:val="24"/>
        </w:rPr>
        <w:t xml:space="preserve"> reikšmingai susiję su antivirusiniu saugumu.</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lang w:eastAsia="lt-LT"/>
        </w:rPr>
      </w:pPr>
      <w:r w:rsidRPr="00C6473F">
        <w:rPr>
          <w:rFonts w:eastAsia="Times New Roman" w:cs="Times New Roman"/>
          <w:lang w:eastAsia="lt-LT"/>
        </w:rPr>
        <w:t xml:space="preserve">Primygtinai reikalaujama kiekvieną kartą ligoniui skiriant </w:t>
      </w:r>
      <w:r w:rsidRPr="00C6473F">
        <w:rPr>
          <w:rFonts w:eastAsia="Times New Roman" w:cs="Times New Roman"/>
        </w:rPr>
        <w:t>gammanorm</w:t>
      </w:r>
      <w:r w:rsidRPr="00C6473F">
        <w:rPr>
          <w:rFonts w:eastAsia="Times New Roman" w:cs="Times New Roman"/>
          <w:lang w:eastAsia="lt-LT"/>
        </w:rPr>
        <w:t>, užsirašyti vaistinio preparato pavadinimą ir serijos numerį tam, kad būtų išsaugota informacija apie ligoniui pavartotą vaistinio preparato seriją.</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rPr>
        <w:t xml:space="preserve">gammanorm neapsaugo nuo </w:t>
      </w:r>
      <w:r w:rsidRPr="00C6473F">
        <w:rPr>
          <w:rFonts w:eastAsia="Times New Roman" w:cs="Times New Roman"/>
          <w:szCs w:val="24"/>
        </w:rPr>
        <w:t>hepatito A.</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u w:val="single"/>
        </w:rPr>
      </w:pPr>
      <w:r w:rsidRPr="00C6473F">
        <w:rPr>
          <w:rFonts w:eastAsia="Times New Roman" w:cs="Times New Roman"/>
          <w:szCs w:val="24"/>
          <w:u w:val="single"/>
        </w:rPr>
        <w:t>Vaikų populiacija</w:t>
      </w:r>
    </w:p>
    <w:p w:rsidR="00127004" w:rsidRPr="00C6473F" w:rsidRDefault="00127004" w:rsidP="00ED274D">
      <w:pPr>
        <w:rPr>
          <w:rStyle w:val="fontstyle01"/>
        </w:rPr>
      </w:pPr>
    </w:p>
    <w:p w:rsidR="00ED274D" w:rsidRPr="00851C1D" w:rsidRDefault="00007E38" w:rsidP="00ED274D">
      <w:pPr>
        <w:rPr>
          <w:rFonts w:eastAsia="Times New Roman" w:cs="Times New Roman"/>
          <w:szCs w:val="24"/>
        </w:rPr>
      </w:pPr>
      <w:r w:rsidRPr="002A7E55">
        <w:rPr>
          <w:rStyle w:val="fontstyle01"/>
          <w:rFonts w:ascii="Times New Roman" w:hAnsi="Times New Roman" w:cs="Times New Roman"/>
        </w:rPr>
        <w:t xml:space="preserve">Išvardyti </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sp</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jimai ir atsargumo priemon</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s taikomi ir suaugusiesiems, ir vaikams</w:t>
      </w:r>
      <w:r w:rsidR="00ED274D" w:rsidRPr="00851C1D">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4.5</w:t>
      </w:r>
      <w:r w:rsidRPr="00C6473F">
        <w:rPr>
          <w:rFonts w:eastAsia="Times New Roman" w:cs="Times New Roman"/>
          <w:b/>
          <w:szCs w:val="24"/>
        </w:rPr>
        <w:tab/>
        <w:t>Sąveika su kitais vaistiniais preparatais ir kitokia sąveika</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u w:val="single"/>
        </w:rPr>
      </w:pPr>
      <w:r w:rsidRPr="00C6473F">
        <w:rPr>
          <w:rFonts w:eastAsia="Times New Roman" w:cs="Times New Roman"/>
          <w:szCs w:val="24"/>
          <w:u w:val="single"/>
        </w:rPr>
        <w:t xml:space="preserve">Gyvos susilpnintos </w:t>
      </w:r>
      <w:r w:rsidR="00D97ABA" w:rsidRPr="00C6473F">
        <w:rPr>
          <w:rFonts w:eastAsia="Times New Roman" w:cs="Times New Roman"/>
          <w:szCs w:val="24"/>
          <w:u w:val="single"/>
        </w:rPr>
        <w:t>virus</w:t>
      </w:r>
      <w:r w:rsidR="00D97ABA">
        <w:rPr>
          <w:rFonts w:eastAsia="Times New Roman" w:cs="Times New Roman"/>
          <w:szCs w:val="24"/>
          <w:u w:val="single"/>
        </w:rPr>
        <w:t>ų</w:t>
      </w:r>
      <w:r w:rsidR="00D97ABA" w:rsidRPr="00C6473F">
        <w:rPr>
          <w:rFonts w:eastAsia="Times New Roman" w:cs="Times New Roman"/>
          <w:szCs w:val="24"/>
          <w:u w:val="single"/>
        </w:rPr>
        <w:t xml:space="preserve"> </w:t>
      </w:r>
      <w:r w:rsidRPr="00C6473F">
        <w:rPr>
          <w:rFonts w:eastAsia="Times New Roman" w:cs="Times New Roman"/>
          <w:szCs w:val="24"/>
          <w:u w:val="single"/>
        </w:rPr>
        <w:t>vakcinos</w:t>
      </w:r>
    </w:p>
    <w:p w:rsidR="00ED274D" w:rsidRPr="00C6473F" w:rsidRDefault="00ED274D" w:rsidP="00ED274D">
      <w:pPr>
        <w:rPr>
          <w:rFonts w:eastAsia="Times New Roman" w:cs="Times New Roman"/>
          <w:szCs w:val="24"/>
        </w:rPr>
      </w:pPr>
      <w:r w:rsidRPr="00C6473F">
        <w:rPr>
          <w:rFonts w:eastAsia="Times New Roman" w:cs="Times New Roman"/>
          <w:szCs w:val="24"/>
        </w:rPr>
        <w:t xml:space="preserve">Nuo 6 savaičių iki 3 mėnesių laikotarpiu po imunoglobulino pavartojimo gali būti sumažėjęs gyvų susilpnintų </w:t>
      </w:r>
      <w:r w:rsidR="001E7F63" w:rsidRPr="00C6473F">
        <w:rPr>
          <w:rFonts w:eastAsia="Times New Roman" w:cs="Times New Roman"/>
          <w:szCs w:val="24"/>
        </w:rPr>
        <w:t>virus</w:t>
      </w:r>
      <w:r w:rsidR="001E7F63">
        <w:rPr>
          <w:rFonts w:eastAsia="Times New Roman" w:cs="Times New Roman"/>
          <w:szCs w:val="24"/>
        </w:rPr>
        <w:t>ų</w:t>
      </w:r>
      <w:r w:rsidR="001E7F63" w:rsidRPr="00C6473F">
        <w:rPr>
          <w:rFonts w:eastAsia="Times New Roman" w:cs="Times New Roman"/>
          <w:szCs w:val="24"/>
        </w:rPr>
        <w:t xml:space="preserve"> </w:t>
      </w:r>
      <w:r w:rsidRPr="00C6473F">
        <w:rPr>
          <w:rFonts w:eastAsia="Times New Roman" w:cs="Times New Roman"/>
          <w:szCs w:val="24"/>
        </w:rPr>
        <w:t xml:space="preserve">vakcinų (pvz.: tymų, raudonukės, kiaulytės ar vėjaraupių) veiksmingumas. Pavartojus šio vaistinio preparato, skiepyti gyvomis susilpnintomis </w:t>
      </w:r>
      <w:r w:rsidR="001E7F63" w:rsidRPr="00C6473F">
        <w:rPr>
          <w:rFonts w:eastAsia="Times New Roman" w:cs="Times New Roman"/>
          <w:szCs w:val="24"/>
        </w:rPr>
        <w:t>virus</w:t>
      </w:r>
      <w:r w:rsidR="001E7F63">
        <w:rPr>
          <w:rFonts w:eastAsia="Times New Roman" w:cs="Times New Roman"/>
          <w:szCs w:val="24"/>
        </w:rPr>
        <w:t>ų</w:t>
      </w:r>
      <w:r w:rsidR="001E7F63" w:rsidRPr="00C6473F">
        <w:rPr>
          <w:rFonts w:eastAsia="Times New Roman" w:cs="Times New Roman"/>
          <w:szCs w:val="24"/>
        </w:rPr>
        <w:t xml:space="preserve"> </w:t>
      </w:r>
      <w:r w:rsidRPr="00C6473F">
        <w:rPr>
          <w:rFonts w:eastAsia="Times New Roman" w:cs="Times New Roman"/>
          <w:szCs w:val="24"/>
        </w:rPr>
        <w:t xml:space="preserve">vakcinomis galima ne anksčiau kaip po 3 mėnesių. Skiepijimą tymų vakcina tokiu atveju reikėtų atidėti vieneriems metams. Taigi pacientams, kurie skiepijami nuo tymų, reikia ištirti </w:t>
      </w:r>
      <w:r w:rsidR="001E7F63" w:rsidRPr="00C6473F">
        <w:rPr>
          <w:rFonts w:eastAsia="Times New Roman" w:cs="Times New Roman"/>
          <w:szCs w:val="24"/>
        </w:rPr>
        <w:t>antikūnų</w:t>
      </w:r>
      <w:r w:rsidRPr="00C6473F">
        <w:rPr>
          <w:rFonts w:eastAsia="Times New Roman" w:cs="Times New Roman"/>
          <w:szCs w:val="24"/>
        </w:rPr>
        <w:t xml:space="preserve"> būklę.</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u w:val="single"/>
        </w:rPr>
      </w:pPr>
      <w:r w:rsidRPr="00C6473F">
        <w:rPr>
          <w:rFonts w:eastAsia="Times New Roman" w:cs="Times New Roman"/>
          <w:szCs w:val="24"/>
          <w:u w:val="single"/>
        </w:rPr>
        <w:t>Vaikų populiacija</w:t>
      </w:r>
    </w:p>
    <w:p w:rsidR="00ED274D" w:rsidRPr="00C6473F" w:rsidRDefault="00ED274D" w:rsidP="00ED274D">
      <w:pPr>
        <w:rPr>
          <w:rFonts w:eastAsia="Times New Roman" w:cs="Times New Roman"/>
          <w:szCs w:val="24"/>
        </w:rPr>
      </w:pPr>
      <w:r w:rsidRPr="00C6473F">
        <w:rPr>
          <w:rFonts w:eastAsia="Times New Roman" w:cs="Times New Roman"/>
          <w:szCs w:val="24"/>
        </w:rPr>
        <w:t>Vaikų populiacijai specialios ar papildomos sąveikos su kitais</w:t>
      </w:r>
      <w:r w:rsidR="001E7F63">
        <w:rPr>
          <w:rFonts w:eastAsia="Times New Roman" w:cs="Times New Roman"/>
          <w:szCs w:val="24"/>
        </w:rPr>
        <w:t xml:space="preserve"> vaistiniais</w:t>
      </w:r>
      <w:r w:rsidRPr="00C6473F">
        <w:rPr>
          <w:rFonts w:eastAsia="Times New Roman" w:cs="Times New Roman"/>
          <w:szCs w:val="24"/>
        </w:rPr>
        <w:t xml:space="preserve"> preparatais nėra.</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4.6</w:t>
      </w:r>
      <w:r w:rsidRPr="00C6473F">
        <w:rPr>
          <w:rFonts w:eastAsia="Times New Roman" w:cs="Times New Roman"/>
          <w:b/>
          <w:szCs w:val="24"/>
        </w:rPr>
        <w:tab/>
        <w:t xml:space="preserve">Vaisingumas, </w:t>
      </w:r>
      <w:r w:rsidRPr="00C6473F">
        <w:rPr>
          <w:rFonts w:eastAsia="Times New Roman" w:cs="Times New Roman"/>
          <w:b/>
          <w:bCs/>
          <w:szCs w:val="24"/>
        </w:rPr>
        <w:t>nėštumo ir žindymo laikotarpis</w:t>
      </w:r>
    </w:p>
    <w:p w:rsidR="00ED274D" w:rsidRPr="00C6473F" w:rsidRDefault="00ED274D" w:rsidP="00ED274D">
      <w:pPr>
        <w:rPr>
          <w:rFonts w:eastAsia="Times New Roman" w:cs="Times New Roman"/>
          <w:szCs w:val="24"/>
        </w:rPr>
      </w:pPr>
    </w:p>
    <w:p w:rsidR="00ED274D" w:rsidRPr="00851C1D" w:rsidRDefault="00ED274D" w:rsidP="00ED274D">
      <w:pPr>
        <w:rPr>
          <w:rFonts w:eastAsia="Times New Roman" w:cs="Times New Roman"/>
          <w:szCs w:val="24"/>
          <w:u w:val="single"/>
        </w:rPr>
      </w:pPr>
      <w:r w:rsidRPr="00851C1D">
        <w:rPr>
          <w:rFonts w:eastAsia="Times New Roman" w:cs="Times New Roman"/>
          <w:szCs w:val="24"/>
          <w:u w:val="single"/>
        </w:rPr>
        <w:lastRenderedPageBreak/>
        <w:t>Nėštumas</w:t>
      </w:r>
    </w:p>
    <w:p w:rsidR="00ED274D" w:rsidRPr="00851C1D" w:rsidRDefault="00ED274D" w:rsidP="00ED274D">
      <w:pPr>
        <w:rPr>
          <w:rFonts w:eastAsia="Times New Roman" w:cs="Times New Roman"/>
          <w:szCs w:val="24"/>
        </w:rPr>
      </w:pPr>
      <w:r w:rsidRPr="00851C1D">
        <w:rPr>
          <w:rFonts w:eastAsia="Times New Roman" w:cs="Times New Roman"/>
          <w:szCs w:val="24"/>
        </w:rPr>
        <w:t xml:space="preserve">Kontroliuojamųjų klinikinių šio vaistinio preparato tyrimų nėštumo metu neatlikta, todėl nėštumo metu ir žindymo laikotarpiu vartoti </w:t>
      </w:r>
      <w:r w:rsidRPr="00851C1D">
        <w:rPr>
          <w:rFonts w:eastAsia="Times New Roman" w:cs="Times New Roman"/>
        </w:rPr>
        <w:t>gammanorm</w:t>
      </w:r>
      <w:r w:rsidRPr="00851C1D">
        <w:rPr>
          <w:rFonts w:eastAsia="Times New Roman" w:cs="Times New Roman"/>
          <w:szCs w:val="24"/>
        </w:rPr>
        <w:t xml:space="preserve"> reikia atsargiai. </w:t>
      </w:r>
      <w:r w:rsidR="0059441D" w:rsidRPr="002A7E55">
        <w:rPr>
          <w:rStyle w:val="fontstyle01"/>
          <w:rFonts w:ascii="Times New Roman" w:hAnsi="Times New Roman" w:cs="Times New Roman"/>
        </w:rPr>
        <w:t>Pasteb</w:t>
      </w:r>
      <w:r w:rsidR="0059441D" w:rsidRPr="002A7E55">
        <w:rPr>
          <w:rStyle w:val="fontstyle01"/>
          <w:rFonts w:ascii="Times New Roman" w:hAnsi="Times New Roman" w:cs="Times New Roman" w:hint="eastAsia"/>
        </w:rPr>
        <w:t>ė</w:t>
      </w:r>
      <w:r w:rsidR="0059441D" w:rsidRPr="002A7E55">
        <w:rPr>
          <w:rStyle w:val="fontstyle01"/>
          <w:rFonts w:ascii="Times New Roman" w:hAnsi="Times New Roman" w:cs="Times New Roman"/>
        </w:rPr>
        <w:t>ta, kad imunoglobulino preparatai prasiskverbia pro placent</w:t>
      </w:r>
      <w:r w:rsidR="0059441D" w:rsidRPr="002A7E55">
        <w:rPr>
          <w:rStyle w:val="fontstyle01"/>
          <w:rFonts w:ascii="Times New Roman" w:hAnsi="Times New Roman" w:cs="Times New Roman" w:hint="eastAsia"/>
        </w:rPr>
        <w:t>ą</w:t>
      </w:r>
      <w:r w:rsidR="0059441D" w:rsidRPr="002A7E55">
        <w:rPr>
          <w:rStyle w:val="fontstyle01"/>
          <w:rFonts w:ascii="Times New Roman" w:hAnsi="Times New Roman" w:cs="Times New Roman"/>
        </w:rPr>
        <w:t>, ypa</w:t>
      </w:r>
      <w:r w:rsidR="0059441D" w:rsidRPr="002A7E55">
        <w:rPr>
          <w:rStyle w:val="fontstyle01"/>
          <w:rFonts w:ascii="Times New Roman" w:hAnsi="Times New Roman" w:cs="Times New Roman" w:hint="eastAsia"/>
        </w:rPr>
        <w:t>č</w:t>
      </w:r>
      <w:r w:rsidR="0059441D" w:rsidRPr="002A7E55">
        <w:rPr>
          <w:rStyle w:val="fontstyle01"/>
          <w:rFonts w:ascii="Times New Roman" w:hAnsi="Times New Roman" w:cs="Times New Roman"/>
        </w:rPr>
        <w:t xml:space="preserve"> tre</w:t>
      </w:r>
      <w:r w:rsidR="0059441D" w:rsidRPr="002A7E55">
        <w:rPr>
          <w:rStyle w:val="fontstyle01"/>
          <w:rFonts w:ascii="Times New Roman" w:hAnsi="Times New Roman" w:cs="Times New Roman" w:hint="eastAsia"/>
        </w:rPr>
        <w:t>č</w:t>
      </w:r>
      <w:r w:rsidR="0059441D" w:rsidRPr="002A7E55">
        <w:rPr>
          <w:rStyle w:val="fontstyle01"/>
          <w:rFonts w:ascii="Times New Roman" w:hAnsi="Times New Roman" w:cs="Times New Roman"/>
        </w:rPr>
        <w:t>iojo trimestro metu.</w:t>
      </w:r>
      <w:r w:rsidR="0059441D" w:rsidRPr="00851C1D">
        <w:rPr>
          <w:rFonts w:cs="Times New Roman"/>
        </w:rPr>
        <w:t xml:space="preserve"> </w:t>
      </w:r>
      <w:r w:rsidRPr="00851C1D">
        <w:rPr>
          <w:rFonts w:eastAsia="Times New Roman" w:cs="Times New Roman"/>
          <w:szCs w:val="24"/>
        </w:rPr>
        <w:t>Klinikinė imunoglobulinų vartojimo patirtis rodo, kad nepalankaus poveikio nėštumui, vaisiui ar naujagimiui pasireikšti neturėtų.</w:t>
      </w:r>
    </w:p>
    <w:p w:rsidR="00ED274D" w:rsidRPr="00851C1D" w:rsidRDefault="00ED274D" w:rsidP="00ED274D">
      <w:pPr>
        <w:rPr>
          <w:rFonts w:eastAsia="Times New Roman" w:cs="Times New Roman"/>
          <w:szCs w:val="24"/>
        </w:rPr>
      </w:pPr>
    </w:p>
    <w:p w:rsidR="00ED274D" w:rsidRPr="00851C1D" w:rsidRDefault="00ED274D" w:rsidP="00ED274D">
      <w:pPr>
        <w:rPr>
          <w:rFonts w:eastAsia="Times New Roman" w:cs="Times New Roman"/>
          <w:szCs w:val="24"/>
          <w:u w:val="single"/>
        </w:rPr>
      </w:pPr>
      <w:r w:rsidRPr="00851C1D">
        <w:rPr>
          <w:rFonts w:eastAsia="Times New Roman" w:cs="Times New Roman"/>
          <w:szCs w:val="24"/>
          <w:u w:val="single"/>
        </w:rPr>
        <w:t>Žindymas</w:t>
      </w:r>
    </w:p>
    <w:p w:rsidR="00ED274D" w:rsidRPr="00851C1D" w:rsidRDefault="00ED274D" w:rsidP="00ED274D">
      <w:pPr>
        <w:rPr>
          <w:rFonts w:eastAsia="Times New Roman" w:cs="Times New Roman"/>
          <w:szCs w:val="24"/>
        </w:rPr>
      </w:pPr>
      <w:r w:rsidRPr="00851C1D">
        <w:rPr>
          <w:rFonts w:eastAsia="Times New Roman" w:cs="Times New Roman"/>
          <w:szCs w:val="24"/>
        </w:rPr>
        <w:t>Imunoglobulinai išsiskiria į motinos pieną ir gali apsaugoti naujagimį nuo per gleivinę patenkančių ligų sukėlėjų.</w:t>
      </w:r>
    </w:p>
    <w:p w:rsidR="00ED274D" w:rsidRPr="00851C1D" w:rsidRDefault="00ED274D" w:rsidP="00ED274D">
      <w:pPr>
        <w:rPr>
          <w:rFonts w:eastAsia="Times New Roman" w:cs="Times New Roman"/>
          <w:szCs w:val="24"/>
        </w:rPr>
      </w:pPr>
    </w:p>
    <w:p w:rsidR="00ED274D" w:rsidRPr="00851C1D" w:rsidRDefault="00ED274D" w:rsidP="00ED274D">
      <w:pPr>
        <w:rPr>
          <w:rFonts w:eastAsia="Times New Roman" w:cs="Times New Roman"/>
          <w:szCs w:val="24"/>
          <w:u w:val="single"/>
        </w:rPr>
      </w:pPr>
      <w:r w:rsidRPr="00851C1D">
        <w:rPr>
          <w:rFonts w:eastAsia="Times New Roman" w:cs="Times New Roman"/>
          <w:szCs w:val="24"/>
          <w:u w:val="single"/>
        </w:rPr>
        <w:t>Vaisingumas</w:t>
      </w:r>
    </w:p>
    <w:p w:rsidR="00ED274D" w:rsidRPr="00C6473F" w:rsidRDefault="00ED274D" w:rsidP="00ED274D">
      <w:pPr>
        <w:rPr>
          <w:rFonts w:eastAsia="Times New Roman" w:cs="Times New Roman"/>
          <w:szCs w:val="24"/>
        </w:rPr>
      </w:pPr>
      <w:r w:rsidRPr="00851C1D">
        <w:rPr>
          <w:rFonts w:eastAsia="Times New Roman" w:cs="Times New Roman"/>
          <w:szCs w:val="24"/>
        </w:rPr>
        <w:t>Klinikinė imunoglob</w:t>
      </w:r>
      <w:r w:rsidRPr="00C6473F">
        <w:rPr>
          <w:rFonts w:eastAsia="Times New Roman" w:cs="Times New Roman"/>
          <w:szCs w:val="24"/>
        </w:rPr>
        <w:t>ulinų vartojimo patirtis rodo, kad žalingas poveikis vaisingumui nėra tikėtinas.</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4.7</w:t>
      </w:r>
      <w:r w:rsidRPr="00C6473F">
        <w:rPr>
          <w:rFonts w:eastAsia="Times New Roman" w:cs="Times New Roman"/>
          <w:b/>
          <w:szCs w:val="24"/>
        </w:rPr>
        <w:tab/>
        <w:t>Poveikis gebėjimui vairuoti ir valdyti mechanizmus</w:t>
      </w:r>
    </w:p>
    <w:p w:rsidR="00ED274D" w:rsidRPr="00C6473F" w:rsidRDefault="00ED274D" w:rsidP="00ED274D">
      <w:pPr>
        <w:ind w:left="567" w:hanging="567"/>
        <w:rPr>
          <w:rFonts w:eastAsia="Times New Roman" w:cs="Times New Roman"/>
          <w:szCs w:val="24"/>
        </w:rPr>
      </w:pPr>
    </w:p>
    <w:p w:rsidR="00ED274D" w:rsidRPr="00851C1D" w:rsidRDefault="0059441D" w:rsidP="00C6473F">
      <w:pPr>
        <w:rPr>
          <w:rFonts w:eastAsia="Times New Roman" w:cs="Times New Roman"/>
          <w:szCs w:val="24"/>
        </w:rPr>
      </w:pPr>
      <w:r w:rsidRPr="002A7E55">
        <w:rPr>
          <w:rStyle w:val="fontstyle01"/>
          <w:rFonts w:ascii="Times New Roman" w:hAnsi="Times New Roman" w:cs="Times New Roman"/>
        </w:rPr>
        <w:t>Geb</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jim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vairuoti ir valdyti mechanizmus gali trikdyti kai kurios su </w:t>
      </w:r>
      <w:r w:rsidR="0073772D" w:rsidRPr="002A7E55">
        <w:rPr>
          <w:rStyle w:val="fontstyle01"/>
          <w:rFonts w:ascii="Times New Roman" w:hAnsi="Times New Roman" w:cs="Times New Roman"/>
        </w:rPr>
        <w:t>g</w:t>
      </w:r>
      <w:r w:rsidRPr="002A7E55">
        <w:rPr>
          <w:rStyle w:val="fontstyle01"/>
          <w:rFonts w:ascii="Times New Roman" w:hAnsi="Times New Roman" w:cs="Times New Roman"/>
        </w:rPr>
        <w:t xml:space="preserve">ammanorm vartojimu susijusios nepageidaujamos reakcijos. Pacientai, kuriems gydymo </w:t>
      </w:r>
      <w:r w:rsidR="001E7F63" w:rsidRPr="002A7E55">
        <w:rPr>
          <w:rStyle w:val="fontstyle01"/>
          <w:rFonts w:ascii="Times New Roman" w:hAnsi="Times New Roman" w:cs="Times New Roman"/>
        </w:rPr>
        <w:t xml:space="preserve">metu </w:t>
      </w:r>
      <w:r w:rsidRPr="002A7E55">
        <w:rPr>
          <w:rStyle w:val="fontstyle01"/>
          <w:rFonts w:ascii="Times New Roman" w:hAnsi="Times New Roman" w:cs="Times New Roman"/>
        </w:rPr>
        <w:t>pasireiškia nepageidaujam</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reakcij</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prieš vairuodami ar valdydami mechanizmus turi palaukti, kol jos praeis.</w:t>
      </w:r>
    </w:p>
    <w:p w:rsidR="00ED274D" w:rsidRPr="00C6473F" w:rsidRDefault="00ED274D" w:rsidP="00ED274D">
      <w:pPr>
        <w:ind w:left="567" w:hanging="567"/>
        <w:rPr>
          <w:rFonts w:eastAsia="Times New Roman" w:cs="Times New Roman"/>
          <w:szCs w:val="24"/>
        </w:rPr>
      </w:pPr>
    </w:p>
    <w:p w:rsidR="00ED274D" w:rsidRPr="00C6473F" w:rsidRDefault="00ED274D" w:rsidP="00C6473F">
      <w:pPr>
        <w:keepNext/>
        <w:keepLines/>
        <w:ind w:left="567" w:hanging="567"/>
        <w:outlineLvl w:val="0"/>
        <w:rPr>
          <w:rFonts w:eastAsia="Times New Roman" w:cs="Times New Roman"/>
          <w:b/>
          <w:szCs w:val="24"/>
        </w:rPr>
      </w:pPr>
      <w:r w:rsidRPr="00C6473F">
        <w:rPr>
          <w:rFonts w:eastAsia="Times New Roman" w:cs="Times New Roman"/>
          <w:b/>
          <w:szCs w:val="24"/>
        </w:rPr>
        <w:t>4.8</w:t>
      </w:r>
      <w:r w:rsidRPr="00C6473F">
        <w:rPr>
          <w:rFonts w:eastAsia="Times New Roman" w:cs="Times New Roman"/>
          <w:b/>
          <w:szCs w:val="24"/>
        </w:rPr>
        <w:tab/>
        <w:t>Nepageidaujamas poveikis</w:t>
      </w:r>
    </w:p>
    <w:p w:rsidR="00ED274D" w:rsidRPr="00C6473F" w:rsidRDefault="00ED274D" w:rsidP="00C6473F">
      <w:pPr>
        <w:keepNext/>
        <w:keepLines/>
        <w:rPr>
          <w:rFonts w:eastAsia="Times New Roman" w:cs="Times New Roman"/>
          <w:szCs w:val="24"/>
        </w:rPr>
      </w:pPr>
    </w:p>
    <w:p w:rsidR="0059441D" w:rsidRPr="002A7E55" w:rsidRDefault="0059441D" w:rsidP="00C6473F">
      <w:pPr>
        <w:keepNext/>
        <w:keepLines/>
        <w:rPr>
          <w:rFonts w:cs="Times New Roman"/>
          <w:color w:val="000000"/>
          <w:u w:val="single"/>
        </w:rPr>
      </w:pPr>
      <w:r w:rsidRPr="002A7E55">
        <w:rPr>
          <w:rFonts w:cs="Times New Roman"/>
          <w:color w:val="000000"/>
          <w:u w:val="single"/>
        </w:rPr>
        <w:t xml:space="preserve">Saugumo </w:t>
      </w:r>
      <w:r w:rsidR="001E7F63" w:rsidRPr="002A7E55">
        <w:rPr>
          <w:rFonts w:cs="Times New Roman"/>
          <w:color w:val="000000"/>
          <w:u w:val="single"/>
        </w:rPr>
        <w:t>duomen</w:t>
      </w:r>
      <w:r w:rsidR="001E7F63" w:rsidRPr="002A7E55">
        <w:rPr>
          <w:rFonts w:cs="Times New Roman" w:hint="eastAsia"/>
          <w:color w:val="000000"/>
          <w:u w:val="single"/>
        </w:rPr>
        <w:t>ų</w:t>
      </w:r>
      <w:r w:rsidR="001E7F63" w:rsidRPr="002A7E55">
        <w:rPr>
          <w:rFonts w:cs="Times New Roman"/>
          <w:color w:val="000000"/>
          <w:u w:val="single"/>
        </w:rPr>
        <w:t xml:space="preserve"> </w:t>
      </w:r>
      <w:r w:rsidRPr="002A7E55">
        <w:rPr>
          <w:rFonts w:cs="Times New Roman"/>
          <w:color w:val="000000"/>
          <w:u w:val="single"/>
        </w:rPr>
        <w:t>santrauka</w:t>
      </w:r>
    </w:p>
    <w:p w:rsidR="0059441D" w:rsidRPr="002A7E55" w:rsidRDefault="0059441D" w:rsidP="00C6473F">
      <w:pPr>
        <w:keepNext/>
        <w:keepLines/>
        <w:rPr>
          <w:rFonts w:cs="Times New Roman"/>
          <w:color w:val="000000"/>
        </w:rPr>
      </w:pPr>
    </w:p>
    <w:p w:rsidR="0059441D" w:rsidRPr="002A7E55" w:rsidRDefault="005D5C3D" w:rsidP="00C6473F">
      <w:pPr>
        <w:keepNext/>
        <w:keepLines/>
        <w:rPr>
          <w:rFonts w:cs="Times New Roman"/>
          <w:color w:val="000000"/>
        </w:rPr>
      </w:pPr>
      <w:r w:rsidRPr="002A7E55">
        <w:rPr>
          <w:rFonts w:cs="Times New Roman"/>
          <w:color w:val="000000"/>
        </w:rPr>
        <w:t>Kartais gali pasitaikyti tokios</w:t>
      </w:r>
      <w:r w:rsidR="0059441D" w:rsidRPr="002A7E55">
        <w:rPr>
          <w:rFonts w:cs="Times New Roman"/>
          <w:color w:val="000000"/>
        </w:rPr>
        <w:t xml:space="preserve"> nepageidaujamos reakcijos</w:t>
      </w:r>
      <w:r w:rsidRPr="002A7E55">
        <w:rPr>
          <w:rFonts w:cs="Times New Roman"/>
          <w:color w:val="000000"/>
        </w:rPr>
        <w:t xml:space="preserve">: </w:t>
      </w:r>
      <w:r w:rsidR="0059441D" w:rsidRPr="002A7E55">
        <w:rPr>
          <w:rFonts w:cs="Times New Roman"/>
          <w:color w:val="000000"/>
        </w:rPr>
        <w:t>šalčio kr</w:t>
      </w:r>
      <w:r w:rsidR="0059441D" w:rsidRPr="002A7E55">
        <w:rPr>
          <w:rFonts w:cs="Times New Roman" w:hint="eastAsia"/>
          <w:color w:val="000000"/>
        </w:rPr>
        <w:t>ė</w:t>
      </w:r>
      <w:r w:rsidR="0059441D" w:rsidRPr="002A7E55">
        <w:rPr>
          <w:rFonts w:cs="Times New Roman"/>
          <w:color w:val="000000"/>
        </w:rPr>
        <w:t>timas, galvos skausmas, svaigulys, karščiavimas, v</w:t>
      </w:r>
      <w:r w:rsidR="0059441D" w:rsidRPr="002A7E55">
        <w:rPr>
          <w:rFonts w:cs="Times New Roman" w:hint="eastAsia"/>
          <w:color w:val="000000"/>
        </w:rPr>
        <w:t>ė</w:t>
      </w:r>
      <w:r w:rsidR="0059441D" w:rsidRPr="002A7E55">
        <w:rPr>
          <w:rFonts w:cs="Times New Roman"/>
          <w:color w:val="000000"/>
        </w:rPr>
        <w:t>mimas, alergin</w:t>
      </w:r>
      <w:r w:rsidR="0059441D" w:rsidRPr="002A7E55">
        <w:rPr>
          <w:rFonts w:cs="Times New Roman" w:hint="eastAsia"/>
          <w:color w:val="000000"/>
        </w:rPr>
        <w:t>ė</w:t>
      </w:r>
      <w:r w:rsidR="0059441D" w:rsidRPr="002A7E55">
        <w:rPr>
          <w:rFonts w:cs="Times New Roman"/>
          <w:color w:val="000000"/>
        </w:rPr>
        <w:t>s reakcijos, pykinimas, sąnari</w:t>
      </w:r>
      <w:r w:rsidR="0059441D" w:rsidRPr="002A7E55">
        <w:rPr>
          <w:rFonts w:cs="Times New Roman" w:hint="eastAsia"/>
          <w:color w:val="000000"/>
        </w:rPr>
        <w:t>ų</w:t>
      </w:r>
      <w:r w:rsidR="0059441D" w:rsidRPr="002A7E55">
        <w:rPr>
          <w:rFonts w:cs="Times New Roman"/>
          <w:color w:val="000000"/>
        </w:rPr>
        <w:t xml:space="preserve"> skausmas, žemas kraujosp</w:t>
      </w:r>
      <w:r w:rsidR="0059441D" w:rsidRPr="002A7E55">
        <w:rPr>
          <w:rFonts w:cs="Times New Roman" w:hint="eastAsia"/>
          <w:color w:val="000000"/>
        </w:rPr>
        <w:t>ū</w:t>
      </w:r>
      <w:r w:rsidR="0059441D" w:rsidRPr="002A7E55">
        <w:rPr>
          <w:rFonts w:cs="Times New Roman"/>
          <w:color w:val="000000"/>
        </w:rPr>
        <w:t>dis ir vidutinio stiprumo</w:t>
      </w:r>
      <w:r w:rsidR="001E7F63" w:rsidRPr="002A7E55">
        <w:rPr>
          <w:rFonts w:cs="Times New Roman"/>
          <w:color w:val="000000"/>
        </w:rPr>
        <w:t xml:space="preserve"> juosmens</w:t>
      </w:r>
      <w:r w:rsidR="0059441D" w:rsidRPr="002A7E55">
        <w:rPr>
          <w:rFonts w:cs="Times New Roman"/>
          <w:color w:val="000000"/>
        </w:rPr>
        <w:t xml:space="preserve"> skausmas. </w:t>
      </w:r>
    </w:p>
    <w:p w:rsidR="0059441D" w:rsidRPr="002A7E55" w:rsidRDefault="0059441D" w:rsidP="00ED274D">
      <w:pPr>
        <w:rPr>
          <w:rFonts w:cs="Times New Roman"/>
          <w:color w:val="000000"/>
        </w:rPr>
      </w:pPr>
      <w:r w:rsidRPr="002A7E55">
        <w:rPr>
          <w:rFonts w:cs="Times New Roman"/>
          <w:color w:val="000000"/>
        </w:rPr>
        <w:t>Retais atvejais normal</w:t>
      </w:r>
      <w:r w:rsidRPr="002A7E55">
        <w:rPr>
          <w:rFonts w:cs="Times New Roman" w:hint="eastAsia"/>
          <w:color w:val="000000"/>
        </w:rPr>
        <w:t>ū</w:t>
      </w:r>
      <w:r w:rsidRPr="002A7E55">
        <w:rPr>
          <w:rFonts w:cs="Times New Roman"/>
          <w:color w:val="000000"/>
        </w:rPr>
        <w:t xml:space="preserve">s </w:t>
      </w:r>
      <w:r w:rsidRPr="002A7E55">
        <w:rPr>
          <w:rFonts w:cs="Times New Roman" w:hint="eastAsia"/>
          <w:color w:val="000000"/>
        </w:rPr>
        <w:t>ž</w:t>
      </w:r>
      <w:r w:rsidRPr="002A7E55">
        <w:rPr>
          <w:rFonts w:cs="Times New Roman"/>
          <w:color w:val="000000"/>
        </w:rPr>
        <w:t>mogaus imunoglobulinai gali sukelti staig</w:t>
      </w:r>
      <w:r w:rsidRPr="002A7E55">
        <w:rPr>
          <w:rFonts w:cs="Times New Roman" w:hint="eastAsia"/>
          <w:color w:val="000000"/>
        </w:rPr>
        <w:t>ų</w:t>
      </w:r>
      <w:r w:rsidRPr="002A7E55">
        <w:rPr>
          <w:rFonts w:cs="Times New Roman"/>
          <w:color w:val="000000"/>
        </w:rPr>
        <w:t xml:space="preserve"> kraujosp</w:t>
      </w:r>
      <w:r w:rsidRPr="002A7E55">
        <w:rPr>
          <w:rFonts w:cs="Times New Roman" w:hint="eastAsia"/>
          <w:color w:val="000000"/>
        </w:rPr>
        <w:t>ū</w:t>
      </w:r>
      <w:r w:rsidRPr="002A7E55">
        <w:rPr>
          <w:rFonts w:cs="Times New Roman"/>
          <w:color w:val="000000"/>
        </w:rPr>
        <w:t>džio kritimą, pavieniais atvejais anafilaksin</w:t>
      </w:r>
      <w:r w:rsidRPr="002A7E55">
        <w:rPr>
          <w:rFonts w:cs="Times New Roman" w:hint="eastAsia"/>
          <w:color w:val="000000"/>
        </w:rPr>
        <w:t>į</w:t>
      </w:r>
      <w:r w:rsidRPr="002A7E55">
        <w:rPr>
          <w:rFonts w:cs="Times New Roman"/>
          <w:color w:val="000000"/>
        </w:rPr>
        <w:t xml:space="preserve"> šoką, net jei anksčiau vartojant</w:t>
      </w:r>
      <w:r w:rsidR="001E7F63" w:rsidRPr="002A7E55">
        <w:rPr>
          <w:rFonts w:cs="Times New Roman"/>
          <w:color w:val="000000"/>
        </w:rPr>
        <w:t xml:space="preserve"> vaistin</w:t>
      </w:r>
      <w:r w:rsidR="001E7F63" w:rsidRPr="002A7E55">
        <w:rPr>
          <w:rFonts w:cs="Times New Roman" w:hint="eastAsia"/>
          <w:color w:val="000000"/>
        </w:rPr>
        <w:t>į</w:t>
      </w:r>
      <w:r w:rsidRPr="002A7E55">
        <w:rPr>
          <w:rFonts w:cs="Times New Roman"/>
          <w:color w:val="000000"/>
        </w:rPr>
        <w:t xml:space="preserve"> preparatą nebuvo pasteb</w:t>
      </w:r>
      <w:r w:rsidRPr="002A7E55">
        <w:rPr>
          <w:rFonts w:cs="Times New Roman" w:hint="eastAsia"/>
          <w:color w:val="000000"/>
        </w:rPr>
        <w:t>ė</w:t>
      </w:r>
      <w:r w:rsidRPr="002A7E55">
        <w:rPr>
          <w:rFonts w:cs="Times New Roman"/>
          <w:color w:val="000000"/>
        </w:rPr>
        <w:t>tas padid</w:t>
      </w:r>
      <w:r w:rsidRPr="002A7E55">
        <w:rPr>
          <w:rFonts w:cs="Times New Roman" w:hint="eastAsia"/>
          <w:color w:val="000000"/>
        </w:rPr>
        <w:t>ė</w:t>
      </w:r>
      <w:r w:rsidRPr="002A7E55">
        <w:rPr>
          <w:rFonts w:cs="Times New Roman"/>
          <w:color w:val="000000"/>
        </w:rPr>
        <w:t xml:space="preserve">jęs paciento jautrumas. </w:t>
      </w:r>
    </w:p>
    <w:p w:rsidR="005D5C3D" w:rsidRPr="002A7E55" w:rsidRDefault="005D5C3D" w:rsidP="00ED274D">
      <w:pPr>
        <w:rPr>
          <w:rFonts w:cs="Times New Roman"/>
          <w:color w:val="000000"/>
        </w:rPr>
      </w:pPr>
    </w:p>
    <w:p w:rsidR="0059441D" w:rsidRPr="002A7E55" w:rsidRDefault="005D5C3D" w:rsidP="00ED274D">
      <w:pPr>
        <w:rPr>
          <w:rStyle w:val="fontstyle01"/>
          <w:rFonts w:ascii="Times New Roman" w:hAnsi="Times New Roman" w:cs="Times New Roman"/>
        </w:rPr>
      </w:pPr>
      <w:r w:rsidRPr="002A7E55">
        <w:rPr>
          <w:rStyle w:val="fontstyle01"/>
          <w:rFonts w:ascii="Times New Roman" w:hAnsi="Times New Roman" w:cs="Times New Roman"/>
        </w:rPr>
        <w:t>Vietin</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 xml:space="preserve">s reakcijos infuzijos vietoje: </w:t>
      </w:r>
      <w:r w:rsidR="00C52284" w:rsidRPr="002A7E55">
        <w:rPr>
          <w:rStyle w:val="fontstyle01"/>
          <w:rFonts w:ascii="Times New Roman" w:hAnsi="Times New Roman" w:cs="Times New Roman"/>
        </w:rPr>
        <w:t xml:space="preserve">dažnai gali pasireikšti </w:t>
      </w:r>
      <w:r w:rsidRPr="002A7E55">
        <w:rPr>
          <w:rStyle w:val="fontstyle01"/>
          <w:rFonts w:ascii="Times New Roman" w:hAnsi="Times New Roman" w:cs="Times New Roman"/>
        </w:rPr>
        <w:t>patinimas, skausmingumas, paraudimas, sukiet</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jimas, vietinis karštis, niež</w:t>
      </w:r>
      <w:r w:rsidR="00C52284" w:rsidRPr="002A7E55">
        <w:rPr>
          <w:rStyle w:val="fontstyle01"/>
          <w:rFonts w:ascii="Times New Roman" w:hAnsi="Times New Roman" w:cs="Times New Roman"/>
        </w:rPr>
        <w:t>ulys</w:t>
      </w:r>
      <w:r w:rsidRPr="002A7E55">
        <w:rPr>
          <w:rStyle w:val="fontstyle01"/>
          <w:rFonts w:ascii="Times New Roman" w:hAnsi="Times New Roman" w:cs="Times New Roman"/>
        </w:rPr>
        <w:t xml:space="preserve">, </w:t>
      </w:r>
      <w:r w:rsidR="00C52284" w:rsidRPr="002A7E55">
        <w:rPr>
          <w:rStyle w:val="fontstyle01"/>
          <w:rFonts w:ascii="Times New Roman" w:hAnsi="Times New Roman" w:cs="Times New Roman"/>
        </w:rPr>
        <w:t>kraujosruva</w:t>
      </w:r>
      <w:r w:rsidRPr="002A7E55">
        <w:rPr>
          <w:rStyle w:val="fontstyle01"/>
          <w:rFonts w:ascii="Times New Roman" w:hAnsi="Times New Roman" w:cs="Times New Roman"/>
        </w:rPr>
        <w:t xml:space="preserve"> ir b</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rimas.</w:t>
      </w:r>
    </w:p>
    <w:p w:rsidR="005D5C3D" w:rsidRPr="002A7E55" w:rsidRDefault="005D5C3D" w:rsidP="00ED274D">
      <w:pPr>
        <w:rPr>
          <w:rStyle w:val="fontstyle01"/>
          <w:rFonts w:ascii="Times New Roman" w:hAnsi="Times New Roman" w:cs="Times New Roman"/>
        </w:rPr>
      </w:pPr>
    </w:p>
    <w:p w:rsidR="0059441D" w:rsidRPr="00851C1D" w:rsidRDefault="0059441D" w:rsidP="00ED274D">
      <w:pPr>
        <w:rPr>
          <w:rFonts w:cs="Times New Roman"/>
          <w:u w:val="single"/>
        </w:rPr>
      </w:pPr>
      <w:r w:rsidRPr="002A7E55">
        <w:rPr>
          <w:rFonts w:cs="Times New Roman"/>
          <w:color w:val="000000"/>
          <w:u w:val="single"/>
        </w:rPr>
        <w:t>Nepageidaujam</w:t>
      </w:r>
      <w:r w:rsidRPr="002A7E55">
        <w:rPr>
          <w:rFonts w:cs="Times New Roman" w:hint="eastAsia"/>
          <w:color w:val="000000"/>
          <w:u w:val="single"/>
        </w:rPr>
        <w:t>ų</w:t>
      </w:r>
      <w:r w:rsidRPr="002A7E55">
        <w:rPr>
          <w:rFonts w:cs="Times New Roman"/>
          <w:color w:val="000000"/>
          <w:u w:val="single"/>
        </w:rPr>
        <w:t xml:space="preserve"> reakcij</w:t>
      </w:r>
      <w:r w:rsidRPr="002A7E55">
        <w:rPr>
          <w:rFonts w:cs="Times New Roman" w:hint="eastAsia"/>
          <w:color w:val="000000"/>
          <w:u w:val="single"/>
        </w:rPr>
        <w:t>ų</w:t>
      </w:r>
      <w:r w:rsidRPr="002A7E55">
        <w:rPr>
          <w:rFonts w:cs="Times New Roman"/>
          <w:color w:val="000000"/>
          <w:u w:val="single"/>
        </w:rPr>
        <w:t xml:space="preserve"> s</w:t>
      </w:r>
      <w:r w:rsidR="001E7F63" w:rsidRPr="002A7E55">
        <w:rPr>
          <w:rFonts w:cs="Times New Roman"/>
          <w:color w:val="000000"/>
          <w:u w:val="single"/>
        </w:rPr>
        <w:t>antrauka</w:t>
      </w:r>
      <w:r w:rsidRPr="002A7E55">
        <w:rPr>
          <w:rFonts w:cs="Times New Roman"/>
          <w:color w:val="000000"/>
          <w:u w:val="single"/>
        </w:rPr>
        <w:t>s lentel</w:t>
      </w:r>
      <w:r w:rsidRPr="002A7E55">
        <w:rPr>
          <w:rFonts w:cs="Times New Roman" w:hint="eastAsia"/>
          <w:color w:val="000000"/>
          <w:u w:val="single"/>
        </w:rPr>
        <w:t>ė</w:t>
      </w:r>
      <w:r w:rsidRPr="002A7E55">
        <w:rPr>
          <w:rFonts w:cs="Times New Roman"/>
          <w:color w:val="000000"/>
          <w:u w:val="single"/>
        </w:rPr>
        <w:t>je</w:t>
      </w:r>
    </w:p>
    <w:p w:rsidR="0059441D" w:rsidRPr="00C6473F" w:rsidRDefault="0059441D" w:rsidP="00ED274D">
      <w:pPr>
        <w:rPr>
          <w:rFonts w:cs="Times New Roman"/>
        </w:rPr>
      </w:pPr>
    </w:p>
    <w:p w:rsidR="00C52284" w:rsidRPr="00C6473F" w:rsidRDefault="001E7F63" w:rsidP="00ED274D">
      <w:pPr>
        <w:outlineLvl w:val="0"/>
        <w:rPr>
          <w:rFonts w:eastAsia="Times New Roman" w:cs="Times New Roman"/>
          <w:szCs w:val="24"/>
        </w:rPr>
      </w:pPr>
      <w:r w:rsidRPr="00C6473F">
        <w:rPr>
          <w:rFonts w:cs="Times New Roman"/>
          <w:szCs w:val="24"/>
        </w:rPr>
        <w:t>Tol</w:t>
      </w:r>
      <w:r>
        <w:rPr>
          <w:rFonts w:cs="Times New Roman"/>
          <w:szCs w:val="24"/>
        </w:rPr>
        <w:t>iau</w:t>
      </w:r>
      <w:r w:rsidRPr="00C6473F">
        <w:rPr>
          <w:rFonts w:cs="Times New Roman"/>
          <w:szCs w:val="24"/>
        </w:rPr>
        <w:t xml:space="preserve"> </w:t>
      </w:r>
      <w:r w:rsidR="002C4565" w:rsidRPr="00C6473F">
        <w:rPr>
          <w:rFonts w:cs="Times New Roman"/>
          <w:szCs w:val="24"/>
        </w:rPr>
        <w:t>lentelėje pateikta klinikinių tyrimų, poregistracinių</w:t>
      </w:r>
      <w:r w:rsidR="00A67886">
        <w:rPr>
          <w:rFonts w:cs="Times New Roman"/>
          <w:szCs w:val="24"/>
        </w:rPr>
        <w:t xml:space="preserve"> s</w:t>
      </w:r>
      <w:r w:rsidR="002C4565" w:rsidRPr="00C6473F">
        <w:rPr>
          <w:rFonts w:cs="Times New Roman"/>
          <w:szCs w:val="24"/>
        </w:rPr>
        <w:t xml:space="preserve">augumo tyrimų metu nustatytų ir iš kitų poregistracinių šaltinių gautų nepageidaujamų reakcijų apžvalga. Nepageidaujamos reakcijos suskirstytos pagal MedDRA organų </w:t>
      </w:r>
      <w:r w:rsidRPr="00C6473F">
        <w:rPr>
          <w:rFonts w:cs="Times New Roman"/>
          <w:szCs w:val="24"/>
        </w:rPr>
        <w:t>sistem</w:t>
      </w:r>
      <w:r>
        <w:rPr>
          <w:rFonts w:cs="Times New Roman"/>
          <w:szCs w:val="24"/>
        </w:rPr>
        <w:t>ų</w:t>
      </w:r>
      <w:r w:rsidRPr="00C6473F">
        <w:rPr>
          <w:rFonts w:cs="Times New Roman"/>
          <w:szCs w:val="24"/>
        </w:rPr>
        <w:t xml:space="preserve"> </w:t>
      </w:r>
      <w:r w:rsidR="002C4565" w:rsidRPr="00C6473F">
        <w:rPr>
          <w:rFonts w:cs="Times New Roman"/>
          <w:szCs w:val="24"/>
        </w:rPr>
        <w:t>klas</w:t>
      </w:r>
      <w:r w:rsidR="00124985" w:rsidRPr="00C6473F">
        <w:rPr>
          <w:rFonts w:cs="Times New Roman"/>
          <w:szCs w:val="24"/>
        </w:rPr>
        <w:t>es</w:t>
      </w:r>
      <w:r w:rsidR="002C4565" w:rsidRPr="00C6473F">
        <w:rPr>
          <w:rFonts w:cs="Times New Roman"/>
          <w:szCs w:val="24"/>
        </w:rPr>
        <w:t xml:space="preserve"> (OSK), pageidautinus terminus </w:t>
      </w:r>
      <w:r w:rsidR="00F72A9A" w:rsidRPr="00C6473F">
        <w:rPr>
          <w:rFonts w:cs="Times New Roman"/>
          <w:szCs w:val="24"/>
        </w:rPr>
        <w:t xml:space="preserve">(PT) </w:t>
      </w:r>
      <w:r w:rsidR="002C4565" w:rsidRPr="00C6473F">
        <w:rPr>
          <w:rFonts w:cs="Times New Roman"/>
          <w:szCs w:val="24"/>
        </w:rPr>
        <w:t>ir dažnį</w:t>
      </w:r>
      <w:r w:rsidR="00F72A9A" w:rsidRPr="00C6473F">
        <w:rPr>
          <w:rFonts w:cs="Times New Roman"/>
          <w:szCs w:val="24"/>
        </w:rPr>
        <w:t>.</w:t>
      </w:r>
    </w:p>
    <w:p w:rsidR="00127004" w:rsidRPr="00C6473F" w:rsidRDefault="00127004" w:rsidP="00ED274D">
      <w:pPr>
        <w:outlineLvl w:val="0"/>
        <w:rPr>
          <w:rFonts w:eastAsia="Times New Roman" w:cs="Times New Roman"/>
          <w:szCs w:val="24"/>
        </w:rPr>
      </w:pPr>
    </w:p>
    <w:p w:rsidR="00ED274D" w:rsidRPr="00C6473F" w:rsidRDefault="00C52284" w:rsidP="00ED274D">
      <w:pPr>
        <w:outlineLvl w:val="0"/>
        <w:rPr>
          <w:rFonts w:eastAsia="Times New Roman" w:cs="Times New Roman"/>
          <w:szCs w:val="24"/>
        </w:rPr>
      </w:pPr>
      <w:r w:rsidRPr="00C6473F">
        <w:rPr>
          <w:rFonts w:eastAsia="Times New Roman" w:cs="Times New Roman"/>
          <w:szCs w:val="24"/>
        </w:rPr>
        <w:t>Dažnis vertintas pagal šį susitarimą:</w:t>
      </w:r>
    </w:p>
    <w:p w:rsidR="00ED274D" w:rsidRPr="00C6473F" w:rsidRDefault="00D46B2B" w:rsidP="00ED274D">
      <w:pPr>
        <w:rPr>
          <w:rFonts w:eastAsia="Times New Roman" w:cs="Times New Roman"/>
          <w:szCs w:val="24"/>
        </w:rPr>
      </w:pPr>
      <w:r>
        <w:rPr>
          <w:rFonts w:eastAsia="Times New Roman" w:cs="Times New Roman"/>
          <w:szCs w:val="24"/>
        </w:rPr>
        <w:t>l</w:t>
      </w:r>
      <w:r w:rsidRPr="00C6473F">
        <w:rPr>
          <w:rFonts w:eastAsia="Times New Roman" w:cs="Times New Roman"/>
          <w:szCs w:val="24"/>
        </w:rPr>
        <w:t>abai dažn</w:t>
      </w:r>
      <w:r>
        <w:rPr>
          <w:rFonts w:eastAsia="Times New Roman" w:cs="Times New Roman"/>
          <w:szCs w:val="24"/>
        </w:rPr>
        <w:t>as</w:t>
      </w:r>
      <w:r w:rsidRPr="00C6473F">
        <w:rPr>
          <w:rFonts w:eastAsia="Times New Roman" w:cs="Times New Roman"/>
          <w:szCs w:val="24"/>
        </w:rPr>
        <w:t xml:space="preserve"> </w:t>
      </w:r>
      <w:r w:rsidR="00ED274D" w:rsidRPr="00C6473F">
        <w:rPr>
          <w:rFonts w:eastAsia="Times New Roman" w:cs="Times New Roman"/>
          <w:szCs w:val="24"/>
        </w:rPr>
        <w:t xml:space="preserve">(≥ 1/10), </w:t>
      </w:r>
      <w:r w:rsidRPr="00C6473F">
        <w:rPr>
          <w:rFonts w:eastAsia="Times New Roman" w:cs="Times New Roman"/>
          <w:szCs w:val="24"/>
        </w:rPr>
        <w:t>dažn</w:t>
      </w:r>
      <w:r>
        <w:rPr>
          <w:rFonts w:eastAsia="Times New Roman" w:cs="Times New Roman"/>
          <w:szCs w:val="24"/>
        </w:rPr>
        <w:t>as</w:t>
      </w:r>
      <w:r w:rsidRPr="00C6473F">
        <w:rPr>
          <w:rFonts w:eastAsia="Times New Roman" w:cs="Times New Roman"/>
          <w:szCs w:val="24"/>
        </w:rPr>
        <w:t xml:space="preserve"> </w:t>
      </w:r>
      <w:r w:rsidR="00ED274D" w:rsidRPr="00C6473F">
        <w:rPr>
          <w:rFonts w:eastAsia="Times New Roman" w:cs="Times New Roman"/>
          <w:szCs w:val="24"/>
        </w:rPr>
        <w:t xml:space="preserve">(nuo ≥ 1/100 iki &lt; 1/10), </w:t>
      </w:r>
      <w:r w:rsidRPr="00C6473F">
        <w:rPr>
          <w:rFonts w:eastAsia="Times New Roman" w:cs="Times New Roman"/>
          <w:szCs w:val="24"/>
        </w:rPr>
        <w:t>nedažn</w:t>
      </w:r>
      <w:r>
        <w:rPr>
          <w:rFonts w:eastAsia="Times New Roman" w:cs="Times New Roman"/>
          <w:szCs w:val="24"/>
        </w:rPr>
        <w:t>as</w:t>
      </w:r>
      <w:r w:rsidRPr="00C6473F">
        <w:rPr>
          <w:rFonts w:eastAsia="Times New Roman" w:cs="Times New Roman"/>
          <w:szCs w:val="24"/>
        </w:rPr>
        <w:t xml:space="preserve"> </w:t>
      </w:r>
      <w:r w:rsidR="00ED274D" w:rsidRPr="00C6473F">
        <w:rPr>
          <w:rFonts w:eastAsia="Times New Roman" w:cs="Times New Roman"/>
          <w:szCs w:val="24"/>
        </w:rPr>
        <w:t>(nuo ≥ 1/1</w:t>
      </w:r>
      <w:r w:rsidR="000965DF">
        <w:rPr>
          <w:rFonts w:eastAsia="Times New Roman" w:cs="Times New Roman"/>
          <w:szCs w:val="24"/>
        </w:rPr>
        <w:t> </w:t>
      </w:r>
      <w:r w:rsidR="00ED274D" w:rsidRPr="00C6473F">
        <w:rPr>
          <w:rFonts w:eastAsia="Times New Roman" w:cs="Times New Roman"/>
          <w:szCs w:val="24"/>
        </w:rPr>
        <w:t xml:space="preserve">000 iki &lt; 1/100), </w:t>
      </w:r>
      <w:r w:rsidRPr="00C6473F">
        <w:rPr>
          <w:rFonts w:eastAsia="Times New Roman" w:cs="Times New Roman"/>
          <w:szCs w:val="24"/>
        </w:rPr>
        <w:t>ret</w:t>
      </w:r>
      <w:r>
        <w:rPr>
          <w:rFonts w:eastAsia="Times New Roman" w:cs="Times New Roman"/>
          <w:szCs w:val="24"/>
        </w:rPr>
        <w:t>as</w:t>
      </w:r>
      <w:r w:rsidRPr="00C6473F">
        <w:rPr>
          <w:rFonts w:eastAsia="Times New Roman" w:cs="Times New Roman"/>
          <w:szCs w:val="24"/>
        </w:rPr>
        <w:t xml:space="preserve"> </w:t>
      </w:r>
      <w:r w:rsidR="00ED274D" w:rsidRPr="00C6473F">
        <w:rPr>
          <w:rFonts w:eastAsia="Times New Roman" w:cs="Times New Roman"/>
          <w:szCs w:val="24"/>
        </w:rPr>
        <w:t>(nuo ≥1/10 000 iki &lt; 1/1</w:t>
      </w:r>
      <w:r w:rsidR="000965DF">
        <w:rPr>
          <w:rFonts w:eastAsia="Times New Roman" w:cs="Times New Roman"/>
          <w:szCs w:val="24"/>
        </w:rPr>
        <w:t> </w:t>
      </w:r>
      <w:r w:rsidR="00ED274D" w:rsidRPr="00C6473F">
        <w:rPr>
          <w:rFonts w:eastAsia="Times New Roman" w:cs="Times New Roman"/>
          <w:szCs w:val="24"/>
        </w:rPr>
        <w:t xml:space="preserve">000), labai </w:t>
      </w:r>
      <w:r w:rsidRPr="00C6473F">
        <w:rPr>
          <w:rFonts w:eastAsia="Times New Roman" w:cs="Times New Roman"/>
          <w:szCs w:val="24"/>
        </w:rPr>
        <w:t>ret</w:t>
      </w:r>
      <w:r>
        <w:rPr>
          <w:rFonts w:eastAsia="Times New Roman" w:cs="Times New Roman"/>
          <w:szCs w:val="24"/>
        </w:rPr>
        <w:t>as</w:t>
      </w:r>
      <w:r w:rsidRPr="00C6473F">
        <w:rPr>
          <w:rFonts w:eastAsia="Times New Roman" w:cs="Times New Roman"/>
          <w:szCs w:val="24"/>
        </w:rPr>
        <w:t xml:space="preserve"> </w:t>
      </w:r>
      <w:r w:rsidR="00ED274D" w:rsidRPr="00C6473F">
        <w:rPr>
          <w:rFonts w:eastAsia="Times New Roman" w:cs="Times New Roman"/>
          <w:szCs w:val="24"/>
        </w:rPr>
        <w:t>(&lt; 1/10 000)</w:t>
      </w:r>
      <w:r>
        <w:rPr>
          <w:rFonts w:eastAsia="Times New Roman" w:cs="Times New Roman"/>
          <w:szCs w:val="24"/>
        </w:rPr>
        <w:t xml:space="preserve"> ir</w:t>
      </w:r>
      <w:r w:rsidR="00ED274D" w:rsidRPr="00C6473F">
        <w:rPr>
          <w:rFonts w:eastAsia="Times New Roman" w:cs="Times New Roman"/>
          <w:szCs w:val="24"/>
        </w:rPr>
        <w:t xml:space="preserve"> nežinomas (negali būti </w:t>
      </w:r>
      <w:r>
        <w:rPr>
          <w:rFonts w:eastAsia="Times New Roman" w:cs="Times New Roman"/>
          <w:szCs w:val="24"/>
        </w:rPr>
        <w:t>apskaičiuotas</w:t>
      </w:r>
      <w:r w:rsidRPr="00C6473F">
        <w:rPr>
          <w:rFonts w:eastAsia="Times New Roman" w:cs="Times New Roman"/>
          <w:szCs w:val="24"/>
        </w:rPr>
        <w:t xml:space="preserve"> </w:t>
      </w:r>
      <w:r w:rsidR="00ED274D" w:rsidRPr="00C6473F">
        <w:rPr>
          <w:rFonts w:eastAsia="Times New Roman" w:cs="Times New Roman"/>
          <w:szCs w:val="24"/>
        </w:rPr>
        <w:t>pagal turimus duomenis).</w:t>
      </w:r>
    </w:p>
    <w:p w:rsidR="00ED274D" w:rsidRPr="00C6473F" w:rsidRDefault="00ED274D" w:rsidP="00ED274D">
      <w:pPr>
        <w:rPr>
          <w:rFonts w:eastAsia="Times New Roman" w:cs="Times New Roman"/>
          <w:lang w:eastAsia="lt-LT"/>
        </w:rPr>
      </w:pPr>
    </w:p>
    <w:p w:rsidR="00C52284" w:rsidRPr="00C6473F" w:rsidRDefault="00124985" w:rsidP="00C52284">
      <w:pPr>
        <w:rPr>
          <w:rFonts w:cs="Times New Roman"/>
          <w:szCs w:val="24"/>
        </w:rPr>
      </w:pPr>
      <w:r w:rsidRPr="00C6473F">
        <w:rPr>
          <w:rFonts w:cs="Times New Roman"/>
          <w:szCs w:val="24"/>
        </w:rPr>
        <w:t>Atvejų, apie kuriuos spontaniškai pranešta vaisto naudojimo medicinos</w:t>
      </w:r>
      <w:r w:rsidR="00A67886">
        <w:rPr>
          <w:rFonts w:cs="Times New Roman"/>
          <w:szCs w:val="24"/>
        </w:rPr>
        <w:t xml:space="preserve"> </w:t>
      </w:r>
      <w:r w:rsidRPr="00C6473F">
        <w:rPr>
          <w:rFonts w:cs="Times New Roman"/>
          <w:szCs w:val="24"/>
        </w:rPr>
        <w:t>praktikoje metu, dažnis klasifikuojamas kaip nežinomas</w:t>
      </w:r>
      <w:r w:rsidR="00C52284" w:rsidRPr="00C6473F">
        <w:rPr>
          <w:rFonts w:cs="Times New Roman"/>
          <w:szCs w:val="24"/>
        </w:rPr>
        <w:t>.</w:t>
      </w:r>
    </w:p>
    <w:p w:rsidR="00ED274D" w:rsidRPr="00C6473F" w:rsidRDefault="00ED274D" w:rsidP="00ED274D">
      <w:pPr>
        <w:rPr>
          <w:rFonts w:eastAsia="Times New Roman" w:cs="Times New Roman"/>
          <w:lang w:eastAsia="lt-LT"/>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0C65CD" w:rsidRPr="00C6473F" w:rsidTr="00C6473F">
        <w:tc>
          <w:tcPr>
            <w:tcW w:w="3020" w:type="dxa"/>
            <w:tcBorders>
              <w:top w:val="single" w:sz="4" w:space="0" w:color="auto"/>
              <w:left w:val="single" w:sz="4" w:space="0" w:color="auto"/>
              <w:bottom w:val="single" w:sz="4" w:space="0" w:color="auto"/>
              <w:right w:val="single" w:sz="4" w:space="0" w:color="auto"/>
            </w:tcBorders>
          </w:tcPr>
          <w:p w:rsidR="000C65CD" w:rsidRPr="00C6473F" w:rsidRDefault="000C65CD" w:rsidP="00D46B2B">
            <w:pPr>
              <w:pageBreakBefore/>
              <w:rPr>
                <w:rFonts w:eastAsia="Times New Roman" w:cs="Times New Roman"/>
                <w:lang w:eastAsia="lt-LT"/>
              </w:rPr>
            </w:pPr>
            <w:r w:rsidRPr="00C6473F">
              <w:rPr>
                <w:rFonts w:eastAsia="Calibri" w:cs="Times New Roman"/>
                <w:b/>
                <w:bCs/>
                <w:sz w:val="24"/>
                <w:szCs w:val="24"/>
                <w:lang w:eastAsia="sv-SE"/>
              </w:rPr>
              <w:lastRenderedPageBreak/>
              <w:t>MedDRA</w:t>
            </w:r>
            <w:r w:rsidRPr="00C6473F">
              <w:rPr>
                <w:rFonts w:eastAsia="Calibri" w:cs="Times New Roman"/>
                <w:b/>
                <w:bCs/>
                <w:szCs w:val="24"/>
              </w:rPr>
              <w:t xml:space="preserve"> </w:t>
            </w:r>
            <w:r w:rsidR="00F72A9A" w:rsidRPr="00C6473F">
              <w:rPr>
                <w:rFonts w:eastAsia="Calibri" w:cs="Times New Roman"/>
                <w:b/>
                <w:bCs/>
                <w:szCs w:val="24"/>
              </w:rPr>
              <w:t xml:space="preserve">organų </w:t>
            </w:r>
            <w:r w:rsidR="00D46B2B" w:rsidRPr="00C6473F">
              <w:rPr>
                <w:rFonts w:eastAsia="Calibri" w:cs="Times New Roman"/>
                <w:b/>
                <w:bCs/>
                <w:szCs w:val="24"/>
              </w:rPr>
              <w:t>sistem</w:t>
            </w:r>
            <w:r w:rsidR="00D46B2B">
              <w:rPr>
                <w:rFonts w:eastAsia="Calibri" w:cs="Times New Roman"/>
                <w:b/>
                <w:bCs/>
                <w:szCs w:val="24"/>
              </w:rPr>
              <w:t xml:space="preserve">ų </w:t>
            </w:r>
            <w:r w:rsidR="00F72A9A" w:rsidRPr="00C6473F">
              <w:rPr>
                <w:rFonts w:eastAsia="Calibri" w:cs="Times New Roman"/>
                <w:b/>
                <w:bCs/>
                <w:szCs w:val="24"/>
              </w:rPr>
              <w:t>klasė</w:t>
            </w:r>
            <w:r w:rsidR="00D46B2B">
              <w:rPr>
                <w:rFonts w:eastAsia="Calibri" w:cs="Times New Roman"/>
                <w:b/>
                <w:bCs/>
                <w:szCs w:val="24"/>
              </w:rPr>
              <w:t>s</w:t>
            </w:r>
            <w:r w:rsidRPr="00C6473F">
              <w:rPr>
                <w:rFonts w:eastAsia="Calibri" w:cs="Times New Roman"/>
                <w:b/>
                <w:bCs/>
                <w:szCs w:val="24"/>
              </w:rPr>
              <w:t xml:space="preserve"> (O</w:t>
            </w:r>
            <w:r w:rsidR="00F72A9A" w:rsidRPr="00C6473F">
              <w:rPr>
                <w:rFonts w:eastAsia="Calibri" w:cs="Times New Roman"/>
                <w:b/>
                <w:bCs/>
                <w:szCs w:val="24"/>
              </w:rPr>
              <w:t>SK</w:t>
            </w:r>
            <w:r w:rsidRPr="00C6473F">
              <w:rPr>
                <w:rFonts w:eastAsia="Calibri" w:cs="Times New Roman"/>
                <w:b/>
                <w:bCs/>
                <w:szCs w:val="24"/>
              </w:rPr>
              <w:t>)</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F72A9A" w:rsidP="00C6473F">
            <w:pPr>
              <w:pageBreakBefore/>
              <w:rPr>
                <w:rFonts w:eastAsia="Times New Roman" w:cs="Times New Roman"/>
                <w:lang w:eastAsia="lt-LT"/>
              </w:rPr>
            </w:pPr>
            <w:r w:rsidRPr="00C6473F">
              <w:rPr>
                <w:rFonts w:eastAsia="Calibri" w:cs="Times New Roman"/>
                <w:b/>
                <w:bCs/>
                <w:szCs w:val="24"/>
              </w:rPr>
              <w:t>Nepageidaujama reakcija</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F72A9A" w:rsidP="00C6473F">
            <w:pPr>
              <w:pageBreakBefore/>
              <w:rPr>
                <w:rFonts w:eastAsia="Times New Roman" w:cs="Times New Roman"/>
                <w:lang w:eastAsia="lt-LT"/>
              </w:rPr>
            </w:pPr>
            <w:r w:rsidRPr="00C6473F">
              <w:rPr>
                <w:rFonts w:eastAsia="Calibri" w:cs="Times New Roman"/>
                <w:b/>
                <w:bCs/>
                <w:szCs w:val="24"/>
              </w:rPr>
              <w:t>Dažnis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C6473F" w:rsidRDefault="000C65CD">
            <w:pPr>
              <w:rPr>
                <w:rFonts w:eastAsia="Times New Roman" w:cs="Times New Roman"/>
                <w:lang w:eastAsia="lt-LT"/>
              </w:rPr>
            </w:pPr>
            <w:r w:rsidRPr="00C6473F">
              <w:rPr>
                <w:rFonts w:eastAsia="Calibri" w:cs="Times New Roman"/>
                <w:szCs w:val="24"/>
              </w:rPr>
              <w:t>Im</w:t>
            </w:r>
            <w:r w:rsidR="00F72A9A" w:rsidRPr="00C6473F">
              <w:rPr>
                <w:rFonts w:eastAsia="Calibri" w:cs="Times New Roman"/>
                <w:szCs w:val="24"/>
              </w:rPr>
              <w:t>uminės sistemos sutrikimai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F72A9A" w:rsidP="003547E3">
            <w:pPr>
              <w:rPr>
                <w:rFonts w:eastAsia="Times New Roman" w:cs="Times New Roman"/>
                <w:lang w:eastAsia="lt-LT"/>
              </w:rPr>
            </w:pPr>
            <w:r w:rsidRPr="00C6473F">
              <w:rPr>
                <w:rFonts w:eastAsia="Calibri" w:cs="Times New Roman"/>
                <w:szCs w:val="24"/>
              </w:rPr>
              <w:t>padidėjęs jautrumas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8F2306" w:rsidRDefault="000C65CD" w:rsidP="003547E3">
            <w:pPr>
              <w:rPr>
                <w:rFonts w:eastAsia="Times New Roman" w:cs="Times New Roman"/>
                <w:i/>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F72A9A">
            <w:pPr>
              <w:rPr>
                <w:rFonts w:eastAsia="Times New Roman" w:cs="Times New Roman"/>
                <w:lang w:eastAsia="lt-LT"/>
              </w:rPr>
            </w:pPr>
            <w:r w:rsidRPr="00C6473F">
              <w:rPr>
                <w:rFonts w:eastAsia="Calibri" w:cs="Times New Roman"/>
                <w:szCs w:val="24"/>
              </w:rPr>
              <w:t>anafilaksinis šokas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F72A9A" w:rsidP="00D46B2B">
            <w:pPr>
              <w:rPr>
                <w:rFonts w:eastAsia="Times New Roman" w:cs="Times New Roman"/>
                <w:lang w:eastAsia="lt-LT"/>
              </w:rPr>
            </w:pPr>
            <w:r w:rsidRPr="00C6473F">
              <w:rPr>
                <w:rFonts w:eastAsia="Calibri" w:cs="Times New Roman"/>
                <w:szCs w:val="24"/>
              </w:rPr>
              <w:t xml:space="preserve">labai </w:t>
            </w:r>
            <w:r w:rsidR="00D46B2B" w:rsidRPr="00C6473F">
              <w:rPr>
                <w:rFonts w:eastAsia="Calibri" w:cs="Times New Roman"/>
                <w:szCs w:val="24"/>
              </w:rPr>
              <w:t>ret</w:t>
            </w:r>
            <w:r w:rsidR="00D46B2B">
              <w:rPr>
                <w:rFonts w:eastAsia="Calibri" w:cs="Times New Roman"/>
                <w:szCs w:val="24"/>
              </w:rPr>
              <w:t>as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8F2306" w:rsidRDefault="00F72A9A" w:rsidP="003547E3">
            <w:pPr>
              <w:rPr>
                <w:rFonts w:eastAsia="Times New Roman" w:cs="Times New Roman"/>
                <w:i/>
                <w:lang w:eastAsia="lt-LT"/>
              </w:rPr>
            </w:pPr>
            <w:r w:rsidRPr="008F2306">
              <w:rPr>
                <w:rFonts w:eastAsia="Calibri" w:cs="Times New Roman"/>
                <w:i/>
                <w:szCs w:val="24"/>
              </w:rPr>
              <w:t>Nervų sistemos sutrikimai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pPr>
              <w:rPr>
                <w:rFonts w:eastAsia="Times New Roman" w:cs="Times New Roman"/>
                <w:lang w:eastAsia="lt-LT"/>
              </w:rPr>
            </w:pPr>
            <w:r w:rsidRPr="00C6473F">
              <w:rPr>
                <w:rFonts w:eastAsia="Arial" w:cs="Times New Roman"/>
                <w:spacing w:val="-1"/>
                <w:szCs w:val="24"/>
              </w:rPr>
              <w:t xml:space="preserve">aseptinis </w:t>
            </w:r>
            <w:r w:rsidR="000C65CD" w:rsidRPr="00C6473F">
              <w:rPr>
                <w:rFonts w:eastAsia="Arial" w:cs="Times New Roman"/>
                <w:spacing w:val="-1"/>
                <w:szCs w:val="24"/>
              </w:rPr>
              <w:t>meningit</w:t>
            </w:r>
            <w:r w:rsidRPr="00C6473F">
              <w:rPr>
                <w:rFonts w:eastAsia="Arial" w:cs="Times New Roman"/>
                <w:spacing w:val="-1"/>
                <w:szCs w:val="24"/>
              </w:rPr>
              <w:t>a</w:t>
            </w:r>
            <w:r w:rsidR="000C65CD" w:rsidRPr="00C6473F">
              <w:rPr>
                <w:rFonts w:eastAsia="Arial" w:cs="Times New Roman"/>
                <w:spacing w:val="-1"/>
                <w:szCs w:val="24"/>
              </w:rPr>
              <w:t>s</w:t>
            </w:r>
            <w:r w:rsidR="000C65CD" w:rsidRPr="00C6473F">
              <w:rPr>
                <w:rFonts w:eastAsia="Arial" w:cs="Times New Roman"/>
                <w:spacing w:val="-1"/>
                <w:szCs w:val="24"/>
                <w:vertAlign w:val="superscript"/>
              </w:rPr>
              <w:t>#</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nil"/>
              <w:left w:val="single" w:sz="4" w:space="0" w:color="auto"/>
              <w:bottom w:val="nil"/>
              <w:right w:val="single" w:sz="4" w:space="0" w:color="auto"/>
            </w:tcBorders>
          </w:tcPr>
          <w:p w:rsidR="000C65CD" w:rsidRPr="008F2306" w:rsidRDefault="000C65CD" w:rsidP="003547E3">
            <w:pPr>
              <w:rPr>
                <w:rFonts w:eastAsia="Times New Roman" w:cs="Times New Roman"/>
                <w:i/>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svaigulys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8F2306" w:rsidRDefault="000C65CD" w:rsidP="003547E3">
            <w:pPr>
              <w:rPr>
                <w:rFonts w:eastAsia="Times New Roman" w:cs="Times New Roman"/>
                <w:i/>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drebulys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galvos skausmas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dažn</w:t>
            </w:r>
            <w:r>
              <w:rPr>
                <w:rFonts w:eastAsia="Calibri" w:cs="Times New Roman"/>
                <w:szCs w:val="24"/>
              </w:rPr>
              <w:t>as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C6473F" w:rsidRDefault="00917BC7">
            <w:pPr>
              <w:rPr>
                <w:rFonts w:eastAsia="Times New Roman" w:cs="Times New Roman"/>
                <w:lang w:eastAsia="lt-LT"/>
              </w:rPr>
            </w:pPr>
            <w:r w:rsidRPr="00C6473F">
              <w:rPr>
                <w:rFonts w:eastAsia="Arial" w:cs="Times New Roman"/>
                <w:i/>
                <w:szCs w:val="24"/>
              </w:rPr>
              <w:t>Kraujagyslių sutrikimai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D46B2B">
            <w:pPr>
              <w:rPr>
                <w:rFonts w:eastAsia="Times New Roman" w:cs="Times New Roman"/>
                <w:lang w:eastAsia="lt-LT"/>
              </w:rPr>
            </w:pPr>
            <w:r w:rsidRPr="00C6473F">
              <w:rPr>
                <w:rFonts w:eastAsia="Arial" w:cs="Times New Roman"/>
                <w:szCs w:val="24"/>
              </w:rPr>
              <w:t>t</w:t>
            </w:r>
            <w:r w:rsidR="000C65CD" w:rsidRPr="00C6473F">
              <w:rPr>
                <w:rFonts w:eastAsia="Arial" w:cs="Times New Roman"/>
                <w:spacing w:val="-1"/>
                <w:szCs w:val="24"/>
              </w:rPr>
              <w:t>r</w:t>
            </w:r>
            <w:r w:rsidR="000C65CD" w:rsidRPr="00C6473F">
              <w:rPr>
                <w:rFonts w:eastAsia="Arial" w:cs="Times New Roman"/>
                <w:spacing w:val="-3"/>
                <w:szCs w:val="24"/>
              </w:rPr>
              <w:t>o</w:t>
            </w:r>
            <w:r w:rsidR="000C65CD" w:rsidRPr="00C6473F">
              <w:rPr>
                <w:rFonts w:eastAsia="Arial" w:cs="Times New Roman"/>
                <w:spacing w:val="2"/>
                <w:szCs w:val="24"/>
              </w:rPr>
              <w:t>m</w:t>
            </w:r>
            <w:r w:rsidR="000C65CD" w:rsidRPr="00C6473F">
              <w:rPr>
                <w:rFonts w:eastAsia="Arial" w:cs="Times New Roman"/>
                <w:spacing w:val="-1"/>
                <w:szCs w:val="24"/>
              </w:rPr>
              <w:t>bo</w:t>
            </w:r>
            <w:r w:rsidR="000C65CD" w:rsidRPr="00C6473F">
              <w:rPr>
                <w:rFonts w:eastAsia="Arial" w:cs="Times New Roman"/>
                <w:spacing w:val="-3"/>
                <w:szCs w:val="24"/>
              </w:rPr>
              <w:t>e</w:t>
            </w:r>
            <w:r w:rsidR="000C65CD" w:rsidRPr="00C6473F">
              <w:rPr>
                <w:rFonts w:eastAsia="Arial" w:cs="Times New Roman"/>
                <w:spacing w:val="2"/>
                <w:szCs w:val="24"/>
              </w:rPr>
              <w:t>m</w:t>
            </w:r>
            <w:r w:rsidR="000C65CD" w:rsidRPr="00C6473F">
              <w:rPr>
                <w:rFonts w:eastAsia="Arial" w:cs="Times New Roman"/>
                <w:spacing w:val="-1"/>
                <w:szCs w:val="24"/>
              </w:rPr>
              <w:t>bo</w:t>
            </w:r>
            <w:r w:rsidR="000C65CD" w:rsidRPr="00C6473F">
              <w:rPr>
                <w:rFonts w:eastAsia="Arial" w:cs="Times New Roman"/>
                <w:szCs w:val="24"/>
              </w:rPr>
              <w:t>l</w:t>
            </w:r>
            <w:r w:rsidR="000C65CD" w:rsidRPr="00C6473F">
              <w:rPr>
                <w:rFonts w:eastAsia="Arial" w:cs="Times New Roman"/>
                <w:spacing w:val="-3"/>
                <w:szCs w:val="24"/>
              </w:rPr>
              <w:t>i</w:t>
            </w:r>
            <w:r w:rsidRPr="00C6473F">
              <w:rPr>
                <w:rFonts w:eastAsia="Arial" w:cs="Times New Roman"/>
                <w:spacing w:val="-3"/>
                <w:szCs w:val="24"/>
              </w:rPr>
              <w:t>j</w:t>
            </w:r>
            <w:r w:rsidR="00D46B2B">
              <w:rPr>
                <w:rFonts w:eastAsia="Arial" w:cs="Times New Roman"/>
                <w:spacing w:val="-3"/>
                <w:szCs w:val="24"/>
              </w:rPr>
              <w:t>a</w:t>
            </w:r>
            <w:r w:rsidR="000C65CD" w:rsidRPr="00C6473F">
              <w:rPr>
                <w:rFonts w:eastAsia="Arial" w:cs="Times New Roman"/>
                <w:szCs w:val="24"/>
              </w:rPr>
              <w:t xml:space="preserve">* </w:t>
            </w:r>
            <w:r w:rsidR="000C65CD" w:rsidRPr="00C6473F">
              <w:rPr>
                <w:rFonts w:eastAsia="Arial" w:cs="Times New Roman"/>
                <w:szCs w:val="24"/>
                <w:vertAlign w:val="superscript"/>
              </w:rPr>
              <w:t>#</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D46B2B">
            <w:pPr>
              <w:rPr>
                <w:rFonts w:eastAsia="Times New Roman" w:cs="Times New Roman"/>
                <w:lang w:eastAsia="lt-LT"/>
              </w:rPr>
            </w:pPr>
            <w:r w:rsidRPr="00C6473F">
              <w:rPr>
                <w:rFonts w:eastAsia="Calibri" w:cs="Times New Roman"/>
                <w:szCs w:val="24"/>
              </w:rPr>
              <w:t xml:space="preserve">labai </w:t>
            </w:r>
            <w:r w:rsidR="00D46B2B" w:rsidRPr="00C6473F">
              <w:rPr>
                <w:rFonts w:eastAsia="Calibri" w:cs="Times New Roman"/>
                <w:szCs w:val="24"/>
              </w:rPr>
              <w:t>ret</w:t>
            </w:r>
            <w:r w:rsidR="00D46B2B">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pPr>
              <w:rPr>
                <w:rFonts w:eastAsia="Times New Roman" w:cs="Times New Roman"/>
                <w:lang w:eastAsia="lt-LT"/>
              </w:rPr>
            </w:pPr>
            <w:r w:rsidRPr="00C6473F">
              <w:rPr>
                <w:rFonts w:eastAsia="Calibri" w:cs="Times New Roman"/>
                <w:szCs w:val="24"/>
              </w:rPr>
              <w:t>blyškumas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0C65CD">
            <w:pPr>
              <w:rPr>
                <w:rFonts w:eastAsia="Times New Roman" w:cs="Times New Roman"/>
                <w:lang w:eastAsia="lt-LT"/>
              </w:rPr>
            </w:pPr>
            <w:r w:rsidRPr="00C6473F">
              <w:rPr>
                <w:rFonts w:eastAsia="Calibri" w:cs="Times New Roman"/>
                <w:szCs w:val="24"/>
              </w:rPr>
              <w:t>h</w:t>
            </w:r>
            <w:r w:rsidR="008B21EC" w:rsidRPr="00C6473F">
              <w:rPr>
                <w:rFonts w:eastAsia="Calibri" w:cs="Times New Roman"/>
                <w:szCs w:val="24"/>
              </w:rPr>
              <w:t>i</w:t>
            </w:r>
            <w:r w:rsidRPr="00C6473F">
              <w:rPr>
                <w:rFonts w:eastAsia="Calibri" w:cs="Times New Roman"/>
                <w:szCs w:val="24"/>
              </w:rPr>
              <w:t>poten</w:t>
            </w:r>
            <w:r w:rsidR="00917BC7" w:rsidRPr="00C6473F">
              <w:rPr>
                <w:rFonts w:eastAsia="Calibri" w:cs="Times New Roman"/>
                <w:szCs w:val="24"/>
              </w:rPr>
              <w:t>zija</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ret</w:t>
            </w:r>
            <w:r>
              <w:rPr>
                <w:rFonts w:eastAsia="Calibri" w:cs="Times New Roman"/>
                <w:szCs w:val="24"/>
              </w:rPr>
              <w:t>as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C6473F" w:rsidRDefault="00917BC7">
            <w:pPr>
              <w:rPr>
                <w:rFonts w:eastAsia="Times New Roman" w:cs="Times New Roman"/>
                <w:i/>
                <w:lang w:eastAsia="lt-LT"/>
              </w:rPr>
            </w:pPr>
            <w:r w:rsidRPr="00C6473F">
              <w:rPr>
                <w:rFonts w:eastAsia="Arial" w:cs="Times New Roman"/>
                <w:i/>
                <w:spacing w:val="-3"/>
                <w:szCs w:val="24"/>
              </w:rPr>
              <w:t xml:space="preserve">Kvėpavimo sistemos, krūtinės </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pPr>
              <w:rPr>
                <w:rFonts w:eastAsia="Times New Roman" w:cs="Times New Roman"/>
                <w:i/>
                <w:lang w:eastAsia="lt-LT"/>
              </w:rPr>
            </w:pPr>
            <w:r w:rsidRPr="00C6473F">
              <w:rPr>
                <w:rFonts w:eastAsia="Calibri" w:cs="Times New Roman"/>
                <w:szCs w:val="24"/>
              </w:rPr>
              <w:t>b</w:t>
            </w:r>
            <w:r w:rsidR="000C65CD" w:rsidRPr="00C6473F">
              <w:rPr>
                <w:rFonts w:eastAsia="Calibri" w:cs="Times New Roman"/>
                <w:szCs w:val="24"/>
              </w:rPr>
              <w:t>ronch</w:t>
            </w:r>
            <w:r w:rsidRPr="00C6473F">
              <w:rPr>
                <w:rFonts w:eastAsia="Calibri" w:cs="Times New Roman"/>
                <w:szCs w:val="24"/>
              </w:rPr>
              <w:t>ų spazmas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i/>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FC34EE" w:rsidP="003547E3">
            <w:pPr>
              <w:rPr>
                <w:rFonts w:eastAsia="Times New Roman" w:cs="Times New Roman"/>
                <w:lang w:eastAsia="lt-LT"/>
              </w:rPr>
            </w:pPr>
            <w:r w:rsidRPr="00C6473F">
              <w:rPr>
                <w:rFonts w:eastAsia="Arial" w:cs="Times New Roman"/>
                <w:i/>
                <w:spacing w:val="-3"/>
                <w:szCs w:val="24"/>
              </w:rPr>
              <w:t>ląstos ir tarpuplaučio sutrikimai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0C65CD">
            <w:pPr>
              <w:rPr>
                <w:rFonts w:eastAsia="Times New Roman" w:cs="Times New Roman"/>
                <w:lang w:eastAsia="lt-LT"/>
              </w:rPr>
            </w:pPr>
            <w:r w:rsidRPr="00C6473F">
              <w:rPr>
                <w:rFonts w:eastAsia="Calibri" w:cs="Times New Roman"/>
                <w:szCs w:val="24"/>
              </w:rPr>
              <w:t>d</w:t>
            </w:r>
            <w:r w:rsidR="00EA2761" w:rsidRPr="00C6473F">
              <w:rPr>
                <w:rFonts w:eastAsia="Calibri" w:cs="Times New Roman"/>
                <w:szCs w:val="24"/>
              </w:rPr>
              <w:t>usulys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917BC7" w:rsidP="003547E3">
            <w:pPr>
              <w:rPr>
                <w:rFonts w:eastAsia="Times New Roman" w:cs="Times New Roman"/>
                <w:lang w:eastAsia="lt-LT"/>
              </w:rPr>
            </w:pPr>
            <w:r w:rsidRPr="00C6473F">
              <w:rPr>
                <w:rFonts w:eastAsia="Calibri" w:cs="Times New Roman"/>
                <w:szCs w:val="24"/>
              </w:rPr>
              <w:t>kosulys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C6473F" w:rsidRDefault="00917BC7" w:rsidP="003547E3">
            <w:pPr>
              <w:rPr>
                <w:rFonts w:eastAsia="Times New Roman" w:cs="Times New Roman"/>
                <w:lang w:eastAsia="lt-LT"/>
              </w:rPr>
            </w:pPr>
            <w:r w:rsidRPr="00C6473F">
              <w:rPr>
                <w:rFonts w:eastAsia="Arial" w:cs="Times New Roman"/>
                <w:i/>
                <w:spacing w:val="-1"/>
                <w:szCs w:val="24"/>
              </w:rPr>
              <w:t>Virškinimo trakto sutrikimai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pilvo skausmas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viduriavimas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pykinimas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dažn</w:t>
            </w:r>
            <w:r>
              <w:rPr>
                <w:rFonts w:eastAsia="Calibri" w:cs="Times New Roman"/>
                <w:szCs w:val="24"/>
              </w:rPr>
              <w:t>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0C65CD">
            <w:pPr>
              <w:rPr>
                <w:rFonts w:eastAsia="Times New Roman" w:cs="Times New Roman"/>
                <w:lang w:eastAsia="lt-LT"/>
              </w:rPr>
            </w:pPr>
            <w:r w:rsidRPr="00C6473F">
              <w:rPr>
                <w:rFonts w:eastAsia="Calibri" w:cs="Times New Roman"/>
                <w:szCs w:val="24"/>
              </w:rPr>
              <w:t>v</w:t>
            </w:r>
            <w:r w:rsidR="008B21EC" w:rsidRPr="00C6473F">
              <w:rPr>
                <w:rFonts w:eastAsia="Calibri" w:cs="Times New Roman"/>
                <w:szCs w:val="24"/>
              </w:rPr>
              <w:t>ėmimas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dažn</w:t>
            </w:r>
            <w:r>
              <w:rPr>
                <w:rFonts w:eastAsia="Calibri" w:cs="Times New Roman"/>
                <w:szCs w:val="24"/>
              </w:rPr>
              <w:t>as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C6473F" w:rsidRDefault="00917BC7" w:rsidP="003547E3">
            <w:pPr>
              <w:rPr>
                <w:rFonts w:eastAsia="Times New Roman" w:cs="Times New Roman"/>
                <w:lang w:eastAsia="lt-LT"/>
              </w:rPr>
            </w:pPr>
            <w:r w:rsidRPr="00C6473F">
              <w:rPr>
                <w:rFonts w:eastAsia="Arial" w:cs="Times New Roman"/>
                <w:i/>
                <w:szCs w:val="24"/>
              </w:rPr>
              <w:t>Odos ir poodinio audinio</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dilgėlinė</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917BC7" w:rsidP="003547E3">
            <w:pPr>
              <w:rPr>
                <w:rFonts w:eastAsia="Times New Roman" w:cs="Times New Roman"/>
                <w:lang w:eastAsia="lt-LT"/>
              </w:rPr>
            </w:pPr>
            <w:r w:rsidRPr="00C6473F">
              <w:rPr>
                <w:rFonts w:eastAsia="Arial" w:cs="Times New Roman"/>
                <w:i/>
                <w:szCs w:val="24"/>
              </w:rPr>
              <w:t>sutrikimai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bėrimas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niežulys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C6473F" w:rsidRDefault="00917BC7">
            <w:pPr>
              <w:rPr>
                <w:rFonts w:eastAsia="Times New Roman" w:cs="Times New Roman"/>
                <w:lang w:eastAsia="lt-LT"/>
              </w:rPr>
            </w:pPr>
            <w:r w:rsidRPr="00C6473F">
              <w:rPr>
                <w:rFonts w:eastAsia="Arial" w:cs="Times New Roman"/>
                <w:i/>
                <w:szCs w:val="24"/>
              </w:rPr>
              <w:t>Skeleto, raumenų ir</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nugaros skausmas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D46B2B" w:rsidP="003547E3">
            <w:pPr>
              <w:rPr>
                <w:rFonts w:eastAsia="Times New Roman" w:cs="Times New Roman"/>
                <w:lang w:eastAsia="lt-LT"/>
              </w:rPr>
            </w:pPr>
            <w:r>
              <w:rPr>
                <w:rFonts w:eastAsia="Arial" w:cs="Times New Roman"/>
                <w:i/>
                <w:spacing w:val="1"/>
                <w:szCs w:val="24"/>
              </w:rPr>
              <w:t>j</w:t>
            </w:r>
            <w:r w:rsidRPr="00C6473F">
              <w:rPr>
                <w:rFonts w:eastAsia="Arial" w:cs="Times New Roman"/>
                <w:i/>
                <w:spacing w:val="1"/>
                <w:szCs w:val="24"/>
              </w:rPr>
              <w:t xml:space="preserve">ungiamojo </w:t>
            </w:r>
            <w:r w:rsidR="00917BC7" w:rsidRPr="00C6473F">
              <w:rPr>
                <w:rFonts w:eastAsia="Arial" w:cs="Times New Roman"/>
                <w:i/>
                <w:spacing w:val="1"/>
                <w:szCs w:val="24"/>
              </w:rPr>
              <w:t>audinio sutrikimai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mi</w:t>
            </w:r>
            <w:r w:rsidR="000C65CD" w:rsidRPr="00C6473F">
              <w:rPr>
                <w:rFonts w:eastAsia="Calibri" w:cs="Times New Roman"/>
                <w:szCs w:val="24"/>
              </w:rPr>
              <w:t>algi</w:t>
            </w:r>
            <w:r w:rsidRPr="00C6473F">
              <w:rPr>
                <w:rFonts w:eastAsia="Calibri" w:cs="Times New Roman"/>
                <w:szCs w:val="24"/>
              </w:rPr>
              <w:t>j</w:t>
            </w:r>
            <w:r w:rsidR="000C65CD" w:rsidRPr="00C6473F">
              <w:rPr>
                <w:rFonts w:eastAsia="Calibri" w:cs="Times New Roman"/>
                <w:szCs w:val="24"/>
              </w:rPr>
              <w:t>a</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dažn</w:t>
            </w:r>
            <w:r>
              <w:rPr>
                <w:rFonts w:eastAsia="Calibri" w:cs="Times New Roman"/>
                <w:szCs w:val="24"/>
              </w:rPr>
              <w:t>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0C65CD">
            <w:pPr>
              <w:rPr>
                <w:rFonts w:eastAsia="Times New Roman" w:cs="Times New Roman"/>
                <w:lang w:eastAsia="lt-LT"/>
              </w:rPr>
            </w:pPr>
            <w:r w:rsidRPr="00C6473F">
              <w:rPr>
                <w:rFonts w:eastAsia="Calibri" w:cs="Times New Roman"/>
                <w:szCs w:val="24"/>
              </w:rPr>
              <w:t>artralgi</w:t>
            </w:r>
            <w:r w:rsidR="008B21EC" w:rsidRPr="00C6473F">
              <w:rPr>
                <w:rFonts w:eastAsia="Calibri" w:cs="Times New Roman"/>
                <w:szCs w:val="24"/>
              </w:rPr>
              <w:t>j</w:t>
            </w:r>
            <w:r w:rsidRPr="00C6473F">
              <w:rPr>
                <w:rFonts w:eastAsia="Calibri" w:cs="Times New Roman"/>
                <w:szCs w:val="24"/>
              </w:rPr>
              <w:t>a</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D46B2B">
            <w:pPr>
              <w:rPr>
                <w:rFonts w:eastAsia="Times New Roman" w:cs="Times New Roman"/>
                <w:lang w:eastAsia="lt-LT"/>
              </w:rPr>
            </w:pPr>
            <w:r w:rsidRPr="00C6473F">
              <w:rPr>
                <w:rFonts w:eastAsia="Calibri" w:cs="Times New Roman"/>
                <w:szCs w:val="24"/>
              </w:rPr>
              <w:t xml:space="preserve">labai </w:t>
            </w:r>
            <w:r w:rsidR="00D46B2B" w:rsidRPr="00C6473F">
              <w:rPr>
                <w:rFonts w:eastAsia="Calibri" w:cs="Times New Roman"/>
                <w:szCs w:val="24"/>
              </w:rPr>
              <w:t>ret</w:t>
            </w:r>
            <w:r w:rsidR="00D46B2B">
              <w:rPr>
                <w:rFonts w:eastAsia="Calibri" w:cs="Times New Roman"/>
                <w:szCs w:val="24"/>
              </w:rPr>
              <w:t>as</w:t>
            </w:r>
          </w:p>
        </w:tc>
      </w:tr>
      <w:tr w:rsidR="000C65CD" w:rsidRPr="00C6473F" w:rsidTr="00C6473F">
        <w:tc>
          <w:tcPr>
            <w:tcW w:w="3020" w:type="dxa"/>
            <w:tcBorders>
              <w:top w:val="single" w:sz="4" w:space="0" w:color="auto"/>
              <w:left w:val="single" w:sz="4" w:space="0" w:color="auto"/>
              <w:bottom w:val="nil"/>
              <w:right w:val="single" w:sz="4" w:space="0" w:color="auto"/>
            </w:tcBorders>
          </w:tcPr>
          <w:p w:rsidR="000C65CD" w:rsidRPr="00C6473F" w:rsidRDefault="00917BC7">
            <w:pPr>
              <w:rPr>
                <w:rFonts w:eastAsia="Times New Roman" w:cs="Times New Roman"/>
                <w:lang w:eastAsia="lt-LT"/>
              </w:rPr>
            </w:pPr>
            <w:r w:rsidRPr="00C6473F">
              <w:rPr>
                <w:rFonts w:eastAsia="Arial" w:cs="Times New Roman"/>
                <w:i/>
                <w:spacing w:val="-1"/>
                <w:szCs w:val="24"/>
              </w:rPr>
              <w:t>Bendr</w:t>
            </w:r>
            <w:r w:rsidR="00EA2761" w:rsidRPr="00C6473F">
              <w:rPr>
                <w:rFonts w:eastAsia="Arial" w:cs="Times New Roman"/>
                <w:i/>
                <w:spacing w:val="-1"/>
                <w:szCs w:val="24"/>
              </w:rPr>
              <w:t>i</w:t>
            </w:r>
            <w:r w:rsidRPr="00C6473F">
              <w:rPr>
                <w:rFonts w:eastAsia="Arial" w:cs="Times New Roman"/>
                <w:i/>
                <w:spacing w:val="-1"/>
                <w:szCs w:val="24"/>
              </w:rPr>
              <w:t>eji sutrikimai ir</w:t>
            </w:r>
            <w:r w:rsidR="000C65CD" w:rsidRPr="00C6473F">
              <w:rPr>
                <w:rFonts w:eastAsia="Arial" w:cs="Times New Roman"/>
                <w:i/>
                <w:szCs w:val="24"/>
              </w:rPr>
              <w:t xml:space="preserve"> </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karščiavimas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D46B2B">
            <w:pPr>
              <w:rPr>
                <w:rFonts w:eastAsia="Times New Roman" w:cs="Times New Roman"/>
                <w:lang w:eastAsia="lt-LT"/>
              </w:rPr>
            </w:pPr>
            <w:r w:rsidRPr="00C6473F">
              <w:rPr>
                <w:rFonts w:eastAsia="Calibri" w:cs="Times New Roman"/>
                <w:szCs w:val="24"/>
              </w:rPr>
              <w:t xml:space="preserve">labai </w:t>
            </w:r>
            <w:r w:rsidR="00D46B2B" w:rsidRPr="00C6473F">
              <w:rPr>
                <w:rFonts w:eastAsia="Calibri" w:cs="Times New Roman"/>
                <w:szCs w:val="24"/>
              </w:rPr>
              <w:t>ret</w:t>
            </w:r>
            <w:r w:rsidR="00D46B2B">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917BC7" w:rsidP="003547E3">
            <w:pPr>
              <w:rPr>
                <w:rFonts w:eastAsia="Times New Roman" w:cs="Times New Roman"/>
                <w:lang w:eastAsia="lt-LT"/>
              </w:rPr>
            </w:pPr>
            <w:r w:rsidRPr="00C6473F">
              <w:rPr>
                <w:rFonts w:eastAsia="Arial" w:cs="Times New Roman"/>
                <w:i/>
                <w:spacing w:val="-1"/>
                <w:szCs w:val="24"/>
              </w:rPr>
              <w:t>vartojimo vietos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šaltkrėtis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D46B2B">
            <w:pPr>
              <w:rPr>
                <w:rFonts w:eastAsia="Times New Roman" w:cs="Times New Roman"/>
                <w:lang w:eastAsia="lt-LT"/>
              </w:rPr>
            </w:pPr>
            <w:r w:rsidRPr="00C6473F">
              <w:rPr>
                <w:rFonts w:eastAsia="Calibri" w:cs="Times New Roman"/>
                <w:szCs w:val="24"/>
              </w:rPr>
              <w:t xml:space="preserve">labai </w:t>
            </w:r>
            <w:r w:rsidR="00D46B2B" w:rsidRPr="00C6473F">
              <w:rPr>
                <w:rFonts w:eastAsia="Calibri" w:cs="Times New Roman"/>
                <w:szCs w:val="24"/>
              </w:rPr>
              <w:t>ret</w:t>
            </w:r>
            <w:r w:rsidR="00D46B2B">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917BC7" w:rsidP="003547E3">
            <w:pPr>
              <w:rPr>
                <w:rFonts w:eastAsia="Times New Roman" w:cs="Times New Roman"/>
                <w:lang w:eastAsia="lt-LT"/>
              </w:rPr>
            </w:pPr>
            <w:r w:rsidRPr="00C6473F">
              <w:rPr>
                <w:rFonts w:eastAsia="Arial" w:cs="Times New Roman"/>
                <w:i/>
                <w:spacing w:val="1"/>
                <w:szCs w:val="24"/>
              </w:rPr>
              <w:t>pažeidimai</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rsidP="003547E3">
            <w:pPr>
              <w:rPr>
                <w:rFonts w:eastAsia="Times New Roman" w:cs="Times New Roman"/>
                <w:lang w:eastAsia="lt-LT"/>
              </w:rPr>
            </w:pPr>
            <w:r w:rsidRPr="00C6473F">
              <w:rPr>
                <w:rFonts w:eastAsia="Calibri" w:cs="Times New Roman"/>
                <w:szCs w:val="24"/>
              </w:rPr>
              <w:t>nuovargis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8B21EC">
            <w:pPr>
              <w:rPr>
                <w:rFonts w:eastAsia="Times New Roman" w:cs="Times New Roman"/>
                <w:lang w:eastAsia="lt-LT"/>
              </w:rPr>
            </w:pPr>
            <w:r w:rsidRPr="00C6473F">
              <w:rPr>
                <w:rFonts w:eastAsia="Calibri" w:cs="Times New Roman"/>
                <w:szCs w:val="24"/>
              </w:rPr>
              <w:t xml:space="preserve">reakcija </w:t>
            </w:r>
            <w:r w:rsidR="000C65CD" w:rsidRPr="00C6473F">
              <w:rPr>
                <w:rFonts w:eastAsia="Calibri" w:cs="Times New Roman"/>
                <w:szCs w:val="24"/>
              </w:rPr>
              <w:t>inje</w:t>
            </w:r>
            <w:r w:rsidRPr="00C6473F">
              <w:rPr>
                <w:rFonts w:eastAsia="Calibri" w:cs="Times New Roman"/>
                <w:szCs w:val="24"/>
              </w:rPr>
              <w:t>kcijos vietoje</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D46B2B">
            <w:pPr>
              <w:rPr>
                <w:rFonts w:eastAsia="Times New Roman" w:cs="Times New Roman"/>
                <w:lang w:eastAsia="lt-LT"/>
              </w:rPr>
            </w:pPr>
            <w:r w:rsidRPr="00C6473F">
              <w:rPr>
                <w:rFonts w:eastAsia="Calibri" w:cs="Times New Roman"/>
                <w:szCs w:val="24"/>
              </w:rPr>
              <w:t xml:space="preserve">labai </w:t>
            </w:r>
            <w:r w:rsidR="00D46B2B" w:rsidRPr="00C6473F">
              <w:rPr>
                <w:rFonts w:eastAsia="Calibri" w:cs="Times New Roman"/>
                <w:szCs w:val="24"/>
              </w:rPr>
              <w:t>dažn</w:t>
            </w:r>
            <w:r w:rsidR="00D46B2B">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EA2761">
            <w:pPr>
              <w:rPr>
                <w:rFonts w:eastAsia="Times New Roman" w:cs="Times New Roman"/>
                <w:lang w:eastAsia="lt-LT"/>
              </w:rPr>
            </w:pPr>
            <w:r w:rsidRPr="00C6473F">
              <w:rPr>
                <w:rFonts w:eastAsia="Calibri" w:cs="Times New Roman"/>
                <w:szCs w:val="24"/>
              </w:rPr>
              <w:t>bendras negalavimas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283AB3" w:rsidP="003547E3">
            <w:pPr>
              <w:rPr>
                <w:rFonts w:eastAsia="Times New Roman" w:cs="Times New Roman"/>
                <w:lang w:eastAsia="lt-LT"/>
              </w:rPr>
            </w:pPr>
            <w:r w:rsidRPr="00C6473F">
              <w:rPr>
                <w:rFonts w:eastAsia="Calibri" w:cs="Times New Roman"/>
                <w:szCs w:val="24"/>
              </w:rPr>
              <w:t xml:space="preserve">veido ir viršutinės kūno dalies </w:t>
            </w:r>
            <w:r w:rsidR="00EA2761" w:rsidRPr="00C6473F">
              <w:rPr>
                <w:rFonts w:eastAsia="Calibri" w:cs="Times New Roman"/>
                <w:szCs w:val="24"/>
              </w:rPr>
              <w:t>paraudimas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0C65CD">
            <w:pPr>
              <w:rPr>
                <w:rFonts w:eastAsia="Times New Roman" w:cs="Times New Roman"/>
                <w:lang w:eastAsia="lt-LT"/>
              </w:rPr>
            </w:pPr>
            <w:r w:rsidRPr="00C6473F">
              <w:rPr>
                <w:rFonts w:eastAsia="Calibri" w:cs="Times New Roman"/>
                <w:szCs w:val="24"/>
              </w:rPr>
              <w:t>asteni</w:t>
            </w:r>
            <w:r w:rsidR="00EA2761" w:rsidRPr="00C6473F">
              <w:rPr>
                <w:rFonts w:eastAsia="Calibri" w:cs="Times New Roman"/>
                <w:szCs w:val="24"/>
              </w:rPr>
              <w:t>j</w:t>
            </w:r>
            <w:r w:rsidRPr="00C6473F">
              <w:rPr>
                <w:rFonts w:eastAsia="Calibri" w:cs="Times New Roman"/>
                <w:szCs w:val="24"/>
              </w:rPr>
              <w:t>a</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EA2761" w:rsidP="003547E3">
            <w:pPr>
              <w:rPr>
                <w:rFonts w:eastAsia="Times New Roman" w:cs="Times New Roman"/>
                <w:lang w:eastAsia="lt-LT"/>
              </w:rPr>
            </w:pPr>
            <w:r w:rsidRPr="00C6473F">
              <w:rPr>
                <w:rFonts w:eastAsia="Calibri" w:cs="Times New Roman"/>
                <w:szCs w:val="24"/>
              </w:rPr>
              <w:t>karščio pojūtis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EA2761" w:rsidP="003547E3">
            <w:pPr>
              <w:rPr>
                <w:rFonts w:eastAsia="Times New Roman" w:cs="Times New Roman"/>
                <w:lang w:eastAsia="lt-LT"/>
              </w:rPr>
            </w:pPr>
            <w:r w:rsidRPr="00C6473F">
              <w:rPr>
                <w:rFonts w:eastAsia="Calibri" w:cs="Times New Roman"/>
                <w:szCs w:val="24"/>
              </w:rPr>
              <w:t>šalčio pojūtis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D46B2B" w:rsidP="00D46B2B">
            <w:pPr>
              <w:rPr>
                <w:rFonts w:eastAsia="Times New Roman" w:cs="Times New Roman"/>
                <w:lang w:eastAsia="lt-LT"/>
              </w:rPr>
            </w:pPr>
            <w:r w:rsidRPr="00C6473F">
              <w:rPr>
                <w:rFonts w:eastAsia="Calibri" w:cs="Times New Roman"/>
                <w:szCs w:val="24"/>
              </w:rPr>
              <w:t>nedažn</w:t>
            </w:r>
            <w:r>
              <w:rPr>
                <w:rFonts w:eastAsia="Calibri" w:cs="Times New Roman"/>
                <w:szCs w:val="24"/>
              </w:rPr>
              <w:t>as</w:t>
            </w:r>
          </w:p>
        </w:tc>
      </w:tr>
      <w:tr w:rsidR="000C65CD" w:rsidRPr="00C6473F" w:rsidTr="00C6473F">
        <w:tc>
          <w:tcPr>
            <w:tcW w:w="3020" w:type="dxa"/>
            <w:tcBorders>
              <w:top w:val="nil"/>
              <w:left w:val="single" w:sz="4" w:space="0" w:color="auto"/>
              <w:bottom w:val="nil"/>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EA2761" w:rsidP="003547E3">
            <w:pPr>
              <w:rPr>
                <w:rFonts w:eastAsia="Times New Roman" w:cs="Times New Roman"/>
                <w:lang w:eastAsia="lt-LT"/>
              </w:rPr>
            </w:pPr>
            <w:r w:rsidRPr="00C6473F">
              <w:rPr>
                <w:rFonts w:eastAsia="Calibri" w:cs="Times New Roman"/>
                <w:szCs w:val="24"/>
              </w:rPr>
              <w:t>į gripą panašus susirgimas</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r w:rsidR="000C65CD" w:rsidRPr="00C6473F" w:rsidTr="00C6473F">
        <w:tc>
          <w:tcPr>
            <w:tcW w:w="3020" w:type="dxa"/>
            <w:tcBorders>
              <w:top w:val="nil"/>
              <w:left w:val="single" w:sz="4" w:space="0" w:color="auto"/>
              <w:bottom w:val="single" w:sz="4" w:space="0" w:color="auto"/>
              <w:right w:val="single" w:sz="4" w:space="0" w:color="auto"/>
            </w:tcBorders>
          </w:tcPr>
          <w:p w:rsidR="000C65CD" w:rsidRPr="00C6473F" w:rsidRDefault="000C65CD" w:rsidP="003547E3">
            <w:pPr>
              <w:rPr>
                <w:rFonts w:eastAsia="Times New Roman" w:cs="Times New Roman"/>
                <w:lang w:eastAsia="lt-LT"/>
              </w:rPr>
            </w:pP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EA2761">
            <w:pPr>
              <w:rPr>
                <w:rFonts w:eastAsia="Times New Roman" w:cs="Times New Roman"/>
                <w:lang w:eastAsia="lt-LT"/>
              </w:rPr>
            </w:pPr>
            <w:r w:rsidRPr="00C6473F">
              <w:rPr>
                <w:rFonts w:eastAsia="Calibri" w:cs="Times New Roman"/>
                <w:szCs w:val="24"/>
              </w:rPr>
              <w:t>veido</w:t>
            </w:r>
            <w:r w:rsidR="000C65CD" w:rsidRPr="00C6473F">
              <w:rPr>
                <w:rFonts w:eastAsia="Calibri" w:cs="Times New Roman"/>
                <w:szCs w:val="24"/>
              </w:rPr>
              <w:t xml:space="preserve"> edema</w:t>
            </w:r>
          </w:p>
        </w:tc>
        <w:tc>
          <w:tcPr>
            <w:tcW w:w="3020" w:type="dxa"/>
            <w:tcBorders>
              <w:top w:val="single" w:sz="4" w:space="0" w:color="auto"/>
              <w:left w:val="single" w:sz="4" w:space="0" w:color="auto"/>
              <w:bottom w:val="single" w:sz="4" w:space="0" w:color="auto"/>
              <w:right w:val="single" w:sz="4" w:space="0" w:color="auto"/>
            </w:tcBorders>
          </w:tcPr>
          <w:p w:rsidR="000C65CD" w:rsidRPr="00C6473F" w:rsidRDefault="00124985" w:rsidP="003547E3">
            <w:pPr>
              <w:rPr>
                <w:rFonts w:eastAsia="Times New Roman" w:cs="Times New Roman"/>
                <w:lang w:eastAsia="lt-LT"/>
              </w:rPr>
            </w:pPr>
            <w:r w:rsidRPr="00C6473F">
              <w:rPr>
                <w:rFonts w:eastAsia="Calibri" w:cs="Times New Roman"/>
                <w:szCs w:val="24"/>
              </w:rPr>
              <w:t>nežinomas</w:t>
            </w:r>
          </w:p>
        </w:tc>
      </w:tr>
    </w:tbl>
    <w:p w:rsidR="000C65CD" w:rsidRPr="00C6473F" w:rsidRDefault="000C65CD" w:rsidP="00C6473F">
      <w:pPr>
        <w:rPr>
          <w:rFonts w:cs="Times New Roman"/>
        </w:rPr>
      </w:pPr>
      <w:r w:rsidRPr="00C6473F">
        <w:rPr>
          <w:rFonts w:cs="Times New Roman"/>
          <w:sz w:val="20"/>
          <w:vertAlign w:val="superscript"/>
        </w:rPr>
        <w:t xml:space="preserve"># </w:t>
      </w:r>
      <w:r w:rsidR="00EA2761" w:rsidRPr="00C6473F">
        <w:rPr>
          <w:rFonts w:cs="Times New Roman"/>
          <w:sz w:val="20"/>
        </w:rPr>
        <w:t>Taip pat žr.</w:t>
      </w:r>
      <w:r w:rsidRPr="00C6473F">
        <w:rPr>
          <w:rFonts w:cs="Times New Roman"/>
          <w:sz w:val="20"/>
        </w:rPr>
        <w:t xml:space="preserve"> 4.4</w:t>
      </w:r>
      <w:r w:rsidR="00EA2761" w:rsidRPr="00C6473F">
        <w:rPr>
          <w:rFonts w:cs="Times New Roman"/>
          <w:sz w:val="20"/>
        </w:rPr>
        <w:t> skyrių.</w:t>
      </w:r>
      <w:r w:rsidRPr="00C6473F">
        <w:rPr>
          <w:rFonts w:cs="Times New Roman"/>
          <w:sz w:val="20"/>
        </w:rPr>
        <w:t xml:space="preserve">            * MedDRA </w:t>
      </w:r>
      <w:r w:rsidR="00EA2761" w:rsidRPr="00C6473F">
        <w:rPr>
          <w:rFonts w:cs="Times New Roman"/>
          <w:sz w:val="20"/>
        </w:rPr>
        <w:t>apatinio lygmens terminas</w:t>
      </w:r>
      <w:r w:rsidRPr="00C6473F">
        <w:rPr>
          <w:rFonts w:cs="Times New Roman"/>
          <w:sz w:val="20"/>
        </w:rPr>
        <w:t xml:space="preserve"> (</w:t>
      </w:r>
      <w:r w:rsidR="00EA2761" w:rsidRPr="00C6473F">
        <w:rPr>
          <w:rFonts w:cs="Times New Roman"/>
          <w:sz w:val="20"/>
        </w:rPr>
        <w:t>A</w:t>
      </w:r>
      <w:r w:rsidRPr="00C6473F">
        <w:rPr>
          <w:rFonts w:cs="Times New Roman"/>
          <w:sz w:val="20"/>
        </w:rPr>
        <w:t>LT)</w:t>
      </w:r>
    </w:p>
    <w:p w:rsidR="000C65CD" w:rsidRPr="00C6473F" w:rsidRDefault="000C65CD" w:rsidP="00C6473F">
      <w:pPr>
        <w:rPr>
          <w:rFonts w:cs="Times New Roman"/>
        </w:rPr>
      </w:pPr>
    </w:p>
    <w:p w:rsidR="000C65CD" w:rsidRPr="00A67886" w:rsidRDefault="00A67886" w:rsidP="00C6473F">
      <w:pPr>
        <w:rPr>
          <w:rFonts w:cs="Times New Roman"/>
          <w:szCs w:val="24"/>
        </w:rPr>
      </w:pPr>
      <w:r w:rsidRPr="00A67886">
        <w:rPr>
          <w:rFonts w:cs="Times New Roman"/>
          <w:szCs w:val="24"/>
        </w:rPr>
        <w:t>Su perduodamomis medžiagomis susijusi saugumo informacija pateikta 4.4 skyriuje.</w:t>
      </w:r>
    </w:p>
    <w:p w:rsidR="003547E3" w:rsidRPr="00C6473F" w:rsidRDefault="003547E3">
      <w:pPr>
        <w:rPr>
          <w:rFonts w:eastAsia="Times New Roman" w:cs="Times New Roman"/>
          <w:lang w:eastAsia="lt-LT"/>
        </w:rPr>
      </w:pPr>
    </w:p>
    <w:p w:rsidR="00ED274D" w:rsidRPr="00C6473F" w:rsidRDefault="00ED274D" w:rsidP="00ED274D">
      <w:pPr>
        <w:rPr>
          <w:rFonts w:eastAsia="Times New Roman" w:cs="Times New Roman"/>
          <w:u w:val="single"/>
          <w:lang w:eastAsia="lt-LT"/>
        </w:rPr>
      </w:pPr>
      <w:r w:rsidRPr="00C6473F">
        <w:rPr>
          <w:rFonts w:eastAsia="Times New Roman" w:cs="Times New Roman"/>
          <w:u w:val="single"/>
          <w:lang w:eastAsia="lt-LT"/>
        </w:rPr>
        <w:t>Vaikų populiacija</w:t>
      </w:r>
    </w:p>
    <w:p w:rsidR="00ED274D" w:rsidRPr="00C6473F" w:rsidRDefault="00A67886" w:rsidP="00ED274D">
      <w:pPr>
        <w:rPr>
          <w:rFonts w:eastAsia="Times New Roman" w:cs="Times New Roman"/>
          <w:lang w:eastAsia="lt-LT"/>
        </w:rPr>
      </w:pPr>
      <w:r w:rsidRPr="00A67886">
        <w:rPr>
          <w:rFonts w:cs="Times New Roman"/>
          <w:szCs w:val="24"/>
        </w:rPr>
        <w:t>Vaikams pasireiškiančių nepageidaujamų reakcijų dažnis, tipas ir sunkumas tokie patys kaip suaugusiesiems.</w:t>
      </w:r>
    </w:p>
    <w:p w:rsidR="00ED274D" w:rsidRPr="00C6473F" w:rsidRDefault="00ED274D" w:rsidP="00ED274D">
      <w:pPr>
        <w:rPr>
          <w:rFonts w:eastAsia="Times New Roman" w:cs="Times New Roman"/>
          <w:lang w:eastAsia="lt-LT"/>
        </w:rPr>
      </w:pPr>
    </w:p>
    <w:p w:rsidR="00ED274D" w:rsidRPr="00C6473F" w:rsidRDefault="00ED274D" w:rsidP="00ED274D">
      <w:pPr>
        <w:tabs>
          <w:tab w:val="left" w:pos="567"/>
        </w:tabs>
        <w:autoSpaceDE w:val="0"/>
        <w:autoSpaceDN w:val="0"/>
        <w:adjustRightInd w:val="0"/>
        <w:spacing w:line="260" w:lineRule="exact"/>
        <w:rPr>
          <w:rFonts w:eastAsia="Times New Roman" w:cs="Times New Roman"/>
          <w:snapToGrid w:val="0"/>
          <w:szCs w:val="24"/>
          <w:u w:val="single"/>
        </w:rPr>
      </w:pPr>
      <w:r w:rsidRPr="00C6473F">
        <w:rPr>
          <w:rFonts w:eastAsia="Times New Roman" w:cs="Times New Roman"/>
          <w:noProof/>
          <w:snapToGrid w:val="0"/>
          <w:szCs w:val="24"/>
          <w:u w:val="single"/>
        </w:rPr>
        <w:t>Pranešimas apie įtariamas nepageidaujamas reakcijas</w:t>
      </w:r>
    </w:p>
    <w:p w:rsidR="00661739" w:rsidRPr="006A4CE4" w:rsidRDefault="00D46B2B" w:rsidP="006A4CE4">
      <w:r w:rsidRPr="006A4CE4">
        <w:t>Svarbu pranešti apie įtariamas nepageidaujamas reakcijas</w:t>
      </w:r>
      <w:r w:rsidR="00326055">
        <w:t xml:space="preserve"> </w:t>
      </w:r>
      <w:r w:rsidRPr="006A4CE4">
        <w:t xml:space="preserve">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00661739" w:rsidRPr="006A4CE4">
          <w:rPr>
            <w:rStyle w:val="Hipersaitas"/>
          </w:rPr>
          <w:t>http://www.vvkt.lt</w:t>
        </w:r>
      </w:hyperlink>
      <w:r w:rsidRPr="006A4CE4">
        <w:t>).</w:t>
      </w:r>
    </w:p>
    <w:p w:rsidR="00ED274D" w:rsidRPr="00C6473F" w:rsidRDefault="00ED274D" w:rsidP="006A4CE4"/>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4.9</w:t>
      </w:r>
      <w:r w:rsidRPr="00C6473F">
        <w:rPr>
          <w:rFonts w:eastAsia="Times New Roman" w:cs="Times New Roman"/>
          <w:b/>
          <w:szCs w:val="24"/>
        </w:rPr>
        <w:tab/>
        <w:t>Perdozavimas</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szCs w:val="24"/>
        </w:rPr>
      </w:pPr>
      <w:r w:rsidRPr="00C6473F">
        <w:rPr>
          <w:rFonts w:eastAsia="Times New Roman" w:cs="Times New Roman"/>
          <w:szCs w:val="24"/>
        </w:rPr>
        <w:t>Perdozavimo pasekmės nežinomos.</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caps/>
          <w:szCs w:val="24"/>
        </w:rPr>
      </w:pPr>
      <w:r w:rsidRPr="00C6473F">
        <w:rPr>
          <w:rFonts w:eastAsia="Times New Roman" w:cs="Times New Roman"/>
          <w:b/>
          <w:caps/>
          <w:szCs w:val="24"/>
        </w:rPr>
        <w:t>5.</w:t>
      </w:r>
      <w:r w:rsidRPr="00C6473F">
        <w:rPr>
          <w:rFonts w:eastAsia="Times New Roman" w:cs="Times New Roman"/>
          <w:b/>
          <w:caps/>
          <w:szCs w:val="24"/>
        </w:rPr>
        <w:tab/>
      </w:r>
      <w:r w:rsidRPr="00C6473F">
        <w:rPr>
          <w:rFonts w:eastAsia="Times New Roman" w:cs="Times New Roman"/>
          <w:b/>
          <w:szCs w:val="24"/>
        </w:rPr>
        <w:t xml:space="preserve">FARMAKOLOGINĖS </w:t>
      </w:r>
      <w:r w:rsidRPr="00C6473F">
        <w:rPr>
          <w:rFonts w:eastAsia="Times New Roman" w:cs="Times New Roman"/>
          <w:b/>
          <w:caps/>
          <w:szCs w:val="24"/>
        </w:rPr>
        <w:t>savybės</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5.1</w:t>
      </w:r>
      <w:r w:rsidRPr="00C6473F">
        <w:rPr>
          <w:rFonts w:eastAsia="Times New Roman" w:cs="Times New Roman"/>
          <w:b/>
          <w:szCs w:val="24"/>
        </w:rPr>
        <w:tab/>
        <w:t xml:space="preserve">Farmakodinaminės savybės </w:t>
      </w:r>
    </w:p>
    <w:p w:rsidR="00ED274D" w:rsidRPr="00C6473F" w:rsidRDefault="00ED274D" w:rsidP="00ED274D">
      <w:pPr>
        <w:ind w:left="567" w:hanging="567"/>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Farmakoterapinė grupė – imunologiniai serumai ir imunoglobulinai: žmogaus normalieji imunoglobulinai, vartojami ne į kraujagysles, ATC kodas – J06BA01.</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Žmogaus normaliojo imunoglobulino sudėtyje daugiausiai yra imunoglobulino G (IgG), kurį sudaro plataus spektro antikūniai, apsaugantys nuo infekcijų sukėlėjų.</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Žmogaus normaliojo imunoglobulino sudėtyje esantys IgG antikūniai būdingi sveikai populiacijai. Vaistinis preparatas dažniausiai gaminamas iš ne mažiau kaip 1000 donorų paaukoto kraujo sukauptos plazmos. Imunoglobulino G poklasių pasiskirstymas yra panašus į normalios žmogaus plazmos. Atitinkamos šio vaistinio preparato dozės gali padėti iki reikiamo lygio normalizuoti imunoglobulino G koncentraciją.</w:t>
      </w:r>
    </w:p>
    <w:p w:rsidR="00ED274D" w:rsidRPr="00C6473F" w:rsidRDefault="00ED274D" w:rsidP="00ED274D">
      <w:pPr>
        <w:rPr>
          <w:rFonts w:eastAsia="Times New Roman" w:cs="Times New Roman"/>
          <w:szCs w:val="24"/>
        </w:rPr>
      </w:pPr>
    </w:p>
    <w:p w:rsidR="000C65CD" w:rsidRPr="00C6473F" w:rsidRDefault="00EA2761" w:rsidP="000C65CD">
      <w:pPr>
        <w:rPr>
          <w:rFonts w:cs="Times New Roman"/>
          <w:szCs w:val="24"/>
          <w:u w:val="single"/>
          <w:lang w:eastAsia="de-DE"/>
        </w:rPr>
      </w:pPr>
      <w:r w:rsidRPr="00C6473F">
        <w:rPr>
          <w:rFonts w:cs="Times New Roman"/>
          <w:szCs w:val="24"/>
          <w:u w:val="single"/>
          <w:lang w:eastAsia="de-DE"/>
        </w:rPr>
        <w:t>Klinikiniai tyrimai</w:t>
      </w:r>
    </w:p>
    <w:p w:rsidR="00EA2761" w:rsidRPr="00C6473F" w:rsidRDefault="00EA2761" w:rsidP="000C65CD">
      <w:pPr>
        <w:pStyle w:val="Atextsynopsis"/>
        <w:spacing w:before="120" w:after="60"/>
        <w:jc w:val="both"/>
        <w:rPr>
          <w:rFonts w:eastAsiaTheme="minorHAnsi"/>
          <w:sz w:val="22"/>
          <w:szCs w:val="24"/>
          <w:lang w:val="lt-LT"/>
        </w:rPr>
      </w:pPr>
      <w:r w:rsidRPr="00C6473F">
        <w:rPr>
          <w:rFonts w:eastAsiaTheme="minorHAnsi"/>
          <w:sz w:val="22"/>
          <w:szCs w:val="24"/>
          <w:lang w:val="lt-LT"/>
        </w:rPr>
        <w:t>Pagal tyrimo programą 43 tiriamie</w:t>
      </w:r>
      <w:r w:rsidR="00242174" w:rsidRPr="00C6473F">
        <w:rPr>
          <w:rFonts w:eastAsiaTheme="minorHAnsi"/>
          <w:sz w:val="22"/>
          <w:szCs w:val="24"/>
          <w:lang w:val="lt-LT"/>
        </w:rPr>
        <w:t>siems</w:t>
      </w:r>
      <w:r w:rsidRPr="00C6473F">
        <w:rPr>
          <w:rFonts w:eastAsiaTheme="minorHAnsi"/>
          <w:sz w:val="22"/>
          <w:szCs w:val="24"/>
          <w:lang w:val="lt-LT"/>
        </w:rPr>
        <w:t>, kuriems yra pir</w:t>
      </w:r>
      <w:r w:rsidR="00242174" w:rsidRPr="00C6473F">
        <w:rPr>
          <w:rFonts w:eastAsiaTheme="minorHAnsi"/>
          <w:sz w:val="22"/>
          <w:szCs w:val="24"/>
          <w:lang w:val="lt-LT"/>
        </w:rPr>
        <w:t>miniai imunodeficito sindromai ir kurių amžius nuo 22 iki 79 metų, buvo skiriama gammanorm. Kiekvienam tiriamajam vaistinio preparato buvo skiriama du trijų mėnesių trukmės laikotarpius iš eilės, laikantis pagal kryžminę schemą paskirtos sekos (leidžiama švirkštu, o tada pompa, arba pompa, o tada švirkštu) be tarpinio išplovimo laikotarpio. Todėl kiekvienam tiriamajam tiriamojo vaistinio preparato vartojimo trukmė sudarė 6 mėnesius.</w:t>
      </w:r>
    </w:p>
    <w:p w:rsidR="000C65CD" w:rsidRPr="00851C1D" w:rsidRDefault="00242174" w:rsidP="00C6473F">
      <w:pPr>
        <w:pStyle w:val="Atextsynopsis"/>
        <w:spacing w:before="120" w:after="60"/>
        <w:jc w:val="both"/>
        <w:rPr>
          <w:szCs w:val="24"/>
          <w:lang w:val="lt-LT"/>
        </w:rPr>
      </w:pPr>
      <w:r w:rsidRPr="00851C1D">
        <w:rPr>
          <w:rFonts w:eastAsiaTheme="minorHAnsi"/>
          <w:sz w:val="22"/>
          <w:szCs w:val="24"/>
          <w:lang w:val="lt-LT"/>
        </w:rPr>
        <w:t>Vidutinė per mėnesį paskirta dozė siekė 502,1 mg/kg kūno svorio, leidžiant pompa, ir 475,0 mg/kg kūno svorio, leidžiant švirkštu.</w:t>
      </w:r>
      <w:r w:rsidR="00B11783" w:rsidRPr="00851C1D">
        <w:rPr>
          <w:rFonts w:eastAsiaTheme="minorHAnsi"/>
          <w:sz w:val="22"/>
          <w:szCs w:val="24"/>
          <w:lang w:val="lt-LT"/>
        </w:rPr>
        <w:t xml:space="preserve"> </w:t>
      </w:r>
      <w:r w:rsidR="00B11783" w:rsidRPr="00A17CB6">
        <w:rPr>
          <w:rStyle w:val="fontstyle01"/>
          <w:rFonts w:ascii="Times New Roman" w:hAnsi="Times New Roman"/>
          <w:lang w:val="lt-LT"/>
        </w:rPr>
        <w:t>Vaistin</w:t>
      </w:r>
      <w:r w:rsidR="00B11783" w:rsidRPr="00A17CB6">
        <w:rPr>
          <w:rStyle w:val="fontstyle01"/>
          <w:rFonts w:ascii="Times New Roman" w:hAnsi="Times New Roman" w:hint="eastAsia"/>
          <w:lang w:val="lt-LT"/>
        </w:rPr>
        <w:t>į</w:t>
      </w:r>
      <w:r w:rsidR="00B11783" w:rsidRPr="00A17CB6">
        <w:rPr>
          <w:rStyle w:val="fontstyle01"/>
          <w:rFonts w:ascii="Times New Roman" w:hAnsi="Times New Roman"/>
          <w:lang w:val="lt-LT"/>
        </w:rPr>
        <w:t xml:space="preserve"> preparat</w:t>
      </w:r>
      <w:r w:rsidR="00B11783" w:rsidRPr="002A7E55">
        <w:rPr>
          <w:rStyle w:val="fontstyle01"/>
          <w:rFonts w:ascii="Times New Roman" w:hAnsi="Times New Roman" w:hint="eastAsia"/>
          <w:lang w:val="lt-LT"/>
        </w:rPr>
        <w:t>ą</w:t>
      </w:r>
      <w:r w:rsidR="00B11783" w:rsidRPr="002A7E55">
        <w:rPr>
          <w:rStyle w:val="fontstyle01"/>
          <w:rFonts w:ascii="Times New Roman" w:hAnsi="Times New Roman"/>
          <w:lang w:val="lt-LT"/>
        </w:rPr>
        <w:t xml:space="preserve"> leidžiant pompa, buvo pasiekta </w:t>
      </w:r>
      <w:r w:rsidR="00B11783" w:rsidRPr="002A7E55">
        <w:rPr>
          <w:rStyle w:val="fontstyle21"/>
          <w:rFonts w:ascii="Times New Roman" w:hAnsi="Times New Roman"/>
          <w:lang w:val="lt-LT"/>
        </w:rPr>
        <w:t>pastovi mažiausioji 9,7 </w:t>
      </w:r>
      <w:r w:rsidR="00B11783" w:rsidRPr="002A7E55">
        <w:rPr>
          <w:rStyle w:val="fontstyle01"/>
          <w:rFonts w:ascii="Times New Roman" w:hAnsi="Times New Roman"/>
          <w:lang w:val="lt-LT"/>
        </w:rPr>
        <w:t>g/l IgG koncentracija, o pacientams vaistin</w:t>
      </w:r>
      <w:r w:rsidR="00B11783" w:rsidRPr="002A7E55">
        <w:rPr>
          <w:rStyle w:val="fontstyle01"/>
          <w:rFonts w:ascii="Times New Roman" w:hAnsi="Times New Roman" w:hint="eastAsia"/>
          <w:lang w:val="lt-LT"/>
        </w:rPr>
        <w:t>į</w:t>
      </w:r>
      <w:r w:rsidR="00B11783" w:rsidRPr="002A7E55">
        <w:rPr>
          <w:rStyle w:val="fontstyle01"/>
          <w:rFonts w:ascii="Times New Roman" w:hAnsi="Times New Roman"/>
          <w:lang w:val="lt-LT"/>
        </w:rPr>
        <w:t xml:space="preserve"> preparat</w:t>
      </w:r>
      <w:r w:rsidR="00B11783" w:rsidRPr="002A7E55">
        <w:rPr>
          <w:rStyle w:val="fontstyle01"/>
          <w:rFonts w:ascii="Times New Roman" w:hAnsi="Times New Roman" w:hint="eastAsia"/>
          <w:lang w:val="lt-LT"/>
        </w:rPr>
        <w:t>ą</w:t>
      </w:r>
      <w:r w:rsidR="00B11783" w:rsidRPr="002A7E55">
        <w:rPr>
          <w:rStyle w:val="fontstyle01"/>
          <w:rFonts w:ascii="Times New Roman" w:hAnsi="Times New Roman"/>
          <w:lang w:val="lt-LT"/>
        </w:rPr>
        <w:t xml:space="preserve"> leidžiant švirkštu, vidutin</w:t>
      </w:r>
      <w:r w:rsidR="00B11783" w:rsidRPr="002A7E55">
        <w:rPr>
          <w:rStyle w:val="fontstyle01"/>
          <w:rFonts w:ascii="Times New Roman" w:hAnsi="Times New Roman" w:hint="eastAsia"/>
          <w:lang w:val="lt-LT"/>
        </w:rPr>
        <w:t>į</w:t>
      </w:r>
      <w:r w:rsidR="00B11783" w:rsidRPr="002A7E55">
        <w:rPr>
          <w:rStyle w:val="fontstyle01"/>
          <w:rFonts w:ascii="Times New Roman" w:hAnsi="Times New Roman"/>
          <w:lang w:val="lt-LT"/>
        </w:rPr>
        <w:t xml:space="preserve"> IgG koncentracija buvo 9,4 g/l. Per 3 m</w:t>
      </w:r>
      <w:r w:rsidR="00B11783" w:rsidRPr="002A7E55">
        <w:rPr>
          <w:rStyle w:val="fontstyle01"/>
          <w:rFonts w:ascii="Times New Roman" w:hAnsi="Times New Roman" w:hint="eastAsia"/>
          <w:lang w:val="lt-LT"/>
        </w:rPr>
        <w:t>ė</w:t>
      </w:r>
      <w:r w:rsidR="00B11783" w:rsidRPr="002A7E55">
        <w:rPr>
          <w:rStyle w:val="fontstyle01"/>
          <w:rFonts w:ascii="Times New Roman" w:hAnsi="Times New Roman"/>
          <w:lang w:val="lt-LT"/>
        </w:rPr>
        <w:t>nesi</w:t>
      </w:r>
      <w:r w:rsidR="00B11783" w:rsidRPr="002A7E55">
        <w:rPr>
          <w:rStyle w:val="fontstyle01"/>
          <w:rFonts w:ascii="Times New Roman" w:hAnsi="Times New Roman" w:hint="eastAsia"/>
          <w:lang w:val="lt-LT"/>
        </w:rPr>
        <w:t>ų</w:t>
      </w:r>
      <w:r w:rsidR="00B11783" w:rsidRPr="002A7E55">
        <w:rPr>
          <w:rStyle w:val="fontstyle01"/>
          <w:rFonts w:ascii="Times New Roman" w:hAnsi="Times New Roman"/>
          <w:lang w:val="lt-LT"/>
        </w:rPr>
        <w:t xml:space="preserve"> trukm</w:t>
      </w:r>
      <w:r w:rsidR="00B11783" w:rsidRPr="002A7E55">
        <w:rPr>
          <w:rStyle w:val="fontstyle01"/>
          <w:rFonts w:ascii="Times New Roman" w:hAnsi="Times New Roman" w:hint="eastAsia"/>
          <w:lang w:val="lt-LT"/>
        </w:rPr>
        <w:t>ė</w:t>
      </w:r>
      <w:r w:rsidR="00B11783" w:rsidRPr="002A7E55">
        <w:rPr>
          <w:rStyle w:val="fontstyle01"/>
          <w:rFonts w:ascii="Times New Roman" w:hAnsi="Times New Roman"/>
          <w:lang w:val="lt-LT"/>
        </w:rPr>
        <w:t>s gammanorm leidimo pompa laikotarp</w:t>
      </w:r>
      <w:r w:rsidR="00B11783" w:rsidRPr="002A7E55">
        <w:rPr>
          <w:rStyle w:val="fontstyle01"/>
          <w:rFonts w:ascii="Times New Roman" w:hAnsi="Times New Roman" w:hint="eastAsia"/>
          <w:lang w:val="lt-LT"/>
        </w:rPr>
        <w:t>į</w:t>
      </w:r>
      <w:r w:rsidR="00B11783" w:rsidRPr="002A7E55">
        <w:rPr>
          <w:rStyle w:val="fontstyle01"/>
          <w:rFonts w:ascii="Times New Roman" w:hAnsi="Times New Roman"/>
          <w:lang w:val="lt-LT"/>
        </w:rPr>
        <w:t xml:space="preserve"> tiriamiesiems atlikta vidutiniškai 12,4 infuzijos, o per 3 m</w:t>
      </w:r>
      <w:r w:rsidR="00B11783" w:rsidRPr="002A7E55">
        <w:rPr>
          <w:rStyle w:val="fontstyle01"/>
          <w:rFonts w:ascii="Times New Roman" w:hAnsi="Times New Roman" w:hint="eastAsia"/>
          <w:lang w:val="lt-LT"/>
        </w:rPr>
        <w:t>ė</w:t>
      </w:r>
      <w:r w:rsidR="00B11783" w:rsidRPr="002A7E55">
        <w:rPr>
          <w:rStyle w:val="fontstyle01"/>
          <w:rFonts w:ascii="Times New Roman" w:hAnsi="Times New Roman"/>
          <w:lang w:val="lt-LT"/>
        </w:rPr>
        <w:t>nesi</w:t>
      </w:r>
      <w:r w:rsidR="00B11783" w:rsidRPr="002A7E55">
        <w:rPr>
          <w:rStyle w:val="fontstyle01"/>
          <w:rFonts w:ascii="Times New Roman" w:hAnsi="Times New Roman" w:hint="eastAsia"/>
          <w:lang w:val="lt-LT"/>
        </w:rPr>
        <w:t>ų</w:t>
      </w:r>
      <w:r w:rsidR="00B11783" w:rsidRPr="002A7E55">
        <w:rPr>
          <w:rStyle w:val="fontstyle01"/>
          <w:rFonts w:ascii="Times New Roman" w:hAnsi="Times New Roman"/>
          <w:lang w:val="lt-LT"/>
        </w:rPr>
        <w:t xml:space="preserve"> trukm</w:t>
      </w:r>
      <w:r w:rsidR="00B11783" w:rsidRPr="002A7E55">
        <w:rPr>
          <w:rStyle w:val="fontstyle01"/>
          <w:rFonts w:ascii="Times New Roman" w:hAnsi="Times New Roman" w:hint="eastAsia"/>
          <w:lang w:val="lt-LT"/>
        </w:rPr>
        <w:t>ė</w:t>
      </w:r>
      <w:r w:rsidR="00B11783" w:rsidRPr="002A7E55">
        <w:rPr>
          <w:rStyle w:val="fontstyle01"/>
          <w:rFonts w:ascii="Times New Roman" w:hAnsi="Times New Roman"/>
          <w:lang w:val="lt-LT"/>
        </w:rPr>
        <w:t xml:space="preserve">s gammanorm leidimo </w:t>
      </w:r>
      <w:r w:rsidR="00B11783" w:rsidRPr="002A7E55">
        <w:rPr>
          <w:rStyle w:val="fontstyle01"/>
          <w:rFonts w:ascii="Times New Roman" w:hAnsi="Times New Roman" w:hint="eastAsia"/>
          <w:lang w:val="lt-LT"/>
        </w:rPr>
        <w:t>š</w:t>
      </w:r>
      <w:r w:rsidR="00B11783" w:rsidRPr="002A7E55">
        <w:rPr>
          <w:rStyle w:val="fontstyle01"/>
          <w:rFonts w:ascii="Times New Roman" w:hAnsi="Times New Roman"/>
          <w:lang w:val="lt-LT"/>
        </w:rPr>
        <w:t>virkštu laikotarp</w:t>
      </w:r>
      <w:r w:rsidR="00B11783" w:rsidRPr="002A7E55">
        <w:rPr>
          <w:rStyle w:val="fontstyle01"/>
          <w:rFonts w:ascii="Times New Roman" w:hAnsi="Times New Roman" w:hint="eastAsia"/>
          <w:lang w:val="lt-LT"/>
        </w:rPr>
        <w:t>į </w:t>
      </w:r>
      <w:r w:rsidR="00B11783" w:rsidRPr="002A7E55">
        <w:rPr>
          <w:rStyle w:val="fontstyle01"/>
          <w:rFonts w:ascii="Times New Roman" w:hAnsi="Times New Roman"/>
          <w:lang w:val="lt-LT"/>
        </w:rPr>
        <w:t>34,8 infuzijos</w:t>
      </w:r>
      <w:r w:rsidR="000C65CD" w:rsidRPr="00851C1D">
        <w:rPr>
          <w:szCs w:val="24"/>
          <w:lang w:val="lt-LT"/>
        </w:rPr>
        <w:t>.</w:t>
      </w:r>
    </w:p>
    <w:p w:rsidR="000C65CD" w:rsidRPr="00C6473F" w:rsidRDefault="000C65CD" w:rsidP="00ED274D">
      <w:pPr>
        <w:rPr>
          <w:rFonts w:eastAsia="Times New Roman" w:cs="Times New Roman"/>
          <w:szCs w:val="24"/>
        </w:rPr>
      </w:pPr>
    </w:p>
    <w:p w:rsidR="00ED274D" w:rsidRPr="00C6473F" w:rsidRDefault="00ED274D" w:rsidP="00ED274D">
      <w:pPr>
        <w:rPr>
          <w:rFonts w:eastAsia="Times New Roman" w:cs="Times New Roman"/>
          <w:szCs w:val="24"/>
          <w:u w:val="single"/>
        </w:rPr>
      </w:pPr>
      <w:r w:rsidRPr="00C6473F">
        <w:rPr>
          <w:rFonts w:eastAsia="Times New Roman" w:cs="Times New Roman"/>
          <w:szCs w:val="24"/>
          <w:u w:val="single"/>
        </w:rPr>
        <w:t>Vaikų populiacija</w:t>
      </w:r>
    </w:p>
    <w:p w:rsidR="00ED274D" w:rsidRPr="00C6473F" w:rsidRDefault="00ED274D" w:rsidP="00ED274D">
      <w:pPr>
        <w:rPr>
          <w:rFonts w:eastAsia="Times New Roman" w:cs="Times New Roman"/>
          <w:szCs w:val="24"/>
        </w:rPr>
      </w:pPr>
      <w:r w:rsidRPr="00C6473F">
        <w:rPr>
          <w:rFonts w:eastAsia="Times New Roman" w:cs="Times New Roman"/>
          <w:szCs w:val="24"/>
        </w:rPr>
        <w:t>Specifini</w:t>
      </w:r>
      <w:r w:rsidR="00FC1104">
        <w:rPr>
          <w:rFonts w:eastAsia="Times New Roman" w:cs="Times New Roman"/>
          <w:szCs w:val="24"/>
        </w:rPr>
        <w:t>ų</w:t>
      </w:r>
      <w:r w:rsidRPr="00C6473F">
        <w:rPr>
          <w:rFonts w:eastAsia="Times New Roman" w:cs="Times New Roman"/>
          <w:szCs w:val="24"/>
        </w:rPr>
        <w:t xml:space="preserve"> tyrim</w:t>
      </w:r>
      <w:r w:rsidR="00FC1104">
        <w:rPr>
          <w:rFonts w:eastAsia="Times New Roman" w:cs="Times New Roman"/>
          <w:szCs w:val="24"/>
        </w:rPr>
        <w:t>ų</w:t>
      </w:r>
      <w:r w:rsidRPr="00C6473F">
        <w:rPr>
          <w:rFonts w:eastAsia="Times New Roman" w:cs="Times New Roman"/>
          <w:szCs w:val="24"/>
        </w:rPr>
        <w:t xml:space="preserve"> su gammanorm vaikų populiacijoje </w:t>
      </w:r>
      <w:r w:rsidR="00FC1104">
        <w:rPr>
          <w:rFonts w:eastAsia="Times New Roman" w:cs="Times New Roman"/>
          <w:szCs w:val="24"/>
        </w:rPr>
        <w:t>ne</w:t>
      </w:r>
      <w:r w:rsidRPr="00C6473F">
        <w:rPr>
          <w:rFonts w:eastAsia="Times New Roman" w:cs="Times New Roman"/>
          <w:szCs w:val="24"/>
        </w:rPr>
        <w:t>atlikt</w:t>
      </w:r>
      <w:r w:rsidR="00FC1104">
        <w:rPr>
          <w:rFonts w:eastAsia="Times New Roman" w:cs="Times New Roman"/>
          <w:szCs w:val="24"/>
        </w:rPr>
        <w:t>a</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5.2</w:t>
      </w:r>
      <w:r w:rsidRPr="00C6473F">
        <w:rPr>
          <w:rFonts w:eastAsia="Times New Roman" w:cs="Times New Roman"/>
          <w:b/>
          <w:szCs w:val="24"/>
        </w:rPr>
        <w:tab/>
        <w:t xml:space="preserve">Farmakokinetinės savybės </w:t>
      </w:r>
    </w:p>
    <w:p w:rsidR="00ED274D" w:rsidRPr="00C6473F" w:rsidRDefault="00ED274D" w:rsidP="00ED274D">
      <w:pPr>
        <w:rPr>
          <w:rFonts w:eastAsia="Times New Roman" w:cs="Times New Roman"/>
          <w:szCs w:val="24"/>
        </w:rPr>
      </w:pPr>
    </w:p>
    <w:p w:rsidR="004A21E2" w:rsidRDefault="004A21E2" w:rsidP="00ED274D">
      <w:pPr>
        <w:rPr>
          <w:rFonts w:eastAsia="Times New Roman" w:cs="Times New Roman"/>
          <w:szCs w:val="24"/>
        </w:rPr>
      </w:pPr>
      <w:r w:rsidRPr="00C5208E">
        <w:t>Absorbcija</w:t>
      </w:r>
      <w:r w:rsidRPr="00C6473F">
        <w:rPr>
          <w:rFonts w:eastAsia="Times New Roman" w:cs="Times New Roman"/>
          <w:szCs w:val="24"/>
        </w:rPr>
        <w:t xml:space="preserve"> </w:t>
      </w:r>
      <w:r>
        <w:rPr>
          <w:rFonts w:eastAsia="Times New Roman" w:cs="Times New Roman"/>
          <w:szCs w:val="24"/>
        </w:rPr>
        <w:t>ir pasiskirstymas</w:t>
      </w:r>
    </w:p>
    <w:p w:rsidR="00ED274D" w:rsidRPr="00C6473F" w:rsidRDefault="000C65CD" w:rsidP="00ED274D">
      <w:pPr>
        <w:rPr>
          <w:rFonts w:eastAsia="Times New Roman" w:cs="Times New Roman"/>
          <w:szCs w:val="24"/>
        </w:rPr>
      </w:pPr>
      <w:r w:rsidRPr="00C6473F">
        <w:rPr>
          <w:rFonts w:eastAsia="Times New Roman" w:cs="Times New Roman"/>
          <w:szCs w:val="24"/>
        </w:rPr>
        <w:t xml:space="preserve">Pavartojus </w:t>
      </w:r>
      <w:r w:rsidR="0073772D" w:rsidRPr="00C6473F">
        <w:rPr>
          <w:rFonts w:eastAsia="Times New Roman" w:cs="Times New Roman"/>
          <w:szCs w:val="24"/>
        </w:rPr>
        <w:t>g</w:t>
      </w:r>
      <w:r w:rsidRPr="00C6473F">
        <w:rPr>
          <w:rFonts w:eastAsia="Times New Roman" w:cs="Times New Roman"/>
          <w:szCs w:val="24"/>
        </w:rPr>
        <w:t>ammanorm</w:t>
      </w:r>
      <w:r w:rsidR="00ED274D" w:rsidRPr="00C6473F">
        <w:rPr>
          <w:rFonts w:eastAsia="Times New Roman" w:cs="Times New Roman"/>
          <w:szCs w:val="24"/>
        </w:rPr>
        <w:t xml:space="preserve"> po oda, didžiausios koncentracijos </w:t>
      </w:r>
      <w:r w:rsidRPr="00C6473F">
        <w:rPr>
          <w:rFonts w:eastAsia="Times New Roman" w:cs="Times New Roman"/>
          <w:szCs w:val="24"/>
        </w:rPr>
        <w:t>kraujo serume</w:t>
      </w:r>
      <w:r w:rsidR="00ED274D" w:rsidRPr="00C6473F">
        <w:rPr>
          <w:rFonts w:eastAsia="Times New Roman" w:cs="Times New Roman"/>
          <w:szCs w:val="24"/>
        </w:rPr>
        <w:t xml:space="preserve"> atsiranda praėjus 4</w:t>
      </w:r>
      <w:r w:rsidR="00ED274D" w:rsidRPr="00C6473F">
        <w:rPr>
          <w:rFonts w:eastAsia="Times New Roman" w:cs="Times New Roman"/>
          <w:szCs w:val="24"/>
        </w:rPr>
        <w:noBreakHyphen/>
        <w:t>6 paroms.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 xml:space="preserve">Klinikinių tyrimų duomenys rodo, kad mažiausios gammanorm koncentracijos palaikomos, vartojant </w:t>
      </w:r>
      <w:r w:rsidR="004A21E2">
        <w:rPr>
          <w:rFonts w:eastAsia="Times New Roman" w:cs="Times New Roman"/>
          <w:szCs w:val="24"/>
        </w:rPr>
        <w:t>0,1</w:t>
      </w:r>
      <w:r w:rsidRPr="00C6473F">
        <w:rPr>
          <w:rFonts w:eastAsia="Times New Roman" w:cs="Times New Roman"/>
          <w:szCs w:val="24"/>
        </w:rPr>
        <w:t> g/kg vaistinio preparato dozę per savaitę.</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Vartojant vaistinį preparatą į raumenis, žmogaus normalusis imunoglobulinas aptinkamas recipiento kraujyje praėjus 2</w:t>
      </w:r>
      <w:r w:rsidRPr="00C6473F">
        <w:rPr>
          <w:rFonts w:eastAsia="Times New Roman" w:cs="Times New Roman"/>
          <w:szCs w:val="24"/>
        </w:rPr>
        <w:noBreakHyphen/>
        <w:t>3 paroms.</w:t>
      </w:r>
    </w:p>
    <w:p w:rsidR="00ED274D" w:rsidRPr="00C6473F" w:rsidRDefault="00ED274D" w:rsidP="00ED274D">
      <w:pPr>
        <w:rPr>
          <w:rFonts w:eastAsia="Times New Roman" w:cs="Times New Roman"/>
          <w:szCs w:val="24"/>
        </w:rPr>
      </w:pPr>
    </w:p>
    <w:p w:rsidR="004A21E2" w:rsidRDefault="004A21E2" w:rsidP="00ED274D">
      <w:pPr>
        <w:outlineLvl w:val="0"/>
        <w:rPr>
          <w:rFonts w:eastAsia="Times New Roman" w:cs="Times New Roman"/>
          <w:szCs w:val="24"/>
        </w:rPr>
      </w:pPr>
      <w:r>
        <w:rPr>
          <w:rFonts w:eastAsia="Times New Roman" w:cs="Times New Roman"/>
          <w:szCs w:val="24"/>
        </w:rPr>
        <w:t>Eliminacija</w:t>
      </w:r>
    </w:p>
    <w:p w:rsidR="00ED274D" w:rsidRPr="00C6473F" w:rsidRDefault="00ED274D" w:rsidP="00ED274D">
      <w:pPr>
        <w:outlineLvl w:val="0"/>
        <w:rPr>
          <w:rFonts w:eastAsia="Times New Roman" w:cs="Times New Roman"/>
          <w:szCs w:val="24"/>
        </w:rPr>
      </w:pPr>
      <w:r w:rsidRPr="00C6473F">
        <w:rPr>
          <w:rFonts w:eastAsia="Times New Roman" w:cs="Times New Roman"/>
          <w:szCs w:val="24"/>
        </w:rPr>
        <w:t>IgG ir IgG kompleksus suardo retikuloendotelinės sistemos ląstelės.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u w:val="single"/>
        </w:rPr>
      </w:pPr>
      <w:r w:rsidRPr="00C6473F">
        <w:rPr>
          <w:rFonts w:eastAsia="Times New Roman" w:cs="Times New Roman"/>
          <w:szCs w:val="24"/>
          <w:u w:val="single"/>
        </w:rPr>
        <w:t>Vaikų populiacija</w:t>
      </w:r>
    </w:p>
    <w:p w:rsidR="00ED274D" w:rsidRPr="00C6473F" w:rsidRDefault="00ED274D" w:rsidP="00ED274D">
      <w:pPr>
        <w:rPr>
          <w:rFonts w:eastAsia="Times New Roman" w:cs="Times New Roman"/>
          <w:szCs w:val="24"/>
        </w:rPr>
      </w:pPr>
      <w:r w:rsidRPr="00C6473F">
        <w:rPr>
          <w:rFonts w:eastAsia="Times New Roman" w:cs="Times New Roman"/>
          <w:szCs w:val="24"/>
        </w:rPr>
        <w:t>Specifini</w:t>
      </w:r>
      <w:r w:rsidR="00FC1104">
        <w:rPr>
          <w:rFonts w:eastAsia="Times New Roman" w:cs="Times New Roman"/>
          <w:szCs w:val="24"/>
        </w:rPr>
        <w:t>ų</w:t>
      </w:r>
      <w:r w:rsidRPr="00C6473F">
        <w:rPr>
          <w:rFonts w:eastAsia="Times New Roman" w:cs="Times New Roman"/>
          <w:szCs w:val="24"/>
        </w:rPr>
        <w:t xml:space="preserve"> tyrim</w:t>
      </w:r>
      <w:r w:rsidR="00FC1104">
        <w:rPr>
          <w:rFonts w:eastAsia="Times New Roman" w:cs="Times New Roman"/>
          <w:szCs w:val="24"/>
        </w:rPr>
        <w:t>ų</w:t>
      </w:r>
      <w:r w:rsidRPr="00C6473F">
        <w:rPr>
          <w:rFonts w:eastAsia="Times New Roman" w:cs="Times New Roman"/>
          <w:szCs w:val="24"/>
        </w:rPr>
        <w:t xml:space="preserve"> su gammanorm vaikų populiacijoje </w:t>
      </w:r>
      <w:r w:rsidR="00FC1104">
        <w:rPr>
          <w:rFonts w:eastAsia="Times New Roman" w:cs="Times New Roman"/>
          <w:szCs w:val="24"/>
        </w:rPr>
        <w:t>ne</w:t>
      </w:r>
      <w:r w:rsidRPr="00C6473F">
        <w:rPr>
          <w:rFonts w:eastAsia="Times New Roman" w:cs="Times New Roman"/>
          <w:szCs w:val="24"/>
        </w:rPr>
        <w:t>atlikt</w:t>
      </w:r>
      <w:r w:rsidR="00FC1104">
        <w:rPr>
          <w:rFonts w:eastAsia="Times New Roman" w:cs="Times New Roman"/>
          <w:szCs w:val="24"/>
        </w:rPr>
        <w:t>a</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5.3</w:t>
      </w:r>
      <w:r w:rsidRPr="00C6473F">
        <w:rPr>
          <w:rFonts w:eastAsia="Times New Roman" w:cs="Times New Roman"/>
          <w:b/>
          <w:szCs w:val="24"/>
        </w:rPr>
        <w:tab/>
        <w:t>Ikiklinikinių saugumo tyrimų duomenys</w:t>
      </w:r>
    </w:p>
    <w:p w:rsidR="00ED274D" w:rsidRPr="00C6473F" w:rsidRDefault="00ED274D" w:rsidP="00ED274D">
      <w:pPr>
        <w:ind w:left="567" w:hanging="567"/>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Svarbių duomenų nėra.</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C6473F">
      <w:pPr>
        <w:keepNext/>
        <w:keepLines/>
        <w:ind w:left="567" w:hanging="567"/>
        <w:outlineLvl w:val="0"/>
        <w:rPr>
          <w:rFonts w:eastAsia="Times New Roman" w:cs="Times New Roman"/>
          <w:b/>
          <w:caps/>
          <w:szCs w:val="24"/>
        </w:rPr>
      </w:pPr>
      <w:r w:rsidRPr="00C6473F">
        <w:rPr>
          <w:rFonts w:eastAsia="Times New Roman" w:cs="Times New Roman"/>
          <w:b/>
          <w:caps/>
          <w:szCs w:val="24"/>
        </w:rPr>
        <w:lastRenderedPageBreak/>
        <w:t>6.</w:t>
      </w:r>
      <w:r w:rsidRPr="00C6473F">
        <w:rPr>
          <w:rFonts w:eastAsia="Times New Roman" w:cs="Times New Roman"/>
          <w:b/>
          <w:caps/>
          <w:szCs w:val="24"/>
        </w:rPr>
        <w:tab/>
        <w:t>farmacinė informacija</w:t>
      </w:r>
    </w:p>
    <w:p w:rsidR="00ED274D" w:rsidRPr="00C6473F" w:rsidRDefault="00ED274D" w:rsidP="00C6473F">
      <w:pPr>
        <w:keepNext/>
        <w:keepLines/>
        <w:ind w:left="567" w:hanging="567"/>
        <w:rPr>
          <w:rFonts w:eastAsia="Times New Roman" w:cs="Times New Roman"/>
          <w:szCs w:val="24"/>
        </w:rPr>
      </w:pPr>
    </w:p>
    <w:p w:rsidR="00ED274D" w:rsidRPr="00C6473F" w:rsidRDefault="00ED274D" w:rsidP="00C6473F">
      <w:pPr>
        <w:keepNext/>
        <w:keepLines/>
        <w:ind w:left="567" w:hanging="567"/>
        <w:outlineLvl w:val="0"/>
        <w:rPr>
          <w:rFonts w:eastAsia="Times New Roman" w:cs="Times New Roman"/>
          <w:b/>
          <w:szCs w:val="24"/>
        </w:rPr>
      </w:pPr>
      <w:r w:rsidRPr="00C6473F">
        <w:rPr>
          <w:rFonts w:eastAsia="Times New Roman" w:cs="Times New Roman"/>
          <w:b/>
          <w:szCs w:val="24"/>
        </w:rPr>
        <w:t>6.1</w:t>
      </w:r>
      <w:r w:rsidRPr="00C6473F">
        <w:rPr>
          <w:rFonts w:eastAsia="Times New Roman" w:cs="Times New Roman"/>
          <w:b/>
          <w:szCs w:val="24"/>
        </w:rPr>
        <w:tab/>
        <w:t>Pagalbinių medžiagų sąrašas</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szCs w:val="24"/>
        </w:rPr>
      </w:pPr>
      <w:r w:rsidRPr="00C6473F">
        <w:rPr>
          <w:rFonts w:eastAsia="Times New Roman" w:cs="Times New Roman"/>
          <w:szCs w:val="24"/>
        </w:rPr>
        <w:t>Glicinas</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Natrio chloridas</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Natrio acetatas</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Polisorbatas 80</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Injekcinis vanduo</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6.2</w:t>
      </w:r>
      <w:r w:rsidRPr="00C6473F">
        <w:rPr>
          <w:rFonts w:eastAsia="Times New Roman" w:cs="Times New Roman"/>
          <w:b/>
          <w:szCs w:val="24"/>
        </w:rPr>
        <w:tab/>
        <w:t>Nesuderinamumas</w:t>
      </w:r>
    </w:p>
    <w:p w:rsidR="00ED274D" w:rsidRPr="00C6473F" w:rsidRDefault="00ED274D" w:rsidP="00ED274D">
      <w:pPr>
        <w:ind w:left="567" w:hanging="567"/>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Suderinamumo tyrimų neatlikta, todėl šio vaistinio preparato maišyti su kitais negalima.</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6.3</w:t>
      </w:r>
      <w:r w:rsidRPr="00C6473F">
        <w:rPr>
          <w:rFonts w:eastAsia="Times New Roman" w:cs="Times New Roman"/>
          <w:b/>
          <w:szCs w:val="24"/>
        </w:rPr>
        <w:tab/>
        <w:t>Tinkamumo laikas</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3 metai.</w:t>
      </w:r>
    </w:p>
    <w:p w:rsidR="00ED274D" w:rsidRPr="00C6473F" w:rsidRDefault="00ED274D" w:rsidP="00ED274D">
      <w:pPr>
        <w:ind w:left="567" w:hanging="567"/>
        <w:rPr>
          <w:rFonts w:eastAsia="Times New Roman" w:cs="Times New Roman"/>
          <w:szCs w:val="24"/>
        </w:rPr>
      </w:pPr>
    </w:p>
    <w:p w:rsidR="00ED274D" w:rsidRPr="00C6473F" w:rsidRDefault="006D1A00" w:rsidP="00ED274D">
      <w:pPr>
        <w:ind w:left="567" w:hanging="567"/>
        <w:outlineLvl w:val="0"/>
        <w:rPr>
          <w:rFonts w:eastAsia="Times New Roman" w:cs="Times New Roman"/>
          <w:szCs w:val="24"/>
        </w:rPr>
      </w:pPr>
      <w:r w:rsidRPr="00C5208E">
        <w:t>Pirmą kartą atidaryt</w:t>
      </w:r>
      <w:r>
        <w:t>ą</w:t>
      </w:r>
      <w:r w:rsidR="00ED274D" w:rsidRPr="00C6473F">
        <w:rPr>
          <w:rFonts w:eastAsia="Times New Roman" w:cs="Times New Roman"/>
          <w:szCs w:val="24"/>
        </w:rPr>
        <w:t xml:space="preserve"> vaistinį preparatą vartoti nedelsiant.</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6.4</w:t>
      </w:r>
      <w:r w:rsidRPr="00C6473F">
        <w:rPr>
          <w:rFonts w:eastAsia="Times New Roman" w:cs="Times New Roman"/>
          <w:b/>
          <w:szCs w:val="24"/>
        </w:rPr>
        <w:tab/>
        <w:t>Specialios laikymo sąlygos</w:t>
      </w:r>
    </w:p>
    <w:p w:rsidR="00ED274D" w:rsidRPr="00C6473F" w:rsidRDefault="00ED274D" w:rsidP="00ED274D">
      <w:pPr>
        <w:ind w:left="567" w:hanging="567"/>
        <w:rPr>
          <w:rFonts w:eastAsia="Times New Roman" w:cs="Times New Roman"/>
          <w:iCs/>
          <w:szCs w:val="24"/>
        </w:rPr>
      </w:pPr>
    </w:p>
    <w:p w:rsidR="006E383B" w:rsidRDefault="00ED274D" w:rsidP="00ED274D">
      <w:pPr>
        <w:outlineLvl w:val="0"/>
        <w:rPr>
          <w:rFonts w:eastAsia="Times New Roman" w:cs="Times New Roman"/>
          <w:noProof/>
          <w:szCs w:val="24"/>
        </w:rPr>
      </w:pPr>
      <w:r w:rsidRPr="00C6473F">
        <w:rPr>
          <w:rFonts w:eastAsia="Times New Roman" w:cs="Times New Roman"/>
          <w:szCs w:val="24"/>
        </w:rPr>
        <w:t xml:space="preserve">Laikyti šaldytuve (2 </w:t>
      </w:r>
      <w:r w:rsidRPr="00C6473F">
        <w:rPr>
          <w:rFonts w:eastAsia="Times New Roman" w:cs="Times New Roman"/>
          <w:szCs w:val="24"/>
        </w:rPr>
        <w:sym w:font="Symbol" w:char="F0B0"/>
      </w:r>
      <w:r w:rsidRPr="00C6473F">
        <w:rPr>
          <w:rFonts w:eastAsia="Times New Roman" w:cs="Times New Roman"/>
          <w:szCs w:val="24"/>
        </w:rPr>
        <w:t>C</w:t>
      </w:r>
      <w:r w:rsidR="00EB72BE">
        <w:rPr>
          <w:rFonts w:eastAsia="Times New Roman" w:cs="Times New Roman"/>
          <w:szCs w:val="24"/>
        </w:rPr>
        <w:t xml:space="preserve"> </w:t>
      </w:r>
      <w:r w:rsidRPr="00C6473F">
        <w:rPr>
          <w:rFonts w:eastAsia="Times New Roman" w:cs="Times New Roman"/>
          <w:szCs w:val="24"/>
        </w:rPr>
        <w:noBreakHyphen/>
      </w:r>
      <w:r w:rsidR="00EB72BE">
        <w:rPr>
          <w:rFonts w:eastAsia="Times New Roman" w:cs="Times New Roman"/>
          <w:szCs w:val="24"/>
        </w:rPr>
        <w:t xml:space="preserve"> </w:t>
      </w:r>
      <w:r w:rsidRPr="00C6473F">
        <w:rPr>
          <w:rFonts w:eastAsia="Times New Roman" w:cs="Times New Roman"/>
          <w:szCs w:val="24"/>
        </w:rPr>
        <w:t xml:space="preserve">8 </w:t>
      </w:r>
      <w:r w:rsidRPr="00C6473F">
        <w:rPr>
          <w:rFonts w:eastAsia="Times New Roman" w:cs="Times New Roman"/>
          <w:szCs w:val="24"/>
        </w:rPr>
        <w:sym w:font="Symbol" w:char="F0B0"/>
      </w:r>
      <w:r w:rsidRPr="00C6473F">
        <w:rPr>
          <w:rFonts w:eastAsia="Times New Roman" w:cs="Times New Roman"/>
          <w:szCs w:val="24"/>
        </w:rPr>
        <w:t>C).</w:t>
      </w:r>
      <w:r w:rsidRPr="00C6473F">
        <w:rPr>
          <w:rFonts w:eastAsia="Times New Roman" w:cs="Times New Roman"/>
          <w:noProof/>
          <w:szCs w:val="24"/>
        </w:rPr>
        <w:t xml:space="preserve"> </w:t>
      </w:r>
    </w:p>
    <w:p w:rsidR="006E383B" w:rsidRDefault="00ED274D" w:rsidP="00ED274D">
      <w:pPr>
        <w:outlineLvl w:val="0"/>
        <w:rPr>
          <w:rFonts w:eastAsia="Times New Roman" w:cs="Times New Roman"/>
          <w:szCs w:val="24"/>
        </w:rPr>
      </w:pPr>
      <w:r w:rsidRPr="00C6473F">
        <w:rPr>
          <w:rFonts w:eastAsia="Times New Roman" w:cs="Times New Roman"/>
          <w:szCs w:val="24"/>
        </w:rPr>
        <w:t xml:space="preserve">Negalima užšaldyti. </w:t>
      </w:r>
    </w:p>
    <w:p w:rsidR="00ED274D" w:rsidRPr="00C6473F" w:rsidRDefault="00ED274D" w:rsidP="00D43F00">
      <w:pPr>
        <w:outlineLvl w:val="0"/>
        <w:rPr>
          <w:rFonts w:eastAsia="Times New Roman" w:cs="Times New Roman"/>
          <w:szCs w:val="24"/>
        </w:rPr>
      </w:pPr>
      <w:r w:rsidRPr="00C6473F">
        <w:rPr>
          <w:rFonts w:eastAsia="Times New Roman" w:cs="Times New Roman"/>
          <w:noProof/>
          <w:szCs w:val="24"/>
        </w:rPr>
        <w:t>Flakoną laikyti išorinėje dėžutėje</w:t>
      </w:r>
      <w:r w:rsidR="006E383B">
        <w:rPr>
          <w:rFonts w:eastAsia="Times New Roman" w:cs="Times New Roman"/>
          <w:noProof/>
          <w:szCs w:val="24"/>
        </w:rPr>
        <w:t>, kad vaistinis preparatas būtų apsaugotas nuo šviesos</w:t>
      </w:r>
      <w:r w:rsidRPr="00C6473F">
        <w:rPr>
          <w:rFonts w:eastAsia="Times New Roman" w:cs="Times New Roman"/>
          <w:noProof/>
          <w:szCs w:val="24"/>
        </w:rPr>
        <w:t>.</w:t>
      </w:r>
    </w:p>
    <w:p w:rsidR="00ED274D" w:rsidRDefault="00ED274D" w:rsidP="00ED274D">
      <w:pPr>
        <w:rPr>
          <w:rFonts w:eastAsia="Times New Roman" w:cs="Times New Roman"/>
          <w:szCs w:val="24"/>
        </w:rPr>
      </w:pPr>
      <w:r w:rsidRPr="00C6473F">
        <w:rPr>
          <w:rFonts w:eastAsia="Times New Roman" w:cs="Times New Roman"/>
          <w:szCs w:val="24"/>
        </w:rPr>
        <w:t xml:space="preserve">Tinkamumo laikotarpiu vaistinį preparatą galima laikyti </w:t>
      </w:r>
      <w:r w:rsidRPr="00C6473F">
        <w:rPr>
          <w:rFonts w:eastAsia="Times New Roman" w:cs="Times New Roman"/>
          <w:noProof/>
          <w:szCs w:val="24"/>
        </w:rPr>
        <w:t xml:space="preserve">žemesnėje kaip 25 </w:t>
      </w:r>
      <w:r w:rsidRPr="00C6473F">
        <w:rPr>
          <w:rFonts w:eastAsia="Times New Roman" w:cs="Times New Roman"/>
          <w:noProof/>
          <w:szCs w:val="24"/>
        </w:rPr>
        <w:sym w:font="Symbol" w:char="F0B0"/>
      </w:r>
      <w:r w:rsidRPr="00C6473F">
        <w:rPr>
          <w:rFonts w:eastAsia="Times New Roman" w:cs="Times New Roman"/>
          <w:noProof/>
          <w:szCs w:val="24"/>
        </w:rPr>
        <w:t>C temperatūroje</w:t>
      </w:r>
      <w:r w:rsidRPr="00C6473F">
        <w:rPr>
          <w:rFonts w:eastAsia="Times New Roman" w:cs="Times New Roman"/>
          <w:szCs w:val="24"/>
        </w:rPr>
        <w:t xml:space="preserve"> ne ilgiau kaip 1 mėnesį. Per šį laikotarpį vaistinį preparatą vėl įdėti į šaldytuvą negalima. Jeigu vaistinis preparatas per šį laikotarpį nesuvartojamas, jis turi būti išmestas.</w:t>
      </w:r>
    </w:p>
    <w:p w:rsidR="006E383B" w:rsidRPr="00C6473F" w:rsidRDefault="006E383B" w:rsidP="00ED274D">
      <w:pPr>
        <w:rPr>
          <w:rFonts w:eastAsia="Times New Roman" w:cs="Times New Roman"/>
          <w:szCs w:val="24"/>
        </w:rPr>
      </w:pPr>
      <w:r w:rsidRPr="006E383B">
        <w:rPr>
          <w:rFonts w:eastAsia="Times New Roman" w:cs="Times New Roman"/>
          <w:szCs w:val="24"/>
        </w:rPr>
        <w:t>Pirmą kartą atidaryto vaistinio preparato laikymo sąlygos pateikiamos 6.3</w:t>
      </w:r>
      <w:r>
        <w:rPr>
          <w:rFonts w:eastAsia="Times New Roman" w:cs="Times New Roman"/>
          <w:szCs w:val="24"/>
        </w:rPr>
        <w:t> </w:t>
      </w:r>
      <w:r w:rsidRPr="006E383B">
        <w:rPr>
          <w:rFonts w:eastAsia="Times New Roman" w:cs="Times New Roman"/>
          <w:szCs w:val="24"/>
        </w:rPr>
        <w:t>skyriuje.</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6.5</w:t>
      </w:r>
      <w:r w:rsidRPr="00C6473F">
        <w:rPr>
          <w:rFonts w:eastAsia="Times New Roman" w:cs="Times New Roman"/>
          <w:b/>
          <w:szCs w:val="24"/>
        </w:rPr>
        <w:tab/>
        <w:t>Talpyklės pobūdis</w:t>
      </w:r>
      <w:r w:rsidRPr="00C6473F">
        <w:rPr>
          <w:rFonts w:eastAsia="Times New Roman" w:cs="Times New Roman"/>
          <w:b/>
          <w:bCs/>
          <w:szCs w:val="24"/>
        </w:rPr>
        <w:t xml:space="preserve"> ir jos</w:t>
      </w:r>
      <w:r w:rsidRPr="00C6473F">
        <w:rPr>
          <w:rFonts w:eastAsia="Times New Roman" w:cs="Times New Roman"/>
          <w:szCs w:val="24"/>
        </w:rPr>
        <w:t xml:space="preserve"> </w:t>
      </w:r>
      <w:r w:rsidRPr="00C6473F">
        <w:rPr>
          <w:rFonts w:eastAsia="Times New Roman" w:cs="Times New Roman"/>
          <w:b/>
          <w:szCs w:val="24"/>
        </w:rPr>
        <w:t>turinys</w:t>
      </w:r>
    </w:p>
    <w:p w:rsidR="00ED274D" w:rsidRPr="00C6473F" w:rsidRDefault="00ED274D" w:rsidP="00ED274D">
      <w:pPr>
        <w:ind w:left="567" w:hanging="567"/>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6 ml, 10 ml, 12 ml, 20 ml, 24 ml ar 48 ml tirpalo flakonas (I tipo stiklo) su kamščiu (bromobutilo gumos). Pakuotėje yra 1, 10 ar 20 flakonų.</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Gali būti tiekiamos ne visų dydžių pakuotės.</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szCs w:val="24"/>
        </w:rPr>
      </w:pPr>
      <w:r w:rsidRPr="00C6473F">
        <w:rPr>
          <w:rFonts w:eastAsia="Times New Roman" w:cs="Times New Roman"/>
          <w:b/>
          <w:szCs w:val="24"/>
        </w:rPr>
        <w:t>6.6</w:t>
      </w:r>
      <w:r w:rsidRPr="00C6473F">
        <w:rPr>
          <w:rFonts w:eastAsia="Times New Roman" w:cs="Times New Roman"/>
          <w:b/>
          <w:szCs w:val="24"/>
        </w:rPr>
        <w:tab/>
      </w:r>
      <w:r w:rsidRPr="00C6473F">
        <w:rPr>
          <w:rFonts w:eastAsia="Times New Roman" w:cs="Times New Roman"/>
          <w:b/>
          <w:bCs/>
          <w:color w:val="000000"/>
          <w:szCs w:val="24"/>
        </w:rPr>
        <w:t>Specialūs reikalavimai atliekoms tvarkyti ir vaistiniam preparatui ruošti</w:t>
      </w:r>
    </w:p>
    <w:p w:rsidR="00ED274D" w:rsidRPr="00C6473F" w:rsidRDefault="00ED274D" w:rsidP="00ED274D">
      <w:pPr>
        <w:ind w:left="567" w:hanging="567"/>
        <w:rPr>
          <w:rFonts w:eastAsia="Times New Roman" w:cs="Times New Roman"/>
          <w:b/>
          <w:szCs w:val="24"/>
        </w:rPr>
      </w:pPr>
    </w:p>
    <w:p w:rsidR="00ED274D" w:rsidRPr="00C6473F" w:rsidRDefault="00ED274D" w:rsidP="00ED274D">
      <w:pPr>
        <w:ind w:left="567" w:hanging="567"/>
        <w:outlineLvl w:val="0"/>
        <w:rPr>
          <w:rFonts w:eastAsia="Times New Roman" w:cs="Times New Roman"/>
          <w:szCs w:val="24"/>
        </w:rPr>
      </w:pPr>
      <w:r w:rsidRPr="00C6473F">
        <w:rPr>
          <w:rFonts w:eastAsia="Times New Roman" w:cs="Times New Roman"/>
          <w:szCs w:val="24"/>
        </w:rPr>
        <w:t>Prieš vartojimą vaistinį preparatą reikia palaikyti kambario arba kūno temperatūroje.</w:t>
      </w:r>
    </w:p>
    <w:p w:rsidR="00ED274D" w:rsidRPr="00C6473F" w:rsidRDefault="00ED274D" w:rsidP="00ED274D">
      <w:pPr>
        <w:ind w:left="567" w:hanging="567"/>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Tirpalas turi būti skaidrus arba šiek tiek opalescencinis, bespalvis, gelsvas arba rusvas.</w:t>
      </w:r>
    </w:p>
    <w:p w:rsidR="00ED274D" w:rsidRPr="00C6473F" w:rsidRDefault="00ED274D" w:rsidP="00ED274D">
      <w:pPr>
        <w:rPr>
          <w:rFonts w:eastAsia="Times New Roman" w:cs="Times New Roman"/>
          <w:szCs w:val="24"/>
        </w:rPr>
      </w:pPr>
      <w:r w:rsidRPr="00C6473F">
        <w:rPr>
          <w:rFonts w:eastAsia="Times New Roman" w:cs="Times New Roman"/>
          <w:szCs w:val="24"/>
        </w:rPr>
        <w:t xml:space="preserve">Jeigu tirpalas yra drumstas arba tirpale yra dalelių, </w:t>
      </w:r>
      <w:r w:rsidR="006A72C0" w:rsidRPr="00C6473F">
        <w:rPr>
          <w:rFonts w:eastAsia="Times New Roman" w:cs="Times New Roman"/>
          <w:szCs w:val="24"/>
        </w:rPr>
        <w:t xml:space="preserve">jo </w:t>
      </w:r>
      <w:r w:rsidRPr="00C6473F">
        <w:rPr>
          <w:rFonts w:eastAsia="Times New Roman" w:cs="Times New Roman"/>
          <w:szCs w:val="24"/>
        </w:rPr>
        <w:t>vartoti negalima.</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szCs w:val="24"/>
        </w:rPr>
      </w:pPr>
      <w:r w:rsidRPr="00C6473F">
        <w:rPr>
          <w:rFonts w:eastAsia="Times New Roman" w:cs="Times New Roman"/>
          <w:szCs w:val="24"/>
        </w:rPr>
        <w:t>Nesuvartotą vaistinį preparatą ar atliekas reikia tvarkyti laikantis vietinių reikalavimų.</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caps/>
          <w:szCs w:val="24"/>
        </w:rPr>
      </w:pPr>
      <w:r w:rsidRPr="00C6473F">
        <w:rPr>
          <w:rFonts w:eastAsia="Times New Roman" w:cs="Times New Roman"/>
          <w:b/>
          <w:caps/>
          <w:szCs w:val="24"/>
        </w:rPr>
        <w:t>7.</w:t>
      </w:r>
      <w:r w:rsidRPr="00C6473F">
        <w:rPr>
          <w:rFonts w:eastAsia="Times New Roman" w:cs="Times New Roman"/>
          <w:b/>
          <w:caps/>
          <w:szCs w:val="24"/>
        </w:rPr>
        <w:tab/>
      </w:r>
      <w:r w:rsidR="00122948" w:rsidRPr="00122948">
        <w:rPr>
          <w:rFonts w:eastAsia="Times New Roman" w:cs="Times New Roman"/>
          <w:b/>
          <w:caps/>
          <w:szCs w:val="24"/>
        </w:rPr>
        <w:t>REGISTRUOTOJAS</w:t>
      </w:r>
    </w:p>
    <w:p w:rsidR="00ED274D" w:rsidRPr="00C6473F" w:rsidRDefault="00ED274D" w:rsidP="00ED274D">
      <w:pPr>
        <w:rPr>
          <w:rFonts w:eastAsia="Times New Roman" w:cs="Times New Roman"/>
          <w:szCs w:val="24"/>
        </w:rPr>
      </w:pPr>
    </w:p>
    <w:p w:rsidR="00FA1819" w:rsidRDefault="00FA1819" w:rsidP="00ED274D">
      <w:pPr>
        <w:outlineLvl w:val="0"/>
        <w:rPr>
          <w:rFonts w:eastAsia="Times New Roman" w:cs="Times New Roman"/>
          <w:szCs w:val="24"/>
        </w:rPr>
      </w:pPr>
      <w:r>
        <w:rPr>
          <w:rFonts w:eastAsia="Times New Roman" w:cs="Times New Roman"/>
          <w:szCs w:val="24"/>
        </w:rPr>
        <w:t>Octapharma (IP) SPRL</w:t>
      </w:r>
      <w:r>
        <w:rPr>
          <w:rFonts w:eastAsia="Times New Roman" w:cs="Times New Roman"/>
          <w:szCs w:val="24"/>
        </w:rPr>
        <w:br/>
        <w:t>Allée de la Recherche 65</w:t>
      </w:r>
    </w:p>
    <w:p w:rsidR="00FA1819" w:rsidRDefault="00FA1819" w:rsidP="00ED274D">
      <w:pPr>
        <w:outlineLvl w:val="0"/>
        <w:rPr>
          <w:rFonts w:eastAsia="Times New Roman" w:cs="Times New Roman"/>
          <w:szCs w:val="24"/>
        </w:rPr>
      </w:pPr>
      <w:r>
        <w:rPr>
          <w:rFonts w:eastAsia="Times New Roman" w:cs="Times New Roman"/>
          <w:szCs w:val="24"/>
        </w:rPr>
        <w:t>1070 Anderlecht</w:t>
      </w:r>
    </w:p>
    <w:p w:rsidR="00FA1819" w:rsidRDefault="00FA1819" w:rsidP="00ED274D">
      <w:pPr>
        <w:outlineLvl w:val="0"/>
        <w:rPr>
          <w:rFonts w:eastAsia="Times New Roman" w:cs="Times New Roman"/>
          <w:szCs w:val="24"/>
        </w:rPr>
      </w:pPr>
      <w:r>
        <w:rPr>
          <w:rFonts w:eastAsia="Times New Roman" w:cs="Times New Roman"/>
          <w:szCs w:val="24"/>
        </w:rPr>
        <w:t>Belgija</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6A4CE4">
      <w:pPr>
        <w:pStyle w:val="Antrat1"/>
        <w:rPr>
          <w:caps/>
        </w:rPr>
      </w:pPr>
      <w:r w:rsidRPr="00C6473F">
        <w:rPr>
          <w:caps/>
        </w:rPr>
        <w:lastRenderedPageBreak/>
        <w:t>8.</w:t>
      </w:r>
      <w:r w:rsidRPr="00C6473F">
        <w:rPr>
          <w:caps/>
        </w:rPr>
        <w:tab/>
      </w:r>
      <w:r w:rsidR="00122948" w:rsidRPr="00122948">
        <w:t xml:space="preserve"> </w:t>
      </w:r>
      <w:r w:rsidR="00122948" w:rsidRPr="00122948">
        <w:rPr>
          <w:caps/>
        </w:rPr>
        <w:t>REGISTRACIJOS PAŽYMĖJIMO NUMERIS (-IAI)</w:t>
      </w:r>
    </w:p>
    <w:p w:rsidR="00ED274D" w:rsidRDefault="00ED274D" w:rsidP="003765E9">
      <w:pPr>
        <w:keepNext/>
      </w:pPr>
    </w:p>
    <w:tbl>
      <w:tblPr>
        <w:tblW w:w="9072" w:type="dxa"/>
        <w:tblLook w:val="04A0" w:firstRow="1" w:lastRow="0" w:firstColumn="1" w:lastColumn="0" w:noHBand="0" w:noVBand="1"/>
      </w:tblPr>
      <w:tblGrid>
        <w:gridCol w:w="4536"/>
        <w:gridCol w:w="4536"/>
      </w:tblGrid>
      <w:tr w:rsidR="003765E9" w:rsidRPr="001175BF" w:rsidTr="003765E9">
        <w:trPr>
          <w:cantSplit/>
        </w:trPr>
        <w:tc>
          <w:tcPr>
            <w:tcW w:w="4536" w:type="dxa"/>
            <w:shd w:val="clear" w:color="auto" w:fill="auto"/>
            <w:vAlign w:val="center"/>
            <w:hideMark/>
          </w:tcPr>
          <w:p w:rsidR="003765E9" w:rsidRPr="003765E9" w:rsidRDefault="003765E9" w:rsidP="003765E9">
            <w:r w:rsidRPr="003765E9">
              <w:t>6 ml, N1 – LT/1/10/2308/007</w:t>
            </w:r>
          </w:p>
          <w:p w:rsidR="003765E9" w:rsidRPr="003765E9" w:rsidRDefault="003765E9">
            <w:r w:rsidRPr="003765E9">
              <w:t>6 ml, N10 – LT/1/10/2308/008</w:t>
            </w:r>
          </w:p>
          <w:p w:rsidR="003765E9" w:rsidRPr="003765E9" w:rsidRDefault="003765E9">
            <w:r w:rsidRPr="003765E9">
              <w:t>6 ml, N20 – LT/1/10/2308/009</w:t>
            </w:r>
          </w:p>
          <w:p w:rsidR="003765E9" w:rsidRPr="003765E9" w:rsidRDefault="003765E9">
            <w:r w:rsidRPr="003765E9">
              <w:t>10 ml, N1 – LT/1/10/2308/001</w:t>
            </w:r>
          </w:p>
          <w:p w:rsidR="003765E9" w:rsidRPr="003765E9" w:rsidRDefault="003765E9">
            <w:r w:rsidRPr="003765E9">
              <w:t>10 ml, N10 – LT/1/10/2308/002</w:t>
            </w:r>
          </w:p>
          <w:p w:rsidR="003765E9" w:rsidRPr="003765E9" w:rsidRDefault="003765E9">
            <w:r w:rsidRPr="003765E9">
              <w:t>10 ml, N20 – LT/1/10/2308/003</w:t>
            </w:r>
          </w:p>
          <w:p w:rsidR="003765E9" w:rsidRPr="003765E9" w:rsidRDefault="003765E9">
            <w:r w:rsidRPr="003765E9">
              <w:t>12 ml, N1 – LT/1/10/2308/010</w:t>
            </w:r>
          </w:p>
          <w:p w:rsidR="003765E9" w:rsidRPr="003765E9" w:rsidRDefault="003765E9">
            <w:r w:rsidRPr="003765E9">
              <w:t>12 ml, N10 – LT/1/10/2308/011</w:t>
            </w:r>
          </w:p>
          <w:p w:rsidR="003765E9" w:rsidRPr="003765E9" w:rsidRDefault="003765E9">
            <w:r w:rsidRPr="003765E9">
              <w:t>12 ml, N20 – LT/1/10/2308/012</w:t>
            </w:r>
          </w:p>
        </w:tc>
        <w:tc>
          <w:tcPr>
            <w:tcW w:w="4536" w:type="dxa"/>
            <w:shd w:val="clear" w:color="auto" w:fill="auto"/>
            <w:vAlign w:val="center"/>
            <w:hideMark/>
          </w:tcPr>
          <w:p w:rsidR="003765E9" w:rsidRPr="003765E9" w:rsidRDefault="003765E9">
            <w:r w:rsidRPr="003765E9">
              <w:t>20 ml, N1 – LT/1/10/2308/004</w:t>
            </w:r>
          </w:p>
          <w:p w:rsidR="003765E9" w:rsidRPr="003765E9" w:rsidRDefault="003765E9">
            <w:r w:rsidRPr="003765E9">
              <w:t>20 ml, N10 – LT/1/10/2308/005</w:t>
            </w:r>
          </w:p>
          <w:p w:rsidR="003765E9" w:rsidRPr="003765E9" w:rsidRDefault="003765E9">
            <w:r w:rsidRPr="003765E9">
              <w:t>20 ml, N20 – LT/1/10/2308/006</w:t>
            </w:r>
          </w:p>
          <w:p w:rsidR="003765E9" w:rsidRPr="003765E9" w:rsidRDefault="003765E9">
            <w:r w:rsidRPr="003765E9">
              <w:t>24 ml, N1 – LT/1/10/2308/013</w:t>
            </w:r>
          </w:p>
          <w:p w:rsidR="003765E9" w:rsidRPr="003765E9" w:rsidRDefault="003765E9">
            <w:r w:rsidRPr="003765E9">
              <w:t>24 ml, N10 – LT/1/10/2308/014</w:t>
            </w:r>
          </w:p>
          <w:p w:rsidR="003765E9" w:rsidRPr="003765E9" w:rsidRDefault="003765E9">
            <w:r w:rsidRPr="003765E9">
              <w:t>24 ml, N20 – LT/1/10/2308/015</w:t>
            </w:r>
          </w:p>
          <w:p w:rsidR="003765E9" w:rsidRPr="003765E9" w:rsidRDefault="003765E9">
            <w:r w:rsidRPr="003765E9">
              <w:t>48 ml, N1 – LT/1/10/2308/016</w:t>
            </w:r>
          </w:p>
          <w:p w:rsidR="003765E9" w:rsidRPr="003765E9" w:rsidRDefault="003765E9">
            <w:r w:rsidRPr="003765E9">
              <w:t>48 ml, N10 – LT/1/10/2308/017</w:t>
            </w:r>
          </w:p>
          <w:p w:rsidR="003765E9" w:rsidRPr="003765E9" w:rsidRDefault="003765E9">
            <w:r w:rsidRPr="003765E9">
              <w:t>48 ml, N20 – LT/1/10/2308/018</w:t>
            </w:r>
          </w:p>
        </w:tc>
      </w:tr>
    </w:tbl>
    <w:p w:rsidR="003765E9" w:rsidRDefault="003765E9" w:rsidP="006A4CE4">
      <w:pPr>
        <w:keepNext/>
      </w:pPr>
    </w:p>
    <w:p w:rsidR="00127C46" w:rsidRPr="00661739" w:rsidRDefault="00127C46" w:rsidP="006A4CE4">
      <w:pPr>
        <w:keepNext/>
      </w:pPr>
    </w:p>
    <w:p w:rsidR="00ED274D" w:rsidRPr="00C6473F" w:rsidRDefault="00ED274D" w:rsidP="00ED274D">
      <w:pPr>
        <w:ind w:left="567" w:hanging="567"/>
        <w:outlineLvl w:val="0"/>
        <w:rPr>
          <w:rFonts w:eastAsia="Times New Roman" w:cs="Times New Roman"/>
          <w:b/>
          <w:caps/>
          <w:szCs w:val="24"/>
        </w:rPr>
      </w:pPr>
      <w:r w:rsidRPr="00C6473F">
        <w:rPr>
          <w:rFonts w:eastAsia="Times New Roman" w:cs="Times New Roman"/>
          <w:b/>
          <w:caps/>
          <w:szCs w:val="24"/>
        </w:rPr>
        <w:t>9.</w:t>
      </w:r>
      <w:r w:rsidRPr="00C6473F">
        <w:rPr>
          <w:rFonts w:eastAsia="Times New Roman" w:cs="Times New Roman"/>
          <w:b/>
          <w:caps/>
          <w:szCs w:val="24"/>
        </w:rPr>
        <w:tab/>
      </w:r>
      <w:r w:rsidR="00122948" w:rsidRPr="00122948">
        <w:t xml:space="preserve"> </w:t>
      </w:r>
      <w:r w:rsidR="00122948" w:rsidRPr="00122948">
        <w:rPr>
          <w:rFonts w:eastAsia="Times New Roman" w:cs="Times New Roman"/>
          <w:b/>
          <w:caps/>
          <w:szCs w:val="24"/>
        </w:rPr>
        <w:t>REGISTRAVIMO / PERREGISTRAVIMO DATA</w:t>
      </w:r>
    </w:p>
    <w:p w:rsidR="00ED274D" w:rsidRPr="00C6473F" w:rsidRDefault="00ED274D" w:rsidP="00ED274D">
      <w:pPr>
        <w:ind w:left="567" w:hanging="567"/>
        <w:rPr>
          <w:rFonts w:eastAsia="Times New Roman" w:cs="Times New Roman"/>
          <w:szCs w:val="24"/>
        </w:rPr>
      </w:pPr>
    </w:p>
    <w:p w:rsidR="00ED274D" w:rsidRPr="00C6473F" w:rsidRDefault="00BB57B7" w:rsidP="00ED274D">
      <w:pPr>
        <w:ind w:left="567" w:hanging="567"/>
        <w:rPr>
          <w:rFonts w:eastAsia="Times New Roman" w:cs="Times New Roman"/>
          <w:szCs w:val="24"/>
        </w:rPr>
      </w:pPr>
      <w:r>
        <w:rPr>
          <w:rFonts w:eastAsia="Times New Roman" w:cs="Times New Roman"/>
          <w:szCs w:val="24"/>
        </w:rPr>
        <w:t>Registravimo data</w:t>
      </w:r>
      <w:r w:rsidR="00ED274D" w:rsidRPr="00C6473F">
        <w:rPr>
          <w:rFonts w:eastAsia="Times New Roman" w:cs="Times New Roman"/>
          <w:szCs w:val="24"/>
        </w:rPr>
        <w:t xml:space="preserve"> 2011 m. sausio  26 d.</w:t>
      </w:r>
    </w:p>
    <w:p w:rsidR="00ED274D" w:rsidRPr="00C6473F" w:rsidRDefault="00BB57B7" w:rsidP="00ED274D">
      <w:pPr>
        <w:tabs>
          <w:tab w:val="left" w:pos="567"/>
        </w:tabs>
        <w:rPr>
          <w:rFonts w:eastAsia="Calibri" w:cs="Times New Roman"/>
        </w:rPr>
      </w:pPr>
      <w:r>
        <w:rPr>
          <w:rFonts w:eastAsia="Calibri" w:cs="Times New Roman"/>
        </w:rPr>
        <w:t>Paskutinio perregistravimo data</w:t>
      </w:r>
      <w:r w:rsidR="00ED274D" w:rsidRPr="00C6473F">
        <w:rPr>
          <w:rFonts w:eastAsia="Calibri" w:cs="Times New Roman"/>
        </w:rPr>
        <w:t xml:space="preserve"> </w:t>
      </w:r>
      <w:r w:rsidR="00ED274D" w:rsidRPr="00C6473F">
        <w:rPr>
          <w:rFonts w:eastAsia="Calibri" w:cs="Times New Roman"/>
          <w:noProof/>
          <w:snapToGrid w:val="0"/>
        </w:rPr>
        <w:t>2015 m. balandžio 22 d.</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caps/>
          <w:szCs w:val="24"/>
        </w:rPr>
      </w:pPr>
      <w:r w:rsidRPr="00C6473F">
        <w:rPr>
          <w:rFonts w:eastAsia="Times New Roman" w:cs="Times New Roman"/>
          <w:b/>
          <w:caps/>
          <w:szCs w:val="24"/>
        </w:rPr>
        <w:t>10.</w:t>
      </w:r>
      <w:r w:rsidRPr="00C6473F">
        <w:rPr>
          <w:rFonts w:eastAsia="Times New Roman" w:cs="Times New Roman"/>
          <w:b/>
          <w:caps/>
          <w:szCs w:val="24"/>
        </w:rPr>
        <w:tab/>
        <w:t>teksto peržiūros data</w:t>
      </w:r>
    </w:p>
    <w:p w:rsidR="00ED274D" w:rsidRPr="00C6473F" w:rsidRDefault="00ED274D" w:rsidP="00ED274D">
      <w:pPr>
        <w:ind w:left="567" w:hanging="567"/>
        <w:rPr>
          <w:rFonts w:eastAsia="Times New Roman" w:cs="Times New Roman"/>
          <w:szCs w:val="24"/>
        </w:rPr>
      </w:pPr>
    </w:p>
    <w:p w:rsidR="00C27A65" w:rsidRPr="00C6473F" w:rsidRDefault="00C27A65" w:rsidP="00C27A65">
      <w:pPr>
        <w:ind w:left="567" w:hanging="567"/>
        <w:rPr>
          <w:rFonts w:eastAsia="Times New Roman" w:cs="Times New Roman"/>
          <w:szCs w:val="24"/>
        </w:rPr>
      </w:pPr>
      <w:r>
        <w:rPr>
          <w:rFonts w:eastAsia="Calibri" w:cs="Times New Roman"/>
          <w:noProof/>
          <w:snapToGrid w:val="0"/>
        </w:rPr>
        <w:t>20</w:t>
      </w:r>
      <w:r w:rsidR="006E383B">
        <w:rPr>
          <w:rFonts w:eastAsia="Calibri" w:cs="Times New Roman"/>
          <w:noProof/>
          <w:snapToGrid w:val="0"/>
        </w:rPr>
        <w:t>20</w:t>
      </w:r>
      <w:r w:rsidR="006D1A00">
        <w:rPr>
          <w:rFonts w:eastAsia="Calibri" w:cs="Times New Roman"/>
          <w:noProof/>
          <w:snapToGrid w:val="0"/>
        </w:rPr>
        <w:t> </w:t>
      </w:r>
      <w:r>
        <w:rPr>
          <w:rFonts w:eastAsia="Calibri" w:cs="Times New Roman"/>
          <w:noProof/>
          <w:snapToGrid w:val="0"/>
        </w:rPr>
        <w:t xml:space="preserve">m. </w:t>
      </w:r>
      <w:r w:rsidR="007D1D7C">
        <w:rPr>
          <w:rFonts w:eastAsia="Calibri" w:cs="Times New Roman"/>
          <w:noProof/>
          <w:snapToGrid w:val="0"/>
        </w:rPr>
        <w:t>spalio</w:t>
      </w:r>
      <w:r w:rsidR="00851C1D">
        <w:rPr>
          <w:rFonts w:eastAsia="Calibri" w:cs="Times New Roman"/>
          <w:noProof/>
          <w:snapToGrid w:val="0"/>
        </w:rPr>
        <w:t xml:space="preserve"> 1</w:t>
      </w:r>
      <w:r w:rsidR="007D1D7C">
        <w:rPr>
          <w:rFonts w:eastAsia="Calibri" w:cs="Times New Roman"/>
          <w:noProof/>
          <w:snapToGrid w:val="0"/>
        </w:rPr>
        <w:t>5</w:t>
      </w:r>
      <w:r w:rsidR="006E383B">
        <w:rPr>
          <w:rFonts w:eastAsia="Calibri" w:cs="Times New Roman"/>
          <w:noProof/>
          <w:snapToGrid w:val="0"/>
        </w:rPr>
        <w:t> </w:t>
      </w:r>
      <w:r>
        <w:rPr>
          <w:rFonts w:eastAsia="Calibri" w:cs="Times New Roman"/>
          <w:noProof/>
          <w:snapToGrid w:val="0"/>
        </w:rPr>
        <w:t>d.</w:t>
      </w:r>
    </w:p>
    <w:p w:rsidR="00ED274D" w:rsidRPr="00C6473F" w:rsidRDefault="00ED274D" w:rsidP="00C27A65">
      <w:pPr>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ED274D">
      <w:pPr>
        <w:tabs>
          <w:tab w:val="left" w:pos="5954"/>
          <w:tab w:val="left" w:pos="6237"/>
          <w:tab w:val="left" w:pos="6663"/>
          <w:tab w:val="left" w:pos="6946"/>
        </w:tabs>
        <w:rPr>
          <w:rFonts w:eastAsia="SimSun" w:cs="Times New Roman"/>
        </w:rPr>
      </w:pPr>
      <w:r w:rsidRPr="00C6473F">
        <w:rPr>
          <w:rFonts w:eastAsia="SimSun" w:cs="Times New Roman"/>
          <w:noProof/>
        </w:rPr>
        <w:t>Išsami informacija apie šį vaistinį preparatą pateikiama Valstybinės vaistų kontrolės tarnybos prie Lietuvos Respublikos sveikatos apsaugos ministerijos tinklalapyje</w:t>
      </w:r>
      <w:r w:rsidRPr="00C6473F">
        <w:rPr>
          <w:rFonts w:eastAsia="SimSun" w:cs="Times New Roman"/>
          <w:i/>
          <w:noProof/>
        </w:rPr>
        <w:t xml:space="preserve"> </w:t>
      </w:r>
      <w:hyperlink r:id="rId8" w:history="1">
        <w:r w:rsidRPr="00C6473F">
          <w:rPr>
            <w:rFonts w:eastAsia="SimSun" w:cs="Times New Roman"/>
            <w:noProof/>
            <w:color w:val="0000FF"/>
            <w:u w:val="single"/>
          </w:rPr>
          <w:t>http://www.</w:t>
        </w:r>
        <w:r w:rsidRPr="00C6473F">
          <w:rPr>
            <w:rFonts w:eastAsia="SimSun" w:cs="Times New Roman"/>
            <w:color w:val="0000FF"/>
            <w:u w:val="single"/>
          </w:rPr>
          <w:t>vvkt.lt</w:t>
        </w:r>
      </w:hyperlink>
    </w:p>
    <w:p w:rsidR="00ED274D" w:rsidRPr="00C6473F" w:rsidRDefault="00ED274D" w:rsidP="00ED274D">
      <w:pPr>
        <w:tabs>
          <w:tab w:val="left" w:pos="5954"/>
          <w:tab w:val="left" w:pos="6237"/>
          <w:tab w:val="left" w:pos="6663"/>
          <w:tab w:val="left" w:pos="6946"/>
        </w:tabs>
        <w:jc w:val="center"/>
        <w:rPr>
          <w:rFonts w:eastAsia="SimSun" w:cs="Times New Roman"/>
          <w:sz w:val="20"/>
          <w:szCs w:val="20"/>
        </w:rPr>
      </w:pPr>
    </w:p>
    <w:p w:rsidR="00ED274D" w:rsidRPr="00C6473F" w:rsidRDefault="00ED274D" w:rsidP="00ED274D">
      <w:pPr>
        <w:jc w:val="center"/>
        <w:rPr>
          <w:rFonts w:eastAsia="Times New Roman" w:cs="Times New Roman"/>
          <w:b/>
          <w:noProof/>
          <w:szCs w:val="24"/>
        </w:rPr>
      </w:pPr>
      <w:r w:rsidRPr="00C6473F">
        <w:rPr>
          <w:rFonts w:eastAsia="Times New Roman" w:cs="Times New Roman"/>
          <w:szCs w:val="24"/>
        </w:rPr>
        <w:br w:type="page"/>
      </w: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noProof/>
          <w:szCs w:val="24"/>
        </w:rPr>
      </w:pPr>
      <w:r w:rsidRPr="00C6473F">
        <w:rPr>
          <w:rFonts w:eastAsia="Times New Roman" w:cs="Times New Roman"/>
          <w:b/>
          <w:noProof/>
          <w:szCs w:val="24"/>
        </w:rPr>
        <w:t>II PRIEDAS</w:t>
      </w:r>
    </w:p>
    <w:p w:rsidR="00ED274D" w:rsidRPr="00C6473F" w:rsidRDefault="00ED274D" w:rsidP="00ED274D">
      <w:pPr>
        <w:ind w:left="1701" w:right="1416" w:hanging="567"/>
        <w:rPr>
          <w:rFonts w:eastAsia="Times New Roman" w:cs="Times New Roman"/>
          <w:noProof/>
          <w:szCs w:val="24"/>
          <w:highlight w:val="yellow"/>
        </w:rPr>
      </w:pPr>
    </w:p>
    <w:p w:rsidR="00ED274D" w:rsidRPr="00C6473F" w:rsidRDefault="00BB57B7" w:rsidP="00ED274D">
      <w:pPr>
        <w:ind w:left="1701" w:right="1416" w:hanging="567"/>
        <w:jc w:val="center"/>
        <w:rPr>
          <w:rFonts w:eastAsia="Times New Roman" w:cs="Times New Roman"/>
          <w:b/>
          <w:noProof/>
          <w:szCs w:val="24"/>
        </w:rPr>
      </w:pPr>
      <w:r>
        <w:rPr>
          <w:rFonts w:eastAsia="Times New Roman" w:cs="Times New Roman"/>
          <w:b/>
          <w:noProof/>
          <w:szCs w:val="24"/>
        </w:rPr>
        <w:t xml:space="preserve">REGISTRACIJOS </w:t>
      </w:r>
      <w:r w:rsidR="00ED274D" w:rsidRPr="00C6473F">
        <w:rPr>
          <w:rFonts w:eastAsia="Times New Roman" w:cs="Times New Roman"/>
          <w:b/>
          <w:noProof/>
          <w:szCs w:val="24"/>
        </w:rPr>
        <w:t>SĄLYGOS</w:t>
      </w:r>
    </w:p>
    <w:p w:rsidR="00ED274D" w:rsidRPr="00C6473F" w:rsidRDefault="00ED274D" w:rsidP="00ED274D">
      <w:pPr>
        <w:ind w:left="1701" w:right="1416" w:hanging="567"/>
        <w:jc w:val="center"/>
        <w:rPr>
          <w:rFonts w:eastAsia="Times New Roman" w:cs="Times New Roman"/>
          <w:b/>
          <w:noProof/>
          <w:szCs w:val="24"/>
        </w:rPr>
      </w:pPr>
    </w:p>
    <w:p w:rsidR="00ED274D" w:rsidRPr="00C6473F" w:rsidRDefault="00ED274D" w:rsidP="00ED274D">
      <w:pPr>
        <w:ind w:left="1701" w:right="-2" w:hanging="567"/>
        <w:rPr>
          <w:rFonts w:eastAsia="Times New Roman" w:cs="Times New Roman"/>
          <w:b/>
          <w:noProof/>
          <w:szCs w:val="24"/>
          <w:highlight w:val="yellow"/>
        </w:rPr>
      </w:pPr>
      <w:r w:rsidRPr="00C6473F">
        <w:rPr>
          <w:rFonts w:eastAsia="Times New Roman" w:cs="Times New Roman"/>
          <w:b/>
          <w:noProof/>
          <w:szCs w:val="24"/>
        </w:rPr>
        <w:t>A.</w:t>
      </w:r>
      <w:r w:rsidRPr="00C6473F">
        <w:rPr>
          <w:rFonts w:eastAsia="Times New Roman" w:cs="Times New Roman"/>
          <w:b/>
          <w:noProof/>
          <w:szCs w:val="24"/>
        </w:rPr>
        <w:tab/>
        <w:t>BIOLOGINĖS (-IŲ) VEIKLIOSIOS (-IŲJŲ) MEDŽIAGOS (-Ų) GAMINTOJAS (-AI) IR GAMINTOJAS (-AI), ATSAKINGAS (-I) UŽ SERIJŲ IŠLEIDIMĄ</w:t>
      </w:r>
    </w:p>
    <w:p w:rsidR="00ED274D" w:rsidRPr="00C6473F" w:rsidRDefault="00ED274D" w:rsidP="00ED274D">
      <w:pPr>
        <w:ind w:left="1701" w:right="-2" w:hanging="567"/>
        <w:rPr>
          <w:rFonts w:eastAsia="Times New Roman" w:cs="Times New Roman"/>
          <w:noProof/>
          <w:szCs w:val="24"/>
          <w:highlight w:val="yellow"/>
        </w:rPr>
      </w:pPr>
    </w:p>
    <w:p w:rsidR="00ED274D" w:rsidRPr="00C6473F" w:rsidRDefault="00ED274D" w:rsidP="00ED274D">
      <w:pPr>
        <w:ind w:left="1701" w:right="-2" w:hanging="567"/>
        <w:rPr>
          <w:rFonts w:eastAsia="Times New Roman" w:cs="Times New Roman"/>
          <w:b/>
          <w:noProof/>
          <w:szCs w:val="24"/>
        </w:rPr>
      </w:pPr>
      <w:r w:rsidRPr="00C6473F">
        <w:rPr>
          <w:rFonts w:eastAsia="Times New Roman" w:cs="Times New Roman"/>
          <w:b/>
          <w:noProof/>
          <w:szCs w:val="24"/>
        </w:rPr>
        <w:t>B.</w:t>
      </w:r>
      <w:r w:rsidRPr="00C6473F">
        <w:rPr>
          <w:rFonts w:eastAsia="Times New Roman" w:cs="Times New Roman"/>
          <w:b/>
          <w:noProof/>
          <w:szCs w:val="24"/>
        </w:rPr>
        <w:tab/>
        <w:t>TIEKIMO IR VARTOJIMO SĄLYGOS AR APRIBOJIMAI</w:t>
      </w:r>
    </w:p>
    <w:p w:rsidR="00ED274D" w:rsidRPr="00C6473F" w:rsidRDefault="00ED274D" w:rsidP="00ED274D">
      <w:pPr>
        <w:ind w:left="567" w:hanging="567"/>
        <w:rPr>
          <w:rFonts w:eastAsia="Times New Roman" w:cs="Times New Roman"/>
          <w:noProof/>
          <w:szCs w:val="24"/>
          <w:highlight w:val="yellow"/>
        </w:rPr>
      </w:pPr>
    </w:p>
    <w:p w:rsidR="00ED274D" w:rsidRPr="00C6473F" w:rsidRDefault="00ED274D" w:rsidP="00ED274D">
      <w:pPr>
        <w:ind w:left="567" w:hanging="567"/>
        <w:rPr>
          <w:rFonts w:eastAsia="Times New Roman" w:cs="Times New Roman"/>
          <w:noProof/>
          <w:szCs w:val="24"/>
        </w:rPr>
      </w:pPr>
      <w:r w:rsidRPr="00C6473F">
        <w:rPr>
          <w:rFonts w:eastAsia="Times New Roman" w:cs="Times New Roman"/>
          <w:noProof/>
          <w:szCs w:val="24"/>
        </w:rPr>
        <w:br w:type="page"/>
      </w:r>
      <w:r w:rsidRPr="00C6473F">
        <w:rPr>
          <w:rFonts w:eastAsia="Times New Roman" w:cs="Times New Roman"/>
          <w:b/>
          <w:noProof/>
          <w:szCs w:val="24"/>
        </w:rPr>
        <w:lastRenderedPageBreak/>
        <w:t>A.</w:t>
      </w:r>
      <w:r w:rsidRPr="00C6473F">
        <w:rPr>
          <w:rFonts w:eastAsia="Times New Roman" w:cs="Times New Roman"/>
          <w:b/>
          <w:noProof/>
          <w:szCs w:val="24"/>
        </w:rPr>
        <w:tab/>
        <w:t>BIOLOGINĖS (-IŲ) VEIKLIOSIOS (-IŲJŲ) MEDŽIAGOS (-Ų) GAMINTOJAS (-AI)</w:t>
      </w:r>
      <w:r w:rsidRPr="00C6473F">
        <w:rPr>
          <w:rFonts w:eastAsia="Times New Roman" w:cs="Times New Roman"/>
          <w:b/>
          <w:szCs w:val="24"/>
        </w:rPr>
        <w:t xml:space="preserve"> IR GAMINTOJAS (-AI)</w:t>
      </w:r>
      <w:r w:rsidRPr="00C6473F">
        <w:rPr>
          <w:rFonts w:eastAsia="Times New Roman" w:cs="Times New Roman"/>
          <w:b/>
          <w:noProof/>
          <w:szCs w:val="24"/>
        </w:rPr>
        <w:t>, ATSAKINGAS (-I) UŽ SERIJU IŠLEIDIMĄ</w:t>
      </w:r>
    </w:p>
    <w:p w:rsidR="00ED274D" w:rsidRPr="00C6473F" w:rsidRDefault="00ED274D" w:rsidP="00ED274D">
      <w:pPr>
        <w:ind w:left="567" w:hanging="567"/>
        <w:rPr>
          <w:rFonts w:eastAsia="Times New Roman" w:cs="Times New Roman"/>
          <w:noProof/>
          <w:szCs w:val="24"/>
          <w:highlight w:val="yellow"/>
        </w:rPr>
      </w:pPr>
    </w:p>
    <w:p w:rsidR="00ED274D" w:rsidRPr="00C6473F" w:rsidRDefault="00ED274D" w:rsidP="00ED274D">
      <w:pPr>
        <w:jc w:val="both"/>
        <w:rPr>
          <w:rFonts w:eastAsia="Times New Roman" w:cs="Times New Roman"/>
          <w:noProof/>
          <w:szCs w:val="24"/>
          <w:u w:val="single"/>
        </w:rPr>
      </w:pPr>
      <w:r w:rsidRPr="00C6473F">
        <w:rPr>
          <w:rFonts w:eastAsia="Times New Roman" w:cs="Times New Roman"/>
          <w:noProof/>
          <w:szCs w:val="24"/>
          <w:u w:val="single"/>
        </w:rPr>
        <w:t>Biologinės (-ių) veikliosios(-iųjų) medžiagos (-ų) gamintojo (-ų) pavadinimas (-ai) ir adresas (-ai)</w:t>
      </w:r>
    </w:p>
    <w:p w:rsidR="00ED274D" w:rsidRPr="00C6473F" w:rsidRDefault="00ED274D" w:rsidP="00ED274D">
      <w:pPr>
        <w:ind w:right="1416"/>
        <w:rPr>
          <w:rFonts w:eastAsia="Times New Roman" w:cs="Times New Roman"/>
          <w:noProof/>
          <w:szCs w:val="24"/>
          <w:highlight w:val="yellow"/>
        </w:rPr>
      </w:pPr>
    </w:p>
    <w:p w:rsidR="00ED274D" w:rsidRPr="00C6473F" w:rsidRDefault="00ED274D" w:rsidP="00ED274D">
      <w:pPr>
        <w:tabs>
          <w:tab w:val="left" w:pos="567"/>
          <w:tab w:val="left" w:pos="1701"/>
          <w:tab w:val="left" w:pos="2814"/>
        </w:tabs>
        <w:spacing w:line="260" w:lineRule="exact"/>
        <w:jc w:val="both"/>
        <w:rPr>
          <w:rFonts w:eastAsia="Times New Roman" w:cs="Times New Roman"/>
          <w:szCs w:val="20"/>
        </w:rPr>
      </w:pPr>
      <w:r w:rsidRPr="00C6473F">
        <w:rPr>
          <w:rFonts w:eastAsia="Times New Roman" w:cs="Times New Roman"/>
          <w:szCs w:val="20"/>
        </w:rPr>
        <w:t>Octapharma AB</w:t>
      </w:r>
    </w:p>
    <w:p w:rsidR="00ED274D" w:rsidRPr="00C6473F" w:rsidRDefault="00ED274D" w:rsidP="00ED274D">
      <w:pPr>
        <w:tabs>
          <w:tab w:val="left" w:pos="1701"/>
          <w:tab w:val="left" w:pos="2814"/>
        </w:tabs>
        <w:jc w:val="both"/>
        <w:rPr>
          <w:rFonts w:eastAsia="Times New Roman" w:cs="Times New Roman"/>
          <w:szCs w:val="24"/>
        </w:rPr>
      </w:pPr>
      <w:r w:rsidRPr="00C6473F">
        <w:rPr>
          <w:rFonts w:eastAsia="Times New Roman" w:cs="Times New Roman"/>
          <w:szCs w:val="24"/>
        </w:rPr>
        <w:t>SE-112 75 Stockholm</w:t>
      </w:r>
    </w:p>
    <w:p w:rsidR="00ED274D" w:rsidRPr="00C6473F" w:rsidRDefault="00ED274D" w:rsidP="00ED274D">
      <w:pPr>
        <w:rPr>
          <w:rFonts w:eastAsia="Times New Roman" w:cs="Times New Roman"/>
          <w:szCs w:val="24"/>
        </w:rPr>
      </w:pPr>
      <w:r w:rsidRPr="00C6473F">
        <w:rPr>
          <w:rFonts w:eastAsia="Times New Roman" w:cs="Times New Roman"/>
          <w:szCs w:val="24"/>
        </w:rPr>
        <w:t>Švedija</w:t>
      </w:r>
    </w:p>
    <w:p w:rsidR="00ED274D" w:rsidRPr="00C6473F" w:rsidRDefault="00ED274D" w:rsidP="00ED274D">
      <w:pPr>
        <w:rPr>
          <w:rFonts w:eastAsia="Times New Roman" w:cs="Times New Roman"/>
          <w:noProof/>
          <w:szCs w:val="24"/>
          <w:highlight w:val="yellow"/>
        </w:rPr>
      </w:pPr>
    </w:p>
    <w:p w:rsidR="00ED274D" w:rsidRPr="00C6473F" w:rsidRDefault="00ED274D" w:rsidP="00ED274D">
      <w:pPr>
        <w:jc w:val="both"/>
        <w:rPr>
          <w:rFonts w:eastAsia="Times New Roman" w:cs="Times New Roman"/>
          <w:noProof/>
          <w:szCs w:val="24"/>
        </w:rPr>
      </w:pPr>
      <w:r w:rsidRPr="00C6473F">
        <w:rPr>
          <w:rFonts w:eastAsia="Times New Roman" w:cs="Times New Roman"/>
          <w:noProof/>
          <w:szCs w:val="24"/>
          <w:u w:val="single"/>
        </w:rPr>
        <w:t>Gamintojo (-ų), atsakingo (-ų) už serijų išleidimą, pavadinimas (-ai) ir adresas (-ai)</w:t>
      </w:r>
    </w:p>
    <w:p w:rsidR="00ED274D" w:rsidRPr="00C6473F" w:rsidRDefault="00ED274D" w:rsidP="00ED274D">
      <w:pPr>
        <w:rPr>
          <w:rFonts w:eastAsia="Times New Roman" w:cs="Times New Roman"/>
          <w:noProof/>
          <w:szCs w:val="24"/>
          <w:highlight w:val="yellow"/>
        </w:rPr>
      </w:pPr>
    </w:p>
    <w:p w:rsidR="00ED274D" w:rsidRPr="00C6473F" w:rsidRDefault="00ED274D" w:rsidP="00ED274D">
      <w:pPr>
        <w:rPr>
          <w:rFonts w:eastAsia="Times New Roman" w:cs="Times New Roman"/>
          <w:noProof/>
          <w:szCs w:val="24"/>
        </w:rPr>
      </w:pPr>
      <w:r w:rsidRPr="00C6473F">
        <w:rPr>
          <w:rFonts w:eastAsia="Times New Roman" w:cs="Times New Roman"/>
          <w:noProof/>
          <w:szCs w:val="24"/>
        </w:rPr>
        <w:t>Octapharma AB</w:t>
      </w:r>
    </w:p>
    <w:p w:rsidR="00ED274D" w:rsidRPr="00C6473F" w:rsidRDefault="00ED274D" w:rsidP="00ED274D">
      <w:pPr>
        <w:rPr>
          <w:rFonts w:eastAsia="Times New Roman" w:cs="Times New Roman"/>
          <w:noProof/>
          <w:szCs w:val="24"/>
        </w:rPr>
      </w:pPr>
      <w:r w:rsidRPr="00C6473F">
        <w:rPr>
          <w:rFonts w:eastAsia="Times New Roman" w:cs="Times New Roman"/>
          <w:noProof/>
          <w:szCs w:val="24"/>
        </w:rPr>
        <w:t>SE-112 75 Stockholm</w:t>
      </w:r>
    </w:p>
    <w:p w:rsidR="00ED274D" w:rsidRPr="00C6473F" w:rsidRDefault="00ED274D" w:rsidP="00ED274D">
      <w:pPr>
        <w:rPr>
          <w:rFonts w:eastAsia="Times New Roman" w:cs="Times New Roman"/>
          <w:noProof/>
          <w:szCs w:val="24"/>
        </w:rPr>
      </w:pPr>
      <w:r w:rsidRPr="00C6473F">
        <w:rPr>
          <w:rFonts w:eastAsia="Times New Roman" w:cs="Times New Roman"/>
          <w:noProof/>
          <w:szCs w:val="24"/>
        </w:rPr>
        <w:t>Švedija</w:t>
      </w:r>
    </w:p>
    <w:p w:rsidR="00ED274D" w:rsidRPr="00C6473F" w:rsidRDefault="00ED274D" w:rsidP="00ED274D">
      <w:pPr>
        <w:rPr>
          <w:rFonts w:eastAsia="Times New Roman" w:cs="Times New Roman"/>
          <w:noProof/>
          <w:szCs w:val="24"/>
          <w:highlight w:val="yellow"/>
        </w:rPr>
      </w:pPr>
    </w:p>
    <w:p w:rsidR="00ED274D" w:rsidRPr="00C6473F" w:rsidRDefault="00ED274D" w:rsidP="00ED274D">
      <w:pPr>
        <w:rPr>
          <w:rFonts w:eastAsia="Times New Roman" w:cs="Times New Roman"/>
          <w:noProof/>
          <w:szCs w:val="24"/>
          <w:highlight w:val="yellow"/>
        </w:rPr>
      </w:pPr>
    </w:p>
    <w:p w:rsidR="00ED274D" w:rsidRPr="00C6473F" w:rsidRDefault="00ED274D" w:rsidP="00ED274D">
      <w:pPr>
        <w:ind w:left="567" w:hanging="567"/>
        <w:rPr>
          <w:rFonts w:eastAsia="Times New Roman" w:cs="Times New Roman"/>
          <w:noProof/>
          <w:szCs w:val="24"/>
        </w:rPr>
      </w:pPr>
      <w:r w:rsidRPr="00C6473F">
        <w:rPr>
          <w:rFonts w:eastAsia="Times New Roman" w:cs="Times New Roman"/>
          <w:b/>
          <w:noProof/>
          <w:szCs w:val="24"/>
        </w:rPr>
        <w:t>B.</w:t>
      </w:r>
      <w:r w:rsidRPr="00C6473F">
        <w:rPr>
          <w:rFonts w:eastAsia="Times New Roman" w:cs="Times New Roman"/>
          <w:b/>
          <w:noProof/>
          <w:szCs w:val="24"/>
        </w:rPr>
        <w:tab/>
        <w:t>TIEKIMO IR VARTOJIMO SĄLYGOS AR APRIBOJIMAI</w:t>
      </w:r>
    </w:p>
    <w:p w:rsidR="00ED274D" w:rsidRPr="00C6473F" w:rsidRDefault="00ED274D" w:rsidP="00ED274D">
      <w:pPr>
        <w:rPr>
          <w:rFonts w:eastAsia="Times New Roman" w:cs="Times New Roman"/>
          <w:noProof/>
          <w:szCs w:val="24"/>
        </w:rPr>
      </w:pPr>
    </w:p>
    <w:p w:rsidR="00ED274D" w:rsidRPr="00C6473F" w:rsidRDefault="00ED274D" w:rsidP="00ED274D">
      <w:pPr>
        <w:numPr>
          <w:ilvl w:val="12"/>
          <w:numId w:val="0"/>
        </w:numPr>
        <w:rPr>
          <w:rFonts w:eastAsia="Times New Roman" w:cs="Times New Roman"/>
          <w:noProof/>
          <w:szCs w:val="24"/>
        </w:rPr>
      </w:pPr>
      <w:r w:rsidRPr="00C6473F">
        <w:rPr>
          <w:rFonts w:eastAsia="Times New Roman" w:cs="Times New Roman"/>
          <w:noProof/>
          <w:szCs w:val="24"/>
        </w:rPr>
        <w:t>Receptinis vaistinis preparatas.</w:t>
      </w:r>
    </w:p>
    <w:p w:rsidR="00ED274D" w:rsidRPr="00C6473F" w:rsidRDefault="00ED274D" w:rsidP="00ED274D">
      <w:pPr>
        <w:numPr>
          <w:ilvl w:val="12"/>
          <w:numId w:val="0"/>
        </w:numPr>
        <w:rPr>
          <w:rFonts w:eastAsia="Times New Roman" w:cs="Times New Roman"/>
          <w:noProof/>
          <w:szCs w:val="24"/>
          <w:highlight w:val="yellow"/>
        </w:rPr>
      </w:pPr>
    </w:p>
    <w:p w:rsidR="00ED274D" w:rsidRPr="00C6473F" w:rsidRDefault="00ED274D" w:rsidP="00ED274D">
      <w:pPr>
        <w:numPr>
          <w:ilvl w:val="0"/>
          <w:numId w:val="10"/>
        </w:numPr>
        <w:tabs>
          <w:tab w:val="left" w:pos="567"/>
        </w:tabs>
        <w:spacing w:line="260" w:lineRule="exact"/>
        <w:ind w:left="567" w:hanging="567"/>
        <w:rPr>
          <w:rFonts w:eastAsia="Times New Roman" w:cs="Times New Roman"/>
          <w:b/>
          <w:snapToGrid w:val="0"/>
          <w:szCs w:val="24"/>
        </w:rPr>
      </w:pPr>
      <w:r w:rsidRPr="00C6473F">
        <w:rPr>
          <w:rFonts w:eastAsia="Times New Roman" w:cs="Times New Roman"/>
          <w:b/>
          <w:snapToGrid w:val="0"/>
          <w:szCs w:val="20"/>
        </w:rPr>
        <w:t>Oficialus serijų išleidimas</w:t>
      </w:r>
    </w:p>
    <w:p w:rsidR="00ED274D" w:rsidRPr="00C6473F" w:rsidRDefault="00ED274D" w:rsidP="00ED274D">
      <w:pPr>
        <w:tabs>
          <w:tab w:val="left" w:pos="567"/>
        </w:tabs>
        <w:spacing w:line="260" w:lineRule="exact"/>
        <w:rPr>
          <w:rFonts w:eastAsia="Times New Roman" w:cs="Times New Roman"/>
          <w:snapToGrid w:val="0"/>
          <w:szCs w:val="24"/>
        </w:rPr>
      </w:pPr>
    </w:p>
    <w:p w:rsidR="00ED274D" w:rsidRPr="00C6473F" w:rsidRDefault="00ED274D" w:rsidP="00ED274D">
      <w:pPr>
        <w:spacing w:line="260" w:lineRule="exact"/>
        <w:rPr>
          <w:rFonts w:eastAsia="Times New Roman" w:cs="Times New Roman"/>
          <w:noProof/>
          <w:snapToGrid w:val="0"/>
          <w:szCs w:val="24"/>
        </w:rPr>
      </w:pPr>
      <w:r w:rsidRPr="00C6473F">
        <w:rPr>
          <w:rFonts w:eastAsia="Times New Roman" w:cs="Times New Roman"/>
          <w:noProof/>
          <w:snapToGrid w:val="0"/>
          <w:szCs w:val="24"/>
        </w:rPr>
        <w:t xml:space="preserve">Pagal </w:t>
      </w:r>
      <w:r w:rsidRPr="00C6473F">
        <w:rPr>
          <w:rFonts w:eastAsia="Times New Roman" w:cs="Times New Roman"/>
          <w:snapToGrid w:val="0"/>
          <w:szCs w:val="20"/>
        </w:rPr>
        <w:t xml:space="preserve">direktyvos 2001/83/EB </w:t>
      </w:r>
      <w:r w:rsidRPr="00C6473F">
        <w:rPr>
          <w:rFonts w:eastAsia="Times New Roman" w:cs="Times New Roman"/>
          <w:noProof/>
          <w:snapToGrid w:val="0"/>
          <w:szCs w:val="24"/>
        </w:rPr>
        <w:t>114 straipsnio reikalavimus oficialiai serijas išleis valstybinė arba tam skirta laboratorija.</w:t>
      </w:r>
    </w:p>
    <w:p w:rsidR="00ED274D" w:rsidRPr="00C6473F" w:rsidRDefault="00ED274D" w:rsidP="00ED274D">
      <w:pPr>
        <w:jc w:val="center"/>
        <w:rPr>
          <w:rFonts w:eastAsia="Times New Roman" w:cs="Times New Roman"/>
          <w:b/>
          <w:noProof/>
          <w:szCs w:val="24"/>
        </w:rPr>
      </w:pPr>
      <w:r w:rsidRPr="00C6473F">
        <w:rPr>
          <w:rFonts w:eastAsia="Times New Roman" w:cs="Times New Roman"/>
          <w:b/>
          <w:noProof/>
          <w:szCs w:val="24"/>
        </w:rPr>
        <w:br w:type="page"/>
      </w: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rPr>
          <w:rFonts w:eastAsia="Times New Roman" w:cs="Times New Roman"/>
          <w:b/>
          <w:noProof/>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r w:rsidRPr="00C6473F">
        <w:rPr>
          <w:rFonts w:eastAsia="Times New Roman" w:cs="Times New Roman"/>
          <w:b/>
          <w:szCs w:val="24"/>
        </w:rPr>
        <w:t>III PRIEDAS</w:t>
      </w: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szCs w:val="24"/>
        </w:rPr>
      </w:pPr>
      <w:r w:rsidRPr="00C6473F">
        <w:rPr>
          <w:rFonts w:eastAsia="Times New Roman" w:cs="Times New Roman"/>
          <w:b/>
          <w:szCs w:val="24"/>
        </w:rPr>
        <w:t>ŽENKLINIMAS IR PAKUOTĖS LAPELIS</w:t>
      </w: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r w:rsidRPr="00C6473F">
        <w:rPr>
          <w:rFonts w:eastAsia="Times New Roman" w:cs="Times New Roman"/>
          <w:b/>
          <w:szCs w:val="24"/>
        </w:rPr>
        <w:br w:type="page"/>
      </w: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p>
    <w:p w:rsidR="00ED274D" w:rsidRPr="00C6473F" w:rsidRDefault="00ED274D" w:rsidP="00ED274D">
      <w:pPr>
        <w:jc w:val="center"/>
        <w:outlineLvl w:val="0"/>
        <w:rPr>
          <w:rFonts w:eastAsia="Times New Roman" w:cs="Times New Roman"/>
          <w:b/>
          <w:szCs w:val="24"/>
        </w:rPr>
      </w:pPr>
      <w:r w:rsidRPr="00C6473F">
        <w:rPr>
          <w:rFonts w:eastAsia="Times New Roman" w:cs="Times New Roman"/>
          <w:b/>
          <w:szCs w:val="24"/>
        </w:rPr>
        <w:t>A. ŽENKLINIMAS</w:t>
      </w:r>
    </w:p>
    <w:p w:rsidR="00ED274D" w:rsidRPr="00C6473F" w:rsidRDefault="00ED274D" w:rsidP="00ED274D">
      <w:pPr>
        <w:jc w:val="center"/>
        <w:outlineLvl w:val="0"/>
        <w:rPr>
          <w:rFonts w:eastAsia="Times New Roman" w:cs="Times New Roman"/>
          <w:b/>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outlineLvl w:val="0"/>
        <w:rPr>
          <w:rFonts w:eastAsia="Times New Roman" w:cs="Times New Roman"/>
          <w:b/>
          <w:noProof/>
          <w:szCs w:val="24"/>
        </w:rPr>
      </w:pPr>
      <w:r w:rsidRPr="00C6473F">
        <w:rPr>
          <w:rFonts w:eastAsia="Times New Roman" w:cs="Times New Roman"/>
          <w:b/>
          <w:szCs w:val="24"/>
        </w:rPr>
        <w:br w:type="page"/>
      </w:r>
      <w:r w:rsidRPr="00C6473F">
        <w:rPr>
          <w:rFonts w:eastAsia="Times New Roman" w:cs="Times New Roman"/>
          <w:b/>
          <w:noProof/>
          <w:szCs w:val="24"/>
        </w:rPr>
        <w:lastRenderedPageBreak/>
        <w:t>INFORMACIJA ANT IŠORINĖS PAKUOTĖS</w:t>
      </w:r>
    </w:p>
    <w:p w:rsidR="00ED274D" w:rsidRPr="00C6473F" w:rsidRDefault="00ED274D" w:rsidP="00ED274D">
      <w:pPr>
        <w:pBdr>
          <w:top w:val="single" w:sz="4" w:space="1" w:color="auto"/>
          <w:left w:val="single" w:sz="4" w:space="4" w:color="auto"/>
          <w:bottom w:val="single" w:sz="4" w:space="1" w:color="auto"/>
          <w:right w:val="single" w:sz="4" w:space="4" w:color="auto"/>
        </w:pBdr>
        <w:rPr>
          <w:rFonts w:eastAsia="Times New Roman" w:cs="Times New Roman"/>
          <w:bCs/>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outlineLvl w:val="0"/>
        <w:rPr>
          <w:rFonts w:eastAsia="Times New Roman" w:cs="Times New Roman"/>
          <w:b/>
          <w:szCs w:val="24"/>
        </w:rPr>
      </w:pPr>
      <w:r w:rsidRPr="00C6473F">
        <w:rPr>
          <w:rFonts w:eastAsia="Times New Roman" w:cs="Times New Roman"/>
          <w:b/>
          <w:noProof/>
          <w:szCs w:val="24"/>
        </w:rPr>
        <w:t xml:space="preserve">IŠORINĖ PAKUOTĖ (KARTONO DĖŽUTĖ), kurioje yra </w:t>
      </w:r>
    </w:p>
    <w:p w:rsidR="00ED274D" w:rsidRPr="00C6473F" w:rsidRDefault="00ED274D" w:rsidP="00ED274D">
      <w:pPr>
        <w:pBdr>
          <w:top w:val="single" w:sz="4" w:space="1" w:color="auto"/>
          <w:left w:val="single" w:sz="4" w:space="4" w:color="auto"/>
          <w:bottom w:val="single" w:sz="4" w:space="1" w:color="auto"/>
          <w:right w:val="single" w:sz="4" w:space="4" w:color="auto"/>
        </w:pBdr>
        <w:outlineLvl w:val="0"/>
        <w:rPr>
          <w:rFonts w:eastAsia="Times New Roman" w:cs="Times New Roman"/>
          <w:b/>
          <w:noProof/>
          <w:szCs w:val="24"/>
        </w:rPr>
      </w:pPr>
      <w:r w:rsidRPr="00C6473F">
        <w:rPr>
          <w:rFonts w:eastAsia="Times New Roman" w:cs="Times New Roman"/>
          <w:b/>
          <w:noProof/>
          <w:szCs w:val="24"/>
        </w:rPr>
        <w:t>6 ml, 10 ml, 12 ml arba 20 ml tirpalo 20 ml talpos flakone – pakuočių dydžiai yra 1, 10 arba 20 flakonų dėžutėje</w:t>
      </w:r>
    </w:p>
    <w:p w:rsidR="00ED274D" w:rsidRPr="00C6473F" w:rsidRDefault="00ED274D" w:rsidP="00ED274D">
      <w:pPr>
        <w:pBdr>
          <w:top w:val="single" w:sz="4" w:space="1" w:color="auto"/>
          <w:left w:val="single" w:sz="4" w:space="4" w:color="auto"/>
          <w:bottom w:val="single" w:sz="4" w:space="1" w:color="auto"/>
          <w:right w:val="single" w:sz="4" w:space="4" w:color="auto"/>
        </w:pBdr>
        <w:outlineLvl w:val="0"/>
        <w:rPr>
          <w:rFonts w:eastAsia="Times New Roman" w:cs="Times New Roman"/>
          <w:b/>
          <w:bCs/>
          <w:noProof/>
          <w:szCs w:val="24"/>
        </w:rPr>
      </w:pPr>
      <w:r w:rsidRPr="00C6473F">
        <w:rPr>
          <w:rFonts w:eastAsia="Times New Roman" w:cs="Times New Roman"/>
          <w:b/>
          <w:bCs/>
          <w:noProof/>
          <w:szCs w:val="24"/>
        </w:rPr>
        <w:t>24 ml arba 48 ml tirpalo 50 ml talpos flakonuose – pakuočių dydžiai yra 1, 10 arba 20 flakonų dėžutėje</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1.</w:t>
      </w:r>
      <w:r w:rsidRPr="00C6473F">
        <w:rPr>
          <w:rFonts w:eastAsia="Times New Roman" w:cs="Times New Roman"/>
          <w:b/>
          <w:noProof/>
          <w:szCs w:val="24"/>
        </w:rPr>
        <w:tab/>
        <w:t>VAISTINIO PREPARATO PAVADINIMAS</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r w:rsidRPr="00C6473F">
        <w:rPr>
          <w:rFonts w:eastAsia="Times New Roman" w:cs="Times New Roman"/>
          <w:noProof/>
          <w:szCs w:val="24"/>
        </w:rPr>
        <w:t>gammanorm 165 mg/ml injekcinis tirpalas</w:t>
      </w:r>
    </w:p>
    <w:p w:rsidR="00ED274D" w:rsidRPr="00C6473F" w:rsidRDefault="00ED274D" w:rsidP="00ED274D">
      <w:pPr>
        <w:rPr>
          <w:rFonts w:eastAsia="Times New Roman" w:cs="Times New Roman"/>
          <w:noProof/>
          <w:szCs w:val="24"/>
        </w:rPr>
      </w:pPr>
      <w:r w:rsidRPr="00C6473F">
        <w:rPr>
          <w:rFonts w:eastAsia="Times New Roman" w:cs="Times New Roman"/>
          <w:noProof/>
          <w:szCs w:val="24"/>
        </w:rPr>
        <w:t>Žmogaus normalusis imunoglobulinas</w:t>
      </w:r>
      <w:r w:rsidR="00F3356C">
        <w:rPr>
          <w:rFonts w:eastAsia="Times New Roman" w:cs="Times New Roman"/>
          <w:noProof/>
          <w:szCs w:val="24"/>
        </w:rPr>
        <w:t xml:space="preserve"> (</w:t>
      </w:r>
      <w:r w:rsidR="00F3356C" w:rsidRPr="00C6473F">
        <w:rPr>
          <w:rFonts w:eastAsia="Times New Roman" w:cs="Times New Roman"/>
        </w:rPr>
        <w:t>s.c.Ig/i</w:t>
      </w:r>
      <w:smartTag w:uri="schemas-tilde-lv/tildestengine" w:element="metric2">
        <w:smartTagPr>
          <w:attr w:name="metric_value" w:val="."/>
          <w:attr w:name="metric_text" w:val="m"/>
        </w:smartTagPr>
        <w:r w:rsidR="00F3356C" w:rsidRPr="00C6473F">
          <w:rPr>
            <w:rFonts w:eastAsia="Times New Roman" w:cs="Times New Roman"/>
          </w:rPr>
          <w:t>.m</w:t>
        </w:r>
      </w:smartTag>
      <w:r w:rsidR="00F3356C" w:rsidRPr="00C6473F">
        <w:rPr>
          <w:rFonts w:eastAsia="Times New Roman" w:cs="Times New Roman"/>
        </w:rPr>
        <w:t>.Ig</w:t>
      </w:r>
      <w:r w:rsidR="00F3356C">
        <w:rPr>
          <w:rFonts w:eastAsia="Times New Roman" w:cs="Times New Roman"/>
        </w:rPr>
        <w:t>)</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Cs w:val="24"/>
        </w:rPr>
      </w:pPr>
      <w:r w:rsidRPr="00C6473F">
        <w:rPr>
          <w:rFonts w:eastAsia="Times New Roman" w:cs="Times New Roman"/>
          <w:b/>
          <w:noProof/>
          <w:szCs w:val="24"/>
        </w:rPr>
        <w:t>2.</w:t>
      </w:r>
      <w:r w:rsidRPr="00C6473F">
        <w:rPr>
          <w:rFonts w:eastAsia="Times New Roman" w:cs="Times New Roman"/>
          <w:b/>
          <w:noProof/>
          <w:szCs w:val="24"/>
        </w:rPr>
        <w:tab/>
        <w:t>VEIKLIOJI (-IOS) MEDŽIAGA (-OS) IR JOS (-Ų) KIEKIS (-IAI)</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r w:rsidRPr="00C6473F">
        <w:rPr>
          <w:rFonts w:eastAsia="Times New Roman" w:cs="Times New Roman"/>
          <w:noProof/>
          <w:szCs w:val="24"/>
        </w:rPr>
        <w:t xml:space="preserve">1 ml yra: </w:t>
      </w:r>
    </w:p>
    <w:p w:rsidR="00ED274D" w:rsidRPr="00C6473F" w:rsidRDefault="00ED274D" w:rsidP="00ED274D">
      <w:pPr>
        <w:tabs>
          <w:tab w:val="left" w:pos="5670"/>
        </w:tabs>
        <w:rPr>
          <w:rFonts w:eastAsia="Times New Roman" w:cs="Times New Roman"/>
          <w:noProof/>
          <w:szCs w:val="24"/>
        </w:rPr>
      </w:pPr>
      <w:r w:rsidRPr="00C6473F">
        <w:rPr>
          <w:rFonts w:eastAsia="Times New Roman" w:cs="Times New Roman"/>
          <w:noProof/>
          <w:szCs w:val="24"/>
        </w:rPr>
        <w:t>Žmogaus normaliojo imunoglobulino</w:t>
      </w:r>
      <w:r w:rsidRPr="00C6473F">
        <w:rPr>
          <w:rFonts w:eastAsia="Times New Roman" w:cs="Times New Roman"/>
          <w:noProof/>
          <w:szCs w:val="24"/>
        </w:rPr>
        <w:tab/>
      </w:r>
      <w:r w:rsidRPr="00C6473F">
        <w:rPr>
          <w:rFonts w:eastAsia="Times New Roman" w:cs="Times New Roman"/>
          <w:szCs w:val="24"/>
        </w:rPr>
        <w:t>165 mg.</w:t>
      </w:r>
    </w:p>
    <w:p w:rsidR="00ED274D" w:rsidRPr="00C6473F" w:rsidRDefault="00ED274D" w:rsidP="00ED274D">
      <w:pPr>
        <w:rPr>
          <w:rFonts w:eastAsia="Times New Roman" w:cs="Times New Roman"/>
          <w:szCs w:val="24"/>
        </w:rPr>
      </w:pPr>
    </w:p>
    <w:p w:rsidR="00ED274D" w:rsidRPr="00C6473F" w:rsidRDefault="00ED274D" w:rsidP="00ED274D">
      <w:pPr>
        <w:tabs>
          <w:tab w:val="left" w:pos="1296"/>
        </w:tabs>
        <w:rPr>
          <w:rFonts w:eastAsia="Times New Roman" w:cs="Times New Roman"/>
          <w:szCs w:val="24"/>
        </w:rPr>
      </w:pPr>
      <w:r w:rsidRPr="00C6473F">
        <w:rPr>
          <w:rFonts w:eastAsia="Times New Roman" w:cs="Times New Roman"/>
          <w:noProof/>
          <w:szCs w:val="24"/>
        </w:rPr>
        <w:t xml:space="preserve">Didžiausia IgA koncentracija: </w:t>
      </w:r>
      <w:r w:rsidRPr="00C6473F">
        <w:rPr>
          <w:rFonts w:eastAsia="Times New Roman" w:cs="Times New Roman"/>
          <w:szCs w:val="24"/>
        </w:rPr>
        <w:t>82,5 µg/ml</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3.</w:t>
      </w:r>
      <w:r w:rsidRPr="00C6473F">
        <w:rPr>
          <w:rFonts w:eastAsia="Times New Roman" w:cs="Times New Roman"/>
          <w:b/>
          <w:noProof/>
          <w:szCs w:val="24"/>
        </w:rPr>
        <w:tab/>
        <w:t>PAGALBINIŲ MEDŽIAGŲ SĄRAŠAS</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Glicinas, injekcinis vanduo, natrio chloridas, natrio acetatas, polisorbatas 80. Daugiau informacijos pateikta pakuotės lapelyje.</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4.</w:t>
      </w:r>
      <w:r w:rsidRPr="00C6473F">
        <w:rPr>
          <w:rFonts w:eastAsia="Times New Roman" w:cs="Times New Roman"/>
          <w:b/>
          <w:noProof/>
          <w:szCs w:val="24"/>
        </w:rPr>
        <w:tab/>
        <w:t>FARMACINĖ FORMA IR KIEKIS PAKUOTĖJE</w:t>
      </w:r>
    </w:p>
    <w:p w:rsidR="00ED274D" w:rsidRPr="00C6473F" w:rsidRDefault="00ED274D" w:rsidP="00ED274D">
      <w:pPr>
        <w:rPr>
          <w:rFonts w:eastAsia="Times New Roman" w:cs="Times New Roman"/>
          <w:noProof/>
          <w:szCs w:val="24"/>
        </w:rPr>
      </w:pPr>
    </w:p>
    <w:p w:rsidR="00ED274D" w:rsidRPr="00C6473F" w:rsidRDefault="00ED274D" w:rsidP="00ED274D">
      <w:pPr>
        <w:outlineLvl w:val="0"/>
        <w:rPr>
          <w:rFonts w:eastAsia="Times New Roman" w:cs="Times New Roman"/>
          <w:noProof/>
          <w:szCs w:val="24"/>
        </w:rPr>
      </w:pPr>
      <w:r w:rsidRPr="00C6473F">
        <w:rPr>
          <w:rFonts w:eastAsia="Times New Roman" w:cs="Times New Roman"/>
          <w:noProof/>
          <w:szCs w:val="24"/>
        </w:rPr>
        <w:t>Injekcinis tirpalas.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 xml:space="preserve">1 x </w:t>
      </w:r>
      <w:r w:rsidRPr="00C6473F">
        <w:rPr>
          <w:rFonts w:eastAsia="Times New Roman" w:cs="Times New Roman"/>
          <w:noProof/>
          <w:szCs w:val="24"/>
        </w:rPr>
        <w:t>6</w:t>
      </w:r>
      <w:r w:rsidRPr="00C6473F">
        <w:rPr>
          <w:rFonts w:eastAsia="Times New Roman" w:cs="Times New Roman"/>
          <w:szCs w:val="24"/>
        </w:rPr>
        <w:t xml:space="preserve"> ml </w:t>
      </w:r>
      <w:r w:rsidRPr="00C6473F">
        <w:rPr>
          <w:rFonts w:eastAsia="Times New Roman" w:cs="Times New Roman"/>
          <w:noProof/>
          <w:szCs w:val="24"/>
        </w:rPr>
        <w:t xml:space="preserve">(1 g) </w:t>
      </w:r>
      <w:r w:rsidRPr="00C6473F">
        <w:rPr>
          <w:rFonts w:eastAsia="Times New Roman" w:cs="Times New Roman"/>
          <w:szCs w:val="24"/>
        </w:rPr>
        <w:t>flakonas</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10 x 6 ml (1 g) flakonų</w:t>
      </w:r>
    </w:p>
    <w:p w:rsidR="00ED274D" w:rsidRPr="00C6473F" w:rsidRDefault="00ED274D" w:rsidP="00ED274D">
      <w:pPr>
        <w:rPr>
          <w:rFonts w:eastAsia="Times New Roman" w:cs="Times New Roman"/>
          <w:szCs w:val="24"/>
        </w:rPr>
      </w:pPr>
      <w:r w:rsidRPr="00C6473F">
        <w:rPr>
          <w:rFonts w:eastAsia="Times New Roman" w:cs="Times New Roman"/>
          <w:szCs w:val="24"/>
          <w:highlight w:val="lightGray"/>
        </w:rPr>
        <w:t>20 x 6 ml (1 g) flakonų</w:t>
      </w:r>
    </w:p>
    <w:p w:rsidR="00ED274D" w:rsidRPr="00C6473F" w:rsidRDefault="00ED274D" w:rsidP="00ED274D">
      <w:pPr>
        <w:rPr>
          <w:rFonts w:eastAsia="Times New Roman" w:cs="Times New Roman"/>
          <w:szCs w:val="24"/>
          <w:highlight w:val="lightGray"/>
        </w:rPr>
      </w:pP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 x 10 ml (1,65 g) flakonas</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10 x 10 ml (1,65 g) flakonų</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20 x 10 ml (1,65 g) flakonų</w:t>
      </w:r>
    </w:p>
    <w:p w:rsidR="00ED274D" w:rsidRPr="00C6473F" w:rsidRDefault="00ED274D" w:rsidP="00ED274D">
      <w:pPr>
        <w:rPr>
          <w:rFonts w:eastAsia="Times New Roman" w:cs="Times New Roman"/>
          <w:szCs w:val="24"/>
          <w:highlight w:val="lightGray"/>
        </w:rPr>
      </w:pP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 x 12 ml (2 g) flakonas</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10 x 12 ml (2 g) flakonų</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20 x 12 ml (2 g) flakonų</w:t>
      </w:r>
    </w:p>
    <w:p w:rsidR="00ED274D" w:rsidRPr="00C6473F" w:rsidRDefault="00ED274D" w:rsidP="00ED274D">
      <w:pPr>
        <w:rPr>
          <w:rFonts w:eastAsia="Times New Roman" w:cs="Times New Roman"/>
          <w:noProof/>
          <w:szCs w:val="24"/>
          <w:highlight w:val="lightGray"/>
        </w:rPr>
      </w:pPr>
    </w:p>
    <w:p w:rsidR="00ED274D" w:rsidRPr="00C6473F" w:rsidRDefault="00ED274D" w:rsidP="00ED274D">
      <w:pPr>
        <w:rPr>
          <w:rFonts w:eastAsia="Times New Roman" w:cs="Times New Roman"/>
          <w:noProof/>
          <w:szCs w:val="24"/>
          <w:highlight w:val="lightGray"/>
        </w:rPr>
      </w:pPr>
      <w:r w:rsidRPr="00C6473F">
        <w:rPr>
          <w:rFonts w:eastAsia="Times New Roman" w:cs="Times New Roman"/>
          <w:noProof/>
          <w:szCs w:val="24"/>
          <w:highlight w:val="lightGray"/>
        </w:rPr>
        <w:t>1 x 20 ml (3,3 g) flakonas</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10 x 20 ml (3,3 g) flakonų</w:t>
      </w:r>
    </w:p>
    <w:p w:rsidR="00ED274D" w:rsidRPr="00C6473F" w:rsidRDefault="00ED274D" w:rsidP="00ED274D">
      <w:pPr>
        <w:rPr>
          <w:rFonts w:eastAsia="Times New Roman" w:cs="Times New Roman"/>
          <w:szCs w:val="24"/>
        </w:rPr>
      </w:pPr>
      <w:r w:rsidRPr="00C6473F">
        <w:rPr>
          <w:rFonts w:eastAsia="Times New Roman" w:cs="Times New Roman"/>
          <w:szCs w:val="24"/>
          <w:highlight w:val="lightGray"/>
        </w:rPr>
        <w:t>20 x 20 ml (3,3 g) flakonų</w:t>
      </w:r>
    </w:p>
    <w:p w:rsidR="00ED274D" w:rsidRPr="00C6473F" w:rsidRDefault="00ED274D" w:rsidP="00ED274D">
      <w:pPr>
        <w:rPr>
          <w:rFonts w:eastAsia="Times New Roman" w:cs="Times New Roman"/>
          <w:szCs w:val="24"/>
          <w:highlight w:val="lightGray"/>
        </w:rPr>
      </w:pP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 x 24 ml (4 g) flakonas</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10 x 24 ml (4 g) flakonų</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20 x 24 ml (4 g) flakonų</w:t>
      </w:r>
    </w:p>
    <w:p w:rsidR="00ED274D" w:rsidRPr="00C6473F" w:rsidRDefault="00ED274D" w:rsidP="00ED274D">
      <w:pPr>
        <w:rPr>
          <w:rFonts w:eastAsia="Times New Roman" w:cs="Times New Roman"/>
          <w:szCs w:val="24"/>
          <w:highlight w:val="lightGray"/>
        </w:rPr>
      </w:pP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 x 48 ml (8 g) flakonas</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10 x 48 ml (8 g) flakonų</w:t>
      </w:r>
    </w:p>
    <w:p w:rsidR="00ED274D" w:rsidRPr="00C6473F" w:rsidRDefault="00ED274D" w:rsidP="00ED274D">
      <w:pPr>
        <w:rPr>
          <w:rFonts w:eastAsia="Times New Roman" w:cs="Times New Roman"/>
          <w:szCs w:val="24"/>
          <w:highlight w:val="lightGray"/>
        </w:rPr>
      </w:pPr>
      <w:r w:rsidRPr="00C6473F">
        <w:rPr>
          <w:rFonts w:eastAsia="Times New Roman" w:cs="Times New Roman"/>
          <w:szCs w:val="24"/>
          <w:highlight w:val="lightGray"/>
        </w:rPr>
        <w:t>20 x 48 ml (8 g) flakonų</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5.</w:t>
      </w:r>
      <w:r w:rsidRPr="00C6473F">
        <w:rPr>
          <w:rFonts w:eastAsia="Times New Roman" w:cs="Times New Roman"/>
          <w:b/>
          <w:noProof/>
          <w:szCs w:val="24"/>
        </w:rPr>
        <w:tab/>
        <w:t>VARTOJIMO METODAS IR BŪDAS (-AI)</w:t>
      </w:r>
    </w:p>
    <w:p w:rsidR="00ED274D" w:rsidRPr="00C6473F" w:rsidRDefault="00ED274D" w:rsidP="00ED274D">
      <w:pPr>
        <w:rPr>
          <w:rFonts w:eastAsia="Times New Roman" w:cs="Times New Roman"/>
          <w:noProof/>
          <w:szCs w:val="24"/>
        </w:rPr>
      </w:pPr>
    </w:p>
    <w:p w:rsidR="00ED274D" w:rsidRPr="00F3356C" w:rsidRDefault="00ED274D" w:rsidP="00ED274D">
      <w:pPr>
        <w:outlineLvl w:val="0"/>
        <w:rPr>
          <w:rFonts w:eastAsia="Times New Roman" w:cs="Times New Roman"/>
          <w:i/>
          <w:szCs w:val="24"/>
        </w:rPr>
      </w:pPr>
      <w:r w:rsidRPr="00F3356C">
        <w:rPr>
          <w:rFonts w:eastAsia="Times New Roman" w:cs="Times New Roman"/>
          <w:szCs w:val="24"/>
        </w:rPr>
        <w:t>Prieš vartojimą perskaitykite pakuotės lapelį.</w:t>
      </w:r>
    </w:p>
    <w:p w:rsidR="00ED274D" w:rsidRPr="00F3356C" w:rsidRDefault="00ED274D" w:rsidP="00ED274D">
      <w:pPr>
        <w:rPr>
          <w:rFonts w:eastAsia="Times New Roman" w:cs="Times New Roman"/>
          <w:szCs w:val="24"/>
        </w:rPr>
      </w:pPr>
    </w:p>
    <w:p w:rsidR="00ED274D" w:rsidRPr="00F3356C" w:rsidRDefault="00ED274D" w:rsidP="00ED274D">
      <w:pPr>
        <w:outlineLvl w:val="0"/>
        <w:rPr>
          <w:rFonts w:eastAsia="Times New Roman" w:cs="Times New Roman"/>
          <w:szCs w:val="24"/>
        </w:rPr>
      </w:pPr>
      <w:r w:rsidRPr="00F3356C">
        <w:rPr>
          <w:rFonts w:eastAsia="Times New Roman" w:cs="Times New Roman"/>
          <w:szCs w:val="24"/>
        </w:rPr>
        <w:t>Leisti po oda arba į raumenis</w:t>
      </w:r>
      <w:r w:rsidR="005A2FD7">
        <w:rPr>
          <w:rFonts w:eastAsia="Times New Roman" w:cs="Times New Roman"/>
          <w:szCs w:val="24"/>
        </w:rPr>
        <w:t xml:space="preserve"> (s.c/ i.m)</w:t>
      </w:r>
      <w:r w:rsidRPr="00F3356C">
        <w:rPr>
          <w:rFonts w:eastAsia="Times New Roman" w:cs="Times New Roman"/>
          <w:szCs w:val="24"/>
        </w:rPr>
        <w:t>.</w:t>
      </w:r>
    </w:p>
    <w:p w:rsidR="00ED274D" w:rsidRPr="00F3356C" w:rsidRDefault="00ED274D" w:rsidP="00ED274D">
      <w:pPr>
        <w:outlineLvl w:val="0"/>
        <w:rPr>
          <w:rFonts w:eastAsia="Times New Roman" w:cs="Times New Roman"/>
          <w:szCs w:val="24"/>
        </w:rPr>
      </w:pPr>
      <w:r w:rsidRPr="00F3356C">
        <w:rPr>
          <w:rFonts w:eastAsia="Times New Roman" w:cs="Times New Roman"/>
          <w:szCs w:val="24"/>
        </w:rPr>
        <w:t>Negalima leisti į veną.</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6.</w:t>
      </w:r>
      <w:r w:rsidRPr="00C6473F">
        <w:rPr>
          <w:rFonts w:eastAsia="Times New Roman" w:cs="Times New Roman"/>
          <w:b/>
          <w:noProof/>
          <w:szCs w:val="24"/>
        </w:rPr>
        <w:tab/>
      </w:r>
      <w:r w:rsidRPr="00C6473F">
        <w:rPr>
          <w:rFonts w:eastAsia="Times New Roman" w:cs="Times New Roman"/>
          <w:b/>
          <w:bCs/>
          <w:noProof/>
          <w:szCs w:val="24"/>
        </w:rPr>
        <w:t>SPECIALUS ĮSPĖJIMAS, KAD VAISTINĮ PREPARATĄ BŪTINA LAIKYTI VAIKAMS NEPASTEBIMOJE IR NEPASIEKIAMOJE VIETOJE</w:t>
      </w:r>
    </w:p>
    <w:p w:rsidR="00ED274D" w:rsidRPr="00C6473F" w:rsidRDefault="00ED274D" w:rsidP="00ED274D">
      <w:pPr>
        <w:rPr>
          <w:rFonts w:eastAsia="Times New Roman" w:cs="Times New Roman"/>
          <w:noProof/>
          <w:szCs w:val="24"/>
        </w:rPr>
      </w:pPr>
    </w:p>
    <w:p w:rsidR="00ED274D" w:rsidRPr="00F3356C" w:rsidRDefault="00ED274D" w:rsidP="00ED274D">
      <w:pPr>
        <w:outlineLvl w:val="0"/>
        <w:rPr>
          <w:rFonts w:eastAsia="Times New Roman" w:cs="Times New Roman"/>
          <w:szCs w:val="20"/>
        </w:rPr>
      </w:pPr>
      <w:r w:rsidRPr="00F3356C">
        <w:rPr>
          <w:rFonts w:eastAsia="Times New Roman" w:cs="Times New Roman"/>
          <w:szCs w:val="20"/>
        </w:rPr>
        <w:t>Laikyti vaikams nepastebimoje ir nepasiekiamoje vietoje.</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7.</w:t>
      </w:r>
      <w:r w:rsidRPr="00C6473F">
        <w:rPr>
          <w:rFonts w:eastAsia="Times New Roman" w:cs="Times New Roman"/>
          <w:b/>
          <w:noProof/>
          <w:szCs w:val="24"/>
        </w:rPr>
        <w:tab/>
      </w:r>
      <w:r w:rsidRPr="00C6473F">
        <w:rPr>
          <w:rFonts w:eastAsia="Times New Roman" w:cs="Times New Roman"/>
          <w:b/>
          <w:bCs/>
          <w:noProof/>
          <w:szCs w:val="24"/>
        </w:rPr>
        <w:t>KITAS (-I) SPECIALUS (-ŪS) ĮSPĖJIMAS (-AI) (JEI REIKIA)</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8.</w:t>
      </w:r>
      <w:r w:rsidRPr="00C6473F">
        <w:rPr>
          <w:rFonts w:eastAsia="Times New Roman" w:cs="Times New Roman"/>
          <w:b/>
          <w:noProof/>
          <w:szCs w:val="24"/>
        </w:rPr>
        <w:tab/>
      </w:r>
      <w:r w:rsidRPr="00C6473F">
        <w:rPr>
          <w:rFonts w:eastAsia="Times New Roman" w:cs="Times New Roman"/>
          <w:b/>
          <w:bCs/>
          <w:noProof/>
          <w:szCs w:val="24"/>
        </w:rPr>
        <w:t>TINKAMUMO LAIKAS</w:t>
      </w:r>
    </w:p>
    <w:p w:rsidR="00ED274D" w:rsidRPr="00C6473F" w:rsidRDefault="00ED274D" w:rsidP="00ED274D">
      <w:pPr>
        <w:rPr>
          <w:rFonts w:eastAsia="Times New Roman" w:cs="Times New Roman"/>
          <w:i/>
          <w:noProof/>
          <w:szCs w:val="24"/>
        </w:rPr>
      </w:pPr>
    </w:p>
    <w:p w:rsidR="00ED274D" w:rsidRPr="00F3356C" w:rsidRDefault="00ED274D" w:rsidP="00ED274D">
      <w:pPr>
        <w:outlineLvl w:val="0"/>
        <w:rPr>
          <w:rFonts w:eastAsia="Times New Roman" w:cs="Times New Roman"/>
          <w:noProof/>
          <w:szCs w:val="24"/>
        </w:rPr>
      </w:pPr>
      <w:r w:rsidRPr="00F3356C">
        <w:rPr>
          <w:rFonts w:eastAsia="Times New Roman" w:cs="Times New Roman"/>
          <w:noProof/>
          <w:szCs w:val="24"/>
        </w:rPr>
        <w:t xml:space="preserve">Po pirmojo flakono atidarymo, </w:t>
      </w:r>
      <w:r w:rsidR="008A4BD5" w:rsidRPr="00F3356C">
        <w:rPr>
          <w:rFonts w:eastAsia="Times New Roman" w:cs="Times New Roman"/>
          <w:noProof/>
          <w:szCs w:val="24"/>
        </w:rPr>
        <w:t>vaistą</w:t>
      </w:r>
      <w:r w:rsidRPr="00F3356C">
        <w:rPr>
          <w:rFonts w:eastAsia="Times New Roman" w:cs="Times New Roman"/>
          <w:noProof/>
          <w:szCs w:val="24"/>
        </w:rPr>
        <w:t xml:space="preserve"> reikia suvartoti nedelsiant.</w:t>
      </w:r>
    </w:p>
    <w:p w:rsidR="00ED274D" w:rsidRPr="00C6473F" w:rsidRDefault="00ED274D" w:rsidP="00ED274D">
      <w:pPr>
        <w:rPr>
          <w:rFonts w:eastAsia="Times New Roman" w:cs="Times New Roman"/>
          <w:noProof/>
          <w:szCs w:val="24"/>
        </w:rPr>
      </w:pPr>
    </w:p>
    <w:p w:rsidR="00ED274D" w:rsidRPr="00C6473F" w:rsidRDefault="00ED274D" w:rsidP="00ED274D">
      <w:pPr>
        <w:outlineLvl w:val="0"/>
        <w:rPr>
          <w:rFonts w:eastAsia="Times New Roman" w:cs="Times New Roman"/>
          <w:noProof/>
          <w:szCs w:val="24"/>
        </w:rPr>
      </w:pPr>
      <w:r w:rsidRPr="00C6473F">
        <w:rPr>
          <w:rFonts w:eastAsia="Times New Roman" w:cs="Times New Roman"/>
          <w:noProof/>
          <w:szCs w:val="24"/>
        </w:rPr>
        <w:t xml:space="preserve">Tinka iki: </w:t>
      </w:r>
      <w:r w:rsidRPr="00C6473F">
        <w:rPr>
          <w:rFonts w:eastAsia="Times New Roman" w:cs="Times New Roman"/>
          <w:szCs w:val="24"/>
        </w:rPr>
        <w:t>{mm/MMMM}</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9.</w:t>
      </w:r>
      <w:r w:rsidRPr="00C6473F">
        <w:rPr>
          <w:rFonts w:eastAsia="Times New Roman" w:cs="Times New Roman"/>
          <w:b/>
          <w:noProof/>
          <w:szCs w:val="24"/>
        </w:rPr>
        <w:tab/>
      </w:r>
      <w:r w:rsidRPr="00C6473F">
        <w:rPr>
          <w:rFonts w:eastAsia="Times New Roman" w:cs="Times New Roman"/>
          <w:b/>
          <w:caps/>
          <w:noProof/>
          <w:szCs w:val="24"/>
        </w:rPr>
        <w:t>SPECIALIOS laikymo sąlygos</w:t>
      </w:r>
    </w:p>
    <w:p w:rsidR="00ED274D" w:rsidRPr="00C6473F" w:rsidRDefault="00ED274D" w:rsidP="00ED274D">
      <w:pPr>
        <w:rPr>
          <w:rFonts w:eastAsia="Times New Roman" w:cs="Times New Roman"/>
          <w:noProof/>
          <w:szCs w:val="24"/>
        </w:rPr>
      </w:pPr>
    </w:p>
    <w:p w:rsidR="00ED274D" w:rsidRPr="00F3356C" w:rsidRDefault="00ED274D" w:rsidP="00ED274D">
      <w:pPr>
        <w:outlineLvl w:val="0"/>
        <w:rPr>
          <w:rFonts w:eastAsia="Times New Roman" w:cs="Times New Roman"/>
        </w:rPr>
      </w:pPr>
      <w:r w:rsidRPr="00F3356C">
        <w:rPr>
          <w:rFonts w:eastAsia="Times New Roman" w:cs="Times New Roman"/>
        </w:rPr>
        <w:t xml:space="preserve">Laikyti šaldytuve. </w:t>
      </w:r>
      <w:r w:rsidRPr="00F3356C">
        <w:rPr>
          <w:rFonts w:eastAsia="Times New Roman" w:cs="Times New Roman"/>
          <w:szCs w:val="24"/>
        </w:rPr>
        <w:t>Negalima užšaldyti.</w:t>
      </w:r>
    </w:p>
    <w:p w:rsidR="00ED274D" w:rsidRPr="00F3356C" w:rsidRDefault="00ED274D" w:rsidP="00ED274D">
      <w:pPr>
        <w:rPr>
          <w:rFonts w:eastAsia="Times New Roman" w:cs="Times New Roman"/>
        </w:rPr>
      </w:pPr>
    </w:p>
    <w:p w:rsidR="00ED274D" w:rsidRPr="00F3356C" w:rsidRDefault="00ED274D" w:rsidP="00ED274D">
      <w:pPr>
        <w:outlineLvl w:val="0"/>
        <w:rPr>
          <w:rFonts w:eastAsia="Times New Roman" w:cs="Times New Roman"/>
        </w:rPr>
      </w:pPr>
      <w:r w:rsidRPr="00F3356C">
        <w:rPr>
          <w:rFonts w:eastAsia="Times New Roman" w:cs="Times New Roman"/>
        </w:rPr>
        <w:t>Flakoną laikyti išorinėje dėžutėje</w:t>
      </w:r>
      <w:r w:rsidR="00CB1899">
        <w:rPr>
          <w:rFonts w:eastAsia="Times New Roman" w:cs="Times New Roman"/>
        </w:rPr>
        <w:t>, kad vaistas būtų apsaugotas nuo šviesos</w:t>
      </w:r>
      <w:r w:rsidRPr="00F3356C">
        <w:rPr>
          <w:rFonts w:eastAsia="Times New Roman" w:cs="Times New Roman"/>
        </w:rPr>
        <w:t>.</w:t>
      </w:r>
    </w:p>
    <w:p w:rsidR="00ED274D" w:rsidRPr="00C6473F" w:rsidRDefault="00ED274D" w:rsidP="00ED274D">
      <w:pPr>
        <w:rPr>
          <w:rFonts w:eastAsia="Times New Roman" w:cs="Times New Roman"/>
        </w:rPr>
      </w:pPr>
    </w:p>
    <w:p w:rsidR="00ED274D" w:rsidRPr="00C6473F" w:rsidRDefault="00ED274D" w:rsidP="00ED274D">
      <w:pPr>
        <w:rPr>
          <w:rFonts w:eastAsia="Times New Roman" w:cs="Times New Roman"/>
        </w:rPr>
      </w:pPr>
      <w:r w:rsidRPr="00C6473F">
        <w:rPr>
          <w:rFonts w:eastAsia="Times New Roman" w:cs="Times New Roman"/>
          <w:szCs w:val="24"/>
        </w:rPr>
        <w:t xml:space="preserve">Tinkamumo laikotarpiu </w:t>
      </w:r>
      <w:r w:rsidR="008A4BD5">
        <w:rPr>
          <w:rFonts w:eastAsia="Times New Roman" w:cs="Times New Roman"/>
          <w:szCs w:val="24"/>
        </w:rPr>
        <w:t>vaistą</w:t>
      </w:r>
      <w:r w:rsidRPr="00C6473F">
        <w:rPr>
          <w:rFonts w:eastAsia="Times New Roman" w:cs="Times New Roman"/>
          <w:szCs w:val="24"/>
        </w:rPr>
        <w:t xml:space="preserve"> galima laikyti </w:t>
      </w:r>
      <w:r w:rsidRPr="00C6473F">
        <w:rPr>
          <w:rFonts w:eastAsia="Times New Roman" w:cs="Times New Roman"/>
          <w:noProof/>
          <w:szCs w:val="24"/>
        </w:rPr>
        <w:t xml:space="preserve">žemesnėje kaip 25 </w:t>
      </w:r>
      <w:r w:rsidRPr="00C6473F">
        <w:rPr>
          <w:rFonts w:eastAsia="Times New Roman" w:cs="Times New Roman"/>
          <w:noProof/>
          <w:szCs w:val="24"/>
        </w:rPr>
        <w:sym w:font="Symbol" w:char="F0B0"/>
      </w:r>
      <w:r w:rsidRPr="00C6473F">
        <w:rPr>
          <w:rFonts w:eastAsia="Times New Roman" w:cs="Times New Roman"/>
          <w:noProof/>
          <w:szCs w:val="24"/>
        </w:rPr>
        <w:t>C temperatūroje</w:t>
      </w:r>
      <w:r w:rsidRPr="00C6473F">
        <w:rPr>
          <w:rFonts w:eastAsia="Times New Roman" w:cs="Times New Roman"/>
          <w:szCs w:val="24"/>
        </w:rPr>
        <w:t xml:space="preserve"> ne ilgiau kaip 1 mėnesį. Per šį laikotarpį </w:t>
      </w:r>
      <w:r w:rsidR="008A4BD5">
        <w:rPr>
          <w:rFonts w:eastAsia="Times New Roman" w:cs="Times New Roman"/>
          <w:szCs w:val="24"/>
        </w:rPr>
        <w:t>vaistą</w:t>
      </w:r>
      <w:r w:rsidRPr="00C6473F">
        <w:rPr>
          <w:rFonts w:eastAsia="Times New Roman" w:cs="Times New Roman"/>
          <w:szCs w:val="24"/>
        </w:rPr>
        <w:t xml:space="preserve"> vėl įdėti į šaldytuvą negalima. Jeigu po to </w:t>
      </w:r>
      <w:r w:rsidR="008A4BD5">
        <w:rPr>
          <w:rFonts w:eastAsia="Times New Roman" w:cs="Times New Roman"/>
          <w:szCs w:val="24"/>
        </w:rPr>
        <w:t>vaistas</w:t>
      </w:r>
      <w:r w:rsidRPr="00C6473F">
        <w:rPr>
          <w:rFonts w:eastAsia="Times New Roman" w:cs="Times New Roman"/>
          <w:szCs w:val="24"/>
        </w:rPr>
        <w:t xml:space="preserve"> nesuvartojamas, jis turi būti išmestas.</w:t>
      </w:r>
    </w:p>
    <w:p w:rsidR="00ED274D" w:rsidRPr="00C6473F" w:rsidRDefault="00ED274D" w:rsidP="00ED274D">
      <w:pPr>
        <w:rPr>
          <w:rFonts w:eastAsia="Times New Roman" w:cs="Times New Roman"/>
        </w:rPr>
      </w:pPr>
    </w:p>
    <w:p w:rsidR="00ED274D" w:rsidRPr="00C6473F" w:rsidRDefault="00ED274D" w:rsidP="00ED274D">
      <w:pPr>
        <w:ind w:left="567" w:hanging="567"/>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Cs w:val="24"/>
        </w:rPr>
      </w:pPr>
      <w:r w:rsidRPr="00C6473F">
        <w:rPr>
          <w:rFonts w:eastAsia="Times New Roman" w:cs="Times New Roman"/>
          <w:b/>
          <w:noProof/>
          <w:szCs w:val="24"/>
        </w:rPr>
        <w:t>10.</w:t>
      </w:r>
      <w:r w:rsidRPr="00C6473F">
        <w:rPr>
          <w:rFonts w:eastAsia="Times New Roman" w:cs="Times New Roman"/>
          <w:b/>
          <w:noProof/>
          <w:szCs w:val="24"/>
        </w:rPr>
        <w:tab/>
      </w:r>
      <w:r w:rsidRPr="00C6473F">
        <w:rPr>
          <w:rFonts w:eastAsia="Times New Roman" w:cs="Times New Roman"/>
          <w:b/>
          <w:caps/>
          <w:noProof/>
          <w:szCs w:val="24"/>
        </w:rPr>
        <w:t xml:space="preserve">specialios atsargumo priemonės DĖL NESUVARTOTO </w:t>
      </w:r>
      <w:r w:rsidRPr="00C6473F">
        <w:rPr>
          <w:rFonts w:eastAsia="Times New Roman" w:cs="Times New Roman"/>
          <w:b/>
          <w:bCs/>
          <w:caps/>
          <w:noProof/>
          <w:szCs w:val="24"/>
        </w:rPr>
        <w:t>VAISTINIO PREPARATO AR JO ATLIEK</w:t>
      </w:r>
      <w:r w:rsidRPr="00C6473F">
        <w:rPr>
          <w:rFonts w:eastAsia="Times New Roman" w:cs="Times New Roman"/>
          <w:b/>
          <w:noProof/>
          <w:szCs w:val="24"/>
        </w:rPr>
        <w:t>Ų</w:t>
      </w:r>
      <w:r w:rsidRPr="00C6473F">
        <w:rPr>
          <w:rFonts w:eastAsia="Times New Roman" w:cs="Times New Roman"/>
          <w:caps/>
          <w:noProof/>
          <w:szCs w:val="24"/>
        </w:rPr>
        <w:t xml:space="preserve"> </w:t>
      </w:r>
      <w:r w:rsidRPr="00C6473F">
        <w:rPr>
          <w:rFonts w:eastAsia="Times New Roman" w:cs="Times New Roman"/>
          <w:b/>
          <w:bCs/>
          <w:caps/>
          <w:noProof/>
          <w:szCs w:val="24"/>
        </w:rPr>
        <w:t>TVARKYMO</w:t>
      </w:r>
      <w:r w:rsidRPr="00C6473F">
        <w:rPr>
          <w:rFonts w:eastAsia="Times New Roman" w:cs="Times New Roman"/>
          <w:b/>
          <w:caps/>
          <w:noProof/>
          <w:szCs w:val="24"/>
        </w:rPr>
        <w:t xml:space="preserve"> (jei reikia)</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noProof/>
          <w:szCs w:val="24"/>
        </w:rPr>
      </w:pPr>
      <w:r w:rsidRPr="00C6473F">
        <w:rPr>
          <w:rFonts w:eastAsia="Times New Roman" w:cs="Times New Roman"/>
          <w:b/>
          <w:noProof/>
          <w:szCs w:val="24"/>
        </w:rPr>
        <w:t>11.</w:t>
      </w:r>
      <w:r w:rsidRPr="00C6473F">
        <w:rPr>
          <w:rFonts w:eastAsia="Times New Roman" w:cs="Times New Roman"/>
          <w:b/>
          <w:noProof/>
          <w:szCs w:val="24"/>
        </w:rPr>
        <w:tab/>
      </w:r>
      <w:r w:rsidR="008A4BD5">
        <w:rPr>
          <w:rFonts w:eastAsia="Times New Roman" w:cs="Times New Roman"/>
          <w:b/>
          <w:caps/>
          <w:noProof/>
          <w:szCs w:val="24"/>
        </w:rPr>
        <w:t>REGISTRUOTOJO</w:t>
      </w:r>
      <w:r w:rsidRPr="00C6473F">
        <w:rPr>
          <w:rFonts w:eastAsia="Times New Roman" w:cs="Times New Roman"/>
          <w:b/>
          <w:caps/>
          <w:noProof/>
          <w:szCs w:val="24"/>
        </w:rPr>
        <w:t xml:space="preserve"> pavadinimas ir adresas</w:t>
      </w:r>
    </w:p>
    <w:p w:rsidR="00ED274D" w:rsidRPr="00C6473F" w:rsidRDefault="00ED274D" w:rsidP="00ED274D">
      <w:pPr>
        <w:tabs>
          <w:tab w:val="left" w:pos="567"/>
        </w:tabs>
        <w:rPr>
          <w:rFonts w:eastAsia="Times New Roman" w:cs="Times New Roman"/>
          <w:noProof/>
          <w:szCs w:val="24"/>
        </w:rPr>
      </w:pPr>
    </w:p>
    <w:p w:rsidR="007021AC" w:rsidRDefault="007021AC" w:rsidP="007021AC">
      <w:pPr>
        <w:outlineLvl w:val="0"/>
        <w:rPr>
          <w:rFonts w:eastAsia="Times New Roman" w:cs="Times New Roman"/>
          <w:szCs w:val="24"/>
        </w:rPr>
      </w:pPr>
      <w:r>
        <w:rPr>
          <w:rFonts w:eastAsia="Times New Roman" w:cs="Times New Roman"/>
          <w:szCs w:val="24"/>
        </w:rPr>
        <w:t>Octapharma (IP) SPRL</w:t>
      </w:r>
      <w:r>
        <w:rPr>
          <w:rFonts w:eastAsia="Times New Roman" w:cs="Times New Roman"/>
          <w:szCs w:val="24"/>
        </w:rPr>
        <w:br/>
        <w:t>Allée de la Recherche 65</w:t>
      </w:r>
    </w:p>
    <w:p w:rsidR="007021AC" w:rsidRDefault="007021AC" w:rsidP="007021AC">
      <w:pPr>
        <w:outlineLvl w:val="0"/>
        <w:rPr>
          <w:rFonts w:eastAsia="Times New Roman" w:cs="Times New Roman"/>
          <w:szCs w:val="24"/>
        </w:rPr>
      </w:pPr>
      <w:r>
        <w:rPr>
          <w:rFonts w:eastAsia="Times New Roman" w:cs="Times New Roman"/>
          <w:szCs w:val="24"/>
        </w:rPr>
        <w:t>1070 Anderlecht</w:t>
      </w:r>
    </w:p>
    <w:p w:rsidR="007021AC" w:rsidRDefault="007021AC" w:rsidP="007021AC">
      <w:pPr>
        <w:outlineLvl w:val="0"/>
        <w:rPr>
          <w:rFonts w:eastAsia="Times New Roman" w:cs="Times New Roman"/>
          <w:szCs w:val="24"/>
        </w:rPr>
      </w:pPr>
      <w:r>
        <w:rPr>
          <w:rFonts w:eastAsia="Times New Roman" w:cs="Times New Roman"/>
          <w:szCs w:val="24"/>
        </w:rPr>
        <w:t>Belgija</w:t>
      </w:r>
    </w:p>
    <w:p w:rsidR="007021AC" w:rsidRDefault="007021AC" w:rsidP="00C27A65">
      <w:pPr>
        <w:tabs>
          <w:tab w:val="left" w:pos="567"/>
        </w:tabs>
        <w:outlineLvl w:val="0"/>
        <w:rPr>
          <w:rFonts w:eastAsia="Times New Roman" w:cs="Times New Roman"/>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12.</w:t>
      </w:r>
      <w:r w:rsidRPr="00C6473F">
        <w:rPr>
          <w:rFonts w:eastAsia="Times New Roman" w:cs="Times New Roman"/>
          <w:b/>
          <w:noProof/>
          <w:szCs w:val="24"/>
        </w:rPr>
        <w:tab/>
      </w:r>
      <w:r w:rsidR="008A4BD5">
        <w:rPr>
          <w:rFonts w:eastAsia="Times New Roman" w:cs="Times New Roman"/>
          <w:b/>
          <w:caps/>
          <w:noProof/>
          <w:szCs w:val="24"/>
        </w:rPr>
        <w:t>REGISTRACIJOS</w:t>
      </w:r>
      <w:r w:rsidR="008A4BD5" w:rsidRPr="00C6473F">
        <w:rPr>
          <w:rFonts w:eastAsia="Times New Roman" w:cs="Times New Roman"/>
          <w:b/>
          <w:caps/>
          <w:noProof/>
          <w:szCs w:val="24"/>
        </w:rPr>
        <w:t xml:space="preserve"> </w:t>
      </w:r>
      <w:r w:rsidRPr="00C6473F">
        <w:rPr>
          <w:rFonts w:eastAsia="Times New Roman" w:cs="Times New Roman"/>
          <w:b/>
          <w:caps/>
          <w:noProof/>
          <w:szCs w:val="24"/>
        </w:rPr>
        <w:t>PAŽYMĖJIMO numeris</w:t>
      </w:r>
      <w:r w:rsidRPr="00C6473F">
        <w:rPr>
          <w:rFonts w:eastAsia="Times New Roman" w:cs="Times New Roman"/>
          <w:b/>
          <w:noProof/>
          <w:szCs w:val="24"/>
        </w:rPr>
        <w:t xml:space="preserve"> (-IAI)</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(6 ml), N1 – LT/1/10/2308/007</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(6 ml), N10 – LT/1/10/2308/008</w:t>
      </w:r>
    </w:p>
    <w:p w:rsidR="00ED274D" w:rsidRPr="00C6473F" w:rsidRDefault="00ED274D" w:rsidP="00ED274D">
      <w:pPr>
        <w:tabs>
          <w:tab w:val="left" w:pos="567"/>
        </w:tabs>
        <w:rPr>
          <w:rFonts w:eastAsia="Times New Roman" w:cs="Times New Roman"/>
          <w:noProof/>
          <w:szCs w:val="24"/>
        </w:rPr>
      </w:pPr>
      <w:r w:rsidRPr="00C6473F">
        <w:rPr>
          <w:rFonts w:eastAsia="Times New Roman" w:cs="Times New Roman"/>
          <w:szCs w:val="24"/>
        </w:rPr>
        <w:t>(6 ml), N20 – LT/1/10/2308/009</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lastRenderedPageBreak/>
        <w:t>(10 ml), N1 – LT/1/10/2308/001</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(10 ml), N10 – LT/1/10/2308/002</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(10 ml), N20 – LT/1/10/2308/003</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(12 ml), N1 – LT/1/10/2308/010</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(12 ml), N10 – LT/1/10/2308/011</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(12 ml), N20 – LT/1/10/2308/012</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(20 ml), N1 – LT/1/10/2308/004</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(20 ml), N10 – LT/1/10/2308/005</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(20 ml), N20 – LT/1/10/2308/006</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(24 ml), N1 – LT/1/10/2308/013</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(24 ml), N10 – LT/1/10/2308/014</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(24 ml), N20 – LT/1/10/2308/015</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(48 ml), N1 – LT/1/10/2308/016</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(48 ml), N10 – LT/1/10/2308/017</w:t>
      </w:r>
    </w:p>
    <w:p w:rsidR="00ED274D" w:rsidRPr="00C6473F" w:rsidRDefault="00ED274D" w:rsidP="00ED274D">
      <w:pPr>
        <w:tabs>
          <w:tab w:val="left" w:pos="567"/>
        </w:tabs>
        <w:rPr>
          <w:rFonts w:eastAsia="Times New Roman" w:cs="Times New Roman"/>
          <w:szCs w:val="24"/>
        </w:rPr>
      </w:pPr>
      <w:r w:rsidRPr="00C6473F">
        <w:rPr>
          <w:rFonts w:eastAsia="Times New Roman" w:cs="Times New Roman"/>
          <w:szCs w:val="24"/>
        </w:rPr>
        <w:t>(48 ml), N20 – LT/1/10/2308/018</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13.</w:t>
      </w:r>
      <w:r w:rsidRPr="00C6473F">
        <w:rPr>
          <w:rFonts w:eastAsia="Times New Roman" w:cs="Times New Roman"/>
          <w:b/>
          <w:noProof/>
          <w:szCs w:val="24"/>
        </w:rPr>
        <w:tab/>
        <w:t>SERIJOS NUMERIS</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outlineLvl w:val="0"/>
        <w:rPr>
          <w:rFonts w:eastAsia="Times New Roman" w:cs="Times New Roman"/>
          <w:noProof/>
          <w:szCs w:val="24"/>
        </w:rPr>
      </w:pPr>
      <w:r w:rsidRPr="00C6473F">
        <w:rPr>
          <w:rFonts w:eastAsia="Times New Roman" w:cs="Times New Roman"/>
          <w:noProof/>
          <w:szCs w:val="24"/>
        </w:rPr>
        <w:t>Serija</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14.</w:t>
      </w:r>
      <w:r w:rsidRPr="00C6473F">
        <w:rPr>
          <w:rFonts w:eastAsia="Times New Roman" w:cs="Times New Roman"/>
          <w:b/>
          <w:noProof/>
          <w:szCs w:val="24"/>
        </w:rPr>
        <w:tab/>
        <w:t>PARDAVIMO (IŠDAVIMO)</w:t>
      </w:r>
      <w:r w:rsidRPr="00C6473F">
        <w:rPr>
          <w:rFonts w:eastAsia="Times New Roman" w:cs="Times New Roman"/>
          <w:b/>
          <w:caps/>
          <w:noProof/>
          <w:szCs w:val="24"/>
        </w:rPr>
        <w:t xml:space="preserve"> tvarka</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ind w:left="567" w:hanging="567"/>
        <w:outlineLvl w:val="0"/>
        <w:rPr>
          <w:rFonts w:eastAsia="Times New Roman" w:cs="Times New Roman"/>
          <w:noProof/>
          <w:szCs w:val="24"/>
        </w:rPr>
      </w:pPr>
      <w:r w:rsidRPr="00C6473F">
        <w:rPr>
          <w:rFonts w:eastAsia="Times New Roman" w:cs="Times New Roman"/>
          <w:noProof/>
          <w:szCs w:val="24"/>
        </w:rPr>
        <w:t>Receptinis vaistas.</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15.</w:t>
      </w:r>
      <w:r w:rsidRPr="00C6473F">
        <w:rPr>
          <w:rFonts w:eastAsia="Times New Roman" w:cs="Times New Roman"/>
          <w:b/>
          <w:noProof/>
          <w:szCs w:val="24"/>
        </w:rPr>
        <w:tab/>
      </w:r>
      <w:r w:rsidRPr="00C6473F">
        <w:rPr>
          <w:rFonts w:eastAsia="Times New Roman" w:cs="Times New Roman"/>
          <w:b/>
          <w:caps/>
          <w:noProof/>
          <w:szCs w:val="24"/>
        </w:rPr>
        <w:t>vartojimo instrukcijA</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16.</w:t>
      </w:r>
      <w:r w:rsidRPr="00C6473F">
        <w:rPr>
          <w:rFonts w:eastAsia="Times New Roman" w:cs="Times New Roman"/>
          <w:b/>
          <w:noProof/>
          <w:szCs w:val="24"/>
        </w:rPr>
        <w:tab/>
        <w:t>INFORMACIJA BRAILIO RAŠTU</w:t>
      </w:r>
    </w:p>
    <w:p w:rsidR="00ED274D" w:rsidRPr="00C6473F" w:rsidRDefault="00ED274D" w:rsidP="00ED274D">
      <w:pPr>
        <w:tabs>
          <w:tab w:val="left" w:pos="567"/>
        </w:tabs>
        <w:rPr>
          <w:rFonts w:eastAsia="Times New Roman" w:cs="Times New Roman"/>
          <w:szCs w:val="24"/>
        </w:rPr>
      </w:pPr>
    </w:p>
    <w:p w:rsidR="00934323" w:rsidRDefault="00ED274D" w:rsidP="00934323">
      <w:pPr>
        <w:rPr>
          <w:rFonts w:eastAsia="Times New Roman" w:cs="Times New Roman"/>
          <w:szCs w:val="24"/>
        </w:rPr>
      </w:pPr>
      <w:r w:rsidRPr="00C6473F">
        <w:rPr>
          <w:rFonts w:eastAsia="Times New Roman" w:cs="Times New Roman"/>
          <w:szCs w:val="24"/>
        </w:rPr>
        <w:t>Gammanorm</w:t>
      </w:r>
    </w:p>
    <w:p w:rsidR="00934323" w:rsidRPr="00934323" w:rsidRDefault="00934323" w:rsidP="00934323">
      <w:pPr>
        <w:rPr>
          <w:rFonts w:eastAsia="Times New Roman" w:cs="Times New Roman"/>
          <w:noProof/>
          <w:shd w:val="clear" w:color="auto" w:fill="CCCCCC"/>
        </w:rPr>
      </w:pPr>
    </w:p>
    <w:p w:rsidR="00934323" w:rsidRPr="00934323" w:rsidRDefault="00934323" w:rsidP="00934323">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noProof/>
          <w:szCs w:val="24"/>
        </w:rPr>
      </w:pPr>
      <w:r w:rsidRPr="00934323">
        <w:rPr>
          <w:rFonts w:eastAsia="Times New Roman" w:cs="Times New Roman"/>
          <w:b/>
          <w:noProof/>
          <w:szCs w:val="24"/>
        </w:rPr>
        <w:t>17.</w:t>
      </w:r>
      <w:r w:rsidRPr="00934323">
        <w:rPr>
          <w:rFonts w:eastAsia="Times New Roman" w:cs="Times New Roman"/>
          <w:b/>
          <w:noProof/>
          <w:szCs w:val="24"/>
        </w:rPr>
        <w:tab/>
        <w:t>UNIKALUS IDENTIFIKATORIUS – 2D BRŪKŠNINIS KODAS</w:t>
      </w:r>
    </w:p>
    <w:p w:rsidR="00934323" w:rsidRPr="00934323" w:rsidRDefault="00934323" w:rsidP="00934323">
      <w:pPr>
        <w:rPr>
          <w:rFonts w:eastAsia="Times New Roman" w:cs="Times New Roman"/>
          <w:noProof/>
          <w:szCs w:val="24"/>
        </w:rPr>
      </w:pPr>
    </w:p>
    <w:p w:rsidR="00934323" w:rsidRPr="00934323" w:rsidRDefault="00934323" w:rsidP="00934323">
      <w:pPr>
        <w:rPr>
          <w:rFonts w:eastAsia="Times New Roman" w:cs="Times New Roman"/>
          <w:noProof/>
          <w:shd w:val="clear" w:color="auto" w:fill="CCCCCC"/>
        </w:rPr>
      </w:pPr>
      <w:r w:rsidRPr="00934323">
        <w:rPr>
          <w:rFonts w:eastAsia="Times New Roman" w:cs="Times New Roman"/>
          <w:noProof/>
          <w:szCs w:val="24"/>
          <w:highlight w:val="lightGray"/>
        </w:rPr>
        <w:t>&lt;2D brūkšninis kodas su nurodytu unikaliu identifikatoriumi.&gt;</w:t>
      </w:r>
    </w:p>
    <w:p w:rsidR="00934323" w:rsidRPr="00934323" w:rsidRDefault="00934323" w:rsidP="00934323">
      <w:pPr>
        <w:rPr>
          <w:rFonts w:eastAsia="Times New Roman" w:cs="Times New Roman"/>
          <w:noProof/>
          <w:szCs w:val="24"/>
        </w:rPr>
      </w:pPr>
    </w:p>
    <w:p w:rsidR="00934323" w:rsidRPr="00934323" w:rsidRDefault="00934323" w:rsidP="00934323">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noProof/>
          <w:szCs w:val="24"/>
        </w:rPr>
      </w:pPr>
      <w:r w:rsidRPr="00934323">
        <w:rPr>
          <w:rFonts w:eastAsia="Times New Roman" w:cs="Times New Roman"/>
          <w:b/>
          <w:noProof/>
          <w:szCs w:val="24"/>
        </w:rPr>
        <w:t>18.</w:t>
      </w:r>
      <w:r w:rsidRPr="00934323">
        <w:rPr>
          <w:rFonts w:eastAsia="Times New Roman" w:cs="Times New Roman"/>
          <w:b/>
          <w:noProof/>
          <w:szCs w:val="24"/>
        </w:rPr>
        <w:tab/>
        <w:t>UNIKALUS IDENTIFIKATORIUS – ŽMONĖMS SUPRANTAMI DUOMENYS</w:t>
      </w:r>
    </w:p>
    <w:p w:rsidR="00934323" w:rsidRPr="00934323" w:rsidRDefault="00934323" w:rsidP="00934323">
      <w:pPr>
        <w:rPr>
          <w:rFonts w:eastAsia="Times New Roman" w:cs="Times New Roman"/>
          <w:noProof/>
          <w:szCs w:val="24"/>
        </w:rPr>
      </w:pPr>
    </w:p>
    <w:p w:rsidR="00934323" w:rsidRPr="00934323" w:rsidRDefault="00934323" w:rsidP="00934323">
      <w:pPr>
        <w:rPr>
          <w:rFonts w:eastAsia="Times New Roman" w:cs="Times New Roman"/>
          <w:szCs w:val="24"/>
        </w:rPr>
      </w:pPr>
      <w:r w:rsidRPr="00934323">
        <w:rPr>
          <w:rFonts w:eastAsia="Times New Roman" w:cs="Times New Roman"/>
          <w:szCs w:val="24"/>
        </w:rPr>
        <w:t xml:space="preserve">PC: </w:t>
      </w:r>
    </w:p>
    <w:p w:rsidR="00934323" w:rsidRPr="00934323" w:rsidRDefault="00934323" w:rsidP="00934323">
      <w:pPr>
        <w:rPr>
          <w:rFonts w:eastAsia="Times New Roman" w:cs="Times New Roman"/>
          <w:szCs w:val="24"/>
        </w:rPr>
      </w:pPr>
      <w:r w:rsidRPr="00934323">
        <w:rPr>
          <w:rFonts w:eastAsia="Times New Roman" w:cs="Times New Roman"/>
          <w:szCs w:val="24"/>
        </w:rPr>
        <w:t xml:space="preserve">SN: </w:t>
      </w:r>
    </w:p>
    <w:p w:rsidR="00934323" w:rsidRPr="00934323" w:rsidRDefault="00934323" w:rsidP="00934323">
      <w:pPr>
        <w:rPr>
          <w:rFonts w:eastAsia="Times New Roman" w:cs="Times New Roman"/>
        </w:rPr>
      </w:pPr>
      <w:r w:rsidRPr="00934323">
        <w:rPr>
          <w:rFonts w:eastAsia="Times New Roman" w:cs="Times New Roman"/>
          <w:szCs w:val="24"/>
        </w:rPr>
        <w:t xml:space="preserve">NN: </w:t>
      </w:r>
    </w:p>
    <w:p w:rsidR="00ED274D" w:rsidRPr="00C6473F" w:rsidRDefault="00ED274D" w:rsidP="00ED274D">
      <w:pPr>
        <w:tabs>
          <w:tab w:val="left" w:pos="567"/>
        </w:tabs>
        <w:outlineLvl w:val="0"/>
        <w:rPr>
          <w:rFonts w:eastAsia="Times New Roman" w:cs="Times New Roman"/>
          <w:szCs w:val="24"/>
        </w:rPr>
      </w:pPr>
    </w:p>
    <w:p w:rsidR="00ED274D" w:rsidRPr="00C6473F" w:rsidRDefault="00ED274D" w:rsidP="00ED274D">
      <w:pPr>
        <w:tabs>
          <w:tab w:val="left" w:pos="567"/>
        </w:tabs>
        <w:rPr>
          <w:rFonts w:eastAsia="Times New Roman" w:cs="Times New Roman"/>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noProof/>
          <w:szCs w:val="24"/>
        </w:rPr>
      </w:pPr>
      <w:r w:rsidRPr="00C6473F">
        <w:rPr>
          <w:rFonts w:eastAsia="Times New Roman" w:cs="Times New Roman"/>
          <w:szCs w:val="24"/>
        </w:rPr>
        <w:br w:type="page"/>
      </w:r>
      <w:r w:rsidRPr="00C6473F">
        <w:rPr>
          <w:rFonts w:eastAsia="Times New Roman" w:cs="Times New Roman"/>
          <w:b/>
          <w:noProof/>
          <w:szCs w:val="24"/>
        </w:rPr>
        <w:lastRenderedPageBreak/>
        <w:t>INFORMACIJA ANT VIDINĖS PAKUOTĖS</w:t>
      </w: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rPr>
          <w:rFonts w:eastAsia="Times New Roman" w:cs="Times New Roman"/>
          <w:bCs/>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outlineLvl w:val="0"/>
        <w:rPr>
          <w:rFonts w:eastAsia="Times New Roman" w:cs="Times New Roman"/>
          <w:b/>
          <w:szCs w:val="24"/>
        </w:rPr>
      </w:pPr>
      <w:r w:rsidRPr="00C6473F">
        <w:rPr>
          <w:rFonts w:eastAsia="Times New Roman" w:cs="Times New Roman"/>
          <w:b/>
          <w:noProof/>
          <w:szCs w:val="24"/>
        </w:rPr>
        <w:t>VIDINĖ PAKUOTĖ (FLAKONO ETIKETĖ):</w:t>
      </w:r>
    </w:p>
    <w:p w:rsidR="00ED274D" w:rsidRPr="00C6473F" w:rsidRDefault="00ED274D" w:rsidP="00ED274D">
      <w:pPr>
        <w:pBdr>
          <w:top w:val="single" w:sz="4" w:space="1" w:color="auto"/>
          <w:left w:val="single" w:sz="4" w:space="4" w:color="auto"/>
          <w:bottom w:val="single" w:sz="4" w:space="1" w:color="auto"/>
          <w:right w:val="single" w:sz="4" w:space="4" w:color="auto"/>
        </w:pBdr>
        <w:outlineLvl w:val="0"/>
        <w:rPr>
          <w:rFonts w:eastAsia="Times New Roman" w:cs="Times New Roman"/>
          <w:b/>
          <w:noProof/>
          <w:szCs w:val="24"/>
        </w:rPr>
      </w:pPr>
      <w:r w:rsidRPr="00C6473F">
        <w:rPr>
          <w:rFonts w:eastAsia="Times New Roman" w:cs="Times New Roman"/>
          <w:b/>
          <w:noProof/>
          <w:szCs w:val="24"/>
        </w:rPr>
        <w:t>6 ml, 10 ml, 12 ml arba 20 ml tirpalo 20 ml talpos flakone (I tipo stiklo)</w:t>
      </w:r>
    </w:p>
    <w:p w:rsidR="00ED274D" w:rsidRPr="00C6473F" w:rsidRDefault="00ED274D" w:rsidP="00ED274D">
      <w:pPr>
        <w:pBdr>
          <w:top w:val="single" w:sz="4" w:space="1" w:color="auto"/>
          <w:left w:val="single" w:sz="4" w:space="4" w:color="auto"/>
          <w:bottom w:val="single" w:sz="4" w:space="1" w:color="auto"/>
          <w:right w:val="single" w:sz="4" w:space="4" w:color="auto"/>
        </w:pBdr>
        <w:outlineLvl w:val="0"/>
        <w:rPr>
          <w:rFonts w:eastAsia="Times New Roman" w:cs="Times New Roman"/>
          <w:bCs/>
          <w:noProof/>
          <w:szCs w:val="24"/>
        </w:rPr>
      </w:pPr>
      <w:r w:rsidRPr="00C6473F">
        <w:rPr>
          <w:rFonts w:eastAsia="Times New Roman" w:cs="Times New Roman"/>
          <w:b/>
          <w:noProof/>
          <w:szCs w:val="24"/>
        </w:rPr>
        <w:t>24 ml arba 48 ml tirpalo 50 ml talpos flakone (I tipo stiklo)</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1.</w:t>
      </w:r>
      <w:r w:rsidRPr="00C6473F">
        <w:rPr>
          <w:rFonts w:eastAsia="Times New Roman" w:cs="Times New Roman"/>
          <w:b/>
          <w:noProof/>
          <w:szCs w:val="24"/>
        </w:rPr>
        <w:tab/>
        <w:t>VAISTINIO PREPARATO PAVADINIMAS</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szCs w:val="24"/>
        </w:rPr>
      </w:pPr>
      <w:r w:rsidRPr="00C6473F">
        <w:rPr>
          <w:rFonts w:eastAsia="Times New Roman" w:cs="Times New Roman"/>
          <w:noProof/>
          <w:szCs w:val="24"/>
        </w:rPr>
        <w:t xml:space="preserve">gammanorm </w:t>
      </w:r>
      <w:r w:rsidRPr="00C6473F">
        <w:rPr>
          <w:rFonts w:eastAsia="Times New Roman" w:cs="Times New Roman"/>
          <w:szCs w:val="24"/>
        </w:rPr>
        <w:t>165 mg/ml injekcinis tirpalas</w:t>
      </w:r>
    </w:p>
    <w:p w:rsidR="00ED274D" w:rsidRPr="00C6473F" w:rsidRDefault="00ED274D" w:rsidP="00ED274D">
      <w:pPr>
        <w:rPr>
          <w:rFonts w:eastAsia="Times New Roman" w:cs="Times New Roman"/>
          <w:noProof/>
          <w:szCs w:val="24"/>
        </w:rPr>
      </w:pPr>
      <w:r w:rsidRPr="00C6473F">
        <w:rPr>
          <w:rFonts w:eastAsia="Times New Roman" w:cs="Times New Roman"/>
          <w:noProof/>
          <w:szCs w:val="24"/>
        </w:rPr>
        <w:t>Žmogaus normalusis imunoglobulinas</w:t>
      </w:r>
      <w:r w:rsidR="005A2FD7">
        <w:rPr>
          <w:rFonts w:eastAsia="Times New Roman" w:cs="Times New Roman"/>
          <w:noProof/>
          <w:szCs w:val="24"/>
        </w:rPr>
        <w:t xml:space="preserve"> (s.c Ig/ i.m Ig)</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Cs w:val="24"/>
        </w:rPr>
      </w:pPr>
      <w:r w:rsidRPr="00C6473F">
        <w:rPr>
          <w:rFonts w:eastAsia="Times New Roman" w:cs="Times New Roman"/>
          <w:b/>
          <w:noProof/>
          <w:szCs w:val="24"/>
        </w:rPr>
        <w:t>2.</w:t>
      </w:r>
      <w:r w:rsidRPr="00C6473F">
        <w:rPr>
          <w:rFonts w:eastAsia="Times New Roman" w:cs="Times New Roman"/>
          <w:b/>
          <w:noProof/>
          <w:szCs w:val="24"/>
        </w:rPr>
        <w:tab/>
        <w:t>VEIKLIOJI (-IOS) MEDŽIAGA (-OS) IR JOS (-Ų) KIEKIS (-IAI)</w:t>
      </w:r>
    </w:p>
    <w:p w:rsidR="00ED274D" w:rsidRPr="00C6473F" w:rsidRDefault="00ED274D" w:rsidP="00ED274D">
      <w:pPr>
        <w:rPr>
          <w:rFonts w:eastAsia="Times New Roman" w:cs="Times New Roman"/>
          <w:noProof/>
          <w:szCs w:val="24"/>
        </w:rPr>
      </w:pPr>
    </w:p>
    <w:p w:rsidR="00ED274D" w:rsidRPr="00C6473F" w:rsidRDefault="00ED274D" w:rsidP="00ED274D">
      <w:pPr>
        <w:tabs>
          <w:tab w:val="left" w:pos="5670"/>
        </w:tabs>
        <w:rPr>
          <w:rFonts w:eastAsia="Times New Roman" w:cs="Times New Roman"/>
          <w:noProof/>
          <w:szCs w:val="24"/>
        </w:rPr>
      </w:pPr>
      <w:r w:rsidRPr="00C6473F">
        <w:rPr>
          <w:rFonts w:eastAsia="Times New Roman" w:cs="Times New Roman"/>
          <w:noProof/>
          <w:szCs w:val="24"/>
        </w:rPr>
        <w:t>Žmogaus normal</w:t>
      </w:r>
      <w:r w:rsidR="005A2FD7">
        <w:rPr>
          <w:rFonts w:eastAsia="Times New Roman" w:cs="Times New Roman"/>
          <w:noProof/>
          <w:szCs w:val="24"/>
        </w:rPr>
        <w:t>usis</w:t>
      </w:r>
      <w:r w:rsidRPr="00C6473F">
        <w:rPr>
          <w:rFonts w:eastAsia="Times New Roman" w:cs="Times New Roman"/>
          <w:noProof/>
          <w:szCs w:val="24"/>
        </w:rPr>
        <w:t xml:space="preserve"> imunoglobulin</w:t>
      </w:r>
      <w:r w:rsidR="005A2FD7">
        <w:rPr>
          <w:rFonts w:eastAsia="Times New Roman" w:cs="Times New Roman"/>
          <w:noProof/>
          <w:szCs w:val="24"/>
        </w:rPr>
        <w:t>as</w:t>
      </w:r>
      <w:r w:rsidRPr="00C6473F">
        <w:rPr>
          <w:rFonts w:eastAsia="Times New Roman" w:cs="Times New Roman"/>
          <w:noProof/>
          <w:szCs w:val="24"/>
        </w:rPr>
        <w:tab/>
      </w:r>
      <w:r w:rsidRPr="00C6473F">
        <w:rPr>
          <w:rFonts w:eastAsia="Times New Roman" w:cs="Times New Roman"/>
          <w:szCs w:val="24"/>
        </w:rPr>
        <w:t>165 mg</w:t>
      </w:r>
    </w:p>
    <w:p w:rsidR="00ED274D" w:rsidRPr="00C6473F" w:rsidRDefault="00ED274D" w:rsidP="00ED274D">
      <w:pPr>
        <w:rPr>
          <w:rFonts w:eastAsia="Times New Roman" w:cs="Times New Roman"/>
          <w:noProof/>
          <w:szCs w:val="24"/>
        </w:rPr>
      </w:pPr>
    </w:p>
    <w:p w:rsidR="00ED274D" w:rsidRPr="00C6473F" w:rsidRDefault="00ED274D" w:rsidP="00ED274D">
      <w:pPr>
        <w:tabs>
          <w:tab w:val="left" w:pos="1296"/>
        </w:tabs>
        <w:rPr>
          <w:rFonts w:eastAsia="Times New Roman" w:cs="Times New Roman"/>
          <w:szCs w:val="24"/>
        </w:rPr>
      </w:pPr>
      <w:r w:rsidRPr="00C6473F">
        <w:rPr>
          <w:rFonts w:eastAsia="Times New Roman" w:cs="Times New Roman"/>
          <w:noProof/>
          <w:szCs w:val="24"/>
        </w:rPr>
        <w:t xml:space="preserve">IgA: </w:t>
      </w:r>
      <w:r w:rsidRPr="00C6473F">
        <w:rPr>
          <w:rFonts w:eastAsia="Times New Roman" w:cs="Times New Roman"/>
          <w:szCs w:val="24"/>
        </w:rPr>
        <w:t>82,5 µg/ml</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3.</w:t>
      </w:r>
      <w:r w:rsidRPr="00C6473F">
        <w:rPr>
          <w:rFonts w:eastAsia="Times New Roman" w:cs="Times New Roman"/>
          <w:b/>
          <w:noProof/>
          <w:szCs w:val="24"/>
        </w:rPr>
        <w:tab/>
        <w:t>PAGALBINIŲ MEDŽIAGŲ SĄRAŠAS</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Glicinas, injekcinis vanduo, natrio chloridas, natrio acetatas, polisorbatas 80.</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4.</w:t>
      </w:r>
      <w:r w:rsidRPr="00C6473F">
        <w:rPr>
          <w:rFonts w:eastAsia="Times New Roman" w:cs="Times New Roman"/>
          <w:b/>
          <w:noProof/>
          <w:szCs w:val="24"/>
        </w:rPr>
        <w:tab/>
        <w:t>FARMACINĖ FORMA IR KIEKIS PAKUOTĖJE</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r w:rsidRPr="00C6473F">
        <w:rPr>
          <w:rFonts w:eastAsia="Times New Roman" w:cs="Times New Roman"/>
          <w:noProof/>
          <w:szCs w:val="24"/>
        </w:rPr>
        <w:t xml:space="preserve">6 ml (1 g) </w:t>
      </w:r>
      <w:r w:rsidRPr="00C6473F">
        <w:rPr>
          <w:rFonts w:eastAsia="Times New Roman" w:cs="Times New Roman"/>
          <w:szCs w:val="24"/>
          <w:highlight w:val="lightGray"/>
        </w:rPr>
        <w:t>injekcinio tirpalo</w:t>
      </w:r>
    </w:p>
    <w:p w:rsidR="00ED274D" w:rsidRPr="00C6473F" w:rsidRDefault="00ED274D" w:rsidP="00ED274D">
      <w:pPr>
        <w:rPr>
          <w:rFonts w:eastAsia="Times New Roman" w:cs="Times New Roman"/>
          <w:noProof/>
          <w:szCs w:val="24"/>
          <w:highlight w:val="lightGray"/>
        </w:rPr>
      </w:pPr>
      <w:r w:rsidRPr="00C6473F">
        <w:rPr>
          <w:rFonts w:eastAsia="Times New Roman" w:cs="Times New Roman"/>
          <w:noProof/>
          <w:szCs w:val="24"/>
          <w:highlight w:val="lightGray"/>
        </w:rPr>
        <w:t>10 ml (1,65 g) injekcinio tirpalo</w:t>
      </w:r>
    </w:p>
    <w:p w:rsidR="00ED274D" w:rsidRPr="00C6473F" w:rsidRDefault="00ED274D" w:rsidP="00ED274D">
      <w:pPr>
        <w:rPr>
          <w:rFonts w:eastAsia="Times New Roman" w:cs="Times New Roman"/>
          <w:noProof/>
          <w:szCs w:val="24"/>
          <w:highlight w:val="lightGray"/>
        </w:rPr>
      </w:pPr>
      <w:r w:rsidRPr="00C6473F">
        <w:rPr>
          <w:rFonts w:eastAsia="Times New Roman" w:cs="Times New Roman"/>
          <w:noProof/>
          <w:szCs w:val="24"/>
          <w:highlight w:val="lightGray"/>
        </w:rPr>
        <w:t>12 ml (2 g) injekcinio tirpalo</w:t>
      </w:r>
    </w:p>
    <w:p w:rsidR="00ED274D" w:rsidRPr="00C6473F" w:rsidRDefault="00ED274D" w:rsidP="00ED274D">
      <w:pPr>
        <w:rPr>
          <w:rFonts w:eastAsia="Times New Roman" w:cs="Times New Roman"/>
          <w:noProof/>
          <w:szCs w:val="24"/>
        </w:rPr>
      </w:pPr>
      <w:r w:rsidRPr="00C6473F">
        <w:rPr>
          <w:rFonts w:eastAsia="Times New Roman" w:cs="Times New Roman"/>
          <w:noProof/>
          <w:szCs w:val="24"/>
          <w:highlight w:val="lightGray"/>
        </w:rPr>
        <w:t>20 ml (3,3 g) injekcinio tirpalo</w:t>
      </w:r>
    </w:p>
    <w:p w:rsidR="00ED274D" w:rsidRPr="00C6473F" w:rsidRDefault="00ED274D" w:rsidP="00ED274D">
      <w:pPr>
        <w:rPr>
          <w:rFonts w:eastAsia="Times New Roman" w:cs="Times New Roman"/>
          <w:noProof/>
          <w:szCs w:val="24"/>
        </w:rPr>
      </w:pPr>
      <w:r w:rsidRPr="00C6473F">
        <w:rPr>
          <w:rFonts w:eastAsia="Times New Roman" w:cs="Times New Roman"/>
          <w:noProof/>
          <w:szCs w:val="24"/>
          <w:highlight w:val="lightGray"/>
        </w:rPr>
        <w:t>24 ml (4 g) injekcinio tirpalo</w:t>
      </w:r>
    </w:p>
    <w:p w:rsidR="00ED274D" w:rsidRPr="00C6473F" w:rsidRDefault="00ED274D" w:rsidP="00ED274D">
      <w:pPr>
        <w:rPr>
          <w:rFonts w:eastAsia="Times New Roman" w:cs="Times New Roman"/>
          <w:noProof/>
          <w:szCs w:val="24"/>
        </w:rPr>
      </w:pPr>
      <w:r w:rsidRPr="00C6473F">
        <w:rPr>
          <w:rFonts w:eastAsia="Times New Roman" w:cs="Times New Roman"/>
          <w:noProof/>
          <w:szCs w:val="24"/>
          <w:highlight w:val="lightGray"/>
        </w:rPr>
        <w:t>48 ml (8 g) injekcinio tirpalo</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5.</w:t>
      </w:r>
      <w:r w:rsidRPr="00C6473F">
        <w:rPr>
          <w:rFonts w:eastAsia="Times New Roman" w:cs="Times New Roman"/>
          <w:b/>
          <w:noProof/>
          <w:szCs w:val="24"/>
        </w:rPr>
        <w:tab/>
        <w:t>VARTOJIMO METODAS IR BŪDAS (-AI)</w:t>
      </w:r>
    </w:p>
    <w:p w:rsidR="00ED274D" w:rsidRPr="00C6473F" w:rsidRDefault="00ED274D" w:rsidP="00ED274D">
      <w:pPr>
        <w:rPr>
          <w:rFonts w:eastAsia="Times New Roman" w:cs="Times New Roman"/>
          <w:noProof/>
          <w:szCs w:val="24"/>
        </w:rPr>
      </w:pPr>
    </w:p>
    <w:p w:rsidR="00ED274D" w:rsidRPr="00C6473F" w:rsidRDefault="00ED274D" w:rsidP="00ED274D">
      <w:pPr>
        <w:outlineLvl w:val="0"/>
        <w:rPr>
          <w:rFonts w:eastAsia="Times New Roman" w:cs="Times New Roman"/>
          <w:i/>
          <w:noProof/>
          <w:szCs w:val="24"/>
        </w:rPr>
      </w:pPr>
      <w:r w:rsidRPr="00C6473F">
        <w:rPr>
          <w:rFonts w:eastAsia="Times New Roman" w:cs="Times New Roman"/>
          <w:noProof/>
          <w:szCs w:val="24"/>
        </w:rPr>
        <w:t>Prieš vartojimą perskaitykite pakuotės lapelį.</w:t>
      </w:r>
    </w:p>
    <w:p w:rsidR="00ED274D" w:rsidRPr="00C6473F" w:rsidRDefault="00ED274D" w:rsidP="00ED274D">
      <w:pPr>
        <w:rPr>
          <w:rFonts w:eastAsia="Times New Roman" w:cs="Times New Roman"/>
          <w:noProof/>
          <w:szCs w:val="24"/>
        </w:rPr>
      </w:pPr>
    </w:p>
    <w:p w:rsidR="00ED274D" w:rsidRPr="00C6473F" w:rsidRDefault="00CB1899" w:rsidP="00ED274D">
      <w:pPr>
        <w:outlineLvl w:val="0"/>
        <w:rPr>
          <w:rFonts w:eastAsia="Times New Roman" w:cs="Times New Roman"/>
          <w:noProof/>
          <w:szCs w:val="24"/>
        </w:rPr>
      </w:pPr>
      <w:r>
        <w:rPr>
          <w:rFonts w:eastAsia="Times New Roman" w:cs="Times New Roman"/>
          <w:noProof/>
          <w:szCs w:val="24"/>
        </w:rPr>
        <w:t xml:space="preserve">s.c / i.m </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6.</w:t>
      </w:r>
      <w:r w:rsidRPr="00C6473F">
        <w:rPr>
          <w:rFonts w:eastAsia="Times New Roman" w:cs="Times New Roman"/>
          <w:b/>
          <w:noProof/>
          <w:szCs w:val="24"/>
        </w:rPr>
        <w:tab/>
      </w:r>
      <w:r w:rsidRPr="00C6473F">
        <w:rPr>
          <w:rFonts w:eastAsia="Times New Roman" w:cs="Times New Roman"/>
          <w:b/>
          <w:bCs/>
          <w:noProof/>
          <w:szCs w:val="24"/>
        </w:rPr>
        <w:t>SPECIALUS ĮSPĖJIMAS, KAD VAISTINĮ PREPARATĄ BŪTINA LAIKYTI VAIKAMS NEPASTEBIMOJE IR NEPASIEKIAMOJE VIETOJE</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7.</w:t>
      </w:r>
      <w:r w:rsidRPr="00C6473F">
        <w:rPr>
          <w:rFonts w:eastAsia="Times New Roman" w:cs="Times New Roman"/>
          <w:b/>
          <w:noProof/>
          <w:szCs w:val="24"/>
        </w:rPr>
        <w:tab/>
      </w:r>
      <w:r w:rsidRPr="00C6473F">
        <w:rPr>
          <w:rFonts w:eastAsia="Times New Roman" w:cs="Times New Roman"/>
          <w:b/>
          <w:bCs/>
          <w:noProof/>
          <w:szCs w:val="24"/>
        </w:rPr>
        <w:t>KITAS (-I) SPECIALUS (-ŪS) ĮSPĖJIMAS (-AI) (JEI REIKIA)</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highlight w:val="lightGray"/>
        </w:rPr>
      </w:pPr>
      <w:r w:rsidRPr="00C6473F">
        <w:rPr>
          <w:rFonts w:eastAsia="Times New Roman" w:cs="Times New Roman"/>
          <w:b/>
          <w:noProof/>
          <w:szCs w:val="24"/>
        </w:rPr>
        <w:t>8.</w:t>
      </w:r>
      <w:r w:rsidRPr="00C6473F">
        <w:rPr>
          <w:rFonts w:eastAsia="Times New Roman" w:cs="Times New Roman"/>
          <w:b/>
          <w:noProof/>
          <w:szCs w:val="24"/>
        </w:rPr>
        <w:tab/>
      </w:r>
      <w:r w:rsidRPr="00C6473F">
        <w:rPr>
          <w:rFonts w:eastAsia="Times New Roman" w:cs="Times New Roman"/>
          <w:b/>
          <w:bCs/>
          <w:noProof/>
          <w:szCs w:val="24"/>
        </w:rPr>
        <w:t>TINKAMUMO LAIKAS</w:t>
      </w:r>
    </w:p>
    <w:p w:rsidR="00ED274D" w:rsidRPr="00C6473F" w:rsidRDefault="00ED274D" w:rsidP="00ED274D">
      <w:pPr>
        <w:rPr>
          <w:rFonts w:eastAsia="Times New Roman" w:cs="Times New Roman"/>
          <w:i/>
          <w:noProof/>
          <w:color w:val="008000"/>
          <w:szCs w:val="24"/>
        </w:rPr>
      </w:pPr>
    </w:p>
    <w:p w:rsidR="00ED274D" w:rsidRPr="00C6473F" w:rsidRDefault="00ED274D" w:rsidP="00ED274D">
      <w:pPr>
        <w:outlineLvl w:val="0"/>
        <w:rPr>
          <w:rFonts w:eastAsia="Times New Roman" w:cs="Times New Roman"/>
          <w:noProof/>
          <w:szCs w:val="24"/>
        </w:rPr>
      </w:pPr>
      <w:r w:rsidRPr="00C6473F">
        <w:rPr>
          <w:rFonts w:eastAsia="Times New Roman" w:cs="Times New Roman"/>
          <w:noProof/>
          <w:szCs w:val="24"/>
        </w:rPr>
        <w:t xml:space="preserve">Tinka iki: </w:t>
      </w:r>
      <w:r w:rsidRPr="00C6473F">
        <w:rPr>
          <w:rFonts w:eastAsia="Times New Roman" w:cs="Times New Roman"/>
          <w:szCs w:val="24"/>
        </w:rPr>
        <w:t>{mm/MMMM}</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Cs w:val="24"/>
        </w:rPr>
      </w:pPr>
      <w:r w:rsidRPr="00C6473F">
        <w:rPr>
          <w:rFonts w:eastAsia="Times New Roman" w:cs="Times New Roman"/>
          <w:b/>
          <w:noProof/>
          <w:szCs w:val="24"/>
        </w:rPr>
        <w:t>9.</w:t>
      </w:r>
      <w:r w:rsidRPr="00C6473F">
        <w:rPr>
          <w:rFonts w:eastAsia="Times New Roman" w:cs="Times New Roman"/>
          <w:b/>
          <w:noProof/>
          <w:szCs w:val="24"/>
        </w:rPr>
        <w:tab/>
      </w:r>
      <w:r w:rsidRPr="00C6473F">
        <w:rPr>
          <w:rFonts w:eastAsia="Times New Roman" w:cs="Times New Roman"/>
          <w:b/>
          <w:caps/>
          <w:noProof/>
          <w:szCs w:val="24"/>
        </w:rPr>
        <w:t>SPECIALIOS laikymo sąlygos</w:t>
      </w:r>
    </w:p>
    <w:p w:rsidR="00ED274D" w:rsidRPr="00C6473F" w:rsidRDefault="00ED274D" w:rsidP="00ED274D">
      <w:pPr>
        <w:rPr>
          <w:rFonts w:eastAsia="Times New Roman" w:cs="Times New Roman"/>
        </w:rPr>
      </w:pPr>
    </w:p>
    <w:p w:rsidR="00ED274D" w:rsidRPr="00C6473F" w:rsidRDefault="00ED274D" w:rsidP="00ED274D">
      <w:pPr>
        <w:rPr>
          <w:rFonts w:eastAsia="Times New Roman" w:cs="Times New Roman"/>
        </w:rPr>
      </w:pPr>
      <w:r w:rsidRPr="00C6473F">
        <w:rPr>
          <w:rFonts w:eastAsia="Times New Roman" w:cs="Times New Roman"/>
        </w:rPr>
        <w:t>Flakoną laikyti išorinėje dėžutėje</w:t>
      </w:r>
      <w:r w:rsidR="005A2FD7">
        <w:rPr>
          <w:rFonts w:eastAsia="Times New Roman" w:cs="Times New Roman"/>
        </w:rPr>
        <w:t>, kad vaistas būtų apsaugotas nuo šviesos</w:t>
      </w:r>
      <w:r w:rsidRPr="00C6473F">
        <w:rPr>
          <w:rFonts w:eastAsia="Times New Roman" w:cs="Times New Roman"/>
        </w:rPr>
        <w:t>.</w:t>
      </w:r>
    </w:p>
    <w:p w:rsidR="00ED274D" w:rsidRPr="00C6473F" w:rsidRDefault="00ED274D" w:rsidP="00ED274D">
      <w:pPr>
        <w:rPr>
          <w:rFonts w:eastAsia="Times New Roman" w:cs="Times New Roman"/>
        </w:rPr>
      </w:pPr>
    </w:p>
    <w:p w:rsidR="00ED274D" w:rsidRPr="00C6473F" w:rsidRDefault="00ED274D" w:rsidP="00ED274D">
      <w:pPr>
        <w:ind w:left="567" w:hanging="567"/>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Cs w:val="24"/>
        </w:rPr>
      </w:pPr>
      <w:r w:rsidRPr="00C6473F">
        <w:rPr>
          <w:rFonts w:eastAsia="Times New Roman" w:cs="Times New Roman"/>
          <w:b/>
          <w:noProof/>
          <w:szCs w:val="24"/>
        </w:rPr>
        <w:t>10.</w:t>
      </w:r>
      <w:r w:rsidRPr="00C6473F">
        <w:rPr>
          <w:rFonts w:eastAsia="Times New Roman" w:cs="Times New Roman"/>
          <w:b/>
          <w:noProof/>
          <w:szCs w:val="24"/>
        </w:rPr>
        <w:tab/>
      </w:r>
      <w:r w:rsidRPr="00C6473F">
        <w:rPr>
          <w:rFonts w:eastAsia="Times New Roman" w:cs="Times New Roman"/>
          <w:b/>
          <w:caps/>
          <w:noProof/>
          <w:szCs w:val="24"/>
        </w:rPr>
        <w:t xml:space="preserve">specialios atsargumo priemonės DĖL NESUVARTOTO </w:t>
      </w:r>
      <w:r w:rsidRPr="00C6473F">
        <w:rPr>
          <w:rFonts w:eastAsia="Times New Roman" w:cs="Times New Roman"/>
          <w:b/>
          <w:bCs/>
          <w:caps/>
          <w:noProof/>
          <w:szCs w:val="24"/>
        </w:rPr>
        <w:t>VAISTINIO PREPARATO AR JO ATLIEK</w:t>
      </w:r>
      <w:r w:rsidRPr="00C6473F">
        <w:rPr>
          <w:rFonts w:eastAsia="Times New Roman" w:cs="Times New Roman"/>
          <w:b/>
          <w:noProof/>
          <w:szCs w:val="24"/>
        </w:rPr>
        <w:t>Ų</w:t>
      </w:r>
      <w:r w:rsidRPr="00C6473F">
        <w:rPr>
          <w:rFonts w:eastAsia="Times New Roman" w:cs="Times New Roman"/>
          <w:caps/>
          <w:noProof/>
          <w:szCs w:val="24"/>
        </w:rPr>
        <w:t xml:space="preserve"> </w:t>
      </w:r>
      <w:r w:rsidRPr="00C6473F">
        <w:rPr>
          <w:rFonts w:eastAsia="Times New Roman" w:cs="Times New Roman"/>
          <w:b/>
          <w:bCs/>
          <w:caps/>
          <w:noProof/>
          <w:szCs w:val="24"/>
        </w:rPr>
        <w:t>TVARKYMO</w:t>
      </w:r>
      <w:r w:rsidRPr="00C6473F">
        <w:rPr>
          <w:rFonts w:eastAsia="Times New Roman" w:cs="Times New Roman"/>
          <w:b/>
          <w:caps/>
          <w:noProof/>
          <w:szCs w:val="24"/>
        </w:rPr>
        <w:t xml:space="preserve"> (jei reikia)</w:t>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noProof/>
          <w:szCs w:val="24"/>
        </w:rPr>
      </w:pPr>
      <w:r w:rsidRPr="00C6473F">
        <w:rPr>
          <w:rFonts w:eastAsia="Times New Roman" w:cs="Times New Roman"/>
          <w:b/>
          <w:noProof/>
          <w:szCs w:val="24"/>
        </w:rPr>
        <w:t>11.</w:t>
      </w:r>
      <w:r w:rsidRPr="00C6473F">
        <w:rPr>
          <w:rFonts w:eastAsia="Times New Roman" w:cs="Times New Roman"/>
          <w:b/>
          <w:noProof/>
          <w:szCs w:val="24"/>
        </w:rPr>
        <w:tab/>
      </w:r>
      <w:r w:rsidR="00C23605">
        <w:rPr>
          <w:rFonts w:eastAsia="Times New Roman" w:cs="Times New Roman"/>
          <w:b/>
          <w:caps/>
          <w:noProof/>
          <w:szCs w:val="24"/>
        </w:rPr>
        <w:t>registruotojo</w:t>
      </w:r>
      <w:r w:rsidRPr="00C6473F">
        <w:rPr>
          <w:rFonts w:eastAsia="Times New Roman" w:cs="Times New Roman"/>
          <w:b/>
          <w:caps/>
          <w:noProof/>
          <w:szCs w:val="24"/>
        </w:rPr>
        <w:t xml:space="preserve"> pavadinimas ir adresas</w:t>
      </w:r>
    </w:p>
    <w:p w:rsidR="00ED274D" w:rsidRPr="00C6473F" w:rsidRDefault="00ED274D" w:rsidP="00ED274D">
      <w:pPr>
        <w:tabs>
          <w:tab w:val="left" w:pos="567"/>
        </w:tabs>
        <w:rPr>
          <w:rFonts w:eastAsia="Times New Roman" w:cs="Times New Roman"/>
          <w:noProof/>
          <w:szCs w:val="24"/>
        </w:rPr>
      </w:pPr>
    </w:p>
    <w:p w:rsidR="007021AC" w:rsidRDefault="007021AC" w:rsidP="007021AC">
      <w:pPr>
        <w:outlineLvl w:val="0"/>
        <w:rPr>
          <w:rFonts w:eastAsia="Times New Roman" w:cs="Times New Roman"/>
          <w:szCs w:val="24"/>
        </w:rPr>
      </w:pPr>
      <w:r>
        <w:rPr>
          <w:rFonts w:eastAsia="Times New Roman" w:cs="Times New Roman"/>
          <w:szCs w:val="24"/>
        </w:rPr>
        <w:t>Octapharma (IP) SPRL</w:t>
      </w:r>
      <w:r>
        <w:rPr>
          <w:rFonts w:eastAsia="Times New Roman" w:cs="Times New Roman"/>
          <w:szCs w:val="24"/>
        </w:rPr>
        <w:br/>
        <w:t>Allée de la Recherche 65</w:t>
      </w:r>
    </w:p>
    <w:p w:rsidR="007021AC" w:rsidRDefault="007021AC" w:rsidP="007021AC">
      <w:pPr>
        <w:outlineLvl w:val="0"/>
        <w:rPr>
          <w:rFonts w:eastAsia="Times New Roman" w:cs="Times New Roman"/>
          <w:szCs w:val="24"/>
        </w:rPr>
      </w:pPr>
      <w:r>
        <w:rPr>
          <w:rFonts w:eastAsia="Times New Roman" w:cs="Times New Roman"/>
          <w:szCs w:val="24"/>
        </w:rPr>
        <w:t>1070 Anderlecht</w:t>
      </w:r>
    </w:p>
    <w:p w:rsidR="007021AC" w:rsidRDefault="007021AC" w:rsidP="007021AC">
      <w:pPr>
        <w:outlineLvl w:val="0"/>
        <w:rPr>
          <w:rFonts w:eastAsia="Times New Roman" w:cs="Times New Roman"/>
          <w:szCs w:val="24"/>
        </w:rPr>
      </w:pPr>
      <w:r>
        <w:rPr>
          <w:rFonts w:eastAsia="Times New Roman" w:cs="Times New Roman"/>
          <w:szCs w:val="24"/>
        </w:rPr>
        <w:t>Belgija</w:t>
      </w:r>
    </w:p>
    <w:p w:rsidR="007021AC" w:rsidRDefault="007021AC" w:rsidP="00C27A65">
      <w:pPr>
        <w:tabs>
          <w:tab w:val="left" w:pos="567"/>
        </w:tabs>
        <w:outlineLvl w:val="0"/>
        <w:rPr>
          <w:rFonts w:eastAsia="Times New Roman" w:cs="Times New Roman"/>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12.</w:t>
      </w:r>
      <w:r w:rsidRPr="00C6473F">
        <w:rPr>
          <w:rFonts w:eastAsia="Times New Roman" w:cs="Times New Roman"/>
          <w:b/>
          <w:noProof/>
          <w:szCs w:val="24"/>
        </w:rPr>
        <w:tab/>
      </w:r>
      <w:r w:rsidR="00C23605">
        <w:rPr>
          <w:rFonts w:eastAsia="Times New Roman" w:cs="Times New Roman"/>
          <w:b/>
          <w:caps/>
          <w:noProof/>
          <w:szCs w:val="24"/>
        </w:rPr>
        <w:t>registracijos</w:t>
      </w:r>
      <w:r w:rsidR="00C23605" w:rsidRPr="00C6473F">
        <w:rPr>
          <w:rFonts w:eastAsia="Times New Roman" w:cs="Times New Roman"/>
          <w:b/>
          <w:caps/>
          <w:noProof/>
          <w:szCs w:val="24"/>
        </w:rPr>
        <w:t xml:space="preserve"> </w:t>
      </w:r>
      <w:r w:rsidRPr="00C6473F">
        <w:rPr>
          <w:rFonts w:eastAsia="Times New Roman" w:cs="Times New Roman"/>
          <w:b/>
          <w:caps/>
          <w:noProof/>
          <w:szCs w:val="24"/>
        </w:rPr>
        <w:t>PAŽYMĖJIMO numeris</w:t>
      </w:r>
      <w:r w:rsidRPr="00C6473F">
        <w:rPr>
          <w:rFonts w:eastAsia="Times New Roman" w:cs="Times New Roman"/>
          <w:b/>
          <w:noProof/>
          <w:szCs w:val="24"/>
        </w:rPr>
        <w:t xml:space="preserve"> (-IAI)</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13.</w:t>
      </w:r>
      <w:r w:rsidRPr="00C6473F">
        <w:rPr>
          <w:rFonts w:eastAsia="Times New Roman" w:cs="Times New Roman"/>
          <w:b/>
          <w:noProof/>
          <w:szCs w:val="24"/>
        </w:rPr>
        <w:tab/>
        <w:t>SERIJOS NUMERIS</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outlineLvl w:val="0"/>
        <w:rPr>
          <w:rFonts w:eastAsia="Times New Roman" w:cs="Times New Roman"/>
          <w:noProof/>
          <w:szCs w:val="24"/>
        </w:rPr>
      </w:pPr>
      <w:r w:rsidRPr="00C6473F">
        <w:rPr>
          <w:rFonts w:eastAsia="Times New Roman" w:cs="Times New Roman"/>
          <w:noProof/>
          <w:szCs w:val="24"/>
        </w:rPr>
        <w:t>Serija</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14.</w:t>
      </w:r>
      <w:r w:rsidRPr="00C6473F">
        <w:rPr>
          <w:rFonts w:eastAsia="Times New Roman" w:cs="Times New Roman"/>
          <w:b/>
          <w:noProof/>
          <w:szCs w:val="24"/>
        </w:rPr>
        <w:tab/>
        <w:t>PARDAVIMO (IŠDAVIMO)</w:t>
      </w:r>
      <w:r w:rsidRPr="00C6473F">
        <w:rPr>
          <w:rFonts w:eastAsia="Times New Roman" w:cs="Times New Roman"/>
          <w:b/>
          <w:caps/>
          <w:noProof/>
          <w:szCs w:val="24"/>
        </w:rPr>
        <w:t xml:space="preserve"> tvarka</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ind w:left="567" w:hanging="567"/>
        <w:outlineLvl w:val="0"/>
        <w:rPr>
          <w:rFonts w:eastAsia="Times New Roman" w:cs="Times New Roman"/>
          <w:noProof/>
          <w:szCs w:val="24"/>
        </w:rPr>
      </w:pPr>
      <w:r w:rsidRPr="00C6473F">
        <w:rPr>
          <w:rFonts w:eastAsia="Times New Roman" w:cs="Times New Roman"/>
          <w:noProof/>
          <w:szCs w:val="24"/>
        </w:rPr>
        <w:t>Receptinis vaistas.</w:t>
      </w:r>
    </w:p>
    <w:p w:rsidR="00ED274D" w:rsidRPr="00C6473F" w:rsidRDefault="00ED274D" w:rsidP="00ED274D">
      <w:pPr>
        <w:tabs>
          <w:tab w:val="left" w:pos="567"/>
        </w:tabs>
        <w:ind w:left="567" w:hanging="567"/>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15.</w:t>
      </w:r>
      <w:r w:rsidRPr="00C6473F">
        <w:rPr>
          <w:rFonts w:eastAsia="Times New Roman" w:cs="Times New Roman"/>
          <w:b/>
          <w:noProof/>
          <w:szCs w:val="24"/>
        </w:rPr>
        <w:tab/>
      </w:r>
      <w:r w:rsidRPr="00C6473F">
        <w:rPr>
          <w:rFonts w:eastAsia="Times New Roman" w:cs="Times New Roman"/>
          <w:b/>
          <w:caps/>
          <w:noProof/>
          <w:szCs w:val="24"/>
        </w:rPr>
        <w:t>vartojimo instrukcijA</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noProof/>
          <w:szCs w:val="24"/>
        </w:rPr>
      </w:pPr>
      <w:r w:rsidRPr="00C6473F">
        <w:rPr>
          <w:rFonts w:eastAsia="Times New Roman" w:cs="Times New Roman"/>
          <w:b/>
          <w:noProof/>
          <w:szCs w:val="24"/>
        </w:rPr>
        <w:t>16.</w:t>
      </w:r>
      <w:r w:rsidRPr="00C6473F">
        <w:rPr>
          <w:rFonts w:eastAsia="Times New Roman" w:cs="Times New Roman"/>
          <w:b/>
          <w:noProof/>
          <w:szCs w:val="24"/>
        </w:rPr>
        <w:tab/>
        <w:t>INFORMACIJA BRAILIO RAŠTU</w:t>
      </w:r>
    </w:p>
    <w:p w:rsidR="00ED274D" w:rsidRPr="00C6473F" w:rsidRDefault="00ED274D" w:rsidP="00ED274D">
      <w:pPr>
        <w:tabs>
          <w:tab w:val="left" w:pos="567"/>
        </w:tabs>
        <w:rPr>
          <w:rFonts w:eastAsia="Times New Roman" w:cs="Times New Roman"/>
          <w:noProof/>
          <w:szCs w:val="24"/>
        </w:rPr>
      </w:pPr>
    </w:p>
    <w:p w:rsidR="00ED274D" w:rsidRPr="00C6473F" w:rsidRDefault="00ED274D" w:rsidP="00ED274D">
      <w:pPr>
        <w:rPr>
          <w:rFonts w:eastAsia="Times New Roman" w:cs="Times New Roman"/>
          <w:noProof/>
          <w:szCs w:val="24"/>
        </w:rPr>
      </w:pPr>
      <w:r w:rsidRPr="00C6473F">
        <w:rPr>
          <w:rFonts w:eastAsia="Times New Roman" w:cs="Times New Roman"/>
          <w:noProof/>
          <w:szCs w:val="24"/>
        </w:rPr>
        <w:br w:type="page"/>
      </w: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rPr>
          <w:rFonts w:eastAsia="Times New Roman" w:cs="Times New Roman"/>
          <w:noProof/>
          <w:szCs w:val="24"/>
        </w:rPr>
      </w:pPr>
    </w:p>
    <w:p w:rsidR="00ED274D" w:rsidRPr="00C6473F" w:rsidRDefault="00ED274D" w:rsidP="00ED274D">
      <w:pPr>
        <w:jc w:val="center"/>
        <w:outlineLvl w:val="0"/>
        <w:rPr>
          <w:rFonts w:eastAsia="Times New Roman" w:cs="Times New Roman"/>
          <w:b/>
          <w:szCs w:val="24"/>
        </w:rPr>
      </w:pPr>
      <w:r w:rsidRPr="00C6473F">
        <w:rPr>
          <w:rFonts w:eastAsia="Times New Roman" w:cs="Times New Roman"/>
          <w:b/>
          <w:noProof/>
          <w:szCs w:val="24"/>
        </w:rPr>
        <w:t>B. PAKUOTĖS LAPELIS</w:t>
      </w:r>
      <w:r w:rsidRPr="00C6473F">
        <w:rPr>
          <w:rFonts w:eastAsia="Times New Roman" w:cs="Times New Roman"/>
          <w:b/>
          <w:szCs w:val="24"/>
        </w:rPr>
        <w:br w:type="page"/>
      </w:r>
      <w:r w:rsidRPr="00C6473F">
        <w:rPr>
          <w:rFonts w:eastAsia="Times New Roman" w:cs="Times New Roman"/>
          <w:b/>
          <w:szCs w:val="24"/>
        </w:rPr>
        <w:lastRenderedPageBreak/>
        <w:t>Pakuotės lapelis: informacija vartotojui</w:t>
      </w:r>
    </w:p>
    <w:p w:rsidR="00ED274D" w:rsidRPr="00C6473F" w:rsidRDefault="00ED274D" w:rsidP="00ED274D">
      <w:pPr>
        <w:rPr>
          <w:rFonts w:eastAsia="Times New Roman" w:cs="Times New Roman"/>
          <w:szCs w:val="24"/>
        </w:rPr>
      </w:pPr>
    </w:p>
    <w:p w:rsidR="00ED274D" w:rsidRPr="00C6473F" w:rsidRDefault="00ED274D" w:rsidP="00ED274D">
      <w:pPr>
        <w:ind w:left="567" w:hanging="567"/>
        <w:jc w:val="center"/>
        <w:rPr>
          <w:rFonts w:eastAsia="Times New Roman" w:cs="Times New Roman"/>
          <w:b/>
        </w:rPr>
      </w:pPr>
      <w:r w:rsidRPr="00C6473F">
        <w:rPr>
          <w:rFonts w:eastAsia="Times New Roman" w:cs="Times New Roman"/>
          <w:b/>
        </w:rPr>
        <w:t>gammanorm 165 mg/ml injekcinis tirpalas</w:t>
      </w:r>
    </w:p>
    <w:p w:rsidR="00ED274D" w:rsidRPr="00C6473F" w:rsidRDefault="00ED274D" w:rsidP="00ED274D">
      <w:pPr>
        <w:numPr>
          <w:ilvl w:val="12"/>
          <w:numId w:val="0"/>
        </w:numPr>
        <w:jc w:val="center"/>
        <w:rPr>
          <w:rFonts w:eastAsia="Times New Roman" w:cs="Times New Roman"/>
          <w:szCs w:val="24"/>
        </w:rPr>
      </w:pPr>
      <w:r w:rsidRPr="00C6473F">
        <w:rPr>
          <w:rFonts w:eastAsia="Times New Roman" w:cs="Times New Roman"/>
        </w:rPr>
        <w:t>Žmogaus normalusis imunoglobulinas</w:t>
      </w:r>
    </w:p>
    <w:p w:rsidR="00ED274D" w:rsidRPr="00C6473F" w:rsidRDefault="00ED274D" w:rsidP="00ED274D">
      <w:pPr>
        <w:jc w:val="center"/>
        <w:rPr>
          <w:rFonts w:eastAsia="Times New Roman" w:cs="Times New Roman"/>
          <w:szCs w:val="24"/>
        </w:rPr>
      </w:pPr>
    </w:p>
    <w:p w:rsidR="00ED274D" w:rsidRPr="00C6473F" w:rsidRDefault="00ED274D" w:rsidP="00ED274D">
      <w:pPr>
        <w:outlineLvl w:val="0"/>
        <w:rPr>
          <w:rFonts w:eastAsia="Times New Roman" w:cs="Times New Roman"/>
          <w:b/>
          <w:szCs w:val="24"/>
        </w:rPr>
      </w:pPr>
      <w:r w:rsidRPr="00C6473F">
        <w:rPr>
          <w:rFonts w:eastAsia="Times New Roman" w:cs="Times New Roman"/>
          <w:b/>
          <w:szCs w:val="24"/>
        </w:rPr>
        <w:t xml:space="preserve">Atidžiai perskaitykite visą šį lapelį, prieš pradėdami vartoti vaistą, nes jame pateikiama Jums svarbi informacija. </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Neišmeskite šio lapelio, nes vėl gali prireikti jį perskaityti.</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Jeigu kiltų daugiau klausimų, kreipkitės į gydytoją arba vaistininką.</w:t>
      </w:r>
    </w:p>
    <w:p w:rsidR="00ED274D" w:rsidRPr="00C6473F" w:rsidRDefault="00ED274D" w:rsidP="00ED274D">
      <w:pPr>
        <w:numPr>
          <w:ilvl w:val="0"/>
          <w:numId w:val="1"/>
        </w:numPr>
        <w:ind w:left="567" w:hanging="567"/>
        <w:rPr>
          <w:rFonts w:eastAsia="Times New Roman" w:cs="Times New Roman"/>
          <w:szCs w:val="24"/>
        </w:rPr>
      </w:pPr>
      <w:r w:rsidRPr="00C6473F">
        <w:rPr>
          <w:rFonts w:eastAsia="Times New Roman" w:cs="Times New Roman"/>
          <w:szCs w:val="24"/>
        </w:rPr>
        <w:t>Šis vaistas skirtas tik Jums, todėl kitiems žmonėms jo duoti negalima. Vaistas gali jiems pakenkti (net tiems, kurių ligos požymiai yra tokie patys kaip Jūsų).</w:t>
      </w:r>
    </w:p>
    <w:p w:rsidR="00ED274D" w:rsidRPr="00C6473F" w:rsidRDefault="00ED274D" w:rsidP="00ED274D">
      <w:pPr>
        <w:numPr>
          <w:ilvl w:val="0"/>
          <w:numId w:val="1"/>
        </w:numPr>
        <w:ind w:left="567" w:hanging="567"/>
        <w:rPr>
          <w:rFonts w:eastAsia="Times New Roman" w:cs="Times New Roman"/>
          <w:szCs w:val="24"/>
        </w:rPr>
      </w:pPr>
      <w:r w:rsidRPr="00C6473F">
        <w:rPr>
          <w:rFonts w:eastAsia="Times New Roman" w:cs="Times New Roman"/>
          <w:szCs w:val="24"/>
        </w:rPr>
        <w:t>Jeigu pasireiškė šalutinis poveikis (net jeigu jis šiame lapelyje nenurodytas), kreipkitės į gydytoją arba vaistininką.</w:t>
      </w:r>
      <w:r w:rsidRPr="00C6473F">
        <w:rPr>
          <w:rFonts w:eastAsia="Times New Roman" w:cs="Times New Roman"/>
          <w:noProof/>
          <w:szCs w:val="24"/>
        </w:rPr>
        <w:t xml:space="preserve"> Žr. 4 skyrių.</w:t>
      </w:r>
    </w:p>
    <w:p w:rsidR="00ED274D" w:rsidRPr="00C6473F" w:rsidRDefault="00ED274D" w:rsidP="00ED274D">
      <w:pPr>
        <w:ind w:right="-2"/>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Apie ką rašoma šiame lapelyje?</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1.</w:t>
      </w:r>
      <w:r w:rsidRPr="00C6473F">
        <w:rPr>
          <w:rFonts w:eastAsia="Times New Roman" w:cs="Times New Roman"/>
          <w:szCs w:val="24"/>
        </w:rPr>
        <w:tab/>
        <w:t>Kas yra gammanorm ir kam jis vartojamas</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2.</w:t>
      </w:r>
      <w:r w:rsidRPr="00C6473F">
        <w:rPr>
          <w:rFonts w:eastAsia="Times New Roman" w:cs="Times New Roman"/>
          <w:szCs w:val="24"/>
        </w:rPr>
        <w:tab/>
        <w:t>Kas žinotina prieš vartojant gammanorm</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3.</w:t>
      </w:r>
      <w:r w:rsidRPr="00C6473F">
        <w:rPr>
          <w:rFonts w:eastAsia="Times New Roman" w:cs="Times New Roman"/>
          <w:szCs w:val="24"/>
        </w:rPr>
        <w:tab/>
        <w:t>Kaip vartoti gammanorm</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4.</w:t>
      </w:r>
      <w:r w:rsidRPr="00C6473F">
        <w:rPr>
          <w:rFonts w:eastAsia="Times New Roman" w:cs="Times New Roman"/>
          <w:szCs w:val="24"/>
        </w:rPr>
        <w:tab/>
        <w:t>Galimas šalutinis poveikis</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5.</w:t>
      </w:r>
      <w:r w:rsidRPr="00C6473F">
        <w:rPr>
          <w:rFonts w:eastAsia="Times New Roman" w:cs="Times New Roman"/>
          <w:szCs w:val="24"/>
        </w:rPr>
        <w:tab/>
        <w:t>Kaip laikyti gammanorm</w:t>
      </w:r>
    </w:p>
    <w:p w:rsidR="00ED274D" w:rsidRPr="00C6473F" w:rsidRDefault="00ED274D" w:rsidP="00ED274D">
      <w:pPr>
        <w:ind w:left="567" w:hanging="567"/>
        <w:rPr>
          <w:rFonts w:eastAsia="Times New Roman" w:cs="Times New Roman"/>
          <w:szCs w:val="24"/>
        </w:rPr>
      </w:pPr>
      <w:r w:rsidRPr="00C6473F">
        <w:rPr>
          <w:rFonts w:eastAsia="Times New Roman" w:cs="Times New Roman"/>
          <w:szCs w:val="24"/>
        </w:rPr>
        <w:t>6.</w:t>
      </w:r>
      <w:r w:rsidRPr="00C6473F">
        <w:rPr>
          <w:rFonts w:eastAsia="Times New Roman" w:cs="Times New Roman"/>
          <w:szCs w:val="24"/>
        </w:rPr>
        <w:tab/>
        <w:t>Pakuotės turinys ir kita informacija</w:t>
      </w:r>
    </w:p>
    <w:p w:rsidR="00ED274D" w:rsidRPr="00C6473F" w:rsidRDefault="00ED274D" w:rsidP="00ED274D">
      <w:pPr>
        <w:numPr>
          <w:ilvl w:val="12"/>
          <w:numId w:val="0"/>
        </w:numPr>
        <w:rPr>
          <w:rFonts w:eastAsia="Times New Roman" w:cs="Times New Roman"/>
          <w:szCs w:val="24"/>
        </w:rPr>
      </w:pPr>
    </w:p>
    <w:p w:rsidR="00ED274D" w:rsidRPr="00C6473F" w:rsidRDefault="00ED274D" w:rsidP="00ED274D">
      <w:pPr>
        <w:numPr>
          <w:ilvl w:val="12"/>
          <w:numId w:val="0"/>
        </w:numPr>
        <w:rPr>
          <w:rFonts w:eastAsia="Times New Roman" w:cs="Times New Roman"/>
          <w:szCs w:val="24"/>
        </w:rPr>
      </w:pPr>
    </w:p>
    <w:p w:rsidR="00ED274D" w:rsidRPr="00C6473F" w:rsidRDefault="00ED274D" w:rsidP="00ED274D">
      <w:pPr>
        <w:numPr>
          <w:ilvl w:val="12"/>
          <w:numId w:val="0"/>
        </w:numPr>
        <w:ind w:left="567" w:hanging="567"/>
        <w:outlineLvl w:val="0"/>
        <w:rPr>
          <w:rFonts w:eastAsia="Times New Roman" w:cs="Times New Roman"/>
          <w:b/>
          <w:caps/>
          <w:szCs w:val="24"/>
        </w:rPr>
      </w:pPr>
      <w:r w:rsidRPr="00C6473F">
        <w:rPr>
          <w:rFonts w:eastAsia="Times New Roman" w:cs="Times New Roman"/>
          <w:b/>
          <w:szCs w:val="24"/>
        </w:rPr>
        <w:t>1.</w:t>
      </w:r>
      <w:r w:rsidRPr="00C6473F">
        <w:rPr>
          <w:rFonts w:eastAsia="Times New Roman" w:cs="Times New Roman"/>
          <w:b/>
          <w:szCs w:val="24"/>
        </w:rPr>
        <w:tab/>
        <w:t>Kas yra gammanorm ir kam jis vartojamas</w:t>
      </w:r>
    </w:p>
    <w:p w:rsidR="00ED274D" w:rsidRPr="00C6473F" w:rsidRDefault="00ED274D" w:rsidP="00ED274D">
      <w:pPr>
        <w:ind w:left="567" w:hanging="567"/>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gammanorm yra imunoglobulin</w:t>
      </w:r>
      <w:r w:rsidR="00D71786">
        <w:rPr>
          <w:rFonts w:eastAsia="Times New Roman" w:cs="Times New Roman"/>
          <w:szCs w:val="24"/>
        </w:rPr>
        <w:t>o tirpal</w:t>
      </w:r>
      <w:r w:rsidRPr="00C6473F">
        <w:rPr>
          <w:rFonts w:eastAsia="Times New Roman" w:cs="Times New Roman"/>
          <w:szCs w:val="24"/>
        </w:rPr>
        <w:t xml:space="preserve">as, kurio sudėtyje yra </w:t>
      </w:r>
      <w:r w:rsidR="00C23605" w:rsidRPr="00C6473F">
        <w:rPr>
          <w:rFonts w:eastAsia="Times New Roman" w:cs="Times New Roman"/>
          <w:szCs w:val="24"/>
        </w:rPr>
        <w:t>antikūnų</w:t>
      </w:r>
      <w:r w:rsidRPr="00C6473F">
        <w:rPr>
          <w:rFonts w:eastAsia="Times New Roman" w:cs="Times New Roman"/>
          <w:szCs w:val="24"/>
        </w:rPr>
        <w:t xml:space="preserve">, saugančių nuo bakterijų ir virusų. </w:t>
      </w:r>
      <w:r w:rsidR="00C23605" w:rsidRPr="00C6473F">
        <w:rPr>
          <w:rFonts w:eastAsia="Times New Roman" w:cs="Times New Roman"/>
          <w:szCs w:val="24"/>
        </w:rPr>
        <w:t>Antikūnai</w:t>
      </w:r>
      <w:r w:rsidRPr="00C6473F">
        <w:rPr>
          <w:rFonts w:eastAsia="Times New Roman" w:cs="Times New Roman"/>
          <w:szCs w:val="24"/>
        </w:rPr>
        <w:t xml:space="preserve"> saugo organizmą ir stiprina jo atsparumą infekcijoms. Tokio gydymo tikslas yra normalizuoti </w:t>
      </w:r>
      <w:r w:rsidR="00C23605" w:rsidRPr="00C6473F">
        <w:rPr>
          <w:rFonts w:eastAsia="Times New Roman" w:cs="Times New Roman"/>
          <w:szCs w:val="24"/>
        </w:rPr>
        <w:t>antikūnų</w:t>
      </w:r>
      <w:r w:rsidRPr="00C6473F">
        <w:rPr>
          <w:rFonts w:eastAsia="Times New Roman" w:cs="Times New Roman"/>
          <w:szCs w:val="24"/>
        </w:rPr>
        <w:t xml:space="preserve"> koncentraciją organizme.</w:t>
      </w:r>
    </w:p>
    <w:p w:rsidR="00ED274D" w:rsidRPr="00851C1D" w:rsidRDefault="00ED274D" w:rsidP="00ED274D">
      <w:pPr>
        <w:ind w:left="567" w:hanging="567"/>
        <w:rPr>
          <w:rFonts w:eastAsia="Times New Roman" w:cs="Times New Roman"/>
          <w:szCs w:val="24"/>
        </w:rPr>
      </w:pPr>
    </w:p>
    <w:p w:rsidR="00850588" w:rsidRPr="002A7E55" w:rsidRDefault="00850588" w:rsidP="00ED274D">
      <w:pPr>
        <w:numPr>
          <w:ilvl w:val="12"/>
          <w:numId w:val="0"/>
        </w:numPr>
        <w:rPr>
          <w:rFonts w:cs="Times New Roman"/>
          <w:color w:val="000000"/>
        </w:rPr>
      </w:pPr>
      <w:r w:rsidRPr="002A7E55">
        <w:rPr>
          <w:rFonts w:cs="Times New Roman"/>
          <w:color w:val="000000"/>
        </w:rPr>
        <w:t>gammanorm yra skiriamas kaip pakei</w:t>
      </w:r>
      <w:r w:rsidRPr="002A7E55">
        <w:rPr>
          <w:rFonts w:cs="Times New Roman" w:hint="eastAsia"/>
          <w:color w:val="000000"/>
        </w:rPr>
        <w:t>č</w:t>
      </w:r>
      <w:r w:rsidRPr="002A7E55">
        <w:rPr>
          <w:rFonts w:cs="Times New Roman"/>
          <w:color w:val="000000"/>
        </w:rPr>
        <w:t xml:space="preserve">iamasis gydymas suaugusiesiems, vaikams ir paaugliams </w:t>
      </w:r>
      <w:r w:rsidRPr="00851C1D">
        <w:rPr>
          <w:rFonts w:eastAsia="Times New Roman" w:cs="Times New Roman"/>
          <w:szCs w:val="24"/>
        </w:rPr>
        <w:t>(0 – 18 m.)</w:t>
      </w:r>
      <w:r w:rsidRPr="002A7E55">
        <w:rPr>
          <w:rFonts w:cs="Times New Roman"/>
          <w:color w:val="000000"/>
        </w:rPr>
        <w:t xml:space="preserve">, </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 xml:space="preserve">skaitant </w:t>
      </w:r>
      <w:r w:rsidRPr="002A7E55">
        <w:rPr>
          <w:rStyle w:val="fontstyle01"/>
          <w:rFonts w:ascii="Times New Roman" w:hAnsi="Times New Roman" w:cs="Times New Roman" w:hint="eastAsia"/>
        </w:rPr>
        <w:t>š</w:t>
      </w:r>
      <w:r w:rsidRPr="002A7E55">
        <w:rPr>
          <w:rStyle w:val="fontstyle01"/>
          <w:rFonts w:ascii="Times New Roman" w:hAnsi="Times New Roman" w:cs="Times New Roman"/>
        </w:rPr>
        <w:t>ias pacient</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grupes:</w:t>
      </w:r>
    </w:p>
    <w:p w:rsidR="00850588" w:rsidRPr="002A7E55" w:rsidRDefault="00850588" w:rsidP="00C6473F">
      <w:pPr>
        <w:pStyle w:val="Sraopastraipa"/>
        <w:numPr>
          <w:ilvl w:val="0"/>
          <w:numId w:val="12"/>
        </w:numPr>
        <w:rPr>
          <w:rFonts w:cs="Times New Roman"/>
          <w:color w:val="000000"/>
        </w:rPr>
      </w:pPr>
      <w:r w:rsidRPr="002A7E55">
        <w:rPr>
          <w:rFonts w:cs="Times New Roman"/>
          <w:color w:val="000000"/>
        </w:rPr>
        <w:t>pacientai, kuri</w:t>
      </w:r>
      <w:r w:rsidRPr="002A7E55">
        <w:rPr>
          <w:rFonts w:cs="Times New Roman" w:hint="eastAsia"/>
          <w:color w:val="000000"/>
        </w:rPr>
        <w:t>ų</w:t>
      </w:r>
      <w:r w:rsidRPr="002A7E55">
        <w:rPr>
          <w:rFonts w:cs="Times New Roman"/>
          <w:color w:val="000000"/>
        </w:rPr>
        <w:t xml:space="preserve"> organizme nuo gimimo negaminami antik</w:t>
      </w:r>
      <w:r w:rsidRPr="002A7E55">
        <w:rPr>
          <w:rFonts w:cs="Times New Roman" w:hint="eastAsia"/>
          <w:color w:val="000000"/>
        </w:rPr>
        <w:t>ū</w:t>
      </w:r>
      <w:r w:rsidRPr="002A7E55">
        <w:rPr>
          <w:rFonts w:cs="Times New Roman"/>
          <w:color w:val="000000"/>
        </w:rPr>
        <w:t xml:space="preserve">nai arba </w:t>
      </w:r>
      <w:r w:rsidRPr="002A7E55">
        <w:rPr>
          <w:rFonts w:cs="Times New Roman" w:hint="eastAsia"/>
          <w:color w:val="000000"/>
        </w:rPr>
        <w:t>š</w:t>
      </w:r>
      <w:r w:rsidRPr="002A7E55">
        <w:rPr>
          <w:rFonts w:cs="Times New Roman"/>
          <w:color w:val="000000"/>
        </w:rPr>
        <w:t>is geb</w:t>
      </w:r>
      <w:r w:rsidRPr="002A7E55">
        <w:rPr>
          <w:rFonts w:cs="Times New Roman" w:hint="eastAsia"/>
          <w:color w:val="000000"/>
        </w:rPr>
        <w:t>ė</w:t>
      </w:r>
      <w:r w:rsidRPr="002A7E55">
        <w:rPr>
          <w:rFonts w:cs="Times New Roman"/>
          <w:color w:val="000000"/>
        </w:rPr>
        <w:t>jimas pablog</w:t>
      </w:r>
      <w:r w:rsidRPr="002A7E55">
        <w:rPr>
          <w:rFonts w:cs="Times New Roman" w:hint="eastAsia"/>
          <w:color w:val="000000"/>
        </w:rPr>
        <w:t>ė</w:t>
      </w:r>
      <w:r w:rsidRPr="002A7E55">
        <w:rPr>
          <w:rFonts w:cs="Times New Roman"/>
          <w:color w:val="000000"/>
        </w:rPr>
        <w:t>j</w:t>
      </w:r>
      <w:r w:rsidRPr="002A7E55">
        <w:rPr>
          <w:rFonts w:cs="Times New Roman" w:hint="eastAsia"/>
          <w:color w:val="000000"/>
        </w:rPr>
        <w:t>ę</w:t>
      </w:r>
      <w:r w:rsidRPr="002A7E55">
        <w:rPr>
          <w:rFonts w:cs="Times New Roman"/>
          <w:color w:val="000000"/>
        </w:rPr>
        <w:t>s (pirminio imunodeficito atvejai);</w:t>
      </w:r>
    </w:p>
    <w:p w:rsidR="00850588" w:rsidRPr="002A7E55" w:rsidRDefault="00850588" w:rsidP="00C6473F">
      <w:pPr>
        <w:pStyle w:val="Sraopastraipa"/>
        <w:numPr>
          <w:ilvl w:val="0"/>
          <w:numId w:val="12"/>
        </w:numPr>
        <w:rPr>
          <w:rFonts w:cs="Times New Roman"/>
          <w:color w:val="000000"/>
        </w:rPr>
      </w:pPr>
      <w:r w:rsidRPr="002A7E55">
        <w:rPr>
          <w:rFonts w:cs="Times New Roman"/>
          <w:color w:val="000000"/>
        </w:rPr>
        <w:t>pacientai, sergantys tam tikros r</w:t>
      </w:r>
      <w:r w:rsidRPr="002A7E55">
        <w:rPr>
          <w:rFonts w:cs="Times New Roman" w:hint="eastAsia"/>
          <w:color w:val="000000"/>
        </w:rPr>
        <w:t>ūš</w:t>
      </w:r>
      <w:r w:rsidRPr="002A7E55">
        <w:rPr>
          <w:rFonts w:cs="Times New Roman"/>
          <w:color w:val="000000"/>
        </w:rPr>
        <w:t>ies kraujo v</w:t>
      </w:r>
      <w:r w:rsidRPr="002A7E55">
        <w:rPr>
          <w:rFonts w:cs="Times New Roman" w:hint="eastAsia"/>
          <w:color w:val="000000"/>
        </w:rPr>
        <w:t>ėž</w:t>
      </w:r>
      <w:r w:rsidRPr="002A7E55">
        <w:rPr>
          <w:rFonts w:cs="Times New Roman"/>
          <w:color w:val="000000"/>
        </w:rPr>
        <w:t>iu (l</w:t>
      </w:r>
      <w:r w:rsidRPr="002A7E55">
        <w:rPr>
          <w:rFonts w:cs="Times New Roman" w:hint="eastAsia"/>
          <w:color w:val="000000"/>
        </w:rPr>
        <w:t>ė</w:t>
      </w:r>
      <w:r w:rsidRPr="002A7E55">
        <w:rPr>
          <w:rFonts w:cs="Times New Roman"/>
          <w:color w:val="000000"/>
        </w:rPr>
        <w:t>tine limfocitine leukemija), d</w:t>
      </w:r>
      <w:r w:rsidRPr="002A7E55">
        <w:rPr>
          <w:rFonts w:cs="Times New Roman" w:hint="eastAsia"/>
          <w:color w:val="000000"/>
        </w:rPr>
        <w:t>ė</w:t>
      </w:r>
      <w:r w:rsidRPr="002A7E55">
        <w:rPr>
          <w:rFonts w:cs="Times New Roman"/>
          <w:color w:val="000000"/>
        </w:rPr>
        <w:t>l kurio organizme gaminasi nepakankamai antik</w:t>
      </w:r>
      <w:r w:rsidRPr="002A7E55">
        <w:rPr>
          <w:rFonts w:cs="Times New Roman" w:hint="eastAsia"/>
          <w:color w:val="000000"/>
        </w:rPr>
        <w:t>ū</w:t>
      </w:r>
      <w:r w:rsidRPr="002A7E55">
        <w:rPr>
          <w:rFonts w:cs="Times New Roman"/>
          <w:color w:val="000000"/>
        </w:rPr>
        <w:t>n</w:t>
      </w:r>
      <w:r w:rsidRPr="002A7E55">
        <w:rPr>
          <w:rFonts w:cs="Times New Roman" w:hint="eastAsia"/>
          <w:color w:val="000000"/>
        </w:rPr>
        <w:t>ų</w:t>
      </w:r>
      <w:r w:rsidRPr="002A7E55">
        <w:rPr>
          <w:rFonts w:cs="Times New Roman"/>
          <w:color w:val="000000"/>
        </w:rPr>
        <w:t xml:space="preserve"> ir pasireiškia pasikartojan</w:t>
      </w:r>
      <w:r w:rsidRPr="002A7E55">
        <w:rPr>
          <w:rFonts w:cs="Times New Roman" w:hint="eastAsia"/>
          <w:color w:val="000000"/>
        </w:rPr>
        <w:t>č</w:t>
      </w:r>
      <w:r w:rsidRPr="002A7E55">
        <w:rPr>
          <w:rFonts w:cs="Times New Roman"/>
          <w:color w:val="000000"/>
        </w:rPr>
        <w:t>ios infekcijos, kai gydymas antibiotikais neveiksmingas arba j</w:t>
      </w:r>
      <w:r w:rsidRPr="002A7E55">
        <w:rPr>
          <w:rFonts w:cs="Times New Roman" w:hint="eastAsia"/>
          <w:color w:val="000000"/>
        </w:rPr>
        <w:t>ų</w:t>
      </w:r>
      <w:r w:rsidRPr="002A7E55">
        <w:rPr>
          <w:rFonts w:cs="Times New Roman"/>
          <w:color w:val="000000"/>
        </w:rPr>
        <w:t xml:space="preserve"> negalima skirti;</w:t>
      </w:r>
    </w:p>
    <w:p w:rsidR="00850588" w:rsidRPr="002A7E55" w:rsidRDefault="00850588" w:rsidP="00C6473F">
      <w:pPr>
        <w:pStyle w:val="Sraopastraipa"/>
        <w:numPr>
          <w:ilvl w:val="0"/>
          <w:numId w:val="12"/>
        </w:numPr>
        <w:rPr>
          <w:rFonts w:cs="Times New Roman"/>
          <w:color w:val="000000"/>
        </w:rPr>
      </w:pPr>
      <w:r w:rsidRPr="002A7E55">
        <w:rPr>
          <w:rFonts w:cs="Times New Roman"/>
          <w:color w:val="000000"/>
        </w:rPr>
        <w:t>kitos r</w:t>
      </w:r>
      <w:r w:rsidRPr="002A7E55">
        <w:rPr>
          <w:rFonts w:cs="Times New Roman" w:hint="eastAsia"/>
          <w:color w:val="000000"/>
        </w:rPr>
        <w:t>ūš</w:t>
      </w:r>
      <w:r w:rsidRPr="002A7E55">
        <w:rPr>
          <w:rFonts w:cs="Times New Roman"/>
          <w:color w:val="000000"/>
        </w:rPr>
        <w:t>ies kraujo v</w:t>
      </w:r>
      <w:r w:rsidRPr="002A7E55">
        <w:rPr>
          <w:rFonts w:cs="Times New Roman" w:hint="eastAsia"/>
          <w:color w:val="000000"/>
        </w:rPr>
        <w:t>ėž</w:t>
      </w:r>
      <w:r w:rsidRPr="002A7E55">
        <w:rPr>
          <w:rFonts w:cs="Times New Roman"/>
          <w:color w:val="000000"/>
        </w:rPr>
        <w:t>iu – daugine mieloma sergantys pacientai, kuri</w:t>
      </w:r>
      <w:r w:rsidRPr="002A7E55">
        <w:rPr>
          <w:rFonts w:cs="Times New Roman" w:hint="eastAsia"/>
          <w:color w:val="000000"/>
        </w:rPr>
        <w:t>ų</w:t>
      </w:r>
      <w:r w:rsidRPr="002A7E55">
        <w:rPr>
          <w:rFonts w:cs="Times New Roman"/>
          <w:color w:val="000000"/>
        </w:rPr>
        <w:t xml:space="preserve"> organizme gaminasi nepakankamai antik</w:t>
      </w:r>
      <w:r w:rsidRPr="002A7E55">
        <w:rPr>
          <w:rFonts w:cs="Times New Roman" w:hint="eastAsia"/>
          <w:color w:val="000000"/>
        </w:rPr>
        <w:t>ū</w:t>
      </w:r>
      <w:r w:rsidRPr="002A7E55">
        <w:rPr>
          <w:rFonts w:cs="Times New Roman"/>
          <w:color w:val="000000"/>
        </w:rPr>
        <w:t>n</w:t>
      </w:r>
      <w:r w:rsidRPr="002A7E55">
        <w:rPr>
          <w:rFonts w:cs="Times New Roman" w:hint="eastAsia"/>
          <w:color w:val="000000"/>
        </w:rPr>
        <w:t>ų</w:t>
      </w:r>
      <w:r w:rsidRPr="002A7E55">
        <w:rPr>
          <w:rFonts w:cs="Times New Roman"/>
          <w:color w:val="000000"/>
        </w:rPr>
        <w:t xml:space="preserve"> ir kuriems pasireiškia pasikartojan</w:t>
      </w:r>
      <w:r w:rsidRPr="002A7E55">
        <w:rPr>
          <w:rFonts w:cs="Times New Roman" w:hint="eastAsia"/>
          <w:color w:val="000000"/>
        </w:rPr>
        <w:t>č</w:t>
      </w:r>
      <w:r w:rsidRPr="002A7E55">
        <w:rPr>
          <w:rFonts w:cs="Times New Roman"/>
          <w:color w:val="000000"/>
        </w:rPr>
        <w:t>ios infekcijos;</w:t>
      </w:r>
    </w:p>
    <w:p w:rsidR="00ED274D" w:rsidRPr="002A7E55" w:rsidRDefault="00850588" w:rsidP="00C6473F">
      <w:pPr>
        <w:pStyle w:val="Sraopastraipa"/>
        <w:numPr>
          <w:ilvl w:val="0"/>
          <w:numId w:val="12"/>
        </w:numPr>
        <w:rPr>
          <w:rFonts w:cs="Times New Roman"/>
          <w:color w:val="000000"/>
        </w:rPr>
      </w:pPr>
      <w:r w:rsidRPr="002A7E55">
        <w:rPr>
          <w:rFonts w:cs="Times New Roman"/>
          <w:color w:val="000000"/>
        </w:rPr>
        <w:t>pacientai, kuri</w:t>
      </w:r>
      <w:r w:rsidRPr="002A7E55">
        <w:rPr>
          <w:rFonts w:cs="Times New Roman" w:hint="eastAsia"/>
          <w:color w:val="000000"/>
        </w:rPr>
        <w:t>ų</w:t>
      </w:r>
      <w:r w:rsidRPr="002A7E55">
        <w:rPr>
          <w:rFonts w:cs="Times New Roman"/>
          <w:color w:val="000000"/>
        </w:rPr>
        <w:t xml:space="preserve"> organizme prieš </w:t>
      </w:r>
      <w:r w:rsidR="00FE5F73" w:rsidRPr="00851C1D">
        <w:rPr>
          <w:rFonts w:eastAsia="Times New Roman" w:cs="Times New Roman"/>
          <w:szCs w:val="24"/>
        </w:rPr>
        <w:t xml:space="preserve">hematopoetinių </w:t>
      </w:r>
      <w:r w:rsidRPr="00851C1D">
        <w:rPr>
          <w:rFonts w:eastAsia="Times New Roman" w:cs="Times New Roman"/>
          <w:szCs w:val="24"/>
        </w:rPr>
        <w:t>kamieninių ląstelių transplantaciją</w:t>
      </w:r>
      <w:r w:rsidRPr="002A7E55">
        <w:rPr>
          <w:rFonts w:cs="Times New Roman"/>
          <w:color w:val="000000"/>
        </w:rPr>
        <w:t xml:space="preserve"> ir po jos gaminasi mažai antik</w:t>
      </w:r>
      <w:r w:rsidRPr="002A7E55">
        <w:rPr>
          <w:rFonts w:cs="Times New Roman" w:hint="eastAsia"/>
          <w:color w:val="000000"/>
        </w:rPr>
        <w:t>ū</w:t>
      </w:r>
      <w:r w:rsidRPr="002A7E55">
        <w:rPr>
          <w:rFonts w:cs="Times New Roman"/>
          <w:color w:val="000000"/>
        </w:rPr>
        <w:t>n</w:t>
      </w:r>
      <w:r w:rsidRPr="002A7E55">
        <w:rPr>
          <w:rFonts w:cs="Times New Roman" w:hint="eastAsia"/>
          <w:color w:val="000000"/>
        </w:rPr>
        <w:t>ų</w:t>
      </w:r>
      <w:r w:rsidRPr="002A7E55">
        <w:rPr>
          <w:rFonts w:cs="Times New Roman"/>
          <w:color w:val="000000"/>
        </w:rPr>
        <w:t>.</w:t>
      </w:r>
    </w:p>
    <w:p w:rsidR="00850588" w:rsidRDefault="00850588" w:rsidP="00ED274D">
      <w:pPr>
        <w:numPr>
          <w:ilvl w:val="12"/>
          <w:numId w:val="0"/>
        </w:numPr>
        <w:rPr>
          <w:rFonts w:eastAsia="Times New Roman" w:cs="Times New Roman"/>
          <w:szCs w:val="24"/>
        </w:rPr>
      </w:pPr>
    </w:p>
    <w:p w:rsidR="008F2306" w:rsidRPr="00C6473F" w:rsidRDefault="008F2306" w:rsidP="00ED274D">
      <w:pPr>
        <w:numPr>
          <w:ilvl w:val="12"/>
          <w:numId w:val="0"/>
        </w:numPr>
        <w:rPr>
          <w:rFonts w:eastAsia="Times New Roman" w:cs="Times New Roman"/>
          <w:szCs w:val="24"/>
        </w:rPr>
      </w:pPr>
    </w:p>
    <w:p w:rsidR="00ED274D" w:rsidRPr="00C6473F" w:rsidRDefault="00ED274D" w:rsidP="00ED274D">
      <w:pPr>
        <w:numPr>
          <w:ilvl w:val="12"/>
          <w:numId w:val="0"/>
        </w:numPr>
        <w:ind w:left="567" w:hanging="567"/>
        <w:outlineLvl w:val="0"/>
        <w:rPr>
          <w:rFonts w:eastAsia="Times New Roman" w:cs="Times New Roman"/>
          <w:b/>
          <w:caps/>
          <w:szCs w:val="24"/>
        </w:rPr>
      </w:pPr>
      <w:r w:rsidRPr="00C6473F">
        <w:rPr>
          <w:rFonts w:eastAsia="Times New Roman" w:cs="Times New Roman"/>
          <w:b/>
          <w:szCs w:val="24"/>
        </w:rPr>
        <w:t>2.</w:t>
      </w:r>
      <w:r w:rsidRPr="00C6473F">
        <w:rPr>
          <w:rFonts w:eastAsia="Times New Roman" w:cs="Times New Roman"/>
          <w:b/>
          <w:szCs w:val="24"/>
        </w:rPr>
        <w:tab/>
        <w:t>Kas žinotina prieš vartojant gammanorm</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rPr>
          <w:rFonts w:eastAsia="Times New Roman" w:cs="Times New Roman"/>
          <w:b/>
          <w:caps/>
          <w:szCs w:val="24"/>
        </w:rPr>
      </w:pPr>
      <w:r w:rsidRPr="00C6473F">
        <w:rPr>
          <w:rFonts w:eastAsia="Times New Roman" w:cs="Times New Roman"/>
          <w:b/>
          <w:bCs/>
          <w:szCs w:val="24"/>
        </w:rPr>
        <w:t>gammanorm vartoti negalima</w:t>
      </w:r>
    </w:p>
    <w:p w:rsidR="00ED274D" w:rsidRPr="00C6473F" w:rsidRDefault="00ED274D" w:rsidP="00ED274D">
      <w:pPr>
        <w:numPr>
          <w:ilvl w:val="12"/>
          <w:numId w:val="0"/>
        </w:num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jeigu yra alergija žmogaus normaliajam imunoglobulinui arba bet kuriai pagalbinei šio vaisto medžiagai (jos išvardytos 6 skyriuje);</w:t>
      </w:r>
    </w:p>
    <w:p w:rsidR="00ED274D" w:rsidRPr="00C6473F" w:rsidRDefault="00ED274D" w:rsidP="00ED274D">
      <w:pPr>
        <w:numPr>
          <w:ilvl w:val="12"/>
          <w:numId w:val="0"/>
        </w:num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 xml:space="preserve">į </w:t>
      </w:r>
      <w:r w:rsidR="00D71786">
        <w:rPr>
          <w:rFonts w:eastAsia="Times New Roman" w:cs="Times New Roman"/>
          <w:szCs w:val="24"/>
        </w:rPr>
        <w:t>kraujagyslę</w:t>
      </w:r>
      <w:r w:rsidRPr="00C6473F">
        <w:rPr>
          <w:rFonts w:eastAsia="Times New Roman" w:cs="Times New Roman"/>
          <w:szCs w:val="24"/>
        </w:rPr>
        <w:t xml:space="preserve"> (gammanorm negalima suleisti į </w:t>
      </w:r>
      <w:r w:rsidR="00D71786">
        <w:rPr>
          <w:rFonts w:eastAsia="Times New Roman" w:cs="Times New Roman"/>
          <w:szCs w:val="24"/>
        </w:rPr>
        <w:t>kraujagyslę</w:t>
      </w:r>
      <w:r w:rsidRPr="00C6473F">
        <w:rPr>
          <w:rFonts w:eastAsia="Times New Roman" w:cs="Times New Roman"/>
          <w:szCs w:val="24"/>
        </w:rPr>
        <w:t>);</w:t>
      </w:r>
    </w:p>
    <w:p w:rsidR="00ED274D" w:rsidRPr="00C6473F" w:rsidRDefault="00ED274D" w:rsidP="00ED274D">
      <w:pPr>
        <w:numPr>
          <w:ilvl w:val="12"/>
          <w:numId w:val="0"/>
        </w:num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į raumenis (gammanorm negalima suleisti į raumenis), jeigu pasireiškia kokie nors krešėjimo sutrikimai. Į raumenis vaistą sušvirkšti turi gydytojas arba slaugytoja.</w:t>
      </w:r>
    </w:p>
    <w:p w:rsidR="00ED274D" w:rsidRPr="00C6473F" w:rsidRDefault="00ED274D" w:rsidP="00ED274D">
      <w:pPr>
        <w:ind w:left="567" w:hanging="567"/>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Įspėjimai ir atsargumo priemonės</w:t>
      </w:r>
    </w:p>
    <w:p w:rsidR="00ED274D" w:rsidRPr="00C6473F" w:rsidRDefault="00ED274D" w:rsidP="00ED274D">
      <w:pPr>
        <w:numPr>
          <w:ilvl w:val="12"/>
          <w:numId w:val="0"/>
        </w:numPr>
        <w:outlineLvl w:val="0"/>
        <w:rPr>
          <w:rFonts w:eastAsia="Times New Roman" w:cs="Times New Roman"/>
          <w:szCs w:val="24"/>
        </w:rPr>
      </w:pPr>
      <w:r w:rsidRPr="00C6473F">
        <w:rPr>
          <w:rFonts w:eastAsia="Times New Roman" w:cs="Times New Roman"/>
          <w:szCs w:val="24"/>
        </w:rPr>
        <w:t>Pasitarkite su gydytoju arba vaistininku</w:t>
      </w:r>
      <w:r w:rsidR="002F55CD">
        <w:rPr>
          <w:rFonts w:eastAsia="Times New Roman" w:cs="Times New Roman"/>
          <w:szCs w:val="24"/>
        </w:rPr>
        <w:t>,</w:t>
      </w:r>
      <w:r w:rsidRPr="00C6473F">
        <w:rPr>
          <w:rFonts w:eastAsia="Times New Roman" w:cs="Times New Roman"/>
          <w:szCs w:val="24"/>
        </w:rPr>
        <w:t xml:space="preserve"> </w:t>
      </w:r>
      <w:r w:rsidR="002F55CD" w:rsidRPr="00C5208E">
        <w:t xml:space="preserve">prieš </w:t>
      </w:r>
      <w:r w:rsidRPr="00C6473F">
        <w:rPr>
          <w:rFonts w:eastAsia="Times New Roman" w:cs="Times New Roman"/>
          <w:szCs w:val="24"/>
        </w:rPr>
        <w:t xml:space="preserve">pradėdami vartoti gammanorm: </w:t>
      </w:r>
    </w:p>
    <w:p w:rsidR="00ED274D" w:rsidRPr="00C6473F" w:rsidRDefault="00D71786" w:rsidP="00ED274D">
      <w:pPr>
        <w:numPr>
          <w:ilvl w:val="0"/>
          <w:numId w:val="1"/>
        </w:numPr>
        <w:outlineLvl w:val="0"/>
        <w:rPr>
          <w:rFonts w:eastAsia="Times New Roman" w:cs="Times New Roman"/>
          <w:szCs w:val="24"/>
        </w:rPr>
      </w:pPr>
      <w:r>
        <w:rPr>
          <w:rFonts w:eastAsia="Times New Roman" w:cs="Times New Roman"/>
          <w:szCs w:val="24"/>
        </w:rPr>
        <w:t>j</w:t>
      </w:r>
      <w:r w:rsidR="00ED274D" w:rsidRPr="00C6473F">
        <w:rPr>
          <w:rFonts w:eastAsia="Times New Roman" w:cs="Times New Roman"/>
          <w:szCs w:val="24"/>
        </w:rPr>
        <w:t>ei</w:t>
      </w:r>
      <w:r>
        <w:rPr>
          <w:rFonts w:eastAsia="Times New Roman" w:cs="Times New Roman"/>
          <w:szCs w:val="24"/>
        </w:rPr>
        <w:t>gu</w:t>
      </w:r>
      <w:r w:rsidR="00ED274D" w:rsidRPr="00C6473F">
        <w:rPr>
          <w:rFonts w:eastAsia="Times New Roman" w:cs="Times New Roman"/>
          <w:szCs w:val="24"/>
        </w:rPr>
        <w:t xml:space="preserve"> sergate kokia nors kita liga</w:t>
      </w:r>
      <w:r>
        <w:rPr>
          <w:rFonts w:eastAsia="Times New Roman" w:cs="Times New Roman"/>
          <w:szCs w:val="24"/>
        </w:rPr>
        <w:t>;</w:t>
      </w:r>
    </w:p>
    <w:p w:rsidR="00ED274D" w:rsidRPr="00C6473F" w:rsidRDefault="00D71786" w:rsidP="00ED274D">
      <w:pPr>
        <w:numPr>
          <w:ilvl w:val="0"/>
          <w:numId w:val="1"/>
        </w:numPr>
        <w:outlineLvl w:val="0"/>
        <w:rPr>
          <w:rFonts w:eastAsia="Times New Roman" w:cs="Times New Roman"/>
          <w:szCs w:val="24"/>
        </w:rPr>
      </w:pPr>
      <w:r>
        <w:rPr>
          <w:rFonts w:eastAsia="Times New Roman" w:cs="Times New Roman"/>
          <w:szCs w:val="24"/>
        </w:rPr>
        <w:t>j</w:t>
      </w:r>
      <w:r w:rsidR="00ED274D" w:rsidRPr="00C6473F">
        <w:rPr>
          <w:rFonts w:eastAsia="Times New Roman" w:cs="Times New Roman"/>
          <w:szCs w:val="24"/>
        </w:rPr>
        <w:t>eigu sergate diabetu arba jeigu kada nors sirgote kraujagyslių liga arba jums buvo susidaręs kraujo krešulys</w:t>
      </w:r>
      <w:r>
        <w:rPr>
          <w:rFonts w:eastAsia="Times New Roman" w:cs="Times New Roman"/>
          <w:szCs w:val="24"/>
        </w:rPr>
        <w:t>;</w:t>
      </w:r>
    </w:p>
    <w:p w:rsidR="00ED274D" w:rsidRPr="00C6473F" w:rsidRDefault="00D71786" w:rsidP="00ED274D">
      <w:pPr>
        <w:numPr>
          <w:ilvl w:val="0"/>
          <w:numId w:val="1"/>
        </w:numPr>
        <w:outlineLvl w:val="0"/>
        <w:rPr>
          <w:rFonts w:eastAsia="Times New Roman" w:cs="Times New Roman"/>
          <w:szCs w:val="24"/>
        </w:rPr>
      </w:pPr>
      <w:r>
        <w:rPr>
          <w:rFonts w:eastAsia="Times New Roman" w:cs="Times New Roman"/>
          <w:szCs w:val="24"/>
        </w:rPr>
        <w:t>j</w:t>
      </w:r>
      <w:r w:rsidR="00ED274D" w:rsidRPr="00C6473F">
        <w:rPr>
          <w:rFonts w:eastAsia="Times New Roman" w:cs="Times New Roman"/>
          <w:szCs w:val="24"/>
        </w:rPr>
        <w:t>eigu jūsų kraujo krešulių susidarymo rizika yra padidėjusi</w:t>
      </w:r>
      <w:r>
        <w:rPr>
          <w:rFonts w:eastAsia="Times New Roman" w:cs="Times New Roman"/>
          <w:szCs w:val="24"/>
        </w:rPr>
        <w:t>;</w:t>
      </w:r>
    </w:p>
    <w:p w:rsidR="00ED274D" w:rsidRDefault="00D71786" w:rsidP="00ED274D">
      <w:pPr>
        <w:numPr>
          <w:ilvl w:val="0"/>
          <w:numId w:val="1"/>
        </w:numPr>
        <w:outlineLvl w:val="0"/>
        <w:rPr>
          <w:rFonts w:eastAsia="Times New Roman" w:cs="Times New Roman"/>
          <w:szCs w:val="24"/>
        </w:rPr>
      </w:pPr>
      <w:r>
        <w:rPr>
          <w:rFonts w:eastAsia="Times New Roman" w:cs="Times New Roman"/>
          <w:szCs w:val="24"/>
        </w:rPr>
        <w:lastRenderedPageBreak/>
        <w:t>j</w:t>
      </w:r>
      <w:r w:rsidR="00ED274D" w:rsidRPr="00C6473F">
        <w:rPr>
          <w:rFonts w:eastAsia="Times New Roman" w:cs="Times New Roman"/>
          <w:szCs w:val="24"/>
        </w:rPr>
        <w:t>eigu ilgą laiką esate prikaustyta (-as) prie lovos.</w:t>
      </w:r>
    </w:p>
    <w:p w:rsidR="00D71786" w:rsidRPr="00C6473F" w:rsidRDefault="00D71786" w:rsidP="00D43F00">
      <w:pPr>
        <w:ind w:left="360"/>
        <w:outlineLvl w:val="0"/>
        <w:rPr>
          <w:rFonts w:eastAsia="Times New Roman" w:cs="Times New Roman"/>
          <w:szCs w:val="24"/>
        </w:rPr>
      </w:pPr>
    </w:p>
    <w:p w:rsidR="00ED274D" w:rsidRPr="00C6473F" w:rsidRDefault="00EA660F" w:rsidP="00C6473F">
      <w:pPr>
        <w:numPr>
          <w:ilvl w:val="12"/>
          <w:numId w:val="0"/>
        </w:numPr>
        <w:rPr>
          <w:rFonts w:eastAsia="Times New Roman" w:cs="Times New Roman"/>
          <w:szCs w:val="24"/>
        </w:rPr>
      </w:pPr>
      <w:r w:rsidRPr="00C6473F">
        <w:rPr>
          <w:rFonts w:eastAsia="Times New Roman" w:cs="Times New Roman"/>
          <w:szCs w:val="24"/>
        </w:rPr>
        <w:t>Jeigu bus tiriamas Jūsų kraujas, pasakykite gydytojui, kad vartojate imunoglobuliną, nes toks gydymas gali veikti tyrimų duomenis.</w:t>
      </w:r>
    </w:p>
    <w:p w:rsidR="00ED274D" w:rsidRPr="00C6473F" w:rsidRDefault="00ED274D" w:rsidP="00ED274D">
      <w:pPr>
        <w:numPr>
          <w:ilvl w:val="12"/>
          <w:numId w:val="0"/>
        </w:numPr>
        <w:ind w:left="567" w:hanging="567"/>
        <w:rPr>
          <w:rFonts w:eastAsia="Times New Roman" w:cs="Times New Roman"/>
          <w:szCs w:val="24"/>
        </w:rPr>
      </w:pPr>
    </w:p>
    <w:p w:rsidR="00ED274D" w:rsidRPr="00C6473F" w:rsidRDefault="00ED274D" w:rsidP="008D47DE">
      <w:pPr>
        <w:numPr>
          <w:ilvl w:val="12"/>
          <w:numId w:val="0"/>
        </w:numPr>
        <w:rPr>
          <w:rFonts w:eastAsia="Times New Roman" w:cs="Times New Roman"/>
          <w:szCs w:val="24"/>
        </w:rPr>
      </w:pPr>
      <w:r w:rsidRPr="00C6473F">
        <w:rPr>
          <w:rFonts w:eastAsia="Times New Roman" w:cs="Times New Roman"/>
          <w:szCs w:val="24"/>
        </w:rPr>
        <w:t xml:space="preserve">gammanorm atsitiktinai sušvirkštus į kraujagyslę, </w:t>
      </w:r>
      <w:r w:rsidR="00D71786">
        <w:rPr>
          <w:rFonts w:eastAsia="Times New Roman" w:cs="Times New Roman"/>
          <w:szCs w:val="24"/>
        </w:rPr>
        <w:t>Jus</w:t>
      </w:r>
      <w:r w:rsidRPr="00C6473F">
        <w:rPr>
          <w:rFonts w:eastAsia="Times New Roman" w:cs="Times New Roman"/>
          <w:szCs w:val="24"/>
        </w:rPr>
        <w:t xml:space="preserve"> gali ištikti šokas.</w:t>
      </w:r>
      <w:r w:rsidR="00D71786">
        <w:rPr>
          <w:rFonts w:eastAsia="Times New Roman" w:cs="Times New Roman"/>
          <w:szCs w:val="24"/>
        </w:rPr>
        <w:t xml:space="preserve"> Instrukcija, kaip</w:t>
      </w:r>
      <w:r w:rsidR="00B41E74">
        <w:rPr>
          <w:rFonts w:eastAsia="Times New Roman" w:cs="Times New Roman"/>
          <w:szCs w:val="24"/>
        </w:rPr>
        <w:t xml:space="preserve"> išvengti </w:t>
      </w:r>
      <w:r w:rsidR="00B41E74" w:rsidRPr="00C6473F">
        <w:rPr>
          <w:rFonts w:eastAsia="Times New Roman" w:cs="Times New Roman"/>
          <w:szCs w:val="24"/>
        </w:rPr>
        <w:t>gammanorm</w:t>
      </w:r>
      <w:r w:rsidR="00B41E74">
        <w:rPr>
          <w:rFonts w:eastAsia="Times New Roman" w:cs="Times New Roman"/>
          <w:szCs w:val="24"/>
        </w:rPr>
        <w:t xml:space="preserve"> sušvirkštimo į kraujagyslę, pateikiama 3 skyriuje „Kaip vartoti </w:t>
      </w:r>
      <w:r w:rsidR="00B41E74" w:rsidRPr="00C6473F">
        <w:rPr>
          <w:rFonts w:eastAsia="Times New Roman" w:cs="Times New Roman"/>
          <w:szCs w:val="24"/>
        </w:rPr>
        <w:t>gammanorm</w:t>
      </w:r>
      <w:r w:rsidR="00B41E74">
        <w:rPr>
          <w:rFonts w:eastAsia="Times New Roman" w:cs="Times New Roman"/>
          <w:szCs w:val="24"/>
        </w:rPr>
        <w:t>“ poskyryje „Ruošimo instrukcija“ (toliau).</w:t>
      </w:r>
    </w:p>
    <w:p w:rsidR="00ED274D" w:rsidRPr="00C6473F" w:rsidRDefault="00ED274D" w:rsidP="00ED274D">
      <w:pPr>
        <w:numPr>
          <w:ilvl w:val="12"/>
          <w:numId w:val="0"/>
        </w:numPr>
        <w:ind w:left="567" w:hanging="567"/>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Kai kurios šalutinės reakcijos gali pasireikšti dažniau žmonėms, kurie žmogaus normalųjį imunoglobuliną vartoja pirmą kartą, arba retais atvejais, pradėjus vartoti žmogaus normalųjį imunoglobuliną vietoj kito preparato, arba jeigu buvo padaryta ilgesnė pertrauka</w:t>
      </w:r>
      <w:r w:rsidR="004B3252" w:rsidRPr="00C6473F">
        <w:rPr>
          <w:rFonts w:eastAsia="Times New Roman" w:cs="Times New Roman"/>
          <w:szCs w:val="24"/>
        </w:rPr>
        <w:t xml:space="preserve"> po </w:t>
      </w:r>
      <w:r w:rsidR="00D71786">
        <w:rPr>
          <w:rFonts w:eastAsia="Times New Roman" w:cs="Times New Roman"/>
          <w:szCs w:val="24"/>
        </w:rPr>
        <w:t>ankstesnio</w:t>
      </w:r>
      <w:r w:rsidR="004B3252" w:rsidRPr="00C6473F">
        <w:rPr>
          <w:rFonts w:eastAsia="Times New Roman" w:cs="Times New Roman"/>
          <w:szCs w:val="24"/>
        </w:rPr>
        <w:t xml:space="preserve"> gydymo</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autoSpaceDE w:val="0"/>
        <w:autoSpaceDN w:val="0"/>
        <w:adjustRightInd w:val="0"/>
        <w:outlineLvl w:val="0"/>
        <w:rPr>
          <w:rFonts w:eastAsia="Times New Roman" w:cs="Times New Roman"/>
          <w:szCs w:val="24"/>
          <w:u w:val="single"/>
        </w:rPr>
      </w:pPr>
      <w:r w:rsidRPr="00C6473F">
        <w:rPr>
          <w:rFonts w:eastAsia="Times New Roman" w:cs="Times New Roman"/>
          <w:szCs w:val="24"/>
          <w:u w:val="single"/>
        </w:rPr>
        <w:t>Antivirusinis saugumas</w:t>
      </w:r>
    </w:p>
    <w:p w:rsidR="004B3252" w:rsidRPr="00C6473F" w:rsidRDefault="00ED274D" w:rsidP="00ED274D">
      <w:pPr>
        <w:autoSpaceDE w:val="0"/>
        <w:autoSpaceDN w:val="0"/>
        <w:adjustRightInd w:val="0"/>
        <w:rPr>
          <w:rFonts w:eastAsia="Times New Roman" w:cs="Times New Roman"/>
          <w:lang w:eastAsia="lt-LT"/>
        </w:rPr>
      </w:pPr>
      <w:r w:rsidRPr="00C6473F">
        <w:rPr>
          <w:rFonts w:eastAsia="Times New Roman" w:cs="Times New Roman"/>
          <w:szCs w:val="24"/>
        </w:rPr>
        <w:t xml:space="preserve">Ruošiant preparatus iš žmogaus kraujo ar plazmos, taikomos tam tikros priemonės, saugančios nuo paciento užkrėtimo infekcijomis. Šios priemonės </w:t>
      </w:r>
      <w:r w:rsidRPr="00C6473F">
        <w:rPr>
          <w:rFonts w:eastAsia="Times New Roman" w:cs="Times New Roman"/>
          <w:lang w:eastAsia="lt-LT"/>
        </w:rPr>
        <w:t>apima</w:t>
      </w:r>
      <w:r w:rsidR="004B3252" w:rsidRPr="00C6473F">
        <w:rPr>
          <w:rFonts w:eastAsia="Times New Roman" w:cs="Times New Roman"/>
          <w:lang w:eastAsia="lt-LT"/>
        </w:rPr>
        <w:t>:</w:t>
      </w:r>
    </w:p>
    <w:p w:rsidR="004B3252" w:rsidRPr="00C6473F" w:rsidRDefault="00ED274D" w:rsidP="00C6473F">
      <w:pPr>
        <w:numPr>
          <w:ilvl w:val="0"/>
          <w:numId w:val="13"/>
        </w:numPr>
        <w:autoSpaceDE w:val="0"/>
        <w:autoSpaceDN w:val="0"/>
        <w:adjustRightInd w:val="0"/>
        <w:rPr>
          <w:rFonts w:eastAsia="Times New Roman" w:cs="Times New Roman"/>
          <w:szCs w:val="24"/>
        </w:rPr>
      </w:pPr>
      <w:r w:rsidRPr="00C6473F">
        <w:rPr>
          <w:rFonts w:eastAsia="Times New Roman" w:cs="Times New Roman"/>
          <w:szCs w:val="24"/>
        </w:rPr>
        <w:t>kruopščią kraujo ir plazmos donorų atranką, kad būtų pašalinta užkrėtimo infekcijomis rizika</w:t>
      </w:r>
      <w:r w:rsidR="004B3252" w:rsidRPr="00C6473F">
        <w:rPr>
          <w:rFonts w:eastAsia="Times New Roman" w:cs="Times New Roman"/>
          <w:szCs w:val="24"/>
        </w:rPr>
        <w:t>;</w:t>
      </w:r>
    </w:p>
    <w:p w:rsidR="004B3252" w:rsidRPr="00C6473F" w:rsidRDefault="00ED274D" w:rsidP="00C6473F">
      <w:pPr>
        <w:numPr>
          <w:ilvl w:val="0"/>
          <w:numId w:val="13"/>
        </w:numPr>
        <w:autoSpaceDE w:val="0"/>
        <w:autoSpaceDN w:val="0"/>
        <w:adjustRightInd w:val="0"/>
        <w:rPr>
          <w:rFonts w:eastAsia="Times New Roman" w:cs="Times New Roman"/>
          <w:szCs w:val="24"/>
        </w:rPr>
      </w:pPr>
      <w:r w:rsidRPr="00C6473F">
        <w:rPr>
          <w:rFonts w:eastAsia="Times New Roman" w:cs="Times New Roman"/>
          <w:szCs w:val="24"/>
        </w:rPr>
        <w:t>kiekvienos paaukoto kraujo porcijos patikrą, virusinės ir kitokios infekcijos žymeklių tyrimus sukauptoje plazmoje</w:t>
      </w:r>
      <w:r w:rsidR="004B3252" w:rsidRPr="00C6473F">
        <w:rPr>
          <w:rFonts w:eastAsia="Times New Roman" w:cs="Times New Roman"/>
          <w:szCs w:val="24"/>
        </w:rPr>
        <w:t>;</w:t>
      </w:r>
    </w:p>
    <w:p w:rsidR="004B3252" w:rsidRPr="00C6473F" w:rsidRDefault="00B11783" w:rsidP="004B3252">
      <w:pPr>
        <w:numPr>
          <w:ilvl w:val="0"/>
          <w:numId w:val="13"/>
        </w:numPr>
        <w:autoSpaceDE w:val="0"/>
        <w:autoSpaceDN w:val="0"/>
        <w:adjustRightInd w:val="0"/>
        <w:rPr>
          <w:rFonts w:eastAsia="Times New Roman" w:cs="Times New Roman"/>
          <w:szCs w:val="24"/>
        </w:rPr>
      </w:pPr>
      <w:r w:rsidRPr="00C6473F">
        <w:rPr>
          <w:rFonts w:eastAsia="Times New Roman" w:cs="Times New Roman"/>
          <w:szCs w:val="24"/>
        </w:rPr>
        <w:t>priemonių, leidžiančių nukenksminti ar pašalinti virusus iš kraujo ar plazmos gamybos metu, taikymą.</w:t>
      </w:r>
    </w:p>
    <w:p w:rsidR="004B3252" w:rsidRPr="00C6473F" w:rsidRDefault="004B3252" w:rsidP="00ED274D">
      <w:pPr>
        <w:autoSpaceDE w:val="0"/>
        <w:autoSpaceDN w:val="0"/>
        <w:adjustRightInd w:val="0"/>
        <w:rPr>
          <w:rFonts w:eastAsia="Times New Roman" w:cs="Times New Roman"/>
          <w:lang w:eastAsia="lt-LT"/>
        </w:rPr>
      </w:pPr>
    </w:p>
    <w:p w:rsidR="00ED274D" w:rsidRPr="00C6473F" w:rsidRDefault="00ED274D" w:rsidP="00ED274D">
      <w:pPr>
        <w:autoSpaceDE w:val="0"/>
        <w:autoSpaceDN w:val="0"/>
        <w:adjustRightInd w:val="0"/>
        <w:rPr>
          <w:rFonts w:eastAsia="Times New Roman" w:cs="Times New Roman"/>
          <w:lang w:eastAsia="lt-LT"/>
        </w:rPr>
      </w:pPr>
      <w:r w:rsidRPr="00C6473F">
        <w:rPr>
          <w:rFonts w:eastAsia="Times New Roman" w:cs="Times New Roman"/>
          <w:lang w:eastAsia="lt-LT"/>
        </w:rPr>
        <w:t xml:space="preserve">Nepaisant šių priemonių, skiriant </w:t>
      </w:r>
      <w:r w:rsidR="00FE5F73">
        <w:rPr>
          <w:rFonts w:eastAsia="Times New Roman" w:cs="Times New Roman"/>
          <w:lang w:eastAsia="lt-LT"/>
        </w:rPr>
        <w:t>vais</w:t>
      </w:r>
      <w:r w:rsidR="00FE5F73" w:rsidRPr="00C6473F">
        <w:rPr>
          <w:rFonts w:eastAsia="Times New Roman" w:cs="Times New Roman"/>
          <w:lang w:eastAsia="lt-LT"/>
        </w:rPr>
        <w:t>tus</w:t>
      </w:r>
      <w:r w:rsidRPr="00C6473F">
        <w:rPr>
          <w:rFonts w:eastAsia="Times New Roman" w:cs="Times New Roman"/>
          <w:lang w:eastAsia="lt-LT"/>
        </w:rPr>
        <w:t>, pagamintus iš žmogaus kraujo ar plazmos, negalima pilnai pašalinti infekcijos, įskaitant ir neištirtų, ir nesenai ištirtų virusų ar kitų sukėlėjų, perdavimo pavojaus.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lang w:eastAsia="lt-LT"/>
        </w:rPr>
        <w:t>Manoma, kad naudojamos priemonės veiksmingos prieš virusus su apvalkalėliais, pavyzdžiui, žmogaus imunodeficito virusą (ŽIV), hepatito B virusą ir hepatito C virusą</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lang w:eastAsia="lt-LT"/>
        </w:rPr>
        <w:t xml:space="preserve">Taikomos priemonės gali būti nepakankamos prieš virusus be apvalkalėlių, pavyzdžiui, hepatito </w:t>
      </w:r>
      <w:r w:rsidRPr="00C6473F">
        <w:rPr>
          <w:rFonts w:eastAsia="Times New Roman" w:cs="Times New Roman"/>
          <w:szCs w:val="24"/>
        </w:rPr>
        <w:t>A</w:t>
      </w:r>
      <w:r w:rsidRPr="00C6473F">
        <w:rPr>
          <w:rFonts w:eastAsia="Times New Roman" w:cs="Times New Roman"/>
          <w:lang w:eastAsia="lt-LT"/>
        </w:rPr>
        <w:t xml:space="preserve"> virusą ir parvovirusus B19</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 xml:space="preserve">Imunoglobulinai nesusiję su hepatito A ar parvovirusų B19 infekcijomis, tikriausiai dėl to, kad </w:t>
      </w:r>
      <w:r w:rsidR="00FE5F73" w:rsidRPr="00C6473F">
        <w:rPr>
          <w:rFonts w:eastAsia="Times New Roman" w:cs="Times New Roman"/>
          <w:szCs w:val="24"/>
        </w:rPr>
        <w:t>antikūnai</w:t>
      </w:r>
      <w:r w:rsidRPr="00C6473F">
        <w:rPr>
          <w:rFonts w:eastAsia="Times New Roman" w:cs="Times New Roman"/>
          <w:szCs w:val="24"/>
        </w:rPr>
        <w:t>, kurių yra šio vaisto sudėtyje, yra apsauginiai.</w:t>
      </w:r>
    </w:p>
    <w:p w:rsidR="00ED274D" w:rsidRPr="00C6473F" w:rsidRDefault="00ED274D" w:rsidP="00ED274D">
      <w:pPr>
        <w:rPr>
          <w:rFonts w:eastAsia="Times New Roman" w:cs="Times New Roman"/>
          <w:szCs w:val="24"/>
        </w:rPr>
      </w:pPr>
    </w:p>
    <w:p w:rsidR="00ED274D" w:rsidRDefault="00ED274D" w:rsidP="00ED274D">
      <w:pPr>
        <w:rPr>
          <w:rFonts w:eastAsia="Times New Roman" w:cs="Times New Roman"/>
          <w:lang w:eastAsia="lt-LT"/>
        </w:rPr>
      </w:pPr>
      <w:r w:rsidRPr="00C6473F">
        <w:rPr>
          <w:rFonts w:eastAsia="Times New Roman" w:cs="Times New Roman"/>
          <w:lang w:eastAsia="lt-LT"/>
        </w:rPr>
        <w:t xml:space="preserve">Primygtinai reikalaujama kiekvieną kartą skiriant </w:t>
      </w:r>
      <w:r w:rsidRPr="00C6473F">
        <w:rPr>
          <w:rFonts w:eastAsia="Times New Roman" w:cs="Times New Roman"/>
        </w:rPr>
        <w:t>gammanorm</w:t>
      </w:r>
      <w:r w:rsidRPr="00C6473F">
        <w:rPr>
          <w:rFonts w:eastAsia="Times New Roman" w:cs="Times New Roman"/>
          <w:lang w:eastAsia="lt-LT"/>
        </w:rPr>
        <w:t>, užsirašyti vaisto pavadinimą ir serijos numerį tam, kad būtų išsaugota informacija apie pavartot</w:t>
      </w:r>
      <w:r w:rsidR="00EA660F" w:rsidRPr="00C6473F">
        <w:rPr>
          <w:rFonts w:eastAsia="Times New Roman" w:cs="Times New Roman"/>
          <w:lang w:eastAsia="lt-LT"/>
        </w:rPr>
        <w:t>as</w:t>
      </w:r>
      <w:r w:rsidRPr="00C6473F">
        <w:rPr>
          <w:rFonts w:eastAsia="Times New Roman" w:cs="Times New Roman"/>
          <w:lang w:eastAsia="lt-LT"/>
        </w:rPr>
        <w:t xml:space="preserve"> vaisto serij</w:t>
      </w:r>
      <w:r w:rsidR="00EA660F" w:rsidRPr="00C6473F">
        <w:rPr>
          <w:rFonts w:eastAsia="Times New Roman" w:cs="Times New Roman"/>
          <w:lang w:eastAsia="lt-LT"/>
        </w:rPr>
        <w:t>as</w:t>
      </w:r>
      <w:r w:rsidRPr="00C6473F">
        <w:rPr>
          <w:rFonts w:eastAsia="Times New Roman" w:cs="Times New Roman"/>
          <w:lang w:eastAsia="lt-LT"/>
        </w:rPr>
        <w:t>.</w:t>
      </w:r>
    </w:p>
    <w:p w:rsidR="00B41E74" w:rsidRDefault="00B41E74" w:rsidP="00ED274D">
      <w:pPr>
        <w:rPr>
          <w:rFonts w:eastAsia="Times New Roman" w:cs="Times New Roman"/>
          <w:lang w:eastAsia="lt-LT"/>
        </w:rPr>
      </w:pPr>
    </w:p>
    <w:p w:rsidR="00B41E74" w:rsidRPr="00C6473F" w:rsidRDefault="00B41E74" w:rsidP="00ED274D">
      <w:pPr>
        <w:rPr>
          <w:rFonts w:eastAsia="Times New Roman" w:cs="Times New Roman"/>
          <w:lang w:eastAsia="lt-LT"/>
        </w:rPr>
      </w:pPr>
      <w:r w:rsidRPr="00B41E74">
        <w:rPr>
          <w:rFonts w:eastAsia="Times New Roman" w:cs="Times New Roman"/>
          <w:b/>
          <w:noProof/>
        </w:rPr>
        <w:t xml:space="preserve">Vaikams </w:t>
      </w:r>
      <w:r w:rsidRPr="00B41E74">
        <w:rPr>
          <w:rFonts w:eastAsia="Times New Roman" w:cs="Times New Roman"/>
          <w:b/>
          <w:szCs w:val="24"/>
        </w:rPr>
        <w:t>ir paaugliams</w:t>
      </w:r>
    </w:p>
    <w:p w:rsidR="00ED274D" w:rsidRDefault="00B41E74" w:rsidP="00ED274D">
      <w:pPr>
        <w:rPr>
          <w:rFonts w:eastAsia="Times New Roman" w:cs="Times New Roman"/>
          <w:szCs w:val="24"/>
        </w:rPr>
      </w:pPr>
      <w:r>
        <w:rPr>
          <w:rFonts w:eastAsia="Times New Roman" w:cs="Times New Roman"/>
          <w:szCs w:val="24"/>
        </w:rPr>
        <w:t>Išvardyti į</w:t>
      </w:r>
      <w:r w:rsidRPr="00B41E74">
        <w:rPr>
          <w:rFonts w:eastAsia="Times New Roman" w:cs="Times New Roman"/>
          <w:szCs w:val="24"/>
        </w:rPr>
        <w:t>spėjimai ir atsargumo priemonės</w:t>
      </w:r>
      <w:r>
        <w:rPr>
          <w:rFonts w:eastAsia="Times New Roman" w:cs="Times New Roman"/>
          <w:szCs w:val="24"/>
        </w:rPr>
        <w:t xml:space="preserve"> taikomos suaugusiesiems ir vaikams.</w:t>
      </w:r>
    </w:p>
    <w:p w:rsidR="00B41E74" w:rsidRPr="00C6473F" w:rsidRDefault="00B41E74"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Kiti vaistai ir gammanorm</w:t>
      </w:r>
    </w:p>
    <w:p w:rsidR="00ED274D" w:rsidRPr="00C6473F" w:rsidRDefault="00ED274D" w:rsidP="00ED274D">
      <w:pPr>
        <w:rPr>
          <w:rFonts w:eastAsia="Times New Roman" w:cs="Times New Roman"/>
          <w:szCs w:val="24"/>
        </w:rPr>
      </w:pPr>
      <w:r w:rsidRPr="00C6473F">
        <w:rPr>
          <w:rFonts w:eastAsia="Times New Roman" w:cs="Times New Roman"/>
          <w:szCs w:val="24"/>
        </w:rPr>
        <w:t xml:space="preserve">Jeigu vartojate ar neseniai vartojote kitų vaistų, įskaitant įsigytus be recepto, </w:t>
      </w:r>
      <w:r w:rsidR="000E4FC8" w:rsidRPr="00C5208E">
        <w:t xml:space="preserve">arba dėl to nesate tikri, </w:t>
      </w:r>
      <w:r w:rsidRPr="00C6473F">
        <w:rPr>
          <w:rFonts w:eastAsia="Times New Roman" w:cs="Times New Roman"/>
          <w:szCs w:val="24"/>
        </w:rPr>
        <w:t xml:space="preserve">arba buvote paskiepytas per praėjusius tris mėnesius, </w:t>
      </w:r>
      <w:r w:rsidR="000E4FC8">
        <w:rPr>
          <w:rFonts w:eastAsia="Times New Roman" w:cs="Times New Roman"/>
          <w:szCs w:val="24"/>
        </w:rPr>
        <w:t xml:space="preserve">apie tai </w:t>
      </w:r>
      <w:r w:rsidRPr="00C6473F">
        <w:rPr>
          <w:rFonts w:eastAsia="Times New Roman" w:cs="Times New Roman"/>
          <w:szCs w:val="24"/>
        </w:rPr>
        <w:t>pasakykite gydytojui arba vaistininkui.</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bookmarkStart w:id="2" w:name="_Hlk35968361"/>
      <w:r w:rsidRPr="00C6473F">
        <w:rPr>
          <w:rFonts w:eastAsia="Times New Roman" w:cs="Times New Roman"/>
        </w:rPr>
        <w:t>gammanorm</w:t>
      </w:r>
      <w:bookmarkEnd w:id="2"/>
      <w:r w:rsidRPr="00C6473F">
        <w:rPr>
          <w:rFonts w:eastAsia="Times New Roman" w:cs="Times New Roman"/>
          <w:szCs w:val="24"/>
        </w:rPr>
        <w:t xml:space="preserve"> gali mažinti vakcinų, pavyzdžiui, nuo tymų, raudonukės, kiaulytės ar vėjaraupių, veiksmingumą. Pavartojus </w:t>
      </w:r>
      <w:r w:rsidRPr="00C6473F">
        <w:rPr>
          <w:rFonts w:eastAsia="Times New Roman" w:cs="Times New Roman"/>
        </w:rPr>
        <w:t>gammanorm</w:t>
      </w:r>
      <w:r w:rsidRPr="00C6473F">
        <w:rPr>
          <w:rFonts w:eastAsia="Times New Roman" w:cs="Times New Roman"/>
          <w:szCs w:val="24"/>
        </w:rPr>
        <w:t xml:space="preserve">, skiepyti bet kuria iš nurodytų vakcinų galima ne anksčiau kaip po trijų mėnesių. Jeigu numatoma skiepyti tymų vakcina, tai daryti galima ne anksčiau, kaip praėjus vieneriems metams po gydymo </w:t>
      </w:r>
      <w:r w:rsidRPr="00C6473F">
        <w:rPr>
          <w:rFonts w:eastAsia="Times New Roman" w:cs="Times New Roman"/>
        </w:rPr>
        <w:t>gammanorm</w:t>
      </w:r>
      <w:r w:rsidRPr="00C6473F">
        <w:rPr>
          <w:rFonts w:eastAsia="Times New Roman" w:cs="Times New Roman"/>
          <w:szCs w:val="24"/>
        </w:rPr>
        <w:t xml:space="preserve">. Taigi labai svarbu vakcinaciją skiriančiam gydytojui pasakyti, kad vartojate arba buvote gydomas </w:t>
      </w:r>
      <w:r w:rsidRPr="00C6473F">
        <w:rPr>
          <w:rFonts w:eastAsia="Times New Roman" w:cs="Times New Roman"/>
        </w:rPr>
        <w:t>gammanorm</w:t>
      </w:r>
      <w:r w:rsidRPr="00C6473F">
        <w:rPr>
          <w:rFonts w:eastAsia="Times New Roman" w:cs="Times New Roman"/>
          <w:szCs w:val="24"/>
        </w:rPr>
        <w:t>.</w:t>
      </w:r>
    </w:p>
    <w:p w:rsidR="00ED274D" w:rsidRDefault="00ED274D" w:rsidP="00ED274D">
      <w:pPr>
        <w:rPr>
          <w:rFonts w:eastAsia="Times New Roman" w:cs="Times New Roman"/>
          <w:szCs w:val="24"/>
        </w:rPr>
      </w:pPr>
    </w:p>
    <w:p w:rsidR="000E4FC8" w:rsidRDefault="000E4FC8" w:rsidP="00ED274D">
      <w:pPr>
        <w:rPr>
          <w:b/>
        </w:rPr>
      </w:pPr>
      <w:r w:rsidRPr="000E4FC8">
        <w:rPr>
          <w:b/>
          <w:noProof/>
        </w:rPr>
        <w:t xml:space="preserve">gammanorm </w:t>
      </w:r>
      <w:r>
        <w:rPr>
          <w:b/>
          <w:noProof/>
        </w:rPr>
        <w:t xml:space="preserve">vartojimas su maistu, gėrimais </w:t>
      </w:r>
      <w:r w:rsidRPr="00C5208E">
        <w:rPr>
          <w:b/>
        </w:rPr>
        <w:t>ir alkoholiu</w:t>
      </w:r>
    </w:p>
    <w:p w:rsidR="000E4FC8" w:rsidRDefault="000E4FC8" w:rsidP="00ED274D">
      <w:pPr>
        <w:rPr>
          <w:rFonts w:eastAsia="Times New Roman" w:cs="Times New Roman"/>
          <w:szCs w:val="24"/>
        </w:rPr>
      </w:pPr>
      <w:r>
        <w:rPr>
          <w:rFonts w:eastAsia="Times New Roman" w:cs="Times New Roman"/>
          <w:szCs w:val="24"/>
        </w:rPr>
        <w:t>Poveikio nenustatyta.</w:t>
      </w:r>
    </w:p>
    <w:p w:rsidR="000E4FC8" w:rsidRPr="00C6473F" w:rsidRDefault="000E4FC8" w:rsidP="00ED274D">
      <w:pPr>
        <w:rPr>
          <w:rFonts w:eastAsia="Times New Roman" w:cs="Times New Roman"/>
          <w:szCs w:val="24"/>
        </w:rPr>
      </w:pPr>
    </w:p>
    <w:p w:rsidR="00ED274D" w:rsidRPr="00C6473F" w:rsidRDefault="00ED274D" w:rsidP="00D43F00">
      <w:pPr>
        <w:keepNext/>
        <w:ind w:left="567" w:hanging="567"/>
        <w:outlineLvl w:val="0"/>
        <w:rPr>
          <w:rFonts w:eastAsia="Times New Roman" w:cs="Times New Roman"/>
          <w:b/>
          <w:szCs w:val="24"/>
        </w:rPr>
      </w:pPr>
      <w:r w:rsidRPr="00C6473F">
        <w:rPr>
          <w:rFonts w:eastAsia="Times New Roman" w:cs="Times New Roman"/>
          <w:b/>
          <w:szCs w:val="24"/>
        </w:rPr>
        <w:lastRenderedPageBreak/>
        <w:t>Nėštumas</w:t>
      </w:r>
      <w:r w:rsidR="000E4FC8">
        <w:rPr>
          <w:rFonts w:eastAsia="Times New Roman" w:cs="Times New Roman"/>
          <w:b/>
          <w:szCs w:val="24"/>
        </w:rPr>
        <w:t>,</w:t>
      </w:r>
      <w:r w:rsidRPr="00C6473F">
        <w:rPr>
          <w:rFonts w:eastAsia="Times New Roman" w:cs="Times New Roman"/>
          <w:b/>
          <w:szCs w:val="24"/>
        </w:rPr>
        <w:t xml:space="preserve"> žindymo laikotarpis</w:t>
      </w:r>
      <w:r w:rsidR="000E4FC8">
        <w:rPr>
          <w:rFonts w:eastAsia="Times New Roman" w:cs="Times New Roman"/>
          <w:b/>
          <w:szCs w:val="24"/>
        </w:rPr>
        <w:t xml:space="preserve"> ir vaisingumas</w:t>
      </w:r>
    </w:p>
    <w:p w:rsidR="00ED274D" w:rsidRPr="00C6473F" w:rsidRDefault="000E4FC8" w:rsidP="00ED274D">
      <w:pPr>
        <w:rPr>
          <w:rFonts w:eastAsia="Times New Roman" w:cs="Times New Roman"/>
          <w:szCs w:val="24"/>
        </w:rPr>
      </w:pPr>
      <w:r w:rsidRPr="000E4FC8">
        <w:rPr>
          <w:rFonts w:eastAsia="Times New Roman" w:cs="Times New Roman"/>
        </w:rPr>
        <w:t>Jeigu esate nėščia, žindote kūdikį, manote, kad galbūt esate nėščia arba planuojate pastoti, tai prieš vartodama šį vaistą pasitarkite su gydytoju</w:t>
      </w:r>
      <w:r>
        <w:rPr>
          <w:rFonts w:eastAsia="Times New Roman" w:cs="Times New Roman"/>
        </w:rPr>
        <w:t>.</w:t>
      </w:r>
      <w:r w:rsidRPr="000E4FC8">
        <w:rPr>
          <w:rFonts w:eastAsia="Times New Roman" w:cs="Times New Roman"/>
        </w:rPr>
        <w:t xml:space="preserve"> </w:t>
      </w:r>
      <w:r w:rsidR="00ED274D" w:rsidRPr="00C6473F">
        <w:rPr>
          <w:rFonts w:eastAsia="Times New Roman" w:cs="Times New Roman"/>
        </w:rPr>
        <w:t>gammanorm</w:t>
      </w:r>
      <w:r w:rsidR="00ED274D" w:rsidRPr="00C6473F">
        <w:rPr>
          <w:rFonts w:eastAsia="Times New Roman" w:cs="Times New Roman"/>
          <w:szCs w:val="24"/>
        </w:rPr>
        <w:t xml:space="preserve"> vartojimo nėštumo metu ar žindymo laikotarpiu patirtis yra ribota.</w:t>
      </w:r>
    </w:p>
    <w:p w:rsidR="00ED274D" w:rsidRPr="00C6473F" w:rsidRDefault="00ED274D" w:rsidP="00ED274D">
      <w:pPr>
        <w:rPr>
          <w:rFonts w:eastAsia="Times New Roman" w:cs="Times New Roman"/>
          <w:szCs w:val="24"/>
        </w:rPr>
      </w:pPr>
      <w:r w:rsidRPr="00C6473F">
        <w:rPr>
          <w:rFonts w:eastAsia="Times New Roman" w:cs="Times New Roman"/>
          <w:szCs w:val="24"/>
        </w:rPr>
        <w:t xml:space="preserve">Imunoglobulinai išsiskiria į motinos pieną ir padeda apsauginiams </w:t>
      </w:r>
      <w:r w:rsidR="00FE5F73" w:rsidRPr="00C6473F">
        <w:rPr>
          <w:rFonts w:eastAsia="Times New Roman" w:cs="Times New Roman"/>
          <w:szCs w:val="24"/>
        </w:rPr>
        <w:t>antikūnams</w:t>
      </w:r>
      <w:r w:rsidRPr="00C6473F">
        <w:rPr>
          <w:rFonts w:eastAsia="Times New Roman" w:cs="Times New Roman"/>
          <w:szCs w:val="24"/>
        </w:rPr>
        <w:t xml:space="preserve"> patekti į naujagimio organizmą.</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Vairavimas ir mechanizmų valdymas</w:t>
      </w:r>
    </w:p>
    <w:p w:rsidR="00ED274D" w:rsidRPr="00851C1D" w:rsidRDefault="00C6473F" w:rsidP="00C6473F">
      <w:pPr>
        <w:outlineLvl w:val="0"/>
        <w:rPr>
          <w:rFonts w:eastAsia="Times New Roman" w:cs="Times New Roman"/>
          <w:szCs w:val="24"/>
        </w:rPr>
      </w:pPr>
      <w:r w:rsidRPr="002A7E55">
        <w:rPr>
          <w:rStyle w:val="fontstyle01"/>
          <w:rFonts w:ascii="Times New Roman" w:hAnsi="Times New Roman" w:cs="Times New Roman"/>
        </w:rPr>
        <w:t>Geb</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jim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vairuoti ir valdyti mechanizmus gali trikdyti kai kurios su gammanorm vartojimu susijusios nepageidaujamos reakcijos. Jei Jums gydymo laikotarpiu pasireiškia nepageidaujam</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xml:space="preserve"> reakcij</w:t>
      </w:r>
      <w:r w:rsidRPr="002A7E55">
        <w:rPr>
          <w:rStyle w:val="fontstyle01"/>
          <w:rFonts w:ascii="Times New Roman" w:hAnsi="Times New Roman" w:cs="Times New Roman" w:hint="eastAsia"/>
        </w:rPr>
        <w:t>ų</w:t>
      </w:r>
      <w:r w:rsidRPr="002A7E55">
        <w:rPr>
          <w:rStyle w:val="fontstyle01"/>
          <w:rFonts w:ascii="Times New Roman" w:hAnsi="Times New Roman" w:cs="Times New Roman"/>
        </w:rPr>
        <w:t>, prieš vairuodami ar valdydami mechanizmus turite palaukti, kol jos praeis.</w:t>
      </w:r>
    </w:p>
    <w:p w:rsidR="00ED274D" w:rsidRPr="00C6473F" w:rsidRDefault="00ED274D" w:rsidP="00ED274D">
      <w:pPr>
        <w:ind w:left="567" w:hanging="567"/>
        <w:rPr>
          <w:rFonts w:eastAsia="Times New Roman" w:cs="Times New Roman"/>
          <w:szCs w:val="24"/>
        </w:rPr>
      </w:pPr>
    </w:p>
    <w:p w:rsidR="00ED274D" w:rsidRPr="00C6473F" w:rsidRDefault="00ED274D" w:rsidP="00C6473F">
      <w:pPr>
        <w:keepNext/>
        <w:keepLines/>
        <w:ind w:left="567" w:hanging="567"/>
        <w:outlineLvl w:val="0"/>
        <w:rPr>
          <w:rFonts w:eastAsia="Times New Roman" w:cs="Times New Roman"/>
          <w:b/>
          <w:szCs w:val="24"/>
        </w:rPr>
      </w:pPr>
      <w:r w:rsidRPr="00C6473F">
        <w:rPr>
          <w:rFonts w:eastAsia="Times New Roman" w:cs="Times New Roman"/>
          <w:b/>
          <w:szCs w:val="24"/>
        </w:rPr>
        <w:t>gammanorm sudėtyje yra natrio</w:t>
      </w:r>
    </w:p>
    <w:p w:rsidR="00183A5E" w:rsidRDefault="00183A5E" w:rsidP="00C6473F">
      <w:pPr>
        <w:keepNext/>
        <w:keepLines/>
        <w:rPr>
          <w:rFonts w:eastAsia="Times New Roman" w:cs="Times New Roman"/>
          <w:szCs w:val="24"/>
        </w:rPr>
      </w:pPr>
    </w:p>
    <w:p w:rsidR="00183A5E" w:rsidRPr="00D4777D" w:rsidRDefault="00183A5E" w:rsidP="00183A5E">
      <w:pPr>
        <w:rPr>
          <w:rFonts w:eastAsia="Times New Roman" w:cs="Times New Roman"/>
          <w:u w:val="single"/>
        </w:rPr>
      </w:pPr>
      <w:r w:rsidRPr="00D4777D">
        <w:rPr>
          <w:rFonts w:eastAsia="Times New Roman" w:cs="Times New Roman"/>
          <w:u w:val="single"/>
        </w:rPr>
        <w:t>6 ml flakonas:</w:t>
      </w:r>
    </w:p>
    <w:p w:rsidR="00183A5E" w:rsidRPr="00C6473F" w:rsidRDefault="00183A5E" w:rsidP="00183A5E">
      <w:pPr>
        <w:rPr>
          <w:rFonts w:eastAsia="Times New Roman" w:cs="Times New Roman"/>
        </w:rPr>
      </w:pPr>
      <w:r>
        <w:rPr>
          <w:rFonts w:eastAsia="Times New Roman" w:cs="Times New Roman"/>
        </w:rPr>
        <w:t>š</w:t>
      </w:r>
      <w:r w:rsidRPr="00C6473F">
        <w:rPr>
          <w:rFonts w:eastAsia="Times New Roman" w:cs="Times New Roman"/>
        </w:rPr>
        <w:t xml:space="preserve">io vaistinio preparato </w:t>
      </w:r>
      <w:r>
        <w:rPr>
          <w:rFonts w:eastAsia="Times New Roman" w:cs="Times New Roman"/>
        </w:rPr>
        <w:t>flakone</w:t>
      </w:r>
      <w:r w:rsidRPr="00C6473F">
        <w:rPr>
          <w:rFonts w:eastAsia="Times New Roman" w:cs="Times New Roman"/>
        </w:rPr>
        <w:t xml:space="preserve"> yra </w:t>
      </w:r>
      <w:r w:rsidRPr="00BA3FEF">
        <w:rPr>
          <w:rFonts w:eastAsia="Times New Roman" w:cs="Times New Roman"/>
        </w:rPr>
        <w:t>mažiau kaip 23 mg natrio (valgomosios druskos sudedamosios dalies), t.y. jis beveik neturi reikšmės.</w:t>
      </w:r>
    </w:p>
    <w:p w:rsidR="00183A5E" w:rsidRDefault="00183A5E" w:rsidP="00183A5E">
      <w:pPr>
        <w:ind w:left="567" w:hanging="567"/>
        <w:outlineLvl w:val="0"/>
        <w:rPr>
          <w:rFonts w:eastAsia="Times New Roman" w:cs="Times New Roman"/>
        </w:rPr>
      </w:pPr>
    </w:p>
    <w:p w:rsidR="00183A5E" w:rsidRPr="00BA3FEF" w:rsidRDefault="00183A5E" w:rsidP="00183A5E">
      <w:pPr>
        <w:rPr>
          <w:u w:val="single"/>
        </w:rPr>
      </w:pPr>
      <w:r w:rsidRPr="00BA3FEF">
        <w:rPr>
          <w:u w:val="single"/>
        </w:rPr>
        <w:t>10 ml, 12 ml, 20 ml, 24 ml ir 48 ml flakonai:</w:t>
      </w:r>
    </w:p>
    <w:p w:rsidR="00183A5E" w:rsidRPr="00BA3FEF" w:rsidRDefault="00183A5E" w:rsidP="00183A5E">
      <w:r w:rsidRPr="006C59DB">
        <w:t>Š</w:t>
      </w:r>
      <w:r w:rsidRPr="00BA3FEF">
        <w:t xml:space="preserve">iame vaistiniame preparate yra </w:t>
      </w:r>
    </w:p>
    <w:p w:rsidR="00183A5E" w:rsidRPr="00BA3FEF" w:rsidRDefault="00183A5E" w:rsidP="00183A5E">
      <w:pPr>
        <w:spacing w:before="40" w:after="40"/>
      </w:pPr>
      <w:r w:rsidRPr="00BA3FEF">
        <w:t xml:space="preserve">25 mg natrio (valgomosios druskos sudedamosios dalies) 10 ml flakone, </w:t>
      </w:r>
    </w:p>
    <w:p w:rsidR="00183A5E" w:rsidRPr="001132CD" w:rsidRDefault="00183A5E" w:rsidP="00183A5E">
      <w:pPr>
        <w:spacing w:before="40" w:after="40"/>
      </w:pPr>
      <w:r w:rsidRPr="001132CD">
        <w:t xml:space="preserve">30 mg natrio 12 ml flakone, </w:t>
      </w:r>
    </w:p>
    <w:p w:rsidR="00183A5E" w:rsidRPr="001132CD" w:rsidRDefault="00183A5E" w:rsidP="00183A5E">
      <w:pPr>
        <w:spacing w:before="40" w:after="40"/>
      </w:pPr>
      <w:r w:rsidRPr="001132CD">
        <w:t xml:space="preserve">50 mg natrio 20 ml flakone, </w:t>
      </w:r>
    </w:p>
    <w:p w:rsidR="00183A5E" w:rsidRDefault="00183A5E" w:rsidP="00183A5E">
      <w:pPr>
        <w:spacing w:before="40" w:after="40"/>
        <w:rPr>
          <w:lang w:val="en-US"/>
        </w:rPr>
      </w:pPr>
      <w:r>
        <w:rPr>
          <w:lang w:val="en-US"/>
        </w:rPr>
        <w:t>60 mg natrio 24 ml flakone,</w:t>
      </w:r>
    </w:p>
    <w:p w:rsidR="00183A5E" w:rsidRDefault="00183A5E" w:rsidP="00183A5E">
      <w:pPr>
        <w:rPr>
          <w:rFonts w:eastAsia="Times New Roman" w:cs="Times New Roman"/>
          <w:szCs w:val="24"/>
        </w:rPr>
      </w:pPr>
      <w:r>
        <w:rPr>
          <w:lang w:val="en-US"/>
        </w:rPr>
        <w:t>120 mg natrio 48 ml flakone.</w:t>
      </w:r>
    </w:p>
    <w:p w:rsidR="00183A5E" w:rsidRDefault="00183A5E" w:rsidP="00183A5E">
      <w:pPr>
        <w:rPr>
          <w:rFonts w:eastAsia="Times New Roman" w:cs="Times New Roman"/>
          <w:szCs w:val="24"/>
        </w:rPr>
      </w:pPr>
      <w:r>
        <w:rPr>
          <w:rFonts w:eastAsia="Times New Roman" w:cs="Times New Roman"/>
          <w:szCs w:val="24"/>
        </w:rPr>
        <w:t>T</w:t>
      </w:r>
      <w:r w:rsidRPr="000965DF">
        <w:rPr>
          <w:rFonts w:eastAsia="Times New Roman" w:cs="Times New Roman"/>
          <w:szCs w:val="24"/>
        </w:rPr>
        <w:t xml:space="preserve">ai atitinka </w:t>
      </w:r>
      <w:r>
        <w:rPr>
          <w:rFonts w:eastAsia="Times New Roman" w:cs="Times New Roman"/>
          <w:szCs w:val="24"/>
        </w:rPr>
        <w:t>atitinkamai 1,25 </w:t>
      </w:r>
      <w:r w:rsidRPr="000965DF">
        <w:rPr>
          <w:rFonts w:eastAsia="Times New Roman" w:cs="Times New Roman"/>
          <w:szCs w:val="24"/>
        </w:rPr>
        <w:t>%</w:t>
      </w:r>
      <w:r>
        <w:rPr>
          <w:rFonts w:eastAsia="Times New Roman" w:cs="Times New Roman"/>
          <w:szCs w:val="24"/>
        </w:rPr>
        <w:t>, 1,5 </w:t>
      </w:r>
      <w:r w:rsidRPr="000965DF">
        <w:rPr>
          <w:rFonts w:eastAsia="Times New Roman" w:cs="Times New Roman"/>
          <w:szCs w:val="24"/>
        </w:rPr>
        <w:t>%</w:t>
      </w:r>
      <w:r>
        <w:rPr>
          <w:rFonts w:eastAsia="Times New Roman" w:cs="Times New Roman"/>
          <w:szCs w:val="24"/>
        </w:rPr>
        <w:t>, 2,5 </w:t>
      </w:r>
      <w:r w:rsidRPr="000965DF">
        <w:rPr>
          <w:rFonts w:eastAsia="Times New Roman" w:cs="Times New Roman"/>
          <w:szCs w:val="24"/>
        </w:rPr>
        <w:t>%</w:t>
      </w:r>
      <w:r>
        <w:rPr>
          <w:rFonts w:eastAsia="Times New Roman" w:cs="Times New Roman"/>
          <w:szCs w:val="24"/>
        </w:rPr>
        <w:t xml:space="preserve">, </w:t>
      </w:r>
      <w:r w:rsidRPr="000965DF">
        <w:rPr>
          <w:rFonts w:eastAsia="Times New Roman" w:cs="Times New Roman"/>
          <w:szCs w:val="24"/>
        </w:rPr>
        <w:t>3</w:t>
      </w:r>
      <w:r>
        <w:rPr>
          <w:rFonts w:eastAsia="Times New Roman" w:cs="Times New Roman"/>
          <w:szCs w:val="24"/>
        </w:rPr>
        <w:t> </w:t>
      </w:r>
      <w:r w:rsidRPr="000965DF">
        <w:rPr>
          <w:rFonts w:eastAsia="Times New Roman" w:cs="Times New Roman"/>
          <w:szCs w:val="24"/>
        </w:rPr>
        <w:t xml:space="preserve">% </w:t>
      </w:r>
      <w:r>
        <w:rPr>
          <w:rFonts w:eastAsia="Times New Roman" w:cs="Times New Roman"/>
          <w:szCs w:val="24"/>
        </w:rPr>
        <w:t>ir 6,0 </w:t>
      </w:r>
      <w:r w:rsidRPr="000965DF">
        <w:rPr>
          <w:rFonts w:eastAsia="Times New Roman" w:cs="Times New Roman"/>
          <w:szCs w:val="24"/>
        </w:rPr>
        <w:t xml:space="preserve">% didžiausios rekomenduojamos </w:t>
      </w:r>
      <w:r>
        <w:rPr>
          <w:rFonts w:eastAsia="Times New Roman" w:cs="Times New Roman"/>
          <w:szCs w:val="24"/>
        </w:rPr>
        <w:t xml:space="preserve">natrio </w:t>
      </w:r>
      <w:r w:rsidRPr="000965DF">
        <w:rPr>
          <w:rFonts w:eastAsia="Times New Roman" w:cs="Times New Roman"/>
          <w:szCs w:val="24"/>
        </w:rPr>
        <w:t>paros normos suaugusiesiems.</w:t>
      </w:r>
    </w:p>
    <w:p w:rsidR="00ED274D" w:rsidRPr="00C6473F" w:rsidRDefault="00ED274D" w:rsidP="00ED274D">
      <w:pPr>
        <w:numPr>
          <w:ilvl w:val="12"/>
          <w:numId w:val="0"/>
        </w:numPr>
        <w:ind w:right="-2"/>
        <w:rPr>
          <w:rFonts w:eastAsia="Times New Roman" w:cs="Times New Roman"/>
          <w:szCs w:val="24"/>
        </w:rPr>
      </w:pPr>
    </w:p>
    <w:p w:rsidR="00ED274D" w:rsidRPr="00C6473F" w:rsidRDefault="00ED274D" w:rsidP="00ED274D">
      <w:pPr>
        <w:numPr>
          <w:ilvl w:val="12"/>
          <w:numId w:val="0"/>
        </w:numPr>
        <w:ind w:right="-2"/>
        <w:rPr>
          <w:rFonts w:eastAsia="Times New Roman" w:cs="Times New Roman"/>
          <w:szCs w:val="24"/>
        </w:rPr>
      </w:pPr>
    </w:p>
    <w:p w:rsidR="00ED274D" w:rsidRPr="00C6473F" w:rsidRDefault="00ED274D" w:rsidP="00ED274D">
      <w:pPr>
        <w:numPr>
          <w:ilvl w:val="12"/>
          <w:numId w:val="0"/>
        </w:numPr>
        <w:ind w:left="567" w:hanging="567"/>
        <w:outlineLvl w:val="0"/>
        <w:rPr>
          <w:rFonts w:eastAsia="Times New Roman" w:cs="Times New Roman"/>
          <w:b/>
          <w:caps/>
          <w:szCs w:val="24"/>
        </w:rPr>
      </w:pPr>
      <w:r w:rsidRPr="00C6473F">
        <w:rPr>
          <w:rFonts w:eastAsia="Times New Roman" w:cs="Times New Roman"/>
          <w:b/>
          <w:szCs w:val="24"/>
        </w:rPr>
        <w:t>3.</w:t>
      </w:r>
      <w:r w:rsidRPr="00C6473F">
        <w:rPr>
          <w:rFonts w:eastAsia="Times New Roman" w:cs="Times New Roman"/>
          <w:b/>
          <w:szCs w:val="24"/>
        </w:rPr>
        <w:tab/>
        <w:t>Kaip vartoti gammanorm</w:t>
      </w:r>
    </w:p>
    <w:p w:rsidR="00ED274D" w:rsidRPr="00C6473F" w:rsidRDefault="00ED274D" w:rsidP="00ED274D">
      <w:pPr>
        <w:ind w:left="567" w:hanging="567"/>
        <w:rPr>
          <w:rFonts w:eastAsia="Times New Roman" w:cs="Times New Roman"/>
          <w:szCs w:val="24"/>
        </w:rPr>
      </w:pPr>
    </w:p>
    <w:p w:rsidR="00ED274D" w:rsidRPr="00C6473F" w:rsidRDefault="00DF5EC7" w:rsidP="00ED274D">
      <w:pPr>
        <w:rPr>
          <w:rFonts w:eastAsia="Times New Roman" w:cs="Times New Roman"/>
          <w:szCs w:val="24"/>
        </w:rPr>
      </w:pPr>
      <w:r w:rsidRPr="00DF5EC7">
        <w:rPr>
          <w:rFonts w:eastAsia="Times New Roman" w:cs="Times New Roman"/>
          <w:szCs w:val="24"/>
        </w:rPr>
        <w:t>Visada vartokite šį vaistą tiksliai, kaip nurodė gydytojas. Jeigu abejojate, kreipkitės į gydytoją</w:t>
      </w:r>
      <w:r>
        <w:rPr>
          <w:rFonts w:eastAsia="Times New Roman" w:cs="Times New Roman"/>
          <w:szCs w:val="24"/>
        </w:rPr>
        <w:t>.</w:t>
      </w:r>
      <w:r w:rsidRPr="00DF5EC7">
        <w:rPr>
          <w:rFonts w:eastAsia="Times New Roman" w:cs="Times New Roman"/>
          <w:szCs w:val="24"/>
        </w:rPr>
        <w:t xml:space="preserve"> </w:t>
      </w:r>
      <w:r w:rsidR="00ED274D" w:rsidRPr="00C6473F">
        <w:rPr>
          <w:rFonts w:eastAsia="Times New Roman" w:cs="Times New Roman"/>
          <w:szCs w:val="24"/>
        </w:rPr>
        <w:t xml:space="preserve">Gydymą pradės gydytojas, kuris turi gydymo imunoglobulinu po oda ir konsultavimo namuose patirties. Gydytojas </w:t>
      </w:r>
      <w:r w:rsidR="00D05128">
        <w:rPr>
          <w:rFonts w:eastAsia="Times New Roman" w:cs="Times New Roman"/>
          <w:szCs w:val="24"/>
        </w:rPr>
        <w:t>už</w:t>
      </w:r>
      <w:r w:rsidR="00ED274D" w:rsidRPr="00C6473F">
        <w:rPr>
          <w:rFonts w:eastAsia="Times New Roman" w:cs="Times New Roman"/>
          <w:szCs w:val="24"/>
        </w:rPr>
        <w:t>tik</w:t>
      </w:r>
      <w:r w:rsidR="00D05128">
        <w:rPr>
          <w:rFonts w:eastAsia="Times New Roman" w:cs="Times New Roman"/>
          <w:szCs w:val="24"/>
        </w:rPr>
        <w:t>r</w:t>
      </w:r>
      <w:r w:rsidR="00ED274D" w:rsidRPr="00C6473F">
        <w:rPr>
          <w:rFonts w:eastAsia="Times New Roman" w:cs="Times New Roman"/>
          <w:szCs w:val="24"/>
        </w:rPr>
        <w:t xml:space="preserve">ins, kad </w:t>
      </w:r>
      <w:r w:rsidR="00D05128">
        <w:rPr>
          <w:rFonts w:eastAsia="Times New Roman" w:cs="Times New Roman"/>
          <w:szCs w:val="24"/>
        </w:rPr>
        <w:t>būtumėte iš</w:t>
      </w:r>
      <w:r w:rsidR="00ED274D" w:rsidRPr="00C6473F">
        <w:rPr>
          <w:rFonts w:eastAsia="Times New Roman" w:cs="Times New Roman"/>
          <w:szCs w:val="24"/>
        </w:rPr>
        <w:t>mok</w:t>
      </w:r>
      <w:r w:rsidR="00D05128">
        <w:rPr>
          <w:rFonts w:eastAsia="Times New Roman" w:cs="Times New Roman"/>
          <w:szCs w:val="24"/>
        </w:rPr>
        <w:t xml:space="preserve">yti ir aiškiai informuoti, kaip vartoti </w:t>
      </w:r>
      <w:r w:rsidR="00D05128" w:rsidRPr="00C6473F">
        <w:rPr>
          <w:rFonts w:eastAsia="Times New Roman" w:cs="Times New Roman"/>
          <w:szCs w:val="24"/>
        </w:rPr>
        <w:t>gammanorm</w:t>
      </w:r>
      <w:r w:rsidR="00ED274D" w:rsidRPr="00C6473F">
        <w:rPr>
          <w:rFonts w:eastAsia="Times New Roman" w:cs="Times New Roman"/>
          <w:szCs w:val="24"/>
        </w:rPr>
        <w:t xml:space="preserve"> </w:t>
      </w:r>
      <w:r w:rsidR="00D05128">
        <w:rPr>
          <w:rFonts w:eastAsia="Times New Roman" w:cs="Times New Roman"/>
          <w:szCs w:val="24"/>
        </w:rPr>
        <w:t xml:space="preserve">(pvz., kaip </w:t>
      </w:r>
      <w:r w:rsidR="00ED274D" w:rsidRPr="00C6473F">
        <w:rPr>
          <w:rFonts w:eastAsia="Times New Roman" w:cs="Times New Roman"/>
          <w:szCs w:val="24"/>
        </w:rPr>
        <w:t>naudotis infuzijų pompa</w:t>
      </w:r>
      <w:r w:rsidR="00D05128">
        <w:rPr>
          <w:rFonts w:eastAsia="Times New Roman" w:cs="Times New Roman"/>
          <w:szCs w:val="24"/>
        </w:rPr>
        <w:t xml:space="preserve"> ir (arba) švirkštu bei</w:t>
      </w:r>
      <w:r w:rsidR="00ED274D" w:rsidRPr="00C6473F">
        <w:rPr>
          <w:rFonts w:eastAsia="Times New Roman" w:cs="Times New Roman"/>
          <w:szCs w:val="24"/>
        </w:rPr>
        <w:t xml:space="preserve"> infuzijos atlikimo metodikos</w:t>
      </w:r>
      <w:r w:rsidR="00D05128">
        <w:rPr>
          <w:rFonts w:eastAsia="Times New Roman" w:cs="Times New Roman"/>
          <w:szCs w:val="24"/>
        </w:rPr>
        <w:t>)</w:t>
      </w:r>
      <w:r w:rsidR="00ED274D" w:rsidRPr="00C6473F">
        <w:rPr>
          <w:rFonts w:eastAsia="Times New Roman" w:cs="Times New Roman"/>
          <w:szCs w:val="24"/>
        </w:rPr>
        <w:t>, kaip pildyti gydymo dienoraštį ir kaip elgtis, pasireiškus sunkiam šalutiniam poveikiui. Kai tik išmoksite naudotis priemonėmis savarankiškai ir jeigu gydymo metu nepasireikš šalutinis poveikis, gydytojas gali leisti Jums tęsti gydymą namuose.</w:t>
      </w:r>
    </w:p>
    <w:p w:rsidR="00ED274D" w:rsidRPr="00C6473F" w:rsidRDefault="00ED274D" w:rsidP="00ED274D">
      <w:pPr>
        <w:rPr>
          <w:rFonts w:eastAsia="Times New Roman" w:cs="Times New Roman"/>
          <w:szCs w:val="24"/>
        </w:rPr>
      </w:pPr>
    </w:p>
    <w:p w:rsidR="00D05128" w:rsidRPr="00D43F00" w:rsidRDefault="00D05128" w:rsidP="00ED274D">
      <w:pPr>
        <w:rPr>
          <w:rFonts w:eastAsia="Times New Roman" w:cs="Times New Roman"/>
          <w:b/>
          <w:bCs/>
          <w:szCs w:val="24"/>
        </w:rPr>
      </w:pPr>
      <w:r w:rsidRPr="00D43F00">
        <w:rPr>
          <w:rFonts w:eastAsia="Times New Roman" w:cs="Times New Roman"/>
          <w:b/>
          <w:bCs/>
          <w:szCs w:val="24"/>
        </w:rPr>
        <w:t>Dozavimas</w:t>
      </w:r>
    </w:p>
    <w:p w:rsidR="00ED274D" w:rsidRPr="00C6473F" w:rsidRDefault="00ED274D" w:rsidP="00ED274D">
      <w:pPr>
        <w:rPr>
          <w:rFonts w:eastAsia="Times New Roman" w:cs="Times New Roman"/>
          <w:szCs w:val="24"/>
        </w:rPr>
      </w:pPr>
      <w:r w:rsidRPr="00C6473F">
        <w:rPr>
          <w:rFonts w:eastAsia="Times New Roman" w:cs="Times New Roman"/>
          <w:szCs w:val="24"/>
        </w:rPr>
        <w:t xml:space="preserve">Individualią dozę ir infuzijos greitį nustatys gydytojas, kuris pritaikys dozę </w:t>
      </w:r>
      <w:r w:rsidR="00D05128">
        <w:rPr>
          <w:rFonts w:eastAsia="Times New Roman" w:cs="Times New Roman"/>
          <w:szCs w:val="24"/>
        </w:rPr>
        <w:t>specialiai</w:t>
      </w:r>
      <w:r w:rsidRPr="00C6473F">
        <w:rPr>
          <w:rFonts w:eastAsia="Times New Roman" w:cs="Times New Roman"/>
          <w:szCs w:val="24"/>
        </w:rPr>
        <w:t xml:space="preserve"> Jums. gammanorm visada vartokite tiksliai, kaip nurodė gydytojas.</w:t>
      </w:r>
    </w:p>
    <w:p w:rsidR="00ED274D" w:rsidRPr="00C6473F" w:rsidRDefault="00ED274D" w:rsidP="00ED274D">
      <w:pPr>
        <w:rPr>
          <w:rFonts w:eastAsia="Times New Roman" w:cs="Times New Roman"/>
          <w:szCs w:val="24"/>
        </w:rPr>
      </w:pPr>
    </w:p>
    <w:p w:rsidR="00AF55F8" w:rsidRPr="00D43F00" w:rsidRDefault="00AF55F8" w:rsidP="00ED274D">
      <w:pPr>
        <w:rPr>
          <w:rFonts w:eastAsia="Times New Roman" w:cs="Times New Roman"/>
          <w:b/>
          <w:bCs/>
          <w:szCs w:val="24"/>
        </w:rPr>
      </w:pPr>
      <w:r>
        <w:rPr>
          <w:rFonts w:eastAsia="Times New Roman" w:cs="Times New Roman"/>
          <w:b/>
          <w:bCs/>
          <w:szCs w:val="24"/>
        </w:rPr>
        <w:t>Vartojimo metodas ir būdas</w:t>
      </w:r>
    </w:p>
    <w:p w:rsidR="00ED274D" w:rsidRPr="00C6473F" w:rsidRDefault="00ED274D" w:rsidP="00ED274D">
      <w:pPr>
        <w:rPr>
          <w:rFonts w:eastAsia="Times New Roman" w:cs="Times New Roman"/>
          <w:szCs w:val="24"/>
        </w:rPr>
      </w:pPr>
      <w:r w:rsidRPr="00C6473F">
        <w:rPr>
          <w:rFonts w:eastAsia="Times New Roman" w:cs="Times New Roman"/>
          <w:szCs w:val="24"/>
        </w:rPr>
        <w:t>Šį vaistą reikia leisti po oda. Retais atvejais, kai gammanorm negalima leisti po oda, vaistą galima leisti į raumenis.</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Vaistą į raumenis turi sušvirkšti gydytojas arba slaugytoja.</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u w:val="single"/>
        </w:rPr>
      </w:pPr>
      <w:r w:rsidRPr="00C6473F">
        <w:rPr>
          <w:rFonts w:eastAsia="Times New Roman" w:cs="Times New Roman"/>
          <w:szCs w:val="24"/>
          <w:u w:val="single"/>
        </w:rPr>
        <w:t>Instrukcij</w:t>
      </w:r>
      <w:r w:rsidR="00AF55F8">
        <w:rPr>
          <w:rFonts w:eastAsia="Times New Roman" w:cs="Times New Roman"/>
          <w:szCs w:val="24"/>
          <w:u w:val="single"/>
        </w:rPr>
        <w:t>a</w:t>
      </w:r>
    </w:p>
    <w:p w:rsidR="00ED274D" w:rsidRPr="00C6473F" w:rsidRDefault="00ED274D" w:rsidP="00ED274D">
      <w:pPr>
        <w:rPr>
          <w:rFonts w:eastAsia="Times New Roman" w:cs="Times New Roman"/>
          <w:szCs w:val="24"/>
        </w:rPr>
      </w:pPr>
      <w:r w:rsidRPr="00C6473F">
        <w:rPr>
          <w:rFonts w:eastAsia="Times New Roman" w:cs="Times New Roman"/>
          <w:szCs w:val="24"/>
        </w:rPr>
        <w:t>Visada vartokite šį vaistą tiksliai, kaip nurodė gydytojas. Jeigu abejojate, kreipkitės į gydytoją.</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szCs w:val="24"/>
        </w:rPr>
      </w:pPr>
      <w:r w:rsidRPr="00C6473F">
        <w:rPr>
          <w:rFonts w:eastAsia="Times New Roman" w:cs="Times New Roman"/>
          <w:szCs w:val="24"/>
        </w:rPr>
        <w:t>Prieš vartojimą vaistinį preparatą reikia palaikyti kambario arba kūno temperatūroje.</w:t>
      </w:r>
    </w:p>
    <w:p w:rsidR="00ED274D" w:rsidRPr="00C6473F" w:rsidRDefault="00ED274D" w:rsidP="00ED274D">
      <w:pPr>
        <w:ind w:left="567" w:hanging="567"/>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Tirpalas yra skaidrus arba šiek tiek drumstas, bespalvis, gelsvas arba rusvas.</w:t>
      </w:r>
    </w:p>
    <w:p w:rsidR="00ED274D" w:rsidRPr="00C6473F" w:rsidRDefault="00ED274D" w:rsidP="00ED274D">
      <w:pPr>
        <w:rPr>
          <w:rFonts w:eastAsia="Times New Roman" w:cs="Times New Roman"/>
          <w:szCs w:val="24"/>
        </w:rPr>
      </w:pPr>
      <w:r w:rsidRPr="00C6473F">
        <w:rPr>
          <w:rFonts w:eastAsia="Times New Roman" w:cs="Times New Roman"/>
          <w:szCs w:val="24"/>
        </w:rPr>
        <w:t>Tirpalo, kuris yra drumstas arba kuriame yra dalelių, vartoti negalima.</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u w:val="single"/>
        </w:rPr>
      </w:pPr>
      <w:r w:rsidRPr="00C6473F">
        <w:rPr>
          <w:rFonts w:eastAsia="Times New Roman" w:cs="Times New Roman"/>
          <w:bCs/>
          <w:szCs w:val="24"/>
          <w:u w:val="single"/>
        </w:rPr>
        <w:t>Vaisto paruošimo instrukcijos</w:t>
      </w:r>
    </w:p>
    <w:p w:rsidR="00ED274D" w:rsidRPr="00C6473F"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Nuimkite flakono apsauginį dangtelį ir guminį kamštelį suvilgykite alkoholiu.</w:t>
      </w:r>
    </w:p>
    <w:p w:rsidR="00ED274D" w:rsidRPr="00C6473F"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Kad ištrauktumėte gammanorm, naudokite sterilų švirkštą ir adatą arba vaisto perkėlimo įtaisą (pvz., Minispike</w:t>
      </w:r>
      <w:r w:rsidRPr="00C6473F">
        <w:rPr>
          <w:rFonts w:eastAsia="Times New Roman" w:cs="Times New Roman"/>
          <w:szCs w:val="24"/>
          <w:vertAlign w:val="superscript"/>
        </w:rPr>
        <w:t>®</w:t>
      </w:r>
      <w:r w:rsidRPr="00C6473F">
        <w:rPr>
          <w:rFonts w:eastAsia="Times New Roman" w:cs="Times New Roman"/>
          <w:szCs w:val="24"/>
        </w:rPr>
        <w:t xml:space="preserve"> ar Medimop</w:t>
      </w:r>
      <w:r w:rsidRPr="00C6473F">
        <w:rPr>
          <w:rFonts w:eastAsia="Times New Roman" w:cs="Times New Roman"/>
          <w:szCs w:val="24"/>
          <w:vertAlign w:val="superscript"/>
        </w:rPr>
        <w:t>®</w:t>
      </w:r>
      <w:r w:rsidRPr="00C6473F">
        <w:rPr>
          <w:rFonts w:eastAsia="Times New Roman" w:cs="Times New Roman"/>
          <w:szCs w:val="24"/>
        </w:rPr>
        <w:t xml:space="preserve"> flakono adapterį).</w:t>
      </w:r>
    </w:p>
    <w:p w:rsidR="00ED274D" w:rsidRPr="00C6473F"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Į flakoną sušvirkškite tokį oro kiekį, kiek reikia ištraukti gammanorm iš flakono. Tuomet ištraukite gammanorm iš flakono. Jeigu reikiamam gammanorm kiekiui gauti reikia kelių flakonų, šį veiksmą pakartokite.</w:t>
      </w:r>
    </w:p>
    <w:p w:rsidR="00ED274D" w:rsidRPr="00C6473F" w:rsidRDefault="00A02BD3"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Jei naudojate pompą</w:t>
      </w:r>
      <w:r w:rsidR="00ED274D" w:rsidRPr="00C6473F">
        <w:rPr>
          <w:rFonts w:eastAsia="Times New Roman" w:cs="Times New Roman"/>
          <w:szCs w:val="24"/>
        </w:rPr>
        <w:t xml:space="preserve">: pagal gamintojo nurodymus paruoškite </w:t>
      </w:r>
      <w:r w:rsidR="008D5186" w:rsidRPr="00C6473F">
        <w:rPr>
          <w:rFonts w:eastAsia="Times New Roman" w:cs="Times New Roman"/>
          <w:szCs w:val="24"/>
        </w:rPr>
        <w:t xml:space="preserve">(užtaisykite) </w:t>
      </w:r>
      <w:r w:rsidR="00ED274D" w:rsidRPr="00C6473F">
        <w:rPr>
          <w:rFonts w:eastAsia="Times New Roman" w:cs="Times New Roman"/>
          <w:szCs w:val="24"/>
        </w:rPr>
        <w:t>pompą. Kad įsitikintumėte, jog vamzdelyje neliko oro, užpildykite vamzdelį/adatą gammanorm.</w:t>
      </w:r>
    </w:p>
    <w:p w:rsidR="00ED274D" w:rsidRPr="00C6473F"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Nuvalykite injekcijos vietą (vietas) (pvz., apatinę pilvo dalį, šlaunį) antiseptiko tirpalu.</w:t>
      </w:r>
    </w:p>
    <w:p w:rsidR="00ED274D" w:rsidRPr="00C6473F"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Dviem pirštais suimkite odos raukšlę ir įdurkite adatą į poodį taip, kaip nurodė gydytojas.</w:t>
      </w:r>
    </w:p>
    <w:p w:rsidR="00ED274D" w:rsidRPr="00C6473F"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i/>
          <w:szCs w:val="24"/>
        </w:rPr>
        <w:t>gammanorm negalima sušvirkšti į kraujagyslę.</w:t>
      </w:r>
      <w:r w:rsidRPr="00C6473F">
        <w:rPr>
          <w:rFonts w:eastAsia="Times New Roman" w:cs="Times New Roman"/>
          <w:szCs w:val="24"/>
        </w:rPr>
        <w:t xml:space="preserve"> Patikrinkite, ar atsitiktinai nepataikėte į kraujagyslę, atsargiai patraukdami atgal švirkšto stūmoklį, stebėdami, ar vamzdelyje nepasirodo kraujo. Jeigu pasirodo kraujo, adatą ir vamzdelį reikia išmesti. Pakartokite pompos užtaisymo ir adatos injekcijos į kitą injekcijos vietą veiksmus, naudodami naują adatą ir vamzdelį.</w:t>
      </w:r>
    </w:p>
    <w:p w:rsidR="00ED274D"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Apsaugokite adatą steriliu tamponu ar permatomu tvarsčiu.</w:t>
      </w:r>
    </w:p>
    <w:p w:rsidR="00AF55F8" w:rsidRPr="00C6473F" w:rsidRDefault="00AF55F8" w:rsidP="00D43F00">
      <w:pPr>
        <w:ind w:left="540"/>
        <w:rPr>
          <w:rFonts w:eastAsia="Times New Roman" w:cs="Times New Roman"/>
          <w:szCs w:val="24"/>
        </w:rPr>
      </w:pPr>
    </w:p>
    <w:p w:rsidR="008D5186" w:rsidRPr="008F2306" w:rsidRDefault="008D5186" w:rsidP="006A4CE4">
      <w:pPr>
        <w:numPr>
          <w:ilvl w:val="0"/>
          <w:numId w:val="7"/>
        </w:numPr>
        <w:tabs>
          <w:tab w:val="clear" w:pos="567"/>
        </w:tabs>
        <w:ind w:left="540" w:hanging="540"/>
        <w:rPr>
          <w:rFonts w:eastAsia="Times New Roman" w:cs="Times New Roman"/>
          <w:b/>
          <w:szCs w:val="24"/>
          <w:u w:val="single"/>
        </w:rPr>
      </w:pPr>
      <w:r w:rsidRPr="008F2306">
        <w:rPr>
          <w:rFonts w:eastAsia="Times New Roman" w:cs="Times New Roman"/>
          <w:b/>
          <w:szCs w:val="24"/>
          <w:u w:val="single"/>
        </w:rPr>
        <w:t xml:space="preserve">gammanorm </w:t>
      </w:r>
      <w:r w:rsidR="00B11783" w:rsidRPr="008F2306">
        <w:rPr>
          <w:rFonts w:eastAsia="Times New Roman" w:cs="Times New Roman"/>
          <w:b/>
          <w:szCs w:val="24"/>
          <w:u w:val="single"/>
        </w:rPr>
        <w:t xml:space="preserve">infuzija naudojant </w:t>
      </w:r>
      <w:r w:rsidRPr="008F2306">
        <w:rPr>
          <w:rFonts w:eastAsia="Times New Roman" w:cs="Times New Roman"/>
          <w:b/>
          <w:szCs w:val="24"/>
          <w:u w:val="single"/>
        </w:rPr>
        <w:t>p</w:t>
      </w:r>
      <w:r w:rsidR="00B11783" w:rsidRPr="008F2306">
        <w:rPr>
          <w:rFonts w:eastAsia="Times New Roman" w:cs="Times New Roman"/>
          <w:b/>
          <w:szCs w:val="24"/>
          <w:u w:val="single"/>
        </w:rPr>
        <w:t>o</w:t>
      </w:r>
      <w:r w:rsidRPr="008F2306">
        <w:rPr>
          <w:rFonts w:eastAsia="Times New Roman" w:cs="Times New Roman"/>
          <w:b/>
          <w:szCs w:val="24"/>
          <w:u w:val="single"/>
        </w:rPr>
        <w:t>mp</w:t>
      </w:r>
      <w:r w:rsidR="00B11783" w:rsidRPr="008F2306">
        <w:rPr>
          <w:rFonts w:eastAsia="Times New Roman" w:cs="Times New Roman"/>
          <w:b/>
          <w:szCs w:val="24"/>
          <w:u w:val="single"/>
        </w:rPr>
        <w:t>ą</w:t>
      </w:r>
      <w:r w:rsidRPr="008F2306">
        <w:rPr>
          <w:rFonts w:eastAsia="Times New Roman" w:cs="Times New Roman"/>
          <w:b/>
          <w:szCs w:val="24"/>
          <w:u w:val="single"/>
        </w:rPr>
        <w:t>:</w:t>
      </w:r>
    </w:p>
    <w:p w:rsidR="00B11783" w:rsidRPr="00C6473F" w:rsidRDefault="00B11783"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Laikykitės gamintojo nurodymų dėl pompos.</w:t>
      </w:r>
    </w:p>
    <w:p w:rsidR="00B11783" w:rsidRPr="00C6473F" w:rsidRDefault="00B11783"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Kūdikiams ir vaikams injekcijos vietą galima pakeisti suleidus 5–15 ml.</w:t>
      </w:r>
    </w:p>
    <w:p w:rsidR="00B11783" w:rsidRPr="00C6473F" w:rsidRDefault="00B11783"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Suaugusiesiems injekcijos vietą galima pakeisti pagal jų pageidavimus. Per pirmąsias 10 infuzij</w:t>
      </w:r>
      <w:r w:rsidRPr="00851C1D">
        <w:rPr>
          <w:rFonts w:eastAsia="Times New Roman" w:cs="Times New Roman"/>
          <w:szCs w:val="24"/>
        </w:rPr>
        <w:t>ų d</w:t>
      </w:r>
      <w:r w:rsidRPr="002A7E55">
        <w:rPr>
          <w:rStyle w:val="fontstyle01"/>
          <w:rFonts w:ascii="Times New Roman" w:hAnsi="Times New Roman" w:cs="Times New Roman"/>
        </w:rPr>
        <w:t>idžiausias vienoje vietoje infuzuojamas t</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ris negali viršyti 25 ml. V</w:t>
      </w:r>
      <w:r w:rsidRPr="002A7E55">
        <w:rPr>
          <w:rStyle w:val="fontstyle01"/>
          <w:rFonts w:ascii="Times New Roman" w:hAnsi="Times New Roman" w:cs="Times New Roman" w:hint="eastAsia"/>
        </w:rPr>
        <w:t>ė</w:t>
      </w:r>
      <w:r w:rsidRPr="002A7E55">
        <w:rPr>
          <w:rStyle w:val="fontstyle01"/>
          <w:rFonts w:ascii="Times New Roman" w:hAnsi="Times New Roman" w:cs="Times New Roman"/>
        </w:rPr>
        <w:t>liau vienoje vietoje infuzuojam</w:t>
      </w:r>
      <w:r w:rsidRPr="002A7E55">
        <w:rPr>
          <w:rStyle w:val="fontstyle01"/>
          <w:rFonts w:ascii="Times New Roman" w:hAnsi="Times New Roman" w:cs="Times New Roman" w:hint="eastAsia"/>
        </w:rPr>
        <w:t>ą</w:t>
      </w:r>
      <w:r w:rsidRPr="002A7E55">
        <w:rPr>
          <w:rStyle w:val="fontstyle01"/>
          <w:rFonts w:ascii="Times New Roman" w:hAnsi="Times New Roman" w:cs="Times New Roman"/>
        </w:rPr>
        <w:t xml:space="preserve"> t</w:t>
      </w:r>
      <w:r w:rsidRPr="002A7E55">
        <w:rPr>
          <w:rStyle w:val="fontstyle01"/>
          <w:rFonts w:ascii="Times New Roman" w:hAnsi="Times New Roman" w:cs="Times New Roman" w:hint="eastAsia"/>
        </w:rPr>
        <w:t>ū</w:t>
      </w:r>
      <w:r w:rsidRPr="002A7E55">
        <w:rPr>
          <w:rStyle w:val="fontstyle01"/>
          <w:rFonts w:ascii="Times New Roman" w:hAnsi="Times New Roman" w:cs="Times New Roman"/>
        </w:rPr>
        <w:t>r</w:t>
      </w:r>
      <w:r w:rsidRPr="002A7E55">
        <w:rPr>
          <w:rStyle w:val="fontstyle01"/>
          <w:rFonts w:ascii="Times New Roman" w:hAnsi="Times New Roman" w:cs="Times New Roman" w:hint="eastAsia"/>
        </w:rPr>
        <w:t>į</w:t>
      </w:r>
      <w:r w:rsidRPr="002A7E55">
        <w:rPr>
          <w:rStyle w:val="fontstyle01"/>
          <w:rFonts w:ascii="Times New Roman" w:hAnsi="Times New Roman" w:cs="Times New Roman"/>
        </w:rPr>
        <w:t xml:space="preserve"> galima palaipsniui padidinti iki 35 ml, jei toleruojama.</w:t>
      </w:r>
    </w:p>
    <w:p w:rsidR="008D5186" w:rsidRPr="00C6473F" w:rsidRDefault="008D5186"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Vienu metu vaistą galima leisti per keletą injekcijos vietų. Tarp injekcijos vietų turi būti ne mažesnis kaip 5</w:t>
      </w:r>
      <w:r w:rsidR="00C6473F" w:rsidRPr="00C6473F">
        <w:rPr>
          <w:rFonts w:eastAsia="Times New Roman" w:cs="Times New Roman"/>
          <w:szCs w:val="24"/>
        </w:rPr>
        <w:t> </w:t>
      </w:r>
      <w:r w:rsidRPr="00C6473F">
        <w:rPr>
          <w:rFonts w:eastAsia="Times New Roman" w:cs="Times New Roman"/>
          <w:szCs w:val="24"/>
        </w:rPr>
        <w:t>cm atstumas.</w:t>
      </w:r>
    </w:p>
    <w:p w:rsidR="008D5186" w:rsidRPr="008F2306" w:rsidRDefault="008D5186" w:rsidP="006A4CE4">
      <w:pPr>
        <w:numPr>
          <w:ilvl w:val="0"/>
          <w:numId w:val="7"/>
        </w:numPr>
        <w:tabs>
          <w:tab w:val="clear" w:pos="567"/>
        </w:tabs>
        <w:ind w:left="540" w:hanging="540"/>
        <w:rPr>
          <w:rFonts w:eastAsia="Times New Roman" w:cs="Times New Roman"/>
          <w:b/>
          <w:szCs w:val="24"/>
          <w:u w:val="single"/>
        </w:rPr>
      </w:pPr>
      <w:r w:rsidRPr="008F2306">
        <w:rPr>
          <w:rFonts w:eastAsia="Times New Roman" w:cs="Times New Roman"/>
          <w:b/>
          <w:szCs w:val="24"/>
          <w:u w:val="single"/>
        </w:rPr>
        <w:t xml:space="preserve">gammanorm </w:t>
      </w:r>
      <w:r w:rsidR="00B11783" w:rsidRPr="008F2306">
        <w:rPr>
          <w:rFonts w:eastAsia="Times New Roman" w:cs="Times New Roman"/>
          <w:b/>
          <w:szCs w:val="24"/>
          <w:u w:val="single"/>
        </w:rPr>
        <w:t>infuzija naudojant švirkštą</w:t>
      </w:r>
      <w:r w:rsidRPr="008F2306">
        <w:rPr>
          <w:rFonts w:eastAsia="Times New Roman" w:cs="Times New Roman"/>
          <w:b/>
          <w:szCs w:val="24"/>
          <w:u w:val="single"/>
        </w:rPr>
        <w:t>:</w:t>
      </w:r>
    </w:p>
    <w:p w:rsidR="00B11783" w:rsidRPr="00C6473F" w:rsidRDefault="00B11783"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 xml:space="preserve">Galima naudoti „peteliškės“ tipo kateterį, kuriuo galima greičiau leisti. </w:t>
      </w:r>
      <w:r w:rsidR="00526210" w:rsidRPr="00C6473F">
        <w:rPr>
          <w:rFonts w:eastAsia="Times New Roman" w:cs="Times New Roman"/>
          <w:szCs w:val="24"/>
        </w:rPr>
        <w:t>Priklausomai nuo leidimo sistemos, kurią naudosite, procedūra gali nežymiai skirtis.</w:t>
      </w:r>
    </w:p>
    <w:p w:rsidR="00526210" w:rsidRPr="00C6473F" w:rsidRDefault="00526210"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Vienu metu galima naudoti tik vieną injekcijos vietą.</w:t>
      </w:r>
      <w:r w:rsidR="00777E33">
        <w:rPr>
          <w:rFonts w:eastAsia="Times New Roman" w:cs="Times New Roman"/>
          <w:szCs w:val="24"/>
        </w:rPr>
        <w:t xml:space="preserve"> </w:t>
      </w:r>
      <w:r w:rsidR="00777E33" w:rsidRPr="00777E33">
        <w:rPr>
          <w:rFonts w:eastAsia="Times New Roman" w:cs="Times New Roman"/>
          <w:szCs w:val="24"/>
        </w:rPr>
        <w:t>Paros dozę gali tekti leisti daugiau nei vienoje injekcijos vietoje.</w:t>
      </w:r>
    </w:p>
    <w:p w:rsidR="00526210" w:rsidRPr="00C6473F" w:rsidRDefault="00526210"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Pradėkite spausti stūmoklį: po oda leidžiamas imunoglobulinas yra klampus ir sunkiai leidžiamas.</w:t>
      </w:r>
    </w:p>
    <w:p w:rsidR="00526210" w:rsidRDefault="00526210"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 xml:space="preserve">Reikia pasirinkti Jums patogų injekcijos greitį. </w:t>
      </w:r>
      <w:r w:rsidR="00777E33" w:rsidRPr="00777E33">
        <w:rPr>
          <w:rFonts w:eastAsia="Times New Roman" w:cs="Times New Roman"/>
          <w:szCs w:val="24"/>
        </w:rPr>
        <w:t>Siūloma nusta</w:t>
      </w:r>
      <w:r w:rsidR="00777E33">
        <w:rPr>
          <w:rFonts w:eastAsia="Times New Roman" w:cs="Times New Roman"/>
          <w:szCs w:val="24"/>
        </w:rPr>
        <w:t>tyti didžiausią apytiksliai 1</w:t>
      </w:r>
      <w:r w:rsidR="00777E33">
        <w:rPr>
          <w:rFonts w:eastAsia="Times New Roman" w:cs="Times New Roman"/>
          <w:szCs w:val="24"/>
        </w:rPr>
        <w:noBreakHyphen/>
        <w:t>2 </w:t>
      </w:r>
      <w:r w:rsidR="00777E33" w:rsidRPr="00777E33">
        <w:rPr>
          <w:rFonts w:eastAsia="Times New Roman" w:cs="Times New Roman"/>
          <w:szCs w:val="24"/>
        </w:rPr>
        <w:t>ml/min. infuzijos greitį.</w:t>
      </w:r>
      <w:r w:rsidR="00777E33">
        <w:rPr>
          <w:rFonts w:eastAsia="Times New Roman" w:cs="Times New Roman"/>
          <w:szCs w:val="24"/>
        </w:rPr>
        <w:t xml:space="preserve"> </w:t>
      </w:r>
      <w:r w:rsidRPr="00C6473F">
        <w:rPr>
          <w:rFonts w:eastAsia="Times New Roman" w:cs="Times New Roman"/>
          <w:szCs w:val="24"/>
        </w:rPr>
        <w:t>Neskubėkite: injekcija neturi būti skausminga. Kai kuriose injekcijos vietose toleruojamas didesnis tūris nei kitose. Prireikus pereikite į kitą injekcijos vietą.</w:t>
      </w:r>
    </w:p>
    <w:p w:rsidR="00777E33" w:rsidRPr="00514C2F" w:rsidRDefault="00777E33" w:rsidP="006A4CE4">
      <w:pPr>
        <w:numPr>
          <w:ilvl w:val="1"/>
          <w:numId w:val="7"/>
        </w:numPr>
        <w:tabs>
          <w:tab w:val="clear" w:pos="1134"/>
        </w:tabs>
        <w:autoSpaceDE w:val="0"/>
        <w:autoSpaceDN w:val="0"/>
        <w:adjustRightInd w:val="0"/>
        <w:rPr>
          <w:rFonts w:eastAsia="Times New Roman" w:cs="Times New Roman"/>
          <w:szCs w:val="24"/>
        </w:rPr>
      </w:pPr>
      <w:r w:rsidRPr="00514C2F">
        <w:rPr>
          <w:rFonts w:eastAsia="Times New Roman" w:cs="Times New Roman"/>
          <w:szCs w:val="24"/>
        </w:rPr>
        <w:t>Kūdikiams ir vaikams didžiausias vienoje injekcijos vietoje leidžiamas tūris negali viršyti 5</w:t>
      </w:r>
      <w:r>
        <w:rPr>
          <w:rFonts w:eastAsia="Times New Roman" w:cs="Times New Roman"/>
          <w:szCs w:val="24"/>
        </w:rPr>
        <w:noBreakHyphen/>
      </w:r>
      <w:r w:rsidRPr="00514C2F">
        <w:rPr>
          <w:rFonts w:eastAsia="Times New Roman" w:cs="Times New Roman"/>
          <w:szCs w:val="24"/>
        </w:rPr>
        <w:t>15</w:t>
      </w:r>
      <w:r>
        <w:rPr>
          <w:rFonts w:eastAsia="Times New Roman" w:cs="Times New Roman"/>
          <w:szCs w:val="24"/>
        </w:rPr>
        <w:t> </w:t>
      </w:r>
      <w:r w:rsidRPr="00514C2F">
        <w:rPr>
          <w:rFonts w:eastAsia="Times New Roman" w:cs="Times New Roman"/>
          <w:szCs w:val="24"/>
        </w:rPr>
        <w:t>ml.</w:t>
      </w:r>
    </w:p>
    <w:p w:rsidR="00777E33" w:rsidRPr="00514C2F" w:rsidRDefault="00777E33" w:rsidP="006A4CE4">
      <w:pPr>
        <w:numPr>
          <w:ilvl w:val="1"/>
          <w:numId w:val="7"/>
        </w:numPr>
        <w:tabs>
          <w:tab w:val="clear" w:pos="1134"/>
        </w:tabs>
        <w:autoSpaceDE w:val="0"/>
        <w:autoSpaceDN w:val="0"/>
        <w:adjustRightInd w:val="0"/>
        <w:rPr>
          <w:rFonts w:eastAsia="Times New Roman" w:cs="Times New Roman"/>
          <w:szCs w:val="24"/>
        </w:rPr>
      </w:pPr>
      <w:r w:rsidRPr="00514C2F">
        <w:rPr>
          <w:rFonts w:eastAsia="Times New Roman" w:cs="Times New Roman"/>
          <w:szCs w:val="24"/>
        </w:rPr>
        <w:t>Suaugusiesiems didžiausias vienoje injekcijos vietoje lei</w:t>
      </w:r>
      <w:r>
        <w:rPr>
          <w:rFonts w:eastAsia="Times New Roman" w:cs="Times New Roman"/>
          <w:szCs w:val="24"/>
        </w:rPr>
        <w:t>džiamas tūris negali viršyti 25 </w:t>
      </w:r>
      <w:r w:rsidRPr="00514C2F">
        <w:rPr>
          <w:rFonts w:eastAsia="Times New Roman" w:cs="Times New Roman"/>
          <w:szCs w:val="24"/>
        </w:rPr>
        <w:t>ml.</w:t>
      </w:r>
    </w:p>
    <w:p w:rsidR="008D5186" w:rsidRPr="00C6473F" w:rsidRDefault="00526210" w:rsidP="006A4CE4">
      <w:pPr>
        <w:numPr>
          <w:ilvl w:val="1"/>
          <w:numId w:val="7"/>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Dozę nustato gydytojas, pritaikydamas Jūsų asmeniniams poreikiams. Privalote visada jos laikytis.</w:t>
      </w:r>
    </w:p>
    <w:p w:rsidR="00ED274D" w:rsidRPr="00C6473F" w:rsidRDefault="00ED274D" w:rsidP="006A4CE4">
      <w:pPr>
        <w:numPr>
          <w:ilvl w:val="0"/>
          <w:numId w:val="7"/>
        </w:numPr>
        <w:tabs>
          <w:tab w:val="clear" w:pos="567"/>
        </w:tabs>
        <w:ind w:left="540" w:hanging="540"/>
        <w:rPr>
          <w:rFonts w:eastAsia="Times New Roman" w:cs="Times New Roman"/>
          <w:szCs w:val="24"/>
        </w:rPr>
      </w:pPr>
      <w:r w:rsidRPr="00C6473F">
        <w:rPr>
          <w:rFonts w:eastAsia="Times New Roman" w:cs="Times New Roman"/>
          <w:szCs w:val="24"/>
        </w:rPr>
        <w:t>Atplėškite atplėšiamą etiketę nuo gammanorm flakono ir panaudokite ją pildydami paciento gydymo dienoraštį.</w:t>
      </w:r>
    </w:p>
    <w:p w:rsidR="00ED274D" w:rsidRPr="00C6473F" w:rsidRDefault="00ED274D" w:rsidP="00ED274D">
      <w:pPr>
        <w:rPr>
          <w:rFonts w:eastAsia="Times New Roman" w:cs="Times New Roman"/>
          <w:szCs w:val="24"/>
        </w:rPr>
      </w:pPr>
    </w:p>
    <w:p w:rsidR="00ED274D" w:rsidRPr="00C6473F" w:rsidRDefault="00ED274D" w:rsidP="00ED274D">
      <w:pPr>
        <w:ind w:left="567" w:hanging="567"/>
        <w:outlineLvl w:val="0"/>
        <w:rPr>
          <w:rFonts w:eastAsia="Times New Roman" w:cs="Times New Roman"/>
          <w:b/>
          <w:szCs w:val="24"/>
        </w:rPr>
      </w:pPr>
      <w:r w:rsidRPr="00C6473F">
        <w:rPr>
          <w:rFonts w:eastAsia="Times New Roman" w:cs="Times New Roman"/>
          <w:b/>
          <w:szCs w:val="24"/>
        </w:rPr>
        <w:t>Pavartojus per didelę gammanorm dozę</w:t>
      </w:r>
    </w:p>
    <w:p w:rsidR="00ED274D" w:rsidRPr="00C6473F" w:rsidRDefault="00ED274D" w:rsidP="00ED274D">
      <w:pPr>
        <w:rPr>
          <w:rFonts w:eastAsia="Times New Roman" w:cs="Times New Roman"/>
          <w:szCs w:val="24"/>
        </w:rPr>
      </w:pPr>
      <w:r w:rsidRPr="00C6473F">
        <w:rPr>
          <w:rFonts w:eastAsia="Times New Roman" w:cs="Times New Roman"/>
          <w:szCs w:val="24"/>
        </w:rPr>
        <w:t>Kokią riziką kelia gammanorm perdozavimas, nežinoma. Jeigu pavartojote gammanorm daugiau nei paskirta, kreipkitės į gydytoją arba apsinuodijimų informacijos centrą.</w:t>
      </w:r>
    </w:p>
    <w:p w:rsidR="00ED274D" w:rsidRDefault="00ED274D" w:rsidP="00ED274D">
      <w:pPr>
        <w:ind w:left="567" w:hanging="567"/>
        <w:rPr>
          <w:rFonts w:eastAsia="Times New Roman" w:cs="Times New Roman"/>
          <w:szCs w:val="24"/>
        </w:rPr>
      </w:pPr>
    </w:p>
    <w:p w:rsidR="00AF55F8" w:rsidRDefault="00AF55F8" w:rsidP="00ED274D">
      <w:pPr>
        <w:ind w:left="567" w:hanging="567"/>
        <w:rPr>
          <w:rFonts w:eastAsia="Times New Roman" w:cs="Times New Roman"/>
          <w:szCs w:val="24"/>
        </w:rPr>
      </w:pPr>
      <w:r>
        <w:rPr>
          <w:b/>
          <w:noProof/>
        </w:rPr>
        <w:t xml:space="preserve">Pamiršus pavartoti </w:t>
      </w:r>
      <w:r w:rsidRPr="00AF55F8">
        <w:rPr>
          <w:b/>
          <w:noProof/>
        </w:rPr>
        <w:t>gammanorm</w:t>
      </w:r>
    </w:p>
    <w:p w:rsidR="00AF55F8" w:rsidRPr="00AF55F8" w:rsidRDefault="00AF55F8" w:rsidP="00AF55F8">
      <w:pPr>
        <w:rPr>
          <w:rFonts w:eastAsia="Times New Roman" w:cs="Times New Roman"/>
          <w:szCs w:val="24"/>
        </w:rPr>
      </w:pPr>
      <w:r w:rsidRPr="00AF55F8">
        <w:rPr>
          <w:rFonts w:eastAsia="Times New Roman" w:cs="Times New Roman"/>
          <w:szCs w:val="24"/>
        </w:rPr>
        <w:t>Negalima vartoti dvigubos dozės norint kompensuoti praleistą dozę</w:t>
      </w:r>
      <w:r>
        <w:rPr>
          <w:rFonts w:eastAsia="Times New Roman" w:cs="Times New Roman"/>
          <w:szCs w:val="24"/>
        </w:rPr>
        <w:t>.</w:t>
      </w:r>
    </w:p>
    <w:p w:rsidR="00AF55F8" w:rsidRPr="00C6473F" w:rsidRDefault="00AF55F8" w:rsidP="00ED274D">
      <w:pPr>
        <w:ind w:left="567" w:hanging="567"/>
        <w:rPr>
          <w:rFonts w:eastAsia="Times New Roman" w:cs="Times New Roman"/>
          <w:szCs w:val="24"/>
        </w:rPr>
      </w:pPr>
    </w:p>
    <w:p w:rsidR="00ED274D" w:rsidRPr="00C6473F" w:rsidRDefault="00ED274D" w:rsidP="00ED274D">
      <w:pPr>
        <w:numPr>
          <w:ilvl w:val="12"/>
          <w:numId w:val="0"/>
        </w:numPr>
        <w:ind w:right="-2"/>
        <w:rPr>
          <w:rFonts w:eastAsia="Times New Roman" w:cs="Times New Roman"/>
          <w:szCs w:val="24"/>
        </w:rPr>
      </w:pPr>
    </w:p>
    <w:p w:rsidR="00ED274D" w:rsidRPr="00C6473F" w:rsidRDefault="00ED274D" w:rsidP="00ED274D">
      <w:pPr>
        <w:keepNext/>
        <w:tabs>
          <w:tab w:val="left" w:pos="567"/>
        </w:tabs>
        <w:rPr>
          <w:rFonts w:eastAsia="Times New Roman" w:cs="Times New Roman"/>
          <w:b/>
          <w:caps/>
          <w:szCs w:val="24"/>
        </w:rPr>
      </w:pPr>
      <w:r w:rsidRPr="00C6473F">
        <w:rPr>
          <w:rFonts w:eastAsia="Times New Roman" w:cs="Times New Roman"/>
          <w:b/>
          <w:caps/>
          <w:szCs w:val="24"/>
        </w:rPr>
        <w:lastRenderedPageBreak/>
        <w:t>4.</w:t>
      </w:r>
      <w:r w:rsidRPr="00C6473F">
        <w:rPr>
          <w:rFonts w:eastAsia="Times New Roman" w:cs="Times New Roman"/>
          <w:b/>
          <w:caps/>
          <w:szCs w:val="24"/>
        </w:rPr>
        <w:tab/>
        <w:t>g</w:t>
      </w:r>
      <w:r w:rsidRPr="00C6473F">
        <w:rPr>
          <w:rFonts w:eastAsia="Times New Roman" w:cs="Times New Roman"/>
          <w:b/>
          <w:szCs w:val="24"/>
        </w:rPr>
        <w:t>alimas šalutinis poveikis</w:t>
      </w:r>
    </w:p>
    <w:p w:rsidR="00ED274D" w:rsidRPr="00C6473F" w:rsidRDefault="00ED274D" w:rsidP="00ED274D">
      <w:pPr>
        <w:keepNext/>
        <w:tabs>
          <w:tab w:val="left" w:pos="567"/>
        </w:tabs>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Šis vaistas, kaip ir visi kiti, gali sukelti šalutinį poveikį, nors jis pasireiškia ne visiems žmonėms.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Retais atvejais pavartojus gammanorm gali sumažėti kraujospūdis ir pasireikšti sunki padidėjusio jautrumo reakcija (anafilaksinė reakcija), net žmonėms, kurie anksčiau toleravo gydymą žmogaus normaliuoju imunoglobulinu.</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Įtarus alergiją ar sunkią alerginę reakciją (anafilaksinę reakciją), nedelsiant informuokite gydytoją. Simptomai yra tokie kaip galvos svaigimas, sutrikusi širdies veikla, kraujospūdžio sumažėjimas, dusulys ir sunkus rijimas, sunkumas krūtinėje, niežėjimas, generalizuota dilgėlinė, veido, liežuvio, gerklės tinimas, apalpimas ar bėrimas. Esant bet kuriai iš šių būklių reikalinga neatidėliotinai skubi pagalba.</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Jeigu jums atsirado kraujo krešulių susidarymo požymių, pvz., dusulys, rankos ar kojos skausmas ar tinimas, regos pakitimai ar skausmas krūtinėje, nedelsiant kreipkitės į gydytoją. Šis šalutinis poveikis pasireiškia labai retai.</w:t>
      </w:r>
    </w:p>
    <w:p w:rsidR="00ED274D" w:rsidRPr="00C6473F" w:rsidRDefault="00ED274D" w:rsidP="00ED274D">
      <w:pPr>
        <w:rPr>
          <w:rFonts w:eastAsia="Times New Roman" w:cs="Times New Roman"/>
          <w:szCs w:val="24"/>
        </w:rPr>
      </w:pPr>
    </w:p>
    <w:p w:rsidR="00ED274D" w:rsidRPr="00C6473F" w:rsidRDefault="00526210">
      <w:pPr>
        <w:rPr>
          <w:rFonts w:eastAsia="Times New Roman" w:cs="Times New Roman"/>
          <w:color w:val="008000"/>
          <w:szCs w:val="24"/>
        </w:rPr>
      </w:pPr>
      <w:r w:rsidRPr="00C6473F">
        <w:rPr>
          <w:rFonts w:eastAsia="Times New Roman" w:cs="Times New Roman"/>
          <w:szCs w:val="24"/>
        </w:rPr>
        <w:t>Jei Jums pasireiškia stiprus galvos skausmas kartu su bet kuriuo iš šių simptomų: kaklo sąstingiu, mieguistumu, karščiavimu, jautrumu šviesai, pykinimu, vėmimu,</w:t>
      </w:r>
      <w:r w:rsidR="00B66690" w:rsidRPr="00B66690">
        <w:t xml:space="preserve"> </w:t>
      </w:r>
      <w:r w:rsidR="00B66690" w:rsidRPr="00B66690">
        <w:rPr>
          <w:rFonts w:eastAsia="Times New Roman" w:cs="Times New Roman"/>
          <w:szCs w:val="24"/>
        </w:rPr>
        <w:t>nedelsiant</w:t>
      </w:r>
      <w:r w:rsidRPr="00C6473F">
        <w:rPr>
          <w:rFonts w:eastAsia="Times New Roman" w:cs="Times New Roman"/>
          <w:szCs w:val="24"/>
        </w:rPr>
        <w:t xml:space="preserve"> kreipkitės į gydytoją</w:t>
      </w:r>
      <w:r w:rsidR="008D5186" w:rsidRPr="00C6473F">
        <w:rPr>
          <w:rFonts w:eastAsia="Times New Roman" w:cs="Times New Roman"/>
          <w:szCs w:val="24"/>
        </w:rPr>
        <w:t>.</w:t>
      </w:r>
      <w:r w:rsidR="00777E33">
        <w:rPr>
          <w:rFonts w:eastAsia="Times New Roman" w:cs="Times New Roman"/>
          <w:szCs w:val="24"/>
        </w:rPr>
        <w:t xml:space="preserve"> </w:t>
      </w:r>
      <w:r w:rsidR="00777E33" w:rsidRPr="00777E33">
        <w:rPr>
          <w:rFonts w:eastAsia="Times New Roman" w:cs="Times New Roman"/>
          <w:szCs w:val="24"/>
        </w:rPr>
        <w:t>Šie simptomai gali būti meningito požymiai. Šio šalutinio poveikio reiškinio dažnis nežinomas.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Kitas šalutinis poveikis išvardintas toliau.</w:t>
      </w:r>
    </w:p>
    <w:p w:rsidR="00ED274D" w:rsidRPr="00C6473F" w:rsidRDefault="00ED274D" w:rsidP="00ED274D">
      <w:pPr>
        <w:rPr>
          <w:rFonts w:eastAsia="Times New Roman" w:cs="Times New Roman"/>
          <w:szCs w:val="24"/>
        </w:rPr>
      </w:pPr>
    </w:p>
    <w:p w:rsidR="008D5186" w:rsidRPr="00C6473F" w:rsidRDefault="008D5186" w:rsidP="008D5186">
      <w:pPr>
        <w:pStyle w:val="Pagrindinistekstas"/>
        <w:rPr>
          <w:i w:val="0"/>
          <w:color w:val="auto"/>
          <w:lang w:val="lt-LT"/>
        </w:rPr>
      </w:pPr>
      <w:r w:rsidRPr="00C6473F">
        <w:rPr>
          <w:iCs/>
          <w:color w:val="auto"/>
          <w:u w:val="single"/>
          <w:lang w:val="lt-LT"/>
        </w:rPr>
        <w:t>Labai dažnas: gali pasireikšti daugiau kaip 1 iš 10 žmonių</w:t>
      </w:r>
    </w:p>
    <w:p w:rsidR="008D5186" w:rsidRPr="00C6473F" w:rsidRDefault="008D5186" w:rsidP="008D5186">
      <w:pPr>
        <w:pStyle w:val="Pagrindinistekstas"/>
        <w:rPr>
          <w:i w:val="0"/>
          <w:iCs/>
          <w:color w:val="auto"/>
          <w:lang w:val="lt-LT"/>
        </w:rPr>
      </w:pPr>
      <w:r w:rsidRPr="00C6473F">
        <w:rPr>
          <w:i w:val="0"/>
          <w:color w:val="auto"/>
          <w:szCs w:val="24"/>
          <w:lang w:val="lt-LT"/>
        </w:rPr>
        <w:t>Vietinės reakcijos injekcijos vietoje, pavyzdžiui, patinimas, jautrumas, skausmas, paraudimas, sukietėjimas, karščio pojūtis, niežulys, kraujosruva, bėrimas</w:t>
      </w:r>
      <w:r w:rsidRPr="00C6473F">
        <w:rPr>
          <w:i w:val="0"/>
          <w:iCs/>
          <w:color w:val="auto"/>
          <w:lang w:val="lt-LT"/>
        </w:rPr>
        <w:t>.</w:t>
      </w:r>
    </w:p>
    <w:p w:rsidR="008D5186" w:rsidRPr="00C6473F" w:rsidRDefault="008D5186" w:rsidP="00ED274D">
      <w:pPr>
        <w:rPr>
          <w:rFonts w:eastAsia="Times New Roman" w:cs="Times New Roman"/>
          <w:i/>
          <w:szCs w:val="24"/>
        </w:rPr>
      </w:pPr>
    </w:p>
    <w:p w:rsidR="00ED274D" w:rsidRPr="00C6473F" w:rsidRDefault="00ED274D" w:rsidP="00ED274D">
      <w:pPr>
        <w:rPr>
          <w:rFonts w:eastAsia="Times New Roman" w:cs="Times New Roman"/>
          <w:i/>
          <w:iCs/>
          <w:szCs w:val="20"/>
          <w:u w:val="single"/>
        </w:rPr>
      </w:pPr>
      <w:r w:rsidRPr="00C6473F">
        <w:rPr>
          <w:rFonts w:eastAsia="Times New Roman" w:cs="Times New Roman"/>
          <w:i/>
          <w:szCs w:val="24"/>
          <w:u w:val="single"/>
        </w:rPr>
        <w:t>Dažnas:</w:t>
      </w:r>
      <w:r w:rsidRPr="00C6473F">
        <w:rPr>
          <w:rFonts w:eastAsia="Times New Roman" w:cs="Times New Roman"/>
          <w:i/>
          <w:szCs w:val="24"/>
        </w:rPr>
        <w:t xml:space="preserve"> </w:t>
      </w:r>
      <w:r w:rsidR="008D5186" w:rsidRPr="00C6473F">
        <w:rPr>
          <w:rFonts w:eastAsia="Times New Roman" w:cs="Times New Roman"/>
          <w:i/>
          <w:iCs/>
          <w:szCs w:val="20"/>
          <w:u w:val="single"/>
        </w:rPr>
        <w:t xml:space="preserve">gali pasireikšti ne daugiau kaip </w:t>
      </w:r>
      <w:r w:rsidRPr="00C6473F">
        <w:rPr>
          <w:rFonts w:eastAsia="Times New Roman" w:cs="Times New Roman"/>
          <w:i/>
          <w:iCs/>
          <w:szCs w:val="20"/>
          <w:u w:val="single"/>
        </w:rPr>
        <w:t>1 </w:t>
      </w:r>
      <w:r w:rsidR="008D5186" w:rsidRPr="00C6473F">
        <w:rPr>
          <w:rFonts w:eastAsia="Times New Roman" w:cs="Times New Roman"/>
          <w:i/>
          <w:iCs/>
          <w:szCs w:val="20"/>
          <w:u w:val="single"/>
        </w:rPr>
        <w:t>iš 10 žmonių</w:t>
      </w:r>
    </w:p>
    <w:p w:rsidR="00ED274D" w:rsidRPr="00C6473F" w:rsidRDefault="008D5186" w:rsidP="00ED274D">
      <w:pPr>
        <w:rPr>
          <w:rFonts w:eastAsia="Times New Roman" w:cs="Times New Roman"/>
          <w:szCs w:val="24"/>
        </w:rPr>
      </w:pPr>
      <w:r w:rsidRPr="00C6473F">
        <w:rPr>
          <w:rFonts w:eastAsia="Times New Roman" w:cs="Times New Roman"/>
          <w:szCs w:val="24"/>
        </w:rPr>
        <w:t>Galvos skausmas, svaigulys, pykinimas, vėmimas, raumenų skausmas, nuovargis.</w:t>
      </w:r>
    </w:p>
    <w:p w:rsidR="00ED274D" w:rsidRPr="00C6473F" w:rsidRDefault="00ED274D" w:rsidP="00ED274D">
      <w:pPr>
        <w:rPr>
          <w:rFonts w:eastAsia="Times New Roman" w:cs="Times New Roman"/>
          <w:szCs w:val="24"/>
        </w:rPr>
      </w:pPr>
    </w:p>
    <w:p w:rsidR="008D5186" w:rsidRPr="00C6473F" w:rsidRDefault="008D5186" w:rsidP="00777E33">
      <w:pPr>
        <w:keepNext/>
        <w:keepLines/>
        <w:rPr>
          <w:rFonts w:eastAsia="Times New Roman" w:cs="Times New Roman"/>
          <w:i/>
          <w:iCs/>
          <w:szCs w:val="20"/>
          <w:u w:val="single"/>
        </w:rPr>
      </w:pPr>
      <w:r w:rsidRPr="00C6473F">
        <w:rPr>
          <w:rFonts w:eastAsia="Times New Roman" w:cs="Times New Roman"/>
          <w:i/>
          <w:szCs w:val="24"/>
          <w:u w:val="single"/>
        </w:rPr>
        <w:t>Nedažnas:</w:t>
      </w:r>
      <w:r w:rsidRPr="00C6473F">
        <w:rPr>
          <w:rFonts w:eastAsia="Times New Roman" w:cs="Times New Roman"/>
          <w:i/>
          <w:szCs w:val="24"/>
        </w:rPr>
        <w:t xml:space="preserve"> </w:t>
      </w:r>
      <w:r w:rsidRPr="00C6473F">
        <w:rPr>
          <w:rFonts w:eastAsia="Times New Roman" w:cs="Times New Roman"/>
          <w:i/>
          <w:iCs/>
          <w:szCs w:val="20"/>
          <w:u w:val="single"/>
        </w:rPr>
        <w:t>gali pasireikšti ne daugiau kaip 1 iš 1</w:t>
      </w:r>
      <w:r w:rsidR="004A37BB" w:rsidRPr="00C6473F">
        <w:rPr>
          <w:rFonts w:eastAsia="Times New Roman" w:cs="Times New Roman"/>
          <w:i/>
          <w:iCs/>
          <w:szCs w:val="20"/>
          <w:u w:val="single"/>
        </w:rPr>
        <w:t>0</w:t>
      </w:r>
      <w:r w:rsidRPr="00C6473F">
        <w:rPr>
          <w:rFonts w:eastAsia="Times New Roman" w:cs="Times New Roman"/>
          <w:i/>
          <w:iCs/>
          <w:szCs w:val="20"/>
          <w:u w:val="single"/>
        </w:rPr>
        <w:t>0 žmonių</w:t>
      </w:r>
    </w:p>
    <w:p w:rsidR="008D5186" w:rsidRPr="00C6473F" w:rsidRDefault="00283AB3" w:rsidP="00777E33">
      <w:pPr>
        <w:keepNext/>
        <w:keepLines/>
        <w:rPr>
          <w:rFonts w:cs="Times New Roman"/>
        </w:rPr>
      </w:pPr>
      <w:r w:rsidRPr="00C6473F">
        <w:rPr>
          <w:rFonts w:cs="Times New Roman"/>
        </w:rPr>
        <w:t>Šaltkrėtis</w:t>
      </w:r>
      <w:r w:rsidR="004A37BB" w:rsidRPr="00C6473F">
        <w:rPr>
          <w:rFonts w:cs="Times New Roman"/>
        </w:rPr>
        <w:t xml:space="preserve">, </w:t>
      </w:r>
      <w:r w:rsidRPr="00C6473F">
        <w:rPr>
          <w:rFonts w:cs="Times New Roman"/>
        </w:rPr>
        <w:t>karščio pojūtis</w:t>
      </w:r>
      <w:r w:rsidR="004A37BB" w:rsidRPr="00C6473F">
        <w:rPr>
          <w:rFonts w:cs="Times New Roman"/>
        </w:rPr>
        <w:t xml:space="preserve">, </w:t>
      </w:r>
      <w:r w:rsidRPr="00C6473F">
        <w:rPr>
          <w:rFonts w:cs="Times New Roman"/>
        </w:rPr>
        <w:t>šalčio pojūtis</w:t>
      </w:r>
      <w:r w:rsidR="004A37BB" w:rsidRPr="00C6473F">
        <w:rPr>
          <w:rFonts w:cs="Times New Roman"/>
        </w:rPr>
        <w:t xml:space="preserve">, </w:t>
      </w:r>
      <w:r w:rsidRPr="00C6473F">
        <w:rPr>
          <w:rFonts w:cs="Times New Roman"/>
        </w:rPr>
        <w:t>bendras negalavimas</w:t>
      </w:r>
      <w:r w:rsidR="004A37BB" w:rsidRPr="00C6473F">
        <w:rPr>
          <w:rFonts w:cs="Times New Roman"/>
        </w:rPr>
        <w:t xml:space="preserve">, </w:t>
      </w:r>
      <w:r w:rsidRPr="00C6473F">
        <w:rPr>
          <w:rFonts w:cs="Times New Roman"/>
        </w:rPr>
        <w:t>silpnumas</w:t>
      </w:r>
      <w:r w:rsidR="004A37BB" w:rsidRPr="00C6473F">
        <w:rPr>
          <w:rFonts w:cs="Times New Roman"/>
        </w:rPr>
        <w:t xml:space="preserve">, </w:t>
      </w:r>
      <w:r w:rsidRPr="00C6473F">
        <w:rPr>
          <w:rFonts w:cs="Times New Roman"/>
        </w:rPr>
        <w:t>blyškumas</w:t>
      </w:r>
      <w:r w:rsidR="004A37BB" w:rsidRPr="00C6473F">
        <w:rPr>
          <w:rFonts w:cs="Times New Roman"/>
        </w:rPr>
        <w:t xml:space="preserve">, </w:t>
      </w:r>
      <w:r w:rsidRPr="00C6473F">
        <w:rPr>
          <w:rFonts w:cs="Times New Roman"/>
        </w:rPr>
        <w:t>pilvo skausmai</w:t>
      </w:r>
      <w:r w:rsidR="004A37BB" w:rsidRPr="00C6473F">
        <w:rPr>
          <w:rFonts w:cs="Times New Roman"/>
        </w:rPr>
        <w:t xml:space="preserve">, </w:t>
      </w:r>
      <w:r w:rsidRPr="00C6473F">
        <w:rPr>
          <w:rFonts w:cs="Times New Roman"/>
        </w:rPr>
        <w:t>viduriavimas</w:t>
      </w:r>
      <w:r w:rsidR="004A37BB" w:rsidRPr="00C6473F">
        <w:rPr>
          <w:rFonts w:cs="Times New Roman"/>
        </w:rPr>
        <w:t xml:space="preserve">, </w:t>
      </w:r>
      <w:r w:rsidRPr="00C6473F">
        <w:rPr>
          <w:rFonts w:cs="Times New Roman"/>
        </w:rPr>
        <w:t>dusulys</w:t>
      </w:r>
      <w:r w:rsidR="004A37BB" w:rsidRPr="00C6473F">
        <w:rPr>
          <w:rFonts w:cs="Times New Roman"/>
        </w:rPr>
        <w:t xml:space="preserve">, </w:t>
      </w:r>
      <w:r w:rsidRPr="00C6473F">
        <w:rPr>
          <w:rFonts w:cs="Times New Roman"/>
        </w:rPr>
        <w:t>sunkumas kvėpuoti ar švokštimas</w:t>
      </w:r>
      <w:r w:rsidR="004A37BB" w:rsidRPr="00C6473F">
        <w:rPr>
          <w:rFonts w:cs="Times New Roman"/>
        </w:rPr>
        <w:t xml:space="preserve">, </w:t>
      </w:r>
      <w:r w:rsidRPr="00C6473F">
        <w:rPr>
          <w:rFonts w:cs="Times New Roman"/>
        </w:rPr>
        <w:t>padidėjęs jautrumas</w:t>
      </w:r>
      <w:r w:rsidR="008D5186" w:rsidRPr="00C6473F">
        <w:rPr>
          <w:rFonts w:eastAsia="Times New Roman" w:cs="Times New Roman"/>
          <w:szCs w:val="24"/>
        </w:rPr>
        <w:t>.</w:t>
      </w:r>
    </w:p>
    <w:p w:rsidR="008D5186" w:rsidRPr="00C6473F" w:rsidRDefault="008D5186" w:rsidP="00ED274D">
      <w:pPr>
        <w:rPr>
          <w:rFonts w:eastAsia="Times New Roman" w:cs="Times New Roman"/>
          <w:i/>
          <w:szCs w:val="24"/>
        </w:rPr>
      </w:pPr>
    </w:p>
    <w:p w:rsidR="00ED274D" w:rsidRPr="00C6473F" w:rsidRDefault="00ED274D" w:rsidP="00ED274D">
      <w:pPr>
        <w:rPr>
          <w:rFonts w:eastAsia="Times New Roman" w:cs="Times New Roman"/>
          <w:i/>
          <w:szCs w:val="24"/>
        </w:rPr>
      </w:pPr>
      <w:r w:rsidRPr="00C6473F">
        <w:rPr>
          <w:rFonts w:eastAsia="Times New Roman" w:cs="Times New Roman"/>
          <w:i/>
          <w:szCs w:val="24"/>
          <w:u w:val="single"/>
        </w:rPr>
        <w:t>Retas</w:t>
      </w:r>
      <w:r w:rsidR="004A37BB" w:rsidRPr="00C6473F">
        <w:rPr>
          <w:rFonts w:eastAsia="Times New Roman" w:cs="Times New Roman"/>
          <w:i/>
          <w:szCs w:val="24"/>
          <w:u w:val="single"/>
        </w:rPr>
        <w:t>:</w:t>
      </w:r>
      <w:r w:rsidR="004A37BB" w:rsidRPr="00C6473F">
        <w:rPr>
          <w:rFonts w:eastAsia="Times New Roman" w:cs="Times New Roman"/>
          <w:i/>
          <w:szCs w:val="24"/>
        </w:rPr>
        <w:t xml:space="preserve"> </w:t>
      </w:r>
      <w:r w:rsidR="004A37BB" w:rsidRPr="00C6473F">
        <w:rPr>
          <w:rFonts w:eastAsia="Times New Roman" w:cs="Times New Roman"/>
          <w:i/>
          <w:iCs/>
          <w:szCs w:val="20"/>
          <w:u w:val="single"/>
        </w:rPr>
        <w:t>gali pasireikšti ne daugiau kaip 1 iš 1000 žmonių</w:t>
      </w:r>
    </w:p>
    <w:p w:rsidR="00ED274D" w:rsidRPr="00C6473F" w:rsidRDefault="00ED274D" w:rsidP="00ED274D">
      <w:pPr>
        <w:rPr>
          <w:rFonts w:eastAsia="Times New Roman" w:cs="Times New Roman"/>
          <w:szCs w:val="24"/>
        </w:rPr>
      </w:pPr>
      <w:r w:rsidRPr="00C6473F">
        <w:rPr>
          <w:rFonts w:eastAsia="Times New Roman" w:cs="Times New Roman"/>
          <w:szCs w:val="24"/>
        </w:rPr>
        <w:t>Kraujospūdžio sumažėjimas.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i/>
          <w:szCs w:val="24"/>
        </w:rPr>
      </w:pPr>
      <w:r w:rsidRPr="00C6473F">
        <w:rPr>
          <w:rFonts w:eastAsia="Times New Roman" w:cs="Times New Roman"/>
          <w:i/>
          <w:szCs w:val="24"/>
          <w:u w:val="single"/>
        </w:rPr>
        <w:t>Labai retas:</w:t>
      </w:r>
      <w:r w:rsidR="004A37BB" w:rsidRPr="00C6473F">
        <w:rPr>
          <w:rFonts w:eastAsia="Times New Roman" w:cs="Times New Roman"/>
          <w:i/>
          <w:szCs w:val="24"/>
        </w:rPr>
        <w:t xml:space="preserve"> </w:t>
      </w:r>
      <w:r w:rsidR="004A37BB" w:rsidRPr="00C6473F">
        <w:rPr>
          <w:rFonts w:eastAsia="Times New Roman" w:cs="Times New Roman"/>
          <w:i/>
          <w:iCs/>
          <w:szCs w:val="20"/>
          <w:u w:val="single"/>
        </w:rPr>
        <w:t xml:space="preserve">gali pasireikšti ne daugiau kaip 1 iš 10 000 </w:t>
      </w:r>
    </w:p>
    <w:p w:rsidR="00ED274D" w:rsidRPr="00C6473F" w:rsidRDefault="004A37BB" w:rsidP="00ED274D">
      <w:pPr>
        <w:rPr>
          <w:rFonts w:eastAsia="Times New Roman" w:cs="Times New Roman"/>
          <w:szCs w:val="24"/>
        </w:rPr>
      </w:pPr>
      <w:r w:rsidRPr="00C6473F">
        <w:rPr>
          <w:rFonts w:eastAsia="Times New Roman" w:cs="Times New Roman"/>
          <w:szCs w:val="24"/>
        </w:rPr>
        <w:t>Šaltkrėtis, karščiavimas</w:t>
      </w:r>
      <w:r w:rsidR="00ED274D" w:rsidRPr="00C6473F">
        <w:rPr>
          <w:rFonts w:eastAsia="Times New Roman" w:cs="Times New Roman"/>
          <w:szCs w:val="24"/>
        </w:rPr>
        <w:t>, sąnarių skausmai.</w:t>
      </w:r>
    </w:p>
    <w:p w:rsidR="004A37BB" w:rsidRPr="00C6473F" w:rsidRDefault="004A37BB" w:rsidP="004A37BB">
      <w:pPr>
        <w:pStyle w:val="Default"/>
        <w:rPr>
          <w:color w:val="auto"/>
          <w:lang w:val="lt-LT"/>
        </w:rPr>
      </w:pPr>
    </w:p>
    <w:p w:rsidR="004A37BB" w:rsidRPr="00C6473F" w:rsidRDefault="004A37BB" w:rsidP="004A37BB">
      <w:pPr>
        <w:pStyle w:val="Pagrindinistekstas"/>
        <w:rPr>
          <w:i w:val="0"/>
          <w:iCs/>
          <w:color w:val="auto"/>
          <w:lang w:val="lt-LT"/>
        </w:rPr>
      </w:pPr>
      <w:r w:rsidRPr="00C6473F">
        <w:rPr>
          <w:color w:val="auto"/>
          <w:u w:val="single"/>
          <w:lang w:val="lt-LT"/>
        </w:rPr>
        <w:t>Dažnis nežinomas</w:t>
      </w:r>
    </w:p>
    <w:p w:rsidR="004A37BB" w:rsidRPr="00C6473F" w:rsidRDefault="00283AB3" w:rsidP="004A37BB">
      <w:pPr>
        <w:pStyle w:val="Default"/>
        <w:rPr>
          <w:color w:val="auto"/>
          <w:sz w:val="22"/>
          <w:lang w:val="lt-LT" w:eastAsia="en-US"/>
        </w:rPr>
      </w:pPr>
      <w:r w:rsidRPr="00C6473F">
        <w:rPr>
          <w:color w:val="auto"/>
          <w:sz w:val="22"/>
          <w:lang w:val="lt-LT" w:eastAsia="en-US"/>
        </w:rPr>
        <w:t>Kosulys</w:t>
      </w:r>
      <w:r w:rsidR="004A37BB" w:rsidRPr="00C6473F">
        <w:rPr>
          <w:color w:val="auto"/>
          <w:sz w:val="22"/>
          <w:lang w:val="lt-LT" w:eastAsia="en-US"/>
        </w:rPr>
        <w:t xml:space="preserve">, </w:t>
      </w:r>
      <w:r w:rsidRPr="00C6473F">
        <w:rPr>
          <w:color w:val="auto"/>
          <w:sz w:val="22"/>
          <w:lang w:val="lt-LT" w:eastAsia="en-US"/>
        </w:rPr>
        <w:t>nugaros skausmas</w:t>
      </w:r>
      <w:r w:rsidR="004A37BB" w:rsidRPr="00C6473F">
        <w:rPr>
          <w:color w:val="auto"/>
          <w:sz w:val="22"/>
          <w:lang w:val="lt-LT" w:eastAsia="en-US"/>
        </w:rPr>
        <w:t xml:space="preserve">, </w:t>
      </w:r>
      <w:r w:rsidRPr="00C6473F">
        <w:rPr>
          <w:color w:val="auto"/>
          <w:sz w:val="22"/>
          <w:lang w:val="lt-LT" w:eastAsia="en-US"/>
        </w:rPr>
        <w:t>veido ir viršutinės kūno dalies paraudimas</w:t>
      </w:r>
      <w:r w:rsidR="004A37BB" w:rsidRPr="00C6473F">
        <w:rPr>
          <w:color w:val="auto"/>
          <w:sz w:val="22"/>
          <w:lang w:val="lt-LT" w:eastAsia="en-US"/>
        </w:rPr>
        <w:t xml:space="preserve">, </w:t>
      </w:r>
      <w:r w:rsidRPr="00C6473F">
        <w:rPr>
          <w:color w:val="auto"/>
          <w:sz w:val="22"/>
          <w:lang w:val="lt-LT" w:eastAsia="en-US"/>
        </w:rPr>
        <w:t>bėrimas</w:t>
      </w:r>
      <w:r w:rsidR="004A37BB" w:rsidRPr="00C6473F">
        <w:rPr>
          <w:color w:val="auto"/>
          <w:sz w:val="22"/>
          <w:lang w:val="lt-LT" w:eastAsia="en-US"/>
        </w:rPr>
        <w:t xml:space="preserve">, </w:t>
      </w:r>
      <w:r w:rsidRPr="00C6473F">
        <w:rPr>
          <w:color w:val="auto"/>
          <w:sz w:val="22"/>
          <w:lang w:val="lt-LT" w:eastAsia="en-US"/>
        </w:rPr>
        <w:t>dilgėlinė</w:t>
      </w:r>
      <w:r w:rsidR="004A37BB" w:rsidRPr="00C6473F">
        <w:rPr>
          <w:color w:val="auto"/>
          <w:sz w:val="22"/>
          <w:lang w:val="lt-LT" w:eastAsia="en-US"/>
        </w:rPr>
        <w:t xml:space="preserve">, </w:t>
      </w:r>
      <w:r w:rsidRPr="00C6473F">
        <w:rPr>
          <w:color w:val="auto"/>
          <w:sz w:val="22"/>
          <w:lang w:val="lt-LT" w:eastAsia="en-US"/>
        </w:rPr>
        <w:t>niežulys</w:t>
      </w:r>
      <w:r w:rsidR="004A37BB" w:rsidRPr="00C6473F">
        <w:rPr>
          <w:color w:val="auto"/>
          <w:sz w:val="22"/>
          <w:lang w:val="lt-LT" w:eastAsia="en-US"/>
        </w:rPr>
        <w:t xml:space="preserve">, </w:t>
      </w:r>
      <w:r w:rsidRPr="00C6473F">
        <w:rPr>
          <w:color w:val="auto"/>
          <w:sz w:val="22"/>
          <w:lang w:val="lt-LT" w:eastAsia="en-US"/>
        </w:rPr>
        <w:t>į gripą panašūs simptomai</w:t>
      </w:r>
      <w:r w:rsidR="004A37BB" w:rsidRPr="00C6473F">
        <w:rPr>
          <w:color w:val="auto"/>
          <w:sz w:val="22"/>
          <w:lang w:val="lt-LT" w:eastAsia="en-US"/>
        </w:rPr>
        <w:t xml:space="preserve">, </w:t>
      </w:r>
      <w:r w:rsidRPr="00C6473F">
        <w:rPr>
          <w:color w:val="auto"/>
          <w:sz w:val="22"/>
          <w:lang w:val="lt-LT" w:eastAsia="en-US"/>
        </w:rPr>
        <w:t>veido patinimas</w:t>
      </w:r>
      <w:r w:rsidR="004A37BB" w:rsidRPr="00C6473F">
        <w:rPr>
          <w:color w:val="auto"/>
          <w:sz w:val="22"/>
          <w:lang w:val="lt-LT" w:eastAsia="en-US"/>
        </w:rPr>
        <w:t>.</w:t>
      </w:r>
    </w:p>
    <w:p w:rsidR="00ED274D" w:rsidRPr="00C6473F" w:rsidRDefault="00ED274D" w:rsidP="00ED274D">
      <w:pPr>
        <w:tabs>
          <w:tab w:val="left" w:pos="567"/>
        </w:tabs>
        <w:rPr>
          <w:rFonts w:eastAsia="Times New Roman" w:cs="Times New Roman"/>
          <w:b/>
          <w:noProof/>
          <w:snapToGrid w:val="0"/>
          <w:szCs w:val="24"/>
        </w:rPr>
      </w:pPr>
    </w:p>
    <w:p w:rsidR="00ED274D" w:rsidRPr="00C6473F" w:rsidRDefault="00ED274D" w:rsidP="00ED274D">
      <w:pPr>
        <w:tabs>
          <w:tab w:val="left" w:pos="567"/>
        </w:tabs>
        <w:rPr>
          <w:rFonts w:eastAsia="Times New Roman" w:cs="Times New Roman"/>
          <w:b/>
          <w:snapToGrid w:val="0"/>
          <w:szCs w:val="24"/>
        </w:rPr>
      </w:pPr>
      <w:r w:rsidRPr="00C6473F">
        <w:rPr>
          <w:rFonts w:eastAsia="Times New Roman" w:cs="Times New Roman"/>
          <w:b/>
          <w:noProof/>
          <w:snapToGrid w:val="0"/>
          <w:szCs w:val="24"/>
        </w:rPr>
        <w:t>Pranešimas apie šalutinį poveikį</w:t>
      </w:r>
    </w:p>
    <w:p w:rsidR="00ED274D" w:rsidRPr="00C6473F" w:rsidRDefault="00B66690" w:rsidP="00ED274D">
      <w:pPr>
        <w:rPr>
          <w:rFonts w:eastAsia="Times New Roman" w:cs="Times New Roman"/>
          <w:szCs w:val="24"/>
        </w:rPr>
      </w:pPr>
      <w:r w:rsidRPr="00B66690">
        <w:rPr>
          <w:rFonts w:eastAsia="Times New Roman" w:cs="Times New Roman"/>
          <w:noProof/>
          <w:snapToGrid w:val="0"/>
          <w:szCs w:val="24"/>
        </w:rPr>
        <w:t>Jeigu pasireiškė šalutinis poveikis, įskaitant šiame lapelyje nenurodytą, pasakykite gydytojui</w:t>
      </w:r>
      <w:r>
        <w:rPr>
          <w:rFonts w:eastAsia="Times New Roman" w:cs="Times New Roman"/>
          <w:noProof/>
          <w:snapToGrid w:val="0"/>
          <w:szCs w:val="24"/>
        </w:rPr>
        <w:t xml:space="preserve"> </w:t>
      </w:r>
      <w:r w:rsidRPr="00B66690">
        <w:rPr>
          <w:rFonts w:eastAsia="Times New Roman" w:cs="Times New Roman"/>
          <w:noProof/>
          <w:snapToGrid w:val="0"/>
          <w:szCs w:val="24"/>
        </w:rPr>
        <w:t>arba</w:t>
      </w:r>
      <w:r>
        <w:rPr>
          <w:rFonts w:eastAsia="Times New Roman" w:cs="Times New Roman"/>
          <w:noProof/>
          <w:snapToGrid w:val="0"/>
          <w:szCs w:val="24"/>
        </w:rPr>
        <w:t xml:space="preserve"> </w:t>
      </w:r>
      <w:r w:rsidRPr="00B66690">
        <w:rPr>
          <w:rFonts w:eastAsia="Times New Roman" w:cs="Times New Roman"/>
          <w:noProof/>
          <w:snapToGrid w:val="0"/>
          <w:szCs w:val="24"/>
        </w:rPr>
        <w:t>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D274D" w:rsidRPr="00C6473F" w:rsidRDefault="00ED274D" w:rsidP="00ED274D">
      <w:pPr>
        <w:rPr>
          <w:rFonts w:eastAsia="Times New Roman" w:cs="Times New Roman"/>
          <w:szCs w:val="24"/>
        </w:rPr>
      </w:pPr>
    </w:p>
    <w:p w:rsidR="00ED274D" w:rsidRPr="00C6473F" w:rsidRDefault="00ED274D" w:rsidP="00ED274D">
      <w:pPr>
        <w:numPr>
          <w:ilvl w:val="12"/>
          <w:numId w:val="0"/>
        </w:numPr>
        <w:ind w:left="567" w:right="-2" w:hanging="567"/>
        <w:rPr>
          <w:rFonts w:eastAsia="Times New Roman" w:cs="Times New Roman"/>
          <w:szCs w:val="24"/>
        </w:rPr>
      </w:pPr>
      <w:r w:rsidRPr="00C6473F">
        <w:rPr>
          <w:rFonts w:eastAsia="Times New Roman" w:cs="Times New Roman"/>
          <w:b/>
          <w:szCs w:val="24"/>
        </w:rPr>
        <w:lastRenderedPageBreak/>
        <w:t>5.</w:t>
      </w:r>
      <w:r w:rsidRPr="00C6473F">
        <w:rPr>
          <w:rFonts w:eastAsia="Times New Roman" w:cs="Times New Roman"/>
          <w:b/>
          <w:szCs w:val="24"/>
        </w:rPr>
        <w:tab/>
        <w:t>Kaip laikyti gammanorm</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noProof/>
          <w:szCs w:val="24"/>
        </w:rPr>
        <w:t>Šį vaistą laikykite</w:t>
      </w:r>
      <w:r w:rsidRPr="00C6473F">
        <w:rPr>
          <w:rFonts w:eastAsia="Times New Roman" w:cs="Times New Roman"/>
          <w:szCs w:val="24"/>
        </w:rPr>
        <w:t xml:space="preserve"> vaikams nepastebimoje ir nepasiekiamoje vietoje.</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 xml:space="preserve">Ant etiketės </w:t>
      </w:r>
      <w:r w:rsidR="00793E9B">
        <w:rPr>
          <w:rFonts w:eastAsia="Times New Roman" w:cs="Times New Roman"/>
          <w:szCs w:val="24"/>
        </w:rPr>
        <w:t>i</w:t>
      </w:r>
      <w:r w:rsidRPr="00C6473F">
        <w:rPr>
          <w:rFonts w:eastAsia="Times New Roman" w:cs="Times New Roman"/>
          <w:szCs w:val="24"/>
        </w:rPr>
        <w:t>r dėžutės po ,,Tinka iki“ nurodytam tinkamumo laikui pasibaigus, šio vaisto vartoti negalima. Vaistas tinkamas vartoti iki paskutinės nurodyto mėnesio dienos.</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 xml:space="preserve">Laikyti šaldytuve (2 </w:t>
      </w:r>
      <w:r w:rsidRPr="00C6473F">
        <w:rPr>
          <w:rFonts w:eastAsia="Times New Roman" w:cs="Times New Roman"/>
          <w:szCs w:val="24"/>
        </w:rPr>
        <w:sym w:font="Symbol" w:char="F0B0"/>
      </w:r>
      <w:r w:rsidRPr="00C6473F">
        <w:rPr>
          <w:rFonts w:eastAsia="Times New Roman" w:cs="Times New Roman"/>
          <w:szCs w:val="24"/>
        </w:rPr>
        <w:t>C</w:t>
      </w:r>
      <w:r w:rsidRPr="00C6473F">
        <w:rPr>
          <w:rFonts w:eastAsia="Times New Roman" w:cs="Times New Roman"/>
          <w:szCs w:val="24"/>
        </w:rPr>
        <w:noBreakHyphen/>
        <w:t xml:space="preserve">8 </w:t>
      </w:r>
      <w:r w:rsidRPr="00C6473F">
        <w:rPr>
          <w:rFonts w:eastAsia="Times New Roman" w:cs="Times New Roman"/>
          <w:szCs w:val="24"/>
        </w:rPr>
        <w:sym w:font="Symbol" w:char="F0B0"/>
      </w:r>
      <w:r w:rsidRPr="00C6473F">
        <w:rPr>
          <w:rFonts w:eastAsia="Times New Roman" w:cs="Times New Roman"/>
          <w:szCs w:val="24"/>
        </w:rPr>
        <w:t>C). Negalima užšaldyti. Flakoną laikyti išorinėje dėžutėje</w:t>
      </w:r>
      <w:r w:rsidR="00793E9B">
        <w:rPr>
          <w:rFonts w:eastAsia="Times New Roman" w:cs="Times New Roman"/>
          <w:szCs w:val="24"/>
        </w:rPr>
        <w:t>, kad vaistas būtų apsaugotas nuo šviesos</w:t>
      </w:r>
      <w:r w:rsidRPr="00C6473F">
        <w:rPr>
          <w:rFonts w:eastAsia="Times New Roman" w:cs="Times New Roman"/>
          <w:szCs w:val="24"/>
        </w:rPr>
        <w:t>.</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 xml:space="preserve">Tinkamumo laikotarpiu vaistą galima laikyti žemesnėje kaip 25 </w:t>
      </w:r>
      <w:r w:rsidRPr="00C6473F">
        <w:rPr>
          <w:rFonts w:eastAsia="Times New Roman" w:cs="Times New Roman"/>
          <w:szCs w:val="24"/>
        </w:rPr>
        <w:sym w:font="Symbol" w:char="F0B0"/>
      </w:r>
      <w:r w:rsidRPr="00C6473F">
        <w:rPr>
          <w:rFonts w:eastAsia="Times New Roman" w:cs="Times New Roman"/>
          <w:szCs w:val="24"/>
        </w:rPr>
        <w:t>C temperatūroje ne ilgiau kaip 1 mėnesį. Per šį laikotarpį vaistą vėl įdėti į šaldytuvą negalima. Jeigu vaistas per šį laikotarpį nesuvartojamas, jis turi būti išmestas.</w:t>
      </w:r>
    </w:p>
    <w:p w:rsidR="00ED274D" w:rsidRPr="00C6473F" w:rsidRDefault="00ED274D" w:rsidP="00ED274D">
      <w:pPr>
        <w:rPr>
          <w:rFonts w:eastAsia="Times New Roman" w:cs="Times New Roman"/>
          <w:szCs w:val="24"/>
        </w:rPr>
      </w:pPr>
    </w:p>
    <w:p w:rsidR="00ED274D" w:rsidRPr="00C6473F" w:rsidRDefault="00604B4F" w:rsidP="00ED274D">
      <w:pPr>
        <w:ind w:left="567" w:hanging="567"/>
        <w:outlineLvl w:val="0"/>
        <w:rPr>
          <w:rFonts w:eastAsia="Times New Roman" w:cs="Times New Roman"/>
          <w:szCs w:val="24"/>
        </w:rPr>
      </w:pPr>
      <w:r w:rsidRPr="00C5208E">
        <w:t>Pirmą kartą atidaryt</w:t>
      </w:r>
      <w:r>
        <w:t>ą</w:t>
      </w:r>
      <w:r w:rsidR="00ED274D" w:rsidRPr="00C6473F">
        <w:rPr>
          <w:rFonts w:eastAsia="Times New Roman" w:cs="Times New Roman"/>
          <w:szCs w:val="24"/>
        </w:rPr>
        <w:t xml:space="preserve"> vaistinį preparatą vartoti nedelsiant.</w:t>
      </w:r>
    </w:p>
    <w:p w:rsidR="00ED274D" w:rsidRPr="00C6473F" w:rsidRDefault="00ED274D" w:rsidP="00ED274D">
      <w:pPr>
        <w:ind w:left="567" w:hanging="567"/>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Jeigu tirpalas yra drumstas arba tirpale yra dalelių, gammanorm vartoti negalima.</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r w:rsidRPr="00C6473F">
        <w:rPr>
          <w:rFonts w:eastAsia="Times New Roman" w:cs="Times New Roman"/>
          <w:szCs w:val="24"/>
        </w:rPr>
        <w:t>Vaistų negalima išmesti į kanalizaciją arba su buitinėmis atliekomis. Kaip išmesti nereikalingus vaistus, klauskite vaistininko. Šios priemonės padės apsaugoti aplinką.</w:t>
      </w:r>
    </w:p>
    <w:p w:rsidR="00ED274D" w:rsidRPr="00C6473F" w:rsidRDefault="00ED274D" w:rsidP="00ED274D">
      <w:pPr>
        <w:rPr>
          <w:rFonts w:eastAsia="Times New Roman" w:cs="Times New Roman"/>
          <w:szCs w:val="24"/>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Niekada neišmeskite naudotų švirkštų su įprastomis buitinėmis atliekomis.</w:t>
      </w:r>
    </w:p>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numPr>
          <w:ilvl w:val="12"/>
          <w:numId w:val="0"/>
        </w:numPr>
        <w:ind w:left="540" w:right="-2" w:hanging="540"/>
        <w:rPr>
          <w:rFonts w:eastAsia="Times New Roman" w:cs="Times New Roman"/>
          <w:b/>
          <w:szCs w:val="24"/>
        </w:rPr>
      </w:pPr>
      <w:r w:rsidRPr="00C6473F">
        <w:rPr>
          <w:rFonts w:eastAsia="Times New Roman" w:cs="Times New Roman"/>
          <w:b/>
          <w:szCs w:val="24"/>
        </w:rPr>
        <w:t>6.</w:t>
      </w:r>
      <w:r w:rsidRPr="00C6473F">
        <w:rPr>
          <w:rFonts w:eastAsia="Times New Roman" w:cs="Times New Roman"/>
          <w:b/>
          <w:szCs w:val="24"/>
        </w:rPr>
        <w:tab/>
        <w:t>Pakuotės turinys ir kita informacija</w:t>
      </w:r>
    </w:p>
    <w:p w:rsidR="00ED274D" w:rsidRPr="00C6473F" w:rsidRDefault="00ED274D" w:rsidP="00ED274D">
      <w:pPr>
        <w:numPr>
          <w:ilvl w:val="12"/>
          <w:numId w:val="0"/>
        </w:numPr>
        <w:ind w:right="-2"/>
        <w:rPr>
          <w:rFonts w:eastAsia="Times New Roman" w:cs="Times New Roman"/>
          <w:szCs w:val="24"/>
        </w:rPr>
      </w:pPr>
    </w:p>
    <w:p w:rsidR="00ED274D" w:rsidRPr="00C6473F" w:rsidRDefault="00ED274D" w:rsidP="00ED274D">
      <w:pPr>
        <w:numPr>
          <w:ilvl w:val="12"/>
          <w:numId w:val="0"/>
        </w:numPr>
        <w:ind w:right="-2"/>
        <w:rPr>
          <w:rFonts w:eastAsia="Times New Roman" w:cs="Times New Roman"/>
          <w:b/>
          <w:bCs/>
          <w:szCs w:val="24"/>
        </w:rPr>
      </w:pPr>
      <w:r w:rsidRPr="00C6473F">
        <w:rPr>
          <w:rFonts w:eastAsia="Times New Roman" w:cs="Times New Roman"/>
          <w:b/>
          <w:bCs/>
          <w:szCs w:val="24"/>
        </w:rPr>
        <w:t xml:space="preserve">gammanorm sudėtis </w:t>
      </w:r>
    </w:p>
    <w:p w:rsidR="00ED274D" w:rsidRPr="00C6473F" w:rsidRDefault="00ED274D" w:rsidP="00ED274D">
      <w:pPr>
        <w:numPr>
          <w:ilvl w:val="0"/>
          <w:numId w:val="1"/>
        </w:numPr>
        <w:ind w:left="567" w:right="-2" w:hanging="567"/>
        <w:rPr>
          <w:rFonts w:eastAsia="Times New Roman" w:cs="Times New Roman"/>
          <w:i/>
          <w:iCs/>
          <w:szCs w:val="24"/>
        </w:rPr>
      </w:pPr>
      <w:r w:rsidRPr="00C6473F">
        <w:rPr>
          <w:rFonts w:eastAsia="Times New Roman" w:cs="Times New Roman"/>
          <w:szCs w:val="24"/>
        </w:rPr>
        <w:t>Veiklioji medžiaga yra 165 mg/ml žmogaus normaliojo imunoglobulino (sudėtyje yra ne mažiau kaip 95 % imunoglobulino G).</w:t>
      </w:r>
    </w:p>
    <w:p w:rsidR="00ED274D" w:rsidRPr="00C6473F" w:rsidRDefault="00ED274D" w:rsidP="00ED274D">
      <w:pPr>
        <w:numPr>
          <w:ilvl w:val="0"/>
          <w:numId w:val="1"/>
        </w:numPr>
        <w:ind w:left="567" w:right="-2" w:hanging="567"/>
        <w:rPr>
          <w:rFonts w:eastAsia="Times New Roman" w:cs="Times New Roman"/>
          <w:szCs w:val="24"/>
        </w:rPr>
      </w:pPr>
      <w:r w:rsidRPr="00C6473F">
        <w:rPr>
          <w:rFonts w:eastAsia="Times New Roman" w:cs="Times New Roman"/>
          <w:szCs w:val="24"/>
        </w:rPr>
        <w:t>Pagalbinės medžiagos yra glicinas, natrio chloridas, natrio acetatas, polisorbatas 80 ir injekcinis vanduo.</w:t>
      </w:r>
    </w:p>
    <w:p w:rsidR="00ED274D" w:rsidRPr="00C6473F" w:rsidRDefault="00ED274D" w:rsidP="00ED274D">
      <w:pPr>
        <w:ind w:right="-2"/>
        <w:rPr>
          <w:rFonts w:eastAsia="Times New Roman" w:cs="Times New Roman"/>
          <w:szCs w:val="24"/>
        </w:rPr>
      </w:pPr>
    </w:p>
    <w:p w:rsidR="00ED274D" w:rsidRPr="00C6473F" w:rsidRDefault="00ED274D" w:rsidP="00ED274D">
      <w:pPr>
        <w:numPr>
          <w:ilvl w:val="12"/>
          <w:numId w:val="0"/>
        </w:numPr>
        <w:ind w:right="-2"/>
        <w:rPr>
          <w:rFonts w:eastAsia="Times New Roman" w:cs="Times New Roman"/>
          <w:b/>
          <w:bCs/>
          <w:szCs w:val="24"/>
        </w:rPr>
      </w:pPr>
      <w:r w:rsidRPr="00C6473F">
        <w:rPr>
          <w:rFonts w:eastAsia="Times New Roman" w:cs="Times New Roman"/>
          <w:b/>
          <w:bCs/>
          <w:szCs w:val="24"/>
        </w:rPr>
        <w:t>gammanorm išvaizda ir kiekis pakuotėje</w:t>
      </w:r>
    </w:p>
    <w:p w:rsidR="00ED274D" w:rsidRPr="00C6473F" w:rsidRDefault="00ED274D" w:rsidP="00ED274D">
      <w:pPr>
        <w:numPr>
          <w:ilvl w:val="12"/>
          <w:numId w:val="0"/>
        </w:numPr>
        <w:ind w:right="-2"/>
        <w:rPr>
          <w:rFonts w:eastAsia="Times New Roman" w:cs="Times New Roman"/>
          <w:bCs/>
          <w:szCs w:val="24"/>
        </w:rPr>
      </w:pPr>
      <w:r w:rsidRPr="00C6473F">
        <w:rPr>
          <w:rFonts w:eastAsia="Times New Roman" w:cs="Times New Roman"/>
          <w:bCs/>
          <w:szCs w:val="24"/>
        </w:rPr>
        <w:t>gammanorm yra injekcinis tirpalas. Jis tiekiamas flakonuose (I tipo stiklo) po 6 ml, 10 ml, 12 ml, 20 ml, 24 ml ar 48 ml tirpalo. Pakuotėje yra 1, 10 ar 20 flakonų.</w:t>
      </w:r>
    </w:p>
    <w:p w:rsidR="00ED274D" w:rsidRPr="00C6473F" w:rsidRDefault="00ED274D" w:rsidP="00ED274D">
      <w:pPr>
        <w:numPr>
          <w:ilvl w:val="12"/>
          <w:numId w:val="0"/>
        </w:numPr>
        <w:ind w:right="-2"/>
        <w:rPr>
          <w:rFonts w:eastAsia="Times New Roman" w:cs="Times New Roman"/>
          <w:szCs w:val="24"/>
          <w:u w:val="single"/>
        </w:rPr>
      </w:pPr>
    </w:p>
    <w:p w:rsidR="00ED274D" w:rsidRPr="00C6473F" w:rsidRDefault="00ED274D" w:rsidP="00ED274D">
      <w:pPr>
        <w:outlineLvl w:val="0"/>
        <w:rPr>
          <w:rFonts w:eastAsia="Times New Roman" w:cs="Times New Roman"/>
          <w:szCs w:val="24"/>
        </w:rPr>
      </w:pPr>
      <w:r w:rsidRPr="00C6473F">
        <w:rPr>
          <w:rFonts w:eastAsia="Times New Roman" w:cs="Times New Roman"/>
          <w:szCs w:val="24"/>
        </w:rPr>
        <w:t>Gali būti tiekiamos ne visų dydžių pakuotės.</w:t>
      </w:r>
    </w:p>
    <w:p w:rsidR="00ED274D" w:rsidRPr="00C6473F" w:rsidRDefault="00ED274D" w:rsidP="00ED274D">
      <w:pPr>
        <w:numPr>
          <w:ilvl w:val="12"/>
          <w:numId w:val="0"/>
        </w:numPr>
        <w:ind w:right="-2"/>
        <w:rPr>
          <w:rFonts w:eastAsia="Times New Roman" w:cs="Times New Roman"/>
          <w:szCs w:val="24"/>
          <w:u w:val="single"/>
        </w:rPr>
      </w:pPr>
    </w:p>
    <w:p w:rsidR="00ED274D" w:rsidRPr="00C6473F" w:rsidRDefault="00147B3B" w:rsidP="00ED274D">
      <w:pPr>
        <w:keepNext/>
        <w:tabs>
          <w:tab w:val="left" w:pos="567"/>
        </w:tabs>
        <w:outlineLvl w:val="0"/>
        <w:rPr>
          <w:rFonts w:eastAsia="Times New Roman" w:cs="Times New Roman"/>
          <w:b/>
          <w:bCs/>
          <w:szCs w:val="24"/>
        </w:rPr>
      </w:pPr>
      <w:r w:rsidRPr="00147B3B">
        <w:rPr>
          <w:rFonts w:eastAsia="Times New Roman" w:cs="Times New Roman"/>
          <w:b/>
          <w:bCs/>
          <w:szCs w:val="24"/>
        </w:rPr>
        <w:t>Registruotojas ir gamintojas</w:t>
      </w:r>
    </w:p>
    <w:p w:rsidR="00ED274D" w:rsidRPr="00C6473F" w:rsidRDefault="00ED274D" w:rsidP="00C6473F">
      <w:pPr>
        <w:keepNext/>
        <w:keepLines/>
        <w:tabs>
          <w:tab w:val="left" w:pos="567"/>
        </w:tabs>
        <w:rPr>
          <w:rFonts w:eastAsia="Times New Roman" w:cs="Times New Roman"/>
          <w:bCs/>
          <w:szCs w:val="24"/>
        </w:rPr>
      </w:pPr>
    </w:p>
    <w:p w:rsidR="00ED274D" w:rsidRPr="00C6473F" w:rsidRDefault="00B66690" w:rsidP="00C6473F">
      <w:pPr>
        <w:keepNext/>
        <w:keepLines/>
        <w:tabs>
          <w:tab w:val="left" w:pos="567"/>
        </w:tabs>
        <w:outlineLvl w:val="0"/>
        <w:rPr>
          <w:rFonts w:eastAsia="Times New Roman" w:cs="Times New Roman"/>
          <w:bCs/>
          <w:i/>
          <w:szCs w:val="24"/>
        </w:rPr>
      </w:pPr>
      <w:r>
        <w:rPr>
          <w:rFonts w:eastAsia="Times New Roman" w:cs="Times New Roman"/>
          <w:bCs/>
          <w:i/>
          <w:szCs w:val="24"/>
        </w:rPr>
        <w:t>Registruotojas</w:t>
      </w:r>
    </w:p>
    <w:p w:rsidR="007021AC" w:rsidRDefault="007021AC" w:rsidP="007021AC">
      <w:pPr>
        <w:outlineLvl w:val="0"/>
        <w:rPr>
          <w:rFonts w:eastAsia="Times New Roman" w:cs="Times New Roman"/>
          <w:szCs w:val="24"/>
        </w:rPr>
      </w:pPr>
      <w:r>
        <w:rPr>
          <w:rFonts w:eastAsia="Times New Roman" w:cs="Times New Roman"/>
          <w:szCs w:val="24"/>
        </w:rPr>
        <w:t>Octapharma (IP) SPRL</w:t>
      </w:r>
      <w:r>
        <w:rPr>
          <w:rFonts w:eastAsia="Times New Roman" w:cs="Times New Roman"/>
          <w:szCs w:val="24"/>
        </w:rPr>
        <w:br/>
        <w:t>Allée de la Recherche 65</w:t>
      </w:r>
    </w:p>
    <w:p w:rsidR="007021AC" w:rsidRDefault="007021AC" w:rsidP="007021AC">
      <w:pPr>
        <w:outlineLvl w:val="0"/>
        <w:rPr>
          <w:rFonts w:eastAsia="Times New Roman" w:cs="Times New Roman"/>
          <w:szCs w:val="24"/>
        </w:rPr>
      </w:pPr>
      <w:r>
        <w:rPr>
          <w:rFonts w:eastAsia="Times New Roman" w:cs="Times New Roman"/>
          <w:szCs w:val="24"/>
        </w:rPr>
        <w:t>1070 Anderlecht</w:t>
      </w:r>
    </w:p>
    <w:p w:rsidR="007021AC" w:rsidRDefault="007021AC" w:rsidP="007021AC">
      <w:pPr>
        <w:outlineLvl w:val="0"/>
        <w:rPr>
          <w:rFonts w:eastAsia="Times New Roman" w:cs="Times New Roman"/>
          <w:szCs w:val="24"/>
        </w:rPr>
      </w:pPr>
      <w:r>
        <w:rPr>
          <w:rFonts w:eastAsia="Times New Roman" w:cs="Times New Roman"/>
          <w:szCs w:val="24"/>
        </w:rPr>
        <w:t>Belgija</w:t>
      </w:r>
    </w:p>
    <w:p w:rsidR="007021AC" w:rsidRDefault="007021AC" w:rsidP="00C27A65">
      <w:pPr>
        <w:keepNext/>
        <w:keepLines/>
        <w:rPr>
          <w:rFonts w:eastAsia="Times New Roman" w:cs="Times New Roman"/>
          <w:szCs w:val="24"/>
        </w:rPr>
      </w:pPr>
    </w:p>
    <w:p w:rsidR="00ED274D" w:rsidRPr="00C6473F" w:rsidRDefault="00ED274D" w:rsidP="00ED274D">
      <w:pPr>
        <w:numPr>
          <w:ilvl w:val="12"/>
          <w:numId w:val="0"/>
        </w:numPr>
        <w:ind w:right="-2"/>
        <w:rPr>
          <w:rFonts w:eastAsia="Times New Roman" w:cs="Times New Roman"/>
          <w:b/>
          <w:bCs/>
          <w:szCs w:val="24"/>
        </w:rPr>
      </w:pPr>
    </w:p>
    <w:p w:rsidR="00ED274D" w:rsidRPr="00C6473F" w:rsidRDefault="00ED274D" w:rsidP="00ED274D">
      <w:pPr>
        <w:numPr>
          <w:ilvl w:val="12"/>
          <w:numId w:val="0"/>
        </w:numPr>
        <w:ind w:right="-2"/>
        <w:outlineLvl w:val="0"/>
        <w:rPr>
          <w:rFonts w:eastAsia="Times New Roman" w:cs="Times New Roman"/>
          <w:bCs/>
          <w:i/>
          <w:szCs w:val="24"/>
        </w:rPr>
      </w:pPr>
      <w:r w:rsidRPr="00C6473F">
        <w:rPr>
          <w:rFonts w:eastAsia="Times New Roman" w:cs="Times New Roman"/>
          <w:bCs/>
          <w:i/>
          <w:szCs w:val="24"/>
        </w:rPr>
        <w:t>Gamintojas</w:t>
      </w:r>
    </w:p>
    <w:p w:rsidR="00ED274D" w:rsidRPr="00C6473F" w:rsidRDefault="00ED274D" w:rsidP="00ED274D">
      <w:pPr>
        <w:numPr>
          <w:ilvl w:val="12"/>
          <w:numId w:val="0"/>
        </w:numPr>
        <w:ind w:right="-2"/>
        <w:rPr>
          <w:rFonts w:eastAsia="Times New Roman" w:cs="Times New Roman"/>
          <w:szCs w:val="24"/>
        </w:rPr>
      </w:pPr>
      <w:r w:rsidRPr="00C6473F">
        <w:rPr>
          <w:rFonts w:eastAsia="Times New Roman" w:cs="Times New Roman"/>
          <w:szCs w:val="24"/>
        </w:rPr>
        <w:t xml:space="preserve">Octapharma </w:t>
      </w:r>
      <w:smartTag w:uri="urn:schemas-microsoft-com:office:smarttags" w:element="metricconverter">
        <w:r w:rsidRPr="00C6473F">
          <w:rPr>
            <w:rFonts w:eastAsia="Times New Roman" w:cs="Times New Roman"/>
            <w:szCs w:val="24"/>
          </w:rPr>
          <w:t>AB</w:t>
        </w:r>
      </w:smartTag>
    </w:p>
    <w:p w:rsidR="00ED274D" w:rsidRPr="00C6473F" w:rsidRDefault="00ED274D" w:rsidP="00ED274D">
      <w:pPr>
        <w:numPr>
          <w:ilvl w:val="12"/>
          <w:numId w:val="0"/>
        </w:numPr>
        <w:ind w:right="-2"/>
        <w:rPr>
          <w:rFonts w:eastAsia="Times New Roman" w:cs="Times New Roman"/>
          <w:szCs w:val="24"/>
        </w:rPr>
      </w:pPr>
      <w:r w:rsidRPr="00C6473F">
        <w:rPr>
          <w:rFonts w:eastAsia="Times New Roman" w:cs="Times New Roman"/>
          <w:szCs w:val="24"/>
        </w:rPr>
        <w:t>SE-112 75 Stockholm</w:t>
      </w:r>
    </w:p>
    <w:p w:rsidR="00ED274D" w:rsidRPr="00C6473F" w:rsidRDefault="00ED274D" w:rsidP="00ED274D">
      <w:pPr>
        <w:numPr>
          <w:ilvl w:val="12"/>
          <w:numId w:val="0"/>
        </w:numPr>
        <w:ind w:right="-2"/>
        <w:rPr>
          <w:rFonts w:eastAsia="Times New Roman" w:cs="Times New Roman"/>
          <w:szCs w:val="24"/>
        </w:rPr>
      </w:pPr>
      <w:r w:rsidRPr="00C6473F">
        <w:rPr>
          <w:rFonts w:eastAsia="Times New Roman" w:cs="Times New Roman"/>
          <w:szCs w:val="24"/>
        </w:rPr>
        <w:t>Švedija</w:t>
      </w:r>
    </w:p>
    <w:p w:rsidR="00ED274D" w:rsidRPr="00C6473F" w:rsidRDefault="00ED274D" w:rsidP="00ED274D">
      <w:pPr>
        <w:numPr>
          <w:ilvl w:val="12"/>
          <w:numId w:val="0"/>
        </w:numPr>
        <w:ind w:right="-2"/>
        <w:rPr>
          <w:rFonts w:eastAsia="Times New Roman" w:cs="Times New Roman"/>
          <w:szCs w:val="24"/>
        </w:rPr>
      </w:pPr>
    </w:p>
    <w:p w:rsidR="00ED274D" w:rsidRPr="00C6473F" w:rsidRDefault="00147B3B" w:rsidP="00ED274D">
      <w:pPr>
        <w:numPr>
          <w:ilvl w:val="12"/>
          <w:numId w:val="0"/>
        </w:numPr>
        <w:ind w:right="-2"/>
        <w:rPr>
          <w:rFonts w:eastAsia="Times New Roman" w:cs="Times New Roman"/>
          <w:b/>
          <w:szCs w:val="24"/>
        </w:rPr>
      </w:pPr>
      <w:r w:rsidRPr="00147B3B">
        <w:rPr>
          <w:rFonts w:eastAsia="Times New Roman" w:cs="Times New Roman"/>
          <w:b/>
          <w:szCs w:val="24"/>
        </w:rPr>
        <w:t xml:space="preserve">Šis vaistas EEE valstybėse narėse registruotas </w:t>
      </w:r>
      <w:r w:rsidR="00ED274D" w:rsidRPr="00C6473F">
        <w:rPr>
          <w:rFonts w:eastAsia="Times New Roman" w:cs="Times New Roman"/>
          <w:b/>
          <w:szCs w:val="24"/>
        </w:rPr>
        <w:t>tokiais pavadinimais:</w:t>
      </w:r>
    </w:p>
    <w:p w:rsidR="00ED274D" w:rsidRPr="00C6473F" w:rsidRDefault="00ED274D" w:rsidP="00ED274D">
      <w:pPr>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982"/>
      </w:tblGrid>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Austrija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Belgija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solution injectable</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Bulgarija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Гаманорм 165 mg/ml инжекционен разтвор</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lastRenderedPageBreak/>
              <w:t>Kroatija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otopina za injekciju</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Čekija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Danija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Estija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127C46">
            <w:pPr>
              <w:rPr>
                <w:rFonts w:eastAsia="Times New Roman" w:cs="Times New Roman"/>
                <w:szCs w:val="24"/>
              </w:rPr>
            </w:pPr>
            <w:r w:rsidRPr="00C6473F">
              <w:rPr>
                <w:rFonts w:eastAsia="Times New Roman" w:cs="Times New Roman"/>
                <w:szCs w:val="24"/>
              </w:rPr>
              <w:t>Gammanorm</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Suomija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injektioneste, liuos</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Prancūzija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solution injectable</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Vokietija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Vengrija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oldatos injekció</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 xml:space="preserve">Airija </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solution for injection</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Islandija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w:t>
            </w:r>
          </w:p>
        </w:tc>
      </w:tr>
      <w:tr w:rsidR="00ED274D" w:rsidRPr="00777E33"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Italija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O</w:t>
            </w:r>
            <w:r w:rsidR="00B66690" w:rsidRPr="00C6473F">
              <w:rPr>
                <w:rFonts w:eastAsia="Times New Roman" w:cs="Times New Roman"/>
                <w:szCs w:val="24"/>
              </w:rPr>
              <w:t>ctanorm</w:t>
            </w:r>
            <w:r w:rsidRPr="00C6473F">
              <w:rPr>
                <w:rFonts w:eastAsia="Times New Roman" w:cs="Times New Roman"/>
                <w:szCs w:val="24"/>
              </w:rPr>
              <w:t>, 165 mg/ml, soluzione per iniezione</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Latvija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solution for injection</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Lietuva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injekcinis tirpalas</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Liuksemburgas</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Malta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w:t>
            </w:r>
            <w:r w:rsidR="00B66690" w:rsidRPr="00C6473F">
              <w:rPr>
                <w:rFonts w:eastAsia="Times New Roman" w:cs="Times New Roman"/>
                <w:szCs w:val="24"/>
              </w:rPr>
              <w:t xml:space="preserve">ammanorm </w:t>
            </w:r>
            <w:r w:rsidRPr="00C6473F">
              <w:rPr>
                <w:rFonts w:eastAsia="Times New Roman" w:cs="Times New Roman"/>
                <w:szCs w:val="24"/>
              </w:rPr>
              <w:t>165 mg/ml solution for injection</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Nyderlandai</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oplossing voor injectie</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Norvegija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injeksjonsvæske, oppløsning</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Lenkija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Portugalija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w:t>
            </w:r>
            <w:r w:rsidR="00B66690" w:rsidRPr="00C6473F">
              <w:rPr>
                <w:rFonts w:eastAsia="Times New Roman" w:cs="Times New Roman"/>
                <w:szCs w:val="24"/>
              </w:rPr>
              <w:t xml:space="preserve">ammanorm, </w:t>
            </w:r>
            <w:r w:rsidRPr="00C6473F">
              <w:rPr>
                <w:rFonts w:eastAsia="Times New Roman" w:cs="Times New Roman"/>
                <w:szCs w:val="24"/>
              </w:rPr>
              <w:t>165 mg/ml solução injectável</w:t>
            </w:r>
          </w:p>
        </w:tc>
      </w:tr>
      <w:tr w:rsidR="00ED274D" w:rsidRPr="00777E33"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Rumunija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w:t>
            </w:r>
            <w:r w:rsidR="00B66690" w:rsidRPr="00C6473F">
              <w:rPr>
                <w:rFonts w:eastAsia="Times New Roman" w:cs="Times New Roman"/>
                <w:szCs w:val="24"/>
              </w:rPr>
              <w:t>ammanorm</w:t>
            </w:r>
            <w:r w:rsidRPr="00C6473F">
              <w:rPr>
                <w:rFonts w:eastAsia="Times New Roman" w:cs="Times New Roman"/>
                <w:szCs w:val="24"/>
              </w:rPr>
              <w:t xml:space="preserve"> 165 mg/ml solutie injectabilă</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Slovakija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sol inj</w:t>
            </w:r>
          </w:p>
        </w:tc>
      </w:tr>
      <w:tr w:rsidR="00ED274D" w:rsidRPr="00F63B97"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Slovėnija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 165 mg/ml raztopina injiciranje</w:t>
            </w:r>
          </w:p>
        </w:tc>
      </w:tr>
      <w:tr w:rsidR="00ED274D" w:rsidRPr="00777E33"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Švedija</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Gammanorm165 mg/ml injektionsvätska, lösning</w:t>
            </w:r>
          </w:p>
        </w:tc>
      </w:tr>
      <w:tr w:rsidR="00ED274D" w:rsidRPr="00C6473F" w:rsidTr="005E4BBB">
        <w:tc>
          <w:tcPr>
            <w:tcW w:w="2093"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Jungtinė Karalystė</w:t>
            </w:r>
          </w:p>
        </w:tc>
        <w:tc>
          <w:tcPr>
            <w:tcW w:w="7118" w:type="dxa"/>
            <w:tcBorders>
              <w:top w:val="single" w:sz="4" w:space="0" w:color="auto"/>
              <w:left w:val="single" w:sz="4" w:space="0" w:color="auto"/>
              <w:bottom w:val="single" w:sz="4" w:space="0" w:color="auto"/>
              <w:right w:val="single" w:sz="4" w:space="0" w:color="auto"/>
            </w:tcBorders>
            <w:hideMark/>
          </w:tcPr>
          <w:p w:rsidR="00ED274D" w:rsidRPr="00C6473F" w:rsidRDefault="00ED274D" w:rsidP="00ED274D">
            <w:pPr>
              <w:rPr>
                <w:rFonts w:eastAsia="Times New Roman" w:cs="Times New Roman"/>
                <w:szCs w:val="24"/>
              </w:rPr>
            </w:pPr>
            <w:r w:rsidRPr="00C6473F">
              <w:rPr>
                <w:rFonts w:eastAsia="Times New Roman" w:cs="Times New Roman"/>
                <w:szCs w:val="24"/>
              </w:rPr>
              <w:t>G</w:t>
            </w:r>
            <w:r w:rsidR="00B66690" w:rsidRPr="00C6473F">
              <w:rPr>
                <w:rFonts w:eastAsia="Times New Roman" w:cs="Times New Roman"/>
                <w:szCs w:val="24"/>
              </w:rPr>
              <w:t>ammanorm</w:t>
            </w:r>
          </w:p>
        </w:tc>
      </w:tr>
    </w:tbl>
    <w:p w:rsidR="00ED274D" w:rsidRPr="00C6473F" w:rsidRDefault="00ED274D" w:rsidP="00ED274D">
      <w:pPr>
        <w:rPr>
          <w:rFonts w:eastAsia="Times New Roman" w:cs="Times New Roman"/>
          <w:szCs w:val="24"/>
        </w:rPr>
      </w:pPr>
    </w:p>
    <w:p w:rsidR="00ED274D" w:rsidRPr="00C6473F" w:rsidRDefault="00ED274D" w:rsidP="00ED274D">
      <w:pPr>
        <w:rPr>
          <w:rFonts w:eastAsia="Times New Roman" w:cs="Times New Roman"/>
          <w:szCs w:val="24"/>
        </w:rPr>
      </w:pPr>
    </w:p>
    <w:p w:rsidR="00ED274D" w:rsidRPr="00C6473F" w:rsidRDefault="00ED274D" w:rsidP="00ED274D">
      <w:pPr>
        <w:numPr>
          <w:ilvl w:val="12"/>
          <w:numId w:val="0"/>
        </w:numPr>
        <w:ind w:right="-2"/>
        <w:outlineLvl w:val="0"/>
        <w:rPr>
          <w:rFonts w:eastAsia="Times New Roman" w:cs="Times New Roman"/>
          <w:szCs w:val="24"/>
        </w:rPr>
      </w:pPr>
      <w:r w:rsidRPr="00C6473F">
        <w:rPr>
          <w:rFonts w:eastAsia="Times New Roman" w:cs="Times New Roman"/>
          <w:b/>
          <w:bCs/>
          <w:szCs w:val="24"/>
        </w:rPr>
        <w:t xml:space="preserve">Šis pakuotės </w:t>
      </w:r>
      <w:r w:rsidRPr="00C6473F">
        <w:rPr>
          <w:rFonts w:eastAsia="Times New Roman" w:cs="Times New Roman"/>
          <w:b/>
          <w:szCs w:val="24"/>
        </w:rPr>
        <w:t xml:space="preserve">lapelis paskutinį kartą peržiūrėtas </w:t>
      </w:r>
      <w:r w:rsidR="00C27A65">
        <w:rPr>
          <w:rFonts w:eastAsia="Times New Roman" w:cs="Times New Roman"/>
          <w:b/>
          <w:szCs w:val="24"/>
        </w:rPr>
        <w:t>20</w:t>
      </w:r>
      <w:r w:rsidR="004150F7">
        <w:rPr>
          <w:rFonts w:eastAsia="Times New Roman" w:cs="Times New Roman"/>
          <w:b/>
          <w:szCs w:val="24"/>
        </w:rPr>
        <w:t>20</w:t>
      </w:r>
      <w:r w:rsidR="00C27A65">
        <w:rPr>
          <w:rFonts w:eastAsia="Times New Roman" w:cs="Times New Roman"/>
          <w:b/>
          <w:szCs w:val="24"/>
        </w:rPr>
        <w:t>-</w:t>
      </w:r>
      <w:r w:rsidR="007D1D7C">
        <w:rPr>
          <w:rFonts w:eastAsia="Times New Roman" w:cs="Times New Roman"/>
          <w:b/>
          <w:szCs w:val="24"/>
        </w:rPr>
        <w:t>10-15</w:t>
      </w:r>
      <w:r w:rsidR="00A17CB6">
        <w:rPr>
          <w:rFonts w:eastAsia="Times New Roman" w:cs="Times New Roman"/>
          <w:b/>
          <w:szCs w:val="24"/>
        </w:rPr>
        <w:t>.</w:t>
      </w:r>
    </w:p>
    <w:p w:rsidR="00ED274D" w:rsidRPr="00C6473F" w:rsidRDefault="00ED274D" w:rsidP="00ED274D">
      <w:pPr>
        <w:numPr>
          <w:ilvl w:val="12"/>
          <w:numId w:val="0"/>
        </w:numPr>
        <w:ind w:right="-2"/>
        <w:rPr>
          <w:rFonts w:eastAsia="Times New Roman" w:cs="Times New Roman"/>
          <w:szCs w:val="24"/>
        </w:rPr>
      </w:pPr>
    </w:p>
    <w:p w:rsidR="00ED274D" w:rsidRPr="00C6473F" w:rsidRDefault="00ED274D" w:rsidP="00ED274D">
      <w:pPr>
        <w:ind w:left="567" w:hanging="567"/>
        <w:rPr>
          <w:rFonts w:eastAsia="Times New Roman" w:cs="Times New Roman"/>
          <w:szCs w:val="24"/>
        </w:rPr>
      </w:pPr>
    </w:p>
    <w:p w:rsidR="00ED274D" w:rsidRPr="00C6473F" w:rsidRDefault="00ED274D" w:rsidP="00ED274D">
      <w:pPr>
        <w:numPr>
          <w:ilvl w:val="12"/>
          <w:numId w:val="0"/>
        </w:numPr>
        <w:tabs>
          <w:tab w:val="left" w:pos="567"/>
        </w:tabs>
        <w:ind w:right="-2"/>
        <w:rPr>
          <w:rFonts w:eastAsia="Times New Roman" w:cs="Times New Roman"/>
          <w:snapToGrid w:val="0"/>
          <w:szCs w:val="24"/>
        </w:rPr>
      </w:pPr>
      <w:r w:rsidRPr="00C6473F">
        <w:rPr>
          <w:rFonts w:eastAsia="Times New Roman" w:cs="Times New Roman"/>
          <w:snapToGrid w:val="0"/>
          <w:szCs w:val="20"/>
        </w:rPr>
        <w:t xml:space="preserve">Išsami informacija apie šį </w:t>
      </w:r>
      <w:r w:rsidRPr="00C6473F">
        <w:rPr>
          <w:rFonts w:eastAsia="Times New Roman" w:cs="Times New Roman"/>
          <w:snapToGrid w:val="0"/>
          <w:szCs w:val="24"/>
        </w:rPr>
        <w:t>vaistą</w:t>
      </w:r>
      <w:r w:rsidRPr="00C6473F">
        <w:rPr>
          <w:rFonts w:eastAsia="Times New Roman" w:cs="Times New Roman"/>
          <w:snapToGrid w:val="0"/>
          <w:szCs w:val="20"/>
        </w:rPr>
        <w:t xml:space="preserve"> pateikiama Valstybinės vaistų kontrolės tarnybos prie Lietuvos Respublikos sveikatos apsaugos ministerijos tinklalapyje</w:t>
      </w:r>
      <w:r w:rsidRPr="00C6473F">
        <w:rPr>
          <w:rFonts w:eastAsia="Times New Roman" w:cs="Times New Roman"/>
          <w:i/>
          <w:snapToGrid w:val="0"/>
          <w:szCs w:val="24"/>
        </w:rPr>
        <w:t xml:space="preserve"> </w:t>
      </w:r>
      <w:hyperlink r:id="rId9" w:history="1">
        <w:r w:rsidRPr="00C6473F">
          <w:rPr>
            <w:rFonts w:eastAsia="SimSun" w:cs="Times New Roman"/>
            <w:snapToGrid w:val="0"/>
            <w:color w:val="0000FF"/>
            <w:szCs w:val="20"/>
            <w:u w:val="single"/>
          </w:rPr>
          <w:t>http://www.vvkt.lt/</w:t>
        </w:r>
      </w:hyperlink>
      <w:r w:rsidRPr="00C6473F">
        <w:rPr>
          <w:rFonts w:eastAsia="Times New Roman" w:cs="Times New Roman"/>
          <w:snapToGrid w:val="0"/>
          <w:szCs w:val="20"/>
        </w:rPr>
        <w:t>.</w:t>
      </w:r>
    </w:p>
    <w:p w:rsidR="00ED274D" w:rsidRPr="00C6473F" w:rsidRDefault="00ED274D" w:rsidP="00ED274D">
      <w:pPr>
        <w:numPr>
          <w:ilvl w:val="12"/>
          <w:numId w:val="0"/>
        </w:numPr>
        <w:ind w:right="-2"/>
        <w:rPr>
          <w:rFonts w:eastAsia="Times New Roman" w:cs="Times New Roman"/>
          <w:szCs w:val="24"/>
          <w:highlight w:val="yellow"/>
        </w:rPr>
      </w:pPr>
    </w:p>
    <w:p w:rsidR="00ED274D" w:rsidRPr="00C6473F" w:rsidRDefault="00ED274D" w:rsidP="00ED274D">
      <w:pPr>
        <w:rPr>
          <w:rFonts w:eastAsia="Times New Roman" w:cs="Times New Roman"/>
          <w:szCs w:val="24"/>
        </w:rPr>
      </w:pPr>
    </w:p>
    <w:p w:rsidR="005E4BBB" w:rsidRPr="00C6473F" w:rsidRDefault="005E4BBB"/>
    <w:sectPr w:rsidR="005E4BBB" w:rsidRPr="00C6473F" w:rsidSect="005E4BBB">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C10" w:rsidRDefault="004A0C10">
      <w:r>
        <w:separator/>
      </w:r>
    </w:p>
  </w:endnote>
  <w:endnote w:type="continuationSeparator" w:id="0">
    <w:p w:rsidR="004A0C10" w:rsidRDefault="004A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4A2" w:rsidRDefault="00C304A2" w:rsidP="005E4BB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rsidR="00C304A2" w:rsidRDefault="00C304A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4A2" w:rsidRPr="001C0C8F" w:rsidRDefault="00C304A2" w:rsidP="005E4BBB">
    <w:pPr>
      <w:pStyle w:val="Porat"/>
      <w:framePr w:wrap="around" w:vAnchor="text" w:hAnchor="margin" w:xAlign="right" w:y="1"/>
      <w:rPr>
        <w:rStyle w:val="Puslapionumeris"/>
        <w:rFonts w:ascii="Times New Roman" w:hAnsi="Times New Roman"/>
        <w:sz w:val="20"/>
      </w:rPr>
    </w:pPr>
    <w:r w:rsidRPr="001C0C8F">
      <w:rPr>
        <w:rStyle w:val="Puslapionumeris"/>
        <w:rFonts w:ascii="Times New Roman" w:hAnsi="Times New Roman"/>
        <w:sz w:val="20"/>
      </w:rPr>
      <w:fldChar w:fldCharType="begin"/>
    </w:r>
    <w:r w:rsidRPr="001C0C8F">
      <w:rPr>
        <w:rStyle w:val="Puslapionumeris"/>
        <w:rFonts w:ascii="Times New Roman" w:hAnsi="Times New Roman"/>
        <w:sz w:val="20"/>
      </w:rPr>
      <w:instrText xml:space="preserve">PAGE  </w:instrText>
    </w:r>
    <w:r w:rsidRPr="001C0C8F">
      <w:rPr>
        <w:rStyle w:val="Puslapionumeris"/>
        <w:rFonts w:ascii="Times New Roman" w:hAnsi="Times New Roman"/>
        <w:sz w:val="20"/>
      </w:rPr>
      <w:fldChar w:fldCharType="separate"/>
    </w:r>
    <w:r w:rsidR="000335C8">
      <w:rPr>
        <w:rStyle w:val="Puslapionumeris"/>
        <w:rFonts w:ascii="Times New Roman" w:hAnsi="Times New Roman"/>
        <w:noProof/>
        <w:sz w:val="20"/>
      </w:rPr>
      <w:t>11</w:t>
    </w:r>
    <w:r w:rsidRPr="001C0C8F">
      <w:rPr>
        <w:rStyle w:val="Puslapionumeris"/>
        <w:rFonts w:ascii="Times New Roman" w:hAnsi="Times New Roman"/>
        <w:sz w:val="20"/>
      </w:rPr>
      <w:fldChar w:fldCharType="end"/>
    </w:r>
  </w:p>
  <w:p w:rsidR="00C304A2" w:rsidRDefault="00C304A2" w:rsidP="005E4BBB">
    <w:pPr>
      <w:pStyle w:val="Porat"/>
      <w:ind w:right="360"/>
      <w:rPr>
        <w:rStyle w:val="Puslapionumeris"/>
        <w:rFonts w:ascii="Arial" w:hAnsi="Arial" w:cs="Arial"/>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C10" w:rsidRDefault="004A0C10">
      <w:r>
        <w:separator/>
      </w:r>
    </w:p>
  </w:footnote>
  <w:footnote w:type="continuationSeparator" w:id="0">
    <w:p w:rsidR="004A0C10" w:rsidRDefault="004A0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B4469A"/>
    <w:multiLevelType w:val="hybridMultilevel"/>
    <w:tmpl w:val="A7DAD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CA34CC"/>
    <w:multiLevelType w:val="hybridMultilevel"/>
    <w:tmpl w:val="4B4C39E6"/>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3" w15:restartNumberingAfterBreak="0">
    <w:nsid w:val="22AC613B"/>
    <w:multiLevelType w:val="hybridMultilevel"/>
    <w:tmpl w:val="A68E27EE"/>
    <w:lvl w:ilvl="0" w:tplc="2CEE1FA2">
      <w:start w:val="1"/>
      <w:numFmt w:val="bullet"/>
      <w:lvlText w:val=""/>
      <w:lvlJc w:val="left"/>
      <w:pPr>
        <w:tabs>
          <w:tab w:val="num" w:pos="567"/>
        </w:tabs>
        <w:ind w:left="567" w:hanging="567"/>
      </w:pPr>
      <w:rPr>
        <w:rFonts w:ascii="Symbol" w:hAnsi="Symbol" w:hint="default"/>
      </w:rPr>
    </w:lvl>
    <w:lvl w:ilvl="1" w:tplc="16481FC8">
      <w:start w:val="1"/>
      <w:numFmt w:val="bullet"/>
      <w:lvlText w:val=""/>
      <w:lvlJc w:val="left"/>
      <w:pPr>
        <w:tabs>
          <w:tab w:val="num" w:pos="1134"/>
        </w:tabs>
        <w:ind w:left="1134" w:hanging="567"/>
      </w:pPr>
      <w:rPr>
        <w:rFonts w:ascii="Symbol" w:hAnsi="Symbol" w:hint="default"/>
      </w:rPr>
    </w:lvl>
    <w:lvl w:ilvl="2" w:tplc="65F85958" w:tentative="1">
      <w:start w:val="1"/>
      <w:numFmt w:val="bullet"/>
      <w:lvlText w:val=""/>
      <w:lvlJc w:val="left"/>
      <w:pPr>
        <w:tabs>
          <w:tab w:val="num" w:pos="2160"/>
        </w:tabs>
        <w:ind w:left="2160" w:hanging="360"/>
      </w:pPr>
      <w:rPr>
        <w:rFonts w:ascii="Wingdings" w:hAnsi="Wingdings" w:hint="default"/>
      </w:rPr>
    </w:lvl>
    <w:lvl w:ilvl="3" w:tplc="FE6AF0D4" w:tentative="1">
      <w:start w:val="1"/>
      <w:numFmt w:val="bullet"/>
      <w:lvlText w:val=""/>
      <w:lvlJc w:val="left"/>
      <w:pPr>
        <w:tabs>
          <w:tab w:val="num" w:pos="2880"/>
        </w:tabs>
        <w:ind w:left="2880" w:hanging="360"/>
      </w:pPr>
      <w:rPr>
        <w:rFonts w:ascii="Symbol" w:hAnsi="Symbol" w:hint="default"/>
      </w:rPr>
    </w:lvl>
    <w:lvl w:ilvl="4" w:tplc="B0E6EA6A" w:tentative="1">
      <w:start w:val="1"/>
      <w:numFmt w:val="bullet"/>
      <w:lvlText w:val="o"/>
      <w:lvlJc w:val="left"/>
      <w:pPr>
        <w:tabs>
          <w:tab w:val="num" w:pos="3600"/>
        </w:tabs>
        <w:ind w:left="3600" w:hanging="360"/>
      </w:pPr>
      <w:rPr>
        <w:rFonts w:ascii="Courier New" w:hAnsi="Courier New" w:cs="Courier New" w:hint="default"/>
      </w:rPr>
    </w:lvl>
    <w:lvl w:ilvl="5" w:tplc="62EC5A7E" w:tentative="1">
      <w:start w:val="1"/>
      <w:numFmt w:val="bullet"/>
      <w:lvlText w:val=""/>
      <w:lvlJc w:val="left"/>
      <w:pPr>
        <w:tabs>
          <w:tab w:val="num" w:pos="4320"/>
        </w:tabs>
        <w:ind w:left="4320" w:hanging="360"/>
      </w:pPr>
      <w:rPr>
        <w:rFonts w:ascii="Wingdings" w:hAnsi="Wingdings" w:hint="default"/>
      </w:rPr>
    </w:lvl>
    <w:lvl w:ilvl="6" w:tplc="108C12E6" w:tentative="1">
      <w:start w:val="1"/>
      <w:numFmt w:val="bullet"/>
      <w:lvlText w:val=""/>
      <w:lvlJc w:val="left"/>
      <w:pPr>
        <w:tabs>
          <w:tab w:val="num" w:pos="5040"/>
        </w:tabs>
        <w:ind w:left="5040" w:hanging="360"/>
      </w:pPr>
      <w:rPr>
        <w:rFonts w:ascii="Symbol" w:hAnsi="Symbol" w:hint="default"/>
      </w:rPr>
    </w:lvl>
    <w:lvl w:ilvl="7" w:tplc="5C883538" w:tentative="1">
      <w:start w:val="1"/>
      <w:numFmt w:val="bullet"/>
      <w:lvlText w:val="o"/>
      <w:lvlJc w:val="left"/>
      <w:pPr>
        <w:tabs>
          <w:tab w:val="num" w:pos="5760"/>
        </w:tabs>
        <w:ind w:left="5760" w:hanging="360"/>
      </w:pPr>
      <w:rPr>
        <w:rFonts w:ascii="Courier New" w:hAnsi="Courier New" w:cs="Courier New" w:hint="default"/>
      </w:rPr>
    </w:lvl>
    <w:lvl w:ilvl="8" w:tplc="35543A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E3FE8"/>
    <w:multiLevelType w:val="multilevel"/>
    <w:tmpl w:val="29ECA41E"/>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A5050E"/>
    <w:multiLevelType w:val="hybridMultilevel"/>
    <w:tmpl w:val="64BCECFE"/>
    <w:lvl w:ilvl="0" w:tplc="44A2644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091BFA"/>
    <w:multiLevelType w:val="multilevel"/>
    <w:tmpl w:val="163C47BA"/>
    <w:lvl w:ilvl="0">
      <w:start w:val="1"/>
      <w:numFmt w:val="decimal"/>
      <w:lvlText w:val="%1"/>
      <w:lvlJc w:val="left"/>
      <w:pPr>
        <w:tabs>
          <w:tab w:val="num" w:pos="0"/>
        </w:tabs>
        <w:ind w:left="0" w:firstLine="0"/>
      </w:pPr>
    </w:lvl>
    <w:lvl w:ilvl="1">
      <w:start w:val="1"/>
      <w:numFmt w:val="decimal"/>
      <w:pStyle w:val="SPCrubrik3"/>
      <w:lvlText w:val="%1.%2"/>
      <w:lvlJc w:val="left"/>
      <w:pPr>
        <w:tabs>
          <w:tab w:val="num" w:pos="1135"/>
        </w:tabs>
        <w:ind w:left="1135"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0" w:firstLine="0"/>
      </w:pPr>
    </w:lvl>
    <w:lvl w:ilvl="4">
      <w:start w:val="1"/>
      <w:numFmt w:val="decimal"/>
      <w:lvlText w:val="%1.%2.%3.%4.%5"/>
      <w:lvlJc w:val="left"/>
      <w:pPr>
        <w:tabs>
          <w:tab w:val="num" w:pos="1134"/>
        </w:tabs>
        <w:ind w:left="1134" w:hanging="1134"/>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suff w:val="nothing"/>
      <w:lvlText w:val=""/>
      <w:lvlJc w:val="left"/>
      <w:pPr>
        <w:ind w:left="0" w:firstLine="0"/>
      </w:pPr>
    </w:lvl>
  </w:abstractNum>
  <w:abstractNum w:abstractNumId="7" w15:restartNumberingAfterBreak="0">
    <w:nsid w:val="439D1F3B"/>
    <w:multiLevelType w:val="hybridMultilevel"/>
    <w:tmpl w:val="A4584EAC"/>
    <w:lvl w:ilvl="0" w:tplc="303A7E80">
      <w:start w:val="1"/>
      <w:numFmt w:val="bullet"/>
      <w:lvlText w:val=""/>
      <w:lvlJc w:val="left"/>
      <w:pPr>
        <w:tabs>
          <w:tab w:val="num" w:pos="720"/>
        </w:tabs>
        <w:ind w:left="720" w:hanging="360"/>
      </w:pPr>
      <w:rPr>
        <w:rFonts w:ascii="Symbol" w:hAnsi="Symbol" w:hint="default"/>
      </w:rPr>
    </w:lvl>
    <w:lvl w:ilvl="1" w:tplc="96606F6C" w:tentative="1">
      <w:start w:val="1"/>
      <w:numFmt w:val="bullet"/>
      <w:lvlText w:val="o"/>
      <w:lvlJc w:val="left"/>
      <w:pPr>
        <w:tabs>
          <w:tab w:val="num" w:pos="1440"/>
        </w:tabs>
        <w:ind w:left="1440" w:hanging="360"/>
      </w:pPr>
      <w:rPr>
        <w:rFonts w:ascii="Courier New" w:hAnsi="Courier New" w:hint="default"/>
      </w:rPr>
    </w:lvl>
    <w:lvl w:ilvl="2" w:tplc="1998503A" w:tentative="1">
      <w:start w:val="1"/>
      <w:numFmt w:val="bullet"/>
      <w:lvlText w:val=""/>
      <w:lvlJc w:val="left"/>
      <w:pPr>
        <w:tabs>
          <w:tab w:val="num" w:pos="2160"/>
        </w:tabs>
        <w:ind w:left="2160" w:hanging="360"/>
      </w:pPr>
      <w:rPr>
        <w:rFonts w:ascii="Wingdings" w:hAnsi="Wingdings" w:hint="default"/>
      </w:rPr>
    </w:lvl>
    <w:lvl w:ilvl="3" w:tplc="34E47016" w:tentative="1">
      <w:start w:val="1"/>
      <w:numFmt w:val="bullet"/>
      <w:lvlText w:val=""/>
      <w:lvlJc w:val="left"/>
      <w:pPr>
        <w:tabs>
          <w:tab w:val="num" w:pos="2880"/>
        </w:tabs>
        <w:ind w:left="2880" w:hanging="360"/>
      </w:pPr>
      <w:rPr>
        <w:rFonts w:ascii="Symbol" w:hAnsi="Symbol" w:hint="default"/>
      </w:rPr>
    </w:lvl>
    <w:lvl w:ilvl="4" w:tplc="5AAC08DE" w:tentative="1">
      <w:start w:val="1"/>
      <w:numFmt w:val="bullet"/>
      <w:lvlText w:val="o"/>
      <w:lvlJc w:val="left"/>
      <w:pPr>
        <w:tabs>
          <w:tab w:val="num" w:pos="3600"/>
        </w:tabs>
        <w:ind w:left="3600" w:hanging="360"/>
      </w:pPr>
      <w:rPr>
        <w:rFonts w:ascii="Courier New" w:hAnsi="Courier New" w:hint="default"/>
      </w:rPr>
    </w:lvl>
    <w:lvl w:ilvl="5" w:tplc="9D3808C2" w:tentative="1">
      <w:start w:val="1"/>
      <w:numFmt w:val="bullet"/>
      <w:lvlText w:val=""/>
      <w:lvlJc w:val="left"/>
      <w:pPr>
        <w:tabs>
          <w:tab w:val="num" w:pos="4320"/>
        </w:tabs>
        <w:ind w:left="4320" w:hanging="360"/>
      </w:pPr>
      <w:rPr>
        <w:rFonts w:ascii="Wingdings" w:hAnsi="Wingdings" w:hint="default"/>
      </w:rPr>
    </w:lvl>
    <w:lvl w:ilvl="6" w:tplc="68F28FB0" w:tentative="1">
      <w:start w:val="1"/>
      <w:numFmt w:val="bullet"/>
      <w:lvlText w:val=""/>
      <w:lvlJc w:val="left"/>
      <w:pPr>
        <w:tabs>
          <w:tab w:val="num" w:pos="5040"/>
        </w:tabs>
        <w:ind w:left="5040" w:hanging="360"/>
      </w:pPr>
      <w:rPr>
        <w:rFonts w:ascii="Symbol" w:hAnsi="Symbol" w:hint="default"/>
      </w:rPr>
    </w:lvl>
    <w:lvl w:ilvl="7" w:tplc="ED7A14B2" w:tentative="1">
      <w:start w:val="1"/>
      <w:numFmt w:val="bullet"/>
      <w:lvlText w:val="o"/>
      <w:lvlJc w:val="left"/>
      <w:pPr>
        <w:tabs>
          <w:tab w:val="num" w:pos="5760"/>
        </w:tabs>
        <w:ind w:left="5760" w:hanging="360"/>
      </w:pPr>
      <w:rPr>
        <w:rFonts w:ascii="Courier New" w:hAnsi="Courier New" w:hint="default"/>
      </w:rPr>
    </w:lvl>
    <w:lvl w:ilvl="8" w:tplc="588C78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F781E"/>
    <w:multiLevelType w:val="hybridMultilevel"/>
    <w:tmpl w:val="D63EBC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58B59FA"/>
    <w:multiLevelType w:val="hybridMultilevel"/>
    <w:tmpl w:val="646AC05C"/>
    <w:lvl w:ilvl="0" w:tplc="199856F4">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6B7529"/>
    <w:multiLevelType w:val="multilevel"/>
    <w:tmpl w:val="D9A4FB3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09E290C"/>
    <w:multiLevelType w:val="hybridMultilevel"/>
    <w:tmpl w:val="E294C864"/>
    <w:lvl w:ilvl="0" w:tplc="2832659E">
      <w:start w:val="1"/>
      <w:numFmt w:val="bullet"/>
      <w:lvlText w:val=""/>
      <w:lvlJc w:val="left"/>
      <w:pPr>
        <w:tabs>
          <w:tab w:val="num" w:pos="720"/>
        </w:tabs>
        <w:ind w:left="720" w:hanging="360"/>
      </w:pPr>
      <w:rPr>
        <w:rFonts w:ascii="Symbol" w:hAnsi="Symbol" w:hint="default"/>
      </w:rPr>
    </w:lvl>
    <w:lvl w:ilvl="1" w:tplc="B4B8756C" w:tentative="1">
      <w:start w:val="1"/>
      <w:numFmt w:val="bullet"/>
      <w:lvlText w:val="o"/>
      <w:lvlJc w:val="left"/>
      <w:pPr>
        <w:tabs>
          <w:tab w:val="num" w:pos="1440"/>
        </w:tabs>
        <w:ind w:left="1440" w:hanging="360"/>
      </w:pPr>
      <w:rPr>
        <w:rFonts w:ascii="Courier New" w:hAnsi="Courier New" w:hint="default"/>
      </w:rPr>
    </w:lvl>
    <w:lvl w:ilvl="2" w:tplc="4E1CF57E" w:tentative="1">
      <w:start w:val="1"/>
      <w:numFmt w:val="bullet"/>
      <w:lvlText w:val=""/>
      <w:lvlJc w:val="left"/>
      <w:pPr>
        <w:tabs>
          <w:tab w:val="num" w:pos="2160"/>
        </w:tabs>
        <w:ind w:left="2160" w:hanging="360"/>
      </w:pPr>
      <w:rPr>
        <w:rFonts w:ascii="Wingdings" w:hAnsi="Wingdings" w:hint="default"/>
      </w:rPr>
    </w:lvl>
    <w:lvl w:ilvl="3" w:tplc="6D4096AC" w:tentative="1">
      <w:start w:val="1"/>
      <w:numFmt w:val="bullet"/>
      <w:lvlText w:val=""/>
      <w:lvlJc w:val="left"/>
      <w:pPr>
        <w:tabs>
          <w:tab w:val="num" w:pos="2880"/>
        </w:tabs>
        <w:ind w:left="2880" w:hanging="360"/>
      </w:pPr>
      <w:rPr>
        <w:rFonts w:ascii="Symbol" w:hAnsi="Symbol" w:hint="default"/>
      </w:rPr>
    </w:lvl>
    <w:lvl w:ilvl="4" w:tplc="AC8E5656" w:tentative="1">
      <w:start w:val="1"/>
      <w:numFmt w:val="bullet"/>
      <w:lvlText w:val="o"/>
      <w:lvlJc w:val="left"/>
      <w:pPr>
        <w:tabs>
          <w:tab w:val="num" w:pos="3600"/>
        </w:tabs>
        <w:ind w:left="3600" w:hanging="360"/>
      </w:pPr>
      <w:rPr>
        <w:rFonts w:ascii="Courier New" w:hAnsi="Courier New" w:hint="default"/>
      </w:rPr>
    </w:lvl>
    <w:lvl w:ilvl="5" w:tplc="8C18D8AC" w:tentative="1">
      <w:start w:val="1"/>
      <w:numFmt w:val="bullet"/>
      <w:lvlText w:val=""/>
      <w:lvlJc w:val="left"/>
      <w:pPr>
        <w:tabs>
          <w:tab w:val="num" w:pos="4320"/>
        </w:tabs>
        <w:ind w:left="4320" w:hanging="360"/>
      </w:pPr>
      <w:rPr>
        <w:rFonts w:ascii="Wingdings" w:hAnsi="Wingdings" w:hint="default"/>
      </w:rPr>
    </w:lvl>
    <w:lvl w:ilvl="6" w:tplc="C40EF314" w:tentative="1">
      <w:start w:val="1"/>
      <w:numFmt w:val="bullet"/>
      <w:lvlText w:val=""/>
      <w:lvlJc w:val="left"/>
      <w:pPr>
        <w:tabs>
          <w:tab w:val="num" w:pos="5040"/>
        </w:tabs>
        <w:ind w:left="5040" w:hanging="360"/>
      </w:pPr>
      <w:rPr>
        <w:rFonts w:ascii="Symbol" w:hAnsi="Symbol" w:hint="default"/>
      </w:rPr>
    </w:lvl>
    <w:lvl w:ilvl="7" w:tplc="E788F55C" w:tentative="1">
      <w:start w:val="1"/>
      <w:numFmt w:val="bullet"/>
      <w:lvlText w:val="o"/>
      <w:lvlJc w:val="left"/>
      <w:pPr>
        <w:tabs>
          <w:tab w:val="num" w:pos="5760"/>
        </w:tabs>
        <w:ind w:left="5760" w:hanging="360"/>
      </w:pPr>
      <w:rPr>
        <w:rFonts w:ascii="Courier New" w:hAnsi="Courier New" w:hint="default"/>
      </w:rPr>
    </w:lvl>
    <w:lvl w:ilvl="8" w:tplc="5AD071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DB3DA1"/>
    <w:multiLevelType w:val="hybridMultilevel"/>
    <w:tmpl w:val="F07EC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155F32"/>
    <w:multiLevelType w:val="hybridMultilevel"/>
    <w:tmpl w:val="87006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765B70"/>
    <w:multiLevelType w:val="singleLevel"/>
    <w:tmpl w:val="336864FC"/>
    <w:lvl w:ilvl="0">
      <w:start w:val="1"/>
      <w:numFmt w:val="decimal"/>
      <w:lvlText w:val="%1. "/>
      <w:legacy w:legacy="1" w:legacySpace="0" w:legacyIndent="283"/>
      <w:lvlJc w:val="left"/>
      <w:pPr>
        <w:ind w:left="283" w:hanging="283"/>
      </w:pPr>
      <w:rPr>
        <w:b/>
        <w:i w:val="0"/>
        <w:sz w:val="24"/>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10"/>
  </w:num>
  <w:num w:numId="4">
    <w:abstractNumId w:val="4"/>
  </w:num>
  <w:num w:numId="5">
    <w:abstractNumId w:val="14"/>
  </w:num>
  <w:num w:numId="6">
    <w:abstractNumId w:val="7"/>
  </w:num>
  <w:num w:numId="7">
    <w:abstractNumId w:val="3"/>
  </w:num>
  <w:num w:numId="8">
    <w:abstractNumId w:val="11"/>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0"/>
    <w:lvlOverride w:ilvl="0">
      <w:lvl w:ilvl="0">
        <w:start w:val="1"/>
        <w:numFmt w:val="bullet"/>
        <w:lvlText w:val=""/>
        <w:lvlJc w:val="left"/>
        <w:pPr>
          <w:ind w:left="360" w:hanging="360"/>
        </w:pPr>
        <w:rPr>
          <w:rFonts w:ascii="Symbol" w:hAnsi="Symbol" w:hint="default"/>
        </w:rPr>
      </w:lvl>
    </w:lvlOverride>
  </w:num>
  <w:num w:numId="11">
    <w:abstractNumId w:val="8"/>
  </w:num>
  <w:num w:numId="12">
    <w:abstractNumId w:val="13"/>
  </w:num>
  <w:num w:numId="13">
    <w:abstractNumId w:val="2"/>
  </w:num>
  <w:num w:numId="14">
    <w:abstractNumId w:val="1"/>
  </w:num>
  <w:num w:numId="15">
    <w:abstractNumId w:val="5"/>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131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4A"/>
    <w:rsid w:val="00003F4F"/>
    <w:rsid w:val="00007E38"/>
    <w:rsid w:val="0002509F"/>
    <w:rsid w:val="000335C8"/>
    <w:rsid w:val="00055504"/>
    <w:rsid w:val="00063A1C"/>
    <w:rsid w:val="0008551E"/>
    <w:rsid w:val="000965DF"/>
    <w:rsid w:val="000C65CD"/>
    <w:rsid w:val="000C78FC"/>
    <w:rsid w:val="000E4FC8"/>
    <w:rsid w:val="001132CD"/>
    <w:rsid w:val="00122948"/>
    <w:rsid w:val="00124985"/>
    <w:rsid w:val="00127004"/>
    <w:rsid w:val="00127C46"/>
    <w:rsid w:val="00147B3B"/>
    <w:rsid w:val="00157B60"/>
    <w:rsid w:val="00183A5E"/>
    <w:rsid w:val="001E09B5"/>
    <w:rsid w:val="001E7F63"/>
    <w:rsid w:val="001F2615"/>
    <w:rsid w:val="002330CA"/>
    <w:rsid w:val="00242174"/>
    <w:rsid w:val="00254C39"/>
    <w:rsid w:val="00270791"/>
    <w:rsid w:val="0028150E"/>
    <w:rsid w:val="00283AB3"/>
    <w:rsid w:val="002A7E55"/>
    <w:rsid w:val="002B6472"/>
    <w:rsid w:val="002B6966"/>
    <w:rsid w:val="002C4565"/>
    <w:rsid w:val="002F55CD"/>
    <w:rsid w:val="00306C27"/>
    <w:rsid w:val="00325B19"/>
    <w:rsid w:val="00326055"/>
    <w:rsid w:val="0033551A"/>
    <w:rsid w:val="003547E3"/>
    <w:rsid w:val="003765E9"/>
    <w:rsid w:val="003E5D30"/>
    <w:rsid w:val="00406297"/>
    <w:rsid w:val="00412405"/>
    <w:rsid w:val="004150F7"/>
    <w:rsid w:val="004A0C10"/>
    <w:rsid w:val="004A21E2"/>
    <w:rsid w:val="004A292A"/>
    <w:rsid w:val="004A37BB"/>
    <w:rsid w:val="004B3252"/>
    <w:rsid w:val="004D4C10"/>
    <w:rsid w:val="004D7D77"/>
    <w:rsid w:val="00514C2F"/>
    <w:rsid w:val="00526210"/>
    <w:rsid w:val="0053256F"/>
    <w:rsid w:val="005353EC"/>
    <w:rsid w:val="00561467"/>
    <w:rsid w:val="0059441D"/>
    <w:rsid w:val="005A2FD7"/>
    <w:rsid w:val="005B3186"/>
    <w:rsid w:val="005B4A79"/>
    <w:rsid w:val="005C214D"/>
    <w:rsid w:val="005D5C3D"/>
    <w:rsid w:val="005E4BBB"/>
    <w:rsid w:val="005F66EF"/>
    <w:rsid w:val="00604B4F"/>
    <w:rsid w:val="00616407"/>
    <w:rsid w:val="00661739"/>
    <w:rsid w:val="00672E48"/>
    <w:rsid w:val="00676DF9"/>
    <w:rsid w:val="00684695"/>
    <w:rsid w:val="006A439F"/>
    <w:rsid w:val="006A4CE4"/>
    <w:rsid w:val="006A72C0"/>
    <w:rsid w:val="006C59DB"/>
    <w:rsid w:val="006D1A00"/>
    <w:rsid w:val="006E383B"/>
    <w:rsid w:val="006E45EA"/>
    <w:rsid w:val="006E4D6B"/>
    <w:rsid w:val="007021AC"/>
    <w:rsid w:val="00724BA9"/>
    <w:rsid w:val="0073772D"/>
    <w:rsid w:val="00757D3E"/>
    <w:rsid w:val="007630AD"/>
    <w:rsid w:val="00777E33"/>
    <w:rsid w:val="00793E9B"/>
    <w:rsid w:val="007B05C8"/>
    <w:rsid w:val="007B1E4B"/>
    <w:rsid w:val="007C07DA"/>
    <w:rsid w:val="007C2B57"/>
    <w:rsid w:val="007C3D51"/>
    <w:rsid w:val="007C6150"/>
    <w:rsid w:val="007D1D7C"/>
    <w:rsid w:val="007D24B6"/>
    <w:rsid w:val="0082496F"/>
    <w:rsid w:val="00850588"/>
    <w:rsid w:val="00851C1D"/>
    <w:rsid w:val="00871F0D"/>
    <w:rsid w:val="008A351F"/>
    <w:rsid w:val="008A4BD5"/>
    <w:rsid w:val="008B21EC"/>
    <w:rsid w:val="008C2CCB"/>
    <w:rsid w:val="008D01CD"/>
    <w:rsid w:val="008D47DE"/>
    <w:rsid w:val="008D5186"/>
    <w:rsid w:val="008D7563"/>
    <w:rsid w:val="008F2306"/>
    <w:rsid w:val="00917BC7"/>
    <w:rsid w:val="0092777F"/>
    <w:rsid w:val="00934323"/>
    <w:rsid w:val="00960B90"/>
    <w:rsid w:val="00983929"/>
    <w:rsid w:val="009B5936"/>
    <w:rsid w:val="009D1A64"/>
    <w:rsid w:val="009E0773"/>
    <w:rsid w:val="00A02BD3"/>
    <w:rsid w:val="00A17037"/>
    <w:rsid w:val="00A17CB6"/>
    <w:rsid w:val="00A3159A"/>
    <w:rsid w:val="00A6070F"/>
    <w:rsid w:val="00A669A8"/>
    <w:rsid w:val="00A67886"/>
    <w:rsid w:val="00AB57D7"/>
    <w:rsid w:val="00AF55F8"/>
    <w:rsid w:val="00B11783"/>
    <w:rsid w:val="00B2751A"/>
    <w:rsid w:val="00B41E74"/>
    <w:rsid w:val="00B53B2A"/>
    <w:rsid w:val="00B66690"/>
    <w:rsid w:val="00B90E44"/>
    <w:rsid w:val="00BA3FEF"/>
    <w:rsid w:val="00BA620F"/>
    <w:rsid w:val="00BB036F"/>
    <w:rsid w:val="00BB57B7"/>
    <w:rsid w:val="00BB74FE"/>
    <w:rsid w:val="00BC6030"/>
    <w:rsid w:val="00BD2153"/>
    <w:rsid w:val="00BD3EC0"/>
    <w:rsid w:val="00BF1985"/>
    <w:rsid w:val="00C23605"/>
    <w:rsid w:val="00C27A65"/>
    <w:rsid w:val="00C304A2"/>
    <w:rsid w:val="00C52284"/>
    <w:rsid w:val="00C6473F"/>
    <w:rsid w:val="00C83EF6"/>
    <w:rsid w:val="00C97673"/>
    <w:rsid w:val="00CA7768"/>
    <w:rsid w:val="00CB0825"/>
    <w:rsid w:val="00CB1899"/>
    <w:rsid w:val="00CE5A67"/>
    <w:rsid w:val="00D05128"/>
    <w:rsid w:val="00D3524A"/>
    <w:rsid w:val="00D43F00"/>
    <w:rsid w:val="00D46710"/>
    <w:rsid w:val="00D46B2B"/>
    <w:rsid w:val="00D522C5"/>
    <w:rsid w:val="00D65AC4"/>
    <w:rsid w:val="00D71786"/>
    <w:rsid w:val="00D97AAA"/>
    <w:rsid w:val="00D97ABA"/>
    <w:rsid w:val="00DF5EC7"/>
    <w:rsid w:val="00E161E3"/>
    <w:rsid w:val="00E40E78"/>
    <w:rsid w:val="00E752B7"/>
    <w:rsid w:val="00EA2761"/>
    <w:rsid w:val="00EA660F"/>
    <w:rsid w:val="00EB72BE"/>
    <w:rsid w:val="00EC3D41"/>
    <w:rsid w:val="00ED274D"/>
    <w:rsid w:val="00ED6006"/>
    <w:rsid w:val="00F1670F"/>
    <w:rsid w:val="00F3356C"/>
    <w:rsid w:val="00F35FE2"/>
    <w:rsid w:val="00F63B97"/>
    <w:rsid w:val="00F72A9A"/>
    <w:rsid w:val="00F73E4A"/>
    <w:rsid w:val="00F86EDD"/>
    <w:rsid w:val="00FA1819"/>
    <w:rsid w:val="00FC0E6E"/>
    <w:rsid w:val="00FC1104"/>
    <w:rsid w:val="00FC34EE"/>
    <w:rsid w:val="00FE3DE5"/>
    <w:rsid w:val="00FE5F73"/>
    <w:rsid w:val="00FF60ED"/>
    <w:rsid w:val="00FF66D9"/>
    <w:rsid w:val="00FF6CA6"/>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4097"/>
    <o:shapelayout v:ext="edit">
      <o:idmap v:ext="edit" data="1"/>
    </o:shapelayout>
  </w:shapeDefaults>
  <w:decimalSymbol w:val=","/>
  <w:listSeparator w:val=";"/>
  <w15:docId w15:val="{65504353-CB17-447A-86B7-E5D3DE17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1739"/>
    <w:pPr>
      <w:spacing w:after="0" w:line="240" w:lineRule="auto"/>
    </w:pPr>
    <w:rPr>
      <w:rFonts w:ascii="Times New Roman" w:hAnsi="Times New Roman"/>
      <w:lang w:val="lt-LT"/>
    </w:rPr>
  </w:style>
  <w:style w:type="paragraph" w:styleId="Antrat1">
    <w:name w:val="heading 1"/>
    <w:basedOn w:val="prastasis"/>
    <w:next w:val="prastasis"/>
    <w:link w:val="Antrat1Diagrama"/>
    <w:qFormat/>
    <w:rsid w:val="00661739"/>
    <w:pPr>
      <w:keepNext/>
      <w:tabs>
        <w:tab w:val="left" w:pos="567"/>
      </w:tabs>
      <w:ind w:left="567" w:hanging="567"/>
      <w:outlineLvl w:val="0"/>
    </w:pPr>
    <w:rPr>
      <w:rFonts w:ascii="Times New Roman Bold" w:eastAsia="Times New Roman" w:hAnsi="Times New Roman Bold" w:cs="Times New Roman"/>
      <w:b/>
      <w:szCs w:val="20"/>
      <w:lang w:val="en-US"/>
    </w:rPr>
  </w:style>
  <w:style w:type="paragraph" w:styleId="Antrat2">
    <w:name w:val="heading 2"/>
    <w:basedOn w:val="prastasis"/>
    <w:next w:val="prastasis"/>
    <w:link w:val="Antrat2Diagrama"/>
    <w:qFormat/>
    <w:rsid w:val="00ED274D"/>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qFormat/>
    <w:rsid w:val="00ED274D"/>
    <w:pPr>
      <w:keepNext/>
      <w:keepLines/>
      <w:tabs>
        <w:tab w:val="left" w:pos="567"/>
      </w:tabs>
      <w:spacing w:before="120" w:after="80" w:line="260" w:lineRule="exact"/>
      <w:outlineLvl w:val="2"/>
    </w:pPr>
    <w:rPr>
      <w:rFonts w:eastAsia="Times New Roman" w:cs="Times New Roman"/>
      <w:b/>
      <w:kern w:val="28"/>
      <w:szCs w:val="20"/>
      <w:lang w:val="en-US"/>
    </w:rPr>
  </w:style>
  <w:style w:type="paragraph" w:styleId="Antrat4">
    <w:name w:val="heading 4"/>
    <w:basedOn w:val="prastasis"/>
    <w:next w:val="prastasis"/>
    <w:link w:val="Antrat4Diagrama"/>
    <w:qFormat/>
    <w:rsid w:val="00ED274D"/>
    <w:pPr>
      <w:keepNext/>
      <w:tabs>
        <w:tab w:val="left" w:pos="567"/>
      </w:tabs>
      <w:spacing w:line="260" w:lineRule="exact"/>
      <w:jc w:val="both"/>
      <w:outlineLvl w:val="3"/>
    </w:pPr>
    <w:rPr>
      <w:rFonts w:eastAsia="Times New Roman" w:cs="Times New Roman"/>
      <w:b/>
      <w:noProof/>
      <w:szCs w:val="20"/>
      <w:lang w:val="cs-CZ"/>
    </w:rPr>
  </w:style>
  <w:style w:type="paragraph" w:styleId="Antrat5">
    <w:name w:val="heading 5"/>
    <w:basedOn w:val="prastasis"/>
    <w:next w:val="prastasis"/>
    <w:link w:val="Antrat5Diagrama"/>
    <w:qFormat/>
    <w:rsid w:val="00ED274D"/>
    <w:pPr>
      <w:keepNext/>
      <w:tabs>
        <w:tab w:val="left" w:pos="567"/>
      </w:tabs>
      <w:spacing w:line="260" w:lineRule="exact"/>
      <w:jc w:val="both"/>
      <w:outlineLvl w:val="4"/>
    </w:pPr>
    <w:rPr>
      <w:rFonts w:eastAsia="Times New Roman" w:cs="Times New Roman"/>
      <w:noProof/>
      <w:szCs w:val="20"/>
      <w:lang w:val="cs-CZ"/>
    </w:rPr>
  </w:style>
  <w:style w:type="paragraph" w:styleId="Antrat6">
    <w:name w:val="heading 6"/>
    <w:basedOn w:val="prastasis"/>
    <w:next w:val="prastasis"/>
    <w:link w:val="Antrat6Diagrama"/>
    <w:qFormat/>
    <w:rsid w:val="00ED274D"/>
    <w:pPr>
      <w:keepNext/>
      <w:tabs>
        <w:tab w:val="left" w:pos="-720"/>
        <w:tab w:val="left" w:pos="567"/>
        <w:tab w:val="left" w:pos="4536"/>
      </w:tabs>
      <w:suppressAutoHyphens/>
      <w:spacing w:line="260" w:lineRule="exact"/>
      <w:outlineLvl w:val="5"/>
    </w:pPr>
    <w:rPr>
      <w:rFonts w:eastAsia="Times New Roman" w:cs="Times New Roman"/>
      <w:i/>
      <w:szCs w:val="20"/>
      <w:lang w:val="cs-CZ"/>
    </w:rPr>
  </w:style>
  <w:style w:type="paragraph" w:styleId="Antrat7">
    <w:name w:val="heading 7"/>
    <w:basedOn w:val="prastasis"/>
    <w:next w:val="prastasis"/>
    <w:link w:val="Antrat7Diagrama"/>
    <w:qFormat/>
    <w:rsid w:val="00ED274D"/>
    <w:pPr>
      <w:keepNext/>
      <w:tabs>
        <w:tab w:val="left" w:pos="-720"/>
        <w:tab w:val="left" w:pos="567"/>
        <w:tab w:val="left" w:pos="4536"/>
      </w:tabs>
      <w:suppressAutoHyphens/>
      <w:spacing w:line="260" w:lineRule="exact"/>
      <w:jc w:val="both"/>
      <w:outlineLvl w:val="6"/>
    </w:pPr>
    <w:rPr>
      <w:rFonts w:eastAsia="Times New Roman" w:cs="Times New Roman"/>
      <w:i/>
      <w:szCs w:val="20"/>
      <w:lang w:val="cs-CZ"/>
    </w:rPr>
  </w:style>
  <w:style w:type="paragraph" w:styleId="Antrat8">
    <w:name w:val="heading 8"/>
    <w:basedOn w:val="prastasis"/>
    <w:next w:val="prastasis"/>
    <w:link w:val="Antrat8Diagrama"/>
    <w:qFormat/>
    <w:rsid w:val="00ED274D"/>
    <w:pPr>
      <w:keepNext/>
      <w:tabs>
        <w:tab w:val="left" w:pos="567"/>
      </w:tabs>
      <w:spacing w:line="260" w:lineRule="exact"/>
      <w:ind w:left="567" w:hanging="567"/>
      <w:jc w:val="both"/>
      <w:outlineLvl w:val="7"/>
    </w:pPr>
    <w:rPr>
      <w:rFonts w:eastAsia="Times New Roman" w:cs="Times New Roman"/>
      <w:b/>
      <w:i/>
      <w:szCs w:val="20"/>
      <w:lang w:val="cs-CZ"/>
    </w:rPr>
  </w:style>
  <w:style w:type="paragraph" w:styleId="Antrat9">
    <w:name w:val="heading 9"/>
    <w:basedOn w:val="prastasis"/>
    <w:next w:val="prastasis"/>
    <w:link w:val="Antrat9Diagrama"/>
    <w:qFormat/>
    <w:rsid w:val="00ED274D"/>
    <w:pPr>
      <w:keepNext/>
      <w:tabs>
        <w:tab w:val="left" w:pos="567"/>
      </w:tabs>
      <w:spacing w:line="260" w:lineRule="exact"/>
      <w:jc w:val="both"/>
      <w:outlineLvl w:val="8"/>
    </w:pPr>
    <w:rPr>
      <w:rFonts w:eastAsia="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1739"/>
    <w:rPr>
      <w:rFonts w:ascii="Times New Roman Bold" w:eastAsia="Times New Roman" w:hAnsi="Times New Roman Bold" w:cs="Times New Roman"/>
      <w:b/>
      <w:szCs w:val="20"/>
      <w:lang w:val="en-US"/>
    </w:rPr>
  </w:style>
  <w:style w:type="character" w:customStyle="1" w:styleId="Antrat2Diagrama">
    <w:name w:val="Antraštė 2 Diagrama"/>
    <w:basedOn w:val="Numatytasispastraiposriftas"/>
    <w:link w:val="Antrat2"/>
    <w:rsid w:val="00ED274D"/>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ED274D"/>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ED274D"/>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ED274D"/>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ED274D"/>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ED274D"/>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ED274D"/>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ED274D"/>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ED274D"/>
  </w:style>
  <w:style w:type="paragraph" w:styleId="Porat">
    <w:name w:val="footer"/>
    <w:basedOn w:val="prastasis"/>
    <w:link w:val="PoratDiagrama"/>
    <w:rsid w:val="00ED274D"/>
    <w:pPr>
      <w:tabs>
        <w:tab w:val="left" w:pos="567"/>
        <w:tab w:val="center" w:pos="4536"/>
        <w:tab w:val="center" w:pos="8930"/>
      </w:tabs>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ED274D"/>
    <w:rPr>
      <w:rFonts w:ascii="Helvetica" w:eastAsia="Times New Roman" w:hAnsi="Helvetica" w:cs="Times New Roman"/>
      <w:sz w:val="16"/>
      <w:szCs w:val="20"/>
      <w:lang w:val="cs-CZ"/>
    </w:rPr>
  </w:style>
  <w:style w:type="character" w:styleId="Puslapionumeris">
    <w:name w:val="page number"/>
    <w:basedOn w:val="Numatytasispastraiposriftas"/>
    <w:rsid w:val="00ED274D"/>
  </w:style>
  <w:style w:type="paragraph" w:customStyle="1" w:styleId="EMEAEnBodyText">
    <w:name w:val="EMEA En Body Text"/>
    <w:basedOn w:val="prastasis"/>
    <w:rsid w:val="00ED274D"/>
    <w:pPr>
      <w:spacing w:before="120" w:after="120"/>
      <w:jc w:val="both"/>
    </w:pPr>
    <w:rPr>
      <w:rFonts w:eastAsia="Times New Roman" w:cs="Times New Roman"/>
      <w:szCs w:val="20"/>
      <w:lang w:val="en-US"/>
    </w:rPr>
  </w:style>
  <w:style w:type="paragraph" w:customStyle="1" w:styleId="AHeader1">
    <w:name w:val="AHeader 1"/>
    <w:basedOn w:val="prastasis"/>
    <w:rsid w:val="00ED274D"/>
    <w:pPr>
      <w:tabs>
        <w:tab w:val="num" w:pos="720"/>
      </w:tabs>
      <w:spacing w:after="120"/>
      <w:ind w:left="284" w:hanging="284"/>
    </w:pPr>
    <w:rPr>
      <w:rFonts w:ascii="Arial" w:eastAsia="Times New Roman" w:hAnsi="Arial" w:cs="Arial"/>
      <w:b/>
      <w:bCs/>
      <w:sz w:val="24"/>
      <w:szCs w:val="20"/>
      <w:lang w:val="en-GB"/>
    </w:rPr>
  </w:style>
  <w:style w:type="paragraph" w:customStyle="1" w:styleId="AHeader2">
    <w:name w:val="AHeader 2"/>
    <w:basedOn w:val="AHeader1"/>
    <w:rsid w:val="00ED274D"/>
    <w:pPr>
      <w:numPr>
        <w:ilvl w:val="1"/>
      </w:numPr>
      <w:tabs>
        <w:tab w:val="num" w:pos="360"/>
        <w:tab w:val="num" w:pos="720"/>
      </w:tabs>
      <w:ind w:left="360" w:hanging="360"/>
    </w:pPr>
    <w:rPr>
      <w:sz w:val="22"/>
    </w:rPr>
  </w:style>
  <w:style w:type="paragraph" w:customStyle="1" w:styleId="AHeader3">
    <w:name w:val="AHeader 3"/>
    <w:basedOn w:val="AHeader2"/>
    <w:rsid w:val="00ED274D"/>
    <w:pPr>
      <w:numPr>
        <w:ilvl w:val="2"/>
      </w:numPr>
      <w:tabs>
        <w:tab w:val="num" w:pos="360"/>
      </w:tabs>
      <w:ind w:left="360" w:hanging="360"/>
    </w:pPr>
  </w:style>
  <w:style w:type="paragraph" w:customStyle="1" w:styleId="AHeader2abc">
    <w:name w:val="AHeader 2 abc"/>
    <w:basedOn w:val="AHeader3"/>
    <w:rsid w:val="00ED274D"/>
    <w:pPr>
      <w:numPr>
        <w:ilvl w:val="3"/>
      </w:numPr>
      <w:tabs>
        <w:tab w:val="num" w:pos="360"/>
      </w:tabs>
      <w:ind w:left="360" w:hanging="360"/>
      <w:jc w:val="both"/>
    </w:pPr>
    <w:rPr>
      <w:b w:val="0"/>
      <w:bCs w:val="0"/>
    </w:rPr>
  </w:style>
  <w:style w:type="paragraph" w:customStyle="1" w:styleId="AHeader3abc">
    <w:name w:val="AHeader 3 abc"/>
    <w:basedOn w:val="AHeader2abc"/>
    <w:rsid w:val="00ED274D"/>
    <w:pPr>
      <w:numPr>
        <w:ilvl w:val="4"/>
      </w:numPr>
      <w:tabs>
        <w:tab w:val="num" w:pos="360"/>
      </w:tabs>
      <w:ind w:left="360" w:hanging="360"/>
    </w:pPr>
  </w:style>
  <w:style w:type="paragraph" w:styleId="Pagrindinistekstas">
    <w:name w:val="Body Text"/>
    <w:basedOn w:val="prastasis"/>
    <w:link w:val="PagrindinistekstasDiagrama"/>
    <w:rsid w:val="00ED274D"/>
    <w:rPr>
      <w:rFonts w:eastAsia="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ED274D"/>
    <w:rPr>
      <w:rFonts w:ascii="Times New Roman" w:eastAsia="Times New Roman" w:hAnsi="Times New Roman" w:cs="Times New Roman"/>
      <w:i/>
      <w:color w:val="008000"/>
      <w:szCs w:val="20"/>
      <w:lang w:val="en-GB"/>
    </w:rPr>
  </w:style>
  <w:style w:type="character" w:styleId="Hipersaitas">
    <w:name w:val="Hyperlink"/>
    <w:rsid w:val="00ED274D"/>
    <w:rPr>
      <w:color w:val="0000FF"/>
      <w:u w:val="single"/>
    </w:rPr>
  </w:style>
  <w:style w:type="character" w:styleId="Grietas">
    <w:name w:val="Strong"/>
    <w:qFormat/>
    <w:rsid w:val="00ED274D"/>
    <w:rPr>
      <w:b/>
      <w:bCs/>
    </w:rPr>
  </w:style>
  <w:style w:type="paragraph" w:customStyle="1" w:styleId="SPCrubrik3">
    <w:name w:val="SPC rubrik 3"/>
    <w:basedOn w:val="Antrat3"/>
    <w:rsid w:val="00ED274D"/>
    <w:pPr>
      <w:keepLines w:val="0"/>
      <w:numPr>
        <w:ilvl w:val="1"/>
        <w:numId w:val="2"/>
      </w:numPr>
      <w:tabs>
        <w:tab w:val="clear" w:pos="567"/>
      </w:tabs>
      <w:spacing w:before="240" w:after="120" w:line="240" w:lineRule="auto"/>
    </w:pPr>
    <w:rPr>
      <w:kern w:val="0"/>
      <w:sz w:val="24"/>
      <w:lang w:val="en-GB" w:eastAsia="sv-SE"/>
    </w:rPr>
  </w:style>
  <w:style w:type="paragraph" w:styleId="Debesliotekstas">
    <w:name w:val="Balloon Text"/>
    <w:basedOn w:val="prastasis"/>
    <w:link w:val="DebesliotekstasDiagrama"/>
    <w:semiHidden/>
    <w:rsid w:val="00ED274D"/>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D274D"/>
    <w:rPr>
      <w:rFonts w:ascii="Tahoma" w:eastAsia="Times New Roman" w:hAnsi="Tahoma" w:cs="Tahoma"/>
      <w:sz w:val="16"/>
      <w:szCs w:val="16"/>
      <w:lang w:val="lt-LT"/>
    </w:rPr>
  </w:style>
  <w:style w:type="paragraph" w:styleId="Antrats">
    <w:name w:val="header"/>
    <w:basedOn w:val="prastasis"/>
    <w:link w:val="AntratsDiagrama"/>
    <w:rsid w:val="00ED274D"/>
    <w:pPr>
      <w:tabs>
        <w:tab w:val="left" w:pos="567"/>
        <w:tab w:val="center" w:pos="4153"/>
        <w:tab w:val="right" w:pos="8306"/>
      </w:tabs>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ED274D"/>
    <w:rPr>
      <w:rFonts w:ascii="Helvetica" w:eastAsia="Times New Roman" w:hAnsi="Helvetica" w:cs="Times New Roman"/>
      <w:sz w:val="20"/>
      <w:szCs w:val="20"/>
      <w:lang w:val="cs-CZ"/>
    </w:rPr>
  </w:style>
  <w:style w:type="paragraph" w:styleId="Pagrindinistekstas2">
    <w:name w:val="Body Text 2"/>
    <w:basedOn w:val="prastasis"/>
    <w:link w:val="Pagrindinistekstas2Diagrama"/>
    <w:rsid w:val="00ED274D"/>
    <w:pPr>
      <w:numPr>
        <w:ilvl w:val="12"/>
      </w:numPr>
      <w:ind w:right="-2"/>
    </w:pPr>
    <w:rPr>
      <w:rFonts w:eastAsia="Times New Roman" w:cs="Times New Roman"/>
      <w:b/>
      <w:bCs/>
      <w:szCs w:val="20"/>
      <w:lang w:val="x-none"/>
    </w:rPr>
  </w:style>
  <w:style w:type="character" w:customStyle="1" w:styleId="Pagrindinistekstas2Diagrama">
    <w:name w:val="Pagrindinis tekstas 2 Diagrama"/>
    <w:basedOn w:val="Numatytasispastraiposriftas"/>
    <w:link w:val="Pagrindinistekstas2"/>
    <w:rsid w:val="00ED274D"/>
    <w:rPr>
      <w:rFonts w:ascii="Times New Roman" w:eastAsia="Times New Roman" w:hAnsi="Times New Roman" w:cs="Times New Roman"/>
      <w:b/>
      <w:bCs/>
      <w:szCs w:val="20"/>
      <w:lang w:val="x-none"/>
    </w:rPr>
  </w:style>
  <w:style w:type="character" w:styleId="Perirtashipersaitas">
    <w:name w:val="FollowedHyperlink"/>
    <w:rsid w:val="00ED274D"/>
    <w:rPr>
      <w:color w:val="800080"/>
      <w:u w:val="single"/>
    </w:rPr>
  </w:style>
  <w:style w:type="paragraph" w:styleId="Pagrindiniotekstotrauka">
    <w:name w:val="Body Text Indent"/>
    <w:basedOn w:val="prastasis"/>
    <w:link w:val="PagrindiniotekstotraukaDiagrama"/>
    <w:rsid w:val="00ED274D"/>
    <w:pPr>
      <w:spacing w:after="120"/>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rsid w:val="00ED274D"/>
    <w:rPr>
      <w:rFonts w:ascii="Times New Roman" w:eastAsia="Times New Roman" w:hAnsi="Times New Roman" w:cs="Times New Roman"/>
      <w:szCs w:val="24"/>
      <w:lang w:val="lt-LT"/>
    </w:rPr>
  </w:style>
  <w:style w:type="paragraph" w:styleId="Dokumentoinaostekstas">
    <w:name w:val="endnote text"/>
    <w:basedOn w:val="prastasis"/>
    <w:next w:val="prastasis"/>
    <w:link w:val="DokumentoinaostekstasDiagrama"/>
    <w:rsid w:val="00ED274D"/>
    <w:pPr>
      <w:tabs>
        <w:tab w:val="left" w:pos="567"/>
      </w:tabs>
    </w:pPr>
    <w:rPr>
      <w:rFonts w:eastAsia="Times New Roman" w:cs="Times New Roman"/>
      <w:szCs w:val="20"/>
      <w:lang w:val="en-GB" w:eastAsia="sv-SE"/>
    </w:rPr>
  </w:style>
  <w:style w:type="character" w:customStyle="1" w:styleId="DokumentoinaostekstasDiagrama">
    <w:name w:val="Dokumento išnašos tekstas Diagrama"/>
    <w:basedOn w:val="Numatytasispastraiposriftas"/>
    <w:link w:val="Dokumentoinaostekstas"/>
    <w:rsid w:val="00ED274D"/>
    <w:rPr>
      <w:rFonts w:ascii="Times New Roman" w:eastAsia="Times New Roman" w:hAnsi="Times New Roman" w:cs="Times New Roman"/>
      <w:szCs w:val="20"/>
      <w:lang w:val="en-GB" w:eastAsia="sv-SE"/>
    </w:rPr>
  </w:style>
  <w:style w:type="table" w:styleId="Lentelstinklelis">
    <w:name w:val="Table Grid"/>
    <w:basedOn w:val="prastojilentel"/>
    <w:rsid w:val="00ED274D"/>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ED274D"/>
    <w:rPr>
      <w:sz w:val="16"/>
      <w:szCs w:val="16"/>
    </w:rPr>
  </w:style>
  <w:style w:type="paragraph" w:styleId="Komentarotekstas">
    <w:name w:val="annotation text"/>
    <w:basedOn w:val="prastasis"/>
    <w:link w:val="KomentarotekstasDiagrama"/>
    <w:rsid w:val="00ED274D"/>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ED274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ED274D"/>
    <w:rPr>
      <w:b/>
      <w:bCs/>
    </w:rPr>
  </w:style>
  <w:style w:type="character" w:customStyle="1" w:styleId="KomentarotemaDiagrama">
    <w:name w:val="Komentaro tema Diagrama"/>
    <w:basedOn w:val="KomentarotekstasDiagrama"/>
    <w:link w:val="Komentarotema"/>
    <w:rsid w:val="00ED274D"/>
    <w:rPr>
      <w:rFonts w:ascii="Times New Roman" w:eastAsia="Times New Roman" w:hAnsi="Times New Roman" w:cs="Times New Roman"/>
      <w:b/>
      <w:bCs/>
      <w:sz w:val="20"/>
      <w:szCs w:val="20"/>
      <w:lang w:val="lt-LT"/>
    </w:rPr>
  </w:style>
  <w:style w:type="paragraph" w:styleId="Pataisymai">
    <w:name w:val="Revision"/>
    <w:hidden/>
    <w:uiPriority w:val="99"/>
    <w:semiHidden/>
    <w:rsid w:val="00ED274D"/>
    <w:pPr>
      <w:spacing w:after="0" w:line="240" w:lineRule="auto"/>
    </w:pPr>
    <w:rPr>
      <w:rFonts w:ascii="Times New Roman" w:eastAsia="Times New Roman" w:hAnsi="Times New Roman" w:cs="Times New Roman"/>
      <w:szCs w:val="24"/>
      <w:lang w:val="lt-LT"/>
    </w:rPr>
  </w:style>
  <w:style w:type="paragraph" w:styleId="Dokumentostruktra">
    <w:name w:val="Document Map"/>
    <w:basedOn w:val="prastasis"/>
    <w:link w:val="DokumentostruktraDiagrama"/>
    <w:rsid w:val="00ED274D"/>
    <w:rPr>
      <w:rFonts w:ascii="Tahoma" w:eastAsia="Times New Roman" w:hAnsi="Tahoma" w:cs="Times New Roman"/>
      <w:sz w:val="16"/>
      <w:szCs w:val="16"/>
    </w:rPr>
  </w:style>
  <w:style w:type="character" w:customStyle="1" w:styleId="DokumentostruktraDiagrama">
    <w:name w:val="Dokumento struktūra Diagrama"/>
    <w:basedOn w:val="Numatytasispastraiposriftas"/>
    <w:link w:val="Dokumentostruktra"/>
    <w:rsid w:val="00ED274D"/>
    <w:rPr>
      <w:rFonts w:ascii="Tahoma" w:eastAsia="Times New Roman" w:hAnsi="Tahoma" w:cs="Times New Roman"/>
      <w:sz w:val="16"/>
      <w:szCs w:val="16"/>
      <w:lang w:val="lt-LT"/>
    </w:rPr>
  </w:style>
  <w:style w:type="paragraph" w:customStyle="1" w:styleId="Pataisymai1">
    <w:name w:val="Pataisymai1"/>
    <w:hidden/>
    <w:uiPriority w:val="99"/>
    <w:semiHidden/>
    <w:rsid w:val="00ED274D"/>
    <w:pPr>
      <w:spacing w:after="0" w:line="240" w:lineRule="auto"/>
    </w:pPr>
    <w:rPr>
      <w:rFonts w:ascii="Times New Roman" w:eastAsia="Times New Roman" w:hAnsi="Times New Roman" w:cs="Times New Roman"/>
      <w:szCs w:val="24"/>
      <w:lang w:val="lt-LT"/>
    </w:rPr>
  </w:style>
  <w:style w:type="character" w:customStyle="1" w:styleId="fontstyle01">
    <w:name w:val="fontstyle01"/>
    <w:basedOn w:val="Numatytasispastraiposriftas"/>
    <w:rsid w:val="00406297"/>
    <w:rPr>
      <w:rFonts w:ascii="TimesNewRoman" w:hAnsi="TimesNewRoman" w:hint="default"/>
      <w:b w:val="0"/>
      <w:bCs w:val="0"/>
      <w:i w:val="0"/>
      <w:iCs w:val="0"/>
      <w:color w:val="000000"/>
      <w:sz w:val="22"/>
      <w:szCs w:val="22"/>
    </w:rPr>
  </w:style>
  <w:style w:type="character" w:customStyle="1" w:styleId="fontstyle21">
    <w:name w:val="fontstyle21"/>
    <w:basedOn w:val="Numatytasispastraiposriftas"/>
    <w:rsid w:val="00406297"/>
    <w:rPr>
      <w:rFonts w:ascii="TimesNewRomanPSMT" w:hAnsi="TimesNewRomanPSMT" w:hint="default"/>
      <w:b w:val="0"/>
      <w:bCs w:val="0"/>
      <w:i w:val="0"/>
      <w:iCs w:val="0"/>
      <w:color w:val="000000"/>
      <w:sz w:val="22"/>
      <w:szCs w:val="22"/>
    </w:rPr>
  </w:style>
  <w:style w:type="paragraph" w:customStyle="1" w:styleId="Atextsynopsis">
    <w:name w:val="A_text_synopsis"/>
    <w:basedOn w:val="prastasis"/>
    <w:rsid w:val="000C65CD"/>
    <w:pPr>
      <w:spacing w:before="20" w:after="20"/>
    </w:pPr>
    <w:rPr>
      <w:rFonts w:eastAsia="Times New Roman" w:cs="Times New Roman"/>
      <w:sz w:val="24"/>
      <w:szCs w:val="20"/>
      <w:lang w:val="en-GB" w:eastAsia="de-DE"/>
    </w:rPr>
  </w:style>
  <w:style w:type="paragraph" w:styleId="Sraopastraipa">
    <w:name w:val="List Paragraph"/>
    <w:basedOn w:val="prastasis"/>
    <w:uiPriority w:val="34"/>
    <w:qFormat/>
    <w:rsid w:val="00850588"/>
    <w:pPr>
      <w:ind w:left="720"/>
      <w:contextualSpacing/>
    </w:pPr>
  </w:style>
  <w:style w:type="paragraph" w:customStyle="1" w:styleId="Default">
    <w:name w:val="Default"/>
    <w:rsid w:val="004A37BB"/>
    <w:pPr>
      <w:autoSpaceDE w:val="0"/>
      <w:autoSpaceDN w:val="0"/>
      <w:adjustRightInd w:val="0"/>
      <w:spacing w:after="0" w:line="240" w:lineRule="auto"/>
    </w:pPr>
    <w:rPr>
      <w:rFonts w:ascii="Times New Roman" w:eastAsia="Times New Roman" w:hAnsi="Times New Roman" w:cs="Times New Roman"/>
      <w:color w:val="000000"/>
      <w:sz w:val="24"/>
      <w:szCs w:val="24"/>
      <w:lang w:eastAsia="de-AT"/>
    </w:rPr>
  </w:style>
  <w:style w:type="character" w:customStyle="1" w:styleId="tm-p-em">
    <w:name w:val="tm-p-em"/>
    <w:basedOn w:val="Numatytasispastraiposriftas"/>
    <w:rsid w:val="00124985"/>
  </w:style>
  <w:style w:type="character" w:customStyle="1" w:styleId="tm-p-">
    <w:name w:val="tm-p-"/>
    <w:basedOn w:val="Numatytasispastraiposriftas"/>
    <w:rsid w:val="0012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58526">
      <w:bodyDiv w:val="1"/>
      <w:marLeft w:val="0"/>
      <w:marRight w:val="0"/>
      <w:marTop w:val="0"/>
      <w:marBottom w:val="0"/>
      <w:divBdr>
        <w:top w:val="none" w:sz="0" w:space="0" w:color="auto"/>
        <w:left w:val="none" w:sz="0" w:space="0" w:color="auto"/>
        <w:bottom w:val="none" w:sz="0" w:space="0" w:color="auto"/>
        <w:right w:val="none" w:sz="0" w:space="0" w:color="auto"/>
      </w:divBdr>
    </w:div>
    <w:div w:id="1450902728">
      <w:bodyDiv w:val="1"/>
      <w:marLeft w:val="0"/>
      <w:marRight w:val="0"/>
      <w:marTop w:val="0"/>
      <w:marBottom w:val="0"/>
      <w:divBdr>
        <w:top w:val="none" w:sz="0" w:space="0" w:color="auto"/>
        <w:left w:val="none" w:sz="0" w:space="0" w:color="auto"/>
        <w:bottom w:val="none" w:sz="0" w:space="0" w:color="auto"/>
        <w:right w:val="none" w:sz="0" w:space="0" w:color="auto"/>
      </w:divBdr>
    </w:div>
    <w:div w:id="1462771641">
      <w:bodyDiv w:val="1"/>
      <w:marLeft w:val="0"/>
      <w:marRight w:val="0"/>
      <w:marTop w:val="0"/>
      <w:marBottom w:val="0"/>
      <w:divBdr>
        <w:top w:val="none" w:sz="0" w:space="0" w:color="auto"/>
        <w:left w:val="none" w:sz="0" w:space="0" w:color="auto"/>
        <w:bottom w:val="none" w:sz="0" w:space="0" w:color="auto"/>
        <w:right w:val="none" w:sz="0" w:space="0" w:color="auto"/>
      </w:divBdr>
    </w:div>
    <w:div w:id="1532500851">
      <w:bodyDiv w:val="1"/>
      <w:marLeft w:val="0"/>
      <w:marRight w:val="0"/>
      <w:marTop w:val="0"/>
      <w:marBottom w:val="0"/>
      <w:divBdr>
        <w:top w:val="none" w:sz="0" w:space="0" w:color="auto"/>
        <w:left w:val="none" w:sz="0" w:space="0" w:color="auto"/>
        <w:bottom w:val="none" w:sz="0" w:space="0" w:color="auto"/>
        <w:right w:val="none" w:sz="0" w:space="0" w:color="auto"/>
      </w:divBdr>
    </w:div>
    <w:div w:id="15867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29815</Words>
  <Characters>16995</Characters>
  <Application>Microsoft Office Word</Application>
  <DocSecurity>4</DocSecurity>
  <Lines>141</Lines>
  <Paragraphs>93</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GAMMANORM</vt:lpstr>
      <vt:lpstr>GAMMANORM</vt:lpstr>
      <vt:lpstr>GAMMANORM</vt:lpstr>
    </vt:vector>
  </TitlesOfParts>
  <Company>OCTAPHARMA</Company>
  <LinksUpToDate>false</LinksUpToDate>
  <CharactersWithSpaces>46717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GAMMANORM</dc:title>
  <dc:subject>LT PI</dc:subject>
  <dc:creator>Bernkopf, Ulla</dc:creator>
  <cp:keywords>SE/H/390/001/II/053/G</cp:keywords>
  <cp:lastModifiedBy>Albina Burkauskaitė</cp:lastModifiedBy>
  <cp:revision>2</cp:revision>
  <dcterms:created xsi:type="dcterms:W3CDTF">2020-11-06T11:52:00Z</dcterms:created>
  <dcterms:modified xsi:type="dcterms:W3CDTF">2020-11-06T11:52:00Z</dcterms:modified>
  <cp:contentStatus>ue</cp:contentStatus>
</cp:coreProperties>
</file>