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D37" w:rsidRPr="00123A91" w:rsidRDefault="00A25D37" w:rsidP="00A25D37">
      <w:pPr>
        <w:tabs>
          <w:tab w:val="left" w:pos="567"/>
        </w:tabs>
        <w:jc w:val="center"/>
        <w:rPr>
          <w:b/>
          <w:caps/>
        </w:rPr>
      </w:pPr>
      <w:r w:rsidRPr="00123A91">
        <w:rPr>
          <w:b/>
        </w:rPr>
        <w:t xml:space="preserve">Pakuotės lapelis: informacija </w:t>
      </w:r>
      <w:r>
        <w:rPr>
          <w:b/>
        </w:rPr>
        <w:t>vartotojui</w:t>
      </w: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  <w:jc w:val="center"/>
        <w:rPr>
          <w:b/>
        </w:rPr>
      </w:pPr>
    </w:p>
    <w:p w:rsidR="00A25D37" w:rsidRPr="000A0CFC" w:rsidRDefault="00A25D37" w:rsidP="00A25D37">
      <w:pPr>
        <w:tabs>
          <w:tab w:val="left" w:pos="567"/>
        </w:tabs>
        <w:autoSpaceDE w:val="0"/>
        <w:autoSpaceDN w:val="0"/>
        <w:adjustRightInd w:val="0"/>
        <w:jc w:val="center"/>
        <w:rPr>
          <w:b/>
        </w:rPr>
      </w:pPr>
      <w:proofErr w:type="spellStart"/>
      <w:r w:rsidRPr="00123A91">
        <w:rPr>
          <w:b/>
        </w:rPr>
        <w:t>Sevelamer</w:t>
      </w:r>
      <w:proofErr w:type="spellEnd"/>
      <w:r>
        <w:rPr>
          <w:b/>
        </w:rPr>
        <w:t xml:space="preserve"> </w:t>
      </w:r>
      <w:proofErr w:type="spellStart"/>
      <w:r w:rsidRPr="00123A91">
        <w:rPr>
          <w:b/>
        </w:rPr>
        <w:t>carbonate</w:t>
      </w:r>
      <w:proofErr w:type="spellEnd"/>
      <w:r>
        <w:rPr>
          <w:b/>
        </w:rPr>
        <w:t xml:space="preserve"> </w:t>
      </w:r>
      <w:proofErr w:type="spellStart"/>
      <w:r w:rsidRPr="00123A91">
        <w:rPr>
          <w:b/>
        </w:rPr>
        <w:t>Sandoz</w:t>
      </w:r>
      <w:proofErr w:type="spellEnd"/>
      <w:r w:rsidRPr="00123A91">
        <w:rPr>
          <w:b/>
        </w:rPr>
        <w:t xml:space="preserve"> 800</w:t>
      </w:r>
      <w:r>
        <w:rPr>
          <w:b/>
          <w:szCs w:val="22"/>
        </w:rPr>
        <w:t> </w:t>
      </w:r>
      <w:r w:rsidRPr="00443936">
        <w:rPr>
          <w:b/>
        </w:rPr>
        <w:t>mg plėvele dengtos tabletės</w:t>
      </w:r>
    </w:p>
    <w:p w:rsidR="00A25D37" w:rsidRPr="00810C12" w:rsidRDefault="00A25D37" w:rsidP="00A25D37">
      <w:pPr>
        <w:tabs>
          <w:tab w:val="left" w:pos="567"/>
        </w:tabs>
        <w:jc w:val="center"/>
      </w:pPr>
      <w:proofErr w:type="spellStart"/>
      <w:r>
        <w:t>S</w:t>
      </w:r>
      <w:r w:rsidRPr="00810C12">
        <w:t>evelamero</w:t>
      </w:r>
      <w:proofErr w:type="spellEnd"/>
      <w:r w:rsidRPr="00810C12">
        <w:t xml:space="preserve"> karbonatas</w:t>
      </w:r>
    </w:p>
    <w:p w:rsidR="00A25D37" w:rsidRPr="00123A91" w:rsidRDefault="00A25D37" w:rsidP="00A25D37">
      <w:pPr>
        <w:tabs>
          <w:tab w:val="left" w:pos="567"/>
        </w:tabs>
        <w:rPr>
          <w:b/>
        </w:rPr>
      </w:pPr>
    </w:p>
    <w:p w:rsidR="00A25D37" w:rsidRPr="00123A91" w:rsidRDefault="00A25D37" w:rsidP="00A25D37">
      <w:pPr>
        <w:tabs>
          <w:tab w:val="left" w:pos="567"/>
        </w:tabs>
        <w:rPr>
          <w:b/>
        </w:rPr>
      </w:pPr>
      <w:r w:rsidRPr="00123A91">
        <w:rPr>
          <w:b/>
        </w:rPr>
        <w:t>Atidžiai perskaitykite visą šį lapelį, prieš pradėdami vartoti vaistą, nes jame pateikiama Jums svarbi informacija.</w:t>
      </w:r>
    </w:p>
    <w:p w:rsidR="00A25D37" w:rsidRPr="00123A91" w:rsidRDefault="00A25D37" w:rsidP="00A25D37">
      <w:pPr>
        <w:tabs>
          <w:tab w:val="left" w:pos="567"/>
          <w:tab w:val="left" w:pos="851"/>
        </w:tabs>
        <w:ind w:left="851" w:hanging="851"/>
      </w:pPr>
      <w:r w:rsidRPr="00123A91">
        <w:t>-</w:t>
      </w:r>
      <w:r w:rsidRPr="00123A91">
        <w:tab/>
        <w:t>Neišmeskite šio lapelio, nes vėl gali prireikti jį perskaityti.</w:t>
      </w:r>
    </w:p>
    <w:p w:rsidR="00A25D37" w:rsidRPr="00123A91" w:rsidRDefault="00A25D37" w:rsidP="00A25D37">
      <w:pPr>
        <w:tabs>
          <w:tab w:val="left" w:pos="567"/>
          <w:tab w:val="left" w:pos="851"/>
        </w:tabs>
        <w:ind w:left="851" w:hanging="851"/>
      </w:pPr>
      <w:r w:rsidRPr="00123A91">
        <w:t>-</w:t>
      </w:r>
      <w:r w:rsidRPr="00123A91">
        <w:tab/>
        <w:t>Jeigu kiltų daugiau klausimų, kreipkitės į gydytoją, arba vaistininką.</w:t>
      </w:r>
    </w:p>
    <w:p w:rsidR="00A25D37" w:rsidRPr="00123A91" w:rsidRDefault="00A25D37" w:rsidP="00A25D37">
      <w:pPr>
        <w:tabs>
          <w:tab w:val="left" w:pos="567"/>
        </w:tabs>
        <w:ind w:left="567" w:hanging="567"/>
      </w:pPr>
      <w:r w:rsidRPr="00123A91">
        <w:t>-</w:t>
      </w:r>
      <w:r w:rsidRPr="00123A91">
        <w:tab/>
        <w:t>Šis vaistas skirtas tik Jums, todėl kitiems žmonėms jo duoti negalima. Vaistas gali jiems pakenkti (net tiems, kurių ligos požymiai yra tokie patys kaip Jūsų).</w:t>
      </w:r>
    </w:p>
    <w:p w:rsidR="00A25D37" w:rsidRPr="00123A91" w:rsidRDefault="00A25D37" w:rsidP="00A25D37">
      <w:pPr>
        <w:tabs>
          <w:tab w:val="left" w:pos="567"/>
        </w:tabs>
        <w:ind w:left="567" w:hanging="567"/>
      </w:pPr>
      <w:r w:rsidRPr="00123A91">
        <w:t>-</w:t>
      </w:r>
      <w:r w:rsidRPr="00123A91">
        <w:tab/>
        <w:t>Jeigu pasireiškė šalutinis poveikis (net jeigu jis šiame lapelyje nenurodytas), kreipkitės į gydytoją. Žr. 4 skyrių.</w:t>
      </w:r>
    </w:p>
    <w:p w:rsidR="00A25D37" w:rsidRPr="00123A91" w:rsidRDefault="00A25D37" w:rsidP="00A25D37">
      <w:pPr>
        <w:tabs>
          <w:tab w:val="left" w:pos="567"/>
        </w:tabs>
        <w:rPr>
          <w:b/>
        </w:rPr>
      </w:pPr>
    </w:p>
    <w:p w:rsidR="00A25D37" w:rsidRPr="00123A91" w:rsidRDefault="00A25D37" w:rsidP="00A25D37">
      <w:pPr>
        <w:tabs>
          <w:tab w:val="left" w:pos="567"/>
        </w:tabs>
        <w:rPr>
          <w:b/>
        </w:rPr>
      </w:pPr>
      <w:r w:rsidRPr="00123A91">
        <w:rPr>
          <w:b/>
        </w:rPr>
        <w:t>Apie ką rašoma šiame lapelyje</w:t>
      </w:r>
    </w:p>
    <w:p w:rsidR="00A25D37" w:rsidRPr="00123A91" w:rsidRDefault="00A25D37" w:rsidP="00A25D37">
      <w:pPr>
        <w:numPr>
          <w:ilvl w:val="0"/>
          <w:numId w:val="5"/>
        </w:numPr>
        <w:tabs>
          <w:tab w:val="left" w:pos="567"/>
          <w:tab w:val="left" w:pos="851"/>
        </w:tabs>
        <w:ind w:left="851" w:hanging="851"/>
      </w:pPr>
      <w:r w:rsidRPr="00123A91">
        <w:t xml:space="preserve">Kas yra </w:t>
      </w:r>
      <w:proofErr w:type="spellStart"/>
      <w:r w:rsidRPr="00123A91">
        <w:t>Sevelamer</w:t>
      </w:r>
      <w:proofErr w:type="spellEnd"/>
      <w:r>
        <w:t xml:space="preserve"> </w:t>
      </w:r>
      <w:proofErr w:type="spellStart"/>
      <w:r w:rsidRPr="00123A91">
        <w:t>carbonate</w:t>
      </w:r>
      <w:proofErr w:type="spellEnd"/>
      <w:r>
        <w:t xml:space="preserve"> </w:t>
      </w:r>
      <w:proofErr w:type="spellStart"/>
      <w:r w:rsidRPr="00123A91">
        <w:t>Sandoz</w:t>
      </w:r>
      <w:proofErr w:type="spellEnd"/>
      <w:r w:rsidRPr="00123A91">
        <w:t xml:space="preserve"> ir kam jis vartojamas</w:t>
      </w:r>
    </w:p>
    <w:p w:rsidR="00A25D37" w:rsidRPr="00123A91" w:rsidRDefault="00A25D37" w:rsidP="00A25D37">
      <w:pPr>
        <w:numPr>
          <w:ilvl w:val="0"/>
          <w:numId w:val="5"/>
        </w:numPr>
        <w:tabs>
          <w:tab w:val="left" w:pos="567"/>
          <w:tab w:val="left" w:pos="851"/>
        </w:tabs>
        <w:ind w:left="851" w:hanging="851"/>
      </w:pPr>
      <w:r w:rsidRPr="00123A91">
        <w:t xml:space="preserve">Kas žinotina prieš vartojant </w:t>
      </w:r>
      <w:proofErr w:type="spellStart"/>
      <w:r w:rsidRPr="00123A91">
        <w:t>Sevelamer</w:t>
      </w:r>
      <w:proofErr w:type="spellEnd"/>
      <w:r>
        <w:t xml:space="preserve"> </w:t>
      </w:r>
      <w:proofErr w:type="spellStart"/>
      <w:r w:rsidRPr="00123A91">
        <w:t>carbonate</w:t>
      </w:r>
      <w:proofErr w:type="spellEnd"/>
      <w:r>
        <w:t xml:space="preserve"> </w:t>
      </w:r>
      <w:proofErr w:type="spellStart"/>
      <w:r w:rsidRPr="00123A91">
        <w:t>Sandoz</w:t>
      </w:r>
      <w:proofErr w:type="spellEnd"/>
    </w:p>
    <w:p w:rsidR="00A25D37" w:rsidRPr="00123A91" w:rsidRDefault="00A25D37" w:rsidP="00A25D37">
      <w:pPr>
        <w:numPr>
          <w:ilvl w:val="0"/>
          <w:numId w:val="5"/>
        </w:numPr>
        <w:tabs>
          <w:tab w:val="left" w:pos="567"/>
          <w:tab w:val="left" w:pos="851"/>
        </w:tabs>
        <w:ind w:left="851" w:hanging="851"/>
      </w:pPr>
      <w:r w:rsidRPr="00123A91">
        <w:t xml:space="preserve">Kaip vartoti </w:t>
      </w:r>
      <w:proofErr w:type="spellStart"/>
      <w:r w:rsidRPr="00123A91">
        <w:t>Sevelamer</w:t>
      </w:r>
      <w:proofErr w:type="spellEnd"/>
      <w:r>
        <w:t xml:space="preserve"> </w:t>
      </w:r>
      <w:proofErr w:type="spellStart"/>
      <w:r w:rsidRPr="00123A91">
        <w:t>carbonate</w:t>
      </w:r>
      <w:proofErr w:type="spellEnd"/>
      <w:r>
        <w:t xml:space="preserve"> </w:t>
      </w:r>
      <w:proofErr w:type="spellStart"/>
      <w:r w:rsidRPr="00123A91">
        <w:t>Sandoz</w:t>
      </w:r>
      <w:proofErr w:type="spellEnd"/>
    </w:p>
    <w:p w:rsidR="00A25D37" w:rsidRPr="00123A91" w:rsidRDefault="00A25D37" w:rsidP="00A25D37">
      <w:pPr>
        <w:numPr>
          <w:ilvl w:val="0"/>
          <w:numId w:val="5"/>
        </w:numPr>
        <w:tabs>
          <w:tab w:val="left" w:pos="567"/>
          <w:tab w:val="left" w:pos="851"/>
        </w:tabs>
        <w:ind w:left="851" w:hanging="851"/>
      </w:pPr>
      <w:r w:rsidRPr="00123A91">
        <w:t>Galimas šalutinis poveikis</w:t>
      </w:r>
    </w:p>
    <w:p w:rsidR="00A25D37" w:rsidRPr="00123A91" w:rsidRDefault="00A25D37" w:rsidP="00A25D37">
      <w:pPr>
        <w:numPr>
          <w:ilvl w:val="0"/>
          <w:numId w:val="5"/>
        </w:numPr>
        <w:tabs>
          <w:tab w:val="left" w:pos="567"/>
          <w:tab w:val="left" w:pos="851"/>
        </w:tabs>
        <w:ind w:left="851" w:hanging="851"/>
      </w:pPr>
      <w:r w:rsidRPr="00123A91">
        <w:t xml:space="preserve">Kaip laikyti </w:t>
      </w:r>
      <w:proofErr w:type="spellStart"/>
      <w:r w:rsidRPr="00123A91">
        <w:t>Sevelamer</w:t>
      </w:r>
      <w:proofErr w:type="spellEnd"/>
      <w:r>
        <w:t xml:space="preserve"> </w:t>
      </w:r>
      <w:proofErr w:type="spellStart"/>
      <w:r w:rsidRPr="00123A91">
        <w:t>carbonate</w:t>
      </w:r>
      <w:proofErr w:type="spellEnd"/>
      <w:r>
        <w:t xml:space="preserve"> </w:t>
      </w:r>
      <w:proofErr w:type="spellStart"/>
      <w:r w:rsidRPr="00123A91">
        <w:t>Sandoz</w:t>
      </w:r>
      <w:proofErr w:type="spellEnd"/>
    </w:p>
    <w:p w:rsidR="00A25D37" w:rsidRPr="00123A91" w:rsidRDefault="00A25D37" w:rsidP="00A25D37">
      <w:pPr>
        <w:numPr>
          <w:ilvl w:val="0"/>
          <w:numId w:val="5"/>
        </w:numPr>
        <w:tabs>
          <w:tab w:val="left" w:pos="567"/>
          <w:tab w:val="left" w:pos="851"/>
        </w:tabs>
        <w:ind w:left="851" w:hanging="851"/>
      </w:pPr>
      <w:r w:rsidRPr="00123A91">
        <w:t>Pakuotės turinys ir kita informacija</w:t>
      </w:r>
    </w:p>
    <w:p w:rsidR="00A25D37" w:rsidRPr="00123A91" w:rsidRDefault="00A25D37" w:rsidP="00A25D37">
      <w:pPr>
        <w:tabs>
          <w:tab w:val="left" w:pos="567"/>
          <w:tab w:val="left" w:pos="851"/>
        </w:tabs>
      </w:pPr>
    </w:p>
    <w:p w:rsidR="00A25D37" w:rsidRPr="00123A91" w:rsidRDefault="00A25D37" w:rsidP="00A25D37">
      <w:pPr>
        <w:tabs>
          <w:tab w:val="left" w:pos="567"/>
          <w:tab w:val="left" w:pos="851"/>
        </w:tabs>
      </w:pPr>
    </w:p>
    <w:p w:rsidR="00A25D37" w:rsidRPr="00123A91" w:rsidRDefault="00A25D37" w:rsidP="00A25D37">
      <w:pPr>
        <w:numPr>
          <w:ilvl w:val="0"/>
          <w:numId w:val="6"/>
        </w:numPr>
        <w:tabs>
          <w:tab w:val="left" w:pos="567"/>
          <w:tab w:val="left" w:pos="851"/>
        </w:tabs>
        <w:ind w:left="851" w:hanging="851"/>
        <w:rPr>
          <w:b/>
          <w:caps/>
        </w:rPr>
      </w:pPr>
      <w:r w:rsidRPr="00123A91">
        <w:rPr>
          <w:b/>
        </w:rPr>
        <w:t xml:space="preserve">Kas yra </w:t>
      </w:r>
      <w:proofErr w:type="spellStart"/>
      <w:r w:rsidRPr="00123A91">
        <w:rPr>
          <w:b/>
        </w:rPr>
        <w:t>Sevelamer</w:t>
      </w:r>
      <w:proofErr w:type="spellEnd"/>
      <w:r>
        <w:rPr>
          <w:b/>
        </w:rPr>
        <w:t xml:space="preserve"> </w:t>
      </w:r>
      <w:proofErr w:type="spellStart"/>
      <w:r w:rsidRPr="00123A91">
        <w:rPr>
          <w:b/>
        </w:rPr>
        <w:t>carbonate</w:t>
      </w:r>
      <w:proofErr w:type="spellEnd"/>
      <w:r>
        <w:rPr>
          <w:b/>
        </w:rPr>
        <w:t xml:space="preserve"> </w:t>
      </w:r>
      <w:proofErr w:type="spellStart"/>
      <w:r w:rsidRPr="00123A91">
        <w:rPr>
          <w:b/>
        </w:rPr>
        <w:t>Sandoz</w:t>
      </w:r>
      <w:proofErr w:type="spellEnd"/>
      <w:r w:rsidRPr="00123A91">
        <w:rPr>
          <w:b/>
        </w:rPr>
        <w:t xml:space="preserve"> ir kam jis vartojamas</w:t>
      </w: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</w:pP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</w:pPr>
      <w:proofErr w:type="spellStart"/>
      <w:r w:rsidRPr="00123A91">
        <w:t>Sevelamer</w:t>
      </w:r>
      <w:proofErr w:type="spellEnd"/>
      <w:r>
        <w:t xml:space="preserve"> </w:t>
      </w:r>
      <w:proofErr w:type="spellStart"/>
      <w:r w:rsidRPr="00123A91">
        <w:t>carbonate</w:t>
      </w:r>
      <w:proofErr w:type="spellEnd"/>
      <w:r>
        <w:t xml:space="preserve"> </w:t>
      </w:r>
      <w:proofErr w:type="spellStart"/>
      <w:r w:rsidRPr="00123A91">
        <w:t>Sandoz</w:t>
      </w:r>
      <w:proofErr w:type="spellEnd"/>
      <w:r w:rsidRPr="00123A91">
        <w:t xml:space="preserve"> sud</w:t>
      </w:r>
      <w:r w:rsidRPr="00123A91">
        <w:rPr>
          <w:rFonts w:eastAsia="TimesNewRomanPSMT"/>
        </w:rPr>
        <w:t>ė</w:t>
      </w:r>
      <w:r w:rsidRPr="00123A91">
        <w:t xml:space="preserve">tyje yra veikliosios medžiagos </w:t>
      </w:r>
      <w:proofErr w:type="spellStart"/>
      <w:r w:rsidRPr="00123A91">
        <w:t>sevelamero</w:t>
      </w:r>
      <w:proofErr w:type="spellEnd"/>
      <w:r w:rsidRPr="00123A91">
        <w:t xml:space="preserve"> karbonato. Jis sujungia fosfat</w:t>
      </w:r>
      <w:r w:rsidRPr="00123A91">
        <w:rPr>
          <w:rFonts w:eastAsia="TimesNewRomanPSMT"/>
        </w:rPr>
        <w:t xml:space="preserve">ą </w:t>
      </w:r>
      <w:r w:rsidRPr="00123A91">
        <w:t>iš maisto virškinimo trakte ir taip sumažina serumo fosforo koncentracij</w:t>
      </w:r>
      <w:r w:rsidRPr="00123A91">
        <w:rPr>
          <w:rFonts w:eastAsia="TimesNewRomanPSMT"/>
        </w:rPr>
        <w:t xml:space="preserve">ą </w:t>
      </w:r>
      <w:r w:rsidRPr="00123A91">
        <w:t>kraujyje.</w:t>
      </w:r>
    </w:p>
    <w:p w:rsidR="00A25D37" w:rsidRDefault="00A25D37" w:rsidP="00A25D37">
      <w:pPr>
        <w:tabs>
          <w:tab w:val="left" w:pos="567"/>
        </w:tabs>
        <w:autoSpaceDE w:val="0"/>
        <w:autoSpaceDN w:val="0"/>
        <w:adjustRightInd w:val="0"/>
        <w:rPr>
          <w:szCs w:val="22"/>
        </w:rPr>
      </w:pPr>
    </w:p>
    <w:p w:rsidR="00A25D37" w:rsidRPr="00690C96" w:rsidRDefault="00A25D37" w:rsidP="00A25D37">
      <w:pPr>
        <w:tabs>
          <w:tab w:val="left" w:pos="567"/>
        </w:tabs>
        <w:autoSpaceDE w:val="0"/>
        <w:autoSpaceDN w:val="0"/>
        <w:adjustRightInd w:val="0"/>
        <w:rPr>
          <w:szCs w:val="22"/>
        </w:rPr>
      </w:pPr>
      <w:proofErr w:type="spellStart"/>
      <w:r w:rsidRPr="00690C96">
        <w:rPr>
          <w:szCs w:val="22"/>
        </w:rPr>
        <w:t>Sevelamer</w:t>
      </w:r>
      <w:proofErr w:type="spellEnd"/>
      <w:r>
        <w:rPr>
          <w:szCs w:val="22"/>
        </w:rPr>
        <w:t xml:space="preserve"> </w:t>
      </w:r>
      <w:proofErr w:type="spellStart"/>
      <w:r w:rsidRPr="00690C96">
        <w:rPr>
          <w:szCs w:val="22"/>
        </w:rPr>
        <w:t>carbonate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Sandoz</w:t>
      </w:r>
      <w:proofErr w:type="spellEnd"/>
      <w:r w:rsidRPr="00690C96">
        <w:rPr>
          <w:szCs w:val="22"/>
        </w:rPr>
        <w:t xml:space="preserve"> vartojamas siekiant kontroliuoti </w:t>
      </w:r>
      <w:proofErr w:type="spellStart"/>
      <w:r w:rsidRPr="00690C96">
        <w:rPr>
          <w:szCs w:val="22"/>
        </w:rPr>
        <w:t>hiperfosfatemiją</w:t>
      </w:r>
      <w:proofErr w:type="spellEnd"/>
      <w:r w:rsidRPr="00690C96">
        <w:rPr>
          <w:szCs w:val="22"/>
        </w:rPr>
        <w:t xml:space="preserve"> (aukštą fosfatų koncentraciją</w:t>
      </w:r>
      <w:r>
        <w:rPr>
          <w:szCs w:val="22"/>
        </w:rPr>
        <w:t xml:space="preserve"> </w:t>
      </w:r>
      <w:r w:rsidRPr="00690C96">
        <w:rPr>
          <w:szCs w:val="22"/>
        </w:rPr>
        <w:t>kraujyje):</w:t>
      </w:r>
    </w:p>
    <w:p w:rsidR="00A25D37" w:rsidRPr="00762852" w:rsidRDefault="00A25D37" w:rsidP="00A25D37">
      <w:pPr>
        <w:pStyle w:val="Sraopastraipa"/>
        <w:numPr>
          <w:ilvl w:val="0"/>
          <w:numId w:val="9"/>
        </w:numPr>
        <w:ind w:left="567" w:hanging="567"/>
        <w:rPr>
          <w:szCs w:val="22"/>
          <w:lang w:val="lt-LT"/>
        </w:rPr>
      </w:pPr>
      <w:r w:rsidRPr="00F70EBB">
        <w:rPr>
          <w:rFonts w:ascii="Times New Roman" w:hAnsi="Times New Roman" w:cs="Times New Roman"/>
          <w:sz w:val="22"/>
          <w:szCs w:val="22"/>
          <w:lang w:val="lt-LT"/>
        </w:rPr>
        <w:t xml:space="preserve">suaugusiems pacientams, kuriems atliekama dializė (tam tikru būdu valomas kraujas). </w:t>
      </w:r>
      <w:r w:rsidRPr="005300C1">
        <w:rPr>
          <w:rFonts w:ascii="Times New Roman" w:hAnsi="Times New Roman" w:cs="Times New Roman"/>
          <w:sz w:val="22"/>
          <w:szCs w:val="22"/>
          <w:lang w:val="lt-LT"/>
        </w:rPr>
        <w:t xml:space="preserve">Vaistas gali būti vartojamas pacientams, kuriems atliekama hemodializė (naudojant kraujo filtravimo aparatą) arba </w:t>
      </w:r>
      <w:proofErr w:type="spellStart"/>
      <w:r w:rsidRPr="005300C1">
        <w:rPr>
          <w:rFonts w:ascii="Times New Roman" w:hAnsi="Times New Roman" w:cs="Times New Roman"/>
          <w:sz w:val="22"/>
          <w:szCs w:val="22"/>
          <w:lang w:val="lt-LT"/>
        </w:rPr>
        <w:t>peritoninė</w:t>
      </w:r>
      <w:proofErr w:type="spellEnd"/>
      <w:r w:rsidRPr="005300C1">
        <w:rPr>
          <w:rFonts w:ascii="Times New Roman" w:hAnsi="Times New Roman" w:cs="Times New Roman"/>
          <w:sz w:val="22"/>
          <w:szCs w:val="22"/>
          <w:lang w:val="lt-LT"/>
        </w:rPr>
        <w:t xml:space="preserve"> dializė (kai skystis yra pumpuojamas į pilvą ir vidaus organo membrana filtruoja kraują);</w:t>
      </w:r>
    </w:p>
    <w:p w:rsidR="00A25D37" w:rsidRPr="00762852" w:rsidRDefault="00A25D37" w:rsidP="00A25D37">
      <w:pPr>
        <w:pStyle w:val="Sraopastraipa"/>
        <w:numPr>
          <w:ilvl w:val="0"/>
          <w:numId w:val="9"/>
        </w:numPr>
        <w:ind w:left="567" w:hanging="567"/>
        <w:rPr>
          <w:szCs w:val="22"/>
          <w:lang w:val="lt-LT"/>
        </w:rPr>
      </w:pPr>
      <w:r w:rsidRPr="00762852">
        <w:rPr>
          <w:rFonts w:ascii="Times New Roman" w:hAnsi="Times New Roman" w:cs="Times New Roman"/>
          <w:sz w:val="22"/>
          <w:szCs w:val="22"/>
          <w:lang w:val="lt-LT"/>
        </w:rPr>
        <w:t>pacientams, sergantiems lėtine (ilgalaike) inkstų liga, kuriems nėra taikoma dializė ir kuriems fosforo koncentracija serume (kraujyje) lygi arba viršija 1,78 </w:t>
      </w:r>
      <w:proofErr w:type="spellStart"/>
      <w:r w:rsidRPr="00762852">
        <w:rPr>
          <w:rFonts w:ascii="Times New Roman" w:hAnsi="Times New Roman" w:cs="Times New Roman"/>
          <w:sz w:val="22"/>
          <w:szCs w:val="22"/>
          <w:lang w:val="lt-LT"/>
        </w:rPr>
        <w:t>mmol</w:t>
      </w:r>
      <w:proofErr w:type="spellEnd"/>
      <w:r w:rsidRPr="00762852">
        <w:rPr>
          <w:rFonts w:ascii="Times New Roman" w:hAnsi="Times New Roman" w:cs="Times New Roman"/>
          <w:sz w:val="22"/>
          <w:szCs w:val="22"/>
          <w:lang w:val="lt-LT"/>
        </w:rPr>
        <w:t>/l.</w:t>
      </w:r>
    </w:p>
    <w:p w:rsidR="00A25D37" w:rsidRPr="00690C96" w:rsidRDefault="00A25D37" w:rsidP="00A25D37">
      <w:pPr>
        <w:tabs>
          <w:tab w:val="left" w:pos="567"/>
        </w:tabs>
        <w:autoSpaceDE w:val="0"/>
        <w:autoSpaceDN w:val="0"/>
        <w:adjustRightInd w:val="0"/>
        <w:rPr>
          <w:szCs w:val="22"/>
        </w:rPr>
      </w:pPr>
    </w:p>
    <w:p w:rsidR="00A25D37" w:rsidRDefault="00A25D37" w:rsidP="00A25D37">
      <w:pPr>
        <w:tabs>
          <w:tab w:val="left" w:pos="567"/>
        </w:tabs>
        <w:autoSpaceDE w:val="0"/>
        <w:autoSpaceDN w:val="0"/>
        <w:adjustRightInd w:val="0"/>
        <w:rPr>
          <w:szCs w:val="22"/>
        </w:rPr>
      </w:pPr>
      <w:proofErr w:type="spellStart"/>
      <w:r w:rsidRPr="00690C96">
        <w:rPr>
          <w:szCs w:val="22"/>
        </w:rPr>
        <w:t>Sevelamer</w:t>
      </w:r>
      <w:proofErr w:type="spellEnd"/>
      <w:r>
        <w:rPr>
          <w:szCs w:val="22"/>
        </w:rPr>
        <w:t xml:space="preserve"> </w:t>
      </w:r>
      <w:proofErr w:type="spellStart"/>
      <w:r w:rsidRPr="00690C96">
        <w:rPr>
          <w:szCs w:val="22"/>
        </w:rPr>
        <w:t>carbonate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Sandoz</w:t>
      </w:r>
      <w:proofErr w:type="spellEnd"/>
      <w:r w:rsidRPr="00690C96">
        <w:rPr>
          <w:szCs w:val="22"/>
        </w:rPr>
        <w:t xml:space="preserve"> turi būti vartojamas kartu su kitais vaistais, pvz., kalcio papildais ir vitaminu D,</w:t>
      </w:r>
      <w:r>
        <w:rPr>
          <w:szCs w:val="22"/>
        </w:rPr>
        <w:t xml:space="preserve"> </w:t>
      </w:r>
      <w:r w:rsidRPr="00690C96">
        <w:rPr>
          <w:szCs w:val="22"/>
        </w:rPr>
        <w:t>kad užkirsti kelią kaulų ligos vystymuisi.</w:t>
      </w:r>
    </w:p>
    <w:p w:rsidR="00A25D37" w:rsidRDefault="00A25D37" w:rsidP="00A25D37">
      <w:pPr>
        <w:tabs>
          <w:tab w:val="left" w:pos="567"/>
        </w:tabs>
        <w:autoSpaceDE w:val="0"/>
        <w:autoSpaceDN w:val="0"/>
        <w:adjustRightInd w:val="0"/>
        <w:rPr>
          <w:szCs w:val="22"/>
        </w:rPr>
      </w:pP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</w:pPr>
      <w:r w:rsidRPr="00443936">
        <w:t>Padidėjusi fosforo koncentracija serume gali lemti netirpių nuosėdų susidarymą organizme, tai vadinama</w:t>
      </w:r>
      <w:r>
        <w:t xml:space="preserve"> </w:t>
      </w:r>
      <w:proofErr w:type="spellStart"/>
      <w:r w:rsidRPr="00810C12">
        <w:t>kalcifikacija</w:t>
      </w:r>
      <w:proofErr w:type="spellEnd"/>
      <w:r w:rsidRPr="00810C12">
        <w:t>. Šios nuosėdos gali standinti kraujagysles, dėl to gali pasunkėti kraujo tekėjimas organizme.</w:t>
      </w:r>
      <w:r>
        <w:t xml:space="preserve"> </w:t>
      </w:r>
      <w:r w:rsidRPr="00690C96">
        <w:t xml:space="preserve">Padidėjusi fosforo koncentracija serume taip pat gali lemti odos niežėjimą, akių paraudimą, kaulų skausmą </w:t>
      </w:r>
      <w:proofErr w:type="spellStart"/>
      <w:r w:rsidRPr="00690C96">
        <w:t>irlūžius</w:t>
      </w:r>
      <w:proofErr w:type="spellEnd"/>
      <w:r w:rsidRPr="00690C96">
        <w:t>.</w:t>
      </w: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</w:pP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</w:pPr>
    </w:p>
    <w:p w:rsidR="00A25D37" w:rsidRPr="00123A91" w:rsidRDefault="00A25D37" w:rsidP="00A25D37">
      <w:pPr>
        <w:numPr>
          <w:ilvl w:val="0"/>
          <w:numId w:val="6"/>
        </w:numPr>
        <w:tabs>
          <w:tab w:val="left" w:pos="567"/>
          <w:tab w:val="left" w:pos="851"/>
        </w:tabs>
        <w:ind w:left="851" w:hanging="851"/>
        <w:rPr>
          <w:b/>
          <w:caps/>
        </w:rPr>
      </w:pPr>
      <w:r w:rsidRPr="00123A91">
        <w:rPr>
          <w:b/>
        </w:rPr>
        <w:t xml:space="preserve">Kas žinotina prieš vartojant </w:t>
      </w:r>
      <w:proofErr w:type="spellStart"/>
      <w:r w:rsidRPr="00123A91">
        <w:rPr>
          <w:b/>
        </w:rPr>
        <w:t>Sevelamer</w:t>
      </w:r>
      <w:proofErr w:type="spellEnd"/>
      <w:r>
        <w:rPr>
          <w:b/>
        </w:rPr>
        <w:t xml:space="preserve"> </w:t>
      </w:r>
      <w:proofErr w:type="spellStart"/>
      <w:r w:rsidRPr="00123A91">
        <w:rPr>
          <w:b/>
        </w:rPr>
        <w:t>carbonate</w:t>
      </w:r>
      <w:proofErr w:type="spellEnd"/>
      <w:r>
        <w:rPr>
          <w:b/>
        </w:rPr>
        <w:t xml:space="preserve"> </w:t>
      </w:r>
      <w:proofErr w:type="spellStart"/>
      <w:r w:rsidRPr="00123A91">
        <w:rPr>
          <w:b/>
        </w:rPr>
        <w:t>Sandoz</w:t>
      </w:r>
      <w:proofErr w:type="spellEnd"/>
    </w:p>
    <w:p w:rsidR="00A25D37" w:rsidRPr="00123A91" w:rsidRDefault="00A25D37" w:rsidP="00A25D37">
      <w:pPr>
        <w:tabs>
          <w:tab w:val="left" w:pos="567"/>
        </w:tabs>
        <w:rPr>
          <w:b/>
        </w:rPr>
      </w:pPr>
    </w:p>
    <w:p w:rsidR="00A25D37" w:rsidRPr="00123A91" w:rsidRDefault="00A25D37" w:rsidP="00A25D37">
      <w:pPr>
        <w:tabs>
          <w:tab w:val="left" w:pos="567"/>
        </w:tabs>
        <w:rPr>
          <w:b/>
        </w:rPr>
      </w:pPr>
      <w:proofErr w:type="spellStart"/>
      <w:r w:rsidRPr="00123A91">
        <w:rPr>
          <w:b/>
        </w:rPr>
        <w:t>Sevelamer</w:t>
      </w:r>
      <w:proofErr w:type="spellEnd"/>
      <w:r>
        <w:rPr>
          <w:b/>
        </w:rPr>
        <w:t xml:space="preserve"> </w:t>
      </w:r>
      <w:proofErr w:type="spellStart"/>
      <w:r w:rsidRPr="00123A91">
        <w:rPr>
          <w:b/>
        </w:rPr>
        <w:t>carbonate</w:t>
      </w:r>
      <w:proofErr w:type="spellEnd"/>
      <w:r>
        <w:rPr>
          <w:b/>
        </w:rPr>
        <w:t xml:space="preserve"> </w:t>
      </w:r>
      <w:proofErr w:type="spellStart"/>
      <w:r w:rsidRPr="00123A91">
        <w:rPr>
          <w:b/>
        </w:rPr>
        <w:t>Sandoz</w:t>
      </w:r>
      <w:proofErr w:type="spellEnd"/>
      <w:r w:rsidRPr="00123A91">
        <w:rPr>
          <w:b/>
        </w:rPr>
        <w:t xml:space="preserve"> vartoti negalima:</w:t>
      </w:r>
    </w:p>
    <w:p w:rsidR="00A25D37" w:rsidRPr="000A0CFC" w:rsidRDefault="00A25D37" w:rsidP="00A25D37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  <w:tab w:val="left" w:pos="851"/>
        </w:tabs>
        <w:autoSpaceDE w:val="0"/>
        <w:autoSpaceDN w:val="0"/>
        <w:adjustRightInd w:val="0"/>
        <w:ind w:left="851" w:hanging="851"/>
      </w:pPr>
      <w:r w:rsidRPr="00123A91">
        <w:t>jeigu J</w:t>
      </w:r>
      <w:r w:rsidRPr="00123A91">
        <w:rPr>
          <w:rFonts w:eastAsia="TimesNewRomanPSMT"/>
        </w:rPr>
        <w:t>ū</w:t>
      </w:r>
      <w:r w:rsidRPr="00123A91">
        <w:t>s</w:t>
      </w:r>
      <w:r w:rsidRPr="00123A91">
        <w:rPr>
          <w:rFonts w:eastAsia="TimesNewRomanPSMT"/>
        </w:rPr>
        <w:t xml:space="preserve">ų </w:t>
      </w:r>
      <w:r w:rsidRPr="00123A91">
        <w:t xml:space="preserve">kraujyje yra </w:t>
      </w:r>
      <w:r w:rsidRPr="00E656C4">
        <w:rPr>
          <w:b/>
        </w:rPr>
        <w:t>maža fosfato koncentracija</w:t>
      </w:r>
      <w:r w:rsidRPr="00443936">
        <w:t xml:space="preserve"> (gydytojas tai patikrins);</w:t>
      </w:r>
    </w:p>
    <w:p w:rsidR="00A25D37" w:rsidRPr="000A0CFC" w:rsidRDefault="00A25D37" w:rsidP="00A25D37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  <w:tab w:val="left" w:pos="851"/>
        </w:tabs>
        <w:autoSpaceDE w:val="0"/>
        <w:autoSpaceDN w:val="0"/>
        <w:adjustRightInd w:val="0"/>
        <w:ind w:left="851" w:hanging="851"/>
      </w:pPr>
      <w:r w:rsidRPr="00810C12">
        <w:t xml:space="preserve">jeigu Jums yra </w:t>
      </w:r>
      <w:r w:rsidRPr="00E656C4">
        <w:rPr>
          <w:b/>
        </w:rPr>
        <w:t>žarn</w:t>
      </w:r>
      <w:r w:rsidRPr="00E656C4">
        <w:rPr>
          <w:rFonts w:eastAsia="TimesNewRomanPSMT"/>
          <w:b/>
        </w:rPr>
        <w:t xml:space="preserve">ų </w:t>
      </w:r>
      <w:r w:rsidRPr="00E656C4">
        <w:rPr>
          <w:b/>
        </w:rPr>
        <w:t>obstrukcija</w:t>
      </w:r>
      <w:r w:rsidRPr="00443936">
        <w:t>;</w:t>
      </w:r>
    </w:p>
    <w:p w:rsidR="00A25D37" w:rsidRPr="00810C12" w:rsidRDefault="00A25D37" w:rsidP="00A25D37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ind w:left="567" w:hanging="567"/>
      </w:pPr>
      <w:r w:rsidRPr="00810C12">
        <w:t xml:space="preserve">jeigu </w:t>
      </w:r>
      <w:r>
        <w:t xml:space="preserve">yra </w:t>
      </w:r>
      <w:r w:rsidRPr="00E656C4">
        <w:rPr>
          <w:b/>
        </w:rPr>
        <w:t>alergi</w:t>
      </w:r>
      <w:r>
        <w:rPr>
          <w:b/>
        </w:rPr>
        <w:t xml:space="preserve">ja </w:t>
      </w:r>
      <w:proofErr w:type="spellStart"/>
      <w:r>
        <w:rPr>
          <w:b/>
        </w:rPr>
        <w:t>sevelamero</w:t>
      </w:r>
      <w:proofErr w:type="spellEnd"/>
      <w:r>
        <w:rPr>
          <w:b/>
        </w:rPr>
        <w:t xml:space="preserve"> karbonatui</w:t>
      </w:r>
      <w:r w:rsidRPr="00E656C4">
        <w:rPr>
          <w:b/>
        </w:rPr>
        <w:t xml:space="preserve"> arba bet kuriai pagalbinei šio vaisto medžiagai</w:t>
      </w:r>
      <w:r w:rsidRPr="00443936">
        <w:t xml:space="preserve"> (jos </w:t>
      </w:r>
      <w:r w:rsidRPr="000A0CFC">
        <w:t>išvardytos 6 skyriuje).</w:t>
      </w:r>
    </w:p>
    <w:p w:rsidR="00A25D37" w:rsidRPr="00810C12" w:rsidRDefault="00A25D37" w:rsidP="00A25D37">
      <w:pPr>
        <w:tabs>
          <w:tab w:val="left" w:pos="567"/>
        </w:tabs>
        <w:rPr>
          <w:rFonts w:eastAsia="TimesNewRomanPS-BoldMT"/>
          <w:b/>
        </w:rPr>
      </w:pPr>
    </w:p>
    <w:p w:rsidR="00A25D37" w:rsidRPr="00123A91" w:rsidRDefault="00A25D37" w:rsidP="00A25D37">
      <w:pPr>
        <w:tabs>
          <w:tab w:val="left" w:pos="567"/>
        </w:tabs>
        <w:rPr>
          <w:b/>
        </w:rPr>
      </w:pPr>
      <w:r w:rsidRPr="00123A91">
        <w:rPr>
          <w:rFonts w:eastAsia="TimesNewRomanPS-BoldMT"/>
          <w:b/>
        </w:rPr>
        <w:t>Įspėjimai ir atsargumo priemonės</w:t>
      </w: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</w:pPr>
      <w:r>
        <w:rPr>
          <w:szCs w:val="22"/>
        </w:rPr>
        <w:t>P</w:t>
      </w:r>
      <w:r w:rsidRPr="00123A91">
        <w:rPr>
          <w:szCs w:val="22"/>
        </w:rPr>
        <w:t>asitarkite su gydytoju</w:t>
      </w:r>
      <w:r>
        <w:rPr>
          <w:szCs w:val="22"/>
        </w:rPr>
        <w:t>, p</w:t>
      </w:r>
      <w:r w:rsidRPr="00123A91">
        <w:rPr>
          <w:szCs w:val="22"/>
        </w:rPr>
        <w:t>rieš</w:t>
      </w:r>
      <w:r w:rsidRPr="00443936">
        <w:t xml:space="preserve"> prad</w:t>
      </w:r>
      <w:r w:rsidRPr="000A0CFC">
        <w:rPr>
          <w:rFonts w:eastAsia="TimesNewRomanPSMT"/>
        </w:rPr>
        <w:t>ė</w:t>
      </w:r>
      <w:r w:rsidRPr="00810C12">
        <w:t xml:space="preserve">dami vartoti </w:t>
      </w:r>
      <w:proofErr w:type="spellStart"/>
      <w:r w:rsidRPr="00810C12">
        <w:t>Sevelamer</w:t>
      </w:r>
      <w:proofErr w:type="spellEnd"/>
      <w:r>
        <w:t xml:space="preserve"> </w:t>
      </w:r>
      <w:proofErr w:type="spellStart"/>
      <w:r w:rsidRPr="00810C12">
        <w:t>carbonate</w:t>
      </w:r>
      <w:proofErr w:type="spellEnd"/>
      <w:r>
        <w:t xml:space="preserve"> </w:t>
      </w:r>
      <w:proofErr w:type="spellStart"/>
      <w:r w:rsidRPr="00810C12">
        <w:t>Sandoz</w:t>
      </w:r>
      <w:proofErr w:type="spellEnd"/>
      <w:r w:rsidRPr="00443936">
        <w:t>, jei Jums pasireiškia kuris nors iš ši</w:t>
      </w:r>
      <w:r w:rsidRPr="000A0CFC">
        <w:rPr>
          <w:rFonts w:eastAsia="TimesNewRomanPSMT"/>
        </w:rPr>
        <w:t xml:space="preserve">ų </w:t>
      </w:r>
      <w:r w:rsidRPr="00810C12">
        <w:t>išvardyt</w:t>
      </w:r>
      <w:r w:rsidRPr="00810C12">
        <w:rPr>
          <w:rFonts w:eastAsia="TimesNewRomanPSMT"/>
        </w:rPr>
        <w:t xml:space="preserve">ų </w:t>
      </w:r>
      <w:r w:rsidRPr="00123A91">
        <w:t>sutrikim</w:t>
      </w:r>
      <w:r w:rsidRPr="00123A91">
        <w:rPr>
          <w:rFonts w:eastAsia="TimesNewRomanPSMT"/>
        </w:rPr>
        <w:t>ų</w:t>
      </w:r>
      <w:r w:rsidRPr="00123A91">
        <w:t>:</w:t>
      </w:r>
    </w:p>
    <w:p w:rsidR="00A25D37" w:rsidRPr="00123A91" w:rsidRDefault="00A25D37" w:rsidP="00A25D37">
      <w:pPr>
        <w:widowControl w:val="0"/>
        <w:numPr>
          <w:ilvl w:val="0"/>
          <w:numId w:val="3"/>
        </w:numPr>
        <w:shd w:val="clear" w:color="auto" w:fill="FFFFFF"/>
        <w:tabs>
          <w:tab w:val="left" w:pos="567"/>
          <w:tab w:val="left" w:pos="1134"/>
        </w:tabs>
        <w:autoSpaceDE w:val="0"/>
        <w:autoSpaceDN w:val="0"/>
        <w:adjustRightInd w:val="0"/>
        <w:ind w:left="1418" w:hanging="851"/>
        <w:rPr>
          <w:b/>
        </w:rPr>
      </w:pPr>
      <w:r w:rsidRPr="00123A91">
        <w:rPr>
          <w:b/>
        </w:rPr>
        <w:lastRenderedPageBreak/>
        <w:t>rijimo sutrikimai</w:t>
      </w:r>
      <w:r w:rsidRPr="00123A91">
        <w:t>;</w:t>
      </w:r>
    </w:p>
    <w:p w:rsidR="00A25D37" w:rsidRPr="000A0CFC" w:rsidRDefault="00A25D37" w:rsidP="00A25D37">
      <w:pPr>
        <w:widowControl w:val="0"/>
        <w:numPr>
          <w:ilvl w:val="0"/>
          <w:numId w:val="3"/>
        </w:numPr>
        <w:shd w:val="clear" w:color="auto" w:fill="FFFFFF"/>
        <w:tabs>
          <w:tab w:val="left" w:pos="567"/>
          <w:tab w:val="left" w:pos="1134"/>
        </w:tabs>
        <w:autoSpaceDE w:val="0"/>
        <w:autoSpaceDN w:val="0"/>
        <w:adjustRightInd w:val="0"/>
        <w:ind w:left="1418" w:hanging="851"/>
        <w:rPr>
          <w:b/>
        </w:rPr>
      </w:pPr>
      <w:r w:rsidRPr="00123A91">
        <w:rPr>
          <w:b/>
        </w:rPr>
        <w:t xml:space="preserve">skrandžio ir žarnyno </w:t>
      </w:r>
      <w:r w:rsidRPr="00470559">
        <w:rPr>
          <w:b/>
        </w:rPr>
        <w:t>motorikos</w:t>
      </w:r>
      <w:r w:rsidRPr="00E656C4">
        <w:rPr>
          <w:b/>
        </w:rPr>
        <w:t xml:space="preserve"> (jud</w:t>
      </w:r>
      <w:r w:rsidRPr="00E656C4">
        <w:rPr>
          <w:rFonts w:eastAsia="TimesNewRomanPSMT"/>
          <w:b/>
        </w:rPr>
        <w:t>ė</w:t>
      </w:r>
      <w:r w:rsidRPr="00E656C4">
        <w:rPr>
          <w:b/>
        </w:rPr>
        <w:t>jimo)</w:t>
      </w:r>
      <w:r w:rsidRPr="00443936">
        <w:t xml:space="preserve"> sutrikimai;</w:t>
      </w:r>
    </w:p>
    <w:p w:rsidR="00A25D37" w:rsidRPr="00123A91" w:rsidRDefault="00A25D37" w:rsidP="00A25D37">
      <w:pPr>
        <w:widowControl w:val="0"/>
        <w:numPr>
          <w:ilvl w:val="0"/>
          <w:numId w:val="2"/>
        </w:numPr>
        <w:shd w:val="clear" w:color="auto" w:fill="FFFFFF"/>
        <w:tabs>
          <w:tab w:val="left" w:pos="567"/>
          <w:tab w:val="left" w:pos="1134"/>
        </w:tabs>
        <w:autoSpaceDE w:val="0"/>
        <w:autoSpaceDN w:val="0"/>
        <w:adjustRightInd w:val="0"/>
        <w:ind w:left="1418" w:hanging="851"/>
        <w:rPr>
          <w:b/>
        </w:rPr>
      </w:pPr>
      <w:r w:rsidRPr="00810C12">
        <w:t xml:space="preserve">dažnas </w:t>
      </w:r>
      <w:r w:rsidRPr="00810C12">
        <w:rPr>
          <w:b/>
        </w:rPr>
        <w:t>pykinimas</w:t>
      </w:r>
      <w:r w:rsidRPr="00123A91">
        <w:t>;</w:t>
      </w:r>
    </w:p>
    <w:p w:rsidR="00A25D37" w:rsidRPr="00123A91" w:rsidRDefault="00A25D37" w:rsidP="00A25D37">
      <w:pPr>
        <w:widowControl w:val="0"/>
        <w:numPr>
          <w:ilvl w:val="0"/>
          <w:numId w:val="2"/>
        </w:numPr>
        <w:shd w:val="clear" w:color="auto" w:fill="FFFFFF"/>
        <w:tabs>
          <w:tab w:val="left" w:pos="567"/>
          <w:tab w:val="left" w:pos="1134"/>
        </w:tabs>
        <w:autoSpaceDE w:val="0"/>
        <w:autoSpaceDN w:val="0"/>
        <w:adjustRightInd w:val="0"/>
        <w:ind w:left="1418" w:hanging="851"/>
        <w:rPr>
          <w:b/>
        </w:rPr>
      </w:pPr>
      <w:r w:rsidRPr="00123A91">
        <w:t xml:space="preserve">aktyvus </w:t>
      </w:r>
      <w:r w:rsidRPr="00123A91">
        <w:rPr>
          <w:b/>
        </w:rPr>
        <w:t>žarn</w:t>
      </w:r>
      <w:r w:rsidRPr="00123A91">
        <w:rPr>
          <w:rFonts w:eastAsia="TimesNewRomanPSMT"/>
          <w:b/>
        </w:rPr>
        <w:t xml:space="preserve">ų </w:t>
      </w:r>
      <w:r w:rsidRPr="00123A91">
        <w:rPr>
          <w:b/>
        </w:rPr>
        <w:t>uždegimas</w:t>
      </w:r>
      <w:r w:rsidRPr="00123A91">
        <w:t>;</w:t>
      </w:r>
    </w:p>
    <w:p w:rsidR="00A25D37" w:rsidRPr="001F1AEC" w:rsidRDefault="00A25D37" w:rsidP="00A25D37">
      <w:pPr>
        <w:widowControl w:val="0"/>
        <w:numPr>
          <w:ilvl w:val="0"/>
          <w:numId w:val="2"/>
        </w:numPr>
        <w:shd w:val="clear" w:color="auto" w:fill="FFFFFF"/>
        <w:tabs>
          <w:tab w:val="left" w:pos="567"/>
          <w:tab w:val="left" w:pos="1134"/>
        </w:tabs>
        <w:autoSpaceDE w:val="0"/>
        <w:autoSpaceDN w:val="0"/>
        <w:adjustRightInd w:val="0"/>
        <w:ind w:left="1418" w:hanging="851"/>
        <w:rPr>
          <w:b/>
        </w:rPr>
      </w:pPr>
      <w:r w:rsidRPr="003C0591">
        <w:t>atlikta</w:t>
      </w:r>
      <w:r w:rsidRPr="00123A91">
        <w:rPr>
          <w:b/>
        </w:rPr>
        <w:t xml:space="preserve"> didel</w:t>
      </w:r>
      <w:r w:rsidRPr="00123A91">
        <w:rPr>
          <w:rFonts w:eastAsia="TimesNewRomanPSMT"/>
          <w:b/>
        </w:rPr>
        <w:t>ė</w:t>
      </w:r>
      <w:r>
        <w:rPr>
          <w:rFonts w:eastAsia="TimesNewRomanPSMT"/>
          <w:b/>
        </w:rPr>
        <w:t xml:space="preserve">s apimties </w:t>
      </w:r>
      <w:r w:rsidRPr="00123A91">
        <w:t>skrandžio ar žarn</w:t>
      </w:r>
      <w:r w:rsidRPr="00123A91">
        <w:rPr>
          <w:rFonts w:eastAsia="TimesNewRomanPSMT"/>
        </w:rPr>
        <w:t xml:space="preserve">ų </w:t>
      </w:r>
      <w:r w:rsidRPr="00123A91">
        <w:rPr>
          <w:b/>
        </w:rPr>
        <w:t>operacija</w:t>
      </w:r>
      <w:r>
        <w:t>;</w:t>
      </w:r>
    </w:p>
    <w:p w:rsidR="00A25D37" w:rsidRPr="00123A91" w:rsidRDefault="00A25D37" w:rsidP="00A25D37">
      <w:pPr>
        <w:widowControl w:val="0"/>
        <w:numPr>
          <w:ilvl w:val="0"/>
          <w:numId w:val="2"/>
        </w:numPr>
        <w:shd w:val="clear" w:color="auto" w:fill="FFFFFF"/>
        <w:tabs>
          <w:tab w:val="left" w:pos="567"/>
          <w:tab w:val="left" w:pos="1134"/>
        </w:tabs>
        <w:autoSpaceDE w:val="0"/>
        <w:autoSpaceDN w:val="0"/>
        <w:adjustRightInd w:val="0"/>
        <w:ind w:left="1418" w:hanging="851"/>
        <w:rPr>
          <w:b/>
        </w:rPr>
      </w:pPr>
      <w:r>
        <w:rPr>
          <w:b/>
        </w:rPr>
        <w:t>sunki uždegiminė žarnyno liga.</w:t>
      </w:r>
    </w:p>
    <w:p w:rsidR="00A25D37" w:rsidRPr="00123A91" w:rsidRDefault="00A25D37" w:rsidP="00A25D37">
      <w:pPr>
        <w:tabs>
          <w:tab w:val="left" w:pos="567"/>
        </w:tabs>
        <w:rPr>
          <w:i/>
        </w:rPr>
      </w:pPr>
    </w:p>
    <w:p w:rsidR="00A25D37" w:rsidRPr="00123A91" w:rsidRDefault="00A25D37" w:rsidP="00A25D37">
      <w:pPr>
        <w:tabs>
          <w:tab w:val="left" w:pos="567"/>
        </w:tabs>
        <w:rPr>
          <w:i/>
        </w:rPr>
      </w:pPr>
      <w:r w:rsidRPr="00123A91">
        <w:rPr>
          <w:i/>
        </w:rPr>
        <w:t>Papildomas gydymas:</w:t>
      </w:r>
    </w:p>
    <w:p w:rsidR="00A25D37" w:rsidRPr="00123A91" w:rsidRDefault="00A25D37" w:rsidP="00A25D37">
      <w:pPr>
        <w:tabs>
          <w:tab w:val="left" w:pos="567"/>
        </w:tabs>
      </w:pPr>
      <w:r w:rsidRPr="00123A91">
        <w:t>D</w:t>
      </w:r>
      <w:r w:rsidRPr="00123A91">
        <w:rPr>
          <w:rFonts w:eastAsia="TimesNewRomanPSMT"/>
        </w:rPr>
        <w:t>ė</w:t>
      </w:r>
      <w:r w:rsidRPr="00123A91">
        <w:t>l inkst</w:t>
      </w:r>
      <w:r w:rsidRPr="00123A91">
        <w:rPr>
          <w:rFonts w:eastAsia="TimesNewRomanPSMT"/>
        </w:rPr>
        <w:t xml:space="preserve">ų </w:t>
      </w:r>
      <w:r w:rsidRPr="00123A91">
        <w:t>funkcijos sutrikimo arba atliekamos dializ</w:t>
      </w:r>
      <w:r w:rsidRPr="00123A91">
        <w:rPr>
          <w:rFonts w:eastAsia="TimesNewRomanPSMT"/>
        </w:rPr>
        <w:t>ė</w:t>
      </w:r>
      <w:r w:rsidRPr="00123A91">
        <w:t>s Jums gali:</w:t>
      </w:r>
    </w:p>
    <w:p w:rsidR="00A25D37" w:rsidRPr="00123A91" w:rsidRDefault="00A25D37" w:rsidP="00A25D37">
      <w:pPr>
        <w:numPr>
          <w:ilvl w:val="0"/>
          <w:numId w:val="7"/>
        </w:numPr>
        <w:tabs>
          <w:tab w:val="left" w:pos="567"/>
          <w:tab w:val="left" w:pos="1134"/>
        </w:tabs>
        <w:ind w:left="1134" w:hanging="567"/>
      </w:pPr>
      <w:proofErr w:type="spellStart"/>
      <w:r>
        <w:rPr>
          <w:szCs w:val="22"/>
        </w:rPr>
        <w:t>s</w:t>
      </w:r>
      <w:r w:rsidRPr="00123A91">
        <w:rPr>
          <w:szCs w:val="22"/>
        </w:rPr>
        <w:t>umaž</w:t>
      </w:r>
      <w:r w:rsidRPr="00123A91">
        <w:rPr>
          <w:rFonts w:eastAsia="TimesNewRomanPSMT"/>
          <w:szCs w:val="22"/>
        </w:rPr>
        <w:t>ė</w:t>
      </w:r>
      <w:r w:rsidRPr="00123A91">
        <w:rPr>
          <w:szCs w:val="22"/>
        </w:rPr>
        <w:t>ti</w:t>
      </w:r>
      <w:r w:rsidRPr="000A0CFC">
        <w:t>ar</w:t>
      </w:r>
      <w:proofErr w:type="spellEnd"/>
      <w:r w:rsidRPr="000A0CFC">
        <w:t xml:space="preserve"> padid</w:t>
      </w:r>
      <w:r w:rsidRPr="00810C12">
        <w:rPr>
          <w:rFonts w:eastAsia="TimesNewRomanPSMT"/>
        </w:rPr>
        <w:t>ė</w:t>
      </w:r>
      <w:r w:rsidRPr="00810C12">
        <w:t xml:space="preserve">ti kalcio koncentracija kraujyje. Kadangi </w:t>
      </w:r>
      <w:proofErr w:type="spellStart"/>
      <w:r w:rsidRPr="00810C12">
        <w:t>Sevelamer</w:t>
      </w:r>
      <w:proofErr w:type="spellEnd"/>
      <w:r>
        <w:t xml:space="preserve"> </w:t>
      </w:r>
      <w:proofErr w:type="spellStart"/>
      <w:r w:rsidRPr="00810C12">
        <w:t>carbonate</w:t>
      </w:r>
      <w:proofErr w:type="spellEnd"/>
      <w:r>
        <w:t xml:space="preserve"> </w:t>
      </w:r>
      <w:proofErr w:type="spellStart"/>
      <w:r w:rsidRPr="00810C12">
        <w:t>Sandoz</w:t>
      </w:r>
      <w:proofErr w:type="spellEnd"/>
      <w:r w:rsidRPr="00810C12">
        <w:t xml:space="preserve"> sud</w:t>
      </w:r>
      <w:r w:rsidRPr="00123A91">
        <w:rPr>
          <w:rFonts w:eastAsia="TimesNewRomanPSMT"/>
        </w:rPr>
        <w:t>ė</w:t>
      </w:r>
      <w:r w:rsidRPr="00123A91">
        <w:t>tyje n</w:t>
      </w:r>
      <w:r w:rsidRPr="00123A91">
        <w:rPr>
          <w:rFonts w:eastAsia="TimesNewRomanPSMT"/>
        </w:rPr>
        <w:t>ė</w:t>
      </w:r>
      <w:r w:rsidRPr="00123A91">
        <w:t>ra kalcio, gydytojas gali paskirti papildomai kalcio tabletes.</w:t>
      </w:r>
    </w:p>
    <w:p w:rsidR="00A25D37" w:rsidRPr="00123A91" w:rsidRDefault="00A25D37" w:rsidP="00A25D37">
      <w:pPr>
        <w:numPr>
          <w:ilvl w:val="0"/>
          <w:numId w:val="7"/>
        </w:numPr>
        <w:tabs>
          <w:tab w:val="left" w:pos="567"/>
          <w:tab w:val="left" w:pos="1134"/>
        </w:tabs>
        <w:ind w:left="1134" w:hanging="567"/>
      </w:pPr>
      <w:proofErr w:type="spellStart"/>
      <w:r>
        <w:rPr>
          <w:szCs w:val="22"/>
        </w:rPr>
        <w:t>b</w:t>
      </w:r>
      <w:r w:rsidRPr="00123A91">
        <w:rPr>
          <w:rFonts w:eastAsia="TimesNewRomanPSMT"/>
          <w:szCs w:val="22"/>
        </w:rPr>
        <w:t>ū</w:t>
      </w:r>
      <w:r w:rsidRPr="00123A91">
        <w:rPr>
          <w:szCs w:val="22"/>
        </w:rPr>
        <w:t>ti</w:t>
      </w:r>
      <w:r w:rsidRPr="000A0CFC">
        <w:t>sumaž</w:t>
      </w:r>
      <w:r w:rsidRPr="00810C12">
        <w:rPr>
          <w:rFonts w:eastAsia="TimesNewRomanPSMT"/>
        </w:rPr>
        <w:t>ė</w:t>
      </w:r>
      <w:r w:rsidRPr="00810C12">
        <w:t>j</w:t>
      </w:r>
      <w:r w:rsidRPr="00123A91">
        <w:rPr>
          <w:rFonts w:eastAsia="TimesNewRomanPSMT"/>
        </w:rPr>
        <w:t>ę</w:t>
      </w:r>
      <w:r w:rsidRPr="00123A91">
        <w:t>s</w:t>
      </w:r>
      <w:proofErr w:type="spellEnd"/>
      <w:r w:rsidRPr="00123A91">
        <w:t xml:space="preserve"> vitamino D kiekis kraujyje. Tod</w:t>
      </w:r>
      <w:r w:rsidRPr="00123A91">
        <w:rPr>
          <w:rFonts w:eastAsia="TimesNewRomanPSMT"/>
        </w:rPr>
        <w:t>ė</w:t>
      </w:r>
      <w:r w:rsidRPr="00123A91">
        <w:t>l gydytojas gali reguliariai steb</w:t>
      </w:r>
      <w:r w:rsidRPr="00123A91">
        <w:rPr>
          <w:rFonts w:eastAsia="TimesNewRomanPSMT"/>
        </w:rPr>
        <w:t>ė</w:t>
      </w:r>
      <w:r w:rsidRPr="00123A91">
        <w:t>ti vitamino D koncentracij</w:t>
      </w:r>
      <w:r w:rsidRPr="00123A91">
        <w:rPr>
          <w:rFonts w:eastAsia="TimesNewRomanPSMT"/>
        </w:rPr>
        <w:t xml:space="preserve">ą </w:t>
      </w:r>
      <w:r w:rsidRPr="00123A91">
        <w:t xml:space="preserve">kraujyje ir, jei reikia, skirti Jums papildomai vitamino D. Jeigu nevartojate </w:t>
      </w:r>
      <w:proofErr w:type="spellStart"/>
      <w:r w:rsidRPr="00123A91">
        <w:t>multivitamin</w:t>
      </w:r>
      <w:r w:rsidRPr="00123A91">
        <w:rPr>
          <w:rFonts w:eastAsia="TimesNewRomanPSMT"/>
        </w:rPr>
        <w:t>ų</w:t>
      </w:r>
      <w:proofErr w:type="spellEnd"/>
      <w:r>
        <w:rPr>
          <w:rFonts w:eastAsia="TimesNewRomanPSMT"/>
        </w:rPr>
        <w:t xml:space="preserve"> </w:t>
      </w:r>
      <w:r w:rsidRPr="00123A91">
        <w:t>papild</w:t>
      </w:r>
      <w:r w:rsidRPr="00123A91">
        <w:rPr>
          <w:rFonts w:eastAsia="TimesNewRomanPSMT"/>
        </w:rPr>
        <w:t>ų</w:t>
      </w:r>
      <w:r w:rsidRPr="00123A91">
        <w:t>, J</w:t>
      </w:r>
      <w:r w:rsidRPr="00123A91">
        <w:rPr>
          <w:rFonts w:eastAsia="TimesNewRomanPSMT"/>
        </w:rPr>
        <w:t>ū</w:t>
      </w:r>
      <w:r w:rsidRPr="00123A91">
        <w:t>s</w:t>
      </w:r>
      <w:r w:rsidRPr="00123A91">
        <w:rPr>
          <w:rFonts w:eastAsia="TimesNewRomanPSMT"/>
        </w:rPr>
        <w:t xml:space="preserve">ų </w:t>
      </w:r>
      <w:r w:rsidRPr="00123A91">
        <w:t>kraujyje gali sumaž</w:t>
      </w:r>
      <w:r w:rsidRPr="00123A91">
        <w:rPr>
          <w:rFonts w:eastAsia="TimesNewRomanPSMT"/>
        </w:rPr>
        <w:t>ė</w:t>
      </w:r>
      <w:r w:rsidRPr="00123A91">
        <w:t>ti A, E, K vitamin</w:t>
      </w:r>
      <w:r w:rsidRPr="00123A91">
        <w:rPr>
          <w:rFonts w:eastAsia="TimesNewRomanPSMT"/>
        </w:rPr>
        <w:t xml:space="preserve">ų </w:t>
      </w:r>
      <w:r w:rsidRPr="00123A91">
        <w:t xml:space="preserve">ir </w:t>
      </w:r>
      <w:proofErr w:type="spellStart"/>
      <w:r w:rsidRPr="00123A91">
        <w:t>folio</w:t>
      </w:r>
      <w:proofErr w:type="spellEnd"/>
      <w:r w:rsidRPr="00123A91">
        <w:t xml:space="preserve"> r</w:t>
      </w:r>
      <w:r w:rsidRPr="00123A91">
        <w:rPr>
          <w:rFonts w:eastAsia="TimesNewRomanPSMT"/>
        </w:rPr>
        <w:t>ū</w:t>
      </w:r>
      <w:r w:rsidRPr="00123A91">
        <w:t>gšties koncentracijos, ir d</w:t>
      </w:r>
      <w:r w:rsidRPr="00123A91">
        <w:rPr>
          <w:rFonts w:eastAsia="TimesNewRomanPSMT"/>
        </w:rPr>
        <w:t>ė</w:t>
      </w:r>
      <w:r w:rsidRPr="00123A91">
        <w:t>l to gydytojas gali steb</w:t>
      </w:r>
      <w:r w:rsidRPr="00123A91">
        <w:rPr>
          <w:rFonts w:eastAsia="TimesNewRomanPSMT"/>
        </w:rPr>
        <w:t>ė</w:t>
      </w:r>
      <w:r w:rsidRPr="00123A91">
        <w:t>ti j</w:t>
      </w:r>
      <w:r w:rsidRPr="00123A91">
        <w:rPr>
          <w:rFonts w:eastAsia="TimesNewRomanPSMT"/>
        </w:rPr>
        <w:t xml:space="preserve">ų </w:t>
      </w:r>
      <w:r w:rsidRPr="00123A91">
        <w:t>koncentracijas bei, jei reikia, gali skirti papildomai vitamin</w:t>
      </w:r>
      <w:r w:rsidRPr="00123A91">
        <w:rPr>
          <w:rFonts w:eastAsia="TimesNewRomanPSMT"/>
        </w:rPr>
        <w:t>ų</w:t>
      </w:r>
      <w:r w:rsidRPr="00123A91">
        <w:t>.</w:t>
      </w:r>
    </w:p>
    <w:p w:rsidR="00A25D37" w:rsidRPr="00123A91" w:rsidRDefault="00A25D37" w:rsidP="00A25D37">
      <w:pPr>
        <w:tabs>
          <w:tab w:val="left" w:pos="567"/>
        </w:tabs>
        <w:rPr>
          <w:i/>
        </w:rPr>
      </w:pPr>
    </w:p>
    <w:p w:rsidR="00A25D37" w:rsidRPr="00123A91" w:rsidRDefault="00A25D37" w:rsidP="00A25D37">
      <w:pPr>
        <w:tabs>
          <w:tab w:val="left" w:pos="567"/>
        </w:tabs>
        <w:rPr>
          <w:i/>
        </w:rPr>
      </w:pPr>
      <w:r w:rsidRPr="00123A91">
        <w:rPr>
          <w:i/>
        </w:rPr>
        <w:t xml:space="preserve">Speciali pastaba pacientams, kuriems atliekama </w:t>
      </w:r>
      <w:proofErr w:type="spellStart"/>
      <w:r w:rsidRPr="00123A91">
        <w:rPr>
          <w:b/>
          <w:i/>
        </w:rPr>
        <w:t>peritoninė</w:t>
      </w:r>
      <w:proofErr w:type="spellEnd"/>
      <w:r w:rsidRPr="00123A91">
        <w:rPr>
          <w:b/>
          <w:i/>
        </w:rPr>
        <w:t xml:space="preserve"> dializė</w:t>
      </w:r>
      <w:r w:rsidRPr="00123A91">
        <w:rPr>
          <w:i/>
        </w:rPr>
        <w:t>:</w:t>
      </w: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</w:pPr>
      <w:r w:rsidRPr="00123A91">
        <w:t>Jums gali išsivystyti peritonitas (pilvapl</w:t>
      </w:r>
      <w:r w:rsidRPr="00123A91">
        <w:rPr>
          <w:rFonts w:eastAsia="TimesNewRomanPSMT"/>
        </w:rPr>
        <w:t>ė</w:t>
      </w:r>
      <w:r w:rsidRPr="00123A91">
        <w:t>v</w:t>
      </w:r>
      <w:r w:rsidRPr="00123A91">
        <w:rPr>
          <w:rFonts w:eastAsia="TimesNewRomanPSMT"/>
        </w:rPr>
        <w:t>ė</w:t>
      </w:r>
      <w:r w:rsidRPr="00123A91">
        <w:t>s skys</w:t>
      </w:r>
      <w:r w:rsidRPr="00123A91">
        <w:rPr>
          <w:rFonts w:eastAsia="TimesNewRomanPSMT"/>
        </w:rPr>
        <w:t>č</w:t>
      </w:r>
      <w:r w:rsidRPr="00123A91">
        <w:t>io infekcija), susij</w:t>
      </w:r>
      <w:r w:rsidRPr="00123A91">
        <w:rPr>
          <w:rFonts w:eastAsia="TimesNewRomanPSMT"/>
        </w:rPr>
        <w:t>ę</w:t>
      </w:r>
      <w:r w:rsidRPr="00123A91">
        <w:t xml:space="preserve">s su </w:t>
      </w:r>
      <w:proofErr w:type="spellStart"/>
      <w:r w:rsidRPr="00123A91">
        <w:t>peritonine</w:t>
      </w:r>
      <w:proofErr w:type="spellEnd"/>
      <w:r w:rsidRPr="00123A91">
        <w:t xml:space="preserve"> dialize. Rizik</w:t>
      </w:r>
      <w:r w:rsidRPr="00123A91">
        <w:rPr>
          <w:rFonts w:eastAsia="TimesNewRomanPSMT"/>
        </w:rPr>
        <w:t xml:space="preserve">ą </w:t>
      </w:r>
      <w:r w:rsidRPr="00123A91">
        <w:t>galima sumažinti tiksliai laikantis griežtos sterilumo technikos kei</w:t>
      </w:r>
      <w:r w:rsidRPr="00123A91">
        <w:rPr>
          <w:rFonts w:eastAsia="TimesNewRomanPSMT"/>
        </w:rPr>
        <w:t>č</w:t>
      </w:r>
      <w:r w:rsidRPr="00123A91">
        <w:t xml:space="preserve">iant maišelius. </w:t>
      </w:r>
      <w:r w:rsidRPr="00123A91">
        <w:rPr>
          <w:b/>
        </w:rPr>
        <w:t>Nedelsdami praneškite gydytojui, jeigu pasireišk</w:t>
      </w:r>
      <w:r w:rsidRPr="00123A91">
        <w:rPr>
          <w:rFonts w:eastAsia="TimesNewRomanPSMT"/>
          <w:b/>
        </w:rPr>
        <w:t xml:space="preserve">ė </w:t>
      </w:r>
      <w:r w:rsidRPr="00123A91">
        <w:rPr>
          <w:b/>
        </w:rPr>
        <w:t>nauj</w:t>
      </w:r>
      <w:r w:rsidRPr="00123A91">
        <w:rPr>
          <w:rFonts w:eastAsia="TimesNewRomanPSMT"/>
          <w:b/>
        </w:rPr>
        <w:t xml:space="preserve">ų </w:t>
      </w:r>
      <w:r w:rsidRPr="00123A91">
        <w:rPr>
          <w:b/>
        </w:rPr>
        <w:t>pilvo funkcijos sutrikimo požymi</w:t>
      </w:r>
      <w:r w:rsidRPr="00123A91">
        <w:rPr>
          <w:rFonts w:eastAsia="TimesNewRomanPSMT"/>
          <w:b/>
        </w:rPr>
        <w:t xml:space="preserve">ų </w:t>
      </w:r>
      <w:r w:rsidRPr="00123A91">
        <w:rPr>
          <w:b/>
        </w:rPr>
        <w:t>ar simptom</w:t>
      </w:r>
      <w:r w:rsidRPr="00123A91">
        <w:rPr>
          <w:rFonts w:eastAsia="TimesNewRomanPSMT"/>
          <w:b/>
        </w:rPr>
        <w:t>ų</w:t>
      </w:r>
      <w:r w:rsidRPr="00123A91">
        <w:rPr>
          <w:b/>
        </w:rPr>
        <w:t>, toki</w:t>
      </w:r>
      <w:r w:rsidRPr="00123A91">
        <w:rPr>
          <w:rFonts w:eastAsia="TimesNewRomanPSMT"/>
          <w:b/>
        </w:rPr>
        <w:t xml:space="preserve">ų </w:t>
      </w:r>
      <w:r w:rsidRPr="00123A91">
        <w:rPr>
          <w:b/>
        </w:rPr>
        <w:t>kaip pilvo išsip</w:t>
      </w:r>
      <w:r w:rsidRPr="00123A91">
        <w:rPr>
          <w:rFonts w:eastAsia="TimesNewRomanPSMT"/>
          <w:b/>
        </w:rPr>
        <w:t>ū</w:t>
      </w:r>
      <w:r w:rsidRPr="00123A91">
        <w:rPr>
          <w:b/>
        </w:rPr>
        <w:t>timas, pilvo skausmas, pilvo jautrumas ar pilvo kietumas, viduri</w:t>
      </w:r>
      <w:r w:rsidRPr="00123A91">
        <w:rPr>
          <w:rFonts w:eastAsia="TimesNewRomanPSMT"/>
          <w:b/>
        </w:rPr>
        <w:t xml:space="preserve">ų </w:t>
      </w:r>
      <w:r w:rsidRPr="00123A91">
        <w:rPr>
          <w:b/>
        </w:rPr>
        <w:t>užkiet</w:t>
      </w:r>
      <w:r w:rsidRPr="00123A91">
        <w:rPr>
          <w:rFonts w:eastAsia="TimesNewRomanPSMT"/>
          <w:b/>
        </w:rPr>
        <w:t>ė</w:t>
      </w:r>
      <w:r w:rsidRPr="00123A91">
        <w:rPr>
          <w:b/>
        </w:rPr>
        <w:t>jimas, karš</w:t>
      </w:r>
      <w:r w:rsidRPr="00123A91">
        <w:rPr>
          <w:rFonts w:eastAsia="TimesNewRomanPSMT"/>
          <w:b/>
        </w:rPr>
        <w:t>č</w:t>
      </w:r>
      <w:r w:rsidRPr="00123A91">
        <w:rPr>
          <w:b/>
        </w:rPr>
        <w:t xml:space="preserve">iavimas, </w:t>
      </w:r>
      <w:r>
        <w:rPr>
          <w:b/>
          <w:szCs w:val="22"/>
        </w:rPr>
        <w:t>drebulys</w:t>
      </w:r>
      <w:r w:rsidRPr="00443936">
        <w:rPr>
          <w:b/>
        </w:rPr>
        <w:t>, pykinimas ar v</w:t>
      </w:r>
      <w:r w:rsidRPr="000A0CFC">
        <w:rPr>
          <w:rFonts w:eastAsia="TimesNewRomanPSMT"/>
          <w:b/>
        </w:rPr>
        <w:t>ė</w:t>
      </w:r>
      <w:r w:rsidRPr="00810C12">
        <w:rPr>
          <w:b/>
        </w:rPr>
        <w:t>mimas.</w:t>
      </w:r>
      <w:r w:rsidRPr="00810C12">
        <w:t xml:space="preserve"> Turite tik</w:t>
      </w:r>
      <w:r w:rsidRPr="00123A91">
        <w:rPr>
          <w:rFonts w:eastAsia="TimesNewRomanPSMT"/>
        </w:rPr>
        <w:t>ė</w:t>
      </w:r>
      <w:r w:rsidRPr="00123A91">
        <w:t>tis, kad bus atidžiau stebima, ar nekyla sutrikim</w:t>
      </w:r>
      <w:r w:rsidRPr="00123A91">
        <w:rPr>
          <w:rFonts w:eastAsia="TimesNewRomanPSMT"/>
        </w:rPr>
        <w:t xml:space="preserve">ų </w:t>
      </w:r>
      <w:r w:rsidRPr="00123A91">
        <w:t>d</w:t>
      </w:r>
      <w:r w:rsidRPr="00123A91">
        <w:rPr>
          <w:rFonts w:eastAsia="TimesNewRomanPSMT"/>
        </w:rPr>
        <w:t>ė</w:t>
      </w:r>
      <w:r w:rsidRPr="00123A91">
        <w:t>l mažos vitamin</w:t>
      </w:r>
      <w:r w:rsidRPr="00123A91">
        <w:rPr>
          <w:rFonts w:eastAsia="TimesNewRomanPSMT"/>
        </w:rPr>
        <w:t xml:space="preserve">ų </w:t>
      </w:r>
      <w:r w:rsidRPr="00123A91">
        <w:t xml:space="preserve">A, D, E, K ir </w:t>
      </w:r>
      <w:proofErr w:type="spellStart"/>
      <w:r w:rsidRPr="00123A91">
        <w:t>folio</w:t>
      </w:r>
      <w:proofErr w:type="spellEnd"/>
      <w:r w:rsidRPr="00123A91">
        <w:t xml:space="preserve"> r</w:t>
      </w:r>
      <w:r w:rsidRPr="00123A91">
        <w:rPr>
          <w:rFonts w:eastAsia="TimesNewRomanPSMT"/>
        </w:rPr>
        <w:t>ū</w:t>
      </w:r>
      <w:r w:rsidRPr="00123A91">
        <w:t>gšties koncentracijos.</w:t>
      </w:r>
    </w:p>
    <w:p w:rsidR="00A25D37" w:rsidRPr="00DB00BF" w:rsidRDefault="00A25D37" w:rsidP="00A25D37">
      <w:pPr>
        <w:tabs>
          <w:tab w:val="left" w:pos="567"/>
        </w:tabs>
      </w:pPr>
    </w:p>
    <w:p w:rsidR="00A25D37" w:rsidRPr="00DB00BF" w:rsidRDefault="00A25D37" w:rsidP="00A25D37">
      <w:pPr>
        <w:tabs>
          <w:tab w:val="left" w:pos="567"/>
        </w:tabs>
      </w:pPr>
      <w:r w:rsidRPr="00DB00BF">
        <w:t>Vaikams</w:t>
      </w:r>
    </w:p>
    <w:p w:rsidR="00A25D37" w:rsidRPr="00DB00BF" w:rsidRDefault="00A25D37" w:rsidP="00A25D37">
      <w:pPr>
        <w:tabs>
          <w:tab w:val="left" w:pos="567"/>
        </w:tabs>
      </w:pPr>
      <w:r w:rsidRPr="00DB00BF">
        <w:t xml:space="preserve">Saugumas ir veiksmingumas vaikams (jaunesniems kaip 6 metų) neištirti. </w:t>
      </w:r>
      <w:r>
        <w:t xml:space="preserve">Dėl to </w:t>
      </w:r>
      <w:proofErr w:type="spellStart"/>
      <w:r w:rsidRPr="00DB00BF">
        <w:t>Sevelamer</w:t>
      </w:r>
      <w:proofErr w:type="spellEnd"/>
      <w:r>
        <w:t xml:space="preserve"> </w:t>
      </w:r>
      <w:proofErr w:type="spellStart"/>
      <w:r w:rsidRPr="00DB00BF">
        <w:t>carbonate</w:t>
      </w:r>
      <w:proofErr w:type="spellEnd"/>
      <w:r>
        <w:t xml:space="preserve"> </w:t>
      </w:r>
      <w:proofErr w:type="spellStart"/>
      <w:r>
        <w:t>Sandoz</w:t>
      </w:r>
      <w:proofErr w:type="spellEnd"/>
      <w:r w:rsidRPr="00DB00BF">
        <w:t xml:space="preserve"> nerekomenduojama vartoti jaunesniems kaip 6 metų vaikams.</w:t>
      </w:r>
    </w:p>
    <w:p w:rsidR="00A25D37" w:rsidRPr="00123A91" w:rsidRDefault="00A25D37" w:rsidP="00A25D37">
      <w:pPr>
        <w:tabs>
          <w:tab w:val="left" w:pos="567"/>
        </w:tabs>
        <w:rPr>
          <w:b/>
        </w:rPr>
      </w:pPr>
    </w:p>
    <w:p w:rsidR="00A25D37" w:rsidRPr="00123A91" w:rsidRDefault="00A25D37" w:rsidP="00A25D37">
      <w:pPr>
        <w:tabs>
          <w:tab w:val="left" w:pos="567"/>
        </w:tabs>
        <w:rPr>
          <w:b/>
          <w:highlight w:val="yellow"/>
        </w:rPr>
      </w:pPr>
      <w:r w:rsidRPr="00123A91">
        <w:rPr>
          <w:b/>
        </w:rPr>
        <w:t xml:space="preserve">Kiti vaistai ir </w:t>
      </w:r>
      <w:proofErr w:type="spellStart"/>
      <w:r w:rsidRPr="00123A91">
        <w:rPr>
          <w:b/>
        </w:rPr>
        <w:t>Sevelamer</w:t>
      </w:r>
      <w:proofErr w:type="spellEnd"/>
      <w:r>
        <w:rPr>
          <w:b/>
        </w:rPr>
        <w:t xml:space="preserve"> </w:t>
      </w:r>
      <w:proofErr w:type="spellStart"/>
      <w:r w:rsidRPr="00123A91">
        <w:rPr>
          <w:b/>
        </w:rPr>
        <w:t>carbonate</w:t>
      </w:r>
      <w:proofErr w:type="spellEnd"/>
      <w:r>
        <w:rPr>
          <w:b/>
        </w:rPr>
        <w:t xml:space="preserve"> </w:t>
      </w:r>
      <w:proofErr w:type="spellStart"/>
      <w:r w:rsidRPr="00123A91">
        <w:rPr>
          <w:b/>
        </w:rPr>
        <w:t>Sandoz</w:t>
      </w:r>
      <w:proofErr w:type="spellEnd"/>
    </w:p>
    <w:p w:rsidR="00A25D37" w:rsidRPr="00123A91" w:rsidRDefault="00A25D37" w:rsidP="00A25D37">
      <w:pPr>
        <w:tabs>
          <w:tab w:val="left" w:pos="567"/>
        </w:tabs>
      </w:pPr>
      <w:r w:rsidRPr="00123A91">
        <w:t>Jeigu vartojate ar neseniai vartojote kit</w:t>
      </w:r>
      <w:r w:rsidRPr="00123A91">
        <w:rPr>
          <w:rFonts w:eastAsia="TimesNewRomanPSMT"/>
        </w:rPr>
        <w:t xml:space="preserve">ų </w:t>
      </w:r>
      <w:r w:rsidRPr="00123A91">
        <w:t>vaist</w:t>
      </w:r>
      <w:r w:rsidRPr="00123A91">
        <w:rPr>
          <w:rFonts w:eastAsia="TimesNewRomanPSMT"/>
        </w:rPr>
        <w:t xml:space="preserve">ų </w:t>
      </w:r>
      <w:r w:rsidRPr="00123A91">
        <w:t>arba d</w:t>
      </w:r>
      <w:r w:rsidRPr="00123A91">
        <w:rPr>
          <w:rFonts w:eastAsia="TimesNewRomanPSMT"/>
        </w:rPr>
        <w:t>ė</w:t>
      </w:r>
      <w:r w:rsidRPr="00123A91">
        <w:t>l to nesate tikri, apie tai pasakykite gydytojui.</w:t>
      </w:r>
    </w:p>
    <w:p w:rsidR="00A25D37" w:rsidRPr="00123A91" w:rsidRDefault="00A25D37" w:rsidP="00A25D37">
      <w:pPr>
        <w:tabs>
          <w:tab w:val="left" w:pos="567"/>
        </w:tabs>
        <w:rPr>
          <w:highlight w:val="yellow"/>
        </w:rPr>
      </w:pPr>
    </w:p>
    <w:p w:rsidR="00A25D37" w:rsidRPr="00123A91" w:rsidRDefault="00A25D37" w:rsidP="00A25D37">
      <w:pPr>
        <w:tabs>
          <w:tab w:val="left" w:pos="567"/>
        </w:tabs>
      </w:pPr>
      <w:proofErr w:type="spellStart"/>
      <w:r w:rsidRPr="00123A91">
        <w:t>Sevelamer</w:t>
      </w:r>
      <w:proofErr w:type="spellEnd"/>
      <w:r>
        <w:t xml:space="preserve"> </w:t>
      </w:r>
      <w:proofErr w:type="spellStart"/>
      <w:r w:rsidRPr="00123A91">
        <w:t>carbonate</w:t>
      </w:r>
      <w:proofErr w:type="spellEnd"/>
      <w:r>
        <w:t xml:space="preserve"> </w:t>
      </w:r>
      <w:proofErr w:type="spellStart"/>
      <w:r w:rsidRPr="00123A91">
        <w:t>Sandoz</w:t>
      </w:r>
      <w:proofErr w:type="spellEnd"/>
      <w:r w:rsidRPr="00123A91">
        <w:t xml:space="preserve"> negalima vartoti kartu su </w:t>
      </w:r>
      <w:proofErr w:type="spellStart"/>
      <w:r w:rsidRPr="00123A91">
        <w:rPr>
          <w:b/>
        </w:rPr>
        <w:t>ciprofloksacinu</w:t>
      </w:r>
      <w:proofErr w:type="spellEnd"/>
      <w:r w:rsidRPr="00123A91">
        <w:t xml:space="preserve"> (antibiotiku).</w:t>
      </w:r>
    </w:p>
    <w:p w:rsidR="00A25D37" w:rsidRPr="00123A91" w:rsidRDefault="00A25D37" w:rsidP="00A25D37">
      <w:pPr>
        <w:tabs>
          <w:tab w:val="left" w:pos="567"/>
        </w:tabs>
        <w:rPr>
          <w:highlight w:val="yellow"/>
        </w:rPr>
      </w:pP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</w:pPr>
      <w:r w:rsidRPr="00123A91">
        <w:t xml:space="preserve">Prieš vartodami </w:t>
      </w:r>
      <w:proofErr w:type="spellStart"/>
      <w:r w:rsidRPr="00123A91">
        <w:t>Sevelamer</w:t>
      </w:r>
      <w:proofErr w:type="spellEnd"/>
      <w:r>
        <w:t xml:space="preserve"> </w:t>
      </w:r>
      <w:proofErr w:type="spellStart"/>
      <w:r w:rsidRPr="00123A91">
        <w:t>carbonate</w:t>
      </w:r>
      <w:proofErr w:type="spellEnd"/>
      <w:r>
        <w:t xml:space="preserve"> </w:t>
      </w:r>
      <w:proofErr w:type="spellStart"/>
      <w:r w:rsidRPr="00123A91">
        <w:t>Sandoz</w:t>
      </w:r>
      <w:proofErr w:type="spellEnd"/>
      <w:r w:rsidRPr="00123A91">
        <w:t xml:space="preserve"> pasitarkite su gydytoju, jeigu vartojate </w:t>
      </w:r>
      <w:r w:rsidRPr="00123A91">
        <w:rPr>
          <w:b/>
        </w:rPr>
        <w:t>vaistus širdies ritmo sutrikimams reguliuoti ar vaistus nuo epilepsijos</w:t>
      </w:r>
      <w:r w:rsidRPr="00123A91">
        <w:t>.</w:t>
      </w: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  <w:rPr>
          <w:highlight w:val="yellow"/>
        </w:rPr>
      </w:pP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</w:pPr>
      <w:proofErr w:type="spellStart"/>
      <w:r w:rsidRPr="00123A91">
        <w:t>Sevelamer</w:t>
      </w:r>
      <w:proofErr w:type="spellEnd"/>
      <w:r>
        <w:t xml:space="preserve"> </w:t>
      </w:r>
      <w:proofErr w:type="spellStart"/>
      <w:r w:rsidRPr="00123A91">
        <w:t>carbonate</w:t>
      </w:r>
      <w:proofErr w:type="spellEnd"/>
      <w:r>
        <w:t xml:space="preserve"> </w:t>
      </w:r>
      <w:proofErr w:type="spellStart"/>
      <w:r w:rsidRPr="00123A91">
        <w:t>Sandoz</w:t>
      </w:r>
      <w:proofErr w:type="spellEnd"/>
      <w:r w:rsidRPr="00123A91">
        <w:t xml:space="preserve"> gali sumažinti toki</w:t>
      </w:r>
      <w:r w:rsidRPr="00123A91">
        <w:rPr>
          <w:rFonts w:eastAsia="TimesNewRomanPSMT"/>
        </w:rPr>
        <w:t xml:space="preserve">ų </w:t>
      </w:r>
      <w:r w:rsidRPr="00123A91">
        <w:t>vaist</w:t>
      </w:r>
      <w:r w:rsidRPr="00123A91">
        <w:rPr>
          <w:rFonts w:eastAsia="TimesNewRomanPSMT"/>
        </w:rPr>
        <w:t xml:space="preserve">ų </w:t>
      </w:r>
      <w:r w:rsidRPr="00123A91">
        <w:t xml:space="preserve">kaip </w:t>
      </w:r>
      <w:proofErr w:type="spellStart"/>
      <w:r w:rsidRPr="00123A91">
        <w:t>ciklosporino</w:t>
      </w:r>
      <w:proofErr w:type="spellEnd"/>
      <w:r w:rsidRPr="00123A91">
        <w:t xml:space="preserve">, </w:t>
      </w:r>
      <w:proofErr w:type="spellStart"/>
      <w:r w:rsidRPr="00123A91">
        <w:t>mikofenolatomofetilio</w:t>
      </w:r>
      <w:proofErr w:type="spellEnd"/>
      <w:r w:rsidRPr="00123A91">
        <w:t xml:space="preserve"> ir </w:t>
      </w:r>
      <w:proofErr w:type="spellStart"/>
      <w:r w:rsidRPr="00123A91">
        <w:t>takrolimuzo</w:t>
      </w:r>
      <w:proofErr w:type="spellEnd"/>
      <w:r w:rsidRPr="00123A91">
        <w:t xml:space="preserve"> (</w:t>
      </w:r>
      <w:r w:rsidRPr="00123A91">
        <w:rPr>
          <w:b/>
        </w:rPr>
        <w:t>vaist</w:t>
      </w:r>
      <w:r w:rsidRPr="00123A91">
        <w:rPr>
          <w:rFonts w:eastAsia="TimesNewRomanPSMT"/>
          <w:b/>
        </w:rPr>
        <w:t>ų</w:t>
      </w:r>
      <w:r w:rsidRPr="00123A91">
        <w:rPr>
          <w:b/>
        </w:rPr>
        <w:t>, skiriam</w:t>
      </w:r>
      <w:r w:rsidRPr="00123A91">
        <w:rPr>
          <w:rFonts w:eastAsia="TimesNewRomanPSMT"/>
          <w:b/>
        </w:rPr>
        <w:t xml:space="preserve">ų </w:t>
      </w:r>
      <w:r w:rsidRPr="00123A91">
        <w:rPr>
          <w:b/>
        </w:rPr>
        <w:t>imuninei sistemai slopinti</w:t>
      </w:r>
      <w:r w:rsidRPr="00123A91">
        <w:t>) veiksmingum</w:t>
      </w:r>
      <w:r w:rsidRPr="00123A91">
        <w:rPr>
          <w:rFonts w:eastAsia="TimesNewRomanPSMT"/>
        </w:rPr>
        <w:t>ą</w:t>
      </w:r>
      <w:r w:rsidRPr="00123A91">
        <w:t>. Gydytojas Jums patars, jei vartojate šiuos vaistus.</w:t>
      </w: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  <w:rPr>
          <w:highlight w:val="yellow"/>
        </w:rPr>
      </w:pP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</w:pPr>
      <w:r w:rsidRPr="00123A91">
        <w:t>Kai kuriems žmon</w:t>
      </w:r>
      <w:r w:rsidRPr="00123A91">
        <w:rPr>
          <w:rFonts w:eastAsia="TimesNewRomanPSMT"/>
        </w:rPr>
        <w:t>ė</w:t>
      </w:r>
      <w:r w:rsidRPr="00123A91">
        <w:t xml:space="preserve">ms, vartojantiems </w:t>
      </w:r>
      <w:proofErr w:type="spellStart"/>
      <w:r w:rsidRPr="00123A91">
        <w:rPr>
          <w:b/>
        </w:rPr>
        <w:t>levotiroksin</w:t>
      </w:r>
      <w:r w:rsidRPr="00123A91">
        <w:rPr>
          <w:rFonts w:eastAsia="TimesNewRomanPSMT"/>
          <w:b/>
        </w:rPr>
        <w:t>ą</w:t>
      </w:r>
      <w:proofErr w:type="spellEnd"/>
      <w:r w:rsidRPr="00123A91">
        <w:t>(jis vartojamas sumaž</w:t>
      </w:r>
      <w:r w:rsidRPr="00123A91">
        <w:rPr>
          <w:rFonts w:eastAsia="TimesNewRomanPSMT"/>
        </w:rPr>
        <w:t>ė</w:t>
      </w:r>
      <w:r w:rsidRPr="00123A91">
        <w:t>jus skydliauk</w:t>
      </w:r>
      <w:r w:rsidRPr="00123A91">
        <w:rPr>
          <w:rFonts w:eastAsia="TimesNewRomanPSMT"/>
        </w:rPr>
        <w:t>ė</w:t>
      </w:r>
      <w:r w:rsidRPr="00123A91">
        <w:t xml:space="preserve">s hormono koncentracijai) kartu su </w:t>
      </w:r>
      <w:proofErr w:type="spellStart"/>
      <w:r w:rsidRPr="00123A91">
        <w:t>Sevelamer</w:t>
      </w:r>
      <w:proofErr w:type="spellEnd"/>
      <w:r>
        <w:t xml:space="preserve"> </w:t>
      </w:r>
      <w:proofErr w:type="spellStart"/>
      <w:r w:rsidRPr="00123A91">
        <w:t>carbonate</w:t>
      </w:r>
      <w:proofErr w:type="spellEnd"/>
      <w:r>
        <w:t xml:space="preserve"> </w:t>
      </w:r>
      <w:proofErr w:type="spellStart"/>
      <w:r w:rsidRPr="00123A91">
        <w:t>Sandoz</w:t>
      </w:r>
      <w:proofErr w:type="spellEnd"/>
      <w:r w:rsidRPr="00123A91">
        <w:t xml:space="preserve"> nedažnai gali pasireikšti skydliauk</w:t>
      </w:r>
      <w:r w:rsidRPr="00123A91">
        <w:rPr>
          <w:rFonts w:eastAsia="TimesNewRomanPSMT"/>
        </w:rPr>
        <w:t>ė</w:t>
      </w:r>
      <w:r w:rsidRPr="00123A91">
        <w:t>s hormono stoka. D</w:t>
      </w:r>
      <w:r w:rsidRPr="00123A91">
        <w:rPr>
          <w:rFonts w:eastAsia="TimesNewRomanPSMT"/>
        </w:rPr>
        <w:t>ė</w:t>
      </w:r>
      <w:r w:rsidRPr="00123A91">
        <w:t>l to gydytojas gali atidžiau steb</w:t>
      </w:r>
      <w:r w:rsidRPr="00123A91">
        <w:rPr>
          <w:rFonts w:eastAsia="TimesNewRomanPSMT"/>
        </w:rPr>
        <w:t>ė</w:t>
      </w:r>
      <w:r w:rsidRPr="00123A91">
        <w:t>ti skydliauk</w:t>
      </w:r>
      <w:r w:rsidRPr="00123A91">
        <w:rPr>
          <w:rFonts w:eastAsia="TimesNewRomanPSMT"/>
        </w:rPr>
        <w:t xml:space="preserve">ę </w:t>
      </w:r>
      <w:r w:rsidRPr="00123A91">
        <w:t>stimuliuojan</w:t>
      </w:r>
      <w:r w:rsidRPr="00123A91">
        <w:rPr>
          <w:rFonts w:eastAsia="TimesNewRomanPSMT"/>
        </w:rPr>
        <w:t>č</w:t>
      </w:r>
      <w:r w:rsidRPr="00123A91">
        <w:t>io hormono koncentracij</w:t>
      </w:r>
      <w:r w:rsidRPr="00123A91">
        <w:rPr>
          <w:rFonts w:eastAsia="TimesNewRomanPSMT"/>
        </w:rPr>
        <w:t xml:space="preserve">ą </w:t>
      </w:r>
      <w:r w:rsidRPr="00123A91">
        <w:t>kraujyje.</w:t>
      </w:r>
    </w:p>
    <w:p w:rsidR="00A25D37" w:rsidRPr="00F1229A" w:rsidRDefault="00A25D37" w:rsidP="00A25D37">
      <w:pPr>
        <w:tabs>
          <w:tab w:val="left" w:pos="567"/>
        </w:tabs>
        <w:autoSpaceDE w:val="0"/>
        <w:autoSpaceDN w:val="0"/>
        <w:adjustRightInd w:val="0"/>
        <w:rPr>
          <w:highlight w:val="yellow"/>
        </w:rPr>
      </w:pPr>
    </w:p>
    <w:p w:rsidR="00A25D37" w:rsidRPr="00DD0C68" w:rsidRDefault="00A25D37" w:rsidP="00A25D37">
      <w:pPr>
        <w:tabs>
          <w:tab w:val="left" w:pos="567"/>
        </w:tabs>
        <w:autoSpaceDE w:val="0"/>
        <w:autoSpaceDN w:val="0"/>
        <w:adjustRightInd w:val="0"/>
        <w:rPr>
          <w:szCs w:val="22"/>
        </w:rPr>
      </w:pPr>
      <w:r w:rsidRPr="00DD0C68">
        <w:rPr>
          <w:szCs w:val="22"/>
        </w:rPr>
        <w:t xml:space="preserve">Prieš vartojant </w:t>
      </w:r>
      <w:proofErr w:type="spellStart"/>
      <w:r w:rsidRPr="00DD0C68">
        <w:rPr>
          <w:szCs w:val="22"/>
        </w:rPr>
        <w:t>Sevelamer</w:t>
      </w:r>
      <w:proofErr w:type="spellEnd"/>
      <w:r>
        <w:rPr>
          <w:szCs w:val="22"/>
        </w:rPr>
        <w:t xml:space="preserve"> </w:t>
      </w:r>
      <w:proofErr w:type="spellStart"/>
      <w:r w:rsidRPr="00DD0C68">
        <w:rPr>
          <w:szCs w:val="22"/>
        </w:rPr>
        <w:t>carbonate</w:t>
      </w:r>
      <w:proofErr w:type="spellEnd"/>
      <w:r>
        <w:rPr>
          <w:szCs w:val="22"/>
        </w:rPr>
        <w:t xml:space="preserve"> </w:t>
      </w:r>
      <w:proofErr w:type="spellStart"/>
      <w:r w:rsidRPr="00DD0C68">
        <w:rPr>
          <w:szCs w:val="22"/>
        </w:rPr>
        <w:t>Sandoz</w:t>
      </w:r>
      <w:proofErr w:type="spellEnd"/>
      <w:r w:rsidRPr="00DD0C68">
        <w:rPr>
          <w:szCs w:val="22"/>
        </w:rPr>
        <w:t xml:space="preserve"> pasitarkite su gydytoju, jeigu vartojate vaistų nuo rėmens, </w:t>
      </w:r>
      <w:proofErr w:type="spellStart"/>
      <w:r w:rsidRPr="00DD0C68">
        <w:rPr>
          <w:szCs w:val="22"/>
        </w:rPr>
        <w:t>gastroezofaginio</w:t>
      </w:r>
      <w:proofErr w:type="spellEnd"/>
      <w:r>
        <w:rPr>
          <w:szCs w:val="22"/>
        </w:rPr>
        <w:t xml:space="preserve"> </w:t>
      </w:r>
      <w:proofErr w:type="spellStart"/>
      <w:r w:rsidRPr="00DD0C68">
        <w:rPr>
          <w:szCs w:val="22"/>
        </w:rPr>
        <w:t>refliukso</w:t>
      </w:r>
      <w:proofErr w:type="spellEnd"/>
      <w:r w:rsidRPr="00DD0C68">
        <w:rPr>
          <w:szCs w:val="22"/>
        </w:rPr>
        <w:t xml:space="preserve"> ligos (GERL) ar skrandžio opos, tokių, kaip </w:t>
      </w:r>
      <w:proofErr w:type="spellStart"/>
      <w:r w:rsidRPr="00DD0C68">
        <w:rPr>
          <w:b/>
          <w:szCs w:val="22"/>
        </w:rPr>
        <w:t>omeprazolas</w:t>
      </w:r>
      <w:proofErr w:type="spellEnd"/>
      <w:r w:rsidRPr="00DD0C68">
        <w:rPr>
          <w:szCs w:val="22"/>
        </w:rPr>
        <w:t xml:space="preserve">, </w:t>
      </w:r>
      <w:proofErr w:type="spellStart"/>
      <w:r w:rsidRPr="00DD0C68">
        <w:rPr>
          <w:b/>
          <w:szCs w:val="22"/>
        </w:rPr>
        <w:t>pantoprazolas</w:t>
      </w:r>
      <w:proofErr w:type="spellEnd"/>
      <w:r w:rsidRPr="00DD0C68">
        <w:rPr>
          <w:szCs w:val="22"/>
        </w:rPr>
        <w:t xml:space="preserve"> ar </w:t>
      </w:r>
      <w:proofErr w:type="spellStart"/>
      <w:r w:rsidRPr="00DD0C68">
        <w:rPr>
          <w:b/>
          <w:szCs w:val="22"/>
        </w:rPr>
        <w:t>lansoprazolas</w:t>
      </w:r>
      <w:proofErr w:type="spellEnd"/>
      <w:r w:rsidRPr="00DD0C68">
        <w:rPr>
          <w:szCs w:val="22"/>
        </w:rPr>
        <w:t>.</w:t>
      </w:r>
    </w:p>
    <w:p w:rsidR="00A25D37" w:rsidRPr="00DD0C68" w:rsidRDefault="00A25D37" w:rsidP="00A25D37">
      <w:pPr>
        <w:tabs>
          <w:tab w:val="left" w:pos="567"/>
        </w:tabs>
        <w:autoSpaceDE w:val="0"/>
        <w:autoSpaceDN w:val="0"/>
        <w:adjustRightInd w:val="0"/>
        <w:rPr>
          <w:szCs w:val="22"/>
        </w:rPr>
      </w:pPr>
    </w:p>
    <w:p w:rsidR="00A25D37" w:rsidRPr="00123A91" w:rsidRDefault="00A25D37" w:rsidP="00A25D37">
      <w:pPr>
        <w:tabs>
          <w:tab w:val="left" w:pos="567"/>
        </w:tabs>
        <w:rPr>
          <w:highlight w:val="yellow"/>
        </w:rPr>
      </w:pPr>
      <w:r w:rsidRPr="00443936">
        <w:t xml:space="preserve">Gydytojas reguliariai tikrins </w:t>
      </w:r>
      <w:proofErr w:type="spellStart"/>
      <w:r w:rsidRPr="000A0CFC">
        <w:t>Sevelamer</w:t>
      </w:r>
      <w:proofErr w:type="spellEnd"/>
      <w:r>
        <w:t xml:space="preserve"> </w:t>
      </w:r>
      <w:proofErr w:type="spellStart"/>
      <w:r w:rsidRPr="000A0CFC">
        <w:t>carbonate</w:t>
      </w:r>
      <w:proofErr w:type="spellEnd"/>
      <w:r>
        <w:t xml:space="preserve"> </w:t>
      </w:r>
      <w:proofErr w:type="spellStart"/>
      <w:r w:rsidRPr="000A0CFC">
        <w:t>Sandoz</w:t>
      </w:r>
      <w:proofErr w:type="spellEnd"/>
      <w:r>
        <w:t xml:space="preserve"> </w:t>
      </w:r>
      <w:r w:rsidRPr="00810C12">
        <w:t>ir kit</w:t>
      </w:r>
      <w:r w:rsidRPr="00810C12">
        <w:rPr>
          <w:rFonts w:eastAsia="TimesNewRomanPSMT"/>
        </w:rPr>
        <w:t xml:space="preserve">ų </w:t>
      </w:r>
      <w:r w:rsidRPr="00123A91">
        <w:t>vaist</w:t>
      </w:r>
      <w:r w:rsidRPr="00123A91">
        <w:rPr>
          <w:rFonts w:eastAsia="TimesNewRomanPSMT"/>
        </w:rPr>
        <w:t xml:space="preserve">ų </w:t>
      </w:r>
      <w:r w:rsidRPr="00123A91">
        <w:t>s</w:t>
      </w:r>
      <w:r w:rsidRPr="00123A91">
        <w:rPr>
          <w:rFonts w:eastAsia="TimesNewRomanPSMT"/>
        </w:rPr>
        <w:t>ą</w:t>
      </w:r>
      <w:r w:rsidRPr="00123A91">
        <w:t>veik</w:t>
      </w:r>
      <w:r w:rsidRPr="00123A91">
        <w:rPr>
          <w:rFonts w:eastAsia="TimesNewRomanPSMT"/>
        </w:rPr>
        <w:t>ą</w:t>
      </w:r>
      <w:r w:rsidRPr="00123A91">
        <w:t>.</w:t>
      </w:r>
    </w:p>
    <w:p w:rsidR="00A25D37" w:rsidRPr="002B3604" w:rsidRDefault="00A25D37" w:rsidP="00A25D37">
      <w:pPr>
        <w:tabs>
          <w:tab w:val="left" w:pos="567"/>
        </w:tabs>
        <w:rPr>
          <w:szCs w:val="22"/>
        </w:rPr>
      </w:pPr>
    </w:p>
    <w:p w:rsidR="00A25D37" w:rsidRPr="002B3604" w:rsidRDefault="00A25D37" w:rsidP="00A25D37">
      <w:pPr>
        <w:tabs>
          <w:tab w:val="left" w:pos="567"/>
        </w:tabs>
        <w:rPr>
          <w:szCs w:val="22"/>
        </w:rPr>
      </w:pPr>
      <w:r w:rsidRPr="00DD0C68">
        <w:rPr>
          <w:szCs w:val="22"/>
        </w:rPr>
        <w:t xml:space="preserve">Kai kuriais atvejais, kai </w:t>
      </w:r>
      <w:proofErr w:type="spellStart"/>
      <w:r w:rsidRPr="00DD0C68">
        <w:rPr>
          <w:szCs w:val="22"/>
        </w:rPr>
        <w:t>Sevelamer</w:t>
      </w:r>
      <w:proofErr w:type="spellEnd"/>
      <w:r>
        <w:rPr>
          <w:szCs w:val="22"/>
        </w:rPr>
        <w:t xml:space="preserve"> </w:t>
      </w:r>
      <w:proofErr w:type="spellStart"/>
      <w:r w:rsidRPr="00DD0C68">
        <w:rPr>
          <w:szCs w:val="22"/>
        </w:rPr>
        <w:t>carbonate</w:t>
      </w:r>
      <w:proofErr w:type="spellEnd"/>
      <w:r>
        <w:rPr>
          <w:szCs w:val="22"/>
        </w:rPr>
        <w:t xml:space="preserve"> </w:t>
      </w:r>
      <w:proofErr w:type="spellStart"/>
      <w:r w:rsidRPr="00DD0C68">
        <w:rPr>
          <w:szCs w:val="22"/>
        </w:rPr>
        <w:t>Sandoz</w:t>
      </w:r>
      <w:proofErr w:type="spellEnd"/>
      <w:r w:rsidRPr="00DD0C68">
        <w:rPr>
          <w:szCs w:val="22"/>
        </w:rPr>
        <w:t xml:space="preserve"> reikia vartoti tuo pačiu metu, kaip ir kitą vaistą, gydytojas gali Jums patarti kitą vaistą gerti likus 1 valandai iki </w:t>
      </w:r>
      <w:proofErr w:type="spellStart"/>
      <w:r w:rsidRPr="00DD0C68">
        <w:rPr>
          <w:szCs w:val="22"/>
        </w:rPr>
        <w:t>Sevelamer</w:t>
      </w:r>
      <w:proofErr w:type="spellEnd"/>
      <w:r>
        <w:rPr>
          <w:szCs w:val="22"/>
        </w:rPr>
        <w:t xml:space="preserve"> </w:t>
      </w:r>
      <w:proofErr w:type="spellStart"/>
      <w:r w:rsidRPr="00DD0C68">
        <w:rPr>
          <w:szCs w:val="22"/>
        </w:rPr>
        <w:t>carbonate</w:t>
      </w:r>
      <w:proofErr w:type="spellEnd"/>
      <w:r>
        <w:rPr>
          <w:szCs w:val="22"/>
        </w:rPr>
        <w:t xml:space="preserve"> </w:t>
      </w:r>
      <w:proofErr w:type="spellStart"/>
      <w:r w:rsidRPr="00DD0C68">
        <w:rPr>
          <w:szCs w:val="22"/>
        </w:rPr>
        <w:t>Sandoz</w:t>
      </w:r>
      <w:proofErr w:type="spellEnd"/>
      <w:r w:rsidRPr="00DD0C68">
        <w:rPr>
          <w:szCs w:val="22"/>
        </w:rPr>
        <w:t xml:space="preserve">  vartojimo arba praėjus 3 valandoms po jo vartojimo arba gydytojas gali nuspręsti sekti to vaisto koncentraciją kraujyje.</w:t>
      </w:r>
    </w:p>
    <w:p w:rsidR="00A25D37" w:rsidRPr="00443936" w:rsidRDefault="00A25D37" w:rsidP="00A25D37">
      <w:pPr>
        <w:tabs>
          <w:tab w:val="left" w:pos="567"/>
        </w:tabs>
        <w:rPr>
          <w:b/>
        </w:rPr>
      </w:pPr>
    </w:p>
    <w:p w:rsidR="00A25D37" w:rsidRPr="00123A91" w:rsidRDefault="00A25D37" w:rsidP="00A25D37">
      <w:pPr>
        <w:tabs>
          <w:tab w:val="left" w:pos="567"/>
        </w:tabs>
        <w:rPr>
          <w:b/>
          <w:highlight w:val="yellow"/>
        </w:rPr>
      </w:pPr>
      <w:r w:rsidRPr="00123A91">
        <w:rPr>
          <w:b/>
        </w:rPr>
        <w:lastRenderedPageBreak/>
        <w:t>N</w:t>
      </w:r>
      <w:r w:rsidRPr="00123A91">
        <w:rPr>
          <w:rFonts w:eastAsia="TimesNewRomanPS-BoldMT"/>
          <w:b/>
        </w:rPr>
        <w:t>ė</w:t>
      </w:r>
      <w:r w:rsidRPr="00123A91">
        <w:rPr>
          <w:b/>
        </w:rPr>
        <w:t>štumas, žindymo laikotarpis ir vaisingumas</w:t>
      </w: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</w:pPr>
      <w:r w:rsidRPr="00123A91">
        <w:t>Jeigu esate n</w:t>
      </w:r>
      <w:r w:rsidRPr="00123A91">
        <w:rPr>
          <w:rFonts w:eastAsia="TimesNewRomanPSMT"/>
        </w:rPr>
        <w:t>ė</w:t>
      </w:r>
      <w:r w:rsidRPr="00123A91">
        <w:t>š</w:t>
      </w:r>
      <w:r w:rsidRPr="00123A91">
        <w:rPr>
          <w:rFonts w:eastAsia="TimesNewRomanPSMT"/>
        </w:rPr>
        <w:t>č</w:t>
      </w:r>
      <w:r w:rsidRPr="00123A91">
        <w:t>ia, žindote k</w:t>
      </w:r>
      <w:r w:rsidRPr="00123A91">
        <w:rPr>
          <w:rFonts w:eastAsia="TimesNewRomanPSMT"/>
        </w:rPr>
        <w:t>ū</w:t>
      </w:r>
      <w:r w:rsidRPr="00123A91">
        <w:t>dik</w:t>
      </w:r>
      <w:r w:rsidRPr="00123A91">
        <w:rPr>
          <w:rFonts w:eastAsia="TimesNewRomanPSMT"/>
        </w:rPr>
        <w:t>į</w:t>
      </w:r>
      <w:r w:rsidRPr="00123A91">
        <w:t>, manote, kad galb</w:t>
      </w:r>
      <w:r w:rsidRPr="00123A91">
        <w:rPr>
          <w:rFonts w:eastAsia="TimesNewRomanPSMT"/>
        </w:rPr>
        <w:t>ū</w:t>
      </w:r>
      <w:r w:rsidRPr="00123A91">
        <w:t>t esate n</w:t>
      </w:r>
      <w:r w:rsidRPr="00123A91">
        <w:rPr>
          <w:rFonts w:eastAsia="TimesNewRomanPSMT"/>
        </w:rPr>
        <w:t>ė</w:t>
      </w:r>
      <w:r w:rsidRPr="00123A91">
        <w:t>š</w:t>
      </w:r>
      <w:r w:rsidRPr="00123A91">
        <w:rPr>
          <w:rFonts w:eastAsia="TimesNewRomanPSMT"/>
        </w:rPr>
        <w:t>č</w:t>
      </w:r>
      <w:r w:rsidRPr="00123A91">
        <w:t>ia arba planuojate pastoti, tai prieš vartodama š</w:t>
      </w:r>
      <w:r w:rsidRPr="00123A91">
        <w:rPr>
          <w:rFonts w:eastAsia="TimesNewRomanPSMT"/>
        </w:rPr>
        <w:t xml:space="preserve">į </w:t>
      </w:r>
      <w:r w:rsidRPr="00123A91">
        <w:t>vaist</w:t>
      </w:r>
      <w:r w:rsidRPr="00123A91">
        <w:rPr>
          <w:rFonts w:eastAsia="TimesNewRomanPSMT"/>
        </w:rPr>
        <w:t>ą</w:t>
      </w:r>
      <w:r w:rsidRPr="00123A91">
        <w:t xml:space="preserve">, pasitarkite su gydytoju. Nežinoma, ar </w:t>
      </w:r>
      <w:proofErr w:type="spellStart"/>
      <w:r w:rsidRPr="00123A91">
        <w:t>Sevelamer</w:t>
      </w:r>
      <w:proofErr w:type="spellEnd"/>
      <w:r>
        <w:t xml:space="preserve"> </w:t>
      </w:r>
      <w:proofErr w:type="spellStart"/>
      <w:r w:rsidRPr="00123A91">
        <w:t>carbonate</w:t>
      </w:r>
      <w:proofErr w:type="spellEnd"/>
      <w:r>
        <w:t xml:space="preserve"> </w:t>
      </w:r>
      <w:proofErr w:type="spellStart"/>
      <w:r w:rsidRPr="00123A91">
        <w:t>Sandoz</w:t>
      </w:r>
      <w:proofErr w:type="spellEnd"/>
      <w:r>
        <w:t xml:space="preserve"> daro kokį </w:t>
      </w:r>
      <w:r w:rsidRPr="00123A91">
        <w:t xml:space="preserve">nors </w:t>
      </w:r>
      <w:r>
        <w:t>poveikį</w:t>
      </w:r>
      <w:r w:rsidRPr="00123A91">
        <w:t xml:space="preserve"> negimusi</w:t>
      </w:r>
      <w:r>
        <w:t>am kūdikiui</w:t>
      </w:r>
      <w:r w:rsidRPr="00123A91">
        <w:t>.</w:t>
      </w: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  <w:rPr>
          <w:highlight w:val="yellow"/>
        </w:rPr>
      </w:pP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</w:pPr>
      <w:r w:rsidRPr="00123A91">
        <w:t xml:space="preserve">Jeigu </w:t>
      </w:r>
      <w:r>
        <w:t xml:space="preserve">kūdikį </w:t>
      </w:r>
      <w:r w:rsidRPr="00123A91">
        <w:t>norite maitinti kr</w:t>
      </w:r>
      <w:r w:rsidRPr="00123A91">
        <w:rPr>
          <w:rFonts w:eastAsia="TimesNewRomanPSMT"/>
        </w:rPr>
        <w:t>ū</w:t>
      </w:r>
      <w:r w:rsidRPr="00123A91">
        <w:t xml:space="preserve">timi, pasakykite gydytojui. Nežinoma, ar </w:t>
      </w:r>
      <w:proofErr w:type="spellStart"/>
      <w:r w:rsidRPr="00123A91">
        <w:t>Sevelamer</w:t>
      </w:r>
      <w:proofErr w:type="spellEnd"/>
      <w:r>
        <w:t xml:space="preserve"> </w:t>
      </w:r>
      <w:proofErr w:type="spellStart"/>
      <w:r w:rsidRPr="00123A91">
        <w:t>carbonate</w:t>
      </w:r>
      <w:proofErr w:type="spellEnd"/>
      <w:r>
        <w:t xml:space="preserve"> </w:t>
      </w:r>
      <w:proofErr w:type="spellStart"/>
      <w:r w:rsidRPr="00123A91">
        <w:t>Sandoz</w:t>
      </w:r>
      <w:proofErr w:type="spellEnd"/>
      <w:r w:rsidRPr="00123A91">
        <w:t xml:space="preserve"> gali patekti </w:t>
      </w:r>
      <w:r w:rsidRPr="00123A91">
        <w:rPr>
          <w:rFonts w:eastAsia="TimesNewRomanPSMT"/>
        </w:rPr>
        <w:t xml:space="preserve">į </w:t>
      </w:r>
      <w:r w:rsidRPr="00123A91">
        <w:t>motinos pien</w:t>
      </w:r>
      <w:r w:rsidRPr="00123A91">
        <w:rPr>
          <w:rFonts w:eastAsia="TimesNewRomanPSMT"/>
        </w:rPr>
        <w:t xml:space="preserve">ą </w:t>
      </w:r>
      <w:r w:rsidRPr="00123A91">
        <w:t xml:space="preserve">ir </w:t>
      </w:r>
      <w:r>
        <w:t>paveikti Jūsų kūdikį</w:t>
      </w:r>
      <w:r w:rsidRPr="00123A91">
        <w:t>.</w:t>
      </w: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  <w:rPr>
          <w:highlight w:val="yellow"/>
        </w:rPr>
      </w:pPr>
    </w:p>
    <w:p w:rsidR="00A25D37" w:rsidRPr="00810C12" w:rsidRDefault="00A25D37" w:rsidP="00A25D37">
      <w:pPr>
        <w:tabs>
          <w:tab w:val="left" w:pos="567"/>
        </w:tabs>
        <w:rPr>
          <w:b/>
          <w:highlight w:val="yellow"/>
        </w:rPr>
      </w:pPr>
      <w:r w:rsidRPr="00443936">
        <w:rPr>
          <w:b/>
        </w:rPr>
        <w:t>Vairavimas ir mechanizm</w:t>
      </w:r>
      <w:r w:rsidRPr="000A0CFC">
        <w:rPr>
          <w:rFonts w:eastAsia="TimesNewRomanPS-BoldMT"/>
          <w:b/>
        </w:rPr>
        <w:t xml:space="preserve">ų </w:t>
      </w:r>
      <w:r w:rsidRPr="00810C12">
        <w:rPr>
          <w:b/>
        </w:rPr>
        <w:t>valdymas</w:t>
      </w:r>
    </w:p>
    <w:p w:rsidR="00A25D37" w:rsidRPr="000A0CFC" w:rsidRDefault="00A25D37" w:rsidP="00A25D37">
      <w:pPr>
        <w:tabs>
          <w:tab w:val="left" w:pos="567"/>
        </w:tabs>
        <w:autoSpaceDE w:val="0"/>
        <w:autoSpaceDN w:val="0"/>
        <w:adjustRightInd w:val="0"/>
        <w:rPr>
          <w:highlight w:val="yellow"/>
        </w:rPr>
      </w:pPr>
      <w:proofErr w:type="spellStart"/>
      <w:r w:rsidRPr="00123A91">
        <w:rPr>
          <w:szCs w:val="22"/>
        </w:rPr>
        <w:t>Sevelamer</w:t>
      </w:r>
      <w:proofErr w:type="spellEnd"/>
      <w:r>
        <w:rPr>
          <w:szCs w:val="22"/>
        </w:rPr>
        <w:t xml:space="preserve"> </w:t>
      </w:r>
      <w:proofErr w:type="spellStart"/>
      <w:r w:rsidRPr="00123A91">
        <w:rPr>
          <w:szCs w:val="22"/>
        </w:rPr>
        <w:t>carbonate</w:t>
      </w:r>
      <w:proofErr w:type="spellEnd"/>
      <w:r>
        <w:rPr>
          <w:szCs w:val="22"/>
        </w:rPr>
        <w:t xml:space="preserve"> </w:t>
      </w:r>
      <w:proofErr w:type="spellStart"/>
      <w:r w:rsidRPr="00123A91">
        <w:rPr>
          <w:szCs w:val="22"/>
        </w:rPr>
        <w:t>Sandoz</w:t>
      </w:r>
      <w:proofErr w:type="spellEnd"/>
      <w:r>
        <w:rPr>
          <w:szCs w:val="22"/>
        </w:rPr>
        <w:t xml:space="preserve"> </w:t>
      </w:r>
      <w:r w:rsidRPr="00025D79">
        <w:rPr>
          <w:rFonts w:eastAsia="TimesNewRomanPSMT"/>
          <w:szCs w:val="22"/>
        </w:rPr>
        <w:t>neturėtų paveikti Jūsų gebėjimo</w:t>
      </w:r>
      <w:r w:rsidRPr="00443936">
        <w:rPr>
          <w:rFonts w:eastAsia="TimesNewRomanPSMT"/>
        </w:rPr>
        <w:t xml:space="preserve"> vairuoti </w:t>
      </w:r>
      <w:r w:rsidRPr="00025D79">
        <w:rPr>
          <w:rFonts w:eastAsia="TimesNewRomanPSMT"/>
          <w:szCs w:val="22"/>
        </w:rPr>
        <w:t>ar</w:t>
      </w:r>
      <w:r w:rsidRPr="00443936">
        <w:rPr>
          <w:rFonts w:eastAsia="TimesNewRomanPSMT"/>
        </w:rPr>
        <w:t xml:space="preserve"> valdyti </w:t>
      </w:r>
      <w:r w:rsidRPr="000A0CFC">
        <w:rPr>
          <w:rFonts w:eastAsia="TimesNewRomanPSMT"/>
        </w:rPr>
        <w:t>m</w:t>
      </w:r>
      <w:r w:rsidRPr="00810C12">
        <w:rPr>
          <w:rFonts w:eastAsia="TimesNewRomanPSMT"/>
        </w:rPr>
        <w:t>echanizmus</w:t>
      </w:r>
      <w:r w:rsidRPr="00443936">
        <w:rPr>
          <w:rFonts w:eastAsia="TimesNewRomanPSMT"/>
        </w:rPr>
        <w:t>.</w:t>
      </w:r>
    </w:p>
    <w:p w:rsidR="00A25D37" w:rsidRPr="00123A91" w:rsidRDefault="00A25D37" w:rsidP="00A25D37">
      <w:pPr>
        <w:pStyle w:val="Default"/>
        <w:tabs>
          <w:tab w:val="left" w:pos="567"/>
        </w:tabs>
        <w:rPr>
          <w:b/>
          <w:sz w:val="22"/>
          <w:szCs w:val="22"/>
          <w:lang w:val="lt-LT"/>
        </w:rPr>
      </w:pPr>
    </w:p>
    <w:p w:rsidR="00A25D37" w:rsidRPr="00123A91" w:rsidRDefault="00A25D37" w:rsidP="00A25D37">
      <w:pPr>
        <w:pStyle w:val="Default"/>
        <w:tabs>
          <w:tab w:val="left" w:pos="567"/>
        </w:tabs>
        <w:rPr>
          <w:b/>
          <w:sz w:val="22"/>
          <w:szCs w:val="22"/>
          <w:highlight w:val="yellow"/>
          <w:lang w:val="lt-LT"/>
        </w:rPr>
      </w:pPr>
      <w:proofErr w:type="spellStart"/>
      <w:r w:rsidRPr="00123A91">
        <w:rPr>
          <w:b/>
          <w:sz w:val="22"/>
          <w:szCs w:val="22"/>
          <w:lang w:val="lt-LT"/>
        </w:rPr>
        <w:t>Sevelamer</w:t>
      </w:r>
      <w:proofErr w:type="spellEnd"/>
      <w:r>
        <w:rPr>
          <w:b/>
          <w:sz w:val="22"/>
          <w:szCs w:val="22"/>
          <w:lang w:val="lt-LT"/>
        </w:rPr>
        <w:t xml:space="preserve"> </w:t>
      </w:r>
      <w:proofErr w:type="spellStart"/>
      <w:r w:rsidRPr="00123A91">
        <w:rPr>
          <w:b/>
          <w:sz w:val="22"/>
          <w:szCs w:val="22"/>
          <w:lang w:val="lt-LT"/>
        </w:rPr>
        <w:t>carbonate</w:t>
      </w:r>
      <w:proofErr w:type="spellEnd"/>
      <w:r>
        <w:rPr>
          <w:b/>
          <w:sz w:val="22"/>
          <w:szCs w:val="22"/>
          <w:lang w:val="lt-LT"/>
        </w:rPr>
        <w:t xml:space="preserve"> </w:t>
      </w:r>
      <w:proofErr w:type="spellStart"/>
      <w:r w:rsidRPr="00123A91">
        <w:rPr>
          <w:b/>
          <w:sz w:val="22"/>
          <w:szCs w:val="22"/>
          <w:lang w:val="lt-LT"/>
        </w:rPr>
        <w:t>Sandoz</w:t>
      </w:r>
      <w:proofErr w:type="spellEnd"/>
      <w:r w:rsidRPr="00123A91">
        <w:rPr>
          <w:b/>
          <w:sz w:val="22"/>
          <w:szCs w:val="22"/>
          <w:lang w:val="lt-LT"/>
        </w:rPr>
        <w:t xml:space="preserve"> sudėtyje yra laktozės</w:t>
      </w:r>
    </w:p>
    <w:p w:rsidR="00A25D37" w:rsidRPr="00A705FB" w:rsidRDefault="00A25D37" w:rsidP="00A25D37">
      <w:pPr>
        <w:pStyle w:val="Default"/>
        <w:tabs>
          <w:tab w:val="left" w:pos="567"/>
        </w:tabs>
        <w:rPr>
          <w:sz w:val="22"/>
          <w:szCs w:val="22"/>
          <w:lang w:val="lt-LT"/>
        </w:rPr>
      </w:pPr>
      <w:proofErr w:type="spellStart"/>
      <w:r w:rsidRPr="0050424A">
        <w:rPr>
          <w:sz w:val="22"/>
          <w:szCs w:val="22"/>
          <w:lang w:val="lt-LT"/>
        </w:rPr>
        <w:t>Sevelamer</w:t>
      </w:r>
      <w:proofErr w:type="spellEnd"/>
      <w:r w:rsidRPr="0050424A">
        <w:rPr>
          <w:sz w:val="22"/>
          <w:szCs w:val="22"/>
          <w:lang w:val="lt-LT"/>
        </w:rPr>
        <w:t xml:space="preserve"> </w:t>
      </w:r>
      <w:proofErr w:type="spellStart"/>
      <w:r w:rsidRPr="0050424A">
        <w:rPr>
          <w:sz w:val="22"/>
          <w:szCs w:val="22"/>
          <w:lang w:val="lt-LT"/>
        </w:rPr>
        <w:t>carbonate</w:t>
      </w:r>
      <w:proofErr w:type="spellEnd"/>
      <w:r w:rsidRPr="0050424A">
        <w:rPr>
          <w:sz w:val="22"/>
          <w:szCs w:val="22"/>
          <w:lang w:val="lt-LT"/>
        </w:rPr>
        <w:t xml:space="preserve"> </w:t>
      </w:r>
      <w:proofErr w:type="spellStart"/>
      <w:r w:rsidRPr="00A34F6C">
        <w:rPr>
          <w:sz w:val="22"/>
          <w:szCs w:val="22"/>
          <w:lang w:val="lt-LT"/>
        </w:rPr>
        <w:t>Sandoz</w:t>
      </w:r>
      <w:proofErr w:type="spellEnd"/>
      <w:r w:rsidRPr="00A34F6C">
        <w:rPr>
          <w:sz w:val="22"/>
          <w:szCs w:val="22"/>
          <w:lang w:val="lt-LT"/>
        </w:rPr>
        <w:t xml:space="preserve"> sudėtyje yra </w:t>
      </w:r>
      <w:r w:rsidRPr="00A34F6C">
        <w:rPr>
          <w:b/>
          <w:sz w:val="22"/>
          <w:szCs w:val="22"/>
          <w:lang w:val="lt-LT"/>
        </w:rPr>
        <w:t>laktozės</w:t>
      </w:r>
      <w:r w:rsidRPr="00A34F6C">
        <w:rPr>
          <w:sz w:val="22"/>
          <w:szCs w:val="22"/>
          <w:lang w:val="lt-LT"/>
        </w:rPr>
        <w:t xml:space="preserve"> (pieno cukraus). Jeigu gydytojas Jums yra sakęs, kad </w:t>
      </w:r>
      <w:r w:rsidRPr="008C7EB6">
        <w:rPr>
          <w:b/>
          <w:sz w:val="22"/>
          <w:szCs w:val="22"/>
          <w:lang w:val="lt-LT"/>
        </w:rPr>
        <w:t>netoleruojate kokių nors angliavan</w:t>
      </w:r>
      <w:r w:rsidRPr="00AA2218">
        <w:rPr>
          <w:b/>
          <w:sz w:val="22"/>
          <w:szCs w:val="22"/>
          <w:lang w:val="lt-LT"/>
        </w:rPr>
        <w:t>denių</w:t>
      </w:r>
      <w:r w:rsidRPr="00A705FB">
        <w:rPr>
          <w:sz w:val="22"/>
          <w:szCs w:val="22"/>
          <w:lang w:val="lt-LT"/>
        </w:rPr>
        <w:t>, kreipkitės į jį prieš pradėdami vartoti šį vaistą.</w:t>
      </w:r>
    </w:p>
    <w:p w:rsidR="00A25D37" w:rsidRPr="0050424A" w:rsidRDefault="00A25D37" w:rsidP="00A25D37">
      <w:pPr>
        <w:rPr>
          <w:szCs w:val="22"/>
        </w:rPr>
      </w:pPr>
      <w:r w:rsidRPr="005E33AC">
        <w:rPr>
          <w:szCs w:val="22"/>
        </w:rPr>
        <w:t>Jeigu kilt</w:t>
      </w:r>
      <w:r w:rsidRPr="005E33AC">
        <w:rPr>
          <w:rFonts w:hint="eastAsia"/>
          <w:szCs w:val="22"/>
        </w:rPr>
        <w:t>ų</w:t>
      </w:r>
      <w:r w:rsidRPr="005E33AC">
        <w:rPr>
          <w:szCs w:val="22"/>
        </w:rPr>
        <w:t xml:space="preserve"> daugiau klausim</w:t>
      </w:r>
      <w:r w:rsidRPr="005E33AC">
        <w:rPr>
          <w:rFonts w:hint="eastAsia"/>
          <w:szCs w:val="22"/>
        </w:rPr>
        <w:t>ų</w:t>
      </w:r>
      <w:r w:rsidRPr="005E33AC">
        <w:rPr>
          <w:szCs w:val="22"/>
        </w:rPr>
        <w:t xml:space="preserve"> d</w:t>
      </w:r>
      <w:r w:rsidRPr="005E33AC">
        <w:rPr>
          <w:rFonts w:hint="eastAsia"/>
          <w:szCs w:val="22"/>
        </w:rPr>
        <w:t>ė</w:t>
      </w:r>
      <w:r w:rsidRPr="005E33AC">
        <w:rPr>
          <w:szCs w:val="22"/>
        </w:rPr>
        <w:t xml:space="preserve">l </w:t>
      </w:r>
      <w:r w:rsidRPr="005E33AC">
        <w:rPr>
          <w:rFonts w:hint="eastAsia"/>
          <w:szCs w:val="22"/>
        </w:rPr>
        <w:t>š</w:t>
      </w:r>
      <w:r w:rsidRPr="005E33AC">
        <w:rPr>
          <w:szCs w:val="22"/>
        </w:rPr>
        <w:t>io vaisto vartojimo, kreipkit</w:t>
      </w:r>
      <w:r w:rsidRPr="005E33AC">
        <w:rPr>
          <w:rFonts w:hint="eastAsia"/>
          <w:szCs w:val="22"/>
        </w:rPr>
        <w:t>ė</w:t>
      </w:r>
      <w:r w:rsidRPr="005E33AC">
        <w:rPr>
          <w:szCs w:val="22"/>
        </w:rPr>
        <w:t xml:space="preserve">s </w:t>
      </w:r>
      <w:r w:rsidRPr="005E33AC">
        <w:rPr>
          <w:rFonts w:hint="eastAsia"/>
          <w:szCs w:val="22"/>
        </w:rPr>
        <w:t>į</w:t>
      </w:r>
      <w:r w:rsidRPr="005E33AC">
        <w:rPr>
          <w:szCs w:val="22"/>
        </w:rPr>
        <w:t xml:space="preserve"> gydytoj</w:t>
      </w:r>
      <w:r w:rsidRPr="005E33AC">
        <w:rPr>
          <w:rFonts w:hint="eastAsia"/>
          <w:szCs w:val="22"/>
        </w:rPr>
        <w:t>ą</w:t>
      </w:r>
      <w:r w:rsidRPr="005E33AC">
        <w:rPr>
          <w:szCs w:val="22"/>
        </w:rPr>
        <w:t xml:space="preserve"> arba vaistinink</w:t>
      </w:r>
      <w:r w:rsidRPr="005E33AC">
        <w:rPr>
          <w:rFonts w:hint="eastAsia"/>
          <w:szCs w:val="22"/>
        </w:rPr>
        <w:t>ą</w:t>
      </w:r>
    </w:p>
    <w:p w:rsidR="00A25D37" w:rsidRPr="00A34F6C" w:rsidRDefault="00A25D37" w:rsidP="00A25D37">
      <w:pPr>
        <w:pStyle w:val="Default"/>
        <w:tabs>
          <w:tab w:val="left" w:pos="567"/>
        </w:tabs>
        <w:rPr>
          <w:sz w:val="22"/>
          <w:szCs w:val="22"/>
          <w:lang w:val="lt-LT"/>
        </w:rPr>
      </w:pPr>
    </w:p>
    <w:p w:rsidR="00A25D37" w:rsidRPr="00A34F6C" w:rsidRDefault="00A25D37" w:rsidP="00A25D37">
      <w:pPr>
        <w:pStyle w:val="Default"/>
        <w:tabs>
          <w:tab w:val="left" w:pos="567"/>
        </w:tabs>
        <w:rPr>
          <w:sz w:val="22"/>
          <w:szCs w:val="22"/>
          <w:highlight w:val="yellow"/>
          <w:lang w:val="lt-LT"/>
        </w:rPr>
      </w:pPr>
    </w:p>
    <w:p w:rsidR="00A25D37" w:rsidRPr="00810C12" w:rsidRDefault="00A25D37" w:rsidP="00A25D37">
      <w:pPr>
        <w:numPr>
          <w:ilvl w:val="0"/>
          <w:numId w:val="6"/>
        </w:numPr>
        <w:tabs>
          <w:tab w:val="left" w:pos="567"/>
          <w:tab w:val="left" w:pos="851"/>
        </w:tabs>
        <w:ind w:left="851" w:hanging="851"/>
        <w:rPr>
          <w:b/>
          <w:caps/>
        </w:rPr>
      </w:pPr>
      <w:r w:rsidRPr="00443936">
        <w:rPr>
          <w:b/>
        </w:rPr>
        <w:t xml:space="preserve">Kaip vartoti </w:t>
      </w:r>
      <w:proofErr w:type="spellStart"/>
      <w:r w:rsidRPr="00443936">
        <w:rPr>
          <w:b/>
        </w:rPr>
        <w:t>Sevelamer</w:t>
      </w:r>
      <w:proofErr w:type="spellEnd"/>
      <w:r>
        <w:rPr>
          <w:b/>
        </w:rPr>
        <w:t xml:space="preserve"> </w:t>
      </w:r>
      <w:proofErr w:type="spellStart"/>
      <w:r w:rsidRPr="000A0CFC">
        <w:rPr>
          <w:b/>
        </w:rPr>
        <w:t>carbonate</w:t>
      </w:r>
      <w:proofErr w:type="spellEnd"/>
      <w:r>
        <w:rPr>
          <w:b/>
        </w:rPr>
        <w:t xml:space="preserve"> </w:t>
      </w:r>
      <w:proofErr w:type="spellStart"/>
      <w:r w:rsidRPr="000A0CFC">
        <w:rPr>
          <w:b/>
        </w:rPr>
        <w:t>Sandoz</w:t>
      </w:r>
      <w:proofErr w:type="spellEnd"/>
    </w:p>
    <w:p w:rsidR="00A25D37" w:rsidRPr="00810C12" w:rsidRDefault="00A25D37" w:rsidP="00A25D37">
      <w:pPr>
        <w:tabs>
          <w:tab w:val="left" w:pos="567"/>
        </w:tabs>
        <w:autoSpaceDE w:val="0"/>
        <w:autoSpaceDN w:val="0"/>
        <w:adjustRightInd w:val="0"/>
      </w:pP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</w:pPr>
      <w:proofErr w:type="spellStart"/>
      <w:r w:rsidRPr="00BE2881">
        <w:rPr>
          <w:szCs w:val="22"/>
        </w:rPr>
        <w:t>Visada</w:t>
      </w:r>
      <w:r w:rsidRPr="000A0CFC">
        <w:t>vartokite</w:t>
      </w:r>
      <w:proofErr w:type="spellEnd"/>
      <w:r w:rsidRPr="00BE2881">
        <w:rPr>
          <w:szCs w:val="22"/>
        </w:rPr>
        <w:t xml:space="preserve"> šį vaistą tiksliai</w:t>
      </w:r>
      <w:r w:rsidRPr="00443936">
        <w:t xml:space="preserve"> kaip </w:t>
      </w:r>
      <w:r w:rsidRPr="00BE2881">
        <w:rPr>
          <w:szCs w:val="22"/>
        </w:rPr>
        <w:t>nurodė</w:t>
      </w:r>
      <w:r w:rsidRPr="00443936">
        <w:t xml:space="preserve"> gydytojas</w:t>
      </w:r>
      <w:r w:rsidRPr="000A0CFC">
        <w:t xml:space="preserve">. </w:t>
      </w:r>
      <w:r w:rsidRPr="00BC7F34">
        <w:t>Jeigu abejojate, kreipkitės į gydytoją</w:t>
      </w:r>
      <w:r>
        <w:t xml:space="preserve">. </w:t>
      </w:r>
      <w:r w:rsidRPr="000A0CFC">
        <w:t>Jis nustatys vaisto doz</w:t>
      </w:r>
      <w:r w:rsidRPr="00810C12">
        <w:rPr>
          <w:rFonts w:eastAsia="TimesNewRomanPSMT"/>
        </w:rPr>
        <w:t xml:space="preserve">ę </w:t>
      </w:r>
      <w:r w:rsidRPr="00810C12">
        <w:t xml:space="preserve">atsižvelgdamas </w:t>
      </w:r>
      <w:r w:rsidRPr="00123A91">
        <w:rPr>
          <w:rFonts w:eastAsia="TimesNewRomanPSMT"/>
        </w:rPr>
        <w:t xml:space="preserve">į </w:t>
      </w:r>
      <w:r w:rsidRPr="00123A91">
        <w:t>fosforo koncentracij</w:t>
      </w:r>
      <w:r w:rsidRPr="00123A91">
        <w:rPr>
          <w:rFonts w:eastAsia="TimesNewRomanPSMT"/>
        </w:rPr>
        <w:t xml:space="preserve">ą </w:t>
      </w:r>
      <w:r w:rsidRPr="00123A91">
        <w:t>serume.</w:t>
      </w: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  <w:rPr>
          <w:highlight w:val="yellow"/>
        </w:rPr>
      </w:pP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  <w:rPr>
          <w:highlight w:val="yellow"/>
        </w:rPr>
      </w:pPr>
      <w:r w:rsidRPr="00123A91">
        <w:t>Rekomenduojama pradin</w:t>
      </w:r>
      <w:r w:rsidRPr="00123A91">
        <w:rPr>
          <w:rFonts w:eastAsia="TimesNewRomanPSMT"/>
        </w:rPr>
        <w:t xml:space="preserve">ė </w:t>
      </w:r>
      <w:proofErr w:type="spellStart"/>
      <w:r w:rsidRPr="00123A91">
        <w:t>Sevelamer</w:t>
      </w:r>
      <w:proofErr w:type="spellEnd"/>
      <w:r>
        <w:t xml:space="preserve"> </w:t>
      </w:r>
      <w:proofErr w:type="spellStart"/>
      <w:r w:rsidRPr="00123A91">
        <w:t>carbonate</w:t>
      </w:r>
      <w:proofErr w:type="spellEnd"/>
      <w:r>
        <w:t xml:space="preserve"> </w:t>
      </w:r>
      <w:proofErr w:type="spellStart"/>
      <w:r w:rsidRPr="00123A91">
        <w:t>Sandoz</w:t>
      </w:r>
      <w:proofErr w:type="spellEnd"/>
      <w:r w:rsidRPr="00123A91">
        <w:t xml:space="preserve"> table</w:t>
      </w:r>
      <w:r w:rsidRPr="00123A91">
        <w:rPr>
          <w:rFonts w:eastAsia="TimesNewRomanPSMT"/>
        </w:rPr>
        <w:t>č</w:t>
      </w:r>
      <w:r w:rsidRPr="00123A91">
        <w:t>i</w:t>
      </w:r>
      <w:r w:rsidRPr="00123A91">
        <w:rPr>
          <w:rFonts w:eastAsia="TimesNewRomanPSMT"/>
        </w:rPr>
        <w:t xml:space="preserve">ų </w:t>
      </w:r>
      <w:r w:rsidRPr="00123A91">
        <w:t>doz</w:t>
      </w:r>
      <w:r w:rsidRPr="00123A91">
        <w:rPr>
          <w:rFonts w:eastAsia="TimesNewRomanPSMT"/>
        </w:rPr>
        <w:t xml:space="preserve">ė </w:t>
      </w:r>
      <w:r w:rsidRPr="00123A91">
        <w:t>suaugusiems ir senyvo amžiaus (&gt; 65 met</w:t>
      </w:r>
      <w:r w:rsidRPr="00123A91">
        <w:rPr>
          <w:rFonts w:eastAsia="TimesNewRomanPSMT"/>
        </w:rPr>
        <w:t>ų</w:t>
      </w:r>
      <w:r w:rsidRPr="00123A91">
        <w:t xml:space="preserve">) pacientams yra </w:t>
      </w:r>
      <w:r w:rsidRPr="00123A91">
        <w:rPr>
          <w:b/>
        </w:rPr>
        <w:t>viena ar dvi 800</w:t>
      </w:r>
      <w:r>
        <w:rPr>
          <w:b/>
          <w:szCs w:val="22"/>
        </w:rPr>
        <w:t> </w:t>
      </w:r>
      <w:r w:rsidRPr="00443936">
        <w:rPr>
          <w:b/>
        </w:rPr>
        <w:t>mg tablet</w:t>
      </w:r>
      <w:r w:rsidRPr="000A0CFC">
        <w:rPr>
          <w:rFonts w:eastAsia="TimesNewRomanPSMT"/>
          <w:b/>
        </w:rPr>
        <w:t>ė</w:t>
      </w:r>
      <w:r w:rsidRPr="00810C12">
        <w:rPr>
          <w:b/>
        </w:rPr>
        <w:t>s 3 kartus per par</w:t>
      </w:r>
      <w:r w:rsidRPr="00810C12">
        <w:rPr>
          <w:rFonts w:eastAsia="TimesNewRomanPSMT"/>
          <w:b/>
        </w:rPr>
        <w:t xml:space="preserve">ą </w:t>
      </w:r>
      <w:r w:rsidRPr="00123A91">
        <w:rPr>
          <w:b/>
        </w:rPr>
        <w:t>kiekvieno valgio metu</w:t>
      </w:r>
      <w:r w:rsidRPr="00123A91">
        <w:t>.</w:t>
      </w:r>
    </w:p>
    <w:p w:rsidR="00A25D37" w:rsidRPr="00123A91" w:rsidRDefault="00A25D37" w:rsidP="00A25D37">
      <w:pPr>
        <w:numPr>
          <w:ilvl w:val="12"/>
          <w:numId w:val="0"/>
        </w:numPr>
        <w:tabs>
          <w:tab w:val="left" w:pos="567"/>
        </w:tabs>
        <w:rPr>
          <w:b/>
        </w:rPr>
      </w:pPr>
    </w:p>
    <w:p w:rsidR="00A25D37" w:rsidRPr="00123A91" w:rsidRDefault="00A25D37" w:rsidP="00A25D37">
      <w:pPr>
        <w:numPr>
          <w:ilvl w:val="12"/>
          <w:numId w:val="0"/>
        </w:numPr>
        <w:tabs>
          <w:tab w:val="left" w:pos="567"/>
        </w:tabs>
        <w:rPr>
          <w:highlight w:val="yellow"/>
        </w:rPr>
      </w:pPr>
      <w:r w:rsidRPr="00123A91">
        <w:rPr>
          <w:b/>
        </w:rPr>
        <w:t>Tabletes reikia nuryti sveikas.</w:t>
      </w:r>
      <w:r w:rsidRPr="00123A91">
        <w:t xml:space="preserve"> Trinti, kramtyti ir dalyti </w:t>
      </w:r>
      <w:r w:rsidRPr="00123A91">
        <w:rPr>
          <w:rFonts w:eastAsia="TimesNewRomanPSMT"/>
        </w:rPr>
        <w:t xml:space="preserve">į </w:t>
      </w:r>
      <w:r w:rsidRPr="00123A91">
        <w:t>dalis negalima.</w:t>
      </w: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  <w:rPr>
          <w:highlight w:val="yellow"/>
        </w:rPr>
      </w:pP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  <w:rPr>
          <w:highlight w:val="yellow"/>
        </w:rPr>
      </w:pPr>
      <w:r>
        <w:rPr>
          <w:szCs w:val="22"/>
        </w:rPr>
        <w:t>Iš pradžių Jūsų g</w:t>
      </w:r>
      <w:r w:rsidRPr="00123A91">
        <w:rPr>
          <w:szCs w:val="22"/>
        </w:rPr>
        <w:t xml:space="preserve">ydytojas </w:t>
      </w:r>
      <w:r>
        <w:rPr>
          <w:szCs w:val="22"/>
        </w:rPr>
        <w:t xml:space="preserve">kas 2-4 savaites </w:t>
      </w:r>
      <w:r w:rsidRPr="000A0CFC">
        <w:t>tikrins fosforo koncentracij</w:t>
      </w:r>
      <w:r w:rsidRPr="00810C12">
        <w:rPr>
          <w:rFonts w:eastAsia="TimesNewRomanPSMT"/>
        </w:rPr>
        <w:t xml:space="preserve">ą </w:t>
      </w:r>
      <w:r w:rsidRPr="00810C12">
        <w:t>kraujyje ir, jei reik</w:t>
      </w:r>
      <w:r w:rsidRPr="00123A91">
        <w:rPr>
          <w:rFonts w:eastAsia="TimesNewRomanPSMT"/>
        </w:rPr>
        <w:t>ė</w:t>
      </w:r>
      <w:r w:rsidRPr="00123A91">
        <w:t xml:space="preserve">s, pakoreguos </w:t>
      </w:r>
      <w:proofErr w:type="spellStart"/>
      <w:r w:rsidRPr="00123A91">
        <w:t>Sevelamer</w:t>
      </w:r>
      <w:proofErr w:type="spellEnd"/>
      <w:r>
        <w:t xml:space="preserve"> </w:t>
      </w:r>
      <w:proofErr w:type="spellStart"/>
      <w:r w:rsidRPr="00123A91">
        <w:t>carbonate</w:t>
      </w:r>
      <w:proofErr w:type="spellEnd"/>
      <w:r>
        <w:t xml:space="preserve"> </w:t>
      </w:r>
      <w:proofErr w:type="spellStart"/>
      <w:r w:rsidRPr="00123A91">
        <w:t>Sandoz</w:t>
      </w:r>
      <w:proofErr w:type="spellEnd"/>
      <w:r w:rsidRPr="00123A91">
        <w:t xml:space="preserve"> doz</w:t>
      </w:r>
      <w:r w:rsidRPr="00123A91">
        <w:rPr>
          <w:rFonts w:eastAsia="TimesNewRomanPSMT"/>
        </w:rPr>
        <w:t>ę</w:t>
      </w:r>
      <w:r w:rsidRPr="00123A91">
        <w:t>, kad b</w:t>
      </w:r>
      <w:r w:rsidRPr="00123A91">
        <w:rPr>
          <w:rFonts w:eastAsia="TimesNewRomanPSMT"/>
        </w:rPr>
        <w:t>ū</w:t>
      </w:r>
      <w:r w:rsidRPr="00123A91">
        <w:t>t</w:t>
      </w:r>
      <w:r w:rsidRPr="00123A91">
        <w:rPr>
          <w:rFonts w:eastAsia="TimesNewRomanPSMT"/>
        </w:rPr>
        <w:t xml:space="preserve">ų </w:t>
      </w:r>
      <w:r w:rsidRPr="00123A91">
        <w:t>pasiekta reikiama fosfato koncentracija.</w:t>
      </w:r>
    </w:p>
    <w:p w:rsidR="00A25D37" w:rsidRDefault="00A25D37" w:rsidP="00A25D37">
      <w:pPr>
        <w:tabs>
          <w:tab w:val="left" w:pos="567"/>
        </w:tabs>
        <w:rPr>
          <w:b/>
          <w:bCs/>
          <w:szCs w:val="22"/>
        </w:rPr>
      </w:pPr>
    </w:p>
    <w:p w:rsidR="00A25D37" w:rsidRDefault="00A25D37" w:rsidP="00A25D37">
      <w:pPr>
        <w:tabs>
          <w:tab w:val="left" w:pos="567"/>
        </w:tabs>
        <w:rPr>
          <w:bCs/>
          <w:szCs w:val="22"/>
        </w:rPr>
      </w:pPr>
      <w:proofErr w:type="spellStart"/>
      <w:r w:rsidRPr="000A3644">
        <w:rPr>
          <w:bCs/>
          <w:szCs w:val="22"/>
        </w:rPr>
        <w:t>Sevelamer</w:t>
      </w:r>
      <w:proofErr w:type="spellEnd"/>
      <w:r>
        <w:rPr>
          <w:bCs/>
          <w:szCs w:val="22"/>
        </w:rPr>
        <w:t xml:space="preserve"> </w:t>
      </w:r>
      <w:proofErr w:type="spellStart"/>
      <w:r w:rsidRPr="000A3644">
        <w:rPr>
          <w:bCs/>
          <w:szCs w:val="22"/>
        </w:rPr>
        <w:t>carbonate</w:t>
      </w:r>
      <w:proofErr w:type="spellEnd"/>
      <w:r>
        <w:rPr>
          <w:bCs/>
          <w:szCs w:val="22"/>
        </w:rPr>
        <w:t xml:space="preserve"> </w:t>
      </w:r>
      <w:proofErr w:type="spellStart"/>
      <w:r w:rsidRPr="000A3644">
        <w:rPr>
          <w:bCs/>
          <w:szCs w:val="22"/>
        </w:rPr>
        <w:t>Sandoz</w:t>
      </w:r>
      <w:proofErr w:type="spellEnd"/>
      <w:r w:rsidRPr="000A3644">
        <w:rPr>
          <w:bCs/>
          <w:szCs w:val="22"/>
        </w:rPr>
        <w:t xml:space="preserve"> vartojantys pacientai turi laikytis jiems paskirtos dietos.</w:t>
      </w:r>
    </w:p>
    <w:p w:rsidR="00A25D37" w:rsidRPr="00443936" w:rsidRDefault="00A25D37" w:rsidP="00A25D37">
      <w:pPr>
        <w:tabs>
          <w:tab w:val="left" w:pos="567"/>
        </w:tabs>
        <w:rPr>
          <w:b/>
        </w:rPr>
      </w:pPr>
    </w:p>
    <w:p w:rsidR="00A25D37" w:rsidRPr="00123A91" w:rsidRDefault="00A25D37" w:rsidP="00A25D37">
      <w:pPr>
        <w:tabs>
          <w:tab w:val="left" w:pos="567"/>
        </w:tabs>
        <w:rPr>
          <w:b/>
          <w:highlight w:val="yellow"/>
        </w:rPr>
      </w:pPr>
      <w:r w:rsidRPr="000A0CFC">
        <w:rPr>
          <w:b/>
        </w:rPr>
        <w:t>Ką daryti p</w:t>
      </w:r>
      <w:r w:rsidRPr="00810C12">
        <w:rPr>
          <w:b/>
        </w:rPr>
        <w:t>avartojus per didel</w:t>
      </w:r>
      <w:r w:rsidRPr="00123A91">
        <w:rPr>
          <w:rFonts w:eastAsia="TimesNewRomanPS-BoldMT"/>
          <w:b/>
        </w:rPr>
        <w:t xml:space="preserve">ę </w:t>
      </w:r>
      <w:proofErr w:type="spellStart"/>
      <w:r w:rsidRPr="00123A91">
        <w:rPr>
          <w:b/>
        </w:rPr>
        <w:t>Sevelamer</w:t>
      </w:r>
      <w:proofErr w:type="spellEnd"/>
      <w:r>
        <w:rPr>
          <w:b/>
        </w:rPr>
        <w:t xml:space="preserve"> </w:t>
      </w:r>
      <w:proofErr w:type="spellStart"/>
      <w:r w:rsidRPr="00123A91">
        <w:rPr>
          <w:b/>
        </w:rPr>
        <w:t>carbonate</w:t>
      </w:r>
      <w:proofErr w:type="spellEnd"/>
      <w:r>
        <w:rPr>
          <w:b/>
        </w:rPr>
        <w:t xml:space="preserve"> </w:t>
      </w:r>
      <w:proofErr w:type="spellStart"/>
      <w:r w:rsidRPr="00123A91">
        <w:rPr>
          <w:b/>
        </w:rPr>
        <w:t>Sandoz</w:t>
      </w:r>
      <w:proofErr w:type="spellEnd"/>
      <w:r w:rsidRPr="00123A91">
        <w:rPr>
          <w:b/>
        </w:rPr>
        <w:t xml:space="preserve"> doz</w:t>
      </w:r>
      <w:r w:rsidRPr="00123A91">
        <w:rPr>
          <w:rFonts w:eastAsia="TimesNewRomanPS-BoldMT"/>
          <w:b/>
        </w:rPr>
        <w:t>ę?</w:t>
      </w: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  <w:rPr>
          <w:highlight w:val="yellow"/>
        </w:rPr>
      </w:pPr>
      <w:r w:rsidRPr="00443936">
        <w:t>Jeigu gal</w:t>
      </w:r>
      <w:r w:rsidRPr="000A0CFC">
        <w:rPr>
          <w:rFonts w:eastAsia="TimesNewRomanPSMT"/>
        </w:rPr>
        <w:t>ė</w:t>
      </w:r>
      <w:r w:rsidRPr="00810C12">
        <w:t>jote perdozuoti, nedelsdami kreipkit</w:t>
      </w:r>
      <w:r w:rsidRPr="00810C12">
        <w:rPr>
          <w:rFonts w:eastAsia="TimesNewRomanPSMT"/>
        </w:rPr>
        <w:t>ė</w:t>
      </w:r>
      <w:r w:rsidRPr="00123A91">
        <w:t xml:space="preserve">s </w:t>
      </w:r>
      <w:r w:rsidRPr="00123A91">
        <w:rPr>
          <w:rFonts w:eastAsia="TimesNewRomanPSMT"/>
        </w:rPr>
        <w:t xml:space="preserve">į </w:t>
      </w:r>
      <w:r w:rsidRPr="00123A91">
        <w:t>gydytoj</w:t>
      </w:r>
      <w:r w:rsidRPr="00123A91">
        <w:rPr>
          <w:rFonts w:eastAsia="TimesNewRomanPSMT"/>
        </w:rPr>
        <w:t>ą</w:t>
      </w:r>
      <w:r w:rsidRPr="00123A91">
        <w:t>.</w:t>
      </w:r>
    </w:p>
    <w:p w:rsidR="00A25D37" w:rsidRPr="00123A91" w:rsidRDefault="00A25D37" w:rsidP="00A25D37">
      <w:pPr>
        <w:tabs>
          <w:tab w:val="left" w:pos="567"/>
        </w:tabs>
        <w:rPr>
          <w:b/>
        </w:rPr>
      </w:pPr>
    </w:p>
    <w:p w:rsidR="00A25D37" w:rsidRPr="00123A91" w:rsidRDefault="00A25D37" w:rsidP="00A25D37">
      <w:pPr>
        <w:tabs>
          <w:tab w:val="left" w:pos="567"/>
        </w:tabs>
        <w:rPr>
          <w:b/>
          <w:highlight w:val="yellow"/>
        </w:rPr>
      </w:pPr>
      <w:r w:rsidRPr="00123A91">
        <w:rPr>
          <w:b/>
        </w:rPr>
        <w:t xml:space="preserve">Pamiršus pavartoti </w:t>
      </w:r>
      <w:proofErr w:type="spellStart"/>
      <w:r w:rsidRPr="00123A91">
        <w:rPr>
          <w:b/>
        </w:rPr>
        <w:t>Sevelamer</w:t>
      </w:r>
      <w:proofErr w:type="spellEnd"/>
      <w:r>
        <w:rPr>
          <w:b/>
        </w:rPr>
        <w:t xml:space="preserve"> </w:t>
      </w:r>
      <w:proofErr w:type="spellStart"/>
      <w:r w:rsidRPr="00123A91">
        <w:rPr>
          <w:b/>
        </w:rPr>
        <w:t>carbonate</w:t>
      </w:r>
      <w:proofErr w:type="spellEnd"/>
      <w:r>
        <w:rPr>
          <w:b/>
        </w:rPr>
        <w:t xml:space="preserve"> </w:t>
      </w:r>
      <w:proofErr w:type="spellStart"/>
      <w:r w:rsidRPr="00123A91">
        <w:rPr>
          <w:b/>
        </w:rPr>
        <w:t>Sandoz</w:t>
      </w:r>
      <w:proofErr w:type="spellEnd"/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</w:pPr>
      <w:r w:rsidRPr="00123A91">
        <w:t>Jeigu pamiršote suvartoti vien</w:t>
      </w:r>
      <w:r w:rsidRPr="00123A91">
        <w:rPr>
          <w:rFonts w:eastAsia="TimesNewRomanPSMT"/>
        </w:rPr>
        <w:t xml:space="preserve">ą </w:t>
      </w:r>
      <w:r w:rsidRPr="00123A91">
        <w:t>doz</w:t>
      </w:r>
      <w:r w:rsidRPr="00123A91">
        <w:rPr>
          <w:rFonts w:eastAsia="TimesNewRomanPSMT"/>
        </w:rPr>
        <w:t>ę</w:t>
      </w:r>
      <w:r w:rsidRPr="00123A91">
        <w:t>, t</w:t>
      </w:r>
      <w:r w:rsidRPr="00123A91">
        <w:rPr>
          <w:rFonts w:eastAsia="TimesNewRomanPSMT"/>
        </w:rPr>
        <w:t xml:space="preserve">ą </w:t>
      </w:r>
      <w:r w:rsidRPr="00123A91">
        <w:t>doz</w:t>
      </w:r>
      <w:r w:rsidRPr="00123A91">
        <w:rPr>
          <w:rFonts w:eastAsia="TimesNewRomanPSMT"/>
        </w:rPr>
        <w:t xml:space="preserve">ę </w:t>
      </w:r>
      <w:r w:rsidRPr="00123A91">
        <w:t>praleiskite ir kit</w:t>
      </w:r>
      <w:r w:rsidRPr="00123A91">
        <w:rPr>
          <w:rFonts w:eastAsia="TimesNewRomanPSMT"/>
        </w:rPr>
        <w:t xml:space="preserve">ą </w:t>
      </w:r>
      <w:r w:rsidRPr="00123A91">
        <w:t>doz</w:t>
      </w:r>
      <w:r w:rsidRPr="00123A91">
        <w:rPr>
          <w:rFonts w:eastAsia="TimesNewRomanPSMT"/>
        </w:rPr>
        <w:t xml:space="preserve">ę </w:t>
      </w:r>
      <w:r w:rsidRPr="00123A91">
        <w:t xml:space="preserve">suvartokite </w:t>
      </w:r>
      <w:r w:rsidRPr="00123A91">
        <w:rPr>
          <w:rFonts w:eastAsia="TimesNewRomanPSMT"/>
        </w:rPr>
        <w:t>į</w:t>
      </w:r>
      <w:r w:rsidRPr="00123A91">
        <w:t>prastu laiku valgio metu. Negalima vartoti dvigubos doz</w:t>
      </w:r>
      <w:r w:rsidRPr="00123A91">
        <w:rPr>
          <w:rFonts w:eastAsia="TimesNewRomanPSMT"/>
        </w:rPr>
        <w:t>ė</w:t>
      </w:r>
      <w:r w:rsidRPr="00123A91">
        <w:t>s norint kompensuoti praleist</w:t>
      </w:r>
      <w:r w:rsidRPr="00123A91">
        <w:rPr>
          <w:rFonts w:eastAsia="TimesNewRomanPSMT"/>
        </w:rPr>
        <w:t xml:space="preserve">ą </w:t>
      </w:r>
      <w:r w:rsidRPr="00123A91">
        <w:t>doz</w:t>
      </w:r>
      <w:r w:rsidRPr="00123A91">
        <w:rPr>
          <w:rFonts w:eastAsia="TimesNewRomanPSMT"/>
        </w:rPr>
        <w:t>ę</w:t>
      </w:r>
      <w:r w:rsidRPr="00123A91">
        <w:t>.</w:t>
      </w: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</w:pP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  <w:rPr>
          <w:highlight w:val="yellow"/>
        </w:rPr>
      </w:pPr>
    </w:p>
    <w:p w:rsidR="00A25D37" w:rsidRPr="00123A91" w:rsidRDefault="00A25D37" w:rsidP="00A25D37">
      <w:pPr>
        <w:numPr>
          <w:ilvl w:val="0"/>
          <w:numId w:val="6"/>
        </w:numPr>
        <w:tabs>
          <w:tab w:val="left" w:pos="567"/>
          <w:tab w:val="left" w:pos="851"/>
        </w:tabs>
        <w:ind w:left="851" w:hanging="851"/>
        <w:rPr>
          <w:b/>
          <w:caps/>
        </w:rPr>
      </w:pPr>
      <w:r w:rsidRPr="00123A91">
        <w:rPr>
          <w:b/>
        </w:rPr>
        <w:t>Galimas šalutinis poveikis</w:t>
      </w:r>
    </w:p>
    <w:p w:rsidR="00A25D37" w:rsidRPr="00123A91" w:rsidRDefault="00A25D37" w:rsidP="00A25D37">
      <w:pPr>
        <w:tabs>
          <w:tab w:val="left" w:pos="567"/>
        </w:tabs>
      </w:pPr>
    </w:p>
    <w:p w:rsidR="00A25D37" w:rsidRPr="00123A91" w:rsidRDefault="00A25D37" w:rsidP="00A25D37">
      <w:pPr>
        <w:tabs>
          <w:tab w:val="left" w:pos="567"/>
        </w:tabs>
      </w:pPr>
      <w:r w:rsidRPr="00123A91">
        <w:t xml:space="preserve">Šis vaistas, kaip ir </w:t>
      </w:r>
      <w:r>
        <w:rPr>
          <w:szCs w:val="22"/>
        </w:rPr>
        <w:t xml:space="preserve">visi </w:t>
      </w:r>
      <w:r w:rsidRPr="00443936">
        <w:t>kiti, gali sukelti šalutin</w:t>
      </w:r>
      <w:r w:rsidRPr="000A0CFC">
        <w:rPr>
          <w:rFonts w:eastAsia="TimesNewRomanPSMT"/>
        </w:rPr>
        <w:t xml:space="preserve">į </w:t>
      </w:r>
      <w:r w:rsidRPr="00810C12">
        <w:t>poveik</w:t>
      </w:r>
      <w:r w:rsidRPr="00810C12">
        <w:rPr>
          <w:rFonts w:eastAsia="TimesNewRomanPSMT"/>
        </w:rPr>
        <w:t>į</w:t>
      </w:r>
      <w:r w:rsidRPr="00123A91">
        <w:t>, nors jis pasireiškia ne visiems žmon</w:t>
      </w:r>
      <w:r w:rsidRPr="00123A91">
        <w:rPr>
          <w:rFonts w:eastAsia="TimesNewRomanPSMT"/>
        </w:rPr>
        <w:t>ė</w:t>
      </w:r>
      <w:r w:rsidRPr="00123A91">
        <w:t>ms.</w:t>
      </w:r>
    </w:p>
    <w:p w:rsidR="00A25D37" w:rsidRDefault="00A25D37" w:rsidP="00A25D37">
      <w:pPr>
        <w:tabs>
          <w:tab w:val="left" w:pos="567"/>
        </w:tabs>
        <w:rPr>
          <w:highlight w:val="yellow"/>
        </w:rPr>
      </w:pPr>
    </w:p>
    <w:p w:rsidR="00A25D37" w:rsidRDefault="00A25D37" w:rsidP="00A25D37">
      <w:pPr>
        <w:tabs>
          <w:tab w:val="left" w:pos="567"/>
        </w:tabs>
        <w:rPr>
          <w:szCs w:val="22"/>
          <w:highlight w:val="yellow"/>
        </w:rPr>
      </w:pPr>
      <w:r w:rsidRPr="00BE5E49">
        <w:t xml:space="preserve">Kadangi vidurių užkietėjimas gali būti </w:t>
      </w:r>
      <w:r w:rsidRPr="00BE5E49">
        <w:rPr>
          <w:szCs w:val="22"/>
        </w:rPr>
        <w:t xml:space="preserve">ankstyvasis </w:t>
      </w:r>
      <w:r>
        <w:rPr>
          <w:szCs w:val="22"/>
        </w:rPr>
        <w:t>Jūsų</w:t>
      </w:r>
      <w:r w:rsidRPr="00BE5E49">
        <w:rPr>
          <w:szCs w:val="22"/>
        </w:rPr>
        <w:t xml:space="preserve"> žarn</w:t>
      </w:r>
      <w:r>
        <w:rPr>
          <w:szCs w:val="22"/>
        </w:rPr>
        <w:t>os</w:t>
      </w:r>
      <w:r w:rsidRPr="00BE5E49">
        <w:rPr>
          <w:szCs w:val="22"/>
        </w:rPr>
        <w:t xml:space="preserve"> užsikimšimo simptomas,</w:t>
      </w:r>
      <w:r>
        <w:rPr>
          <w:szCs w:val="22"/>
        </w:rPr>
        <w:t xml:space="preserve"> prašome informuoti savo</w:t>
      </w:r>
      <w:r w:rsidRPr="00BE5E49">
        <w:rPr>
          <w:szCs w:val="22"/>
        </w:rPr>
        <w:t xml:space="preserve"> gydytoj</w:t>
      </w:r>
      <w:r>
        <w:rPr>
          <w:szCs w:val="22"/>
        </w:rPr>
        <w:t>ą</w:t>
      </w:r>
      <w:r w:rsidRPr="00BE5E49">
        <w:rPr>
          <w:szCs w:val="22"/>
        </w:rPr>
        <w:t xml:space="preserve"> arba vaistinink</w:t>
      </w:r>
      <w:r>
        <w:rPr>
          <w:szCs w:val="22"/>
        </w:rPr>
        <w:t>ą</w:t>
      </w:r>
      <w:r w:rsidRPr="00BE5E49">
        <w:rPr>
          <w:szCs w:val="22"/>
        </w:rPr>
        <w:t>.</w:t>
      </w:r>
    </w:p>
    <w:p w:rsidR="00A25D37" w:rsidRPr="00443936" w:rsidRDefault="00A25D37" w:rsidP="00A25D37">
      <w:pPr>
        <w:tabs>
          <w:tab w:val="left" w:pos="567"/>
        </w:tabs>
        <w:rPr>
          <w:highlight w:val="yellow"/>
        </w:rPr>
      </w:pPr>
    </w:p>
    <w:p w:rsidR="00A25D37" w:rsidRPr="00123A91" w:rsidRDefault="00A25D37" w:rsidP="00A25D37">
      <w:pPr>
        <w:shd w:val="clear" w:color="auto" w:fill="FFFFFF"/>
        <w:tabs>
          <w:tab w:val="left" w:pos="567"/>
          <w:tab w:val="left" w:pos="9923"/>
        </w:tabs>
        <w:ind w:right="26"/>
        <w:rPr>
          <w:highlight w:val="yellow"/>
        </w:rPr>
      </w:pPr>
      <w:r w:rsidRPr="000A0CFC">
        <w:t>Pranešta apie š</w:t>
      </w:r>
      <w:r w:rsidRPr="00810C12">
        <w:rPr>
          <w:rFonts w:eastAsia="TimesNewRomanPSMT"/>
        </w:rPr>
        <w:t xml:space="preserve">į </w:t>
      </w:r>
      <w:r w:rsidRPr="00810C12">
        <w:t>šalutin</w:t>
      </w:r>
      <w:r w:rsidRPr="00123A91">
        <w:rPr>
          <w:rFonts w:eastAsia="TimesNewRomanPSMT"/>
        </w:rPr>
        <w:t xml:space="preserve">į </w:t>
      </w:r>
      <w:r w:rsidRPr="00123A91">
        <w:t>poveik</w:t>
      </w:r>
      <w:r w:rsidRPr="00123A91">
        <w:rPr>
          <w:rFonts w:eastAsia="TimesNewRomanPSMT"/>
        </w:rPr>
        <w:t xml:space="preserve">į </w:t>
      </w:r>
      <w:proofErr w:type="spellStart"/>
      <w:r w:rsidRPr="00123A91">
        <w:t>Sevelamer</w:t>
      </w:r>
      <w:proofErr w:type="spellEnd"/>
      <w:r>
        <w:t xml:space="preserve"> </w:t>
      </w:r>
      <w:proofErr w:type="spellStart"/>
      <w:r w:rsidRPr="00123A91">
        <w:t>carbonate</w:t>
      </w:r>
      <w:proofErr w:type="spellEnd"/>
      <w:r>
        <w:t xml:space="preserve"> </w:t>
      </w:r>
      <w:proofErr w:type="spellStart"/>
      <w:r w:rsidRPr="00123A91">
        <w:t>Sandoz</w:t>
      </w:r>
      <w:proofErr w:type="spellEnd"/>
      <w:r w:rsidRPr="00123A91">
        <w:t xml:space="preserve"> vartojusiems pacientams:</w:t>
      </w:r>
    </w:p>
    <w:p w:rsidR="00A25D37" w:rsidRDefault="00A25D37" w:rsidP="00A25D37">
      <w:pPr>
        <w:shd w:val="clear" w:color="auto" w:fill="FFFFFF"/>
        <w:tabs>
          <w:tab w:val="left" w:pos="567"/>
          <w:tab w:val="left" w:pos="9923"/>
        </w:tabs>
        <w:ind w:right="26"/>
        <w:rPr>
          <w:szCs w:val="22"/>
          <w:u w:val="single"/>
        </w:rPr>
      </w:pPr>
    </w:p>
    <w:p w:rsidR="00A25D37" w:rsidRDefault="00A25D37" w:rsidP="00A25D37">
      <w:pPr>
        <w:shd w:val="clear" w:color="auto" w:fill="FFFFFF"/>
        <w:tabs>
          <w:tab w:val="left" w:pos="567"/>
          <w:tab w:val="left" w:pos="9923"/>
        </w:tabs>
        <w:ind w:right="26"/>
        <w:rPr>
          <w:szCs w:val="22"/>
        </w:rPr>
      </w:pPr>
      <w:r w:rsidRPr="00443936">
        <w:rPr>
          <w:u w:val="single"/>
        </w:rPr>
        <w:t>Labai dažnas</w:t>
      </w:r>
      <w:r w:rsidRPr="000A0CFC">
        <w:t xml:space="preserve"> (gali </w:t>
      </w:r>
      <w:r>
        <w:rPr>
          <w:szCs w:val="22"/>
        </w:rPr>
        <w:t xml:space="preserve">paveikti </w:t>
      </w:r>
      <w:r>
        <w:t>dažniau kaip</w:t>
      </w:r>
      <w:r w:rsidRPr="00443936">
        <w:t xml:space="preserve"> 1 iš 10</w:t>
      </w:r>
      <w:r>
        <w:rPr>
          <w:szCs w:val="22"/>
        </w:rPr>
        <w:t xml:space="preserve"> žmonių</w:t>
      </w:r>
      <w:r w:rsidRPr="00123A91">
        <w:rPr>
          <w:szCs w:val="22"/>
        </w:rPr>
        <w:t>)</w:t>
      </w:r>
    </w:p>
    <w:p w:rsidR="00A25D37" w:rsidRPr="00123A91" w:rsidRDefault="00A25D37" w:rsidP="00A25D37">
      <w:pPr>
        <w:shd w:val="clear" w:color="auto" w:fill="FFFFFF"/>
        <w:tabs>
          <w:tab w:val="left" w:pos="567"/>
          <w:tab w:val="left" w:pos="9923"/>
        </w:tabs>
        <w:ind w:right="26"/>
      </w:pPr>
      <w:r>
        <w:rPr>
          <w:szCs w:val="22"/>
        </w:rPr>
        <w:t>V</w:t>
      </w:r>
      <w:r w:rsidRPr="00123A91">
        <w:rPr>
          <w:rFonts w:eastAsia="TimesNewRomanPSMT"/>
          <w:szCs w:val="22"/>
        </w:rPr>
        <w:t>ė</w:t>
      </w:r>
      <w:r w:rsidRPr="00123A91">
        <w:rPr>
          <w:szCs w:val="22"/>
        </w:rPr>
        <w:t>mimas</w:t>
      </w:r>
      <w:r w:rsidRPr="00443936">
        <w:t>,</w:t>
      </w:r>
      <w:r w:rsidRPr="000A0CFC">
        <w:t xml:space="preserve"> viduri</w:t>
      </w:r>
      <w:r w:rsidRPr="00810C12">
        <w:rPr>
          <w:rFonts w:eastAsia="TimesNewRomanPSMT"/>
        </w:rPr>
        <w:t xml:space="preserve">ų </w:t>
      </w:r>
      <w:r w:rsidRPr="00810C12">
        <w:t>užkiet</w:t>
      </w:r>
      <w:r w:rsidRPr="00123A91">
        <w:rPr>
          <w:rFonts w:eastAsia="TimesNewRomanPSMT"/>
        </w:rPr>
        <w:t>ė</w:t>
      </w:r>
      <w:r w:rsidRPr="00123A91">
        <w:t>jimas, skausmas viršutin</w:t>
      </w:r>
      <w:r w:rsidRPr="00123A91">
        <w:rPr>
          <w:rFonts w:eastAsia="TimesNewRomanPSMT"/>
        </w:rPr>
        <w:t>ė</w:t>
      </w:r>
      <w:r w:rsidRPr="00123A91">
        <w:t>je pilvo dalyje, pykinimas.</w:t>
      </w:r>
    </w:p>
    <w:p w:rsidR="00A25D37" w:rsidRDefault="00A25D37" w:rsidP="00A25D37">
      <w:pPr>
        <w:shd w:val="clear" w:color="auto" w:fill="FFFFFF"/>
        <w:tabs>
          <w:tab w:val="left" w:pos="567"/>
        </w:tabs>
        <w:rPr>
          <w:szCs w:val="22"/>
          <w:u w:val="single"/>
        </w:rPr>
      </w:pPr>
    </w:p>
    <w:p w:rsidR="00A25D37" w:rsidRDefault="00A25D37" w:rsidP="00A25D37">
      <w:pPr>
        <w:shd w:val="clear" w:color="auto" w:fill="FFFFFF"/>
        <w:tabs>
          <w:tab w:val="left" w:pos="567"/>
        </w:tabs>
        <w:rPr>
          <w:szCs w:val="22"/>
        </w:rPr>
      </w:pPr>
      <w:r w:rsidRPr="00443936">
        <w:rPr>
          <w:u w:val="single"/>
        </w:rPr>
        <w:t>Dažnas</w:t>
      </w:r>
      <w:r w:rsidRPr="000A0CFC">
        <w:t xml:space="preserve"> (gali </w:t>
      </w:r>
      <w:r>
        <w:rPr>
          <w:szCs w:val="22"/>
        </w:rPr>
        <w:t xml:space="preserve">paveikti rečiau kaip </w:t>
      </w:r>
      <w:r w:rsidRPr="000A0CFC">
        <w:t xml:space="preserve">1 </w:t>
      </w:r>
      <w:r>
        <w:rPr>
          <w:szCs w:val="22"/>
        </w:rPr>
        <w:t>iš</w:t>
      </w:r>
      <w:r w:rsidRPr="000A0CFC">
        <w:t xml:space="preserve">10 </w:t>
      </w:r>
      <w:r>
        <w:rPr>
          <w:szCs w:val="22"/>
        </w:rPr>
        <w:t>žmonių</w:t>
      </w:r>
      <w:r w:rsidRPr="00123A91">
        <w:rPr>
          <w:szCs w:val="22"/>
        </w:rPr>
        <w:t>)</w:t>
      </w:r>
    </w:p>
    <w:p w:rsidR="00A25D37" w:rsidRPr="00123A91" w:rsidRDefault="00A25D37" w:rsidP="00A25D37">
      <w:pPr>
        <w:shd w:val="clear" w:color="auto" w:fill="FFFFFF"/>
        <w:tabs>
          <w:tab w:val="left" w:pos="567"/>
        </w:tabs>
      </w:pPr>
      <w:r>
        <w:rPr>
          <w:szCs w:val="22"/>
        </w:rPr>
        <w:t>V</w:t>
      </w:r>
      <w:r w:rsidRPr="00123A91">
        <w:rPr>
          <w:szCs w:val="22"/>
        </w:rPr>
        <w:t>iduriavimas</w:t>
      </w:r>
      <w:r w:rsidRPr="00443936">
        <w:t>,</w:t>
      </w:r>
      <w:r w:rsidRPr="000A0CFC">
        <w:t xml:space="preserve"> pilvo skausmas</w:t>
      </w:r>
      <w:r w:rsidRPr="00810C12">
        <w:t xml:space="preserve">, </w:t>
      </w:r>
      <w:proofErr w:type="spellStart"/>
      <w:r w:rsidRPr="00810C12">
        <w:t>nevirškinimas</w:t>
      </w:r>
      <w:proofErr w:type="spellEnd"/>
      <w:r w:rsidRPr="00123A91">
        <w:t>, duj</w:t>
      </w:r>
      <w:r w:rsidRPr="00123A91">
        <w:rPr>
          <w:rFonts w:eastAsia="TimesNewRomanPSMT"/>
        </w:rPr>
        <w:t xml:space="preserve">ų </w:t>
      </w:r>
      <w:r w:rsidRPr="00123A91">
        <w:t>susikaupimas virškinimo trakte.</w:t>
      </w:r>
    </w:p>
    <w:p w:rsidR="00A25D37" w:rsidRDefault="00A25D37" w:rsidP="00A25D37">
      <w:pPr>
        <w:tabs>
          <w:tab w:val="left" w:pos="567"/>
        </w:tabs>
        <w:autoSpaceDE w:val="0"/>
        <w:autoSpaceDN w:val="0"/>
        <w:adjustRightInd w:val="0"/>
      </w:pPr>
    </w:p>
    <w:p w:rsidR="00A25D37" w:rsidRPr="00531B7F" w:rsidRDefault="00A25D37" w:rsidP="00A25D37">
      <w:pPr>
        <w:tabs>
          <w:tab w:val="left" w:pos="567"/>
        </w:tabs>
        <w:autoSpaceDE w:val="0"/>
        <w:autoSpaceDN w:val="0"/>
        <w:adjustRightInd w:val="0"/>
        <w:rPr>
          <w:szCs w:val="22"/>
          <w:u w:val="single"/>
        </w:rPr>
      </w:pPr>
      <w:r w:rsidRPr="00531B7F">
        <w:rPr>
          <w:u w:val="single"/>
        </w:rPr>
        <w:t>Labai retas</w:t>
      </w:r>
      <w:r w:rsidRPr="00531B7F">
        <w:t xml:space="preserve"> (gali paveikti rečiau kaip 1 iš 10000 žmonių)</w:t>
      </w:r>
    </w:p>
    <w:p w:rsidR="00A25D37" w:rsidRDefault="00A25D37" w:rsidP="00A25D37">
      <w:pPr>
        <w:tabs>
          <w:tab w:val="left" w:pos="567"/>
        </w:tabs>
        <w:autoSpaceDE w:val="0"/>
        <w:autoSpaceDN w:val="0"/>
        <w:adjustRightInd w:val="0"/>
        <w:rPr>
          <w:szCs w:val="22"/>
        </w:rPr>
      </w:pPr>
      <w:r>
        <w:rPr>
          <w:szCs w:val="22"/>
        </w:rPr>
        <w:t>Padidėjusio jautrumo reakcija.</w:t>
      </w:r>
    </w:p>
    <w:p w:rsidR="00A25D37" w:rsidRDefault="00A25D37" w:rsidP="00A25D37">
      <w:pPr>
        <w:tabs>
          <w:tab w:val="left" w:pos="567"/>
        </w:tabs>
        <w:autoSpaceDE w:val="0"/>
        <w:autoSpaceDN w:val="0"/>
        <w:adjustRightInd w:val="0"/>
        <w:rPr>
          <w:szCs w:val="22"/>
        </w:rPr>
      </w:pPr>
    </w:p>
    <w:p w:rsidR="00A25D37" w:rsidRPr="00005B33" w:rsidRDefault="00A25D37" w:rsidP="00A25D37">
      <w:pPr>
        <w:tabs>
          <w:tab w:val="left" w:pos="567"/>
        </w:tabs>
        <w:autoSpaceDE w:val="0"/>
        <w:autoSpaceDN w:val="0"/>
        <w:adjustRightInd w:val="0"/>
        <w:rPr>
          <w:szCs w:val="22"/>
        </w:rPr>
      </w:pPr>
      <w:r w:rsidRPr="00005B33">
        <w:rPr>
          <w:szCs w:val="22"/>
          <w:u w:val="single"/>
        </w:rPr>
        <w:t>Dažnis nežinomas</w:t>
      </w:r>
      <w:r w:rsidRPr="00005B33">
        <w:rPr>
          <w:szCs w:val="22"/>
        </w:rPr>
        <w:t xml:space="preserve"> (negali būti apskaičiuotas pagal turimus duomenis)</w:t>
      </w:r>
    </w:p>
    <w:p w:rsidR="00A25D37" w:rsidRPr="00005B33" w:rsidRDefault="00A25D37" w:rsidP="00A25D37">
      <w:pPr>
        <w:tabs>
          <w:tab w:val="left" w:pos="567"/>
        </w:tabs>
        <w:autoSpaceDE w:val="0"/>
        <w:autoSpaceDN w:val="0"/>
        <w:adjustRightInd w:val="0"/>
        <w:rPr>
          <w:szCs w:val="22"/>
        </w:rPr>
      </w:pPr>
      <w:r w:rsidRPr="00005B33">
        <w:rPr>
          <w:szCs w:val="22"/>
        </w:rPr>
        <w:t>Gauta pranešimų apie  niež</w:t>
      </w:r>
      <w:r w:rsidRPr="00005B33">
        <w:rPr>
          <w:rFonts w:eastAsia="TimesNewRomanPSMT"/>
          <w:szCs w:val="22"/>
        </w:rPr>
        <w:t>ė</w:t>
      </w:r>
      <w:r w:rsidRPr="00005B33">
        <w:rPr>
          <w:szCs w:val="22"/>
        </w:rPr>
        <w:t>jimo, išb</w:t>
      </w:r>
      <w:r w:rsidRPr="00005B33">
        <w:rPr>
          <w:rFonts w:eastAsia="TimesNewRomanPSMT"/>
          <w:szCs w:val="22"/>
        </w:rPr>
        <w:t>ė</w:t>
      </w:r>
      <w:r w:rsidRPr="00005B33">
        <w:rPr>
          <w:szCs w:val="22"/>
        </w:rPr>
        <w:t>rimo, l</w:t>
      </w:r>
      <w:r w:rsidRPr="00005B33">
        <w:rPr>
          <w:rFonts w:eastAsia="TimesNewRomanPSMT"/>
          <w:szCs w:val="22"/>
        </w:rPr>
        <w:t>ė</w:t>
      </w:r>
      <w:r w:rsidRPr="00005B33">
        <w:rPr>
          <w:szCs w:val="22"/>
        </w:rPr>
        <w:t>tos žarnų motorikos (jud</w:t>
      </w:r>
      <w:r w:rsidRPr="00005B33">
        <w:rPr>
          <w:rFonts w:eastAsia="TimesNewRomanPSMT"/>
          <w:szCs w:val="22"/>
        </w:rPr>
        <w:t>ė</w:t>
      </w:r>
      <w:r w:rsidRPr="00005B33">
        <w:rPr>
          <w:szCs w:val="22"/>
        </w:rPr>
        <w:t xml:space="preserve">jimo) </w:t>
      </w:r>
      <w:r w:rsidRPr="00005B33">
        <w:rPr>
          <w:bCs/>
          <w:szCs w:val="22"/>
        </w:rPr>
        <w:t xml:space="preserve">atvejus (požymiai apima: stiprų pilvo pūtimą, pilvo skausmą, patinimą ar spazmus; sunkų vidurių užkietėjimą), žarnos sienelės plyšimą (požymiai apima: stiprų skrandžio skausmą, </w:t>
      </w:r>
      <w:proofErr w:type="spellStart"/>
      <w:r w:rsidRPr="00005B33">
        <w:rPr>
          <w:bCs/>
          <w:szCs w:val="22"/>
        </w:rPr>
        <w:t>šaltkrėtį</w:t>
      </w:r>
      <w:proofErr w:type="spellEnd"/>
      <w:r w:rsidRPr="00005B33">
        <w:rPr>
          <w:bCs/>
          <w:szCs w:val="22"/>
        </w:rPr>
        <w:t>, karščiavimą, pykinimą, vėmimą ar pilvo jautrumą), kraujavimą į žarnyną, storosios žarnos uždegimą ir kristalų sankaupas žarnyne</w:t>
      </w:r>
      <w:r w:rsidRPr="00005B33">
        <w:rPr>
          <w:szCs w:val="22"/>
        </w:rPr>
        <w:t>.</w:t>
      </w:r>
    </w:p>
    <w:p w:rsidR="00A25D37" w:rsidRPr="00443936" w:rsidRDefault="00A25D37" w:rsidP="00A25D37">
      <w:pPr>
        <w:tabs>
          <w:tab w:val="left" w:pos="567"/>
        </w:tabs>
        <w:autoSpaceDE w:val="0"/>
        <w:autoSpaceDN w:val="0"/>
        <w:adjustRightInd w:val="0"/>
        <w:rPr>
          <w:highlight w:val="yellow"/>
        </w:rPr>
      </w:pPr>
    </w:p>
    <w:p w:rsidR="00A25D37" w:rsidRPr="000A0CFC" w:rsidRDefault="00A25D37" w:rsidP="00A25D37">
      <w:pPr>
        <w:tabs>
          <w:tab w:val="left" w:pos="567"/>
        </w:tabs>
        <w:autoSpaceDE w:val="0"/>
        <w:autoSpaceDN w:val="0"/>
        <w:adjustRightInd w:val="0"/>
        <w:rPr>
          <w:b/>
          <w:color w:val="000000"/>
        </w:rPr>
      </w:pPr>
    </w:p>
    <w:p w:rsidR="00A25D37" w:rsidRPr="00810C12" w:rsidRDefault="00A25D37" w:rsidP="00A25D37">
      <w:pPr>
        <w:tabs>
          <w:tab w:val="left" w:pos="567"/>
        </w:tabs>
        <w:autoSpaceDE w:val="0"/>
        <w:autoSpaceDN w:val="0"/>
        <w:adjustRightInd w:val="0"/>
        <w:rPr>
          <w:color w:val="000000"/>
        </w:rPr>
      </w:pPr>
      <w:r w:rsidRPr="00810C12">
        <w:rPr>
          <w:b/>
          <w:color w:val="000000"/>
        </w:rPr>
        <w:t xml:space="preserve">Pranešimas apie šalutinį poveikį </w:t>
      </w:r>
    </w:p>
    <w:p w:rsidR="00A25D37" w:rsidRPr="00123A91" w:rsidRDefault="00A25D37" w:rsidP="00A25D37">
      <w:pPr>
        <w:tabs>
          <w:tab w:val="left" w:pos="567"/>
        </w:tabs>
        <w:jc w:val="both"/>
      </w:pPr>
      <w:r w:rsidRPr="00123A91">
        <w:t>Jeigu pasireiškė šalutinis poveikis, įskaitant šiame lapelyje nenurodytą, pasakykite gydytojui</w:t>
      </w:r>
      <w:r>
        <w:t>,</w:t>
      </w:r>
      <w:r w:rsidRPr="00123A91">
        <w:t xml:space="preserve"> vaistininkui</w:t>
      </w:r>
      <w:r>
        <w:t xml:space="preserve"> arba slaugytojui</w:t>
      </w:r>
      <w:r w:rsidRPr="00123A91">
        <w:t xml:space="preserve">. Apie šalutinį poveikį taip pat galite pranešti Valstybinei vaistų kontrolės tarnybai prie Lietuvos Respublikos sveikatos apsaugos ministerijos </w:t>
      </w:r>
      <w:r w:rsidRPr="00443936">
        <w:t xml:space="preserve">nemokamu telefonu 8 800 73568 arba užpildyti interneto svetainėje </w:t>
      </w:r>
      <w:hyperlink r:id="rId5" w:history="1">
        <w:r w:rsidRPr="00064749">
          <w:rPr>
            <w:rStyle w:val="Hipersaitas"/>
          </w:rPr>
          <w:t>www.vvkt.lt</w:t>
        </w:r>
      </w:hyperlink>
      <w:r>
        <w:t xml:space="preserve"> </w:t>
      </w:r>
      <w:r w:rsidRPr="00443936">
        <w:t xml:space="preserve"> esančią formą ir pateikti ją Valstybinei vaistų k</w:t>
      </w:r>
      <w:r w:rsidRPr="000A0CFC">
        <w:t xml:space="preserve">ontrolės tarnybai prie Lietuvos Respublikos sveikatos apsaugos ministerijos vienu iš šių būdų: raštu (adresu Žirmūnų g. 139A, LT-09120 Vilnius), nemokamu fakso numeriu 8 800 20131, el. paštu </w:t>
      </w:r>
      <w:hyperlink r:id="rId6" w:history="1">
        <w:r w:rsidRPr="00064749">
          <w:rPr>
            <w:rStyle w:val="Hipersaitas"/>
          </w:rPr>
          <w:t>NepageidaujamaR@vvkt.lt</w:t>
        </w:r>
      </w:hyperlink>
      <w:r>
        <w:t xml:space="preserve"> </w:t>
      </w:r>
      <w:r w:rsidRPr="000A0CFC">
        <w:t>, taip pat per Valstybinės vaistų kontrolė</w:t>
      </w:r>
      <w:r w:rsidRPr="00810C12">
        <w:t xml:space="preserve">s tarnybos prie Lietuvos Respublikos sveikatos apsaugos ministerijos interneto svetainę (adresu </w:t>
      </w:r>
      <w:hyperlink r:id="rId7" w:history="1">
        <w:r w:rsidRPr="00064749">
          <w:rPr>
            <w:rStyle w:val="Hipersaitas"/>
          </w:rPr>
          <w:t>http://www.vvkt.lt</w:t>
        </w:r>
      </w:hyperlink>
      <w:r>
        <w:t xml:space="preserve"> </w:t>
      </w:r>
      <w:r w:rsidRPr="00810C12">
        <w:t>).</w:t>
      </w:r>
      <w:r w:rsidRPr="00123A91">
        <w:t xml:space="preserve"> Pranešdami apie šalutinį poveikį galite mums padėti gauti daugiau informacijos apie šio vaisto saugumą.</w:t>
      </w:r>
    </w:p>
    <w:p w:rsidR="00A25D37" w:rsidRDefault="00A25D37" w:rsidP="00A25D37">
      <w:pPr>
        <w:tabs>
          <w:tab w:val="left" w:pos="567"/>
        </w:tabs>
        <w:rPr>
          <w:highlight w:val="yellow"/>
        </w:rPr>
      </w:pPr>
    </w:p>
    <w:p w:rsidR="00A25D37" w:rsidRPr="00123A91" w:rsidRDefault="00A25D37" w:rsidP="00A25D37">
      <w:pPr>
        <w:tabs>
          <w:tab w:val="left" w:pos="567"/>
        </w:tabs>
        <w:rPr>
          <w:highlight w:val="yellow"/>
        </w:rPr>
      </w:pPr>
    </w:p>
    <w:p w:rsidR="00A25D37" w:rsidRPr="00123A91" w:rsidRDefault="00A25D37" w:rsidP="00A25D37">
      <w:pPr>
        <w:numPr>
          <w:ilvl w:val="0"/>
          <w:numId w:val="6"/>
        </w:numPr>
        <w:tabs>
          <w:tab w:val="left" w:pos="567"/>
          <w:tab w:val="left" w:pos="851"/>
        </w:tabs>
        <w:ind w:left="851" w:hanging="851"/>
        <w:rPr>
          <w:b/>
          <w:caps/>
        </w:rPr>
      </w:pPr>
      <w:r w:rsidRPr="00123A91">
        <w:rPr>
          <w:b/>
        </w:rPr>
        <w:t xml:space="preserve">Kaip laikyti </w:t>
      </w:r>
      <w:proofErr w:type="spellStart"/>
      <w:r w:rsidRPr="00123A91">
        <w:rPr>
          <w:b/>
        </w:rPr>
        <w:t>Sevelamer</w:t>
      </w:r>
      <w:proofErr w:type="spellEnd"/>
      <w:r>
        <w:rPr>
          <w:b/>
        </w:rPr>
        <w:t xml:space="preserve"> </w:t>
      </w:r>
      <w:proofErr w:type="spellStart"/>
      <w:r w:rsidRPr="00123A91">
        <w:rPr>
          <w:b/>
        </w:rPr>
        <w:t>carbonate</w:t>
      </w:r>
      <w:proofErr w:type="spellEnd"/>
      <w:r>
        <w:rPr>
          <w:b/>
        </w:rPr>
        <w:t xml:space="preserve"> </w:t>
      </w:r>
      <w:proofErr w:type="spellStart"/>
      <w:r w:rsidRPr="00123A91">
        <w:rPr>
          <w:b/>
        </w:rPr>
        <w:t>Sandoz</w:t>
      </w:r>
      <w:proofErr w:type="spellEnd"/>
    </w:p>
    <w:p w:rsidR="00A25D37" w:rsidRPr="00123A91" w:rsidRDefault="00A25D37" w:rsidP="00A25D37">
      <w:pPr>
        <w:numPr>
          <w:ilvl w:val="12"/>
          <w:numId w:val="0"/>
        </w:numPr>
        <w:tabs>
          <w:tab w:val="left" w:pos="567"/>
        </w:tabs>
        <w:ind w:right="-2"/>
      </w:pPr>
    </w:p>
    <w:p w:rsidR="00A25D37" w:rsidRPr="000A0CFC" w:rsidRDefault="00A25D37" w:rsidP="00A25D37">
      <w:pPr>
        <w:numPr>
          <w:ilvl w:val="12"/>
          <w:numId w:val="0"/>
        </w:numPr>
        <w:tabs>
          <w:tab w:val="left" w:pos="567"/>
        </w:tabs>
        <w:ind w:right="-2"/>
        <w:rPr>
          <w:highlight w:val="yellow"/>
        </w:rPr>
      </w:pPr>
      <w:r w:rsidRPr="00123A91">
        <w:t>Š</w:t>
      </w:r>
      <w:r w:rsidRPr="00123A91">
        <w:rPr>
          <w:rFonts w:eastAsia="TimesNewRomanPSMT"/>
        </w:rPr>
        <w:t xml:space="preserve">į </w:t>
      </w:r>
      <w:r w:rsidRPr="00123A91">
        <w:t>vaist</w:t>
      </w:r>
      <w:r w:rsidRPr="00123A91">
        <w:rPr>
          <w:rFonts w:eastAsia="TimesNewRomanPSMT"/>
        </w:rPr>
        <w:t xml:space="preserve">ą </w:t>
      </w:r>
      <w:r w:rsidRPr="00123A91">
        <w:rPr>
          <w:szCs w:val="22"/>
        </w:rPr>
        <w:t>laiky</w:t>
      </w:r>
      <w:r>
        <w:rPr>
          <w:szCs w:val="22"/>
        </w:rPr>
        <w:t>kite</w:t>
      </w:r>
      <w:r w:rsidRPr="00443936">
        <w:t xml:space="preserve"> vaikams nepastebimoje ir nepasiekiamoje vietoje.</w:t>
      </w:r>
    </w:p>
    <w:p w:rsidR="00A25D37" w:rsidRDefault="00A25D37" w:rsidP="00A25D37">
      <w:pPr>
        <w:tabs>
          <w:tab w:val="left" w:pos="567"/>
        </w:tabs>
        <w:rPr>
          <w:szCs w:val="22"/>
        </w:rPr>
      </w:pPr>
    </w:p>
    <w:p w:rsidR="00A25D37" w:rsidRPr="002B3604" w:rsidRDefault="00A25D37" w:rsidP="00A25D37">
      <w:pPr>
        <w:tabs>
          <w:tab w:val="left" w:pos="567"/>
        </w:tabs>
        <w:rPr>
          <w:i/>
          <w:szCs w:val="22"/>
        </w:rPr>
      </w:pPr>
      <w:r w:rsidRPr="002B3604">
        <w:rPr>
          <w:i/>
          <w:szCs w:val="22"/>
        </w:rPr>
        <w:t>[DTPE buteliukams be karton</w:t>
      </w:r>
      <w:r>
        <w:rPr>
          <w:i/>
          <w:szCs w:val="22"/>
        </w:rPr>
        <w:t>o</w:t>
      </w:r>
      <w:r w:rsidRPr="002B3604">
        <w:rPr>
          <w:i/>
          <w:szCs w:val="22"/>
        </w:rPr>
        <w:t xml:space="preserve"> dėžutės]</w:t>
      </w:r>
    </w:p>
    <w:p w:rsidR="00A25D37" w:rsidRPr="00123A91" w:rsidRDefault="00A25D37" w:rsidP="00A25D37">
      <w:pPr>
        <w:tabs>
          <w:tab w:val="left" w:pos="567"/>
        </w:tabs>
        <w:rPr>
          <w:szCs w:val="22"/>
          <w:highlight w:val="yellow"/>
        </w:rPr>
      </w:pPr>
      <w:r w:rsidRPr="00123A91">
        <w:rPr>
          <w:szCs w:val="22"/>
        </w:rPr>
        <w:t>Ant buteliuko po „</w:t>
      </w:r>
      <w:r>
        <w:rPr>
          <w:szCs w:val="22"/>
        </w:rPr>
        <w:t>EXP</w:t>
      </w:r>
      <w:r w:rsidRPr="00123A91">
        <w:rPr>
          <w:szCs w:val="22"/>
        </w:rPr>
        <w:t>“ nurodytam tinkamumo laikui pasibaigus, šio vaisto vartoti negalima. Vaistas tinkamas vartoti iki paskutinės nurodyto mėnesio dienos.</w:t>
      </w:r>
    </w:p>
    <w:p w:rsidR="00A25D37" w:rsidRDefault="00A25D37" w:rsidP="00A25D37">
      <w:pPr>
        <w:tabs>
          <w:tab w:val="left" w:pos="567"/>
        </w:tabs>
        <w:rPr>
          <w:szCs w:val="22"/>
        </w:rPr>
      </w:pPr>
    </w:p>
    <w:p w:rsidR="00A25D37" w:rsidRPr="002B3604" w:rsidRDefault="00A25D37" w:rsidP="00A25D37">
      <w:pPr>
        <w:tabs>
          <w:tab w:val="left" w:pos="567"/>
        </w:tabs>
        <w:rPr>
          <w:i/>
          <w:szCs w:val="22"/>
        </w:rPr>
      </w:pPr>
      <w:r w:rsidRPr="002B3604">
        <w:rPr>
          <w:i/>
          <w:szCs w:val="22"/>
        </w:rPr>
        <w:t>[DTPE buteliukams su karton</w:t>
      </w:r>
      <w:r>
        <w:rPr>
          <w:i/>
          <w:szCs w:val="22"/>
        </w:rPr>
        <w:t>o</w:t>
      </w:r>
      <w:r w:rsidRPr="002B3604">
        <w:rPr>
          <w:i/>
          <w:szCs w:val="22"/>
        </w:rPr>
        <w:t xml:space="preserve"> dėžute]</w:t>
      </w:r>
    </w:p>
    <w:p w:rsidR="00A25D37" w:rsidRPr="00123A91" w:rsidRDefault="00A25D37" w:rsidP="00A25D37">
      <w:pPr>
        <w:tabs>
          <w:tab w:val="left" w:pos="567"/>
        </w:tabs>
        <w:rPr>
          <w:highlight w:val="yellow"/>
        </w:rPr>
      </w:pPr>
      <w:r w:rsidRPr="00443936">
        <w:t xml:space="preserve">Ant buteliuko </w:t>
      </w:r>
      <w:r w:rsidRPr="000A0CFC">
        <w:t xml:space="preserve">ir dėžutės </w:t>
      </w:r>
      <w:r w:rsidRPr="00810C12">
        <w:t>po „</w:t>
      </w:r>
      <w:r>
        <w:t>EXP</w:t>
      </w:r>
      <w:r w:rsidRPr="00810C12">
        <w:t>“ nurodytam tinkamumo laikui pasibaigus, šio vaisto vartoti negalima. Vaistas tinkamas vartoti iki paskutinės nurodyto mėnesio dienos.</w:t>
      </w:r>
    </w:p>
    <w:p w:rsidR="00A25D37" w:rsidRPr="00123A91" w:rsidRDefault="00A25D37" w:rsidP="00A25D37">
      <w:pPr>
        <w:tabs>
          <w:tab w:val="left" w:pos="567"/>
        </w:tabs>
      </w:pPr>
    </w:p>
    <w:p w:rsidR="00A25D37" w:rsidRPr="00123A91" w:rsidRDefault="00A25D37" w:rsidP="00A25D37">
      <w:pPr>
        <w:tabs>
          <w:tab w:val="left" w:pos="567"/>
        </w:tabs>
        <w:rPr>
          <w:highlight w:val="yellow"/>
        </w:rPr>
      </w:pPr>
      <w:r w:rsidRPr="00123A91">
        <w:t>Šiam vaistui specialių laikymo sąlygų nereikia.</w:t>
      </w: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</w:pP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</w:pPr>
      <w:r w:rsidRPr="00123A91">
        <w:t>Vaist</w:t>
      </w:r>
      <w:r w:rsidRPr="00123A91">
        <w:rPr>
          <w:rFonts w:eastAsia="TimesNewRomanPSMT"/>
        </w:rPr>
        <w:t xml:space="preserve">ų </w:t>
      </w:r>
      <w:r w:rsidRPr="00123A91">
        <w:t xml:space="preserve">negalima išmesti </w:t>
      </w:r>
      <w:r w:rsidRPr="00123A91">
        <w:rPr>
          <w:rFonts w:eastAsia="TimesNewRomanPSMT"/>
        </w:rPr>
        <w:t xml:space="preserve">į </w:t>
      </w:r>
      <w:r w:rsidRPr="00123A91">
        <w:t>kanalizacij</w:t>
      </w:r>
      <w:r w:rsidRPr="00123A91">
        <w:rPr>
          <w:rFonts w:eastAsia="TimesNewRomanPSMT"/>
        </w:rPr>
        <w:t xml:space="preserve">ą </w:t>
      </w:r>
      <w:r w:rsidRPr="00123A91">
        <w:t>arba su buitin</w:t>
      </w:r>
      <w:r w:rsidRPr="00123A91">
        <w:rPr>
          <w:rFonts w:eastAsia="TimesNewRomanPSMT"/>
        </w:rPr>
        <w:t>ė</w:t>
      </w:r>
      <w:r w:rsidRPr="00123A91">
        <w:t>mis atliekomis. Kaip išmesti nereikalingus vaistus, klauskite vaistininko. Šios priemon</w:t>
      </w:r>
      <w:r w:rsidRPr="00123A91">
        <w:rPr>
          <w:rFonts w:eastAsia="TimesNewRomanPSMT"/>
        </w:rPr>
        <w:t>ė</w:t>
      </w:r>
      <w:r w:rsidRPr="00123A91">
        <w:t>s pad</w:t>
      </w:r>
      <w:r w:rsidRPr="00123A91">
        <w:rPr>
          <w:rFonts w:eastAsia="TimesNewRomanPSMT"/>
        </w:rPr>
        <w:t>ė</w:t>
      </w:r>
      <w:r w:rsidRPr="00123A91">
        <w:t>s apsaugoti aplink</w:t>
      </w:r>
      <w:r w:rsidRPr="00123A91">
        <w:rPr>
          <w:rFonts w:eastAsia="TimesNewRomanPSMT"/>
        </w:rPr>
        <w:t>ą</w:t>
      </w:r>
      <w:r w:rsidRPr="00123A91">
        <w:t>.</w:t>
      </w: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</w:pPr>
    </w:p>
    <w:p w:rsidR="00A25D37" w:rsidRPr="00123A91" w:rsidRDefault="00A25D37" w:rsidP="00A25D37">
      <w:pPr>
        <w:tabs>
          <w:tab w:val="left" w:pos="567"/>
        </w:tabs>
        <w:autoSpaceDE w:val="0"/>
        <w:autoSpaceDN w:val="0"/>
        <w:adjustRightInd w:val="0"/>
        <w:rPr>
          <w:highlight w:val="yellow"/>
        </w:rPr>
      </w:pPr>
    </w:p>
    <w:p w:rsidR="00A25D37" w:rsidRPr="00123A91" w:rsidRDefault="00A25D37" w:rsidP="00A25D37">
      <w:pPr>
        <w:numPr>
          <w:ilvl w:val="0"/>
          <w:numId w:val="6"/>
        </w:numPr>
        <w:tabs>
          <w:tab w:val="left" w:pos="567"/>
          <w:tab w:val="left" w:pos="851"/>
        </w:tabs>
        <w:ind w:left="851" w:hanging="851"/>
        <w:rPr>
          <w:b/>
          <w:caps/>
        </w:rPr>
      </w:pPr>
      <w:r w:rsidRPr="00123A91">
        <w:rPr>
          <w:b/>
        </w:rPr>
        <w:t>Pakuotės turinys ir kita informacija</w:t>
      </w:r>
    </w:p>
    <w:p w:rsidR="00A25D37" w:rsidRPr="00123A91" w:rsidRDefault="00A25D37" w:rsidP="00A25D37">
      <w:pPr>
        <w:tabs>
          <w:tab w:val="left" w:pos="567"/>
        </w:tabs>
        <w:rPr>
          <w:b/>
        </w:rPr>
      </w:pPr>
    </w:p>
    <w:p w:rsidR="00A25D37" w:rsidRPr="00123A91" w:rsidRDefault="00A25D37" w:rsidP="00A25D37">
      <w:pPr>
        <w:tabs>
          <w:tab w:val="left" w:pos="567"/>
        </w:tabs>
        <w:rPr>
          <w:b/>
        </w:rPr>
      </w:pPr>
      <w:proofErr w:type="spellStart"/>
      <w:r w:rsidRPr="00123A91">
        <w:rPr>
          <w:b/>
        </w:rPr>
        <w:t>Sevelamer</w:t>
      </w:r>
      <w:proofErr w:type="spellEnd"/>
      <w:r>
        <w:rPr>
          <w:b/>
        </w:rPr>
        <w:t xml:space="preserve"> </w:t>
      </w:r>
      <w:proofErr w:type="spellStart"/>
      <w:r w:rsidRPr="00123A91">
        <w:rPr>
          <w:b/>
        </w:rPr>
        <w:t>carbonate</w:t>
      </w:r>
      <w:proofErr w:type="spellEnd"/>
      <w:r>
        <w:rPr>
          <w:b/>
        </w:rPr>
        <w:t xml:space="preserve"> </w:t>
      </w:r>
      <w:proofErr w:type="spellStart"/>
      <w:r w:rsidRPr="00123A91">
        <w:rPr>
          <w:b/>
        </w:rPr>
        <w:t>Sandoz</w:t>
      </w:r>
      <w:proofErr w:type="spellEnd"/>
      <w:r w:rsidRPr="00123A91">
        <w:rPr>
          <w:b/>
        </w:rPr>
        <w:t xml:space="preserve"> sud</w:t>
      </w:r>
      <w:r w:rsidRPr="00123A91">
        <w:rPr>
          <w:rFonts w:eastAsia="TimesNewRomanPS-BoldMT"/>
          <w:b/>
        </w:rPr>
        <w:t>ė</w:t>
      </w:r>
      <w:r w:rsidRPr="00123A91">
        <w:rPr>
          <w:b/>
        </w:rPr>
        <w:t>tis</w:t>
      </w:r>
    </w:p>
    <w:p w:rsidR="00A25D37" w:rsidRPr="00123A91" w:rsidRDefault="00A25D37" w:rsidP="00A25D37">
      <w:pPr>
        <w:tabs>
          <w:tab w:val="left" w:pos="567"/>
        </w:tabs>
        <w:rPr>
          <w:b/>
          <w:highlight w:val="yellow"/>
        </w:rPr>
      </w:pPr>
    </w:p>
    <w:p w:rsidR="00A25D37" w:rsidRPr="000A0CFC" w:rsidRDefault="00A25D37" w:rsidP="00A25D37">
      <w:pPr>
        <w:numPr>
          <w:ilvl w:val="0"/>
          <w:numId w:val="4"/>
        </w:numPr>
        <w:tabs>
          <w:tab w:val="left" w:pos="567"/>
        </w:tabs>
        <w:ind w:left="567" w:hanging="567"/>
      </w:pPr>
      <w:r w:rsidRPr="00123A91">
        <w:t xml:space="preserve">Veiklioji medžiaga yra </w:t>
      </w:r>
      <w:proofErr w:type="spellStart"/>
      <w:r w:rsidRPr="00123A91">
        <w:t>sevelamero</w:t>
      </w:r>
      <w:proofErr w:type="spellEnd"/>
      <w:r w:rsidRPr="00123A91">
        <w:t xml:space="preserve"> karbonatas. Kiekvienoje </w:t>
      </w:r>
      <w:r>
        <w:rPr>
          <w:szCs w:val="22"/>
        </w:rPr>
        <w:t xml:space="preserve">plėvele dengtoje </w:t>
      </w:r>
      <w:r w:rsidRPr="00443936">
        <w:t>tablet</w:t>
      </w:r>
      <w:r w:rsidRPr="000A0CFC">
        <w:rPr>
          <w:rFonts w:eastAsia="TimesNewRomanPSMT"/>
        </w:rPr>
        <w:t>ė</w:t>
      </w:r>
      <w:r w:rsidRPr="00810C12">
        <w:t>je yra 800</w:t>
      </w:r>
      <w:r>
        <w:rPr>
          <w:szCs w:val="22"/>
        </w:rPr>
        <w:t> </w:t>
      </w:r>
      <w:r w:rsidRPr="00443936">
        <w:t xml:space="preserve">mg </w:t>
      </w:r>
      <w:proofErr w:type="spellStart"/>
      <w:r w:rsidRPr="00443936">
        <w:t>sevelamero</w:t>
      </w:r>
      <w:proofErr w:type="spellEnd"/>
      <w:r w:rsidRPr="00443936">
        <w:t xml:space="preserve"> karbonato.</w:t>
      </w:r>
    </w:p>
    <w:p w:rsidR="00A25D37" w:rsidRPr="00123A91" w:rsidRDefault="00A25D37" w:rsidP="00A25D37">
      <w:pPr>
        <w:pStyle w:val="Sraopastraipa"/>
        <w:numPr>
          <w:ilvl w:val="0"/>
          <w:numId w:val="8"/>
        </w:numPr>
        <w:tabs>
          <w:tab w:val="left" w:pos="567"/>
        </w:tabs>
        <w:ind w:left="567" w:hanging="567"/>
        <w:rPr>
          <w:szCs w:val="22"/>
        </w:rPr>
      </w:pPr>
      <w:r w:rsidRPr="00E656C4">
        <w:rPr>
          <w:rFonts w:ascii="Times New Roman" w:hAnsi="Times New Roman"/>
          <w:sz w:val="22"/>
          <w:lang w:val="lt-LT"/>
        </w:rPr>
        <w:t xml:space="preserve">Pagalbinės medžiagos yra laktozė </w:t>
      </w:r>
      <w:proofErr w:type="spellStart"/>
      <w:r w:rsidRPr="00E656C4">
        <w:rPr>
          <w:rFonts w:ascii="Times New Roman" w:hAnsi="Times New Roman"/>
          <w:sz w:val="22"/>
          <w:lang w:val="lt-LT"/>
        </w:rPr>
        <w:t>monohidratas</w:t>
      </w:r>
      <w:proofErr w:type="spellEnd"/>
      <w:r w:rsidRPr="00E656C4">
        <w:rPr>
          <w:rFonts w:ascii="Times New Roman" w:hAnsi="Times New Roman"/>
          <w:sz w:val="22"/>
          <w:lang w:val="lt-LT"/>
        </w:rPr>
        <w:t>, b</w:t>
      </w:r>
      <w:r w:rsidRPr="00E656C4">
        <w:rPr>
          <w:rStyle w:val="st1"/>
          <w:rFonts w:ascii="Times New Roman" w:hAnsi="Times New Roman"/>
          <w:sz w:val="22"/>
          <w:lang w:val="lt-LT"/>
        </w:rPr>
        <w:t>evandenis koloidinis silicio dioksidas, c</w:t>
      </w:r>
      <w:r w:rsidRPr="00E656C4">
        <w:rPr>
          <w:rFonts w:ascii="Times New Roman" w:hAnsi="Times New Roman"/>
          <w:sz w:val="22"/>
          <w:lang w:val="lt-LT"/>
        </w:rPr>
        <w:t xml:space="preserve">inko </w:t>
      </w:r>
      <w:proofErr w:type="spellStart"/>
      <w:r w:rsidRPr="00E656C4">
        <w:rPr>
          <w:rFonts w:ascii="Times New Roman" w:hAnsi="Times New Roman"/>
          <w:sz w:val="22"/>
          <w:lang w:val="lt-LT"/>
        </w:rPr>
        <w:t>stearatas</w:t>
      </w:r>
      <w:proofErr w:type="spellEnd"/>
      <w:r w:rsidRPr="00E656C4">
        <w:rPr>
          <w:rFonts w:ascii="Times New Roman" w:hAnsi="Times New Roman"/>
          <w:sz w:val="22"/>
          <w:lang w:val="lt-LT"/>
        </w:rPr>
        <w:t>. Tabletės plėvelėje yra</w:t>
      </w:r>
      <w:r>
        <w:rPr>
          <w:rFonts w:ascii="Times New Roman" w:hAnsi="Times New Roman"/>
          <w:sz w:val="22"/>
          <w:lang w:val="lt-LT"/>
        </w:rPr>
        <w:t xml:space="preserve"> </w:t>
      </w:r>
      <w:proofErr w:type="spellStart"/>
      <w:r w:rsidRPr="00E656C4">
        <w:rPr>
          <w:rFonts w:ascii="Times New Roman" w:hAnsi="Times New Roman"/>
          <w:sz w:val="22"/>
          <w:lang w:val="lt-LT"/>
        </w:rPr>
        <w:t>hipromeliozė</w:t>
      </w:r>
      <w:proofErr w:type="spellEnd"/>
      <w:r w:rsidRPr="00E656C4">
        <w:rPr>
          <w:rFonts w:ascii="Times New Roman" w:hAnsi="Times New Roman"/>
          <w:sz w:val="22"/>
          <w:lang w:val="lt-LT"/>
        </w:rPr>
        <w:t xml:space="preserve"> (E464), </w:t>
      </w:r>
      <w:proofErr w:type="spellStart"/>
      <w:r w:rsidRPr="00E656C4">
        <w:rPr>
          <w:rFonts w:ascii="Times New Roman" w:hAnsi="Times New Roman"/>
          <w:sz w:val="22"/>
          <w:lang w:val="lt-LT"/>
        </w:rPr>
        <w:t>diacetilinti</w:t>
      </w:r>
      <w:proofErr w:type="spellEnd"/>
      <w:r>
        <w:rPr>
          <w:rFonts w:ascii="Times New Roman" w:hAnsi="Times New Roman"/>
          <w:sz w:val="22"/>
          <w:lang w:val="lt-LT"/>
        </w:rPr>
        <w:t xml:space="preserve"> </w:t>
      </w:r>
      <w:proofErr w:type="spellStart"/>
      <w:r w:rsidRPr="00E656C4">
        <w:rPr>
          <w:rFonts w:ascii="Times New Roman" w:hAnsi="Times New Roman"/>
          <w:sz w:val="22"/>
          <w:lang w:val="lt-LT"/>
        </w:rPr>
        <w:t>monogliceridai</w:t>
      </w:r>
      <w:proofErr w:type="spellEnd"/>
      <w:r w:rsidRPr="00123A91">
        <w:rPr>
          <w:rFonts w:ascii="Times New Roman" w:hAnsi="Times New Roman" w:cs="Times New Roman"/>
          <w:sz w:val="22"/>
          <w:szCs w:val="22"/>
          <w:lang w:val="lt-LT"/>
        </w:rPr>
        <w:t>.</w:t>
      </w:r>
    </w:p>
    <w:p w:rsidR="00A25D37" w:rsidRPr="00443936" w:rsidRDefault="00A25D37" w:rsidP="00A25D37">
      <w:pPr>
        <w:tabs>
          <w:tab w:val="left" w:pos="567"/>
        </w:tabs>
        <w:rPr>
          <w:b/>
        </w:rPr>
      </w:pPr>
    </w:p>
    <w:p w:rsidR="00A25D37" w:rsidRPr="00123A91" w:rsidRDefault="00A25D37" w:rsidP="00A25D37">
      <w:pPr>
        <w:tabs>
          <w:tab w:val="left" w:pos="567"/>
        </w:tabs>
        <w:rPr>
          <w:b/>
          <w:highlight w:val="yellow"/>
        </w:rPr>
      </w:pPr>
      <w:proofErr w:type="spellStart"/>
      <w:r w:rsidRPr="000A0CFC">
        <w:rPr>
          <w:b/>
        </w:rPr>
        <w:t>Sevelamer</w:t>
      </w:r>
      <w:proofErr w:type="spellEnd"/>
      <w:r>
        <w:rPr>
          <w:b/>
        </w:rPr>
        <w:t xml:space="preserve"> </w:t>
      </w:r>
      <w:proofErr w:type="spellStart"/>
      <w:r w:rsidRPr="000A0CFC">
        <w:rPr>
          <w:b/>
        </w:rPr>
        <w:t>carbonate</w:t>
      </w:r>
      <w:proofErr w:type="spellEnd"/>
      <w:r>
        <w:rPr>
          <w:b/>
        </w:rPr>
        <w:t xml:space="preserve"> </w:t>
      </w:r>
      <w:proofErr w:type="spellStart"/>
      <w:r w:rsidRPr="000A0CFC">
        <w:rPr>
          <w:b/>
        </w:rPr>
        <w:t>Sandoz</w:t>
      </w:r>
      <w:proofErr w:type="spellEnd"/>
      <w:r>
        <w:rPr>
          <w:b/>
        </w:rPr>
        <w:t xml:space="preserve"> </w:t>
      </w:r>
      <w:r w:rsidRPr="00810C12">
        <w:rPr>
          <w:b/>
        </w:rPr>
        <w:t>išvaizda ir kiekis pakuot</w:t>
      </w:r>
      <w:r w:rsidRPr="0028725B">
        <w:rPr>
          <w:rFonts w:eastAsia="TimesNewRomanPS-BoldMT"/>
          <w:b/>
        </w:rPr>
        <w:t>ė</w:t>
      </w:r>
      <w:r w:rsidRPr="00123A91">
        <w:rPr>
          <w:b/>
        </w:rPr>
        <w:t>je</w:t>
      </w:r>
    </w:p>
    <w:p w:rsidR="00A25D37" w:rsidRPr="00810C12" w:rsidRDefault="00A25D37" w:rsidP="00A25D37">
      <w:pPr>
        <w:tabs>
          <w:tab w:val="left" w:pos="567"/>
        </w:tabs>
        <w:rPr>
          <w:highlight w:val="yellow"/>
        </w:rPr>
      </w:pPr>
      <w:proofErr w:type="spellStart"/>
      <w:r w:rsidRPr="00123A91">
        <w:t>Sevelamer</w:t>
      </w:r>
      <w:proofErr w:type="spellEnd"/>
      <w:r>
        <w:t xml:space="preserve"> </w:t>
      </w:r>
      <w:proofErr w:type="spellStart"/>
      <w:r w:rsidRPr="00123A91">
        <w:t>carbonate</w:t>
      </w:r>
      <w:proofErr w:type="spellEnd"/>
      <w:r>
        <w:t xml:space="preserve"> </w:t>
      </w:r>
      <w:proofErr w:type="spellStart"/>
      <w:r w:rsidRPr="00123A91">
        <w:t>Sandoz</w:t>
      </w:r>
      <w:proofErr w:type="spellEnd"/>
      <w:r w:rsidRPr="00123A91">
        <w:t xml:space="preserve"> yra baltos arba balkšvos spalvos, ovalios, plėvele dengtos tabletės</w:t>
      </w:r>
      <w:r w:rsidRPr="00443936">
        <w:t xml:space="preserve">, kurių vienoje </w:t>
      </w:r>
      <w:r w:rsidRPr="000A0CFC">
        <w:t>pusėje įspausta „SVL“.</w:t>
      </w:r>
    </w:p>
    <w:p w:rsidR="00A25D37" w:rsidRPr="00123A91" w:rsidRDefault="00A25D37" w:rsidP="00A25D37">
      <w:pPr>
        <w:tabs>
          <w:tab w:val="left" w:pos="567"/>
        </w:tabs>
      </w:pPr>
    </w:p>
    <w:p w:rsidR="00A25D37" w:rsidRPr="00123A91" w:rsidRDefault="00A25D37" w:rsidP="00A25D37">
      <w:pPr>
        <w:tabs>
          <w:tab w:val="left" w:pos="567"/>
        </w:tabs>
        <w:rPr>
          <w:highlight w:val="yellow"/>
        </w:rPr>
      </w:pPr>
      <w:r w:rsidRPr="00123A91">
        <w:t>Tabletės supakuotos į DTPE buteliukus su polipropileno dangteliu.</w:t>
      </w:r>
    </w:p>
    <w:p w:rsidR="00A25D37" w:rsidRPr="00123A91" w:rsidRDefault="00A25D37" w:rsidP="00A25D37">
      <w:pPr>
        <w:tabs>
          <w:tab w:val="left" w:pos="567"/>
        </w:tabs>
      </w:pPr>
      <w:r w:rsidRPr="00123A91">
        <w:t>Kiekviename buteliuke yra 180, 200 arba 210 tablečių.</w:t>
      </w:r>
    </w:p>
    <w:p w:rsidR="00A25D37" w:rsidRPr="00123A91" w:rsidRDefault="00A25D37" w:rsidP="00A25D37">
      <w:pPr>
        <w:tabs>
          <w:tab w:val="left" w:pos="567"/>
        </w:tabs>
        <w:rPr>
          <w:highlight w:val="yellow"/>
        </w:rPr>
      </w:pPr>
      <w:r w:rsidRPr="00123A91">
        <w:t>Tiekiamos pakuotės po 1, 2 arba 3 buteliukus.</w:t>
      </w:r>
    </w:p>
    <w:p w:rsidR="00A25D37" w:rsidRPr="00123A91" w:rsidRDefault="00A25D37" w:rsidP="00A25D37">
      <w:pPr>
        <w:pStyle w:val="Default"/>
        <w:tabs>
          <w:tab w:val="left" w:pos="567"/>
        </w:tabs>
        <w:rPr>
          <w:sz w:val="22"/>
          <w:szCs w:val="22"/>
          <w:highlight w:val="yellow"/>
          <w:lang w:val="lt-LT"/>
        </w:rPr>
      </w:pPr>
      <w:r w:rsidRPr="002B3604">
        <w:rPr>
          <w:sz w:val="22"/>
          <w:szCs w:val="22"/>
          <w:highlight w:val="lightGray"/>
          <w:lang w:val="lt-LT"/>
        </w:rPr>
        <w:t xml:space="preserve">[Tik buteliukams, kuriuose yra </w:t>
      </w:r>
      <w:proofErr w:type="spellStart"/>
      <w:r w:rsidRPr="002B3604">
        <w:rPr>
          <w:sz w:val="22"/>
          <w:szCs w:val="22"/>
          <w:highlight w:val="lightGray"/>
          <w:lang w:val="lt-LT"/>
        </w:rPr>
        <w:t>sausiklio</w:t>
      </w:r>
      <w:proofErr w:type="spellEnd"/>
      <w:r w:rsidRPr="002B3604">
        <w:rPr>
          <w:sz w:val="22"/>
          <w:szCs w:val="22"/>
          <w:highlight w:val="lightGray"/>
          <w:lang w:val="lt-LT"/>
        </w:rPr>
        <w:t>]</w:t>
      </w:r>
      <w:r>
        <w:rPr>
          <w:sz w:val="22"/>
          <w:szCs w:val="22"/>
          <w:lang w:val="lt-LT"/>
        </w:rPr>
        <w:t xml:space="preserve"> </w:t>
      </w:r>
      <w:r w:rsidRPr="00123A91">
        <w:rPr>
          <w:sz w:val="22"/>
          <w:szCs w:val="22"/>
          <w:lang w:val="lt-LT"/>
        </w:rPr>
        <w:t xml:space="preserve">DTPE buteliukuose yra </w:t>
      </w:r>
      <w:proofErr w:type="spellStart"/>
      <w:r w:rsidRPr="00123A91">
        <w:rPr>
          <w:sz w:val="22"/>
          <w:szCs w:val="22"/>
          <w:lang w:val="lt-LT"/>
        </w:rPr>
        <w:t>sausiklio</w:t>
      </w:r>
      <w:proofErr w:type="spellEnd"/>
      <w:r w:rsidRPr="00123A91">
        <w:rPr>
          <w:sz w:val="22"/>
          <w:szCs w:val="22"/>
          <w:lang w:val="lt-LT"/>
        </w:rPr>
        <w:t xml:space="preserve">. Neišimkite </w:t>
      </w:r>
      <w:proofErr w:type="spellStart"/>
      <w:r w:rsidRPr="00123A91">
        <w:rPr>
          <w:sz w:val="22"/>
          <w:szCs w:val="22"/>
          <w:lang w:val="lt-LT"/>
        </w:rPr>
        <w:t>sausiklio</w:t>
      </w:r>
      <w:proofErr w:type="spellEnd"/>
      <w:r w:rsidRPr="00123A91">
        <w:rPr>
          <w:sz w:val="22"/>
          <w:szCs w:val="22"/>
          <w:lang w:val="lt-LT"/>
        </w:rPr>
        <w:t xml:space="preserve"> iš buteliuko.</w:t>
      </w:r>
    </w:p>
    <w:p w:rsidR="00A25D37" w:rsidRPr="00443936" w:rsidRDefault="00A25D37" w:rsidP="00A25D37">
      <w:pPr>
        <w:tabs>
          <w:tab w:val="left" w:pos="567"/>
        </w:tabs>
      </w:pPr>
    </w:p>
    <w:p w:rsidR="00A25D37" w:rsidRPr="00123A91" w:rsidRDefault="00A25D37" w:rsidP="00A25D37">
      <w:pPr>
        <w:tabs>
          <w:tab w:val="left" w:pos="567"/>
        </w:tabs>
        <w:rPr>
          <w:i/>
          <w:highlight w:val="yellow"/>
        </w:rPr>
      </w:pPr>
      <w:r w:rsidRPr="000A0CFC">
        <w:lastRenderedPageBreak/>
        <w:t>Gali b</w:t>
      </w:r>
      <w:r w:rsidRPr="00810C12">
        <w:rPr>
          <w:rFonts w:eastAsia="TimesNewRomanPSMT"/>
        </w:rPr>
        <w:t>ū</w:t>
      </w:r>
      <w:r w:rsidRPr="0028725B">
        <w:t>ti tiekiamos ne vis</w:t>
      </w:r>
      <w:r w:rsidRPr="00123A91">
        <w:rPr>
          <w:rFonts w:eastAsia="TimesNewRomanPSMT"/>
        </w:rPr>
        <w:t xml:space="preserve">ų </w:t>
      </w:r>
      <w:r w:rsidRPr="00123A91">
        <w:t>dydži</w:t>
      </w:r>
      <w:r w:rsidRPr="00123A91">
        <w:rPr>
          <w:rFonts w:eastAsia="TimesNewRomanPSMT"/>
        </w:rPr>
        <w:t xml:space="preserve">ų </w:t>
      </w:r>
      <w:r w:rsidRPr="00123A91">
        <w:t>pakuot</w:t>
      </w:r>
      <w:r w:rsidRPr="00123A91">
        <w:rPr>
          <w:rFonts w:eastAsia="TimesNewRomanPSMT"/>
        </w:rPr>
        <w:t>ė</w:t>
      </w:r>
      <w:r w:rsidRPr="00123A91">
        <w:t>s.</w:t>
      </w:r>
    </w:p>
    <w:p w:rsidR="00A25D37" w:rsidRPr="00123A91" w:rsidRDefault="00A25D37" w:rsidP="00A25D37">
      <w:pPr>
        <w:tabs>
          <w:tab w:val="left" w:pos="567"/>
        </w:tabs>
        <w:rPr>
          <w:b/>
        </w:rPr>
      </w:pPr>
    </w:p>
    <w:p w:rsidR="00A25D37" w:rsidRPr="00123A91" w:rsidRDefault="00A25D37" w:rsidP="00A25D37">
      <w:pPr>
        <w:tabs>
          <w:tab w:val="left" w:pos="567"/>
        </w:tabs>
        <w:rPr>
          <w:b/>
          <w:highlight w:val="yellow"/>
        </w:rPr>
      </w:pPr>
      <w:r w:rsidRPr="00123A91">
        <w:rPr>
          <w:b/>
        </w:rPr>
        <w:t>Registruotojas ir gamintojas</w:t>
      </w:r>
    </w:p>
    <w:p w:rsidR="00A25D37" w:rsidRPr="00123A91" w:rsidRDefault="00A25D37" w:rsidP="00A25D37">
      <w:pPr>
        <w:tabs>
          <w:tab w:val="left" w:pos="567"/>
        </w:tabs>
        <w:rPr>
          <w:i/>
        </w:rPr>
      </w:pPr>
    </w:p>
    <w:p w:rsidR="00A25D37" w:rsidRPr="00123A91" w:rsidRDefault="00A25D37" w:rsidP="00A25D37">
      <w:pPr>
        <w:tabs>
          <w:tab w:val="left" w:pos="567"/>
        </w:tabs>
        <w:rPr>
          <w:i/>
        </w:rPr>
      </w:pPr>
      <w:r w:rsidRPr="00123A91">
        <w:rPr>
          <w:i/>
        </w:rPr>
        <w:t>Registruotojas</w:t>
      </w:r>
    </w:p>
    <w:p w:rsidR="00A25D37" w:rsidRPr="00123A91" w:rsidRDefault="00A25D37" w:rsidP="00A25D37">
      <w:pPr>
        <w:pStyle w:val="Pagrindinistekstas"/>
        <w:tabs>
          <w:tab w:val="left" w:pos="567"/>
        </w:tabs>
        <w:rPr>
          <w:lang w:val="lt-LT"/>
        </w:rPr>
      </w:pPr>
      <w:proofErr w:type="spellStart"/>
      <w:r w:rsidRPr="00123A91">
        <w:rPr>
          <w:lang w:val="lt-LT"/>
        </w:rPr>
        <w:t>Sandoz</w:t>
      </w:r>
      <w:proofErr w:type="spellEnd"/>
      <w:r>
        <w:rPr>
          <w:lang w:val="lt-LT"/>
        </w:rPr>
        <w:t xml:space="preserve"> </w:t>
      </w:r>
      <w:proofErr w:type="spellStart"/>
      <w:r w:rsidRPr="00123A91">
        <w:rPr>
          <w:lang w:val="lt-LT"/>
        </w:rPr>
        <w:t>d.d</w:t>
      </w:r>
      <w:proofErr w:type="spellEnd"/>
      <w:r w:rsidRPr="00123A91">
        <w:rPr>
          <w:lang w:val="lt-LT"/>
        </w:rPr>
        <w:t>.</w:t>
      </w:r>
    </w:p>
    <w:p w:rsidR="00A25D37" w:rsidRPr="00123A91" w:rsidRDefault="00A25D37" w:rsidP="00A25D37">
      <w:pPr>
        <w:pStyle w:val="Pagrindinistekstas"/>
        <w:tabs>
          <w:tab w:val="left" w:pos="567"/>
        </w:tabs>
        <w:rPr>
          <w:lang w:val="lt-LT"/>
        </w:rPr>
      </w:pPr>
      <w:proofErr w:type="spellStart"/>
      <w:r w:rsidRPr="00123A91">
        <w:rPr>
          <w:lang w:val="lt-LT"/>
        </w:rPr>
        <w:t>Verovškova</w:t>
      </w:r>
      <w:proofErr w:type="spellEnd"/>
      <w:r w:rsidRPr="00123A91">
        <w:rPr>
          <w:lang w:val="lt-LT"/>
        </w:rPr>
        <w:t xml:space="preserve"> 57</w:t>
      </w:r>
      <w:r w:rsidRPr="00123A91">
        <w:rPr>
          <w:lang w:val="lt-LT"/>
        </w:rPr>
        <w:br/>
        <w:t xml:space="preserve">SI-1000 </w:t>
      </w:r>
      <w:proofErr w:type="spellStart"/>
      <w:r w:rsidRPr="00123A91">
        <w:rPr>
          <w:lang w:val="lt-LT"/>
        </w:rPr>
        <w:t>Ljubljana</w:t>
      </w:r>
      <w:proofErr w:type="spellEnd"/>
      <w:r w:rsidRPr="00123A91">
        <w:rPr>
          <w:lang w:val="lt-LT"/>
        </w:rPr>
        <w:br/>
        <w:t>Slovėnija</w:t>
      </w:r>
    </w:p>
    <w:p w:rsidR="00A25D37" w:rsidRPr="00443936" w:rsidRDefault="00A25D37" w:rsidP="00A25D37">
      <w:pPr>
        <w:tabs>
          <w:tab w:val="left" w:pos="567"/>
        </w:tabs>
        <w:rPr>
          <w:i/>
        </w:rPr>
      </w:pPr>
    </w:p>
    <w:p w:rsidR="00A25D37" w:rsidRPr="00810C12" w:rsidRDefault="00A25D37" w:rsidP="00A25D37">
      <w:pPr>
        <w:tabs>
          <w:tab w:val="left" w:pos="567"/>
        </w:tabs>
        <w:rPr>
          <w:i/>
        </w:rPr>
      </w:pPr>
      <w:r w:rsidRPr="000A0CFC">
        <w:rPr>
          <w:i/>
        </w:rPr>
        <w:t>Gamintojas</w:t>
      </w:r>
    </w:p>
    <w:p w:rsidR="00A25D37" w:rsidRPr="00123A91" w:rsidRDefault="00A25D37" w:rsidP="00A25D37">
      <w:pPr>
        <w:tabs>
          <w:tab w:val="left" w:pos="567"/>
        </w:tabs>
      </w:pPr>
      <w:proofErr w:type="spellStart"/>
      <w:r w:rsidRPr="00123A91">
        <w:t>Synthon</w:t>
      </w:r>
      <w:proofErr w:type="spellEnd"/>
      <w:r>
        <w:t xml:space="preserve"> </w:t>
      </w:r>
      <w:proofErr w:type="spellStart"/>
      <w:r w:rsidRPr="00123A91">
        <w:t>Hispania</w:t>
      </w:r>
      <w:proofErr w:type="spellEnd"/>
      <w:r w:rsidRPr="00123A91">
        <w:t xml:space="preserve"> S.L.</w:t>
      </w:r>
    </w:p>
    <w:p w:rsidR="00A25D37" w:rsidRPr="00123A91" w:rsidRDefault="00A25D37" w:rsidP="00A25D37">
      <w:pPr>
        <w:tabs>
          <w:tab w:val="left" w:pos="567"/>
        </w:tabs>
      </w:pPr>
      <w:proofErr w:type="spellStart"/>
      <w:r>
        <w:t>Calle</w:t>
      </w:r>
      <w:proofErr w:type="spellEnd"/>
      <w:r>
        <w:t xml:space="preserve"> </w:t>
      </w:r>
      <w:proofErr w:type="spellStart"/>
      <w:r w:rsidRPr="00123A91">
        <w:t>Castello</w:t>
      </w:r>
      <w:proofErr w:type="spellEnd"/>
      <w:r w:rsidRPr="00123A91">
        <w:t xml:space="preserve"> 1</w:t>
      </w:r>
    </w:p>
    <w:p w:rsidR="00A25D37" w:rsidRPr="00123A91" w:rsidRDefault="00A25D37" w:rsidP="00A25D37">
      <w:pPr>
        <w:tabs>
          <w:tab w:val="left" w:pos="567"/>
        </w:tabs>
      </w:pPr>
      <w:r w:rsidRPr="00123A91">
        <w:t xml:space="preserve">Poligono </w:t>
      </w:r>
      <w:proofErr w:type="spellStart"/>
      <w:r w:rsidRPr="00123A91">
        <w:t>Las</w:t>
      </w:r>
      <w:proofErr w:type="spellEnd"/>
      <w:r>
        <w:t xml:space="preserve"> </w:t>
      </w:r>
      <w:proofErr w:type="spellStart"/>
      <w:r w:rsidRPr="00123A91">
        <w:t>Salinas</w:t>
      </w:r>
      <w:proofErr w:type="spellEnd"/>
    </w:p>
    <w:p w:rsidR="00A25D37" w:rsidRPr="00123A91" w:rsidRDefault="00A25D37" w:rsidP="00A25D37">
      <w:pPr>
        <w:tabs>
          <w:tab w:val="left" w:pos="567"/>
        </w:tabs>
      </w:pPr>
      <w:r w:rsidRPr="00123A91">
        <w:t xml:space="preserve">08830 </w:t>
      </w:r>
      <w:proofErr w:type="spellStart"/>
      <w:r w:rsidRPr="00123A91">
        <w:t>Sant</w:t>
      </w:r>
      <w:proofErr w:type="spellEnd"/>
      <w:r>
        <w:t xml:space="preserve"> </w:t>
      </w:r>
      <w:proofErr w:type="spellStart"/>
      <w:r w:rsidRPr="00123A91">
        <w:t>Boi</w:t>
      </w:r>
      <w:proofErr w:type="spellEnd"/>
      <w:r w:rsidRPr="00123A91">
        <w:t xml:space="preserve"> de </w:t>
      </w:r>
      <w:proofErr w:type="spellStart"/>
      <w:r w:rsidRPr="00123A91">
        <w:t>Llobregat</w:t>
      </w:r>
      <w:proofErr w:type="spellEnd"/>
    </w:p>
    <w:p w:rsidR="00A25D37" w:rsidRPr="00123A91" w:rsidRDefault="00A25D37" w:rsidP="00A25D37">
      <w:pPr>
        <w:tabs>
          <w:tab w:val="left" w:pos="567"/>
        </w:tabs>
      </w:pPr>
      <w:r w:rsidRPr="00123A91">
        <w:t>Ispanija</w:t>
      </w:r>
    </w:p>
    <w:p w:rsidR="00A25D37" w:rsidRDefault="00A25D37" w:rsidP="00A25D37">
      <w:pPr>
        <w:tabs>
          <w:tab w:val="left" w:pos="567"/>
        </w:tabs>
      </w:pPr>
    </w:p>
    <w:p w:rsidR="00A25D37" w:rsidRDefault="00A25D37" w:rsidP="00A25D37">
      <w:pPr>
        <w:tabs>
          <w:tab w:val="left" w:pos="567"/>
        </w:tabs>
      </w:pPr>
      <w:r>
        <w:t>arba</w:t>
      </w:r>
    </w:p>
    <w:p w:rsidR="00A25D37" w:rsidRDefault="00A25D37" w:rsidP="00A25D37">
      <w:pPr>
        <w:tabs>
          <w:tab w:val="left" w:pos="567"/>
        </w:tabs>
      </w:pPr>
    </w:p>
    <w:p w:rsidR="00A25D37" w:rsidRPr="00123A91" w:rsidRDefault="00A25D37" w:rsidP="00A25D37">
      <w:pPr>
        <w:tabs>
          <w:tab w:val="left" w:pos="567"/>
        </w:tabs>
      </w:pPr>
      <w:proofErr w:type="spellStart"/>
      <w:r w:rsidRPr="00123A91">
        <w:t>Salutas</w:t>
      </w:r>
      <w:proofErr w:type="spellEnd"/>
      <w:r>
        <w:t xml:space="preserve"> </w:t>
      </w:r>
      <w:proofErr w:type="spellStart"/>
      <w:r w:rsidRPr="00123A91">
        <w:t>Pharma</w:t>
      </w:r>
      <w:proofErr w:type="spellEnd"/>
      <w:r>
        <w:t xml:space="preserve"> </w:t>
      </w:r>
      <w:proofErr w:type="spellStart"/>
      <w:r w:rsidRPr="00123A91">
        <w:t>GmbH</w:t>
      </w:r>
      <w:proofErr w:type="spellEnd"/>
    </w:p>
    <w:p w:rsidR="00A25D37" w:rsidRDefault="00A25D37" w:rsidP="00A25D37">
      <w:pPr>
        <w:tabs>
          <w:tab w:val="left" w:pos="567"/>
        </w:tabs>
      </w:pPr>
      <w:proofErr w:type="spellStart"/>
      <w:r w:rsidRPr="00123A91">
        <w:t>Otto-von-Guericke-Allee</w:t>
      </w:r>
      <w:proofErr w:type="spellEnd"/>
      <w:r w:rsidRPr="00123A91">
        <w:t xml:space="preserve"> 1</w:t>
      </w:r>
    </w:p>
    <w:p w:rsidR="00A25D37" w:rsidRPr="00123A91" w:rsidRDefault="00A25D37" w:rsidP="00A25D37">
      <w:pPr>
        <w:tabs>
          <w:tab w:val="left" w:pos="567"/>
        </w:tabs>
      </w:pPr>
      <w:proofErr w:type="spellStart"/>
      <w:r>
        <w:t>Sachsen-Anhalt</w:t>
      </w:r>
      <w:proofErr w:type="spellEnd"/>
    </w:p>
    <w:p w:rsidR="00A25D37" w:rsidRPr="00123A91" w:rsidRDefault="00A25D37" w:rsidP="00A25D37">
      <w:pPr>
        <w:tabs>
          <w:tab w:val="left" w:pos="567"/>
        </w:tabs>
      </w:pPr>
      <w:r w:rsidRPr="00123A91">
        <w:t xml:space="preserve">39179 </w:t>
      </w:r>
      <w:proofErr w:type="spellStart"/>
      <w:r w:rsidRPr="00123A91">
        <w:t>Barleben</w:t>
      </w:r>
      <w:proofErr w:type="spellEnd"/>
    </w:p>
    <w:p w:rsidR="00A25D37" w:rsidRPr="00123A91" w:rsidRDefault="00A25D37" w:rsidP="00A25D37">
      <w:pPr>
        <w:tabs>
          <w:tab w:val="left" w:pos="567"/>
        </w:tabs>
      </w:pPr>
      <w:r w:rsidRPr="00123A91">
        <w:t>Vokietija</w:t>
      </w:r>
    </w:p>
    <w:p w:rsidR="00A25D37" w:rsidRPr="00123A91" w:rsidRDefault="00A25D37" w:rsidP="00A25D37">
      <w:pPr>
        <w:tabs>
          <w:tab w:val="left" w:pos="567"/>
        </w:tabs>
        <w:rPr>
          <w:color w:val="000000"/>
          <w:szCs w:val="22"/>
        </w:rPr>
      </w:pPr>
    </w:p>
    <w:p w:rsidR="00A25D37" w:rsidRPr="000A0CFC" w:rsidRDefault="00A25D37" w:rsidP="00A25D37">
      <w:pPr>
        <w:tabs>
          <w:tab w:val="left" w:pos="567"/>
        </w:tabs>
      </w:pPr>
      <w:r w:rsidRPr="00443936">
        <w:t xml:space="preserve">Jeigu apie šį vaistą norite sužinoti daugiau, kreipkitės į vietinį </w:t>
      </w:r>
      <w:r w:rsidRPr="000A0CFC">
        <w:t xml:space="preserve">registruotojo </w:t>
      </w:r>
      <w:r w:rsidRPr="00443936">
        <w:t>atstovą.</w:t>
      </w:r>
    </w:p>
    <w:tbl>
      <w:tblPr>
        <w:tblW w:w="4678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8"/>
      </w:tblGrid>
      <w:tr w:rsidR="00A25D37" w:rsidRPr="00123A91" w:rsidTr="00FD1E1C">
        <w:tc>
          <w:tcPr>
            <w:tcW w:w="4678" w:type="dxa"/>
          </w:tcPr>
          <w:p w:rsidR="00A25D37" w:rsidRPr="00810C12" w:rsidRDefault="00A25D37" w:rsidP="00FD1E1C">
            <w:pPr>
              <w:tabs>
                <w:tab w:val="left" w:pos="567"/>
              </w:tabs>
            </w:pPr>
          </w:p>
          <w:p w:rsidR="00A25D37" w:rsidRPr="00123A91" w:rsidRDefault="00A25D37" w:rsidP="00FD1E1C">
            <w:pPr>
              <w:tabs>
                <w:tab w:val="left" w:pos="567"/>
              </w:tabs>
            </w:pPr>
            <w:proofErr w:type="spellStart"/>
            <w:r w:rsidRPr="00123A91">
              <w:t>Sandoz</w:t>
            </w:r>
            <w:proofErr w:type="spellEnd"/>
            <w:r>
              <w:t xml:space="preserve"> </w:t>
            </w:r>
            <w:proofErr w:type="spellStart"/>
            <w:r w:rsidRPr="00123A91">
              <w:t>Pharmaceuticals</w:t>
            </w:r>
            <w:proofErr w:type="spellEnd"/>
            <w:r>
              <w:t xml:space="preserve"> </w:t>
            </w:r>
            <w:proofErr w:type="spellStart"/>
            <w:r w:rsidRPr="00123A91">
              <w:t>d.d</w:t>
            </w:r>
            <w:proofErr w:type="spellEnd"/>
            <w:r w:rsidRPr="00123A91">
              <w:t>. filialas</w:t>
            </w:r>
          </w:p>
          <w:p w:rsidR="00A25D37" w:rsidRPr="00123A91" w:rsidRDefault="00A25D37" w:rsidP="00FD1E1C">
            <w:pPr>
              <w:tabs>
                <w:tab w:val="left" w:pos="567"/>
              </w:tabs>
            </w:pPr>
            <w:r w:rsidRPr="00123A91">
              <w:t>Šeimyniškių 3A</w:t>
            </w:r>
          </w:p>
          <w:p w:rsidR="00A25D37" w:rsidRPr="00123A91" w:rsidRDefault="00A25D37" w:rsidP="00FD1E1C">
            <w:pPr>
              <w:tabs>
                <w:tab w:val="left" w:pos="567"/>
              </w:tabs>
            </w:pPr>
            <w:r w:rsidRPr="00123A91">
              <w:t>LT-09312 Vilnius</w:t>
            </w:r>
          </w:p>
          <w:p w:rsidR="00A25D37" w:rsidRPr="00123A91" w:rsidRDefault="00A25D37" w:rsidP="00FD1E1C">
            <w:pPr>
              <w:tabs>
                <w:tab w:val="left" w:pos="567"/>
              </w:tabs>
            </w:pPr>
            <w:r w:rsidRPr="00123A91">
              <w:t>Lietuva</w:t>
            </w:r>
            <w:r w:rsidRPr="00123A91">
              <w:br/>
              <w:t>Tel.: +370 5 2636037</w:t>
            </w:r>
          </w:p>
          <w:p w:rsidR="00A25D37" w:rsidRPr="00123A91" w:rsidRDefault="00A25D37" w:rsidP="00FD1E1C">
            <w:pPr>
              <w:tabs>
                <w:tab w:val="left" w:pos="567"/>
              </w:tabs>
            </w:pPr>
            <w:r w:rsidRPr="00123A91">
              <w:t>Nemokama linija pacientams +370 800 00877</w:t>
            </w:r>
          </w:p>
          <w:p w:rsidR="00A25D37" w:rsidRPr="00123A91" w:rsidRDefault="00A25D37" w:rsidP="00FD1E1C">
            <w:pPr>
              <w:tabs>
                <w:tab w:val="left" w:pos="567"/>
              </w:tabs>
            </w:pPr>
            <w:r w:rsidRPr="00123A91">
              <w:t>Faksas +370 5 2636 036</w:t>
            </w:r>
          </w:p>
          <w:p w:rsidR="00A25D37" w:rsidRPr="00443936" w:rsidRDefault="00A25D37" w:rsidP="00FD1E1C">
            <w:pPr>
              <w:tabs>
                <w:tab w:val="left" w:pos="567"/>
              </w:tabs>
            </w:pPr>
            <w:r w:rsidRPr="00123A91">
              <w:t>El.</w:t>
            </w:r>
            <w:r>
              <w:t xml:space="preserve"> </w:t>
            </w:r>
            <w:r w:rsidRPr="00123A91">
              <w:t>pašt</w:t>
            </w:r>
            <w:r>
              <w:t>as</w:t>
            </w:r>
            <w:r w:rsidRPr="00123A91">
              <w:t xml:space="preserve">: </w:t>
            </w:r>
            <w:hyperlink r:id="rId8" w:history="1">
              <w:r w:rsidRPr="00443936">
                <w:rPr>
                  <w:rStyle w:val="Hipersaitas"/>
                </w:rPr>
                <w:t>info.lithuania@sandoz.com</w:t>
              </w:r>
            </w:hyperlink>
          </w:p>
        </w:tc>
      </w:tr>
    </w:tbl>
    <w:p w:rsidR="00A25D37" w:rsidRPr="00443936" w:rsidRDefault="00A25D37" w:rsidP="00A25D37">
      <w:pPr>
        <w:tabs>
          <w:tab w:val="left" w:pos="567"/>
        </w:tabs>
      </w:pPr>
    </w:p>
    <w:p w:rsidR="00A25D37" w:rsidRDefault="00A25D37" w:rsidP="00A25D37">
      <w:pPr>
        <w:tabs>
          <w:tab w:val="left" w:pos="567"/>
        </w:tabs>
        <w:rPr>
          <w:b/>
        </w:rPr>
      </w:pPr>
      <w:r w:rsidRPr="00E656C4">
        <w:rPr>
          <w:b/>
        </w:rPr>
        <w:t>Šis vaistas EEE valstybėse narėse registruotas tokiais pavadinimais:</w:t>
      </w:r>
    </w:p>
    <w:p w:rsidR="00A25D37" w:rsidRDefault="00A25D37" w:rsidP="00A25D37">
      <w:pPr>
        <w:tabs>
          <w:tab w:val="left" w:pos="567"/>
        </w:tabs>
        <w:rPr>
          <w:b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A25D37" w:rsidTr="00FD1E1C">
        <w:tc>
          <w:tcPr>
            <w:tcW w:w="4530" w:type="dxa"/>
          </w:tcPr>
          <w:p w:rsidR="00A25D37" w:rsidRDefault="00A25D37" w:rsidP="00FD1E1C">
            <w:pPr>
              <w:tabs>
                <w:tab w:val="left" w:pos="567"/>
              </w:tabs>
              <w:rPr>
                <w:b/>
              </w:rPr>
            </w:pPr>
            <w:proofErr w:type="spellStart"/>
            <w:r w:rsidRPr="00443936">
              <w:t>Airija</w:t>
            </w:r>
            <w:proofErr w:type="spellEnd"/>
            <w:r w:rsidRPr="0033113B">
              <w:rPr>
                <w:szCs w:val="24"/>
                <w:lang w:eastAsia="en-GB"/>
              </w:rPr>
              <w:tab/>
            </w:r>
          </w:p>
        </w:tc>
        <w:tc>
          <w:tcPr>
            <w:tcW w:w="4531" w:type="dxa"/>
          </w:tcPr>
          <w:p w:rsidR="00A25D37" w:rsidRDefault="00A25D37" w:rsidP="00FD1E1C">
            <w:pPr>
              <w:tabs>
                <w:tab w:val="left" w:pos="567"/>
              </w:tabs>
              <w:rPr>
                <w:b/>
              </w:rPr>
            </w:pPr>
            <w:proofErr w:type="spellStart"/>
            <w:r w:rsidRPr="00810C12">
              <w:t>Sevelamer</w:t>
            </w:r>
            <w:proofErr w:type="spellEnd"/>
            <w:r>
              <w:t xml:space="preserve"> </w:t>
            </w:r>
            <w:r w:rsidRPr="00810C12">
              <w:t>carbon</w:t>
            </w:r>
            <w:r w:rsidRPr="0028725B">
              <w:t>ate</w:t>
            </w:r>
            <w:r>
              <w:t xml:space="preserve"> </w:t>
            </w:r>
            <w:proofErr w:type="spellStart"/>
            <w:r w:rsidRPr="0028725B">
              <w:t>Rowex</w:t>
            </w:r>
            <w:proofErr w:type="spellEnd"/>
          </w:p>
        </w:tc>
      </w:tr>
      <w:tr w:rsidR="00A25D37" w:rsidTr="00FD1E1C">
        <w:tc>
          <w:tcPr>
            <w:tcW w:w="4530" w:type="dxa"/>
          </w:tcPr>
          <w:p w:rsidR="00A25D37" w:rsidRDefault="00A25D37" w:rsidP="00FD1E1C">
            <w:pPr>
              <w:tabs>
                <w:tab w:val="left" w:pos="567"/>
              </w:tabs>
              <w:rPr>
                <w:b/>
              </w:rPr>
            </w:pPr>
            <w:proofErr w:type="spellStart"/>
            <w:r w:rsidRPr="0033113B">
              <w:t>Austrija</w:t>
            </w:r>
            <w:proofErr w:type="spellEnd"/>
            <w:r>
              <w:t xml:space="preserve">, </w:t>
            </w:r>
            <w:proofErr w:type="spellStart"/>
            <w:r w:rsidRPr="0033113B">
              <w:t>Bulgarija</w:t>
            </w:r>
            <w:proofErr w:type="spellEnd"/>
            <w:r>
              <w:t xml:space="preserve">, </w:t>
            </w:r>
            <w:proofErr w:type="spellStart"/>
            <w:r>
              <w:t>Danija</w:t>
            </w:r>
            <w:proofErr w:type="spellEnd"/>
            <w:r>
              <w:t xml:space="preserve">, </w:t>
            </w:r>
            <w:proofErr w:type="spellStart"/>
            <w:r w:rsidRPr="0033113B">
              <w:t>Kroatija</w:t>
            </w:r>
            <w:proofErr w:type="spellEnd"/>
            <w:r>
              <w:t xml:space="preserve">, </w:t>
            </w:r>
            <w:proofErr w:type="spellStart"/>
            <w:r>
              <w:t>Liuksemburgas</w:t>
            </w:r>
            <w:proofErr w:type="spellEnd"/>
            <w:r>
              <w:t xml:space="preserve">, </w:t>
            </w:r>
            <w:proofErr w:type="spellStart"/>
            <w:r>
              <w:t>Norvegija</w:t>
            </w:r>
            <w:proofErr w:type="spellEnd"/>
            <w:r>
              <w:t xml:space="preserve">, </w:t>
            </w:r>
            <w:proofErr w:type="spellStart"/>
            <w:r>
              <w:t>Prancūzija</w:t>
            </w:r>
            <w:proofErr w:type="spellEnd"/>
            <w:r>
              <w:t xml:space="preserve">, </w:t>
            </w:r>
            <w:proofErr w:type="spellStart"/>
            <w:r>
              <w:t>Švedija</w:t>
            </w:r>
            <w:proofErr w:type="spellEnd"/>
            <w:r>
              <w:t xml:space="preserve"> </w:t>
            </w:r>
          </w:p>
        </w:tc>
        <w:tc>
          <w:tcPr>
            <w:tcW w:w="4531" w:type="dxa"/>
          </w:tcPr>
          <w:p w:rsidR="00A25D37" w:rsidRDefault="00A25D37" w:rsidP="00FD1E1C">
            <w:pPr>
              <w:tabs>
                <w:tab w:val="left" w:pos="567"/>
              </w:tabs>
              <w:rPr>
                <w:b/>
              </w:rPr>
            </w:pPr>
            <w:proofErr w:type="spellStart"/>
            <w:r w:rsidRPr="0033113B">
              <w:t>Sevelamer</w:t>
            </w:r>
            <w:proofErr w:type="spellEnd"/>
            <w:r>
              <w:t xml:space="preserve"> </w:t>
            </w:r>
            <w:r w:rsidRPr="0033113B">
              <w:t>Sandoz</w:t>
            </w:r>
          </w:p>
        </w:tc>
      </w:tr>
      <w:tr w:rsidR="00A25D37" w:rsidTr="00FD1E1C">
        <w:tc>
          <w:tcPr>
            <w:tcW w:w="4530" w:type="dxa"/>
          </w:tcPr>
          <w:p w:rsidR="00A25D37" w:rsidRDefault="00A25D37" w:rsidP="00FD1E1C">
            <w:pPr>
              <w:tabs>
                <w:tab w:val="left" w:pos="567"/>
              </w:tabs>
              <w:rPr>
                <w:b/>
              </w:rPr>
            </w:pPr>
            <w:proofErr w:type="spellStart"/>
            <w:r w:rsidRPr="0033113B">
              <w:t>Belgija</w:t>
            </w:r>
            <w:proofErr w:type="spellEnd"/>
            <w:r>
              <w:t xml:space="preserve">, </w:t>
            </w:r>
            <w:proofErr w:type="spellStart"/>
            <w:r>
              <w:t>Kipras</w:t>
            </w:r>
            <w:proofErr w:type="spellEnd"/>
            <w:r>
              <w:t xml:space="preserve">, </w:t>
            </w:r>
            <w:proofErr w:type="spellStart"/>
            <w:r>
              <w:t>Latvija</w:t>
            </w:r>
            <w:proofErr w:type="spellEnd"/>
            <w:r>
              <w:t xml:space="preserve">, </w:t>
            </w:r>
            <w:proofErr w:type="spellStart"/>
            <w:r>
              <w:t>Lietuva</w:t>
            </w:r>
            <w:proofErr w:type="spellEnd"/>
            <w:r>
              <w:t xml:space="preserve">, </w:t>
            </w:r>
            <w:proofErr w:type="spellStart"/>
            <w:r>
              <w:t>Slovakija</w:t>
            </w:r>
            <w:proofErr w:type="spellEnd"/>
            <w:r w:rsidRPr="0033113B">
              <w:tab/>
            </w:r>
          </w:p>
        </w:tc>
        <w:tc>
          <w:tcPr>
            <w:tcW w:w="4531" w:type="dxa"/>
          </w:tcPr>
          <w:p w:rsidR="00A25D37" w:rsidRDefault="00A25D37" w:rsidP="00FD1E1C">
            <w:pPr>
              <w:tabs>
                <w:tab w:val="left" w:pos="567"/>
              </w:tabs>
              <w:rPr>
                <w:b/>
              </w:rPr>
            </w:pPr>
            <w:proofErr w:type="spellStart"/>
            <w:r w:rsidRPr="0033113B">
              <w:t>Sevelamer</w:t>
            </w:r>
            <w:proofErr w:type="spellEnd"/>
            <w:r>
              <w:t xml:space="preserve"> </w:t>
            </w:r>
            <w:r w:rsidRPr="0033113B">
              <w:t>carbonate</w:t>
            </w:r>
            <w:r>
              <w:t xml:space="preserve"> </w:t>
            </w:r>
            <w:r w:rsidRPr="0033113B">
              <w:t>Sandoz</w:t>
            </w:r>
          </w:p>
        </w:tc>
      </w:tr>
      <w:tr w:rsidR="00A25D37" w:rsidTr="00FD1E1C">
        <w:tc>
          <w:tcPr>
            <w:tcW w:w="4530" w:type="dxa"/>
          </w:tcPr>
          <w:p w:rsidR="00A25D37" w:rsidRDefault="00A25D37" w:rsidP="00FD1E1C">
            <w:pPr>
              <w:tabs>
                <w:tab w:val="left" w:pos="567"/>
              </w:tabs>
              <w:rPr>
                <w:b/>
              </w:rPr>
            </w:pPr>
            <w:proofErr w:type="spellStart"/>
            <w:r w:rsidRPr="0033113B">
              <w:t>Nyderlandai</w:t>
            </w:r>
            <w:proofErr w:type="spellEnd"/>
            <w:r w:rsidRPr="0033113B">
              <w:t xml:space="preserve"> </w:t>
            </w:r>
            <w:r w:rsidRPr="0033113B">
              <w:tab/>
            </w:r>
            <w:r w:rsidRPr="0033113B">
              <w:tab/>
            </w:r>
            <w:r w:rsidRPr="0033113B">
              <w:tab/>
            </w:r>
          </w:p>
        </w:tc>
        <w:tc>
          <w:tcPr>
            <w:tcW w:w="4531" w:type="dxa"/>
          </w:tcPr>
          <w:p w:rsidR="00A25D37" w:rsidRDefault="00A25D37" w:rsidP="00FD1E1C">
            <w:pPr>
              <w:tabs>
                <w:tab w:val="left" w:pos="567"/>
              </w:tabs>
              <w:rPr>
                <w:b/>
              </w:rPr>
            </w:pPr>
            <w:proofErr w:type="spellStart"/>
            <w:r w:rsidRPr="0033113B">
              <w:t>Sevelameer</w:t>
            </w:r>
            <w:proofErr w:type="spellEnd"/>
            <w:r>
              <w:t xml:space="preserve"> </w:t>
            </w:r>
            <w:proofErr w:type="spellStart"/>
            <w:r w:rsidRPr="0033113B">
              <w:t>carbonaat</w:t>
            </w:r>
            <w:proofErr w:type="spellEnd"/>
          </w:p>
        </w:tc>
      </w:tr>
      <w:tr w:rsidR="00A25D37" w:rsidTr="00FD1E1C">
        <w:tc>
          <w:tcPr>
            <w:tcW w:w="4530" w:type="dxa"/>
          </w:tcPr>
          <w:p w:rsidR="00A25D37" w:rsidRPr="005E33AC" w:rsidRDefault="00A25D37" w:rsidP="00FD1E1C">
            <w:pPr>
              <w:tabs>
                <w:tab w:val="left" w:pos="567"/>
              </w:tabs>
            </w:pPr>
            <w:proofErr w:type="spellStart"/>
            <w:r w:rsidRPr="005E33AC">
              <w:t>Slovėnija</w:t>
            </w:r>
            <w:proofErr w:type="spellEnd"/>
          </w:p>
        </w:tc>
        <w:tc>
          <w:tcPr>
            <w:tcW w:w="4531" w:type="dxa"/>
          </w:tcPr>
          <w:p w:rsidR="00A25D37" w:rsidRDefault="00A25D37" w:rsidP="00FD1E1C">
            <w:pPr>
              <w:tabs>
                <w:tab w:val="left" w:pos="567"/>
              </w:tabs>
              <w:rPr>
                <w:b/>
              </w:rPr>
            </w:pPr>
            <w:proofErr w:type="spellStart"/>
            <w:r w:rsidRPr="0033113B">
              <w:t>Sevelamer</w:t>
            </w:r>
            <w:proofErr w:type="spellEnd"/>
            <w:r>
              <w:t xml:space="preserve"> </w:t>
            </w:r>
            <w:proofErr w:type="spellStart"/>
            <w:r w:rsidRPr="0033113B">
              <w:t>Lek</w:t>
            </w:r>
            <w:proofErr w:type="spellEnd"/>
          </w:p>
        </w:tc>
      </w:tr>
      <w:tr w:rsidR="00A25D37" w:rsidTr="00FD1E1C">
        <w:tc>
          <w:tcPr>
            <w:tcW w:w="4530" w:type="dxa"/>
          </w:tcPr>
          <w:p w:rsidR="00A25D37" w:rsidRPr="005E33AC" w:rsidRDefault="00A25D37" w:rsidP="00FD1E1C">
            <w:pPr>
              <w:tabs>
                <w:tab w:val="left" w:pos="567"/>
              </w:tabs>
            </w:pPr>
            <w:proofErr w:type="spellStart"/>
            <w:r w:rsidRPr="005E33AC">
              <w:t>Rumunija</w:t>
            </w:r>
            <w:proofErr w:type="spellEnd"/>
          </w:p>
        </w:tc>
        <w:tc>
          <w:tcPr>
            <w:tcW w:w="4531" w:type="dxa"/>
          </w:tcPr>
          <w:p w:rsidR="00A25D37" w:rsidRDefault="00A25D37" w:rsidP="00FD1E1C">
            <w:pPr>
              <w:tabs>
                <w:tab w:val="left" w:pos="567"/>
              </w:tabs>
              <w:rPr>
                <w:b/>
              </w:rPr>
            </w:pPr>
            <w:proofErr w:type="spellStart"/>
            <w:r w:rsidRPr="0033113B">
              <w:t>Carbonat</w:t>
            </w:r>
            <w:proofErr w:type="spellEnd"/>
            <w:r w:rsidRPr="0033113B">
              <w:t xml:space="preserve"> de </w:t>
            </w:r>
            <w:proofErr w:type="spellStart"/>
            <w:r w:rsidRPr="0033113B">
              <w:t>Sevelamer</w:t>
            </w:r>
            <w:proofErr w:type="spellEnd"/>
            <w:r>
              <w:t xml:space="preserve"> </w:t>
            </w:r>
            <w:r w:rsidRPr="0033113B">
              <w:t>Sandoz</w:t>
            </w:r>
          </w:p>
        </w:tc>
      </w:tr>
    </w:tbl>
    <w:p w:rsidR="00A25D37" w:rsidRPr="00E656C4" w:rsidRDefault="00A25D37" w:rsidP="00A25D37">
      <w:pPr>
        <w:tabs>
          <w:tab w:val="left" w:pos="567"/>
        </w:tabs>
      </w:pPr>
    </w:p>
    <w:p w:rsidR="00A25D37" w:rsidRPr="005E33AC" w:rsidRDefault="00A25D37" w:rsidP="00A25D37">
      <w:pPr>
        <w:tabs>
          <w:tab w:val="left" w:pos="567"/>
        </w:tabs>
        <w:spacing w:line="260" w:lineRule="exact"/>
        <w:jc w:val="both"/>
        <w:rPr>
          <w:highlight w:val="yellow"/>
        </w:rPr>
      </w:pPr>
      <w:r w:rsidRPr="00443936">
        <w:tab/>
      </w:r>
    </w:p>
    <w:p w:rsidR="00A25D37" w:rsidRPr="000A0CFC" w:rsidRDefault="00A25D37" w:rsidP="00A25D37">
      <w:pPr>
        <w:tabs>
          <w:tab w:val="left" w:pos="567"/>
        </w:tabs>
        <w:rPr>
          <w:b/>
          <w:color w:val="000000"/>
        </w:rPr>
      </w:pPr>
      <w:r w:rsidRPr="0028725B">
        <w:rPr>
          <w:b/>
          <w:color w:val="000000"/>
        </w:rPr>
        <w:t xml:space="preserve">Šis pakuotės lapelis paskutinį kartą peržiūrėtas </w:t>
      </w:r>
      <w:r>
        <w:rPr>
          <w:b/>
          <w:color w:val="000000"/>
        </w:rPr>
        <w:t>2019-12-18.</w:t>
      </w:r>
    </w:p>
    <w:p w:rsidR="00A25D37" w:rsidRPr="00810C12" w:rsidRDefault="00A25D37" w:rsidP="00A25D37">
      <w:pPr>
        <w:tabs>
          <w:tab w:val="left" w:pos="567"/>
        </w:tabs>
        <w:rPr>
          <w:color w:val="000000"/>
        </w:rPr>
      </w:pPr>
    </w:p>
    <w:p w:rsidR="00A25D37" w:rsidRPr="00810C12" w:rsidRDefault="00A25D37" w:rsidP="00A25D37">
      <w:pPr>
        <w:numPr>
          <w:ilvl w:val="12"/>
          <w:numId w:val="0"/>
        </w:numPr>
        <w:tabs>
          <w:tab w:val="left" w:pos="567"/>
        </w:tabs>
        <w:ind w:right="-2"/>
      </w:pPr>
      <w:r w:rsidRPr="00123A91">
        <w:t>Išsami informacija apie šį vaistą pateikiama Valstybinės vaistų kontrolės tarnybos prie Lietuvos Respublikos sveikatos apsaugos ministerijos tinklalapyje</w:t>
      </w:r>
      <w:r>
        <w:t xml:space="preserve"> </w:t>
      </w:r>
      <w:hyperlink r:id="rId9" w:history="1">
        <w:r w:rsidRPr="000A0CFC">
          <w:rPr>
            <w:rFonts w:eastAsia="SimSun"/>
            <w:color w:val="0000FF"/>
            <w:u w:val="single"/>
          </w:rPr>
          <w:t>http://www.vvkt.lt/</w:t>
        </w:r>
      </w:hyperlink>
      <w:r w:rsidRPr="000A0CFC">
        <w:t>.</w:t>
      </w:r>
    </w:p>
    <w:p w:rsidR="003D4EB1" w:rsidRDefault="003D4EB1">
      <w:bookmarkStart w:id="0" w:name="_GoBack"/>
      <w:bookmarkEnd w:id="0"/>
    </w:p>
    <w:sectPr w:rsidR="003D4EB1" w:rsidSect="00A25D37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1238E"/>
    <w:multiLevelType w:val="hybridMultilevel"/>
    <w:tmpl w:val="92BE0674"/>
    <w:lvl w:ilvl="0" w:tplc="4A341CFE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95DF7"/>
    <w:multiLevelType w:val="hybridMultilevel"/>
    <w:tmpl w:val="42308A08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1D073984"/>
    <w:multiLevelType w:val="hybridMultilevel"/>
    <w:tmpl w:val="EB7820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FA3017"/>
    <w:multiLevelType w:val="hybridMultilevel"/>
    <w:tmpl w:val="2CA87E9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615533"/>
    <w:multiLevelType w:val="hybridMultilevel"/>
    <w:tmpl w:val="AA5AB290"/>
    <w:lvl w:ilvl="0" w:tplc="04090001">
      <w:start w:val="1"/>
      <w:numFmt w:val="bullet"/>
      <w:lvlText w:val=""/>
      <w:lvlJc w:val="left"/>
      <w:pPr>
        <w:ind w:left="22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9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7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5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8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1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035" w:hanging="360"/>
      </w:pPr>
      <w:rPr>
        <w:rFonts w:ascii="Wingdings" w:hAnsi="Wingdings" w:hint="default"/>
      </w:rPr>
    </w:lvl>
  </w:abstractNum>
  <w:abstractNum w:abstractNumId="5" w15:restartNumberingAfterBreak="0">
    <w:nsid w:val="635C1EEA"/>
    <w:multiLevelType w:val="hybridMultilevel"/>
    <w:tmpl w:val="670CB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624C8D"/>
    <w:multiLevelType w:val="hybridMultilevel"/>
    <w:tmpl w:val="15F84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805CDD"/>
    <w:multiLevelType w:val="hybridMultilevel"/>
    <w:tmpl w:val="36886FB6"/>
    <w:lvl w:ilvl="0" w:tplc="FFFFFFFF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A56879"/>
    <w:multiLevelType w:val="hybridMultilevel"/>
    <w:tmpl w:val="C6264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7"/>
  </w:num>
  <w:num w:numId="5">
    <w:abstractNumId w:val="8"/>
  </w:num>
  <w:num w:numId="6">
    <w:abstractNumId w:val="2"/>
  </w:num>
  <w:num w:numId="7">
    <w:abstractNumId w:val="5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D37"/>
    <w:rsid w:val="003D4EB1"/>
    <w:rsid w:val="00A25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654569-89A4-4312-AA28-F486C5F85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25D37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rsid w:val="00A25D37"/>
    <w:pPr>
      <w:ind w:right="-2"/>
      <w:outlineLvl w:val="0"/>
    </w:pPr>
    <w:rPr>
      <w:szCs w:val="22"/>
      <w:lang w:val="en-GB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A25D37"/>
    <w:rPr>
      <w:rFonts w:ascii="Times New Roman" w:eastAsia="Times New Roman" w:hAnsi="Times New Roman" w:cs="Times New Roman"/>
      <w:lang w:val="en-GB"/>
    </w:rPr>
  </w:style>
  <w:style w:type="character" w:styleId="Hipersaitas">
    <w:name w:val="Hyperlink"/>
    <w:uiPriority w:val="99"/>
    <w:rsid w:val="00A25D3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A25D37"/>
    <w:pPr>
      <w:widowControl w:val="0"/>
      <w:autoSpaceDE w:val="0"/>
      <w:autoSpaceDN w:val="0"/>
      <w:adjustRightInd w:val="0"/>
      <w:ind w:left="720"/>
      <w:contextualSpacing/>
    </w:pPr>
    <w:rPr>
      <w:rFonts w:ascii="Arial" w:hAnsi="Arial" w:cs="Arial"/>
      <w:sz w:val="20"/>
      <w:lang w:val="en-US"/>
    </w:rPr>
  </w:style>
  <w:style w:type="paragraph" w:customStyle="1" w:styleId="Default">
    <w:name w:val="Default"/>
    <w:rsid w:val="00A25D3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customStyle="1" w:styleId="st1">
    <w:name w:val="st1"/>
    <w:basedOn w:val="Numatytasispastraiposriftas"/>
    <w:rsid w:val="00A25D37"/>
  </w:style>
  <w:style w:type="table" w:styleId="Lentelstinklelis">
    <w:name w:val="Table Grid"/>
    <w:basedOn w:val="prastojilentel"/>
    <w:uiPriority w:val="59"/>
    <w:rsid w:val="00A25D3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.lithuania@sandoz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vvkt.lt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ema.europa.eu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8349</Words>
  <Characters>4760</Characters>
  <Application>Microsoft Office Word</Application>
  <DocSecurity>0</DocSecurity>
  <Lines>39</Lines>
  <Paragraphs>26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2020-02-10T11:43:00Z</dcterms:created>
  <dcterms:modified xsi:type="dcterms:W3CDTF">2020-02-10T11:44:00Z</dcterms:modified>
</cp:coreProperties>
</file>