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AE6" w:rsidRPr="006C420C" w:rsidRDefault="002F4AE6" w:rsidP="002F4AE6">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0" w:name="_Toc129243138"/>
      <w:bookmarkStart w:id="1" w:name="_Toc129243263"/>
      <w:r w:rsidRPr="006C420C">
        <w:rPr>
          <w:rFonts w:ascii="Times New Roman" w:eastAsia="Times New Roman" w:hAnsi="Times New Roman" w:cs="Times New Roman"/>
          <w:b/>
          <w:lang w:eastAsia="ar-SA"/>
        </w:rPr>
        <w:t xml:space="preserve">Pakuotės lapelis: informacija </w:t>
      </w:r>
      <w:bookmarkEnd w:id="0"/>
      <w:bookmarkEnd w:id="1"/>
      <w:r w:rsidRPr="006C420C">
        <w:rPr>
          <w:rFonts w:ascii="Times New Roman" w:eastAsia="Times New Roman" w:hAnsi="Times New Roman" w:cs="Times New Roman"/>
          <w:b/>
          <w:lang w:eastAsia="ar-SA"/>
        </w:rPr>
        <w:t>vartotojui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0,5 mg tabletės</w:t>
      </w:r>
    </w:p>
    <w:p w:rsidR="002F4AE6" w:rsidRPr="006C420C" w:rsidRDefault="002F4AE6" w:rsidP="002F4AE6">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1 mg tabletės</w:t>
      </w:r>
    </w:p>
    <w:p w:rsidR="002F4AE6" w:rsidRPr="006C420C" w:rsidRDefault="002F4AE6" w:rsidP="002F4AE6">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2,5 mg tabletės</w:t>
      </w:r>
    </w:p>
    <w:p w:rsidR="002F4AE6" w:rsidRPr="006C420C" w:rsidRDefault="002F4AE6" w:rsidP="002F4AE6">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lorazepamas</w:t>
      </w:r>
    </w:p>
    <w:p w:rsidR="002F4AE6" w:rsidRPr="006C420C" w:rsidRDefault="002F4AE6" w:rsidP="002F4AE6">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6C420C">
        <w:rPr>
          <w:rFonts w:ascii="Times New Roman" w:eastAsia="Times New Roman" w:hAnsi="Times New Roman" w:cs="Times New Roman"/>
          <w:b/>
        </w:rPr>
        <w:t>Atidžiai perskaitykite visą šį lapelį, prieš pradėdami vartoti vaistą, nes jame pateikiama Jums svarbi informacija.</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Neišmeskite šio lapelio, nes vėl gali prireikti jį perskaityti.</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kiltų daugiau klausimų, kreipkitės į gydytoją arba vaistininką.</w:t>
      </w:r>
    </w:p>
    <w:p w:rsidR="002F4AE6" w:rsidRPr="006C420C" w:rsidRDefault="002F4AE6" w:rsidP="002F4AE6">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2F4AE6" w:rsidRPr="006C420C" w:rsidRDefault="002F4AE6" w:rsidP="002F4AE6">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pasireiškė šalutinis poveikis (net jeigu jis šiame lapelyje nenurodytas), kreipkitės į gydytoją, vaistininką arba slaugytoją.</w:t>
      </w:r>
      <w:r w:rsidRPr="006C420C">
        <w:t xml:space="preserve"> </w:t>
      </w:r>
      <w:r w:rsidRPr="006C420C">
        <w:rPr>
          <w:rFonts w:ascii="Times New Roman" w:eastAsia="Times New Roman" w:hAnsi="Times New Roman" w:cs="Times New Roman"/>
        </w:rPr>
        <w:t>Žr. 4.4 skyrių.</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Apie ką rašoma šiame lapelyje?</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1.</w:t>
      </w:r>
      <w:r w:rsidRPr="006C420C">
        <w:rPr>
          <w:rFonts w:ascii="Times New Roman" w:eastAsia="Times New Roman" w:hAnsi="Times New Roman" w:cs="Times New Roman"/>
          <w:lang w:eastAsia="ar-SA"/>
        </w:rPr>
        <w:tab/>
        <w:t>Kas yra LORANS ir kam jis vartojamas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2.</w:t>
      </w:r>
      <w:r w:rsidRPr="006C420C">
        <w:rPr>
          <w:rFonts w:ascii="Times New Roman" w:eastAsia="Times New Roman" w:hAnsi="Times New Roman" w:cs="Times New Roman"/>
          <w:lang w:eastAsia="ar-SA"/>
        </w:rPr>
        <w:tab/>
        <w:t>Kas žinotina prieš vartojant LORANS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3.</w:t>
      </w:r>
      <w:r w:rsidRPr="006C420C">
        <w:rPr>
          <w:rFonts w:ascii="Times New Roman" w:eastAsia="Times New Roman" w:hAnsi="Times New Roman" w:cs="Times New Roman"/>
          <w:lang w:eastAsia="ar-SA"/>
        </w:rPr>
        <w:tab/>
        <w:t>Kaip vartoti LORANS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4.</w:t>
      </w:r>
      <w:r w:rsidRPr="006C420C">
        <w:rPr>
          <w:rFonts w:ascii="Times New Roman" w:eastAsia="Times New Roman" w:hAnsi="Times New Roman" w:cs="Times New Roman"/>
          <w:lang w:eastAsia="ar-SA"/>
        </w:rPr>
        <w:tab/>
        <w:t>Galimas šalutinis poveikis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5.</w:t>
      </w:r>
      <w:r w:rsidRPr="006C420C">
        <w:rPr>
          <w:rFonts w:ascii="Times New Roman" w:eastAsia="Times New Roman" w:hAnsi="Times New Roman" w:cs="Times New Roman"/>
          <w:lang w:eastAsia="ar-SA"/>
        </w:rPr>
        <w:tab/>
        <w:t>Kaip laikyti LORANS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6.</w:t>
      </w:r>
      <w:r w:rsidRPr="006C420C">
        <w:rPr>
          <w:rFonts w:ascii="Times New Roman" w:eastAsia="Times New Roman" w:hAnsi="Times New Roman" w:cs="Times New Roman"/>
          <w:lang w:eastAsia="ar-SA"/>
        </w:rPr>
        <w:tab/>
        <w:t>Pakuotės turinys ir kita informacija</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2" w:name="_Toc129243139"/>
      <w:bookmarkStart w:id="3" w:name="_Toc129243264"/>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Kas yra LORANS ir kam jis vartojamas</w:t>
      </w:r>
      <w:bookmarkEnd w:id="2"/>
      <w:bookmarkEnd w:id="3"/>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Jūsų vaistas yra vadinamas LORANS. Likusioje pakuotės lapelio dalyje jis yra vadinamas lorazepamu ar lorazepamo tabletėmis. Tabletėse yra lorazepamo.</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Veiklioji medžiaga yra lorazepamas. Jis priklauso vaistų grupei, vadinamai benzodiazepinais. Lorazepamas mažina nerimą ir vartojamas trumpalaikiam sunkaus, paciento veiklą ribojančio ar </w:t>
      </w:r>
      <w:r w:rsidRPr="006C420C">
        <w:rPr>
          <w:rFonts w:ascii="TimesLT" w:eastAsia="Times New Roman" w:hAnsi="TimesLT" w:cs="Times New Roman"/>
          <w:lang w:eastAsia="ar-SA"/>
        </w:rPr>
        <w:t>didelę kančią</w:t>
      </w:r>
      <w:r w:rsidRPr="006C420C">
        <w:rPr>
          <w:rFonts w:ascii="Times New Roman" w:eastAsia="Times New Roman" w:hAnsi="Times New Roman" w:cs="Times New Roman"/>
          <w:lang w:eastAsia="ar-SA"/>
        </w:rPr>
        <w:t xml:space="preserve"> sukeliančio, nerimo ir nerimo sukeltos nemigos gydymui. Jis taip pat gali būti vartojamas kaip raminamasis vaistas prieš pat dantų ar chirurginę operaciją.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4" w:name="_Toc129243140"/>
      <w:bookmarkStart w:id="5" w:name="_Toc129243265"/>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Kas žinotina prieš vartojant LORANS</w:t>
      </w:r>
      <w:bookmarkEnd w:id="4"/>
      <w:bookmarkEnd w:id="5"/>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LORANS vartoti draudžiama: </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yra alergija lorazepamui, bet kuriam kitam benzodiazepinui ar bet kuriai pagalbinei šio vaisto medžiagai (jos išvardytos 6 skyriuje);</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sunkių kvėpavimo ar krūtinės ląstos sutrikimų;</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didelis nuovargis ar raumenų silpnumas, t. y. liga, vadinama generalizuota miastenija;</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sunkių kepenų sutrikimų;</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Jus kamuoja kvėpavimo problemos miego metu, t. y. liga, vadinama miego apnėja;</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yra buvęs nuolatinis piktnaudžiavimas alkoholiu ir (ar) vaistais; </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žindote, kadangi lorazepamas gali prasiskverbti į žindyvės pieną (žr. toliau skyrių „Nėštumas ir žindymo laikotarpis“);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Jeigu bet kuris iš minėtų atvejų Jums tinka, nevartokite lorazepamo ir grįžkite pas savo gydytoją.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Įspėjimai atsargumo priemonės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lang w:eastAsia="ar-SA"/>
        </w:rPr>
        <w:t>Pasitarkite su gydytoju arba vaistininku prieš pradėdami vartoti LORANS:</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esate nėščia ar mėginate pastoti (žr. skyrių „Nėštumas ir žindymo laikotarpis“);</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asmenybės sutrikimas; tai gali reikšti, kad Jums yra didesnė galimybė tapti priklausomu nuo lorazepamo;</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lastRenderedPageBreak/>
        <w:t>jeigu Jums yra bet kokių inkstų ar kepenų sutrikimų;</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anksčiau buvo depresija, kadangi gydymo lorazepamu metu ji gali vėl pasireikšti;</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depresija, kadangi lorazepamas gali stiprinti bet kokius savižudiškus jausmus ar mintis, kurių Jums gali būti;</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kvėpavimo sutrikimai;</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Jums yra koordinacijos sutrikimai arba Jūs vartojate daug vaistų, kurie veikia smegenis; </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yra padidėjęs akispūdis, t. y. akių liga, vadinama glaukoma;</w:t>
      </w:r>
    </w:p>
    <w:p w:rsidR="002F4AE6" w:rsidRPr="006C420C" w:rsidRDefault="002F4AE6" w:rsidP="002F4AE6">
      <w:pPr>
        <w:widowControl w:val="0"/>
        <w:numPr>
          <w:ilvl w:val="0"/>
          <w:numId w:val="1"/>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esate senyvo amžiaus, kadangi Jums gali būti labiau tikėtinas griuvimas.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Nors lorazepamas gali vis dar Jums tikti, bet kuriuos Jums tinkančius minėtus punktus turite aptarti su savo gydytoju ar vaistininku. Tai padarykite prieš lorazepamo vartojimą.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Kiti vaistai ir LORANS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vartojate arba neseniai vartojote kitų vaistų, įskaitant įsigytus be recepto, arba dėl to nesate tikri, apie tai pasakykite gydytojui arba vaistininkui.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Kiti vaistai gali daryti įtaką lorazepamo veikimui. Lorazepamas taip pat gali paveikti kitų vaistų veikimo būdą.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Pasakykite savo gydytojui, jeigu vartojate:</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bet kokių kitų raminamųjų vaistų ar vaistų nuo nerimo;</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antidepresantų;</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stipraus poveikio skausmą malšiančių vaistų, tokių, kaip tramadolis, kodeinas, morfinas, metadonas;</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nuo epilepsijos, pvz., natrio valproato;</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antihistamininių vaistų nuo alergijos;</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nuo nuotaikos ar psichinių sutrikimų, tokių, kaip chlorpromazinas, klozapinas, haloperidolis, loksapinas;</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nuo astmos, tokių, kaip teofilinas ar aminofilinas;</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atpalaiduojančių Jūsų raumenis;</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vaisto nuo podagros, vadinamo probenecidu;</w:t>
      </w:r>
    </w:p>
    <w:p w:rsidR="002F4AE6" w:rsidRPr="006C420C" w:rsidRDefault="002F4AE6" w:rsidP="002F4AE6">
      <w:pPr>
        <w:widowControl w:val="0"/>
        <w:numPr>
          <w:ilvl w:val="0"/>
          <w:numId w:val="2"/>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vaisto, vadinamo skopolaminu, kurio gali būti vartojama dėl virškinimo trakto problemų ar prieš operaciją.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Lorazepamo vartojimas kartu su  opioidais (vaistais stipriam skausmui malšinti, vaistais pakeičiamajam gydymui ir kai kuriais vaistais nuo kosulio) didina mieguistumo, kvėpavimo apsunkinimo (kvėpavimo slopinimo), komos riziką ir gali būti pavojingas gyvybei. Dėl to vartojimas kartu turi būti svarstomas tik nesant kitų gydymo galimybių.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Vis dėlto, jei gydytojas Jums paskirtų lorazepamo kartu su opioidais, jis apribos dozę ir vartojimo kartu trukmę.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tokių simptomų.</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vartojimas su maistu, gėrimais ir alkoholiu</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Lorazepamo vartojimo metu negerkite jokių alkoholinių gėrimų.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visą savo dozę geriate vakare, ji turi būti nevartojama, kol po valgio nepraeis 4 valandos; priešingu atveju kitą dieną Jūs galite jausti „pagirių efektą“.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Nėštumas ir žindymo laikotarpis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Lorazepamas turi būti nevartojamas nėštumo metu. Lorazepamas, vartojamas nėštumo laikotarpiu, gali pakenkti negimusiam kūdikiui. Jeigu lorazepamo vartojate vėlyvuoju nėštumo laikotarpiu ar gimdymo metu, Jūsų gimęs kūdikis gali būti mažiau aktyvus, negu kiti kūdikiai; jo raumenys gali būti minkšti ir suglebę, žema kūno temperatūra ir (ar) mažas kraujospūdis, kurį laiką jam gali būti kvėpavimo ir žindymo problemų ir jis gali būti suglebęs. Kurį laiką Jūsų kūdikis gali deramai nereaguoti į šaltį. Jeigu Jūs vėlyvuoju nėštumo laikotarpiu reguliariai vartojate lorazepamo, Jūsų kūdikiui po gimimo gali atsirasti nutraukimo simptomų.</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Lorazepamas išskiriamas su žindyvės pienu, todėl šio vaisto žindymo metu turi būti nevartojama, nebent laukiama nauda moteriai viršija galimą riziką kūdikiui. Priešingu atveju Jūsų kūdikis gali nukentėti nuo raminamojo poveikio ir žindymo sunkumų. Tokiu atveju rekomenduojamas kūdikio sekimas.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Vairavimas ir mechanizmų valdymas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Atsisakykite vairuoti, valdyti mechanizmus ar atlikti bet kokią užduotį, reikalaujančia susikaupimo, kol vartojate lorazepamo. Šis vaistas Jums gali sukelti mieguistumą ir svaigulį dienos metu bei paveikti Jūsų susikaupimą. Tai gali pasireikšti labiau, jeigu nepakankamai miegojote naktį.</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sudėtyje yra laktozės monohidrato</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gydytojas Jums yra sakęs, kad netoleruojate kokių nors angliavandenių, kreipkitės į jį prieš pradėdami vartoti šį vaistą.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pStyle w:val="Default"/>
        <w:rPr>
          <w:sz w:val="22"/>
          <w:szCs w:val="22"/>
        </w:rPr>
      </w:pPr>
      <w:r w:rsidRPr="006C420C">
        <w:rPr>
          <w:sz w:val="22"/>
          <w:szCs w:val="22"/>
        </w:rPr>
        <w:t>Šio vaisto tabletėje yra mažiau kaip 1 mmol (23 mg) natrio, t. y. jis beveik neturi reikšmės.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6" w:name="_Toc129243141"/>
      <w:bookmarkStart w:id="7" w:name="_Toc129243266"/>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Kaip vartoti LORANS</w:t>
      </w:r>
      <w:bookmarkEnd w:id="6"/>
      <w:bookmarkEnd w:id="7"/>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Visada vartokite šį vaistą tiksliai, kaip nurodė gydytojas. Jeigu abejojate, kreipkitės į gydytoją arba vaistininką.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tabletės turi būti nuryjamos užsigeriant stikline vandens.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Didelė dozė prieš miegą gali sukelti mieguistumą ar svaigulį kitą dieną („pagirių efektas“), ypač jeigu Jūs miegate nepakankamai (reikalingas maždaug 7 - 8 valandų trukmės miegas) (žr. skyrių „Vairavimas ir mechanizmų valdymas“).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Jums lorazepamo paskirta nuo nerimo ar miego problemų, gydymas paprastai trunka nuo kelių parų iki 4 savaičių, įskaitant dozės mažinimą palaipsniui gydymo pabaigoje.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Suaugę žmonėms (vyresni kaip 18 metų)</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Nerimas: pradinė dozė yra 0,5 mg. Ji vartojama 2 - 3 kartus per parą. Ji gali būti padidinta iki 2,5 mg per parą (palaikomoji dozė). Paros dozę galima padalyti į 2 ar 3 vienkartines dozes, suvartojamas per kelis kartus dienos metu arba ją galima išgerti kaip vienkartinę dozę vakare, po valgio praėjus 4 valandoms ir likus pusei valandos prieš einant į lovą. Jūsų gydytojas nurodys, kaip dažnai turite gerti savo tablečių.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Turi būti neviršijama didžiausia paros dozė, t. y. 2,5 mg.</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Nerimo sukelta nemiga: įprastinė pradinė dozė yra 1 mg prieš einant miegoti. Ji gali būti padidinta iki 1 – 2 mg prieš einant miegoti.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Dozavimas prieš chirurginę operaciją ar operacinį dantų gydymą: įprasta dozė yra 2 – 4 mg. Ji išgeriama likus vienai ar dviem valandoms iki operacijos.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Senyviems pacientams ir tokiems, kuriems yra kepenų ar inkstų funkcijos sutrikimų, gali būti skiriamos mažesnės dozės: įprastinė pradinė dozė yra maždaug pusė įprastinės suaugusio žmogaus dozės. Jūsų gydytojas pažiūrės, kaip Jūs reaguojate į vaistą ir prireikus pakeis dozę.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Vartojimas vaikams ir paaugliams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turi būti nevartojama vaikams ir jaunesniems negu 18 metų paaugliams, išskyrus toliau nurodytus gydymo atvejus.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Jaunesni kaip 6 metų vaikai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Jaunesni kaip 6 metų vaikai lorazepamu turi būti negydomi.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6 – 12 metų vaikai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Dozavimas prieš chirurginę operaciją ar dantų gydymo procedūras: įprasta dozė yra 0,5 mg – 1 mg, atsižvelgiant į vaiko svorį (turi būti neviršijama 0,05 mg/kg kūno svorio dozė), suvartojama iki operacijos likus ne mažiau kaip vienai valandai.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13 – 18 metų paaugliai</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Dozavimas prieš chirurginę operaciją ar dantų gydymo procedūras: įprasta dozė yra 1 – 4 mg, suvartojama iki operacijos likus vienai – dviems valandoms.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1 mg tabletes galima perlaužti į dvi lygias dozes. Kiekvienoje pusėje tabletės yra 0,5 mg lorazepamo. 2,5 mg tabletes galima perlaužti į dvi lygias dozes. Kiekvienoje pusėje tabletės yra 1,25 mg lorazepamo.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Jūsų gydytojas gali pakoreguoti dozę, kad ji Jums tiktų, atsižvelgiant į Jūsų reakciją ir kaip toleruojate tabletes. Daugiau gali paaiškinti Jūsų gydytojas. Visada laikykitės gydytojo nurodymų</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Ką daryti pavartojus per didelę LORANS dozę</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Jūs turite nedelsiant kreiptis medicininės pagalbos, t. y. arba skambinti savo gydytojui, arba vykti į artimiausios ligoninės skubios pagalbos skyrių. Pats (pati) nevairuokite – paprašykite draugo ar kaimyno, kad jus nuvežtų, arba kvieskite greitąją pagalbą. Visada pasiimkite su savimi vaisto talpyklę, net jeigu ji tuščia. Tokiu atveju gydytojas sužinos, ko Jūs išgėrėte.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Lengvais atvejais galimas mieguistumas, protinis sumišimas ir apatija, sunkesniais atvejais gali pasireikšti kalbėjimo sunkumai, neaiški tartis, gremėzdiškumas ar netvirtumas, sumažėjęs raumenų tonusas, svaigulys ir pusiausvyros bei koordinacijos netekimas.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Pamiršus pavartoti LORANS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Negalima vartoti dvigubos dozės norint kompensuoti praleistą dozę.</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Cs/>
          <w:lang w:eastAsia="ar-SA"/>
        </w:rPr>
        <w:t xml:space="preserve">Jeigu esate gydomas nuo </w:t>
      </w:r>
      <w:r w:rsidRPr="006C420C">
        <w:rPr>
          <w:rFonts w:ascii="Times New Roman" w:eastAsia="Times New Roman" w:hAnsi="Times New Roman" w:cs="Times New Roman"/>
          <w:b/>
          <w:bCs/>
          <w:lang w:eastAsia="ar-SA"/>
        </w:rPr>
        <w:t>nerimo</w:t>
      </w:r>
      <w:r w:rsidRPr="006C420C">
        <w:rPr>
          <w:rFonts w:ascii="Times New Roman" w:eastAsia="Times New Roman" w:hAnsi="Times New Roman" w:cs="Times New Roman"/>
          <w:bCs/>
          <w:lang w:eastAsia="ar-SA"/>
        </w:rPr>
        <w:t xml:space="preserve"> ir nuo pamištos išgerti dozės praėjo ne daugiau kaip 3 valandos, Jūs turite ją išgerti, kai tik prisiminėte, ir toliau laikytis įprasto dozavimo.</w:t>
      </w:r>
      <w:r w:rsidRPr="006C420C">
        <w:rPr>
          <w:rFonts w:ascii="Times New Roman" w:eastAsia="Times New Roman" w:hAnsi="Times New Roman" w:cs="Times New Roman"/>
          <w:lang w:eastAsia="ar-SA"/>
        </w:rPr>
        <w:t xml:space="preserve"> Jeigu praėjo daugiau negu 3 valandos, nesijaudinkite, tiesiog gerkite kitą tabletę kada reikia.</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Cs/>
          <w:lang w:eastAsia="ar-SA"/>
        </w:rPr>
        <w:t xml:space="preserve">Jeigu esate gydomas nuo </w:t>
      </w:r>
      <w:r w:rsidRPr="006C420C">
        <w:rPr>
          <w:rFonts w:ascii="Times New Roman" w:eastAsia="Times New Roman" w:hAnsi="Times New Roman" w:cs="Times New Roman"/>
          <w:b/>
          <w:bCs/>
          <w:lang w:eastAsia="ar-SA"/>
        </w:rPr>
        <w:t xml:space="preserve">miego sutrikimų, </w:t>
      </w:r>
      <w:r w:rsidRPr="006C420C">
        <w:rPr>
          <w:rFonts w:ascii="Times New Roman" w:eastAsia="Times New Roman" w:hAnsi="Times New Roman" w:cs="Times New Roman"/>
          <w:bCs/>
          <w:lang w:eastAsia="ar-SA"/>
        </w:rPr>
        <w:t>tabletę gerkite tik jeigu po to galėsite miegoti 7 ar 8 valandas.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Kol vartojate LORANS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Lorazepamo tabletės gali paveikti Jūsų susikaupimą ir sukelti mieguistumą dienos metu.</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Išgėrę lorazepamo kai kurie senyvi pacientai gali jausti svaigulį ir jiems gali grėsti griuvimas.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Jums gali išsivystyti tolerancija lorazepamui. Po kelių savaičių gydymo palankus poveikis gali susilpnėti.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Jums paskirta lorazepamo ilgiau negu 4 savaitėms, retkarčiais Jūsų gydytojui gali reikėti paimti kraujo mėginius, kad patikrinti Jūsų kraują ir kepenis. Lorazepamas retkarčiais gali paveikti kepenų funkciją ar Jūsų kraują.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Priklausomybė nuo lorazepamo gali pasireikšti po užsitęsusio gydymo. Lorazepamo tabletės paprastai yra išrašomos trumpam gydymo kursui, nuo kelių dienų iki keturių savaičių, įskaitant dozės mažinimą gydymo pabaigoje. Tai sumažina galimybę tapti priklausomu nuo lorazepamo ar patirti nemalonių poveikių, kai nutraukiate jo vartojimą. Daugiau informacijos pateikiama skyriuje toliau „Nustojus vartoti LORANS“.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Nustojus vartoti LORANS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Baigus paskirtą gydymą lorazepamu gydytojas nuspręs, ar Jums reikalingas tolesnis gydymas.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Lorazepamo tablečių skaičius ir jų vartojimo dažnumas turi būti visada mažinamas laipsniškai, prieš Jums visiškai nutraukiant jų vartojimą. Tai leis Jūsų organizmui įprasti būti be lorazepamo ir sumažins nemalonių poveikių galimybę, kai Jūs nutrauksite minėto vaisto vartojimą. Jūsų gydytojas nurodys, kaip tai padaryti.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Kai nutrauksite lorazepamo vartojimą, jums gali pasireikšti nutraukimo simptomai, tokie, kaip galvos skausmas, raumenų skausmas, nerimas, miego sutrikimas, įtampa, depresija, neramumas, svaigulys, šleikštulys, viduriavimas, apetito stoka, sumišimas, irzlumas, susijaudinimas, drebulys, skrandžio ir/ar raumenų skausmas, širdies ritmo pokyčiai, trumpalaikis atminties netekimas, kūno temperatūros padidėjimas ir prakaitavimas. Jums gali sugrįžti gydymo pradžioje buvęs miego sutrikimas. Jeigu pasireiškia bet kurie iš minėtų požymių, jie paprastai ilgai netrunka. Jeigu Jus kamuoja bet kuris iš šių požymių, pasikonsultuokite su savo gydytoju.</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Nenutraukite lorazepamo vartojimo staigiai. Jums gali atsirasti daug sunkesnių nutraukimo požymių, tokių, kaip realybės jausmo praradimas, netikrumo ir atskyrimo nuo gyvenimo jausmas, nesugebėjimas jausti emocijų. Kai kuriems pacientams yra buvęs kojų ir rankų nutirpimas ar dilgčiojimas, vėmimas, ūžesys ausyse, trūkčiojimai, matymas ar girdėjimas nesančių dalykų, traukuliai, padidėjęs jautrumas lytėjimui, garsams ir šviesai. Jeigu Jums yra bet kuris iš šių požymių, nedelsiant pasikonsultuokite su savo gydytoju.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kiltų daugiau klausimų dėl šio vaisto vartojimo, kreipkitės į gydytoją arba vaistininką.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8" w:name="_Toc129243142"/>
      <w:bookmarkStart w:id="9" w:name="_Toc129243267"/>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Galimas šalutinis poveikis</w:t>
      </w:r>
      <w:bookmarkEnd w:id="8"/>
      <w:bookmarkEnd w:id="9"/>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Šis vaistas, kaip ir kiti, gali sukelti šalutinį poveikį, nors jis pasireiškia ne visiems žmonėms.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u w:val="single"/>
          <w:lang w:eastAsia="ar-SA"/>
        </w:rPr>
        <w:t>Nedelsiant</w:t>
      </w:r>
      <w:r w:rsidRPr="006C420C">
        <w:rPr>
          <w:rFonts w:ascii="Times New Roman" w:eastAsia="Times New Roman" w:hAnsi="Times New Roman" w:cs="Times New Roman"/>
          <w:b/>
          <w:lang w:eastAsia="ar-SA"/>
        </w:rPr>
        <w:t xml:space="preserve"> kreipkitės į savo gydytoją, jeigu jums pasireiškė bet kuris iš šių požymių:</w:t>
      </w:r>
    </w:p>
    <w:p w:rsidR="002F4AE6" w:rsidRPr="006C420C" w:rsidRDefault="002F4AE6" w:rsidP="002F4AE6">
      <w:pPr>
        <w:widowControl w:val="0"/>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ūmi, sunki alerginė reakcija, sukeliant kvėpavimo pasunkėjimą ir svaigulį;</w:t>
      </w:r>
    </w:p>
    <w:p w:rsidR="002F4AE6" w:rsidRPr="006C420C" w:rsidRDefault="002F4AE6" w:rsidP="002F4AE6">
      <w:pPr>
        <w:widowControl w:val="0"/>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sunki alerginė reakcija, susijusi su veido, lūpų ir gerklės patinimu;</w:t>
      </w:r>
    </w:p>
    <w:p w:rsidR="002F4AE6" w:rsidRPr="006C420C" w:rsidRDefault="002F4AE6" w:rsidP="002F4AE6">
      <w:pPr>
        <w:widowControl w:val="0"/>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odos ir akių baltymų pageltimas; </w:t>
      </w:r>
    </w:p>
    <w:p w:rsidR="002F4AE6" w:rsidRPr="006C420C" w:rsidRDefault="002F4AE6" w:rsidP="002F4AE6">
      <w:pPr>
        <w:widowControl w:val="0"/>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kvėpavimo sunkumai;</w:t>
      </w:r>
    </w:p>
    <w:p w:rsidR="002F4AE6" w:rsidRPr="006C420C" w:rsidRDefault="002F4AE6" w:rsidP="002F4AE6">
      <w:pPr>
        <w:widowControl w:val="0"/>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mintys apie savęs žalojimą ar savižudybę;</w:t>
      </w:r>
    </w:p>
    <w:p w:rsidR="002F4AE6" w:rsidRPr="006C420C" w:rsidRDefault="002F4AE6" w:rsidP="002F4AE6">
      <w:pPr>
        <w:widowControl w:val="0"/>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Jūsų psichinės elgsenos pokyčiai, tokie, kaip nerimavimas, susijaudinimas, irzlumas, agresyvumas, haliucinacijos, neįprastas elgesys ar įsitikinimai.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Pasakykite savo gydytojui ar vaistininkui, jeigu Jums pasireiškia bet kuris toliau išvardytas šalutinis poveikis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
          <w:bCs/>
          <w:noProof/>
          <w:snapToGrid w:val="0"/>
        </w:rPr>
        <w:t>Labai dažni šalutinio poveikio reiškiniai (gali pasireikšti ne rečiau kaip 1 iš 10 asmenų):</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mieguistumas, raminamasis poveikis;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nuovargis.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
          <w:bCs/>
          <w:noProof/>
          <w:snapToGrid w:val="0"/>
        </w:rPr>
        <w:t>Dažni šalutinio poveikio reiškiniai (gali pasireikšti rečiau kaip 1 iš 10 asmenų)</w:t>
      </w:r>
      <w:r w:rsidRPr="006C420C">
        <w:rPr>
          <w:rFonts w:ascii="Times New Roman" w:eastAsia="Times New Roman" w:hAnsi="Times New Roman" w:cs="Times New Roman"/>
          <w:lang w:eastAsia="ar-SA"/>
        </w:rPr>
        <w:t>:</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sumišimas, depresija, depresijos išryškėjimas;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prastas raumenų valdymas, svaigulys;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raumenų silpnumas, jėgos praradimas;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energijos stoka.</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b/>
          <w:bCs/>
          <w:noProof/>
          <w:snapToGrid w:val="0"/>
        </w:rPr>
        <w:t>Nedažni šalutinio poveikio reiškiniai (gali pasireikšti rečiau kaip 1 iš 100 asmenų):</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pykinimas (šleikštulys);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lytinio potraukio pokyčiai, impotencija, sumažėjęs orgazmas.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Vartojant lorazepamo gauta pranešimų apie toliau išvardytą šalutinį poveikį, tačiau jo dažnis negali būti įvertintas pagal turimus duomenis.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Raudonųjų kraujo ląstelių, baltųjų kraujo ląstelių ir kraujo plokštelių skaičiaus sumažėjimas, sukeliantis nepaaiškinamas mėlynes ir kraujavimą, odos blyškumą, silpnumą, dusulį ir (ar) dažnai pasikartojančias infekcines ligas.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Alerginės odos reakcijos, tokios, kaip paraudimas, išbėrimas, plaukų slinkimas.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Mažas natrio kiekis kraujyje, koncentruotas (labai tamsus) šlapimas.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Labai maža kūno temperatūra.</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Trumpalaikės atminties netekimas.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Raumenų spazmas, sunkumas pilnai išsižioti, polinkis iškišti iš burnos liežuvį, neaiški tartis, nenormalūs kūno laikysenos pokyčiai, sunkumas susikaupti, svaigulys, sukimosi jausmas, galvos skausmas, drebėjimas, priepuoliai (traukuliai), buvimas be sąmonės. </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Neryškus vaizdas, sudvejintas vaizdas.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Mažas kraujospūdis.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Lytinis susijaudinimas.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Nerimas, susijaudinimas, jaudrumas, priešiškumas, agresyvumas, įniršis, miego sutrikimai, matymas ar girdėjimas nesančių dalykų – jų pasireiškimas yra daugiau tikėtinas vaikams ir senyviems žmonėms.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Sumažėjęs kvėpavimo dažnis, dusulys, laikinas kvėpavimo sustojimas, įskaitant sustojimą miego metu, astmos pablogėjimas, kalbėjimo sunkumai, neaiški tartis.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Vidurių užkietėjimas.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Kepenų funkcijos pokyčiai – Jūsų gydytojas dėl to tikrins.</w:t>
      </w:r>
    </w:p>
    <w:p w:rsidR="002F4AE6" w:rsidRPr="006C420C" w:rsidRDefault="002F4AE6" w:rsidP="002F4AE6">
      <w:pPr>
        <w:widowControl w:val="0"/>
        <w:numPr>
          <w:ilvl w:val="0"/>
          <w:numId w:val="4"/>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Pokyčiai Jūsų kraujyje – Jūsų gydytojas dėl to tikrins.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6C420C">
        <w:rPr>
          <w:rFonts w:ascii="Times New Roman" w:eastAsia="Times New Roman" w:hAnsi="Times New Roman" w:cs="Times New Roman"/>
          <w:b/>
          <w:bCs/>
          <w:lang w:eastAsia="ar-SA"/>
        </w:rPr>
        <w:t>Pranešimas apie šalutinį poveikį</w:t>
      </w:r>
    </w:p>
    <w:p w:rsidR="002F4AE6" w:rsidRPr="006C420C" w:rsidRDefault="002F4AE6" w:rsidP="002F4AE6">
      <w:pPr>
        <w:tabs>
          <w:tab w:val="left" w:pos="567"/>
        </w:tabs>
        <w:spacing w:after="0" w:line="260" w:lineRule="exact"/>
        <w:ind w:right="-1"/>
        <w:rPr>
          <w:rFonts w:ascii="Times New Roman" w:eastAsia="Times New Roman" w:hAnsi="Times New Roman" w:cs="Times New Roman"/>
          <w:snapToGrid w:val="0"/>
          <w:szCs w:val="20"/>
        </w:rPr>
      </w:pPr>
      <w:r w:rsidRPr="006C420C">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C420C">
          <w:rPr>
            <w:rFonts w:ascii="Times New Roman" w:eastAsia="Times New Roman" w:hAnsi="Times New Roman" w:cs="Times New Roman"/>
            <w:snapToGrid w:val="0"/>
            <w:color w:val="0000FF"/>
            <w:szCs w:val="20"/>
            <w:u w:val="single"/>
          </w:rPr>
          <w:t>https://vapris.vvkt.lt/vvkt-web/public/nrv</w:t>
        </w:r>
      </w:hyperlink>
      <w:r w:rsidRPr="006C420C">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6C420C">
          <w:rPr>
            <w:rFonts w:ascii="Times New Roman" w:eastAsia="Times New Roman" w:hAnsi="Times New Roman" w:cs="Times New Roman"/>
            <w:snapToGrid w:val="0"/>
            <w:color w:val="0000FF"/>
            <w:szCs w:val="20"/>
            <w:u w:val="single"/>
          </w:rPr>
          <w:t>https://www.vvkt.lt/index.php?4004286486</w:t>
        </w:r>
      </w:hyperlink>
      <w:r w:rsidRPr="006C420C">
        <w:rPr>
          <w:rFonts w:ascii="Times New Roman" w:eastAsia="Times New Roman" w:hAnsi="Times New Roman" w:cs="Times New Roman"/>
          <w:snapToGrid w:val="0"/>
          <w:szCs w:val="20"/>
        </w:rPr>
        <w:t xml:space="preserve">, ir atsiunčiant elektroniniu paštu (adresu </w:t>
      </w:r>
      <w:hyperlink r:id="rId7" w:history="1">
        <w:r w:rsidRPr="006C420C">
          <w:rPr>
            <w:rFonts w:ascii="Times New Roman" w:eastAsia="Times New Roman" w:hAnsi="Times New Roman" w:cs="Times New Roman"/>
            <w:snapToGrid w:val="0"/>
            <w:color w:val="0000FF"/>
            <w:szCs w:val="20"/>
            <w:u w:val="single"/>
          </w:rPr>
          <w:t>NepageidaujamaR@vvkt.lt</w:t>
        </w:r>
      </w:hyperlink>
      <w:r w:rsidRPr="006C420C">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0" w:name="_Toc129243143"/>
      <w:bookmarkStart w:id="11" w:name="_Toc129243268"/>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Kaip laikyti LORANS</w:t>
      </w:r>
      <w:bookmarkEnd w:id="10"/>
      <w:bookmarkEnd w:id="11"/>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Laikyti gamintojo pakuotėje, kad vaistas būtų apsaugotas nuo šviesos.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Šį vaistą laikykite vaikams nepastebimoje ir nepasiekiamoje vietoje.</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Ant kartoninės dėžutės po „EXP“ ir lizdinės plokštelės nurodytam tinkamumo laikui pasibaigus, šio vaisto vartoti negalima. Vaistas tinkamas vartoti iki paskutinės nurodyto mėnesio dienos.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2" w:name="_Toc129243144"/>
      <w:bookmarkStart w:id="13" w:name="_Toc129243269"/>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Pakuotės turinys ir kita informacija</w:t>
      </w:r>
      <w:bookmarkEnd w:id="12"/>
      <w:bookmarkEnd w:id="13"/>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sudėtis</w:t>
      </w:r>
    </w:p>
    <w:p w:rsidR="002F4AE6" w:rsidRPr="006C420C" w:rsidRDefault="002F4AE6" w:rsidP="002F4AE6">
      <w:pPr>
        <w:widowControl w:val="0"/>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w:t>
      </w:r>
      <w:r w:rsidRPr="006C420C">
        <w:rPr>
          <w:rFonts w:ascii="Times New Roman" w:eastAsia="Times New Roman" w:hAnsi="Times New Roman" w:cs="Times New Roman"/>
          <w:lang w:eastAsia="ar-SA"/>
        </w:rPr>
        <w:tab/>
        <w:t>Veiklioji medžiaga yra lorazepamas. Kiekvienoje tabletėje yra 0,5 mg, 1 mg arba 2,5 mg lorazepamo.</w:t>
      </w:r>
    </w:p>
    <w:p w:rsidR="002F4AE6" w:rsidRPr="006C420C" w:rsidRDefault="002F4AE6" w:rsidP="002F4AE6">
      <w:pPr>
        <w:widowControl w:val="0"/>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w:t>
      </w:r>
      <w:r w:rsidRPr="006C420C">
        <w:rPr>
          <w:rFonts w:ascii="Times New Roman" w:eastAsia="Times New Roman" w:hAnsi="Times New Roman" w:cs="Times New Roman"/>
          <w:lang w:eastAsia="ar-SA"/>
        </w:rPr>
        <w:tab/>
        <w:t xml:space="preserve">Pagalbinės medžiagos yra laktozė monohidratas (žr. 2 skyrių), povidonas (K 30), krospovidonas (A tipo), kukurūzų krakmolas, mikrokristalinė celiuliozė, karboksimetilkrakmolo A natrio druska, magnio stearatas ir polakrilino kalio druska. </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LORANS išvaizda ir kiekis pakuotėje</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 0,5 mg tabletės yra baltos, apvalios, suapvalintais kraštais, apytiksliai 4,7 mm skersmens.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LORANS 1 mg tabletės yra baltos, apvalios, plokščios, nuožulniais kraštais, su vagele ir įspaudu „1.0”, apytiksliai 6,4 mm skersmens. </w:t>
      </w:r>
      <w:r w:rsidRPr="006C420C">
        <w:rPr>
          <w:rFonts w:ascii="Times New Roman" w:eastAsia="Times New Roman" w:hAnsi="Times New Roman" w:cs="Times New Roman"/>
          <w:bCs/>
          <w:iCs/>
          <w:lang w:eastAsia="ar-SA"/>
        </w:rPr>
        <w:t>Tabletę galima padalyti į lygias dozes.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LORANS 2,5 mg tabletės yra baltos, apvalios, plokščios, nuožulniais kraštais, su vagele, apytiksliai 9,1 mm skersmens. </w:t>
      </w:r>
      <w:r w:rsidRPr="006C420C">
        <w:rPr>
          <w:rFonts w:ascii="Times New Roman" w:eastAsia="Times New Roman" w:hAnsi="Times New Roman" w:cs="Times New Roman"/>
          <w:bCs/>
          <w:iCs/>
          <w:lang w:eastAsia="ar-SA"/>
        </w:rPr>
        <w:t>Tabletę galima padalyti į lygias dozes.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LORANS</w:t>
      </w:r>
      <w:r w:rsidRPr="006C420C">
        <w:rPr>
          <w:rFonts w:ascii="Times New Roman" w:eastAsia="Times New Roman" w:hAnsi="Times New Roman" w:cs="Times New Roman"/>
          <w:b/>
          <w:lang w:eastAsia="ar-SA"/>
        </w:rPr>
        <w:t xml:space="preserve"> </w:t>
      </w:r>
      <w:r w:rsidRPr="006C420C">
        <w:rPr>
          <w:rFonts w:ascii="Times New Roman" w:eastAsia="Times New Roman" w:hAnsi="Times New Roman" w:cs="Times New Roman"/>
          <w:lang w:eastAsia="ar-SA"/>
        </w:rPr>
        <w:t>tiekiamas lizdinių plokštelių pakuotėmis, kurių kiekvienoje yra 10, 14, 15, 20, 28, 30, 50, 60, 90, 100 ar 500 tablečių (pastaroji pakuotė skirta tik vaistinėms ar gydymo įstaigoms).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Gali būti tiekiamos ne visų dydžių pakuotės.</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tabs>
          <w:tab w:val="left" w:pos="567"/>
        </w:tabs>
        <w:overflowPunct w:val="0"/>
        <w:autoSpaceDE w:val="0"/>
        <w:autoSpaceDN w:val="0"/>
        <w:adjustRightInd w:val="0"/>
        <w:spacing w:after="0" w:line="220" w:lineRule="exact"/>
        <w:textAlignment w:val="baseline"/>
        <w:rPr>
          <w:rFonts w:ascii="Times New Roman" w:eastAsia="Times New Roman" w:hAnsi="Times New Roman" w:cs="Times New Roman"/>
          <w:b/>
          <w:bCs/>
        </w:rPr>
      </w:pPr>
      <w:r w:rsidRPr="006C420C">
        <w:rPr>
          <w:rFonts w:ascii="Times New Roman" w:eastAsia="Times New Roman" w:hAnsi="Times New Roman" w:cs="Times New Roman"/>
          <w:b/>
          <w:bCs/>
        </w:rPr>
        <w:t>Registruotojas ir gamintojas</w:t>
      </w:r>
    </w:p>
    <w:p w:rsidR="002F4AE6" w:rsidRPr="006C420C" w:rsidRDefault="002F4AE6" w:rsidP="002F4AE6">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i/>
        </w:rPr>
      </w:pPr>
      <w:r w:rsidRPr="006C420C">
        <w:rPr>
          <w:rFonts w:ascii="Times New Roman" w:eastAsia="Times New Roman" w:hAnsi="Times New Roman" w:cs="Times New Roman"/>
          <w:i/>
        </w:rPr>
        <w:t>Registruotojas</w:t>
      </w:r>
    </w:p>
    <w:p w:rsidR="002F4AE6" w:rsidRPr="006C420C" w:rsidRDefault="002F4AE6" w:rsidP="002F4AE6">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Medochemie Ltd.</w:t>
      </w:r>
    </w:p>
    <w:p w:rsidR="002F4AE6" w:rsidRPr="006C420C" w:rsidRDefault="002F4AE6" w:rsidP="002F4AE6">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1–10 Constantinoupoleos Street</w:t>
      </w:r>
    </w:p>
    <w:p w:rsidR="002F4AE6" w:rsidRPr="006C420C" w:rsidRDefault="002F4AE6" w:rsidP="002F4AE6">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P.O Box 51409, CY – 3505 Limassol</w:t>
      </w:r>
    </w:p>
    <w:p w:rsidR="002F4AE6" w:rsidRPr="006C420C" w:rsidRDefault="002F4AE6" w:rsidP="002F4AE6">
      <w:pPr>
        <w:tabs>
          <w:tab w:val="left" w:pos="567"/>
        </w:tabs>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rPr>
      </w:pPr>
      <w:r w:rsidRPr="006C420C">
        <w:rPr>
          <w:rFonts w:ascii="Times New Roman" w:eastAsia="Times New Roman" w:hAnsi="Times New Roman" w:cs="Times New Roman"/>
        </w:rPr>
        <w:t>Kipras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6C420C">
        <w:rPr>
          <w:rFonts w:ascii="Times New Roman" w:eastAsia="Times New Roman" w:hAnsi="Times New Roman" w:cs="Times New Roman"/>
          <w:i/>
        </w:rPr>
        <w:t>Gamintojas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Medochemie Ltd, Factory A-Z</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2, Michael Erakleous Street</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Agios Athanassios Industrial Area</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4101 Agios Athanassios Limassol</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Kipras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arba</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Farmaceutisch Analytisch Laboratorium Duiven B.V. (FAL Duiven B.V.)</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Dijkgraaf 30</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6921 RL Duiven</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Nyderlandai</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F4AE6" w:rsidRPr="006C420C" w:rsidRDefault="002F4AE6" w:rsidP="002F4AE6">
      <w:pPr>
        <w:numPr>
          <w:ilvl w:val="12"/>
          <w:numId w:val="0"/>
        </w:num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rPr>
      </w:pPr>
      <w:r w:rsidRPr="006C420C">
        <w:rPr>
          <w:rFonts w:ascii="Times New Roman" w:eastAsia="Times New Roman" w:hAnsi="Times New Roman" w:cs="Times New Roman"/>
        </w:rPr>
        <w:t>Jeigu apie šį vaistą norite sužinoti daugiau, kreipkitės į vietinį registruotojo atstovą.</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zCs w:val="20"/>
        </w:rPr>
      </w:pPr>
    </w:p>
    <w:p w:rsidR="002F4AE6" w:rsidRPr="006C420C" w:rsidRDefault="002F4AE6" w:rsidP="002F4AE6">
      <w:pPr>
        <w:spacing w:after="0" w:line="240" w:lineRule="auto"/>
        <w:rPr>
          <w:rFonts w:ascii="Times New Roman" w:hAnsi="Times New Roman"/>
        </w:rPr>
      </w:pPr>
      <w:r w:rsidRPr="006C420C">
        <w:rPr>
          <w:rFonts w:ascii="Times New Roman" w:hAnsi="Times New Roman"/>
        </w:rPr>
        <w:t>UAB „Medochemie Lithuania“</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zCs w:val="20"/>
        </w:rPr>
      </w:pPr>
      <w:r w:rsidRPr="006C420C">
        <w:rPr>
          <w:rFonts w:ascii="Times New Roman" w:eastAsia="Times New Roman" w:hAnsi="Times New Roman" w:cs="Times New Roman"/>
          <w:noProof/>
          <w:szCs w:val="20"/>
        </w:rPr>
        <w:t>Gintaro 9-36,</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C420C">
        <w:rPr>
          <w:rFonts w:ascii="Times New Roman" w:eastAsia="Times New Roman" w:hAnsi="Times New Roman" w:cs="Times New Roman"/>
          <w:noProof/>
        </w:rPr>
        <w:t>Kaunas LT- 47198</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6C420C">
        <w:rPr>
          <w:rFonts w:ascii="Times New Roman" w:eastAsia="Times New Roman" w:hAnsi="Times New Roman" w:cs="Times New Roman"/>
          <w:noProof/>
        </w:rPr>
        <w:t>Tel. +370</w:t>
      </w:r>
      <w:r w:rsidRPr="006C420C" w:rsidDel="00EA547F">
        <w:rPr>
          <w:rFonts w:ascii="Times New Roman" w:eastAsia="Times New Roman" w:hAnsi="Times New Roman" w:cs="Times New Roman"/>
          <w:noProof/>
        </w:rPr>
        <w:t xml:space="preserve"> </w:t>
      </w:r>
      <w:r w:rsidRPr="006C420C">
        <w:rPr>
          <w:rFonts w:ascii="Times New Roman" w:eastAsia="Times New Roman" w:hAnsi="Times New Roman" w:cs="Times New Roman"/>
          <w:noProof/>
        </w:rPr>
        <w:t>37 338358</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LT" w:eastAsia="Times New Roman" w:hAnsi="TimesLT" w:cs="Times New Roman"/>
        </w:rPr>
        <w:t>El. paštas: lithuania@medochemie.com</w:t>
      </w:r>
    </w:p>
    <w:p w:rsidR="002F4AE6" w:rsidRPr="006C420C" w:rsidRDefault="002F4AE6" w:rsidP="002F4AE6">
      <w:pPr>
        <w:numPr>
          <w:ilvl w:val="12"/>
          <w:numId w:val="0"/>
        </w:num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rPr>
      </w:pPr>
    </w:p>
    <w:p w:rsidR="002F4AE6" w:rsidRPr="006C420C" w:rsidRDefault="002F4AE6" w:rsidP="002F4AE6">
      <w:pPr>
        <w:numPr>
          <w:ilvl w:val="12"/>
          <w:numId w:val="0"/>
        </w:num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b/>
          <w:color w:val="000000"/>
        </w:rPr>
      </w:pPr>
      <w:r w:rsidRPr="006C420C">
        <w:rPr>
          <w:rFonts w:ascii="Times New Roman" w:eastAsia="Times New Roman" w:hAnsi="Times New Roman" w:cs="Times New Roman"/>
          <w:b/>
        </w:rPr>
        <w:t>Šis vaistas Europos ekonominės erdvės valstybėse narėse registruotas tokiais pavadinimais: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F4AE6"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Kroatija – Temelor </w:t>
      </w:r>
      <w:r w:rsidRPr="006C420C">
        <w:rPr>
          <w:rFonts w:ascii="Times New Roman" w:eastAsia="Times New Roman" w:hAnsi="Times New Roman" w:cs="Times New Roman"/>
        </w:rPr>
        <w:t>(0,5 mg, 1 mg, 2,5 mg tabletės)</w:t>
      </w:r>
    </w:p>
    <w:p w:rsidR="002F4AE6"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Kipras </w:t>
      </w:r>
      <w:r w:rsidRPr="006C420C">
        <w:rPr>
          <w:rFonts w:ascii="Times New Roman" w:eastAsia="Times New Roman" w:hAnsi="Times New Roman" w:cs="Times New Roman"/>
        </w:rPr>
        <w:t>–</w:t>
      </w:r>
      <w:r>
        <w:rPr>
          <w:rFonts w:ascii="Times New Roman" w:eastAsia="Times New Roman" w:hAnsi="Times New Roman" w:cs="Times New Roman"/>
        </w:rPr>
        <w:t xml:space="preserve"> Temelor </w:t>
      </w:r>
      <w:r w:rsidRPr="006C420C">
        <w:rPr>
          <w:rFonts w:ascii="Times New Roman" w:eastAsia="Times New Roman" w:hAnsi="Times New Roman" w:cs="Times New Roman"/>
        </w:rPr>
        <w:t>(0,5 mg, 1 mg, 2,5 mg tabletės)</w:t>
      </w:r>
    </w:p>
    <w:p w:rsidR="002F4AE6"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Čekija </w:t>
      </w:r>
      <w:r w:rsidRPr="006C420C">
        <w:rPr>
          <w:rFonts w:ascii="Times New Roman" w:eastAsia="Times New Roman" w:hAnsi="Times New Roman" w:cs="Times New Roman"/>
        </w:rPr>
        <w:t>–</w:t>
      </w:r>
      <w:r>
        <w:rPr>
          <w:rFonts w:ascii="Times New Roman" w:eastAsia="Times New Roman" w:hAnsi="Times New Roman" w:cs="Times New Roman"/>
        </w:rPr>
        <w:t xml:space="preserve"> Temelor </w:t>
      </w:r>
      <w:r w:rsidRPr="006C420C">
        <w:rPr>
          <w:rFonts w:ascii="Times New Roman" w:eastAsia="Times New Roman" w:hAnsi="Times New Roman" w:cs="Times New Roman"/>
        </w:rPr>
        <w:t>(0,5 mg, 1 mg, 2,5 mg tabletės)</w:t>
      </w:r>
    </w:p>
    <w:p w:rsidR="002F4AE6"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Latvija </w:t>
      </w:r>
      <w:r w:rsidRPr="006C420C">
        <w:rPr>
          <w:rFonts w:ascii="Times New Roman" w:eastAsia="Times New Roman" w:hAnsi="Times New Roman" w:cs="Times New Roman"/>
        </w:rPr>
        <w:t>–</w:t>
      </w:r>
      <w:r>
        <w:rPr>
          <w:rFonts w:ascii="Times New Roman" w:eastAsia="Times New Roman" w:hAnsi="Times New Roman" w:cs="Times New Roman"/>
        </w:rPr>
        <w:t xml:space="preserve"> Temelor </w:t>
      </w:r>
      <w:r w:rsidRPr="006C420C">
        <w:rPr>
          <w:rFonts w:ascii="Times New Roman" w:eastAsia="Times New Roman" w:hAnsi="Times New Roman" w:cs="Times New Roman"/>
        </w:rPr>
        <w:t>(0,5 mg, 1 mg, 2,5 mg tabletės)</w:t>
      </w:r>
    </w:p>
    <w:p w:rsidR="002F4AE6"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Malta </w:t>
      </w:r>
      <w:r w:rsidRPr="006C420C">
        <w:rPr>
          <w:rFonts w:ascii="Times New Roman" w:eastAsia="Times New Roman" w:hAnsi="Times New Roman" w:cs="Times New Roman"/>
        </w:rPr>
        <w:t>–</w:t>
      </w:r>
      <w:r>
        <w:rPr>
          <w:rFonts w:ascii="Times New Roman" w:eastAsia="Times New Roman" w:hAnsi="Times New Roman" w:cs="Times New Roman"/>
        </w:rPr>
        <w:t xml:space="preserve"> Lorans </w:t>
      </w:r>
      <w:r w:rsidRPr="006C420C">
        <w:rPr>
          <w:rFonts w:ascii="Times New Roman" w:eastAsia="Times New Roman" w:hAnsi="Times New Roman" w:cs="Times New Roman"/>
        </w:rPr>
        <w:t>(0,5 mg, 1 mg, 2,5 mg tabletės)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Graikija – Akivass (0,5 mg, 1 mg, 2,5 mg tabletės)</w:t>
      </w:r>
    </w:p>
    <w:p w:rsidR="002F4AE6"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Lietuva</w:t>
      </w:r>
      <w:r>
        <w:rPr>
          <w:rFonts w:ascii="Times New Roman" w:eastAsia="Times New Roman" w:hAnsi="Times New Roman" w:cs="Times New Roman"/>
        </w:rPr>
        <w:t xml:space="preserve"> </w:t>
      </w:r>
      <w:r w:rsidRPr="006C420C">
        <w:rPr>
          <w:rFonts w:ascii="Times New Roman" w:eastAsia="Times New Roman" w:hAnsi="Times New Roman" w:cs="Times New Roman"/>
        </w:rPr>
        <w:t>–</w:t>
      </w:r>
      <w:r>
        <w:rPr>
          <w:rFonts w:ascii="Times New Roman" w:eastAsia="Times New Roman" w:hAnsi="Times New Roman" w:cs="Times New Roman"/>
        </w:rPr>
        <w:t xml:space="preserve"> </w:t>
      </w:r>
      <w:r w:rsidRPr="006C420C">
        <w:rPr>
          <w:rFonts w:ascii="Times New Roman" w:eastAsia="Times New Roman" w:hAnsi="Times New Roman" w:cs="Times New Roman"/>
        </w:rPr>
        <w:t>LORANS (0,5 mg, 1 mg, 2,5 mg tabletės)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Estija – LORANS (0,5 mg, 1 mg, 2,5 mg tabletės)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Nyderlandai –</w:t>
      </w:r>
      <w:r>
        <w:rPr>
          <w:rFonts w:ascii="Times New Roman" w:eastAsia="Times New Roman" w:hAnsi="Times New Roman" w:cs="Times New Roman"/>
        </w:rPr>
        <w:t xml:space="preserve"> </w:t>
      </w:r>
      <w:r w:rsidRPr="006C420C">
        <w:rPr>
          <w:rFonts w:ascii="Times New Roman" w:eastAsia="Times New Roman" w:hAnsi="Times New Roman" w:cs="Times New Roman"/>
        </w:rPr>
        <w:t>Lorazepam</w:t>
      </w:r>
      <w:r>
        <w:rPr>
          <w:rFonts w:ascii="Times New Roman" w:eastAsia="Times New Roman" w:hAnsi="Times New Roman" w:cs="Times New Roman"/>
        </w:rPr>
        <w:t xml:space="preserve"> </w:t>
      </w:r>
      <w:r w:rsidRPr="006C420C">
        <w:rPr>
          <w:rFonts w:ascii="Times New Roman" w:eastAsia="Times New Roman" w:hAnsi="Times New Roman" w:cs="Times New Roman"/>
        </w:rPr>
        <w:t>-</w:t>
      </w:r>
      <w:r>
        <w:rPr>
          <w:rFonts w:ascii="Times New Roman" w:eastAsia="Times New Roman" w:hAnsi="Times New Roman" w:cs="Times New Roman"/>
        </w:rPr>
        <w:t xml:space="preserve"> </w:t>
      </w:r>
      <w:r w:rsidRPr="006C420C">
        <w:rPr>
          <w:rFonts w:ascii="Times New Roman" w:eastAsia="Times New Roman" w:hAnsi="Times New Roman" w:cs="Times New Roman"/>
        </w:rPr>
        <w:t>GenRx (0,5 mg, 1 mg, 2,5 mg tabletės)</w:t>
      </w:r>
    </w:p>
    <w:p w:rsidR="002F4AE6" w:rsidRPr="006C420C" w:rsidRDefault="002F4AE6" w:rsidP="002F4AE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bCs/>
          <w:lang w:eastAsia="ar-SA"/>
        </w:rPr>
        <w:t>Šis pakuotės lapelis</w:t>
      </w:r>
      <w:r w:rsidRPr="006C420C">
        <w:rPr>
          <w:rFonts w:ascii="Times New Roman" w:eastAsia="Times New Roman" w:hAnsi="Times New Roman" w:cs="Times New Roman"/>
          <w:b/>
          <w:lang w:eastAsia="ar-SA"/>
        </w:rPr>
        <w:t xml:space="preserve"> paskutinį kartą peržiūrėtas </w:t>
      </w:r>
      <w:r>
        <w:rPr>
          <w:rFonts w:ascii="Times New Roman" w:eastAsia="Times New Roman" w:hAnsi="Times New Roman" w:cs="Times New Roman"/>
          <w:b/>
          <w:lang w:eastAsia="ar-SA"/>
        </w:rPr>
        <w:t>2023-12-06.</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rsidR="002F4AE6" w:rsidRPr="006C420C" w:rsidRDefault="002F4AE6" w:rsidP="002F4AE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6C420C">
        <w:rPr>
          <w:rFonts w:ascii="Times New Roman" w:eastAsia="Times New Roman" w:hAnsi="Times New Roman" w:cs="Times New Roman"/>
          <w:snapToGrid w:val="0"/>
          <w:szCs w:val="20"/>
        </w:rPr>
        <w:t xml:space="preserve">Išsami informacija apie šį </w:t>
      </w:r>
      <w:r w:rsidRPr="006C420C">
        <w:rPr>
          <w:rFonts w:ascii="Times New Roman" w:eastAsia="Times New Roman" w:hAnsi="Times New Roman" w:cs="Times New Roman"/>
          <w:snapToGrid w:val="0"/>
          <w:szCs w:val="24"/>
        </w:rPr>
        <w:t>vaistą</w:t>
      </w:r>
      <w:r w:rsidRPr="006C420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6C420C">
        <w:rPr>
          <w:rFonts w:ascii="Times New Roman" w:eastAsia="Times New Roman" w:hAnsi="Times New Roman" w:cs="Times New Roman"/>
          <w:i/>
          <w:snapToGrid w:val="0"/>
          <w:szCs w:val="24"/>
        </w:rPr>
        <w:t xml:space="preserve"> </w:t>
      </w:r>
      <w:hyperlink r:id="rId8" w:history="1">
        <w:r w:rsidRPr="006C420C">
          <w:rPr>
            <w:rFonts w:ascii="Times New Roman" w:eastAsia="SimSun" w:hAnsi="Times New Roman" w:cs="Times New Roman"/>
            <w:snapToGrid w:val="0"/>
            <w:color w:val="0000FF"/>
            <w:szCs w:val="20"/>
            <w:u w:val="single"/>
          </w:rPr>
          <w:t>http://www.vvkt.lt/</w:t>
        </w:r>
      </w:hyperlink>
      <w:r w:rsidRPr="006C420C">
        <w:rPr>
          <w:rFonts w:ascii="Times New Roman" w:eastAsia="Times New Roman" w:hAnsi="Times New Roman" w:cs="Times New Roman"/>
          <w:snapToGrid w:val="0"/>
          <w:szCs w:val="20"/>
        </w:rPr>
        <w:t>.</w:t>
      </w:r>
    </w:p>
    <w:p w:rsidR="002F4AE6" w:rsidRPr="006C420C" w:rsidRDefault="002F4AE6" w:rsidP="002F4AE6">
      <w:pPr>
        <w:widowControl w:val="0"/>
        <w:tabs>
          <w:tab w:val="left" w:pos="567"/>
        </w:tabs>
        <w:overflowPunct w:val="0"/>
        <w:autoSpaceDE w:val="0"/>
        <w:autoSpaceDN w:val="0"/>
        <w:adjustRightInd w:val="0"/>
        <w:spacing w:after="0" w:line="240" w:lineRule="auto"/>
        <w:textAlignment w:val="baseline"/>
      </w:pPr>
    </w:p>
    <w:p w:rsidR="002F4AE6" w:rsidRPr="006C420C" w:rsidRDefault="002F4AE6" w:rsidP="002F4AE6"/>
    <w:p w:rsidR="002F4AE6" w:rsidRPr="006C420C" w:rsidRDefault="002F4AE6" w:rsidP="002F4AE6"/>
    <w:p w:rsidR="002F4AE6" w:rsidRPr="006C420C" w:rsidRDefault="002F4AE6" w:rsidP="002F4AE6"/>
    <w:p w:rsidR="009041DB" w:rsidRDefault="009041DB">
      <w:bookmarkStart w:id="14" w:name="_GoBack"/>
      <w:bookmarkEnd w:id="14"/>
    </w:p>
    <w:sectPr w:rsidR="009041DB" w:rsidSect="00BD12AE">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50" w:rsidRDefault="002F4AE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rsidR="00A16950" w:rsidRDefault="002F4A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50" w:rsidRPr="00694D0D" w:rsidRDefault="002F4AE6">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Pr>
        <w:rStyle w:val="Puslapionumeris"/>
        <w:noProof/>
        <w:sz w:val="22"/>
        <w:szCs w:val="22"/>
      </w:rPr>
      <w:t>1</w:t>
    </w:r>
    <w:r w:rsidRPr="00694D0D">
      <w:rPr>
        <w:rStyle w:val="Puslapionumeris"/>
        <w:sz w:val="22"/>
        <w:szCs w:val="22"/>
      </w:rPr>
      <w:fldChar w:fldCharType="end"/>
    </w:r>
  </w:p>
  <w:p w:rsidR="00A16950" w:rsidRDefault="002F4AE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81" w:rsidRDefault="002F4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173D5"/>
    <w:multiLevelType w:val="hybridMultilevel"/>
    <w:tmpl w:val="E2A0C79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304076"/>
    <w:multiLevelType w:val="hybridMultilevel"/>
    <w:tmpl w:val="43E2B318"/>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A7517"/>
    <w:multiLevelType w:val="hybridMultilevel"/>
    <w:tmpl w:val="770ED204"/>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5F6CD6"/>
    <w:multiLevelType w:val="hybridMultilevel"/>
    <w:tmpl w:val="4DFE6D7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E6"/>
    <w:rsid w:val="00004415"/>
    <w:rsid w:val="001C0548"/>
    <w:rsid w:val="00234094"/>
    <w:rsid w:val="002A211A"/>
    <w:rsid w:val="002F4AE6"/>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B7950-5BFF-43A5-8530-31759C19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4AE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F4AE6"/>
    <w:pPr>
      <w:tabs>
        <w:tab w:val="center" w:pos="4986"/>
        <w:tab w:val="right" w:pos="9972"/>
      </w:tabs>
      <w:overflowPunct w:val="0"/>
      <w:autoSpaceDE w:val="0"/>
      <w:autoSpaceDN w:val="0"/>
      <w:adjustRightInd w:val="0"/>
      <w:spacing w:after="0" w:line="240" w:lineRule="auto"/>
      <w:textAlignment w:val="baseline"/>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2F4AE6"/>
    <w:rPr>
      <w:rFonts w:ascii="TimesLT" w:hAnsi="TimesLT" w:cs="Times New Roman"/>
      <w:sz w:val="24"/>
      <w:szCs w:val="20"/>
    </w:rPr>
  </w:style>
  <w:style w:type="character" w:styleId="Puslapionumeris">
    <w:name w:val="page number"/>
    <w:uiPriority w:val="99"/>
    <w:rsid w:val="002F4AE6"/>
    <w:rPr>
      <w:rFonts w:cs="Times New Roman"/>
    </w:rPr>
  </w:style>
  <w:style w:type="paragraph" w:styleId="Antrats">
    <w:name w:val="header"/>
    <w:basedOn w:val="prastasis"/>
    <w:link w:val="AntratsDiagrama"/>
    <w:uiPriority w:val="99"/>
    <w:rsid w:val="002F4AE6"/>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val="en-GB" w:eastAsia="de-DE"/>
    </w:rPr>
  </w:style>
  <w:style w:type="character" w:customStyle="1" w:styleId="AntratsDiagrama">
    <w:name w:val="Antraštės Diagrama"/>
    <w:basedOn w:val="Numatytasispastraiposriftas"/>
    <w:link w:val="Antrats"/>
    <w:uiPriority w:val="99"/>
    <w:rsid w:val="002F4AE6"/>
    <w:rPr>
      <w:rFonts w:ascii="Arial" w:hAnsi="Arial" w:cs="Times New Roman"/>
      <w:szCs w:val="20"/>
      <w:lang w:val="en-GB" w:eastAsia="de-DE"/>
    </w:rPr>
  </w:style>
  <w:style w:type="paragraph" w:customStyle="1" w:styleId="Default">
    <w:name w:val="Default"/>
    <w:rsid w:val="002F4AE6"/>
    <w:pPr>
      <w:autoSpaceDE w:val="0"/>
      <w:autoSpaceDN w:val="0"/>
      <w:adjustRightInd w:val="0"/>
      <w:spacing w:after="0" w:line="240" w:lineRule="auto"/>
    </w:pPr>
    <w:rPr>
      <w:rFonts w:ascii="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12940</Words>
  <Characters>7377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2023-12-18T08:38:00Z</dcterms:created>
  <dcterms:modified xsi:type="dcterms:W3CDTF">2023-12-18T08:39:00Z</dcterms:modified>
</cp:coreProperties>
</file>