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7E330" w14:textId="77777777" w:rsidR="00633D05" w:rsidRPr="00C030AF" w:rsidRDefault="00633D05" w:rsidP="00633D05">
      <w:pPr>
        <w:rPr>
          <w:sz w:val="22"/>
          <w:szCs w:val="22"/>
        </w:rPr>
      </w:pPr>
    </w:p>
    <w:p w14:paraId="0F47E331" w14:textId="77777777" w:rsidR="00B32AC9" w:rsidRPr="00C030AF" w:rsidRDefault="00B32AC9" w:rsidP="00633D05">
      <w:pPr>
        <w:rPr>
          <w:sz w:val="22"/>
          <w:szCs w:val="22"/>
        </w:rPr>
      </w:pPr>
    </w:p>
    <w:p w14:paraId="0F47E332" w14:textId="77777777" w:rsidR="00B32AC9" w:rsidRPr="00C030AF" w:rsidRDefault="00B32AC9" w:rsidP="00633D05">
      <w:pPr>
        <w:rPr>
          <w:sz w:val="22"/>
          <w:szCs w:val="22"/>
        </w:rPr>
      </w:pPr>
    </w:p>
    <w:p w14:paraId="0F47E333" w14:textId="77777777" w:rsidR="00B32AC9" w:rsidRPr="00C030AF" w:rsidRDefault="00B32AC9" w:rsidP="00633D05">
      <w:pPr>
        <w:rPr>
          <w:sz w:val="22"/>
          <w:szCs w:val="22"/>
        </w:rPr>
      </w:pPr>
    </w:p>
    <w:p w14:paraId="0F47E334" w14:textId="77777777" w:rsidR="00B32AC9" w:rsidRPr="00C030AF" w:rsidRDefault="00B32AC9" w:rsidP="00633D05">
      <w:pPr>
        <w:rPr>
          <w:sz w:val="22"/>
          <w:szCs w:val="22"/>
        </w:rPr>
      </w:pPr>
    </w:p>
    <w:p w14:paraId="0F47E335" w14:textId="77777777" w:rsidR="00B32AC9" w:rsidRPr="00C030AF" w:rsidRDefault="00B32AC9" w:rsidP="00633D05">
      <w:pPr>
        <w:rPr>
          <w:sz w:val="22"/>
          <w:szCs w:val="22"/>
        </w:rPr>
      </w:pPr>
    </w:p>
    <w:p w14:paraId="0F47E336" w14:textId="77777777" w:rsidR="00633D05" w:rsidRPr="00C030AF" w:rsidRDefault="00633D05" w:rsidP="00633D05">
      <w:pPr>
        <w:rPr>
          <w:sz w:val="22"/>
          <w:szCs w:val="22"/>
        </w:rPr>
      </w:pPr>
    </w:p>
    <w:p w14:paraId="0F47E337" w14:textId="77777777" w:rsidR="00633D05" w:rsidRPr="00C030AF" w:rsidRDefault="00633D05" w:rsidP="00633D05">
      <w:pPr>
        <w:rPr>
          <w:sz w:val="22"/>
          <w:szCs w:val="22"/>
        </w:rPr>
      </w:pPr>
    </w:p>
    <w:p w14:paraId="0F47E338" w14:textId="77777777" w:rsidR="00633D05" w:rsidRPr="00C030AF" w:rsidRDefault="00633D05" w:rsidP="00633D05">
      <w:pPr>
        <w:rPr>
          <w:sz w:val="22"/>
          <w:szCs w:val="22"/>
        </w:rPr>
      </w:pPr>
    </w:p>
    <w:p w14:paraId="0F47E339" w14:textId="77777777" w:rsidR="00633D05" w:rsidRPr="00C030AF" w:rsidRDefault="00633D05" w:rsidP="00633D05">
      <w:pPr>
        <w:rPr>
          <w:sz w:val="22"/>
          <w:szCs w:val="22"/>
        </w:rPr>
      </w:pPr>
    </w:p>
    <w:p w14:paraId="0F47E33A" w14:textId="77777777" w:rsidR="00633D05" w:rsidRPr="00C030AF" w:rsidRDefault="00633D05" w:rsidP="00D360CF">
      <w:pPr>
        <w:rPr>
          <w:sz w:val="22"/>
          <w:szCs w:val="22"/>
        </w:rPr>
      </w:pPr>
    </w:p>
    <w:p w14:paraId="0F47E33B" w14:textId="77777777" w:rsidR="00633D05" w:rsidRPr="00C030AF" w:rsidRDefault="00633D05" w:rsidP="003B1C35">
      <w:pPr>
        <w:rPr>
          <w:sz w:val="22"/>
          <w:szCs w:val="22"/>
        </w:rPr>
      </w:pPr>
    </w:p>
    <w:p w14:paraId="0F47E33C" w14:textId="77777777" w:rsidR="00633D05" w:rsidRPr="00C030AF" w:rsidRDefault="00633D05" w:rsidP="00AE5728">
      <w:pPr>
        <w:rPr>
          <w:sz w:val="22"/>
          <w:szCs w:val="22"/>
        </w:rPr>
      </w:pPr>
    </w:p>
    <w:p w14:paraId="0F47E33D" w14:textId="77777777" w:rsidR="00633D05" w:rsidRPr="00C030AF" w:rsidRDefault="00633D05" w:rsidP="00AE5728">
      <w:pPr>
        <w:rPr>
          <w:sz w:val="22"/>
          <w:szCs w:val="22"/>
        </w:rPr>
      </w:pPr>
    </w:p>
    <w:p w14:paraId="0F47E33E" w14:textId="77777777" w:rsidR="00633D05" w:rsidRPr="00C030AF" w:rsidRDefault="00633D05" w:rsidP="00AE5728">
      <w:pPr>
        <w:rPr>
          <w:sz w:val="22"/>
          <w:szCs w:val="22"/>
        </w:rPr>
      </w:pPr>
    </w:p>
    <w:p w14:paraId="0F47E33F" w14:textId="77777777" w:rsidR="00633D05" w:rsidRPr="00C030AF" w:rsidRDefault="00633D05" w:rsidP="00AE5728">
      <w:pPr>
        <w:rPr>
          <w:sz w:val="22"/>
          <w:szCs w:val="22"/>
        </w:rPr>
      </w:pPr>
    </w:p>
    <w:p w14:paraId="0F47E340" w14:textId="77777777" w:rsidR="00633D05" w:rsidRPr="00C030AF" w:rsidRDefault="00633D05" w:rsidP="00AE5728">
      <w:pPr>
        <w:rPr>
          <w:sz w:val="22"/>
          <w:szCs w:val="22"/>
        </w:rPr>
      </w:pPr>
    </w:p>
    <w:p w14:paraId="0F47E341" w14:textId="77777777" w:rsidR="00633D05" w:rsidRPr="00C030AF" w:rsidRDefault="00633D05" w:rsidP="00AE5728">
      <w:pPr>
        <w:rPr>
          <w:sz w:val="22"/>
          <w:szCs w:val="22"/>
        </w:rPr>
      </w:pPr>
    </w:p>
    <w:p w14:paraId="0F47E342" w14:textId="77777777" w:rsidR="00633D05" w:rsidRPr="00C030AF" w:rsidRDefault="00633D05" w:rsidP="00AE5728">
      <w:pPr>
        <w:rPr>
          <w:sz w:val="22"/>
          <w:szCs w:val="22"/>
        </w:rPr>
      </w:pPr>
    </w:p>
    <w:p w14:paraId="0F47E343" w14:textId="77777777" w:rsidR="00633D05" w:rsidRPr="00C030AF" w:rsidRDefault="00633D05" w:rsidP="00AE5728">
      <w:pPr>
        <w:rPr>
          <w:sz w:val="22"/>
          <w:szCs w:val="22"/>
        </w:rPr>
      </w:pPr>
    </w:p>
    <w:p w14:paraId="0F47E344" w14:textId="77777777" w:rsidR="00633D05" w:rsidRPr="00C030AF" w:rsidRDefault="00633D05" w:rsidP="00AE5728">
      <w:pPr>
        <w:rPr>
          <w:sz w:val="22"/>
          <w:szCs w:val="22"/>
        </w:rPr>
      </w:pPr>
    </w:p>
    <w:p w14:paraId="0F47E345" w14:textId="77777777" w:rsidR="00633D05" w:rsidRPr="00C030AF" w:rsidRDefault="00633D05" w:rsidP="00AE5728">
      <w:pPr>
        <w:rPr>
          <w:sz w:val="22"/>
          <w:szCs w:val="22"/>
        </w:rPr>
      </w:pPr>
    </w:p>
    <w:p w14:paraId="0F47E346" w14:textId="77777777" w:rsidR="00633D05" w:rsidRPr="00C030AF" w:rsidRDefault="00633D05" w:rsidP="00AE5728">
      <w:pPr>
        <w:rPr>
          <w:sz w:val="22"/>
          <w:szCs w:val="22"/>
        </w:rPr>
      </w:pPr>
    </w:p>
    <w:p w14:paraId="0F47E347" w14:textId="77777777" w:rsidR="00633D05" w:rsidRPr="00C030AF" w:rsidRDefault="00633D05" w:rsidP="00633D05">
      <w:pPr>
        <w:pStyle w:val="TTEMEASMCA"/>
        <w:rPr>
          <w:lang w:val="lt-LT"/>
        </w:rPr>
      </w:pPr>
      <w:bookmarkStart w:id="0" w:name="_Toc129243096"/>
      <w:bookmarkStart w:id="1" w:name="_Toc129243221"/>
      <w:r w:rsidRPr="00C030AF">
        <w:rPr>
          <w:lang w:val="lt-LT"/>
        </w:rPr>
        <w:t>I PRIEDAS</w:t>
      </w:r>
      <w:bookmarkEnd w:id="0"/>
      <w:bookmarkEnd w:id="1"/>
    </w:p>
    <w:p w14:paraId="0F47E348" w14:textId="77777777" w:rsidR="00633D05" w:rsidRPr="00C030AF" w:rsidRDefault="00633D05" w:rsidP="00D360CF">
      <w:pPr>
        <w:rPr>
          <w:sz w:val="22"/>
          <w:szCs w:val="22"/>
        </w:rPr>
      </w:pPr>
    </w:p>
    <w:p w14:paraId="0F47E349" w14:textId="77777777" w:rsidR="00633D05" w:rsidRPr="00C030AF" w:rsidRDefault="00633D05" w:rsidP="00633D05">
      <w:pPr>
        <w:pStyle w:val="TTEMEASMCA"/>
        <w:rPr>
          <w:lang w:val="lt-LT"/>
        </w:rPr>
      </w:pPr>
      <w:bookmarkStart w:id="2" w:name="_Toc129243097"/>
      <w:bookmarkStart w:id="3" w:name="_Toc129243222"/>
      <w:r w:rsidRPr="00C030AF">
        <w:rPr>
          <w:lang w:val="lt-LT"/>
        </w:rPr>
        <w:t>PREPARATO CHARAKTERISTIKŲ SANTRAUKA</w:t>
      </w:r>
      <w:bookmarkEnd w:id="2"/>
      <w:bookmarkEnd w:id="3"/>
    </w:p>
    <w:p w14:paraId="0F47E34A" w14:textId="77777777" w:rsidR="00633D05" w:rsidRPr="00C030AF" w:rsidRDefault="00633D05" w:rsidP="00633D05">
      <w:pPr>
        <w:pStyle w:val="PI-1EMEASMCA"/>
      </w:pPr>
      <w:r w:rsidRPr="00C030AF">
        <w:rPr>
          <w:bCs/>
          <w:iCs/>
        </w:rPr>
        <w:br w:type="page"/>
      </w:r>
      <w:bookmarkStart w:id="4" w:name="_Toc129243098"/>
      <w:bookmarkStart w:id="5" w:name="_Toc129243223"/>
      <w:r w:rsidRPr="00C030AF">
        <w:lastRenderedPageBreak/>
        <w:t>1.</w:t>
      </w:r>
      <w:r w:rsidRPr="00C030AF">
        <w:tab/>
        <w:t>VAISTINIO PREPARATO PAVADINIMAS</w:t>
      </w:r>
      <w:bookmarkEnd w:id="4"/>
      <w:bookmarkEnd w:id="5"/>
    </w:p>
    <w:p w14:paraId="0F47E34B" w14:textId="77777777" w:rsidR="00633D05" w:rsidRPr="00C030AF" w:rsidRDefault="00633D05" w:rsidP="00D360CF">
      <w:pPr>
        <w:rPr>
          <w:sz w:val="22"/>
          <w:szCs w:val="22"/>
        </w:rPr>
      </w:pPr>
    </w:p>
    <w:p w14:paraId="0F47E34C" w14:textId="77777777" w:rsidR="00633D05" w:rsidRPr="00C030AF" w:rsidRDefault="00D1265A" w:rsidP="003B1C35">
      <w:pPr>
        <w:rPr>
          <w:sz w:val="22"/>
          <w:szCs w:val="22"/>
        </w:rPr>
      </w:pPr>
      <w:proofErr w:type="spellStart"/>
      <w:r w:rsidRPr="00C030AF">
        <w:rPr>
          <w:sz w:val="22"/>
          <w:szCs w:val="22"/>
        </w:rPr>
        <w:t>Enterokind</w:t>
      </w:r>
      <w:proofErr w:type="spellEnd"/>
      <w:r w:rsidRPr="00C030AF">
        <w:rPr>
          <w:sz w:val="22"/>
          <w:szCs w:val="22"/>
        </w:rPr>
        <w:t xml:space="preserve"> </w:t>
      </w:r>
      <w:r w:rsidR="00D8502E" w:rsidRPr="00C030AF">
        <w:rPr>
          <w:sz w:val="22"/>
          <w:szCs w:val="22"/>
        </w:rPr>
        <w:t>geriamieji lašai</w:t>
      </w:r>
      <w:r w:rsidR="00CC11C3" w:rsidRPr="00C030AF">
        <w:rPr>
          <w:sz w:val="22"/>
          <w:szCs w:val="22"/>
        </w:rPr>
        <w:t xml:space="preserve"> (</w:t>
      </w:r>
      <w:r w:rsidR="004F2BA3" w:rsidRPr="00C030AF">
        <w:rPr>
          <w:sz w:val="22"/>
          <w:szCs w:val="22"/>
        </w:rPr>
        <w:t>tirpalas</w:t>
      </w:r>
      <w:r w:rsidR="00CC11C3" w:rsidRPr="00C030AF">
        <w:rPr>
          <w:sz w:val="22"/>
          <w:szCs w:val="22"/>
        </w:rPr>
        <w:t>)</w:t>
      </w:r>
    </w:p>
    <w:p w14:paraId="0F47E34D" w14:textId="77777777" w:rsidR="00633D05" w:rsidRPr="00C030AF" w:rsidRDefault="00633D05" w:rsidP="00AE5728">
      <w:pPr>
        <w:rPr>
          <w:sz w:val="22"/>
          <w:szCs w:val="22"/>
        </w:rPr>
      </w:pPr>
    </w:p>
    <w:p w14:paraId="0F47E34E" w14:textId="77777777" w:rsidR="00633D05" w:rsidRPr="00C030AF" w:rsidRDefault="00633D05" w:rsidP="00AE5728">
      <w:pPr>
        <w:rPr>
          <w:sz w:val="22"/>
          <w:szCs w:val="22"/>
        </w:rPr>
      </w:pPr>
    </w:p>
    <w:p w14:paraId="0F47E34F" w14:textId="77777777" w:rsidR="00633D05" w:rsidRPr="00C030AF" w:rsidRDefault="00633D05" w:rsidP="00633D05">
      <w:pPr>
        <w:pStyle w:val="PI-1EMEASMCA"/>
      </w:pPr>
      <w:bookmarkStart w:id="6" w:name="_Toc129243099"/>
      <w:bookmarkStart w:id="7" w:name="_Toc129243224"/>
      <w:r w:rsidRPr="00C030AF">
        <w:t>2.</w:t>
      </w:r>
      <w:r w:rsidRPr="00C030AF">
        <w:tab/>
        <w:t>KOKYBINĖ IR KIEKYBINĖ SUDĖTIS</w:t>
      </w:r>
      <w:bookmarkEnd w:id="6"/>
      <w:bookmarkEnd w:id="7"/>
    </w:p>
    <w:p w14:paraId="0F47E350" w14:textId="77777777" w:rsidR="00633D05" w:rsidRPr="00C030AF" w:rsidRDefault="00633D05" w:rsidP="00D360CF">
      <w:pPr>
        <w:rPr>
          <w:sz w:val="22"/>
          <w:szCs w:val="22"/>
        </w:rPr>
      </w:pPr>
    </w:p>
    <w:p w14:paraId="0F47E351" w14:textId="77777777" w:rsidR="00D1265A" w:rsidRPr="00C030AF" w:rsidRDefault="00D1265A" w:rsidP="003B1C35">
      <w:pPr>
        <w:rPr>
          <w:sz w:val="22"/>
          <w:szCs w:val="22"/>
        </w:rPr>
      </w:pPr>
      <w:r w:rsidRPr="00C030AF">
        <w:rPr>
          <w:sz w:val="22"/>
          <w:szCs w:val="22"/>
        </w:rPr>
        <w:t xml:space="preserve">1 </w:t>
      </w:r>
      <w:r w:rsidR="00151C28" w:rsidRPr="00C030AF">
        <w:rPr>
          <w:sz w:val="22"/>
          <w:szCs w:val="22"/>
        </w:rPr>
        <w:t>g</w:t>
      </w:r>
      <w:r w:rsidR="00CC11C3" w:rsidRPr="00C030AF">
        <w:rPr>
          <w:sz w:val="22"/>
          <w:szCs w:val="22"/>
        </w:rPr>
        <w:t xml:space="preserve"> </w:t>
      </w:r>
      <w:r w:rsidR="001D4A40" w:rsidRPr="00C030AF">
        <w:rPr>
          <w:sz w:val="22"/>
          <w:szCs w:val="22"/>
        </w:rPr>
        <w:t>(1</w:t>
      </w:r>
      <w:r w:rsidR="000F5E6E">
        <w:rPr>
          <w:sz w:val="22"/>
          <w:szCs w:val="22"/>
        </w:rPr>
        <w:t>,</w:t>
      </w:r>
      <w:r w:rsidR="001D4A40" w:rsidRPr="00C030AF">
        <w:rPr>
          <w:sz w:val="22"/>
          <w:szCs w:val="22"/>
        </w:rPr>
        <w:t>18 g</w:t>
      </w:r>
      <w:r w:rsidR="00151C28" w:rsidRPr="00C030AF">
        <w:rPr>
          <w:sz w:val="22"/>
          <w:szCs w:val="22"/>
        </w:rPr>
        <w:t xml:space="preserve"> atitinka 1 ml</w:t>
      </w:r>
      <w:r w:rsidR="00CC11C3" w:rsidRPr="00C030AF">
        <w:rPr>
          <w:sz w:val="22"/>
          <w:szCs w:val="22"/>
        </w:rPr>
        <w:t>)</w:t>
      </w:r>
      <w:r w:rsidR="001D4A40" w:rsidRPr="00C030AF">
        <w:rPr>
          <w:sz w:val="22"/>
          <w:szCs w:val="22"/>
        </w:rPr>
        <w:t xml:space="preserve"> </w:t>
      </w:r>
      <w:r w:rsidR="000F5E6E">
        <w:rPr>
          <w:sz w:val="22"/>
          <w:szCs w:val="22"/>
        </w:rPr>
        <w:t xml:space="preserve">geriamųjų lašų </w:t>
      </w:r>
      <w:r w:rsidR="00A34886">
        <w:rPr>
          <w:sz w:val="22"/>
          <w:szCs w:val="22"/>
        </w:rPr>
        <w:t>(</w:t>
      </w:r>
      <w:r w:rsidR="00BD5E2C" w:rsidRPr="00C030AF">
        <w:rPr>
          <w:sz w:val="22"/>
          <w:szCs w:val="22"/>
        </w:rPr>
        <w:t>tirpalo</w:t>
      </w:r>
      <w:r w:rsidR="00A34886">
        <w:rPr>
          <w:sz w:val="22"/>
          <w:szCs w:val="22"/>
        </w:rPr>
        <w:t>)</w:t>
      </w:r>
      <w:r w:rsidRPr="00C030AF">
        <w:rPr>
          <w:sz w:val="22"/>
          <w:szCs w:val="22"/>
        </w:rPr>
        <w:t xml:space="preserve"> yra</w:t>
      </w:r>
      <w:r w:rsidR="00A240F4" w:rsidRPr="00C030AF">
        <w:rPr>
          <w:sz w:val="22"/>
          <w:szCs w:val="22"/>
        </w:rPr>
        <w:t xml:space="preserve"> šių v</w:t>
      </w:r>
      <w:r w:rsidRPr="00C030AF">
        <w:rPr>
          <w:sz w:val="22"/>
          <w:szCs w:val="22"/>
        </w:rPr>
        <w:t>eikli</w:t>
      </w:r>
      <w:r w:rsidR="00A240F4" w:rsidRPr="00C030AF">
        <w:rPr>
          <w:sz w:val="22"/>
          <w:szCs w:val="22"/>
        </w:rPr>
        <w:t>ųjų</w:t>
      </w:r>
      <w:r w:rsidRPr="00C030AF">
        <w:rPr>
          <w:sz w:val="22"/>
          <w:szCs w:val="22"/>
        </w:rPr>
        <w:t xml:space="preserve"> medžiag</w:t>
      </w:r>
      <w:r w:rsidR="00A240F4" w:rsidRPr="00C030AF">
        <w:rPr>
          <w:sz w:val="22"/>
          <w:szCs w:val="22"/>
        </w:rPr>
        <w:t>ų</w:t>
      </w:r>
      <w:r w:rsidRPr="00C030AF">
        <w:rPr>
          <w:sz w:val="22"/>
          <w:szCs w:val="22"/>
        </w:rPr>
        <w:t>:</w:t>
      </w:r>
    </w:p>
    <w:p w14:paraId="0F47E352" w14:textId="77777777" w:rsidR="00A240F4" w:rsidRPr="00C030AF" w:rsidRDefault="00A240F4" w:rsidP="00D1265A">
      <w:pPr>
        <w:rPr>
          <w:sz w:val="22"/>
          <w:szCs w:val="22"/>
        </w:rPr>
      </w:pPr>
    </w:p>
    <w:p w14:paraId="0F47E353" w14:textId="77777777" w:rsidR="00D1265A" w:rsidRPr="00C030AF" w:rsidRDefault="00D1265A" w:rsidP="00487C75">
      <w:pPr>
        <w:tabs>
          <w:tab w:val="left" w:pos="3402"/>
        </w:tabs>
        <w:rPr>
          <w:sz w:val="22"/>
          <w:szCs w:val="22"/>
        </w:rPr>
      </w:pPr>
      <w:proofErr w:type="spellStart"/>
      <w:r w:rsidRPr="00C030AF">
        <w:rPr>
          <w:sz w:val="22"/>
          <w:szCs w:val="22"/>
        </w:rPr>
        <w:t>Chamomilla</w:t>
      </w:r>
      <w:proofErr w:type="spellEnd"/>
      <w:r w:rsidRPr="00C030AF">
        <w:rPr>
          <w:sz w:val="22"/>
          <w:szCs w:val="22"/>
        </w:rPr>
        <w:t xml:space="preserve"> D6</w:t>
      </w:r>
      <w:r w:rsidRPr="00C030AF">
        <w:rPr>
          <w:sz w:val="22"/>
          <w:szCs w:val="22"/>
        </w:rPr>
        <w:tab/>
      </w:r>
      <w:r w:rsidRPr="00C030AF">
        <w:rPr>
          <w:sz w:val="22"/>
          <w:szCs w:val="22"/>
        </w:rPr>
        <w:tab/>
      </w:r>
      <w:r w:rsidR="002F6762">
        <w:rPr>
          <w:sz w:val="22"/>
          <w:szCs w:val="22"/>
        </w:rPr>
        <w:tab/>
      </w:r>
      <w:r w:rsidR="002F6762">
        <w:rPr>
          <w:sz w:val="22"/>
          <w:szCs w:val="22"/>
        </w:rPr>
        <w:tab/>
      </w:r>
      <w:r w:rsidRPr="00C030AF">
        <w:rPr>
          <w:sz w:val="22"/>
          <w:szCs w:val="22"/>
        </w:rPr>
        <w:t>10</w:t>
      </w:r>
      <w:r w:rsidR="000F5E6E">
        <w:rPr>
          <w:sz w:val="22"/>
          <w:szCs w:val="22"/>
        </w:rPr>
        <w:t>0</w:t>
      </w:r>
      <w:r w:rsidR="002F6762">
        <w:rPr>
          <w:sz w:val="22"/>
          <w:szCs w:val="22"/>
        </w:rPr>
        <w:tab/>
      </w:r>
      <w:r w:rsidR="002F6762">
        <w:rPr>
          <w:sz w:val="22"/>
          <w:szCs w:val="22"/>
        </w:rPr>
        <w:tab/>
      </w:r>
      <w:r w:rsidR="002F6762">
        <w:rPr>
          <w:sz w:val="22"/>
          <w:szCs w:val="22"/>
        </w:rPr>
        <w:tab/>
      </w:r>
      <w:r w:rsidR="002F6762">
        <w:rPr>
          <w:sz w:val="22"/>
          <w:szCs w:val="22"/>
        </w:rPr>
        <w:tab/>
      </w:r>
      <w:r w:rsidR="002F6762">
        <w:rPr>
          <w:sz w:val="22"/>
          <w:szCs w:val="22"/>
        </w:rPr>
        <w:tab/>
      </w:r>
      <w:r w:rsidR="002F6762">
        <w:rPr>
          <w:sz w:val="22"/>
          <w:szCs w:val="22"/>
        </w:rPr>
        <w:tab/>
      </w:r>
      <w:r w:rsidR="002F6762">
        <w:rPr>
          <w:sz w:val="22"/>
          <w:szCs w:val="22"/>
        </w:rPr>
        <w:tab/>
      </w:r>
      <w:r w:rsidR="000F5E6E">
        <w:rPr>
          <w:sz w:val="22"/>
          <w:szCs w:val="22"/>
        </w:rPr>
        <w:t xml:space="preserve"> </w:t>
      </w:r>
      <w:r w:rsidR="002F6762">
        <w:rPr>
          <w:sz w:val="22"/>
          <w:szCs w:val="22"/>
        </w:rPr>
        <w:tab/>
      </w:r>
      <w:r w:rsidR="002F6762">
        <w:rPr>
          <w:sz w:val="22"/>
          <w:szCs w:val="22"/>
        </w:rPr>
        <w:tab/>
      </w:r>
      <w:r w:rsidR="000F5E6E">
        <w:rPr>
          <w:sz w:val="22"/>
          <w:szCs w:val="22"/>
        </w:rPr>
        <w:t>m</w:t>
      </w:r>
      <w:r w:rsidRPr="00C030AF">
        <w:rPr>
          <w:sz w:val="22"/>
          <w:szCs w:val="22"/>
        </w:rPr>
        <w:t>g</w:t>
      </w:r>
    </w:p>
    <w:p w14:paraId="0F47E354" w14:textId="77777777" w:rsidR="00D1265A" w:rsidRPr="00C030AF" w:rsidRDefault="00D1265A" w:rsidP="00487C75">
      <w:pPr>
        <w:tabs>
          <w:tab w:val="left" w:pos="3402"/>
        </w:tabs>
        <w:rPr>
          <w:sz w:val="22"/>
          <w:szCs w:val="22"/>
        </w:rPr>
      </w:pPr>
      <w:proofErr w:type="spellStart"/>
      <w:r w:rsidRPr="00C030AF">
        <w:rPr>
          <w:sz w:val="22"/>
          <w:szCs w:val="22"/>
        </w:rPr>
        <w:t>Cina</w:t>
      </w:r>
      <w:proofErr w:type="spellEnd"/>
      <w:r w:rsidRPr="00C030AF">
        <w:rPr>
          <w:sz w:val="22"/>
          <w:szCs w:val="22"/>
        </w:rPr>
        <w:t xml:space="preserve"> D6</w:t>
      </w:r>
      <w:r w:rsidRPr="00C030AF">
        <w:rPr>
          <w:sz w:val="22"/>
          <w:szCs w:val="22"/>
        </w:rPr>
        <w:tab/>
      </w:r>
      <w:r w:rsidRPr="00C030AF">
        <w:rPr>
          <w:sz w:val="22"/>
          <w:szCs w:val="22"/>
        </w:rPr>
        <w:tab/>
      </w:r>
      <w:r w:rsidRPr="00C030AF">
        <w:rPr>
          <w:sz w:val="22"/>
          <w:szCs w:val="22"/>
        </w:rPr>
        <w:tab/>
        <w:t>10</w:t>
      </w:r>
      <w:r w:rsidR="000F5E6E">
        <w:rPr>
          <w:sz w:val="22"/>
          <w:szCs w:val="22"/>
        </w:rPr>
        <w:t>0</w:t>
      </w:r>
      <w:r w:rsidR="002F6762">
        <w:rPr>
          <w:sz w:val="22"/>
          <w:szCs w:val="22"/>
        </w:rPr>
        <w:tab/>
      </w:r>
      <w:r w:rsidR="002F6762">
        <w:rPr>
          <w:sz w:val="22"/>
          <w:szCs w:val="22"/>
        </w:rPr>
        <w:tab/>
      </w:r>
      <w:r w:rsidR="002F6762">
        <w:rPr>
          <w:sz w:val="22"/>
          <w:szCs w:val="22"/>
        </w:rPr>
        <w:tab/>
      </w:r>
      <w:r w:rsidR="002F6762">
        <w:rPr>
          <w:sz w:val="22"/>
          <w:szCs w:val="22"/>
        </w:rPr>
        <w:tab/>
      </w:r>
      <w:r w:rsidR="002F6762">
        <w:rPr>
          <w:sz w:val="22"/>
          <w:szCs w:val="22"/>
        </w:rPr>
        <w:tab/>
      </w:r>
      <w:r w:rsidR="002F6762">
        <w:rPr>
          <w:sz w:val="22"/>
          <w:szCs w:val="22"/>
        </w:rPr>
        <w:tab/>
      </w:r>
      <w:r w:rsidR="000F5E6E">
        <w:rPr>
          <w:sz w:val="22"/>
          <w:szCs w:val="22"/>
        </w:rPr>
        <w:t xml:space="preserve"> </w:t>
      </w:r>
      <w:r w:rsidR="002F6762">
        <w:rPr>
          <w:sz w:val="22"/>
          <w:szCs w:val="22"/>
        </w:rPr>
        <w:tab/>
      </w:r>
      <w:r w:rsidR="002F6762">
        <w:rPr>
          <w:sz w:val="22"/>
          <w:szCs w:val="22"/>
        </w:rPr>
        <w:tab/>
      </w:r>
      <w:r w:rsidR="002F6762">
        <w:rPr>
          <w:sz w:val="22"/>
          <w:szCs w:val="22"/>
        </w:rPr>
        <w:tab/>
      </w:r>
      <w:r w:rsidR="002F6762">
        <w:rPr>
          <w:sz w:val="22"/>
          <w:szCs w:val="22"/>
        </w:rPr>
        <w:tab/>
      </w:r>
      <w:r w:rsidR="002F6762">
        <w:rPr>
          <w:sz w:val="22"/>
          <w:szCs w:val="22"/>
        </w:rPr>
        <w:tab/>
      </w:r>
      <w:r w:rsidR="000F5E6E">
        <w:rPr>
          <w:sz w:val="22"/>
          <w:szCs w:val="22"/>
        </w:rPr>
        <w:t>m</w:t>
      </w:r>
      <w:r w:rsidRPr="00C030AF">
        <w:rPr>
          <w:sz w:val="22"/>
          <w:szCs w:val="22"/>
        </w:rPr>
        <w:t>g</w:t>
      </w:r>
    </w:p>
    <w:p w14:paraId="0F47E355" w14:textId="77777777" w:rsidR="00D1265A" w:rsidRPr="00C030AF" w:rsidRDefault="00D1265A" w:rsidP="00487C75">
      <w:pPr>
        <w:tabs>
          <w:tab w:val="left" w:pos="3402"/>
        </w:tabs>
        <w:rPr>
          <w:sz w:val="22"/>
          <w:szCs w:val="22"/>
        </w:rPr>
      </w:pPr>
      <w:proofErr w:type="spellStart"/>
      <w:r w:rsidRPr="00C030AF">
        <w:rPr>
          <w:sz w:val="22"/>
          <w:szCs w:val="22"/>
        </w:rPr>
        <w:t>Colocynthis</w:t>
      </w:r>
      <w:proofErr w:type="spellEnd"/>
      <w:r w:rsidRPr="00C030AF">
        <w:rPr>
          <w:sz w:val="22"/>
          <w:szCs w:val="22"/>
        </w:rPr>
        <w:t xml:space="preserve"> D6</w:t>
      </w:r>
      <w:r w:rsidRPr="00C030AF">
        <w:rPr>
          <w:sz w:val="22"/>
          <w:szCs w:val="22"/>
        </w:rPr>
        <w:tab/>
      </w:r>
      <w:r w:rsidRPr="00C030AF">
        <w:rPr>
          <w:sz w:val="22"/>
          <w:szCs w:val="22"/>
        </w:rPr>
        <w:tab/>
        <w:t>10</w:t>
      </w:r>
      <w:r w:rsidR="000F5E6E">
        <w:rPr>
          <w:sz w:val="22"/>
          <w:szCs w:val="22"/>
        </w:rPr>
        <w:t>0</w:t>
      </w:r>
      <w:r w:rsidRPr="00C030AF">
        <w:rPr>
          <w:sz w:val="22"/>
          <w:szCs w:val="22"/>
        </w:rPr>
        <w:t xml:space="preserve"> </w:t>
      </w:r>
      <w:r w:rsidR="000F5E6E">
        <w:rPr>
          <w:sz w:val="22"/>
          <w:szCs w:val="22"/>
        </w:rPr>
        <w:t>m</w:t>
      </w:r>
      <w:r w:rsidRPr="00C030AF">
        <w:rPr>
          <w:sz w:val="22"/>
          <w:szCs w:val="22"/>
        </w:rPr>
        <w:t>g</w:t>
      </w:r>
    </w:p>
    <w:p w14:paraId="0F47E356" w14:textId="77777777" w:rsidR="00D1265A" w:rsidRPr="00C030AF" w:rsidRDefault="00D1265A" w:rsidP="00487C75">
      <w:pPr>
        <w:tabs>
          <w:tab w:val="left" w:pos="3402"/>
        </w:tabs>
        <w:rPr>
          <w:sz w:val="22"/>
          <w:szCs w:val="22"/>
        </w:rPr>
      </w:pPr>
      <w:proofErr w:type="spellStart"/>
      <w:r w:rsidRPr="00C030AF">
        <w:rPr>
          <w:sz w:val="22"/>
          <w:szCs w:val="22"/>
        </w:rPr>
        <w:t>Lac</w:t>
      </w:r>
      <w:proofErr w:type="spellEnd"/>
      <w:r w:rsidRPr="00C030AF">
        <w:rPr>
          <w:sz w:val="22"/>
          <w:szCs w:val="22"/>
        </w:rPr>
        <w:t xml:space="preserve"> </w:t>
      </w:r>
      <w:proofErr w:type="spellStart"/>
      <w:r w:rsidRPr="00C030AF">
        <w:rPr>
          <w:sz w:val="22"/>
          <w:szCs w:val="22"/>
        </w:rPr>
        <w:t>defloratum</w:t>
      </w:r>
      <w:proofErr w:type="spellEnd"/>
      <w:r w:rsidRPr="00C030AF">
        <w:rPr>
          <w:sz w:val="22"/>
          <w:szCs w:val="22"/>
        </w:rPr>
        <w:t xml:space="preserve"> D6</w:t>
      </w:r>
      <w:r w:rsidRPr="00C030AF">
        <w:rPr>
          <w:sz w:val="22"/>
          <w:szCs w:val="22"/>
        </w:rPr>
        <w:tab/>
      </w:r>
      <w:r w:rsidRPr="00C030AF">
        <w:rPr>
          <w:sz w:val="22"/>
          <w:szCs w:val="22"/>
        </w:rPr>
        <w:tab/>
      </w:r>
      <w:r w:rsidR="002F6762">
        <w:rPr>
          <w:sz w:val="22"/>
          <w:szCs w:val="22"/>
        </w:rPr>
        <w:tab/>
      </w:r>
      <w:r w:rsidR="002F6762">
        <w:rPr>
          <w:sz w:val="22"/>
          <w:szCs w:val="22"/>
        </w:rPr>
        <w:tab/>
      </w:r>
      <w:r w:rsidRPr="00C030AF">
        <w:rPr>
          <w:sz w:val="22"/>
          <w:szCs w:val="22"/>
        </w:rPr>
        <w:t>10</w:t>
      </w:r>
      <w:r w:rsidR="000F5E6E">
        <w:rPr>
          <w:sz w:val="22"/>
          <w:szCs w:val="22"/>
        </w:rPr>
        <w:t>0</w:t>
      </w:r>
      <w:r w:rsidRPr="00C030AF">
        <w:rPr>
          <w:sz w:val="22"/>
          <w:szCs w:val="22"/>
        </w:rPr>
        <w:t xml:space="preserve"> </w:t>
      </w:r>
      <w:r w:rsidR="000F5E6E">
        <w:rPr>
          <w:sz w:val="22"/>
          <w:szCs w:val="22"/>
        </w:rPr>
        <w:t>m</w:t>
      </w:r>
      <w:r w:rsidRPr="00C030AF">
        <w:rPr>
          <w:sz w:val="22"/>
          <w:szCs w:val="22"/>
        </w:rPr>
        <w:t>g</w:t>
      </w:r>
    </w:p>
    <w:p w14:paraId="0F47E357" w14:textId="77777777" w:rsidR="00D1265A" w:rsidRPr="00C030AF" w:rsidRDefault="00D1265A" w:rsidP="00487C75">
      <w:pPr>
        <w:tabs>
          <w:tab w:val="left" w:pos="3402"/>
        </w:tabs>
        <w:rPr>
          <w:sz w:val="22"/>
          <w:szCs w:val="22"/>
        </w:rPr>
      </w:pPr>
      <w:proofErr w:type="spellStart"/>
      <w:r w:rsidRPr="00C030AF">
        <w:rPr>
          <w:sz w:val="22"/>
          <w:szCs w:val="22"/>
        </w:rPr>
        <w:t>Magnesium</w:t>
      </w:r>
      <w:proofErr w:type="spellEnd"/>
      <w:r w:rsidRPr="00C030AF">
        <w:rPr>
          <w:sz w:val="22"/>
          <w:szCs w:val="22"/>
        </w:rPr>
        <w:t xml:space="preserve"> </w:t>
      </w:r>
      <w:proofErr w:type="spellStart"/>
      <w:r w:rsidRPr="00C030AF">
        <w:rPr>
          <w:sz w:val="22"/>
          <w:szCs w:val="22"/>
        </w:rPr>
        <w:t>chloratum</w:t>
      </w:r>
      <w:proofErr w:type="spellEnd"/>
      <w:r w:rsidRPr="00C030AF">
        <w:rPr>
          <w:sz w:val="22"/>
          <w:szCs w:val="22"/>
        </w:rPr>
        <w:t xml:space="preserve"> </w:t>
      </w:r>
      <w:r w:rsidR="005F3AF6" w:rsidRPr="00C030AF">
        <w:rPr>
          <w:sz w:val="22"/>
          <w:szCs w:val="22"/>
        </w:rPr>
        <w:t xml:space="preserve"> </w:t>
      </w:r>
      <w:r w:rsidRPr="00C030AF">
        <w:rPr>
          <w:sz w:val="22"/>
          <w:szCs w:val="22"/>
        </w:rPr>
        <w:t>D6</w:t>
      </w:r>
      <w:r w:rsidRPr="00C030AF">
        <w:rPr>
          <w:sz w:val="22"/>
          <w:szCs w:val="22"/>
        </w:rPr>
        <w:tab/>
        <w:t>10</w:t>
      </w:r>
      <w:r w:rsidR="000F5E6E">
        <w:rPr>
          <w:sz w:val="22"/>
          <w:szCs w:val="22"/>
        </w:rPr>
        <w:t>0</w:t>
      </w:r>
      <w:r w:rsidRPr="00C030AF">
        <w:rPr>
          <w:sz w:val="22"/>
          <w:szCs w:val="22"/>
        </w:rPr>
        <w:t xml:space="preserve"> </w:t>
      </w:r>
      <w:r w:rsidR="000F5E6E">
        <w:rPr>
          <w:sz w:val="22"/>
          <w:szCs w:val="22"/>
        </w:rPr>
        <w:t>m</w:t>
      </w:r>
      <w:r w:rsidRPr="00C030AF">
        <w:rPr>
          <w:sz w:val="22"/>
          <w:szCs w:val="22"/>
        </w:rPr>
        <w:t>g</w:t>
      </w:r>
    </w:p>
    <w:p w14:paraId="0F47E358" w14:textId="77777777" w:rsidR="00D1265A" w:rsidRPr="00C030AF" w:rsidRDefault="00D1265A" w:rsidP="00D360CF">
      <w:pPr>
        <w:rPr>
          <w:sz w:val="22"/>
          <w:szCs w:val="22"/>
        </w:rPr>
      </w:pPr>
    </w:p>
    <w:p w14:paraId="0F47E359" w14:textId="77777777" w:rsidR="00F12724" w:rsidRPr="00C030AF" w:rsidRDefault="00B2404B" w:rsidP="00F12724">
      <w:pPr>
        <w:ind w:left="567" w:hanging="567"/>
        <w:rPr>
          <w:sz w:val="22"/>
          <w:szCs w:val="22"/>
        </w:rPr>
      </w:pPr>
      <w:r w:rsidRPr="00487C75">
        <w:rPr>
          <w:sz w:val="22"/>
          <w:szCs w:val="22"/>
          <w:u w:val="single"/>
        </w:rPr>
        <w:t>Pagalbinė medžiaga, kurios poveikis žinomas:</w:t>
      </w:r>
      <w:r w:rsidRPr="00C030AF">
        <w:rPr>
          <w:sz w:val="22"/>
          <w:szCs w:val="22"/>
        </w:rPr>
        <w:t xml:space="preserve"> </w:t>
      </w:r>
      <w:r w:rsidR="00F12724" w:rsidRPr="00C030AF">
        <w:rPr>
          <w:sz w:val="22"/>
          <w:szCs w:val="22"/>
        </w:rPr>
        <w:t>1 ml (</w:t>
      </w:r>
      <w:r w:rsidR="001D4A40" w:rsidRPr="00C030AF">
        <w:rPr>
          <w:sz w:val="22"/>
          <w:szCs w:val="22"/>
        </w:rPr>
        <w:t xml:space="preserve">21 </w:t>
      </w:r>
      <w:r w:rsidR="00FD41FF">
        <w:rPr>
          <w:sz w:val="22"/>
          <w:szCs w:val="22"/>
        </w:rPr>
        <w:t xml:space="preserve">geriamuosiuose </w:t>
      </w:r>
      <w:r w:rsidR="001D4A40" w:rsidRPr="00C030AF">
        <w:rPr>
          <w:sz w:val="22"/>
          <w:szCs w:val="22"/>
        </w:rPr>
        <w:t>laš</w:t>
      </w:r>
      <w:r w:rsidR="00FD41FF">
        <w:rPr>
          <w:sz w:val="22"/>
          <w:szCs w:val="22"/>
        </w:rPr>
        <w:t>uose</w:t>
      </w:r>
      <w:r w:rsidR="00F12724" w:rsidRPr="00C030AF">
        <w:rPr>
          <w:sz w:val="22"/>
          <w:szCs w:val="22"/>
        </w:rPr>
        <w:t xml:space="preserve">) yra </w:t>
      </w:r>
      <w:r w:rsidRPr="00C030AF">
        <w:rPr>
          <w:sz w:val="22"/>
          <w:szCs w:val="22"/>
        </w:rPr>
        <w:t xml:space="preserve">20 </w:t>
      </w:r>
      <w:r w:rsidR="00F12724" w:rsidRPr="00C030AF">
        <w:rPr>
          <w:sz w:val="22"/>
          <w:szCs w:val="22"/>
        </w:rPr>
        <w:t>mg etanolio.</w:t>
      </w:r>
    </w:p>
    <w:p w14:paraId="0F47E35A" w14:textId="77777777" w:rsidR="00633D05" w:rsidRPr="00C030AF" w:rsidRDefault="00633D05" w:rsidP="00D360CF">
      <w:pPr>
        <w:rPr>
          <w:sz w:val="22"/>
          <w:szCs w:val="22"/>
        </w:rPr>
      </w:pPr>
      <w:r w:rsidRPr="00C030AF">
        <w:rPr>
          <w:sz w:val="22"/>
          <w:szCs w:val="22"/>
        </w:rPr>
        <w:t>Visos pagalbinės medžiagos išvardytos 6.1 skyriuje.</w:t>
      </w:r>
    </w:p>
    <w:p w14:paraId="0F47E35B" w14:textId="77777777" w:rsidR="00633D05" w:rsidRPr="00C030AF" w:rsidRDefault="00633D05" w:rsidP="003B1C35">
      <w:pPr>
        <w:rPr>
          <w:sz w:val="22"/>
          <w:szCs w:val="22"/>
        </w:rPr>
      </w:pPr>
    </w:p>
    <w:p w14:paraId="0F47E35C" w14:textId="77777777" w:rsidR="00633D05" w:rsidRPr="00C030AF" w:rsidRDefault="00633D05" w:rsidP="00AE5728">
      <w:pPr>
        <w:rPr>
          <w:sz w:val="22"/>
          <w:szCs w:val="22"/>
        </w:rPr>
      </w:pPr>
    </w:p>
    <w:p w14:paraId="0F47E35D" w14:textId="77777777" w:rsidR="00633D05" w:rsidRPr="00C030AF" w:rsidRDefault="00633D05" w:rsidP="00633D05">
      <w:pPr>
        <w:pStyle w:val="PI-1EMEASMCA"/>
      </w:pPr>
      <w:bookmarkStart w:id="8" w:name="_Toc129243100"/>
      <w:bookmarkStart w:id="9" w:name="_Toc129243225"/>
      <w:r w:rsidRPr="00C030AF">
        <w:t>3.</w:t>
      </w:r>
      <w:r w:rsidRPr="00C030AF">
        <w:tab/>
        <w:t>FARMACINĖ FORMA</w:t>
      </w:r>
      <w:bookmarkEnd w:id="8"/>
      <w:bookmarkEnd w:id="9"/>
    </w:p>
    <w:p w14:paraId="0F47E35E" w14:textId="77777777" w:rsidR="00633D05" w:rsidRPr="00C030AF" w:rsidRDefault="00633D05" w:rsidP="00D360CF">
      <w:pPr>
        <w:rPr>
          <w:sz w:val="22"/>
          <w:szCs w:val="22"/>
        </w:rPr>
      </w:pPr>
    </w:p>
    <w:p w14:paraId="0F47E35F" w14:textId="77777777" w:rsidR="00633D05" w:rsidRPr="00C030AF" w:rsidRDefault="00D8502E" w:rsidP="003B1C35">
      <w:pPr>
        <w:rPr>
          <w:sz w:val="22"/>
          <w:szCs w:val="22"/>
        </w:rPr>
      </w:pPr>
      <w:r w:rsidRPr="00C030AF">
        <w:rPr>
          <w:sz w:val="22"/>
          <w:szCs w:val="22"/>
        </w:rPr>
        <w:t>Geriamieji lašai</w:t>
      </w:r>
      <w:r w:rsidR="00CC11C3" w:rsidRPr="00C030AF">
        <w:rPr>
          <w:sz w:val="22"/>
          <w:szCs w:val="22"/>
        </w:rPr>
        <w:t xml:space="preserve"> (</w:t>
      </w:r>
      <w:r w:rsidR="00D1265A" w:rsidRPr="00C030AF">
        <w:rPr>
          <w:sz w:val="22"/>
          <w:szCs w:val="22"/>
        </w:rPr>
        <w:t>tirpalas</w:t>
      </w:r>
      <w:r w:rsidR="00CC11C3" w:rsidRPr="00C030AF">
        <w:rPr>
          <w:sz w:val="22"/>
          <w:szCs w:val="22"/>
        </w:rPr>
        <w:t>)</w:t>
      </w:r>
    </w:p>
    <w:p w14:paraId="0F47E360" w14:textId="77777777" w:rsidR="001D4A40" w:rsidRPr="00C030AF" w:rsidRDefault="001D4A40" w:rsidP="00AE5728">
      <w:pPr>
        <w:rPr>
          <w:sz w:val="22"/>
          <w:szCs w:val="22"/>
        </w:rPr>
      </w:pPr>
    </w:p>
    <w:p w14:paraId="0F47E361" w14:textId="77777777" w:rsidR="001D4A40" w:rsidRPr="00C030AF" w:rsidRDefault="008214F6" w:rsidP="0037100C">
      <w:pPr>
        <w:rPr>
          <w:sz w:val="22"/>
          <w:szCs w:val="22"/>
        </w:rPr>
      </w:pPr>
      <w:r>
        <w:rPr>
          <w:sz w:val="22"/>
          <w:szCs w:val="22"/>
        </w:rPr>
        <w:t>Geriamieji lašai</w:t>
      </w:r>
      <w:r w:rsidR="001D4A40" w:rsidRPr="00C030AF">
        <w:rPr>
          <w:sz w:val="22"/>
          <w:szCs w:val="22"/>
        </w:rPr>
        <w:t xml:space="preserve"> yra skaidrus, bespalvis, tirštas</w:t>
      </w:r>
      <w:r>
        <w:rPr>
          <w:sz w:val="22"/>
          <w:szCs w:val="22"/>
        </w:rPr>
        <w:t xml:space="preserve"> skystis</w:t>
      </w:r>
      <w:r w:rsidR="0061168E" w:rsidRPr="00C030AF">
        <w:rPr>
          <w:sz w:val="22"/>
          <w:szCs w:val="22"/>
        </w:rPr>
        <w:t>.</w:t>
      </w:r>
    </w:p>
    <w:p w14:paraId="0F47E362" w14:textId="77777777" w:rsidR="00633D05" w:rsidRPr="00C030AF" w:rsidRDefault="00633D05" w:rsidP="002572B2">
      <w:pPr>
        <w:rPr>
          <w:sz w:val="22"/>
          <w:szCs w:val="22"/>
        </w:rPr>
      </w:pPr>
    </w:p>
    <w:p w14:paraId="0F47E363" w14:textId="77777777" w:rsidR="00633D05" w:rsidRPr="00C030AF" w:rsidRDefault="00633D05" w:rsidP="002572B2">
      <w:pPr>
        <w:rPr>
          <w:sz w:val="22"/>
          <w:szCs w:val="22"/>
        </w:rPr>
      </w:pPr>
    </w:p>
    <w:p w14:paraId="0F47E364" w14:textId="77777777" w:rsidR="00633D05" w:rsidRPr="00C030AF" w:rsidRDefault="00633D05" w:rsidP="00633D05">
      <w:pPr>
        <w:pStyle w:val="PI-1EMEASMCA"/>
      </w:pPr>
      <w:bookmarkStart w:id="10" w:name="_Toc129243101"/>
      <w:bookmarkStart w:id="11" w:name="_Toc129243226"/>
      <w:r w:rsidRPr="00C030AF">
        <w:t>4.</w:t>
      </w:r>
      <w:r w:rsidRPr="00C030AF">
        <w:tab/>
        <w:t>KLINIKINĖ INFORMACIJA</w:t>
      </w:r>
      <w:bookmarkEnd w:id="10"/>
      <w:bookmarkEnd w:id="11"/>
    </w:p>
    <w:p w14:paraId="0F47E365" w14:textId="77777777" w:rsidR="00633D05" w:rsidRPr="00C030AF" w:rsidRDefault="00633D05" w:rsidP="00D360CF">
      <w:pPr>
        <w:rPr>
          <w:sz w:val="22"/>
          <w:szCs w:val="22"/>
        </w:rPr>
      </w:pPr>
    </w:p>
    <w:p w14:paraId="0F47E366" w14:textId="77777777" w:rsidR="00633D05" w:rsidRPr="00C030AF" w:rsidRDefault="00633D05" w:rsidP="00633D05">
      <w:pPr>
        <w:pStyle w:val="PI-2EMEASMCA"/>
      </w:pPr>
      <w:bookmarkStart w:id="12" w:name="_Toc129243102"/>
      <w:bookmarkStart w:id="13" w:name="_Toc129243227"/>
      <w:r w:rsidRPr="00C030AF">
        <w:t>4.1</w:t>
      </w:r>
      <w:r w:rsidRPr="00C030AF">
        <w:tab/>
        <w:t>Terapinės indikacijos</w:t>
      </w:r>
      <w:bookmarkEnd w:id="12"/>
      <w:bookmarkEnd w:id="13"/>
    </w:p>
    <w:p w14:paraId="0F47E367" w14:textId="77777777" w:rsidR="00633D05" w:rsidRPr="00C030AF" w:rsidRDefault="00633D05" w:rsidP="00D360CF">
      <w:pPr>
        <w:rPr>
          <w:sz w:val="22"/>
          <w:szCs w:val="22"/>
        </w:rPr>
      </w:pPr>
    </w:p>
    <w:p w14:paraId="0F47E368" w14:textId="77777777" w:rsidR="00633D05" w:rsidRPr="00C030AF" w:rsidRDefault="00A84565" w:rsidP="003B1C35">
      <w:pPr>
        <w:rPr>
          <w:sz w:val="22"/>
          <w:szCs w:val="22"/>
        </w:rPr>
      </w:pPr>
      <w:r w:rsidRPr="00AF7E2B">
        <w:rPr>
          <w:sz w:val="22"/>
          <w:szCs w:val="22"/>
        </w:rPr>
        <w:t>Jaunesnių negu 6 metų amžiaus vaikų</w:t>
      </w:r>
      <w:r w:rsidRPr="00A84565">
        <w:t xml:space="preserve"> </w:t>
      </w:r>
      <w:r>
        <w:rPr>
          <w:sz w:val="22"/>
          <w:szCs w:val="22"/>
        </w:rPr>
        <w:t xml:space="preserve"> </w:t>
      </w:r>
      <w:r w:rsidR="008213FE" w:rsidRPr="00C030AF">
        <w:rPr>
          <w:sz w:val="22"/>
          <w:szCs w:val="22"/>
        </w:rPr>
        <w:t>p</w:t>
      </w:r>
      <w:r w:rsidR="0037114B" w:rsidRPr="00C030AF">
        <w:rPr>
          <w:sz w:val="22"/>
          <w:szCs w:val="22"/>
        </w:rPr>
        <w:t>ilvo dieglių</w:t>
      </w:r>
      <w:r w:rsidR="008213FE" w:rsidRPr="00C030AF">
        <w:rPr>
          <w:sz w:val="22"/>
          <w:szCs w:val="22"/>
        </w:rPr>
        <w:t xml:space="preserve"> ir </w:t>
      </w:r>
      <w:r w:rsidR="00A624BC" w:rsidRPr="00C030AF">
        <w:rPr>
          <w:sz w:val="22"/>
          <w:szCs w:val="22"/>
        </w:rPr>
        <w:t>pilvo pūtimo</w:t>
      </w:r>
      <w:r w:rsidR="0037114B" w:rsidRPr="00C030AF">
        <w:rPr>
          <w:sz w:val="22"/>
          <w:szCs w:val="22"/>
        </w:rPr>
        <w:t xml:space="preserve"> </w:t>
      </w:r>
      <w:r w:rsidR="009B6ADB" w:rsidRPr="00C030AF">
        <w:rPr>
          <w:sz w:val="22"/>
          <w:szCs w:val="22"/>
        </w:rPr>
        <w:t>lengvinimas</w:t>
      </w:r>
      <w:r w:rsidR="000B6119" w:rsidRPr="00C030AF">
        <w:rPr>
          <w:sz w:val="22"/>
          <w:szCs w:val="22"/>
        </w:rPr>
        <w:t>.</w:t>
      </w:r>
    </w:p>
    <w:p w14:paraId="0F47E369" w14:textId="77777777" w:rsidR="00633D05" w:rsidRPr="00C030AF" w:rsidRDefault="00633D05" w:rsidP="00AE5728">
      <w:pPr>
        <w:rPr>
          <w:sz w:val="22"/>
          <w:szCs w:val="22"/>
        </w:rPr>
      </w:pPr>
    </w:p>
    <w:p w14:paraId="0F47E36A" w14:textId="77777777" w:rsidR="00FD41D2" w:rsidRPr="00C030AF" w:rsidRDefault="00FD41D2" w:rsidP="0037100C">
      <w:pPr>
        <w:rPr>
          <w:sz w:val="22"/>
          <w:szCs w:val="22"/>
        </w:rPr>
      </w:pPr>
      <w:r w:rsidRPr="00C030AF">
        <w:rPr>
          <w:sz w:val="22"/>
          <w:szCs w:val="22"/>
        </w:rPr>
        <w:t>Indikacijos pagrįstos tik homeopatijos principais.</w:t>
      </w:r>
    </w:p>
    <w:p w14:paraId="0F47E36B" w14:textId="77777777" w:rsidR="00FD41D2" w:rsidRPr="00C030AF" w:rsidRDefault="00FD41D2" w:rsidP="002572B2">
      <w:pPr>
        <w:rPr>
          <w:sz w:val="22"/>
          <w:szCs w:val="22"/>
        </w:rPr>
      </w:pPr>
    </w:p>
    <w:p w14:paraId="0F47E36C" w14:textId="77777777" w:rsidR="00633D05" w:rsidRPr="00C030AF" w:rsidRDefault="00633D05" w:rsidP="00633D05">
      <w:pPr>
        <w:pStyle w:val="PI-2EMEASMCA"/>
      </w:pPr>
      <w:bookmarkStart w:id="14" w:name="_Toc129243103"/>
      <w:bookmarkStart w:id="15" w:name="_Toc129243228"/>
      <w:r w:rsidRPr="00C030AF">
        <w:t>4.2</w:t>
      </w:r>
      <w:r w:rsidRPr="00C030AF">
        <w:tab/>
        <w:t>Dozavimas ir vartojimo metodas</w:t>
      </w:r>
      <w:bookmarkEnd w:id="14"/>
      <w:bookmarkEnd w:id="15"/>
    </w:p>
    <w:p w14:paraId="0F47E36D" w14:textId="77777777" w:rsidR="00633D05" w:rsidRPr="00C030AF" w:rsidRDefault="00633D05" w:rsidP="00D360CF">
      <w:pPr>
        <w:rPr>
          <w:sz w:val="22"/>
          <w:szCs w:val="22"/>
        </w:rPr>
      </w:pPr>
    </w:p>
    <w:p w14:paraId="0F47E36E" w14:textId="77777777" w:rsidR="00B2404B" w:rsidRPr="00487C75" w:rsidRDefault="00B2404B" w:rsidP="003B1C35">
      <w:pPr>
        <w:rPr>
          <w:sz w:val="22"/>
          <w:szCs w:val="22"/>
          <w:u w:val="single"/>
        </w:rPr>
      </w:pPr>
      <w:r w:rsidRPr="00487C75">
        <w:rPr>
          <w:sz w:val="22"/>
          <w:szCs w:val="22"/>
          <w:u w:val="single"/>
        </w:rPr>
        <w:t>Dozavimas</w:t>
      </w:r>
    </w:p>
    <w:p w14:paraId="0F47E36F" w14:textId="77777777" w:rsidR="00B2404B" w:rsidRPr="00C030AF" w:rsidRDefault="00B2404B" w:rsidP="00AE5728">
      <w:pPr>
        <w:rPr>
          <w:sz w:val="22"/>
          <w:szCs w:val="22"/>
        </w:rPr>
      </w:pPr>
    </w:p>
    <w:p w14:paraId="0F47E370" w14:textId="77777777" w:rsidR="00D1265A" w:rsidRPr="00487C75" w:rsidRDefault="00A84565" w:rsidP="0037100C">
      <w:pPr>
        <w:rPr>
          <w:sz w:val="22"/>
          <w:szCs w:val="22"/>
        </w:rPr>
      </w:pPr>
      <w:r>
        <w:rPr>
          <w:sz w:val="22"/>
          <w:szCs w:val="22"/>
        </w:rPr>
        <w:t>Jaunesniems negu 6 metų amžiaus vaikams</w:t>
      </w:r>
      <w:r w:rsidR="00D1265A" w:rsidRPr="00487C75">
        <w:rPr>
          <w:sz w:val="22"/>
          <w:szCs w:val="22"/>
        </w:rPr>
        <w:t xml:space="preserve">: </w:t>
      </w:r>
    </w:p>
    <w:p w14:paraId="0F47E371" w14:textId="77777777" w:rsidR="00D1265A" w:rsidRPr="00C030AF" w:rsidRDefault="00BF3730" w:rsidP="002572B2">
      <w:pPr>
        <w:rPr>
          <w:sz w:val="22"/>
          <w:szCs w:val="22"/>
        </w:rPr>
      </w:pPr>
      <w:r w:rsidRPr="00C030AF">
        <w:rPr>
          <w:sz w:val="22"/>
          <w:szCs w:val="22"/>
        </w:rPr>
        <w:t>Ūm</w:t>
      </w:r>
      <w:r w:rsidR="00A32772" w:rsidRPr="00C030AF">
        <w:rPr>
          <w:sz w:val="22"/>
          <w:szCs w:val="22"/>
        </w:rPr>
        <w:t>in</w:t>
      </w:r>
      <w:r w:rsidRPr="00C030AF">
        <w:rPr>
          <w:sz w:val="22"/>
          <w:szCs w:val="22"/>
        </w:rPr>
        <w:t>ių negalavimų atveju</w:t>
      </w:r>
      <w:r w:rsidR="006367EE" w:rsidRPr="00C030AF">
        <w:rPr>
          <w:sz w:val="22"/>
          <w:szCs w:val="22"/>
        </w:rPr>
        <w:t xml:space="preserve"> </w:t>
      </w:r>
      <w:r w:rsidRPr="00C030AF">
        <w:rPr>
          <w:sz w:val="22"/>
          <w:szCs w:val="22"/>
        </w:rPr>
        <w:t>vartoti</w:t>
      </w:r>
      <w:r w:rsidR="006367EE" w:rsidRPr="00C030AF">
        <w:rPr>
          <w:sz w:val="22"/>
          <w:szCs w:val="22"/>
        </w:rPr>
        <w:t xml:space="preserve"> po 3 </w:t>
      </w:r>
      <w:r w:rsidR="00FD41FF">
        <w:rPr>
          <w:sz w:val="22"/>
          <w:szCs w:val="22"/>
        </w:rPr>
        <w:t xml:space="preserve">geriamuosius </w:t>
      </w:r>
      <w:r w:rsidR="006367EE" w:rsidRPr="00C030AF">
        <w:rPr>
          <w:sz w:val="22"/>
          <w:szCs w:val="22"/>
        </w:rPr>
        <w:t>lašus kas valandą</w:t>
      </w:r>
      <w:r w:rsidR="0061168E" w:rsidRPr="00C030AF">
        <w:rPr>
          <w:sz w:val="22"/>
          <w:szCs w:val="22"/>
        </w:rPr>
        <w:t>,</w:t>
      </w:r>
      <w:r w:rsidR="006367EE" w:rsidRPr="00C030AF">
        <w:rPr>
          <w:sz w:val="22"/>
          <w:szCs w:val="22"/>
        </w:rPr>
        <w:t xml:space="preserve"> </w:t>
      </w:r>
      <w:r w:rsidRPr="00C030AF">
        <w:rPr>
          <w:sz w:val="22"/>
          <w:szCs w:val="22"/>
        </w:rPr>
        <w:t>daugiausiai</w:t>
      </w:r>
      <w:r w:rsidR="006367EE" w:rsidRPr="00C030AF">
        <w:rPr>
          <w:sz w:val="22"/>
          <w:szCs w:val="22"/>
        </w:rPr>
        <w:t xml:space="preserve"> 6 kartus per dieną. </w:t>
      </w:r>
      <w:r w:rsidRPr="00C030AF">
        <w:rPr>
          <w:sz w:val="22"/>
          <w:szCs w:val="22"/>
        </w:rPr>
        <w:t>Kai negalavimai sumažėja,</w:t>
      </w:r>
      <w:r w:rsidR="006367EE" w:rsidRPr="00C030AF">
        <w:rPr>
          <w:sz w:val="22"/>
          <w:szCs w:val="22"/>
        </w:rPr>
        <w:t xml:space="preserve"> </w:t>
      </w:r>
      <w:r w:rsidRPr="00C030AF">
        <w:rPr>
          <w:sz w:val="22"/>
          <w:szCs w:val="22"/>
        </w:rPr>
        <w:t>vartoti</w:t>
      </w:r>
      <w:r w:rsidR="006367EE" w:rsidRPr="00C030AF">
        <w:rPr>
          <w:sz w:val="22"/>
          <w:szCs w:val="22"/>
        </w:rPr>
        <w:t xml:space="preserve"> po 3 </w:t>
      </w:r>
      <w:r w:rsidR="00FD41FF">
        <w:rPr>
          <w:sz w:val="22"/>
          <w:szCs w:val="22"/>
        </w:rPr>
        <w:t xml:space="preserve">geriamuosius </w:t>
      </w:r>
      <w:r w:rsidR="006367EE" w:rsidRPr="00C030AF">
        <w:rPr>
          <w:sz w:val="22"/>
          <w:szCs w:val="22"/>
        </w:rPr>
        <w:t>lašus 3 kartus per dieną.</w:t>
      </w:r>
    </w:p>
    <w:p w14:paraId="0F47E372" w14:textId="77777777" w:rsidR="00FD41FF" w:rsidRPr="00C030AF" w:rsidRDefault="008214F6" w:rsidP="00FD41FF">
      <w:pPr>
        <w:rPr>
          <w:sz w:val="22"/>
          <w:szCs w:val="22"/>
        </w:rPr>
      </w:pPr>
      <w:r>
        <w:rPr>
          <w:sz w:val="22"/>
          <w:szCs w:val="22"/>
        </w:rPr>
        <w:t>Pacientą reikia informuoti, kad v</w:t>
      </w:r>
      <w:r w:rsidR="00FD41FF" w:rsidRPr="00C030AF">
        <w:rPr>
          <w:sz w:val="22"/>
          <w:szCs w:val="22"/>
        </w:rPr>
        <w:t>aiko būklei negerėjant, pasikartojant ar atsiradus naujų simptomų, būtina kreiptis į gydytoją.</w:t>
      </w:r>
    </w:p>
    <w:p w14:paraId="0F47E373" w14:textId="77777777" w:rsidR="006367EE" w:rsidRPr="00C030AF" w:rsidRDefault="006367EE" w:rsidP="002572B2">
      <w:pPr>
        <w:rPr>
          <w:sz w:val="22"/>
          <w:szCs w:val="22"/>
        </w:rPr>
      </w:pPr>
    </w:p>
    <w:p w14:paraId="0F47E374" w14:textId="77777777" w:rsidR="007263A8" w:rsidRPr="00487C75" w:rsidRDefault="007263A8" w:rsidP="00C030AF">
      <w:pPr>
        <w:rPr>
          <w:sz w:val="22"/>
          <w:szCs w:val="22"/>
          <w:u w:val="single"/>
        </w:rPr>
      </w:pPr>
      <w:r w:rsidRPr="00487C75">
        <w:rPr>
          <w:sz w:val="22"/>
          <w:szCs w:val="22"/>
          <w:u w:val="single"/>
        </w:rPr>
        <w:t>Vartojimo metodas</w:t>
      </w:r>
    </w:p>
    <w:p w14:paraId="0F47E375" w14:textId="77777777" w:rsidR="007263A8" w:rsidRPr="00C030AF" w:rsidRDefault="007263A8" w:rsidP="00C030AF">
      <w:pPr>
        <w:rPr>
          <w:sz w:val="22"/>
          <w:szCs w:val="22"/>
        </w:rPr>
      </w:pPr>
    </w:p>
    <w:p w14:paraId="0F47E376" w14:textId="77777777" w:rsidR="006367EE" w:rsidRPr="00C030AF" w:rsidRDefault="00FD41FF" w:rsidP="00C030AF">
      <w:pPr>
        <w:rPr>
          <w:sz w:val="22"/>
          <w:szCs w:val="22"/>
        </w:rPr>
      </w:pPr>
      <w:r>
        <w:rPr>
          <w:sz w:val="22"/>
          <w:szCs w:val="22"/>
        </w:rPr>
        <w:t>Geriamuosius l</w:t>
      </w:r>
      <w:r w:rsidR="006367EE" w:rsidRPr="00C030AF">
        <w:rPr>
          <w:sz w:val="22"/>
          <w:szCs w:val="22"/>
        </w:rPr>
        <w:t>ašus</w:t>
      </w:r>
      <w:r w:rsidR="00F36EBF" w:rsidRPr="00C030AF">
        <w:rPr>
          <w:sz w:val="22"/>
          <w:szCs w:val="22"/>
        </w:rPr>
        <w:t xml:space="preserve"> </w:t>
      </w:r>
      <w:r w:rsidR="00FB0C06" w:rsidRPr="00C030AF">
        <w:rPr>
          <w:sz w:val="22"/>
          <w:szCs w:val="22"/>
        </w:rPr>
        <w:t xml:space="preserve">vartoti pusvalandį prieš ar po valgio ir, prieš nuryjant, kurį laiką </w:t>
      </w:r>
      <w:r w:rsidR="00F36EBF" w:rsidRPr="00C030AF">
        <w:rPr>
          <w:sz w:val="22"/>
          <w:szCs w:val="22"/>
        </w:rPr>
        <w:t>palaikyti</w:t>
      </w:r>
      <w:r w:rsidR="00FB0C06" w:rsidRPr="00C030AF">
        <w:rPr>
          <w:sz w:val="22"/>
          <w:szCs w:val="22"/>
        </w:rPr>
        <w:t xml:space="preserve"> juos burnoje</w:t>
      </w:r>
      <w:r w:rsidR="006367EE" w:rsidRPr="00C030AF">
        <w:rPr>
          <w:sz w:val="22"/>
          <w:szCs w:val="22"/>
        </w:rPr>
        <w:t xml:space="preserve">. Jei būtina, </w:t>
      </w:r>
      <w:r w:rsidR="00AF7E2B">
        <w:rPr>
          <w:sz w:val="22"/>
          <w:szCs w:val="22"/>
        </w:rPr>
        <w:t xml:space="preserve">geriamuosius </w:t>
      </w:r>
      <w:r w:rsidR="006367EE" w:rsidRPr="00C030AF">
        <w:rPr>
          <w:sz w:val="22"/>
          <w:szCs w:val="22"/>
        </w:rPr>
        <w:t xml:space="preserve">lašus galima </w:t>
      </w:r>
      <w:r w:rsidR="00852121" w:rsidRPr="00C030AF">
        <w:rPr>
          <w:sz w:val="22"/>
          <w:szCs w:val="22"/>
        </w:rPr>
        <w:t>vartoti</w:t>
      </w:r>
      <w:r w:rsidR="00CF2D0B" w:rsidRPr="00C030AF">
        <w:rPr>
          <w:sz w:val="22"/>
          <w:szCs w:val="22"/>
        </w:rPr>
        <w:t xml:space="preserve"> su nedideliu kiekiu vandens</w:t>
      </w:r>
      <w:r w:rsidR="006367EE" w:rsidRPr="00C030AF">
        <w:rPr>
          <w:sz w:val="22"/>
          <w:szCs w:val="22"/>
        </w:rPr>
        <w:t>.</w:t>
      </w:r>
    </w:p>
    <w:p w14:paraId="0F47E377" w14:textId="77777777" w:rsidR="00633D05" w:rsidRPr="00C030AF" w:rsidRDefault="00633D05" w:rsidP="009852F3">
      <w:pPr>
        <w:rPr>
          <w:sz w:val="22"/>
          <w:szCs w:val="22"/>
        </w:rPr>
      </w:pPr>
    </w:p>
    <w:p w14:paraId="0F47E378" w14:textId="77777777" w:rsidR="00633D05" w:rsidRPr="00C030AF" w:rsidRDefault="00633D05" w:rsidP="00633D05">
      <w:pPr>
        <w:pStyle w:val="PI-2EMEASMCA"/>
      </w:pPr>
      <w:bookmarkStart w:id="16" w:name="_Toc129243104"/>
      <w:bookmarkStart w:id="17" w:name="_Toc129243229"/>
      <w:r w:rsidRPr="00C030AF">
        <w:lastRenderedPageBreak/>
        <w:t>4.3</w:t>
      </w:r>
      <w:r w:rsidRPr="00C030AF">
        <w:tab/>
        <w:t>Kontraindikacijos</w:t>
      </w:r>
      <w:bookmarkEnd w:id="16"/>
      <w:bookmarkEnd w:id="17"/>
    </w:p>
    <w:p w14:paraId="0F47E379" w14:textId="77777777" w:rsidR="00633D05" w:rsidRPr="00C030AF" w:rsidRDefault="00633D05" w:rsidP="00D360CF">
      <w:pPr>
        <w:rPr>
          <w:sz w:val="22"/>
          <w:szCs w:val="22"/>
        </w:rPr>
      </w:pPr>
    </w:p>
    <w:p w14:paraId="0F47E37A" w14:textId="77777777" w:rsidR="00633D05" w:rsidRPr="00C030AF" w:rsidRDefault="00633D05" w:rsidP="003B1C35">
      <w:pPr>
        <w:rPr>
          <w:sz w:val="22"/>
          <w:szCs w:val="22"/>
        </w:rPr>
      </w:pPr>
      <w:r w:rsidRPr="00C030AF">
        <w:rPr>
          <w:sz w:val="22"/>
          <w:szCs w:val="22"/>
        </w:rPr>
        <w:t xml:space="preserve">Padidėjęs jautrumas veikliajai arba bet kuriai </w:t>
      </w:r>
      <w:r w:rsidR="007263A8" w:rsidRPr="00C030AF">
        <w:rPr>
          <w:sz w:val="22"/>
          <w:szCs w:val="22"/>
        </w:rPr>
        <w:t xml:space="preserve">6.1 skyriuje nurodytai </w:t>
      </w:r>
      <w:r w:rsidRPr="00C030AF">
        <w:rPr>
          <w:sz w:val="22"/>
          <w:szCs w:val="22"/>
        </w:rPr>
        <w:t>pagalbinei medžiagai</w:t>
      </w:r>
      <w:r w:rsidR="006367EE" w:rsidRPr="00C030AF">
        <w:rPr>
          <w:sz w:val="22"/>
          <w:szCs w:val="22"/>
        </w:rPr>
        <w:t>.</w:t>
      </w:r>
    </w:p>
    <w:p w14:paraId="0F47E37B" w14:textId="77777777" w:rsidR="00633D05" w:rsidRPr="00C030AF" w:rsidRDefault="00633D05" w:rsidP="00AE5728">
      <w:pPr>
        <w:rPr>
          <w:sz w:val="22"/>
          <w:szCs w:val="22"/>
        </w:rPr>
      </w:pPr>
    </w:p>
    <w:p w14:paraId="0F47E37C" w14:textId="77777777" w:rsidR="00633D05" w:rsidRPr="00C030AF" w:rsidRDefault="00633D05" w:rsidP="00633D05">
      <w:pPr>
        <w:pStyle w:val="PI-2EMEASMCA"/>
      </w:pPr>
      <w:bookmarkStart w:id="18" w:name="_Toc129243105"/>
      <w:bookmarkStart w:id="19" w:name="_Toc129243230"/>
      <w:r w:rsidRPr="00C030AF">
        <w:t>4.4</w:t>
      </w:r>
      <w:r w:rsidRPr="00C030AF">
        <w:tab/>
        <w:t>Specialūs įspėjimai ir atsargumo priemonės</w:t>
      </w:r>
      <w:bookmarkEnd w:id="18"/>
      <w:bookmarkEnd w:id="19"/>
    </w:p>
    <w:p w14:paraId="0F47E37D" w14:textId="77777777" w:rsidR="006367EE" w:rsidRPr="00C030AF" w:rsidRDefault="006367EE" w:rsidP="00633D05">
      <w:pPr>
        <w:pStyle w:val="PI-2EMEASMCA"/>
      </w:pPr>
    </w:p>
    <w:p w14:paraId="0F47E37E" w14:textId="77777777" w:rsidR="007263A8" w:rsidRPr="00C030AF" w:rsidRDefault="007263A8" w:rsidP="00A24E8E">
      <w:pPr>
        <w:pStyle w:val="PI-2EMEASMCA"/>
        <w:ind w:left="0" w:firstLine="0"/>
        <w:rPr>
          <w:b w:val="0"/>
        </w:rPr>
      </w:pPr>
      <w:proofErr w:type="spellStart"/>
      <w:r w:rsidRPr="00C030AF">
        <w:rPr>
          <w:b w:val="0"/>
        </w:rPr>
        <w:t>Enterokind</w:t>
      </w:r>
      <w:proofErr w:type="spellEnd"/>
      <w:r w:rsidRPr="00C030AF">
        <w:rPr>
          <w:b w:val="0"/>
        </w:rPr>
        <w:t xml:space="preserve"> sudėtyje yra nedidelis kiekis </w:t>
      </w:r>
      <w:r w:rsidR="00EC1C9D">
        <w:rPr>
          <w:b w:val="0"/>
        </w:rPr>
        <w:t>etanolio (</w:t>
      </w:r>
      <w:r w:rsidRPr="00C030AF">
        <w:rPr>
          <w:b w:val="0"/>
        </w:rPr>
        <w:t>alkoholio</w:t>
      </w:r>
      <w:r w:rsidR="00EC1C9D">
        <w:rPr>
          <w:b w:val="0"/>
        </w:rPr>
        <w:t>)</w:t>
      </w:r>
      <w:r w:rsidRPr="00C030AF">
        <w:rPr>
          <w:b w:val="0"/>
        </w:rPr>
        <w:t xml:space="preserve"> – vienoje dozėje mažiau nei 100 mg.</w:t>
      </w:r>
    </w:p>
    <w:p w14:paraId="0F47E37F" w14:textId="77777777" w:rsidR="00F36EBF" w:rsidRPr="00C030AF" w:rsidRDefault="007263A8" w:rsidP="00A24E8E">
      <w:pPr>
        <w:pStyle w:val="PI-2EMEASMCA"/>
        <w:ind w:left="0" w:firstLine="0"/>
        <w:rPr>
          <w:b w:val="0"/>
        </w:rPr>
      </w:pPr>
      <w:r w:rsidRPr="00C030AF">
        <w:rPr>
          <w:b w:val="0"/>
        </w:rPr>
        <w:t>B</w:t>
      </w:r>
      <w:r w:rsidR="006367EE" w:rsidRPr="00C030AF">
        <w:rPr>
          <w:b w:val="0"/>
        </w:rPr>
        <w:t xml:space="preserve">ūtina </w:t>
      </w:r>
      <w:r w:rsidR="00F36EBF" w:rsidRPr="00C030AF">
        <w:rPr>
          <w:b w:val="0"/>
        </w:rPr>
        <w:t>iš naujo įvertinti paciento būklę</w:t>
      </w:r>
      <w:r w:rsidRPr="00C030AF">
        <w:rPr>
          <w:b w:val="0"/>
        </w:rPr>
        <w:t>:</w:t>
      </w:r>
    </w:p>
    <w:p w14:paraId="0F47E380" w14:textId="77777777" w:rsidR="007263A8" w:rsidRPr="00C030AF" w:rsidRDefault="00AC5AE5" w:rsidP="00487C75">
      <w:pPr>
        <w:pStyle w:val="PI-2EMEASMCA"/>
        <w:numPr>
          <w:ilvl w:val="0"/>
          <w:numId w:val="2"/>
        </w:numPr>
        <w:rPr>
          <w:b w:val="0"/>
        </w:rPr>
      </w:pPr>
      <w:r>
        <w:rPr>
          <w:b w:val="0"/>
        </w:rPr>
        <w:t>j</w:t>
      </w:r>
      <w:r w:rsidR="007263A8" w:rsidRPr="00C030AF">
        <w:rPr>
          <w:b w:val="0"/>
        </w:rPr>
        <w:t>eigu per 7 dienas vaiko savijauta nepagerėjo arba net pablogėjo,</w:t>
      </w:r>
    </w:p>
    <w:p w14:paraId="0F47E381" w14:textId="77777777" w:rsidR="007263A8" w:rsidRPr="00C030AF" w:rsidRDefault="007263A8" w:rsidP="00487C75">
      <w:pPr>
        <w:pStyle w:val="PI-2EMEASMCA"/>
        <w:numPr>
          <w:ilvl w:val="0"/>
          <w:numId w:val="2"/>
        </w:numPr>
        <w:rPr>
          <w:b w:val="0"/>
        </w:rPr>
      </w:pPr>
      <w:r w:rsidRPr="00C030AF">
        <w:rPr>
          <w:b w:val="0"/>
        </w:rPr>
        <w:t>jeigu atsiranda papildomų negalavimų.</w:t>
      </w:r>
    </w:p>
    <w:p w14:paraId="0F47E382" w14:textId="77777777" w:rsidR="00633D05" w:rsidRPr="00C030AF" w:rsidRDefault="00633D05" w:rsidP="00487C75">
      <w:pPr>
        <w:pStyle w:val="PI-2EMEASMCA"/>
      </w:pPr>
    </w:p>
    <w:p w14:paraId="0F47E383" w14:textId="77777777" w:rsidR="00633D05" w:rsidRPr="00C030AF" w:rsidRDefault="00633D05" w:rsidP="00633D05">
      <w:pPr>
        <w:pStyle w:val="PI-2EMEASMCA"/>
      </w:pPr>
      <w:bookmarkStart w:id="20" w:name="_Toc129243106"/>
      <w:bookmarkStart w:id="21" w:name="_Toc129243231"/>
      <w:r w:rsidRPr="00C030AF">
        <w:t>4.5</w:t>
      </w:r>
      <w:r w:rsidRPr="00C030AF">
        <w:tab/>
        <w:t>Sąveika su kitais vaistiniais preparatais ir kitokia sąveika</w:t>
      </w:r>
      <w:bookmarkEnd w:id="20"/>
      <w:bookmarkEnd w:id="21"/>
    </w:p>
    <w:p w14:paraId="0F47E384" w14:textId="77777777" w:rsidR="00633D05" w:rsidRPr="00C030AF" w:rsidRDefault="00633D05" w:rsidP="00D360CF">
      <w:pPr>
        <w:rPr>
          <w:sz w:val="22"/>
          <w:szCs w:val="22"/>
        </w:rPr>
      </w:pPr>
    </w:p>
    <w:p w14:paraId="0F47E385" w14:textId="77777777" w:rsidR="00F36EBF" w:rsidRPr="00C030AF" w:rsidRDefault="00F36EBF" w:rsidP="003B1C35">
      <w:pPr>
        <w:rPr>
          <w:sz w:val="22"/>
          <w:szCs w:val="22"/>
        </w:rPr>
      </w:pPr>
      <w:r w:rsidRPr="00C030AF">
        <w:rPr>
          <w:sz w:val="22"/>
          <w:szCs w:val="22"/>
        </w:rPr>
        <w:t>Sąveikos tyrimų neatlikta.</w:t>
      </w:r>
      <w:r w:rsidR="000B362E" w:rsidRPr="00C030AF">
        <w:rPr>
          <w:sz w:val="22"/>
          <w:szCs w:val="22"/>
        </w:rPr>
        <w:t xml:space="preserve"> </w:t>
      </w:r>
      <w:r w:rsidRPr="00C030AF">
        <w:rPr>
          <w:sz w:val="22"/>
          <w:szCs w:val="22"/>
        </w:rPr>
        <w:t>Homeopatinis</w:t>
      </w:r>
      <w:r w:rsidR="0074667A" w:rsidRPr="00C030AF">
        <w:rPr>
          <w:sz w:val="22"/>
          <w:szCs w:val="22"/>
        </w:rPr>
        <w:t xml:space="preserve"> vaistinis</w:t>
      </w:r>
      <w:r w:rsidRPr="00C030AF">
        <w:rPr>
          <w:sz w:val="22"/>
          <w:szCs w:val="22"/>
        </w:rPr>
        <w:t xml:space="preserve"> preparatas gali būti </w:t>
      </w:r>
      <w:r w:rsidR="0049080E">
        <w:rPr>
          <w:sz w:val="22"/>
          <w:szCs w:val="22"/>
        </w:rPr>
        <w:t>vartojamas</w:t>
      </w:r>
      <w:r w:rsidR="0049080E" w:rsidRPr="00C030AF">
        <w:rPr>
          <w:sz w:val="22"/>
          <w:szCs w:val="22"/>
        </w:rPr>
        <w:t xml:space="preserve"> </w:t>
      </w:r>
      <w:r w:rsidRPr="00C030AF">
        <w:rPr>
          <w:sz w:val="22"/>
          <w:szCs w:val="22"/>
        </w:rPr>
        <w:t>kartu su kitais vaistiniais preparatais.</w:t>
      </w:r>
    </w:p>
    <w:p w14:paraId="0F47E386" w14:textId="77777777" w:rsidR="00633D05" w:rsidRPr="00C030AF" w:rsidRDefault="00633D05" w:rsidP="00AE5728">
      <w:pPr>
        <w:rPr>
          <w:sz w:val="22"/>
          <w:szCs w:val="22"/>
        </w:rPr>
      </w:pPr>
    </w:p>
    <w:p w14:paraId="0F47E387" w14:textId="77777777" w:rsidR="00633D05" w:rsidRPr="00C030AF" w:rsidRDefault="00633D05" w:rsidP="00633D05">
      <w:pPr>
        <w:pStyle w:val="PI-2EMEASMCA"/>
      </w:pPr>
      <w:bookmarkStart w:id="22" w:name="_Toc129243107"/>
      <w:bookmarkStart w:id="23" w:name="_Toc129243232"/>
      <w:r w:rsidRPr="00C030AF">
        <w:t>4.6</w:t>
      </w:r>
      <w:r w:rsidRPr="00C030AF">
        <w:tab/>
      </w:r>
      <w:r w:rsidR="00303BC5" w:rsidRPr="00C030AF">
        <w:t>Vaisingumas, nė</w:t>
      </w:r>
      <w:r w:rsidRPr="00C030AF">
        <w:t>štumo ir žindymo laikotarpis</w:t>
      </w:r>
      <w:bookmarkEnd w:id="22"/>
      <w:bookmarkEnd w:id="23"/>
    </w:p>
    <w:p w14:paraId="0F47E388" w14:textId="77777777" w:rsidR="00F36EBF" w:rsidRPr="00C030AF" w:rsidRDefault="00F36EBF" w:rsidP="00633D05">
      <w:pPr>
        <w:pStyle w:val="PI-2EMEASMCA"/>
      </w:pPr>
    </w:p>
    <w:p w14:paraId="0F47E389" w14:textId="77777777" w:rsidR="00F36EBF" w:rsidRPr="00C030AF" w:rsidRDefault="0049080E" w:rsidP="00633D05">
      <w:pPr>
        <w:pStyle w:val="PI-2EMEASMCA"/>
      </w:pPr>
      <w:r>
        <w:rPr>
          <w:b w:val="0"/>
        </w:rPr>
        <w:t>Duomenys neaktualūs, nes š</w:t>
      </w:r>
      <w:r w:rsidR="007F6F80" w:rsidRPr="00C030AF">
        <w:rPr>
          <w:b w:val="0"/>
        </w:rPr>
        <w:t xml:space="preserve">is </w:t>
      </w:r>
      <w:r w:rsidR="00FD41FF">
        <w:rPr>
          <w:b w:val="0"/>
        </w:rPr>
        <w:t xml:space="preserve">homeopatinis </w:t>
      </w:r>
      <w:r w:rsidR="00461596" w:rsidRPr="00C030AF">
        <w:rPr>
          <w:b w:val="0"/>
        </w:rPr>
        <w:t>vaist</w:t>
      </w:r>
      <w:r w:rsidR="00FD41FF">
        <w:rPr>
          <w:b w:val="0"/>
        </w:rPr>
        <w:t>inis preparatas</w:t>
      </w:r>
      <w:r w:rsidR="00F36EBF" w:rsidRPr="00C030AF">
        <w:rPr>
          <w:b w:val="0"/>
        </w:rPr>
        <w:t xml:space="preserve"> yra skirtas vaikams.</w:t>
      </w:r>
    </w:p>
    <w:p w14:paraId="0F47E38A" w14:textId="77777777" w:rsidR="00633D05" w:rsidRPr="00C030AF" w:rsidRDefault="00633D05" w:rsidP="00D360CF">
      <w:pPr>
        <w:rPr>
          <w:sz w:val="22"/>
          <w:szCs w:val="22"/>
        </w:rPr>
      </w:pPr>
    </w:p>
    <w:p w14:paraId="0F47E38B" w14:textId="77777777" w:rsidR="00633D05" w:rsidRPr="00C030AF" w:rsidRDefault="00633D05" w:rsidP="00633D05">
      <w:pPr>
        <w:pStyle w:val="PI-2EMEASMCA"/>
      </w:pPr>
      <w:bookmarkStart w:id="24" w:name="_Toc129243108"/>
      <w:bookmarkStart w:id="25" w:name="_Toc129243233"/>
      <w:r w:rsidRPr="00C030AF">
        <w:t>4.7</w:t>
      </w:r>
      <w:r w:rsidRPr="00C030AF">
        <w:tab/>
        <w:t>Poveikis gebėjimui vairuoti ir valdyti mechanizmus</w:t>
      </w:r>
      <w:bookmarkEnd w:id="24"/>
      <w:bookmarkEnd w:id="25"/>
    </w:p>
    <w:p w14:paraId="0F47E38C" w14:textId="77777777" w:rsidR="00633D05" w:rsidRPr="00C030AF" w:rsidRDefault="00633D05" w:rsidP="00D360CF">
      <w:pPr>
        <w:rPr>
          <w:sz w:val="22"/>
          <w:szCs w:val="22"/>
        </w:rPr>
      </w:pPr>
    </w:p>
    <w:p w14:paraId="0F47E38D" w14:textId="77777777" w:rsidR="00633D05" w:rsidRPr="00C030AF" w:rsidRDefault="0049080E" w:rsidP="003B1C35">
      <w:pPr>
        <w:rPr>
          <w:sz w:val="22"/>
          <w:szCs w:val="22"/>
        </w:rPr>
      </w:pPr>
      <w:r w:rsidRPr="00487C75">
        <w:rPr>
          <w:sz w:val="22"/>
        </w:rPr>
        <w:t>Duomenys neaktualūs</w:t>
      </w:r>
      <w:r w:rsidRPr="00487C75">
        <w:t xml:space="preserve">, </w:t>
      </w:r>
      <w:r w:rsidRPr="00487C75">
        <w:rPr>
          <w:sz w:val="22"/>
        </w:rPr>
        <w:t>nes š</w:t>
      </w:r>
      <w:r w:rsidR="007F6F80" w:rsidRPr="00C030AF">
        <w:rPr>
          <w:sz w:val="22"/>
          <w:szCs w:val="22"/>
        </w:rPr>
        <w:t xml:space="preserve">is </w:t>
      </w:r>
      <w:r w:rsidR="00FD41FF">
        <w:rPr>
          <w:sz w:val="22"/>
          <w:szCs w:val="22"/>
        </w:rPr>
        <w:t xml:space="preserve">homeopatinis </w:t>
      </w:r>
      <w:r w:rsidR="00461596" w:rsidRPr="00C030AF">
        <w:rPr>
          <w:sz w:val="22"/>
          <w:szCs w:val="22"/>
        </w:rPr>
        <w:t>vaist</w:t>
      </w:r>
      <w:r w:rsidR="00FD41FF">
        <w:rPr>
          <w:sz w:val="22"/>
          <w:szCs w:val="22"/>
        </w:rPr>
        <w:t>inis preparatas</w:t>
      </w:r>
      <w:r w:rsidR="00F36EBF" w:rsidRPr="00C030AF">
        <w:rPr>
          <w:sz w:val="22"/>
          <w:szCs w:val="22"/>
        </w:rPr>
        <w:t xml:space="preserve"> yra skirtas vaikams.</w:t>
      </w:r>
    </w:p>
    <w:p w14:paraId="0F47E38E" w14:textId="77777777" w:rsidR="00633D05" w:rsidRPr="00C030AF" w:rsidRDefault="00633D05" w:rsidP="00AE5728">
      <w:pPr>
        <w:rPr>
          <w:sz w:val="22"/>
          <w:szCs w:val="22"/>
        </w:rPr>
      </w:pPr>
    </w:p>
    <w:p w14:paraId="0F47E38F" w14:textId="77777777" w:rsidR="00633D05" w:rsidRPr="00C030AF" w:rsidRDefault="00633D05" w:rsidP="00633D05">
      <w:pPr>
        <w:pStyle w:val="PI-2EMEASMCA"/>
      </w:pPr>
      <w:bookmarkStart w:id="26" w:name="_Toc129243109"/>
      <w:bookmarkStart w:id="27" w:name="_Toc129243234"/>
      <w:r w:rsidRPr="00C030AF">
        <w:t>4.8</w:t>
      </w:r>
      <w:r w:rsidRPr="00C030AF">
        <w:tab/>
        <w:t>Nepageidaujamas poveikis</w:t>
      </w:r>
      <w:bookmarkEnd w:id="26"/>
      <w:bookmarkEnd w:id="27"/>
    </w:p>
    <w:p w14:paraId="0F47E390" w14:textId="77777777" w:rsidR="00633D05" w:rsidRPr="00C030AF" w:rsidRDefault="00633D05" w:rsidP="00D360CF">
      <w:pPr>
        <w:rPr>
          <w:sz w:val="22"/>
          <w:szCs w:val="22"/>
        </w:rPr>
      </w:pPr>
    </w:p>
    <w:p w14:paraId="0F47E391" w14:textId="77777777" w:rsidR="00F36EBF" w:rsidRPr="00C030AF" w:rsidRDefault="002F6762" w:rsidP="003B1C35">
      <w:pPr>
        <w:rPr>
          <w:sz w:val="22"/>
          <w:szCs w:val="22"/>
        </w:rPr>
      </w:pPr>
      <w:r>
        <w:rPr>
          <w:sz w:val="22"/>
          <w:szCs w:val="22"/>
        </w:rPr>
        <w:t>Nepageidaujamas</w:t>
      </w:r>
      <w:r w:rsidRPr="00C030AF">
        <w:rPr>
          <w:sz w:val="22"/>
          <w:szCs w:val="22"/>
        </w:rPr>
        <w:t xml:space="preserve"> </w:t>
      </w:r>
      <w:r w:rsidR="00F36EBF" w:rsidRPr="00C030AF">
        <w:rPr>
          <w:sz w:val="22"/>
          <w:szCs w:val="22"/>
        </w:rPr>
        <w:t xml:space="preserve">poveikis iki šiol nenustatytas. </w:t>
      </w:r>
    </w:p>
    <w:p w14:paraId="0F47E392" w14:textId="77777777" w:rsidR="00F36EBF" w:rsidRPr="00C030AF" w:rsidRDefault="00F36EBF" w:rsidP="00AE5728">
      <w:pPr>
        <w:rPr>
          <w:sz w:val="22"/>
          <w:szCs w:val="22"/>
        </w:rPr>
      </w:pPr>
    </w:p>
    <w:p w14:paraId="0F47E393" w14:textId="77777777" w:rsidR="007B27E9" w:rsidRDefault="007B27E9" w:rsidP="00303BC5">
      <w:pPr>
        <w:autoSpaceDE w:val="0"/>
        <w:autoSpaceDN w:val="0"/>
        <w:adjustRightInd w:val="0"/>
        <w:jc w:val="both"/>
        <w:rPr>
          <w:noProof/>
          <w:sz w:val="22"/>
          <w:szCs w:val="22"/>
          <w:u w:val="single"/>
        </w:rPr>
      </w:pPr>
      <w:r w:rsidRPr="00C030AF">
        <w:rPr>
          <w:sz w:val="22"/>
          <w:szCs w:val="22"/>
        </w:rPr>
        <w:t>Vartojant homeopatini</w:t>
      </w:r>
      <w:r w:rsidR="00AD606B">
        <w:rPr>
          <w:sz w:val="22"/>
          <w:szCs w:val="22"/>
        </w:rPr>
        <w:t>ų</w:t>
      </w:r>
      <w:r w:rsidRPr="00C030AF">
        <w:rPr>
          <w:sz w:val="22"/>
          <w:szCs w:val="22"/>
        </w:rPr>
        <w:t xml:space="preserve"> vaistini</w:t>
      </w:r>
      <w:r w:rsidR="00AD606B">
        <w:rPr>
          <w:sz w:val="22"/>
          <w:szCs w:val="22"/>
        </w:rPr>
        <w:t>ų</w:t>
      </w:r>
      <w:r w:rsidRPr="00C030AF">
        <w:rPr>
          <w:sz w:val="22"/>
          <w:szCs w:val="22"/>
        </w:rPr>
        <w:t xml:space="preserve"> preparat</w:t>
      </w:r>
      <w:r w:rsidR="00AD606B">
        <w:rPr>
          <w:sz w:val="22"/>
          <w:szCs w:val="22"/>
        </w:rPr>
        <w:t>ų</w:t>
      </w:r>
      <w:r w:rsidRPr="00C030AF">
        <w:rPr>
          <w:sz w:val="22"/>
          <w:szCs w:val="22"/>
        </w:rPr>
        <w:t xml:space="preserve"> gali laikinai paūmėti esami negalavimai (pirminis homeopatinis pablogėjimas). Tokiais atvejais pacientams rekomenduojama nutraukti </w:t>
      </w:r>
      <w:r w:rsidR="0049080E">
        <w:rPr>
          <w:sz w:val="22"/>
          <w:szCs w:val="22"/>
        </w:rPr>
        <w:t xml:space="preserve">vaistinio </w:t>
      </w:r>
      <w:r w:rsidRPr="00C030AF">
        <w:rPr>
          <w:sz w:val="22"/>
          <w:szCs w:val="22"/>
        </w:rPr>
        <w:t>preparato vartojimą ir pasikonsultuoti su gydytoju.</w:t>
      </w:r>
    </w:p>
    <w:p w14:paraId="0F47E394" w14:textId="77777777" w:rsidR="007B27E9" w:rsidRDefault="007B27E9" w:rsidP="00303BC5">
      <w:pPr>
        <w:autoSpaceDE w:val="0"/>
        <w:autoSpaceDN w:val="0"/>
        <w:adjustRightInd w:val="0"/>
        <w:jc w:val="both"/>
        <w:rPr>
          <w:noProof/>
          <w:sz w:val="22"/>
          <w:szCs w:val="22"/>
          <w:u w:val="single"/>
        </w:rPr>
      </w:pPr>
    </w:p>
    <w:p w14:paraId="0F47E395" w14:textId="77777777" w:rsidR="00303BC5" w:rsidRPr="00C030AF" w:rsidRDefault="00303BC5" w:rsidP="00303BC5">
      <w:pPr>
        <w:autoSpaceDE w:val="0"/>
        <w:autoSpaceDN w:val="0"/>
        <w:adjustRightInd w:val="0"/>
        <w:jc w:val="both"/>
        <w:rPr>
          <w:sz w:val="22"/>
          <w:szCs w:val="22"/>
          <w:u w:val="single"/>
        </w:rPr>
      </w:pPr>
      <w:r w:rsidRPr="00C030AF">
        <w:rPr>
          <w:noProof/>
          <w:sz w:val="22"/>
          <w:szCs w:val="22"/>
          <w:u w:val="single"/>
        </w:rPr>
        <w:t>Pranešimas apie įtariamas nepageidaujamas reakcijas</w:t>
      </w:r>
    </w:p>
    <w:p w14:paraId="0F47E396" w14:textId="77777777" w:rsidR="00303BC5" w:rsidRPr="00C030AF" w:rsidRDefault="00303BC5" w:rsidP="00D360CF">
      <w:pPr>
        <w:rPr>
          <w:sz w:val="22"/>
          <w:szCs w:val="22"/>
        </w:rPr>
      </w:pPr>
      <w:r w:rsidRPr="00C030AF">
        <w:rPr>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1" w:history="1">
        <w:r w:rsidRPr="00C030AF">
          <w:rPr>
            <w:rStyle w:val="Hipersaitas"/>
            <w:rFonts w:eastAsia="SimSun"/>
            <w:sz w:val="22"/>
            <w:szCs w:val="22"/>
          </w:rPr>
          <w:t>www.vvkt.lt</w:t>
        </w:r>
      </w:hyperlink>
      <w:r w:rsidRPr="00C030AF">
        <w:rPr>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C030AF">
          <w:rPr>
            <w:rStyle w:val="Hipersaitas"/>
            <w:rFonts w:eastAsia="SimSun"/>
            <w:sz w:val="22"/>
            <w:szCs w:val="22"/>
          </w:rPr>
          <w:t>NepageidaujamaR@vvkt.lt</w:t>
        </w:r>
      </w:hyperlink>
      <w:r w:rsidRPr="00C030AF">
        <w:rPr>
          <w:sz w:val="22"/>
          <w:szCs w:val="22"/>
        </w:rPr>
        <w:t>), per interneto svetainę (adresu http://www.vvkt.lt).</w:t>
      </w:r>
    </w:p>
    <w:p w14:paraId="0F47E397" w14:textId="77777777" w:rsidR="00F36EBF" w:rsidRPr="00C030AF" w:rsidRDefault="00F36EBF" w:rsidP="0037100C">
      <w:pPr>
        <w:rPr>
          <w:sz w:val="22"/>
          <w:szCs w:val="22"/>
        </w:rPr>
      </w:pPr>
    </w:p>
    <w:p w14:paraId="0F47E398" w14:textId="77777777" w:rsidR="00633D05" w:rsidRPr="00C030AF" w:rsidRDefault="00633D05" w:rsidP="00633D05">
      <w:pPr>
        <w:pStyle w:val="PI-2EMEASMCA"/>
      </w:pPr>
      <w:bookmarkStart w:id="28" w:name="_Toc129243110"/>
      <w:bookmarkStart w:id="29" w:name="_Toc129243235"/>
      <w:r w:rsidRPr="00C030AF">
        <w:t>4.9</w:t>
      </w:r>
      <w:r w:rsidRPr="00C030AF">
        <w:tab/>
        <w:t>Perdozavimas</w:t>
      </w:r>
      <w:bookmarkEnd w:id="28"/>
      <w:bookmarkEnd w:id="29"/>
    </w:p>
    <w:p w14:paraId="0F47E399" w14:textId="77777777" w:rsidR="00633D05" w:rsidRPr="00C030AF" w:rsidRDefault="00633D05" w:rsidP="00D360CF">
      <w:pPr>
        <w:rPr>
          <w:sz w:val="22"/>
          <w:szCs w:val="22"/>
        </w:rPr>
      </w:pPr>
    </w:p>
    <w:p w14:paraId="0F47E39A" w14:textId="77777777" w:rsidR="00633D05" w:rsidRPr="00C030AF" w:rsidRDefault="00633D05" w:rsidP="003B1C35">
      <w:pPr>
        <w:rPr>
          <w:sz w:val="22"/>
          <w:szCs w:val="22"/>
        </w:rPr>
      </w:pPr>
      <w:r w:rsidRPr="00C030AF">
        <w:rPr>
          <w:sz w:val="22"/>
          <w:szCs w:val="22"/>
        </w:rPr>
        <w:t>Pran</w:t>
      </w:r>
      <w:r w:rsidR="00AC40F1" w:rsidRPr="00C030AF">
        <w:rPr>
          <w:sz w:val="22"/>
          <w:szCs w:val="22"/>
        </w:rPr>
        <w:t>ešimų apie perdozavimą negauta.</w:t>
      </w:r>
    </w:p>
    <w:p w14:paraId="0F47E39B" w14:textId="77777777" w:rsidR="00633D05" w:rsidRPr="00C030AF" w:rsidRDefault="00633D05" w:rsidP="00AE5728">
      <w:pPr>
        <w:rPr>
          <w:sz w:val="22"/>
          <w:szCs w:val="22"/>
        </w:rPr>
      </w:pPr>
    </w:p>
    <w:p w14:paraId="0F47E39C" w14:textId="77777777" w:rsidR="00633D05" w:rsidRPr="00C030AF" w:rsidRDefault="00633D05" w:rsidP="0037100C">
      <w:pPr>
        <w:rPr>
          <w:sz w:val="22"/>
          <w:szCs w:val="22"/>
        </w:rPr>
      </w:pPr>
    </w:p>
    <w:p w14:paraId="0F47E39D" w14:textId="77777777" w:rsidR="00633D05" w:rsidRPr="00C030AF" w:rsidRDefault="00633D05" w:rsidP="00633D05">
      <w:pPr>
        <w:pStyle w:val="PI-1EMEASMCA"/>
      </w:pPr>
      <w:bookmarkStart w:id="30" w:name="_Toc129243111"/>
      <w:bookmarkStart w:id="31" w:name="_Toc129243236"/>
      <w:r w:rsidRPr="00C030AF">
        <w:lastRenderedPageBreak/>
        <w:t>5.</w:t>
      </w:r>
      <w:r w:rsidRPr="00C030AF">
        <w:tab/>
        <w:t>FARMAKOLOGINĖS SAVYBĖS</w:t>
      </w:r>
      <w:bookmarkEnd w:id="30"/>
      <w:bookmarkEnd w:id="31"/>
    </w:p>
    <w:p w14:paraId="0F47E39E" w14:textId="77777777" w:rsidR="00B45804" w:rsidRPr="00C030AF" w:rsidRDefault="00B45804" w:rsidP="00633D05">
      <w:pPr>
        <w:pStyle w:val="PI-1EMEASMCA"/>
      </w:pPr>
    </w:p>
    <w:p w14:paraId="0F47E39F" w14:textId="77777777" w:rsidR="00B45804" w:rsidRPr="00C030AF" w:rsidRDefault="00B45804" w:rsidP="00D360CF">
      <w:pPr>
        <w:rPr>
          <w:sz w:val="22"/>
          <w:szCs w:val="22"/>
        </w:rPr>
      </w:pPr>
      <w:r w:rsidRPr="00C030AF">
        <w:rPr>
          <w:sz w:val="22"/>
          <w:szCs w:val="22"/>
        </w:rPr>
        <w:t>Farmakoterapinė grupė – homeopatinis vaistinis preparatas.</w:t>
      </w:r>
    </w:p>
    <w:p w14:paraId="0F47E3A0" w14:textId="77777777" w:rsidR="00B45804" w:rsidRPr="00C030AF" w:rsidRDefault="00B45804" w:rsidP="003B1C35">
      <w:pPr>
        <w:rPr>
          <w:sz w:val="22"/>
          <w:szCs w:val="22"/>
        </w:rPr>
      </w:pPr>
    </w:p>
    <w:p w14:paraId="0F47E3A1" w14:textId="77777777" w:rsidR="00633D05" w:rsidRPr="00C030AF" w:rsidRDefault="00633D05" w:rsidP="00633D05">
      <w:pPr>
        <w:pStyle w:val="PI-2EMEASMCA"/>
      </w:pPr>
      <w:bookmarkStart w:id="32" w:name="_Toc129243112"/>
      <w:bookmarkStart w:id="33" w:name="_Toc129243237"/>
      <w:r w:rsidRPr="00C030AF">
        <w:t>5.1</w:t>
      </w:r>
      <w:r w:rsidRPr="00C030AF">
        <w:tab/>
      </w:r>
      <w:proofErr w:type="spellStart"/>
      <w:r w:rsidRPr="00C030AF">
        <w:t>Farmakodinaminės</w:t>
      </w:r>
      <w:proofErr w:type="spellEnd"/>
      <w:r w:rsidRPr="00C030AF">
        <w:t xml:space="preserve"> savybės</w:t>
      </w:r>
      <w:bookmarkEnd w:id="32"/>
      <w:bookmarkEnd w:id="33"/>
    </w:p>
    <w:p w14:paraId="0F47E3A2" w14:textId="77777777" w:rsidR="00633D05" w:rsidRPr="00C030AF" w:rsidRDefault="00633D05" w:rsidP="00D360CF">
      <w:pPr>
        <w:rPr>
          <w:sz w:val="22"/>
          <w:szCs w:val="22"/>
        </w:rPr>
      </w:pPr>
    </w:p>
    <w:p w14:paraId="0F47E3A3" w14:textId="77777777" w:rsidR="00633D05" w:rsidRPr="00C030AF" w:rsidRDefault="00B45804" w:rsidP="003B1C35">
      <w:pPr>
        <w:rPr>
          <w:sz w:val="22"/>
          <w:szCs w:val="22"/>
        </w:rPr>
      </w:pPr>
      <w:r w:rsidRPr="00C030AF">
        <w:rPr>
          <w:sz w:val="22"/>
          <w:szCs w:val="22"/>
        </w:rPr>
        <w:t>Duomenys ne</w:t>
      </w:r>
      <w:r w:rsidR="005731E8" w:rsidRPr="00C030AF">
        <w:rPr>
          <w:sz w:val="22"/>
          <w:szCs w:val="22"/>
        </w:rPr>
        <w:t>būtini</w:t>
      </w:r>
      <w:r w:rsidRPr="00C030AF">
        <w:rPr>
          <w:sz w:val="22"/>
          <w:szCs w:val="22"/>
        </w:rPr>
        <w:t>.</w:t>
      </w:r>
    </w:p>
    <w:p w14:paraId="0F47E3A4" w14:textId="77777777" w:rsidR="00B45804" w:rsidRPr="00C030AF" w:rsidRDefault="00B45804" w:rsidP="00AE5728">
      <w:pPr>
        <w:rPr>
          <w:sz w:val="22"/>
          <w:szCs w:val="22"/>
        </w:rPr>
      </w:pPr>
    </w:p>
    <w:p w14:paraId="0F47E3A5" w14:textId="77777777" w:rsidR="00633D05" w:rsidRPr="00C030AF" w:rsidRDefault="00633D05" w:rsidP="00633D05">
      <w:pPr>
        <w:pStyle w:val="PI-2EMEASMCA"/>
      </w:pPr>
      <w:bookmarkStart w:id="34" w:name="_Toc129243113"/>
      <w:bookmarkStart w:id="35" w:name="_Toc129243238"/>
      <w:r w:rsidRPr="00C030AF">
        <w:t>5.2</w:t>
      </w:r>
      <w:r w:rsidRPr="00C030AF">
        <w:tab/>
      </w:r>
      <w:proofErr w:type="spellStart"/>
      <w:r w:rsidRPr="00C030AF">
        <w:t>Farmakokinetinės</w:t>
      </w:r>
      <w:proofErr w:type="spellEnd"/>
      <w:r w:rsidRPr="00C030AF">
        <w:t xml:space="preserve"> savybės</w:t>
      </w:r>
      <w:bookmarkEnd w:id="34"/>
      <w:bookmarkEnd w:id="35"/>
    </w:p>
    <w:p w14:paraId="0F47E3A6" w14:textId="77777777" w:rsidR="00B45804" w:rsidRPr="00C030AF" w:rsidRDefault="00B45804" w:rsidP="00633D05">
      <w:pPr>
        <w:pStyle w:val="PI-2EMEASMCA"/>
      </w:pPr>
    </w:p>
    <w:p w14:paraId="0F47E3A7" w14:textId="77777777" w:rsidR="00B45804" w:rsidRPr="00C030AF" w:rsidRDefault="00B45804" w:rsidP="00633D05">
      <w:pPr>
        <w:pStyle w:val="PI-2EMEASMCA"/>
        <w:rPr>
          <w:b w:val="0"/>
        </w:rPr>
      </w:pPr>
      <w:r w:rsidRPr="00C030AF">
        <w:rPr>
          <w:b w:val="0"/>
        </w:rPr>
        <w:t>Duomenys ne</w:t>
      </w:r>
      <w:r w:rsidR="005731E8" w:rsidRPr="00C030AF">
        <w:rPr>
          <w:b w:val="0"/>
        </w:rPr>
        <w:t>būtini</w:t>
      </w:r>
      <w:r w:rsidRPr="00C030AF">
        <w:rPr>
          <w:b w:val="0"/>
        </w:rPr>
        <w:t>.</w:t>
      </w:r>
    </w:p>
    <w:p w14:paraId="0F47E3A8" w14:textId="77777777" w:rsidR="00633D05" w:rsidRPr="00C030AF" w:rsidRDefault="00633D05" w:rsidP="00D360CF">
      <w:pPr>
        <w:rPr>
          <w:sz w:val="22"/>
          <w:szCs w:val="22"/>
        </w:rPr>
      </w:pPr>
    </w:p>
    <w:p w14:paraId="0F47E3A9" w14:textId="77777777" w:rsidR="00633D05" w:rsidRPr="00C030AF" w:rsidRDefault="00633D05" w:rsidP="00633D05">
      <w:pPr>
        <w:pStyle w:val="PI-2EMEASMCA"/>
      </w:pPr>
      <w:bookmarkStart w:id="36" w:name="_Toc129243114"/>
      <w:bookmarkStart w:id="37" w:name="_Toc129243239"/>
      <w:r w:rsidRPr="00C030AF">
        <w:t>5.3</w:t>
      </w:r>
      <w:r w:rsidRPr="00C030AF">
        <w:tab/>
      </w:r>
      <w:proofErr w:type="spellStart"/>
      <w:r w:rsidRPr="00C030AF">
        <w:t>Ikiklinikinių</w:t>
      </w:r>
      <w:proofErr w:type="spellEnd"/>
      <w:r w:rsidRPr="00C030AF">
        <w:t xml:space="preserve"> saugumo tyrimų duomenys</w:t>
      </w:r>
      <w:bookmarkEnd w:id="36"/>
      <w:bookmarkEnd w:id="37"/>
    </w:p>
    <w:p w14:paraId="0F47E3AA" w14:textId="77777777" w:rsidR="00633D05" w:rsidRPr="00C030AF" w:rsidRDefault="00633D05" w:rsidP="00D360CF">
      <w:pPr>
        <w:rPr>
          <w:sz w:val="22"/>
          <w:szCs w:val="22"/>
        </w:rPr>
      </w:pPr>
    </w:p>
    <w:p w14:paraId="0F47E3AB" w14:textId="77777777" w:rsidR="00633D05" w:rsidRPr="00C030AF" w:rsidRDefault="00FD41D2" w:rsidP="00D360CF">
      <w:pPr>
        <w:rPr>
          <w:sz w:val="22"/>
          <w:szCs w:val="22"/>
        </w:rPr>
      </w:pPr>
      <w:proofErr w:type="spellStart"/>
      <w:r w:rsidRPr="00C030AF">
        <w:rPr>
          <w:sz w:val="22"/>
          <w:szCs w:val="22"/>
        </w:rPr>
        <w:t>Ikiklinikiniai</w:t>
      </w:r>
      <w:proofErr w:type="spellEnd"/>
      <w:r w:rsidRPr="00C030AF">
        <w:rPr>
          <w:sz w:val="22"/>
          <w:szCs w:val="22"/>
        </w:rPr>
        <w:t xml:space="preserve"> tyrimai n</w:t>
      </w:r>
      <w:r w:rsidR="0049080E">
        <w:rPr>
          <w:sz w:val="22"/>
          <w:szCs w:val="22"/>
        </w:rPr>
        <w:t>e</w:t>
      </w:r>
      <w:r w:rsidRPr="00C030AF">
        <w:rPr>
          <w:sz w:val="22"/>
          <w:szCs w:val="22"/>
        </w:rPr>
        <w:t>atlikti</w:t>
      </w:r>
      <w:r w:rsidR="005731E8" w:rsidRPr="00C030AF">
        <w:rPr>
          <w:sz w:val="22"/>
          <w:szCs w:val="22"/>
        </w:rPr>
        <w:t xml:space="preserve">. </w:t>
      </w:r>
      <w:proofErr w:type="spellStart"/>
      <w:r w:rsidRPr="00C030AF">
        <w:rPr>
          <w:sz w:val="22"/>
          <w:szCs w:val="22"/>
        </w:rPr>
        <w:t>Enterokind</w:t>
      </w:r>
      <w:proofErr w:type="spellEnd"/>
      <w:r w:rsidR="003957D2" w:rsidRPr="00C030AF">
        <w:rPr>
          <w:sz w:val="22"/>
          <w:szCs w:val="22"/>
        </w:rPr>
        <w:t xml:space="preserve"> geriamieji lašai </w:t>
      </w:r>
      <w:r w:rsidR="00303BC5" w:rsidRPr="00C030AF">
        <w:rPr>
          <w:sz w:val="22"/>
          <w:szCs w:val="22"/>
        </w:rPr>
        <w:t>(</w:t>
      </w:r>
      <w:r w:rsidR="003957D2" w:rsidRPr="00C030AF">
        <w:rPr>
          <w:sz w:val="22"/>
          <w:szCs w:val="22"/>
        </w:rPr>
        <w:t>tirpalas</w:t>
      </w:r>
      <w:r w:rsidR="00303BC5" w:rsidRPr="00C030AF">
        <w:rPr>
          <w:sz w:val="22"/>
          <w:szCs w:val="22"/>
        </w:rPr>
        <w:t>)</w:t>
      </w:r>
      <w:r w:rsidRPr="00C030AF">
        <w:rPr>
          <w:sz w:val="22"/>
          <w:szCs w:val="22"/>
        </w:rPr>
        <w:t xml:space="preserve"> yra homeopatinis vaist</w:t>
      </w:r>
      <w:r w:rsidR="005731E8" w:rsidRPr="00C030AF">
        <w:rPr>
          <w:sz w:val="22"/>
          <w:szCs w:val="22"/>
        </w:rPr>
        <w:t>ini</w:t>
      </w:r>
      <w:r w:rsidRPr="00C030AF">
        <w:rPr>
          <w:sz w:val="22"/>
          <w:szCs w:val="22"/>
        </w:rPr>
        <w:t>s</w:t>
      </w:r>
      <w:r w:rsidR="005731E8" w:rsidRPr="00C030AF">
        <w:rPr>
          <w:sz w:val="22"/>
          <w:szCs w:val="22"/>
        </w:rPr>
        <w:t xml:space="preserve"> preparatas</w:t>
      </w:r>
      <w:r w:rsidRPr="00C030AF">
        <w:rPr>
          <w:sz w:val="22"/>
          <w:szCs w:val="22"/>
        </w:rPr>
        <w:t>.</w:t>
      </w:r>
    </w:p>
    <w:p w14:paraId="0F47E3AC" w14:textId="77777777" w:rsidR="00633D05" w:rsidRPr="00C030AF" w:rsidRDefault="00633D05" w:rsidP="003B1C35">
      <w:pPr>
        <w:rPr>
          <w:sz w:val="22"/>
          <w:szCs w:val="22"/>
        </w:rPr>
      </w:pPr>
    </w:p>
    <w:p w14:paraId="0F47E3AD" w14:textId="77777777" w:rsidR="00DF290A" w:rsidRPr="00C030AF" w:rsidRDefault="00DF290A" w:rsidP="00AE5728">
      <w:pPr>
        <w:rPr>
          <w:sz w:val="22"/>
          <w:szCs w:val="22"/>
        </w:rPr>
      </w:pPr>
    </w:p>
    <w:p w14:paraId="0F47E3AE" w14:textId="77777777" w:rsidR="00633D05" w:rsidRPr="00C030AF" w:rsidRDefault="00633D05" w:rsidP="00633D05">
      <w:pPr>
        <w:pStyle w:val="PI-1EMEASMCA"/>
      </w:pPr>
      <w:bookmarkStart w:id="38" w:name="_Toc129243115"/>
      <w:bookmarkStart w:id="39" w:name="_Toc129243240"/>
      <w:r w:rsidRPr="00C030AF">
        <w:t>6.</w:t>
      </w:r>
      <w:r w:rsidRPr="00C030AF">
        <w:tab/>
        <w:t>FARMACINĖ INFORMACIJA</w:t>
      </w:r>
      <w:bookmarkEnd w:id="38"/>
      <w:bookmarkEnd w:id="39"/>
    </w:p>
    <w:p w14:paraId="0F47E3AF" w14:textId="77777777" w:rsidR="00633D05" w:rsidRPr="00C030AF" w:rsidRDefault="00633D05" w:rsidP="00D360CF">
      <w:pPr>
        <w:rPr>
          <w:sz w:val="22"/>
          <w:szCs w:val="22"/>
        </w:rPr>
      </w:pPr>
    </w:p>
    <w:p w14:paraId="0F47E3B0" w14:textId="77777777" w:rsidR="00633D05" w:rsidRPr="00C030AF" w:rsidRDefault="00633D05" w:rsidP="00633D05">
      <w:pPr>
        <w:pStyle w:val="PI-2EMEASMCA"/>
      </w:pPr>
      <w:bookmarkStart w:id="40" w:name="_Toc129243116"/>
      <w:bookmarkStart w:id="41" w:name="_Toc129243241"/>
      <w:r w:rsidRPr="00C030AF">
        <w:t>6.1</w:t>
      </w:r>
      <w:r w:rsidRPr="00C030AF">
        <w:tab/>
        <w:t>Pagalbinių medžiagų sąrašas</w:t>
      </w:r>
      <w:bookmarkEnd w:id="40"/>
      <w:bookmarkEnd w:id="41"/>
    </w:p>
    <w:p w14:paraId="0F47E3B1" w14:textId="77777777" w:rsidR="00633D05" w:rsidRPr="00C030AF" w:rsidRDefault="00633D05" w:rsidP="00D360CF">
      <w:pPr>
        <w:rPr>
          <w:sz w:val="22"/>
          <w:szCs w:val="22"/>
        </w:rPr>
      </w:pPr>
    </w:p>
    <w:p w14:paraId="0F47E3B2" w14:textId="77777777" w:rsidR="00A240F4" w:rsidRPr="00C030AF" w:rsidRDefault="00B45804" w:rsidP="003B1C35">
      <w:pPr>
        <w:rPr>
          <w:sz w:val="22"/>
          <w:szCs w:val="22"/>
        </w:rPr>
      </w:pPr>
      <w:proofErr w:type="spellStart"/>
      <w:r w:rsidRPr="00C030AF">
        <w:rPr>
          <w:sz w:val="22"/>
          <w:szCs w:val="22"/>
        </w:rPr>
        <w:t>Ksilitolis</w:t>
      </w:r>
      <w:proofErr w:type="spellEnd"/>
    </w:p>
    <w:p w14:paraId="0F47E3B3" w14:textId="77777777" w:rsidR="00A240F4" w:rsidRPr="00C030AF" w:rsidRDefault="00A240F4" w:rsidP="00AE5728">
      <w:pPr>
        <w:rPr>
          <w:sz w:val="22"/>
          <w:szCs w:val="22"/>
        </w:rPr>
      </w:pPr>
      <w:proofErr w:type="spellStart"/>
      <w:r w:rsidRPr="00C030AF">
        <w:rPr>
          <w:sz w:val="22"/>
          <w:szCs w:val="22"/>
        </w:rPr>
        <w:t>G</w:t>
      </w:r>
      <w:r w:rsidR="00B45804" w:rsidRPr="00C030AF">
        <w:rPr>
          <w:sz w:val="22"/>
          <w:szCs w:val="22"/>
        </w:rPr>
        <w:t>licerolis</w:t>
      </w:r>
      <w:proofErr w:type="spellEnd"/>
      <w:r w:rsidR="00D379B2" w:rsidRPr="00C030AF">
        <w:rPr>
          <w:sz w:val="22"/>
          <w:szCs w:val="22"/>
        </w:rPr>
        <w:t xml:space="preserve"> </w:t>
      </w:r>
      <w:r w:rsidR="00571408" w:rsidRPr="00C030AF">
        <w:rPr>
          <w:sz w:val="22"/>
          <w:szCs w:val="22"/>
        </w:rPr>
        <w:t>(</w:t>
      </w:r>
      <w:r w:rsidR="00D379B2" w:rsidRPr="00C030AF">
        <w:rPr>
          <w:sz w:val="22"/>
          <w:szCs w:val="22"/>
        </w:rPr>
        <w:t>85</w:t>
      </w:r>
      <w:r w:rsidRPr="00C030AF">
        <w:rPr>
          <w:sz w:val="22"/>
          <w:szCs w:val="22"/>
        </w:rPr>
        <w:t xml:space="preserve"> </w:t>
      </w:r>
      <w:r w:rsidR="00D379B2" w:rsidRPr="00C030AF">
        <w:rPr>
          <w:sz w:val="22"/>
          <w:szCs w:val="22"/>
        </w:rPr>
        <w:t>%</w:t>
      </w:r>
      <w:r w:rsidR="00571408" w:rsidRPr="00C030AF">
        <w:rPr>
          <w:sz w:val="22"/>
          <w:szCs w:val="22"/>
        </w:rPr>
        <w:t>)</w:t>
      </w:r>
    </w:p>
    <w:p w14:paraId="0F47E3B4" w14:textId="77777777" w:rsidR="00B45804" w:rsidRPr="00C030AF" w:rsidRDefault="00A240F4" w:rsidP="0037100C">
      <w:pPr>
        <w:rPr>
          <w:sz w:val="22"/>
          <w:szCs w:val="22"/>
        </w:rPr>
      </w:pPr>
      <w:r w:rsidRPr="00C030AF">
        <w:rPr>
          <w:sz w:val="22"/>
          <w:szCs w:val="22"/>
        </w:rPr>
        <w:t>I</w:t>
      </w:r>
      <w:r w:rsidR="00B45804" w:rsidRPr="00C030AF">
        <w:rPr>
          <w:sz w:val="22"/>
          <w:szCs w:val="22"/>
        </w:rPr>
        <w:t>šgrynintas van</w:t>
      </w:r>
      <w:r w:rsidR="00461596" w:rsidRPr="00C030AF">
        <w:rPr>
          <w:sz w:val="22"/>
          <w:szCs w:val="22"/>
        </w:rPr>
        <w:t>duo</w:t>
      </w:r>
    </w:p>
    <w:p w14:paraId="0F47E3B5" w14:textId="77777777" w:rsidR="00303BC5" w:rsidRPr="00C030AF" w:rsidRDefault="00303BC5" w:rsidP="002572B2">
      <w:pPr>
        <w:rPr>
          <w:sz w:val="22"/>
          <w:szCs w:val="22"/>
        </w:rPr>
      </w:pPr>
      <w:r w:rsidRPr="00C030AF">
        <w:rPr>
          <w:sz w:val="22"/>
          <w:szCs w:val="22"/>
        </w:rPr>
        <w:t>Etanolis</w:t>
      </w:r>
      <w:r w:rsidR="000C4441">
        <w:rPr>
          <w:sz w:val="22"/>
          <w:szCs w:val="22"/>
        </w:rPr>
        <w:t xml:space="preserve"> (96 </w:t>
      </w:r>
      <w:r w:rsidR="000C4441" w:rsidRPr="00C030AF">
        <w:rPr>
          <w:sz w:val="22"/>
          <w:szCs w:val="22"/>
        </w:rPr>
        <w:t>%</w:t>
      </w:r>
      <w:r w:rsidR="000C4441">
        <w:rPr>
          <w:sz w:val="22"/>
          <w:szCs w:val="22"/>
        </w:rPr>
        <w:t>)</w:t>
      </w:r>
    </w:p>
    <w:p w14:paraId="0F47E3B6" w14:textId="77777777" w:rsidR="00B45804" w:rsidRPr="00C030AF" w:rsidRDefault="00B45804" w:rsidP="002572B2">
      <w:pPr>
        <w:rPr>
          <w:sz w:val="22"/>
          <w:szCs w:val="22"/>
        </w:rPr>
      </w:pPr>
    </w:p>
    <w:p w14:paraId="0F47E3B7" w14:textId="77777777" w:rsidR="00633D05" w:rsidRPr="00C030AF" w:rsidRDefault="00633D05" w:rsidP="00633D05">
      <w:pPr>
        <w:pStyle w:val="PI-2EMEASMCA"/>
      </w:pPr>
      <w:bookmarkStart w:id="42" w:name="_Toc129243117"/>
      <w:bookmarkStart w:id="43" w:name="_Toc129243242"/>
      <w:r w:rsidRPr="00C030AF">
        <w:t>6.2</w:t>
      </w:r>
      <w:r w:rsidRPr="00C030AF">
        <w:tab/>
        <w:t>Nesuderinamumas</w:t>
      </w:r>
      <w:bookmarkEnd w:id="42"/>
      <w:bookmarkEnd w:id="43"/>
    </w:p>
    <w:p w14:paraId="0F47E3B8" w14:textId="77777777" w:rsidR="00633D05" w:rsidRPr="00C030AF" w:rsidRDefault="00633D05" w:rsidP="00D360CF">
      <w:pPr>
        <w:rPr>
          <w:sz w:val="22"/>
          <w:szCs w:val="22"/>
        </w:rPr>
      </w:pPr>
    </w:p>
    <w:p w14:paraId="0F47E3B9" w14:textId="77777777" w:rsidR="00633D05" w:rsidRPr="00C030AF" w:rsidRDefault="00B45804" w:rsidP="003B1C35">
      <w:pPr>
        <w:rPr>
          <w:sz w:val="22"/>
          <w:szCs w:val="22"/>
        </w:rPr>
      </w:pPr>
      <w:r w:rsidRPr="00C030AF">
        <w:rPr>
          <w:sz w:val="22"/>
          <w:szCs w:val="22"/>
        </w:rPr>
        <w:t>Duomenys ne</w:t>
      </w:r>
      <w:r w:rsidR="00A240F4" w:rsidRPr="00C030AF">
        <w:rPr>
          <w:sz w:val="22"/>
          <w:szCs w:val="22"/>
        </w:rPr>
        <w:t>būtini</w:t>
      </w:r>
      <w:r w:rsidRPr="00C030AF">
        <w:rPr>
          <w:sz w:val="22"/>
          <w:szCs w:val="22"/>
        </w:rPr>
        <w:t>.</w:t>
      </w:r>
    </w:p>
    <w:p w14:paraId="0F47E3BA" w14:textId="77777777" w:rsidR="00633D05" w:rsidRPr="00C030AF" w:rsidRDefault="00633D05" w:rsidP="00AE5728">
      <w:pPr>
        <w:rPr>
          <w:sz w:val="22"/>
          <w:szCs w:val="22"/>
        </w:rPr>
      </w:pPr>
    </w:p>
    <w:p w14:paraId="0F47E3BB" w14:textId="77777777" w:rsidR="00633D05" w:rsidRPr="00C030AF" w:rsidRDefault="00633D05" w:rsidP="00633D05">
      <w:pPr>
        <w:pStyle w:val="PI-2EMEASMCA"/>
      </w:pPr>
      <w:bookmarkStart w:id="44" w:name="_Toc129243118"/>
      <w:bookmarkStart w:id="45" w:name="_Toc129243243"/>
      <w:r w:rsidRPr="00C030AF">
        <w:t>6.3</w:t>
      </w:r>
      <w:r w:rsidRPr="00C030AF">
        <w:tab/>
        <w:t>Tinkamumo laikas</w:t>
      </w:r>
      <w:bookmarkEnd w:id="44"/>
      <w:bookmarkEnd w:id="45"/>
    </w:p>
    <w:p w14:paraId="0F47E3BC" w14:textId="77777777" w:rsidR="00633D05" w:rsidRPr="00C030AF" w:rsidRDefault="00633D05" w:rsidP="00D360CF">
      <w:pPr>
        <w:rPr>
          <w:sz w:val="22"/>
          <w:szCs w:val="22"/>
        </w:rPr>
      </w:pPr>
    </w:p>
    <w:p w14:paraId="0F47E3BD" w14:textId="77777777" w:rsidR="00461596" w:rsidRPr="00C030AF" w:rsidRDefault="00F11561" w:rsidP="003B1C35">
      <w:pPr>
        <w:rPr>
          <w:sz w:val="22"/>
          <w:szCs w:val="22"/>
        </w:rPr>
      </w:pPr>
      <w:r w:rsidRPr="00C030AF">
        <w:rPr>
          <w:sz w:val="22"/>
          <w:szCs w:val="22"/>
        </w:rPr>
        <w:t xml:space="preserve">5 </w:t>
      </w:r>
      <w:r w:rsidR="00B45804" w:rsidRPr="00C030AF">
        <w:rPr>
          <w:sz w:val="22"/>
          <w:szCs w:val="22"/>
        </w:rPr>
        <w:t>metai</w:t>
      </w:r>
    </w:p>
    <w:p w14:paraId="0F47E3BE" w14:textId="77777777" w:rsidR="00633D05" w:rsidRPr="00C030AF" w:rsidRDefault="00E841E0" w:rsidP="00AE5728">
      <w:pPr>
        <w:rPr>
          <w:sz w:val="22"/>
          <w:szCs w:val="22"/>
        </w:rPr>
      </w:pPr>
      <w:r w:rsidRPr="00C030AF">
        <w:rPr>
          <w:sz w:val="22"/>
          <w:szCs w:val="22"/>
        </w:rPr>
        <w:t xml:space="preserve">Pirmą kartą atidarius buteliuką, </w:t>
      </w:r>
      <w:r w:rsidR="00FD41FF">
        <w:rPr>
          <w:sz w:val="22"/>
          <w:szCs w:val="22"/>
        </w:rPr>
        <w:t>geriamųjų lašų</w:t>
      </w:r>
      <w:r w:rsidRPr="00C030AF">
        <w:rPr>
          <w:sz w:val="22"/>
          <w:szCs w:val="22"/>
        </w:rPr>
        <w:t xml:space="preserve"> tinkamumo laikas yra 12 mėnesių.</w:t>
      </w:r>
    </w:p>
    <w:p w14:paraId="0F47E3BF" w14:textId="77777777" w:rsidR="00F12724" w:rsidRPr="00C030AF" w:rsidRDefault="00F12724" w:rsidP="00633D05">
      <w:pPr>
        <w:pStyle w:val="PI-2EMEASMCA"/>
      </w:pPr>
      <w:bookmarkStart w:id="46" w:name="_Toc129243119"/>
      <w:bookmarkStart w:id="47" w:name="_Toc129243244"/>
    </w:p>
    <w:p w14:paraId="0F47E3C0" w14:textId="77777777" w:rsidR="00633D05" w:rsidRPr="00C030AF" w:rsidRDefault="00633D05" w:rsidP="00633D05">
      <w:pPr>
        <w:pStyle w:val="PI-2EMEASMCA"/>
      </w:pPr>
      <w:r w:rsidRPr="00C030AF">
        <w:t>6.4</w:t>
      </w:r>
      <w:r w:rsidRPr="00C030AF">
        <w:tab/>
        <w:t>Specialios laikymo sąlygos</w:t>
      </w:r>
      <w:bookmarkEnd w:id="46"/>
      <w:bookmarkEnd w:id="47"/>
    </w:p>
    <w:p w14:paraId="0F47E3C1" w14:textId="77777777" w:rsidR="00633D05" w:rsidRPr="00C030AF" w:rsidRDefault="00633D05" w:rsidP="00D360CF">
      <w:pPr>
        <w:rPr>
          <w:sz w:val="22"/>
          <w:szCs w:val="22"/>
        </w:rPr>
      </w:pPr>
    </w:p>
    <w:p w14:paraId="0F47E3C2" w14:textId="77777777" w:rsidR="00A240F4" w:rsidRPr="00C030AF" w:rsidRDefault="00A240F4" w:rsidP="003B1C35">
      <w:pPr>
        <w:rPr>
          <w:sz w:val="22"/>
          <w:szCs w:val="22"/>
        </w:rPr>
      </w:pPr>
      <w:r w:rsidRPr="00C030AF">
        <w:rPr>
          <w:sz w:val="22"/>
          <w:szCs w:val="22"/>
        </w:rPr>
        <w:t>Šiam vaistiniam preparatui specialių laikymo sąlygų  nereikia.</w:t>
      </w:r>
    </w:p>
    <w:p w14:paraId="0F47E3C3" w14:textId="77777777" w:rsidR="00633D05" w:rsidRPr="00C030AF" w:rsidRDefault="00633D05" w:rsidP="00AE5728">
      <w:pPr>
        <w:rPr>
          <w:sz w:val="22"/>
          <w:szCs w:val="22"/>
        </w:rPr>
      </w:pPr>
    </w:p>
    <w:p w14:paraId="0F47E3C4" w14:textId="77777777" w:rsidR="00633D05" w:rsidRPr="00C030AF" w:rsidRDefault="00633D05" w:rsidP="00633D05">
      <w:pPr>
        <w:pStyle w:val="PI-2EMEASMCA"/>
      </w:pPr>
      <w:bookmarkStart w:id="48" w:name="_Toc129243120"/>
      <w:bookmarkStart w:id="49" w:name="_Toc129243245"/>
      <w:r w:rsidRPr="00C030AF">
        <w:t>6.5</w:t>
      </w:r>
      <w:r w:rsidRPr="00C030AF">
        <w:tab/>
      </w:r>
      <w:proofErr w:type="spellStart"/>
      <w:r w:rsidR="00303BC5" w:rsidRPr="00C030AF">
        <w:t>Talpyklės</w:t>
      </w:r>
      <w:proofErr w:type="spellEnd"/>
      <w:r w:rsidR="00303BC5" w:rsidRPr="00C030AF">
        <w:t xml:space="preserve"> pobūdis</w:t>
      </w:r>
      <w:r w:rsidRPr="00C030AF">
        <w:t xml:space="preserve"> ir jos turinys</w:t>
      </w:r>
      <w:bookmarkEnd w:id="48"/>
      <w:bookmarkEnd w:id="49"/>
    </w:p>
    <w:p w14:paraId="0F47E3C5" w14:textId="77777777" w:rsidR="00633D05" w:rsidRPr="00C030AF" w:rsidRDefault="00633D05" w:rsidP="00D360CF">
      <w:pPr>
        <w:rPr>
          <w:sz w:val="22"/>
          <w:szCs w:val="22"/>
        </w:rPr>
      </w:pPr>
    </w:p>
    <w:p w14:paraId="0F47E3C6" w14:textId="77777777" w:rsidR="00633D05" w:rsidRPr="00C030AF" w:rsidRDefault="0026453F" w:rsidP="003B1C35">
      <w:pPr>
        <w:rPr>
          <w:sz w:val="22"/>
          <w:szCs w:val="22"/>
        </w:rPr>
      </w:pPr>
      <w:r w:rsidRPr="00C030AF">
        <w:rPr>
          <w:sz w:val="22"/>
          <w:szCs w:val="22"/>
        </w:rPr>
        <w:t>Rudo stiklo</w:t>
      </w:r>
      <w:r w:rsidR="00B45804" w:rsidRPr="00C030AF">
        <w:rPr>
          <w:sz w:val="22"/>
          <w:szCs w:val="22"/>
        </w:rPr>
        <w:t xml:space="preserve"> buteliukas</w:t>
      </w:r>
      <w:r w:rsidR="00571408" w:rsidRPr="00C030AF">
        <w:rPr>
          <w:sz w:val="22"/>
          <w:szCs w:val="22"/>
        </w:rPr>
        <w:t xml:space="preserve"> su </w:t>
      </w:r>
      <w:r w:rsidR="00CA7C8F">
        <w:rPr>
          <w:sz w:val="22"/>
          <w:szCs w:val="22"/>
        </w:rPr>
        <w:t xml:space="preserve">baltu </w:t>
      </w:r>
      <w:r w:rsidRPr="00C030AF">
        <w:rPr>
          <w:sz w:val="22"/>
          <w:szCs w:val="22"/>
        </w:rPr>
        <w:t xml:space="preserve">polipropileniniu </w:t>
      </w:r>
      <w:r w:rsidR="00571408" w:rsidRPr="00C030AF">
        <w:rPr>
          <w:sz w:val="22"/>
          <w:szCs w:val="22"/>
        </w:rPr>
        <w:t xml:space="preserve">užsukamu dangteliu ir </w:t>
      </w:r>
      <w:r w:rsidRPr="00C030AF">
        <w:rPr>
          <w:sz w:val="22"/>
          <w:szCs w:val="22"/>
        </w:rPr>
        <w:t xml:space="preserve">pridedamu </w:t>
      </w:r>
      <w:r w:rsidR="00571408" w:rsidRPr="00C030AF">
        <w:rPr>
          <w:sz w:val="22"/>
          <w:szCs w:val="22"/>
        </w:rPr>
        <w:t>mažo tankio polietileniniu lašintuvu</w:t>
      </w:r>
      <w:r w:rsidRPr="00C030AF">
        <w:rPr>
          <w:sz w:val="22"/>
          <w:szCs w:val="22"/>
        </w:rPr>
        <w:t>, kartono dėžutėje</w:t>
      </w:r>
      <w:r w:rsidR="00571408" w:rsidRPr="00C030AF">
        <w:rPr>
          <w:sz w:val="22"/>
          <w:szCs w:val="22"/>
        </w:rPr>
        <w:t xml:space="preserve">. Buteliuke </w:t>
      </w:r>
      <w:r w:rsidR="00B45804" w:rsidRPr="00C030AF">
        <w:rPr>
          <w:sz w:val="22"/>
          <w:szCs w:val="22"/>
        </w:rPr>
        <w:t>yra 20 ml</w:t>
      </w:r>
      <w:r w:rsidR="00571408" w:rsidRPr="00C030AF">
        <w:rPr>
          <w:sz w:val="22"/>
          <w:szCs w:val="22"/>
        </w:rPr>
        <w:t xml:space="preserve"> </w:t>
      </w:r>
      <w:r w:rsidR="00FD41FF">
        <w:rPr>
          <w:sz w:val="22"/>
          <w:szCs w:val="22"/>
        </w:rPr>
        <w:t>geriamųjų lašų</w:t>
      </w:r>
      <w:r w:rsidR="00B45804" w:rsidRPr="00C030AF">
        <w:rPr>
          <w:sz w:val="22"/>
          <w:szCs w:val="22"/>
        </w:rPr>
        <w:t>.</w:t>
      </w:r>
    </w:p>
    <w:p w14:paraId="0F47E3C7" w14:textId="77777777" w:rsidR="00633D05" w:rsidRPr="00C030AF" w:rsidRDefault="00633D05" w:rsidP="00AE5728">
      <w:pPr>
        <w:rPr>
          <w:sz w:val="22"/>
          <w:szCs w:val="22"/>
        </w:rPr>
      </w:pPr>
    </w:p>
    <w:p w14:paraId="0F47E3C8" w14:textId="77777777" w:rsidR="00633D05" w:rsidRPr="00C030AF" w:rsidRDefault="00633D05" w:rsidP="00633D05">
      <w:pPr>
        <w:pStyle w:val="PI-2EMEASMCA"/>
      </w:pPr>
      <w:bookmarkStart w:id="50" w:name="_Toc129243121"/>
      <w:bookmarkStart w:id="51" w:name="_Toc129243246"/>
      <w:r w:rsidRPr="00C030AF">
        <w:t>6.6</w:t>
      </w:r>
      <w:r w:rsidRPr="00C030AF">
        <w:tab/>
        <w:t xml:space="preserve">Specialūs </w:t>
      </w:r>
      <w:r w:rsidR="001120C8" w:rsidRPr="00C030AF">
        <w:t xml:space="preserve">reikalavimai </w:t>
      </w:r>
      <w:r w:rsidRPr="00C030AF">
        <w:t>atliek</w:t>
      </w:r>
      <w:r w:rsidR="001120C8" w:rsidRPr="00C030AF">
        <w:t>oms</w:t>
      </w:r>
      <w:r w:rsidRPr="00C030AF">
        <w:t xml:space="preserve"> tvarky</w:t>
      </w:r>
      <w:r w:rsidR="001120C8" w:rsidRPr="00C030AF">
        <w:t xml:space="preserve">ti </w:t>
      </w:r>
      <w:bookmarkEnd w:id="50"/>
      <w:bookmarkEnd w:id="51"/>
    </w:p>
    <w:p w14:paraId="0F47E3C9" w14:textId="77777777" w:rsidR="00633D05" w:rsidRPr="00C030AF" w:rsidRDefault="00633D05" w:rsidP="00D360CF">
      <w:pPr>
        <w:rPr>
          <w:sz w:val="22"/>
          <w:szCs w:val="22"/>
        </w:rPr>
      </w:pPr>
    </w:p>
    <w:p w14:paraId="0F47E3CA" w14:textId="77777777" w:rsidR="00633D05" w:rsidRPr="00C030AF" w:rsidRDefault="00B45804" w:rsidP="003B1C35">
      <w:pPr>
        <w:rPr>
          <w:sz w:val="22"/>
          <w:szCs w:val="22"/>
        </w:rPr>
      </w:pPr>
      <w:r w:rsidRPr="00C030AF">
        <w:rPr>
          <w:sz w:val="22"/>
          <w:szCs w:val="22"/>
        </w:rPr>
        <w:t>Specialių reikalavimų nėra.</w:t>
      </w:r>
    </w:p>
    <w:p w14:paraId="0F47E3CB" w14:textId="77777777" w:rsidR="00633D05" w:rsidRPr="00C030AF" w:rsidRDefault="00633D05" w:rsidP="00AE5728">
      <w:pPr>
        <w:rPr>
          <w:sz w:val="22"/>
          <w:szCs w:val="22"/>
        </w:rPr>
      </w:pPr>
    </w:p>
    <w:p w14:paraId="0F47E3CC" w14:textId="77777777" w:rsidR="00A240F4" w:rsidRPr="00C030AF" w:rsidRDefault="00A240F4" w:rsidP="0037100C">
      <w:pPr>
        <w:rPr>
          <w:sz w:val="22"/>
          <w:szCs w:val="22"/>
        </w:rPr>
      </w:pPr>
    </w:p>
    <w:p w14:paraId="0F47E3CD" w14:textId="77777777" w:rsidR="00633D05" w:rsidRPr="00C030AF" w:rsidRDefault="00633D05" w:rsidP="00633D05">
      <w:pPr>
        <w:pStyle w:val="PI-1EMEASMCA"/>
      </w:pPr>
      <w:bookmarkStart w:id="52" w:name="_Toc129243122"/>
      <w:bookmarkStart w:id="53" w:name="_Toc129243247"/>
      <w:r w:rsidRPr="00C030AF">
        <w:lastRenderedPageBreak/>
        <w:t>7.</w:t>
      </w:r>
      <w:r w:rsidRPr="00C030AF">
        <w:tab/>
      </w:r>
      <w:r w:rsidR="00303BC5" w:rsidRPr="00C030AF">
        <w:t>REGISTRUOTOJAS</w:t>
      </w:r>
      <w:bookmarkEnd w:id="52"/>
      <w:bookmarkEnd w:id="53"/>
    </w:p>
    <w:p w14:paraId="0F47E3CE" w14:textId="77777777" w:rsidR="00633D05" w:rsidRPr="00C030AF" w:rsidRDefault="00633D05" w:rsidP="00D360CF">
      <w:pPr>
        <w:rPr>
          <w:sz w:val="22"/>
          <w:szCs w:val="22"/>
        </w:rPr>
      </w:pPr>
    </w:p>
    <w:p w14:paraId="0F47E3CF" w14:textId="77777777" w:rsidR="00B45804" w:rsidRPr="00C030AF" w:rsidRDefault="00B45804" w:rsidP="00B45804">
      <w:pPr>
        <w:rPr>
          <w:sz w:val="22"/>
          <w:szCs w:val="22"/>
        </w:rPr>
      </w:pPr>
      <w:r w:rsidRPr="00C030AF">
        <w:rPr>
          <w:sz w:val="22"/>
          <w:szCs w:val="22"/>
        </w:rPr>
        <w:t xml:space="preserve">Deutsche </w:t>
      </w:r>
      <w:proofErr w:type="spellStart"/>
      <w:r w:rsidRPr="00C030AF">
        <w:rPr>
          <w:sz w:val="22"/>
          <w:szCs w:val="22"/>
        </w:rPr>
        <w:t>Homöopathie-Union</w:t>
      </w:r>
      <w:proofErr w:type="spellEnd"/>
    </w:p>
    <w:p w14:paraId="0F47E3D0" w14:textId="77777777" w:rsidR="00633D05" w:rsidRPr="00C030AF" w:rsidRDefault="00B45804" w:rsidP="00D360CF">
      <w:pPr>
        <w:rPr>
          <w:sz w:val="22"/>
          <w:szCs w:val="22"/>
        </w:rPr>
      </w:pPr>
      <w:r w:rsidRPr="00C030AF">
        <w:rPr>
          <w:sz w:val="22"/>
          <w:szCs w:val="22"/>
        </w:rPr>
        <w:t>DHU-</w:t>
      </w:r>
      <w:proofErr w:type="spellStart"/>
      <w:r w:rsidRPr="00C030AF">
        <w:rPr>
          <w:sz w:val="22"/>
          <w:szCs w:val="22"/>
        </w:rPr>
        <w:t>Arzneimittel</w:t>
      </w:r>
      <w:proofErr w:type="spellEnd"/>
      <w:r w:rsidRPr="00C030AF">
        <w:rPr>
          <w:sz w:val="22"/>
          <w:szCs w:val="22"/>
        </w:rPr>
        <w:t xml:space="preserve"> </w:t>
      </w:r>
      <w:proofErr w:type="spellStart"/>
      <w:r w:rsidRPr="00C030AF">
        <w:rPr>
          <w:sz w:val="22"/>
          <w:szCs w:val="22"/>
        </w:rPr>
        <w:t>GmbH</w:t>
      </w:r>
      <w:proofErr w:type="spellEnd"/>
      <w:r w:rsidRPr="00C030AF">
        <w:rPr>
          <w:sz w:val="22"/>
          <w:szCs w:val="22"/>
        </w:rPr>
        <w:t xml:space="preserve"> &amp; </w:t>
      </w:r>
      <w:proofErr w:type="spellStart"/>
      <w:r w:rsidRPr="00C030AF">
        <w:rPr>
          <w:sz w:val="22"/>
          <w:szCs w:val="22"/>
        </w:rPr>
        <w:t>Co</w:t>
      </w:r>
      <w:proofErr w:type="spellEnd"/>
      <w:r w:rsidRPr="00C030AF">
        <w:rPr>
          <w:sz w:val="22"/>
          <w:szCs w:val="22"/>
        </w:rPr>
        <w:t>. KG</w:t>
      </w:r>
      <w:r w:rsidRPr="00C030AF">
        <w:rPr>
          <w:sz w:val="22"/>
          <w:szCs w:val="22"/>
        </w:rPr>
        <w:br/>
      </w:r>
      <w:proofErr w:type="spellStart"/>
      <w:r w:rsidRPr="00C030AF">
        <w:rPr>
          <w:sz w:val="22"/>
          <w:szCs w:val="22"/>
        </w:rPr>
        <w:t>Ottostr</w:t>
      </w:r>
      <w:proofErr w:type="spellEnd"/>
      <w:r w:rsidRPr="00C030AF">
        <w:rPr>
          <w:sz w:val="22"/>
          <w:szCs w:val="22"/>
        </w:rPr>
        <w:t>. 24</w:t>
      </w:r>
      <w:r w:rsidR="00303BC5" w:rsidRPr="00C030AF">
        <w:rPr>
          <w:sz w:val="22"/>
          <w:szCs w:val="22"/>
        </w:rPr>
        <w:t xml:space="preserve">, </w:t>
      </w:r>
      <w:r w:rsidRPr="00C030AF">
        <w:rPr>
          <w:sz w:val="22"/>
          <w:szCs w:val="22"/>
        </w:rPr>
        <w:t xml:space="preserve">76227 </w:t>
      </w:r>
      <w:proofErr w:type="spellStart"/>
      <w:r w:rsidRPr="00C030AF">
        <w:rPr>
          <w:sz w:val="22"/>
          <w:szCs w:val="22"/>
        </w:rPr>
        <w:t>Karlsruhe</w:t>
      </w:r>
      <w:proofErr w:type="spellEnd"/>
      <w:r w:rsidR="00303BC5" w:rsidRPr="00C030AF">
        <w:rPr>
          <w:sz w:val="22"/>
          <w:szCs w:val="22"/>
        </w:rPr>
        <w:t xml:space="preserve">, </w:t>
      </w:r>
      <w:r w:rsidRPr="00C030AF">
        <w:rPr>
          <w:sz w:val="22"/>
          <w:szCs w:val="22"/>
        </w:rPr>
        <w:t>Vokietija</w:t>
      </w:r>
    </w:p>
    <w:p w14:paraId="0F47E3D1" w14:textId="77777777" w:rsidR="00303BC5" w:rsidRPr="00C030AF" w:rsidRDefault="00303BC5" w:rsidP="00303BC5">
      <w:pPr>
        <w:rPr>
          <w:sz w:val="22"/>
          <w:szCs w:val="22"/>
        </w:rPr>
      </w:pPr>
      <w:r w:rsidRPr="00C030AF">
        <w:rPr>
          <w:sz w:val="22"/>
          <w:szCs w:val="22"/>
        </w:rPr>
        <w:t xml:space="preserve">Tel. +49 721 4093 01 </w:t>
      </w:r>
    </w:p>
    <w:p w14:paraId="0F47E3D2" w14:textId="77777777" w:rsidR="00303BC5" w:rsidRPr="00C030AF" w:rsidRDefault="00303BC5" w:rsidP="00303BC5">
      <w:pPr>
        <w:rPr>
          <w:sz w:val="22"/>
          <w:szCs w:val="22"/>
        </w:rPr>
      </w:pPr>
      <w:r w:rsidRPr="00C030AF">
        <w:rPr>
          <w:sz w:val="22"/>
          <w:szCs w:val="22"/>
        </w:rPr>
        <w:t>Faksas +49 721 4093 316</w:t>
      </w:r>
    </w:p>
    <w:p w14:paraId="0F47E3D3" w14:textId="77777777" w:rsidR="00303BC5" w:rsidRPr="00C030AF" w:rsidRDefault="00303BC5" w:rsidP="00D360CF">
      <w:pPr>
        <w:rPr>
          <w:sz w:val="22"/>
          <w:szCs w:val="22"/>
        </w:rPr>
      </w:pPr>
      <w:r w:rsidRPr="00C030AF">
        <w:rPr>
          <w:sz w:val="22"/>
          <w:szCs w:val="22"/>
        </w:rPr>
        <w:t>El. paštas info@dhu.com</w:t>
      </w:r>
    </w:p>
    <w:p w14:paraId="0F47E3D4" w14:textId="77777777" w:rsidR="00B45804" w:rsidRPr="00C030AF" w:rsidRDefault="00B45804" w:rsidP="003B1C35">
      <w:pPr>
        <w:rPr>
          <w:sz w:val="22"/>
          <w:szCs w:val="22"/>
        </w:rPr>
      </w:pPr>
    </w:p>
    <w:p w14:paraId="0F47E3D5" w14:textId="77777777" w:rsidR="00633D05" w:rsidRPr="00C030AF" w:rsidRDefault="00633D05" w:rsidP="00AE5728">
      <w:pPr>
        <w:rPr>
          <w:sz w:val="22"/>
          <w:szCs w:val="22"/>
        </w:rPr>
      </w:pPr>
    </w:p>
    <w:p w14:paraId="0F47E3D6" w14:textId="77777777" w:rsidR="00633D05" w:rsidRPr="00C030AF" w:rsidRDefault="00633D05" w:rsidP="00633D05">
      <w:pPr>
        <w:pStyle w:val="PI-1EMEASMCA"/>
      </w:pPr>
      <w:bookmarkStart w:id="54" w:name="_Toc129243123"/>
      <w:bookmarkStart w:id="55" w:name="_Toc129243248"/>
      <w:r w:rsidRPr="00C030AF">
        <w:t>8.</w:t>
      </w:r>
      <w:r w:rsidRPr="00C030AF">
        <w:tab/>
      </w:r>
      <w:r w:rsidR="00AF4865" w:rsidRPr="00C030AF">
        <w:t xml:space="preserve">REGISTRACIJOS </w:t>
      </w:r>
      <w:r w:rsidR="00AF4865" w:rsidRPr="00C030AF">
        <w:rPr>
          <w:noProof/>
        </w:rPr>
        <w:t>PAŽYMĖJIMO</w:t>
      </w:r>
      <w:r w:rsidR="00AF4865" w:rsidRPr="00C030AF">
        <w:t xml:space="preserve"> NUMERIS (-IAI)</w:t>
      </w:r>
      <w:bookmarkEnd w:id="54"/>
      <w:bookmarkEnd w:id="55"/>
    </w:p>
    <w:p w14:paraId="0F47E3D7" w14:textId="77777777" w:rsidR="00633D05" w:rsidRPr="00C030AF" w:rsidRDefault="00633D05" w:rsidP="00D360CF">
      <w:pPr>
        <w:rPr>
          <w:sz w:val="22"/>
          <w:szCs w:val="22"/>
        </w:rPr>
      </w:pPr>
    </w:p>
    <w:p w14:paraId="0F47E3D8" w14:textId="77777777" w:rsidR="00633D05" w:rsidRPr="00C030AF" w:rsidRDefault="00633D05" w:rsidP="003B1C35">
      <w:pPr>
        <w:rPr>
          <w:sz w:val="22"/>
          <w:szCs w:val="22"/>
        </w:rPr>
      </w:pPr>
      <w:r w:rsidRPr="00C030AF">
        <w:rPr>
          <w:sz w:val="22"/>
          <w:szCs w:val="22"/>
        </w:rPr>
        <w:t>LT/1/</w:t>
      </w:r>
      <w:r w:rsidR="005A5CCF" w:rsidRPr="00C030AF">
        <w:rPr>
          <w:sz w:val="22"/>
          <w:szCs w:val="22"/>
        </w:rPr>
        <w:t>12</w:t>
      </w:r>
      <w:r w:rsidRPr="00C030AF">
        <w:rPr>
          <w:sz w:val="22"/>
          <w:szCs w:val="22"/>
        </w:rPr>
        <w:t>/</w:t>
      </w:r>
      <w:r w:rsidR="005A5CCF" w:rsidRPr="00C030AF">
        <w:rPr>
          <w:sz w:val="22"/>
          <w:szCs w:val="22"/>
        </w:rPr>
        <w:t>2897/001</w:t>
      </w:r>
    </w:p>
    <w:p w14:paraId="0F47E3D9" w14:textId="77777777" w:rsidR="00633D05" w:rsidRPr="00C030AF" w:rsidRDefault="00633D05" w:rsidP="00AE5728">
      <w:pPr>
        <w:rPr>
          <w:sz w:val="22"/>
          <w:szCs w:val="22"/>
        </w:rPr>
      </w:pPr>
    </w:p>
    <w:p w14:paraId="0F47E3DA" w14:textId="77777777" w:rsidR="00633D05" w:rsidRPr="00C030AF" w:rsidRDefault="00633D05" w:rsidP="0037100C">
      <w:pPr>
        <w:rPr>
          <w:sz w:val="22"/>
          <w:szCs w:val="22"/>
        </w:rPr>
      </w:pPr>
    </w:p>
    <w:p w14:paraId="0F47E3DB" w14:textId="77777777" w:rsidR="00633D05" w:rsidRPr="00C030AF" w:rsidRDefault="00633D05" w:rsidP="00633D05">
      <w:pPr>
        <w:pStyle w:val="PI-1EMEASMCA"/>
      </w:pPr>
      <w:bookmarkStart w:id="56" w:name="_Toc129243124"/>
      <w:bookmarkStart w:id="57" w:name="_Toc129243249"/>
      <w:r w:rsidRPr="00C030AF">
        <w:t>9.</w:t>
      </w:r>
      <w:r w:rsidRPr="00C030AF">
        <w:tab/>
      </w:r>
      <w:r w:rsidR="00AF4865" w:rsidRPr="00C030AF">
        <w:t>REGISTRAVIMO / PERREGISTRAVIMO DATA</w:t>
      </w:r>
      <w:bookmarkEnd w:id="56"/>
      <w:bookmarkEnd w:id="57"/>
    </w:p>
    <w:p w14:paraId="0F47E3DC" w14:textId="77777777" w:rsidR="00633D05" w:rsidRPr="00C030AF" w:rsidRDefault="00633D05" w:rsidP="00D360CF">
      <w:pPr>
        <w:rPr>
          <w:sz w:val="22"/>
          <w:szCs w:val="22"/>
        </w:rPr>
      </w:pPr>
    </w:p>
    <w:p w14:paraId="0F47E3DD" w14:textId="77777777" w:rsidR="00633D05" w:rsidRPr="00C030AF" w:rsidRDefault="00AF4865" w:rsidP="003B1C35">
      <w:pPr>
        <w:rPr>
          <w:sz w:val="22"/>
          <w:szCs w:val="22"/>
        </w:rPr>
      </w:pPr>
      <w:r w:rsidRPr="00C030AF">
        <w:rPr>
          <w:sz w:val="22"/>
          <w:szCs w:val="22"/>
        </w:rPr>
        <w:t xml:space="preserve">Registravimo data </w:t>
      </w:r>
      <w:r w:rsidR="005A5CCF" w:rsidRPr="00C030AF">
        <w:rPr>
          <w:sz w:val="22"/>
          <w:szCs w:val="22"/>
        </w:rPr>
        <w:t>2012</w:t>
      </w:r>
      <w:r w:rsidRPr="00C030AF">
        <w:rPr>
          <w:sz w:val="22"/>
          <w:szCs w:val="22"/>
        </w:rPr>
        <w:t xml:space="preserve"> m. balandžio mėn. </w:t>
      </w:r>
      <w:r w:rsidR="005A5CCF" w:rsidRPr="00C030AF">
        <w:rPr>
          <w:sz w:val="22"/>
          <w:szCs w:val="22"/>
        </w:rPr>
        <w:t>23</w:t>
      </w:r>
      <w:r w:rsidRPr="00C030AF">
        <w:rPr>
          <w:sz w:val="22"/>
          <w:szCs w:val="22"/>
        </w:rPr>
        <w:t xml:space="preserve"> d.</w:t>
      </w:r>
    </w:p>
    <w:p w14:paraId="78CCD5B9" w14:textId="77777777" w:rsidR="00782C34" w:rsidRPr="00782C34" w:rsidRDefault="00AF4865" w:rsidP="00782C34">
      <w:pPr>
        <w:rPr>
          <w:sz w:val="22"/>
          <w:szCs w:val="22"/>
        </w:rPr>
      </w:pPr>
      <w:r w:rsidRPr="00C030AF">
        <w:rPr>
          <w:sz w:val="22"/>
          <w:szCs w:val="22"/>
        </w:rPr>
        <w:t xml:space="preserve">Paskutinio perregistravimo data </w:t>
      </w:r>
      <w:r w:rsidR="00782C34" w:rsidRPr="00782C34">
        <w:rPr>
          <w:sz w:val="22"/>
          <w:szCs w:val="22"/>
        </w:rPr>
        <w:t>2017 m. balandžio mėn. 6 d.</w:t>
      </w:r>
    </w:p>
    <w:p w14:paraId="0F47E3DF" w14:textId="77777777" w:rsidR="00633D05" w:rsidRPr="00C030AF" w:rsidRDefault="00633D05" w:rsidP="0037100C">
      <w:pPr>
        <w:rPr>
          <w:sz w:val="22"/>
          <w:szCs w:val="22"/>
        </w:rPr>
      </w:pPr>
    </w:p>
    <w:p w14:paraId="0F47E3E0" w14:textId="77777777" w:rsidR="00633D05" w:rsidRPr="00C030AF" w:rsidRDefault="00633D05" w:rsidP="002572B2">
      <w:pPr>
        <w:rPr>
          <w:sz w:val="22"/>
          <w:szCs w:val="22"/>
        </w:rPr>
      </w:pPr>
    </w:p>
    <w:p w14:paraId="0F47E3E1" w14:textId="77777777" w:rsidR="00633D05" w:rsidRPr="00C030AF" w:rsidRDefault="00633D05" w:rsidP="00633D05">
      <w:pPr>
        <w:pStyle w:val="PI-1EMEASMCA"/>
      </w:pPr>
      <w:bookmarkStart w:id="58" w:name="_Toc129243125"/>
      <w:bookmarkStart w:id="59" w:name="_Toc129243250"/>
      <w:r w:rsidRPr="00C030AF">
        <w:t>10.</w:t>
      </w:r>
      <w:r w:rsidRPr="00C030AF">
        <w:tab/>
        <w:t>TEKSTO PERŽIŪROS DATA</w:t>
      </w:r>
      <w:bookmarkEnd w:id="58"/>
      <w:bookmarkEnd w:id="59"/>
    </w:p>
    <w:p w14:paraId="0F47E3E2" w14:textId="77777777" w:rsidR="00633D05" w:rsidRPr="00C030AF" w:rsidRDefault="00633D05" w:rsidP="00D360CF">
      <w:pPr>
        <w:rPr>
          <w:sz w:val="22"/>
          <w:szCs w:val="22"/>
        </w:rPr>
      </w:pPr>
    </w:p>
    <w:p w14:paraId="689FE217" w14:textId="77777777" w:rsidR="00782C34" w:rsidRPr="00782C34" w:rsidRDefault="00782C34" w:rsidP="00782C34">
      <w:pPr>
        <w:rPr>
          <w:sz w:val="22"/>
          <w:szCs w:val="22"/>
        </w:rPr>
      </w:pPr>
      <w:r w:rsidRPr="00782C34">
        <w:rPr>
          <w:sz w:val="22"/>
          <w:szCs w:val="22"/>
        </w:rPr>
        <w:t>2017 m. balandžio mėn. 6 d.</w:t>
      </w:r>
    </w:p>
    <w:p w14:paraId="0F47E3E4" w14:textId="77777777" w:rsidR="0023474B" w:rsidRPr="00C030AF" w:rsidRDefault="0023474B" w:rsidP="00AE5728">
      <w:pPr>
        <w:rPr>
          <w:sz w:val="22"/>
          <w:szCs w:val="22"/>
        </w:rPr>
      </w:pPr>
    </w:p>
    <w:p w14:paraId="0F47E3E5" w14:textId="77777777" w:rsidR="00861743" w:rsidRPr="00C030AF" w:rsidRDefault="00861743" w:rsidP="0037100C">
      <w:pPr>
        <w:rPr>
          <w:sz w:val="22"/>
          <w:szCs w:val="22"/>
        </w:rPr>
      </w:pPr>
    </w:p>
    <w:p w14:paraId="0F47E3E6" w14:textId="77777777" w:rsidR="004E6808" w:rsidRPr="00C030AF" w:rsidRDefault="00AF4865" w:rsidP="00A240F4">
      <w:pPr>
        <w:tabs>
          <w:tab w:val="right" w:pos="9360"/>
        </w:tabs>
        <w:ind w:right="23"/>
        <w:rPr>
          <w:rStyle w:val="Hipersaitas"/>
          <w:sz w:val="22"/>
          <w:szCs w:val="22"/>
        </w:rPr>
      </w:pPr>
      <w:r w:rsidRPr="00C030AF">
        <w:rPr>
          <w:noProof/>
          <w:sz w:val="22"/>
          <w:szCs w:val="22"/>
        </w:rPr>
        <w:t>Išsami informacija apie šį vaistinį preparatą pateikiama Valstybinės vaistų kontrolės tarnybos prie Lietuvos Respublikos sveikatos apsaugos ministerijos tinklalapyje</w:t>
      </w:r>
      <w:r w:rsidRPr="00C030AF">
        <w:rPr>
          <w:i/>
          <w:noProof/>
          <w:sz w:val="22"/>
          <w:szCs w:val="22"/>
        </w:rPr>
        <w:t xml:space="preserve"> </w:t>
      </w:r>
      <w:hyperlink r:id="rId13" w:history="1">
        <w:r w:rsidRPr="00C030AF">
          <w:rPr>
            <w:rStyle w:val="Hipersaitas"/>
            <w:noProof/>
            <w:sz w:val="22"/>
            <w:szCs w:val="22"/>
          </w:rPr>
          <w:t>http://www.</w:t>
        </w:r>
        <w:proofErr w:type="spellStart"/>
        <w:r w:rsidRPr="00C030AF">
          <w:rPr>
            <w:rStyle w:val="Hipersaitas"/>
            <w:sz w:val="22"/>
            <w:szCs w:val="22"/>
          </w:rPr>
          <w:t>vvkt.lt</w:t>
        </w:r>
        <w:proofErr w:type="spellEnd"/>
      </w:hyperlink>
    </w:p>
    <w:p w14:paraId="0F47E3E7" w14:textId="77777777" w:rsidR="004E6808" w:rsidRPr="00C030AF" w:rsidRDefault="004E6808">
      <w:pPr>
        <w:rPr>
          <w:rStyle w:val="Hipersaitas"/>
          <w:sz w:val="22"/>
          <w:szCs w:val="22"/>
        </w:rPr>
      </w:pPr>
      <w:r w:rsidRPr="00C030AF">
        <w:rPr>
          <w:rStyle w:val="Hipersaitas"/>
          <w:sz w:val="22"/>
          <w:szCs w:val="22"/>
        </w:rPr>
        <w:br w:type="page"/>
      </w:r>
    </w:p>
    <w:p w14:paraId="0F47E3E8" w14:textId="77777777" w:rsidR="004E6808" w:rsidRPr="00C030AF" w:rsidRDefault="004E6808" w:rsidP="00D360CF">
      <w:pPr>
        <w:rPr>
          <w:sz w:val="22"/>
          <w:szCs w:val="22"/>
        </w:rPr>
      </w:pPr>
      <w:bookmarkStart w:id="60" w:name="_GoBack"/>
      <w:bookmarkEnd w:id="60"/>
    </w:p>
    <w:p w14:paraId="0F47E3E9" w14:textId="77777777" w:rsidR="004E6808" w:rsidRPr="00C030AF" w:rsidRDefault="004E6808" w:rsidP="004430B4">
      <w:pPr>
        <w:tabs>
          <w:tab w:val="right" w:pos="9360"/>
        </w:tabs>
        <w:ind w:right="23"/>
        <w:rPr>
          <w:sz w:val="22"/>
          <w:szCs w:val="22"/>
        </w:rPr>
      </w:pPr>
    </w:p>
    <w:p w14:paraId="0F47E3EA" w14:textId="77777777" w:rsidR="004E6808" w:rsidRPr="00C030AF" w:rsidRDefault="004E6808" w:rsidP="00D360CF">
      <w:pPr>
        <w:rPr>
          <w:sz w:val="22"/>
          <w:szCs w:val="22"/>
        </w:rPr>
      </w:pPr>
    </w:p>
    <w:p w14:paraId="0F47E3EB" w14:textId="77777777" w:rsidR="004E6808" w:rsidRPr="00C030AF" w:rsidRDefault="004E6808" w:rsidP="003B1C35">
      <w:pPr>
        <w:rPr>
          <w:sz w:val="22"/>
          <w:szCs w:val="22"/>
        </w:rPr>
      </w:pPr>
    </w:p>
    <w:p w14:paraId="0F47E3EC" w14:textId="77777777" w:rsidR="004E6808" w:rsidRPr="00C030AF" w:rsidRDefault="004E6808" w:rsidP="00AE5728">
      <w:pPr>
        <w:rPr>
          <w:sz w:val="22"/>
          <w:szCs w:val="22"/>
        </w:rPr>
      </w:pPr>
    </w:p>
    <w:p w14:paraId="0F47E3ED" w14:textId="77777777" w:rsidR="004E6808" w:rsidRPr="00C030AF" w:rsidRDefault="004E6808" w:rsidP="0037100C">
      <w:pPr>
        <w:rPr>
          <w:sz w:val="22"/>
          <w:szCs w:val="22"/>
        </w:rPr>
      </w:pPr>
    </w:p>
    <w:p w14:paraId="0F47E3EE" w14:textId="77777777" w:rsidR="004E6808" w:rsidRPr="00C030AF" w:rsidRDefault="004E6808" w:rsidP="002572B2">
      <w:pPr>
        <w:rPr>
          <w:sz w:val="22"/>
          <w:szCs w:val="22"/>
        </w:rPr>
      </w:pPr>
    </w:p>
    <w:p w14:paraId="0F47E3EF" w14:textId="77777777" w:rsidR="004E6808" w:rsidRPr="00C030AF" w:rsidRDefault="004E6808" w:rsidP="002572B2">
      <w:pPr>
        <w:rPr>
          <w:sz w:val="22"/>
          <w:szCs w:val="22"/>
        </w:rPr>
      </w:pPr>
    </w:p>
    <w:p w14:paraId="0F47E3F0" w14:textId="77777777" w:rsidR="004E6808" w:rsidRPr="00C030AF" w:rsidRDefault="004E6808" w:rsidP="00C030AF">
      <w:pPr>
        <w:rPr>
          <w:sz w:val="22"/>
          <w:szCs w:val="22"/>
        </w:rPr>
      </w:pPr>
    </w:p>
    <w:p w14:paraId="0F47E3F1" w14:textId="77777777" w:rsidR="004E6808" w:rsidRPr="00C030AF" w:rsidRDefault="004E6808" w:rsidP="00C030AF">
      <w:pPr>
        <w:rPr>
          <w:sz w:val="22"/>
          <w:szCs w:val="22"/>
        </w:rPr>
      </w:pPr>
    </w:p>
    <w:p w14:paraId="0F47E3F2" w14:textId="77777777" w:rsidR="004E6808" w:rsidRPr="00C030AF" w:rsidRDefault="004E6808" w:rsidP="00C030AF">
      <w:pPr>
        <w:rPr>
          <w:sz w:val="22"/>
          <w:szCs w:val="22"/>
        </w:rPr>
      </w:pPr>
    </w:p>
    <w:p w14:paraId="0F47E3F3" w14:textId="77777777" w:rsidR="004E6808" w:rsidRPr="00C030AF" w:rsidRDefault="004E6808" w:rsidP="009852F3">
      <w:pPr>
        <w:rPr>
          <w:sz w:val="22"/>
          <w:szCs w:val="22"/>
        </w:rPr>
      </w:pPr>
    </w:p>
    <w:p w14:paraId="0F47E3F4" w14:textId="77777777" w:rsidR="004E6808" w:rsidRPr="00C030AF" w:rsidRDefault="004E6808" w:rsidP="009852F3">
      <w:pPr>
        <w:rPr>
          <w:sz w:val="22"/>
          <w:szCs w:val="22"/>
        </w:rPr>
      </w:pPr>
    </w:p>
    <w:p w14:paraId="0F47E3F5" w14:textId="77777777" w:rsidR="004E6808" w:rsidRPr="00C030AF" w:rsidRDefault="004E6808" w:rsidP="009852F3">
      <w:pPr>
        <w:rPr>
          <w:sz w:val="22"/>
          <w:szCs w:val="22"/>
        </w:rPr>
      </w:pPr>
    </w:p>
    <w:p w14:paraId="0F47E3F6" w14:textId="77777777" w:rsidR="004E6808" w:rsidRPr="00C030AF" w:rsidRDefault="004E6808" w:rsidP="009852F3">
      <w:pPr>
        <w:rPr>
          <w:sz w:val="22"/>
          <w:szCs w:val="22"/>
        </w:rPr>
      </w:pPr>
    </w:p>
    <w:p w14:paraId="0F47E3F7" w14:textId="77777777" w:rsidR="004E6808" w:rsidRPr="00C030AF" w:rsidRDefault="004E6808" w:rsidP="009852F3">
      <w:pPr>
        <w:rPr>
          <w:sz w:val="22"/>
          <w:szCs w:val="22"/>
        </w:rPr>
      </w:pPr>
    </w:p>
    <w:p w14:paraId="0F47E3F8" w14:textId="77777777" w:rsidR="004E6808" w:rsidRPr="00C030AF" w:rsidRDefault="004E6808" w:rsidP="009852F3">
      <w:pPr>
        <w:rPr>
          <w:sz w:val="22"/>
          <w:szCs w:val="22"/>
        </w:rPr>
      </w:pPr>
    </w:p>
    <w:p w14:paraId="0F47E3F9" w14:textId="77777777" w:rsidR="004E6808" w:rsidRPr="00C030AF" w:rsidRDefault="004E6808" w:rsidP="00EF4EA7">
      <w:pPr>
        <w:rPr>
          <w:sz w:val="22"/>
          <w:szCs w:val="22"/>
        </w:rPr>
      </w:pPr>
    </w:p>
    <w:p w14:paraId="0F47E3FA" w14:textId="77777777" w:rsidR="004E6808" w:rsidRPr="00C030AF" w:rsidRDefault="004E6808">
      <w:pPr>
        <w:rPr>
          <w:sz w:val="22"/>
          <w:szCs w:val="22"/>
        </w:rPr>
      </w:pPr>
    </w:p>
    <w:p w14:paraId="0F47E3FB" w14:textId="77777777" w:rsidR="004E6808" w:rsidRPr="00C030AF" w:rsidRDefault="004E6808">
      <w:pPr>
        <w:rPr>
          <w:sz w:val="22"/>
          <w:szCs w:val="22"/>
        </w:rPr>
      </w:pPr>
    </w:p>
    <w:p w14:paraId="0F47E3FC" w14:textId="77777777" w:rsidR="004E6808" w:rsidRPr="00C030AF" w:rsidRDefault="004E6808">
      <w:pPr>
        <w:rPr>
          <w:sz w:val="22"/>
          <w:szCs w:val="22"/>
        </w:rPr>
      </w:pPr>
    </w:p>
    <w:p w14:paraId="0F47E3FD" w14:textId="77777777" w:rsidR="004E6808" w:rsidRPr="00C030AF" w:rsidRDefault="004E6808" w:rsidP="004430B4">
      <w:pPr>
        <w:pStyle w:val="TTEMEASMCA"/>
        <w:rPr>
          <w:lang w:val="lt-LT"/>
        </w:rPr>
      </w:pPr>
      <w:bookmarkStart w:id="61" w:name="_Toc129243253"/>
      <w:bookmarkStart w:id="62" w:name="_Toc129243128"/>
    </w:p>
    <w:p w14:paraId="0F47E3FE" w14:textId="77777777" w:rsidR="004E6808" w:rsidRPr="00C030AF" w:rsidRDefault="004E6808" w:rsidP="004430B4">
      <w:pPr>
        <w:pStyle w:val="TTEMEASMCA"/>
        <w:rPr>
          <w:lang w:val="lt-LT"/>
        </w:rPr>
      </w:pPr>
    </w:p>
    <w:p w14:paraId="0F47E3FF" w14:textId="77777777" w:rsidR="004E6808" w:rsidRPr="00C030AF" w:rsidRDefault="004E6808" w:rsidP="004430B4">
      <w:pPr>
        <w:pStyle w:val="TTEMEASMCA"/>
        <w:rPr>
          <w:lang w:val="lt-LT"/>
        </w:rPr>
      </w:pPr>
      <w:r w:rsidRPr="00C030AF">
        <w:rPr>
          <w:lang w:val="lt-LT"/>
        </w:rPr>
        <w:t>II PRIEDAS</w:t>
      </w:r>
      <w:bookmarkEnd w:id="61"/>
      <w:bookmarkEnd w:id="62"/>
    </w:p>
    <w:p w14:paraId="0F47E400" w14:textId="77777777" w:rsidR="004E6808" w:rsidRPr="00C030AF" w:rsidRDefault="004E6808" w:rsidP="004430B4">
      <w:pPr>
        <w:pStyle w:val="TTEMEASMCA"/>
        <w:rPr>
          <w:lang w:val="lt-LT"/>
        </w:rPr>
      </w:pPr>
    </w:p>
    <w:p w14:paraId="0F47E401" w14:textId="77777777" w:rsidR="004E6808" w:rsidRPr="009852F3" w:rsidRDefault="00AF4865" w:rsidP="009852F3">
      <w:pPr>
        <w:jc w:val="center"/>
        <w:rPr>
          <w:b/>
          <w:sz w:val="22"/>
          <w:szCs w:val="22"/>
          <w:highlight w:val="yellow"/>
        </w:rPr>
      </w:pPr>
      <w:r w:rsidRPr="009852F3">
        <w:rPr>
          <w:b/>
          <w:sz w:val="22"/>
          <w:szCs w:val="22"/>
        </w:rPr>
        <w:t>REGISTRACIJOS SĄLYGOS</w:t>
      </w:r>
    </w:p>
    <w:p w14:paraId="0F47E402" w14:textId="77777777" w:rsidR="004E6808" w:rsidRPr="00C030AF" w:rsidRDefault="004E6808" w:rsidP="00D360CF">
      <w:pPr>
        <w:rPr>
          <w:sz w:val="22"/>
          <w:szCs w:val="22"/>
          <w:highlight w:val="yellow"/>
        </w:rPr>
      </w:pPr>
    </w:p>
    <w:p w14:paraId="0F47E403" w14:textId="77777777" w:rsidR="004E6808" w:rsidRPr="00C030AF" w:rsidRDefault="004E6808" w:rsidP="004430B4">
      <w:pPr>
        <w:pStyle w:val="BTAnIIEMEASMCA"/>
        <w:rPr>
          <w:highlight w:val="yellow"/>
          <w:lang w:val="lt-LT"/>
        </w:rPr>
      </w:pPr>
      <w:r w:rsidRPr="00C030AF">
        <w:rPr>
          <w:lang w:val="lt-LT"/>
        </w:rPr>
        <w:t>A.</w:t>
      </w:r>
      <w:r w:rsidRPr="00C030AF">
        <w:rPr>
          <w:lang w:val="lt-LT"/>
        </w:rPr>
        <w:tab/>
      </w:r>
      <w:r w:rsidR="00AF4865" w:rsidRPr="00487C75">
        <w:rPr>
          <w:noProof/>
          <w:lang w:val="lt-LT"/>
        </w:rPr>
        <w:t>GAMINTOJAS (-AI)</w:t>
      </w:r>
      <w:r w:rsidRPr="00C030AF">
        <w:rPr>
          <w:lang w:val="lt-LT"/>
        </w:rPr>
        <w:t>, ATSAKINGAS (-I) UŽ SERIJŲ IŠLEIDIMĄ</w:t>
      </w:r>
    </w:p>
    <w:p w14:paraId="0F47E404" w14:textId="77777777" w:rsidR="004E6808" w:rsidRPr="00C030AF" w:rsidRDefault="004E6808" w:rsidP="00D360CF">
      <w:pPr>
        <w:rPr>
          <w:sz w:val="22"/>
          <w:szCs w:val="22"/>
          <w:highlight w:val="yellow"/>
        </w:rPr>
      </w:pPr>
    </w:p>
    <w:p w14:paraId="0F47E405" w14:textId="77777777" w:rsidR="004E6808" w:rsidRPr="00C030AF" w:rsidRDefault="004E6808" w:rsidP="004430B4">
      <w:pPr>
        <w:pStyle w:val="BTAnIIEMEASMCA"/>
        <w:rPr>
          <w:lang w:val="lt-LT"/>
        </w:rPr>
      </w:pPr>
      <w:r w:rsidRPr="00C030AF">
        <w:rPr>
          <w:lang w:val="lt-LT"/>
        </w:rPr>
        <w:t>B.</w:t>
      </w:r>
      <w:r w:rsidRPr="00C030AF">
        <w:rPr>
          <w:lang w:val="lt-LT"/>
        </w:rPr>
        <w:tab/>
      </w:r>
      <w:r w:rsidR="00AF4865" w:rsidRPr="00487C75">
        <w:rPr>
          <w:lang w:val="lt-LT"/>
        </w:rPr>
        <w:t>TIEKIMO IR VARTOJIMO SĄLYGOS AR APRIBOJIMAI</w:t>
      </w:r>
    </w:p>
    <w:p w14:paraId="0F47E406" w14:textId="77777777" w:rsidR="004E6808" w:rsidRPr="00C030AF" w:rsidRDefault="004E6808" w:rsidP="00D360CF">
      <w:pPr>
        <w:rPr>
          <w:sz w:val="22"/>
          <w:szCs w:val="22"/>
          <w:highlight w:val="yellow"/>
        </w:rPr>
      </w:pPr>
    </w:p>
    <w:p w14:paraId="0F47E407" w14:textId="77777777" w:rsidR="004E6808" w:rsidRPr="00C030AF" w:rsidRDefault="004E6808" w:rsidP="004430B4">
      <w:pPr>
        <w:pStyle w:val="PI-1EMEASMCA"/>
      </w:pPr>
      <w:r w:rsidRPr="00C030AF">
        <w:rPr>
          <w:b w:val="0"/>
        </w:rPr>
        <w:br w:type="page"/>
      </w:r>
      <w:r w:rsidRPr="00C030AF">
        <w:lastRenderedPageBreak/>
        <w:t>A.</w:t>
      </w:r>
      <w:r w:rsidRPr="00C030AF">
        <w:tab/>
      </w:r>
      <w:r w:rsidR="00AF4865" w:rsidRPr="00487C75">
        <w:t>GAMINTOJAS (-AI), ATSAKINGAS (-I) UŽ SERIJŲ IŠLEIDIMĄ</w:t>
      </w:r>
    </w:p>
    <w:p w14:paraId="0F47E408" w14:textId="77777777" w:rsidR="004E6808" w:rsidRPr="00C030AF" w:rsidRDefault="004E6808" w:rsidP="00D360CF">
      <w:pPr>
        <w:rPr>
          <w:sz w:val="22"/>
          <w:szCs w:val="22"/>
          <w:highlight w:val="yellow"/>
        </w:rPr>
      </w:pPr>
    </w:p>
    <w:p w14:paraId="0F47E409" w14:textId="77777777" w:rsidR="004E6808" w:rsidRPr="00C030AF" w:rsidRDefault="004E6808" w:rsidP="003B1C35">
      <w:pPr>
        <w:pStyle w:val="BTuEMEASMCA"/>
        <w:rPr>
          <w:sz w:val="22"/>
          <w:szCs w:val="22"/>
        </w:rPr>
      </w:pPr>
      <w:r w:rsidRPr="00C030AF">
        <w:rPr>
          <w:sz w:val="22"/>
          <w:szCs w:val="22"/>
        </w:rPr>
        <w:t>Gamintojo (-ų), atsakingo (-ų) už serijų išleidimą, pavadinimas (-ai) ir adresas (-ai)</w:t>
      </w:r>
    </w:p>
    <w:p w14:paraId="0F47E40A" w14:textId="77777777" w:rsidR="004E6808" w:rsidRPr="00C030AF" w:rsidRDefault="004E6808" w:rsidP="00AE5728">
      <w:pPr>
        <w:rPr>
          <w:sz w:val="22"/>
          <w:szCs w:val="22"/>
        </w:rPr>
      </w:pPr>
    </w:p>
    <w:p w14:paraId="0F47E40B" w14:textId="77777777" w:rsidR="004E6808" w:rsidRPr="00C030AF" w:rsidRDefault="004E6808" w:rsidP="004430B4">
      <w:pPr>
        <w:rPr>
          <w:sz w:val="22"/>
          <w:szCs w:val="22"/>
        </w:rPr>
      </w:pPr>
      <w:r w:rsidRPr="00C030AF">
        <w:rPr>
          <w:sz w:val="22"/>
          <w:szCs w:val="22"/>
        </w:rPr>
        <w:t xml:space="preserve">Deutsche </w:t>
      </w:r>
      <w:proofErr w:type="spellStart"/>
      <w:r w:rsidRPr="00C030AF">
        <w:rPr>
          <w:sz w:val="22"/>
          <w:szCs w:val="22"/>
        </w:rPr>
        <w:t>Homöopathie-Union</w:t>
      </w:r>
      <w:proofErr w:type="spellEnd"/>
    </w:p>
    <w:p w14:paraId="0F47E40C" w14:textId="77777777" w:rsidR="004E6808" w:rsidRPr="00C030AF" w:rsidRDefault="004E6808" w:rsidP="00D360CF">
      <w:pPr>
        <w:rPr>
          <w:sz w:val="22"/>
          <w:szCs w:val="22"/>
        </w:rPr>
      </w:pPr>
      <w:r w:rsidRPr="00C030AF">
        <w:rPr>
          <w:sz w:val="22"/>
          <w:szCs w:val="22"/>
        </w:rPr>
        <w:t>DHU-</w:t>
      </w:r>
      <w:proofErr w:type="spellStart"/>
      <w:r w:rsidRPr="00C030AF">
        <w:rPr>
          <w:sz w:val="22"/>
          <w:szCs w:val="22"/>
        </w:rPr>
        <w:t>Arzneimittel</w:t>
      </w:r>
      <w:proofErr w:type="spellEnd"/>
      <w:r w:rsidRPr="00C030AF">
        <w:rPr>
          <w:sz w:val="22"/>
          <w:szCs w:val="22"/>
        </w:rPr>
        <w:t xml:space="preserve"> </w:t>
      </w:r>
      <w:proofErr w:type="spellStart"/>
      <w:r w:rsidRPr="00C030AF">
        <w:rPr>
          <w:sz w:val="22"/>
          <w:szCs w:val="22"/>
        </w:rPr>
        <w:t>GmbH</w:t>
      </w:r>
      <w:proofErr w:type="spellEnd"/>
      <w:r w:rsidRPr="00C030AF">
        <w:rPr>
          <w:sz w:val="22"/>
          <w:szCs w:val="22"/>
        </w:rPr>
        <w:t xml:space="preserve"> &amp; </w:t>
      </w:r>
      <w:proofErr w:type="spellStart"/>
      <w:r w:rsidRPr="00C030AF">
        <w:rPr>
          <w:sz w:val="22"/>
          <w:szCs w:val="22"/>
        </w:rPr>
        <w:t>Co</w:t>
      </w:r>
      <w:proofErr w:type="spellEnd"/>
      <w:r w:rsidRPr="00C030AF">
        <w:rPr>
          <w:sz w:val="22"/>
          <w:szCs w:val="22"/>
        </w:rPr>
        <w:t>. KG</w:t>
      </w:r>
      <w:r w:rsidRPr="00C030AF">
        <w:rPr>
          <w:sz w:val="22"/>
          <w:szCs w:val="22"/>
        </w:rPr>
        <w:br/>
      </w:r>
      <w:proofErr w:type="spellStart"/>
      <w:r w:rsidRPr="00C030AF">
        <w:rPr>
          <w:sz w:val="22"/>
          <w:szCs w:val="22"/>
        </w:rPr>
        <w:t>Ottostr</w:t>
      </w:r>
      <w:proofErr w:type="spellEnd"/>
      <w:r w:rsidRPr="00C030AF">
        <w:rPr>
          <w:sz w:val="22"/>
          <w:szCs w:val="22"/>
        </w:rPr>
        <w:t>. 24</w:t>
      </w:r>
      <w:r w:rsidRPr="00C030AF">
        <w:rPr>
          <w:sz w:val="22"/>
          <w:szCs w:val="22"/>
        </w:rPr>
        <w:br/>
        <w:t xml:space="preserve">76227 </w:t>
      </w:r>
      <w:proofErr w:type="spellStart"/>
      <w:r w:rsidRPr="00C030AF">
        <w:rPr>
          <w:sz w:val="22"/>
          <w:szCs w:val="22"/>
        </w:rPr>
        <w:t>Karlsruhe</w:t>
      </w:r>
      <w:proofErr w:type="spellEnd"/>
      <w:r w:rsidRPr="00C030AF">
        <w:rPr>
          <w:sz w:val="22"/>
          <w:szCs w:val="22"/>
        </w:rPr>
        <w:br/>
        <w:t>Vokietija</w:t>
      </w:r>
    </w:p>
    <w:p w14:paraId="0F47E40D" w14:textId="77777777" w:rsidR="004E6808" w:rsidRPr="00C030AF" w:rsidRDefault="004E6808" w:rsidP="004430B4">
      <w:pPr>
        <w:pStyle w:val="PI-1EMEASMCA"/>
      </w:pPr>
      <w:bookmarkStart w:id="63" w:name="_Toc129243254"/>
      <w:bookmarkStart w:id="64" w:name="_Toc129243129"/>
    </w:p>
    <w:p w14:paraId="0F47E40E" w14:textId="77777777" w:rsidR="004E6808" w:rsidRPr="00C030AF" w:rsidRDefault="004E6808" w:rsidP="004430B4">
      <w:pPr>
        <w:pStyle w:val="PI-1EMEASMCA"/>
      </w:pPr>
    </w:p>
    <w:p w14:paraId="0F47E40F" w14:textId="77777777" w:rsidR="004E6808" w:rsidRPr="00C030AF" w:rsidRDefault="004E6808" w:rsidP="004430B4">
      <w:pPr>
        <w:pStyle w:val="PI-1EMEASMCA"/>
      </w:pPr>
      <w:r w:rsidRPr="00C030AF">
        <w:t>B.</w:t>
      </w:r>
      <w:r w:rsidRPr="00C030AF">
        <w:tab/>
      </w:r>
      <w:r w:rsidR="00AF4865" w:rsidRPr="00487C75">
        <w:rPr>
          <w:noProof/>
        </w:rPr>
        <w:t>TIEKIMO IR VARTOJIMO SĄLYGOS AR APRIBOJIMAI</w:t>
      </w:r>
      <w:bookmarkEnd w:id="63"/>
      <w:bookmarkEnd w:id="64"/>
    </w:p>
    <w:p w14:paraId="0F47E410" w14:textId="77777777" w:rsidR="004E6808" w:rsidRPr="00C030AF" w:rsidRDefault="004E6808" w:rsidP="00D360CF">
      <w:pPr>
        <w:rPr>
          <w:sz w:val="22"/>
          <w:szCs w:val="22"/>
        </w:rPr>
      </w:pPr>
    </w:p>
    <w:p w14:paraId="0F47E411" w14:textId="77777777" w:rsidR="004E6808" w:rsidRPr="00C030AF" w:rsidRDefault="004E6808" w:rsidP="003B1C35">
      <w:pPr>
        <w:rPr>
          <w:sz w:val="22"/>
          <w:szCs w:val="22"/>
        </w:rPr>
      </w:pPr>
      <w:r w:rsidRPr="00C030AF">
        <w:rPr>
          <w:sz w:val="22"/>
          <w:szCs w:val="22"/>
        </w:rPr>
        <w:t>Nereceptinis vaistinis preparatas</w:t>
      </w:r>
      <w:r w:rsidR="00D653D1" w:rsidRPr="00C030AF">
        <w:rPr>
          <w:sz w:val="22"/>
          <w:szCs w:val="22"/>
        </w:rPr>
        <w:t>.</w:t>
      </w:r>
    </w:p>
    <w:p w14:paraId="0F47E412" w14:textId="77777777" w:rsidR="004E6808" w:rsidRPr="00C030AF" w:rsidRDefault="004E6808">
      <w:pPr>
        <w:rPr>
          <w:noProof/>
          <w:sz w:val="22"/>
          <w:szCs w:val="22"/>
        </w:rPr>
      </w:pPr>
      <w:r w:rsidRPr="00C030AF">
        <w:rPr>
          <w:sz w:val="22"/>
          <w:szCs w:val="22"/>
        </w:rPr>
        <w:br w:type="page"/>
      </w:r>
    </w:p>
    <w:p w14:paraId="0F47E413" w14:textId="77777777" w:rsidR="004E6808" w:rsidRPr="00C030AF" w:rsidRDefault="004E6808" w:rsidP="00D360CF">
      <w:pPr>
        <w:rPr>
          <w:sz w:val="22"/>
          <w:szCs w:val="22"/>
        </w:rPr>
      </w:pPr>
    </w:p>
    <w:p w14:paraId="0F47E414" w14:textId="77777777" w:rsidR="004E6808" w:rsidRPr="00C030AF" w:rsidRDefault="004E6808" w:rsidP="003B1C35">
      <w:pPr>
        <w:rPr>
          <w:sz w:val="22"/>
          <w:szCs w:val="22"/>
        </w:rPr>
      </w:pPr>
    </w:p>
    <w:p w14:paraId="0F47E415" w14:textId="77777777" w:rsidR="004E6808" w:rsidRPr="00C030AF" w:rsidRDefault="004E6808" w:rsidP="00AE5728">
      <w:pPr>
        <w:rPr>
          <w:sz w:val="22"/>
          <w:szCs w:val="22"/>
        </w:rPr>
      </w:pPr>
    </w:p>
    <w:p w14:paraId="0F47E416" w14:textId="77777777" w:rsidR="004E6808" w:rsidRPr="00C030AF" w:rsidRDefault="004E6808" w:rsidP="0037100C">
      <w:pPr>
        <w:rPr>
          <w:sz w:val="22"/>
          <w:szCs w:val="22"/>
        </w:rPr>
      </w:pPr>
    </w:p>
    <w:p w14:paraId="0F47E417" w14:textId="77777777" w:rsidR="004E6808" w:rsidRPr="00C030AF" w:rsidRDefault="004E6808" w:rsidP="002572B2">
      <w:pPr>
        <w:rPr>
          <w:sz w:val="22"/>
          <w:szCs w:val="22"/>
        </w:rPr>
      </w:pPr>
    </w:p>
    <w:p w14:paraId="0F47E418" w14:textId="77777777" w:rsidR="004E6808" w:rsidRPr="00C030AF" w:rsidRDefault="004E6808" w:rsidP="002572B2">
      <w:pPr>
        <w:rPr>
          <w:sz w:val="22"/>
          <w:szCs w:val="22"/>
        </w:rPr>
      </w:pPr>
    </w:p>
    <w:p w14:paraId="0F47E419" w14:textId="77777777" w:rsidR="004E6808" w:rsidRPr="00C030AF" w:rsidRDefault="004E6808" w:rsidP="00C030AF">
      <w:pPr>
        <w:rPr>
          <w:sz w:val="22"/>
          <w:szCs w:val="22"/>
        </w:rPr>
      </w:pPr>
    </w:p>
    <w:p w14:paraId="0F47E41A" w14:textId="77777777" w:rsidR="004E6808" w:rsidRPr="00C030AF" w:rsidRDefault="004E6808" w:rsidP="00C030AF">
      <w:pPr>
        <w:rPr>
          <w:sz w:val="22"/>
          <w:szCs w:val="22"/>
        </w:rPr>
      </w:pPr>
    </w:p>
    <w:p w14:paraId="0F47E41B" w14:textId="77777777" w:rsidR="004E6808" w:rsidRPr="00C030AF" w:rsidRDefault="004E6808" w:rsidP="00C030AF">
      <w:pPr>
        <w:rPr>
          <w:sz w:val="22"/>
          <w:szCs w:val="22"/>
        </w:rPr>
      </w:pPr>
    </w:p>
    <w:p w14:paraId="0F47E41C" w14:textId="77777777" w:rsidR="004E6808" w:rsidRPr="00C030AF" w:rsidRDefault="004E6808" w:rsidP="009852F3">
      <w:pPr>
        <w:rPr>
          <w:sz w:val="22"/>
          <w:szCs w:val="22"/>
        </w:rPr>
      </w:pPr>
    </w:p>
    <w:p w14:paraId="0F47E41D" w14:textId="77777777" w:rsidR="004E6808" w:rsidRPr="00C030AF" w:rsidRDefault="004E6808" w:rsidP="009852F3">
      <w:pPr>
        <w:rPr>
          <w:sz w:val="22"/>
          <w:szCs w:val="22"/>
        </w:rPr>
      </w:pPr>
    </w:p>
    <w:p w14:paraId="0F47E41E" w14:textId="77777777" w:rsidR="004E6808" w:rsidRPr="00C030AF" w:rsidRDefault="004E6808" w:rsidP="009852F3">
      <w:pPr>
        <w:rPr>
          <w:sz w:val="22"/>
          <w:szCs w:val="22"/>
        </w:rPr>
      </w:pPr>
    </w:p>
    <w:p w14:paraId="0F47E41F" w14:textId="77777777" w:rsidR="004E6808" w:rsidRPr="00C030AF" w:rsidRDefault="004E6808" w:rsidP="009852F3">
      <w:pPr>
        <w:rPr>
          <w:sz w:val="22"/>
          <w:szCs w:val="22"/>
        </w:rPr>
      </w:pPr>
    </w:p>
    <w:p w14:paraId="0F47E420" w14:textId="77777777" w:rsidR="004E6808" w:rsidRPr="00C030AF" w:rsidRDefault="004E6808" w:rsidP="009852F3">
      <w:pPr>
        <w:rPr>
          <w:sz w:val="22"/>
          <w:szCs w:val="22"/>
        </w:rPr>
      </w:pPr>
    </w:p>
    <w:p w14:paraId="0F47E421" w14:textId="77777777" w:rsidR="004E6808" w:rsidRPr="00C030AF" w:rsidRDefault="004E6808" w:rsidP="009852F3">
      <w:pPr>
        <w:rPr>
          <w:sz w:val="22"/>
          <w:szCs w:val="22"/>
        </w:rPr>
      </w:pPr>
    </w:p>
    <w:p w14:paraId="0F47E422" w14:textId="77777777" w:rsidR="004E6808" w:rsidRPr="00C030AF" w:rsidRDefault="004E6808" w:rsidP="00EF4EA7">
      <w:pPr>
        <w:rPr>
          <w:sz w:val="22"/>
          <w:szCs w:val="22"/>
        </w:rPr>
      </w:pPr>
    </w:p>
    <w:p w14:paraId="0F47E423" w14:textId="77777777" w:rsidR="004E6808" w:rsidRPr="00C030AF" w:rsidRDefault="004E6808">
      <w:pPr>
        <w:rPr>
          <w:sz w:val="22"/>
          <w:szCs w:val="22"/>
        </w:rPr>
      </w:pPr>
    </w:p>
    <w:p w14:paraId="0F47E424" w14:textId="77777777" w:rsidR="004E6808" w:rsidRPr="00C030AF" w:rsidRDefault="004E6808">
      <w:pPr>
        <w:rPr>
          <w:sz w:val="22"/>
          <w:szCs w:val="22"/>
        </w:rPr>
      </w:pPr>
    </w:p>
    <w:p w14:paraId="0F47E425" w14:textId="77777777" w:rsidR="004E6808" w:rsidRPr="00C030AF" w:rsidRDefault="004E6808">
      <w:pPr>
        <w:rPr>
          <w:sz w:val="22"/>
          <w:szCs w:val="22"/>
        </w:rPr>
      </w:pPr>
    </w:p>
    <w:p w14:paraId="0F47E426" w14:textId="77777777" w:rsidR="004E6808" w:rsidRPr="00C030AF" w:rsidRDefault="004E6808">
      <w:pPr>
        <w:rPr>
          <w:sz w:val="22"/>
          <w:szCs w:val="22"/>
        </w:rPr>
      </w:pPr>
    </w:p>
    <w:p w14:paraId="0F47E427" w14:textId="77777777" w:rsidR="004E6808" w:rsidRPr="00C030AF" w:rsidRDefault="004E6808">
      <w:pPr>
        <w:rPr>
          <w:sz w:val="22"/>
          <w:szCs w:val="22"/>
        </w:rPr>
      </w:pPr>
    </w:p>
    <w:p w14:paraId="0F47E428" w14:textId="77777777" w:rsidR="004E6808" w:rsidRPr="00C030AF" w:rsidRDefault="004E6808">
      <w:pPr>
        <w:rPr>
          <w:sz w:val="22"/>
          <w:szCs w:val="22"/>
        </w:rPr>
      </w:pPr>
    </w:p>
    <w:p w14:paraId="0F47E429" w14:textId="77777777" w:rsidR="004E6808" w:rsidRPr="00C030AF" w:rsidRDefault="004E6808">
      <w:pPr>
        <w:rPr>
          <w:sz w:val="22"/>
          <w:szCs w:val="22"/>
        </w:rPr>
      </w:pPr>
    </w:p>
    <w:p w14:paraId="0F47E42A" w14:textId="77777777" w:rsidR="004E6808" w:rsidRPr="00C030AF" w:rsidRDefault="004E6808" w:rsidP="004430B4">
      <w:pPr>
        <w:pStyle w:val="TTEMEASMCA"/>
        <w:rPr>
          <w:lang w:val="lt-LT"/>
        </w:rPr>
      </w:pPr>
      <w:bookmarkStart w:id="65" w:name="_Toc129243134"/>
      <w:bookmarkStart w:id="66" w:name="_Toc129243259"/>
      <w:r w:rsidRPr="00C030AF">
        <w:rPr>
          <w:lang w:val="lt-LT"/>
        </w:rPr>
        <w:t>III PRIEDAS</w:t>
      </w:r>
      <w:bookmarkEnd w:id="65"/>
      <w:bookmarkEnd w:id="66"/>
    </w:p>
    <w:p w14:paraId="0F47E42B" w14:textId="77777777" w:rsidR="004E6808" w:rsidRPr="00C030AF" w:rsidRDefault="004E6808" w:rsidP="00D360CF">
      <w:pPr>
        <w:rPr>
          <w:sz w:val="22"/>
          <w:szCs w:val="22"/>
        </w:rPr>
      </w:pPr>
    </w:p>
    <w:p w14:paraId="0F47E42C" w14:textId="77777777" w:rsidR="004E6808" w:rsidRPr="00C030AF" w:rsidRDefault="004E6808" w:rsidP="004430B4">
      <w:pPr>
        <w:pStyle w:val="TTEMEASMCA"/>
        <w:rPr>
          <w:lang w:val="lt-LT"/>
        </w:rPr>
      </w:pPr>
      <w:bookmarkStart w:id="67" w:name="_Toc129243135"/>
      <w:bookmarkStart w:id="68" w:name="_Toc129243260"/>
      <w:r w:rsidRPr="00C030AF">
        <w:rPr>
          <w:lang w:val="lt-LT"/>
        </w:rPr>
        <w:t>ŽENKLINIMAS IR PAKUOTĖS LAPELIS</w:t>
      </w:r>
      <w:bookmarkEnd w:id="67"/>
      <w:bookmarkEnd w:id="68"/>
    </w:p>
    <w:p w14:paraId="0F47E42D" w14:textId="77777777" w:rsidR="004E6808" w:rsidRPr="00C030AF" w:rsidRDefault="004E6808" w:rsidP="00D360CF">
      <w:pPr>
        <w:rPr>
          <w:sz w:val="22"/>
          <w:szCs w:val="22"/>
        </w:rPr>
      </w:pPr>
      <w:r w:rsidRPr="00C030AF">
        <w:rPr>
          <w:sz w:val="22"/>
          <w:szCs w:val="22"/>
        </w:rPr>
        <w:br w:type="page"/>
      </w:r>
    </w:p>
    <w:p w14:paraId="0F47E42E" w14:textId="77777777" w:rsidR="004E6808" w:rsidRPr="00C030AF" w:rsidRDefault="004E6808" w:rsidP="00D360CF">
      <w:pPr>
        <w:rPr>
          <w:sz w:val="22"/>
          <w:szCs w:val="22"/>
        </w:rPr>
      </w:pPr>
    </w:p>
    <w:p w14:paraId="0F47E42F" w14:textId="77777777" w:rsidR="004E6808" w:rsidRPr="00C030AF" w:rsidRDefault="004E6808" w:rsidP="003B1C35">
      <w:pPr>
        <w:rPr>
          <w:sz w:val="22"/>
          <w:szCs w:val="22"/>
        </w:rPr>
      </w:pPr>
    </w:p>
    <w:p w14:paraId="0F47E430" w14:textId="77777777" w:rsidR="004E6808" w:rsidRPr="00C030AF" w:rsidRDefault="004E6808" w:rsidP="00AE5728">
      <w:pPr>
        <w:rPr>
          <w:sz w:val="22"/>
          <w:szCs w:val="22"/>
        </w:rPr>
      </w:pPr>
    </w:p>
    <w:p w14:paraId="0F47E431" w14:textId="77777777" w:rsidR="004E6808" w:rsidRPr="00C030AF" w:rsidRDefault="004E6808" w:rsidP="0037100C">
      <w:pPr>
        <w:rPr>
          <w:sz w:val="22"/>
          <w:szCs w:val="22"/>
        </w:rPr>
      </w:pPr>
    </w:p>
    <w:p w14:paraId="0F47E432" w14:textId="77777777" w:rsidR="004E6808" w:rsidRPr="00C030AF" w:rsidRDefault="004E6808" w:rsidP="002572B2">
      <w:pPr>
        <w:rPr>
          <w:sz w:val="22"/>
          <w:szCs w:val="22"/>
        </w:rPr>
      </w:pPr>
    </w:p>
    <w:p w14:paraId="0F47E433" w14:textId="77777777" w:rsidR="004E6808" w:rsidRPr="00C030AF" w:rsidRDefault="004E6808" w:rsidP="004430B4">
      <w:pPr>
        <w:pStyle w:val="TTEMEASMCA"/>
        <w:rPr>
          <w:lang w:val="lt-LT"/>
        </w:rPr>
      </w:pPr>
      <w:bookmarkStart w:id="69" w:name="_Toc129243136"/>
      <w:bookmarkStart w:id="70" w:name="_Toc129243261"/>
    </w:p>
    <w:p w14:paraId="0F47E434" w14:textId="77777777" w:rsidR="004E6808" w:rsidRPr="00C030AF" w:rsidRDefault="004E6808" w:rsidP="004430B4">
      <w:pPr>
        <w:pStyle w:val="TTEMEASMCA"/>
        <w:rPr>
          <w:lang w:val="lt-LT"/>
        </w:rPr>
      </w:pPr>
    </w:p>
    <w:p w14:paraId="0F47E435" w14:textId="77777777" w:rsidR="004E6808" w:rsidRPr="00C030AF" w:rsidRDefault="004E6808" w:rsidP="004430B4">
      <w:pPr>
        <w:pStyle w:val="TTEMEASMCA"/>
        <w:rPr>
          <w:lang w:val="lt-LT"/>
        </w:rPr>
      </w:pPr>
    </w:p>
    <w:p w14:paraId="0F47E436" w14:textId="77777777" w:rsidR="004E6808" w:rsidRPr="00C030AF" w:rsidRDefault="004E6808" w:rsidP="004430B4">
      <w:pPr>
        <w:pStyle w:val="TTEMEASMCA"/>
        <w:rPr>
          <w:lang w:val="lt-LT"/>
        </w:rPr>
      </w:pPr>
    </w:p>
    <w:p w14:paraId="0F47E437" w14:textId="77777777" w:rsidR="004E6808" w:rsidRPr="00C030AF" w:rsidRDefault="004E6808" w:rsidP="004430B4">
      <w:pPr>
        <w:pStyle w:val="TTEMEASMCA"/>
        <w:rPr>
          <w:lang w:val="lt-LT"/>
        </w:rPr>
      </w:pPr>
    </w:p>
    <w:p w14:paraId="0F47E438" w14:textId="77777777" w:rsidR="004E6808" w:rsidRPr="00C030AF" w:rsidRDefault="004E6808" w:rsidP="004430B4">
      <w:pPr>
        <w:pStyle w:val="TTEMEASMCA"/>
        <w:rPr>
          <w:lang w:val="lt-LT"/>
        </w:rPr>
      </w:pPr>
    </w:p>
    <w:p w14:paraId="0F47E439" w14:textId="77777777" w:rsidR="004E6808" w:rsidRPr="00C030AF" w:rsidRDefault="004E6808" w:rsidP="004430B4">
      <w:pPr>
        <w:pStyle w:val="TTEMEASMCA"/>
        <w:rPr>
          <w:lang w:val="lt-LT"/>
        </w:rPr>
      </w:pPr>
    </w:p>
    <w:p w14:paraId="0F47E43A" w14:textId="77777777" w:rsidR="004E6808" w:rsidRPr="00C030AF" w:rsidRDefault="004E6808" w:rsidP="004430B4">
      <w:pPr>
        <w:pStyle w:val="TTEMEASMCA"/>
        <w:rPr>
          <w:lang w:val="lt-LT"/>
        </w:rPr>
      </w:pPr>
    </w:p>
    <w:p w14:paraId="0F47E43B" w14:textId="77777777" w:rsidR="004E6808" w:rsidRPr="00C030AF" w:rsidRDefault="004E6808" w:rsidP="004430B4">
      <w:pPr>
        <w:pStyle w:val="TTEMEASMCA"/>
        <w:rPr>
          <w:lang w:val="lt-LT"/>
        </w:rPr>
      </w:pPr>
    </w:p>
    <w:p w14:paraId="0F47E43C" w14:textId="77777777" w:rsidR="004E6808" w:rsidRPr="00C030AF" w:rsidRDefault="004E6808" w:rsidP="004430B4">
      <w:pPr>
        <w:pStyle w:val="TTEMEASMCA"/>
        <w:rPr>
          <w:lang w:val="lt-LT"/>
        </w:rPr>
      </w:pPr>
    </w:p>
    <w:p w14:paraId="0F47E43D" w14:textId="77777777" w:rsidR="004E6808" w:rsidRPr="00C030AF" w:rsidRDefault="004E6808" w:rsidP="004430B4">
      <w:pPr>
        <w:pStyle w:val="TTEMEASMCA"/>
        <w:rPr>
          <w:lang w:val="lt-LT"/>
        </w:rPr>
      </w:pPr>
    </w:p>
    <w:p w14:paraId="0F47E43E" w14:textId="77777777" w:rsidR="004E6808" w:rsidRPr="00C030AF" w:rsidRDefault="004E6808" w:rsidP="004430B4">
      <w:pPr>
        <w:pStyle w:val="TTEMEASMCA"/>
        <w:rPr>
          <w:lang w:val="lt-LT"/>
        </w:rPr>
      </w:pPr>
    </w:p>
    <w:p w14:paraId="0F47E43F" w14:textId="77777777" w:rsidR="004E6808" w:rsidRPr="00C030AF" w:rsidRDefault="004E6808" w:rsidP="004430B4">
      <w:pPr>
        <w:pStyle w:val="TTEMEASMCA"/>
        <w:rPr>
          <w:lang w:val="lt-LT"/>
        </w:rPr>
      </w:pPr>
    </w:p>
    <w:p w14:paraId="0F47E440" w14:textId="77777777" w:rsidR="004E6808" w:rsidRPr="00C030AF" w:rsidRDefault="004E6808" w:rsidP="004430B4">
      <w:pPr>
        <w:pStyle w:val="TTEMEASMCA"/>
        <w:rPr>
          <w:lang w:val="lt-LT"/>
        </w:rPr>
      </w:pPr>
    </w:p>
    <w:p w14:paraId="0F47E441" w14:textId="77777777" w:rsidR="004E6808" w:rsidRPr="00C030AF" w:rsidRDefault="004E6808" w:rsidP="004430B4">
      <w:pPr>
        <w:pStyle w:val="TTEMEASMCA"/>
        <w:rPr>
          <w:lang w:val="lt-LT"/>
        </w:rPr>
      </w:pPr>
    </w:p>
    <w:p w14:paraId="0F47E442" w14:textId="77777777" w:rsidR="004E6808" w:rsidRPr="00C030AF" w:rsidRDefault="004E6808" w:rsidP="004430B4">
      <w:pPr>
        <w:pStyle w:val="TTEMEASMCA"/>
        <w:rPr>
          <w:lang w:val="lt-LT"/>
        </w:rPr>
      </w:pPr>
    </w:p>
    <w:p w14:paraId="0F47E443" w14:textId="77777777" w:rsidR="004E6808" w:rsidRPr="00C030AF" w:rsidRDefault="004E6808" w:rsidP="004430B4">
      <w:pPr>
        <w:pStyle w:val="TTEMEASMCA"/>
        <w:rPr>
          <w:lang w:val="lt-LT"/>
        </w:rPr>
      </w:pPr>
    </w:p>
    <w:p w14:paraId="0F47E444" w14:textId="77777777" w:rsidR="009852F3" w:rsidRDefault="009852F3" w:rsidP="004430B4">
      <w:pPr>
        <w:pStyle w:val="TTEMEASMCA"/>
        <w:rPr>
          <w:lang w:val="lt-LT"/>
        </w:rPr>
      </w:pPr>
    </w:p>
    <w:p w14:paraId="0F47E445" w14:textId="77777777" w:rsidR="004E6808" w:rsidRPr="00C030AF" w:rsidRDefault="004E6808" w:rsidP="004430B4">
      <w:pPr>
        <w:pStyle w:val="TTEMEASMCA"/>
        <w:rPr>
          <w:lang w:val="lt-LT"/>
        </w:rPr>
      </w:pPr>
      <w:r w:rsidRPr="00C030AF">
        <w:rPr>
          <w:lang w:val="lt-LT"/>
        </w:rPr>
        <w:t>A. ŽENKLINIMAS</w:t>
      </w:r>
      <w:bookmarkEnd w:id="69"/>
      <w:bookmarkEnd w:id="70"/>
    </w:p>
    <w:p w14:paraId="0F47E446" w14:textId="77777777" w:rsidR="004E6808" w:rsidRPr="00C030AF" w:rsidRDefault="004E6808" w:rsidP="00D360CF">
      <w:pPr>
        <w:rPr>
          <w:sz w:val="22"/>
          <w:szCs w:val="22"/>
        </w:rPr>
      </w:pPr>
      <w:r w:rsidRPr="00C030AF">
        <w:rPr>
          <w:sz w:val="22"/>
          <w:szCs w:val="22"/>
        </w:rPr>
        <w:br w:type="page"/>
      </w:r>
    </w:p>
    <w:p w14:paraId="0F47E447" w14:textId="77777777" w:rsidR="004E6808" w:rsidRPr="009852F3" w:rsidRDefault="004E6808" w:rsidP="009852F3">
      <w:pPr>
        <w:pBdr>
          <w:top w:val="single" w:sz="4" w:space="1" w:color="auto"/>
          <w:left w:val="single" w:sz="4" w:space="4" w:color="auto"/>
          <w:bottom w:val="single" w:sz="4" w:space="1" w:color="auto"/>
          <w:right w:val="single" w:sz="4" w:space="4" w:color="auto"/>
        </w:pBdr>
        <w:rPr>
          <w:b/>
          <w:sz w:val="22"/>
          <w:szCs w:val="22"/>
        </w:rPr>
      </w:pPr>
      <w:r w:rsidRPr="009852F3">
        <w:rPr>
          <w:b/>
          <w:sz w:val="22"/>
          <w:szCs w:val="22"/>
        </w:rPr>
        <w:lastRenderedPageBreak/>
        <w:t>INFORMACIJA ANT IŠORINĖS PAKUOTĖS</w:t>
      </w:r>
    </w:p>
    <w:p w14:paraId="0F47E448" w14:textId="77777777" w:rsidR="004E6808" w:rsidRPr="009852F3" w:rsidRDefault="004E6808" w:rsidP="009852F3">
      <w:pPr>
        <w:pBdr>
          <w:top w:val="single" w:sz="4" w:space="1" w:color="auto"/>
          <w:left w:val="single" w:sz="4" w:space="4" w:color="auto"/>
          <w:bottom w:val="single" w:sz="4" w:space="1" w:color="auto"/>
          <w:right w:val="single" w:sz="4" w:space="4" w:color="auto"/>
        </w:pBdr>
        <w:rPr>
          <w:b/>
          <w:sz w:val="22"/>
          <w:szCs w:val="22"/>
        </w:rPr>
      </w:pPr>
    </w:p>
    <w:p w14:paraId="0F47E449" w14:textId="77777777" w:rsidR="004E6808" w:rsidRPr="009852F3" w:rsidRDefault="00905F5E" w:rsidP="009852F3">
      <w:pPr>
        <w:pBdr>
          <w:top w:val="single" w:sz="4" w:space="1" w:color="auto"/>
          <w:left w:val="single" w:sz="4" w:space="4" w:color="auto"/>
          <w:bottom w:val="single" w:sz="4" w:space="1" w:color="auto"/>
          <w:right w:val="single" w:sz="4" w:space="4" w:color="auto"/>
        </w:pBdr>
        <w:rPr>
          <w:b/>
          <w:bCs/>
          <w:sz w:val="22"/>
          <w:szCs w:val="22"/>
        </w:rPr>
      </w:pPr>
      <w:r w:rsidRPr="009852F3">
        <w:rPr>
          <w:b/>
          <w:sz w:val="22"/>
          <w:szCs w:val="22"/>
        </w:rPr>
        <w:t>KARTONINĖ DĖŽUTĖ</w:t>
      </w:r>
    </w:p>
    <w:p w14:paraId="0F47E44A" w14:textId="77777777" w:rsidR="004E6808" w:rsidRDefault="004E6808" w:rsidP="003B1C35">
      <w:pPr>
        <w:rPr>
          <w:sz w:val="22"/>
          <w:szCs w:val="22"/>
        </w:rPr>
      </w:pPr>
    </w:p>
    <w:p w14:paraId="58B186F0" w14:textId="77777777" w:rsidR="00782C34" w:rsidRPr="00C030AF" w:rsidRDefault="00782C34" w:rsidP="003B1C35">
      <w:pPr>
        <w:rPr>
          <w:sz w:val="22"/>
          <w:szCs w:val="22"/>
        </w:rPr>
      </w:pPr>
    </w:p>
    <w:p w14:paraId="0F47E44B" w14:textId="77777777" w:rsidR="004E6808" w:rsidRPr="009852F3" w:rsidRDefault="009852F3" w:rsidP="009852F3">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w:t>
      </w:r>
      <w:r>
        <w:rPr>
          <w:b/>
          <w:sz w:val="22"/>
          <w:szCs w:val="22"/>
        </w:rPr>
        <w:tab/>
      </w:r>
      <w:r w:rsidR="004E6808" w:rsidRPr="009852F3">
        <w:rPr>
          <w:b/>
          <w:sz w:val="22"/>
          <w:szCs w:val="22"/>
        </w:rPr>
        <w:t>VAISTINIO PREPARATO PAVADINIMAS</w:t>
      </w:r>
    </w:p>
    <w:p w14:paraId="0F47E44C" w14:textId="77777777" w:rsidR="004E6808" w:rsidRPr="00C030AF" w:rsidRDefault="004E6808" w:rsidP="009852F3">
      <w:pPr>
        <w:tabs>
          <w:tab w:val="left" w:pos="567"/>
        </w:tabs>
        <w:rPr>
          <w:sz w:val="22"/>
          <w:szCs w:val="22"/>
        </w:rPr>
      </w:pPr>
    </w:p>
    <w:p w14:paraId="0F47E44D" w14:textId="77777777" w:rsidR="004E6808" w:rsidRPr="00C030AF" w:rsidRDefault="004E6808" w:rsidP="009852F3">
      <w:pPr>
        <w:tabs>
          <w:tab w:val="left" w:pos="567"/>
        </w:tabs>
        <w:rPr>
          <w:sz w:val="22"/>
          <w:szCs w:val="22"/>
        </w:rPr>
      </w:pPr>
      <w:proofErr w:type="spellStart"/>
      <w:r w:rsidRPr="00C030AF">
        <w:rPr>
          <w:sz w:val="22"/>
          <w:szCs w:val="22"/>
        </w:rPr>
        <w:t>Enterokind</w:t>
      </w:r>
      <w:proofErr w:type="spellEnd"/>
      <w:r w:rsidRPr="00C030AF">
        <w:rPr>
          <w:sz w:val="22"/>
          <w:szCs w:val="22"/>
        </w:rPr>
        <w:t xml:space="preserve"> geriamieji lašai (tirpalas)</w:t>
      </w:r>
    </w:p>
    <w:p w14:paraId="0F47E44E" w14:textId="77777777" w:rsidR="004E6808" w:rsidRPr="00C030AF" w:rsidRDefault="004E6808" w:rsidP="009852F3">
      <w:pPr>
        <w:tabs>
          <w:tab w:val="left" w:pos="567"/>
        </w:tabs>
        <w:rPr>
          <w:sz w:val="22"/>
          <w:szCs w:val="22"/>
        </w:rPr>
      </w:pPr>
    </w:p>
    <w:p w14:paraId="0F47E44F" w14:textId="77777777" w:rsidR="004E6808" w:rsidRPr="00C030AF" w:rsidRDefault="004E6808" w:rsidP="009852F3">
      <w:pPr>
        <w:tabs>
          <w:tab w:val="left" w:pos="567"/>
        </w:tabs>
        <w:rPr>
          <w:sz w:val="22"/>
          <w:szCs w:val="22"/>
        </w:rPr>
      </w:pPr>
      <w:r w:rsidRPr="00C030AF">
        <w:rPr>
          <w:sz w:val="22"/>
          <w:szCs w:val="22"/>
        </w:rPr>
        <w:t>Homeopatinis vaistinis preparatas</w:t>
      </w:r>
    </w:p>
    <w:p w14:paraId="0F47E450" w14:textId="77777777" w:rsidR="004E6808" w:rsidRPr="00C030AF" w:rsidRDefault="004E6808" w:rsidP="009852F3">
      <w:pPr>
        <w:tabs>
          <w:tab w:val="left" w:pos="567"/>
        </w:tabs>
        <w:rPr>
          <w:sz w:val="22"/>
          <w:szCs w:val="22"/>
        </w:rPr>
      </w:pPr>
    </w:p>
    <w:p w14:paraId="0F47E451" w14:textId="77777777" w:rsidR="004E6808" w:rsidRPr="00C030AF" w:rsidRDefault="004E6808" w:rsidP="009852F3">
      <w:pPr>
        <w:tabs>
          <w:tab w:val="left" w:pos="567"/>
        </w:tabs>
        <w:rPr>
          <w:sz w:val="22"/>
          <w:szCs w:val="22"/>
        </w:rPr>
      </w:pPr>
    </w:p>
    <w:p w14:paraId="0F47E452" w14:textId="77777777" w:rsidR="004E6808" w:rsidRPr="009852F3" w:rsidRDefault="004E6808" w:rsidP="009852F3">
      <w:pPr>
        <w:pBdr>
          <w:top w:val="single" w:sz="4" w:space="1" w:color="auto"/>
          <w:left w:val="single" w:sz="4" w:space="4" w:color="auto"/>
          <w:bottom w:val="single" w:sz="4" w:space="1" w:color="auto"/>
          <w:right w:val="single" w:sz="4" w:space="4" w:color="auto"/>
        </w:pBdr>
        <w:tabs>
          <w:tab w:val="left" w:pos="567"/>
        </w:tabs>
        <w:rPr>
          <w:b/>
          <w:sz w:val="22"/>
          <w:szCs w:val="22"/>
        </w:rPr>
      </w:pPr>
      <w:r w:rsidRPr="009852F3">
        <w:rPr>
          <w:b/>
          <w:sz w:val="22"/>
          <w:szCs w:val="22"/>
        </w:rPr>
        <w:t>2.</w:t>
      </w:r>
      <w:r w:rsidRPr="009852F3">
        <w:rPr>
          <w:b/>
          <w:sz w:val="22"/>
          <w:szCs w:val="22"/>
        </w:rPr>
        <w:tab/>
        <w:t>VEIKLIOJI MEDŽIAGA IR JOS KIEKIS</w:t>
      </w:r>
    </w:p>
    <w:p w14:paraId="0F47E453" w14:textId="77777777" w:rsidR="004E6808" w:rsidRPr="00C030AF" w:rsidRDefault="004E6808" w:rsidP="009852F3">
      <w:pPr>
        <w:tabs>
          <w:tab w:val="left" w:pos="567"/>
        </w:tabs>
        <w:rPr>
          <w:sz w:val="22"/>
          <w:szCs w:val="22"/>
        </w:rPr>
      </w:pPr>
    </w:p>
    <w:p w14:paraId="0F47E454" w14:textId="77777777" w:rsidR="004E6808" w:rsidRPr="00C030AF" w:rsidRDefault="004E6808" w:rsidP="009852F3">
      <w:pPr>
        <w:tabs>
          <w:tab w:val="left" w:pos="567"/>
        </w:tabs>
        <w:rPr>
          <w:sz w:val="22"/>
          <w:szCs w:val="22"/>
        </w:rPr>
      </w:pPr>
      <w:r w:rsidRPr="00C030AF">
        <w:rPr>
          <w:sz w:val="22"/>
          <w:szCs w:val="22"/>
        </w:rPr>
        <w:t xml:space="preserve">1 g </w:t>
      </w:r>
      <w:r w:rsidR="00FD41FF">
        <w:rPr>
          <w:sz w:val="22"/>
          <w:szCs w:val="22"/>
        </w:rPr>
        <w:t>geriamųjų lašų</w:t>
      </w:r>
      <w:r w:rsidRPr="00C030AF">
        <w:rPr>
          <w:sz w:val="22"/>
          <w:szCs w:val="22"/>
        </w:rPr>
        <w:t xml:space="preserve"> yra: </w:t>
      </w:r>
      <w:r w:rsidR="008A41CB" w:rsidRPr="00C030AF">
        <w:rPr>
          <w:sz w:val="22"/>
          <w:szCs w:val="22"/>
        </w:rPr>
        <w:t>10</w:t>
      </w:r>
      <w:r w:rsidR="008A41CB">
        <w:rPr>
          <w:sz w:val="22"/>
          <w:szCs w:val="22"/>
        </w:rPr>
        <w:t>0</w:t>
      </w:r>
      <w:r w:rsidR="008A41CB" w:rsidRPr="00C030AF">
        <w:rPr>
          <w:sz w:val="22"/>
          <w:szCs w:val="22"/>
        </w:rPr>
        <w:t> </w:t>
      </w:r>
      <w:r w:rsidR="008A41CB">
        <w:rPr>
          <w:sz w:val="22"/>
          <w:szCs w:val="22"/>
        </w:rPr>
        <w:t>m</w:t>
      </w:r>
      <w:r w:rsidR="008A41CB" w:rsidRPr="00C030AF">
        <w:rPr>
          <w:sz w:val="22"/>
          <w:szCs w:val="22"/>
        </w:rPr>
        <w:t xml:space="preserve">g </w:t>
      </w:r>
      <w:proofErr w:type="spellStart"/>
      <w:r w:rsidRPr="00C030AF">
        <w:rPr>
          <w:sz w:val="22"/>
          <w:szCs w:val="22"/>
        </w:rPr>
        <w:t>Chamomilla</w:t>
      </w:r>
      <w:proofErr w:type="spellEnd"/>
      <w:r w:rsidRPr="00C030AF">
        <w:rPr>
          <w:sz w:val="22"/>
          <w:szCs w:val="22"/>
        </w:rPr>
        <w:t xml:space="preserve"> D6, </w:t>
      </w:r>
      <w:r w:rsidR="008A41CB" w:rsidRPr="00C030AF">
        <w:rPr>
          <w:sz w:val="22"/>
          <w:szCs w:val="22"/>
        </w:rPr>
        <w:t>10</w:t>
      </w:r>
      <w:r w:rsidR="008A41CB">
        <w:rPr>
          <w:sz w:val="22"/>
          <w:szCs w:val="22"/>
        </w:rPr>
        <w:t>0</w:t>
      </w:r>
      <w:r w:rsidR="008A41CB" w:rsidRPr="00C030AF">
        <w:rPr>
          <w:sz w:val="22"/>
          <w:szCs w:val="22"/>
        </w:rPr>
        <w:t> </w:t>
      </w:r>
      <w:r w:rsidR="008A41CB">
        <w:rPr>
          <w:sz w:val="22"/>
          <w:szCs w:val="22"/>
        </w:rPr>
        <w:t>m</w:t>
      </w:r>
      <w:r w:rsidR="008A41CB" w:rsidRPr="00C030AF">
        <w:rPr>
          <w:sz w:val="22"/>
          <w:szCs w:val="22"/>
        </w:rPr>
        <w:t xml:space="preserve">g </w:t>
      </w:r>
      <w:proofErr w:type="spellStart"/>
      <w:r w:rsidRPr="00C030AF">
        <w:rPr>
          <w:sz w:val="22"/>
          <w:szCs w:val="22"/>
        </w:rPr>
        <w:t>Cina</w:t>
      </w:r>
      <w:proofErr w:type="spellEnd"/>
      <w:r w:rsidRPr="00C030AF">
        <w:rPr>
          <w:sz w:val="22"/>
          <w:szCs w:val="22"/>
        </w:rPr>
        <w:t xml:space="preserve"> D6, </w:t>
      </w:r>
      <w:r w:rsidR="008A41CB" w:rsidRPr="00C030AF">
        <w:rPr>
          <w:sz w:val="22"/>
          <w:szCs w:val="22"/>
        </w:rPr>
        <w:t>10</w:t>
      </w:r>
      <w:r w:rsidR="008A41CB">
        <w:rPr>
          <w:sz w:val="22"/>
          <w:szCs w:val="22"/>
        </w:rPr>
        <w:t>0</w:t>
      </w:r>
      <w:r w:rsidR="008A41CB" w:rsidRPr="00C030AF">
        <w:rPr>
          <w:sz w:val="22"/>
          <w:szCs w:val="22"/>
        </w:rPr>
        <w:t> </w:t>
      </w:r>
      <w:r w:rsidR="008A41CB">
        <w:rPr>
          <w:sz w:val="22"/>
          <w:szCs w:val="22"/>
        </w:rPr>
        <w:t>m</w:t>
      </w:r>
      <w:r w:rsidR="008A41CB" w:rsidRPr="00C030AF">
        <w:rPr>
          <w:sz w:val="22"/>
          <w:szCs w:val="22"/>
        </w:rPr>
        <w:t xml:space="preserve">g </w:t>
      </w:r>
      <w:proofErr w:type="spellStart"/>
      <w:r w:rsidRPr="00C030AF">
        <w:rPr>
          <w:sz w:val="22"/>
          <w:szCs w:val="22"/>
        </w:rPr>
        <w:t>Colocynthis</w:t>
      </w:r>
      <w:proofErr w:type="spellEnd"/>
      <w:r w:rsidRPr="00C030AF">
        <w:rPr>
          <w:sz w:val="22"/>
          <w:szCs w:val="22"/>
        </w:rPr>
        <w:t xml:space="preserve"> D6, </w:t>
      </w:r>
      <w:r w:rsidR="008A41CB" w:rsidRPr="00C030AF">
        <w:rPr>
          <w:sz w:val="22"/>
          <w:szCs w:val="22"/>
        </w:rPr>
        <w:t>10</w:t>
      </w:r>
      <w:r w:rsidR="008A41CB">
        <w:rPr>
          <w:sz w:val="22"/>
          <w:szCs w:val="22"/>
        </w:rPr>
        <w:t>0</w:t>
      </w:r>
      <w:r w:rsidR="008A41CB" w:rsidRPr="00C030AF">
        <w:rPr>
          <w:sz w:val="22"/>
          <w:szCs w:val="22"/>
        </w:rPr>
        <w:t> </w:t>
      </w:r>
      <w:r w:rsidR="008A41CB">
        <w:rPr>
          <w:sz w:val="22"/>
          <w:szCs w:val="22"/>
        </w:rPr>
        <w:t>m</w:t>
      </w:r>
      <w:r w:rsidR="008A41CB" w:rsidRPr="00C030AF">
        <w:rPr>
          <w:sz w:val="22"/>
          <w:szCs w:val="22"/>
        </w:rPr>
        <w:t xml:space="preserve">g </w:t>
      </w:r>
      <w:proofErr w:type="spellStart"/>
      <w:r w:rsidRPr="00C030AF">
        <w:rPr>
          <w:sz w:val="22"/>
          <w:szCs w:val="22"/>
        </w:rPr>
        <w:t>Lac</w:t>
      </w:r>
      <w:proofErr w:type="spellEnd"/>
      <w:r w:rsidRPr="00C030AF">
        <w:rPr>
          <w:sz w:val="22"/>
          <w:szCs w:val="22"/>
        </w:rPr>
        <w:t xml:space="preserve"> </w:t>
      </w:r>
      <w:proofErr w:type="spellStart"/>
      <w:r w:rsidRPr="00C030AF">
        <w:rPr>
          <w:sz w:val="22"/>
          <w:szCs w:val="22"/>
        </w:rPr>
        <w:t>defloratum</w:t>
      </w:r>
      <w:proofErr w:type="spellEnd"/>
      <w:r w:rsidRPr="00C030AF">
        <w:rPr>
          <w:sz w:val="22"/>
          <w:szCs w:val="22"/>
        </w:rPr>
        <w:t xml:space="preserve"> D6, </w:t>
      </w:r>
      <w:r w:rsidR="008A41CB" w:rsidRPr="00C030AF">
        <w:rPr>
          <w:sz w:val="22"/>
          <w:szCs w:val="22"/>
        </w:rPr>
        <w:t>10</w:t>
      </w:r>
      <w:r w:rsidR="008A41CB">
        <w:rPr>
          <w:sz w:val="22"/>
          <w:szCs w:val="22"/>
        </w:rPr>
        <w:t>0</w:t>
      </w:r>
      <w:r w:rsidR="008A41CB" w:rsidRPr="00C030AF">
        <w:rPr>
          <w:sz w:val="22"/>
          <w:szCs w:val="22"/>
        </w:rPr>
        <w:t> </w:t>
      </w:r>
      <w:r w:rsidR="008A41CB">
        <w:rPr>
          <w:sz w:val="22"/>
          <w:szCs w:val="22"/>
        </w:rPr>
        <w:t>m</w:t>
      </w:r>
      <w:r w:rsidR="008A41CB" w:rsidRPr="00C030AF">
        <w:rPr>
          <w:sz w:val="22"/>
          <w:szCs w:val="22"/>
        </w:rPr>
        <w:t xml:space="preserve">g </w:t>
      </w:r>
      <w:proofErr w:type="spellStart"/>
      <w:r w:rsidRPr="00C030AF">
        <w:rPr>
          <w:sz w:val="22"/>
          <w:szCs w:val="22"/>
        </w:rPr>
        <w:t>Magnesium</w:t>
      </w:r>
      <w:proofErr w:type="spellEnd"/>
      <w:r w:rsidRPr="00C030AF">
        <w:rPr>
          <w:sz w:val="22"/>
          <w:szCs w:val="22"/>
        </w:rPr>
        <w:t xml:space="preserve"> </w:t>
      </w:r>
      <w:proofErr w:type="spellStart"/>
      <w:r w:rsidRPr="00C030AF">
        <w:rPr>
          <w:sz w:val="22"/>
          <w:szCs w:val="22"/>
        </w:rPr>
        <w:t>chloratum</w:t>
      </w:r>
      <w:proofErr w:type="spellEnd"/>
      <w:r w:rsidRPr="00C030AF">
        <w:rPr>
          <w:sz w:val="22"/>
          <w:szCs w:val="22"/>
        </w:rPr>
        <w:t xml:space="preserve"> D6.</w:t>
      </w:r>
    </w:p>
    <w:p w14:paraId="0F47E455" w14:textId="77777777" w:rsidR="004E6808" w:rsidRPr="00C030AF" w:rsidRDefault="004E6808" w:rsidP="009852F3">
      <w:pPr>
        <w:tabs>
          <w:tab w:val="left" w:pos="567"/>
        </w:tabs>
        <w:rPr>
          <w:sz w:val="22"/>
          <w:szCs w:val="22"/>
        </w:rPr>
      </w:pPr>
    </w:p>
    <w:p w14:paraId="0F47E456" w14:textId="77777777" w:rsidR="004E6808" w:rsidRPr="00C030AF" w:rsidRDefault="004E6808" w:rsidP="009852F3">
      <w:pPr>
        <w:tabs>
          <w:tab w:val="left" w:pos="567"/>
        </w:tabs>
        <w:rPr>
          <w:sz w:val="22"/>
          <w:szCs w:val="22"/>
        </w:rPr>
      </w:pPr>
    </w:p>
    <w:p w14:paraId="0F47E457"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7D66D6">
        <w:rPr>
          <w:b/>
          <w:sz w:val="22"/>
          <w:szCs w:val="22"/>
        </w:rPr>
        <w:t>3.</w:t>
      </w:r>
      <w:r w:rsidRPr="007D66D6">
        <w:rPr>
          <w:b/>
          <w:sz w:val="22"/>
          <w:szCs w:val="22"/>
        </w:rPr>
        <w:tab/>
        <w:t>PAGALBINIŲ MEDŽIAGŲ SĄRAŠAS</w:t>
      </w:r>
    </w:p>
    <w:p w14:paraId="0F47E458" w14:textId="77777777" w:rsidR="004E6808" w:rsidRPr="00C030AF" w:rsidRDefault="004E6808" w:rsidP="009852F3">
      <w:pPr>
        <w:tabs>
          <w:tab w:val="left" w:pos="567"/>
        </w:tabs>
        <w:rPr>
          <w:sz w:val="22"/>
          <w:szCs w:val="22"/>
        </w:rPr>
      </w:pPr>
    </w:p>
    <w:p w14:paraId="0F47E45A" w14:textId="77777777" w:rsidR="004E6808" w:rsidRPr="00C030AF" w:rsidRDefault="004E6808" w:rsidP="009852F3">
      <w:pPr>
        <w:tabs>
          <w:tab w:val="left" w:pos="567"/>
        </w:tabs>
        <w:rPr>
          <w:sz w:val="22"/>
          <w:szCs w:val="22"/>
        </w:rPr>
      </w:pPr>
    </w:p>
    <w:p w14:paraId="0F47E45B"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rPr>
      </w:pPr>
      <w:r w:rsidRPr="007D66D6">
        <w:rPr>
          <w:b/>
          <w:sz w:val="22"/>
          <w:szCs w:val="22"/>
        </w:rPr>
        <w:t>4.</w:t>
      </w:r>
      <w:r w:rsidRPr="007D66D6">
        <w:rPr>
          <w:b/>
          <w:sz w:val="22"/>
          <w:szCs w:val="22"/>
        </w:rPr>
        <w:tab/>
        <w:t>FARMACINĖ FORMA IR KIEKIS PAKUOTĖJE</w:t>
      </w:r>
    </w:p>
    <w:p w14:paraId="0F47E45C" w14:textId="77777777" w:rsidR="004E6808" w:rsidRPr="00C030AF" w:rsidRDefault="004E6808" w:rsidP="009852F3">
      <w:pPr>
        <w:tabs>
          <w:tab w:val="left" w:pos="567"/>
        </w:tabs>
        <w:rPr>
          <w:sz w:val="22"/>
          <w:szCs w:val="22"/>
        </w:rPr>
      </w:pPr>
    </w:p>
    <w:p w14:paraId="0F47E45D" w14:textId="77777777" w:rsidR="004E6808" w:rsidRPr="00C030AF" w:rsidRDefault="004E6808" w:rsidP="009852F3">
      <w:pPr>
        <w:tabs>
          <w:tab w:val="left" w:pos="567"/>
        </w:tabs>
        <w:rPr>
          <w:sz w:val="22"/>
          <w:szCs w:val="22"/>
        </w:rPr>
      </w:pPr>
      <w:r w:rsidRPr="00C030AF">
        <w:rPr>
          <w:sz w:val="22"/>
          <w:szCs w:val="22"/>
        </w:rPr>
        <w:t>Geriamieji lašai (tirpalas)</w:t>
      </w:r>
    </w:p>
    <w:p w14:paraId="0F47E45E" w14:textId="77777777" w:rsidR="004E6808" w:rsidRPr="00C030AF" w:rsidRDefault="004E6808" w:rsidP="009852F3">
      <w:pPr>
        <w:tabs>
          <w:tab w:val="left" w:pos="567"/>
        </w:tabs>
        <w:rPr>
          <w:sz w:val="22"/>
          <w:szCs w:val="22"/>
        </w:rPr>
      </w:pPr>
      <w:r w:rsidRPr="00C030AF">
        <w:rPr>
          <w:sz w:val="22"/>
          <w:szCs w:val="22"/>
        </w:rPr>
        <w:t>20 ml</w:t>
      </w:r>
    </w:p>
    <w:p w14:paraId="0F47E45F" w14:textId="77777777" w:rsidR="004E6808" w:rsidRPr="00C030AF" w:rsidRDefault="004E6808" w:rsidP="009852F3">
      <w:pPr>
        <w:tabs>
          <w:tab w:val="left" w:pos="567"/>
        </w:tabs>
        <w:rPr>
          <w:sz w:val="22"/>
          <w:szCs w:val="22"/>
        </w:rPr>
      </w:pPr>
    </w:p>
    <w:p w14:paraId="0F47E460" w14:textId="77777777" w:rsidR="004E6808" w:rsidRPr="00C030AF" w:rsidRDefault="004E6808" w:rsidP="009852F3">
      <w:pPr>
        <w:tabs>
          <w:tab w:val="left" w:pos="567"/>
        </w:tabs>
        <w:rPr>
          <w:sz w:val="22"/>
          <w:szCs w:val="22"/>
        </w:rPr>
      </w:pPr>
    </w:p>
    <w:p w14:paraId="0F47E461"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7D66D6">
        <w:rPr>
          <w:b/>
          <w:sz w:val="22"/>
          <w:szCs w:val="22"/>
        </w:rPr>
        <w:t>5.</w:t>
      </w:r>
      <w:r w:rsidRPr="007D66D6">
        <w:rPr>
          <w:b/>
          <w:sz w:val="22"/>
          <w:szCs w:val="22"/>
        </w:rPr>
        <w:tab/>
        <w:t>VARTOJIMO METODAS IR BŪDAS (-AI)</w:t>
      </w:r>
    </w:p>
    <w:p w14:paraId="0F47E462" w14:textId="77777777" w:rsidR="004E6808" w:rsidRPr="00C030AF" w:rsidRDefault="004E6808" w:rsidP="009852F3">
      <w:pPr>
        <w:tabs>
          <w:tab w:val="left" w:pos="567"/>
        </w:tabs>
        <w:rPr>
          <w:sz w:val="22"/>
          <w:szCs w:val="22"/>
        </w:rPr>
      </w:pPr>
    </w:p>
    <w:p w14:paraId="0F47E463" w14:textId="77777777" w:rsidR="004E6808" w:rsidRPr="00C030AF" w:rsidRDefault="004E6808" w:rsidP="009852F3">
      <w:pPr>
        <w:tabs>
          <w:tab w:val="left" w:pos="567"/>
        </w:tabs>
        <w:rPr>
          <w:sz w:val="22"/>
          <w:szCs w:val="22"/>
        </w:rPr>
      </w:pPr>
      <w:r w:rsidRPr="00C030AF">
        <w:rPr>
          <w:sz w:val="22"/>
          <w:szCs w:val="22"/>
        </w:rPr>
        <w:t>Vartoti per burną. Prieš vartojimą perskaitykite pakuotės lapelį.</w:t>
      </w:r>
    </w:p>
    <w:p w14:paraId="0F47E464" w14:textId="77777777" w:rsidR="004E6808" w:rsidRPr="00C030AF" w:rsidRDefault="004E6808" w:rsidP="009852F3">
      <w:pPr>
        <w:tabs>
          <w:tab w:val="left" w:pos="567"/>
        </w:tabs>
        <w:rPr>
          <w:sz w:val="22"/>
          <w:szCs w:val="22"/>
        </w:rPr>
      </w:pPr>
    </w:p>
    <w:p w14:paraId="0F47E465" w14:textId="77777777" w:rsidR="004E6808" w:rsidRPr="00C030AF" w:rsidRDefault="004E6808" w:rsidP="009852F3">
      <w:pPr>
        <w:tabs>
          <w:tab w:val="left" w:pos="567"/>
        </w:tabs>
        <w:rPr>
          <w:sz w:val="22"/>
          <w:szCs w:val="22"/>
        </w:rPr>
      </w:pPr>
    </w:p>
    <w:p w14:paraId="0F47E466" w14:textId="77777777" w:rsidR="004E6808" w:rsidRPr="007D66D6" w:rsidRDefault="004E6808" w:rsidP="00487C75">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sidRPr="007D66D6">
        <w:rPr>
          <w:b/>
          <w:sz w:val="22"/>
          <w:szCs w:val="22"/>
        </w:rPr>
        <w:t>6.</w:t>
      </w:r>
      <w:r w:rsidRPr="007D66D6">
        <w:rPr>
          <w:b/>
          <w:sz w:val="22"/>
          <w:szCs w:val="22"/>
        </w:rPr>
        <w:tab/>
        <w:t xml:space="preserve">SPECIALUS ĮSPĖJIMAS, KAD VAISTINĮ PREPARATĄ BŪTINA LAIKYTI VAIKAMS </w:t>
      </w:r>
      <w:r w:rsidR="00281533" w:rsidRPr="007D66D6">
        <w:rPr>
          <w:b/>
          <w:sz w:val="22"/>
          <w:szCs w:val="22"/>
        </w:rPr>
        <w:t xml:space="preserve">NEPASTEBIMOJE IR </w:t>
      </w:r>
      <w:r w:rsidRPr="007D66D6">
        <w:rPr>
          <w:b/>
          <w:sz w:val="22"/>
          <w:szCs w:val="22"/>
        </w:rPr>
        <w:t>NEPASIEKIAMOJE VIETOJE</w:t>
      </w:r>
    </w:p>
    <w:p w14:paraId="0F47E467" w14:textId="77777777" w:rsidR="004E6808" w:rsidRPr="00C030AF" w:rsidRDefault="004E6808" w:rsidP="009852F3">
      <w:pPr>
        <w:tabs>
          <w:tab w:val="left" w:pos="567"/>
        </w:tabs>
        <w:rPr>
          <w:sz w:val="22"/>
          <w:szCs w:val="22"/>
        </w:rPr>
      </w:pPr>
    </w:p>
    <w:p w14:paraId="0F47E468" w14:textId="77777777" w:rsidR="004E6808" w:rsidRPr="00C030AF" w:rsidRDefault="004E6808" w:rsidP="009852F3">
      <w:pPr>
        <w:tabs>
          <w:tab w:val="left" w:pos="567"/>
        </w:tabs>
        <w:rPr>
          <w:sz w:val="22"/>
          <w:szCs w:val="22"/>
        </w:rPr>
      </w:pPr>
      <w:r w:rsidRPr="00C030AF">
        <w:rPr>
          <w:sz w:val="22"/>
          <w:szCs w:val="22"/>
        </w:rPr>
        <w:t xml:space="preserve">Laikyti vaikams </w:t>
      </w:r>
      <w:r w:rsidR="00971C74" w:rsidRPr="00C030AF">
        <w:rPr>
          <w:sz w:val="22"/>
          <w:szCs w:val="22"/>
        </w:rPr>
        <w:t xml:space="preserve">nepastebimoje ir </w:t>
      </w:r>
      <w:r w:rsidRPr="00C030AF">
        <w:rPr>
          <w:sz w:val="22"/>
          <w:szCs w:val="22"/>
        </w:rPr>
        <w:t>nepasiekiamoje vietoje.</w:t>
      </w:r>
    </w:p>
    <w:p w14:paraId="0F47E469" w14:textId="77777777" w:rsidR="004E6808" w:rsidRPr="00C030AF" w:rsidRDefault="004E6808" w:rsidP="009852F3">
      <w:pPr>
        <w:tabs>
          <w:tab w:val="left" w:pos="567"/>
        </w:tabs>
        <w:rPr>
          <w:sz w:val="22"/>
          <w:szCs w:val="22"/>
        </w:rPr>
      </w:pPr>
    </w:p>
    <w:p w14:paraId="0F47E46A" w14:textId="77777777" w:rsidR="004E6808" w:rsidRPr="00C030AF" w:rsidRDefault="004E6808" w:rsidP="009852F3">
      <w:pPr>
        <w:tabs>
          <w:tab w:val="left" w:pos="567"/>
        </w:tabs>
        <w:rPr>
          <w:sz w:val="22"/>
          <w:szCs w:val="22"/>
        </w:rPr>
      </w:pPr>
    </w:p>
    <w:p w14:paraId="0F47E46B"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7D66D6">
        <w:rPr>
          <w:b/>
          <w:sz w:val="22"/>
          <w:szCs w:val="22"/>
        </w:rPr>
        <w:t>7.</w:t>
      </w:r>
      <w:r w:rsidRPr="007D66D6">
        <w:rPr>
          <w:b/>
          <w:sz w:val="22"/>
          <w:szCs w:val="22"/>
        </w:rPr>
        <w:tab/>
        <w:t>KITAS (-I) SPECIALUS (-ŪS) ĮSPĖJIMAS (-AI) (JEI REIKIA)</w:t>
      </w:r>
    </w:p>
    <w:p w14:paraId="0F47E46C" w14:textId="77777777" w:rsidR="004E6808" w:rsidRPr="00C030AF" w:rsidRDefault="004E6808" w:rsidP="009852F3">
      <w:pPr>
        <w:tabs>
          <w:tab w:val="left" w:pos="567"/>
        </w:tabs>
        <w:rPr>
          <w:sz w:val="22"/>
          <w:szCs w:val="22"/>
        </w:rPr>
      </w:pPr>
    </w:p>
    <w:p w14:paraId="0F47E46D" w14:textId="77777777" w:rsidR="004E6808" w:rsidRPr="00C030AF" w:rsidRDefault="004E6808" w:rsidP="009852F3">
      <w:pPr>
        <w:tabs>
          <w:tab w:val="left" w:pos="567"/>
        </w:tabs>
        <w:rPr>
          <w:sz w:val="22"/>
          <w:szCs w:val="22"/>
        </w:rPr>
      </w:pPr>
      <w:r w:rsidRPr="00C030AF">
        <w:rPr>
          <w:sz w:val="22"/>
          <w:szCs w:val="22"/>
        </w:rPr>
        <w:t xml:space="preserve">Sudėtyje yra </w:t>
      </w:r>
      <w:r w:rsidR="00066A68" w:rsidRPr="00C030AF">
        <w:rPr>
          <w:sz w:val="22"/>
          <w:szCs w:val="22"/>
        </w:rPr>
        <w:t>3</w:t>
      </w:r>
      <w:r w:rsidRPr="00C030AF">
        <w:rPr>
          <w:sz w:val="22"/>
          <w:szCs w:val="22"/>
        </w:rPr>
        <w:t>,</w:t>
      </w:r>
      <w:r w:rsidR="00066A68" w:rsidRPr="00C030AF">
        <w:rPr>
          <w:sz w:val="22"/>
          <w:szCs w:val="22"/>
        </w:rPr>
        <w:t xml:space="preserve">1 </w:t>
      </w:r>
      <w:r w:rsidRPr="00C030AF">
        <w:rPr>
          <w:sz w:val="22"/>
          <w:szCs w:val="22"/>
        </w:rPr>
        <w:t>tūrio % etanolio.</w:t>
      </w:r>
      <w:r w:rsidR="00066A68" w:rsidRPr="00C030AF">
        <w:rPr>
          <w:sz w:val="22"/>
          <w:szCs w:val="22"/>
        </w:rPr>
        <w:t xml:space="preserve"> Daugiau informacijos pateikiama pakuotės lapelyje.</w:t>
      </w:r>
    </w:p>
    <w:p w14:paraId="0F47E46E" w14:textId="77777777" w:rsidR="004E6808" w:rsidRPr="00C030AF" w:rsidRDefault="004E6808" w:rsidP="009852F3">
      <w:pPr>
        <w:tabs>
          <w:tab w:val="left" w:pos="567"/>
        </w:tabs>
        <w:rPr>
          <w:sz w:val="22"/>
          <w:szCs w:val="22"/>
        </w:rPr>
      </w:pPr>
    </w:p>
    <w:p w14:paraId="0F47E46F" w14:textId="77777777" w:rsidR="004E6808" w:rsidRPr="00C030AF" w:rsidRDefault="004E6808" w:rsidP="009852F3">
      <w:pPr>
        <w:tabs>
          <w:tab w:val="left" w:pos="567"/>
        </w:tabs>
        <w:rPr>
          <w:sz w:val="22"/>
          <w:szCs w:val="22"/>
        </w:rPr>
      </w:pPr>
    </w:p>
    <w:p w14:paraId="0F47E470"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7D66D6">
        <w:rPr>
          <w:b/>
          <w:sz w:val="22"/>
          <w:szCs w:val="22"/>
        </w:rPr>
        <w:t>8.</w:t>
      </w:r>
      <w:r w:rsidRPr="007D66D6">
        <w:rPr>
          <w:b/>
          <w:sz w:val="22"/>
          <w:szCs w:val="22"/>
        </w:rPr>
        <w:tab/>
        <w:t>TINKAMUMO LAIKAS</w:t>
      </w:r>
    </w:p>
    <w:p w14:paraId="0F47E471" w14:textId="77777777" w:rsidR="004E6808" w:rsidRPr="00C030AF" w:rsidRDefault="004E6808" w:rsidP="009852F3">
      <w:pPr>
        <w:tabs>
          <w:tab w:val="left" w:pos="567"/>
        </w:tabs>
        <w:rPr>
          <w:sz w:val="22"/>
          <w:szCs w:val="22"/>
        </w:rPr>
      </w:pPr>
    </w:p>
    <w:p w14:paraId="0F47E472" w14:textId="77777777" w:rsidR="004E6808" w:rsidRPr="00C030AF" w:rsidRDefault="004E6808" w:rsidP="009852F3">
      <w:pPr>
        <w:tabs>
          <w:tab w:val="left" w:pos="567"/>
        </w:tabs>
        <w:rPr>
          <w:sz w:val="22"/>
          <w:szCs w:val="22"/>
        </w:rPr>
      </w:pPr>
      <w:r w:rsidRPr="00C030AF">
        <w:rPr>
          <w:sz w:val="22"/>
          <w:szCs w:val="22"/>
        </w:rPr>
        <w:t>Tinka iki mm / MMMM</w:t>
      </w:r>
    </w:p>
    <w:p w14:paraId="0F47E473" w14:textId="77777777" w:rsidR="004E6808" w:rsidRPr="00C030AF" w:rsidRDefault="004E6808" w:rsidP="009852F3">
      <w:pPr>
        <w:tabs>
          <w:tab w:val="left" w:pos="567"/>
        </w:tabs>
        <w:rPr>
          <w:sz w:val="22"/>
          <w:szCs w:val="22"/>
        </w:rPr>
      </w:pPr>
      <w:r w:rsidRPr="00C030AF">
        <w:rPr>
          <w:sz w:val="22"/>
          <w:szCs w:val="22"/>
        </w:rPr>
        <w:t xml:space="preserve">Pirmą kartą atidarius buteliuką, </w:t>
      </w:r>
      <w:r w:rsidR="00FD41FF">
        <w:rPr>
          <w:sz w:val="22"/>
          <w:szCs w:val="22"/>
        </w:rPr>
        <w:t>geriamųjų lašų</w:t>
      </w:r>
      <w:r w:rsidRPr="00C030AF">
        <w:rPr>
          <w:sz w:val="22"/>
          <w:szCs w:val="22"/>
        </w:rPr>
        <w:t xml:space="preserve"> tinkamumo laikas yra 12 mėnesių.</w:t>
      </w:r>
    </w:p>
    <w:p w14:paraId="0F47E474" w14:textId="77777777" w:rsidR="004E6808" w:rsidRPr="00C030AF" w:rsidRDefault="004E6808" w:rsidP="009852F3">
      <w:pPr>
        <w:tabs>
          <w:tab w:val="left" w:pos="567"/>
        </w:tabs>
        <w:rPr>
          <w:sz w:val="22"/>
          <w:szCs w:val="22"/>
        </w:rPr>
      </w:pPr>
    </w:p>
    <w:p w14:paraId="0F47E475" w14:textId="77777777" w:rsidR="004E6808" w:rsidRPr="00C030AF" w:rsidRDefault="004E6808" w:rsidP="009852F3">
      <w:pPr>
        <w:tabs>
          <w:tab w:val="left" w:pos="567"/>
        </w:tabs>
        <w:rPr>
          <w:sz w:val="22"/>
          <w:szCs w:val="22"/>
        </w:rPr>
      </w:pPr>
    </w:p>
    <w:p w14:paraId="0F47E476"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rPr>
      </w:pPr>
      <w:r w:rsidRPr="007D66D6">
        <w:rPr>
          <w:b/>
          <w:sz w:val="22"/>
          <w:szCs w:val="22"/>
        </w:rPr>
        <w:lastRenderedPageBreak/>
        <w:t>9.</w:t>
      </w:r>
      <w:r w:rsidRPr="007D66D6">
        <w:rPr>
          <w:b/>
          <w:sz w:val="22"/>
          <w:szCs w:val="22"/>
        </w:rPr>
        <w:tab/>
        <w:t>SPECIALIOS LAIKYMO SĄLYGOS</w:t>
      </w:r>
    </w:p>
    <w:p w14:paraId="0F47E477" w14:textId="77777777" w:rsidR="004E6808" w:rsidRPr="00C030AF" w:rsidRDefault="004E6808" w:rsidP="009852F3">
      <w:pPr>
        <w:tabs>
          <w:tab w:val="left" w:pos="567"/>
        </w:tabs>
        <w:rPr>
          <w:sz w:val="22"/>
          <w:szCs w:val="22"/>
        </w:rPr>
      </w:pPr>
    </w:p>
    <w:p w14:paraId="0F47E478" w14:textId="77777777" w:rsidR="004E6808" w:rsidRPr="00C030AF" w:rsidRDefault="00066A68" w:rsidP="009852F3">
      <w:pPr>
        <w:tabs>
          <w:tab w:val="left" w:pos="567"/>
        </w:tabs>
        <w:rPr>
          <w:sz w:val="22"/>
          <w:szCs w:val="22"/>
        </w:rPr>
      </w:pPr>
      <w:r w:rsidRPr="00C030AF">
        <w:rPr>
          <w:sz w:val="22"/>
          <w:szCs w:val="22"/>
        </w:rPr>
        <w:t>-</w:t>
      </w:r>
    </w:p>
    <w:p w14:paraId="0F47E479" w14:textId="77777777" w:rsidR="004E6808" w:rsidRPr="00C030AF" w:rsidRDefault="004E6808" w:rsidP="009852F3">
      <w:pPr>
        <w:tabs>
          <w:tab w:val="left" w:pos="567"/>
        </w:tabs>
        <w:rPr>
          <w:sz w:val="22"/>
          <w:szCs w:val="22"/>
        </w:rPr>
      </w:pPr>
    </w:p>
    <w:p w14:paraId="0F47E47A" w14:textId="77777777" w:rsidR="004E6808" w:rsidRPr="00C030AF" w:rsidRDefault="004E6808" w:rsidP="009852F3">
      <w:pPr>
        <w:tabs>
          <w:tab w:val="left" w:pos="567"/>
        </w:tabs>
        <w:rPr>
          <w:sz w:val="22"/>
          <w:szCs w:val="22"/>
        </w:rPr>
      </w:pPr>
    </w:p>
    <w:p w14:paraId="0F47E47B" w14:textId="77777777" w:rsidR="004E6808" w:rsidRPr="007D66D6" w:rsidRDefault="004E6808" w:rsidP="00487C75">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sidRPr="007D66D6">
        <w:rPr>
          <w:b/>
          <w:sz w:val="22"/>
          <w:szCs w:val="22"/>
        </w:rPr>
        <w:t>10.</w:t>
      </w:r>
      <w:r w:rsidRPr="007D66D6">
        <w:rPr>
          <w:b/>
          <w:sz w:val="22"/>
          <w:szCs w:val="22"/>
        </w:rPr>
        <w:tab/>
        <w:t xml:space="preserve">SPECIALIOS ATSARGUMO PRIEMONĖS DĖL NESUVARTOTO </w:t>
      </w:r>
      <w:r w:rsidRPr="007D66D6">
        <w:rPr>
          <w:b/>
          <w:bCs/>
          <w:sz w:val="22"/>
          <w:szCs w:val="22"/>
        </w:rPr>
        <w:t xml:space="preserve">VAISTINIO PREPARATO AR JO ATLIEKŲ </w:t>
      </w:r>
      <w:r w:rsidRPr="007D66D6">
        <w:rPr>
          <w:b/>
          <w:sz w:val="22"/>
          <w:szCs w:val="22"/>
        </w:rPr>
        <w:t>TVARKYMO (JEI REIKIA)</w:t>
      </w:r>
    </w:p>
    <w:p w14:paraId="0F47E47C" w14:textId="77777777" w:rsidR="004E6808" w:rsidRPr="00C030AF" w:rsidRDefault="004E6808" w:rsidP="009852F3">
      <w:pPr>
        <w:tabs>
          <w:tab w:val="left" w:pos="567"/>
        </w:tabs>
        <w:rPr>
          <w:sz w:val="22"/>
          <w:szCs w:val="22"/>
        </w:rPr>
      </w:pPr>
    </w:p>
    <w:p w14:paraId="0F47E47D" w14:textId="77777777" w:rsidR="004E6808" w:rsidRPr="00C030AF" w:rsidRDefault="004E6808" w:rsidP="009852F3">
      <w:pPr>
        <w:tabs>
          <w:tab w:val="left" w:pos="567"/>
        </w:tabs>
        <w:rPr>
          <w:sz w:val="22"/>
          <w:szCs w:val="22"/>
        </w:rPr>
      </w:pPr>
    </w:p>
    <w:p w14:paraId="0F47E47E"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rPr>
      </w:pPr>
      <w:r w:rsidRPr="007D66D6">
        <w:rPr>
          <w:b/>
          <w:sz w:val="22"/>
          <w:szCs w:val="22"/>
        </w:rPr>
        <w:t>11.</w:t>
      </w:r>
      <w:r w:rsidRPr="007D66D6">
        <w:rPr>
          <w:b/>
          <w:sz w:val="22"/>
          <w:szCs w:val="22"/>
        </w:rPr>
        <w:tab/>
      </w:r>
      <w:r w:rsidR="00D35143" w:rsidRPr="007D66D6">
        <w:rPr>
          <w:b/>
          <w:sz w:val="22"/>
          <w:szCs w:val="22"/>
        </w:rPr>
        <w:t>REGISTRUOTOJO</w:t>
      </w:r>
      <w:r w:rsidRPr="007D66D6">
        <w:rPr>
          <w:b/>
          <w:sz w:val="22"/>
          <w:szCs w:val="22"/>
        </w:rPr>
        <w:t xml:space="preserve"> PAVADINIMAS IR ADRESAS</w:t>
      </w:r>
    </w:p>
    <w:p w14:paraId="0F47E47F" w14:textId="77777777" w:rsidR="004E6808" w:rsidRPr="00C030AF" w:rsidRDefault="004E6808" w:rsidP="009852F3">
      <w:pPr>
        <w:tabs>
          <w:tab w:val="left" w:pos="567"/>
        </w:tabs>
        <w:rPr>
          <w:sz w:val="22"/>
          <w:szCs w:val="22"/>
        </w:rPr>
      </w:pPr>
    </w:p>
    <w:p w14:paraId="0F47E480" w14:textId="77777777" w:rsidR="004E6808" w:rsidRPr="00C030AF" w:rsidRDefault="004E6808" w:rsidP="009852F3">
      <w:pPr>
        <w:tabs>
          <w:tab w:val="left" w:pos="567"/>
        </w:tabs>
        <w:rPr>
          <w:noProof/>
          <w:sz w:val="22"/>
          <w:szCs w:val="22"/>
        </w:rPr>
      </w:pPr>
      <w:r w:rsidRPr="00C030AF">
        <w:rPr>
          <w:noProof/>
          <w:sz w:val="22"/>
          <w:szCs w:val="22"/>
        </w:rPr>
        <w:t>Deutsche Homöopathie-Union</w:t>
      </w:r>
    </w:p>
    <w:p w14:paraId="0F47E481" w14:textId="77777777" w:rsidR="004E6808" w:rsidRPr="00C030AF" w:rsidRDefault="004E6808" w:rsidP="009852F3">
      <w:pPr>
        <w:tabs>
          <w:tab w:val="left" w:pos="567"/>
        </w:tabs>
        <w:rPr>
          <w:noProof/>
          <w:sz w:val="22"/>
          <w:szCs w:val="22"/>
        </w:rPr>
      </w:pPr>
      <w:r w:rsidRPr="00C030AF">
        <w:rPr>
          <w:noProof/>
          <w:sz w:val="22"/>
          <w:szCs w:val="22"/>
        </w:rPr>
        <w:t>DHU-Arzneimittel GmbH &amp; Co. KG</w:t>
      </w:r>
    </w:p>
    <w:p w14:paraId="0F47E482" w14:textId="77777777" w:rsidR="004E6808" w:rsidRPr="00C030AF" w:rsidRDefault="004E6808" w:rsidP="009852F3">
      <w:pPr>
        <w:tabs>
          <w:tab w:val="left" w:pos="567"/>
        </w:tabs>
        <w:rPr>
          <w:noProof/>
          <w:sz w:val="22"/>
          <w:szCs w:val="22"/>
        </w:rPr>
      </w:pPr>
      <w:r w:rsidRPr="00C030AF">
        <w:rPr>
          <w:noProof/>
          <w:sz w:val="22"/>
          <w:szCs w:val="22"/>
        </w:rPr>
        <w:t>Vokietija</w:t>
      </w:r>
    </w:p>
    <w:p w14:paraId="0F47E483" w14:textId="77777777" w:rsidR="004E6808" w:rsidRPr="00C030AF" w:rsidRDefault="004E6808" w:rsidP="009852F3">
      <w:pPr>
        <w:tabs>
          <w:tab w:val="left" w:pos="567"/>
        </w:tabs>
        <w:rPr>
          <w:sz w:val="22"/>
          <w:szCs w:val="22"/>
        </w:rPr>
      </w:pPr>
    </w:p>
    <w:p w14:paraId="0F47E484" w14:textId="77777777" w:rsidR="004E6808" w:rsidRPr="00C030AF" w:rsidRDefault="004E6808" w:rsidP="009852F3">
      <w:pPr>
        <w:tabs>
          <w:tab w:val="left" w:pos="567"/>
        </w:tabs>
        <w:rPr>
          <w:sz w:val="22"/>
          <w:szCs w:val="22"/>
        </w:rPr>
      </w:pPr>
    </w:p>
    <w:p w14:paraId="0F47E485"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rPr>
      </w:pPr>
      <w:r w:rsidRPr="007D66D6">
        <w:rPr>
          <w:b/>
          <w:sz w:val="22"/>
          <w:szCs w:val="22"/>
        </w:rPr>
        <w:t>12.</w:t>
      </w:r>
      <w:r w:rsidRPr="007D66D6">
        <w:rPr>
          <w:b/>
          <w:sz w:val="22"/>
          <w:szCs w:val="22"/>
        </w:rPr>
        <w:tab/>
      </w:r>
      <w:r w:rsidR="00D35143" w:rsidRPr="00487C75">
        <w:rPr>
          <w:b/>
          <w:sz w:val="22"/>
          <w:szCs w:val="22"/>
        </w:rPr>
        <w:t>REGISTRACIJOS PAŽYMĖJIMO NUMERIS (-IAI)</w:t>
      </w:r>
      <w:r w:rsidRPr="007D66D6">
        <w:rPr>
          <w:b/>
          <w:sz w:val="22"/>
          <w:szCs w:val="22"/>
        </w:rPr>
        <w:t xml:space="preserve"> </w:t>
      </w:r>
    </w:p>
    <w:p w14:paraId="0F47E486" w14:textId="77777777" w:rsidR="004E6808" w:rsidRPr="00C030AF" w:rsidRDefault="004E6808" w:rsidP="009852F3">
      <w:pPr>
        <w:tabs>
          <w:tab w:val="left" w:pos="567"/>
        </w:tabs>
        <w:rPr>
          <w:sz w:val="22"/>
          <w:szCs w:val="22"/>
        </w:rPr>
      </w:pPr>
    </w:p>
    <w:p w14:paraId="0F47E487" w14:textId="77777777" w:rsidR="004E6808" w:rsidRPr="00C030AF" w:rsidRDefault="004E6808" w:rsidP="009852F3">
      <w:pPr>
        <w:tabs>
          <w:tab w:val="left" w:pos="567"/>
        </w:tabs>
        <w:rPr>
          <w:sz w:val="22"/>
          <w:szCs w:val="22"/>
        </w:rPr>
      </w:pPr>
      <w:r w:rsidRPr="00C030AF">
        <w:rPr>
          <w:sz w:val="22"/>
          <w:szCs w:val="22"/>
        </w:rPr>
        <w:t>LT/1/12/2897/001</w:t>
      </w:r>
    </w:p>
    <w:p w14:paraId="0F47E488" w14:textId="77777777" w:rsidR="004E6808" w:rsidRPr="00C030AF" w:rsidRDefault="004E6808" w:rsidP="009852F3">
      <w:pPr>
        <w:tabs>
          <w:tab w:val="left" w:pos="567"/>
        </w:tabs>
        <w:rPr>
          <w:sz w:val="22"/>
          <w:szCs w:val="22"/>
        </w:rPr>
      </w:pPr>
    </w:p>
    <w:p w14:paraId="0F47E489" w14:textId="77777777" w:rsidR="004E6808" w:rsidRPr="00C030AF" w:rsidRDefault="004E6808" w:rsidP="009852F3">
      <w:pPr>
        <w:tabs>
          <w:tab w:val="left" w:pos="567"/>
        </w:tabs>
        <w:rPr>
          <w:sz w:val="22"/>
          <w:szCs w:val="22"/>
        </w:rPr>
      </w:pPr>
    </w:p>
    <w:p w14:paraId="0F47E48A"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rPr>
      </w:pPr>
      <w:r w:rsidRPr="007D66D6">
        <w:rPr>
          <w:b/>
          <w:sz w:val="22"/>
          <w:szCs w:val="22"/>
        </w:rPr>
        <w:t>13.</w:t>
      </w:r>
      <w:r w:rsidRPr="007D66D6">
        <w:rPr>
          <w:b/>
          <w:sz w:val="22"/>
          <w:szCs w:val="22"/>
        </w:rPr>
        <w:tab/>
        <w:t>SERIJOS NUMERIS</w:t>
      </w:r>
    </w:p>
    <w:p w14:paraId="0F47E48B" w14:textId="77777777" w:rsidR="004E6808" w:rsidRPr="00C030AF" w:rsidRDefault="004E6808" w:rsidP="009852F3">
      <w:pPr>
        <w:tabs>
          <w:tab w:val="left" w:pos="567"/>
        </w:tabs>
        <w:rPr>
          <w:sz w:val="22"/>
          <w:szCs w:val="22"/>
        </w:rPr>
      </w:pPr>
    </w:p>
    <w:p w14:paraId="0F47E48C" w14:textId="77777777" w:rsidR="004E6808" w:rsidRPr="00C030AF" w:rsidRDefault="004E6808" w:rsidP="009852F3">
      <w:pPr>
        <w:tabs>
          <w:tab w:val="left" w:pos="567"/>
        </w:tabs>
        <w:rPr>
          <w:sz w:val="22"/>
          <w:szCs w:val="22"/>
        </w:rPr>
      </w:pPr>
      <w:r w:rsidRPr="00C030AF">
        <w:rPr>
          <w:sz w:val="22"/>
          <w:szCs w:val="22"/>
        </w:rPr>
        <w:t xml:space="preserve">Serija </w:t>
      </w:r>
    </w:p>
    <w:p w14:paraId="0F47E48D" w14:textId="77777777" w:rsidR="004E6808" w:rsidRPr="00C030AF" w:rsidRDefault="004E6808" w:rsidP="009852F3">
      <w:pPr>
        <w:tabs>
          <w:tab w:val="left" w:pos="567"/>
        </w:tabs>
        <w:rPr>
          <w:sz w:val="22"/>
          <w:szCs w:val="22"/>
        </w:rPr>
      </w:pPr>
    </w:p>
    <w:p w14:paraId="0F47E48E" w14:textId="77777777" w:rsidR="004E6808" w:rsidRPr="00C030AF" w:rsidRDefault="004E6808" w:rsidP="009852F3">
      <w:pPr>
        <w:tabs>
          <w:tab w:val="left" w:pos="567"/>
        </w:tabs>
        <w:rPr>
          <w:sz w:val="22"/>
          <w:szCs w:val="22"/>
        </w:rPr>
      </w:pPr>
    </w:p>
    <w:p w14:paraId="0F47E48F"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rPr>
      </w:pPr>
      <w:r w:rsidRPr="007D66D6">
        <w:rPr>
          <w:b/>
          <w:sz w:val="22"/>
          <w:szCs w:val="22"/>
        </w:rPr>
        <w:t>14.</w:t>
      </w:r>
      <w:r w:rsidRPr="007D66D6">
        <w:rPr>
          <w:b/>
          <w:sz w:val="22"/>
          <w:szCs w:val="22"/>
        </w:rPr>
        <w:tab/>
        <w:t>PARDAVIMO (IŠDAVIMO) TVARKA</w:t>
      </w:r>
    </w:p>
    <w:p w14:paraId="0F47E490" w14:textId="77777777" w:rsidR="004E6808" w:rsidRPr="00C030AF" w:rsidRDefault="004E6808" w:rsidP="009852F3">
      <w:pPr>
        <w:tabs>
          <w:tab w:val="left" w:pos="567"/>
        </w:tabs>
        <w:rPr>
          <w:sz w:val="22"/>
          <w:szCs w:val="22"/>
        </w:rPr>
      </w:pPr>
    </w:p>
    <w:p w14:paraId="0F47E491" w14:textId="77777777" w:rsidR="004E6808" w:rsidRPr="00C030AF" w:rsidRDefault="004E6808" w:rsidP="009852F3">
      <w:pPr>
        <w:tabs>
          <w:tab w:val="left" w:pos="567"/>
        </w:tabs>
        <w:rPr>
          <w:sz w:val="22"/>
          <w:szCs w:val="22"/>
        </w:rPr>
      </w:pPr>
      <w:r w:rsidRPr="00C030AF">
        <w:rPr>
          <w:sz w:val="22"/>
          <w:szCs w:val="22"/>
        </w:rPr>
        <w:t>Nereceptinis vaistinis preparatas</w:t>
      </w:r>
      <w:r w:rsidR="00066A68" w:rsidRPr="00C030AF">
        <w:rPr>
          <w:sz w:val="22"/>
          <w:szCs w:val="22"/>
        </w:rPr>
        <w:t>.</w:t>
      </w:r>
    </w:p>
    <w:p w14:paraId="0F47E492" w14:textId="77777777" w:rsidR="004E6808" w:rsidRPr="00C030AF" w:rsidRDefault="004E6808" w:rsidP="009852F3">
      <w:pPr>
        <w:tabs>
          <w:tab w:val="left" w:pos="567"/>
        </w:tabs>
        <w:rPr>
          <w:sz w:val="22"/>
          <w:szCs w:val="22"/>
        </w:rPr>
      </w:pPr>
    </w:p>
    <w:p w14:paraId="0F47E493" w14:textId="77777777" w:rsidR="004E6808" w:rsidRPr="00C030AF" w:rsidRDefault="004E6808" w:rsidP="009852F3">
      <w:pPr>
        <w:tabs>
          <w:tab w:val="left" w:pos="567"/>
        </w:tabs>
        <w:rPr>
          <w:sz w:val="22"/>
          <w:szCs w:val="22"/>
        </w:rPr>
      </w:pPr>
    </w:p>
    <w:p w14:paraId="0F47E494"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rPr>
      </w:pPr>
      <w:r w:rsidRPr="007D66D6">
        <w:rPr>
          <w:b/>
          <w:sz w:val="22"/>
          <w:szCs w:val="22"/>
        </w:rPr>
        <w:t>15.</w:t>
      </w:r>
      <w:r w:rsidRPr="007D66D6">
        <w:rPr>
          <w:b/>
          <w:sz w:val="22"/>
          <w:szCs w:val="22"/>
        </w:rPr>
        <w:tab/>
        <w:t>VARTOJIMO INSTRUKCIJA</w:t>
      </w:r>
    </w:p>
    <w:p w14:paraId="0F47E495" w14:textId="77777777" w:rsidR="004E6808" w:rsidRPr="00C030AF" w:rsidRDefault="004E6808" w:rsidP="009852F3">
      <w:pPr>
        <w:tabs>
          <w:tab w:val="left" w:pos="567"/>
        </w:tabs>
        <w:rPr>
          <w:sz w:val="22"/>
          <w:szCs w:val="22"/>
        </w:rPr>
      </w:pPr>
    </w:p>
    <w:p w14:paraId="0F47E496" w14:textId="77777777" w:rsidR="00066A68" w:rsidRPr="00C030AF" w:rsidRDefault="00066A68" w:rsidP="009852F3">
      <w:pPr>
        <w:tabs>
          <w:tab w:val="left" w:pos="567"/>
        </w:tabs>
        <w:rPr>
          <w:sz w:val="22"/>
          <w:szCs w:val="22"/>
        </w:rPr>
      </w:pPr>
      <w:r w:rsidRPr="00C030AF">
        <w:rPr>
          <w:sz w:val="22"/>
          <w:szCs w:val="22"/>
        </w:rPr>
        <w:t>0-6 metų</w:t>
      </w:r>
    </w:p>
    <w:p w14:paraId="0F47E497" w14:textId="77777777" w:rsidR="00066A68" w:rsidRPr="00C030AF" w:rsidRDefault="00066A68" w:rsidP="009852F3">
      <w:pPr>
        <w:tabs>
          <w:tab w:val="left" w:pos="567"/>
        </w:tabs>
        <w:rPr>
          <w:sz w:val="22"/>
          <w:szCs w:val="22"/>
        </w:rPr>
      </w:pPr>
    </w:p>
    <w:p w14:paraId="0F47E498" w14:textId="77777777" w:rsidR="004E6808" w:rsidRPr="00C030AF" w:rsidRDefault="004E6808" w:rsidP="009852F3">
      <w:pPr>
        <w:tabs>
          <w:tab w:val="left" w:pos="567"/>
        </w:tabs>
        <w:rPr>
          <w:sz w:val="22"/>
          <w:szCs w:val="22"/>
        </w:rPr>
      </w:pPr>
      <w:r w:rsidRPr="00C030AF">
        <w:rPr>
          <w:sz w:val="22"/>
          <w:szCs w:val="22"/>
        </w:rPr>
        <w:t xml:space="preserve">Homeopatinis vaistinis preparatas, skirtas </w:t>
      </w:r>
      <w:r w:rsidR="00A84565">
        <w:rPr>
          <w:sz w:val="22"/>
          <w:szCs w:val="22"/>
        </w:rPr>
        <w:t xml:space="preserve">jaunesnių negu 6 metų amžiaus </w:t>
      </w:r>
      <w:r w:rsidRPr="00C030AF">
        <w:rPr>
          <w:sz w:val="22"/>
          <w:szCs w:val="22"/>
        </w:rPr>
        <w:t>vaikų pilvo dieglių ir pilvo pūtimo lengvinimui.</w:t>
      </w:r>
    </w:p>
    <w:p w14:paraId="0F47E499" w14:textId="77777777" w:rsidR="004E6808" w:rsidRPr="00C030AF" w:rsidRDefault="004E6808" w:rsidP="009852F3">
      <w:pPr>
        <w:tabs>
          <w:tab w:val="left" w:pos="567"/>
        </w:tabs>
        <w:rPr>
          <w:sz w:val="22"/>
          <w:szCs w:val="22"/>
        </w:rPr>
      </w:pPr>
    </w:p>
    <w:p w14:paraId="0F47E49A" w14:textId="77777777" w:rsidR="004E6808" w:rsidRPr="00C030AF" w:rsidRDefault="004E6808" w:rsidP="009852F3">
      <w:pPr>
        <w:tabs>
          <w:tab w:val="left" w:pos="567"/>
        </w:tabs>
        <w:rPr>
          <w:sz w:val="22"/>
          <w:szCs w:val="22"/>
        </w:rPr>
      </w:pPr>
      <w:r w:rsidRPr="00C030AF">
        <w:rPr>
          <w:sz w:val="22"/>
          <w:szCs w:val="22"/>
        </w:rPr>
        <w:t>Indikacijos pagrįstos tik homeopatijos principais.</w:t>
      </w:r>
    </w:p>
    <w:p w14:paraId="0F47E49B" w14:textId="77777777" w:rsidR="004E6808" w:rsidRPr="00C030AF" w:rsidRDefault="004E6808" w:rsidP="009852F3">
      <w:pPr>
        <w:tabs>
          <w:tab w:val="left" w:pos="567"/>
        </w:tabs>
        <w:rPr>
          <w:sz w:val="22"/>
          <w:szCs w:val="22"/>
        </w:rPr>
      </w:pPr>
    </w:p>
    <w:p w14:paraId="0F47E49C" w14:textId="77777777" w:rsidR="004E6808" w:rsidRPr="00C030AF" w:rsidRDefault="004E6808" w:rsidP="00A84565">
      <w:pPr>
        <w:tabs>
          <w:tab w:val="left" w:pos="567"/>
        </w:tabs>
        <w:rPr>
          <w:sz w:val="22"/>
          <w:szCs w:val="22"/>
        </w:rPr>
      </w:pPr>
      <w:r w:rsidRPr="00C030AF">
        <w:rPr>
          <w:sz w:val="22"/>
          <w:szCs w:val="22"/>
        </w:rPr>
        <w:t xml:space="preserve">Dozavimas: </w:t>
      </w:r>
      <w:r w:rsidR="00A84565">
        <w:rPr>
          <w:sz w:val="22"/>
          <w:szCs w:val="22"/>
        </w:rPr>
        <w:t>j</w:t>
      </w:r>
      <w:r w:rsidR="00A84565" w:rsidRPr="00A84565">
        <w:rPr>
          <w:sz w:val="22"/>
          <w:szCs w:val="22"/>
        </w:rPr>
        <w:t>aunesni</w:t>
      </w:r>
      <w:r w:rsidR="003B793F">
        <w:rPr>
          <w:sz w:val="22"/>
          <w:szCs w:val="22"/>
        </w:rPr>
        <w:t>ems</w:t>
      </w:r>
      <w:r w:rsidR="00A84565" w:rsidRPr="00A84565">
        <w:rPr>
          <w:sz w:val="22"/>
          <w:szCs w:val="22"/>
        </w:rPr>
        <w:t xml:space="preserve"> negu 6 metų amžiaus vaik</w:t>
      </w:r>
      <w:r w:rsidR="00A84565">
        <w:rPr>
          <w:sz w:val="22"/>
          <w:szCs w:val="22"/>
        </w:rPr>
        <w:t>ams:</w:t>
      </w:r>
      <w:r w:rsidRPr="00C030AF">
        <w:rPr>
          <w:sz w:val="22"/>
          <w:szCs w:val="22"/>
        </w:rPr>
        <w:t xml:space="preserve"> ūminiu atveju – po 3 </w:t>
      </w:r>
      <w:r w:rsidR="00FD41FF">
        <w:rPr>
          <w:sz w:val="22"/>
          <w:szCs w:val="22"/>
        </w:rPr>
        <w:t xml:space="preserve">geriamuosius </w:t>
      </w:r>
      <w:r w:rsidRPr="00C030AF">
        <w:rPr>
          <w:sz w:val="22"/>
          <w:szCs w:val="22"/>
        </w:rPr>
        <w:t xml:space="preserve">lašus </w:t>
      </w:r>
      <w:r w:rsidR="00AB48DF">
        <w:rPr>
          <w:sz w:val="22"/>
          <w:szCs w:val="22"/>
        </w:rPr>
        <w:t xml:space="preserve">kas valandą </w:t>
      </w:r>
      <w:r w:rsidRPr="00C030AF">
        <w:rPr>
          <w:sz w:val="22"/>
          <w:szCs w:val="22"/>
        </w:rPr>
        <w:t xml:space="preserve">iki 6 kartų per dieną. Kai negalavimai sumažėja – po 3 </w:t>
      </w:r>
      <w:r w:rsidR="00FD41FF">
        <w:rPr>
          <w:sz w:val="22"/>
          <w:szCs w:val="22"/>
        </w:rPr>
        <w:t xml:space="preserve">geriamuosius </w:t>
      </w:r>
      <w:r w:rsidRPr="00C030AF">
        <w:rPr>
          <w:sz w:val="22"/>
          <w:szCs w:val="22"/>
        </w:rPr>
        <w:t>lašus 3 kartus per dieną.</w:t>
      </w:r>
    </w:p>
    <w:p w14:paraId="0F47E49D" w14:textId="77777777" w:rsidR="004E6808" w:rsidRPr="00C030AF" w:rsidRDefault="004E6808" w:rsidP="009852F3">
      <w:pPr>
        <w:tabs>
          <w:tab w:val="left" w:pos="567"/>
        </w:tabs>
        <w:rPr>
          <w:sz w:val="22"/>
          <w:szCs w:val="22"/>
        </w:rPr>
      </w:pPr>
    </w:p>
    <w:p w14:paraId="0F47E49E" w14:textId="77777777" w:rsidR="004E6808" w:rsidRPr="00C030AF" w:rsidRDefault="004E6808" w:rsidP="009852F3">
      <w:pPr>
        <w:tabs>
          <w:tab w:val="left" w:pos="567"/>
        </w:tabs>
        <w:rPr>
          <w:sz w:val="22"/>
          <w:szCs w:val="22"/>
        </w:rPr>
      </w:pPr>
    </w:p>
    <w:p w14:paraId="0F47E49F"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rPr>
      </w:pPr>
      <w:r w:rsidRPr="007D66D6">
        <w:rPr>
          <w:b/>
          <w:sz w:val="22"/>
          <w:szCs w:val="22"/>
        </w:rPr>
        <w:t>16.</w:t>
      </w:r>
      <w:r w:rsidRPr="007D66D6">
        <w:rPr>
          <w:b/>
          <w:sz w:val="22"/>
          <w:szCs w:val="22"/>
        </w:rPr>
        <w:tab/>
        <w:t>INFORMACIJA BRAILIO RAŠTU</w:t>
      </w:r>
    </w:p>
    <w:p w14:paraId="0F47E4A0" w14:textId="77777777" w:rsidR="004E6808" w:rsidRPr="00C030AF" w:rsidRDefault="004E6808" w:rsidP="00D360CF">
      <w:pPr>
        <w:rPr>
          <w:sz w:val="22"/>
          <w:szCs w:val="22"/>
        </w:rPr>
      </w:pPr>
    </w:p>
    <w:p w14:paraId="0F47E4A1" w14:textId="77777777" w:rsidR="004E6808" w:rsidRPr="00C030AF" w:rsidRDefault="004E6808" w:rsidP="003B1C35">
      <w:pPr>
        <w:rPr>
          <w:sz w:val="22"/>
          <w:szCs w:val="22"/>
        </w:rPr>
      </w:pPr>
      <w:proofErr w:type="spellStart"/>
      <w:r w:rsidRPr="00C030AF">
        <w:rPr>
          <w:sz w:val="22"/>
          <w:szCs w:val="22"/>
        </w:rPr>
        <w:t>Enterokind</w:t>
      </w:r>
      <w:proofErr w:type="spellEnd"/>
    </w:p>
    <w:p w14:paraId="0F47E4A2" w14:textId="77777777" w:rsidR="004E6808" w:rsidRPr="00C030AF" w:rsidRDefault="004E6808">
      <w:pPr>
        <w:rPr>
          <w:noProof/>
          <w:sz w:val="22"/>
          <w:szCs w:val="22"/>
        </w:rPr>
      </w:pPr>
      <w:r w:rsidRPr="00C030AF">
        <w:rPr>
          <w:sz w:val="22"/>
          <w:szCs w:val="22"/>
        </w:rPr>
        <w:br w:type="page"/>
      </w:r>
    </w:p>
    <w:p w14:paraId="0F47E4A3" w14:textId="77777777" w:rsidR="004E6808" w:rsidRPr="00C030AF" w:rsidRDefault="004E6808" w:rsidP="00D360CF">
      <w:pPr>
        <w:rPr>
          <w:sz w:val="22"/>
          <w:szCs w:val="22"/>
        </w:rPr>
      </w:pPr>
    </w:p>
    <w:p w14:paraId="0F47E4A4" w14:textId="77777777" w:rsidR="004E6808" w:rsidRPr="007D66D6" w:rsidRDefault="00D35143" w:rsidP="007D66D6">
      <w:pPr>
        <w:pBdr>
          <w:top w:val="single" w:sz="4" w:space="1" w:color="auto"/>
          <w:left w:val="single" w:sz="4" w:space="4" w:color="auto"/>
          <w:bottom w:val="single" w:sz="4" w:space="1" w:color="auto"/>
          <w:right w:val="single" w:sz="4" w:space="4" w:color="auto"/>
        </w:pBdr>
        <w:rPr>
          <w:b/>
          <w:sz w:val="22"/>
          <w:szCs w:val="22"/>
        </w:rPr>
      </w:pPr>
      <w:r w:rsidRPr="00487C75">
        <w:rPr>
          <w:b/>
          <w:sz w:val="22"/>
          <w:szCs w:val="22"/>
        </w:rPr>
        <w:t>INFORMACIJA ANT VIDINĖS PAKUOTĖS</w:t>
      </w:r>
    </w:p>
    <w:p w14:paraId="0F47E4A5" w14:textId="77777777" w:rsidR="004E6808" w:rsidRPr="007D66D6" w:rsidRDefault="004E6808" w:rsidP="007D66D6">
      <w:pPr>
        <w:pBdr>
          <w:top w:val="single" w:sz="4" w:space="1" w:color="auto"/>
          <w:left w:val="single" w:sz="4" w:space="4" w:color="auto"/>
          <w:bottom w:val="single" w:sz="4" w:space="1" w:color="auto"/>
          <w:right w:val="single" w:sz="4" w:space="4" w:color="auto"/>
        </w:pBdr>
        <w:rPr>
          <w:b/>
          <w:sz w:val="22"/>
          <w:szCs w:val="22"/>
        </w:rPr>
      </w:pPr>
    </w:p>
    <w:p w14:paraId="0F47E4A6" w14:textId="77777777" w:rsidR="004E6808" w:rsidRPr="00C030AF" w:rsidRDefault="00905F5E" w:rsidP="007D66D6">
      <w:pPr>
        <w:pBdr>
          <w:top w:val="single" w:sz="4" w:space="1" w:color="auto"/>
          <w:left w:val="single" w:sz="4" w:space="4" w:color="auto"/>
          <w:bottom w:val="single" w:sz="4" w:space="1" w:color="auto"/>
          <w:right w:val="single" w:sz="4" w:space="4" w:color="auto"/>
        </w:pBdr>
        <w:rPr>
          <w:sz w:val="22"/>
          <w:szCs w:val="22"/>
        </w:rPr>
      </w:pPr>
      <w:r>
        <w:rPr>
          <w:b/>
          <w:sz w:val="22"/>
          <w:szCs w:val="22"/>
        </w:rPr>
        <w:t>BUTELIUKO E</w:t>
      </w:r>
      <w:r w:rsidRPr="007D66D6">
        <w:rPr>
          <w:b/>
          <w:sz w:val="22"/>
          <w:szCs w:val="22"/>
        </w:rPr>
        <w:t xml:space="preserve">TIKETĖ </w:t>
      </w:r>
    </w:p>
    <w:p w14:paraId="0F47E4A7" w14:textId="77777777" w:rsidR="004E6808" w:rsidRPr="00C030AF" w:rsidRDefault="004E6808" w:rsidP="003B1C35">
      <w:pPr>
        <w:rPr>
          <w:sz w:val="22"/>
          <w:szCs w:val="22"/>
        </w:rPr>
      </w:pPr>
    </w:p>
    <w:p w14:paraId="0F47E4A8" w14:textId="77777777" w:rsidR="004E6808" w:rsidRPr="00C030AF" w:rsidRDefault="004E6808" w:rsidP="00AE5728">
      <w:pPr>
        <w:rPr>
          <w:sz w:val="22"/>
          <w:szCs w:val="22"/>
        </w:rPr>
      </w:pPr>
    </w:p>
    <w:p w14:paraId="0F47E4A9"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rPr>
      </w:pPr>
      <w:r w:rsidRPr="007D66D6">
        <w:rPr>
          <w:b/>
          <w:sz w:val="22"/>
          <w:szCs w:val="22"/>
        </w:rPr>
        <w:t>1.</w:t>
      </w:r>
      <w:r w:rsidRPr="007D66D6">
        <w:rPr>
          <w:b/>
          <w:sz w:val="22"/>
          <w:szCs w:val="22"/>
        </w:rPr>
        <w:tab/>
        <w:t>VAISTINIO PREPARATO PAVADINIMAS</w:t>
      </w:r>
    </w:p>
    <w:p w14:paraId="0F47E4AA" w14:textId="77777777" w:rsidR="004E6808" w:rsidRPr="00C030AF" w:rsidRDefault="004E6808" w:rsidP="007D66D6">
      <w:pPr>
        <w:tabs>
          <w:tab w:val="left" w:pos="567"/>
        </w:tabs>
        <w:rPr>
          <w:sz w:val="22"/>
          <w:szCs w:val="22"/>
        </w:rPr>
      </w:pPr>
    </w:p>
    <w:p w14:paraId="0F47E4AB" w14:textId="77777777" w:rsidR="004E6808" w:rsidRPr="00C030AF" w:rsidRDefault="004E6808" w:rsidP="007D66D6">
      <w:pPr>
        <w:tabs>
          <w:tab w:val="left" w:pos="567"/>
        </w:tabs>
        <w:rPr>
          <w:sz w:val="22"/>
          <w:szCs w:val="22"/>
        </w:rPr>
      </w:pPr>
      <w:proofErr w:type="spellStart"/>
      <w:r w:rsidRPr="00C030AF">
        <w:rPr>
          <w:sz w:val="22"/>
          <w:szCs w:val="22"/>
        </w:rPr>
        <w:t>Enterokind</w:t>
      </w:r>
      <w:proofErr w:type="spellEnd"/>
      <w:r w:rsidRPr="00C030AF">
        <w:rPr>
          <w:sz w:val="22"/>
          <w:szCs w:val="22"/>
        </w:rPr>
        <w:t xml:space="preserve"> geriamieji lašai (tirpalas)</w:t>
      </w:r>
    </w:p>
    <w:p w14:paraId="0F47E4AC" w14:textId="77777777" w:rsidR="004E6808" w:rsidRPr="00C030AF" w:rsidRDefault="004E6808" w:rsidP="007D66D6">
      <w:pPr>
        <w:tabs>
          <w:tab w:val="left" w:pos="567"/>
        </w:tabs>
        <w:rPr>
          <w:sz w:val="22"/>
          <w:szCs w:val="22"/>
        </w:rPr>
      </w:pPr>
    </w:p>
    <w:p w14:paraId="0F47E4AD" w14:textId="77777777" w:rsidR="004E6808" w:rsidRPr="00C030AF" w:rsidRDefault="004E6808" w:rsidP="007D66D6">
      <w:pPr>
        <w:tabs>
          <w:tab w:val="left" w:pos="567"/>
        </w:tabs>
        <w:rPr>
          <w:sz w:val="22"/>
          <w:szCs w:val="22"/>
        </w:rPr>
      </w:pPr>
      <w:r w:rsidRPr="00C030AF">
        <w:rPr>
          <w:sz w:val="22"/>
          <w:szCs w:val="22"/>
        </w:rPr>
        <w:t>Homeopatinis vaistinis preparatas</w:t>
      </w:r>
    </w:p>
    <w:p w14:paraId="0F47E4AE" w14:textId="77777777" w:rsidR="004E6808" w:rsidRPr="00C030AF" w:rsidRDefault="004E6808" w:rsidP="007D66D6">
      <w:pPr>
        <w:tabs>
          <w:tab w:val="left" w:pos="567"/>
        </w:tabs>
        <w:rPr>
          <w:sz w:val="22"/>
          <w:szCs w:val="22"/>
        </w:rPr>
      </w:pPr>
    </w:p>
    <w:p w14:paraId="0F47E4AF" w14:textId="77777777" w:rsidR="004E6808" w:rsidRPr="00C030AF" w:rsidRDefault="004E6808" w:rsidP="007D66D6">
      <w:pPr>
        <w:tabs>
          <w:tab w:val="left" w:pos="567"/>
        </w:tabs>
        <w:rPr>
          <w:sz w:val="22"/>
          <w:szCs w:val="22"/>
        </w:rPr>
      </w:pPr>
    </w:p>
    <w:p w14:paraId="0F47E4B0"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rPr>
      </w:pPr>
      <w:r w:rsidRPr="007D66D6">
        <w:rPr>
          <w:b/>
          <w:sz w:val="22"/>
          <w:szCs w:val="22"/>
        </w:rPr>
        <w:t>2.</w:t>
      </w:r>
      <w:r w:rsidRPr="007D66D6">
        <w:rPr>
          <w:b/>
          <w:sz w:val="22"/>
          <w:szCs w:val="22"/>
        </w:rPr>
        <w:tab/>
        <w:t>VEIKLIOJI MEDŽIAGA IR JOS KIEKIS</w:t>
      </w:r>
    </w:p>
    <w:p w14:paraId="0F47E4B1" w14:textId="77777777" w:rsidR="004E6808" w:rsidRPr="00C030AF" w:rsidRDefault="004E6808" w:rsidP="007D66D6">
      <w:pPr>
        <w:tabs>
          <w:tab w:val="left" w:pos="567"/>
        </w:tabs>
        <w:rPr>
          <w:sz w:val="22"/>
          <w:szCs w:val="22"/>
        </w:rPr>
      </w:pPr>
    </w:p>
    <w:p w14:paraId="0F47E4B2" w14:textId="77777777" w:rsidR="004E6808" w:rsidRPr="00C030AF" w:rsidRDefault="004E6808" w:rsidP="007D66D6">
      <w:pPr>
        <w:tabs>
          <w:tab w:val="left" w:pos="567"/>
        </w:tabs>
        <w:rPr>
          <w:sz w:val="22"/>
          <w:szCs w:val="22"/>
        </w:rPr>
      </w:pPr>
      <w:r w:rsidRPr="00C030AF">
        <w:rPr>
          <w:sz w:val="22"/>
          <w:szCs w:val="22"/>
        </w:rPr>
        <w:t xml:space="preserve">1 g </w:t>
      </w:r>
      <w:r w:rsidR="00FD41FF">
        <w:rPr>
          <w:sz w:val="22"/>
          <w:szCs w:val="22"/>
        </w:rPr>
        <w:t>geriamųjų lašų</w:t>
      </w:r>
      <w:r w:rsidRPr="00C030AF">
        <w:rPr>
          <w:sz w:val="22"/>
          <w:szCs w:val="22"/>
        </w:rPr>
        <w:t xml:space="preserve"> yra: </w:t>
      </w:r>
      <w:r w:rsidR="008A41CB" w:rsidRPr="00C030AF">
        <w:rPr>
          <w:sz w:val="22"/>
          <w:szCs w:val="22"/>
        </w:rPr>
        <w:t>10</w:t>
      </w:r>
      <w:r w:rsidR="008A41CB">
        <w:rPr>
          <w:sz w:val="22"/>
          <w:szCs w:val="22"/>
        </w:rPr>
        <w:t>0</w:t>
      </w:r>
      <w:r w:rsidR="008A41CB" w:rsidRPr="00C030AF">
        <w:rPr>
          <w:sz w:val="22"/>
          <w:szCs w:val="22"/>
        </w:rPr>
        <w:t> </w:t>
      </w:r>
      <w:r w:rsidR="008A41CB">
        <w:rPr>
          <w:sz w:val="22"/>
          <w:szCs w:val="22"/>
        </w:rPr>
        <w:t>m</w:t>
      </w:r>
      <w:r w:rsidR="008A41CB" w:rsidRPr="00C030AF">
        <w:rPr>
          <w:sz w:val="22"/>
          <w:szCs w:val="22"/>
        </w:rPr>
        <w:t xml:space="preserve">g </w:t>
      </w:r>
      <w:proofErr w:type="spellStart"/>
      <w:r w:rsidRPr="00C030AF">
        <w:rPr>
          <w:sz w:val="22"/>
          <w:szCs w:val="22"/>
        </w:rPr>
        <w:t>Chamomilla</w:t>
      </w:r>
      <w:proofErr w:type="spellEnd"/>
      <w:r w:rsidRPr="00C030AF">
        <w:rPr>
          <w:sz w:val="22"/>
          <w:szCs w:val="22"/>
        </w:rPr>
        <w:t xml:space="preserve"> D6, </w:t>
      </w:r>
      <w:r w:rsidR="008A41CB" w:rsidRPr="00C030AF">
        <w:rPr>
          <w:sz w:val="22"/>
          <w:szCs w:val="22"/>
        </w:rPr>
        <w:t>10</w:t>
      </w:r>
      <w:r w:rsidR="008A41CB">
        <w:rPr>
          <w:sz w:val="22"/>
          <w:szCs w:val="22"/>
        </w:rPr>
        <w:t>0</w:t>
      </w:r>
      <w:r w:rsidR="008A41CB" w:rsidRPr="00C030AF">
        <w:rPr>
          <w:sz w:val="22"/>
          <w:szCs w:val="22"/>
        </w:rPr>
        <w:t> </w:t>
      </w:r>
      <w:r w:rsidR="008A41CB">
        <w:rPr>
          <w:sz w:val="22"/>
          <w:szCs w:val="22"/>
        </w:rPr>
        <w:t>m</w:t>
      </w:r>
      <w:r w:rsidR="008A41CB" w:rsidRPr="00C030AF">
        <w:rPr>
          <w:sz w:val="22"/>
          <w:szCs w:val="22"/>
        </w:rPr>
        <w:t xml:space="preserve">g </w:t>
      </w:r>
      <w:proofErr w:type="spellStart"/>
      <w:r w:rsidRPr="00C030AF">
        <w:rPr>
          <w:sz w:val="22"/>
          <w:szCs w:val="22"/>
        </w:rPr>
        <w:t>Cina</w:t>
      </w:r>
      <w:proofErr w:type="spellEnd"/>
      <w:r w:rsidRPr="00C030AF">
        <w:rPr>
          <w:sz w:val="22"/>
          <w:szCs w:val="22"/>
        </w:rPr>
        <w:t xml:space="preserve"> D6, </w:t>
      </w:r>
      <w:r w:rsidR="008A41CB" w:rsidRPr="00C030AF">
        <w:rPr>
          <w:sz w:val="22"/>
          <w:szCs w:val="22"/>
        </w:rPr>
        <w:t>10</w:t>
      </w:r>
      <w:r w:rsidR="008A41CB">
        <w:rPr>
          <w:sz w:val="22"/>
          <w:szCs w:val="22"/>
        </w:rPr>
        <w:t>0</w:t>
      </w:r>
      <w:r w:rsidR="008A41CB" w:rsidRPr="00C030AF">
        <w:rPr>
          <w:sz w:val="22"/>
          <w:szCs w:val="22"/>
        </w:rPr>
        <w:t> </w:t>
      </w:r>
      <w:r w:rsidR="008A41CB">
        <w:rPr>
          <w:sz w:val="22"/>
          <w:szCs w:val="22"/>
        </w:rPr>
        <w:t>m</w:t>
      </w:r>
      <w:r w:rsidR="008A41CB" w:rsidRPr="00C030AF">
        <w:rPr>
          <w:sz w:val="22"/>
          <w:szCs w:val="22"/>
        </w:rPr>
        <w:t xml:space="preserve">g </w:t>
      </w:r>
      <w:proofErr w:type="spellStart"/>
      <w:r w:rsidRPr="00C030AF">
        <w:rPr>
          <w:sz w:val="22"/>
          <w:szCs w:val="22"/>
        </w:rPr>
        <w:t>Colocynthis</w:t>
      </w:r>
      <w:proofErr w:type="spellEnd"/>
      <w:r w:rsidRPr="00C030AF">
        <w:rPr>
          <w:sz w:val="22"/>
          <w:szCs w:val="22"/>
        </w:rPr>
        <w:t xml:space="preserve"> D6, </w:t>
      </w:r>
      <w:r w:rsidR="008A41CB" w:rsidRPr="00C030AF">
        <w:rPr>
          <w:sz w:val="22"/>
          <w:szCs w:val="22"/>
        </w:rPr>
        <w:t>10</w:t>
      </w:r>
      <w:r w:rsidR="008A41CB">
        <w:rPr>
          <w:sz w:val="22"/>
          <w:szCs w:val="22"/>
        </w:rPr>
        <w:t>0</w:t>
      </w:r>
      <w:r w:rsidR="008A41CB" w:rsidRPr="00C030AF">
        <w:rPr>
          <w:sz w:val="22"/>
          <w:szCs w:val="22"/>
        </w:rPr>
        <w:t> </w:t>
      </w:r>
      <w:r w:rsidR="008A41CB">
        <w:rPr>
          <w:sz w:val="22"/>
          <w:szCs w:val="22"/>
        </w:rPr>
        <w:t>m</w:t>
      </w:r>
      <w:r w:rsidR="008A41CB" w:rsidRPr="00C030AF">
        <w:rPr>
          <w:sz w:val="22"/>
          <w:szCs w:val="22"/>
        </w:rPr>
        <w:t xml:space="preserve">g </w:t>
      </w:r>
      <w:proofErr w:type="spellStart"/>
      <w:r w:rsidRPr="00C030AF">
        <w:rPr>
          <w:sz w:val="22"/>
          <w:szCs w:val="22"/>
        </w:rPr>
        <w:t>Lac</w:t>
      </w:r>
      <w:proofErr w:type="spellEnd"/>
      <w:r w:rsidRPr="00C030AF">
        <w:rPr>
          <w:sz w:val="22"/>
          <w:szCs w:val="22"/>
        </w:rPr>
        <w:t xml:space="preserve"> </w:t>
      </w:r>
      <w:proofErr w:type="spellStart"/>
      <w:r w:rsidRPr="00C030AF">
        <w:rPr>
          <w:sz w:val="22"/>
          <w:szCs w:val="22"/>
        </w:rPr>
        <w:t>defloratum</w:t>
      </w:r>
      <w:proofErr w:type="spellEnd"/>
      <w:r w:rsidRPr="00C030AF">
        <w:rPr>
          <w:sz w:val="22"/>
          <w:szCs w:val="22"/>
        </w:rPr>
        <w:t xml:space="preserve"> D6, </w:t>
      </w:r>
      <w:r w:rsidR="008A41CB" w:rsidRPr="00C030AF">
        <w:rPr>
          <w:sz w:val="22"/>
          <w:szCs w:val="22"/>
        </w:rPr>
        <w:t>10</w:t>
      </w:r>
      <w:r w:rsidR="008A41CB">
        <w:rPr>
          <w:sz w:val="22"/>
          <w:szCs w:val="22"/>
        </w:rPr>
        <w:t>0</w:t>
      </w:r>
      <w:r w:rsidR="008A41CB" w:rsidRPr="00C030AF">
        <w:rPr>
          <w:sz w:val="22"/>
          <w:szCs w:val="22"/>
        </w:rPr>
        <w:t> </w:t>
      </w:r>
      <w:r w:rsidR="008A41CB">
        <w:rPr>
          <w:sz w:val="22"/>
          <w:szCs w:val="22"/>
        </w:rPr>
        <w:t>m</w:t>
      </w:r>
      <w:r w:rsidR="008A41CB" w:rsidRPr="00C030AF">
        <w:rPr>
          <w:sz w:val="22"/>
          <w:szCs w:val="22"/>
        </w:rPr>
        <w:t xml:space="preserve">g </w:t>
      </w:r>
      <w:proofErr w:type="spellStart"/>
      <w:r w:rsidRPr="00C030AF">
        <w:rPr>
          <w:sz w:val="22"/>
          <w:szCs w:val="22"/>
        </w:rPr>
        <w:t>Magnesium</w:t>
      </w:r>
      <w:proofErr w:type="spellEnd"/>
      <w:r w:rsidRPr="00C030AF">
        <w:rPr>
          <w:sz w:val="22"/>
          <w:szCs w:val="22"/>
        </w:rPr>
        <w:t xml:space="preserve"> </w:t>
      </w:r>
      <w:proofErr w:type="spellStart"/>
      <w:r w:rsidRPr="00C030AF">
        <w:rPr>
          <w:sz w:val="22"/>
          <w:szCs w:val="22"/>
        </w:rPr>
        <w:t>chloratum</w:t>
      </w:r>
      <w:proofErr w:type="spellEnd"/>
      <w:r w:rsidRPr="00C030AF">
        <w:rPr>
          <w:sz w:val="22"/>
          <w:szCs w:val="22"/>
        </w:rPr>
        <w:t xml:space="preserve"> D6.</w:t>
      </w:r>
    </w:p>
    <w:p w14:paraId="0F47E4B3" w14:textId="77777777" w:rsidR="004E6808" w:rsidRPr="00C030AF" w:rsidRDefault="004E6808" w:rsidP="007D66D6">
      <w:pPr>
        <w:tabs>
          <w:tab w:val="left" w:pos="567"/>
        </w:tabs>
        <w:rPr>
          <w:sz w:val="22"/>
          <w:szCs w:val="22"/>
        </w:rPr>
      </w:pPr>
    </w:p>
    <w:p w14:paraId="0F47E4B4" w14:textId="77777777" w:rsidR="004E6808" w:rsidRPr="00C030AF" w:rsidRDefault="004E6808" w:rsidP="007D66D6">
      <w:pPr>
        <w:tabs>
          <w:tab w:val="left" w:pos="567"/>
        </w:tabs>
        <w:rPr>
          <w:sz w:val="22"/>
          <w:szCs w:val="22"/>
        </w:rPr>
      </w:pPr>
    </w:p>
    <w:p w14:paraId="0F47E4B5"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7D66D6">
        <w:rPr>
          <w:b/>
          <w:sz w:val="22"/>
          <w:szCs w:val="22"/>
        </w:rPr>
        <w:t>3.</w:t>
      </w:r>
      <w:r w:rsidRPr="007D66D6">
        <w:rPr>
          <w:b/>
          <w:sz w:val="22"/>
          <w:szCs w:val="22"/>
        </w:rPr>
        <w:tab/>
        <w:t>PAGALBINIŲ MEDŽIAGŲ SĄRAŠAS</w:t>
      </w:r>
    </w:p>
    <w:p w14:paraId="0F47E4B6" w14:textId="77777777" w:rsidR="004E6808" w:rsidRPr="00C030AF" w:rsidRDefault="004E6808" w:rsidP="007D66D6">
      <w:pPr>
        <w:tabs>
          <w:tab w:val="left" w:pos="567"/>
        </w:tabs>
        <w:rPr>
          <w:sz w:val="22"/>
          <w:szCs w:val="22"/>
        </w:rPr>
      </w:pPr>
    </w:p>
    <w:p w14:paraId="0F47E4B8" w14:textId="77777777" w:rsidR="004E6808" w:rsidRPr="00C030AF" w:rsidRDefault="004E6808" w:rsidP="007D66D6">
      <w:pPr>
        <w:tabs>
          <w:tab w:val="left" w:pos="567"/>
        </w:tabs>
        <w:rPr>
          <w:sz w:val="22"/>
          <w:szCs w:val="22"/>
        </w:rPr>
      </w:pPr>
    </w:p>
    <w:p w14:paraId="0F47E4B9"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rPr>
      </w:pPr>
      <w:r w:rsidRPr="007D66D6">
        <w:rPr>
          <w:b/>
          <w:sz w:val="22"/>
          <w:szCs w:val="22"/>
        </w:rPr>
        <w:t>4.</w:t>
      </w:r>
      <w:r w:rsidRPr="007D66D6">
        <w:rPr>
          <w:b/>
          <w:sz w:val="22"/>
          <w:szCs w:val="22"/>
        </w:rPr>
        <w:tab/>
        <w:t>FARMACINĖ FORMA IR KIEKIS PAKUOTĖJE</w:t>
      </w:r>
    </w:p>
    <w:p w14:paraId="0F47E4BA" w14:textId="77777777" w:rsidR="004E6808" w:rsidRPr="00C030AF" w:rsidRDefault="004E6808" w:rsidP="007D66D6">
      <w:pPr>
        <w:tabs>
          <w:tab w:val="left" w:pos="567"/>
        </w:tabs>
        <w:rPr>
          <w:sz w:val="22"/>
          <w:szCs w:val="22"/>
        </w:rPr>
      </w:pPr>
    </w:p>
    <w:p w14:paraId="0F47E4BB" w14:textId="77777777" w:rsidR="004E6808" w:rsidRPr="00C030AF" w:rsidRDefault="004E6808" w:rsidP="007D66D6">
      <w:pPr>
        <w:tabs>
          <w:tab w:val="left" w:pos="567"/>
        </w:tabs>
        <w:rPr>
          <w:sz w:val="22"/>
          <w:szCs w:val="22"/>
        </w:rPr>
      </w:pPr>
      <w:r w:rsidRPr="00C030AF">
        <w:rPr>
          <w:sz w:val="22"/>
          <w:szCs w:val="22"/>
        </w:rPr>
        <w:t>Geriamieji lašai (tirpalas)</w:t>
      </w:r>
    </w:p>
    <w:p w14:paraId="0F47E4BC" w14:textId="77777777" w:rsidR="004E6808" w:rsidRPr="00C030AF" w:rsidRDefault="004E6808" w:rsidP="007D66D6">
      <w:pPr>
        <w:tabs>
          <w:tab w:val="left" w:pos="567"/>
        </w:tabs>
        <w:rPr>
          <w:sz w:val="22"/>
          <w:szCs w:val="22"/>
        </w:rPr>
      </w:pPr>
      <w:r w:rsidRPr="00C030AF">
        <w:rPr>
          <w:sz w:val="22"/>
          <w:szCs w:val="22"/>
        </w:rPr>
        <w:t>20 ml</w:t>
      </w:r>
    </w:p>
    <w:p w14:paraId="0F47E4BD" w14:textId="77777777" w:rsidR="004E6808" w:rsidRPr="00C030AF" w:rsidRDefault="004E6808" w:rsidP="007D66D6">
      <w:pPr>
        <w:tabs>
          <w:tab w:val="left" w:pos="567"/>
        </w:tabs>
        <w:rPr>
          <w:sz w:val="22"/>
          <w:szCs w:val="22"/>
        </w:rPr>
      </w:pPr>
    </w:p>
    <w:p w14:paraId="0F47E4BE" w14:textId="77777777" w:rsidR="004E6808" w:rsidRPr="00C030AF" w:rsidRDefault="004E6808" w:rsidP="007D66D6">
      <w:pPr>
        <w:tabs>
          <w:tab w:val="left" w:pos="567"/>
        </w:tabs>
        <w:rPr>
          <w:sz w:val="22"/>
          <w:szCs w:val="22"/>
        </w:rPr>
      </w:pPr>
    </w:p>
    <w:p w14:paraId="0F47E4BF"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7D66D6">
        <w:rPr>
          <w:b/>
          <w:sz w:val="22"/>
          <w:szCs w:val="22"/>
        </w:rPr>
        <w:t>5.</w:t>
      </w:r>
      <w:r w:rsidRPr="007D66D6">
        <w:rPr>
          <w:b/>
          <w:sz w:val="22"/>
          <w:szCs w:val="22"/>
        </w:rPr>
        <w:tab/>
        <w:t>VARTOJIMO METODAS IR BŪDAS (-AI)</w:t>
      </w:r>
    </w:p>
    <w:p w14:paraId="0F47E4C0" w14:textId="77777777" w:rsidR="004E6808" w:rsidRPr="00C030AF" w:rsidRDefault="004E6808" w:rsidP="007D66D6">
      <w:pPr>
        <w:tabs>
          <w:tab w:val="left" w:pos="567"/>
        </w:tabs>
        <w:rPr>
          <w:sz w:val="22"/>
          <w:szCs w:val="22"/>
        </w:rPr>
      </w:pPr>
    </w:p>
    <w:p w14:paraId="0F47E4C1" w14:textId="77777777" w:rsidR="004E6808" w:rsidRPr="00C030AF" w:rsidRDefault="004E6808" w:rsidP="007D66D6">
      <w:pPr>
        <w:tabs>
          <w:tab w:val="left" w:pos="567"/>
        </w:tabs>
        <w:rPr>
          <w:sz w:val="22"/>
          <w:szCs w:val="22"/>
        </w:rPr>
      </w:pPr>
      <w:r w:rsidRPr="00C030AF">
        <w:rPr>
          <w:sz w:val="22"/>
          <w:szCs w:val="22"/>
        </w:rPr>
        <w:t>Prieš vartojimą perskaitykite pakuotės lapelį.</w:t>
      </w:r>
    </w:p>
    <w:p w14:paraId="0F47E4C2" w14:textId="77777777" w:rsidR="004E6808" w:rsidRPr="00C030AF" w:rsidRDefault="004E6808" w:rsidP="007D66D6">
      <w:pPr>
        <w:tabs>
          <w:tab w:val="left" w:pos="567"/>
        </w:tabs>
        <w:rPr>
          <w:sz w:val="22"/>
          <w:szCs w:val="22"/>
        </w:rPr>
      </w:pPr>
    </w:p>
    <w:p w14:paraId="0F47E4C3" w14:textId="77777777" w:rsidR="004E6808" w:rsidRPr="00C030AF" w:rsidRDefault="004E6808" w:rsidP="007D66D6">
      <w:pPr>
        <w:tabs>
          <w:tab w:val="left" w:pos="567"/>
        </w:tabs>
        <w:rPr>
          <w:sz w:val="22"/>
          <w:szCs w:val="22"/>
        </w:rPr>
      </w:pPr>
    </w:p>
    <w:p w14:paraId="0F47E4C4" w14:textId="77777777" w:rsidR="004E6808" w:rsidRPr="00C030AF" w:rsidRDefault="004E6808" w:rsidP="00487C75">
      <w:pPr>
        <w:pBdr>
          <w:top w:val="single" w:sz="4" w:space="1" w:color="auto"/>
          <w:left w:val="single" w:sz="4" w:space="4" w:color="auto"/>
          <w:bottom w:val="single" w:sz="4" w:space="1" w:color="auto"/>
          <w:right w:val="single" w:sz="4" w:space="4" w:color="auto"/>
        </w:pBdr>
        <w:tabs>
          <w:tab w:val="left" w:pos="567"/>
        </w:tabs>
        <w:ind w:left="540" w:hanging="540"/>
        <w:rPr>
          <w:sz w:val="22"/>
          <w:szCs w:val="22"/>
        </w:rPr>
      </w:pPr>
      <w:r w:rsidRPr="00C030AF">
        <w:rPr>
          <w:sz w:val="22"/>
          <w:szCs w:val="22"/>
        </w:rPr>
        <w:t>6.</w:t>
      </w:r>
      <w:r w:rsidRPr="00C030AF">
        <w:rPr>
          <w:sz w:val="22"/>
          <w:szCs w:val="22"/>
        </w:rPr>
        <w:tab/>
      </w:r>
      <w:r w:rsidRPr="007D66D6">
        <w:rPr>
          <w:b/>
          <w:sz w:val="22"/>
          <w:szCs w:val="22"/>
        </w:rPr>
        <w:t xml:space="preserve">SPECIALUS ĮSPĖJIMAS, KAD VAISTINĮ PREPARATĄ BŪTINA LAIKYTI VAIKAMS </w:t>
      </w:r>
      <w:r w:rsidR="00D35143" w:rsidRPr="007D66D6">
        <w:rPr>
          <w:b/>
          <w:sz w:val="22"/>
          <w:szCs w:val="22"/>
        </w:rPr>
        <w:t>NEPASTEBIMOJE</w:t>
      </w:r>
      <w:r w:rsidR="00D35143" w:rsidRPr="007D66D6" w:rsidDel="00D35143">
        <w:rPr>
          <w:b/>
          <w:sz w:val="22"/>
          <w:szCs w:val="22"/>
        </w:rPr>
        <w:t xml:space="preserve"> </w:t>
      </w:r>
      <w:r w:rsidR="00D35143" w:rsidRPr="007D66D6">
        <w:rPr>
          <w:b/>
          <w:sz w:val="22"/>
          <w:szCs w:val="22"/>
        </w:rPr>
        <w:t>IR N</w:t>
      </w:r>
      <w:r w:rsidRPr="007D66D6">
        <w:rPr>
          <w:b/>
          <w:sz w:val="22"/>
          <w:szCs w:val="22"/>
        </w:rPr>
        <w:t>EPASIEKIAMOJE</w:t>
      </w:r>
      <w:r w:rsidRPr="00C030AF">
        <w:rPr>
          <w:sz w:val="22"/>
          <w:szCs w:val="22"/>
        </w:rPr>
        <w:t xml:space="preserve"> </w:t>
      </w:r>
    </w:p>
    <w:p w14:paraId="0F47E4C5" w14:textId="77777777" w:rsidR="004E6808" w:rsidRPr="00C030AF" w:rsidRDefault="004E6808" w:rsidP="007D66D6">
      <w:pPr>
        <w:tabs>
          <w:tab w:val="left" w:pos="567"/>
        </w:tabs>
        <w:rPr>
          <w:sz w:val="22"/>
          <w:szCs w:val="22"/>
        </w:rPr>
      </w:pPr>
    </w:p>
    <w:p w14:paraId="0F47E4C7" w14:textId="77777777" w:rsidR="004E6808" w:rsidRPr="00C030AF" w:rsidRDefault="004E6808" w:rsidP="007D66D6">
      <w:pPr>
        <w:tabs>
          <w:tab w:val="left" w:pos="567"/>
        </w:tabs>
        <w:rPr>
          <w:sz w:val="22"/>
          <w:szCs w:val="22"/>
        </w:rPr>
      </w:pPr>
    </w:p>
    <w:p w14:paraId="0F47E4C8"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7D66D6">
        <w:rPr>
          <w:b/>
          <w:sz w:val="22"/>
          <w:szCs w:val="22"/>
        </w:rPr>
        <w:t>7.</w:t>
      </w:r>
      <w:r w:rsidRPr="007D66D6">
        <w:rPr>
          <w:b/>
          <w:sz w:val="22"/>
          <w:szCs w:val="22"/>
        </w:rPr>
        <w:tab/>
        <w:t>KITAS (-I) SPECIALUS (-ŪS) ĮSPĖJIMAS (-AI) (JEI REIKIA)</w:t>
      </w:r>
    </w:p>
    <w:p w14:paraId="0F47E4C9" w14:textId="77777777" w:rsidR="004E6808" w:rsidRPr="00C030AF" w:rsidRDefault="004E6808" w:rsidP="007D66D6">
      <w:pPr>
        <w:tabs>
          <w:tab w:val="left" w:pos="567"/>
        </w:tabs>
        <w:rPr>
          <w:sz w:val="22"/>
          <w:szCs w:val="22"/>
        </w:rPr>
      </w:pPr>
    </w:p>
    <w:p w14:paraId="0F47E4CA" w14:textId="77777777" w:rsidR="004E6808" w:rsidRPr="00C030AF" w:rsidRDefault="004E6808" w:rsidP="007D66D6">
      <w:pPr>
        <w:tabs>
          <w:tab w:val="left" w:pos="567"/>
        </w:tabs>
        <w:rPr>
          <w:sz w:val="22"/>
          <w:szCs w:val="22"/>
        </w:rPr>
      </w:pPr>
      <w:r w:rsidRPr="00C030AF">
        <w:rPr>
          <w:sz w:val="22"/>
          <w:szCs w:val="22"/>
        </w:rPr>
        <w:t xml:space="preserve">Sudėtyje yra </w:t>
      </w:r>
      <w:r w:rsidR="00D35143" w:rsidRPr="00C030AF">
        <w:rPr>
          <w:sz w:val="22"/>
          <w:szCs w:val="22"/>
        </w:rPr>
        <w:t>3</w:t>
      </w:r>
      <w:r w:rsidRPr="00C030AF">
        <w:rPr>
          <w:sz w:val="22"/>
          <w:szCs w:val="22"/>
        </w:rPr>
        <w:t>,</w:t>
      </w:r>
      <w:r w:rsidR="00D35143" w:rsidRPr="00C030AF">
        <w:rPr>
          <w:sz w:val="22"/>
          <w:szCs w:val="22"/>
        </w:rPr>
        <w:t xml:space="preserve">1 </w:t>
      </w:r>
      <w:r w:rsidRPr="00C030AF">
        <w:rPr>
          <w:sz w:val="22"/>
          <w:szCs w:val="22"/>
        </w:rPr>
        <w:t>tūrio % etanolio.</w:t>
      </w:r>
    </w:p>
    <w:p w14:paraId="0F47E4CB" w14:textId="77777777" w:rsidR="004E6808" w:rsidRPr="00C030AF" w:rsidRDefault="004E6808" w:rsidP="007D66D6">
      <w:pPr>
        <w:tabs>
          <w:tab w:val="left" w:pos="567"/>
        </w:tabs>
        <w:rPr>
          <w:sz w:val="22"/>
          <w:szCs w:val="22"/>
        </w:rPr>
      </w:pPr>
    </w:p>
    <w:p w14:paraId="0F47E4CC" w14:textId="77777777" w:rsidR="004E6808" w:rsidRPr="00C030AF" w:rsidRDefault="004E6808" w:rsidP="007D66D6">
      <w:pPr>
        <w:tabs>
          <w:tab w:val="left" w:pos="567"/>
        </w:tabs>
        <w:rPr>
          <w:sz w:val="22"/>
          <w:szCs w:val="22"/>
        </w:rPr>
      </w:pPr>
    </w:p>
    <w:p w14:paraId="0F47E4CD"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7D66D6">
        <w:rPr>
          <w:b/>
          <w:sz w:val="22"/>
          <w:szCs w:val="22"/>
        </w:rPr>
        <w:t>8.</w:t>
      </w:r>
      <w:r w:rsidRPr="007D66D6">
        <w:rPr>
          <w:b/>
          <w:sz w:val="22"/>
          <w:szCs w:val="22"/>
        </w:rPr>
        <w:tab/>
        <w:t>TINKAMUMO LAIKAS</w:t>
      </w:r>
    </w:p>
    <w:p w14:paraId="0F47E4CE" w14:textId="77777777" w:rsidR="004E6808" w:rsidRPr="00C030AF" w:rsidRDefault="004E6808" w:rsidP="007D66D6">
      <w:pPr>
        <w:tabs>
          <w:tab w:val="left" w:pos="567"/>
        </w:tabs>
        <w:rPr>
          <w:sz w:val="22"/>
          <w:szCs w:val="22"/>
        </w:rPr>
      </w:pPr>
    </w:p>
    <w:p w14:paraId="0F47E4CF" w14:textId="77777777" w:rsidR="004E6808" w:rsidRPr="00C030AF" w:rsidRDefault="004E6808" w:rsidP="007D66D6">
      <w:pPr>
        <w:tabs>
          <w:tab w:val="left" w:pos="567"/>
        </w:tabs>
        <w:rPr>
          <w:sz w:val="22"/>
          <w:szCs w:val="22"/>
        </w:rPr>
      </w:pPr>
      <w:r w:rsidRPr="00C030AF">
        <w:rPr>
          <w:sz w:val="22"/>
          <w:szCs w:val="22"/>
        </w:rPr>
        <w:t>Tinka iki mm / MMMM</w:t>
      </w:r>
    </w:p>
    <w:p w14:paraId="0F47E4D0" w14:textId="77777777" w:rsidR="004E6808" w:rsidRPr="00C030AF" w:rsidRDefault="004E6808" w:rsidP="007D66D6">
      <w:pPr>
        <w:tabs>
          <w:tab w:val="left" w:pos="567"/>
        </w:tabs>
        <w:rPr>
          <w:sz w:val="22"/>
          <w:szCs w:val="22"/>
        </w:rPr>
      </w:pPr>
    </w:p>
    <w:p w14:paraId="0F47E4D1" w14:textId="77777777" w:rsidR="004E6808" w:rsidRPr="00C030AF" w:rsidRDefault="004E6808" w:rsidP="007D66D6">
      <w:pPr>
        <w:tabs>
          <w:tab w:val="left" w:pos="567"/>
        </w:tabs>
        <w:rPr>
          <w:sz w:val="22"/>
          <w:szCs w:val="22"/>
        </w:rPr>
      </w:pPr>
    </w:p>
    <w:p w14:paraId="0F47E4D2"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rPr>
      </w:pPr>
      <w:r w:rsidRPr="007D66D6">
        <w:rPr>
          <w:b/>
          <w:sz w:val="22"/>
          <w:szCs w:val="22"/>
        </w:rPr>
        <w:t>9.</w:t>
      </w:r>
      <w:r w:rsidRPr="007D66D6">
        <w:rPr>
          <w:b/>
          <w:sz w:val="22"/>
          <w:szCs w:val="22"/>
        </w:rPr>
        <w:tab/>
        <w:t>SPECIALIOS LAIKYMO SĄLYGOS</w:t>
      </w:r>
    </w:p>
    <w:p w14:paraId="0F47E4D3" w14:textId="77777777" w:rsidR="004E6808" w:rsidRPr="00C030AF" w:rsidRDefault="004E6808" w:rsidP="007D66D6">
      <w:pPr>
        <w:tabs>
          <w:tab w:val="left" w:pos="567"/>
        </w:tabs>
        <w:rPr>
          <w:sz w:val="22"/>
          <w:szCs w:val="22"/>
        </w:rPr>
      </w:pPr>
    </w:p>
    <w:p w14:paraId="0F47E4D5" w14:textId="77777777" w:rsidR="004E6808" w:rsidRPr="00C030AF" w:rsidRDefault="004E6808" w:rsidP="007D66D6">
      <w:pPr>
        <w:tabs>
          <w:tab w:val="left" w:pos="567"/>
        </w:tabs>
        <w:rPr>
          <w:sz w:val="22"/>
          <w:szCs w:val="22"/>
        </w:rPr>
      </w:pPr>
    </w:p>
    <w:p w14:paraId="0F47E4D6" w14:textId="77777777" w:rsidR="004E6808" w:rsidRPr="007D66D6" w:rsidRDefault="004E6808" w:rsidP="00487C75">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sidRPr="007D66D6">
        <w:rPr>
          <w:b/>
          <w:sz w:val="22"/>
          <w:szCs w:val="22"/>
        </w:rPr>
        <w:lastRenderedPageBreak/>
        <w:t>10.</w:t>
      </w:r>
      <w:r w:rsidRPr="007D66D6">
        <w:rPr>
          <w:b/>
          <w:sz w:val="22"/>
          <w:szCs w:val="22"/>
        </w:rPr>
        <w:tab/>
        <w:t xml:space="preserve">SPECIALIOS ATSARGUMO PRIEMONĖS DĖL NESUVARTOTO </w:t>
      </w:r>
      <w:r w:rsidRPr="007D66D6">
        <w:rPr>
          <w:b/>
          <w:bCs/>
          <w:sz w:val="22"/>
          <w:szCs w:val="22"/>
        </w:rPr>
        <w:t xml:space="preserve">VAISTINIO PREPARATO AR JO ATLIEKŲ </w:t>
      </w:r>
      <w:r w:rsidRPr="007D66D6">
        <w:rPr>
          <w:b/>
          <w:sz w:val="22"/>
          <w:szCs w:val="22"/>
        </w:rPr>
        <w:t>TVARKYMO (JEI REIKIA)</w:t>
      </w:r>
    </w:p>
    <w:p w14:paraId="0F47E4D7" w14:textId="77777777" w:rsidR="004E6808" w:rsidRPr="00C030AF" w:rsidRDefault="004E6808" w:rsidP="007D66D6">
      <w:pPr>
        <w:tabs>
          <w:tab w:val="left" w:pos="567"/>
        </w:tabs>
        <w:rPr>
          <w:sz w:val="22"/>
          <w:szCs w:val="22"/>
        </w:rPr>
      </w:pPr>
    </w:p>
    <w:p w14:paraId="0F47E4D8" w14:textId="77777777" w:rsidR="004E6808" w:rsidRPr="00C030AF" w:rsidRDefault="004E6808" w:rsidP="007D66D6">
      <w:pPr>
        <w:tabs>
          <w:tab w:val="left" w:pos="567"/>
        </w:tabs>
        <w:rPr>
          <w:sz w:val="22"/>
          <w:szCs w:val="22"/>
        </w:rPr>
      </w:pPr>
    </w:p>
    <w:p w14:paraId="0F47E4D9"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rPr>
      </w:pPr>
      <w:r w:rsidRPr="007D66D6">
        <w:rPr>
          <w:b/>
          <w:sz w:val="22"/>
          <w:szCs w:val="22"/>
        </w:rPr>
        <w:t>11.</w:t>
      </w:r>
      <w:r w:rsidRPr="007D66D6">
        <w:rPr>
          <w:b/>
          <w:sz w:val="22"/>
          <w:szCs w:val="22"/>
        </w:rPr>
        <w:tab/>
      </w:r>
      <w:r w:rsidR="00D35143" w:rsidRPr="00487C75">
        <w:rPr>
          <w:b/>
          <w:caps/>
          <w:sz w:val="22"/>
          <w:szCs w:val="22"/>
        </w:rPr>
        <w:t>REGISTRUOTOJO</w:t>
      </w:r>
      <w:r w:rsidRPr="007D66D6">
        <w:rPr>
          <w:b/>
          <w:sz w:val="22"/>
          <w:szCs w:val="22"/>
        </w:rPr>
        <w:t xml:space="preserve"> PAVADINIMAS IR ADRESAS</w:t>
      </w:r>
    </w:p>
    <w:p w14:paraId="0F47E4DA" w14:textId="77777777" w:rsidR="004E6808" w:rsidRPr="00C030AF" w:rsidRDefault="004E6808" w:rsidP="007D66D6">
      <w:pPr>
        <w:tabs>
          <w:tab w:val="left" w:pos="567"/>
        </w:tabs>
        <w:rPr>
          <w:sz w:val="22"/>
          <w:szCs w:val="22"/>
        </w:rPr>
      </w:pPr>
    </w:p>
    <w:p w14:paraId="0F47E4DB" w14:textId="77777777" w:rsidR="004E6808" w:rsidRPr="00C030AF" w:rsidRDefault="004E6808" w:rsidP="007D66D6">
      <w:pPr>
        <w:tabs>
          <w:tab w:val="left" w:pos="567"/>
        </w:tabs>
        <w:rPr>
          <w:noProof/>
          <w:sz w:val="22"/>
          <w:szCs w:val="22"/>
        </w:rPr>
      </w:pPr>
      <w:r w:rsidRPr="00C030AF">
        <w:rPr>
          <w:noProof/>
          <w:sz w:val="22"/>
          <w:szCs w:val="22"/>
        </w:rPr>
        <w:t>Deutsche Homöopathie-Union</w:t>
      </w:r>
    </w:p>
    <w:p w14:paraId="0F47E4DC" w14:textId="77777777" w:rsidR="004E6808" w:rsidRPr="00C030AF" w:rsidRDefault="004E6808" w:rsidP="007D66D6">
      <w:pPr>
        <w:tabs>
          <w:tab w:val="left" w:pos="567"/>
        </w:tabs>
        <w:rPr>
          <w:noProof/>
          <w:sz w:val="22"/>
          <w:szCs w:val="22"/>
        </w:rPr>
      </w:pPr>
      <w:r w:rsidRPr="00C030AF">
        <w:rPr>
          <w:noProof/>
          <w:sz w:val="22"/>
          <w:szCs w:val="22"/>
        </w:rPr>
        <w:t>DHU-Arzneimittel GmbH &amp; Co. KG</w:t>
      </w:r>
    </w:p>
    <w:p w14:paraId="0F47E4DD" w14:textId="77777777" w:rsidR="004E6808" w:rsidRPr="00C030AF" w:rsidRDefault="004E6808" w:rsidP="007D66D6">
      <w:pPr>
        <w:tabs>
          <w:tab w:val="left" w:pos="567"/>
        </w:tabs>
        <w:rPr>
          <w:noProof/>
          <w:sz w:val="22"/>
          <w:szCs w:val="22"/>
        </w:rPr>
      </w:pPr>
      <w:r w:rsidRPr="00C030AF">
        <w:rPr>
          <w:noProof/>
          <w:sz w:val="22"/>
          <w:szCs w:val="22"/>
        </w:rPr>
        <w:t>Vokietija</w:t>
      </w:r>
    </w:p>
    <w:p w14:paraId="0F47E4DE" w14:textId="77777777" w:rsidR="004E6808" w:rsidRPr="00C030AF" w:rsidRDefault="004E6808" w:rsidP="007D66D6">
      <w:pPr>
        <w:tabs>
          <w:tab w:val="left" w:pos="567"/>
        </w:tabs>
        <w:rPr>
          <w:noProof/>
          <w:sz w:val="22"/>
          <w:szCs w:val="22"/>
        </w:rPr>
      </w:pPr>
    </w:p>
    <w:p w14:paraId="0F47E4DF" w14:textId="77777777" w:rsidR="004E6808" w:rsidRPr="00C030AF" w:rsidRDefault="004E6808" w:rsidP="007D66D6">
      <w:pPr>
        <w:tabs>
          <w:tab w:val="left" w:pos="567"/>
        </w:tabs>
        <w:rPr>
          <w:sz w:val="22"/>
          <w:szCs w:val="22"/>
        </w:rPr>
      </w:pPr>
    </w:p>
    <w:p w14:paraId="0F47E4E0"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rPr>
      </w:pPr>
      <w:r w:rsidRPr="007D66D6">
        <w:rPr>
          <w:b/>
          <w:sz w:val="22"/>
          <w:szCs w:val="22"/>
        </w:rPr>
        <w:t>12.</w:t>
      </w:r>
      <w:r w:rsidRPr="007D66D6">
        <w:rPr>
          <w:b/>
          <w:sz w:val="22"/>
          <w:szCs w:val="22"/>
        </w:rPr>
        <w:tab/>
      </w:r>
      <w:r w:rsidR="00D35143" w:rsidRPr="00487C75">
        <w:rPr>
          <w:b/>
          <w:sz w:val="22"/>
          <w:szCs w:val="22"/>
        </w:rPr>
        <w:t>REGISTRACIJOS PAŽYMĖJIMO NUMERIS (-IAI)</w:t>
      </w:r>
      <w:r w:rsidRPr="007D66D6">
        <w:rPr>
          <w:b/>
          <w:sz w:val="22"/>
          <w:szCs w:val="22"/>
        </w:rPr>
        <w:t xml:space="preserve"> </w:t>
      </w:r>
    </w:p>
    <w:p w14:paraId="0F47E4E1" w14:textId="77777777" w:rsidR="004E6808" w:rsidRPr="00C030AF" w:rsidRDefault="004E6808" w:rsidP="007D66D6">
      <w:pPr>
        <w:tabs>
          <w:tab w:val="left" w:pos="567"/>
        </w:tabs>
        <w:rPr>
          <w:sz w:val="22"/>
          <w:szCs w:val="22"/>
        </w:rPr>
      </w:pPr>
    </w:p>
    <w:p w14:paraId="0F47E4E3" w14:textId="77777777" w:rsidR="004E6808" w:rsidRPr="00C030AF" w:rsidRDefault="004E6808" w:rsidP="007D66D6">
      <w:pPr>
        <w:tabs>
          <w:tab w:val="left" w:pos="567"/>
        </w:tabs>
        <w:rPr>
          <w:sz w:val="22"/>
          <w:szCs w:val="22"/>
        </w:rPr>
      </w:pPr>
    </w:p>
    <w:p w14:paraId="0F47E4E4"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rPr>
      </w:pPr>
      <w:r w:rsidRPr="007D66D6">
        <w:rPr>
          <w:b/>
          <w:sz w:val="22"/>
          <w:szCs w:val="22"/>
        </w:rPr>
        <w:t>13.</w:t>
      </w:r>
      <w:r w:rsidRPr="007D66D6">
        <w:rPr>
          <w:b/>
          <w:sz w:val="22"/>
          <w:szCs w:val="22"/>
        </w:rPr>
        <w:tab/>
        <w:t>SERIJOS NUMERIS</w:t>
      </w:r>
    </w:p>
    <w:p w14:paraId="0F47E4E5" w14:textId="77777777" w:rsidR="004E6808" w:rsidRPr="00C030AF" w:rsidRDefault="004E6808" w:rsidP="007D66D6">
      <w:pPr>
        <w:tabs>
          <w:tab w:val="left" w:pos="567"/>
        </w:tabs>
        <w:rPr>
          <w:sz w:val="22"/>
          <w:szCs w:val="22"/>
        </w:rPr>
      </w:pPr>
    </w:p>
    <w:p w14:paraId="0F47E4E6" w14:textId="77777777" w:rsidR="004E6808" w:rsidRPr="00C030AF" w:rsidRDefault="004E6808" w:rsidP="007D66D6">
      <w:pPr>
        <w:tabs>
          <w:tab w:val="left" w:pos="567"/>
        </w:tabs>
        <w:rPr>
          <w:sz w:val="22"/>
          <w:szCs w:val="22"/>
        </w:rPr>
      </w:pPr>
      <w:r w:rsidRPr="00C030AF">
        <w:rPr>
          <w:sz w:val="22"/>
          <w:szCs w:val="22"/>
        </w:rPr>
        <w:t>Serija</w:t>
      </w:r>
    </w:p>
    <w:p w14:paraId="0F47E4E7" w14:textId="77777777" w:rsidR="004E6808" w:rsidRPr="00C030AF" w:rsidRDefault="004E6808" w:rsidP="007D66D6">
      <w:pPr>
        <w:tabs>
          <w:tab w:val="left" w:pos="567"/>
        </w:tabs>
        <w:rPr>
          <w:sz w:val="22"/>
          <w:szCs w:val="22"/>
        </w:rPr>
      </w:pPr>
    </w:p>
    <w:p w14:paraId="0F47E4E8" w14:textId="77777777" w:rsidR="004E6808" w:rsidRPr="00C030AF" w:rsidRDefault="004E6808" w:rsidP="007D66D6">
      <w:pPr>
        <w:tabs>
          <w:tab w:val="left" w:pos="567"/>
        </w:tabs>
        <w:rPr>
          <w:sz w:val="22"/>
          <w:szCs w:val="22"/>
        </w:rPr>
      </w:pPr>
    </w:p>
    <w:p w14:paraId="0F47E4E9"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rPr>
      </w:pPr>
      <w:r w:rsidRPr="007D66D6">
        <w:rPr>
          <w:b/>
          <w:sz w:val="22"/>
          <w:szCs w:val="22"/>
        </w:rPr>
        <w:t>14.</w:t>
      </w:r>
      <w:r w:rsidRPr="007D66D6">
        <w:rPr>
          <w:b/>
          <w:sz w:val="22"/>
          <w:szCs w:val="22"/>
        </w:rPr>
        <w:tab/>
        <w:t>PARDAVIMO (IŠDAVIMO) TVARKA</w:t>
      </w:r>
    </w:p>
    <w:p w14:paraId="0F47E4EA" w14:textId="77777777" w:rsidR="004E6808" w:rsidRPr="00C030AF" w:rsidRDefault="004E6808" w:rsidP="007D66D6">
      <w:pPr>
        <w:tabs>
          <w:tab w:val="left" w:pos="567"/>
        </w:tabs>
        <w:rPr>
          <w:sz w:val="22"/>
          <w:szCs w:val="22"/>
        </w:rPr>
      </w:pPr>
    </w:p>
    <w:p w14:paraId="0F47E4EC" w14:textId="77777777" w:rsidR="004E6808" w:rsidRPr="00C030AF" w:rsidRDefault="004E6808" w:rsidP="007D66D6">
      <w:pPr>
        <w:tabs>
          <w:tab w:val="left" w:pos="567"/>
        </w:tabs>
        <w:rPr>
          <w:sz w:val="22"/>
          <w:szCs w:val="22"/>
        </w:rPr>
      </w:pPr>
    </w:p>
    <w:p w14:paraId="0F47E4ED" w14:textId="77777777" w:rsidR="004E6808" w:rsidRPr="007D66D6" w:rsidRDefault="004E6808" w:rsidP="007D66D6">
      <w:pPr>
        <w:pBdr>
          <w:top w:val="single" w:sz="4" w:space="1" w:color="auto"/>
          <w:left w:val="single" w:sz="4" w:space="4" w:color="auto"/>
          <w:bottom w:val="single" w:sz="4" w:space="1" w:color="auto"/>
          <w:right w:val="single" w:sz="4" w:space="4" w:color="auto"/>
        </w:pBdr>
        <w:tabs>
          <w:tab w:val="left" w:pos="567"/>
        </w:tabs>
        <w:rPr>
          <w:b/>
          <w:sz w:val="22"/>
          <w:szCs w:val="22"/>
        </w:rPr>
      </w:pPr>
      <w:r w:rsidRPr="007D66D6">
        <w:rPr>
          <w:b/>
          <w:sz w:val="22"/>
          <w:szCs w:val="22"/>
        </w:rPr>
        <w:t>15.</w:t>
      </w:r>
      <w:r w:rsidRPr="007D66D6">
        <w:rPr>
          <w:b/>
          <w:sz w:val="22"/>
          <w:szCs w:val="22"/>
        </w:rPr>
        <w:tab/>
        <w:t>VARTOJIMO INSTRUKCIJA</w:t>
      </w:r>
    </w:p>
    <w:p w14:paraId="0F47E4EE" w14:textId="77777777" w:rsidR="004E6808" w:rsidRPr="00C030AF" w:rsidRDefault="004E6808" w:rsidP="00D360CF">
      <w:pPr>
        <w:rPr>
          <w:sz w:val="22"/>
          <w:szCs w:val="22"/>
        </w:rPr>
      </w:pPr>
    </w:p>
    <w:p w14:paraId="0F47E4EF" w14:textId="77777777" w:rsidR="00D35143" w:rsidRPr="00C030AF" w:rsidRDefault="00D35143">
      <w:pPr>
        <w:rPr>
          <w:sz w:val="22"/>
          <w:szCs w:val="22"/>
        </w:rPr>
      </w:pPr>
    </w:p>
    <w:p w14:paraId="0F47E4F0" w14:textId="77777777" w:rsidR="004E6808" w:rsidRPr="00C030AF" w:rsidRDefault="004E6808">
      <w:pPr>
        <w:rPr>
          <w:noProof/>
          <w:sz w:val="22"/>
          <w:szCs w:val="22"/>
        </w:rPr>
      </w:pPr>
      <w:r w:rsidRPr="00C030AF">
        <w:rPr>
          <w:sz w:val="22"/>
          <w:szCs w:val="22"/>
        </w:rPr>
        <w:br w:type="page"/>
      </w:r>
    </w:p>
    <w:p w14:paraId="0F47E4F1" w14:textId="77777777" w:rsidR="004E6808" w:rsidRPr="00C030AF" w:rsidRDefault="004E6808" w:rsidP="00D360CF">
      <w:pPr>
        <w:rPr>
          <w:sz w:val="22"/>
          <w:szCs w:val="22"/>
        </w:rPr>
      </w:pPr>
    </w:p>
    <w:p w14:paraId="0F47E4F2" w14:textId="77777777" w:rsidR="004E6808" w:rsidRPr="00C030AF" w:rsidRDefault="004E6808" w:rsidP="004430B4">
      <w:pPr>
        <w:pStyle w:val="TTEMEASMCA"/>
        <w:rPr>
          <w:lang w:val="lt-LT"/>
        </w:rPr>
      </w:pPr>
    </w:p>
    <w:p w14:paraId="0F47E4F3" w14:textId="77777777" w:rsidR="004E6808" w:rsidRPr="00C030AF" w:rsidRDefault="004E6808" w:rsidP="004430B4">
      <w:pPr>
        <w:pStyle w:val="TTEMEASMCA"/>
        <w:rPr>
          <w:lang w:val="lt-LT"/>
        </w:rPr>
      </w:pPr>
    </w:p>
    <w:p w14:paraId="0F47E4F4" w14:textId="77777777" w:rsidR="004E6808" w:rsidRPr="00C030AF" w:rsidRDefault="004E6808" w:rsidP="004430B4">
      <w:pPr>
        <w:pStyle w:val="TTEMEASMCA"/>
        <w:rPr>
          <w:lang w:val="lt-LT"/>
        </w:rPr>
      </w:pPr>
    </w:p>
    <w:p w14:paraId="0F47E4F5" w14:textId="77777777" w:rsidR="004E6808" w:rsidRPr="00C030AF" w:rsidRDefault="004E6808" w:rsidP="004430B4">
      <w:pPr>
        <w:pStyle w:val="TTEMEASMCA"/>
        <w:rPr>
          <w:lang w:val="lt-LT"/>
        </w:rPr>
      </w:pPr>
    </w:p>
    <w:p w14:paraId="0F47E4F6" w14:textId="77777777" w:rsidR="004E6808" w:rsidRPr="00C030AF" w:rsidRDefault="004E6808" w:rsidP="004430B4">
      <w:pPr>
        <w:pStyle w:val="TTEMEASMCA"/>
        <w:rPr>
          <w:lang w:val="lt-LT"/>
        </w:rPr>
      </w:pPr>
    </w:p>
    <w:p w14:paraId="0F47E4F7" w14:textId="77777777" w:rsidR="004E6808" w:rsidRPr="00C030AF" w:rsidRDefault="004E6808" w:rsidP="004430B4">
      <w:pPr>
        <w:pStyle w:val="TTEMEASMCA"/>
        <w:rPr>
          <w:lang w:val="lt-LT"/>
        </w:rPr>
      </w:pPr>
    </w:p>
    <w:p w14:paraId="0F47E4F8" w14:textId="77777777" w:rsidR="004E6808" w:rsidRPr="00C030AF" w:rsidRDefault="004E6808" w:rsidP="004430B4">
      <w:pPr>
        <w:pStyle w:val="TTEMEASMCA"/>
        <w:rPr>
          <w:lang w:val="lt-LT"/>
        </w:rPr>
      </w:pPr>
    </w:p>
    <w:p w14:paraId="0F47E4F9" w14:textId="77777777" w:rsidR="004E6808" w:rsidRPr="00C030AF" w:rsidRDefault="004E6808" w:rsidP="004430B4">
      <w:pPr>
        <w:pStyle w:val="TTEMEASMCA"/>
        <w:rPr>
          <w:lang w:val="lt-LT"/>
        </w:rPr>
      </w:pPr>
    </w:p>
    <w:p w14:paraId="0F47E4FA" w14:textId="77777777" w:rsidR="004E6808" w:rsidRPr="00C030AF" w:rsidRDefault="004E6808" w:rsidP="004430B4">
      <w:pPr>
        <w:pStyle w:val="TTEMEASMCA"/>
        <w:rPr>
          <w:lang w:val="lt-LT"/>
        </w:rPr>
      </w:pPr>
    </w:p>
    <w:p w14:paraId="0F47E4FB" w14:textId="77777777" w:rsidR="004E6808" w:rsidRPr="00C030AF" w:rsidRDefault="004E6808" w:rsidP="004430B4">
      <w:pPr>
        <w:pStyle w:val="TTEMEASMCA"/>
        <w:rPr>
          <w:lang w:val="lt-LT"/>
        </w:rPr>
      </w:pPr>
    </w:p>
    <w:p w14:paraId="0F47E4FC" w14:textId="77777777" w:rsidR="004E6808" w:rsidRPr="00C030AF" w:rsidRDefault="004E6808" w:rsidP="004430B4">
      <w:pPr>
        <w:pStyle w:val="TTEMEASMCA"/>
        <w:rPr>
          <w:lang w:val="lt-LT"/>
        </w:rPr>
      </w:pPr>
    </w:p>
    <w:p w14:paraId="0F47E4FD" w14:textId="77777777" w:rsidR="004E6808" w:rsidRPr="00C030AF" w:rsidRDefault="004E6808" w:rsidP="004430B4">
      <w:pPr>
        <w:pStyle w:val="TTEMEASMCA"/>
        <w:rPr>
          <w:lang w:val="lt-LT"/>
        </w:rPr>
      </w:pPr>
    </w:p>
    <w:p w14:paraId="0F47E4FE" w14:textId="77777777" w:rsidR="004E6808" w:rsidRPr="00C030AF" w:rsidRDefault="004E6808" w:rsidP="004430B4">
      <w:pPr>
        <w:pStyle w:val="TTEMEASMCA"/>
        <w:rPr>
          <w:lang w:val="lt-LT"/>
        </w:rPr>
      </w:pPr>
    </w:p>
    <w:p w14:paraId="0F47E4FF" w14:textId="77777777" w:rsidR="004E6808" w:rsidRPr="00C030AF" w:rsidRDefault="004E6808" w:rsidP="004430B4">
      <w:pPr>
        <w:pStyle w:val="TTEMEASMCA"/>
        <w:rPr>
          <w:lang w:val="lt-LT"/>
        </w:rPr>
      </w:pPr>
    </w:p>
    <w:p w14:paraId="0F47E500" w14:textId="77777777" w:rsidR="004E6808" w:rsidRPr="00C030AF" w:rsidRDefault="004E6808" w:rsidP="004430B4">
      <w:pPr>
        <w:pStyle w:val="TTEMEASMCA"/>
        <w:rPr>
          <w:lang w:val="lt-LT"/>
        </w:rPr>
      </w:pPr>
    </w:p>
    <w:p w14:paraId="0F47E501" w14:textId="77777777" w:rsidR="004E6808" w:rsidRPr="00C030AF" w:rsidRDefault="004E6808" w:rsidP="004430B4">
      <w:pPr>
        <w:pStyle w:val="TTEMEASMCA"/>
        <w:rPr>
          <w:lang w:val="lt-LT"/>
        </w:rPr>
      </w:pPr>
    </w:p>
    <w:p w14:paraId="0F47E502" w14:textId="77777777" w:rsidR="004E6808" w:rsidRPr="00C030AF" w:rsidRDefault="004E6808" w:rsidP="004430B4">
      <w:pPr>
        <w:pStyle w:val="TTEMEASMCA"/>
        <w:rPr>
          <w:lang w:val="lt-LT"/>
        </w:rPr>
      </w:pPr>
    </w:p>
    <w:p w14:paraId="0F47E503" w14:textId="77777777" w:rsidR="004E6808" w:rsidRPr="00C030AF" w:rsidRDefault="004E6808" w:rsidP="004430B4">
      <w:pPr>
        <w:pStyle w:val="TTEMEASMCA"/>
        <w:rPr>
          <w:lang w:val="lt-LT"/>
        </w:rPr>
      </w:pPr>
    </w:p>
    <w:p w14:paraId="0F47E504" w14:textId="77777777" w:rsidR="004E6808" w:rsidRPr="00C030AF" w:rsidRDefault="004E6808" w:rsidP="004430B4">
      <w:pPr>
        <w:pStyle w:val="TTEMEASMCA"/>
        <w:rPr>
          <w:lang w:val="lt-LT"/>
        </w:rPr>
      </w:pPr>
    </w:p>
    <w:p w14:paraId="0F47E505" w14:textId="77777777" w:rsidR="004E6808" w:rsidRPr="00C030AF" w:rsidRDefault="004E6808" w:rsidP="004430B4">
      <w:pPr>
        <w:pStyle w:val="TTEMEASMCA"/>
        <w:rPr>
          <w:lang w:val="lt-LT"/>
        </w:rPr>
      </w:pPr>
    </w:p>
    <w:p w14:paraId="0F47E506" w14:textId="77777777" w:rsidR="004E6808" w:rsidRPr="00C030AF" w:rsidRDefault="004E6808" w:rsidP="004430B4">
      <w:pPr>
        <w:pStyle w:val="TTEMEASMCA"/>
        <w:rPr>
          <w:lang w:val="lt-LT"/>
        </w:rPr>
      </w:pPr>
    </w:p>
    <w:p w14:paraId="0F47E507" w14:textId="77777777" w:rsidR="004E6808" w:rsidRPr="00C030AF" w:rsidRDefault="004E6808" w:rsidP="004430B4">
      <w:pPr>
        <w:pStyle w:val="TTEMEASMCA"/>
        <w:rPr>
          <w:lang w:val="lt-LT"/>
        </w:rPr>
      </w:pPr>
    </w:p>
    <w:p w14:paraId="0F47E508" w14:textId="77777777" w:rsidR="004E6808" w:rsidRPr="00C030AF" w:rsidRDefault="004E6808" w:rsidP="004430B4">
      <w:pPr>
        <w:pStyle w:val="TTEMEASMCA"/>
        <w:rPr>
          <w:lang w:val="lt-LT"/>
        </w:rPr>
      </w:pPr>
      <w:r w:rsidRPr="00C030AF">
        <w:rPr>
          <w:lang w:val="lt-LT"/>
        </w:rPr>
        <w:t>B. PAKUOTĖS LAPELIS</w:t>
      </w:r>
    </w:p>
    <w:p w14:paraId="0F47E509" w14:textId="77777777" w:rsidR="004E6808" w:rsidRPr="00C030AF" w:rsidRDefault="004E6808" w:rsidP="004430B4">
      <w:pPr>
        <w:pStyle w:val="TTEMEASMCA"/>
        <w:rPr>
          <w:lang w:val="lt-LT"/>
        </w:rPr>
      </w:pPr>
      <w:r w:rsidRPr="00C030AF">
        <w:rPr>
          <w:lang w:val="lt-LT"/>
        </w:rPr>
        <w:br w:type="page"/>
      </w:r>
      <w:bookmarkStart w:id="71" w:name="_Toc129243138"/>
      <w:bookmarkStart w:id="72" w:name="_Toc129243263"/>
      <w:r w:rsidRPr="00C030AF">
        <w:rPr>
          <w:lang w:val="lt-LT"/>
        </w:rPr>
        <w:lastRenderedPageBreak/>
        <w:t>P</w:t>
      </w:r>
      <w:r w:rsidR="001E4A3A" w:rsidRPr="00C030AF">
        <w:rPr>
          <w:caps w:val="0"/>
          <w:lang w:val="lt-LT"/>
        </w:rPr>
        <w:t>akuotės lapelis: informacija vartotojui</w:t>
      </w:r>
      <w:bookmarkEnd w:id="71"/>
      <w:bookmarkEnd w:id="72"/>
    </w:p>
    <w:p w14:paraId="0F47E50A" w14:textId="77777777" w:rsidR="004E6808" w:rsidRPr="00C030AF" w:rsidRDefault="004E6808" w:rsidP="00D360CF">
      <w:pPr>
        <w:rPr>
          <w:sz w:val="22"/>
          <w:szCs w:val="22"/>
        </w:rPr>
      </w:pPr>
    </w:p>
    <w:p w14:paraId="0F47E50B" w14:textId="77777777" w:rsidR="004E6808" w:rsidRPr="00C030AF" w:rsidRDefault="004E6808" w:rsidP="003B1C35">
      <w:pPr>
        <w:pStyle w:val="BTbeEMEASMCA"/>
        <w:rPr>
          <w:sz w:val="22"/>
          <w:szCs w:val="22"/>
        </w:rPr>
      </w:pPr>
      <w:proofErr w:type="spellStart"/>
      <w:r w:rsidRPr="00C030AF">
        <w:rPr>
          <w:sz w:val="22"/>
          <w:szCs w:val="22"/>
        </w:rPr>
        <w:t>Enterokind</w:t>
      </w:r>
      <w:proofErr w:type="spellEnd"/>
      <w:r w:rsidRPr="00C030AF">
        <w:rPr>
          <w:sz w:val="22"/>
          <w:szCs w:val="22"/>
        </w:rPr>
        <w:t xml:space="preserve"> geriamieji lašai (tirpalas)</w:t>
      </w:r>
    </w:p>
    <w:p w14:paraId="0F47E50C" w14:textId="77777777" w:rsidR="004E6808" w:rsidRPr="00C030AF" w:rsidRDefault="004E6808" w:rsidP="00AE5728">
      <w:pPr>
        <w:pStyle w:val="BTeEMEASMCA"/>
        <w:rPr>
          <w:sz w:val="22"/>
          <w:szCs w:val="22"/>
        </w:rPr>
      </w:pPr>
      <w:proofErr w:type="spellStart"/>
      <w:r w:rsidRPr="00C030AF">
        <w:rPr>
          <w:sz w:val="22"/>
          <w:szCs w:val="22"/>
        </w:rPr>
        <w:t>Chamomilla</w:t>
      </w:r>
      <w:proofErr w:type="spellEnd"/>
      <w:r w:rsidRPr="00C030AF">
        <w:rPr>
          <w:sz w:val="22"/>
          <w:szCs w:val="22"/>
        </w:rPr>
        <w:t xml:space="preserve"> D6, </w:t>
      </w:r>
      <w:proofErr w:type="spellStart"/>
      <w:r w:rsidRPr="00C030AF">
        <w:rPr>
          <w:sz w:val="22"/>
          <w:szCs w:val="22"/>
        </w:rPr>
        <w:t>Cina</w:t>
      </w:r>
      <w:proofErr w:type="spellEnd"/>
      <w:r w:rsidRPr="00C030AF">
        <w:rPr>
          <w:sz w:val="22"/>
          <w:szCs w:val="22"/>
        </w:rPr>
        <w:t xml:space="preserve"> D6, </w:t>
      </w:r>
      <w:proofErr w:type="spellStart"/>
      <w:r w:rsidRPr="00C030AF">
        <w:rPr>
          <w:sz w:val="22"/>
          <w:szCs w:val="22"/>
        </w:rPr>
        <w:t>Colocynthis</w:t>
      </w:r>
      <w:proofErr w:type="spellEnd"/>
      <w:r w:rsidRPr="00C030AF">
        <w:rPr>
          <w:sz w:val="22"/>
          <w:szCs w:val="22"/>
        </w:rPr>
        <w:t xml:space="preserve"> D6, </w:t>
      </w:r>
      <w:proofErr w:type="spellStart"/>
      <w:r w:rsidRPr="00C030AF">
        <w:rPr>
          <w:sz w:val="22"/>
          <w:szCs w:val="22"/>
        </w:rPr>
        <w:t>Lac</w:t>
      </w:r>
      <w:proofErr w:type="spellEnd"/>
      <w:r w:rsidRPr="00C030AF">
        <w:rPr>
          <w:sz w:val="22"/>
          <w:szCs w:val="22"/>
        </w:rPr>
        <w:t xml:space="preserve"> </w:t>
      </w:r>
      <w:proofErr w:type="spellStart"/>
      <w:r w:rsidRPr="00C030AF">
        <w:rPr>
          <w:sz w:val="22"/>
          <w:szCs w:val="22"/>
        </w:rPr>
        <w:t>defloratum</w:t>
      </w:r>
      <w:proofErr w:type="spellEnd"/>
      <w:r w:rsidRPr="00C030AF">
        <w:rPr>
          <w:sz w:val="22"/>
          <w:szCs w:val="22"/>
        </w:rPr>
        <w:t xml:space="preserve"> D6, </w:t>
      </w:r>
      <w:proofErr w:type="spellStart"/>
      <w:r w:rsidRPr="00C030AF">
        <w:rPr>
          <w:sz w:val="22"/>
          <w:szCs w:val="22"/>
        </w:rPr>
        <w:t>Magnesium</w:t>
      </w:r>
      <w:proofErr w:type="spellEnd"/>
      <w:r w:rsidRPr="00C030AF">
        <w:rPr>
          <w:sz w:val="22"/>
          <w:szCs w:val="22"/>
        </w:rPr>
        <w:t xml:space="preserve"> </w:t>
      </w:r>
      <w:proofErr w:type="spellStart"/>
      <w:r w:rsidRPr="00C030AF">
        <w:rPr>
          <w:sz w:val="22"/>
          <w:szCs w:val="22"/>
        </w:rPr>
        <w:t>chloratum</w:t>
      </w:r>
      <w:proofErr w:type="spellEnd"/>
      <w:r w:rsidRPr="00C030AF">
        <w:rPr>
          <w:sz w:val="22"/>
          <w:szCs w:val="22"/>
        </w:rPr>
        <w:t xml:space="preserve"> D6</w:t>
      </w:r>
    </w:p>
    <w:p w14:paraId="0F47E50D" w14:textId="77777777" w:rsidR="004E6808" w:rsidRPr="00C030AF" w:rsidRDefault="004E6808" w:rsidP="00487C75">
      <w:pPr>
        <w:rPr>
          <w:sz w:val="22"/>
          <w:szCs w:val="22"/>
        </w:rPr>
      </w:pPr>
    </w:p>
    <w:p w14:paraId="0F47E50E" w14:textId="77777777" w:rsidR="004E6808" w:rsidRPr="00C030AF" w:rsidRDefault="004E6808" w:rsidP="006C24E6">
      <w:pPr>
        <w:jc w:val="center"/>
        <w:rPr>
          <w:sz w:val="22"/>
          <w:szCs w:val="22"/>
        </w:rPr>
      </w:pPr>
      <w:r w:rsidRPr="00C030AF">
        <w:rPr>
          <w:sz w:val="22"/>
          <w:szCs w:val="22"/>
        </w:rPr>
        <w:t>Homeopatinis vaist</w:t>
      </w:r>
      <w:r w:rsidR="000C4441">
        <w:rPr>
          <w:sz w:val="22"/>
          <w:szCs w:val="22"/>
        </w:rPr>
        <w:t>inis preparatas</w:t>
      </w:r>
    </w:p>
    <w:p w14:paraId="0F47E50F" w14:textId="77777777" w:rsidR="004E6808" w:rsidRPr="00C030AF" w:rsidRDefault="004E6808" w:rsidP="00D360CF">
      <w:pPr>
        <w:rPr>
          <w:sz w:val="22"/>
          <w:szCs w:val="22"/>
        </w:rPr>
      </w:pPr>
    </w:p>
    <w:p w14:paraId="0F47E510" w14:textId="77777777" w:rsidR="004E6808" w:rsidRPr="006A7B21" w:rsidRDefault="004E6808" w:rsidP="002572B2">
      <w:pPr>
        <w:rPr>
          <w:b/>
          <w:szCs w:val="22"/>
        </w:rPr>
      </w:pPr>
      <w:r w:rsidRPr="006A7B21">
        <w:rPr>
          <w:b/>
          <w:sz w:val="22"/>
          <w:szCs w:val="22"/>
        </w:rPr>
        <w:t xml:space="preserve">Atidžiai perskaitykite visą šį lapelį, </w:t>
      </w:r>
      <w:r w:rsidR="00C72259" w:rsidRPr="006A7B21">
        <w:rPr>
          <w:b/>
          <w:sz w:val="22"/>
          <w:szCs w:val="22"/>
        </w:rPr>
        <w:t xml:space="preserve">prieš pradėdami vartoti šį vaistą, </w:t>
      </w:r>
      <w:r w:rsidRPr="006A7B21">
        <w:rPr>
          <w:b/>
          <w:sz w:val="22"/>
          <w:szCs w:val="22"/>
        </w:rPr>
        <w:t>nes jame pateikiama Jums svarbi informacija.</w:t>
      </w:r>
    </w:p>
    <w:p w14:paraId="0F47E511" w14:textId="77777777" w:rsidR="004E6808" w:rsidRPr="00353948" w:rsidRDefault="00C72259" w:rsidP="00353948">
      <w:pPr>
        <w:rPr>
          <w:sz w:val="22"/>
          <w:szCs w:val="22"/>
        </w:rPr>
      </w:pPr>
      <w:r w:rsidRPr="00353948">
        <w:rPr>
          <w:sz w:val="22"/>
          <w:szCs w:val="22"/>
        </w:rPr>
        <w:t>Visada vartokite šį vaistą tiksliai kaip aprašyta šiame lapelyje arba kaip nurodė gydytojas arba vaistininkas.</w:t>
      </w:r>
    </w:p>
    <w:p w14:paraId="0F47E512" w14:textId="77777777" w:rsidR="004E6808" w:rsidRPr="00487C75" w:rsidRDefault="004E6808" w:rsidP="00487C75">
      <w:pPr>
        <w:pStyle w:val="Sraopastraipa"/>
        <w:numPr>
          <w:ilvl w:val="0"/>
          <w:numId w:val="2"/>
        </w:numPr>
        <w:ind w:left="567" w:hanging="567"/>
        <w:rPr>
          <w:sz w:val="22"/>
        </w:rPr>
      </w:pPr>
      <w:r w:rsidRPr="00487C75">
        <w:rPr>
          <w:sz w:val="22"/>
        </w:rPr>
        <w:t>Neišmeskite šio lapelio, nes vėl gali prireikti jį perskaityti.</w:t>
      </w:r>
    </w:p>
    <w:p w14:paraId="0F47E513" w14:textId="77777777" w:rsidR="004E6808" w:rsidRPr="00CF0E56" w:rsidRDefault="004E6808" w:rsidP="00487C75">
      <w:pPr>
        <w:pStyle w:val="Sraopastraipa"/>
        <w:numPr>
          <w:ilvl w:val="0"/>
          <w:numId w:val="2"/>
        </w:numPr>
        <w:ind w:left="567" w:hanging="567"/>
      </w:pPr>
      <w:r w:rsidRPr="00487C75">
        <w:rPr>
          <w:sz w:val="22"/>
        </w:rPr>
        <w:t>Jeigu norite sužinoti daugiau arba pasitarti, kreipkitės į vaistininką.</w:t>
      </w:r>
    </w:p>
    <w:p w14:paraId="0F47E514" w14:textId="77777777" w:rsidR="004E6808" w:rsidRPr="00487C75" w:rsidRDefault="00C72259" w:rsidP="00487C75">
      <w:pPr>
        <w:pStyle w:val="Sraopastraipa"/>
        <w:numPr>
          <w:ilvl w:val="0"/>
          <w:numId w:val="2"/>
        </w:numPr>
        <w:ind w:left="567" w:hanging="567"/>
        <w:rPr>
          <w:sz w:val="22"/>
        </w:rPr>
      </w:pPr>
      <w:r w:rsidRPr="00487C75">
        <w:rPr>
          <w:sz w:val="22"/>
        </w:rPr>
        <w:t>Jeigu vaikui pasireiškė šalutinis poveikis (net jeigu jis šiame lapelyje nenurodytas), kreipkitės į gydytoją arba vaistininką. Žr. 4 skyrių.</w:t>
      </w:r>
    </w:p>
    <w:p w14:paraId="0F47E515" w14:textId="77777777" w:rsidR="004E6808" w:rsidRPr="00C030AF" w:rsidRDefault="00C72259" w:rsidP="00487C75">
      <w:pPr>
        <w:pStyle w:val="Sraopastraipa"/>
        <w:numPr>
          <w:ilvl w:val="0"/>
          <w:numId w:val="2"/>
        </w:numPr>
        <w:ind w:left="567" w:hanging="567"/>
      </w:pPr>
      <w:r w:rsidRPr="00487C75">
        <w:rPr>
          <w:sz w:val="22"/>
        </w:rPr>
        <w:t>Jeigu per 7 dienas vaiko savijauta nepagerėjo arba net pablogėjo, kreipkitės į gydytoją.</w:t>
      </w:r>
    </w:p>
    <w:p w14:paraId="0F47E516" w14:textId="77777777" w:rsidR="004E6808" w:rsidRPr="00C030AF" w:rsidRDefault="004E6808" w:rsidP="00C030AF">
      <w:pPr>
        <w:rPr>
          <w:sz w:val="22"/>
          <w:szCs w:val="22"/>
        </w:rPr>
      </w:pPr>
    </w:p>
    <w:p w14:paraId="0F47E517" w14:textId="77777777" w:rsidR="004E6808" w:rsidRPr="00C030AF" w:rsidRDefault="00265F66" w:rsidP="00C030AF">
      <w:pPr>
        <w:rPr>
          <w:szCs w:val="22"/>
        </w:rPr>
      </w:pPr>
      <w:r w:rsidRPr="00487C75">
        <w:rPr>
          <w:b/>
          <w:sz w:val="22"/>
          <w:szCs w:val="22"/>
        </w:rPr>
        <w:t>Apie ką rašoma šiame lapelyje?</w:t>
      </w:r>
    </w:p>
    <w:p w14:paraId="0F47E518" w14:textId="77777777" w:rsidR="00265F66" w:rsidRPr="00C030AF" w:rsidRDefault="00265F66" w:rsidP="009852F3">
      <w:pPr>
        <w:rPr>
          <w:szCs w:val="22"/>
        </w:rPr>
      </w:pPr>
    </w:p>
    <w:p w14:paraId="0F47E519" w14:textId="77777777" w:rsidR="004E6808" w:rsidRPr="00C030AF" w:rsidRDefault="004E6808" w:rsidP="006C24E6">
      <w:pPr>
        <w:tabs>
          <w:tab w:val="left" w:pos="567"/>
        </w:tabs>
        <w:rPr>
          <w:sz w:val="22"/>
          <w:szCs w:val="22"/>
        </w:rPr>
      </w:pPr>
      <w:r w:rsidRPr="00C030AF">
        <w:rPr>
          <w:sz w:val="22"/>
          <w:szCs w:val="22"/>
        </w:rPr>
        <w:t>1.</w:t>
      </w:r>
      <w:r w:rsidRPr="00C030AF">
        <w:rPr>
          <w:sz w:val="22"/>
          <w:szCs w:val="22"/>
        </w:rPr>
        <w:tab/>
        <w:t xml:space="preserve">Kas yra </w:t>
      </w:r>
      <w:proofErr w:type="spellStart"/>
      <w:r w:rsidRPr="00C030AF">
        <w:rPr>
          <w:sz w:val="22"/>
          <w:szCs w:val="22"/>
        </w:rPr>
        <w:t>Enterokind</w:t>
      </w:r>
      <w:proofErr w:type="spellEnd"/>
      <w:r w:rsidRPr="00C030AF">
        <w:rPr>
          <w:sz w:val="22"/>
          <w:szCs w:val="22"/>
        </w:rPr>
        <w:t xml:space="preserve"> ir kam jis vartojamas</w:t>
      </w:r>
    </w:p>
    <w:p w14:paraId="0F47E51A" w14:textId="77777777" w:rsidR="004E6808" w:rsidRPr="00C030AF" w:rsidRDefault="004E6808" w:rsidP="006C24E6">
      <w:pPr>
        <w:tabs>
          <w:tab w:val="left" w:pos="567"/>
        </w:tabs>
        <w:rPr>
          <w:sz w:val="22"/>
          <w:szCs w:val="22"/>
        </w:rPr>
      </w:pPr>
      <w:r w:rsidRPr="00C030AF">
        <w:rPr>
          <w:sz w:val="22"/>
          <w:szCs w:val="22"/>
        </w:rPr>
        <w:t>2.</w:t>
      </w:r>
      <w:r w:rsidRPr="00C030AF">
        <w:rPr>
          <w:sz w:val="22"/>
          <w:szCs w:val="22"/>
        </w:rPr>
        <w:tab/>
        <w:t xml:space="preserve">Kas žinotina prieš vartojant </w:t>
      </w:r>
      <w:proofErr w:type="spellStart"/>
      <w:r w:rsidRPr="00C030AF">
        <w:rPr>
          <w:sz w:val="22"/>
          <w:szCs w:val="22"/>
        </w:rPr>
        <w:t>Enterokind</w:t>
      </w:r>
      <w:proofErr w:type="spellEnd"/>
    </w:p>
    <w:p w14:paraId="0F47E51B" w14:textId="77777777" w:rsidR="004E6808" w:rsidRPr="00C030AF" w:rsidRDefault="004E6808" w:rsidP="006C24E6">
      <w:pPr>
        <w:tabs>
          <w:tab w:val="left" w:pos="567"/>
        </w:tabs>
        <w:rPr>
          <w:sz w:val="22"/>
          <w:szCs w:val="22"/>
        </w:rPr>
      </w:pPr>
      <w:r w:rsidRPr="00C030AF">
        <w:rPr>
          <w:sz w:val="22"/>
          <w:szCs w:val="22"/>
        </w:rPr>
        <w:t>3.</w:t>
      </w:r>
      <w:r w:rsidRPr="00C030AF">
        <w:rPr>
          <w:sz w:val="22"/>
          <w:szCs w:val="22"/>
        </w:rPr>
        <w:tab/>
        <w:t xml:space="preserve">Kaip vartoti </w:t>
      </w:r>
      <w:proofErr w:type="spellStart"/>
      <w:r w:rsidRPr="00C030AF">
        <w:rPr>
          <w:sz w:val="22"/>
          <w:szCs w:val="22"/>
        </w:rPr>
        <w:t>Enterokind</w:t>
      </w:r>
      <w:proofErr w:type="spellEnd"/>
    </w:p>
    <w:p w14:paraId="0F47E51C" w14:textId="77777777" w:rsidR="004E6808" w:rsidRPr="00C030AF" w:rsidRDefault="004E6808" w:rsidP="006C24E6">
      <w:pPr>
        <w:tabs>
          <w:tab w:val="left" w:pos="567"/>
        </w:tabs>
        <w:rPr>
          <w:sz w:val="22"/>
          <w:szCs w:val="22"/>
        </w:rPr>
      </w:pPr>
      <w:r w:rsidRPr="00C030AF">
        <w:rPr>
          <w:sz w:val="22"/>
          <w:szCs w:val="22"/>
        </w:rPr>
        <w:t>4.</w:t>
      </w:r>
      <w:r w:rsidRPr="00C030AF">
        <w:rPr>
          <w:sz w:val="22"/>
          <w:szCs w:val="22"/>
        </w:rPr>
        <w:tab/>
        <w:t>Galimas šalutinis poveikis</w:t>
      </w:r>
    </w:p>
    <w:p w14:paraId="0F47E51D" w14:textId="77777777" w:rsidR="004E6808" w:rsidRPr="00C030AF" w:rsidRDefault="004E6808" w:rsidP="006C24E6">
      <w:pPr>
        <w:tabs>
          <w:tab w:val="left" w:pos="567"/>
        </w:tabs>
        <w:rPr>
          <w:sz w:val="22"/>
          <w:szCs w:val="22"/>
        </w:rPr>
      </w:pPr>
      <w:r w:rsidRPr="00C030AF">
        <w:rPr>
          <w:sz w:val="22"/>
          <w:szCs w:val="22"/>
        </w:rPr>
        <w:t>5.</w:t>
      </w:r>
      <w:r w:rsidRPr="00C030AF">
        <w:rPr>
          <w:sz w:val="22"/>
          <w:szCs w:val="22"/>
        </w:rPr>
        <w:tab/>
        <w:t xml:space="preserve">Kaip laikyti </w:t>
      </w:r>
      <w:proofErr w:type="spellStart"/>
      <w:r w:rsidRPr="00C030AF">
        <w:rPr>
          <w:sz w:val="22"/>
          <w:szCs w:val="22"/>
        </w:rPr>
        <w:t>Enterokind</w:t>
      </w:r>
      <w:proofErr w:type="spellEnd"/>
    </w:p>
    <w:p w14:paraId="0F47E51E" w14:textId="77777777" w:rsidR="004E6808" w:rsidRPr="00C030AF" w:rsidRDefault="004E6808" w:rsidP="006C24E6">
      <w:pPr>
        <w:tabs>
          <w:tab w:val="left" w:pos="567"/>
        </w:tabs>
        <w:rPr>
          <w:sz w:val="22"/>
          <w:szCs w:val="22"/>
        </w:rPr>
      </w:pPr>
      <w:r w:rsidRPr="00C030AF">
        <w:rPr>
          <w:sz w:val="22"/>
          <w:szCs w:val="22"/>
        </w:rPr>
        <w:t>6.</w:t>
      </w:r>
      <w:r w:rsidRPr="00C030AF">
        <w:rPr>
          <w:sz w:val="22"/>
          <w:szCs w:val="22"/>
        </w:rPr>
        <w:tab/>
      </w:r>
      <w:r w:rsidR="00265F66" w:rsidRPr="00C030AF">
        <w:rPr>
          <w:sz w:val="22"/>
          <w:szCs w:val="22"/>
        </w:rPr>
        <w:t>Pakuotės turinys ir k</w:t>
      </w:r>
      <w:r w:rsidRPr="00C030AF">
        <w:rPr>
          <w:sz w:val="22"/>
          <w:szCs w:val="22"/>
        </w:rPr>
        <w:t>ita informacija</w:t>
      </w:r>
    </w:p>
    <w:p w14:paraId="0F47E51F" w14:textId="77777777" w:rsidR="004E6808" w:rsidRPr="00C030AF" w:rsidRDefault="004E6808">
      <w:pPr>
        <w:rPr>
          <w:sz w:val="22"/>
          <w:szCs w:val="22"/>
        </w:rPr>
      </w:pPr>
    </w:p>
    <w:p w14:paraId="0F47E520" w14:textId="77777777" w:rsidR="004E6808" w:rsidRPr="00C030AF" w:rsidRDefault="004E6808">
      <w:pPr>
        <w:rPr>
          <w:sz w:val="22"/>
          <w:szCs w:val="22"/>
        </w:rPr>
      </w:pPr>
    </w:p>
    <w:p w14:paraId="0F47E521" w14:textId="77777777" w:rsidR="004E6808" w:rsidRPr="00C030AF" w:rsidRDefault="004E6808" w:rsidP="004430B4">
      <w:pPr>
        <w:pStyle w:val="PI-1EMEASMCA"/>
      </w:pPr>
      <w:bookmarkStart w:id="73" w:name="_Toc129243139"/>
      <w:bookmarkStart w:id="74" w:name="_Toc129243264"/>
      <w:r w:rsidRPr="00C030AF">
        <w:t>1.</w:t>
      </w:r>
      <w:r w:rsidRPr="00C030AF">
        <w:tab/>
      </w:r>
      <w:r w:rsidR="001E4A3A" w:rsidRPr="00C030AF">
        <w:t xml:space="preserve">Kas yra </w:t>
      </w:r>
      <w:proofErr w:type="spellStart"/>
      <w:r w:rsidR="001E4A3A" w:rsidRPr="00C030AF">
        <w:t>Enterokind</w:t>
      </w:r>
      <w:proofErr w:type="spellEnd"/>
      <w:r w:rsidR="001E4A3A" w:rsidRPr="00C030AF">
        <w:t xml:space="preserve"> ir kam jis vartojamas</w:t>
      </w:r>
      <w:bookmarkEnd w:id="73"/>
      <w:bookmarkEnd w:id="74"/>
    </w:p>
    <w:p w14:paraId="0F47E522" w14:textId="77777777" w:rsidR="004E6808" w:rsidRPr="00C030AF" w:rsidRDefault="004E6808" w:rsidP="00D360CF">
      <w:pPr>
        <w:rPr>
          <w:sz w:val="22"/>
          <w:szCs w:val="22"/>
        </w:rPr>
      </w:pPr>
    </w:p>
    <w:p w14:paraId="0F47E523" w14:textId="77777777" w:rsidR="004E6808" w:rsidRPr="00C030AF" w:rsidRDefault="004E6808" w:rsidP="003B1C35">
      <w:pPr>
        <w:rPr>
          <w:sz w:val="22"/>
          <w:szCs w:val="22"/>
        </w:rPr>
      </w:pPr>
      <w:proofErr w:type="spellStart"/>
      <w:r w:rsidRPr="00C030AF">
        <w:rPr>
          <w:sz w:val="22"/>
          <w:szCs w:val="22"/>
        </w:rPr>
        <w:t>Enterokind</w:t>
      </w:r>
      <w:proofErr w:type="spellEnd"/>
      <w:r w:rsidRPr="00C030AF">
        <w:rPr>
          <w:sz w:val="22"/>
          <w:szCs w:val="22"/>
        </w:rPr>
        <w:t xml:space="preserve"> yra homeopatinis vaist</w:t>
      </w:r>
      <w:r w:rsidR="007A6513" w:rsidRPr="00C030AF">
        <w:rPr>
          <w:sz w:val="22"/>
          <w:szCs w:val="22"/>
        </w:rPr>
        <w:t>as</w:t>
      </w:r>
      <w:r w:rsidRPr="00C030AF">
        <w:rPr>
          <w:sz w:val="22"/>
          <w:szCs w:val="22"/>
        </w:rPr>
        <w:t xml:space="preserve">, skirtas </w:t>
      </w:r>
      <w:r w:rsidR="00A84565">
        <w:rPr>
          <w:sz w:val="22"/>
          <w:szCs w:val="22"/>
        </w:rPr>
        <w:t>jaunesnių negu</w:t>
      </w:r>
      <w:r w:rsidRPr="00C030AF">
        <w:rPr>
          <w:sz w:val="22"/>
          <w:szCs w:val="22"/>
        </w:rPr>
        <w:t xml:space="preserve"> 6 metų</w:t>
      </w:r>
      <w:r w:rsidR="00A84565">
        <w:rPr>
          <w:sz w:val="22"/>
          <w:szCs w:val="22"/>
        </w:rPr>
        <w:t xml:space="preserve"> amžiaus vaikų </w:t>
      </w:r>
      <w:r w:rsidRPr="00C030AF">
        <w:rPr>
          <w:sz w:val="22"/>
          <w:szCs w:val="22"/>
        </w:rPr>
        <w:t xml:space="preserve"> pilvo dieglių ir pilvo pūtimo lengvinimui.</w:t>
      </w:r>
    </w:p>
    <w:p w14:paraId="0F47E524" w14:textId="77777777" w:rsidR="004E6808" w:rsidRDefault="00FD41FF" w:rsidP="00AE5728">
      <w:pPr>
        <w:rPr>
          <w:sz w:val="22"/>
        </w:rPr>
      </w:pPr>
      <w:r w:rsidRPr="00487C75">
        <w:rPr>
          <w:sz w:val="22"/>
        </w:rPr>
        <w:t xml:space="preserve">Jeigu per 7 </w:t>
      </w:r>
      <w:r w:rsidR="00A84565">
        <w:rPr>
          <w:sz w:val="22"/>
        </w:rPr>
        <w:t>paras</w:t>
      </w:r>
      <w:r w:rsidR="00A84565" w:rsidRPr="00487C75">
        <w:rPr>
          <w:sz w:val="22"/>
        </w:rPr>
        <w:t xml:space="preserve"> </w:t>
      </w:r>
      <w:r w:rsidRPr="00487C75">
        <w:rPr>
          <w:sz w:val="22"/>
        </w:rPr>
        <w:t>vaiko savijauta nepagerėjo arba net pablogėjo, kreipkitės į gydytoją</w:t>
      </w:r>
      <w:r w:rsidR="008214F6">
        <w:rPr>
          <w:sz w:val="22"/>
        </w:rPr>
        <w:t>.</w:t>
      </w:r>
    </w:p>
    <w:p w14:paraId="0F47E525" w14:textId="77777777" w:rsidR="008214F6" w:rsidRPr="00C030AF" w:rsidRDefault="008214F6" w:rsidP="00AE5728">
      <w:pPr>
        <w:rPr>
          <w:sz w:val="22"/>
          <w:szCs w:val="22"/>
        </w:rPr>
      </w:pPr>
    </w:p>
    <w:p w14:paraId="0F47E526" w14:textId="77777777" w:rsidR="004E6808" w:rsidRPr="00C030AF" w:rsidRDefault="004E6808" w:rsidP="0037100C">
      <w:pPr>
        <w:rPr>
          <w:sz w:val="22"/>
          <w:szCs w:val="22"/>
        </w:rPr>
      </w:pPr>
      <w:r w:rsidRPr="00C030AF">
        <w:rPr>
          <w:sz w:val="22"/>
          <w:szCs w:val="22"/>
        </w:rPr>
        <w:t>Indikacijos pagrįstos tik homeopatijos principais.</w:t>
      </w:r>
    </w:p>
    <w:p w14:paraId="0F47E527" w14:textId="77777777" w:rsidR="004E6808" w:rsidRPr="00C030AF" w:rsidRDefault="004E6808" w:rsidP="002572B2">
      <w:pPr>
        <w:rPr>
          <w:sz w:val="22"/>
          <w:szCs w:val="22"/>
        </w:rPr>
      </w:pPr>
    </w:p>
    <w:p w14:paraId="0F47E528" w14:textId="77777777" w:rsidR="004E6808" w:rsidRPr="00C030AF" w:rsidRDefault="004E6808" w:rsidP="002572B2">
      <w:pPr>
        <w:rPr>
          <w:sz w:val="22"/>
          <w:szCs w:val="22"/>
        </w:rPr>
      </w:pPr>
    </w:p>
    <w:p w14:paraId="0F47E529" w14:textId="77777777" w:rsidR="004E6808" w:rsidRPr="00C030AF" w:rsidRDefault="004E6808" w:rsidP="004430B4">
      <w:pPr>
        <w:pStyle w:val="PI-1EMEASMCA"/>
      </w:pPr>
      <w:bookmarkStart w:id="75" w:name="_Toc129243140"/>
      <w:bookmarkStart w:id="76" w:name="_Toc129243265"/>
      <w:r w:rsidRPr="00C030AF">
        <w:t>2.</w:t>
      </w:r>
      <w:r w:rsidRPr="00C030AF">
        <w:tab/>
      </w:r>
      <w:r w:rsidR="001E4A3A" w:rsidRPr="00C030AF">
        <w:t xml:space="preserve">Kas žinotina prieš vartojant </w:t>
      </w:r>
      <w:bookmarkEnd w:id="75"/>
      <w:bookmarkEnd w:id="76"/>
      <w:proofErr w:type="spellStart"/>
      <w:r w:rsidR="001E4A3A" w:rsidRPr="00C030AF">
        <w:t>Enterokind</w:t>
      </w:r>
      <w:proofErr w:type="spellEnd"/>
    </w:p>
    <w:p w14:paraId="0F47E52A" w14:textId="77777777" w:rsidR="004E6808" w:rsidRPr="00C030AF" w:rsidRDefault="004E6808" w:rsidP="00D360CF">
      <w:pPr>
        <w:rPr>
          <w:sz w:val="22"/>
          <w:szCs w:val="22"/>
        </w:rPr>
      </w:pPr>
    </w:p>
    <w:p w14:paraId="0F47E52B" w14:textId="77777777" w:rsidR="004E6808" w:rsidRPr="00C030AF" w:rsidRDefault="004E6808" w:rsidP="004430B4">
      <w:pPr>
        <w:pStyle w:val="PI-3EMEASMCA"/>
      </w:pPr>
      <w:proofErr w:type="spellStart"/>
      <w:r w:rsidRPr="00C030AF">
        <w:t>Enterokind</w:t>
      </w:r>
      <w:proofErr w:type="spellEnd"/>
      <w:r w:rsidRPr="00C030AF">
        <w:t xml:space="preserve"> vartoti negalima:</w:t>
      </w:r>
    </w:p>
    <w:p w14:paraId="0F47E52C" w14:textId="77777777" w:rsidR="004E6808" w:rsidRPr="00C030AF" w:rsidRDefault="004E6808" w:rsidP="00487C75">
      <w:pPr>
        <w:pStyle w:val="Sraopastraipa"/>
        <w:numPr>
          <w:ilvl w:val="0"/>
          <w:numId w:val="2"/>
        </w:numPr>
        <w:ind w:left="567" w:hanging="567"/>
      </w:pPr>
      <w:r w:rsidRPr="00487C75">
        <w:rPr>
          <w:sz w:val="22"/>
        </w:rPr>
        <w:t>jeigu yra alergija (padidėjęs jautrumas) veikli</w:t>
      </w:r>
      <w:r w:rsidR="0049080E" w:rsidRPr="00487C75">
        <w:rPr>
          <w:sz w:val="22"/>
        </w:rPr>
        <w:t>osioms medžiagoms</w:t>
      </w:r>
      <w:r w:rsidRPr="00487C75">
        <w:rPr>
          <w:sz w:val="22"/>
        </w:rPr>
        <w:t xml:space="preserve"> arba bet kuriai pagalbinei </w:t>
      </w:r>
      <w:r w:rsidR="007A6513" w:rsidRPr="00487C75">
        <w:rPr>
          <w:sz w:val="22"/>
        </w:rPr>
        <w:t xml:space="preserve">šio vaisto </w:t>
      </w:r>
      <w:r w:rsidRPr="00487C75">
        <w:rPr>
          <w:sz w:val="22"/>
        </w:rPr>
        <w:t>medžiagai</w:t>
      </w:r>
      <w:r w:rsidR="007A6513" w:rsidRPr="00487C75">
        <w:rPr>
          <w:sz w:val="22"/>
        </w:rPr>
        <w:t xml:space="preserve"> (jos išvardytos 6 skyriuje)</w:t>
      </w:r>
      <w:r w:rsidRPr="00487C75">
        <w:rPr>
          <w:sz w:val="22"/>
        </w:rPr>
        <w:t>.</w:t>
      </w:r>
    </w:p>
    <w:p w14:paraId="0F47E52D" w14:textId="77777777" w:rsidR="004E6808" w:rsidRPr="00F9526C" w:rsidRDefault="004E6808" w:rsidP="003B1C35">
      <w:pPr>
        <w:rPr>
          <w:sz w:val="22"/>
          <w:szCs w:val="22"/>
        </w:rPr>
      </w:pPr>
    </w:p>
    <w:p w14:paraId="0F47E52E" w14:textId="77777777" w:rsidR="004E6808" w:rsidRPr="000C2D9A" w:rsidRDefault="007A6513" w:rsidP="00487C75">
      <w:r w:rsidRPr="00487C75">
        <w:rPr>
          <w:b/>
          <w:sz w:val="22"/>
          <w:szCs w:val="22"/>
        </w:rPr>
        <w:t>Įspėjimai ir atsargumo priemonės</w:t>
      </w:r>
    </w:p>
    <w:p w14:paraId="0F47E52F" w14:textId="77777777" w:rsidR="00F9526C" w:rsidRPr="000C2D9A" w:rsidRDefault="00D3124D">
      <w:pPr>
        <w:rPr>
          <w:szCs w:val="22"/>
        </w:rPr>
      </w:pPr>
      <w:r w:rsidRPr="00572E73">
        <w:rPr>
          <w:sz w:val="22"/>
          <w:szCs w:val="22"/>
        </w:rPr>
        <w:t>Pasitarkite su gydytoju</w:t>
      </w:r>
      <w:r w:rsidR="00F9526C" w:rsidRPr="00572E73">
        <w:rPr>
          <w:sz w:val="22"/>
          <w:szCs w:val="22"/>
        </w:rPr>
        <w:t>:</w:t>
      </w:r>
    </w:p>
    <w:p w14:paraId="0F47E530" w14:textId="77777777" w:rsidR="00F9526C" w:rsidRPr="000C2D9A" w:rsidRDefault="00F9526C" w:rsidP="00487C75">
      <w:pPr>
        <w:pStyle w:val="Sraopastraipa"/>
        <w:numPr>
          <w:ilvl w:val="0"/>
          <w:numId w:val="7"/>
        </w:numPr>
        <w:ind w:left="567" w:hanging="567"/>
        <w:rPr>
          <w:szCs w:val="22"/>
        </w:rPr>
      </w:pPr>
      <w:r w:rsidRPr="00572E73">
        <w:rPr>
          <w:sz w:val="22"/>
          <w:szCs w:val="22"/>
        </w:rPr>
        <w:t xml:space="preserve">jeigu pavartojus </w:t>
      </w:r>
      <w:proofErr w:type="spellStart"/>
      <w:r w:rsidRPr="00572E73">
        <w:rPr>
          <w:sz w:val="22"/>
          <w:szCs w:val="22"/>
        </w:rPr>
        <w:t>Enterokind</w:t>
      </w:r>
      <w:proofErr w:type="spellEnd"/>
      <w:r w:rsidRPr="00572E73">
        <w:rPr>
          <w:sz w:val="22"/>
          <w:szCs w:val="22"/>
        </w:rPr>
        <w:t>, vaiko būklė nepagerėja,</w:t>
      </w:r>
    </w:p>
    <w:p w14:paraId="0F47E531" w14:textId="77777777" w:rsidR="004E6808" w:rsidRPr="00572E73" w:rsidRDefault="00D3124D" w:rsidP="00487C75">
      <w:pPr>
        <w:pStyle w:val="Sraopastraipa"/>
        <w:numPr>
          <w:ilvl w:val="0"/>
          <w:numId w:val="7"/>
        </w:numPr>
        <w:ind w:left="567" w:hanging="567"/>
      </w:pPr>
      <w:r w:rsidRPr="00487C75">
        <w:rPr>
          <w:sz w:val="22"/>
        </w:rPr>
        <w:t>jeigu</w:t>
      </w:r>
      <w:r w:rsidR="004E6808" w:rsidRPr="00511102">
        <w:rPr>
          <w:sz w:val="22"/>
        </w:rPr>
        <w:t xml:space="preserve"> atsiranda </w:t>
      </w:r>
      <w:r w:rsidRPr="00511102">
        <w:rPr>
          <w:sz w:val="22"/>
        </w:rPr>
        <w:t xml:space="preserve">papildomų </w:t>
      </w:r>
      <w:r w:rsidR="004E6808" w:rsidRPr="00511102">
        <w:rPr>
          <w:sz w:val="22"/>
        </w:rPr>
        <w:t>negalavimų</w:t>
      </w:r>
      <w:r w:rsidR="004E6808" w:rsidRPr="00487C75">
        <w:t>.</w:t>
      </w:r>
    </w:p>
    <w:p w14:paraId="0F47E532" w14:textId="77777777" w:rsidR="004E6808" w:rsidRPr="00C030AF" w:rsidRDefault="004E6808" w:rsidP="00F9526C">
      <w:pPr>
        <w:rPr>
          <w:sz w:val="22"/>
          <w:szCs w:val="22"/>
        </w:rPr>
      </w:pPr>
    </w:p>
    <w:p w14:paraId="0F47E533" w14:textId="77777777" w:rsidR="004E6808" w:rsidRPr="00C030AF" w:rsidRDefault="004E6808" w:rsidP="004430B4">
      <w:pPr>
        <w:pStyle w:val="PI-3EMEASMCA"/>
      </w:pPr>
      <w:r w:rsidRPr="00C030AF">
        <w:t>Kit</w:t>
      </w:r>
      <w:r w:rsidR="00753810" w:rsidRPr="00C030AF">
        <w:t>i</w:t>
      </w:r>
      <w:r w:rsidRPr="00C030AF">
        <w:t xml:space="preserve"> vaist</w:t>
      </w:r>
      <w:r w:rsidR="00753810" w:rsidRPr="00C030AF">
        <w:t>ai</w:t>
      </w:r>
      <w:r w:rsidRPr="00C030AF">
        <w:t xml:space="preserve"> </w:t>
      </w:r>
      <w:r w:rsidR="00974F22" w:rsidRPr="00C030AF">
        <w:t xml:space="preserve">ir </w:t>
      </w:r>
      <w:proofErr w:type="spellStart"/>
      <w:r w:rsidR="00974F22" w:rsidRPr="00C030AF">
        <w:t>Enterokind</w:t>
      </w:r>
      <w:proofErr w:type="spellEnd"/>
    </w:p>
    <w:p w14:paraId="0F47E534" w14:textId="77777777" w:rsidR="00974F22" w:rsidRPr="00C030AF" w:rsidRDefault="004E6808" w:rsidP="00D360CF">
      <w:pPr>
        <w:rPr>
          <w:sz w:val="22"/>
          <w:szCs w:val="22"/>
        </w:rPr>
      </w:pPr>
      <w:r w:rsidRPr="00C030AF">
        <w:rPr>
          <w:sz w:val="22"/>
          <w:szCs w:val="22"/>
        </w:rPr>
        <w:lastRenderedPageBreak/>
        <w:t xml:space="preserve">Sąveikos tyrimų neatlikta. </w:t>
      </w:r>
    </w:p>
    <w:p w14:paraId="0F47E535" w14:textId="77777777" w:rsidR="004E6808" w:rsidRPr="00C030AF" w:rsidRDefault="004E6808" w:rsidP="003B1C35">
      <w:pPr>
        <w:rPr>
          <w:sz w:val="22"/>
          <w:szCs w:val="22"/>
        </w:rPr>
      </w:pPr>
      <w:r w:rsidRPr="00C030AF">
        <w:rPr>
          <w:sz w:val="22"/>
          <w:szCs w:val="22"/>
        </w:rPr>
        <w:t>Jeigu vaikas vartoja arba neseniai vartojo kitų vaistų</w:t>
      </w:r>
      <w:r w:rsidR="00974F22" w:rsidRPr="00C030AF">
        <w:rPr>
          <w:sz w:val="22"/>
          <w:szCs w:val="22"/>
        </w:rPr>
        <w:t xml:space="preserve"> arba dėl to nesate tikri</w:t>
      </w:r>
      <w:r w:rsidRPr="00C030AF">
        <w:rPr>
          <w:sz w:val="22"/>
          <w:szCs w:val="22"/>
        </w:rPr>
        <w:t xml:space="preserve">, </w:t>
      </w:r>
      <w:r w:rsidR="00974F22" w:rsidRPr="00C030AF">
        <w:rPr>
          <w:sz w:val="22"/>
          <w:szCs w:val="22"/>
        </w:rPr>
        <w:t xml:space="preserve">apie tai pasakykite </w:t>
      </w:r>
      <w:r w:rsidRPr="00C030AF">
        <w:rPr>
          <w:sz w:val="22"/>
          <w:szCs w:val="22"/>
        </w:rPr>
        <w:t>gydytojui arba vaistininkui.</w:t>
      </w:r>
    </w:p>
    <w:p w14:paraId="0F47E536" w14:textId="77777777" w:rsidR="004E6808" w:rsidRPr="00C030AF" w:rsidRDefault="004E6808" w:rsidP="00AE5728">
      <w:pPr>
        <w:rPr>
          <w:sz w:val="22"/>
          <w:szCs w:val="22"/>
        </w:rPr>
      </w:pPr>
    </w:p>
    <w:p w14:paraId="0F47E537" w14:textId="77777777" w:rsidR="004E6808" w:rsidRPr="00C030AF" w:rsidRDefault="004E6808" w:rsidP="004430B4">
      <w:pPr>
        <w:pStyle w:val="PI-3EMEASMCA"/>
      </w:pPr>
      <w:proofErr w:type="spellStart"/>
      <w:r w:rsidRPr="00C030AF">
        <w:t>Enterokind</w:t>
      </w:r>
      <w:proofErr w:type="spellEnd"/>
      <w:r w:rsidRPr="00C030AF">
        <w:t xml:space="preserve"> vartojimas su maistu ir gėrimais</w:t>
      </w:r>
    </w:p>
    <w:p w14:paraId="0F47E538" w14:textId="77777777" w:rsidR="004E6808" w:rsidRPr="00C030AF" w:rsidRDefault="004E6808" w:rsidP="00D360CF">
      <w:pPr>
        <w:rPr>
          <w:sz w:val="22"/>
          <w:szCs w:val="22"/>
        </w:rPr>
      </w:pPr>
      <w:r w:rsidRPr="00C030AF">
        <w:rPr>
          <w:sz w:val="22"/>
          <w:szCs w:val="22"/>
        </w:rPr>
        <w:t xml:space="preserve">Vartoti </w:t>
      </w:r>
      <w:proofErr w:type="spellStart"/>
      <w:r w:rsidRPr="00C030AF">
        <w:rPr>
          <w:sz w:val="22"/>
          <w:szCs w:val="22"/>
        </w:rPr>
        <w:t>Enterokind</w:t>
      </w:r>
      <w:proofErr w:type="spellEnd"/>
      <w:r w:rsidRPr="00C030AF">
        <w:rPr>
          <w:sz w:val="22"/>
          <w:szCs w:val="22"/>
        </w:rPr>
        <w:t xml:space="preserve"> kartu su maistu nerekomenduojama</w:t>
      </w:r>
      <w:r w:rsidR="00D360CF" w:rsidRPr="00C030AF">
        <w:rPr>
          <w:sz w:val="22"/>
          <w:szCs w:val="22"/>
        </w:rPr>
        <w:t xml:space="preserve">, </w:t>
      </w:r>
      <w:r w:rsidRPr="00C030AF">
        <w:rPr>
          <w:sz w:val="22"/>
          <w:szCs w:val="22"/>
        </w:rPr>
        <w:t>geriausia vartoti pusvalandį prieš arba po valgio.</w:t>
      </w:r>
    </w:p>
    <w:p w14:paraId="0F47E539" w14:textId="77777777" w:rsidR="004E6808" w:rsidRPr="00C030AF" w:rsidRDefault="004E6808" w:rsidP="003B1C35">
      <w:pPr>
        <w:rPr>
          <w:sz w:val="22"/>
          <w:szCs w:val="22"/>
        </w:rPr>
      </w:pPr>
    </w:p>
    <w:p w14:paraId="0F47E53A" w14:textId="77777777" w:rsidR="004E6808" w:rsidRPr="00C030AF" w:rsidRDefault="004E6808" w:rsidP="004430B4">
      <w:pPr>
        <w:pStyle w:val="PI-3EMEASMCA"/>
      </w:pPr>
      <w:r w:rsidRPr="00C030AF">
        <w:t>Nėštumas</w:t>
      </w:r>
      <w:r w:rsidR="00D360CF" w:rsidRPr="00C030AF">
        <w:t>,</w:t>
      </w:r>
      <w:r w:rsidRPr="00C030AF">
        <w:t xml:space="preserve"> žindymo laikotarpis</w:t>
      </w:r>
      <w:r w:rsidR="00D360CF" w:rsidRPr="00C030AF">
        <w:t xml:space="preserve"> ir vaisingumas</w:t>
      </w:r>
    </w:p>
    <w:p w14:paraId="0F47E53B" w14:textId="77777777" w:rsidR="004E6808" w:rsidRPr="00C030AF" w:rsidRDefault="004E6808" w:rsidP="00D360CF">
      <w:pPr>
        <w:rPr>
          <w:sz w:val="22"/>
          <w:szCs w:val="22"/>
        </w:rPr>
      </w:pPr>
      <w:r w:rsidRPr="00C030AF">
        <w:rPr>
          <w:sz w:val="22"/>
          <w:szCs w:val="22"/>
        </w:rPr>
        <w:t>Šis vaistas yra skirtas vaikams.</w:t>
      </w:r>
    </w:p>
    <w:p w14:paraId="0F47E53C" w14:textId="77777777" w:rsidR="004E6808" w:rsidRPr="00C030AF" w:rsidRDefault="004E6808" w:rsidP="003B1C35">
      <w:pPr>
        <w:rPr>
          <w:sz w:val="22"/>
          <w:szCs w:val="22"/>
        </w:rPr>
      </w:pPr>
    </w:p>
    <w:p w14:paraId="0F47E53D" w14:textId="77777777" w:rsidR="004E6808" w:rsidRPr="00C030AF" w:rsidRDefault="004E6808" w:rsidP="004430B4">
      <w:pPr>
        <w:pStyle w:val="PI-3EMEASMCA"/>
      </w:pPr>
      <w:r w:rsidRPr="00C030AF">
        <w:t>Vairavimas ir mechanizmų valdymas</w:t>
      </w:r>
    </w:p>
    <w:p w14:paraId="0F47E53E" w14:textId="77777777" w:rsidR="004E6808" w:rsidRPr="00C030AF" w:rsidRDefault="004E6808" w:rsidP="00D360CF">
      <w:pPr>
        <w:rPr>
          <w:sz w:val="22"/>
          <w:szCs w:val="22"/>
        </w:rPr>
      </w:pPr>
      <w:r w:rsidRPr="00C030AF">
        <w:rPr>
          <w:sz w:val="22"/>
          <w:szCs w:val="22"/>
        </w:rPr>
        <w:t>Šis vaistas yra skirtas vaikams.</w:t>
      </w:r>
    </w:p>
    <w:p w14:paraId="0F47E53F" w14:textId="77777777" w:rsidR="004E6808" w:rsidRPr="00C030AF" w:rsidRDefault="004E6808" w:rsidP="003B1C35">
      <w:pPr>
        <w:rPr>
          <w:sz w:val="22"/>
          <w:szCs w:val="22"/>
        </w:rPr>
      </w:pPr>
    </w:p>
    <w:p w14:paraId="0F47E540" w14:textId="77777777" w:rsidR="004E6808" w:rsidRPr="00C030AF" w:rsidRDefault="004E6808" w:rsidP="004430B4">
      <w:pPr>
        <w:pStyle w:val="PI-3EMEASMCA"/>
      </w:pPr>
      <w:proofErr w:type="spellStart"/>
      <w:r w:rsidRPr="00C030AF">
        <w:t>Enterokind</w:t>
      </w:r>
      <w:proofErr w:type="spellEnd"/>
      <w:r w:rsidRPr="00C030AF">
        <w:t xml:space="preserve"> </w:t>
      </w:r>
      <w:r w:rsidR="00D360CF" w:rsidRPr="00C030AF">
        <w:t xml:space="preserve">sudėtyje yra etanolio </w:t>
      </w:r>
    </w:p>
    <w:p w14:paraId="0F47E541" w14:textId="77777777" w:rsidR="004E6808" w:rsidRPr="00C030AF" w:rsidRDefault="004E6808" w:rsidP="00D360CF">
      <w:pPr>
        <w:rPr>
          <w:sz w:val="22"/>
          <w:szCs w:val="22"/>
        </w:rPr>
      </w:pPr>
      <w:r w:rsidRPr="00C030AF">
        <w:rPr>
          <w:sz w:val="22"/>
          <w:szCs w:val="22"/>
        </w:rPr>
        <w:t xml:space="preserve">Šio vaisto sudėtyje yra </w:t>
      </w:r>
      <w:r w:rsidR="00C60608">
        <w:rPr>
          <w:sz w:val="22"/>
          <w:szCs w:val="22"/>
        </w:rPr>
        <w:t xml:space="preserve">mažas </w:t>
      </w:r>
      <w:r w:rsidRPr="00C030AF">
        <w:rPr>
          <w:sz w:val="22"/>
          <w:szCs w:val="22"/>
        </w:rPr>
        <w:t>etanolio</w:t>
      </w:r>
      <w:r w:rsidR="00C60608">
        <w:rPr>
          <w:sz w:val="22"/>
          <w:szCs w:val="22"/>
        </w:rPr>
        <w:t xml:space="preserve"> kiekis</w:t>
      </w:r>
      <w:r w:rsidRPr="00C030AF">
        <w:rPr>
          <w:sz w:val="22"/>
          <w:szCs w:val="22"/>
        </w:rPr>
        <w:t xml:space="preserve"> (</w:t>
      </w:r>
      <w:r w:rsidR="00C60608" w:rsidRPr="00C030AF">
        <w:rPr>
          <w:sz w:val="22"/>
          <w:szCs w:val="22"/>
        </w:rPr>
        <w:t>mažiau kaip 100 mg vienoje dozėje</w:t>
      </w:r>
      <w:r w:rsidR="00C60608">
        <w:rPr>
          <w:sz w:val="22"/>
          <w:szCs w:val="22"/>
        </w:rPr>
        <w:t>)</w:t>
      </w:r>
      <w:r w:rsidR="00C60608" w:rsidRPr="00C030AF">
        <w:rPr>
          <w:sz w:val="22"/>
          <w:szCs w:val="22"/>
        </w:rPr>
        <w:t xml:space="preserve"> etanolio </w:t>
      </w:r>
      <w:r w:rsidR="00C60608">
        <w:rPr>
          <w:sz w:val="22"/>
          <w:szCs w:val="22"/>
        </w:rPr>
        <w:t>(alkoholio).</w:t>
      </w:r>
      <w:r w:rsidR="002F6762">
        <w:rPr>
          <w:sz w:val="22"/>
          <w:szCs w:val="22"/>
        </w:rPr>
        <w:t xml:space="preserve"> </w:t>
      </w:r>
    </w:p>
    <w:p w14:paraId="0F47E542" w14:textId="77777777" w:rsidR="004E6808" w:rsidRPr="00C030AF" w:rsidRDefault="004E6808" w:rsidP="003B1C35">
      <w:pPr>
        <w:rPr>
          <w:sz w:val="22"/>
          <w:szCs w:val="22"/>
        </w:rPr>
      </w:pPr>
    </w:p>
    <w:p w14:paraId="0F47E543" w14:textId="77777777" w:rsidR="004E6808" w:rsidRPr="00C030AF" w:rsidRDefault="004E6808" w:rsidP="00AE5728">
      <w:pPr>
        <w:rPr>
          <w:sz w:val="22"/>
          <w:szCs w:val="22"/>
        </w:rPr>
      </w:pPr>
    </w:p>
    <w:p w14:paraId="0F47E544" w14:textId="77777777" w:rsidR="004E6808" w:rsidRPr="00C030AF" w:rsidRDefault="004E6808" w:rsidP="004430B4">
      <w:pPr>
        <w:pStyle w:val="PI-1EMEASMCA"/>
      </w:pPr>
      <w:bookmarkStart w:id="77" w:name="_Toc129243141"/>
      <w:bookmarkStart w:id="78" w:name="_Toc129243266"/>
      <w:r w:rsidRPr="00C030AF">
        <w:t>3.</w:t>
      </w:r>
      <w:r w:rsidRPr="00C030AF">
        <w:tab/>
      </w:r>
      <w:r w:rsidR="001E4A3A" w:rsidRPr="00C030AF">
        <w:t xml:space="preserve">Kaip vartoti </w:t>
      </w:r>
      <w:bookmarkEnd w:id="77"/>
      <w:bookmarkEnd w:id="78"/>
      <w:proofErr w:type="spellStart"/>
      <w:r w:rsidR="001E4A3A" w:rsidRPr="00C030AF">
        <w:t>Enterokind</w:t>
      </w:r>
      <w:proofErr w:type="spellEnd"/>
      <w:r w:rsidR="001E4A3A" w:rsidRPr="00C030AF">
        <w:t xml:space="preserve"> </w:t>
      </w:r>
    </w:p>
    <w:p w14:paraId="0F47E545" w14:textId="77777777" w:rsidR="004E6808" w:rsidRPr="00C030AF" w:rsidRDefault="004E6808" w:rsidP="00D360CF">
      <w:pPr>
        <w:rPr>
          <w:sz w:val="22"/>
          <w:szCs w:val="22"/>
        </w:rPr>
      </w:pPr>
    </w:p>
    <w:p w14:paraId="0F47E546" w14:textId="77777777" w:rsidR="004E6808" w:rsidRPr="00C030AF" w:rsidRDefault="00D360CF" w:rsidP="003B1C35">
      <w:pPr>
        <w:rPr>
          <w:sz w:val="22"/>
          <w:szCs w:val="22"/>
        </w:rPr>
      </w:pPr>
      <w:r w:rsidRPr="00C030AF">
        <w:rPr>
          <w:sz w:val="22"/>
          <w:szCs w:val="22"/>
        </w:rPr>
        <w:t>V</w:t>
      </w:r>
      <w:r w:rsidR="004E6808" w:rsidRPr="00C030AF">
        <w:rPr>
          <w:sz w:val="22"/>
          <w:szCs w:val="22"/>
        </w:rPr>
        <w:t xml:space="preserve">isada vartokite </w:t>
      </w:r>
      <w:r w:rsidRPr="00C030AF">
        <w:rPr>
          <w:sz w:val="22"/>
          <w:szCs w:val="22"/>
        </w:rPr>
        <w:t xml:space="preserve">šį vaistą </w:t>
      </w:r>
      <w:r w:rsidR="004E6808" w:rsidRPr="00C030AF">
        <w:rPr>
          <w:sz w:val="22"/>
          <w:szCs w:val="22"/>
        </w:rPr>
        <w:t>tiksliai</w:t>
      </w:r>
      <w:r w:rsidRPr="00C030AF">
        <w:rPr>
          <w:sz w:val="22"/>
          <w:szCs w:val="22"/>
        </w:rPr>
        <w:t xml:space="preserve"> kaip aprašyta šiame lapelyje arba</w:t>
      </w:r>
      <w:r w:rsidR="004E6808" w:rsidRPr="00C030AF">
        <w:rPr>
          <w:sz w:val="22"/>
          <w:szCs w:val="22"/>
        </w:rPr>
        <w:t xml:space="preserve"> kaip nurodė gydytojas arba vaistininkas. Jeigu abejojate, kreipkitės į gydytoją arba vaistininką. Įprasta dozė yra:</w:t>
      </w:r>
    </w:p>
    <w:p w14:paraId="0F47E547" w14:textId="77777777" w:rsidR="004E6808" w:rsidRPr="00C030AF" w:rsidRDefault="004E6808" w:rsidP="00AE5728">
      <w:pPr>
        <w:rPr>
          <w:sz w:val="22"/>
          <w:szCs w:val="22"/>
        </w:rPr>
      </w:pPr>
    </w:p>
    <w:p w14:paraId="0F47E548" w14:textId="77777777" w:rsidR="00D360CF" w:rsidRPr="00C030AF" w:rsidRDefault="00D360CF" w:rsidP="0037100C">
      <w:pPr>
        <w:rPr>
          <w:sz w:val="22"/>
          <w:szCs w:val="22"/>
        </w:rPr>
      </w:pPr>
      <w:r w:rsidRPr="00C030AF">
        <w:rPr>
          <w:sz w:val="22"/>
          <w:szCs w:val="22"/>
        </w:rPr>
        <w:t>Rekomenduojama dozė</w:t>
      </w:r>
    </w:p>
    <w:p w14:paraId="0F47E549" w14:textId="77777777" w:rsidR="00A84565" w:rsidRPr="00A84565" w:rsidRDefault="00A84565" w:rsidP="00A84565">
      <w:pPr>
        <w:rPr>
          <w:sz w:val="22"/>
          <w:szCs w:val="22"/>
        </w:rPr>
      </w:pPr>
    </w:p>
    <w:p w14:paraId="0F47E54A" w14:textId="77777777" w:rsidR="004E6808" w:rsidRPr="00C030AF" w:rsidRDefault="00A84565" w:rsidP="002572B2">
      <w:pPr>
        <w:rPr>
          <w:sz w:val="22"/>
          <w:szCs w:val="22"/>
        </w:rPr>
      </w:pPr>
      <w:r w:rsidRPr="00A84565">
        <w:rPr>
          <w:sz w:val="22"/>
          <w:szCs w:val="22"/>
        </w:rPr>
        <w:t>Jaunesni</w:t>
      </w:r>
      <w:r w:rsidR="00460FF3">
        <w:rPr>
          <w:sz w:val="22"/>
          <w:szCs w:val="22"/>
        </w:rPr>
        <w:t>ems</w:t>
      </w:r>
      <w:r w:rsidRPr="00A84565">
        <w:rPr>
          <w:sz w:val="22"/>
          <w:szCs w:val="22"/>
        </w:rPr>
        <w:t xml:space="preserve"> negu 6 metų amžiaus vaik</w:t>
      </w:r>
      <w:r>
        <w:rPr>
          <w:sz w:val="22"/>
          <w:szCs w:val="22"/>
        </w:rPr>
        <w:t xml:space="preserve">ams </w:t>
      </w:r>
      <w:r w:rsidR="003B1C35" w:rsidRPr="00C030AF">
        <w:rPr>
          <w:sz w:val="22"/>
          <w:szCs w:val="22"/>
        </w:rPr>
        <w:t>ū</w:t>
      </w:r>
      <w:r w:rsidR="004E6808" w:rsidRPr="00C030AF">
        <w:rPr>
          <w:sz w:val="22"/>
          <w:szCs w:val="22"/>
        </w:rPr>
        <w:t xml:space="preserve">minių negalavimų atveju vartoti po 3 </w:t>
      </w:r>
      <w:r w:rsidR="008214F6">
        <w:rPr>
          <w:sz w:val="22"/>
          <w:szCs w:val="22"/>
        </w:rPr>
        <w:t xml:space="preserve">geriamuosius </w:t>
      </w:r>
      <w:r w:rsidR="004E6808" w:rsidRPr="00C030AF">
        <w:rPr>
          <w:sz w:val="22"/>
          <w:szCs w:val="22"/>
        </w:rPr>
        <w:t>lašus kas valandą</w:t>
      </w:r>
      <w:r w:rsidR="00A67E6A">
        <w:rPr>
          <w:sz w:val="22"/>
          <w:szCs w:val="22"/>
        </w:rPr>
        <w:t>,</w:t>
      </w:r>
      <w:r w:rsidR="004E6808" w:rsidRPr="00C030AF">
        <w:rPr>
          <w:sz w:val="22"/>
          <w:szCs w:val="22"/>
        </w:rPr>
        <w:t xml:space="preserve"> daugiausiai 6 kartus per dieną. Kai negalavimai sumažėja</w:t>
      </w:r>
      <w:r w:rsidR="00A67E6A">
        <w:rPr>
          <w:sz w:val="22"/>
          <w:szCs w:val="22"/>
        </w:rPr>
        <w:t>,</w:t>
      </w:r>
      <w:r w:rsidR="004E6808" w:rsidRPr="00C030AF">
        <w:rPr>
          <w:sz w:val="22"/>
          <w:szCs w:val="22"/>
        </w:rPr>
        <w:t xml:space="preserve"> vartoti po 3 </w:t>
      </w:r>
      <w:r w:rsidR="008214F6">
        <w:rPr>
          <w:sz w:val="22"/>
          <w:szCs w:val="22"/>
        </w:rPr>
        <w:t xml:space="preserve">geriamuosius </w:t>
      </w:r>
      <w:r w:rsidR="004E6808" w:rsidRPr="00C030AF">
        <w:rPr>
          <w:sz w:val="22"/>
          <w:szCs w:val="22"/>
        </w:rPr>
        <w:t>lašus 3 kartus per dieną.</w:t>
      </w:r>
    </w:p>
    <w:p w14:paraId="0F47E54B" w14:textId="77777777" w:rsidR="004E6808" w:rsidRPr="00C030AF" w:rsidRDefault="004E6808" w:rsidP="00C030AF">
      <w:pPr>
        <w:rPr>
          <w:sz w:val="22"/>
          <w:szCs w:val="22"/>
        </w:rPr>
      </w:pPr>
    </w:p>
    <w:p w14:paraId="0F47E54C" w14:textId="77777777" w:rsidR="004E6808" w:rsidRPr="00C030AF" w:rsidRDefault="008214F6" w:rsidP="00C030AF">
      <w:pPr>
        <w:rPr>
          <w:sz w:val="22"/>
          <w:szCs w:val="22"/>
        </w:rPr>
      </w:pPr>
      <w:r>
        <w:rPr>
          <w:sz w:val="22"/>
          <w:szCs w:val="22"/>
        </w:rPr>
        <w:t>Geriamuosius l</w:t>
      </w:r>
      <w:r w:rsidR="004E6808" w:rsidRPr="00C030AF">
        <w:rPr>
          <w:sz w:val="22"/>
          <w:szCs w:val="22"/>
        </w:rPr>
        <w:t xml:space="preserve">ašus vartoti pusvalandį prieš ar po valgio ir, prieš nuryjant, kurį laiką palaikyti juos burnoje. Jei būtina, </w:t>
      </w:r>
      <w:r w:rsidR="00460FF3">
        <w:rPr>
          <w:sz w:val="22"/>
          <w:szCs w:val="22"/>
        </w:rPr>
        <w:t xml:space="preserve">geriamuosius </w:t>
      </w:r>
      <w:r w:rsidR="004E6808" w:rsidRPr="00C030AF">
        <w:rPr>
          <w:sz w:val="22"/>
          <w:szCs w:val="22"/>
        </w:rPr>
        <w:t>lašus galima vartoti su nedideliu kiekiu vandens.</w:t>
      </w:r>
    </w:p>
    <w:p w14:paraId="0F47E54D" w14:textId="77777777" w:rsidR="004E6808" w:rsidRPr="00C030AF" w:rsidRDefault="004E6808" w:rsidP="00C030AF">
      <w:pPr>
        <w:rPr>
          <w:sz w:val="22"/>
          <w:szCs w:val="22"/>
        </w:rPr>
      </w:pPr>
    </w:p>
    <w:p w14:paraId="0F47E54E" w14:textId="77777777" w:rsidR="004E6808" w:rsidRPr="00C030AF" w:rsidRDefault="004E6808" w:rsidP="009852F3">
      <w:pPr>
        <w:rPr>
          <w:sz w:val="22"/>
          <w:szCs w:val="22"/>
        </w:rPr>
      </w:pPr>
      <w:r w:rsidRPr="00C030AF">
        <w:rPr>
          <w:sz w:val="22"/>
          <w:szCs w:val="22"/>
        </w:rPr>
        <w:t>Vaiko būklei negerėjant, pasikartojant ar atsiradus naujų simptomų, būtina kreiptis į gydytoją.</w:t>
      </w:r>
    </w:p>
    <w:p w14:paraId="0F47E54F" w14:textId="77777777" w:rsidR="004E6808" w:rsidRPr="00C030AF" w:rsidRDefault="004E6808" w:rsidP="009852F3">
      <w:pPr>
        <w:rPr>
          <w:sz w:val="22"/>
          <w:szCs w:val="22"/>
        </w:rPr>
      </w:pPr>
    </w:p>
    <w:p w14:paraId="0F47E550" w14:textId="77777777" w:rsidR="004E6808" w:rsidRPr="00C030AF" w:rsidRDefault="00AE5728" w:rsidP="004430B4">
      <w:pPr>
        <w:pStyle w:val="PI-3EMEASMCA"/>
      </w:pPr>
      <w:r w:rsidRPr="00C030AF">
        <w:t>Ką daryti p</w:t>
      </w:r>
      <w:r w:rsidR="004E6808" w:rsidRPr="00C030AF">
        <w:t xml:space="preserve">avartojus per didelę </w:t>
      </w:r>
      <w:proofErr w:type="spellStart"/>
      <w:r w:rsidR="004E6808" w:rsidRPr="00C030AF">
        <w:t>Enterokind</w:t>
      </w:r>
      <w:proofErr w:type="spellEnd"/>
      <w:r w:rsidR="004E6808" w:rsidRPr="00C030AF">
        <w:t xml:space="preserve"> dozę</w:t>
      </w:r>
    </w:p>
    <w:p w14:paraId="0F47E551" w14:textId="77777777" w:rsidR="004E6808" w:rsidRPr="00C030AF" w:rsidRDefault="004E6808" w:rsidP="00D360CF">
      <w:pPr>
        <w:rPr>
          <w:sz w:val="22"/>
          <w:szCs w:val="22"/>
        </w:rPr>
      </w:pPr>
      <w:r w:rsidRPr="00C030AF">
        <w:rPr>
          <w:sz w:val="22"/>
          <w:szCs w:val="22"/>
        </w:rPr>
        <w:t>Žalingas poveikis nenustatytas.</w:t>
      </w:r>
    </w:p>
    <w:p w14:paraId="0F47E552" w14:textId="77777777" w:rsidR="004E6808" w:rsidRPr="00C030AF" w:rsidRDefault="004E6808" w:rsidP="003B1C35">
      <w:pPr>
        <w:rPr>
          <w:sz w:val="22"/>
          <w:szCs w:val="22"/>
        </w:rPr>
      </w:pPr>
    </w:p>
    <w:p w14:paraId="0F47E553" w14:textId="77777777" w:rsidR="004E6808" w:rsidRPr="00C030AF" w:rsidRDefault="004E6808" w:rsidP="004430B4">
      <w:pPr>
        <w:pStyle w:val="PI-3EMEASMCA"/>
      </w:pPr>
      <w:r w:rsidRPr="00C030AF">
        <w:t xml:space="preserve">Pamiršus pavartoti </w:t>
      </w:r>
      <w:proofErr w:type="spellStart"/>
      <w:r w:rsidRPr="00C030AF">
        <w:t>Enterokind</w:t>
      </w:r>
      <w:proofErr w:type="spellEnd"/>
    </w:p>
    <w:p w14:paraId="0F47E554" w14:textId="77777777" w:rsidR="004E6808" w:rsidRPr="00C030AF" w:rsidRDefault="004E6808" w:rsidP="00D360CF">
      <w:pPr>
        <w:rPr>
          <w:sz w:val="22"/>
          <w:szCs w:val="22"/>
        </w:rPr>
      </w:pPr>
      <w:r w:rsidRPr="00C030AF">
        <w:rPr>
          <w:sz w:val="22"/>
          <w:szCs w:val="22"/>
        </w:rPr>
        <w:t>Negalima vartoti dvigubos dozės norint kompensuoti praleistą dozę.</w:t>
      </w:r>
    </w:p>
    <w:p w14:paraId="0F47E555" w14:textId="77777777" w:rsidR="004E6808" w:rsidRPr="00C030AF" w:rsidRDefault="004E6808" w:rsidP="003B1C35">
      <w:pPr>
        <w:rPr>
          <w:sz w:val="22"/>
          <w:szCs w:val="22"/>
        </w:rPr>
      </w:pPr>
    </w:p>
    <w:p w14:paraId="0F47E556" w14:textId="77777777" w:rsidR="004E6808" w:rsidRPr="00C030AF" w:rsidRDefault="004E6808" w:rsidP="004430B4">
      <w:pPr>
        <w:pStyle w:val="PI-3EMEASMCA"/>
      </w:pPr>
      <w:r w:rsidRPr="00C030AF">
        <w:t xml:space="preserve">Nustojus vartoti </w:t>
      </w:r>
      <w:proofErr w:type="spellStart"/>
      <w:r w:rsidRPr="00C030AF">
        <w:t>Enterokind</w:t>
      </w:r>
      <w:proofErr w:type="spellEnd"/>
    </w:p>
    <w:p w14:paraId="0F47E557" w14:textId="77777777" w:rsidR="004E6808" w:rsidRPr="00C030AF" w:rsidRDefault="004E6808" w:rsidP="00D360CF">
      <w:pPr>
        <w:rPr>
          <w:sz w:val="22"/>
          <w:szCs w:val="22"/>
        </w:rPr>
      </w:pPr>
      <w:r w:rsidRPr="00C030AF">
        <w:rPr>
          <w:sz w:val="22"/>
          <w:szCs w:val="22"/>
        </w:rPr>
        <w:t>Žalingas poveikis nenustatytas.</w:t>
      </w:r>
    </w:p>
    <w:p w14:paraId="0F47E558" w14:textId="77777777" w:rsidR="004E6808" w:rsidRPr="00C030AF" w:rsidRDefault="004E6808" w:rsidP="003B1C35">
      <w:pPr>
        <w:rPr>
          <w:sz w:val="22"/>
          <w:szCs w:val="22"/>
        </w:rPr>
      </w:pPr>
    </w:p>
    <w:p w14:paraId="0F47E559" w14:textId="77777777" w:rsidR="004E6808" w:rsidRPr="00C030AF" w:rsidRDefault="004E6808" w:rsidP="00AE5728">
      <w:pPr>
        <w:rPr>
          <w:sz w:val="22"/>
          <w:szCs w:val="22"/>
        </w:rPr>
      </w:pPr>
      <w:r w:rsidRPr="00C030AF">
        <w:rPr>
          <w:sz w:val="22"/>
          <w:szCs w:val="22"/>
        </w:rPr>
        <w:t>Jeigu kiltų daugiau klausimų dėl šio vaisto vartojimo, kreipkitės į gydytoją arba vaistininką.</w:t>
      </w:r>
    </w:p>
    <w:p w14:paraId="0F47E55A" w14:textId="77777777" w:rsidR="004E6808" w:rsidRPr="00C030AF" w:rsidRDefault="004E6808" w:rsidP="0037100C">
      <w:pPr>
        <w:rPr>
          <w:sz w:val="22"/>
          <w:szCs w:val="22"/>
        </w:rPr>
      </w:pPr>
    </w:p>
    <w:p w14:paraId="0F47E55B" w14:textId="77777777" w:rsidR="004E6808" w:rsidRPr="00C030AF" w:rsidRDefault="004E6808" w:rsidP="002572B2">
      <w:pPr>
        <w:rPr>
          <w:sz w:val="22"/>
          <w:szCs w:val="22"/>
        </w:rPr>
      </w:pPr>
    </w:p>
    <w:p w14:paraId="0F47E55C" w14:textId="77777777" w:rsidR="004E6808" w:rsidRPr="00C030AF" w:rsidRDefault="004E6808" w:rsidP="004430B4">
      <w:pPr>
        <w:pStyle w:val="PI-1EMEASMCA"/>
      </w:pPr>
      <w:bookmarkStart w:id="79" w:name="_Toc129243142"/>
      <w:bookmarkStart w:id="80" w:name="_Toc129243267"/>
      <w:r w:rsidRPr="00C030AF">
        <w:lastRenderedPageBreak/>
        <w:t>4.</w:t>
      </w:r>
      <w:r w:rsidRPr="00C030AF">
        <w:tab/>
      </w:r>
      <w:r w:rsidR="001E4A3A" w:rsidRPr="00C030AF">
        <w:t>Galimas šalutinis poveikis</w:t>
      </w:r>
      <w:bookmarkEnd w:id="79"/>
      <w:bookmarkEnd w:id="80"/>
    </w:p>
    <w:p w14:paraId="0F47E55D" w14:textId="77777777" w:rsidR="004E6808" w:rsidRPr="00C030AF" w:rsidRDefault="004E6808" w:rsidP="00D360CF">
      <w:pPr>
        <w:rPr>
          <w:sz w:val="22"/>
          <w:szCs w:val="22"/>
        </w:rPr>
      </w:pPr>
    </w:p>
    <w:p w14:paraId="0F47E55E" w14:textId="77777777" w:rsidR="004E6808" w:rsidRPr="00C030AF" w:rsidRDefault="00AE5728" w:rsidP="003B1C35">
      <w:pPr>
        <w:rPr>
          <w:sz w:val="22"/>
          <w:szCs w:val="22"/>
        </w:rPr>
      </w:pPr>
      <w:r w:rsidRPr="00C030AF">
        <w:rPr>
          <w:sz w:val="22"/>
          <w:szCs w:val="22"/>
        </w:rPr>
        <w:t>Šis vaistas, kaip ir visi kiti, gali sukelti šalutinį poveikį, nors jis pasireiškia ne visiems žmonėms.</w:t>
      </w:r>
    </w:p>
    <w:p w14:paraId="0F47E55F" w14:textId="77777777" w:rsidR="00AE5728" w:rsidRPr="00C030AF" w:rsidRDefault="00AE5728" w:rsidP="00AE5728">
      <w:pPr>
        <w:rPr>
          <w:sz w:val="22"/>
          <w:szCs w:val="22"/>
        </w:rPr>
      </w:pPr>
    </w:p>
    <w:p w14:paraId="0F47E560" w14:textId="77777777" w:rsidR="00AE5728" w:rsidRPr="00C030AF" w:rsidRDefault="00AE5728" w:rsidP="00AE5728">
      <w:pPr>
        <w:rPr>
          <w:sz w:val="22"/>
          <w:szCs w:val="22"/>
        </w:rPr>
      </w:pPr>
      <w:proofErr w:type="spellStart"/>
      <w:r w:rsidRPr="00C030AF">
        <w:rPr>
          <w:sz w:val="22"/>
          <w:szCs w:val="22"/>
        </w:rPr>
        <w:t>Enterokind</w:t>
      </w:r>
      <w:proofErr w:type="spellEnd"/>
      <w:r w:rsidRPr="00C030AF">
        <w:rPr>
          <w:sz w:val="22"/>
          <w:szCs w:val="22"/>
        </w:rPr>
        <w:t xml:space="preserve"> </w:t>
      </w:r>
      <w:r w:rsidR="00F9526C">
        <w:rPr>
          <w:sz w:val="22"/>
          <w:szCs w:val="22"/>
        </w:rPr>
        <w:t xml:space="preserve">vartojimo metu </w:t>
      </w:r>
      <w:r w:rsidRPr="00C030AF">
        <w:rPr>
          <w:sz w:val="22"/>
          <w:szCs w:val="22"/>
        </w:rPr>
        <w:t>šalutini</w:t>
      </w:r>
      <w:r w:rsidR="00F9526C">
        <w:rPr>
          <w:sz w:val="22"/>
          <w:szCs w:val="22"/>
        </w:rPr>
        <w:t>o</w:t>
      </w:r>
      <w:r w:rsidRPr="00C030AF">
        <w:rPr>
          <w:sz w:val="22"/>
          <w:szCs w:val="22"/>
        </w:rPr>
        <w:t xml:space="preserve"> poveiki</w:t>
      </w:r>
      <w:r w:rsidR="00F9526C">
        <w:rPr>
          <w:sz w:val="22"/>
          <w:szCs w:val="22"/>
        </w:rPr>
        <w:t>o nepastebėta</w:t>
      </w:r>
      <w:r w:rsidRPr="00C030AF">
        <w:rPr>
          <w:sz w:val="22"/>
          <w:szCs w:val="22"/>
        </w:rPr>
        <w:t>.</w:t>
      </w:r>
    </w:p>
    <w:p w14:paraId="0F47E561" w14:textId="77777777" w:rsidR="00AE5728" w:rsidRPr="00C030AF" w:rsidRDefault="00AE5728">
      <w:pPr>
        <w:rPr>
          <w:sz w:val="22"/>
          <w:szCs w:val="22"/>
        </w:rPr>
      </w:pPr>
    </w:p>
    <w:p w14:paraId="0F47E562" w14:textId="77777777" w:rsidR="00154EA8" w:rsidRDefault="00154EA8" w:rsidP="00AE5728">
      <w:pPr>
        <w:rPr>
          <w:b/>
          <w:sz w:val="22"/>
          <w:szCs w:val="22"/>
        </w:rPr>
      </w:pPr>
      <w:r w:rsidRPr="00C030AF">
        <w:rPr>
          <w:sz w:val="22"/>
          <w:szCs w:val="22"/>
        </w:rPr>
        <w:t xml:space="preserve">Vartojant </w:t>
      </w:r>
      <w:r w:rsidR="00F9526C" w:rsidRPr="00C030AF">
        <w:rPr>
          <w:sz w:val="22"/>
          <w:szCs w:val="22"/>
        </w:rPr>
        <w:t>homeopatini</w:t>
      </w:r>
      <w:r w:rsidR="00F9526C">
        <w:rPr>
          <w:sz w:val="22"/>
          <w:szCs w:val="22"/>
        </w:rPr>
        <w:t>ų</w:t>
      </w:r>
      <w:r w:rsidR="00F9526C" w:rsidRPr="00C030AF">
        <w:rPr>
          <w:sz w:val="22"/>
          <w:szCs w:val="22"/>
        </w:rPr>
        <w:t xml:space="preserve"> </w:t>
      </w:r>
      <w:r w:rsidRPr="00C030AF">
        <w:rPr>
          <w:sz w:val="22"/>
          <w:szCs w:val="22"/>
        </w:rPr>
        <w:t>vaist</w:t>
      </w:r>
      <w:r w:rsidR="00F9526C">
        <w:rPr>
          <w:sz w:val="22"/>
          <w:szCs w:val="22"/>
        </w:rPr>
        <w:t>ų</w:t>
      </w:r>
      <w:r w:rsidRPr="00C030AF">
        <w:rPr>
          <w:sz w:val="22"/>
          <w:szCs w:val="22"/>
        </w:rPr>
        <w:t xml:space="preserve"> gali laikinai paūmėti esami negalavimai (pirminis homeopatinis pablogėjimas). Tokiais atvejais nutraukite vaisto vartojimą ir pasikonsultuokite su gydytoju.</w:t>
      </w:r>
    </w:p>
    <w:p w14:paraId="0F47E563" w14:textId="77777777" w:rsidR="00154EA8" w:rsidRDefault="00154EA8" w:rsidP="00AE5728">
      <w:pPr>
        <w:rPr>
          <w:b/>
          <w:sz w:val="22"/>
          <w:szCs w:val="22"/>
        </w:rPr>
      </w:pPr>
    </w:p>
    <w:p w14:paraId="0F47E564" w14:textId="77777777" w:rsidR="00AE5728" w:rsidRPr="00487C75" w:rsidRDefault="00AE5728" w:rsidP="00AE5728">
      <w:pPr>
        <w:rPr>
          <w:b/>
          <w:sz w:val="22"/>
          <w:szCs w:val="22"/>
        </w:rPr>
      </w:pPr>
      <w:r w:rsidRPr="00487C75">
        <w:rPr>
          <w:b/>
          <w:sz w:val="22"/>
          <w:szCs w:val="22"/>
        </w:rPr>
        <w:t>Pranešimas apie šalutinį poveikį</w:t>
      </w:r>
    </w:p>
    <w:p w14:paraId="0F47E565" w14:textId="77777777" w:rsidR="00AE5728" w:rsidRPr="00C030AF" w:rsidRDefault="00AE5728">
      <w:pPr>
        <w:rPr>
          <w:sz w:val="22"/>
          <w:szCs w:val="22"/>
        </w:rPr>
      </w:pPr>
      <w:r w:rsidRPr="00487C75">
        <w:rPr>
          <w:sz w:val="22"/>
          <w:szCs w:val="22"/>
        </w:rPr>
        <w:t>Jeigu pasireiškė šalutinis poveikis, įskaitant šiame l</w:t>
      </w:r>
      <w:r w:rsidRPr="00C030AF">
        <w:rPr>
          <w:sz w:val="22"/>
          <w:szCs w:val="22"/>
        </w:rPr>
        <w:t>apelyje nenurodytą, pasakykite gydytojui</w:t>
      </w:r>
      <w:r w:rsidRPr="00487C75">
        <w:rPr>
          <w:sz w:val="22"/>
          <w:szCs w:val="22"/>
        </w:rPr>
        <w:t xml:space="preserve"> arba</w:t>
      </w:r>
      <w:r w:rsidRPr="00C030AF">
        <w:rPr>
          <w:sz w:val="22"/>
          <w:szCs w:val="22"/>
        </w:rPr>
        <w:t xml:space="preserve"> </w:t>
      </w:r>
      <w:r w:rsidRPr="00487C75">
        <w:rPr>
          <w:sz w:val="22"/>
          <w:szCs w:val="22"/>
        </w:rPr>
        <w:t xml:space="preserve">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487C75">
        <w:rPr>
          <w:sz w:val="22"/>
          <w:szCs w:val="22"/>
        </w:rPr>
        <w:t>NepageidaujamaR@vvkt.lt</w:t>
      </w:r>
      <w:proofErr w:type="spellEnd"/>
      <w:r w:rsidRPr="00487C75">
        <w:rPr>
          <w:sz w:val="22"/>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F47E566" w14:textId="77777777" w:rsidR="004E6808" w:rsidRPr="00C030AF" w:rsidRDefault="004E6808">
      <w:pPr>
        <w:rPr>
          <w:sz w:val="22"/>
          <w:szCs w:val="22"/>
        </w:rPr>
      </w:pPr>
    </w:p>
    <w:p w14:paraId="0F47E567" w14:textId="77777777" w:rsidR="004E6808" w:rsidRPr="00C030AF" w:rsidRDefault="004E6808">
      <w:pPr>
        <w:rPr>
          <w:sz w:val="22"/>
          <w:szCs w:val="22"/>
        </w:rPr>
      </w:pPr>
    </w:p>
    <w:p w14:paraId="0F47E568" w14:textId="77777777" w:rsidR="004E6808" w:rsidRPr="00C030AF" w:rsidRDefault="001E4A3A" w:rsidP="004430B4">
      <w:pPr>
        <w:pStyle w:val="PI-1EMEASMCA"/>
      </w:pPr>
      <w:bookmarkStart w:id="81" w:name="_Toc129243143"/>
      <w:bookmarkStart w:id="82" w:name="_Toc129243268"/>
      <w:r w:rsidRPr="00C030AF">
        <w:t>5.</w:t>
      </w:r>
      <w:r w:rsidRPr="00C030AF">
        <w:tab/>
        <w:t xml:space="preserve">Kaip laikyti </w:t>
      </w:r>
      <w:bookmarkEnd w:id="81"/>
      <w:bookmarkEnd w:id="82"/>
      <w:proofErr w:type="spellStart"/>
      <w:r w:rsidRPr="00C030AF">
        <w:t>Enterokind</w:t>
      </w:r>
      <w:proofErr w:type="spellEnd"/>
      <w:r w:rsidRPr="00C030AF">
        <w:t xml:space="preserve"> </w:t>
      </w:r>
    </w:p>
    <w:p w14:paraId="0F47E569" w14:textId="77777777" w:rsidR="004E6808" w:rsidRPr="00C030AF" w:rsidRDefault="004E6808" w:rsidP="004430B4">
      <w:pPr>
        <w:pStyle w:val="PI-1EMEASMCA"/>
      </w:pPr>
    </w:p>
    <w:p w14:paraId="0F47E56A" w14:textId="77777777" w:rsidR="004E6808" w:rsidRPr="00C030AF" w:rsidRDefault="00223C2D" w:rsidP="00D360CF">
      <w:pPr>
        <w:rPr>
          <w:sz w:val="22"/>
          <w:szCs w:val="22"/>
        </w:rPr>
      </w:pPr>
      <w:r w:rsidRPr="00C030AF">
        <w:rPr>
          <w:sz w:val="22"/>
          <w:szCs w:val="22"/>
        </w:rPr>
        <w:t>Šį vaistą l</w:t>
      </w:r>
      <w:r w:rsidR="004E6808" w:rsidRPr="00C030AF">
        <w:rPr>
          <w:sz w:val="22"/>
          <w:szCs w:val="22"/>
        </w:rPr>
        <w:t>aiky</w:t>
      </w:r>
      <w:r w:rsidRPr="00C030AF">
        <w:rPr>
          <w:sz w:val="22"/>
          <w:szCs w:val="22"/>
        </w:rPr>
        <w:t>ki</w:t>
      </w:r>
      <w:r w:rsidR="004E6808" w:rsidRPr="00C030AF">
        <w:rPr>
          <w:sz w:val="22"/>
          <w:szCs w:val="22"/>
        </w:rPr>
        <w:t>t</w:t>
      </w:r>
      <w:r w:rsidRPr="00C030AF">
        <w:rPr>
          <w:sz w:val="22"/>
          <w:szCs w:val="22"/>
        </w:rPr>
        <w:t>e</w:t>
      </w:r>
      <w:r w:rsidR="004E6808" w:rsidRPr="00C030AF">
        <w:rPr>
          <w:sz w:val="22"/>
          <w:szCs w:val="22"/>
        </w:rPr>
        <w:t xml:space="preserve"> vaikams </w:t>
      </w:r>
      <w:r w:rsidRPr="00C030AF">
        <w:rPr>
          <w:sz w:val="22"/>
          <w:szCs w:val="22"/>
        </w:rPr>
        <w:t xml:space="preserve">nepastebimoje ir </w:t>
      </w:r>
      <w:r w:rsidR="004E6808" w:rsidRPr="00C030AF">
        <w:rPr>
          <w:sz w:val="22"/>
          <w:szCs w:val="22"/>
        </w:rPr>
        <w:t>nepasiekiamoje vietoje.</w:t>
      </w:r>
    </w:p>
    <w:p w14:paraId="0F47E56B" w14:textId="77777777" w:rsidR="004E6808" w:rsidRPr="00C030AF" w:rsidRDefault="004E6808" w:rsidP="003B1C35">
      <w:pPr>
        <w:rPr>
          <w:sz w:val="22"/>
          <w:szCs w:val="22"/>
        </w:rPr>
      </w:pPr>
    </w:p>
    <w:p w14:paraId="0F47E56C" w14:textId="77777777" w:rsidR="0037100C" w:rsidRPr="00C030AF" w:rsidRDefault="0037100C" w:rsidP="00AE5728">
      <w:pPr>
        <w:rPr>
          <w:sz w:val="22"/>
          <w:szCs w:val="22"/>
        </w:rPr>
      </w:pPr>
      <w:r w:rsidRPr="00C030AF">
        <w:rPr>
          <w:sz w:val="22"/>
          <w:szCs w:val="22"/>
        </w:rPr>
        <w:t xml:space="preserve">Ant etiketės ir dėžutės po „Tinka iki“ nurodytam tinkamumo laikui pasibaigus, šio vaisto vartoti negalima. </w:t>
      </w:r>
      <w:r w:rsidRPr="00C030AF">
        <w:rPr>
          <w:iCs/>
          <w:sz w:val="22"/>
          <w:szCs w:val="22"/>
        </w:rPr>
        <w:t>Vaistas tinkamas vartoti iki paskutinės nurodyto mėnesio dienos.</w:t>
      </w:r>
    </w:p>
    <w:p w14:paraId="0F47E56D" w14:textId="77777777" w:rsidR="0037100C" w:rsidRPr="00C030AF" w:rsidRDefault="0037100C">
      <w:pPr>
        <w:rPr>
          <w:sz w:val="22"/>
          <w:szCs w:val="22"/>
        </w:rPr>
      </w:pPr>
    </w:p>
    <w:p w14:paraId="0F47E56E" w14:textId="77777777" w:rsidR="004E6808" w:rsidRPr="00C030AF" w:rsidRDefault="004E6808" w:rsidP="00AE5728">
      <w:pPr>
        <w:rPr>
          <w:sz w:val="22"/>
          <w:szCs w:val="22"/>
        </w:rPr>
      </w:pPr>
      <w:r w:rsidRPr="00C030AF">
        <w:rPr>
          <w:sz w:val="22"/>
          <w:szCs w:val="22"/>
        </w:rPr>
        <w:t>Šiam vaist</w:t>
      </w:r>
      <w:r w:rsidR="00223C2D" w:rsidRPr="00C030AF">
        <w:rPr>
          <w:sz w:val="22"/>
          <w:szCs w:val="22"/>
        </w:rPr>
        <w:t>ui</w:t>
      </w:r>
      <w:r w:rsidRPr="00C030AF">
        <w:rPr>
          <w:sz w:val="22"/>
          <w:szCs w:val="22"/>
        </w:rPr>
        <w:t xml:space="preserve"> specialių laikymo sąlygų nereikia.</w:t>
      </w:r>
    </w:p>
    <w:p w14:paraId="0F47E56F" w14:textId="77777777" w:rsidR="004E6808" w:rsidRPr="00C030AF" w:rsidRDefault="004E6808" w:rsidP="00223C2D">
      <w:pPr>
        <w:rPr>
          <w:sz w:val="22"/>
          <w:szCs w:val="22"/>
        </w:rPr>
      </w:pPr>
    </w:p>
    <w:p w14:paraId="0F47E570" w14:textId="77777777" w:rsidR="004E6808" w:rsidRPr="00C030AF" w:rsidRDefault="004E6808" w:rsidP="00223C2D">
      <w:pPr>
        <w:rPr>
          <w:sz w:val="22"/>
          <w:szCs w:val="22"/>
        </w:rPr>
      </w:pPr>
      <w:r w:rsidRPr="00C030AF">
        <w:rPr>
          <w:sz w:val="22"/>
          <w:szCs w:val="22"/>
        </w:rPr>
        <w:t xml:space="preserve">Pirmą kartą atidarius buteliuką, </w:t>
      </w:r>
      <w:r w:rsidR="008214F6">
        <w:rPr>
          <w:sz w:val="22"/>
          <w:szCs w:val="22"/>
        </w:rPr>
        <w:t>geriamųjų lašų</w:t>
      </w:r>
      <w:r w:rsidRPr="00C030AF">
        <w:rPr>
          <w:sz w:val="22"/>
          <w:szCs w:val="22"/>
        </w:rPr>
        <w:t xml:space="preserve"> tinkamumo laikas yra 12 mėnesių.</w:t>
      </w:r>
    </w:p>
    <w:p w14:paraId="0F47E571" w14:textId="77777777" w:rsidR="004E6808" w:rsidRPr="00C030AF" w:rsidRDefault="004E6808" w:rsidP="00223C2D">
      <w:pPr>
        <w:rPr>
          <w:sz w:val="22"/>
          <w:szCs w:val="22"/>
        </w:rPr>
      </w:pPr>
    </w:p>
    <w:p w14:paraId="0F47E572" w14:textId="77777777" w:rsidR="004E6808" w:rsidRPr="00C030AF" w:rsidRDefault="004E6808" w:rsidP="0037100C">
      <w:pPr>
        <w:rPr>
          <w:sz w:val="22"/>
          <w:szCs w:val="22"/>
        </w:rPr>
      </w:pPr>
      <w:r w:rsidRPr="00C030AF">
        <w:rPr>
          <w:sz w:val="22"/>
          <w:szCs w:val="22"/>
        </w:rPr>
        <w:t xml:space="preserve">Vaistų negalima </w:t>
      </w:r>
      <w:r w:rsidR="0037100C" w:rsidRPr="00C030AF">
        <w:rPr>
          <w:sz w:val="22"/>
          <w:szCs w:val="22"/>
        </w:rPr>
        <w:t xml:space="preserve">išmesti </w:t>
      </w:r>
      <w:r w:rsidRPr="00C030AF">
        <w:rPr>
          <w:sz w:val="22"/>
          <w:szCs w:val="22"/>
        </w:rPr>
        <w:t xml:space="preserve">į kanalizaciją arba su buitinėmis atliekomis. Kaip </w:t>
      </w:r>
      <w:r w:rsidR="0037100C" w:rsidRPr="00C030AF">
        <w:rPr>
          <w:sz w:val="22"/>
          <w:szCs w:val="22"/>
        </w:rPr>
        <w:t xml:space="preserve">išmesti </w:t>
      </w:r>
      <w:r w:rsidRPr="00C030AF">
        <w:rPr>
          <w:sz w:val="22"/>
          <w:szCs w:val="22"/>
        </w:rPr>
        <w:t>nereikalingus vaistus, klauskite vaistininko. Šios priemonės padės apsaugoti aplinką.</w:t>
      </w:r>
    </w:p>
    <w:p w14:paraId="0F47E573" w14:textId="77777777" w:rsidR="004E6808" w:rsidRPr="00C030AF" w:rsidRDefault="004E6808" w:rsidP="004430B4">
      <w:pPr>
        <w:pStyle w:val="PI-1EMEASMCA"/>
      </w:pPr>
      <w:bookmarkStart w:id="83" w:name="_Toc129243144"/>
      <w:bookmarkStart w:id="84" w:name="_Toc129243269"/>
    </w:p>
    <w:p w14:paraId="0F47E574" w14:textId="77777777" w:rsidR="004E6808" w:rsidRPr="00C030AF" w:rsidRDefault="004E6808" w:rsidP="004430B4">
      <w:pPr>
        <w:pStyle w:val="PI-1EMEASMCA"/>
      </w:pPr>
    </w:p>
    <w:p w14:paraId="0F47E575" w14:textId="77777777" w:rsidR="004E6808" w:rsidRPr="00460898" w:rsidRDefault="004E6808" w:rsidP="004430B4">
      <w:pPr>
        <w:pStyle w:val="PI-1EMEASMCA"/>
      </w:pPr>
      <w:r w:rsidRPr="00C030AF">
        <w:t>6.</w:t>
      </w:r>
      <w:r w:rsidRPr="00C030AF">
        <w:tab/>
      </w:r>
      <w:r w:rsidR="0037100C" w:rsidRPr="00460898">
        <w:t>Pakuotės turinys ir k</w:t>
      </w:r>
      <w:r w:rsidR="001E4A3A" w:rsidRPr="00460898">
        <w:t>ita informacija</w:t>
      </w:r>
      <w:bookmarkEnd w:id="83"/>
      <w:bookmarkEnd w:id="84"/>
    </w:p>
    <w:p w14:paraId="0F47E576" w14:textId="77777777" w:rsidR="004E6808" w:rsidRPr="00460898" w:rsidRDefault="004E6808" w:rsidP="00D360CF">
      <w:pPr>
        <w:rPr>
          <w:sz w:val="22"/>
          <w:szCs w:val="22"/>
        </w:rPr>
      </w:pPr>
    </w:p>
    <w:p w14:paraId="0F47E577" w14:textId="77777777" w:rsidR="004E6808" w:rsidRPr="00460898" w:rsidRDefault="004E6808" w:rsidP="004430B4">
      <w:pPr>
        <w:pStyle w:val="PI-3EMEASMCA"/>
      </w:pPr>
      <w:proofErr w:type="spellStart"/>
      <w:r w:rsidRPr="00460898">
        <w:t>Enterokind</w:t>
      </w:r>
      <w:proofErr w:type="spellEnd"/>
      <w:r w:rsidRPr="00460898">
        <w:t xml:space="preserve"> sudėtis</w:t>
      </w:r>
    </w:p>
    <w:p w14:paraId="0F47E578" w14:textId="77777777" w:rsidR="004E6808" w:rsidRPr="00460898" w:rsidRDefault="000F5E6E" w:rsidP="00487C75">
      <w:pPr>
        <w:numPr>
          <w:ilvl w:val="0"/>
          <w:numId w:val="7"/>
        </w:numPr>
        <w:ind w:left="567" w:hanging="567"/>
      </w:pPr>
      <w:r w:rsidRPr="00460898">
        <w:rPr>
          <w:sz w:val="22"/>
        </w:rPr>
        <w:t>Veikliosios medžiagos yra</w:t>
      </w:r>
      <w:r w:rsidR="00C60608">
        <w:rPr>
          <w:sz w:val="22"/>
        </w:rPr>
        <w:t xml:space="preserve">: </w:t>
      </w:r>
      <w:r w:rsidR="00572E73" w:rsidRPr="00460898">
        <w:rPr>
          <w:sz w:val="22"/>
        </w:rPr>
        <w:t>1 g geriamųjų lašų (tirpalo)</w:t>
      </w:r>
      <w:r w:rsidR="00C60608">
        <w:rPr>
          <w:sz w:val="22"/>
        </w:rPr>
        <w:t xml:space="preserve"> yra</w:t>
      </w:r>
      <w:r w:rsidRPr="00460898">
        <w:rPr>
          <w:sz w:val="22"/>
        </w:rPr>
        <w:t xml:space="preserve"> </w:t>
      </w:r>
      <w:r w:rsidR="008A41CB" w:rsidRPr="00460898">
        <w:rPr>
          <w:sz w:val="22"/>
        </w:rPr>
        <w:t xml:space="preserve">100 mg </w:t>
      </w:r>
      <w:proofErr w:type="spellStart"/>
      <w:r w:rsidRPr="00460898">
        <w:rPr>
          <w:sz w:val="22"/>
        </w:rPr>
        <w:t>Chamomilla</w:t>
      </w:r>
      <w:proofErr w:type="spellEnd"/>
      <w:r w:rsidRPr="00460898">
        <w:rPr>
          <w:sz w:val="22"/>
        </w:rPr>
        <w:t xml:space="preserve"> D6, </w:t>
      </w:r>
      <w:r w:rsidR="008A41CB" w:rsidRPr="00460898">
        <w:rPr>
          <w:sz w:val="22"/>
        </w:rPr>
        <w:t>100 mg</w:t>
      </w:r>
      <w:r w:rsidR="00C60608" w:rsidRPr="00460898">
        <w:rPr>
          <w:sz w:val="22"/>
        </w:rPr>
        <w:t xml:space="preserve"> </w:t>
      </w:r>
      <w:proofErr w:type="spellStart"/>
      <w:r w:rsidRPr="00460898">
        <w:rPr>
          <w:sz w:val="22"/>
        </w:rPr>
        <w:t>Cina</w:t>
      </w:r>
      <w:proofErr w:type="spellEnd"/>
      <w:r w:rsidRPr="00460898">
        <w:rPr>
          <w:sz w:val="22"/>
        </w:rPr>
        <w:t xml:space="preserve"> D6</w:t>
      </w:r>
      <w:r w:rsidR="00C60608">
        <w:rPr>
          <w:sz w:val="22"/>
        </w:rPr>
        <w:t>,</w:t>
      </w:r>
      <w:r w:rsidR="00572E73" w:rsidRPr="00460898">
        <w:rPr>
          <w:sz w:val="22"/>
        </w:rPr>
        <w:t xml:space="preserve"> </w:t>
      </w:r>
      <w:r w:rsidR="008A41CB" w:rsidRPr="00460898">
        <w:rPr>
          <w:sz w:val="22"/>
        </w:rPr>
        <w:t xml:space="preserve">100 mg </w:t>
      </w:r>
      <w:proofErr w:type="spellStart"/>
      <w:r w:rsidRPr="00460898">
        <w:rPr>
          <w:sz w:val="22"/>
        </w:rPr>
        <w:t>Colocynthis</w:t>
      </w:r>
      <w:proofErr w:type="spellEnd"/>
      <w:r w:rsidRPr="00460898">
        <w:rPr>
          <w:sz w:val="22"/>
        </w:rPr>
        <w:t xml:space="preserve"> D6, </w:t>
      </w:r>
      <w:r w:rsidR="008A41CB" w:rsidRPr="00460898">
        <w:rPr>
          <w:sz w:val="22"/>
        </w:rPr>
        <w:t xml:space="preserve">100 mg </w:t>
      </w:r>
      <w:proofErr w:type="spellStart"/>
      <w:r w:rsidRPr="00460898">
        <w:rPr>
          <w:sz w:val="22"/>
        </w:rPr>
        <w:t>Lac</w:t>
      </w:r>
      <w:proofErr w:type="spellEnd"/>
      <w:r w:rsidRPr="00460898">
        <w:rPr>
          <w:sz w:val="22"/>
        </w:rPr>
        <w:t xml:space="preserve"> </w:t>
      </w:r>
      <w:proofErr w:type="spellStart"/>
      <w:r w:rsidRPr="00460898">
        <w:rPr>
          <w:sz w:val="22"/>
        </w:rPr>
        <w:t>defloratum</w:t>
      </w:r>
      <w:proofErr w:type="spellEnd"/>
      <w:r w:rsidRPr="00460898">
        <w:rPr>
          <w:sz w:val="22"/>
        </w:rPr>
        <w:t xml:space="preserve"> D6, </w:t>
      </w:r>
      <w:r w:rsidR="008A41CB" w:rsidRPr="00460898">
        <w:rPr>
          <w:sz w:val="22"/>
        </w:rPr>
        <w:t xml:space="preserve">100 mg </w:t>
      </w:r>
      <w:proofErr w:type="spellStart"/>
      <w:r w:rsidRPr="00460898">
        <w:rPr>
          <w:sz w:val="22"/>
        </w:rPr>
        <w:t>Magnesium</w:t>
      </w:r>
      <w:proofErr w:type="spellEnd"/>
      <w:r w:rsidRPr="00460898">
        <w:rPr>
          <w:sz w:val="22"/>
        </w:rPr>
        <w:t xml:space="preserve"> </w:t>
      </w:r>
      <w:proofErr w:type="spellStart"/>
      <w:r w:rsidRPr="00460898">
        <w:rPr>
          <w:sz w:val="22"/>
        </w:rPr>
        <w:t>chloratum</w:t>
      </w:r>
      <w:proofErr w:type="spellEnd"/>
      <w:r w:rsidRPr="00460898">
        <w:rPr>
          <w:sz w:val="22"/>
        </w:rPr>
        <w:t xml:space="preserve"> D6.</w:t>
      </w:r>
      <w:r w:rsidRPr="00460898">
        <w:t xml:space="preserve"> </w:t>
      </w:r>
    </w:p>
    <w:p w14:paraId="0F47E579" w14:textId="77777777" w:rsidR="004E6808" w:rsidRPr="00460898" w:rsidRDefault="004E6808" w:rsidP="00487C75">
      <w:pPr>
        <w:numPr>
          <w:ilvl w:val="0"/>
          <w:numId w:val="7"/>
        </w:numPr>
        <w:ind w:left="567" w:hanging="567"/>
        <w:rPr>
          <w:sz w:val="22"/>
        </w:rPr>
      </w:pPr>
      <w:r w:rsidRPr="00460898">
        <w:rPr>
          <w:sz w:val="22"/>
        </w:rPr>
        <w:t xml:space="preserve">Pagalbinės medžiagos: </w:t>
      </w:r>
      <w:proofErr w:type="spellStart"/>
      <w:r w:rsidRPr="00460898">
        <w:rPr>
          <w:sz w:val="22"/>
        </w:rPr>
        <w:t>ksilitolis</w:t>
      </w:r>
      <w:proofErr w:type="spellEnd"/>
      <w:r w:rsidRPr="00460898">
        <w:rPr>
          <w:sz w:val="22"/>
        </w:rPr>
        <w:t xml:space="preserve">, </w:t>
      </w:r>
      <w:proofErr w:type="spellStart"/>
      <w:r w:rsidRPr="00460898">
        <w:rPr>
          <w:sz w:val="22"/>
        </w:rPr>
        <w:t>glicerolis</w:t>
      </w:r>
      <w:proofErr w:type="spellEnd"/>
      <w:r w:rsidRPr="00460898">
        <w:rPr>
          <w:sz w:val="22"/>
        </w:rPr>
        <w:t xml:space="preserve"> (85 %), išgrynintas vanduo</w:t>
      </w:r>
      <w:r w:rsidR="0037100C" w:rsidRPr="00460898">
        <w:rPr>
          <w:sz w:val="22"/>
        </w:rPr>
        <w:t>, etanolis</w:t>
      </w:r>
      <w:r w:rsidR="000F5E6E" w:rsidRPr="00460898">
        <w:rPr>
          <w:sz w:val="22"/>
        </w:rPr>
        <w:t xml:space="preserve"> (96 %)</w:t>
      </w:r>
      <w:r w:rsidRPr="00460898">
        <w:rPr>
          <w:sz w:val="22"/>
        </w:rPr>
        <w:t>.</w:t>
      </w:r>
    </w:p>
    <w:p w14:paraId="0F47E57A" w14:textId="77777777" w:rsidR="004E6808" w:rsidRPr="00460898" w:rsidRDefault="004E6808" w:rsidP="0037100C">
      <w:pPr>
        <w:rPr>
          <w:sz w:val="22"/>
          <w:szCs w:val="22"/>
        </w:rPr>
      </w:pPr>
    </w:p>
    <w:p w14:paraId="0F47E57B" w14:textId="77777777" w:rsidR="004E6808" w:rsidRPr="00460898" w:rsidRDefault="004E6808" w:rsidP="004430B4">
      <w:pPr>
        <w:pStyle w:val="PI-3EMEASMCA"/>
      </w:pPr>
      <w:proofErr w:type="spellStart"/>
      <w:r w:rsidRPr="00460898">
        <w:t>Enterokind</w:t>
      </w:r>
      <w:proofErr w:type="spellEnd"/>
      <w:r w:rsidRPr="00460898">
        <w:t xml:space="preserve"> išvaizda ir kiekis pakuotėje</w:t>
      </w:r>
    </w:p>
    <w:p w14:paraId="0F47E57C" w14:textId="77777777" w:rsidR="004E6808" w:rsidRPr="00460898" w:rsidRDefault="008214F6" w:rsidP="004430B4">
      <w:pPr>
        <w:pStyle w:val="PI-3EMEASMCA"/>
      </w:pPr>
      <w:r>
        <w:rPr>
          <w:b w:val="0"/>
        </w:rPr>
        <w:t>Geriamieji lašai</w:t>
      </w:r>
      <w:r w:rsidR="004E6808" w:rsidRPr="00460898">
        <w:rPr>
          <w:b w:val="0"/>
        </w:rPr>
        <w:t xml:space="preserve"> yra skaidrus, bespalvis, tirštas</w:t>
      </w:r>
      <w:r>
        <w:rPr>
          <w:b w:val="0"/>
        </w:rPr>
        <w:t xml:space="preserve"> skystis</w:t>
      </w:r>
      <w:r w:rsidR="004E6808" w:rsidRPr="00460898">
        <w:rPr>
          <w:b w:val="0"/>
        </w:rPr>
        <w:t>.</w:t>
      </w:r>
    </w:p>
    <w:p w14:paraId="0F47E57D" w14:textId="77777777" w:rsidR="004E6808" w:rsidRPr="00460898" w:rsidRDefault="004E6808" w:rsidP="00D360CF">
      <w:pPr>
        <w:rPr>
          <w:sz w:val="22"/>
          <w:szCs w:val="22"/>
        </w:rPr>
      </w:pPr>
      <w:r w:rsidRPr="00460898">
        <w:rPr>
          <w:sz w:val="22"/>
          <w:szCs w:val="22"/>
        </w:rPr>
        <w:lastRenderedPageBreak/>
        <w:t xml:space="preserve">20 ml </w:t>
      </w:r>
      <w:r w:rsidR="008214F6">
        <w:rPr>
          <w:sz w:val="22"/>
          <w:szCs w:val="22"/>
        </w:rPr>
        <w:t>geriamųjų lašų</w:t>
      </w:r>
      <w:r w:rsidRPr="00460898">
        <w:rPr>
          <w:sz w:val="22"/>
          <w:szCs w:val="22"/>
        </w:rPr>
        <w:t xml:space="preserve"> </w:t>
      </w:r>
      <w:r w:rsidR="001B17B6" w:rsidRPr="00460898">
        <w:rPr>
          <w:sz w:val="22"/>
          <w:szCs w:val="22"/>
        </w:rPr>
        <w:t xml:space="preserve">rudo stiklo </w:t>
      </w:r>
      <w:r w:rsidRPr="00460898">
        <w:rPr>
          <w:sz w:val="22"/>
          <w:szCs w:val="22"/>
        </w:rPr>
        <w:t>buteliuke su</w:t>
      </w:r>
      <w:r w:rsidR="001B17B6" w:rsidRPr="00460898">
        <w:rPr>
          <w:sz w:val="22"/>
          <w:szCs w:val="22"/>
        </w:rPr>
        <w:t xml:space="preserve"> baltu</w:t>
      </w:r>
      <w:r w:rsidRPr="00460898">
        <w:rPr>
          <w:sz w:val="22"/>
          <w:szCs w:val="22"/>
        </w:rPr>
        <w:t xml:space="preserve"> </w:t>
      </w:r>
      <w:r w:rsidR="00142880" w:rsidRPr="00460898">
        <w:rPr>
          <w:sz w:val="22"/>
          <w:szCs w:val="22"/>
        </w:rPr>
        <w:t xml:space="preserve">polipropileniniu </w:t>
      </w:r>
      <w:r w:rsidRPr="00460898">
        <w:rPr>
          <w:sz w:val="22"/>
          <w:szCs w:val="22"/>
        </w:rPr>
        <w:t>užsukamu dangteliu ir pridedamu</w:t>
      </w:r>
      <w:r w:rsidR="00142880" w:rsidRPr="00460898">
        <w:rPr>
          <w:sz w:val="22"/>
          <w:szCs w:val="22"/>
        </w:rPr>
        <w:t xml:space="preserve"> </w:t>
      </w:r>
      <w:r w:rsidRPr="00460898">
        <w:rPr>
          <w:sz w:val="22"/>
          <w:szCs w:val="22"/>
        </w:rPr>
        <w:t xml:space="preserve">lašintuvu, patalpinti kartoninėje dėžutėje. </w:t>
      </w:r>
    </w:p>
    <w:p w14:paraId="0F47E57E" w14:textId="77777777" w:rsidR="004E6808" w:rsidRPr="00460898" w:rsidRDefault="004E6808" w:rsidP="003B1C35">
      <w:pPr>
        <w:rPr>
          <w:sz w:val="22"/>
          <w:szCs w:val="22"/>
        </w:rPr>
      </w:pPr>
    </w:p>
    <w:p w14:paraId="0F47E57F" w14:textId="77777777" w:rsidR="004E6808" w:rsidRPr="00C030AF" w:rsidRDefault="0037100C" w:rsidP="004430B4">
      <w:pPr>
        <w:pStyle w:val="PI-3EMEASMCA"/>
      </w:pPr>
      <w:r w:rsidRPr="00460898">
        <w:t>Registruotojas</w:t>
      </w:r>
      <w:r w:rsidR="004E6808" w:rsidRPr="00460898">
        <w:t xml:space="preserve"> ir gamintojas</w:t>
      </w:r>
    </w:p>
    <w:p w14:paraId="0F47E580" w14:textId="77777777" w:rsidR="004E6808" w:rsidRPr="00C030AF" w:rsidRDefault="004E6808" w:rsidP="004430B4">
      <w:pPr>
        <w:rPr>
          <w:sz w:val="22"/>
          <w:szCs w:val="22"/>
        </w:rPr>
      </w:pPr>
      <w:r w:rsidRPr="00C030AF">
        <w:rPr>
          <w:sz w:val="22"/>
          <w:szCs w:val="22"/>
        </w:rPr>
        <w:t xml:space="preserve">Deutsche </w:t>
      </w:r>
      <w:proofErr w:type="spellStart"/>
      <w:r w:rsidRPr="00C030AF">
        <w:rPr>
          <w:sz w:val="22"/>
          <w:szCs w:val="22"/>
        </w:rPr>
        <w:t>Homöopathie-Union</w:t>
      </w:r>
      <w:proofErr w:type="spellEnd"/>
    </w:p>
    <w:p w14:paraId="0F47E581" w14:textId="77777777" w:rsidR="004E6808" w:rsidRPr="00C030AF" w:rsidRDefault="004E6808" w:rsidP="00D360CF">
      <w:pPr>
        <w:rPr>
          <w:sz w:val="22"/>
          <w:szCs w:val="22"/>
        </w:rPr>
      </w:pPr>
      <w:r w:rsidRPr="00C030AF">
        <w:rPr>
          <w:sz w:val="22"/>
          <w:szCs w:val="22"/>
        </w:rPr>
        <w:t>DHU-</w:t>
      </w:r>
      <w:proofErr w:type="spellStart"/>
      <w:r w:rsidRPr="00C030AF">
        <w:rPr>
          <w:sz w:val="22"/>
          <w:szCs w:val="22"/>
        </w:rPr>
        <w:t>Arzneimittel</w:t>
      </w:r>
      <w:proofErr w:type="spellEnd"/>
      <w:r w:rsidRPr="00C030AF">
        <w:rPr>
          <w:sz w:val="22"/>
          <w:szCs w:val="22"/>
        </w:rPr>
        <w:t xml:space="preserve"> </w:t>
      </w:r>
      <w:proofErr w:type="spellStart"/>
      <w:r w:rsidRPr="00C030AF">
        <w:rPr>
          <w:sz w:val="22"/>
          <w:szCs w:val="22"/>
        </w:rPr>
        <w:t>GmbH</w:t>
      </w:r>
      <w:proofErr w:type="spellEnd"/>
      <w:r w:rsidRPr="00C030AF">
        <w:rPr>
          <w:sz w:val="22"/>
          <w:szCs w:val="22"/>
        </w:rPr>
        <w:t xml:space="preserve"> &amp; </w:t>
      </w:r>
      <w:proofErr w:type="spellStart"/>
      <w:r w:rsidRPr="00C030AF">
        <w:rPr>
          <w:sz w:val="22"/>
          <w:szCs w:val="22"/>
        </w:rPr>
        <w:t>Co</w:t>
      </w:r>
      <w:proofErr w:type="spellEnd"/>
      <w:r w:rsidRPr="00C030AF">
        <w:rPr>
          <w:sz w:val="22"/>
          <w:szCs w:val="22"/>
        </w:rPr>
        <w:t>. KG</w:t>
      </w:r>
      <w:r w:rsidRPr="00C030AF">
        <w:rPr>
          <w:sz w:val="22"/>
          <w:szCs w:val="22"/>
        </w:rPr>
        <w:br/>
      </w:r>
      <w:proofErr w:type="spellStart"/>
      <w:r w:rsidRPr="00C030AF">
        <w:rPr>
          <w:sz w:val="22"/>
          <w:szCs w:val="22"/>
        </w:rPr>
        <w:t>Ottostr</w:t>
      </w:r>
      <w:proofErr w:type="spellEnd"/>
      <w:r w:rsidRPr="00C030AF">
        <w:rPr>
          <w:sz w:val="22"/>
          <w:szCs w:val="22"/>
        </w:rPr>
        <w:t>. 24</w:t>
      </w:r>
      <w:r w:rsidR="0037100C" w:rsidRPr="00C030AF">
        <w:rPr>
          <w:sz w:val="22"/>
          <w:szCs w:val="22"/>
        </w:rPr>
        <w:t xml:space="preserve">, </w:t>
      </w:r>
      <w:r w:rsidRPr="00C030AF">
        <w:rPr>
          <w:sz w:val="22"/>
          <w:szCs w:val="22"/>
        </w:rPr>
        <w:t xml:space="preserve">76227 </w:t>
      </w:r>
      <w:proofErr w:type="spellStart"/>
      <w:r w:rsidRPr="00C030AF">
        <w:rPr>
          <w:sz w:val="22"/>
          <w:szCs w:val="22"/>
        </w:rPr>
        <w:t>Karlsruhe</w:t>
      </w:r>
      <w:proofErr w:type="spellEnd"/>
      <w:r w:rsidR="0037100C" w:rsidRPr="00C030AF">
        <w:rPr>
          <w:sz w:val="22"/>
          <w:szCs w:val="22"/>
        </w:rPr>
        <w:t xml:space="preserve">, </w:t>
      </w:r>
      <w:r w:rsidRPr="00C030AF">
        <w:rPr>
          <w:sz w:val="22"/>
          <w:szCs w:val="22"/>
        </w:rPr>
        <w:t>Vokietija</w:t>
      </w:r>
    </w:p>
    <w:p w14:paraId="0F47E582" w14:textId="77777777" w:rsidR="0037100C" w:rsidRPr="00487C75" w:rsidRDefault="0037100C" w:rsidP="0037100C">
      <w:pPr>
        <w:tabs>
          <w:tab w:val="left" w:pos="4960"/>
        </w:tabs>
        <w:rPr>
          <w:sz w:val="22"/>
          <w:szCs w:val="22"/>
        </w:rPr>
      </w:pPr>
      <w:r w:rsidRPr="00487C75">
        <w:rPr>
          <w:sz w:val="22"/>
          <w:szCs w:val="22"/>
        </w:rPr>
        <w:t>Tel</w:t>
      </w:r>
      <w:r w:rsidRPr="00C030AF">
        <w:rPr>
          <w:sz w:val="22"/>
          <w:szCs w:val="22"/>
        </w:rPr>
        <w:t>.</w:t>
      </w:r>
      <w:r w:rsidRPr="00487C75">
        <w:rPr>
          <w:sz w:val="22"/>
          <w:szCs w:val="22"/>
        </w:rPr>
        <w:t xml:space="preserve"> +49 721 4093 01</w:t>
      </w:r>
    </w:p>
    <w:p w14:paraId="0F47E583" w14:textId="77777777" w:rsidR="0037100C" w:rsidRPr="00487C75" w:rsidRDefault="0037100C" w:rsidP="0037100C">
      <w:pPr>
        <w:tabs>
          <w:tab w:val="left" w:pos="4960"/>
        </w:tabs>
        <w:rPr>
          <w:sz w:val="22"/>
          <w:szCs w:val="22"/>
        </w:rPr>
      </w:pPr>
      <w:r w:rsidRPr="00C030AF">
        <w:rPr>
          <w:sz w:val="22"/>
          <w:szCs w:val="22"/>
        </w:rPr>
        <w:t>Faksas</w:t>
      </w:r>
      <w:r w:rsidRPr="00487C75">
        <w:rPr>
          <w:sz w:val="22"/>
          <w:szCs w:val="22"/>
        </w:rPr>
        <w:t xml:space="preserve"> +49 721 4093 316</w:t>
      </w:r>
    </w:p>
    <w:p w14:paraId="0F47E584" w14:textId="77777777" w:rsidR="0037100C" w:rsidRPr="00C030AF" w:rsidRDefault="0037100C">
      <w:pPr>
        <w:rPr>
          <w:sz w:val="22"/>
          <w:szCs w:val="22"/>
        </w:rPr>
      </w:pPr>
      <w:r w:rsidRPr="00C030AF">
        <w:rPr>
          <w:sz w:val="22"/>
          <w:szCs w:val="22"/>
        </w:rPr>
        <w:t>El. paštas</w:t>
      </w:r>
      <w:r w:rsidRPr="00487C75">
        <w:rPr>
          <w:sz w:val="22"/>
          <w:szCs w:val="22"/>
        </w:rPr>
        <w:t xml:space="preserve"> </w:t>
      </w:r>
      <w:hyperlink r:id="rId14" w:history="1">
        <w:r w:rsidRPr="00487C75">
          <w:rPr>
            <w:rStyle w:val="Hipersaitas"/>
            <w:sz w:val="22"/>
            <w:szCs w:val="22"/>
          </w:rPr>
          <w:t>info@dhu.com</w:t>
        </w:r>
      </w:hyperlink>
    </w:p>
    <w:p w14:paraId="0F47E585" w14:textId="77777777" w:rsidR="004E6808" w:rsidRPr="00C030AF" w:rsidRDefault="004E6808" w:rsidP="003B1C35">
      <w:pPr>
        <w:rPr>
          <w:sz w:val="22"/>
          <w:szCs w:val="22"/>
        </w:rPr>
      </w:pPr>
    </w:p>
    <w:p w14:paraId="0F47E586" w14:textId="77777777" w:rsidR="004E6808" w:rsidRPr="00C030AF" w:rsidRDefault="004E6808" w:rsidP="00AE5728">
      <w:pPr>
        <w:rPr>
          <w:sz w:val="22"/>
          <w:szCs w:val="22"/>
        </w:rPr>
      </w:pPr>
      <w:r w:rsidRPr="00C030AF">
        <w:rPr>
          <w:sz w:val="22"/>
          <w:szCs w:val="22"/>
        </w:rPr>
        <w:t xml:space="preserve">Jeigu apie šį vaistą norite sužinoti daugiau, kreipkitės į vietinį </w:t>
      </w:r>
      <w:r w:rsidR="0037100C" w:rsidRPr="00C030AF">
        <w:rPr>
          <w:sz w:val="22"/>
          <w:szCs w:val="22"/>
        </w:rPr>
        <w:t>registruotojo</w:t>
      </w:r>
      <w:r w:rsidRPr="00C030AF">
        <w:rPr>
          <w:sz w:val="22"/>
          <w:szCs w:val="22"/>
        </w:rPr>
        <w:t xml:space="preserve"> atstovą:</w:t>
      </w:r>
    </w:p>
    <w:p w14:paraId="0F47E587" w14:textId="77777777" w:rsidR="004E6808" w:rsidRPr="00C030AF" w:rsidRDefault="004E6808" w:rsidP="004430B4">
      <w:pPr>
        <w:rPr>
          <w:sz w:val="22"/>
          <w:szCs w:val="22"/>
        </w:rPr>
      </w:pPr>
    </w:p>
    <w:tbl>
      <w:tblPr>
        <w:tblW w:w="4678" w:type="dxa"/>
        <w:tblInd w:w="-34" w:type="dxa"/>
        <w:tblLayout w:type="fixed"/>
        <w:tblLook w:val="0000" w:firstRow="0" w:lastRow="0" w:firstColumn="0" w:lastColumn="0" w:noHBand="0" w:noVBand="0"/>
      </w:tblPr>
      <w:tblGrid>
        <w:gridCol w:w="4678"/>
      </w:tblGrid>
      <w:tr w:rsidR="004E6808" w:rsidRPr="00C030AF" w14:paraId="0F47E58D" w14:textId="77777777" w:rsidTr="008023BF">
        <w:tc>
          <w:tcPr>
            <w:tcW w:w="4678" w:type="dxa"/>
          </w:tcPr>
          <w:p w14:paraId="0F47E588" w14:textId="77777777" w:rsidR="004E6808" w:rsidRPr="00C030AF" w:rsidRDefault="004E6808" w:rsidP="008023BF">
            <w:pPr>
              <w:rPr>
                <w:sz w:val="22"/>
                <w:szCs w:val="22"/>
              </w:rPr>
            </w:pPr>
            <w:r w:rsidRPr="00C030AF">
              <w:rPr>
                <w:sz w:val="22"/>
                <w:szCs w:val="22"/>
              </w:rPr>
              <w:t>UAB „</w:t>
            </w:r>
            <w:proofErr w:type="spellStart"/>
            <w:r w:rsidRPr="00C030AF">
              <w:rPr>
                <w:sz w:val="22"/>
                <w:szCs w:val="22"/>
              </w:rPr>
              <w:t>Mitela</w:t>
            </w:r>
            <w:proofErr w:type="spellEnd"/>
            <w:r w:rsidRPr="00C030AF">
              <w:rPr>
                <w:sz w:val="22"/>
                <w:szCs w:val="22"/>
              </w:rPr>
              <w:t>”</w:t>
            </w:r>
          </w:p>
          <w:p w14:paraId="0F47E589" w14:textId="77777777" w:rsidR="004E6808" w:rsidRPr="00C030AF" w:rsidRDefault="004E6808" w:rsidP="008023BF">
            <w:pPr>
              <w:rPr>
                <w:sz w:val="22"/>
                <w:szCs w:val="22"/>
              </w:rPr>
            </w:pPr>
            <w:r w:rsidRPr="00C030AF">
              <w:rPr>
                <w:sz w:val="22"/>
                <w:szCs w:val="22"/>
              </w:rPr>
              <w:t>Vasario 16-osios g. 2</w:t>
            </w:r>
          </w:p>
          <w:p w14:paraId="0F47E58A" w14:textId="77777777" w:rsidR="004E6808" w:rsidRPr="00C030AF" w:rsidRDefault="004E6808" w:rsidP="008023BF">
            <w:pPr>
              <w:rPr>
                <w:sz w:val="22"/>
                <w:szCs w:val="22"/>
              </w:rPr>
            </w:pPr>
            <w:r w:rsidRPr="00C030AF">
              <w:rPr>
                <w:sz w:val="22"/>
                <w:szCs w:val="22"/>
              </w:rPr>
              <w:t>LT-01106 Vilnius</w:t>
            </w:r>
          </w:p>
          <w:p w14:paraId="0F47E58B" w14:textId="77777777" w:rsidR="004E6808" w:rsidRPr="00C030AF" w:rsidRDefault="004E6808" w:rsidP="00D360CF">
            <w:pPr>
              <w:rPr>
                <w:sz w:val="22"/>
                <w:szCs w:val="22"/>
              </w:rPr>
            </w:pPr>
            <w:r w:rsidRPr="00487C75">
              <w:rPr>
                <w:sz w:val="22"/>
                <w:szCs w:val="22"/>
              </w:rPr>
              <w:t>Tel</w:t>
            </w:r>
            <w:r w:rsidR="002572B2" w:rsidRPr="00487C75">
              <w:rPr>
                <w:sz w:val="22"/>
                <w:szCs w:val="22"/>
              </w:rPr>
              <w:t>.</w:t>
            </w:r>
            <w:r w:rsidRPr="00487C75">
              <w:rPr>
                <w:sz w:val="22"/>
                <w:szCs w:val="22"/>
              </w:rPr>
              <w:t xml:space="preserve"> +370 5</w:t>
            </w:r>
            <w:r w:rsidR="00030775">
              <w:rPr>
                <w:sz w:val="22"/>
                <w:szCs w:val="22"/>
              </w:rPr>
              <w:t xml:space="preserve"> </w:t>
            </w:r>
            <w:r w:rsidRPr="00487C75">
              <w:rPr>
                <w:sz w:val="22"/>
                <w:szCs w:val="22"/>
              </w:rPr>
              <w:t>212 7641</w:t>
            </w:r>
          </w:p>
          <w:p w14:paraId="0F47E58C" w14:textId="77777777" w:rsidR="004E6808" w:rsidRPr="00C030AF" w:rsidRDefault="004E6808" w:rsidP="008023BF">
            <w:pPr>
              <w:tabs>
                <w:tab w:val="left" w:pos="-720"/>
              </w:tabs>
              <w:suppressAutoHyphens/>
              <w:rPr>
                <w:sz w:val="22"/>
                <w:szCs w:val="22"/>
              </w:rPr>
            </w:pPr>
          </w:p>
        </w:tc>
      </w:tr>
    </w:tbl>
    <w:p w14:paraId="0F47E58E" w14:textId="77777777" w:rsidR="004E6808" w:rsidRPr="00782C34" w:rsidRDefault="004E6808" w:rsidP="002572B2">
      <w:pPr>
        <w:rPr>
          <w:sz w:val="22"/>
          <w:szCs w:val="22"/>
        </w:rPr>
      </w:pPr>
    </w:p>
    <w:p w14:paraId="0F47E58F" w14:textId="0294A6A1" w:rsidR="004E6808" w:rsidRPr="00782C34" w:rsidRDefault="004E6808" w:rsidP="002572B2">
      <w:pPr>
        <w:rPr>
          <w:b/>
          <w:sz w:val="22"/>
          <w:szCs w:val="22"/>
        </w:rPr>
      </w:pPr>
      <w:r w:rsidRPr="00487C75">
        <w:rPr>
          <w:b/>
          <w:sz w:val="22"/>
          <w:szCs w:val="22"/>
        </w:rPr>
        <w:t xml:space="preserve">Šis pakuotės lapelis paskutinį kartą </w:t>
      </w:r>
      <w:r w:rsidR="00F9526C">
        <w:rPr>
          <w:b/>
          <w:sz w:val="22"/>
          <w:szCs w:val="22"/>
        </w:rPr>
        <w:t>peržiūrėtas</w:t>
      </w:r>
      <w:r w:rsidR="00F9526C" w:rsidRPr="00487C75">
        <w:rPr>
          <w:b/>
          <w:szCs w:val="22"/>
        </w:rPr>
        <w:t xml:space="preserve"> </w:t>
      </w:r>
      <w:r w:rsidR="00782C34">
        <w:rPr>
          <w:b/>
          <w:sz w:val="22"/>
          <w:szCs w:val="22"/>
        </w:rPr>
        <w:t>2017-04-06</w:t>
      </w:r>
    </w:p>
    <w:p w14:paraId="0F47E590" w14:textId="77777777" w:rsidR="004E6808" w:rsidRDefault="004E6808" w:rsidP="004430B4">
      <w:pPr>
        <w:rPr>
          <w:sz w:val="22"/>
          <w:szCs w:val="22"/>
        </w:rPr>
      </w:pPr>
    </w:p>
    <w:p w14:paraId="2D928552" w14:textId="77777777" w:rsidR="00782C34" w:rsidRPr="00C030AF" w:rsidRDefault="00782C34" w:rsidP="004430B4">
      <w:pPr>
        <w:rPr>
          <w:sz w:val="22"/>
          <w:szCs w:val="22"/>
        </w:rPr>
      </w:pPr>
    </w:p>
    <w:p w14:paraId="0F47E591" w14:textId="77777777" w:rsidR="004E6808" w:rsidRPr="00C030AF" w:rsidRDefault="002572B2">
      <w:pPr>
        <w:rPr>
          <w:sz w:val="22"/>
          <w:szCs w:val="22"/>
        </w:rPr>
      </w:pPr>
      <w:r w:rsidRPr="00487C75">
        <w:rPr>
          <w:sz w:val="22"/>
          <w:szCs w:val="22"/>
        </w:rPr>
        <w:t>Išsami informacija apie šį vaistą pateikiama Valstybinės vaistų kontrolės tarnybos prie Lietuvos Respublikos sveikatos apsaugos ministerijos tinklalapyje</w:t>
      </w:r>
      <w:r w:rsidRPr="00487C75">
        <w:rPr>
          <w:i/>
          <w:sz w:val="22"/>
          <w:szCs w:val="22"/>
        </w:rPr>
        <w:t xml:space="preserve"> </w:t>
      </w:r>
      <w:hyperlink r:id="rId15" w:history="1">
        <w:r w:rsidRPr="00487C75">
          <w:rPr>
            <w:rStyle w:val="Hipersaitas"/>
            <w:rFonts w:eastAsia="SimSun"/>
            <w:sz w:val="22"/>
            <w:szCs w:val="22"/>
          </w:rPr>
          <w:t>http://www.vvkt.lt/</w:t>
        </w:r>
      </w:hyperlink>
    </w:p>
    <w:sectPr w:rsidR="004E6808" w:rsidRPr="00C030AF" w:rsidSect="004A7393">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3DD24" w14:textId="77777777" w:rsidR="00006805" w:rsidRDefault="00006805" w:rsidP="00782C34">
      <w:r>
        <w:separator/>
      </w:r>
    </w:p>
  </w:endnote>
  <w:endnote w:type="continuationSeparator" w:id="0">
    <w:p w14:paraId="4A0B217E" w14:textId="77777777" w:rsidR="00006805" w:rsidRDefault="00006805" w:rsidP="0078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21458"/>
      <w:docPartObj>
        <w:docPartGallery w:val="Page Numbers (Bottom of Page)"/>
        <w:docPartUnique/>
      </w:docPartObj>
    </w:sdtPr>
    <w:sdtEndPr/>
    <w:sdtContent>
      <w:p w14:paraId="6FB51F3A" w14:textId="36996726" w:rsidR="00782C34" w:rsidRDefault="00782C34">
        <w:pPr>
          <w:pStyle w:val="Porat"/>
          <w:jc w:val="center"/>
        </w:pPr>
        <w:r w:rsidRPr="00782C34">
          <w:rPr>
            <w:sz w:val="22"/>
          </w:rPr>
          <w:fldChar w:fldCharType="begin"/>
        </w:r>
        <w:r w:rsidRPr="00782C34">
          <w:rPr>
            <w:sz w:val="22"/>
          </w:rPr>
          <w:instrText>PAGE   \* MERGEFORMAT</w:instrText>
        </w:r>
        <w:r w:rsidRPr="00782C34">
          <w:rPr>
            <w:sz w:val="22"/>
          </w:rPr>
          <w:fldChar w:fldCharType="separate"/>
        </w:r>
        <w:r w:rsidR="001B5B53">
          <w:rPr>
            <w:noProof/>
            <w:sz w:val="22"/>
          </w:rPr>
          <w:t>7</w:t>
        </w:r>
        <w:r w:rsidRPr="00782C34">
          <w:rPr>
            <w:sz w:val="22"/>
          </w:rPr>
          <w:fldChar w:fldCharType="end"/>
        </w:r>
      </w:p>
    </w:sdtContent>
  </w:sdt>
  <w:p w14:paraId="0E9259F0" w14:textId="77777777" w:rsidR="00782C34" w:rsidRDefault="00782C3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47D82" w14:textId="77777777" w:rsidR="00006805" w:rsidRDefault="00006805" w:rsidP="00782C34">
      <w:r>
        <w:separator/>
      </w:r>
    </w:p>
  </w:footnote>
  <w:footnote w:type="continuationSeparator" w:id="0">
    <w:p w14:paraId="4218CEB2" w14:textId="77777777" w:rsidR="00006805" w:rsidRDefault="00006805" w:rsidP="00782C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21CD9"/>
    <w:multiLevelType w:val="hybridMultilevel"/>
    <w:tmpl w:val="B0C04CDA"/>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3B5C90"/>
    <w:multiLevelType w:val="hybridMultilevel"/>
    <w:tmpl w:val="6E8E96EE"/>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52246EF"/>
    <w:multiLevelType w:val="hybridMultilevel"/>
    <w:tmpl w:val="1D7C925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F44BBD"/>
    <w:multiLevelType w:val="hybridMultilevel"/>
    <w:tmpl w:val="C6206EAE"/>
    <w:lvl w:ilvl="0" w:tplc="03E47A94">
      <w:numFmt w:val="bullet"/>
      <w:lvlText w:val="-"/>
      <w:lvlJc w:val="left"/>
      <w:pPr>
        <w:ind w:left="719" w:hanging="360"/>
      </w:pPr>
      <w:rPr>
        <w:rFonts w:ascii="Times New Roman" w:hAnsi="Times New Roman"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2C556475"/>
    <w:multiLevelType w:val="hybridMultilevel"/>
    <w:tmpl w:val="8C88AE80"/>
    <w:lvl w:ilvl="0" w:tplc="1A78D88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F02CEA"/>
    <w:multiLevelType w:val="hybridMultilevel"/>
    <w:tmpl w:val="CF300212"/>
    <w:lvl w:ilvl="0" w:tplc="DD0A57A8">
      <w:start w:val="1"/>
      <w:numFmt w:val="bullet"/>
      <w:lvlRestart w:val="0"/>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A56AC7"/>
    <w:multiLevelType w:val="hybridMultilevel"/>
    <w:tmpl w:val="33A6CB34"/>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tlhn3DM7xGGl1s+hyEEPYJ3nGrLIHQ5ORhSozxcZW1TzrwhYMzgTbGD7B34KT6vGrLyp1wSuwkoekSw3AUegQ==" w:salt="FY5IgCl3o8X24Cpqd2R8/w=="/>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05"/>
    <w:rsid w:val="00006805"/>
    <w:rsid w:val="00006D5C"/>
    <w:rsid w:val="00007B54"/>
    <w:rsid w:val="00025CF8"/>
    <w:rsid w:val="00030775"/>
    <w:rsid w:val="00035094"/>
    <w:rsid w:val="00040922"/>
    <w:rsid w:val="00066A68"/>
    <w:rsid w:val="00072D47"/>
    <w:rsid w:val="000A44E8"/>
    <w:rsid w:val="000B362E"/>
    <w:rsid w:val="000B6119"/>
    <w:rsid w:val="000C2D9A"/>
    <w:rsid w:val="000C3E6B"/>
    <w:rsid w:val="000C4441"/>
    <w:rsid w:val="000C6B82"/>
    <w:rsid w:val="000E71D1"/>
    <w:rsid w:val="000F5E6E"/>
    <w:rsid w:val="0010211F"/>
    <w:rsid w:val="00103B21"/>
    <w:rsid w:val="001120C8"/>
    <w:rsid w:val="00135B02"/>
    <w:rsid w:val="00137491"/>
    <w:rsid w:val="00142880"/>
    <w:rsid w:val="00145259"/>
    <w:rsid w:val="00151C28"/>
    <w:rsid w:val="00154EA8"/>
    <w:rsid w:val="001A59A4"/>
    <w:rsid w:val="001B17B6"/>
    <w:rsid w:val="001B3024"/>
    <w:rsid w:val="001B5B53"/>
    <w:rsid w:val="001B7B26"/>
    <w:rsid w:val="001D4A40"/>
    <w:rsid w:val="001E4A3A"/>
    <w:rsid w:val="00223C2D"/>
    <w:rsid w:val="0023474B"/>
    <w:rsid w:val="0023671E"/>
    <w:rsid w:val="002417EC"/>
    <w:rsid w:val="00256421"/>
    <w:rsid w:val="002572B2"/>
    <w:rsid w:val="00263573"/>
    <w:rsid w:val="0026453F"/>
    <w:rsid w:val="00265F66"/>
    <w:rsid w:val="002718EA"/>
    <w:rsid w:val="00281533"/>
    <w:rsid w:val="00282144"/>
    <w:rsid w:val="002B14DE"/>
    <w:rsid w:val="002B6A01"/>
    <w:rsid w:val="002E1AD1"/>
    <w:rsid w:val="002F6762"/>
    <w:rsid w:val="00303BC5"/>
    <w:rsid w:val="003240BD"/>
    <w:rsid w:val="003256E1"/>
    <w:rsid w:val="00326B1C"/>
    <w:rsid w:val="00353948"/>
    <w:rsid w:val="003611EA"/>
    <w:rsid w:val="00362249"/>
    <w:rsid w:val="0037100C"/>
    <w:rsid w:val="0037114B"/>
    <w:rsid w:val="0037657C"/>
    <w:rsid w:val="003819C7"/>
    <w:rsid w:val="003850C2"/>
    <w:rsid w:val="0039299C"/>
    <w:rsid w:val="003957D2"/>
    <w:rsid w:val="00395A95"/>
    <w:rsid w:val="003B1C35"/>
    <w:rsid w:val="003B1E55"/>
    <w:rsid w:val="003B495A"/>
    <w:rsid w:val="003B7535"/>
    <w:rsid w:val="003B793F"/>
    <w:rsid w:val="003C5A71"/>
    <w:rsid w:val="00414084"/>
    <w:rsid w:val="00420891"/>
    <w:rsid w:val="004430B4"/>
    <w:rsid w:val="00460898"/>
    <w:rsid w:val="00460A25"/>
    <w:rsid w:val="00460FF3"/>
    <w:rsid w:val="00461205"/>
    <w:rsid w:val="00461596"/>
    <w:rsid w:val="00470F11"/>
    <w:rsid w:val="00473D81"/>
    <w:rsid w:val="00474AB7"/>
    <w:rsid w:val="00474C79"/>
    <w:rsid w:val="004811B6"/>
    <w:rsid w:val="004866D5"/>
    <w:rsid w:val="00487C75"/>
    <w:rsid w:val="0049080E"/>
    <w:rsid w:val="004A7393"/>
    <w:rsid w:val="004B3FCD"/>
    <w:rsid w:val="004C2447"/>
    <w:rsid w:val="004C3B7B"/>
    <w:rsid w:val="004E6808"/>
    <w:rsid w:val="004F2951"/>
    <w:rsid w:val="004F2BA3"/>
    <w:rsid w:val="00511102"/>
    <w:rsid w:val="00514ADC"/>
    <w:rsid w:val="005270D4"/>
    <w:rsid w:val="00556532"/>
    <w:rsid w:val="00567E6C"/>
    <w:rsid w:val="00571408"/>
    <w:rsid w:val="00572E73"/>
    <w:rsid w:val="005731E8"/>
    <w:rsid w:val="005969C2"/>
    <w:rsid w:val="005A1103"/>
    <w:rsid w:val="005A5CCF"/>
    <w:rsid w:val="005B4EC7"/>
    <w:rsid w:val="005D0C4F"/>
    <w:rsid w:val="005E5CC1"/>
    <w:rsid w:val="005F3AF6"/>
    <w:rsid w:val="0061168E"/>
    <w:rsid w:val="00620654"/>
    <w:rsid w:val="00620953"/>
    <w:rsid w:val="00633D05"/>
    <w:rsid w:val="006367EE"/>
    <w:rsid w:val="0064062C"/>
    <w:rsid w:val="006416EF"/>
    <w:rsid w:val="0065118E"/>
    <w:rsid w:val="00652FEE"/>
    <w:rsid w:val="00670B97"/>
    <w:rsid w:val="00673194"/>
    <w:rsid w:val="006A7B21"/>
    <w:rsid w:val="006B220B"/>
    <w:rsid w:val="006C0F82"/>
    <w:rsid w:val="006C24E6"/>
    <w:rsid w:val="006D4074"/>
    <w:rsid w:val="006E06FF"/>
    <w:rsid w:val="006E42FF"/>
    <w:rsid w:val="006E508A"/>
    <w:rsid w:val="006F2CBB"/>
    <w:rsid w:val="007111F2"/>
    <w:rsid w:val="007263A8"/>
    <w:rsid w:val="00743E31"/>
    <w:rsid w:val="0074667A"/>
    <w:rsid w:val="00753810"/>
    <w:rsid w:val="00774C7C"/>
    <w:rsid w:val="00775E81"/>
    <w:rsid w:val="00781D7A"/>
    <w:rsid w:val="00782C34"/>
    <w:rsid w:val="00786C44"/>
    <w:rsid w:val="007A6513"/>
    <w:rsid w:val="007B27E9"/>
    <w:rsid w:val="007C582C"/>
    <w:rsid w:val="007D66D6"/>
    <w:rsid w:val="007F6F80"/>
    <w:rsid w:val="008023BF"/>
    <w:rsid w:val="008213FE"/>
    <w:rsid w:val="008214F6"/>
    <w:rsid w:val="00822DF5"/>
    <w:rsid w:val="00824EA0"/>
    <w:rsid w:val="00834289"/>
    <w:rsid w:val="00852121"/>
    <w:rsid w:val="0085278D"/>
    <w:rsid w:val="00861743"/>
    <w:rsid w:val="00867091"/>
    <w:rsid w:val="008725F8"/>
    <w:rsid w:val="008A41CB"/>
    <w:rsid w:val="008C39DA"/>
    <w:rsid w:val="00905F5E"/>
    <w:rsid w:val="00970840"/>
    <w:rsid w:val="00971C74"/>
    <w:rsid w:val="00974F22"/>
    <w:rsid w:val="00976019"/>
    <w:rsid w:val="009852F3"/>
    <w:rsid w:val="009A3B87"/>
    <w:rsid w:val="009B6ADB"/>
    <w:rsid w:val="009C5A91"/>
    <w:rsid w:val="009E3675"/>
    <w:rsid w:val="009F59F1"/>
    <w:rsid w:val="00A240F4"/>
    <w:rsid w:val="00A24E8E"/>
    <w:rsid w:val="00A32772"/>
    <w:rsid w:val="00A34886"/>
    <w:rsid w:val="00A44E00"/>
    <w:rsid w:val="00A624BC"/>
    <w:rsid w:val="00A6332A"/>
    <w:rsid w:val="00A65D88"/>
    <w:rsid w:val="00A67E6A"/>
    <w:rsid w:val="00A84565"/>
    <w:rsid w:val="00AB48DF"/>
    <w:rsid w:val="00AC40F1"/>
    <w:rsid w:val="00AC5AE5"/>
    <w:rsid w:val="00AD423D"/>
    <w:rsid w:val="00AD606B"/>
    <w:rsid w:val="00AE0548"/>
    <w:rsid w:val="00AE25D2"/>
    <w:rsid w:val="00AE5728"/>
    <w:rsid w:val="00AF4865"/>
    <w:rsid w:val="00AF7E2B"/>
    <w:rsid w:val="00B07066"/>
    <w:rsid w:val="00B106DD"/>
    <w:rsid w:val="00B1746D"/>
    <w:rsid w:val="00B20CC0"/>
    <w:rsid w:val="00B2404B"/>
    <w:rsid w:val="00B32AC9"/>
    <w:rsid w:val="00B45804"/>
    <w:rsid w:val="00B622E5"/>
    <w:rsid w:val="00B65ED5"/>
    <w:rsid w:val="00B73788"/>
    <w:rsid w:val="00B96C33"/>
    <w:rsid w:val="00BC1081"/>
    <w:rsid w:val="00BD5E2C"/>
    <w:rsid w:val="00BE0D6C"/>
    <w:rsid w:val="00BF0E3E"/>
    <w:rsid w:val="00BF3730"/>
    <w:rsid w:val="00C030AF"/>
    <w:rsid w:val="00C404DF"/>
    <w:rsid w:val="00C422C7"/>
    <w:rsid w:val="00C44AB6"/>
    <w:rsid w:val="00C60608"/>
    <w:rsid w:val="00C64CBE"/>
    <w:rsid w:val="00C72259"/>
    <w:rsid w:val="00C95DD2"/>
    <w:rsid w:val="00CA7C8F"/>
    <w:rsid w:val="00CC11C3"/>
    <w:rsid w:val="00CC46DA"/>
    <w:rsid w:val="00CE12A7"/>
    <w:rsid w:val="00CE7AF1"/>
    <w:rsid w:val="00CF0E56"/>
    <w:rsid w:val="00CF2D0B"/>
    <w:rsid w:val="00D1265A"/>
    <w:rsid w:val="00D17C76"/>
    <w:rsid w:val="00D3124D"/>
    <w:rsid w:val="00D3414B"/>
    <w:rsid w:val="00D35143"/>
    <w:rsid w:val="00D360CF"/>
    <w:rsid w:val="00D379B2"/>
    <w:rsid w:val="00D37CA5"/>
    <w:rsid w:val="00D4053D"/>
    <w:rsid w:val="00D41128"/>
    <w:rsid w:val="00D414EE"/>
    <w:rsid w:val="00D653D1"/>
    <w:rsid w:val="00D81CD9"/>
    <w:rsid w:val="00D83C43"/>
    <w:rsid w:val="00D8502E"/>
    <w:rsid w:val="00D91CBF"/>
    <w:rsid w:val="00DA57F8"/>
    <w:rsid w:val="00DB42C1"/>
    <w:rsid w:val="00DC05B2"/>
    <w:rsid w:val="00DE437E"/>
    <w:rsid w:val="00DE7B38"/>
    <w:rsid w:val="00DF290A"/>
    <w:rsid w:val="00DF7A7B"/>
    <w:rsid w:val="00E078E5"/>
    <w:rsid w:val="00E1055F"/>
    <w:rsid w:val="00E22731"/>
    <w:rsid w:val="00E841E0"/>
    <w:rsid w:val="00E920DB"/>
    <w:rsid w:val="00EC1C9D"/>
    <w:rsid w:val="00EC5A27"/>
    <w:rsid w:val="00ED1BB8"/>
    <w:rsid w:val="00EE0DE0"/>
    <w:rsid w:val="00EF4EA7"/>
    <w:rsid w:val="00F0157F"/>
    <w:rsid w:val="00F11561"/>
    <w:rsid w:val="00F12724"/>
    <w:rsid w:val="00F36EBF"/>
    <w:rsid w:val="00F570F5"/>
    <w:rsid w:val="00F838DE"/>
    <w:rsid w:val="00F85223"/>
    <w:rsid w:val="00F9526C"/>
    <w:rsid w:val="00FB0C06"/>
    <w:rsid w:val="00FB649E"/>
    <w:rsid w:val="00FC51C1"/>
    <w:rsid w:val="00FD41D2"/>
    <w:rsid w:val="00FD41FF"/>
    <w:rsid w:val="00FD48C6"/>
    <w:rsid w:val="00FF0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7E330"/>
  <w15:docId w15:val="{9A24557B-073D-4015-9FC0-68FEA6E2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D05"/>
    <w:rPr>
      <w:sz w:val="24"/>
      <w:szCs w:val="24"/>
      <w:lang w:val="lt-LT"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6">
    <w:name w:val="heading 6"/>
    <w:basedOn w:val="prastasis"/>
    <w:next w:val="prastasis"/>
    <w:link w:val="Antrat6Diagrama"/>
    <w:semiHidden/>
    <w:unhideWhenUsed/>
    <w:qFormat/>
    <w:rsid w:val="00303BC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rsid w:val="00D35143"/>
    <w:rPr>
      <w:b/>
      <w:noProof/>
      <w:sz w:val="22"/>
      <w:szCs w:val="24"/>
      <w:lang w:val="lt-LT" w:eastAsia="en-US"/>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EMEASMCA">
    <w:name w:val="BT(be) EMEA_SMCA"/>
    <w:basedOn w:val="prastasis"/>
    <w:autoRedefine/>
    <w:rsid w:val="00633D05"/>
    <w:pPr>
      <w:jc w:val="center"/>
    </w:pPr>
    <w:rPr>
      <w:b/>
    </w:rPr>
  </w:style>
  <w:style w:type="paragraph" w:customStyle="1" w:styleId="BTeEMEASMCA">
    <w:name w:val="BT(e) EMEA_SMCA"/>
    <w:basedOn w:val="prastasis"/>
    <w:autoRedefine/>
    <w:rsid w:val="00633D05"/>
    <w:pPr>
      <w:jc w:val="center"/>
    </w:pPr>
  </w:style>
  <w:style w:type="paragraph" w:customStyle="1" w:styleId="BTgEMEASMCA">
    <w:name w:val="BT(g) EMEA_SMCA"/>
    <w:basedOn w:val="prastasis"/>
    <w:link w:val="BTgEMEASMCAChar"/>
    <w:autoRedefine/>
    <w:rsid w:val="00633D05"/>
    <w:rPr>
      <w:i/>
      <w:color w:val="008000"/>
    </w:rPr>
  </w:style>
  <w:style w:type="character" w:customStyle="1" w:styleId="BTEMEASMCAChar">
    <w:name w:val="BT EMEA_SMCA Char"/>
    <w:rsid w:val="00D360CF"/>
    <w:rPr>
      <w:noProof/>
      <w:sz w:val="22"/>
      <w:szCs w:val="22"/>
      <w:lang w:val="lt-LT" w:eastAsia="en-US"/>
    </w:rPr>
  </w:style>
  <w:style w:type="character" w:customStyle="1" w:styleId="BTgEMEASMCAChar">
    <w:name w:val="BT(g) EMEA_SMCA Char"/>
    <w:link w:val="BTgEMEASMCA"/>
    <w:rsid w:val="00633D05"/>
    <w:rPr>
      <w:i/>
      <w:noProof/>
      <w:color w:val="008000"/>
      <w:sz w:val="22"/>
      <w:szCs w:val="22"/>
      <w:lang w:val="lt-LT" w:eastAsia="en-US" w:bidi="ar-SA"/>
    </w:rPr>
  </w:style>
  <w:style w:type="paragraph" w:customStyle="1" w:styleId="BTuEMEASMCA">
    <w:name w:val="BT(u) EMEA_SMCA"/>
    <w:basedOn w:val="prastasis"/>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character" w:styleId="Komentaronuoroda">
    <w:name w:val="annotation reference"/>
    <w:semiHidden/>
    <w:rsid w:val="00B45804"/>
    <w:rPr>
      <w:sz w:val="16"/>
    </w:rPr>
  </w:style>
  <w:style w:type="paragraph" w:styleId="Komentarotekstas">
    <w:name w:val="annotation text"/>
    <w:basedOn w:val="prastasis"/>
    <w:semiHidden/>
    <w:rsid w:val="006F2CBB"/>
    <w:rPr>
      <w:sz w:val="20"/>
      <w:szCs w:val="20"/>
    </w:rPr>
  </w:style>
  <w:style w:type="paragraph" w:styleId="Komentarotema">
    <w:name w:val="annotation subject"/>
    <w:basedOn w:val="Komentarotekstas"/>
    <w:next w:val="Komentarotekstas"/>
    <w:semiHidden/>
    <w:rsid w:val="006F2CBB"/>
    <w:rPr>
      <w:b/>
      <w:bCs/>
    </w:rPr>
  </w:style>
  <w:style w:type="character" w:styleId="Eilutsnumeris">
    <w:name w:val="line number"/>
    <w:basedOn w:val="Numatytasispastraiposriftas"/>
    <w:rsid w:val="00DF290A"/>
  </w:style>
  <w:style w:type="character" w:customStyle="1" w:styleId="Antrat6Diagrama">
    <w:name w:val="Antraštė 6 Diagrama"/>
    <w:basedOn w:val="Numatytasispastraiposriftas"/>
    <w:link w:val="Antrat6"/>
    <w:uiPriority w:val="99"/>
    <w:rsid w:val="00303BC5"/>
    <w:rPr>
      <w:rFonts w:asciiTheme="majorHAnsi" w:eastAsiaTheme="majorEastAsia" w:hAnsiTheme="majorHAnsi" w:cstheme="majorBidi"/>
      <w:i/>
      <w:iCs/>
      <w:color w:val="243F60" w:themeColor="accent1" w:themeShade="7F"/>
      <w:sz w:val="24"/>
      <w:szCs w:val="24"/>
      <w:lang w:val="lt-LT" w:eastAsia="en-US"/>
    </w:rPr>
  </w:style>
  <w:style w:type="paragraph" w:styleId="Sraopastraipa">
    <w:name w:val="List Paragraph"/>
    <w:basedOn w:val="prastasis"/>
    <w:uiPriority w:val="34"/>
    <w:qFormat/>
    <w:rsid w:val="00F9526C"/>
    <w:pPr>
      <w:ind w:left="720"/>
      <w:contextualSpacing/>
    </w:pPr>
  </w:style>
  <w:style w:type="paragraph" w:styleId="Antrats">
    <w:name w:val="header"/>
    <w:basedOn w:val="prastasis"/>
    <w:link w:val="AntratsDiagrama"/>
    <w:unhideWhenUsed/>
    <w:rsid w:val="00782C34"/>
    <w:pPr>
      <w:tabs>
        <w:tab w:val="center" w:pos="4819"/>
        <w:tab w:val="right" w:pos="9638"/>
      </w:tabs>
    </w:pPr>
  </w:style>
  <w:style w:type="character" w:customStyle="1" w:styleId="AntratsDiagrama">
    <w:name w:val="Antraštės Diagrama"/>
    <w:basedOn w:val="Numatytasispastraiposriftas"/>
    <w:link w:val="Antrats"/>
    <w:rsid w:val="00782C34"/>
    <w:rPr>
      <w:sz w:val="24"/>
      <w:szCs w:val="24"/>
      <w:lang w:val="lt-LT" w:eastAsia="en-US"/>
    </w:rPr>
  </w:style>
  <w:style w:type="paragraph" w:styleId="Porat">
    <w:name w:val="footer"/>
    <w:basedOn w:val="prastasis"/>
    <w:link w:val="PoratDiagrama"/>
    <w:uiPriority w:val="99"/>
    <w:unhideWhenUsed/>
    <w:rsid w:val="00782C34"/>
    <w:pPr>
      <w:tabs>
        <w:tab w:val="center" w:pos="4819"/>
        <w:tab w:val="right" w:pos="9638"/>
      </w:tabs>
    </w:pPr>
  </w:style>
  <w:style w:type="character" w:customStyle="1" w:styleId="PoratDiagrama">
    <w:name w:val="Poraštė Diagrama"/>
    <w:basedOn w:val="Numatytasispastraiposriftas"/>
    <w:link w:val="Porat"/>
    <w:uiPriority w:val="99"/>
    <w:rsid w:val="00782C34"/>
    <w:rPr>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6710">
      <w:bodyDiv w:val="1"/>
      <w:marLeft w:val="0"/>
      <w:marRight w:val="0"/>
      <w:marTop w:val="0"/>
      <w:marBottom w:val="0"/>
      <w:divBdr>
        <w:top w:val="none" w:sz="0" w:space="0" w:color="auto"/>
        <w:left w:val="none" w:sz="0" w:space="0" w:color="auto"/>
        <w:bottom w:val="none" w:sz="0" w:space="0" w:color="auto"/>
        <w:right w:val="none" w:sz="0" w:space="0" w:color="auto"/>
      </w:divBdr>
    </w:div>
    <w:div w:id="828449655">
      <w:bodyDiv w:val="1"/>
      <w:marLeft w:val="0"/>
      <w:marRight w:val="0"/>
      <w:marTop w:val="0"/>
      <w:marBottom w:val="0"/>
      <w:divBdr>
        <w:top w:val="none" w:sz="0" w:space="0" w:color="auto"/>
        <w:left w:val="none" w:sz="0" w:space="0" w:color="auto"/>
        <w:bottom w:val="none" w:sz="0" w:space="0" w:color="auto"/>
        <w:right w:val="none" w:sz="0" w:space="0" w:color="auto"/>
      </w:divBdr>
    </w:div>
    <w:div w:id="167392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dhu.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473F2-B896-4F37-9570-B09FA1F8A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134725-C4C3-42C6-A9FA-C3741E0FA18C}">
  <ds:schemaRefs>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D1BC76B-268D-4B09-A370-C9BED90D5C4A}">
  <ds:schemaRefs>
    <ds:schemaRef ds:uri="http://schemas.microsoft.com/sharepoint/v3/contenttype/forms"/>
  </ds:schemaRefs>
</ds:datastoreItem>
</file>

<file path=customXml/itemProps4.xml><?xml version="1.0" encoding="utf-8"?>
<ds:datastoreItem xmlns:ds="http://schemas.openxmlformats.org/officeDocument/2006/customXml" ds:itemID="{F8CAE15D-37AF-4EE6-AE44-6221056CE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1953</Words>
  <Characters>13504</Characters>
  <Application>Microsoft Office Word</Application>
  <DocSecurity>8</DocSecurity>
  <Lines>112</Lines>
  <Paragraphs>30</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PATVIRTINTA</vt:lpstr>
      <vt:lpstr>PATVIRTINTA</vt:lpstr>
      <vt:lpstr>PATVIRTINTA</vt:lpstr>
    </vt:vector>
  </TitlesOfParts>
  <Company>VVKT</Company>
  <LinksUpToDate>false</LinksUpToDate>
  <CharactersWithSpaces>15427</CharactersWithSpaces>
  <SharedDoc>false</SharedDoc>
  <HLinks>
    <vt:vector size="6" baseType="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Birutė Valkauskaitė</cp:lastModifiedBy>
  <cp:revision>3</cp:revision>
  <cp:lastPrinted>2006-10-24T14:30:00Z</cp:lastPrinted>
  <dcterms:created xsi:type="dcterms:W3CDTF">2017-04-11T09:58:00Z</dcterms:created>
  <dcterms:modified xsi:type="dcterms:W3CDTF">2017-04-11T09:58:00Z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