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2D" w:rsidRPr="00AA6155" w:rsidRDefault="0093382D" w:rsidP="0093382D">
      <w:pPr>
        <w:ind w:left="426"/>
        <w:jc w:val="center"/>
        <w:rPr>
          <w:b/>
          <w:szCs w:val="22"/>
        </w:rPr>
      </w:pPr>
      <w:bookmarkStart w:id="0" w:name="_Toc129243138"/>
      <w:bookmarkStart w:id="1" w:name="_Toc129243263"/>
      <w:r w:rsidRPr="00AA6155">
        <w:rPr>
          <w:b/>
          <w:szCs w:val="22"/>
        </w:rPr>
        <w:t>Pakuotės lapelis: informacija vartotojui</w:t>
      </w:r>
      <w:bookmarkEnd w:id="0"/>
      <w:bookmarkEnd w:id="1"/>
    </w:p>
    <w:p w:rsidR="0093382D" w:rsidRPr="00AA6155" w:rsidRDefault="0093382D" w:rsidP="0093382D">
      <w:pPr>
        <w:pStyle w:val="Antrat3"/>
        <w:rPr>
          <w:szCs w:val="22"/>
        </w:rPr>
      </w:pPr>
    </w:p>
    <w:p w:rsidR="0093382D" w:rsidRPr="00AA6155" w:rsidRDefault="0093382D" w:rsidP="0093382D">
      <w:pPr>
        <w:pStyle w:val="Antrat3"/>
        <w:jc w:val="center"/>
        <w:rPr>
          <w:szCs w:val="22"/>
        </w:rPr>
      </w:pPr>
      <w:proofErr w:type="spellStart"/>
      <w:r w:rsidRPr="00AA6155">
        <w:rPr>
          <w:szCs w:val="22"/>
        </w:rPr>
        <w:t>Bepanthen</w:t>
      </w:r>
      <w:proofErr w:type="spellEnd"/>
      <w:r w:rsidRPr="00AA6155">
        <w:rPr>
          <w:szCs w:val="22"/>
        </w:rPr>
        <w:t xml:space="preserve"> </w:t>
      </w:r>
      <w:r w:rsidRPr="00AA6155">
        <w:rPr>
          <w:color w:val="000000"/>
          <w:szCs w:val="22"/>
          <w:lang w:eastAsia="en-US"/>
        </w:rPr>
        <w:t>50 mg/g</w:t>
      </w:r>
      <w:r w:rsidRPr="00AA6155">
        <w:rPr>
          <w:szCs w:val="22"/>
        </w:rPr>
        <w:t xml:space="preserve"> kremas</w:t>
      </w:r>
    </w:p>
    <w:p w:rsidR="0093382D" w:rsidRPr="00AA6155" w:rsidRDefault="0093382D" w:rsidP="0093382D">
      <w:pPr>
        <w:pStyle w:val="Pagrindinistekstas"/>
        <w:spacing w:after="0"/>
        <w:jc w:val="center"/>
        <w:rPr>
          <w:b/>
          <w:szCs w:val="22"/>
        </w:rPr>
      </w:pPr>
      <w:proofErr w:type="spellStart"/>
      <w:r>
        <w:rPr>
          <w:szCs w:val="22"/>
        </w:rPr>
        <w:t>d</w:t>
      </w:r>
      <w:r w:rsidRPr="00AA6155">
        <w:rPr>
          <w:szCs w:val="22"/>
        </w:rPr>
        <w:t>ekspantenolis</w:t>
      </w:r>
      <w:proofErr w:type="spellEnd"/>
    </w:p>
    <w:p w:rsidR="0093382D" w:rsidRPr="00AA6155" w:rsidRDefault="0093382D" w:rsidP="0093382D">
      <w:pPr>
        <w:ind w:left="567" w:hanging="567"/>
        <w:rPr>
          <w:b/>
          <w:szCs w:val="22"/>
        </w:rPr>
      </w:pPr>
    </w:p>
    <w:p w:rsidR="0093382D" w:rsidRPr="00AA6155" w:rsidRDefault="0093382D" w:rsidP="0093382D">
      <w:pPr>
        <w:rPr>
          <w:b/>
          <w:szCs w:val="22"/>
        </w:rPr>
      </w:pPr>
      <w:r w:rsidRPr="00AA6155">
        <w:rPr>
          <w:b/>
          <w:szCs w:val="22"/>
        </w:rPr>
        <w:t>Atidžiai perskaitykite visą šį lapelį, prieš pradėdami vartoti šį vaistą, nes jame pateikiama Jums svarbi informacija.</w:t>
      </w:r>
    </w:p>
    <w:p w:rsidR="0093382D" w:rsidRPr="00AA6155" w:rsidRDefault="0093382D" w:rsidP="0093382D">
      <w:pPr>
        <w:rPr>
          <w:szCs w:val="22"/>
        </w:rPr>
      </w:pPr>
      <w:r w:rsidRPr="00AA6155">
        <w:rPr>
          <w:noProof/>
          <w:szCs w:val="22"/>
        </w:rPr>
        <w:t>Visada vartokite šį vaistą tiksliai kaip aprašyta šiame lapelyje arba kaip nurodė gydytojas arba vaistininkas</w:t>
      </w:r>
      <w:r w:rsidRPr="00AA6155">
        <w:rPr>
          <w:szCs w:val="22"/>
        </w:rPr>
        <w:t>.</w:t>
      </w:r>
    </w:p>
    <w:p w:rsidR="0093382D" w:rsidRPr="00AA6155" w:rsidRDefault="0093382D" w:rsidP="0093382D">
      <w:pPr>
        <w:ind w:left="567" w:hanging="567"/>
        <w:rPr>
          <w:szCs w:val="22"/>
        </w:rPr>
      </w:pPr>
      <w:r w:rsidRPr="00AA6155">
        <w:rPr>
          <w:szCs w:val="22"/>
        </w:rPr>
        <w:t>-</w:t>
      </w:r>
      <w:r w:rsidRPr="00AA6155">
        <w:rPr>
          <w:szCs w:val="22"/>
        </w:rPr>
        <w:tab/>
        <w:t>Neišmeskite lapelio, nes vėl gali prireikti jį perskaityti.</w:t>
      </w:r>
    </w:p>
    <w:p w:rsidR="0093382D" w:rsidRPr="00AA6155" w:rsidRDefault="0093382D" w:rsidP="0093382D">
      <w:pPr>
        <w:ind w:left="567" w:hanging="567"/>
        <w:rPr>
          <w:szCs w:val="22"/>
        </w:rPr>
      </w:pPr>
      <w:r w:rsidRPr="00AA6155">
        <w:rPr>
          <w:szCs w:val="22"/>
        </w:rPr>
        <w:t>-</w:t>
      </w:r>
      <w:r w:rsidRPr="00AA6155">
        <w:rPr>
          <w:szCs w:val="22"/>
        </w:rPr>
        <w:tab/>
        <w:t>Jeigu norite sužinoti daugiau arba pasitarti, kreipkitės į vaistininką.</w:t>
      </w:r>
    </w:p>
    <w:p w:rsidR="0093382D" w:rsidRPr="00AA6155" w:rsidRDefault="0093382D" w:rsidP="0093382D">
      <w:pPr>
        <w:numPr>
          <w:ilvl w:val="0"/>
          <w:numId w:val="2"/>
        </w:numPr>
        <w:ind w:left="567" w:hanging="567"/>
        <w:rPr>
          <w:szCs w:val="22"/>
        </w:rPr>
      </w:pPr>
      <w:r w:rsidRPr="00AA6155">
        <w:rPr>
          <w:szCs w:val="22"/>
        </w:rPr>
        <w:t>Jeigu pasireiškė šalutinis poveikis (net jeigu jis šiame lapelyje nenurodytas), kreipkitės į gydytoją arba vaistininką. Žr. 4 skyrių.</w:t>
      </w:r>
    </w:p>
    <w:p w:rsidR="0093382D" w:rsidRPr="00AA6155" w:rsidRDefault="0093382D" w:rsidP="0093382D">
      <w:pPr>
        <w:ind w:left="567" w:hanging="567"/>
        <w:rPr>
          <w:b/>
          <w:szCs w:val="22"/>
          <w:u w:val="single"/>
        </w:rPr>
      </w:pPr>
      <w:r w:rsidRPr="00AA6155">
        <w:rPr>
          <w:szCs w:val="22"/>
        </w:rPr>
        <w:t>-</w:t>
      </w:r>
      <w:r w:rsidRPr="00AA6155">
        <w:rPr>
          <w:szCs w:val="22"/>
        </w:rPr>
        <w:tab/>
        <w:t>Jeigu 14 dienų Jūsų savijauta nepagerėjo arba net pablogėjo, kreipkitės į gydytoją.</w:t>
      </w:r>
    </w:p>
    <w:p w:rsidR="0093382D" w:rsidRPr="00AA6155" w:rsidRDefault="0093382D" w:rsidP="0093382D">
      <w:pPr>
        <w:ind w:left="567" w:hanging="567"/>
        <w:rPr>
          <w:b/>
          <w:szCs w:val="22"/>
          <w:u w:val="single"/>
        </w:rPr>
      </w:pPr>
    </w:p>
    <w:p w:rsidR="0093382D" w:rsidRPr="00AA6155" w:rsidRDefault="0093382D" w:rsidP="0093382D">
      <w:pPr>
        <w:ind w:left="567" w:hanging="567"/>
        <w:rPr>
          <w:b/>
          <w:szCs w:val="22"/>
          <w:u w:val="single"/>
        </w:rPr>
      </w:pPr>
      <w:r w:rsidRPr="00AA6155">
        <w:rPr>
          <w:b/>
          <w:szCs w:val="22"/>
          <w:u w:val="single"/>
        </w:rPr>
        <w:t>Apie ką rašoma šiame lapelyje?</w:t>
      </w:r>
    </w:p>
    <w:p w:rsidR="0093382D" w:rsidRPr="00AA6155" w:rsidRDefault="0093382D" w:rsidP="0093382D">
      <w:pPr>
        <w:ind w:left="567" w:hanging="567"/>
        <w:rPr>
          <w:szCs w:val="22"/>
        </w:rPr>
      </w:pPr>
    </w:p>
    <w:p w:rsidR="0093382D" w:rsidRPr="00AA6155" w:rsidRDefault="0093382D" w:rsidP="0093382D">
      <w:pPr>
        <w:ind w:left="567" w:hanging="567"/>
        <w:rPr>
          <w:szCs w:val="22"/>
        </w:rPr>
      </w:pPr>
      <w:r w:rsidRPr="00AA6155">
        <w:rPr>
          <w:szCs w:val="22"/>
        </w:rPr>
        <w:t>1.</w:t>
      </w:r>
      <w:r w:rsidRPr="00AA6155">
        <w:rPr>
          <w:szCs w:val="22"/>
        </w:rPr>
        <w:tab/>
        <w:t xml:space="preserve">Kas yra </w:t>
      </w:r>
      <w:proofErr w:type="spellStart"/>
      <w:r w:rsidRPr="00AA6155">
        <w:rPr>
          <w:szCs w:val="22"/>
        </w:rPr>
        <w:t>Bepanthen</w:t>
      </w:r>
      <w:proofErr w:type="spellEnd"/>
      <w:r w:rsidRPr="00AA6155">
        <w:rPr>
          <w:szCs w:val="22"/>
        </w:rPr>
        <w:t xml:space="preserve"> ir kam jis vartojamas</w:t>
      </w:r>
    </w:p>
    <w:p w:rsidR="0093382D" w:rsidRPr="00AA6155" w:rsidRDefault="0093382D" w:rsidP="0093382D">
      <w:pPr>
        <w:ind w:left="567" w:hanging="567"/>
        <w:rPr>
          <w:szCs w:val="22"/>
        </w:rPr>
      </w:pPr>
      <w:r w:rsidRPr="00AA6155">
        <w:rPr>
          <w:szCs w:val="22"/>
        </w:rPr>
        <w:t>2.</w:t>
      </w:r>
      <w:r w:rsidRPr="00AA6155">
        <w:rPr>
          <w:szCs w:val="22"/>
        </w:rPr>
        <w:tab/>
        <w:t xml:space="preserve">Kas žinotina prieš vartojant </w:t>
      </w:r>
      <w:proofErr w:type="spellStart"/>
      <w:r w:rsidRPr="00AA6155">
        <w:rPr>
          <w:szCs w:val="22"/>
        </w:rPr>
        <w:t>Bepanthen</w:t>
      </w:r>
      <w:proofErr w:type="spellEnd"/>
      <w:r w:rsidRPr="00AA6155">
        <w:rPr>
          <w:szCs w:val="22"/>
        </w:rPr>
        <w:t xml:space="preserve"> </w:t>
      </w:r>
    </w:p>
    <w:p w:rsidR="0093382D" w:rsidRPr="00AA6155" w:rsidRDefault="0093382D" w:rsidP="0093382D">
      <w:pPr>
        <w:ind w:left="567" w:hanging="567"/>
        <w:rPr>
          <w:szCs w:val="22"/>
        </w:rPr>
      </w:pPr>
      <w:r w:rsidRPr="00AA6155">
        <w:rPr>
          <w:szCs w:val="22"/>
        </w:rPr>
        <w:t>3.</w:t>
      </w:r>
      <w:r w:rsidRPr="00AA6155">
        <w:rPr>
          <w:szCs w:val="22"/>
        </w:rPr>
        <w:tab/>
        <w:t xml:space="preserve">Kaip vartoti </w:t>
      </w:r>
      <w:proofErr w:type="spellStart"/>
      <w:r w:rsidRPr="00AA6155">
        <w:rPr>
          <w:szCs w:val="22"/>
        </w:rPr>
        <w:t>Bepanthen</w:t>
      </w:r>
      <w:proofErr w:type="spellEnd"/>
      <w:r w:rsidRPr="00AA6155">
        <w:rPr>
          <w:szCs w:val="22"/>
        </w:rPr>
        <w:t xml:space="preserve"> </w:t>
      </w:r>
    </w:p>
    <w:p w:rsidR="0093382D" w:rsidRPr="00AA6155" w:rsidRDefault="0093382D" w:rsidP="0093382D">
      <w:pPr>
        <w:ind w:left="567" w:hanging="567"/>
        <w:rPr>
          <w:szCs w:val="22"/>
        </w:rPr>
      </w:pPr>
      <w:r w:rsidRPr="00AA6155">
        <w:rPr>
          <w:szCs w:val="22"/>
        </w:rPr>
        <w:t>4.</w:t>
      </w:r>
      <w:r w:rsidRPr="00AA6155">
        <w:rPr>
          <w:szCs w:val="22"/>
        </w:rPr>
        <w:tab/>
        <w:t>Galimas šalutinis poveikis</w:t>
      </w:r>
    </w:p>
    <w:p w:rsidR="0093382D" w:rsidRPr="00AA6155" w:rsidRDefault="0093382D" w:rsidP="0093382D">
      <w:pPr>
        <w:ind w:left="567" w:hanging="567"/>
        <w:rPr>
          <w:szCs w:val="22"/>
        </w:rPr>
      </w:pPr>
      <w:r w:rsidRPr="00AA6155">
        <w:rPr>
          <w:szCs w:val="22"/>
        </w:rPr>
        <w:t>5.</w:t>
      </w:r>
      <w:r w:rsidRPr="00AA6155">
        <w:rPr>
          <w:szCs w:val="22"/>
        </w:rPr>
        <w:tab/>
        <w:t xml:space="preserve">Kaip laikyti </w:t>
      </w:r>
      <w:proofErr w:type="spellStart"/>
      <w:r w:rsidRPr="00AA6155">
        <w:rPr>
          <w:szCs w:val="22"/>
        </w:rPr>
        <w:t>Bepanthen</w:t>
      </w:r>
      <w:proofErr w:type="spellEnd"/>
      <w:r w:rsidRPr="00AA6155">
        <w:rPr>
          <w:szCs w:val="22"/>
        </w:rPr>
        <w:t xml:space="preserve"> </w:t>
      </w:r>
    </w:p>
    <w:p w:rsidR="0093382D" w:rsidRPr="00AA6155" w:rsidRDefault="0093382D" w:rsidP="0093382D">
      <w:pPr>
        <w:ind w:left="567" w:hanging="567"/>
        <w:rPr>
          <w:szCs w:val="22"/>
        </w:rPr>
      </w:pPr>
      <w:r w:rsidRPr="00AA6155">
        <w:rPr>
          <w:szCs w:val="22"/>
        </w:rPr>
        <w:t>6.</w:t>
      </w:r>
      <w:r w:rsidRPr="00AA6155">
        <w:rPr>
          <w:szCs w:val="22"/>
        </w:rPr>
        <w:tab/>
        <w:t>Pakuotės turinys ir kita informacija</w:t>
      </w:r>
    </w:p>
    <w:p w:rsidR="0093382D" w:rsidRPr="00AA6155" w:rsidRDefault="0093382D" w:rsidP="0093382D">
      <w:pPr>
        <w:ind w:left="567" w:hanging="567"/>
        <w:rPr>
          <w:szCs w:val="22"/>
        </w:rPr>
      </w:pPr>
    </w:p>
    <w:p w:rsidR="0093382D" w:rsidRPr="00AA6155" w:rsidRDefault="0093382D" w:rsidP="0093382D">
      <w:pPr>
        <w:spacing w:before="40"/>
        <w:rPr>
          <w:b/>
          <w:szCs w:val="22"/>
        </w:rPr>
      </w:pPr>
    </w:p>
    <w:p w:rsidR="0093382D" w:rsidRPr="00AA6155" w:rsidRDefault="0093382D" w:rsidP="0093382D">
      <w:pPr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AA6155">
        <w:rPr>
          <w:b/>
          <w:szCs w:val="22"/>
        </w:rPr>
        <w:t>1.</w:t>
      </w:r>
      <w:r w:rsidRPr="00AA6155">
        <w:rPr>
          <w:b/>
          <w:szCs w:val="22"/>
        </w:rPr>
        <w:tab/>
        <w:t xml:space="preserve">Kas yra </w:t>
      </w:r>
      <w:proofErr w:type="spellStart"/>
      <w:r w:rsidRPr="00AA6155">
        <w:rPr>
          <w:b/>
          <w:szCs w:val="22"/>
        </w:rPr>
        <w:t>Bepanthen</w:t>
      </w:r>
      <w:proofErr w:type="spellEnd"/>
      <w:r w:rsidRPr="00AA6155">
        <w:rPr>
          <w:b/>
          <w:szCs w:val="22"/>
        </w:rPr>
        <w:t xml:space="preserve"> ir kam jis vartojamas</w:t>
      </w:r>
    </w:p>
    <w:p w:rsidR="0093382D" w:rsidRPr="00AA6155" w:rsidRDefault="0093382D" w:rsidP="0093382D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</w:p>
    <w:p w:rsidR="0093382D" w:rsidRPr="00E049B0" w:rsidRDefault="0093382D" w:rsidP="0093382D">
      <w:pPr>
        <w:rPr>
          <w:szCs w:val="22"/>
          <w:lang w:eastAsia="en-US"/>
        </w:rPr>
      </w:pPr>
      <w:proofErr w:type="spellStart"/>
      <w:r w:rsidRPr="00E049B0">
        <w:rPr>
          <w:szCs w:val="22"/>
          <w:lang w:eastAsia="en-US"/>
        </w:rPr>
        <w:t>Bepanthen</w:t>
      </w:r>
      <w:proofErr w:type="spellEnd"/>
      <w:r w:rsidRPr="00E049B0">
        <w:rPr>
          <w:szCs w:val="22"/>
          <w:lang w:eastAsia="en-US"/>
        </w:rPr>
        <w:t xml:space="preserve"> vartojamas įvairios kilmės paviršinių odos ir gleivinių pažeidimų pagalbiniam gydymui drėkinant odą ir atkuriant epidermio barjerą, palaikant </w:t>
      </w:r>
      <w:proofErr w:type="spellStart"/>
      <w:r w:rsidRPr="00E049B0">
        <w:rPr>
          <w:szCs w:val="22"/>
          <w:lang w:eastAsia="en-US"/>
        </w:rPr>
        <w:t>epitelizaciją</w:t>
      </w:r>
      <w:proofErr w:type="spellEnd"/>
      <w:r w:rsidRPr="00E049B0">
        <w:rPr>
          <w:szCs w:val="22"/>
          <w:lang w:eastAsia="en-US"/>
        </w:rPr>
        <w:t xml:space="preserve"> su atitinkamu priešuždegiminiu ir niežėjimą mažinančiu poveikiu, p</w:t>
      </w:r>
      <w:r>
        <w:rPr>
          <w:szCs w:val="22"/>
          <w:lang w:eastAsia="en-US"/>
        </w:rPr>
        <w:t>a</w:t>
      </w:r>
      <w:r w:rsidRPr="00E049B0">
        <w:rPr>
          <w:szCs w:val="22"/>
          <w:lang w:eastAsia="en-US"/>
        </w:rPr>
        <w:t>v</w:t>
      </w:r>
      <w:r>
        <w:rPr>
          <w:szCs w:val="22"/>
          <w:lang w:eastAsia="en-US"/>
        </w:rPr>
        <w:t>y</w:t>
      </w:r>
      <w:r w:rsidRPr="00E049B0">
        <w:rPr>
          <w:szCs w:val="22"/>
          <w:lang w:eastAsia="en-US"/>
        </w:rPr>
        <w:t>z</w:t>
      </w:r>
      <w:r>
        <w:rPr>
          <w:szCs w:val="22"/>
          <w:lang w:eastAsia="en-US"/>
        </w:rPr>
        <w:t>džiui</w:t>
      </w:r>
      <w:r w:rsidRPr="00E049B0">
        <w:rPr>
          <w:szCs w:val="22"/>
          <w:lang w:eastAsia="en-US"/>
        </w:rPr>
        <w:t>:</w:t>
      </w:r>
    </w:p>
    <w:p w:rsidR="0093382D" w:rsidRPr="00E049B0" w:rsidRDefault="0093382D" w:rsidP="0093382D">
      <w:pPr>
        <w:numPr>
          <w:ilvl w:val="0"/>
          <w:numId w:val="3"/>
        </w:numPr>
        <w:spacing w:after="200" w:line="276" w:lineRule="auto"/>
        <w:contextualSpacing/>
        <w:rPr>
          <w:szCs w:val="22"/>
          <w:lang w:eastAsia="en-US"/>
        </w:rPr>
      </w:pPr>
      <w:r w:rsidRPr="00E049B0">
        <w:rPr>
          <w:szCs w:val="22"/>
          <w:lang w:eastAsia="en-US"/>
        </w:rPr>
        <w:t>nedidelių pažeidimų (pvz., nedidelių nudegimų arba nubrozdinimų), odos sudirginimų,</w:t>
      </w:r>
      <w:r w:rsidRPr="00E049B0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E049B0">
        <w:rPr>
          <w:szCs w:val="22"/>
          <w:lang w:eastAsia="en-US"/>
        </w:rPr>
        <w:t>išbėrimo nuo sauskelnių;</w:t>
      </w:r>
    </w:p>
    <w:p w:rsidR="0093382D" w:rsidRPr="00E049B0" w:rsidRDefault="0093382D" w:rsidP="0093382D">
      <w:pPr>
        <w:numPr>
          <w:ilvl w:val="0"/>
          <w:numId w:val="3"/>
        </w:numPr>
        <w:spacing w:after="200" w:line="276" w:lineRule="auto"/>
        <w:contextualSpacing/>
        <w:rPr>
          <w:szCs w:val="22"/>
          <w:lang w:eastAsia="en-US"/>
        </w:rPr>
      </w:pPr>
      <w:r w:rsidRPr="00E049B0">
        <w:rPr>
          <w:szCs w:val="22"/>
          <w:lang w:eastAsia="en-US"/>
        </w:rPr>
        <w:t>skausmingų ir įtrūkusių spenelių gydymui.</w:t>
      </w:r>
    </w:p>
    <w:p w:rsidR="0093382D" w:rsidRPr="00AA6155" w:rsidRDefault="0093382D" w:rsidP="0093382D">
      <w:pPr>
        <w:jc w:val="both"/>
        <w:rPr>
          <w:szCs w:val="22"/>
        </w:rPr>
      </w:pPr>
    </w:p>
    <w:p w:rsidR="0093382D" w:rsidRPr="00AA6155" w:rsidRDefault="0093382D" w:rsidP="0093382D">
      <w:pPr>
        <w:rPr>
          <w:b/>
          <w:szCs w:val="22"/>
        </w:rPr>
      </w:pPr>
      <w:proofErr w:type="spellStart"/>
      <w:r w:rsidRPr="00AA6155">
        <w:rPr>
          <w:szCs w:val="22"/>
        </w:rPr>
        <w:t>Bepanthen</w:t>
      </w:r>
      <w:proofErr w:type="spellEnd"/>
      <w:r w:rsidRPr="00AA6155">
        <w:rPr>
          <w:szCs w:val="22"/>
        </w:rPr>
        <w:t xml:space="preserve"> veiklioji medžiaga yra </w:t>
      </w:r>
      <w:proofErr w:type="spellStart"/>
      <w:r w:rsidRPr="00AA6155">
        <w:rPr>
          <w:szCs w:val="22"/>
        </w:rPr>
        <w:t>dekspantenolis</w:t>
      </w:r>
      <w:proofErr w:type="spellEnd"/>
      <w:r w:rsidRPr="00AA6155">
        <w:rPr>
          <w:szCs w:val="22"/>
        </w:rPr>
        <w:t xml:space="preserve">. Odos ląstelėse </w:t>
      </w:r>
      <w:proofErr w:type="spellStart"/>
      <w:r w:rsidRPr="00AA6155">
        <w:rPr>
          <w:szCs w:val="22"/>
        </w:rPr>
        <w:t>dekspantenolis</w:t>
      </w:r>
      <w:proofErr w:type="spellEnd"/>
      <w:r w:rsidRPr="00AA6155">
        <w:rPr>
          <w:szCs w:val="22"/>
        </w:rPr>
        <w:t xml:space="preserve"> greitai virsta </w:t>
      </w:r>
      <w:proofErr w:type="spellStart"/>
      <w:r w:rsidRPr="00AA6155">
        <w:rPr>
          <w:szCs w:val="22"/>
        </w:rPr>
        <w:t>pantoteno</w:t>
      </w:r>
      <w:proofErr w:type="spellEnd"/>
      <w:r w:rsidRPr="00AA6155">
        <w:rPr>
          <w:szCs w:val="22"/>
        </w:rPr>
        <w:t xml:space="preserve"> rūgštimi, kuri yra svarbi formuojantis ir atsinaujinant odai.</w:t>
      </w:r>
    </w:p>
    <w:p w:rsidR="0093382D" w:rsidRPr="00AA6155" w:rsidRDefault="0093382D" w:rsidP="0093382D">
      <w:pPr>
        <w:rPr>
          <w:szCs w:val="22"/>
        </w:rPr>
      </w:pPr>
      <w:proofErr w:type="spellStart"/>
      <w:r w:rsidRPr="00AA6155">
        <w:rPr>
          <w:szCs w:val="22"/>
        </w:rPr>
        <w:t>Bepanthen</w:t>
      </w:r>
      <w:proofErr w:type="spellEnd"/>
      <w:r w:rsidRPr="00AA6155">
        <w:rPr>
          <w:szCs w:val="22"/>
        </w:rPr>
        <w:t xml:space="preserve"> - tai emulsija, kurioje yra mažai riebalų ir kuri greitai prasiskverbia į odą.</w:t>
      </w:r>
    </w:p>
    <w:p w:rsidR="0093382D" w:rsidRPr="00AA6155" w:rsidRDefault="0093382D" w:rsidP="0093382D">
      <w:pPr>
        <w:ind w:right="2600"/>
        <w:rPr>
          <w:b/>
          <w:strike/>
          <w:szCs w:val="22"/>
        </w:rPr>
      </w:pPr>
    </w:p>
    <w:p w:rsidR="0093382D" w:rsidRPr="00AA6155" w:rsidRDefault="0093382D" w:rsidP="0093382D">
      <w:pPr>
        <w:ind w:right="2600"/>
        <w:rPr>
          <w:b/>
          <w:strike/>
          <w:szCs w:val="22"/>
        </w:rPr>
      </w:pPr>
    </w:p>
    <w:p w:rsidR="0093382D" w:rsidRPr="00AA6155" w:rsidRDefault="0093382D" w:rsidP="0093382D">
      <w:pPr>
        <w:pStyle w:val="Antrat3"/>
        <w:keepLines/>
        <w:numPr>
          <w:ilvl w:val="12"/>
          <w:numId w:val="0"/>
        </w:numPr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2.</w:t>
      </w:r>
      <w:r w:rsidRPr="00AA6155">
        <w:rPr>
          <w:bCs/>
          <w:snapToGrid w:val="0"/>
          <w:szCs w:val="22"/>
        </w:rPr>
        <w:tab/>
        <w:t xml:space="preserve">Kas žinotina prieš vartojant </w:t>
      </w:r>
      <w:proofErr w:type="spellStart"/>
      <w:r w:rsidRPr="00AA6155">
        <w:rPr>
          <w:bCs/>
          <w:snapToGrid w:val="0"/>
          <w:szCs w:val="22"/>
        </w:rPr>
        <w:t>Bepanthen</w:t>
      </w:r>
      <w:proofErr w:type="spellEnd"/>
    </w:p>
    <w:p w:rsidR="0093382D" w:rsidRPr="00AA6155" w:rsidRDefault="0093382D" w:rsidP="0093382D">
      <w:pPr>
        <w:ind w:right="2600"/>
        <w:rPr>
          <w:szCs w:val="22"/>
        </w:rPr>
      </w:pPr>
    </w:p>
    <w:p w:rsidR="0093382D" w:rsidRPr="00AA6155" w:rsidRDefault="0093382D" w:rsidP="0093382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2"/>
        </w:rPr>
      </w:pPr>
      <w:proofErr w:type="spellStart"/>
      <w:r w:rsidRPr="00AA6155">
        <w:rPr>
          <w:b/>
          <w:bCs/>
          <w:snapToGrid w:val="0"/>
          <w:szCs w:val="22"/>
        </w:rPr>
        <w:t>Bepanthen</w:t>
      </w:r>
      <w:proofErr w:type="spellEnd"/>
      <w:r w:rsidRPr="00AA6155">
        <w:rPr>
          <w:b/>
          <w:bCs/>
          <w:snapToGrid w:val="0"/>
          <w:szCs w:val="22"/>
        </w:rPr>
        <w:t xml:space="preserve"> vartoti </w:t>
      </w:r>
      <w:r w:rsidRPr="007310FF">
        <w:rPr>
          <w:b/>
          <w:bCs/>
          <w:snapToGrid w:val="0"/>
          <w:szCs w:val="22"/>
        </w:rPr>
        <w:t>draudžiama</w:t>
      </w:r>
      <w:r w:rsidRPr="00AA6155">
        <w:rPr>
          <w:b/>
          <w:bCs/>
          <w:snapToGrid w:val="0"/>
          <w:szCs w:val="22"/>
        </w:rPr>
        <w:t>:</w:t>
      </w:r>
    </w:p>
    <w:p w:rsidR="0093382D" w:rsidRPr="00AA6155" w:rsidRDefault="0093382D" w:rsidP="0093382D">
      <w:pPr>
        <w:numPr>
          <w:ilvl w:val="12"/>
          <w:numId w:val="0"/>
        </w:numPr>
        <w:tabs>
          <w:tab w:val="left" w:pos="567"/>
        </w:tabs>
        <w:ind w:left="567" w:hanging="567"/>
        <w:rPr>
          <w:snapToGrid w:val="0"/>
          <w:szCs w:val="22"/>
          <w:lang w:eastAsia="en-US"/>
        </w:rPr>
      </w:pPr>
      <w:r w:rsidRPr="00AA6155">
        <w:rPr>
          <w:snapToGrid w:val="0"/>
          <w:szCs w:val="22"/>
          <w:lang w:eastAsia="en-US"/>
        </w:rPr>
        <w:t>-</w:t>
      </w:r>
      <w:r w:rsidRPr="00AA6155">
        <w:rPr>
          <w:snapToGrid w:val="0"/>
          <w:szCs w:val="22"/>
          <w:lang w:eastAsia="en-US"/>
        </w:rPr>
        <w:tab/>
      </w:r>
      <w:r w:rsidRPr="00AA6155">
        <w:rPr>
          <w:noProof/>
          <w:snapToGrid w:val="0"/>
          <w:szCs w:val="22"/>
          <w:lang w:eastAsia="en-US"/>
        </w:rPr>
        <w:t>jeigu yra alergija veikliajai medžiagai arba bet kuriai pagalbinei šio vaisto medžiagai (jos išvardytos 6 skyriuje).</w:t>
      </w:r>
    </w:p>
    <w:p w:rsidR="0093382D" w:rsidRPr="00AA6155" w:rsidRDefault="0093382D" w:rsidP="0093382D">
      <w:pPr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93382D" w:rsidRPr="00AA6155" w:rsidRDefault="0093382D" w:rsidP="0093382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2"/>
        </w:rPr>
      </w:pPr>
      <w:r w:rsidRPr="00AA6155">
        <w:rPr>
          <w:b/>
          <w:bCs/>
          <w:snapToGrid w:val="0"/>
          <w:szCs w:val="22"/>
        </w:rPr>
        <w:t xml:space="preserve">Įspėjimai ir atsargumo priemonės </w:t>
      </w:r>
    </w:p>
    <w:p w:rsidR="0093382D" w:rsidRPr="00AA6155" w:rsidRDefault="0093382D" w:rsidP="0093382D">
      <w:pPr>
        <w:ind w:right="-360"/>
        <w:rPr>
          <w:szCs w:val="22"/>
        </w:rPr>
      </w:pPr>
      <w:r w:rsidRPr="00AA6155">
        <w:rPr>
          <w:iCs/>
          <w:szCs w:val="22"/>
        </w:rPr>
        <w:t xml:space="preserve">Pasireiškus alerginei reakcijai, </w:t>
      </w:r>
      <w:proofErr w:type="spellStart"/>
      <w:r w:rsidRPr="00AA6155">
        <w:rPr>
          <w:iCs/>
          <w:szCs w:val="22"/>
        </w:rPr>
        <w:t>Bepanthen</w:t>
      </w:r>
      <w:proofErr w:type="spellEnd"/>
      <w:r w:rsidRPr="00AA6155">
        <w:rPr>
          <w:iCs/>
          <w:szCs w:val="22"/>
        </w:rPr>
        <w:t xml:space="preserve"> vartoti</w:t>
      </w:r>
      <w:r w:rsidRPr="00AA6155">
        <w:rPr>
          <w:szCs w:val="22"/>
        </w:rPr>
        <w:t xml:space="preserve"> negalima. Reikia pasitarti su gydytoju arba vaistininku, jei ligonis:</w:t>
      </w:r>
    </w:p>
    <w:p w:rsidR="0093382D" w:rsidRPr="00AA6155" w:rsidRDefault="0093382D" w:rsidP="0093382D">
      <w:pPr>
        <w:ind w:right="2600"/>
        <w:rPr>
          <w:szCs w:val="22"/>
        </w:rPr>
      </w:pPr>
      <w:r w:rsidRPr="00AA6155">
        <w:rPr>
          <w:szCs w:val="22"/>
        </w:rPr>
        <w:t>-</w:t>
      </w:r>
      <w:r w:rsidRPr="00AA6155">
        <w:rPr>
          <w:szCs w:val="22"/>
        </w:rPr>
        <w:tab/>
        <w:t>serga kita liga;</w:t>
      </w:r>
    </w:p>
    <w:p w:rsidR="0093382D" w:rsidRPr="00AA6155" w:rsidRDefault="0093382D" w:rsidP="0093382D">
      <w:pPr>
        <w:ind w:right="2600"/>
        <w:rPr>
          <w:szCs w:val="22"/>
        </w:rPr>
      </w:pPr>
      <w:r w:rsidRPr="00AA6155">
        <w:rPr>
          <w:szCs w:val="22"/>
        </w:rPr>
        <w:t>-</w:t>
      </w:r>
      <w:r w:rsidRPr="00AA6155">
        <w:rPr>
          <w:szCs w:val="22"/>
        </w:rPr>
        <w:tab/>
        <w:t>yra alergiškas;</w:t>
      </w:r>
    </w:p>
    <w:p w:rsidR="0093382D" w:rsidRPr="00AA6155" w:rsidRDefault="0093382D" w:rsidP="0093382D">
      <w:pPr>
        <w:ind w:right="180"/>
        <w:rPr>
          <w:szCs w:val="22"/>
        </w:rPr>
      </w:pPr>
      <w:r w:rsidRPr="00AA6155">
        <w:rPr>
          <w:szCs w:val="22"/>
        </w:rPr>
        <w:t>-</w:t>
      </w:r>
      <w:r w:rsidRPr="00AA6155">
        <w:rPr>
          <w:szCs w:val="22"/>
        </w:rPr>
        <w:tab/>
        <w:t>vartoja kitus vaistus, tarp jų ir tuos, kurių neišrašė gydytojas.</w:t>
      </w:r>
    </w:p>
    <w:p w:rsidR="0093382D" w:rsidRPr="00AA6155" w:rsidRDefault="0093382D" w:rsidP="0093382D">
      <w:pPr>
        <w:ind w:right="2600"/>
        <w:rPr>
          <w:b/>
          <w:szCs w:val="22"/>
        </w:rPr>
      </w:pPr>
    </w:p>
    <w:p w:rsidR="0093382D" w:rsidRPr="00AA6155" w:rsidRDefault="0093382D" w:rsidP="0093382D">
      <w:pPr>
        <w:ind w:right="540"/>
        <w:rPr>
          <w:b/>
          <w:szCs w:val="22"/>
        </w:rPr>
      </w:pPr>
      <w:r w:rsidRPr="00AA6155">
        <w:rPr>
          <w:b/>
          <w:szCs w:val="22"/>
        </w:rPr>
        <w:lastRenderedPageBreak/>
        <w:t>Nėštumo ir žindymo laikotarpis</w:t>
      </w:r>
    </w:p>
    <w:p w:rsidR="0093382D" w:rsidRPr="00AA6155" w:rsidRDefault="0093382D" w:rsidP="0093382D">
      <w:pPr>
        <w:pStyle w:val="Pagrindinistekstas"/>
        <w:spacing w:after="0"/>
        <w:rPr>
          <w:szCs w:val="22"/>
        </w:rPr>
      </w:pPr>
      <w:r w:rsidRPr="00AA6155">
        <w:rPr>
          <w:szCs w:val="22"/>
        </w:rPr>
        <w:t>Prieš vartojant bet kokį vaistą, būtina pasitarti su gydytoju arba vaistininku.</w:t>
      </w:r>
    </w:p>
    <w:p w:rsidR="0093382D" w:rsidRPr="00AA6155" w:rsidRDefault="0093382D" w:rsidP="0093382D">
      <w:pPr>
        <w:pStyle w:val="Pagrindinistekstas"/>
        <w:spacing w:after="0"/>
        <w:rPr>
          <w:szCs w:val="22"/>
        </w:rPr>
      </w:pPr>
      <w:r w:rsidRPr="00AA6155">
        <w:rPr>
          <w:iCs/>
          <w:szCs w:val="22"/>
        </w:rPr>
        <w:t>Nėščioms ir krūtimi maitinančioms moterims šį vaistą vartoti galima.</w:t>
      </w:r>
    </w:p>
    <w:p w:rsidR="0093382D" w:rsidRPr="00AA6155" w:rsidRDefault="0093382D" w:rsidP="0093382D">
      <w:pPr>
        <w:pStyle w:val="PI-3EMEASMCA"/>
      </w:pPr>
    </w:p>
    <w:p w:rsidR="0093382D" w:rsidRPr="00C04BD5" w:rsidRDefault="0093382D" w:rsidP="0093382D">
      <w:pPr>
        <w:pStyle w:val="PI-3EMEASMCA"/>
        <w:keepNext/>
        <w:keepLines/>
      </w:pPr>
      <w:proofErr w:type="spellStart"/>
      <w:r w:rsidRPr="00C04BD5">
        <w:t>Bepanthen</w:t>
      </w:r>
      <w:proofErr w:type="spellEnd"/>
      <w:r w:rsidRPr="00C04BD5">
        <w:t xml:space="preserve"> sudėtyje yra </w:t>
      </w:r>
      <w:proofErr w:type="spellStart"/>
      <w:r w:rsidRPr="00C04BD5">
        <w:t>cetilo</w:t>
      </w:r>
      <w:proofErr w:type="spellEnd"/>
      <w:r w:rsidRPr="00C04BD5">
        <w:t xml:space="preserve"> alkoholio, </w:t>
      </w:r>
      <w:proofErr w:type="spellStart"/>
      <w:r w:rsidRPr="00C04BD5">
        <w:t>stearilo</w:t>
      </w:r>
      <w:proofErr w:type="spellEnd"/>
      <w:r w:rsidRPr="00C04BD5">
        <w:t xml:space="preserve"> alkoholio, vilnų riebalų, </w:t>
      </w:r>
      <w:proofErr w:type="spellStart"/>
      <w:r w:rsidRPr="00C04BD5">
        <w:t>propilenglikolio</w:t>
      </w:r>
      <w:proofErr w:type="spellEnd"/>
    </w:p>
    <w:p w:rsidR="0093382D" w:rsidRPr="00AA6155" w:rsidRDefault="0093382D" w:rsidP="0093382D">
      <w:pPr>
        <w:pStyle w:val="Pagrindinistekstas"/>
        <w:keepNext/>
        <w:keepLines/>
        <w:spacing w:after="0"/>
        <w:rPr>
          <w:szCs w:val="22"/>
        </w:rPr>
      </w:pPr>
      <w:proofErr w:type="spellStart"/>
      <w:r w:rsidRPr="00C04BD5">
        <w:rPr>
          <w:szCs w:val="22"/>
        </w:rPr>
        <w:t>Cetilo</w:t>
      </w:r>
      <w:proofErr w:type="spellEnd"/>
      <w:r w:rsidRPr="00C04BD5">
        <w:rPr>
          <w:szCs w:val="22"/>
        </w:rPr>
        <w:t xml:space="preserve"> alkoholis, </w:t>
      </w:r>
      <w:proofErr w:type="spellStart"/>
      <w:r w:rsidRPr="00C04BD5">
        <w:rPr>
          <w:szCs w:val="22"/>
        </w:rPr>
        <w:t>stearilo</w:t>
      </w:r>
      <w:proofErr w:type="spellEnd"/>
      <w:r w:rsidRPr="00C04BD5">
        <w:rPr>
          <w:szCs w:val="22"/>
        </w:rPr>
        <w:t xml:space="preserve"> alkoholis ar vilnų riebalai gali sukelti lokalių odos reakcijų (pvz., kontaktinį dermatitą). Kiekviename 100 g šio vaisto yra 1500 mg </w:t>
      </w:r>
      <w:proofErr w:type="spellStart"/>
      <w:r w:rsidRPr="00C04BD5">
        <w:rPr>
          <w:szCs w:val="22"/>
        </w:rPr>
        <w:t>propilenglikolio</w:t>
      </w:r>
      <w:proofErr w:type="spellEnd"/>
      <w:r w:rsidRPr="00C04BD5">
        <w:rPr>
          <w:szCs w:val="22"/>
        </w:rPr>
        <w:t>.</w:t>
      </w:r>
    </w:p>
    <w:p w:rsidR="0093382D" w:rsidRPr="00AA6155" w:rsidRDefault="0093382D" w:rsidP="0093382D">
      <w:pPr>
        <w:ind w:right="2600"/>
        <w:rPr>
          <w:b/>
          <w:szCs w:val="22"/>
        </w:rPr>
      </w:pPr>
    </w:p>
    <w:p w:rsidR="0093382D" w:rsidRPr="00AA6155" w:rsidRDefault="0093382D" w:rsidP="0093382D">
      <w:pPr>
        <w:keepNext/>
        <w:keepLines/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AA6155">
        <w:rPr>
          <w:b/>
          <w:szCs w:val="22"/>
        </w:rPr>
        <w:t>3.</w:t>
      </w:r>
      <w:r w:rsidRPr="00AA6155">
        <w:rPr>
          <w:b/>
          <w:szCs w:val="22"/>
        </w:rPr>
        <w:tab/>
        <w:t xml:space="preserve">Kaip vartoti </w:t>
      </w:r>
      <w:proofErr w:type="spellStart"/>
      <w:r w:rsidRPr="00AA6155">
        <w:rPr>
          <w:b/>
          <w:szCs w:val="22"/>
        </w:rPr>
        <w:t>Bepanthen</w:t>
      </w:r>
      <w:proofErr w:type="spellEnd"/>
      <w:r w:rsidRPr="00AA6155">
        <w:rPr>
          <w:b/>
          <w:szCs w:val="22"/>
        </w:rPr>
        <w:t xml:space="preserve"> </w:t>
      </w:r>
    </w:p>
    <w:p w:rsidR="0093382D" w:rsidRPr="00AA6155" w:rsidRDefault="0093382D" w:rsidP="0093382D">
      <w:pPr>
        <w:pStyle w:val="Pagrindinistekstas"/>
        <w:keepNext/>
        <w:keepLines/>
        <w:spacing w:after="0"/>
        <w:rPr>
          <w:szCs w:val="22"/>
        </w:rPr>
      </w:pPr>
    </w:p>
    <w:p w:rsidR="0093382D" w:rsidRPr="00AA6155" w:rsidRDefault="0093382D" w:rsidP="0093382D">
      <w:pPr>
        <w:pStyle w:val="Pagrindinistekstas"/>
        <w:keepNext/>
        <w:keepLines/>
        <w:spacing w:after="0"/>
        <w:rPr>
          <w:szCs w:val="22"/>
        </w:rPr>
      </w:pPr>
      <w:r w:rsidRPr="00AA6155">
        <w:rPr>
          <w:szCs w:val="22"/>
        </w:rPr>
        <w:t>Visada vartokite šį vaistą tiksliai kaip nurodė gydytojas arba vaistininkas. Jeigu abejojate, kreipkitės į gydytoją arba vaistininką</w:t>
      </w:r>
    </w:p>
    <w:p w:rsidR="0093382D" w:rsidRPr="00AA6155" w:rsidRDefault="0093382D" w:rsidP="0093382D">
      <w:pPr>
        <w:jc w:val="both"/>
        <w:rPr>
          <w:color w:val="000000"/>
          <w:szCs w:val="22"/>
        </w:rPr>
      </w:pPr>
    </w:p>
    <w:p w:rsidR="0093382D" w:rsidRPr="00AA6155" w:rsidRDefault="0093382D" w:rsidP="0093382D">
      <w:pPr>
        <w:jc w:val="both"/>
        <w:rPr>
          <w:szCs w:val="22"/>
        </w:rPr>
      </w:pPr>
      <w:r w:rsidRPr="00AA6155">
        <w:rPr>
          <w:color w:val="000000"/>
          <w:szCs w:val="22"/>
        </w:rPr>
        <w:t xml:space="preserve">Kremas tepamas ant nuvalytos žaizdos ar pažeistos odos </w:t>
      </w:r>
      <w:r w:rsidRPr="002B239F">
        <w:rPr>
          <w:color w:val="000000"/>
          <w:szCs w:val="22"/>
        </w:rPr>
        <w:t xml:space="preserve">plonu sluoksniu </w:t>
      </w:r>
      <w:r w:rsidRPr="00AA6155">
        <w:rPr>
          <w:color w:val="000000"/>
          <w:szCs w:val="22"/>
        </w:rPr>
        <w:t xml:space="preserve">vieną ar kelis kartus per </w:t>
      </w:r>
      <w:r w:rsidRPr="00AA6155">
        <w:rPr>
          <w:szCs w:val="22"/>
        </w:rPr>
        <w:t>dieną, reikalui esant.</w:t>
      </w:r>
    </w:p>
    <w:p w:rsidR="0093382D" w:rsidRDefault="0093382D" w:rsidP="0093382D">
      <w:pPr>
        <w:rPr>
          <w:szCs w:val="22"/>
        </w:rPr>
      </w:pPr>
    </w:p>
    <w:p w:rsidR="0093382D" w:rsidRPr="007310FF" w:rsidRDefault="0093382D" w:rsidP="0093382D">
      <w:pPr>
        <w:rPr>
          <w:rFonts w:asciiTheme="majorBidi" w:eastAsiaTheme="minorHAnsi" w:hAnsiTheme="majorBidi" w:cstheme="majorBidi"/>
          <w:szCs w:val="22"/>
          <w:lang w:eastAsia="en-US"/>
        </w:rPr>
      </w:pPr>
      <w:r>
        <w:rPr>
          <w:szCs w:val="22"/>
        </w:rPr>
        <w:t>S</w:t>
      </w:r>
      <w:r w:rsidRPr="007310FF">
        <w:rPr>
          <w:szCs w:val="22"/>
        </w:rPr>
        <w:t>kausmingų ir įtrūkusių spenelių gydymas:</w:t>
      </w:r>
      <w:r w:rsidRPr="007310FF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7310FF">
        <w:rPr>
          <w:szCs w:val="22"/>
        </w:rPr>
        <w:t>tepti ant spenelių po kiekvieno maitinimo. P</w:t>
      </w:r>
      <w:r w:rsidRPr="007310FF">
        <w:rPr>
          <w:rFonts w:asciiTheme="majorBidi" w:eastAsiaTheme="minorHAnsi" w:hAnsiTheme="majorBidi" w:cstheme="majorBidi"/>
          <w:szCs w:val="22"/>
          <w:lang w:eastAsia="en-US"/>
        </w:rPr>
        <w:t>rieš žindant tepalą reikia nuplauti.</w:t>
      </w:r>
    </w:p>
    <w:p w:rsidR="0093382D" w:rsidRPr="007310FF" w:rsidRDefault="0093382D" w:rsidP="0093382D">
      <w:pPr>
        <w:rPr>
          <w:szCs w:val="22"/>
          <w:lang w:val="en-US"/>
        </w:rPr>
      </w:pPr>
    </w:p>
    <w:p w:rsidR="0093382D" w:rsidRPr="007310FF" w:rsidRDefault="0093382D" w:rsidP="0093382D">
      <w:pPr>
        <w:rPr>
          <w:szCs w:val="22"/>
        </w:rPr>
      </w:pPr>
      <w:r w:rsidRPr="007310FF">
        <w:rPr>
          <w:szCs w:val="22"/>
        </w:rPr>
        <w:t>Kūdikių odos priežiūra: tepti kiekvieną kartą keičiant sauskelnes.</w:t>
      </w:r>
      <w:r w:rsidRPr="007310FF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7310FF">
        <w:rPr>
          <w:szCs w:val="22"/>
        </w:rPr>
        <w:t>Prieš tai kūdikio odą reikia kuo kruopščiau nuvalyti.</w:t>
      </w:r>
    </w:p>
    <w:p w:rsidR="0093382D" w:rsidRPr="00AA6155" w:rsidRDefault="0093382D" w:rsidP="0093382D">
      <w:pPr>
        <w:jc w:val="both"/>
        <w:rPr>
          <w:color w:val="000000"/>
          <w:szCs w:val="22"/>
        </w:rPr>
      </w:pPr>
    </w:p>
    <w:p w:rsidR="0093382D" w:rsidRPr="00AA6155" w:rsidRDefault="0093382D" w:rsidP="0093382D">
      <w:pPr>
        <w:pStyle w:val="Pagrindinistekstas"/>
        <w:spacing w:after="0"/>
        <w:rPr>
          <w:szCs w:val="22"/>
        </w:rPr>
      </w:pPr>
      <w:r w:rsidRPr="00AA6155">
        <w:rPr>
          <w:color w:val="000000"/>
          <w:szCs w:val="22"/>
        </w:rPr>
        <w:t>Gydymo trukmė priklauso nuo susirgimo pobūdžio ir eigos.</w:t>
      </w:r>
      <w:r w:rsidRPr="00AA6155">
        <w:rPr>
          <w:szCs w:val="22"/>
        </w:rPr>
        <w:t xml:space="preserve"> </w:t>
      </w:r>
    </w:p>
    <w:p w:rsidR="0093382D" w:rsidRPr="00AA6155" w:rsidRDefault="0093382D" w:rsidP="0093382D">
      <w:pPr>
        <w:pStyle w:val="Pagrindinistekstas"/>
        <w:spacing w:after="0"/>
        <w:rPr>
          <w:szCs w:val="22"/>
        </w:rPr>
      </w:pPr>
    </w:p>
    <w:p w:rsidR="0093382D" w:rsidRPr="00AA6155" w:rsidRDefault="0093382D" w:rsidP="0093382D">
      <w:pPr>
        <w:pStyle w:val="Pagrindinistekstas"/>
        <w:spacing w:after="0"/>
        <w:rPr>
          <w:b/>
          <w:szCs w:val="22"/>
        </w:rPr>
      </w:pPr>
      <w:r w:rsidRPr="00AA6155">
        <w:rPr>
          <w:szCs w:val="22"/>
        </w:rPr>
        <w:t>Jei galvojama, kad vaisto poveikis per silpnas ar per stiprus, reikia pasitarti su gydytoju arba vaistininku</w:t>
      </w:r>
      <w:r w:rsidRPr="00AA6155">
        <w:rPr>
          <w:b/>
          <w:szCs w:val="22"/>
        </w:rPr>
        <w:t>.</w:t>
      </w:r>
    </w:p>
    <w:p w:rsidR="0093382D" w:rsidRPr="00AA6155" w:rsidRDefault="0093382D" w:rsidP="0093382D">
      <w:pPr>
        <w:pStyle w:val="Pagrindinistekstas"/>
        <w:spacing w:after="0"/>
        <w:rPr>
          <w:b/>
          <w:szCs w:val="22"/>
        </w:rPr>
      </w:pPr>
    </w:p>
    <w:p w:rsidR="0093382D" w:rsidRPr="00AA6155" w:rsidRDefault="0093382D" w:rsidP="0093382D">
      <w:pPr>
        <w:pStyle w:val="Pagrindinistekstas"/>
        <w:spacing w:after="0"/>
        <w:rPr>
          <w:b/>
          <w:szCs w:val="22"/>
        </w:rPr>
      </w:pPr>
    </w:p>
    <w:p w:rsidR="0093382D" w:rsidRPr="00AA6155" w:rsidRDefault="0093382D" w:rsidP="0093382D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AA6155">
        <w:rPr>
          <w:b/>
          <w:caps/>
          <w:szCs w:val="22"/>
        </w:rPr>
        <w:t>4.</w:t>
      </w:r>
      <w:r w:rsidRPr="00AA6155">
        <w:rPr>
          <w:b/>
          <w:caps/>
          <w:szCs w:val="22"/>
        </w:rPr>
        <w:tab/>
      </w:r>
      <w:r w:rsidRPr="00AA6155">
        <w:rPr>
          <w:b/>
          <w:szCs w:val="22"/>
        </w:rPr>
        <w:t>Galimas šalutinis poveikis</w:t>
      </w:r>
    </w:p>
    <w:p w:rsidR="0093382D" w:rsidRPr="00AA6155" w:rsidRDefault="0093382D" w:rsidP="0093382D">
      <w:pPr>
        <w:ind w:left="567" w:hanging="567"/>
        <w:rPr>
          <w:szCs w:val="22"/>
        </w:rPr>
      </w:pPr>
    </w:p>
    <w:p w:rsidR="0093382D" w:rsidRPr="00AA6155" w:rsidRDefault="0093382D" w:rsidP="0093382D">
      <w:pPr>
        <w:pStyle w:val="Pagrindinistekstas"/>
        <w:spacing w:after="0"/>
        <w:rPr>
          <w:szCs w:val="22"/>
        </w:rPr>
      </w:pPr>
      <w:r w:rsidRPr="00AA6155">
        <w:rPr>
          <w:szCs w:val="22"/>
        </w:rPr>
        <w:t xml:space="preserve">Šis vaistas, kaip ir visi kiti vaistai, gali sukelti šalutinį poveikį, nors jis pasireiškia ne visiems žmonėms. </w:t>
      </w:r>
    </w:p>
    <w:p w:rsidR="0093382D" w:rsidRPr="00AA6155" w:rsidRDefault="0093382D" w:rsidP="0093382D">
      <w:pPr>
        <w:rPr>
          <w:szCs w:val="22"/>
        </w:rPr>
      </w:pPr>
    </w:p>
    <w:p w:rsidR="0093382D" w:rsidRPr="00AA6155" w:rsidRDefault="0093382D" w:rsidP="0093382D">
      <w:pPr>
        <w:rPr>
          <w:szCs w:val="22"/>
        </w:rPr>
      </w:pPr>
      <w:r w:rsidRPr="00AA6155">
        <w:rPr>
          <w:szCs w:val="22"/>
        </w:rPr>
        <w:t>Labai retai (rečiau nei 1 iš 10</w:t>
      </w:r>
      <w:r>
        <w:rPr>
          <w:szCs w:val="22"/>
        </w:rPr>
        <w:t> </w:t>
      </w:r>
      <w:r w:rsidRPr="00AA6155">
        <w:rPr>
          <w:szCs w:val="22"/>
        </w:rPr>
        <w:t>000 pacientų) galimos alerginės odos reakcijos.</w:t>
      </w:r>
    </w:p>
    <w:p w:rsidR="0093382D" w:rsidRPr="00AA6155" w:rsidRDefault="0093382D" w:rsidP="0093382D">
      <w:pPr>
        <w:pStyle w:val="BTEMEASMCA"/>
        <w:rPr>
          <w:noProof w:val="0"/>
        </w:rPr>
      </w:pPr>
    </w:p>
    <w:p w:rsidR="0093382D" w:rsidRPr="00AA6155" w:rsidRDefault="0093382D" w:rsidP="0093382D">
      <w:pPr>
        <w:tabs>
          <w:tab w:val="left" w:pos="567"/>
        </w:tabs>
        <w:rPr>
          <w:b/>
          <w:snapToGrid w:val="0"/>
          <w:szCs w:val="22"/>
          <w:lang w:eastAsia="en-US"/>
        </w:rPr>
      </w:pPr>
      <w:r w:rsidRPr="00AA6155">
        <w:rPr>
          <w:b/>
          <w:noProof/>
          <w:snapToGrid w:val="0"/>
          <w:szCs w:val="22"/>
          <w:lang w:eastAsia="en-US"/>
        </w:rPr>
        <w:t>Pranešimas apie šalutinį poveikį</w:t>
      </w:r>
    </w:p>
    <w:p w:rsidR="0093382D" w:rsidRPr="007310FF" w:rsidRDefault="0093382D" w:rsidP="0093382D">
      <w:pPr>
        <w:tabs>
          <w:tab w:val="left" w:pos="567"/>
        </w:tabs>
        <w:spacing w:line="260" w:lineRule="exact"/>
        <w:ind w:right="-449"/>
        <w:rPr>
          <w:szCs w:val="22"/>
        </w:rPr>
      </w:pPr>
      <w:r w:rsidRPr="00AA6155">
        <w:rPr>
          <w:snapToGrid w:val="0"/>
          <w:szCs w:val="22"/>
          <w:lang w:eastAsia="en-US"/>
        </w:rPr>
        <w:t xml:space="preserve">Jeigu pasireiškė šalutinis poveikis, įskaitant šiame lapelyje nenurodytą, pasakykite gydytojui arba vaistininkui. </w:t>
      </w:r>
      <w:r w:rsidRPr="007310FF">
        <w:rPr>
          <w:snapToGrid w:val="0"/>
          <w:szCs w:val="22"/>
          <w:lang w:eastAsia="en-US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7310FF">
          <w:rPr>
            <w:snapToGrid w:val="0"/>
            <w:color w:val="0563C1" w:themeColor="hyperlink"/>
            <w:szCs w:val="22"/>
            <w:u w:val="single"/>
            <w:lang w:eastAsia="en-US"/>
          </w:rPr>
          <w:t>https://vapris.vvkt.lt/vvkt-web/public/nrv</w:t>
        </w:r>
      </w:hyperlink>
      <w:r w:rsidRPr="007310FF">
        <w:rPr>
          <w:snapToGrid w:val="0"/>
          <w:szCs w:val="22"/>
          <w:lang w:eastAsia="en-US"/>
        </w:rPr>
        <w:t xml:space="preserve"> arba užpildant Paciento pranešimo apie įtariamą nepageidaujamą reakciją (ĮNR) formą, kuri skelbiama </w:t>
      </w:r>
      <w:hyperlink r:id="rId6" w:history="1">
        <w:r w:rsidRPr="007310FF">
          <w:rPr>
            <w:snapToGrid w:val="0"/>
            <w:color w:val="0563C1" w:themeColor="hyperlink"/>
            <w:szCs w:val="22"/>
            <w:u w:val="single"/>
            <w:lang w:eastAsia="en-US"/>
          </w:rPr>
          <w:t>https://www.vvkt.lt/index.php?4004286486</w:t>
        </w:r>
      </w:hyperlink>
      <w:r w:rsidRPr="007310FF">
        <w:rPr>
          <w:snapToGrid w:val="0"/>
          <w:szCs w:val="22"/>
          <w:lang w:eastAsia="en-US"/>
        </w:rPr>
        <w:t xml:space="preserve">, ir atsiunčiant elektroniniu paštu (adresu </w:t>
      </w:r>
      <w:hyperlink r:id="rId7" w:history="1">
        <w:r w:rsidRPr="007310FF">
          <w:rPr>
            <w:snapToGrid w:val="0"/>
            <w:color w:val="0563C1" w:themeColor="hyperlink"/>
            <w:szCs w:val="22"/>
            <w:u w:val="single"/>
            <w:lang w:eastAsia="en-US"/>
          </w:rPr>
          <w:t>NepageidaujamaR@vvkt.lt</w:t>
        </w:r>
      </w:hyperlink>
      <w:r w:rsidRPr="007310FF">
        <w:rPr>
          <w:snapToGrid w:val="0"/>
          <w:szCs w:val="22"/>
          <w:lang w:eastAsia="en-US"/>
        </w:rPr>
        <w:t>) arba nemokamu telefonu 8 800 73 568. Pranešdami apie šalutinį poveikį galite mums padėti gauti daugiau informacijos apie šio vaisto saugumą.</w:t>
      </w:r>
    </w:p>
    <w:p w:rsidR="0093382D" w:rsidRPr="00AA6155" w:rsidRDefault="0093382D" w:rsidP="0093382D">
      <w:pPr>
        <w:tabs>
          <w:tab w:val="left" w:pos="567"/>
        </w:tabs>
        <w:spacing w:line="260" w:lineRule="exact"/>
        <w:ind w:right="-449"/>
        <w:rPr>
          <w:noProof/>
          <w:snapToGrid w:val="0"/>
          <w:szCs w:val="22"/>
          <w:lang w:eastAsia="en-US"/>
        </w:rPr>
      </w:pPr>
    </w:p>
    <w:p w:rsidR="0093382D" w:rsidRPr="00AA6155" w:rsidRDefault="0093382D" w:rsidP="0093382D">
      <w:pPr>
        <w:pStyle w:val="Pagrindinistekstas"/>
        <w:spacing w:after="0"/>
        <w:rPr>
          <w:szCs w:val="22"/>
        </w:rPr>
      </w:pPr>
    </w:p>
    <w:p w:rsidR="0093382D" w:rsidRPr="00AA6155" w:rsidRDefault="0093382D" w:rsidP="0093382D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AA6155">
        <w:rPr>
          <w:b/>
          <w:caps/>
          <w:szCs w:val="22"/>
        </w:rPr>
        <w:t>5.</w:t>
      </w:r>
      <w:r w:rsidRPr="00AA6155">
        <w:rPr>
          <w:b/>
          <w:caps/>
          <w:szCs w:val="22"/>
        </w:rPr>
        <w:tab/>
      </w:r>
      <w:r w:rsidRPr="00AA6155">
        <w:rPr>
          <w:b/>
          <w:szCs w:val="22"/>
        </w:rPr>
        <w:t xml:space="preserve">Kaip laikyti </w:t>
      </w:r>
      <w:proofErr w:type="spellStart"/>
      <w:r w:rsidRPr="00AA6155">
        <w:rPr>
          <w:b/>
          <w:szCs w:val="22"/>
        </w:rPr>
        <w:t>Bepanthen</w:t>
      </w:r>
      <w:proofErr w:type="spellEnd"/>
      <w:r w:rsidRPr="00AA6155">
        <w:rPr>
          <w:b/>
          <w:szCs w:val="22"/>
        </w:rPr>
        <w:t xml:space="preserve"> </w:t>
      </w:r>
    </w:p>
    <w:p w:rsidR="0093382D" w:rsidRPr="00AA6155" w:rsidRDefault="0093382D" w:rsidP="0093382D">
      <w:pPr>
        <w:rPr>
          <w:szCs w:val="22"/>
        </w:rPr>
      </w:pPr>
    </w:p>
    <w:p w:rsidR="0093382D" w:rsidRPr="00AA6155" w:rsidRDefault="0093382D" w:rsidP="0093382D">
      <w:pPr>
        <w:rPr>
          <w:szCs w:val="22"/>
        </w:rPr>
      </w:pPr>
      <w:r w:rsidRPr="00AA6155">
        <w:rPr>
          <w:szCs w:val="22"/>
        </w:rPr>
        <w:t>Šį vaistą laikykite vaikams nepastebimoje ir nepasiekiamoje vietoje.</w:t>
      </w:r>
    </w:p>
    <w:p w:rsidR="0093382D" w:rsidRPr="00AA6155" w:rsidRDefault="0093382D" w:rsidP="0093382D">
      <w:pPr>
        <w:rPr>
          <w:szCs w:val="22"/>
        </w:rPr>
      </w:pPr>
      <w:r w:rsidRPr="00AA6155">
        <w:rPr>
          <w:szCs w:val="22"/>
        </w:rPr>
        <w:t>Laikyti ne aukštesnėje kaip 25 °C temperatūroje</w:t>
      </w:r>
      <w:r>
        <w:rPr>
          <w:szCs w:val="22"/>
        </w:rPr>
        <w:t>.</w:t>
      </w:r>
    </w:p>
    <w:p w:rsidR="0093382D" w:rsidRPr="00AA6155" w:rsidRDefault="0093382D" w:rsidP="0093382D">
      <w:pPr>
        <w:rPr>
          <w:szCs w:val="22"/>
        </w:rPr>
      </w:pPr>
    </w:p>
    <w:p w:rsidR="0093382D" w:rsidRPr="00AA6155" w:rsidRDefault="0093382D" w:rsidP="0093382D">
      <w:pPr>
        <w:rPr>
          <w:szCs w:val="22"/>
        </w:rPr>
      </w:pPr>
      <w:r w:rsidRPr="00AA6155">
        <w:rPr>
          <w:szCs w:val="22"/>
        </w:rPr>
        <w:t>Ant tūbelės etiketės ir dėžutės po „</w:t>
      </w:r>
      <w:r>
        <w:rPr>
          <w:szCs w:val="22"/>
        </w:rPr>
        <w:t>EXP</w:t>
      </w:r>
      <w:r w:rsidRPr="00AA6155">
        <w:rPr>
          <w:szCs w:val="22"/>
        </w:rPr>
        <w:t>“ nurodytam tinkamumo laikui pasibaigus, šio vaisto vartoti negalima. Vaistas tinkamas vartoti iki paskutinės nurodyto mėnesio dienos.</w:t>
      </w:r>
    </w:p>
    <w:p w:rsidR="0093382D" w:rsidRPr="00AA6155" w:rsidRDefault="0093382D" w:rsidP="0093382D">
      <w:pPr>
        <w:rPr>
          <w:szCs w:val="22"/>
        </w:rPr>
      </w:pPr>
    </w:p>
    <w:p w:rsidR="0093382D" w:rsidRPr="00AA6155" w:rsidRDefault="0093382D" w:rsidP="0093382D">
      <w:pPr>
        <w:pStyle w:val="BTEMEASMCA"/>
        <w:rPr>
          <w:noProof w:val="0"/>
        </w:rPr>
      </w:pPr>
      <w:r w:rsidRPr="00AA6155">
        <w:rPr>
          <w:noProof w:val="0"/>
        </w:rPr>
        <w:t>Vaistų negalima išmesti į kanalizaciją arba su buitinėmis atliekomis. Kaip išmesti nereikalingus vaistus, klauskite vaistininko. Šios priemonės padės apsaugoti aplinką.</w:t>
      </w:r>
    </w:p>
    <w:p w:rsidR="0093382D" w:rsidRPr="00AA6155" w:rsidRDefault="0093382D" w:rsidP="0093382D">
      <w:pPr>
        <w:rPr>
          <w:szCs w:val="22"/>
        </w:rPr>
      </w:pPr>
    </w:p>
    <w:p w:rsidR="0093382D" w:rsidRPr="00AA6155" w:rsidRDefault="0093382D" w:rsidP="0093382D">
      <w:pPr>
        <w:rPr>
          <w:szCs w:val="22"/>
        </w:rPr>
      </w:pPr>
    </w:p>
    <w:p w:rsidR="0093382D" w:rsidRPr="00AA6155" w:rsidRDefault="0093382D" w:rsidP="0093382D">
      <w:pPr>
        <w:keepNext/>
        <w:keepLines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AA6155">
        <w:rPr>
          <w:b/>
          <w:szCs w:val="22"/>
        </w:rPr>
        <w:t>6.</w:t>
      </w:r>
      <w:r w:rsidRPr="00AA6155">
        <w:rPr>
          <w:szCs w:val="22"/>
        </w:rPr>
        <w:tab/>
      </w:r>
      <w:r w:rsidRPr="00AA6155">
        <w:rPr>
          <w:b/>
          <w:szCs w:val="22"/>
        </w:rPr>
        <w:t>Pakuotės turinys ir kita informacija</w:t>
      </w:r>
    </w:p>
    <w:p w:rsidR="0093382D" w:rsidRPr="00AA6155" w:rsidRDefault="0093382D" w:rsidP="0093382D">
      <w:pPr>
        <w:keepNext/>
        <w:keepLines/>
        <w:rPr>
          <w:szCs w:val="22"/>
        </w:rPr>
      </w:pPr>
    </w:p>
    <w:p w:rsidR="0093382D" w:rsidRPr="00AA6155" w:rsidRDefault="0093382D" w:rsidP="0093382D">
      <w:pPr>
        <w:keepNext/>
        <w:keepLines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proofErr w:type="spellStart"/>
      <w:r w:rsidRPr="00AA6155">
        <w:rPr>
          <w:b/>
          <w:szCs w:val="22"/>
        </w:rPr>
        <w:t>Bepanthen</w:t>
      </w:r>
      <w:proofErr w:type="spellEnd"/>
      <w:r w:rsidRPr="00AA6155">
        <w:rPr>
          <w:b/>
          <w:szCs w:val="22"/>
        </w:rPr>
        <w:t xml:space="preserve"> sudėtis</w:t>
      </w:r>
    </w:p>
    <w:p w:rsidR="0093382D" w:rsidRPr="00AA6155" w:rsidRDefault="0093382D" w:rsidP="0093382D">
      <w:pPr>
        <w:keepNext/>
        <w:keepLines/>
        <w:rPr>
          <w:szCs w:val="22"/>
        </w:rPr>
      </w:pPr>
      <w:r w:rsidRPr="00AA6155">
        <w:rPr>
          <w:szCs w:val="22"/>
        </w:rPr>
        <w:t>-</w:t>
      </w:r>
      <w:r w:rsidRPr="00AA6155">
        <w:rPr>
          <w:szCs w:val="22"/>
        </w:rPr>
        <w:tab/>
        <w:t xml:space="preserve">Veiklioji medžiaga yra </w:t>
      </w:r>
      <w:proofErr w:type="spellStart"/>
      <w:r w:rsidRPr="00AA6155">
        <w:rPr>
          <w:szCs w:val="22"/>
        </w:rPr>
        <w:t>dekspantenolis</w:t>
      </w:r>
      <w:proofErr w:type="spellEnd"/>
      <w:r w:rsidRPr="00AA6155">
        <w:rPr>
          <w:szCs w:val="22"/>
        </w:rPr>
        <w:t xml:space="preserve">. Viename grame kremo yra 50 mg </w:t>
      </w:r>
      <w:proofErr w:type="spellStart"/>
      <w:r w:rsidRPr="00AA6155">
        <w:rPr>
          <w:szCs w:val="22"/>
        </w:rPr>
        <w:t>dekspantenolio</w:t>
      </w:r>
      <w:proofErr w:type="spellEnd"/>
      <w:r w:rsidRPr="00AA6155">
        <w:rPr>
          <w:szCs w:val="22"/>
        </w:rPr>
        <w:t>.</w:t>
      </w:r>
    </w:p>
    <w:p w:rsidR="0093382D" w:rsidRPr="00AA6155" w:rsidRDefault="0093382D" w:rsidP="0093382D">
      <w:pPr>
        <w:keepNext/>
        <w:keepLines/>
        <w:numPr>
          <w:ilvl w:val="0"/>
          <w:numId w:val="1"/>
        </w:numPr>
        <w:ind w:left="0" w:firstLine="0"/>
        <w:rPr>
          <w:szCs w:val="22"/>
        </w:rPr>
      </w:pPr>
      <w:r w:rsidRPr="00AA6155">
        <w:rPr>
          <w:szCs w:val="22"/>
        </w:rPr>
        <w:t>Pagalbinės medžiagos: DL-</w:t>
      </w:r>
      <w:proofErr w:type="spellStart"/>
      <w:r w:rsidRPr="00AA6155">
        <w:rPr>
          <w:szCs w:val="22"/>
        </w:rPr>
        <w:t>Pantolaktonas</w:t>
      </w:r>
      <w:proofErr w:type="spellEnd"/>
      <w:r w:rsidRPr="00AA6155">
        <w:rPr>
          <w:szCs w:val="22"/>
        </w:rPr>
        <w:t xml:space="preserve">, 2-fenoksietanolis, </w:t>
      </w:r>
      <w:proofErr w:type="spellStart"/>
      <w:r w:rsidRPr="00AA6155">
        <w:rPr>
          <w:szCs w:val="22"/>
        </w:rPr>
        <w:t>Amphisol</w:t>
      </w:r>
      <w:proofErr w:type="spellEnd"/>
      <w:r w:rsidRPr="00AA6155">
        <w:rPr>
          <w:szCs w:val="22"/>
        </w:rPr>
        <w:t xml:space="preserve"> K (kalio </w:t>
      </w:r>
      <w:proofErr w:type="spellStart"/>
      <w:r w:rsidRPr="00AA6155">
        <w:rPr>
          <w:szCs w:val="22"/>
        </w:rPr>
        <w:t>heksadecilo</w:t>
      </w:r>
      <w:proofErr w:type="spellEnd"/>
    </w:p>
    <w:p w:rsidR="0093382D" w:rsidRPr="00AA6155" w:rsidRDefault="0093382D" w:rsidP="0093382D">
      <w:pPr>
        <w:keepNext/>
        <w:keepLines/>
        <w:rPr>
          <w:b/>
          <w:szCs w:val="22"/>
        </w:rPr>
      </w:pPr>
      <w:r w:rsidRPr="00AA6155">
        <w:rPr>
          <w:szCs w:val="22"/>
        </w:rPr>
        <w:t xml:space="preserve">vandenilio fosfatas), </w:t>
      </w:r>
      <w:proofErr w:type="spellStart"/>
      <w:r w:rsidRPr="00AA6155">
        <w:rPr>
          <w:szCs w:val="22"/>
        </w:rPr>
        <w:t>cetilo</w:t>
      </w:r>
      <w:proofErr w:type="spellEnd"/>
      <w:r w:rsidRPr="00AA6155">
        <w:rPr>
          <w:szCs w:val="22"/>
        </w:rPr>
        <w:t xml:space="preserve"> alkoholis, </w:t>
      </w:r>
      <w:proofErr w:type="spellStart"/>
      <w:r w:rsidRPr="00AA6155">
        <w:rPr>
          <w:szCs w:val="22"/>
        </w:rPr>
        <w:t>stearilo</w:t>
      </w:r>
      <w:proofErr w:type="spellEnd"/>
      <w:r w:rsidRPr="00AA6155">
        <w:rPr>
          <w:szCs w:val="22"/>
        </w:rPr>
        <w:t xml:space="preserve"> alkoholis, vilnų riebalai (E 913), </w:t>
      </w:r>
      <w:proofErr w:type="spellStart"/>
      <w:r w:rsidRPr="00AA6155">
        <w:rPr>
          <w:szCs w:val="22"/>
        </w:rPr>
        <w:t>izopropilo</w:t>
      </w:r>
      <w:proofErr w:type="spellEnd"/>
      <w:r w:rsidRPr="00AA6155">
        <w:rPr>
          <w:szCs w:val="22"/>
        </w:rPr>
        <w:t xml:space="preserve"> </w:t>
      </w:r>
      <w:proofErr w:type="spellStart"/>
      <w:r w:rsidRPr="00AA6155">
        <w:rPr>
          <w:szCs w:val="22"/>
        </w:rPr>
        <w:t>miristatas</w:t>
      </w:r>
      <w:proofErr w:type="spellEnd"/>
      <w:r w:rsidRPr="00AA6155">
        <w:rPr>
          <w:szCs w:val="22"/>
        </w:rPr>
        <w:t xml:space="preserve">, </w:t>
      </w:r>
      <w:proofErr w:type="spellStart"/>
      <w:r w:rsidRPr="00AA6155">
        <w:rPr>
          <w:szCs w:val="22"/>
        </w:rPr>
        <w:t>propilenglikolis</w:t>
      </w:r>
      <w:proofErr w:type="spellEnd"/>
      <w:r>
        <w:rPr>
          <w:szCs w:val="22"/>
        </w:rPr>
        <w:t xml:space="preserve"> </w:t>
      </w:r>
      <w:r w:rsidRPr="00EE781C">
        <w:t>(</w:t>
      </w:r>
      <w:r w:rsidRPr="00EE781C">
        <w:rPr>
          <w:bCs/>
          <w:lang w:val="en-GB"/>
        </w:rPr>
        <w:t>E</w:t>
      </w:r>
      <w:r w:rsidRPr="00EE781C">
        <w:rPr>
          <w:bCs/>
        </w:rPr>
        <w:t xml:space="preserve"> </w:t>
      </w:r>
      <w:r w:rsidRPr="00EE781C">
        <w:rPr>
          <w:bCs/>
          <w:lang w:val="en-GB"/>
        </w:rPr>
        <w:t>1520</w:t>
      </w:r>
      <w:r w:rsidRPr="00EE781C">
        <w:rPr>
          <w:bCs/>
        </w:rPr>
        <w:t>)</w:t>
      </w:r>
      <w:r w:rsidRPr="00EE781C">
        <w:rPr>
          <w:szCs w:val="22"/>
        </w:rPr>
        <w:t xml:space="preserve">, </w:t>
      </w:r>
      <w:r w:rsidRPr="00AA6155">
        <w:rPr>
          <w:szCs w:val="22"/>
        </w:rPr>
        <w:t>išgrynintas vanduo.</w:t>
      </w:r>
    </w:p>
    <w:p w:rsidR="0093382D" w:rsidRPr="00AA6155" w:rsidRDefault="0093382D" w:rsidP="0093382D">
      <w:pPr>
        <w:rPr>
          <w:szCs w:val="22"/>
        </w:rPr>
      </w:pPr>
    </w:p>
    <w:p w:rsidR="0093382D" w:rsidRPr="00AA6155" w:rsidRDefault="0093382D" w:rsidP="0093382D">
      <w:pPr>
        <w:ind w:left="567" w:hanging="567"/>
        <w:rPr>
          <w:b/>
          <w:szCs w:val="22"/>
        </w:rPr>
      </w:pPr>
      <w:proofErr w:type="spellStart"/>
      <w:r w:rsidRPr="00AA6155">
        <w:rPr>
          <w:b/>
          <w:szCs w:val="22"/>
        </w:rPr>
        <w:t>Bepanthen</w:t>
      </w:r>
      <w:proofErr w:type="spellEnd"/>
      <w:r w:rsidRPr="00AA6155">
        <w:rPr>
          <w:b/>
          <w:szCs w:val="22"/>
        </w:rPr>
        <w:t xml:space="preserve"> išvaizda ir kiekis pakuotėje</w:t>
      </w:r>
    </w:p>
    <w:p w:rsidR="0093382D" w:rsidRPr="00AA6155" w:rsidRDefault="0093382D" w:rsidP="0093382D">
      <w:pPr>
        <w:ind w:left="567" w:hanging="567"/>
        <w:rPr>
          <w:szCs w:val="22"/>
        </w:rPr>
      </w:pPr>
      <w:proofErr w:type="spellStart"/>
      <w:r w:rsidRPr="00AA6155">
        <w:rPr>
          <w:szCs w:val="22"/>
        </w:rPr>
        <w:t>Bepanthen</w:t>
      </w:r>
      <w:proofErr w:type="spellEnd"/>
      <w:r w:rsidRPr="00AA6155">
        <w:rPr>
          <w:szCs w:val="22"/>
        </w:rPr>
        <w:t xml:space="preserve"> yra baltas arba gelsvai baltas, homogeninės konsistencijos, neskaidrus, silpno </w:t>
      </w:r>
    </w:p>
    <w:p w:rsidR="0093382D" w:rsidRPr="00AA6155" w:rsidRDefault="0093382D" w:rsidP="0093382D">
      <w:pPr>
        <w:ind w:left="567" w:hanging="567"/>
        <w:rPr>
          <w:szCs w:val="22"/>
        </w:rPr>
      </w:pPr>
      <w:r w:rsidRPr="00AA6155">
        <w:rPr>
          <w:szCs w:val="22"/>
        </w:rPr>
        <w:t>kvapo kremas.</w:t>
      </w:r>
    </w:p>
    <w:p w:rsidR="0093382D" w:rsidRPr="00AA6155" w:rsidRDefault="0093382D" w:rsidP="0093382D">
      <w:pPr>
        <w:ind w:left="567" w:hanging="567"/>
        <w:rPr>
          <w:szCs w:val="22"/>
        </w:rPr>
      </w:pPr>
      <w:proofErr w:type="spellStart"/>
      <w:r w:rsidRPr="00AA6155">
        <w:rPr>
          <w:szCs w:val="22"/>
        </w:rPr>
        <w:t>Bepanthen</w:t>
      </w:r>
      <w:proofErr w:type="spellEnd"/>
      <w:r w:rsidRPr="00AA6155">
        <w:rPr>
          <w:szCs w:val="22"/>
        </w:rPr>
        <w:t xml:space="preserve"> tiekiamas aliuminio tūbelėmis, kuriose yra 30 g kremo. Kartono dėžutėje yra viena </w:t>
      </w:r>
    </w:p>
    <w:p w:rsidR="0093382D" w:rsidRPr="00AA6155" w:rsidRDefault="0093382D" w:rsidP="0093382D">
      <w:pPr>
        <w:ind w:left="567" w:hanging="567"/>
        <w:rPr>
          <w:szCs w:val="22"/>
        </w:rPr>
      </w:pPr>
      <w:r w:rsidRPr="00AA6155">
        <w:rPr>
          <w:szCs w:val="22"/>
        </w:rPr>
        <w:t>tūbelė.</w:t>
      </w:r>
    </w:p>
    <w:p w:rsidR="0093382D" w:rsidRPr="00AA6155" w:rsidRDefault="0093382D" w:rsidP="0093382D">
      <w:pPr>
        <w:rPr>
          <w:b/>
          <w:szCs w:val="22"/>
        </w:rPr>
      </w:pPr>
    </w:p>
    <w:p w:rsidR="0093382D" w:rsidRPr="00AA6155" w:rsidRDefault="0093382D" w:rsidP="0093382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2"/>
        </w:rPr>
      </w:pPr>
      <w:r w:rsidRPr="00AA6155">
        <w:rPr>
          <w:b/>
          <w:bCs/>
          <w:snapToGrid w:val="0"/>
          <w:szCs w:val="22"/>
        </w:rPr>
        <w:t>Registruotojas ir gamintojas</w:t>
      </w:r>
    </w:p>
    <w:p w:rsidR="0093382D" w:rsidRPr="00AA6155" w:rsidRDefault="0093382D" w:rsidP="0093382D">
      <w:pPr>
        <w:rPr>
          <w:i/>
          <w:szCs w:val="22"/>
        </w:rPr>
      </w:pPr>
      <w:r w:rsidRPr="00AA6155">
        <w:rPr>
          <w:i/>
          <w:szCs w:val="22"/>
        </w:rPr>
        <w:t>Registruotojas</w:t>
      </w:r>
    </w:p>
    <w:p w:rsidR="0093382D" w:rsidRPr="00AA6155" w:rsidRDefault="0093382D" w:rsidP="0093382D">
      <w:pPr>
        <w:pStyle w:val="Parastais"/>
        <w:rPr>
          <w:rFonts w:ascii="Times New Roman" w:hAnsi="Times New Roman"/>
          <w:color w:val="000000"/>
          <w:sz w:val="22"/>
          <w:szCs w:val="22"/>
          <w:lang w:val="lv-LV"/>
        </w:rPr>
      </w:pPr>
      <w:r w:rsidRPr="00AA6155">
        <w:rPr>
          <w:rFonts w:ascii="Times New Roman" w:hAnsi="Times New Roman"/>
          <w:color w:val="000000"/>
          <w:sz w:val="22"/>
          <w:szCs w:val="22"/>
          <w:lang w:val="lv-LV"/>
        </w:rPr>
        <w:t xml:space="preserve">UAB Bayer </w:t>
      </w:r>
    </w:p>
    <w:p w:rsidR="0093382D" w:rsidRPr="00AA6155" w:rsidRDefault="0093382D" w:rsidP="0093382D">
      <w:pPr>
        <w:autoSpaceDE w:val="0"/>
        <w:autoSpaceDN w:val="0"/>
        <w:adjustRightInd w:val="0"/>
        <w:rPr>
          <w:color w:val="000000"/>
          <w:szCs w:val="22"/>
        </w:rPr>
      </w:pPr>
      <w:r w:rsidRPr="00AA6155">
        <w:rPr>
          <w:color w:val="000000"/>
          <w:szCs w:val="22"/>
        </w:rPr>
        <w:t>Sporto 18</w:t>
      </w:r>
    </w:p>
    <w:p w:rsidR="0093382D" w:rsidRPr="00AA6155" w:rsidRDefault="0093382D" w:rsidP="0093382D">
      <w:pPr>
        <w:autoSpaceDE w:val="0"/>
        <w:autoSpaceDN w:val="0"/>
        <w:adjustRightInd w:val="0"/>
        <w:rPr>
          <w:color w:val="000000"/>
          <w:szCs w:val="22"/>
        </w:rPr>
      </w:pPr>
      <w:r w:rsidRPr="00AA6155">
        <w:rPr>
          <w:color w:val="000000"/>
          <w:szCs w:val="22"/>
        </w:rPr>
        <w:t>LT-09238 Vilnius</w:t>
      </w:r>
    </w:p>
    <w:p w:rsidR="0093382D" w:rsidRPr="00AA6155" w:rsidRDefault="0093382D" w:rsidP="0093382D">
      <w:pPr>
        <w:rPr>
          <w:b/>
          <w:szCs w:val="22"/>
        </w:rPr>
      </w:pPr>
      <w:r w:rsidRPr="00AA6155">
        <w:rPr>
          <w:color w:val="000000"/>
          <w:szCs w:val="22"/>
        </w:rPr>
        <w:t>Lietuva</w:t>
      </w:r>
    </w:p>
    <w:p w:rsidR="0093382D" w:rsidRPr="00AA6155" w:rsidRDefault="0093382D" w:rsidP="0093382D">
      <w:pPr>
        <w:rPr>
          <w:b/>
          <w:szCs w:val="22"/>
        </w:rPr>
      </w:pPr>
    </w:p>
    <w:p w:rsidR="0093382D" w:rsidRPr="00AA6155" w:rsidRDefault="0093382D" w:rsidP="0093382D">
      <w:pPr>
        <w:rPr>
          <w:i/>
          <w:szCs w:val="22"/>
        </w:rPr>
      </w:pPr>
      <w:r w:rsidRPr="00AA6155">
        <w:rPr>
          <w:i/>
          <w:szCs w:val="22"/>
        </w:rPr>
        <w:t>Gamintojas</w:t>
      </w:r>
    </w:p>
    <w:p w:rsidR="0093382D" w:rsidRPr="00AA6155" w:rsidRDefault="0093382D" w:rsidP="0093382D">
      <w:pPr>
        <w:rPr>
          <w:szCs w:val="22"/>
        </w:rPr>
      </w:pPr>
      <w:r w:rsidRPr="00AA6155">
        <w:rPr>
          <w:szCs w:val="22"/>
        </w:rPr>
        <w:t xml:space="preserve">GP </w:t>
      </w:r>
      <w:proofErr w:type="spellStart"/>
      <w:r w:rsidRPr="00AA6155">
        <w:rPr>
          <w:szCs w:val="22"/>
        </w:rPr>
        <w:t>Grenzach</w:t>
      </w:r>
      <w:proofErr w:type="spellEnd"/>
      <w:r w:rsidRPr="00AA6155">
        <w:rPr>
          <w:szCs w:val="22"/>
        </w:rPr>
        <w:t xml:space="preserve"> </w:t>
      </w:r>
      <w:proofErr w:type="spellStart"/>
      <w:r w:rsidRPr="00AA6155">
        <w:rPr>
          <w:szCs w:val="22"/>
        </w:rPr>
        <w:t>Produktions</w:t>
      </w:r>
      <w:proofErr w:type="spellEnd"/>
      <w:r w:rsidRPr="00AA6155">
        <w:rPr>
          <w:szCs w:val="22"/>
        </w:rPr>
        <w:t xml:space="preserve"> </w:t>
      </w:r>
      <w:proofErr w:type="spellStart"/>
      <w:r w:rsidRPr="00AA6155">
        <w:rPr>
          <w:szCs w:val="22"/>
        </w:rPr>
        <w:t>GmbH</w:t>
      </w:r>
      <w:proofErr w:type="spellEnd"/>
    </w:p>
    <w:p w:rsidR="0093382D" w:rsidRPr="00AA6155" w:rsidRDefault="0093382D" w:rsidP="0093382D">
      <w:pPr>
        <w:rPr>
          <w:szCs w:val="22"/>
        </w:rPr>
      </w:pPr>
      <w:r w:rsidRPr="00AA6155">
        <w:rPr>
          <w:szCs w:val="22"/>
        </w:rPr>
        <w:t xml:space="preserve">D- 79639 </w:t>
      </w:r>
      <w:proofErr w:type="spellStart"/>
      <w:r w:rsidRPr="00AA6155">
        <w:rPr>
          <w:szCs w:val="22"/>
        </w:rPr>
        <w:t>Grenzach-Wyhlen</w:t>
      </w:r>
      <w:proofErr w:type="spellEnd"/>
    </w:p>
    <w:p w:rsidR="0093382D" w:rsidRPr="00AA6155" w:rsidRDefault="0093382D" w:rsidP="0093382D">
      <w:pPr>
        <w:rPr>
          <w:szCs w:val="22"/>
        </w:rPr>
      </w:pPr>
      <w:r w:rsidRPr="00AA6155">
        <w:rPr>
          <w:szCs w:val="22"/>
        </w:rPr>
        <w:t>Vokietija</w:t>
      </w:r>
    </w:p>
    <w:p w:rsidR="0093382D" w:rsidRPr="00AA6155" w:rsidRDefault="0093382D" w:rsidP="0093382D">
      <w:pPr>
        <w:rPr>
          <w:b/>
          <w:szCs w:val="22"/>
        </w:rPr>
      </w:pPr>
    </w:p>
    <w:p w:rsidR="0093382D" w:rsidRPr="00AA6155" w:rsidRDefault="0093382D" w:rsidP="0093382D">
      <w:pPr>
        <w:rPr>
          <w:b/>
          <w:szCs w:val="22"/>
        </w:rPr>
      </w:pPr>
      <w:r w:rsidRPr="00AA6155">
        <w:rPr>
          <w:b/>
          <w:szCs w:val="22"/>
        </w:rPr>
        <w:t>Šis pakuotės lapelis paskutinį kartą peržiūrėtas</w:t>
      </w:r>
      <w:r>
        <w:rPr>
          <w:b/>
          <w:szCs w:val="22"/>
        </w:rPr>
        <w:t xml:space="preserve"> 2022-09-16.</w:t>
      </w:r>
    </w:p>
    <w:p w:rsidR="0093382D" w:rsidRPr="00AA6155" w:rsidRDefault="0093382D" w:rsidP="0093382D">
      <w:pPr>
        <w:rPr>
          <w:b/>
          <w:szCs w:val="22"/>
        </w:rPr>
      </w:pPr>
    </w:p>
    <w:p w:rsidR="0093382D" w:rsidRPr="00AA6155" w:rsidRDefault="0093382D" w:rsidP="0093382D">
      <w:pPr>
        <w:rPr>
          <w:szCs w:val="22"/>
        </w:rPr>
      </w:pPr>
      <w:r w:rsidRPr="00AA6155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AA6155">
        <w:rPr>
          <w:i/>
          <w:szCs w:val="22"/>
        </w:rPr>
        <w:t xml:space="preserve"> </w:t>
      </w:r>
      <w:hyperlink r:id="rId8" w:history="1">
        <w:r w:rsidRPr="00AA6155">
          <w:rPr>
            <w:rStyle w:val="Hipersaitas"/>
            <w:szCs w:val="22"/>
          </w:rPr>
          <w:t>http://www.vvkt.lt/</w:t>
        </w:r>
      </w:hyperlink>
      <w:r w:rsidRPr="00AA6155">
        <w:rPr>
          <w:szCs w:val="22"/>
        </w:rPr>
        <w:t>.</w:t>
      </w:r>
    </w:p>
    <w:p w:rsidR="0093382D" w:rsidRPr="00AA6155" w:rsidRDefault="0093382D" w:rsidP="0093382D">
      <w:pPr>
        <w:rPr>
          <w:color w:val="0000FF"/>
          <w:szCs w:val="22"/>
        </w:rPr>
      </w:pPr>
    </w:p>
    <w:p w:rsidR="0093382D" w:rsidRPr="00AA6155" w:rsidRDefault="0093382D" w:rsidP="0093382D">
      <w:pPr>
        <w:rPr>
          <w:color w:val="0000FF"/>
          <w:szCs w:val="22"/>
        </w:rPr>
      </w:pPr>
      <w:bookmarkStart w:id="2" w:name="_GoBack"/>
      <w:bookmarkEnd w:id="2"/>
    </w:p>
    <w:p w:rsidR="0093382D" w:rsidRPr="00AA6155" w:rsidRDefault="0093382D" w:rsidP="0093382D">
      <w:pPr>
        <w:rPr>
          <w:b/>
          <w:szCs w:val="22"/>
        </w:rPr>
      </w:pPr>
    </w:p>
    <w:p w:rsidR="0093382D" w:rsidRPr="00AA6155" w:rsidRDefault="0093382D" w:rsidP="0093382D">
      <w:pPr>
        <w:rPr>
          <w:b/>
          <w:szCs w:val="22"/>
        </w:rPr>
      </w:pPr>
    </w:p>
    <w:p w:rsidR="0093382D" w:rsidRPr="00AA6155" w:rsidRDefault="0093382D" w:rsidP="0093382D">
      <w:pPr>
        <w:rPr>
          <w:b/>
          <w:szCs w:val="22"/>
        </w:rPr>
      </w:pPr>
    </w:p>
    <w:p w:rsidR="0093382D" w:rsidRPr="00AA6155" w:rsidRDefault="0093382D" w:rsidP="0093382D">
      <w:pPr>
        <w:rPr>
          <w:szCs w:val="22"/>
        </w:rPr>
      </w:pPr>
    </w:p>
    <w:p w:rsidR="0093382D" w:rsidRPr="00AA6155" w:rsidRDefault="0093382D" w:rsidP="0093382D">
      <w:pPr>
        <w:pStyle w:val="Pagrindinistekstas"/>
        <w:spacing w:after="0"/>
        <w:rPr>
          <w:szCs w:val="22"/>
        </w:rPr>
      </w:pPr>
    </w:p>
    <w:p w:rsidR="0093382D" w:rsidRPr="00AA6155" w:rsidRDefault="0093382D" w:rsidP="0093382D">
      <w:pPr>
        <w:rPr>
          <w:szCs w:val="22"/>
        </w:rPr>
      </w:pPr>
    </w:p>
    <w:p w:rsidR="009041DB" w:rsidRDefault="009041DB"/>
    <w:sectPr w:rsidR="009041DB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C625EC1"/>
    <w:multiLevelType w:val="hybridMultilevel"/>
    <w:tmpl w:val="B5DEBA30"/>
    <w:lvl w:ilvl="0" w:tplc="3EF2268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C7FB4"/>
    <w:multiLevelType w:val="hybridMultilevel"/>
    <w:tmpl w:val="F59874EE"/>
    <w:lvl w:ilvl="0" w:tplc="D0BEC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2D"/>
    <w:rsid w:val="00234094"/>
    <w:rsid w:val="002A211A"/>
    <w:rsid w:val="009041DB"/>
    <w:rsid w:val="0093382D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D179F-98BC-4065-B773-DCC31FEF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382D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autoRedefine/>
    <w:uiPriority w:val="99"/>
    <w:qFormat/>
    <w:rsid w:val="0093382D"/>
    <w:pPr>
      <w:keepNext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rsid w:val="0093382D"/>
    <w:rPr>
      <w:rFonts w:ascii="Times New Roman" w:hAnsi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93382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3382D"/>
    <w:rPr>
      <w:rFonts w:ascii="Times New Roman" w:hAnsi="Times New Roman" w:cs="Times New Roman"/>
      <w:szCs w:val="20"/>
      <w:lang w:eastAsia="lt-LT"/>
    </w:rPr>
  </w:style>
  <w:style w:type="character" w:styleId="Hipersaitas">
    <w:name w:val="Hyperlink"/>
    <w:rsid w:val="0093382D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93382D"/>
    <w:rPr>
      <w:noProof/>
      <w:szCs w:val="22"/>
      <w:lang w:eastAsia="en-US"/>
    </w:rPr>
  </w:style>
  <w:style w:type="character" w:customStyle="1" w:styleId="BTEMEASMCAChar">
    <w:name w:val="BT EMEA_SMCA Char"/>
    <w:link w:val="BTEMEASMCA"/>
    <w:rsid w:val="0093382D"/>
    <w:rPr>
      <w:rFonts w:ascii="Times New Roman" w:hAnsi="Times New Roman" w:cs="Times New Roman"/>
      <w:noProof/>
    </w:rPr>
  </w:style>
  <w:style w:type="paragraph" w:customStyle="1" w:styleId="PI-3EMEASMCA">
    <w:name w:val="PI-3 EMEA_SMCA"/>
    <w:basedOn w:val="prastasis"/>
    <w:autoRedefine/>
    <w:rsid w:val="0093382D"/>
    <w:pPr>
      <w:spacing w:line="220" w:lineRule="exact"/>
    </w:pPr>
    <w:rPr>
      <w:b/>
      <w:bCs/>
      <w:szCs w:val="22"/>
      <w:lang w:eastAsia="en-US"/>
    </w:rPr>
  </w:style>
  <w:style w:type="paragraph" w:customStyle="1" w:styleId="Parastais">
    <w:name w:val="Parastais"/>
    <w:basedOn w:val="prastasis"/>
    <w:next w:val="prastasis"/>
    <w:rsid w:val="0093382D"/>
    <w:pPr>
      <w:autoSpaceDE w:val="0"/>
      <w:autoSpaceDN w:val="0"/>
      <w:adjustRightInd w:val="0"/>
    </w:pPr>
    <w:rPr>
      <w:rFonts w:ascii="Arial" w:hAnsi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3802</Words>
  <Characters>2168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2022-09-16T06:51:00Z</dcterms:created>
  <dcterms:modified xsi:type="dcterms:W3CDTF">2022-09-16T06:51:00Z</dcterms:modified>
</cp:coreProperties>
</file>