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044" w:rsidRPr="00422343" w:rsidRDefault="00E41044" w:rsidP="00E41044">
      <w:pPr>
        <w:spacing w:after="120" w:line="240" w:lineRule="auto"/>
        <w:jc w:val="center"/>
        <w:rPr>
          <w:rFonts w:ascii="Times New Roman" w:hAnsi="Times New Roman"/>
          <w:b/>
          <w:lang w:val="lt-LT"/>
        </w:rPr>
      </w:pPr>
      <w:r w:rsidRPr="00422343">
        <w:rPr>
          <w:rFonts w:ascii="Times New Roman" w:hAnsi="Times New Roman"/>
          <w:b/>
          <w:lang w:val="lt-LT"/>
        </w:rPr>
        <w:t>Pakuotės lapelis: informacija pacientui</w:t>
      </w:r>
    </w:p>
    <w:p w:rsidR="00E41044" w:rsidRPr="00422343" w:rsidRDefault="00E41044" w:rsidP="00E41044">
      <w:pPr>
        <w:spacing w:after="0" w:line="240" w:lineRule="atLeast"/>
        <w:jc w:val="both"/>
        <w:rPr>
          <w:rFonts w:ascii="Times New Roman" w:hAnsi="Times New Roman"/>
          <w:lang w:val="lt-LT"/>
        </w:rPr>
      </w:pPr>
    </w:p>
    <w:p w:rsidR="00E41044" w:rsidRPr="00422343" w:rsidRDefault="00E41044" w:rsidP="00E41044">
      <w:pPr>
        <w:spacing w:after="0" w:line="240" w:lineRule="atLeast"/>
        <w:jc w:val="center"/>
        <w:rPr>
          <w:rFonts w:ascii="Times New Roman" w:hAnsi="Times New Roman"/>
          <w:b/>
          <w:lang w:val="lt-LT"/>
        </w:rPr>
      </w:pPr>
      <w:proofErr w:type="spellStart"/>
      <w:r w:rsidRPr="00422343">
        <w:rPr>
          <w:rFonts w:ascii="Times New Roman" w:hAnsi="Times New Roman"/>
          <w:b/>
          <w:lang w:val="lt-LT"/>
        </w:rPr>
        <w:t>Colpermin</w:t>
      </w:r>
      <w:proofErr w:type="spellEnd"/>
      <w:r w:rsidRPr="00422343">
        <w:rPr>
          <w:rFonts w:ascii="Times New Roman" w:hAnsi="Times New Roman"/>
          <w:b/>
          <w:lang w:val="lt-LT"/>
        </w:rPr>
        <w:t xml:space="preserve"> 187 mg skrandyje neirios kietosios kapsulės</w:t>
      </w:r>
    </w:p>
    <w:p w:rsidR="00E41044" w:rsidRPr="00422343" w:rsidRDefault="00E41044" w:rsidP="00E41044">
      <w:pPr>
        <w:spacing w:after="240" w:line="240" w:lineRule="atLeast"/>
        <w:jc w:val="center"/>
        <w:rPr>
          <w:rFonts w:ascii="Times New Roman" w:eastAsia="Times New Roman" w:hAnsi="Times New Roman" w:cs="Times New Roman"/>
          <w:sz w:val="24"/>
          <w:szCs w:val="24"/>
          <w:lang w:val="lt-LT"/>
        </w:rPr>
      </w:pPr>
      <w:r w:rsidRPr="00422343">
        <w:rPr>
          <w:rFonts w:ascii="Times New Roman" w:hAnsi="Times New Roman"/>
          <w:lang w:val="lt-LT"/>
        </w:rPr>
        <w:t xml:space="preserve">Pipirmėčių eterinis </w:t>
      </w:r>
      <w:r w:rsidRPr="0029106D">
        <w:rPr>
          <w:lang w:val="lt-LT"/>
        </w:rPr>
        <w:t>aliejus</w:t>
      </w:r>
    </w:p>
    <w:p w:rsidR="00E41044" w:rsidRPr="00422343" w:rsidRDefault="00E41044" w:rsidP="00E41044">
      <w:pPr>
        <w:spacing w:after="0" w:line="240" w:lineRule="atLeast"/>
        <w:jc w:val="both"/>
        <w:rPr>
          <w:rFonts w:ascii="Times New Roman" w:hAnsi="Times New Roman"/>
          <w:lang w:val="lt-LT"/>
        </w:rPr>
      </w:pPr>
    </w:p>
    <w:p w:rsidR="00E41044" w:rsidRPr="00422343" w:rsidRDefault="00E41044" w:rsidP="00E41044">
      <w:pPr>
        <w:spacing w:after="0" w:line="240" w:lineRule="auto"/>
        <w:rPr>
          <w:rFonts w:ascii="Times New Roman" w:hAnsi="Times New Roman"/>
          <w:b/>
          <w:lang w:val="lt-LT"/>
        </w:rPr>
      </w:pPr>
      <w:r w:rsidRPr="00422343">
        <w:rPr>
          <w:rFonts w:ascii="Times New Roman" w:hAnsi="Times New Roman"/>
          <w:b/>
          <w:lang w:val="lt-LT"/>
        </w:rPr>
        <w:t>Atidžiai perskaitykite visą šį lapelį, prieš pradėdami vartoti šį vaistą, nes jame pateikiama Jums svarbi informacija.</w:t>
      </w:r>
    </w:p>
    <w:p w:rsidR="00E41044" w:rsidRPr="00422343" w:rsidRDefault="00E41044" w:rsidP="00E41044">
      <w:pPr>
        <w:spacing w:after="0" w:line="240" w:lineRule="auto"/>
        <w:rPr>
          <w:rFonts w:ascii="Times New Roman" w:hAnsi="Times New Roman"/>
          <w:b/>
          <w:lang w:val="lt-LT"/>
        </w:rPr>
      </w:pPr>
      <w:r w:rsidRPr="00422343">
        <w:rPr>
          <w:rFonts w:ascii="Times New Roman" w:hAnsi="Times New Roman"/>
          <w:lang w:val="lt-LT"/>
        </w:rPr>
        <w:t>Visada vartokite šį vaistą tiksliai kaip aprašyta šiame lapelyje arba kaip nurodė gydytojas arba vaistininkas.</w:t>
      </w:r>
    </w:p>
    <w:p w:rsidR="00E41044" w:rsidRPr="00422343" w:rsidRDefault="00E41044" w:rsidP="00E41044">
      <w:pPr>
        <w:tabs>
          <w:tab w:val="left" w:pos="567"/>
        </w:tabs>
        <w:spacing w:after="0" w:line="240" w:lineRule="auto"/>
        <w:rPr>
          <w:rFonts w:ascii="Times New Roman" w:hAnsi="Times New Roman"/>
          <w:lang w:val="lt-LT"/>
        </w:rPr>
      </w:pPr>
      <w:r w:rsidRPr="00422343">
        <w:rPr>
          <w:rFonts w:ascii="Times New Roman" w:hAnsi="Times New Roman"/>
          <w:lang w:val="lt-LT"/>
        </w:rPr>
        <w:t xml:space="preserve">- </w:t>
      </w:r>
      <w:r w:rsidRPr="00422343">
        <w:rPr>
          <w:rFonts w:ascii="Times New Roman" w:hAnsi="Times New Roman"/>
          <w:lang w:val="lt-LT"/>
        </w:rPr>
        <w:tab/>
        <w:t>Neišmeskite šio lapelio, nes vėl gali prireikti jį perskaityti.</w:t>
      </w:r>
    </w:p>
    <w:p w:rsidR="00E41044" w:rsidRPr="00422343" w:rsidRDefault="00E41044" w:rsidP="00E41044">
      <w:pPr>
        <w:tabs>
          <w:tab w:val="left" w:pos="567"/>
        </w:tabs>
        <w:spacing w:after="0" w:line="240" w:lineRule="auto"/>
        <w:rPr>
          <w:rFonts w:ascii="Times New Roman" w:hAnsi="Times New Roman"/>
          <w:lang w:val="lt-LT"/>
        </w:rPr>
      </w:pPr>
      <w:r w:rsidRPr="00422343">
        <w:rPr>
          <w:rFonts w:ascii="Times New Roman" w:hAnsi="Times New Roman"/>
          <w:lang w:val="lt-LT"/>
        </w:rPr>
        <w:t xml:space="preserve">- </w:t>
      </w:r>
      <w:r w:rsidRPr="00422343">
        <w:rPr>
          <w:rFonts w:ascii="Times New Roman" w:hAnsi="Times New Roman"/>
          <w:lang w:val="lt-LT"/>
        </w:rPr>
        <w:tab/>
        <w:t>Jeigu norite sužinoti daugiau arba pasitarti, kreipkitės į vaistininką.</w:t>
      </w:r>
    </w:p>
    <w:p w:rsidR="00E41044" w:rsidRPr="00422343" w:rsidRDefault="00E41044" w:rsidP="00E41044">
      <w:pPr>
        <w:tabs>
          <w:tab w:val="left" w:pos="567"/>
        </w:tabs>
        <w:spacing w:after="0" w:line="240" w:lineRule="auto"/>
        <w:ind w:left="567" w:hanging="567"/>
        <w:rPr>
          <w:rFonts w:ascii="Times New Roman" w:hAnsi="Times New Roman"/>
          <w:lang w:val="lt-LT"/>
        </w:rPr>
      </w:pPr>
      <w:r w:rsidRPr="00422343">
        <w:rPr>
          <w:rFonts w:ascii="Times New Roman" w:hAnsi="Times New Roman"/>
          <w:lang w:val="lt-LT"/>
        </w:rPr>
        <w:t xml:space="preserve">- </w:t>
      </w:r>
      <w:r w:rsidRPr="00422343">
        <w:rPr>
          <w:rFonts w:ascii="Times New Roman" w:hAnsi="Times New Roman"/>
          <w:lang w:val="lt-LT"/>
        </w:rPr>
        <w:tab/>
        <w:t>Jeigu pasireiškė šalutinis poveikis (net jeigu jis šiame lapelyje nenurodytas), kreipkitės į gydytoją arba vaistininką. Žr. 4 skyrių.</w:t>
      </w:r>
    </w:p>
    <w:p w:rsidR="00E41044" w:rsidRPr="00422343" w:rsidRDefault="00E41044" w:rsidP="00E41044">
      <w:pPr>
        <w:tabs>
          <w:tab w:val="left" w:pos="567"/>
        </w:tabs>
        <w:spacing w:after="0" w:line="240" w:lineRule="auto"/>
        <w:ind w:left="720" w:hanging="720"/>
        <w:rPr>
          <w:rFonts w:ascii="Times New Roman" w:hAnsi="Times New Roman"/>
          <w:lang w:val="lt-LT"/>
        </w:rPr>
      </w:pPr>
      <w:r w:rsidRPr="00422343">
        <w:rPr>
          <w:rFonts w:ascii="Times New Roman" w:hAnsi="Times New Roman"/>
          <w:lang w:val="lt-LT"/>
        </w:rPr>
        <w:t>-</w:t>
      </w:r>
      <w:r w:rsidRPr="00422343">
        <w:rPr>
          <w:rFonts w:ascii="Times New Roman" w:hAnsi="Times New Roman"/>
          <w:lang w:val="lt-LT"/>
        </w:rPr>
        <w:tab/>
        <w:t>Jeigu per 2 savaites Jūsų savijauta nepagerėjo arba net pablogėjo, kreipkitės į gydytoją.</w:t>
      </w:r>
    </w:p>
    <w:p w:rsidR="00E41044" w:rsidRPr="00422343" w:rsidRDefault="00E41044" w:rsidP="00E41044">
      <w:pPr>
        <w:spacing w:after="0" w:line="240" w:lineRule="auto"/>
        <w:rPr>
          <w:rFonts w:ascii="Times New Roman" w:hAnsi="Times New Roman"/>
          <w:sz w:val="24"/>
          <w:lang w:val="lt-LT"/>
        </w:rPr>
      </w:pPr>
    </w:p>
    <w:p w:rsidR="00E41044" w:rsidRPr="00422343" w:rsidRDefault="00E41044" w:rsidP="00E41044">
      <w:pPr>
        <w:spacing w:after="0" w:line="240" w:lineRule="auto"/>
        <w:jc w:val="both"/>
        <w:rPr>
          <w:rFonts w:ascii="Times New Roman" w:hAnsi="Times New Roman"/>
          <w:b/>
          <w:lang w:val="lt-LT"/>
        </w:rPr>
      </w:pPr>
      <w:r w:rsidRPr="00422343">
        <w:rPr>
          <w:rFonts w:ascii="Times New Roman" w:hAnsi="Times New Roman"/>
          <w:b/>
          <w:lang w:val="lt-LT"/>
        </w:rPr>
        <w:t>Apie ką rašoma šiame lapelyje?</w:t>
      </w:r>
    </w:p>
    <w:p w:rsidR="00E41044" w:rsidRPr="00422343" w:rsidRDefault="00E41044" w:rsidP="00E41044">
      <w:pPr>
        <w:spacing w:after="0" w:line="240" w:lineRule="auto"/>
        <w:jc w:val="both"/>
        <w:rPr>
          <w:rFonts w:ascii="Times New Roman" w:hAnsi="Times New Roman"/>
          <w:lang w:val="lt-LT"/>
        </w:rPr>
      </w:pPr>
    </w:p>
    <w:p w:rsidR="00E41044" w:rsidRPr="005F1638" w:rsidRDefault="00E41044" w:rsidP="00E41044">
      <w:pPr>
        <w:numPr>
          <w:ilvl w:val="0"/>
          <w:numId w:val="1"/>
        </w:numPr>
        <w:spacing w:after="0" w:line="240" w:lineRule="auto"/>
        <w:rPr>
          <w:lang w:val="lt-LT"/>
        </w:rPr>
      </w:pPr>
      <w:r w:rsidRPr="00422343">
        <w:rPr>
          <w:rFonts w:ascii="Times New Roman" w:hAnsi="Times New Roman"/>
          <w:lang w:val="lt-LT"/>
        </w:rPr>
        <w:t xml:space="preserve">Kas yra </w:t>
      </w:r>
      <w:proofErr w:type="spellStart"/>
      <w:r w:rsidRPr="00422343">
        <w:rPr>
          <w:rFonts w:ascii="Times New Roman" w:hAnsi="Times New Roman"/>
          <w:lang w:val="lt-LT"/>
        </w:rPr>
        <w:t>Colpermin</w:t>
      </w:r>
      <w:proofErr w:type="spellEnd"/>
      <w:r w:rsidRPr="00422343">
        <w:rPr>
          <w:rFonts w:ascii="Times New Roman" w:hAnsi="Times New Roman"/>
          <w:lang w:val="lt-LT"/>
        </w:rPr>
        <w:t xml:space="preserve"> ir kam jis vartojamas</w:t>
      </w:r>
    </w:p>
    <w:p w:rsidR="00E41044" w:rsidRPr="005F1638" w:rsidRDefault="00E41044" w:rsidP="00E41044">
      <w:pPr>
        <w:numPr>
          <w:ilvl w:val="0"/>
          <w:numId w:val="1"/>
        </w:numPr>
        <w:spacing w:after="0" w:line="240" w:lineRule="auto"/>
        <w:rPr>
          <w:lang w:val="lt-LT"/>
        </w:rPr>
      </w:pPr>
      <w:r w:rsidRPr="00422343">
        <w:rPr>
          <w:rFonts w:ascii="Times New Roman" w:hAnsi="Times New Roman"/>
          <w:lang w:val="lt-LT"/>
        </w:rPr>
        <w:t xml:space="preserve">Kas žinotina prieš vartojant </w:t>
      </w:r>
      <w:proofErr w:type="spellStart"/>
      <w:r w:rsidRPr="00422343">
        <w:rPr>
          <w:rFonts w:ascii="Times New Roman" w:hAnsi="Times New Roman"/>
          <w:lang w:val="lt-LT"/>
        </w:rPr>
        <w:t>Colpermin</w:t>
      </w:r>
      <w:proofErr w:type="spellEnd"/>
    </w:p>
    <w:p w:rsidR="00E41044" w:rsidRPr="005F1638" w:rsidRDefault="00E41044" w:rsidP="00E41044">
      <w:pPr>
        <w:numPr>
          <w:ilvl w:val="0"/>
          <w:numId w:val="1"/>
        </w:numPr>
        <w:spacing w:after="0" w:line="240" w:lineRule="auto"/>
        <w:rPr>
          <w:lang w:val="lt-LT"/>
        </w:rPr>
      </w:pPr>
      <w:r w:rsidRPr="00422343">
        <w:rPr>
          <w:rFonts w:ascii="Times New Roman" w:hAnsi="Times New Roman"/>
          <w:lang w:val="lt-LT"/>
        </w:rPr>
        <w:t xml:space="preserve">Kaip vartoti </w:t>
      </w:r>
      <w:proofErr w:type="spellStart"/>
      <w:r w:rsidRPr="00422343">
        <w:rPr>
          <w:rFonts w:ascii="Times New Roman" w:hAnsi="Times New Roman"/>
          <w:lang w:val="lt-LT"/>
        </w:rPr>
        <w:t>Colpermin</w:t>
      </w:r>
      <w:proofErr w:type="spellEnd"/>
    </w:p>
    <w:p w:rsidR="00E41044" w:rsidRPr="005F1638" w:rsidRDefault="00E41044" w:rsidP="00E41044">
      <w:pPr>
        <w:numPr>
          <w:ilvl w:val="0"/>
          <w:numId w:val="1"/>
        </w:numPr>
        <w:spacing w:after="0" w:line="240" w:lineRule="auto"/>
        <w:rPr>
          <w:lang w:val="lt-LT"/>
        </w:rPr>
      </w:pPr>
      <w:r w:rsidRPr="00422343">
        <w:rPr>
          <w:rFonts w:ascii="Times New Roman" w:hAnsi="Times New Roman"/>
          <w:lang w:val="lt-LT"/>
        </w:rPr>
        <w:t>Galimas šalutinis poveikis</w:t>
      </w:r>
    </w:p>
    <w:p w:rsidR="00E41044" w:rsidRPr="005F1638" w:rsidRDefault="00E41044" w:rsidP="00E41044">
      <w:pPr>
        <w:numPr>
          <w:ilvl w:val="0"/>
          <w:numId w:val="1"/>
        </w:numPr>
        <w:spacing w:after="0" w:line="240" w:lineRule="auto"/>
        <w:rPr>
          <w:lang w:val="lt-LT"/>
        </w:rPr>
      </w:pPr>
      <w:r w:rsidRPr="00422343">
        <w:rPr>
          <w:rFonts w:ascii="Times New Roman" w:hAnsi="Times New Roman"/>
          <w:lang w:val="lt-LT"/>
        </w:rPr>
        <w:t xml:space="preserve">Kaip laikyti </w:t>
      </w:r>
      <w:proofErr w:type="spellStart"/>
      <w:r w:rsidRPr="00422343">
        <w:rPr>
          <w:rFonts w:ascii="Times New Roman" w:hAnsi="Times New Roman"/>
          <w:lang w:val="lt-LT"/>
        </w:rPr>
        <w:t>Colpermin</w:t>
      </w:r>
      <w:proofErr w:type="spellEnd"/>
    </w:p>
    <w:p w:rsidR="00E41044" w:rsidRPr="005F1638" w:rsidRDefault="00E41044" w:rsidP="00E41044">
      <w:pPr>
        <w:numPr>
          <w:ilvl w:val="0"/>
          <w:numId w:val="1"/>
        </w:numPr>
        <w:spacing w:after="0" w:line="240" w:lineRule="auto"/>
        <w:rPr>
          <w:lang w:val="lt-LT"/>
        </w:rPr>
      </w:pPr>
      <w:r w:rsidRPr="00422343">
        <w:rPr>
          <w:rFonts w:ascii="Times New Roman" w:hAnsi="Times New Roman"/>
          <w:lang w:val="lt-LT"/>
        </w:rPr>
        <w:t>Pakuotės turinys ir kita informacija</w:t>
      </w:r>
    </w:p>
    <w:p w:rsidR="00E41044" w:rsidRPr="00422343" w:rsidRDefault="00E41044" w:rsidP="00E41044">
      <w:pPr>
        <w:spacing w:after="0" w:line="240" w:lineRule="atLeast"/>
        <w:jc w:val="both"/>
        <w:rPr>
          <w:rFonts w:ascii="Times New Roman" w:hAnsi="Times New Roman"/>
          <w:lang w:val="lt-LT"/>
        </w:rPr>
      </w:pPr>
    </w:p>
    <w:p w:rsidR="00E41044" w:rsidRPr="00422343" w:rsidRDefault="00E41044" w:rsidP="00E41044">
      <w:pPr>
        <w:spacing w:after="0" w:line="240" w:lineRule="atLeast"/>
        <w:jc w:val="both"/>
        <w:rPr>
          <w:rFonts w:ascii="Times New Roman" w:hAnsi="Times New Roman"/>
          <w:lang w:val="lt-LT"/>
        </w:rPr>
      </w:pPr>
    </w:p>
    <w:p w:rsidR="00E41044" w:rsidRPr="00422343" w:rsidRDefault="00E41044" w:rsidP="00E41044">
      <w:pPr>
        <w:spacing w:after="0" w:line="240" w:lineRule="auto"/>
        <w:rPr>
          <w:rFonts w:ascii="Times New Roman" w:hAnsi="Times New Roman"/>
          <w:b/>
          <w:lang w:val="lt-LT"/>
        </w:rPr>
      </w:pPr>
      <w:r w:rsidRPr="00422343">
        <w:rPr>
          <w:rFonts w:ascii="Times New Roman" w:hAnsi="Times New Roman"/>
          <w:b/>
          <w:shd w:val="clear" w:color="auto" w:fill="FFFFFF"/>
          <w:lang w:val="lt-LT"/>
        </w:rPr>
        <w:t xml:space="preserve">1. </w:t>
      </w:r>
      <w:r w:rsidRPr="00422343">
        <w:rPr>
          <w:rFonts w:ascii="Times New Roman" w:hAnsi="Times New Roman"/>
          <w:b/>
          <w:shd w:val="clear" w:color="auto" w:fill="FFFFFF"/>
          <w:lang w:val="lt-LT"/>
        </w:rPr>
        <w:tab/>
        <w:t xml:space="preserve">Kas yra </w:t>
      </w:r>
      <w:proofErr w:type="spellStart"/>
      <w:r w:rsidRPr="00422343">
        <w:rPr>
          <w:rFonts w:ascii="Times New Roman" w:hAnsi="Times New Roman"/>
          <w:b/>
          <w:shd w:val="clear" w:color="auto" w:fill="FFFFFF"/>
          <w:lang w:val="lt-LT"/>
        </w:rPr>
        <w:t>Colpermin</w:t>
      </w:r>
      <w:proofErr w:type="spellEnd"/>
      <w:r w:rsidRPr="00422343">
        <w:rPr>
          <w:rFonts w:ascii="Times New Roman" w:hAnsi="Times New Roman"/>
          <w:b/>
          <w:shd w:val="clear" w:color="auto" w:fill="FFFFFF"/>
          <w:lang w:val="lt-LT"/>
        </w:rPr>
        <w:t xml:space="preserve"> ir kam jis vartojamas</w:t>
      </w:r>
    </w:p>
    <w:p w:rsidR="00E41044" w:rsidRPr="00422343" w:rsidRDefault="00E41044" w:rsidP="00E41044">
      <w:pPr>
        <w:spacing w:after="0" w:line="240" w:lineRule="auto"/>
        <w:rPr>
          <w:rFonts w:ascii="Times New Roman" w:hAnsi="Times New Roman"/>
          <w:lang w:val="lt-LT"/>
        </w:rPr>
      </w:pPr>
    </w:p>
    <w:p w:rsidR="00E41044" w:rsidRPr="00422343" w:rsidRDefault="00E41044" w:rsidP="00E41044">
      <w:pPr>
        <w:spacing w:after="0" w:line="240" w:lineRule="auto"/>
        <w:rPr>
          <w:rFonts w:ascii="Times New Roman" w:hAnsi="Times New Roman"/>
          <w:lang w:val="lt-LT"/>
        </w:rPr>
      </w:pPr>
      <w:proofErr w:type="spellStart"/>
      <w:r w:rsidRPr="00422343">
        <w:rPr>
          <w:rFonts w:ascii="Times New Roman" w:hAnsi="Times New Roman"/>
          <w:lang w:val="lt-LT"/>
        </w:rPr>
        <w:t>Colpermin</w:t>
      </w:r>
      <w:proofErr w:type="spellEnd"/>
      <w:r w:rsidRPr="00422343">
        <w:rPr>
          <w:rFonts w:ascii="Times New Roman" w:hAnsi="Times New Roman"/>
          <w:lang w:val="lt-LT"/>
        </w:rPr>
        <w:t xml:space="preserve"> yra augalinis vaistas, kurio sudėtyje yra pipirmėčių eterinio aliejaus. </w:t>
      </w:r>
      <w:r w:rsidRPr="00422343" w:rsidDel="00355AA0">
        <w:rPr>
          <w:rFonts w:ascii="Times New Roman" w:hAnsi="Times New Roman"/>
          <w:lang w:val="lt-LT"/>
        </w:rPr>
        <w:t xml:space="preserve"> </w:t>
      </w:r>
    </w:p>
    <w:p w:rsidR="00E41044" w:rsidRPr="00422343" w:rsidRDefault="00E41044" w:rsidP="00E41044">
      <w:pPr>
        <w:spacing w:after="0" w:line="240" w:lineRule="auto"/>
        <w:rPr>
          <w:rFonts w:ascii="Times New Roman" w:hAnsi="Times New Roman"/>
          <w:lang w:val="lt-LT"/>
        </w:rPr>
      </w:pPr>
      <w:proofErr w:type="spellStart"/>
      <w:r w:rsidRPr="00422343">
        <w:rPr>
          <w:rFonts w:ascii="Times New Roman" w:hAnsi="Times New Roman"/>
          <w:lang w:val="lt-LT"/>
        </w:rPr>
        <w:t>Colpermin</w:t>
      </w:r>
      <w:proofErr w:type="spellEnd"/>
      <w:r w:rsidRPr="00422343">
        <w:rPr>
          <w:rFonts w:ascii="Times New Roman" w:hAnsi="Times New Roman"/>
          <w:lang w:val="lt-LT"/>
        </w:rPr>
        <w:t xml:space="preserve"> kapsulės skirtos </w:t>
      </w:r>
      <w:proofErr w:type="spellStart"/>
      <w:r w:rsidRPr="00422343">
        <w:rPr>
          <w:rFonts w:ascii="Times New Roman" w:hAnsi="Times New Roman"/>
          <w:lang w:val="lt-LT"/>
        </w:rPr>
        <w:t>simtomiškai</w:t>
      </w:r>
      <w:proofErr w:type="spellEnd"/>
      <w:r w:rsidRPr="00422343">
        <w:rPr>
          <w:rFonts w:ascii="Times New Roman" w:hAnsi="Times New Roman"/>
          <w:lang w:val="lt-LT"/>
        </w:rPr>
        <w:t xml:space="preserve"> sumažinti</w:t>
      </w:r>
      <w:r w:rsidRPr="00422343" w:rsidDel="00ED498D">
        <w:rPr>
          <w:rFonts w:ascii="Times New Roman" w:hAnsi="Times New Roman"/>
          <w:lang w:val="lt-LT"/>
        </w:rPr>
        <w:t xml:space="preserve"> </w:t>
      </w:r>
      <w:r w:rsidRPr="00422343">
        <w:rPr>
          <w:rFonts w:ascii="Times New Roman" w:hAnsi="Times New Roman"/>
          <w:lang w:val="lt-LT"/>
        </w:rPr>
        <w:t xml:space="preserve">silpnus virškinimo trakto spazmus, dujų kaupimąsi virškinimo trakte ir pilvo skausmą, ypač dirgliosios žarnos sindromu sergantiems pacientams. </w:t>
      </w:r>
    </w:p>
    <w:p w:rsidR="00E41044" w:rsidRPr="00422343" w:rsidRDefault="00E41044" w:rsidP="00E41044">
      <w:pPr>
        <w:spacing w:after="0" w:line="240" w:lineRule="auto"/>
        <w:rPr>
          <w:rFonts w:ascii="Times New Roman" w:hAnsi="Times New Roman"/>
          <w:lang w:val="lt-LT"/>
        </w:rPr>
      </w:pPr>
      <w:r w:rsidRPr="00422343">
        <w:rPr>
          <w:rFonts w:ascii="Times New Roman" w:hAnsi="Times New Roman"/>
          <w:lang w:val="lt-LT"/>
        </w:rPr>
        <w:t>Jeigu per dvi savaites Jūsų savijauta nepagerėjo arba net pablogėjo, kreipkitės į gydytoją.</w:t>
      </w:r>
    </w:p>
    <w:p w:rsidR="00E41044" w:rsidRPr="00422343" w:rsidRDefault="00E41044" w:rsidP="00E41044">
      <w:pPr>
        <w:spacing w:after="0" w:line="120" w:lineRule="atLeast"/>
        <w:jc w:val="both"/>
        <w:rPr>
          <w:rFonts w:ascii="Times New Roman" w:hAnsi="Times New Roman"/>
          <w:lang w:val="lt-LT"/>
        </w:rPr>
      </w:pPr>
    </w:p>
    <w:p w:rsidR="00E41044" w:rsidRPr="00422343" w:rsidRDefault="00E41044" w:rsidP="00E41044">
      <w:pPr>
        <w:spacing w:after="0" w:line="240" w:lineRule="auto"/>
        <w:rPr>
          <w:rFonts w:ascii="Times New Roman" w:hAnsi="Times New Roman"/>
          <w:b/>
          <w:sz w:val="24"/>
          <w:lang w:val="lt-LT"/>
        </w:rPr>
      </w:pPr>
    </w:p>
    <w:p w:rsidR="00E41044" w:rsidRPr="00422343" w:rsidRDefault="00E41044" w:rsidP="00E41044">
      <w:pPr>
        <w:spacing w:after="0" w:line="240" w:lineRule="auto"/>
        <w:rPr>
          <w:rFonts w:ascii="Times New Roman" w:hAnsi="Times New Roman"/>
          <w:b/>
          <w:shd w:val="clear" w:color="000000" w:fill="auto"/>
          <w:lang w:val="lt-LT"/>
        </w:rPr>
      </w:pPr>
      <w:r w:rsidRPr="00422343">
        <w:rPr>
          <w:rFonts w:ascii="Times New Roman" w:hAnsi="Times New Roman"/>
          <w:b/>
          <w:shd w:val="clear" w:color="auto" w:fill="FFFFFF"/>
          <w:lang w:val="lt-LT"/>
        </w:rPr>
        <w:t xml:space="preserve">2. </w:t>
      </w:r>
      <w:r w:rsidRPr="00422343">
        <w:rPr>
          <w:rFonts w:ascii="Times New Roman" w:hAnsi="Times New Roman"/>
          <w:b/>
          <w:shd w:val="clear" w:color="auto" w:fill="FFFFFF"/>
          <w:lang w:val="lt-LT"/>
        </w:rPr>
        <w:tab/>
        <w:t xml:space="preserve">Kas žinotina prieš vartojant </w:t>
      </w:r>
      <w:proofErr w:type="spellStart"/>
      <w:r w:rsidRPr="00422343">
        <w:rPr>
          <w:rFonts w:ascii="Times New Roman" w:hAnsi="Times New Roman"/>
          <w:b/>
          <w:shd w:val="clear" w:color="auto" w:fill="FFFFFF"/>
          <w:lang w:val="lt-LT"/>
        </w:rPr>
        <w:t>Colpermin</w:t>
      </w:r>
      <w:proofErr w:type="spellEnd"/>
    </w:p>
    <w:p w:rsidR="00E41044" w:rsidRPr="00422343" w:rsidRDefault="00E41044" w:rsidP="00E41044">
      <w:pPr>
        <w:spacing w:after="0" w:line="240" w:lineRule="auto"/>
        <w:rPr>
          <w:rFonts w:ascii="Times New Roman" w:hAnsi="Times New Roman"/>
          <w:lang w:val="lt-LT"/>
        </w:rPr>
      </w:pPr>
    </w:p>
    <w:p w:rsidR="00E41044" w:rsidRPr="00422343" w:rsidRDefault="00E41044" w:rsidP="00E41044">
      <w:pPr>
        <w:spacing w:after="0" w:line="240" w:lineRule="auto"/>
        <w:rPr>
          <w:rFonts w:ascii="Times New Roman" w:hAnsi="Times New Roman"/>
          <w:b/>
          <w:lang w:val="lt-LT"/>
        </w:rPr>
      </w:pPr>
      <w:proofErr w:type="spellStart"/>
      <w:r w:rsidRPr="00422343">
        <w:rPr>
          <w:rFonts w:ascii="Times New Roman" w:hAnsi="Times New Roman"/>
          <w:b/>
          <w:lang w:val="lt-LT"/>
        </w:rPr>
        <w:t>Colpermin</w:t>
      </w:r>
      <w:proofErr w:type="spellEnd"/>
      <w:r w:rsidRPr="00422343">
        <w:rPr>
          <w:rFonts w:ascii="Times New Roman" w:hAnsi="Times New Roman"/>
          <w:b/>
          <w:lang w:val="lt-LT"/>
        </w:rPr>
        <w:t xml:space="preserve"> vartoti negalima:</w:t>
      </w:r>
    </w:p>
    <w:p w:rsidR="00E41044" w:rsidRPr="00422343" w:rsidRDefault="00E41044" w:rsidP="00E41044">
      <w:pPr>
        <w:spacing w:after="0" w:line="240" w:lineRule="auto"/>
        <w:rPr>
          <w:rFonts w:ascii="Times New Roman" w:hAnsi="Times New Roman"/>
          <w:lang w:val="lt-LT"/>
        </w:rPr>
      </w:pPr>
      <w:r w:rsidRPr="00422343">
        <w:rPr>
          <w:rFonts w:ascii="Times New Roman" w:hAnsi="Times New Roman"/>
          <w:lang w:val="lt-LT"/>
        </w:rPr>
        <w:t>- jeigu yra alergija pipirmėčių eteriniam aliejui, mentoliui arba bet kuriai pagalbinei šio vaisto medžiagai (jos išvardyto 6 skyriuje);</w:t>
      </w:r>
    </w:p>
    <w:p w:rsidR="00E41044" w:rsidRPr="00422343" w:rsidRDefault="00E41044" w:rsidP="00E41044">
      <w:pPr>
        <w:spacing w:after="0" w:line="240" w:lineRule="auto"/>
        <w:rPr>
          <w:rFonts w:ascii="Times New Roman" w:hAnsi="Times New Roman"/>
          <w:lang w:val="lt-LT"/>
        </w:rPr>
      </w:pPr>
      <w:r w:rsidRPr="00422343">
        <w:rPr>
          <w:rFonts w:ascii="Times New Roman" w:hAnsi="Times New Roman"/>
          <w:lang w:val="lt-LT"/>
        </w:rPr>
        <w:t>- jeigu gydytojas Jums yra sakęs, kad sergate kepenų ligomis;</w:t>
      </w:r>
    </w:p>
    <w:p w:rsidR="00E41044" w:rsidRPr="00422343" w:rsidRDefault="00E41044" w:rsidP="00E41044">
      <w:pPr>
        <w:spacing w:after="0" w:line="240" w:lineRule="auto"/>
        <w:rPr>
          <w:rFonts w:ascii="Times New Roman" w:hAnsi="Times New Roman"/>
          <w:lang w:val="lt-LT"/>
        </w:rPr>
      </w:pPr>
      <w:r w:rsidRPr="00422343">
        <w:rPr>
          <w:rFonts w:ascii="Times New Roman" w:hAnsi="Times New Roman"/>
          <w:lang w:val="lt-LT"/>
        </w:rPr>
        <w:t>- jeigu sergate tulžies latakų uždegimu (</w:t>
      </w:r>
      <w:proofErr w:type="spellStart"/>
      <w:r w:rsidRPr="00422343">
        <w:rPr>
          <w:rFonts w:ascii="Times New Roman" w:hAnsi="Times New Roman"/>
          <w:lang w:val="lt-LT"/>
        </w:rPr>
        <w:t>cholangitu</w:t>
      </w:r>
      <w:proofErr w:type="spellEnd"/>
      <w:r w:rsidRPr="00422343">
        <w:rPr>
          <w:rFonts w:ascii="Times New Roman" w:hAnsi="Times New Roman"/>
          <w:lang w:val="lt-LT"/>
        </w:rPr>
        <w:t>);</w:t>
      </w:r>
    </w:p>
    <w:p w:rsidR="00E41044" w:rsidRPr="00422343" w:rsidRDefault="00E41044" w:rsidP="00E41044">
      <w:pPr>
        <w:spacing w:after="0" w:line="240" w:lineRule="auto"/>
        <w:rPr>
          <w:rFonts w:ascii="Times New Roman" w:hAnsi="Times New Roman"/>
          <w:lang w:val="lt-LT"/>
        </w:rPr>
      </w:pPr>
      <w:r w:rsidRPr="00422343">
        <w:rPr>
          <w:rFonts w:ascii="Times New Roman" w:hAnsi="Times New Roman"/>
          <w:lang w:val="lt-LT"/>
        </w:rPr>
        <w:t xml:space="preserve">- jeigu skrandyje gaminasi mažai skrandžio rūgšties (būklė, vadinama </w:t>
      </w:r>
      <w:proofErr w:type="spellStart"/>
      <w:r w:rsidRPr="00422343">
        <w:rPr>
          <w:rFonts w:ascii="Times New Roman" w:hAnsi="Times New Roman"/>
          <w:lang w:val="lt-LT"/>
        </w:rPr>
        <w:t>achlorhidija</w:t>
      </w:r>
      <w:proofErr w:type="spellEnd"/>
      <w:r w:rsidRPr="00422343">
        <w:rPr>
          <w:rFonts w:ascii="Times New Roman" w:hAnsi="Times New Roman"/>
          <w:lang w:val="lt-LT"/>
        </w:rPr>
        <w:t>);</w:t>
      </w:r>
    </w:p>
    <w:p w:rsidR="00E41044" w:rsidRPr="00422343" w:rsidRDefault="00E41044" w:rsidP="00E41044">
      <w:pPr>
        <w:spacing w:after="0" w:line="240" w:lineRule="auto"/>
        <w:rPr>
          <w:rFonts w:ascii="Times New Roman" w:hAnsi="Times New Roman"/>
          <w:lang w:val="lt-LT"/>
        </w:rPr>
      </w:pPr>
      <w:r w:rsidRPr="00422343">
        <w:rPr>
          <w:rFonts w:ascii="Times New Roman" w:hAnsi="Times New Roman"/>
          <w:lang w:val="lt-LT"/>
        </w:rPr>
        <w:t>- jeigu turite tulžies akmenų ar sergate kitomis tulžies ligomis;</w:t>
      </w:r>
    </w:p>
    <w:p w:rsidR="00E41044" w:rsidRPr="00422343" w:rsidRDefault="00E41044" w:rsidP="00E41044">
      <w:pPr>
        <w:spacing w:after="0" w:line="240" w:lineRule="auto"/>
        <w:rPr>
          <w:rFonts w:ascii="Times New Roman" w:hAnsi="Times New Roman"/>
          <w:lang w:val="lt-LT"/>
        </w:rPr>
      </w:pPr>
      <w:r w:rsidRPr="00422343">
        <w:rPr>
          <w:rFonts w:ascii="Times New Roman" w:hAnsi="Times New Roman"/>
          <w:lang w:val="lt-LT"/>
        </w:rPr>
        <w:t>- vaikams iki 8 metų amžiaus.</w:t>
      </w:r>
    </w:p>
    <w:p w:rsidR="00E41044" w:rsidRPr="00422343" w:rsidRDefault="00E41044" w:rsidP="00E41044">
      <w:pPr>
        <w:spacing w:after="0" w:line="240" w:lineRule="auto"/>
        <w:rPr>
          <w:rFonts w:ascii="Times New Roman" w:hAnsi="Times New Roman"/>
          <w:lang w:val="lt-LT"/>
        </w:rPr>
      </w:pPr>
    </w:p>
    <w:p w:rsidR="00E41044" w:rsidRPr="00422343" w:rsidRDefault="00E41044" w:rsidP="00E41044">
      <w:pPr>
        <w:spacing w:after="0" w:line="240" w:lineRule="auto"/>
        <w:rPr>
          <w:rFonts w:ascii="Times New Roman" w:hAnsi="Times New Roman"/>
          <w:b/>
          <w:lang w:val="lt-LT"/>
        </w:rPr>
      </w:pPr>
      <w:proofErr w:type="spellStart"/>
      <w:r w:rsidRPr="00422343">
        <w:rPr>
          <w:rFonts w:ascii="Times New Roman" w:hAnsi="Times New Roman"/>
          <w:b/>
          <w:lang w:val="lt-LT"/>
        </w:rPr>
        <w:t>Colpermin</w:t>
      </w:r>
      <w:proofErr w:type="spellEnd"/>
      <w:r w:rsidRPr="00422343">
        <w:rPr>
          <w:rFonts w:ascii="Times New Roman" w:hAnsi="Times New Roman"/>
          <w:b/>
          <w:lang w:val="lt-LT"/>
        </w:rPr>
        <w:t xml:space="preserve"> sudėtyje yra žemės riešutų aliejaus </w:t>
      </w:r>
    </w:p>
    <w:p w:rsidR="00E41044" w:rsidRPr="00422343" w:rsidRDefault="00E41044" w:rsidP="00E41044">
      <w:pPr>
        <w:spacing w:after="0" w:line="240" w:lineRule="auto"/>
        <w:rPr>
          <w:rFonts w:ascii="Times New Roman" w:hAnsi="Times New Roman"/>
          <w:lang w:val="lt-LT"/>
        </w:rPr>
      </w:pPr>
      <w:r w:rsidRPr="00422343">
        <w:rPr>
          <w:rFonts w:ascii="Times New Roman" w:hAnsi="Times New Roman"/>
          <w:lang w:val="lt-LT"/>
        </w:rPr>
        <w:t>Jei esate alergiškas (alergiška) žemės riešutams arba sojai, šio vaisto Jums vartoti negalima.</w:t>
      </w:r>
    </w:p>
    <w:p w:rsidR="00E41044" w:rsidRPr="00422343" w:rsidRDefault="00E41044" w:rsidP="00E41044">
      <w:pPr>
        <w:spacing w:after="0" w:line="120" w:lineRule="atLeast"/>
        <w:jc w:val="both"/>
        <w:rPr>
          <w:rFonts w:ascii="Times New Roman" w:hAnsi="Times New Roman"/>
          <w:b/>
          <w:lang w:val="lt-LT"/>
        </w:rPr>
      </w:pPr>
    </w:p>
    <w:p w:rsidR="00E41044" w:rsidRPr="00422343" w:rsidRDefault="00E41044" w:rsidP="00E41044">
      <w:pPr>
        <w:spacing w:after="0" w:line="120" w:lineRule="atLeast"/>
        <w:jc w:val="both"/>
        <w:rPr>
          <w:rFonts w:ascii="Times New Roman" w:hAnsi="Times New Roman"/>
          <w:b/>
          <w:lang w:val="lt-LT"/>
        </w:rPr>
      </w:pPr>
      <w:r w:rsidRPr="00422343">
        <w:rPr>
          <w:rFonts w:ascii="Times New Roman" w:hAnsi="Times New Roman"/>
          <w:b/>
          <w:lang w:val="lt-LT"/>
        </w:rPr>
        <w:t>Įspėjimai ir atsargumo priemonės</w:t>
      </w:r>
    </w:p>
    <w:p w:rsidR="00E41044" w:rsidRPr="00422343" w:rsidRDefault="00E41044" w:rsidP="00E41044">
      <w:pPr>
        <w:spacing w:after="0" w:line="120" w:lineRule="atLeast"/>
        <w:jc w:val="both"/>
        <w:rPr>
          <w:rFonts w:ascii="Times New Roman" w:hAnsi="Times New Roman"/>
          <w:lang w:val="lt-LT"/>
        </w:rPr>
      </w:pPr>
      <w:r w:rsidRPr="00422343">
        <w:rPr>
          <w:rFonts w:ascii="Times New Roman" w:hAnsi="Times New Roman"/>
          <w:lang w:val="lt-LT"/>
        </w:rPr>
        <w:t xml:space="preserve">Pasitarkite su gydytoju arba vaistininku, prieš pradėdami vartoti </w:t>
      </w:r>
      <w:proofErr w:type="spellStart"/>
      <w:r w:rsidRPr="00422343">
        <w:rPr>
          <w:rFonts w:ascii="Times New Roman" w:hAnsi="Times New Roman"/>
          <w:lang w:val="lt-LT"/>
        </w:rPr>
        <w:t>Colpermin</w:t>
      </w:r>
      <w:proofErr w:type="spellEnd"/>
      <w:r w:rsidRPr="00422343">
        <w:rPr>
          <w:rFonts w:ascii="Times New Roman" w:hAnsi="Times New Roman"/>
          <w:lang w:val="lt-LT"/>
        </w:rPr>
        <w:t>.</w:t>
      </w:r>
    </w:p>
    <w:p w:rsidR="00E41044" w:rsidRPr="00422343" w:rsidRDefault="00E41044" w:rsidP="00E41044">
      <w:pPr>
        <w:spacing w:after="0" w:line="120" w:lineRule="atLeast"/>
        <w:ind w:left="142" w:hanging="142"/>
        <w:jc w:val="both"/>
        <w:rPr>
          <w:rFonts w:ascii="Times New Roman" w:hAnsi="Times New Roman"/>
          <w:lang w:val="lt-LT"/>
        </w:rPr>
      </w:pPr>
    </w:p>
    <w:p w:rsidR="00E41044" w:rsidRPr="00422343" w:rsidRDefault="00E41044" w:rsidP="00E41044">
      <w:pPr>
        <w:spacing w:after="0" w:line="120" w:lineRule="atLeast"/>
        <w:jc w:val="both"/>
        <w:rPr>
          <w:rFonts w:ascii="Times New Roman" w:hAnsi="Times New Roman"/>
          <w:lang w:val="lt-LT"/>
        </w:rPr>
      </w:pPr>
      <w:r w:rsidRPr="00422343">
        <w:rPr>
          <w:rFonts w:ascii="Times New Roman" w:hAnsi="Times New Roman"/>
          <w:lang w:val="lt-LT"/>
        </w:rPr>
        <w:t xml:space="preserve">Pasakykite gydytojui ar vaistininkui, jei kenčiate nuo rėmens ar </w:t>
      </w:r>
      <w:proofErr w:type="spellStart"/>
      <w:r w:rsidRPr="00422343">
        <w:rPr>
          <w:rFonts w:ascii="Times New Roman" w:hAnsi="Times New Roman"/>
          <w:lang w:val="lt-LT"/>
        </w:rPr>
        <w:t>stemplinės</w:t>
      </w:r>
      <w:proofErr w:type="spellEnd"/>
      <w:r w:rsidRPr="00422343">
        <w:rPr>
          <w:rFonts w:ascii="Times New Roman" w:hAnsi="Times New Roman"/>
          <w:lang w:val="lt-LT"/>
        </w:rPr>
        <w:t xml:space="preserve"> angos išvaržos (būklės, kai dalis skrandžio įslenka į krūtinės ertmę). Tokiomis aplinkybėmis pavartojus šio vaisto simptomai gali pasunkėti, todėl gydymą reikės nutraukti.</w:t>
      </w:r>
    </w:p>
    <w:p w:rsidR="00E41044" w:rsidRPr="00422343" w:rsidRDefault="00E41044" w:rsidP="00E41044">
      <w:pPr>
        <w:spacing w:after="0" w:line="120" w:lineRule="atLeast"/>
        <w:ind w:left="142" w:hanging="142"/>
        <w:jc w:val="both"/>
        <w:rPr>
          <w:rFonts w:ascii="Times New Roman" w:hAnsi="Times New Roman"/>
          <w:lang w:val="lt-LT"/>
        </w:rPr>
      </w:pPr>
    </w:p>
    <w:p w:rsidR="00E41044" w:rsidRPr="00422343" w:rsidRDefault="00E41044" w:rsidP="00E41044">
      <w:pPr>
        <w:spacing w:after="0" w:line="120" w:lineRule="atLeast"/>
        <w:jc w:val="both"/>
        <w:rPr>
          <w:rFonts w:ascii="Times New Roman" w:hAnsi="Times New Roman"/>
          <w:lang w:val="lt-LT"/>
        </w:rPr>
      </w:pPr>
      <w:proofErr w:type="spellStart"/>
      <w:r w:rsidRPr="00422343">
        <w:rPr>
          <w:rFonts w:ascii="Times New Roman" w:hAnsi="Times New Roman"/>
          <w:lang w:val="lt-LT"/>
        </w:rPr>
        <w:lastRenderedPageBreak/>
        <w:t>Colpermin</w:t>
      </w:r>
      <w:proofErr w:type="spellEnd"/>
      <w:r w:rsidRPr="00422343">
        <w:rPr>
          <w:rFonts w:ascii="Times New Roman" w:hAnsi="Times New Roman"/>
          <w:lang w:val="lt-LT"/>
        </w:rPr>
        <w:t xml:space="preserve"> kapsules reikia praryti visas, nesulaužytas, nekramtant, nevalgius. Priešingu atveju pipirmėčių eterinis aliejus gali išsiskirti per anksti ir dirginti burnos gleivinę ir stemplę.</w:t>
      </w:r>
    </w:p>
    <w:p w:rsidR="00E41044" w:rsidRPr="00422343" w:rsidRDefault="00E41044" w:rsidP="00E41044">
      <w:pPr>
        <w:spacing w:after="0" w:line="120" w:lineRule="atLeast"/>
        <w:jc w:val="both"/>
        <w:rPr>
          <w:rFonts w:ascii="Times New Roman" w:hAnsi="Times New Roman"/>
          <w:lang w:val="lt-LT"/>
        </w:rPr>
      </w:pPr>
    </w:p>
    <w:p w:rsidR="00E41044" w:rsidRPr="00422343" w:rsidRDefault="00E41044" w:rsidP="00E41044">
      <w:pPr>
        <w:spacing w:after="0" w:line="120" w:lineRule="atLeast"/>
        <w:jc w:val="both"/>
        <w:rPr>
          <w:rFonts w:ascii="Times New Roman" w:hAnsi="Times New Roman"/>
          <w:b/>
          <w:lang w:val="lt-LT"/>
        </w:rPr>
      </w:pPr>
      <w:r w:rsidRPr="00422343">
        <w:rPr>
          <w:rFonts w:ascii="Times New Roman" w:hAnsi="Times New Roman"/>
          <w:b/>
          <w:lang w:val="lt-LT"/>
        </w:rPr>
        <w:t>Vaikams</w:t>
      </w:r>
    </w:p>
    <w:p w:rsidR="00E41044" w:rsidRPr="00422343" w:rsidRDefault="00E41044" w:rsidP="00E41044">
      <w:pPr>
        <w:spacing w:after="0" w:line="120" w:lineRule="atLeast"/>
        <w:jc w:val="both"/>
        <w:rPr>
          <w:rFonts w:ascii="Times New Roman" w:hAnsi="Times New Roman"/>
          <w:lang w:val="lt-LT"/>
        </w:rPr>
      </w:pPr>
      <w:r w:rsidRPr="00422343">
        <w:rPr>
          <w:rFonts w:ascii="Times New Roman" w:hAnsi="Times New Roman"/>
          <w:lang w:val="lt-LT"/>
        </w:rPr>
        <w:t>Šį vaistą rekomenduojama vartoti vaikams nuo 8 metų amžiaus ir vyresniems. Negalima vartoti vaikams iki 8 metų amžiaus.</w:t>
      </w:r>
    </w:p>
    <w:p w:rsidR="00E41044" w:rsidRPr="00422343" w:rsidRDefault="00E41044" w:rsidP="00E41044">
      <w:pPr>
        <w:spacing w:after="0" w:line="120" w:lineRule="atLeast"/>
        <w:jc w:val="both"/>
        <w:rPr>
          <w:rFonts w:ascii="Times New Roman" w:hAnsi="Times New Roman"/>
          <w:lang w:val="lt-LT"/>
        </w:rPr>
      </w:pPr>
    </w:p>
    <w:p w:rsidR="00E41044" w:rsidRPr="00422343" w:rsidRDefault="00E41044" w:rsidP="00E41044">
      <w:pPr>
        <w:spacing w:after="0" w:line="120" w:lineRule="atLeast"/>
        <w:jc w:val="both"/>
        <w:rPr>
          <w:rFonts w:ascii="Times New Roman" w:hAnsi="Times New Roman"/>
          <w:b/>
          <w:lang w:val="lt-LT"/>
        </w:rPr>
      </w:pPr>
      <w:r w:rsidRPr="00422343">
        <w:rPr>
          <w:rFonts w:ascii="Times New Roman" w:hAnsi="Times New Roman"/>
          <w:b/>
          <w:lang w:val="lt-LT"/>
        </w:rPr>
        <w:t xml:space="preserve">Kiti vaistai ir </w:t>
      </w:r>
      <w:proofErr w:type="spellStart"/>
      <w:r w:rsidRPr="00422343">
        <w:rPr>
          <w:rFonts w:ascii="Times New Roman" w:hAnsi="Times New Roman"/>
          <w:b/>
          <w:lang w:val="lt-LT"/>
        </w:rPr>
        <w:t>Colpermin</w:t>
      </w:r>
      <w:proofErr w:type="spellEnd"/>
    </w:p>
    <w:p w:rsidR="00E41044" w:rsidRPr="00422343" w:rsidRDefault="00E41044" w:rsidP="00E41044">
      <w:pPr>
        <w:spacing w:after="0" w:line="120" w:lineRule="atLeast"/>
        <w:jc w:val="both"/>
        <w:rPr>
          <w:rFonts w:ascii="Times New Roman" w:hAnsi="Times New Roman"/>
          <w:lang w:val="lt-LT"/>
        </w:rPr>
      </w:pPr>
      <w:r w:rsidRPr="00422343">
        <w:rPr>
          <w:rFonts w:ascii="Times New Roman" w:hAnsi="Times New Roman"/>
          <w:lang w:val="lt-LT"/>
        </w:rPr>
        <w:t>Jeigu vartojate ar neseniai vartojote kitų vaistų arba dėl to nesate tikri, apie tai pasakykite gydytojui arba vaistininkui.</w:t>
      </w:r>
    </w:p>
    <w:p w:rsidR="00E41044" w:rsidRPr="00422343" w:rsidRDefault="00E41044" w:rsidP="00E41044">
      <w:pPr>
        <w:spacing w:after="0" w:line="120" w:lineRule="atLeast"/>
        <w:jc w:val="both"/>
        <w:rPr>
          <w:rFonts w:ascii="Times New Roman" w:hAnsi="Times New Roman"/>
          <w:lang w:val="lt-LT"/>
        </w:rPr>
      </w:pPr>
    </w:p>
    <w:p w:rsidR="00E41044" w:rsidRPr="00422343" w:rsidRDefault="00E41044" w:rsidP="00E41044">
      <w:pPr>
        <w:spacing w:after="0" w:line="120" w:lineRule="atLeast"/>
        <w:jc w:val="both"/>
        <w:rPr>
          <w:rFonts w:ascii="Times New Roman" w:hAnsi="Times New Roman"/>
          <w:lang w:val="lt-LT"/>
        </w:rPr>
      </w:pPr>
      <w:r w:rsidRPr="00422343">
        <w:rPr>
          <w:rFonts w:ascii="Times New Roman" w:hAnsi="Times New Roman"/>
          <w:lang w:val="lt-LT"/>
        </w:rPr>
        <w:t xml:space="preserve">Reikia vengti tuo pačiu metu vartoti kitus vaistus, skirtus skrandžio rūgštingumui mažinti (tokius kaip </w:t>
      </w:r>
      <w:proofErr w:type="spellStart"/>
      <w:r w:rsidRPr="00422343">
        <w:rPr>
          <w:rFonts w:ascii="Times New Roman" w:hAnsi="Times New Roman"/>
          <w:lang w:val="lt-LT"/>
        </w:rPr>
        <w:t>histamino</w:t>
      </w:r>
      <w:proofErr w:type="spellEnd"/>
      <w:r w:rsidRPr="00422343">
        <w:rPr>
          <w:rFonts w:ascii="Times New Roman" w:hAnsi="Times New Roman"/>
          <w:lang w:val="lt-LT"/>
        </w:rPr>
        <w:t xml:space="preserve"> H-2 blokatoriai ir protonų siurblio inhibitoriai) arba </w:t>
      </w:r>
      <w:proofErr w:type="spellStart"/>
      <w:r w:rsidRPr="00422343">
        <w:rPr>
          <w:rFonts w:ascii="Times New Roman" w:hAnsi="Times New Roman"/>
          <w:lang w:val="lt-LT"/>
        </w:rPr>
        <w:t>antacidinius</w:t>
      </w:r>
      <w:proofErr w:type="spellEnd"/>
      <w:r w:rsidRPr="00422343">
        <w:rPr>
          <w:rFonts w:ascii="Times New Roman" w:hAnsi="Times New Roman"/>
          <w:lang w:val="lt-LT"/>
        </w:rPr>
        <w:t xml:space="preserve"> preparatus, nes jie gali anksčiau laiko suardyti </w:t>
      </w:r>
      <w:proofErr w:type="spellStart"/>
      <w:r w:rsidRPr="00422343">
        <w:rPr>
          <w:rFonts w:ascii="Times New Roman" w:hAnsi="Times New Roman"/>
          <w:lang w:val="lt-LT"/>
        </w:rPr>
        <w:t>enterinę</w:t>
      </w:r>
      <w:proofErr w:type="spellEnd"/>
      <w:r w:rsidRPr="00422343">
        <w:rPr>
          <w:rFonts w:ascii="Times New Roman" w:hAnsi="Times New Roman"/>
          <w:lang w:val="lt-LT"/>
        </w:rPr>
        <w:t xml:space="preserve"> dangą. Juos reikia vartoti likus mažiausiai 2 valandoms arba praėjus mažiausiai 2 valandoms po šio vaisto vartojimo.</w:t>
      </w:r>
    </w:p>
    <w:p w:rsidR="00E41044" w:rsidRPr="00422343" w:rsidRDefault="00E41044" w:rsidP="00E41044">
      <w:pPr>
        <w:spacing w:after="0" w:line="120" w:lineRule="atLeast"/>
        <w:ind w:left="142" w:hanging="142"/>
        <w:jc w:val="both"/>
        <w:rPr>
          <w:rFonts w:ascii="Times New Roman" w:hAnsi="Times New Roman"/>
          <w:highlight w:val="yellow"/>
          <w:lang w:val="lt-LT"/>
        </w:rPr>
      </w:pPr>
    </w:p>
    <w:p w:rsidR="00E41044" w:rsidRPr="00422343" w:rsidRDefault="00E41044" w:rsidP="00E41044">
      <w:pPr>
        <w:spacing w:after="0" w:line="120" w:lineRule="atLeast"/>
        <w:jc w:val="both"/>
        <w:rPr>
          <w:rFonts w:ascii="Times New Roman" w:hAnsi="Times New Roman"/>
          <w:b/>
          <w:lang w:val="lt-LT"/>
        </w:rPr>
      </w:pPr>
      <w:proofErr w:type="spellStart"/>
      <w:r w:rsidRPr="00422343">
        <w:rPr>
          <w:rFonts w:ascii="Times New Roman" w:hAnsi="Times New Roman"/>
          <w:b/>
          <w:lang w:val="lt-LT"/>
        </w:rPr>
        <w:t>Colpermin</w:t>
      </w:r>
      <w:proofErr w:type="spellEnd"/>
      <w:r w:rsidRPr="00422343">
        <w:rPr>
          <w:rFonts w:ascii="Times New Roman" w:hAnsi="Times New Roman"/>
          <w:b/>
          <w:lang w:val="lt-LT"/>
        </w:rPr>
        <w:t xml:space="preserve"> vartojimas su maistu ir gėrimais</w:t>
      </w:r>
    </w:p>
    <w:p w:rsidR="00E41044" w:rsidRPr="00422343" w:rsidRDefault="00E41044" w:rsidP="00E41044">
      <w:pPr>
        <w:spacing w:after="0" w:line="120" w:lineRule="atLeast"/>
        <w:jc w:val="both"/>
        <w:rPr>
          <w:rFonts w:ascii="Times New Roman" w:hAnsi="Times New Roman"/>
          <w:lang w:val="lt-LT"/>
        </w:rPr>
      </w:pPr>
      <w:r w:rsidRPr="00422343">
        <w:rPr>
          <w:rFonts w:ascii="Times New Roman" w:hAnsi="Times New Roman"/>
          <w:lang w:val="lt-LT"/>
        </w:rPr>
        <w:t>Vartojant maistą tuo pat metu, kapsulės turinys gali išsiskirti per anksti. Todėl šį vaistą reikia vartoti likus mažiausiai 2 valandoms iki valgio arba praėjus mažiausiai 2 valandoms po valgio.</w:t>
      </w:r>
    </w:p>
    <w:p w:rsidR="00E41044" w:rsidRPr="00422343" w:rsidRDefault="00E41044" w:rsidP="00E41044">
      <w:pPr>
        <w:spacing w:after="0" w:line="120" w:lineRule="atLeast"/>
        <w:jc w:val="both"/>
        <w:rPr>
          <w:rFonts w:ascii="Times New Roman" w:hAnsi="Times New Roman"/>
          <w:lang w:val="lt-LT"/>
        </w:rPr>
      </w:pPr>
    </w:p>
    <w:p w:rsidR="00E41044" w:rsidRPr="00422343" w:rsidRDefault="00E41044" w:rsidP="00E41044">
      <w:pPr>
        <w:spacing w:after="0" w:line="120" w:lineRule="atLeast"/>
        <w:jc w:val="both"/>
        <w:rPr>
          <w:rFonts w:ascii="Times New Roman" w:hAnsi="Times New Roman"/>
          <w:lang w:val="lt-LT"/>
        </w:rPr>
      </w:pPr>
      <w:r w:rsidRPr="00422343">
        <w:rPr>
          <w:rFonts w:ascii="Times New Roman" w:hAnsi="Times New Roman"/>
          <w:b/>
          <w:lang w:val="lt-LT"/>
        </w:rPr>
        <w:t>Nėštumas ir žindymo laikotarpis</w:t>
      </w:r>
    </w:p>
    <w:p w:rsidR="00E41044" w:rsidRPr="00422343" w:rsidRDefault="00E41044" w:rsidP="00E41044">
      <w:pPr>
        <w:spacing w:after="0" w:line="120" w:lineRule="atLeast"/>
        <w:jc w:val="both"/>
        <w:rPr>
          <w:rFonts w:ascii="Times New Roman" w:hAnsi="Times New Roman"/>
          <w:lang w:val="lt-LT"/>
        </w:rPr>
      </w:pPr>
      <w:r w:rsidRPr="00422343">
        <w:rPr>
          <w:rFonts w:ascii="Times New Roman" w:hAnsi="Times New Roman"/>
          <w:lang w:val="lt-LT"/>
        </w:rPr>
        <w:t>Kadangi duomenų nepakanka, nerekomenduojama vartoti nėštumo metu, žindymo laikotarpiu ir vaisingo amžiaus moterims, kurios nevartoja kontracepcijos priemonių.</w:t>
      </w:r>
    </w:p>
    <w:p w:rsidR="00E41044" w:rsidRPr="00422343" w:rsidRDefault="00E41044" w:rsidP="00E41044">
      <w:pPr>
        <w:spacing w:after="0" w:line="120" w:lineRule="atLeast"/>
        <w:jc w:val="both"/>
        <w:rPr>
          <w:rFonts w:ascii="Times New Roman" w:hAnsi="Times New Roman"/>
          <w:lang w:val="lt-LT"/>
        </w:rPr>
      </w:pPr>
    </w:p>
    <w:p w:rsidR="00E41044" w:rsidRPr="00422343" w:rsidRDefault="00E41044" w:rsidP="00E41044">
      <w:pPr>
        <w:spacing w:after="0" w:line="120" w:lineRule="atLeast"/>
        <w:jc w:val="both"/>
        <w:rPr>
          <w:rFonts w:ascii="Times New Roman" w:hAnsi="Times New Roman"/>
          <w:lang w:val="lt-LT"/>
        </w:rPr>
      </w:pPr>
      <w:r w:rsidRPr="00422343">
        <w:rPr>
          <w:rFonts w:ascii="Times New Roman" w:hAnsi="Times New Roman"/>
          <w:lang w:val="lt-LT"/>
        </w:rPr>
        <w:t>Jeigu esate nėščia, žindote kūdikį, manote, kad galbūt esate nėščia arba planuojate pastoti, tai prieš vartodama šį vaistą, pasitarkite su gydytoju arba vaistininku.</w:t>
      </w:r>
    </w:p>
    <w:p w:rsidR="00E41044" w:rsidRPr="00422343" w:rsidRDefault="00E41044" w:rsidP="00E41044">
      <w:pPr>
        <w:spacing w:after="0" w:line="120" w:lineRule="atLeast"/>
        <w:jc w:val="both"/>
        <w:rPr>
          <w:rFonts w:ascii="Times New Roman" w:hAnsi="Times New Roman"/>
          <w:lang w:val="lt-LT"/>
        </w:rPr>
      </w:pPr>
    </w:p>
    <w:p w:rsidR="00E41044" w:rsidRPr="00422343" w:rsidRDefault="00E41044" w:rsidP="00E41044">
      <w:pPr>
        <w:spacing w:after="0" w:line="120" w:lineRule="atLeast"/>
        <w:jc w:val="both"/>
        <w:rPr>
          <w:rFonts w:ascii="Times New Roman" w:hAnsi="Times New Roman"/>
          <w:b/>
          <w:lang w:val="lt-LT"/>
        </w:rPr>
      </w:pPr>
      <w:r w:rsidRPr="00422343">
        <w:rPr>
          <w:rFonts w:ascii="Times New Roman" w:hAnsi="Times New Roman"/>
          <w:b/>
          <w:lang w:val="lt-LT"/>
        </w:rPr>
        <w:t>Vairavimas ir mechanizmų valdymas</w:t>
      </w:r>
    </w:p>
    <w:p w:rsidR="00E41044" w:rsidRPr="00422343" w:rsidRDefault="00E41044" w:rsidP="00E41044">
      <w:pPr>
        <w:spacing w:after="0" w:line="120" w:lineRule="atLeast"/>
        <w:jc w:val="both"/>
        <w:rPr>
          <w:rFonts w:ascii="Times New Roman" w:hAnsi="Times New Roman"/>
          <w:lang w:val="lt-LT"/>
        </w:rPr>
      </w:pPr>
      <w:r w:rsidRPr="00422343">
        <w:rPr>
          <w:rFonts w:ascii="Times New Roman" w:hAnsi="Times New Roman"/>
          <w:lang w:val="lt-LT"/>
        </w:rPr>
        <w:t>Šis vaistas gebėjimo vairuoti ir valdyti mechanizmus neveikia arba veikia nereikšmingai.</w:t>
      </w:r>
    </w:p>
    <w:p w:rsidR="00E41044" w:rsidRPr="00422343" w:rsidRDefault="00E41044" w:rsidP="00E41044">
      <w:pPr>
        <w:spacing w:after="0" w:line="120" w:lineRule="atLeast"/>
        <w:jc w:val="both"/>
        <w:rPr>
          <w:rFonts w:ascii="Times New Roman" w:hAnsi="Times New Roman"/>
          <w:b/>
          <w:lang w:val="lt-LT"/>
        </w:rPr>
      </w:pPr>
    </w:p>
    <w:p w:rsidR="00E41044" w:rsidRPr="00422343" w:rsidRDefault="00E41044" w:rsidP="00E41044">
      <w:pPr>
        <w:spacing w:after="0" w:line="120" w:lineRule="atLeast"/>
        <w:jc w:val="both"/>
        <w:rPr>
          <w:rFonts w:ascii="Times New Roman" w:hAnsi="Times New Roman"/>
          <w:lang w:val="lt-LT"/>
        </w:rPr>
      </w:pPr>
    </w:p>
    <w:p w:rsidR="00E41044" w:rsidRPr="00422343" w:rsidRDefault="00E41044" w:rsidP="00E41044">
      <w:pPr>
        <w:tabs>
          <w:tab w:val="left" w:pos="570"/>
        </w:tabs>
        <w:spacing w:after="0" w:line="120" w:lineRule="atLeast"/>
        <w:jc w:val="both"/>
        <w:rPr>
          <w:rFonts w:ascii="Times New Roman" w:hAnsi="Times New Roman"/>
          <w:b/>
          <w:bdr w:val="single" w:sz="4" w:space="0" w:color="auto"/>
          <w:shd w:val="clear" w:color="auto" w:fill="F3F3F3"/>
          <w:lang w:val="lt-LT"/>
        </w:rPr>
      </w:pPr>
      <w:r w:rsidRPr="00422343">
        <w:rPr>
          <w:rFonts w:ascii="Times New Roman" w:hAnsi="Times New Roman"/>
          <w:b/>
          <w:lang w:val="lt-LT"/>
        </w:rPr>
        <w:t>3.</w:t>
      </w:r>
      <w:r w:rsidRPr="00422343">
        <w:rPr>
          <w:rFonts w:ascii="Times New Roman" w:hAnsi="Times New Roman"/>
          <w:b/>
          <w:lang w:val="lt-LT"/>
        </w:rPr>
        <w:tab/>
      </w:r>
      <w:r w:rsidRPr="00422343">
        <w:rPr>
          <w:rFonts w:ascii="Times New Roman" w:hAnsi="Times New Roman"/>
          <w:b/>
          <w:shd w:val="clear" w:color="auto" w:fill="FFFFFF"/>
          <w:lang w:val="lt-LT"/>
        </w:rPr>
        <w:t xml:space="preserve">Kaip vartoti </w:t>
      </w:r>
      <w:proofErr w:type="spellStart"/>
      <w:r w:rsidRPr="00422343">
        <w:rPr>
          <w:rFonts w:ascii="Times New Roman" w:hAnsi="Times New Roman"/>
          <w:b/>
          <w:shd w:val="clear" w:color="auto" w:fill="FFFFFF"/>
          <w:lang w:val="lt-LT"/>
        </w:rPr>
        <w:t>Colpermin</w:t>
      </w:r>
      <w:proofErr w:type="spellEnd"/>
    </w:p>
    <w:p w:rsidR="00E41044" w:rsidRPr="00422343" w:rsidRDefault="00E41044" w:rsidP="00E41044">
      <w:pPr>
        <w:tabs>
          <w:tab w:val="left" w:pos="360"/>
        </w:tabs>
        <w:spacing w:after="0" w:line="120" w:lineRule="atLeast"/>
        <w:jc w:val="both"/>
        <w:rPr>
          <w:rFonts w:ascii="Times New Roman" w:hAnsi="Times New Roman"/>
          <w:i/>
          <w:lang w:val="lt-LT"/>
        </w:rPr>
      </w:pPr>
    </w:p>
    <w:p w:rsidR="00E41044" w:rsidRPr="00422343" w:rsidRDefault="00E41044" w:rsidP="00E41044">
      <w:pPr>
        <w:tabs>
          <w:tab w:val="left" w:pos="360"/>
        </w:tabs>
        <w:spacing w:after="0" w:line="120" w:lineRule="atLeast"/>
        <w:jc w:val="both"/>
        <w:rPr>
          <w:rFonts w:ascii="Times New Roman" w:hAnsi="Times New Roman"/>
          <w:lang w:val="lt-LT"/>
        </w:rPr>
      </w:pPr>
      <w:r w:rsidRPr="00422343">
        <w:rPr>
          <w:rFonts w:ascii="Times New Roman" w:hAnsi="Times New Roman"/>
          <w:lang w:val="lt-LT"/>
        </w:rPr>
        <w:t>Visada vartokite šį vaistą tiksliai kaip nurodė gydytojas arba vaistininkas. Jeigu abejojate, kreipkitės į gydytoją arba vaistininką.</w:t>
      </w:r>
    </w:p>
    <w:p w:rsidR="00E41044" w:rsidRPr="00422343" w:rsidRDefault="00E41044" w:rsidP="00E41044">
      <w:pPr>
        <w:tabs>
          <w:tab w:val="left" w:pos="360"/>
        </w:tabs>
        <w:spacing w:after="0" w:line="120" w:lineRule="atLeast"/>
        <w:jc w:val="both"/>
        <w:rPr>
          <w:rFonts w:ascii="Times New Roman" w:hAnsi="Times New Roman"/>
          <w:i/>
          <w:lang w:val="lt-LT"/>
        </w:rPr>
      </w:pPr>
    </w:p>
    <w:p w:rsidR="00E41044" w:rsidRPr="00422343" w:rsidRDefault="00E41044" w:rsidP="00E41044">
      <w:pPr>
        <w:tabs>
          <w:tab w:val="left" w:pos="360"/>
        </w:tabs>
        <w:spacing w:after="0" w:line="120" w:lineRule="atLeast"/>
        <w:jc w:val="both"/>
        <w:rPr>
          <w:rFonts w:ascii="Times New Roman" w:hAnsi="Times New Roman"/>
          <w:b/>
          <w:lang w:val="lt-LT"/>
        </w:rPr>
      </w:pPr>
      <w:r w:rsidRPr="00422343">
        <w:rPr>
          <w:rFonts w:ascii="Times New Roman" w:hAnsi="Times New Roman"/>
          <w:b/>
          <w:lang w:val="lt-LT"/>
        </w:rPr>
        <w:t>Vartojimas suaugusiesiems ir vyresnio amžiaus žmonėms</w:t>
      </w:r>
    </w:p>
    <w:p w:rsidR="00E41044" w:rsidRPr="00422343" w:rsidRDefault="00E41044" w:rsidP="00E41044">
      <w:pPr>
        <w:tabs>
          <w:tab w:val="left" w:pos="360"/>
        </w:tabs>
        <w:spacing w:after="0" w:line="120" w:lineRule="atLeast"/>
        <w:jc w:val="both"/>
        <w:rPr>
          <w:rFonts w:ascii="Times New Roman" w:hAnsi="Times New Roman"/>
          <w:lang w:val="lt-LT"/>
        </w:rPr>
      </w:pPr>
      <w:r w:rsidRPr="00422343">
        <w:rPr>
          <w:rFonts w:ascii="Times New Roman" w:hAnsi="Times New Roman"/>
          <w:lang w:val="lt-LT"/>
        </w:rPr>
        <w:t>Rekomenduojama dozė yra 1 kapsulė 3 kartus per parą. Prireikus dozę galima padidinti daugiausiai iki 2 kapsulių 3 kartus per parą.</w:t>
      </w:r>
    </w:p>
    <w:p w:rsidR="00E41044" w:rsidRPr="00422343" w:rsidRDefault="00E41044" w:rsidP="00E41044">
      <w:pPr>
        <w:tabs>
          <w:tab w:val="left" w:pos="360"/>
        </w:tabs>
        <w:spacing w:after="0" w:line="120" w:lineRule="atLeast"/>
        <w:jc w:val="both"/>
        <w:rPr>
          <w:rFonts w:ascii="Times New Roman" w:hAnsi="Times New Roman"/>
          <w:b/>
          <w:i/>
          <w:lang w:val="lt-LT"/>
        </w:rPr>
      </w:pPr>
    </w:p>
    <w:p w:rsidR="00E41044" w:rsidRPr="00422343" w:rsidRDefault="00E41044" w:rsidP="00E41044">
      <w:pPr>
        <w:tabs>
          <w:tab w:val="left" w:pos="360"/>
        </w:tabs>
        <w:spacing w:after="0" w:line="120" w:lineRule="atLeast"/>
        <w:jc w:val="both"/>
        <w:rPr>
          <w:rFonts w:ascii="Times New Roman" w:hAnsi="Times New Roman"/>
          <w:b/>
          <w:lang w:val="lt-LT"/>
        </w:rPr>
      </w:pPr>
      <w:r w:rsidRPr="00422343">
        <w:rPr>
          <w:rFonts w:ascii="Times New Roman" w:hAnsi="Times New Roman"/>
          <w:b/>
          <w:lang w:val="lt-LT"/>
        </w:rPr>
        <w:t>Vartojimas paaugliams nuo 12 iki 17 metų</w:t>
      </w:r>
    </w:p>
    <w:p w:rsidR="00E41044" w:rsidRPr="00422343" w:rsidRDefault="00E41044" w:rsidP="00E41044">
      <w:pPr>
        <w:tabs>
          <w:tab w:val="left" w:pos="360"/>
        </w:tabs>
        <w:spacing w:after="0" w:line="120" w:lineRule="atLeast"/>
        <w:jc w:val="both"/>
        <w:rPr>
          <w:rFonts w:ascii="Times New Roman" w:hAnsi="Times New Roman"/>
          <w:lang w:val="lt-LT"/>
        </w:rPr>
      </w:pPr>
      <w:r w:rsidRPr="00422343">
        <w:rPr>
          <w:rFonts w:ascii="Times New Roman" w:hAnsi="Times New Roman"/>
          <w:lang w:val="lt-LT"/>
        </w:rPr>
        <w:t>Rekomenduojama dozė yra 1 kapsulė 3 kartus per parą.</w:t>
      </w:r>
    </w:p>
    <w:p w:rsidR="00E41044" w:rsidRPr="00422343" w:rsidRDefault="00E41044" w:rsidP="00E41044">
      <w:pPr>
        <w:tabs>
          <w:tab w:val="left" w:pos="360"/>
        </w:tabs>
        <w:spacing w:after="0" w:line="120" w:lineRule="atLeast"/>
        <w:jc w:val="both"/>
        <w:rPr>
          <w:rFonts w:ascii="Times New Roman" w:hAnsi="Times New Roman"/>
          <w:lang w:val="lt-LT"/>
        </w:rPr>
      </w:pPr>
    </w:p>
    <w:p w:rsidR="00E41044" w:rsidRPr="00422343" w:rsidRDefault="00E41044" w:rsidP="00E41044">
      <w:pPr>
        <w:tabs>
          <w:tab w:val="left" w:pos="360"/>
        </w:tabs>
        <w:spacing w:after="0" w:line="120" w:lineRule="atLeast"/>
        <w:jc w:val="both"/>
        <w:rPr>
          <w:rFonts w:ascii="Times New Roman" w:hAnsi="Times New Roman"/>
          <w:b/>
          <w:lang w:val="lt-LT"/>
        </w:rPr>
      </w:pPr>
      <w:r w:rsidRPr="00422343">
        <w:rPr>
          <w:rFonts w:ascii="Times New Roman" w:hAnsi="Times New Roman"/>
          <w:b/>
          <w:lang w:val="lt-LT"/>
        </w:rPr>
        <w:t xml:space="preserve">Vartojimas </w:t>
      </w:r>
      <w:proofErr w:type="spellStart"/>
      <w:r w:rsidRPr="00422343">
        <w:rPr>
          <w:rFonts w:ascii="Times New Roman" w:hAnsi="Times New Roman"/>
          <w:b/>
          <w:lang w:val="lt-LT"/>
        </w:rPr>
        <w:t>vaikamsnuo</w:t>
      </w:r>
      <w:proofErr w:type="spellEnd"/>
      <w:r w:rsidRPr="00422343">
        <w:rPr>
          <w:rFonts w:ascii="Times New Roman" w:hAnsi="Times New Roman"/>
          <w:b/>
          <w:lang w:val="lt-LT"/>
        </w:rPr>
        <w:t xml:space="preserve"> 8 iki 11 metų</w:t>
      </w:r>
    </w:p>
    <w:p w:rsidR="00E41044" w:rsidRPr="00422343" w:rsidRDefault="00E41044" w:rsidP="00E41044">
      <w:pPr>
        <w:tabs>
          <w:tab w:val="left" w:pos="360"/>
        </w:tabs>
        <w:spacing w:after="0" w:line="120" w:lineRule="atLeast"/>
        <w:jc w:val="both"/>
        <w:rPr>
          <w:rFonts w:ascii="Times New Roman" w:hAnsi="Times New Roman"/>
          <w:lang w:val="lt-LT"/>
        </w:rPr>
      </w:pPr>
      <w:r w:rsidRPr="00422343">
        <w:rPr>
          <w:rFonts w:ascii="Times New Roman" w:hAnsi="Times New Roman"/>
          <w:lang w:val="lt-LT"/>
        </w:rPr>
        <w:t>Rekomenduojama dozė yra 1 kapsulė 2 kartus per parą.</w:t>
      </w:r>
    </w:p>
    <w:p w:rsidR="00E41044" w:rsidRPr="00422343" w:rsidRDefault="00E41044" w:rsidP="00E41044">
      <w:pPr>
        <w:tabs>
          <w:tab w:val="left" w:pos="360"/>
        </w:tabs>
        <w:spacing w:after="0" w:line="120" w:lineRule="atLeast"/>
        <w:jc w:val="both"/>
        <w:rPr>
          <w:rFonts w:ascii="Times New Roman" w:hAnsi="Times New Roman"/>
          <w:lang w:val="lt-LT"/>
        </w:rPr>
      </w:pPr>
    </w:p>
    <w:p w:rsidR="00E41044" w:rsidRPr="00422343" w:rsidRDefault="00E41044" w:rsidP="00E41044">
      <w:pPr>
        <w:tabs>
          <w:tab w:val="left" w:pos="360"/>
        </w:tabs>
        <w:spacing w:after="0" w:line="120" w:lineRule="atLeast"/>
        <w:jc w:val="both"/>
        <w:rPr>
          <w:rFonts w:ascii="Times New Roman" w:hAnsi="Times New Roman"/>
          <w:u w:val="single"/>
          <w:lang w:val="lt-LT"/>
        </w:rPr>
      </w:pPr>
      <w:r w:rsidRPr="00422343">
        <w:rPr>
          <w:rFonts w:ascii="Times New Roman" w:hAnsi="Times New Roman"/>
          <w:u w:val="single"/>
          <w:lang w:val="lt-LT"/>
        </w:rPr>
        <w:t>Vaikams iki 8 metų</w:t>
      </w:r>
    </w:p>
    <w:p w:rsidR="00E41044" w:rsidRPr="00422343" w:rsidRDefault="00E41044" w:rsidP="00E41044">
      <w:pPr>
        <w:tabs>
          <w:tab w:val="left" w:pos="360"/>
        </w:tabs>
        <w:spacing w:after="0" w:line="120" w:lineRule="atLeast"/>
        <w:jc w:val="both"/>
        <w:rPr>
          <w:rFonts w:ascii="Times New Roman" w:hAnsi="Times New Roman"/>
          <w:lang w:val="lt-LT"/>
        </w:rPr>
      </w:pPr>
      <w:r w:rsidRPr="00422343">
        <w:rPr>
          <w:rFonts w:ascii="Times New Roman" w:hAnsi="Times New Roman"/>
          <w:lang w:val="lt-LT"/>
        </w:rPr>
        <w:t>Vaikams iki 8 metų šio vaisto vartoti negalima.</w:t>
      </w:r>
    </w:p>
    <w:p w:rsidR="00E41044" w:rsidRPr="00422343" w:rsidRDefault="00E41044" w:rsidP="00E41044">
      <w:pPr>
        <w:tabs>
          <w:tab w:val="left" w:pos="360"/>
        </w:tabs>
        <w:spacing w:after="0" w:line="120" w:lineRule="atLeast"/>
        <w:jc w:val="both"/>
        <w:rPr>
          <w:rFonts w:ascii="Times New Roman" w:hAnsi="Times New Roman"/>
          <w:lang w:val="lt-LT"/>
        </w:rPr>
      </w:pPr>
    </w:p>
    <w:p w:rsidR="00E41044" w:rsidRPr="00422343" w:rsidRDefault="00E41044" w:rsidP="00E41044">
      <w:pPr>
        <w:tabs>
          <w:tab w:val="left" w:pos="360"/>
        </w:tabs>
        <w:spacing w:after="0" w:line="120" w:lineRule="atLeast"/>
        <w:jc w:val="both"/>
        <w:rPr>
          <w:rFonts w:ascii="Times New Roman" w:hAnsi="Times New Roman"/>
          <w:u w:val="single"/>
          <w:lang w:val="lt-LT"/>
        </w:rPr>
      </w:pPr>
      <w:r w:rsidRPr="00422343">
        <w:rPr>
          <w:rFonts w:ascii="Times New Roman" w:hAnsi="Times New Roman"/>
          <w:u w:val="single"/>
          <w:lang w:val="lt-LT"/>
        </w:rPr>
        <w:t>Ypatingos populiacijos</w:t>
      </w:r>
    </w:p>
    <w:p w:rsidR="00E41044" w:rsidRPr="00422343" w:rsidRDefault="00E41044" w:rsidP="00E41044">
      <w:pPr>
        <w:tabs>
          <w:tab w:val="left" w:pos="360"/>
        </w:tabs>
        <w:spacing w:after="0" w:line="120" w:lineRule="atLeast"/>
        <w:jc w:val="both"/>
        <w:rPr>
          <w:rFonts w:ascii="Times New Roman" w:hAnsi="Times New Roman"/>
          <w:strike/>
          <w:lang w:val="lt-LT"/>
        </w:rPr>
      </w:pPr>
      <w:r w:rsidRPr="00422343">
        <w:rPr>
          <w:rFonts w:ascii="Times New Roman" w:hAnsi="Times New Roman"/>
          <w:lang w:val="lt-LT"/>
        </w:rPr>
        <w:t>Dėl dozavimo, esant inkstų funkcijos nepakankamumui, duomenų nėra.</w:t>
      </w:r>
    </w:p>
    <w:p w:rsidR="00E41044" w:rsidRPr="00422343" w:rsidRDefault="00E41044" w:rsidP="00E41044">
      <w:pPr>
        <w:tabs>
          <w:tab w:val="left" w:pos="360"/>
        </w:tabs>
        <w:spacing w:after="0" w:line="120" w:lineRule="atLeast"/>
        <w:jc w:val="both"/>
        <w:rPr>
          <w:rFonts w:ascii="Times New Roman" w:hAnsi="Times New Roman"/>
          <w:strike/>
          <w:lang w:val="lt-LT"/>
        </w:rPr>
      </w:pPr>
    </w:p>
    <w:p w:rsidR="00E41044" w:rsidRPr="00422343" w:rsidRDefault="00E41044" w:rsidP="00E41044">
      <w:pPr>
        <w:spacing w:after="0" w:line="240" w:lineRule="auto"/>
        <w:jc w:val="both"/>
        <w:rPr>
          <w:rFonts w:ascii="Times New Roman" w:hAnsi="Times New Roman"/>
          <w:lang w:val="lt-LT"/>
        </w:rPr>
      </w:pPr>
      <w:r w:rsidRPr="00422343">
        <w:rPr>
          <w:rFonts w:ascii="Times New Roman" w:hAnsi="Times New Roman"/>
          <w:lang w:val="lt-LT"/>
        </w:rPr>
        <w:t xml:space="preserve">Vartojimo būdas – gerti. </w:t>
      </w:r>
      <w:proofErr w:type="spellStart"/>
      <w:r w:rsidRPr="00422343">
        <w:rPr>
          <w:rFonts w:ascii="Times New Roman" w:hAnsi="Times New Roman"/>
          <w:lang w:val="lt-LT"/>
        </w:rPr>
        <w:t>Colpermin</w:t>
      </w:r>
      <w:proofErr w:type="spellEnd"/>
      <w:r w:rsidRPr="00422343">
        <w:rPr>
          <w:rFonts w:ascii="Times New Roman" w:hAnsi="Times New Roman"/>
          <w:lang w:val="lt-LT"/>
        </w:rPr>
        <w:t xml:space="preserve"> kapsulę reikia nuryti visą, pakankamai užsigeriant skysčiu, kad kapsulė būtų lengvai nuryjama. Kapsulių nekramtykite, netraiškykite ir nelaužykite.</w:t>
      </w:r>
    </w:p>
    <w:p w:rsidR="00E41044" w:rsidRPr="00422343" w:rsidRDefault="00E41044" w:rsidP="00E41044">
      <w:pPr>
        <w:tabs>
          <w:tab w:val="left" w:pos="360"/>
        </w:tabs>
        <w:spacing w:after="0" w:line="120" w:lineRule="atLeast"/>
        <w:jc w:val="both"/>
        <w:rPr>
          <w:rFonts w:ascii="Times New Roman" w:hAnsi="Times New Roman"/>
          <w:lang w:val="lt-LT"/>
        </w:rPr>
      </w:pPr>
      <w:r w:rsidRPr="00422343">
        <w:rPr>
          <w:rFonts w:ascii="Times New Roman" w:hAnsi="Times New Roman"/>
          <w:lang w:val="lt-LT"/>
        </w:rPr>
        <w:t>Kapsules iš lizdinės plokštelės reikia išimti atsargiai.</w:t>
      </w:r>
    </w:p>
    <w:p w:rsidR="00E41044" w:rsidRPr="00422343" w:rsidRDefault="00E41044" w:rsidP="00E41044">
      <w:pPr>
        <w:spacing w:after="0" w:line="240" w:lineRule="auto"/>
        <w:jc w:val="both"/>
        <w:rPr>
          <w:rFonts w:ascii="Times New Roman" w:hAnsi="Times New Roman"/>
          <w:lang w:val="lt-LT"/>
        </w:rPr>
      </w:pPr>
      <w:proofErr w:type="spellStart"/>
      <w:r w:rsidRPr="00422343">
        <w:rPr>
          <w:rFonts w:ascii="Times New Roman" w:hAnsi="Times New Roman"/>
          <w:lang w:val="lt-LT"/>
        </w:rPr>
        <w:t>Colpermin</w:t>
      </w:r>
      <w:proofErr w:type="spellEnd"/>
      <w:r w:rsidRPr="00422343">
        <w:rPr>
          <w:rFonts w:ascii="Times New Roman" w:hAnsi="Times New Roman"/>
          <w:lang w:val="lt-LT"/>
        </w:rPr>
        <w:t xml:space="preserve"> reikia vartoti likus mažiausiai 2 valandoms iki valgio arba praėjus mažiausiai 2 valandoms po valgio.</w:t>
      </w:r>
    </w:p>
    <w:p w:rsidR="00E41044" w:rsidRPr="00422343" w:rsidRDefault="00E41044" w:rsidP="00E41044">
      <w:pPr>
        <w:tabs>
          <w:tab w:val="left" w:pos="0"/>
        </w:tabs>
        <w:spacing w:after="0" w:line="120" w:lineRule="atLeast"/>
        <w:jc w:val="both"/>
        <w:rPr>
          <w:rFonts w:ascii="Times New Roman" w:hAnsi="Times New Roman"/>
          <w:lang w:val="lt-LT"/>
        </w:rPr>
      </w:pPr>
    </w:p>
    <w:p w:rsidR="00E41044" w:rsidRPr="00422343" w:rsidRDefault="00E41044" w:rsidP="00E41044">
      <w:pPr>
        <w:tabs>
          <w:tab w:val="left" w:pos="0"/>
        </w:tabs>
        <w:spacing w:after="0" w:line="120" w:lineRule="atLeast"/>
        <w:jc w:val="both"/>
        <w:rPr>
          <w:rFonts w:ascii="Times New Roman" w:hAnsi="Times New Roman"/>
          <w:lang w:val="lt-LT"/>
        </w:rPr>
      </w:pPr>
      <w:r w:rsidRPr="00422343">
        <w:rPr>
          <w:rFonts w:ascii="Times New Roman" w:hAnsi="Times New Roman"/>
          <w:lang w:val="lt-LT"/>
        </w:rPr>
        <w:t xml:space="preserve">Įprasta gydymo trukmė yra 1 arba 2 savaitės. Didžiausia vieno kurso gydymo trukmė yra 3 mėnesiai. Jei simptomai išlieka po </w:t>
      </w:r>
      <w:r w:rsidRPr="00422343">
        <w:rPr>
          <w:rFonts w:ascii="Times New Roman" w:hAnsi="Times New Roman"/>
        </w:rPr>
        <w:t>2</w:t>
      </w:r>
      <w:r w:rsidRPr="00422343">
        <w:rPr>
          <w:rFonts w:ascii="Times New Roman" w:hAnsi="Times New Roman"/>
          <w:lang w:val="lt-LT"/>
        </w:rPr>
        <w:t xml:space="preserve"> savaičių, kreipkitės į gydytoją arba vaistininką.</w:t>
      </w:r>
    </w:p>
    <w:p w:rsidR="00E41044" w:rsidRPr="00422343" w:rsidRDefault="00E41044" w:rsidP="00E41044">
      <w:pPr>
        <w:tabs>
          <w:tab w:val="left" w:pos="0"/>
        </w:tabs>
        <w:spacing w:after="0" w:line="120" w:lineRule="atLeast"/>
        <w:jc w:val="both"/>
        <w:rPr>
          <w:rFonts w:ascii="Times New Roman" w:hAnsi="Times New Roman"/>
          <w:lang w:val="lt-LT"/>
        </w:rPr>
      </w:pPr>
    </w:p>
    <w:p w:rsidR="00E41044" w:rsidRPr="00422343" w:rsidRDefault="00E41044" w:rsidP="00E41044">
      <w:pPr>
        <w:spacing w:after="0" w:line="240" w:lineRule="auto"/>
        <w:rPr>
          <w:rFonts w:ascii="Times New Roman" w:hAnsi="Times New Roman"/>
          <w:b/>
          <w:lang w:val="lt-LT"/>
        </w:rPr>
      </w:pPr>
      <w:r w:rsidRPr="00422343">
        <w:rPr>
          <w:rFonts w:ascii="Times New Roman" w:hAnsi="Times New Roman"/>
          <w:b/>
          <w:lang w:val="lt-LT"/>
        </w:rPr>
        <w:t xml:space="preserve">Ką daryti pavartojus per didelę </w:t>
      </w:r>
      <w:proofErr w:type="spellStart"/>
      <w:r w:rsidRPr="00422343">
        <w:rPr>
          <w:rFonts w:ascii="Times New Roman" w:hAnsi="Times New Roman"/>
          <w:b/>
          <w:lang w:val="lt-LT"/>
        </w:rPr>
        <w:t>Colpermin</w:t>
      </w:r>
      <w:proofErr w:type="spellEnd"/>
      <w:r w:rsidRPr="00422343">
        <w:rPr>
          <w:rFonts w:ascii="Times New Roman" w:hAnsi="Times New Roman"/>
          <w:b/>
          <w:lang w:val="lt-LT"/>
        </w:rPr>
        <w:t xml:space="preserve"> dozę?</w:t>
      </w:r>
    </w:p>
    <w:p w:rsidR="00E41044" w:rsidRPr="00422343" w:rsidRDefault="00E41044" w:rsidP="00E41044">
      <w:pPr>
        <w:spacing w:after="0" w:line="240" w:lineRule="auto"/>
        <w:rPr>
          <w:rFonts w:ascii="Times New Roman" w:hAnsi="Times New Roman"/>
          <w:lang w:val="lt-LT"/>
        </w:rPr>
      </w:pPr>
      <w:r w:rsidRPr="00422343">
        <w:rPr>
          <w:rFonts w:ascii="Times New Roman" w:hAnsi="Times New Roman"/>
          <w:lang w:val="lt-LT"/>
        </w:rPr>
        <w:t>Galimi perdozavimo simptomai:</w:t>
      </w:r>
    </w:p>
    <w:p w:rsidR="00E41044" w:rsidRPr="00422343" w:rsidRDefault="00E41044" w:rsidP="00E41044">
      <w:pPr>
        <w:spacing w:after="0" w:line="240" w:lineRule="auto"/>
        <w:rPr>
          <w:rFonts w:ascii="Times New Roman" w:hAnsi="Times New Roman"/>
          <w:lang w:val="lt-LT"/>
        </w:rPr>
      </w:pPr>
      <w:r w:rsidRPr="00422343">
        <w:rPr>
          <w:rFonts w:ascii="Times New Roman" w:hAnsi="Times New Roman"/>
          <w:lang w:val="lt-LT"/>
        </w:rPr>
        <w:t>sunkūs virškinimo trakto simptomai, tokie kaip viduriavimas, tiesiosios žarnos išopėjimas, pykinimas;</w:t>
      </w:r>
    </w:p>
    <w:p w:rsidR="00E41044" w:rsidRPr="00422343" w:rsidRDefault="00E41044" w:rsidP="00E41044">
      <w:pPr>
        <w:spacing w:after="0" w:line="240" w:lineRule="auto"/>
        <w:rPr>
          <w:rFonts w:ascii="Times New Roman" w:hAnsi="Times New Roman"/>
          <w:lang w:val="lt-LT"/>
        </w:rPr>
      </w:pPr>
      <w:r w:rsidRPr="00422343">
        <w:rPr>
          <w:rFonts w:ascii="Times New Roman" w:hAnsi="Times New Roman"/>
          <w:lang w:val="lt-LT"/>
        </w:rPr>
        <w:t xml:space="preserve">- </w:t>
      </w:r>
      <w:proofErr w:type="spellStart"/>
      <w:r w:rsidRPr="00422343">
        <w:rPr>
          <w:rFonts w:ascii="Times New Roman" w:hAnsi="Times New Roman"/>
          <w:lang w:val="lt-LT"/>
        </w:rPr>
        <w:t>epileptiniai</w:t>
      </w:r>
      <w:proofErr w:type="spellEnd"/>
      <w:r w:rsidRPr="00422343">
        <w:rPr>
          <w:rFonts w:ascii="Times New Roman" w:hAnsi="Times New Roman"/>
          <w:lang w:val="lt-LT"/>
        </w:rPr>
        <w:t xml:space="preserve"> traukuliai, sąmonės praradimas, sunkumas kvėpuoti;</w:t>
      </w:r>
    </w:p>
    <w:p w:rsidR="00E41044" w:rsidRPr="00422343" w:rsidRDefault="00E41044" w:rsidP="00E41044">
      <w:pPr>
        <w:spacing w:after="0" w:line="240" w:lineRule="auto"/>
        <w:rPr>
          <w:rFonts w:ascii="Times New Roman" w:hAnsi="Times New Roman"/>
          <w:lang w:val="lt-LT"/>
        </w:rPr>
      </w:pPr>
      <w:r w:rsidRPr="00422343">
        <w:rPr>
          <w:rFonts w:ascii="Times New Roman" w:hAnsi="Times New Roman"/>
          <w:lang w:val="lt-LT"/>
        </w:rPr>
        <w:t>- širdies ritmo sutrikimas;</w:t>
      </w:r>
    </w:p>
    <w:p w:rsidR="00E41044" w:rsidRPr="00422343" w:rsidRDefault="00E41044" w:rsidP="00E41044">
      <w:pPr>
        <w:spacing w:after="0" w:line="240" w:lineRule="auto"/>
        <w:rPr>
          <w:rFonts w:ascii="Times New Roman" w:hAnsi="Times New Roman"/>
          <w:lang w:val="lt-LT"/>
        </w:rPr>
      </w:pPr>
      <w:r w:rsidRPr="00422343">
        <w:rPr>
          <w:rFonts w:ascii="Times New Roman" w:hAnsi="Times New Roman"/>
          <w:lang w:val="lt-LT"/>
        </w:rPr>
        <w:t>- raumenų judesių koordinacijos sutrikimas ir kiti centrinės nervų sistemos sutrikimai.</w:t>
      </w:r>
    </w:p>
    <w:p w:rsidR="00E41044" w:rsidRPr="00422343" w:rsidRDefault="00E41044" w:rsidP="00E41044">
      <w:pPr>
        <w:spacing w:after="0" w:line="120" w:lineRule="atLeast"/>
        <w:jc w:val="both"/>
        <w:rPr>
          <w:rFonts w:ascii="Times New Roman" w:hAnsi="Times New Roman"/>
          <w:lang w:val="lt-LT"/>
        </w:rPr>
      </w:pPr>
    </w:p>
    <w:p w:rsidR="00E41044" w:rsidRPr="00422343" w:rsidRDefault="00E41044" w:rsidP="00E41044">
      <w:pPr>
        <w:spacing w:after="240" w:line="240" w:lineRule="atLeast"/>
        <w:jc w:val="both"/>
        <w:rPr>
          <w:rFonts w:ascii="Times New Roman" w:eastAsia="Times New Roman" w:hAnsi="Times New Roman" w:cs="Times New Roman"/>
          <w:sz w:val="24"/>
          <w:szCs w:val="24"/>
          <w:lang w:val="lt-LT"/>
        </w:rPr>
      </w:pPr>
      <w:r w:rsidRPr="00422343">
        <w:rPr>
          <w:rFonts w:ascii="Times New Roman" w:hAnsi="Times New Roman"/>
          <w:lang w:val="lt-LT"/>
        </w:rPr>
        <w:t>Perdozavimo atveju pasitarkite su gydytoju ar vaistininku.</w:t>
      </w:r>
    </w:p>
    <w:p w:rsidR="00E41044" w:rsidRPr="00422343" w:rsidRDefault="00E41044" w:rsidP="00E41044">
      <w:pPr>
        <w:spacing w:after="0" w:line="120" w:lineRule="atLeast"/>
        <w:jc w:val="both"/>
        <w:rPr>
          <w:rFonts w:ascii="Times New Roman" w:hAnsi="Times New Roman"/>
          <w:b/>
          <w:lang w:val="lt-LT"/>
        </w:rPr>
      </w:pPr>
      <w:r w:rsidRPr="00422343">
        <w:rPr>
          <w:rFonts w:ascii="Times New Roman" w:hAnsi="Times New Roman"/>
          <w:b/>
          <w:lang w:val="lt-LT"/>
        </w:rPr>
        <w:t xml:space="preserve">Pamiršus pavartoti </w:t>
      </w:r>
      <w:proofErr w:type="spellStart"/>
      <w:r w:rsidRPr="00422343">
        <w:rPr>
          <w:rFonts w:ascii="Times New Roman" w:hAnsi="Times New Roman"/>
          <w:b/>
          <w:lang w:val="lt-LT"/>
        </w:rPr>
        <w:t>Colpermin</w:t>
      </w:r>
      <w:proofErr w:type="spellEnd"/>
    </w:p>
    <w:p w:rsidR="00E41044" w:rsidRPr="00422343" w:rsidRDefault="00E41044" w:rsidP="00E41044">
      <w:pPr>
        <w:spacing w:after="0" w:line="120" w:lineRule="atLeast"/>
        <w:jc w:val="both"/>
        <w:rPr>
          <w:rFonts w:ascii="Times New Roman" w:hAnsi="Times New Roman"/>
          <w:lang w:val="lt-LT"/>
        </w:rPr>
      </w:pPr>
      <w:r w:rsidRPr="00422343">
        <w:rPr>
          <w:rFonts w:ascii="Times New Roman" w:hAnsi="Times New Roman"/>
          <w:lang w:val="lt-LT"/>
        </w:rPr>
        <w:t>Jei pamiršote pavartoti dozę tinkamu laiku, įprastu metu pavartokite kitą dozę. Negalima vartoti dvigubos dozės norint kompensuoti praleistą dozę.</w:t>
      </w:r>
    </w:p>
    <w:p w:rsidR="00E41044" w:rsidRPr="00422343" w:rsidRDefault="00E41044" w:rsidP="00E41044">
      <w:pPr>
        <w:spacing w:after="0" w:line="120" w:lineRule="atLeast"/>
        <w:jc w:val="both"/>
        <w:rPr>
          <w:rFonts w:ascii="Times New Roman" w:hAnsi="Times New Roman"/>
          <w:lang w:val="lt-LT"/>
        </w:rPr>
      </w:pPr>
    </w:p>
    <w:p w:rsidR="00E41044" w:rsidRPr="00422343" w:rsidRDefault="00E41044" w:rsidP="00E41044">
      <w:pPr>
        <w:spacing w:after="0" w:line="120" w:lineRule="atLeast"/>
        <w:jc w:val="both"/>
        <w:rPr>
          <w:rFonts w:ascii="Times New Roman" w:hAnsi="Times New Roman"/>
          <w:lang w:val="lt-LT"/>
        </w:rPr>
      </w:pPr>
    </w:p>
    <w:p w:rsidR="00E41044" w:rsidRPr="00422343" w:rsidRDefault="00E41044" w:rsidP="00E41044">
      <w:pPr>
        <w:spacing w:after="0" w:line="120" w:lineRule="atLeast"/>
        <w:jc w:val="both"/>
        <w:rPr>
          <w:rFonts w:ascii="Times New Roman" w:hAnsi="Times New Roman"/>
          <w:lang w:val="lt-LT"/>
        </w:rPr>
      </w:pPr>
      <w:r w:rsidRPr="00422343">
        <w:rPr>
          <w:rFonts w:ascii="Times New Roman" w:hAnsi="Times New Roman"/>
          <w:lang w:val="lt-LT"/>
        </w:rPr>
        <w:t>Jeigu kiltų daugiau klausimų dėl šio vaisto vartojimo, kreipkitės į gydytoją arba vaistininką.</w:t>
      </w:r>
    </w:p>
    <w:p w:rsidR="00E41044" w:rsidRPr="00422343" w:rsidRDefault="00E41044" w:rsidP="00E41044">
      <w:pPr>
        <w:spacing w:after="0" w:line="120" w:lineRule="atLeast"/>
        <w:jc w:val="both"/>
        <w:rPr>
          <w:rFonts w:ascii="Times New Roman" w:hAnsi="Times New Roman"/>
          <w:lang w:val="lt-LT"/>
        </w:rPr>
      </w:pPr>
    </w:p>
    <w:p w:rsidR="00E41044" w:rsidRPr="00422343" w:rsidRDefault="00E41044" w:rsidP="00E41044">
      <w:pPr>
        <w:spacing w:after="0" w:line="120" w:lineRule="atLeast"/>
        <w:jc w:val="both"/>
        <w:rPr>
          <w:rFonts w:ascii="Times New Roman" w:hAnsi="Times New Roman"/>
          <w:lang w:val="lt-LT"/>
        </w:rPr>
      </w:pPr>
    </w:p>
    <w:p w:rsidR="00E41044" w:rsidRPr="00422343" w:rsidRDefault="00E41044" w:rsidP="00E41044">
      <w:pPr>
        <w:tabs>
          <w:tab w:val="left" w:pos="570"/>
        </w:tabs>
        <w:spacing w:after="0" w:line="120" w:lineRule="atLeast"/>
        <w:jc w:val="both"/>
        <w:rPr>
          <w:rFonts w:ascii="Times New Roman" w:hAnsi="Times New Roman"/>
          <w:b/>
          <w:bdr w:val="single" w:sz="4" w:space="0" w:color="auto"/>
          <w:shd w:val="clear" w:color="auto" w:fill="F3F3F3"/>
          <w:lang w:val="lt-LT"/>
        </w:rPr>
      </w:pPr>
      <w:r w:rsidRPr="00422343">
        <w:rPr>
          <w:rFonts w:ascii="Times New Roman" w:hAnsi="Times New Roman"/>
          <w:b/>
          <w:lang w:val="lt-LT"/>
        </w:rPr>
        <w:t>4.</w:t>
      </w:r>
      <w:r w:rsidRPr="00422343">
        <w:rPr>
          <w:rFonts w:ascii="Times New Roman" w:hAnsi="Times New Roman"/>
          <w:b/>
          <w:lang w:val="lt-LT"/>
        </w:rPr>
        <w:tab/>
      </w:r>
      <w:r w:rsidRPr="00422343">
        <w:rPr>
          <w:rFonts w:ascii="Times New Roman" w:hAnsi="Times New Roman"/>
          <w:b/>
          <w:shd w:val="clear" w:color="auto" w:fill="FFFFFF"/>
          <w:lang w:val="lt-LT"/>
        </w:rPr>
        <w:t>Galimas šalutinis poveikis</w:t>
      </w:r>
    </w:p>
    <w:p w:rsidR="00E41044" w:rsidRPr="00422343" w:rsidRDefault="00E41044" w:rsidP="00E41044">
      <w:pPr>
        <w:spacing w:after="0" w:line="120" w:lineRule="atLeast"/>
        <w:jc w:val="both"/>
        <w:rPr>
          <w:rFonts w:ascii="Times New Roman" w:hAnsi="Times New Roman"/>
          <w:lang w:val="lt-LT"/>
        </w:rPr>
      </w:pPr>
    </w:p>
    <w:p w:rsidR="00E41044" w:rsidRPr="00422343" w:rsidRDefault="00E41044" w:rsidP="00E41044">
      <w:pPr>
        <w:spacing w:after="0" w:line="120" w:lineRule="atLeast"/>
        <w:jc w:val="both"/>
        <w:rPr>
          <w:rFonts w:ascii="Times New Roman" w:hAnsi="Times New Roman"/>
          <w:lang w:val="lt-LT"/>
        </w:rPr>
      </w:pPr>
      <w:r w:rsidRPr="00422343">
        <w:rPr>
          <w:rFonts w:ascii="Times New Roman" w:hAnsi="Times New Roman"/>
          <w:lang w:val="lt-LT"/>
        </w:rPr>
        <w:t>Šis vaistas, kaip ir visi kiti, gali sukelti šalutinį poveikį, nors jis pasireiškia ne visiems žmonėms.</w:t>
      </w:r>
    </w:p>
    <w:p w:rsidR="00E41044" w:rsidRPr="00422343" w:rsidRDefault="00E41044" w:rsidP="00E41044">
      <w:pPr>
        <w:spacing w:after="0" w:line="120" w:lineRule="atLeast"/>
        <w:jc w:val="both"/>
        <w:rPr>
          <w:rFonts w:ascii="Times New Roman" w:hAnsi="Times New Roman"/>
          <w:lang w:val="lt-LT"/>
        </w:rPr>
      </w:pPr>
    </w:p>
    <w:p w:rsidR="00E41044" w:rsidRPr="00422343" w:rsidRDefault="00E41044" w:rsidP="00E41044">
      <w:pPr>
        <w:spacing w:after="0" w:line="240" w:lineRule="atLeast"/>
        <w:jc w:val="both"/>
        <w:rPr>
          <w:rFonts w:ascii="Times New Roman" w:hAnsi="Times New Roman"/>
          <w:b/>
          <w:lang w:val="lt-LT"/>
        </w:rPr>
      </w:pPr>
      <w:r w:rsidRPr="00422343">
        <w:rPr>
          <w:rFonts w:ascii="Times New Roman" w:hAnsi="Times New Roman"/>
          <w:b/>
          <w:shd w:val="clear" w:color="auto" w:fill="FFFFFF"/>
          <w:lang w:val="lt-LT"/>
        </w:rPr>
        <w:t>Nutraukite vaisto vartojimą ir kreipkitės skubios medicininės pagalbos</w:t>
      </w:r>
    </w:p>
    <w:p w:rsidR="00E41044" w:rsidRPr="00422343" w:rsidRDefault="00E41044" w:rsidP="00E41044">
      <w:pPr>
        <w:spacing w:after="0" w:line="120" w:lineRule="atLeast"/>
        <w:jc w:val="both"/>
        <w:rPr>
          <w:rFonts w:ascii="Times New Roman" w:hAnsi="Times New Roman"/>
          <w:lang w:val="lt-LT"/>
        </w:rPr>
      </w:pPr>
      <w:r w:rsidRPr="00422343">
        <w:rPr>
          <w:rFonts w:ascii="Times New Roman" w:hAnsi="Times New Roman"/>
          <w:lang w:val="lt-LT"/>
        </w:rPr>
        <w:t>Jeigu pasireiškė sunkios alerginės reakcijos, įskaitant anafilaksinį šoką (staigi alerginė reakcija su tokiais požymiais, kaip sumažėjęs kraujospūdis ir pasunkėjęs kvėpavimas), kuriam nedelsiant reikalingas medicininis gydymas, drebėjimas ar drebulys, sutrikęs judėjimas su pusiausvyros sutrikimais, sulėtėjęs širdies plakimas ir raudonas išbėrimas. Šių reakcijų dažnis nežinomas.</w:t>
      </w:r>
    </w:p>
    <w:p w:rsidR="00E41044" w:rsidRPr="00422343" w:rsidRDefault="00E41044" w:rsidP="00E41044">
      <w:pPr>
        <w:spacing w:after="0" w:line="240" w:lineRule="auto"/>
        <w:jc w:val="both"/>
        <w:rPr>
          <w:rFonts w:ascii="Times New Roman" w:hAnsi="Times New Roman"/>
          <w:b/>
          <w:lang w:val="lt-LT"/>
        </w:rPr>
      </w:pPr>
    </w:p>
    <w:p w:rsidR="00E41044" w:rsidRPr="00422343" w:rsidRDefault="00E41044" w:rsidP="00E41044">
      <w:pPr>
        <w:spacing w:after="0" w:line="120" w:lineRule="atLeast"/>
        <w:jc w:val="both"/>
        <w:rPr>
          <w:rFonts w:ascii="Times New Roman" w:hAnsi="Times New Roman"/>
          <w:lang w:val="lt-LT"/>
        </w:rPr>
      </w:pPr>
      <w:r w:rsidRPr="00422343">
        <w:rPr>
          <w:rFonts w:ascii="Times New Roman" w:hAnsi="Times New Roman"/>
          <w:lang w:val="lt-LT"/>
        </w:rPr>
        <w:t>Buvo pranešta apie tokius šalutinius poveikius, kurių apytikris dažnis nurodytas toliau:</w:t>
      </w:r>
    </w:p>
    <w:p w:rsidR="00E41044" w:rsidRPr="00422343" w:rsidRDefault="00E41044" w:rsidP="00E41044">
      <w:pPr>
        <w:spacing w:after="0" w:line="120" w:lineRule="atLeast"/>
        <w:jc w:val="both"/>
        <w:rPr>
          <w:rFonts w:ascii="Times New Roman" w:hAnsi="Times New Roman"/>
          <w:lang w:val="lt-LT"/>
        </w:rPr>
      </w:pPr>
    </w:p>
    <w:p w:rsidR="00E41044" w:rsidRPr="00422343" w:rsidRDefault="00E41044" w:rsidP="00E41044">
      <w:pPr>
        <w:widowControl w:val="0"/>
        <w:tabs>
          <w:tab w:val="left" w:pos="204"/>
        </w:tabs>
        <w:autoSpaceDE w:val="0"/>
        <w:autoSpaceDN w:val="0"/>
        <w:adjustRightInd w:val="0"/>
        <w:spacing w:after="0" w:line="226" w:lineRule="exact"/>
        <w:ind w:left="720" w:hanging="720"/>
        <w:jc w:val="both"/>
        <w:outlineLvl w:val="0"/>
        <w:rPr>
          <w:rFonts w:ascii="Times New Roman" w:hAnsi="Times New Roman"/>
          <w:u w:val="single"/>
          <w:lang w:val="lt-LT"/>
        </w:rPr>
      </w:pPr>
      <w:r w:rsidRPr="00422343">
        <w:rPr>
          <w:rFonts w:ascii="Times New Roman" w:hAnsi="Times New Roman"/>
          <w:b/>
          <w:lang w:val="lt-LT"/>
        </w:rPr>
        <w:t>Dažni:</w:t>
      </w:r>
      <w:r w:rsidRPr="00422343">
        <w:rPr>
          <w:rFonts w:ascii="Times New Roman" w:hAnsi="Times New Roman"/>
          <w:lang w:val="lt-LT"/>
        </w:rPr>
        <w:t xml:space="preserve"> </w:t>
      </w:r>
      <w:r w:rsidRPr="00422343">
        <w:rPr>
          <w:rFonts w:ascii="Times New Roman" w:hAnsi="Times New Roman"/>
          <w:b/>
          <w:lang w:val="lt-LT"/>
        </w:rPr>
        <w:t>gali pasireikšti rečiau nei 1 iš 10 žmonių</w:t>
      </w:r>
    </w:p>
    <w:p w:rsidR="00E41044" w:rsidRPr="00422343" w:rsidRDefault="00E41044" w:rsidP="00E41044">
      <w:pPr>
        <w:spacing w:after="0" w:line="120" w:lineRule="atLeast"/>
        <w:jc w:val="both"/>
        <w:rPr>
          <w:rFonts w:ascii="Times New Roman" w:hAnsi="Times New Roman"/>
          <w:lang w:val="lt-LT"/>
        </w:rPr>
      </w:pPr>
      <w:r w:rsidRPr="00422343">
        <w:rPr>
          <w:rFonts w:ascii="Times New Roman" w:hAnsi="Times New Roman"/>
          <w:lang w:val="lt-LT"/>
        </w:rPr>
        <w:t>Galvos skausmas, rėmuo, išangės diskomfortas, neįprastas išmatų kvapas, burnos džiūvimas, nemalonus pojūtis ir diskomfortas skrandyje bei noras vemti, vėmimas.</w:t>
      </w:r>
    </w:p>
    <w:p w:rsidR="00E41044" w:rsidRPr="00422343" w:rsidRDefault="00E41044" w:rsidP="00E41044">
      <w:pPr>
        <w:spacing w:after="0" w:line="120" w:lineRule="atLeast"/>
        <w:jc w:val="both"/>
        <w:rPr>
          <w:rFonts w:ascii="Times New Roman" w:hAnsi="Times New Roman"/>
          <w:lang w:val="lt-LT"/>
        </w:rPr>
      </w:pPr>
    </w:p>
    <w:p w:rsidR="00E41044" w:rsidRPr="00422343" w:rsidRDefault="00E41044" w:rsidP="00E41044">
      <w:pPr>
        <w:widowControl w:val="0"/>
        <w:tabs>
          <w:tab w:val="left" w:pos="204"/>
        </w:tabs>
        <w:autoSpaceDE w:val="0"/>
        <w:autoSpaceDN w:val="0"/>
        <w:adjustRightInd w:val="0"/>
        <w:spacing w:after="0" w:line="226" w:lineRule="exact"/>
        <w:ind w:left="720" w:hanging="720"/>
        <w:jc w:val="both"/>
        <w:outlineLvl w:val="0"/>
        <w:rPr>
          <w:rFonts w:ascii="Times New Roman" w:hAnsi="Times New Roman"/>
          <w:b/>
          <w:u w:val="single"/>
          <w:lang w:val="lt-LT"/>
        </w:rPr>
      </w:pPr>
      <w:r w:rsidRPr="00422343">
        <w:rPr>
          <w:rFonts w:ascii="Times New Roman" w:hAnsi="Times New Roman"/>
          <w:b/>
          <w:lang w:val="lt-LT"/>
        </w:rPr>
        <w:t>Nedažni: gali pasireikšti rečiau nei 1 iš 100 žmonių</w:t>
      </w:r>
    </w:p>
    <w:p w:rsidR="00E41044" w:rsidRPr="00422343" w:rsidRDefault="00E41044" w:rsidP="00E41044">
      <w:pPr>
        <w:spacing w:after="0" w:line="120" w:lineRule="atLeast"/>
        <w:jc w:val="both"/>
        <w:rPr>
          <w:rFonts w:ascii="Times New Roman" w:hAnsi="Times New Roman"/>
          <w:lang w:val="lt-LT"/>
        </w:rPr>
      </w:pPr>
      <w:r w:rsidRPr="00422343">
        <w:rPr>
          <w:rFonts w:ascii="Times New Roman" w:hAnsi="Times New Roman"/>
          <w:lang w:val="lt-LT"/>
        </w:rPr>
        <w:t>Padidėjęs jautrumas, odos niežėjimas, kraujavimas iš skrandžio, neryškus matymas.</w:t>
      </w:r>
    </w:p>
    <w:p w:rsidR="00E41044" w:rsidRPr="00422343" w:rsidRDefault="00E41044" w:rsidP="00E41044">
      <w:pPr>
        <w:spacing w:after="0" w:line="120" w:lineRule="atLeast"/>
        <w:jc w:val="both"/>
        <w:rPr>
          <w:rFonts w:ascii="Times New Roman" w:hAnsi="Times New Roman"/>
          <w:lang w:val="lt-LT"/>
        </w:rPr>
      </w:pPr>
    </w:p>
    <w:p w:rsidR="00E41044" w:rsidRPr="00422343" w:rsidRDefault="00E41044" w:rsidP="00E41044">
      <w:pPr>
        <w:spacing w:after="0" w:line="120" w:lineRule="atLeast"/>
        <w:jc w:val="both"/>
        <w:rPr>
          <w:rFonts w:ascii="Times New Roman" w:hAnsi="Times New Roman"/>
          <w:b/>
          <w:lang w:val="lt-LT"/>
        </w:rPr>
      </w:pPr>
      <w:r w:rsidRPr="00422343">
        <w:rPr>
          <w:rFonts w:ascii="Times New Roman" w:hAnsi="Times New Roman"/>
          <w:b/>
          <w:lang w:val="lt-LT"/>
        </w:rPr>
        <w:t>Dažnis nežinomas:</w:t>
      </w:r>
      <w:r w:rsidRPr="00422343">
        <w:rPr>
          <w:rFonts w:ascii="Times New Roman" w:hAnsi="Times New Roman"/>
          <w:lang w:val="lt-LT"/>
        </w:rPr>
        <w:t xml:space="preserve"> </w:t>
      </w:r>
      <w:r w:rsidRPr="00422343">
        <w:rPr>
          <w:rFonts w:ascii="Times New Roman" w:hAnsi="Times New Roman"/>
          <w:b/>
          <w:lang w:val="lt-LT"/>
        </w:rPr>
        <w:t>negali būti įvertintas pagal turimus duomenis</w:t>
      </w:r>
    </w:p>
    <w:p w:rsidR="00E41044" w:rsidRPr="00422343" w:rsidRDefault="00E41044" w:rsidP="00E41044">
      <w:pPr>
        <w:spacing w:after="0" w:line="120" w:lineRule="atLeast"/>
        <w:jc w:val="both"/>
        <w:rPr>
          <w:rFonts w:ascii="Times New Roman" w:hAnsi="Times New Roman"/>
          <w:lang w:val="lt-LT"/>
        </w:rPr>
      </w:pPr>
      <w:r w:rsidRPr="00422343">
        <w:rPr>
          <w:rFonts w:ascii="Times New Roman" w:hAnsi="Times New Roman"/>
          <w:lang w:val="lt-LT"/>
        </w:rPr>
        <w:t>S</w:t>
      </w:r>
      <w:r w:rsidRPr="00422343" w:rsidDel="000D4E3F">
        <w:rPr>
          <w:rFonts w:ascii="Times New Roman" w:hAnsi="Times New Roman"/>
          <w:lang w:val="lt-LT"/>
        </w:rPr>
        <w:t>kausma</w:t>
      </w:r>
      <w:r w:rsidRPr="00422343">
        <w:rPr>
          <w:rFonts w:ascii="Times New Roman" w:hAnsi="Times New Roman"/>
          <w:lang w:val="lt-LT"/>
        </w:rPr>
        <w:t xml:space="preserve">s aplink išangę, viduriavimas, pasunkėjęs ir skausmingas </w:t>
      </w:r>
      <w:proofErr w:type="spellStart"/>
      <w:r w:rsidRPr="00422343">
        <w:rPr>
          <w:rFonts w:ascii="Times New Roman" w:hAnsi="Times New Roman"/>
          <w:lang w:val="lt-LT"/>
        </w:rPr>
        <w:t>šlapinimasis</w:t>
      </w:r>
      <w:proofErr w:type="spellEnd"/>
      <w:r w:rsidRPr="00422343">
        <w:rPr>
          <w:rFonts w:ascii="Times New Roman" w:hAnsi="Times New Roman"/>
          <w:lang w:val="lt-LT"/>
        </w:rPr>
        <w:t>, varpos galvos uždegimas, neįprastas šlapimo kvapas.</w:t>
      </w:r>
    </w:p>
    <w:p w:rsidR="00E41044" w:rsidRPr="00422343" w:rsidRDefault="00E41044" w:rsidP="00E41044">
      <w:pPr>
        <w:spacing w:after="0" w:line="120" w:lineRule="atLeast"/>
        <w:jc w:val="both"/>
        <w:rPr>
          <w:rFonts w:ascii="Times New Roman" w:hAnsi="Times New Roman"/>
          <w:lang w:val="lt-LT"/>
        </w:rPr>
      </w:pPr>
    </w:p>
    <w:p w:rsidR="00E41044" w:rsidRPr="00422343" w:rsidRDefault="00E41044" w:rsidP="00E41044">
      <w:pPr>
        <w:spacing w:after="0" w:line="120" w:lineRule="atLeast"/>
        <w:jc w:val="both"/>
        <w:rPr>
          <w:rFonts w:ascii="Times New Roman" w:hAnsi="Times New Roman"/>
          <w:lang w:val="lt-LT"/>
        </w:rPr>
      </w:pPr>
    </w:p>
    <w:p w:rsidR="00E41044" w:rsidRPr="00422343" w:rsidRDefault="00E41044" w:rsidP="00E41044">
      <w:pPr>
        <w:spacing w:after="0" w:line="240" w:lineRule="auto"/>
        <w:jc w:val="both"/>
        <w:rPr>
          <w:rFonts w:ascii="Times New Roman" w:hAnsi="Times New Roman"/>
          <w:b/>
          <w:lang w:val="lt-LT"/>
        </w:rPr>
      </w:pPr>
      <w:r w:rsidRPr="00422343">
        <w:rPr>
          <w:rFonts w:ascii="Times New Roman" w:hAnsi="Times New Roman"/>
          <w:b/>
          <w:lang w:val="lt-LT"/>
        </w:rPr>
        <w:t>Pranešimas apie šalutinį poveikį</w:t>
      </w:r>
    </w:p>
    <w:p w:rsidR="00E41044" w:rsidRPr="00422343" w:rsidRDefault="00E41044" w:rsidP="00E41044">
      <w:pPr>
        <w:tabs>
          <w:tab w:val="left" w:pos="0"/>
        </w:tabs>
        <w:spacing w:after="0" w:line="240" w:lineRule="auto"/>
        <w:rPr>
          <w:rFonts w:ascii="Times New Roman" w:hAnsi="Times New Roman"/>
          <w:lang w:val="lt-LT"/>
        </w:rPr>
      </w:pPr>
      <w:r w:rsidRPr="00422343">
        <w:rPr>
          <w:rFonts w:ascii="Times New Roman" w:hAnsi="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422343">
          <w:rPr>
            <w:rFonts w:ascii="Times New Roman" w:hAnsi="Times New Roman"/>
          </w:rPr>
          <w:t>www.vvkt.lt</w:t>
        </w:r>
      </w:hyperlink>
      <w:r w:rsidRPr="00422343">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 A, LT-09120 Vilnius), nemokamu fakso numeriu 8 800 20131, el. paštu Nepageidaujama</w:t>
      </w:r>
      <w:hyperlink r:id="rId6" w:history="1">
        <w:r w:rsidRPr="00422343">
          <w:rPr>
            <w:rFonts w:ascii="Times New Roman" w:hAnsi="Times New Roman"/>
          </w:rPr>
          <w:t>R@vvkt.lt</w:t>
        </w:r>
      </w:hyperlink>
      <w:r w:rsidRPr="00422343">
        <w:rPr>
          <w:rFonts w:ascii="Times New Roman" w:hAnsi="Times New Roman"/>
          <w:lang w:val="lt-LT"/>
        </w:rPr>
        <w:t xml:space="preserve">, taip pat per Valstybinės vaistų kontrolės tarnybos prie Lietuvos Respublikos sveikatos apsaugos ministerijos interneto svetainę (adresu </w:t>
      </w:r>
      <w:hyperlink r:id="rId7" w:history="1">
        <w:r w:rsidRPr="00422343">
          <w:rPr>
            <w:rFonts w:ascii="Times New Roman" w:hAnsi="Times New Roman"/>
          </w:rPr>
          <w:t>http://www.vvkt.lt</w:t>
        </w:r>
      </w:hyperlink>
      <w:r w:rsidRPr="00422343">
        <w:rPr>
          <w:rFonts w:ascii="Times New Roman" w:hAnsi="Times New Roman"/>
          <w:lang w:val="lt-LT"/>
        </w:rPr>
        <w:t>). Pranešdami apie šalutinį poveikį galite mums padėti gauti daugiau informacijos apie šio vaisto saugumą.</w:t>
      </w:r>
    </w:p>
    <w:p w:rsidR="00E41044" w:rsidRPr="00422343" w:rsidRDefault="00E41044" w:rsidP="00E41044">
      <w:pPr>
        <w:spacing w:after="0" w:line="120" w:lineRule="atLeast"/>
        <w:jc w:val="both"/>
        <w:rPr>
          <w:rFonts w:ascii="Times New Roman" w:hAnsi="Times New Roman"/>
          <w:lang w:val="lt-LT"/>
        </w:rPr>
      </w:pPr>
    </w:p>
    <w:p w:rsidR="00E41044" w:rsidRPr="00422343" w:rsidRDefault="00E41044" w:rsidP="00E41044">
      <w:pPr>
        <w:spacing w:after="0" w:line="120" w:lineRule="atLeast"/>
        <w:jc w:val="both"/>
        <w:rPr>
          <w:rFonts w:ascii="Times New Roman" w:hAnsi="Times New Roman"/>
          <w:lang w:val="lt-LT"/>
        </w:rPr>
      </w:pPr>
    </w:p>
    <w:p w:rsidR="00E41044" w:rsidRPr="00422343" w:rsidRDefault="00E41044" w:rsidP="00E41044">
      <w:pPr>
        <w:tabs>
          <w:tab w:val="left" w:pos="0"/>
          <w:tab w:val="left" w:pos="570"/>
        </w:tabs>
        <w:spacing w:after="0" w:line="120" w:lineRule="atLeast"/>
        <w:jc w:val="both"/>
        <w:rPr>
          <w:rFonts w:ascii="Times New Roman" w:hAnsi="Times New Roman"/>
          <w:b/>
          <w:bdr w:val="single" w:sz="4" w:space="0" w:color="auto"/>
          <w:shd w:val="clear" w:color="auto" w:fill="F3F3F3"/>
          <w:lang w:val="lt-LT"/>
        </w:rPr>
      </w:pPr>
      <w:r w:rsidRPr="00422343">
        <w:rPr>
          <w:rFonts w:ascii="Times New Roman" w:hAnsi="Times New Roman"/>
          <w:b/>
          <w:lang w:val="lt-LT"/>
        </w:rPr>
        <w:lastRenderedPageBreak/>
        <w:t>5.</w:t>
      </w:r>
      <w:r w:rsidRPr="00422343">
        <w:rPr>
          <w:rFonts w:ascii="Times New Roman" w:hAnsi="Times New Roman"/>
          <w:b/>
          <w:lang w:val="lt-LT"/>
        </w:rPr>
        <w:tab/>
      </w:r>
      <w:r w:rsidRPr="00422343">
        <w:rPr>
          <w:rFonts w:ascii="Times New Roman" w:hAnsi="Times New Roman"/>
          <w:b/>
          <w:shd w:val="clear" w:color="auto" w:fill="FFFFFF"/>
          <w:lang w:val="lt-LT"/>
        </w:rPr>
        <w:t xml:space="preserve">Kaip laikyti </w:t>
      </w:r>
      <w:proofErr w:type="spellStart"/>
      <w:r w:rsidRPr="00422343">
        <w:rPr>
          <w:rFonts w:ascii="Times New Roman" w:hAnsi="Times New Roman"/>
          <w:b/>
          <w:shd w:val="clear" w:color="auto" w:fill="FFFFFF"/>
          <w:lang w:val="lt-LT"/>
        </w:rPr>
        <w:t>Colpermin</w:t>
      </w:r>
      <w:proofErr w:type="spellEnd"/>
    </w:p>
    <w:p w:rsidR="00E41044" w:rsidRPr="00422343" w:rsidRDefault="00E41044" w:rsidP="00E41044">
      <w:pPr>
        <w:spacing w:after="0" w:line="120" w:lineRule="atLeast"/>
        <w:jc w:val="both"/>
        <w:rPr>
          <w:rFonts w:ascii="Times New Roman" w:hAnsi="Times New Roman"/>
          <w:lang w:val="lt-LT"/>
        </w:rPr>
      </w:pPr>
    </w:p>
    <w:p w:rsidR="00E41044" w:rsidRPr="00422343" w:rsidRDefault="00E41044" w:rsidP="00E41044">
      <w:pPr>
        <w:spacing w:after="0" w:line="120" w:lineRule="atLeast"/>
        <w:rPr>
          <w:rFonts w:ascii="Times New Roman" w:hAnsi="Times New Roman"/>
          <w:lang w:val="lt-LT"/>
        </w:rPr>
      </w:pPr>
      <w:r w:rsidRPr="00422343">
        <w:rPr>
          <w:rFonts w:ascii="Times New Roman" w:hAnsi="Times New Roman"/>
          <w:lang w:val="lt-LT"/>
        </w:rPr>
        <w:t>Šį vaistą laikykite vaikams nepastebimoje ir nepasiekiamoje vietoje.</w:t>
      </w:r>
    </w:p>
    <w:p w:rsidR="00E41044" w:rsidRPr="00422343" w:rsidRDefault="00E41044" w:rsidP="00E41044">
      <w:pPr>
        <w:spacing w:after="0" w:line="120" w:lineRule="atLeast"/>
        <w:rPr>
          <w:rFonts w:ascii="Times New Roman" w:hAnsi="Times New Roman"/>
          <w:lang w:val="lt-LT"/>
        </w:rPr>
      </w:pPr>
    </w:p>
    <w:p w:rsidR="00E41044" w:rsidRPr="00422343" w:rsidRDefault="00E41044" w:rsidP="00E41044">
      <w:pPr>
        <w:spacing w:after="0" w:line="120" w:lineRule="atLeast"/>
        <w:rPr>
          <w:rFonts w:ascii="Times New Roman" w:hAnsi="Times New Roman"/>
          <w:lang w:val="lt-LT"/>
        </w:rPr>
      </w:pPr>
      <w:r w:rsidRPr="00422343">
        <w:rPr>
          <w:rFonts w:ascii="Times New Roman" w:hAnsi="Times New Roman"/>
          <w:lang w:val="lt-LT"/>
        </w:rPr>
        <w:t>Ant dėžutės ir lizdinės plokštelės po „Tinka iki“ arba „EXP“ nurodytam tinkamumo laikui pasibaigus, šio vaisto vartoti negalima. Vaistas tinkamas vartoti iki paskutinės nurodyto mėnesio dienos.</w:t>
      </w:r>
    </w:p>
    <w:p w:rsidR="00E41044" w:rsidRPr="00422343" w:rsidRDefault="00E41044" w:rsidP="00E41044">
      <w:pPr>
        <w:spacing w:after="0" w:line="120" w:lineRule="atLeast"/>
        <w:rPr>
          <w:rFonts w:ascii="Times New Roman" w:hAnsi="Times New Roman"/>
          <w:lang w:val="lt-LT"/>
        </w:rPr>
      </w:pPr>
    </w:p>
    <w:p w:rsidR="00E41044" w:rsidRPr="00422343" w:rsidRDefault="00E41044" w:rsidP="00E41044">
      <w:pPr>
        <w:spacing w:after="0" w:line="120" w:lineRule="atLeast"/>
        <w:rPr>
          <w:rFonts w:ascii="Times New Roman" w:hAnsi="Times New Roman"/>
          <w:lang w:val="lt-LT"/>
        </w:rPr>
      </w:pPr>
      <w:r w:rsidRPr="00422343">
        <w:rPr>
          <w:rFonts w:ascii="Times New Roman" w:hAnsi="Times New Roman"/>
          <w:lang w:val="lt-LT"/>
        </w:rPr>
        <w:t>Laikyti ne aukštesnėje kaip 25 </w:t>
      </w:r>
      <w:r w:rsidRPr="00422343">
        <w:rPr>
          <w:rFonts w:ascii="Times New Roman" w:hAnsi="Times New Roman"/>
          <w:lang w:val="lt-LT"/>
        </w:rPr>
        <w:sym w:font="Symbol" w:char="F0B0"/>
      </w:r>
      <w:r w:rsidRPr="00422343">
        <w:rPr>
          <w:rFonts w:ascii="Times New Roman" w:hAnsi="Times New Roman"/>
          <w:lang w:val="lt-LT"/>
        </w:rPr>
        <w:t>C temperatūroje. Laikyti gamintojo pakuotėje, kad vaistas būtų apsaugotas nuo šviesos ir drėgmės.</w:t>
      </w:r>
    </w:p>
    <w:p w:rsidR="00E41044" w:rsidRPr="00422343" w:rsidRDefault="00E41044" w:rsidP="00E41044">
      <w:pPr>
        <w:spacing w:after="0" w:line="120" w:lineRule="atLeast"/>
        <w:rPr>
          <w:rFonts w:ascii="Times New Roman" w:hAnsi="Times New Roman"/>
          <w:lang w:val="lt-LT"/>
        </w:rPr>
      </w:pPr>
    </w:p>
    <w:p w:rsidR="00E41044" w:rsidRPr="00422343" w:rsidRDefault="00E41044" w:rsidP="00E41044">
      <w:pPr>
        <w:spacing w:after="0" w:line="120" w:lineRule="atLeast"/>
        <w:rPr>
          <w:rFonts w:ascii="Times New Roman" w:hAnsi="Times New Roman"/>
          <w:lang w:val="lt-LT"/>
        </w:rPr>
      </w:pPr>
      <w:r w:rsidRPr="00422343">
        <w:rPr>
          <w:rFonts w:ascii="Times New Roman" w:hAnsi="Times New Roman"/>
          <w:lang w:val="lt-LT"/>
        </w:rPr>
        <w:t>Vaistų negalima išmesti į kanalizaciją arba su buitinėmis atliekomis. Kaip išmesti nereikalingus vaistus, klauskite vaistininko. Šios priemonės padės apsaugoti aplinką.</w:t>
      </w:r>
    </w:p>
    <w:p w:rsidR="00E41044" w:rsidRPr="00422343" w:rsidRDefault="00E41044" w:rsidP="00E41044">
      <w:pPr>
        <w:spacing w:after="0" w:line="120" w:lineRule="atLeast"/>
        <w:rPr>
          <w:rFonts w:ascii="Times New Roman" w:hAnsi="Times New Roman"/>
          <w:lang w:val="lt-LT"/>
        </w:rPr>
      </w:pPr>
    </w:p>
    <w:p w:rsidR="00E41044" w:rsidRPr="00422343" w:rsidRDefault="00E41044" w:rsidP="00E41044">
      <w:pPr>
        <w:spacing w:after="0" w:line="120" w:lineRule="atLeast"/>
        <w:jc w:val="both"/>
        <w:rPr>
          <w:rFonts w:ascii="Times New Roman" w:hAnsi="Times New Roman"/>
          <w:lang w:val="lt-LT"/>
        </w:rPr>
      </w:pPr>
    </w:p>
    <w:p w:rsidR="00E41044" w:rsidRPr="00422343" w:rsidRDefault="00E41044" w:rsidP="00E41044">
      <w:pPr>
        <w:tabs>
          <w:tab w:val="left" w:pos="0"/>
          <w:tab w:val="left" w:pos="570"/>
        </w:tabs>
        <w:spacing w:after="0" w:line="120" w:lineRule="atLeast"/>
        <w:jc w:val="both"/>
        <w:rPr>
          <w:rFonts w:ascii="Times New Roman" w:hAnsi="Times New Roman"/>
          <w:b/>
          <w:bdr w:val="single" w:sz="4" w:space="0" w:color="auto"/>
          <w:shd w:val="clear" w:color="auto" w:fill="F3F3F3"/>
          <w:lang w:val="lt-LT"/>
        </w:rPr>
      </w:pPr>
      <w:r w:rsidRPr="00422343">
        <w:rPr>
          <w:rFonts w:ascii="Times New Roman" w:hAnsi="Times New Roman"/>
          <w:b/>
          <w:lang w:val="lt-LT"/>
        </w:rPr>
        <w:t>6.</w:t>
      </w:r>
      <w:r w:rsidRPr="00422343">
        <w:rPr>
          <w:rFonts w:ascii="Times New Roman" w:hAnsi="Times New Roman"/>
          <w:b/>
          <w:lang w:val="lt-LT"/>
        </w:rPr>
        <w:tab/>
        <w:t>Pakuotės turinys ir kita informacija</w:t>
      </w:r>
    </w:p>
    <w:p w:rsidR="00E41044" w:rsidRPr="00422343" w:rsidRDefault="00E41044" w:rsidP="00E41044">
      <w:pPr>
        <w:spacing w:after="0" w:line="240" w:lineRule="auto"/>
        <w:rPr>
          <w:rFonts w:ascii="Times New Roman" w:hAnsi="Times New Roman"/>
          <w:sz w:val="24"/>
          <w:lang w:val="lt-LT"/>
        </w:rPr>
      </w:pPr>
    </w:p>
    <w:p w:rsidR="00E41044" w:rsidRPr="00422343" w:rsidRDefault="00E41044" w:rsidP="00E41044">
      <w:pPr>
        <w:spacing w:after="0" w:line="240" w:lineRule="auto"/>
        <w:rPr>
          <w:rFonts w:ascii="Times New Roman" w:hAnsi="Times New Roman"/>
          <w:lang w:val="lt-LT"/>
        </w:rPr>
      </w:pPr>
      <w:proofErr w:type="spellStart"/>
      <w:r w:rsidRPr="00422343">
        <w:rPr>
          <w:rFonts w:ascii="Times New Roman" w:hAnsi="Times New Roman"/>
          <w:b/>
          <w:lang w:val="lt-LT"/>
        </w:rPr>
        <w:t>Colpermin</w:t>
      </w:r>
      <w:proofErr w:type="spellEnd"/>
      <w:r w:rsidRPr="00422343">
        <w:rPr>
          <w:rFonts w:ascii="Times New Roman" w:hAnsi="Times New Roman"/>
          <w:b/>
          <w:lang w:val="lt-LT"/>
        </w:rPr>
        <w:t xml:space="preserve"> sudėtis</w:t>
      </w:r>
    </w:p>
    <w:p w:rsidR="00E41044" w:rsidRPr="00422343" w:rsidRDefault="00E41044" w:rsidP="00E41044">
      <w:pPr>
        <w:tabs>
          <w:tab w:val="left" w:pos="567"/>
        </w:tabs>
        <w:spacing w:after="0" w:line="240" w:lineRule="auto"/>
        <w:rPr>
          <w:rFonts w:ascii="Times New Roman" w:hAnsi="Times New Roman"/>
          <w:lang w:val="lt-LT"/>
        </w:rPr>
      </w:pPr>
      <w:r w:rsidRPr="00422343">
        <w:rPr>
          <w:rFonts w:ascii="Times New Roman" w:hAnsi="Times New Roman"/>
          <w:lang w:val="lt-LT"/>
        </w:rPr>
        <w:t xml:space="preserve">-     Veiklioji medžiaga yra pipirmėčių eterinis aliejus. Kiekvienoje skrandyje neirioje kietojoje kapsulėje yra 187 mg (0,2 ml) </w:t>
      </w:r>
      <w:proofErr w:type="spellStart"/>
      <w:r w:rsidRPr="00422343">
        <w:rPr>
          <w:rFonts w:ascii="Times New Roman" w:hAnsi="Times New Roman"/>
          <w:i/>
          <w:lang w:val="lt-LT"/>
        </w:rPr>
        <w:t>Mentha</w:t>
      </w:r>
      <w:proofErr w:type="spellEnd"/>
      <w:r w:rsidRPr="00422343">
        <w:rPr>
          <w:rFonts w:ascii="Times New Roman" w:hAnsi="Times New Roman"/>
          <w:i/>
          <w:lang w:val="lt-LT"/>
        </w:rPr>
        <w:t xml:space="preserve"> x </w:t>
      </w:r>
      <w:proofErr w:type="spellStart"/>
      <w:r w:rsidRPr="00422343">
        <w:rPr>
          <w:rFonts w:ascii="Times New Roman" w:hAnsi="Times New Roman"/>
          <w:i/>
          <w:lang w:val="lt-LT"/>
        </w:rPr>
        <w:t>piperita</w:t>
      </w:r>
      <w:proofErr w:type="spellEnd"/>
      <w:r w:rsidRPr="00422343">
        <w:rPr>
          <w:rFonts w:ascii="Times New Roman" w:hAnsi="Times New Roman"/>
          <w:lang w:val="lt-LT"/>
        </w:rPr>
        <w:t xml:space="preserve"> L., </w:t>
      </w:r>
      <w:proofErr w:type="spellStart"/>
      <w:r w:rsidRPr="00422343">
        <w:rPr>
          <w:rFonts w:ascii="Times New Roman" w:hAnsi="Times New Roman"/>
          <w:lang w:val="lt-LT"/>
        </w:rPr>
        <w:t>aetherolum</w:t>
      </w:r>
      <w:proofErr w:type="spellEnd"/>
      <w:r w:rsidRPr="00422343">
        <w:rPr>
          <w:rFonts w:ascii="Times New Roman" w:hAnsi="Times New Roman"/>
          <w:lang w:val="lt-LT"/>
        </w:rPr>
        <w:t xml:space="preserve"> (pipirmėčių eterinio aliejaus).</w:t>
      </w:r>
    </w:p>
    <w:p w:rsidR="00E41044" w:rsidRPr="00422343" w:rsidRDefault="00E41044" w:rsidP="00E41044">
      <w:pPr>
        <w:tabs>
          <w:tab w:val="left" w:pos="567"/>
        </w:tabs>
        <w:spacing w:after="0" w:line="240" w:lineRule="auto"/>
        <w:rPr>
          <w:rFonts w:ascii="Times New Roman" w:hAnsi="Times New Roman"/>
          <w:lang w:val="lt-LT"/>
        </w:rPr>
      </w:pPr>
      <w:r w:rsidRPr="00422343">
        <w:rPr>
          <w:rFonts w:ascii="Times New Roman" w:hAnsi="Times New Roman"/>
          <w:lang w:val="lt-LT"/>
        </w:rPr>
        <w:t>-     Pagalbinės medžiagos.</w:t>
      </w:r>
    </w:p>
    <w:p w:rsidR="00E41044" w:rsidRPr="00422343" w:rsidRDefault="00E41044" w:rsidP="00E41044">
      <w:pPr>
        <w:spacing w:after="0" w:line="240" w:lineRule="auto"/>
        <w:rPr>
          <w:rFonts w:ascii="Times New Roman" w:hAnsi="Times New Roman"/>
          <w:lang w:val="lt-LT"/>
        </w:rPr>
      </w:pPr>
      <w:r w:rsidRPr="00422343">
        <w:rPr>
          <w:rFonts w:ascii="Times New Roman" w:hAnsi="Times New Roman"/>
          <w:i/>
          <w:lang w:val="lt-LT"/>
        </w:rPr>
        <w:t>Kapsulės turinys</w:t>
      </w:r>
      <w:r w:rsidRPr="00422343">
        <w:rPr>
          <w:rFonts w:ascii="Times New Roman" w:hAnsi="Times New Roman"/>
          <w:lang w:val="lt-LT"/>
        </w:rPr>
        <w:t>. Baltasis vaškas, rafinuotas žemės riešutų aliejus, koloidinis bevandenis silicio dioksidas.</w:t>
      </w:r>
    </w:p>
    <w:p w:rsidR="00E41044" w:rsidRPr="00422343" w:rsidRDefault="00E41044" w:rsidP="00E41044">
      <w:pPr>
        <w:spacing w:after="0" w:line="240" w:lineRule="auto"/>
        <w:rPr>
          <w:rFonts w:ascii="Times New Roman" w:hAnsi="Times New Roman"/>
          <w:lang w:val="lt-LT"/>
        </w:rPr>
      </w:pPr>
      <w:r w:rsidRPr="00422343">
        <w:rPr>
          <w:rFonts w:ascii="Times New Roman" w:hAnsi="Times New Roman"/>
          <w:i/>
          <w:lang w:val="lt-LT"/>
        </w:rPr>
        <w:t>Kapsulės apvalkalas</w:t>
      </w:r>
      <w:r w:rsidRPr="00422343">
        <w:rPr>
          <w:rFonts w:ascii="Times New Roman" w:hAnsi="Times New Roman"/>
          <w:lang w:val="lt-LT"/>
        </w:rPr>
        <w:t xml:space="preserve">. Želatina, </w:t>
      </w:r>
      <w:proofErr w:type="spellStart"/>
      <w:r w:rsidRPr="00422343">
        <w:rPr>
          <w:rFonts w:ascii="Times New Roman" w:hAnsi="Times New Roman"/>
          <w:lang w:val="lt-LT"/>
        </w:rPr>
        <w:t>indigokarminas</w:t>
      </w:r>
      <w:proofErr w:type="spellEnd"/>
      <w:r w:rsidRPr="00422343">
        <w:rPr>
          <w:rFonts w:ascii="Times New Roman" w:hAnsi="Times New Roman"/>
          <w:lang w:val="lt-LT"/>
        </w:rPr>
        <w:t xml:space="preserve"> (E132), titano dioksidas (E171), </w:t>
      </w:r>
      <w:proofErr w:type="spellStart"/>
      <w:r w:rsidRPr="00422343">
        <w:rPr>
          <w:rFonts w:ascii="Times New Roman" w:hAnsi="Times New Roman"/>
          <w:lang w:val="lt-LT"/>
        </w:rPr>
        <w:t>metakrilo</w:t>
      </w:r>
      <w:proofErr w:type="spellEnd"/>
      <w:r w:rsidRPr="00422343">
        <w:rPr>
          <w:rFonts w:ascii="Times New Roman" w:hAnsi="Times New Roman"/>
          <w:lang w:val="lt-LT"/>
        </w:rPr>
        <w:t xml:space="preserve"> rūgšties ir </w:t>
      </w:r>
      <w:proofErr w:type="spellStart"/>
      <w:r w:rsidRPr="00422343">
        <w:rPr>
          <w:rFonts w:ascii="Times New Roman" w:hAnsi="Times New Roman"/>
          <w:lang w:val="lt-LT"/>
        </w:rPr>
        <w:t>metilmetakrilato</w:t>
      </w:r>
      <w:proofErr w:type="spellEnd"/>
      <w:r w:rsidRPr="00422343">
        <w:rPr>
          <w:rFonts w:ascii="Times New Roman" w:hAnsi="Times New Roman"/>
          <w:lang w:val="lt-LT"/>
        </w:rPr>
        <w:t xml:space="preserve"> 1:2 </w:t>
      </w:r>
      <w:proofErr w:type="spellStart"/>
      <w:r w:rsidRPr="00422343">
        <w:rPr>
          <w:rFonts w:ascii="Times New Roman" w:hAnsi="Times New Roman"/>
          <w:lang w:val="lt-LT"/>
        </w:rPr>
        <w:t>kopolimeras</w:t>
      </w:r>
      <w:proofErr w:type="spellEnd"/>
      <w:r w:rsidRPr="00422343">
        <w:rPr>
          <w:rFonts w:ascii="Times New Roman" w:hAnsi="Times New Roman"/>
          <w:lang w:val="lt-LT"/>
        </w:rPr>
        <w:t xml:space="preserve">, </w:t>
      </w:r>
      <w:proofErr w:type="spellStart"/>
      <w:r w:rsidRPr="00422343">
        <w:rPr>
          <w:rFonts w:ascii="Times New Roman" w:hAnsi="Times New Roman"/>
          <w:lang w:val="lt-LT"/>
        </w:rPr>
        <w:t>metakrilo</w:t>
      </w:r>
      <w:proofErr w:type="spellEnd"/>
      <w:r w:rsidRPr="00422343">
        <w:rPr>
          <w:rFonts w:ascii="Times New Roman" w:hAnsi="Times New Roman"/>
          <w:lang w:val="lt-LT"/>
        </w:rPr>
        <w:t xml:space="preserve"> rūgšties ir </w:t>
      </w:r>
      <w:proofErr w:type="spellStart"/>
      <w:r w:rsidRPr="00422343">
        <w:rPr>
          <w:rFonts w:ascii="Times New Roman" w:hAnsi="Times New Roman"/>
          <w:lang w:val="lt-LT"/>
        </w:rPr>
        <w:t>etilakrilato</w:t>
      </w:r>
      <w:proofErr w:type="spellEnd"/>
      <w:r w:rsidRPr="00422343">
        <w:rPr>
          <w:rFonts w:ascii="Times New Roman" w:hAnsi="Times New Roman"/>
          <w:lang w:val="lt-LT"/>
        </w:rPr>
        <w:t xml:space="preserve"> 1:1 </w:t>
      </w:r>
      <w:proofErr w:type="spellStart"/>
      <w:r w:rsidRPr="00422343">
        <w:rPr>
          <w:rFonts w:ascii="Times New Roman" w:hAnsi="Times New Roman"/>
          <w:lang w:val="lt-LT"/>
        </w:rPr>
        <w:t>kopolimero</w:t>
      </w:r>
      <w:proofErr w:type="spellEnd"/>
      <w:r w:rsidRPr="00422343">
        <w:rPr>
          <w:rFonts w:ascii="Times New Roman" w:hAnsi="Times New Roman"/>
          <w:lang w:val="lt-LT"/>
        </w:rPr>
        <w:t xml:space="preserve"> 30% dispersija, </w:t>
      </w:r>
      <w:proofErr w:type="spellStart"/>
      <w:r w:rsidRPr="00422343">
        <w:rPr>
          <w:rFonts w:ascii="Times New Roman" w:hAnsi="Times New Roman"/>
          <w:lang w:val="lt-LT"/>
        </w:rPr>
        <w:t>trietilo</w:t>
      </w:r>
      <w:proofErr w:type="spellEnd"/>
      <w:r w:rsidRPr="00422343">
        <w:rPr>
          <w:rFonts w:ascii="Times New Roman" w:hAnsi="Times New Roman"/>
          <w:lang w:val="lt-LT"/>
        </w:rPr>
        <w:t xml:space="preserve"> citratas, </w:t>
      </w:r>
      <w:proofErr w:type="spellStart"/>
      <w:r w:rsidRPr="00422343">
        <w:rPr>
          <w:rFonts w:ascii="Times New Roman" w:hAnsi="Times New Roman"/>
          <w:lang w:val="lt-LT"/>
        </w:rPr>
        <w:t>glicerolio</w:t>
      </w:r>
      <w:proofErr w:type="spellEnd"/>
      <w:r w:rsidRPr="00422343">
        <w:rPr>
          <w:rFonts w:ascii="Times New Roman" w:hAnsi="Times New Roman"/>
          <w:lang w:val="lt-LT"/>
        </w:rPr>
        <w:t xml:space="preserve"> </w:t>
      </w:r>
      <w:proofErr w:type="spellStart"/>
      <w:r w:rsidRPr="00422343">
        <w:rPr>
          <w:rFonts w:ascii="Times New Roman" w:hAnsi="Times New Roman"/>
          <w:lang w:val="lt-LT"/>
        </w:rPr>
        <w:t>monostearatas</w:t>
      </w:r>
      <w:proofErr w:type="spellEnd"/>
      <w:r w:rsidRPr="00422343">
        <w:rPr>
          <w:rFonts w:ascii="Times New Roman" w:hAnsi="Times New Roman"/>
          <w:lang w:val="lt-LT"/>
        </w:rPr>
        <w:t xml:space="preserve"> 40-55, </w:t>
      </w:r>
      <w:proofErr w:type="spellStart"/>
      <w:r w:rsidRPr="00422343">
        <w:rPr>
          <w:rFonts w:ascii="Times New Roman" w:hAnsi="Times New Roman"/>
          <w:lang w:val="lt-LT"/>
        </w:rPr>
        <w:t>makrogolis</w:t>
      </w:r>
      <w:proofErr w:type="spellEnd"/>
      <w:r w:rsidRPr="00422343">
        <w:rPr>
          <w:rFonts w:ascii="Times New Roman" w:hAnsi="Times New Roman"/>
          <w:lang w:val="lt-LT"/>
        </w:rPr>
        <w:t xml:space="preserve"> 4000, talkas.</w:t>
      </w:r>
    </w:p>
    <w:p w:rsidR="00E41044" w:rsidRPr="00422343" w:rsidRDefault="00E41044" w:rsidP="00E41044">
      <w:pPr>
        <w:spacing w:after="0" w:line="120" w:lineRule="atLeast"/>
        <w:jc w:val="both"/>
        <w:rPr>
          <w:rFonts w:ascii="Times New Roman" w:hAnsi="Times New Roman"/>
          <w:b/>
          <w:lang w:val="lt-LT"/>
        </w:rPr>
      </w:pPr>
    </w:p>
    <w:p w:rsidR="00E41044" w:rsidRPr="00422343" w:rsidRDefault="00E41044" w:rsidP="00E41044">
      <w:pPr>
        <w:spacing w:after="0" w:line="120" w:lineRule="atLeast"/>
        <w:jc w:val="both"/>
        <w:rPr>
          <w:rFonts w:ascii="Times New Roman" w:hAnsi="Times New Roman"/>
          <w:lang w:val="lt-LT"/>
        </w:rPr>
      </w:pPr>
      <w:proofErr w:type="spellStart"/>
      <w:r w:rsidRPr="00422343">
        <w:rPr>
          <w:rFonts w:ascii="Times New Roman" w:hAnsi="Times New Roman"/>
          <w:b/>
          <w:lang w:val="lt-LT"/>
        </w:rPr>
        <w:t>Colpermin</w:t>
      </w:r>
      <w:proofErr w:type="spellEnd"/>
      <w:r w:rsidRPr="00422343">
        <w:rPr>
          <w:rFonts w:ascii="Times New Roman" w:hAnsi="Times New Roman"/>
          <w:b/>
          <w:lang w:val="lt-LT"/>
        </w:rPr>
        <w:t xml:space="preserve"> išvaizda ir kiekis pakuotėje</w:t>
      </w:r>
    </w:p>
    <w:p w:rsidR="00E41044" w:rsidRPr="00422343" w:rsidRDefault="00E41044" w:rsidP="00E41044">
      <w:pPr>
        <w:spacing w:after="0" w:line="120" w:lineRule="atLeast"/>
        <w:rPr>
          <w:rFonts w:ascii="Times New Roman" w:hAnsi="Times New Roman"/>
          <w:lang w:val="lt-LT"/>
        </w:rPr>
      </w:pPr>
      <w:proofErr w:type="spellStart"/>
      <w:r w:rsidRPr="00422343">
        <w:rPr>
          <w:rFonts w:ascii="Times New Roman" w:hAnsi="Times New Roman"/>
          <w:lang w:val="lt-LT"/>
        </w:rPr>
        <w:t>Colpermin</w:t>
      </w:r>
      <w:proofErr w:type="spellEnd"/>
      <w:r w:rsidRPr="00422343">
        <w:rPr>
          <w:rFonts w:ascii="Times New Roman" w:hAnsi="Times New Roman"/>
          <w:lang w:val="lt-LT"/>
        </w:rPr>
        <w:t xml:space="preserve"> skrandyje neirios kietosios kapsulės korpusas yra šviesiai melsvas matinis, dangtelis yra mėlynas matinis. Tarp korpuso ir dangtelio yra </w:t>
      </w:r>
      <w:r>
        <w:rPr>
          <w:rFonts w:ascii="Times New Roman" w:eastAsia="Times New Roman" w:hAnsi="Times New Roman" w:cs="Times New Roman"/>
          <w:lang w:val="lt-LT"/>
        </w:rPr>
        <w:t xml:space="preserve">tamsiai </w:t>
      </w:r>
      <w:r w:rsidRPr="00422343">
        <w:rPr>
          <w:rFonts w:ascii="Times New Roman" w:hAnsi="Times New Roman"/>
          <w:lang w:val="lt-LT"/>
        </w:rPr>
        <w:t>mėlyna juostelė</w:t>
      </w:r>
      <w:r w:rsidRPr="0029106D">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r w:rsidRPr="009F3897">
        <w:rPr>
          <w:rFonts w:ascii="Times New Roman" w:eastAsia="Times New Roman" w:hAnsi="Times New Roman" w:cs="Times New Roman"/>
          <w:lang w:val="lt-LT"/>
        </w:rPr>
        <w:t>Kapsulės dydis yra 19,4 mm</w:t>
      </w:r>
      <w:r>
        <w:rPr>
          <w:rFonts w:ascii="Times New Roman" w:eastAsia="Times New Roman" w:hAnsi="Times New Roman" w:cs="Times New Roman"/>
          <w:lang w:val="lt-LT"/>
        </w:rPr>
        <w:t> </w:t>
      </w:r>
      <w:r w:rsidRPr="009F3897">
        <w:rPr>
          <w:rFonts w:ascii="Times New Roman" w:eastAsia="Times New Roman" w:hAnsi="Times New Roman" w:cs="Times New Roman"/>
          <w:lang w:val="lt-LT"/>
        </w:rPr>
        <w:t>x</w:t>
      </w:r>
      <w:r>
        <w:rPr>
          <w:rFonts w:ascii="Times New Roman" w:eastAsia="Times New Roman" w:hAnsi="Times New Roman" w:cs="Times New Roman"/>
          <w:lang w:val="lt-LT"/>
        </w:rPr>
        <w:t> </w:t>
      </w:r>
      <w:r w:rsidRPr="009F3897">
        <w:rPr>
          <w:rFonts w:ascii="Times New Roman" w:eastAsia="Times New Roman" w:hAnsi="Times New Roman" w:cs="Times New Roman"/>
          <w:lang w:val="lt-LT"/>
        </w:rPr>
        <w:t>6,8</w:t>
      </w:r>
      <w:r>
        <w:rPr>
          <w:rFonts w:ascii="Times New Roman" w:eastAsia="Times New Roman" w:hAnsi="Times New Roman" w:cs="Times New Roman"/>
          <w:lang w:val="lt-LT"/>
        </w:rPr>
        <w:t> </w:t>
      </w:r>
      <w:r w:rsidRPr="009F3897">
        <w:rPr>
          <w:rFonts w:ascii="Times New Roman" w:eastAsia="Times New Roman" w:hAnsi="Times New Roman" w:cs="Times New Roman"/>
          <w:lang w:val="lt-LT"/>
        </w:rPr>
        <w:t>mm</w:t>
      </w:r>
      <w:r w:rsidRPr="00422343">
        <w:rPr>
          <w:rFonts w:ascii="Times New Roman" w:hAnsi="Times New Roman"/>
          <w:lang w:val="lt-LT"/>
        </w:rPr>
        <w:t>.</w:t>
      </w:r>
    </w:p>
    <w:p w:rsidR="00E41044" w:rsidRPr="00422343" w:rsidRDefault="00E41044" w:rsidP="00E41044">
      <w:pPr>
        <w:spacing w:after="0" w:line="120" w:lineRule="atLeast"/>
        <w:jc w:val="both"/>
        <w:rPr>
          <w:rFonts w:ascii="Times New Roman" w:hAnsi="Times New Roman"/>
          <w:lang w:val="lt-LT"/>
        </w:rPr>
      </w:pPr>
    </w:p>
    <w:p w:rsidR="00E41044" w:rsidRPr="00422343" w:rsidRDefault="00E41044" w:rsidP="00E41044">
      <w:pPr>
        <w:spacing w:after="0" w:line="120" w:lineRule="atLeast"/>
        <w:rPr>
          <w:rFonts w:ascii="Times New Roman" w:hAnsi="Times New Roman"/>
          <w:lang w:val="lt-LT"/>
        </w:rPr>
      </w:pPr>
      <w:proofErr w:type="spellStart"/>
      <w:r w:rsidRPr="00422343">
        <w:rPr>
          <w:rFonts w:ascii="Times New Roman" w:hAnsi="Times New Roman"/>
          <w:lang w:val="lt-LT"/>
        </w:rPr>
        <w:t>Colpermin</w:t>
      </w:r>
      <w:proofErr w:type="spellEnd"/>
      <w:r w:rsidRPr="00422343">
        <w:rPr>
          <w:rFonts w:ascii="Times New Roman" w:hAnsi="Times New Roman"/>
          <w:lang w:val="lt-LT"/>
        </w:rPr>
        <w:t xml:space="preserve"> skrandyje neirios kietosios kapsulės yra pakuojamos į lizdines plokšteles po dešimt kapsulių, į dėžutę pakuojama po 30 arba 100 skrandyje neirių kietųjų kapsulių (3 arba 10 lizdinių plokštelių). Gali būti tiekiamos ne visų dydžių pakuotės.</w:t>
      </w:r>
    </w:p>
    <w:p w:rsidR="00E41044" w:rsidRPr="00422343" w:rsidRDefault="00E41044" w:rsidP="00E41044">
      <w:pPr>
        <w:spacing w:after="0" w:line="120" w:lineRule="atLeast"/>
        <w:jc w:val="both"/>
        <w:rPr>
          <w:rFonts w:ascii="Times New Roman" w:hAnsi="Times New Roman"/>
          <w:lang w:val="lt-LT"/>
        </w:rPr>
      </w:pPr>
    </w:p>
    <w:p w:rsidR="00E41044" w:rsidRPr="00422343" w:rsidRDefault="00E41044" w:rsidP="00E41044">
      <w:pPr>
        <w:spacing w:after="0" w:line="120" w:lineRule="atLeast"/>
        <w:jc w:val="both"/>
        <w:rPr>
          <w:rFonts w:ascii="Times New Roman" w:hAnsi="Times New Roman"/>
          <w:b/>
          <w:lang w:val="lt-LT"/>
        </w:rPr>
      </w:pPr>
      <w:r w:rsidRPr="00422343">
        <w:rPr>
          <w:rFonts w:ascii="Times New Roman" w:hAnsi="Times New Roman"/>
          <w:b/>
          <w:lang w:val="lt-LT"/>
        </w:rPr>
        <w:t>Registruotas ir gamintojas</w:t>
      </w:r>
    </w:p>
    <w:p w:rsidR="00E41044" w:rsidRPr="00422343" w:rsidRDefault="00E41044" w:rsidP="00E41044">
      <w:pPr>
        <w:spacing w:after="0" w:line="120" w:lineRule="atLeast"/>
        <w:jc w:val="both"/>
        <w:rPr>
          <w:rFonts w:ascii="Times New Roman" w:hAnsi="Times New Roman"/>
          <w:b/>
          <w:lang w:val="lt-LT"/>
        </w:rPr>
      </w:pPr>
    </w:p>
    <w:p w:rsidR="00E41044" w:rsidRPr="00422343" w:rsidRDefault="00E41044" w:rsidP="00E41044">
      <w:pPr>
        <w:spacing w:after="0" w:line="120" w:lineRule="atLeast"/>
        <w:jc w:val="both"/>
        <w:rPr>
          <w:rFonts w:ascii="Times New Roman" w:hAnsi="Times New Roman"/>
          <w:i/>
          <w:lang w:val="lt-LT"/>
        </w:rPr>
      </w:pPr>
      <w:r w:rsidRPr="00422343">
        <w:rPr>
          <w:rFonts w:ascii="Times New Roman" w:hAnsi="Times New Roman"/>
          <w:i/>
          <w:lang w:val="lt-LT"/>
        </w:rPr>
        <w:t>Registruotojas</w:t>
      </w:r>
    </w:p>
    <w:p w:rsidR="00E41044" w:rsidRPr="00422343" w:rsidRDefault="00E41044" w:rsidP="00E41044">
      <w:pPr>
        <w:spacing w:after="0" w:line="120" w:lineRule="atLeast"/>
        <w:jc w:val="both"/>
        <w:rPr>
          <w:rFonts w:ascii="Times New Roman" w:hAnsi="Times New Roman"/>
          <w:lang w:val="lt-LT"/>
        </w:rPr>
      </w:pPr>
      <w:proofErr w:type="spellStart"/>
      <w:r w:rsidRPr="00422343">
        <w:rPr>
          <w:rFonts w:ascii="Times New Roman" w:hAnsi="Times New Roman"/>
          <w:lang w:val="lt-LT"/>
        </w:rPr>
        <w:t>Tillotts</w:t>
      </w:r>
      <w:proofErr w:type="spellEnd"/>
      <w:r w:rsidRPr="00422343">
        <w:rPr>
          <w:rFonts w:ascii="Times New Roman" w:hAnsi="Times New Roman"/>
          <w:lang w:val="lt-LT"/>
        </w:rPr>
        <w:t xml:space="preserve"> </w:t>
      </w:r>
      <w:proofErr w:type="spellStart"/>
      <w:r w:rsidRPr="00422343">
        <w:rPr>
          <w:rFonts w:ascii="Times New Roman" w:hAnsi="Times New Roman"/>
          <w:lang w:val="lt-LT"/>
        </w:rPr>
        <w:t>Pharma</w:t>
      </w:r>
      <w:proofErr w:type="spellEnd"/>
      <w:r w:rsidRPr="00422343">
        <w:rPr>
          <w:rFonts w:ascii="Times New Roman" w:hAnsi="Times New Roman"/>
          <w:lang w:val="lt-LT"/>
        </w:rPr>
        <w:t xml:space="preserve"> </w:t>
      </w:r>
      <w:proofErr w:type="spellStart"/>
      <w:r w:rsidRPr="00422343">
        <w:rPr>
          <w:rFonts w:ascii="Times New Roman" w:hAnsi="Times New Roman"/>
          <w:lang w:val="lt-LT"/>
        </w:rPr>
        <w:t>GmbH</w:t>
      </w:r>
      <w:proofErr w:type="spellEnd"/>
    </w:p>
    <w:p w:rsidR="00E41044" w:rsidRPr="00422343" w:rsidRDefault="00E41044" w:rsidP="00E41044">
      <w:pPr>
        <w:spacing w:after="0" w:line="120" w:lineRule="atLeast"/>
        <w:jc w:val="both"/>
        <w:rPr>
          <w:rFonts w:ascii="Times New Roman" w:hAnsi="Times New Roman"/>
          <w:lang w:val="lt-LT"/>
        </w:rPr>
      </w:pPr>
      <w:proofErr w:type="spellStart"/>
      <w:r w:rsidRPr="00422343">
        <w:rPr>
          <w:rFonts w:ascii="Times New Roman" w:hAnsi="Times New Roman"/>
          <w:lang w:val="lt-LT"/>
        </w:rPr>
        <w:t>Warmbacher</w:t>
      </w:r>
      <w:proofErr w:type="spellEnd"/>
      <w:r w:rsidRPr="00422343">
        <w:rPr>
          <w:rFonts w:ascii="Times New Roman" w:hAnsi="Times New Roman"/>
          <w:lang w:val="lt-LT"/>
        </w:rPr>
        <w:t xml:space="preserve"> </w:t>
      </w:r>
      <w:proofErr w:type="spellStart"/>
      <w:r w:rsidRPr="00422343">
        <w:rPr>
          <w:rFonts w:ascii="Times New Roman" w:hAnsi="Times New Roman"/>
          <w:lang w:val="lt-LT"/>
        </w:rPr>
        <w:t>Strasse</w:t>
      </w:r>
      <w:proofErr w:type="spellEnd"/>
      <w:r w:rsidRPr="00422343">
        <w:rPr>
          <w:rFonts w:ascii="Times New Roman" w:hAnsi="Times New Roman"/>
          <w:lang w:val="lt-LT"/>
        </w:rPr>
        <w:t xml:space="preserve"> 80</w:t>
      </w:r>
    </w:p>
    <w:p w:rsidR="00E41044" w:rsidRPr="00422343" w:rsidRDefault="00E41044" w:rsidP="00E41044">
      <w:pPr>
        <w:spacing w:after="0" w:line="120" w:lineRule="atLeast"/>
        <w:jc w:val="both"/>
        <w:rPr>
          <w:rFonts w:ascii="Times New Roman" w:hAnsi="Times New Roman"/>
          <w:lang w:val="lt-LT"/>
        </w:rPr>
      </w:pPr>
      <w:r w:rsidRPr="00422343">
        <w:rPr>
          <w:rFonts w:ascii="Times New Roman" w:hAnsi="Times New Roman"/>
          <w:lang w:val="lt-LT"/>
        </w:rPr>
        <w:t xml:space="preserve">79618 </w:t>
      </w:r>
      <w:proofErr w:type="spellStart"/>
      <w:r w:rsidRPr="00422343">
        <w:rPr>
          <w:rFonts w:ascii="Times New Roman" w:hAnsi="Times New Roman"/>
          <w:lang w:val="lt-LT"/>
        </w:rPr>
        <w:t>Rheinfelden</w:t>
      </w:r>
      <w:proofErr w:type="spellEnd"/>
    </w:p>
    <w:p w:rsidR="00E41044" w:rsidRPr="00422343" w:rsidRDefault="00E41044" w:rsidP="00E41044">
      <w:pPr>
        <w:spacing w:after="0" w:line="120" w:lineRule="atLeast"/>
        <w:jc w:val="both"/>
        <w:rPr>
          <w:rFonts w:ascii="Times New Roman" w:hAnsi="Times New Roman"/>
          <w:lang w:val="lt-LT"/>
        </w:rPr>
      </w:pPr>
      <w:r w:rsidRPr="00422343">
        <w:rPr>
          <w:rFonts w:ascii="Times New Roman" w:hAnsi="Times New Roman"/>
          <w:lang w:val="lt-LT"/>
        </w:rPr>
        <w:t>Vokietija</w:t>
      </w:r>
    </w:p>
    <w:p w:rsidR="00E41044" w:rsidRPr="00422343" w:rsidRDefault="00E41044" w:rsidP="00E41044">
      <w:pPr>
        <w:spacing w:after="0" w:line="120" w:lineRule="atLeast"/>
        <w:rPr>
          <w:rFonts w:ascii="Times New Roman" w:hAnsi="Times New Roman"/>
          <w:lang w:val="lt-LT"/>
        </w:rPr>
      </w:pPr>
      <w:r w:rsidRPr="00422343">
        <w:rPr>
          <w:rFonts w:ascii="Times New Roman" w:hAnsi="Times New Roman"/>
          <w:lang w:val="lt-LT"/>
        </w:rPr>
        <w:t>Tel. +49 7623 96651 979</w:t>
      </w:r>
    </w:p>
    <w:p w:rsidR="00E41044" w:rsidRPr="00422343" w:rsidRDefault="00E41044" w:rsidP="00E41044">
      <w:pPr>
        <w:spacing w:after="0" w:line="120" w:lineRule="atLeast"/>
        <w:rPr>
          <w:rFonts w:ascii="Times New Roman" w:hAnsi="Times New Roman"/>
          <w:lang w:val="lt-LT"/>
        </w:rPr>
      </w:pPr>
      <w:r w:rsidRPr="00422343">
        <w:rPr>
          <w:rFonts w:ascii="Times New Roman" w:hAnsi="Times New Roman"/>
          <w:lang w:val="lt-LT"/>
        </w:rPr>
        <w:t xml:space="preserve">El. paštas: </w:t>
      </w:r>
      <w:hyperlink r:id="rId8" w:history="1">
        <w:r w:rsidRPr="00422343">
          <w:rPr>
            <w:rFonts w:ascii="Times New Roman" w:hAnsi="Times New Roman"/>
          </w:rPr>
          <w:t>tpgmbh@tillotts.com</w:t>
        </w:r>
      </w:hyperlink>
    </w:p>
    <w:p w:rsidR="00E41044" w:rsidRPr="00422343" w:rsidRDefault="00E41044" w:rsidP="00E41044">
      <w:pPr>
        <w:spacing w:after="0" w:line="120" w:lineRule="atLeast"/>
        <w:rPr>
          <w:rFonts w:ascii="Times New Roman" w:hAnsi="Times New Roman"/>
          <w:lang w:val="lt-LT"/>
        </w:rPr>
      </w:pPr>
    </w:p>
    <w:p w:rsidR="00E41044" w:rsidRPr="00422343" w:rsidRDefault="00E41044" w:rsidP="00E41044">
      <w:pPr>
        <w:spacing w:after="0" w:line="120" w:lineRule="atLeast"/>
        <w:rPr>
          <w:rFonts w:ascii="Times New Roman" w:hAnsi="Times New Roman"/>
          <w:i/>
          <w:lang w:val="lt-LT"/>
        </w:rPr>
      </w:pPr>
      <w:r w:rsidRPr="00422343">
        <w:rPr>
          <w:rFonts w:ascii="Times New Roman" w:hAnsi="Times New Roman"/>
          <w:i/>
          <w:lang w:val="lt-LT"/>
        </w:rPr>
        <w:t>Gamintojas</w:t>
      </w:r>
    </w:p>
    <w:p w:rsidR="00E41044" w:rsidRPr="00422343" w:rsidRDefault="00E41044" w:rsidP="00E41044">
      <w:pPr>
        <w:spacing w:after="0" w:line="120" w:lineRule="atLeast"/>
        <w:jc w:val="both"/>
        <w:rPr>
          <w:rFonts w:ascii="Times New Roman" w:hAnsi="Times New Roman"/>
          <w:lang w:val="lt-LT"/>
        </w:rPr>
      </w:pPr>
      <w:proofErr w:type="spellStart"/>
      <w:r w:rsidRPr="00422343">
        <w:rPr>
          <w:rFonts w:ascii="Times New Roman" w:hAnsi="Times New Roman"/>
          <w:lang w:val="lt-LT"/>
        </w:rPr>
        <w:t>Tillotts</w:t>
      </w:r>
      <w:proofErr w:type="spellEnd"/>
      <w:r w:rsidRPr="00422343">
        <w:rPr>
          <w:rFonts w:ascii="Times New Roman" w:hAnsi="Times New Roman"/>
          <w:lang w:val="lt-LT"/>
        </w:rPr>
        <w:t xml:space="preserve"> </w:t>
      </w:r>
      <w:proofErr w:type="spellStart"/>
      <w:r w:rsidRPr="00422343">
        <w:rPr>
          <w:rFonts w:ascii="Times New Roman" w:hAnsi="Times New Roman"/>
          <w:lang w:val="lt-LT"/>
        </w:rPr>
        <w:t>Pharma</w:t>
      </w:r>
      <w:proofErr w:type="spellEnd"/>
      <w:r w:rsidRPr="00422343">
        <w:rPr>
          <w:rFonts w:ascii="Times New Roman" w:hAnsi="Times New Roman"/>
          <w:lang w:val="lt-LT"/>
        </w:rPr>
        <w:t xml:space="preserve"> </w:t>
      </w:r>
      <w:proofErr w:type="spellStart"/>
      <w:r w:rsidRPr="00422343">
        <w:rPr>
          <w:rFonts w:ascii="Times New Roman" w:hAnsi="Times New Roman"/>
          <w:lang w:val="lt-LT"/>
        </w:rPr>
        <w:t>GmbH</w:t>
      </w:r>
      <w:proofErr w:type="spellEnd"/>
    </w:p>
    <w:p w:rsidR="00E41044" w:rsidRPr="00422343" w:rsidRDefault="00E41044" w:rsidP="00E41044">
      <w:pPr>
        <w:spacing w:after="0" w:line="120" w:lineRule="atLeast"/>
        <w:jc w:val="both"/>
        <w:rPr>
          <w:rFonts w:ascii="Times New Roman" w:hAnsi="Times New Roman"/>
          <w:lang w:val="lt-LT"/>
        </w:rPr>
      </w:pPr>
      <w:proofErr w:type="spellStart"/>
      <w:r w:rsidRPr="00422343">
        <w:rPr>
          <w:rFonts w:ascii="Times New Roman" w:hAnsi="Times New Roman"/>
          <w:lang w:val="lt-LT"/>
        </w:rPr>
        <w:t>Warmbacher</w:t>
      </w:r>
      <w:proofErr w:type="spellEnd"/>
      <w:r w:rsidRPr="00422343">
        <w:rPr>
          <w:rFonts w:ascii="Times New Roman" w:hAnsi="Times New Roman"/>
          <w:lang w:val="lt-LT"/>
        </w:rPr>
        <w:t xml:space="preserve"> </w:t>
      </w:r>
      <w:proofErr w:type="spellStart"/>
      <w:r w:rsidRPr="00422343">
        <w:rPr>
          <w:rFonts w:ascii="Times New Roman" w:hAnsi="Times New Roman"/>
          <w:lang w:val="lt-LT"/>
        </w:rPr>
        <w:t>Strasse</w:t>
      </w:r>
      <w:proofErr w:type="spellEnd"/>
      <w:r w:rsidRPr="00422343">
        <w:rPr>
          <w:rFonts w:ascii="Times New Roman" w:hAnsi="Times New Roman"/>
          <w:lang w:val="lt-LT"/>
        </w:rPr>
        <w:t xml:space="preserve"> 80</w:t>
      </w:r>
    </w:p>
    <w:p w:rsidR="00E41044" w:rsidRPr="00422343" w:rsidRDefault="00E41044" w:rsidP="00E41044">
      <w:pPr>
        <w:spacing w:after="0" w:line="120" w:lineRule="atLeast"/>
        <w:jc w:val="both"/>
        <w:rPr>
          <w:rFonts w:ascii="Times New Roman" w:hAnsi="Times New Roman"/>
          <w:lang w:val="lt-LT"/>
        </w:rPr>
      </w:pPr>
      <w:r w:rsidRPr="00422343">
        <w:rPr>
          <w:rFonts w:ascii="Times New Roman" w:hAnsi="Times New Roman"/>
          <w:lang w:val="lt-LT"/>
        </w:rPr>
        <w:t xml:space="preserve">79618 </w:t>
      </w:r>
      <w:proofErr w:type="spellStart"/>
      <w:r w:rsidRPr="00422343">
        <w:rPr>
          <w:rFonts w:ascii="Times New Roman" w:hAnsi="Times New Roman"/>
          <w:lang w:val="lt-LT"/>
        </w:rPr>
        <w:t>Rheinfelden</w:t>
      </w:r>
      <w:proofErr w:type="spellEnd"/>
    </w:p>
    <w:p w:rsidR="00E41044" w:rsidRPr="00422343" w:rsidRDefault="00E41044" w:rsidP="00E41044">
      <w:pPr>
        <w:spacing w:after="0" w:line="120" w:lineRule="atLeast"/>
        <w:jc w:val="both"/>
        <w:rPr>
          <w:rFonts w:ascii="Times New Roman" w:hAnsi="Times New Roman"/>
          <w:lang w:val="lt-LT"/>
        </w:rPr>
      </w:pPr>
      <w:r w:rsidRPr="00422343">
        <w:rPr>
          <w:rFonts w:ascii="Times New Roman" w:hAnsi="Times New Roman"/>
          <w:lang w:val="lt-LT"/>
        </w:rPr>
        <w:t>Vokietija</w:t>
      </w:r>
    </w:p>
    <w:p w:rsidR="00E41044" w:rsidRPr="00422343" w:rsidRDefault="00E41044" w:rsidP="00E41044">
      <w:pPr>
        <w:spacing w:after="0" w:line="120" w:lineRule="atLeast"/>
        <w:jc w:val="both"/>
        <w:rPr>
          <w:rFonts w:ascii="Times New Roman" w:hAnsi="Times New Roman"/>
          <w:lang w:val="lt-LT"/>
        </w:rPr>
      </w:pPr>
    </w:p>
    <w:p w:rsidR="00E41044" w:rsidRPr="00422343" w:rsidRDefault="00E41044" w:rsidP="00E41044">
      <w:pPr>
        <w:spacing w:after="0" w:line="120" w:lineRule="atLeast"/>
        <w:jc w:val="both"/>
        <w:rPr>
          <w:rFonts w:ascii="Times New Roman" w:hAnsi="Times New Roman"/>
          <w:b/>
          <w:lang w:val="lt-LT"/>
        </w:rPr>
      </w:pPr>
      <w:r w:rsidRPr="00422343">
        <w:rPr>
          <w:rFonts w:ascii="Times New Roman" w:hAnsi="Times New Roman"/>
          <w:b/>
          <w:lang w:val="lt-LT"/>
        </w:rPr>
        <w:t>Šis vaistas EEE valstybėse narėse registruotas tokiais pavadinimais:</w:t>
      </w:r>
    </w:p>
    <w:p w:rsidR="00E41044" w:rsidRPr="00422343" w:rsidRDefault="00E41044" w:rsidP="00E41044">
      <w:pPr>
        <w:spacing w:after="0" w:line="120" w:lineRule="atLeast"/>
        <w:rPr>
          <w:rFonts w:ascii="Times New Roman" w:hAnsi="Times New Roman"/>
          <w:lang w:val="lt-LT"/>
        </w:rPr>
      </w:pPr>
      <w:r w:rsidRPr="00422343">
        <w:rPr>
          <w:rFonts w:ascii="Times New Roman" w:hAnsi="Times New Roman"/>
          <w:lang w:val="lt-LT"/>
        </w:rPr>
        <w:t>Austrija, Belgija, Danija, Estija, Suomija, Prancūzija, Vokietija, Islandija</w:t>
      </w:r>
      <w:r w:rsidRPr="0029106D">
        <w:rPr>
          <w:rFonts w:ascii="Times New Roman" w:eastAsia="Times New Roman" w:hAnsi="Times New Roman" w:cs="Times New Roman"/>
          <w:lang w:val="lt-LT"/>
        </w:rPr>
        <w:t xml:space="preserve">, </w:t>
      </w:r>
      <w:r w:rsidRPr="00165E58">
        <w:rPr>
          <w:rFonts w:ascii="Times New Roman" w:eastAsia="Times New Roman" w:hAnsi="Times New Roman" w:cs="Times New Roman"/>
          <w:lang w:val="lt-LT"/>
        </w:rPr>
        <w:t>Italija</w:t>
      </w:r>
      <w:r w:rsidRPr="00422343">
        <w:rPr>
          <w:rFonts w:ascii="Times New Roman" w:hAnsi="Times New Roman"/>
          <w:lang w:val="lt-LT"/>
        </w:rPr>
        <w:t xml:space="preserve">, Latvija, Liuksemburgas, Nyderlandai, Norvegija, Ispanija, Švedija: </w:t>
      </w:r>
      <w:proofErr w:type="spellStart"/>
      <w:r w:rsidRPr="00422343">
        <w:rPr>
          <w:rFonts w:ascii="Times New Roman" w:hAnsi="Times New Roman"/>
          <w:lang w:val="lt-LT"/>
        </w:rPr>
        <w:t>Colpermin</w:t>
      </w:r>
      <w:proofErr w:type="spellEnd"/>
    </w:p>
    <w:p w:rsidR="00E41044" w:rsidRPr="00422343" w:rsidRDefault="00E41044" w:rsidP="00E41044">
      <w:pPr>
        <w:spacing w:after="0" w:line="120" w:lineRule="atLeast"/>
        <w:jc w:val="both"/>
        <w:rPr>
          <w:rFonts w:ascii="Times New Roman" w:hAnsi="Times New Roman"/>
          <w:lang w:val="lt-LT"/>
        </w:rPr>
      </w:pPr>
    </w:p>
    <w:p w:rsidR="00E41044" w:rsidRPr="00422343" w:rsidRDefault="00E41044" w:rsidP="00E41044">
      <w:pPr>
        <w:spacing w:after="0" w:line="120" w:lineRule="atLeast"/>
        <w:jc w:val="both"/>
        <w:rPr>
          <w:rFonts w:ascii="Times New Roman" w:hAnsi="Times New Roman"/>
          <w:b/>
          <w:lang w:val="lt-LT"/>
        </w:rPr>
      </w:pPr>
      <w:r w:rsidRPr="00422343">
        <w:rPr>
          <w:rFonts w:ascii="Times New Roman" w:hAnsi="Times New Roman"/>
          <w:b/>
          <w:lang w:val="lt-LT"/>
        </w:rPr>
        <w:t xml:space="preserve">Šis pakuotės lapelis paskutinį kartą peržiūrėtas </w:t>
      </w:r>
      <w:r>
        <w:rPr>
          <w:rFonts w:ascii="Times New Roman" w:eastAsia="Times New Roman" w:hAnsi="Times New Roman" w:cs="Times New Roman"/>
          <w:b/>
          <w:lang w:val="lt-LT"/>
        </w:rPr>
        <w:t>2021-06-21</w:t>
      </w:r>
      <w:r w:rsidRPr="00422343">
        <w:rPr>
          <w:rFonts w:ascii="Times New Roman" w:hAnsi="Times New Roman"/>
          <w:b/>
          <w:lang w:val="lt-LT"/>
        </w:rPr>
        <w:t>.</w:t>
      </w:r>
    </w:p>
    <w:p w:rsidR="00E41044" w:rsidRPr="00422343" w:rsidRDefault="00E41044" w:rsidP="00E41044">
      <w:pPr>
        <w:spacing w:after="0" w:line="120" w:lineRule="atLeast"/>
        <w:jc w:val="both"/>
        <w:rPr>
          <w:rFonts w:ascii="Times New Roman" w:hAnsi="Times New Roman"/>
          <w:lang w:val="lt-LT"/>
        </w:rPr>
      </w:pPr>
    </w:p>
    <w:p w:rsidR="00E41044" w:rsidRPr="00422343" w:rsidRDefault="00E41044" w:rsidP="00E41044">
      <w:pPr>
        <w:spacing w:after="0" w:line="240" w:lineRule="auto"/>
        <w:rPr>
          <w:rFonts w:ascii="Times New Roman" w:hAnsi="Times New Roman"/>
          <w:lang w:val="lt-LT"/>
        </w:rPr>
      </w:pPr>
      <w:r w:rsidRPr="00422343">
        <w:rPr>
          <w:rFonts w:ascii="Times New Roman" w:hAnsi="Times New Roman"/>
          <w:lang w:val="lt-LT"/>
        </w:rPr>
        <w:lastRenderedPageBreak/>
        <w:t xml:space="preserve">Išsami informacija apie šį vaistą pateikiama Valstybinės vaistų kontrolės tarnybos prie Lietuvos Respublikos sveikatos apsaugos ministerijos tinklalapyje </w:t>
      </w:r>
      <w:hyperlink r:id="rId9" w:history="1">
        <w:r w:rsidRPr="00422343">
          <w:rPr>
            <w:rFonts w:ascii="Times New Roman" w:hAnsi="Times New Roman"/>
          </w:rPr>
          <w:t>http://www.vvkt.lt/</w:t>
        </w:r>
      </w:hyperlink>
      <w:r w:rsidRPr="00422343">
        <w:rPr>
          <w:rFonts w:ascii="Times New Roman" w:hAnsi="Times New Roman"/>
          <w:lang w:val="lt-LT"/>
        </w:rPr>
        <w:t>.</w:t>
      </w:r>
    </w:p>
    <w:p w:rsidR="009041DB" w:rsidRDefault="009041DB">
      <w:bookmarkStart w:id="0" w:name="_GoBack"/>
      <w:bookmarkEnd w:id="0"/>
    </w:p>
    <w:sectPr w:rsidR="009041DB" w:rsidSect="00E41044">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07D31"/>
    <w:multiLevelType w:val="hybridMultilevel"/>
    <w:tmpl w:val="2DFC8E5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044"/>
    <w:rsid w:val="009041DB"/>
    <w:rsid w:val="00E41044"/>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D39B0-D0F1-4FD1-87AF-C61FFB10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1044"/>
    <w:rPr>
      <w:rFonts w:eastAsiaTheme="minorHAnsi"/>
      <w:lang w:val="fi-F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pgmbh@tillotts.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6773</Words>
  <Characters>3861</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2021-08-18T06:23:00Z</dcterms:created>
  <dcterms:modified xsi:type="dcterms:W3CDTF">2021-08-18T06:24:00Z</dcterms:modified>
</cp:coreProperties>
</file>