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D92" w:rsidRPr="009A07F4" w:rsidRDefault="00591D92" w:rsidP="00591D92">
      <w:pPr>
        <w:widowControl w:val="0"/>
        <w:spacing w:after="0" w:line="240" w:lineRule="auto"/>
        <w:jc w:val="center"/>
        <w:outlineLvl w:val="0"/>
        <w:rPr>
          <w:rFonts w:ascii="Times New Roman" w:eastAsia="Calibri" w:hAnsi="Times New Roman" w:cs="Times New Roman"/>
          <w:b/>
        </w:rPr>
      </w:pPr>
      <w:r w:rsidRPr="009A07F4">
        <w:rPr>
          <w:rFonts w:ascii="Times New Roman" w:eastAsia="Calibri" w:hAnsi="Times New Roman" w:cs="Times New Roman"/>
          <w:b/>
        </w:rPr>
        <w:t>Pakuotės lapelis: informacija pacientui</w:t>
      </w:r>
    </w:p>
    <w:p w:rsidR="00591D92" w:rsidRPr="009A07F4" w:rsidRDefault="00591D92" w:rsidP="00591D92">
      <w:pPr>
        <w:widowControl w:val="0"/>
        <w:spacing w:after="0" w:line="240" w:lineRule="auto"/>
        <w:jc w:val="center"/>
        <w:rPr>
          <w:rFonts w:ascii="Times New Roman" w:eastAsia="Calibri" w:hAnsi="Times New Roman" w:cs="Times New Roman"/>
        </w:rPr>
      </w:pPr>
    </w:p>
    <w:p w:rsidR="00591D92" w:rsidRPr="009A07F4" w:rsidRDefault="00591D92" w:rsidP="00591D92">
      <w:pPr>
        <w:widowControl w:val="0"/>
        <w:spacing w:after="0" w:line="240" w:lineRule="auto"/>
        <w:jc w:val="center"/>
        <w:rPr>
          <w:rFonts w:ascii="Times New Roman" w:eastAsia="Calibri" w:hAnsi="Times New Roman" w:cs="Times New Roman"/>
          <w:b/>
        </w:rPr>
      </w:pPr>
      <w:proofErr w:type="spellStart"/>
      <w:r w:rsidRPr="009A07F4">
        <w:rPr>
          <w:rFonts w:ascii="Times New Roman" w:eastAsia="Calibri" w:hAnsi="Times New Roman" w:cs="Times New Roman"/>
          <w:b/>
        </w:rPr>
        <w:t>Herbion</w:t>
      </w:r>
      <w:proofErr w:type="spellEnd"/>
      <w:r w:rsidRPr="009A07F4">
        <w:rPr>
          <w:rFonts w:ascii="Times New Roman" w:eastAsia="Calibri" w:hAnsi="Times New Roman" w:cs="Times New Roman"/>
          <w:b/>
        </w:rPr>
        <w:t xml:space="preserve"> 7 mg/ml sirupas</w:t>
      </w:r>
    </w:p>
    <w:p w:rsidR="00591D92" w:rsidRPr="009A07F4" w:rsidRDefault="00591D92" w:rsidP="00591D92">
      <w:pPr>
        <w:widowControl w:val="0"/>
        <w:spacing w:after="0" w:line="240" w:lineRule="auto"/>
        <w:jc w:val="center"/>
        <w:rPr>
          <w:rFonts w:ascii="Times New Roman" w:eastAsia="Calibri" w:hAnsi="Times New Roman" w:cs="Times New Roman"/>
        </w:rPr>
      </w:pPr>
      <w:r w:rsidRPr="009A07F4">
        <w:rPr>
          <w:rFonts w:ascii="Times New Roman" w:eastAsia="Calibri" w:hAnsi="Times New Roman" w:cs="Times New Roman"/>
        </w:rPr>
        <w:t>Gebenių lapų sausasis ekstraktas</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Atidžiai perskaitykite visą šį lapelį, prieš pradėdami vartoti šį vaistą, nes jame pateikiama Jums svarbi informacija.</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Visada vartokite šį vaistą tiksliai kaip aprašyta šiame lapelyje arba kaip nurodė gydytojas arba vaistininkas.</w:t>
      </w:r>
    </w:p>
    <w:p w:rsidR="00591D92" w:rsidRPr="009A07F4" w:rsidRDefault="00591D92" w:rsidP="00591D92">
      <w:pPr>
        <w:widowControl w:val="0"/>
        <w:numPr>
          <w:ilvl w:val="0"/>
          <w:numId w:val="5"/>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Neišmeskite šio lapelio, nes vėl gali prireikti jį perskaityti.</w:t>
      </w:r>
    </w:p>
    <w:p w:rsidR="00591D92" w:rsidRPr="009A07F4" w:rsidRDefault="00591D92" w:rsidP="00591D92">
      <w:pPr>
        <w:widowControl w:val="0"/>
        <w:numPr>
          <w:ilvl w:val="0"/>
          <w:numId w:val="5"/>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norite sužinoti daugiau arba pasitarti, kreipkitės į vaistininką.</w:t>
      </w:r>
    </w:p>
    <w:p w:rsidR="00591D92" w:rsidRPr="009A07F4" w:rsidRDefault="00591D92" w:rsidP="00591D92">
      <w:pPr>
        <w:widowControl w:val="0"/>
        <w:numPr>
          <w:ilvl w:val="0"/>
          <w:numId w:val="5"/>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pasireiškė šalutinis poveikis (net jeigu jis šiame lapelyje nenurodytas), kreipkitės į gydytoją arba vaistininką. Žr. 4 skyrių.</w:t>
      </w:r>
    </w:p>
    <w:p w:rsidR="00591D92" w:rsidRPr="009A07F4" w:rsidRDefault="00591D92" w:rsidP="00591D92">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per 7 dienas Jūsų savijauta nepagerėjo arba net pablogėjo, kreipkitės į gydytoją.</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Apie ką rašoma šiame lapelyje?</w:t>
      </w:r>
    </w:p>
    <w:p w:rsidR="00591D92" w:rsidRPr="009A07F4" w:rsidRDefault="00591D92" w:rsidP="00591D92">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Kas yra </w:t>
      </w: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ir kam jis vartojamas</w:t>
      </w:r>
    </w:p>
    <w:p w:rsidR="00591D92" w:rsidRPr="009A07F4" w:rsidRDefault="00591D92" w:rsidP="00591D92">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Kas žinotina prieš vartojant </w:t>
      </w:r>
      <w:proofErr w:type="spellStart"/>
      <w:r w:rsidRPr="009A07F4">
        <w:rPr>
          <w:rFonts w:ascii="Times New Roman" w:eastAsia="Calibri" w:hAnsi="Times New Roman" w:cs="Times New Roman"/>
        </w:rPr>
        <w:t>Herbion</w:t>
      </w:r>
      <w:proofErr w:type="spellEnd"/>
    </w:p>
    <w:p w:rsidR="00591D92" w:rsidRPr="009A07F4" w:rsidRDefault="00591D92" w:rsidP="00591D92">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Kaip vartoti </w:t>
      </w:r>
      <w:proofErr w:type="spellStart"/>
      <w:r w:rsidRPr="009A07F4">
        <w:rPr>
          <w:rFonts w:ascii="Times New Roman" w:eastAsia="Calibri" w:hAnsi="Times New Roman" w:cs="Times New Roman"/>
        </w:rPr>
        <w:t>Herbion</w:t>
      </w:r>
      <w:proofErr w:type="spellEnd"/>
    </w:p>
    <w:p w:rsidR="00591D92" w:rsidRPr="009A07F4" w:rsidRDefault="00591D92" w:rsidP="00591D92">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Galimas šalutinis poveikis</w:t>
      </w:r>
    </w:p>
    <w:p w:rsidR="00591D92" w:rsidRPr="009A07F4" w:rsidRDefault="00591D92" w:rsidP="00591D92">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Kaip laikyti </w:t>
      </w:r>
      <w:proofErr w:type="spellStart"/>
      <w:r w:rsidRPr="009A07F4">
        <w:rPr>
          <w:rFonts w:ascii="Times New Roman" w:eastAsia="Calibri" w:hAnsi="Times New Roman" w:cs="Times New Roman"/>
        </w:rPr>
        <w:t>Herbion</w:t>
      </w:r>
      <w:proofErr w:type="spellEnd"/>
    </w:p>
    <w:p w:rsidR="00591D92" w:rsidRPr="009A07F4" w:rsidRDefault="00591D92" w:rsidP="00591D92">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Pakuotės turinys ir kita informacija</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1.</w:t>
      </w:r>
      <w:r w:rsidRPr="009A07F4">
        <w:rPr>
          <w:rFonts w:ascii="Times New Roman" w:eastAsia="Calibri" w:hAnsi="Times New Roman" w:cs="Times New Roman"/>
          <w:b/>
        </w:rPr>
        <w:tab/>
        <w:t xml:space="preserve">Kas yra </w:t>
      </w:r>
      <w:proofErr w:type="spellStart"/>
      <w:r w:rsidRPr="009A07F4">
        <w:rPr>
          <w:rFonts w:ascii="Times New Roman" w:eastAsia="Calibri" w:hAnsi="Times New Roman" w:cs="Times New Roman"/>
          <w:b/>
        </w:rPr>
        <w:t>Herbion</w:t>
      </w:r>
      <w:proofErr w:type="spellEnd"/>
      <w:r w:rsidRPr="009A07F4">
        <w:rPr>
          <w:rFonts w:ascii="Times New Roman" w:eastAsia="Calibri" w:hAnsi="Times New Roman" w:cs="Times New Roman"/>
          <w:b/>
        </w:rPr>
        <w:t xml:space="preserve"> ir kam jis vartojamas</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sudėtyje yra sausojo gebenių lapų ekstrakto.</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yra augalinis vaistinis preparatas, kurio vartojama atsikosėjimui lengvinti pasireiškus drėgnam kosuliui.</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p>
    <w:p w:rsidR="00591D92" w:rsidRPr="009A07F4" w:rsidRDefault="00591D92" w:rsidP="00591D92">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2.</w:t>
      </w:r>
      <w:r w:rsidRPr="009A07F4">
        <w:rPr>
          <w:rFonts w:ascii="Times New Roman" w:eastAsia="Calibri" w:hAnsi="Times New Roman" w:cs="Times New Roman"/>
          <w:b/>
        </w:rPr>
        <w:tab/>
        <w:t xml:space="preserve">Kas žinotina prieš vartojant </w:t>
      </w:r>
      <w:proofErr w:type="spellStart"/>
      <w:r w:rsidRPr="009A07F4">
        <w:rPr>
          <w:rFonts w:ascii="Times New Roman" w:eastAsia="Calibri" w:hAnsi="Times New Roman" w:cs="Times New Roman"/>
          <w:b/>
        </w:rPr>
        <w:t>Herbion</w:t>
      </w:r>
      <w:proofErr w:type="spellEnd"/>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proofErr w:type="spellStart"/>
      <w:r w:rsidRPr="009A07F4">
        <w:rPr>
          <w:rFonts w:ascii="Times New Roman" w:eastAsia="Calibri" w:hAnsi="Times New Roman" w:cs="Times New Roman"/>
          <w:b/>
        </w:rPr>
        <w:t>Herbion</w:t>
      </w:r>
      <w:proofErr w:type="spellEnd"/>
      <w:r w:rsidRPr="009A07F4">
        <w:rPr>
          <w:rFonts w:ascii="Times New Roman" w:eastAsia="Calibri" w:hAnsi="Times New Roman" w:cs="Times New Roman"/>
          <w:b/>
        </w:rPr>
        <w:t xml:space="preserve"> vartoti negalima</w:t>
      </w:r>
    </w:p>
    <w:p w:rsidR="00591D92" w:rsidRPr="009A07F4" w:rsidRDefault="00591D92" w:rsidP="00591D92">
      <w:pPr>
        <w:widowControl w:val="0"/>
        <w:numPr>
          <w:ilvl w:val="0"/>
          <w:numId w:val="2"/>
        </w:numPr>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jeigu yra alergija gebenių lapų ekstraktui, kitiems </w:t>
      </w:r>
      <w:proofErr w:type="spellStart"/>
      <w:r w:rsidRPr="009A07F4">
        <w:rPr>
          <w:rFonts w:ascii="Times New Roman" w:eastAsia="Calibri" w:hAnsi="Times New Roman" w:cs="Times New Roman"/>
          <w:i/>
        </w:rPr>
        <w:t>Araliaceae</w:t>
      </w:r>
      <w:proofErr w:type="spellEnd"/>
      <w:r w:rsidRPr="009A07F4">
        <w:rPr>
          <w:rFonts w:ascii="Times New Roman" w:eastAsia="Calibri" w:hAnsi="Times New Roman" w:cs="Times New Roman"/>
        </w:rPr>
        <w:t xml:space="preserve"> (gebenių) šeimos augalams arba bet kuriai pagalbinei šio vaisto medžiagai (jos išvardytos 6 skyriuje).</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Šiuo vaistu negalima gydyti jaunesnio kaip 2 metų vaiko (yra kvėpavimo sistemos simptomų pasunkėjimo rizika,</w:t>
      </w:r>
      <w:r w:rsidRPr="009A07F4">
        <w:rPr>
          <w:rFonts w:ascii="Times New Roman" w:hAnsi="Times New Roman" w:cs="Times New Roman"/>
        </w:rPr>
        <w:t xml:space="preserve"> </w:t>
      </w:r>
      <w:r w:rsidRPr="009A07F4">
        <w:rPr>
          <w:rFonts w:ascii="Times New Roman" w:eastAsia="Calibri" w:hAnsi="Times New Roman" w:cs="Times New Roman"/>
        </w:rPr>
        <w:t>susijusi su vaistais nuo kosulio, kurie slopina kvėpavimo takų gleivinę).</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Įspėjimai ir atsargumo priemonės</w:t>
      </w:r>
    </w:p>
    <w:p w:rsidR="00591D92" w:rsidRPr="009A07F4" w:rsidRDefault="00591D92" w:rsidP="00591D92">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 xml:space="preserve">Pasitarkite su gydytoju arba vaistininku, prieš pradėdami vartoti </w:t>
      </w: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w:t>
      </w:r>
    </w:p>
    <w:p w:rsidR="00591D92" w:rsidRPr="009A07F4" w:rsidRDefault="00591D92" w:rsidP="00591D92">
      <w:pPr>
        <w:widowControl w:val="0"/>
        <w:numPr>
          <w:ilvl w:val="0"/>
          <w:numId w:val="3"/>
        </w:numPr>
        <w:spacing w:after="0" w:line="240" w:lineRule="auto"/>
        <w:rPr>
          <w:rFonts w:ascii="Times New Roman" w:eastAsia="Calibri" w:hAnsi="Times New Roman" w:cs="Times New Roman"/>
        </w:rPr>
      </w:pPr>
      <w:r w:rsidRPr="009A07F4">
        <w:rPr>
          <w:rFonts w:ascii="Times New Roman" w:eastAsia="Calibri" w:hAnsi="Times New Roman" w:cs="Times New Roman"/>
        </w:rPr>
        <w:t>Jei yra kvėpavimo pasunkėjimas, karščiavimas ar atkosima pūlingų skreplių, būtina pasitarti su gydytoju arba vaistininku.</w:t>
      </w:r>
    </w:p>
    <w:p w:rsidR="00591D92" w:rsidRPr="009A07F4" w:rsidRDefault="00591D92" w:rsidP="00591D92">
      <w:pPr>
        <w:widowControl w:val="0"/>
        <w:numPr>
          <w:ilvl w:val="0"/>
          <w:numId w:val="3"/>
        </w:numPr>
        <w:spacing w:after="0" w:line="240" w:lineRule="auto"/>
        <w:rPr>
          <w:rFonts w:ascii="Times New Roman" w:eastAsia="Calibri" w:hAnsi="Times New Roman" w:cs="Times New Roman"/>
        </w:rPr>
      </w:pPr>
      <w:r w:rsidRPr="009A07F4">
        <w:rPr>
          <w:rFonts w:ascii="Times New Roman" w:eastAsia="Calibri" w:hAnsi="Times New Roman" w:cs="Times New Roman"/>
        </w:rPr>
        <w:t>Jei simptomai po 7 vaisto vartojimo dienų nepalengvėja, būtina kreiptis į gydytoją.</w:t>
      </w:r>
    </w:p>
    <w:p w:rsidR="00591D92" w:rsidRPr="009A07F4" w:rsidRDefault="00591D92" w:rsidP="00591D92">
      <w:pPr>
        <w:widowControl w:val="0"/>
        <w:numPr>
          <w:ilvl w:val="0"/>
          <w:numId w:val="3"/>
        </w:numPr>
        <w:autoSpaceDE w:val="0"/>
        <w:autoSpaceDN w:val="0"/>
        <w:adjustRightInd w:val="0"/>
        <w:spacing w:after="0" w:line="240" w:lineRule="auto"/>
        <w:rPr>
          <w:rFonts w:ascii="Times New Roman" w:eastAsia="Calibri" w:hAnsi="Times New Roman" w:cs="Times New Roman"/>
          <w:color w:val="000000"/>
        </w:rPr>
      </w:pPr>
      <w:r w:rsidRPr="009A07F4">
        <w:rPr>
          <w:rFonts w:ascii="Times New Roman" w:eastAsia="Calibri" w:hAnsi="Times New Roman" w:cs="Times New Roman"/>
          <w:color w:val="000000"/>
        </w:rPr>
        <w:t xml:space="preserve">Gydymo </w:t>
      </w:r>
      <w:proofErr w:type="spellStart"/>
      <w:r w:rsidRPr="009A07F4">
        <w:rPr>
          <w:rFonts w:ascii="Times New Roman" w:eastAsia="Calibri" w:hAnsi="Times New Roman" w:cs="Times New Roman"/>
          <w:color w:val="000000"/>
        </w:rPr>
        <w:t>Herbion</w:t>
      </w:r>
      <w:proofErr w:type="spellEnd"/>
      <w:r w:rsidRPr="009A07F4">
        <w:rPr>
          <w:rFonts w:ascii="Times New Roman" w:eastAsia="Calibri" w:hAnsi="Times New Roman" w:cs="Times New Roman"/>
          <w:color w:val="000000"/>
        </w:rPr>
        <w:t xml:space="preserve"> metu be gydytojo leidimo vartoti kosulį slopinančių vaistų (preparatų nuo kosulio, tokių kaip kodeinas ar </w:t>
      </w:r>
      <w:proofErr w:type="spellStart"/>
      <w:r w:rsidRPr="009A07F4">
        <w:rPr>
          <w:rFonts w:ascii="Times New Roman" w:eastAsia="Calibri" w:hAnsi="Times New Roman" w:cs="Times New Roman"/>
          <w:color w:val="000000"/>
        </w:rPr>
        <w:t>dekstrometorfanas</w:t>
      </w:r>
      <w:proofErr w:type="spellEnd"/>
      <w:r w:rsidRPr="009A07F4">
        <w:rPr>
          <w:rFonts w:ascii="Times New Roman" w:eastAsia="Calibri" w:hAnsi="Times New Roman" w:cs="Times New Roman"/>
          <w:color w:val="000000"/>
        </w:rPr>
        <w:t>) nerekomenduojama.</w:t>
      </w:r>
    </w:p>
    <w:p w:rsidR="00591D92" w:rsidRPr="009A07F4" w:rsidRDefault="00591D92" w:rsidP="00591D92">
      <w:pPr>
        <w:widowControl w:val="0"/>
        <w:numPr>
          <w:ilvl w:val="0"/>
          <w:numId w:val="3"/>
        </w:numPr>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Jeigu yra skrandžio sutrikimų (gastritas ar skrandžio opaligė), </w:t>
      </w: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reikia vartoti atsargiai.</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outlineLvl w:val="3"/>
        <w:rPr>
          <w:rFonts w:ascii="Times New Roman" w:hAnsi="Times New Roman" w:cs="Times New Roman"/>
        </w:rPr>
      </w:pPr>
      <w:r w:rsidRPr="009A07F4">
        <w:rPr>
          <w:rFonts w:ascii="Times New Roman" w:eastAsia="Calibri" w:hAnsi="Times New Roman" w:cs="Times New Roman"/>
          <w:b/>
        </w:rPr>
        <w:t>Vaikams</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2</w:t>
      </w:r>
      <w:r w:rsidRPr="009A07F4">
        <w:rPr>
          <w:rFonts w:ascii="Times New Roman" w:eastAsia="Calibri" w:hAnsi="Times New Roman" w:cs="Times New Roman"/>
        </w:rPr>
        <w:noBreakHyphen/>
        <w:t>4 metų vaikų nuolatinį ar pasikartojantį kosulį galima pradėti gydyti tik nustačius medicininę diagnozę.</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jc w:val="both"/>
        <w:outlineLvl w:val="3"/>
        <w:rPr>
          <w:rFonts w:ascii="Times New Roman" w:eastAsia="Calibri" w:hAnsi="Times New Roman" w:cs="Times New Roman"/>
          <w:b/>
        </w:rPr>
      </w:pPr>
      <w:r w:rsidRPr="009A07F4">
        <w:rPr>
          <w:rFonts w:ascii="Times New Roman" w:eastAsia="Calibri" w:hAnsi="Times New Roman" w:cs="Times New Roman"/>
          <w:b/>
        </w:rPr>
        <w:t xml:space="preserve">Kiti vaistai ir </w:t>
      </w:r>
      <w:proofErr w:type="spellStart"/>
      <w:r w:rsidRPr="009A07F4">
        <w:rPr>
          <w:rFonts w:ascii="Times New Roman" w:eastAsia="Calibri" w:hAnsi="Times New Roman" w:cs="Times New Roman"/>
          <w:b/>
        </w:rPr>
        <w:t>Herbion</w:t>
      </w:r>
      <w:proofErr w:type="spellEnd"/>
    </w:p>
    <w:p w:rsidR="00591D92" w:rsidRPr="009A07F4" w:rsidRDefault="00591D92" w:rsidP="00591D92">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Jeigu vartojate ar neseniai vartojote kitų vaistų arba dėl to nesate tikri, apie tai pasakykite gydytojui arba vaistininkui.</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Duomenų apie </w:t>
      </w: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įtaką kitų vaistinių preparatų poveikiui nėra.</w:t>
      </w: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p>
    <w:p w:rsidR="00591D92" w:rsidRPr="009A07F4" w:rsidRDefault="00591D92" w:rsidP="00591D92">
      <w:pPr>
        <w:widowControl w:val="0"/>
        <w:numPr>
          <w:ilvl w:val="12"/>
          <w:numId w:val="0"/>
        </w:numPr>
        <w:tabs>
          <w:tab w:val="left" w:pos="567"/>
        </w:tabs>
        <w:spacing w:after="0" w:line="240" w:lineRule="auto"/>
        <w:ind w:right="-2"/>
        <w:rPr>
          <w:rFonts w:ascii="Times New Roman" w:eastAsia="Calibri" w:hAnsi="Times New Roman" w:cs="Times New Roman"/>
          <w:b/>
        </w:rPr>
      </w:pPr>
      <w:proofErr w:type="spellStart"/>
      <w:r w:rsidRPr="009A07F4">
        <w:rPr>
          <w:rFonts w:ascii="Times New Roman" w:eastAsia="Calibri" w:hAnsi="Times New Roman" w:cs="Times New Roman"/>
          <w:b/>
        </w:rPr>
        <w:t>Herbion</w:t>
      </w:r>
      <w:proofErr w:type="spellEnd"/>
      <w:r w:rsidRPr="009A07F4">
        <w:rPr>
          <w:rFonts w:ascii="Times New Roman" w:eastAsia="Calibri" w:hAnsi="Times New Roman" w:cs="Times New Roman"/>
          <w:b/>
        </w:rPr>
        <w:t xml:space="preserve"> vartojimas su maistu ir gėrimais</w:t>
      </w:r>
    </w:p>
    <w:p w:rsidR="00591D92" w:rsidRPr="009A07F4" w:rsidRDefault="00591D92" w:rsidP="00591D92">
      <w:pPr>
        <w:widowControl w:val="0"/>
        <w:numPr>
          <w:ilvl w:val="12"/>
          <w:numId w:val="0"/>
        </w:numPr>
        <w:tabs>
          <w:tab w:val="left" w:pos="567"/>
        </w:tabs>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galima vartoti neatsižvelgiant į valgymo laiką.</w:t>
      </w: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Nėštumas ir žindymo laikotarpis</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nėštumo ir žindymo laikotarpiu vartoti nerekomenduojama, kadangi duomenų apie nėščių ir krūtimi maitinančių moterų gydymą sausuoju gebenių lapų ekstraktu nepakanka.</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outlineLvl w:val="5"/>
        <w:rPr>
          <w:rFonts w:ascii="Times New Roman" w:eastAsia="Calibri" w:hAnsi="Times New Roman" w:cs="Times New Roman"/>
          <w:b/>
        </w:rPr>
      </w:pPr>
      <w:r w:rsidRPr="009A07F4">
        <w:rPr>
          <w:rFonts w:ascii="Times New Roman" w:eastAsia="Calibri" w:hAnsi="Times New Roman" w:cs="Times New Roman"/>
          <w:b/>
        </w:rPr>
        <w:t>Vairavimas ir mechanizmų valdymas</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Poveikio gebėjimui vairuoti ir valdyti mechanizmus tyrimų neatlikta.</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Duomenų, kad </w:t>
      </w: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trikdytų gebėjimą vairuoti ir valdyti mechanizmus, negauta.</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outlineLvl w:val="5"/>
        <w:rPr>
          <w:rFonts w:ascii="Times New Roman" w:eastAsia="Calibri" w:hAnsi="Times New Roman" w:cs="Times New Roman"/>
          <w:b/>
        </w:rPr>
      </w:pPr>
      <w:proofErr w:type="spellStart"/>
      <w:r w:rsidRPr="00DD3ADE">
        <w:rPr>
          <w:rFonts w:ascii="Times New Roman" w:eastAsia="Calibri" w:hAnsi="Times New Roman" w:cs="Times New Roman"/>
          <w:b/>
          <w:color w:val="000000"/>
        </w:rPr>
        <w:t>Herbion</w:t>
      </w:r>
      <w:proofErr w:type="spellEnd"/>
      <w:r w:rsidRPr="00DD3ADE">
        <w:rPr>
          <w:rFonts w:ascii="Times New Roman" w:eastAsia="Calibri" w:hAnsi="Times New Roman" w:cs="Times New Roman"/>
          <w:b/>
          <w:color w:val="000000"/>
        </w:rPr>
        <w:t xml:space="preserve"> sudėtyje yra </w:t>
      </w:r>
      <w:proofErr w:type="spellStart"/>
      <w:r w:rsidRPr="00DD3ADE">
        <w:rPr>
          <w:rFonts w:ascii="Times New Roman" w:eastAsia="Calibri" w:hAnsi="Times New Roman" w:cs="Times New Roman"/>
          <w:b/>
          <w:color w:val="000000"/>
        </w:rPr>
        <w:t>sorbitolio</w:t>
      </w:r>
      <w:proofErr w:type="spellEnd"/>
      <w:r w:rsidRPr="00DD3ADE">
        <w:rPr>
          <w:rFonts w:ascii="Times New Roman" w:eastAsia="Calibri" w:hAnsi="Times New Roman" w:cs="Times New Roman"/>
          <w:b/>
          <w:color w:val="000000"/>
        </w:rPr>
        <w:t xml:space="preserve"> (E420</w:t>
      </w:r>
      <w:r w:rsidRPr="009A07F4">
        <w:rPr>
          <w:rFonts w:ascii="Times New Roman" w:eastAsia="Calibri" w:hAnsi="Times New Roman" w:cs="Times New Roman"/>
          <w:b/>
        </w:rPr>
        <w:t xml:space="preserve">), natrio </w:t>
      </w:r>
      <w:proofErr w:type="spellStart"/>
      <w:r w:rsidRPr="009A07F4">
        <w:rPr>
          <w:rFonts w:ascii="Times New Roman" w:eastAsia="Calibri" w:hAnsi="Times New Roman" w:cs="Times New Roman"/>
          <w:b/>
        </w:rPr>
        <w:t>benzoato</w:t>
      </w:r>
      <w:proofErr w:type="spellEnd"/>
      <w:r w:rsidRPr="009A07F4">
        <w:rPr>
          <w:rFonts w:ascii="Times New Roman" w:eastAsia="Calibri" w:hAnsi="Times New Roman" w:cs="Times New Roman"/>
          <w:b/>
        </w:rPr>
        <w:t xml:space="preserve"> (E211)</w:t>
      </w:r>
      <w:r>
        <w:rPr>
          <w:rFonts w:ascii="Times New Roman" w:eastAsia="Calibri" w:hAnsi="Times New Roman" w:cs="Times New Roman"/>
          <w:b/>
        </w:rPr>
        <w:t>,</w:t>
      </w:r>
      <w:r w:rsidRPr="009A07F4">
        <w:rPr>
          <w:rFonts w:ascii="Times New Roman" w:eastAsia="Calibri" w:hAnsi="Times New Roman" w:cs="Times New Roman"/>
          <w:b/>
        </w:rPr>
        <w:t xml:space="preserve"> etanolio ir natrio</w:t>
      </w:r>
      <w:r>
        <w:rPr>
          <w:rFonts w:ascii="Times New Roman" w:eastAsia="Calibri" w:hAnsi="Times New Roman" w:cs="Times New Roman"/>
          <w:b/>
        </w:rPr>
        <w:t xml:space="preserve"> (iš natrio </w:t>
      </w:r>
      <w:proofErr w:type="spellStart"/>
      <w:r>
        <w:rPr>
          <w:rFonts w:ascii="Times New Roman" w:eastAsia="Calibri" w:hAnsi="Times New Roman" w:cs="Times New Roman"/>
          <w:b/>
        </w:rPr>
        <w:t>benzoato</w:t>
      </w:r>
      <w:proofErr w:type="spellEnd"/>
      <w:r>
        <w:rPr>
          <w:rFonts w:ascii="Times New Roman" w:eastAsia="Calibri" w:hAnsi="Times New Roman" w:cs="Times New Roman"/>
          <w:b/>
        </w:rPr>
        <w:t>)</w:t>
      </w:r>
    </w:p>
    <w:p w:rsidR="00591D92" w:rsidRPr="00DD3ADE" w:rsidRDefault="00591D92" w:rsidP="00591D92">
      <w:pPr>
        <w:widowControl w:val="0"/>
        <w:autoSpaceDE w:val="0"/>
        <w:autoSpaceDN w:val="0"/>
        <w:adjustRightInd w:val="0"/>
        <w:spacing w:after="0" w:line="240" w:lineRule="auto"/>
        <w:rPr>
          <w:rFonts w:ascii="Times New Roman" w:eastAsia="Calibri" w:hAnsi="Times New Roman" w:cs="Times New Roman"/>
          <w:color w:val="000000"/>
        </w:rPr>
      </w:pPr>
      <w:r w:rsidRPr="00DD3ADE">
        <w:rPr>
          <w:rFonts w:ascii="Times New Roman" w:eastAsia="Calibri" w:hAnsi="Times New Roman" w:cs="Times New Roman"/>
          <w:color w:val="000000"/>
        </w:rPr>
        <w:t xml:space="preserve">5 </w:t>
      </w:r>
      <w:r w:rsidRPr="007F77DD">
        <w:rPr>
          <w:rFonts w:ascii="Times New Roman" w:eastAsia="Calibri" w:hAnsi="Times New Roman" w:cs="Times New Roman"/>
          <w:color w:val="000000"/>
        </w:rPr>
        <w:t>mililitruose</w:t>
      </w:r>
      <w:r w:rsidRPr="00DD3ADE">
        <w:rPr>
          <w:rFonts w:ascii="Times New Roman" w:eastAsia="Calibri" w:hAnsi="Times New Roman" w:cs="Times New Roman"/>
          <w:color w:val="000000"/>
        </w:rPr>
        <w:t xml:space="preserve"> </w:t>
      </w:r>
      <w:r w:rsidRPr="00464268">
        <w:rPr>
          <w:rFonts w:ascii="Times New Roman" w:eastAsia="Calibri" w:hAnsi="Times New Roman" w:cs="Times New Roman"/>
          <w:color w:val="000000"/>
        </w:rPr>
        <w:t>(1 matavimo šaukštas</w:t>
      </w:r>
      <w:r w:rsidRPr="00BC48EB">
        <w:rPr>
          <w:rFonts w:ascii="Times New Roman" w:eastAsia="Calibri" w:hAnsi="Times New Roman" w:cs="Times New Roman"/>
          <w:color w:val="000000"/>
        </w:rPr>
        <w:t xml:space="preserve">) </w:t>
      </w:r>
      <w:r w:rsidRPr="00DD3ADE">
        <w:rPr>
          <w:rFonts w:ascii="Times New Roman" w:eastAsia="Calibri" w:hAnsi="Times New Roman" w:cs="Times New Roman"/>
          <w:color w:val="000000"/>
        </w:rPr>
        <w:t>sirup</w:t>
      </w:r>
      <w:r w:rsidRPr="00464268">
        <w:rPr>
          <w:rFonts w:ascii="Times New Roman" w:eastAsia="Calibri" w:hAnsi="Times New Roman" w:cs="Times New Roman"/>
          <w:color w:val="000000"/>
        </w:rPr>
        <w:t xml:space="preserve">o </w:t>
      </w:r>
      <w:r w:rsidRPr="00DD3ADE">
        <w:rPr>
          <w:rFonts w:ascii="Times New Roman" w:eastAsia="Calibri" w:hAnsi="Times New Roman" w:cs="Times New Roman"/>
          <w:color w:val="000000"/>
        </w:rPr>
        <w:t>yra 1750</w:t>
      </w:r>
      <w:r>
        <w:rPr>
          <w:rFonts w:ascii="Times New Roman" w:eastAsia="Calibri" w:hAnsi="Times New Roman" w:cs="Times New Roman"/>
          <w:color w:val="000000"/>
        </w:rPr>
        <w:t> </w:t>
      </w:r>
      <w:r w:rsidRPr="00DD3ADE">
        <w:rPr>
          <w:rFonts w:ascii="Times New Roman" w:eastAsia="Calibri" w:hAnsi="Times New Roman" w:cs="Times New Roman"/>
          <w:color w:val="000000"/>
        </w:rPr>
        <w:t xml:space="preserve">mg </w:t>
      </w:r>
      <w:proofErr w:type="spellStart"/>
      <w:r w:rsidRPr="00DD3ADE">
        <w:rPr>
          <w:rFonts w:ascii="Times New Roman" w:eastAsia="Calibri" w:hAnsi="Times New Roman" w:cs="Times New Roman"/>
          <w:color w:val="000000"/>
        </w:rPr>
        <w:t>sorbitolio</w:t>
      </w:r>
      <w:proofErr w:type="spellEnd"/>
      <w:r w:rsidRPr="00DD3ADE">
        <w:rPr>
          <w:rFonts w:ascii="Times New Roman" w:eastAsia="Calibri" w:hAnsi="Times New Roman" w:cs="Times New Roman"/>
          <w:color w:val="000000"/>
        </w:rPr>
        <w:t>, 10</w:t>
      </w:r>
      <w:r w:rsidRPr="00DD3ADE">
        <w:t xml:space="preserve"> </w:t>
      </w:r>
      <w:r w:rsidRPr="00DD3ADE">
        <w:rPr>
          <w:rFonts w:ascii="Times New Roman" w:eastAsia="Calibri" w:hAnsi="Times New Roman" w:cs="Times New Roman"/>
          <w:color w:val="000000"/>
        </w:rPr>
        <w:t xml:space="preserve">mg natrio </w:t>
      </w:r>
      <w:proofErr w:type="spellStart"/>
      <w:r w:rsidRPr="00DD3ADE">
        <w:rPr>
          <w:rFonts w:ascii="Times New Roman" w:eastAsia="Calibri" w:hAnsi="Times New Roman" w:cs="Times New Roman"/>
          <w:color w:val="000000"/>
        </w:rPr>
        <w:t>benzoato</w:t>
      </w:r>
      <w:proofErr w:type="spellEnd"/>
      <w:r w:rsidRPr="00DD3ADE">
        <w:rPr>
          <w:rFonts w:ascii="Times New Roman" w:eastAsia="Calibri" w:hAnsi="Times New Roman" w:cs="Times New Roman"/>
          <w:color w:val="000000"/>
        </w:rPr>
        <w:t xml:space="preserve"> ir 0,5</w:t>
      </w:r>
      <w:r>
        <w:rPr>
          <w:rFonts w:ascii="Times New Roman" w:eastAsia="Calibri" w:hAnsi="Times New Roman" w:cs="Times New Roman"/>
          <w:color w:val="000000"/>
        </w:rPr>
        <w:t> </w:t>
      </w:r>
      <w:r w:rsidRPr="00DD3ADE">
        <w:rPr>
          <w:rFonts w:ascii="Times New Roman" w:eastAsia="Calibri" w:hAnsi="Times New Roman" w:cs="Times New Roman"/>
          <w:color w:val="000000"/>
        </w:rPr>
        <w:t>mg etanolio (</w:t>
      </w:r>
      <w:r w:rsidRPr="009A07F4">
        <w:rPr>
          <w:rFonts w:ascii="Times New Roman" w:eastAsia="Calibri" w:hAnsi="Times New Roman" w:cs="Times New Roman"/>
        </w:rPr>
        <w:t>vaistinių melisų aromatinė</w:t>
      </w:r>
      <w:r>
        <w:rPr>
          <w:rFonts w:ascii="Times New Roman" w:eastAsia="Calibri" w:hAnsi="Times New Roman" w:cs="Times New Roman"/>
        </w:rPr>
        <w:t>s</w:t>
      </w:r>
      <w:r w:rsidRPr="009A07F4">
        <w:rPr>
          <w:rFonts w:ascii="Times New Roman" w:eastAsia="Calibri" w:hAnsi="Times New Roman" w:cs="Times New Roman"/>
        </w:rPr>
        <w:t xml:space="preserve"> medžiag</w:t>
      </w:r>
      <w:r>
        <w:rPr>
          <w:rFonts w:ascii="Times New Roman" w:eastAsia="Calibri" w:hAnsi="Times New Roman" w:cs="Times New Roman"/>
        </w:rPr>
        <w:t>os sudedamoji dalis</w:t>
      </w:r>
      <w:r w:rsidRPr="00DD3ADE">
        <w:rPr>
          <w:rFonts w:ascii="Times New Roman" w:eastAsia="Calibri" w:hAnsi="Times New Roman" w:cs="Times New Roman"/>
          <w:color w:val="000000"/>
        </w:rPr>
        <w:t>)</w:t>
      </w:r>
      <w:r>
        <w:rPr>
          <w:rFonts w:ascii="Times New Roman" w:eastAsia="Calibri" w:hAnsi="Times New Roman" w:cs="Times New Roman"/>
          <w:color w:val="000000"/>
        </w:rPr>
        <w:t>.</w:t>
      </w:r>
    </w:p>
    <w:p w:rsidR="00591D92" w:rsidRPr="00DD3ADE" w:rsidRDefault="00591D92" w:rsidP="00591D92">
      <w:pPr>
        <w:widowControl w:val="0"/>
        <w:tabs>
          <w:tab w:val="left" w:pos="567"/>
        </w:tabs>
        <w:spacing w:after="0" w:line="240" w:lineRule="auto"/>
        <w:outlineLvl w:val="5"/>
        <w:rPr>
          <w:rFonts w:ascii="Times New Roman" w:eastAsia="Calibri" w:hAnsi="Times New Roman" w:cs="Times New Roman"/>
        </w:rPr>
      </w:pPr>
      <w:proofErr w:type="spellStart"/>
      <w:r w:rsidRPr="009A07F4">
        <w:rPr>
          <w:rFonts w:ascii="Times New Roman" w:eastAsia="Calibri" w:hAnsi="Times New Roman" w:cs="Times New Roman"/>
        </w:rPr>
        <w:t>Sorbitolis</w:t>
      </w:r>
      <w:proofErr w:type="spellEnd"/>
      <w:r w:rsidRPr="009A07F4">
        <w:rPr>
          <w:rFonts w:ascii="Times New Roman" w:eastAsia="Calibri" w:hAnsi="Times New Roman" w:cs="Times New Roman"/>
        </w:rPr>
        <w:t xml:space="preserve"> yra fruktozės šaltinis. Jeigu gydytojas yra sakęs, kad Jūs (ar Jūsų vaikas) netoleruojate kokių nors angliavandenių, ar Jums nustatytas retas genetinis sutrikimas įgimtas fruktozės </w:t>
      </w:r>
      <w:proofErr w:type="spellStart"/>
      <w:r w:rsidRPr="009A07F4">
        <w:rPr>
          <w:rFonts w:ascii="Times New Roman" w:eastAsia="Calibri" w:hAnsi="Times New Roman" w:cs="Times New Roman"/>
        </w:rPr>
        <w:t>netoleravimas</w:t>
      </w:r>
      <w:proofErr w:type="spellEnd"/>
      <w:r w:rsidRPr="009A07F4">
        <w:rPr>
          <w:rFonts w:ascii="Times New Roman" w:eastAsia="Calibri" w:hAnsi="Times New Roman" w:cs="Times New Roman"/>
        </w:rPr>
        <w:t xml:space="preserve"> (ĮFN), kurio atveju organizmas negali suskaldyti fruktozės, prieš vartodami šio vaisto (ar prieš duodami jo Jūsų vaikui), pasakykite gydytojui. Prieš vartojant šio vaisto, turite pasakyti gydytojui, jeigu Jums (ar Jūsų vaikui) yra ĮFN arba Jūsų vaikas daugiau negali vartoti saldaus maisto ar gėrimų dėl atsirandančio pykinimo, vėmimo, ar nemalonaus poveikio (pilvo pūtimo, skrandžio dieglių ar viduriavimo). </w:t>
      </w:r>
      <w:proofErr w:type="spellStart"/>
      <w:r w:rsidRPr="009A07F4">
        <w:rPr>
          <w:rFonts w:ascii="Times New Roman" w:eastAsia="Calibri" w:hAnsi="Times New Roman" w:cs="Times New Roman"/>
        </w:rPr>
        <w:t>Sorbitolis</w:t>
      </w:r>
      <w:proofErr w:type="spellEnd"/>
      <w:r w:rsidRPr="009A07F4">
        <w:rPr>
          <w:rFonts w:ascii="Times New Roman" w:eastAsia="Calibri" w:hAnsi="Times New Roman" w:cs="Times New Roman"/>
        </w:rPr>
        <w:t xml:space="preserve"> </w:t>
      </w:r>
      <w:r w:rsidRPr="00DD3ADE">
        <w:rPr>
          <w:rFonts w:ascii="Times New Roman" w:hAnsi="Times New Roman" w:cs="Times New Roman"/>
        </w:rPr>
        <w:t>(≥ 140 mg/kg/parai) gali sukelti skrandžio ir žarnyno diskomfortą ir lengvą vidurius laisvinantį poveikį.</w:t>
      </w:r>
    </w:p>
    <w:p w:rsidR="00591D92" w:rsidRPr="009A07F4" w:rsidRDefault="00591D92" w:rsidP="00591D92">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 vaisto 5 mililitruose (1 matavimo šaukšte) sirupo yra 0,5 mg alkoholio (etanolio). Jo kiekis šio vaisto 15 mililitrų (didžiausia paros dozė) atitinka mažiau kaip </w:t>
      </w:r>
      <w:r w:rsidRPr="00DD3ADE">
        <w:rPr>
          <w:rFonts w:ascii="Times New Roman" w:hAnsi="Times New Roman" w:cs="Times New Roman"/>
        </w:rPr>
        <w:t>0,0375 ml alaus ar 0,015 ml vyno.</w:t>
      </w:r>
      <w:r w:rsidRPr="00DD3ADE">
        <w:rPr>
          <w:rFonts w:ascii="Times New Roman" w:eastAsia="Calibri" w:hAnsi="Times New Roman" w:cs="Times New Roman"/>
          <w:color w:val="000000"/>
        </w:rPr>
        <w:t xml:space="preserve"> </w:t>
      </w:r>
      <w:r w:rsidRPr="009A07F4">
        <w:rPr>
          <w:rFonts w:ascii="Times New Roman" w:eastAsia="Calibri" w:hAnsi="Times New Roman" w:cs="Times New Roman"/>
          <w:color w:val="000000"/>
        </w:rPr>
        <w:t>Mažas alkoholio kiekis, esantis šio vaisto sudėtyje, nesukelia pastebimo poveikio.</w:t>
      </w:r>
    </w:p>
    <w:p w:rsidR="00591D92" w:rsidRPr="009A07F4" w:rsidRDefault="00591D92" w:rsidP="00591D92">
      <w:pPr>
        <w:widowControl w:val="0"/>
        <w:spacing w:after="0"/>
        <w:rPr>
          <w:rFonts w:ascii="Times New Roman" w:hAnsi="Times New Roman" w:cs="Times New Roman"/>
        </w:rPr>
      </w:pPr>
      <w:r w:rsidRPr="009A07F4">
        <w:rPr>
          <w:rFonts w:ascii="Times New Roman" w:hAnsi="Times New Roman" w:cs="Times New Roman"/>
        </w:rPr>
        <w:t>Šio vaist</w:t>
      </w:r>
      <w:r>
        <w:rPr>
          <w:rFonts w:ascii="Times New Roman" w:hAnsi="Times New Roman" w:cs="Times New Roman"/>
        </w:rPr>
        <w:t>o 5 mililitruose</w:t>
      </w:r>
      <w:r w:rsidRPr="009A07F4">
        <w:rPr>
          <w:rFonts w:ascii="Times New Roman" w:hAnsi="Times New Roman" w:cs="Times New Roman"/>
        </w:rPr>
        <w:t xml:space="preserve"> yra mažiau kaip 1</w:t>
      </w:r>
      <w:r>
        <w:rPr>
          <w:rFonts w:ascii="Times New Roman" w:hAnsi="Times New Roman" w:cs="Times New Roman"/>
        </w:rPr>
        <w:t> </w:t>
      </w:r>
      <w:proofErr w:type="spellStart"/>
      <w:r w:rsidRPr="009A07F4">
        <w:rPr>
          <w:rFonts w:ascii="Times New Roman" w:hAnsi="Times New Roman" w:cs="Times New Roman"/>
        </w:rPr>
        <w:t>mmol</w:t>
      </w:r>
      <w:proofErr w:type="spellEnd"/>
      <w:r w:rsidRPr="009A07F4">
        <w:rPr>
          <w:rFonts w:ascii="Times New Roman" w:hAnsi="Times New Roman" w:cs="Times New Roman"/>
        </w:rPr>
        <w:t xml:space="preserve"> natrio (23</w:t>
      </w:r>
      <w:r w:rsidRPr="00DD3ADE">
        <w:t xml:space="preserve"> </w:t>
      </w:r>
      <w:r w:rsidRPr="009A07F4">
        <w:rPr>
          <w:rFonts w:ascii="Times New Roman" w:hAnsi="Times New Roman" w:cs="Times New Roman"/>
        </w:rPr>
        <w:t xml:space="preserve">mg), </w:t>
      </w:r>
      <w:proofErr w:type="spellStart"/>
      <w:r w:rsidRPr="009A07F4">
        <w:rPr>
          <w:rFonts w:ascii="Times New Roman" w:hAnsi="Times New Roman" w:cs="Times New Roman"/>
        </w:rPr>
        <w:t>t.y</w:t>
      </w:r>
      <w:proofErr w:type="spellEnd"/>
      <w:r w:rsidRPr="009A07F4">
        <w:rPr>
          <w:rFonts w:ascii="Times New Roman" w:hAnsi="Times New Roman" w:cs="Times New Roman"/>
        </w:rPr>
        <w:t>. jis beveik neturi reikšmės.</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ind w:left="567" w:hanging="567"/>
        <w:rPr>
          <w:rFonts w:ascii="Times New Roman" w:eastAsia="Calibri" w:hAnsi="Times New Roman" w:cs="Times New Roman"/>
          <w:b/>
        </w:rPr>
      </w:pPr>
      <w:r w:rsidRPr="009A07F4">
        <w:rPr>
          <w:rFonts w:ascii="Times New Roman" w:eastAsia="Calibri" w:hAnsi="Times New Roman" w:cs="Times New Roman"/>
          <w:b/>
        </w:rPr>
        <w:t>3.</w:t>
      </w:r>
      <w:r w:rsidRPr="009A07F4">
        <w:rPr>
          <w:rFonts w:ascii="Times New Roman" w:eastAsia="Calibri" w:hAnsi="Times New Roman" w:cs="Times New Roman"/>
          <w:b/>
        </w:rPr>
        <w:tab/>
        <w:t xml:space="preserve">Kaip vartoti </w:t>
      </w:r>
      <w:proofErr w:type="spellStart"/>
      <w:r w:rsidRPr="009A07F4">
        <w:rPr>
          <w:rFonts w:ascii="Times New Roman" w:eastAsia="Calibri" w:hAnsi="Times New Roman" w:cs="Times New Roman"/>
          <w:b/>
        </w:rPr>
        <w:t>Herbion</w:t>
      </w:r>
      <w:proofErr w:type="spellEnd"/>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Visada vartokite šį vaistą tiksliai kaip nurodė gydytojas arba vaistininkas. Jeigu abejojate, kreipkitės į gydytoją arba vaistininką.</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Įprasta du kartus per parą geriama dozė</w:t>
      </w:r>
      <w:r w:rsidRPr="009A07F4">
        <w:rPr>
          <w:rFonts w:ascii="Times New Roman" w:eastAsia="Calibri" w:hAnsi="Times New Roman" w:cs="Times New Roman"/>
          <w:b/>
        </w:rPr>
        <w:t xml:space="preserve"> suaugusiems žmonėms</w:t>
      </w:r>
      <w:r w:rsidRPr="009A07F4">
        <w:rPr>
          <w:rFonts w:ascii="Times New Roman" w:eastAsia="Times New Roman" w:hAnsi="Times New Roman" w:cs="Times New Roman"/>
          <w:b/>
          <w:lang w:eastAsia="lt-LT"/>
        </w:rPr>
        <w:t>, senyviems,</w:t>
      </w:r>
      <w:r w:rsidRPr="009A07F4">
        <w:rPr>
          <w:rFonts w:ascii="Times New Roman" w:eastAsia="Calibri" w:hAnsi="Times New Roman" w:cs="Times New Roman"/>
          <w:b/>
        </w:rPr>
        <w:t xml:space="preserve"> 12 metų paaugliams</w:t>
      </w:r>
      <w:r w:rsidRPr="009A07F4">
        <w:rPr>
          <w:rFonts w:ascii="Times New Roman" w:eastAsia="Times New Roman" w:hAnsi="Times New Roman" w:cs="Times New Roman"/>
          <w:b/>
          <w:lang w:eastAsia="lt-LT"/>
        </w:rPr>
        <w:t xml:space="preserve"> ir vyresniems</w:t>
      </w:r>
      <w:r w:rsidRPr="009A07F4">
        <w:rPr>
          <w:rFonts w:ascii="Times New Roman" w:eastAsia="Calibri" w:hAnsi="Times New Roman" w:cs="Times New Roman"/>
          <w:b/>
        </w:rPr>
        <w:t xml:space="preserve"> </w:t>
      </w:r>
      <w:r w:rsidRPr="009A07F4">
        <w:rPr>
          <w:rFonts w:ascii="Times New Roman" w:eastAsia="Calibri" w:hAnsi="Times New Roman" w:cs="Times New Roman"/>
        </w:rPr>
        <w:t>yra 5</w:t>
      </w:r>
      <w:r w:rsidRPr="009A07F4">
        <w:rPr>
          <w:rFonts w:ascii="Times New Roman" w:eastAsia="Calibri" w:hAnsi="Times New Roman" w:cs="Times New Roman"/>
        </w:rPr>
        <w:noBreakHyphen/>
        <w:t>7,5 ml sirupo.</w:t>
      </w:r>
    </w:p>
    <w:p w:rsidR="00591D92" w:rsidRPr="009A07F4" w:rsidRDefault="00591D92" w:rsidP="00591D92">
      <w:pPr>
        <w:widowControl w:val="0"/>
        <w:tabs>
          <w:tab w:val="left" w:pos="6480"/>
        </w:tabs>
        <w:spacing w:after="0" w:line="240" w:lineRule="auto"/>
        <w:ind w:right="-27"/>
        <w:rPr>
          <w:rFonts w:ascii="Times New Roman" w:eastAsia="Calibri" w:hAnsi="Times New Roman" w:cs="Times New Roman"/>
        </w:rPr>
      </w:pPr>
    </w:p>
    <w:p w:rsidR="00591D92" w:rsidRPr="009A07F4" w:rsidRDefault="00591D92" w:rsidP="00591D92">
      <w:pPr>
        <w:widowControl w:val="0"/>
        <w:spacing w:after="0" w:line="240" w:lineRule="auto"/>
        <w:outlineLvl w:val="3"/>
        <w:rPr>
          <w:rFonts w:ascii="Times New Roman" w:hAnsi="Times New Roman" w:cs="Times New Roman"/>
        </w:rPr>
      </w:pPr>
      <w:r w:rsidRPr="009A07F4">
        <w:rPr>
          <w:rFonts w:ascii="Times New Roman" w:eastAsia="Calibri" w:hAnsi="Times New Roman" w:cs="Times New Roman"/>
          <w:b/>
        </w:rPr>
        <w:t>Vartojimas vaikams</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Įprasta du kartus per parą geriama dozė</w:t>
      </w:r>
      <w:r w:rsidRPr="009A07F4">
        <w:rPr>
          <w:rFonts w:ascii="Times New Roman" w:eastAsia="Calibri" w:hAnsi="Times New Roman" w:cs="Times New Roman"/>
          <w:b/>
        </w:rPr>
        <w:t xml:space="preserve"> 6</w:t>
      </w:r>
      <w:r w:rsidRPr="009A07F4">
        <w:rPr>
          <w:rFonts w:ascii="Times New Roman" w:eastAsia="Calibri" w:hAnsi="Times New Roman" w:cs="Times New Roman"/>
          <w:b/>
        </w:rPr>
        <w:noBreakHyphen/>
      </w:r>
      <w:r w:rsidRPr="009A07F4">
        <w:rPr>
          <w:rFonts w:ascii="Times New Roman" w:eastAsia="Times New Roman" w:hAnsi="Times New Roman" w:cs="Times New Roman"/>
          <w:b/>
          <w:lang w:eastAsia="lt-LT"/>
        </w:rPr>
        <w:t>11</w:t>
      </w:r>
      <w:r w:rsidRPr="009A07F4">
        <w:rPr>
          <w:rFonts w:ascii="Times New Roman" w:eastAsia="Calibri" w:hAnsi="Times New Roman" w:cs="Times New Roman"/>
          <w:b/>
        </w:rPr>
        <w:t xml:space="preserve"> metų vaikams </w:t>
      </w:r>
      <w:r w:rsidRPr="009A07F4">
        <w:rPr>
          <w:rFonts w:ascii="Times New Roman" w:eastAsia="Calibri" w:hAnsi="Times New Roman" w:cs="Times New Roman"/>
        </w:rPr>
        <w:t>yra 5 ml sirupo.</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Įprasta du kartus per parą geriama dozė</w:t>
      </w:r>
      <w:r w:rsidRPr="009A07F4">
        <w:rPr>
          <w:rFonts w:ascii="Times New Roman" w:eastAsia="Calibri" w:hAnsi="Times New Roman" w:cs="Times New Roman"/>
          <w:b/>
        </w:rPr>
        <w:t xml:space="preserve"> 2</w:t>
      </w:r>
      <w:r w:rsidRPr="009A07F4">
        <w:rPr>
          <w:rFonts w:ascii="Times New Roman" w:eastAsia="Calibri" w:hAnsi="Times New Roman" w:cs="Times New Roman"/>
          <w:b/>
        </w:rPr>
        <w:noBreakHyphen/>
        <w:t xml:space="preserve">5 metų vaikams </w:t>
      </w:r>
      <w:r w:rsidRPr="009A07F4">
        <w:rPr>
          <w:rFonts w:ascii="Times New Roman" w:eastAsia="Calibri" w:hAnsi="Times New Roman" w:cs="Times New Roman"/>
        </w:rPr>
        <w:t>yra 2,5 ml sirupo.</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b/>
        </w:rPr>
        <w:t xml:space="preserve">Jaunesniems kaip 2 metų vaikams </w:t>
      </w:r>
      <w:r w:rsidRPr="009A07F4">
        <w:rPr>
          <w:rFonts w:ascii="Times New Roman" w:eastAsia="Calibri" w:hAnsi="Times New Roman" w:cs="Times New Roman"/>
        </w:rPr>
        <w:t>šio vaisto vartoti draudžiama.</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Sirupą reikia gerti ryte ir anksti vakare. Vaisto galima vartoti neatsižvelgiant į valgymo laiką.</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vartojimo metu reikia gerti daug vandens ar kitokių šiltų gėrimų, kuriuose nėra kofeino.</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autoSpaceDE w:val="0"/>
        <w:autoSpaceDN w:val="0"/>
        <w:adjustRightInd w:val="0"/>
        <w:spacing w:after="0" w:line="240" w:lineRule="auto"/>
        <w:rPr>
          <w:rFonts w:ascii="Times New Roman" w:eastAsia="Calibri" w:hAnsi="Times New Roman" w:cs="Times New Roman"/>
          <w:color w:val="000000"/>
        </w:rPr>
      </w:pPr>
      <w:r w:rsidRPr="009A07F4">
        <w:rPr>
          <w:rFonts w:ascii="Times New Roman" w:eastAsia="Calibri" w:hAnsi="Times New Roman" w:cs="Times New Roman"/>
          <w:color w:val="000000"/>
        </w:rPr>
        <w:t>Jei simptomų išlieka šio vaisto vartojant ilgiau kaip savaitę, būtina pasitarti su gydytoju arba vaistininku.</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outlineLvl w:val="5"/>
        <w:rPr>
          <w:rFonts w:ascii="Times New Roman" w:eastAsia="Calibri" w:hAnsi="Times New Roman" w:cs="Times New Roman"/>
          <w:b/>
        </w:rPr>
      </w:pPr>
      <w:r w:rsidRPr="009A07F4">
        <w:rPr>
          <w:rFonts w:ascii="Times New Roman" w:eastAsia="Calibri" w:hAnsi="Times New Roman" w:cs="Times New Roman"/>
          <w:b/>
        </w:rPr>
        <w:t xml:space="preserve">Ką daryti pavartojus per didelę </w:t>
      </w:r>
      <w:proofErr w:type="spellStart"/>
      <w:r w:rsidRPr="009A07F4">
        <w:rPr>
          <w:rFonts w:ascii="Times New Roman" w:eastAsia="Calibri" w:hAnsi="Times New Roman" w:cs="Times New Roman"/>
          <w:b/>
        </w:rPr>
        <w:t>Herbion</w:t>
      </w:r>
      <w:proofErr w:type="spellEnd"/>
      <w:r w:rsidRPr="009A07F4">
        <w:rPr>
          <w:rFonts w:ascii="Times New Roman" w:eastAsia="Calibri" w:hAnsi="Times New Roman" w:cs="Times New Roman"/>
          <w:b/>
        </w:rPr>
        <w:t xml:space="preserve"> dozę?</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Didesnės nei rekomenduojama dozės vartoti negalima. Didesnių nei rekomenduojamos dozių (daugiau kaip du kartus viršijančių įprastą paros dozę) vartojimas gali sukelti pykinimą, vėmimą, viduriavimą ir baimingą susijaudinimą. Perdozavimo gydymas yra simptominis.</w:t>
      </w:r>
    </w:p>
    <w:p w:rsidR="00591D92" w:rsidRPr="009A07F4" w:rsidRDefault="00591D92" w:rsidP="00591D92">
      <w:pPr>
        <w:widowControl w:val="0"/>
        <w:numPr>
          <w:ilvl w:val="12"/>
          <w:numId w:val="0"/>
        </w:numPr>
        <w:tabs>
          <w:tab w:val="left" w:pos="567"/>
        </w:tabs>
        <w:spacing w:after="0" w:line="240" w:lineRule="auto"/>
        <w:ind w:right="-2"/>
        <w:outlineLvl w:val="0"/>
        <w:rPr>
          <w:rFonts w:ascii="Times New Roman" w:eastAsia="Calibri" w:hAnsi="Times New Roman" w:cs="Times New Roman"/>
          <w:color w:val="000000"/>
        </w:rPr>
      </w:pPr>
    </w:p>
    <w:p w:rsidR="00591D92" w:rsidRPr="009A07F4" w:rsidRDefault="00591D92" w:rsidP="00591D92">
      <w:pPr>
        <w:widowControl w:val="0"/>
        <w:tabs>
          <w:tab w:val="left" w:pos="567"/>
        </w:tabs>
        <w:spacing w:after="0" w:line="240" w:lineRule="auto"/>
        <w:outlineLvl w:val="5"/>
        <w:rPr>
          <w:rFonts w:ascii="Times New Roman" w:eastAsia="Calibri" w:hAnsi="Times New Roman" w:cs="Times New Roman"/>
          <w:b/>
        </w:rPr>
      </w:pPr>
      <w:r w:rsidRPr="009A07F4">
        <w:rPr>
          <w:rFonts w:ascii="Times New Roman" w:eastAsia="Calibri" w:hAnsi="Times New Roman" w:cs="Times New Roman"/>
          <w:b/>
        </w:rPr>
        <w:lastRenderedPageBreak/>
        <w:t xml:space="preserve">Pamiršus pavartoti </w:t>
      </w:r>
      <w:proofErr w:type="spellStart"/>
      <w:r w:rsidRPr="009A07F4">
        <w:rPr>
          <w:rFonts w:ascii="Times New Roman" w:eastAsia="Calibri" w:hAnsi="Times New Roman" w:cs="Times New Roman"/>
          <w:b/>
        </w:rPr>
        <w:t>Herbion</w:t>
      </w:r>
      <w:proofErr w:type="spellEnd"/>
    </w:p>
    <w:p w:rsidR="00591D92" w:rsidRPr="009A07F4" w:rsidRDefault="00591D92" w:rsidP="00591D92">
      <w:pPr>
        <w:widowControl w:val="0"/>
        <w:tabs>
          <w:tab w:val="left" w:pos="567"/>
        </w:tabs>
        <w:spacing w:after="0" w:line="240" w:lineRule="auto"/>
        <w:ind w:right="-2"/>
        <w:rPr>
          <w:rFonts w:ascii="Times New Roman" w:eastAsia="Calibri" w:hAnsi="Times New Roman" w:cs="Times New Roman"/>
          <w:color w:val="000000"/>
        </w:rPr>
      </w:pPr>
      <w:r w:rsidRPr="009A07F4">
        <w:rPr>
          <w:rFonts w:ascii="Times New Roman" w:eastAsia="Calibri" w:hAnsi="Times New Roman" w:cs="Times New Roman"/>
        </w:rPr>
        <w:t>Negalima vartoti dvigubos dozės norint kompensuoti praleistą dozę.</w:t>
      </w: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Jeigu kiltų daugiau klausimų dėl šio vaisto vartojimo, kreipkitės į gydytoją arba vaistininką.</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p>
    <w:p w:rsidR="00591D92" w:rsidRPr="009A07F4" w:rsidRDefault="00591D92" w:rsidP="00591D92">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4.</w:t>
      </w:r>
      <w:r w:rsidRPr="009A07F4">
        <w:rPr>
          <w:rFonts w:ascii="Times New Roman" w:eastAsia="Calibri" w:hAnsi="Times New Roman" w:cs="Times New Roman"/>
          <w:b/>
        </w:rPr>
        <w:tab/>
        <w:t>Galimas šalutinis poveikis</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Šis vaistas, kaip ir visi kiti, gali sukelti šalutinį poveikį, nors jis pasireiškia ne visiems žmonėms.</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tabs>
          <w:tab w:val="left" w:pos="567"/>
        </w:tabs>
        <w:spacing w:after="0" w:line="240" w:lineRule="auto"/>
        <w:rPr>
          <w:rFonts w:ascii="Times New Roman" w:eastAsia="Times New Roman" w:hAnsi="Times New Roman" w:cs="Times New Roman"/>
          <w:i/>
        </w:rPr>
      </w:pPr>
      <w:r w:rsidRPr="009A07F4">
        <w:rPr>
          <w:rFonts w:ascii="Times New Roman" w:eastAsia="Times New Roman" w:hAnsi="Times New Roman" w:cs="Times New Roman"/>
          <w:i/>
        </w:rPr>
        <w:t>Dažnis nežinomas (negali būti apskaičiuotas pagal turimus duomenis):</w:t>
      </w:r>
    </w:p>
    <w:p w:rsidR="00591D92" w:rsidRPr="009A07F4" w:rsidRDefault="00591D92" w:rsidP="00591D92">
      <w:pPr>
        <w:widowControl w:val="0"/>
        <w:numPr>
          <w:ilvl w:val="0"/>
          <w:numId w:val="6"/>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pykinimas, vėmimas, viduriavimas.</w:t>
      </w:r>
    </w:p>
    <w:p w:rsidR="00591D92" w:rsidRPr="009A07F4" w:rsidRDefault="00591D92" w:rsidP="00591D92">
      <w:pPr>
        <w:widowControl w:val="0"/>
        <w:numPr>
          <w:ilvl w:val="0"/>
          <w:numId w:val="6"/>
        </w:numPr>
        <w:spacing w:after="0" w:line="240" w:lineRule="auto"/>
        <w:ind w:left="567" w:hanging="567"/>
        <w:rPr>
          <w:rFonts w:ascii="Times New Roman" w:eastAsia="Times New Roman" w:hAnsi="Times New Roman" w:cs="Times New Roman"/>
          <w:iCs/>
          <w:lang w:eastAsia="lt-LT"/>
        </w:rPr>
      </w:pPr>
      <w:r w:rsidRPr="009A07F4">
        <w:rPr>
          <w:rFonts w:ascii="Times New Roman" w:eastAsia="Calibri" w:hAnsi="Times New Roman" w:cs="Times New Roman"/>
        </w:rPr>
        <w:t xml:space="preserve">alerginė reakcija, pasireiškianti ruplėmis (dilgėline), </w:t>
      </w:r>
      <w:r w:rsidRPr="009A07F4">
        <w:rPr>
          <w:rFonts w:ascii="Times New Roman" w:eastAsia="Times New Roman" w:hAnsi="Times New Roman" w:cs="Times New Roman"/>
          <w:iCs/>
          <w:lang w:eastAsia="lt-LT"/>
        </w:rPr>
        <w:t xml:space="preserve">odos </w:t>
      </w:r>
      <w:r w:rsidRPr="009A07F4">
        <w:rPr>
          <w:rFonts w:ascii="Times New Roman" w:eastAsia="Calibri" w:hAnsi="Times New Roman" w:cs="Times New Roman"/>
        </w:rPr>
        <w:t>išbėrimu ir kvėpavimo pasunkėjimas</w:t>
      </w:r>
      <w:r w:rsidRPr="009A07F4">
        <w:rPr>
          <w:rFonts w:ascii="Times New Roman" w:eastAsia="Times New Roman" w:hAnsi="Times New Roman" w:cs="Times New Roman"/>
          <w:iCs/>
          <w:lang w:eastAsia="lt-LT"/>
        </w:rPr>
        <w:t xml:space="preserve"> (dusulys).</w:t>
      </w:r>
    </w:p>
    <w:p w:rsidR="00591D92" w:rsidRPr="009A07F4" w:rsidRDefault="00591D92" w:rsidP="00591D92">
      <w:pPr>
        <w:widowControl w:val="0"/>
        <w:numPr>
          <w:ilvl w:val="0"/>
          <w:numId w:val="6"/>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sunki alerginė reakcija (anafilaksinė reakcija), kuri gali pasireikšti kaip burnos, liežuvio, veido ir (arba) gerklės patinimas, kvėpavimo ar rijimo sunkumai (krūtinės spaudimas ar švokštimas).</w:t>
      </w:r>
    </w:p>
    <w:p w:rsidR="00591D92" w:rsidRPr="009A07F4" w:rsidRDefault="00591D92" w:rsidP="00591D92">
      <w:pPr>
        <w:widowControl w:val="0"/>
        <w:tabs>
          <w:tab w:val="left" w:pos="567"/>
        </w:tabs>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Jeigu pasireiškia alerginė reakcija, būtina nutraukti vaisto vartojimą ir kreiptis į gydytoją.</w:t>
      </w:r>
      <w:r w:rsidRPr="009A07F4">
        <w:rPr>
          <w:rFonts w:ascii="Times New Roman" w:hAnsi="Times New Roman" w:cs="Times New Roman"/>
        </w:rPr>
        <w:t xml:space="preserve"> </w:t>
      </w:r>
      <w:r w:rsidRPr="009A07F4">
        <w:rPr>
          <w:rFonts w:ascii="Times New Roman" w:eastAsia="Calibri" w:hAnsi="Times New Roman" w:cs="Times New Roman"/>
          <w:b/>
        </w:rPr>
        <w:t>Sunkios alerginės reakcijos atveju kreipkitės į gydytoją.</w:t>
      </w: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p>
    <w:p w:rsidR="00591D92" w:rsidRPr="009A07F4" w:rsidRDefault="00591D92" w:rsidP="00591D92">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Pranešimas apie šalutinį poveikį</w:t>
      </w:r>
    </w:p>
    <w:p w:rsidR="00591D92" w:rsidRPr="009A07F4" w:rsidRDefault="00591D92" w:rsidP="00591D92">
      <w:pPr>
        <w:widowControl w:val="0"/>
        <w:tabs>
          <w:tab w:val="left" w:pos="567"/>
        </w:tabs>
        <w:spacing w:after="0" w:line="240" w:lineRule="auto"/>
        <w:ind w:right="-449"/>
        <w:rPr>
          <w:rFonts w:ascii="Times New Roman" w:eastAsia="Calibri" w:hAnsi="Times New Roman" w:cs="Times New Roman"/>
        </w:rPr>
      </w:pPr>
      <w:r w:rsidRPr="009A07F4">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A07F4">
          <w:rPr>
            <w:rFonts w:ascii="Times New Roman" w:eastAsia="Calibri" w:hAnsi="Times New Roman" w:cs="Times New Roman"/>
            <w:color w:val="0000FF"/>
            <w:u w:val="single"/>
          </w:rPr>
          <w:t>www.vvkt.lt</w:t>
        </w:r>
      </w:hyperlink>
      <w:r w:rsidRPr="009A07F4">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A07F4">
          <w:rPr>
            <w:rFonts w:ascii="Times New Roman" w:eastAsia="Calibri" w:hAnsi="Times New Roman" w:cs="Times New Roman"/>
            <w:color w:val="0000FF"/>
            <w:u w:val="single"/>
          </w:rPr>
          <w:t>NepageidaujamaR@vvkt.lt</w:t>
        </w:r>
      </w:hyperlink>
      <w:r w:rsidRPr="009A07F4">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9A07F4">
          <w:rPr>
            <w:rFonts w:ascii="Times New Roman" w:eastAsia="Calibri" w:hAnsi="Times New Roman" w:cs="Times New Roman"/>
            <w:color w:val="0000FF"/>
            <w:u w:val="single"/>
          </w:rPr>
          <w:t>http://www.vvkt.lt</w:t>
        </w:r>
      </w:hyperlink>
      <w:r w:rsidRPr="009A07F4">
        <w:rPr>
          <w:rFonts w:ascii="Times New Roman" w:eastAsia="Calibri" w:hAnsi="Times New Roman" w:cs="Times New Roman"/>
        </w:rPr>
        <w:t>). Pranešdami apie šalutinį poveikį galite mums padėti gauti daugiau informacijos apie šio vaisto saugumą.</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5.</w:t>
      </w:r>
      <w:r w:rsidRPr="009A07F4">
        <w:rPr>
          <w:rFonts w:ascii="Times New Roman" w:eastAsia="Calibri" w:hAnsi="Times New Roman" w:cs="Times New Roman"/>
          <w:b/>
        </w:rPr>
        <w:tab/>
        <w:t xml:space="preserve">Kaip laikyti </w:t>
      </w:r>
      <w:proofErr w:type="spellStart"/>
      <w:r w:rsidRPr="009A07F4">
        <w:rPr>
          <w:rFonts w:ascii="Times New Roman" w:eastAsia="Calibri" w:hAnsi="Times New Roman" w:cs="Times New Roman"/>
          <w:b/>
        </w:rPr>
        <w:t>Herbion</w:t>
      </w:r>
      <w:proofErr w:type="spellEnd"/>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Šį vaistą laikykite vaikams nepastebimoje ir nepasiekiamoje vietoje.</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Ant pakuotės po „Tinka iki“ nurodytam tinkamumo laikui pasibaigus, šio vaisto vartoti negalima. Vaistas tinkamas vartoti iki paskutinės nurodyto mėnesio dienos.</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Šiam vaistui specialių laikymo sąlygų nereikia.</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Po buteliuko atidarymo sirupą reikia suvartoti per 3 mėnesius.</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6.</w:t>
      </w:r>
      <w:r w:rsidRPr="009A07F4">
        <w:rPr>
          <w:rFonts w:ascii="Times New Roman" w:eastAsia="Calibri" w:hAnsi="Times New Roman" w:cs="Times New Roman"/>
          <w:b/>
        </w:rPr>
        <w:tab/>
        <w:t>Pakuotės turinys ir kita informacija</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b/>
        </w:rPr>
      </w:pPr>
      <w:proofErr w:type="spellStart"/>
      <w:r w:rsidRPr="009A07F4">
        <w:rPr>
          <w:rFonts w:ascii="Times New Roman" w:eastAsia="Calibri" w:hAnsi="Times New Roman" w:cs="Times New Roman"/>
          <w:b/>
        </w:rPr>
        <w:t>Herbion</w:t>
      </w:r>
      <w:proofErr w:type="spellEnd"/>
      <w:r w:rsidRPr="009A07F4">
        <w:rPr>
          <w:rFonts w:ascii="Times New Roman" w:eastAsia="Calibri" w:hAnsi="Times New Roman" w:cs="Times New Roman"/>
          <w:b/>
        </w:rPr>
        <w:t xml:space="preserve"> sudėtis</w:t>
      </w:r>
    </w:p>
    <w:p w:rsidR="00591D92" w:rsidRPr="009A07F4" w:rsidRDefault="00591D92" w:rsidP="00591D92">
      <w:pPr>
        <w:widowControl w:val="0"/>
        <w:numPr>
          <w:ilvl w:val="0"/>
          <w:numId w:val="4"/>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Veiklioji medžiaga yra gebenių lapų sausasis ekstraktas. 1 ml sirupo yra 7 mg </w:t>
      </w:r>
      <w:proofErr w:type="spellStart"/>
      <w:r w:rsidRPr="009A07F4">
        <w:rPr>
          <w:rFonts w:ascii="Times New Roman" w:eastAsia="Calibri" w:hAnsi="Times New Roman" w:cs="Times New Roman"/>
          <w:i/>
        </w:rPr>
        <w:t>Hederae</w:t>
      </w:r>
      <w:proofErr w:type="spellEnd"/>
      <w:r w:rsidRPr="009A07F4">
        <w:rPr>
          <w:rFonts w:ascii="Times New Roman" w:eastAsia="Calibri" w:hAnsi="Times New Roman" w:cs="Times New Roman"/>
          <w:i/>
        </w:rPr>
        <w:t xml:space="preserve"> </w:t>
      </w:r>
      <w:proofErr w:type="spellStart"/>
      <w:r w:rsidRPr="009A07F4">
        <w:rPr>
          <w:rFonts w:ascii="Times New Roman" w:eastAsia="Calibri" w:hAnsi="Times New Roman" w:cs="Times New Roman"/>
          <w:i/>
        </w:rPr>
        <w:t>helicis</w:t>
      </w:r>
      <w:proofErr w:type="spellEnd"/>
      <w:r w:rsidRPr="009A07F4">
        <w:rPr>
          <w:rFonts w:ascii="Times New Roman" w:eastAsia="Calibri" w:hAnsi="Times New Roman" w:cs="Times New Roman"/>
          <w:i/>
        </w:rPr>
        <w:t xml:space="preserve"> </w:t>
      </w:r>
      <w:r w:rsidRPr="009A07F4">
        <w:rPr>
          <w:rFonts w:ascii="Times New Roman" w:eastAsia="Calibri" w:hAnsi="Times New Roman" w:cs="Times New Roman"/>
        </w:rPr>
        <w:t xml:space="preserve">L., </w:t>
      </w:r>
      <w:proofErr w:type="spellStart"/>
      <w:r w:rsidRPr="009A07F4">
        <w:rPr>
          <w:rFonts w:ascii="Times New Roman" w:eastAsia="Calibri" w:hAnsi="Times New Roman" w:cs="Times New Roman"/>
        </w:rPr>
        <w:t>folii</w:t>
      </w:r>
      <w:proofErr w:type="spellEnd"/>
      <w:r w:rsidRPr="009A07F4">
        <w:rPr>
          <w:rFonts w:ascii="Times New Roman" w:eastAsia="Calibri" w:hAnsi="Times New Roman" w:cs="Times New Roman"/>
        </w:rPr>
        <w:t xml:space="preserve"> (gebenių lapų) sausojo ekstrakto (5–7,5:1).</w:t>
      </w:r>
    </w:p>
    <w:p w:rsidR="00591D92" w:rsidRPr="009A07F4" w:rsidRDefault="00591D92" w:rsidP="00591D92">
      <w:pPr>
        <w:widowControl w:val="0"/>
        <w:spacing w:after="0" w:line="240" w:lineRule="auto"/>
        <w:ind w:left="567"/>
        <w:rPr>
          <w:rFonts w:ascii="Times New Roman" w:eastAsia="Calibri" w:hAnsi="Times New Roman" w:cs="Times New Roman"/>
        </w:rPr>
      </w:pPr>
      <w:proofErr w:type="spellStart"/>
      <w:r w:rsidRPr="009A07F4">
        <w:rPr>
          <w:rFonts w:ascii="Times New Roman" w:eastAsia="Calibri" w:hAnsi="Times New Roman" w:cs="Times New Roman"/>
        </w:rPr>
        <w:t>Ekstrahentas</w:t>
      </w:r>
      <w:proofErr w:type="spellEnd"/>
      <w:r w:rsidRPr="009A07F4">
        <w:rPr>
          <w:rFonts w:ascii="Times New Roman" w:eastAsia="Calibri" w:hAnsi="Times New Roman" w:cs="Times New Roman"/>
        </w:rPr>
        <w:t>: etanolis 30% (m/m).</w:t>
      </w:r>
    </w:p>
    <w:p w:rsidR="00591D92" w:rsidRPr="009A07F4" w:rsidRDefault="00591D92" w:rsidP="00591D92">
      <w:pPr>
        <w:widowControl w:val="0"/>
        <w:numPr>
          <w:ilvl w:val="0"/>
          <w:numId w:val="4"/>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Pagalbinės medžiagos yra skystasis </w:t>
      </w:r>
      <w:proofErr w:type="spellStart"/>
      <w:r w:rsidRPr="009A07F4">
        <w:rPr>
          <w:rFonts w:ascii="Times New Roman" w:eastAsia="Calibri" w:hAnsi="Times New Roman" w:cs="Times New Roman"/>
        </w:rPr>
        <w:t>sorbitolis</w:t>
      </w:r>
      <w:proofErr w:type="spellEnd"/>
      <w:r w:rsidRPr="009A07F4">
        <w:rPr>
          <w:rFonts w:ascii="Times New Roman" w:eastAsia="Calibri" w:hAnsi="Times New Roman" w:cs="Times New Roman"/>
        </w:rPr>
        <w:t xml:space="preserve"> (nesikristalizuojantis) (E420), </w:t>
      </w:r>
      <w:proofErr w:type="spellStart"/>
      <w:r w:rsidRPr="009A07F4">
        <w:rPr>
          <w:rFonts w:ascii="Times New Roman" w:eastAsia="Calibri" w:hAnsi="Times New Roman" w:cs="Times New Roman"/>
        </w:rPr>
        <w:t>glicerolis</w:t>
      </w:r>
      <w:proofErr w:type="spellEnd"/>
      <w:r w:rsidRPr="009A07F4">
        <w:rPr>
          <w:rFonts w:ascii="Times New Roman" w:eastAsia="Calibri" w:hAnsi="Times New Roman" w:cs="Times New Roman"/>
        </w:rPr>
        <w:t xml:space="preserve"> (E422), natrio </w:t>
      </w:r>
      <w:proofErr w:type="spellStart"/>
      <w:r w:rsidRPr="009A07F4">
        <w:rPr>
          <w:rFonts w:ascii="Times New Roman" w:eastAsia="Calibri" w:hAnsi="Times New Roman" w:cs="Times New Roman"/>
        </w:rPr>
        <w:t>benzoatas</w:t>
      </w:r>
      <w:proofErr w:type="spellEnd"/>
      <w:r w:rsidRPr="009A07F4">
        <w:rPr>
          <w:rFonts w:ascii="Times New Roman" w:eastAsia="Calibri" w:hAnsi="Times New Roman" w:cs="Times New Roman"/>
        </w:rPr>
        <w:t xml:space="preserve"> (E211), citrinų rūgštis </w:t>
      </w:r>
      <w:proofErr w:type="spellStart"/>
      <w:r w:rsidRPr="009A07F4">
        <w:rPr>
          <w:rFonts w:ascii="Times New Roman" w:eastAsia="Calibri" w:hAnsi="Times New Roman" w:cs="Times New Roman"/>
        </w:rPr>
        <w:t>monohidratas</w:t>
      </w:r>
      <w:proofErr w:type="spellEnd"/>
      <w:r w:rsidRPr="009A07F4">
        <w:rPr>
          <w:rFonts w:ascii="Times New Roman" w:eastAsia="Calibri" w:hAnsi="Times New Roman" w:cs="Times New Roman"/>
        </w:rPr>
        <w:t xml:space="preserve"> (E330), vaistinių melisų aromatinė medžiaga (sudėtyje yra etanolio), išgrynintas vanduo. Žr. 2 skyrių „</w:t>
      </w: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sudėtyje yra </w:t>
      </w:r>
      <w:proofErr w:type="spellStart"/>
      <w:r w:rsidRPr="009A07F4">
        <w:rPr>
          <w:rFonts w:ascii="Times New Roman" w:eastAsia="Calibri" w:hAnsi="Times New Roman" w:cs="Times New Roman"/>
        </w:rPr>
        <w:t>sorbitolio</w:t>
      </w:r>
      <w:proofErr w:type="spellEnd"/>
      <w:r w:rsidRPr="009A07F4">
        <w:rPr>
          <w:rFonts w:ascii="Times New Roman" w:eastAsia="Calibri" w:hAnsi="Times New Roman" w:cs="Times New Roman"/>
        </w:rPr>
        <w:t xml:space="preserve"> (E420), natrio </w:t>
      </w:r>
      <w:proofErr w:type="spellStart"/>
      <w:r w:rsidRPr="009A07F4">
        <w:rPr>
          <w:rFonts w:ascii="Times New Roman" w:eastAsia="Calibri" w:hAnsi="Times New Roman" w:cs="Times New Roman"/>
        </w:rPr>
        <w:t>benzoato</w:t>
      </w:r>
      <w:proofErr w:type="spellEnd"/>
      <w:r w:rsidRPr="009A07F4">
        <w:rPr>
          <w:rFonts w:ascii="Times New Roman" w:eastAsia="Calibri" w:hAnsi="Times New Roman" w:cs="Times New Roman"/>
        </w:rPr>
        <w:t xml:space="preserve"> (E211), etanolio ir natrio</w:t>
      </w:r>
      <w:r>
        <w:rPr>
          <w:rFonts w:ascii="Times New Roman" w:eastAsia="Calibri" w:hAnsi="Times New Roman" w:cs="Times New Roman"/>
        </w:rPr>
        <w:t xml:space="preserve"> (iš natrio </w:t>
      </w:r>
      <w:proofErr w:type="spellStart"/>
      <w:r>
        <w:rPr>
          <w:rFonts w:ascii="Times New Roman" w:eastAsia="Calibri" w:hAnsi="Times New Roman" w:cs="Times New Roman"/>
        </w:rPr>
        <w:t>benzoato</w:t>
      </w:r>
      <w:proofErr w:type="spellEnd"/>
      <w:r>
        <w:rPr>
          <w:rFonts w:ascii="Times New Roman" w:eastAsia="Calibri" w:hAnsi="Times New Roman" w:cs="Times New Roman"/>
        </w:rPr>
        <w:t>)</w:t>
      </w:r>
      <w:r w:rsidRPr="009A07F4">
        <w:rPr>
          <w:rFonts w:ascii="Times New Roman" w:eastAsia="Calibri" w:hAnsi="Times New Roman" w:cs="Times New Roman"/>
        </w:rPr>
        <w:t>“.</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b/>
        </w:rPr>
      </w:pPr>
      <w:proofErr w:type="spellStart"/>
      <w:r w:rsidRPr="009A07F4">
        <w:rPr>
          <w:rFonts w:ascii="Times New Roman" w:eastAsia="Calibri" w:hAnsi="Times New Roman" w:cs="Times New Roman"/>
          <w:b/>
        </w:rPr>
        <w:t>Herbion</w:t>
      </w:r>
      <w:proofErr w:type="spellEnd"/>
      <w:r w:rsidRPr="009A07F4">
        <w:rPr>
          <w:rFonts w:ascii="Times New Roman" w:eastAsia="Calibri" w:hAnsi="Times New Roman" w:cs="Times New Roman"/>
          <w:b/>
        </w:rPr>
        <w:t xml:space="preserve"> išvaizda ir kiekis pakuotėje</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Sirupas yra geltonai rudas, specifinio kvapo ir skonio. Sirupe gali būti šiek tiek nuosėdų.</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Dėžutėje yra buteliukas, kuriame yra 150 ml sirupo, ir matavimo šaukštas.</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b/>
        </w:rPr>
      </w:pPr>
    </w:p>
    <w:p w:rsidR="00591D92" w:rsidRPr="009A07F4" w:rsidRDefault="00591D92" w:rsidP="00591D92">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Registruotojas ir gamintojas</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spacing w:after="0" w:line="240" w:lineRule="auto"/>
        <w:rPr>
          <w:rFonts w:ascii="Times New Roman" w:eastAsia="Calibri" w:hAnsi="Times New Roman" w:cs="Times New Roman"/>
        </w:rPr>
      </w:pPr>
      <w:proofErr w:type="spellStart"/>
      <w:r w:rsidRPr="009A07F4">
        <w:rPr>
          <w:rFonts w:ascii="Times New Roman" w:eastAsia="Calibri" w:hAnsi="Times New Roman" w:cs="Times New Roman"/>
        </w:rPr>
        <w:t>Krka</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d.d</w:t>
      </w:r>
      <w:proofErr w:type="spellEnd"/>
      <w:r w:rsidRPr="009A07F4">
        <w:rPr>
          <w:rFonts w:ascii="Times New Roman" w:eastAsia="Calibri" w:hAnsi="Times New Roman" w:cs="Times New Roman"/>
        </w:rPr>
        <w:t>., Novo mesto</w:t>
      </w:r>
    </w:p>
    <w:p w:rsidR="00591D92" w:rsidRPr="009A07F4" w:rsidRDefault="00591D92" w:rsidP="00591D92">
      <w:pPr>
        <w:spacing w:after="0" w:line="240" w:lineRule="auto"/>
        <w:rPr>
          <w:rFonts w:ascii="Times New Roman" w:eastAsia="Calibri" w:hAnsi="Times New Roman" w:cs="Times New Roman"/>
        </w:rPr>
      </w:pPr>
      <w:proofErr w:type="spellStart"/>
      <w:r w:rsidRPr="009A07F4">
        <w:rPr>
          <w:rFonts w:ascii="Times New Roman" w:eastAsia="Calibri" w:hAnsi="Times New Roman" w:cs="Times New Roman"/>
        </w:rPr>
        <w:t>Šmarješka</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cesta</w:t>
      </w:r>
      <w:proofErr w:type="spellEnd"/>
      <w:r w:rsidRPr="009A07F4">
        <w:rPr>
          <w:rFonts w:ascii="Times New Roman" w:eastAsia="Calibri" w:hAnsi="Times New Roman" w:cs="Times New Roman"/>
        </w:rPr>
        <w:t xml:space="preserve"> 6</w:t>
      </w:r>
    </w:p>
    <w:p w:rsidR="00591D92" w:rsidRPr="009A07F4" w:rsidRDefault="00591D92" w:rsidP="00591D92">
      <w:pPr>
        <w:spacing w:after="0" w:line="240" w:lineRule="auto"/>
        <w:rPr>
          <w:rFonts w:ascii="Times New Roman" w:eastAsia="Calibri" w:hAnsi="Times New Roman" w:cs="Times New Roman"/>
        </w:rPr>
      </w:pPr>
      <w:r w:rsidRPr="009A07F4">
        <w:rPr>
          <w:rFonts w:ascii="Times New Roman" w:eastAsia="Calibri" w:hAnsi="Times New Roman" w:cs="Times New Roman"/>
        </w:rPr>
        <w:t>8501 Novo mesto</w:t>
      </w: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Slovėnija</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Jeigu apie šį vaistą norite sužinoti daugiau, kreipkitės į vietinį registruotojo atstovą.</w:t>
      </w:r>
    </w:p>
    <w:p w:rsidR="00591D92" w:rsidRPr="009A07F4" w:rsidRDefault="00591D92" w:rsidP="00591D92">
      <w:pPr>
        <w:widowControl w:val="0"/>
        <w:spacing w:after="0" w:line="240" w:lineRule="auto"/>
        <w:rPr>
          <w:rFonts w:ascii="Times New Roman" w:eastAsia="Calibri" w:hAnsi="Times New Roman" w:cs="Times New Roman"/>
        </w:rPr>
      </w:pPr>
    </w:p>
    <w:tbl>
      <w:tblPr>
        <w:tblW w:w="0" w:type="auto"/>
        <w:tblLayout w:type="fixed"/>
        <w:tblLook w:val="0000" w:firstRow="0" w:lastRow="0" w:firstColumn="0" w:lastColumn="0" w:noHBand="0" w:noVBand="0"/>
      </w:tblPr>
      <w:tblGrid>
        <w:gridCol w:w="4678"/>
      </w:tblGrid>
      <w:tr w:rsidR="00591D92" w:rsidRPr="009A07F4" w:rsidTr="00971914">
        <w:tc>
          <w:tcPr>
            <w:tcW w:w="4678" w:type="dxa"/>
          </w:tcPr>
          <w:p w:rsidR="00591D92" w:rsidRPr="009A07F4" w:rsidRDefault="00591D92" w:rsidP="00971914">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UAB KRKA Lietuva</w:t>
            </w:r>
          </w:p>
          <w:p w:rsidR="00591D92" w:rsidRPr="009A07F4" w:rsidRDefault="00591D92" w:rsidP="00971914">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Senasis Ukmergės kelias 4,</w:t>
            </w:r>
          </w:p>
          <w:p w:rsidR="00591D92" w:rsidRPr="009A07F4" w:rsidRDefault="00591D92" w:rsidP="00971914">
            <w:pPr>
              <w:widowControl w:val="0"/>
              <w:spacing w:after="0" w:line="240" w:lineRule="auto"/>
              <w:rPr>
                <w:rFonts w:ascii="Times New Roman" w:eastAsia="Calibri" w:hAnsi="Times New Roman" w:cs="Times New Roman"/>
              </w:rPr>
            </w:pPr>
            <w:proofErr w:type="spellStart"/>
            <w:r w:rsidRPr="009A07F4">
              <w:rPr>
                <w:rFonts w:ascii="Times New Roman" w:eastAsia="Calibri" w:hAnsi="Times New Roman" w:cs="Times New Roman"/>
              </w:rPr>
              <w:t>Užubalių</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km.,Vilniaus</w:t>
            </w:r>
            <w:proofErr w:type="spellEnd"/>
            <w:r w:rsidRPr="009A07F4">
              <w:rPr>
                <w:rFonts w:ascii="Times New Roman" w:eastAsia="Calibri" w:hAnsi="Times New Roman" w:cs="Times New Roman"/>
              </w:rPr>
              <w:t xml:space="preserve"> r.</w:t>
            </w:r>
          </w:p>
          <w:p w:rsidR="00591D92" w:rsidRPr="009A07F4" w:rsidRDefault="00591D92" w:rsidP="00971914">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LT - 14013</w:t>
            </w:r>
          </w:p>
          <w:p w:rsidR="00591D92" w:rsidRPr="009A07F4" w:rsidRDefault="00591D92" w:rsidP="00971914">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Tel. + 370 5 236 27 40</w:t>
            </w:r>
          </w:p>
        </w:tc>
      </w:tr>
    </w:tbl>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b/>
        </w:rPr>
        <w:t>Šis vaistas EEE valstybėse narėse registruotas tokiais pavadinimais:</w:t>
      </w:r>
    </w:p>
    <w:p w:rsidR="00591D92" w:rsidRPr="009A07F4" w:rsidRDefault="00591D92" w:rsidP="00591D92">
      <w:pPr>
        <w:widowControl w:val="0"/>
        <w:spacing w:after="0" w:line="240" w:lineRule="auto"/>
        <w:rPr>
          <w:rFonts w:ascii="Times New Roman" w:eastAsia="Calibri" w:hAnsi="Times New Roman" w:cs="Times New Roman"/>
          <w:i/>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Valstybė narė</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Vaisto pavadinimas</w:t>
            </w:r>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Slovėnija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bršljanov</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Austrija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Efeu</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 xml:space="preserve">Lenkija </w:t>
            </w:r>
          </w:p>
        </w:tc>
        <w:tc>
          <w:tcPr>
            <w:tcW w:w="3537" w:type="dxa"/>
          </w:tcPr>
          <w:p w:rsidR="00591D92" w:rsidRPr="009A07F4" w:rsidRDefault="00591D92" w:rsidP="00971914">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na </w:t>
            </w:r>
            <w:proofErr w:type="spellStart"/>
            <w:r w:rsidRPr="009A07F4">
              <w:rPr>
                <w:rFonts w:ascii="Times New Roman" w:eastAsia="Calibri" w:hAnsi="Times New Roman" w:cs="Times New Roman"/>
              </w:rPr>
              <w:t>mokry</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kaszel</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Čekija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na </w:t>
            </w:r>
            <w:proofErr w:type="spellStart"/>
            <w:r w:rsidRPr="009A07F4">
              <w:rPr>
                <w:rFonts w:ascii="Times New Roman" w:eastAsia="Calibri" w:hAnsi="Times New Roman" w:cs="Times New Roman"/>
              </w:rPr>
              <w:t>vlhký</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kašel</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Vengrija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borostyán</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Slovakija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color w:val="000000"/>
              </w:rPr>
              <w:t>Herbion</w:t>
            </w:r>
            <w:proofErr w:type="spellEnd"/>
            <w:r w:rsidRPr="009A07F4">
              <w:rPr>
                <w:rFonts w:ascii="Times New Roman" w:eastAsia="Calibri" w:hAnsi="Times New Roman" w:cs="Times New Roman"/>
                <w:color w:val="000000"/>
              </w:rPr>
              <w:t xml:space="preserve"> </w:t>
            </w:r>
            <w:proofErr w:type="spellStart"/>
            <w:r w:rsidRPr="009A07F4">
              <w:rPr>
                <w:rFonts w:ascii="Times New Roman" w:eastAsia="Calibri" w:hAnsi="Times New Roman" w:cs="Times New Roman"/>
                <w:color w:val="000000"/>
              </w:rPr>
              <w:t>brečtanový</w:t>
            </w:r>
            <w:proofErr w:type="spellEnd"/>
            <w:r w:rsidRPr="009A07F4">
              <w:rPr>
                <w:rFonts w:ascii="Times New Roman" w:eastAsia="Calibri" w:hAnsi="Times New Roman" w:cs="Times New Roman"/>
                <w:color w:val="000000"/>
              </w:rPr>
              <w:t xml:space="preserve"> </w:t>
            </w:r>
            <w:proofErr w:type="spellStart"/>
            <w:r w:rsidRPr="009A07F4">
              <w:rPr>
                <w:rFonts w:ascii="Times New Roman" w:eastAsia="Calibri" w:hAnsi="Times New Roman" w:cs="Times New Roman"/>
                <w:color w:val="000000"/>
              </w:rPr>
              <w:t>sirup</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Latvija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Efeja</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Lietuva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w:t>
            </w:r>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Estija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Luuderohi</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Bulgarija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Хербион</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Бръшлян</w:t>
            </w:r>
            <w:proofErr w:type="spellEnd"/>
          </w:p>
        </w:tc>
      </w:tr>
      <w:tr w:rsidR="00591D92" w:rsidRPr="009A07F4" w:rsidTr="00971914">
        <w:tc>
          <w:tcPr>
            <w:tcW w:w="2700"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Rumunija</w:t>
            </w:r>
          </w:p>
        </w:tc>
        <w:tc>
          <w:tcPr>
            <w:tcW w:w="3537" w:type="dxa"/>
          </w:tcPr>
          <w:p w:rsidR="00591D92" w:rsidRPr="009A07F4" w:rsidRDefault="00591D92" w:rsidP="00971914">
            <w:pPr>
              <w:widowControl w:val="0"/>
              <w:numPr>
                <w:ilvl w:val="12"/>
                <w:numId w:val="0"/>
              </w:numPr>
              <w:spacing w:after="0" w:line="240" w:lineRule="auto"/>
              <w:ind w:right="-2"/>
              <w:rPr>
                <w:rFonts w:ascii="Times New Roman" w:eastAsia="Calibri" w:hAnsi="Times New Roman" w:cs="Times New Roman"/>
              </w:rPr>
            </w:pPr>
            <w:proofErr w:type="spellStart"/>
            <w:r w:rsidRPr="009A07F4">
              <w:rPr>
                <w:rFonts w:ascii="Times New Roman" w:eastAsia="Calibri" w:hAnsi="Times New Roman" w:cs="Times New Roman"/>
              </w:rPr>
              <w:t>Herbion</w:t>
            </w:r>
            <w:proofErr w:type="spellEnd"/>
            <w:r w:rsidRPr="009A07F4">
              <w:rPr>
                <w:rFonts w:ascii="Times New Roman" w:eastAsia="Calibri" w:hAnsi="Times New Roman" w:cs="Times New Roman"/>
              </w:rPr>
              <w:t xml:space="preserve"> </w:t>
            </w:r>
            <w:proofErr w:type="spellStart"/>
            <w:r w:rsidRPr="009A07F4">
              <w:rPr>
                <w:rFonts w:ascii="Times New Roman" w:eastAsia="Calibri" w:hAnsi="Times New Roman" w:cs="Times New Roman"/>
              </w:rPr>
              <w:t>iedera</w:t>
            </w:r>
            <w:proofErr w:type="spellEnd"/>
            <w:r w:rsidRPr="009A07F4">
              <w:rPr>
                <w:rFonts w:ascii="Times New Roman" w:eastAsia="Calibri" w:hAnsi="Times New Roman" w:cs="Times New Roman"/>
              </w:rPr>
              <w:t xml:space="preserve"> 7 mg/ml </w:t>
            </w:r>
            <w:proofErr w:type="spellStart"/>
            <w:r w:rsidRPr="009A07F4">
              <w:rPr>
                <w:rFonts w:ascii="Times New Roman" w:eastAsia="Calibri" w:hAnsi="Times New Roman" w:cs="Times New Roman"/>
              </w:rPr>
              <w:t>sirop</w:t>
            </w:r>
            <w:proofErr w:type="spellEnd"/>
          </w:p>
        </w:tc>
      </w:tr>
    </w:tbl>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2021-01-15</w:t>
      </w:r>
      <w:r w:rsidRPr="009A07F4">
        <w:rPr>
          <w:rFonts w:ascii="Times New Roman" w:eastAsia="Calibri" w:hAnsi="Times New Roman" w:cs="Times New Roman"/>
          <w:b/>
        </w:rPr>
        <w:t>.</w:t>
      </w: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widowControl w:val="0"/>
        <w:spacing w:after="0" w:line="240" w:lineRule="auto"/>
        <w:rPr>
          <w:rFonts w:ascii="Times New Roman" w:eastAsia="Calibri" w:hAnsi="Times New Roman" w:cs="Times New Roman"/>
        </w:rPr>
      </w:pPr>
    </w:p>
    <w:p w:rsidR="00591D92" w:rsidRPr="009A07F4" w:rsidRDefault="00591D92" w:rsidP="00591D92">
      <w:pPr>
        <w:spacing w:after="0" w:line="240" w:lineRule="auto"/>
        <w:rPr>
          <w:rFonts w:ascii="Times New Roman" w:eastAsia="Calibri" w:hAnsi="Times New Roman" w:cs="Times New Roman"/>
          <w:color w:val="0000FF"/>
          <w:u w:val="single"/>
        </w:rPr>
      </w:pPr>
      <w:r w:rsidRPr="009A07F4">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A07F4">
        <w:rPr>
          <w:rFonts w:ascii="Times New Roman" w:eastAsia="Calibri" w:hAnsi="Times New Roman" w:cs="Times New Roman"/>
          <w:i/>
        </w:rPr>
        <w:t xml:space="preserve"> </w:t>
      </w:r>
      <w:hyperlink r:id="rId8" w:history="1">
        <w:r w:rsidRPr="009A07F4">
          <w:rPr>
            <w:rFonts w:ascii="Times New Roman" w:eastAsia="Calibri" w:hAnsi="Times New Roman" w:cs="Times New Roman"/>
            <w:color w:val="0000FF"/>
            <w:u w:val="single"/>
          </w:rPr>
          <w:t>http://www.vvkt.lt/</w:t>
        </w:r>
      </w:hyperlink>
    </w:p>
    <w:p w:rsidR="00591D92" w:rsidRPr="009A07F4" w:rsidRDefault="00591D92" w:rsidP="00591D92">
      <w:pPr>
        <w:spacing w:after="0" w:line="240" w:lineRule="auto"/>
        <w:rPr>
          <w:rFonts w:ascii="Times New Roman" w:eastAsia="Calibri" w:hAnsi="Times New Roman" w:cs="Times New Roman"/>
          <w:color w:val="0000FF"/>
          <w:u w:val="single"/>
        </w:rPr>
      </w:pPr>
    </w:p>
    <w:p w:rsidR="00591D92" w:rsidRPr="009A07F4" w:rsidRDefault="00591D92" w:rsidP="00591D92">
      <w:pPr>
        <w:spacing w:after="0" w:line="240" w:lineRule="auto"/>
        <w:rPr>
          <w:rFonts w:ascii="Times New Roman" w:eastAsia="Times New Roman" w:hAnsi="Times New Roman" w:cs="Times New Roman"/>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1457FF"/>
    <w:multiLevelType w:val="hybridMultilevel"/>
    <w:tmpl w:val="4D66D3B4"/>
    <w:lvl w:ilvl="0" w:tplc="C122AE1A">
      <w:start w:val="19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B5880"/>
    <w:multiLevelType w:val="hybridMultilevel"/>
    <w:tmpl w:val="DC789C88"/>
    <w:lvl w:ilvl="0" w:tplc="7DB039C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EA4473A"/>
    <w:multiLevelType w:val="hybridMultilevel"/>
    <w:tmpl w:val="8FE272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92"/>
    <w:rsid w:val="00591D9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B3D75-A7E7-4F65-A5D0-AF945813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1D9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6274</Words>
  <Characters>3577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2021-02-25T14:22:00Z</dcterms:created>
  <dcterms:modified xsi:type="dcterms:W3CDTF">2021-02-25T14:23:00Z</dcterms:modified>
</cp:coreProperties>
</file>