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890C" w14:textId="77777777" w:rsidR="00CD3371" w:rsidRPr="00500102" w:rsidRDefault="00CD3371" w:rsidP="00CD3371">
      <w:pPr>
        <w:keepNext/>
        <w:tabs>
          <w:tab w:val="left" w:pos="567"/>
        </w:tabs>
        <w:spacing w:after="0" w:line="240" w:lineRule="auto"/>
        <w:jc w:val="center"/>
        <w:outlineLvl w:val="0"/>
        <w:rPr>
          <w:rFonts w:ascii="Times New Roman" w:eastAsia="Times New Roman" w:hAnsi="Times New Roman" w:cs="Times New Roman"/>
          <w:b/>
          <w:bCs/>
          <w:kern w:val="32"/>
        </w:rPr>
      </w:pPr>
      <w:r w:rsidRPr="00500102">
        <w:rPr>
          <w:rFonts w:ascii="Times New Roman" w:eastAsia="Times New Roman" w:hAnsi="Times New Roman" w:cs="Times New Roman"/>
          <w:b/>
          <w:bCs/>
          <w:kern w:val="32"/>
        </w:rPr>
        <w:t>Pakuotės lapelis: informacija vartotojui</w:t>
      </w:r>
    </w:p>
    <w:p w14:paraId="626753F8" w14:textId="77777777" w:rsidR="00CD3371" w:rsidRPr="00500102" w:rsidRDefault="00CD3371" w:rsidP="00CD3371">
      <w:pPr>
        <w:tabs>
          <w:tab w:val="left" w:pos="567"/>
        </w:tabs>
        <w:autoSpaceDE w:val="0"/>
        <w:autoSpaceDN w:val="0"/>
        <w:adjustRightInd w:val="0"/>
        <w:spacing w:after="0" w:line="240" w:lineRule="auto"/>
        <w:jc w:val="center"/>
        <w:rPr>
          <w:rFonts w:ascii="Times New Roman" w:eastAsia="Calibri" w:hAnsi="Times New Roman" w:cs="Times New Roman"/>
          <w:b/>
          <w:color w:val="000000"/>
        </w:rPr>
      </w:pPr>
    </w:p>
    <w:p w14:paraId="310D3D4B" w14:textId="77777777" w:rsidR="00CD3371" w:rsidRPr="00500102" w:rsidRDefault="00CD3371" w:rsidP="00CD3371">
      <w:pPr>
        <w:tabs>
          <w:tab w:val="left" w:pos="567"/>
        </w:tabs>
        <w:autoSpaceDE w:val="0"/>
        <w:autoSpaceDN w:val="0"/>
        <w:adjustRightInd w:val="0"/>
        <w:spacing w:after="0" w:line="240" w:lineRule="auto"/>
        <w:jc w:val="center"/>
        <w:rPr>
          <w:rFonts w:ascii="Times New Roman" w:eastAsia="Calibri" w:hAnsi="Times New Roman" w:cs="Times New Roman"/>
          <w:b/>
          <w:color w:val="000000"/>
        </w:rPr>
      </w:pPr>
      <w:proofErr w:type="spellStart"/>
      <w:r w:rsidRPr="00500102">
        <w:rPr>
          <w:rFonts w:ascii="Times New Roman" w:eastAsia="Calibri" w:hAnsi="Times New Roman" w:cs="Times New Roman"/>
          <w:b/>
          <w:color w:val="000000"/>
        </w:rPr>
        <w:t>Zoledronic</w:t>
      </w:r>
      <w:proofErr w:type="spellEnd"/>
      <w:r w:rsidRPr="00500102">
        <w:rPr>
          <w:rFonts w:ascii="Times New Roman" w:eastAsia="Calibri" w:hAnsi="Times New Roman" w:cs="Times New Roman"/>
          <w:b/>
          <w:color w:val="000000"/>
        </w:rPr>
        <w:t xml:space="preserve"> </w:t>
      </w:r>
      <w:proofErr w:type="spellStart"/>
      <w:r w:rsidRPr="00500102">
        <w:rPr>
          <w:rFonts w:ascii="Times New Roman" w:eastAsia="Calibri" w:hAnsi="Times New Roman" w:cs="Times New Roman"/>
          <w:b/>
          <w:color w:val="000000"/>
        </w:rPr>
        <w:t>acid</w:t>
      </w:r>
      <w:proofErr w:type="spellEnd"/>
      <w:r w:rsidRPr="00500102">
        <w:rPr>
          <w:rFonts w:ascii="Times New Roman" w:eastAsia="Calibri" w:hAnsi="Times New Roman" w:cs="Times New Roman"/>
          <w:b/>
          <w:color w:val="000000"/>
        </w:rPr>
        <w:t xml:space="preserve"> </w:t>
      </w:r>
      <w:proofErr w:type="spellStart"/>
      <w:r w:rsidRPr="00500102">
        <w:rPr>
          <w:rFonts w:ascii="Times New Roman" w:eastAsia="Calibri" w:hAnsi="Times New Roman" w:cs="Times New Roman"/>
          <w:b/>
          <w:color w:val="000000"/>
        </w:rPr>
        <w:t>Fresenius</w:t>
      </w:r>
      <w:proofErr w:type="spellEnd"/>
      <w:r w:rsidRPr="00500102">
        <w:rPr>
          <w:rFonts w:ascii="Times New Roman" w:eastAsia="Calibri" w:hAnsi="Times New Roman" w:cs="Times New Roman"/>
          <w:b/>
          <w:color w:val="000000"/>
        </w:rPr>
        <w:t xml:space="preserve"> Kabi 4 mg/5 ml koncentratas infuziniam tirpalui</w:t>
      </w:r>
    </w:p>
    <w:p w14:paraId="63F524CF" w14:textId="77777777" w:rsidR="00CD3371" w:rsidRPr="00500102" w:rsidRDefault="00CD3371" w:rsidP="00CD3371">
      <w:pPr>
        <w:tabs>
          <w:tab w:val="left" w:pos="567"/>
        </w:tabs>
        <w:spacing w:after="0" w:line="240" w:lineRule="auto"/>
        <w:jc w:val="center"/>
        <w:rPr>
          <w:rFonts w:ascii="Times New Roman" w:eastAsia="Calibri" w:hAnsi="Times New Roman" w:cs="Times New Roman"/>
        </w:rPr>
      </w:pPr>
      <w:proofErr w:type="spellStart"/>
      <w:r w:rsidRPr="00500102">
        <w:rPr>
          <w:rFonts w:ascii="Times New Roman" w:eastAsia="Calibri" w:hAnsi="Times New Roman" w:cs="Times New Roman"/>
        </w:rPr>
        <w:t>Zoledrono</w:t>
      </w:r>
      <w:proofErr w:type="spellEnd"/>
      <w:r w:rsidRPr="00500102">
        <w:rPr>
          <w:rFonts w:ascii="Times New Roman" w:eastAsia="Calibri" w:hAnsi="Times New Roman" w:cs="Times New Roman"/>
        </w:rPr>
        <w:t xml:space="preserve"> rūgštis</w:t>
      </w:r>
    </w:p>
    <w:p w14:paraId="4E920CBD"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3FF8BF2"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Atidžiai perskaitykite vis</w:t>
      </w:r>
      <w:r w:rsidRPr="00500102">
        <w:rPr>
          <w:rFonts w:ascii="Times New Roman" w:eastAsia="TimesNewRoman,Bold" w:hAnsi="Times New Roman" w:cs="Times New Roman"/>
          <w:b/>
          <w:bCs/>
          <w:color w:val="000000"/>
        </w:rPr>
        <w:t xml:space="preserve">ą </w:t>
      </w:r>
      <w:r w:rsidRPr="00500102">
        <w:rPr>
          <w:rFonts w:ascii="Times New Roman" w:eastAsia="Calibri" w:hAnsi="Times New Roman" w:cs="Times New Roman"/>
          <w:b/>
          <w:bCs/>
          <w:color w:val="000000"/>
        </w:rPr>
        <w:t>š</w:t>
      </w:r>
      <w:r w:rsidRPr="00500102">
        <w:rPr>
          <w:rFonts w:ascii="Times New Roman" w:eastAsia="TimesNewRoman,Bold" w:hAnsi="Times New Roman" w:cs="Times New Roman"/>
          <w:b/>
          <w:bCs/>
          <w:color w:val="000000"/>
        </w:rPr>
        <w:t xml:space="preserve">į </w:t>
      </w:r>
      <w:r w:rsidRPr="00500102">
        <w:rPr>
          <w:rFonts w:ascii="Times New Roman" w:eastAsia="Calibri" w:hAnsi="Times New Roman" w:cs="Times New Roman"/>
          <w:b/>
          <w:bCs/>
          <w:color w:val="000000"/>
        </w:rPr>
        <w:t>lapel</w:t>
      </w:r>
      <w:r w:rsidRPr="00500102">
        <w:rPr>
          <w:rFonts w:ascii="Times New Roman" w:eastAsia="TimesNewRoman,Bold" w:hAnsi="Times New Roman" w:cs="Times New Roman"/>
          <w:b/>
          <w:bCs/>
          <w:color w:val="000000"/>
        </w:rPr>
        <w:t>į</w:t>
      </w:r>
      <w:r w:rsidRPr="00500102">
        <w:rPr>
          <w:rFonts w:ascii="Times New Roman" w:eastAsia="Calibri" w:hAnsi="Times New Roman" w:cs="Times New Roman"/>
          <w:b/>
          <w:bCs/>
          <w:color w:val="000000"/>
        </w:rPr>
        <w:t>, prieš prad</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dami vartoti vaist</w:t>
      </w:r>
      <w:r w:rsidRPr="00500102">
        <w:rPr>
          <w:rFonts w:ascii="Times New Roman" w:eastAsia="TimesNewRoman,Bold" w:hAnsi="Times New Roman" w:cs="Times New Roman"/>
          <w:b/>
          <w:bCs/>
          <w:color w:val="000000"/>
        </w:rPr>
        <w:t>ą</w:t>
      </w:r>
      <w:r w:rsidRPr="00500102">
        <w:rPr>
          <w:rFonts w:ascii="Times New Roman" w:eastAsia="Calibri" w:hAnsi="Times New Roman" w:cs="Times New Roman"/>
          <w:b/>
          <w:bCs/>
          <w:color w:val="000000"/>
        </w:rPr>
        <w:t>, nes jame pateikta Jums svarbi informacija.</w:t>
      </w:r>
    </w:p>
    <w:p w14:paraId="0DA8A23A" w14:textId="77777777" w:rsidR="00CD3371" w:rsidRPr="00500102" w:rsidRDefault="00CD3371" w:rsidP="00CD3371">
      <w:pPr>
        <w:numPr>
          <w:ilvl w:val="0"/>
          <w:numId w:val="1"/>
        </w:numPr>
        <w:tabs>
          <w:tab w:val="left" w:pos="567"/>
        </w:tabs>
        <w:spacing w:after="0" w:line="240" w:lineRule="auto"/>
        <w:ind w:left="567" w:right="-2" w:hanging="567"/>
        <w:rPr>
          <w:rFonts w:ascii="Times New Roman" w:eastAsia="Calibri" w:hAnsi="Times New Roman" w:cs="Times New Roman"/>
        </w:rPr>
      </w:pPr>
      <w:r w:rsidRPr="00500102">
        <w:rPr>
          <w:rFonts w:ascii="Times New Roman" w:eastAsia="Calibri" w:hAnsi="Times New Roman" w:cs="Times New Roman"/>
        </w:rPr>
        <w:t xml:space="preserve">Neišmeskite šio lapelio, nes vėl gali prireikti jį perskaityti. </w:t>
      </w:r>
    </w:p>
    <w:p w14:paraId="19644059" w14:textId="77777777" w:rsidR="00CD3371" w:rsidRPr="00500102" w:rsidRDefault="00CD3371" w:rsidP="00CD3371">
      <w:pPr>
        <w:numPr>
          <w:ilvl w:val="0"/>
          <w:numId w:val="1"/>
        </w:numPr>
        <w:tabs>
          <w:tab w:val="left" w:pos="567"/>
        </w:tabs>
        <w:spacing w:after="0" w:line="240" w:lineRule="auto"/>
        <w:ind w:left="567" w:right="-2" w:hanging="567"/>
        <w:rPr>
          <w:rFonts w:ascii="Times New Roman" w:eastAsia="Calibri" w:hAnsi="Times New Roman" w:cs="Times New Roman"/>
        </w:rPr>
      </w:pPr>
      <w:r w:rsidRPr="00500102">
        <w:rPr>
          <w:rFonts w:ascii="Times New Roman" w:eastAsia="Calibri" w:hAnsi="Times New Roman" w:cs="Times New Roman"/>
        </w:rPr>
        <w:t>Jeigu kiltų daugiau klausimų, kreipkitės į gydytoją, vaistininką arba slaugytoją.</w:t>
      </w:r>
    </w:p>
    <w:p w14:paraId="36054F6E" w14:textId="77777777" w:rsidR="00CD3371" w:rsidRPr="00500102" w:rsidRDefault="00CD3371" w:rsidP="00CD3371">
      <w:pPr>
        <w:numPr>
          <w:ilvl w:val="0"/>
          <w:numId w:val="1"/>
        </w:numPr>
        <w:tabs>
          <w:tab w:val="left" w:pos="567"/>
        </w:tabs>
        <w:spacing w:after="0" w:line="240" w:lineRule="auto"/>
        <w:ind w:left="567" w:hanging="567"/>
        <w:rPr>
          <w:rFonts w:ascii="Times New Roman" w:eastAsia="Calibri" w:hAnsi="Times New Roman" w:cs="Times New Roman"/>
        </w:rPr>
      </w:pPr>
      <w:r w:rsidRPr="00500102">
        <w:rPr>
          <w:rFonts w:ascii="Times New Roman" w:eastAsia="Calibri" w:hAnsi="Times New Roman" w:cs="Times New Roman"/>
        </w:rPr>
        <w:t>Jeigu pasireiškė šalutinis poveikis (net jeigu jis šiame lapelyje nenurodytas), kreipkitės į gydytoją, vaistininką arba slaugytoją. Žr. 4 skyrių.</w:t>
      </w:r>
    </w:p>
    <w:p w14:paraId="04C4F22D"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128B5934" w14:textId="77777777" w:rsidR="00CD3371" w:rsidRPr="00500102" w:rsidRDefault="00CD3371" w:rsidP="00CD3371">
      <w:pPr>
        <w:keepNext/>
        <w:spacing w:after="0" w:line="240" w:lineRule="auto"/>
        <w:outlineLvl w:val="3"/>
        <w:rPr>
          <w:rFonts w:ascii="Times New Roman" w:eastAsia="Calibri" w:hAnsi="Times New Roman" w:cs="Times New Roman"/>
          <w:b/>
          <w:bCs/>
        </w:rPr>
      </w:pPr>
      <w:r w:rsidRPr="00500102">
        <w:rPr>
          <w:rFonts w:ascii="Times New Roman" w:eastAsia="Calibri" w:hAnsi="Times New Roman" w:cs="Times New Roman"/>
          <w:b/>
          <w:bCs/>
        </w:rPr>
        <w:t>Apie ką rašoma šiame lapelyje?</w:t>
      </w:r>
    </w:p>
    <w:p w14:paraId="06E9E3DB"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1. </w:t>
      </w:r>
      <w:r w:rsidRPr="00500102">
        <w:rPr>
          <w:rFonts w:ascii="Times New Roman" w:eastAsia="Calibri" w:hAnsi="Times New Roman" w:cs="Times New Roman"/>
          <w:color w:val="000000"/>
        </w:rPr>
        <w:tab/>
        <w:t xml:space="preserve">Kas yra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ir kam jis vartojamas</w:t>
      </w:r>
    </w:p>
    <w:p w14:paraId="55D6F25E"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2. </w:t>
      </w:r>
      <w:r w:rsidRPr="00500102">
        <w:rPr>
          <w:rFonts w:ascii="Times New Roman" w:eastAsia="Calibri" w:hAnsi="Times New Roman" w:cs="Times New Roman"/>
          <w:color w:val="000000"/>
        </w:rPr>
        <w:tab/>
        <w:t xml:space="preserve">Kas žinotina prieš vartojant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w:t>
      </w:r>
    </w:p>
    <w:p w14:paraId="321CE7A0"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3. </w:t>
      </w:r>
      <w:r w:rsidRPr="00500102">
        <w:rPr>
          <w:rFonts w:ascii="Times New Roman" w:eastAsia="Calibri" w:hAnsi="Times New Roman" w:cs="Times New Roman"/>
          <w:color w:val="000000"/>
        </w:rPr>
        <w:tab/>
        <w:t xml:space="preserve">Kaip vartoti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w:t>
      </w:r>
    </w:p>
    <w:p w14:paraId="19EEB90C"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4. </w:t>
      </w:r>
      <w:r w:rsidRPr="00500102">
        <w:rPr>
          <w:rFonts w:ascii="Times New Roman" w:eastAsia="Calibri" w:hAnsi="Times New Roman" w:cs="Times New Roman"/>
          <w:color w:val="000000"/>
        </w:rPr>
        <w:tab/>
        <w:t>Galimas šalutinis poveikis</w:t>
      </w:r>
    </w:p>
    <w:p w14:paraId="763DC59E"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5. </w:t>
      </w:r>
      <w:r w:rsidRPr="00500102">
        <w:rPr>
          <w:rFonts w:ascii="Times New Roman" w:eastAsia="Calibri" w:hAnsi="Times New Roman" w:cs="Times New Roman"/>
          <w:color w:val="000000"/>
        </w:rPr>
        <w:tab/>
        <w:t xml:space="preserve">Kaip laikyti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w:t>
      </w:r>
    </w:p>
    <w:p w14:paraId="3AD32A72"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6. </w:t>
      </w:r>
      <w:r w:rsidRPr="00500102">
        <w:rPr>
          <w:rFonts w:ascii="Times New Roman" w:eastAsia="Calibri" w:hAnsi="Times New Roman" w:cs="Times New Roman"/>
          <w:color w:val="000000"/>
        </w:rPr>
        <w:tab/>
        <w:t>Pakuotės turinys ir kita informacija</w:t>
      </w:r>
    </w:p>
    <w:p w14:paraId="52102E8E" w14:textId="77777777" w:rsidR="00CD3371" w:rsidRPr="00500102" w:rsidRDefault="00CD3371" w:rsidP="00CD3371">
      <w:pPr>
        <w:tabs>
          <w:tab w:val="left" w:pos="567"/>
        </w:tabs>
        <w:spacing w:after="0" w:line="240" w:lineRule="auto"/>
        <w:rPr>
          <w:rFonts w:ascii="Times New Roman" w:eastAsia="Calibri" w:hAnsi="Times New Roman" w:cs="Times New Roman"/>
          <w:b/>
        </w:rPr>
      </w:pPr>
    </w:p>
    <w:p w14:paraId="51D6E0F1" w14:textId="77777777" w:rsidR="00CD3371" w:rsidRPr="00500102" w:rsidRDefault="00CD3371" w:rsidP="00CD3371">
      <w:pPr>
        <w:tabs>
          <w:tab w:val="left" w:pos="567"/>
        </w:tabs>
        <w:spacing w:after="0" w:line="240" w:lineRule="auto"/>
        <w:jc w:val="both"/>
        <w:rPr>
          <w:rFonts w:ascii="Times New Roman" w:eastAsia="Times New Roman" w:hAnsi="Times New Roman" w:cs="Times New Roman"/>
        </w:rPr>
      </w:pPr>
    </w:p>
    <w:p w14:paraId="3B8051D9" w14:textId="77777777" w:rsidR="00CD3371" w:rsidRPr="00500102" w:rsidRDefault="00CD3371" w:rsidP="00CD3371">
      <w:pPr>
        <w:tabs>
          <w:tab w:val="left" w:pos="0"/>
        </w:tabs>
        <w:spacing w:after="0" w:line="240" w:lineRule="auto"/>
        <w:ind w:left="567" w:hanging="567"/>
        <w:jc w:val="both"/>
        <w:rPr>
          <w:rFonts w:ascii="Times New Roman" w:eastAsia="Times New Roman" w:hAnsi="Times New Roman" w:cs="Times New Roman"/>
          <w:b/>
        </w:rPr>
      </w:pPr>
      <w:r w:rsidRPr="00500102">
        <w:rPr>
          <w:rFonts w:ascii="Times New Roman" w:eastAsia="Times New Roman" w:hAnsi="Times New Roman" w:cs="Times New Roman"/>
          <w:b/>
        </w:rPr>
        <w:t>1.</w:t>
      </w:r>
      <w:r w:rsidRPr="00500102">
        <w:rPr>
          <w:rFonts w:ascii="Times New Roman" w:eastAsia="Times New Roman" w:hAnsi="Times New Roman" w:cs="Times New Roman"/>
          <w:b/>
        </w:rPr>
        <w:tab/>
        <w:t xml:space="preserve">Kas yra </w:t>
      </w:r>
      <w:proofErr w:type="spellStart"/>
      <w:r w:rsidRPr="00500102">
        <w:rPr>
          <w:rFonts w:ascii="Times New Roman" w:eastAsia="Times New Roman" w:hAnsi="Times New Roman" w:cs="Times New Roman"/>
          <w:b/>
        </w:rPr>
        <w:t>Zoledronic</w:t>
      </w:r>
      <w:proofErr w:type="spellEnd"/>
      <w:r w:rsidRPr="00500102">
        <w:rPr>
          <w:rFonts w:ascii="Times New Roman" w:eastAsia="Times New Roman" w:hAnsi="Times New Roman" w:cs="Times New Roman"/>
          <w:b/>
        </w:rPr>
        <w:t xml:space="preserve"> </w:t>
      </w:r>
      <w:proofErr w:type="spellStart"/>
      <w:r w:rsidRPr="00500102">
        <w:rPr>
          <w:rFonts w:ascii="Times New Roman" w:eastAsia="Times New Roman" w:hAnsi="Times New Roman" w:cs="Times New Roman"/>
          <w:b/>
        </w:rPr>
        <w:t>acid</w:t>
      </w:r>
      <w:proofErr w:type="spellEnd"/>
      <w:r w:rsidRPr="00500102">
        <w:rPr>
          <w:rFonts w:ascii="Times New Roman" w:eastAsia="Times New Roman" w:hAnsi="Times New Roman" w:cs="Times New Roman"/>
          <w:b/>
        </w:rPr>
        <w:t xml:space="preserve"> </w:t>
      </w:r>
      <w:proofErr w:type="spellStart"/>
      <w:r w:rsidRPr="00500102">
        <w:rPr>
          <w:rFonts w:ascii="Times New Roman" w:eastAsia="Times New Roman" w:hAnsi="Times New Roman" w:cs="Times New Roman"/>
          <w:b/>
        </w:rPr>
        <w:t>Fresenius</w:t>
      </w:r>
      <w:proofErr w:type="spellEnd"/>
      <w:r w:rsidRPr="00500102">
        <w:rPr>
          <w:rFonts w:ascii="Times New Roman" w:eastAsia="Times New Roman" w:hAnsi="Times New Roman" w:cs="Times New Roman"/>
          <w:b/>
        </w:rPr>
        <w:t xml:space="preserve"> Kabi ir kam jis vartojamas</w:t>
      </w:r>
    </w:p>
    <w:p w14:paraId="44D0B292" w14:textId="77777777" w:rsidR="00CD3371" w:rsidRPr="00500102" w:rsidRDefault="00CD3371" w:rsidP="00CD3371">
      <w:pPr>
        <w:tabs>
          <w:tab w:val="left" w:pos="567"/>
        </w:tabs>
        <w:spacing w:after="0" w:line="240" w:lineRule="auto"/>
        <w:jc w:val="both"/>
        <w:rPr>
          <w:rFonts w:ascii="Times New Roman" w:eastAsia="Times New Roman" w:hAnsi="Times New Roman" w:cs="Times New Roman"/>
        </w:rPr>
      </w:pPr>
    </w:p>
    <w:p w14:paraId="155F627C"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sudėtyje esanti veiklioji medžiaga yra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kuri priklauso medžiagų, vadinamų </w:t>
      </w:r>
      <w:proofErr w:type="spellStart"/>
      <w:r w:rsidRPr="00500102">
        <w:rPr>
          <w:rFonts w:ascii="Times New Roman" w:eastAsia="Calibri" w:hAnsi="Times New Roman" w:cs="Times New Roman"/>
          <w:color w:val="000000"/>
        </w:rPr>
        <w:t>bisfosfonatais</w:t>
      </w:r>
      <w:proofErr w:type="spellEnd"/>
      <w:r w:rsidRPr="00500102">
        <w:rPr>
          <w:rFonts w:ascii="Times New Roman" w:eastAsia="Calibri" w:hAnsi="Times New Roman" w:cs="Times New Roman"/>
          <w:color w:val="000000"/>
        </w:rPr>
        <w:t xml:space="preserve">, grupei.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jungiasi prie kaulų ir lėtina kaulų pokyčių atsiradimo greitį. Šis vaistas vartojamas toliau išvardytais atvejais.</w:t>
      </w:r>
    </w:p>
    <w:p w14:paraId="0751E18D" w14:textId="77777777" w:rsidR="00CD3371" w:rsidRPr="00500102" w:rsidRDefault="00CD3371" w:rsidP="00CD3371">
      <w:pPr>
        <w:tabs>
          <w:tab w:val="left" w:pos="567"/>
        </w:tabs>
        <w:spacing w:after="0" w:line="240" w:lineRule="auto"/>
        <w:jc w:val="both"/>
        <w:rPr>
          <w:rFonts w:ascii="Times New Roman" w:eastAsia="Times New Roman" w:hAnsi="Times New Roman" w:cs="Times New Roman"/>
        </w:rPr>
      </w:pPr>
    </w:p>
    <w:p w14:paraId="6B46A208"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t>Apsaugoti nuo kaul</w:t>
      </w:r>
      <w:r w:rsidRPr="00500102">
        <w:rPr>
          <w:rFonts w:ascii="Times New Roman" w:eastAsia="TimesNewRoman,Bold" w:hAnsi="Times New Roman" w:cs="Times New Roman"/>
          <w:b/>
          <w:bCs/>
          <w:color w:val="000000"/>
        </w:rPr>
        <w:t xml:space="preserve">ų sutrikimo </w:t>
      </w:r>
      <w:r w:rsidRPr="00500102">
        <w:rPr>
          <w:rFonts w:ascii="Times New Roman" w:eastAsia="Calibri" w:hAnsi="Times New Roman" w:cs="Times New Roman"/>
          <w:b/>
          <w:bCs/>
          <w:color w:val="000000"/>
        </w:rPr>
        <w:t>komplikacij</w:t>
      </w:r>
      <w:r w:rsidRPr="00500102">
        <w:rPr>
          <w:rFonts w:ascii="Times New Roman" w:eastAsia="TimesNewRoman,Bold" w:hAnsi="Times New Roman" w:cs="Times New Roman"/>
          <w:b/>
          <w:bCs/>
          <w:color w:val="000000"/>
        </w:rPr>
        <w:t>ų</w:t>
      </w:r>
      <w:r w:rsidRPr="00500102">
        <w:rPr>
          <w:rFonts w:ascii="Times New Roman" w:eastAsia="Calibri" w:hAnsi="Times New Roman" w:cs="Times New Roman"/>
          <w:b/>
          <w:bCs/>
          <w:color w:val="000000"/>
        </w:rPr>
        <w:t xml:space="preserve">, </w:t>
      </w:r>
      <w:r w:rsidRPr="00500102">
        <w:rPr>
          <w:rFonts w:ascii="Times New Roman" w:eastAsia="Calibri" w:hAnsi="Times New Roman" w:cs="Times New Roman"/>
          <w:color w:val="000000"/>
        </w:rPr>
        <w:t>pvz., lūžių pasireiškimo suaugusiems pacientams, sergantiems vėžiu, kuriems yra metastazių į kaulus (iš pirminio židinio į kaulus išplitusiam vėžiui).</w:t>
      </w:r>
    </w:p>
    <w:p w14:paraId="0FC2F582"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t xml:space="preserve">Kalcio kiekiui kraujyje mažinti </w:t>
      </w:r>
      <w:r w:rsidRPr="00500102">
        <w:rPr>
          <w:rFonts w:ascii="Times New Roman" w:eastAsia="Calibri" w:hAnsi="Times New Roman" w:cs="Times New Roman"/>
          <w:color w:val="000000"/>
        </w:rPr>
        <w:t xml:space="preserve">suaugusiems pacientams, kai dėl naviko poveikio kalcio kiekis yra per didelis. Navikai gali greitinti normalius kaulų pokyčius ir tokiu būdu didinti kalcio atpalaidavimą iš kaulinės medžiagos. Ši būklė vadinama naviko sukelta </w:t>
      </w:r>
      <w:proofErr w:type="spellStart"/>
      <w:r w:rsidRPr="00500102">
        <w:rPr>
          <w:rFonts w:ascii="Times New Roman" w:eastAsia="Calibri" w:hAnsi="Times New Roman" w:cs="Times New Roman"/>
          <w:color w:val="000000"/>
        </w:rPr>
        <w:t>hiperkalcemija</w:t>
      </w:r>
      <w:proofErr w:type="spellEnd"/>
      <w:r w:rsidRPr="00500102">
        <w:rPr>
          <w:rFonts w:ascii="Times New Roman" w:eastAsia="Calibri" w:hAnsi="Times New Roman" w:cs="Times New Roman"/>
          <w:color w:val="000000"/>
        </w:rPr>
        <w:t xml:space="preserve"> (NSH).</w:t>
      </w:r>
    </w:p>
    <w:p w14:paraId="45514595"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59E7384C"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1667AD47"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2. </w:t>
      </w:r>
      <w:r w:rsidRPr="00500102">
        <w:rPr>
          <w:rFonts w:ascii="Times New Roman" w:eastAsia="Calibri" w:hAnsi="Times New Roman" w:cs="Times New Roman"/>
          <w:b/>
          <w:bCs/>
          <w:color w:val="000000"/>
        </w:rPr>
        <w:tab/>
        <w:t xml:space="preserve">Kas žinotina prieš vartojant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w:t>
      </w:r>
    </w:p>
    <w:p w14:paraId="226F4553"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21C35466"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Tiksliai laikykitės visų gydytojo nurodymų.</w:t>
      </w:r>
    </w:p>
    <w:p w14:paraId="5D899F53"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03B21DEE"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Prieš Jums pradedant vartoti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Jūsų gydytojas atliks kraujo tyrimus, o vėliau reguliariai tikrins Jūsų organizmo reakciją į gydymą.</w:t>
      </w:r>
    </w:p>
    <w:p w14:paraId="6332E0B7"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1E3C198"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vartoti negalima:</w:t>
      </w:r>
    </w:p>
    <w:p w14:paraId="0986BA64"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 xml:space="preserve">jeigu yra alergija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rūgščiai, kitiems </w:t>
      </w:r>
      <w:proofErr w:type="spellStart"/>
      <w:r w:rsidRPr="00500102">
        <w:rPr>
          <w:rFonts w:ascii="Times New Roman" w:eastAsia="Calibri" w:hAnsi="Times New Roman" w:cs="Times New Roman"/>
          <w:color w:val="000000"/>
        </w:rPr>
        <w:t>bisfosfonatams</w:t>
      </w:r>
      <w:proofErr w:type="spellEnd"/>
      <w:r w:rsidRPr="00500102">
        <w:rPr>
          <w:rFonts w:ascii="Times New Roman" w:eastAsia="Calibri" w:hAnsi="Times New Roman" w:cs="Times New Roman"/>
          <w:color w:val="000000"/>
        </w:rPr>
        <w:t xml:space="preserve"> (vaistų grupei, kuriai priklauso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arba bet kuriai pagalbinei šio vaisto medžiagai (jos išvardytos 6 skyriuje);</w:t>
      </w:r>
    </w:p>
    <w:p w14:paraId="10A93D76"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jeigu krūtimi maitinate kūdikį.</w:t>
      </w:r>
    </w:p>
    <w:p w14:paraId="47A79502"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30C4FF6" w14:textId="77777777" w:rsidR="00CD3371" w:rsidRPr="00500102" w:rsidRDefault="00CD3371" w:rsidP="00CD3371">
      <w:pPr>
        <w:keepNext/>
        <w:tabs>
          <w:tab w:val="left" w:pos="567"/>
        </w:tabs>
        <w:spacing w:after="0" w:line="260" w:lineRule="exact"/>
        <w:jc w:val="both"/>
        <w:outlineLvl w:val="3"/>
        <w:rPr>
          <w:rFonts w:ascii="Times New Roman" w:eastAsia="Times New Roman" w:hAnsi="Times New Roman" w:cs="Times New Roman"/>
          <w:b/>
          <w:bCs/>
          <w:snapToGrid w:val="0"/>
        </w:rPr>
      </w:pPr>
      <w:r w:rsidRPr="00500102">
        <w:rPr>
          <w:rFonts w:ascii="Times New Roman" w:eastAsia="Times New Roman" w:hAnsi="Times New Roman" w:cs="Times New Roman"/>
          <w:b/>
          <w:bCs/>
          <w:snapToGrid w:val="0"/>
        </w:rPr>
        <w:t xml:space="preserve">Įspėjimai ir atsargumo priemonės </w:t>
      </w:r>
    </w:p>
    <w:p w14:paraId="0A6448DE" w14:textId="77777777" w:rsidR="00CD3371" w:rsidRPr="00500102" w:rsidRDefault="00CD3371" w:rsidP="00CD3371">
      <w:pPr>
        <w:numPr>
          <w:ilvl w:val="12"/>
          <w:numId w:val="0"/>
        </w:numPr>
        <w:spacing w:after="0" w:line="240" w:lineRule="auto"/>
        <w:ind w:right="-2"/>
        <w:rPr>
          <w:rFonts w:ascii="Times New Roman" w:eastAsia="Times New Roman" w:hAnsi="Times New Roman" w:cs="Times New Roman"/>
          <w:snapToGrid w:val="0"/>
        </w:rPr>
      </w:pPr>
      <w:r w:rsidRPr="00500102">
        <w:rPr>
          <w:rFonts w:ascii="Times New Roman" w:eastAsia="Times New Roman" w:hAnsi="Times New Roman" w:cs="Times New Roman"/>
          <w:b/>
          <w:noProof/>
          <w:snapToGrid w:val="0"/>
        </w:rPr>
        <w:t xml:space="preserve">Pasitarkite su gydytoju, prieš pradėdami vartoti </w:t>
      </w:r>
      <w:r w:rsidRPr="00500102">
        <w:rPr>
          <w:rFonts w:ascii="Times New Roman" w:eastAsia="Times New Roman" w:hAnsi="Times New Roman" w:cs="Times New Roman"/>
          <w:b/>
          <w:bCs/>
          <w:noProof/>
          <w:snapToGrid w:val="0"/>
        </w:rPr>
        <w:t>Zoledronic acid Fresenius Kabi</w:t>
      </w:r>
      <w:r w:rsidRPr="00500102">
        <w:rPr>
          <w:rFonts w:ascii="Times New Roman" w:eastAsia="Times New Roman" w:hAnsi="Times New Roman" w:cs="Times New Roman"/>
          <w:noProof/>
          <w:snapToGrid w:val="0"/>
        </w:rPr>
        <w:t>:</w:t>
      </w:r>
    </w:p>
    <w:p w14:paraId="444C1E7A"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 xml:space="preserve">jeigu sirgote ar sergate </w:t>
      </w:r>
      <w:r w:rsidRPr="00500102">
        <w:rPr>
          <w:rFonts w:ascii="Times New Roman" w:eastAsia="Calibri" w:hAnsi="Times New Roman" w:cs="Times New Roman"/>
          <w:b/>
          <w:bCs/>
          <w:color w:val="000000"/>
        </w:rPr>
        <w:t>inkst</w:t>
      </w:r>
      <w:r w:rsidRPr="00500102">
        <w:rPr>
          <w:rFonts w:ascii="Times New Roman" w:eastAsia="TimesNewRoman,Bold" w:hAnsi="Times New Roman" w:cs="Times New Roman"/>
          <w:b/>
          <w:bCs/>
          <w:color w:val="000000"/>
        </w:rPr>
        <w:t xml:space="preserve">ų </w:t>
      </w:r>
      <w:r w:rsidRPr="00500102">
        <w:rPr>
          <w:rFonts w:ascii="Times New Roman" w:eastAsia="Calibri" w:hAnsi="Times New Roman" w:cs="Times New Roman"/>
          <w:b/>
          <w:bCs/>
          <w:color w:val="000000"/>
        </w:rPr>
        <w:t>liga</w:t>
      </w:r>
      <w:r w:rsidRPr="00500102">
        <w:rPr>
          <w:rFonts w:ascii="Times New Roman" w:eastAsia="Calibri" w:hAnsi="Times New Roman" w:cs="Times New Roman"/>
          <w:color w:val="000000"/>
        </w:rPr>
        <w:t>;</w:t>
      </w:r>
    </w:p>
    <w:p w14:paraId="373A1723"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 xml:space="preserve">jeigu </w:t>
      </w:r>
      <w:r w:rsidRPr="00500102">
        <w:rPr>
          <w:rFonts w:ascii="Times New Roman" w:eastAsia="Calibri" w:hAnsi="Times New Roman" w:cs="Times New Roman"/>
          <w:b/>
          <w:bCs/>
          <w:color w:val="000000"/>
        </w:rPr>
        <w:t>skaud</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 xml:space="preserve">jo ar skauda </w:t>
      </w:r>
      <w:r w:rsidRPr="00500102">
        <w:rPr>
          <w:rFonts w:ascii="Times New Roman" w:eastAsia="Calibri" w:hAnsi="Times New Roman" w:cs="Times New Roman"/>
          <w:color w:val="000000"/>
        </w:rPr>
        <w:t xml:space="preserve">žandikaulį, jis </w:t>
      </w:r>
      <w:r w:rsidRPr="00500102">
        <w:rPr>
          <w:rFonts w:ascii="Times New Roman" w:eastAsia="Calibri" w:hAnsi="Times New Roman" w:cs="Times New Roman"/>
          <w:b/>
          <w:bCs/>
          <w:color w:val="000000"/>
        </w:rPr>
        <w:t>patin</w:t>
      </w:r>
      <w:r w:rsidRPr="00500102">
        <w:rPr>
          <w:rFonts w:ascii="Times New Roman" w:eastAsia="TimesNewRoman,Bold" w:hAnsi="Times New Roman" w:cs="Times New Roman"/>
          <w:b/>
          <w:bCs/>
          <w:color w:val="000000"/>
        </w:rPr>
        <w:t>ę</w:t>
      </w:r>
      <w:r w:rsidRPr="00500102">
        <w:rPr>
          <w:rFonts w:ascii="Times New Roman" w:eastAsia="Calibri" w:hAnsi="Times New Roman" w:cs="Times New Roman"/>
          <w:b/>
          <w:bCs/>
          <w:color w:val="000000"/>
        </w:rPr>
        <w:t>s ar susting</w:t>
      </w:r>
      <w:r w:rsidRPr="00500102">
        <w:rPr>
          <w:rFonts w:ascii="Times New Roman" w:eastAsia="TimesNewRoman,Bold" w:hAnsi="Times New Roman" w:cs="Times New Roman"/>
          <w:b/>
          <w:bCs/>
          <w:color w:val="000000"/>
        </w:rPr>
        <w:t>ę</w:t>
      </w:r>
      <w:r w:rsidRPr="00500102">
        <w:rPr>
          <w:rFonts w:ascii="Times New Roman" w:eastAsia="Calibri" w:hAnsi="Times New Roman" w:cs="Times New Roman"/>
          <w:b/>
          <w:bCs/>
          <w:color w:val="000000"/>
        </w:rPr>
        <w:t>s</w:t>
      </w:r>
      <w:r w:rsidRPr="00500102">
        <w:rPr>
          <w:rFonts w:ascii="Times New Roman" w:eastAsia="Calibri" w:hAnsi="Times New Roman" w:cs="Times New Roman"/>
          <w:color w:val="000000"/>
        </w:rPr>
        <w:t xml:space="preserve">, jaučiate sunkumą žandikaulio srityje, kliba dantis. Gydytojas gali rekomenduoti išsitirti dantis prieš pradedant gydymą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w:t>
      </w:r>
    </w:p>
    <w:p w14:paraId="4A9668B0"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lastRenderedPageBreak/>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 xml:space="preserve">jeigu </w:t>
      </w:r>
      <w:r w:rsidRPr="00500102">
        <w:rPr>
          <w:rFonts w:ascii="Times New Roman" w:eastAsia="Calibri" w:hAnsi="Times New Roman" w:cs="Times New Roman"/>
          <w:b/>
          <w:bCs/>
          <w:color w:val="000000"/>
        </w:rPr>
        <w:t>gydot</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 xml:space="preserve">s dantis </w:t>
      </w:r>
      <w:r w:rsidRPr="00500102">
        <w:rPr>
          <w:rFonts w:ascii="Times New Roman" w:eastAsia="Calibri" w:hAnsi="Times New Roman" w:cs="Times New Roman"/>
          <w:color w:val="000000"/>
        </w:rPr>
        <w:t xml:space="preserve">ar Jums numatyta atlikti odontologinę operaciją, pasakykite odontologui, kad Jums skiriamas gydymas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bei pasakykite savo gydytojui, kad Jums gydomi dantys.</w:t>
      </w:r>
    </w:p>
    <w:p w14:paraId="073B1304"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00552339"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Cs/>
          <w:color w:val="000000"/>
        </w:rPr>
        <w:t xml:space="preserve">Gydymo </w:t>
      </w:r>
      <w:proofErr w:type="spellStart"/>
      <w:r w:rsidRPr="00500102">
        <w:rPr>
          <w:rFonts w:ascii="Times New Roman" w:eastAsia="Calibri" w:hAnsi="Times New Roman" w:cs="Times New Roman"/>
          <w:bCs/>
          <w:color w:val="000000"/>
        </w:rPr>
        <w:t>Zoledronic</w:t>
      </w:r>
      <w:proofErr w:type="spellEnd"/>
      <w:r w:rsidRPr="00500102">
        <w:rPr>
          <w:rFonts w:ascii="Times New Roman" w:eastAsia="Calibri" w:hAnsi="Times New Roman" w:cs="Times New Roman"/>
          <w:bCs/>
          <w:color w:val="000000"/>
        </w:rPr>
        <w:t xml:space="preserve"> </w:t>
      </w:r>
      <w:proofErr w:type="spellStart"/>
      <w:r w:rsidRPr="00500102">
        <w:rPr>
          <w:rFonts w:ascii="Times New Roman" w:eastAsia="Calibri" w:hAnsi="Times New Roman" w:cs="Times New Roman"/>
          <w:bCs/>
          <w:color w:val="000000"/>
        </w:rPr>
        <w:t>acid</w:t>
      </w:r>
      <w:proofErr w:type="spellEnd"/>
      <w:r w:rsidRPr="00500102">
        <w:rPr>
          <w:rFonts w:ascii="Times New Roman" w:eastAsia="Calibri" w:hAnsi="Times New Roman" w:cs="Times New Roman"/>
          <w:bCs/>
          <w:color w:val="000000"/>
        </w:rPr>
        <w:t xml:space="preserve"> </w:t>
      </w:r>
      <w:proofErr w:type="spellStart"/>
      <w:r w:rsidRPr="00500102">
        <w:rPr>
          <w:rFonts w:ascii="Times New Roman" w:eastAsia="Calibri" w:hAnsi="Times New Roman" w:cs="Times New Roman"/>
          <w:bCs/>
          <w:color w:val="000000"/>
        </w:rPr>
        <w:t>Fresenius</w:t>
      </w:r>
      <w:proofErr w:type="spellEnd"/>
      <w:r w:rsidRPr="00500102">
        <w:rPr>
          <w:rFonts w:ascii="Times New Roman" w:eastAsia="Calibri" w:hAnsi="Times New Roman" w:cs="Times New Roman"/>
          <w:bCs/>
          <w:color w:val="000000"/>
        </w:rPr>
        <w:t xml:space="preserve"> Kabi metu turite palaikyti gerą burnos higieną (įskaitant reguliarų dantų valymą) ir periodiškai tikrintis dantis. </w:t>
      </w:r>
    </w:p>
    <w:p w14:paraId="5D34FFF9"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554CCB20"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Cs/>
          <w:color w:val="000000"/>
        </w:rPr>
        <w:t xml:space="preserve">Nedelsdami kreipkitės į savo gydytoją ar odontologą, jei atsiranda bet kokių su burna ar dantimis susijusių problemų, pvz., dantų klibėjimas, skausmas ar patinimas, negyjančios burnos opos ar išskyros, kadangi tai gali būti būklės, vadinamos žandikaulio </w:t>
      </w:r>
      <w:proofErr w:type="spellStart"/>
      <w:r w:rsidRPr="00500102">
        <w:rPr>
          <w:rFonts w:ascii="Times New Roman" w:eastAsia="Calibri" w:hAnsi="Times New Roman" w:cs="Times New Roman"/>
          <w:bCs/>
          <w:color w:val="000000"/>
        </w:rPr>
        <w:t>osteonekroze</w:t>
      </w:r>
      <w:proofErr w:type="spellEnd"/>
      <w:r w:rsidRPr="00500102">
        <w:rPr>
          <w:rFonts w:ascii="Times New Roman" w:eastAsia="Calibri" w:hAnsi="Times New Roman" w:cs="Times New Roman"/>
          <w:bCs/>
          <w:color w:val="000000"/>
        </w:rPr>
        <w:t>, požymiai.</w:t>
      </w:r>
    </w:p>
    <w:p w14:paraId="7E19606A"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2E94C1E3"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Cs/>
          <w:color w:val="000000"/>
        </w:rPr>
        <w:t xml:space="preserve">Pacientams, kuriems yra taikoma chemoterapija ir (arba) spindulinis gydymas, kurie vartoja steroidų, kuriems atliekama odontologinė operacija, kurie reguliariai neprižiūri dantų, serga dantenų liga ar rūko arba anksčiau yra gydyti </w:t>
      </w:r>
      <w:proofErr w:type="spellStart"/>
      <w:r w:rsidRPr="00500102">
        <w:rPr>
          <w:rFonts w:ascii="Times New Roman" w:eastAsia="Calibri" w:hAnsi="Times New Roman" w:cs="Times New Roman"/>
          <w:bCs/>
          <w:color w:val="000000"/>
        </w:rPr>
        <w:t>bisfosfonatais</w:t>
      </w:r>
      <w:proofErr w:type="spellEnd"/>
      <w:r w:rsidRPr="00500102">
        <w:rPr>
          <w:rFonts w:ascii="Times New Roman" w:eastAsia="Calibri" w:hAnsi="Times New Roman" w:cs="Times New Roman"/>
          <w:bCs/>
          <w:color w:val="000000"/>
        </w:rPr>
        <w:t xml:space="preserve"> (jų vartojo kaulų ligų gydymui ir profilaktikai), žandikaulio </w:t>
      </w:r>
      <w:proofErr w:type="spellStart"/>
      <w:r w:rsidRPr="00500102">
        <w:rPr>
          <w:rFonts w:ascii="Times New Roman" w:eastAsia="Calibri" w:hAnsi="Times New Roman" w:cs="Times New Roman"/>
          <w:bCs/>
          <w:color w:val="000000"/>
        </w:rPr>
        <w:t>osteonekrozės</w:t>
      </w:r>
      <w:proofErr w:type="spellEnd"/>
      <w:r w:rsidRPr="00500102">
        <w:rPr>
          <w:rFonts w:ascii="Times New Roman" w:eastAsia="Calibri" w:hAnsi="Times New Roman" w:cs="Times New Roman"/>
          <w:bCs/>
          <w:color w:val="000000"/>
        </w:rPr>
        <w:t xml:space="preserve"> atsiradimo rizika gali būti didesnė.</w:t>
      </w:r>
    </w:p>
    <w:p w14:paraId="1BDEF337"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53253EF9"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Cs/>
          <w:color w:val="000000"/>
        </w:rPr>
        <w:t xml:space="preserve">Gauta pranešimų apie kalcio kiekio kraujyje sumažėjimo, kartais sukeliančio raumenų mėšlungį, odos sausumą ir deginimo pojūtį, atvejus </w:t>
      </w:r>
      <w:proofErr w:type="spellStart"/>
      <w:r w:rsidRPr="00500102">
        <w:rPr>
          <w:rFonts w:ascii="Times New Roman" w:eastAsia="Calibri" w:hAnsi="Times New Roman" w:cs="Times New Roman"/>
          <w:bCs/>
          <w:color w:val="000000"/>
        </w:rPr>
        <w:t>zoledrono</w:t>
      </w:r>
      <w:proofErr w:type="spellEnd"/>
      <w:r w:rsidRPr="00500102">
        <w:rPr>
          <w:rFonts w:ascii="Times New Roman" w:eastAsia="Calibri" w:hAnsi="Times New Roman" w:cs="Times New Roman"/>
          <w:bCs/>
          <w:color w:val="000000"/>
        </w:rPr>
        <w:t xml:space="preserve"> rūgštimi gydytiems pacientams. Pranešta apie sunkios </w:t>
      </w:r>
      <w:proofErr w:type="spellStart"/>
      <w:r w:rsidRPr="00500102">
        <w:rPr>
          <w:rFonts w:ascii="Times New Roman" w:eastAsia="Calibri" w:hAnsi="Times New Roman" w:cs="Times New Roman"/>
          <w:bCs/>
          <w:color w:val="000000"/>
        </w:rPr>
        <w:t>hipokalcemijos</w:t>
      </w:r>
      <w:proofErr w:type="spellEnd"/>
      <w:r w:rsidRPr="00500102">
        <w:rPr>
          <w:rFonts w:ascii="Times New Roman" w:eastAsia="Calibri" w:hAnsi="Times New Roman" w:cs="Times New Roman"/>
          <w:bCs/>
          <w:color w:val="000000"/>
        </w:rPr>
        <w:t xml:space="preserve"> sukelto nereguliaraus širdies plakimo (širdies aritmijos), traukulių, spazmų ir raumenų trūkčiojimo (</w:t>
      </w:r>
      <w:proofErr w:type="spellStart"/>
      <w:r w:rsidRPr="00500102">
        <w:rPr>
          <w:rFonts w:ascii="Times New Roman" w:eastAsia="Calibri" w:hAnsi="Times New Roman" w:cs="Times New Roman"/>
          <w:bCs/>
          <w:color w:val="000000"/>
        </w:rPr>
        <w:t>tetanijos</w:t>
      </w:r>
      <w:proofErr w:type="spellEnd"/>
      <w:r w:rsidRPr="00500102">
        <w:rPr>
          <w:rFonts w:ascii="Times New Roman" w:eastAsia="Calibri" w:hAnsi="Times New Roman" w:cs="Times New Roman"/>
          <w:bCs/>
          <w:color w:val="000000"/>
        </w:rPr>
        <w:t xml:space="preserve">) atvejus. Kai kuriais atvejais </w:t>
      </w:r>
      <w:proofErr w:type="spellStart"/>
      <w:r w:rsidRPr="00500102">
        <w:rPr>
          <w:rFonts w:ascii="Times New Roman" w:eastAsia="Calibri" w:hAnsi="Times New Roman" w:cs="Times New Roman"/>
          <w:bCs/>
          <w:color w:val="000000"/>
        </w:rPr>
        <w:t>hipokalcemija</w:t>
      </w:r>
      <w:proofErr w:type="spellEnd"/>
      <w:r w:rsidRPr="00500102">
        <w:rPr>
          <w:rFonts w:ascii="Times New Roman" w:eastAsia="Calibri" w:hAnsi="Times New Roman" w:cs="Times New Roman"/>
          <w:bCs/>
          <w:color w:val="000000"/>
        </w:rPr>
        <w:t xml:space="preserve"> gali kelti pavojų gyvybei. Jei Jums atsirado bet kuri minėta būklė, apie tai nedelsdami pasakykite gydytojui. Jei Jums jau yra </w:t>
      </w:r>
      <w:proofErr w:type="spellStart"/>
      <w:r w:rsidRPr="00500102">
        <w:rPr>
          <w:rFonts w:ascii="Times New Roman" w:eastAsia="Calibri" w:hAnsi="Times New Roman" w:cs="Times New Roman"/>
          <w:bCs/>
          <w:color w:val="000000"/>
        </w:rPr>
        <w:t>hipokalcemija</w:t>
      </w:r>
      <w:proofErr w:type="spellEnd"/>
      <w:r w:rsidRPr="00500102">
        <w:rPr>
          <w:rFonts w:ascii="Times New Roman" w:eastAsia="Calibri" w:hAnsi="Times New Roman" w:cs="Times New Roman"/>
          <w:bCs/>
          <w:color w:val="000000"/>
        </w:rPr>
        <w:t xml:space="preserve">, ją būtina koreguoti prieš pirmosios </w:t>
      </w:r>
      <w:proofErr w:type="spellStart"/>
      <w:r w:rsidRPr="00500102">
        <w:rPr>
          <w:rFonts w:ascii="Times New Roman" w:eastAsia="Calibri" w:hAnsi="Times New Roman" w:cs="Times New Roman"/>
          <w:bCs/>
          <w:color w:val="000000"/>
        </w:rPr>
        <w:t>Zoledronic</w:t>
      </w:r>
      <w:proofErr w:type="spellEnd"/>
      <w:r w:rsidRPr="00500102">
        <w:rPr>
          <w:rFonts w:ascii="Times New Roman" w:eastAsia="Calibri" w:hAnsi="Times New Roman" w:cs="Times New Roman"/>
          <w:bCs/>
          <w:color w:val="000000"/>
        </w:rPr>
        <w:t xml:space="preserve"> </w:t>
      </w:r>
      <w:proofErr w:type="spellStart"/>
      <w:r w:rsidRPr="00500102">
        <w:rPr>
          <w:rFonts w:ascii="Times New Roman" w:eastAsia="Calibri" w:hAnsi="Times New Roman" w:cs="Times New Roman"/>
          <w:bCs/>
          <w:color w:val="000000"/>
        </w:rPr>
        <w:t>acid</w:t>
      </w:r>
      <w:proofErr w:type="spellEnd"/>
      <w:r w:rsidRPr="00500102">
        <w:rPr>
          <w:rFonts w:ascii="Times New Roman" w:eastAsia="Calibri" w:hAnsi="Times New Roman" w:cs="Times New Roman"/>
          <w:bCs/>
          <w:color w:val="000000"/>
        </w:rPr>
        <w:t xml:space="preserve"> </w:t>
      </w:r>
      <w:proofErr w:type="spellStart"/>
      <w:r w:rsidRPr="00500102">
        <w:rPr>
          <w:rFonts w:ascii="Times New Roman" w:eastAsia="Calibri" w:hAnsi="Times New Roman" w:cs="Times New Roman"/>
          <w:bCs/>
          <w:color w:val="000000"/>
        </w:rPr>
        <w:t>Fresenius</w:t>
      </w:r>
      <w:proofErr w:type="spellEnd"/>
      <w:r w:rsidRPr="00500102">
        <w:rPr>
          <w:rFonts w:ascii="Times New Roman" w:eastAsia="Calibri" w:hAnsi="Times New Roman" w:cs="Times New Roman"/>
          <w:bCs/>
          <w:color w:val="000000"/>
        </w:rPr>
        <w:t xml:space="preserve"> Kabi dozės vartojimą. Jums bus skirtas vartoti reikiamas kiekis kalcio ir vitamino D papildų.</w:t>
      </w:r>
    </w:p>
    <w:p w14:paraId="56EDC6EC"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7AF53E39"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65 metų</w:t>
      </w:r>
      <w:r w:rsidRPr="00500102">
        <w:rPr>
          <w:rFonts w:ascii="Times New Roman" w:eastAsia="TimesNewRoman,Bold" w:hAnsi="Times New Roman" w:cs="Times New Roman"/>
          <w:b/>
          <w:bCs/>
          <w:color w:val="000000"/>
        </w:rPr>
        <w:t xml:space="preserve"> </w:t>
      </w:r>
      <w:r w:rsidRPr="00500102">
        <w:rPr>
          <w:rFonts w:ascii="Times New Roman" w:eastAsia="Calibri" w:hAnsi="Times New Roman" w:cs="Times New Roman"/>
          <w:b/>
          <w:bCs/>
          <w:color w:val="000000"/>
        </w:rPr>
        <w:t>ir vyresni</w:t>
      </w:r>
      <w:r>
        <w:rPr>
          <w:rFonts w:ascii="Times New Roman" w:eastAsia="Calibri" w:hAnsi="Times New Roman" w:cs="Times New Roman"/>
          <w:b/>
          <w:bCs/>
          <w:color w:val="000000"/>
        </w:rPr>
        <w:t>ems</w:t>
      </w:r>
      <w:r w:rsidRPr="00500102">
        <w:rPr>
          <w:rFonts w:ascii="Times New Roman" w:eastAsia="Calibri" w:hAnsi="Times New Roman" w:cs="Times New Roman"/>
          <w:b/>
          <w:bCs/>
          <w:color w:val="000000"/>
        </w:rPr>
        <w:t xml:space="preserve"> pacienta</w:t>
      </w:r>
      <w:r>
        <w:rPr>
          <w:rFonts w:ascii="Times New Roman" w:eastAsia="Calibri" w:hAnsi="Times New Roman" w:cs="Times New Roman"/>
          <w:b/>
          <w:bCs/>
          <w:color w:val="000000"/>
        </w:rPr>
        <w:t>ms</w:t>
      </w:r>
    </w:p>
    <w:p w14:paraId="2D60FF87"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color w:val="000000"/>
        </w:rPr>
        <w:t xml:space="preserve">65 metų ir vyresniems žmonėms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vartoti galima. Nėra duomenų, rodančių, kad jiems reikėtų laikytis papildomų atsargumo priemonių.</w:t>
      </w:r>
    </w:p>
    <w:p w14:paraId="7D37AA64"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B90C20D"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Vaika</w:t>
      </w:r>
      <w:r>
        <w:rPr>
          <w:rFonts w:ascii="Times New Roman" w:eastAsia="Calibri" w:hAnsi="Times New Roman" w:cs="Times New Roman"/>
          <w:b/>
          <w:bCs/>
          <w:color w:val="000000"/>
        </w:rPr>
        <w:t>ms</w:t>
      </w:r>
      <w:r w:rsidRPr="00500102">
        <w:rPr>
          <w:rFonts w:ascii="Times New Roman" w:eastAsia="Calibri" w:hAnsi="Times New Roman" w:cs="Times New Roman"/>
          <w:b/>
          <w:bCs/>
          <w:color w:val="000000"/>
        </w:rPr>
        <w:t xml:space="preserve"> ir paauglia</w:t>
      </w:r>
      <w:r>
        <w:rPr>
          <w:rFonts w:ascii="Times New Roman" w:eastAsia="Calibri" w:hAnsi="Times New Roman" w:cs="Times New Roman"/>
          <w:b/>
          <w:bCs/>
          <w:color w:val="000000"/>
        </w:rPr>
        <w:t>ms</w:t>
      </w:r>
    </w:p>
    <w:p w14:paraId="5B715326"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nerekomenduojama vartoti vaikams ir jaunesniems kaip 18 metų paaugliams.</w:t>
      </w:r>
    </w:p>
    <w:p w14:paraId="258FBE42"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1682C192"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Kiti vaistai ir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w:t>
      </w:r>
    </w:p>
    <w:p w14:paraId="3148BE7B"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Jeigu vartojate ar neseniai vartojote kitų vaistų arba dėl to nesate tikri, apie tai pasakykite gydytojui.</w:t>
      </w:r>
    </w:p>
    <w:p w14:paraId="4EC03040"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Ypatingai svarbu pasakyti gydytojui, jei kartu vartojate toliau išvardytų vaistų.</w:t>
      </w:r>
    </w:p>
    <w:p w14:paraId="3E07F09A"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proofErr w:type="spellStart"/>
      <w:r w:rsidRPr="00500102">
        <w:rPr>
          <w:rFonts w:ascii="Times New Roman" w:eastAsia="Calibri" w:hAnsi="Times New Roman" w:cs="Times New Roman"/>
          <w:color w:val="000000"/>
        </w:rPr>
        <w:t>Aminoglikozidų</w:t>
      </w:r>
      <w:proofErr w:type="spellEnd"/>
      <w:r w:rsidRPr="00500102">
        <w:rPr>
          <w:rFonts w:ascii="Times New Roman" w:eastAsia="Calibri" w:hAnsi="Times New Roman" w:cs="Times New Roman"/>
          <w:color w:val="000000"/>
        </w:rPr>
        <w:t xml:space="preserve"> (vaistų, vartojamų sunkiai infekcinei ligai gydyti), nes jų derinys su </w:t>
      </w:r>
      <w:proofErr w:type="spellStart"/>
      <w:r w:rsidRPr="00500102">
        <w:rPr>
          <w:rFonts w:ascii="Times New Roman" w:eastAsia="Calibri" w:hAnsi="Times New Roman" w:cs="Times New Roman"/>
          <w:color w:val="000000"/>
        </w:rPr>
        <w:t>bisfosfonatais</w:t>
      </w:r>
      <w:proofErr w:type="spellEnd"/>
      <w:r w:rsidRPr="00500102">
        <w:rPr>
          <w:rFonts w:ascii="Times New Roman" w:eastAsia="Calibri" w:hAnsi="Times New Roman" w:cs="Times New Roman"/>
          <w:color w:val="000000"/>
        </w:rPr>
        <w:t xml:space="preserve"> gali sumažinti kalcio kiekį kraujyje,</w:t>
      </w:r>
      <w:r w:rsidRPr="00500102">
        <w:rPr>
          <w:rFonts w:ascii="Times New Roman" w:eastAsia="Times New Roman" w:hAnsi="Times New Roman" w:cs="Times New Roman"/>
        </w:rPr>
        <w:t xml:space="preserve"> </w:t>
      </w:r>
      <w:proofErr w:type="spellStart"/>
      <w:r w:rsidRPr="00500102">
        <w:rPr>
          <w:rFonts w:ascii="Times New Roman" w:eastAsia="Calibri" w:hAnsi="Times New Roman" w:cs="Times New Roman"/>
          <w:color w:val="000000"/>
        </w:rPr>
        <w:t>kalcitonino</w:t>
      </w:r>
      <w:proofErr w:type="spellEnd"/>
      <w:r w:rsidRPr="00500102">
        <w:rPr>
          <w:rFonts w:ascii="Times New Roman" w:eastAsia="Calibri" w:hAnsi="Times New Roman" w:cs="Times New Roman"/>
          <w:color w:val="000000"/>
        </w:rPr>
        <w:t xml:space="preserve"> (tam tikro vaisto osteoporozei po menopauzės ir </w:t>
      </w:r>
      <w:proofErr w:type="spellStart"/>
      <w:r w:rsidRPr="00500102">
        <w:rPr>
          <w:rFonts w:ascii="Times New Roman" w:eastAsia="Calibri" w:hAnsi="Times New Roman" w:cs="Times New Roman"/>
          <w:color w:val="000000"/>
        </w:rPr>
        <w:t>hiperkalcemijai</w:t>
      </w:r>
      <w:proofErr w:type="spellEnd"/>
      <w:r w:rsidRPr="00500102">
        <w:rPr>
          <w:rFonts w:ascii="Times New Roman" w:eastAsia="Calibri" w:hAnsi="Times New Roman" w:cs="Times New Roman"/>
          <w:color w:val="000000"/>
        </w:rPr>
        <w:t xml:space="preserve"> gydyti), </w:t>
      </w:r>
      <w:proofErr w:type="spellStart"/>
      <w:r w:rsidRPr="00500102">
        <w:rPr>
          <w:rFonts w:ascii="Times New Roman" w:eastAsia="Calibri" w:hAnsi="Times New Roman" w:cs="Times New Roman"/>
          <w:color w:val="000000"/>
        </w:rPr>
        <w:t>Henlės</w:t>
      </w:r>
      <w:proofErr w:type="spellEnd"/>
      <w:r w:rsidRPr="00500102">
        <w:rPr>
          <w:rFonts w:ascii="Times New Roman" w:eastAsia="Calibri" w:hAnsi="Times New Roman" w:cs="Times New Roman"/>
          <w:color w:val="000000"/>
        </w:rPr>
        <w:t xml:space="preserve"> kilpoje veikiančių šlapimo išsiskyrimą skatinančių vaistų (tam tikrų vaistų, kuriais gydoma didelio kraujospūdžio liga ir šalinami patinimai).</w:t>
      </w:r>
    </w:p>
    <w:p w14:paraId="51A60642"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Cs/>
          <w:color w:val="000000"/>
        </w:rPr>
        <w:t>•</w:t>
      </w:r>
      <w:r w:rsidRPr="00500102">
        <w:rPr>
          <w:rFonts w:ascii="Times New Roman" w:eastAsia="Calibri" w:hAnsi="Times New Roman" w:cs="Times New Roman"/>
          <w:bCs/>
          <w:color w:val="000000"/>
        </w:rPr>
        <w:tab/>
      </w:r>
      <w:proofErr w:type="spellStart"/>
      <w:r w:rsidRPr="00500102">
        <w:rPr>
          <w:rFonts w:ascii="Times New Roman" w:eastAsia="Calibri" w:hAnsi="Times New Roman" w:cs="Times New Roman"/>
          <w:color w:val="000000"/>
        </w:rPr>
        <w:t>Talidomido</w:t>
      </w:r>
      <w:proofErr w:type="spellEnd"/>
      <w:r w:rsidRPr="00500102">
        <w:rPr>
          <w:rFonts w:ascii="Times New Roman" w:eastAsia="Calibri" w:hAnsi="Times New Roman" w:cs="Times New Roman"/>
          <w:color w:val="000000"/>
        </w:rPr>
        <w:t xml:space="preserve"> (vaisto, vartojamo tam tikro tipo kraujo vėžiui, apimančiam kaulus, gydyti) ar bet kurių kitų vaistų, kurie gali pažeisti inkstus.</w:t>
      </w:r>
    </w:p>
    <w:p w14:paraId="694AE24C" w14:textId="77777777" w:rsidR="00CD3371" w:rsidRPr="00500102" w:rsidRDefault="00CD3371" w:rsidP="00CD3371">
      <w:pPr>
        <w:tabs>
          <w:tab w:val="left" w:pos="567"/>
        </w:tabs>
        <w:autoSpaceDE w:val="0"/>
        <w:autoSpaceDN w:val="0"/>
        <w:adjustRightInd w:val="0"/>
        <w:spacing w:after="0" w:line="240" w:lineRule="auto"/>
        <w:ind w:left="550" w:hanging="550"/>
        <w:rPr>
          <w:rFonts w:ascii="Times New Roman" w:eastAsia="Calibri" w:hAnsi="Times New Roman" w:cs="Times New Roman"/>
          <w:color w:val="000000"/>
        </w:rPr>
      </w:pPr>
      <w:r w:rsidRPr="00500102">
        <w:rPr>
          <w:rFonts w:ascii="Times New Roman" w:eastAsia="Calibri" w:hAnsi="Times New Roman" w:cs="Times New Roman"/>
          <w:bCs/>
          <w:color w:val="000000"/>
        </w:rPr>
        <w:t>•</w:t>
      </w:r>
      <w:r w:rsidRPr="00500102">
        <w:rPr>
          <w:rFonts w:ascii="Times New Roman" w:eastAsia="Calibri" w:hAnsi="Times New Roman" w:cs="Times New Roman"/>
          <w:bCs/>
          <w:color w:val="000000"/>
        </w:rPr>
        <w:tab/>
      </w:r>
      <w:r w:rsidRPr="00500102">
        <w:rPr>
          <w:rFonts w:ascii="Times New Roman" w:eastAsia="Calibri" w:hAnsi="Times New Roman" w:cs="Times New Roman"/>
          <w:color w:val="000000"/>
        </w:rPr>
        <w:t xml:space="preserve">Kitų vaistų, kurių sudėtyje yra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ir kurie vartojami osteoporozei ir kitoms ne vėžio sukeltoms kaulų ligoms gydyti, arba bet kurių kitų </w:t>
      </w:r>
      <w:proofErr w:type="spellStart"/>
      <w:r w:rsidRPr="00500102">
        <w:rPr>
          <w:rFonts w:ascii="Times New Roman" w:eastAsia="Calibri" w:hAnsi="Times New Roman" w:cs="Times New Roman"/>
          <w:color w:val="000000"/>
        </w:rPr>
        <w:t>bisfosfonatų</w:t>
      </w:r>
      <w:proofErr w:type="spellEnd"/>
      <w:r w:rsidRPr="00500102">
        <w:rPr>
          <w:rFonts w:ascii="Times New Roman" w:eastAsia="Calibri" w:hAnsi="Times New Roman" w:cs="Times New Roman"/>
          <w:color w:val="000000"/>
        </w:rPr>
        <w:t xml:space="preserve">, kadangi bendras poveikis šių vaistų, vartojant kartu su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nežinomas.</w:t>
      </w:r>
    </w:p>
    <w:p w14:paraId="78D87305"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Cs/>
          <w:color w:val="000000"/>
        </w:rPr>
        <w:t>•</w:t>
      </w:r>
      <w:r w:rsidRPr="00500102">
        <w:rPr>
          <w:rFonts w:ascii="Times New Roman" w:eastAsia="Calibri" w:hAnsi="Times New Roman" w:cs="Times New Roman"/>
          <w:bCs/>
          <w:color w:val="000000"/>
        </w:rPr>
        <w:tab/>
      </w:r>
      <w:proofErr w:type="spellStart"/>
      <w:r w:rsidRPr="00500102">
        <w:rPr>
          <w:rFonts w:ascii="Times New Roman" w:eastAsia="Calibri" w:hAnsi="Times New Roman" w:cs="Times New Roman"/>
          <w:color w:val="000000"/>
        </w:rPr>
        <w:t>Antiangiogeninių</w:t>
      </w:r>
      <w:proofErr w:type="spellEnd"/>
      <w:r w:rsidRPr="00500102">
        <w:rPr>
          <w:rFonts w:ascii="Times New Roman" w:eastAsia="Calibri" w:hAnsi="Times New Roman" w:cs="Times New Roman"/>
          <w:color w:val="000000"/>
        </w:rPr>
        <w:t xml:space="preserve"> vaistų (vartojamų vėžiui gydyti), nes buvo pastebėta padidinta žandikaulio </w:t>
      </w:r>
      <w:proofErr w:type="spellStart"/>
      <w:r w:rsidRPr="00500102">
        <w:rPr>
          <w:rFonts w:ascii="Times New Roman" w:eastAsia="Calibri" w:hAnsi="Times New Roman" w:cs="Times New Roman"/>
          <w:color w:val="000000"/>
        </w:rPr>
        <w:t>osteonekrozės</w:t>
      </w:r>
      <w:proofErr w:type="spellEnd"/>
      <w:r w:rsidRPr="00500102">
        <w:rPr>
          <w:rFonts w:ascii="Times New Roman" w:eastAsia="Calibri" w:hAnsi="Times New Roman" w:cs="Times New Roman"/>
          <w:color w:val="000000"/>
        </w:rPr>
        <w:t xml:space="preserve"> rizika, kai vartojama šių vaistų kartu su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 </w:t>
      </w:r>
    </w:p>
    <w:p w14:paraId="22C178DC"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73465514"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N</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štumas ir žindymo laikotarpis</w:t>
      </w:r>
    </w:p>
    <w:p w14:paraId="6C3AD334"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Nėštumo laikotarpiu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vartoti negalima. Jei esate nėščia, ar įtariate, jog pastojote, pasakykite apie tai gydytojui.</w:t>
      </w:r>
    </w:p>
    <w:p w14:paraId="27C5644F"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5AA5EC43"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Jei maitinate krūtimi kūdikį,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vartoti draudžiama.</w:t>
      </w:r>
    </w:p>
    <w:p w14:paraId="2A659DB5"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175FFAA7"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Jei esate nėščia arba žindote, prieš vartojant bet kokį vaistą, būtina pasitarti su gydytoju.</w:t>
      </w:r>
    </w:p>
    <w:p w14:paraId="581FA099"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060F5CE" w14:textId="77777777" w:rsidR="00CD3371" w:rsidRPr="00500102" w:rsidRDefault="00CD3371" w:rsidP="00CD3371">
      <w:pPr>
        <w:keepNext/>
        <w:keepLines/>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lastRenderedPageBreak/>
        <w:t>Vairavimas ir mechanizm</w:t>
      </w:r>
      <w:r w:rsidRPr="00500102">
        <w:rPr>
          <w:rFonts w:ascii="Times New Roman" w:eastAsia="TimesNewRoman,Bold" w:hAnsi="Times New Roman" w:cs="Times New Roman"/>
          <w:b/>
          <w:bCs/>
          <w:color w:val="000000"/>
        </w:rPr>
        <w:t xml:space="preserve">ų </w:t>
      </w:r>
      <w:r w:rsidRPr="00500102">
        <w:rPr>
          <w:rFonts w:ascii="Times New Roman" w:eastAsia="Calibri" w:hAnsi="Times New Roman" w:cs="Times New Roman"/>
          <w:b/>
          <w:bCs/>
          <w:color w:val="000000"/>
        </w:rPr>
        <w:t>valdymas</w:t>
      </w:r>
    </w:p>
    <w:p w14:paraId="32C2D314" w14:textId="77777777" w:rsidR="00CD3371" w:rsidRPr="00500102" w:rsidRDefault="00CD3371" w:rsidP="00CD3371">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Vartojant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labai retais atvejais pastebėtas mieguistumas ir apsnūdimas. Todėl būtina laikytis atsargumo vairuojant, valdant mechanizmus ir atliekant kitus su dėmesio koncentracija susijusius veiksmus.</w:t>
      </w:r>
    </w:p>
    <w:p w14:paraId="772867AD"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641E47A4"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sud</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tyje yra natrio</w:t>
      </w:r>
    </w:p>
    <w:p w14:paraId="78AF38B7"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Šio vaisto </w:t>
      </w:r>
      <w:r>
        <w:rPr>
          <w:rFonts w:ascii="Times New Roman" w:eastAsia="Calibri" w:hAnsi="Times New Roman" w:cs="Times New Roman"/>
          <w:color w:val="000000"/>
        </w:rPr>
        <w:t>dozėje</w:t>
      </w:r>
      <w:r w:rsidRPr="00500102">
        <w:rPr>
          <w:rFonts w:ascii="Times New Roman" w:eastAsia="Calibri" w:hAnsi="Times New Roman" w:cs="Times New Roman"/>
          <w:color w:val="000000"/>
        </w:rPr>
        <w:t xml:space="preserve"> yra mažiau kaip 1</w:t>
      </w:r>
      <w:r>
        <w:rPr>
          <w:rFonts w:ascii="Times New Roman" w:eastAsia="Calibri" w:hAnsi="Times New Roman" w:cs="Times New Roman"/>
          <w:color w:val="000000"/>
        </w:rPr>
        <w:t> </w:t>
      </w:r>
      <w:proofErr w:type="spellStart"/>
      <w:r w:rsidRPr="00500102">
        <w:rPr>
          <w:rFonts w:ascii="Times New Roman" w:eastAsia="Calibri" w:hAnsi="Times New Roman" w:cs="Times New Roman"/>
          <w:color w:val="000000"/>
        </w:rPr>
        <w:t>mmol</w:t>
      </w:r>
      <w:proofErr w:type="spellEnd"/>
      <w:r w:rsidRPr="00500102">
        <w:rPr>
          <w:rFonts w:ascii="Times New Roman" w:eastAsia="Calibri" w:hAnsi="Times New Roman" w:cs="Times New Roman"/>
          <w:color w:val="000000"/>
        </w:rPr>
        <w:t xml:space="preserve"> (23 mg) natrio, t. y. </w:t>
      </w:r>
      <w:r>
        <w:rPr>
          <w:rFonts w:ascii="Times New Roman" w:eastAsia="Calibri" w:hAnsi="Times New Roman" w:cs="Times New Roman"/>
          <w:color w:val="000000"/>
        </w:rPr>
        <w:t>jis beveik neturi reikšmės</w:t>
      </w:r>
      <w:r w:rsidRPr="00500102">
        <w:rPr>
          <w:rFonts w:ascii="Times New Roman" w:eastAsia="Calibri" w:hAnsi="Times New Roman" w:cs="Times New Roman"/>
          <w:color w:val="000000"/>
        </w:rPr>
        <w:t>.</w:t>
      </w:r>
    </w:p>
    <w:p w14:paraId="751FB206"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5BFD7F99"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2714EE52"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3. </w:t>
      </w:r>
      <w:r w:rsidRPr="00500102">
        <w:rPr>
          <w:rFonts w:ascii="Times New Roman" w:eastAsia="Calibri" w:hAnsi="Times New Roman" w:cs="Times New Roman"/>
          <w:b/>
          <w:bCs/>
          <w:color w:val="000000"/>
        </w:rPr>
        <w:tab/>
        <w:t xml:space="preserve">Kaip vartoti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w:t>
      </w:r>
    </w:p>
    <w:p w14:paraId="69077C2E"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F33D9FC"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color w:val="000000"/>
        </w:rPr>
      </w:pP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w:t>
      </w:r>
      <w:r w:rsidRPr="00500102">
        <w:rPr>
          <w:rFonts w:ascii="Times New Roman" w:eastAsia="Calibri" w:hAnsi="Times New Roman" w:cs="Times New Roman"/>
          <w:b/>
          <w:color w:val="000000"/>
        </w:rPr>
        <w:t xml:space="preserve">turi būti skiriamas tik sveikatos priežiūros specialisto, turinčio gydymo intraveniniais </w:t>
      </w:r>
      <w:proofErr w:type="spellStart"/>
      <w:r w:rsidRPr="00500102">
        <w:rPr>
          <w:rFonts w:ascii="Times New Roman" w:eastAsia="Calibri" w:hAnsi="Times New Roman" w:cs="Times New Roman"/>
          <w:b/>
          <w:color w:val="000000"/>
        </w:rPr>
        <w:t>bisfosfonatais</w:t>
      </w:r>
      <w:proofErr w:type="spellEnd"/>
      <w:r w:rsidRPr="00500102">
        <w:rPr>
          <w:rFonts w:ascii="Times New Roman" w:eastAsia="Calibri" w:hAnsi="Times New Roman" w:cs="Times New Roman"/>
          <w:b/>
          <w:color w:val="000000"/>
        </w:rPr>
        <w:t xml:space="preserve"> patirties.</w:t>
      </w:r>
    </w:p>
    <w:p w14:paraId="633E7A40"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6EE4E40E"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Jūsų gydytojas patars prieš kiekvieną vaisto vartojimą gerti pakankamai vandens, nes tai padės išvengti </w:t>
      </w:r>
      <w:proofErr w:type="spellStart"/>
      <w:r w:rsidRPr="00500102">
        <w:rPr>
          <w:rFonts w:ascii="Times New Roman" w:eastAsia="Calibri" w:hAnsi="Times New Roman" w:cs="Times New Roman"/>
          <w:color w:val="000000"/>
        </w:rPr>
        <w:t>dehidracijos</w:t>
      </w:r>
      <w:proofErr w:type="spellEnd"/>
      <w:r w:rsidRPr="00500102">
        <w:rPr>
          <w:rFonts w:ascii="Times New Roman" w:eastAsia="Calibri" w:hAnsi="Times New Roman" w:cs="Times New Roman"/>
          <w:color w:val="000000"/>
        </w:rPr>
        <w:t xml:space="preserve"> (skysčių netekimo).</w:t>
      </w:r>
    </w:p>
    <w:p w14:paraId="5E0DE21F"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5A8B4F9"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Atidžiai laikykitės visų kitų gydytojo, slaugytojos ar vaistininko nurodymų.</w:t>
      </w:r>
    </w:p>
    <w:p w14:paraId="44339C02"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AF4D39E"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Kokia yra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dozė</w:t>
      </w:r>
    </w:p>
    <w:p w14:paraId="6D671489"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268BB831"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Įprasta vienkartinė dozė yra 4 mg.</w:t>
      </w:r>
    </w:p>
    <w:p w14:paraId="59260358"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Jei Jūsų inkstai yra pažeisti, gydytojas, atsižvelgdamas į inkstų veiklos sutrikimo sunkumą, skirs mažesnę dozę.</w:t>
      </w:r>
    </w:p>
    <w:p w14:paraId="225B351E"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201173D3"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Kaip dažnai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vartojama</w:t>
      </w:r>
    </w:p>
    <w:p w14:paraId="58953AC5"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6FFC7E97"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 xml:space="preserve">Jei vaisto reikia vartoti profilaktiškai nuo metastazių sukeltų kaulų komplikacijų pasireiškimo,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reikės </w:t>
      </w:r>
      <w:proofErr w:type="spellStart"/>
      <w:r w:rsidRPr="00500102">
        <w:rPr>
          <w:rFonts w:ascii="Times New Roman" w:eastAsia="Calibri" w:hAnsi="Times New Roman" w:cs="Times New Roman"/>
          <w:color w:val="000000"/>
        </w:rPr>
        <w:t>infuzuoti</w:t>
      </w:r>
      <w:proofErr w:type="spellEnd"/>
      <w:r w:rsidRPr="00500102">
        <w:rPr>
          <w:rFonts w:ascii="Times New Roman" w:eastAsia="Calibri" w:hAnsi="Times New Roman" w:cs="Times New Roman"/>
          <w:color w:val="000000"/>
        </w:rPr>
        <w:t xml:space="preserve"> vieną kartą kas 3</w:t>
      </w:r>
      <w:r w:rsidRPr="00500102">
        <w:rPr>
          <w:rFonts w:ascii="Times New Roman" w:eastAsia="Calibri" w:hAnsi="Times New Roman" w:cs="Times New Roman"/>
          <w:color w:val="000000"/>
        </w:rPr>
        <w:noBreakHyphen/>
        <w:t>4 savaites.</w:t>
      </w:r>
    </w:p>
    <w:p w14:paraId="44915DB1"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 xml:space="preserve">Jei vaisto skiriama kalcio kiekiui kraujyje mažinti, paprastai Jums reikės tik vienos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infuzijos.</w:t>
      </w:r>
    </w:p>
    <w:p w14:paraId="17C42C70"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BE9960F"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Kaip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vartojama</w:t>
      </w:r>
    </w:p>
    <w:p w14:paraId="2B2EA155"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vienkartinį intraveninį tirpalą reikia mažiausiai 15 minučių laikotarpiu sulašinti (</w:t>
      </w:r>
      <w:proofErr w:type="spellStart"/>
      <w:r w:rsidRPr="00500102">
        <w:rPr>
          <w:rFonts w:ascii="Times New Roman" w:eastAsia="Calibri" w:hAnsi="Times New Roman" w:cs="Times New Roman"/>
          <w:color w:val="000000"/>
        </w:rPr>
        <w:t>infuzuoti</w:t>
      </w:r>
      <w:proofErr w:type="spellEnd"/>
      <w:r w:rsidRPr="00500102">
        <w:rPr>
          <w:rFonts w:ascii="Times New Roman" w:eastAsia="Calibri" w:hAnsi="Times New Roman" w:cs="Times New Roman"/>
          <w:color w:val="000000"/>
        </w:rPr>
        <w:t>) į veną per atskirą infuzijų liniją.</w:t>
      </w:r>
    </w:p>
    <w:p w14:paraId="36EFF23A"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2E2C6553"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Pacientui, kuriam kalcio kiekis kraujyje nėra per didelis, kasdien papildomai bus skiriama kalcio ir vitamino D papildų.</w:t>
      </w:r>
    </w:p>
    <w:p w14:paraId="7837FB37"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16AD538F"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Ką daryti pavartojus per didelę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dozę?</w:t>
      </w:r>
    </w:p>
    <w:p w14:paraId="126B620E"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Jei Jūs pavartojote didesnę nei rekomenduojama dozę, Jus turi atidžiai stebėti gydytojas, kadangi gali pakisti serumo elektrolitų koncentracija (pvz., atsirasti nenormalus kalcio, fosforo ir magnio kiekis) ir (ar) sutrikti inkstų funkcija, įskaitant sunkų inkstų nepakankamumą. Jei kalcio kiekis per daug sumažės, Jums gali prireikti papildomai </w:t>
      </w:r>
      <w:proofErr w:type="spellStart"/>
      <w:r w:rsidRPr="00500102">
        <w:rPr>
          <w:rFonts w:ascii="Times New Roman" w:eastAsia="Calibri" w:hAnsi="Times New Roman" w:cs="Times New Roman"/>
          <w:color w:val="000000"/>
        </w:rPr>
        <w:t>infuzuoti</w:t>
      </w:r>
      <w:proofErr w:type="spellEnd"/>
      <w:r w:rsidRPr="00500102">
        <w:rPr>
          <w:rFonts w:ascii="Times New Roman" w:eastAsia="Calibri" w:hAnsi="Times New Roman" w:cs="Times New Roman"/>
          <w:color w:val="000000"/>
        </w:rPr>
        <w:t xml:space="preserve"> kalcio preparatų.</w:t>
      </w:r>
    </w:p>
    <w:p w14:paraId="3C9D630A"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7CED5A0F"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Cs/>
          <w:color w:val="000000"/>
        </w:rPr>
        <w:t>Jeigu kiltų daugiau klausimų dėl šio vaisto vartojimo, kreipkitės į gydytoją, vaistininką arba slaugytoją.</w:t>
      </w:r>
    </w:p>
    <w:p w14:paraId="38A4F313"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2B0E0309"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53972FA8"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4.</w:t>
      </w:r>
      <w:r w:rsidRPr="00500102">
        <w:rPr>
          <w:rFonts w:ascii="Times New Roman" w:eastAsia="Calibri" w:hAnsi="Times New Roman" w:cs="Times New Roman"/>
          <w:b/>
          <w:bCs/>
          <w:color w:val="000000"/>
        </w:rPr>
        <w:tab/>
        <w:t>Galimas šalutinis poveikis</w:t>
      </w:r>
    </w:p>
    <w:p w14:paraId="6A0C337E"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71206574"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Šis vaistas, kaip ir visi kiti, gali sukelti šalutinį poveikį, nors jis pasireiškia ne visiems žmonėms. Dažniausiai šalutinis poveikis būna nesunkus ir greitai išnyksta.</w:t>
      </w:r>
    </w:p>
    <w:p w14:paraId="02E0F693"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B601A61"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Jei pasireikš bet kuris</w:t>
      </w:r>
      <w:r w:rsidRPr="00500102">
        <w:rPr>
          <w:rFonts w:ascii="Times New Roman" w:eastAsia="TimesNewRoman,Bold" w:hAnsi="Times New Roman" w:cs="Times New Roman"/>
          <w:b/>
          <w:bCs/>
          <w:color w:val="000000"/>
        </w:rPr>
        <w:t xml:space="preserve"> </w:t>
      </w:r>
      <w:r w:rsidRPr="00500102">
        <w:rPr>
          <w:rFonts w:ascii="Times New Roman" w:eastAsia="Calibri" w:hAnsi="Times New Roman" w:cs="Times New Roman"/>
          <w:b/>
          <w:bCs/>
          <w:color w:val="000000"/>
        </w:rPr>
        <w:t>toliau nurodytas</w:t>
      </w:r>
      <w:r w:rsidRPr="00500102">
        <w:rPr>
          <w:rFonts w:ascii="Times New Roman" w:eastAsia="TimesNewRoman,Bold" w:hAnsi="Times New Roman" w:cs="Times New Roman"/>
          <w:b/>
          <w:bCs/>
          <w:color w:val="000000"/>
        </w:rPr>
        <w:t xml:space="preserve"> </w:t>
      </w:r>
      <w:r w:rsidRPr="00500102">
        <w:rPr>
          <w:rFonts w:ascii="Times New Roman" w:eastAsia="Calibri" w:hAnsi="Times New Roman" w:cs="Times New Roman"/>
          <w:b/>
          <w:bCs/>
          <w:color w:val="000000"/>
        </w:rPr>
        <w:t>sunkus</w:t>
      </w:r>
      <w:r w:rsidRPr="00500102">
        <w:rPr>
          <w:rFonts w:ascii="Times New Roman" w:eastAsia="TimesNewRoman,Bold" w:hAnsi="Times New Roman" w:cs="Times New Roman"/>
          <w:b/>
          <w:bCs/>
          <w:color w:val="000000"/>
        </w:rPr>
        <w:t xml:space="preserve"> </w:t>
      </w:r>
      <w:r w:rsidRPr="00500102">
        <w:rPr>
          <w:rFonts w:ascii="Times New Roman" w:eastAsia="Calibri" w:hAnsi="Times New Roman" w:cs="Times New Roman"/>
          <w:b/>
          <w:bCs/>
          <w:color w:val="000000"/>
        </w:rPr>
        <w:t>šalutinis</w:t>
      </w:r>
      <w:r w:rsidRPr="00500102">
        <w:rPr>
          <w:rFonts w:ascii="Times New Roman" w:eastAsia="TimesNewRoman,Bold" w:hAnsi="Times New Roman" w:cs="Times New Roman"/>
          <w:b/>
          <w:bCs/>
          <w:color w:val="000000"/>
        </w:rPr>
        <w:t xml:space="preserve"> </w:t>
      </w:r>
      <w:r w:rsidRPr="00500102">
        <w:rPr>
          <w:rFonts w:ascii="Times New Roman" w:eastAsia="Calibri" w:hAnsi="Times New Roman" w:cs="Times New Roman"/>
          <w:b/>
          <w:bCs/>
          <w:color w:val="000000"/>
        </w:rPr>
        <w:t>poveik</w:t>
      </w:r>
      <w:r w:rsidRPr="00500102">
        <w:rPr>
          <w:rFonts w:ascii="Times New Roman" w:eastAsia="TimesNewRoman,Bold" w:hAnsi="Times New Roman" w:cs="Times New Roman"/>
          <w:b/>
          <w:bCs/>
          <w:color w:val="000000"/>
        </w:rPr>
        <w:t xml:space="preserve">is </w:t>
      </w:r>
      <w:r w:rsidRPr="00500102">
        <w:rPr>
          <w:rFonts w:ascii="Times New Roman" w:eastAsia="Calibri" w:hAnsi="Times New Roman" w:cs="Times New Roman"/>
          <w:b/>
          <w:bCs/>
          <w:color w:val="000000"/>
        </w:rPr>
        <w:t>nedelsiant pasakykite gydytojui.</w:t>
      </w:r>
    </w:p>
    <w:p w14:paraId="00E0BED5"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49058F57"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lastRenderedPageBreak/>
        <w:t xml:space="preserve">Dažni </w:t>
      </w:r>
      <w:r w:rsidRPr="00500102">
        <w:rPr>
          <w:rFonts w:ascii="Times New Roman" w:eastAsia="Calibri" w:hAnsi="Times New Roman" w:cs="Times New Roman"/>
          <w:color w:val="000000"/>
        </w:rPr>
        <w:t>(gali pasireikšti rečiau kaip 1 iš 10 žmonių)</w:t>
      </w:r>
      <w:r w:rsidRPr="00500102">
        <w:rPr>
          <w:rFonts w:ascii="Times New Roman" w:eastAsia="Calibri" w:hAnsi="Times New Roman" w:cs="Times New Roman"/>
          <w:bCs/>
          <w:color w:val="000000"/>
        </w:rPr>
        <w:t>:</w:t>
      </w:r>
    </w:p>
    <w:p w14:paraId="7558E05D" w14:textId="77777777" w:rsidR="00CD3371" w:rsidRPr="00500102" w:rsidRDefault="00CD3371" w:rsidP="00CD3371">
      <w:pPr>
        <w:tabs>
          <w:tab w:val="left" w:pos="567"/>
        </w:tabs>
        <w:autoSpaceDE w:val="0"/>
        <w:autoSpaceDN w:val="0"/>
        <w:adjustRightInd w:val="0"/>
        <w:spacing w:after="0" w:line="240" w:lineRule="auto"/>
        <w:ind w:left="550" w:hanging="550"/>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sunkus inkstų sutrikimas (tai paprastai nustatys gydytojas atlikęs tam tikrus specifinius kraujo tyrimus);</w:t>
      </w:r>
    </w:p>
    <w:p w14:paraId="6DA43370"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sumažėjęs kalcio kiekis kraujyje.</w:t>
      </w:r>
    </w:p>
    <w:p w14:paraId="4F564001"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AE24AFE"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Nedažni </w:t>
      </w:r>
      <w:r w:rsidRPr="00500102">
        <w:rPr>
          <w:rFonts w:ascii="Times New Roman" w:eastAsia="Calibri" w:hAnsi="Times New Roman" w:cs="Times New Roman"/>
          <w:color w:val="000000"/>
        </w:rPr>
        <w:t>(gali pasireikšti rečiau kaip 1 iš 100 žmonių)</w:t>
      </w:r>
      <w:r w:rsidRPr="00500102">
        <w:rPr>
          <w:rFonts w:ascii="Times New Roman" w:eastAsia="Calibri" w:hAnsi="Times New Roman" w:cs="Times New Roman"/>
          <w:bCs/>
          <w:color w:val="000000"/>
        </w:rPr>
        <w:t>:</w:t>
      </w:r>
    </w:p>
    <w:p w14:paraId="1663C9F1" w14:textId="77777777" w:rsidR="00CD3371" w:rsidRPr="00500102" w:rsidRDefault="00CD3371" w:rsidP="00CD3371">
      <w:pPr>
        <w:tabs>
          <w:tab w:val="left" w:pos="567"/>
        </w:tabs>
        <w:autoSpaceDE w:val="0"/>
        <w:autoSpaceDN w:val="0"/>
        <w:adjustRightInd w:val="0"/>
        <w:spacing w:after="0" w:line="240" w:lineRule="auto"/>
        <w:ind w:left="550" w:hanging="550"/>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burnos, dantų ir (arba) žandikaulio skausmas, burnos ertmės gleivinės patinimas ar negyjančios žaizdos burnoje arba žandikaulyje, išskyros, žandikaulio srities tirpimo ar sunkumo pojūtis arba išklibęs dantis. Šie reiškiniai gali būti žandikaulio kaulinio audinio pažeidimo (</w:t>
      </w:r>
      <w:proofErr w:type="spellStart"/>
      <w:r w:rsidRPr="00500102">
        <w:rPr>
          <w:rFonts w:ascii="Times New Roman" w:eastAsia="Calibri" w:hAnsi="Times New Roman" w:cs="Times New Roman"/>
          <w:color w:val="000000"/>
        </w:rPr>
        <w:t>osteonekrozės</w:t>
      </w:r>
      <w:proofErr w:type="spellEnd"/>
      <w:r w:rsidRPr="00500102">
        <w:rPr>
          <w:rFonts w:ascii="Times New Roman" w:eastAsia="Calibri" w:hAnsi="Times New Roman" w:cs="Times New Roman"/>
          <w:color w:val="000000"/>
        </w:rPr>
        <w:t xml:space="preserve">) požymiai. Jeigu gydymo </w:t>
      </w:r>
      <w:proofErr w:type="spellStart"/>
      <w:r w:rsidRPr="00500102">
        <w:rPr>
          <w:rFonts w:ascii="Times New Roman" w:eastAsia="Times New Roman" w:hAnsi="Times New Roman" w:cs="Times New Roman"/>
          <w:snapToGrid w:val="0"/>
          <w:color w:val="000000"/>
        </w:rPr>
        <w:t>Zoledronic</w:t>
      </w:r>
      <w:proofErr w:type="spellEnd"/>
      <w:r w:rsidRPr="00500102">
        <w:rPr>
          <w:rFonts w:ascii="Times New Roman" w:eastAsia="Times New Roman" w:hAnsi="Times New Roman" w:cs="Times New Roman"/>
          <w:snapToGrid w:val="0"/>
          <w:color w:val="000000"/>
        </w:rPr>
        <w:t xml:space="preserve"> </w:t>
      </w:r>
      <w:proofErr w:type="spellStart"/>
      <w:r w:rsidRPr="00500102">
        <w:rPr>
          <w:rFonts w:ascii="Times New Roman" w:eastAsia="Times New Roman" w:hAnsi="Times New Roman" w:cs="Times New Roman"/>
          <w:snapToGrid w:val="0"/>
          <w:color w:val="000000"/>
        </w:rPr>
        <w:t>acid</w:t>
      </w:r>
      <w:proofErr w:type="spellEnd"/>
      <w:r w:rsidRPr="00500102">
        <w:rPr>
          <w:rFonts w:ascii="Times New Roman" w:eastAsia="Times New Roman" w:hAnsi="Times New Roman" w:cs="Times New Roman"/>
          <w:snapToGrid w:val="0"/>
          <w:color w:val="000000"/>
        </w:rPr>
        <w:t xml:space="preserve"> </w:t>
      </w:r>
      <w:proofErr w:type="spellStart"/>
      <w:r w:rsidRPr="00500102">
        <w:rPr>
          <w:rFonts w:ascii="Times New Roman" w:eastAsia="Times New Roman" w:hAnsi="Times New Roman" w:cs="Times New Roman"/>
          <w:snapToGrid w:val="0"/>
          <w:color w:val="000000"/>
        </w:rPr>
        <w:t>Fresenius</w:t>
      </w:r>
      <w:proofErr w:type="spellEnd"/>
      <w:r w:rsidRPr="00500102">
        <w:rPr>
          <w:rFonts w:ascii="Times New Roman" w:eastAsia="Times New Roman" w:hAnsi="Times New Roman" w:cs="Times New Roman"/>
          <w:snapToGrid w:val="0"/>
          <w:color w:val="000000"/>
        </w:rPr>
        <w:t xml:space="preserve"> Kabi metu ar po jo </w:t>
      </w:r>
      <w:r w:rsidRPr="00500102">
        <w:rPr>
          <w:rFonts w:ascii="Times New Roman" w:eastAsia="Calibri" w:hAnsi="Times New Roman" w:cs="Times New Roman"/>
          <w:color w:val="000000"/>
        </w:rPr>
        <w:t>atsiranda šių simptomų, nedelsiant pasakykite savo gydytojui arba odontologui;</w:t>
      </w:r>
    </w:p>
    <w:p w14:paraId="0D46E9F6" w14:textId="77777777" w:rsidR="00CD3371" w:rsidRPr="00500102" w:rsidRDefault="00CD3371" w:rsidP="00CD3371">
      <w:pPr>
        <w:tabs>
          <w:tab w:val="left" w:pos="567"/>
        </w:tabs>
        <w:autoSpaceDE w:val="0"/>
        <w:autoSpaceDN w:val="0"/>
        <w:adjustRightInd w:val="0"/>
        <w:spacing w:after="0" w:line="240" w:lineRule="auto"/>
        <w:ind w:left="550" w:hanging="550"/>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 xml:space="preserve">nereguliarus širdies ritmas (prieširdžių virpėjimas) pasireiškė osteoporozei po menopauzės gydyti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vartojančioms pacientėms. Šiuo metu nežinoma, ar šį nereguliarų širdies ritmą sukelia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vartojimas, tačiau turite pranešti gydytojui, jeigu pavartojus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atsiranda tokių simptomų;</w:t>
      </w:r>
    </w:p>
    <w:p w14:paraId="748A39D0" w14:textId="77777777" w:rsidR="00CD3371" w:rsidRPr="00500102" w:rsidRDefault="00CD3371" w:rsidP="00CD3371">
      <w:pPr>
        <w:tabs>
          <w:tab w:val="left" w:pos="567"/>
        </w:tabs>
        <w:autoSpaceDE w:val="0"/>
        <w:autoSpaceDN w:val="0"/>
        <w:adjustRightInd w:val="0"/>
        <w:spacing w:after="0" w:line="240" w:lineRule="auto"/>
        <w:ind w:left="550" w:hanging="550"/>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sunki alerginė reakcija: dusulys, daugiausia veido ir gerklės patinimas.</w:t>
      </w:r>
    </w:p>
    <w:p w14:paraId="75D8CA49"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18D537C0" w14:textId="77777777" w:rsidR="00CD3371" w:rsidRPr="00500102" w:rsidRDefault="00CD3371" w:rsidP="00CD3371">
      <w:pPr>
        <w:tabs>
          <w:tab w:val="left" w:pos="567"/>
        </w:tabs>
        <w:autoSpaceDE w:val="0"/>
        <w:autoSpaceDN w:val="0"/>
        <w:adjustRightInd w:val="0"/>
        <w:spacing w:after="0" w:line="240" w:lineRule="auto"/>
        <w:rPr>
          <w:rFonts w:ascii="Times New Roman" w:eastAsia="Times New Roman" w:hAnsi="Times New Roman" w:cs="Times New Roman"/>
          <w:b/>
          <w:bCs/>
          <w:color w:val="000000"/>
        </w:rPr>
      </w:pPr>
      <w:r w:rsidRPr="00500102">
        <w:rPr>
          <w:rFonts w:ascii="Times New Roman" w:eastAsia="Times New Roman" w:hAnsi="Times New Roman" w:cs="Times New Roman"/>
          <w:b/>
          <w:bCs/>
          <w:color w:val="000000"/>
        </w:rPr>
        <w:t xml:space="preserve">Reti </w:t>
      </w:r>
      <w:r w:rsidRPr="00500102">
        <w:rPr>
          <w:rFonts w:ascii="Times New Roman" w:eastAsia="Times New Roman" w:hAnsi="Times New Roman" w:cs="Times New Roman"/>
          <w:bCs/>
          <w:color w:val="000000"/>
        </w:rPr>
        <w:t>(gali pasireikšti rečiau kaip 1 iš 1000 žmonių):</w:t>
      </w:r>
    </w:p>
    <w:p w14:paraId="46C88383" w14:textId="77777777" w:rsidR="00CD3371" w:rsidRPr="00500102" w:rsidRDefault="00CD3371" w:rsidP="00CD3371">
      <w:pPr>
        <w:widowControl w:val="0"/>
        <w:numPr>
          <w:ilvl w:val="0"/>
          <w:numId w:val="3"/>
        </w:numPr>
        <w:tabs>
          <w:tab w:val="left" w:pos="567"/>
        </w:tabs>
        <w:spacing w:after="0" w:line="240" w:lineRule="auto"/>
        <w:ind w:left="567" w:hanging="567"/>
        <w:contextualSpacing/>
        <w:rPr>
          <w:rFonts w:ascii="Times New Roman" w:eastAsia="Times New Roman" w:hAnsi="Times New Roman" w:cs="Times New Roman"/>
          <w:color w:val="000000"/>
        </w:rPr>
      </w:pPr>
      <w:r w:rsidRPr="00500102">
        <w:rPr>
          <w:rFonts w:ascii="Times New Roman" w:eastAsia="Times New Roman" w:hAnsi="Times New Roman" w:cs="Times New Roman"/>
          <w:color w:val="000000"/>
        </w:rPr>
        <w:t xml:space="preserve">kaip sumažėjusio kalcio kiekio pasekmė: nereguliarus širdies plakimas (širdies aritmijos; antrinės dėl </w:t>
      </w:r>
      <w:proofErr w:type="spellStart"/>
      <w:r w:rsidRPr="00500102">
        <w:rPr>
          <w:rFonts w:ascii="Times New Roman" w:eastAsia="Times New Roman" w:hAnsi="Times New Roman" w:cs="Times New Roman"/>
          <w:color w:val="000000"/>
        </w:rPr>
        <w:t>hipokalcemijos</w:t>
      </w:r>
      <w:proofErr w:type="spellEnd"/>
      <w:r w:rsidRPr="00500102">
        <w:rPr>
          <w:rFonts w:ascii="Times New Roman" w:eastAsia="Times New Roman" w:hAnsi="Times New Roman" w:cs="Times New Roman"/>
          <w:color w:val="000000"/>
        </w:rPr>
        <w:t>);</w:t>
      </w:r>
    </w:p>
    <w:p w14:paraId="156A0C5D" w14:textId="77777777" w:rsidR="00CD3371" w:rsidRPr="00500102" w:rsidRDefault="00CD3371" w:rsidP="00CD3371">
      <w:pPr>
        <w:numPr>
          <w:ilvl w:val="0"/>
          <w:numId w:val="3"/>
        </w:numPr>
        <w:spacing w:after="0" w:line="240" w:lineRule="auto"/>
        <w:ind w:left="567" w:hanging="567"/>
        <w:contextualSpacing/>
        <w:rPr>
          <w:rFonts w:ascii="Times New Roman" w:eastAsia="Times New Roman" w:hAnsi="Times New Roman" w:cs="Times New Roman"/>
          <w:color w:val="000000"/>
        </w:rPr>
      </w:pPr>
      <w:r w:rsidRPr="00500102">
        <w:rPr>
          <w:rFonts w:ascii="Times New Roman" w:eastAsia="Times New Roman" w:hAnsi="Times New Roman" w:cs="Times New Roman"/>
          <w:color w:val="000000"/>
        </w:rPr>
        <w:t xml:space="preserve">inkstų funkcijos sutrikimas, vadinamas </w:t>
      </w:r>
      <w:proofErr w:type="spellStart"/>
      <w:r w:rsidRPr="00500102">
        <w:rPr>
          <w:rFonts w:ascii="Times New Roman" w:eastAsia="Times New Roman" w:hAnsi="Times New Roman" w:cs="Times New Roman"/>
          <w:color w:val="000000"/>
        </w:rPr>
        <w:t>Fankoni</w:t>
      </w:r>
      <w:proofErr w:type="spellEnd"/>
      <w:r w:rsidRPr="00500102">
        <w:rPr>
          <w:rFonts w:ascii="Times New Roman" w:eastAsia="Times New Roman" w:hAnsi="Times New Roman" w:cs="Times New Roman"/>
          <w:color w:val="000000"/>
        </w:rPr>
        <w:t xml:space="preserve"> sindromu (paprastai jis nustatomas gydytojui paskyrus tam tikrus šlapimo tyrimus).</w:t>
      </w:r>
    </w:p>
    <w:p w14:paraId="2069021C"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7782BA18" w14:textId="77777777" w:rsidR="00CD3371" w:rsidRPr="00500102" w:rsidRDefault="00CD3371" w:rsidP="00CD3371">
      <w:pPr>
        <w:tabs>
          <w:tab w:val="left" w:pos="567"/>
        </w:tabs>
        <w:autoSpaceDE w:val="0"/>
        <w:autoSpaceDN w:val="0"/>
        <w:adjustRightInd w:val="0"/>
        <w:spacing w:after="0" w:line="240" w:lineRule="auto"/>
        <w:rPr>
          <w:rFonts w:ascii="Times New Roman" w:eastAsia="Times New Roman" w:hAnsi="Times New Roman" w:cs="Times New Roman"/>
          <w:b/>
          <w:bCs/>
          <w:color w:val="000000"/>
        </w:rPr>
      </w:pPr>
      <w:r w:rsidRPr="00500102">
        <w:rPr>
          <w:rFonts w:ascii="Times New Roman" w:eastAsia="Times New Roman" w:hAnsi="Times New Roman" w:cs="Times New Roman"/>
          <w:b/>
          <w:bCs/>
          <w:color w:val="000000"/>
        </w:rPr>
        <w:t xml:space="preserve">Labai reti </w:t>
      </w:r>
      <w:r w:rsidRPr="00500102">
        <w:rPr>
          <w:rFonts w:ascii="Times New Roman" w:eastAsia="Times New Roman" w:hAnsi="Times New Roman" w:cs="Times New Roman"/>
          <w:bCs/>
          <w:color w:val="000000"/>
        </w:rPr>
        <w:t>(gali pasireikšti rečiau kaip 1 iš 10000 žmonių):</w:t>
      </w:r>
    </w:p>
    <w:p w14:paraId="6D2A2752" w14:textId="77777777" w:rsidR="00CD3371" w:rsidRPr="00500102" w:rsidRDefault="00CD3371" w:rsidP="00CD3371">
      <w:pPr>
        <w:widowControl w:val="0"/>
        <w:numPr>
          <w:ilvl w:val="0"/>
          <w:numId w:val="3"/>
        </w:numPr>
        <w:tabs>
          <w:tab w:val="left" w:pos="567"/>
        </w:tabs>
        <w:spacing w:after="0" w:line="240" w:lineRule="auto"/>
        <w:ind w:left="567" w:hanging="567"/>
        <w:contextualSpacing/>
        <w:rPr>
          <w:rFonts w:ascii="Times New Roman" w:eastAsia="Times New Roman" w:hAnsi="Times New Roman" w:cs="Times New Roman"/>
          <w:color w:val="000000"/>
        </w:rPr>
      </w:pPr>
      <w:r w:rsidRPr="00500102">
        <w:rPr>
          <w:rFonts w:ascii="Times New Roman" w:eastAsia="Times New Roman" w:hAnsi="Times New Roman" w:cs="Times New Roman"/>
          <w:color w:val="000000"/>
        </w:rPr>
        <w:t xml:space="preserve">kaip sumažėjusio kalcio kiekio pasekmė: traukuliai, tirpimo pojūtis ir </w:t>
      </w:r>
      <w:proofErr w:type="spellStart"/>
      <w:r w:rsidRPr="00500102">
        <w:rPr>
          <w:rFonts w:ascii="Times New Roman" w:eastAsia="Times New Roman" w:hAnsi="Times New Roman" w:cs="Times New Roman"/>
          <w:color w:val="000000"/>
        </w:rPr>
        <w:t>tetanija</w:t>
      </w:r>
      <w:proofErr w:type="spellEnd"/>
      <w:r w:rsidRPr="00500102">
        <w:rPr>
          <w:rFonts w:ascii="Times New Roman" w:eastAsia="Times New Roman" w:hAnsi="Times New Roman" w:cs="Times New Roman"/>
          <w:color w:val="000000"/>
        </w:rPr>
        <w:t xml:space="preserve"> (antriniai dėl </w:t>
      </w:r>
      <w:proofErr w:type="spellStart"/>
      <w:r w:rsidRPr="00500102">
        <w:rPr>
          <w:rFonts w:ascii="Times New Roman" w:eastAsia="Times New Roman" w:hAnsi="Times New Roman" w:cs="Times New Roman"/>
          <w:color w:val="000000"/>
        </w:rPr>
        <w:t>hipokalcemijos</w:t>
      </w:r>
      <w:proofErr w:type="spellEnd"/>
      <w:r w:rsidRPr="00500102">
        <w:rPr>
          <w:rFonts w:ascii="Times New Roman" w:eastAsia="Times New Roman" w:hAnsi="Times New Roman" w:cs="Times New Roman"/>
          <w:color w:val="000000"/>
        </w:rPr>
        <w:t>);</w:t>
      </w:r>
    </w:p>
    <w:p w14:paraId="053377B1" w14:textId="77777777" w:rsidR="00CD3371" w:rsidRPr="00500102" w:rsidRDefault="00CD3371" w:rsidP="00CD3371">
      <w:pPr>
        <w:widowControl w:val="0"/>
        <w:numPr>
          <w:ilvl w:val="0"/>
          <w:numId w:val="3"/>
        </w:numPr>
        <w:tabs>
          <w:tab w:val="left" w:pos="567"/>
        </w:tabs>
        <w:spacing w:after="0" w:line="240" w:lineRule="auto"/>
        <w:ind w:left="567" w:hanging="567"/>
        <w:contextualSpacing/>
        <w:rPr>
          <w:rFonts w:ascii="Times New Roman" w:eastAsia="Times New Roman" w:hAnsi="Times New Roman" w:cs="Times New Roman"/>
          <w:color w:val="000000"/>
        </w:rPr>
      </w:pPr>
      <w:r w:rsidRPr="00500102">
        <w:rPr>
          <w:rFonts w:ascii="Times New Roman" w:eastAsia="Times New Roman" w:hAnsi="Times New Roman" w:cs="Times New Roman"/>
          <w:color w:val="000000"/>
        </w:rPr>
        <w:t>jeigu jums skauda ausis, atsirado išskyrų iš ausų ir/arba ausų infekcija, kreipkitės į savo gydytoją. Tai gali būti ausies kaulų pažeidimo požymiai;</w:t>
      </w:r>
    </w:p>
    <w:p w14:paraId="2283815E" w14:textId="77777777" w:rsidR="00CD3371" w:rsidRDefault="00CD3371" w:rsidP="00CD3371">
      <w:pPr>
        <w:widowControl w:val="0"/>
        <w:numPr>
          <w:ilvl w:val="0"/>
          <w:numId w:val="3"/>
        </w:numPr>
        <w:tabs>
          <w:tab w:val="left" w:pos="567"/>
        </w:tabs>
        <w:spacing w:after="0" w:line="240" w:lineRule="auto"/>
        <w:ind w:left="567" w:hanging="567"/>
        <w:contextualSpacing/>
        <w:rPr>
          <w:rFonts w:ascii="Times New Roman" w:eastAsia="Times New Roman" w:hAnsi="Times New Roman" w:cs="Times New Roman"/>
          <w:color w:val="000000"/>
        </w:rPr>
      </w:pPr>
      <w:proofErr w:type="spellStart"/>
      <w:r w:rsidRPr="00500102">
        <w:rPr>
          <w:rFonts w:ascii="Times New Roman" w:eastAsia="Times New Roman" w:hAnsi="Times New Roman" w:cs="Times New Roman"/>
          <w:color w:val="000000"/>
        </w:rPr>
        <w:t>osteonekrozė</w:t>
      </w:r>
      <w:proofErr w:type="spellEnd"/>
      <w:r w:rsidRPr="00500102">
        <w:rPr>
          <w:rFonts w:ascii="Times New Roman" w:eastAsia="Times New Roman" w:hAnsi="Times New Roman" w:cs="Times New Roman"/>
          <w:color w:val="000000"/>
        </w:rPr>
        <w:t xml:space="preserve"> taip pat labai retai buvo pastebėta pasireiškusi kituose kauluose nei žandikaulio, ypač klubo arba šlaunikaulio. Nedelsdami pasakykite gydytojui, jeigu Jums pasireiškė tokie simptomai, kaip naujai atsiradęs ar pasunkėjęs skausmas, skausmas ar sustingimas </w:t>
      </w:r>
      <w:proofErr w:type="spellStart"/>
      <w:r w:rsidRPr="00500102">
        <w:rPr>
          <w:rFonts w:ascii="Times New Roman" w:eastAsia="Times New Roman" w:hAnsi="Times New Roman" w:cs="Times New Roman"/>
          <w:color w:val="000000"/>
        </w:rPr>
        <w:t>Zoledronic</w:t>
      </w:r>
      <w:proofErr w:type="spellEnd"/>
      <w:r w:rsidRPr="00500102">
        <w:rPr>
          <w:rFonts w:ascii="Times New Roman" w:eastAsia="Times New Roman" w:hAnsi="Times New Roman" w:cs="Times New Roman"/>
          <w:color w:val="000000"/>
        </w:rPr>
        <w:t xml:space="preserve"> </w:t>
      </w:r>
      <w:proofErr w:type="spellStart"/>
      <w:r w:rsidRPr="00500102">
        <w:rPr>
          <w:rFonts w:ascii="Times New Roman" w:eastAsia="Times New Roman" w:hAnsi="Times New Roman" w:cs="Times New Roman"/>
          <w:color w:val="000000"/>
        </w:rPr>
        <w:t>acid</w:t>
      </w:r>
      <w:proofErr w:type="spellEnd"/>
      <w:r w:rsidRPr="00500102">
        <w:rPr>
          <w:rFonts w:ascii="Times New Roman" w:eastAsia="Times New Roman" w:hAnsi="Times New Roman" w:cs="Times New Roman"/>
          <w:color w:val="000000"/>
        </w:rPr>
        <w:t xml:space="preserve"> </w:t>
      </w:r>
      <w:proofErr w:type="spellStart"/>
      <w:r w:rsidRPr="00500102">
        <w:rPr>
          <w:rFonts w:ascii="Times New Roman" w:eastAsia="Times New Roman" w:hAnsi="Times New Roman" w:cs="Times New Roman"/>
          <w:color w:val="000000"/>
        </w:rPr>
        <w:t>Fresenius</w:t>
      </w:r>
      <w:proofErr w:type="spellEnd"/>
      <w:r w:rsidRPr="00500102">
        <w:rPr>
          <w:rFonts w:ascii="Times New Roman" w:eastAsia="Times New Roman" w:hAnsi="Times New Roman" w:cs="Times New Roman"/>
          <w:color w:val="000000"/>
        </w:rPr>
        <w:t xml:space="preserve"> Kabi gydymo metu arba nutraukus gydymą. </w:t>
      </w:r>
    </w:p>
    <w:p w14:paraId="2A06B23D" w14:textId="77777777" w:rsidR="00CD3371" w:rsidRDefault="00CD3371" w:rsidP="00CD3371">
      <w:pPr>
        <w:widowControl w:val="0"/>
        <w:tabs>
          <w:tab w:val="left" w:pos="567"/>
        </w:tabs>
        <w:spacing w:after="0" w:line="240" w:lineRule="auto"/>
        <w:ind w:left="567"/>
        <w:contextualSpacing/>
        <w:rPr>
          <w:rFonts w:ascii="Times New Roman" w:eastAsia="Times New Roman" w:hAnsi="Times New Roman" w:cs="Times New Roman"/>
          <w:color w:val="000000"/>
        </w:rPr>
      </w:pPr>
    </w:p>
    <w:p w14:paraId="5DF0A5C0" w14:textId="77777777" w:rsidR="00CD3371" w:rsidRPr="00B86A23" w:rsidRDefault="00CD3371" w:rsidP="00CD3371">
      <w:pPr>
        <w:widowControl w:val="0"/>
        <w:tabs>
          <w:tab w:val="left" w:pos="567"/>
        </w:tabs>
        <w:spacing w:after="0" w:line="240" w:lineRule="auto"/>
        <w:rPr>
          <w:rFonts w:ascii="Times New Roman" w:eastAsia="Times New Roman" w:hAnsi="Times New Roman" w:cs="Times New Roman"/>
          <w:b/>
          <w:bCs/>
          <w:color w:val="000000"/>
        </w:rPr>
      </w:pPr>
      <w:r w:rsidRPr="00B86A23">
        <w:rPr>
          <w:rFonts w:ascii="Times New Roman" w:eastAsia="Times New Roman" w:hAnsi="Times New Roman" w:cs="Times New Roman"/>
          <w:b/>
          <w:bCs/>
          <w:color w:val="000000"/>
        </w:rPr>
        <w:t xml:space="preserve">Dažnis nežinomas: </w:t>
      </w:r>
      <w:r w:rsidRPr="00B86A23">
        <w:rPr>
          <w:rFonts w:ascii="Times New Roman" w:eastAsia="Times New Roman" w:hAnsi="Times New Roman" w:cs="Times New Roman"/>
          <w:color w:val="000000"/>
        </w:rPr>
        <w:t>negali būti apskaičiuotas pagal turimus duomenis</w:t>
      </w:r>
    </w:p>
    <w:p w14:paraId="74139D8C" w14:textId="77777777" w:rsidR="00CD3371" w:rsidRPr="00BF50CE" w:rsidRDefault="00CD3371" w:rsidP="00CD3371">
      <w:pPr>
        <w:widowControl w:val="0"/>
        <w:numPr>
          <w:ilvl w:val="0"/>
          <w:numId w:val="3"/>
        </w:numPr>
        <w:tabs>
          <w:tab w:val="left" w:pos="567"/>
        </w:tabs>
        <w:spacing w:after="0" w:line="240" w:lineRule="auto"/>
        <w:ind w:left="567" w:hanging="567"/>
        <w:contextualSpacing/>
        <w:rPr>
          <w:rFonts w:ascii="Times New Roman" w:eastAsia="Times New Roman" w:hAnsi="Times New Roman" w:cs="Times New Roman"/>
          <w:color w:val="000000"/>
        </w:rPr>
      </w:pPr>
      <w:r>
        <w:rPr>
          <w:rFonts w:ascii="Times New Roman" w:eastAsia="Times New Roman" w:hAnsi="Times New Roman" w:cs="Times New Roman"/>
          <w:color w:val="000000"/>
        </w:rPr>
        <w:t>i</w:t>
      </w:r>
      <w:r w:rsidRPr="00BF50CE">
        <w:rPr>
          <w:rFonts w:ascii="Times New Roman" w:eastAsia="Times New Roman" w:hAnsi="Times New Roman" w:cs="Times New Roman"/>
          <w:color w:val="000000"/>
        </w:rPr>
        <w:t>nkstų uždegimas (</w:t>
      </w:r>
      <w:proofErr w:type="spellStart"/>
      <w:r w:rsidRPr="00BF50CE">
        <w:rPr>
          <w:rFonts w:ascii="Times New Roman" w:eastAsia="Times New Roman" w:hAnsi="Times New Roman" w:cs="Times New Roman"/>
          <w:color w:val="000000"/>
        </w:rPr>
        <w:t>tubulointersticinis</w:t>
      </w:r>
      <w:proofErr w:type="spellEnd"/>
      <w:r w:rsidRPr="00BF50CE">
        <w:rPr>
          <w:rFonts w:ascii="Times New Roman" w:eastAsia="Times New Roman" w:hAnsi="Times New Roman" w:cs="Times New Roman"/>
          <w:color w:val="000000"/>
        </w:rPr>
        <w:t xml:space="preserve"> nefritas): požymiai ir simptomai gali būti</w:t>
      </w:r>
      <w:r>
        <w:rPr>
          <w:rFonts w:ascii="Times New Roman" w:eastAsia="Times New Roman" w:hAnsi="Times New Roman" w:cs="Times New Roman"/>
          <w:color w:val="000000"/>
        </w:rPr>
        <w:t xml:space="preserve"> </w:t>
      </w:r>
      <w:r w:rsidRPr="00BF50CE">
        <w:rPr>
          <w:rFonts w:ascii="Times New Roman" w:eastAsia="Times New Roman" w:hAnsi="Times New Roman" w:cs="Times New Roman"/>
          <w:color w:val="000000"/>
        </w:rPr>
        <w:t>sumažėjęs šlapimo kiekis, kraujas šlapime, pykinimas, bloga bendroji savijauta</w:t>
      </w:r>
      <w:r>
        <w:rPr>
          <w:rFonts w:ascii="Times New Roman" w:eastAsia="Times New Roman" w:hAnsi="Times New Roman" w:cs="Times New Roman"/>
          <w:color w:val="000000"/>
        </w:rPr>
        <w:t>.</w:t>
      </w:r>
    </w:p>
    <w:p w14:paraId="2F900C28" w14:textId="77777777" w:rsidR="00CD3371" w:rsidRDefault="00CD3371" w:rsidP="00CD3371">
      <w:pPr>
        <w:widowControl w:val="0"/>
        <w:tabs>
          <w:tab w:val="left" w:pos="567"/>
        </w:tabs>
        <w:spacing w:after="0" w:line="240" w:lineRule="auto"/>
        <w:ind w:left="567"/>
        <w:contextualSpacing/>
        <w:rPr>
          <w:rFonts w:ascii="Times New Roman" w:eastAsia="Times New Roman" w:hAnsi="Times New Roman" w:cs="Times New Roman"/>
          <w:color w:val="000000"/>
        </w:rPr>
      </w:pPr>
    </w:p>
    <w:p w14:paraId="442F1D98"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E8F197F"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Pasireiškus bet kokiam iš toliau išvardytų</w:t>
      </w:r>
      <w:r w:rsidRPr="00500102">
        <w:rPr>
          <w:rFonts w:ascii="Times New Roman" w:eastAsia="TimesNewRoman,Bold" w:hAnsi="Times New Roman" w:cs="Times New Roman"/>
          <w:b/>
          <w:bCs/>
          <w:color w:val="000000"/>
        </w:rPr>
        <w:t xml:space="preserve"> </w:t>
      </w:r>
      <w:r w:rsidRPr="00500102">
        <w:rPr>
          <w:rFonts w:ascii="Times New Roman" w:eastAsia="Calibri" w:hAnsi="Times New Roman" w:cs="Times New Roman"/>
          <w:b/>
          <w:bCs/>
          <w:color w:val="000000"/>
        </w:rPr>
        <w:t>šalutin</w:t>
      </w:r>
      <w:r w:rsidRPr="00500102">
        <w:rPr>
          <w:rFonts w:ascii="Times New Roman" w:eastAsia="TimesNewRoman,Bold" w:hAnsi="Times New Roman" w:cs="Times New Roman"/>
          <w:b/>
          <w:bCs/>
          <w:color w:val="000000"/>
        </w:rPr>
        <w:t xml:space="preserve">ių </w:t>
      </w:r>
      <w:r w:rsidRPr="00500102">
        <w:rPr>
          <w:rFonts w:ascii="Times New Roman" w:eastAsia="Calibri" w:hAnsi="Times New Roman" w:cs="Times New Roman"/>
          <w:b/>
          <w:bCs/>
          <w:color w:val="000000"/>
        </w:rPr>
        <w:t>poveikių reikia nedelsiant pasakyti gydytojui.</w:t>
      </w:r>
    </w:p>
    <w:p w14:paraId="32D20FB4"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FB13BD1"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Labai dažni </w:t>
      </w:r>
      <w:r w:rsidRPr="00500102">
        <w:rPr>
          <w:rFonts w:ascii="Times New Roman" w:eastAsia="Calibri" w:hAnsi="Times New Roman" w:cs="Times New Roman"/>
          <w:color w:val="000000"/>
        </w:rPr>
        <w:t>(gali pasireikšti dažniau kaip 1 iš 10 žmonių)</w:t>
      </w:r>
      <w:r w:rsidRPr="00500102">
        <w:rPr>
          <w:rFonts w:ascii="Times New Roman" w:eastAsia="Calibri" w:hAnsi="Times New Roman" w:cs="Times New Roman"/>
          <w:bCs/>
          <w:color w:val="000000"/>
        </w:rPr>
        <w:t>:</w:t>
      </w:r>
    </w:p>
    <w:p w14:paraId="0D508916"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b/>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sumažėjęs fosfatų kiekis kraujyje.</w:t>
      </w:r>
    </w:p>
    <w:p w14:paraId="65A7C165"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6FB32691"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Dažni </w:t>
      </w:r>
      <w:r w:rsidRPr="00500102">
        <w:rPr>
          <w:rFonts w:ascii="Times New Roman" w:eastAsia="Calibri" w:hAnsi="Times New Roman" w:cs="Times New Roman"/>
          <w:color w:val="000000"/>
        </w:rPr>
        <w:t>(gali pasireikšti rečiau kaip 1 iš 10 žmonių)</w:t>
      </w:r>
      <w:r w:rsidRPr="00500102">
        <w:rPr>
          <w:rFonts w:ascii="Times New Roman" w:eastAsia="Calibri" w:hAnsi="Times New Roman" w:cs="Times New Roman"/>
          <w:bCs/>
          <w:color w:val="000000"/>
        </w:rPr>
        <w:t>:</w:t>
      </w:r>
    </w:p>
    <w:p w14:paraId="46DB7193" w14:textId="77777777" w:rsidR="00CD3371" w:rsidRPr="00500102" w:rsidRDefault="00CD3371" w:rsidP="00CD3371">
      <w:pPr>
        <w:tabs>
          <w:tab w:val="left" w:pos="567"/>
        </w:tabs>
        <w:autoSpaceDE w:val="0"/>
        <w:autoSpaceDN w:val="0"/>
        <w:adjustRightInd w:val="0"/>
        <w:spacing w:after="0" w:line="240" w:lineRule="auto"/>
        <w:ind w:left="550" w:hanging="550"/>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galvos skausmas ir į gripą panašus sindromas, pasireiškiantis karščiavimu, nuovargiu, silpnumu, mieguistumu, drebuliu bei kaulų, sąnarių ir (ar) raumenų skausmu. Dažniausiai specifinio gydymo neprireikia ir simptomai greitai (per kelias valandas ar paras) praeina savaime;</w:t>
      </w:r>
    </w:p>
    <w:p w14:paraId="6BA0F9A1"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 xml:space="preserve">virškinimo trakto sutrikimas, </w:t>
      </w:r>
      <w:proofErr w:type="spellStart"/>
      <w:r w:rsidRPr="00500102">
        <w:rPr>
          <w:rFonts w:ascii="Times New Roman" w:eastAsia="Calibri" w:hAnsi="Times New Roman" w:cs="Times New Roman"/>
          <w:color w:val="000000"/>
        </w:rPr>
        <w:t>t.y</w:t>
      </w:r>
      <w:proofErr w:type="spellEnd"/>
      <w:r w:rsidRPr="00500102">
        <w:rPr>
          <w:rFonts w:ascii="Times New Roman" w:eastAsia="Calibri" w:hAnsi="Times New Roman" w:cs="Times New Roman"/>
          <w:color w:val="000000"/>
        </w:rPr>
        <w:t>. pykinimas ir vėmimas bei apetito stoka;</w:t>
      </w:r>
    </w:p>
    <w:p w14:paraId="19957E8A"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konjunktyvitas;</w:t>
      </w:r>
    </w:p>
    <w:p w14:paraId="17244116"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sumažėjęs raudonųjų kraujo ląstelių kiekis (mažakraujystė).</w:t>
      </w:r>
    </w:p>
    <w:p w14:paraId="64E1B15F"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415E752F"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
          <w:bCs/>
          <w:color w:val="000000"/>
        </w:rPr>
        <w:t>Nedažni</w:t>
      </w:r>
      <w:r w:rsidRPr="00500102">
        <w:rPr>
          <w:rFonts w:ascii="Times New Roman" w:eastAsia="Calibri" w:hAnsi="Times New Roman" w:cs="Times New Roman"/>
          <w:bCs/>
          <w:color w:val="000000"/>
        </w:rPr>
        <w:t xml:space="preserve"> (gali pasireikšti rečiau kaip 1 iš 100 žmonių):</w:t>
      </w:r>
    </w:p>
    <w:p w14:paraId="5FC26696"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padidėjusio jautrumo reakcijos;</w:t>
      </w:r>
    </w:p>
    <w:p w14:paraId="3FE67284"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sumažėjęs kraujospūdis;</w:t>
      </w:r>
    </w:p>
    <w:p w14:paraId="06C40C9F"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krūtinės skausmas;</w:t>
      </w:r>
    </w:p>
    <w:p w14:paraId="2A24DAFF"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infuzijos vietos odos reakcijos (paraudimas ir patinimas), bėrimas, niežulys;</w:t>
      </w:r>
    </w:p>
    <w:p w14:paraId="62F23B0E"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lastRenderedPageBreak/>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padidėjęs kraujospūdis;</w:t>
      </w:r>
    </w:p>
    <w:p w14:paraId="01D080CD"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dusulys;</w:t>
      </w:r>
    </w:p>
    <w:p w14:paraId="36E9DD7D"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galvos svaigimas;</w:t>
      </w:r>
    </w:p>
    <w:p w14:paraId="44E2D3E9"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nerimas;</w:t>
      </w:r>
    </w:p>
    <w:p w14:paraId="4CE877C5"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miego sutrikimai;</w:t>
      </w:r>
    </w:p>
    <w:p w14:paraId="0D47B083"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skonio pojūčio sutrikimas</w:t>
      </w:r>
      <w:r w:rsidRPr="00500102">
        <w:rPr>
          <w:rFonts w:ascii="Times New Roman" w:eastAsia="Calibri" w:hAnsi="Times New Roman" w:cs="Times New Roman"/>
          <w:color w:val="000000"/>
        </w:rPr>
        <w:t>;</w:t>
      </w:r>
    </w:p>
    <w:p w14:paraId="124B534E"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drebulys;</w:t>
      </w:r>
    </w:p>
    <w:p w14:paraId="6EC79646"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plaštakų ar pėdų dilgčiojimas ir tirpimas;</w:t>
      </w:r>
    </w:p>
    <w:p w14:paraId="79DCEB72"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color w:val="000000"/>
        </w:rPr>
        <w:tab/>
        <w:t>viduriavimas;</w:t>
      </w:r>
    </w:p>
    <w:p w14:paraId="2B416389"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vidurių užkietėjimas;</w:t>
      </w:r>
    </w:p>
    <w:p w14:paraId="069440A3"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pilvo skausmas</w:t>
      </w:r>
      <w:r w:rsidRPr="00500102">
        <w:rPr>
          <w:rFonts w:ascii="Times New Roman" w:eastAsia="Calibri" w:hAnsi="Times New Roman" w:cs="Times New Roman"/>
          <w:color w:val="000000"/>
        </w:rPr>
        <w:t>;</w:t>
      </w:r>
    </w:p>
    <w:p w14:paraId="008053BB"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burnos džiūvimas;</w:t>
      </w:r>
    </w:p>
    <w:p w14:paraId="5618EE58"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sumažėjęs baltųjų kraujo ląstelių (leukocitų) ir kraujo plokštelių (trombocitų) skaičius;</w:t>
      </w:r>
    </w:p>
    <w:p w14:paraId="157C95C4"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sumažėjęs magnio ir kalio kiekis kraujyje.</w:t>
      </w:r>
      <w:r w:rsidRPr="00500102">
        <w:rPr>
          <w:rFonts w:ascii="Times New Roman" w:eastAsia="Calibri" w:hAnsi="Times New Roman" w:cs="Times New Roman"/>
          <w:b/>
          <w:bCs/>
          <w:color w:val="000000"/>
        </w:rPr>
        <w:t xml:space="preserve"> </w:t>
      </w:r>
      <w:r w:rsidRPr="00500102">
        <w:rPr>
          <w:rFonts w:ascii="Times New Roman" w:eastAsia="Calibri" w:hAnsi="Times New Roman" w:cs="Times New Roman"/>
          <w:color w:val="000000"/>
        </w:rPr>
        <w:t>Gydytojas tokią būklę stebės ir prireikus imsis reikiamų priemonių;</w:t>
      </w:r>
    </w:p>
    <w:p w14:paraId="678A3F71" w14:textId="77777777" w:rsidR="00CD3371" w:rsidRPr="00500102" w:rsidRDefault="00CD3371" w:rsidP="00CD3371">
      <w:pPr>
        <w:numPr>
          <w:ilvl w:val="0"/>
          <w:numId w:val="2"/>
        </w:numPr>
        <w:tabs>
          <w:tab w:val="left" w:pos="567"/>
        </w:tabs>
        <w:autoSpaceDE w:val="0"/>
        <w:autoSpaceDN w:val="0"/>
        <w:adjustRightInd w:val="0"/>
        <w:spacing w:after="0" w:line="240" w:lineRule="auto"/>
        <w:ind w:left="567" w:hanging="522"/>
        <w:rPr>
          <w:rFonts w:ascii="Times New Roman" w:eastAsia="Calibri" w:hAnsi="Times New Roman" w:cs="Times New Roman"/>
          <w:bCs/>
          <w:color w:val="000000"/>
        </w:rPr>
      </w:pPr>
      <w:r w:rsidRPr="00500102">
        <w:rPr>
          <w:rFonts w:ascii="Times New Roman" w:eastAsia="Calibri" w:hAnsi="Times New Roman" w:cs="Times New Roman"/>
          <w:bCs/>
          <w:color w:val="000000"/>
        </w:rPr>
        <w:t>kūno svorio padidėjimas;</w:t>
      </w:r>
    </w:p>
    <w:p w14:paraId="3DB0B794" w14:textId="77777777" w:rsidR="00CD3371" w:rsidRPr="00500102" w:rsidRDefault="00CD3371" w:rsidP="00CD3371">
      <w:pPr>
        <w:numPr>
          <w:ilvl w:val="0"/>
          <w:numId w:val="2"/>
        </w:numPr>
        <w:tabs>
          <w:tab w:val="left" w:pos="567"/>
        </w:tabs>
        <w:autoSpaceDE w:val="0"/>
        <w:autoSpaceDN w:val="0"/>
        <w:adjustRightInd w:val="0"/>
        <w:spacing w:after="0" w:line="240" w:lineRule="auto"/>
        <w:ind w:left="567" w:hanging="522"/>
        <w:rPr>
          <w:rFonts w:ascii="Times New Roman" w:eastAsia="Calibri" w:hAnsi="Times New Roman" w:cs="Times New Roman"/>
          <w:color w:val="000000"/>
        </w:rPr>
      </w:pPr>
      <w:r w:rsidRPr="00500102">
        <w:rPr>
          <w:rFonts w:ascii="Times New Roman" w:eastAsia="Calibri" w:hAnsi="Times New Roman" w:cs="Times New Roman"/>
          <w:bCs/>
          <w:color w:val="000000"/>
        </w:rPr>
        <w:t>prakaitavimo sustiprėjimas</w:t>
      </w:r>
      <w:r w:rsidRPr="00500102">
        <w:rPr>
          <w:rFonts w:ascii="Times New Roman" w:eastAsia="Calibri" w:hAnsi="Times New Roman" w:cs="Times New Roman"/>
          <w:color w:val="000000"/>
        </w:rPr>
        <w:t>;</w:t>
      </w:r>
    </w:p>
    <w:p w14:paraId="3F7F8753" w14:textId="77777777" w:rsidR="00CD3371" w:rsidRPr="00500102" w:rsidRDefault="00CD3371" w:rsidP="00CD3371">
      <w:pPr>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Cs/>
          <w:color w:val="000000"/>
        </w:rPr>
        <w:t>mieguistumas;</w:t>
      </w:r>
    </w:p>
    <w:p w14:paraId="1A775DD6" w14:textId="77777777" w:rsidR="00CD3371" w:rsidRPr="00500102" w:rsidRDefault="00CD3371" w:rsidP="00CD3371">
      <w:pPr>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 xml:space="preserve">matomo vaizdo </w:t>
      </w:r>
      <w:proofErr w:type="spellStart"/>
      <w:r w:rsidRPr="00500102">
        <w:rPr>
          <w:rFonts w:ascii="Times New Roman" w:eastAsia="Calibri" w:hAnsi="Times New Roman" w:cs="Times New Roman"/>
          <w:color w:val="000000"/>
        </w:rPr>
        <w:t>neryškumas</w:t>
      </w:r>
      <w:proofErr w:type="spellEnd"/>
      <w:r w:rsidRPr="00500102">
        <w:rPr>
          <w:rFonts w:ascii="Times New Roman" w:eastAsia="Calibri" w:hAnsi="Times New Roman" w:cs="Times New Roman"/>
          <w:color w:val="000000"/>
        </w:rPr>
        <w:t>, akių ašarojimas ir jautrumas šviesai;</w:t>
      </w:r>
    </w:p>
    <w:p w14:paraId="705796AF" w14:textId="77777777" w:rsidR="00CD3371" w:rsidRPr="00500102" w:rsidRDefault="00CD3371" w:rsidP="00CD3371">
      <w:pPr>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staigus silpnumas, alpimas, suglebimas ar sąmonės netekimas;</w:t>
      </w:r>
    </w:p>
    <w:p w14:paraId="6B3C9D66" w14:textId="77777777" w:rsidR="00CD3371" w:rsidRPr="00500102" w:rsidRDefault="00CD3371" w:rsidP="00CD3371">
      <w:pPr>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apsunkintas kvėpavimas su švokštimu ar kosuliu;</w:t>
      </w:r>
    </w:p>
    <w:p w14:paraId="0F6F4C91" w14:textId="77777777" w:rsidR="00CD3371" w:rsidRPr="00500102" w:rsidRDefault="00CD3371" w:rsidP="00CD3371">
      <w:pPr>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dilgėlinė.</w:t>
      </w:r>
    </w:p>
    <w:p w14:paraId="3BD9098D" w14:textId="77777777" w:rsidR="00CD3371" w:rsidRPr="00500102" w:rsidRDefault="00CD3371" w:rsidP="00CD3371">
      <w:pPr>
        <w:tabs>
          <w:tab w:val="left" w:pos="567"/>
          <w:tab w:val="left" w:pos="3505"/>
        </w:tabs>
        <w:autoSpaceDE w:val="0"/>
        <w:autoSpaceDN w:val="0"/>
        <w:adjustRightInd w:val="0"/>
        <w:spacing w:after="0" w:line="240" w:lineRule="auto"/>
        <w:rPr>
          <w:rFonts w:ascii="Times New Roman" w:eastAsia="Calibri" w:hAnsi="Times New Roman" w:cs="Times New Roman"/>
          <w:color w:val="000000"/>
        </w:rPr>
      </w:pPr>
    </w:p>
    <w:p w14:paraId="10504CE1"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Reti </w:t>
      </w:r>
      <w:r w:rsidRPr="00500102">
        <w:rPr>
          <w:rFonts w:ascii="Times New Roman" w:eastAsia="Calibri" w:hAnsi="Times New Roman" w:cs="Times New Roman"/>
          <w:color w:val="000000"/>
        </w:rPr>
        <w:t>(gali pasireikšti rečiau kaip 1 iš 1000 žmonių)</w:t>
      </w:r>
      <w:r w:rsidRPr="00500102">
        <w:rPr>
          <w:rFonts w:ascii="Times New Roman" w:eastAsia="Calibri" w:hAnsi="Times New Roman" w:cs="Times New Roman"/>
          <w:bCs/>
          <w:color w:val="000000"/>
        </w:rPr>
        <w:t>:</w:t>
      </w:r>
    </w:p>
    <w:p w14:paraId="73A2015E" w14:textId="77777777" w:rsidR="00CD3371" w:rsidRPr="00500102" w:rsidRDefault="00CD3371" w:rsidP="00CD3371">
      <w:pPr>
        <w:numPr>
          <w:ilvl w:val="0"/>
          <w:numId w:val="2"/>
        </w:numPr>
        <w:tabs>
          <w:tab w:val="left" w:pos="-142"/>
          <w:tab w:val="left" w:pos="0"/>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Cs/>
          <w:color w:val="000000"/>
        </w:rPr>
        <w:t xml:space="preserve">suretėjęs širdies ritmas; </w:t>
      </w:r>
    </w:p>
    <w:p w14:paraId="291B64BE" w14:textId="77777777" w:rsidR="00CD3371" w:rsidRPr="00500102" w:rsidRDefault="00CD3371" w:rsidP="00CD3371">
      <w:pPr>
        <w:numPr>
          <w:ilvl w:val="0"/>
          <w:numId w:val="2"/>
        </w:numPr>
        <w:tabs>
          <w:tab w:val="left" w:pos="-142"/>
          <w:tab w:val="left" w:pos="0"/>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Cs/>
          <w:color w:val="000000"/>
        </w:rPr>
        <w:t>sumišimas (konfūzija);</w:t>
      </w:r>
    </w:p>
    <w:p w14:paraId="1AF48E97" w14:textId="77777777" w:rsidR="00CD3371" w:rsidRPr="00500102" w:rsidRDefault="00CD3371" w:rsidP="00CD3371">
      <w:pPr>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retais atvejais 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14:paraId="330EE7DC" w14:textId="77777777" w:rsidR="00CD3371" w:rsidRPr="00500102" w:rsidRDefault="00CD3371" w:rsidP="00CD3371">
      <w:pPr>
        <w:numPr>
          <w:ilvl w:val="0"/>
          <w:numId w:val="2"/>
        </w:numPr>
        <w:tabs>
          <w:tab w:val="left" w:pos="567"/>
        </w:tabs>
        <w:spacing w:after="0" w:line="240" w:lineRule="auto"/>
        <w:ind w:left="567" w:hanging="567"/>
        <w:contextualSpacing/>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intesticinė</w:t>
      </w:r>
      <w:proofErr w:type="spellEnd"/>
      <w:r w:rsidRPr="00500102">
        <w:rPr>
          <w:rFonts w:ascii="Times New Roman" w:eastAsia="Calibri" w:hAnsi="Times New Roman" w:cs="Times New Roman"/>
          <w:color w:val="000000"/>
        </w:rPr>
        <w:t xml:space="preserve"> plaučių liga (plaučių oro maišelius supančio audinio uždegimas);</w:t>
      </w:r>
    </w:p>
    <w:p w14:paraId="5DE1B4D1" w14:textId="77777777" w:rsidR="00CD3371" w:rsidRPr="00500102" w:rsidRDefault="00CD3371" w:rsidP="00CD3371">
      <w:pPr>
        <w:tabs>
          <w:tab w:val="left" w:pos="567"/>
          <w:tab w:val="left" w:pos="3505"/>
        </w:tabs>
        <w:autoSpaceDE w:val="0"/>
        <w:autoSpaceDN w:val="0"/>
        <w:adjustRightInd w:val="0"/>
        <w:spacing w:after="0" w:line="240" w:lineRule="auto"/>
        <w:ind w:left="45"/>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į gripą panašūs simptomai, įskaitant artritą ir sąnarių uždegimą;</w:t>
      </w:r>
    </w:p>
    <w:p w14:paraId="36E2A439" w14:textId="77777777" w:rsidR="00CD3371" w:rsidRPr="00500102" w:rsidRDefault="00CD3371" w:rsidP="00CD3371">
      <w:pPr>
        <w:tabs>
          <w:tab w:val="left" w:pos="567"/>
          <w:tab w:val="left" w:pos="3505"/>
        </w:tabs>
        <w:autoSpaceDE w:val="0"/>
        <w:autoSpaceDN w:val="0"/>
        <w:adjustRightInd w:val="0"/>
        <w:spacing w:after="0" w:line="240" w:lineRule="auto"/>
        <w:ind w:left="45"/>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skausmingas akių paraudimas ir (arba) patinimas.</w:t>
      </w:r>
    </w:p>
    <w:p w14:paraId="2FC2E092" w14:textId="77777777" w:rsidR="00CD3371" w:rsidRPr="00500102" w:rsidRDefault="00CD3371" w:rsidP="00CD3371">
      <w:pPr>
        <w:tabs>
          <w:tab w:val="left" w:pos="567"/>
          <w:tab w:val="left" w:pos="3505"/>
        </w:tabs>
        <w:autoSpaceDE w:val="0"/>
        <w:autoSpaceDN w:val="0"/>
        <w:adjustRightInd w:val="0"/>
        <w:spacing w:after="0" w:line="240" w:lineRule="auto"/>
        <w:ind w:left="45"/>
        <w:rPr>
          <w:rFonts w:ascii="Times New Roman" w:eastAsia="Calibri" w:hAnsi="Times New Roman" w:cs="Times New Roman"/>
          <w:b/>
          <w:color w:val="000000"/>
        </w:rPr>
      </w:pPr>
    </w:p>
    <w:p w14:paraId="622E0DEA" w14:textId="77777777" w:rsidR="00CD3371" w:rsidRPr="00500102" w:rsidRDefault="00CD3371" w:rsidP="00CD3371">
      <w:pPr>
        <w:tabs>
          <w:tab w:val="left" w:pos="567"/>
          <w:tab w:val="left" w:pos="3505"/>
        </w:tabs>
        <w:autoSpaceDE w:val="0"/>
        <w:autoSpaceDN w:val="0"/>
        <w:adjustRightInd w:val="0"/>
        <w:spacing w:after="0" w:line="240" w:lineRule="auto"/>
        <w:ind w:left="45"/>
        <w:rPr>
          <w:rFonts w:ascii="Times New Roman" w:eastAsia="Calibri" w:hAnsi="Times New Roman" w:cs="Times New Roman"/>
          <w:color w:val="000000"/>
        </w:rPr>
      </w:pPr>
      <w:r w:rsidRPr="00500102">
        <w:rPr>
          <w:rFonts w:ascii="Times New Roman" w:eastAsia="Calibri" w:hAnsi="Times New Roman" w:cs="Times New Roman"/>
          <w:b/>
          <w:color w:val="000000"/>
        </w:rPr>
        <w:t xml:space="preserve">Labai reti </w:t>
      </w:r>
      <w:r w:rsidRPr="00500102">
        <w:rPr>
          <w:rFonts w:ascii="Times New Roman" w:eastAsia="Calibri" w:hAnsi="Times New Roman" w:cs="Times New Roman"/>
          <w:color w:val="000000"/>
        </w:rPr>
        <w:t>(gali pasireikšti rečiau kaip 1 iš 10000 žmonių):</w:t>
      </w:r>
    </w:p>
    <w:p w14:paraId="1BD8B1C9" w14:textId="77777777" w:rsidR="00CD3371" w:rsidRPr="00500102" w:rsidRDefault="00CD3371" w:rsidP="00CD3371">
      <w:pPr>
        <w:numPr>
          <w:ilvl w:val="0"/>
          <w:numId w:val="2"/>
        </w:numPr>
        <w:tabs>
          <w:tab w:val="left" w:pos="0"/>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alpimas dėl sumažėjusio kraujospūdžio;</w:t>
      </w:r>
    </w:p>
    <w:p w14:paraId="63293573" w14:textId="77777777" w:rsidR="00CD3371" w:rsidRPr="00500102" w:rsidRDefault="00CD3371" w:rsidP="00CD3371">
      <w:pPr>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sunkus kaulų, sąnarių ir (arba) raumenų skausmas, kartais ribojantis minėtų organų funkcijas.</w:t>
      </w:r>
    </w:p>
    <w:p w14:paraId="3EF456EB"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3EB73C8E"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color w:val="000000"/>
        </w:rPr>
      </w:pPr>
      <w:r w:rsidRPr="00500102">
        <w:rPr>
          <w:rFonts w:ascii="Times New Roman" w:eastAsia="Calibri" w:hAnsi="Times New Roman" w:cs="Times New Roman"/>
          <w:b/>
          <w:color w:val="000000"/>
        </w:rPr>
        <w:t>Pranešimas apie šalutinį poveikį</w:t>
      </w:r>
    </w:p>
    <w:p w14:paraId="169ADC7E" w14:textId="77777777" w:rsidR="00CD3371" w:rsidRPr="00E75800" w:rsidRDefault="00CD3371" w:rsidP="00CD3371">
      <w:pPr>
        <w:keepNext/>
        <w:keepLines/>
        <w:tabs>
          <w:tab w:val="left" w:pos="567"/>
        </w:tabs>
        <w:autoSpaceDE w:val="0"/>
        <w:autoSpaceDN w:val="0"/>
        <w:adjustRightInd w:val="0"/>
        <w:spacing w:after="0" w:line="240" w:lineRule="auto"/>
        <w:jc w:val="both"/>
        <w:rPr>
          <w:rFonts w:ascii="Times New Roman" w:eastAsia="Times New Roman" w:hAnsi="Times New Roman"/>
          <w:snapToGrid w:val="0"/>
        </w:rPr>
      </w:pPr>
      <w:r w:rsidRPr="00DD19DC">
        <w:rPr>
          <w:rFonts w:ascii="Times New Roman" w:hAnsi="Times New Roman"/>
          <w:noProof/>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E099D7F"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61EBF52A"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342938E8"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5.</w:t>
      </w:r>
      <w:r w:rsidRPr="00500102">
        <w:rPr>
          <w:rFonts w:ascii="Times New Roman" w:eastAsia="Calibri" w:hAnsi="Times New Roman" w:cs="Times New Roman"/>
          <w:b/>
          <w:bCs/>
          <w:color w:val="000000"/>
        </w:rPr>
        <w:tab/>
        <w:t xml:space="preserve">Kaip laikyti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w:t>
      </w:r>
    </w:p>
    <w:p w14:paraId="2C78DE4B"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33F4BE0F"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Kaip tinkamai laikyti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išmano gydytojas, vaistininkas ar slaugytoja</w:t>
      </w:r>
      <w:r>
        <w:rPr>
          <w:rFonts w:ascii="Times New Roman" w:eastAsia="Calibri" w:hAnsi="Times New Roman" w:cs="Times New Roman"/>
          <w:color w:val="000000"/>
        </w:rPr>
        <w:t>s</w:t>
      </w:r>
      <w:r w:rsidRPr="00500102">
        <w:rPr>
          <w:rFonts w:ascii="Times New Roman" w:eastAsia="Calibri" w:hAnsi="Times New Roman" w:cs="Times New Roman"/>
          <w:color w:val="000000"/>
        </w:rPr>
        <w:t xml:space="preserve"> (žr. 6 skyrių). </w:t>
      </w:r>
    </w:p>
    <w:p w14:paraId="4F2C24FB"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6B93A1B9"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19B02FAB" w14:textId="77777777" w:rsidR="00CD3371" w:rsidRPr="00500102" w:rsidRDefault="00CD3371" w:rsidP="00CD3371">
      <w:pPr>
        <w:keepNext/>
        <w:keepLines/>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lastRenderedPageBreak/>
        <w:t>6.</w:t>
      </w:r>
      <w:r w:rsidRPr="00500102">
        <w:rPr>
          <w:rFonts w:ascii="Times New Roman" w:eastAsia="Calibri" w:hAnsi="Times New Roman" w:cs="Times New Roman"/>
          <w:b/>
          <w:bCs/>
          <w:color w:val="000000"/>
        </w:rPr>
        <w:tab/>
        <w:t>Pakuot</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s turinys ir kita informacija</w:t>
      </w:r>
    </w:p>
    <w:p w14:paraId="17217789" w14:textId="77777777" w:rsidR="00CD3371" w:rsidRPr="00500102" w:rsidRDefault="00CD3371" w:rsidP="00CD3371">
      <w:pPr>
        <w:keepNext/>
        <w:keepLines/>
        <w:tabs>
          <w:tab w:val="left" w:pos="567"/>
        </w:tabs>
        <w:autoSpaceDE w:val="0"/>
        <w:autoSpaceDN w:val="0"/>
        <w:adjustRightInd w:val="0"/>
        <w:spacing w:after="0" w:line="240" w:lineRule="auto"/>
        <w:rPr>
          <w:rFonts w:ascii="Times New Roman" w:eastAsia="Calibri" w:hAnsi="Times New Roman" w:cs="Times New Roman"/>
          <w:b/>
          <w:bCs/>
          <w:color w:val="000000"/>
        </w:rPr>
      </w:pPr>
    </w:p>
    <w:p w14:paraId="79F37006" w14:textId="77777777" w:rsidR="00CD3371" w:rsidRPr="00500102" w:rsidRDefault="00CD3371" w:rsidP="00CD3371">
      <w:pPr>
        <w:keepNext/>
        <w:keepLines/>
        <w:tabs>
          <w:tab w:val="left" w:pos="567"/>
        </w:tabs>
        <w:autoSpaceDE w:val="0"/>
        <w:autoSpaceDN w:val="0"/>
        <w:adjustRightInd w:val="0"/>
        <w:spacing w:after="0" w:line="240" w:lineRule="auto"/>
        <w:rPr>
          <w:rFonts w:ascii="Times New Roman" w:eastAsia="Calibri" w:hAnsi="Times New Roman" w:cs="Times New Roman"/>
          <w:b/>
          <w:bCs/>
          <w:color w:val="000000"/>
        </w:rPr>
      </w:pP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sud</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tis</w:t>
      </w:r>
    </w:p>
    <w:p w14:paraId="0B1D8B4C" w14:textId="77777777" w:rsidR="00CD3371" w:rsidRPr="00500102" w:rsidRDefault="00CD3371" w:rsidP="00CD3371">
      <w:pPr>
        <w:keepNext/>
        <w:keepLines/>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775927E" w14:textId="77777777" w:rsidR="00CD3371" w:rsidRPr="00500102" w:rsidRDefault="00CD3371" w:rsidP="00CD3371">
      <w:pPr>
        <w:keepNext/>
        <w:keepLines/>
        <w:numPr>
          <w:ilvl w:val="0"/>
          <w:numId w:val="4"/>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b/>
          <w:color w:val="000000"/>
        </w:rPr>
      </w:pPr>
      <w:r w:rsidRPr="00500102">
        <w:rPr>
          <w:rFonts w:ascii="Times New Roman" w:eastAsia="Calibri" w:hAnsi="Times New Roman" w:cs="Times New Roman"/>
          <w:color w:val="000000"/>
        </w:rPr>
        <w:t xml:space="preserve">Veiklioji medžiaga yra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Viename flakone yra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w:t>
      </w:r>
      <w:r w:rsidRPr="00500102">
        <w:rPr>
          <w:rFonts w:ascii="Times New Roman" w:eastAsia="Calibri" w:hAnsi="Times New Roman" w:cs="Times New Roman"/>
        </w:rPr>
        <w:t>(</w:t>
      </w:r>
      <w:proofErr w:type="spellStart"/>
      <w:r w:rsidRPr="00500102">
        <w:rPr>
          <w:rFonts w:ascii="Times New Roman" w:eastAsia="Calibri" w:hAnsi="Times New Roman" w:cs="Times New Roman"/>
        </w:rPr>
        <w:t>monohidrato</w:t>
      </w:r>
      <w:proofErr w:type="spellEnd"/>
      <w:r w:rsidRPr="00500102">
        <w:rPr>
          <w:rFonts w:ascii="Times New Roman" w:eastAsia="Calibri" w:hAnsi="Times New Roman" w:cs="Times New Roman"/>
        </w:rPr>
        <w:t xml:space="preserve"> pavidalu).</w:t>
      </w:r>
    </w:p>
    <w:p w14:paraId="4481A1DF" w14:textId="77777777" w:rsidR="00CD3371" w:rsidRPr="00500102" w:rsidRDefault="00CD3371" w:rsidP="00CD3371">
      <w:pPr>
        <w:numPr>
          <w:ilvl w:val="0"/>
          <w:numId w:val="4"/>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b/>
          <w:color w:val="000000"/>
        </w:rPr>
      </w:pPr>
      <w:r w:rsidRPr="00500102">
        <w:rPr>
          <w:rFonts w:ascii="Times New Roman" w:eastAsia="Calibri" w:hAnsi="Times New Roman" w:cs="Times New Roman"/>
          <w:color w:val="000000"/>
        </w:rPr>
        <w:t xml:space="preserve">Pagalbinės medžiagos yra </w:t>
      </w:r>
      <w:proofErr w:type="spellStart"/>
      <w:r w:rsidRPr="00500102">
        <w:rPr>
          <w:rFonts w:ascii="Times New Roman" w:eastAsia="Calibri" w:hAnsi="Times New Roman" w:cs="Times New Roman"/>
          <w:color w:val="000000"/>
        </w:rPr>
        <w:t>manitolis</w:t>
      </w:r>
      <w:proofErr w:type="spellEnd"/>
      <w:r w:rsidRPr="00500102">
        <w:rPr>
          <w:rFonts w:ascii="Times New Roman" w:eastAsia="Calibri" w:hAnsi="Times New Roman" w:cs="Times New Roman"/>
          <w:color w:val="000000"/>
        </w:rPr>
        <w:t>, natrio citratas ir injekcinis vanduo.</w:t>
      </w:r>
    </w:p>
    <w:p w14:paraId="3C2BC765"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768D504B" w14:textId="77777777" w:rsidR="00CD3371" w:rsidRPr="00500102" w:rsidRDefault="00CD3371" w:rsidP="00CD3371">
      <w:pPr>
        <w:keepNext/>
        <w:keepLines/>
        <w:tabs>
          <w:tab w:val="left" w:pos="567"/>
        </w:tabs>
        <w:autoSpaceDE w:val="0"/>
        <w:autoSpaceDN w:val="0"/>
        <w:adjustRightInd w:val="0"/>
        <w:spacing w:after="0" w:line="240" w:lineRule="auto"/>
        <w:rPr>
          <w:rFonts w:ascii="Times New Roman" w:eastAsia="Calibri" w:hAnsi="Times New Roman" w:cs="Times New Roman"/>
          <w:b/>
          <w:bCs/>
          <w:color w:val="000000"/>
        </w:rPr>
      </w:pP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išvaizda ir kiekis pakuot</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je</w:t>
      </w:r>
    </w:p>
    <w:p w14:paraId="264E4EF3" w14:textId="77777777" w:rsidR="00CD3371" w:rsidRPr="00500102" w:rsidRDefault="00CD3371" w:rsidP="00CD3371">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tirpalas tiekiamas skaidriuose bespalviuose plastiko flakonuose.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yra tiekiamas pakuotėmis po 1, 4 arba 10 flakonų.</w:t>
      </w:r>
    </w:p>
    <w:p w14:paraId="253783F1"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Gali būti tiekiamos ne visų dydžių pakuotės.</w:t>
      </w:r>
    </w:p>
    <w:p w14:paraId="5DCD68D9"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2C3C44CB"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Registruotojas ir gamintojas</w:t>
      </w:r>
    </w:p>
    <w:p w14:paraId="1F27F22B" w14:textId="77777777" w:rsidR="00CD3371" w:rsidRPr="00500102" w:rsidRDefault="00CD3371" w:rsidP="00CD3371">
      <w:pPr>
        <w:tabs>
          <w:tab w:val="left" w:pos="567"/>
        </w:tabs>
        <w:spacing w:after="0" w:line="240" w:lineRule="auto"/>
        <w:jc w:val="both"/>
        <w:rPr>
          <w:rFonts w:ascii="Times New Roman" w:eastAsia="Calibri" w:hAnsi="Times New Roman" w:cs="Times New Roman"/>
          <w:iCs/>
        </w:rPr>
      </w:pPr>
    </w:p>
    <w:p w14:paraId="5A822DF7" w14:textId="77777777" w:rsidR="00CD3371" w:rsidRPr="00500102" w:rsidRDefault="00CD3371" w:rsidP="00CD3371">
      <w:pPr>
        <w:tabs>
          <w:tab w:val="left" w:pos="567"/>
        </w:tabs>
        <w:spacing w:after="0" w:line="240" w:lineRule="auto"/>
        <w:jc w:val="both"/>
        <w:rPr>
          <w:rFonts w:ascii="Times New Roman" w:eastAsia="Calibri" w:hAnsi="Times New Roman" w:cs="Times New Roman"/>
          <w:b/>
          <w:bCs/>
          <w:i/>
          <w:iCs/>
        </w:rPr>
      </w:pPr>
      <w:r w:rsidRPr="00500102">
        <w:rPr>
          <w:rFonts w:ascii="Times New Roman" w:eastAsia="Calibri" w:hAnsi="Times New Roman" w:cs="Times New Roman"/>
          <w:b/>
          <w:bCs/>
          <w:i/>
          <w:iCs/>
        </w:rPr>
        <w:t xml:space="preserve">Registruotojas </w:t>
      </w:r>
    </w:p>
    <w:p w14:paraId="4F2A4E79" w14:textId="77777777" w:rsidR="00CD3371" w:rsidRPr="00500102" w:rsidRDefault="00CD3371" w:rsidP="00CD3371">
      <w:pPr>
        <w:tabs>
          <w:tab w:val="left" w:pos="567"/>
        </w:tabs>
        <w:spacing w:after="0" w:line="240" w:lineRule="auto"/>
        <w:rPr>
          <w:rFonts w:ascii="Times New Roman" w:eastAsia="SimSun" w:hAnsi="Times New Roman" w:cs="Times New Roman"/>
        </w:rPr>
      </w:pPr>
      <w:proofErr w:type="spellStart"/>
      <w:r w:rsidRPr="00500102">
        <w:rPr>
          <w:rFonts w:ascii="Times New Roman" w:eastAsia="SimSun" w:hAnsi="Times New Roman" w:cs="Times New Roman"/>
        </w:rPr>
        <w:t>Fresenius</w:t>
      </w:r>
      <w:proofErr w:type="spellEnd"/>
      <w:r w:rsidRPr="00500102">
        <w:rPr>
          <w:rFonts w:ascii="Times New Roman" w:eastAsia="SimSun" w:hAnsi="Times New Roman" w:cs="Times New Roman"/>
        </w:rPr>
        <w:t xml:space="preserve"> Kabi </w:t>
      </w:r>
      <w:proofErr w:type="spellStart"/>
      <w:r w:rsidRPr="00500102">
        <w:rPr>
          <w:rFonts w:ascii="Times New Roman" w:eastAsia="SimSun" w:hAnsi="Times New Roman" w:cs="Times New Roman"/>
        </w:rPr>
        <w:t>Polska</w:t>
      </w:r>
      <w:proofErr w:type="spellEnd"/>
      <w:r w:rsidRPr="00500102">
        <w:rPr>
          <w:rFonts w:ascii="Times New Roman" w:eastAsia="SimSun" w:hAnsi="Times New Roman" w:cs="Times New Roman"/>
        </w:rPr>
        <w:t xml:space="preserve"> </w:t>
      </w:r>
      <w:proofErr w:type="spellStart"/>
      <w:r w:rsidRPr="00500102">
        <w:rPr>
          <w:rFonts w:ascii="Times New Roman" w:eastAsia="SimSun" w:hAnsi="Times New Roman" w:cs="Times New Roman"/>
        </w:rPr>
        <w:t>Sp.z</w:t>
      </w:r>
      <w:proofErr w:type="spellEnd"/>
      <w:r w:rsidRPr="00500102">
        <w:rPr>
          <w:rFonts w:ascii="Times New Roman" w:eastAsia="SimSun" w:hAnsi="Times New Roman" w:cs="Times New Roman"/>
        </w:rPr>
        <w:t xml:space="preserve"> </w:t>
      </w:r>
      <w:proofErr w:type="spellStart"/>
      <w:r w:rsidRPr="00500102">
        <w:rPr>
          <w:rFonts w:ascii="Times New Roman" w:eastAsia="SimSun" w:hAnsi="Times New Roman" w:cs="Times New Roman"/>
        </w:rPr>
        <w:t>o.o</w:t>
      </w:r>
      <w:proofErr w:type="spellEnd"/>
      <w:r w:rsidRPr="00500102">
        <w:rPr>
          <w:rFonts w:ascii="Times New Roman" w:eastAsia="SimSun" w:hAnsi="Times New Roman" w:cs="Times New Roman"/>
        </w:rPr>
        <w:t>.</w:t>
      </w:r>
    </w:p>
    <w:p w14:paraId="25114775" w14:textId="77777777" w:rsidR="00CD3371" w:rsidRPr="00500102" w:rsidRDefault="00CD3371" w:rsidP="00CD3371">
      <w:pPr>
        <w:tabs>
          <w:tab w:val="left" w:pos="567"/>
        </w:tabs>
        <w:spacing w:after="0" w:line="240" w:lineRule="auto"/>
        <w:rPr>
          <w:rFonts w:ascii="Times New Roman" w:eastAsia="SimSun" w:hAnsi="Times New Roman" w:cs="Times New Roman"/>
        </w:rPr>
      </w:pPr>
      <w:r w:rsidRPr="00500102">
        <w:rPr>
          <w:rFonts w:ascii="Times New Roman" w:eastAsia="SimSun" w:hAnsi="Times New Roman" w:cs="Times New Roman"/>
        </w:rPr>
        <w:t xml:space="preserve">Al. </w:t>
      </w:r>
      <w:proofErr w:type="spellStart"/>
      <w:r w:rsidRPr="00500102">
        <w:rPr>
          <w:rFonts w:ascii="Times New Roman" w:eastAsia="SimSun" w:hAnsi="Times New Roman" w:cs="Times New Roman"/>
        </w:rPr>
        <w:t>Jerozolimskie</w:t>
      </w:r>
      <w:proofErr w:type="spellEnd"/>
      <w:r w:rsidRPr="00500102">
        <w:rPr>
          <w:rFonts w:ascii="Times New Roman" w:eastAsia="SimSun" w:hAnsi="Times New Roman" w:cs="Times New Roman"/>
        </w:rPr>
        <w:t xml:space="preserve"> 134</w:t>
      </w:r>
    </w:p>
    <w:p w14:paraId="22EF22A1" w14:textId="77777777" w:rsidR="00CD3371" w:rsidRPr="00B86A23" w:rsidRDefault="00CD3371" w:rsidP="00CD3371">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B86A23">
        <w:rPr>
          <w:rFonts w:ascii="Times New Roman" w:eastAsia="Times New Roman" w:hAnsi="Times New Roman" w:cs="Times New Roman"/>
          <w:snapToGrid w:val="0"/>
        </w:rPr>
        <w:t xml:space="preserve">02-305 </w:t>
      </w:r>
      <w:proofErr w:type="spellStart"/>
      <w:r w:rsidRPr="00B86A23">
        <w:rPr>
          <w:rFonts w:ascii="Times New Roman" w:eastAsia="Times New Roman" w:hAnsi="Times New Roman" w:cs="Times New Roman"/>
          <w:snapToGrid w:val="0"/>
        </w:rPr>
        <w:t>Warszawa</w:t>
      </w:r>
      <w:proofErr w:type="spellEnd"/>
    </w:p>
    <w:p w14:paraId="4B104D22" w14:textId="77777777" w:rsidR="00CD3371" w:rsidRPr="00B86A23" w:rsidRDefault="00CD3371" w:rsidP="00CD3371">
      <w:pPr>
        <w:tabs>
          <w:tab w:val="left" w:pos="567"/>
        </w:tabs>
        <w:autoSpaceDE w:val="0"/>
        <w:autoSpaceDN w:val="0"/>
        <w:adjustRightInd w:val="0"/>
        <w:spacing w:after="0" w:line="240" w:lineRule="auto"/>
        <w:rPr>
          <w:rFonts w:ascii="Times New Roman" w:eastAsia="Times New Roman" w:hAnsi="Times New Roman" w:cs="Times New Roman"/>
          <w:b/>
          <w:bCs/>
          <w:snapToGrid w:val="0"/>
        </w:rPr>
      </w:pPr>
      <w:r w:rsidRPr="00B86A23">
        <w:rPr>
          <w:rFonts w:ascii="Times New Roman" w:eastAsia="Times New Roman" w:hAnsi="Times New Roman" w:cs="Times New Roman"/>
          <w:iCs/>
          <w:snapToGrid w:val="0"/>
        </w:rPr>
        <w:t>Lenkija</w:t>
      </w:r>
    </w:p>
    <w:p w14:paraId="4B6BF89A"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82D1154"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i/>
          <w:color w:val="000000"/>
        </w:rPr>
      </w:pPr>
      <w:r w:rsidRPr="00500102">
        <w:rPr>
          <w:rFonts w:ascii="Times New Roman" w:eastAsia="Calibri" w:hAnsi="Times New Roman" w:cs="Times New Roman"/>
          <w:b/>
          <w:bCs/>
          <w:i/>
          <w:color w:val="000000"/>
        </w:rPr>
        <w:t>Gamintojas</w:t>
      </w:r>
    </w:p>
    <w:p w14:paraId="43FE6DC6"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proofErr w:type="spellStart"/>
      <w:r w:rsidRPr="00500102">
        <w:rPr>
          <w:rFonts w:ascii="Times New Roman" w:eastAsia="Calibri" w:hAnsi="Times New Roman" w:cs="Times New Roman"/>
          <w:bCs/>
          <w:color w:val="000000"/>
        </w:rPr>
        <w:t>Fresenius</w:t>
      </w:r>
      <w:proofErr w:type="spellEnd"/>
      <w:r w:rsidRPr="00500102">
        <w:rPr>
          <w:rFonts w:ascii="Times New Roman" w:eastAsia="Calibri" w:hAnsi="Times New Roman" w:cs="Times New Roman"/>
          <w:bCs/>
          <w:color w:val="000000"/>
        </w:rPr>
        <w:t xml:space="preserve"> Kabi </w:t>
      </w:r>
      <w:proofErr w:type="spellStart"/>
      <w:r w:rsidRPr="00500102">
        <w:rPr>
          <w:rFonts w:ascii="Times New Roman" w:eastAsia="Calibri" w:hAnsi="Times New Roman" w:cs="Times New Roman"/>
          <w:bCs/>
          <w:color w:val="000000"/>
        </w:rPr>
        <w:t>Austria</w:t>
      </w:r>
      <w:proofErr w:type="spellEnd"/>
      <w:r w:rsidRPr="00500102">
        <w:rPr>
          <w:rFonts w:ascii="Times New Roman" w:eastAsia="Calibri" w:hAnsi="Times New Roman" w:cs="Times New Roman"/>
          <w:bCs/>
          <w:color w:val="000000"/>
        </w:rPr>
        <w:t xml:space="preserve"> </w:t>
      </w:r>
      <w:proofErr w:type="spellStart"/>
      <w:r w:rsidRPr="00500102">
        <w:rPr>
          <w:rFonts w:ascii="Times New Roman" w:eastAsia="Calibri" w:hAnsi="Times New Roman" w:cs="Times New Roman"/>
          <w:bCs/>
          <w:color w:val="000000"/>
        </w:rPr>
        <w:t>GmbH</w:t>
      </w:r>
      <w:proofErr w:type="spellEnd"/>
    </w:p>
    <w:p w14:paraId="12C62FDB"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Cs/>
          <w:color w:val="000000"/>
        </w:rPr>
      </w:pPr>
      <w:proofErr w:type="spellStart"/>
      <w:r w:rsidRPr="00500102">
        <w:rPr>
          <w:rFonts w:ascii="Times New Roman" w:eastAsia="Calibri" w:hAnsi="Times New Roman" w:cs="Times New Roman"/>
          <w:bCs/>
          <w:color w:val="000000"/>
        </w:rPr>
        <w:t>Hafnerstrasse</w:t>
      </w:r>
      <w:proofErr w:type="spellEnd"/>
      <w:r w:rsidRPr="00500102">
        <w:rPr>
          <w:rFonts w:ascii="Times New Roman" w:eastAsia="Calibri" w:hAnsi="Times New Roman" w:cs="Times New Roman"/>
          <w:bCs/>
          <w:color w:val="000000"/>
        </w:rPr>
        <w:t xml:space="preserve"> 36, A-8055 </w:t>
      </w:r>
      <w:proofErr w:type="spellStart"/>
      <w:r w:rsidRPr="00500102">
        <w:rPr>
          <w:rFonts w:ascii="Times New Roman" w:eastAsia="Calibri" w:hAnsi="Times New Roman" w:cs="Times New Roman"/>
          <w:bCs/>
          <w:color w:val="000000"/>
        </w:rPr>
        <w:t>Graz</w:t>
      </w:r>
      <w:proofErr w:type="spellEnd"/>
    </w:p>
    <w:p w14:paraId="58269FC0"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Cs/>
          <w:color w:val="000000"/>
        </w:rPr>
        <w:t>Austrija</w:t>
      </w:r>
    </w:p>
    <w:p w14:paraId="5CCB759F"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46C2BAF"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Jeigu apie šį vaistą norite sužinoti daugiau, kreipkitės į vietinį registruotojo atstovą.</w:t>
      </w:r>
    </w:p>
    <w:p w14:paraId="44D480A9"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2758B40E" w14:textId="77777777" w:rsidR="00CD3371" w:rsidRPr="00B86A23" w:rsidRDefault="00CD3371" w:rsidP="00CD3371">
      <w:pPr>
        <w:pStyle w:val="Antrats"/>
        <w:tabs>
          <w:tab w:val="left" w:pos="567"/>
        </w:tabs>
        <w:rPr>
          <w:szCs w:val="22"/>
          <w:lang w:val="lt-LT"/>
        </w:rPr>
      </w:pPr>
      <w:r w:rsidRPr="00B86A23">
        <w:rPr>
          <w:szCs w:val="22"/>
          <w:lang w:val="lt-LT"/>
        </w:rPr>
        <w:t>UAB „</w:t>
      </w:r>
      <w:proofErr w:type="spellStart"/>
      <w:r w:rsidRPr="00B86A23">
        <w:rPr>
          <w:szCs w:val="22"/>
          <w:lang w:val="lt-LT"/>
        </w:rPr>
        <w:t>Fresenius</w:t>
      </w:r>
      <w:proofErr w:type="spellEnd"/>
      <w:r w:rsidRPr="00B86A23">
        <w:rPr>
          <w:szCs w:val="22"/>
          <w:lang w:val="lt-LT"/>
        </w:rPr>
        <w:t xml:space="preserve"> Kabi </w:t>
      </w:r>
      <w:proofErr w:type="spellStart"/>
      <w:r w:rsidRPr="00B86A23">
        <w:rPr>
          <w:szCs w:val="22"/>
          <w:lang w:val="lt-LT"/>
        </w:rPr>
        <w:t>Baltics</w:t>
      </w:r>
      <w:proofErr w:type="spellEnd"/>
      <w:r w:rsidRPr="00B86A23">
        <w:rPr>
          <w:szCs w:val="22"/>
          <w:lang w:val="lt-LT"/>
        </w:rPr>
        <w:t>“</w:t>
      </w:r>
    </w:p>
    <w:p w14:paraId="11003CB4" w14:textId="77777777" w:rsidR="00CD3371" w:rsidRPr="00B86A23" w:rsidRDefault="00CD3371" w:rsidP="00CD3371">
      <w:pPr>
        <w:pStyle w:val="Antrats"/>
        <w:tabs>
          <w:tab w:val="left" w:pos="567"/>
        </w:tabs>
        <w:rPr>
          <w:szCs w:val="22"/>
          <w:lang w:val="lt-LT"/>
        </w:rPr>
      </w:pPr>
      <w:r w:rsidRPr="00B86A23">
        <w:rPr>
          <w:szCs w:val="22"/>
          <w:lang w:val="lt-LT"/>
        </w:rPr>
        <w:t>J. Basanavičiaus g. 26</w:t>
      </w:r>
    </w:p>
    <w:p w14:paraId="51258108" w14:textId="77777777" w:rsidR="00CD3371" w:rsidRPr="002B7FA2" w:rsidRDefault="00CD3371" w:rsidP="00CD3371">
      <w:pPr>
        <w:tabs>
          <w:tab w:val="left" w:pos="567"/>
        </w:tabs>
        <w:spacing w:after="0" w:line="240" w:lineRule="auto"/>
        <w:rPr>
          <w:rFonts w:ascii="Times New Roman" w:hAnsi="Times New Roman" w:cs="Times New Roman"/>
        </w:rPr>
      </w:pPr>
      <w:r w:rsidRPr="002B7FA2">
        <w:rPr>
          <w:rFonts w:ascii="Times New Roman" w:hAnsi="Times New Roman" w:cs="Times New Roman"/>
        </w:rPr>
        <w:t>LT-03244, Vilnius</w:t>
      </w:r>
    </w:p>
    <w:p w14:paraId="26D4003A" w14:textId="77777777" w:rsidR="00CD3371" w:rsidRPr="00B86A23" w:rsidRDefault="00CD3371" w:rsidP="00CD3371">
      <w:pPr>
        <w:pStyle w:val="Antrats"/>
        <w:tabs>
          <w:tab w:val="left" w:pos="567"/>
        </w:tabs>
        <w:rPr>
          <w:szCs w:val="22"/>
          <w:lang w:val="lt-LT"/>
        </w:rPr>
      </w:pPr>
      <w:r w:rsidRPr="00B86A23">
        <w:rPr>
          <w:szCs w:val="22"/>
          <w:lang w:val="lt-LT"/>
        </w:rPr>
        <w:t>Lietuva</w:t>
      </w:r>
    </w:p>
    <w:p w14:paraId="2E196F43" w14:textId="77777777" w:rsidR="00CD3371" w:rsidRPr="00B86A23" w:rsidRDefault="00CD3371" w:rsidP="00CD3371">
      <w:pPr>
        <w:pStyle w:val="Antrats"/>
        <w:tabs>
          <w:tab w:val="left" w:pos="567"/>
        </w:tabs>
        <w:rPr>
          <w:szCs w:val="22"/>
          <w:lang w:val="lt-LT"/>
        </w:rPr>
      </w:pPr>
      <w:r w:rsidRPr="00B86A23">
        <w:rPr>
          <w:szCs w:val="22"/>
          <w:lang w:val="lt-LT"/>
        </w:rPr>
        <w:t>Tel. +370 5 252 3213</w:t>
      </w:r>
    </w:p>
    <w:p w14:paraId="20CE2E0A" w14:textId="77777777" w:rsidR="00CD3371" w:rsidRPr="00B86A23" w:rsidRDefault="00CD3371" w:rsidP="00CD3371">
      <w:pPr>
        <w:pStyle w:val="Antrats"/>
        <w:tabs>
          <w:tab w:val="left" w:pos="567"/>
        </w:tabs>
        <w:rPr>
          <w:b/>
          <w:szCs w:val="22"/>
          <w:lang w:val="lt-LT"/>
        </w:rPr>
      </w:pPr>
      <w:r w:rsidRPr="00B86A23">
        <w:rPr>
          <w:szCs w:val="22"/>
          <w:lang w:val="lt-LT"/>
        </w:rPr>
        <w:t>Faksas +370 5 260 8696</w:t>
      </w:r>
    </w:p>
    <w:p w14:paraId="20C9012A" w14:textId="77777777" w:rsidR="00CD3371" w:rsidRPr="00500102" w:rsidRDefault="00CD3371" w:rsidP="00CD3371">
      <w:pPr>
        <w:tabs>
          <w:tab w:val="left" w:pos="567"/>
        </w:tabs>
        <w:autoSpaceDE w:val="0"/>
        <w:autoSpaceDN w:val="0"/>
        <w:adjustRightInd w:val="0"/>
        <w:spacing w:after="0" w:line="240" w:lineRule="auto"/>
        <w:rPr>
          <w:rFonts w:ascii="Times New Roman" w:eastAsia="Times New Roman" w:hAnsi="Times New Roman" w:cs="Times New Roman"/>
          <w:b/>
          <w:color w:val="000000"/>
          <w:lang w:eastAsia="lt-LT"/>
        </w:rPr>
      </w:pPr>
    </w:p>
    <w:p w14:paraId="5A3E5F54"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rPr>
      </w:pPr>
      <w:r w:rsidRPr="00500102">
        <w:rPr>
          <w:rFonts w:ascii="Times New Roman" w:eastAsia="Calibri" w:hAnsi="Times New Roman" w:cs="Times New Roman"/>
          <w:b/>
        </w:rPr>
        <w:t>Šis vaistas EEE valstybėse narėse registruotas tokiais pavadinimais:</w:t>
      </w:r>
    </w:p>
    <w:p w14:paraId="25DC06C3" w14:textId="77777777" w:rsidR="00CD3371" w:rsidRPr="00500102" w:rsidRDefault="00CD3371" w:rsidP="00CD3371">
      <w:pPr>
        <w:numPr>
          <w:ilvl w:val="12"/>
          <w:numId w:val="0"/>
        </w:numPr>
        <w:spacing w:after="0" w:line="240" w:lineRule="auto"/>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8"/>
        <w:gridCol w:w="5940"/>
      </w:tblGrid>
      <w:tr w:rsidR="00CD3371" w:rsidRPr="00500102" w14:paraId="17CE38E6" w14:textId="77777777" w:rsidTr="00D62B62">
        <w:tc>
          <w:tcPr>
            <w:tcW w:w="2968" w:type="dxa"/>
          </w:tcPr>
          <w:p w14:paraId="04FC3A3D"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Valstybės narės pavadinimas</w:t>
            </w:r>
          </w:p>
        </w:tc>
        <w:tc>
          <w:tcPr>
            <w:tcW w:w="5940" w:type="dxa"/>
          </w:tcPr>
          <w:p w14:paraId="5B52F001"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Vaisto pavadinimas</w:t>
            </w:r>
          </w:p>
        </w:tc>
      </w:tr>
      <w:tr w:rsidR="00CD3371" w:rsidRPr="00500102" w14:paraId="0C4D2424" w14:textId="77777777" w:rsidTr="00D62B62">
        <w:tc>
          <w:tcPr>
            <w:tcW w:w="2968" w:type="dxa"/>
          </w:tcPr>
          <w:p w14:paraId="5D697D8F"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bCs/>
                <w:lang w:eastAsia="lt-LT"/>
              </w:rPr>
              <w:t>Portugalija</w:t>
            </w:r>
          </w:p>
        </w:tc>
        <w:tc>
          <w:tcPr>
            <w:tcW w:w="5940" w:type="dxa"/>
          </w:tcPr>
          <w:p w14:paraId="3302C505"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Ácido</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zoledrónico</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w:t>
            </w:r>
          </w:p>
        </w:tc>
      </w:tr>
      <w:tr w:rsidR="00CD3371" w:rsidRPr="00500102" w14:paraId="778F15AC" w14:textId="77777777" w:rsidTr="00D62B62">
        <w:tc>
          <w:tcPr>
            <w:tcW w:w="2968" w:type="dxa"/>
          </w:tcPr>
          <w:p w14:paraId="06702BF5"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Austrija</w:t>
            </w:r>
          </w:p>
        </w:tc>
        <w:tc>
          <w:tcPr>
            <w:tcW w:w="5940" w:type="dxa"/>
          </w:tcPr>
          <w:p w14:paraId="1853164C"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Zoledronsäure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468B0F3E"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Konzentrat</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zur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Herstellung</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einer</w:t>
            </w:r>
            <w:proofErr w:type="spellEnd"/>
          </w:p>
          <w:p w14:paraId="5FD488C0"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Infusionslösung</w:t>
            </w:r>
            <w:proofErr w:type="spellEnd"/>
          </w:p>
        </w:tc>
      </w:tr>
      <w:tr w:rsidR="00CD3371" w:rsidRPr="00500102" w14:paraId="69323F20" w14:textId="77777777" w:rsidTr="00D62B62">
        <w:tc>
          <w:tcPr>
            <w:tcW w:w="2968" w:type="dxa"/>
          </w:tcPr>
          <w:p w14:paraId="473F6537"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Belgija</w:t>
            </w:r>
          </w:p>
        </w:tc>
        <w:tc>
          <w:tcPr>
            <w:tcW w:w="5940" w:type="dxa"/>
          </w:tcPr>
          <w:p w14:paraId="661AC106"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Zoledroninezuur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w:t>
            </w:r>
          </w:p>
          <w:p w14:paraId="2B6BFF6A"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lang w:eastAsia="lt-LT"/>
              </w:rPr>
              <w:t xml:space="preserve">4 mg/5 ml </w:t>
            </w:r>
            <w:proofErr w:type="spellStart"/>
            <w:r w:rsidRPr="00500102">
              <w:rPr>
                <w:rFonts w:ascii="Times New Roman" w:eastAsia="Calibri" w:hAnsi="Times New Roman" w:cs="Times New Roman"/>
                <w:lang w:eastAsia="lt-LT"/>
              </w:rPr>
              <w:t>concentraat</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voor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oplossing</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voor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infusie</w:t>
            </w:r>
            <w:proofErr w:type="spellEnd"/>
          </w:p>
        </w:tc>
      </w:tr>
      <w:tr w:rsidR="00CD3371" w:rsidRPr="00500102" w14:paraId="144734B1" w14:textId="77777777" w:rsidTr="00D62B62">
        <w:tc>
          <w:tcPr>
            <w:tcW w:w="2968" w:type="dxa"/>
          </w:tcPr>
          <w:p w14:paraId="47ACA29D"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Bulgarija</w:t>
            </w:r>
          </w:p>
        </w:tc>
        <w:tc>
          <w:tcPr>
            <w:tcW w:w="5940" w:type="dxa"/>
          </w:tcPr>
          <w:p w14:paraId="44E741C5"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76D2E925"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концентрат</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за</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инфузионен</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разтвор</w:t>
            </w:r>
            <w:proofErr w:type="spellEnd"/>
          </w:p>
        </w:tc>
      </w:tr>
      <w:tr w:rsidR="00CD3371" w:rsidRPr="00500102" w14:paraId="4DF06BAA" w14:textId="77777777" w:rsidTr="00D62B62">
        <w:tc>
          <w:tcPr>
            <w:tcW w:w="2968" w:type="dxa"/>
          </w:tcPr>
          <w:p w14:paraId="0ABD34B5"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Čekija</w:t>
            </w:r>
          </w:p>
        </w:tc>
        <w:tc>
          <w:tcPr>
            <w:tcW w:w="5940" w:type="dxa"/>
          </w:tcPr>
          <w:p w14:paraId="179BC565"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tc>
      </w:tr>
      <w:tr w:rsidR="00CD3371" w:rsidRPr="00500102" w14:paraId="12E0BA47" w14:textId="77777777" w:rsidTr="00D62B62">
        <w:tc>
          <w:tcPr>
            <w:tcW w:w="2968" w:type="dxa"/>
          </w:tcPr>
          <w:p w14:paraId="1B5F2689"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Vokietija</w:t>
            </w:r>
          </w:p>
        </w:tc>
        <w:tc>
          <w:tcPr>
            <w:tcW w:w="5940" w:type="dxa"/>
          </w:tcPr>
          <w:p w14:paraId="2C561E14"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Zoledronsäure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7ECCA39A"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Konzentrat</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zur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Herstellung</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einer</w:t>
            </w:r>
            <w:proofErr w:type="spellEnd"/>
          </w:p>
          <w:p w14:paraId="0BAD4FF2"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Infusionslösung</w:t>
            </w:r>
            <w:proofErr w:type="spellEnd"/>
          </w:p>
        </w:tc>
      </w:tr>
      <w:tr w:rsidR="00CD3371" w:rsidRPr="00500102" w14:paraId="154D1A8B" w14:textId="77777777" w:rsidTr="00D62B62">
        <w:tc>
          <w:tcPr>
            <w:tcW w:w="2968" w:type="dxa"/>
          </w:tcPr>
          <w:p w14:paraId="5256F495"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Danija</w:t>
            </w:r>
          </w:p>
        </w:tc>
        <w:tc>
          <w:tcPr>
            <w:tcW w:w="5940" w:type="dxa"/>
          </w:tcPr>
          <w:p w14:paraId="6CF1DA35"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Zoledronsyre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w:t>
            </w:r>
          </w:p>
        </w:tc>
      </w:tr>
      <w:tr w:rsidR="00CD3371" w:rsidRPr="00500102" w14:paraId="31580CC2" w14:textId="77777777" w:rsidTr="00D62B62">
        <w:tc>
          <w:tcPr>
            <w:tcW w:w="2968" w:type="dxa"/>
          </w:tcPr>
          <w:p w14:paraId="4A000091"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Estija</w:t>
            </w:r>
          </w:p>
        </w:tc>
        <w:tc>
          <w:tcPr>
            <w:tcW w:w="5940" w:type="dxa"/>
          </w:tcPr>
          <w:p w14:paraId="7D228BBF"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 </w:t>
            </w:r>
          </w:p>
        </w:tc>
      </w:tr>
      <w:tr w:rsidR="00CD3371" w:rsidRPr="00500102" w14:paraId="4C94A62E" w14:textId="77777777" w:rsidTr="00D62B62">
        <w:tc>
          <w:tcPr>
            <w:tcW w:w="2968" w:type="dxa"/>
          </w:tcPr>
          <w:p w14:paraId="19EE3762"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Graikija</w:t>
            </w:r>
          </w:p>
        </w:tc>
        <w:tc>
          <w:tcPr>
            <w:tcW w:w="5940" w:type="dxa"/>
          </w:tcPr>
          <w:p w14:paraId="62CF7A53"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π</w:t>
            </w:r>
            <w:proofErr w:type="spellStart"/>
            <w:r w:rsidRPr="00500102">
              <w:rPr>
                <w:rFonts w:ascii="Times New Roman" w:eastAsia="Calibri" w:hAnsi="Times New Roman" w:cs="Times New Roman"/>
                <w:lang w:eastAsia="lt-LT"/>
              </w:rPr>
              <w:t>υκνό</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διάλυμ</w:t>
            </w:r>
            <w:proofErr w:type="spellEnd"/>
            <w:r w:rsidRPr="00500102">
              <w:rPr>
                <w:rFonts w:ascii="Times New Roman" w:eastAsia="Calibri" w:hAnsi="Times New Roman" w:cs="Times New Roman"/>
                <w:lang w:eastAsia="lt-LT"/>
              </w:rPr>
              <w:t xml:space="preserve">α </w:t>
            </w:r>
            <w:proofErr w:type="spellStart"/>
            <w:r w:rsidRPr="00500102">
              <w:rPr>
                <w:rFonts w:ascii="Times New Roman" w:eastAsia="Calibri" w:hAnsi="Times New Roman" w:cs="Times New Roman"/>
                <w:lang w:eastAsia="lt-LT"/>
              </w:rPr>
              <w:t>γι</w:t>
            </w:r>
            <w:proofErr w:type="spellEnd"/>
            <w:r w:rsidRPr="00500102">
              <w:rPr>
                <w:rFonts w:ascii="Times New Roman" w:eastAsia="Calibri" w:hAnsi="Times New Roman" w:cs="Times New Roman"/>
                <w:lang w:eastAsia="lt-LT"/>
              </w:rPr>
              <w:t xml:space="preserve">α </w:t>
            </w:r>
            <w:proofErr w:type="spellStart"/>
            <w:r w:rsidRPr="00500102">
              <w:rPr>
                <w:rFonts w:ascii="Times New Roman" w:eastAsia="Calibri" w:hAnsi="Times New Roman" w:cs="Times New Roman"/>
                <w:lang w:eastAsia="lt-LT"/>
              </w:rPr>
              <w:t>διάλυμ</w:t>
            </w:r>
            <w:proofErr w:type="spellEnd"/>
            <w:r w:rsidRPr="00500102">
              <w:rPr>
                <w:rFonts w:ascii="Times New Roman" w:eastAsia="Calibri" w:hAnsi="Times New Roman" w:cs="Times New Roman"/>
                <w:lang w:eastAsia="lt-LT"/>
              </w:rPr>
              <w:t>α π</w:t>
            </w:r>
            <w:proofErr w:type="spellStart"/>
            <w:r w:rsidRPr="00500102">
              <w:rPr>
                <w:rFonts w:ascii="Times New Roman" w:eastAsia="Calibri" w:hAnsi="Times New Roman" w:cs="Times New Roman"/>
                <w:lang w:eastAsia="lt-LT"/>
              </w:rPr>
              <w:t>ρος</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έγχυση</w:t>
            </w:r>
            <w:proofErr w:type="spellEnd"/>
            <w:r w:rsidRPr="00500102">
              <w:rPr>
                <w:rFonts w:ascii="Times New Roman" w:eastAsia="Calibri" w:hAnsi="Times New Roman" w:cs="Times New Roman"/>
                <w:lang w:eastAsia="lt-LT"/>
              </w:rPr>
              <w:t>, 4mg/5ml.</w:t>
            </w:r>
          </w:p>
        </w:tc>
      </w:tr>
      <w:tr w:rsidR="00CD3371" w:rsidRPr="00500102" w14:paraId="4EBCDC52" w14:textId="77777777" w:rsidTr="00D62B62">
        <w:tc>
          <w:tcPr>
            <w:tcW w:w="2968" w:type="dxa"/>
          </w:tcPr>
          <w:p w14:paraId="7DB81F5B"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Ispanija</w:t>
            </w:r>
          </w:p>
        </w:tc>
        <w:tc>
          <w:tcPr>
            <w:tcW w:w="5940" w:type="dxa"/>
          </w:tcPr>
          <w:p w14:paraId="1B97CE70"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Ácido</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Zoledrónico</w:t>
            </w:r>
            <w:proofErr w:type="spellEnd"/>
            <w:r w:rsidRPr="00500102">
              <w:rPr>
                <w:rFonts w:ascii="Times New Roman" w:eastAsia="Calibri" w:hAnsi="Times New Roman" w:cs="Times New Roman"/>
                <w:lang w:eastAsia="lt-LT"/>
              </w:rPr>
              <w:t xml:space="preserve"> </w:t>
            </w:r>
          </w:p>
          <w:p w14:paraId="29D75337"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 /</w:t>
            </w:r>
            <w:r w:rsidRPr="00500102">
              <w:rPr>
                <w:rFonts w:ascii="Times New Roman" w:eastAsia="Calibri" w:hAnsi="Times New Roman" w:cs="Times New Roman"/>
              </w:rPr>
              <w:t>5 ml</w:t>
            </w:r>
          </w:p>
          <w:p w14:paraId="44A0251E"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lastRenderedPageBreak/>
              <w:t>concentrado</w:t>
            </w:r>
            <w:proofErr w:type="spellEnd"/>
            <w:r w:rsidRPr="00500102">
              <w:rPr>
                <w:rFonts w:ascii="Times New Roman" w:eastAsia="Calibri" w:hAnsi="Times New Roman" w:cs="Times New Roman"/>
                <w:lang w:eastAsia="lt-LT"/>
              </w:rPr>
              <w:t xml:space="preserve"> para </w:t>
            </w:r>
            <w:proofErr w:type="spellStart"/>
            <w:r w:rsidRPr="00500102">
              <w:rPr>
                <w:rFonts w:ascii="Times New Roman" w:eastAsia="Calibri" w:hAnsi="Times New Roman" w:cs="Times New Roman"/>
                <w:lang w:eastAsia="lt-LT"/>
              </w:rPr>
              <w:t>solución</w:t>
            </w:r>
            <w:proofErr w:type="spellEnd"/>
            <w:r w:rsidRPr="00500102">
              <w:rPr>
                <w:rFonts w:ascii="Times New Roman" w:eastAsia="Calibri" w:hAnsi="Times New Roman" w:cs="Times New Roman"/>
                <w:lang w:eastAsia="lt-LT"/>
              </w:rPr>
              <w:t xml:space="preserve"> para </w:t>
            </w:r>
            <w:proofErr w:type="spellStart"/>
            <w:r w:rsidRPr="00500102">
              <w:rPr>
                <w:rFonts w:ascii="Times New Roman" w:eastAsia="Calibri" w:hAnsi="Times New Roman" w:cs="Times New Roman"/>
                <w:lang w:eastAsia="lt-LT"/>
              </w:rPr>
              <w:t>perfusión</w:t>
            </w:r>
            <w:proofErr w:type="spellEnd"/>
          </w:p>
        </w:tc>
      </w:tr>
      <w:tr w:rsidR="00CD3371" w:rsidRPr="00500102" w14:paraId="1790B083" w14:textId="77777777" w:rsidTr="00D62B62">
        <w:tc>
          <w:tcPr>
            <w:tcW w:w="2968" w:type="dxa"/>
          </w:tcPr>
          <w:p w14:paraId="3E5D0942"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lastRenderedPageBreak/>
              <w:t>Suomija</w:t>
            </w:r>
          </w:p>
        </w:tc>
        <w:tc>
          <w:tcPr>
            <w:tcW w:w="5940" w:type="dxa"/>
          </w:tcPr>
          <w:p w14:paraId="12391028"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Zoledronsyra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322D8694"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infuusiokonsentraatti</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liuosta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varten</w:t>
            </w:r>
            <w:proofErr w:type="spellEnd"/>
          </w:p>
        </w:tc>
      </w:tr>
      <w:tr w:rsidR="00CD3371" w:rsidRPr="00500102" w14:paraId="6C5D91D6" w14:textId="77777777" w:rsidTr="00D62B62">
        <w:tc>
          <w:tcPr>
            <w:tcW w:w="2968" w:type="dxa"/>
          </w:tcPr>
          <w:p w14:paraId="24D055C7"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Prancūzija</w:t>
            </w:r>
          </w:p>
        </w:tc>
        <w:tc>
          <w:tcPr>
            <w:tcW w:w="5940" w:type="dxa"/>
          </w:tcPr>
          <w:p w14:paraId="67777202"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Acide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Zolédronique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4mg/5ml, </w:t>
            </w:r>
            <w:proofErr w:type="spellStart"/>
            <w:r w:rsidRPr="00500102">
              <w:rPr>
                <w:rFonts w:ascii="Times New Roman" w:eastAsia="Calibri" w:hAnsi="Times New Roman" w:cs="Times New Roman"/>
                <w:lang w:eastAsia="lt-LT"/>
              </w:rPr>
              <w:t>solution</w:t>
            </w:r>
            <w:proofErr w:type="spellEnd"/>
            <w:r w:rsidRPr="00500102">
              <w:rPr>
                <w:rFonts w:ascii="Times New Roman" w:eastAsia="Calibri" w:hAnsi="Times New Roman" w:cs="Times New Roman"/>
                <w:lang w:eastAsia="lt-LT"/>
              </w:rPr>
              <w:t xml:space="preserve"> à </w:t>
            </w:r>
            <w:proofErr w:type="spellStart"/>
            <w:r w:rsidRPr="00500102">
              <w:rPr>
                <w:rFonts w:ascii="Times New Roman" w:eastAsia="Calibri" w:hAnsi="Times New Roman" w:cs="Times New Roman"/>
                <w:lang w:eastAsia="lt-LT"/>
              </w:rPr>
              <w:t>diluer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pour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perfusion</w:t>
            </w:r>
            <w:proofErr w:type="spellEnd"/>
          </w:p>
        </w:tc>
      </w:tr>
      <w:tr w:rsidR="00CD3371" w:rsidRPr="00500102" w14:paraId="0F76633F" w14:textId="77777777" w:rsidTr="00D62B62">
        <w:tc>
          <w:tcPr>
            <w:tcW w:w="2968" w:type="dxa"/>
          </w:tcPr>
          <w:p w14:paraId="5CB0BA26"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Vengrija</w:t>
            </w:r>
          </w:p>
        </w:tc>
        <w:tc>
          <w:tcPr>
            <w:tcW w:w="5940" w:type="dxa"/>
          </w:tcPr>
          <w:p w14:paraId="02E223F1"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Zoledronsav</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388989C0"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koncentrátum</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oldatos</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infúzióhoz</w:t>
            </w:r>
            <w:proofErr w:type="spellEnd"/>
          </w:p>
        </w:tc>
      </w:tr>
      <w:tr w:rsidR="00CD3371" w:rsidRPr="00500102" w14:paraId="660A3895" w14:textId="77777777" w:rsidTr="00D62B62">
        <w:tc>
          <w:tcPr>
            <w:tcW w:w="2968" w:type="dxa"/>
          </w:tcPr>
          <w:p w14:paraId="4BCA1FDC"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Airija</w:t>
            </w:r>
          </w:p>
        </w:tc>
        <w:tc>
          <w:tcPr>
            <w:tcW w:w="5940" w:type="dxa"/>
          </w:tcPr>
          <w:p w14:paraId="243508B3"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219B8356"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concentrate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solution</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infusion</w:t>
            </w:r>
            <w:proofErr w:type="spellEnd"/>
          </w:p>
        </w:tc>
      </w:tr>
      <w:tr w:rsidR="00CD3371" w:rsidRPr="00500102" w14:paraId="74F94D98" w14:textId="77777777" w:rsidTr="00D62B62">
        <w:tc>
          <w:tcPr>
            <w:tcW w:w="2968" w:type="dxa"/>
          </w:tcPr>
          <w:p w14:paraId="31298AC4"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Italija</w:t>
            </w:r>
          </w:p>
        </w:tc>
        <w:tc>
          <w:tcPr>
            <w:tcW w:w="5940" w:type="dxa"/>
          </w:tcPr>
          <w:p w14:paraId="21BD447E"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Acido</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zoledronico</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w:t>
            </w:r>
          </w:p>
        </w:tc>
      </w:tr>
      <w:tr w:rsidR="00CD3371" w:rsidRPr="00500102" w14:paraId="2A9AEDE8" w14:textId="77777777" w:rsidTr="00D62B62">
        <w:tc>
          <w:tcPr>
            <w:tcW w:w="2968" w:type="dxa"/>
          </w:tcPr>
          <w:p w14:paraId="1B22A66C"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Liuksemburgas</w:t>
            </w:r>
          </w:p>
        </w:tc>
        <w:tc>
          <w:tcPr>
            <w:tcW w:w="5940" w:type="dxa"/>
          </w:tcPr>
          <w:p w14:paraId="1B574DC9"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Zoledronsäure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7F4FD59B"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Konzentrat</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zur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Herstellung</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einer</w:t>
            </w:r>
            <w:proofErr w:type="spellEnd"/>
          </w:p>
          <w:p w14:paraId="34C2A75A"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Infusionslösung</w:t>
            </w:r>
            <w:proofErr w:type="spellEnd"/>
          </w:p>
        </w:tc>
      </w:tr>
      <w:tr w:rsidR="00CD3371" w:rsidRPr="00500102" w14:paraId="14383627" w14:textId="77777777" w:rsidTr="00D62B62">
        <w:tc>
          <w:tcPr>
            <w:tcW w:w="2968" w:type="dxa"/>
          </w:tcPr>
          <w:p w14:paraId="14A59854"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Lietuva</w:t>
            </w:r>
          </w:p>
        </w:tc>
        <w:tc>
          <w:tcPr>
            <w:tcW w:w="5940" w:type="dxa"/>
          </w:tcPr>
          <w:p w14:paraId="2FD18716"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 koncentratas infuziniam tirpalui</w:t>
            </w:r>
          </w:p>
        </w:tc>
      </w:tr>
      <w:tr w:rsidR="00CD3371" w:rsidRPr="00500102" w14:paraId="11959ACB" w14:textId="77777777" w:rsidTr="00D62B62">
        <w:tc>
          <w:tcPr>
            <w:tcW w:w="2968" w:type="dxa"/>
          </w:tcPr>
          <w:p w14:paraId="4B8243DE"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Latvija</w:t>
            </w:r>
          </w:p>
        </w:tc>
        <w:tc>
          <w:tcPr>
            <w:tcW w:w="5940" w:type="dxa"/>
          </w:tcPr>
          <w:p w14:paraId="5F728359"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4725D628"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koncentrāts</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infūziju</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šķīduma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pagatavošanai</w:t>
            </w:r>
            <w:proofErr w:type="spellEnd"/>
          </w:p>
        </w:tc>
      </w:tr>
      <w:tr w:rsidR="00CD3371" w:rsidRPr="00500102" w14:paraId="1565EE08" w14:textId="77777777" w:rsidTr="00D62B62">
        <w:tc>
          <w:tcPr>
            <w:tcW w:w="2968" w:type="dxa"/>
          </w:tcPr>
          <w:p w14:paraId="3360248E"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Nyderlandai</w:t>
            </w:r>
          </w:p>
        </w:tc>
        <w:tc>
          <w:tcPr>
            <w:tcW w:w="5940" w:type="dxa"/>
          </w:tcPr>
          <w:p w14:paraId="0A672804"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Zoledroninezuur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w:t>
            </w:r>
          </w:p>
          <w:p w14:paraId="3276DF6C"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lang w:eastAsia="lt-LT"/>
              </w:rPr>
              <w:t xml:space="preserve">4 mg/5 ml </w:t>
            </w:r>
            <w:proofErr w:type="spellStart"/>
            <w:r w:rsidRPr="00500102">
              <w:rPr>
                <w:rFonts w:ascii="Times New Roman" w:eastAsia="Calibri" w:hAnsi="Times New Roman" w:cs="Times New Roman"/>
                <w:lang w:eastAsia="lt-LT"/>
              </w:rPr>
              <w:t>concentraat</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voor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oplossing</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voor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infusie</w:t>
            </w:r>
            <w:proofErr w:type="spellEnd"/>
          </w:p>
        </w:tc>
      </w:tr>
      <w:tr w:rsidR="00CD3371" w:rsidRPr="00500102" w14:paraId="27B9AEAB" w14:textId="77777777" w:rsidTr="00D62B62">
        <w:tc>
          <w:tcPr>
            <w:tcW w:w="2968" w:type="dxa"/>
          </w:tcPr>
          <w:p w14:paraId="02695A70"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Norvegija</w:t>
            </w:r>
          </w:p>
        </w:tc>
        <w:tc>
          <w:tcPr>
            <w:tcW w:w="5940" w:type="dxa"/>
          </w:tcPr>
          <w:p w14:paraId="1EBF30A3"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Zoledronsyre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w:t>
            </w:r>
            <w:proofErr w:type="spellStart"/>
            <w:r w:rsidRPr="00500102">
              <w:rPr>
                <w:rFonts w:ascii="Times New Roman" w:eastAsia="Calibri" w:hAnsi="Times New Roman" w:cs="Times New Roman"/>
                <w:lang w:eastAsia="lt-LT"/>
              </w:rPr>
              <w:t>Fresenius</w:t>
            </w:r>
            <w:proofErr w:type="spellEnd"/>
          </w:p>
        </w:tc>
      </w:tr>
      <w:tr w:rsidR="00CD3371" w:rsidRPr="00500102" w14:paraId="0968A49A" w14:textId="77777777" w:rsidTr="00D62B62">
        <w:tc>
          <w:tcPr>
            <w:tcW w:w="2968" w:type="dxa"/>
          </w:tcPr>
          <w:p w14:paraId="196E8B3F"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Lenkija</w:t>
            </w:r>
          </w:p>
        </w:tc>
        <w:tc>
          <w:tcPr>
            <w:tcW w:w="5940" w:type="dxa"/>
          </w:tcPr>
          <w:p w14:paraId="40E0C169"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w:t>
            </w:r>
          </w:p>
        </w:tc>
      </w:tr>
      <w:tr w:rsidR="00CD3371" w:rsidRPr="00500102" w14:paraId="73B04B95" w14:textId="77777777" w:rsidTr="00D62B62">
        <w:tc>
          <w:tcPr>
            <w:tcW w:w="2968" w:type="dxa"/>
          </w:tcPr>
          <w:p w14:paraId="0E7F580D"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Rumunija</w:t>
            </w:r>
          </w:p>
        </w:tc>
        <w:tc>
          <w:tcPr>
            <w:tcW w:w="5940" w:type="dxa"/>
          </w:tcPr>
          <w:p w14:paraId="4661B5BA"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w:t>
            </w:r>
          </w:p>
          <w:p w14:paraId="2D857398"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lang w:eastAsia="lt-LT"/>
              </w:rPr>
              <w:t xml:space="preserve">4 mg/5 ml </w:t>
            </w:r>
            <w:proofErr w:type="spellStart"/>
            <w:r w:rsidRPr="00500102">
              <w:rPr>
                <w:rFonts w:ascii="Times New Roman" w:eastAsia="Calibri" w:hAnsi="Times New Roman" w:cs="Times New Roman"/>
                <w:lang w:eastAsia="lt-LT"/>
              </w:rPr>
              <w:t>concentrat</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pentru</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soluţie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perfuzabil</w:t>
            </w:r>
            <w:proofErr w:type="spellEnd"/>
          </w:p>
        </w:tc>
      </w:tr>
      <w:tr w:rsidR="00CD3371" w:rsidRPr="00500102" w14:paraId="7D06AE94" w14:textId="77777777" w:rsidTr="00D62B62">
        <w:tc>
          <w:tcPr>
            <w:tcW w:w="2968" w:type="dxa"/>
          </w:tcPr>
          <w:p w14:paraId="4D508A44"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Švedija</w:t>
            </w:r>
          </w:p>
        </w:tc>
        <w:tc>
          <w:tcPr>
            <w:tcW w:w="5940" w:type="dxa"/>
          </w:tcPr>
          <w:p w14:paraId="25D5255A"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Zoledronsyra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w:t>
            </w:r>
          </w:p>
        </w:tc>
      </w:tr>
      <w:tr w:rsidR="00CD3371" w:rsidRPr="00500102" w14:paraId="49D3988F" w14:textId="77777777" w:rsidTr="00D62B62">
        <w:tc>
          <w:tcPr>
            <w:tcW w:w="2968" w:type="dxa"/>
          </w:tcPr>
          <w:p w14:paraId="04646F83"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Slovėnija</w:t>
            </w:r>
          </w:p>
        </w:tc>
        <w:tc>
          <w:tcPr>
            <w:tcW w:w="5940" w:type="dxa"/>
          </w:tcPr>
          <w:p w14:paraId="1C169EED"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Zoledronska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kislina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w:t>
            </w:r>
          </w:p>
          <w:p w14:paraId="2ADBB5A1"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lang w:eastAsia="lt-LT"/>
              </w:rPr>
              <w:t xml:space="preserve">4 mg/5 ml </w:t>
            </w:r>
            <w:proofErr w:type="spellStart"/>
            <w:r w:rsidRPr="00500102">
              <w:rPr>
                <w:rFonts w:ascii="Times New Roman" w:eastAsia="Calibri" w:hAnsi="Times New Roman" w:cs="Times New Roman"/>
                <w:lang w:eastAsia="lt-LT"/>
              </w:rPr>
              <w:t>koncentrat</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raztopino</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infundiranje</w:t>
            </w:r>
            <w:proofErr w:type="spellEnd"/>
          </w:p>
        </w:tc>
      </w:tr>
      <w:tr w:rsidR="00CD3371" w:rsidRPr="00500102" w14:paraId="0D942629" w14:textId="77777777" w:rsidTr="00D62B62">
        <w:tc>
          <w:tcPr>
            <w:tcW w:w="2968" w:type="dxa"/>
          </w:tcPr>
          <w:p w14:paraId="55909332"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Slovakija</w:t>
            </w:r>
          </w:p>
        </w:tc>
        <w:tc>
          <w:tcPr>
            <w:tcW w:w="5940" w:type="dxa"/>
          </w:tcPr>
          <w:p w14:paraId="266BB890"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tc>
      </w:tr>
      <w:tr w:rsidR="00CD3371" w:rsidRPr="00500102" w14:paraId="50B40AFA" w14:textId="77777777" w:rsidTr="00D62B62">
        <w:tc>
          <w:tcPr>
            <w:tcW w:w="2968" w:type="dxa"/>
          </w:tcPr>
          <w:p w14:paraId="0788AF11"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Jungtinė Karalystė</w:t>
            </w:r>
          </w:p>
        </w:tc>
        <w:tc>
          <w:tcPr>
            <w:tcW w:w="5940" w:type="dxa"/>
          </w:tcPr>
          <w:p w14:paraId="21B0CD2F" w14:textId="77777777" w:rsidR="00CD3371" w:rsidRPr="00500102" w:rsidRDefault="00CD3371" w:rsidP="00D62B6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16BC4BC9" w14:textId="77777777" w:rsidR="00CD3371" w:rsidRPr="00500102" w:rsidRDefault="00CD3371" w:rsidP="00D62B6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concentrate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solution</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infusion</w:t>
            </w:r>
            <w:proofErr w:type="spellEnd"/>
          </w:p>
        </w:tc>
      </w:tr>
    </w:tbl>
    <w:p w14:paraId="2615F210" w14:textId="77777777" w:rsidR="00CD3371" w:rsidRPr="00500102" w:rsidRDefault="00CD3371" w:rsidP="00CD3371">
      <w:pPr>
        <w:spacing w:after="0" w:line="240" w:lineRule="auto"/>
        <w:rPr>
          <w:rFonts w:ascii="Times New Roman" w:eastAsia="Calibri" w:hAnsi="Times New Roman" w:cs="Times New Roman"/>
          <w:b/>
        </w:rPr>
      </w:pPr>
    </w:p>
    <w:p w14:paraId="32F4101A" w14:textId="77777777" w:rsidR="00CD3371" w:rsidRPr="00500102" w:rsidRDefault="00CD3371" w:rsidP="00CD3371">
      <w:pPr>
        <w:spacing w:after="0" w:line="240" w:lineRule="auto"/>
        <w:rPr>
          <w:rFonts w:ascii="Times New Roman" w:eastAsia="Calibri" w:hAnsi="Times New Roman" w:cs="Times New Roman"/>
          <w:b/>
        </w:rPr>
      </w:pPr>
    </w:p>
    <w:p w14:paraId="581A8970" w14:textId="77777777" w:rsidR="00CD3371" w:rsidRPr="00500102" w:rsidRDefault="00CD3371" w:rsidP="00CD3371">
      <w:pPr>
        <w:spacing w:after="0" w:line="240" w:lineRule="auto"/>
        <w:rPr>
          <w:rFonts w:ascii="Times New Roman" w:eastAsia="Calibri" w:hAnsi="Times New Roman" w:cs="Times New Roman"/>
          <w:noProof/>
        </w:rPr>
      </w:pPr>
      <w:r w:rsidRPr="00500102">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2024-08-26</w:t>
      </w:r>
      <w:r w:rsidRPr="00500102">
        <w:rPr>
          <w:rFonts w:ascii="Times New Roman" w:eastAsia="Calibri" w:hAnsi="Times New Roman" w:cs="Times New Roman"/>
          <w:b/>
        </w:rPr>
        <w:t>.</w:t>
      </w:r>
    </w:p>
    <w:p w14:paraId="0D177F48" w14:textId="77777777" w:rsidR="00CD3371" w:rsidRPr="00500102" w:rsidRDefault="00CD3371" w:rsidP="00CD3371">
      <w:pPr>
        <w:spacing w:after="0" w:line="240" w:lineRule="auto"/>
        <w:rPr>
          <w:rFonts w:ascii="Times New Roman" w:eastAsia="Calibri" w:hAnsi="Times New Roman" w:cs="Times New Roman"/>
        </w:rPr>
      </w:pPr>
    </w:p>
    <w:p w14:paraId="597AAEB8" w14:textId="77777777" w:rsidR="00CD3371" w:rsidRPr="007F067A" w:rsidRDefault="00CD3371" w:rsidP="00CD3371">
      <w:pPr>
        <w:tabs>
          <w:tab w:val="center" w:pos="4819"/>
          <w:tab w:val="right" w:pos="9638"/>
        </w:tabs>
        <w:rPr>
          <w:rFonts w:ascii="Times New Roman" w:hAnsi="Times New Roman" w:cs="Times New Roman"/>
        </w:rPr>
      </w:pPr>
      <w:r w:rsidRPr="007F067A">
        <w:rPr>
          <w:rFonts w:ascii="Times New Roman" w:eastAsia="SimSun" w:hAnsi="Times New Roman" w:cs="Times New Roman"/>
          <w:noProof/>
        </w:rPr>
        <w:t>Išsami informacija apie šį vaistą pateikiama Valstybinės vaistų kontrolės tarnybos prie Lietuvos Respublikos sveikatos apsaugos ministerijos tinklalapyje</w:t>
      </w:r>
      <w:r w:rsidRPr="007F067A">
        <w:rPr>
          <w:rFonts w:ascii="Times New Roman" w:eastAsia="SimSun" w:hAnsi="Times New Roman" w:cs="Times New Roman"/>
          <w:i/>
          <w:noProof/>
        </w:rPr>
        <w:t xml:space="preserve"> </w:t>
      </w:r>
      <w:r w:rsidRPr="007F067A">
        <w:rPr>
          <w:rFonts w:ascii="Times New Roman" w:hAnsi="Times New Roman" w:cs="Times New Roman"/>
          <w:color w:val="0000EE"/>
          <w:u w:val="single"/>
          <w:lang w:eastAsia="lt-LT"/>
        </w:rPr>
        <w:t>https://vvkt.lrv.lt/lt/.</w:t>
      </w:r>
    </w:p>
    <w:p w14:paraId="528DA036" w14:textId="77777777" w:rsidR="00CD3371" w:rsidRPr="00500102" w:rsidRDefault="00CD3371" w:rsidP="00CD3371">
      <w:pPr>
        <w:spacing w:after="0" w:line="240" w:lineRule="auto"/>
        <w:rPr>
          <w:rFonts w:ascii="Times New Roman" w:eastAsia="Calibri" w:hAnsi="Times New Roman" w:cs="Times New Roman"/>
          <w:highlight w:val="yellow"/>
        </w:rPr>
      </w:pPr>
    </w:p>
    <w:p w14:paraId="1E480984"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w:t>
      </w:r>
    </w:p>
    <w:p w14:paraId="4CA1D4E2"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color w:val="000000"/>
        </w:rPr>
      </w:pPr>
      <w:r w:rsidRPr="00500102">
        <w:rPr>
          <w:rFonts w:ascii="Times New Roman" w:eastAsia="Calibri" w:hAnsi="Times New Roman" w:cs="Times New Roman"/>
          <w:b/>
          <w:color w:val="000000"/>
        </w:rPr>
        <w:t>Toliau pateikta informacija skirta tik sveikatos priežiūros specialistams:</w:t>
      </w:r>
    </w:p>
    <w:p w14:paraId="7770CA53"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3D0EC564"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Kaip paruošti ir vartoti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w:t>
      </w:r>
    </w:p>
    <w:p w14:paraId="7AB77540"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6B1A15FA"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Siekiant paruošti infuzinį tirpalą, kurio sudėtyje būtų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koncentratą (5 ml) reikia skiesti 100 ml infuzinio tirpalo, kuriame nėra kalcio arba kitu infuziniu tirpalu, kurio sudėtyje nėra </w:t>
      </w:r>
      <w:proofErr w:type="spellStart"/>
      <w:r w:rsidRPr="00500102">
        <w:rPr>
          <w:rFonts w:ascii="Times New Roman" w:eastAsia="Calibri" w:hAnsi="Times New Roman" w:cs="Times New Roman"/>
          <w:color w:val="000000"/>
        </w:rPr>
        <w:t>dvivalen</w:t>
      </w:r>
      <w:r>
        <w:rPr>
          <w:rFonts w:ascii="Times New Roman" w:eastAsia="Calibri" w:hAnsi="Times New Roman" w:cs="Times New Roman"/>
          <w:color w:val="000000"/>
        </w:rPr>
        <w:t>čių</w:t>
      </w:r>
      <w:proofErr w:type="spellEnd"/>
      <w:r w:rsidRPr="00500102">
        <w:rPr>
          <w:rFonts w:ascii="Times New Roman" w:eastAsia="Calibri" w:hAnsi="Times New Roman" w:cs="Times New Roman"/>
          <w:color w:val="000000"/>
        </w:rPr>
        <w:t xml:space="preserve"> katijonų. Jeigu reikia mažesnės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dozės, pirmiausia pritraukti reikiamą tirpalo tūrį, taip kaip nurodyta toliau, ir po to jį skiesti 100 ml infuzinio tirpalo. Siekiant išvengti nesuderinamumo, tirpalą galima skiesti tik 0,9 % m/v natrio chlorido tirpalu arba 5 % m/v gliukozės tirpalu.</w:t>
      </w:r>
    </w:p>
    <w:p w14:paraId="62CA103A"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7CDD7D5F"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koncentrato negalima maišyti su kalcio turin</w:t>
      </w:r>
      <w:r w:rsidRPr="00500102">
        <w:rPr>
          <w:rFonts w:ascii="Times New Roman" w:eastAsia="TimesNewRoman,Bold" w:hAnsi="Times New Roman" w:cs="Times New Roman"/>
          <w:b/>
          <w:bCs/>
          <w:color w:val="000000"/>
        </w:rPr>
        <w:t>č</w:t>
      </w:r>
      <w:r w:rsidRPr="00500102">
        <w:rPr>
          <w:rFonts w:ascii="Times New Roman" w:eastAsia="Calibri" w:hAnsi="Times New Roman" w:cs="Times New Roman"/>
          <w:b/>
          <w:bCs/>
          <w:color w:val="000000"/>
        </w:rPr>
        <w:t>iais tirpalais ar kitokiu infuziniu tirpalu, kurio sud</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 xml:space="preserve">tyje yra </w:t>
      </w:r>
      <w:proofErr w:type="spellStart"/>
      <w:r w:rsidRPr="00500102">
        <w:rPr>
          <w:rFonts w:ascii="Times New Roman" w:eastAsia="Calibri" w:hAnsi="Times New Roman" w:cs="Times New Roman"/>
          <w:b/>
          <w:bCs/>
          <w:color w:val="000000"/>
        </w:rPr>
        <w:t>dvivalen</w:t>
      </w:r>
      <w:r>
        <w:rPr>
          <w:rFonts w:ascii="Times New Roman" w:eastAsia="TimesNewRoman,Bold" w:hAnsi="Times New Roman" w:cs="Times New Roman"/>
          <w:b/>
          <w:bCs/>
          <w:color w:val="000000"/>
        </w:rPr>
        <w:t>čių</w:t>
      </w:r>
      <w:proofErr w:type="spellEnd"/>
      <w:r w:rsidRPr="00500102">
        <w:rPr>
          <w:rFonts w:ascii="Times New Roman" w:eastAsia="TimesNewRoman,Bold" w:hAnsi="Times New Roman" w:cs="Times New Roman"/>
          <w:b/>
          <w:bCs/>
          <w:color w:val="000000"/>
        </w:rPr>
        <w:t xml:space="preserve"> </w:t>
      </w:r>
      <w:r w:rsidRPr="00500102">
        <w:rPr>
          <w:rFonts w:ascii="Times New Roman" w:eastAsia="Calibri" w:hAnsi="Times New Roman" w:cs="Times New Roman"/>
          <w:b/>
          <w:bCs/>
          <w:color w:val="000000"/>
        </w:rPr>
        <w:t>katijon</w:t>
      </w:r>
      <w:r w:rsidRPr="00500102">
        <w:rPr>
          <w:rFonts w:ascii="Times New Roman" w:eastAsia="TimesNewRoman,Bold" w:hAnsi="Times New Roman" w:cs="Times New Roman"/>
          <w:b/>
          <w:bCs/>
          <w:color w:val="000000"/>
        </w:rPr>
        <w:t>ų</w:t>
      </w:r>
      <w:r w:rsidRPr="00500102">
        <w:rPr>
          <w:rFonts w:ascii="Times New Roman" w:eastAsia="Calibri" w:hAnsi="Times New Roman" w:cs="Times New Roman"/>
          <w:b/>
          <w:bCs/>
          <w:color w:val="000000"/>
        </w:rPr>
        <w:t xml:space="preserve">, pvz., </w:t>
      </w:r>
      <w:proofErr w:type="spellStart"/>
      <w:r w:rsidRPr="00500102">
        <w:rPr>
          <w:rFonts w:ascii="Times New Roman" w:eastAsia="Calibri" w:hAnsi="Times New Roman" w:cs="Times New Roman"/>
          <w:b/>
          <w:bCs/>
          <w:color w:val="000000"/>
        </w:rPr>
        <w:t>laktatiniu</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Ringerio</w:t>
      </w:r>
      <w:proofErr w:type="spellEnd"/>
      <w:r>
        <w:rPr>
          <w:rFonts w:ascii="Times New Roman" w:eastAsia="Calibri" w:hAnsi="Times New Roman" w:cs="Times New Roman"/>
          <w:b/>
          <w:bCs/>
          <w:color w:val="000000"/>
        </w:rPr>
        <w:t xml:space="preserve"> </w:t>
      </w:r>
      <w:r w:rsidRPr="00500102">
        <w:rPr>
          <w:rFonts w:ascii="Times New Roman" w:eastAsia="Calibri" w:hAnsi="Times New Roman" w:cs="Times New Roman"/>
          <w:b/>
          <w:bCs/>
          <w:color w:val="000000"/>
        </w:rPr>
        <w:t>tirpalu.</w:t>
      </w:r>
    </w:p>
    <w:p w14:paraId="581FB2D3" w14:textId="77777777" w:rsidR="00CD3371"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531C38AB"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Nurodymai, kaip paruošti mažesnę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dozę:</w:t>
      </w:r>
    </w:p>
    <w:p w14:paraId="7CB6E729"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Pritraukti reikiamą skystojo koncentrato tūrį:</w:t>
      </w:r>
    </w:p>
    <w:p w14:paraId="0FCF1771"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4,4 ml, kai dozė yra 3,5 mg;</w:t>
      </w:r>
    </w:p>
    <w:p w14:paraId="16C31428"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4,1 ml, kai dozė yra 3,3 mg;</w:t>
      </w:r>
    </w:p>
    <w:p w14:paraId="54E90EA8"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lastRenderedPageBreak/>
        <w:t>-</w:t>
      </w:r>
      <w:r w:rsidRPr="00500102">
        <w:rPr>
          <w:rFonts w:ascii="Times New Roman" w:eastAsia="Calibri" w:hAnsi="Times New Roman" w:cs="Times New Roman"/>
          <w:color w:val="000000"/>
        </w:rPr>
        <w:tab/>
        <w:t>3,8 ml, kai dozė yra 3,0 mg.</w:t>
      </w:r>
    </w:p>
    <w:p w14:paraId="0BE431DB"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4C594479" w14:textId="77777777" w:rsidR="00CD3371" w:rsidRPr="00500102" w:rsidRDefault="00CD3371" w:rsidP="00CD3371">
      <w:pPr>
        <w:tabs>
          <w:tab w:val="left" w:pos="0"/>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 xml:space="preserve">- </w:t>
      </w:r>
      <w:r w:rsidRPr="00500102">
        <w:rPr>
          <w:rFonts w:ascii="Times New Roman" w:eastAsia="Calibri" w:hAnsi="Times New Roman" w:cs="Times New Roman"/>
          <w:color w:val="000000"/>
        </w:rPr>
        <w:tab/>
        <w:t xml:space="preserve">Tik vienkartiniam vartojimui. Nesuvartotą tirpalą reikia sunaikinti. Galima vartoti tik skaidrų tirpalą, kuriame nėra jokių matomų dalelių ir nepakitusi jo spalva. Ruošiant infuziją reikia laikytis </w:t>
      </w:r>
      <w:proofErr w:type="spellStart"/>
      <w:r w:rsidRPr="00500102">
        <w:rPr>
          <w:rFonts w:ascii="Times New Roman" w:eastAsia="Calibri" w:hAnsi="Times New Roman" w:cs="Times New Roman"/>
          <w:color w:val="000000"/>
        </w:rPr>
        <w:t>aseptikos</w:t>
      </w:r>
      <w:proofErr w:type="spellEnd"/>
      <w:r w:rsidRPr="00500102">
        <w:rPr>
          <w:rFonts w:ascii="Times New Roman" w:eastAsia="Calibri" w:hAnsi="Times New Roman" w:cs="Times New Roman"/>
          <w:color w:val="000000"/>
        </w:rPr>
        <w:t xml:space="preserve"> reikalavimų.</w:t>
      </w:r>
    </w:p>
    <w:p w14:paraId="17A4AC5A" w14:textId="77777777" w:rsidR="00CD3371" w:rsidRPr="00500102" w:rsidRDefault="00CD3371" w:rsidP="00CD3371">
      <w:pPr>
        <w:tabs>
          <w:tab w:val="left" w:pos="0"/>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 xml:space="preserve">- </w:t>
      </w:r>
      <w:r w:rsidRPr="00500102">
        <w:rPr>
          <w:rFonts w:ascii="Times New Roman" w:eastAsia="Calibri" w:hAnsi="Times New Roman" w:cs="Times New Roman"/>
          <w:color w:val="000000"/>
        </w:rPr>
        <w:tab/>
        <w:t>Tinkamumo laikas praskiedus: cheminiu ir fiziniu požiūriu, vaistinis preparatas stabilus išlieka 2 °C – 8 °C temperatūroje 24 valandas. Mikrobiologiniu požiūriu, infuzinį tirpalą po praskiedimo reikia vartoti nedelsiant. Jeigu jis iš karto nevartojamas, už laikymo sąlygas ir trukmę prieš vartojimą atsako vartotojas. Paprastai 2 °C – 8 °C temperatūroje laikymo trukmė neturi būti ilgesnė kaip 24 val. Prieš vartojimą šaldytuve laikytą tirpalą reikia palikti sušilti iki kambario temperatūros.</w:t>
      </w:r>
    </w:p>
    <w:p w14:paraId="2374BCBB" w14:textId="77777777" w:rsidR="00CD3371" w:rsidRPr="00500102" w:rsidRDefault="00CD3371" w:rsidP="00CD3371">
      <w:pPr>
        <w:tabs>
          <w:tab w:val="left" w:pos="0"/>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 xml:space="preserve">Tirpalas, kurio sudėtyje yra </w:t>
      </w:r>
      <w:proofErr w:type="spellStart"/>
      <w:r w:rsidRPr="000D2400">
        <w:rPr>
          <w:rFonts w:ascii="Times New Roman" w:eastAsia="Calibri" w:hAnsi="Times New Roman" w:cs="Times New Roman"/>
          <w:color w:val="000000"/>
        </w:rPr>
        <w:t>Zoledronic</w:t>
      </w:r>
      <w:proofErr w:type="spellEnd"/>
      <w:r w:rsidRPr="000D2400">
        <w:rPr>
          <w:rFonts w:ascii="Times New Roman" w:eastAsia="Calibri" w:hAnsi="Times New Roman" w:cs="Times New Roman"/>
          <w:color w:val="000000"/>
        </w:rPr>
        <w:t xml:space="preserve"> </w:t>
      </w:r>
      <w:proofErr w:type="spellStart"/>
      <w:r w:rsidRPr="000D2400">
        <w:rPr>
          <w:rFonts w:ascii="Times New Roman" w:eastAsia="Calibri" w:hAnsi="Times New Roman" w:cs="Times New Roman"/>
          <w:color w:val="000000"/>
        </w:rPr>
        <w:t>acid</w:t>
      </w:r>
      <w:proofErr w:type="spellEnd"/>
      <w:r w:rsidRPr="000D2400">
        <w:rPr>
          <w:rFonts w:ascii="Times New Roman" w:eastAsia="Calibri" w:hAnsi="Times New Roman" w:cs="Times New Roman"/>
          <w:color w:val="000000"/>
        </w:rPr>
        <w:t xml:space="preserve"> </w:t>
      </w:r>
      <w:proofErr w:type="spellStart"/>
      <w:r w:rsidRPr="000D2400">
        <w:rPr>
          <w:rFonts w:ascii="Times New Roman" w:eastAsia="Calibri" w:hAnsi="Times New Roman" w:cs="Times New Roman"/>
          <w:bCs/>
          <w:color w:val="000000"/>
        </w:rPr>
        <w:t>Fresenius</w:t>
      </w:r>
      <w:proofErr w:type="spellEnd"/>
      <w:r w:rsidRPr="000D2400">
        <w:rPr>
          <w:rFonts w:ascii="Times New Roman" w:eastAsia="Calibri" w:hAnsi="Times New Roman" w:cs="Times New Roman"/>
          <w:color w:val="000000"/>
        </w:rPr>
        <w:t xml:space="preserve"> Kabi</w:t>
      </w:r>
      <w:r w:rsidRPr="00500102">
        <w:rPr>
          <w:rFonts w:ascii="Times New Roman" w:eastAsia="Calibri" w:hAnsi="Times New Roman" w:cs="Times New Roman"/>
          <w:color w:val="000000"/>
        </w:rPr>
        <w:t xml:space="preserve">, yra sulašinamas į veną </w:t>
      </w:r>
      <w:r>
        <w:rPr>
          <w:rFonts w:ascii="Times New Roman" w:eastAsia="Calibri" w:hAnsi="Times New Roman" w:cs="Times New Roman"/>
          <w:color w:val="000000"/>
        </w:rPr>
        <w:t>20</w:t>
      </w:r>
      <w:r w:rsidRPr="00500102">
        <w:rPr>
          <w:rFonts w:ascii="Times New Roman" w:eastAsia="Calibri" w:hAnsi="Times New Roman" w:cs="Times New Roman"/>
          <w:color w:val="000000"/>
        </w:rPr>
        <w:t xml:space="preserve"> minučių laikotarpiu per atskirą infuzijų liniją. Prieš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vartojimą ir po vartojimo būtina nustatyti ar pacientui pakanka skysčių ir įsitikinti, kad jis skysčių gauna pakankamai.</w:t>
      </w:r>
    </w:p>
    <w:p w14:paraId="50792913" w14:textId="77777777" w:rsidR="00CD3371" w:rsidRPr="00500102" w:rsidRDefault="00CD3371" w:rsidP="00CD3371">
      <w:pPr>
        <w:tabs>
          <w:tab w:val="left" w:pos="0"/>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 xml:space="preserve">Atlikti tyrimai su stiklo buteliukais bei su įvairiomis </w:t>
      </w:r>
      <w:proofErr w:type="spellStart"/>
      <w:r w:rsidRPr="00500102">
        <w:rPr>
          <w:rFonts w:ascii="Times New Roman" w:eastAsia="Calibri" w:hAnsi="Times New Roman" w:cs="Times New Roman"/>
          <w:color w:val="000000"/>
        </w:rPr>
        <w:t>talpyklėmis</w:t>
      </w:r>
      <w:proofErr w:type="spellEnd"/>
      <w:r w:rsidRPr="00500102">
        <w:rPr>
          <w:rFonts w:ascii="Times New Roman" w:eastAsia="Calibri" w:hAnsi="Times New Roman" w:cs="Times New Roman"/>
          <w:color w:val="000000"/>
        </w:rPr>
        <w:t xml:space="preserve">, pagamintomis iš </w:t>
      </w:r>
      <w:proofErr w:type="spellStart"/>
      <w:r w:rsidRPr="00500102">
        <w:rPr>
          <w:rFonts w:ascii="Times New Roman" w:eastAsia="Calibri" w:hAnsi="Times New Roman" w:cs="Times New Roman"/>
          <w:color w:val="000000"/>
        </w:rPr>
        <w:t>polivinilchlorido</w:t>
      </w:r>
      <w:proofErr w:type="spellEnd"/>
      <w:r w:rsidRPr="00500102">
        <w:rPr>
          <w:rFonts w:ascii="Times New Roman" w:eastAsia="Calibri" w:hAnsi="Times New Roman" w:cs="Times New Roman"/>
          <w:color w:val="000000"/>
        </w:rPr>
        <w:t xml:space="preserve">, polietileno ir polipropileno (pripildytomis 0,9 % m/v natrio chlorido tirpalo arba 5 % m/v gliukozės tirpalo), parodė, kad su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nesuderinamumas nepasireiškia.</w:t>
      </w:r>
    </w:p>
    <w:p w14:paraId="5329A142" w14:textId="77777777" w:rsidR="00CD3371" w:rsidRPr="00500102" w:rsidRDefault="00CD3371" w:rsidP="00CD3371">
      <w:pPr>
        <w:tabs>
          <w:tab w:val="left" w:pos="0"/>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 xml:space="preserve">Duomenų apie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suderinamumą su kitais į veną vartojamais vaistais nėra, todėl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negalima maišyti su kitais vaistais bei medžiagomis, visada jį reikia lašinti per atskirą infuzijų liniją.</w:t>
      </w:r>
    </w:p>
    <w:p w14:paraId="7F1C3544"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78347F2A"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Kaip laikyti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w:t>
      </w:r>
    </w:p>
    <w:p w14:paraId="10FF6C11"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p>
    <w:p w14:paraId="31E17AC1"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Šį vaistą laikykite vaikams nepastebimoje ir nepasiekiamoje vietoje.</w:t>
      </w:r>
    </w:p>
    <w:p w14:paraId="322F08E5"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Ant pakuotės po „</w:t>
      </w:r>
      <w:r>
        <w:rPr>
          <w:rFonts w:ascii="Times New Roman" w:eastAsia="Calibri" w:hAnsi="Times New Roman" w:cs="Times New Roman"/>
          <w:color w:val="000000"/>
        </w:rPr>
        <w:t>EXP</w:t>
      </w:r>
      <w:r w:rsidRPr="00500102">
        <w:rPr>
          <w:rFonts w:ascii="Times New Roman" w:eastAsia="Calibri" w:hAnsi="Times New Roman" w:cs="Times New Roman"/>
          <w:color w:val="000000"/>
        </w:rPr>
        <w:t>“ nurodytam tinkamumo laikui pasibaigus, šio vaisto vartoti negalima.</w:t>
      </w:r>
    </w:p>
    <w:p w14:paraId="5174F74E" w14:textId="77777777" w:rsidR="00CD3371" w:rsidRPr="00500102" w:rsidRDefault="00CD3371" w:rsidP="00CD3371">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Jei flakonas neatidarytas, vaistui specialių laikymo sąlygų nereikia.</w:t>
      </w:r>
    </w:p>
    <w:p w14:paraId="0F405B6F" w14:textId="77777777" w:rsidR="00CD3371" w:rsidRPr="00500102" w:rsidRDefault="00CD3371" w:rsidP="00CD337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Laikymo sąlygos po praskiedimo nurodytos aukščiau skyrelyje „Tinkamumo laikas praskiedus“</w:t>
      </w:r>
    </w:p>
    <w:p w14:paraId="33005A9C" w14:textId="77777777" w:rsidR="00CD3371" w:rsidRPr="00500102" w:rsidRDefault="00CD3371" w:rsidP="00CD3371">
      <w:pPr>
        <w:tabs>
          <w:tab w:val="left" w:pos="567"/>
        </w:tabs>
        <w:spacing w:after="0" w:line="240" w:lineRule="auto"/>
        <w:rPr>
          <w:rFonts w:ascii="Times New Roman" w:eastAsia="Times New Roman" w:hAnsi="Times New Roman" w:cs="Times New Roman"/>
          <w:snapToGrid w:val="0"/>
        </w:rPr>
      </w:pPr>
    </w:p>
    <w:p w14:paraId="2FA0EFBC" w14:textId="77777777" w:rsidR="00CD3371" w:rsidRPr="00500102" w:rsidRDefault="00CD3371" w:rsidP="00CD3371">
      <w:pPr>
        <w:tabs>
          <w:tab w:val="left" w:pos="567"/>
        </w:tabs>
        <w:spacing w:after="0" w:line="240" w:lineRule="auto"/>
        <w:rPr>
          <w:rFonts w:ascii="Times New Roman" w:eastAsia="Times New Roman" w:hAnsi="Times New Roman" w:cs="Times New Roman"/>
          <w:snapToGrid w:val="0"/>
        </w:rPr>
      </w:pPr>
    </w:p>
    <w:p w14:paraId="4C19C9B3" w14:textId="77777777" w:rsidR="00CD3371" w:rsidRPr="00500102" w:rsidRDefault="00CD3371" w:rsidP="00CD3371">
      <w:pPr>
        <w:rPr>
          <w:rFonts w:ascii="Times New Roman" w:eastAsia="Calibri" w:hAnsi="Times New Roman" w:cs="Times New Roman"/>
        </w:rPr>
      </w:pPr>
    </w:p>
    <w:p w14:paraId="145BC008" w14:textId="77777777" w:rsidR="00CD3371" w:rsidRDefault="00CD3371" w:rsidP="00CD3371"/>
    <w:p w14:paraId="04625A08" w14:textId="77777777" w:rsidR="00222FED" w:rsidRDefault="00222FED"/>
    <w:sectPr w:rsidR="00222FED" w:rsidSect="00CD3371">
      <w:headerReference w:type="even" r:id="rId5"/>
      <w:headerReference w:type="default" r:id="rId6"/>
      <w:footerReference w:type="default" r:id="rId7"/>
      <w:pgSz w:w="11906" w:h="16838"/>
      <w:pgMar w:top="1134" w:right="1418" w:bottom="1134" w:left="1418" w:header="567" w:footer="567" w:gutter="0"/>
      <w:pgNumType w:start="1"/>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Bold">
    <w:altName w:val="Yu Gothic 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0E03" w14:textId="77777777" w:rsidR="00CD3371" w:rsidRPr="00110362" w:rsidRDefault="00CD3371">
    <w:pPr>
      <w:pStyle w:val="Porat"/>
      <w:jc w:val="right"/>
    </w:pPr>
    <w:r>
      <w:fldChar w:fldCharType="begin"/>
    </w:r>
    <w:r>
      <w:instrText xml:space="preserve"> PAGE   \* MERGEFORMAT </w:instrText>
    </w:r>
    <w:r>
      <w:fldChar w:fldCharType="separate"/>
    </w:r>
    <w:r>
      <w:rPr>
        <w:noProof/>
      </w:rPr>
      <w:t>35</w:t>
    </w:r>
    <w:r>
      <w:rPr>
        <w:noProof/>
      </w:rPr>
      <w:fldChar w:fldCharType="end"/>
    </w:r>
  </w:p>
  <w:p w14:paraId="3C38584A" w14:textId="77777777" w:rsidR="00CD3371" w:rsidRDefault="00CD337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AAE1" w14:textId="77777777" w:rsidR="00CD3371" w:rsidRDefault="00CD3371" w:rsidP="004522D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C24783" w14:textId="77777777" w:rsidR="00CD3371" w:rsidRDefault="00CD3371" w:rsidP="004522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D7C2" w14:textId="77777777" w:rsidR="00CD3371" w:rsidRDefault="00CD3371" w:rsidP="004522D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55B4C25"/>
    <w:multiLevelType w:val="hybridMultilevel"/>
    <w:tmpl w:val="BEFC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92A61"/>
    <w:multiLevelType w:val="hybridMultilevel"/>
    <w:tmpl w:val="1EDC4A70"/>
    <w:lvl w:ilvl="0" w:tplc="D840C09E">
      <w:numFmt w:val="bullet"/>
      <w:lvlText w:val="•"/>
      <w:lvlJc w:val="left"/>
      <w:pPr>
        <w:ind w:left="405" w:hanging="360"/>
      </w:pPr>
      <w:rPr>
        <w:rFonts w:ascii="Times New Roman" w:eastAsia="Times New Roman" w:hAnsi="Times New Roman" w:hint="default"/>
        <w:b/>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 w15:restartNumberingAfterBreak="0">
    <w:nsid w:val="7AA31E55"/>
    <w:multiLevelType w:val="hybridMultilevel"/>
    <w:tmpl w:val="D81E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524161">
    <w:abstractNumId w:val="0"/>
    <w:lvlOverride w:ilvl="0">
      <w:lvl w:ilvl="0">
        <w:start w:val="1"/>
        <w:numFmt w:val="bullet"/>
        <w:lvlText w:val="-"/>
        <w:lvlJc w:val="left"/>
        <w:pPr>
          <w:ind w:left="360" w:hanging="360"/>
        </w:pPr>
      </w:lvl>
    </w:lvlOverride>
  </w:num>
  <w:num w:numId="2" w16cid:durableId="1694651367">
    <w:abstractNumId w:val="2"/>
  </w:num>
  <w:num w:numId="3" w16cid:durableId="899750842">
    <w:abstractNumId w:val="3"/>
  </w:num>
  <w:num w:numId="4" w16cid:durableId="162576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71"/>
    <w:rsid w:val="00222FED"/>
    <w:rsid w:val="005F173E"/>
    <w:rsid w:val="006C6445"/>
    <w:rsid w:val="008B3AD4"/>
    <w:rsid w:val="00CD3371"/>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9F7D"/>
  <w15:chartTrackingRefBased/>
  <w15:docId w15:val="{82404294-C694-40B0-A794-873FB6DB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3371"/>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CD3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D3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D33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D33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D33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D33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33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33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33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33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33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33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33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33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D33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33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33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33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3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33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33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33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33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3371"/>
    <w:rPr>
      <w:i/>
      <w:iCs/>
      <w:color w:val="404040" w:themeColor="text1" w:themeTint="BF"/>
    </w:rPr>
  </w:style>
  <w:style w:type="paragraph" w:styleId="Sraopastraipa">
    <w:name w:val="List Paragraph"/>
    <w:basedOn w:val="prastasis"/>
    <w:uiPriority w:val="34"/>
    <w:qFormat/>
    <w:rsid w:val="00CD3371"/>
    <w:pPr>
      <w:ind w:left="720"/>
      <w:contextualSpacing/>
    </w:pPr>
  </w:style>
  <w:style w:type="character" w:styleId="Rykuspabraukimas">
    <w:name w:val="Intense Emphasis"/>
    <w:basedOn w:val="Numatytasispastraiposriftas"/>
    <w:uiPriority w:val="21"/>
    <w:qFormat/>
    <w:rsid w:val="00CD3371"/>
    <w:rPr>
      <w:i/>
      <w:iCs/>
      <w:color w:val="0F4761" w:themeColor="accent1" w:themeShade="BF"/>
    </w:rPr>
  </w:style>
  <w:style w:type="paragraph" w:styleId="Iskirtacitata">
    <w:name w:val="Intense Quote"/>
    <w:basedOn w:val="prastasis"/>
    <w:next w:val="prastasis"/>
    <w:link w:val="IskirtacitataDiagrama"/>
    <w:uiPriority w:val="30"/>
    <w:qFormat/>
    <w:rsid w:val="00CD3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D3371"/>
    <w:rPr>
      <w:i/>
      <w:iCs/>
      <w:color w:val="0F4761" w:themeColor="accent1" w:themeShade="BF"/>
    </w:rPr>
  </w:style>
  <w:style w:type="character" w:styleId="Rykinuoroda">
    <w:name w:val="Intense Reference"/>
    <w:basedOn w:val="Numatytasispastraiposriftas"/>
    <w:uiPriority w:val="32"/>
    <w:qFormat/>
    <w:rsid w:val="00CD3371"/>
    <w:rPr>
      <w:b/>
      <w:bCs/>
      <w:smallCaps/>
      <w:color w:val="0F4761" w:themeColor="accent1" w:themeShade="BF"/>
      <w:spacing w:val="5"/>
    </w:rPr>
  </w:style>
  <w:style w:type="paragraph" w:styleId="Porat">
    <w:name w:val="footer"/>
    <w:basedOn w:val="prastasis"/>
    <w:link w:val="PoratDiagrama"/>
    <w:uiPriority w:val="99"/>
    <w:rsid w:val="00CD3371"/>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CD3371"/>
    <w:rPr>
      <w:rFonts w:ascii="Times New Roman" w:eastAsia="Times New Roman" w:hAnsi="Times New Roman" w:cs="Times New Roman"/>
      <w:snapToGrid w:val="0"/>
      <w:kern w:val="0"/>
      <w:sz w:val="22"/>
      <w:szCs w:val="20"/>
      <w:lang w:val="en-GB" w:eastAsia="x-none"/>
      <w14:ligatures w14:val="none"/>
    </w:rPr>
  </w:style>
  <w:style w:type="character" w:styleId="Puslapionumeris">
    <w:name w:val="page number"/>
    <w:uiPriority w:val="99"/>
    <w:rsid w:val="00CD3371"/>
    <w:rPr>
      <w:rFonts w:cs="Times New Roman"/>
    </w:rPr>
  </w:style>
  <w:style w:type="paragraph" w:styleId="Antrats">
    <w:name w:val="header"/>
    <w:basedOn w:val="prastasis"/>
    <w:link w:val="AntratsDiagrama"/>
    <w:uiPriority w:val="99"/>
    <w:rsid w:val="00CD3371"/>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CD3371"/>
    <w:rPr>
      <w:rFonts w:ascii="Times New Roman" w:eastAsia="SimSun" w:hAnsi="Times New Roman" w:cs="Times New Roman"/>
      <w:kern w:val="0"/>
      <w:sz w:val="22"/>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13091</Words>
  <Characters>7462</Characters>
  <Application>Microsoft Office Word</Application>
  <DocSecurity>0</DocSecurity>
  <Lines>62</Lines>
  <Paragraphs>41</Paragraphs>
  <ScaleCrop>false</ScaleCrop>
  <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2025-08-25T06:48:00Z</dcterms:created>
  <dcterms:modified xsi:type="dcterms:W3CDTF">2025-08-25T06:49:00Z</dcterms:modified>
</cp:coreProperties>
</file>