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A8F66D" w14:textId="77777777" w:rsidR="009D424A" w:rsidRPr="00417D86" w:rsidRDefault="009D424A" w:rsidP="00AE2A87">
      <w:pPr>
        <w:pStyle w:val="BTEMEASMCA"/>
      </w:pPr>
    </w:p>
    <w:p w14:paraId="7F02984C" w14:textId="77777777" w:rsidR="009D424A" w:rsidRPr="00417D86" w:rsidRDefault="009D424A">
      <w:pPr>
        <w:pStyle w:val="BTEMEASMCA"/>
      </w:pPr>
    </w:p>
    <w:p w14:paraId="2199A09C" w14:textId="77777777" w:rsidR="009D424A" w:rsidRPr="00417D86" w:rsidRDefault="009D424A">
      <w:pPr>
        <w:pStyle w:val="BTEMEASMCA"/>
      </w:pPr>
    </w:p>
    <w:p w14:paraId="1DB34409" w14:textId="77777777" w:rsidR="009D424A" w:rsidRPr="00417D86" w:rsidRDefault="009D424A">
      <w:pPr>
        <w:pStyle w:val="BTEMEASMCA"/>
      </w:pPr>
    </w:p>
    <w:p w14:paraId="0145CC10" w14:textId="77777777" w:rsidR="009D424A" w:rsidRPr="00417D86" w:rsidRDefault="009D424A">
      <w:pPr>
        <w:pStyle w:val="BTEMEASMCA"/>
      </w:pPr>
    </w:p>
    <w:p w14:paraId="6DB23D87" w14:textId="77777777" w:rsidR="009D424A" w:rsidRPr="00417D86" w:rsidRDefault="009D424A">
      <w:pPr>
        <w:pStyle w:val="BTEMEASMCA"/>
      </w:pPr>
    </w:p>
    <w:p w14:paraId="69EF5B54" w14:textId="77777777" w:rsidR="009D424A" w:rsidRPr="00417D86" w:rsidRDefault="009D424A">
      <w:pPr>
        <w:pStyle w:val="BTEMEASMCA"/>
      </w:pPr>
    </w:p>
    <w:p w14:paraId="1E8F917D" w14:textId="77777777" w:rsidR="009D424A" w:rsidRPr="00417D86" w:rsidRDefault="009D424A">
      <w:pPr>
        <w:pStyle w:val="BTEMEASMCA"/>
      </w:pPr>
    </w:p>
    <w:p w14:paraId="04CD3870" w14:textId="77777777" w:rsidR="009D424A" w:rsidRPr="00417D86" w:rsidRDefault="009D424A">
      <w:pPr>
        <w:pStyle w:val="BTEMEASMCA"/>
      </w:pPr>
    </w:p>
    <w:p w14:paraId="4FFAD3DD" w14:textId="77777777" w:rsidR="009D424A" w:rsidRPr="00417D86" w:rsidRDefault="009D424A">
      <w:pPr>
        <w:pStyle w:val="BTEMEASMCA"/>
      </w:pPr>
    </w:p>
    <w:p w14:paraId="649EA172" w14:textId="77777777" w:rsidR="009D424A" w:rsidRPr="00417D86" w:rsidRDefault="009D424A">
      <w:pPr>
        <w:pStyle w:val="BTEMEASMCA"/>
      </w:pPr>
    </w:p>
    <w:p w14:paraId="34A47C4A" w14:textId="77777777" w:rsidR="009D424A" w:rsidRPr="00417D86" w:rsidRDefault="009D424A">
      <w:pPr>
        <w:pStyle w:val="BTEMEASMCA"/>
      </w:pPr>
    </w:p>
    <w:p w14:paraId="2540EF9D" w14:textId="77777777" w:rsidR="009D424A" w:rsidRPr="00417D86" w:rsidRDefault="009D424A">
      <w:pPr>
        <w:pStyle w:val="BTEMEASMCA"/>
      </w:pPr>
    </w:p>
    <w:p w14:paraId="47350D83" w14:textId="77777777" w:rsidR="009D424A" w:rsidRPr="00417D86" w:rsidRDefault="009D424A">
      <w:pPr>
        <w:pStyle w:val="BTEMEASMCA"/>
      </w:pPr>
    </w:p>
    <w:p w14:paraId="59542C43" w14:textId="77777777" w:rsidR="009D424A" w:rsidRPr="00417D86" w:rsidRDefault="009D424A">
      <w:pPr>
        <w:pStyle w:val="BTEMEASMCA"/>
      </w:pPr>
    </w:p>
    <w:p w14:paraId="0D32DFBC" w14:textId="77777777" w:rsidR="009D424A" w:rsidRPr="00417D86" w:rsidRDefault="009D424A">
      <w:pPr>
        <w:pStyle w:val="BTEMEASMCA"/>
      </w:pPr>
    </w:p>
    <w:p w14:paraId="73BDD728" w14:textId="77777777" w:rsidR="009D424A" w:rsidRPr="00417D86" w:rsidRDefault="009D424A">
      <w:pPr>
        <w:pStyle w:val="BTEMEASMCA"/>
      </w:pPr>
    </w:p>
    <w:p w14:paraId="54F40BA5" w14:textId="77777777" w:rsidR="009D424A" w:rsidRPr="00417D86" w:rsidRDefault="009D424A">
      <w:pPr>
        <w:pStyle w:val="BTEMEASMCA"/>
      </w:pPr>
    </w:p>
    <w:p w14:paraId="316FAB5C" w14:textId="77777777" w:rsidR="009D424A" w:rsidRPr="00417D86" w:rsidRDefault="009D424A">
      <w:pPr>
        <w:pStyle w:val="BTEMEASMCA"/>
      </w:pPr>
    </w:p>
    <w:p w14:paraId="240DA9E9" w14:textId="77777777" w:rsidR="009D424A" w:rsidRPr="00417D86" w:rsidRDefault="009D424A">
      <w:pPr>
        <w:pStyle w:val="BTEMEASMCA"/>
      </w:pPr>
    </w:p>
    <w:p w14:paraId="3B3C200B" w14:textId="77777777" w:rsidR="009D424A" w:rsidRPr="00417D86" w:rsidRDefault="009D424A">
      <w:pPr>
        <w:pStyle w:val="BTEMEASMCA"/>
      </w:pPr>
    </w:p>
    <w:p w14:paraId="0CA61C04" w14:textId="77777777" w:rsidR="009D424A" w:rsidRPr="00417D86" w:rsidRDefault="009D424A">
      <w:pPr>
        <w:pStyle w:val="BTEMEASMCA"/>
      </w:pPr>
    </w:p>
    <w:p w14:paraId="5B8D8D02" w14:textId="4EBDB85C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  <w:bookmarkStart w:id="0" w:name="_Toc129243261"/>
      <w:bookmarkStart w:id="1" w:name="_Toc129243136"/>
      <w:r w:rsidRPr="00417D86">
        <w:rPr>
          <w:rFonts w:ascii="Times New Roman" w:hAnsi="Times New Roman" w:cs="Times New Roman"/>
        </w:rPr>
        <w:t>A. ŽENKLINIMAS</w:t>
      </w:r>
      <w:bookmarkEnd w:id="0"/>
      <w:bookmarkEnd w:id="1"/>
    </w:p>
    <w:p w14:paraId="60677179" w14:textId="77777777" w:rsidR="009D424A" w:rsidRPr="00417D86" w:rsidRDefault="009D424A">
      <w:pPr>
        <w:pStyle w:val="BTEMEASMCA"/>
      </w:pPr>
      <w:r w:rsidRPr="00417D86">
        <w:br w:type="page"/>
      </w:r>
    </w:p>
    <w:p w14:paraId="7B79106F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lastRenderedPageBreak/>
        <w:t>INFORMACIJA ANT IŠORINĖS PAKUOTĖS</w:t>
      </w:r>
    </w:p>
    <w:p w14:paraId="6E787E96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  <w:bCs/>
        </w:rPr>
      </w:pPr>
      <w:r w:rsidRPr="00417D86">
        <w:rPr>
          <w:rFonts w:ascii="Times New Roman" w:hAnsi="Times New Roman" w:cs="Times New Roman"/>
        </w:rPr>
        <w:t>KARTONO DĖŽUTĖ</w:t>
      </w:r>
    </w:p>
    <w:p w14:paraId="1F9D41E5" w14:textId="77777777" w:rsidR="009D424A" w:rsidRPr="00417D86" w:rsidRDefault="009D424A">
      <w:pPr>
        <w:pStyle w:val="BTEMEASMCA"/>
      </w:pPr>
    </w:p>
    <w:p w14:paraId="6EF5BC57" w14:textId="77777777" w:rsidR="009D424A" w:rsidRPr="00417D86" w:rsidRDefault="009D424A">
      <w:pPr>
        <w:pStyle w:val="BTEMEASMCA"/>
      </w:pPr>
    </w:p>
    <w:p w14:paraId="644740C0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1.</w:t>
      </w:r>
      <w:r w:rsidRPr="00417D86">
        <w:rPr>
          <w:rFonts w:ascii="Times New Roman" w:hAnsi="Times New Roman" w:cs="Times New Roman"/>
        </w:rPr>
        <w:tab/>
        <w:t>VAISTINIO PREPARATO PAVADINIMAS</w:t>
      </w:r>
    </w:p>
    <w:p w14:paraId="1C8BFC5D" w14:textId="77777777" w:rsidR="009D424A" w:rsidRPr="00417D86" w:rsidRDefault="009D424A">
      <w:pPr>
        <w:pStyle w:val="BTEMEASMCA"/>
      </w:pPr>
    </w:p>
    <w:p w14:paraId="415D43DE" w14:textId="77777777" w:rsidR="009D424A" w:rsidRPr="00417D86" w:rsidRDefault="009D424A" w:rsidP="009D424A">
      <w:pPr>
        <w:numPr>
          <w:ilvl w:val="12"/>
          <w:numId w:val="0"/>
        </w:numPr>
        <w:rPr>
          <w:sz w:val="22"/>
          <w:szCs w:val="22"/>
        </w:rPr>
      </w:pPr>
      <w:proofErr w:type="spellStart"/>
      <w:r w:rsidRPr="00417D86">
        <w:rPr>
          <w:iCs/>
          <w:sz w:val="22"/>
          <w:szCs w:val="22"/>
        </w:rPr>
        <w:t>smecta</w:t>
      </w:r>
      <w:proofErr w:type="spellEnd"/>
      <w:r w:rsidRPr="00417D86">
        <w:rPr>
          <w:iCs/>
          <w:sz w:val="22"/>
          <w:szCs w:val="22"/>
        </w:rPr>
        <w:t xml:space="preserve"> 3 </w:t>
      </w:r>
      <w:r w:rsidRPr="00417D86">
        <w:rPr>
          <w:sz w:val="22"/>
          <w:szCs w:val="22"/>
        </w:rPr>
        <w:t>g milteliai geriamajai suspensijai</w:t>
      </w:r>
    </w:p>
    <w:p w14:paraId="32016B73" w14:textId="77777777" w:rsidR="005C7F86" w:rsidRPr="00417D86" w:rsidRDefault="005C7F86">
      <w:pPr>
        <w:pStyle w:val="BTbeEMEASMCA"/>
        <w:jc w:val="left"/>
        <w:rPr>
          <w:noProof w:val="0"/>
        </w:rPr>
      </w:pPr>
      <w:r w:rsidRPr="00417D86">
        <w:t>Diosmektitas</w:t>
      </w:r>
    </w:p>
    <w:p w14:paraId="7B83DF69" w14:textId="77777777" w:rsidR="009D424A" w:rsidRPr="00417D86" w:rsidRDefault="009D424A">
      <w:pPr>
        <w:pStyle w:val="BTEMEASMCA"/>
      </w:pPr>
    </w:p>
    <w:p w14:paraId="0D1EA7AC" w14:textId="77777777" w:rsidR="009D424A" w:rsidRPr="00417D86" w:rsidRDefault="009D424A">
      <w:pPr>
        <w:pStyle w:val="BTEMEASMCA"/>
      </w:pPr>
    </w:p>
    <w:p w14:paraId="6C1333F2" w14:textId="77777777" w:rsidR="005C7F86" w:rsidRPr="00417D86" w:rsidRDefault="005C7F86" w:rsidP="005C7F8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  <w:tab w:val="left" w:pos="567"/>
        </w:tabs>
        <w:rPr>
          <w:b/>
          <w:noProof/>
          <w:sz w:val="22"/>
          <w:szCs w:val="22"/>
        </w:rPr>
      </w:pPr>
      <w:r w:rsidRPr="00417D86">
        <w:rPr>
          <w:b/>
          <w:noProof/>
          <w:sz w:val="22"/>
          <w:szCs w:val="22"/>
        </w:rPr>
        <w:t>2.</w:t>
      </w:r>
      <w:r w:rsidRPr="00417D86">
        <w:rPr>
          <w:b/>
          <w:noProof/>
          <w:sz w:val="22"/>
          <w:szCs w:val="22"/>
        </w:rPr>
        <w:tab/>
        <w:t>VEIKLIOJI (-IOS) MEDŽIAGA (-OS) IR JOS (-Ų) KIEKIS (-IAI)</w:t>
      </w:r>
    </w:p>
    <w:p w14:paraId="37BCA92D" w14:textId="77777777" w:rsidR="009D424A" w:rsidRPr="00417D86" w:rsidRDefault="009D424A">
      <w:pPr>
        <w:pStyle w:val="BTEMEASMCA"/>
      </w:pPr>
    </w:p>
    <w:p w14:paraId="5BB2EA4E" w14:textId="17F1A775" w:rsidR="009D424A" w:rsidRPr="00417D86" w:rsidRDefault="00AE2A87" w:rsidP="009D424A">
      <w:pPr>
        <w:numPr>
          <w:ilvl w:val="12"/>
          <w:numId w:val="0"/>
        </w:numPr>
        <w:rPr>
          <w:sz w:val="22"/>
          <w:szCs w:val="22"/>
        </w:rPr>
      </w:pPr>
      <w:r>
        <w:rPr>
          <w:sz w:val="22"/>
          <w:szCs w:val="22"/>
        </w:rPr>
        <w:t>Kiekviename</w:t>
      </w:r>
      <w:r w:rsidRPr="00417D86">
        <w:rPr>
          <w:sz w:val="22"/>
          <w:szCs w:val="22"/>
        </w:rPr>
        <w:t xml:space="preserve"> </w:t>
      </w:r>
      <w:r w:rsidR="009D424A" w:rsidRPr="00417D86">
        <w:rPr>
          <w:sz w:val="22"/>
          <w:szCs w:val="22"/>
        </w:rPr>
        <w:t xml:space="preserve">paketėlyje yra 3 g </w:t>
      </w:r>
      <w:proofErr w:type="spellStart"/>
      <w:r w:rsidR="009D424A" w:rsidRPr="00417D86">
        <w:rPr>
          <w:sz w:val="22"/>
          <w:szCs w:val="22"/>
        </w:rPr>
        <w:t>diosmektito</w:t>
      </w:r>
      <w:proofErr w:type="spellEnd"/>
      <w:r w:rsidR="009D424A" w:rsidRPr="00417D86">
        <w:rPr>
          <w:sz w:val="22"/>
          <w:szCs w:val="22"/>
        </w:rPr>
        <w:t>.</w:t>
      </w:r>
    </w:p>
    <w:p w14:paraId="79D38CB2" w14:textId="77777777" w:rsidR="009D424A" w:rsidRPr="00417D86" w:rsidRDefault="009D424A">
      <w:pPr>
        <w:pStyle w:val="BTEMEASMCA"/>
      </w:pPr>
    </w:p>
    <w:p w14:paraId="43C98B1D" w14:textId="77777777" w:rsidR="009D424A" w:rsidRPr="00417D86" w:rsidRDefault="009D424A">
      <w:pPr>
        <w:pStyle w:val="BTEMEASMCA"/>
      </w:pPr>
    </w:p>
    <w:p w14:paraId="25EABA84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3.</w:t>
      </w:r>
      <w:r w:rsidRPr="00417D86">
        <w:rPr>
          <w:rFonts w:ascii="Times New Roman" w:hAnsi="Times New Roman" w:cs="Times New Roman"/>
        </w:rPr>
        <w:tab/>
        <w:t>PAGALBINIŲ MEDŽIAGŲ SĄRAŠAS</w:t>
      </w:r>
    </w:p>
    <w:p w14:paraId="390231C5" w14:textId="77777777" w:rsidR="009D424A" w:rsidRPr="00417D86" w:rsidRDefault="009D424A">
      <w:pPr>
        <w:pStyle w:val="BTEMEASMCA"/>
      </w:pPr>
    </w:p>
    <w:p w14:paraId="243C27E9" w14:textId="3CFA2650" w:rsidR="009D424A" w:rsidRPr="00417D86" w:rsidRDefault="009D424A">
      <w:pPr>
        <w:pStyle w:val="BTEMEASMCA"/>
        <w:rPr>
          <w:noProof w:val="0"/>
        </w:rPr>
      </w:pPr>
      <w:r w:rsidRPr="00417D86">
        <w:t>Vaisto sudėtyje yra gliukozės, sacharozės</w:t>
      </w:r>
      <w:r w:rsidR="00AE2A87">
        <w:t>, etanolio</w:t>
      </w:r>
      <w:r w:rsidRPr="00417D86">
        <w:t>.</w:t>
      </w:r>
    </w:p>
    <w:p w14:paraId="32D3EB37" w14:textId="77777777" w:rsidR="009D424A" w:rsidRPr="00417D86" w:rsidRDefault="009D424A">
      <w:pPr>
        <w:pStyle w:val="BTEMEASMCA"/>
      </w:pPr>
    </w:p>
    <w:p w14:paraId="06F36118" w14:textId="77777777" w:rsidR="009D424A" w:rsidRPr="00417D86" w:rsidRDefault="009D424A">
      <w:pPr>
        <w:pStyle w:val="BTEMEASMCA"/>
      </w:pPr>
    </w:p>
    <w:p w14:paraId="41E08D77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4.</w:t>
      </w:r>
      <w:r w:rsidRPr="00417D86">
        <w:rPr>
          <w:rFonts w:ascii="Times New Roman" w:hAnsi="Times New Roman" w:cs="Times New Roman"/>
        </w:rPr>
        <w:tab/>
        <w:t>FARMACINĖ FORMA IR KIEKIS PAKUOTĖJE</w:t>
      </w:r>
    </w:p>
    <w:p w14:paraId="5E9FED76" w14:textId="77777777" w:rsidR="009D424A" w:rsidRPr="00417D86" w:rsidRDefault="009D424A">
      <w:pPr>
        <w:pStyle w:val="BTEMEASMCA"/>
      </w:pPr>
    </w:p>
    <w:p w14:paraId="3865C2E6" w14:textId="77777777" w:rsidR="00903A08" w:rsidRPr="00417D86" w:rsidRDefault="00903A08" w:rsidP="00903A08">
      <w:pPr>
        <w:ind w:left="567" w:hanging="567"/>
        <w:rPr>
          <w:sz w:val="22"/>
          <w:szCs w:val="22"/>
        </w:rPr>
      </w:pPr>
      <w:r w:rsidRPr="00090026">
        <w:rPr>
          <w:sz w:val="22"/>
          <w:szCs w:val="22"/>
          <w:highlight w:val="lightGray"/>
        </w:rPr>
        <w:t>Milteliai geriamajai suspensijai.</w:t>
      </w:r>
    </w:p>
    <w:p w14:paraId="4C9FACFD" w14:textId="77777777" w:rsidR="00AE2A87" w:rsidRDefault="00AE2A87" w:rsidP="00903A08">
      <w:pPr>
        <w:ind w:left="567" w:hanging="567"/>
        <w:rPr>
          <w:sz w:val="22"/>
          <w:szCs w:val="22"/>
          <w:highlight w:val="lightGray"/>
        </w:rPr>
      </w:pPr>
    </w:p>
    <w:p w14:paraId="4CE38F23" w14:textId="61246766" w:rsidR="00AE2A87" w:rsidRDefault="00AE2A87" w:rsidP="00903A08">
      <w:pPr>
        <w:ind w:left="567" w:hanging="567"/>
        <w:rPr>
          <w:sz w:val="22"/>
          <w:szCs w:val="22"/>
          <w:highlight w:val="lightGray"/>
        </w:rPr>
      </w:pPr>
      <w:r>
        <w:rPr>
          <w:sz w:val="22"/>
          <w:szCs w:val="22"/>
          <w:highlight w:val="lightGray"/>
        </w:rPr>
        <w:t>10 paketėlių</w:t>
      </w:r>
    </w:p>
    <w:p w14:paraId="32F2D523" w14:textId="0E361C2C" w:rsidR="00903A08" w:rsidRPr="00417D86" w:rsidRDefault="00903A08" w:rsidP="00903A08">
      <w:pPr>
        <w:ind w:left="567" w:hanging="567"/>
        <w:rPr>
          <w:sz w:val="22"/>
          <w:szCs w:val="22"/>
        </w:rPr>
      </w:pPr>
      <w:r w:rsidRPr="00417D86">
        <w:rPr>
          <w:sz w:val="22"/>
          <w:szCs w:val="22"/>
          <w:highlight w:val="lightGray"/>
        </w:rPr>
        <w:t>30 paketėlių</w:t>
      </w:r>
    </w:p>
    <w:p w14:paraId="10D1D6F0" w14:textId="3F7E424A" w:rsidR="009D424A" w:rsidRPr="00417D86" w:rsidRDefault="00903A08" w:rsidP="00090026">
      <w:pPr>
        <w:ind w:left="567" w:hanging="567"/>
      </w:pPr>
      <w:r w:rsidRPr="00417D86">
        <w:rPr>
          <w:sz w:val="22"/>
          <w:szCs w:val="22"/>
        </w:rPr>
        <w:t>60 paketėlių</w:t>
      </w:r>
    </w:p>
    <w:p w14:paraId="5D2F5D1F" w14:textId="77777777" w:rsidR="009D424A" w:rsidRPr="00417D86" w:rsidRDefault="009D424A">
      <w:pPr>
        <w:pStyle w:val="BTEMEASMCA"/>
      </w:pPr>
    </w:p>
    <w:p w14:paraId="7D146758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5.</w:t>
      </w:r>
      <w:r w:rsidRPr="00417D86">
        <w:rPr>
          <w:rFonts w:ascii="Times New Roman" w:hAnsi="Times New Roman" w:cs="Times New Roman"/>
        </w:rPr>
        <w:tab/>
        <w:t>VARTOJIMO METODAS IR BŪDAS (-AI)</w:t>
      </w:r>
    </w:p>
    <w:p w14:paraId="12CD8931" w14:textId="77777777" w:rsidR="009D424A" w:rsidRPr="00417D86" w:rsidRDefault="009D424A">
      <w:pPr>
        <w:pStyle w:val="BTEMEASMCA"/>
      </w:pPr>
    </w:p>
    <w:p w14:paraId="7214D7C4" w14:textId="77777777" w:rsidR="009D424A" w:rsidRPr="00417D86" w:rsidRDefault="009D424A" w:rsidP="009D424A">
      <w:pPr>
        <w:ind w:left="567" w:hanging="567"/>
        <w:rPr>
          <w:sz w:val="22"/>
          <w:szCs w:val="22"/>
        </w:rPr>
      </w:pPr>
      <w:r w:rsidRPr="00417D86">
        <w:rPr>
          <w:sz w:val="22"/>
          <w:szCs w:val="22"/>
        </w:rPr>
        <w:t>Vartoti per burną.</w:t>
      </w:r>
    </w:p>
    <w:p w14:paraId="24A67889" w14:textId="77777777" w:rsidR="009D424A" w:rsidRPr="00417D86" w:rsidRDefault="009D424A">
      <w:pPr>
        <w:pStyle w:val="BTEMEASMCA"/>
      </w:pPr>
      <w:r w:rsidRPr="00417D86">
        <w:t>Prieš vartojimą perskaitykite pakuotės lapelį.</w:t>
      </w:r>
    </w:p>
    <w:p w14:paraId="216ADCD7" w14:textId="77777777" w:rsidR="009D424A" w:rsidRPr="00417D86" w:rsidRDefault="009D424A">
      <w:pPr>
        <w:pStyle w:val="BTEMEASMCA"/>
      </w:pPr>
    </w:p>
    <w:p w14:paraId="1BA6D902" w14:textId="77777777" w:rsidR="009D424A" w:rsidRPr="00417D86" w:rsidRDefault="009D424A">
      <w:pPr>
        <w:pStyle w:val="BTEMEASMCA"/>
      </w:pPr>
    </w:p>
    <w:p w14:paraId="6ADFDE57" w14:textId="77777777" w:rsidR="009D424A" w:rsidRPr="00417D86" w:rsidRDefault="009D424A" w:rsidP="005C7F86">
      <w:pPr>
        <w:pStyle w:val="PI-1labEMEASMCA"/>
        <w:ind w:left="540" w:hanging="540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6.</w:t>
      </w:r>
      <w:r w:rsidRPr="00417D86">
        <w:rPr>
          <w:rFonts w:ascii="Times New Roman" w:hAnsi="Times New Roman" w:cs="Times New Roman"/>
        </w:rPr>
        <w:tab/>
        <w:t xml:space="preserve">SPECIALUS ĮSPĖJIMAS, KAD VAISTINĮ PREPARATĄ BŪTINA LAIKYTI VAIKAMS </w:t>
      </w:r>
      <w:r w:rsidR="005C7F86" w:rsidRPr="00417D86">
        <w:rPr>
          <w:rFonts w:ascii="Times New Roman" w:hAnsi="Times New Roman" w:cs="Times New Roman"/>
        </w:rPr>
        <w:t xml:space="preserve">  </w:t>
      </w:r>
      <w:r w:rsidRPr="00417D86">
        <w:rPr>
          <w:rFonts w:ascii="Times New Roman" w:hAnsi="Times New Roman" w:cs="Times New Roman"/>
        </w:rPr>
        <w:t>NEPASTEBIMOJE IR NEPASIEKIAMOJE VIETOJE</w:t>
      </w:r>
    </w:p>
    <w:p w14:paraId="2961ADC9" w14:textId="77777777" w:rsidR="009D424A" w:rsidRPr="00417D86" w:rsidRDefault="009D424A">
      <w:pPr>
        <w:pStyle w:val="BTEMEASMCA"/>
      </w:pPr>
    </w:p>
    <w:p w14:paraId="2354CD5D" w14:textId="77777777" w:rsidR="009D424A" w:rsidRPr="00417D86" w:rsidRDefault="009D424A" w:rsidP="009D424A">
      <w:pPr>
        <w:ind w:left="567" w:hanging="567"/>
        <w:outlineLvl w:val="0"/>
        <w:rPr>
          <w:sz w:val="22"/>
          <w:szCs w:val="22"/>
        </w:rPr>
      </w:pPr>
      <w:r w:rsidRPr="00417D86">
        <w:rPr>
          <w:sz w:val="22"/>
          <w:szCs w:val="22"/>
        </w:rPr>
        <w:t>Laikyti vaikams nepastebimoje ir nepasiekiamoje vietoje.</w:t>
      </w:r>
    </w:p>
    <w:p w14:paraId="07573E5B" w14:textId="77777777" w:rsidR="009D424A" w:rsidRPr="00417D86" w:rsidRDefault="009D424A">
      <w:pPr>
        <w:pStyle w:val="BTEMEASMCA"/>
      </w:pPr>
    </w:p>
    <w:p w14:paraId="38FFED2B" w14:textId="77777777" w:rsidR="009D424A" w:rsidRPr="00417D86" w:rsidRDefault="009D424A">
      <w:pPr>
        <w:pStyle w:val="BTEMEASMCA"/>
      </w:pPr>
    </w:p>
    <w:p w14:paraId="4D3A68BB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7.</w:t>
      </w:r>
      <w:r w:rsidRPr="00417D86">
        <w:rPr>
          <w:rFonts w:ascii="Times New Roman" w:hAnsi="Times New Roman" w:cs="Times New Roman"/>
        </w:rPr>
        <w:tab/>
        <w:t>KITAS (-I) SPECIALUS (-ŪS) ĮSPĖJIMAS (-AI) (JEI REIKIA)</w:t>
      </w:r>
    </w:p>
    <w:p w14:paraId="54D0AD2B" w14:textId="77777777" w:rsidR="009D424A" w:rsidRPr="00417D86" w:rsidRDefault="009D424A">
      <w:pPr>
        <w:pStyle w:val="BTEMEASMCA"/>
      </w:pPr>
    </w:p>
    <w:p w14:paraId="64901F4A" w14:textId="77777777" w:rsidR="009D424A" w:rsidRPr="00417D86" w:rsidRDefault="009D424A">
      <w:pPr>
        <w:pStyle w:val="BTEMEASMCA"/>
      </w:pPr>
    </w:p>
    <w:p w14:paraId="080D3D77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8.</w:t>
      </w:r>
      <w:r w:rsidRPr="00417D86">
        <w:rPr>
          <w:rFonts w:ascii="Times New Roman" w:hAnsi="Times New Roman" w:cs="Times New Roman"/>
        </w:rPr>
        <w:tab/>
        <w:t>TINKAMUMO LAIKAS</w:t>
      </w:r>
    </w:p>
    <w:p w14:paraId="7EFBC110" w14:textId="77777777" w:rsidR="009D424A" w:rsidRPr="00417D86" w:rsidRDefault="009D424A">
      <w:pPr>
        <w:pStyle w:val="BTEMEASMCA"/>
      </w:pPr>
    </w:p>
    <w:p w14:paraId="1B2A83EB" w14:textId="69C1D78A" w:rsidR="005C7F86" w:rsidRPr="00417D86" w:rsidRDefault="005C7F86" w:rsidP="005C7F86">
      <w:pPr>
        <w:tabs>
          <w:tab w:val="left" w:pos="720"/>
        </w:tabs>
        <w:rPr>
          <w:rFonts w:eastAsia="MS Mincho"/>
          <w:sz w:val="22"/>
          <w:szCs w:val="22"/>
        </w:rPr>
      </w:pPr>
      <w:r w:rsidRPr="00090026">
        <w:rPr>
          <w:rFonts w:eastAsia="MS Mincho"/>
          <w:sz w:val="22"/>
          <w:szCs w:val="22"/>
          <w:highlight w:val="lightGray"/>
        </w:rPr>
        <w:t>Tinka iki</w:t>
      </w:r>
      <w:r w:rsidR="00AE2A87" w:rsidRPr="00090026">
        <w:rPr>
          <w:rFonts w:eastAsia="MS Mincho"/>
          <w:sz w:val="22"/>
          <w:szCs w:val="22"/>
          <w:highlight w:val="lightGray"/>
        </w:rPr>
        <w:t>/</w:t>
      </w:r>
      <w:r w:rsidR="00AE2A87">
        <w:rPr>
          <w:rFonts w:eastAsia="MS Mincho"/>
          <w:sz w:val="22"/>
          <w:szCs w:val="22"/>
        </w:rPr>
        <w:t>EXP</w:t>
      </w:r>
      <w:r w:rsidRPr="00417D86">
        <w:rPr>
          <w:rFonts w:eastAsia="MS Mincho"/>
          <w:sz w:val="22"/>
          <w:szCs w:val="22"/>
        </w:rPr>
        <w:t xml:space="preserve">: </w:t>
      </w:r>
      <w:r w:rsidRPr="00090026">
        <w:rPr>
          <w:rFonts w:eastAsia="MS Mincho"/>
          <w:sz w:val="22"/>
          <w:szCs w:val="22"/>
          <w:highlight w:val="lightGray"/>
        </w:rPr>
        <w:t xml:space="preserve">MMMM </w:t>
      </w:r>
      <w:r w:rsidR="00AE2A87" w:rsidRPr="00090026">
        <w:rPr>
          <w:rFonts w:eastAsia="MS Mincho"/>
          <w:sz w:val="22"/>
          <w:szCs w:val="22"/>
          <w:highlight w:val="lightGray"/>
        </w:rPr>
        <w:t>mm</w:t>
      </w:r>
    </w:p>
    <w:p w14:paraId="491380A6" w14:textId="77777777" w:rsidR="009D424A" w:rsidRPr="00417D86" w:rsidRDefault="009D424A">
      <w:pPr>
        <w:pStyle w:val="BTEMEASMCA"/>
      </w:pPr>
    </w:p>
    <w:p w14:paraId="0C3B3594" w14:textId="77777777" w:rsidR="009D424A" w:rsidRPr="00417D86" w:rsidRDefault="009D424A">
      <w:pPr>
        <w:pStyle w:val="BTEMEASMCA"/>
      </w:pPr>
    </w:p>
    <w:p w14:paraId="56831700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9.</w:t>
      </w:r>
      <w:r w:rsidRPr="00417D86">
        <w:rPr>
          <w:rFonts w:ascii="Times New Roman" w:hAnsi="Times New Roman" w:cs="Times New Roman"/>
        </w:rPr>
        <w:tab/>
        <w:t>SPECIALIOS LAIKYMO SĄLYGOS</w:t>
      </w:r>
    </w:p>
    <w:p w14:paraId="7E164997" w14:textId="77777777" w:rsidR="009D424A" w:rsidRPr="00417D86" w:rsidRDefault="009D424A">
      <w:pPr>
        <w:pStyle w:val="BTEMEASMCA"/>
      </w:pPr>
    </w:p>
    <w:p w14:paraId="381229F4" w14:textId="77777777" w:rsidR="009D424A" w:rsidRPr="00417D86" w:rsidRDefault="009D424A">
      <w:pPr>
        <w:pStyle w:val="BTEMEASMCA"/>
      </w:pPr>
    </w:p>
    <w:p w14:paraId="2BE05879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lastRenderedPageBreak/>
        <w:t>10.</w:t>
      </w:r>
      <w:r w:rsidRPr="00417D86">
        <w:rPr>
          <w:rFonts w:ascii="Times New Roman" w:hAnsi="Times New Roman" w:cs="Times New Roman"/>
        </w:rPr>
        <w:tab/>
        <w:t xml:space="preserve">SPECIALIOS ATSARGUMO PRIEMONĖS DĖL NESUVARTOTO </w:t>
      </w:r>
      <w:r w:rsidRPr="00417D86">
        <w:rPr>
          <w:rFonts w:ascii="Times New Roman" w:hAnsi="Times New Roman" w:cs="Times New Roman"/>
          <w:bCs/>
        </w:rPr>
        <w:t xml:space="preserve">VAISTINIO PREPARATO AR JO ATLIEKŲ </w:t>
      </w:r>
      <w:r w:rsidRPr="00417D86">
        <w:rPr>
          <w:rFonts w:ascii="Times New Roman" w:hAnsi="Times New Roman" w:cs="Times New Roman"/>
        </w:rPr>
        <w:t>TVARKYMO (JEI REIKIA)</w:t>
      </w:r>
    </w:p>
    <w:p w14:paraId="58AEE3D6" w14:textId="77777777" w:rsidR="009D424A" w:rsidRPr="00417D86" w:rsidRDefault="009D424A">
      <w:pPr>
        <w:pStyle w:val="BTEMEASMCA"/>
      </w:pPr>
    </w:p>
    <w:p w14:paraId="48676654" w14:textId="77777777" w:rsidR="009D424A" w:rsidRPr="00417D86" w:rsidRDefault="009D424A">
      <w:pPr>
        <w:pStyle w:val="BTEMEASMCA"/>
      </w:pPr>
    </w:p>
    <w:p w14:paraId="41CD7956" w14:textId="77777777" w:rsidR="005C7F86" w:rsidRPr="00417D86" w:rsidRDefault="005C7F86" w:rsidP="005C7F8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outlineLvl w:val="2"/>
        <w:rPr>
          <w:b/>
          <w:bCs/>
          <w:sz w:val="22"/>
          <w:szCs w:val="22"/>
          <w:lang w:eastAsia="lt-LT"/>
        </w:rPr>
      </w:pPr>
      <w:r w:rsidRPr="00417D86">
        <w:rPr>
          <w:b/>
          <w:bCs/>
          <w:sz w:val="22"/>
          <w:szCs w:val="22"/>
          <w:lang w:eastAsia="lt-LT"/>
        </w:rPr>
        <w:t>11.</w:t>
      </w:r>
      <w:r w:rsidRPr="00417D86">
        <w:rPr>
          <w:b/>
          <w:bCs/>
          <w:sz w:val="22"/>
          <w:szCs w:val="22"/>
          <w:lang w:eastAsia="lt-LT"/>
        </w:rPr>
        <w:tab/>
        <w:t xml:space="preserve">LYGIAGRETUS IMPORTUOTOJAS </w:t>
      </w:r>
    </w:p>
    <w:p w14:paraId="02B4A366" w14:textId="77777777" w:rsidR="009D424A" w:rsidRPr="00417D86" w:rsidRDefault="009D424A">
      <w:pPr>
        <w:pStyle w:val="BTEMEASMCA"/>
      </w:pPr>
    </w:p>
    <w:p w14:paraId="66ED3AA6" w14:textId="4C76ADFC" w:rsidR="005C7F86" w:rsidRPr="00417D86" w:rsidRDefault="005C7F86" w:rsidP="005C7F86">
      <w:pPr>
        <w:rPr>
          <w:noProof/>
          <w:sz w:val="22"/>
          <w:szCs w:val="22"/>
          <w:lang w:eastAsia="lt-LT"/>
        </w:rPr>
      </w:pPr>
      <w:r w:rsidRPr="00417D86">
        <w:rPr>
          <w:sz w:val="22"/>
          <w:szCs w:val="22"/>
          <w:lang w:eastAsia="lt-LT"/>
        </w:rPr>
        <w:t>Lygiagretus importuotojas UAB „</w:t>
      </w:r>
      <w:proofErr w:type="spellStart"/>
      <w:r w:rsidRPr="00417D86">
        <w:rPr>
          <w:sz w:val="22"/>
          <w:szCs w:val="22"/>
          <w:lang w:eastAsia="lt-LT"/>
        </w:rPr>
        <w:t>Lex</w:t>
      </w:r>
      <w:proofErr w:type="spellEnd"/>
      <w:r w:rsidRPr="00417D86">
        <w:rPr>
          <w:sz w:val="22"/>
          <w:szCs w:val="22"/>
          <w:lang w:eastAsia="lt-LT"/>
        </w:rPr>
        <w:t xml:space="preserve"> ano“</w:t>
      </w:r>
    </w:p>
    <w:p w14:paraId="35EFCDCC" w14:textId="77777777" w:rsidR="009D424A" w:rsidRPr="00417D86" w:rsidRDefault="009D424A">
      <w:pPr>
        <w:pStyle w:val="BTEMEASMCA"/>
      </w:pPr>
    </w:p>
    <w:p w14:paraId="4BB6CD45" w14:textId="77777777" w:rsidR="009D424A" w:rsidRPr="00417D86" w:rsidRDefault="009D424A">
      <w:pPr>
        <w:pStyle w:val="BTEMEASMCA"/>
      </w:pPr>
    </w:p>
    <w:p w14:paraId="3EEDB8D1" w14:textId="77777777" w:rsidR="005C7F86" w:rsidRPr="00417D86" w:rsidRDefault="005C7F86" w:rsidP="005C7F8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outlineLvl w:val="2"/>
        <w:rPr>
          <w:b/>
          <w:bCs/>
          <w:sz w:val="22"/>
          <w:szCs w:val="22"/>
          <w:lang w:eastAsia="lt-LT"/>
        </w:rPr>
      </w:pPr>
      <w:r w:rsidRPr="00417D86">
        <w:rPr>
          <w:b/>
          <w:bCs/>
          <w:sz w:val="22"/>
          <w:szCs w:val="22"/>
          <w:lang w:eastAsia="lt-LT"/>
        </w:rPr>
        <w:t>12.</w:t>
      </w:r>
      <w:r w:rsidRPr="00417D86">
        <w:rPr>
          <w:b/>
          <w:bCs/>
          <w:sz w:val="22"/>
          <w:szCs w:val="22"/>
          <w:lang w:eastAsia="lt-LT"/>
        </w:rPr>
        <w:tab/>
        <w:t>LYGIAGRETAUS IMPORTO LEIDIMO NUMERIS</w:t>
      </w:r>
    </w:p>
    <w:p w14:paraId="40D80138" w14:textId="77777777" w:rsidR="009D424A" w:rsidRPr="00417D86" w:rsidRDefault="009D424A">
      <w:pPr>
        <w:pStyle w:val="BTEMEASMCA"/>
      </w:pPr>
    </w:p>
    <w:p w14:paraId="5D57D8A0" w14:textId="1AEE4145" w:rsidR="00AE2A87" w:rsidRPr="00090026" w:rsidRDefault="00AE2A87" w:rsidP="00745E11">
      <w:pPr>
        <w:rPr>
          <w:sz w:val="22"/>
          <w:szCs w:val="22"/>
          <w:highlight w:val="lightGray"/>
        </w:rPr>
      </w:pPr>
      <w:r w:rsidRPr="00090026">
        <w:rPr>
          <w:sz w:val="22"/>
          <w:szCs w:val="22"/>
          <w:highlight w:val="lightGray"/>
        </w:rPr>
        <w:t>N10</w:t>
      </w:r>
    </w:p>
    <w:p w14:paraId="414ABCD2" w14:textId="3AC6BCC0" w:rsidR="00AE2A87" w:rsidRPr="00090026" w:rsidRDefault="00AE2A87" w:rsidP="00745E11">
      <w:pPr>
        <w:rPr>
          <w:sz w:val="22"/>
          <w:szCs w:val="22"/>
          <w:highlight w:val="lightGray"/>
        </w:rPr>
      </w:pPr>
      <w:r w:rsidRPr="00090026">
        <w:rPr>
          <w:sz w:val="22"/>
          <w:szCs w:val="22"/>
          <w:highlight w:val="lightGray"/>
        </w:rPr>
        <w:t xml:space="preserve">Lyg. </w:t>
      </w:r>
      <w:proofErr w:type="spellStart"/>
      <w:r w:rsidRPr="00090026">
        <w:rPr>
          <w:sz w:val="22"/>
          <w:szCs w:val="22"/>
          <w:highlight w:val="lightGray"/>
        </w:rPr>
        <w:t>imp</w:t>
      </w:r>
      <w:proofErr w:type="spellEnd"/>
      <w:r w:rsidRPr="00090026">
        <w:rPr>
          <w:sz w:val="22"/>
          <w:szCs w:val="22"/>
          <w:highlight w:val="lightGray"/>
        </w:rPr>
        <w:t>. Nr.:</w:t>
      </w:r>
      <w:r w:rsidR="00CC32CF" w:rsidRPr="00CC32CF">
        <w:rPr>
          <w:sz w:val="22"/>
          <w:szCs w:val="22"/>
        </w:rPr>
        <w:t xml:space="preserve"> </w:t>
      </w:r>
      <w:r w:rsidR="00CC32CF" w:rsidRPr="00CC32CF">
        <w:rPr>
          <w:sz w:val="22"/>
          <w:szCs w:val="22"/>
          <w:highlight w:val="lightGray"/>
        </w:rPr>
        <w:t>LT/L/11/0066/003</w:t>
      </w:r>
    </w:p>
    <w:p w14:paraId="0FC3BD45" w14:textId="77777777" w:rsidR="00AE2A87" w:rsidRPr="00090026" w:rsidRDefault="00AE2A87" w:rsidP="00745E11">
      <w:pPr>
        <w:rPr>
          <w:sz w:val="22"/>
          <w:szCs w:val="22"/>
          <w:highlight w:val="lightGray"/>
        </w:rPr>
      </w:pPr>
    </w:p>
    <w:p w14:paraId="2F78BBF9" w14:textId="58A8C343" w:rsidR="00AE2A87" w:rsidRPr="00090026" w:rsidRDefault="00AE2A87" w:rsidP="00745E11">
      <w:pPr>
        <w:rPr>
          <w:sz w:val="22"/>
          <w:szCs w:val="22"/>
          <w:highlight w:val="lightGray"/>
        </w:rPr>
      </w:pPr>
      <w:r w:rsidRPr="00090026">
        <w:rPr>
          <w:sz w:val="22"/>
          <w:szCs w:val="22"/>
          <w:highlight w:val="lightGray"/>
        </w:rPr>
        <w:t>N30</w:t>
      </w:r>
    </w:p>
    <w:p w14:paraId="39B38C46" w14:textId="6522C7AA" w:rsidR="00745E11" w:rsidRPr="00090026" w:rsidRDefault="00AE2A87" w:rsidP="00745E11">
      <w:pPr>
        <w:rPr>
          <w:sz w:val="22"/>
          <w:szCs w:val="22"/>
          <w:highlight w:val="lightGray"/>
          <w:rtl/>
          <w:lang w:bidi="ar-SY"/>
        </w:rPr>
      </w:pPr>
      <w:r w:rsidRPr="00090026">
        <w:rPr>
          <w:sz w:val="22"/>
          <w:szCs w:val="22"/>
          <w:highlight w:val="lightGray"/>
        </w:rPr>
        <w:t xml:space="preserve">Lyg. </w:t>
      </w:r>
      <w:proofErr w:type="spellStart"/>
      <w:r w:rsidRPr="00090026">
        <w:rPr>
          <w:sz w:val="22"/>
          <w:szCs w:val="22"/>
          <w:highlight w:val="lightGray"/>
        </w:rPr>
        <w:t>imp</w:t>
      </w:r>
      <w:proofErr w:type="spellEnd"/>
      <w:r w:rsidRPr="00090026">
        <w:rPr>
          <w:sz w:val="22"/>
          <w:szCs w:val="22"/>
          <w:highlight w:val="lightGray"/>
        </w:rPr>
        <w:t xml:space="preserve">. Nr.: </w:t>
      </w:r>
      <w:r w:rsidR="00745E11" w:rsidRPr="00090026">
        <w:rPr>
          <w:sz w:val="22"/>
          <w:szCs w:val="22"/>
          <w:highlight w:val="lightGray"/>
        </w:rPr>
        <w:t>LT/L/11/0066/001</w:t>
      </w:r>
    </w:p>
    <w:p w14:paraId="3BCB2982" w14:textId="77777777" w:rsidR="00AE2A87" w:rsidRDefault="00AE2A87" w:rsidP="00745E11">
      <w:pPr>
        <w:rPr>
          <w:sz w:val="22"/>
          <w:szCs w:val="22"/>
        </w:rPr>
      </w:pPr>
    </w:p>
    <w:p w14:paraId="589626F1" w14:textId="77777777" w:rsidR="00AE2A87" w:rsidRPr="00090026" w:rsidRDefault="00AE2A87" w:rsidP="00745E11">
      <w:pPr>
        <w:rPr>
          <w:sz w:val="22"/>
          <w:szCs w:val="22"/>
          <w:highlight w:val="lightGray"/>
        </w:rPr>
      </w:pPr>
      <w:r w:rsidRPr="00090026">
        <w:rPr>
          <w:sz w:val="22"/>
          <w:szCs w:val="22"/>
          <w:highlight w:val="lightGray"/>
        </w:rPr>
        <w:t>N60</w:t>
      </w:r>
    </w:p>
    <w:p w14:paraId="3819257C" w14:textId="2EE314FC" w:rsidR="00745E11" w:rsidRPr="00417D86" w:rsidRDefault="00AE2A87" w:rsidP="00745E11">
      <w:pPr>
        <w:rPr>
          <w:sz w:val="22"/>
          <w:szCs w:val="22"/>
          <w:rtl/>
        </w:rPr>
      </w:pPr>
      <w:r w:rsidRPr="00090026">
        <w:rPr>
          <w:sz w:val="22"/>
          <w:szCs w:val="22"/>
          <w:highlight w:val="lightGray"/>
        </w:rPr>
        <w:t xml:space="preserve">Lyg. </w:t>
      </w:r>
      <w:proofErr w:type="spellStart"/>
      <w:r w:rsidRPr="00090026">
        <w:rPr>
          <w:sz w:val="22"/>
          <w:szCs w:val="22"/>
          <w:highlight w:val="lightGray"/>
        </w:rPr>
        <w:t>imp</w:t>
      </w:r>
      <w:proofErr w:type="spellEnd"/>
      <w:r w:rsidRPr="00090026">
        <w:rPr>
          <w:sz w:val="22"/>
          <w:szCs w:val="22"/>
          <w:highlight w:val="lightGray"/>
        </w:rPr>
        <w:t>. Nr.:</w:t>
      </w:r>
      <w:r w:rsidRPr="00AE2A87">
        <w:rPr>
          <w:sz w:val="22"/>
          <w:szCs w:val="22"/>
        </w:rPr>
        <w:t xml:space="preserve"> </w:t>
      </w:r>
      <w:r w:rsidR="00745E11" w:rsidRPr="00417D86">
        <w:rPr>
          <w:sz w:val="22"/>
          <w:szCs w:val="22"/>
        </w:rPr>
        <w:t>LT/L/11/0066/002</w:t>
      </w:r>
    </w:p>
    <w:p w14:paraId="37BFC789" w14:textId="77777777" w:rsidR="009D424A" w:rsidRPr="00417D86" w:rsidRDefault="009D424A">
      <w:pPr>
        <w:pStyle w:val="BTEMEASMCA"/>
      </w:pPr>
    </w:p>
    <w:p w14:paraId="5356A32B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13.</w:t>
      </w:r>
      <w:r w:rsidRPr="00417D86">
        <w:rPr>
          <w:rFonts w:ascii="Times New Roman" w:hAnsi="Times New Roman" w:cs="Times New Roman"/>
        </w:rPr>
        <w:tab/>
        <w:t>SERIJOS NUMERIS</w:t>
      </w:r>
    </w:p>
    <w:p w14:paraId="3DBE7EA4" w14:textId="77777777" w:rsidR="009D424A" w:rsidRPr="00417D86" w:rsidRDefault="009D424A">
      <w:pPr>
        <w:pStyle w:val="BTEMEASMCA"/>
      </w:pPr>
    </w:p>
    <w:p w14:paraId="500D2122" w14:textId="3917207A" w:rsidR="009D424A" w:rsidRPr="00417D86" w:rsidRDefault="005C7F86">
      <w:pPr>
        <w:pStyle w:val="BTEMEASMCA"/>
      </w:pPr>
      <w:r w:rsidRPr="00417D86">
        <w:t>Serija</w:t>
      </w:r>
      <w:r w:rsidR="00AE2A87" w:rsidRPr="00090026">
        <w:rPr>
          <w:highlight w:val="lightGray"/>
        </w:rPr>
        <w:t>/Lot</w:t>
      </w:r>
      <w:r w:rsidRPr="00417D86">
        <w:t xml:space="preserve">: </w:t>
      </w:r>
    </w:p>
    <w:p w14:paraId="22BD011A" w14:textId="77777777" w:rsidR="009D424A" w:rsidRPr="00417D86" w:rsidRDefault="009D424A">
      <w:pPr>
        <w:pStyle w:val="BTEMEASMCA"/>
      </w:pPr>
    </w:p>
    <w:p w14:paraId="47DFFD90" w14:textId="77777777" w:rsidR="009D424A" w:rsidRPr="00417D86" w:rsidRDefault="009D424A">
      <w:pPr>
        <w:pStyle w:val="BTEMEASMCA"/>
      </w:pPr>
    </w:p>
    <w:p w14:paraId="770F6336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14.</w:t>
      </w:r>
      <w:r w:rsidRPr="00417D86">
        <w:rPr>
          <w:rFonts w:ascii="Times New Roman" w:hAnsi="Times New Roman" w:cs="Times New Roman"/>
        </w:rPr>
        <w:tab/>
        <w:t>PARDAVIMO (IŠDAVIMO) TVARKA</w:t>
      </w:r>
    </w:p>
    <w:p w14:paraId="245E1005" w14:textId="77777777" w:rsidR="009D424A" w:rsidRPr="00417D86" w:rsidRDefault="009D424A">
      <w:pPr>
        <w:pStyle w:val="BTEMEASMCA"/>
      </w:pPr>
    </w:p>
    <w:p w14:paraId="47995DF7" w14:textId="7FFD891D" w:rsidR="009D424A" w:rsidRPr="00417D86" w:rsidRDefault="009D424A">
      <w:pPr>
        <w:pStyle w:val="BTEMEASMCA"/>
      </w:pPr>
      <w:r w:rsidRPr="00417D86">
        <w:t>Nereceptinis vaistas</w:t>
      </w:r>
      <w:r w:rsidR="00AE2A87">
        <w:t>.</w:t>
      </w:r>
    </w:p>
    <w:p w14:paraId="61B6B7E0" w14:textId="77777777" w:rsidR="009D424A" w:rsidRPr="00417D86" w:rsidRDefault="009D424A">
      <w:pPr>
        <w:pStyle w:val="BTEMEASMCA"/>
      </w:pPr>
    </w:p>
    <w:p w14:paraId="39B902D6" w14:textId="77777777" w:rsidR="009D424A" w:rsidRPr="00417D86" w:rsidRDefault="009D424A">
      <w:pPr>
        <w:pStyle w:val="BTEMEASMCA"/>
      </w:pPr>
    </w:p>
    <w:p w14:paraId="09AEAC41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15.</w:t>
      </w:r>
      <w:r w:rsidRPr="00417D86">
        <w:rPr>
          <w:rFonts w:ascii="Times New Roman" w:hAnsi="Times New Roman" w:cs="Times New Roman"/>
        </w:rPr>
        <w:tab/>
        <w:t>VARTOJIMO INSTRUKCIJA</w:t>
      </w:r>
    </w:p>
    <w:p w14:paraId="0D12EB4B" w14:textId="77777777" w:rsidR="009D424A" w:rsidRPr="00417D86" w:rsidRDefault="009D424A">
      <w:pPr>
        <w:pStyle w:val="BTEMEASMCA"/>
      </w:pPr>
    </w:p>
    <w:p w14:paraId="29D96022" w14:textId="3C82254E" w:rsidR="009D424A" w:rsidRPr="00417D86" w:rsidRDefault="009D424A" w:rsidP="009D424A">
      <w:pPr>
        <w:jc w:val="both"/>
        <w:rPr>
          <w:sz w:val="22"/>
          <w:szCs w:val="22"/>
        </w:rPr>
      </w:pPr>
      <w:r w:rsidRPr="00417D86">
        <w:rPr>
          <w:sz w:val="22"/>
          <w:szCs w:val="22"/>
        </w:rPr>
        <w:t xml:space="preserve">Skirtas simptominiam </w:t>
      </w:r>
      <w:r w:rsidR="00AE2A87">
        <w:rPr>
          <w:sz w:val="22"/>
          <w:szCs w:val="22"/>
        </w:rPr>
        <w:t xml:space="preserve">suaugusiųjų </w:t>
      </w:r>
      <w:r w:rsidRPr="00417D86">
        <w:rPr>
          <w:sz w:val="22"/>
          <w:szCs w:val="22"/>
        </w:rPr>
        <w:t xml:space="preserve">skausmo, susijusio su </w:t>
      </w:r>
      <w:r w:rsidR="00AE2A87">
        <w:rPr>
          <w:sz w:val="22"/>
          <w:szCs w:val="22"/>
        </w:rPr>
        <w:t>funkciniais žarnyno sutrikimais</w:t>
      </w:r>
      <w:r w:rsidRPr="00417D86">
        <w:rPr>
          <w:sz w:val="22"/>
          <w:szCs w:val="22"/>
        </w:rPr>
        <w:t>, gydymui.</w:t>
      </w:r>
    </w:p>
    <w:p w14:paraId="1349C18F" w14:textId="67DE0045" w:rsidR="009D424A" w:rsidRPr="00417D86" w:rsidRDefault="00AE2A87" w:rsidP="009D424A">
      <w:pPr>
        <w:tabs>
          <w:tab w:val="left" w:pos="720"/>
        </w:tabs>
        <w:rPr>
          <w:sz w:val="22"/>
          <w:szCs w:val="22"/>
        </w:rPr>
      </w:pPr>
      <w:r>
        <w:rPr>
          <w:sz w:val="22"/>
          <w:szCs w:val="22"/>
        </w:rPr>
        <w:t>Suaugusiųjų ir vaikų nuo 2 metų ūminio viduriavimo</w:t>
      </w:r>
      <w:r w:rsidR="005C6730">
        <w:rPr>
          <w:sz w:val="22"/>
          <w:szCs w:val="22"/>
        </w:rPr>
        <w:t xml:space="preserve"> gydymui</w:t>
      </w:r>
      <w:r>
        <w:rPr>
          <w:sz w:val="22"/>
          <w:szCs w:val="22"/>
        </w:rPr>
        <w:t xml:space="preserve"> ir suaugusiųjų </w:t>
      </w:r>
      <w:r w:rsidR="009D424A" w:rsidRPr="00417D86">
        <w:rPr>
          <w:sz w:val="22"/>
          <w:szCs w:val="22"/>
        </w:rPr>
        <w:t xml:space="preserve">lėtinio viduriavimo gydymui. </w:t>
      </w:r>
    </w:p>
    <w:p w14:paraId="0F935030" w14:textId="77777777" w:rsidR="009D424A" w:rsidRPr="00417D86" w:rsidRDefault="009D424A" w:rsidP="009D424A">
      <w:pPr>
        <w:pStyle w:val="Antrat7"/>
        <w:spacing w:before="0" w:after="0"/>
        <w:rPr>
          <w:sz w:val="22"/>
          <w:szCs w:val="22"/>
        </w:rPr>
      </w:pPr>
      <w:r w:rsidRPr="00417D86">
        <w:rPr>
          <w:sz w:val="22"/>
          <w:szCs w:val="22"/>
        </w:rPr>
        <w:t>Dozavimas nurodytas pakuotės lapelyje.</w:t>
      </w:r>
    </w:p>
    <w:p w14:paraId="2177EE9F" w14:textId="77777777" w:rsidR="009D424A" w:rsidRPr="00417D86" w:rsidRDefault="009D424A" w:rsidP="009D424A">
      <w:pPr>
        <w:pStyle w:val="Antrat7"/>
        <w:spacing w:before="0" w:after="0"/>
        <w:rPr>
          <w:sz w:val="22"/>
          <w:szCs w:val="22"/>
        </w:rPr>
      </w:pPr>
      <w:r w:rsidRPr="00417D86">
        <w:rPr>
          <w:sz w:val="22"/>
          <w:szCs w:val="22"/>
        </w:rPr>
        <w:t xml:space="preserve">Vaikams: paketėlio turinį reikia ištirpinti 50 ml vandens ar sumaišyti su pusiau skystu maistu. </w:t>
      </w:r>
    </w:p>
    <w:p w14:paraId="110A118C" w14:textId="77777777" w:rsidR="009D424A" w:rsidRPr="00417D86" w:rsidRDefault="009D424A">
      <w:pPr>
        <w:pStyle w:val="BTEMEASMCA"/>
      </w:pPr>
      <w:r w:rsidRPr="00417D86">
        <w:t>Suaugusiesiems: paketėlio turinį reikia ištirpinti pusėje stiklinės vandens.</w:t>
      </w:r>
    </w:p>
    <w:p w14:paraId="4A4FDBC9" w14:textId="77777777" w:rsidR="009D424A" w:rsidRPr="00417D86" w:rsidRDefault="009D424A">
      <w:pPr>
        <w:pStyle w:val="BTEMEASMCA"/>
      </w:pPr>
    </w:p>
    <w:p w14:paraId="74AF8323" w14:textId="77777777" w:rsidR="009D424A" w:rsidRPr="00417D86" w:rsidRDefault="009D424A">
      <w:pPr>
        <w:pStyle w:val="BTEMEASMCA"/>
      </w:pPr>
    </w:p>
    <w:p w14:paraId="0C46BCBF" w14:textId="77777777" w:rsidR="009D424A" w:rsidRPr="00417D86" w:rsidRDefault="009D424A" w:rsidP="009D424A">
      <w:pPr>
        <w:pStyle w:val="PI-1lab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16.</w:t>
      </w:r>
      <w:r w:rsidRPr="00417D86">
        <w:rPr>
          <w:rFonts w:ascii="Times New Roman" w:hAnsi="Times New Roman" w:cs="Times New Roman"/>
        </w:rPr>
        <w:tab/>
        <w:t>INFORMACIJA BRAILIO RAŠTU</w:t>
      </w:r>
    </w:p>
    <w:p w14:paraId="10C39593" w14:textId="77777777" w:rsidR="009D424A" w:rsidRPr="00417D86" w:rsidRDefault="009D424A">
      <w:pPr>
        <w:pStyle w:val="BTEMEASMCA"/>
      </w:pPr>
    </w:p>
    <w:p w14:paraId="3A4DE5FE" w14:textId="4ABD363A" w:rsidR="009D424A" w:rsidRDefault="00AE2A87">
      <w:pPr>
        <w:pStyle w:val="BTEMEASMCA"/>
      </w:pPr>
      <w:r>
        <w:t>s</w:t>
      </w:r>
      <w:r w:rsidR="009D424A" w:rsidRPr="00417D86">
        <w:t>mecta</w:t>
      </w:r>
    </w:p>
    <w:p w14:paraId="0BCE5DEF" w14:textId="77777777" w:rsidR="00AE2A87" w:rsidRDefault="00AE2A87">
      <w:pPr>
        <w:pStyle w:val="BTEMEASMCA"/>
      </w:pPr>
    </w:p>
    <w:p w14:paraId="31F98574" w14:textId="77777777" w:rsidR="00AE2A87" w:rsidRPr="00917224" w:rsidRDefault="00AE2A87" w:rsidP="0009002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i/>
          <w:noProof/>
          <w:sz w:val="22"/>
          <w:szCs w:val="22"/>
        </w:rPr>
      </w:pPr>
      <w:r w:rsidRPr="00917224">
        <w:rPr>
          <w:b/>
          <w:noProof/>
          <w:sz w:val="22"/>
          <w:szCs w:val="22"/>
        </w:rPr>
        <w:t>17.</w:t>
      </w:r>
      <w:r w:rsidRPr="00917224">
        <w:rPr>
          <w:b/>
          <w:noProof/>
          <w:sz w:val="22"/>
          <w:szCs w:val="22"/>
        </w:rPr>
        <w:tab/>
        <w:t>UNIKALUS IDENTIFIKATORIUS – 2D BRŪKŠNINIS KODAS</w:t>
      </w:r>
    </w:p>
    <w:p w14:paraId="314ECF5C" w14:textId="77777777" w:rsidR="00AE2A87" w:rsidRPr="00917224" w:rsidRDefault="00AE2A87" w:rsidP="00AE2A87">
      <w:pPr>
        <w:rPr>
          <w:noProof/>
          <w:sz w:val="22"/>
          <w:szCs w:val="22"/>
          <w:shd w:val="clear" w:color="auto" w:fill="CCCCCC"/>
        </w:rPr>
      </w:pPr>
    </w:p>
    <w:p w14:paraId="3775C0FB" w14:textId="333CD28B" w:rsidR="00AE2A87" w:rsidRPr="0076766E" w:rsidRDefault="00AE2A87" w:rsidP="00AE2A87">
      <w:pPr>
        <w:rPr>
          <w:noProof/>
          <w:sz w:val="22"/>
          <w:szCs w:val="22"/>
          <w:highlight w:val="lightGray"/>
        </w:rPr>
      </w:pPr>
      <w:r w:rsidRPr="0076766E">
        <w:rPr>
          <w:noProof/>
          <w:sz w:val="22"/>
          <w:szCs w:val="22"/>
          <w:highlight w:val="lightGray"/>
        </w:rPr>
        <w:t>Duomenys nebūtini.</w:t>
      </w:r>
    </w:p>
    <w:p w14:paraId="3568C588" w14:textId="77777777" w:rsidR="00AE2A87" w:rsidRPr="00917224" w:rsidRDefault="00AE2A87" w:rsidP="00AE2A87">
      <w:pPr>
        <w:rPr>
          <w:noProof/>
          <w:sz w:val="22"/>
          <w:szCs w:val="22"/>
        </w:rPr>
      </w:pPr>
    </w:p>
    <w:p w14:paraId="0F6EC954" w14:textId="77777777" w:rsidR="00AE2A87" w:rsidRPr="00917224" w:rsidRDefault="00AE2A87" w:rsidP="00090026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outlineLvl w:val="0"/>
        <w:rPr>
          <w:i/>
          <w:noProof/>
          <w:sz w:val="22"/>
          <w:szCs w:val="22"/>
        </w:rPr>
      </w:pPr>
      <w:r w:rsidRPr="00917224">
        <w:rPr>
          <w:b/>
          <w:noProof/>
          <w:sz w:val="22"/>
          <w:szCs w:val="22"/>
        </w:rPr>
        <w:t>18.</w:t>
      </w:r>
      <w:r w:rsidRPr="00917224">
        <w:rPr>
          <w:b/>
          <w:noProof/>
          <w:sz w:val="22"/>
          <w:szCs w:val="22"/>
        </w:rPr>
        <w:tab/>
        <w:t>UNIKALUS IDENTIFIKATORIUS – ŽMONĖMS SUPRANTAMI DUOMENYS</w:t>
      </w:r>
    </w:p>
    <w:p w14:paraId="215D89E7" w14:textId="77777777" w:rsidR="00AE2A87" w:rsidRPr="00917224" w:rsidRDefault="00AE2A87" w:rsidP="00AE2A87">
      <w:pPr>
        <w:rPr>
          <w:sz w:val="22"/>
          <w:szCs w:val="22"/>
        </w:rPr>
      </w:pPr>
    </w:p>
    <w:p w14:paraId="4F2B1DFA" w14:textId="77777777" w:rsidR="00AE2A87" w:rsidRPr="00917224" w:rsidRDefault="00AE2A87" w:rsidP="00AE2A87">
      <w:pPr>
        <w:rPr>
          <w:noProof/>
          <w:vanish/>
          <w:sz w:val="22"/>
          <w:szCs w:val="22"/>
        </w:rPr>
      </w:pPr>
    </w:p>
    <w:p w14:paraId="4429E460" w14:textId="4873DF21" w:rsidR="00AE2A87" w:rsidRDefault="00AE2A87" w:rsidP="00AE2A87">
      <w:pPr>
        <w:rPr>
          <w:noProof/>
          <w:sz w:val="22"/>
          <w:szCs w:val="22"/>
          <w:shd w:val="clear" w:color="auto" w:fill="CCCCCC"/>
        </w:rPr>
      </w:pPr>
      <w:r w:rsidRPr="0076766E">
        <w:rPr>
          <w:noProof/>
          <w:sz w:val="22"/>
          <w:szCs w:val="22"/>
          <w:highlight w:val="lightGray"/>
          <w:shd w:val="clear" w:color="auto" w:fill="CCCCCC"/>
        </w:rPr>
        <w:t>Duomenys nebūtini.</w:t>
      </w:r>
    </w:p>
    <w:p w14:paraId="2043D5B9" w14:textId="77777777" w:rsidR="00AE2A87" w:rsidRPr="00917224" w:rsidRDefault="00AE2A87" w:rsidP="00AE2A87">
      <w:pPr>
        <w:rPr>
          <w:noProof/>
          <w:vanish/>
          <w:sz w:val="22"/>
          <w:szCs w:val="22"/>
        </w:rPr>
      </w:pPr>
    </w:p>
    <w:p w14:paraId="2F9B6B56" w14:textId="77777777" w:rsidR="00AE2A87" w:rsidRPr="00417D86" w:rsidRDefault="00AE2A87">
      <w:pPr>
        <w:pStyle w:val="BTEMEASMCA"/>
      </w:pPr>
    </w:p>
    <w:p w14:paraId="597D26F3" w14:textId="77777777" w:rsidR="00EA565B" w:rsidRPr="00417D86" w:rsidRDefault="00EA565B" w:rsidP="00EA565B">
      <w:pPr>
        <w:keepNext/>
        <w:tabs>
          <w:tab w:val="left" w:pos="720"/>
        </w:tabs>
        <w:outlineLvl w:val="1"/>
        <w:rPr>
          <w:rFonts w:eastAsia="MS Mincho"/>
          <w:sz w:val="22"/>
          <w:szCs w:val="22"/>
        </w:rPr>
      </w:pPr>
      <w:r w:rsidRPr="00417D86">
        <w:rPr>
          <w:rFonts w:eastAsia="MS Mincho"/>
          <w:sz w:val="22"/>
          <w:szCs w:val="22"/>
        </w:rPr>
        <w:t>------------------------------------------------------------------------------------------------------------------------</w:t>
      </w:r>
    </w:p>
    <w:p w14:paraId="314C24C6" w14:textId="18C88990" w:rsidR="0055348A" w:rsidRPr="00417D86" w:rsidRDefault="00EA565B" w:rsidP="0055348A">
      <w:pPr>
        <w:rPr>
          <w:sz w:val="22"/>
          <w:szCs w:val="22"/>
        </w:rPr>
      </w:pPr>
      <w:bookmarkStart w:id="2" w:name="_Hlk68002068"/>
      <w:r w:rsidRPr="00417D86">
        <w:rPr>
          <w:rFonts w:eastAsia="Batang"/>
          <w:color w:val="000000" w:themeColor="text1"/>
          <w:sz w:val="22"/>
          <w:szCs w:val="22"/>
        </w:rPr>
        <w:t xml:space="preserve">Gamintojas: S.A. </w:t>
      </w:r>
      <w:r w:rsidR="0055348A" w:rsidRPr="00417D86">
        <w:rPr>
          <w:sz w:val="22"/>
          <w:szCs w:val="22"/>
        </w:rPr>
        <w:t xml:space="preserve">BEAUFOUR IPSEN INDUSTRIE, </w:t>
      </w:r>
      <w:proofErr w:type="spellStart"/>
      <w:r w:rsidR="0055348A" w:rsidRPr="00417D86">
        <w:rPr>
          <w:sz w:val="22"/>
          <w:szCs w:val="22"/>
        </w:rPr>
        <w:t>Rue</w:t>
      </w:r>
      <w:proofErr w:type="spellEnd"/>
      <w:r w:rsidR="0055348A" w:rsidRPr="00417D86">
        <w:rPr>
          <w:sz w:val="22"/>
          <w:szCs w:val="22"/>
        </w:rPr>
        <w:t xml:space="preserve"> </w:t>
      </w:r>
      <w:proofErr w:type="spellStart"/>
      <w:r w:rsidR="0055348A" w:rsidRPr="00417D86">
        <w:rPr>
          <w:sz w:val="22"/>
          <w:szCs w:val="22"/>
        </w:rPr>
        <w:t>Ethe</w:t>
      </w:r>
      <w:proofErr w:type="spellEnd"/>
      <w:r w:rsidR="0055348A" w:rsidRPr="00417D86">
        <w:rPr>
          <w:sz w:val="22"/>
          <w:szCs w:val="22"/>
        </w:rPr>
        <w:t xml:space="preserve"> </w:t>
      </w:r>
      <w:proofErr w:type="spellStart"/>
      <w:r w:rsidR="0055348A" w:rsidRPr="00417D86">
        <w:rPr>
          <w:sz w:val="22"/>
          <w:szCs w:val="22"/>
        </w:rPr>
        <w:t>Virton</w:t>
      </w:r>
      <w:proofErr w:type="spellEnd"/>
      <w:r w:rsidR="0055348A" w:rsidRPr="00417D86">
        <w:rPr>
          <w:sz w:val="22"/>
          <w:szCs w:val="22"/>
        </w:rPr>
        <w:t>, 28100 DREUX, Prancūzija</w:t>
      </w:r>
    </w:p>
    <w:bookmarkEnd w:id="2"/>
    <w:p w14:paraId="512B9A5E" w14:textId="77777777" w:rsidR="00EA565B" w:rsidRPr="00417D86" w:rsidRDefault="00EA565B" w:rsidP="00EA565B">
      <w:pPr>
        <w:keepNext/>
        <w:widowControl w:val="0"/>
        <w:outlineLvl w:val="5"/>
        <w:rPr>
          <w:rFonts w:eastAsia="Batang"/>
          <w:color w:val="000000" w:themeColor="text1"/>
          <w:sz w:val="22"/>
          <w:szCs w:val="22"/>
        </w:rPr>
      </w:pPr>
    </w:p>
    <w:p w14:paraId="10CDEB35" w14:textId="77777777" w:rsidR="00EA565B" w:rsidRPr="00417D86" w:rsidRDefault="00EA565B" w:rsidP="00EA565B">
      <w:pPr>
        <w:rPr>
          <w:sz w:val="22"/>
          <w:szCs w:val="22"/>
          <w:lang w:eastAsia="lt-LT"/>
        </w:rPr>
      </w:pPr>
    </w:p>
    <w:p w14:paraId="46C508AD" w14:textId="4C1A9944" w:rsidR="00EA565B" w:rsidRPr="00417D86" w:rsidRDefault="00EA565B" w:rsidP="00EA565B">
      <w:pPr>
        <w:rPr>
          <w:sz w:val="22"/>
          <w:szCs w:val="22"/>
          <w:lang w:eastAsia="lt-LT"/>
        </w:rPr>
      </w:pPr>
      <w:r w:rsidRPr="00417D86">
        <w:rPr>
          <w:sz w:val="22"/>
          <w:szCs w:val="22"/>
          <w:lang w:eastAsia="lt-LT"/>
        </w:rPr>
        <w:t xml:space="preserve">Perpakavo </w:t>
      </w:r>
      <w:r w:rsidRPr="00CC32CF">
        <w:rPr>
          <w:sz w:val="22"/>
          <w:szCs w:val="22"/>
          <w:lang w:eastAsia="lt-LT"/>
        </w:rPr>
        <w:t>UAB „</w:t>
      </w:r>
      <w:proofErr w:type="spellStart"/>
      <w:r w:rsidRPr="00CC32CF">
        <w:rPr>
          <w:sz w:val="22"/>
          <w:szCs w:val="22"/>
          <w:lang w:eastAsia="lt-LT"/>
        </w:rPr>
        <w:t>Norfachema</w:t>
      </w:r>
      <w:proofErr w:type="spellEnd"/>
      <w:r w:rsidRPr="00CC32CF">
        <w:rPr>
          <w:sz w:val="22"/>
          <w:szCs w:val="22"/>
          <w:lang w:eastAsia="lt-LT"/>
        </w:rPr>
        <w:t>“</w:t>
      </w:r>
    </w:p>
    <w:p w14:paraId="0FEAA613" w14:textId="3376AE87" w:rsidR="00EA565B" w:rsidRPr="00417D86" w:rsidRDefault="00EA565B" w:rsidP="00EA565B">
      <w:pPr>
        <w:rPr>
          <w:sz w:val="22"/>
          <w:szCs w:val="22"/>
          <w:lang w:eastAsia="lt-LT"/>
        </w:rPr>
      </w:pPr>
      <w:r w:rsidRPr="00417D86">
        <w:rPr>
          <w:sz w:val="22"/>
          <w:szCs w:val="22"/>
          <w:highlight w:val="lightGray"/>
          <w:lang w:eastAsia="lt-LT"/>
        </w:rPr>
        <w:t>Perpakavo UAB „E</w:t>
      </w:r>
      <w:r w:rsidR="00AE2A87" w:rsidRPr="00417D86">
        <w:rPr>
          <w:sz w:val="22"/>
          <w:szCs w:val="22"/>
          <w:highlight w:val="lightGray"/>
          <w:lang w:eastAsia="lt-LT"/>
        </w:rPr>
        <w:t>NTAFARMA</w:t>
      </w:r>
      <w:r w:rsidRPr="00417D86">
        <w:rPr>
          <w:sz w:val="22"/>
          <w:szCs w:val="22"/>
          <w:highlight w:val="lightGray"/>
          <w:lang w:eastAsia="lt-LT"/>
        </w:rPr>
        <w:t>“</w:t>
      </w:r>
    </w:p>
    <w:p w14:paraId="37F1D67C" w14:textId="25A16723" w:rsidR="00EA565B" w:rsidRDefault="00AE2A87" w:rsidP="00EA565B">
      <w:pPr>
        <w:rPr>
          <w:sz w:val="22"/>
          <w:szCs w:val="22"/>
          <w:lang w:eastAsia="lt-LT"/>
        </w:rPr>
      </w:pPr>
      <w:r w:rsidRPr="00090026">
        <w:rPr>
          <w:sz w:val="22"/>
          <w:szCs w:val="22"/>
          <w:highlight w:val="lightGray"/>
          <w:lang w:eastAsia="lt-LT"/>
        </w:rPr>
        <w:t xml:space="preserve">Perpakavo CEFEA Sp. z </w:t>
      </w:r>
      <w:proofErr w:type="spellStart"/>
      <w:r w:rsidRPr="00090026">
        <w:rPr>
          <w:sz w:val="22"/>
          <w:szCs w:val="22"/>
          <w:highlight w:val="lightGray"/>
          <w:lang w:eastAsia="lt-LT"/>
        </w:rPr>
        <w:t>o.o</w:t>
      </w:r>
      <w:proofErr w:type="spellEnd"/>
      <w:r w:rsidRPr="00090026">
        <w:rPr>
          <w:sz w:val="22"/>
          <w:szCs w:val="22"/>
          <w:highlight w:val="lightGray"/>
          <w:lang w:eastAsia="lt-LT"/>
        </w:rPr>
        <w:t>. Sp. K.</w:t>
      </w:r>
    </w:p>
    <w:p w14:paraId="3BFE60F0" w14:textId="77777777" w:rsidR="00AE2A87" w:rsidRPr="00417D86" w:rsidRDefault="00AE2A87" w:rsidP="00EA565B">
      <w:pPr>
        <w:rPr>
          <w:sz w:val="22"/>
          <w:szCs w:val="22"/>
          <w:lang w:eastAsia="lt-LT"/>
        </w:rPr>
      </w:pPr>
    </w:p>
    <w:p w14:paraId="53BE13A2" w14:textId="0A17892A" w:rsidR="00EA565B" w:rsidRPr="00417D86" w:rsidRDefault="00EA565B" w:rsidP="00EA565B">
      <w:pPr>
        <w:rPr>
          <w:sz w:val="22"/>
          <w:szCs w:val="22"/>
          <w:lang w:eastAsia="lt-LT"/>
        </w:rPr>
      </w:pPr>
      <w:proofErr w:type="spellStart"/>
      <w:r w:rsidRPr="00090026">
        <w:rPr>
          <w:sz w:val="22"/>
          <w:szCs w:val="22"/>
          <w:highlight w:val="lightGray"/>
          <w:lang w:eastAsia="lt-LT"/>
        </w:rPr>
        <w:t>Perpak</w:t>
      </w:r>
      <w:proofErr w:type="spellEnd"/>
      <w:r w:rsidRPr="00090026">
        <w:rPr>
          <w:sz w:val="22"/>
          <w:szCs w:val="22"/>
          <w:highlight w:val="lightGray"/>
          <w:lang w:eastAsia="lt-LT"/>
        </w:rPr>
        <w:t>.</w:t>
      </w:r>
      <w:r w:rsidR="00AE2A87" w:rsidRPr="00090026">
        <w:rPr>
          <w:sz w:val="22"/>
          <w:szCs w:val="22"/>
          <w:highlight w:val="lightGray"/>
          <w:lang w:eastAsia="lt-LT"/>
        </w:rPr>
        <w:t xml:space="preserve"> </w:t>
      </w:r>
      <w:r w:rsidRPr="00090026">
        <w:rPr>
          <w:sz w:val="22"/>
          <w:szCs w:val="22"/>
          <w:highlight w:val="lightGray"/>
          <w:lang w:eastAsia="lt-LT"/>
        </w:rPr>
        <w:t>serija:</w:t>
      </w:r>
    </w:p>
    <w:p w14:paraId="3E041DB8" w14:textId="77777777" w:rsidR="009D424A" w:rsidRPr="00417D86" w:rsidRDefault="009D424A">
      <w:pPr>
        <w:pStyle w:val="BTEMEASMCA"/>
      </w:pPr>
    </w:p>
    <w:p w14:paraId="3EF4FCF4" w14:textId="76059D9C" w:rsidR="006C4B58" w:rsidRPr="006C4B58" w:rsidRDefault="006C4B58" w:rsidP="006C4B58">
      <w:pPr>
        <w:tabs>
          <w:tab w:val="left" w:pos="567"/>
        </w:tabs>
        <w:rPr>
          <w:i/>
          <w:sz w:val="22"/>
          <w:szCs w:val="20"/>
        </w:rPr>
      </w:pPr>
      <w:bookmarkStart w:id="3" w:name="_Hlk68002078"/>
      <w:r w:rsidRPr="006C4B58">
        <w:rPr>
          <w:i/>
          <w:sz w:val="22"/>
          <w:szCs w:val="20"/>
        </w:rPr>
        <w:t>Lygiagrečiai importuojamas</w:t>
      </w:r>
      <w:r w:rsidR="00AE2A87">
        <w:rPr>
          <w:i/>
          <w:sz w:val="22"/>
          <w:szCs w:val="20"/>
        </w:rPr>
        <w:t xml:space="preserve"> (lyg. </w:t>
      </w:r>
      <w:proofErr w:type="spellStart"/>
      <w:r w:rsidR="00AE2A87">
        <w:rPr>
          <w:i/>
          <w:sz w:val="22"/>
          <w:szCs w:val="20"/>
        </w:rPr>
        <w:t>imp</w:t>
      </w:r>
      <w:proofErr w:type="spellEnd"/>
      <w:r w:rsidR="00AE2A87">
        <w:rPr>
          <w:i/>
          <w:sz w:val="22"/>
          <w:szCs w:val="20"/>
        </w:rPr>
        <w:t>.)</w:t>
      </w:r>
      <w:r w:rsidRPr="006C4B58">
        <w:rPr>
          <w:i/>
          <w:sz w:val="22"/>
          <w:szCs w:val="20"/>
        </w:rPr>
        <w:t xml:space="preserve"> vaistas nuo referencinio</w:t>
      </w:r>
      <w:r w:rsidR="00AE2A87">
        <w:rPr>
          <w:i/>
          <w:sz w:val="22"/>
          <w:szCs w:val="20"/>
        </w:rPr>
        <w:t xml:space="preserve"> (</w:t>
      </w:r>
      <w:proofErr w:type="spellStart"/>
      <w:r w:rsidR="00AE2A87">
        <w:rPr>
          <w:i/>
          <w:sz w:val="22"/>
          <w:szCs w:val="20"/>
        </w:rPr>
        <w:t>ref</w:t>
      </w:r>
      <w:proofErr w:type="spellEnd"/>
      <w:r w:rsidR="00AE2A87">
        <w:rPr>
          <w:i/>
          <w:sz w:val="22"/>
          <w:szCs w:val="20"/>
        </w:rPr>
        <w:t>.)</w:t>
      </w:r>
      <w:r w:rsidRPr="006C4B58">
        <w:rPr>
          <w:i/>
          <w:sz w:val="22"/>
          <w:szCs w:val="20"/>
        </w:rPr>
        <w:t xml:space="preserve"> vaisto</w:t>
      </w:r>
      <w:r w:rsidR="00AE2A87">
        <w:rPr>
          <w:i/>
          <w:sz w:val="22"/>
          <w:szCs w:val="20"/>
        </w:rPr>
        <w:t xml:space="preserve"> skiriasi: pakuotės dydžiu (lyg. </w:t>
      </w:r>
      <w:proofErr w:type="spellStart"/>
      <w:r w:rsidR="00AE2A87">
        <w:rPr>
          <w:i/>
          <w:sz w:val="22"/>
          <w:szCs w:val="20"/>
        </w:rPr>
        <w:t>imp</w:t>
      </w:r>
      <w:proofErr w:type="spellEnd"/>
      <w:r w:rsidR="00AE2A87">
        <w:rPr>
          <w:i/>
          <w:sz w:val="22"/>
          <w:szCs w:val="20"/>
        </w:rPr>
        <w:t>. vaistas gali būti tiekiamas pakuotė</w:t>
      </w:r>
      <w:r w:rsidR="00FA52D1">
        <w:rPr>
          <w:i/>
          <w:sz w:val="22"/>
          <w:szCs w:val="20"/>
        </w:rPr>
        <w:t>mis</w:t>
      </w:r>
      <w:r w:rsidR="00AE2A87">
        <w:rPr>
          <w:i/>
          <w:sz w:val="22"/>
          <w:szCs w:val="20"/>
        </w:rPr>
        <w:t xml:space="preserve"> po 60 paketėlių).</w:t>
      </w:r>
    </w:p>
    <w:bookmarkEnd w:id="3"/>
    <w:p w14:paraId="5798DFB3" w14:textId="77777777" w:rsidR="009D424A" w:rsidRPr="00417D86" w:rsidRDefault="009D424A">
      <w:pPr>
        <w:pStyle w:val="BTEMEASMCA"/>
      </w:pPr>
    </w:p>
    <w:p w14:paraId="1ECAC5AC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  <w:b w:val="0"/>
        </w:rPr>
        <w:br w:type="page"/>
      </w:r>
      <w:bookmarkStart w:id="4" w:name="_Toc129243262"/>
      <w:bookmarkStart w:id="5" w:name="_Toc129243137"/>
    </w:p>
    <w:p w14:paraId="640E23AF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0D7BE65D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654145F0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14250552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6B49DB4D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0B6F01E0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3CA7AD3E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07ADE637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3565726B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0FE353AF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1F0E07C4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784C9D9A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2E470E03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76F166AC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25FCCFAB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6EB79E46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153FC464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4A5DE59A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0F3E2468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5E076CFE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5DED237D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</w:p>
    <w:p w14:paraId="6D775CBB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</w:rPr>
        <w:t>B. PAKUOTĖS LAPELIS</w:t>
      </w:r>
      <w:bookmarkEnd w:id="4"/>
      <w:bookmarkEnd w:id="5"/>
    </w:p>
    <w:p w14:paraId="172D6879" w14:textId="77777777" w:rsidR="009D424A" w:rsidRPr="00417D86" w:rsidRDefault="009D424A" w:rsidP="009D424A">
      <w:pPr>
        <w:pStyle w:val="TTEMEASMCA"/>
        <w:rPr>
          <w:rFonts w:ascii="Times New Roman" w:hAnsi="Times New Roman" w:cs="Times New Roman"/>
        </w:rPr>
      </w:pPr>
      <w:r w:rsidRPr="00417D86">
        <w:rPr>
          <w:rFonts w:ascii="Times New Roman" w:hAnsi="Times New Roman" w:cs="Times New Roman"/>
          <w:b w:val="0"/>
          <w:caps w:val="0"/>
        </w:rPr>
        <w:br w:type="page"/>
      </w:r>
      <w:bookmarkStart w:id="6" w:name="_Toc129243263"/>
      <w:bookmarkStart w:id="7" w:name="_Toc129243138"/>
      <w:r w:rsidRPr="00417D86">
        <w:rPr>
          <w:rFonts w:ascii="Times New Roman" w:hAnsi="Times New Roman" w:cs="Times New Roman"/>
          <w:caps w:val="0"/>
        </w:rPr>
        <w:lastRenderedPageBreak/>
        <w:t>Pakuotės lapelis: informacija vartotojui</w:t>
      </w:r>
      <w:bookmarkEnd w:id="6"/>
      <w:bookmarkEnd w:id="7"/>
    </w:p>
    <w:p w14:paraId="440DAB38" w14:textId="77777777" w:rsidR="009D424A" w:rsidRPr="00417D86" w:rsidRDefault="009D424A">
      <w:pPr>
        <w:pStyle w:val="BTEMEASMCA"/>
      </w:pPr>
    </w:p>
    <w:p w14:paraId="5B6E6533" w14:textId="77777777" w:rsidR="009D424A" w:rsidRPr="00417D86" w:rsidRDefault="009D424A" w:rsidP="009D424A">
      <w:pPr>
        <w:numPr>
          <w:ilvl w:val="12"/>
          <w:numId w:val="0"/>
        </w:numPr>
        <w:jc w:val="center"/>
        <w:rPr>
          <w:b/>
          <w:sz w:val="22"/>
          <w:szCs w:val="22"/>
        </w:rPr>
      </w:pPr>
      <w:proofErr w:type="spellStart"/>
      <w:r w:rsidRPr="00417D86">
        <w:rPr>
          <w:b/>
          <w:iCs/>
          <w:sz w:val="22"/>
          <w:szCs w:val="22"/>
        </w:rPr>
        <w:t>smecta</w:t>
      </w:r>
      <w:proofErr w:type="spellEnd"/>
      <w:r w:rsidRPr="00417D86">
        <w:rPr>
          <w:b/>
          <w:iCs/>
          <w:sz w:val="22"/>
          <w:szCs w:val="22"/>
        </w:rPr>
        <w:t xml:space="preserve"> 3 </w:t>
      </w:r>
      <w:r w:rsidRPr="00417D86">
        <w:rPr>
          <w:b/>
          <w:sz w:val="22"/>
          <w:szCs w:val="22"/>
        </w:rPr>
        <w:t>g milteliai geriamajai suspensijai</w:t>
      </w:r>
    </w:p>
    <w:p w14:paraId="352D37E9" w14:textId="77777777" w:rsidR="009D424A" w:rsidRPr="00417D86" w:rsidRDefault="009D424A">
      <w:pPr>
        <w:pStyle w:val="BTbeEMEASMCA"/>
        <w:rPr>
          <w:noProof w:val="0"/>
        </w:rPr>
      </w:pPr>
      <w:r w:rsidRPr="00417D86">
        <w:t>Diosmektitas</w:t>
      </w:r>
    </w:p>
    <w:p w14:paraId="22C6AC14" w14:textId="77777777" w:rsidR="009D424A" w:rsidRPr="00417D86" w:rsidRDefault="009D424A">
      <w:pPr>
        <w:pStyle w:val="BTeEMEASMCA"/>
      </w:pPr>
    </w:p>
    <w:p w14:paraId="3AC44B37" w14:textId="77777777" w:rsidR="009D424A" w:rsidRPr="00417D86" w:rsidRDefault="009D424A">
      <w:pPr>
        <w:pStyle w:val="BTEMEASMCA"/>
      </w:pPr>
    </w:p>
    <w:p w14:paraId="17864F8E" w14:textId="77777777" w:rsidR="009D424A" w:rsidRPr="00417D86" w:rsidRDefault="009D424A">
      <w:pPr>
        <w:pStyle w:val="BTbEMEASMCA"/>
      </w:pPr>
      <w:r w:rsidRPr="00417D86">
        <w:t>Atidžiai perskaitykite visą šį lapelį, prieš pradėdami vartoti šį vaistą, nes jame pateikiama Jums svarbi informacija.</w:t>
      </w:r>
    </w:p>
    <w:p w14:paraId="16A6B482" w14:textId="77777777" w:rsidR="009D424A" w:rsidRPr="00417D86" w:rsidRDefault="009D424A">
      <w:pPr>
        <w:pStyle w:val="BTEMEASMCA"/>
      </w:pPr>
      <w:r w:rsidRPr="00417D86">
        <w:t>Visada vartokite šį vaistą tiksliai kaip aprašyta šiame lapelyje arba kaip nurodė gydytojas arba vaistininkas.</w:t>
      </w:r>
    </w:p>
    <w:p w14:paraId="1467A25E" w14:textId="77777777" w:rsidR="009D424A" w:rsidRPr="00417D86" w:rsidRDefault="009D424A">
      <w:pPr>
        <w:pStyle w:val="BT-EMEASMCA"/>
      </w:pPr>
      <w:r w:rsidRPr="00417D86">
        <w:t>Neišmeskite šio lapelio, nes vėl gali prireikti jį perskaityti.</w:t>
      </w:r>
    </w:p>
    <w:p w14:paraId="66CC9A08" w14:textId="77777777" w:rsidR="009D424A" w:rsidRPr="00417D86" w:rsidRDefault="009D424A">
      <w:pPr>
        <w:pStyle w:val="BT-EMEASMCA"/>
      </w:pPr>
      <w:r w:rsidRPr="00417D86">
        <w:t>Jeigu norite sužinoti daugiau arba pasitarti, kreipkitės į vaistininką.</w:t>
      </w:r>
    </w:p>
    <w:p w14:paraId="523E135A" w14:textId="72E81B74" w:rsidR="009D424A" w:rsidRPr="00417D86" w:rsidRDefault="009D424A">
      <w:pPr>
        <w:pStyle w:val="BT-EMEASMCA"/>
      </w:pPr>
      <w:r w:rsidRPr="00417D86">
        <w:t xml:space="preserve">Jeigu pasireiškė šalutinis poveikis (net jeigu jis šiame lapelyje nenurodytas), kreipkitės į </w:t>
      </w:r>
      <w:r w:rsidR="0055348A" w:rsidRPr="00417D86">
        <w:t xml:space="preserve">    </w:t>
      </w:r>
      <w:r w:rsidRPr="00417D86">
        <w:t>gydytoją arba vaistininką.</w:t>
      </w:r>
      <w:r w:rsidR="00AE2A87">
        <w:t xml:space="preserve"> Žr. 4 skyrių.</w:t>
      </w:r>
    </w:p>
    <w:p w14:paraId="3279337F" w14:textId="77777777" w:rsidR="009D424A" w:rsidRPr="00417D86" w:rsidRDefault="009D424A">
      <w:pPr>
        <w:pStyle w:val="BT-EMEASMCA"/>
      </w:pPr>
      <w:r w:rsidRPr="00417D86">
        <w:t>Jeigu per 3 dienas Jūsų savijauta nepagerėjo arba net pablogėjo, kreipkitės į gydytoją.</w:t>
      </w:r>
    </w:p>
    <w:p w14:paraId="6EB953C5" w14:textId="77777777" w:rsidR="009D424A" w:rsidRPr="00417D86" w:rsidRDefault="009D424A">
      <w:pPr>
        <w:pStyle w:val="BTEMEASMCA"/>
      </w:pPr>
    </w:p>
    <w:p w14:paraId="56CF9517" w14:textId="77777777" w:rsidR="009D424A" w:rsidRPr="00417D86" w:rsidRDefault="009D424A">
      <w:pPr>
        <w:pStyle w:val="BTEMEASMCA"/>
      </w:pPr>
    </w:p>
    <w:p w14:paraId="74977C2D" w14:textId="77777777" w:rsidR="009D424A" w:rsidRPr="00417D86" w:rsidRDefault="009D424A">
      <w:pPr>
        <w:pStyle w:val="BTbEMEASMCA"/>
      </w:pPr>
      <w:r w:rsidRPr="00417D86">
        <w:t>Apie ką rašoma šiame lapelyje?</w:t>
      </w:r>
    </w:p>
    <w:p w14:paraId="7283CEF8" w14:textId="77777777" w:rsidR="009D424A" w:rsidRPr="00417D86" w:rsidRDefault="009D424A">
      <w:pPr>
        <w:pStyle w:val="BTEMEASMCA"/>
        <w:numPr>
          <w:ilvl w:val="0"/>
          <w:numId w:val="2"/>
        </w:numPr>
      </w:pPr>
      <w:r w:rsidRPr="00417D86">
        <w:t>Kas yra smecta ir kam ji vartojama</w:t>
      </w:r>
    </w:p>
    <w:p w14:paraId="45A7ED6A" w14:textId="77777777" w:rsidR="009D424A" w:rsidRPr="00417D86" w:rsidRDefault="009D424A">
      <w:pPr>
        <w:pStyle w:val="BTEMEASMCA"/>
        <w:numPr>
          <w:ilvl w:val="0"/>
          <w:numId w:val="2"/>
        </w:numPr>
      </w:pPr>
      <w:r w:rsidRPr="00417D86">
        <w:t>Kas žinotina prieš vartojant smecta</w:t>
      </w:r>
    </w:p>
    <w:p w14:paraId="564BD5F2" w14:textId="77777777" w:rsidR="009D424A" w:rsidRPr="00417D86" w:rsidRDefault="009D424A">
      <w:pPr>
        <w:pStyle w:val="BTEMEASMCA"/>
        <w:numPr>
          <w:ilvl w:val="0"/>
          <w:numId w:val="2"/>
        </w:numPr>
      </w:pPr>
      <w:r w:rsidRPr="00417D86">
        <w:t>Kaip vartoti smecta</w:t>
      </w:r>
    </w:p>
    <w:p w14:paraId="365B87F8" w14:textId="77777777" w:rsidR="009D424A" w:rsidRPr="00417D86" w:rsidRDefault="009D424A">
      <w:pPr>
        <w:pStyle w:val="BTEMEASMCA"/>
        <w:numPr>
          <w:ilvl w:val="0"/>
          <w:numId w:val="2"/>
        </w:numPr>
      </w:pPr>
      <w:r w:rsidRPr="00417D86">
        <w:t>Galimas šalutinis poveikis</w:t>
      </w:r>
    </w:p>
    <w:p w14:paraId="707C13E0" w14:textId="77777777" w:rsidR="009D424A" w:rsidRPr="00417D86" w:rsidRDefault="009D424A">
      <w:pPr>
        <w:pStyle w:val="BTEMEASMCA"/>
        <w:numPr>
          <w:ilvl w:val="0"/>
          <w:numId w:val="2"/>
        </w:numPr>
      </w:pPr>
      <w:r w:rsidRPr="00417D86">
        <w:t>Kaip laikyti smecta</w:t>
      </w:r>
    </w:p>
    <w:p w14:paraId="63136FF5" w14:textId="77777777" w:rsidR="009D424A" w:rsidRPr="00417D86" w:rsidRDefault="009D424A">
      <w:pPr>
        <w:pStyle w:val="BTEMEASMCA"/>
        <w:numPr>
          <w:ilvl w:val="0"/>
          <w:numId w:val="2"/>
        </w:numPr>
      </w:pPr>
      <w:r w:rsidRPr="00417D86">
        <w:t>Pakuotės turinys ir kita informacija</w:t>
      </w:r>
    </w:p>
    <w:p w14:paraId="7BBB064E" w14:textId="77777777" w:rsidR="009D424A" w:rsidRPr="00417D86" w:rsidRDefault="009D424A">
      <w:pPr>
        <w:pStyle w:val="BTEMEASMCA"/>
      </w:pPr>
    </w:p>
    <w:p w14:paraId="50EDEBA6" w14:textId="77777777" w:rsidR="009D424A" w:rsidRPr="00417D86" w:rsidRDefault="009D424A">
      <w:pPr>
        <w:pStyle w:val="BTEMEASMCA"/>
      </w:pPr>
    </w:p>
    <w:p w14:paraId="52762F52" w14:textId="11FEF922" w:rsidR="009D424A" w:rsidRPr="00417D86" w:rsidRDefault="009D424A" w:rsidP="009D424A">
      <w:pPr>
        <w:pStyle w:val="PI-1EMEASMCA"/>
      </w:pPr>
      <w:bookmarkStart w:id="8" w:name="_Toc129243264"/>
      <w:bookmarkStart w:id="9" w:name="_Toc129243139"/>
      <w:r w:rsidRPr="00417D86">
        <w:t>1.</w:t>
      </w:r>
      <w:r w:rsidRPr="00417D86">
        <w:tab/>
        <w:t xml:space="preserve">Kas yra </w:t>
      </w:r>
      <w:proofErr w:type="spellStart"/>
      <w:r w:rsidRPr="00417D86">
        <w:t>smecta</w:t>
      </w:r>
      <w:proofErr w:type="spellEnd"/>
      <w:r w:rsidRPr="00417D86">
        <w:t xml:space="preserve"> ir kam ji vartojama</w:t>
      </w:r>
      <w:bookmarkEnd w:id="8"/>
      <w:bookmarkEnd w:id="9"/>
    </w:p>
    <w:p w14:paraId="1B024BD6" w14:textId="334D62B3" w:rsidR="009D424A" w:rsidRDefault="009D424A">
      <w:pPr>
        <w:pStyle w:val="BTEMEASMCA"/>
      </w:pPr>
    </w:p>
    <w:p w14:paraId="618977D9" w14:textId="77777777" w:rsidR="00AE2A87" w:rsidRPr="00AE2A87" w:rsidRDefault="00AE2A87">
      <w:pPr>
        <w:pStyle w:val="BTEMEASMCA"/>
      </w:pPr>
      <w:r w:rsidRPr="00AE2A87">
        <w:t>smecta veiklioji medžiaga diosmektitas yra natūralus išvalytas standartizuotas molis.</w:t>
      </w:r>
    </w:p>
    <w:p w14:paraId="71C7A1B0" w14:textId="77777777" w:rsidR="00AE2A87" w:rsidRPr="00AE2A87" w:rsidRDefault="00AE2A87">
      <w:pPr>
        <w:pStyle w:val="BTEMEASMCA"/>
      </w:pPr>
    </w:p>
    <w:p w14:paraId="1292BF52" w14:textId="77777777" w:rsidR="00AE2A87" w:rsidRDefault="00AE2A87">
      <w:pPr>
        <w:pStyle w:val="BTEMEASMCA"/>
      </w:pPr>
      <w:r w:rsidRPr="00AE2A87">
        <w:t>smecta padengia gleivinę ir apsaugo padidindamas gleivinės atsparumą bei surišdamas patogenus, bakterijas, virusus ir toksinus</w:t>
      </w:r>
      <w:r w:rsidRPr="00D8159F">
        <w:t>.</w:t>
      </w:r>
    </w:p>
    <w:p w14:paraId="3AD03B8E" w14:textId="77777777" w:rsidR="00AE2A87" w:rsidRPr="00417D86" w:rsidRDefault="00AE2A87">
      <w:pPr>
        <w:pStyle w:val="BTEMEASMCA"/>
      </w:pPr>
    </w:p>
    <w:p w14:paraId="42240B90" w14:textId="77777777" w:rsidR="009D424A" w:rsidRPr="00417D86" w:rsidRDefault="009D424A" w:rsidP="009D424A">
      <w:pPr>
        <w:rPr>
          <w:sz w:val="22"/>
          <w:szCs w:val="22"/>
        </w:rPr>
      </w:pPr>
      <w:proofErr w:type="spellStart"/>
      <w:r w:rsidRPr="00417D86">
        <w:rPr>
          <w:sz w:val="22"/>
          <w:szCs w:val="22"/>
        </w:rPr>
        <w:t>smecta</w:t>
      </w:r>
      <w:proofErr w:type="spellEnd"/>
      <w:r w:rsidRPr="00417D86">
        <w:rPr>
          <w:sz w:val="22"/>
          <w:szCs w:val="22"/>
        </w:rPr>
        <w:t xml:space="preserve"> vartojama:</w:t>
      </w:r>
    </w:p>
    <w:p w14:paraId="75AA44F4" w14:textId="1F2FD9B3" w:rsidR="00AE2A87" w:rsidRPr="00B95D5C" w:rsidRDefault="00AE2A87" w:rsidP="00090026">
      <w:pPr>
        <w:tabs>
          <w:tab w:val="left" w:pos="0"/>
        </w:tabs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 w:rsidRPr="00D8159F">
        <w:rPr>
          <w:sz w:val="22"/>
          <w:szCs w:val="22"/>
        </w:rPr>
        <w:t xml:space="preserve">vaikų </w:t>
      </w:r>
      <w:r>
        <w:rPr>
          <w:sz w:val="22"/>
          <w:szCs w:val="22"/>
        </w:rPr>
        <w:t>nuo 2 metų</w:t>
      </w:r>
      <w:r w:rsidRPr="00B95D5C">
        <w:rPr>
          <w:sz w:val="22"/>
          <w:szCs w:val="22"/>
        </w:rPr>
        <w:t xml:space="preserve"> ir suaugusiųjų ūminio </w:t>
      </w:r>
      <w:r>
        <w:rPr>
          <w:sz w:val="22"/>
          <w:szCs w:val="22"/>
        </w:rPr>
        <w:t xml:space="preserve">viduriavimo kartu su geriamaisiais </w:t>
      </w:r>
      <w:proofErr w:type="spellStart"/>
      <w:r>
        <w:rPr>
          <w:sz w:val="22"/>
          <w:szCs w:val="22"/>
        </w:rPr>
        <w:t>rehidratuojančiais</w:t>
      </w:r>
      <w:proofErr w:type="spellEnd"/>
      <w:r>
        <w:rPr>
          <w:sz w:val="22"/>
          <w:szCs w:val="22"/>
        </w:rPr>
        <w:t xml:space="preserve"> tirpalais bei suaugusiųjų</w:t>
      </w:r>
      <w:r w:rsidRPr="00B95D5C">
        <w:rPr>
          <w:sz w:val="22"/>
          <w:szCs w:val="22"/>
        </w:rPr>
        <w:t xml:space="preserve"> lėtinio viduriavimo gydymui</w:t>
      </w:r>
      <w:r>
        <w:rPr>
          <w:sz w:val="22"/>
          <w:szCs w:val="22"/>
        </w:rPr>
        <w:t>;</w:t>
      </w:r>
      <w:r w:rsidRPr="00B95D5C">
        <w:rPr>
          <w:sz w:val="22"/>
          <w:szCs w:val="22"/>
        </w:rPr>
        <w:t xml:space="preserve"> </w:t>
      </w:r>
    </w:p>
    <w:p w14:paraId="2024424C" w14:textId="09BF5A15" w:rsidR="00AE2A87" w:rsidRPr="00B95D5C" w:rsidRDefault="00AE2A87" w:rsidP="00090026">
      <w:pPr>
        <w:rPr>
          <w:sz w:val="22"/>
          <w:szCs w:val="22"/>
        </w:rPr>
      </w:pPr>
      <w:r w:rsidRPr="00B95D5C">
        <w:rPr>
          <w:sz w:val="22"/>
          <w:szCs w:val="22"/>
        </w:rPr>
        <w:t xml:space="preserve">- </w:t>
      </w:r>
      <w:r>
        <w:rPr>
          <w:sz w:val="22"/>
          <w:szCs w:val="22"/>
        </w:rPr>
        <w:t>s</w:t>
      </w:r>
      <w:r w:rsidRPr="00B95D5C">
        <w:rPr>
          <w:sz w:val="22"/>
          <w:szCs w:val="22"/>
        </w:rPr>
        <w:t>imptominiam</w:t>
      </w:r>
      <w:r>
        <w:rPr>
          <w:sz w:val="22"/>
          <w:szCs w:val="22"/>
        </w:rPr>
        <w:t xml:space="preserve"> suaugusiųjų</w:t>
      </w:r>
      <w:r w:rsidRPr="00B95D5C">
        <w:rPr>
          <w:sz w:val="22"/>
          <w:szCs w:val="22"/>
        </w:rPr>
        <w:t xml:space="preserve"> skausmo, susijusio su </w:t>
      </w:r>
      <w:r w:rsidRPr="00D8159F">
        <w:rPr>
          <w:sz w:val="22"/>
          <w:szCs w:val="22"/>
        </w:rPr>
        <w:t>funkcin</w:t>
      </w:r>
      <w:r>
        <w:rPr>
          <w:sz w:val="22"/>
          <w:szCs w:val="22"/>
        </w:rPr>
        <w:t>iais</w:t>
      </w:r>
      <w:r w:rsidRPr="00D8159F">
        <w:rPr>
          <w:sz w:val="22"/>
          <w:szCs w:val="22"/>
        </w:rPr>
        <w:t xml:space="preserve"> žarnyno </w:t>
      </w:r>
      <w:r>
        <w:rPr>
          <w:sz w:val="22"/>
          <w:szCs w:val="22"/>
        </w:rPr>
        <w:t>sutrikimais</w:t>
      </w:r>
      <w:r w:rsidRPr="00B95D5C">
        <w:rPr>
          <w:sz w:val="22"/>
          <w:szCs w:val="22"/>
        </w:rPr>
        <w:t>, gydymui</w:t>
      </w:r>
      <w:r>
        <w:rPr>
          <w:sz w:val="22"/>
          <w:szCs w:val="22"/>
        </w:rPr>
        <w:t>.</w:t>
      </w:r>
    </w:p>
    <w:p w14:paraId="2A10289D" w14:textId="77777777" w:rsidR="00AE2A87" w:rsidRPr="00AE2A87" w:rsidRDefault="00AE2A87">
      <w:pPr>
        <w:pStyle w:val="BTEMEASMCA"/>
      </w:pPr>
    </w:p>
    <w:p w14:paraId="48F2E20E" w14:textId="77777777" w:rsidR="00AE2A87" w:rsidRPr="00AE2A87" w:rsidRDefault="00AE2A87">
      <w:pPr>
        <w:pStyle w:val="BTEMEASMCA"/>
      </w:pPr>
      <w:r w:rsidRPr="00AE2A87">
        <w:t>Jeigu, esant ūminiam viduriavimui, per 3 dienas Jūsų savijauta nepagerėjo arba net pablogėjo, kreipkitės į gydytoją.</w:t>
      </w:r>
    </w:p>
    <w:p w14:paraId="28D716D1" w14:textId="77777777" w:rsidR="00AE2A87" w:rsidRPr="00AE2A87" w:rsidRDefault="00AE2A87">
      <w:pPr>
        <w:pStyle w:val="BTEMEASMCA"/>
      </w:pPr>
    </w:p>
    <w:p w14:paraId="218BC4A4" w14:textId="5E0EEE00" w:rsidR="009D424A" w:rsidRPr="00417D86" w:rsidRDefault="00AE2A87">
      <w:pPr>
        <w:pStyle w:val="BTEMEASMCA"/>
      </w:pPr>
      <w:r w:rsidRPr="007137CE">
        <w:t>Nepasitarus su gydytoju ilgai ar pakartotinai smecta vartoti negalima.</w:t>
      </w:r>
    </w:p>
    <w:p w14:paraId="0A039A74" w14:textId="77777777" w:rsidR="009D424A" w:rsidRPr="00417D86" w:rsidRDefault="009D424A">
      <w:pPr>
        <w:pStyle w:val="BTEMEASMCA"/>
      </w:pPr>
    </w:p>
    <w:p w14:paraId="47490392" w14:textId="741924A4" w:rsidR="009D424A" w:rsidRPr="00417D86" w:rsidRDefault="009D424A" w:rsidP="009D424A">
      <w:pPr>
        <w:pStyle w:val="PI-1EMEASMCA"/>
      </w:pPr>
      <w:bookmarkStart w:id="10" w:name="_Toc129243265"/>
      <w:bookmarkStart w:id="11" w:name="_Toc129243140"/>
      <w:r w:rsidRPr="00417D86">
        <w:t>2.</w:t>
      </w:r>
      <w:r w:rsidRPr="00417D86">
        <w:tab/>
        <w:t xml:space="preserve">Kas žinotina prieš vartojant </w:t>
      </w:r>
      <w:bookmarkEnd w:id="10"/>
      <w:bookmarkEnd w:id="11"/>
      <w:proofErr w:type="spellStart"/>
      <w:r w:rsidRPr="00417D86">
        <w:t>smecta</w:t>
      </w:r>
      <w:proofErr w:type="spellEnd"/>
    </w:p>
    <w:p w14:paraId="571AD10E" w14:textId="77777777" w:rsidR="009D424A" w:rsidRPr="00417D86" w:rsidRDefault="009D424A">
      <w:pPr>
        <w:pStyle w:val="BTEMEASMCA"/>
      </w:pPr>
    </w:p>
    <w:p w14:paraId="3AD2D7D5" w14:textId="77777777" w:rsidR="009D424A" w:rsidRPr="00417D86" w:rsidRDefault="009D424A" w:rsidP="009D424A">
      <w:pPr>
        <w:pStyle w:val="PI-3EMEASMCA"/>
      </w:pPr>
      <w:proofErr w:type="spellStart"/>
      <w:r w:rsidRPr="00417D86">
        <w:t>smecta</w:t>
      </w:r>
      <w:proofErr w:type="spellEnd"/>
      <w:r w:rsidRPr="00417D86">
        <w:t xml:space="preserve"> vartoti negalima:</w:t>
      </w:r>
    </w:p>
    <w:p w14:paraId="45AEE6BD" w14:textId="77777777" w:rsidR="009D424A" w:rsidRPr="00417D86" w:rsidRDefault="009D424A">
      <w:pPr>
        <w:pStyle w:val="BT-EMEASMCA"/>
      </w:pPr>
      <w:r w:rsidRPr="00417D86">
        <w:t>jeigu yra alergija diosmektitui arba bet kuriai pagalbinei šio vaisto medžiagai (jos išvardytos 6 skyriuje).</w:t>
      </w:r>
    </w:p>
    <w:p w14:paraId="61D6AAC3" w14:textId="77777777" w:rsidR="009D424A" w:rsidRPr="00417D86" w:rsidRDefault="009D424A">
      <w:pPr>
        <w:pStyle w:val="BTEMEASMCA"/>
      </w:pPr>
    </w:p>
    <w:p w14:paraId="0361ED56" w14:textId="77777777" w:rsidR="009D424A" w:rsidRPr="00417D86" w:rsidRDefault="009D424A" w:rsidP="009D424A">
      <w:pPr>
        <w:pStyle w:val="PI-3EMEASMCA"/>
      </w:pPr>
      <w:r w:rsidRPr="00417D86">
        <w:t>Įspėjimai ir atsargumo priemonės</w:t>
      </w:r>
    </w:p>
    <w:p w14:paraId="5EDA9E55" w14:textId="77777777" w:rsidR="009D424A" w:rsidRPr="00417D86" w:rsidRDefault="009D424A" w:rsidP="009D424A">
      <w:pPr>
        <w:pStyle w:val="Text"/>
        <w:spacing w:before="0" w:after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r w:rsidRPr="00417D86">
        <w:rPr>
          <w:rFonts w:ascii="Times New Roman" w:hAnsi="Times New Roman" w:cs="Times New Roman"/>
          <w:sz w:val="22"/>
          <w:szCs w:val="22"/>
          <w:lang w:val="lt-LT"/>
        </w:rPr>
        <w:t xml:space="preserve">Pasitarkite su gydytoju arba vaistininku, prieš pradėdami vartoti </w:t>
      </w:r>
      <w:proofErr w:type="spellStart"/>
      <w:r w:rsidRPr="00417D86">
        <w:rPr>
          <w:rFonts w:ascii="Times New Roman" w:hAnsi="Times New Roman" w:cs="Times New Roman"/>
          <w:sz w:val="22"/>
          <w:szCs w:val="22"/>
          <w:lang w:val="lt-LT"/>
        </w:rPr>
        <w:t>smecta</w:t>
      </w:r>
      <w:proofErr w:type="spellEnd"/>
      <w:r w:rsidRPr="00417D86">
        <w:rPr>
          <w:rFonts w:ascii="Times New Roman" w:hAnsi="Times New Roman" w:cs="Times New Roman"/>
          <w:sz w:val="22"/>
          <w:szCs w:val="22"/>
          <w:lang w:val="lt-LT"/>
        </w:rPr>
        <w:t>.</w:t>
      </w:r>
    </w:p>
    <w:p w14:paraId="0D64A250" w14:textId="7DCD7034" w:rsidR="00AE2A87" w:rsidRDefault="00AE2A87" w:rsidP="00AE2A87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</w:p>
    <w:p w14:paraId="68B39CF8" w14:textId="77777777" w:rsidR="00AE2A87" w:rsidRDefault="00AE2A87" w:rsidP="00AE2A87">
      <w:pPr>
        <w:pStyle w:val="Text"/>
        <w:spacing w:before="0" w:after="0"/>
        <w:ind w:left="0"/>
        <w:jc w:val="left"/>
        <w:rPr>
          <w:rFonts w:ascii="Times New Roman" w:hAnsi="Times New Roman"/>
          <w:sz w:val="22"/>
          <w:szCs w:val="22"/>
          <w:lang w:val="lt-LT"/>
        </w:rPr>
      </w:pPr>
      <w:r w:rsidRPr="00B95D5C">
        <w:rPr>
          <w:rFonts w:ascii="Times New Roman" w:hAnsi="Times New Roman"/>
          <w:sz w:val="22"/>
          <w:szCs w:val="22"/>
          <w:lang w:val="lt-LT"/>
        </w:rPr>
        <w:t xml:space="preserve">Gydant ūminį viduriavimą </w:t>
      </w:r>
      <w:r w:rsidRPr="00D8159F">
        <w:rPr>
          <w:rFonts w:ascii="Times New Roman" w:hAnsi="Times New Roman"/>
          <w:sz w:val="22"/>
          <w:szCs w:val="22"/>
          <w:lang w:val="lt-LT"/>
        </w:rPr>
        <w:t>silpniems pacientams</w:t>
      </w:r>
      <w:r>
        <w:rPr>
          <w:rFonts w:ascii="Times New Roman" w:hAnsi="Times New Roman"/>
          <w:sz w:val="22"/>
          <w:szCs w:val="22"/>
          <w:lang w:val="lt-LT"/>
        </w:rPr>
        <w:t>,</w:t>
      </w:r>
      <w:r w:rsidRPr="00D8159F"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>vaikams</w:t>
      </w:r>
      <w:r>
        <w:rPr>
          <w:rFonts w:ascii="Times New Roman" w:hAnsi="Times New Roman"/>
          <w:sz w:val="22"/>
          <w:szCs w:val="22"/>
          <w:lang w:val="lt-LT"/>
        </w:rPr>
        <w:t xml:space="preserve"> nuo 2 metų amžiaus ir suaugusiesiems,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siekiant išvengti </w:t>
      </w:r>
      <w:r>
        <w:rPr>
          <w:rFonts w:ascii="Times New Roman" w:hAnsi="Times New Roman"/>
          <w:sz w:val="22"/>
          <w:szCs w:val="22"/>
          <w:lang w:val="lt-LT"/>
        </w:rPr>
        <w:t>skysčių netekimo (</w:t>
      </w:r>
      <w:r w:rsidRPr="00B95D5C">
        <w:rPr>
          <w:rFonts w:ascii="Times New Roman" w:hAnsi="Times New Roman"/>
          <w:sz w:val="22"/>
          <w:szCs w:val="22"/>
          <w:lang w:val="lt-LT"/>
        </w:rPr>
        <w:t>dehidra</w:t>
      </w:r>
      <w:r>
        <w:rPr>
          <w:rFonts w:ascii="Times New Roman" w:hAnsi="Times New Roman"/>
          <w:sz w:val="22"/>
          <w:szCs w:val="22"/>
          <w:lang w:val="lt-LT"/>
        </w:rPr>
        <w:t>ta</w:t>
      </w:r>
      <w:r w:rsidRPr="00B95D5C">
        <w:rPr>
          <w:rFonts w:ascii="Times New Roman" w:hAnsi="Times New Roman"/>
          <w:sz w:val="22"/>
          <w:szCs w:val="22"/>
          <w:lang w:val="lt-LT"/>
        </w:rPr>
        <w:t>cijos</w:t>
      </w:r>
      <w:r>
        <w:rPr>
          <w:rFonts w:ascii="Times New Roman" w:hAnsi="Times New Roman"/>
          <w:sz w:val="22"/>
          <w:szCs w:val="22"/>
          <w:lang w:val="lt-LT"/>
        </w:rPr>
        <w:t>)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, kartu </w:t>
      </w:r>
      <w:r>
        <w:rPr>
          <w:rFonts w:ascii="Times New Roman" w:hAnsi="Times New Roman"/>
          <w:sz w:val="22"/>
          <w:szCs w:val="22"/>
          <w:lang w:val="lt-LT"/>
        </w:rPr>
        <w:t xml:space="preserve">su </w:t>
      </w:r>
      <w:proofErr w:type="spellStart"/>
      <w:r>
        <w:rPr>
          <w:rFonts w:ascii="Times New Roman" w:hAnsi="Times New Roman"/>
          <w:sz w:val="22"/>
          <w:szCs w:val="22"/>
          <w:lang w:val="lt-LT"/>
        </w:rPr>
        <w:t>smecta</w:t>
      </w:r>
      <w:proofErr w:type="spellEnd"/>
      <w:r>
        <w:rPr>
          <w:rFonts w:ascii="Times New Roman" w:hAnsi="Times New Roman"/>
          <w:sz w:val="22"/>
          <w:szCs w:val="22"/>
          <w:lang w:val="lt-LT"/>
        </w:rPr>
        <w:t xml:space="preserve"> 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būtina </w:t>
      </w:r>
      <w:r>
        <w:rPr>
          <w:rFonts w:ascii="Times New Roman" w:hAnsi="Times New Roman"/>
          <w:sz w:val="22"/>
          <w:szCs w:val="22"/>
          <w:lang w:val="lt-LT"/>
        </w:rPr>
        <w:t>vartoti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r>
        <w:rPr>
          <w:rFonts w:ascii="Times New Roman" w:hAnsi="Times New Roman"/>
          <w:sz w:val="22"/>
          <w:szCs w:val="22"/>
          <w:lang w:val="lt-LT"/>
        </w:rPr>
        <w:t>geriamąsias</w:t>
      </w:r>
      <w:r w:rsidRPr="00B95D5C">
        <w:rPr>
          <w:rFonts w:ascii="Times New Roman" w:hAnsi="Times New Roman"/>
          <w:sz w:val="22"/>
          <w:szCs w:val="22"/>
          <w:lang w:val="lt-LT"/>
        </w:rPr>
        <w:t xml:space="preserve"> </w:t>
      </w:r>
      <w:proofErr w:type="spellStart"/>
      <w:r w:rsidRPr="00B95D5C">
        <w:rPr>
          <w:rFonts w:ascii="Times New Roman" w:hAnsi="Times New Roman"/>
          <w:sz w:val="22"/>
          <w:szCs w:val="22"/>
          <w:lang w:val="lt-LT"/>
        </w:rPr>
        <w:t>rehidr</w:t>
      </w:r>
      <w:r>
        <w:rPr>
          <w:rFonts w:ascii="Times New Roman" w:hAnsi="Times New Roman"/>
          <w:sz w:val="22"/>
          <w:szCs w:val="22"/>
          <w:lang w:val="lt-LT"/>
        </w:rPr>
        <w:t>at</w:t>
      </w:r>
      <w:r w:rsidRPr="00B95D5C">
        <w:rPr>
          <w:rFonts w:ascii="Times New Roman" w:hAnsi="Times New Roman"/>
          <w:sz w:val="22"/>
          <w:szCs w:val="22"/>
          <w:lang w:val="lt-LT"/>
        </w:rPr>
        <w:t>uojančias</w:t>
      </w:r>
      <w:proofErr w:type="spellEnd"/>
      <w:r w:rsidRPr="00B95D5C">
        <w:rPr>
          <w:rFonts w:ascii="Times New Roman" w:hAnsi="Times New Roman"/>
          <w:sz w:val="22"/>
          <w:szCs w:val="22"/>
          <w:lang w:val="lt-LT"/>
        </w:rPr>
        <w:t xml:space="preserve"> druskas (</w:t>
      </w:r>
      <w:r>
        <w:rPr>
          <w:rFonts w:ascii="Times New Roman" w:hAnsi="Times New Roman"/>
          <w:sz w:val="22"/>
          <w:szCs w:val="22"/>
          <w:lang w:val="lt-LT"/>
        </w:rPr>
        <w:t>G</w:t>
      </w:r>
      <w:r w:rsidRPr="00B95D5C">
        <w:rPr>
          <w:rFonts w:ascii="Times New Roman" w:hAnsi="Times New Roman"/>
          <w:sz w:val="22"/>
          <w:szCs w:val="22"/>
          <w:lang w:val="lt-LT"/>
        </w:rPr>
        <w:t>RD</w:t>
      </w:r>
      <w:r w:rsidRPr="00D8159F">
        <w:rPr>
          <w:rFonts w:ascii="Times New Roman" w:hAnsi="Times New Roman"/>
          <w:sz w:val="22"/>
          <w:szCs w:val="22"/>
          <w:lang w:val="lt-LT"/>
        </w:rPr>
        <w:t>).</w:t>
      </w:r>
      <w:r w:rsidRPr="002517DA">
        <w:rPr>
          <w:rFonts w:ascii="Times New Roman" w:hAnsi="Times New Roman"/>
          <w:sz w:val="22"/>
          <w:szCs w:val="22"/>
          <w:lang w:val="lt-LT"/>
        </w:rPr>
        <w:t xml:space="preserve"> </w:t>
      </w:r>
    </w:p>
    <w:p w14:paraId="4D99C1FD" w14:textId="77777777" w:rsidR="00AE2A87" w:rsidRPr="00090026" w:rsidRDefault="00AE2A87" w:rsidP="00090026">
      <w:pPr>
        <w:rPr>
          <w:rStyle w:val="FontStyle53"/>
          <w:rFonts w:ascii="Times New Roman" w:hAnsi="Times New Roman" w:cs="Times New Roman"/>
          <w:b w:val="0"/>
          <w:bCs w:val="0"/>
          <w:sz w:val="22"/>
          <w:szCs w:val="22"/>
        </w:rPr>
      </w:pPr>
      <w:r w:rsidRPr="007137CE"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 xml:space="preserve">Vyresniems kaip 2 metų vaikams </w:t>
      </w:r>
      <w:proofErr w:type="spellStart"/>
      <w:r w:rsidRPr="007137CE"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>smecta</w:t>
      </w:r>
      <w:proofErr w:type="spellEnd"/>
      <w:r w:rsidRPr="007137CE"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 xml:space="preserve"> galima vartoti tik ūminiam viduriavimui gydyti, kartu duodant geriamojo </w:t>
      </w:r>
      <w:proofErr w:type="spellStart"/>
      <w:r w:rsidRPr="007137CE"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>rehidratuojančio</w:t>
      </w:r>
      <w:proofErr w:type="spellEnd"/>
      <w:r w:rsidRPr="007137CE">
        <w:rPr>
          <w:rStyle w:val="FontStyle53"/>
          <w:rFonts w:ascii="Times New Roman" w:hAnsi="Times New Roman" w:cs="Times New Roman"/>
          <w:b w:val="0"/>
          <w:sz w:val="22"/>
          <w:szCs w:val="22"/>
          <w:u w:val="single"/>
        </w:rPr>
        <w:t xml:space="preserve"> (skysčių netekimą kompensuojančio) tirpalo</w:t>
      </w:r>
      <w:r w:rsidRPr="005C6730">
        <w:rPr>
          <w:rStyle w:val="FontStyle53"/>
          <w:rFonts w:ascii="Times New Roman" w:hAnsi="Times New Roman" w:cs="Times New Roman"/>
          <w:b w:val="0"/>
          <w:sz w:val="22"/>
          <w:szCs w:val="22"/>
        </w:rPr>
        <w:t xml:space="preserve">. </w:t>
      </w:r>
    </w:p>
    <w:p w14:paraId="1EB3F655" w14:textId="77777777" w:rsidR="00AE2A87" w:rsidRPr="007137CE" w:rsidRDefault="00AE2A87" w:rsidP="00AE2A87">
      <w:pPr>
        <w:pStyle w:val="Text"/>
        <w:spacing w:before="0" w:after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</w:p>
    <w:p w14:paraId="78FDD22C" w14:textId="77777777" w:rsidR="00AE2A87" w:rsidRPr="00090026" w:rsidRDefault="00AE2A87" w:rsidP="00AE2A87">
      <w:pPr>
        <w:pStyle w:val="Text"/>
        <w:spacing w:before="0" w:after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proofErr w:type="spellStart"/>
      <w:r w:rsidRPr="005C6730">
        <w:rPr>
          <w:rFonts w:ascii="Times New Roman" w:hAnsi="Times New Roman" w:cs="Times New Roman"/>
          <w:sz w:val="22"/>
          <w:szCs w:val="22"/>
          <w:lang w:val="lt-LT"/>
        </w:rPr>
        <w:t>Smecta</w:t>
      </w:r>
      <w:proofErr w:type="spellEnd"/>
      <w:r w:rsidRPr="005C6730">
        <w:rPr>
          <w:rFonts w:ascii="Times New Roman" w:hAnsi="Times New Roman" w:cs="Times New Roman"/>
          <w:sz w:val="22"/>
          <w:szCs w:val="22"/>
          <w:lang w:val="lt-LT"/>
        </w:rPr>
        <w:t xml:space="preserve"> reikia atsargiai vartoti pacientams, kuriems praeityje yra buvę sunkių lėtinių vidurių užkietėjimo atvejų.</w:t>
      </w:r>
    </w:p>
    <w:p w14:paraId="3C74E423" w14:textId="77777777" w:rsidR="00AE2A87" w:rsidRPr="00090026" w:rsidRDefault="00AE2A87" w:rsidP="00AE2A87">
      <w:pPr>
        <w:pStyle w:val="Text"/>
        <w:spacing w:before="0" w:after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</w:p>
    <w:p w14:paraId="6B60D9D2" w14:textId="77777777" w:rsidR="00AE2A87" w:rsidRPr="00090026" w:rsidRDefault="00AE2A87" w:rsidP="00090026">
      <w:r w:rsidRPr="00090026">
        <w:rPr>
          <w:rStyle w:val="FontStyle53"/>
          <w:rFonts w:ascii="Times New Roman" w:hAnsi="Times New Roman" w:cs="Times New Roman"/>
          <w:sz w:val="22"/>
          <w:szCs w:val="22"/>
        </w:rPr>
        <w:t xml:space="preserve">Reikia vengti ilgalaikio </w:t>
      </w:r>
      <w:proofErr w:type="spellStart"/>
      <w:r w:rsidRPr="00090026">
        <w:rPr>
          <w:rStyle w:val="FontStyle53"/>
          <w:rFonts w:ascii="Times New Roman" w:hAnsi="Times New Roman" w:cs="Times New Roman"/>
          <w:sz w:val="22"/>
          <w:szCs w:val="22"/>
        </w:rPr>
        <w:t>smecta</w:t>
      </w:r>
      <w:proofErr w:type="spellEnd"/>
      <w:r w:rsidRPr="00090026">
        <w:rPr>
          <w:rStyle w:val="FontStyle53"/>
          <w:rFonts w:ascii="Times New Roman" w:hAnsi="Times New Roman" w:cs="Times New Roman"/>
          <w:sz w:val="22"/>
          <w:szCs w:val="22"/>
        </w:rPr>
        <w:t xml:space="preserve"> vartojimo.</w:t>
      </w:r>
    </w:p>
    <w:p w14:paraId="7D913596" w14:textId="77777777" w:rsidR="00AE2A87" w:rsidRPr="00090026" w:rsidRDefault="00AE2A87" w:rsidP="00090026"/>
    <w:p w14:paraId="46C1B5B3" w14:textId="77777777" w:rsidR="00AE2A87" w:rsidRPr="00AE2A87" w:rsidRDefault="00AE2A87" w:rsidP="00AE2A87">
      <w:pPr>
        <w:jc w:val="both"/>
        <w:rPr>
          <w:noProof/>
          <w:sz w:val="22"/>
          <w:szCs w:val="22"/>
        </w:rPr>
      </w:pPr>
      <w:r w:rsidRPr="00AE2A87">
        <w:rPr>
          <w:noProof/>
          <w:sz w:val="22"/>
          <w:szCs w:val="22"/>
        </w:rPr>
        <w:t>Pasitarkite su gydytoju:</w:t>
      </w:r>
    </w:p>
    <w:p w14:paraId="106477C3" w14:textId="77777777" w:rsidR="00AE2A87" w:rsidRPr="00AE2A87" w:rsidRDefault="00AE2A87" w:rsidP="00AE2A87">
      <w:pPr>
        <w:numPr>
          <w:ilvl w:val="0"/>
          <w:numId w:val="3"/>
        </w:numPr>
        <w:jc w:val="both"/>
        <w:rPr>
          <w:noProof/>
          <w:sz w:val="22"/>
          <w:szCs w:val="22"/>
        </w:rPr>
      </w:pPr>
      <w:r w:rsidRPr="00AE2A87">
        <w:rPr>
          <w:noProof/>
          <w:sz w:val="22"/>
          <w:szCs w:val="22"/>
          <w:lang w:val="en-US"/>
        </w:rPr>
        <w:t>jei po 3 ūminio viduriavimo dienų sutrikimas nepraeina;</w:t>
      </w:r>
    </w:p>
    <w:p w14:paraId="79531E3F" w14:textId="77777777" w:rsidR="00AE2A87" w:rsidRPr="007137CE" w:rsidRDefault="00AE2A87" w:rsidP="00090026">
      <w:pPr>
        <w:numPr>
          <w:ilvl w:val="0"/>
          <w:numId w:val="3"/>
        </w:numPr>
      </w:pPr>
      <w:r w:rsidRPr="00090026">
        <w:t>jei yra skausmas kartu su karščiavimu ir vėmimu.</w:t>
      </w:r>
    </w:p>
    <w:p w14:paraId="04BC4FC0" w14:textId="77777777" w:rsidR="00AE2A87" w:rsidRPr="005C6730" w:rsidRDefault="00AE2A87" w:rsidP="00090026"/>
    <w:p w14:paraId="474C2BC7" w14:textId="77777777" w:rsidR="00AE2A87" w:rsidRPr="00090026" w:rsidRDefault="00AE2A87" w:rsidP="00090026">
      <w:r w:rsidRPr="00090026">
        <w:t>Vaikams ir paaugliams</w:t>
      </w:r>
    </w:p>
    <w:p w14:paraId="50383F84" w14:textId="77777777" w:rsidR="00AE2A87" w:rsidRPr="00090026" w:rsidRDefault="00AE2A87" w:rsidP="00AE2A87">
      <w:pPr>
        <w:pStyle w:val="Text"/>
        <w:spacing w:before="0" w:after="0"/>
        <w:ind w:left="0"/>
        <w:jc w:val="left"/>
        <w:rPr>
          <w:rFonts w:ascii="Times New Roman" w:hAnsi="Times New Roman" w:cs="Times New Roman"/>
          <w:sz w:val="22"/>
          <w:szCs w:val="22"/>
          <w:lang w:val="lt-LT"/>
        </w:rPr>
      </w:pPr>
      <w:r w:rsidRPr="007137CE">
        <w:rPr>
          <w:rFonts w:ascii="Times New Roman" w:hAnsi="Times New Roman" w:cs="Times New Roman"/>
          <w:sz w:val="22"/>
          <w:szCs w:val="22"/>
          <w:u w:val="single"/>
          <w:lang w:val="lt-LT"/>
        </w:rPr>
        <w:t>Jaunesniems kaip 2 metų vaikams</w:t>
      </w:r>
      <w:r w:rsidRPr="007137CE">
        <w:rPr>
          <w:rFonts w:ascii="Times New Roman" w:hAnsi="Times New Roman" w:cs="Times New Roman"/>
          <w:sz w:val="22"/>
          <w:szCs w:val="22"/>
          <w:lang w:val="lt-LT"/>
        </w:rPr>
        <w:t xml:space="preserve"> </w:t>
      </w:r>
      <w:proofErr w:type="spellStart"/>
      <w:r w:rsidRPr="007137CE">
        <w:rPr>
          <w:rFonts w:ascii="Times New Roman" w:hAnsi="Times New Roman" w:cs="Times New Roman"/>
          <w:sz w:val="22"/>
          <w:szCs w:val="22"/>
          <w:lang w:val="lt-LT"/>
        </w:rPr>
        <w:t>smecta</w:t>
      </w:r>
      <w:proofErr w:type="spellEnd"/>
      <w:r w:rsidRPr="005C6730">
        <w:rPr>
          <w:rFonts w:ascii="Times New Roman" w:hAnsi="Times New Roman" w:cs="Times New Roman"/>
          <w:sz w:val="22"/>
          <w:szCs w:val="22"/>
          <w:lang w:val="lt-LT"/>
        </w:rPr>
        <w:t xml:space="preserve"> vartoti negalima.</w:t>
      </w:r>
    </w:p>
    <w:p w14:paraId="18E99D12" w14:textId="77777777" w:rsidR="00AE2A87" w:rsidRPr="007137CE" w:rsidRDefault="00AE2A87" w:rsidP="00090026">
      <w:proofErr w:type="spellStart"/>
      <w:r w:rsidRPr="00090026">
        <w:t>smecta</w:t>
      </w:r>
      <w:proofErr w:type="spellEnd"/>
      <w:r w:rsidRPr="00090026">
        <w:t xml:space="preserve"> galima vartoti tik </w:t>
      </w:r>
      <w:proofErr w:type="spellStart"/>
      <w:r w:rsidRPr="00090026">
        <w:t>vyreniems</w:t>
      </w:r>
      <w:proofErr w:type="spellEnd"/>
      <w:r w:rsidRPr="00090026">
        <w:t xml:space="preserve"> kaip 2 metų vaikams esant ūminiam viduriavimui. Siekiant išvengti dehidratacijos, ūminis viduriavimas vaikams turėtų būti gydomas kartu su pradedamu anksti vartoti geriamuoju </w:t>
      </w:r>
      <w:proofErr w:type="spellStart"/>
      <w:r w:rsidRPr="00090026">
        <w:t>rehidraciniu</w:t>
      </w:r>
      <w:proofErr w:type="spellEnd"/>
      <w:r w:rsidRPr="00090026">
        <w:t xml:space="preserve"> tirpalu.</w:t>
      </w:r>
    </w:p>
    <w:p w14:paraId="553B8784" w14:textId="77777777" w:rsidR="00AE2A87" w:rsidRPr="005C6730" w:rsidRDefault="00AE2A87" w:rsidP="00090026"/>
    <w:p w14:paraId="67CAB3D5" w14:textId="77777777" w:rsidR="00AE2A87" w:rsidRPr="00090026" w:rsidRDefault="00AE2A87" w:rsidP="00AE2A87">
      <w:pPr>
        <w:pStyle w:val="Style8"/>
        <w:widowControl/>
        <w:spacing w:line="240" w:lineRule="auto"/>
        <w:rPr>
          <w:rStyle w:val="FontStyle45"/>
          <w:rFonts w:ascii="Times New Roman" w:hAnsi="Times New Roman" w:cs="Times New Roman"/>
          <w:b/>
          <w:sz w:val="22"/>
          <w:szCs w:val="22"/>
        </w:rPr>
      </w:pPr>
      <w:proofErr w:type="spellStart"/>
      <w:r w:rsidRPr="00AE2A87">
        <w:rPr>
          <w:rStyle w:val="FontStyle45"/>
          <w:rFonts w:ascii="Times New Roman" w:hAnsi="Times New Roman" w:cs="Times New Roman"/>
          <w:b/>
          <w:sz w:val="22"/>
          <w:szCs w:val="22"/>
        </w:rPr>
        <w:t>Mitybos</w:t>
      </w:r>
      <w:proofErr w:type="spellEnd"/>
      <w:r w:rsidRPr="00AE2A87">
        <w:rPr>
          <w:rStyle w:val="FontStyle45"/>
          <w:rFonts w:ascii="Times New Roman" w:hAnsi="Times New Roman" w:cs="Times New Roman"/>
          <w:b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b/>
          <w:sz w:val="22"/>
          <w:szCs w:val="22"/>
        </w:rPr>
        <w:t>rekomendacijos</w:t>
      </w:r>
      <w:proofErr w:type="spellEnd"/>
    </w:p>
    <w:p w14:paraId="6661ED42" w14:textId="77777777" w:rsidR="00AE2A87" w:rsidRPr="00AE2A87" w:rsidRDefault="00AE2A87" w:rsidP="00AE2A87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Užtikrinkite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,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kad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prarastiems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proofErr w:type="gram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dėl</w:t>
      </w:r>
      <w:proofErr w:type="spellEnd"/>
      <w:proofErr w:type="gram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viduriavimo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skysčiams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kompensuoti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vaikas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gertų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daug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sūrių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arba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saldžių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(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vidutinis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suaugusiojo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skysčių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poreikis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per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parą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yra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2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litrai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).</w:t>
      </w:r>
    </w:p>
    <w:p w14:paraId="55D7F8FB" w14:textId="77777777" w:rsidR="00AE2A87" w:rsidRPr="00AE2A87" w:rsidRDefault="00AE2A87" w:rsidP="00AE2A87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r w:rsidRPr="00090026">
        <w:rPr>
          <w:rFonts w:ascii="Times New Roman" w:hAnsi="Times New Roman" w:cs="Times New Roman"/>
          <w:noProof/>
          <w:sz w:val="22"/>
          <w:szCs w:val="22"/>
        </w:rPr>
        <w:t>Nors ir viduriavimui tęsiantis duokite valgyti, tačiau neduokite žalių daržovių ir vaisių, gausiai prieskoniais pagardintų patiekalų ir šalto (šaldyto) maisto ar gėrimų</w:t>
      </w:r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14:paraId="5977A6A0" w14:textId="77777777" w:rsidR="00AE2A87" w:rsidRPr="00AE2A87" w:rsidRDefault="00AE2A87" w:rsidP="00AE2A87">
      <w:pPr>
        <w:pStyle w:val="Style36"/>
        <w:widowControl/>
        <w:numPr>
          <w:ilvl w:val="0"/>
          <w:numId w:val="4"/>
        </w:numPr>
        <w:tabs>
          <w:tab w:val="left" w:pos="350"/>
        </w:tabs>
        <w:spacing w:line="240" w:lineRule="auto"/>
        <w:ind w:left="352" w:hanging="352"/>
        <w:jc w:val="both"/>
        <w:rPr>
          <w:rStyle w:val="FontStyle45"/>
          <w:rFonts w:ascii="Times New Roman" w:hAnsi="Times New Roman" w:cs="Times New Roman"/>
          <w:sz w:val="22"/>
          <w:szCs w:val="22"/>
        </w:rPr>
      </w:pP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Rinkitės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ant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grilio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keptą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mėsą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ir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ryžius</w:t>
      </w:r>
      <w:proofErr w:type="spellEnd"/>
      <w:r w:rsidRPr="00AE2A87">
        <w:rPr>
          <w:rStyle w:val="FontStyle45"/>
          <w:rFonts w:ascii="Times New Roman" w:hAnsi="Times New Roman" w:cs="Times New Roman"/>
          <w:sz w:val="22"/>
          <w:szCs w:val="22"/>
        </w:rPr>
        <w:t>.</w:t>
      </w:r>
    </w:p>
    <w:p w14:paraId="05BB65B6" w14:textId="77777777" w:rsidR="009D424A" w:rsidRPr="00417D86" w:rsidRDefault="009D424A">
      <w:pPr>
        <w:pStyle w:val="BTEMEASMCA"/>
      </w:pPr>
    </w:p>
    <w:p w14:paraId="0139BB28" w14:textId="77777777" w:rsidR="009D424A" w:rsidRPr="00417D86" w:rsidRDefault="009D424A" w:rsidP="009D424A">
      <w:pPr>
        <w:pStyle w:val="PI-3EMEASMCA"/>
      </w:pPr>
      <w:r w:rsidRPr="00417D86">
        <w:t xml:space="preserve">Kiti vaistai ir </w:t>
      </w:r>
      <w:proofErr w:type="spellStart"/>
      <w:r w:rsidRPr="00417D86">
        <w:t>smecta</w:t>
      </w:r>
      <w:proofErr w:type="spellEnd"/>
    </w:p>
    <w:p w14:paraId="1ECD9E50" w14:textId="77777777" w:rsidR="009D424A" w:rsidRPr="00AE2A87" w:rsidRDefault="009D424A">
      <w:pPr>
        <w:pStyle w:val="BTEMEASMCA"/>
      </w:pPr>
      <w:r w:rsidRPr="00AE2A87">
        <w:t>Jeigu vartojate ar neseniai vartojote kitų vaistų arba dėl to nesate tikri, apie tai pasakykite gydytojui arba vaistininkui.</w:t>
      </w:r>
    </w:p>
    <w:p w14:paraId="513F200E" w14:textId="77777777" w:rsidR="009D424A" w:rsidRPr="00417D86" w:rsidRDefault="009D424A">
      <w:pPr>
        <w:pStyle w:val="BTEMEASMCA"/>
      </w:pPr>
    </w:p>
    <w:p w14:paraId="0DDF536A" w14:textId="0A6A416B" w:rsidR="00AE2A87" w:rsidRPr="00417D86" w:rsidRDefault="00AE2A87" w:rsidP="009D424A">
      <w:pPr>
        <w:rPr>
          <w:sz w:val="22"/>
          <w:szCs w:val="22"/>
        </w:rPr>
      </w:pPr>
      <w:r w:rsidRPr="00AE2A87">
        <w:t xml:space="preserve">Kadangi </w:t>
      </w:r>
      <w:proofErr w:type="spellStart"/>
      <w:r w:rsidRPr="00AE2A87">
        <w:t>smecta</w:t>
      </w:r>
      <w:proofErr w:type="spellEnd"/>
      <w:r w:rsidRPr="00AE2A87">
        <w:t xml:space="preserve"> turi absorbento (kitas medžiagas sugeriančių) savybių, šis vaistas gali paveikti kitų vaistų pasisavinimą. </w:t>
      </w:r>
      <w:proofErr w:type="spellStart"/>
      <w:r w:rsidRPr="00AE2A87">
        <w:t>smecta</w:t>
      </w:r>
      <w:proofErr w:type="spellEnd"/>
      <w:r w:rsidRPr="00AE2A87">
        <w:t xml:space="preserve"> nereikėtų vartoti vienu metu su kitais vaistais (turi būti geriamas mažiausiai likus dviem valandoms iki arba praėjus dviem valandoms po kitų vaistų vartojimo).</w:t>
      </w:r>
    </w:p>
    <w:p w14:paraId="6AF286FE" w14:textId="77777777" w:rsidR="009D424A" w:rsidRPr="00417D86" w:rsidRDefault="009D424A">
      <w:pPr>
        <w:pStyle w:val="BTEMEASMCA"/>
      </w:pPr>
    </w:p>
    <w:p w14:paraId="7531A30D" w14:textId="77777777" w:rsidR="009D424A" w:rsidRPr="00417D86" w:rsidRDefault="009D424A" w:rsidP="009D424A">
      <w:pPr>
        <w:pStyle w:val="PI-3EMEASMCA"/>
      </w:pPr>
      <w:r w:rsidRPr="00417D86">
        <w:t>Nėštumas ir žindymo laikotarpis</w:t>
      </w:r>
    </w:p>
    <w:p w14:paraId="0C490F67" w14:textId="77777777" w:rsidR="009D424A" w:rsidRPr="00417D86" w:rsidRDefault="009D424A" w:rsidP="009D424A">
      <w:pPr>
        <w:rPr>
          <w:sz w:val="22"/>
          <w:szCs w:val="22"/>
        </w:rPr>
      </w:pPr>
      <w:r w:rsidRPr="00417D86">
        <w:rPr>
          <w:sz w:val="22"/>
          <w:szCs w:val="22"/>
        </w:rPr>
        <w:t>Jeigu esate nėščia, žindote kūdikį, manote, kad galbūt esate nėščia, arba planuojate pastoti, tai prieš vartodama šį vaistą, pasitarkite su gydytoju arba vaistininkui.</w:t>
      </w:r>
    </w:p>
    <w:p w14:paraId="69E0A8A0" w14:textId="77777777" w:rsidR="009D424A" w:rsidRPr="00417D86" w:rsidRDefault="009D424A" w:rsidP="009D424A">
      <w:pPr>
        <w:rPr>
          <w:sz w:val="22"/>
          <w:szCs w:val="22"/>
        </w:rPr>
      </w:pPr>
    </w:p>
    <w:p w14:paraId="474B6405" w14:textId="2533AB9D" w:rsidR="00EA152B" w:rsidRPr="00417D86" w:rsidRDefault="00EA152B" w:rsidP="009D424A">
      <w:pPr>
        <w:rPr>
          <w:sz w:val="22"/>
          <w:szCs w:val="22"/>
        </w:rPr>
      </w:pPr>
      <w:proofErr w:type="spellStart"/>
      <w:r w:rsidRPr="00EA152B">
        <w:t>smecta</w:t>
      </w:r>
      <w:proofErr w:type="spellEnd"/>
      <w:r w:rsidRPr="00EA152B">
        <w:t xml:space="preserve"> nerekomenduojama vartoti nėštumo ir žindymo laikotarpiu.</w:t>
      </w:r>
    </w:p>
    <w:p w14:paraId="4572B757" w14:textId="77777777" w:rsidR="009D424A" w:rsidRPr="00417D86" w:rsidRDefault="009D424A">
      <w:pPr>
        <w:pStyle w:val="BTEMEASMCA"/>
      </w:pPr>
    </w:p>
    <w:p w14:paraId="5CF063C3" w14:textId="77777777" w:rsidR="009D424A" w:rsidRPr="00417D86" w:rsidRDefault="009D424A" w:rsidP="009D424A">
      <w:pPr>
        <w:pStyle w:val="PI-3EMEASMCA"/>
      </w:pPr>
      <w:r w:rsidRPr="00417D86">
        <w:t>Vairavimas ir mechanizmų valdymas</w:t>
      </w:r>
    </w:p>
    <w:p w14:paraId="0D3023E8" w14:textId="2CF90A4A" w:rsidR="009D424A" w:rsidRPr="00417D86" w:rsidRDefault="009D424A">
      <w:pPr>
        <w:pStyle w:val="BTEMEASMCA"/>
        <w:rPr>
          <w:noProof w:val="0"/>
        </w:rPr>
      </w:pPr>
      <w:r w:rsidRPr="00417D86">
        <w:t>smecta gebėjimo vairuoti ir valdyti mechanizmus neveikia</w:t>
      </w:r>
      <w:r w:rsidR="00EA152B">
        <w:t xml:space="preserve"> arba veikia nereikšmingai</w:t>
      </w:r>
      <w:r w:rsidRPr="00417D86">
        <w:t>.</w:t>
      </w:r>
    </w:p>
    <w:p w14:paraId="0ADE3C9F" w14:textId="77777777" w:rsidR="009D424A" w:rsidRPr="00417D86" w:rsidRDefault="009D424A">
      <w:pPr>
        <w:pStyle w:val="BTEMEASMCA"/>
      </w:pPr>
    </w:p>
    <w:p w14:paraId="0AC8623A" w14:textId="6728864A" w:rsidR="009D424A" w:rsidRPr="00417D86" w:rsidRDefault="009D424A" w:rsidP="009D424A">
      <w:pPr>
        <w:rPr>
          <w:sz w:val="22"/>
          <w:szCs w:val="22"/>
        </w:rPr>
      </w:pPr>
      <w:proofErr w:type="spellStart"/>
      <w:r w:rsidRPr="00417D86">
        <w:rPr>
          <w:b/>
          <w:sz w:val="22"/>
          <w:szCs w:val="22"/>
        </w:rPr>
        <w:t>smecta</w:t>
      </w:r>
      <w:proofErr w:type="spellEnd"/>
      <w:r w:rsidRPr="00417D86">
        <w:rPr>
          <w:b/>
          <w:sz w:val="22"/>
          <w:szCs w:val="22"/>
        </w:rPr>
        <w:t xml:space="preserve"> sudėtyje yra gliukozės, sacharozės</w:t>
      </w:r>
      <w:r w:rsidR="00EA152B">
        <w:rPr>
          <w:b/>
          <w:sz w:val="22"/>
          <w:szCs w:val="22"/>
        </w:rPr>
        <w:t>, etanolio</w:t>
      </w:r>
      <w:r w:rsidRPr="00417D86">
        <w:rPr>
          <w:sz w:val="22"/>
          <w:szCs w:val="22"/>
        </w:rPr>
        <w:t xml:space="preserve">. </w:t>
      </w:r>
    </w:p>
    <w:p w14:paraId="2882AC2A" w14:textId="77777777" w:rsidR="00EA152B" w:rsidRDefault="00EA152B" w:rsidP="009D424A">
      <w:pPr>
        <w:rPr>
          <w:sz w:val="22"/>
          <w:szCs w:val="22"/>
        </w:rPr>
      </w:pPr>
      <w:r w:rsidRPr="00EA152B">
        <w:rPr>
          <w:sz w:val="22"/>
          <w:szCs w:val="22"/>
        </w:rPr>
        <w:t xml:space="preserve">Kiekvienoje </w:t>
      </w:r>
      <w:proofErr w:type="spellStart"/>
      <w:r w:rsidRPr="00EA152B">
        <w:rPr>
          <w:sz w:val="22"/>
          <w:szCs w:val="22"/>
        </w:rPr>
        <w:t>smecta</w:t>
      </w:r>
      <w:proofErr w:type="spellEnd"/>
      <w:r w:rsidRPr="00EA152B">
        <w:rPr>
          <w:sz w:val="22"/>
          <w:szCs w:val="22"/>
        </w:rPr>
        <w:t xml:space="preserve"> dozėje yra 0,679 g gliukozės. Būtina atsižvelgti cukriniu diabetu sergantiems pacientams.</w:t>
      </w:r>
    </w:p>
    <w:p w14:paraId="446D02F8" w14:textId="24248803" w:rsidR="009D424A" w:rsidRPr="00417D86" w:rsidRDefault="009D424A" w:rsidP="009D424A">
      <w:pPr>
        <w:rPr>
          <w:sz w:val="22"/>
          <w:szCs w:val="22"/>
        </w:rPr>
      </w:pPr>
      <w:r w:rsidRPr="00417D86">
        <w:rPr>
          <w:sz w:val="22"/>
          <w:szCs w:val="22"/>
        </w:rPr>
        <w:t>Jeigu gydytojas Jums yra sakęs, kad netoleruojate kokių nors angliavandenių, kreipkitės į jį prieš pradėdami vartoti šį vaistą.</w:t>
      </w:r>
    </w:p>
    <w:p w14:paraId="2517AAE7" w14:textId="24A38944" w:rsidR="009D424A" w:rsidRPr="00417D86" w:rsidRDefault="00EA152B" w:rsidP="00EA152B">
      <w:pPr>
        <w:pStyle w:val="BTEMEASMCA"/>
      </w:pPr>
      <w:r w:rsidRPr="00EA152B">
        <w:t>Šio vaisto sudėtyje yra mažas etanolio kiekis (mažiau kaip 100 mg paros dozėje etanolio (alkoholio).</w:t>
      </w:r>
    </w:p>
    <w:p w14:paraId="18042C59" w14:textId="77777777" w:rsidR="009D424A" w:rsidRPr="00417D86" w:rsidRDefault="009D424A">
      <w:pPr>
        <w:pStyle w:val="BTEMEASMCA"/>
      </w:pPr>
    </w:p>
    <w:p w14:paraId="7326104C" w14:textId="131803B4" w:rsidR="009D424A" w:rsidRPr="00417D86" w:rsidRDefault="009D424A" w:rsidP="009D424A">
      <w:pPr>
        <w:pStyle w:val="PI-1EMEASMCA"/>
      </w:pPr>
      <w:bookmarkStart w:id="12" w:name="_Toc129243266"/>
      <w:bookmarkStart w:id="13" w:name="_Toc129243141"/>
      <w:r w:rsidRPr="00417D86">
        <w:t>3.</w:t>
      </w:r>
      <w:r w:rsidRPr="00417D86">
        <w:tab/>
        <w:t xml:space="preserve">Kaip vartoti </w:t>
      </w:r>
      <w:bookmarkEnd w:id="12"/>
      <w:bookmarkEnd w:id="13"/>
      <w:proofErr w:type="spellStart"/>
      <w:r w:rsidRPr="00417D86">
        <w:t>smecta</w:t>
      </w:r>
      <w:proofErr w:type="spellEnd"/>
    </w:p>
    <w:p w14:paraId="164C15C5" w14:textId="77777777" w:rsidR="009D424A" w:rsidRPr="00417D86" w:rsidRDefault="009D424A">
      <w:pPr>
        <w:pStyle w:val="BTEMEASMCA"/>
      </w:pPr>
    </w:p>
    <w:p w14:paraId="7FEBD83E" w14:textId="77777777" w:rsidR="009D424A" w:rsidRPr="00417D86" w:rsidRDefault="009D424A">
      <w:pPr>
        <w:pStyle w:val="BTEMEASMCA"/>
      </w:pPr>
      <w:r w:rsidRPr="00417D86">
        <w:t xml:space="preserve">Visada vartokite šį vaistą tiksliai, kaip nurodė gydytojas. Jeigu abejojate, kreipkitės į gydytoją arba vaistininką. </w:t>
      </w:r>
    </w:p>
    <w:p w14:paraId="15D3ACC6" w14:textId="77777777" w:rsidR="009D424A" w:rsidRPr="00417D86" w:rsidRDefault="009D424A">
      <w:pPr>
        <w:pStyle w:val="BTEMEASMCA"/>
      </w:pPr>
    </w:p>
    <w:p w14:paraId="2CC50751" w14:textId="77777777" w:rsidR="00EA152B" w:rsidRDefault="00EA152B" w:rsidP="00EA152B">
      <w:pPr>
        <w:pStyle w:val="BTEMEASMCA"/>
      </w:pPr>
      <w:r>
        <w:t>Ūminio viduriavimo gydymas</w:t>
      </w:r>
    </w:p>
    <w:p w14:paraId="1DB68352" w14:textId="77777777" w:rsidR="00EA152B" w:rsidRDefault="00EA152B" w:rsidP="00EA152B">
      <w:pPr>
        <w:pStyle w:val="BTEMEASMCA"/>
      </w:pPr>
      <w:r w:rsidRPr="00090026">
        <w:rPr>
          <w:i/>
          <w:iCs/>
        </w:rPr>
        <w:t>Vaikams nuo 2 metų:</w:t>
      </w:r>
      <w:r>
        <w:t xml:space="preserve"> 6 gramai (2 paketėliai) per parą.</w:t>
      </w:r>
    </w:p>
    <w:p w14:paraId="7DD8B2E8" w14:textId="77777777" w:rsidR="00EA152B" w:rsidRDefault="00EA152B" w:rsidP="00EA152B">
      <w:pPr>
        <w:pStyle w:val="BTEMEASMCA"/>
      </w:pPr>
      <w:r>
        <w:lastRenderedPageBreak/>
        <w:t>Ūminio viduriavimo pradžioje (pirmąsias 3 dienas) ši dozė gali būti dvigubai didesnė.</w:t>
      </w:r>
    </w:p>
    <w:p w14:paraId="7D54717A" w14:textId="77777777" w:rsidR="00EA152B" w:rsidRDefault="00EA152B" w:rsidP="00EA152B">
      <w:pPr>
        <w:pStyle w:val="BTEMEASMCA"/>
      </w:pPr>
    </w:p>
    <w:p w14:paraId="2B92579F" w14:textId="77777777" w:rsidR="00EA152B" w:rsidRDefault="00EA152B" w:rsidP="00EA152B">
      <w:pPr>
        <w:pStyle w:val="BTEMEASMCA"/>
      </w:pPr>
      <w:r w:rsidRPr="00090026">
        <w:rPr>
          <w:i/>
          <w:iCs/>
        </w:rPr>
        <w:t>Suaugusiesiems:</w:t>
      </w:r>
      <w:r>
        <w:t xml:space="preserve"> 9 gramai (3 paketėliai) per parą. </w:t>
      </w:r>
    </w:p>
    <w:p w14:paraId="283843CF" w14:textId="77777777" w:rsidR="00EA152B" w:rsidRDefault="00EA152B" w:rsidP="00EA152B">
      <w:pPr>
        <w:pStyle w:val="BTEMEASMCA"/>
      </w:pPr>
      <w:r>
        <w:t>Ūminio viduriavimo pradžioje ši dozė gali būti dvigubai didesnė.</w:t>
      </w:r>
    </w:p>
    <w:p w14:paraId="118E15E6" w14:textId="77777777" w:rsidR="00EA152B" w:rsidRDefault="00EA152B" w:rsidP="00EA152B">
      <w:pPr>
        <w:pStyle w:val="BTEMEASMCA"/>
      </w:pPr>
    </w:p>
    <w:p w14:paraId="12EAC6CA" w14:textId="77777777" w:rsidR="00EA152B" w:rsidRDefault="00EA152B" w:rsidP="00EA152B">
      <w:pPr>
        <w:pStyle w:val="BTEMEASMCA"/>
      </w:pPr>
      <w:r>
        <w:t>Ūminio viduriavimo epizodas paprastai trunka ne ilgiau kaip 7 dienas.</w:t>
      </w:r>
    </w:p>
    <w:p w14:paraId="53D8E9A1" w14:textId="77777777" w:rsidR="00EA152B" w:rsidRDefault="00EA152B" w:rsidP="00EA152B">
      <w:pPr>
        <w:pStyle w:val="BTEMEASMCA"/>
      </w:pPr>
    </w:p>
    <w:p w14:paraId="4387B2CF" w14:textId="77777777" w:rsidR="00EA152B" w:rsidRDefault="00EA152B" w:rsidP="00EA152B">
      <w:pPr>
        <w:pStyle w:val="BTEMEASMCA"/>
      </w:pPr>
      <w:r>
        <w:t>Kitų ligų gydymas</w:t>
      </w:r>
    </w:p>
    <w:p w14:paraId="47E38990" w14:textId="77777777" w:rsidR="00EA152B" w:rsidRDefault="00EA152B" w:rsidP="00EA152B">
      <w:pPr>
        <w:pStyle w:val="BTEMEASMCA"/>
      </w:pPr>
      <w:r w:rsidRPr="00090026">
        <w:rPr>
          <w:i/>
          <w:iCs/>
        </w:rPr>
        <w:t>Suaugusiesiems:</w:t>
      </w:r>
      <w:r>
        <w:t xml:space="preserve"> vidutiniškai 9 g (3 paketėliai) per parą.</w:t>
      </w:r>
    </w:p>
    <w:p w14:paraId="7F213565" w14:textId="77777777" w:rsidR="00EA152B" w:rsidRDefault="00EA152B" w:rsidP="00EA152B">
      <w:pPr>
        <w:pStyle w:val="BTEMEASMCA"/>
      </w:pPr>
    </w:p>
    <w:p w14:paraId="380A6CF6" w14:textId="77777777" w:rsidR="00EA152B" w:rsidRDefault="00EA152B" w:rsidP="00EA152B">
      <w:pPr>
        <w:pStyle w:val="BTEMEASMCA"/>
      </w:pPr>
      <w:r>
        <w:t>Vartoti per burną.</w:t>
      </w:r>
    </w:p>
    <w:p w14:paraId="0302EA38" w14:textId="77777777" w:rsidR="00EA152B" w:rsidRDefault="00EA152B" w:rsidP="00EA152B">
      <w:pPr>
        <w:pStyle w:val="BTEMEASMCA"/>
      </w:pPr>
      <w:r>
        <w:t xml:space="preserve">Paketėlio turinį reikia ištirpinti prieš pat vartojimą. </w:t>
      </w:r>
    </w:p>
    <w:p w14:paraId="21E01972" w14:textId="77777777" w:rsidR="00EA152B" w:rsidRDefault="00EA152B" w:rsidP="00EA152B">
      <w:pPr>
        <w:pStyle w:val="BTEMEASMCA"/>
      </w:pPr>
    </w:p>
    <w:p w14:paraId="2D3CFF9D" w14:textId="77777777" w:rsidR="00EA152B" w:rsidRPr="00090026" w:rsidRDefault="00EA152B" w:rsidP="00EA152B">
      <w:pPr>
        <w:pStyle w:val="BTEMEASMCA"/>
        <w:rPr>
          <w:i/>
          <w:iCs/>
        </w:rPr>
      </w:pPr>
      <w:r w:rsidRPr="00090026">
        <w:rPr>
          <w:i/>
          <w:iCs/>
        </w:rPr>
        <w:t>Vaikams</w:t>
      </w:r>
    </w:p>
    <w:p w14:paraId="1826E24F" w14:textId="77777777" w:rsidR="00EA152B" w:rsidRDefault="00EA152B" w:rsidP="00EA152B">
      <w:pPr>
        <w:pStyle w:val="BTEMEASMCA"/>
      </w:pPr>
      <w:r>
        <w:t>Paketėlio turinį reikia ištirpinti 50 ml vandens arba sumaišyti su pusiau skystu maistu (pvz., daržovių koše, sriuba, kompotu).</w:t>
      </w:r>
    </w:p>
    <w:p w14:paraId="26C4B3FD" w14:textId="77777777" w:rsidR="00EA152B" w:rsidRDefault="00EA152B" w:rsidP="00EA152B">
      <w:pPr>
        <w:pStyle w:val="BTEMEASMCA"/>
      </w:pPr>
    </w:p>
    <w:p w14:paraId="6339A8BB" w14:textId="77777777" w:rsidR="00EA152B" w:rsidRPr="00090026" w:rsidRDefault="00EA152B" w:rsidP="00EA152B">
      <w:pPr>
        <w:pStyle w:val="BTEMEASMCA"/>
        <w:rPr>
          <w:i/>
          <w:iCs/>
        </w:rPr>
      </w:pPr>
      <w:r w:rsidRPr="00090026">
        <w:rPr>
          <w:i/>
          <w:iCs/>
        </w:rPr>
        <w:t>Suaugusiems</w:t>
      </w:r>
    </w:p>
    <w:p w14:paraId="02E72B80" w14:textId="359A919D" w:rsidR="009D424A" w:rsidRPr="00417D86" w:rsidRDefault="00EA152B">
      <w:pPr>
        <w:pStyle w:val="BTEMEASMCA"/>
      </w:pPr>
      <w:r w:rsidRPr="00EA152B">
        <w:rPr>
          <w:bCs w:val="0"/>
        </w:rPr>
        <w:t>Paketėlio turinį reikia ištirpinti pusėje stiklinės vandens. Kad pasidarytų vienalytis mišinys, berkite miltelius į vandenį maišydami suspensiją.</w:t>
      </w:r>
    </w:p>
    <w:p w14:paraId="797C7E20" w14:textId="77777777" w:rsidR="009D424A" w:rsidRPr="00417D86" w:rsidRDefault="009D424A" w:rsidP="009D424A">
      <w:pPr>
        <w:pStyle w:val="PI-3EMEASMCA"/>
      </w:pPr>
      <w:r w:rsidRPr="00417D86">
        <w:t xml:space="preserve">Ką daryti pavartojus per didelę </w:t>
      </w:r>
      <w:proofErr w:type="spellStart"/>
      <w:r w:rsidRPr="00417D86">
        <w:t>smecta</w:t>
      </w:r>
      <w:proofErr w:type="spellEnd"/>
      <w:r w:rsidRPr="00417D86">
        <w:t xml:space="preserve"> dozę?</w:t>
      </w:r>
    </w:p>
    <w:p w14:paraId="37FF8D69" w14:textId="05D0F4ED" w:rsidR="009D424A" w:rsidRPr="00417D86" w:rsidRDefault="009D424A">
      <w:pPr>
        <w:pStyle w:val="BTEMEASMCA"/>
      </w:pPr>
      <w:r w:rsidRPr="00417D86">
        <w:t>Perdozavimas gali sukelti sunkų vidurių užkietėjimą arba</w:t>
      </w:r>
      <w:r w:rsidR="00EA152B">
        <w:t xml:space="preserve"> svetimkūnio</w:t>
      </w:r>
      <w:r w:rsidRPr="00417D86">
        <w:t xml:space="preserve"> iš nesuvirškintų maisto dalelių susiformavimą skrandyje.</w:t>
      </w:r>
      <w:r w:rsidR="00EA152B">
        <w:t xml:space="preserve"> Vidurių užkietėjimas paprastai praeina nutraukus gydymą arba sumažinus dozę.</w:t>
      </w:r>
    </w:p>
    <w:p w14:paraId="61E0C265" w14:textId="77777777" w:rsidR="009D424A" w:rsidRPr="00417D86" w:rsidRDefault="009D424A">
      <w:pPr>
        <w:pStyle w:val="BTEMEASMCA"/>
      </w:pPr>
    </w:p>
    <w:p w14:paraId="068E80F3" w14:textId="77777777" w:rsidR="009D424A" w:rsidRPr="00417D86" w:rsidRDefault="009D424A" w:rsidP="009D424A">
      <w:pPr>
        <w:pStyle w:val="PI-3EMEASMCA"/>
      </w:pPr>
      <w:r w:rsidRPr="00417D86">
        <w:t xml:space="preserve">Pamiršus pavartoti </w:t>
      </w:r>
      <w:proofErr w:type="spellStart"/>
      <w:r w:rsidRPr="00417D86">
        <w:t>smecta</w:t>
      </w:r>
      <w:proofErr w:type="spellEnd"/>
    </w:p>
    <w:p w14:paraId="23F59F1B" w14:textId="77777777" w:rsidR="009D424A" w:rsidRPr="00417D86" w:rsidRDefault="009D424A">
      <w:pPr>
        <w:pStyle w:val="BTEMEASMCA"/>
      </w:pPr>
      <w:r w:rsidRPr="00417D86">
        <w:t>Negalima vartoti dvigubos dozės norint kompensuoti praleistą dozę.</w:t>
      </w:r>
    </w:p>
    <w:p w14:paraId="20E58476" w14:textId="77777777" w:rsidR="009D424A" w:rsidRPr="00417D86" w:rsidRDefault="009D424A">
      <w:pPr>
        <w:pStyle w:val="BTEMEASMCA"/>
      </w:pPr>
    </w:p>
    <w:p w14:paraId="20175871" w14:textId="77777777" w:rsidR="009D424A" w:rsidRPr="00417D86" w:rsidRDefault="009D424A" w:rsidP="009D424A">
      <w:pPr>
        <w:pStyle w:val="PI-3EMEASMCA"/>
      </w:pPr>
      <w:r w:rsidRPr="00417D86">
        <w:t xml:space="preserve">Nustojus vartoti </w:t>
      </w:r>
      <w:proofErr w:type="spellStart"/>
      <w:r w:rsidRPr="00417D86">
        <w:t>smecta</w:t>
      </w:r>
      <w:proofErr w:type="spellEnd"/>
    </w:p>
    <w:p w14:paraId="3AA8BC05" w14:textId="77777777" w:rsidR="009D424A" w:rsidRPr="00417D86" w:rsidRDefault="009D424A">
      <w:pPr>
        <w:pStyle w:val="BTEMEASMCA"/>
      </w:pPr>
      <w:r w:rsidRPr="00417D86">
        <w:t>Nutraukimo simptomų nežinoma.</w:t>
      </w:r>
    </w:p>
    <w:p w14:paraId="7641E4E7" w14:textId="77777777" w:rsidR="009D424A" w:rsidRPr="00417D86" w:rsidRDefault="009D424A">
      <w:pPr>
        <w:pStyle w:val="BTEMEASMCA"/>
      </w:pPr>
    </w:p>
    <w:p w14:paraId="58F770FF" w14:textId="77777777" w:rsidR="009D424A" w:rsidRPr="00417D86" w:rsidRDefault="009D424A">
      <w:pPr>
        <w:pStyle w:val="BTEMEASMCA"/>
      </w:pPr>
      <w:r w:rsidRPr="00417D86">
        <w:t>Jeigu kiltų daugiau klausimų dėl šio vaisto vartojimo, kreipkitės į gydytoją arba vaistininką.</w:t>
      </w:r>
    </w:p>
    <w:p w14:paraId="27B6C2E0" w14:textId="77777777" w:rsidR="009D424A" w:rsidRPr="00417D86" w:rsidRDefault="009D424A">
      <w:pPr>
        <w:pStyle w:val="BTEMEASMCA"/>
      </w:pPr>
    </w:p>
    <w:p w14:paraId="295ED5DB" w14:textId="77777777" w:rsidR="009D424A" w:rsidRPr="00417D86" w:rsidRDefault="009D424A">
      <w:pPr>
        <w:pStyle w:val="BTEMEASMCA"/>
      </w:pPr>
    </w:p>
    <w:p w14:paraId="363EFB2A" w14:textId="3DD8B3AD" w:rsidR="009D424A" w:rsidRPr="00417D86" w:rsidRDefault="009D424A" w:rsidP="009D424A">
      <w:pPr>
        <w:pStyle w:val="PI-1EMEASMCA"/>
      </w:pPr>
      <w:bookmarkStart w:id="14" w:name="_Toc129243267"/>
      <w:bookmarkStart w:id="15" w:name="_Toc129243142"/>
      <w:r w:rsidRPr="00417D86">
        <w:t>4.</w:t>
      </w:r>
      <w:r w:rsidRPr="00417D86">
        <w:tab/>
        <w:t>Galimas šalutinis poveikis</w:t>
      </w:r>
      <w:bookmarkEnd w:id="14"/>
      <w:bookmarkEnd w:id="15"/>
    </w:p>
    <w:p w14:paraId="29365479" w14:textId="77777777" w:rsidR="009D424A" w:rsidRPr="00417D86" w:rsidRDefault="009D424A">
      <w:pPr>
        <w:pStyle w:val="BTEMEASMCA"/>
      </w:pPr>
    </w:p>
    <w:p w14:paraId="2453741C" w14:textId="77777777" w:rsidR="009D424A" w:rsidRPr="00417D86" w:rsidRDefault="009D424A">
      <w:pPr>
        <w:pStyle w:val="BTEMEASMCA"/>
      </w:pPr>
      <w:r w:rsidRPr="00417D86">
        <w:t>Šis vaistas, kaip ir visi kiti vaistai, gali sukelti šalutinį poveikį, nors jis pasireiškia ne visiems žmonėms.</w:t>
      </w:r>
    </w:p>
    <w:p w14:paraId="309A1AF5" w14:textId="77777777" w:rsidR="009D424A" w:rsidRPr="00417D86" w:rsidRDefault="009D424A">
      <w:pPr>
        <w:pStyle w:val="BTEMEASMCA"/>
      </w:pPr>
    </w:p>
    <w:p w14:paraId="4512653A" w14:textId="77777777" w:rsidR="00EA152B" w:rsidRPr="00E61C24" w:rsidRDefault="00EA152B" w:rsidP="00EA152B">
      <w:pPr>
        <w:pStyle w:val="BTEMEASMCA"/>
      </w:pPr>
      <w:r w:rsidRPr="00E61C24">
        <w:t>Paprastai šalutinis poveikis yra nestiprus ir trumpalaikis.</w:t>
      </w:r>
    </w:p>
    <w:p w14:paraId="6DC23D1B" w14:textId="77777777" w:rsidR="00EA152B" w:rsidRPr="00E61C24" w:rsidRDefault="00EA152B" w:rsidP="00EA152B">
      <w:pPr>
        <w:pStyle w:val="BTEMEASMCA"/>
      </w:pPr>
    </w:p>
    <w:p w14:paraId="4FAF293F" w14:textId="77777777" w:rsidR="00EA152B" w:rsidRPr="005D1823" w:rsidRDefault="00EA152B" w:rsidP="00EA152B">
      <w:pPr>
        <w:pStyle w:val="BTEMEASMCA"/>
      </w:pPr>
      <w:r w:rsidRPr="005D1823">
        <w:t>Dažnas (gali pasireikti mažiau kaip 1 iš 10 žmonių)</w:t>
      </w:r>
    </w:p>
    <w:p w14:paraId="0DCE3A38" w14:textId="1F7230CB" w:rsidR="00EA152B" w:rsidRPr="00E61C24" w:rsidRDefault="00EA152B" w:rsidP="00090026">
      <w:pPr>
        <w:pStyle w:val="BTEMEASMCA"/>
        <w:numPr>
          <w:ilvl w:val="0"/>
          <w:numId w:val="4"/>
        </w:numPr>
      </w:pPr>
      <w:r w:rsidRPr="00E61C24">
        <w:t>Vidurių užkietėjimas</w:t>
      </w:r>
      <w:r>
        <w:t>.</w:t>
      </w:r>
    </w:p>
    <w:p w14:paraId="3B9C3223" w14:textId="77777777" w:rsidR="00EA152B" w:rsidRPr="00E61C24" w:rsidRDefault="00EA152B" w:rsidP="00EA152B">
      <w:pPr>
        <w:pStyle w:val="BTEMEASMCA"/>
      </w:pPr>
    </w:p>
    <w:p w14:paraId="723C409A" w14:textId="77777777" w:rsidR="00EA152B" w:rsidRPr="005D1823" w:rsidRDefault="00EA152B" w:rsidP="00EA152B">
      <w:pPr>
        <w:pStyle w:val="BTEMEASMCA"/>
      </w:pPr>
      <w:r w:rsidRPr="005D1823">
        <w:t>Nedažnas (gali pasireikšti iki 1 iš 10 žmonių)</w:t>
      </w:r>
    </w:p>
    <w:p w14:paraId="0C8756A0" w14:textId="409DFD51" w:rsidR="00EA152B" w:rsidRPr="00E61C24" w:rsidRDefault="00EA152B" w:rsidP="00090026">
      <w:pPr>
        <w:pStyle w:val="BTEMEASMCA"/>
        <w:numPr>
          <w:ilvl w:val="0"/>
          <w:numId w:val="4"/>
        </w:numPr>
      </w:pPr>
      <w:r w:rsidRPr="00E61C24">
        <w:t>Išbėrimas</w:t>
      </w:r>
      <w:r>
        <w:t>, vėmimas.</w:t>
      </w:r>
      <w:r w:rsidRPr="00E61C24">
        <w:t xml:space="preserve"> </w:t>
      </w:r>
    </w:p>
    <w:p w14:paraId="3F12E336" w14:textId="77777777" w:rsidR="00EA152B" w:rsidRPr="00E61C24" w:rsidRDefault="00EA152B" w:rsidP="00EA152B">
      <w:pPr>
        <w:pStyle w:val="BTEMEASMCA"/>
      </w:pPr>
    </w:p>
    <w:p w14:paraId="52A3531A" w14:textId="77777777" w:rsidR="00EA152B" w:rsidRPr="005D1823" w:rsidRDefault="00EA152B" w:rsidP="00EA152B">
      <w:pPr>
        <w:pStyle w:val="BTEMEASMCA"/>
      </w:pPr>
      <w:r w:rsidRPr="005D1823">
        <w:t>Retas (gali pasireikšti iki 1 iš 100 žmonių)</w:t>
      </w:r>
    </w:p>
    <w:p w14:paraId="5EB7E708" w14:textId="69288A36" w:rsidR="00EA152B" w:rsidRPr="00E61C24" w:rsidRDefault="00EA152B" w:rsidP="00090026">
      <w:pPr>
        <w:pStyle w:val="BTEMEASMCA"/>
        <w:numPr>
          <w:ilvl w:val="0"/>
          <w:numId w:val="4"/>
        </w:numPr>
      </w:pPr>
      <w:r w:rsidRPr="00E61C24">
        <w:t>Dilgėlinė (niežtintis išbėrimas)</w:t>
      </w:r>
      <w:r>
        <w:t>.</w:t>
      </w:r>
    </w:p>
    <w:p w14:paraId="50270EE6" w14:textId="77777777" w:rsidR="00EA152B" w:rsidRPr="00E61C24" w:rsidRDefault="00EA152B" w:rsidP="00EA152B">
      <w:pPr>
        <w:pStyle w:val="BTEMEASMCA"/>
      </w:pPr>
    </w:p>
    <w:p w14:paraId="0573641A" w14:textId="77777777" w:rsidR="00EA152B" w:rsidRPr="005D1823" w:rsidRDefault="00EA152B" w:rsidP="00EA152B">
      <w:pPr>
        <w:pStyle w:val="BTEMEASMCA"/>
      </w:pPr>
      <w:r w:rsidRPr="005D1823">
        <w:t>Dažnis nežinomas (negali būti apskaičiuotas pagal turimus duomenis)</w:t>
      </w:r>
    </w:p>
    <w:p w14:paraId="36D3E50E" w14:textId="23732298" w:rsidR="00EA152B" w:rsidRPr="00B95D5C" w:rsidRDefault="00EA152B" w:rsidP="00090026">
      <w:pPr>
        <w:pStyle w:val="BTEMEASMCA"/>
        <w:numPr>
          <w:ilvl w:val="0"/>
          <w:numId w:val="4"/>
        </w:numPr>
        <w:ind w:left="540" w:hanging="540"/>
      </w:pPr>
      <w:r>
        <w:t>A</w:t>
      </w:r>
      <w:r w:rsidRPr="00E61C24">
        <w:t>lerginės reak</w:t>
      </w:r>
      <w:r>
        <w:t>c</w:t>
      </w:r>
      <w:r w:rsidRPr="00E61C24">
        <w:t>ijos simptomai, pvz., odos paraudimas, niežėjimas, patinimas, sunkumas kvėpuoti</w:t>
      </w:r>
      <w:r>
        <w:t xml:space="preserve"> ir burnos, gerklų, liežuvio sutinimas (angioneurozinė edema)</w:t>
      </w:r>
      <w:r w:rsidRPr="00E61C24">
        <w:t>, alpimas ar kolapsas.</w:t>
      </w:r>
    </w:p>
    <w:p w14:paraId="56677AAE" w14:textId="77777777" w:rsidR="009D424A" w:rsidRPr="00417D86" w:rsidRDefault="009D424A">
      <w:pPr>
        <w:pStyle w:val="BTEMEASMCA"/>
      </w:pPr>
    </w:p>
    <w:p w14:paraId="5ADA4F75" w14:textId="77777777" w:rsidR="0055348A" w:rsidRPr="00417D86" w:rsidRDefault="0055348A" w:rsidP="0055348A">
      <w:pPr>
        <w:tabs>
          <w:tab w:val="left" w:pos="567"/>
        </w:tabs>
        <w:rPr>
          <w:b/>
          <w:snapToGrid w:val="0"/>
          <w:sz w:val="22"/>
          <w:szCs w:val="22"/>
        </w:rPr>
      </w:pPr>
      <w:r w:rsidRPr="00417D86">
        <w:rPr>
          <w:b/>
          <w:noProof/>
          <w:snapToGrid w:val="0"/>
          <w:sz w:val="22"/>
          <w:szCs w:val="22"/>
        </w:rPr>
        <w:t>Pranešimas apie šalutinį poveikį</w:t>
      </w:r>
    </w:p>
    <w:p w14:paraId="64182C1E" w14:textId="5203FF94" w:rsidR="00EA152B" w:rsidRDefault="00EA152B" w:rsidP="00EA152B">
      <w:pPr>
        <w:pStyle w:val="BTEMEASMCA"/>
      </w:pPr>
      <w:r w:rsidRPr="008D6BBE">
        <w:t xml:space="preserve">Jeigu pasireiškė šalutinis poveikis, įskaitant šiame lapelyje nenurodytą, pasakykite gydytojui arba vaistininkui. Apie šalutinį poveikį taip pat </w:t>
      </w:r>
      <w:r w:rsidRPr="0036377A">
        <w:t xml:space="preserve">galite pranešti </w:t>
      </w:r>
      <w:r w:rsidRPr="00E618EA">
        <w:t xml:space="preserve">Valstybinei vaistų kontrolės tarnybai prie Lietuvos </w:t>
      </w:r>
      <w:r w:rsidRPr="00E618EA">
        <w:lastRenderedPageBreak/>
        <w:t>Respublikos sveikatos apsaugos ministerijos</w:t>
      </w:r>
      <w:r w:rsidRPr="0036377A">
        <w:t xml:space="preserve"> nemokamu t</w:t>
      </w:r>
      <w:r w:rsidRPr="0036377A">
        <w:rPr>
          <w:lang w:eastAsia="zh-CN"/>
        </w:rPr>
        <w:t>elefonu 8 800 73568</w:t>
      </w:r>
      <w:r w:rsidRPr="0036377A">
        <w:t xml:space="preserve"> arba užpildyti interneto svetainėje </w:t>
      </w:r>
      <w:hyperlink r:id="rId5" w:history="1">
        <w:r w:rsidRPr="0036377A">
          <w:rPr>
            <w:rStyle w:val="Hipersaitas"/>
            <w:rFonts w:eastAsia="SimSun"/>
          </w:rPr>
          <w:t>www.vvkt.lt</w:t>
        </w:r>
      </w:hyperlink>
      <w:r w:rsidRPr="0036377A">
        <w:t xml:space="preserve"> esančią formą ir pateikti ją Valstybinei vaistų kontrolės tarnybai prie Lietuvos Respublikos sveikatos apsaugos ministerijos vienu iš šių būdų: raštu (adresu </w:t>
      </w:r>
      <w:r w:rsidRPr="00E618EA">
        <w:t>Žirmūnų g. 139A, LT</w:t>
      </w:r>
      <w:r w:rsidRPr="0036377A">
        <w:t>-</w:t>
      </w:r>
      <w:r w:rsidRPr="00E618EA">
        <w:t>09120 Vilnius</w:t>
      </w:r>
      <w:r w:rsidRPr="0036377A">
        <w:t>),</w:t>
      </w:r>
      <w:r w:rsidRPr="00E618EA">
        <w:t xml:space="preserve"> </w:t>
      </w:r>
      <w:r w:rsidRPr="0016417C">
        <w:t xml:space="preserve">nemokamu fakso numeriu </w:t>
      </w:r>
      <w:r w:rsidRPr="00E618EA">
        <w:t xml:space="preserve">8 </w:t>
      </w:r>
      <w:r w:rsidRPr="0036377A">
        <w:t>800 20131</w:t>
      </w:r>
      <w:r w:rsidRPr="0036377A">
        <w:rPr>
          <w:lang w:eastAsia="zh-CN"/>
        </w:rPr>
        <w:t>,</w:t>
      </w:r>
      <w:r w:rsidRPr="00E618EA">
        <w:t xml:space="preserve"> </w:t>
      </w:r>
      <w:r w:rsidRPr="0016417C">
        <w:t xml:space="preserve">el. paštu </w:t>
      </w:r>
      <w:hyperlink r:id="rId6" w:history="1">
        <w:r w:rsidRPr="00E618EA">
          <w:rPr>
            <w:rStyle w:val="Hipersaitas"/>
          </w:rPr>
          <w:t>Nepageidaujama</w:t>
        </w:r>
        <w:r w:rsidRPr="0016417C">
          <w:rPr>
            <w:rStyle w:val="Hipersaitas"/>
          </w:rPr>
          <w:t>R@vvkt.lt</w:t>
        </w:r>
      </w:hyperlink>
      <w:r w:rsidRPr="0016417C">
        <w:t>,</w:t>
      </w:r>
      <w:r w:rsidRPr="0036377A">
        <w:t xml:space="preserve"> taip pat</w:t>
      </w:r>
      <w:r w:rsidRPr="00E618EA">
        <w:t xml:space="preserve"> per Valstybinės vaistų kontrolės tarnybos prie Lietuvos Respublikos sveikatos apsaugos ministerijos interneto svetainę (adresu </w:t>
      </w:r>
      <w:hyperlink r:id="rId7" w:history="1">
        <w:r w:rsidRPr="0036377A">
          <w:rPr>
            <w:rStyle w:val="Hipersaitas"/>
            <w:rFonts w:eastAsia="SimSun"/>
          </w:rPr>
          <w:t>http://www.vvkt.lt</w:t>
        </w:r>
      </w:hyperlink>
      <w:r w:rsidRPr="0036377A">
        <w:t>).</w:t>
      </w:r>
      <w:r w:rsidRPr="00E618EA">
        <w:t xml:space="preserve"> Pranešdami apie šalutinį poveikį galite mums </w:t>
      </w:r>
      <w:r w:rsidRPr="0016417C">
        <w:t>padėti gauti daugiau informacijos apie šio vaisto saugumą.</w:t>
      </w:r>
    </w:p>
    <w:p w14:paraId="6DAC3D22" w14:textId="77777777" w:rsidR="009D424A" w:rsidRPr="00417D86" w:rsidRDefault="009D424A">
      <w:pPr>
        <w:pStyle w:val="BTEMEASMCA"/>
      </w:pPr>
    </w:p>
    <w:p w14:paraId="03B23B44" w14:textId="04EDBD8D" w:rsidR="009D424A" w:rsidRPr="00417D86" w:rsidRDefault="009D424A" w:rsidP="009D424A">
      <w:pPr>
        <w:pStyle w:val="PI-1EMEASMCA"/>
      </w:pPr>
      <w:bookmarkStart w:id="16" w:name="_Toc129243268"/>
      <w:bookmarkStart w:id="17" w:name="_Toc129243143"/>
      <w:r w:rsidRPr="00417D86">
        <w:t>5.</w:t>
      </w:r>
      <w:r w:rsidRPr="00417D86">
        <w:tab/>
        <w:t xml:space="preserve">Kaip laikyti </w:t>
      </w:r>
      <w:bookmarkEnd w:id="16"/>
      <w:bookmarkEnd w:id="17"/>
      <w:proofErr w:type="spellStart"/>
      <w:r w:rsidRPr="00417D86">
        <w:t>smecta</w:t>
      </w:r>
      <w:proofErr w:type="spellEnd"/>
    </w:p>
    <w:p w14:paraId="67984132" w14:textId="77777777" w:rsidR="009D424A" w:rsidRPr="00417D86" w:rsidRDefault="009D424A">
      <w:pPr>
        <w:pStyle w:val="BTEMEASMCA"/>
      </w:pPr>
    </w:p>
    <w:p w14:paraId="5709FC6B" w14:textId="340B2495" w:rsidR="009D424A" w:rsidRPr="00417D86" w:rsidRDefault="009D424A">
      <w:pPr>
        <w:pStyle w:val="BTEMEASMCA"/>
      </w:pPr>
      <w:r w:rsidRPr="00417D86">
        <w:t xml:space="preserve">Šį vaistą </w:t>
      </w:r>
      <w:r w:rsidR="00EA152B">
        <w:t>l</w:t>
      </w:r>
      <w:r w:rsidRPr="00417D86">
        <w:t>aikykite vaikams nepastebimoje ir nepasiekiamoje vietoje.</w:t>
      </w:r>
    </w:p>
    <w:p w14:paraId="35258C3C" w14:textId="77777777" w:rsidR="009D424A" w:rsidRPr="00417D86" w:rsidRDefault="009D424A" w:rsidP="009D424A">
      <w:pPr>
        <w:rPr>
          <w:sz w:val="22"/>
          <w:szCs w:val="22"/>
        </w:rPr>
      </w:pPr>
      <w:r w:rsidRPr="00417D86">
        <w:rPr>
          <w:sz w:val="22"/>
          <w:szCs w:val="22"/>
        </w:rPr>
        <w:t>Šiam vaistui specialių laikymo sąlygų nereikia.</w:t>
      </w:r>
    </w:p>
    <w:p w14:paraId="7C819AD5" w14:textId="2A873D66" w:rsidR="009D424A" w:rsidRPr="00417D86" w:rsidRDefault="009D424A">
      <w:pPr>
        <w:pStyle w:val="BTEMEASMCA"/>
      </w:pPr>
      <w:r w:rsidRPr="00417D86">
        <w:t xml:space="preserve">Ant </w:t>
      </w:r>
      <w:r w:rsidR="0055348A" w:rsidRPr="00417D86">
        <w:t xml:space="preserve">etiketės, </w:t>
      </w:r>
      <w:r w:rsidRPr="00417D86">
        <w:t>dėžutės ir paketėlio po „</w:t>
      </w:r>
      <w:r w:rsidRPr="00090026">
        <w:rPr>
          <w:highlight w:val="lightGray"/>
        </w:rPr>
        <w:t>Tinka iki/</w:t>
      </w:r>
      <w:r w:rsidRPr="00417D86">
        <w:t>EXP</w:t>
      </w:r>
      <w:r w:rsidR="00EA152B">
        <w:t>:</w:t>
      </w:r>
      <w:r w:rsidRPr="00417D86">
        <w:t>“ nurodytam tinkamumo laikui pasibaigus, šio vaisto vartoti negalima. Vaistas tinkamas vartoti iki paskutinės nurodyto mėnesio dienos.</w:t>
      </w:r>
    </w:p>
    <w:p w14:paraId="131DD0B2" w14:textId="77777777" w:rsidR="009D424A" w:rsidRPr="00417D86" w:rsidRDefault="009D424A">
      <w:pPr>
        <w:pStyle w:val="BTEMEASMCA"/>
      </w:pPr>
    </w:p>
    <w:p w14:paraId="79DC051E" w14:textId="77777777" w:rsidR="009D424A" w:rsidRPr="00417D86" w:rsidRDefault="009D424A">
      <w:pPr>
        <w:pStyle w:val="BTEMEASMCA"/>
      </w:pPr>
      <w:r w:rsidRPr="00417D86">
        <w:t>Vaistų negalima išmesti į kanalizaciją arba su buitinėmis atliekomis. Kaip išmesti nereikalingus vaistus, klauskite vaistininko. Šios priemonės padės apsaugoti aplinką.</w:t>
      </w:r>
    </w:p>
    <w:p w14:paraId="08BD428B" w14:textId="77777777" w:rsidR="009D424A" w:rsidRPr="00417D86" w:rsidRDefault="009D424A">
      <w:pPr>
        <w:pStyle w:val="BTEMEASMCA"/>
      </w:pPr>
    </w:p>
    <w:p w14:paraId="5FAE7EAC" w14:textId="77777777" w:rsidR="009D424A" w:rsidRPr="00417D86" w:rsidRDefault="009D424A">
      <w:pPr>
        <w:pStyle w:val="BTEMEASMCA"/>
      </w:pPr>
    </w:p>
    <w:p w14:paraId="443E84D2" w14:textId="08802AFF" w:rsidR="009D424A" w:rsidRPr="00417D86" w:rsidRDefault="009D424A" w:rsidP="009D424A">
      <w:pPr>
        <w:pStyle w:val="PI-1EMEASMCA"/>
      </w:pPr>
      <w:bookmarkStart w:id="18" w:name="_Toc129243269"/>
      <w:bookmarkStart w:id="19" w:name="_Toc129243144"/>
      <w:r w:rsidRPr="00417D86">
        <w:t>6.</w:t>
      </w:r>
      <w:r w:rsidRPr="00417D86">
        <w:tab/>
        <w:t>Pakuotės turinys ir kita informacija</w:t>
      </w:r>
      <w:bookmarkEnd w:id="18"/>
      <w:bookmarkEnd w:id="19"/>
    </w:p>
    <w:p w14:paraId="2D7A3B31" w14:textId="77777777" w:rsidR="009D424A" w:rsidRPr="00417D86" w:rsidRDefault="009D424A">
      <w:pPr>
        <w:pStyle w:val="BTEMEASMCA"/>
      </w:pPr>
    </w:p>
    <w:p w14:paraId="453D848B" w14:textId="77777777" w:rsidR="009D424A" w:rsidRPr="00417D86" w:rsidRDefault="009D424A" w:rsidP="009D424A">
      <w:pPr>
        <w:pStyle w:val="PI-3EMEASMCA"/>
      </w:pPr>
      <w:proofErr w:type="spellStart"/>
      <w:r w:rsidRPr="00417D86">
        <w:t>smecta</w:t>
      </w:r>
      <w:proofErr w:type="spellEnd"/>
      <w:r w:rsidRPr="00417D86">
        <w:t xml:space="preserve"> sudėtis</w:t>
      </w:r>
    </w:p>
    <w:p w14:paraId="641295BF" w14:textId="77777777" w:rsidR="009D424A" w:rsidRPr="00417D86" w:rsidRDefault="009D424A">
      <w:pPr>
        <w:pStyle w:val="BTEMEASMCA"/>
      </w:pPr>
    </w:p>
    <w:p w14:paraId="3807A4A4" w14:textId="77777777" w:rsidR="009D424A" w:rsidRPr="00417D86" w:rsidRDefault="009D424A">
      <w:pPr>
        <w:pStyle w:val="BT-EMEASMCA"/>
      </w:pPr>
      <w:r w:rsidRPr="00417D86">
        <w:t>Veiklioji medžiaga yra diosmektitas. Viename 3,760 g paketėlyje yra 3 g diosmektito.</w:t>
      </w:r>
    </w:p>
    <w:p w14:paraId="3BFA27A3" w14:textId="77777777" w:rsidR="00EA152B" w:rsidRDefault="00EA152B" w:rsidP="00EA152B">
      <w:pPr>
        <w:pStyle w:val="BT-EMEASMCA"/>
      </w:pPr>
      <w:r>
        <w:t xml:space="preserve">Pagalbinės medžiagos yra: gliukozė, sacharino natrio druska, vanilės skonio medžiaga** ir apelsinų skonio medžiaga*. </w:t>
      </w:r>
    </w:p>
    <w:p w14:paraId="06CF7235" w14:textId="77777777" w:rsidR="00EA152B" w:rsidRDefault="00EA152B" w:rsidP="00090026">
      <w:pPr>
        <w:pStyle w:val="BT-EMEASMCA"/>
        <w:numPr>
          <w:ilvl w:val="0"/>
          <w:numId w:val="0"/>
        </w:numPr>
      </w:pPr>
      <w:r w:rsidRPr="00090026">
        <w:rPr>
          <w:u w:val="single"/>
        </w:rPr>
        <w:t>*apelsinų skonio medžiagos sudėtis:</w:t>
      </w:r>
      <w:r>
        <w:t xml:space="preserve"> maltodekstrinas, sacharozė, gumiarabikas (E414), riebalų rūgščių mono-ir digliceridų diacetilvyno rūgšties esteriai, silicio dioksidas (E551), apelsinų kvapiosios medžiagos </w:t>
      </w:r>
    </w:p>
    <w:p w14:paraId="042AF538" w14:textId="2CCDF058" w:rsidR="009D424A" w:rsidRPr="00417D86" w:rsidRDefault="00EA152B" w:rsidP="00090026">
      <w:pPr>
        <w:pStyle w:val="BT-EMEASMCA"/>
        <w:numPr>
          <w:ilvl w:val="0"/>
          <w:numId w:val="0"/>
        </w:numPr>
      </w:pPr>
      <w:r w:rsidRPr="00090026">
        <w:rPr>
          <w:bCs w:val="0"/>
          <w:u w:val="single"/>
        </w:rPr>
        <w:t>**vanilės skonio medžiagos sudėtis:</w:t>
      </w:r>
      <w:r>
        <w:t xml:space="preserve"> maltodekstrinas, sacharozė, glicerolio triacetatas (E1518), silicio dioksidas (E551), etilo alkoholis, sojų lecitinas (E322), vanilės kvapiosios medžiagos) .</w:t>
      </w:r>
    </w:p>
    <w:p w14:paraId="73892B3E" w14:textId="77777777" w:rsidR="00EA152B" w:rsidRDefault="00EA152B" w:rsidP="009D424A">
      <w:pPr>
        <w:pStyle w:val="PI-3EMEASMCA"/>
      </w:pPr>
    </w:p>
    <w:p w14:paraId="7F0E1AEA" w14:textId="4FB1D019" w:rsidR="009D424A" w:rsidRPr="00417D86" w:rsidRDefault="009D424A" w:rsidP="009D424A">
      <w:pPr>
        <w:pStyle w:val="PI-3EMEASMCA"/>
      </w:pPr>
      <w:proofErr w:type="spellStart"/>
      <w:r w:rsidRPr="00417D86">
        <w:t>smecta</w:t>
      </w:r>
      <w:proofErr w:type="spellEnd"/>
      <w:r w:rsidRPr="00417D86">
        <w:t xml:space="preserve"> išvaizda ir kiekis pakuotėje</w:t>
      </w:r>
    </w:p>
    <w:p w14:paraId="5B2B7E57" w14:textId="77777777" w:rsidR="009D424A" w:rsidRPr="00417D86" w:rsidRDefault="009D424A">
      <w:pPr>
        <w:pStyle w:val="BTEMEASMCA"/>
      </w:pPr>
    </w:p>
    <w:p w14:paraId="2E9AA8D9" w14:textId="4E56BCDB" w:rsidR="009D424A" w:rsidRDefault="009D424A" w:rsidP="00AE2A87">
      <w:pPr>
        <w:pStyle w:val="BTEMEASMCA"/>
      </w:pPr>
      <w:r w:rsidRPr="00417D86">
        <w:t>Baltos ar šviesiai rusvos spalvos milteliai, iš kurių ruošiant suspensiją jaučiamas švelnus apelsinus primenantis kvapas.</w:t>
      </w:r>
    </w:p>
    <w:p w14:paraId="7097FE70" w14:textId="5490354E" w:rsidR="00EA152B" w:rsidRPr="00417D86" w:rsidRDefault="00EA152B">
      <w:pPr>
        <w:pStyle w:val="BTEMEASMCA"/>
      </w:pPr>
      <w:r w:rsidRPr="00E61C24">
        <w:t>Šis vaistas tiekiamas miltelių geriamajai suspensijai paketėliuose pavidalu.</w:t>
      </w:r>
    </w:p>
    <w:p w14:paraId="7A271947" w14:textId="240F2FAB" w:rsidR="009D424A" w:rsidRPr="00417D86" w:rsidRDefault="00903A08" w:rsidP="00090026">
      <w:r w:rsidRPr="00417D86">
        <w:rPr>
          <w:bCs/>
          <w:noProof/>
          <w:sz w:val="22"/>
          <w:szCs w:val="22"/>
        </w:rPr>
        <w:t xml:space="preserve">Kartono dėžutėje </w:t>
      </w:r>
      <w:r w:rsidR="00EA152B">
        <w:rPr>
          <w:bCs/>
          <w:noProof/>
          <w:sz w:val="22"/>
          <w:szCs w:val="22"/>
        </w:rPr>
        <w:t>gali būti 10,</w:t>
      </w:r>
      <w:r w:rsidRPr="00417D86">
        <w:rPr>
          <w:bCs/>
          <w:noProof/>
          <w:sz w:val="22"/>
          <w:szCs w:val="22"/>
        </w:rPr>
        <w:t xml:space="preserve"> 30 arba 60 paketėlių.</w:t>
      </w:r>
    </w:p>
    <w:p w14:paraId="4901A7B0" w14:textId="77777777" w:rsidR="009D424A" w:rsidRPr="00417D86" w:rsidRDefault="009D424A" w:rsidP="009D424A">
      <w:pPr>
        <w:ind w:left="567" w:hanging="567"/>
        <w:rPr>
          <w:b/>
          <w:sz w:val="22"/>
          <w:szCs w:val="22"/>
        </w:rPr>
      </w:pPr>
    </w:p>
    <w:p w14:paraId="6D7A8358" w14:textId="75A478E0" w:rsidR="009D424A" w:rsidRPr="00417D86" w:rsidRDefault="009D424A" w:rsidP="00090026">
      <w:pPr>
        <w:ind w:left="567" w:hanging="567"/>
        <w:rPr>
          <w:sz w:val="22"/>
          <w:szCs w:val="22"/>
        </w:rPr>
      </w:pPr>
      <w:r w:rsidRPr="00417D86">
        <w:rPr>
          <w:b/>
          <w:sz w:val="22"/>
          <w:szCs w:val="22"/>
        </w:rPr>
        <w:t>Gamintojas</w:t>
      </w:r>
    </w:p>
    <w:p w14:paraId="100DB1BF" w14:textId="77777777" w:rsidR="0083577C" w:rsidRPr="00417D86" w:rsidRDefault="0083577C" w:rsidP="0083577C">
      <w:pPr>
        <w:rPr>
          <w:sz w:val="22"/>
          <w:szCs w:val="22"/>
        </w:rPr>
      </w:pPr>
      <w:r w:rsidRPr="00417D86">
        <w:rPr>
          <w:sz w:val="22"/>
          <w:szCs w:val="22"/>
        </w:rPr>
        <w:t>BEAUFOUR IPSEN INDUSTRIE</w:t>
      </w:r>
    </w:p>
    <w:p w14:paraId="786899B7" w14:textId="77777777" w:rsidR="0083577C" w:rsidRPr="00417D86" w:rsidRDefault="0083577C" w:rsidP="0083577C">
      <w:pPr>
        <w:rPr>
          <w:sz w:val="22"/>
          <w:szCs w:val="22"/>
        </w:rPr>
      </w:pPr>
      <w:proofErr w:type="spellStart"/>
      <w:r w:rsidRPr="00417D86">
        <w:rPr>
          <w:sz w:val="22"/>
          <w:szCs w:val="22"/>
        </w:rPr>
        <w:t>Rue</w:t>
      </w:r>
      <w:proofErr w:type="spellEnd"/>
      <w:r w:rsidRPr="00417D86">
        <w:rPr>
          <w:sz w:val="22"/>
          <w:szCs w:val="22"/>
        </w:rPr>
        <w:t xml:space="preserve"> </w:t>
      </w:r>
      <w:proofErr w:type="spellStart"/>
      <w:r w:rsidRPr="00417D86">
        <w:rPr>
          <w:sz w:val="22"/>
          <w:szCs w:val="22"/>
        </w:rPr>
        <w:t>Ethe</w:t>
      </w:r>
      <w:proofErr w:type="spellEnd"/>
      <w:r w:rsidRPr="00417D86">
        <w:rPr>
          <w:sz w:val="22"/>
          <w:szCs w:val="22"/>
        </w:rPr>
        <w:t xml:space="preserve"> </w:t>
      </w:r>
      <w:proofErr w:type="spellStart"/>
      <w:r w:rsidRPr="00417D86">
        <w:rPr>
          <w:sz w:val="22"/>
          <w:szCs w:val="22"/>
        </w:rPr>
        <w:t>Virton</w:t>
      </w:r>
      <w:proofErr w:type="spellEnd"/>
      <w:r w:rsidRPr="00417D86">
        <w:rPr>
          <w:sz w:val="22"/>
          <w:szCs w:val="22"/>
        </w:rPr>
        <w:t xml:space="preserve">, 28100 DREUX </w:t>
      </w:r>
    </w:p>
    <w:p w14:paraId="5FDDFD8F" w14:textId="77777777" w:rsidR="0083577C" w:rsidRPr="00417D86" w:rsidRDefault="0083577C" w:rsidP="0083577C">
      <w:pPr>
        <w:rPr>
          <w:sz w:val="22"/>
          <w:szCs w:val="22"/>
        </w:rPr>
      </w:pPr>
      <w:r w:rsidRPr="00417D86">
        <w:rPr>
          <w:sz w:val="22"/>
          <w:szCs w:val="22"/>
        </w:rPr>
        <w:t>Prancūzija</w:t>
      </w:r>
    </w:p>
    <w:p w14:paraId="62554F5B" w14:textId="77777777" w:rsidR="009D424A" w:rsidRPr="00417D86" w:rsidRDefault="009D424A">
      <w:pPr>
        <w:pStyle w:val="BTEMEASMCA"/>
      </w:pPr>
    </w:p>
    <w:p w14:paraId="7DD25249" w14:textId="77777777" w:rsidR="0083577C" w:rsidRPr="00417D86" w:rsidRDefault="0083577C" w:rsidP="0083577C">
      <w:pPr>
        <w:rPr>
          <w:b/>
          <w:sz w:val="22"/>
          <w:szCs w:val="22"/>
        </w:rPr>
      </w:pPr>
      <w:r w:rsidRPr="00417D86">
        <w:rPr>
          <w:b/>
          <w:sz w:val="22"/>
          <w:szCs w:val="22"/>
        </w:rPr>
        <w:t xml:space="preserve">Lygiagretus importuotojas </w:t>
      </w:r>
    </w:p>
    <w:p w14:paraId="08ABC0DF" w14:textId="77777777" w:rsidR="0083577C" w:rsidRPr="00417D86" w:rsidRDefault="00521F8A" w:rsidP="0083577C">
      <w:pPr>
        <w:rPr>
          <w:sz w:val="22"/>
          <w:szCs w:val="22"/>
        </w:rPr>
      </w:pPr>
      <w:r w:rsidRPr="00417D86">
        <w:rPr>
          <w:sz w:val="22"/>
          <w:szCs w:val="22"/>
        </w:rPr>
        <w:t>UAB „</w:t>
      </w:r>
      <w:proofErr w:type="spellStart"/>
      <w:r w:rsidR="0083577C" w:rsidRPr="00417D86">
        <w:rPr>
          <w:sz w:val="22"/>
          <w:szCs w:val="22"/>
        </w:rPr>
        <w:t>Lex</w:t>
      </w:r>
      <w:proofErr w:type="spellEnd"/>
      <w:r w:rsidR="0083577C" w:rsidRPr="00417D86">
        <w:rPr>
          <w:sz w:val="22"/>
          <w:szCs w:val="22"/>
        </w:rPr>
        <w:t xml:space="preserve"> ano”</w:t>
      </w:r>
    </w:p>
    <w:p w14:paraId="4012D259" w14:textId="37EBFD7A" w:rsidR="0083577C" w:rsidRPr="00417D86" w:rsidRDefault="0083577C" w:rsidP="0083577C">
      <w:pPr>
        <w:rPr>
          <w:sz w:val="22"/>
          <w:szCs w:val="22"/>
        </w:rPr>
      </w:pPr>
      <w:r w:rsidRPr="00417D86">
        <w:rPr>
          <w:color w:val="000000"/>
          <w:sz w:val="22"/>
          <w:szCs w:val="22"/>
        </w:rPr>
        <w:t>Naugarduko g. 3</w:t>
      </w:r>
    </w:p>
    <w:p w14:paraId="2D1C8809" w14:textId="77777777" w:rsidR="0083577C" w:rsidRPr="00417D86" w:rsidRDefault="0083577C" w:rsidP="0083577C">
      <w:pPr>
        <w:rPr>
          <w:sz w:val="22"/>
          <w:szCs w:val="22"/>
        </w:rPr>
      </w:pPr>
      <w:r w:rsidRPr="00417D86">
        <w:rPr>
          <w:sz w:val="22"/>
          <w:szCs w:val="22"/>
        </w:rPr>
        <w:t>LT-03231 Vilnius</w:t>
      </w:r>
    </w:p>
    <w:p w14:paraId="3A9B83BB" w14:textId="77777777" w:rsidR="0083577C" w:rsidRPr="00417D86" w:rsidRDefault="0083577C" w:rsidP="0083577C">
      <w:pPr>
        <w:rPr>
          <w:sz w:val="22"/>
          <w:szCs w:val="22"/>
        </w:rPr>
      </w:pPr>
      <w:r w:rsidRPr="00417D86">
        <w:rPr>
          <w:sz w:val="22"/>
          <w:szCs w:val="22"/>
        </w:rPr>
        <w:t>Lietuva</w:t>
      </w:r>
    </w:p>
    <w:p w14:paraId="7B197B31" w14:textId="77777777" w:rsidR="0083577C" w:rsidRPr="00417D86" w:rsidRDefault="0083577C" w:rsidP="0083577C">
      <w:pPr>
        <w:tabs>
          <w:tab w:val="left" w:pos="567"/>
        </w:tabs>
        <w:rPr>
          <w:sz w:val="22"/>
          <w:szCs w:val="22"/>
        </w:rPr>
      </w:pPr>
    </w:p>
    <w:p w14:paraId="1B97F3F9" w14:textId="77777777" w:rsidR="0083577C" w:rsidRPr="00417D86" w:rsidRDefault="0083577C" w:rsidP="0083577C">
      <w:pPr>
        <w:rPr>
          <w:b/>
          <w:bCs/>
          <w:iCs/>
          <w:sz w:val="22"/>
          <w:szCs w:val="22"/>
          <w:lang w:eastAsia="lt-LT"/>
        </w:rPr>
      </w:pPr>
      <w:r w:rsidRPr="00417D86">
        <w:rPr>
          <w:b/>
          <w:bCs/>
          <w:iCs/>
          <w:sz w:val="22"/>
          <w:szCs w:val="22"/>
          <w:lang w:eastAsia="lt-LT"/>
        </w:rPr>
        <w:t xml:space="preserve">Perpakavo </w:t>
      </w:r>
    </w:p>
    <w:p w14:paraId="7FEE0258" w14:textId="1366AC75" w:rsidR="00EA152B" w:rsidRDefault="00EA152B" w:rsidP="0083577C">
      <w:pPr>
        <w:rPr>
          <w:bCs/>
          <w:iCs/>
          <w:sz w:val="22"/>
          <w:szCs w:val="22"/>
          <w:lang w:eastAsia="lt-LT"/>
        </w:rPr>
      </w:pPr>
      <w:r>
        <w:rPr>
          <w:bCs/>
          <w:iCs/>
          <w:sz w:val="22"/>
          <w:szCs w:val="22"/>
          <w:lang w:eastAsia="lt-LT"/>
        </w:rPr>
        <w:t>Lietuvos ir Norvegijos</w:t>
      </w:r>
    </w:p>
    <w:p w14:paraId="2F7763F6" w14:textId="7367F5CD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t>UAB „</w:t>
      </w:r>
      <w:proofErr w:type="spellStart"/>
      <w:r w:rsidRPr="00417D86">
        <w:rPr>
          <w:bCs/>
          <w:iCs/>
          <w:sz w:val="22"/>
          <w:szCs w:val="22"/>
          <w:lang w:eastAsia="lt-LT"/>
        </w:rPr>
        <w:t>Norfachema</w:t>
      </w:r>
      <w:proofErr w:type="spellEnd"/>
      <w:r w:rsidRPr="00417D86">
        <w:rPr>
          <w:bCs/>
          <w:iCs/>
          <w:sz w:val="22"/>
          <w:szCs w:val="22"/>
          <w:lang w:eastAsia="lt-LT"/>
        </w:rPr>
        <w:t>“</w:t>
      </w:r>
    </w:p>
    <w:p w14:paraId="1242994E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t>Vytauto g. 6, Jonava</w:t>
      </w:r>
    </w:p>
    <w:p w14:paraId="1FFFFD03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t>Lietuva</w:t>
      </w:r>
    </w:p>
    <w:p w14:paraId="3A9A0DFE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</w:p>
    <w:p w14:paraId="4317A210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lastRenderedPageBreak/>
        <w:t>arba</w:t>
      </w:r>
    </w:p>
    <w:p w14:paraId="7CB12304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</w:p>
    <w:p w14:paraId="32993D2D" w14:textId="4DFEF010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t>UAB „E</w:t>
      </w:r>
      <w:r w:rsidR="00EA152B" w:rsidRPr="00417D86">
        <w:rPr>
          <w:bCs/>
          <w:iCs/>
          <w:sz w:val="22"/>
          <w:szCs w:val="22"/>
          <w:lang w:eastAsia="lt-LT"/>
        </w:rPr>
        <w:t>NTAFARMA</w:t>
      </w:r>
      <w:r w:rsidRPr="00417D86">
        <w:rPr>
          <w:bCs/>
          <w:iCs/>
          <w:sz w:val="22"/>
          <w:szCs w:val="22"/>
          <w:lang w:eastAsia="lt-LT"/>
        </w:rPr>
        <w:t>“</w:t>
      </w:r>
    </w:p>
    <w:p w14:paraId="3BCCB067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proofErr w:type="spellStart"/>
      <w:r w:rsidRPr="00417D86">
        <w:rPr>
          <w:bCs/>
          <w:iCs/>
          <w:sz w:val="22"/>
          <w:szCs w:val="22"/>
          <w:lang w:eastAsia="lt-LT"/>
        </w:rPr>
        <w:t>Klonėnų</w:t>
      </w:r>
      <w:proofErr w:type="spellEnd"/>
      <w:r w:rsidRPr="00417D86">
        <w:rPr>
          <w:bCs/>
          <w:iCs/>
          <w:sz w:val="22"/>
          <w:szCs w:val="22"/>
          <w:lang w:eastAsia="lt-LT"/>
        </w:rPr>
        <w:t xml:space="preserve"> vs. 1</w:t>
      </w:r>
    </w:p>
    <w:p w14:paraId="36983D14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t>Širvintų r. sav.</w:t>
      </w:r>
    </w:p>
    <w:p w14:paraId="096C040E" w14:textId="77777777" w:rsidR="0083577C" w:rsidRPr="00417D86" w:rsidRDefault="0083577C" w:rsidP="0083577C">
      <w:pPr>
        <w:rPr>
          <w:bCs/>
          <w:iCs/>
          <w:sz w:val="22"/>
          <w:szCs w:val="22"/>
          <w:lang w:eastAsia="lt-LT"/>
        </w:rPr>
      </w:pPr>
      <w:r w:rsidRPr="00417D86">
        <w:rPr>
          <w:bCs/>
          <w:iCs/>
          <w:sz w:val="22"/>
          <w:szCs w:val="22"/>
          <w:lang w:eastAsia="lt-LT"/>
        </w:rPr>
        <w:t>Lietuva</w:t>
      </w:r>
    </w:p>
    <w:p w14:paraId="0FE4541F" w14:textId="77777777" w:rsidR="0083577C" w:rsidRPr="00417D86" w:rsidRDefault="0083577C" w:rsidP="0083577C">
      <w:pPr>
        <w:rPr>
          <w:sz w:val="22"/>
          <w:szCs w:val="22"/>
          <w:highlight w:val="yellow"/>
        </w:rPr>
      </w:pPr>
    </w:p>
    <w:p w14:paraId="3CEF8366" w14:textId="764DBA6C" w:rsidR="009D424A" w:rsidRPr="00417D86" w:rsidRDefault="0083577C" w:rsidP="00090026">
      <w:pPr>
        <w:rPr>
          <w:sz w:val="22"/>
          <w:szCs w:val="22"/>
        </w:rPr>
      </w:pPr>
      <w:r w:rsidRPr="00417D86">
        <w:rPr>
          <w:sz w:val="22"/>
          <w:szCs w:val="22"/>
        </w:rPr>
        <w:t xml:space="preserve">Registruotojas eksportuojančioje valstybėje yra </w:t>
      </w:r>
      <w:r w:rsidRPr="00417D86">
        <w:rPr>
          <w:bCs/>
          <w:sz w:val="22"/>
          <w:szCs w:val="22"/>
        </w:rPr>
        <w:t xml:space="preserve">IPSEN </w:t>
      </w:r>
      <w:proofErr w:type="spellStart"/>
      <w:r w:rsidRPr="00417D86">
        <w:rPr>
          <w:bCs/>
          <w:sz w:val="22"/>
          <w:szCs w:val="22"/>
        </w:rPr>
        <w:t>Pharma</w:t>
      </w:r>
      <w:proofErr w:type="spellEnd"/>
      <w:r w:rsidRPr="00417D86">
        <w:rPr>
          <w:bCs/>
          <w:sz w:val="22"/>
          <w:szCs w:val="22"/>
        </w:rPr>
        <w:t xml:space="preserve">, 65, </w:t>
      </w:r>
      <w:proofErr w:type="spellStart"/>
      <w:r w:rsidRPr="00417D86">
        <w:rPr>
          <w:bCs/>
          <w:sz w:val="22"/>
          <w:szCs w:val="22"/>
        </w:rPr>
        <w:t>quai</w:t>
      </w:r>
      <w:proofErr w:type="spellEnd"/>
      <w:r w:rsidRPr="00417D86">
        <w:rPr>
          <w:bCs/>
          <w:sz w:val="22"/>
          <w:szCs w:val="22"/>
        </w:rPr>
        <w:t xml:space="preserve"> Georges </w:t>
      </w:r>
      <w:proofErr w:type="spellStart"/>
      <w:r w:rsidRPr="00417D86">
        <w:rPr>
          <w:bCs/>
          <w:sz w:val="22"/>
          <w:szCs w:val="22"/>
        </w:rPr>
        <w:t>Gorse</w:t>
      </w:r>
      <w:proofErr w:type="spellEnd"/>
      <w:r w:rsidRPr="00417D86">
        <w:rPr>
          <w:bCs/>
          <w:sz w:val="22"/>
          <w:szCs w:val="22"/>
        </w:rPr>
        <w:t xml:space="preserve">, 92100 </w:t>
      </w:r>
      <w:proofErr w:type="spellStart"/>
      <w:r w:rsidRPr="00417D86">
        <w:rPr>
          <w:bCs/>
          <w:sz w:val="22"/>
          <w:szCs w:val="22"/>
        </w:rPr>
        <w:t>Boulogne-Billancourt</w:t>
      </w:r>
      <w:proofErr w:type="spellEnd"/>
      <w:r w:rsidRPr="00417D86">
        <w:rPr>
          <w:bCs/>
          <w:sz w:val="22"/>
          <w:szCs w:val="22"/>
        </w:rPr>
        <w:t>, Prancūzija.</w:t>
      </w:r>
    </w:p>
    <w:p w14:paraId="4B90C356" w14:textId="77777777" w:rsidR="009D424A" w:rsidRPr="00417D86" w:rsidRDefault="009D424A">
      <w:pPr>
        <w:pStyle w:val="BTEMEASMCA"/>
      </w:pPr>
    </w:p>
    <w:p w14:paraId="0BA28792" w14:textId="03CF5B3A" w:rsidR="009D424A" w:rsidRPr="00417D86" w:rsidRDefault="009D424A">
      <w:pPr>
        <w:pStyle w:val="BTbEMEASMCA"/>
      </w:pPr>
      <w:r w:rsidRPr="00417D86">
        <w:t xml:space="preserve">Šis pakuotės lapelis paskutinį kartą peržiūrėtas </w:t>
      </w:r>
      <w:r w:rsidR="00CC32CF">
        <w:t>2021-05-06.</w:t>
      </w:r>
    </w:p>
    <w:p w14:paraId="7537B0E5" w14:textId="77777777" w:rsidR="009D424A" w:rsidRPr="00417D86" w:rsidRDefault="009D424A" w:rsidP="009D424A">
      <w:pPr>
        <w:rPr>
          <w:sz w:val="22"/>
          <w:szCs w:val="22"/>
        </w:rPr>
      </w:pPr>
    </w:p>
    <w:p w14:paraId="748A3E9E" w14:textId="77777777" w:rsidR="009D424A" w:rsidRPr="00417D86" w:rsidRDefault="009D424A">
      <w:pPr>
        <w:pStyle w:val="BTEMEASMCA"/>
      </w:pPr>
      <w:r w:rsidRPr="00417D86">
        <w:t xml:space="preserve">Išsami informacija apie šį vaistą pateikiama Valstybinės vaistų kontrolės tarnybos prie Lietuvos Respublikos sveikatos apsaugos ministerijos tinklalapyje </w:t>
      </w:r>
      <w:hyperlink r:id="rId8" w:history="1">
        <w:r w:rsidRPr="00417D86">
          <w:rPr>
            <w:rStyle w:val="Hipersaitas"/>
          </w:rPr>
          <w:t>http://www.vvkt.lt/</w:t>
        </w:r>
      </w:hyperlink>
    </w:p>
    <w:p w14:paraId="7691364C" w14:textId="77777777" w:rsidR="00683D7B" w:rsidRDefault="00683D7B" w:rsidP="009D424A">
      <w:pPr>
        <w:rPr>
          <w:sz w:val="22"/>
          <w:szCs w:val="22"/>
        </w:rPr>
      </w:pPr>
    </w:p>
    <w:p w14:paraId="42FEF499" w14:textId="77777777" w:rsidR="00EA152B" w:rsidRPr="006C4B58" w:rsidRDefault="00EA152B" w:rsidP="00EA152B">
      <w:pPr>
        <w:tabs>
          <w:tab w:val="left" w:pos="567"/>
        </w:tabs>
        <w:rPr>
          <w:i/>
          <w:sz w:val="22"/>
          <w:szCs w:val="20"/>
        </w:rPr>
      </w:pPr>
      <w:r w:rsidRPr="006C4B58">
        <w:rPr>
          <w:i/>
          <w:sz w:val="22"/>
          <w:szCs w:val="20"/>
        </w:rPr>
        <w:t>Lygiagrečiai importuojamas</w:t>
      </w:r>
      <w:r>
        <w:rPr>
          <w:i/>
          <w:sz w:val="22"/>
          <w:szCs w:val="20"/>
        </w:rPr>
        <w:t xml:space="preserve"> (lyg. </w:t>
      </w:r>
      <w:proofErr w:type="spellStart"/>
      <w:r>
        <w:rPr>
          <w:i/>
          <w:sz w:val="22"/>
          <w:szCs w:val="20"/>
        </w:rPr>
        <w:t>imp</w:t>
      </w:r>
      <w:proofErr w:type="spellEnd"/>
      <w:r>
        <w:rPr>
          <w:i/>
          <w:sz w:val="22"/>
          <w:szCs w:val="20"/>
        </w:rPr>
        <w:t>.)</w:t>
      </w:r>
      <w:r w:rsidRPr="006C4B58">
        <w:rPr>
          <w:i/>
          <w:sz w:val="22"/>
          <w:szCs w:val="20"/>
        </w:rPr>
        <w:t xml:space="preserve"> vaistas nuo referencinio</w:t>
      </w:r>
      <w:r>
        <w:rPr>
          <w:i/>
          <w:sz w:val="22"/>
          <w:szCs w:val="20"/>
        </w:rPr>
        <w:t xml:space="preserve"> (</w:t>
      </w:r>
      <w:proofErr w:type="spellStart"/>
      <w:r>
        <w:rPr>
          <w:i/>
          <w:sz w:val="22"/>
          <w:szCs w:val="20"/>
        </w:rPr>
        <w:t>ref</w:t>
      </w:r>
      <w:proofErr w:type="spellEnd"/>
      <w:r>
        <w:rPr>
          <w:i/>
          <w:sz w:val="22"/>
          <w:szCs w:val="20"/>
        </w:rPr>
        <w:t>.)</w:t>
      </w:r>
      <w:r w:rsidRPr="006C4B58">
        <w:rPr>
          <w:i/>
          <w:sz w:val="22"/>
          <w:szCs w:val="20"/>
        </w:rPr>
        <w:t xml:space="preserve"> vaisto</w:t>
      </w:r>
      <w:r>
        <w:rPr>
          <w:i/>
          <w:sz w:val="22"/>
          <w:szCs w:val="20"/>
        </w:rPr>
        <w:t xml:space="preserve"> skiriasi: pakuotės dydžiu (lyg. </w:t>
      </w:r>
      <w:proofErr w:type="spellStart"/>
      <w:r>
        <w:rPr>
          <w:i/>
          <w:sz w:val="22"/>
          <w:szCs w:val="20"/>
        </w:rPr>
        <w:t>imp</w:t>
      </w:r>
      <w:proofErr w:type="spellEnd"/>
      <w:r>
        <w:rPr>
          <w:i/>
          <w:sz w:val="22"/>
          <w:szCs w:val="20"/>
        </w:rPr>
        <w:t>. vaistas gali būti tiekiamas pakuotėse po 60 paketėlių).</w:t>
      </w:r>
    </w:p>
    <w:p w14:paraId="24BE86CD" w14:textId="77777777" w:rsidR="00683D7B" w:rsidRPr="00417D86" w:rsidRDefault="00683D7B" w:rsidP="009D424A">
      <w:pPr>
        <w:rPr>
          <w:sz w:val="22"/>
          <w:szCs w:val="22"/>
        </w:rPr>
      </w:pPr>
      <w:bookmarkStart w:id="20" w:name="_GoBack"/>
      <w:bookmarkEnd w:id="20"/>
    </w:p>
    <w:sectPr w:rsidR="00683D7B" w:rsidRPr="00417D8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2C5F6AF9"/>
    <w:multiLevelType w:val="hybridMultilevel"/>
    <w:tmpl w:val="23C482E0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F02CEA"/>
    <w:multiLevelType w:val="hybridMultilevel"/>
    <w:tmpl w:val="25B02EFC"/>
    <w:lvl w:ilvl="0" w:tplc="C100AFCE">
      <w:start w:val="1"/>
      <w:numFmt w:val="bullet"/>
      <w:pStyle w:val="BT-EMEASMCA"/>
      <w:lvlText w:val="-"/>
      <w:lvlJc w:val="left"/>
      <w:pPr>
        <w:tabs>
          <w:tab w:val="num" w:pos="720"/>
        </w:tabs>
        <w:ind w:left="720" w:hanging="363"/>
      </w:pPr>
      <w:rPr>
        <w:rFonts w:ascii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9072AD"/>
    <w:multiLevelType w:val="hybridMultilevel"/>
    <w:tmpl w:val="0590A36E"/>
    <w:lvl w:ilvl="0" w:tplc="B4386AB4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  <w:lvlOverride w:ilvl="0">
      <w:lvl w:ilvl="0">
        <w:numFmt w:val="bullet"/>
        <w:lvlText w:val="•"/>
        <w:legacy w:legacy="1" w:legacySpace="0" w:legacyIndent="350"/>
        <w:lvlJc w:val="left"/>
        <w:rPr>
          <w:rFonts w:ascii="Arial" w:hAnsi="Aria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24A"/>
    <w:rsid w:val="00090026"/>
    <w:rsid w:val="000A52DB"/>
    <w:rsid w:val="00144210"/>
    <w:rsid w:val="00417D86"/>
    <w:rsid w:val="00521F8A"/>
    <w:rsid w:val="0053423E"/>
    <w:rsid w:val="0055348A"/>
    <w:rsid w:val="005C6730"/>
    <w:rsid w:val="005C7F86"/>
    <w:rsid w:val="00683D7B"/>
    <w:rsid w:val="006C4B58"/>
    <w:rsid w:val="006F0089"/>
    <w:rsid w:val="007137CE"/>
    <w:rsid w:val="00745E11"/>
    <w:rsid w:val="0083577C"/>
    <w:rsid w:val="00903A08"/>
    <w:rsid w:val="0093414C"/>
    <w:rsid w:val="009D424A"/>
    <w:rsid w:val="009E7605"/>
    <w:rsid w:val="00AE2A87"/>
    <w:rsid w:val="00BB45D1"/>
    <w:rsid w:val="00C03DEB"/>
    <w:rsid w:val="00CC32CF"/>
    <w:rsid w:val="00D14553"/>
    <w:rsid w:val="00E91578"/>
    <w:rsid w:val="00EA152B"/>
    <w:rsid w:val="00EA565B"/>
    <w:rsid w:val="00FA5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1368CD"/>
  <w15:chartTrackingRefBased/>
  <w15:docId w15:val="{90E1C2D5-8003-450D-9905-5DC3E2E65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9D42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9D424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9D424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Antrat7">
    <w:name w:val="heading 7"/>
    <w:basedOn w:val="prastasis"/>
    <w:next w:val="prastasis"/>
    <w:link w:val="Antrat7Diagrama"/>
    <w:semiHidden/>
    <w:unhideWhenUsed/>
    <w:qFormat/>
    <w:rsid w:val="009D424A"/>
    <w:pPr>
      <w:spacing w:before="240" w:after="60"/>
      <w:outlineLvl w:val="6"/>
    </w:pPr>
    <w:rPr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semiHidden/>
    <w:rsid w:val="009D424A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PI-1labEMEASMCAChar">
    <w:name w:val="PI-1_lab EMEA_SMCA Char"/>
    <w:basedOn w:val="Numatytasispastraiposriftas"/>
    <w:link w:val="PI-1labEMEASMCA"/>
    <w:locked/>
    <w:rsid w:val="009D424A"/>
    <w:rPr>
      <w:b/>
      <w:noProof/>
    </w:rPr>
  </w:style>
  <w:style w:type="paragraph" w:customStyle="1" w:styleId="PI-1labEMEASMCA">
    <w:name w:val="PI-1_lab EMEA_SMCA"/>
    <w:basedOn w:val="prastasis"/>
    <w:link w:val="PI-1labEMEASMCAChar"/>
    <w:autoRedefine/>
    <w:rsid w:val="009D424A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rFonts w:asciiTheme="minorHAnsi" w:eastAsiaTheme="minorHAnsi" w:hAnsiTheme="minorHAnsi" w:cstheme="minorBidi"/>
      <w:b/>
      <w:noProof/>
      <w:sz w:val="22"/>
      <w:szCs w:val="22"/>
    </w:rPr>
  </w:style>
  <w:style w:type="character" w:customStyle="1" w:styleId="BTEMEASMCAChar">
    <w:name w:val="BT EMEA_SMCA Char"/>
    <w:basedOn w:val="Numatytasispastraiposriftas"/>
    <w:link w:val="BTEMEASMCA"/>
    <w:locked/>
    <w:rsid w:val="00AE2A87"/>
    <w:rPr>
      <w:rFonts w:ascii="Times New Roman" w:hAnsi="Times New Roman" w:cs="Times New Roman"/>
      <w:bCs/>
      <w:noProof/>
    </w:rPr>
  </w:style>
  <w:style w:type="paragraph" w:customStyle="1" w:styleId="BTEMEASMCA">
    <w:name w:val="BT EMEA_SMCA"/>
    <w:basedOn w:val="prastasis"/>
    <w:link w:val="BTEMEASMCAChar"/>
    <w:autoRedefine/>
    <w:rsid w:val="00AE2A87"/>
    <w:rPr>
      <w:rFonts w:eastAsiaTheme="minorHAnsi"/>
      <w:bCs/>
      <w:noProof/>
      <w:sz w:val="22"/>
      <w:szCs w:val="22"/>
    </w:rPr>
  </w:style>
  <w:style w:type="character" w:customStyle="1" w:styleId="TTEMEASMCAChar">
    <w:name w:val="TT EMEA_SMCA Char"/>
    <w:basedOn w:val="Numatytasispastraiposriftas"/>
    <w:link w:val="TTEMEASMCA"/>
    <w:locked/>
    <w:rsid w:val="009D424A"/>
    <w:rPr>
      <w:b/>
      <w:caps/>
    </w:rPr>
  </w:style>
  <w:style w:type="paragraph" w:customStyle="1" w:styleId="TTEMEASMCA">
    <w:name w:val="TT EMEA_SMCA"/>
    <w:basedOn w:val="Antrat1"/>
    <w:link w:val="TTEMEASMCAChar"/>
    <w:autoRedefine/>
    <w:rsid w:val="009D424A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Theme="minorHAnsi" w:eastAsiaTheme="minorHAnsi" w:hAnsiTheme="minorHAnsi" w:cstheme="minorBidi"/>
      <w:b/>
      <w:caps/>
      <w:color w:val="auto"/>
      <w:sz w:val="22"/>
      <w:szCs w:val="22"/>
    </w:rPr>
  </w:style>
  <w:style w:type="character" w:customStyle="1" w:styleId="Antrat1Diagrama">
    <w:name w:val="Antraštė 1 Diagrama"/>
    <w:basedOn w:val="Numatytasispastraiposriftas"/>
    <w:link w:val="Antrat1"/>
    <w:uiPriority w:val="9"/>
    <w:rsid w:val="009D424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ipersaitas">
    <w:name w:val="Hyperlink"/>
    <w:basedOn w:val="Numatytasispastraiposriftas"/>
    <w:uiPriority w:val="99"/>
    <w:unhideWhenUsed/>
    <w:rsid w:val="009D424A"/>
    <w:rPr>
      <w:color w:val="0000FF"/>
      <w:u w:val="single"/>
    </w:rPr>
  </w:style>
  <w:style w:type="paragraph" w:customStyle="1" w:styleId="PI-1EMEASMCA">
    <w:name w:val="PI-1 EMEA_SMCA"/>
    <w:basedOn w:val="Antrat2"/>
    <w:autoRedefine/>
    <w:rsid w:val="009D424A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/>
      <w:color w:val="auto"/>
      <w:sz w:val="22"/>
      <w:szCs w:val="22"/>
    </w:rPr>
  </w:style>
  <w:style w:type="paragraph" w:customStyle="1" w:styleId="BT-EMEASMCA">
    <w:name w:val="BT- EMEA_SMCA"/>
    <w:basedOn w:val="BTEMEASMCA"/>
    <w:autoRedefine/>
    <w:rsid w:val="009D424A"/>
    <w:pPr>
      <w:numPr>
        <w:numId w:val="1"/>
      </w:numPr>
      <w:tabs>
        <w:tab w:val="clear" w:pos="720"/>
        <w:tab w:val="num" w:pos="360"/>
      </w:tabs>
      <w:ind w:left="0" w:firstLine="0"/>
    </w:pPr>
  </w:style>
  <w:style w:type="paragraph" w:customStyle="1" w:styleId="PI-3EMEASMCA">
    <w:name w:val="PI-3 EMEA_SMCA"/>
    <w:basedOn w:val="prastasis"/>
    <w:autoRedefine/>
    <w:rsid w:val="009D424A"/>
    <w:pPr>
      <w:spacing w:line="220" w:lineRule="exact"/>
    </w:pPr>
    <w:rPr>
      <w:b/>
      <w:bCs/>
      <w:sz w:val="22"/>
      <w:szCs w:val="22"/>
    </w:rPr>
  </w:style>
  <w:style w:type="paragraph" w:customStyle="1" w:styleId="BTbEMEASMCA">
    <w:name w:val="BT(b) EMEA_SMCA"/>
    <w:basedOn w:val="BTEMEASMCA"/>
    <w:autoRedefine/>
    <w:rsid w:val="009D424A"/>
    <w:rPr>
      <w:b/>
    </w:rPr>
  </w:style>
  <w:style w:type="paragraph" w:customStyle="1" w:styleId="BTbeEMEASMCA">
    <w:name w:val="BT(be) EMEA_SMCA"/>
    <w:basedOn w:val="BTEMEASMCA"/>
    <w:autoRedefine/>
    <w:rsid w:val="009D424A"/>
    <w:pPr>
      <w:jc w:val="center"/>
    </w:pPr>
  </w:style>
  <w:style w:type="paragraph" w:customStyle="1" w:styleId="BTeEMEASMCA">
    <w:name w:val="BT(e) EMEA_SMCA"/>
    <w:basedOn w:val="BTEMEASMCA"/>
    <w:autoRedefine/>
    <w:rsid w:val="009D424A"/>
    <w:pPr>
      <w:jc w:val="center"/>
    </w:pPr>
  </w:style>
  <w:style w:type="character" w:customStyle="1" w:styleId="TextCar">
    <w:name w:val="Text Car"/>
    <w:basedOn w:val="Numatytasispastraiposriftas"/>
    <w:link w:val="Text"/>
    <w:locked/>
    <w:rsid w:val="009D424A"/>
    <w:rPr>
      <w:sz w:val="24"/>
      <w:szCs w:val="24"/>
      <w:lang w:val="en-GB" w:eastAsia="fr-FR"/>
    </w:rPr>
  </w:style>
  <w:style w:type="paragraph" w:customStyle="1" w:styleId="Text">
    <w:name w:val="Text"/>
    <w:basedOn w:val="prastasis"/>
    <w:link w:val="TextCar"/>
    <w:rsid w:val="009D424A"/>
    <w:pPr>
      <w:suppressAutoHyphens/>
      <w:spacing w:before="60" w:after="60"/>
      <w:ind w:left="936"/>
      <w:jc w:val="both"/>
    </w:pPr>
    <w:rPr>
      <w:rFonts w:asciiTheme="minorHAnsi" w:eastAsiaTheme="minorHAnsi" w:hAnsiTheme="minorHAnsi" w:cstheme="minorBidi"/>
      <w:lang w:val="en-GB" w:eastAsia="fr-FR"/>
    </w:rPr>
  </w:style>
  <w:style w:type="paragraph" w:styleId="Paprastasistekstas">
    <w:name w:val="Plain Text"/>
    <w:basedOn w:val="prastasis"/>
    <w:link w:val="PaprastasistekstasDiagrama"/>
    <w:uiPriority w:val="99"/>
    <w:rsid w:val="009D424A"/>
    <w:rPr>
      <w:rFonts w:ascii="Courier New" w:eastAsia="SimSun" w:hAnsi="Courier New"/>
      <w:sz w:val="20"/>
      <w:szCs w:val="20"/>
      <w:lang w:val="en-US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rsid w:val="009D424A"/>
    <w:rPr>
      <w:rFonts w:ascii="Courier New" w:eastAsia="SimSun" w:hAnsi="Courier New" w:cs="Times New Roman"/>
      <w:sz w:val="20"/>
      <w:szCs w:val="20"/>
      <w:lang w:val="en-US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9D424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D14553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D14553"/>
    <w:rPr>
      <w:rFonts w:ascii="Segoe UI" w:eastAsia="Times New Roman" w:hAnsi="Segoe UI" w:cs="Segoe UI"/>
      <w:sz w:val="18"/>
      <w:szCs w:val="18"/>
    </w:rPr>
  </w:style>
  <w:style w:type="character" w:customStyle="1" w:styleId="FontStyle53">
    <w:name w:val="Font Style53"/>
    <w:uiPriority w:val="99"/>
    <w:rsid w:val="00AE2A87"/>
    <w:rPr>
      <w:rFonts w:ascii="Arial" w:hAnsi="Arial" w:cs="Arial"/>
      <w:b/>
      <w:bCs/>
      <w:color w:val="000000"/>
      <w:sz w:val="20"/>
      <w:szCs w:val="20"/>
    </w:rPr>
  </w:style>
  <w:style w:type="paragraph" w:customStyle="1" w:styleId="Style36">
    <w:name w:val="Style36"/>
    <w:basedOn w:val="prastasis"/>
    <w:uiPriority w:val="99"/>
    <w:rsid w:val="00AE2A87"/>
    <w:pPr>
      <w:widowControl w:val="0"/>
      <w:autoSpaceDE w:val="0"/>
      <w:autoSpaceDN w:val="0"/>
      <w:adjustRightInd w:val="0"/>
      <w:spacing w:line="230" w:lineRule="exact"/>
      <w:ind w:hanging="350"/>
    </w:pPr>
    <w:rPr>
      <w:rFonts w:ascii="Arial" w:hAnsi="Arial" w:cs="Arial"/>
      <w:lang w:val="en-GB" w:eastAsia="en-GB" w:bidi="en-GB"/>
    </w:rPr>
  </w:style>
  <w:style w:type="character" w:customStyle="1" w:styleId="FontStyle45">
    <w:name w:val="Font Style45"/>
    <w:uiPriority w:val="99"/>
    <w:rsid w:val="00AE2A87"/>
    <w:rPr>
      <w:rFonts w:ascii="Arial" w:hAnsi="Arial" w:cs="Arial"/>
      <w:color w:val="000000"/>
      <w:sz w:val="20"/>
      <w:szCs w:val="20"/>
    </w:rPr>
  </w:style>
  <w:style w:type="paragraph" w:customStyle="1" w:styleId="Style8">
    <w:name w:val="Style8"/>
    <w:basedOn w:val="prastasis"/>
    <w:uiPriority w:val="99"/>
    <w:rsid w:val="00AE2A87"/>
    <w:pPr>
      <w:widowControl w:val="0"/>
      <w:autoSpaceDE w:val="0"/>
      <w:autoSpaceDN w:val="0"/>
      <w:adjustRightInd w:val="0"/>
      <w:spacing w:line="230" w:lineRule="exact"/>
      <w:jc w:val="both"/>
    </w:pPr>
    <w:rPr>
      <w:rFonts w:ascii="Arial" w:hAnsi="Arial" w:cs="Arial"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vkt.lt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NepageidaujamaR@vvkt.lt" TargetMode="External"/><Relationship Id="rId5" Type="http://schemas.openxmlformats.org/officeDocument/2006/relationships/hyperlink" Target="http://www.vvkt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7957</Words>
  <Characters>4536</Characters>
  <Application>Microsoft Office Word</Application>
  <DocSecurity>0</DocSecurity>
  <Lines>37</Lines>
  <Paragraphs>24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Dovilė Čičelytė</dc:creator>
  <cp:keywords/>
  <dc:description/>
  <cp:lastModifiedBy>Božena Kuntelija</cp:lastModifiedBy>
  <cp:revision>3</cp:revision>
  <cp:lastPrinted>2021-03-30T10:35:00Z</cp:lastPrinted>
  <dcterms:created xsi:type="dcterms:W3CDTF">2021-05-05T06:45:00Z</dcterms:created>
  <dcterms:modified xsi:type="dcterms:W3CDTF">2021-05-10T06:53:00Z</dcterms:modified>
</cp:coreProperties>
</file>