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AA0A5" w14:textId="77777777" w:rsidR="00854A22" w:rsidRPr="00854A22" w:rsidRDefault="00854A22" w:rsidP="00854A22">
      <w:pPr>
        <w:widowControl w:val="0"/>
        <w:tabs>
          <w:tab w:val="left" w:pos="567"/>
        </w:tabs>
        <w:spacing w:after="0" w:line="240" w:lineRule="auto"/>
        <w:ind w:left="567" w:hanging="567"/>
        <w:jc w:val="center"/>
        <w:outlineLvl w:val="0"/>
        <w:rPr>
          <w:rFonts w:eastAsia="Calibri"/>
          <w:b/>
          <w:caps/>
          <w:kern w:val="0"/>
          <w14:ligatures w14:val="none"/>
        </w:rPr>
      </w:pPr>
      <w:bookmarkStart w:id="0" w:name="_Toc129243138"/>
      <w:bookmarkStart w:id="1" w:name="_Toc129243263"/>
      <w:r w:rsidRPr="00854A22">
        <w:rPr>
          <w:rFonts w:eastAsia="Calibri"/>
          <w:b/>
          <w:caps/>
          <w:kern w:val="0"/>
          <w14:ligatures w14:val="none"/>
        </w:rPr>
        <w:t>P</w:t>
      </w:r>
      <w:r w:rsidRPr="00854A22">
        <w:rPr>
          <w:rFonts w:eastAsia="Calibri"/>
          <w:b/>
          <w:kern w:val="0"/>
          <w14:ligatures w14:val="none"/>
        </w:rPr>
        <w:t>akuotės lapelis: informacija vartotojui</w:t>
      </w:r>
      <w:bookmarkEnd w:id="0"/>
      <w:bookmarkEnd w:id="1"/>
    </w:p>
    <w:p w14:paraId="3771C949" w14:textId="77777777" w:rsidR="00854A22" w:rsidRPr="00854A22" w:rsidRDefault="00854A22" w:rsidP="00854A22">
      <w:pPr>
        <w:widowControl w:val="0"/>
        <w:tabs>
          <w:tab w:val="left" w:pos="567"/>
        </w:tabs>
        <w:spacing w:after="0" w:line="240" w:lineRule="auto"/>
        <w:rPr>
          <w:rFonts w:eastAsia="Calibri"/>
          <w:kern w:val="0"/>
          <w14:ligatures w14:val="none"/>
        </w:rPr>
      </w:pPr>
    </w:p>
    <w:p w14:paraId="2343CC5D" w14:textId="77777777" w:rsidR="00854A22" w:rsidRPr="00854A22" w:rsidRDefault="00854A22" w:rsidP="00854A22">
      <w:pPr>
        <w:widowControl w:val="0"/>
        <w:tabs>
          <w:tab w:val="left" w:pos="567"/>
        </w:tabs>
        <w:spacing w:after="0" w:line="240" w:lineRule="auto"/>
        <w:jc w:val="center"/>
        <w:rPr>
          <w:rFonts w:eastAsia="Calibri"/>
          <w:b/>
          <w:kern w:val="0"/>
          <w14:ligatures w14:val="none"/>
        </w:rPr>
      </w:pPr>
      <w:proofErr w:type="spellStart"/>
      <w:r w:rsidRPr="00854A22">
        <w:rPr>
          <w:rFonts w:eastAsia="Calibri"/>
          <w:b/>
          <w:kern w:val="0"/>
          <w14:ligatures w14:val="none"/>
        </w:rPr>
        <w:t>Spironolactone</w:t>
      </w:r>
      <w:proofErr w:type="spellEnd"/>
      <w:r w:rsidRPr="00854A22">
        <w:rPr>
          <w:rFonts w:eastAsia="Calibri"/>
          <w:b/>
          <w:kern w:val="0"/>
          <w14:ligatures w14:val="none"/>
        </w:rPr>
        <w:t xml:space="preserve"> </w:t>
      </w:r>
      <w:proofErr w:type="spellStart"/>
      <w:r w:rsidRPr="00854A22">
        <w:rPr>
          <w:rFonts w:eastAsia="Calibri"/>
          <w:b/>
          <w:kern w:val="0"/>
          <w14:ligatures w14:val="none"/>
        </w:rPr>
        <w:t>Orion</w:t>
      </w:r>
      <w:proofErr w:type="spellEnd"/>
      <w:r w:rsidRPr="00854A22">
        <w:rPr>
          <w:rFonts w:eastAsia="Calibri"/>
          <w:b/>
          <w:kern w:val="0"/>
          <w14:ligatures w14:val="none"/>
        </w:rPr>
        <w:t xml:space="preserve"> 25 mg tabletės</w:t>
      </w:r>
    </w:p>
    <w:p w14:paraId="7B03D343" w14:textId="77777777" w:rsidR="00854A22" w:rsidRPr="00854A22" w:rsidRDefault="00854A22" w:rsidP="00854A22">
      <w:pPr>
        <w:widowControl w:val="0"/>
        <w:tabs>
          <w:tab w:val="left" w:pos="567"/>
        </w:tabs>
        <w:spacing w:after="0" w:line="240" w:lineRule="auto"/>
        <w:jc w:val="center"/>
        <w:rPr>
          <w:rFonts w:eastAsia="Calibri"/>
          <w:b/>
          <w:kern w:val="0"/>
          <w14:ligatures w14:val="none"/>
        </w:rPr>
      </w:pPr>
      <w:proofErr w:type="spellStart"/>
      <w:r w:rsidRPr="00854A22">
        <w:rPr>
          <w:rFonts w:eastAsia="Calibri"/>
          <w:b/>
          <w:kern w:val="0"/>
          <w14:ligatures w14:val="none"/>
        </w:rPr>
        <w:t>Spironolactone</w:t>
      </w:r>
      <w:proofErr w:type="spellEnd"/>
      <w:r w:rsidRPr="00854A22">
        <w:rPr>
          <w:rFonts w:eastAsia="Calibri"/>
          <w:b/>
          <w:kern w:val="0"/>
          <w14:ligatures w14:val="none"/>
        </w:rPr>
        <w:t xml:space="preserve"> </w:t>
      </w:r>
      <w:proofErr w:type="spellStart"/>
      <w:r w:rsidRPr="00854A22">
        <w:rPr>
          <w:rFonts w:eastAsia="Calibri"/>
          <w:b/>
          <w:kern w:val="0"/>
          <w14:ligatures w14:val="none"/>
        </w:rPr>
        <w:t>Orion</w:t>
      </w:r>
      <w:proofErr w:type="spellEnd"/>
      <w:r w:rsidRPr="00854A22">
        <w:rPr>
          <w:rFonts w:eastAsia="Calibri"/>
          <w:b/>
          <w:kern w:val="0"/>
          <w14:ligatures w14:val="none"/>
        </w:rPr>
        <w:t xml:space="preserve"> 50 mg tabletės</w:t>
      </w:r>
    </w:p>
    <w:p w14:paraId="5CCCBC7B" w14:textId="77777777" w:rsidR="00854A22" w:rsidRPr="00854A22" w:rsidRDefault="00854A22" w:rsidP="00854A22">
      <w:pPr>
        <w:widowControl w:val="0"/>
        <w:tabs>
          <w:tab w:val="left" w:pos="567"/>
        </w:tabs>
        <w:spacing w:after="0" w:line="240" w:lineRule="auto"/>
        <w:jc w:val="center"/>
        <w:rPr>
          <w:rFonts w:eastAsia="Calibri"/>
          <w:kern w:val="0"/>
          <w14:ligatures w14:val="none"/>
        </w:rPr>
      </w:pPr>
      <w:proofErr w:type="spellStart"/>
      <w:r w:rsidRPr="00854A22">
        <w:rPr>
          <w:rFonts w:eastAsia="Calibri"/>
          <w:kern w:val="0"/>
          <w14:ligatures w14:val="none"/>
        </w:rPr>
        <w:t>spironolaktonas</w:t>
      </w:r>
      <w:proofErr w:type="spellEnd"/>
    </w:p>
    <w:p w14:paraId="3567A05D" w14:textId="77777777" w:rsidR="00854A22" w:rsidRPr="00854A22" w:rsidRDefault="00854A22" w:rsidP="00854A22">
      <w:pPr>
        <w:widowControl w:val="0"/>
        <w:tabs>
          <w:tab w:val="left" w:pos="567"/>
        </w:tabs>
        <w:spacing w:after="0" w:line="240" w:lineRule="auto"/>
        <w:rPr>
          <w:rFonts w:eastAsia="Calibri"/>
          <w:kern w:val="0"/>
          <w14:ligatures w14:val="none"/>
        </w:rPr>
      </w:pPr>
    </w:p>
    <w:p w14:paraId="637FD5EB" w14:textId="77777777" w:rsidR="00854A22" w:rsidRPr="00854A22" w:rsidRDefault="00854A22" w:rsidP="00854A22">
      <w:pPr>
        <w:widowControl w:val="0"/>
        <w:tabs>
          <w:tab w:val="left" w:pos="567"/>
        </w:tabs>
        <w:spacing w:after="0" w:line="240" w:lineRule="auto"/>
        <w:rPr>
          <w:rFonts w:eastAsia="Calibri"/>
          <w:b/>
          <w:kern w:val="0"/>
          <w14:ligatures w14:val="none"/>
        </w:rPr>
      </w:pPr>
      <w:r w:rsidRPr="00854A22">
        <w:rPr>
          <w:rFonts w:eastAsia="Calibri"/>
          <w:b/>
          <w:kern w:val="0"/>
          <w14:ligatures w14:val="none"/>
        </w:rPr>
        <w:t>Atidžiai perskaitykite visą šį lapelį, prieš pradėdami vartoti vaistą, nes jame pateikiama Jums svarbi informacija.</w:t>
      </w:r>
    </w:p>
    <w:p w14:paraId="3A3E72CF" w14:textId="77777777" w:rsidR="00854A22" w:rsidRPr="00854A22" w:rsidRDefault="00854A22" w:rsidP="00854A22">
      <w:pPr>
        <w:widowControl w:val="0"/>
        <w:numPr>
          <w:ilvl w:val="0"/>
          <w:numId w:val="1"/>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Neišmeskite šio lapelio, nes vėl gali prireikti jį perskaityti.</w:t>
      </w:r>
    </w:p>
    <w:p w14:paraId="08C75242" w14:textId="77777777" w:rsidR="00854A22" w:rsidRPr="00854A22" w:rsidRDefault="00854A22" w:rsidP="00854A22">
      <w:pPr>
        <w:widowControl w:val="0"/>
        <w:numPr>
          <w:ilvl w:val="0"/>
          <w:numId w:val="1"/>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Jeigu kiltų daugiau klausimų, kreipkitės į gydytoją arba vaistininką.</w:t>
      </w:r>
    </w:p>
    <w:p w14:paraId="61AB6665" w14:textId="77777777" w:rsidR="00854A22" w:rsidRPr="00854A22" w:rsidRDefault="00854A22" w:rsidP="00854A22">
      <w:pPr>
        <w:widowControl w:val="0"/>
        <w:numPr>
          <w:ilvl w:val="0"/>
          <w:numId w:val="1"/>
        </w:numPr>
        <w:tabs>
          <w:tab w:val="left" w:pos="0"/>
        </w:tabs>
        <w:spacing w:after="0" w:line="240" w:lineRule="auto"/>
        <w:ind w:left="567" w:hanging="567"/>
        <w:contextualSpacing/>
        <w:rPr>
          <w:rFonts w:eastAsia="Calibri"/>
          <w:kern w:val="0"/>
          <w14:ligatures w14:val="none"/>
        </w:rPr>
      </w:pPr>
      <w:r w:rsidRPr="00854A22">
        <w:rPr>
          <w:rFonts w:eastAsia="Calibri"/>
          <w:kern w:val="0"/>
          <w14:ligatures w14:val="none"/>
        </w:rPr>
        <w:t>Šis vaistas skirtas tik Jums, todėl kitiems žmonėms jo duoti negalima. Vaistas gali jiems pakenkti (net tiems, kurių ligos požymiai yra tokie patys kaip Jūsų).</w:t>
      </w:r>
    </w:p>
    <w:p w14:paraId="07842848" w14:textId="77777777" w:rsidR="00854A22" w:rsidRPr="00854A22" w:rsidRDefault="00854A22" w:rsidP="00854A22">
      <w:pPr>
        <w:widowControl w:val="0"/>
        <w:numPr>
          <w:ilvl w:val="0"/>
          <w:numId w:val="1"/>
        </w:numPr>
        <w:spacing w:after="0" w:line="240" w:lineRule="auto"/>
        <w:ind w:left="540" w:hanging="540"/>
        <w:contextualSpacing/>
        <w:rPr>
          <w:rFonts w:eastAsia="Calibri"/>
          <w:kern w:val="0"/>
          <w14:ligatures w14:val="none"/>
        </w:rPr>
      </w:pPr>
      <w:r w:rsidRPr="00854A22">
        <w:rPr>
          <w:rFonts w:eastAsia="Calibri"/>
          <w:kern w:val="0"/>
          <w14:ligatures w14:val="none"/>
        </w:rPr>
        <w:t>Jeigu pasireiškė šalutinis poveikis (net jeigu jis šiame lapelyje nenurodytas), kreipkitės į gydytoją arba vaistininką. Žr. 4 skyrių.</w:t>
      </w:r>
    </w:p>
    <w:p w14:paraId="740A01BC" w14:textId="77777777" w:rsidR="00854A22" w:rsidRPr="00854A22" w:rsidRDefault="00854A22" w:rsidP="00854A22">
      <w:pPr>
        <w:widowControl w:val="0"/>
        <w:tabs>
          <w:tab w:val="left" w:pos="567"/>
        </w:tabs>
        <w:spacing w:after="0" w:line="240" w:lineRule="auto"/>
        <w:rPr>
          <w:rFonts w:eastAsia="Calibri"/>
          <w:kern w:val="0"/>
          <w14:ligatures w14:val="none"/>
        </w:rPr>
      </w:pPr>
    </w:p>
    <w:p w14:paraId="3EF17040" w14:textId="77777777" w:rsidR="00854A22" w:rsidRPr="00854A22" w:rsidRDefault="00854A22" w:rsidP="00854A22">
      <w:pPr>
        <w:widowControl w:val="0"/>
        <w:tabs>
          <w:tab w:val="left" w:pos="567"/>
        </w:tabs>
        <w:spacing w:after="0" w:line="240" w:lineRule="auto"/>
        <w:jc w:val="both"/>
        <w:outlineLvl w:val="3"/>
        <w:rPr>
          <w:rFonts w:eastAsia="Times New Roman"/>
          <w:b/>
          <w:bCs/>
          <w:snapToGrid w:val="0"/>
          <w:kern w:val="0"/>
          <w:lang w:eastAsia="x-none"/>
          <w14:ligatures w14:val="none"/>
        </w:rPr>
      </w:pPr>
      <w:r w:rsidRPr="00854A22">
        <w:rPr>
          <w:rFonts w:eastAsia="Times New Roman"/>
          <w:b/>
          <w:bCs/>
          <w:snapToGrid w:val="0"/>
          <w:kern w:val="0"/>
          <w:lang w:eastAsia="x-none"/>
          <w14:ligatures w14:val="none"/>
        </w:rPr>
        <w:t>Apie ką rašoma šiame lapelyje?</w:t>
      </w:r>
    </w:p>
    <w:p w14:paraId="4F6C10E7" w14:textId="77777777" w:rsidR="00854A22" w:rsidRPr="00854A22" w:rsidRDefault="00854A22" w:rsidP="00854A22">
      <w:pPr>
        <w:widowControl w:val="0"/>
        <w:tabs>
          <w:tab w:val="left" w:pos="567"/>
        </w:tabs>
        <w:spacing w:after="0" w:line="240" w:lineRule="auto"/>
        <w:jc w:val="both"/>
        <w:outlineLvl w:val="3"/>
        <w:rPr>
          <w:rFonts w:eastAsia="Times New Roman"/>
          <w:b/>
          <w:bCs/>
          <w:snapToGrid w:val="0"/>
          <w:kern w:val="0"/>
          <w:lang w:eastAsia="x-none"/>
          <w14:ligatures w14:val="none"/>
        </w:rPr>
      </w:pPr>
    </w:p>
    <w:p w14:paraId="7FD15CF5" w14:textId="77777777" w:rsidR="00854A22" w:rsidRPr="00854A22" w:rsidRDefault="00854A22" w:rsidP="00854A22">
      <w:pPr>
        <w:widowControl w:val="0"/>
        <w:tabs>
          <w:tab w:val="left" w:pos="567"/>
        </w:tabs>
        <w:spacing w:after="0" w:line="240" w:lineRule="auto"/>
        <w:ind w:left="567" w:hanging="567"/>
        <w:rPr>
          <w:rFonts w:eastAsia="Calibri"/>
          <w:kern w:val="0"/>
          <w14:ligatures w14:val="none"/>
        </w:rPr>
      </w:pPr>
      <w:r w:rsidRPr="00854A22">
        <w:rPr>
          <w:rFonts w:eastAsia="Calibri"/>
          <w:kern w:val="0"/>
          <w14:ligatures w14:val="none"/>
        </w:rPr>
        <w:t>1.</w:t>
      </w:r>
      <w:r w:rsidRPr="00854A22">
        <w:rPr>
          <w:rFonts w:eastAsia="Calibri"/>
          <w:kern w:val="0"/>
          <w14:ligatures w14:val="none"/>
        </w:rPr>
        <w:tab/>
        <w:t xml:space="preserve">Kas yra </w:t>
      </w:r>
      <w:proofErr w:type="spellStart"/>
      <w:r w:rsidRPr="00854A22">
        <w:rPr>
          <w:rFonts w:eastAsia="Calibri"/>
          <w:kern w:val="0"/>
          <w14:ligatures w14:val="none"/>
        </w:rPr>
        <w:t>Spironolactone</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r w:rsidRPr="00854A22">
        <w:rPr>
          <w:rFonts w:eastAsia="Calibri"/>
          <w:kern w:val="0"/>
          <w14:ligatures w14:val="none"/>
        </w:rPr>
        <w:t xml:space="preserve"> ir kam jis vartojamas</w:t>
      </w:r>
    </w:p>
    <w:p w14:paraId="1DE82A8D" w14:textId="77777777" w:rsidR="00854A22" w:rsidRPr="00854A22" w:rsidRDefault="00854A22" w:rsidP="00854A22">
      <w:pPr>
        <w:widowControl w:val="0"/>
        <w:tabs>
          <w:tab w:val="left" w:pos="567"/>
        </w:tabs>
        <w:spacing w:after="0" w:line="240" w:lineRule="auto"/>
        <w:ind w:left="567" w:hanging="567"/>
        <w:rPr>
          <w:rFonts w:eastAsia="Calibri"/>
          <w:kern w:val="0"/>
          <w14:ligatures w14:val="none"/>
        </w:rPr>
      </w:pPr>
      <w:r w:rsidRPr="00854A22">
        <w:rPr>
          <w:rFonts w:eastAsia="Calibri"/>
          <w:kern w:val="0"/>
          <w14:ligatures w14:val="none"/>
        </w:rPr>
        <w:t>2.</w:t>
      </w:r>
      <w:r w:rsidRPr="00854A22">
        <w:rPr>
          <w:rFonts w:eastAsia="Calibri"/>
          <w:kern w:val="0"/>
          <w14:ligatures w14:val="none"/>
        </w:rPr>
        <w:tab/>
        <w:t xml:space="preserve">Kas žinotina prieš vartojant </w:t>
      </w:r>
      <w:proofErr w:type="spellStart"/>
      <w:r w:rsidRPr="00854A22">
        <w:rPr>
          <w:rFonts w:eastAsia="Calibri"/>
          <w:kern w:val="0"/>
          <w14:ligatures w14:val="none"/>
        </w:rPr>
        <w:t>Spironolactone</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p>
    <w:p w14:paraId="6EB52D53" w14:textId="77777777" w:rsidR="00854A22" w:rsidRPr="00854A22" w:rsidRDefault="00854A22" w:rsidP="00854A22">
      <w:pPr>
        <w:widowControl w:val="0"/>
        <w:tabs>
          <w:tab w:val="left" w:pos="567"/>
        </w:tabs>
        <w:spacing w:after="0" w:line="240" w:lineRule="auto"/>
        <w:ind w:left="567" w:hanging="567"/>
        <w:rPr>
          <w:rFonts w:eastAsia="Calibri"/>
          <w:kern w:val="0"/>
          <w14:ligatures w14:val="none"/>
        </w:rPr>
      </w:pPr>
      <w:r w:rsidRPr="00854A22">
        <w:rPr>
          <w:rFonts w:eastAsia="Calibri"/>
          <w:kern w:val="0"/>
          <w14:ligatures w14:val="none"/>
        </w:rPr>
        <w:t>3.</w:t>
      </w:r>
      <w:r w:rsidRPr="00854A22">
        <w:rPr>
          <w:rFonts w:eastAsia="Calibri"/>
          <w:kern w:val="0"/>
          <w14:ligatures w14:val="none"/>
        </w:rPr>
        <w:tab/>
        <w:t xml:space="preserve">Kaip vartoti </w:t>
      </w:r>
      <w:proofErr w:type="spellStart"/>
      <w:r w:rsidRPr="00854A22">
        <w:rPr>
          <w:rFonts w:eastAsia="Calibri"/>
          <w:kern w:val="0"/>
          <w14:ligatures w14:val="none"/>
        </w:rPr>
        <w:t>Spironolactone</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p>
    <w:p w14:paraId="3798BBA5" w14:textId="77777777" w:rsidR="00854A22" w:rsidRPr="00854A22" w:rsidRDefault="00854A22" w:rsidP="00854A22">
      <w:pPr>
        <w:widowControl w:val="0"/>
        <w:tabs>
          <w:tab w:val="left" w:pos="567"/>
        </w:tabs>
        <w:spacing w:after="0" w:line="240" w:lineRule="auto"/>
        <w:ind w:left="567" w:hanging="567"/>
        <w:rPr>
          <w:rFonts w:eastAsia="Calibri"/>
          <w:kern w:val="0"/>
          <w14:ligatures w14:val="none"/>
        </w:rPr>
      </w:pPr>
      <w:r w:rsidRPr="00854A22">
        <w:rPr>
          <w:rFonts w:eastAsia="Calibri"/>
          <w:kern w:val="0"/>
          <w14:ligatures w14:val="none"/>
        </w:rPr>
        <w:t>4.</w:t>
      </w:r>
      <w:r w:rsidRPr="00854A22">
        <w:rPr>
          <w:rFonts w:eastAsia="Calibri"/>
          <w:kern w:val="0"/>
          <w14:ligatures w14:val="none"/>
        </w:rPr>
        <w:tab/>
        <w:t>Galimas šalutinis poveikis</w:t>
      </w:r>
    </w:p>
    <w:p w14:paraId="79637165" w14:textId="77777777" w:rsidR="00854A22" w:rsidRPr="00854A22" w:rsidRDefault="00854A22" w:rsidP="00854A22">
      <w:pPr>
        <w:widowControl w:val="0"/>
        <w:tabs>
          <w:tab w:val="left" w:pos="567"/>
        </w:tabs>
        <w:spacing w:after="0" w:line="240" w:lineRule="auto"/>
        <w:ind w:left="567" w:hanging="567"/>
        <w:rPr>
          <w:rFonts w:eastAsia="Calibri"/>
          <w:kern w:val="0"/>
          <w14:ligatures w14:val="none"/>
        </w:rPr>
      </w:pPr>
      <w:r w:rsidRPr="00854A22">
        <w:rPr>
          <w:rFonts w:eastAsia="Calibri"/>
          <w:kern w:val="0"/>
          <w14:ligatures w14:val="none"/>
        </w:rPr>
        <w:t>5.</w:t>
      </w:r>
      <w:r w:rsidRPr="00854A22">
        <w:rPr>
          <w:rFonts w:eastAsia="Calibri"/>
          <w:kern w:val="0"/>
          <w14:ligatures w14:val="none"/>
        </w:rPr>
        <w:tab/>
        <w:t xml:space="preserve">Kaip laikyti </w:t>
      </w:r>
      <w:proofErr w:type="spellStart"/>
      <w:r w:rsidRPr="00854A22">
        <w:rPr>
          <w:rFonts w:eastAsia="Calibri"/>
          <w:kern w:val="0"/>
          <w14:ligatures w14:val="none"/>
        </w:rPr>
        <w:t>Spironolactone</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p>
    <w:p w14:paraId="77022254" w14:textId="77777777" w:rsidR="00854A22" w:rsidRPr="00854A22" w:rsidRDefault="00854A22" w:rsidP="00854A22">
      <w:pPr>
        <w:widowControl w:val="0"/>
        <w:tabs>
          <w:tab w:val="left" w:pos="567"/>
        </w:tabs>
        <w:spacing w:after="0" w:line="240" w:lineRule="auto"/>
        <w:ind w:left="567" w:hanging="567"/>
        <w:rPr>
          <w:rFonts w:eastAsia="Calibri"/>
          <w:kern w:val="0"/>
          <w14:ligatures w14:val="none"/>
        </w:rPr>
      </w:pPr>
      <w:r w:rsidRPr="00854A22">
        <w:rPr>
          <w:rFonts w:eastAsia="Calibri"/>
          <w:kern w:val="0"/>
          <w14:ligatures w14:val="none"/>
        </w:rPr>
        <w:t>6.</w:t>
      </w:r>
      <w:r w:rsidRPr="00854A22">
        <w:rPr>
          <w:rFonts w:eastAsia="Calibri"/>
          <w:kern w:val="0"/>
          <w14:ligatures w14:val="none"/>
        </w:rPr>
        <w:tab/>
        <w:t>Pakuotės turinys ir kita informacija</w:t>
      </w:r>
    </w:p>
    <w:p w14:paraId="27EBED6C" w14:textId="77777777" w:rsidR="00854A22" w:rsidRPr="00854A22" w:rsidRDefault="00854A22" w:rsidP="00854A22">
      <w:pPr>
        <w:widowControl w:val="0"/>
        <w:tabs>
          <w:tab w:val="left" w:pos="567"/>
        </w:tabs>
        <w:spacing w:after="0" w:line="240" w:lineRule="auto"/>
        <w:rPr>
          <w:rFonts w:eastAsia="Calibri"/>
          <w:kern w:val="0"/>
          <w14:ligatures w14:val="none"/>
        </w:rPr>
      </w:pPr>
    </w:p>
    <w:p w14:paraId="21001A48" w14:textId="77777777" w:rsidR="00854A22" w:rsidRPr="00854A22" w:rsidRDefault="00854A22" w:rsidP="00854A22">
      <w:pPr>
        <w:widowControl w:val="0"/>
        <w:tabs>
          <w:tab w:val="left" w:pos="567"/>
        </w:tabs>
        <w:spacing w:after="0" w:line="240" w:lineRule="auto"/>
        <w:rPr>
          <w:rFonts w:eastAsia="Calibri"/>
          <w:kern w:val="0"/>
          <w14:ligatures w14:val="none"/>
        </w:rPr>
      </w:pPr>
    </w:p>
    <w:p w14:paraId="1BFD1207" w14:textId="77777777" w:rsidR="00854A22" w:rsidRPr="00854A22" w:rsidRDefault="00854A22" w:rsidP="00854A22">
      <w:pPr>
        <w:widowControl w:val="0"/>
        <w:tabs>
          <w:tab w:val="left" w:pos="567"/>
        </w:tabs>
        <w:spacing w:after="0" w:line="240" w:lineRule="auto"/>
        <w:ind w:left="567" w:hanging="567"/>
        <w:outlineLvl w:val="1"/>
        <w:rPr>
          <w:rFonts w:eastAsia="Calibri"/>
          <w:b/>
          <w:kern w:val="0"/>
          <w14:ligatures w14:val="none"/>
        </w:rPr>
      </w:pPr>
      <w:bookmarkStart w:id="2" w:name="_Toc129243139"/>
      <w:bookmarkStart w:id="3" w:name="_Toc129243264"/>
      <w:r w:rsidRPr="00854A22">
        <w:rPr>
          <w:rFonts w:eastAsia="Calibri"/>
          <w:b/>
          <w:kern w:val="0"/>
          <w14:ligatures w14:val="none"/>
        </w:rPr>
        <w:t>1.</w:t>
      </w:r>
      <w:r w:rsidRPr="00854A22">
        <w:rPr>
          <w:rFonts w:eastAsia="Calibri"/>
          <w:b/>
          <w:kern w:val="0"/>
          <w14:ligatures w14:val="none"/>
        </w:rPr>
        <w:tab/>
        <w:t xml:space="preserve">Kas yra </w:t>
      </w:r>
      <w:proofErr w:type="spellStart"/>
      <w:r w:rsidRPr="00854A22">
        <w:rPr>
          <w:rFonts w:eastAsia="Calibri"/>
          <w:b/>
          <w:kern w:val="0"/>
          <w14:ligatures w14:val="none"/>
        </w:rPr>
        <w:t>Spironolactone</w:t>
      </w:r>
      <w:proofErr w:type="spellEnd"/>
      <w:r w:rsidRPr="00854A22">
        <w:rPr>
          <w:rFonts w:eastAsia="Calibri"/>
          <w:b/>
          <w:kern w:val="0"/>
          <w14:ligatures w14:val="none"/>
        </w:rPr>
        <w:t xml:space="preserve"> </w:t>
      </w:r>
      <w:proofErr w:type="spellStart"/>
      <w:r w:rsidRPr="00854A22">
        <w:rPr>
          <w:rFonts w:eastAsia="Calibri"/>
          <w:b/>
          <w:kern w:val="0"/>
          <w14:ligatures w14:val="none"/>
        </w:rPr>
        <w:t>Orion</w:t>
      </w:r>
      <w:proofErr w:type="spellEnd"/>
      <w:r w:rsidRPr="00854A22">
        <w:rPr>
          <w:rFonts w:eastAsia="Calibri"/>
          <w:b/>
          <w:kern w:val="0"/>
          <w14:ligatures w14:val="none"/>
        </w:rPr>
        <w:t xml:space="preserve"> ir kam jis vartojamas</w:t>
      </w:r>
      <w:bookmarkEnd w:id="2"/>
      <w:bookmarkEnd w:id="3"/>
    </w:p>
    <w:p w14:paraId="56A95029" w14:textId="77777777" w:rsidR="00854A22" w:rsidRPr="00854A22" w:rsidRDefault="00854A22" w:rsidP="00854A22">
      <w:pPr>
        <w:widowControl w:val="0"/>
        <w:tabs>
          <w:tab w:val="left" w:pos="567"/>
        </w:tabs>
        <w:spacing w:after="0" w:line="240" w:lineRule="auto"/>
        <w:rPr>
          <w:rFonts w:eastAsia="Calibri"/>
          <w:kern w:val="0"/>
          <w14:ligatures w14:val="none"/>
        </w:rPr>
      </w:pPr>
    </w:p>
    <w:p w14:paraId="387528E2"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 xml:space="preserve">Šio vaisto veiklioji medžiaga yra </w:t>
      </w:r>
      <w:proofErr w:type="spellStart"/>
      <w:r w:rsidRPr="00854A22">
        <w:rPr>
          <w:rFonts w:eastAsia="Calibri"/>
          <w:kern w:val="0"/>
          <w14:ligatures w14:val="none"/>
        </w:rPr>
        <w:t>spironolaktonas</w:t>
      </w:r>
      <w:proofErr w:type="spellEnd"/>
      <w:r w:rsidRPr="00854A22">
        <w:rPr>
          <w:rFonts w:eastAsia="Calibri"/>
          <w:kern w:val="0"/>
          <w14:ligatures w14:val="none"/>
        </w:rPr>
        <w:t>, jis mažina padidėjusį skysčių kiekį organizme, skatindamas šlapimo išsiskyrimą. Nuo daugelio kitų diuretikų šis vaistas skiriasi tuo, kad su šlapimu organizmas nepraranda kalio.</w:t>
      </w:r>
    </w:p>
    <w:p w14:paraId="01AE46D7" w14:textId="77777777" w:rsidR="00854A22" w:rsidRPr="00854A22" w:rsidRDefault="00854A22" w:rsidP="00854A22">
      <w:pPr>
        <w:widowControl w:val="0"/>
        <w:tabs>
          <w:tab w:val="left" w:pos="567"/>
        </w:tabs>
        <w:spacing w:after="0" w:line="240" w:lineRule="auto"/>
        <w:rPr>
          <w:rFonts w:eastAsia="Calibri"/>
          <w:kern w:val="0"/>
          <w14:ligatures w14:val="none"/>
        </w:rPr>
      </w:pPr>
    </w:p>
    <w:p w14:paraId="15E04654"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Vaistas vartojamas:</w:t>
      </w:r>
    </w:p>
    <w:p w14:paraId="57F6BC0A" w14:textId="77777777" w:rsidR="00854A22" w:rsidRPr="00854A22" w:rsidRDefault="00854A22" w:rsidP="00854A22">
      <w:pPr>
        <w:widowControl w:val="0"/>
        <w:numPr>
          <w:ilvl w:val="0"/>
          <w:numId w:val="5"/>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papildomam aukšto kraujospūdžio ligos ir širdies nepakankamumo gydymui pacientams, kuriems gydymas kitais vaistais nėra pakankamai veiksmingas;</w:t>
      </w:r>
    </w:p>
    <w:p w14:paraId="2F98ACF7" w14:textId="77777777" w:rsidR="00854A22" w:rsidRPr="00854A22" w:rsidRDefault="00854A22" w:rsidP="00854A22">
      <w:pPr>
        <w:widowControl w:val="0"/>
        <w:numPr>
          <w:ilvl w:val="0"/>
          <w:numId w:val="5"/>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kūno patinimui, atsiradusiam dėl širdies, inkstų, kepenų ar kitokių ligų, mažinti, kai gydymas kitais vaistais nepakankamai veiksmingas;</w:t>
      </w:r>
    </w:p>
    <w:p w14:paraId="0F3057B3" w14:textId="77777777" w:rsidR="00854A22" w:rsidRPr="00854A22" w:rsidRDefault="00854A22" w:rsidP="00854A22">
      <w:pPr>
        <w:widowControl w:val="0"/>
        <w:numPr>
          <w:ilvl w:val="0"/>
          <w:numId w:val="5"/>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 xml:space="preserve">pirminiam </w:t>
      </w:r>
      <w:proofErr w:type="spellStart"/>
      <w:r w:rsidRPr="00854A22">
        <w:rPr>
          <w:rFonts w:eastAsia="Calibri"/>
          <w:kern w:val="0"/>
          <w14:ligatures w14:val="none"/>
        </w:rPr>
        <w:t>hiperaldosteronizmui</w:t>
      </w:r>
      <w:proofErr w:type="spellEnd"/>
      <w:r w:rsidRPr="00854A22">
        <w:rPr>
          <w:rFonts w:eastAsia="Calibri"/>
          <w:kern w:val="0"/>
          <w14:ligatures w14:val="none"/>
        </w:rPr>
        <w:t xml:space="preserve"> gydyti (kai pernelyg padidėjusi </w:t>
      </w:r>
      <w:proofErr w:type="spellStart"/>
      <w:r w:rsidRPr="00854A22">
        <w:rPr>
          <w:rFonts w:eastAsia="Calibri"/>
          <w:kern w:val="0"/>
          <w14:ligatures w14:val="none"/>
        </w:rPr>
        <w:t>aldosterono</w:t>
      </w:r>
      <w:proofErr w:type="spellEnd"/>
      <w:r w:rsidRPr="00854A22">
        <w:rPr>
          <w:rFonts w:eastAsia="Calibri"/>
          <w:kern w:val="0"/>
          <w14:ligatures w14:val="none"/>
        </w:rPr>
        <w:t xml:space="preserve"> hormono sekrecija antinksčiuose).</w:t>
      </w:r>
    </w:p>
    <w:p w14:paraId="4CA12AF2" w14:textId="77777777" w:rsidR="00854A22" w:rsidRPr="00854A22" w:rsidRDefault="00854A22" w:rsidP="00854A22">
      <w:pPr>
        <w:widowControl w:val="0"/>
        <w:tabs>
          <w:tab w:val="left" w:pos="567"/>
        </w:tabs>
        <w:spacing w:after="0" w:line="240" w:lineRule="auto"/>
        <w:rPr>
          <w:rFonts w:eastAsia="Calibri"/>
          <w:kern w:val="0"/>
          <w14:ligatures w14:val="none"/>
        </w:rPr>
      </w:pPr>
    </w:p>
    <w:p w14:paraId="5DF9533D"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Gydytojas gali paskirti šį vaistą vartoti ir kitokioms ligoms, nei paminėta pakuotės lapelyje, gydyti.</w:t>
      </w:r>
    </w:p>
    <w:p w14:paraId="40FB3662" w14:textId="77777777" w:rsidR="00854A22" w:rsidRPr="00854A22" w:rsidRDefault="00854A22" w:rsidP="00854A22">
      <w:pPr>
        <w:widowControl w:val="0"/>
        <w:tabs>
          <w:tab w:val="left" w:pos="567"/>
        </w:tabs>
        <w:spacing w:after="0" w:line="240" w:lineRule="auto"/>
        <w:rPr>
          <w:rFonts w:eastAsia="Calibri"/>
          <w:kern w:val="0"/>
          <w14:ligatures w14:val="none"/>
        </w:rPr>
      </w:pPr>
    </w:p>
    <w:p w14:paraId="006224AC"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Vaikus šiuo vaistu galima gydyti tik prižiūrint vaikų ligų specialistui.</w:t>
      </w:r>
    </w:p>
    <w:p w14:paraId="50259082" w14:textId="77777777" w:rsidR="00854A22" w:rsidRPr="00854A22" w:rsidRDefault="00854A22" w:rsidP="00854A22">
      <w:pPr>
        <w:widowControl w:val="0"/>
        <w:tabs>
          <w:tab w:val="left" w:pos="567"/>
        </w:tabs>
        <w:spacing w:after="0" w:line="240" w:lineRule="auto"/>
        <w:rPr>
          <w:rFonts w:eastAsia="Calibri"/>
          <w:kern w:val="0"/>
          <w14:ligatures w14:val="none"/>
        </w:rPr>
      </w:pPr>
    </w:p>
    <w:p w14:paraId="4C25A3A5" w14:textId="77777777" w:rsidR="00854A22" w:rsidRPr="00854A22" w:rsidRDefault="00854A22" w:rsidP="00854A22">
      <w:pPr>
        <w:widowControl w:val="0"/>
        <w:tabs>
          <w:tab w:val="left" w:pos="567"/>
        </w:tabs>
        <w:spacing w:after="0" w:line="240" w:lineRule="auto"/>
        <w:rPr>
          <w:rFonts w:eastAsia="Calibri"/>
          <w:kern w:val="0"/>
          <w14:ligatures w14:val="none"/>
        </w:rPr>
      </w:pPr>
    </w:p>
    <w:p w14:paraId="5B03BFB1" w14:textId="77777777" w:rsidR="00854A22" w:rsidRPr="00854A22" w:rsidRDefault="00854A22" w:rsidP="00854A22">
      <w:pPr>
        <w:widowControl w:val="0"/>
        <w:tabs>
          <w:tab w:val="left" w:pos="567"/>
        </w:tabs>
        <w:spacing w:after="0" w:line="240" w:lineRule="auto"/>
        <w:ind w:left="567" w:hanging="567"/>
        <w:outlineLvl w:val="1"/>
        <w:rPr>
          <w:rFonts w:eastAsia="Calibri"/>
          <w:b/>
          <w:kern w:val="0"/>
          <w14:ligatures w14:val="none"/>
        </w:rPr>
      </w:pPr>
      <w:bookmarkStart w:id="4" w:name="_Toc129243140"/>
      <w:bookmarkStart w:id="5" w:name="_Toc129243265"/>
      <w:r w:rsidRPr="00854A22">
        <w:rPr>
          <w:rFonts w:eastAsia="Calibri"/>
          <w:b/>
          <w:kern w:val="0"/>
          <w14:ligatures w14:val="none"/>
        </w:rPr>
        <w:t>2.</w:t>
      </w:r>
      <w:r w:rsidRPr="00854A22">
        <w:rPr>
          <w:rFonts w:eastAsia="Calibri"/>
          <w:b/>
          <w:kern w:val="0"/>
          <w14:ligatures w14:val="none"/>
        </w:rPr>
        <w:tab/>
        <w:t xml:space="preserve">Kas žinotina prieš vartojant </w:t>
      </w:r>
      <w:proofErr w:type="spellStart"/>
      <w:r w:rsidRPr="00854A22">
        <w:rPr>
          <w:rFonts w:eastAsia="Calibri"/>
          <w:b/>
          <w:kern w:val="0"/>
          <w14:ligatures w14:val="none"/>
        </w:rPr>
        <w:t>Spironolactone</w:t>
      </w:r>
      <w:proofErr w:type="spellEnd"/>
      <w:r w:rsidRPr="00854A22">
        <w:rPr>
          <w:rFonts w:eastAsia="Calibri"/>
          <w:b/>
          <w:kern w:val="0"/>
          <w14:ligatures w14:val="none"/>
        </w:rPr>
        <w:t xml:space="preserve"> </w:t>
      </w:r>
      <w:proofErr w:type="spellStart"/>
      <w:r w:rsidRPr="00854A22">
        <w:rPr>
          <w:rFonts w:eastAsia="Calibri"/>
          <w:b/>
          <w:kern w:val="0"/>
          <w14:ligatures w14:val="none"/>
        </w:rPr>
        <w:t>Orion</w:t>
      </w:r>
      <w:bookmarkEnd w:id="4"/>
      <w:bookmarkEnd w:id="5"/>
      <w:proofErr w:type="spellEnd"/>
    </w:p>
    <w:p w14:paraId="39DDBF78" w14:textId="77777777" w:rsidR="00854A22" w:rsidRPr="00854A22" w:rsidRDefault="00854A22" w:rsidP="00854A22">
      <w:pPr>
        <w:widowControl w:val="0"/>
        <w:tabs>
          <w:tab w:val="left" w:pos="567"/>
        </w:tabs>
        <w:spacing w:after="0" w:line="240" w:lineRule="auto"/>
        <w:rPr>
          <w:rFonts w:eastAsia="Calibri"/>
          <w:kern w:val="0"/>
          <w14:ligatures w14:val="none"/>
        </w:rPr>
      </w:pPr>
    </w:p>
    <w:p w14:paraId="0B073417" w14:textId="77777777" w:rsidR="00854A22" w:rsidRPr="00854A22" w:rsidRDefault="00854A22" w:rsidP="00854A22">
      <w:pPr>
        <w:widowControl w:val="0"/>
        <w:tabs>
          <w:tab w:val="left" w:pos="567"/>
        </w:tabs>
        <w:spacing w:after="0" w:line="240" w:lineRule="auto"/>
        <w:rPr>
          <w:rFonts w:eastAsia="Calibri"/>
          <w:b/>
          <w:bCs/>
          <w:kern w:val="0"/>
          <w14:ligatures w14:val="none"/>
        </w:rPr>
      </w:pPr>
      <w:proofErr w:type="spellStart"/>
      <w:r w:rsidRPr="00854A22">
        <w:rPr>
          <w:rFonts w:eastAsia="Calibri"/>
          <w:b/>
          <w:bCs/>
          <w:kern w:val="0"/>
          <w14:ligatures w14:val="none"/>
        </w:rPr>
        <w:t>Spironolactone</w:t>
      </w:r>
      <w:proofErr w:type="spellEnd"/>
      <w:r w:rsidRPr="00854A22">
        <w:rPr>
          <w:rFonts w:eastAsia="Calibri"/>
          <w:b/>
          <w:bCs/>
          <w:kern w:val="0"/>
          <w14:ligatures w14:val="none"/>
        </w:rPr>
        <w:t xml:space="preserve"> </w:t>
      </w:r>
      <w:proofErr w:type="spellStart"/>
      <w:r w:rsidRPr="00854A22">
        <w:rPr>
          <w:rFonts w:eastAsia="Calibri"/>
          <w:b/>
          <w:bCs/>
          <w:kern w:val="0"/>
          <w14:ligatures w14:val="none"/>
        </w:rPr>
        <w:t>Orion</w:t>
      </w:r>
      <w:proofErr w:type="spellEnd"/>
      <w:r w:rsidRPr="00854A22">
        <w:rPr>
          <w:rFonts w:eastAsia="Calibri"/>
          <w:b/>
          <w:bCs/>
          <w:kern w:val="0"/>
          <w14:ligatures w14:val="none"/>
        </w:rPr>
        <w:t xml:space="preserve"> vartoti draudžiama:</w:t>
      </w:r>
    </w:p>
    <w:p w14:paraId="2E661380" w14:textId="77777777" w:rsidR="00854A22" w:rsidRPr="00854A22" w:rsidRDefault="00854A22" w:rsidP="00854A22">
      <w:pPr>
        <w:widowControl w:val="0"/>
        <w:numPr>
          <w:ilvl w:val="0"/>
          <w:numId w:val="2"/>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 xml:space="preserve">jeigu yra alergija </w:t>
      </w:r>
      <w:proofErr w:type="spellStart"/>
      <w:r w:rsidRPr="00854A22">
        <w:rPr>
          <w:rFonts w:eastAsia="Calibri"/>
          <w:kern w:val="0"/>
          <w14:ligatures w14:val="none"/>
        </w:rPr>
        <w:t>spironolaktonui</w:t>
      </w:r>
      <w:proofErr w:type="spellEnd"/>
      <w:r w:rsidRPr="00854A22">
        <w:rPr>
          <w:rFonts w:eastAsia="Calibri"/>
          <w:kern w:val="0"/>
          <w14:ligatures w14:val="none"/>
        </w:rPr>
        <w:t xml:space="preserve"> arba bet kuriai pagalbinei šio vaisto medžiagai (jos išvardytos 6 skyriuje);</w:t>
      </w:r>
    </w:p>
    <w:p w14:paraId="1D06D15F" w14:textId="77777777" w:rsidR="00854A22" w:rsidRPr="00854A22" w:rsidRDefault="00854A22" w:rsidP="00854A22">
      <w:pPr>
        <w:widowControl w:val="0"/>
        <w:numPr>
          <w:ilvl w:val="0"/>
          <w:numId w:val="2"/>
        </w:numPr>
        <w:spacing w:after="0" w:line="240" w:lineRule="auto"/>
        <w:ind w:left="567" w:hanging="567"/>
        <w:contextualSpacing/>
        <w:rPr>
          <w:rFonts w:eastAsia="Calibri"/>
          <w:kern w:val="0"/>
          <w14:ligatures w14:val="none"/>
        </w:rPr>
      </w:pPr>
      <w:r w:rsidRPr="00854A22">
        <w:rPr>
          <w:rFonts w:eastAsia="Calibri"/>
          <w:kern w:val="0"/>
          <w14:ligatures w14:val="none"/>
        </w:rPr>
        <w:t>jeigu yra ūmus arba lėtinis inkstų nepakankamumas;</w:t>
      </w:r>
    </w:p>
    <w:p w14:paraId="299AE202" w14:textId="77777777" w:rsidR="00854A22" w:rsidRPr="00854A22" w:rsidRDefault="00854A22" w:rsidP="00854A22">
      <w:pPr>
        <w:widowControl w:val="0"/>
        <w:numPr>
          <w:ilvl w:val="0"/>
          <w:numId w:val="2"/>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jeigu organizmas nebeišskiria šlapimo;</w:t>
      </w:r>
    </w:p>
    <w:p w14:paraId="35DD3EEB" w14:textId="77777777" w:rsidR="00854A22" w:rsidRPr="00854A22" w:rsidRDefault="00854A22" w:rsidP="00854A22">
      <w:pPr>
        <w:widowControl w:val="0"/>
        <w:numPr>
          <w:ilvl w:val="0"/>
          <w:numId w:val="2"/>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jeigu nustatyta, kad kalio koncentracija kraujyje per didelė;</w:t>
      </w:r>
    </w:p>
    <w:p w14:paraId="03C38F32" w14:textId="77777777" w:rsidR="00854A22" w:rsidRPr="00854A22" w:rsidRDefault="00854A22" w:rsidP="00854A22">
      <w:pPr>
        <w:widowControl w:val="0"/>
        <w:numPr>
          <w:ilvl w:val="0"/>
          <w:numId w:val="2"/>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jeigu natrio kiekis kraujyje per mažas;</w:t>
      </w:r>
    </w:p>
    <w:p w14:paraId="00593222" w14:textId="77777777" w:rsidR="00854A22" w:rsidRPr="00854A22" w:rsidRDefault="00854A22" w:rsidP="00854A22">
      <w:pPr>
        <w:widowControl w:val="0"/>
        <w:numPr>
          <w:ilvl w:val="0"/>
          <w:numId w:val="2"/>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 xml:space="preserve">jeigu yra nustatyta, kad Jums pasireiškė ūminis antinksčių žievės nepakankamumas (vadinamoji </w:t>
      </w:r>
      <w:proofErr w:type="spellStart"/>
      <w:r w:rsidRPr="00854A22">
        <w:rPr>
          <w:rFonts w:eastAsia="Calibri"/>
          <w:kern w:val="0"/>
          <w14:ligatures w14:val="none"/>
        </w:rPr>
        <w:t>Adisono</w:t>
      </w:r>
      <w:proofErr w:type="spellEnd"/>
      <w:r w:rsidRPr="00854A22">
        <w:rPr>
          <w:rFonts w:eastAsia="Calibri"/>
          <w:kern w:val="0"/>
          <w14:ligatures w14:val="none"/>
        </w:rPr>
        <w:t xml:space="preserve"> ligos krizė);</w:t>
      </w:r>
    </w:p>
    <w:p w14:paraId="78E4E1F8" w14:textId="77777777" w:rsidR="00854A22" w:rsidRPr="00854A22" w:rsidRDefault="00854A22" w:rsidP="00854A22">
      <w:pPr>
        <w:widowControl w:val="0"/>
        <w:numPr>
          <w:ilvl w:val="0"/>
          <w:numId w:val="2"/>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 xml:space="preserve">jeigu Jums yra įgimtas raudonojo kraujo pigmento hemoglobino sutrikimas, sukeliantis odos </w:t>
      </w:r>
      <w:r w:rsidRPr="00854A22">
        <w:rPr>
          <w:rFonts w:eastAsia="Calibri"/>
          <w:kern w:val="0"/>
          <w14:ligatures w14:val="none"/>
        </w:rPr>
        <w:lastRenderedPageBreak/>
        <w:t>pūslių atsiradimą, pilvo skausmą ir nervų sistemos sutrikimų (</w:t>
      </w:r>
      <w:proofErr w:type="spellStart"/>
      <w:r w:rsidRPr="00854A22">
        <w:rPr>
          <w:rFonts w:eastAsia="Calibri"/>
          <w:kern w:val="0"/>
          <w14:ligatures w14:val="none"/>
        </w:rPr>
        <w:t>porfirija</w:t>
      </w:r>
      <w:proofErr w:type="spellEnd"/>
      <w:r w:rsidRPr="00854A22">
        <w:rPr>
          <w:rFonts w:eastAsia="Calibri"/>
          <w:kern w:val="0"/>
          <w14:ligatures w14:val="none"/>
        </w:rPr>
        <w:t>);</w:t>
      </w:r>
    </w:p>
    <w:p w14:paraId="7FBDD9F5" w14:textId="77777777" w:rsidR="00854A22" w:rsidRPr="00854A22" w:rsidRDefault="00854A22" w:rsidP="00854A22">
      <w:pPr>
        <w:widowControl w:val="0"/>
        <w:numPr>
          <w:ilvl w:val="0"/>
          <w:numId w:val="2"/>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vaikams, kuriems yra vidutinio sunkumo ar sunki inkstų liga.</w:t>
      </w:r>
    </w:p>
    <w:p w14:paraId="315F85C3" w14:textId="77777777" w:rsidR="00854A22" w:rsidRPr="00854A22" w:rsidRDefault="00854A22" w:rsidP="00854A22">
      <w:pPr>
        <w:widowControl w:val="0"/>
        <w:tabs>
          <w:tab w:val="left" w:pos="567"/>
        </w:tabs>
        <w:spacing w:after="0" w:line="240" w:lineRule="auto"/>
        <w:rPr>
          <w:rFonts w:eastAsia="Calibri"/>
          <w:kern w:val="0"/>
          <w14:ligatures w14:val="none"/>
        </w:rPr>
      </w:pPr>
    </w:p>
    <w:p w14:paraId="389B6A20" w14:textId="77777777" w:rsidR="00854A22" w:rsidRPr="00854A22" w:rsidRDefault="00854A22" w:rsidP="00854A22">
      <w:pPr>
        <w:keepNext/>
        <w:keepLines/>
        <w:widowControl w:val="0"/>
        <w:tabs>
          <w:tab w:val="left" w:pos="567"/>
        </w:tabs>
        <w:spacing w:after="0" w:line="240" w:lineRule="auto"/>
        <w:rPr>
          <w:rFonts w:eastAsia="Calibri"/>
          <w:b/>
          <w:bCs/>
          <w:kern w:val="0"/>
          <w14:ligatures w14:val="none"/>
        </w:rPr>
      </w:pPr>
      <w:r w:rsidRPr="00854A22">
        <w:rPr>
          <w:rFonts w:eastAsia="Calibri"/>
          <w:b/>
          <w:bCs/>
          <w:kern w:val="0"/>
          <w14:ligatures w14:val="none"/>
        </w:rPr>
        <w:t xml:space="preserve">Įspėjimai ir atsargumo priemonės </w:t>
      </w:r>
    </w:p>
    <w:p w14:paraId="3D4310C3" w14:textId="77777777" w:rsidR="00854A22" w:rsidRPr="00854A22" w:rsidRDefault="00854A22" w:rsidP="00854A22">
      <w:pPr>
        <w:keepNext/>
        <w:keepLines/>
        <w:widowControl w:val="0"/>
        <w:tabs>
          <w:tab w:val="left" w:pos="567"/>
        </w:tabs>
        <w:spacing w:after="0" w:line="240" w:lineRule="auto"/>
        <w:contextualSpacing/>
        <w:rPr>
          <w:rFonts w:eastAsia="Calibri"/>
          <w:bCs/>
          <w:kern w:val="0"/>
          <w:u w:val="single"/>
          <w14:ligatures w14:val="none"/>
        </w:rPr>
      </w:pPr>
      <w:r w:rsidRPr="00854A22">
        <w:rPr>
          <w:rFonts w:eastAsia="Calibri"/>
          <w:bCs/>
          <w:kern w:val="0"/>
          <w:u w:val="single"/>
          <w14:ligatures w14:val="none"/>
        </w:rPr>
        <w:t xml:space="preserve">Pasitarkite su gydytoju arba vaistininku, prieš pradėdami vartoti </w:t>
      </w:r>
      <w:proofErr w:type="spellStart"/>
      <w:r w:rsidRPr="00854A22">
        <w:rPr>
          <w:rFonts w:eastAsia="Calibri"/>
          <w:bCs/>
          <w:kern w:val="0"/>
          <w:u w:val="single"/>
          <w14:ligatures w14:val="none"/>
        </w:rPr>
        <w:t>Spironolactone</w:t>
      </w:r>
      <w:proofErr w:type="spellEnd"/>
      <w:r w:rsidRPr="00854A22">
        <w:rPr>
          <w:rFonts w:eastAsia="Calibri"/>
          <w:bCs/>
          <w:kern w:val="0"/>
          <w:u w:val="single"/>
          <w14:ligatures w14:val="none"/>
        </w:rPr>
        <w:t xml:space="preserve"> </w:t>
      </w:r>
      <w:proofErr w:type="spellStart"/>
      <w:r w:rsidRPr="00854A22">
        <w:rPr>
          <w:rFonts w:eastAsia="Calibri"/>
          <w:bCs/>
          <w:kern w:val="0"/>
          <w:u w:val="single"/>
          <w14:ligatures w14:val="none"/>
        </w:rPr>
        <w:t>Orion</w:t>
      </w:r>
      <w:proofErr w:type="spellEnd"/>
      <w:r w:rsidRPr="00854A22">
        <w:rPr>
          <w:rFonts w:eastAsia="Calibri"/>
          <w:bCs/>
          <w:kern w:val="0"/>
          <w:u w:val="single"/>
          <w14:ligatures w14:val="none"/>
        </w:rPr>
        <w:t>:</w:t>
      </w:r>
    </w:p>
    <w:p w14:paraId="50E6D916" w14:textId="77777777" w:rsidR="00854A22" w:rsidRPr="00854A22" w:rsidRDefault="00854A22" w:rsidP="00854A22">
      <w:pPr>
        <w:widowControl w:val="0"/>
        <w:numPr>
          <w:ilvl w:val="0"/>
          <w:numId w:val="3"/>
        </w:numPr>
        <w:tabs>
          <w:tab w:val="left" w:pos="567"/>
        </w:tabs>
        <w:spacing w:after="0" w:line="240" w:lineRule="auto"/>
        <w:ind w:left="567" w:hanging="567"/>
        <w:contextualSpacing/>
        <w:rPr>
          <w:rFonts w:eastAsia="Calibri"/>
          <w:bCs/>
          <w:kern w:val="0"/>
          <w14:ligatures w14:val="none"/>
        </w:rPr>
      </w:pPr>
      <w:r w:rsidRPr="00854A22">
        <w:rPr>
          <w:rFonts w:eastAsia="Calibri"/>
          <w:bCs/>
          <w:kern w:val="0"/>
          <w14:ligatures w14:val="none"/>
        </w:rPr>
        <w:t>jeigu Jums yra kepenų ar inkstų nepakankamumas;</w:t>
      </w:r>
    </w:p>
    <w:p w14:paraId="43230F70" w14:textId="77777777" w:rsidR="00854A22" w:rsidRPr="00854A22" w:rsidRDefault="00854A22" w:rsidP="00854A22">
      <w:pPr>
        <w:widowControl w:val="0"/>
        <w:numPr>
          <w:ilvl w:val="0"/>
          <w:numId w:val="3"/>
        </w:numPr>
        <w:tabs>
          <w:tab w:val="left" w:pos="567"/>
        </w:tabs>
        <w:spacing w:after="0" w:line="240" w:lineRule="auto"/>
        <w:ind w:left="567" w:hanging="567"/>
        <w:contextualSpacing/>
        <w:rPr>
          <w:rFonts w:eastAsia="Calibri"/>
          <w:bCs/>
          <w:kern w:val="0"/>
          <w14:ligatures w14:val="none"/>
        </w:rPr>
      </w:pPr>
      <w:r w:rsidRPr="00854A22">
        <w:rPr>
          <w:rFonts w:eastAsia="Calibri"/>
          <w:bCs/>
          <w:kern w:val="0"/>
          <w14:ligatures w14:val="none"/>
        </w:rPr>
        <w:t>jeigu sergate cukriniu diabetu ir Jūsų inkstų funkcija sutrikusi;</w:t>
      </w:r>
    </w:p>
    <w:p w14:paraId="33140B7D" w14:textId="77777777" w:rsidR="00854A22" w:rsidRPr="00854A22" w:rsidRDefault="00854A22" w:rsidP="00854A22">
      <w:pPr>
        <w:widowControl w:val="0"/>
        <w:numPr>
          <w:ilvl w:val="0"/>
          <w:numId w:val="3"/>
        </w:numPr>
        <w:tabs>
          <w:tab w:val="left" w:pos="567"/>
        </w:tabs>
        <w:spacing w:after="0" w:line="240" w:lineRule="auto"/>
        <w:ind w:left="567" w:hanging="567"/>
        <w:contextualSpacing/>
        <w:rPr>
          <w:rFonts w:eastAsia="Calibri"/>
          <w:bCs/>
          <w:kern w:val="0"/>
          <w14:ligatures w14:val="none"/>
        </w:rPr>
      </w:pPr>
      <w:r w:rsidRPr="00854A22">
        <w:rPr>
          <w:rFonts w:eastAsia="Calibri"/>
          <w:bCs/>
          <w:kern w:val="0"/>
          <w14:ligatures w14:val="none"/>
        </w:rPr>
        <w:t>jeigu turite skrandžio ar dvylikapirštės žarnos opą;</w:t>
      </w:r>
    </w:p>
    <w:p w14:paraId="23097F0C" w14:textId="77777777" w:rsidR="00854A22" w:rsidRPr="00854A22" w:rsidRDefault="00854A22" w:rsidP="00854A22">
      <w:pPr>
        <w:widowControl w:val="0"/>
        <w:numPr>
          <w:ilvl w:val="0"/>
          <w:numId w:val="3"/>
        </w:numPr>
        <w:tabs>
          <w:tab w:val="left" w:pos="567"/>
        </w:tabs>
        <w:spacing w:after="0" w:line="240" w:lineRule="auto"/>
        <w:ind w:left="567" w:hanging="567"/>
        <w:contextualSpacing/>
        <w:rPr>
          <w:rFonts w:eastAsia="Calibri"/>
          <w:bCs/>
          <w:kern w:val="0"/>
          <w14:ligatures w14:val="none"/>
        </w:rPr>
      </w:pPr>
      <w:r w:rsidRPr="00854A22">
        <w:rPr>
          <w:rFonts w:eastAsia="Calibri"/>
          <w:bCs/>
          <w:kern w:val="0"/>
          <w14:ligatures w14:val="none"/>
        </w:rPr>
        <w:t>jeigu esate nėščia.</w:t>
      </w:r>
    </w:p>
    <w:p w14:paraId="3E5BB186" w14:textId="77777777" w:rsidR="00854A22" w:rsidRPr="00854A22" w:rsidRDefault="00854A22" w:rsidP="00854A22">
      <w:pPr>
        <w:widowControl w:val="0"/>
        <w:tabs>
          <w:tab w:val="left" w:pos="567"/>
        </w:tabs>
        <w:spacing w:after="0" w:line="240" w:lineRule="auto"/>
        <w:rPr>
          <w:rFonts w:eastAsia="Calibri"/>
          <w:kern w:val="0"/>
          <w14:ligatures w14:val="none"/>
        </w:rPr>
      </w:pPr>
    </w:p>
    <w:p w14:paraId="5EB62411" w14:textId="77777777" w:rsidR="00854A22" w:rsidRPr="00854A22" w:rsidRDefault="00854A22" w:rsidP="00854A22">
      <w:pPr>
        <w:widowControl w:val="0"/>
        <w:tabs>
          <w:tab w:val="left" w:pos="567"/>
        </w:tabs>
        <w:spacing w:after="0" w:line="240" w:lineRule="auto"/>
        <w:rPr>
          <w:rFonts w:eastAsia="Calibri"/>
          <w:bCs/>
          <w:kern w:val="0"/>
          <w14:ligatures w14:val="none"/>
        </w:rPr>
      </w:pPr>
      <w:proofErr w:type="spellStart"/>
      <w:r w:rsidRPr="00854A22">
        <w:rPr>
          <w:rFonts w:eastAsia="Calibri"/>
          <w:bCs/>
          <w:kern w:val="0"/>
          <w14:ligatures w14:val="none"/>
        </w:rPr>
        <w:t>Spironolactone</w:t>
      </w:r>
      <w:proofErr w:type="spellEnd"/>
      <w:r w:rsidRPr="00854A22">
        <w:rPr>
          <w:rFonts w:eastAsia="Calibri"/>
          <w:bCs/>
          <w:kern w:val="0"/>
          <w14:ligatures w14:val="none"/>
        </w:rPr>
        <w:t xml:space="preserve"> </w:t>
      </w:r>
      <w:proofErr w:type="spellStart"/>
      <w:r w:rsidRPr="00854A22">
        <w:rPr>
          <w:rFonts w:eastAsia="Calibri"/>
          <w:bCs/>
          <w:kern w:val="0"/>
          <w14:ligatures w14:val="none"/>
        </w:rPr>
        <w:t>Orion</w:t>
      </w:r>
      <w:proofErr w:type="spellEnd"/>
      <w:r w:rsidRPr="00854A22">
        <w:rPr>
          <w:rFonts w:eastAsia="Calibri"/>
          <w:bCs/>
          <w:kern w:val="0"/>
          <w14:ligatures w14:val="none"/>
        </w:rPr>
        <w:t xml:space="preserve"> vartojant kartu su tam tikrais vaistais, kalio papildais ir maistu, kuriame gausu kalio, gali pasireikšti sunki </w:t>
      </w:r>
      <w:proofErr w:type="spellStart"/>
      <w:r w:rsidRPr="00854A22">
        <w:rPr>
          <w:rFonts w:eastAsia="Calibri"/>
          <w:bCs/>
          <w:kern w:val="0"/>
          <w14:ligatures w14:val="none"/>
        </w:rPr>
        <w:t>hiperkalemija</w:t>
      </w:r>
      <w:proofErr w:type="spellEnd"/>
      <w:r w:rsidRPr="00854A22">
        <w:rPr>
          <w:rFonts w:eastAsia="Calibri"/>
          <w:bCs/>
          <w:kern w:val="0"/>
          <w14:ligatures w14:val="none"/>
        </w:rPr>
        <w:t xml:space="preserve"> (kalio kiekio kraujyje padidėjimas). Sunki </w:t>
      </w:r>
      <w:proofErr w:type="spellStart"/>
      <w:r w:rsidRPr="00854A22">
        <w:rPr>
          <w:rFonts w:eastAsia="Calibri"/>
          <w:bCs/>
          <w:kern w:val="0"/>
          <w14:ligatures w14:val="none"/>
        </w:rPr>
        <w:t>hiperkalemija</w:t>
      </w:r>
      <w:proofErr w:type="spellEnd"/>
      <w:r w:rsidRPr="00854A22">
        <w:rPr>
          <w:rFonts w:eastAsia="Calibri"/>
          <w:bCs/>
          <w:kern w:val="0"/>
          <w14:ligatures w14:val="none"/>
        </w:rPr>
        <w:t xml:space="preserve"> gali pasireikšti šiais simptomais: mėšlungiu, nereguliariu širdies ritmu, viduriavimu, pykinimu, svaiguliu arba galvos skausmu.</w:t>
      </w:r>
    </w:p>
    <w:p w14:paraId="0C927779" w14:textId="77777777" w:rsidR="00854A22" w:rsidRPr="00854A22" w:rsidRDefault="00854A22" w:rsidP="00854A22">
      <w:pPr>
        <w:widowControl w:val="0"/>
        <w:tabs>
          <w:tab w:val="left" w:pos="567"/>
        </w:tabs>
        <w:spacing w:after="0" w:line="240" w:lineRule="auto"/>
        <w:rPr>
          <w:rFonts w:eastAsia="Calibri"/>
          <w:kern w:val="0"/>
          <w14:ligatures w14:val="none"/>
        </w:rPr>
      </w:pPr>
    </w:p>
    <w:p w14:paraId="69FE0185"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Taip pat pasakykite gydytojui, jeigu sergate kitokiomis ligomis arba esate alergiškas.</w:t>
      </w:r>
    </w:p>
    <w:p w14:paraId="508D3DBB" w14:textId="77777777" w:rsidR="00854A22" w:rsidRPr="00854A22" w:rsidRDefault="00854A22" w:rsidP="00854A22">
      <w:pPr>
        <w:widowControl w:val="0"/>
        <w:tabs>
          <w:tab w:val="left" w:pos="567"/>
        </w:tabs>
        <w:spacing w:after="0" w:line="240" w:lineRule="auto"/>
        <w:rPr>
          <w:rFonts w:eastAsia="Calibri"/>
          <w:kern w:val="0"/>
          <w14:ligatures w14:val="none"/>
        </w:rPr>
      </w:pPr>
    </w:p>
    <w:p w14:paraId="558616C9" w14:textId="77777777" w:rsidR="00854A22" w:rsidRPr="00854A22" w:rsidRDefault="00854A22" w:rsidP="00854A22">
      <w:pPr>
        <w:widowControl w:val="0"/>
        <w:tabs>
          <w:tab w:val="left" w:pos="567"/>
        </w:tabs>
        <w:spacing w:after="0" w:line="240" w:lineRule="auto"/>
        <w:rPr>
          <w:rFonts w:eastAsia="Calibri"/>
          <w:kern w:val="0"/>
          <w:u w:val="single"/>
          <w14:ligatures w14:val="none"/>
        </w:rPr>
      </w:pPr>
      <w:r w:rsidRPr="00854A22">
        <w:rPr>
          <w:rFonts w:eastAsia="Calibri"/>
          <w:kern w:val="0"/>
          <w:u w:val="single"/>
          <w14:ligatures w14:val="none"/>
        </w:rPr>
        <w:t>Jeigu Jums reikalinga operacija</w:t>
      </w:r>
    </w:p>
    <w:p w14:paraId="1424ED6C"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Jeigu gydymo šiuo vaistu metu Jums turi būti atliekama operacija, pasakykite gydytojui, kad vartojate šį vaistą.</w:t>
      </w:r>
    </w:p>
    <w:p w14:paraId="67B4F7E3" w14:textId="77777777" w:rsidR="00854A22" w:rsidRPr="00854A22" w:rsidRDefault="00854A22" w:rsidP="00854A22">
      <w:pPr>
        <w:widowControl w:val="0"/>
        <w:tabs>
          <w:tab w:val="left" w:pos="567"/>
        </w:tabs>
        <w:spacing w:after="0" w:line="240" w:lineRule="auto"/>
        <w:rPr>
          <w:rFonts w:eastAsia="Calibri"/>
          <w:kern w:val="0"/>
          <w14:ligatures w14:val="none"/>
        </w:rPr>
      </w:pPr>
    </w:p>
    <w:p w14:paraId="2496AD63" w14:textId="77777777" w:rsidR="00854A22" w:rsidRPr="00854A22" w:rsidRDefault="00854A22" w:rsidP="00854A22">
      <w:pPr>
        <w:widowControl w:val="0"/>
        <w:tabs>
          <w:tab w:val="left" w:pos="567"/>
        </w:tabs>
        <w:spacing w:after="0" w:line="240" w:lineRule="auto"/>
        <w:rPr>
          <w:rFonts w:eastAsia="Calibri"/>
          <w:b/>
          <w:bCs/>
          <w:kern w:val="0"/>
          <w14:ligatures w14:val="none"/>
        </w:rPr>
      </w:pPr>
      <w:r w:rsidRPr="00854A22">
        <w:rPr>
          <w:rFonts w:eastAsia="Calibri"/>
          <w:b/>
          <w:bCs/>
          <w:kern w:val="0"/>
          <w14:ligatures w14:val="none"/>
        </w:rPr>
        <w:t>Vaikams</w:t>
      </w:r>
    </w:p>
    <w:p w14:paraId="43867459"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 xml:space="preserve">Vaikams, kurių aukštas kraujospūdis ir kuriems yra lengvas inkstų funkcijos nepakankamumas, </w:t>
      </w:r>
      <w:proofErr w:type="spellStart"/>
      <w:r w:rsidRPr="00854A22">
        <w:rPr>
          <w:rFonts w:eastAsia="Calibri"/>
          <w:kern w:val="0"/>
          <w14:ligatures w14:val="none"/>
        </w:rPr>
        <w:t>Spironolactone</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r w:rsidRPr="00854A22">
        <w:rPr>
          <w:rFonts w:eastAsia="Calibri"/>
          <w:kern w:val="0"/>
          <w14:ligatures w14:val="none"/>
        </w:rPr>
        <w:t xml:space="preserve"> reikia vartoti atsargiai, nes yra </w:t>
      </w:r>
      <w:proofErr w:type="spellStart"/>
      <w:r w:rsidRPr="00854A22">
        <w:rPr>
          <w:rFonts w:eastAsia="Calibri"/>
          <w:kern w:val="0"/>
          <w14:ligatures w14:val="none"/>
        </w:rPr>
        <w:t>hiperkalemijos</w:t>
      </w:r>
      <w:proofErr w:type="spellEnd"/>
      <w:r w:rsidRPr="00854A22">
        <w:rPr>
          <w:rFonts w:eastAsia="Calibri"/>
          <w:kern w:val="0"/>
          <w14:ligatures w14:val="none"/>
        </w:rPr>
        <w:t xml:space="preserve"> (padidėjusio kalio kiekio kraujyje) rizika.</w:t>
      </w:r>
    </w:p>
    <w:p w14:paraId="182A5BD1" w14:textId="77777777" w:rsidR="00854A22" w:rsidRPr="00854A22" w:rsidRDefault="00854A22" w:rsidP="00854A22">
      <w:pPr>
        <w:widowControl w:val="0"/>
        <w:tabs>
          <w:tab w:val="left" w:pos="567"/>
        </w:tabs>
        <w:spacing w:after="0" w:line="240" w:lineRule="auto"/>
        <w:rPr>
          <w:rFonts w:eastAsia="Calibri"/>
          <w:kern w:val="0"/>
          <w14:ligatures w14:val="none"/>
        </w:rPr>
      </w:pPr>
    </w:p>
    <w:p w14:paraId="2C112077" w14:textId="77777777" w:rsidR="00854A22" w:rsidRPr="00854A22" w:rsidRDefault="00854A22" w:rsidP="00854A22">
      <w:pPr>
        <w:widowControl w:val="0"/>
        <w:tabs>
          <w:tab w:val="left" w:pos="567"/>
        </w:tabs>
        <w:spacing w:after="0" w:line="240" w:lineRule="auto"/>
        <w:rPr>
          <w:rFonts w:eastAsia="Calibri"/>
          <w:kern w:val="0"/>
          <w14:ligatures w14:val="none"/>
        </w:rPr>
      </w:pPr>
      <w:proofErr w:type="spellStart"/>
      <w:r w:rsidRPr="00854A22">
        <w:rPr>
          <w:rFonts w:eastAsia="Calibri"/>
          <w:kern w:val="0"/>
          <w14:ligatures w14:val="none"/>
        </w:rPr>
        <w:t>Spironolactone</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r w:rsidRPr="00854A22">
        <w:rPr>
          <w:rFonts w:eastAsia="Calibri"/>
          <w:kern w:val="0"/>
          <w14:ligatures w14:val="none"/>
        </w:rPr>
        <w:t xml:space="preserve"> draudžiama vartoti vaikams, kuriems yra vidutinio sunkumo ar sunkus inkstų funkcijos nepakankamumas (žr. skyrių „</w:t>
      </w:r>
      <w:proofErr w:type="spellStart"/>
      <w:r w:rsidRPr="00854A22">
        <w:rPr>
          <w:rFonts w:eastAsia="Calibri"/>
          <w:kern w:val="0"/>
          <w14:ligatures w14:val="none"/>
        </w:rPr>
        <w:t>Spironolactone</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r w:rsidRPr="00854A22">
        <w:rPr>
          <w:rFonts w:eastAsia="Calibri"/>
          <w:kern w:val="0"/>
          <w14:ligatures w14:val="none"/>
        </w:rPr>
        <w:t xml:space="preserve"> vartoti draudžiama“).</w:t>
      </w:r>
    </w:p>
    <w:p w14:paraId="28175045" w14:textId="77777777" w:rsidR="00854A22" w:rsidRPr="00854A22" w:rsidRDefault="00854A22" w:rsidP="00854A22">
      <w:pPr>
        <w:widowControl w:val="0"/>
        <w:tabs>
          <w:tab w:val="left" w:pos="567"/>
        </w:tabs>
        <w:spacing w:after="0" w:line="240" w:lineRule="auto"/>
        <w:rPr>
          <w:rFonts w:eastAsia="Calibri"/>
          <w:kern w:val="0"/>
          <w14:ligatures w14:val="none"/>
        </w:rPr>
      </w:pPr>
    </w:p>
    <w:p w14:paraId="216F3525" w14:textId="77777777" w:rsidR="00854A22" w:rsidRPr="00854A22" w:rsidRDefault="00854A22" w:rsidP="00854A22">
      <w:pPr>
        <w:widowControl w:val="0"/>
        <w:tabs>
          <w:tab w:val="left" w:pos="567"/>
        </w:tabs>
        <w:spacing w:after="0" w:line="240" w:lineRule="auto"/>
        <w:rPr>
          <w:rFonts w:eastAsia="Calibri"/>
          <w:b/>
          <w:bCs/>
          <w:kern w:val="0"/>
          <w14:ligatures w14:val="none"/>
        </w:rPr>
      </w:pPr>
      <w:r w:rsidRPr="00854A22">
        <w:rPr>
          <w:rFonts w:eastAsia="Calibri"/>
          <w:b/>
          <w:bCs/>
          <w:kern w:val="0"/>
          <w14:ligatures w14:val="none"/>
        </w:rPr>
        <w:t xml:space="preserve">Kiti vaistai ir </w:t>
      </w:r>
      <w:proofErr w:type="spellStart"/>
      <w:r w:rsidRPr="00854A22">
        <w:rPr>
          <w:rFonts w:eastAsia="Calibri"/>
          <w:b/>
          <w:bCs/>
          <w:kern w:val="0"/>
          <w14:ligatures w14:val="none"/>
        </w:rPr>
        <w:t>Spironolactone</w:t>
      </w:r>
      <w:proofErr w:type="spellEnd"/>
      <w:r w:rsidRPr="00854A22">
        <w:rPr>
          <w:rFonts w:eastAsia="Calibri"/>
          <w:b/>
          <w:bCs/>
          <w:kern w:val="0"/>
          <w14:ligatures w14:val="none"/>
        </w:rPr>
        <w:t xml:space="preserve"> </w:t>
      </w:r>
      <w:proofErr w:type="spellStart"/>
      <w:r w:rsidRPr="00854A22">
        <w:rPr>
          <w:rFonts w:eastAsia="Calibri"/>
          <w:b/>
          <w:bCs/>
          <w:kern w:val="0"/>
          <w14:ligatures w14:val="none"/>
        </w:rPr>
        <w:t>Orion</w:t>
      </w:r>
      <w:proofErr w:type="spellEnd"/>
    </w:p>
    <w:p w14:paraId="42568A42" w14:textId="77777777" w:rsidR="00854A22" w:rsidRPr="00854A22" w:rsidRDefault="00854A22" w:rsidP="00854A22">
      <w:pPr>
        <w:widowControl w:val="0"/>
        <w:tabs>
          <w:tab w:val="left" w:pos="567"/>
        </w:tabs>
        <w:spacing w:after="0" w:line="240" w:lineRule="auto"/>
        <w:rPr>
          <w:rFonts w:eastAsia="Calibri"/>
          <w:bCs/>
          <w:kern w:val="0"/>
          <w14:ligatures w14:val="none"/>
        </w:rPr>
      </w:pPr>
      <w:r w:rsidRPr="00854A22">
        <w:rPr>
          <w:rFonts w:eastAsia="Calibri"/>
          <w:bCs/>
          <w:kern w:val="0"/>
          <w14:ligatures w14:val="none"/>
        </w:rPr>
        <w:t xml:space="preserve">Jeigu vartojate ar neseniai vartojote kitų vaistų arba dėl to nesate tikri, apie tai pasakykite gydytojui arba vaistininkui. Kai kuriuos vaistus vartojant kartu su </w:t>
      </w:r>
      <w:proofErr w:type="spellStart"/>
      <w:r w:rsidRPr="00854A22">
        <w:rPr>
          <w:rFonts w:eastAsia="Calibri"/>
          <w:bCs/>
          <w:kern w:val="0"/>
          <w14:ligatures w14:val="none"/>
        </w:rPr>
        <w:t>Spironolactone</w:t>
      </w:r>
      <w:proofErr w:type="spellEnd"/>
      <w:r w:rsidRPr="00854A22">
        <w:rPr>
          <w:rFonts w:eastAsia="Calibri"/>
          <w:bCs/>
          <w:kern w:val="0"/>
          <w14:ligatures w14:val="none"/>
        </w:rPr>
        <w:t xml:space="preserve"> </w:t>
      </w:r>
      <w:proofErr w:type="spellStart"/>
      <w:r w:rsidRPr="00854A22">
        <w:rPr>
          <w:rFonts w:eastAsia="Calibri"/>
          <w:bCs/>
          <w:kern w:val="0"/>
          <w14:ligatures w14:val="none"/>
        </w:rPr>
        <w:t>Orion</w:t>
      </w:r>
      <w:proofErr w:type="spellEnd"/>
      <w:r w:rsidRPr="00854A22">
        <w:rPr>
          <w:rFonts w:eastAsia="Calibri"/>
          <w:bCs/>
          <w:kern w:val="0"/>
          <w14:ligatures w14:val="none"/>
        </w:rPr>
        <w:t xml:space="preserve"> gali pasikeisti jų arba </w:t>
      </w:r>
      <w:proofErr w:type="spellStart"/>
      <w:r w:rsidRPr="00854A22">
        <w:rPr>
          <w:rFonts w:eastAsia="Calibri"/>
          <w:bCs/>
          <w:kern w:val="0"/>
          <w14:ligatures w14:val="none"/>
        </w:rPr>
        <w:t>Spironolactone</w:t>
      </w:r>
      <w:proofErr w:type="spellEnd"/>
      <w:r w:rsidRPr="00854A22">
        <w:rPr>
          <w:rFonts w:eastAsia="Calibri"/>
          <w:bCs/>
          <w:kern w:val="0"/>
          <w14:ligatures w14:val="none"/>
        </w:rPr>
        <w:t xml:space="preserve"> </w:t>
      </w:r>
      <w:proofErr w:type="spellStart"/>
      <w:r w:rsidRPr="00854A22">
        <w:rPr>
          <w:rFonts w:eastAsia="Calibri"/>
          <w:bCs/>
          <w:kern w:val="0"/>
          <w14:ligatures w14:val="none"/>
        </w:rPr>
        <w:t>Orion</w:t>
      </w:r>
      <w:proofErr w:type="spellEnd"/>
      <w:r w:rsidRPr="00854A22">
        <w:rPr>
          <w:rFonts w:eastAsia="Calibri"/>
          <w:bCs/>
          <w:kern w:val="0"/>
          <w14:ligatures w14:val="none"/>
        </w:rPr>
        <w:t xml:space="preserve"> veiksmingumas arba pasireikšti šalutinis poveikis.</w:t>
      </w:r>
    </w:p>
    <w:p w14:paraId="0D02DA33" w14:textId="77777777" w:rsidR="00854A22" w:rsidRPr="00854A22" w:rsidRDefault="00854A22" w:rsidP="00854A22">
      <w:pPr>
        <w:widowControl w:val="0"/>
        <w:tabs>
          <w:tab w:val="left" w:pos="567"/>
        </w:tabs>
        <w:spacing w:after="0" w:line="240" w:lineRule="auto"/>
        <w:rPr>
          <w:rFonts w:eastAsia="Calibri"/>
          <w:kern w:val="0"/>
          <w14:ligatures w14:val="none"/>
        </w:rPr>
      </w:pPr>
    </w:p>
    <w:p w14:paraId="4179904C"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 xml:space="preserve">Pasakykite gydytojui, jeigu vartojate </w:t>
      </w:r>
      <w:proofErr w:type="spellStart"/>
      <w:r w:rsidRPr="00854A22">
        <w:rPr>
          <w:rFonts w:eastAsia="Calibri"/>
          <w:kern w:val="0"/>
          <w14:ligatures w14:val="none"/>
        </w:rPr>
        <w:t>mitotano</w:t>
      </w:r>
      <w:proofErr w:type="spellEnd"/>
      <w:r w:rsidRPr="00854A22">
        <w:rPr>
          <w:rFonts w:eastAsia="Calibri"/>
          <w:kern w:val="0"/>
          <w14:ligatures w14:val="none"/>
        </w:rPr>
        <w:t xml:space="preserve"> antinksčių piktybiniams navikams gydyti. Šio vaisto negalima vartoti kartu su </w:t>
      </w:r>
      <w:proofErr w:type="spellStart"/>
      <w:r w:rsidRPr="00854A22">
        <w:rPr>
          <w:rFonts w:eastAsia="Calibri"/>
          <w:kern w:val="0"/>
          <w14:ligatures w14:val="none"/>
        </w:rPr>
        <w:t>mitotanu</w:t>
      </w:r>
      <w:proofErr w:type="spellEnd"/>
      <w:r w:rsidRPr="00854A22">
        <w:rPr>
          <w:rFonts w:eastAsia="Calibri"/>
          <w:kern w:val="0"/>
          <w14:ligatures w14:val="none"/>
        </w:rPr>
        <w:t>.</w:t>
      </w:r>
    </w:p>
    <w:p w14:paraId="6FA18F2B" w14:textId="77777777" w:rsidR="00854A22" w:rsidRPr="00854A22" w:rsidRDefault="00854A22" w:rsidP="00854A22">
      <w:pPr>
        <w:widowControl w:val="0"/>
        <w:tabs>
          <w:tab w:val="left" w:pos="567"/>
        </w:tabs>
        <w:spacing w:after="0" w:line="240" w:lineRule="auto"/>
        <w:rPr>
          <w:rFonts w:eastAsia="Calibri"/>
          <w:b/>
          <w:bCs/>
          <w:kern w:val="0"/>
          <w14:ligatures w14:val="none"/>
        </w:rPr>
      </w:pPr>
    </w:p>
    <w:p w14:paraId="23FE637A" w14:textId="77777777" w:rsidR="00854A22" w:rsidRPr="00854A22" w:rsidRDefault="00854A22" w:rsidP="00854A22">
      <w:pPr>
        <w:widowControl w:val="0"/>
        <w:numPr>
          <w:ilvl w:val="12"/>
          <w:numId w:val="0"/>
        </w:numPr>
        <w:spacing w:after="0" w:line="240" w:lineRule="auto"/>
        <w:ind w:right="-2"/>
        <w:rPr>
          <w:rFonts w:eastAsia="Calibri"/>
          <w:kern w:val="0"/>
          <w14:ligatures w14:val="none"/>
        </w:rPr>
      </w:pPr>
      <w:r w:rsidRPr="00854A22">
        <w:rPr>
          <w:rFonts w:eastAsia="Calibri"/>
          <w:kern w:val="0"/>
          <w14:ligatures w14:val="none"/>
        </w:rPr>
        <w:t>Labai svarbu, kad gydytojas žinotų, jog Jūs vartojate bet kurių iš toliau išvardytų vaistų.</w:t>
      </w:r>
    </w:p>
    <w:p w14:paraId="713B06B9"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r w:rsidRPr="00854A22">
        <w:rPr>
          <w:rFonts w:eastAsia="Calibri"/>
          <w:kern w:val="0"/>
          <w14:ligatures w14:val="none"/>
        </w:rPr>
        <w:t xml:space="preserve">Vaistų didelio kraujospūdžio ligai, širdies nepakankamumui ir inkstų ligoms gydyti, ypač AKF inhibitorių (tokių kaip </w:t>
      </w:r>
      <w:proofErr w:type="spellStart"/>
      <w:r w:rsidRPr="00854A22">
        <w:rPr>
          <w:rFonts w:eastAsia="Calibri"/>
          <w:kern w:val="0"/>
          <w14:ligatures w14:val="none"/>
        </w:rPr>
        <w:t>enalaprilis</w:t>
      </w:r>
      <w:proofErr w:type="spellEnd"/>
      <w:r w:rsidRPr="00854A22">
        <w:rPr>
          <w:rFonts w:eastAsia="Calibri"/>
          <w:kern w:val="0"/>
          <w14:ligatures w14:val="none"/>
        </w:rPr>
        <w:t xml:space="preserve">, </w:t>
      </w:r>
      <w:proofErr w:type="spellStart"/>
      <w:r w:rsidRPr="00854A22">
        <w:rPr>
          <w:rFonts w:eastAsia="Calibri"/>
          <w:kern w:val="0"/>
          <w14:ligatures w14:val="none"/>
        </w:rPr>
        <w:t>kaptoprilis</w:t>
      </w:r>
      <w:proofErr w:type="spellEnd"/>
      <w:r w:rsidRPr="00854A22">
        <w:rPr>
          <w:rFonts w:eastAsia="Calibri"/>
          <w:kern w:val="0"/>
          <w14:ligatures w14:val="none"/>
        </w:rPr>
        <w:t xml:space="preserve">, </w:t>
      </w:r>
      <w:proofErr w:type="spellStart"/>
      <w:r w:rsidRPr="00854A22">
        <w:rPr>
          <w:rFonts w:eastAsia="Calibri"/>
          <w:kern w:val="0"/>
          <w14:ligatures w14:val="none"/>
        </w:rPr>
        <w:t>lizinoprilis</w:t>
      </w:r>
      <w:proofErr w:type="spellEnd"/>
      <w:r w:rsidRPr="00854A22">
        <w:rPr>
          <w:rFonts w:eastAsia="Calibri"/>
          <w:kern w:val="0"/>
          <w14:ligatures w14:val="none"/>
        </w:rPr>
        <w:t xml:space="preserve">, </w:t>
      </w:r>
      <w:proofErr w:type="spellStart"/>
      <w:r w:rsidRPr="00854A22">
        <w:rPr>
          <w:rFonts w:eastAsia="Calibri"/>
          <w:kern w:val="0"/>
          <w14:ligatures w14:val="none"/>
        </w:rPr>
        <w:t>perindoprilis</w:t>
      </w:r>
      <w:proofErr w:type="spellEnd"/>
      <w:r w:rsidRPr="00854A22">
        <w:rPr>
          <w:rFonts w:eastAsia="Calibri"/>
          <w:kern w:val="0"/>
          <w14:ligatures w14:val="none"/>
        </w:rPr>
        <w:t xml:space="preserve"> ar </w:t>
      </w:r>
      <w:proofErr w:type="spellStart"/>
      <w:r w:rsidRPr="00854A22">
        <w:rPr>
          <w:rFonts w:eastAsia="Calibri"/>
          <w:kern w:val="0"/>
          <w14:ligatures w14:val="none"/>
        </w:rPr>
        <w:t>ramiprilis</w:t>
      </w:r>
      <w:proofErr w:type="spellEnd"/>
      <w:r w:rsidRPr="00854A22">
        <w:rPr>
          <w:rFonts w:eastAsia="Calibri"/>
          <w:kern w:val="0"/>
          <w14:ligatures w14:val="none"/>
        </w:rPr>
        <w:t xml:space="preserve">) ir </w:t>
      </w:r>
      <w:proofErr w:type="spellStart"/>
      <w:r w:rsidRPr="00854A22">
        <w:rPr>
          <w:rFonts w:eastAsia="Calibri"/>
          <w:kern w:val="0"/>
          <w14:ligatures w14:val="none"/>
        </w:rPr>
        <w:t>angiotenzino</w:t>
      </w:r>
      <w:proofErr w:type="spellEnd"/>
      <w:r w:rsidRPr="00854A22">
        <w:rPr>
          <w:rFonts w:eastAsia="Calibri"/>
          <w:kern w:val="0"/>
          <w14:ligatures w14:val="none"/>
        </w:rPr>
        <w:t xml:space="preserve"> II receptorių blokatorių (tokių kaip </w:t>
      </w:r>
      <w:proofErr w:type="spellStart"/>
      <w:r w:rsidRPr="00854A22">
        <w:rPr>
          <w:rFonts w:eastAsia="Calibri"/>
          <w:kern w:val="0"/>
          <w14:ligatures w14:val="none"/>
        </w:rPr>
        <w:t>irbesartanas</w:t>
      </w:r>
      <w:proofErr w:type="spellEnd"/>
      <w:r w:rsidRPr="00854A22">
        <w:rPr>
          <w:rFonts w:eastAsia="Calibri"/>
          <w:kern w:val="0"/>
          <w14:ligatures w14:val="none"/>
        </w:rPr>
        <w:t xml:space="preserve">, </w:t>
      </w:r>
      <w:proofErr w:type="spellStart"/>
      <w:r w:rsidRPr="00854A22">
        <w:rPr>
          <w:rFonts w:eastAsia="Calibri"/>
          <w:kern w:val="0"/>
          <w14:ligatures w14:val="none"/>
        </w:rPr>
        <w:t>kandesartanas</w:t>
      </w:r>
      <w:proofErr w:type="spellEnd"/>
      <w:r w:rsidRPr="00854A22">
        <w:rPr>
          <w:rFonts w:eastAsia="Calibri"/>
          <w:kern w:val="0"/>
          <w14:ligatures w14:val="none"/>
        </w:rPr>
        <w:t xml:space="preserve">, </w:t>
      </w:r>
      <w:proofErr w:type="spellStart"/>
      <w:r w:rsidRPr="00854A22">
        <w:rPr>
          <w:rFonts w:eastAsia="Calibri"/>
          <w:kern w:val="0"/>
          <w14:ligatures w14:val="none"/>
        </w:rPr>
        <w:t>losartanas</w:t>
      </w:r>
      <w:proofErr w:type="spellEnd"/>
      <w:r w:rsidRPr="00854A22">
        <w:rPr>
          <w:rFonts w:eastAsia="Calibri"/>
          <w:kern w:val="0"/>
          <w14:ligatures w14:val="none"/>
        </w:rPr>
        <w:t xml:space="preserve">, </w:t>
      </w:r>
      <w:proofErr w:type="spellStart"/>
      <w:r w:rsidRPr="00854A22">
        <w:rPr>
          <w:rFonts w:eastAsia="Calibri"/>
          <w:kern w:val="0"/>
          <w14:ligatures w14:val="none"/>
        </w:rPr>
        <w:t>telmisartanas</w:t>
      </w:r>
      <w:proofErr w:type="spellEnd"/>
      <w:r w:rsidRPr="00854A22">
        <w:rPr>
          <w:rFonts w:eastAsia="Calibri"/>
          <w:kern w:val="0"/>
          <w14:ligatures w14:val="none"/>
        </w:rPr>
        <w:t xml:space="preserve"> ar </w:t>
      </w:r>
      <w:proofErr w:type="spellStart"/>
      <w:r w:rsidRPr="00854A22">
        <w:rPr>
          <w:rFonts w:eastAsia="Calibri"/>
          <w:kern w:val="0"/>
          <w14:ligatures w14:val="none"/>
        </w:rPr>
        <w:t>valsartanas</w:t>
      </w:r>
      <w:proofErr w:type="spellEnd"/>
      <w:r w:rsidRPr="00854A22">
        <w:rPr>
          <w:rFonts w:eastAsia="Calibri"/>
          <w:kern w:val="0"/>
          <w14:ligatures w14:val="none"/>
        </w:rPr>
        <w:t>).</w:t>
      </w:r>
    </w:p>
    <w:p w14:paraId="007DEB62"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proofErr w:type="spellStart"/>
      <w:r w:rsidRPr="00854A22">
        <w:rPr>
          <w:rFonts w:eastAsia="Calibri"/>
          <w:kern w:val="0"/>
          <w14:ligatures w14:val="none"/>
        </w:rPr>
        <w:t>Digoksino</w:t>
      </w:r>
      <w:proofErr w:type="spellEnd"/>
      <w:r w:rsidRPr="00854A22">
        <w:rPr>
          <w:rFonts w:eastAsia="Calibri"/>
          <w:kern w:val="0"/>
          <w14:ligatures w14:val="none"/>
        </w:rPr>
        <w:t xml:space="preserve"> (juo gydomas širdies nepakankamumas).</w:t>
      </w:r>
    </w:p>
    <w:p w14:paraId="79BBD1F5"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r w:rsidRPr="00854A22">
        <w:rPr>
          <w:rFonts w:eastAsia="Calibri"/>
          <w:kern w:val="0"/>
          <w14:ligatures w14:val="none"/>
        </w:rPr>
        <w:t>Kitų kalį organizme sulaikančių diuretikų (</w:t>
      </w:r>
      <w:proofErr w:type="spellStart"/>
      <w:r w:rsidRPr="00854A22">
        <w:rPr>
          <w:rFonts w:eastAsia="Calibri"/>
          <w:kern w:val="0"/>
          <w14:ligatures w14:val="none"/>
        </w:rPr>
        <w:t>amilorido</w:t>
      </w:r>
      <w:proofErr w:type="spellEnd"/>
      <w:r w:rsidRPr="00854A22">
        <w:rPr>
          <w:rFonts w:eastAsia="Calibri"/>
          <w:kern w:val="0"/>
          <w14:ligatures w14:val="none"/>
        </w:rPr>
        <w:t xml:space="preserve"> ar </w:t>
      </w:r>
      <w:proofErr w:type="spellStart"/>
      <w:r w:rsidRPr="00854A22">
        <w:rPr>
          <w:rFonts w:eastAsia="Calibri"/>
          <w:kern w:val="0"/>
          <w14:ligatures w14:val="none"/>
        </w:rPr>
        <w:t>triamtereno</w:t>
      </w:r>
      <w:proofErr w:type="spellEnd"/>
      <w:r w:rsidRPr="00854A22">
        <w:rPr>
          <w:rFonts w:eastAsia="Calibri"/>
          <w:kern w:val="0"/>
          <w14:ligatures w14:val="none"/>
        </w:rPr>
        <w:t>).</w:t>
      </w:r>
    </w:p>
    <w:p w14:paraId="3572AF86"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proofErr w:type="spellStart"/>
      <w:r w:rsidRPr="00854A22">
        <w:rPr>
          <w:rFonts w:eastAsia="Calibri"/>
          <w:kern w:val="0"/>
          <w14:ligatures w14:val="none"/>
        </w:rPr>
        <w:t>Aldosterono</w:t>
      </w:r>
      <w:proofErr w:type="spellEnd"/>
      <w:r w:rsidRPr="00854A22">
        <w:rPr>
          <w:rFonts w:eastAsia="Calibri"/>
          <w:kern w:val="0"/>
          <w14:ligatures w14:val="none"/>
        </w:rPr>
        <w:t xml:space="preserve"> blokatorių.</w:t>
      </w:r>
    </w:p>
    <w:p w14:paraId="0BC46EF1"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r w:rsidRPr="00854A22">
        <w:rPr>
          <w:rFonts w:eastAsia="Calibri"/>
          <w:kern w:val="0"/>
          <w14:ligatures w14:val="none"/>
        </w:rPr>
        <w:t>Heparino arba mažo molekulinio svorio heparino (vaistai vartojami, apsisaugoti nuo kraujo krešulių formavimosi).</w:t>
      </w:r>
    </w:p>
    <w:p w14:paraId="09E0BD11"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r w:rsidRPr="00854A22">
        <w:rPr>
          <w:rFonts w:eastAsia="Calibri"/>
          <w:kern w:val="0"/>
          <w14:ligatures w14:val="none"/>
        </w:rPr>
        <w:t>Kalio papildų.</w:t>
      </w:r>
    </w:p>
    <w:p w14:paraId="0DC1DA6B"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r w:rsidRPr="00854A22">
        <w:rPr>
          <w:rFonts w:eastAsia="Calibri"/>
          <w:kern w:val="0"/>
          <w14:ligatures w14:val="none"/>
        </w:rPr>
        <w:t>Varfarino, kurio vartojama kraujo krešėjimui slopinti.</w:t>
      </w:r>
    </w:p>
    <w:p w14:paraId="60E4F8E9"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proofErr w:type="spellStart"/>
      <w:r w:rsidRPr="00854A22">
        <w:rPr>
          <w:rFonts w:eastAsia="Calibri"/>
          <w:kern w:val="0"/>
          <w14:ligatures w14:val="none"/>
        </w:rPr>
        <w:t>Takrolimuzo</w:t>
      </w:r>
      <w:proofErr w:type="spellEnd"/>
      <w:r w:rsidRPr="00854A22">
        <w:rPr>
          <w:rFonts w:eastAsia="Calibri"/>
          <w:kern w:val="0"/>
          <w14:ligatures w14:val="none"/>
        </w:rPr>
        <w:t xml:space="preserve"> (juo slopinamas ūminis persodinto organo atmetimas).</w:t>
      </w:r>
    </w:p>
    <w:p w14:paraId="4B2DEBC5"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r w:rsidRPr="00854A22">
        <w:rPr>
          <w:rFonts w:eastAsia="Calibri"/>
          <w:kern w:val="0"/>
          <w14:ligatures w14:val="none"/>
        </w:rPr>
        <w:t xml:space="preserve">Uždegimą slopinančių vaistų nuo skausmo (pvz., </w:t>
      </w:r>
      <w:proofErr w:type="spellStart"/>
      <w:r w:rsidRPr="00854A22">
        <w:rPr>
          <w:rFonts w:eastAsia="Calibri"/>
          <w:kern w:val="0"/>
          <w14:ligatures w14:val="none"/>
        </w:rPr>
        <w:t>acetilsalicilo</w:t>
      </w:r>
      <w:proofErr w:type="spellEnd"/>
      <w:r w:rsidRPr="00854A22">
        <w:rPr>
          <w:rFonts w:eastAsia="Calibri"/>
          <w:kern w:val="0"/>
          <w14:ligatures w14:val="none"/>
        </w:rPr>
        <w:t xml:space="preserve"> rūgšties, </w:t>
      </w:r>
      <w:proofErr w:type="spellStart"/>
      <w:r w:rsidRPr="00854A22">
        <w:rPr>
          <w:rFonts w:eastAsia="Calibri"/>
          <w:kern w:val="0"/>
          <w14:ligatures w14:val="none"/>
        </w:rPr>
        <w:t>ibuprofeno</w:t>
      </w:r>
      <w:proofErr w:type="spellEnd"/>
      <w:r w:rsidRPr="00854A22">
        <w:rPr>
          <w:rFonts w:eastAsia="Calibri"/>
          <w:kern w:val="0"/>
          <w14:ligatures w14:val="none"/>
        </w:rPr>
        <w:t xml:space="preserve"> ar </w:t>
      </w:r>
      <w:proofErr w:type="spellStart"/>
      <w:r w:rsidRPr="00854A22">
        <w:rPr>
          <w:rFonts w:eastAsia="Calibri"/>
          <w:kern w:val="0"/>
          <w14:ligatures w14:val="none"/>
        </w:rPr>
        <w:t>ketoprofeno</w:t>
      </w:r>
      <w:proofErr w:type="spellEnd"/>
      <w:r w:rsidRPr="00854A22">
        <w:rPr>
          <w:rFonts w:eastAsia="Calibri"/>
          <w:kern w:val="0"/>
          <w14:ligatures w14:val="none"/>
        </w:rPr>
        <w:t>), jei šių vaistų vartojama reguliariai ir ilgai.</w:t>
      </w:r>
    </w:p>
    <w:p w14:paraId="3BBAB856"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r w:rsidRPr="00854A22">
        <w:rPr>
          <w:rFonts w:eastAsia="Calibri"/>
          <w:kern w:val="0"/>
          <w14:ligatures w14:val="none"/>
        </w:rPr>
        <w:t>Ličio (juo gydomi nuotaikos sutrikimai).</w:t>
      </w:r>
    </w:p>
    <w:p w14:paraId="053E97EF"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proofErr w:type="spellStart"/>
      <w:r w:rsidRPr="00854A22">
        <w:rPr>
          <w:rFonts w:eastAsia="Calibri"/>
          <w:kern w:val="0"/>
          <w14:ligatures w14:val="none"/>
        </w:rPr>
        <w:t>Noradrenalino</w:t>
      </w:r>
      <w:proofErr w:type="spellEnd"/>
      <w:r w:rsidRPr="00854A22">
        <w:rPr>
          <w:rFonts w:eastAsia="Calibri"/>
          <w:kern w:val="0"/>
          <w14:ligatures w14:val="none"/>
        </w:rPr>
        <w:t>.</w:t>
      </w:r>
    </w:p>
    <w:p w14:paraId="4D575363"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r w:rsidRPr="00854A22">
        <w:rPr>
          <w:rFonts w:eastAsia="Calibri"/>
          <w:kern w:val="0"/>
          <w14:ligatures w14:val="none"/>
        </w:rPr>
        <w:t>Tam tikrų anestetikų.</w:t>
      </w:r>
    </w:p>
    <w:p w14:paraId="2A26D335"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proofErr w:type="spellStart"/>
      <w:r w:rsidRPr="00854A22">
        <w:rPr>
          <w:rFonts w:eastAsia="Calibri"/>
          <w:kern w:val="0"/>
          <w14:ligatures w14:val="none"/>
        </w:rPr>
        <w:t>Trimetoprimo</w:t>
      </w:r>
      <w:proofErr w:type="spellEnd"/>
      <w:r w:rsidRPr="00854A22">
        <w:rPr>
          <w:rFonts w:eastAsia="Calibri"/>
          <w:kern w:val="0"/>
          <w14:ligatures w14:val="none"/>
        </w:rPr>
        <w:t xml:space="preserve"> ir </w:t>
      </w:r>
      <w:proofErr w:type="spellStart"/>
      <w:r w:rsidRPr="00854A22">
        <w:rPr>
          <w:rFonts w:eastAsia="Calibri"/>
          <w:kern w:val="0"/>
          <w14:ligatures w14:val="none"/>
        </w:rPr>
        <w:t>trimetoprimo</w:t>
      </w:r>
      <w:proofErr w:type="spellEnd"/>
      <w:r w:rsidRPr="00854A22">
        <w:rPr>
          <w:rFonts w:eastAsia="Calibri"/>
          <w:kern w:val="0"/>
          <w14:ligatures w14:val="none"/>
        </w:rPr>
        <w:t xml:space="preserve"> su </w:t>
      </w:r>
      <w:proofErr w:type="spellStart"/>
      <w:r w:rsidRPr="00854A22">
        <w:rPr>
          <w:rFonts w:eastAsia="Calibri"/>
          <w:kern w:val="0"/>
          <w14:ligatures w14:val="none"/>
        </w:rPr>
        <w:t>sulfametoksazolu</w:t>
      </w:r>
      <w:proofErr w:type="spellEnd"/>
      <w:r w:rsidRPr="00854A22">
        <w:rPr>
          <w:rFonts w:eastAsia="Calibri"/>
          <w:kern w:val="0"/>
          <w14:ligatures w14:val="none"/>
        </w:rPr>
        <w:t>.</w:t>
      </w:r>
    </w:p>
    <w:p w14:paraId="2E8174B8" w14:textId="77777777" w:rsidR="00854A22" w:rsidRPr="00854A22" w:rsidRDefault="00854A22" w:rsidP="00854A22">
      <w:pPr>
        <w:widowControl w:val="0"/>
        <w:numPr>
          <w:ilvl w:val="0"/>
          <w:numId w:val="4"/>
        </w:numPr>
        <w:tabs>
          <w:tab w:val="left" w:pos="567"/>
        </w:tabs>
        <w:spacing w:after="0" w:line="240" w:lineRule="auto"/>
        <w:ind w:left="567" w:right="-2" w:hanging="567"/>
        <w:contextualSpacing/>
        <w:rPr>
          <w:rFonts w:eastAsia="Calibri"/>
          <w:kern w:val="0"/>
          <w14:ligatures w14:val="none"/>
        </w:rPr>
      </w:pPr>
      <w:proofErr w:type="spellStart"/>
      <w:r w:rsidRPr="00854A22">
        <w:rPr>
          <w:rFonts w:eastAsia="Calibri"/>
          <w:kern w:val="0"/>
          <w14:ligatures w14:val="none"/>
        </w:rPr>
        <w:lastRenderedPageBreak/>
        <w:t>Abiraterono</w:t>
      </w:r>
      <w:proofErr w:type="spellEnd"/>
      <w:r w:rsidRPr="00854A22">
        <w:rPr>
          <w:rFonts w:eastAsia="Calibri"/>
          <w:kern w:val="0"/>
          <w14:ligatures w14:val="none"/>
        </w:rPr>
        <w:t xml:space="preserve"> (juo gydomas prostatos vėžys).</w:t>
      </w:r>
    </w:p>
    <w:p w14:paraId="37676FDD" w14:textId="77777777" w:rsidR="00854A22" w:rsidRPr="00854A22" w:rsidRDefault="00854A22" w:rsidP="00854A22">
      <w:pPr>
        <w:widowControl w:val="0"/>
        <w:spacing w:after="0" w:line="240" w:lineRule="auto"/>
        <w:ind w:right="-2"/>
        <w:rPr>
          <w:rFonts w:eastAsia="Calibri"/>
          <w:kern w:val="0"/>
          <w14:ligatures w14:val="none"/>
        </w:rPr>
      </w:pPr>
    </w:p>
    <w:p w14:paraId="163B53E5" w14:textId="77777777" w:rsidR="00854A22" w:rsidRPr="00854A22" w:rsidRDefault="00854A22" w:rsidP="00854A22">
      <w:pPr>
        <w:widowControl w:val="0"/>
        <w:spacing w:after="0" w:line="240" w:lineRule="auto"/>
        <w:ind w:right="-2"/>
        <w:rPr>
          <w:rFonts w:eastAsia="Calibri"/>
          <w:kern w:val="0"/>
          <w14:ligatures w14:val="none"/>
        </w:rPr>
      </w:pPr>
      <w:proofErr w:type="spellStart"/>
      <w:r w:rsidRPr="00854A22">
        <w:rPr>
          <w:rFonts w:eastAsia="Calibri"/>
          <w:kern w:val="0"/>
          <w14:ligatures w14:val="none"/>
        </w:rPr>
        <w:t>Spironolaktono</w:t>
      </w:r>
      <w:proofErr w:type="spellEnd"/>
      <w:r w:rsidRPr="00854A22">
        <w:rPr>
          <w:rFonts w:eastAsia="Calibri"/>
          <w:kern w:val="0"/>
          <w14:ligatures w14:val="none"/>
        </w:rPr>
        <w:t xml:space="preserve"> vartojimas gali padidinti ličio koncentraciją kraujyje. Jeigu vartojate abu vaistus, gydytojas turi reguliariai tikrinti ličio kiekį Jūsų kraujyje.</w:t>
      </w:r>
    </w:p>
    <w:p w14:paraId="7D0E2D2A" w14:textId="77777777" w:rsidR="00854A22" w:rsidRPr="00854A22" w:rsidRDefault="00854A22" w:rsidP="00854A22">
      <w:pPr>
        <w:widowControl w:val="0"/>
        <w:spacing w:after="0" w:line="240" w:lineRule="auto"/>
        <w:ind w:right="-2"/>
        <w:rPr>
          <w:rFonts w:eastAsia="Calibri"/>
          <w:kern w:val="0"/>
          <w14:ligatures w14:val="none"/>
        </w:rPr>
      </w:pPr>
    </w:p>
    <w:p w14:paraId="23E78E35" w14:textId="77777777" w:rsidR="00854A22" w:rsidRPr="00854A22" w:rsidRDefault="00854A22" w:rsidP="00854A22">
      <w:pPr>
        <w:widowControl w:val="0"/>
        <w:tabs>
          <w:tab w:val="left" w:pos="567"/>
        </w:tabs>
        <w:spacing w:after="0" w:line="240" w:lineRule="auto"/>
        <w:rPr>
          <w:rFonts w:eastAsia="Calibri"/>
          <w:b/>
          <w:bCs/>
          <w:kern w:val="0"/>
          <w14:ligatures w14:val="none"/>
        </w:rPr>
      </w:pPr>
      <w:proofErr w:type="spellStart"/>
      <w:r w:rsidRPr="00854A22">
        <w:rPr>
          <w:rFonts w:eastAsia="Calibri"/>
          <w:b/>
          <w:bCs/>
          <w:kern w:val="0"/>
          <w14:ligatures w14:val="none"/>
        </w:rPr>
        <w:t>Spironolactone</w:t>
      </w:r>
      <w:proofErr w:type="spellEnd"/>
      <w:r w:rsidRPr="00854A22">
        <w:rPr>
          <w:rFonts w:eastAsia="Calibri"/>
          <w:b/>
          <w:bCs/>
          <w:kern w:val="0"/>
          <w14:ligatures w14:val="none"/>
        </w:rPr>
        <w:t xml:space="preserve"> </w:t>
      </w:r>
      <w:proofErr w:type="spellStart"/>
      <w:r w:rsidRPr="00854A22">
        <w:rPr>
          <w:rFonts w:eastAsia="Calibri"/>
          <w:b/>
          <w:bCs/>
          <w:kern w:val="0"/>
          <w14:ligatures w14:val="none"/>
        </w:rPr>
        <w:t>Orion</w:t>
      </w:r>
      <w:proofErr w:type="spellEnd"/>
      <w:r w:rsidRPr="00854A22">
        <w:rPr>
          <w:rFonts w:eastAsia="Calibri"/>
          <w:b/>
          <w:bCs/>
          <w:kern w:val="0"/>
          <w14:ligatures w14:val="none"/>
        </w:rPr>
        <w:t xml:space="preserve"> vartojimas su maistu ir gėrimais</w:t>
      </w:r>
    </w:p>
    <w:p w14:paraId="05475B1A" w14:textId="77777777" w:rsidR="00854A22" w:rsidRPr="00854A22" w:rsidRDefault="00854A22" w:rsidP="00854A22">
      <w:pPr>
        <w:widowControl w:val="0"/>
        <w:tabs>
          <w:tab w:val="left" w:pos="567"/>
        </w:tabs>
        <w:spacing w:after="0" w:line="240" w:lineRule="auto"/>
        <w:rPr>
          <w:rFonts w:eastAsia="Calibri"/>
          <w:bCs/>
          <w:kern w:val="0"/>
          <w14:ligatures w14:val="none"/>
        </w:rPr>
      </w:pPr>
      <w:r w:rsidRPr="00854A22">
        <w:rPr>
          <w:rFonts w:eastAsia="Calibri"/>
          <w:bCs/>
          <w:kern w:val="0"/>
          <w14:ligatures w14:val="none"/>
        </w:rPr>
        <w:t xml:space="preserve">Nerekomenduojama vartoti daug kalio, kadangi gali pasireikšti </w:t>
      </w:r>
      <w:proofErr w:type="spellStart"/>
      <w:r w:rsidRPr="00854A22">
        <w:rPr>
          <w:rFonts w:eastAsia="Calibri"/>
          <w:bCs/>
          <w:kern w:val="0"/>
          <w14:ligatures w14:val="none"/>
        </w:rPr>
        <w:t>hiperkalemija</w:t>
      </w:r>
      <w:proofErr w:type="spellEnd"/>
      <w:r w:rsidRPr="00854A22">
        <w:rPr>
          <w:rFonts w:eastAsia="Calibri"/>
          <w:bCs/>
          <w:kern w:val="0"/>
          <w14:ligatures w14:val="none"/>
        </w:rPr>
        <w:t>.</w:t>
      </w:r>
    </w:p>
    <w:p w14:paraId="1D7EB1BD" w14:textId="77777777" w:rsidR="00854A22" w:rsidRPr="00854A22" w:rsidRDefault="00854A22" w:rsidP="00854A22">
      <w:pPr>
        <w:widowControl w:val="0"/>
        <w:tabs>
          <w:tab w:val="left" w:pos="567"/>
        </w:tabs>
        <w:spacing w:after="0" w:line="240" w:lineRule="auto"/>
        <w:rPr>
          <w:rFonts w:eastAsia="Calibri"/>
          <w:b/>
          <w:bCs/>
          <w:kern w:val="0"/>
          <w14:ligatures w14:val="none"/>
        </w:rPr>
      </w:pPr>
    </w:p>
    <w:p w14:paraId="20756977" w14:textId="77777777" w:rsidR="00854A22" w:rsidRPr="00854A22" w:rsidRDefault="00854A22" w:rsidP="00854A22">
      <w:pPr>
        <w:widowControl w:val="0"/>
        <w:tabs>
          <w:tab w:val="left" w:pos="567"/>
        </w:tabs>
        <w:spacing w:after="0" w:line="240" w:lineRule="auto"/>
        <w:rPr>
          <w:rFonts w:eastAsia="Calibri"/>
          <w:b/>
          <w:bCs/>
          <w:kern w:val="0"/>
          <w14:ligatures w14:val="none"/>
        </w:rPr>
      </w:pPr>
      <w:r w:rsidRPr="00854A22">
        <w:rPr>
          <w:rFonts w:eastAsia="Calibri"/>
          <w:b/>
          <w:bCs/>
          <w:kern w:val="0"/>
          <w14:ligatures w14:val="none"/>
        </w:rPr>
        <w:t>Nėštumas, žindymo laikotarpis ir vaisingumas</w:t>
      </w:r>
    </w:p>
    <w:p w14:paraId="535BD0D9"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Jeigu esate nėščia, žindote kūdikį, manote, kad galbūt esate nėščia, arba planuojate pastoti, tai prieš vartodama šį vaistą, pasitarkite su gydytoju arba vaistininku.</w:t>
      </w:r>
    </w:p>
    <w:p w14:paraId="0467EDC7" w14:textId="77777777" w:rsidR="00854A22" w:rsidRPr="00854A22" w:rsidRDefault="00854A22" w:rsidP="00854A22">
      <w:pPr>
        <w:widowControl w:val="0"/>
        <w:tabs>
          <w:tab w:val="left" w:pos="567"/>
        </w:tabs>
        <w:spacing w:after="0" w:line="240" w:lineRule="auto"/>
        <w:rPr>
          <w:rFonts w:eastAsia="Calibri"/>
          <w:kern w:val="0"/>
          <w14:ligatures w14:val="none"/>
        </w:rPr>
      </w:pPr>
    </w:p>
    <w:p w14:paraId="22198FB6" w14:textId="77777777" w:rsidR="00854A22" w:rsidRPr="00854A22" w:rsidRDefault="00854A22" w:rsidP="00854A22">
      <w:pPr>
        <w:widowControl w:val="0"/>
        <w:tabs>
          <w:tab w:val="left" w:pos="567"/>
        </w:tabs>
        <w:spacing w:after="0" w:line="240" w:lineRule="auto"/>
        <w:rPr>
          <w:rFonts w:eastAsia="Calibri"/>
          <w:kern w:val="0"/>
          <w:u w:val="single"/>
          <w14:ligatures w14:val="none"/>
        </w:rPr>
      </w:pPr>
      <w:r w:rsidRPr="00854A22">
        <w:rPr>
          <w:rFonts w:eastAsia="Calibri"/>
          <w:kern w:val="0"/>
          <w:u w:val="single"/>
          <w14:ligatures w14:val="none"/>
        </w:rPr>
        <w:t>Nėštumas</w:t>
      </w:r>
    </w:p>
    <w:p w14:paraId="49AAF73C"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 xml:space="preserve">Duomenų apie </w:t>
      </w:r>
      <w:proofErr w:type="spellStart"/>
      <w:r w:rsidRPr="00854A22">
        <w:rPr>
          <w:rFonts w:eastAsia="Calibri"/>
          <w:kern w:val="0"/>
          <w14:ligatures w14:val="none"/>
        </w:rPr>
        <w:t>spironolaktono</w:t>
      </w:r>
      <w:proofErr w:type="spellEnd"/>
      <w:r w:rsidRPr="00854A22">
        <w:rPr>
          <w:rFonts w:eastAsia="Calibri"/>
          <w:kern w:val="0"/>
          <w14:ligatures w14:val="none"/>
        </w:rPr>
        <w:t xml:space="preserve"> vartojimą nėštumo metu yra nedaug. Jūsų gydytojas </w:t>
      </w:r>
      <w:proofErr w:type="spellStart"/>
      <w:r w:rsidRPr="00854A22">
        <w:rPr>
          <w:rFonts w:eastAsia="Calibri"/>
          <w:kern w:val="0"/>
          <w14:ligatures w14:val="none"/>
        </w:rPr>
        <w:t>Spironolactone</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r w:rsidRPr="00854A22">
        <w:rPr>
          <w:rFonts w:eastAsia="Calibri"/>
          <w:kern w:val="0"/>
          <w14:ligatures w14:val="none"/>
        </w:rPr>
        <w:t xml:space="preserve"> skirs tik tuo atveju, jeigu galima nauda bus didesnė už galimą riziką.</w:t>
      </w:r>
    </w:p>
    <w:p w14:paraId="3EDB8287" w14:textId="77777777" w:rsidR="00854A22" w:rsidRPr="00854A22" w:rsidRDefault="00854A22" w:rsidP="00854A22">
      <w:pPr>
        <w:widowControl w:val="0"/>
        <w:tabs>
          <w:tab w:val="left" w:pos="567"/>
        </w:tabs>
        <w:spacing w:after="0" w:line="240" w:lineRule="auto"/>
        <w:rPr>
          <w:rFonts w:eastAsia="Calibri"/>
          <w:kern w:val="0"/>
          <w14:ligatures w14:val="none"/>
        </w:rPr>
      </w:pPr>
    </w:p>
    <w:p w14:paraId="062B44B2" w14:textId="77777777" w:rsidR="00854A22" w:rsidRPr="00854A22" w:rsidRDefault="00854A22" w:rsidP="00854A22">
      <w:pPr>
        <w:widowControl w:val="0"/>
        <w:tabs>
          <w:tab w:val="left" w:pos="567"/>
        </w:tabs>
        <w:spacing w:after="0" w:line="240" w:lineRule="auto"/>
        <w:rPr>
          <w:rFonts w:eastAsia="Calibri"/>
          <w:kern w:val="0"/>
          <w:u w:val="single"/>
          <w14:ligatures w14:val="none"/>
        </w:rPr>
      </w:pPr>
      <w:r w:rsidRPr="00854A22">
        <w:rPr>
          <w:rFonts w:eastAsia="Calibri"/>
          <w:kern w:val="0"/>
          <w:u w:val="single"/>
          <w14:ligatures w14:val="none"/>
        </w:rPr>
        <w:t>Žindymo laikotarpis</w:t>
      </w:r>
    </w:p>
    <w:p w14:paraId="44F7175D" w14:textId="77777777" w:rsidR="00854A22" w:rsidRPr="00854A22" w:rsidRDefault="00854A22" w:rsidP="00854A22">
      <w:pPr>
        <w:widowControl w:val="0"/>
        <w:tabs>
          <w:tab w:val="left" w:pos="567"/>
        </w:tabs>
        <w:spacing w:after="0" w:line="240" w:lineRule="auto"/>
        <w:rPr>
          <w:rFonts w:eastAsia="Calibri"/>
          <w:kern w:val="0"/>
          <w14:ligatures w14:val="none"/>
        </w:rPr>
      </w:pPr>
      <w:proofErr w:type="spellStart"/>
      <w:r w:rsidRPr="00854A22">
        <w:rPr>
          <w:rFonts w:eastAsia="Calibri"/>
          <w:kern w:val="0"/>
          <w14:ligatures w14:val="none"/>
        </w:rPr>
        <w:t>Spironolaktono</w:t>
      </w:r>
      <w:proofErr w:type="spellEnd"/>
      <w:r w:rsidRPr="00854A22">
        <w:rPr>
          <w:rFonts w:eastAsia="Calibri"/>
          <w:kern w:val="0"/>
          <w14:ligatures w14:val="none"/>
        </w:rPr>
        <w:t xml:space="preserve"> draudžiama vartoti žindymo metu. Turėtumėte aptarti </w:t>
      </w:r>
      <w:proofErr w:type="spellStart"/>
      <w:r w:rsidRPr="00854A22">
        <w:rPr>
          <w:rFonts w:eastAsia="Calibri"/>
          <w:kern w:val="0"/>
          <w14:ligatures w14:val="none"/>
        </w:rPr>
        <w:t>Spironolactone</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r w:rsidRPr="00854A22">
        <w:rPr>
          <w:rFonts w:eastAsia="Calibri"/>
          <w:kern w:val="0"/>
          <w14:ligatures w14:val="none"/>
        </w:rPr>
        <w:t xml:space="preserve"> vartojimą su gydytoju, kuris patars apsvarstyti alternatyvų kūdikio maitinimo būdą, kol vartojate šį vaistą.</w:t>
      </w:r>
    </w:p>
    <w:p w14:paraId="56481530" w14:textId="77777777" w:rsidR="00854A22" w:rsidRPr="00854A22" w:rsidRDefault="00854A22" w:rsidP="00854A22">
      <w:pPr>
        <w:widowControl w:val="0"/>
        <w:tabs>
          <w:tab w:val="left" w:pos="567"/>
        </w:tabs>
        <w:spacing w:after="0" w:line="240" w:lineRule="auto"/>
        <w:rPr>
          <w:rFonts w:eastAsia="Calibri"/>
          <w:kern w:val="0"/>
          <w14:ligatures w14:val="none"/>
        </w:rPr>
      </w:pPr>
    </w:p>
    <w:p w14:paraId="2661BA71" w14:textId="77777777" w:rsidR="00854A22" w:rsidRPr="00854A22" w:rsidRDefault="00854A22" w:rsidP="00854A22">
      <w:pPr>
        <w:widowControl w:val="0"/>
        <w:tabs>
          <w:tab w:val="left" w:pos="567"/>
        </w:tabs>
        <w:spacing w:after="0" w:line="240" w:lineRule="auto"/>
        <w:rPr>
          <w:rFonts w:eastAsia="Calibri"/>
          <w:b/>
          <w:bCs/>
          <w:kern w:val="0"/>
          <w14:ligatures w14:val="none"/>
        </w:rPr>
      </w:pPr>
      <w:r w:rsidRPr="00854A22">
        <w:rPr>
          <w:rFonts w:eastAsia="Calibri"/>
          <w:b/>
          <w:bCs/>
          <w:kern w:val="0"/>
          <w14:ligatures w14:val="none"/>
        </w:rPr>
        <w:t>Vairavimas ir mechanizmų valdymas</w:t>
      </w:r>
    </w:p>
    <w:p w14:paraId="0E3A3907"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Galvos svaigimas ir nuovargis ypač dažnai pastebimi gydymo pradžioje ir koreguojant dozę (žr. 4.4 skyrių). Toks nepageidaujamas poveikis gali veikti gebėjimą vairuoti arba valdyti mechanizmus. Gydymo šiuo vaistu pradžioje ir padidinus dozę, nevairuokite ir nevaldykite mechanizmų, kol neišsiaiškinsite, kaip šis vaistas veikia Jus.</w:t>
      </w:r>
    </w:p>
    <w:p w14:paraId="6AAA68F4" w14:textId="77777777" w:rsidR="00854A22" w:rsidRPr="00854A22" w:rsidRDefault="00854A22" w:rsidP="00854A22">
      <w:pPr>
        <w:widowControl w:val="0"/>
        <w:tabs>
          <w:tab w:val="left" w:pos="567"/>
        </w:tabs>
        <w:spacing w:after="0" w:line="240" w:lineRule="auto"/>
        <w:rPr>
          <w:rFonts w:eastAsia="Calibri"/>
          <w:kern w:val="0"/>
          <w14:ligatures w14:val="none"/>
        </w:rPr>
      </w:pPr>
    </w:p>
    <w:p w14:paraId="26894750" w14:textId="77777777" w:rsidR="00854A22" w:rsidRPr="00854A22" w:rsidRDefault="00854A22" w:rsidP="00854A22">
      <w:pPr>
        <w:keepNext/>
        <w:keepLines/>
        <w:tabs>
          <w:tab w:val="left" w:pos="567"/>
        </w:tabs>
        <w:spacing w:after="0" w:line="240" w:lineRule="auto"/>
        <w:rPr>
          <w:rFonts w:eastAsia="Calibri"/>
          <w:b/>
          <w:bCs/>
          <w:kern w:val="0"/>
          <w14:ligatures w14:val="none"/>
        </w:rPr>
      </w:pPr>
      <w:proofErr w:type="spellStart"/>
      <w:r w:rsidRPr="00854A22">
        <w:rPr>
          <w:rFonts w:eastAsia="Calibri"/>
          <w:b/>
          <w:bCs/>
          <w:kern w:val="0"/>
          <w14:ligatures w14:val="none"/>
        </w:rPr>
        <w:t>Spironolactone</w:t>
      </w:r>
      <w:proofErr w:type="spellEnd"/>
      <w:r w:rsidRPr="00854A22">
        <w:rPr>
          <w:rFonts w:eastAsia="Calibri"/>
          <w:b/>
          <w:bCs/>
          <w:kern w:val="0"/>
          <w14:ligatures w14:val="none"/>
        </w:rPr>
        <w:t xml:space="preserve"> </w:t>
      </w:r>
      <w:proofErr w:type="spellStart"/>
      <w:r w:rsidRPr="00854A22">
        <w:rPr>
          <w:rFonts w:eastAsia="Calibri"/>
          <w:b/>
          <w:bCs/>
          <w:kern w:val="0"/>
          <w14:ligatures w14:val="none"/>
        </w:rPr>
        <w:t>Orion</w:t>
      </w:r>
      <w:proofErr w:type="spellEnd"/>
      <w:r w:rsidRPr="00854A22">
        <w:rPr>
          <w:rFonts w:eastAsia="Calibri"/>
          <w:b/>
          <w:bCs/>
          <w:kern w:val="0"/>
          <w14:ligatures w14:val="none"/>
        </w:rPr>
        <w:t xml:space="preserve"> sudėtyje yra laktozės</w:t>
      </w:r>
      <w:r w:rsidRPr="00854A22" w:rsidDel="003276EC">
        <w:rPr>
          <w:rFonts w:eastAsia="Calibri"/>
          <w:b/>
          <w:bCs/>
          <w:kern w:val="0"/>
          <w14:ligatures w14:val="none"/>
        </w:rPr>
        <w:t xml:space="preserve"> </w:t>
      </w:r>
    </w:p>
    <w:p w14:paraId="7B818666" w14:textId="77777777" w:rsidR="00854A22" w:rsidRPr="00854A22" w:rsidRDefault="00854A22" w:rsidP="00854A22">
      <w:pPr>
        <w:keepNext/>
        <w:keepLines/>
        <w:tabs>
          <w:tab w:val="left" w:pos="567"/>
        </w:tabs>
        <w:spacing w:after="0" w:line="240" w:lineRule="auto"/>
        <w:rPr>
          <w:rFonts w:eastAsia="Calibri"/>
          <w:kern w:val="0"/>
          <w14:ligatures w14:val="none"/>
        </w:rPr>
      </w:pPr>
      <w:r w:rsidRPr="00854A22">
        <w:rPr>
          <w:rFonts w:eastAsia="Calibri"/>
          <w:kern w:val="0"/>
          <w14:ligatures w14:val="none"/>
        </w:rPr>
        <w:t>25 mg tabletėje yra 57 mg laktozės (</w:t>
      </w:r>
      <w:proofErr w:type="spellStart"/>
      <w:r w:rsidRPr="00854A22">
        <w:rPr>
          <w:rFonts w:eastAsia="Calibri"/>
          <w:kern w:val="0"/>
          <w14:ligatures w14:val="none"/>
        </w:rPr>
        <w:t>monohidrato</w:t>
      </w:r>
      <w:proofErr w:type="spellEnd"/>
      <w:r w:rsidRPr="00854A22">
        <w:rPr>
          <w:rFonts w:eastAsia="Calibri"/>
          <w:kern w:val="0"/>
          <w14:ligatures w14:val="none"/>
        </w:rPr>
        <w:t xml:space="preserve"> pavidalu), 50 mg tabletėje yra 114 mg laktozės (</w:t>
      </w:r>
      <w:proofErr w:type="spellStart"/>
      <w:r w:rsidRPr="00854A22">
        <w:rPr>
          <w:rFonts w:eastAsia="Calibri"/>
          <w:kern w:val="0"/>
          <w14:ligatures w14:val="none"/>
        </w:rPr>
        <w:t>monohidrato</w:t>
      </w:r>
      <w:proofErr w:type="spellEnd"/>
      <w:r w:rsidRPr="00854A22">
        <w:rPr>
          <w:rFonts w:eastAsia="Calibri"/>
          <w:kern w:val="0"/>
          <w14:ligatures w14:val="none"/>
        </w:rPr>
        <w:t xml:space="preserve"> pavidalu). Jeigu gydytojas Jums yra sakęs, kad netoleruojate kokių nors angliavandenių, kreipkitės į jį prieš pradėdami vartoti šį vaistą.</w:t>
      </w:r>
    </w:p>
    <w:p w14:paraId="330DFC0E" w14:textId="77777777" w:rsidR="00854A22" w:rsidRPr="00854A22" w:rsidRDefault="00854A22" w:rsidP="00854A22">
      <w:pPr>
        <w:widowControl w:val="0"/>
        <w:tabs>
          <w:tab w:val="left" w:pos="567"/>
        </w:tabs>
        <w:spacing w:after="0" w:line="240" w:lineRule="auto"/>
        <w:rPr>
          <w:rFonts w:eastAsia="Calibri"/>
          <w:kern w:val="0"/>
          <w14:ligatures w14:val="none"/>
        </w:rPr>
      </w:pPr>
    </w:p>
    <w:p w14:paraId="3A8B6872" w14:textId="77777777" w:rsidR="00854A22" w:rsidRPr="00854A22" w:rsidRDefault="00854A22" w:rsidP="00854A22">
      <w:pPr>
        <w:widowControl w:val="0"/>
        <w:tabs>
          <w:tab w:val="left" w:pos="567"/>
        </w:tabs>
        <w:spacing w:after="0" w:line="240" w:lineRule="auto"/>
        <w:rPr>
          <w:rFonts w:eastAsia="Calibri"/>
          <w:kern w:val="0"/>
          <w14:ligatures w14:val="none"/>
        </w:rPr>
      </w:pPr>
    </w:p>
    <w:p w14:paraId="1132C292" w14:textId="77777777" w:rsidR="00854A22" w:rsidRPr="00854A22" w:rsidRDefault="00854A22" w:rsidP="00854A22">
      <w:pPr>
        <w:widowControl w:val="0"/>
        <w:tabs>
          <w:tab w:val="left" w:pos="567"/>
        </w:tabs>
        <w:spacing w:after="0" w:line="240" w:lineRule="auto"/>
        <w:ind w:left="567" w:hanging="567"/>
        <w:outlineLvl w:val="1"/>
        <w:rPr>
          <w:rFonts w:eastAsia="Calibri"/>
          <w:b/>
          <w:kern w:val="0"/>
          <w14:ligatures w14:val="none"/>
        </w:rPr>
      </w:pPr>
      <w:bookmarkStart w:id="6" w:name="_Toc129243141"/>
      <w:bookmarkStart w:id="7" w:name="_Toc129243266"/>
      <w:r w:rsidRPr="00854A22">
        <w:rPr>
          <w:rFonts w:eastAsia="Calibri"/>
          <w:b/>
          <w:kern w:val="0"/>
          <w14:ligatures w14:val="none"/>
        </w:rPr>
        <w:t>3.</w:t>
      </w:r>
      <w:r w:rsidRPr="00854A22">
        <w:rPr>
          <w:rFonts w:eastAsia="Calibri"/>
          <w:b/>
          <w:kern w:val="0"/>
          <w14:ligatures w14:val="none"/>
        </w:rPr>
        <w:tab/>
        <w:t xml:space="preserve">Kaip vartoti </w:t>
      </w:r>
      <w:proofErr w:type="spellStart"/>
      <w:r w:rsidRPr="00854A22">
        <w:rPr>
          <w:rFonts w:eastAsia="Calibri"/>
          <w:b/>
          <w:kern w:val="0"/>
          <w14:ligatures w14:val="none"/>
        </w:rPr>
        <w:t>Spironolactone</w:t>
      </w:r>
      <w:proofErr w:type="spellEnd"/>
      <w:r w:rsidRPr="00854A22">
        <w:rPr>
          <w:rFonts w:eastAsia="Calibri"/>
          <w:b/>
          <w:kern w:val="0"/>
          <w14:ligatures w14:val="none"/>
        </w:rPr>
        <w:t xml:space="preserve"> </w:t>
      </w:r>
      <w:proofErr w:type="spellStart"/>
      <w:r w:rsidRPr="00854A22">
        <w:rPr>
          <w:rFonts w:eastAsia="Calibri"/>
          <w:b/>
          <w:kern w:val="0"/>
          <w14:ligatures w14:val="none"/>
        </w:rPr>
        <w:t>Orion</w:t>
      </w:r>
      <w:bookmarkEnd w:id="6"/>
      <w:bookmarkEnd w:id="7"/>
      <w:proofErr w:type="spellEnd"/>
    </w:p>
    <w:p w14:paraId="635F16C1" w14:textId="77777777" w:rsidR="00854A22" w:rsidRPr="00854A22" w:rsidRDefault="00854A22" w:rsidP="00854A22">
      <w:pPr>
        <w:widowControl w:val="0"/>
        <w:tabs>
          <w:tab w:val="left" w:pos="567"/>
        </w:tabs>
        <w:spacing w:after="0" w:line="240" w:lineRule="auto"/>
        <w:rPr>
          <w:rFonts w:eastAsia="Calibri"/>
          <w:kern w:val="0"/>
          <w14:ligatures w14:val="none"/>
        </w:rPr>
      </w:pPr>
    </w:p>
    <w:p w14:paraId="51F8E166"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Visada vartokite šį vaistą tiksliai, kaip nurodė gydytojas arba vaistininkas. Jeigu abejojate, kreipkitės į gydytoją arba vaistininką.</w:t>
      </w:r>
    </w:p>
    <w:p w14:paraId="53EBE67D" w14:textId="77777777" w:rsidR="00854A22" w:rsidRPr="00854A22" w:rsidRDefault="00854A22" w:rsidP="00854A22">
      <w:pPr>
        <w:widowControl w:val="0"/>
        <w:tabs>
          <w:tab w:val="left" w:pos="567"/>
        </w:tabs>
        <w:spacing w:after="0" w:line="240" w:lineRule="auto"/>
        <w:rPr>
          <w:rFonts w:eastAsia="Calibri"/>
          <w:kern w:val="0"/>
          <w14:ligatures w14:val="none"/>
        </w:rPr>
      </w:pPr>
    </w:p>
    <w:p w14:paraId="1BF61A7C"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Paros dozė gali būti vartojama kaip vienkartinė dozė arba padalyta į dvi dozes. Tabletę nurykite užsigerdami stikline vandens arba kitokio skysčio.</w:t>
      </w:r>
    </w:p>
    <w:p w14:paraId="4B62CF0D" w14:textId="77777777" w:rsidR="00854A22" w:rsidRPr="00854A22" w:rsidRDefault="00854A22" w:rsidP="00854A22">
      <w:pPr>
        <w:widowControl w:val="0"/>
        <w:tabs>
          <w:tab w:val="left" w:pos="567"/>
        </w:tabs>
        <w:spacing w:after="0" w:line="240" w:lineRule="auto"/>
        <w:rPr>
          <w:rFonts w:eastAsia="Calibri"/>
          <w:kern w:val="0"/>
          <w14:ligatures w14:val="none"/>
        </w:rPr>
      </w:pPr>
    </w:p>
    <w:p w14:paraId="28AE14EB"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Tabletes reikia vartoti su maistu. Įsidėmėkite, kad vartojamas su maistu, vaistas geriau absorbuojamas.</w:t>
      </w:r>
    </w:p>
    <w:p w14:paraId="39654421" w14:textId="77777777" w:rsidR="00854A22" w:rsidRPr="00854A22" w:rsidRDefault="00854A22" w:rsidP="00854A22">
      <w:pPr>
        <w:widowControl w:val="0"/>
        <w:tabs>
          <w:tab w:val="left" w:pos="567"/>
        </w:tabs>
        <w:spacing w:after="0" w:line="240" w:lineRule="auto"/>
        <w:rPr>
          <w:rFonts w:eastAsia="Calibri"/>
          <w:kern w:val="0"/>
          <w14:ligatures w14:val="none"/>
        </w:rPr>
      </w:pPr>
    </w:p>
    <w:p w14:paraId="7CF367C6"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Visada vartokite vaistą tuo pačiu metu tam, kad užtikrintumėte pastovų vaisto poveikį. Be to, tai padės neužmiršti pavartoti vaisto.</w:t>
      </w:r>
    </w:p>
    <w:p w14:paraId="20E10334" w14:textId="77777777" w:rsidR="00854A22" w:rsidRPr="00854A22" w:rsidRDefault="00854A22" w:rsidP="00854A22">
      <w:pPr>
        <w:widowControl w:val="0"/>
        <w:tabs>
          <w:tab w:val="left" w:pos="567"/>
        </w:tabs>
        <w:spacing w:after="0" w:line="240" w:lineRule="auto"/>
        <w:rPr>
          <w:rFonts w:eastAsia="Calibri"/>
          <w:kern w:val="0"/>
          <w14:ligatures w14:val="none"/>
        </w:rPr>
      </w:pPr>
    </w:p>
    <w:p w14:paraId="7344A77F" w14:textId="77777777" w:rsidR="00854A22" w:rsidRPr="00854A22" w:rsidRDefault="00854A22" w:rsidP="00854A22">
      <w:pPr>
        <w:widowControl w:val="0"/>
        <w:tabs>
          <w:tab w:val="left" w:pos="567"/>
        </w:tabs>
        <w:spacing w:after="0" w:line="240" w:lineRule="auto"/>
        <w:rPr>
          <w:rFonts w:eastAsia="Calibri"/>
          <w:kern w:val="0"/>
          <w14:ligatures w14:val="none"/>
        </w:rPr>
      </w:pPr>
      <w:proofErr w:type="spellStart"/>
      <w:r w:rsidRPr="00854A22">
        <w:rPr>
          <w:rFonts w:eastAsia="Calibri"/>
          <w:kern w:val="0"/>
          <w14:ligatures w14:val="none"/>
        </w:rPr>
        <w:t>Spironolactone</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r w:rsidRPr="00854A22">
        <w:rPr>
          <w:rFonts w:eastAsia="Calibri"/>
          <w:kern w:val="0"/>
          <w14:ligatures w14:val="none"/>
        </w:rPr>
        <w:t xml:space="preserve"> dozė yra individuali, ji priklauso nuo ligos ir bendros organizmo būklės. Toliau pateiktos dozės yra dažniausiai rekomenduojamos. </w:t>
      </w:r>
    </w:p>
    <w:p w14:paraId="2BDAA986" w14:textId="77777777" w:rsidR="00854A22" w:rsidRPr="00854A22" w:rsidRDefault="00854A22" w:rsidP="00854A22">
      <w:pPr>
        <w:widowControl w:val="0"/>
        <w:tabs>
          <w:tab w:val="left" w:pos="567"/>
        </w:tabs>
        <w:spacing w:after="0" w:line="240" w:lineRule="auto"/>
        <w:rPr>
          <w:rFonts w:eastAsia="Calibri"/>
          <w:kern w:val="0"/>
          <w14:ligatures w14:val="none"/>
        </w:rPr>
      </w:pPr>
    </w:p>
    <w:p w14:paraId="7EA65337"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Gydymo metu, gydytojas reguliariai stebės įvairių cheminių medžiagų kiekį Jūsų organizme (pavyzdžiui, kraujo serumo elektrolitų kiekį, kreatinino koncentraciją).</w:t>
      </w:r>
    </w:p>
    <w:p w14:paraId="4DD36781" w14:textId="77777777" w:rsidR="00854A22" w:rsidRPr="00854A22" w:rsidRDefault="00854A22" w:rsidP="00854A22">
      <w:pPr>
        <w:widowControl w:val="0"/>
        <w:tabs>
          <w:tab w:val="left" w:pos="567"/>
        </w:tabs>
        <w:spacing w:after="0" w:line="240" w:lineRule="auto"/>
        <w:rPr>
          <w:rFonts w:eastAsia="Calibri"/>
          <w:kern w:val="0"/>
          <w14:ligatures w14:val="none"/>
        </w:rPr>
      </w:pPr>
    </w:p>
    <w:p w14:paraId="4236A9E3" w14:textId="77777777" w:rsidR="00854A22" w:rsidRPr="00854A22" w:rsidRDefault="00854A22" w:rsidP="00854A22">
      <w:pPr>
        <w:widowControl w:val="0"/>
        <w:tabs>
          <w:tab w:val="left" w:pos="567"/>
        </w:tabs>
        <w:spacing w:after="0" w:line="240" w:lineRule="auto"/>
        <w:rPr>
          <w:rFonts w:eastAsia="Calibri"/>
          <w:b/>
          <w:kern w:val="0"/>
          <w14:ligatures w14:val="none"/>
        </w:rPr>
      </w:pPr>
      <w:r w:rsidRPr="00854A22">
        <w:rPr>
          <w:rFonts w:eastAsia="Calibri"/>
          <w:b/>
          <w:kern w:val="0"/>
          <w14:ligatures w14:val="none"/>
        </w:rPr>
        <w:t>Suaugusiesiems</w:t>
      </w:r>
    </w:p>
    <w:p w14:paraId="46204421"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i/>
          <w:kern w:val="0"/>
          <w14:ligatures w14:val="none"/>
        </w:rPr>
        <w:t xml:space="preserve">Sunkus širdies nepakankamumas. </w:t>
      </w:r>
      <w:r w:rsidRPr="00854A22">
        <w:rPr>
          <w:rFonts w:eastAsia="Calibri"/>
          <w:kern w:val="0"/>
          <w14:ligatures w14:val="none"/>
        </w:rPr>
        <w:t>Pradinė</w:t>
      </w:r>
      <w:r w:rsidRPr="00854A22">
        <w:rPr>
          <w:rFonts w:eastAsia="Calibri"/>
          <w:i/>
          <w:kern w:val="0"/>
          <w14:ligatures w14:val="none"/>
        </w:rPr>
        <w:t xml:space="preserve"> </w:t>
      </w:r>
      <w:r w:rsidRPr="00854A22">
        <w:rPr>
          <w:rFonts w:eastAsia="Calibri"/>
          <w:kern w:val="0"/>
          <w14:ligatures w14:val="none"/>
        </w:rPr>
        <w:t>dozė yra 25 mg per parą. Jei reikia, gydytojas gali nuspręsti dozę padidinti iki 50 mg per parą arba sumažinti iki 25 mg kas dvi paras.</w:t>
      </w:r>
    </w:p>
    <w:p w14:paraId="5EE27795" w14:textId="77777777" w:rsidR="00854A22" w:rsidRPr="00854A22" w:rsidRDefault="00854A22" w:rsidP="00854A22">
      <w:pPr>
        <w:widowControl w:val="0"/>
        <w:tabs>
          <w:tab w:val="left" w:pos="567"/>
        </w:tabs>
        <w:spacing w:after="0" w:line="240" w:lineRule="auto"/>
        <w:rPr>
          <w:rFonts w:eastAsia="Calibri"/>
          <w:kern w:val="0"/>
          <w14:ligatures w14:val="none"/>
        </w:rPr>
      </w:pPr>
    </w:p>
    <w:p w14:paraId="311287EA"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i/>
          <w:kern w:val="0"/>
          <w14:ligatures w14:val="none"/>
        </w:rPr>
        <w:t>Aukštas kraujospūdis ir patinimas.</w:t>
      </w:r>
      <w:r w:rsidRPr="00854A22">
        <w:rPr>
          <w:rFonts w:eastAsia="Calibri"/>
          <w:kern w:val="0"/>
          <w14:ligatures w14:val="none"/>
        </w:rPr>
        <w:t xml:space="preserve"> Įprasta dozė yra nuo 25 mg iki 100 mg per parą.</w:t>
      </w:r>
    </w:p>
    <w:p w14:paraId="2EF4EE5B" w14:textId="77777777" w:rsidR="00854A22" w:rsidRPr="00854A22" w:rsidRDefault="00854A22" w:rsidP="00854A22">
      <w:pPr>
        <w:widowControl w:val="0"/>
        <w:tabs>
          <w:tab w:val="left" w:pos="567"/>
        </w:tabs>
        <w:spacing w:after="0" w:line="240" w:lineRule="auto"/>
        <w:rPr>
          <w:rFonts w:eastAsia="Calibri"/>
          <w:kern w:val="0"/>
          <w14:ligatures w14:val="none"/>
        </w:rPr>
      </w:pPr>
    </w:p>
    <w:p w14:paraId="0568E471"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i/>
          <w:kern w:val="0"/>
          <w14:ligatures w14:val="none"/>
        </w:rPr>
        <w:lastRenderedPageBreak/>
        <w:t xml:space="preserve">Sunkus patinimas. </w:t>
      </w:r>
      <w:r w:rsidRPr="00854A22">
        <w:rPr>
          <w:rFonts w:eastAsia="Calibri"/>
          <w:kern w:val="0"/>
          <w14:ligatures w14:val="none"/>
        </w:rPr>
        <w:t>Nuo 200 iki 400 mg per parą, trumpą laiką.</w:t>
      </w:r>
    </w:p>
    <w:p w14:paraId="24106C30" w14:textId="77777777" w:rsidR="00854A22" w:rsidRPr="00854A22" w:rsidRDefault="00854A22" w:rsidP="00854A22">
      <w:pPr>
        <w:widowControl w:val="0"/>
        <w:tabs>
          <w:tab w:val="left" w:pos="567"/>
        </w:tabs>
        <w:spacing w:after="0" w:line="240" w:lineRule="auto"/>
        <w:rPr>
          <w:rFonts w:eastAsia="Calibri"/>
          <w:kern w:val="0"/>
          <w14:ligatures w14:val="none"/>
        </w:rPr>
      </w:pPr>
    </w:p>
    <w:p w14:paraId="25133C90"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i/>
          <w:kern w:val="0"/>
          <w14:ligatures w14:val="none"/>
        </w:rPr>
        <w:t xml:space="preserve">Per stiprios </w:t>
      </w:r>
      <w:proofErr w:type="spellStart"/>
      <w:r w:rsidRPr="00854A22">
        <w:rPr>
          <w:rFonts w:eastAsia="Calibri"/>
          <w:i/>
          <w:kern w:val="0"/>
          <w14:ligatures w14:val="none"/>
        </w:rPr>
        <w:t>aldosterono</w:t>
      </w:r>
      <w:proofErr w:type="spellEnd"/>
      <w:r w:rsidRPr="00854A22">
        <w:rPr>
          <w:rFonts w:eastAsia="Calibri"/>
          <w:i/>
          <w:kern w:val="0"/>
          <w14:ligatures w14:val="none"/>
        </w:rPr>
        <w:t xml:space="preserve"> (antinksčių išskiriamo hormono) sekrecijos slopinimas.</w:t>
      </w:r>
      <w:r w:rsidRPr="00854A22">
        <w:rPr>
          <w:rFonts w:eastAsia="Calibri"/>
          <w:kern w:val="0"/>
          <w14:ligatures w14:val="none"/>
        </w:rPr>
        <w:t>100–400 mg vieną dieną prieš operaciją. Jei chirurginis gydymas negali būti taikomas, gydytojas mažiausią dozę nustato individualiai kiekvienam pacientui.</w:t>
      </w:r>
    </w:p>
    <w:p w14:paraId="6E0732F5" w14:textId="77777777" w:rsidR="00854A22" w:rsidRPr="00854A22" w:rsidRDefault="00854A22" w:rsidP="00854A22">
      <w:pPr>
        <w:widowControl w:val="0"/>
        <w:tabs>
          <w:tab w:val="left" w:pos="567"/>
        </w:tabs>
        <w:spacing w:after="0" w:line="240" w:lineRule="auto"/>
        <w:rPr>
          <w:rFonts w:eastAsia="Calibri"/>
          <w:kern w:val="0"/>
          <w14:ligatures w14:val="none"/>
        </w:rPr>
      </w:pPr>
    </w:p>
    <w:p w14:paraId="253AC842" w14:textId="77777777" w:rsidR="00854A22" w:rsidRPr="00854A22" w:rsidRDefault="00854A22" w:rsidP="00854A22">
      <w:pPr>
        <w:widowControl w:val="0"/>
        <w:tabs>
          <w:tab w:val="left" w:pos="567"/>
        </w:tabs>
        <w:spacing w:after="0" w:line="240" w:lineRule="auto"/>
        <w:rPr>
          <w:rFonts w:eastAsia="Calibri"/>
          <w:b/>
          <w:kern w:val="0"/>
          <w14:ligatures w14:val="none"/>
        </w:rPr>
      </w:pPr>
      <w:r w:rsidRPr="00854A22">
        <w:rPr>
          <w:rFonts w:eastAsia="Calibri"/>
          <w:b/>
          <w:kern w:val="0"/>
          <w14:ligatures w14:val="none"/>
        </w:rPr>
        <w:t>Vartojimas senyviems pacientams</w:t>
      </w:r>
    </w:p>
    <w:p w14:paraId="5B214B24"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Dozės koregavimas dažniausiai nėra būtina, nebent pacientui yra inkstų ar kepenų nepakankamumas.</w:t>
      </w:r>
    </w:p>
    <w:p w14:paraId="274C82A4" w14:textId="77777777" w:rsidR="00854A22" w:rsidRPr="00854A22" w:rsidRDefault="00854A22" w:rsidP="00854A22">
      <w:pPr>
        <w:widowControl w:val="0"/>
        <w:tabs>
          <w:tab w:val="left" w:pos="567"/>
        </w:tabs>
        <w:spacing w:after="0" w:line="240" w:lineRule="auto"/>
        <w:rPr>
          <w:rFonts w:eastAsia="Calibri"/>
          <w:kern w:val="0"/>
          <w14:ligatures w14:val="none"/>
        </w:rPr>
      </w:pPr>
    </w:p>
    <w:p w14:paraId="3D3C89E5" w14:textId="77777777" w:rsidR="00854A22" w:rsidRPr="00854A22" w:rsidRDefault="00854A22" w:rsidP="00854A22">
      <w:pPr>
        <w:widowControl w:val="0"/>
        <w:tabs>
          <w:tab w:val="left" w:pos="567"/>
        </w:tabs>
        <w:spacing w:after="0" w:line="240" w:lineRule="auto"/>
        <w:rPr>
          <w:rFonts w:eastAsia="Calibri"/>
          <w:b/>
          <w:bCs/>
          <w:kern w:val="0"/>
          <w14:ligatures w14:val="none"/>
        </w:rPr>
      </w:pPr>
      <w:r w:rsidRPr="00854A22">
        <w:rPr>
          <w:rFonts w:eastAsia="Calibri"/>
          <w:b/>
          <w:bCs/>
          <w:kern w:val="0"/>
          <w14:ligatures w14:val="none"/>
        </w:rPr>
        <w:t xml:space="preserve">Vartojimas vaikams </w:t>
      </w:r>
    </w:p>
    <w:p w14:paraId="5682F87F"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Vaikams gydytojas dozę nustato atsižvelgdamas į vaiko kūno svorį ir ligą.</w:t>
      </w:r>
    </w:p>
    <w:p w14:paraId="798405F6" w14:textId="77777777" w:rsidR="00854A22" w:rsidRPr="00854A22" w:rsidRDefault="00854A22" w:rsidP="00854A22">
      <w:pPr>
        <w:widowControl w:val="0"/>
        <w:tabs>
          <w:tab w:val="left" w:pos="567"/>
        </w:tabs>
        <w:spacing w:after="0" w:line="240" w:lineRule="auto"/>
        <w:rPr>
          <w:rFonts w:eastAsia="Calibri"/>
          <w:kern w:val="0"/>
          <w14:ligatures w14:val="none"/>
        </w:rPr>
      </w:pPr>
    </w:p>
    <w:p w14:paraId="58E5A8CD"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Tabletę galima padalyti į lygias dozes.</w:t>
      </w:r>
    </w:p>
    <w:p w14:paraId="7D8992D1" w14:textId="77777777" w:rsidR="00854A22" w:rsidRPr="00854A22" w:rsidRDefault="00854A22" w:rsidP="00854A22">
      <w:pPr>
        <w:widowControl w:val="0"/>
        <w:tabs>
          <w:tab w:val="left" w:pos="567"/>
        </w:tabs>
        <w:spacing w:after="0" w:line="240" w:lineRule="auto"/>
        <w:rPr>
          <w:rFonts w:eastAsia="Calibri"/>
          <w:kern w:val="0"/>
          <w14:ligatures w14:val="none"/>
        </w:rPr>
      </w:pPr>
    </w:p>
    <w:p w14:paraId="21D24DAB" w14:textId="77777777" w:rsidR="00854A22" w:rsidRPr="00854A22" w:rsidRDefault="00854A22" w:rsidP="00854A22">
      <w:pPr>
        <w:keepNext/>
        <w:keepLines/>
        <w:widowControl w:val="0"/>
        <w:tabs>
          <w:tab w:val="left" w:pos="567"/>
        </w:tabs>
        <w:spacing w:after="0" w:line="240" w:lineRule="auto"/>
        <w:rPr>
          <w:rFonts w:eastAsia="Calibri"/>
          <w:b/>
          <w:kern w:val="0"/>
          <w14:ligatures w14:val="none"/>
        </w:rPr>
      </w:pPr>
      <w:r w:rsidRPr="00854A22">
        <w:rPr>
          <w:rFonts w:eastAsia="Calibri"/>
          <w:b/>
          <w:kern w:val="0"/>
          <w14:ligatures w14:val="none"/>
        </w:rPr>
        <w:t>Pacientams, kurių inkstų funkcija sutrikusi</w:t>
      </w:r>
    </w:p>
    <w:p w14:paraId="1BFA68C6" w14:textId="77777777" w:rsidR="00854A22" w:rsidRPr="00854A22" w:rsidRDefault="00854A22" w:rsidP="00854A22">
      <w:pPr>
        <w:keepNext/>
        <w:keepLines/>
        <w:widowControl w:val="0"/>
        <w:tabs>
          <w:tab w:val="left" w:pos="567"/>
        </w:tabs>
        <w:spacing w:after="0" w:line="240" w:lineRule="auto"/>
        <w:rPr>
          <w:rFonts w:eastAsia="Calibri"/>
          <w:kern w:val="0"/>
          <w14:ligatures w14:val="none"/>
        </w:rPr>
      </w:pPr>
      <w:r w:rsidRPr="00854A22">
        <w:rPr>
          <w:rFonts w:eastAsia="Calibri"/>
          <w:kern w:val="0"/>
          <w14:ligatures w14:val="none"/>
        </w:rPr>
        <w:t>Skirdamas dozę ir tęsdamas gydymą, gydytojas turi atsižvelgti į tai, kad pacientui yra širdies nepakankamumas.</w:t>
      </w:r>
    </w:p>
    <w:p w14:paraId="70922AA0" w14:textId="77777777" w:rsidR="00854A22" w:rsidRPr="00854A22" w:rsidRDefault="00854A22" w:rsidP="00854A22">
      <w:pPr>
        <w:widowControl w:val="0"/>
        <w:tabs>
          <w:tab w:val="left" w:pos="567"/>
        </w:tabs>
        <w:spacing w:after="0" w:line="240" w:lineRule="auto"/>
        <w:rPr>
          <w:rFonts w:eastAsia="Calibri"/>
          <w:kern w:val="0"/>
          <w14:ligatures w14:val="none"/>
        </w:rPr>
      </w:pPr>
    </w:p>
    <w:p w14:paraId="327A2CE5"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Nevartokite šio vaisto, jeigu gydytojas yra sakęs Jums, kad sergate sunkiu inkstų nepakankamumu.</w:t>
      </w:r>
    </w:p>
    <w:p w14:paraId="14190EE8" w14:textId="77777777" w:rsidR="00854A22" w:rsidRPr="00854A22" w:rsidRDefault="00854A22" w:rsidP="00854A22">
      <w:pPr>
        <w:widowControl w:val="0"/>
        <w:tabs>
          <w:tab w:val="left" w:pos="567"/>
        </w:tabs>
        <w:spacing w:after="0" w:line="240" w:lineRule="auto"/>
        <w:rPr>
          <w:rFonts w:eastAsia="Calibri"/>
          <w:kern w:val="0"/>
          <w14:ligatures w14:val="none"/>
        </w:rPr>
      </w:pPr>
    </w:p>
    <w:p w14:paraId="205D9939" w14:textId="77777777" w:rsidR="00854A22" w:rsidRPr="00854A22" w:rsidRDefault="00854A22" w:rsidP="00854A22">
      <w:pPr>
        <w:widowControl w:val="0"/>
        <w:tabs>
          <w:tab w:val="left" w:pos="567"/>
        </w:tabs>
        <w:spacing w:after="0" w:line="240" w:lineRule="auto"/>
        <w:rPr>
          <w:rFonts w:eastAsia="Calibri"/>
          <w:b/>
          <w:bCs/>
          <w:kern w:val="0"/>
          <w14:ligatures w14:val="none"/>
        </w:rPr>
      </w:pPr>
      <w:r w:rsidRPr="00854A22">
        <w:rPr>
          <w:rFonts w:eastAsia="Calibri"/>
          <w:b/>
          <w:bCs/>
          <w:kern w:val="0"/>
          <w14:ligatures w14:val="none"/>
        </w:rPr>
        <w:t xml:space="preserve">Ką daryti pavartojus per didelę </w:t>
      </w:r>
      <w:proofErr w:type="spellStart"/>
      <w:r w:rsidRPr="00854A22">
        <w:rPr>
          <w:rFonts w:eastAsia="Calibri"/>
          <w:b/>
          <w:bCs/>
          <w:kern w:val="0"/>
          <w14:ligatures w14:val="none"/>
        </w:rPr>
        <w:t>Spironolactone</w:t>
      </w:r>
      <w:proofErr w:type="spellEnd"/>
      <w:r w:rsidRPr="00854A22">
        <w:rPr>
          <w:rFonts w:eastAsia="Calibri"/>
          <w:b/>
          <w:bCs/>
          <w:kern w:val="0"/>
          <w14:ligatures w14:val="none"/>
        </w:rPr>
        <w:t xml:space="preserve"> </w:t>
      </w:r>
      <w:proofErr w:type="spellStart"/>
      <w:r w:rsidRPr="00854A22">
        <w:rPr>
          <w:rFonts w:eastAsia="Calibri"/>
          <w:b/>
          <w:bCs/>
          <w:kern w:val="0"/>
          <w14:ligatures w14:val="none"/>
        </w:rPr>
        <w:t>Orion</w:t>
      </w:r>
      <w:proofErr w:type="spellEnd"/>
      <w:r w:rsidRPr="00854A22">
        <w:rPr>
          <w:rFonts w:eastAsia="Calibri"/>
          <w:b/>
          <w:bCs/>
          <w:kern w:val="0"/>
          <w14:ligatures w14:val="none"/>
        </w:rPr>
        <w:t xml:space="preserve"> dozę</w:t>
      </w:r>
    </w:p>
    <w:p w14:paraId="41CBE95D" w14:textId="77777777" w:rsidR="00854A22" w:rsidRPr="00854A22" w:rsidRDefault="00854A22" w:rsidP="00854A22">
      <w:pPr>
        <w:widowControl w:val="0"/>
        <w:tabs>
          <w:tab w:val="left" w:pos="567"/>
        </w:tabs>
        <w:spacing w:after="0" w:line="240" w:lineRule="auto"/>
        <w:rPr>
          <w:rFonts w:eastAsia="Calibri"/>
          <w:bCs/>
          <w:kern w:val="0"/>
          <w14:ligatures w14:val="none"/>
        </w:rPr>
      </w:pPr>
      <w:r w:rsidRPr="00854A22">
        <w:rPr>
          <w:rFonts w:eastAsia="Calibri"/>
          <w:bCs/>
          <w:kern w:val="0"/>
          <w14:ligatures w14:val="none"/>
        </w:rPr>
        <w:t xml:space="preserve">Jei Jūs ar kas nors kitas, pvz., vaikas, pavartojo per didelę vaisto dozę, kuo skubiau kreipkitės į gydytoją arba vykite į ligoninę. Perdozavimo simptomai yra šie: nuovargis, minčių susipainiojimas, </w:t>
      </w:r>
      <w:proofErr w:type="spellStart"/>
      <w:r w:rsidRPr="00854A22">
        <w:rPr>
          <w:rFonts w:eastAsia="Calibri"/>
          <w:bCs/>
          <w:kern w:val="0"/>
          <w14:ligatures w14:val="none"/>
        </w:rPr>
        <w:t>netvirtumo</w:t>
      </w:r>
      <w:proofErr w:type="spellEnd"/>
      <w:r w:rsidRPr="00854A22">
        <w:rPr>
          <w:rFonts w:eastAsia="Calibri"/>
          <w:bCs/>
          <w:kern w:val="0"/>
          <w14:ligatures w14:val="none"/>
        </w:rPr>
        <w:t xml:space="preserve"> jausmas, pykinimas, svaigulys, odos bėrimas ir viduriavimas.</w:t>
      </w:r>
    </w:p>
    <w:p w14:paraId="46C45D77" w14:textId="77777777" w:rsidR="00854A22" w:rsidRPr="00854A22" w:rsidRDefault="00854A22" w:rsidP="00854A22">
      <w:pPr>
        <w:widowControl w:val="0"/>
        <w:tabs>
          <w:tab w:val="left" w:pos="567"/>
        </w:tabs>
        <w:spacing w:after="0" w:line="240" w:lineRule="auto"/>
        <w:rPr>
          <w:rFonts w:eastAsia="Calibri"/>
          <w:bCs/>
          <w:kern w:val="0"/>
          <w14:ligatures w14:val="none"/>
        </w:rPr>
      </w:pPr>
    </w:p>
    <w:p w14:paraId="76427F69" w14:textId="77777777" w:rsidR="00854A22" w:rsidRPr="00854A22" w:rsidRDefault="00854A22" w:rsidP="00854A22">
      <w:pPr>
        <w:widowControl w:val="0"/>
        <w:tabs>
          <w:tab w:val="left" w:pos="567"/>
        </w:tabs>
        <w:spacing w:after="0" w:line="240" w:lineRule="auto"/>
        <w:rPr>
          <w:rFonts w:eastAsia="Calibri"/>
          <w:bCs/>
          <w:kern w:val="0"/>
          <w14:ligatures w14:val="none"/>
        </w:rPr>
      </w:pPr>
      <w:r w:rsidRPr="00854A22">
        <w:rPr>
          <w:rFonts w:eastAsia="Calibri"/>
          <w:bCs/>
          <w:kern w:val="0"/>
          <w14:ligatures w14:val="none"/>
        </w:rPr>
        <w:t xml:space="preserve">Vykdami pas gydytoją arba į ligoninę su savimi pasiimkite tablečių </w:t>
      </w:r>
      <w:proofErr w:type="spellStart"/>
      <w:r w:rsidRPr="00854A22">
        <w:rPr>
          <w:rFonts w:eastAsia="Calibri"/>
          <w:bCs/>
          <w:kern w:val="0"/>
          <w14:ligatures w14:val="none"/>
        </w:rPr>
        <w:t>talpyklę</w:t>
      </w:r>
      <w:proofErr w:type="spellEnd"/>
      <w:r w:rsidRPr="00854A22">
        <w:rPr>
          <w:rFonts w:eastAsia="Calibri"/>
          <w:bCs/>
          <w:kern w:val="0"/>
          <w14:ligatures w14:val="none"/>
        </w:rPr>
        <w:t xml:space="preserve">. </w:t>
      </w:r>
    </w:p>
    <w:p w14:paraId="701ECF89" w14:textId="77777777" w:rsidR="00854A22" w:rsidRPr="00854A22" w:rsidRDefault="00854A22" w:rsidP="00854A22">
      <w:pPr>
        <w:widowControl w:val="0"/>
        <w:tabs>
          <w:tab w:val="left" w:pos="567"/>
        </w:tabs>
        <w:spacing w:after="0" w:line="240" w:lineRule="auto"/>
        <w:rPr>
          <w:rFonts w:eastAsia="Calibri"/>
          <w:kern w:val="0"/>
          <w14:ligatures w14:val="none"/>
        </w:rPr>
      </w:pPr>
    </w:p>
    <w:p w14:paraId="690CA64A"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b/>
          <w:kern w:val="0"/>
          <w14:ligatures w14:val="none"/>
        </w:rPr>
        <w:t xml:space="preserve">Pamiršus pavartoti </w:t>
      </w:r>
      <w:proofErr w:type="spellStart"/>
      <w:r w:rsidRPr="00854A22">
        <w:rPr>
          <w:rFonts w:eastAsia="Calibri"/>
          <w:b/>
          <w:bCs/>
          <w:kern w:val="0"/>
          <w14:ligatures w14:val="none"/>
        </w:rPr>
        <w:t>Spironolactone</w:t>
      </w:r>
      <w:proofErr w:type="spellEnd"/>
      <w:r w:rsidRPr="00854A22">
        <w:rPr>
          <w:rFonts w:eastAsia="Calibri"/>
          <w:b/>
          <w:bCs/>
          <w:kern w:val="0"/>
          <w14:ligatures w14:val="none"/>
        </w:rPr>
        <w:t xml:space="preserve"> </w:t>
      </w:r>
      <w:proofErr w:type="spellStart"/>
      <w:r w:rsidRPr="00854A22">
        <w:rPr>
          <w:rFonts w:eastAsia="Calibri"/>
          <w:b/>
          <w:bCs/>
          <w:kern w:val="0"/>
          <w14:ligatures w14:val="none"/>
        </w:rPr>
        <w:t>Orion</w:t>
      </w:r>
      <w:proofErr w:type="spellEnd"/>
      <w:r w:rsidRPr="00854A22">
        <w:rPr>
          <w:rFonts w:eastAsia="Calibri"/>
          <w:b/>
          <w:bCs/>
          <w:kern w:val="0"/>
          <w14:ligatures w14:val="none"/>
        </w:rPr>
        <w:t xml:space="preserve"> </w:t>
      </w:r>
    </w:p>
    <w:p w14:paraId="255457E6"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Pamirštą dozę vartokite kai tik prisiminsite. Jei jau beveik laikas vartoti kitą dozę, praleistos dozės nebevartokite. Niekada nevartokite dvigubos dozės arba dviejų dozių iš eilės. Prieš vykdami atostogų arba į kelionę įsitikinkite, kad vaistų turite užtektinai.</w:t>
      </w:r>
    </w:p>
    <w:p w14:paraId="2FBCE56D" w14:textId="77777777" w:rsidR="00854A22" w:rsidRPr="00854A22" w:rsidRDefault="00854A22" w:rsidP="00854A22">
      <w:pPr>
        <w:widowControl w:val="0"/>
        <w:tabs>
          <w:tab w:val="left" w:pos="567"/>
        </w:tabs>
        <w:spacing w:after="0" w:line="240" w:lineRule="auto"/>
        <w:rPr>
          <w:rFonts w:eastAsia="Calibri"/>
          <w:kern w:val="0"/>
          <w14:ligatures w14:val="none"/>
        </w:rPr>
      </w:pPr>
    </w:p>
    <w:p w14:paraId="7CBA5C63"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Jeigu kiltų daugiau klausimų dėl šio vaisto vartojimo, kreipkitės į gydytoją arba vaistininką.</w:t>
      </w:r>
    </w:p>
    <w:p w14:paraId="14774159" w14:textId="77777777" w:rsidR="00854A22" w:rsidRPr="00854A22" w:rsidRDefault="00854A22" w:rsidP="00854A22">
      <w:pPr>
        <w:widowControl w:val="0"/>
        <w:tabs>
          <w:tab w:val="left" w:pos="567"/>
        </w:tabs>
        <w:spacing w:after="0" w:line="240" w:lineRule="auto"/>
        <w:rPr>
          <w:rFonts w:eastAsia="Calibri"/>
          <w:kern w:val="0"/>
          <w14:ligatures w14:val="none"/>
        </w:rPr>
      </w:pPr>
    </w:p>
    <w:p w14:paraId="3E129EB7" w14:textId="77777777" w:rsidR="00854A22" w:rsidRPr="00854A22" w:rsidRDefault="00854A22" w:rsidP="00854A22">
      <w:pPr>
        <w:widowControl w:val="0"/>
        <w:tabs>
          <w:tab w:val="left" w:pos="567"/>
        </w:tabs>
        <w:spacing w:after="0" w:line="240" w:lineRule="auto"/>
        <w:rPr>
          <w:rFonts w:eastAsia="Calibri"/>
          <w:kern w:val="0"/>
          <w14:ligatures w14:val="none"/>
        </w:rPr>
      </w:pPr>
    </w:p>
    <w:p w14:paraId="6B5FB2D6" w14:textId="77777777" w:rsidR="00854A22" w:rsidRPr="00854A22" w:rsidRDefault="00854A22" w:rsidP="00854A22">
      <w:pPr>
        <w:widowControl w:val="0"/>
        <w:tabs>
          <w:tab w:val="left" w:pos="567"/>
        </w:tabs>
        <w:spacing w:after="0" w:line="240" w:lineRule="auto"/>
        <w:ind w:left="567" w:hanging="567"/>
        <w:outlineLvl w:val="1"/>
        <w:rPr>
          <w:rFonts w:eastAsia="Calibri"/>
          <w:b/>
          <w:kern w:val="0"/>
          <w14:ligatures w14:val="none"/>
        </w:rPr>
      </w:pPr>
      <w:bookmarkStart w:id="8" w:name="_Toc129243142"/>
      <w:bookmarkStart w:id="9" w:name="_Toc129243267"/>
      <w:r w:rsidRPr="00854A22">
        <w:rPr>
          <w:rFonts w:eastAsia="Calibri"/>
          <w:b/>
          <w:kern w:val="0"/>
          <w14:ligatures w14:val="none"/>
        </w:rPr>
        <w:t>4.</w:t>
      </w:r>
      <w:r w:rsidRPr="00854A22">
        <w:rPr>
          <w:rFonts w:eastAsia="Calibri"/>
          <w:b/>
          <w:kern w:val="0"/>
          <w14:ligatures w14:val="none"/>
        </w:rPr>
        <w:tab/>
        <w:t>Galimas šalutinis poveikis</w:t>
      </w:r>
      <w:bookmarkEnd w:id="8"/>
      <w:bookmarkEnd w:id="9"/>
    </w:p>
    <w:p w14:paraId="515CAC35" w14:textId="77777777" w:rsidR="00854A22" w:rsidRPr="00854A22" w:rsidRDefault="00854A22" w:rsidP="00854A22">
      <w:pPr>
        <w:widowControl w:val="0"/>
        <w:tabs>
          <w:tab w:val="left" w:pos="567"/>
        </w:tabs>
        <w:spacing w:after="0" w:line="240" w:lineRule="auto"/>
        <w:rPr>
          <w:rFonts w:eastAsia="Calibri"/>
          <w:kern w:val="0"/>
          <w14:ligatures w14:val="none"/>
        </w:rPr>
      </w:pPr>
    </w:p>
    <w:p w14:paraId="6B475FD1"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Šis vaistas, kaip ir visi kiti, gali sukelti šalutinį poveikį, nors jis pasireiškia ne visiems žmonėms.</w:t>
      </w:r>
    </w:p>
    <w:p w14:paraId="2C33CAB7" w14:textId="77777777" w:rsidR="00854A22" w:rsidRPr="00854A22" w:rsidRDefault="00854A22" w:rsidP="00854A22">
      <w:pPr>
        <w:widowControl w:val="0"/>
        <w:tabs>
          <w:tab w:val="left" w:pos="567"/>
        </w:tabs>
        <w:spacing w:after="0" w:line="240" w:lineRule="auto"/>
        <w:rPr>
          <w:rFonts w:eastAsia="Calibri"/>
          <w:kern w:val="0"/>
          <w14:ligatures w14:val="none"/>
        </w:rPr>
      </w:pPr>
    </w:p>
    <w:p w14:paraId="59F496A3"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 xml:space="preserve">Šalutinis poveikis dažniausiai pasireiškia pacientams, kurių sveikatos būklė silpna arba serga keliomis ligomis. Neurologinis šalutinis poveikis, toks kaip </w:t>
      </w:r>
      <w:r w:rsidRPr="00854A22">
        <w:rPr>
          <w:rFonts w:eastAsia="Calibri"/>
          <w:bCs/>
          <w:kern w:val="0"/>
          <w14:ligatures w14:val="none"/>
        </w:rPr>
        <w:t>minčių susipainiojimas</w:t>
      </w:r>
      <w:r w:rsidRPr="00854A22">
        <w:rPr>
          <w:rFonts w:eastAsia="Calibri"/>
          <w:kern w:val="0"/>
          <w14:ligatures w14:val="none"/>
        </w:rPr>
        <w:t>, galvos skausmas ir entuziazmo stoka (apatija), dažniausiai pasireiškia pacientams, kurių kepenų funkcija sutrikusi dėl ilgalaikės žalos kepenims (sergantiems kepenų ciroze).</w:t>
      </w:r>
    </w:p>
    <w:p w14:paraId="1743C1FC" w14:textId="77777777" w:rsidR="00854A22" w:rsidRPr="00854A22" w:rsidRDefault="00854A22" w:rsidP="00854A22">
      <w:pPr>
        <w:widowControl w:val="0"/>
        <w:tabs>
          <w:tab w:val="left" w:pos="567"/>
        </w:tabs>
        <w:spacing w:after="0" w:line="240" w:lineRule="auto"/>
        <w:rPr>
          <w:rFonts w:eastAsia="Calibri"/>
          <w:kern w:val="0"/>
          <w14:ligatures w14:val="none"/>
        </w:rPr>
      </w:pPr>
    </w:p>
    <w:p w14:paraId="1D75A110"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Šalutinis poveikis išvardytas toliau pagal dažnumą.</w:t>
      </w:r>
    </w:p>
    <w:p w14:paraId="44B0A559" w14:textId="77777777" w:rsidR="00854A22" w:rsidRPr="00854A22" w:rsidRDefault="00854A22" w:rsidP="00854A22">
      <w:pPr>
        <w:widowControl w:val="0"/>
        <w:tabs>
          <w:tab w:val="left" w:pos="567"/>
        </w:tabs>
        <w:spacing w:after="0" w:line="240" w:lineRule="auto"/>
        <w:rPr>
          <w:rFonts w:eastAsia="Calibri"/>
          <w:kern w:val="0"/>
          <w14:ligatures w14:val="none"/>
        </w:rPr>
      </w:pPr>
    </w:p>
    <w:p w14:paraId="47C42C8F"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u w:val="single"/>
          <w14:ligatures w14:val="none"/>
        </w:rPr>
        <w:t>Dažni šalutinio poveikio reiškiniai</w:t>
      </w:r>
      <w:r w:rsidRPr="00854A22">
        <w:rPr>
          <w:rFonts w:eastAsia="Calibri"/>
          <w:kern w:val="0"/>
          <w14:ligatures w14:val="none"/>
        </w:rPr>
        <w:t xml:space="preserve"> (</w:t>
      </w:r>
      <w:r w:rsidRPr="00854A22">
        <w:rPr>
          <w:rFonts w:eastAsia="Calibri"/>
          <w:i/>
          <w:iCs/>
          <w:kern w:val="0"/>
          <w14:ligatures w14:val="none"/>
        </w:rPr>
        <w:t>gali pasireikšti rečiau kaip 1 iš 10 asmenų</w:t>
      </w:r>
      <w:r w:rsidRPr="00854A22">
        <w:rPr>
          <w:rFonts w:eastAsia="Calibri"/>
          <w:kern w:val="0"/>
          <w14:ligatures w14:val="none"/>
        </w:rPr>
        <w:t>):</w:t>
      </w:r>
    </w:p>
    <w:p w14:paraId="4BEE5300" w14:textId="77777777" w:rsidR="00854A22" w:rsidRPr="00854A22" w:rsidRDefault="00854A22" w:rsidP="00854A22">
      <w:pPr>
        <w:widowControl w:val="0"/>
        <w:numPr>
          <w:ilvl w:val="0"/>
          <w:numId w:val="7"/>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galvos skausmas;</w:t>
      </w:r>
    </w:p>
    <w:p w14:paraId="10F2F3CE" w14:textId="77777777" w:rsidR="00854A22" w:rsidRPr="00854A22" w:rsidRDefault="00854A22" w:rsidP="00854A22">
      <w:pPr>
        <w:widowControl w:val="0"/>
        <w:numPr>
          <w:ilvl w:val="0"/>
          <w:numId w:val="7"/>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virškinimo trakto sutrikimai;</w:t>
      </w:r>
    </w:p>
    <w:p w14:paraId="537FE047" w14:textId="77777777" w:rsidR="00854A22" w:rsidRPr="00854A22" w:rsidRDefault="00854A22" w:rsidP="00854A22">
      <w:pPr>
        <w:widowControl w:val="0"/>
        <w:numPr>
          <w:ilvl w:val="0"/>
          <w:numId w:val="7"/>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pykinimas;</w:t>
      </w:r>
    </w:p>
    <w:p w14:paraId="6BCBF7B4" w14:textId="77777777" w:rsidR="00854A22" w:rsidRPr="00854A22" w:rsidRDefault="00854A22" w:rsidP="00854A22">
      <w:pPr>
        <w:widowControl w:val="0"/>
        <w:numPr>
          <w:ilvl w:val="0"/>
          <w:numId w:val="7"/>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viduriavimas;</w:t>
      </w:r>
    </w:p>
    <w:p w14:paraId="0AEAB486" w14:textId="77777777" w:rsidR="00854A22" w:rsidRPr="00854A22" w:rsidRDefault="00854A22" w:rsidP="00854A22">
      <w:pPr>
        <w:widowControl w:val="0"/>
        <w:numPr>
          <w:ilvl w:val="0"/>
          <w:numId w:val="7"/>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vėmimas;</w:t>
      </w:r>
    </w:p>
    <w:p w14:paraId="691C1D2B" w14:textId="77777777" w:rsidR="00854A22" w:rsidRPr="00854A22" w:rsidRDefault="00854A22" w:rsidP="00854A22">
      <w:pPr>
        <w:widowControl w:val="0"/>
        <w:numPr>
          <w:ilvl w:val="0"/>
          <w:numId w:val="7"/>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odos sausumas;</w:t>
      </w:r>
    </w:p>
    <w:p w14:paraId="7697E611" w14:textId="77777777" w:rsidR="00854A22" w:rsidRPr="00854A22" w:rsidRDefault="00854A22" w:rsidP="00854A22">
      <w:pPr>
        <w:widowControl w:val="0"/>
        <w:numPr>
          <w:ilvl w:val="0"/>
          <w:numId w:val="7"/>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mieguistumas;</w:t>
      </w:r>
    </w:p>
    <w:p w14:paraId="3C620626" w14:textId="77777777" w:rsidR="00854A22" w:rsidRPr="00854A22" w:rsidRDefault="00854A22" w:rsidP="00854A22">
      <w:pPr>
        <w:widowControl w:val="0"/>
        <w:numPr>
          <w:ilvl w:val="0"/>
          <w:numId w:val="7"/>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padidėjęs krūties audinio augimas vyrams;</w:t>
      </w:r>
    </w:p>
    <w:p w14:paraId="1792AFE8" w14:textId="77777777" w:rsidR="00854A22" w:rsidRPr="00854A22" w:rsidRDefault="00854A22" w:rsidP="00854A22">
      <w:pPr>
        <w:widowControl w:val="0"/>
        <w:numPr>
          <w:ilvl w:val="0"/>
          <w:numId w:val="7"/>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krūtų jautrumas;</w:t>
      </w:r>
    </w:p>
    <w:p w14:paraId="7173116C" w14:textId="77777777" w:rsidR="00854A22" w:rsidRPr="00854A22" w:rsidRDefault="00854A22" w:rsidP="00854A22">
      <w:pPr>
        <w:widowControl w:val="0"/>
        <w:numPr>
          <w:ilvl w:val="0"/>
          <w:numId w:val="7"/>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lastRenderedPageBreak/>
        <w:t>menstruacijų ciklo sutrikimai;</w:t>
      </w:r>
    </w:p>
    <w:p w14:paraId="66705AA3" w14:textId="77777777" w:rsidR="00854A22" w:rsidRPr="00854A22" w:rsidRDefault="00854A22" w:rsidP="00854A22">
      <w:pPr>
        <w:widowControl w:val="0"/>
        <w:numPr>
          <w:ilvl w:val="0"/>
          <w:numId w:val="7"/>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impotencija.</w:t>
      </w:r>
    </w:p>
    <w:p w14:paraId="7F520989" w14:textId="77777777" w:rsidR="00854A22" w:rsidRPr="00854A22" w:rsidRDefault="00854A22" w:rsidP="00854A22">
      <w:pPr>
        <w:widowControl w:val="0"/>
        <w:tabs>
          <w:tab w:val="left" w:pos="567"/>
        </w:tabs>
        <w:spacing w:after="0" w:line="240" w:lineRule="auto"/>
        <w:rPr>
          <w:rFonts w:eastAsia="Calibri"/>
          <w:kern w:val="0"/>
          <w14:ligatures w14:val="none"/>
        </w:rPr>
      </w:pPr>
    </w:p>
    <w:p w14:paraId="0944C34F"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u w:val="single"/>
          <w14:ligatures w14:val="none"/>
        </w:rPr>
        <w:t>Nedažni šalutinio poveikio reiškiniai</w:t>
      </w:r>
      <w:r w:rsidRPr="00854A22">
        <w:rPr>
          <w:rFonts w:eastAsia="Calibri"/>
          <w:kern w:val="0"/>
          <w14:ligatures w14:val="none"/>
        </w:rPr>
        <w:t xml:space="preserve"> (</w:t>
      </w:r>
      <w:r w:rsidRPr="00854A22">
        <w:rPr>
          <w:rFonts w:eastAsia="Calibri"/>
          <w:i/>
          <w:iCs/>
          <w:kern w:val="0"/>
          <w14:ligatures w14:val="none"/>
        </w:rPr>
        <w:t>gali pasireikšti rečiau kaip 1 iš 100 asmenų</w:t>
      </w:r>
      <w:r w:rsidRPr="00854A22">
        <w:rPr>
          <w:rFonts w:eastAsia="Calibri"/>
          <w:kern w:val="0"/>
          <w14:ligatures w14:val="none"/>
        </w:rPr>
        <w:t>):</w:t>
      </w:r>
    </w:p>
    <w:p w14:paraId="2E056EF7" w14:textId="77777777" w:rsidR="00854A22" w:rsidRPr="00854A22" w:rsidRDefault="00854A22" w:rsidP="00854A22">
      <w:pPr>
        <w:widowControl w:val="0"/>
        <w:numPr>
          <w:ilvl w:val="0"/>
          <w:numId w:val="8"/>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pernelyg didelė kalio koncentracija arba pernelyg maža natrio koncentracija kraujyje;</w:t>
      </w:r>
    </w:p>
    <w:p w14:paraId="217EB53A" w14:textId="77777777" w:rsidR="00854A22" w:rsidRPr="00854A22" w:rsidRDefault="00854A22" w:rsidP="00854A22">
      <w:pPr>
        <w:widowControl w:val="0"/>
        <w:numPr>
          <w:ilvl w:val="0"/>
          <w:numId w:val="8"/>
        </w:numPr>
        <w:tabs>
          <w:tab w:val="left" w:pos="567"/>
        </w:tabs>
        <w:spacing w:after="0" w:line="240" w:lineRule="auto"/>
        <w:ind w:left="567" w:hanging="567"/>
        <w:contextualSpacing/>
        <w:rPr>
          <w:rFonts w:eastAsia="Calibri"/>
          <w:kern w:val="0"/>
          <w14:ligatures w14:val="none"/>
        </w:rPr>
      </w:pPr>
      <w:r w:rsidRPr="00854A22">
        <w:rPr>
          <w:rFonts w:eastAsia="Calibri"/>
          <w:bCs/>
          <w:kern w:val="0"/>
          <w14:ligatures w14:val="none"/>
        </w:rPr>
        <w:t>minčių susipainiojimas</w:t>
      </w:r>
      <w:r w:rsidRPr="00854A22">
        <w:rPr>
          <w:rFonts w:eastAsia="Calibri"/>
          <w:kern w:val="0"/>
          <w14:ligatures w14:val="none"/>
        </w:rPr>
        <w:t>;</w:t>
      </w:r>
    </w:p>
    <w:p w14:paraId="14FB2E17" w14:textId="77777777" w:rsidR="00854A22" w:rsidRPr="00854A22" w:rsidRDefault="00854A22" w:rsidP="00854A22">
      <w:pPr>
        <w:widowControl w:val="0"/>
        <w:numPr>
          <w:ilvl w:val="0"/>
          <w:numId w:val="8"/>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neįprasti lytėjimo pojūčiai;</w:t>
      </w:r>
    </w:p>
    <w:p w14:paraId="0323EECB" w14:textId="77777777" w:rsidR="00854A22" w:rsidRPr="00854A22" w:rsidRDefault="00854A22" w:rsidP="00854A22">
      <w:pPr>
        <w:widowControl w:val="0"/>
        <w:numPr>
          <w:ilvl w:val="0"/>
          <w:numId w:val="8"/>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odos bėrimas;</w:t>
      </w:r>
    </w:p>
    <w:p w14:paraId="148C8B56" w14:textId="77777777" w:rsidR="00854A22" w:rsidRPr="00854A22" w:rsidRDefault="00854A22" w:rsidP="00854A22">
      <w:pPr>
        <w:widowControl w:val="0"/>
        <w:numPr>
          <w:ilvl w:val="0"/>
          <w:numId w:val="8"/>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niežulys;</w:t>
      </w:r>
    </w:p>
    <w:p w14:paraId="6ECA0E73" w14:textId="77777777" w:rsidR="00854A22" w:rsidRPr="00854A22" w:rsidRDefault="00854A22" w:rsidP="00854A22">
      <w:pPr>
        <w:widowControl w:val="0"/>
        <w:numPr>
          <w:ilvl w:val="0"/>
          <w:numId w:val="8"/>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dilgėlinė;</w:t>
      </w:r>
    </w:p>
    <w:p w14:paraId="58994910" w14:textId="77777777" w:rsidR="00854A22" w:rsidRPr="00854A22" w:rsidRDefault="00854A22" w:rsidP="00854A22">
      <w:pPr>
        <w:widowControl w:val="0"/>
        <w:numPr>
          <w:ilvl w:val="0"/>
          <w:numId w:val="8"/>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kojų mėšlungis;</w:t>
      </w:r>
    </w:p>
    <w:p w14:paraId="0B94CB40" w14:textId="77777777" w:rsidR="00854A22" w:rsidRPr="00854A22" w:rsidRDefault="00854A22" w:rsidP="00854A22">
      <w:pPr>
        <w:widowControl w:val="0"/>
        <w:numPr>
          <w:ilvl w:val="0"/>
          <w:numId w:val="8"/>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 xml:space="preserve">kreatinino arba </w:t>
      </w:r>
      <w:proofErr w:type="spellStart"/>
      <w:r w:rsidRPr="00854A22">
        <w:rPr>
          <w:rFonts w:eastAsia="Calibri"/>
          <w:kern w:val="0"/>
          <w14:ligatures w14:val="none"/>
        </w:rPr>
        <w:t>renino</w:t>
      </w:r>
      <w:proofErr w:type="spellEnd"/>
      <w:r w:rsidRPr="00854A22">
        <w:rPr>
          <w:rFonts w:eastAsia="Calibri"/>
          <w:kern w:val="0"/>
          <w14:ligatures w14:val="none"/>
        </w:rPr>
        <w:t xml:space="preserve"> koncentracijos kraujyje pokyčiai.</w:t>
      </w:r>
    </w:p>
    <w:p w14:paraId="664600F5" w14:textId="77777777" w:rsidR="00854A22" w:rsidRPr="00854A22" w:rsidRDefault="00854A22" w:rsidP="00854A22">
      <w:pPr>
        <w:widowControl w:val="0"/>
        <w:tabs>
          <w:tab w:val="left" w:pos="567"/>
        </w:tabs>
        <w:spacing w:after="0" w:line="240" w:lineRule="auto"/>
        <w:rPr>
          <w:rFonts w:eastAsia="Calibri"/>
          <w:kern w:val="0"/>
          <w14:ligatures w14:val="none"/>
        </w:rPr>
      </w:pPr>
    </w:p>
    <w:p w14:paraId="269FA560" w14:textId="77777777" w:rsidR="00854A22" w:rsidRPr="00854A22" w:rsidRDefault="00854A22" w:rsidP="00854A22">
      <w:pPr>
        <w:keepNext/>
        <w:keepLines/>
        <w:widowControl w:val="0"/>
        <w:tabs>
          <w:tab w:val="left" w:pos="567"/>
        </w:tabs>
        <w:spacing w:after="0" w:line="240" w:lineRule="auto"/>
        <w:rPr>
          <w:rFonts w:eastAsia="Calibri"/>
          <w:kern w:val="0"/>
          <w14:ligatures w14:val="none"/>
        </w:rPr>
      </w:pPr>
      <w:r w:rsidRPr="00854A22">
        <w:rPr>
          <w:rFonts w:eastAsia="Calibri"/>
          <w:kern w:val="0"/>
          <w:u w:val="single"/>
          <w14:ligatures w14:val="none"/>
        </w:rPr>
        <w:t>Reti šalutinio poveikio reiškiniai</w:t>
      </w:r>
      <w:r w:rsidRPr="00854A22">
        <w:rPr>
          <w:rFonts w:eastAsia="Calibri"/>
          <w:kern w:val="0"/>
          <w14:ligatures w14:val="none"/>
        </w:rPr>
        <w:t xml:space="preserve"> (</w:t>
      </w:r>
      <w:r w:rsidRPr="00854A22">
        <w:rPr>
          <w:rFonts w:eastAsia="Calibri"/>
          <w:i/>
          <w:iCs/>
          <w:kern w:val="0"/>
          <w14:ligatures w14:val="none"/>
        </w:rPr>
        <w:t>gali pasireikšti rečiau kaip 1 iš 1 000 asmenų</w:t>
      </w:r>
      <w:r w:rsidRPr="00854A22">
        <w:rPr>
          <w:rFonts w:eastAsia="Calibri"/>
          <w:kern w:val="0"/>
          <w14:ligatures w14:val="none"/>
        </w:rPr>
        <w:t>):</w:t>
      </w:r>
    </w:p>
    <w:p w14:paraId="55981CB4" w14:textId="77777777" w:rsidR="00854A22" w:rsidRPr="00854A22" w:rsidRDefault="00854A22" w:rsidP="00854A22">
      <w:pPr>
        <w:keepNext/>
        <w:keepLines/>
        <w:widowControl w:val="0"/>
        <w:numPr>
          <w:ilvl w:val="0"/>
          <w:numId w:val="9"/>
        </w:numPr>
        <w:tabs>
          <w:tab w:val="left" w:pos="567"/>
        </w:tabs>
        <w:spacing w:after="0" w:line="240" w:lineRule="auto"/>
        <w:ind w:left="567" w:hanging="567"/>
        <w:contextualSpacing/>
        <w:rPr>
          <w:rFonts w:eastAsia="Calibri"/>
          <w:kern w:val="0"/>
          <w14:ligatures w14:val="none"/>
        </w:rPr>
      </w:pPr>
      <w:proofErr w:type="spellStart"/>
      <w:r w:rsidRPr="00854A22">
        <w:rPr>
          <w:rFonts w:eastAsia="Calibri"/>
          <w:kern w:val="0"/>
          <w14:ligatures w14:val="none"/>
        </w:rPr>
        <w:t>dehidracija</w:t>
      </w:r>
      <w:proofErr w:type="spellEnd"/>
      <w:r w:rsidRPr="00854A22">
        <w:rPr>
          <w:rFonts w:eastAsia="Calibri"/>
          <w:kern w:val="0"/>
          <w14:ligatures w14:val="none"/>
        </w:rPr>
        <w:t>;</w:t>
      </w:r>
    </w:p>
    <w:p w14:paraId="47921482" w14:textId="77777777" w:rsidR="00854A22" w:rsidRPr="00854A22" w:rsidRDefault="00854A22" w:rsidP="00854A22">
      <w:pPr>
        <w:keepNext/>
        <w:keepLines/>
        <w:widowControl w:val="0"/>
        <w:numPr>
          <w:ilvl w:val="0"/>
          <w:numId w:val="9"/>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apatija (t. y. abejingumas, iniciatyvos praradimas);</w:t>
      </w:r>
    </w:p>
    <w:p w14:paraId="4A29A760" w14:textId="77777777" w:rsidR="00854A22" w:rsidRPr="00854A22" w:rsidRDefault="00854A22" w:rsidP="00854A22">
      <w:pPr>
        <w:widowControl w:val="0"/>
        <w:numPr>
          <w:ilvl w:val="0"/>
          <w:numId w:val="9"/>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lytinio potraukio pokyčiai;</w:t>
      </w:r>
    </w:p>
    <w:p w14:paraId="3B06FA26" w14:textId="77777777" w:rsidR="00854A22" w:rsidRPr="00854A22" w:rsidRDefault="00854A22" w:rsidP="00854A22">
      <w:pPr>
        <w:widowControl w:val="0"/>
        <w:numPr>
          <w:ilvl w:val="0"/>
          <w:numId w:val="9"/>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galvos svaigimas;</w:t>
      </w:r>
    </w:p>
    <w:p w14:paraId="15B74957" w14:textId="77777777" w:rsidR="00854A22" w:rsidRPr="00854A22" w:rsidRDefault="00854A22" w:rsidP="00854A22">
      <w:pPr>
        <w:widowControl w:val="0"/>
        <w:numPr>
          <w:ilvl w:val="0"/>
          <w:numId w:val="9"/>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inkstų funkcijos nepakankamumas;</w:t>
      </w:r>
    </w:p>
    <w:p w14:paraId="338557A9" w14:textId="77777777" w:rsidR="00854A22" w:rsidRPr="00854A22" w:rsidRDefault="00854A22" w:rsidP="00854A22">
      <w:pPr>
        <w:widowControl w:val="0"/>
        <w:numPr>
          <w:ilvl w:val="0"/>
          <w:numId w:val="9"/>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sumažėjęs baltųjų kraujo kūnelių arba trombocitų kiekis.</w:t>
      </w:r>
    </w:p>
    <w:p w14:paraId="1D80CC0F" w14:textId="77777777" w:rsidR="00854A22" w:rsidRPr="00854A22" w:rsidRDefault="00854A22" w:rsidP="00854A22">
      <w:pPr>
        <w:widowControl w:val="0"/>
        <w:tabs>
          <w:tab w:val="left" w:pos="567"/>
        </w:tabs>
        <w:spacing w:after="0" w:line="240" w:lineRule="auto"/>
        <w:rPr>
          <w:rFonts w:eastAsia="Calibri"/>
          <w:kern w:val="0"/>
          <w14:ligatures w14:val="none"/>
        </w:rPr>
      </w:pPr>
    </w:p>
    <w:p w14:paraId="712110DF" w14:textId="77777777" w:rsidR="00854A22" w:rsidRPr="00854A22" w:rsidRDefault="00854A22" w:rsidP="00854A22">
      <w:pPr>
        <w:keepNext/>
        <w:keepLines/>
        <w:widowControl w:val="0"/>
        <w:tabs>
          <w:tab w:val="left" w:pos="567"/>
        </w:tabs>
        <w:spacing w:after="0" w:line="240" w:lineRule="auto"/>
        <w:rPr>
          <w:rFonts w:eastAsia="Calibri"/>
          <w:kern w:val="0"/>
          <w14:ligatures w14:val="none"/>
        </w:rPr>
      </w:pPr>
      <w:r w:rsidRPr="00854A22">
        <w:rPr>
          <w:rFonts w:eastAsia="Calibri"/>
          <w:kern w:val="0"/>
          <w:u w:val="single"/>
          <w14:ligatures w14:val="none"/>
        </w:rPr>
        <w:t>Labai reti šalutinio poveikio reiškiniai</w:t>
      </w:r>
      <w:r w:rsidRPr="00854A22">
        <w:rPr>
          <w:rFonts w:eastAsia="Calibri"/>
          <w:kern w:val="0"/>
          <w14:ligatures w14:val="none"/>
        </w:rPr>
        <w:t xml:space="preserve"> (</w:t>
      </w:r>
      <w:r w:rsidRPr="00854A22">
        <w:rPr>
          <w:rFonts w:eastAsia="Calibri"/>
          <w:i/>
          <w:iCs/>
          <w:kern w:val="0"/>
          <w14:ligatures w14:val="none"/>
        </w:rPr>
        <w:t>gali pasireikšti rečiau kaip 1 iš 10 000 asmenų</w:t>
      </w:r>
      <w:r w:rsidRPr="00854A22">
        <w:rPr>
          <w:rFonts w:eastAsia="Calibri"/>
          <w:kern w:val="0"/>
          <w14:ligatures w14:val="none"/>
        </w:rPr>
        <w:t>):</w:t>
      </w:r>
    </w:p>
    <w:p w14:paraId="1C912869" w14:textId="77777777" w:rsidR="00854A22" w:rsidRPr="00854A22" w:rsidRDefault="00854A22" w:rsidP="00854A22">
      <w:pPr>
        <w:widowControl w:val="0"/>
        <w:numPr>
          <w:ilvl w:val="0"/>
          <w:numId w:val="10"/>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kepenų funkcijos sutrikimas;</w:t>
      </w:r>
    </w:p>
    <w:p w14:paraId="07C7FF1E" w14:textId="77777777" w:rsidR="00854A22" w:rsidRPr="00854A22" w:rsidRDefault="00854A22" w:rsidP="00854A22">
      <w:pPr>
        <w:widowControl w:val="0"/>
        <w:numPr>
          <w:ilvl w:val="0"/>
          <w:numId w:val="10"/>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plaukų slinkimas;</w:t>
      </w:r>
    </w:p>
    <w:p w14:paraId="1E92D381" w14:textId="77777777" w:rsidR="00854A22" w:rsidRPr="00854A22" w:rsidRDefault="00854A22" w:rsidP="00854A22">
      <w:pPr>
        <w:widowControl w:val="0"/>
        <w:numPr>
          <w:ilvl w:val="0"/>
          <w:numId w:val="10"/>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padidėjęs kūno plaukuotumas;</w:t>
      </w:r>
    </w:p>
    <w:p w14:paraId="01C8B8C9" w14:textId="77777777" w:rsidR="00854A22" w:rsidRPr="00854A22" w:rsidRDefault="00854A22" w:rsidP="00854A22">
      <w:pPr>
        <w:widowControl w:val="0"/>
        <w:numPr>
          <w:ilvl w:val="0"/>
          <w:numId w:val="10"/>
        </w:numPr>
        <w:tabs>
          <w:tab w:val="left" w:pos="567"/>
        </w:tabs>
        <w:spacing w:after="0" w:line="240" w:lineRule="auto"/>
        <w:ind w:left="567" w:hanging="567"/>
        <w:contextualSpacing/>
        <w:rPr>
          <w:rFonts w:eastAsia="Calibri"/>
          <w:kern w:val="0"/>
          <w14:ligatures w14:val="none"/>
        </w:rPr>
      </w:pPr>
      <w:r w:rsidRPr="00854A22">
        <w:rPr>
          <w:rFonts w:eastAsia="Calibri"/>
          <w:kern w:val="0"/>
          <w14:ligatures w14:val="none"/>
        </w:rPr>
        <w:t>gerybiniai krūties navikai.</w:t>
      </w:r>
    </w:p>
    <w:p w14:paraId="0C659DFC" w14:textId="77777777" w:rsidR="00854A22" w:rsidRPr="00854A22" w:rsidRDefault="00854A22" w:rsidP="00854A22">
      <w:pPr>
        <w:widowControl w:val="0"/>
        <w:numPr>
          <w:ilvl w:val="12"/>
          <w:numId w:val="0"/>
        </w:numPr>
        <w:tabs>
          <w:tab w:val="left" w:pos="567"/>
        </w:tabs>
        <w:spacing w:after="0" w:line="240" w:lineRule="auto"/>
        <w:ind w:right="-2"/>
        <w:rPr>
          <w:rFonts w:eastAsia="Calibri"/>
          <w:kern w:val="0"/>
          <w14:ligatures w14:val="none"/>
        </w:rPr>
      </w:pPr>
    </w:p>
    <w:p w14:paraId="316A9169" w14:textId="77777777" w:rsidR="00854A22" w:rsidRPr="00854A22" w:rsidRDefault="00854A22" w:rsidP="00854A22">
      <w:pPr>
        <w:widowControl w:val="0"/>
        <w:numPr>
          <w:ilvl w:val="12"/>
          <w:numId w:val="0"/>
        </w:numPr>
        <w:tabs>
          <w:tab w:val="left" w:pos="567"/>
        </w:tabs>
        <w:spacing w:after="0" w:line="240" w:lineRule="auto"/>
        <w:ind w:right="-2"/>
        <w:rPr>
          <w:rFonts w:eastAsia="Calibri"/>
          <w:kern w:val="0"/>
          <w14:ligatures w14:val="none"/>
        </w:rPr>
      </w:pPr>
      <w:r w:rsidRPr="00854A22">
        <w:rPr>
          <w:rFonts w:eastAsia="Calibri"/>
          <w:kern w:val="0"/>
          <w:u w:val="single"/>
          <w14:ligatures w14:val="none"/>
        </w:rPr>
        <w:t>Šalutinio poveikio reiškiniai, kurių dažnis nežinomas</w:t>
      </w:r>
      <w:r w:rsidRPr="00854A22">
        <w:rPr>
          <w:rFonts w:eastAsia="Calibri"/>
          <w:kern w:val="0"/>
          <w14:ligatures w14:val="none"/>
        </w:rPr>
        <w:t xml:space="preserve"> (</w:t>
      </w:r>
      <w:r w:rsidRPr="00854A22">
        <w:rPr>
          <w:rFonts w:eastAsia="Calibri"/>
          <w:i/>
          <w:iCs/>
          <w:kern w:val="0"/>
          <w14:ligatures w14:val="none"/>
        </w:rPr>
        <w:t>negali būti apskaičiuotas pagal turimus duomenis</w:t>
      </w:r>
      <w:r w:rsidRPr="00854A22">
        <w:rPr>
          <w:rFonts w:eastAsia="Calibri"/>
          <w:kern w:val="0"/>
          <w14:ligatures w14:val="none"/>
        </w:rPr>
        <w:t>):</w:t>
      </w:r>
    </w:p>
    <w:p w14:paraId="605930D7" w14:textId="77777777" w:rsidR="00854A22" w:rsidRPr="00854A22" w:rsidRDefault="00854A22" w:rsidP="00854A22">
      <w:pPr>
        <w:widowControl w:val="0"/>
        <w:numPr>
          <w:ilvl w:val="0"/>
          <w:numId w:val="11"/>
        </w:numPr>
        <w:tabs>
          <w:tab w:val="left" w:pos="567"/>
        </w:tabs>
        <w:spacing w:after="0" w:line="240" w:lineRule="auto"/>
        <w:ind w:left="567" w:right="-2" w:hanging="567"/>
        <w:contextualSpacing/>
        <w:rPr>
          <w:rFonts w:eastAsia="Calibri"/>
          <w:kern w:val="0"/>
          <w14:ligatures w14:val="none"/>
        </w:rPr>
      </w:pPr>
      <w:r w:rsidRPr="00854A22">
        <w:rPr>
          <w:rFonts w:eastAsia="Calibri"/>
          <w:kern w:val="0"/>
          <w14:ligatures w14:val="none"/>
        </w:rPr>
        <w:t xml:space="preserve">toksinė epidermio </w:t>
      </w:r>
      <w:proofErr w:type="spellStart"/>
      <w:r w:rsidRPr="00854A22">
        <w:rPr>
          <w:rFonts w:eastAsia="Calibri"/>
          <w:kern w:val="0"/>
          <w14:ligatures w14:val="none"/>
        </w:rPr>
        <w:t>nekrolizė</w:t>
      </w:r>
      <w:proofErr w:type="spellEnd"/>
      <w:r w:rsidRPr="00854A22">
        <w:rPr>
          <w:rFonts w:eastAsia="Calibri"/>
          <w:kern w:val="0"/>
          <w14:ligatures w14:val="none"/>
        </w:rPr>
        <w:t xml:space="preserve"> (TEN);</w:t>
      </w:r>
    </w:p>
    <w:p w14:paraId="58B3928A" w14:textId="77777777" w:rsidR="00854A22" w:rsidRPr="00854A22" w:rsidRDefault="00854A22" w:rsidP="00854A22">
      <w:pPr>
        <w:widowControl w:val="0"/>
        <w:numPr>
          <w:ilvl w:val="0"/>
          <w:numId w:val="11"/>
        </w:numPr>
        <w:tabs>
          <w:tab w:val="left" w:pos="567"/>
        </w:tabs>
        <w:spacing w:after="0" w:line="240" w:lineRule="auto"/>
        <w:ind w:left="567" w:right="-2" w:hanging="567"/>
        <w:contextualSpacing/>
        <w:rPr>
          <w:rFonts w:eastAsia="Calibri"/>
          <w:kern w:val="0"/>
          <w14:ligatures w14:val="none"/>
        </w:rPr>
      </w:pPr>
      <w:proofErr w:type="spellStart"/>
      <w:r w:rsidRPr="00854A22">
        <w:rPr>
          <w:rFonts w:eastAsia="Calibri"/>
          <w:kern w:val="0"/>
          <w14:ligatures w14:val="none"/>
        </w:rPr>
        <w:t>Stivenso</w:t>
      </w:r>
      <w:proofErr w:type="spellEnd"/>
      <w:r w:rsidRPr="00854A22">
        <w:rPr>
          <w:rFonts w:eastAsia="Calibri"/>
          <w:kern w:val="0"/>
          <w14:ligatures w14:val="none"/>
        </w:rPr>
        <w:t>-Džonsono (</w:t>
      </w:r>
      <w:proofErr w:type="spellStart"/>
      <w:r w:rsidRPr="00854A22">
        <w:rPr>
          <w:rFonts w:eastAsia="Calibri"/>
          <w:i/>
          <w:iCs/>
          <w:kern w:val="0"/>
          <w14:ligatures w14:val="none"/>
        </w:rPr>
        <w:t>Stevens-Johnson</w:t>
      </w:r>
      <w:proofErr w:type="spellEnd"/>
      <w:r w:rsidRPr="00854A22">
        <w:rPr>
          <w:rFonts w:eastAsia="Calibri"/>
          <w:kern w:val="0"/>
          <w14:ligatures w14:val="none"/>
        </w:rPr>
        <w:t>) sindromas;</w:t>
      </w:r>
    </w:p>
    <w:p w14:paraId="7C09A5F9" w14:textId="77777777" w:rsidR="00854A22" w:rsidRPr="00854A22" w:rsidRDefault="00854A22" w:rsidP="00854A22">
      <w:pPr>
        <w:widowControl w:val="0"/>
        <w:numPr>
          <w:ilvl w:val="0"/>
          <w:numId w:val="11"/>
        </w:numPr>
        <w:tabs>
          <w:tab w:val="left" w:pos="567"/>
        </w:tabs>
        <w:spacing w:after="0" w:line="240" w:lineRule="auto"/>
        <w:ind w:left="567" w:right="-2" w:hanging="567"/>
        <w:contextualSpacing/>
        <w:rPr>
          <w:rFonts w:eastAsia="Calibri"/>
          <w:kern w:val="0"/>
          <w14:ligatures w14:val="none"/>
        </w:rPr>
      </w:pPr>
      <w:r w:rsidRPr="00854A22">
        <w:rPr>
          <w:rFonts w:eastAsia="Calibri"/>
          <w:kern w:val="0"/>
          <w14:ligatures w14:val="none"/>
        </w:rPr>
        <w:t xml:space="preserve">reakcija į vaistą su </w:t>
      </w:r>
      <w:proofErr w:type="spellStart"/>
      <w:r w:rsidRPr="00854A22">
        <w:rPr>
          <w:rFonts w:eastAsia="Calibri"/>
          <w:kern w:val="0"/>
          <w14:ligatures w14:val="none"/>
        </w:rPr>
        <w:t>eozinofilija</w:t>
      </w:r>
      <w:proofErr w:type="spellEnd"/>
      <w:r w:rsidRPr="00854A22">
        <w:rPr>
          <w:rFonts w:eastAsia="Calibri"/>
          <w:kern w:val="0"/>
          <w14:ligatures w14:val="none"/>
        </w:rPr>
        <w:t xml:space="preserve"> ir sisteminiais simptomais (angl.</w:t>
      </w:r>
      <w:r w:rsidRPr="00854A22">
        <w:rPr>
          <w:rFonts w:eastAsia="Calibri"/>
          <w:i/>
          <w:iCs/>
          <w:kern w:val="0"/>
          <w14:ligatures w14:val="none"/>
        </w:rPr>
        <w:t xml:space="preserve"> DRESS</w:t>
      </w:r>
      <w:r w:rsidRPr="00854A22">
        <w:rPr>
          <w:rFonts w:eastAsia="Calibri"/>
          <w:kern w:val="0"/>
          <w14:ligatures w14:val="none"/>
        </w:rPr>
        <w:t>);</w:t>
      </w:r>
    </w:p>
    <w:p w14:paraId="19314C9A" w14:textId="77777777" w:rsidR="00854A22" w:rsidRPr="00854A22" w:rsidRDefault="00854A22" w:rsidP="00854A22">
      <w:pPr>
        <w:widowControl w:val="0"/>
        <w:numPr>
          <w:ilvl w:val="0"/>
          <w:numId w:val="11"/>
        </w:numPr>
        <w:tabs>
          <w:tab w:val="left" w:pos="567"/>
        </w:tabs>
        <w:spacing w:after="0" w:line="240" w:lineRule="auto"/>
        <w:ind w:left="567" w:right="-2" w:hanging="567"/>
        <w:contextualSpacing/>
        <w:rPr>
          <w:rFonts w:eastAsia="Calibri"/>
          <w:kern w:val="0"/>
          <w14:ligatures w14:val="none"/>
        </w:rPr>
      </w:pPr>
      <w:proofErr w:type="spellStart"/>
      <w:r w:rsidRPr="00854A22">
        <w:rPr>
          <w:rFonts w:eastAsia="Calibri"/>
          <w:kern w:val="0"/>
          <w14:ligatures w14:val="none"/>
        </w:rPr>
        <w:t>pemfigoidas</w:t>
      </w:r>
      <w:proofErr w:type="spellEnd"/>
      <w:r w:rsidRPr="00854A22">
        <w:rPr>
          <w:rFonts w:eastAsia="Calibri"/>
          <w:kern w:val="0"/>
          <w14:ligatures w14:val="none"/>
        </w:rPr>
        <w:t xml:space="preserve"> (būklė, pasireiškianti skysčio pripildytomis pūslėmis ant odos).</w:t>
      </w:r>
    </w:p>
    <w:p w14:paraId="13546F43" w14:textId="77777777" w:rsidR="00854A22" w:rsidRPr="00854A22" w:rsidRDefault="00854A22" w:rsidP="00854A22">
      <w:pPr>
        <w:widowControl w:val="0"/>
        <w:numPr>
          <w:ilvl w:val="12"/>
          <w:numId w:val="0"/>
        </w:numPr>
        <w:tabs>
          <w:tab w:val="left" w:pos="567"/>
        </w:tabs>
        <w:spacing w:after="0" w:line="240" w:lineRule="auto"/>
        <w:ind w:right="-2"/>
        <w:rPr>
          <w:rFonts w:eastAsia="Calibri"/>
          <w:kern w:val="0"/>
          <w14:ligatures w14:val="none"/>
        </w:rPr>
      </w:pPr>
    </w:p>
    <w:p w14:paraId="293D2379" w14:textId="77777777" w:rsidR="00854A22" w:rsidRPr="00854A22" w:rsidRDefault="00854A22" w:rsidP="00854A22">
      <w:pPr>
        <w:widowControl w:val="0"/>
        <w:tabs>
          <w:tab w:val="left" w:pos="567"/>
        </w:tabs>
        <w:spacing w:after="0" w:line="240" w:lineRule="auto"/>
        <w:rPr>
          <w:rFonts w:eastAsia="Times New Roman"/>
          <w:b/>
          <w:snapToGrid w:val="0"/>
          <w:kern w:val="0"/>
          <w14:ligatures w14:val="none"/>
        </w:rPr>
      </w:pPr>
      <w:r w:rsidRPr="00854A22">
        <w:rPr>
          <w:rFonts w:eastAsia="Times New Roman"/>
          <w:b/>
          <w:noProof/>
          <w:snapToGrid w:val="0"/>
          <w:kern w:val="0"/>
          <w14:ligatures w14:val="none"/>
        </w:rPr>
        <w:t>Pranešimas apie šalutinį poveikį</w:t>
      </w:r>
    </w:p>
    <w:p w14:paraId="2986B366"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Times New Roman"/>
          <w:noProof/>
          <w:snapToGrid w:val="0"/>
          <w:kern w:val="0"/>
          <w14:ligatures w14:val="none"/>
        </w:rPr>
        <w:t xml:space="preserve">Jeigu pasireiškė šalutinis poveikis, įskaitant šiame lapelyje nenurodytą, pasakykite gydytoju arba vaistininkui. Pranešimą apie šalutinį poveikį galite užpildyti ir pateikti Valstybinės vaistų kontrolės tarnybos prie Lietuvos Respublikos sveikatos apsaugos ministerijos tinklalapyje </w:t>
      </w:r>
      <w:hyperlink r:id="rId5" w:history="1">
        <w:r w:rsidRPr="00854A22">
          <w:rPr>
            <w:rFonts w:eastAsia="Times New Roman"/>
            <w:noProof/>
            <w:snapToGrid w:val="0"/>
            <w:color w:val="0563C1"/>
            <w:kern w:val="0"/>
            <w:u w:val="single"/>
            <w14:ligatures w14:val="none"/>
          </w:rPr>
          <w:t xml:space="preserve">https://vvkt.lrv.lt/lt/ </w:t>
        </w:r>
      </w:hyperlink>
      <w:r w:rsidRPr="00854A22">
        <w:rPr>
          <w:rFonts w:eastAsia="Times New Roman"/>
          <w:noProof/>
          <w:snapToGrid w:val="0"/>
          <w:kern w:val="0"/>
          <w14:ligatures w14:val="none"/>
        </w:rPr>
        <w:t>nurodytais būdais arba paskambinti nemokamu telefonu +370 800 73 568. Pranešdami apie šalutinį poveikį galite mums padėti gauti daugiau informacijos apie šio vaisto saugumą.</w:t>
      </w:r>
    </w:p>
    <w:p w14:paraId="2F9D0CBF" w14:textId="77777777" w:rsidR="00854A22" w:rsidRPr="00854A22" w:rsidRDefault="00854A22" w:rsidP="00854A22">
      <w:pPr>
        <w:widowControl w:val="0"/>
        <w:tabs>
          <w:tab w:val="left" w:pos="567"/>
        </w:tabs>
        <w:spacing w:after="0" w:line="240" w:lineRule="auto"/>
        <w:rPr>
          <w:rFonts w:eastAsia="Calibri"/>
          <w:kern w:val="0"/>
          <w14:ligatures w14:val="none"/>
        </w:rPr>
      </w:pPr>
    </w:p>
    <w:p w14:paraId="36FEDA2C" w14:textId="77777777" w:rsidR="00854A22" w:rsidRPr="00854A22" w:rsidRDefault="00854A22" w:rsidP="00854A22">
      <w:pPr>
        <w:widowControl w:val="0"/>
        <w:tabs>
          <w:tab w:val="left" w:pos="567"/>
        </w:tabs>
        <w:spacing w:after="0" w:line="240" w:lineRule="auto"/>
        <w:rPr>
          <w:rFonts w:eastAsia="Calibri"/>
          <w:kern w:val="0"/>
          <w14:ligatures w14:val="none"/>
        </w:rPr>
      </w:pPr>
    </w:p>
    <w:p w14:paraId="6A049B34" w14:textId="77777777" w:rsidR="00854A22" w:rsidRPr="00854A22" w:rsidRDefault="00854A22" w:rsidP="00854A22">
      <w:pPr>
        <w:keepNext/>
        <w:keepLines/>
        <w:widowControl w:val="0"/>
        <w:tabs>
          <w:tab w:val="left" w:pos="567"/>
        </w:tabs>
        <w:spacing w:after="0" w:line="240" w:lineRule="auto"/>
        <w:ind w:left="567" w:hanging="567"/>
        <w:outlineLvl w:val="1"/>
        <w:rPr>
          <w:rFonts w:eastAsia="Calibri"/>
          <w:b/>
          <w:kern w:val="0"/>
          <w14:ligatures w14:val="none"/>
        </w:rPr>
      </w:pPr>
      <w:bookmarkStart w:id="10" w:name="_Toc129243143"/>
      <w:bookmarkStart w:id="11" w:name="_Toc129243268"/>
      <w:r w:rsidRPr="00854A22">
        <w:rPr>
          <w:rFonts w:eastAsia="Calibri"/>
          <w:b/>
          <w:kern w:val="0"/>
          <w14:ligatures w14:val="none"/>
        </w:rPr>
        <w:t>5.</w:t>
      </w:r>
      <w:r w:rsidRPr="00854A22">
        <w:rPr>
          <w:rFonts w:eastAsia="Calibri"/>
          <w:b/>
          <w:kern w:val="0"/>
          <w14:ligatures w14:val="none"/>
        </w:rPr>
        <w:tab/>
        <w:t xml:space="preserve">Kaip laikyti </w:t>
      </w:r>
      <w:bookmarkEnd w:id="10"/>
      <w:bookmarkEnd w:id="11"/>
      <w:proofErr w:type="spellStart"/>
      <w:r w:rsidRPr="00854A22">
        <w:rPr>
          <w:rFonts w:eastAsia="Calibri"/>
          <w:b/>
          <w:bCs/>
          <w:kern w:val="0"/>
          <w14:ligatures w14:val="none"/>
        </w:rPr>
        <w:t>Spironolactone</w:t>
      </w:r>
      <w:proofErr w:type="spellEnd"/>
      <w:r w:rsidRPr="00854A22">
        <w:rPr>
          <w:rFonts w:eastAsia="Calibri"/>
          <w:b/>
          <w:bCs/>
          <w:kern w:val="0"/>
          <w14:ligatures w14:val="none"/>
        </w:rPr>
        <w:t xml:space="preserve"> </w:t>
      </w:r>
      <w:proofErr w:type="spellStart"/>
      <w:r w:rsidRPr="00854A22">
        <w:rPr>
          <w:rFonts w:eastAsia="Calibri"/>
          <w:b/>
          <w:bCs/>
          <w:kern w:val="0"/>
          <w14:ligatures w14:val="none"/>
        </w:rPr>
        <w:t>Orion</w:t>
      </w:r>
      <w:proofErr w:type="spellEnd"/>
    </w:p>
    <w:p w14:paraId="4DC31632" w14:textId="77777777" w:rsidR="00854A22" w:rsidRPr="00854A22" w:rsidRDefault="00854A22" w:rsidP="00854A22">
      <w:pPr>
        <w:keepNext/>
        <w:keepLines/>
        <w:widowControl w:val="0"/>
        <w:tabs>
          <w:tab w:val="left" w:pos="567"/>
        </w:tabs>
        <w:spacing w:after="0" w:line="240" w:lineRule="auto"/>
        <w:rPr>
          <w:rFonts w:eastAsia="Calibri"/>
          <w:kern w:val="0"/>
          <w14:ligatures w14:val="none"/>
        </w:rPr>
      </w:pPr>
    </w:p>
    <w:p w14:paraId="5037631D" w14:textId="77777777" w:rsidR="00854A22" w:rsidRPr="00854A22" w:rsidRDefault="00854A22" w:rsidP="00854A22">
      <w:pPr>
        <w:keepNext/>
        <w:keepLines/>
        <w:widowControl w:val="0"/>
        <w:tabs>
          <w:tab w:val="left" w:pos="567"/>
        </w:tabs>
        <w:spacing w:after="0" w:line="240" w:lineRule="auto"/>
        <w:rPr>
          <w:rFonts w:eastAsia="Calibri"/>
          <w:kern w:val="0"/>
          <w14:ligatures w14:val="none"/>
        </w:rPr>
      </w:pPr>
      <w:r w:rsidRPr="00854A22">
        <w:rPr>
          <w:rFonts w:eastAsia="Calibri"/>
          <w:kern w:val="0"/>
          <w14:ligatures w14:val="none"/>
        </w:rPr>
        <w:t>Šį vaistą laikykite vaikams nepastebimoje ir nepasiekiamoje vietoje.</w:t>
      </w:r>
    </w:p>
    <w:p w14:paraId="77E23F66" w14:textId="77777777" w:rsidR="00854A22" w:rsidRPr="00854A22" w:rsidRDefault="00854A22" w:rsidP="00854A22">
      <w:pPr>
        <w:widowControl w:val="0"/>
        <w:tabs>
          <w:tab w:val="left" w:pos="567"/>
        </w:tabs>
        <w:spacing w:after="0" w:line="240" w:lineRule="auto"/>
        <w:rPr>
          <w:rFonts w:eastAsia="Calibri"/>
          <w:kern w:val="0"/>
          <w14:ligatures w14:val="none"/>
        </w:rPr>
      </w:pPr>
    </w:p>
    <w:p w14:paraId="3DA73387" w14:textId="77777777" w:rsidR="00854A22" w:rsidRPr="00854A22" w:rsidRDefault="00854A22" w:rsidP="00854A22">
      <w:pPr>
        <w:keepNext/>
        <w:keepLines/>
        <w:tabs>
          <w:tab w:val="left" w:pos="567"/>
        </w:tabs>
        <w:spacing w:after="0" w:line="240" w:lineRule="auto"/>
        <w:rPr>
          <w:rFonts w:eastAsia="Calibri"/>
          <w:b/>
          <w:kern w:val="0"/>
          <w14:ligatures w14:val="none"/>
        </w:rPr>
      </w:pPr>
      <w:r w:rsidRPr="00854A22">
        <w:rPr>
          <w:rFonts w:eastAsia="Calibri"/>
          <w:kern w:val="0"/>
          <w14:ligatures w14:val="none"/>
        </w:rPr>
        <w:t>Ant kartono dėžutės ir etiketės nurodytam tinkamumo laikui pasibaigus, šio vaisto vartoti negalima. Vaistas tinkamas vartoti iki paskutinės nurodyto mėnesio dienos.</w:t>
      </w:r>
    </w:p>
    <w:p w14:paraId="5270851A" w14:textId="77777777" w:rsidR="00854A22" w:rsidRPr="00854A22" w:rsidRDefault="00854A22" w:rsidP="00854A22">
      <w:pPr>
        <w:keepNext/>
        <w:keepLines/>
        <w:tabs>
          <w:tab w:val="left" w:pos="567"/>
        </w:tabs>
        <w:spacing w:after="0" w:line="240" w:lineRule="auto"/>
        <w:rPr>
          <w:rFonts w:eastAsia="Calibri"/>
          <w:kern w:val="0"/>
          <w14:ligatures w14:val="none"/>
        </w:rPr>
      </w:pPr>
    </w:p>
    <w:p w14:paraId="41AF2617"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Šiam vaistui specialių laikymo sąlygų nereikia.</w:t>
      </w:r>
    </w:p>
    <w:p w14:paraId="77550C8E" w14:textId="77777777" w:rsidR="00854A22" w:rsidRPr="00854A22" w:rsidRDefault="00854A22" w:rsidP="00854A22">
      <w:pPr>
        <w:widowControl w:val="0"/>
        <w:tabs>
          <w:tab w:val="left" w:pos="567"/>
        </w:tabs>
        <w:spacing w:after="0" w:line="240" w:lineRule="auto"/>
        <w:rPr>
          <w:rFonts w:eastAsia="Calibri"/>
          <w:kern w:val="0"/>
          <w14:ligatures w14:val="none"/>
        </w:rPr>
      </w:pPr>
    </w:p>
    <w:p w14:paraId="14CF9960"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Vaistų negalima išmesti į kanalizaciją arba su buitinėmis atliekomis. Kaip išmesti nereikalingus vaistus, klauskite vaistininko. Šios priemonės padės apsaugoti aplinką.</w:t>
      </w:r>
    </w:p>
    <w:p w14:paraId="7B3BC007" w14:textId="77777777" w:rsidR="00854A22" w:rsidRPr="00854A22" w:rsidRDefault="00854A22" w:rsidP="00854A22">
      <w:pPr>
        <w:widowControl w:val="0"/>
        <w:tabs>
          <w:tab w:val="left" w:pos="567"/>
        </w:tabs>
        <w:spacing w:after="0" w:line="240" w:lineRule="auto"/>
        <w:rPr>
          <w:rFonts w:eastAsia="Calibri"/>
          <w:kern w:val="0"/>
          <w14:ligatures w14:val="none"/>
        </w:rPr>
      </w:pPr>
    </w:p>
    <w:p w14:paraId="3E42C9AC" w14:textId="77777777" w:rsidR="00854A22" w:rsidRPr="00854A22" w:rsidRDefault="00854A22" w:rsidP="00854A22">
      <w:pPr>
        <w:widowControl w:val="0"/>
        <w:tabs>
          <w:tab w:val="left" w:pos="567"/>
        </w:tabs>
        <w:spacing w:after="0" w:line="240" w:lineRule="auto"/>
        <w:rPr>
          <w:rFonts w:eastAsia="Calibri"/>
          <w:kern w:val="0"/>
          <w14:ligatures w14:val="none"/>
        </w:rPr>
      </w:pPr>
    </w:p>
    <w:p w14:paraId="233FB283" w14:textId="77777777" w:rsidR="00854A22" w:rsidRPr="00854A22" w:rsidRDefault="00854A22" w:rsidP="00854A22">
      <w:pPr>
        <w:keepNext/>
        <w:widowControl w:val="0"/>
        <w:tabs>
          <w:tab w:val="left" w:pos="567"/>
        </w:tabs>
        <w:spacing w:after="0" w:line="240" w:lineRule="auto"/>
        <w:ind w:left="567" w:hanging="567"/>
        <w:outlineLvl w:val="1"/>
        <w:rPr>
          <w:rFonts w:eastAsia="Calibri"/>
          <w:b/>
          <w:kern w:val="0"/>
          <w14:ligatures w14:val="none"/>
        </w:rPr>
      </w:pPr>
      <w:bookmarkStart w:id="12" w:name="_Toc129243144"/>
      <w:bookmarkStart w:id="13" w:name="_Toc129243269"/>
      <w:r w:rsidRPr="00854A22">
        <w:rPr>
          <w:rFonts w:eastAsia="Calibri"/>
          <w:b/>
          <w:kern w:val="0"/>
          <w14:ligatures w14:val="none"/>
        </w:rPr>
        <w:lastRenderedPageBreak/>
        <w:t>6.</w:t>
      </w:r>
      <w:r w:rsidRPr="00854A22">
        <w:rPr>
          <w:rFonts w:eastAsia="Calibri"/>
          <w:b/>
          <w:kern w:val="0"/>
          <w14:ligatures w14:val="none"/>
        </w:rPr>
        <w:tab/>
        <w:t>Pakuotės turinys ir kita informacija</w:t>
      </w:r>
      <w:bookmarkEnd w:id="12"/>
      <w:bookmarkEnd w:id="13"/>
    </w:p>
    <w:p w14:paraId="5DB01C10" w14:textId="77777777" w:rsidR="00854A22" w:rsidRPr="00854A22" w:rsidRDefault="00854A22" w:rsidP="00854A22">
      <w:pPr>
        <w:keepNext/>
        <w:widowControl w:val="0"/>
        <w:tabs>
          <w:tab w:val="left" w:pos="567"/>
        </w:tabs>
        <w:spacing w:after="0" w:line="240" w:lineRule="auto"/>
        <w:rPr>
          <w:rFonts w:eastAsia="Calibri"/>
          <w:kern w:val="0"/>
          <w14:ligatures w14:val="none"/>
        </w:rPr>
      </w:pPr>
    </w:p>
    <w:p w14:paraId="48316ECC" w14:textId="77777777" w:rsidR="00854A22" w:rsidRPr="00854A22" w:rsidRDefault="00854A22" w:rsidP="00854A22">
      <w:pPr>
        <w:keepNext/>
        <w:widowControl w:val="0"/>
        <w:tabs>
          <w:tab w:val="left" w:pos="567"/>
        </w:tabs>
        <w:spacing w:after="0" w:line="240" w:lineRule="auto"/>
        <w:rPr>
          <w:rFonts w:eastAsia="Calibri"/>
          <w:b/>
          <w:bCs/>
          <w:kern w:val="0"/>
          <w14:ligatures w14:val="none"/>
        </w:rPr>
      </w:pPr>
      <w:proofErr w:type="spellStart"/>
      <w:r w:rsidRPr="00854A22">
        <w:rPr>
          <w:rFonts w:eastAsia="Calibri"/>
          <w:b/>
          <w:bCs/>
          <w:kern w:val="0"/>
          <w14:ligatures w14:val="none"/>
        </w:rPr>
        <w:t>Spironolactone</w:t>
      </w:r>
      <w:proofErr w:type="spellEnd"/>
      <w:r w:rsidRPr="00854A22">
        <w:rPr>
          <w:rFonts w:eastAsia="Calibri"/>
          <w:b/>
          <w:bCs/>
          <w:kern w:val="0"/>
          <w14:ligatures w14:val="none"/>
        </w:rPr>
        <w:t xml:space="preserve"> </w:t>
      </w:r>
      <w:proofErr w:type="spellStart"/>
      <w:r w:rsidRPr="00854A22">
        <w:rPr>
          <w:rFonts w:eastAsia="Calibri"/>
          <w:b/>
          <w:bCs/>
          <w:kern w:val="0"/>
          <w14:ligatures w14:val="none"/>
        </w:rPr>
        <w:t>Orion</w:t>
      </w:r>
      <w:proofErr w:type="spellEnd"/>
      <w:r w:rsidRPr="00854A22">
        <w:rPr>
          <w:rFonts w:eastAsia="Calibri"/>
          <w:b/>
          <w:bCs/>
          <w:kern w:val="0"/>
          <w14:ligatures w14:val="none"/>
        </w:rPr>
        <w:t xml:space="preserve"> sudėtis</w:t>
      </w:r>
    </w:p>
    <w:p w14:paraId="2B7471E9" w14:textId="77777777" w:rsidR="00854A22" w:rsidRPr="00854A22" w:rsidRDefault="00854A22" w:rsidP="00854A22">
      <w:pPr>
        <w:widowControl w:val="0"/>
        <w:numPr>
          <w:ilvl w:val="0"/>
          <w:numId w:val="6"/>
        </w:numPr>
        <w:tabs>
          <w:tab w:val="left" w:pos="0"/>
        </w:tabs>
        <w:spacing w:after="0" w:line="240" w:lineRule="auto"/>
        <w:ind w:left="567" w:hanging="567"/>
        <w:contextualSpacing/>
        <w:rPr>
          <w:rFonts w:eastAsia="Calibri"/>
          <w:kern w:val="0"/>
          <w14:ligatures w14:val="none"/>
        </w:rPr>
      </w:pPr>
      <w:r w:rsidRPr="00854A22">
        <w:rPr>
          <w:rFonts w:eastAsia="Calibri"/>
          <w:kern w:val="0"/>
          <w14:ligatures w14:val="none"/>
        </w:rPr>
        <w:t xml:space="preserve">Veiklioji medžiaga yra </w:t>
      </w:r>
      <w:proofErr w:type="spellStart"/>
      <w:r w:rsidRPr="00854A22">
        <w:rPr>
          <w:rFonts w:eastAsia="Calibri"/>
          <w:kern w:val="0"/>
          <w14:ligatures w14:val="none"/>
        </w:rPr>
        <w:t>spironolaktonas</w:t>
      </w:r>
      <w:proofErr w:type="spellEnd"/>
      <w:r w:rsidRPr="00854A22">
        <w:rPr>
          <w:rFonts w:eastAsia="Calibri"/>
          <w:kern w:val="0"/>
          <w14:ligatures w14:val="none"/>
        </w:rPr>
        <w:t xml:space="preserve">. Kiekvienoje tabletėje yra 25 mg arba 50 mg </w:t>
      </w:r>
      <w:proofErr w:type="spellStart"/>
      <w:r w:rsidRPr="00854A22">
        <w:rPr>
          <w:rFonts w:eastAsia="Calibri"/>
          <w:kern w:val="0"/>
          <w14:ligatures w14:val="none"/>
        </w:rPr>
        <w:t>spironolaktono</w:t>
      </w:r>
      <w:proofErr w:type="spellEnd"/>
      <w:r w:rsidRPr="00854A22">
        <w:rPr>
          <w:rFonts w:eastAsia="Calibri"/>
          <w:kern w:val="0"/>
          <w14:ligatures w14:val="none"/>
        </w:rPr>
        <w:t>.</w:t>
      </w:r>
    </w:p>
    <w:p w14:paraId="2D42BD67" w14:textId="77777777" w:rsidR="00854A22" w:rsidRPr="00854A22" w:rsidRDefault="00854A22" w:rsidP="00854A22">
      <w:pPr>
        <w:widowControl w:val="0"/>
        <w:numPr>
          <w:ilvl w:val="0"/>
          <w:numId w:val="6"/>
        </w:numPr>
        <w:tabs>
          <w:tab w:val="left" w:pos="0"/>
        </w:tabs>
        <w:spacing w:after="0" w:line="240" w:lineRule="auto"/>
        <w:ind w:left="567" w:hanging="567"/>
        <w:contextualSpacing/>
        <w:rPr>
          <w:rFonts w:eastAsia="Calibri"/>
          <w:kern w:val="0"/>
          <w14:ligatures w14:val="none"/>
        </w:rPr>
      </w:pPr>
      <w:r w:rsidRPr="00854A22">
        <w:rPr>
          <w:rFonts w:eastAsia="Calibri"/>
          <w:kern w:val="0"/>
          <w14:ligatures w14:val="none"/>
        </w:rPr>
        <w:t xml:space="preserve">Pagalbinės medžiagos yra laktozė </w:t>
      </w:r>
      <w:proofErr w:type="spellStart"/>
      <w:r w:rsidRPr="00854A22">
        <w:rPr>
          <w:rFonts w:eastAsia="Calibri"/>
          <w:kern w:val="0"/>
          <w14:ligatures w14:val="none"/>
        </w:rPr>
        <w:t>monohidratas</w:t>
      </w:r>
      <w:proofErr w:type="spellEnd"/>
      <w:r w:rsidRPr="00854A22">
        <w:rPr>
          <w:rFonts w:eastAsia="Calibri"/>
          <w:kern w:val="0"/>
          <w14:ligatures w14:val="none"/>
        </w:rPr>
        <w:t xml:space="preserve">, kukurūzų krakmolas, </w:t>
      </w:r>
      <w:proofErr w:type="spellStart"/>
      <w:r w:rsidRPr="00854A22">
        <w:rPr>
          <w:rFonts w:eastAsia="Calibri"/>
          <w:kern w:val="0"/>
          <w14:ligatures w14:val="none"/>
        </w:rPr>
        <w:t>povidonas</w:t>
      </w:r>
      <w:proofErr w:type="spellEnd"/>
      <w:r w:rsidRPr="00854A22">
        <w:rPr>
          <w:rFonts w:eastAsia="Calibri"/>
          <w:kern w:val="0"/>
          <w14:ligatures w14:val="none"/>
        </w:rPr>
        <w:t xml:space="preserve">, </w:t>
      </w:r>
      <w:proofErr w:type="spellStart"/>
      <w:r w:rsidRPr="00854A22">
        <w:rPr>
          <w:rFonts w:eastAsia="Calibri"/>
          <w:kern w:val="0"/>
          <w14:ligatures w14:val="none"/>
        </w:rPr>
        <w:t>polisorbatas</w:t>
      </w:r>
      <w:proofErr w:type="spellEnd"/>
      <w:r w:rsidRPr="00854A22">
        <w:rPr>
          <w:rFonts w:eastAsia="Calibri"/>
          <w:kern w:val="0"/>
          <w14:ligatures w14:val="none"/>
        </w:rPr>
        <w:t xml:space="preserve"> 80, pipirmėčių eterinis aliejus, koloidinis silicio dioksidas (bevandenis), magnio </w:t>
      </w:r>
      <w:proofErr w:type="spellStart"/>
      <w:r w:rsidRPr="00854A22">
        <w:rPr>
          <w:rFonts w:eastAsia="Calibri"/>
          <w:kern w:val="0"/>
          <w14:ligatures w14:val="none"/>
        </w:rPr>
        <w:t>stearatas</w:t>
      </w:r>
      <w:proofErr w:type="spellEnd"/>
      <w:r w:rsidRPr="00854A22">
        <w:rPr>
          <w:rFonts w:eastAsia="Calibri"/>
          <w:kern w:val="0"/>
          <w14:ligatures w14:val="none"/>
        </w:rPr>
        <w:t>.</w:t>
      </w:r>
    </w:p>
    <w:p w14:paraId="7468F660" w14:textId="77777777" w:rsidR="00854A22" w:rsidRPr="00854A22" w:rsidRDefault="00854A22" w:rsidP="00854A22">
      <w:pPr>
        <w:widowControl w:val="0"/>
        <w:tabs>
          <w:tab w:val="left" w:pos="567"/>
        </w:tabs>
        <w:spacing w:after="0" w:line="240" w:lineRule="auto"/>
        <w:rPr>
          <w:rFonts w:eastAsia="Calibri"/>
          <w:b/>
          <w:bCs/>
          <w:kern w:val="0"/>
          <w14:ligatures w14:val="none"/>
        </w:rPr>
      </w:pPr>
    </w:p>
    <w:p w14:paraId="79C0B888" w14:textId="77777777" w:rsidR="00854A22" w:rsidRPr="00854A22" w:rsidRDefault="00854A22" w:rsidP="00854A22">
      <w:pPr>
        <w:widowControl w:val="0"/>
        <w:tabs>
          <w:tab w:val="left" w:pos="567"/>
        </w:tabs>
        <w:spacing w:after="0" w:line="240" w:lineRule="auto"/>
        <w:rPr>
          <w:rFonts w:eastAsia="Calibri"/>
          <w:b/>
          <w:bCs/>
          <w:kern w:val="0"/>
          <w14:ligatures w14:val="none"/>
        </w:rPr>
      </w:pPr>
      <w:proofErr w:type="spellStart"/>
      <w:r w:rsidRPr="00854A22">
        <w:rPr>
          <w:rFonts w:eastAsia="Calibri"/>
          <w:b/>
          <w:bCs/>
          <w:kern w:val="0"/>
          <w14:ligatures w14:val="none"/>
        </w:rPr>
        <w:t>Spironolactone</w:t>
      </w:r>
      <w:proofErr w:type="spellEnd"/>
      <w:r w:rsidRPr="00854A22">
        <w:rPr>
          <w:rFonts w:eastAsia="Calibri"/>
          <w:b/>
          <w:bCs/>
          <w:kern w:val="0"/>
          <w14:ligatures w14:val="none"/>
        </w:rPr>
        <w:t xml:space="preserve"> </w:t>
      </w:r>
      <w:proofErr w:type="spellStart"/>
      <w:r w:rsidRPr="00854A22">
        <w:rPr>
          <w:rFonts w:eastAsia="Calibri"/>
          <w:b/>
          <w:bCs/>
          <w:kern w:val="0"/>
          <w14:ligatures w14:val="none"/>
        </w:rPr>
        <w:t>Orion</w:t>
      </w:r>
      <w:proofErr w:type="spellEnd"/>
      <w:r w:rsidRPr="00854A22">
        <w:rPr>
          <w:rFonts w:eastAsia="Calibri"/>
          <w:b/>
          <w:bCs/>
          <w:kern w:val="0"/>
          <w14:ligatures w14:val="none"/>
        </w:rPr>
        <w:t xml:space="preserve"> išvaizda ir kiekis pakuotėje</w:t>
      </w:r>
    </w:p>
    <w:p w14:paraId="71743CC1"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 xml:space="preserve">25 mg tabletės yra baltos arba beveik baltos, apvalios, plokščios, nuožulniais kraštais, su vagele, 7 mm skersmens, kodas „ORN85“. </w:t>
      </w:r>
    </w:p>
    <w:p w14:paraId="134BA1FD"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 xml:space="preserve">50 mg tabletės yra baltos arba beveik baltos, apvalios, plokščios, nuožulniais kraštais, su vagele, 9 mm skersmens, kodas „ORN213“. </w:t>
      </w:r>
    </w:p>
    <w:p w14:paraId="579233B6" w14:textId="77777777" w:rsidR="00854A22" w:rsidRPr="00854A22" w:rsidRDefault="00854A22" w:rsidP="00854A22">
      <w:pPr>
        <w:widowControl w:val="0"/>
        <w:tabs>
          <w:tab w:val="left" w:pos="567"/>
        </w:tabs>
        <w:spacing w:after="0" w:line="240" w:lineRule="auto"/>
        <w:rPr>
          <w:rFonts w:eastAsia="Calibri"/>
          <w:b/>
          <w:kern w:val="0"/>
          <w14:ligatures w14:val="none"/>
        </w:rPr>
      </w:pPr>
    </w:p>
    <w:p w14:paraId="1ED6ADED"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Tabletę galima padalyti į lygias dozes.</w:t>
      </w:r>
    </w:p>
    <w:p w14:paraId="2CDB2AA6" w14:textId="77777777" w:rsidR="00854A22" w:rsidRPr="00854A22" w:rsidRDefault="00854A22" w:rsidP="00854A22">
      <w:pPr>
        <w:widowControl w:val="0"/>
        <w:tabs>
          <w:tab w:val="left" w:pos="567"/>
        </w:tabs>
        <w:spacing w:after="0" w:line="240" w:lineRule="auto"/>
        <w:rPr>
          <w:rFonts w:eastAsia="Calibri"/>
          <w:b/>
          <w:kern w:val="0"/>
          <w14:ligatures w14:val="none"/>
        </w:rPr>
      </w:pPr>
    </w:p>
    <w:p w14:paraId="6EFFFC11"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 xml:space="preserve">Tabletės supakuotos DTPE plastiko </w:t>
      </w:r>
      <w:proofErr w:type="spellStart"/>
      <w:r w:rsidRPr="00854A22">
        <w:rPr>
          <w:rFonts w:eastAsia="Calibri"/>
          <w:kern w:val="0"/>
          <w14:ligatures w14:val="none"/>
        </w:rPr>
        <w:t>plačiakakliame</w:t>
      </w:r>
      <w:proofErr w:type="spellEnd"/>
      <w:r w:rsidRPr="00854A22">
        <w:rPr>
          <w:rFonts w:eastAsia="Calibri"/>
          <w:kern w:val="0"/>
          <w14:ligatures w14:val="none"/>
        </w:rPr>
        <w:t xml:space="preserve"> inde su uždoriu. </w:t>
      </w:r>
    </w:p>
    <w:p w14:paraId="6D76093D"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 xml:space="preserve">Pakuotės dydžiai: </w:t>
      </w:r>
    </w:p>
    <w:p w14:paraId="644D6D1B"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25 mg: 30, 50, 100 ir 250 tablečių</w:t>
      </w:r>
    </w:p>
    <w:p w14:paraId="095FA012"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50 mg: 30, 50 ir 100 tablečių</w:t>
      </w:r>
    </w:p>
    <w:p w14:paraId="348C7E4C" w14:textId="77777777" w:rsidR="00854A22" w:rsidRPr="00854A22" w:rsidRDefault="00854A22" w:rsidP="00854A22">
      <w:pPr>
        <w:widowControl w:val="0"/>
        <w:tabs>
          <w:tab w:val="left" w:pos="567"/>
        </w:tabs>
        <w:spacing w:after="0" w:line="240" w:lineRule="auto"/>
        <w:rPr>
          <w:rFonts w:eastAsia="Calibri"/>
          <w:kern w:val="0"/>
          <w14:ligatures w14:val="none"/>
        </w:rPr>
      </w:pPr>
    </w:p>
    <w:p w14:paraId="0CD60673"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PVC/Aliuminio lizdinių plokštelių pakuotė</w:t>
      </w:r>
    </w:p>
    <w:p w14:paraId="09C21F48"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25 mg ir 50 mg: 30 ir 60 tablečių</w:t>
      </w:r>
    </w:p>
    <w:p w14:paraId="7736B4CA" w14:textId="77777777" w:rsidR="00854A22" w:rsidRPr="00854A22" w:rsidRDefault="00854A22" w:rsidP="00854A22">
      <w:pPr>
        <w:widowControl w:val="0"/>
        <w:tabs>
          <w:tab w:val="left" w:pos="567"/>
        </w:tabs>
        <w:spacing w:after="0" w:line="240" w:lineRule="auto"/>
        <w:rPr>
          <w:rFonts w:eastAsia="Calibri"/>
          <w:kern w:val="0"/>
          <w14:ligatures w14:val="none"/>
        </w:rPr>
      </w:pPr>
    </w:p>
    <w:p w14:paraId="08C2ACF6"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Gali būti tiekiamos ne visų dydžių pakuotės.</w:t>
      </w:r>
    </w:p>
    <w:p w14:paraId="2F720B58" w14:textId="77777777" w:rsidR="00854A22" w:rsidRPr="00854A22" w:rsidRDefault="00854A22" w:rsidP="00854A22">
      <w:pPr>
        <w:widowControl w:val="0"/>
        <w:tabs>
          <w:tab w:val="left" w:pos="567"/>
        </w:tabs>
        <w:spacing w:after="0" w:line="240" w:lineRule="auto"/>
        <w:rPr>
          <w:rFonts w:eastAsia="Calibri"/>
          <w:kern w:val="0"/>
          <w14:ligatures w14:val="none"/>
        </w:rPr>
      </w:pPr>
    </w:p>
    <w:p w14:paraId="452A0EBA"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b/>
          <w:bCs/>
          <w:kern w:val="0"/>
          <w14:ligatures w14:val="none"/>
        </w:rPr>
        <w:t>Registruotojas</w:t>
      </w:r>
    </w:p>
    <w:p w14:paraId="7983D4A7" w14:textId="77777777" w:rsidR="00854A22" w:rsidRPr="00854A22" w:rsidRDefault="00854A22" w:rsidP="00854A22">
      <w:pPr>
        <w:widowControl w:val="0"/>
        <w:tabs>
          <w:tab w:val="left" w:pos="567"/>
        </w:tabs>
        <w:spacing w:after="0" w:line="240" w:lineRule="auto"/>
        <w:rPr>
          <w:rFonts w:eastAsia="Calibri"/>
          <w:kern w:val="0"/>
          <w14:ligatures w14:val="none"/>
        </w:rPr>
      </w:pPr>
      <w:proofErr w:type="spellStart"/>
      <w:r w:rsidRPr="00854A22">
        <w:rPr>
          <w:rFonts w:eastAsia="Calibri"/>
          <w:kern w:val="0"/>
          <w14:ligatures w14:val="none"/>
        </w:rPr>
        <w:t>Orion</w:t>
      </w:r>
      <w:proofErr w:type="spellEnd"/>
      <w:r w:rsidRPr="00854A22">
        <w:rPr>
          <w:rFonts w:eastAsia="Calibri"/>
          <w:kern w:val="0"/>
          <w14:ligatures w14:val="none"/>
        </w:rPr>
        <w:t xml:space="preserve"> </w:t>
      </w:r>
      <w:proofErr w:type="spellStart"/>
      <w:r w:rsidRPr="00854A22">
        <w:rPr>
          <w:rFonts w:eastAsia="Calibri"/>
          <w:kern w:val="0"/>
          <w14:ligatures w14:val="none"/>
        </w:rPr>
        <w:t>Corporation</w:t>
      </w:r>
      <w:proofErr w:type="spellEnd"/>
    </w:p>
    <w:p w14:paraId="5181F7C3" w14:textId="77777777" w:rsidR="00854A22" w:rsidRPr="00854A22" w:rsidRDefault="00854A22" w:rsidP="00854A22">
      <w:pPr>
        <w:widowControl w:val="0"/>
        <w:tabs>
          <w:tab w:val="left" w:pos="567"/>
        </w:tabs>
        <w:spacing w:after="0" w:line="240" w:lineRule="auto"/>
        <w:rPr>
          <w:rFonts w:eastAsia="Calibri"/>
          <w:kern w:val="0"/>
          <w14:ligatures w14:val="none"/>
        </w:rPr>
      </w:pPr>
      <w:proofErr w:type="spellStart"/>
      <w:r w:rsidRPr="00854A22">
        <w:rPr>
          <w:rFonts w:eastAsia="Calibri"/>
          <w:kern w:val="0"/>
          <w14:ligatures w14:val="none"/>
        </w:rPr>
        <w:t>Orionintie</w:t>
      </w:r>
      <w:proofErr w:type="spellEnd"/>
      <w:r w:rsidRPr="00854A22">
        <w:rPr>
          <w:rFonts w:eastAsia="Calibri"/>
          <w:kern w:val="0"/>
          <w14:ligatures w14:val="none"/>
        </w:rPr>
        <w:t xml:space="preserve"> 1 </w:t>
      </w:r>
    </w:p>
    <w:p w14:paraId="020ADFAA"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 xml:space="preserve">FI-02200 </w:t>
      </w:r>
      <w:proofErr w:type="spellStart"/>
      <w:r w:rsidRPr="00854A22">
        <w:rPr>
          <w:rFonts w:eastAsia="Calibri"/>
          <w:kern w:val="0"/>
          <w14:ligatures w14:val="none"/>
        </w:rPr>
        <w:t>Espoo</w:t>
      </w:r>
      <w:proofErr w:type="spellEnd"/>
    </w:p>
    <w:p w14:paraId="76333ED7"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Suomija</w:t>
      </w:r>
    </w:p>
    <w:p w14:paraId="26FEC641" w14:textId="77777777" w:rsidR="00854A22" w:rsidRPr="00854A22" w:rsidRDefault="00854A22" w:rsidP="00854A22">
      <w:pPr>
        <w:widowControl w:val="0"/>
        <w:tabs>
          <w:tab w:val="left" w:pos="567"/>
        </w:tabs>
        <w:spacing w:after="0" w:line="240" w:lineRule="auto"/>
        <w:rPr>
          <w:rFonts w:eastAsia="Calibri"/>
          <w:kern w:val="0"/>
          <w14:ligatures w14:val="none"/>
        </w:rPr>
      </w:pPr>
    </w:p>
    <w:p w14:paraId="170877AB" w14:textId="77777777" w:rsidR="00854A22" w:rsidRPr="00854A22" w:rsidRDefault="00854A22" w:rsidP="00854A22">
      <w:pPr>
        <w:widowControl w:val="0"/>
        <w:tabs>
          <w:tab w:val="left" w:pos="567"/>
        </w:tabs>
        <w:spacing w:after="0" w:line="240" w:lineRule="auto"/>
        <w:rPr>
          <w:rFonts w:eastAsia="Calibri"/>
          <w:b/>
          <w:kern w:val="0"/>
          <w14:ligatures w14:val="none"/>
        </w:rPr>
      </w:pPr>
      <w:r w:rsidRPr="00854A22">
        <w:rPr>
          <w:rFonts w:eastAsia="Calibri"/>
          <w:b/>
          <w:kern w:val="0"/>
          <w14:ligatures w14:val="none"/>
        </w:rPr>
        <w:t>Gamintojas</w:t>
      </w:r>
    </w:p>
    <w:p w14:paraId="3AE39C9C" w14:textId="77777777" w:rsidR="00854A22" w:rsidRPr="00854A22" w:rsidRDefault="00854A22" w:rsidP="00854A22">
      <w:pPr>
        <w:widowControl w:val="0"/>
        <w:tabs>
          <w:tab w:val="left" w:pos="567"/>
        </w:tabs>
        <w:spacing w:after="0" w:line="240" w:lineRule="auto"/>
        <w:rPr>
          <w:rFonts w:eastAsia="Calibri"/>
          <w:kern w:val="0"/>
          <w14:ligatures w14:val="none"/>
        </w:rPr>
      </w:pPr>
      <w:proofErr w:type="spellStart"/>
      <w:r w:rsidRPr="00854A22">
        <w:rPr>
          <w:rFonts w:eastAsia="Calibri"/>
          <w:kern w:val="0"/>
          <w14:ligatures w14:val="none"/>
        </w:rPr>
        <w:t>Orion</w:t>
      </w:r>
      <w:proofErr w:type="spellEnd"/>
      <w:r w:rsidRPr="00854A22">
        <w:rPr>
          <w:rFonts w:eastAsia="Calibri"/>
          <w:kern w:val="0"/>
          <w14:ligatures w14:val="none"/>
        </w:rPr>
        <w:t xml:space="preserve"> </w:t>
      </w:r>
      <w:proofErr w:type="spellStart"/>
      <w:r w:rsidRPr="00854A22">
        <w:rPr>
          <w:rFonts w:eastAsia="Calibri"/>
          <w:kern w:val="0"/>
          <w14:ligatures w14:val="none"/>
        </w:rPr>
        <w:t>Corporation</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r w:rsidRPr="00854A22">
        <w:rPr>
          <w:rFonts w:eastAsia="Calibri"/>
          <w:kern w:val="0"/>
          <w14:ligatures w14:val="none"/>
        </w:rPr>
        <w:t xml:space="preserve"> Pharma</w:t>
      </w:r>
    </w:p>
    <w:p w14:paraId="48FBDD12" w14:textId="77777777" w:rsidR="00854A22" w:rsidRPr="00854A22" w:rsidRDefault="00854A22" w:rsidP="00854A22">
      <w:pPr>
        <w:widowControl w:val="0"/>
        <w:tabs>
          <w:tab w:val="left" w:pos="567"/>
        </w:tabs>
        <w:spacing w:after="0" w:line="240" w:lineRule="auto"/>
        <w:rPr>
          <w:rFonts w:eastAsia="Calibri"/>
          <w:kern w:val="0"/>
          <w14:ligatures w14:val="none"/>
        </w:rPr>
      </w:pPr>
      <w:proofErr w:type="spellStart"/>
      <w:r w:rsidRPr="00854A22">
        <w:rPr>
          <w:rFonts w:eastAsia="Calibri"/>
          <w:kern w:val="0"/>
          <w14:ligatures w14:val="none"/>
        </w:rPr>
        <w:t>Orionintie</w:t>
      </w:r>
      <w:proofErr w:type="spellEnd"/>
      <w:r w:rsidRPr="00854A22">
        <w:rPr>
          <w:rFonts w:eastAsia="Calibri"/>
          <w:kern w:val="0"/>
          <w14:ligatures w14:val="none"/>
        </w:rPr>
        <w:t xml:space="preserve"> 1 </w:t>
      </w:r>
    </w:p>
    <w:p w14:paraId="015CD190"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kern w:val="0"/>
          <w14:ligatures w14:val="none"/>
        </w:rPr>
        <w:t xml:space="preserve">FI-02200 </w:t>
      </w:r>
      <w:proofErr w:type="spellStart"/>
      <w:r w:rsidRPr="00854A22">
        <w:rPr>
          <w:rFonts w:eastAsia="Calibri"/>
          <w:kern w:val="0"/>
          <w14:ligatures w14:val="none"/>
        </w:rPr>
        <w:t>Espoo</w:t>
      </w:r>
      <w:proofErr w:type="spellEnd"/>
    </w:p>
    <w:p w14:paraId="60E02281" w14:textId="77777777" w:rsidR="00854A22" w:rsidRPr="00854A22" w:rsidRDefault="00854A22" w:rsidP="00854A22">
      <w:pPr>
        <w:numPr>
          <w:ilvl w:val="12"/>
          <w:numId w:val="0"/>
        </w:numPr>
        <w:spacing w:after="0" w:line="240" w:lineRule="auto"/>
        <w:ind w:right="-2"/>
        <w:rPr>
          <w:rFonts w:eastAsia="Calibri"/>
          <w:kern w:val="0"/>
          <w14:ligatures w14:val="none"/>
        </w:rPr>
      </w:pPr>
      <w:r w:rsidRPr="00854A22">
        <w:rPr>
          <w:rFonts w:eastAsia="Calibri"/>
          <w:kern w:val="0"/>
          <w14:ligatures w14:val="none"/>
        </w:rPr>
        <w:t>Suomija</w:t>
      </w:r>
    </w:p>
    <w:p w14:paraId="11989A9D" w14:textId="77777777" w:rsidR="00854A22" w:rsidRPr="00854A22" w:rsidRDefault="00854A22" w:rsidP="00854A22">
      <w:pPr>
        <w:numPr>
          <w:ilvl w:val="12"/>
          <w:numId w:val="0"/>
        </w:numPr>
        <w:spacing w:after="0" w:line="240" w:lineRule="auto"/>
        <w:ind w:right="-2"/>
        <w:rPr>
          <w:rFonts w:eastAsia="Calibri"/>
          <w:kern w:val="0"/>
          <w14:ligatures w14:val="none"/>
        </w:rPr>
      </w:pPr>
    </w:p>
    <w:p w14:paraId="26703F9F" w14:textId="77777777" w:rsidR="00854A22" w:rsidRPr="00854A22" w:rsidRDefault="00854A22" w:rsidP="00854A22">
      <w:pPr>
        <w:numPr>
          <w:ilvl w:val="12"/>
          <w:numId w:val="0"/>
        </w:numPr>
        <w:spacing w:after="0" w:line="240" w:lineRule="auto"/>
        <w:ind w:right="-2"/>
        <w:rPr>
          <w:rFonts w:eastAsia="Calibri"/>
          <w:kern w:val="0"/>
          <w14:ligatures w14:val="none"/>
        </w:rPr>
      </w:pPr>
      <w:r w:rsidRPr="00854A22">
        <w:rPr>
          <w:rFonts w:eastAsia="Calibri"/>
          <w:kern w:val="0"/>
          <w14:ligatures w14:val="none"/>
        </w:rPr>
        <w:t>arba</w:t>
      </w:r>
    </w:p>
    <w:p w14:paraId="3B456E49" w14:textId="77777777" w:rsidR="00854A22" w:rsidRPr="00854A22" w:rsidRDefault="00854A22" w:rsidP="00854A22">
      <w:pPr>
        <w:numPr>
          <w:ilvl w:val="12"/>
          <w:numId w:val="0"/>
        </w:numPr>
        <w:spacing w:after="0" w:line="240" w:lineRule="auto"/>
        <w:ind w:right="-2"/>
        <w:rPr>
          <w:rFonts w:eastAsia="Calibri"/>
          <w:kern w:val="0"/>
          <w14:ligatures w14:val="none"/>
        </w:rPr>
      </w:pPr>
    </w:p>
    <w:p w14:paraId="71A4B0D8" w14:textId="77777777" w:rsidR="00854A22" w:rsidRPr="00854A22" w:rsidRDefault="00854A22" w:rsidP="00854A22">
      <w:pPr>
        <w:numPr>
          <w:ilvl w:val="12"/>
          <w:numId w:val="0"/>
        </w:numPr>
        <w:spacing w:after="0" w:line="240" w:lineRule="auto"/>
        <w:ind w:right="-2"/>
        <w:rPr>
          <w:rFonts w:eastAsia="Calibri"/>
          <w:noProof/>
          <w:kern w:val="0"/>
          <w14:ligatures w14:val="none"/>
        </w:rPr>
      </w:pPr>
      <w:r w:rsidRPr="00854A22">
        <w:rPr>
          <w:rFonts w:eastAsia="Calibri"/>
          <w:noProof/>
          <w:kern w:val="0"/>
          <w14:ligatures w14:val="none"/>
        </w:rPr>
        <w:t>Orion Corporation Orion Pharma</w:t>
      </w:r>
    </w:p>
    <w:p w14:paraId="562155DD" w14:textId="77777777" w:rsidR="00854A22" w:rsidRPr="00854A22" w:rsidRDefault="00854A22" w:rsidP="00854A22">
      <w:pPr>
        <w:numPr>
          <w:ilvl w:val="12"/>
          <w:numId w:val="0"/>
        </w:numPr>
        <w:spacing w:after="0" w:line="240" w:lineRule="auto"/>
        <w:ind w:right="-2"/>
        <w:rPr>
          <w:rFonts w:eastAsia="Calibri"/>
          <w:noProof/>
          <w:kern w:val="0"/>
          <w14:ligatures w14:val="none"/>
        </w:rPr>
      </w:pPr>
      <w:r w:rsidRPr="00854A22">
        <w:rPr>
          <w:rFonts w:eastAsia="Calibri"/>
          <w:noProof/>
          <w:kern w:val="0"/>
          <w14:ligatures w14:val="none"/>
        </w:rPr>
        <w:t>Joensuunkatu 7</w:t>
      </w:r>
    </w:p>
    <w:p w14:paraId="57E7E1D1" w14:textId="77777777" w:rsidR="00854A22" w:rsidRPr="00854A22" w:rsidRDefault="00854A22" w:rsidP="00854A22">
      <w:pPr>
        <w:numPr>
          <w:ilvl w:val="12"/>
          <w:numId w:val="0"/>
        </w:numPr>
        <w:spacing w:after="0" w:line="240" w:lineRule="auto"/>
        <w:ind w:right="-2"/>
        <w:rPr>
          <w:rFonts w:eastAsia="Calibri"/>
          <w:noProof/>
          <w:kern w:val="0"/>
          <w14:ligatures w14:val="none"/>
        </w:rPr>
      </w:pPr>
      <w:r w:rsidRPr="00854A22">
        <w:rPr>
          <w:rFonts w:eastAsia="Calibri"/>
          <w:noProof/>
          <w:kern w:val="0"/>
          <w14:ligatures w14:val="none"/>
        </w:rPr>
        <w:t>FI-24100 Salo</w:t>
      </w:r>
    </w:p>
    <w:p w14:paraId="75CEE34B" w14:textId="77777777" w:rsidR="00854A22" w:rsidRPr="00854A22" w:rsidRDefault="00854A22" w:rsidP="00854A22">
      <w:pPr>
        <w:widowControl w:val="0"/>
        <w:tabs>
          <w:tab w:val="left" w:pos="567"/>
        </w:tabs>
        <w:spacing w:after="0" w:line="240" w:lineRule="auto"/>
        <w:rPr>
          <w:rFonts w:eastAsia="Calibri"/>
          <w:kern w:val="0"/>
          <w14:ligatures w14:val="none"/>
        </w:rPr>
      </w:pPr>
      <w:r w:rsidRPr="00854A22">
        <w:rPr>
          <w:rFonts w:eastAsia="Calibri"/>
          <w:noProof/>
          <w:kern w:val="0"/>
          <w14:ligatures w14:val="none"/>
        </w:rPr>
        <w:t>Suomija</w:t>
      </w:r>
    </w:p>
    <w:p w14:paraId="1CF2A251" w14:textId="77777777" w:rsidR="00854A22" w:rsidRPr="00854A22" w:rsidRDefault="00854A22" w:rsidP="00854A22">
      <w:pPr>
        <w:widowControl w:val="0"/>
        <w:tabs>
          <w:tab w:val="left" w:pos="567"/>
        </w:tabs>
        <w:spacing w:after="0" w:line="240" w:lineRule="auto"/>
        <w:rPr>
          <w:rFonts w:eastAsia="Calibri"/>
          <w:kern w:val="0"/>
          <w14:ligatures w14:val="none"/>
        </w:rPr>
      </w:pPr>
    </w:p>
    <w:p w14:paraId="2349D0D3" w14:textId="77777777" w:rsidR="00854A22" w:rsidRPr="00854A22" w:rsidRDefault="00854A22" w:rsidP="00854A22">
      <w:pPr>
        <w:keepNext/>
        <w:keepLines/>
        <w:widowControl w:val="0"/>
        <w:tabs>
          <w:tab w:val="left" w:pos="567"/>
        </w:tabs>
        <w:spacing w:after="0" w:line="240" w:lineRule="auto"/>
        <w:rPr>
          <w:rFonts w:eastAsia="Calibri"/>
          <w:kern w:val="0"/>
          <w14:ligatures w14:val="none"/>
        </w:rPr>
      </w:pPr>
      <w:r w:rsidRPr="00854A22">
        <w:rPr>
          <w:rFonts w:eastAsia="Calibri"/>
          <w:kern w:val="0"/>
          <w14:ligatures w14:val="none"/>
        </w:rPr>
        <w:t>Jeigu apie šį vaistą norite sužinoti daugiau, kreipkitės į vietinį registruotojo atstovą:</w:t>
      </w:r>
    </w:p>
    <w:p w14:paraId="61DCE87F" w14:textId="77777777" w:rsidR="00854A22" w:rsidRPr="00854A22" w:rsidRDefault="00854A22" w:rsidP="00854A22">
      <w:pPr>
        <w:keepNext/>
        <w:keepLines/>
        <w:widowControl w:val="0"/>
        <w:tabs>
          <w:tab w:val="left" w:pos="567"/>
        </w:tabs>
        <w:spacing w:after="0" w:line="240" w:lineRule="auto"/>
        <w:rPr>
          <w:rFonts w:eastAsia="Calibri"/>
          <w:kern w:val="0"/>
          <w14:ligatures w14:val="none"/>
        </w:rPr>
      </w:pPr>
    </w:p>
    <w:tbl>
      <w:tblPr>
        <w:tblW w:w="4678" w:type="dxa"/>
        <w:tblInd w:w="-34" w:type="dxa"/>
        <w:tblLayout w:type="fixed"/>
        <w:tblLook w:val="0000" w:firstRow="0" w:lastRow="0" w:firstColumn="0" w:lastColumn="0" w:noHBand="0" w:noVBand="0"/>
      </w:tblPr>
      <w:tblGrid>
        <w:gridCol w:w="4678"/>
      </w:tblGrid>
      <w:tr w:rsidR="00854A22" w:rsidRPr="00854A22" w14:paraId="04B174C0" w14:textId="77777777" w:rsidTr="00025857">
        <w:tc>
          <w:tcPr>
            <w:tcW w:w="4678" w:type="dxa"/>
          </w:tcPr>
          <w:p w14:paraId="72D032AA" w14:textId="77777777" w:rsidR="00854A22" w:rsidRPr="00854A22" w:rsidRDefault="00854A22" w:rsidP="00854A22">
            <w:pPr>
              <w:keepNext/>
              <w:keepLines/>
              <w:widowControl w:val="0"/>
              <w:tabs>
                <w:tab w:val="left" w:pos="567"/>
              </w:tabs>
              <w:spacing w:after="0" w:line="240" w:lineRule="auto"/>
              <w:rPr>
                <w:rFonts w:eastAsia="Calibri"/>
                <w:kern w:val="0"/>
                <w14:ligatures w14:val="none"/>
              </w:rPr>
            </w:pPr>
            <w:r w:rsidRPr="00854A22">
              <w:rPr>
                <w:rFonts w:eastAsia="Calibri"/>
                <w:kern w:val="0"/>
                <w14:ligatures w14:val="none"/>
              </w:rPr>
              <w:t>UAB „ORION PHARMA“</w:t>
            </w:r>
          </w:p>
          <w:p w14:paraId="38349E7E" w14:textId="77777777" w:rsidR="00854A22" w:rsidRPr="00854A22" w:rsidRDefault="00854A22" w:rsidP="00854A22">
            <w:pPr>
              <w:keepNext/>
              <w:keepLines/>
              <w:widowControl w:val="0"/>
              <w:tabs>
                <w:tab w:val="left" w:pos="567"/>
              </w:tabs>
              <w:spacing w:after="0" w:line="240" w:lineRule="auto"/>
              <w:rPr>
                <w:rFonts w:eastAsia="Calibri"/>
                <w:kern w:val="0"/>
                <w14:ligatures w14:val="none"/>
              </w:rPr>
            </w:pPr>
            <w:r w:rsidRPr="00854A22">
              <w:rPr>
                <w:rFonts w:eastAsia="Calibri"/>
                <w:kern w:val="0"/>
                <w14:ligatures w14:val="none"/>
              </w:rPr>
              <w:t>Tel. +370 5 2769 499</w:t>
            </w:r>
          </w:p>
          <w:p w14:paraId="55B10FA1" w14:textId="77777777" w:rsidR="00854A22" w:rsidRPr="00854A22" w:rsidRDefault="00854A22" w:rsidP="00854A22">
            <w:pPr>
              <w:keepNext/>
              <w:keepLines/>
              <w:widowControl w:val="0"/>
              <w:tabs>
                <w:tab w:val="left" w:pos="567"/>
              </w:tabs>
              <w:spacing w:after="0" w:line="240" w:lineRule="auto"/>
              <w:rPr>
                <w:rFonts w:eastAsia="Calibri"/>
                <w:kern w:val="0"/>
                <w14:ligatures w14:val="none"/>
              </w:rPr>
            </w:pPr>
            <w:r w:rsidRPr="00854A22">
              <w:rPr>
                <w:rFonts w:eastAsia="Calibri"/>
                <w:kern w:val="0"/>
                <w14:ligatures w14:val="none"/>
              </w:rPr>
              <w:t>El. paštas: info@orionpharma.lt</w:t>
            </w:r>
          </w:p>
        </w:tc>
      </w:tr>
    </w:tbl>
    <w:p w14:paraId="26D89463" w14:textId="77777777" w:rsidR="00854A22" w:rsidRPr="00854A22" w:rsidRDefault="00854A22" w:rsidP="00854A22">
      <w:pPr>
        <w:widowControl w:val="0"/>
        <w:tabs>
          <w:tab w:val="left" w:pos="567"/>
        </w:tabs>
        <w:spacing w:after="0" w:line="240" w:lineRule="auto"/>
        <w:rPr>
          <w:rFonts w:eastAsia="Calibri"/>
          <w:kern w:val="0"/>
          <w14:ligatures w14:val="none"/>
        </w:rPr>
      </w:pPr>
    </w:p>
    <w:p w14:paraId="5DC15B00" w14:textId="77777777" w:rsidR="00854A22" w:rsidRPr="00854A22" w:rsidRDefault="00854A22" w:rsidP="00854A22">
      <w:pPr>
        <w:keepNext/>
        <w:keepLines/>
        <w:tabs>
          <w:tab w:val="left" w:pos="567"/>
        </w:tabs>
        <w:spacing w:after="0" w:line="240" w:lineRule="auto"/>
        <w:rPr>
          <w:rFonts w:eastAsia="Calibri"/>
          <w:b/>
          <w:kern w:val="0"/>
          <w14:ligatures w14:val="none"/>
        </w:rPr>
      </w:pPr>
      <w:r w:rsidRPr="00854A22">
        <w:rPr>
          <w:rFonts w:eastAsia="Calibri"/>
          <w:b/>
          <w:kern w:val="0"/>
          <w14:ligatures w14:val="none"/>
        </w:rPr>
        <w:lastRenderedPageBreak/>
        <w:t>Šis vaistas Europos ekonominės erdvės valstybėse narėse registruotas tokiais pavadinimais:</w:t>
      </w:r>
    </w:p>
    <w:p w14:paraId="5DCD0250" w14:textId="77777777" w:rsidR="00854A22" w:rsidRPr="00854A22" w:rsidRDefault="00854A22" w:rsidP="00854A22">
      <w:pPr>
        <w:keepNext/>
        <w:keepLines/>
        <w:tabs>
          <w:tab w:val="left" w:pos="567"/>
        </w:tabs>
        <w:spacing w:after="0" w:line="240" w:lineRule="auto"/>
        <w:rPr>
          <w:rFonts w:eastAsia="Calibri"/>
          <w:kern w:val="0"/>
          <w14:ligatures w14:val="none"/>
        </w:rPr>
      </w:pPr>
    </w:p>
    <w:tbl>
      <w:tblPr>
        <w:tblW w:w="0" w:type="auto"/>
        <w:tblLook w:val="01E0" w:firstRow="1" w:lastRow="1" w:firstColumn="1" w:lastColumn="1" w:noHBand="0" w:noVBand="0"/>
      </w:tblPr>
      <w:tblGrid>
        <w:gridCol w:w="6759"/>
        <w:gridCol w:w="2311"/>
      </w:tblGrid>
      <w:tr w:rsidR="00854A22" w:rsidRPr="00854A22" w14:paraId="1FA544BE" w14:textId="77777777" w:rsidTr="00025857">
        <w:tc>
          <w:tcPr>
            <w:tcW w:w="6948" w:type="dxa"/>
          </w:tcPr>
          <w:p w14:paraId="1CDEA5CF" w14:textId="77777777" w:rsidR="00854A22" w:rsidRPr="00854A22" w:rsidRDefault="00854A22" w:rsidP="00854A22">
            <w:pPr>
              <w:keepNext/>
              <w:keepLines/>
              <w:tabs>
                <w:tab w:val="left" w:pos="567"/>
              </w:tabs>
              <w:spacing w:after="0" w:line="240" w:lineRule="auto"/>
              <w:rPr>
                <w:rFonts w:eastAsia="Calibri"/>
                <w:kern w:val="0"/>
                <w14:ligatures w14:val="none"/>
              </w:rPr>
            </w:pPr>
            <w:r w:rsidRPr="00854A22">
              <w:rPr>
                <w:rFonts w:eastAsia="Calibri"/>
                <w:kern w:val="0"/>
                <w14:ligatures w14:val="none"/>
              </w:rPr>
              <w:t>Čekijoje, Lietuvoje, Norvegijoje, Švedijoje:</w:t>
            </w:r>
          </w:p>
        </w:tc>
        <w:tc>
          <w:tcPr>
            <w:tcW w:w="2338" w:type="dxa"/>
          </w:tcPr>
          <w:p w14:paraId="248BBB83" w14:textId="77777777" w:rsidR="00854A22" w:rsidRPr="00854A22" w:rsidRDefault="00854A22" w:rsidP="00854A22">
            <w:pPr>
              <w:keepNext/>
              <w:keepLines/>
              <w:tabs>
                <w:tab w:val="left" w:pos="567"/>
              </w:tabs>
              <w:spacing w:after="0" w:line="240" w:lineRule="auto"/>
              <w:rPr>
                <w:rFonts w:eastAsia="Calibri"/>
                <w:kern w:val="0"/>
                <w14:ligatures w14:val="none"/>
              </w:rPr>
            </w:pPr>
            <w:proofErr w:type="spellStart"/>
            <w:r w:rsidRPr="00854A22">
              <w:rPr>
                <w:rFonts w:eastAsia="Calibri"/>
                <w:kern w:val="0"/>
                <w14:ligatures w14:val="none"/>
              </w:rPr>
              <w:t>Spironolactone</w:t>
            </w:r>
            <w:proofErr w:type="spellEnd"/>
            <w:r w:rsidRPr="00854A22">
              <w:rPr>
                <w:rFonts w:eastAsia="Calibri"/>
                <w:kern w:val="0"/>
                <w14:ligatures w14:val="none"/>
              </w:rPr>
              <w:t xml:space="preserve"> </w:t>
            </w:r>
            <w:proofErr w:type="spellStart"/>
            <w:r w:rsidRPr="00854A22">
              <w:rPr>
                <w:rFonts w:eastAsia="Calibri"/>
                <w:kern w:val="0"/>
                <w14:ligatures w14:val="none"/>
              </w:rPr>
              <w:t>Orion</w:t>
            </w:r>
            <w:proofErr w:type="spellEnd"/>
          </w:p>
        </w:tc>
      </w:tr>
      <w:tr w:rsidR="00854A22" w:rsidRPr="00854A22" w14:paraId="1546A9C3" w14:textId="77777777" w:rsidTr="00025857">
        <w:tc>
          <w:tcPr>
            <w:tcW w:w="6948" w:type="dxa"/>
          </w:tcPr>
          <w:p w14:paraId="224AF0B0" w14:textId="77777777" w:rsidR="00854A22" w:rsidRPr="00854A22" w:rsidRDefault="00854A22" w:rsidP="00854A22">
            <w:pPr>
              <w:keepNext/>
              <w:keepLines/>
              <w:tabs>
                <w:tab w:val="left" w:pos="567"/>
              </w:tabs>
              <w:spacing w:after="0" w:line="240" w:lineRule="auto"/>
              <w:rPr>
                <w:rFonts w:eastAsia="Calibri"/>
                <w:kern w:val="0"/>
                <w14:ligatures w14:val="none"/>
              </w:rPr>
            </w:pPr>
            <w:r w:rsidRPr="00854A22">
              <w:rPr>
                <w:rFonts w:eastAsia="Calibri"/>
                <w:kern w:val="0"/>
                <w14:ligatures w14:val="none"/>
              </w:rPr>
              <w:t>Lenkijoje:</w:t>
            </w:r>
          </w:p>
        </w:tc>
        <w:tc>
          <w:tcPr>
            <w:tcW w:w="2338" w:type="dxa"/>
          </w:tcPr>
          <w:p w14:paraId="3000443D" w14:textId="77777777" w:rsidR="00854A22" w:rsidRPr="00854A22" w:rsidRDefault="00854A22" w:rsidP="00854A22">
            <w:pPr>
              <w:keepNext/>
              <w:keepLines/>
              <w:tabs>
                <w:tab w:val="left" w:pos="567"/>
              </w:tabs>
              <w:spacing w:after="0" w:line="240" w:lineRule="auto"/>
              <w:rPr>
                <w:rFonts w:eastAsia="Calibri"/>
                <w:kern w:val="0"/>
                <w14:ligatures w14:val="none"/>
              </w:rPr>
            </w:pPr>
            <w:proofErr w:type="spellStart"/>
            <w:r w:rsidRPr="00854A22">
              <w:rPr>
                <w:rFonts w:eastAsia="Calibri"/>
                <w:kern w:val="0"/>
                <w14:ligatures w14:val="none"/>
              </w:rPr>
              <w:t>Finospir</w:t>
            </w:r>
            <w:proofErr w:type="spellEnd"/>
          </w:p>
        </w:tc>
      </w:tr>
      <w:tr w:rsidR="00854A22" w:rsidRPr="00854A22" w14:paraId="46D43F4C" w14:textId="77777777" w:rsidTr="00025857">
        <w:tc>
          <w:tcPr>
            <w:tcW w:w="6948" w:type="dxa"/>
          </w:tcPr>
          <w:p w14:paraId="52EB49E6" w14:textId="77777777" w:rsidR="00854A22" w:rsidRPr="00854A22" w:rsidRDefault="00854A22" w:rsidP="00854A22">
            <w:pPr>
              <w:keepNext/>
              <w:keepLines/>
              <w:tabs>
                <w:tab w:val="left" w:pos="567"/>
              </w:tabs>
              <w:spacing w:after="0" w:line="240" w:lineRule="auto"/>
              <w:rPr>
                <w:rFonts w:eastAsia="Calibri"/>
                <w:kern w:val="0"/>
                <w14:ligatures w14:val="none"/>
              </w:rPr>
            </w:pPr>
            <w:r w:rsidRPr="00854A22">
              <w:rPr>
                <w:rFonts w:eastAsia="Calibri"/>
                <w:kern w:val="0"/>
                <w14:ligatures w14:val="none"/>
              </w:rPr>
              <w:t>Danijoje, Islandijoje:</w:t>
            </w:r>
          </w:p>
        </w:tc>
        <w:tc>
          <w:tcPr>
            <w:tcW w:w="2338" w:type="dxa"/>
          </w:tcPr>
          <w:p w14:paraId="277ECEE7" w14:textId="77777777" w:rsidR="00854A22" w:rsidRPr="00854A22" w:rsidRDefault="00854A22" w:rsidP="00854A22">
            <w:pPr>
              <w:keepNext/>
              <w:keepLines/>
              <w:tabs>
                <w:tab w:val="left" w:pos="567"/>
              </w:tabs>
              <w:spacing w:after="0" w:line="240" w:lineRule="auto"/>
              <w:rPr>
                <w:rFonts w:eastAsia="Calibri"/>
                <w:kern w:val="0"/>
                <w14:ligatures w14:val="none"/>
              </w:rPr>
            </w:pPr>
            <w:r w:rsidRPr="00854A22">
              <w:rPr>
                <w:rFonts w:eastAsia="Calibri"/>
                <w:kern w:val="0"/>
                <w14:ligatures w14:val="none"/>
              </w:rPr>
              <w:t>Spiron</w:t>
            </w:r>
          </w:p>
        </w:tc>
      </w:tr>
    </w:tbl>
    <w:p w14:paraId="578D161B" w14:textId="77777777" w:rsidR="00854A22" w:rsidRPr="00854A22" w:rsidRDefault="00854A22" w:rsidP="00854A22">
      <w:pPr>
        <w:keepNext/>
        <w:keepLines/>
        <w:tabs>
          <w:tab w:val="left" w:pos="567"/>
        </w:tabs>
        <w:spacing w:after="0" w:line="240" w:lineRule="auto"/>
        <w:rPr>
          <w:rFonts w:eastAsia="Calibri"/>
          <w:kern w:val="0"/>
          <w14:ligatures w14:val="none"/>
        </w:rPr>
      </w:pPr>
    </w:p>
    <w:p w14:paraId="5A95FF4B" w14:textId="77777777" w:rsidR="00854A22" w:rsidRPr="00854A22" w:rsidRDefault="00854A22" w:rsidP="00854A22">
      <w:pPr>
        <w:keepNext/>
        <w:keepLines/>
        <w:tabs>
          <w:tab w:val="left" w:pos="567"/>
        </w:tabs>
        <w:spacing w:after="0" w:line="240" w:lineRule="auto"/>
        <w:rPr>
          <w:rFonts w:eastAsia="Calibri"/>
          <w:kern w:val="0"/>
          <w14:ligatures w14:val="none"/>
        </w:rPr>
      </w:pPr>
    </w:p>
    <w:p w14:paraId="476FD941" w14:textId="77777777" w:rsidR="00854A22" w:rsidRPr="00854A22" w:rsidRDefault="00854A22" w:rsidP="00854A22">
      <w:pPr>
        <w:keepNext/>
        <w:keepLines/>
        <w:tabs>
          <w:tab w:val="left" w:pos="567"/>
        </w:tabs>
        <w:spacing w:after="0" w:line="240" w:lineRule="auto"/>
        <w:rPr>
          <w:rFonts w:eastAsia="Calibri"/>
          <w:kern w:val="0"/>
          <w14:ligatures w14:val="none"/>
        </w:rPr>
      </w:pPr>
      <w:r w:rsidRPr="00854A22">
        <w:rPr>
          <w:rFonts w:eastAsia="Calibri"/>
          <w:b/>
          <w:bCs/>
          <w:kern w:val="0"/>
          <w14:ligatures w14:val="none"/>
        </w:rPr>
        <w:t>Šis pakuotės lapelis</w:t>
      </w:r>
      <w:r w:rsidRPr="00854A22">
        <w:rPr>
          <w:rFonts w:eastAsia="Calibri"/>
          <w:b/>
          <w:kern w:val="0"/>
          <w14:ligatures w14:val="none"/>
        </w:rPr>
        <w:t xml:space="preserve"> paskutinį kartą peržiūrėtas 2026-09-08.</w:t>
      </w:r>
    </w:p>
    <w:p w14:paraId="28EE79DE" w14:textId="77777777" w:rsidR="00854A22" w:rsidRPr="00854A22" w:rsidRDefault="00854A22" w:rsidP="00854A22">
      <w:pPr>
        <w:keepNext/>
        <w:keepLines/>
        <w:tabs>
          <w:tab w:val="left" w:pos="567"/>
        </w:tabs>
        <w:spacing w:after="0" w:line="240" w:lineRule="auto"/>
        <w:rPr>
          <w:rFonts w:eastAsia="Calibri"/>
          <w:kern w:val="0"/>
          <w14:ligatures w14:val="none"/>
        </w:rPr>
      </w:pPr>
    </w:p>
    <w:p w14:paraId="5FC5F8A9" w14:textId="77777777" w:rsidR="00854A22" w:rsidRPr="00854A22" w:rsidRDefault="00854A22" w:rsidP="00854A22">
      <w:pPr>
        <w:keepNext/>
        <w:keepLines/>
        <w:tabs>
          <w:tab w:val="left" w:pos="567"/>
        </w:tabs>
        <w:spacing w:after="0" w:line="240" w:lineRule="auto"/>
        <w:rPr>
          <w:rFonts w:eastAsia="Calibri"/>
          <w:kern w:val="0"/>
          <w14:ligatures w14:val="none"/>
        </w:rPr>
      </w:pPr>
    </w:p>
    <w:p w14:paraId="48E16261" w14:textId="77777777" w:rsidR="00854A22" w:rsidRPr="00854A22" w:rsidRDefault="00854A22" w:rsidP="00854A22">
      <w:pPr>
        <w:keepNext/>
        <w:keepLines/>
        <w:spacing w:after="0" w:line="240" w:lineRule="auto"/>
        <w:rPr>
          <w:rFonts w:eastAsia="Calibri"/>
          <w:kern w:val="0"/>
          <w14:ligatures w14:val="none"/>
        </w:rPr>
      </w:pPr>
      <w:r w:rsidRPr="00854A22">
        <w:rPr>
          <w:rFonts w:eastAsia="Calibri"/>
          <w:kern w:val="0"/>
          <w14:ligatures w14:val="none"/>
        </w:rPr>
        <w:t>Išsami informacija apie šį vaistą pateikiama Valstybinės vaistų kontrolės tarnybos prie Lietuvos Respublikos sveikatos apsaugos ministerijos tinklalapyje</w:t>
      </w:r>
      <w:r w:rsidRPr="00854A22">
        <w:rPr>
          <w:rFonts w:eastAsia="Calibri"/>
          <w:i/>
          <w:kern w:val="0"/>
          <w14:ligatures w14:val="none"/>
        </w:rPr>
        <w:t xml:space="preserve"> </w:t>
      </w:r>
      <w:r w:rsidRPr="00854A22">
        <w:rPr>
          <w:rFonts w:eastAsia="Calibri"/>
          <w:color w:val="0000EE"/>
          <w:kern w:val="0"/>
          <w:u w:val="single"/>
          <w:lang w:eastAsia="lt-LT"/>
          <w14:ligatures w14:val="none"/>
        </w:rPr>
        <w:t>https://vvkt.lrv.lt/lt/</w:t>
      </w:r>
      <w:r w:rsidRPr="00854A22">
        <w:rPr>
          <w:rFonts w:eastAsia="Calibri"/>
          <w:kern w:val="0"/>
          <w:lang w:eastAsia="lt-LT"/>
          <w14:ligatures w14:val="none"/>
        </w:rPr>
        <w:t>.</w:t>
      </w:r>
    </w:p>
    <w:p w14:paraId="09880E2A" w14:textId="77777777" w:rsidR="00854A22" w:rsidRPr="00854A22" w:rsidRDefault="00854A22" w:rsidP="00854A22">
      <w:pPr>
        <w:widowControl w:val="0"/>
        <w:spacing w:after="0" w:line="240" w:lineRule="auto"/>
        <w:rPr>
          <w:rFonts w:eastAsia="Calibri"/>
          <w:kern w:val="0"/>
          <w14:ligatures w14:val="none"/>
        </w:rPr>
      </w:pPr>
    </w:p>
    <w:p w14:paraId="43941C74" w14:textId="77777777" w:rsidR="00854A22" w:rsidRPr="00854A22" w:rsidRDefault="00854A22" w:rsidP="00854A22">
      <w:pPr>
        <w:widowControl w:val="0"/>
        <w:spacing w:after="0" w:line="240" w:lineRule="auto"/>
        <w:rPr>
          <w:rFonts w:ascii="Calibri" w:eastAsia="Calibri" w:hAnsi="Calibri"/>
          <w:kern w:val="0"/>
          <w14:ligatures w14:val="none"/>
        </w:rPr>
      </w:pPr>
    </w:p>
    <w:p w14:paraId="241454A6" w14:textId="77777777" w:rsidR="00854A22" w:rsidRPr="00854A22" w:rsidRDefault="00854A22" w:rsidP="00854A22">
      <w:pPr>
        <w:spacing w:line="259" w:lineRule="auto"/>
        <w:rPr>
          <w:rFonts w:ascii="Calibri" w:eastAsia="Calibri" w:hAnsi="Calibri"/>
          <w:kern w:val="0"/>
          <w14:ligatures w14:val="none"/>
        </w:rPr>
      </w:pPr>
    </w:p>
    <w:p w14:paraId="0E5C2B80" w14:textId="77777777" w:rsidR="00222FED" w:rsidRDefault="00222FED"/>
    <w:sectPr w:rsidR="00222FED" w:rsidSect="00854A22">
      <w:headerReference w:type="default" r:id="rId6"/>
      <w:footerReference w:type="default" r:id="rId7"/>
      <w:pgSz w:w="11906" w:h="16838"/>
      <w:pgMar w:top="1134" w:right="1418"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78731" w14:textId="77777777" w:rsidR="00854A22" w:rsidRPr="00DF4D9A" w:rsidRDefault="00854A22">
    <w:pPr>
      <w:pStyle w:val="Porat"/>
      <w:jc w:val="center"/>
      <w:rPr>
        <w:rFonts w:ascii="Times New Roman" w:hAnsi="Times New Roman"/>
      </w:rPr>
    </w:pPr>
    <w:r w:rsidRPr="00DF4D9A">
      <w:rPr>
        <w:rFonts w:ascii="Times New Roman" w:hAnsi="Times New Roman"/>
      </w:rPr>
      <w:fldChar w:fldCharType="begin"/>
    </w:r>
    <w:r w:rsidRPr="00DF4D9A">
      <w:rPr>
        <w:rFonts w:ascii="Times New Roman" w:hAnsi="Times New Roman"/>
      </w:rPr>
      <w:instrText>PAGE   \* MERGEFORMAT</w:instrText>
    </w:r>
    <w:r w:rsidRPr="00DF4D9A">
      <w:rPr>
        <w:rFonts w:ascii="Times New Roman" w:hAnsi="Times New Roman"/>
      </w:rPr>
      <w:fldChar w:fldCharType="separate"/>
    </w:r>
    <w:r w:rsidRPr="00306FE3">
      <w:rPr>
        <w:rFonts w:ascii="Times New Roman" w:hAnsi="Times New Roman"/>
        <w:noProof/>
        <w:lang w:val="lt-LT"/>
      </w:rPr>
      <w:t>2</w:t>
    </w:r>
    <w:r w:rsidRPr="00DF4D9A">
      <w:rPr>
        <w:rFonts w:ascii="Times New Roman" w:hAnsi="Times New Roman"/>
      </w:rPr>
      <w:fldChar w:fldCharType="end"/>
    </w:r>
  </w:p>
  <w:p w14:paraId="219A226B" w14:textId="77777777" w:rsidR="00854A22" w:rsidRDefault="00854A22">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03B39" w14:textId="77777777" w:rsidR="00854A22" w:rsidRDefault="00854A2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21F1"/>
    <w:multiLevelType w:val="hybridMultilevel"/>
    <w:tmpl w:val="875AF7B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14663C4"/>
    <w:multiLevelType w:val="hybridMultilevel"/>
    <w:tmpl w:val="58843E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700645E"/>
    <w:multiLevelType w:val="hybridMultilevel"/>
    <w:tmpl w:val="66681A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640757C"/>
    <w:multiLevelType w:val="hybridMultilevel"/>
    <w:tmpl w:val="D084EE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7D068DC"/>
    <w:multiLevelType w:val="hybridMultilevel"/>
    <w:tmpl w:val="1396C2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C986299"/>
    <w:multiLevelType w:val="hybridMultilevel"/>
    <w:tmpl w:val="C3B233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CB079B1"/>
    <w:multiLevelType w:val="hybridMultilevel"/>
    <w:tmpl w:val="C0F615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E9A4A44"/>
    <w:multiLevelType w:val="hybridMultilevel"/>
    <w:tmpl w:val="B44426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3000BCE"/>
    <w:multiLevelType w:val="hybridMultilevel"/>
    <w:tmpl w:val="30802832"/>
    <w:lvl w:ilvl="0" w:tplc="0409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9" w15:restartNumberingAfterBreak="0">
    <w:nsid w:val="4F6E7EF0"/>
    <w:multiLevelType w:val="hybridMultilevel"/>
    <w:tmpl w:val="E1E48D7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75A1965"/>
    <w:multiLevelType w:val="hybridMultilevel"/>
    <w:tmpl w:val="6C1CE1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5809182">
    <w:abstractNumId w:val="0"/>
  </w:num>
  <w:num w:numId="2" w16cid:durableId="1474441975">
    <w:abstractNumId w:val="3"/>
  </w:num>
  <w:num w:numId="3" w16cid:durableId="1787499958">
    <w:abstractNumId w:val="6"/>
  </w:num>
  <w:num w:numId="4" w16cid:durableId="250823314">
    <w:abstractNumId w:val="10"/>
  </w:num>
  <w:num w:numId="5" w16cid:durableId="648173906">
    <w:abstractNumId w:val="8"/>
  </w:num>
  <w:num w:numId="6" w16cid:durableId="1890991586">
    <w:abstractNumId w:val="9"/>
  </w:num>
  <w:num w:numId="7" w16cid:durableId="1624459155">
    <w:abstractNumId w:val="2"/>
  </w:num>
  <w:num w:numId="8" w16cid:durableId="381830178">
    <w:abstractNumId w:val="1"/>
  </w:num>
  <w:num w:numId="9" w16cid:durableId="41904790">
    <w:abstractNumId w:val="7"/>
  </w:num>
  <w:num w:numId="10" w16cid:durableId="1123115624">
    <w:abstractNumId w:val="4"/>
  </w:num>
  <w:num w:numId="11" w16cid:durableId="19755200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22"/>
    <w:rsid w:val="00222FED"/>
    <w:rsid w:val="005F173E"/>
    <w:rsid w:val="00854A22"/>
    <w:rsid w:val="008B3AD4"/>
    <w:rsid w:val="008C7883"/>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A8E60"/>
  <w15:chartTrackingRefBased/>
  <w15:docId w15:val="{97B8996C-179B-4CDB-9C6E-CB247CEEC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54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54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54A2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54A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54A2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54A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54A2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54A2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54A2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54A2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54A2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54A2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54A2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54A2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54A2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54A2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54A2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54A2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54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54A2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54A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54A2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54A2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54A22"/>
    <w:rPr>
      <w:i/>
      <w:iCs/>
      <w:color w:val="404040" w:themeColor="text1" w:themeTint="BF"/>
    </w:rPr>
  </w:style>
  <w:style w:type="paragraph" w:styleId="Sraopastraipa">
    <w:name w:val="List Paragraph"/>
    <w:basedOn w:val="prastasis"/>
    <w:uiPriority w:val="34"/>
    <w:qFormat/>
    <w:rsid w:val="00854A22"/>
    <w:pPr>
      <w:ind w:left="720"/>
      <w:contextualSpacing/>
    </w:pPr>
  </w:style>
  <w:style w:type="character" w:styleId="Rykuspabraukimas">
    <w:name w:val="Intense Emphasis"/>
    <w:basedOn w:val="Numatytasispastraiposriftas"/>
    <w:uiPriority w:val="21"/>
    <w:qFormat/>
    <w:rsid w:val="00854A22"/>
    <w:rPr>
      <w:i/>
      <w:iCs/>
      <w:color w:val="0F4761" w:themeColor="accent1" w:themeShade="BF"/>
    </w:rPr>
  </w:style>
  <w:style w:type="paragraph" w:styleId="Iskirtacitata">
    <w:name w:val="Intense Quote"/>
    <w:basedOn w:val="prastasis"/>
    <w:next w:val="prastasis"/>
    <w:link w:val="IskirtacitataDiagrama"/>
    <w:uiPriority w:val="30"/>
    <w:qFormat/>
    <w:rsid w:val="00854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54A22"/>
    <w:rPr>
      <w:i/>
      <w:iCs/>
      <w:color w:val="0F4761" w:themeColor="accent1" w:themeShade="BF"/>
    </w:rPr>
  </w:style>
  <w:style w:type="character" w:styleId="Rykinuoroda">
    <w:name w:val="Intense Reference"/>
    <w:basedOn w:val="Numatytasispastraiposriftas"/>
    <w:uiPriority w:val="32"/>
    <w:qFormat/>
    <w:rsid w:val="00854A22"/>
    <w:rPr>
      <w:b/>
      <w:bCs/>
      <w:smallCaps/>
      <w:color w:val="0F4761" w:themeColor="accent1" w:themeShade="BF"/>
      <w:spacing w:val="5"/>
    </w:rPr>
  </w:style>
  <w:style w:type="paragraph" w:styleId="Porat">
    <w:name w:val="footer"/>
    <w:basedOn w:val="prastasis"/>
    <w:link w:val="PoratDiagrama"/>
    <w:uiPriority w:val="99"/>
    <w:unhideWhenUsed/>
    <w:rsid w:val="00854A22"/>
    <w:pPr>
      <w:tabs>
        <w:tab w:val="center" w:pos="4819"/>
        <w:tab w:val="right" w:pos="9638"/>
      </w:tabs>
      <w:spacing w:after="0" w:line="240" w:lineRule="auto"/>
    </w:pPr>
    <w:rPr>
      <w:rFonts w:ascii="Calibri" w:eastAsia="Calibri" w:hAnsi="Calibri"/>
      <w:kern w:val="0"/>
      <w:lang w:val="en-US"/>
      <w14:ligatures w14:val="none"/>
    </w:rPr>
  </w:style>
  <w:style w:type="character" w:customStyle="1" w:styleId="PoratDiagrama">
    <w:name w:val="Poraštė Diagrama"/>
    <w:basedOn w:val="Numatytasispastraiposriftas"/>
    <w:link w:val="Porat"/>
    <w:uiPriority w:val="99"/>
    <w:rsid w:val="00854A22"/>
    <w:rPr>
      <w:rFonts w:ascii="Calibri" w:eastAsia="Calibri" w:hAnsi="Calibri"/>
      <w:kern w:val="0"/>
      <w:lang w:val="en-US"/>
      <w14:ligatures w14:val="none"/>
    </w:rPr>
  </w:style>
  <w:style w:type="paragraph" w:styleId="Antrats">
    <w:name w:val="header"/>
    <w:basedOn w:val="prastasis"/>
    <w:link w:val="AntratsDiagrama"/>
    <w:uiPriority w:val="99"/>
    <w:unhideWhenUsed/>
    <w:rsid w:val="00854A22"/>
    <w:pPr>
      <w:tabs>
        <w:tab w:val="center" w:pos="4819"/>
        <w:tab w:val="right" w:pos="9638"/>
      </w:tabs>
      <w:spacing w:after="0" w:line="240" w:lineRule="auto"/>
    </w:pPr>
    <w:rPr>
      <w:rFonts w:ascii="Calibri" w:eastAsia="Calibri" w:hAnsi="Calibri"/>
      <w:kern w:val="0"/>
      <w14:ligatures w14:val="none"/>
    </w:rPr>
  </w:style>
  <w:style w:type="character" w:customStyle="1" w:styleId="AntratsDiagrama">
    <w:name w:val="Antraštės Diagrama"/>
    <w:basedOn w:val="Numatytasispastraiposriftas"/>
    <w:link w:val="Antrats"/>
    <w:uiPriority w:val="99"/>
    <w:rsid w:val="00854A22"/>
    <w:rPr>
      <w:rFonts w:ascii="Calibri" w:eastAsia="Calibri" w:hAnsi="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9331</Words>
  <Characters>5320</Characters>
  <Application>Microsoft Office Word</Application>
  <DocSecurity>0</DocSecurity>
  <Lines>44</Lines>
  <Paragraphs>29</Paragraphs>
  <ScaleCrop>false</ScaleCrop>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2026-10-20T05:36:00Z</dcterms:created>
  <dcterms:modified xsi:type="dcterms:W3CDTF">2026-10-20T05:36:00Z</dcterms:modified>
</cp:coreProperties>
</file>